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2E15CA" w14:textId="77777777" w:rsidR="00A67463" w:rsidRDefault="00FF7995" w:rsidP="00A67463">
      <w:pPr>
        <w:spacing w:after="0"/>
        <w:jc w:val="center"/>
        <w:rPr>
          <w:rFonts w:ascii="Times New Roman" w:hAnsi="Times New Roman" w:cs="Times New Roman"/>
          <w:b/>
          <w:sz w:val="32"/>
          <w:szCs w:val="32"/>
        </w:rPr>
      </w:pPr>
      <w:r w:rsidRPr="00A67463">
        <w:rPr>
          <w:rFonts w:ascii="Times New Roman" w:hAnsi="Times New Roman" w:cs="Times New Roman"/>
          <w:b/>
          <w:sz w:val="32"/>
          <w:szCs w:val="32"/>
        </w:rPr>
        <w:t xml:space="preserve">Visual </w:t>
      </w:r>
      <w:proofErr w:type="spellStart"/>
      <w:r w:rsidRPr="00A67463">
        <w:rPr>
          <w:rFonts w:ascii="Times New Roman" w:hAnsi="Times New Roman" w:cs="Times New Roman"/>
          <w:b/>
          <w:sz w:val="32"/>
          <w:szCs w:val="32"/>
        </w:rPr>
        <w:t>Rhetorics</w:t>
      </w:r>
      <w:proofErr w:type="spellEnd"/>
      <w:r w:rsidRPr="00A67463">
        <w:rPr>
          <w:rFonts w:ascii="Times New Roman" w:hAnsi="Times New Roman" w:cs="Times New Roman"/>
          <w:b/>
          <w:sz w:val="32"/>
          <w:szCs w:val="32"/>
        </w:rPr>
        <w:t xml:space="preserve"> and the </w:t>
      </w:r>
      <w:r w:rsidR="003E08CC" w:rsidRPr="00A67463">
        <w:rPr>
          <w:rFonts w:ascii="Times New Roman" w:hAnsi="Times New Roman" w:cs="Times New Roman"/>
          <w:b/>
          <w:sz w:val="32"/>
          <w:szCs w:val="32"/>
        </w:rPr>
        <w:t xml:space="preserve">Seductions of </w:t>
      </w:r>
      <w:r w:rsidR="00970CD5" w:rsidRPr="00A67463">
        <w:rPr>
          <w:rFonts w:ascii="Times New Roman" w:hAnsi="Times New Roman" w:cs="Times New Roman"/>
          <w:b/>
          <w:sz w:val="32"/>
          <w:szCs w:val="32"/>
        </w:rPr>
        <w:t xml:space="preserve">the Monstrous: </w:t>
      </w:r>
    </w:p>
    <w:p w14:paraId="1406D129" w14:textId="77777777" w:rsidR="0010416F" w:rsidRDefault="00346489" w:rsidP="00A67463">
      <w:pPr>
        <w:spacing w:after="0"/>
        <w:jc w:val="center"/>
        <w:rPr>
          <w:rFonts w:ascii="Times New Roman" w:hAnsi="Times New Roman" w:cs="Times New Roman"/>
          <w:b/>
          <w:sz w:val="32"/>
          <w:szCs w:val="32"/>
        </w:rPr>
      </w:pPr>
      <w:r>
        <w:rPr>
          <w:rFonts w:ascii="Times New Roman" w:hAnsi="Times New Roman" w:cs="Times New Roman"/>
          <w:b/>
          <w:sz w:val="32"/>
          <w:szCs w:val="32"/>
        </w:rPr>
        <w:t>S</w:t>
      </w:r>
      <w:r w:rsidR="00970CD5" w:rsidRPr="00A67463">
        <w:rPr>
          <w:rFonts w:ascii="Times New Roman" w:hAnsi="Times New Roman" w:cs="Times New Roman"/>
          <w:b/>
          <w:sz w:val="32"/>
          <w:szCs w:val="32"/>
        </w:rPr>
        <w:t>ome precautionary observations</w:t>
      </w:r>
    </w:p>
    <w:p w14:paraId="6492CD03" w14:textId="77777777" w:rsidR="00970CD5" w:rsidRDefault="00970CD5" w:rsidP="00A67463">
      <w:pPr>
        <w:spacing w:after="0"/>
        <w:jc w:val="center"/>
        <w:rPr>
          <w:rFonts w:ascii="Times New Roman" w:hAnsi="Times New Roman" w:cs="Times New Roman"/>
          <w:b/>
          <w:sz w:val="32"/>
          <w:szCs w:val="32"/>
        </w:rPr>
      </w:pPr>
    </w:p>
    <w:p w14:paraId="6ECFD1FD" w14:textId="77777777" w:rsidR="00CC3E7A" w:rsidRDefault="00A67463" w:rsidP="00A67463">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Margrit</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Shildrick</w:t>
      </w:r>
      <w:proofErr w:type="spellEnd"/>
    </w:p>
    <w:p w14:paraId="35B7D850" w14:textId="77777777" w:rsidR="00CC3E7A" w:rsidRDefault="00CC3E7A" w:rsidP="00A67463">
      <w:pPr>
        <w:spacing w:after="0"/>
        <w:jc w:val="center"/>
        <w:rPr>
          <w:rFonts w:ascii="Times New Roman" w:hAnsi="Times New Roman" w:cs="Times New Roman"/>
          <w:b/>
          <w:sz w:val="28"/>
          <w:szCs w:val="28"/>
        </w:rPr>
      </w:pPr>
    </w:p>
    <w:p w14:paraId="68F24336" w14:textId="77777777" w:rsidR="00CC3E7A" w:rsidRDefault="00CC3E7A" w:rsidP="00CC3E7A">
      <w:pPr>
        <w:pStyle w:val="NoSpacing"/>
        <w:spacing w:line="480" w:lineRule="auto"/>
        <w:ind w:firstLine="567"/>
        <w:jc w:val="center"/>
        <w:rPr>
          <w:rFonts w:ascii="Times New Roman" w:hAnsi="Times New Roman"/>
          <w:b/>
          <w:sz w:val="28"/>
          <w:szCs w:val="28"/>
          <w:lang w:eastAsia="pl-PL"/>
        </w:rPr>
      </w:pPr>
      <w:bookmarkStart w:id="0" w:name="_GoBack"/>
      <w:bookmarkEnd w:id="0"/>
      <w:r>
        <w:rPr>
          <w:rFonts w:ascii="Times New Roman" w:hAnsi="Times New Roman"/>
          <w:b/>
          <w:sz w:val="28"/>
          <w:szCs w:val="28"/>
          <w:lang w:eastAsia="pl-PL"/>
        </w:rPr>
        <w:t>Abstract here, 200-300w</w:t>
      </w:r>
    </w:p>
    <w:p w14:paraId="310959C4" w14:textId="77777777" w:rsidR="00CC3E7A" w:rsidRDefault="00CC3E7A" w:rsidP="00CC3E7A">
      <w:pPr>
        <w:pStyle w:val="NoSpacing"/>
        <w:spacing w:line="480" w:lineRule="auto"/>
        <w:ind w:firstLine="567"/>
        <w:jc w:val="center"/>
        <w:rPr>
          <w:rFonts w:ascii="Times New Roman" w:hAnsi="Times New Roman"/>
          <w:b/>
          <w:sz w:val="28"/>
          <w:szCs w:val="28"/>
          <w:lang w:eastAsia="pl-PL"/>
        </w:rPr>
      </w:pPr>
      <w:r>
        <w:rPr>
          <w:rFonts w:ascii="Times New Roman" w:hAnsi="Times New Roman"/>
          <w:b/>
          <w:sz w:val="28"/>
          <w:szCs w:val="28"/>
          <w:lang w:eastAsia="pl-PL"/>
        </w:rPr>
        <w:t>Keywords: 4-6</w:t>
      </w:r>
    </w:p>
    <w:p w14:paraId="4EC5844D" w14:textId="77777777" w:rsidR="00A67463" w:rsidRPr="00A67463" w:rsidRDefault="00A67463" w:rsidP="00A67463">
      <w:pPr>
        <w:spacing w:after="0"/>
        <w:jc w:val="center"/>
        <w:rPr>
          <w:rFonts w:ascii="Times New Roman" w:hAnsi="Times New Roman" w:cs="Times New Roman"/>
          <w:b/>
          <w:sz w:val="28"/>
          <w:szCs w:val="28"/>
        </w:rPr>
      </w:pPr>
    </w:p>
    <w:p w14:paraId="0A715E7C" w14:textId="77777777" w:rsidR="00970CD5" w:rsidRPr="00A67463" w:rsidRDefault="00970CD5" w:rsidP="00F602EE">
      <w:pPr>
        <w:spacing w:after="0"/>
        <w:jc w:val="both"/>
        <w:rPr>
          <w:rFonts w:ascii="Times New Roman" w:hAnsi="Times New Roman" w:cs="Times New Roman"/>
          <w:sz w:val="24"/>
          <w:szCs w:val="24"/>
        </w:rPr>
      </w:pPr>
    </w:p>
    <w:p w14:paraId="3A426CBA" w14:textId="295A6324" w:rsidR="00970CD5" w:rsidRPr="00A67463" w:rsidRDefault="00970CD5"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 xml:space="preserve">Monsters and the monstrous have always evoked the contradictory response of fascination and fear, a sense of ontological, epistemological and ethical uncertainty and confusion that can resolve in outright horror at the human inability to </w:t>
      </w:r>
      <w:r w:rsidR="004A4EE7" w:rsidRPr="00A67463">
        <w:rPr>
          <w:rFonts w:ascii="Times New Roman" w:hAnsi="Times New Roman" w:cs="Times New Roman"/>
          <w:sz w:val="24"/>
          <w:szCs w:val="24"/>
        </w:rPr>
        <w:t xml:space="preserve">either </w:t>
      </w:r>
      <w:r w:rsidRPr="00A67463">
        <w:rPr>
          <w:rFonts w:ascii="Times New Roman" w:hAnsi="Times New Roman" w:cs="Times New Roman"/>
          <w:sz w:val="24"/>
          <w:szCs w:val="24"/>
        </w:rPr>
        <w:t>control a seemingly threatening materiality</w:t>
      </w:r>
      <w:r w:rsidR="00E42CC1" w:rsidRPr="00A67463">
        <w:rPr>
          <w:rFonts w:ascii="Times New Roman" w:hAnsi="Times New Roman" w:cs="Times New Roman"/>
          <w:sz w:val="24"/>
          <w:szCs w:val="24"/>
        </w:rPr>
        <w:t>,</w:t>
      </w:r>
      <w:r w:rsidR="00E42AE6" w:rsidRPr="00A67463">
        <w:rPr>
          <w:rFonts w:ascii="Times New Roman" w:hAnsi="Times New Roman" w:cs="Times New Roman"/>
          <w:sz w:val="24"/>
          <w:szCs w:val="24"/>
        </w:rPr>
        <w:t xml:space="preserve"> or</w:t>
      </w:r>
      <w:r w:rsidRPr="00A67463">
        <w:rPr>
          <w:rFonts w:ascii="Times New Roman" w:hAnsi="Times New Roman" w:cs="Times New Roman"/>
          <w:sz w:val="24"/>
          <w:szCs w:val="24"/>
        </w:rPr>
        <w:t xml:space="preserve"> move towards alternative and </w:t>
      </w:r>
      <w:r w:rsidR="00F556CB" w:rsidRPr="00A67463">
        <w:rPr>
          <w:rFonts w:ascii="Times New Roman" w:hAnsi="Times New Roman" w:cs="Times New Roman"/>
          <w:sz w:val="24"/>
          <w:szCs w:val="24"/>
        </w:rPr>
        <w:t>more hopeful</w:t>
      </w:r>
      <w:r w:rsidRPr="00A67463">
        <w:rPr>
          <w:rFonts w:ascii="Times New Roman" w:hAnsi="Times New Roman" w:cs="Times New Roman"/>
          <w:sz w:val="24"/>
          <w:szCs w:val="24"/>
        </w:rPr>
        <w:t xml:space="preserve"> modes of </w:t>
      </w:r>
      <w:r w:rsidR="00F556CB" w:rsidRPr="00A67463">
        <w:rPr>
          <w:rFonts w:ascii="Times New Roman" w:hAnsi="Times New Roman" w:cs="Times New Roman"/>
          <w:sz w:val="24"/>
          <w:szCs w:val="24"/>
        </w:rPr>
        <w:t>becoming</w:t>
      </w:r>
      <w:r w:rsidRPr="00A67463">
        <w:rPr>
          <w:rFonts w:ascii="Times New Roman" w:hAnsi="Times New Roman" w:cs="Times New Roman"/>
          <w:sz w:val="24"/>
          <w:szCs w:val="24"/>
        </w:rPr>
        <w:t xml:space="preserve">. </w:t>
      </w:r>
      <w:r w:rsidR="00A73449" w:rsidRPr="00A67463">
        <w:rPr>
          <w:rFonts w:ascii="Times New Roman" w:hAnsi="Times New Roman" w:cs="Times New Roman"/>
          <w:sz w:val="24"/>
          <w:szCs w:val="24"/>
        </w:rPr>
        <w:t>The 21</w:t>
      </w:r>
      <w:r w:rsidR="00A73449" w:rsidRPr="00A67463">
        <w:rPr>
          <w:rFonts w:ascii="Times New Roman" w:hAnsi="Times New Roman" w:cs="Times New Roman"/>
          <w:sz w:val="24"/>
          <w:szCs w:val="24"/>
          <w:vertAlign w:val="superscript"/>
        </w:rPr>
        <w:t>st</w:t>
      </w:r>
      <w:r w:rsidR="00A73449" w:rsidRPr="00A67463">
        <w:rPr>
          <w:rFonts w:ascii="Times New Roman" w:hAnsi="Times New Roman" w:cs="Times New Roman"/>
          <w:sz w:val="24"/>
          <w:szCs w:val="24"/>
        </w:rPr>
        <w:t xml:space="preserve"> century is a fertile time for the monstrous, crossing and reworking material in digital, political, philosophical and </w:t>
      </w:r>
      <w:proofErr w:type="spellStart"/>
      <w:r w:rsidR="00A73449" w:rsidRPr="00A67463">
        <w:rPr>
          <w:rFonts w:ascii="Times New Roman" w:hAnsi="Times New Roman" w:cs="Times New Roman"/>
          <w:sz w:val="24"/>
          <w:szCs w:val="24"/>
        </w:rPr>
        <w:t>bioscientific</w:t>
      </w:r>
      <w:proofErr w:type="spellEnd"/>
      <w:r w:rsidR="00A73449" w:rsidRPr="00A67463">
        <w:rPr>
          <w:rFonts w:ascii="Times New Roman" w:hAnsi="Times New Roman" w:cs="Times New Roman"/>
          <w:sz w:val="24"/>
          <w:szCs w:val="24"/>
        </w:rPr>
        <w:t xml:space="preserve"> imaginaries alike. I</w:t>
      </w:r>
      <w:r w:rsidRPr="00A67463">
        <w:rPr>
          <w:rFonts w:ascii="Times New Roman" w:hAnsi="Times New Roman" w:cs="Times New Roman"/>
          <w:sz w:val="24"/>
          <w:szCs w:val="24"/>
        </w:rPr>
        <w:t>t is little exaggeration to say that</w:t>
      </w:r>
      <w:r w:rsidR="00C9454B">
        <w:rPr>
          <w:rFonts w:ascii="Times New Roman" w:hAnsi="Times New Roman" w:cs="Times New Roman"/>
          <w:sz w:val="24"/>
          <w:szCs w:val="24"/>
        </w:rPr>
        <w:t xml:space="preserve"> the discourse of the monstrous -</w:t>
      </w:r>
      <w:r w:rsidRPr="00A67463">
        <w:rPr>
          <w:rFonts w:ascii="Times New Roman" w:hAnsi="Times New Roman" w:cs="Times New Roman"/>
          <w:sz w:val="24"/>
          <w:szCs w:val="24"/>
        </w:rPr>
        <w:t xml:space="preserve"> the anomalously embodied, the strange</w:t>
      </w:r>
      <w:r w:rsidR="00C9454B">
        <w:rPr>
          <w:rFonts w:ascii="Times New Roman" w:hAnsi="Times New Roman" w:cs="Times New Roman"/>
          <w:sz w:val="24"/>
          <w:szCs w:val="24"/>
        </w:rPr>
        <w:t xml:space="preserve"> -</w:t>
      </w:r>
      <w:r w:rsidR="0021248C"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leaks and flows from every academic </w:t>
      </w:r>
      <w:r w:rsidR="00E42AE6" w:rsidRPr="00A67463">
        <w:rPr>
          <w:rFonts w:ascii="Times New Roman" w:hAnsi="Times New Roman" w:cs="Times New Roman"/>
          <w:sz w:val="24"/>
          <w:szCs w:val="24"/>
        </w:rPr>
        <w:t xml:space="preserve">orifice </w:t>
      </w:r>
      <w:r w:rsidRPr="00A67463">
        <w:rPr>
          <w:rFonts w:ascii="Times New Roman" w:hAnsi="Times New Roman" w:cs="Times New Roman"/>
          <w:sz w:val="24"/>
          <w:szCs w:val="24"/>
        </w:rPr>
        <w:t>in a delicious parody of the incontinent maternal body, the archetypal monstrous-feminine</w:t>
      </w:r>
      <w:r w:rsidR="00A73449" w:rsidRPr="00A67463">
        <w:rPr>
          <w:rFonts w:ascii="Times New Roman" w:hAnsi="Times New Roman" w:cs="Times New Roman"/>
          <w:sz w:val="24"/>
          <w:szCs w:val="24"/>
        </w:rPr>
        <w:t xml:space="preserve">. </w:t>
      </w:r>
      <w:r w:rsidRPr="00A67463">
        <w:rPr>
          <w:rFonts w:ascii="Times New Roman" w:hAnsi="Times New Roman" w:cs="Times New Roman"/>
          <w:sz w:val="24"/>
          <w:szCs w:val="24"/>
        </w:rPr>
        <w:t>The very excessiveness of corporeality that promises to productively transgress normative expectations can be both scholarly and fun</w:t>
      </w:r>
      <w:r w:rsidR="001D30D2" w:rsidRPr="00A67463">
        <w:rPr>
          <w:rFonts w:ascii="Times New Roman" w:hAnsi="Times New Roman" w:cs="Times New Roman"/>
          <w:sz w:val="24"/>
          <w:szCs w:val="24"/>
        </w:rPr>
        <w:t>, and</w:t>
      </w:r>
      <w:r w:rsidRPr="00A67463">
        <w:rPr>
          <w:rFonts w:ascii="Times New Roman" w:hAnsi="Times New Roman" w:cs="Times New Roman"/>
          <w:sz w:val="24"/>
          <w:szCs w:val="24"/>
        </w:rPr>
        <w:t xml:space="preserve"> </w:t>
      </w:r>
      <w:r w:rsidR="00C83944">
        <w:rPr>
          <w:rFonts w:ascii="Times New Roman" w:hAnsi="Times New Roman" w:cs="Times New Roman"/>
          <w:sz w:val="24"/>
          <w:szCs w:val="24"/>
        </w:rPr>
        <w:t>–</w:t>
      </w:r>
      <w:r w:rsidRPr="00A67463">
        <w:rPr>
          <w:rFonts w:ascii="Times New Roman" w:hAnsi="Times New Roman" w:cs="Times New Roman"/>
          <w:sz w:val="24"/>
          <w:szCs w:val="24"/>
        </w:rPr>
        <w:t xml:space="preserve"> under</w:t>
      </w:r>
      <w:r w:rsidR="00C83944">
        <w:rPr>
          <w:rFonts w:ascii="Times New Roman" w:hAnsi="Times New Roman" w:cs="Times New Roman"/>
          <w:sz w:val="24"/>
          <w:szCs w:val="24"/>
        </w:rPr>
        <w:t xml:space="preserve"> </w:t>
      </w:r>
      <w:r w:rsidRPr="00A67463">
        <w:rPr>
          <w:rFonts w:ascii="Times New Roman" w:hAnsi="Times New Roman" w:cs="Times New Roman"/>
          <w:sz w:val="24"/>
          <w:szCs w:val="24"/>
        </w:rPr>
        <w:t xml:space="preserve">conditions of promise </w:t>
      </w:r>
      <w:r w:rsidR="00C83944">
        <w:rPr>
          <w:rFonts w:ascii="Times New Roman" w:hAnsi="Times New Roman" w:cs="Times New Roman"/>
          <w:sz w:val="24"/>
          <w:szCs w:val="24"/>
        </w:rPr>
        <w:t>–</w:t>
      </w:r>
      <w:r w:rsidRPr="00A67463">
        <w:rPr>
          <w:rFonts w:ascii="Times New Roman" w:hAnsi="Times New Roman" w:cs="Times New Roman"/>
          <w:sz w:val="24"/>
          <w:szCs w:val="24"/>
        </w:rPr>
        <w:t xml:space="preserve"> a</w:t>
      </w:r>
      <w:r w:rsidR="00C83944">
        <w:rPr>
          <w:rFonts w:ascii="Times New Roman" w:hAnsi="Times New Roman" w:cs="Times New Roman"/>
          <w:sz w:val="24"/>
          <w:szCs w:val="24"/>
        </w:rPr>
        <w:t xml:space="preserve"> </w:t>
      </w:r>
      <w:r w:rsidRPr="00A67463">
        <w:rPr>
          <w:rFonts w:ascii="Times New Roman" w:hAnsi="Times New Roman" w:cs="Times New Roman"/>
          <w:sz w:val="24"/>
          <w:szCs w:val="24"/>
        </w:rPr>
        <w:t xml:space="preserve">kind of </w:t>
      </w:r>
      <w:proofErr w:type="spellStart"/>
      <w:r w:rsidRPr="00A67463">
        <w:rPr>
          <w:rFonts w:ascii="Times New Roman" w:hAnsi="Times New Roman" w:cs="Times New Roman"/>
          <w:sz w:val="24"/>
          <w:szCs w:val="24"/>
        </w:rPr>
        <w:t>Bakhtinian</w:t>
      </w:r>
      <w:proofErr w:type="spellEnd"/>
      <w:r w:rsidRPr="00A67463">
        <w:rPr>
          <w:rFonts w:ascii="Times New Roman" w:hAnsi="Times New Roman" w:cs="Times New Roman"/>
          <w:sz w:val="24"/>
          <w:szCs w:val="24"/>
        </w:rPr>
        <w:t xml:space="preserve"> celebration that </w:t>
      </w:r>
      <w:proofErr w:type="spellStart"/>
      <w:r w:rsidRPr="00A67463">
        <w:rPr>
          <w:rFonts w:ascii="Times New Roman" w:hAnsi="Times New Roman" w:cs="Times New Roman"/>
          <w:sz w:val="24"/>
          <w:szCs w:val="24"/>
        </w:rPr>
        <w:t>revalues</w:t>
      </w:r>
      <w:proofErr w:type="spellEnd"/>
      <w:r w:rsidRPr="00A67463">
        <w:rPr>
          <w:rFonts w:ascii="Times New Roman" w:hAnsi="Times New Roman" w:cs="Times New Roman"/>
          <w:sz w:val="24"/>
          <w:szCs w:val="24"/>
        </w:rPr>
        <w:t xml:space="preserve"> what has been figured as the excluded other. And yet, doubts creep in. The </w:t>
      </w:r>
      <w:r w:rsidR="00E32AD4" w:rsidRPr="00A67463">
        <w:rPr>
          <w:rFonts w:ascii="Times New Roman" w:hAnsi="Times New Roman" w:cs="Times New Roman"/>
          <w:sz w:val="24"/>
          <w:szCs w:val="24"/>
        </w:rPr>
        <w:t xml:space="preserve">exuberant </w:t>
      </w:r>
      <w:r w:rsidRPr="00A67463">
        <w:rPr>
          <w:rFonts w:ascii="Times New Roman" w:hAnsi="Times New Roman" w:cs="Times New Roman"/>
          <w:sz w:val="24"/>
          <w:szCs w:val="24"/>
        </w:rPr>
        <w:t xml:space="preserve">Lords of </w:t>
      </w:r>
      <w:proofErr w:type="gramStart"/>
      <w:r w:rsidRPr="00A67463">
        <w:rPr>
          <w:rFonts w:ascii="Times New Roman" w:hAnsi="Times New Roman" w:cs="Times New Roman"/>
          <w:sz w:val="24"/>
          <w:szCs w:val="24"/>
        </w:rPr>
        <w:t>Misrule</w:t>
      </w:r>
      <w:proofErr w:type="gramEnd"/>
      <w:r w:rsidRPr="00A67463">
        <w:rPr>
          <w:rFonts w:ascii="Times New Roman" w:hAnsi="Times New Roman" w:cs="Times New Roman"/>
          <w:sz w:val="24"/>
          <w:szCs w:val="24"/>
        </w:rPr>
        <w:t xml:space="preserve"> who take power in Carnival, are after all returned to their </w:t>
      </w:r>
      <w:r w:rsidR="00E32AD4" w:rsidRPr="00A67463">
        <w:rPr>
          <w:rFonts w:ascii="Times New Roman" w:hAnsi="Times New Roman" w:cs="Times New Roman"/>
          <w:sz w:val="24"/>
          <w:szCs w:val="24"/>
        </w:rPr>
        <w:t xml:space="preserve">servitude </w:t>
      </w:r>
      <w:r w:rsidRPr="00A67463">
        <w:rPr>
          <w:rFonts w:ascii="Times New Roman" w:hAnsi="Times New Roman" w:cs="Times New Roman"/>
          <w:sz w:val="24"/>
          <w:szCs w:val="24"/>
        </w:rPr>
        <w:t xml:space="preserve">once the festivities are over, and I </w:t>
      </w:r>
      <w:r w:rsidR="00E42CC1" w:rsidRPr="00A67463">
        <w:rPr>
          <w:rFonts w:ascii="Times New Roman" w:hAnsi="Times New Roman" w:cs="Times New Roman"/>
          <w:sz w:val="24"/>
          <w:szCs w:val="24"/>
        </w:rPr>
        <w:t>wonder if</w:t>
      </w:r>
      <w:r w:rsidRPr="00A67463">
        <w:rPr>
          <w:rFonts w:ascii="Times New Roman" w:hAnsi="Times New Roman" w:cs="Times New Roman"/>
          <w:sz w:val="24"/>
          <w:szCs w:val="24"/>
        </w:rPr>
        <w:t xml:space="preserve"> every recovery of the strange is also a form of cover-up</w:t>
      </w:r>
      <w:r w:rsidR="00A73449" w:rsidRPr="00A67463">
        <w:rPr>
          <w:rFonts w:ascii="Times New Roman" w:hAnsi="Times New Roman" w:cs="Times New Roman"/>
          <w:sz w:val="24"/>
          <w:szCs w:val="24"/>
        </w:rPr>
        <w:t>.</w:t>
      </w:r>
      <w:r w:rsidRPr="00A67463">
        <w:rPr>
          <w:rFonts w:ascii="Times New Roman" w:hAnsi="Times New Roman" w:cs="Times New Roman"/>
          <w:sz w:val="24"/>
          <w:szCs w:val="24"/>
        </w:rPr>
        <w:t xml:space="preserve"> Is it complicity with – not contestation of – the normative order that </w:t>
      </w:r>
      <w:r w:rsidR="00A73449" w:rsidRPr="00A67463">
        <w:rPr>
          <w:rFonts w:ascii="Times New Roman" w:hAnsi="Times New Roman" w:cs="Times New Roman"/>
          <w:sz w:val="24"/>
          <w:szCs w:val="24"/>
        </w:rPr>
        <w:t>evokes a certain dis</w:t>
      </w:r>
      <w:r w:rsidR="00B84351" w:rsidRPr="00A67463">
        <w:rPr>
          <w:rFonts w:ascii="Times New Roman" w:hAnsi="Times New Roman" w:cs="Times New Roman"/>
          <w:sz w:val="24"/>
          <w:szCs w:val="24"/>
        </w:rPr>
        <w:t>comfort</w:t>
      </w:r>
      <w:r w:rsidRPr="00A67463">
        <w:rPr>
          <w:rFonts w:ascii="Times New Roman" w:hAnsi="Times New Roman" w:cs="Times New Roman"/>
          <w:sz w:val="24"/>
          <w:szCs w:val="24"/>
        </w:rPr>
        <w:t xml:space="preserve">? </w:t>
      </w:r>
    </w:p>
    <w:p w14:paraId="2151DF75" w14:textId="77777777" w:rsidR="00970CD5" w:rsidRPr="00A67463" w:rsidRDefault="00A73449" w:rsidP="00A67463">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What follows, then, is at least </w:t>
      </w:r>
      <w:r w:rsidR="00970CD5" w:rsidRPr="00A67463">
        <w:rPr>
          <w:rFonts w:ascii="Times New Roman" w:hAnsi="Times New Roman" w:cs="Times New Roman"/>
          <w:sz w:val="24"/>
          <w:szCs w:val="24"/>
        </w:rPr>
        <w:t xml:space="preserve">precautionary, offering primarily a reflection on the </w:t>
      </w:r>
      <w:proofErr w:type="spellStart"/>
      <w:r w:rsidR="009C51A4" w:rsidRPr="00A67463">
        <w:rPr>
          <w:rFonts w:ascii="Times New Roman" w:hAnsi="Times New Roman" w:cs="Times New Roman"/>
          <w:sz w:val="24"/>
          <w:szCs w:val="24"/>
        </w:rPr>
        <w:t>rhetorics</w:t>
      </w:r>
      <w:proofErr w:type="spellEnd"/>
      <w:r w:rsidR="009C51A4" w:rsidRPr="00A67463">
        <w:rPr>
          <w:rFonts w:ascii="Times New Roman" w:hAnsi="Times New Roman" w:cs="Times New Roman"/>
          <w:sz w:val="24"/>
          <w:szCs w:val="24"/>
        </w:rPr>
        <w:t xml:space="preserve"> and </w:t>
      </w:r>
      <w:r w:rsidR="00970CD5" w:rsidRPr="00A67463">
        <w:rPr>
          <w:rFonts w:ascii="Times New Roman" w:hAnsi="Times New Roman" w:cs="Times New Roman"/>
          <w:sz w:val="24"/>
          <w:szCs w:val="24"/>
        </w:rPr>
        <w:t xml:space="preserve">ethics of representation, before I return to other possible </w:t>
      </w:r>
      <w:r w:rsidRPr="00A67463">
        <w:rPr>
          <w:rFonts w:ascii="Times New Roman" w:hAnsi="Times New Roman" w:cs="Times New Roman"/>
          <w:sz w:val="24"/>
          <w:szCs w:val="24"/>
        </w:rPr>
        <w:t xml:space="preserve">ways forward addressing </w:t>
      </w:r>
      <w:r w:rsidR="00970CD5" w:rsidRPr="00A67463">
        <w:rPr>
          <w:rFonts w:ascii="Times New Roman" w:hAnsi="Times New Roman" w:cs="Times New Roman"/>
          <w:sz w:val="24"/>
          <w:szCs w:val="24"/>
        </w:rPr>
        <w:t xml:space="preserve">how we might </w:t>
      </w:r>
      <w:r w:rsidR="00E42CC1" w:rsidRPr="00A67463">
        <w:rPr>
          <w:rFonts w:ascii="Times New Roman" w:hAnsi="Times New Roman" w:cs="Times New Roman"/>
          <w:sz w:val="24"/>
          <w:szCs w:val="24"/>
        </w:rPr>
        <w:t xml:space="preserve">engage and </w:t>
      </w:r>
      <w:r w:rsidR="00970CD5" w:rsidRPr="00A67463">
        <w:rPr>
          <w:rFonts w:ascii="Times New Roman" w:hAnsi="Times New Roman" w:cs="Times New Roman"/>
          <w:sz w:val="24"/>
          <w:szCs w:val="24"/>
        </w:rPr>
        <w:t>speak</w:t>
      </w:r>
      <w:r w:rsidR="00E42CC1" w:rsidRPr="00A67463">
        <w:rPr>
          <w:rFonts w:ascii="Times New Roman" w:hAnsi="Times New Roman" w:cs="Times New Roman"/>
          <w:sz w:val="24"/>
          <w:szCs w:val="24"/>
        </w:rPr>
        <w:t xml:space="preserve"> </w:t>
      </w:r>
      <w:r w:rsidR="00E42CC1" w:rsidRPr="00A67463">
        <w:rPr>
          <w:rFonts w:ascii="Times New Roman" w:hAnsi="Times New Roman" w:cs="Times New Roman"/>
          <w:i/>
          <w:sz w:val="24"/>
          <w:szCs w:val="24"/>
        </w:rPr>
        <w:t>with</w:t>
      </w:r>
      <w:r w:rsidR="00970CD5" w:rsidRPr="00A67463">
        <w:rPr>
          <w:rFonts w:ascii="Times New Roman" w:hAnsi="Times New Roman" w:cs="Times New Roman"/>
          <w:sz w:val="24"/>
          <w:szCs w:val="24"/>
        </w:rPr>
        <w:t xml:space="preserve"> the monstrous. My intention is not to spoil </w:t>
      </w:r>
      <w:r w:rsidR="00970CD5" w:rsidRPr="00A67463">
        <w:rPr>
          <w:rFonts w:ascii="Times New Roman" w:hAnsi="Times New Roman" w:cs="Times New Roman"/>
          <w:sz w:val="24"/>
          <w:szCs w:val="24"/>
        </w:rPr>
        <w:lastRenderedPageBreak/>
        <w:t xml:space="preserve">the ludic possibilities we might have, but to sketch out a critique that challenges us </w:t>
      </w:r>
      <w:r w:rsidR="000E3884">
        <w:rPr>
          <w:rFonts w:ascii="Times New Roman" w:hAnsi="Times New Roman" w:cs="Times New Roman"/>
          <w:sz w:val="24"/>
          <w:szCs w:val="24"/>
        </w:rPr>
        <w:t>–</w:t>
      </w:r>
      <w:r w:rsidR="00F556CB"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without</w:t>
      </w:r>
      <w:r w:rsidR="000E3884">
        <w:rPr>
          <w:rFonts w:ascii="Times New Roman" w:hAnsi="Times New Roman" w:cs="Times New Roman"/>
          <w:sz w:val="24"/>
          <w:szCs w:val="24"/>
        </w:rPr>
        <w:t xml:space="preserve"> </w:t>
      </w:r>
      <w:r w:rsidR="00970CD5" w:rsidRPr="00A67463">
        <w:rPr>
          <w:rFonts w:ascii="Times New Roman" w:hAnsi="Times New Roman" w:cs="Times New Roman"/>
          <w:sz w:val="24"/>
          <w:szCs w:val="24"/>
        </w:rPr>
        <w:t>judgement</w:t>
      </w:r>
      <w:r w:rsidR="00F556CB" w:rsidRPr="00A67463">
        <w:rPr>
          <w:rFonts w:ascii="Times New Roman" w:hAnsi="Times New Roman" w:cs="Times New Roman"/>
          <w:sz w:val="24"/>
          <w:szCs w:val="24"/>
        </w:rPr>
        <w:t xml:space="preserve"> </w:t>
      </w:r>
      <w:r w:rsidR="000E3884">
        <w:rPr>
          <w:rFonts w:ascii="Times New Roman" w:hAnsi="Times New Roman" w:cs="Times New Roman"/>
          <w:sz w:val="24"/>
          <w:szCs w:val="24"/>
        </w:rPr>
        <w:t>–</w:t>
      </w:r>
      <w:r w:rsidR="00970CD5" w:rsidRPr="00A67463">
        <w:rPr>
          <w:rFonts w:ascii="Times New Roman" w:hAnsi="Times New Roman" w:cs="Times New Roman"/>
          <w:sz w:val="24"/>
          <w:szCs w:val="24"/>
        </w:rPr>
        <w:t xml:space="preserve"> to</w:t>
      </w:r>
      <w:r w:rsidR="000E3884">
        <w:rPr>
          <w:rFonts w:ascii="Times New Roman" w:hAnsi="Times New Roman" w:cs="Times New Roman"/>
          <w:sz w:val="24"/>
          <w:szCs w:val="24"/>
        </w:rPr>
        <w:t xml:space="preserve"> </w:t>
      </w:r>
      <w:r w:rsidR="00970CD5" w:rsidRPr="00A67463">
        <w:rPr>
          <w:rFonts w:ascii="Times New Roman" w:hAnsi="Times New Roman" w:cs="Times New Roman"/>
          <w:sz w:val="24"/>
          <w:szCs w:val="24"/>
        </w:rPr>
        <w:t xml:space="preserve">better understand our own motivations and inevitable limitations. As Donna </w:t>
      </w:r>
      <w:proofErr w:type="spellStart"/>
      <w:r w:rsidR="00970CD5" w:rsidRPr="00A67463">
        <w:rPr>
          <w:rFonts w:ascii="Times New Roman" w:hAnsi="Times New Roman" w:cs="Times New Roman"/>
          <w:sz w:val="24"/>
          <w:szCs w:val="24"/>
        </w:rPr>
        <w:t>Haraway</w:t>
      </w:r>
      <w:proofErr w:type="spellEnd"/>
      <w:r w:rsidR="00970CD5" w:rsidRPr="00A67463">
        <w:rPr>
          <w:rFonts w:ascii="Times New Roman" w:hAnsi="Times New Roman" w:cs="Times New Roman"/>
          <w:sz w:val="24"/>
          <w:szCs w:val="24"/>
        </w:rPr>
        <w:t xml:space="preserve"> succinctly notes: </w:t>
      </w:r>
    </w:p>
    <w:p w14:paraId="5CF654B5" w14:textId="77777777" w:rsidR="00970CD5" w:rsidRPr="006F4E06" w:rsidRDefault="00970CD5" w:rsidP="00A67463">
      <w:pPr>
        <w:spacing w:after="0" w:line="480" w:lineRule="auto"/>
        <w:ind w:left="720"/>
        <w:jc w:val="both"/>
        <w:rPr>
          <w:rFonts w:ascii="Times New Roman" w:hAnsi="Times New Roman" w:cs="Times New Roman"/>
        </w:rPr>
      </w:pPr>
      <w:r w:rsidRPr="006F4E06">
        <w:rPr>
          <w:rFonts w:ascii="Times New Roman" w:hAnsi="Times New Roman" w:cs="Times New Roman"/>
        </w:rPr>
        <w:t>Witnessing is a</w:t>
      </w:r>
      <w:r w:rsidR="007E0671">
        <w:rPr>
          <w:rFonts w:ascii="Times New Roman" w:hAnsi="Times New Roman" w:cs="Times New Roman"/>
        </w:rPr>
        <w:t xml:space="preserve"> </w:t>
      </w:r>
      <w:r w:rsidRPr="006F4E06">
        <w:rPr>
          <w:rFonts w:ascii="Times New Roman" w:hAnsi="Times New Roman" w:cs="Times New Roman"/>
        </w:rPr>
        <w:t>... limited practice that depends on the constructed and never finished credibility of those who do it, all of whom are mortal, fallible, and fraught with the consequences of unconscious a</w:t>
      </w:r>
      <w:r w:rsidR="00B84351" w:rsidRPr="006F4E06">
        <w:rPr>
          <w:rFonts w:ascii="Times New Roman" w:hAnsi="Times New Roman" w:cs="Times New Roman"/>
        </w:rPr>
        <w:t>nd disavowed desires and fears. (</w:t>
      </w:r>
      <w:r w:rsidR="00E42AE6" w:rsidRPr="006F4E06">
        <w:rPr>
          <w:rFonts w:ascii="Times New Roman" w:hAnsi="Times New Roman" w:cs="Times New Roman"/>
        </w:rPr>
        <w:t>2000</w:t>
      </w:r>
      <w:r w:rsidR="00B84351" w:rsidRPr="006F4E06">
        <w:rPr>
          <w:rFonts w:ascii="Times New Roman" w:hAnsi="Times New Roman" w:cs="Times New Roman"/>
        </w:rPr>
        <w:t xml:space="preserve">: </w:t>
      </w:r>
      <w:r w:rsidR="00E42AE6" w:rsidRPr="006F4E06">
        <w:rPr>
          <w:rFonts w:ascii="Times New Roman" w:hAnsi="Times New Roman" w:cs="Times New Roman"/>
        </w:rPr>
        <w:t>158</w:t>
      </w:r>
      <w:r w:rsidR="00B84351" w:rsidRPr="006F4E06">
        <w:rPr>
          <w:rFonts w:ascii="Times New Roman" w:hAnsi="Times New Roman" w:cs="Times New Roman"/>
        </w:rPr>
        <w:t xml:space="preserve">) </w:t>
      </w:r>
    </w:p>
    <w:p w14:paraId="711C8F59" w14:textId="77777777" w:rsidR="00970CD5" w:rsidRPr="00A67463" w:rsidRDefault="00785219"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 xml:space="preserve">Difference – whatever form it takes – is always </w:t>
      </w:r>
      <w:r w:rsidR="003E08CC" w:rsidRPr="00A67463">
        <w:rPr>
          <w:rFonts w:ascii="Times New Roman" w:hAnsi="Times New Roman" w:cs="Times New Roman"/>
          <w:sz w:val="24"/>
          <w:szCs w:val="24"/>
        </w:rPr>
        <w:t xml:space="preserve">seductive </w:t>
      </w:r>
      <w:r w:rsidR="00970CD5" w:rsidRPr="00A67463">
        <w:rPr>
          <w:rFonts w:ascii="Times New Roman" w:hAnsi="Times New Roman" w:cs="Times New Roman"/>
          <w:sz w:val="24"/>
          <w:szCs w:val="24"/>
        </w:rPr>
        <w:t xml:space="preserve">and </w:t>
      </w:r>
      <w:r w:rsidRPr="00A67463">
        <w:rPr>
          <w:rFonts w:ascii="Times New Roman" w:hAnsi="Times New Roman" w:cs="Times New Roman"/>
          <w:sz w:val="24"/>
          <w:szCs w:val="24"/>
        </w:rPr>
        <w:t xml:space="preserve">most often </w:t>
      </w:r>
      <w:r w:rsidR="00A73449" w:rsidRPr="00A67463">
        <w:rPr>
          <w:rFonts w:ascii="Times New Roman" w:hAnsi="Times New Roman" w:cs="Times New Roman"/>
          <w:sz w:val="24"/>
          <w:szCs w:val="24"/>
        </w:rPr>
        <w:t xml:space="preserve">it </w:t>
      </w:r>
      <w:r w:rsidR="00970CD5" w:rsidRPr="00A67463">
        <w:rPr>
          <w:rFonts w:ascii="Times New Roman" w:hAnsi="Times New Roman" w:cs="Times New Roman"/>
          <w:sz w:val="24"/>
          <w:szCs w:val="24"/>
        </w:rPr>
        <w:t>is mediated primarily through representation in its various forms. My approach here will attend to both historically situated and contemporary account</w:t>
      </w:r>
      <w:r w:rsidRPr="00A67463">
        <w:rPr>
          <w:rFonts w:ascii="Times New Roman" w:hAnsi="Times New Roman" w:cs="Times New Roman"/>
          <w:sz w:val="24"/>
          <w:szCs w:val="24"/>
        </w:rPr>
        <w:t>s</w:t>
      </w:r>
      <w:r w:rsidR="00970CD5" w:rsidRPr="00A67463">
        <w:rPr>
          <w:rFonts w:ascii="Times New Roman" w:hAnsi="Times New Roman" w:cs="Times New Roman"/>
          <w:sz w:val="24"/>
          <w:szCs w:val="24"/>
        </w:rPr>
        <w:t xml:space="preserve"> of our longing for the monstrous, a performance of desire that encompasses not just the human but all sorts of hybrid forms and morphological differences. </w:t>
      </w:r>
      <w:r w:rsidR="00F556CB" w:rsidRPr="00A67463">
        <w:rPr>
          <w:rFonts w:ascii="Times New Roman" w:hAnsi="Times New Roman" w:cs="Times New Roman"/>
          <w:sz w:val="24"/>
          <w:szCs w:val="24"/>
        </w:rPr>
        <w:t>As so often, what appears to be marginal is instead revealed as symbolically and ontologically central.</w:t>
      </w:r>
    </w:p>
    <w:p w14:paraId="6FB4433D" w14:textId="16BEAA7A" w:rsidR="00970CD5" w:rsidRPr="00A67463" w:rsidRDefault="00970CD5" w:rsidP="00A67463">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I </w:t>
      </w:r>
      <w:r w:rsidR="00E42AE6" w:rsidRPr="00A67463">
        <w:rPr>
          <w:rFonts w:ascii="Times New Roman" w:hAnsi="Times New Roman" w:cs="Times New Roman"/>
          <w:sz w:val="24"/>
          <w:szCs w:val="24"/>
        </w:rPr>
        <w:t xml:space="preserve">shall not offer </w:t>
      </w:r>
      <w:r w:rsidRPr="00A67463">
        <w:rPr>
          <w:rFonts w:ascii="Times New Roman" w:hAnsi="Times New Roman" w:cs="Times New Roman"/>
          <w:sz w:val="24"/>
          <w:szCs w:val="24"/>
        </w:rPr>
        <w:t>visual illustrations, not in the spirit of exiling them, but in order to avoid falling too quickly into a familiar mode where our responses to otherness are to some extent ready-made and pre-labelled:</w:t>
      </w:r>
      <w:r w:rsidR="001074CC" w:rsidRPr="00A67463">
        <w:rPr>
          <w:rFonts w:ascii="Times New Roman" w:hAnsi="Times New Roman" w:cs="Times New Roman"/>
          <w:sz w:val="24"/>
          <w:szCs w:val="24"/>
        </w:rPr>
        <w:t xml:space="preserve"> amazement</w:t>
      </w:r>
      <w:r w:rsidRPr="00A67463">
        <w:rPr>
          <w:rFonts w:ascii="Times New Roman" w:hAnsi="Times New Roman" w:cs="Times New Roman"/>
          <w:sz w:val="24"/>
          <w:szCs w:val="24"/>
        </w:rPr>
        <w:t xml:space="preserve">, curiosity, unease, </w:t>
      </w:r>
      <w:proofErr w:type="gramStart"/>
      <w:r w:rsidRPr="00A67463">
        <w:rPr>
          <w:rFonts w:ascii="Times New Roman" w:hAnsi="Times New Roman" w:cs="Times New Roman"/>
          <w:sz w:val="24"/>
          <w:szCs w:val="24"/>
        </w:rPr>
        <w:t>voyeurism</w:t>
      </w:r>
      <w:proofErr w:type="gramEnd"/>
      <w:r w:rsidRPr="00A67463">
        <w:rPr>
          <w:rFonts w:ascii="Times New Roman" w:hAnsi="Times New Roman" w:cs="Times New Roman"/>
          <w:sz w:val="24"/>
          <w:szCs w:val="24"/>
        </w:rPr>
        <w:t xml:space="preserve">. </w:t>
      </w:r>
      <w:r w:rsidR="00785219" w:rsidRPr="00A67463">
        <w:rPr>
          <w:rFonts w:ascii="Times New Roman" w:hAnsi="Times New Roman" w:cs="Times New Roman"/>
          <w:sz w:val="24"/>
          <w:szCs w:val="24"/>
        </w:rPr>
        <w:t>The point is to</w:t>
      </w:r>
      <w:r w:rsidRPr="00A67463">
        <w:rPr>
          <w:rFonts w:ascii="Times New Roman" w:hAnsi="Times New Roman" w:cs="Times New Roman"/>
          <w:sz w:val="24"/>
          <w:szCs w:val="24"/>
        </w:rPr>
        <w:t xml:space="preserve"> place the questioners – you and me </w:t>
      </w:r>
      <w:r w:rsidR="007E0671">
        <w:rPr>
          <w:rFonts w:ascii="Times New Roman" w:hAnsi="Times New Roman" w:cs="Times New Roman"/>
          <w:sz w:val="24"/>
          <w:szCs w:val="24"/>
        </w:rPr>
        <w:t>–</w:t>
      </w:r>
      <w:r w:rsidRPr="00A67463">
        <w:rPr>
          <w:rFonts w:ascii="Times New Roman" w:hAnsi="Times New Roman" w:cs="Times New Roman"/>
          <w:sz w:val="24"/>
          <w:szCs w:val="24"/>
        </w:rPr>
        <w:t xml:space="preserve"> in</w:t>
      </w:r>
      <w:r w:rsidR="007E0671">
        <w:rPr>
          <w:rFonts w:ascii="Times New Roman" w:hAnsi="Times New Roman" w:cs="Times New Roman"/>
          <w:sz w:val="24"/>
          <w:szCs w:val="24"/>
        </w:rPr>
        <w:t xml:space="preserve"> </w:t>
      </w:r>
      <w:r w:rsidRPr="00A67463">
        <w:rPr>
          <w:rFonts w:ascii="Times New Roman" w:hAnsi="Times New Roman" w:cs="Times New Roman"/>
          <w:sz w:val="24"/>
          <w:szCs w:val="24"/>
        </w:rPr>
        <w:t>question, rath</w:t>
      </w:r>
      <w:r w:rsidR="00E20638">
        <w:rPr>
          <w:rFonts w:ascii="Times New Roman" w:hAnsi="Times New Roman" w:cs="Times New Roman"/>
          <w:sz w:val="24"/>
          <w:szCs w:val="24"/>
        </w:rPr>
        <w:t>er than the objects of scrutiny,</w:t>
      </w:r>
      <w:r w:rsidRPr="00A67463">
        <w:rPr>
          <w:rFonts w:ascii="Times New Roman" w:hAnsi="Times New Roman" w:cs="Times New Roman"/>
          <w:sz w:val="24"/>
          <w:szCs w:val="24"/>
        </w:rPr>
        <w:t xml:space="preserve"> to ask what is going on in those en</w:t>
      </w:r>
      <w:r w:rsidR="00785219" w:rsidRPr="00A67463">
        <w:rPr>
          <w:rFonts w:ascii="Times New Roman" w:hAnsi="Times New Roman" w:cs="Times New Roman"/>
          <w:sz w:val="24"/>
          <w:szCs w:val="24"/>
        </w:rPr>
        <w:t>gagement</w:t>
      </w:r>
      <w:r w:rsidRPr="00A67463">
        <w:rPr>
          <w:rFonts w:ascii="Times New Roman" w:hAnsi="Times New Roman" w:cs="Times New Roman"/>
          <w:sz w:val="24"/>
          <w:szCs w:val="24"/>
        </w:rPr>
        <w:t xml:space="preserve">s. </w:t>
      </w:r>
      <w:r w:rsidR="00785219" w:rsidRPr="00A67463">
        <w:rPr>
          <w:rFonts w:ascii="Times New Roman" w:hAnsi="Times New Roman" w:cs="Times New Roman"/>
          <w:sz w:val="24"/>
          <w:szCs w:val="24"/>
        </w:rPr>
        <w:t>I</w:t>
      </w:r>
      <w:r w:rsidRPr="00A67463">
        <w:rPr>
          <w:rFonts w:ascii="Times New Roman" w:hAnsi="Times New Roman" w:cs="Times New Roman"/>
          <w:sz w:val="24"/>
          <w:szCs w:val="24"/>
        </w:rPr>
        <w:t>t’s not so much the embodied specificity of a</w:t>
      </w:r>
      <w:r w:rsidR="00785219" w:rsidRPr="00A67463">
        <w:rPr>
          <w:rFonts w:ascii="Times New Roman" w:hAnsi="Times New Roman" w:cs="Times New Roman"/>
          <w:sz w:val="24"/>
          <w:szCs w:val="24"/>
        </w:rPr>
        <w:t>ny</w:t>
      </w:r>
      <w:r w:rsidRPr="00A67463">
        <w:rPr>
          <w:rFonts w:ascii="Times New Roman" w:hAnsi="Times New Roman" w:cs="Times New Roman"/>
          <w:sz w:val="24"/>
          <w:szCs w:val="24"/>
        </w:rPr>
        <w:t xml:space="preserve"> particular monster that should concern us as the ethical question of the negotiation of the encounter with the monstrous.</w:t>
      </w:r>
      <w:r w:rsidR="00785219" w:rsidRPr="00A67463">
        <w:rPr>
          <w:rFonts w:ascii="Times New Roman" w:hAnsi="Times New Roman" w:cs="Times New Roman"/>
          <w:sz w:val="24"/>
          <w:szCs w:val="24"/>
        </w:rPr>
        <w:t xml:space="preserve"> I</w:t>
      </w:r>
      <w:r w:rsidR="001074CC" w:rsidRPr="00A67463">
        <w:rPr>
          <w:rFonts w:ascii="Times New Roman" w:hAnsi="Times New Roman" w:cs="Times New Roman"/>
          <w:sz w:val="24"/>
          <w:szCs w:val="24"/>
        </w:rPr>
        <w:t>f</w:t>
      </w:r>
      <w:r w:rsidR="004C09C7" w:rsidRPr="00A67463">
        <w:rPr>
          <w:rFonts w:ascii="Times New Roman" w:hAnsi="Times New Roman" w:cs="Times New Roman"/>
          <w:sz w:val="24"/>
          <w:szCs w:val="24"/>
        </w:rPr>
        <w:t>,</w:t>
      </w:r>
      <w:r w:rsidR="001074CC"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as </w:t>
      </w:r>
      <w:proofErr w:type="spellStart"/>
      <w:r w:rsidRPr="00A67463">
        <w:rPr>
          <w:rFonts w:ascii="Times New Roman" w:hAnsi="Times New Roman" w:cs="Times New Roman"/>
          <w:sz w:val="24"/>
          <w:szCs w:val="24"/>
        </w:rPr>
        <w:t>Asa</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Mittman</w:t>
      </w:r>
      <w:proofErr w:type="spellEnd"/>
      <w:r w:rsidRPr="00A67463">
        <w:rPr>
          <w:rFonts w:ascii="Times New Roman" w:hAnsi="Times New Roman" w:cs="Times New Roman"/>
          <w:sz w:val="24"/>
          <w:szCs w:val="24"/>
        </w:rPr>
        <w:t xml:space="preserve"> puts it, the monster is ‘not really known through observation, but t</w:t>
      </w:r>
      <w:r w:rsidR="001074CC" w:rsidRPr="00A67463">
        <w:rPr>
          <w:rFonts w:ascii="Times New Roman" w:hAnsi="Times New Roman" w:cs="Times New Roman"/>
          <w:sz w:val="24"/>
          <w:szCs w:val="24"/>
        </w:rPr>
        <w:t>hrough its effect, its impact</w:t>
      </w:r>
      <w:r w:rsidR="00C9454B">
        <w:rPr>
          <w:rFonts w:ascii="Times New Roman" w:hAnsi="Times New Roman" w:cs="Times New Roman"/>
          <w:sz w:val="24"/>
          <w:szCs w:val="24"/>
        </w:rPr>
        <w:t>’</w:t>
      </w:r>
      <w:r w:rsidR="00E42AE6" w:rsidRPr="00A67463">
        <w:rPr>
          <w:rFonts w:ascii="Times New Roman" w:hAnsi="Times New Roman" w:cs="Times New Roman"/>
          <w:sz w:val="24"/>
          <w:szCs w:val="24"/>
        </w:rPr>
        <w:t xml:space="preserve"> (2012: 6)</w:t>
      </w:r>
      <w:r w:rsidR="001074CC" w:rsidRPr="00A67463">
        <w:rPr>
          <w:rFonts w:ascii="Times New Roman" w:hAnsi="Times New Roman" w:cs="Times New Roman"/>
          <w:sz w:val="24"/>
          <w:szCs w:val="24"/>
        </w:rPr>
        <w:t>,</w:t>
      </w:r>
      <w:r w:rsidR="00785219" w:rsidRPr="00A67463">
        <w:rPr>
          <w:rFonts w:ascii="Times New Roman" w:hAnsi="Times New Roman" w:cs="Times New Roman"/>
          <w:sz w:val="24"/>
          <w:szCs w:val="24"/>
        </w:rPr>
        <w:t xml:space="preserve"> </w:t>
      </w:r>
      <w:r w:rsidRPr="00A67463">
        <w:rPr>
          <w:rFonts w:ascii="Times New Roman" w:hAnsi="Times New Roman" w:cs="Times New Roman"/>
          <w:sz w:val="24"/>
          <w:szCs w:val="24"/>
        </w:rPr>
        <w:t>what exactly are we looking for</w:t>
      </w:r>
      <w:r w:rsidR="001074CC" w:rsidRPr="00A67463">
        <w:rPr>
          <w:rFonts w:ascii="Times New Roman" w:hAnsi="Times New Roman" w:cs="Times New Roman"/>
          <w:sz w:val="24"/>
          <w:szCs w:val="24"/>
        </w:rPr>
        <w:t>, when we look at the monster</w:t>
      </w:r>
      <w:r w:rsidRPr="00A67463">
        <w:rPr>
          <w:rFonts w:ascii="Times New Roman" w:hAnsi="Times New Roman" w:cs="Times New Roman"/>
          <w:sz w:val="24"/>
          <w:szCs w:val="24"/>
        </w:rPr>
        <w:t>?</w:t>
      </w:r>
    </w:p>
    <w:p w14:paraId="71846961" w14:textId="320FA9AD" w:rsidR="00970CD5" w:rsidRPr="00A67463" w:rsidRDefault="00785219" w:rsidP="00A67463">
      <w:pPr>
        <w:spacing w:after="0" w:line="480" w:lineRule="auto"/>
        <w:ind w:firstLine="720"/>
        <w:jc w:val="both"/>
        <w:rPr>
          <w:rFonts w:ascii="Times New Roman" w:hAnsi="Times New Roman" w:cs="Times New Roman"/>
          <w:i/>
          <w:sz w:val="24"/>
          <w:szCs w:val="24"/>
        </w:rPr>
      </w:pPr>
      <w:r w:rsidRPr="00A67463">
        <w:rPr>
          <w:rFonts w:ascii="Times New Roman" w:hAnsi="Times New Roman" w:cs="Times New Roman"/>
          <w:sz w:val="24"/>
          <w:szCs w:val="24"/>
        </w:rPr>
        <w:t xml:space="preserve">When </w:t>
      </w:r>
      <w:proofErr w:type="spellStart"/>
      <w:r w:rsidRPr="00A67463">
        <w:rPr>
          <w:rFonts w:ascii="Times New Roman" w:hAnsi="Times New Roman" w:cs="Times New Roman"/>
          <w:sz w:val="24"/>
          <w:szCs w:val="24"/>
        </w:rPr>
        <w:t>Haraway</w:t>
      </w:r>
      <w:proofErr w:type="spellEnd"/>
      <w:r w:rsidRPr="00A67463">
        <w:rPr>
          <w:rFonts w:ascii="Times New Roman" w:hAnsi="Times New Roman" w:cs="Times New Roman"/>
          <w:sz w:val="24"/>
          <w:szCs w:val="24"/>
        </w:rPr>
        <w:t xml:space="preserve"> </w:t>
      </w:r>
      <w:r w:rsidR="00E42AE6" w:rsidRPr="00A67463">
        <w:rPr>
          <w:rFonts w:ascii="Times New Roman" w:hAnsi="Times New Roman" w:cs="Times New Roman"/>
          <w:sz w:val="24"/>
          <w:szCs w:val="24"/>
        </w:rPr>
        <w:t xml:space="preserve">(1992) </w:t>
      </w:r>
      <w:r w:rsidRPr="00A67463">
        <w:rPr>
          <w:rFonts w:ascii="Times New Roman" w:hAnsi="Times New Roman" w:cs="Times New Roman"/>
          <w:sz w:val="24"/>
          <w:szCs w:val="24"/>
        </w:rPr>
        <w:t xml:space="preserve">coined the phrase, </w:t>
      </w:r>
      <w:r w:rsidR="00970CD5" w:rsidRPr="00A67463">
        <w:rPr>
          <w:rFonts w:ascii="Times New Roman" w:hAnsi="Times New Roman" w:cs="Times New Roman"/>
          <w:i/>
          <w:sz w:val="24"/>
          <w:szCs w:val="24"/>
        </w:rPr>
        <w:t>promising monsters</w:t>
      </w:r>
      <w:r w:rsidRPr="00A67463">
        <w:rPr>
          <w:rFonts w:ascii="Times New Roman" w:hAnsi="Times New Roman" w:cs="Times New Roman"/>
          <w:sz w:val="24"/>
          <w:szCs w:val="24"/>
        </w:rPr>
        <w:t>,</w:t>
      </w:r>
      <w:r w:rsidR="00E42AE6" w:rsidRPr="00A67463">
        <w:rPr>
          <w:rFonts w:ascii="Times New Roman" w:hAnsi="Times New Roman" w:cs="Times New Roman"/>
          <w:sz w:val="24"/>
          <w:szCs w:val="24"/>
        </w:rPr>
        <w:t xml:space="preserve"> </w:t>
      </w:r>
      <w:r w:rsidR="00581E81" w:rsidRPr="00A67463">
        <w:rPr>
          <w:rFonts w:ascii="Times New Roman" w:hAnsi="Times New Roman" w:cs="Times New Roman"/>
          <w:sz w:val="24"/>
          <w:szCs w:val="24"/>
        </w:rPr>
        <w:t>what did that</w:t>
      </w:r>
      <w:r w:rsidR="00970CD5" w:rsidRPr="00A67463">
        <w:rPr>
          <w:rFonts w:ascii="Times New Roman" w:hAnsi="Times New Roman" w:cs="Times New Roman"/>
          <w:i/>
          <w:sz w:val="24"/>
          <w:szCs w:val="24"/>
        </w:rPr>
        <w:t xml:space="preserve"> </w:t>
      </w:r>
      <w:r w:rsidR="00970CD5" w:rsidRPr="00A67463">
        <w:rPr>
          <w:rFonts w:ascii="Times New Roman" w:hAnsi="Times New Roman" w:cs="Times New Roman"/>
          <w:sz w:val="24"/>
          <w:szCs w:val="24"/>
        </w:rPr>
        <w:t>really mean?</w:t>
      </w:r>
      <w:r w:rsidR="00581E81"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 xml:space="preserve">Is it that we imagine that the monster is there to </w:t>
      </w:r>
      <w:r w:rsidR="00970CD5" w:rsidRPr="00A67463">
        <w:rPr>
          <w:rFonts w:ascii="Times New Roman" w:hAnsi="Times New Roman" w:cs="Times New Roman"/>
          <w:i/>
          <w:sz w:val="24"/>
          <w:szCs w:val="24"/>
        </w:rPr>
        <w:t>offer</w:t>
      </w:r>
      <w:r w:rsidR="00970CD5" w:rsidRPr="00A67463">
        <w:rPr>
          <w:rFonts w:ascii="Times New Roman" w:hAnsi="Times New Roman" w:cs="Times New Roman"/>
          <w:sz w:val="24"/>
          <w:szCs w:val="24"/>
        </w:rPr>
        <w:t xml:space="preserve"> us something; to an</w:t>
      </w:r>
      <w:r w:rsidR="00E42AE6" w:rsidRPr="00A67463">
        <w:rPr>
          <w:rFonts w:ascii="Times New Roman" w:hAnsi="Times New Roman" w:cs="Times New Roman"/>
          <w:sz w:val="24"/>
          <w:szCs w:val="24"/>
        </w:rPr>
        <w:t xml:space="preserve">swer to a putative </w:t>
      </w:r>
      <w:r w:rsidR="00581E81" w:rsidRPr="00A67463">
        <w:rPr>
          <w:rFonts w:ascii="Times New Roman" w:hAnsi="Times New Roman" w:cs="Times New Roman"/>
          <w:sz w:val="24"/>
          <w:szCs w:val="24"/>
        </w:rPr>
        <w:t>human need? O</w:t>
      </w:r>
      <w:r w:rsidR="00970CD5" w:rsidRPr="00A67463">
        <w:rPr>
          <w:rFonts w:ascii="Times New Roman" w:hAnsi="Times New Roman" w:cs="Times New Roman"/>
          <w:sz w:val="24"/>
          <w:szCs w:val="24"/>
        </w:rPr>
        <w:t xml:space="preserve">r </w:t>
      </w:r>
      <w:r w:rsidR="00A97929" w:rsidRPr="00A67463">
        <w:rPr>
          <w:rFonts w:ascii="Times New Roman" w:hAnsi="Times New Roman" w:cs="Times New Roman"/>
          <w:sz w:val="24"/>
          <w:szCs w:val="24"/>
        </w:rPr>
        <w:t xml:space="preserve">does it </w:t>
      </w:r>
      <w:r w:rsidR="00970CD5" w:rsidRPr="00A67463">
        <w:rPr>
          <w:rFonts w:ascii="Times New Roman" w:hAnsi="Times New Roman" w:cs="Times New Roman"/>
          <w:sz w:val="24"/>
          <w:szCs w:val="24"/>
        </w:rPr>
        <w:t>promise</w:t>
      </w:r>
      <w:r w:rsidR="00A97929" w:rsidRPr="00A67463">
        <w:rPr>
          <w:rFonts w:ascii="Times New Roman" w:hAnsi="Times New Roman" w:cs="Times New Roman"/>
          <w:sz w:val="24"/>
          <w:szCs w:val="24"/>
        </w:rPr>
        <w:t xml:space="preserve"> on its own terms in line with its extra-ordinary</w:t>
      </w:r>
      <w:r w:rsidR="00970CD5" w:rsidRPr="00A67463">
        <w:rPr>
          <w:rFonts w:ascii="Times New Roman" w:hAnsi="Times New Roman" w:cs="Times New Roman"/>
          <w:sz w:val="24"/>
          <w:szCs w:val="24"/>
        </w:rPr>
        <w:t xml:space="preserve"> capacities?</w:t>
      </w:r>
      <w:r w:rsidR="00970CD5" w:rsidRPr="00A67463">
        <w:rPr>
          <w:rFonts w:ascii="Times New Roman" w:hAnsi="Times New Roman" w:cs="Times New Roman"/>
          <w:i/>
          <w:sz w:val="24"/>
          <w:szCs w:val="24"/>
        </w:rPr>
        <w:t xml:space="preserve"> </w:t>
      </w:r>
      <w:r w:rsidR="00A97929" w:rsidRPr="00A67463">
        <w:rPr>
          <w:rFonts w:ascii="Times New Roman" w:hAnsi="Times New Roman" w:cs="Times New Roman"/>
          <w:sz w:val="24"/>
          <w:szCs w:val="24"/>
        </w:rPr>
        <w:t>But perhaps that is a false distinction</w:t>
      </w:r>
      <w:r w:rsidR="00440275" w:rsidRPr="00A67463">
        <w:rPr>
          <w:rFonts w:ascii="Times New Roman" w:hAnsi="Times New Roman" w:cs="Times New Roman"/>
          <w:sz w:val="24"/>
          <w:szCs w:val="24"/>
        </w:rPr>
        <w:t>, for what marks the monstrous above all else is ambiguity and ambivalence.</w:t>
      </w:r>
      <w:r w:rsidR="00E42AE6"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With regard to th</w:t>
      </w:r>
      <w:r w:rsidR="00E42AE6" w:rsidRPr="00A67463">
        <w:rPr>
          <w:rFonts w:ascii="Times New Roman" w:hAnsi="Times New Roman" w:cs="Times New Roman"/>
          <w:sz w:val="24"/>
          <w:szCs w:val="24"/>
        </w:rPr>
        <w:t>at</w:t>
      </w:r>
      <w:r w:rsidR="00970CD5" w:rsidRPr="00A67463">
        <w:rPr>
          <w:rFonts w:ascii="Times New Roman" w:hAnsi="Times New Roman" w:cs="Times New Roman"/>
          <w:sz w:val="24"/>
          <w:szCs w:val="24"/>
        </w:rPr>
        <w:t xml:space="preserve"> modality, I would suggest that the question </w:t>
      </w:r>
      <w:r w:rsidR="00970CD5" w:rsidRPr="00A67463">
        <w:rPr>
          <w:rFonts w:ascii="Times New Roman" w:hAnsi="Times New Roman" w:cs="Times New Roman"/>
          <w:sz w:val="24"/>
          <w:szCs w:val="24"/>
        </w:rPr>
        <w:lastRenderedPageBreak/>
        <w:t>of desire</w:t>
      </w:r>
      <w:r w:rsidR="00F556CB" w:rsidRPr="00A67463">
        <w:rPr>
          <w:rFonts w:ascii="Times New Roman" w:hAnsi="Times New Roman" w:cs="Times New Roman"/>
          <w:sz w:val="24"/>
          <w:szCs w:val="24"/>
        </w:rPr>
        <w:t>, as both pleasure and fantasy,</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sz w:val="24"/>
          <w:szCs w:val="24"/>
        </w:rPr>
        <w:t>is</w:t>
      </w:r>
      <w:r w:rsidR="00970CD5" w:rsidRPr="00A67463">
        <w:rPr>
          <w:rFonts w:ascii="Times New Roman" w:hAnsi="Times New Roman" w:cs="Times New Roman"/>
          <w:sz w:val="24"/>
          <w:szCs w:val="24"/>
        </w:rPr>
        <w:t xml:space="preserve"> always present</w:t>
      </w:r>
      <w:r w:rsidR="00581E81" w:rsidRPr="00A67463">
        <w:rPr>
          <w:rFonts w:ascii="Times New Roman" w:hAnsi="Times New Roman" w:cs="Times New Roman"/>
          <w:sz w:val="24"/>
          <w:szCs w:val="24"/>
        </w:rPr>
        <w:t>, bot</w:t>
      </w:r>
      <w:r w:rsidR="00970CD5" w:rsidRPr="00A67463">
        <w:rPr>
          <w:rFonts w:ascii="Times New Roman" w:hAnsi="Times New Roman" w:cs="Times New Roman"/>
          <w:sz w:val="24"/>
          <w:szCs w:val="24"/>
        </w:rPr>
        <w:t>h intentionally and uninvited</w:t>
      </w:r>
      <w:r w:rsidR="00581E81" w:rsidRPr="00A67463">
        <w:rPr>
          <w:rFonts w:ascii="Times New Roman" w:hAnsi="Times New Roman" w:cs="Times New Roman"/>
          <w:sz w:val="24"/>
          <w:szCs w:val="24"/>
        </w:rPr>
        <w:t>, and it</w:t>
      </w:r>
      <w:r w:rsidR="00970CD5" w:rsidRPr="00A67463">
        <w:rPr>
          <w:rFonts w:ascii="Times New Roman" w:hAnsi="Times New Roman" w:cs="Times New Roman"/>
          <w:sz w:val="24"/>
          <w:szCs w:val="24"/>
        </w:rPr>
        <w:t xml:space="preserve"> will weave in and out of </w:t>
      </w:r>
      <w:r w:rsidR="00581E81" w:rsidRPr="00A67463">
        <w:rPr>
          <w:rFonts w:ascii="Times New Roman" w:hAnsi="Times New Roman" w:cs="Times New Roman"/>
          <w:sz w:val="24"/>
          <w:szCs w:val="24"/>
        </w:rPr>
        <w:t>this essay</w:t>
      </w:r>
      <w:r w:rsidR="00970CD5" w:rsidRPr="00A67463">
        <w:rPr>
          <w:rFonts w:ascii="Times New Roman" w:hAnsi="Times New Roman" w:cs="Times New Roman"/>
          <w:sz w:val="24"/>
          <w:szCs w:val="24"/>
        </w:rPr>
        <w:t>.</w:t>
      </w:r>
      <w:r w:rsidR="00581E81"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And as Jeffrey Jerome Cohen puts it in his 7 monster theses: ‘Fear of the monster is really a kind of desire’ (1996: 16).</w:t>
      </w:r>
      <w:r w:rsidR="00581E81"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My own</w:t>
      </w:r>
      <w:r w:rsidR="00A97929" w:rsidRPr="00A67463">
        <w:rPr>
          <w:rFonts w:ascii="Times New Roman" w:hAnsi="Times New Roman" w:cs="Times New Roman"/>
          <w:sz w:val="24"/>
          <w:szCs w:val="24"/>
        </w:rPr>
        <w:t xml:space="preserve"> take, partly</w:t>
      </w:r>
      <w:r w:rsidR="00970CD5" w:rsidRPr="00A67463">
        <w:rPr>
          <w:rFonts w:ascii="Times New Roman" w:hAnsi="Times New Roman" w:cs="Times New Roman"/>
          <w:sz w:val="24"/>
          <w:szCs w:val="24"/>
        </w:rPr>
        <w:t xml:space="preserve"> </w:t>
      </w:r>
      <w:r w:rsidR="00F556CB" w:rsidRPr="00A67463">
        <w:rPr>
          <w:rFonts w:ascii="Times New Roman" w:hAnsi="Times New Roman" w:cs="Times New Roman"/>
          <w:sz w:val="24"/>
          <w:szCs w:val="24"/>
        </w:rPr>
        <w:t>inspir</w:t>
      </w:r>
      <w:r w:rsidR="00970CD5" w:rsidRPr="00A67463">
        <w:rPr>
          <w:rFonts w:ascii="Times New Roman" w:hAnsi="Times New Roman" w:cs="Times New Roman"/>
          <w:sz w:val="24"/>
          <w:szCs w:val="24"/>
        </w:rPr>
        <w:t xml:space="preserve">ed by Susan Stewart’s </w:t>
      </w:r>
      <w:r w:rsidR="00E42AE6" w:rsidRPr="00A67463">
        <w:rPr>
          <w:rFonts w:ascii="Times New Roman" w:hAnsi="Times New Roman" w:cs="Times New Roman"/>
          <w:sz w:val="24"/>
          <w:szCs w:val="24"/>
        </w:rPr>
        <w:t xml:space="preserve">text </w:t>
      </w:r>
      <w:r w:rsidR="00970CD5" w:rsidRPr="00A67463">
        <w:rPr>
          <w:rFonts w:ascii="Times New Roman" w:hAnsi="Times New Roman" w:cs="Times New Roman"/>
          <w:i/>
          <w:sz w:val="24"/>
          <w:szCs w:val="24"/>
        </w:rPr>
        <w:t xml:space="preserve">On Longing </w:t>
      </w:r>
      <w:r w:rsidR="00970CD5" w:rsidRPr="00A67463">
        <w:rPr>
          <w:rFonts w:ascii="Times New Roman" w:hAnsi="Times New Roman" w:cs="Times New Roman"/>
          <w:sz w:val="24"/>
          <w:szCs w:val="24"/>
        </w:rPr>
        <w:t>(1993) which analyses how certain extra-ordinary</w:t>
      </w:r>
      <w:r w:rsidR="00C9454B">
        <w:rPr>
          <w:rFonts w:ascii="Times New Roman" w:hAnsi="Times New Roman" w:cs="Times New Roman"/>
          <w:sz w:val="24"/>
          <w:szCs w:val="24"/>
        </w:rPr>
        <w:t xml:space="preserve"> corporeal</w:t>
      </w:r>
      <w:r w:rsidR="00970CD5" w:rsidRPr="00A67463">
        <w:rPr>
          <w:rFonts w:ascii="Times New Roman" w:hAnsi="Times New Roman" w:cs="Times New Roman"/>
          <w:sz w:val="24"/>
          <w:szCs w:val="24"/>
        </w:rPr>
        <w:t xml:space="preserve"> forms are narrated to realise a version of order and normativity, speak</w:t>
      </w:r>
      <w:r w:rsidR="00A97929" w:rsidRPr="00A67463">
        <w:rPr>
          <w:rFonts w:ascii="Times New Roman" w:hAnsi="Times New Roman" w:cs="Times New Roman"/>
          <w:sz w:val="24"/>
          <w:szCs w:val="24"/>
        </w:rPr>
        <w:t>s</w:t>
      </w:r>
      <w:r w:rsidR="00970CD5" w:rsidRPr="00A67463">
        <w:rPr>
          <w:rFonts w:ascii="Times New Roman" w:hAnsi="Times New Roman" w:cs="Times New Roman"/>
          <w:sz w:val="24"/>
          <w:szCs w:val="24"/>
        </w:rPr>
        <w:t xml:space="preserve"> to desire in the mode of nostalgia, which Stewart calls ‘the desire for desire’ (23). Nostalgia, sh</w:t>
      </w:r>
      <w:r w:rsidR="00C1332D">
        <w:rPr>
          <w:rFonts w:ascii="Times New Roman" w:hAnsi="Times New Roman" w:cs="Times New Roman"/>
          <w:sz w:val="24"/>
          <w:szCs w:val="24"/>
        </w:rPr>
        <w:t xml:space="preserve">e claims, is always </w:t>
      </w:r>
      <w:proofErr w:type="gramStart"/>
      <w:r w:rsidR="00C1332D">
        <w:rPr>
          <w:rFonts w:ascii="Times New Roman" w:hAnsi="Times New Roman" w:cs="Times New Roman"/>
          <w:sz w:val="24"/>
          <w:szCs w:val="24"/>
        </w:rPr>
        <w:t>ideological,</w:t>
      </w:r>
      <w:proofErr w:type="gramEnd"/>
      <w:r w:rsidR="00970CD5" w:rsidRPr="00A67463">
        <w:rPr>
          <w:rFonts w:ascii="Times New Roman" w:hAnsi="Times New Roman" w:cs="Times New Roman"/>
          <w:sz w:val="24"/>
          <w:szCs w:val="24"/>
        </w:rPr>
        <w:t xml:space="preserve"> the past it narrates is always absent, figuring the lack that generates longing and desire. </w:t>
      </w:r>
      <w:r w:rsidR="00581E81" w:rsidRPr="00A67463">
        <w:rPr>
          <w:rFonts w:ascii="Times New Roman" w:hAnsi="Times New Roman" w:cs="Times New Roman"/>
          <w:sz w:val="24"/>
          <w:szCs w:val="24"/>
        </w:rPr>
        <w:t>W</w:t>
      </w:r>
      <w:r w:rsidR="00970CD5" w:rsidRPr="00A67463">
        <w:rPr>
          <w:rFonts w:ascii="Times New Roman" w:hAnsi="Times New Roman" w:cs="Times New Roman"/>
          <w:sz w:val="24"/>
          <w:szCs w:val="24"/>
        </w:rPr>
        <w:t>e can readily recognise that our persistent fascination with the monstrous speaks to a profound longing that may</w:t>
      </w:r>
      <w:r w:rsidR="00C1332D">
        <w:rPr>
          <w:rFonts w:ascii="Times New Roman" w:hAnsi="Times New Roman" w:cs="Times New Roman"/>
          <w:sz w:val="24"/>
          <w:szCs w:val="24"/>
        </w:rPr>
        <w:t xml:space="preserve"> manifest not just in curiosity</w:t>
      </w:r>
      <w:r w:rsidR="00970CD5" w:rsidRPr="00A67463">
        <w:rPr>
          <w:rFonts w:ascii="Times New Roman" w:hAnsi="Times New Roman" w:cs="Times New Roman"/>
          <w:sz w:val="24"/>
          <w:szCs w:val="24"/>
        </w:rPr>
        <w:t xml:space="preserve"> but as a form of desire</w:t>
      </w:r>
      <w:r w:rsidR="004C09C7" w:rsidRPr="00A67463">
        <w:rPr>
          <w:rFonts w:ascii="Times New Roman" w:hAnsi="Times New Roman" w:cs="Times New Roman"/>
          <w:sz w:val="24"/>
          <w:szCs w:val="24"/>
        </w:rPr>
        <w:t xml:space="preserve"> for that from which we are estranged</w:t>
      </w:r>
      <w:r w:rsidR="00970CD5" w:rsidRPr="00A67463">
        <w:rPr>
          <w:rFonts w:ascii="Times New Roman" w:hAnsi="Times New Roman" w:cs="Times New Roman"/>
          <w:sz w:val="24"/>
          <w:szCs w:val="24"/>
        </w:rPr>
        <w:t xml:space="preserve">. In critical cultural studies, the complications of Freudian and </w:t>
      </w:r>
      <w:proofErr w:type="spellStart"/>
      <w:r w:rsidR="00970CD5" w:rsidRPr="00A67463">
        <w:rPr>
          <w:rFonts w:ascii="Times New Roman" w:hAnsi="Times New Roman" w:cs="Times New Roman"/>
          <w:sz w:val="24"/>
          <w:szCs w:val="24"/>
        </w:rPr>
        <w:t>Lacanian</w:t>
      </w:r>
      <w:proofErr w:type="spellEnd"/>
      <w:r w:rsidR="00970CD5" w:rsidRPr="00A67463">
        <w:rPr>
          <w:rFonts w:ascii="Times New Roman" w:hAnsi="Times New Roman" w:cs="Times New Roman"/>
          <w:sz w:val="24"/>
          <w:szCs w:val="24"/>
        </w:rPr>
        <w:t xml:space="preserve"> desire, which clearly do provide a platform for understanding the seductiveness of the monstrous, especially in the form of the lost maternal body, are now more often surpassed by the celebration of a reconfigured and wholly positive desire in its </w:t>
      </w:r>
      <w:proofErr w:type="spellStart"/>
      <w:r w:rsidR="00970CD5" w:rsidRPr="00A67463">
        <w:rPr>
          <w:rFonts w:ascii="Times New Roman" w:hAnsi="Times New Roman" w:cs="Times New Roman"/>
          <w:sz w:val="24"/>
          <w:szCs w:val="24"/>
        </w:rPr>
        <w:t>Deleuzian</w:t>
      </w:r>
      <w:proofErr w:type="spellEnd"/>
      <w:r w:rsidR="00970CD5" w:rsidRPr="00A67463">
        <w:rPr>
          <w:rFonts w:ascii="Times New Roman" w:hAnsi="Times New Roman" w:cs="Times New Roman"/>
          <w:sz w:val="24"/>
          <w:szCs w:val="24"/>
        </w:rPr>
        <w:t xml:space="preserve"> sense. </w:t>
      </w:r>
      <w:r w:rsidR="00A97929" w:rsidRPr="00A67463">
        <w:rPr>
          <w:rFonts w:ascii="Times New Roman" w:hAnsi="Times New Roman" w:cs="Times New Roman"/>
          <w:sz w:val="24"/>
          <w:szCs w:val="24"/>
        </w:rPr>
        <w:t>I</w:t>
      </w:r>
      <w:r w:rsidR="00C1332D">
        <w:rPr>
          <w:rFonts w:ascii="Times New Roman" w:hAnsi="Times New Roman" w:cs="Times New Roman"/>
          <w:sz w:val="24"/>
          <w:szCs w:val="24"/>
        </w:rPr>
        <w:t>’</w:t>
      </w:r>
      <w:r w:rsidR="00970CD5" w:rsidRPr="00A67463">
        <w:rPr>
          <w:rFonts w:ascii="Times New Roman" w:hAnsi="Times New Roman" w:cs="Times New Roman"/>
          <w:sz w:val="24"/>
          <w:szCs w:val="24"/>
        </w:rPr>
        <w:t xml:space="preserve">ll </w:t>
      </w:r>
      <w:r w:rsidR="003E08CC" w:rsidRPr="00A67463">
        <w:rPr>
          <w:rFonts w:ascii="Times New Roman" w:hAnsi="Times New Roman" w:cs="Times New Roman"/>
          <w:sz w:val="24"/>
          <w:szCs w:val="24"/>
        </w:rPr>
        <w:t xml:space="preserve">outline that more reparative reading </w:t>
      </w:r>
      <w:r w:rsidR="00581E81" w:rsidRPr="00A67463">
        <w:rPr>
          <w:rFonts w:ascii="Times New Roman" w:hAnsi="Times New Roman" w:cs="Times New Roman"/>
          <w:sz w:val="24"/>
          <w:szCs w:val="24"/>
        </w:rPr>
        <w:t xml:space="preserve">later </w:t>
      </w:r>
      <w:r w:rsidR="00F110FA" w:rsidRPr="00A67463">
        <w:rPr>
          <w:rFonts w:ascii="Times New Roman" w:hAnsi="Times New Roman" w:cs="Times New Roman"/>
          <w:sz w:val="24"/>
          <w:szCs w:val="24"/>
        </w:rPr>
        <w:t>when I turn to the monstrous on its own terms</w:t>
      </w:r>
      <w:r w:rsidR="00970CD5" w:rsidRPr="00A67463">
        <w:rPr>
          <w:rFonts w:ascii="Times New Roman" w:hAnsi="Times New Roman" w:cs="Times New Roman"/>
          <w:sz w:val="24"/>
          <w:szCs w:val="24"/>
        </w:rPr>
        <w:t>, but</w:t>
      </w:r>
      <w:r w:rsidR="00581E81" w:rsidRPr="00A67463">
        <w:rPr>
          <w:rFonts w:ascii="Times New Roman" w:hAnsi="Times New Roman" w:cs="Times New Roman"/>
          <w:sz w:val="24"/>
          <w:szCs w:val="24"/>
        </w:rPr>
        <w:t xml:space="preserve"> first</w:t>
      </w:r>
      <w:r w:rsidR="00970CD5" w:rsidRPr="00A67463">
        <w:rPr>
          <w:rFonts w:ascii="Times New Roman" w:hAnsi="Times New Roman" w:cs="Times New Roman"/>
          <w:sz w:val="24"/>
          <w:szCs w:val="24"/>
        </w:rPr>
        <w:t>, I want to focus more fully on how response is filtered through the senses.</w:t>
      </w:r>
      <w:r w:rsidR="00970CD5" w:rsidRPr="00A67463">
        <w:rPr>
          <w:rFonts w:ascii="Times New Roman" w:hAnsi="Times New Roman" w:cs="Times New Roman"/>
          <w:i/>
          <w:sz w:val="24"/>
          <w:szCs w:val="24"/>
        </w:rPr>
        <w:t xml:space="preserve"> </w:t>
      </w:r>
    </w:p>
    <w:p w14:paraId="7FCB8F91" w14:textId="77777777" w:rsidR="00970CD5" w:rsidRPr="00A67463" w:rsidRDefault="00970CD5" w:rsidP="00A67463">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For many – perhaps most </w:t>
      </w:r>
      <w:r w:rsidR="00C1332D">
        <w:rPr>
          <w:rFonts w:ascii="Times New Roman" w:hAnsi="Times New Roman" w:cs="Times New Roman"/>
          <w:sz w:val="24"/>
          <w:szCs w:val="24"/>
        </w:rPr>
        <w:t>–</w:t>
      </w:r>
      <w:r w:rsidRPr="00A67463">
        <w:rPr>
          <w:rFonts w:ascii="Times New Roman" w:hAnsi="Times New Roman" w:cs="Times New Roman"/>
          <w:sz w:val="24"/>
          <w:szCs w:val="24"/>
        </w:rPr>
        <w:t xml:space="preserve"> people, both historical and contemporary, monstrous embodiment in its many forms arouses a discomfort that is more or less successfully managed</w:t>
      </w:r>
      <w:r w:rsidR="004C09C7" w:rsidRPr="00A67463">
        <w:rPr>
          <w:rFonts w:ascii="Times New Roman" w:hAnsi="Times New Roman" w:cs="Times New Roman"/>
          <w:sz w:val="24"/>
          <w:szCs w:val="24"/>
        </w:rPr>
        <w:t>, primarily</w:t>
      </w:r>
      <w:r w:rsidRPr="00A67463">
        <w:rPr>
          <w:rFonts w:ascii="Times New Roman" w:hAnsi="Times New Roman" w:cs="Times New Roman"/>
          <w:sz w:val="24"/>
          <w:szCs w:val="24"/>
        </w:rPr>
        <w:t xml:space="preserve"> through the </w:t>
      </w:r>
      <w:r w:rsidR="004C09C7" w:rsidRPr="00A67463">
        <w:rPr>
          <w:rFonts w:ascii="Times New Roman" w:hAnsi="Times New Roman" w:cs="Times New Roman"/>
          <w:sz w:val="24"/>
          <w:szCs w:val="24"/>
        </w:rPr>
        <w:t xml:space="preserve">privileged </w:t>
      </w:r>
      <w:r w:rsidRPr="00A67463">
        <w:rPr>
          <w:rFonts w:ascii="Times New Roman" w:hAnsi="Times New Roman" w:cs="Times New Roman"/>
          <w:sz w:val="24"/>
          <w:szCs w:val="24"/>
        </w:rPr>
        <w:t>medium of sight. Of the</w:t>
      </w:r>
      <w:r w:rsidR="004C09C7" w:rsidRPr="00A67463">
        <w:rPr>
          <w:rFonts w:ascii="Times New Roman" w:hAnsi="Times New Roman" w:cs="Times New Roman"/>
          <w:sz w:val="24"/>
          <w:szCs w:val="24"/>
        </w:rPr>
        <w:t xml:space="preserve"> other senses</w:t>
      </w:r>
      <w:r w:rsidRPr="00A67463">
        <w:rPr>
          <w:rFonts w:ascii="Times New Roman" w:hAnsi="Times New Roman" w:cs="Times New Roman"/>
          <w:sz w:val="24"/>
          <w:szCs w:val="24"/>
        </w:rPr>
        <w:t xml:space="preserve">, hearing may occasionally figure as a point of anxiety at things that roar unseen or go bump in the night, but for the most part </w:t>
      </w:r>
      <w:r w:rsidR="00030303">
        <w:rPr>
          <w:rFonts w:ascii="Times New Roman" w:hAnsi="Times New Roman" w:cs="Times New Roman"/>
          <w:sz w:val="24"/>
          <w:szCs w:val="24"/>
        </w:rPr>
        <w:t>the monstrous other is silenced,</w:t>
      </w:r>
      <w:r w:rsidRPr="00A67463">
        <w:rPr>
          <w:rFonts w:ascii="Times New Roman" w:hAnsi="Times New Roman" w:cs="Times New Roman"/>
          <w:sz w:val="24"/>
          <w:szCs w:val="24"/>
        </w:rPr>
        <w:t xml:space="preserve"> </w:t>
      </w:r>
      <w:r w:rsidR="00E42AE6" w:rsidRPr="00A67463">
        <w:rPr>
          <w:rFonts w:ascii="Times New Roman" w:hAnsi="Times New Roman" w:cs="Times New Roman"/>
          <w:sz w:val="24"/>
          <w:szCs w:val="24"/>
        </w:rPr>
        <w:t xml:space="preserve">while the prospect of touch </w:t>
      </w:r>
      <w:r w:rsidRPr="00A67463">
        <w:rPr>
          <w:rFonts w:ascii="Times New Roman" w:hAnsi="Times New Roman" w:cs="Times New Roman"/>
          <w:sz w:val="24"/>
          <w:szCs w:val="24"/>
        </w:rPr>
        <w:t>(</w:t>
      </w:r>
      <w:proofErr w:type="spellStart"/>
      <w:r w:rsidRPr="00A67463">
        <w:rPr>
          <w:rFonts w:ascii="Times New Roman" w:hAnsi="Times New Roman" w:cs="Times New Roman"/>
          <w:sz w:val="24"/>
          <w:szCs w:val="24"/>
        </w:rPr>
        <w:t>Shildrick</w:t>
      </w:r>
      <w:proofErr w:type="spellEnd"/>
      <w:r w:rsidRPr="00A67463">
        <w:rPr>
          <w:rFonts w:ascii="Times New Roman" w:hAnsi="Times New Roman" w:cs="Times New Roman"/>
          <w:sz w:val="24"/>
          <w:szCs w:val="24"/>
        </w:rPr>
        <w:t xml:space="preserve"> 2009), commonly elicits a certain destabilising ‘yuk’ factor and is carefully avoided. In contrast, the modes of visualisation and visual </w:t>
      </w:r>
      <w:proofErr w:type="spellStart"/>
      <w:r w:rsidR="00F110FA" w:rsidRPr="00A67463">
        <w:rPr>
          <w:rFonts w:ascii="Times New Roman" w:hAnsi="Times New Roman" w:cs="Times New Roman"/>
          <w:sz w:val="24"/>
          <w:szCs w:val="24"/>
        </w:rPr>
        <w:t>rhetorics</w:t>
      </w:r>
      <w:proofErr w:type="spellEnd"/>
      <w:r w:rsidR="00030303">
        <w:rPr>
          <w:rFonts w:ascii="Times New Roman" w:hAnsi="Times New Roman" w:cs="Times New Roman"/>
          <w:sz w:val="24"/>
          <w:szCs w:val="24"/>
        </w:rPr>
        <w:t xml:space="preserve"> of the monstrous</w:t>
      </w:r>
      <w:r w:rsidRPr="00A67463">
        <w:rPr>
          <w:rFonts w:ascii="Times New Roman" w:hAnsi="Times New Roman" w:cs="Times New Roman"/>
          <w:sz w:val="24"/>
          <w:szCs w:val="24"/>
        </w:rPr>
        <w:t xml:space="preserve"> function to create an interval between self and other that allows for a reassuring self-security. If we understand representation as the making present of what is absent in reality, then it is clear that what is at </w:t>
      </w:r>
      <w:r w:rsidRPr="00A67463">
        <w:rPr>
          <w:rFonts w:ascii="Times New Roman" w:hAnsi="Times New Roman" w:cs="Times New Roman"/>
          <w:sz w:val="24"/>
          <w:szCs w:val="24"/>
        </w:rPr>
        <w:lastRenderedPageBreak/>
        <w:t xml:space="preserve">stake is not the encounter with </w:t>
      </w:r>
      <w:r w:rsidR="0052142B" w:rsidRPr="00A67463">
        <w:rPr>
          <w:rFonts w:ascii="Times New Roman" w:hAnsi="Times New Roman" w:cs="Times New Roman"/>
          <w:sz w:val="24"/>
          <w:szCs w:val="24"/>
        </w:rPr>
        <w:t>the ‘</w:t>
      </w:r>
      <w:r w:rsidR="00E42CC1" w:rsidRPr="00A67463">
        <w:rPr>
          <w:rFonts w:ascii="Times New Roman" w:hAnsi="Times New Roman" w:cs="Times New Roman"/>
          <w:sz w:val="24"/>
          <w:szCs w:val="24"/>
        </w:rPr>
        <w:t>lived actuality’</w:t>
      </w:r>
      <w:r w:rsidR="0052142B" w:rsidRPr="00A67463">
        <w:rPr>
          <w:rFonts w:ascii="Times New Roman" w:hAnsi="Times New Roman" w:cs="Times New Roman"/>
          <w:sz w:val="24"/>
          <w:szCs w:val="24"/>
        </w:rPr>
        <w:t xml:space="preserve"> of </w:t>
      </w:r>
      <w:r w:rsidRPr="00A67463">
        <w:rPr>
          <w:rFonts w:ascii="Times New Roman" w:hAnsi="Times New Roman" w:cs="Times New Roman"/>
          <w:sz w:val="24"/>
          <w:szCs w:val="24"/>
        </w:rPr>
        <w:t xml:space="preserve">any independent other, but a mediated version that can be manipulated and controlled at will. What is spectacular in the everyday sense of word – marvellous, amazing, </w:t>
      </w:r>
      <w:proofErr w:type="gramStart"/>
      <w:r w:rsidRPr="00A67463">
        <w:rPr>
          <w:rFonts w:ascii="Times New Roman" w:hAnsi="Times New Roman" w:cs="Times New Roman"/>
          <w:sz w:val="24"/>
          <w:szCs w:val="24"/>
        </w:rPr>
        <w:t>fabulous</w:t>
      </w:r>
      <w:proofErr w:type="gramEnd"/>
      <w:r w:rsidRPr="00A67463">
        <w:rPr>
          <w:rFonts w:ascii="Times New Roman" w:hAnsi="Times New Roman" w:cs="Times New Roman"/>
          <w:sz w:val="24"/>
          <w:szCs w:val="24"/>
        </w:rPr>
        <w:t xml:space="preserve"> </w:t>
      </w:r>
      <w:r w:rsidR="00030303">
        <w:rPr>
          <w:rFonts w:ascii="Times New Roman" w:hAnsi="Times New Roman" w:cs="Times New Roman"/>
          <w:sz w:val="24"/>
          <w:szCs w:val="24"/>
        </w:rPr>
        <w:t>–</w:t>
      </w:r>
      <w:r w:rsidRPr="00A67463">
        <w:rPr>
          <w:rFonts w:ascii="Times New Roman" w:hAnsi="Times New Roman" w:cs="Times New Roman"/>
          <w:sz w:val="24"/>
          <w:szCs w:val="24"/>
        </w:rPr>
        <w:t xml:space="preserve"> is</w:t>
      </w:r>
      <w:r w:rsidR="00030303">
        <w:rPr>
          <w:rFonts w:ascii="Times New Roman" w:hAnsi="Times New Roman" w:cs="Times New Roman"/>
          <w:sz w:val="24"/>
          <w:szCs w:val="24"/>
        </w:rPr>
        <w:t xml:space="preserve"> </w:t>
      </w:r>
      <w:r w:rsidRPr="00A67463">
        <w:rPr>
          <w:rFonts w:ascii="Times New Roman" w:hAnsi="Times New Roman" w:cs="Times New Roman"/>
          <w:sz w:val="24"/>
          <w:szCs w:val="24"/>
        </w:rPr>
        <w:t xml:space="preserve">reduced to the spectacle. And as Jonathan </w:t>
      </w:r>
      <w:proofErr w:type="spellStart"/>
      <w:r w:rsidRPr="00A67463">
        <w:rPr>
          <w:rFonts w:ascii="Times New Roman" w:hAnsi="Times New Roman" w:cs="Times New Roman"/>
          <w:sz w:val="24"/>
          <w:szCs w:val="24"/>
        </w:rPr>
        <w:t>Crary</w:t>
      </w:r>
      <w:proofErr w:type="spellEnd"/>
      <w:r w:rsidR="00581E81" w:rsidRPr="00A67463">
        <w:rPr>
          <w:rFonts w:ascii="Times New Roman" w:hAnsi="Times New Roman" w:cs="Times New Roman"/>
          <w:sz w:val="24"/>
          <w:szCs w:val="24"/>
        </w:rPr>
        <w:t xml:space="preserve"> notes</w:t>
      </w:r>
      <w:r w:rsidRPr="00A67463">
        <w:rPr>
          <w:rFonts w:ascii="Times New Roman" w:hAnsi="Times New Roman" w:cs="Times New Roman"/>
          <w:sz w:val="24"/>
          <w:szCs w:val="24"/>
        </w:rPr>
        <w:t>: ‘the spectacle is ...</w:t>
      </w:r>
      <w:r w:rsidR="00A64C99">
        <w:rPr>
          <w:rFonts w:ascii="Times New Roman" w:hAnsi="Times New Roman" w:cs="Times New Roman"/>
          <w:sz w:val="24"/>
          <w:szCs w:val="24"/>
        </w:rPr>
        <w:t xml:space="preserve"> </w:t>
      </w:r>
      <w:r w:rsidRPr="00A67463">
        <w:rPr>
          <w:rFonts w:ascii="Times New Roman" w:hAnsi="Times New Roman" w:cs="Times New Roman"/>
          <w:sz w:val="24"/>
          <w:szCs w:val="24"/>
        </w:rPr>
        <w:t xml:space="preserve">a set of techniques for the management of bodies’ (1989: 105). </w:t>
      </w:r>
    </w:p>
    <w:p w14:paraId="3F4FAC15"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The history of the monstrous is packed with visual imagery that erases the singularity of any actual occurrence of anomalous corporeality with its excessiveness, ambiguities and lack of containment and deals instead in a thoroughgoing objectification, socio-cultural prejudices</w:t>
      </w:r>
      <w:r w:rsidR="0052142B" w:rsidRPr="00A67463">
        <w:rPr>
          <w:rFonts w:ascii="Times New Roman" w:hAnsi="Times New Roman" w:cs="Times New Roman"/>
          <w:sz w:val="24"/>
          <w:szCs w:val="24"/>
        </w:rPr>
        <w:t>,</w:t>
      </w:r>
      <w:r w:rsidRPr="00A67463">
        <w:rPr>
          <w:rFonts w:ascii="Times New Roman" w:hAnsi="Times New Roman" w:cs="Times New Roman"/>
          <w:sz w:val="24"/>
          <w:szCs w:val="24"/>
        </w:rPr>
        <w:t xml:space="preserve"> and </w:t>
      </w:r>
      <w:proofErr w:type="spellStart"/>
      <w:r w:rsidRPr="00A67463">
        <w:rPr>
          <w:rFonts w:ascii="Times New Roman" w:hAnsi="Times New Roman" w:cs="Times New Roman"/>
          <w:sz w:val="24"/>
          <w:szCs w:val="24"/>
        </w:rPr>
        <w:t>sedimented</w:t>
      </w:r>
      <w:proofErr w:type="spellEnd"/>
      <w:r w:rsidRPr="00A67463">
        <w:rPr>
          <w:rFonts w:ascii="Times New Roman" w:hAnsi="Times New Roman" w:cs="Times New Roman"/>
          <w:sz w:val="24"/>
          <w:szCs w:val="24"/>
        </w:rPr>
        <w:t xml:space="preserve"> generalisations. The monster books </w:t>
      </w:r>
      <w:r w:rsidR="00212E68" w:rsidRPr="00A67463">
        <w:rPr>
          <w:rFonts w:ascii="Times New Roman" w:hAnsi="Times New Roman" w:cs="Times New Roman"/>
          <w:sz w:val="24"/>
          <w:szCs w:val="24"/>
        </w:rPr>
        <w:t>th</w:t>
      </w:r>
      <w:r w:rsidRPr="00A67463">
        <w:rPr>
          <w:rFonts w:ascii="Times New Roman" w:hAnsi="Times New Roman" w:cs="Times New Roman"/>
          <w:sz w:val="24"/>
          <w:szCs w:val="24"/>
        </w:rPr>
        <w:t xml:space="preserve">at circulated in Europe in the Renaissance and early modern period are a case in point, for although the description accompanying each new occurrence typically claims to be based on eye witness accounts, the representation of the monstrous figures </w:t>
      </w:r>
      <w:r w:rsidR="00E42AE6" w:rsidRPr="00A67463">
        <w:rPr>
          <w:rFonts w:ascii="Times New Roman" w:hAnsi="Times New Roman" w:cs="Times New Roman"/>
          <w:sz w:val="24"/>
          <w:szCs w:val="24"/>
        </w:rPr>
        <w:t>is</w:t>
      </w:r>
      <w:r w:rsidRPr="00A67463">
        <w:rPr>
          <w:rFonts w:ascii="Times New Roman" w:hAnsi="Times New Roman" w:cs="Times New Roman"/>
          <w:sz w:val="24"/>
          <w:szCs w:val="24"/>
        </w:rPr>
        <w:t xml:space="preserve"> reduced to a relatively small number of endlessly repeated images (</w:t>
      </w:r>
      <w:proofErr w:type="spellStart"/>
      <w:r w:rsidRPr="00A67463">
        <w:rPr>
          <w:rFonts w:ascii="Times New Roman" w:hAnsi="Times New Roman" w:cs="Times New Roman"/>
          <w:sz w:val="24"/>
          <w:szCs w:val="24"/>
        </w:rPr>
        <w:t>Shildrick</w:t>
      </w:r>
      <w:proofErr w:type="spellEnd"/>
      <w:r w:rsidRPr="00A67463">
        <w:rPr>
          <w:rFonts w:ascii="Times New Roman" w:hAnsi="Times New Roman" w:cs="Times New Roman"/>
          <w:sz w:val="24"/>
          <w:szCs w:val="24"/>
        </w:rPr>
        <w:t xml:space="preserve"> 2002). </w:t>
      </w:r>
      <w:r w:rsidR="00A07300" w:rsidRPr="00A67463">
        <w:rPr>
          <w:rFonts w:ascii="Times New Roman" w:hAnsi="Times New Roman" w:cs="Times New Roman"/>
          <w:sz w:val="24"/>
          <w:szCs w:val="24"/>
        </w:rPr>
        <w:t>O</w:t>
      </w:r>
      <w:r w:rsidRPr="00A67463">
        <w:rPr>
          <w:rFonts w:ascii="Times New Roman" w:hAnsi="Times New Roman" w:cs="Times New Roman"/>
          <w:sz w:val="24"/>
          <w:szCs w:val="24"/>
        </w:rPr>
        <w:t xml:space="preserve">f course </w:t>
      </w:r>
      <w:r w:rsidR="00A07300" w:rsidRPr="00A67463">
        <w:rPr>
          <w:rFonts w:ascii="Times New Roman" w:hAnsi="Times New Roman" w:cs="Times New Roman"/>
          <w:sz w:val="24"/>
          <w:szCs w:val="24"/>
        </w:rPr>
        <w:t xml:space="preserve">we shouldn’t </w:t>
      </w:r>
      <w:r w:rsidRPr="00A67463">
        <w:rPr>
          <w:rFonts w:ascii="Times New Roman" w:hAnsi="Times New Roman" w:cs="Times New Roman"/>
          <w:sz w:val="24"/>
          <w:szCs w:val="24"/>
        </w:rPr>
        <w:t xml:space="preserve">discount the economic considerations in play – print was a relatively new and expensive technology </w:t>
      </w:r>
      <w:r w:rsidR="00A64C99">
        <w:rPr>
          <w:rFonts w:ascii="Times New Roman" w:hAnsi="Times New Roman" w:cs="Times New Roman"/>
          <w:sz w:val="24"/>
          <w:szCs w:val="24"/>
        </w:rPr>
        <w:t>–</w:t>
      </w:r>
      <w:r w:rsidRPr="00A67463">
        <w:rPr>
          <w:rFonts w:ascii="Times New Roman" w:hAnsi="Times New Roman" w:cs="Times New Roman"/>
          <w:sz w:val="24"/>
          <w:szCs w:val="24"/>
        </w:rPr>
        <w:t xml:space="preserve"> but</w:t>
      </w:r>
      <w:r w:rsidR="00A64C99">
        <w:rPr>
          <w:rFonts w:ascii="Times New Roman" w:hAnsi="Times New Roman" w:cs="Times New Roman"/>
          <w:sz w:val="24"/>
          <w:szCs w:val="24"/>
        </w:rPr>
        <w:t xml:space="preserve"> </w:t>
      </w:r>
      <w:r w:rsidRPr="00A67463">
        <w:rPr>
          <w:rFonts w:ascii="Times New Roman" w:hAnsi="Times New Roman" w:cs="Times New Roman"/>
          <w:sz w:val="24"/>
          <w:szCs w:val="24"/>
        </w:rPr>
        <w:t xml:space="preserve">the </w:t>
      </w:r>
      <w:r w:rsidR="00212E68" w:rsidRPr="00A67463">
        <w:rPr>
          <w:rFonts w:ascii="Times New Roman" w:hAnsi="Times New Roman" w:cs="Times New Roman"/>
          <w:sz w:val="24"/>
          <w:szCs w:val="24"/>
        </w:rPr>
        <w:t xml:space="preserve">repetitive </w:t>
      </w:r>
      <w:r w:rsidRPr="00A67463">
        <w:rPr>
          <w:rFonts w:ascii="Times New Roman" w:hAnsi="Times New Roman" w:cs="Times New Roman"/>
          <w:sz w:val="24"/>
          <w:szCs w:val="24"/>
        </w:rPr>
        <w:t>effect becomes one of familiarity</w:t>
      </w:r>
      <w:r w:rsidR="00212E68" w:rsidRPr="00A67463">
        <w:rPr>
          <w:rFonts w:ascii="Times New Roman" w:hAnsi="Times New Roman" w:cs="Times New Roman"/>
          <w:sz w:val="24"/>
          <w:szCs w:val="24"/>
        </w:rPr>
        <w:t>.</w:t>
      </w:r>
      <w:r w:rsidRPr="00A67463">
        <w:rPr>
          <w:rFonts w:ascii="Times New Roman" w:hAnsi="Times New Roman" w:cs="Times New Roman"/>
          <w:sz w:val="24"/>
          <w:szCs w:val="24"/>
        </w:rPr>
        <w:t xml:space="preserve"> </w:t>
      </w:r>
      <w:r w:rsidR="00212E68" w:rsidRPr="00A67463">
        <w:rPr>
          <w:rFonts w:ascii="Times New Roman" w:hAnsi="Times New Roman" w:cs="Times New Roman"/>
          <w:sz w:val="24"/>
          <w:szCs w:val="24"/>
        </w:rPr>
        <w:t xml:space="preserve">The fixing </w:t>
      </w:r>
      <w:r w:rsidRPr="00A67463">
        <w:rPr>
          <w:rFonts w:ascii="Times New Roman" w:hAnsi="Times New Roman" w:cs="Times New Roman"/>
          <w:sz w:val="24"/>
          <w:szCs w:val="24"/>
        </w:rPr>
        <w:t xml:space="preserve">of images across decades, </w:t>
      </w:r>
      <w:r w:rsidR="00212E68" w:rsidRPr="00A67463">
        <w:rPr>
          <w:rFonts w:ascii="Times New Roman" w:hAnsi="Times New Roman" w:cs="Times New Roman"/>
          <w:sz w:val="24"/>
          <w:szCs w:val="24"/>
        </w:rPr>
        <w:t xml:space="preserve">even </w:t>
      </w:r>
      <w:r w:rsidRPr="00A67463">
        <w:rPr>
          <w:rFonts w:ascii="Times New Roman" w:hAnsi="Times New Roman" w:cs="Times New Roman"/>
          <w:sz w:val="24"/>
          <w:szCs w:val="24"/>
        </w:rPr>
        <w:t>centuries, achieve</w:t>
      </w:r>
      <w:r w:rsidR="00212E68" w:rsidRPr="00A67463">
        <w:rPr>
          <w:rFonts w:ascii="Times New Roman" w:hAnsi="Times New Roman" w:cs="Times New Roman"/>
          <w:sz w:val="24"/>
          <w:szCs w:val="24"/>
        </w:rPr>
        <w:t>s</w:t>
      </w:r>
      <w:r w:rsidRPr="00A67463">
        <w:rPr>
          <w:rFonts w:ascii="Times New Roman" w:hAnsi="Times New Roman" w:cs="Times New Roman"/>
          <w:sz w:val="24"/>
          <w:szCs w:val="24"/>
        </w:rPr>
        <w:t xml:space="preserve"> a kind of order of their own, even as they appear to threaten or signal disorder. </w:t>
      </w:r>
      <w:r w:rsidR="00E42AE6" w:rsidRPr="00A67463">
        <w:rPr>
          <w:rFonts w:ascii="Times New Roman" w:hAnsi="Times New Roman" w:cs="Times New Roman"/>
          <w:sz w:val="24"/>
          <w:szCs w:val="24"/>
        </w:rPr>
        <w:t>T</w:t>
      </w:r>
      <w:r w:rsidRPr="00A67463">
        <w:rPr>
          <w:rFonts w:ascii="Times New Roman" w:hAnsi="Times New Roman" w:cs="Times New Roman"/>
          <w:sz w:val="24"/>
          <w:szCs w:val="24"/>
        </w:rPr>
        <w:t xml:space="preserve">he cultural, religious and political beliefs of the authors and consumers of monster books are far more in evidence than the singularity of </w:t>
      </w:r>
      <w:r w:rsidR="00212E68" w:rsidRPr="00A67463">
        <w:rPr>
          <w:rFonts w:ascii="Times New Roman" w:hAnsi="Times New Roman" w:cs="Times New Roman"/>
          <w:sz w:val="24"/>
          <w:szCs w:val="24"/>
        </w:rPr>
        <w:t xml:space="preserve">the monstrous </w:t>
      </w:r>
      <w:r w:rsidRPr="00A67463">
        <w:rPr>
          <w:rFonts w:ascii="Times New Roman" w:hAnsi="Times New Roman" w:cs="Times New Roman"/>
          <w:sz w:val="24"/>
          <w:szCs w:val="24"/>
        </w:rPr>
        <w:t xml:space="preserve">figure and the texts function not just to normalise some forms of embodiment above others, but to reinforce certain practices as desirable or permissible, while others are outlawed. </w:t>
      </w:r>
      <w:r w:rsidR="00A07300" w:rsidRPr="00A67463">
        <w:rPr>
          <w:rFonts w:ascii="Times New Roman" w:hAnsi="Times New Roman" w:cs="Times New Roman"/>
          <w:sz w:val="24"/>
          <w:szCs w:val="24"/>
        </w:rPr>
        <w:t>On an individual level, the monster was often</w:t>
      </w:r>
      <w:r w:rsidRPr="00A67463">
        <w:rPr>
          <w:rFonts w:ascii="Times New Roman" w:hAnsi="Times New Roman" w:cs="Times New Roman"/>
          <w:sz w:val="24"/>
          <w:szCs w:val="24"/>
        </w:rPr>
        <w:t xml:space="preserve"> associated with sexual transgressions</w:t>
      </w:r>
      <w:r w:rsidR="00A07300" w:rsidRPr="00A67463">
        <w:rPr>
          <w:rFonts w:ascii="Times New Roman" w:hAnsi="Times New Roman" w:cs="Times New Roman"/>
          <w:sz w:val="24"/>
          <w:szCs w:val="24"/>
        </w:rPr>
        <w:t>,</w:t>
      </w:r>
      <w:r w:rsidRPr="00A67463">
        <w:rPr>
          <w:rFonts w:ascii="Times New Roman" w:hAnsi="Times New Roman" w:cs="Times New Roman"/>
          <w:sz w:val="24"/>
          <w:szCs w:val="24"/>
        </w:rPr>
        <w:t xml:space="preserve"> while on the macro-</w:t>
      </w:r>
      <w:proofErr w:type="gramStart"/>
      <w:r w:rsidRPr="00A67463">
        <w:rPr>
          <w:rFonts w:ascii="Times New Roman" w:hAnsi="Times New Roman" w:cs="Times New Roman"/>
          <w:sz w:val="24"/>
          <w:szCs w:val="24"/>
        </w:rPr>
        <w:t>level</w:t>
      </w:r>
      <w:r w:rsidR="00A07300" w:rsidRPr="00A67463">
        <w:rPr>
          <w:rFonts w:ascii="Times New Roman" w:hAnsi="Times New Roman" w:cs="Times New Roman"/>
          <w:sz w:val="24"/>
          <w:szCs w:val="24"/>
        </w:rPr>
        <w:t>,</w:t>
      </w:r>
      <w:proofErr w:type="gramEnd"/>
      <w:r w:rsidRPr="00A67463">
        <w:rPr>
          <w:rFonts w:ascii="Times New Roman" w:hAnsi="Times New Roman" w:cs="Times New Roman"/>
          <w:sz w:val="24"/>
          <w:szCs w:val="24"/>
        </w:rPr>
        <w:t xml:space="preserve"> </w:t>
      </w:r>
      <w:r w:rsidR="00A07300" w:rsidRPr="00A67463">
        <w:rPr>
          <w:rFonts w:ascii="Times New Roman" w:hAnsi="Times New Roman" w:cs="Times New Roman"/>
          <w:sz w:val="24"/>
          <w:szCs w:val="24"/>
        </w:rPr>
        <w:t xml:space="preserve">its </w:t>
      </w:r>
      <w:r w:rsidRPr="00A67463">
        <w:rPr>
          <w:rFonts w:ascii="Times New Roman" w:hAnsi="Times New Roman" w:cs="Times New Roman"/>
          <w:sz w:val="24"/>
          <w:szCs w:val="24"/>
        </w:rPr>
        <w:t xml:space="preserve">appearance could signal the corruption – political, moral and sexual </w:t>
      </w:r>
      <w:r w:rsidR="00A1444D">
        <w:rPr>
          <w:rFonts w:ascii="Times New Roman" w:hAnsi="Times New Roman" w:cs="Times New Roman"/>
          <w:sz w:val="24"/>
          <w:szCs w:val="24"/>
        </w:rPr>
        <w:t>–</w:t>
      </w:r>
      <w:r w:rsidRPr="00A67463">
        <w:rPr>
          <w:rFonts w:ascii="Times New Roman" w:hAnsi="Times New Roman" w:cs="Times New Roman"/>
          <w:sz w:val="24"/>
          <w:szCs w:val="24"/>
        </w:rPr>
        <w:t xml:space="preserve"> of</w:t>
      </w:r>
      <w:r w:rsidR="00A1444D">
        <w:rPr>
          <w:rFonts w:ascii="Times New Roman" w:hAnsi="Times New Roman" w:cs="Times New Roman"/>
          <w:sz w:val="24"/>
          <w:szCs w:val="24"/>
        </w:rPr>
        <w:t xml:space="preserve"> </w:t>
      </w:r>
      <w:r w:rsidRPr="00A67463">
        <w:rPr>
          <w:rFonts w:ascii="Times New Roman" w:hAnsi="Times New Roman" w:cs="Times New Roman"/>
          <w:sz w:val="24"/>
          <w:szCs w:val="24"/>
        </w:rPr>
        <w:t>whole societies</w:t>
      </w:r>
      <w:r w:rsidR="00E42AE6" w:rsidRPr="00A67463">
        <w:rPr>
          <w:rFonts w:ascii="Times New Roman" w:hAnsi="Times New Roman" w:cs="Times New Roman"/>
          <w:sz w:val="24"/>
          <w:szCs w:val="24"/>
        </w:rPr>
        <w:t xml:space="preserve"> (</w:t>
      </w:r>
      <w:proofErr w:type="spellStart"/>
      <w:r w:rsidR="00E42AE6" w:rsidRPr="00A67463">
        <w:rPr>
          <w:rFonts w:ascii="Times New Roman" w:hAnsi="Times New Roman" w:cs="Times New Roman"/>
          <w:sz w:val="24"/>
          <w:szCs w:val="24"/>
        </w:rPr>
        <w:t>Shildrick</w:t>
      </w:r>
      <w:proofErr w:type="spellEnd"/>
      <w:r w:rsidR="00E42AE6" w:rsidRPr="00A67463">
        <w:rPr>
          <w:rFonts w:ascii="Times New Roman" w:hAnsi="Times New Roman" w:cs="Times New Roman"/>
          <w:sz w:val="24"/>
          <w:szCs w:val="24"/>
        </w:rPr>
        <w:t xml:space="preserve"> 2002)</w:t>
      </w:r>
      <w:r w:rsidRPr="00A67463">
        <w:rPr>
          <w:rFonts w:ascii="Times New Roman" w:hAnsi="Times New Roman" w:cs="Times New Roman"/>
          <w:sz w:val="24"/>
          <w:szCs w:val="24"/>
        </w:rPr>
        <w:t xml:space="preserve">. </w:t>
      </w:r>
    </w:p>
    <w:p w14:paraId="6E896596" w14:textId="77777777" w:rsidR="00F602EE"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Representations served, then, an important monitory </w:t>
      </w:r>
      <w:r w:rsidRPr="00A67463">
        <w:rPr>
          <w:rFonts w:ascii="Times New Roman" w:hAnsi="Times New Roman" w:cs="Times New Roman"/>
          <w:i/>
          <w:sz w:val="24"/>
          <w:szCs w:val="24"/>
        </w:rPr>
        <w:t>and</w:t>
      </w:r>
      <w:r w:rsidRPr="00A67463">
        <w:rPr>
          <w:rFonts w:ascii="Times New Roman" w:hAnsi="Times New Roman" w:cs="Times New Roman"/>
          <w:sz w:val="24"/>
          <w:szCs w:val="24"/>
        </w:rPr>
        <w:t xml:space="preserve"> disciplinary function, </w:t>
      </w:r>
      <w:r w:rsidR="00212E68" w:rsidRPr="00A67463">
        <w:rPr>
          <w:rFonts w:ascii="Times New Roman" w:hAnsi="Times New Roman" w:cs="Times New Roman"/>
          <w:sz w:val="24"/>
          <w:szCs w:val="24"/>
        </w:rPr>
        <w:t>yet a</w:t>
      </w:r>
      <w:r w:rsidRPr="00A67463">
        <w:rPr>
          <w:rFonts w:ascii="Times New Roman" w:hAnsi="Times New Roman" w:cs="Times New Roman"/>
          <w:sz w:val="24"/>
          <w:szCs w:val="24"/>
        </w:rPr>
        <w:t xml:space="preserve">t the very same time, monsters were also viewed as prodigies in all the ambivalent meaning of </w:t>
      </w:r>
      <w:r w:rsidRPr="00A67463">
        <w:rPr>
          <w:rFonts w:ascii="Times New Roman" w:hAnsi="Times New Roman" w:cs="Times New Roman"/>
          <w:sz w:val="24"/>
          <w:szCs w:val="24"/>
        </w:rPr>
        <w:lastRenderedPageBreak/>
        <w:t xml:space="preserve">that term, at very least as evoking god’s awesome power to vary the natural order. That differential response, with its intimations of ambiguity in the meaning and significance of the monstrous, is in the end what saves them from being simply objects of knowledge. In its many guises, the anomalous body is continually produced and reproduced as spectacle in historical documents, medical exhibits, art, dime museums, freak shows and in a more contemporary vein in popular culture, TV ‘reality’ shows, pornography </w:t>
      </w:r>
      <w:r w:rsidR="00A1444D">
        <w:rPr>
          <w:rFonts w:ascii="Times New Roman" w:hAnsi="Times New Roman" w:cs="Times New Roman"/>
          <w:sz w:val="24"/>
          <w:szCs w:val="24"/>
        </w:rPr>
        <w:t>–</w:t>
      </w:r>
      <w:r w:rsidRPr="00A67463">
        <w:rPr>
          <w:rFonts w:ascii="Times New Roman" w:hAnsi="Times New Roman" w:cs="Times New Roman"/>
          <w:sz w:val="24"/>
          <w:szCs w:val="24"/>
        </w:rPr>
        <w:t xml:space="preserve"> and</w:t>
      </w:r>
      <w:r w:rsidR="00A1444D">
        <w:rPr>
          <w:rFonts w:ascii="Times New Roman" w:hAnsi="Times New Roman" w:cs="Times New Roman"/>
          <w:sz w:val="24"/>
          <w:szCs w:val="24"/>
        </w:rPr>
        <w:t xml:space="preserve"> </w:t>
      </w:r>
      <w:r w:rsidRPr="00A67463">
        <w:rPr>
          <w:rFonts w:ascii="Times New Roman" w:hAnsi="Times New Roman" w:cs="Times New Roman"/>
          <w:sz w:val="24"/>
          <w:szCs w:val="24"/>
        </w:rPr>
        <w:t xml:space="preserve">of course academic </w:t>
      </w:r>
      <w:r w:rsidR="00212E68" w:rsidRPr="00A67463">
        <w:rPr>
          <w:rFonts w:ascii="Times New Roman" w:hAnsi="Times New Roman" w:cs="Times New Roman"/>
          <w:sz w:val="24"/>
          <w:szCs w:val="24"/>
        </w:rPr>
        <w:t>text</w:t>
      </w:r>
      <w:r w:rsidRPr="00A67463">
        <w:rPr>
          <w:rFonts w:ascii="Times New Roman" w:hAnsi="Times New Roman" w:cs="Times New Roman"/>
          <w:sz w:val="24"/>
          <w:szCs w:val="24"/>
        </w:rPr>
        <w:t>s. Before</w:t>
      </w:r>
      <w:r w:rsidR="00212E68" w:rsidRPr="00A67463">
        <w:rPr>
          <w:rFonts w:ascii="Times New Roman" w:hAnsi="Times New Roman" w:cs="Times New Roman"/>
          <w:sz w:val="24"/>
          <w:szCs w:val="24"/>
        </w:rPr>
        <w:t xml:space="preserve"> </w:t>
      </w:r>
      <w:r w:rsidR="00E42AE6" w:rsidRPr="00A67463">
        <w:rPr>
          <w:rFonts w:ascii="Times New Roman" w:hAnsi="Times New Roman" w:cs="Times New Roman"/>
          <w:sz w:val="24"/>
          <w:szCs w:val="24"/>
        </w:rPr>
        <w:t xml:space="preserve">considering the </w:t>
      </w:r>
      <w:r w:rsidRPr="00A67463">
        <w:rPr>
          <w:rFonts w:ascii="Times New Roman" w:hAnsi="Times New Roman" w:cs="Times New Roman"/>
          <w:sz w:val="24"/>
          <w:szCs w:val="24"/>
        </w:rPr>
        <w:t xml:space="preserve">excess of representation, </w:t>
      </w:r>
      <w:r w:rsidR="00212E68" w:rsidRPr="00A67463">
        <w:rPr>
          <w:rFonts w:ascii="Times New Roman" w:hAnsi="Times New Roman" w:cs="Times New Roman"/>
          <w:sz w:val="24"/>
          <w:szCs w:val="24"/>
        </w:rPr>
        <w:t xml:space="preserve">we need to </w:t>
      </w:r>
      <w:r w:rsidR="00A07300" w:rsidRPr="00A67463">
        <w:rPr>
          <w:rFonts w:ascii="Times New Roman" w:hAnsi="Times New Roman" w:cs="Times New Roman"/>
          <w:sz w:val="24"/>
          <w:szCs w:val="24"/>
        </w:rPr>
        <w:t xml:space="preserve">ask </w:t>
      </w:r>
      <w:r w:rsidR="00E42CC1" w:rsidRPr="00A67463">
        <w:rPr>
          <w:rFonts w:ascii="Times New Roman" w:hAnsi="Times New Roman" w:cs="Times New Roman"/>
          <w:sz w:val="24"/>
          <w:szCs w:val="24"/>
        </w:rPr>
        <w:t>what is at stake in visualis</w:t>
      </w:r>
      <w:r w:rsidRPr="00A67463">
        <w:rPr>
          <w:rFonts w:ascii="Times New Roman" w:hAnsi="Times New Roman" w:cs="Times New Roman"/>
          <w:sz w:val="24"/>
          <w:szCs w:val="24"/>
        </w:rPr>
        <w:t xml:space="preserve">ation itself. </w:t>
      </w:r>
    </w:p>
    <w:p w14:paraId="280B2208" w14:textId="77777777" w:rsidR="00F602EE"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As early monster books indicate, there is always a certain closure in the static image which transfixes and holds in place that which might otherwise remain unknown</w:t>
      </w:r>
      <w:r w:rsidR="006C02B9" w:rsidRPr="00A67463">
        <w:rPr>
          <w:rFonts w:ascii="Times New Roman" w:hAnsi="Times New Roman" w:cs="Times New Roman"/>
          <w:sz w:val="24"/>
          <w:szCs w:val="24"/>
        </w:rPr>
        <w:t>.</w:t>
      </w:r>
      <w:r w:rsidRPr="00A67463">
        <w:rPr>
          <w:rFonts w:ascii="Times New Roman" w:hAnsi="Times New Roman" w:cs="Times New Roman"/>
          <w:sz w:val="24"/>
          <w:szCs w:val="24"/>
        </w:rPr>
        <w:t xml:space="preserve"> </w:t>
      </w:r>
      <w:r w:rsidR="006C02B9" w:rsidRPr="00A67463">
        <w:rPr>
          <w:rFonts w:ascii="Times New Roman" w:hAnsi="Times New Roman" w:cs="Times New Roman"/>
          <w:sz w:val="24"/>
          <w:szCs w:val="24"/>
        </w:rPr>
        <w:t xml:space="preserve">And in our own time, the </w:t>
      </w:r>
      <w:r w:rsidR="004A6716" w:rsidRPr="00A67463">
        <w:rPr>
          <w:rFonts w:ascii="Times New Roman" w:hAnsi="Times New Roman" w:cs="Times New Roman"/>
          <w:sz w:val="24"/>
          <w:szCs w:val="24"/>
        </w:rPr>
        <w:t>equivalent to ‘</w:t>
      </w:r>
      <w:r w:rsidR="006C02B9" w:rsidRPr="00A67463">
        <w:rPr>
          <w:rFonts w:ascii="Times New Roman" w:hAnsi="Times New Roman" w:cs="Times New Roman"/>
          <w:sz w:val="24"/>
          <w:szCs w:val="24"/>
        </w:rPr>
        <w:t>eye-witness</w:t>
      </w:r>
      <w:r w:rsidR="004A6716" w:rsidRPr="00A67463">
        <w:rPr>
          <w:rFonts w:ascii="Times New Roman" w:hAnsi="Times New Roman" w:cs="Times New Roman"/>
          <w:sz w:val="24"/>
          <w:szCs w:val="24"/>
        </w:rPr>
        <w:t>’</w:t>
      </w:r>
      <w:r w:rsidR="006C02B9" w:rsidRPr="00A67463">
        <w:rPr>
          <w:rFonts w:ascii="Times New Roman" w:hAnsi="Times New Roman" w:cs="Times New Roman"/>
          <w:sz w:val="24"/>
          <w:szCs w:val="24"/>
        </w:rPr>
        <w:t xml:space="preserve"> account</w:t>
      </w:r>
      <w:r w:rsidR="004A6716" w:rsidRPr="00A67463">
        <w:rPr>
          <w:rFonts w:ascii="Times New Roman" w:hAnsi="Times New Roman" w:cs="Times New Roman"/>
          <w:sz w:val="24"/>
          <w:szCs w:val="24"/>
        </w:rPr>
        <w:t>s</w:t>
      </w:r>
      <w:r w:rsidR="006C02B9" w:rsidRPr="00A67463">
        <w:rPr>
          <w:rFonts w:ascii="Times New Roman" w:hAnsi="Times New Roman" w:cs="Times New Roman"/>
          <w:sz w:val="24"/>
          <w:szCs w:val="24"/>
        </w:rPr>
        <w:t xml:space="preserve"> is </w:t>
      </w:r>
      <w:r w:rsidR="00132D75" w:rsidRPr="00A67463">
        <w:rPr>
          <w:rFonts w:ascii="Times New Roman" w:hAnsi="Times New Roman" w:cs="Times New Roman"/>
          <w:sz w:val="24"/>
          <w:szCs w:val="24"/>
        </w:rPr>
        <w:t xml:space="preserve">demonstrated </w:t>
      </w:r>
      <w:r w:rsidR="006C02B9" w:rsidRPr="00A67463">
        <w:rPr>
          <w:rFonts w:ascii="Times New Roman" w:hAnsi="Times New Roman" w:cs="Times New Roman"/>
          <w:sz w:val="24"/>
          <w:szCs w:val="24"/>
        </w:rPr>
        <w:t>by technologies that purport to capture the monster on film or photograph</w:t>
      </w:r>
      <w:r w:rsidR="004E1282" w:rsidRPr="00A67463">
        <w:rPr>
          <w:rFonts w:ascii="Times New Roman" w:hAnsi="Times New Roman" w:cs="Times New Roman"/>
          <w:sz w:val="24"/>
          <w:szCs w:val="24"/>
        </w:rPr>
        <w:t xml:space="preserve"> or in a petri dish</w:t>
      </w:r>
      <w:r w:rsidR="006C02B9" w:rsidRPr="00A67463">
        <w:rPr>
          <w:rFonts w:ascii="Times New Roman" w:hAnsi="Times New Roman" w:cs="Times New Roman"/>
          <w:sz w:val="24"/>
          <w:szCs w:val="24"/>
        </w:rPr>
        <w:t xml:space="preserve">, to fix </w:t>
      </w:r>
      <w:r w:rsidR="004E1282" w:rsidRPr="00A67463">
        <w:rPr>
          <w:rFonts w:ascii="Times New Roman" w:hAnsi="Times New Roman" w:cs="Times New Roman"/>
          <w:sz w:val="24"/>
          <w:szCs w:val="24"/>
        </w:rPr>
        <w:t xml:space="preserve">it </w:t>
      </w:r>
      <w:r w:rsidR="006C02B9" w:rsidRPr="00A67463">
        <w:rPr>
          <w:rFonts w:ascii="Times New Roman" w:hAnsi="Times New Roman" w:cs="Times New Roman"/>
          <w:sz w:val="24"/>
          <w:szCs w:val="24"/>
        </w:rPr>
        <w:t xml:space="preserve">in time and thereby make it real, albeit far from tangible. </w:t>
      </w:r>
      <w:r w:rsidR="004E1282" w:rsidRPr="00A67463">
        <w:rPr>
          <w:rFonts w:ascii="Times New Roman" w:hAnsi="Times New Roman" w:cs="Times New Roman"/>
          <w:sz w:val="24"/>
          <w:szCs w:val="24"/>
        </w:rPr>
        <w:t>It is of course th</w:t>
      </w:r>
      <w:r w:rsidR="00A07300" w:rsidRPr="00A67463">
        <w:rPr>
          <w:rFonts w:ascii="Times New Roman" w:hAnsi="Times New Roman" w:cs="Times New Roman"/>
          <w:sz w:val="24"/>
          <w:szCs w:val="24"/>
        </w:rPr>
        <w:t>is</w:t>
      </w:r>
      <w:r w:rsidR="004E1282" w:rsidRPr="00A67463">
        <w:rPr>
          <w:rFonts w:ascii="Times New Roman" w:hAnsi="Times New Roman" w:cs="Times New Roman"/>
          <w:sz w:val="24"/>
          <w:szCs w:val="24"/>
        </w:rPr>
        <w:t xml:space="preserve"> desire for domestication of the strange that </w:t>
      </w:r>
      <w:r w:rsidR="006E17B1" w:rsidRPr="00A67463">
        <w:rPr>
          <w:rFonts w:ascii="Times New Roman" w:hAnsi="Times New Roman" w:cs="Times New Roman"/>
          <w:sz w:val="24"/>
          <w:szCs w:val="24"/>
        </w:rPr>
        <w:t xml:space="preserve">seeks to </w:t>
      </w:r>
      <w:r w:rsidR="004E1282" w:rsidRPr="00A67463">
        <w:rPr>
          <w:rFonts w:ascii="Times New Roman" w:hAnsi="Times New Roman" w:cs="Times New Roman"/>
          <w:sz w:val="24"/>
          <w:szCs w:val="24"/>
        </w:rPr>
        <w:t>erase the monstrous as such.</w:t>
      </w:r>
      <w:r w:rsidR="006E17B1" w:rsidRPr="00A67463">
        <w:rPr>
          <w:rFonts w:ascii="Times New Roman" w:hAnsi="Times New Roman" w:cs="Times New Roman"/>
          <w:sz w:val="24"/>
          <w:szCs w:val="24"/>
        </w:rPr>
        <w:t xml:space="preserve"> </w:t>
      </w:r>
      <w:r w:rsidRPr="00A67463">
        <w:rPr>
          <w:rFonts w:ascii="Times New Roman" w:hAnsi="Times New Roman" w:cs="Times New Roman"/>
          <w:sz w:val="24"/>
          <w:szCs w:val="24"/>
        </w:rPr>
        <w:t>In every case of visualisation, all elements of unruliness, excess and leakiness are carefully confined to the single moment of display, ordered into a recognisable narrative that gives us what Derrida</w:t>
      </w:r>
      <w:r w:rsidR="004A6716" w:rsidRPr="00A67463">
        <w:rPr>
          <w:rFonts w:ascii="Times New Roman" w:hAnsi="Times New Roman" w:cs="Times New Roman"/>
          <w:sz w:val="24"/>
          <w:szCs w:val="24"/>
        </w:rPr>
        <w:t xml:space="preserve"> (1999</w:t>
      </w:r>
      <w:r w:rsidRPr="00A67463">
        <w:rPr>
          <w:rFonts w:ascii="Times New Roman" w:hAnsi="Times New Roman" w:cs="Times New Roman"/>
          <w:sz w:val="24"/>
          <w:szCs w:val="24"/>
        </w:rPr>
        <w:t>) ca</w:t>
      </w:r>
      <w:r w:rsidR="006E17B1" w:rsidRPr="00A67463">
        <w:rPr>
          <w:rFonts w:ascii="Times New Roman" w:hAnsi="Times New Roman" w:cs="Times New Roman"/>
          <w:sz w:val="24"/>
          <w:szCs w:val="24"/>
        </w:rPr>
        <w:t xml:space="preserve">lls the ‘right of inspection’. </w:t>
      </w:r>
      <w:r w:rsidRPr="00A67463">
        <w:rPr>
          <w:rFonts w:ascii="Times New Roman" w:hAnsi="Times New Roman" w:cs="Times New Roman"/>
          <w:sz w:val="24"/>
          <w:szCs w:val="24"/>
        </w:rPr>
        <w:t>It is perhaps related to what Garl</w:t>
      </w:r>
      <w:r w:rsidR="007B5A92">
        <w:rPr>
          <w:rFonts w:ascii="Times New Roman" w:hAnsi="Times New Roman" w:cs="Times New Roman"/>
          <w:sz w:val="24"/>
          <w:szCs w:val="24"/>
        </w:rPr>
        <w:t>and-</w:t>
      </w:r>
      <w:r w:rsidRPr="00A67463">
        <w:rPr>
          <w:rFonts w:ascii="Times New Roman" w:hAnsi="Times New Roman" w:cs="Times New Roman"/>
          <w:sz w:val="24"/>
          <w:szCs w:val="24"/>
        </w:rPr>
        <w:t xml:space="preserve">Thomson understands of staring, which she claims, ‘is curiosity when we laud it and voyeurism when we condemn it’ (2009: 174). </w:t>
      </w:r>
      <w:r w:rsidR="00D40F41" w:rsidRPr="00A67463">
        <w:rPr>
          <w:rFonts w:ascii="Times New Roman" w:hAnsi="Times New Roman" w:cs="Times New Roman"/>
          <w:sz w:val="24"/>
          <w:szCs w:val="24"/>
        </w:rPr>
        <w:t xml:space="preserve">In the case of </w:t>
      </w:r>
      <w:r w:rsidR="00CA3F3E" w:rsidRPr="00A67463">
        <w:rPr>
          <w:rFonts w:ascii="Times New Roman" w:hAnsi="Times New Roman" w:cs="Times New Roman"/>
          <w:sz w:val="24"/>
          <w:szCs w:val="24"/>
        </w:rPr>
        <w:t xml:space="preserve">monstrous </w:t>
      </w:r>
      <w:r w:rsidR="00D40F41" w:rsidRPr="00A67463">
        <w:rPr>
          <w:rFonts w:ascii="Times New Roman" w:hAnsi="Times New Roman" w:cs="Times New Roman"/>
          <w:sz w:val="24"/>
          <w:szCs w:val="24"/>
        </w:rPr>
        <w:t xml:space="preserve">images, </w:t>
      </w:r>
      <w:r w:rsidRPr="00A67463">
        <w:rPr>
          <w:rFonts w:ascii="Times New Roman" w:hAnsi="Times New Roman" w:cs="Times New Roman"/>
          <w:sz w:val="24"/>
          <w:szCs w:val="24"/>
        </w:rPr>
        <w:t>the</w:t>
      </w:r>
      <w:r w:rsidR="00715FDE" w:rsidRPr="00A67463">
        <w:rPr>
          <w:rFonts w:ascii="Times New Roman" w:hAnsi="Times New Roman" w:cs="Times New Roman"/>
          <w:sz w:val="24"/>
          <w:szCs w:val="24"/>
        </w:rPr>
        <w:t xml:space="preserve"> </w:t>
      </w:r>
      <w:r w:rsidR="00D40F41" w:rsidRPr="00A67463">
        <w:rPr>
          <w:rFonts w:ascii="Times New Roman" w:hAnsi="Times New Roman" w:cs="Times New Roman"/>
          <w:sz w:val="24"/>
          <w:szCs w:val="24"/>
        </w:rPr>
        <w:t>po</w:t>
      </w:r>
      <w:r w:rsidR="00CA3F3E" w:rsidRPr="00A67463">
        <w:rPr>
          <w:rFonts w:ascii="Times New Roman" w:hAnsi="Times New Roman" w:cs="Times New Roman"/>
          <w:sz w:val="24"/>
          <w:szCs w:val="24"/>
        </w:rPr>
        <w:t>tential</w:t>
      </w:r>
      <w:r w:rsidR="00D40F41" w:rsidRPr="00A67463">
        <w:rPr>
          <w:rFonts w:ascii="Times New Roman" w:hAnsi="Times New Roman" w:cs="Times New Roman"/>
          <w:sz w:val="24"/>
          <w:szCs w:val="24"/>
        </w:rPr>
        <w:t xml:space="preserve"> of a returned </w:t>
      </w:r>
      <w:r w:rsidRPr="00A67463">
        <w:rPr>
          <w:rFonts w:ascii="Times New Roman" w:hAnsi="Times New Roman" w:cs="Times New Roman"/>
          <w:sz w:val="24"/>
          <w:szCs w:val="24"/>
        </w:rPr>
        <w:t>gaze</w:t>
      </w:r>
      <w:r w:rsidR="00D40F41" w:rsidRPr="00A67463">
        <w:rPr>
          <w:rFonts w:ascii="Times New Roman" w:hAnsi="Times New Roman" w:cs="Times New Roman"/>
          <w:sz w:val="24"/>
          <w:szCs w:val="24"/>
        </w:rPr>
        <w:t xml:space="preserve"> is </w:t>
      </w:r>
      <w:r w:rsidR="003E08CC" w:rsidRPr="00A67463">
        <w:rPr>
          <w:rFonts w:ascii="Times New Roman" w:hAnsi="Times New Roman" w:cs="Times New Roman"/>
          <w:sz w:val="24"/>
          <w:szCs w:val="24"/>
        </w:rPr>
        <w:t xml:space="preserve">largely </w:t>
      </w:r>
      <w:proofErr w:type="spellStart"/>
      <w:r w:rsidR="003E08CC" w:rsidRPr="00A67463">
        <w:rPr>
          <w:rFonts w:ascii="Times New Roman" w:hAnsi="Times New Roman" w:cs="Times New Roman"/>
          <w:sz w:val="24"/>
          <w:szCs w:val="24"/>
        </w:rPr>
        <w:t>un</w:t>
      </w:r>
      <w:r w:rsidR="004E5F75" w:rsidRPr="00A67463">
        <w:rPr>
          <w:rFonts w:ascii="Times New Roman" w:hAnsi="Times New Roman" w:cs="Times New Roman"/>
          <w:sz w:val="24"/>
          <w:szCs w:val="24"/>
        </w:rPr>
        <w:t>thought</w:t>
      </w:r>
      <w:proofErr w:type="spellEnd"/>
      <w:r w:rsidR="003E08CC" w:rsidRPr="00A67463">
        <w:rPr>
          <w:rFonts w:ascii="Times New Roman" w:hAnsi="Times New Roman" w:cs="Times New Roman"/>
          <w:sz w:val="24"/>
          <w:szCs w:val="24"/>
        </w:rPr>
        <w:t xml:space="preserve"> or </w:t>
      </w:r>
      <w:r w:rsidR="00D40F41" w:rsidRPr="00A67463">
        <w:rPr>
          <w:rFonts w:ascii="Times New Roman" w:hAnsi="Times New Roman" w:cs="Times New Roman"/>
          <w:sz w:val="24"/>
          <w:szCs w:val="24"/>
        </w:rPr>
        <w:t>absent</w:t>
      </w:r>
      <w:r w:rsidRPr="00A67463">
        <w:rPr>
          <w:rFonts w:ascii="Times New Roman" w:hAnsi="Times New Roman" w:cs="Times New Roman"/>
          <w:sz w:val="24"/>
          <w:szCs w:val="24"/>
        </w:rPr>
        <w:t xml:space="preserve">, </w:t>
      </w:r>
      <w:r w:rsidR="00D40F41" w:rsidRPr="00A67463">
        <w:rPr>
          <w:rFonts w:ascii="Times New Roman" w:hAnsi="Times New Roman" w:cs="Times New Roman"/>
          <w:sz w:val="24"/>
          <w:szCs w:val="24"/>
        </w:rPr>
        <w:t xml:space="preserve">and, at that level, </w:t>
      </w:r>
      <w:r w:rsidRPr="00A67463">
        <w:rPr>
          <w:rFonts w:ascii="Times New Roman" w:hAnsi="Times New Roman" w:cs="Times New Roman"/>
          <w:sz w:val="24"/>
          <w:szCs w:val="24"/>
        </w:rPr>
        <w:t xml:space="preserve">the right of inspection can indeed be an exercise of power over otherness, a move to erase strangeness and construct </w:t>
      </w:r>
      <w:r w:rsidR="00006A65">
        <w:rPr>
          <w:rFonts w:ascii="Times New Roman" w:hAnsi="Times New Roman" w:cs="Times New Roman"/>
          <w:sz w:val="24"/>
          <w:szCs w:val="24"/>
        </w:rPr>
        <w:t>otherness within certain sanitis</w:t>
      </w:r>
      <w:r w:rsidRPr="00A67463">
        <w:rPr>
          <w:rFonts w:ascii="Times New Roman" w:hAnsi="Times New Roman" w:cs="Times New Roman"/>
          <w:sz w:val="24"/>
          <w:szCs w:val="24"/>
        </w:rPr>
        <w:t xml:space="preserve">ed and manageable </w:t>
      </w:r>
      <w:r w:rsidR="00B84351" w:rsidRPr="00A67463">
        <w:rPr>
          <w:rFonts w:ascii="Times New Roman" w:hAnsi="Times New Roman" w:cs="Times New Roman"/>
          <w:sz w:val="24"/>
          <w:szCs w:val="24"/>
        </w:rPr>
        <w:t>categorie</w:t>
      </w:r>
      <w:r w:rsidRPr="00A67463">
        <w:rPr>
          <w:rFonts w:ascii="Times New Roman" w:hAnsi="Times New Roman" w:cs="Times New Roman"/>
          <w:sz w:val="24"/>
          <w:szCs w:val="24"/>
        </w:rPr>
        <w:t xml:space="preserve">s. </w:t>
      </w:r>
      <w:r w:rsidR="00715FDE" w:rsidRPr="00A67463">
        <w:rPr>
          <w:rFonts w:ascii="Times New Roman" w:hAnsi="Times New Roman" w:cs="Times New Roman"/>
          <w:sz w:val="24"/>
          <w:szCs w:val="24"/>
        </w:rPr>
        <w:t>The monstrous or</w:t>
      </w:r>
      <w:r w:rsidRPr="00A67463">
        <w:rPr>
          <w:rFonts w:ascii="Times New Roman" w:hAnsi="Times New Roman" w:cs="Times New Roman"/>
          <w:sz w:val="24"/>
          <w:szCs w:val="24"/>
        </w:rPr>
        <w:t xml:space="preserve"> repulsive are after all as much socio-aesthetic c</w:t>
      </w:r>
      <w:r w:rsidR="00715FDE" w:rsidRPr="00A67463">
        <w:rPr>
          <w:rFonts w:ascii="Times New Roman" w:hAnsi="Times New Roman" w:cs="Times New Roman"/>
          <w:sz w:val="24"/>
          <w:szCs w:val="24"/>
        </w:rPr>
        <w:t>onstruction</w:t>
      </w:r>
      <w:r w:rsidRPr="00A67463">
        <w:rPr>
          <w:rFonts w:ascii="Times New Roman" w:hAnsi="Times New Roman" w:cs="Times New Roman"/>
          <w:sz w:val="24"/>
          <w:szCs w:val="24"/>
        </w:rPr>
        <w:t xml:space="preserve">s as those of beauty or perfect form. </w:t>
      </w:r>
      <w:r w:rsidR="006E17B1" w:rsidRPr="00A67463">
        <w:rPr>
          <w:rFonts w:ascii="Times New Roman" w:hAnsi="Times New Roman" w:cs="Times New Roman"/>
          <w:sz w:val="24"/>
          <w:szCs w:val="24"/>
        </w:rPr>
        <w:t>C</w:t>
      </w:r>
      <w:r w:rsidRPr="00A67463">
        <w:rPr>
          <w:rFonts w:ascii="Times New Roman" w:hAnsi="Times New Roman" w:cs="Times New Roman"/>
          <w:sz w:val="24"/>
          <w:szCs w:val="24"/>
        </w:rPr>
        <w:t xml:space="preserve">lassification according to such categories sets in train a further set of meanings that have served historically </w:t>
      </w:r>
      <w:r w:rsidR="006E17B1" w:rsidRPr="00A67463">
        <w:rPr>
          <w:rFonts w:ascii="Times New Roman" w:hAnsi="Times New Roman" w:cs="Times New Roman"/>
          <w:sz w:val="24"/>
          <w:szCs w:val="24"/>
        </w:rPr>
        <w:t xml:space="preserve">and in contemporary contexts </w:t>
      </w:r>
      <w:r w:rsidRPr="00A67463">
        <w:rPr>
          <w:rFonts w:ascii="Times New Roman" w:hAnsi="Times New Roman" w:cs="Times New Roman"/>
          <w:sz w:val="24"/>
          <w:szCs w:val="24"/>
        </w:rPr>
        <w:t xml:space="preserve">to underpin and justify sexist, </w:t>
      </w:r>
      <w:r w:rsidR="00715FDE" w:rsidRPr="00A67463">
        <w:rPr>
          <w:rFonts w:ascii="Times New Roman" w:hAnsi="Times New Roman" w:cs="Times New Roman"/>
          <w:sz w:val="24"/>
          <w:szCs w:val="24"/>
        </w:rPr>
        <w:t xml:space="preserve">racist </w:t>
      </w:r>
      <w:r w:rsidRPr="00A67463">
        <w:rPr>
          <w:rFonts w:ascii="Times New Roman" w:hAnsi="Times New Roman" w:cs="Times New Roman"/>
          <w:sz w:val="24"/>
          <w:szCs w:val="24"/>
        </w:rPr>
        <w:t>and colonialist</w:t>
      </w:r>
      <w:r w:rsidR="00F602EE" w:rsidRPr="00A67463">
        <w:rPr>
          <w:rFonts w:ascii="Times New Roman" w:hAnsi="Times New Roman" w:cs="Times New Roman"/>
          <w:sz w:val="24"/>
          <w:szCs w:val="24"/>
        </w:rPr>
        <w:t xml:space="preserve"> enterprises. </w:t>
      </w:r>
      <w:r w:rsidR="00715FDE" w:rsidRPr="00A67463">
        <w:rPr>
          <w:rFonts w:ascii="Times New Roman" w:hAnsi="Times New Roman" w:cs="Times New Roman"/>
          <w:sz w:val="24"/>
          <w:szCs w:val="24"/>
        </w:rPr>
        <w:t>R</w:t>
      </w:r>
      <w:r w:rsidR="00F602EE" w:rsidRPr="00A67463">
        <w:rPr>
          <w:rFonts w:ascii="Times New Roman" w:hAnsi="Times New Roman" w:cs="Times New Roman"/>
          <w:sz w:val="24"/>
          <w:szCs w:val="24"/>
        </w:rPr>
        <w:t xml:space="preserve">ight now we only </w:t>
      </w:r>
      <w:r w:rsidR="00F602EE" w:rsidRPr="00A67463">
        <w:rPr>
          <w:rFonts w:ascii="Times New Roman" w:hAnsi="Times New Roman" w:cs="Times New Roman"/>
          <w:sz w:val="24"/>
          <w:szCs w:val="24"/>
        </w:rPr>
        <w:lastRenderedPageBreak/>
        <w:t xml:space="preserve">have to think of the multiple images of refugees crowded </w:t>
      </w:r>
      <w:r w:rsidR="00715FDE" w:rsidRPr="00A67463">
        <w:rPr>
          <w:rFonts w:ascii="Times New Roman" w:hAnsi="Times New Roman" w:cs="Times New Roman"/>
          <w:sz w:val="24"/>
          <w:szCs w:val="24"/>
        </w:rPr>
        <w:t xml:space="preserve">into insanitary </w:t>
      </w:r>
      <w:r w:rsidR="00EE2600" w:rsidRPr="00A67463">
        <w:rPr>
          <w:rFonts w:ascii="Times New Roman" w:hAnsi="Times New Roman" w:cs="Times New Roman"/>
          <w:sz w:val="24"/>
          <w:szCs w:val="24"/>
        </w:rPr>
        <w:t xml:space="preserve">holding </w:t>
      </w:r>
      <w:r w:rsidR="00715FDE" w:rsidRPr="00A67463">
        <w:rPr>
          <w:rFonts w:ascii="Times New Roman" w:hAnsi="Times New Roman" w:cs="Times New Roman"/>
          <w:sz w:val="24"/>
          <w:szCs w:val="24"/>
        </w:rPr>
        <w:t xml:space="preserve">camps </w:t>
      </w:r>
      <w:r w:rsidR="00F602EE" w:rsidRPr="00A67463">
        <w:rPr>
          <w:rFonts w:ascii="Times New Roman" w:hAnsi="Times New Roman" w:cs="Times New Roman"/>
          <w:sz w:val="24"/>
          <w:szCs w:val="24"/>
        </w:rPr>
        <w:t>to understand the dehumanising effects of categorisation.</w:t>
      </w:r>
    </w:p>
    <w:p w14:paraId="4E254E2B" w14:textId="2B9ED181"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The archives of the monstrous are rich</w:t>
      </w:r>
      <w:r w:rsidR="00715FDE"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in </w:t>
      </w:r>
      <w:r w:rsidR="00715FDE" w:rsidRPr="00A67463">
        <w:rPr>
          <w:rFonts w:ascii="Times New Roman" w:hAnsi="Times New Roman" w:cs="Times New Roman"/>
          <w:sz w:val="24"/>
          <w:szCs w:val="24"/>
        </w:rPr>
        <w:t xml:space="preserve">negative </w:t>
      </w:r>
      <w:r w:rsidRPr="00A67463">
        <w:rPr>
          <w:rFonts w:ascii="Times New Roman" w:hAnsi="Times New Roman" w:cs="Times New Roman"/>
          <w:sz w:val="24"/>
          <w:szCs w:val="24"/>
        </w:rPr>
        <w:t xml:space="preserve">imagery which all too often overlaps with the devaluation of disabled bodies. Interestingly the sense of wonder that still haunts the edges of </w:t>
      </w:r>
      <w:proofErr w:type="spellStart"/>
      <w:r w:rsidRPr="00A67463">
        <w:rPr>
          <w:rFonts w:ascii="Times New Roman" w:hAnsi="Times New Roman" w:cs="Times New Roman"/>
          <w:sz w:val="24"/>
          <w:szCs w:val="24"/>
        </w:rPr>
        <w:t>Ambroise</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Paré’s</w:t>
      </w:r>
      <w:proofErr w:type="spellEnd"/>
      <w:r w:rsidRPr="00A67463">
        <w:rPr>
          <w:rFonts w:ascii="Times New Roman" w:hAnsi="Times New Roman" w:cs="Times New Roman"/>
          <w:sz w:val="24"/>
          <w:szCs w:val="24"/>
        </w:rPr>
        <w:t xml:space="preserve"> Renaissance proto-scientific text, </w:t>
      </w:r>
      <w:r w:rsidRPr="00A67463">
        <w:rPr>
          <w:rFonts w:ascii="Times New Roman" w:hAnsi="Times New Roman" w:cs="Times New Roman"/>
          <w:i/>
          <w:sz w:val="24"/>
          <w:szCs w:val="24"/>
        </w:rPr>
        <w:t>Of Monsters and Marvels</w:t>
      </w:r>
      <w:r w:rsidR="0065424B">
        <w:rPr>
          <w:rFonts w:ascii="Times New Roman" w:hAnsi="Times New Roman" w:cs="Times New Roman"/>
          <w:i/>
          <w:sz w:val="24"/>
          <w:szCs w:val="24"/>
        </w:rPr>
        <w:t xml:space="preserve"> </w:t>
      </w:r>
      <w:r w:rsidR="0065424B">
        <w:rPr>
          <w:rFonts w:ascii="Times New Roman" w:hAnsi="Times New Roman" w:cs="Times New Roman"/>
          <w:sz w:val="24"/>
          <w:szCs w:val="24"/>
        </w:rPr>
        <w:t>(1982)</w:t>
      </w:r>
      <w:r w:rsidRPr="00A67463">
        <w:rPr>
          <w:rFonts w:ascii="Times New Roman" w:hAnsi="Times New Roman" w:cs="Times New Roman"/>
          <w:sz w:val="24"/>
          <w:szCs w:val="24"/>
        </w:rPr>
        <w:t>,</w:t>
      </w:r>
      <w:r w:rsidRPr="00A67463">
        <w:rPr>
          <w:rFonts w:ascii="Times New Roman" w:hAnsi="Times New Roman" w:cs="Times New Roman"/>
          <w:i/>
          <w:sz w:val="24"/>
          <w:szCs w:val="24"/>
        </w:rPr>
        <w:t xml:space="preserve"> </w:t>
      </w:r>
      <w:r w:rsidRPr="00A67463">
        <w:rPr>
          <w:rFonts w:ascii="Times New Roman" w:hAnsi="Times New Roman" w:cs="Times New Roman"/>
          <w:sz w:val="24"/>
          <w:szCs w:val="24"/>
        </w:rPr>
        <w:t xml:space="preserve">has by the time of Gould and Pyle’s Victorian classification in </w:t>
      </w:r>
      <w:r w:rsidRPr="00A67463">
        <w:rPr>
          <w:rFonts w:ascii="Times New Roman" w:hAnsi="Times New Roman" w:cs="Times New Roman"/>
          <w:i/>
          <w:sz w:val="24"/>
          <w:szCs w:val="24"/>
        </w:rPr>
        <w:t xml:space="preserve">Anomalies and Curiosities of Medicine </w:t>
      </w:r>
      <w:r w:rsidRPr="00A67463">
        <w:rPr>
          <w:rFonts w:ascii="Times New Roman" w:hAnsi="Times New Roman" w:cs="Times New Roman"/>
          <w:sz w:val="24"/>
          <w:szCs w:val="24"/>
        </w:rPr>
        <w:t xml:space="preserve">(1897) been reduced to mere classification with a strong whiff of prurience. Where the significance of the links between disability and the monstrous have only recently been explored, there has long been a powerful analysis of the ways in which monstrous discourse and representation has been used in the service of racism. The notorious case of Sara </w:t>
      </w:r>
      <w:proofErr w:type="spellStart"/>
      <w:r w:rsidRPr="00A67463">
        <w:rPr>
          <w:rFonts w:ascii="Times New Roman" w:hAnsi="Times New Roman" w:cs="Times New Roman"/>
          <w:sz w:val="24"/>
          <w:szCs w:val="24"/>
        </w:rPr>
        <w:t>Baartman</w:t>
      </w:r>
      <w:proofErr w:type="spellEnd"/>
      <w:r w:rsidRPr="00A67463">
        <w:rPr>
          <w:rFonts w:ascii="Times New Roman" w:hAnsi="Times New Roman" w:cs="Times New Roman"/>
          <w:sz w:val="24"/>
          <w:szCs w:val="24"/>
        </w:rPr>
        <w:t xml:space="preserve"> (not her own name of course), a </w:t>
      </w:r>
      <w:proofErr w:type="spellStart"/>
      <w:r w:rsidRPr="00A67463">
        <w:rPr>
          <w:rFonts w:ascii="Times New Roman" w:hAnsi="Times New Roman" w:cs="Times New Roman"/>
          <w:sz w:val="24"/>
          <w:szCs w:val="24"/>
        </w:rPr>
        <w:t>Khoi</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Khoi</w:t>
      </w:r>
      <w:proofErr w:type="spellEnd"/>
      <w:r w:rsidRPr="00A67463">
        <w:rPr>
          <w:rFonts w:ascii="Times New Roman" w:hAnsi="Times New Roman" w:cs="Times New Roman"/>
          <w:sz w:val="24"/>
          <w:szCs w:val="24"/>
        </w:rPr>
        <w:t xml:space="preserve"> woman, who was </w:t>
      </w:r>
      <w:r w:rsidR="004A206C" w:rsidRPr="00A67463">
        <w:rPr>
          <w:rFonts w:ascii="Times New Roman" w:hAnsi="Times New Roman" w:cs="Times New Roman"/>
          <w:sz w:val="24"/>
          <w:szCs w:val="24"/>
        </w:rPr>
        <w:t xml:space="preserve">widely </w:t>
      </w:r>
      <w:r w:rsidRPr="00A67463">
        <w:rPr>
          <w:rFonts w:ascii="Times New Roman" w:hAnsi="Times New Roman" w:cs="Times New Roman"/>
          <w:sz w:val="24"/>
          <w:szCs w:val="24"/>
        </w:rPr>
        <w:t xml:space="preserve">shown caged as the ‘Hottentot Venus’ in 19thC Europe as a signifier of racial deviance, unbridled sexuality and monstrous corporeality, has been outlined many times (Gilman 1985; </w:t>
      </w:r>
      <w:proofErr w:type="spellStart"/>
      <w:r w:rsidRPr="00A67463">
        <w:rPr>
          <w:rFonts w:ascii="Times New Roman" w:hAnsi="Times New Roman" w:cs="Times New Roman"/>
          <w:sz w:val="24"/>
          <w:szCs w:val="24"/>
        </w:rPr>
        <w:t>Lindfors</w:t>
      </w:r>
      <w:proofErr w:type="spellEnd"/>
      <w:r w:rsidRPr="00A67463">
        <w:rPr>
          <w:rFonts w:ascii="Times New Roman" w:hAnsi="Times New Roman" w:cs="Times New Roman"/>
          <w:sz w:val="24"/>
          <w:szCs w:val="24"/>
        </w:rPr>
        <w:t xml:space="preserve"> 1996; </w:t>
      </w:r>
      <w:proofErr w:type="spellStart"/>
      <w:r w:rsidRPr="00A67463">
        <w:rPr>
          <w:rFonts w:ascii="Times New Roman" w:hAnsi="Times New Roman" w:cs="Times New Roman"/>
          <w:sz w:val="24"/>
          <w:szCs w:val="24"/>
        </w:rPr>
        <w:t>Buikema</w:t>
      </w:r>
      <w:proofErr w:type="spellEnd"/>
      <w:r w:rsidRPr="00A67463">
        <w:rPr>
          <w:rFonts w:ascii="Times New Roman" w:hAnsi="Times New Roman" w:cs="Times New Roman"/>
          <w:sz w:val="24"/>
          <w:szCs w:val="24"/>
        </w:rPr>
        <w:t xml:space="preserve"> 200</w:t>
      </w:r>
      <w:r w:rsidR="00184F7A">
        <w:rPr>
          <w:rFonts w:ascii="Times New Roman" w:hAnsi="Times New Roman" w:cs="Times New Roman"/>
          <w:sz w:val="24"/>
          <w:szCs w:val="24"/>
        </w:rPr>
        <w:t>9</w:t>
      </w:r>
      <w:r w:rsidRPr="00A67463">
        <w:rPr>
          <w:rFonts w:ascii="Times New Roman" w:hAnsi="Times New Roman" w:cs="Times New Roman"/>
          <w:sz w:val="24"/>
          <w:szCs w:val="24"/>
        </w:rPr>
        <w:t xml:space="preserve">). The fear of and fascination for the otherness of the African woman was managed through a close control and quest for knowledge over </w:t>
      </w:r>
      <w:proofErr w:type="spellStart"/>
      <w:r w:rsidRPr="00A67463">
        <w:rPr>
          <w:rFonts w:ascii="Times New Roman" w:hAnsi="Times New Roman" w:cs="Times New Roman"/>
          <w:sz w:val="24"/>
          <w:szCs w:val="24"/>
        </w:rPr>
        <w:t>Baartman</w:t>
      </w:r>
      <w:proofErr w:type="spellEnd"/>
      <w:r w:rsidRPr="00A67463">
        <w:rPr>
          <w:rFonts w:ascii="Times New Roman" w:hAnsi="Times New Roman" w:cs="Times New Roman"/>
          <w:sz w:val="24"/>
          <w:szCs w:val="24"/>
        </w:rPr>
        <w:t xml:space="preserve"> that extended even to her post-mortem examination and display. Her exhibition during her life </w:t>
      </w:r>
      <w:r w:rsidR="003D6214">
        <w:rPr>
          <w:rFonts w:ascii="Times New Roman" w:hAnsi="Times New Roman" w:cs="Times New Roman"/>
          <w:sz w:val="24"/>
          <w:szCs w:val="24"/>
        </w:rPr>
        <w:t>–</w:t>
      </w:r>
      <w:r w:rsidRPr="00A67463">
        <w:rPr>
          <w:rFonts w:ascii="Times New Roman" w:hAnsi="Times New Roman" w:cs="Times New Roman"/>
          <w:sz w:val="24"/>
          <w:szCs w:val="24"/>
        </w:rPr>
        <w:t xml:space="preserve"> as</w:t>
      </w:r>
      <w:r w:rsidR="003D6214">
        <w:rPr>
          <w:rFonts w:ascii="Times New Roman" w:hAnsi="Times New Roman" w:cs="Times New Roman"/>
          <w:sz w:val="24"/>
          <w:szCs w:val="24"/>
        </w:rPr>
        <w:t xml:space="preserve"> </w:t>
      </w:r>
      <w:r w:rsidRPr="00A67463">
        <w:rPr>
          <w:rFonts w:ascii="Times New Roman" w:hAnsi="Times New Roman" w:cs="Times New Roman"/>
          <w:sz w:val="24"/>
          <w:szCs w:val="24"/>
        </w:rPr>
        <w:t xml:space="preserve">the </w:t>
      </w:r>
      <w:r w:rsidR="00DC005A" w:rsidRPr="00A67463">
        <w:rPr>
          <w:rFonts w:ascii="Times New Roman" w:hAnsi="Times New Roman" w:cs="Times New Roman"/>
          <w:sz w:val="24"/>
          <w:szCs w:val="24"/>
        </w:rPr>
        <w:t>exemplar</w:t>
      </w:r>
      <w:r w:rsidRPr="00A67463">
        <w:rPr>
          <w:rFonts w:ascii="Times New Roman" w:hAnsi="Times New Roman" w:cs="Times New Roman"/>
          <w:sz w:val="24"/>
          <w:szCs w:val="24"/>
        </w:rPr>
        <w:t xml:space="preserve"> of all things primitive against which European spectators could count themselves civilised – was predicated on th</w:t>
      </w:r>
      <w:r w:rsidR="0023455A" w:rsidRPr="00A67463">
        <w:rPr>
          <w:rFonts w:ascii="Times New Roman" w:hAnsi="Times New Roman" w:cs="Times New Roman"/>
          <w:sz w:val="24"/>
          <w:szCs w:val="24"/>
        </w:rPr>
        <w:t xml:space="preserve">e widely accepted view </w:t>
      </w:r>
      <w:r w:rsidR="00EE2600" w:rsidRPr="00A67463">
        <w:rPr>
          <w:rFonts w:ascii="Times New Roman" w:hAnsi="Times New Roman" w:cs="Times New Roman"/>
          <w:sz w:val="24"/>
          <w:szCs w:val="24"/>
        </w:rPr>
        <w:t xml:space="preserve">of </w:t>
      </w:r>
      <w:r w:rsidRPr="00A67463">
        <w:rPr>
          <w:rFonts w:ascii="Times New Roman" w:hAnsi="Times New Roman" w:cs="Times New Roman"/>
          <w:sz w:val="24"/>
          <w:szCs w:val="24"/>
        </w:rPr>
        <w:t xml:space="preserve">the </w:t>
      </w:r>
      <w:r w:rsidR="0023455A" w:rsidRPr="00A67463">
        <w:rPr>
          <w:rFonts w:ascii="Times New Roman" w:hAnsi="Times New Roman" w:cs="Times New Roman"/>
          <w:sz w:val="24"/>
          <w:szCs w:val="24"/>
        </w:rPr>
        <w:t xml:space="preserve">18thC </w:t>
      </w:r>
      <w:r w:rsidRPr="00A67463">
        <w:rPr>
          <w:rFonts w:ascii="Times New Roman" w:hAnsi="Times New Roman" w:cs="Times New Roman"/>
          <w:sz w:val="24"/>
          <w:szCs w:val="24"/>
        </w:rPr>
        <w:t xml:space="preserve">French naturalist Georges-Louis Leclerc, Comte de </w:t>
      </w:r>
      <w:r w:rsidRPr="00A67463">
        <w:rPr>
          <w:rFonts w:ascii="Times New Roman" w:hAnsi="Times New Roman" w:cs="Times New Roman"/>
          <w:bCs/>
          <w:sz w:val="24"/>
          <w:szCs w:val="24"/>
        </w:rPr>
        <w:t>Buffon</w:t>
      </w:r>
      <w:r w:rsidRPr="00A67463">
        <w:rPr>
          <w:rFonts w:ascii="Times New Roman" w:hAnsi="Times New Roman" w:cs="Times New Roman"/>
          <w:sz w:val="24"/>
          <w:szCs w:val="24"/>
        </w:rPr>
        <w:t xml:space="preserve"> that </w:t>
      </w:r>
      <w:proofErr w:type="spellStart"/>
      <w:r w:rsidRPr="00A67463">
        <w:rPr>
          <w:rFonts w:ascii="Times New Roman" w:hAnsi="Times New Roman" w:cs="Times New Roman"/>
          <w:sz w:val="24"/>
          <w:szCs w:val="24"/>
        </w:rPr>
        <w:t>essentialised</w:t>
      </w:r>
      <w:proofErr w:type="spellEnd"/>
      <w:r w:rsidRPr="00A67463">
        <w:rPr>
          <w:rFonts w:ascii="Times New Roman" w:hAnsi="Times New Roman" w:cs="Times New Roman"/>
          <w:sz w:val="24"/>
          <w:szCs w:val="24"/>
        </w:rPr>
        <w:t xml:space="preserve"> black people as ‘lecherous, riddled with animal sexuality, and afflicted with physical characteristics that are closer to orang-utans than to humans’ (quoted in </w:t>
      </w:r>
      <w:proofErr w:type="spellStart"/>
      <w:r w:rsidRPr="00A67463">
        <w:rPr>
          <w:rFonts w:ascii="Times New Roman" w:hAnsi="Times New Roman" w:cs="Times New Roman"/>
          <w:sz w:val="24"/>
          <w:szCs w:val="24"/>
        </w:rPr>
        <w:t>Buikema</w:t>
      </w:r>
      <w:proofErr w:type="spellEnd"/>
      <w:r w:rsidRPr="00A67463">
        <w:rPr>
          <w:rFonts w:ascii="Times New Roman" w:hAnsi="Times New Roman" w:cs="Times New Roman"/>
          <w:sz w:val="24"/>
          <w:szCs w:val="24"/>
        </w:rPr>
        <w:t xml:space="preserve"> 2009: 77). The words shock u</w:t>
      </w:r>
      <w:r w:rsidR="003D6214">
        <w:rPr>
          <w:rFonts w:ascii="Times New Roman" w:hAnsi="Times New Roman" w:cs="Times New Roman"/>
          <w:sz w:val="24"/>
          <w:szCs w:val="24"/>
        </w:rPr>
        <w:t>s,</w:t>
      </w:r>
      <w:r w:rsidRPr="00A67463">
        <w:rPr>
          <w:rFonts w:ascii="Times New Roman" w:hAnsi="Times New Roman" w:cs="Times New Roman"/>
          <w:sz w:val="24"/>
          <w:szCs w:val="24"/>
        </w:rPr>
        <w:t xml:space="preserve"> the more so the images of </w:t>
      </w:r>
      <w:proofErr w:type="spellStart"/>
      <w:r w:rsidRPr="00A67463">
        <w:rPr>
          <w:rFonts w:ascii="Times New Roman" w:hAnsi="Times New Roman" w:cs="Times New Roman"/>
          <w:sz w:val="24"/>
          <w:szCs w:val="24"/>
        </w:rPr>
        <w:t>Baartman</w:t>
      </w:r>
      <w:proofErr w:type="spellEnd"/>
      <w:r w:rsidR="00EE2600" w:rsidRPr="00A67463">
        <w:rPr>
          <w:rFonts w:ascii="Times New Roman" w:hAnsi="Times New Roman" w:cs="Times New Roman"/>
          <w:sz w:val="24"/>
          <w:szCs w:val="24"/>
        </w:rPr>
        <w:t xml:space="preserve"> still regularly displayed. </w:t>
      </w:r>
      <w:r w:rsidR="001958C7" w:rsidRPr="00A67463">
        <w:rPr>
          <w:rFonts w:ascii="Times New Roman" w:hAnsi="Times New Roman" w:cs="Times New Roman"/>
          <w:sz w:val="24"/>
          <w:szCs w:val="24"/>
        </w:rPr>
        <w:t xml:space="preserve">If </w:t>
      </w:r>
      <w:proofErr w:type="spellStart"/>
      <w:r w:rsidRPr="00A67463">
        <w:rPr>
          <w:rFonts w:ascii="Times New Roman" w:hAnsi="Times New Roman" w:cs="Times New Roman"/>
          <w:sz w:val="24"/>
          <w:szCs w:val="24"/>
        </w:rPr>
        <w:t>Baartman</w:t>
      </w:r>
      <w:r w:rsidR="001958C7" w:rsidRPr="00A67463">
        <w:rPr>
          <w:rFonts w:ascii="Times New Roman" w:hAnsi="Times New Roman" w:cs="Times New Roman"/>
          <w:sz w:val="24"/>
          <w:szCs w:val="24"/>
        </w:rPr>
        <w:t>’s</w:t>
      </w:r>
      <w:proofErr w:type="spellEnd"/>
      <w:r w:rsidR="001958C7" w:rsidRPr="00A67463">
        <w:rPr>
          <w:rFonts w:ascii="Times New Roman" w:hAnsi="Times New Roman" w:cs="Times New Roman"/>
          <w:sz w:val="24"/>
          <w:szCs w:val="24"/>
        </w:rPr>
        <w:t xml:space="preserve"> body was typically staged as a visual disturbance</w:t>
      </w:r>
      <w:r w:rsidRPr="00A67463">
        <w:rPr>
          <w:rFonts w:ascii="Times New Roman" w:hAnsi="Times New Roman" w:cs="Times New Roman"/>
          <w:sz w:val="24"/>
          <w:szCs w:val="24"/>
        </w:rPr>
        <w:t>, it raises the fundamental ethical question of representation: how to ref</w:t>
      </w:r>
      <w:r w:rsidR="00723688" w:rsidRPr="00A67463">
        <w:rPr>
          <w:rFonts w:ascii="Times New Roman" w:hAnsi="Times New Roman" w:cs="Times New Roman"/>
          <w:sz w:val="24"/>
          <w:szCs w:val="24"/>
        </w:rPr>
        <w:t>er back to and critique such</w:t>
      </w:r>
      <w:r w:rsidRPr="00A67463">
        <w:rPr>
          <w:rFonts w:ascii="Times New Roman" w:hAnsi="Times New Roman" w:cs="Times New Roman"/>
          <w:sz w:val="24"/>
          <w:szCs w:val="24"/>
        </w:rPr>
        <w:t xml:space="preserve"> </w:t>
      </w:r>
      <w:r w:rsidR="00723688" w:rsidRPr="00A67463">
        <w:rPr>
          <w:rFonts w:ascii="Times New Roman" w:hAnsi="Times New Roman" w:cs="Times New Roman"/>
          <w:sz w:val="24"/>
          <w:szCs w:val="24"/>
        </w:rPr>
        <w:t>depiction</w:t>
      </w:r>
      <w:r w:rsidRPr="00A67463">
        <w:rPr>
          <w:rFonts w:ascii="Times New Roman" w:hAnsi="Times New Roman" w:cs="Times New Roman"/>
          <w:sz w:val="24"/>
          <w:szCs w:val="24"/>
        </w:rPr>
        <w:t xml:space="preserve">s without reproducing the evident harm.  </w:t>
      </w:r>
    </w:p>
    <w:p w14:paraId="0834A97B"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lastRenderedPageBreak/>
        <w:t xml:space="preserve">Susan Stewart (1993) </w:t>
      </w:r>
      <w:r w:rsidR="004A6716" w:rsidRPr="00A67463">
        <w:rPr>
          <w:rFonts w:ascii="Times New Roman" w:hAnsi="Times New Roman" w:cs="Times New Roman"/>
          <w:sz w:val="24"/>
          <w:szCs w:val="24"/>
        </w:rPr>
        <w:t xml:space="preserve">too </w:t>
      </w:r>
      <w:r w:rsidRPr="00A67463">
        <w:rPr>
          <w:rFonts w:ascii="Times New Roman" w:hAnsi="Times New Roman" w:cs="Times New Roman"/>
          <w:sz w:val="24"/>
          <w:szCs w:val="24"/>
        </w:rPr>
        <w:t xml:space="preserve">is clear about the colonialist and racist implications of display which she sees as a moment of closure that establishes and sets out the generic conventions of ‘the typical’ (49). In any spectacle, the body of the other is all surface, with any inferred inner meaning – such as amorality - read off the visible anomalies. Although the supposed purpose of the spectacle may be to bring the subjects under scrutiny ‘to life’, it </w:t>
      </w:r>
      <w:proofErr w:type="gramStart"/>
      <w:r w:rsidRPr="00A67463">
        <w:rPr>
          <w:rFonts w:ascii="Times New Roman" w:hAnsi="Times New Roman" w:cs="Times New Roman"/>
          <w:sz w:val="24"/>
          <w:szCs w:val="24"/>
        </w:rPr>
        <w:t>effects</w:t>
      </w:r>
      <w:proofErr w:type="gramEnd"/>
      <w:r w:rsidRPr="00A67463">
        <w:rPr>
          <w:rFonts w:ascii="Times New Roman" w:hAnsi="Times New Roman" w:cs="Times New Roman"/>
          <w:sz w:val="24"/>
          <w:szCs w:val="24"/>
        </w:rPr>
        <w:t xml:space="preserve"> a mapping exercise that fixes the characteristics of the strange in a permanent here-and-now. As Stewart puts it:</w:t>
      </w:r>
    </w:p>
    <w:p w14:paraId="67568FB3" w14:textId="77777777" w:rsidR="00970CD5" w:rsidRPr="006F4E06" w:rsidRDefault="00970CD5" w:rsidP="00A67463">
      <w:pPr>
        <w:spacing w:after="0" w:line="480" w:lineRule="auto"/>
        <w:ind w:left="720"/>
        <w:jc w:val="both"/>
        <w:rPr>
          <w:rFonts w:ascii="Times New Roman" w:hAnsi="Times New Roman" w:cs="Times New Roman"/>
        </w:rPr>
      </w:pPr>
      <w:r w:rsidRPr="006F4E06">
        <w:rPr>
          <w:rFonts w:ascii="Times New Roman" w:hAnsi="Times New Roman" w:cs="Times New Roman"/>
        </w:rPr>
        <w:t>(t)he body of the cultural other is</w:t>
      </w:r>
      <w:r w:rsidR="003D6214">
        <w:rPr>
          <w:rFonts w:ascii="Times New Roman" w:hAnsi="Times New Roman" w:cs="Times New Roman"/>
        </w:rPr>
        <w:t xml:space="preserve"> </w:t>
      </w:r>
      <w:r w:rsidRPr="006F4E06">
        <w:rPr>
          <w:rFonts w:ascii="Times New Roman" w:hAnsi="Times New Roman" w:cs="Times New Roman"/>
        </w:rPr>
        <w:t>...</w:t>
      </w:r>
      <w:r w:rsidR="003D6214">
        <w:rPr>
          <w:rFonts w:ascii="Times New Roman" w:hAnsi="Times New Roman" w:cs="Times New Roman"/>
        </w:rPr>
        <w:t xml:space="preserve"> </w:t>
      </w:r>
      <w:r w:rsidRPr="006F4E06">
        <w:rPr>
          <w:rFonts w:ascii="Times New Roman" w:hAnsi="Times New Roman" w:cs="Times New Roman"/>
        </w:rPr>
        <w:t>both naturalized and domesticated in a process that we might consider to be characteristi</w:t>
      </w:r>
      <w:r w:rsidR="003D6214">
        <w:rPr>
          <w:rFonts w:ascii="Times New Roman" w:hAnsi="Times New Roman" w:cs="Times New Roman"/>
        </w:rPr>
        <w:t xml:space="preserve">c of colonization in general ... </w:t>
      </w:r>
      <w:r w:rsidRPr="006F4E06">
        <w:rPr>
          <w:rFonts w:ascii="Times New Roman" w:hAnsi="Times New Roman" w:cs="Times New Roman"/>
        </w:rPr>
        <w:t>On display, the freak represents the naming of the frontier and the assurance that the wilderness, the outside, is now territory. (110)</w:t>
      </w:r>
    </w:p>
    <w:p w14:paraId="7ED3B2D2" w14:textId="77777777" w:rsidR="00C81CD0" w:rsidRPr="00A67463" w:rsidRDefault="00970CD5"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Moreover, the monstrous other is not only silenced, but ‘the spectacle assumes that the object is blinded; only the audience sees’ (108).</w:t>
      </w:r>
      <w:r w:rsidR="003D6214">
        <w:rPr>
          <w:rFonts w:ascii="Times New Roman" w:hAnsi="Times New Roman" w:cs="Times New Roman"/>
          <w:sz w:val="24"/>
          <w:szCs w:val="24"/>
        </w:rPr>
        <w:t xml:space="preserve"> </w:t>
      </w:r>
      <w:r w:rsidR="00A05CDD">
        <w:rPr>
          <w:rFonts w:ascii="Times New Roman" w:hAnsi="Times New Roman" w:cs="Times New Roman"/>
          <w:sz w:val="24"/>
          <w:szCs w:val="24"/>
        </w:rPr>
        <w:t>M</w:t>
      </w:r>
      <w:r w:rsidRPr="00A67463">
        <w:rPr>
          <w:rFonts w:ascii="Times New Roman" w:hAnsi="Times New Roman" w:cs="Times New Roman"/>
          <w:sz w:val="24"/>
          <w:szCs w:val="24"/>
        </w:rPr>
        <w:t>any historical exhibiti</w:t>
      </w:r>
      <w:r w:rsidR="004A6716" w:rsidRPr="00A67463">
        <w:rPr>
          <w:rFonts w:ascii="Times New Roman" w:hAnsi="Times New Roman" w:cs="Times New Roman"/>
          <w:sz w:val="24"/>
          <w:szCs w:val="24"/>
        </w:rPr>
        <w:t xml:space="preserve">ons of the human body promoted </w:t>
      </w:r>
      <w:r w:rsidR="003D6214">
        <w:rPr>
          <w:rFonts w:ascii="Times New Roman" w:hAnsi="Times New Roman" w:cs="Times New Roman"/>
          <w:sz w:val="24"/>
          <w:szCs w:val="24"/>
        </w:rPr>
        <w:t>–</w:t>
      </w:r>
      <w:r w:rsidR="004A6716" w:rsidRPr="00A67463">
        <w:rPr>
          <w:rFonts w:ascii="Times New Roman" w:hAnsi="Times New Roman" w:cs="Times New Roman"/>
          <w:sz w:val="24"/>
          <w:szCs w:val="24"/>
        </w:rPr>
        <w:t xml:space="preserve"> </w:t>
      </w:r>
      <w:r w:rsidRPr="00A67463">
        <w:rPr>
          <w:rFonts w:ascii="Times New Roman" w:hAnsi="Times New Roman" w:cs="Times New Roman"/>
          <w:sz w:val="24"/>
          <w:szCs w:val="24"/>
        </w:rPr>
        <w:t>as</w:t>
      </w:r>
      <w:r w:rsidR="003D6214">
        <w:rPr>
          <w:rFonts w:ascii="Times New Roman" w:hAnsi="Times New Roman" w:cs="Times New Roman"/>
          <w:sz w:val="24"/>
          <w:szCs w:val="24"/>
        </w:rPr>
        <w:t xml:space="preserve"> </w:t>
      </w:r>
      <w:r w:rsidRPr="00A67463">
        <w:rPr>
          <w:rFonts w:ascii="Times New Roman" w:hAnsi="Times New Roman" w:cs="Times New Roman"/>
          <w:sz w:val="24"/>
          <w:szCs w:val="24"/>
        </w:rPr>
        <w:t>entertainment</w:t>
      </w:r>
      <w:r w:rsidR="004A6716" w:rsidRPr="00A67463">
        <w:rPr>
          <w:rFonts w:ascii="Times New Roman" w:hAnsi="Times New Roman" w:cs="Times New Roman"/>
          <w:sz w:val="24"/>
          <w:szCs w:val="24"/>
        </w:rPr>
        <w:t xml:space="preserve"> </w:t>
      </w:r>
      <w:r w:rsidR="003D6214">
        <w:rPr>
          <w:rFonts w:ascii="Times New Roman" w:hAnsi="Times New Roman" w:cs="Times New Roman"/>
          <w:sz w:val="24"/>
          <w:szCs w:val="24"/>
        </w:rPr>
        <w:t>–</w:t>
      </w:r>
      <w:r w:rsidRPr="00A67463">
        <w:rPr>
          <w:rFonts w:ascii="Times New Roman" w:hAnsi="Times New Roman" w:cs="Times New Roman"/>
          <w:sz w:val="24"/>
          <w:szCs w:val="24"/>
        </w:rPr>
        <w:t xml:space="preserve"> some</w:t>
      </w:r>
      <w:r w:rsidR="003D6214">
        <w:rPr>
          <w:rFonts w:ascii="Times New Roman" w:hAnsi="Times New Roman" w:cs="Times New Roman"/>
          <w:sz w:val="24"/>
          <w:szCs w:val="24"/>
        </w:rPr>
        <w:t xml:space="preserve"> </w:t>
      </w:r>
      <w:r w:rsidRPr="00A67463">
        <w:rPr>
          <w:rFonts w:ascii="Times New Roman" w:hAnsi="Times New Roman" w:cs="Times New Roman"/>
          <w:sz w:val="24"/>
          <w:szCs w:val="24"/>
        </w:rPr>
        <w:t xml:space="preserve">form of interaction between the spectator and exhibit, </w:t>
      </w:r>
      <w:r w:rsidR="00723688" w:rsidRPr="00A67463">
        <w:rPr>
          <w:rFonts w:ascii="Times New Roman" w:hAnsi="Times New Roman" w:cs="Times New Roman"/>
          <w:sz w:val="24"/>
          <w:szCs w:val="24"/>
        </w:rPr>
        <w:t xml:space="preserve">that </w:t>
      </w:r>
      <w:r w:rsidRPr="00A67463">
        <w:rPr>
          <w:rFonts w:ascii="Times New Roman" w:hAnsi="Times New Roman" w:cs="Times New Roman"/>
          <w:sz w:val="24"/>
          <w:szCs w:val="24"/>
        </w:rPr>
        <w:t>characteristically involved passive reactio</w:t>
      </w:r>
      <w:r w:rsidR="003D6214">
        <w:rPr>
          <w:rFonts w:ascii="Times New Roman" w:hAnsi="Times New Roman" w:cs="Times New Roman"/>
          <w:sz w:val="24"/>
          <w:szCs w:val="24"/>
        </w:rPr>
        <w:t>ns on the part of the one shown,</w:t>
      </w:r>
      <w:r w:rsidRPr="00A67463">
        <w:rPr>
          <w:rFonts w:ascii="Times New Roman" w:hAnsi="Times New Roman" w:cs="Times New Roman"/>
          <w:sz w:val="24"/>
          <w:szCs w:val="24"/>
        </w:rPr>
        <w:t xml:space="preserve"> and in freak shows the convention was that a pitcher would provide encouragement and information to the paying public before and during any viewing from a distance. The speechless and unseeing other is afforded no agency, and as the classical ethnographic diorama of 20th century museums shows, any sense of a living history is erased in favour of a fixed idealisation that speaks to the grasp of knowledge.</w:t>
      </w:r>
    </w:p>
    <w:p w14:paraId="1A80189A" w14:textId="77777777" w:rsidR="00970CD5" w:rsidRPr="00A67463" w:rsidRDefault="00C81CD0"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Our contemporary representations of </w:t>
      </w:r>
      <w:r w:rsidR="00A10E44" w:rsidRPr="00A67463">
        <w:rPr>
          <w:rFonts w:ascii="Times New Roman" w:hAnsi="Times New Roman" w:cs="Times New Roman"/>
          <w:sz w:val="24"/>
          <w:szCs w:val="24"/>
        </w:rPr>
        <w:t xml:space="preserve">the monstrous in the literature, film, and </w:t>
      </w:r>
      <w:r w:rsidRPr="00A67463">
        <w:rPr>
          <w:rFonts w:ascii="Times New Roman" w:hAnsi="Times New Roman" w:cs="Times New Roman"/>
          <w:sz w:val="24"/>
          <w:szCs w:val="24"/>
        </w:rPr>
        <w:t xml:space="preserve">digital </w:t>
      </w:r>
      <w:r w:rsidR="00A10E44" w:rsidRPr="00A67463">
        <w:rPr>
          <w:rFonts w:ascii="Times New Roman" w:hAnsi="Times New Roman" w:cs="Times New Roman"/>
          <w:sz w:val="24"/>
          <w:szCs w:val="24"/>
        </w:rPr>
        <w:t xml:space="preserve">culture </w:t>
      </w:r>
      <w:r w:rsidR="004A6716" w:rsidRPr="00A67463">
        <w:rPr>
          <w:rFonts w:ascii="Times New Roman" w:hAnsi="Times New Roman" w:cs="Times New Roman"/>
          <w:sz w:val="24"/>
          <w:szCs w:val="24"/>
        </w:rPr>
        <w:t>are</w:t>
      </w:r>
      <w:r w:rsidRPr="00A67463">
        <w:rPr>
          <w:rFonts w:ascii="Times New Roman" w:hAnsi="Times New Roman" w:cs="Times New Roman"/>
          <w:sz w:val="24"/>
          <w:szCs w:val="24"/>
        </w:rPr>
        <w:t xml:space="preserve"> in</w:t>
      </w:r>
      <w:r w:rsidR="00A10E44" w:rsidRPr="00A67463">
        <w:rPr>
          <w:rFonts w:ascii="Times New Roman" w:hAnsi="Times New Roman" w:cs="Times New Roman"/>
          <w:sz w:val="24"/>
          <w:szCs w:val="24"/>
        </w:rPr>
        <w:t>debt</w:t>
      </w:r>
      <w:r w:rsidRPr="00A67463">
        <w:rPr>
          <w:rFonts w:ascii="Times New Roman" w:hAnsi="Times New Roman" w:cs="Times New Roman"/>
          <w:sz w:val="24"/>
          <w:szCs w:val="24"/>
        </w:rPr>
        <w:t>ed not just to the natural history and medical texts of the Renaissance and E</w:t>
      </w:r>
      <w:r w:rsidR="00A10E44" w:rsidRPr="00A67463">
        <w:rPr>
          <w:rFonts w:ascii="Times New Roman" w:hAnsi="Times New Roman" w:cs="Times New Roman"/>
          <w:sz w:val="24"/>
          <w:szCs w:val="24"/>
        </w:rPr>
        <w:t>nlightenment</w:t>
      </w:r>
      <w:r w:rsidRPr="00A67463">
        <w:rPr>
          <w:rFonts w:ascii="Times New Roman" w:hAnsi="Times New Roman" w:cs="Times New Roman"/>
          <w:sz w:val="24"/>
          <w:szCs w:val="24"/>
        </w:rPr>
        <w:t xml:space="preserve">, but also to the </w:t>
      </w:r>
      <w:r w:rsidR="004A6716" w:rsidRPr="00A67463">
        <w:rPr>
          <w:rFonts w:ascii="Times New Roman" w:hAnsi="Times New Roman" w:cs="Times New Roman"/>
          <w:sz w:val="24"/>
          <w:szCs w:val="24"/>
        </w:rPr>
        <w:t xml:space="preserve">bestiaries compiled by classical and medieval scholars, and the later </w:t>
      </w:r>
      <w:r w:rsidRPr="00A67463">
        <w:rPr>
          <w:rFonts w:ascii="Times New Roman" w:hAnsi="Times New Roman" w:cs="Times New Roman"/>
          <w:sz w:val="24"/>
          <w:szCs w:val="24"/>
        </w:rPr>
        <w:t xml:space="preserve">fashion for cabinets of curiosity </w:t>
      </w:r>
      <w:r w:rsidR="00350482" w:rsidRPr="00A67463">
        <w:rPr>
          <w:rFonts w:ascii="Times New Roman" w:hAnsi="Times New Roman" w:cs="Times New Roman"/>
          <w:sz w:val="24"/>
          <w:szCs w:val="24"/>
        </w:rPr>
        <w:t xml:space="preserve">which exhibited random </w:t>
      </w:r>
      <w:proofErr w:type="spellStart"/>
      <w:r w:rsidR="00350482" w:rsidRPr="00A67463">
        <w:rPr>
          <w:rFonts w:ascii="Times New Roman" w:hAnsi="Times New Roman" w:cs="Times New Roman"/>
          <w:sz w:val="24"/>
          <w:szCs w:val="24"/>
        </w:rPr>
        <w:t>exoticised</w:t>
      </w:r>
      <w:proofErr w:type="spellEnd"/>
      <w:r w:rsidRPr="00A67463">
        <w:rPr>
          <w:rFonts w:ascii="Times New Roman" w:hAnsi="Times New Roman" w:cs="Times New Roman"/>
          <w:sz w:val="24"/>
          <w:szCs w:val="24"/>
        </w:rPr>
        <w:t xml:space="preserve"> anomalies</w:t>
      </w:r>
      <w:r w:rsidR="00C8361F" w:rsidRPr="00A67463">
        <w:rPr>
          <w:rFonts w:ascii="Times New Roman" w:hAnsi="Times New Roman" w:cs="Times New Roman"/>
          <w:sz w:val="24"/>
          <w:szCs w:val="24"/>
        </w:rPr>
        <w:t xml:space="preserve"> over which the owner could display control</w:t>
      </w:r>
      <w:r w:rsidR="00350482" w:rsidRPr="00A67463">
        <w:rPr>
          <w:rFonts w:ascii="Times New Roman" w:hAnsi="Times New Roman" w:cs="Times New Roman"/>
          <w:sz w:val="24"/>
          <w:szCs w:val="24"/>
        </w:rPr>
        <w:t>.</w:t>
      </w:r>
      <w:r w:rsidRPr="00A67463">
        <w:rPr>
          <w:rFonts w:ascii="Times New Roman" w:hAnsi="Times New Roman" w:cs="Times New Roman"/>
          <w:sz w:val="24"/>
          <w:szCs w:val="24"/>
        </w:rPr>
        <w:t xml:space="preserve"> </w:t>
      </w:r>
      <w:r w:rsidR="00C8361F" w:rsidRPr="00A67463">
        <w:rPr>
          <w:rFonts w:ascii="Times New Roman" w:hAnsi="Times New Roman" w:cs="Times New Roman"/>
          <w:sz w:val="24"/>
          <w:szCs w:val="24"/>
        </w:rPr>
        <w:t>Fascinating though such images can be</w:t>
      </w:r>
      <w:r w:rsidR="004A6716" w:rsidRPr="00A67463">
        <w:rPr>
          <w:rFonts w:ascii="Times New Roman" w:hAnsi="Times New Roman" w:cs="Times New Roman"/>
          <w:sz w:val="24"/>
          <w:szCs w:val="24"/>
        </w:rPr>
        <w:t>,</w:t>
      </w:r>
      <w:r w:rsidR="00C8361F" w:rsidRPr="00A67463">
        <w:rPr>
          <w:rFonts w:ascii="Times New Roman" w:hAnsi="Times New Roman" w:cs="Times New Roman"/>
          <w:sz w:val="24"/>
          <w:szCs w:val="24"/>
        </w:rPr>
        <w:t xml:space="preserve"> the problem is that j</w:t>
      </w:r>
      <w:r w:rsidR="00A10E44" w:rsidRPr="00A67463">
        <w:rPr>
          <w:rFonts w:ascii="Times New Roman" w:hAnsi="Times New Roman" w:cs="Times New Roman"/>
          <w:sz w:val="24"/>
          <w:szCs w:val="24"/>
        </w:rPr>
        <w:t xml:space="preserve">ust as the use of certain terms, </w:t>
      </w:r>
      <w:r w:rsidR="007F457A" w:rsidRPr="00A67463">
        <w:rPr>
          <w:rFonts w:ascii="Times New Roman" w:hAnsi="Times New Roman" w:cs="Times New Roman"/>
          <w:sz w:val="24"/>
          <w:szCs w:val="24"/>
        </w:rPr>
        <w:t xml:space="preserve">like </w:t>
      </w:r>
      <w:r w:rsidR="005A023D">
        <w:rPr>
          <w:rFonts w:ascii="Times New Roman" w:hAnsi="Times New Roman" w:cs="Times New Roman"/>
          <w:sz w:val="24"/>
          <w:szCs w:val="24"/>
        </w:rPr>
        <w:t>‘monster’</w:t>
      </w:r>
      <w:r w:rsidR="00A10E44" w:rsidRPr="00A67463">
        <w:rPr>
          <w:rFonts w:ascii="Times New Roman" w:hAnsi="Times New Roman" w:cs="Times New Roman"/>
          <w:sz w:val="24"/>
          <w:szCs w:val="24"/>
        </w:rPr>
        <w:t xml:space="preserve"> itself, is freighted with sexist, racist and </w:t>
      </w:r>
      <w:proofErr w:type="spellStart"/>
      <w:r w:rsidR="00A10E44" w:rsidRPr="00A67463">
        <w:rPr>
          <w:rFonts w:ascii="Times New Roman" w:hAnsi="Times New Roman" w:cs="Times New Roman"/>
          <w:sz w:val="24"/>
          <w:szCs w:val="24"/>
        </w:rPr>
        <w:t>ableist</w:t>
      </w:r>
      <w:proofErr w:type="spellEnd"/>
      <w:r w:rsidR="00A10E44" w:rsidRPr="00A67463">
        <w:rPr>
          <w:rFonts w:ascii="Times New Roman" w:hAnsi="Times New Roman" w:cs="Times New Roman"/>
          <w:sz w:val="24"/>
          <w:szCs w:val="24"/>
        </w:rPr>
        <w:t xml:space="preserve"> connotations which must be constantly challenged and undone, the deployment of </w:t>
      </w:r>
      <w:r w:rsidR="00A10E44" w:rsidRPr="00A67463">
        <w:rPr>
          <w:rFonts w:ascii="Times New Roman" w:hAnsi="Times New Roman" w:cs="Times New Roman"/>
          <w:sz w:val="24"/>
          <w:szCs w:val="24"/>
        </w:rPr>
        <w:lastRenderedPageBreak/>
        <w:t xml:space="preserve">visual imagery also requires </w:t>
      </w:r>
      <w:r w:rsidR="00C8361F" w:rsidRPr="00A67463">
        <w:rPr>
          <w:rFonts w:ascii="Times New Roman" w:hAnsi="Times New Roman" w:cs="Times New Roman"/>
          <w:sz w:val="24"/>
          <w:szCs w:val="24"/>
        </w:rPr>
        <w:t xml:space="preserve">critique and </w:t>
      </w:r>
      <w:r w:rsidR="00A10E44" w:rsidRPr="00A67463">
        <w:rPr>
          <w:rFonts w:ascii="Times New Roman" w:hAnsi="Times New Roman" w:cs="Times New Roman"/>
          <w:sz w:val="24"/>
          <w:szCs w:val="24"/>
        </w:rPr>
        <w:t xml:space="preserve">negotiation. By </w:t>
      </w:r>
      <w:r w:rsidR="00C8361F" w:rsidRPr="00A67463">
        <w:rPr>
          <w:rFonts w:ascii="Times New Roman" w:hAnsi="Times New Roman" w:cs="Times New Roman"/>
          <w:sz w:val="24"/>
          <w:szCs w:val="24"/>
        </w:rPr>
        <w:t xml:space="preserve">openly engaging with such representations, we may, </w:t>
      </w:r>
      <w:r w:rsidR="00A10E44" w:rsidRPr="00A67463">
        <w:rPr>
          <w:rFonts w:ascii="Times New Roman" w:hAnsi="Times New Roman" w:cs="Times New Roman"/>
          <w:sz w:val="24"/>
          <w:szCs w:val="24"/>
        </w:rPr>
        <w:t xml:space="preserve">at the very least, </w:t>
      </w:r>
      <w:r w:rsidR="00C8361F" w:rsidRPr="00A67463">
        <w:rPr>
          <w:rFonts w:ascii="Times New Roman" w:hAnsi="Times New Roman" w:cs="Times New Roman"/>
          <w:sz w:val="24"/>
          <w:szCs w:val="24"/>
        </w:rPr>
        <w:t xml:space="preserve">hope </w:t>
      </w:r>
      <w:r w:rsidR="00A10E44" w:rsidRPr="00A67463">
        <w:rPr>
          <w:rFonts w:ascii="Times New Roman" w:hAnsi="Times New Roman" w:cs="Times New Roman"/>
          <w:sz w:val="24"/>
          <w:szCs w:val="24"/>
        </w:rPr>
        <w:t>to counter the negativity associated with different</w:t>
      </w:r>
      <w:r w:rsidR="00C8361F" w:rsidRPr="00A67463">
        <w:rPr>
          <w:rFonts w:ascii="Times New Roman" w:hAnsi="Times New Roman" w:cs="Times New Roman"/>
          <w:sz w:val="24"/>
          <w:szCs w:val="24"/>
        </w:rPr>
        <w:t xml:space="preserve">ial </w:t>
      </w:r>
      <w:r w:rsidR="00A10E44" w:rsidRPr="00A67463">
        <w:rPr>
          <w:rFonts w:ascii="Times New Roman" w:hAnsi="Times New Roman" w:cs="Times New Roman"/>
          <w:sz w:val="24"/>
          <w:szCs w:val="24"/>
        </w:rPr>
        <w:t>embodi</w:t>
      </w:r>
      <w:r w:rsidR="00C8361F" w:rsidRPr="00A67463">
        <w:rPr>
          <w:rFonts w:ascii="Times New Roman" w:hAnsi="Times New Roman" w:cs="Times New Roman"/>
          <w:sz w:val="24"/>
          <w:szCs w:val="24"/>
        </w:rPr>
        <w:t>ment</w:t>
      </w:r>
      <w:r w:rsidR="00A10E44" w:rsidRPr="00A67463">
        <w:rPr>
          <w:rFonts w:ascii="Times New Roman" w:hAnsi="Times New Roman" w:cs="Times New Roman"/>
          <w:sz w:val="24"/>
          <w:szCs w:val="24"/>
        </w:rPr>
        <w:t xml:space="preserve">, </w:t>
      </w:r>
      <w:r w:rsidR="00A10E44" w:rsidRPr="00A67463">
        <w:rPr>
          <w:rFonts w:ascii="Times New Roman" w:hAnsi="Times New Roman" w:cs="Times New Roman"/>
          <w:i/>
          <w:sz w:val="24"/>
          <w:szCs w:val="24"/>
        </w:rPr>
        <w:t>but that is</w:t>
      </w:r>
      <w:r w:rsidR="00C8361F" w:rsidRPr="00A67463">
        <w:rPr>
          <w:rFonts w:ascii="Times New Roman" w:hAnsi="Times New Roman" w:cs="Times New Roman"/>
          <w:i/>
          <w:sz w:val="24"/>
          <w:szCs w:val="24"/>
        </w:rPr>
        <w:t xml:space="preserve"> not enough</w:t>
      </w:r>
      <w:r w:rsidR="00A10E44" w:rsidRPr="00A67463">
        <w:rPr>
          <w:rFonts w:ascii="Times New Roman" w:hAnsi="Times New Roman" w:cs="Times New Roman"/>
          <w:sz w:val="24"/>
          <w:szCs w:val="24"/>
        </w:rPr>
        <w:t xml:space="preserve">. </w:t>
      </w:r>
      <w:r w:rsidR="003364F2" w:rsidRPr="00A67463">
        <w:rPr>
          <w:rFonts w:ascii="Times New Roman" w:hAnsi="Times New Roman" w:cs="Times New Roman"/>
          <w:sz w:val="24"/>
          <w:szCs w:val="24"/>
        </w:rPr>
        <w:t xml:space="preserve">Whether the images we research are </w:t>
      </w:r>
      <w:r w:rsidR="00A10E44" w:rsidRPr="00A67463">
        <w:rPr>
          <w:rFonts w:ascii="Times New Roman" w:hAnsi="Times New Roman" w:cs="Times New Roman"/>
          <w:sz w:val="24"/>
          <w:szCs w:val="24"/>
        </w:rPr>
        <w:t xml:space="preserve">historical </w:t>
      </w:r>
      <w:r w:rsidR="003364F2" w:rsidRPr="00A67463">
        <w:rPr>
          <w:rFonts w:ascii="Times New Roman" w:hAnsi="Times New Roman" w:cs="Times New Roman"/>
          <w:sz w:val="24"/>
          <w:szCs w:val="24"/>
        </w:rPr>
        <w:t xml:space="preserve">or </w:t>
      </w:r>
      <w:r w:rsidR="00A10E44" w:rsidRPr="00A67463">
        <w:rPr>
          <w:rFonts w:ascii="Times New Roman" w:hAnsi="Times New Roman" w:cs="Times New Roman"/>
          <w:sz w:val="24"/>
          <w:szCs w:val="24"/>
        </w:rPr>
        <w:t xml:space="preserve">current, overtly fantastic </w:t>
      </w:r>
      <w:r w:rsidR="003364F2" w:rsidRPr="00A67463">
        <w:rPr>
          <w:rFonts w:ascii="Times New Roman" w:hAnsi="Times New Roman" w:cs="Times New Roman"/>
          <w:sz w:val="24"/>
          <w:szCs w:val="24"/>
        </w:rPr>
        <w:t xml:space="preserve">or </w:t>
      </w:r>
      <w:r w:rsidR="00A10E44" w:rsidRPr="00A67463">
        <w:rPr>
          <w:rFonts w:ascii="Times New Roman" w:hAnsi="Times New Roman" w:cs="Times New Roman"/>
          <w:sz w:val="24"/>
          <w:szCs w:val="24"/>
        </w:rPr>
        <w:t>ostensibly accurate representations of reality</w:t>
      </w:r>
      <w:r w:rsidR="003364F2" w:rsidRPr="00A67463">
        <w:rPr>
          <w:rFonts w:ascii="Times New Roman" w:hAnsi="Times New Roman" w:cs="Times New Roman"/>
          <w:sz w:val="24"/>
          <w:szCs w:val="24"/>
        </w:rPr>
        <w:t>, the twin pull of</w:t>
      </w:r>
      <w:r w:rsidR="00A10E44" w:rsidRPr="00A67463">
        <w:rPr>
          <w:rFonts w:ascii="Times New Roman" w:hAnsi="Times New Roman" w:cs="Times New Roman"/>
          <w:sz w:val="24"/>
          <w:szCs w:val="24"/>
        </w:rPr>
        <w:t xml:space="preserve"> repulsion and fascination is </w:t>
      </w:r>
      <w:r w:rsidR="003364F2" w:rsidRPr="00A67463">
        <w:rPr>
          <w:rFonts w:ascii="Times New Roman" w:hAnsi="Times New Roman" w:cs="Times New Roman"/>
          <w:sz w:val="24"/>
          <w:szCs w:val="24"/>
        </w:rPr>
        <w:t xml:space="preserve">not just abstract </w:t>
      </w:r>
      <w:r w:rsidR="008C590E" w:rsidRPr="00A67463">
        <w:rPr>
          <w:rFonts w:ascii="Times New Roman" w:hAnsi="Times New Roman" w:cs="Times New Roman"/>
          <w:sz w:val="24"/>
          <w:szCs w:val="24"/>
        </w:rPr>
        <w:t>consideration, but is realised in us all</w:t>
      </w:r>
      <w:r w:rsidR="003364F2" w:rsidRPr="00A67463">
        <w:rPr>
          <w:rFonts w:ascii="Times New Roman" w:hAnsi="Times New Roman" w:cs="Times New Roman"/>
          <w:sz w:val="24"/>
          <w:szCs w:val="24"/>
        </w:rPr>
        <w:t>.</w:t>
      </w:r>
      <w:r w:rsidR="00A10E44" w:rsidRPr="00A67463">
        <w:rPr>
          <w:rFonts w:ascii="Times New Roman" w:hAnsi="Times New Roman" w:cs="Times New Roman"/>
          <w:sz w:val="24"/>
          <w:szCs w:val="24"/>
        </w:rPr>
        <w:t xml:space="preserve"> </w:t>
      </w:r>
      <w:r w:rsidR="003364F2" w:rsidRPr="00A67463">
        <w:rPr>
          <w:rFonts w:ascii="Times New Roman" w:hAnsi="Times New Roman" w:cs="Times New Roman"/>
          <w:sz w:val="24"/>
          <w:szCs w:val="24"/>
        </w:rPr>
        <w:t>N</w:t>
      </w:r>
      <w:r w:rsidR="00A10E44" w:rsidRPr="00A67463">
        <w:rPr>
          <w:rFonts w:ascii="Times New Roman" w:hAnsi="Times New Roman" w:cs="Times New Roman"/>
          <w:sz w:val="24"/>
          <w:szCs w:val="24"/>
        </w:rPr>
        <w:t xml:space="preserve">one of us is innocent. Nonetheless, while we may teeter on the brink of a voyeurism that in its lack of (self)-recognition would reduce the focus of our gaze to merely an object of </w:t>
      </w:r>
      <w:r w:rsidR="00115342" w:rsidRPr="00A67463">
        <w:rPr>
          <w:rFonts w:ascii="Times New Roman" w:hAnsi="Times New Roman" w:cs="Times New Roman"/>
          <w:sz w:val="24"/>
          <w:szCs w:val="24"/>
        </w:rPr>
        <w:t>desire</w:t>
      </w:r>
      <w:r w:rsidR="00A10E44" w:rsidRPr="00A67463">
        <w:rPr>
          <w:rFonts w:ascii="Times New Roman" w:hAnsi="Times New Roman" w:cs="Times New Roman"/>
          <w:sz w:val="24"/>
          <w:szCs w:val="24"/>
        </w:rPr>
        <w:t xml:space="preserve"> for the </w:t>
      </w:r>
      <w:r w:rsidR="00115342" w:rsidRPr="00A67463">
        <w:rPr>
          <w:rFonts w:ascii="Times New Roman" w:hAnsi="Times New Roman" w:cs="Times New Roman"/>
          <w:sz w:val="24"/>
          <w:szCs w:val="24"/>
        </w:rPr>
        <w:t xml:space="preserve">absent or </w:t>
      </w:r>
      <w:r w:rsidR="00A10E44" w:rsidRPr="00A67463">
        <w:rPr>
          <w:rFonts w:ascii="Times New Roman" w:hAnsi="Times New Roman" w:cs="Times New Roman"/>
          <w:sz w:val="24"/>
          <w:szCs w:val="24"/>
        </w:rPr>
        <w:t xml:space="preserve">forbidden, a more reflexive engagement will provoke just those questions that I want to ask of the ambivalent nature of the encounter with the monstrous. </w:t>
      </w:r>
      <w:r w:rsidR="00115342" w:rsidRPr="00A67463">
        <w:rPr>
          <w:rFonts w:ascii="Times New Roman" w:hAnsi="Times New Roman" w:cs="Times New Roman"/>
          <w:sz w:val="24"/>
          <w:szCs w:val="24"/>
        </w:rPr>
        <w:t xml:space="preserve">Again: </w:t>
      </w:r>
      <w:r w:rsidR="004A6716" w:rsidRPr="00A67463">
        <w:rPr>
          <w:rFonts w:ascii="Times New Roman" w:hAnsi="Times New Roman" w:cs="Times New Roman"/>
          <w:sz w:val="24"/>
          <w:szCs w:val="24"/>
        </w:rPr>
        <w:t>w</w:t>
      </w:r>
      <w:r w:rsidR="00A10E44" w:rsidRPr="00A67463">
        <w:rPr>
          <w:rFonts w:ascii="Times New Roman" w:hAnsi="Times New Roman" w:cs="Times New Roman"/>
          <w:sz w:val="24"/>
          <w:szCs w:val="24"/>
        </w:rPr>
        <w:t>hat exactly is it that we are looking for?</w:t>
      </w:r>
    </w:p>
    <w:p w14:paraId="3F3C9E97" w14:textId="77777777" w:rsidR="00B01C13" w:rsidRPr="00A67463" w:rsidRDefault="00DF26F6"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Too</w:t>
      </w:r>
      <w:r w:rsidR="007F457A" w:rsidRPr="00A67463">
        <w:rPr>
          <w:rFonts w:ascii="Times New Roman" w:hAnsi="Times New Roman" w:cs="Times New Roman"/>
          <w:sz w:val="24"/>
          <w:szCs w:val="24"/>
        </w:rPr>
        <w:t xml:space="preserve"> </w:t>
      </w:r>
      <w:r w:rsidRPr="00A67463">
        <w:rPr>
          <w:rFonts w:ascii="Times New Roman" w:hAnsi="Times New Roman" w:cs="Times New Roman"/>
          <w:sz w:val="24"/>
          <w:szCs w:val="24"/>
        </w:rPr>
        <w:t>often</w:t>
      </w:r>
      <w:r w:rsidR="00970CD5" w:rsidRPr="00A67463">
        <w:rPr>
          <w:rFonts w:ascii="Times New Roman" w:hAnsi="Times New Roman" w:cs="Times New Roman"/>
          <w:sz w:val="24"/>
          <w:szCs w:val="24"/>
        </w:rPr>
        <w:t xml:space="preserve">, the experience of the spectacle is </w:t>
      </w:r>
      <w:proofErr w:type="spellStart"/>
      <w:r w:rsidR="00970CD5" w:rsidRPr="00A67463">
        <w:rPr>
          <w:rFonts w:ascii="Times New Roman" w:hAnsi="Times New Roman" w:cs="Times New Roman"/>
          <w:sz w:val="24"/>
          <w:szCs w:val="24"/>
        </w:rPr>
        <w:t>decontextualised</w:t>
      </w:r>
      <w:proofErr w:type="spellEnd"/>
      <w:r w:rsidR="00970CD5" w:rsidRPr="00A67463">
        <w:rPr>
          <w:rFonts w:ascii="Times New Roman" w:hAnsi="Times New Roman" w:cs="Times New Roman"/>
          <w:sz w:val="24"/>
          <w:szCs w:val="24"/>
        </w:rPr>
        <w:t>: deliberately lacking in a past, uninterested in the spectator’s own site of reception and unaware of who is controlling the representation (</w:t>
      </w:r>
      <w:proofErr w:type="spellStart"/>
      <w:r w:rsidR="00970CD5" w:rsidRPr="00A67463">
        <w:rPr>
          <w:rFonts w:ascii="Times New Roman" w:hAnsi="Times New Roman" w:cs="Times New Roman"/>
          <w:sz w:val="24"/>
          <w:szCs w:val="24"/>
        </w:rPr>
        <w:t>Lippard</w:t>
      </w:r>
      <w:proofErr w:type="spellEnd"/>
      <w:r w:rsidR="00970CD5" w:rsidRPr="00A67463">
        <w:rPr>
          <w:rFonts w:ascii="Times New Roman" w:hAnsi="Times New Roman" w:cs="Times New Roman"/>
          <w:sz w:val="24"/>
          <w:szCs w:val="24"/>
        </w:rPr>
        <w:t xml:space="preserve"> 1992). </w:t>
      </w:r>
      <w:proofErr w:type="gramStart"/>
      <w:r w:rsidR="00970CD5" w:rsidRPr="00A67463">
        <w:rPr>
          <w:rFonts w:ascii="Times New Roman" w:hAnsi="Times New Roman" w:cs="Times New Roman"/>
          <w:iCs/>
          <w:sz w:val="24"/>
          <w:szCs w:val="24"/>
        </w:rPr>
        <w:t xml:space="preserve">As Derrida asks in </w:t>
      </w:r>
      <w:r w:rsidR="00970CD5" w:rsidRPr="00A67463">
        <w:rPr>
          <w:rFonts w:ascii="Times New Roman" w:hAnsi="Times New Roman" w:cs="Times New Roman"/>
          <w:i/>
          <w:iCs/>
          <w:sz w:val="24"/>
          <w:szCs w:val="24"/>
        </w:rPr>
        <w:t>Right of Inspection:</w:t>
      </w:r>
      <w:r w:rsidR="00970CD5" w:rsidRPr="00A67463">
        <w:rPr>
          <w:rFonts w:ascii="Times New Roman" w:hAnsi="Times New Roman" w:cs="Times New Roman"/>
          <w:sz w:val="24"/>
          <w:szCs w:val="24"/>
        </w:rPr>
        <w:t xml:space="preserve"> </w:t>
      </w:r>
      <w:r w:rsidR="006F4E06">
        <w:rPr>
          <w:rFonts w:ascii="Times New Roman" w:hAnsi="Times New Roman" w:cs="Times New Roman"/>
          <w:sz w:val="24"/>
          <w:szCs w:val="24"/>
        </w:rPr>
        <w:t>‘</w:t>
      </w:r>
      <w:r w:rsidR="00970CD5" w:rsidRPr="00A67463">
        <w:rPr>
          <w:rFonts w:ascii="Times New Roman" w:hAnsi="Times New Roman" w:cs="Times New Roman"/>
          <w:sz w:val="24"/>
          <w:szCs w:val="24"/>
        </w:rPr>
        <w:t>Who has the right to watch the scene, to “capture” the images, to interpret them, frame them, and edit them?</w:t>
      </w:r>
      <w:proofErr w:type="gramEnd"/>
      <w:r w:rsidR="00970CD5" w:rsidRPr="00A67463">
        <w:rPr>
          <w:rFonts w:ascii="Times New Roman" w:hAnsi="Times New Roman" w:cs="Times New Roman"/>
          <w:sz w:val="24"/>
          <w:szCs w:val="24"/>
        </w:rPr>
        <w:t xml:space="preserve"> Who has the right to invoke </w:t>
      </w:r>
      <w:r w:rsidRPr="00A67463">
        <w:rPr>
          <w:rFonts w:ascii="Times New Roman" w:hAnsi="Times New Roman" w:cs="Times New Roman"/>
          <w:sz w:val="24"/>
          <w:szCs w:val="24"/>
        </w:rPr>
        <w:t xml:space="preserve">narratives? </w:t>
      </w:r>
      <w:proofErr w:type="gramStart"/>
      <w:r w:rsidRPr="00A67463">
        <w:rPr>
          <w:rFonts w:ascii="Times New Roman" w:hAnsi="Times New Roman" w:cs="Times New Roman"/>
          <w:sz w:val="24"/>
          <w:szCs w:val="24"/>
        </w:rPr>
        <w:t>And to be believed?</w:t>
      </w:r>
      <w:r w:rsidR="006F4E06">
        <w:rPr>
          <w:rFonts w:ascii="Times New Roman" w:hAnsi="Times New Roman" w:cs="Times New Roman"/>
          <w:sz w:val="24"/>
          <w:szCs w:val="24"/>
        </w:rPr>
        <w:t>’</w:t>
      </w:r>
      <w:proofErr w:type="gramEnd"/>
      <w:r w:rsidR="004A6716" w:rsidRPr="00A67463">
        <w:rPr>
          <w:rFonts w:ascii="Times New Roman" w:hAnsi="Times New Roman" w:cs="Times New Roman"/>
          <w:sz w:val="24"/>
          <w:szCs w:val="24"/>
        </w:rPr>
        <w:t xml:space="preserve"> (1999: 8)</w:t>
      </w:r>
      <w:r w:rsidR="00933BD2">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EE1CF2" w:rsidRPr="00A67463">
        <w:rPr>
          <w:rFonts w:ascii="Times New Roman" w:hAnsi="Times New Roman" w:cs="Times New Roman"/>
          <w:sz w:val="24"/>
          <w:szCs w:val="24"/>
        </w:rPr>
        <w:t>Do any of</w:t>
      </w:r>
      <w:r w:rsidR="00A57653" w:rsidRPr="00A67463">
        <w:rPr>
          <w:rFonts w:ascii="Times New Roman" w:hAnsi="Times New Roman" w:cs="Times New Roman"/>
          <w:sz w:val="24"/>
          <w:szCs w:val="24"/>
        </w:rPr>
        <w:t xml:space="preserve"> us have the right to view putatively monstrous</w:t>
      </w:r>
      <w:r w:rsidR="00EE1CF2" w:rsidRPr="00A67463">
        <w:rPr>
          <w:rFonts w:ascii="Times New Roman" w:hAnsi="Times New Roman" w:cs="Times New Roman"/>
          <w:sz w:val="24"/>
          <w:szCs w:val="24"/>
        </w:rPr>
        <w:t xml:space="preserve"> images;</w:t>
      </w:r>
      <w:r w:rsidR="00A57653" w:rsidRPr="00A67463">
        <w:rPr>
          <w:rFonts w:ascii="Times New Roman" w:hAnsi="Times New Roman" w:cs="Times New Roman"/>
          <w:sz w:val="24"/>
          <w:szCs w:val="24"/>
        </w:rPr>
        <w:t xml:space="preserve"> to</w:t>
      </w:r>
      <w:r w:rsidR="00EE1CF2" w:rsidRPr="00A67463">
        <w:rPr>
          <w:rFonts w:ascii="Times New Roman" w:hAnsi="Times New Roman" w:cs="Times New Roman"/>
          <w:sz w:val="24"/>
          <w:szCs w:val="24"/>
        </w:rPr>
        <w:t xml:space="preserve"> interpret them or invoke their stories? </w:t>
      </w:r>
      <w:r w:rsidR="00626D61">
        <w:rPr>
          <w:rFonts w:ascii="Times New Roman" w:hAnsi="Times New Roman" w:cs="Times New Roman"/>
          <w:sz w:val="24"/>
          <w:szCs w:val="24"/>
        </w:rPr>
        <w:t>Nevertheless,</w:t>
      </w:r>
      <w:r w:rsidR="00EE1CF2" w:rsidRPr="00A67463">
        <w:rPr>
          <w:rFonts w:ascii="Times New Roman" w:hAnsi="Times New Roman" w:cs="Times New Roman"/>
          <w:sz w:val="24"/>
          <w:szCs w:val="24"/>
        </w:rPr>
        <w:t xml:space="preserve"> in exercising our delicate sensitivities </w:t>
      </w:r>
      <w:r w:rsidR="00A57653" w:rsidRPr="00A67463">
        <w:rPr>
          <w:rFonts w:ascii="Times New Roman" w:hAnsi="Times New Roman" w:cs="Times New Roman"/>
          <w:sz w:val="24"/>
          <w:szCs w:val="24"/>
        </w:rPr>
        <w:t xml:space="preserve">through refusal, </w:t>
      </w:r>
      <w:r w:rsidR="00EE1CF2" w:rsidRPr="00A67463">
        <w:rPr>
          <w:rFonts w:ascii="Times New Roman" w:hAnsi="Times New Roman" w:cs="Times New Roman"/>
          <w:sz w:val="24"/>
          <w:szCs w:val="24"/>
        </w:rPr>
        <w:t xml:space="preserve">do we equally give ourselves self-serving alibis against engaging in necessary critique? </w:t>
      </w:r>
      <w:r w:rsidR="00393D75" w:rsidRPr="00A67463">
        <w:rPr>
          <w:rFonts w:ascii="Times New Roman" w:hAnsi="Times New Roman" w:cs="Times New Roman"/>
          <w:sz w:val="24"/>
          <w:szCs w:val="24"/>
        </w:rPr>
        <w:t>Gillian Rose, for example, decries the</w:t>
      </w:r>
      <w:r w:rsidR="007525AD" w:rsidRPr="00A67463">
        <w:rPr>
          <w:rFonts w:ascii="Times New Roman" w:hAnsi="Times New Roman" w:cs="Times New Roman"/>
          <w:sz w:val="24"/>
          <w:szCs w:val="24"/>
        </w:rPr>
        <w:t xml:space="preserve"> postmoder</w:t>
      </w:r>
      <w:r w:rsidR="00CA3F3E" w:rsidRPr="00A67463">
        <w:rPr>
          <w:rFonts w:ascii="Times New Roman" w:hAnsi="Times New Roman" w:cs="Times New Roman"/>
          <w:sz w:val="24"/>
          <w:szCs w:val="24"/>
        </w:rPr>
        <w:t>nist mistrust of representation</w:t>
      </w:r>
      <w:r w:rsidR="00393D75" w:rsidRPr="00A67463">
        <w:rPr>
          <w:rFonts w:ascii="Times New Roman" w:hAnsi="Times New Roman" w:cs="Times New Roman"/>
          <w:sz w:val="24"/>
          <w:szCs w:val="24"/>
        </w:rPr>
        <w:t xml:space="preserve"> as </w:t>
      </w:r>
      <w:r w:rsidR="001958C7" w:rsidRPr="00A67463">
        <w:rPr>
          <w:rFonts w:ascii="Times New Roman" w:hAnsi="Times New Roman" w:cs="Times New Roman"/>
          <w:sz w:val="24"/>
          <w:szCs w:val="24"/>
        </w:rPr>
        <w:t xml:space="preserve">justifying a </w:t>
      </w:r>
      <w:r w:rsidR="00393D75" w:rsidRPr="00A67463">
        <w:rPr>
          <w:rFonts w:ascii="Times New Roman" w:hAnsi="Times New Roman" w:cs="Times New Roman"/>
          <w:sz w:val="24"/>
          <w:szCs w:val="24"/>
        </w:rPr>
        <w:t>mystif</w:t>
      </w:r>
      <w:r w:rsidR="001958C7" w:rsidRPr="00A67463">
        <w:rPr>
          <w:rFonts w:ascii="Times New Roman" w:hAnsi="Times New Roman" w:cs="Times New Roman"/>
          <w:sz w:val="24"/>
          <w:szCs w:val="24"/>
        </w:rPr>
        <w:t>ication of</w:t>
      </w:r>
      <w:r w:rsidR="00A57653" w:rsidRPr="00A67463">
        <w:rPr>
          <w:rFonts w:ascii="Times New Roman" w:hAnsi="Times New Roman" w:cs="Times New Roman"/>
          <w:sz w:val="24"/>
          <w:szCs w:val="24"/>
        </w:rPr>
        <w:t xml:space="preserve"> ‘</w:t>
      </w:r>
      <w:r w:rsidR="007525AD" w:rsidRPr="00A67463">
        <w:rPr>
          <w:rFonts w:ascii="Times New Roman" w:hAnsi="Times New Roman" w:cs="Times New Roman"/>
          <w:sz w:val="24"/>
          <w:szCs w:val="24"/>
        </w:rPr>
        <w:t>s</w:t>
      </w:r>
      <w:r w:rsidR="00393D75" w:rsidRPr="00A67463">
        <w:rPr>
          <w:rFonts w:ascii="Times New Roman" w:hAnsi="Times New Roman" w:cs="Times New Roman"/>
          <w:sz w:val="24"/>
          <w:szCs w:val="24"/>
        </w:rPr>
        <w:t xml:space="preserve">omething we </w:t>
      </w:r>
      <w:r w:rsidR="00393D75" w:rsidRPr="00A67463">
        <w:rPr>
          <w:rFonts w:ascii="Times New Roman" w:hAnsi="Times New Roman" w:cs="Times New Roman"/>
          <w:i/>
          <w:sz w:val="24"/>
          <w:szCs w:val="24"/>
        </w:rPr>
        <w:t>dare not</w:t>
      </w:r>
      <w:r w:rsidR="00393D75" w:rsidRPr="00A67463">
        <w:rPr>
          <w:rFonts w:ascii="Times New Roman" w:hAnsi="Times New Roman" w:cs="Times New Roman"/>
          <w:sz w:val="24"/>
          <w:szCs w:val="24"/>
        </w:rPr>
        <w:t xml:space="preserve"> understand, because we fear it may be all too understandable, all too </w:t>
      </w:r>
      <w:r w:rsidR="00393D75" w:rsidRPr="00A67463">
        <w:rPr>
          <w:rFonts w:ascii="Times New Roman" w:hAnsi="Times New Roman" w:cs="Times New Roman"/>
          <w:i/>
          <w:sz w:val="24"/>
          <w:szCs w:val="24"/>
        </w:rPr>
        <w:t>continuous</w:t>
      </w:r>
      <w:r w:rsidR="00393D75" w:rsidRPr="00A67463">
        <w:rPr>
          <w:rFonts w:ascii="Times New Roman" w:hAnsi="Times New Roman" w:cs="Times New Roman"/>
          <w:sz w:val="24"/>
          <w:szCs w:val="24"/>
        </w:rPr>
        <w:t xml:space="preserve"> with what we are – human, all too human</w:t>
      </w:r>
      <w:r w:rsidR="00A57653" w:rsidRPr="00A67463">
        <w:rPr>
          <w:rFonts w:ascii="Times New Roman" w:hAnsi="Times New Roman" w:cs="Times New Roman"/>
          <w:sz w:val="24"/>
          <w:szCs w:val="24"/>
        </w:rPr>
        <w:t>’</w:t>
      </w:r>
      <w:r w:rsidR="003C61E3">
        <w:rPr>
          <w:rFonts w:ascii="Times New Roman" w:hAnsi="Times New Roman" w:cs="Times New Roman"/>
          <w:sz w:val="24"/>
          <w:szCs w:val="24"/>
        </w:rPr>
        <w:t xml:space="preserve"> (</w:t>
      </w:r>
      <w:r w:rsidR="003C61E3" w:rsidRPr="003C61E3">
        <w:rPr>
          <w:rFonts w:ascii="Times New Roman" w:hAnsi="Times New Roman" w:cs="Times New Roman"/>
          <w:sz w:val="24"/>
          <w:szCs w:val="24"/>
        </w:rPr>
        <w:t>emphasis</w:t>
      </w:r>
      <w:r w:rsidR="003C61E3">
        <w:rPr>
          <w:rFonts w:ascii="Times New Roman" w:hAnsi="Times New Roman" w:cs="Times New Roman"/>
          <w:sz w:val="24"/>
          <w:szCs w:val="24"/>
        </w:rPr>
        <w:t xml:space="preserve"> added,</w:t>
      </w:r>
      <w:r w:rsidR="003C61E3" w:rsidRPr="00A67463">
        <w:rPr>
          <w:rFonts w:ascii="Times New Roman" w:hAnsi="Times New Roman" w:cs="Times New Roman"/>
          <w:sz w:val="24"/>
          <w:szCs w:val="24"/>
        </w:rPr>
        <w:t xml:space="preserve"> </w:t>
      </w:r>
      <w:r w:rsidR="00393D75" w:rsidRPr="00A67463">
        <w:rPr>
          <w:rFonts w:ascii="Times New Roman" w:hAnsi="Times New Roman" w:cs="Times New Roman"/>
          <w:sz w:val="24"/>
          <w:szCs w:val="24"/>
        </w:rPr>
        <w:t>1996: 43)</w:t>
      </w:r>
      <w:r w:rsidR="00A57653" w:rsidRPr="00A67463">
        <w:rPr>
          <w:rFonts w:ascii="Times New Roman" w:hAnsi="Times New Roman" w:cs="Times New Roman"/>
          <w:sz w:val="24"/>
          <w:szCs w:val="24"/>
        </w:rPr>
        <w:t xml:space="preserve">. </w:t>
      </w:r>
      <w:r w:rsidR="007525AD" w:rsidRPr="00A67463">
        <w:rPr>
          <w:rFonts w:ascii="Times New Roman" w:hAnsi="Times New Roman" w:cs="Times New Roman"/>
          <w:sz w:val="24"/>
          <w:szCs w:val="24"/>
        </w:rPr>
        <w:t>But Derrida</w:t>
      </w:r>
      <w:r w:rsidR="00A57653" w:rsidRPr="00A67463">
        <w:rPr>
          <w:rFonts w:ascii="Times New Roman" w:hAnsi="Times New Roman" w:cs="Times New Roman"/>
          <w:sz w:val="24"/>
          <w:szCs w:val="24"/>
        </w:rPr>
        <w:t>, note,</w:t>
      </w:r>
      <w:r w:rsidR="007525AD" w:rsidRPr="00A67463">
        <w:rPr>
          <w:rFonts w:ascii="Times New Roman" w:hAnsi="Times New Roman" w:cs="Times New Roman"/>
          <w:sz w:val="24"/>
          <w:szCs w:val="24"/>
        </w:rPr>
        <w:t xml:space="preserve"> is </w:t>
      </w:r>
      <w:r w:rsidR="004C5BFC" w:rsidRPr="00A67463">
        <w:rPr>
          <w:rFonts w:ascii="Times New Roman" w:hAnsi="Times New Roman" w:cs="Times New Roman"/>
          <w:sz w:val="24"/>
          <w:szCs w:val="24"/>
        </w:rPr>
        <w:t>not counselling withdrawal. As he says</w:t>
      </w:r>
      <w:r w:rsidR="00A72E27" w:rsidRPr="00A67463">
        <w:rPr>
          <w:rFonts w:ascii="Times New Roman" w:hAnsi="Times New Roman" w:cs="Times New Roman"/>
          <w:sz w:val="24"/>
          <w:szCs w:val="24"/>
        </w:rPr>
        <w:t xml:space="preserve"> in a</w:t>
      </w:r>
      <w:r w:rsidR="00B01C13" w:rsidRPr="00A67463">
        <w:rPr>
          <w:rFonts w:ascii="Times New Roman" w:hAnsi="Times New Roman" w:cs="Times New Roman"/>
          <w:sz w:val="24"/>
          <w:szCs w:val="24"/>
        </w:rPr>
        <w:t>n interview</w:t>
      </w:r>
      <w:r w:rsidR="00A72E27" w:rsidRPr="00A67463">
        <w:rPr>
          <w:rFonts w:ascii="Times New Roman" w:hAnsi="Times New Roman" w:cs="Times New Roman"/>
          <w:sz w:val="24"/>
          <w:szCs w:val="24"/>
        </w:rPr>
        <w:t xml:space="preserve"> tellingly called </w:t>
      </w:r>
      <w:r w:rsidR="00A72E27" w:rsidRPr="00A67463">
        <w:rPr>
          <w:rFonts w:ascii="Times New Roman" w:hAnsi="Times New Roman" w:cs="Times New Roman"/>
          <w:i/>
          <w:sz w:val="24"/>
          <w:szCs w:val="24"/>
        </w:rPr>
        <w:t>No One is Innocent</w:t>
      </w:r>
      <w:r w:rsidR="004C5BFC" w:rsidRPr="00A67463">
        <w:rPr>
          <w:rFonts w:ascii="Times New Roman" w:hAnsi="Times New Roman" w:cs="Times New Roman"/>
          <w:sz w:val="24"/>
          <w:szCs w:val="24"/>
        </w:rPr>
        <w:t xml:space="preserve">: </w:t>
      </w:r>
      <w:r w:rsidR="00A72E27" w:rsidRPr="00A67463">
        <w:rPr>
          <w:rFonts w:ascii="Times New Roman" w:hAnsi="Times New Roman" w:cs="Times New Roman"/>
          <w:sz w:val="24"/>
          <w:szCs w:val="24"/>
        </w:rPr>
        <w:t>‘we must do and think the impossible</w:t>
      </w:r>
      <w:r w:rsidR="00DD29F5">
        <w:rPr>
          <w:rFonts w:ascii="Times New Roman" w:hAnsi="Times New Roman" w:cs="Times New Roman"/>
          <w:sz w:val="24"/>
          <w:szCs w:val="24"/>
        </w:rPr>
        <w:t xml:space="preserve"> … </w:t>
      </w:r>
      <w:r w:rsidR="00A72E27" w:rsidRPr="00A67463">
        <w:rPr>
          <w:rFonts w:ascii="Times New Roman" w:hAnsi="Times New Roman" w:cs="Times New Roman"/>
          <w:sz w:val="24"/>
          <w:szCs w:val="24"/>
        </w:rPr>
        <w:t>If I only did what I can do, I wouldn’t do anything</w:t>
      </w:r>
      <w:r w:rsidR="00B01C13" w:rsidRPr="00A67463">
        <w:rPr>
          <w:rFonts w:ascii="Times New Roman" w:hAnsi="Times New Roman" w:cs="Times New Roman"/>
          <w:sz w:val="24"/>
          <w:szCs w:val="24"/>
        </w:rPr>
        <w:t>’</w:t>
      </w:r>
      <w:r w:rsidR="00A57653" w:rsidRPr="00A67463">
        <w:rPr>
          <w:rFonts w:ascii="Times New Roman" w:hAnsi="Times New Roman" w:cs="Times New Roman"/>
          <w:sz w:val="24"/>
          <w:szCs w:val="24"/>
        </w:rPr>
        <w:t xml:space="preserve"> </w:t>
      </w:r>
      <w:r w:rsidR="00B01C13" w:rsidRPr="00A67463">
        <w:rPr>
          <w:rFonts w:ascii="Times New Roman" w:hAnsi="Times New Roman" w:cs="Times New Roman"/>
          <w:sz w:val="24"/>
          <w:szCs w:val="24"/>
        </w:rPr>
        <w:t>(2001:</w:t>
      </w:r>
      <w:r w:rsidR="00A72E27" w:rsidRPr="00A67463">
        <w:rPr>
          <w:rFonts w:ascii="Times New Roman" w:hAnsi="Times New Roman" w:cs="Times New Roman"/>
          <w:sz w:val="24"/>
          <w:szCs w:val="24"/>
        </w:rPr>
        <w:t xml:space="preserve"> 2</w:t>
      </w:r>
      <w:r w:rsidR="00B01C13" w:rsidRPr="00A67463">
        <w:rPr>
          <w:rFonts w:ascii="Times New Roman" w:hAnsi="Times New Roman" w:cs="Times New Roman"/>
          <w:sz w:val="24"/>
          <w:szCs w:val="24"/>
        </w:rPr>
        <w:t>)</w:t>
      </w:r>
      <w:r w:rsidR="00A72E27" w:rsidRPr="00A67463">
        <w:rPr>
          <w:rFonts w:ascii="Times New Roman" w:hAnsi="Times New Roman" w:cs="Times New Roman"/>
          <w:sz w:val="24"/>
          <w:szCs w:val="24"/>
        </w:rPr>
        <w:t>.</w:t>
      </w:r>
      <w:r w:rsidR="00A57653" w:rsidRPr="00A67463">
        <w:rPr>
          <w:rFonts w:ascii="Times New Roman" w:hAnsi="Times New Roman" w:cs="Times New Roman"/>
          <w:sz w:val="24"/>
          <w:szCs w:val="24"/>
        </w:rPr>
        <w:t xml:space="preserve"> </w:t>
      </w:r>
      <w:r w:rsidR="00B01C13" w:rsidRPr="00A67463">
        <w:rPr>
          <w:rFonts w:ascii="Times New Roman" w:hAnsi="Times New Roman" w:cs="Times New Roman"/>
          <w:sz w:val="24"/>
          <w:szCs w:val="24"/>
        </w:rPr>
        <w:t xml:space="preserve">And for him, </w:t>
      </w:r>
      <w:r w:rsidR="00A72E27" w:rsidRPr="00A67463">
        <w:rPr>
          <w:rFonts w:ascii="Times New Roman" w:hAnsi="Times New Roman" w:cs="Times New Roman"/>
          <w:sz w:val="24"/>
          <w:szCs w:val="24"/>
        </w:rPr>
        <w:t>critical questioning</w:t>
      </w:r>
      <w:r w:rsidR="00B01C13" w:rsidRPr="00A67463">
        <w:rPr>
          <w:rFonts w:ascii="Times New Roman" w:hAnsi="Times New Roman" w:cs="Times New Roman"/>
          <w:sz w:val="24"/>
          <w:szCs w:val="24"/>
        </w:rPr>
        <w:t xml:space="preserve"> is also a moment of crisis. </w:t>
      </w:r>
      <w:r w:rsidR="00B01C13" w:rsidRPr="00A67463">
        <w:rPr>
          <w:rFonts w:ascii="Times New Roman" w:hAnsi="Times New Roman" w:cs="Times New Roman"/>
          <w:sz w:val="24"/>
          <w:szCs w:val="24"/>
        </w:rPr>
        <w:lastRenderedPageBreak/>
        <w:t xml:space="preserve">In short we </w:t>
      </w:r>
      <w:r w:rsidR="00B01C13" w:rsidRPr="00A67463">
        <w:rPr>
          <w:rFonts w:ascii="Times New Roman" w:hAnsi="Times New Roman" w:cs="Times New Roman"/>
          <w:i/>
          <w:sz w:val="24"/>
          <w:szCs w:val="24"/>
        </w:rPr>
        <w:t>should</w:t>
      </w:r>
      <w:r w:rsidR="00B01C13" w:rsidRPr="00A67463">
        <w:rPr>
          <w:rFonts w:ascii="Times New Roman" w:hAnsi="Times New Roman" w:cs="Times New Roman"/>
          <w:sz w:val="24"/>
          <w:szCs w:val="24"/>
        </w:rPr>
        <w:t xml:space="preserve"> be</w:t>
      </w:r>
      <w:r w:rsidR="00AB0286" w:rsidRPr="00A67463">
        <w:rPr>
          <w:rFonts w:ascii="Times New Roman" w:hAnsi="Times New Roman" w:cs="Times New Roman"/>
          <w:sz w:val="24"/>
          <w:szCs w:val="24"/>
        </w:rPr>
        <w:t xml:space="preserve"> undecided, at a loss, disturbed that our moral and cultural certainties are thrown into doubt</w:t>
      </w:r>
      <w:r w:rsidR="00AE4830" w:rsidRPr="00A67463">
        <w:rPr>
          <w:rFonts w:ascii="Times New Roman" w:hAnsi="Times New Roman" w:cs="Times New Roman"/>
          <w:sz w:val="24"/>
          <w:szCs w:val="24"/>
        </w:rPr>
        <w:t>.</w:t>
      </w:r>
      <w:r w:rsidR="00AB0286" w:rsidRPr="00A67463">
        <w:rPr>
          <w:rFonts w:ascii="Times New Roman" w:hAnsi="Times New Roman" w:cs="Times New Roman"/>
          <w:sz w:val="24"/>
          <w:szCs w:val="24"/>
        </w:rPr>
        <w:t xml:space="preserve"> </w:t>
      </w:r>
      <w:r w:rsidR="00AE4830" w:rsidRPr="00A67463">
        <w:rPr>
          <w:rFonts w:ascii="Times New Roman" w:hAnsi="Times New Roman" w:cs="Times New Roman"/>
          <w:sz w:val="24"/>
          <w:szCs w:val="24"/>
        </w:rPr>
        <w:t xml:space="preserve">The creation of an ethics of encounter </w:t>
      </w:r>
      <w:r w:rsidR="00AB0286" w:rsidRPr="00A67463">
        <w:rPr>
          <w:rFonts w:ascii="Times New Roman" w:hAnsi="Times New Roman" w:cs="Times New Roman"/>
          <w:sz w:val="24"/>
          <w:szCs w:val="24"/>
        </w:rPr>
        <w:t xml:space="preserve">should </w:t>
      </w:r>
      <w:r w:rsidR="00AE4830" w:rsidRPr="00A67463">
        <w:rPr>
          <w:rFonts w:ascii="Times New Roman" w:hAnsi="Times New Roman" w:cs="Times New Roman"/>
          <w:sz w:val="24"/>
          <w:szCs w:val="24"/>
        </w:rPr>
        <w:t xml:space="preserve">involve a </w:t>
      </w:r>
      <w:r w:rsidR="00AB0286" w:rsidRPr="00A67463">
        <w:rPr>
          <w:rFonts w:ascii="Times New Roman" w:hAnsi="Times New Roman" w:cs="Times New Roman"/>
          <w:sz w:val="24"/>
          <w:szCs w:val="24"/>
        </w:rPr>
        <w:t>struggle.</w:t>
      </w:r>
    </w:p>
    <w:p w14:paraId="139CEE1C"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In his own reflections on the monstrous</w:t>
      </w:r>
      <w:r w:rsidRPr="00A67463">
        <w:rPr>
          <w:rFonts w:ascii="Times New Roman" w:hAnsi="Times New Roman" w:cs="Times New Roman"/>
          <w:i/>
          <w:sz w:val="24"/>
          <w:szCs w:val="24"/>
        </w:rPr>
        <w:t xml:space="preserve"> </w:t>
      </w:r>
      <w:proofErr w:type="spellStart"/>
      <w:r w:rsidRPr="00A67463">
        <w:rPr>
          <w:rFonts w:ascii="Times New Roman" w:hAnsi="Times New Roman" w:cs="Times New Roman"/>
          <w:i/>
          <w:sz w:val="24"/>
          <w:szCs w:val="24"/>
        </w:rPr>
        <w:t>arrivant</w:t>
      </w:r>
      <w:proofErr w:type="spellEnd"/>
      <w:r w:rsidRPr="00A67463">
        <w:rPr>
          <w:rFonts w:ascii="Times New Roman" w:hAnsi="Times New Roman" w:cs="Times New Roman"/>
          <w:sz w:val="24"/>
          <w:szCs w:val="24"/>
        </w:rPr>
        <w:t>, Derrida (1995) gives further weight to the considerations that must inform any ethics of</w:t>
      </w:r>
      <w:r w:rsidR="00350482" w:rsidRPr="00A67463">
        <w:rPr>
          <w:rFonts w:ascii="Times New Roman" w:hAnsi="Times New Roman" w:cs="Times New Roman"/>
          <w:sz w:val="24"/>
          <w:szCs w:val="24"/>
        </w:rPr>
        <w:t xml:space="preserve"> encounter</w:t>
      </w:r>
      <w:r w:rsidRPr="00A67463">
        <w:rPr>
          <w:rFonts w:ascii="Times New Roman" w:hAnsi="Times New Roman" w:cs="Times New Roman"/>
          <w:sz w:val="24"/>
          <w:szCs w:val="24"/>
        </w:rPr>
        <w:t xml:space="preserve">. His deconstruction of the way in which the normative response to the monstrous always entails the grasp of knowledge and a concomitant domestication of </w:t>
      </w:r>
      <w:r w:rsidR="002D38C9" w:rsidRPr="00A67463">
        <w:rPr>
          <w:rFonts w:ascii="Times New Roman" w:hAnsi="Times New Roman" w:cs="Times New Roman"/>
          <w:sz w:val="24"/>
          <w:szCs w:val="24"/>
        </w:rPr>
        <w:t xml:space="preserve">the </w:t>
      </w:r>
      <w:r w:rsidRPr="00A67463">
        <w:rPr>
          <w:rFonts w:ascii="Times New Roman" w:hAnsi="Times New Roman" w:cs="Times New Roman"/>
          <w:sz w:val="24"/>
          <w:szCs w:val="24"/>
        </w:rPr>
        <w:t>strange is fully convincing, but it does not rest there. The grasp of knowledge does not imply any form of tactile engagement but rather putting into place the safety of a specular interval</w:t>
      </w:r>
      <w:r w:rsidR="00973351" w:rsidRPr="00A67463">
        <w:rPr>
          <w:rFonts w:ascii="Times New Roman" w:hAnsi="Times New Roman" w:cs="Times New Roman"/>
          <w:sz w:val="24"/>
          <w:szCs w:val="24"/>
        </w:rPr>
        <w:t>. Y</w:t>
      </w:r>
      <w:r w:rsidRPr="00A67463">
        <w:rPr>
          <w:rFonts w:ascii="Times New Roman" w:hAnsi="Times New Roman" w:cs="Times New Roman"/>
          <w:sz w:val="24"/>
          <w:szCs w:val="24"/>
        </w:rPr>
        <w:t xml:space="preserve">et whilst the right of inspection </w:t>
      </w:r>
      <w:r w:rsidRPr="00A67463">
        <w:rPr>
          <w:rFonts w:ascii="Times New Roman" w:hAnsi="Times New Roman" w:cs="Times New Roman"/>
          <w:i/>
          <w:sz w:val="24"/>
          <w:szCs w:val="24"/>
        </w:rPr>
        <w:t>is</w:t>
      </w:r>
      <w:r w:rsidRPr="00A67463">
        <w:rPr>
          <w:rFonts w:ascii="Times New Roman" w:hAnsi="Times New Roman" w:cs="Times New Roman"/>
          <w:sz w:val="24"/>
          <w:szCs w:val="24"/>
        </w:rPr>
        <w:t xml:space="preserve"> a troubling constraint on monstrous alternatives to conventional standards, it is not an absolute limit. </w:t>
      </w:r>
      <w:r w:rsidR="002D38C9" w:rsidRPr="00A67463">
        <w:rPr>
          <w:rFonts w:ascii="Times New Roman" w:hAnsi="Times New Roman" w:cs="Times New Roman"/>
          <w:i/>
          <w:sz w:val="24"/>
          <w:szCs w:val="24"/>
        </w:rPr>
        <w:t xml:space="preserve">Embodying the Monster </w:t>
      </w:r>
      <w:r w:rsidRPr="00A67463">
        <w:rPr>
          <w:rFonts w:ascii="Times New Roman" w:hAnsi="Times New Roman" w:cs="Times New Roman"/>
          <w:sz w:val="24"/>
          <w:szCs w:val="24"/>
        </w:rPr>
        <w:t>(</w:t>
      </w:r>
      <w:proofErr w:type="spellStart"/>
      <w:r w:rsidRPr="00A67463">
        <w:rPr>
          <w:rFonts w:ascii="Times New Roman" w:hAnsi="Times New Roman" w:cs="Times New Roman"/>
          <w:sz w:val="24"/>
          <w:szCs w:val="24"/>
        </w:rPr>
        <w:t>Shildrick</w:t>
      </w:r>
      <w:proofErr w:type="spellEnd"/>
      <w:r w:rsidRPr="00A67463">
        <w:rPr>
          <w:rFonts w:ascii="Times New Roman" w:hAnsi="Times New Roman" w:cs="Times New Roman"/>
          <w:sz w:val="24"/>
          <w:szCs w:val="24"/>
        </w:rPr>
        <w:t xml:space="preserve"> 2002), </w:t>
      </w:r>
      <w:r w:rsidR="00973351" w:rsidRPr="00A67463">
        <w:rPr>
          <w:rFonts w:ascii="Times New Roman" w:hAnsi="Times New Roman" w:cs="Times New Roman"/>
          <w:sz w:val="24"/>
          <w:szCs w:val="24"/>
        </w:rPr>
        <w:t xml:space="preserve">explores </w:t>
      </w:r>
      <w:r w:rsidRPr="00A67463">
        <w:rPr>
          <w:rFonts w:ascii="Times New Roman" w:hAnsi="Times New Roman" w:cs="Times New Roman"/>
          <w:sz w:val="24"/>
          <w:szCs w:val="24"/>
        </w:rPr>
        <w:t>the monstr</w:t>
      </w:r>
      <w:r w:rsidR="0086366C" w:rsidRPr="00A67463">
        <w:rPr>
          <w:rFonts w:ascii="Times New Roman" w:hAnsi="Times New Roman" w:cs="Times New Roman"/>
          <w:sz w:val="24"/>
          <w:szCs w:val="24"/>
        </w:rPr>
        <w:t>o</w:t>
      </w:r>
      <w:r w:rsidR="002D38C9" w:rsidRPr="00A67463">
        <w:rPr>
          <w:rFonts w:ascii="Times New Roman" w:hAnsi="Times New Roman" w:cs="Times New Roman"/>
          <w:sz w:val="24"/>
          <w:szCs w:val="24"/>
        </w:rPr>
        <w:t>us</w:t>
      </w:r>
      <w:r w:rsidRPr="00A67463">
        <w:rPr>
          <w:rFonts w:ascii="Times New Roman" w:hAnsi="Times New Roman" w:cs="Times New Roman"/>
          <w:sz w:val="24"/>
          <w:szCs w:val="24"/>
        </w:rPr>
        <w:t xml:space="preserve"> not simply a</w:t>
      </w:r>
      <w:r w:rsidR="00973351" w:rsidRPr="00A67463">
        <w:rPr>
          <w:rFonts w:ascii="Times New Roman" w:hAnsi="Times New Roman" w:cs="Times New Roman"/>
          <w:sz w:val="24"/>
          <w:szCs w:val="24"/>
        </w:rPr>
        <w:t>s a</w:t>
      </w:r>
      <w:r w:rsidRPr="00A67463">
        <w:rPr>
          <w:rFonts w:ascii="Times New Roman" w:hAnsi="Times New Roman" w:cs="Times New Roman"/>
          <w:sz w:val="24"/>
          <w:szCs w:val="24"/>
        </w:rPr>
        <w:t xml:space="preserve"> signifier of otherness, but an altogether more complex figure that calls to mind not so much the other </w:t>
      </w:r>
      <w:r w:rsidRPr="00A67463">
        <w:rPr>
          <w:rFonts w:ascii="Times New Roman" w:hAnsi="Times New Roman" w:cs="Times New Roman"/>
          <w:i/>
          <w:sz w:val="24"/>
          <w:szCs w:val="24"/>
        </w:rPr>
        <w:t>per se</w:t>
      </w:r>
      <w:r w:rsidRPr="00A67463">
        <w:rPr>
          <w:rFonts w:ascii="Times New Roman" w:hAnsi="Times New Roman" w:cs="Times New Roman"/>
          <w:sz w:val="24"/>
          <w:szCs w:val="24"/>
        </w:rPr>
        <w:t>, but the trace of the other in the self. In a challenge to the oppressive closure of identity –</w:t>
      </w:r>
      <w:r w:rsidR="00973351"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either self </w:t>
      </w:r>
      <w:r w:rsidR="001958C7" w:rsidRPr="00A67463">
        <w:rPr>
          <w:rFonts w:ascii="Times New Roman" w:hAnsi="Times New Roman" w:cs="Times New Roman"/>
          <w:sz w:val="24"/>
          <w:szCs w:val="24"/>
        </w:rPr>
        <w:t>or</w:t>
      </w:r>
      <w:r w:rsidRPr="00A67463">
        <w:rPr>
          <w:rFonts w:ascii="Times New Roman" w:hAnsi="Times New Roman" w:cs="Times New Roman"/>
          <w:sz w:val="24"/>
          <w:szCs w:val="24"/>
        </w:rPr>
        <w:t xml:space="preserve"> other </w:t>
      </w:r>
      <w:r w:rsidR="00DD29F5">
        <w:rPr>
          <w:rFonts w:ascii="Times New Roman" w:hAnsi="Times New Roman" w:cs="Times New Roman"/>
          <w:sz w:val="24"/>
          <w:szCs w:val="24"/>
        </w:rPr>
        <w:t>–</w:t>
      </w:r>
      <w:r w:rsidRPr="00A67463">
        <w:rPr>
          <w:rFonts w:ascii="Times New Roman" w:hAnsi="Times New Roman" w:cs="Times New Roman"/>
          <w:sz w:val="24"/>
          <w:szCs w:val="24"/>
        </w:rPr>
        <w:t xml:space="preserve"> Derrida</w:t>
      </w:r>
      <w:r w:rsidR="00DD29F5">
        <w:rPr>
          <w:rFonts w:ascii="Times New Roman" w:hAnsi="Times New Roman" w:cs="Times New Roman"/>
          <w:sz w:val="24"/>
          <w:szCs w:val="24"/>
        </w:rPr>
        <w:t xml:space="preserve"> suggests that we should learn, ‘</w:t>
      </w:r>
      <w:r w:rsidRPr="00A67463">
        <w:rPr>
          <w:rFonts w:ascii="Times New Roman" w:hAnsi="Times New Roman" w:cs="Times New Roman"/>
          <w:sz w:val="24"/>
          <w:szCs w:val="24"/>
        </w:rPr>
        <w:t>how to let it [</w:t>
      </w:r>
      <w:r w:rsidRPr="00A67463">
        <w:rPr>
          <w:rFonts w:ascii="Times New Roman" w:hAnsi="Times New Roman" w:cs="Times New Roman"/>
          <w:i/>
          <w:sz w:val="24"/>
          <w:szCs w:val="24"/>
        </w:rPr>
        <w:t>the monster</w:t>
      </w:r>
      <w:r w:rsidR="004A6716" w:rsidRPr="00A67463">
        <w:rPr>
          <w:rFonts w:ascii="Times New Roman" w:hAnsi="Times New Roman" w:cs="Times New Roman"/>
          <w:sz w:val="24"/>
          <w:szCs w:val="24"/>
        </w:rPr>
        <w:t xml:space="preserve">] </w:t>
      </w:r>
      <w:proofErr w:type="gramStart"/>
      <w:r w:rsidR="004A6716" w:rsidRPr="00A67463">
        <w:rPr>
          <w:rFonts w:ascii="Times New Roman" w:hAnsi="Times New Roman" w:cs="Times New Roman"/>
          <w:sz w:val="24"/>
          <w:szCs w:val="24"/>
        </w:rPr>
        <w:t>speak, …</w:t>
      </w:r>
      <w:proofErr w:type="gramEnd"/>
      <w:r w:rsidRPr="00A67463">
        <w:rPr>
          <w:rFonts w:ascii="Times New Roman" w:hAnsi="Times New Roman" w:cs="Times New Roman"/>
          <w:sz w:val="24"/>
          <w:szCs w:val="24"/>
        </w:rPr>
        <w:t xml:space="preserve"> or how to give it back speech, even if it is in oneself, in the</w:t>
      </w:r>
      <w:r w:rsidR="00DD29F5">
        <w:rPr>
          <w:rFonts w:ascii="Times New Roman" w:hAnsi="Times New Roman" w:cs="Times New Roman"/>
          <w:sz w:val="24"/>
          <w:szCs w:val="24"/>
        </w:rPr>
        <w:t xml:space="preserve"> other, in the other in oneself’</w:t>
      </w:r>
      <w:r w:rsidRPr="00A67463">
        <w:rPr>
          <w:rFonts w:ascii="Times New Roman" w:hAnsi="Times New Roman" w:cs="Times New Roman"/>
          <w:sz w:val="24"/>
          <w:szCs w:val="24"/>
        </w:rPr>
        <w:t xml:space="preserve"> (</w:t>
      </w:r>
      <w:r w:rsidR="00DD29F5">
        <w:rPr>
          <w:rFonts w:ascii="Times New Roman" w:hAnsi="Times New Roman" w:cs="Times New Roman"/>
          <w:sz w:val="24"/>
          <w:szCs w:val="24"/>
        </w:rPr>
        <w:t>1</w:t>
      </w:r>
      <w:r w:rsidR="004A6716" w:rsidRPr="00A67463">
        <w:rPr>
          <w:rFonts w:ascii="Times New Roman" w:hAnsi="Times New Roman" w:cs="Times New Roman"/>
          <w:sz w:val="24"/>
          <w:szCs w:val="24"/>
        </w:rPr>
        <w:t xml:space="preserve">995: </w:t>
      </w:r>
      <w:r w:rsidRPr="00A67463">
        <w:rPr>
          <w:rFonts w:ascii="Times New Roman" w:hAnsi="Times New Roman" w:cs="Times New Roman"/>
          <w:sz w:val="24"/>
          <w:szCs w:val="24"/>
        </w:rPr>
        <w:t>176),</w:t>
      </w:r>
      <w:r w:rsidR="00973351"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 but that is far from implying any comfortable assimilat</w:t>
      </w:r>
      <w:r w:rsidR="00DD29F5">
        <w:rPr>
          <w:rFonts w:ascii="Times New Roman" w:hAnsi="Times New Roman" w:cs="Times New Roman"/>
          <w:sz w:val="24"/>
          <w:szCs w:val="24"/>
        </w:rPr>
        <w:t>ion. Contrary, then, to Stewart’</w:t>
      </w:r>
      <w:r w:rsidRPr="00A67463">
        <w:rPr>
          <w:rFonts w:ascii="Times New Roman" w:hAnsi="Times New Roman" w:cs="Times New Roman"/>
          <w:sz w:val="24"/>
          <w:szCs w:val="24"/>
        </w:rPr>
        <w:t>s characterisation of the frea</w:t>
      </w:r>
      <w:r w:rsidR="00DD29F5">
        <w:rPr>
          <w:rFonts w:ascii="Times New Roman" w:hAnsi="Times New Roman" w:cs="Times New Roman"/>
          <w:sz w:val="24"/>
          <w:szCs w:val="24"/>
        </w:rPr>
        <w:t>k display as a ‘horrifying closure’</w:t>
      </w:r>
      <w:r w:rsidRPr="00A67463">
        <w:rPr>
          <w:rFonts w:ascii="Times New Roman" w:hAnsi="Times New Roman" w:cs="Times New Roman"/>
          <w:sz w:val="24"/>
          <w:szCs w:val="24"/>
        </w:rPr>
        <w:t xml:space="preserve">, the ability of monstrous difference to enter into </w:t>
      </w:r>
      <w:r w:rsidR="00350482" w:rsidRPr="00A67463">
        <w:rPr>
          <w:rFonts w:ascii="Times New Roman" w:hAnsi="Times New Roman" w:cs="Times New Roman"/>
          <w:sz w:val="24"/>
          <w:szCs w:val="24"/>
        </w:rPr>
        <w:t xml:space="preserve">a shared </w:t>
      </w:r>
      <w:r w:rsidRPr="00A67463">
        <w:rPr>
          <w:rFonts w:ascii="Times New Roman" w:hAnsi="Times New Roman" w:cs="Times New Roman"/>
          <w:sz w:val="24"/>
          <w:szCs w:val="24"/>
        </w:rPr>
        <w:t>space of identity may gesture towards an opening up of signification. For all that strategies of representation seek to hold the other at bay and to cement and police the boundaries of dif</w:t>
      </w:r>
      <w:r w:rsidR="00DD29F5">
        <w:rPr>
          <w:rFonts w:ascii="Times New Roman" w:hAnsi="Times New Roman" w:cs="Times New Roman"/>
          <w:sz w:val="24"/>
          <w:szCs w:val="24"/>
        </w:rPr>
        <w:t>ference, they fail in their aim. T</w:t>
      </w:r>
      <w:r w:rsidRPr="00A67463">
        <w:rPr>
          <w:rFonts w:ascii="Times New Roman" w:hAnsi="Times New Roman" w:cs="Times New Roman"/>
          <w:sz w:val="24"/>
          <w:szCs w:val="24"/>
        </w:rPr>
        <w:t>he separation and distinction proper to categorisations of the anomalous other are undermined by the persistence o</w:t>
      </w:r>
      <w:r w:rsidR="008A1E48" w:rsidRPr="00A67463">
        <w:rPr>
          <w:rFonts w:ascii="Times New Roman" w:hAnsi="Times New Roman" w:cs="Times New Roman"/>
          <w:sz w:val="24"/>
          <w:szCs w:val="24"/>
        </w:rPr>
        <w:t xml:space="preserve">f a troubling familiarity. In </w:t>
      </w:r>
      <w:r w:rsidRPr="00A67463">
        <w:rPr>
          <w:rFonts w:ascii="Times New Roman" w:hAnsi="Times New Roman" w:cs="Times New Roman"/>
          <w:sz w:val="24"/>
          <w:szCs w:val="24"/>
        </w:rPr>
        <w:t>P.</w:t>
      </w:r>
      <w:r w:rsidR="008A1E48" w:rsidRPr="00A67463">
        <w:rPr>
          <w:rFonts w:ascii="Times New Roman" w:hAnsi="Times New Roman" w:cs="Times New Roman"/>
          <w:sz w:val="24"/>
          <w:szCs w:val="24"/>
        </w:rPr>
        <w:t>T.</w:t>
      </w:r>
      <w:r w:rsidR="003C1784">
        <w:rPr>
          <w:rFonts w:ascii="Times New Roman" w:hAnsi="Times New Roman" w:cs="Times New Roman"/>
          <w:sz w:val="24"/>
          <w:szCs w:val="24"/>
        </w:rPr>
        <w:t xml:space="preserve"> </w:t>
      </w:r>
      <w:r w:rsidR="00102405">
        <w:rPr>
          <w:rFonts w:ascii="Times New Roman" w:hAnsi="Times New Roman" w:cs="Times New Roman"/>
          <w:sz w:val="24"/>
          <w:szCs w:val="24"/>
        </w:rPr>
        <w:t>Barnum’</w:t>
      </w:r>
      <w:r w:rsidRPr="00A67463">
        <w:rPr>
          <w:rFonts w:ascii="Times New Roman" w:hAnsi="Times New Roman" w:cs="Times New Roman"/>
          <w:sz w:val="24"/>
          <w:szCs w:val="24"/>
        </w:rPr>
        <w:t>s highly popular 19</w:t>
      </w:r>
      <w:r w:rsidR="003C1784">
        <w:rPr>
          <w:rFonts w:ascii="Times New Roman" w:hAnsi="Times New Roman" w:cs="Times New Roman"/>
          <w:sz w:val="24"/>
          <w:szCs w:val="24"/>
        </w:rPr>
        <w:t>th</w:t>
      </w:r>
      <w:r w:rsidRPr="00A67463">
        <w:rPr>
          <w:rFonts w:ascii="Times New Roman" w:hAnsi="Times New Roman" w:cs="Times New Roman"/>
          <w:sz w:val="24"/>
          <w:szCs w:val="24"/>
        </w:rPr>
        <w:t xml:space="preserve">C </w:t>
      </w:r>
      <w:r w:rsidR="003C1784">
        <w:rPr>
          <w:rFonts w:ascii="Times New Roman" w:hAnsi="Times New Roman" w:cs="Times New Roman"/>
          <w:i/>
          <w:sz w:val="24"/>
          <w:szCs w:val="24"/>
        </w:rPr>
        <w:t>‘</w:t>
      </w:r>
      <w:r w:rsidRPr="00A67463">
        <w:rPr>
          <w:rFonts w:ascii="Times New Roman" w:hAnsi="Times New Roman" w:cs="Times New Roman"/>
          <w:i/>
          <w:sz w:val="24"/>
          <w:szCs w:val="24"/>
        </w:rPr>
        <w:t>What is It?</w:t>
      </w:r>
      <w:r w:rsidR="003C1784">
        <w:rPr>
          <w:rFonts w:ascii="Times New Roman" w:hAnsi="Times New Roman" w:cs="Times New Roman"/>
          <w:sz w:val="24"/>
          <w:szCs w:val="24"/>
        </w:rPr>
        <w:t>’</w:t>
      </w:r>
      <w:r w:rsidRPr="00A67463">
        <w:rPr>
          <w:rFonts w:ascii="Times New Roman" w:hAnsi="Times New Roman" w:cs="Times New Roman"/>
          <w:sz w:val="24"/>
          <w:szCs w:val="24"/>
        </w:rPr>
        <w:t xml:space="preserve"> show, for example, the spectacle of the putative man-monkey created not just feelings of racial superiority in the viewing public, but inevitably raised </w:t>
      </w:r>
      <w:r w:rsidR="003C1784">
        <w:rPr>
          <w:rFonts w:ascii="Times New Roman" w:hAnsi="Times New Roman" w:cs="Times New Roman"/>
          <w:sz w:val="24"/>
          <w:szCs w:val="24"/>
        </w:rPr>
        <w:t>the question of the supposedly ‘missing link’</w:t>
      </w:r>
      <w:r w:rsidRPr="00A67463">
        <w:rPr>
          <w:rFonts w:ascii="Times New Roman" w:hAnsi="Times New Roman" w:cs="Times New Roman"/>
          <w:sz w:val="24"/>
          <w:szCs w:val="24"/>
        </w:rPr>
        <w:t xml:space="preserve"> in human evolution. In making such a connection, the distance, the </w:t>
      </w:r>
      <w:r w:rsidR="004A206C" w:rsidRPr="00A67463">
        <w:rPr>
          <w:rFonts w:ascii="Times New Roman" w:hAnsi="Times New Roman" w:cs="Times New Roman"/>
          <w:sz w:val="24"/>
          <w:szCs w:val="24"/>
        </w:rPr>
        <w:t>hiatus</w:t>
      </w:r>
      <w:r w:rsidRPr="00A67463">
        <w:rPr>
          <w:rFonts w:ascii="Times New Roman" w:hAnsi="Times New Roman" w:cs="Times New Roman"/>
          <w:sz w:val="24"/>
          <w:szCs w:val="24"/>
        </w:rPr>
        <w:t xml:space="preserve">, created by the gaze is frustrated by its own object. In </w:t>
      </w:r>
      <w:r w:rsidR="004A206C" w:rsidRPr="00A67463">
        <w:rPr>
          <w:rFonts w:ascii="Times New Roman" w:hAnsi="Times New Roman" w:cs="Times New Roman"/>
          <w:sz w:val="24"/>
          <w:szCs w:val="24"/>
        </w:rPr>
        <w:t xml:space="preserve">visual </w:t>
      </w:r>
      <w:r w:rsidRPr="00A67463">
        <w:rPr>
          <w:rFonts w:ascii="Times New Roman" w:hAnsi="Times New Roman" w:cs="Times New Roman"/>
          <w:sz w:val="24"/>
          <w:szCs w:val="24"/>
        </w:rPr>
        <w:t xml:space="preserve">representation, the emphasis may </w:t>
      </w:r>
      <w:r w:rsidRPr="00A67463">
        <w:rPr>
          <w:rFonts w:ascii="Times New Roman" w:hAnsi="Times New Roman" w:cs="Times New Roman"/>
          <w:sz w:val="24"/>
          <w:szCs w:val="24"/>
        </w:rPr>
        <w:lastRenderedPageBreak/>
        <w:t>be on</w:t>
      </w:r>
      <w:r w:rsidR="004A206C" w:rsidRPr="00A67463">
        <w:rPr>
          <w:rFonts w:ascii="Times New Roman" w:hAnsi="Times New Roman" w:cs="Times New Roman"/>
          <w:sz w:val="24"/>
          <w:szCs w:val="24"/>
        </w:rPr>
        <w:t xml:space="preserve"> the interval of</w:t>
      </w:r>
      <w:r w:rsidRPr="00A67463">
        <w:rPr>
          <w:rFonts w:ascii="Times New Roman" w:hAnsi="Times New Roman" w:cs="Times New Roman"/>
          <w:sz w:val="24"/>
          <w:szCs w:val="24"/>
        </w:rPr>
        <w:t xml:space="preserve"> difference, but fear and anxiety are more provoked by its opposite, the intimation that the monstrous others </w:t>
      </w:r>
      <w:r w:rsidRPr="00A67463">
        <w:rPr>
          <w:rFonts w:ascii="Times New Roman" w:hAnsi="Times New Roman" w:cs="Times New Roman"/>
          <w:i/>
          <w:sz w:val="24"/>
          <w:szCs w:val="24"/>
        </w:rPr>
        <w:t>are</w:t>
      </w:r>
      <w:r w:rsidRPr="00A67463">
        <w:rPr>
          <w:rFonts w:ascii="Times New Roman" w:hAnsi="Times New Roman" w:cs="Times New Roman"/>
          <w:sz w:val="24"/>
          <w:szCs w:val="24"/>
        </w:rPr>
        <w:t xml:space="preserve"> all too human, close kin of even the most normatively embodied self. </w:t>
      </w:r>
    </w:p>
    <w:p w14:paraId="06676731"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To some extent there is a tendency to think of the unrestrained sexism, racism or </w:t>
      </w:r>
      <w:proofErr w:type="spellStart"/>
      <w:r w:rsidRPr="00A67463">
        <w:rPr>
          <w:rFonts w:ascii="Times New Roman" w:hAnsi="Times New Roman" w:cs="Times New Roman"/>
          <w:sz w:val="24"/>
          <w:szCs w:val="24"/>
        </w:rPr>
        <w:t>disablism</w:t>
      </w:r>
      <w:proofErr w:type="spellEnd"/>
      <w:r w:rsidRPr="00A67463">
        <w:rPr>
          <w:rFonts w:ascii="Times New Roman" w:hAnsi="Times New Roman" w:cs="Times New Roman"/>
          <w:sz w:val="24"/>
          <w:szCs w:val="24"/>
        </w:rPr>
        <w:t xml:space="preserve"> of the past as the monstrous other of our own more sophisticated apprehension of otherness, but I would suggest otherwise. In the early 21st centu</w:t>
      </w:r>
      <w:r w:rsidR="00E5210C" w:rsidRPr="00A67463">
        <w:rPr>
          <w:rFonts w:ascii="Times New Roman" w:hAnsi="Times New Roman" w:cs="Times New Roman"/>
          <w:sz w:val="24"/>
          <w:szCs w:val="24"/>
        </w:rPr>
        <w:t>ry the capacity of biotechnologies</w:t>
      </w:r>
      <w:r w:rsidRPr="00A67463">
        <w:rPr>
          <w:rFonts w:ascii="Times New Roman" w:hAnsi="Times New Roman" w:cs="Times New Roman"/>
          <w:sz w:val="24"/>
          <w:szCs w:val="24"/>
        </w:rPr>
        <w:t xml:space="preserve"> to radically vary </w:t>
      </w:r>
      <w:r w:rsidR="000069CF" w:rsidRPr="00A67463">
        <w:rPr>
          <w:rFonts w:ascii="Times New Roman" w:hAnsi="Times New Roman" w:cs="Times New Roman"/>
          <w:sz w:val="24"/>
          <w:szCs w:val="24"/>
        </w:rPr>
        <w:t xml:space="preserve">and make strange </w:t>
      </w:r>
      <w:r w:rsidRPr="00A67463">
        <w:rPr>
          <w:rFonts w:ascii="Times New Roman" w:hAnsi="Times New Roman" w:cs="Times New Roman"/>
          <w:sz w:val="24"/>
          <w:szCs w:val="24"/>
        </w:rPr>
        <w:t>the body has not made morphological</w:t>
      </w:r>
      <w:r w:rsidR="003C1784">
        <w:rPr>
          <w:rFonts w:ascii="Times New Roman" w:hAnsi="Times New Roman" w:cs="Times New Roman"/>
          <w:sz w:val="24"/>
          <w:szCs w:val="24"/>
        </w:rPr>
        <w:t xml:space="preserve"> difference any more acceptable. I</w:t>
      </w:r>
      <w:r w:rsidRPr="00A67463">
        <w:rPr>
          <w:rFonts w:ascii="Times New Roman" w:hAnsi="Times New Roman" w:cs="Times New Roman"/>
          <w:sz w:val="24"/>
          <w:szCs w:val="24"/>
        </w:rPr>
        <w:t xml:space="preserve">ndeed, on the contrary, the processes of normalisation correlative to the stable bounded subject are potentially even more powerful, and thus call for greater resistance. </w:t>
      </w:r>
      <w:r w:rsidR="002D38C9" w:rsidRPr="00A67463">
        <w:rPr>
          <w:rFonts w:ascii="Times New Roman" w:hAnsi="Times New Roman" w:cs="Times New Roman"/>
          <w:sz w:val="24"/>
          <w:szCs w:val="24"/>
        </w:rPr>
        <w:t xml:space="preserve">Perhaps </w:t>
      </w:r>
      <w:r w:rsidRPr="00A67463">
        <w:rPr>
          <w:rFonts w:ascii="Times New Roman" w:hAnsi="Times New Roman" w:cs="Times New Roman"/>
          <w:sz w:val="24"/>
          <w:szCs w:val="24"/>
        </w:rPr>
        <w:t xml:space="preserve">the </w:t>
      </w:r>
      <w:r w:rsidR="00DB190C" w:rsidRPr="00A67463">
        <w:rPr>
          <w:rFonts w:ascii="Times New Roman" w:hAnsi="Times New Roman" w:cs="Times New Roman"/>
          <w:sz w:val="24"/>
          <w:szCs w:val="24"/>
        </w:rPr>
        <w:t xml:space="preserve">dominant </w:t>
      </w:r>
      <w:r w:rsidRPr="00A67463">
        <w:rPr>
          <w:rFonts w:ascii="Times New Roman" w:hAnsi="Times New Roman" w:cs="Times New Roman"/>
          <w:sz w:val="24"/>
          <w:szCs w:val="24"/>
        </w:rPr>
        <w:t xml:space="preserve">role of </w:t>
      </w:r>
      <w:r w:rsidR="00DB190C" w:rsidRPr="00A67463">
        <w:rPr>
          <w:rFonts w:ascii="Times New Roman" w:hAnsi="Times New Roman" w:cs="Times New Roman"/>
          <w:sz w:val="24"/>
          <w:szCs w:val="24"/>
        </w:rPr>
        <w:t xml:space="preserve">future </w:t>
      </w:r>
      <w:r w:rsidRPr="00A67463">
        <w:rPr>
          <w:rFonts w:ascii="Times New Roman" w:hAnsi="Times New Roman" w:cs="Times New Roman"/>
          <w:sz w:val="24"/>
          <w:szCs w:val="24"/>
        </w:rPr>
        <w:t xml:space="preserve">techno-science </w:t>
      </w:r>
      <w:r w:rsidR="00DB190C" w:rsidRPr="00A67463">
        <w:rPr>
          <w:rFonts w:ascii="Times New Roman" w:hAnsi="Times New Roman" w:cs="Times New Roman"/>
          <w:sz w:val="24"/>
          <w:szCs w:val="24"/>
        </w:rPr>
        <w:t>will be to impose conformity:</w:t>
      </w:r>
      <w:r w:rsidRPr="00A67463">
        <w:rPr>
          <w:rFonts w:ascii="Times New Roman" w:hAnsi="Times New Roman" w:cs="Times New Roman"/>
          <w:sz w:val="24"/>
          <w:szCs w:val="24"/>
        </w:rPr>
        <w:t xml:space="preserve"> as the ability to read and intervene in organic structures becomes increasingly commonplace, it may be that the very </w:t>
      </w:r>
      <w:proofErr w:type="spellStart"/>
      <w:r w:rsidRPr="00A67463">
        <w:rPr>
          <w:rFonts w:ascii="Times New Roman" w:hAnsi="Times New Roman" w:cs="Times New Roman"/>
          <w:sz w:val="24"/>
          <w:szCs w:val="24"/>
        </w:rPr>
        <w:t>alterity</w:t>
      </w:r>
      <w:proofErr w:type="spellEnd"/>
      <w:r w:rsidRPr="00A67463">
        <w:rPr>
          <w:rFonts w:ascii="Times New Roman" w:hAnsi="Times New Roman" w:cs="Times New Roman"/>
          <w:sz w:val="24"/>
          <w:szCs w:val="24"/>
        </w:rPr>
        <w:t xml:space="preserve"> and strangeness of the anomalous other will either be endlessly recuperated within the known, or eliminated entirely. As Derrida warns</w:t>
      </w:r>
      <w:r w:rsidR="000069CF" w:rsidRPr="00A67463">
        <w:rPr>
          <w:rFonts w:ascii="Times New Roman" w:hAnsi="Times New Roman" w:cs="Times New Roman"/>
          <w:sz w:val="24"/>
          <w:szCs w:val="24"/>
        </w:rPr>
        <w:t>:</w:t>
      </w:r>
      <w:r w:rsidR="00EE5B95">
        <w:rPr>
          <w:rFonts w:ascii="Times New Roman" w:hAnsi="Times New Roman" w:cs="Times New Roman"/>
          <w:sz w:val="24"/>
          <w:szCs w:val="24"/>
        </w:rPr>
        <w:t xml:space="preserve"> ‘</w:t>
      </w:r>
      <w:r w:rsidRPr="00A67463">
        <w:rPr>
          <w:rFonts w:ascii="Times New Roman" w:hAnsi="Times New Roman" w:cs="Times New Roman"/>
          <w:sz w:val="24"/>
          <w:szCs w:val="24"/>
        </w:rPr>
        <w:t xml:space="preserve">from the moment they </w:t>
      </w:r>
      <w:r w:rsidRPr="00A67463">
        <w:rPr>
          <w:rFonts w:ascii="Times New Roman" w:hAnsi="Times New Roman" w:cs="Times New Roman"/>
          <w:i/>
          <w:sz w:val="24"/>
          <w:szCs w:val="24"/>
        </w:rPr>
        <w:t xml:space="preserve">[the monstrous others] </w:t>
      </w:r>
      <w:r w:rsidRPr="00A67463">
        <w:rPr>
          <w:rFonts w:ascii="Times New Roman" w:hAnsi="Times New Roman" w:cs="Times New Roman"/>
          <w:sz w:val="24"/>
          <w:szCs w:val="24"/>
        </w:rPr>
        <w:t xml:space="preserve">enter into culture, the movement of acculturation, precisely of domestication, of </w:t>
      </w:r>
      <w:r w:rsidR="00EE5B95">
        <w:rPr>
          <w:rFonts w:ascii="Times New Roman" w:hAnsi="Times New Roman" w:cs="Times New Roman"/>
          <w:sz w:val="24"/>
          <w:szCs w:val="24"/>
        </w:rPr>
        <w:t>normalisation has already begun’</w:t>
      </w:r>
      <w:r w:rsidRPr="00A67463">
        <w:rPr>
          <w:rFonts w:ascii="Times New Roman" w:hAnsi="Times New Roman" w:cs="Times New Roman"/>
          <w:sz w:val="24"/>
          <w:szCs w:val="24"/>
        </w:rPr>
        <w:t xml:space="preserve"> (1995: 386). The policing of boundaries and right of inspection, that </w:t>
      </w:r>
      <w:proofErr w:type="gramStart"/>
      <w:r w:rsidRPr="00A67463">
        <w:rPr>
          <w:rFonts w:ascii="Times New Roman" w:hAnsi="Times New Roman" w:cs="Times New Roman"/>
          <w:sz w:val="24"/>
          <w:szCs w:val="24"/>
        </w:rPr>
        <w:t>effects</w:t>
      </w:r>
      <w:proofErr w:type="gramEnd"/>
      <w:r w:rsidRPr="00A67463">
        <w:rPr>
          <w:rFonts w:ascii="Times New Roman" w:hAnsi="Times New Roman" w:cs="Times New Roman"/>
          <w:sz w:val="24"/>
          <w:szCs w:val="24"/>
        </w:rPr>
        <w:t xml:space="preserve"> both real and symbolic violence, continues unabated. But that seeming impasse is not where Derrida leaves it, for the defining modality of the monstrous is not containment, but excess.</w:t>
      </w:r>
      <w:r w:rsidR="00973351" w:rsidRPr="00A67463">
        <w:rPr>
          <w:rFonts w:ascii="Times New Roman" w:hAnsi="Times New Roman" w:cs="Times New Roman"/>
          <w:sz w:val="24"/>
          <w:szCs w:val="24"/>
        </w:rPr>
        <w:t xml:space="preserve"> </w:t>
      </w:r>
      <w:r w:rsidR="000C1DD5">
        <w:rPr>
          <w:rFonts w:ascii="Times New Roman" w:hAnsi="Times New Roman" w:cs="Times New Roman"/>
          <w:sz w:val="24"/>
          <w:szCs w:val="24"/>
        </w:rPr>
        <w:t>And as Cohen reminds us ‘</w:t>
      </w:r>
      <w:r w:rsidR="00B92885" w:rsidRPr="00A67463">
        <w:rPr>
          <w:rFonts w:ascii="Times New Roman" w:hAnsi="Times New Roman" w:cs="Times New Roman"/>
          <w:sz w:val="24"/>
          <w:szCs w:val="24"/>
        </w:rPr>
        <w:t xml:space="preserve">the monster always escapes’ (1996). You </w:t>
      </w:r>
      <w:r w:rsidR="00973351" w:rsidRPr="00A67463">
        <w:rPr>
          <w:rFonts w:ascii="Times New Roman" w:hAnsi="Times New Roman" w:cs="Times New Roman"/>
          <w:sz w:val="24"/>
          <w:szCs w:val="24"/>
        </w:rPr>
        <w:t>can never be sure of monsters.</w:t>
      </w:r>
    </w:p>
    <w:p w14:paraId="47EE6D0F"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The attribution of excess to the monstrous can be traced back to Aristotle and has always marked the failure of monstrous corporeality to stay in place, to respect the boundaries that categorisation would impose. The excessive and </w:t>
      </w:r>
      <w:r w:rsidR="000069CF" w:rsidRPr="00A67463">
        <w:rPr>
          <w:rFonts w:ascii="Times New Roman" w:hAnsi="Times New Roman" w:cs="Times New Roman"/>
          <w:sz w:val="24"/>
          <w:szCs w:val="24"/>
        </w:rPr>
        <w:t xml:space="preserve">anomalous </w:t>
      </w:r>
      <w:r w:rsidRPr="00A67463">
        <w:rPr>
          <w:rFonts w:ascii="Times New Roman" w:hAnsi="Times New Roman" w:cs="Times New Roman"/>
          <w:sz w:val="24"/>
          <w:szCs w:val="24"/>
        </w:rPr>
        <w:t xml:space="preserve">body is a dangerous body that resists systems of logic and the regimes of </w:t>
      </w:r>
      <w:r w:rsidR="00350482" w:rsidRPr="00A67463">
        <w:rPr>
          <w:rFonts w:ascii="Times New Roman" w:hAnsi="Times New Roman" w:cs="Times New Roman"/>
          <w:sz w:val="24"/>
          <w:szCs w:val="24"/>
        </w:rPr>
        <w:t xml:space="preserve">binary </w:t>
      </w:r>
      <w:r w:rsidRPr="00A67463">
        <w:rPr>
          <w:rFonts w:ascii="Times New Roman" w:hAnsi="Times New Roman" w:cs="Times New Roman"/>
          <w:sz w:val="24"/>
          <w:szCs w:val="24"/>
        </w:rPr>
        <w:t xml:space="preserve">identification. It is with this unpredictable power to disturb and unsettle in mind </w:t>
      </w:r>
      <w:r w:rsidR="00961688">
        <w:rPr>
          <w:rFonts w:ascii="Times New Roman" w:hAnsi="Times New Roman" w:cs="Times New Roman"/>
          <w:sz w:val="24"/>
          <w:szCs w:val="24"/>
        </w:rPr>
        <w:t>–</w:t>
      </w:r>
      <w:r w:rsidRPr="00A67463">
        <w:rPr>
          <w:rFonts w:ascii="Times New Roman" w:hAnsi="Times New Roman" w:cs="Times New Roman"/>
          <w:sz w:val="24"/>
          <w:szCs w:val="24"/>
        </w:rPr>
        <w:t xml:space="preserve"> this</w:t>
      </w:r>
      <w:r w:rsidR="00961688">
        <w:rPr>
          <w:rFonts w:ascii="Times New Roman" w:hAnsi="Times New Roman" w:cs="Times New Roman"/>
          <w:sz w:val="24"/>
          <w:szCs w:val="24"/>
        </w:rPr>
        <w:t xml:space="preserve"> </w:t>
      </w:r>
      <w:r w:rsidRPr="00A67463">
        <w:rPr>
          <w:rFonts w:ascii="Times New Roman" w:hAnsi="Times New Roman" w:cs="Times New Roman"/>
          <w:sz w:val="24"/>
          <w:szCs w:val="24"/>
        </w:rPr>
        <w:t xml:space="preserve">irreducible indeterminacy that resists final intelligibility </w:t>
      </w:r>
      <w:r w:rsidR="00642CE0">
        <w:rPr>
          <w:rFonts w:ascii="Times New Roman" w:hAnsi="Times New Roman" w:cs="Times New Roman"/>
          <w:sz w:val="24"/>
          <w:szCs w:val="24"/>
        </w:rPr>
        <w:t>–</w:t>
      </w:r>
      <w:r w:rsidRPr="00A67463">
        <w:rPr>
          <w:rFonts w:ascii="Times New Roman" w:hAnsi="Times New Roman" w:cs="Times New Roman"/>
          <w:sz w:val="24"/>
          <w:szCs w:val="24"/>
        </w:rPr>
        <w:t xml:space="preserve"> that the monstrous provides us with a powerful incentive to </w:t>
      </w:r>
      <w:r w:rsidRPr="00A67463">
        <w:rPr>
          <w:rFonts w:ascii="Times New Roman" w:hAnsi="Times New Roman" w:cs="Times New Roman"/>
          <w:sz w:val="24"/>
          <w:szCs w:val="24"/>
        </w:rPr>
        <w:lastRenderedPageBreak/>
        <w:t>rethink the ethics of</w:t>
      </w:r>
      <w:r w:rsidR="00CA3F3E" w:rsidRPr="00A67463">
        <w:rPr>
          <w:rFonts w:ascii="Times New Roman" w:hAnsi="Times New Roman" w:cs="Times New Roman"/>
          <w:sz w:val="24"/>
          <w:szCs w:val="24"/>
        </w:rPr>
        <w:t xml:space="preserve"> visual</w:t>
      </w:r>
      <w:r w:rsidRPr="00A67463">
        <w:rPr>
          <w:rFonts w:ascii="Times New Roman" w:hAnsi="Times New Roman" w:cs="Times New Roman"/>
          <w:sz w:val="24"/>
          <w:szCs w:val="24"/>
        </w:rPr>
        <w:t xml:space="preserve"> representation. For Derrida, it concerns not the manifestation of what is already seen, but the sense of what is yet to come </w:t>
      </w:r>
      <w:r w:rsidR="008E7FBF">
        <w:rPr>
          <w:rFonts w:ascii="Times New Roman" w:hAnsi="Times New Roman" w:cs="Times New Roman"/>
          <w:sz w:val="24"/>
          <w:szCs w:val="24"/>
        </w:rPr>
        <w:t>–</w:t>
      </w:r>
      <w:r w:rsidRPr="00A67463">
        <w:rPr>
          <w:rFonts w:ascii="Times New Roman" w:hAnsi="Times New Roman" w:cs="Times New Roman"/>
          <w:sz w:val="24"/>
          <w:szCs w:val="24"/>
        </w:rPr>
        <w:t xml:space="preserve"> the </w:t>
      </w:r>
      <w:r w:rsidRPr="00A67463">
        <w:rPr>
          <w:rFonts w:ascii="Times New Roman" w:hAnsi="Times New Roman" w:cs="Times New Roman"/>
          <w:i/>
          <w:sz w:val="24"/>
          <w:szCs w:val="24"/>
        </w:rPr>
        <w:t>à-</w:t>
      </w:r>
      <w:proofErr w:type="spellStart"/>
      <w:r w:rsidRPr="00A67463">
        <w:rPr>
          <w:rFonts w:ascii="Times New Roman" w:hAnsi="Times New Roman" w:cs="Times New Roman"/>
          <w:i/>
          <w:sz w:val="24"/>
          <w:szCs w:val="24"/>
        </w:rPr>
        <w:t>venir</w:t>
      </w:r>
      <w:proofErr w:type="spellEnd"/>
      <w:r w:rsidRPr="00A67463">
        <w:rPr>
          <w:rFonts w:ascii="Times New Roman" w:hAnsi="Times New Roman" w:cs="Times New Roman"/>
          <w:i/>
          <w:sz w:val="24"/>
          <w:szCs w:val="24"/>
        </w:rPr>
        <w:t xml:space="preserve"> – </w:t>
      </w:r>
      <w:r w:rsidRPr="00A67463">
        <w:rPr>
          <w:rFonts w:ascii="Times New Roman" w:hAnsi="Times New Roman" w:cs="Times New Roman"/>
          <w:sz w:val="24"/>
          <w:szCs w:val="24"/>
        </w:rPr>
        <w:t>whose coming</w:t>
      </w:r>
      <w:r w:rsidR="00006A65">
        <w:rPr>
          <w:rFonts w:ascii="Times New Roman" w:hAnsi="Times New Roman" w:cs="Times New Roman"/>
          <w:sz w:val="24"/>
          <w:szCs w:val="24"/>
        </w:rPr>
        <w:t>, not yet and maybe never realis</w:t>
      </w:r>
      <w:r w:rsidRPr="00A67463">
        <w:rPr>
          <w:rFonts w:ascii="Times New Roman" w:hAnsi="Times New Roman" w:cs="Times New Roman"/>
          <w:sz w:val="24"/>
          <w:szCs w:val="24"/>
        </w:rPr>
        <w:t>ed, cannot be controlled</w:t>
      </w:r>
      <w:r w:rsidRPr="00A67463">
        <w:rPr>
          <w:rFonts w:ascii="Times New Roman" w:hAnsi="Times New Roman" w:cs="Times New Roman"/>
          <w:i/>
          <w:sz w:val="24"/>
          <w:szCs w:val="24"/>
        </w:rPr>
        <w:t>.</w:t>
      </w:r>
      <w:r w:rsidRPr="00A67463">
        <w:rPr>
          <w:rFonts w:ascii="Times New Roman" w:hAnsi="Times New Roman" w:cs="Times New Roman"/>
          <w:sz w:val="24"/>
          <w:szCs w:val="24"/>
        </w:rPr>
        <w:t xml:space="preserve"> It is the very </w:t>
      </w:r>
      <w:proofErr w:type="spellStart"/>
      <w:r w:rsidRPr="00A67463">
        <w:rPr>
          <w:rFonts w:ascii="Times New Roman" w:hAnsi="Times New Roman" w:cs="Times New Roman"/>
          <w:sz w:val="24"/>
          <w:szCs w:val="24"/>
        </w:rPr>
        <w:t>undecidability</w:t>
      </w:r>
      <w:proofErr w:type="spellEnd"/>
      <w:r w:rsidRPr="00A67463">
        <w:rPr>
          <w:rFonts w:ascii="Times New Roman" w:hAnsi="Times New Roman" w:cs="Times New Roman"/>
          <w:sz w:val="24"/>
          <w:szCs w:val="24"/>
        </w:rPr>
        <w:t xml:space="preserve"> of the monstrous that may signal a way forward. As he asserts:</w:t>
      </w:r>
    </w:p>
    <w:p w14:paraId="20DAC360" w14:textId="77777777" w:rsidR="00970CD5" w:rsidRPr="000E35A7" w:rsidRDefault="00970CD5" w:rsidP="00A67463">
      <w:pPr>
        <w:spacing w:after="0" w:line="480" w:lineRule="auto"/>
        <w:ind w:left="720"/>
        <w:jc w:val="both"/>
        <w:rPr>
          <w:rFonts w:ascii="Times New Roman" w:hAnsi="Times New Roman" w:cs="Times New Roman"/>
          <w:szCs w:val="24"/>
        </w:rPr>
      </w:pPr>
      <w:r w:rsidRPr="000E35A7">
        <w:rPr>
          <w:rFonts w:ascii="Times New Roman" w:hAnsi="Times New Roman" w:cs="Times New Roman"/>
          <w:szCs w:val="24"/>
        </w:rPr>
        <w:t xml:space="preserve">A future that would not be monstrous would not be a future; it would be already a predictable, calculable and programmable tomorrow. All experience open to the future is prepared or prepares itself to welcome the monstrous </w:t>
      </w:r>
      <w:proofErr w:type="spellStart"/>
      <w:r w:rsidRPr="000E35A7">
        <w:rPr>
          <w:rFonts w:ascii="Times New Roman" w:hAnsi="Times New Roman" w:cs="Times New Roman"/>
          <w:i/>
          <w:szCs w:val="24"/>
        </w:rPr>
        <w:t>arrivant</w:t>
      </w:r>
      <w:proofErr w:type="spellEnd"/>
      <w:r w:rsidRPr="000E35A7">
        <w:rPr>
          <w:rFonts w:ascii="Times New Roman" w:hAnsi="Times New Roman" w:cs="Times New Roman"/>
          <w:szCs w:val="24"/>
        </w:rPr>
        <w:t>. (1995: 307)</w:t>
      </w:r>
    </w:p>
    <w:p w14:paraId="0385F513" w14:textId="77777777" w:rsidR="00970CD5" w:rsidRPr="00A67463" w:rsidRDefault="00970CD5"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 xml:space="preserve">And it is not just that the </w:t>
      </w:r>
      <w:proofErr w:type="spellStart"/>
      <w:r w:rsidRPr="00A67463">
        <w:rPr>
          <w:rFonts w:ascii="Times New Roman" w:hAnsi="Times New Roman" w:cs="Times New Roman"/>
          <w:i/>
          <w:sz w:val="24"/>
          <w:szCs w:val="24"/>
        </w:rPr>
        <w:t>arrivant</w:t>
      </w:r>
      <w:proofErr w:type="spellEnd"/>
      <w:r w:rsidRPr="00A67463">
        <w:rPr>
          <w:rFonts w:ascii="Times New Roman" w:hAnsi="Times New Roman" w:cs="Times New Roman"/>
          <w:sz w:val="24"/>
          <w:szCs w:val="24"/>
        </w:rPr>
        <w:t xml:space="preserve"> is </w:t>
      </w:r>
      <w:proofErr w:type="spellStart"/>
      <w:r w:rsidRPr="00A67463">
        <w:rPr>
          <w:rFonts w:ascii="Times New Roman" w:hAnsi="Times New Roman" w:cs="Times New Roman"/>
          <w:sz w:val="24"/>
          <w:szCs w:val="24"/>
        </w:rPr>
        <w:t>undecidable</w:t>
      </w:r>
      <w:proofErr w:type="spellEnd"/>
      <w:r w:rsidRPr="00A67463">
        <w:rPr>
          <w:rFonts w:ascii="Times New Roman" w:hAnsi="Times New Roman" w:cs="Times New Roman"/>
          <w:sz w:val="24"/>
          <w:szCs w:val="24"/>
        </w:rPr>
        <w:t xml:space="preserve"> in itself; although the encounter is always in one sense awaited, it is also unexpected, a</w:t>
      </w:r>
      <w:r w:rsidR="00F51361">
        <w:rPr>
          <w:rFonts w:ascii="Times New Roman" w:hAnsi="Times New Roman" w:cs="Times New Roman"/>
          <w:sz w:val="24"/>
          <w:szCs w:val="24"/>
        </w:rPr>
        <w:t xml:space="preserve"> necessary surprise, in Derrida’</w:t>
      </w:r>
      <w:r w:rsidRPr="00A67463">
        <w:rPr>
          <w:rFonts w:ascii="Times New Roman" w:hAnsi="Times New Roman" w:cs="Times New Roman"/>
          <w:sz w:val="24"/>
          <w:szCs w:val="24"/>
        </w:rPr>
        <w:t xml:space="preserve">s terms, if the welcome is to have ethical </w:t>
      </w:r>
      <w:proofErr w:type="spellStart"/>
      <w:r w:rsidRPr="00A67463">
        <w:rPr>
          <w:rFonts w:ascii="Times New Roman" w:hAnsi="Times New Roman" w:cs="Times New Roman"/>
          <w:sz w:val="24"/>
          <w:szCs w:val="24"/>
        </w:rPr>
        <w:t>valency</w:t>
      </w:r>
      <w:proofErr w:type="spellEnd"/>
      <w:r w:rsidRPr="00A67463">
        <w:rPr>
          <w:rFonts w:ascii="Times New Roman" w:hAnsi="Times New Roman" w:cs="Times New Roman"/>
          <w:sz w:val="24"/>
          <w:szCs w:val="24"/>
        </w:rPr>
        <w:t xml:space="preserve">. Rather than the encounter </w:t>
      </w:r>
      <w:r w:rsidR="00EE05BC" w:rsidRPr="00A67463">
        <w:rPr>
          <w:rFonts w:ascii="Times New Roman" w:hAnsi="Times New Roman" w:cs="Times New Roman"/>
          <w:sz w:val="24"/>
          <w:szCs w:val="24"/>
        </w:rPr>
        <w:t xml:space="preserve">mobilising </w:t>
      </w:r>
      <w:r w:rsidRPr="00A67463">
        <w:rPr>
          <w:rFonts w:ascii="Times New Roman" w:hAnsi="Times New Roman" w:cs="Times New Roman"/>
          <w:sz w:val="24"/>
          <w:szCs w:val="24"/>
        </w:rPr>
        <w:t xml:space="preserve">a recuperation of </w:t>
      </w:r>
      <w:proofErr w:type="spellStart"/>
      <w:r w:rsidRPr="00A67463">
        <w:rPr>
          <w:rFonts w:ascii="Times New Roman" w:hAnsi="Times New Roman" w:cs="Times New Roman"/>
          <w:sz w:val="24"/>
          <w:szCs w:val="24"/>
        </w:rPr>
        <w:t>alterity</w:t>
      </w:r>
      <w:proofErr w:type="spellEnd"/>
      <w:r w:rsidRPr="00A67463">
        <w:rPr>
          <w:rFonts w:ascii="Times New Roman" w:hAnsi="Times New Roman" w:cs="Times New Roman"/>
          <w:sz w:val="24"/>
          <w:szCs w:val="24"/>
        </w:rPr>
        <w:t>, the violent scene - both actual</w:t>
      </w:r>
      <w:r w:rsidR="00EE05BC" w:rsidRPr="00A67463">
        <w:rPr>
          <w:rFonts w:ascii="Times New Roman" w:hAnsi="Times New Roman" w:cs="Times New Roman"/>
          <w:sz w:val="24"/>
          <w:szCs w:val="24"/>
        </w:rPr>
        <w:t>ly</w:t>
      </w:r>
      <w:r w:rsidRPr="00A67463">
        <w:rPr>
          <w:rFonts w:ascii="Times New Roman" w:hAnsi="Times New Roman" w:cs="Times New Roman"/>
          <w:sz w:val="24"/>
          <w:szCs w:val="24"/>
        </w:rPr>
        <w:t xml:space="preserve"> and symbolically – of conventional representation, it is a con</w:t>
      </w:r>
      <w:r w:rsidR="006E334C">
        <w:rPr>
          <w:rFonts w:ascii="Times New Roman" w:hAnsi="Times New Roman" w:cs="Times New Roman"/>
          <w:sz w:val="24"/>
          <w:szCs w:val="24"/>
        </w:rPr>
        <w:t xml:space="preserve">frontation with what </w:t>
      </w:r>
      <w:proofErr w:type="gramStart"/>
      <w:r w:rsidR="006E334C">
        <w:rPr>
          <w:rFonts w:ascii="Times New Roman" w:hAnsi="Times New Roman" w:cs="Times New Roman"/>
          <w:sz w:val="24"/>
          <w:szCs w:val="24"/>
        </w:rPr>
        <w:t>is both a ‘constitutive</w:t>
      </w:r>
      <w:proofErr w:type="gramEnd"/>
      <w:r w:rsidR="006E334C">
        <w:rPr>
          <w:rFonts w:ascii="Times New Roman" w:hAnsi="Times New Roman" w:cs="Times New Roman"/>
          <w:sz w:val="24"/>
          <w:szCs w:val="24"/>
        </w:rPr>
        <w:t xml:space="preserve"> outside’</w:t>
      </w:r>
      <w:r w:rsidRPr="00A67463">
        <w:rPr>
          <w:rFonts w:ascii="Times New Roman" w:hAnsi="Times New Roman" w:cs="Times New Roman"/>
          <w:sz w:val="24"/>
          <w:szCs w:val="24"/>
        </w:rPr>
        <w:t xml:space="preserve"> and an impossible, irreducible excess. At the same time, the refusal of linear temporality in the phrase </w:t>
      </w:r>
      <w:r w:rsidRPr="00A67463">
        <w:rPr>
          <w:rFonts w:ascii="Times New Roman" w:hAnsi="Times New Roman" w:cs="Times New Roman"/>
          <w:i/>
          <w:sz w:val="24"/>
          <w:szCs w:val="24"/>
        </w:rPr>
        <w:t>à-</w:t>
      </w:r>
      <w:proofErr w:type="spellStart"/>
      <w:r w:rsidRPr="00A67463">
        <w:rPr>
          <w:rFonts w:ascii="Times New Roman" w:hAnsi="Times New Roman" w:cs="Times New Roman"/>
          <w:i/>
          <w:sz w:val="24"/>
          <w:szCs w:val="24"/>
        </w:rPr>
        <w:t>venir</w:t>
      </w:r>
      <w:proofErr w:type="spellEnd"/>
      <w:r w:rsidRPr="00A67463">
        <w:rPr>
          <w:rFonts w:ascii="Times New Roman" w:hAnsi="Times New Roman" w:cs="Times New Roman"/>
          <w:sz w:val="24"/>
          <w:szCs w:val="24"/>
        </w:rPr>
        <w:t xml:space="preserve"> is no mere </w:t>
      </w:r>
      <w:r w:rsidR="00EE05BC" w:rsidRPr="00A67463">
        <w:rPr>
          <w:rFonts w:ascii="Times New Roman" w:hAnsi="Times New Roman" w:cs="Times New Roman"/>
          <w:sz w:val="24"/>
          <w:szCs w:val="24"/>
        </w:rPr>
        <w:t>word-</w:t>
      </w:r>
      <w:r w:rsidRPr="00A67463">
        <w:rPr>
          <w:rFonts w:ascii="Times New Roman" w:hAnsi="Times New Roman" w:cs="Times New Roman"/>
          <w:sz w:val="24"/>
          <w:szCs w:val="24"/>
        </w:rPr>
        <w:t xml:space="preserve">play, but a marker that what is yet to come is paradoxically already here. If the other is both excessive </w:t>
      </w:r>
      <w:r w:rsidR="00D050E7" w:rsidRPr="00A67463">
        <w:rPr>
          <w:rFonts w:ascii="Times New Roman" w:hAnsi="Times New Roman" w:cs="Times New Roman"/>
          <w:sz w:val="24"/>
          <w:szCs w:val="24"/>
        </w:rPr>
        <w:t xml:space="preserve">to </w:t>
      </w:r>
      <w:r w:rsidRPr="00A67463">
        <w:rPr>
          <w:rFonts w:ascii="Times New Roman" w:hAnsi="Times New Roman" w:cs="Times New Roman"/>
          <w:sz w:val="24"/>
          <w:szCs w:val="24"/>
        </w:rPr>
        <w:t>and constitutive o</w:t>
      </w:r>
      <w:r w:rsidR="00D050E7" w:rsidRPr="00A67463">
        <w:rPr>
          <w:rFonts w:ascii="Times New Roman" w:hAnsi="Times New Roman" w:cs="Times New Roman"/>
          <w:sz w:val="24"/>
          <w:szCs w:val="24"/>
        </w:rPr>
        <w:t>f</w:t>
      </w:r>
      <w:r w:rsidRPr="00A67463">
        <w:rPr>
          <w:rFonts w:ascii="Times New Roman" w:hAnsi="Times New Roman" w:cs="Times New Roman"/>
          <w:sz w:val="24"/>
          <w:szCs w:val="24"/>
        </w:rPr>
        <w:t xml:space="preserve"> the self, then it cannot be assigned to either a fixed time or place.</w:t>
      </w:r>
      <w:r w:rsidR="00EE05BC" w:rsidRPr="00A67463">
        <w:rPr>
          <w:rFonts w:ascii="Times New Roman" w:hAnsi="Times New Roman" w:cs="Times New Roman"/>
          <w:sz w:val="24"/>
          <w:szCs w:val="24"/>
        </w:rPr>
        <w:t xml:space="preserve"> </w:t>
      </w:r>
      <w:r w:rsidR="00350482" w:rsidRPr="00A67463">
        <w:rPr>
          <w:rFonts w:ascii="Times New Roman" w:hAnsi="Times New Roman" w:cs="Times New Roman"/>
          <w:sz w:val="24"/>
          <w:szCs w:val="24"/>
        </w:rPr>
        <w:t>In</w:t>
      </w:r>
      <w:r w:rsidR="00D050E7" w:rsidRPr="00A67463">
        <w:rPr>
          <w:rFonts w:ascii="Times New Roman" w:hAnsi="Times New Roman" w:cs="Times New Roman"/>
          <w:sz w:val="24"/>
          <w:szCs w:val="24"/>
        </w:rPr>
        <w:t xml:space="preserve"> consequence</w:t>
      </w:r>
      <w:r w:rsidR="00350482" w:rsidRPr="00A67463">
        <w:rPr>
          <w:rFonts w:ascii="Times New Roman" w:hAnsi="Times New Roman" w:cs="Times New Roman"/>
          <w:sz w:val="24"/>
          <w:szCs w:val="24"/>
        </w:rPr>
        <w:t>, m</w:t>
      </w:r>
      <w:r w:rsidRPr="00A67463">
        <w:rPr>
          <w:rFonts w:ascii="Times New Roman" w:hAnsi="Times New Roman" w:cs="Times New Roman"/>
          <w:sz w:val="24"/>
          <w:szCs w:val="24"/>
        </w:rPr>
        <w:t>y ethical responsibility cannot be determined, nor deferred; it encompasses both my own becoming and coming of the other who has been there from the first (</w:t>
      </w:r>
      <w:proofErr w:type="spellStart"/>
      <w:r w:rsidRPr="00A67463">
        <w:rPr>
          <w:rFonts w:ascii="Times New Roman" w:hAnsi="Times New Roman" w:cs="Times New Roman"/>
          <w:sz w:val="24"/>
          <w:szCs w:val="24"/>
        </w:rPr>
        <w:t>Shildrick</w:t>
      </w:r>
      <w:proofErr w:type="spellEnd"/>
      <w:r w:rsidRPr="00A67463">
        <w:rPr>
          <w:rFonts w:ascii="Times New Roman" w:hAnsi="Times New Roman" w:cs="Times New Roman"/>
          <w:sz w:val="24"/>
          <w:szCs w:val="24"/>
        </w:rPr>
        <w:t xml:space="preserve"> 2002). </w:t>
      </w:r>
    </w:p>
    <w:p w14:paraId="45177A0C" w14:textId="77777777" w:rsidR="008E3566"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Such a reading goes much further than simply acknowledging the familiar uneasiness and the undoubted voyeurism that images of </w:t>
      </w:r>
      <w:r w:rsidR="00C04F49" w:rsidRPr="00A67463">
        <w:rPr>
          <w:rFonts w:ascii="Times New Roman" w:hAnsi="Times New Roman" w:cs="Times New Roman"/>
          <w:sz w:val="24"/>
          <w:szCs w:val="24"/>
        </w:rPr>
        <w:t>anomalous bod</w:t>
      </w:r>
      <w:r w:rsidR="0086366C" w:rsidRPr="00A67463">
        <w:rPr>
          <w:rFonts w:ascii="Times New Roman" w:hAnsi="Times New Roman" w:cs="Times New Roman"/>
          <w:sz w:val="24"/>
          <w:szCs w:val="24"/>
        </w:rPr>
        <w:t>ies</w:t>
      </w:r>
      <w:r w:rsidR="00C04F49"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potentially provoke, and engages instead with the </w:t>
      </w:r>
      <w:proofErr w:type="spellStart"/>
      <w:r w:rsidRPr="00A67463">
        <w:rPr>
          <w:rFonts w:ascii="Times New Roman" w:hAnsi="Times New Roman" w:cs="Times New Roman"/>
          <w:sz w:val="24"/>
          <w:szCs w:val="24"/>
        </w:rPr>
        <w:t>Derridean</w:t>
      </w:r>
      <w:proofErr w:type="spellEnd"/>
      <w:r w:rsidRPr="00A67463">
        <w:rPr>
          <w:rFonts w:ascii="Times New Roman" w:hAnsi="Times New Roman" w:cs="Times New Roman"/>
          <w:sz w:val="24"/>
          <w:szCs w:val="24"/>
        </w:rPr>
        <w:t xml:space="preserve"> exhortation to preserve the strangeness, uncertainty and risk of the </w:t>
      </w:r>
      <w:proofErr w:type="spellStart"/>
      <w:r w:rsidRPr="00A67463">
        <w:rPr>
          <w:rFonts w:ascii="Times New Roman" w:hAnsi="Times New Roman" w:cs="Times New Roman"/>
          <w:sz w:val="24"/>
          <w:szCs w:val="24"/>
        </w:rPr>
        <w:t>unreclaimed</w:t>
      </w:r>
      <w:proofErr w:type="spellEnd"/>
      <w:r w:rsidRPr="00A67463">
        <w:rPr>
          <w:rFonts w:ascii="Times New Roman" w:hAnsi="Times New Roman" w:cs="Times New Roman"/>
          <w:sz w:val="24"/>
          <w:szCs w:val="24"/>
        </w:rPr>
        <w:t xml:space="preserve"> monstrous other. If the other in its non-conformity eludes conventional designation and remains beyond the limits of intelligibility, then no form of representation will be adequate. </w:t>
      </w:r>
      <w:r w:rsidR="007C756D" w:rsidRPr="00A67463">
        <w:rPr>
          <w:rFonts w:ascii="Times New Roman" w:hAnsi="Times New Roman" w:cs="Times New Roman"/>
          <w:sz w:val="24"/>
          <w:szCs w:val="24"/>
        </w:rPr>
        <w:t xml:space="preserve">Yet because we cannot escape </w:t>
      </w:r>
      <w:r w:rsidRPr="00A67463">
        <w:rPr>
          <w:rFonts w:ascii="Times New Roman" w:hAnsi="Times New Roman" w:cs="Times New Roman"/>
          <w:sz w:val="24"/>
          <w:szCs w:val="24"/>
        </w:rPr>
        <w:t xml:space="preserve">the necessity of representation, the </w:t>
      </w:r>
      <w:r w:rsidRPr="00A67463">
        <w:rPr>
          <w:rFonts w:ascii="Times New Roman" w:hAnsi="Times New Roman" w:cs="Times New Roman"/>
          <w:i/>
          <w:sz w:val="24"/>
          <w:szCs w:val="24"/>
        </w:rPr>
        <w:t>limits</w:t>
      </w:r>
      <w:r w:rsidRPr="00A67463">
        <w:rPr>
          <w:rFonts w:ascii="Times New Roman" w:hAnsi="Times New Roman" w:cs="Times New Roman"/>
          <w:sz w:val="24"/>
          <w:szCs w:val="24"/>
        </w:rPr>
        <w:t xml:space="preserve"> on the pos</w:t>
      </w:r>
      <w:r w:rsidR="00006A65">
        <w:rPr>
          <w:rFonts w:ascii="Times New Roman" w:hAnsi="Times New Roman" w:cs="Times New Roman"/>
          <w:sz w:val="24"/>
          <w:szCs w:val="24"/>
        </w:rPr>
        <w:t>sibilities of what is materialis</w:t>
      </w:r>
      <w:r w:rsidRPr="00A67463">
        <w:rPr>
          <w:rFonts w:ascii="Times New Roman" w:hAnsi="Times New Roman" w:cs="Times New Roman"/>
          <w:sz w:val="24"/>
          <w:szCs w:val="24"/>
        </w:rPr>
        <w:t xml:space="preserve">ed </w:t>
      </w:r>
      <w:r w:rsidR="007C756D" w:rsidRPr="00A67463">
        <w:rPr>
          <w:rFonts w:ascii="Times New Roman" w:hAnsi="Times New Roman" w:cs="Times New Roman"/>
          <w:sz w:val="24"/>
          <w:szCs w:val="24"/>
        </w:rPr>
        <w:t xml:space="preserve">must </w:t>
      </w:r>
      <w:r w:rsidRPr="00A67463">
        <w:rPr>
          <w:rFonts w:ascii="Times New Roman" w:hAnsi="Times New Roman" w:cs="Times New Roman"/>
          <w:sz w:val="24"/>
          <w:szCs w:val="24"/>
        </w:rPr>
        <w:t xml:space="preserve">remain open to ethical scrutiny. </w:t>
      </w:r>
      <w:r w:rsidR="00D050E7" w:rsidRPr="00A67463">
        <w:rPr>
          <w:rFonts w:ascii="Times New Roman" w:hAnsi="Times New Roman" w:cs="Times New Roman"/>
          <w:sz w:val="24"/>
          <w:szCs w:val="24"/>
        </w:rPr>
        <w:t xml:space="preserve">While difference remains locked into binary structures, representation </w:t>
      </w:r>
      <w:r w:rsidR="00D050E7" w:rsidRPr="00A67463">
        <w:rPr>
          <w:rFonts w:ascii="Times New Roman" w:hAnsi="Times New Roman" w:cs="Times New Roman"/>
          <w:sz w:val="24"/>
          <w:szCs w:val="24"/>
        </w:rPr>
        <w:lastRenderedPageBreak/>
        <w:t xml:space="preserve">inevitably refers back to a clean and proper standard that is only satisfied by forms of being that display conventional morphology, and that are unquestionably human. Ethical responsibility lies, then, neither in re-cognition as an appropriative move, as though the other could be encompassed by the categorical limits that conventionally define my own being in the world, nor yet in an insistence on absolute difference, for that vacates entirely the very possibility of an ethical relation. </w:t>
      </w:r>
      <w:r w:rsidR="00F86679" w:rsidRPr="00A67463">
        <w:rPr>
          <w:rFonts w:ascii="Times New Roman" w:hAnsi="Times New Roman" w:cs="Times New Roman"/>
          <w:sz w:val="24"/>
          <w:szCs w:val="24"/>
        </w:rPr>
        <w:t xml:space="preserve">The critique of representation may yet provide a hopeful indication that there are other ways of being that will continue to exceed the structures of normativity. Let us reimagine visual representation as at very least ambiguous: on the one hand as pertaining to the need for closure and order; on the other as an invitation to a sensuous opening on to </w:t>
      </w:r>
      <w:proofErr w:type="spellStart"/>
      <w:r w:rsidR="00F86679" w:rsidRPr="00A67463">
        <w:rPr>
          <w:rFonts w:ascii="Times New Roman" w:hAnsi="Times New Roman" w:cs="Times New Roman"/>
          <w:sz w:val="24"/>
          <w:szCs w:val="24"/>
        </w:rPr>
        <w:t>alterity</w:t>
      </w:r>
      <w:proofErr w:type="spellEnd"/>
      <w:r w:rsidR="00F86679" w:rsidRPr="00A67463">
        <w:rPr>
          <w:rFonts w:ascii="Times New Roman" w:hAnsi="Times New Roman" w:cs="Times New Roman"/>
          <w:sz w:val="24"/>
          <w:szCs w:val="24"/>
        </w:rPr>
        <w:t>. The excess of the monstrous surely gives rise to a ga</w:t>
      </w:r>
      <w:r w:rsidR="00006A65">
        <w:rPr>
          <w:rFonts w:ascii="Times New Roman" w:hAnsi="Times New Roman" w:cs="Times New Roman"/>
          <w:sz w:val="24"/>
          <w:szCs w:val="24"/>
        </w:rPr>
        <w:t>p in which the event of visualis</w:t>
      </w:r>
      <w:r w:rsidR="00F86679" w:rsidRPr="00A67463">
        <w:rPr>
          <w:rFonts w:ascii="Times New Roman" w:hAnsi="Times New Roman" w:cs="Times New Roman"/>
          <w:sz w:val="24"/>
          <w:szCs w:val="24"/>
        </w:rPr>
        <w:t xml:space="preserve">ation is a preamble to the imaginative disclosure of other worlds. </w:t>
      </w:r>
      <w:r w:rsidRPr="00A67463">
        <w:rPr>
          <w:rFonts w:ascii="Times New Roman" w:hAnsi="Times New Roman" w:cs="Times New Roman"/>
          <w:sz w:val="24"/>
          <w:szCs w:val="24"/>
        </w:rPr>
        <w:t xml:space="preserve">If looking is a form of desire, it suggests - in psychoanalytic terms - something absent from the image, some space that evokes </w:t>
      </w:r>
      <w:proofErr w:type="gramStart"/>
      <w:r w:rsidRPr="00A67463">
        <w:rPr>
          <w:rFonts w:ascii="Times New Roman" w:hAnsi="Times New Roman" w:cs="Times New Roman"/>
          <w:sz w:val="24"/>
          <w:szCs w:val="24"/>
        </w:rPr>
        <w:t xml:space="preserve">an </w:t>
      </w:r>
      <w:r w:rsidRPr="00A67463">
        <w:rPr>
          <w:rFonts w:ascii="Times New Roman" w:hAnsi="Times New Roman" w:cs="Times New Roman"/>
          <w:i/>
          <w:sz w:val="24"/>
          <w:szCs w:val="24"/>
        </w:rPr>
        <w:t>a</w:t>
      </w:r>
      <w:proofErr w:type="gramEnd"/>
      <w:r w:rsidRPr="00A67463">
        <w:rPr>
          <w:rFonts w:ascii="Times New Roman" w:hAnsi="Times New Roman" w:cs="Times New Roman"/>
          <w:i/>
          <w:sz w:val="24"/>
          <w:szCs w:val="24"/>
        </w:rPr>
        <w:t>-</w:t>
      </w:r>
      <w:proofErr w:type="spellStart"/>
      <w:r w:rsidRPr="00A67463">
        <w:rPr>
          <w:rFonts w:ascii="Times New Roman" w:hAnsi="Times New Roman" w:cs="Times New Roman"/>
          <w:i/>
          <w:sz w:val="24"/>
          <w:szCs w:val="24"/>
        </w:rPr>
        <w:t>venir</w:t>
      </w:r>
      <w:proofErr w:type="spellEnd"/>
      <w:r w:rsidRPr="00A67463">
        <w:rPr>
          <w:rFonts w:ascii="Times New Roman" w:hAnsi="Times New Roman" w:cs="Times New Roman"/>
          <w:sz w:val="24"/>
          <w:szCs w:val="24"/>
        </w:rPr>
        <w:t xml:space="preserve">, a fantasy of the beyond. It speaks to the notion of </w:t>
      </w:r>
      <w:r w:rsidR="00C04F49" w:rsidRPr="00A67463">
        <w:rPr>
          <w:rFonts w:ascii="Times New Roman" w:hAnsi="Times New Roman" w:cs="Times New Roman"/>
          <w:sz w:val="24"/>
          <w:szCs w:val="24"/>
        </w:rPr>
        <w:t xml:space="preserve">an </w:t>
      </w:r>
      <w:r w:rsidRPr="00A67463">
        <w:rPr>
          <w:rFonts w:ascii="Times New Roman" w:hAnsi="Times New Roman" w:cs="Times New Roman"/>
          <w:sz w:val="24"/>
          <w:szCs w:val="24"/>
        </w:rPr>
        <w:t xml:space="preserve">unsatisfied desire that can shatter normative structures and bring into being </w:t>
      </w:r>
      <w:proofErr w:type="spellStart"/>
      <w:r w:rsidRPr="00A67463">
        <w:rPr>
          <w:rFonts w:ascii="Times New Roman" w:hAnsi="Times New Roman" w:cs="Times New Roman"/>
          <w:sz w:val="24"/>
          <w:szCs w:val="24"/>
        </w:rPr>
        <w:t>transgressive</w:t>
      </w:r>
      <w:proofErr w:type="spellEnd"/>
      <w:r w:rsidRPr="00A67463">
        <w:rPr>
          <w:rFonts w:ascii="Times New Roman" w:hAnsi="Times New Roman" w:cs="Times New Roman"/>
          <w:sz w:val="24"/>
          <w:szCs w:val="24"/>
        </w:rPr>
        <w:t xml:space="preserve"> possibilities. </w:t>
      </w:r>
    </w:p>
    <w:p w14:paraId="30B1F547" w14:textId="77777777" w:rsidR="008E3566" w:rsidRPr="00A67463" w:rsidRDefault="008E3566"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The becoming of the monstrous other is highly problematic, at very least unpredictable, but in holding open </w:t>
      </w:r>
      <w:proofErr w:type="spellStart"/>
      <w:r w:rsidRPr="00A67463">
        <w:rPr>
          <w:rFonts w:ascii="Times New Roman" w:hAnsi="Times New Roman" w:cs="Times New Roman"/>
          <w:sz w:val="24"/>
          <w:szCs w:val="24"/>
        </w:rPr>
        <w:t>undecidability</w:t>
      </w:r>
      <w:proofErr w:type="spellEnd"/>
      <w:r w:rsidRPr="00A67463">
        <w:rPr>
          <w:rFonts w:ascii="Times New Roman" w:hAnsi="Times New Roman" w:cs="Times New Roman"/>
          <w:sz w:val="24"/>
          <w:szCs w:val="24"/>
        </w:rPr>
        <w:t xml:space="preserve"> as a virtue, I see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as a possible guide. My final section, then, seeks to briefly engage with a </w:t>
      </w:r>
      <w:proofErr w:type="spellStart"/>
      <w:r w:rsidRPr="00A67463">
        <w:rPr>
          <w:rFonts w:ascii="Times New Roman" w:hAnsi="Times New Roman" w:cs="Times New Roman"/>
          <w:sz w:val="24"/>
          <w:szCs w:val="24"/>
        </w:rPr>
        <w:t>Deleuzian</w:t>
      </w:r>
      <w:proofErr w:type="spellEnd"/>
      <w:r w:rsidRPr="00A67463">
        <w:rPr>
          <w:rFonts w:ascii="Times New Roman" w:hAnsi="Times New Roman" w:cs="Times New Roman"/>
          <w:sz w:val="24"/>
          <w:szCs w:val="24"/>
        </w:rPr>
        <w:t xml:space="preserve"> take both on becoming-monster as a form of becoming-</w:t>
      </w:r>
      <w:proofErr w:type="spellStart"/>
      <w:r w:rsidRPr="00A67463">
        <w:rPr>
          <w:rFonts w:ascii="Times New Roman" w:hAnsi="Times New Roman" w:cs="Times New Roman"/>
          <w:sz w:val="24"/>
          <w:szCs w:val="24"/>
        </w:rPr>
        <w:t>minoritarian</w:t>
      </w:r>
      <w:proofErr w:type="spellEnd"/>
      <w:r w:rsidRPr="00A67463">
        <w:rPr>
          <w:rFonts w:ascii="Times New Roman" w:hAnsi="Times New Roman" w:cs="Times New Roman"/>
          <w:sz w:val="24"/>
          <w:szCs w:val="24"/>
        </w:rPr>
        <w:t xml:space="preserve"> and on the radical implications of </w:t>
      </w:r>
      <w:proofErr w:type="spellStart"/>
      <w:r w:rsidRPr="00A67463">
        <w:rPr>
          <w:rFonts w:ascii="Times New Roman" w:hAnsi="Times New Roman" w:cs="Times New Roman"/>
          <w:sz w:val="24"/>
          <w:szCs w:val="24"/>
        </w:rPr>
        <w:t>concorporeality</w:t>
      </w:r>
      <w:proofErr w:type="spellEnd"/>
      <w:r w:rsidRPr="00A67463">
        <w:rPr>
          <w:rFonts w:ascii="Times New Roman" w:hAnsi="Times New Roman" w:cs="Times New Roman"/>
          <w:sz w:val="24"/>
          <w:szCs w:val="24"/>
        </w:rPr>
        <w:t xml:space="preserve"> in the mode of assemblage. One way of unsettling mainstream paradigms must surely reside in a validation of the anomalous as encompassing alternative ontologies and ethics </w:t>
      </w:r>
      <w:r w:rsidR="006E334C">
        <w:rPr>
          <w:rFonts w:ascii="Times New Roman" w:hAnsi="Times New Roman" w:cs="Times New Roman"/>
          <w:sz w:val="24"/>
          <w:szCs w:val="24"/>
        </w:rPr>
        <w:t>–</w:t>
      </w:r>
      <w:r w:rsidRPr="00A67463">
        <w:rPr>
          <w:rFonts w:ascii="Times New Roman" w:hAnsi="Times New Roman" w:cs="Times New Roman"/>
          <w:sz w:val="24"/>
          <w:szCs w:val="24"/>
        </w:rPr>
        <w:t xml:space="preserve"> from</w:t>
      </w:r>
      <w:r w:rsidR="006E334C">
        <w:rPr>
          <w:rFonts w:ascii="Times New Roman" w:hAnsi="Times New Roman" w:cs="Times New Roman"/>
          <w:sz w:val="24"/>
          <w:szCs w:val="24"/>
        </w:rPr>
        <w:t xml:space="preserve"> </w:t>
      </w:r>
      <w:r w:rsidRPr="00A67463">
        <w:rPr>
          <w:rFonts w:ascii="Times New Roman" w:hAnsi="Times New Roman" w:cs="Times New Roman"/>
          <w:sz w:val="24"/>
          <w:szCs w:val="24"/>
        </w:rPr>
        <w:t xml:space="preserve">the satire of Jonathan Swift through </w:t>
      </w:r>
      <w:proofErr w:type="spellStart"/>
      <w:r w:rsidRPr="00A67463">
        <w:rPr>
          <w:rFonts w:ascii="Times New Roman" w:hAnsi="Times New Roman" w:cs="Times New Roman"/>
          <w:sz w:val="24"/>
          <w:szCs w:val="24"/>
        </w:rPr>
        <w:t>Haraway’s</w:t>
      </w:r>
      <w:proofErr w:type="spellEnd"/>
      <w:r w:rsidRPr="00A67463">
        <w:rPr>
          <w:rFonts w:ascii="Times New Roman" w:hAnsi="Times New Roman" w:cs="Times New Roman"/>
          <w:sz w:val="24"/>
          <w:szCs w:val="24"/>
        </w:rPr>
        <w:t xml:space="preserve"> declaration, ‘I’d rather be a cyborg than a goddess’ (1991: 181); </w:t>
      </w:r>
      <w:proofErr w:type="spellStart"/>
      <w:r w:rsidRPr="00A67463">
        <w:rPr>
          <w:rFonts w:ascii="Times New Roman" w:hAnsi="Times New Roman" w:cs="Times New Roman"/>
          <w:sz w:val="24"/>
          <w:szCs w:val="24"/>
        </w:rPr>
        <w:t>Braidotti’s</w:t>
      </w:r>
      <w:proofErr w:type="spellEnd"/>
      <w:r w:rsidRPr="00A67463">
        <w:rPr>
          <w:rFonts w:ascii="Times New Roman" w:hAnsi="Times New Roman" w:cs="Times New Roman"/>
          <w:sz w:val="24"/>
          <w:szCs w:val="24"/>
        </w:rPr>
        <w:t xml:space="preserve"> prescient linking of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and the m</w:t>
      </w:r>
      <w:r w:rsidR="006E334C">
        <w:rPr>
          <w:rFonts w:ascii="Times New Roman" w:hAnsi="Times New Roman" w:cs="Times New Roman"/>
          <w:sz w:val="24"/>
          <w:szCs w:val="24"/>
        </w:rPr>
        <w:t>onstrous (</w:t>
      </w:r>
      <w:proofErr w:type="spellStart"/>
      <w:r w:rsidR="006E334C">
        <w:rPr>
          <w:rFonts w:ascii="Times New Roman" w:hAnsi="Times New Roman" w:cs="Times New Roman"/>
          <w:sz w:val="24"/>
          <w:szCs w:val="24"/>
        </w:rPr>
        <w:t>Braidotti</w:t>
      </w:r>
      <w:proofErr w:type="spellEnd"/>
      <w:r w:rsidR="006E334C">
        <w:rPr>
          <w:rFonts w:ascii="Times New Roman" w:hAnsi="Times New Roman" w:cs="Times New Roman"/>
          <w:sz w:val="24"/>
          <w:szCs w:val="24"/>
        </w:rPr>
        <w:t xml:space="preserve"> 1994, 2000);</w:t>
      </w:r>
      <w:r w:rsidRPr="00A67463">
        <w:rPr>
          <w:rFonts w:ascii="Times New Roman" w:hAnsi="Times New Roman" w:cs="Times New Roman"/>
          <w:sz w:val="24"/>
          <w:szCs w:val="24"/>
        </w:rPr>
        <w:t xml:space="preserve"> and my own exposure of the dangerous discourses of disability and sexuality (</w:t>
      </w:r>
      <w:proofErr w:type="spellStart"/>
      <w:r w:rsidRPr="00A67463">
        <w:rPr>
          <w:rFonts w:ascii="Times New Roman" w:hAnsi="Times New Roman" w:cs="Times New Roman"/>
          <w:sz w:val="24"/>
          <w:szCs w:val="24"/>
        </w:rPr>
        <w:t>Shildrick</w:t>
      </w:r>
      <w:proofErr w:type="spellEnd"/>
      <w:r w:rsidRPr="00A67463">
        <w:rPr>
          <w:rFonts w:ascii="Times New Roman" w:hAnsi="Times New Roman" w:cs="Times New Roman"/>
          <w:sz w:val="24"/>
          <w:szCs w:val="24"/>
        </w:rPr>
        <w:t xml:space="preserve"> 2009). In contesting socio-political conventions, the </w:t>
      </w:r>
      <w:r w:rsidRPr="00A67463">
        <w:rPr>
          <w:rFonts w:ascii="Times New Roman" w:hAnsi="Times New Roman" w:cs="Times New Roman"/>
          <w:sz w:val="24"/>
          <w:szCs w:val="24"/>
        </w:rPr>
        <w:lastRenderedPageBreak/>
        <w:t xml:space="preserve">would-be subversive subject, enters into what </w:t>
      </w:r>
      <w:proofErr w:type="spellStart"/>
      <w:r w:rsidRPr="00A67463">
        <w:rPr>
          <w:rFonts w:ascii="Times New Roman" w:hAnsi="Times New Roman" w:cs="Times New Roman"/>
          <w:sz w:val="24"/>
          <w:szCs w:val="24"/>
        </w:rPr>
        <w:t>MacCormack</w:t>
      </w:r>
      <w:proofErr w:type="spellEnd"/>
      <w:r w:rsidRPr="00A67463">
        <w:rPr>
          <w:rFonts w:ascii="Times New Roman" w:hAnsi="Times New Roman" w:cs="Times New Roman"/>
          <w:sz w:val="24"/>
          <w:szCs w:val="24"/>
        </w:rPr>
        <w:t xml:space="preserve"> (2004) names as a perverse practice of resistance that seeks to reimagine meanings and values. My question is whether the desire for the monstrous could count as just such a perverse practice. </w:t>
      </w:r>
      <w:proofErr w:type="spellStart"/>
      <w:r w:rsidRPr="00A67463">
        <w:rPr>
          <w:rFonts w:ascii="Times New Roman" w:hAnsi="Times New Roman" w:cs="Times New Roman"/>
          <w:sz w:val="24"/>
          <w:szCs w:val="24"/>
        </w:rPr>
        <w:t>MacCormack</w:t>
      </w:r>
      <w:proofErr w:type="spellEnd"/>
      <w:r w:rsidRPr="00A67463">
        <w:rPr>
          <w:rFonts w:ascii="Times New Roman" w:hAnsi="Times New Roman" w:cs="Times New Roman"/>
          <w:sz w:val="24"/>
          <w:szCs w:val="24"/>
        </w:rPr>
        <w:t xml:space="preserve"> herself is fully cognizant of the problems as well as the potentials of becoming-monster insofar as it might in the end reiterate existing ontological patterns. It would be, she says, ‘unethical to use perversion tactically without acknowledging issues of power, control and oppression’ (2004:</w:t>
      </w:r>
      <w:r w:rsidR="00F02205">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np</w:t>
      </w:r>
      <w:proofErr w:type="spellEnd"/>
      <w:r w:rsidRPr="00A67463">
        <w:rPr>
          <w:rFonts w:ascii="Times New Roman" w:hAnsi="Times New Roman" w:cs="Times New Roman"/>
          <w:sz w:val="24"/>
          <w:szCs w:val="24"/>
        </w:rPr>
        <w:t>). The issue is that the multiple articles in literature, film and art devoted to t</w:t>
      </w:r>
      <w:r w:rsidR="00F02205">
        <w:rPr>
          <w:rFonts w:ascii="Times New Roman" w:hAnsi="Times New Roman" w:cs="Times New Roman"/>
          <w:sz w:val="24"/>
          <w:szCs w:val="24"/>
        </w:rPr>
        <w:t>he monstrous other often appeal</w:t>
      </w:r>
      <w:r w:rsidRPr="00A67463">
        <w:rPr>
          <w:rFonts w:ascii="Times New Roman" w:hAnsi="Times New Roman" w:cs="Times New Roman"/>
          <w:sz w:val="24"/>
          <w:szCs w:val="24"/>
        </w:rPr>
        <w:t xml:space="preserve"> to normative subjects who wish to escape the strictures of their own lives by identifying, partially at least, with what appears to be </w:t>
      </w:r>
      <w:proofErr w:type="spellStart"/>
      <w:r w:rsidRPr="00A67463">
        <w:rPr>
          <w:rFonts w:ascii="Times New Roman" w:hAnsi="Times New Roman" w:cs="Times New Roman"/>
          <w:sz w:val="24"/>
          <w:szCs w:val="24"/>
        </w:rPr>
        <w:t>transgressive</w:t>
      </w:r>
      <w:proofErr w:type="spellEnd"/>
      <w:r w:rsidRPr="00A67463">
        <w:rPr>
          <w:rFonts w:ascii="Times New Roman" w:hAnsi="Times New Roman" w:cs="Times New Roman"/>
          <w:sz w:val="24"/>
          <w:szCs w:val="24"/>
        </w:rPr>
        <w:t>.</w:t>
      </w:r>
      <w:r w:rsidR="00DD3DEE" w:rsidRPr="00A67463">
        <w:rPr>
          <w:rStyle w:val="EndnoteReference"/>
          <w:rFonts w:ascii="Times New Roman" w:hAnsi="Times New Roman" w:cs="Times New Roman"/>
          <w:sz w:val="24"/>
          <w:szCs w:val="24"/>
        </w:rPr>
        <w:endnoteReference w:id="1"/>
      </w:r>
      <w:r w:rsidRPr="00A67463">
        <w:rPr>
          <w:rFonts w:ascii="Times New Roman" w:hAnsi="Times New Roman" w:cs="Times New Roman"/>
          <w:sz w:val="24"/>
          <w:szCs w:val="24"/>
        </w:rPr>
        <w:t xml:space="preserve">  But desire and fanta</w:t>
      </w:r>
      <w:r w:rsidR="00F02205">
        <w:rPr>
          <w:rFonts w:ascii="Times New Roman" w:hAnsi="Times New Roman" w:cs="Times New Roman"/>
          <w:sz w:val="24"/>
          <w:szCs w:val="24"/>
        </w:rPr>
        <w:t xml:space="preserve">sy here are the </w:t>
      </w:r>
      <w:proofErr w:type="spellStart"/>
      <w:r w:rsidR="00F02205">
        <w:rPr>
          <w:rFonts w:ascii="Times New Roman" w:hAnsi="Times New Roman" w:cs="Times New Roman"/>
          <w:sz w:val="24"/>
          <w:szCs w:val="24"/>
        </w:rPr>
        <w:t>unproblematised</w:t>
      </w:r>
      <w:proofErr w:type="spellEnd"/>
      <w:r w:rsidRPr="00A67463">
        <w:rPr>
          <w:rFonts w:ascii="Times New Roman" w:hAnsi="Times New Roman" w:cs="Times New Roman"/>
          <w:sz w:val="24"/>
          <w:szCs w:val="24"/>
        </w:rPr>
        <w:t xml:space="preserve"> attributes of the specular consumer, mechanisms of the self-constructing subject that are at best tangential to t</w:t>
      </w:r>
      <w:r w:rsidR="00006A65">
        <w:rPr>
          <w:rFonts w:ascii="Times New Roman" w:hAnsi="Times New Roman" w:cs="Times New Roman"/>
          <w:sz w:val="24"/>
          <w:szCs w:val="24"/>
        </w:rPr>
        <w:t>he unrealis</w:t>
      </w:r>
      <w:r w:rsidRPr="00A67463">
        <w:rPr>
          <w:rFonts w:ascii="Times New Roman" w:hAnsi="Times New Roman" w:cs="Times New Roman"/>
          <w:sz w:val="24"/>
          <w:szCs w:val="24"/>
        </w:rPr>
        <w:t>ed monstrous other itself. Is representation returned to its operation, not as a mode of revelation, but as yet another cover up?</w:t>
      </w:r>
    </w:p>
    <w:p w14:paraId="361B733E" w14:textId="77777777" w:rsidR="008E3566" w:rsidRPr="00A67463" w:rsidRDefault="008E3566"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The point of perversion for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however – and it mirrors </w:t>
      </w:r>
      <w:proofErr w:type="spellStart"/>
      <w:r w:rsidRPr="00A67463">
        <w:rPr>
          <w:rFonts w:ascii="Times New Roman" w:hAnsi="Times New Roman" w:cs="Times New Roman"/>
          <w:sz w:val="24"/>
          <w:szCs w:val="24"/>
        </w:rPr>
        <w:t>Haraway’s</w:t>
      </w:r>
      <w:proofErr w:type="spellEnd"/>
      <w:r w:rsidRPr="00A67463">
        <w:rPr>
          <w:rFonts w:ascii="Times New Roman" w:hAnsi="Times New Roman" w:cs="Times New Roman"/>
          <w:sz w:val="24"/>
          <w:szCs w:val="24"/>
        </w:rPr>
        <w:t xml:space="preserve"> rejection of transgression for its own sake (1994) – is not to romanticise marginality as an end in itself, but to position perversion as a modality that brings into question and disorders normative structures. It asks us to consider different ontologies. Rather than focusing on how the normatively embodied may queer themselves, it shows how the other can productively exceed that self-reflective process. In place of an external surface that differentially mirrors the viewing subject, the question is: can unexpected facets of the other break through to radically contest the nature of the symbolic order? Can we see the seductiveness of the monstrous as an invitation to other worlds? As such, it is worth risking the seductive mixture of disgust and desire that the monstrous can provoke in order to open up</w:t>
      </w:r>
      <w:r w:rsidR="00F02205">
        <w:rPr>
          <w:rFonts w:ascii="Times New Roman" w:hAnsi="Times New Roman" w:cs="Times New Roman"/>
          <w:sz w:val="24"/>
          <w:szCs w:val="24"/>
        </w:rPr>
        <w:t xml:space="preserve"> new possibilities. </w:t>
      </w:r>
      <w:proofErr w:type="spellStart"/>
      <w:r w:rsidR="00F02205">
        <w:rPr>
          <w:rFonts w:ascii="Times New Roman" w:hAnsi="Times New Roman" w:cs="Times New Roman"/>
          <w:sz w:val="24"/>
          <w:szCs w:val="24"/>
        </w:rPr>
        <w:t>MacCormack</w:t>
      </w:r>
      <w:proofErr w:type="spellEnd"/>
      <w:r w:rsidRPr="00A67463">
        <w:rPr>
          <w:rFonts w:ascii="Times New Roman" w:hAnsi="Times New Roman" w:cs="Times New Roman"/>
          <w:sz w:val="24"/>
          <w:szCs w:val="24"/>
        </w:rPr>
        <w:t xml:space="preserve"> gives further justification for continuing with that approach: </w:t>
      </w:r>
    </w:p>
    <w:p w14:paraId="5620F22E" w14:textId="77777777" w:rsidR="008E3566" w:rsidRPr="006F4E06" w:rsidRDefault="008E3566" w:rsidP="00A67463">
      <w:pPr>
        <w:spacing w:after="0" w:line="480" w:lineRule="auto"/>
        <w:ind w:left="720"/>
        <w:jc w:val="both"/>
        <w:rPr>
          <w:rFonts w:ascii="Times New Roman" w:hAnsi="Times New Roman" w:cs="Times New Roman"/>
        </w:rPr>
      </w:pPr>
      <w:r w:rsidRPr="006F4E06">
        <w:rPr>
          <w:rFonts w:ascii="Times New Roman" w:hAnsi="Times New Roman" w:cs="Times New Roman"/>
        </w:rPr>
        <w:lastRenderedPageBreak/>
        <w:t>Perversion is an ethical tactic towards transformation as much as it is a subversive one, because it refutes the desirability of being accepted within dominant discourse, without refuting its own history or forgetting the accountability of the dominant. (</w:t>
      </w:r>
      <w:proofErr w:type="spellStart"/>
      <w:proofErr w:type="gramStart"/>
      <w:r w:rsidRPr="006F4E06">
        <w:rPr>
          <w:rFonts w:ascii="Times New Roman" w:hAnsi="Times New Roman" w:cs="Times New Roman"/>
        </w:rPr>
        <w:t>np</w:t>
      </w:r>
      <w:proofErr w:type="spellEnd"/>
      <w:proofErr w:type="gramEnd"/>
      <w:r w:rsidRPr="006F4E06">
        <w:rPr>
          <w:rFonts w:ascii="Times New Roman" w:hAnsi="Times New Roman" w:cs="Times New Roman"/>
        </w:rPr>
        <w:t>)</w:t>
      </w:r>
    </w:p>
    <w:p w14:paraId="48F7B4B0" w14:textId="77777777" w:rsidR="008E3566" w:rsidRPr="00A67463" w:rsidRDefault="008E3566"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 xml:space="preserve">The idea of refuting dominant values whilst honouring </w:t>
      </w:r>
      <w:proofErr w:type="gramStart"/>
      <w:r w:rsidRPr="00A67463">
        <w:rPr>
          <w:rFonts w:ascii="Times New Roman" w:hAnsi="Times New Roman" w:cs="Times New Roman"/>
          <w:sz w:val="24"/>
          <w:szCs w:val="24"/>
        </w:rPr>
        <w:t>one’s</w:t>
      </w:r>
      <w:proofErr w:type="gramEnd"/>
      <w:r w:rsidRPr="00A67463">
        <w:rPr>
          <w:rFonts w:ascii="Times New Roman" w:hAnsi="Times New Roman" w:cs="Times New Roman"/>
          <w:sz w:val="24"/>
          <w:szCs w:val="24"/>
        </w:rPr>
        <w:t xml:space="preserve"> own history is well exemplified I think by many accounts of freak show performers who refused any label of victimisation (Adams 2001; </w:t>
      </w:r>
      <w:proofErr w:type="spellStart"/>
      <w:r w:rsidRPr="00A67463">
        <w:rPr>
          <w:rFonts w:ascii="Times New Roman" w:hAnsi="Times New Roman" w:cs="Times New Roman"/>
          <w:sz w:val="24"/>
          <w:szCs w:val="24"/>
        </w:rPr>
        <w:t>Chemers</w:t>
      </w:r>
      <w:proofErr w:type="spellEnd"/>
      <w:r w:rsidRPr="00A67463">
        <w:rPr>
          <w:rFonts w:ascii="Times New Roman" w:hAnsi="Times New Roman" w:cs="Times New Roman"/>
          <w:sz w:val="24"/>
          <w:szCs w:val="24"/>
        </w:rPr>
        <w:t xml:space="preserve"> 2008). And it is a powerful theme in a 1932 film featuring the Hilton twins: Todd Browning’s notorious movie </w:t>
      </w:r>
      <w:r w:rsidRPr="00CE0A96">
        <w:rPr>
          <w:rFonts w:ascii="Times New Roman" w:hAnsi="Times New Roman" w:cs="Times New Roman"/>
          <w:i/>
          <w:sz w:val="24"/>
          <w:szCs w:val="24"/>
        </w:rPr>
        <w:t>Freaks</w:t>
      </w:r>
      <w:r w:rsidRPr="00A67463">
        <w:rPr>
          <w:rFonts w:ascii="Times New Roman" w:hAnsi="Times New Roman" w:cs="Times New Roman"/>
          <w:sz w:val="24"/>
          <w:szCs w:val="24"/>
        </w:rPr>
        <w:t xml:space="preserve">, the perversity of which </w:t>
      </w:r>
      <w:r w:rsidR="00CE0A96">
        <w:rPr>
          <w:rFonts w:ascii="Times New Roman" w:hAnsi="Times New Roman" w:cs="Times New Roman"/>
          <w:sz w:val="24"/>
          <w:szCs w:val="24"/>
        </w:rPr>
        <w:t>–</w:t>
      </w:r>
      <w:r w:rsidRPr="00A67463">
        <w:rPr>
          <w:rFonts w:ascii="Times New Roman" w:hAnsi="Times New Roman" w:cs="Times New Roman"/>
          <w:sz w:val="24"/>
          <w:szCs w:val="24"/>
        </w:rPr>
        <w:t xml:space="preserve"> in</w:t>
      </w:r>
      <w:r w:rsidR="00CE0A96">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MacCormack’s</w:t>
      </w:r>
      <w:proofErr w:type="spellEnd"/>
      <w:r w:rsidRPr="00A67463">
        <w:rPr>
          <w:rFonts w:ascii="Times New Roman" w:hAnsi="Times New Roman" w:cs="Times New Roman"/>
          <w:sz w:val="24"/>
          <w:szCs w:val="24"/>
        </w:rPr>
        <w:t xml:space="preserve"> sense </w:t>
      </w:r>
      <w:r w:rsidR="00CE0A96">
        <w:rPr>
          <w:rFonts w:ascii="Times New Roman" w:hAnsi="Times New Roman" w:cs="Times New Roman"/>
          <w:sz w:val="24"/>
          <w:szCs w:val="24"/>
        </w:rPr>
        <w:t>–</w:t>
      </w:r>
      <w:r w:rsidRPr="00A67463">
        <w:rPr>
          <w:rFonts w:ascii="Times New Roman" w:hAnsi="Times New Roman" w:cs="Times New Roman"/>
          <w:sz w:val="24"/>
          <w:szCs w:val="24"/>
        </w:rPr>
        <w:t xml:space="preserve"> was</w:t>
      </w:r>
      <w:r w:rsidR="00CE0A96">
        <w:rPr>
          <w:rFonts w:ascii="Times New Roman" w:hAnsi="Times New Roman" w:cs="Times New Roman"/>
          <w:sz w:val="24"/>
          <w:szCs w:val="24"/>
        </w:rPr>
        <w:t xml:space="preserve"> </w:t>
      </w:r>
      <w:r w:rsidRPr="00A67463">
        <w:rPr>
          <w:rFonts w:ascii="Times New Roman" w:hAnsi="Times New Roman" w:cs="Times New Roman"/>
          <w:sz w:val="24"/>
          <w:szCs w:val="24"/>
        </w:rPr>
        <w:t xml:space="preserve">such that it was banned for many decades. Times change, and it is now freely available in its entirety online.  </w:t>
      </w:r>
    </w:p>
    <w:p w14:paraId="61DBA5F1"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So how does this relate to the </w:t>
      </w:r>
      <w:proofErr w:type="spellStart"/>
      <w:r w:rsidRPr="00A67463">
        <w:rPr>
          <w:rFonts w:ascii="Times New Roman" w:hAnsi="Times New Roman" w:cs="Times New Roman"/>
          <w:sz w:val="24"/>
          <w:szCs w:val="24"/>
        </w:rPr>
        <w:t>Deleuzian</w:t>
      </w:r>
      <w:proofErr w:type="spellEnd"/>
      <w:r w:rsidRPr="00A67463">
        <w:rPr>
          <w:rFonts w:ascii="Times New Roman" w:hAnsi="Times New Roman" w:cs="Times New Roman"/>
          <w:sz w:val="24"/>
          <w:szCs w:val="24"/>
        </w:rPr>
        <w:t xml:space="preserve"> sense of becoming? I see becoming as </w:t>
      </w:r>
      <w:proofErr w:type="spellStart"/>
      <w:r w:rsidRPr="00A67463">
        <w:rPr>
          <w:rFonts w:ascii="Times New Roman" w:hAnsi="Times New Roman" w:cs="Times New Roman"/>
          <w:sz w:val="24"/>
          <w:szCs w:val="24"/>
        </w:rPr>
        <w:t>performative</w:t>
      </w:r>
      <w:proofErr w:type="spellEnd"/>
      <w:r w:rsidRPr="00A67463">
        <w:rPr>
          <w:rFonts w:ascii="Times New Roman" w:hAnsi="Times New Roman" w:cs="Times New Roman"/>
          <w:sz w:val="24"/>
          <w:szCs w:val="24"/>
        </w:rPr>
        <w:t xml:space="preserve"> in the fluid sense outlined by Butler (1993). It is never the uncovering of an as-yet obscured core, a moment of truth as exhibition purports to be, but a dynamic process that neither imitates nor identifies with any category or form of organisation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and </w:t>
      </w:r>
      <w:proofErr w:type="spellStart"/>
      <w:r w:rsidRPr="00A67463">
        <w:rPr>
          <w:rFonts w:ascii="Times New Roman" w:hAnsi="Times New Roman" w:cs="Times New Roman"/>
          <w:sz w:val="24"/>
          <w:szCs w:val="24"/>
        </w:rPr>
        <w:t>Guattari</w:t>
      </w:r>
      <w:proofErr w:type="spellEnd"/>
      <w:r w:rsidRPr="00A67463">
        <w:rPr>
          <w:rFonts w:ascii="Times New Roman" w:hAnsi="Times New Roman" w:cs="Times New Roman"/>
          <w:sz w:val="24"/>
          <w:szCs w:val="24"/>
        </w:rPr>
        <w:t xml:space="preserve"> 2004: 262). It is fundamentally non-representational, figuring instead lines of flight and the production of desire. Becoming </w:t>
      </w:r>
      <w:proofErr w:type="spellStart"/>
      <w:r w:rsidRPr="00A67463">
        <w:rPr>
          <w:rFonts w:ascii="Times New Roman" w:hAnsi="Times New Roman" w:cs="Times New Roman"/>
          <w:sz w:val="24"/>
          <w:szCs w:val="24"/>
        </w:rPr>
        <w:t>deterritorialises</w:t>
      </w:r>
      <w:proofErr w:type="spellEnd"/>
      <w:r w:rsidRPr="00A67463">
        <w:rPr>
          <w:rFonts w:ascii="Times New Roman" w:hAnsi="Times New Roman" w:cs="Times New Roman"/>
          <w:sz w:val="24"/>
          <w:szCs w:val="24"/>
        </w:rPr>
        <w:t xml:space="preserve"> and releases us from the hierarchical binaries of real or fantastic, human or animal, normal or abnormal, dealing instead in multiplicities that cannot be pinned down. And if becoming </w:t>
      </w:r>
      <w:r w:rsidRPr="00A67463">
        <w:rPr>
          <w:rFonts w:ascii="Times New Roman" w:hAnsi="Times New Roman" w:cs="Times New Roman"/>
          <w:i/>
          <w:sz w:val="24"/>
          <w:szCs w:val="24"/>
        </w:rPr>
        <w:t xml:space="preserve">is </w:t>
      </w:r>
      <w:r w:rsidRPr="00A67463">
        <w:rPr>
          <w:rFonts w:ascii="Times New Roman" w:hAnsi="Times New Roman" w:cs="Times New Roman"/>
          <w:sz w:val="24"/>
          <w:szCs w:val="24"/>
        </w:rPr>
        <w:t xml:space="preserve">the process of desire, as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and </w:t>
      </w:r>
      <w:proofErr w:type="spellStart"/>
      <w:r w:rsidRPr="00A67463">
        <w:rPr>
          <w:rFonts w:ascii="Times New Roman" w:hAnsi="Times New Roman" w:cs="Times New Roman"/>
          <w:sz w:val="24"/>
          <w:szCs w:val="24"/>
        </w:rPr>
        <w:t>Guattari</w:t>
      </w:r>
      <w:proofErr w:type="spellEnd"/>
      <w:r w:rsidRPr="00A67463">
        <w:rPr>
          <w:rFonts w:ascii="Times New Roman" w:hAnsi="Times New Roman" w:cs="Times New Roman"/>
          <w:sz w:val="24"/>
          <w:szCs w:val="24"/>
        </w:rPr>
        <w:t xml:space="preserve"> claim (2004: 301), it is not in the psychoanalytic form of lack, but as a positivity, excessive to the embodied self and unfixed. </w:t>
      </w:r>
      <w:r w:rsidR="00B64B03" w:rsidRPr="00A67463">
        <w:rPr>
          <w:rFonts w:ascii="Times New Roman" w:hAnsi="Times New Roman" w:cs="Times New Roman"/>
          <w:sz w:val="24"/>
          <w:szCs w:val="24"/>
        </w:rPr>
        <w:t>It is desire in the ontological, not libidinal, mode.</w:t>
      </w:r>
      <w:r w:rsidR="002206E5"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As Felix </w:t>
      </w:r>
      <w:proofErr w:type="spellStart"/>
      <w:r w:rsidRPr="00A67463">
        <w:rPr>
          <w:rFonts w:ascii="Times New Roman" w:hAnsi="Times New Roman" w:cs="Times New Roman"/>
          <w:sz w:val="24"/>
          <w:szCs w:val="24"/>
        </w:rPr>
        <w:t>Guattari</w:t>
      </w:r>
      <w:proofErr w:type="spellEnd"/>
      <w:r w:rsidRPr="00A67463">
        <w:rPr>
          <w:rFonts w:ascii="Times New Roman" w:hAnsi="Times New Roman" w:cs="Times New Roman"/>
          <w:sz w:val="24"/>
          <w:szCs w:val="24"/>
        </w:rPr>
        <w:t xml:space="preserve"> explains:</w:t>
      </w:r>
      <w:r w:rsidR="009E077E" w:rsidRPr="00A67463">
        <w:rPr>
          <w:rFonts w:ascii="Times New Roman" w:hAnsi="Times New Roman" w:cs="Times New Roman"/>
          <w:sz w:val="24"/>
          <w:szCs w:val="24"/>
        </w:rPr>
        <w:t xml:space="preserve"> </w:t>
      </w:r>
    </w:p>
    <w:p w14:paraId="4279FEDE" w14:textId="77777777" w:rsidR="002F20E0" w:rsidRPr="006F4E06" w:rsidRDefault="00970CD5" w:rsidP="006F4E06">
      <w:pPr>
        <w:spacing w:after="0" w:line="480" w:lineRule="auto"/>
        <w:ind w:left="720"/>
        <w:jc w:val="both"/>
        <w:rPr>
          <w:rFonts w:ascii="Times New Roman" w:hAnsi="Times New Roman" w:cs="Times New Roman"/>
        </w:rPr>
      </w:pPr>
      <w:proofErr w:type="gramStart"/>
      <w:r w:rsidRPr="006F4E06">
        <w:rPr>
          <w:rFonts w:ascii="Times New Roman" w:hAnsi="Times New Roman" w:cs="Times New Roman"/>
        </w:rPr>
        <w:t>desire</w:t>
      </w:r>
      <w:proofErr w:type="gramEnd"/>
      <w:r w:rsidRPr="006F4E06">
        <w:rPr>
          <w:rFonts w:ascii="Times New Roman" w:hAnsi="Times New Roman" w:cs="Times New Roman"/>
        </w:rPr>
        <w:t xml:space="preserve"> is everything that exists </w:t>
      </w:r>
      <w:r w:rsidRPr="006F4E06">
        <w:rPr>
          <w:rFonts w:ascii="Times New Roman" w:hAnsi="Times New Roman" w:cs="Times New Roman"/>
          <w:i/>
        </w:rPr>
        <w:t>before</w:t>
      </w:r>
      <w:r w:rsidRPr="006F4E06">
        <w:rPr>
          <w:rFonts w:ascii="Times New Roman" w:hAnsi="Times New Roman" w:cs="Times New Roman"/>
        </w:rPr>
        <w:t xml:space="preserve"> the opposition between subject and object, </w:t>
      </w:r>
      <w:r w:rsidRPr="006F4E06">
        <w:rPr>
          <w:rFonts w:ascii="Times New Roman" w:hAnsi="Times New Roman" w:cs="Times New Roman"/>
          <w:i/>
        </w:rPr>
        <w:t>before</w:t>
      </w:r>
      <w:r w:rsidRPr="006F4E06">
        <w:rPr>
          <w:rFonts w:ascii="Times New Roman" w:hAnsi="Times New Roman" w:cs="Times New Roman"/>
        </w:rPr>
        <w:t xml:space="preserve"> representation and production. It’s everything whereby the world and affects constitute us outside ourselves, in spite of ourselves. It’s everything that overflows from us. (</w:t>
      </w:r>
      <w:proofErr w:type="gramStart"/>
      <w:r w:rsidR="00DA28F8" w:rsidRPr="00FE7FCE">
        <w:rPr>
          <w:rFonts w:ascii="Times New Roman" w:hAnsi="Times New Roman" w:cs="Times New Roman"/>
          <w:szCs w:val="24"/>
        </w:rPr>
        <w:t>emphasis</w:t>
      </w:r>
      <w:proofErr w:type="gramEnd"/>
      <w:r w:rsidR="00DA28F8" w:rsidRPr="00FE7FCE">
        <w:rPr>
          <w:rFonts w:ascii="Times New Roman" w:hAnsi="Times New Roman" w:cs="Times New Roman"/>
          <w:szCs w:val="24"/>
        </w:rPr>
        <w:t xml:space="preserve"> added</w:t>
      </w:r>
      <w:r w:rsidR="00FE7FCE" w:rsidRPr="00FE7FCE">
        <w:rPr>
          <w:rFonts w:ascii="Times New Roman" w:hAnsi="Times New Roman" w:cs="Times New Roman"/>
          <w:szCs w:val="24"/>
        </w:rPr>
        <w:t>,</w:t>
      </w:r>
      <w:r w:rsidR="00DA28F8" w:rsidRPr="006F4E06">
        <w:rPr>
          <w:rFonts w:ascii="Times New Roman" w:hAnsi="Times New Roman" w:cs="Times New Roman"/>
        </w:rPr>
        <w:t xml:space="preserve"> </w:t>
      </w:r>
      <w:proofErr w:type="spellStart"/>
      <w:r w:rsidR="00DA28F8">
        <w:rPr>
          <w:rFonts w:ascii="Times New Roman" w:hAnsi="Times New Roman" w:cs="Times New Roman"/>
        </w:rPr>
        <w:t>Guattari</w:t>
      </w:r>
      <w:proofErr w:type="spellEnd"/>
      <w:r w:rsidR="00DA28F8">
        <w:rPr>
          <w:rFonts w:ascii="Times New Roman" w:hAnsi="Times New Roman" w:cs="Times New Roman"/>
        </w:rPr>
        <w:t xml:space="preserve"> 1996: 46</w:t>
      </w:r>
      <w:r w:rsidRPr="006F4E06">
        <w:rPr>
          <w:rFonts w:ascii="Times New Roman" w:hAnsi="Times New Roman" w:cs="Times New Roman"/>
        </w:rPr>
        <w:t>)</w:t>
      </w:r>
    </w:p>
    <w:p w14:paraId="5D336F33" w14:textId="77777777" w:rsidR="00456DBF" w:rsidRPr="00A67463" w:rsidRDefault="00970CD5" w:rsidP="00A67463">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 xml:space="preserve">The process of becoming-monster is of course open equally to those whose corporeality is counted as normative and those already labelled as monstrous; for both it is an opportunity to escape the dominant reality of exclusionary binary identities. Rather than entering into </w:t>
      </w:r>
      <w:r w:rsidRPr="00A67463">
        <w:rPr>
          <w:rFonts w:ascii="Times New Roman" w:hAnsi="Times New Roman" w:cs="Times New Roman"/>
          <w:sz w:val="24"/>
          <w:szCs w:val="24"/>
        </w:rPr>
        <w:lastRenderedPageBreak/>
        <w:t xml:space="preserve">becoming as either one or the other, the flow of desire produces something new that makes it much more than yet another strategy of the conventionally embodied subject. In place of the separation of subject and object, seer and seen, becoming generates material linkages that cannot be traced to either origin or end. These are the multiple, eruptive and transformative connections that give rise to what </w:t>
      </w:r>
      <w:proofErr w:type="spellStart"/>
      <w:r w:rsidRPr="00A67463">
        <w:rPr>
          <w:rFonts w:ascii="Times New Roman" w:hAnsi="Times New Roman" w:cs="Times New Roman"/>
          <w:sz w:val="24"/>
          <w:szCs w:val="24"/>
        </w:rPr>
        <w:t>Deleuze</w:t>
      </w:r>
      <w:proofErr w:type="spellEnd"/>
      <w:r w:rsidRPr="00A67463">
        <w:rPr>
          <w:rFonts w:ascii="Times New Roman" w:hAnsi="Times New Roman" w:cs="Times New Roman"/>
          <w:sz w:val="24"/>
          <w:szCs w:val="24"/>
        </w:rPr>
        <w:t xml:space="preserve"> and </w:t>
      </w:r>
      <w:proofErr w:type="spellStart"/>
      <w:r w:rsidRPr="00A67463">
        <w:rPr>
          <w:rFonts w:ascii="Times New Roman" w:hAnsi="Times New Roman" w:cs="Times New Roman"/>
          <w:sz w:val="24"/>
          <w:szCs w:val="24"/>
        </w:rPr>
        <w:t>Guattari</w:t>
      </w:r>
      <w:proofErr w:type="spellEnd"/>
      <w:r w:rsidRPr="00A67463">
        <w:rPr>
          <w:rFonts w:ascii="Times New Roman" w:hAnsi="Times New Roman" w:cs="Times New Roman"/>
          <w:sz w:val="24"/>
          <w:szCs w:val="24"/>
        </w:rPr>
        <w:t xml:space="preserve"> call assemblages. Becoming-monster, then, pushes us away from </w:t>
      </w:r>
      <w:r w:rsidR="002206E5" w:rsidRPr="00A67463">
        <w:rPr>
          <w:rFonts w:ascii="Times New Roman" w:hAnsi="Times New Roman" w:cs="Times New Roman"/>
          <w:sz w:val="24"/>
          <w:szCs w:val="24"/>
        </w:rPr>
        <w:t>self-</w:t>
      </w:r>
      <w:r w:rsidRPr="00A67463">
        <w:rPr>
          <w:rFonts w:ascii="Times New Roman" w:hAnsi="Times New Roman" w:cs="Times New Roman"/>
          <w:sz w:val="24"/>
          <w:szCs w:val="24"/>
        </w:rPr>
        <w:t>defin</w:t>
      </w:r>
      <w:r w:rsidR="002206E5" w:rsidRPr="00A67463">
        <w:rPr>
          <w:rFonts w:ascii="Times New Roman" w:hAnsi="Times New Roman" w:cs="Times New Roman"/>
          <w:sz w:val="24"/>
          <w:szCs w:val="24"/>
        </w:rPr>
        <w:t>ition</w:t>
      </w:r>
      <w:r w:rsidRPr="00A67463">
        <w:rPr>
          <w:rFonts w:ascii="Times New Roman" w:hAnsi="Times New Roman" w:cs="Times New Roman"/>
          <w:sz w:val="24"/>
          <w:szCs w:val="24"/>
        </w:rPr>
        <w:t xml:space="preserve">, not to the emergence of a new individual but to forms of </w:t>
      </w:r>
      <w:proofErr w:type="spellStart"/>
      <w:r w:rsidRPr="00A67463">
        <w:rPr>
          <w:rFonts w:ascii="Times New Roman" w:hAnsi="Times New Roman" w:cs="Times New Roman"/>
          <w:sz w:val="24"/>
          <w:szCs w:val="24"/>
        </w:rPr>
        <w:t>concorporeality</w:t>
      </w:r>
      <w:proofErr w:type="spellEnd"/>
      <w:r w:rsidRPr="00A67463">
        <w:rPr>
          <w:rFonts w:ascii="Times New Roman" w:hAnsi="Times New Roman" w:cs="Times New Roman"/>
          <w:sz w:val="24"/>
          <w:szCs w:val="24"/>
        </w:rPr>
        <w:t xml:space="preserve"> in which self and other</w:t>
      </w:r>
      <w:r w:rsidR="00FF7995" w:rsidRPr="00A67463">
        <w:rPr>
          <w:rFonts w:ascii="Times New Roman" w:hAnsi="Times New Roman" w:cs="Times New Roman"/>
          <w:sz w:val="24"/>
          <w:szCs w:val="24"/>
        </w:rPr>
        <w:t>s</w:t>
      </w:r>
      <w:r w:rsidRPr="00A67463">
        <w:rPr>
          <w:rFonts w:ascii="Times New Roman" w:hAnsi="Times New Roman" w:cs="Times New Roman"/>
          <w:sz w:val="24"/>
          <w:szCs w:val="24"/>
        </w:rPr>
        <w:t xml:space="preserve"> are no longer distinct.</w:t>
      </w:r>
      <w:r w:rsidR="002206E5" w:rsidRPr="00A67463">
        <w:rPr>
          <w:rFonts w:ascii="Times New Roman" w:hAnsi="Times New Roman" w:cs="Times New Roman"/>
          <w:sz w:val="24"/>
          <w:szCs w:val="24"/>
        </w:rPr>
        <w:t xml:space="preserve"> </w:t>
      </w:r>
      <w:r w:rsidRPr="00A67463">
        <w:rPr>
          <w:rFonts w:ascii="Times New Roman" w:hAnsi="Times New Roman" w:cs="Times New Roman"/>
          <w:sz w:val="24"/>
          <w:szCs w:val="24"/>
        </w:rPr>
        <w:t xml:space="preserve">In a </w:t>
      </w:r>
      <w:proofErr w:type="spellStart"/>
      <w:r w:rsidRPr="00A67463">
        <w:rPr>
          <w:rFonts w:ascii="Times New Roman" w:hAnsi="Times New Roman" w:cs="Times New Roman"/>
          <w:sz w:val="24"/>
          <w:szCs w:val="24"/>
        </w:rPr>
        <w:t>Deleuzian</w:t>
      </w:r>
      <w:proofErr w:type="spellEnd"/>
      <w:r w:rsidRPr="00A67463">
        <w:rPr>
          <w:rFonts w:ascii="Times New Roman" w:hAnsi="Times New Roman" w:cs="Times New Roman"/>
          <w:sz w:val="24"/>
          <w:szCs w:val="24"/>
        </w:rPr>
        <w:t xml:space="preserve"> scenario, the differential ‘being’ of any subject is always in a process of unravelling to enter into new </w:t>
      </w:r>
      <w:r w:rsidR="00FE7FCE">
        <w:rPr>
          <w:rFonts w:ascii="Times New Roman" w:hAnsi="Times New Roman" w:cs="Times New Roman"/>
          <w:sz w:val="24"/>
          <w:szCs w:val="24"/>
        </w:rPr>
        <w:t>alliances</w:t>
      </w:r>
      <w:r w:rsidRPr="00A67463">
        <w:rPr>
          <w:rFonts w:ascii="Times New Roman" w:hAnsi="Times New Roman" w:cs="Times New Roman"/>
          <w:sz w:val="24"/>
          <w:szCs w:val="24"/>
        </w:rPr>
        <w:t xml:space="preserve"> that are not marked by any essential form or teleology, but by energy, speed and fluidity. Rather than providing a stable centre, a reference point for the grasp of knowledge or agency, the body is a conduit for the intensity of </w:t>
      </w:r>
      <w:proofErr w:type="spellStart"/>
      <w:r w:rsidRPr="00A67463">
        <w:rPr>
          <w:rFonts w:ascii="Times New Roman" w:hAnsi="Times New Roman" w:cs="Times New Roman"/>
          <w:sz w:val="24"/>
          <w:szCs w:val="24"/>
        </w:rPr>
        <w:t>apersonal</w:t>
      </w:r>
      <w:proofErr w:type="spellEnd"/>
      <w:r w:rsidRPr="00A67463">
        <w:rPr>
          <w:rFonts w:ascii="Times New Roman" w:hAnsi="Times New Roman" w:cs="Times New Roman"/>
          <w:sz w:val="24"/>
          <w:szCs w:val="24"/>
        </w:rPr>
        <w:t xml:space="preserve"> po</w:t>
      </w:r>
      <w:r w:rsidR="00FF7995" w:rsidRPr="00A67463">
        <w:rPr>
          <w:rFonts w:ascii="Times New Roman" w:hAnsi="Times New Roman" w:cs="Times New Roman"/>
          <w:sz w:val="24"/>
          <w:szCs w:val="24"/>
        </w:rPr>
        <w:t>tentials</w:t>
      </w:r>
      <w:r w:rsidRPr="00A67463">
        <w:rPr>
          <w:rFonts w:ascii="Times New Roman" w:hAnsi="Times New Roman" w:cs="Times New Roman"/>
          <w:sz w:val="24"/>
          <w:szCs w:val="24"/>
        </w:rPr>
        <w:t xml:space="preserve"> and desire.</w:t>
      </w:r>
      <w:r w:rsidR="002206E5" w:rsidRPr="00A67463">
        <w:rPr>
          <w:rFonts w:ascii="Times New Roman" w:hAnsi="Times New Roman" w:cs="Times New Roman"/>
          <w:sz w:val="24"/>
          <w:szCs w:val="24"/>
        </w:rPr>
        <w:t xml:space="preserve"> </w:t>
      </w:r>
      <w:r w:rsidR="00886BF4" w:rsidRPr="00A67463">
        <w:rPr>
          <w:rFonts w:ascii="Times New Roman" w:hAnsi="Times New Roman" w:cs="Times New Roman"/>
          <w:sz w:val="24"/>
          <w:szCs w:val="24"/>
        </w:rPr>
        <w:t>It is the very antithesis of any form of fixed representation</w:t>
      </w:r>
      <w:r w:rsidR="00950BE6" w:rsidRPr="00A67463">
        <w:rPr>
          <w:rFonts w:ascii="Times New Roman" w:hAnsi="Times New Roman" w:cs="Times New Roman"/>
          <w:sz w:val="24"/>
          <w:szCs w:val="24"/>
        </w:rPr>
        <w:t>, either visual or textual – and perhaps we should seek out the monstrous precisely where representation and intelligibility break down</w:t>
      </w:r>
      <w:r w:rsidR="00886BF4" w:rsidRPr="00A67463">
        <w:rPr>
          <w:rFonts w:ascii="Times New Roman" w:hAnsi="Times New Roman" w:cs="Times New Roman"/>
          <w:sz w:val="24"/>
          <w:szCs w:val="24"/>
        </w:rPr>
        <w:t>.</w:t>
      </w:r>
    </w:p>
    <w:p w14:paraId="193DEE97" w14:textId="77777777" w:rsidR="00970CD5" w:rsidRPr="00A67463" w:rsidRDefault="00456DBF" w:rsidP="006F4E06">
      <w:pPr>
        <w:spacing w:after="0" w:line="480" w:lineRule="auto"/>
        <w:ind w:firstLine="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Deleuze</w:t>
      </w:r>
      <w:proofErr w:type="spellEnd"/>
      <w:r w:rsidR="002206E5" w:rsidRPr="00A67463">
        <w:rPr>
          <w:rFonts w:ascii="Times New Roman" w:hAnsi="Times New Roman" w:cs="Times New Roman"/>
          <w:sz w:val="24"/>
          <w:szCs w:val="24"/>
        </w:rPr>
        <w:t xml:space="preserve"> himself</w:t>
      </w:r>
      <w:r w:rsidRPr="00A67463">
        <w:rPr>
          <w:rFonts w:ascii="Times New Roman" w:hAnsi="Times New Roman" w:cs="Times New Roman"/>
          <w:sz w:val="24"/>
          <w:szCs w:val="24"/>
        </w:rPr>
        <w:t xml:space="preserve"> was deeply engaged with </w:t>
      </w:r>
      <w:proofErr w:type="spellStart"/>
      <w:r w:rsidRPr="00A67463">
        <w:rPr>
          <w:rFonts w:ascii="Times New Roman" w:hAnsi="Times New Roman" w:cs="Times New Roman"/>
          <w:sz w:val="24"/>
          <w:szCs w:val="24"/>
        </w:rPr>
        <w:t>cinegraphic</w:t>
      </w:r>
      <w:proofErr w:type="spellEnd"/>
      <w:r w:rsidRPr="00A67463">
        <w:rPr>
          <w:rFonts w:ascii="Times New Roman" w:hAnsi="Times New Roman" w:cs="Times New Roman"/>
          <w:sz w:val="24"/>
          <w:szCs w:val="24"/>
        </w:rPr>
        <w:t xml:space="preserve"> techniques, which he saw as restoring </w:t>
      </w:r>
      <w:r w:rsidR="00FF7995" w:rsidRPr="00A67463">
        <w:rPr>
          <w:rFonts w:ascii="Times New Roman" w:hAnsi="Times New Roman" w:cs="Times New Roman"/>
          <w:sz w:val="24"/>
          <w:szCs w:val="24"/>
        </w:rPr>
        <w:t xml:space="preserve">the fullness of </w:t>
      </w:r>
      <w:r w:rsidRPr="00A67463">
        <w:rPr>
          <w:rFonts w:ascii="Times New Roman" w:hAnsi="Times New Roman" w:cs="Times New Roman"/>
          <w:sz w:val="24"/>
          <w:szCs w:val="24"/>
        </w:rPr>
        <w:t xml:space="preserve">external images, </w:t>
      </w:r>
      <w:r w:rsidR="002206E5" w:rsidRPr="00A67463">
        <w:rPr>
          <w:rFonts w:ascii="Times New Roman" w:hAnsi="Times New Roman" w:cs="Times New Roman"/>
          <w:sz w:val="24"/>
          <w:szCs w:val="24"/>
        </w:rPr>
        <w:t xml:space="preserve">and as countering the idea that </w:t>
      </w:r>
      <w:r w:rsidRPr="00A67463">
        <w:rPr>
          <w:rFonts w:ascii="Times New Roman" w:hAnsi="Times New Roman" w:cs="Times New Roman"/>
          <w:sz w:val="24"/>
          <w:szCs w:val="24"/>
        </w:rPr>
        <w:t xml:space="preserve">perception </w:t>
      </w:r>
      <w:r w:rsidR="002206E5" w:rsidRPr="00A67463">
        <w:rPr>
          <w:rFonts w:ascii="Times New Roman" w:hAnsi="Times New Roman" w:cs="Times New Roman"/>
          <w:sz w:val="24"/>
          <w:szCs w:val="24"/>
        </w:rPr>
        <w:t xml:space="preserve">is </w:t>
      </w:r>
      <w:r w:rsidRPr="00A67463">
        <w:rPr>
          <w:rFonts w:ascii="Times New Roman" w:hAnsi="Times New Roman" w:cs="Times New Roman"/>
          <w:sz w:val="24"/>
          <w:szCs w:val="24"/>
        </w:rPr>
        <w:t>equal to the image (1995: 43)</w:t>
      </w:r>
      <w:r w:rsidR="00BE6E22" w:rsidRPr="00A67463">
        <w:rPr>
          <w:rFonts w:ascii="Times New Roman" w:hAnsi="Times New Roman" w:cs="Times New Roman"/>
          <w:sz w:val="24"/>
          <w:szCs w:val="24"/>
        </w:rPr>
        <w:t>.</w:t>
      </w:r>
      <w:r w:rsidR="002206E5" w:rsidRPr="00A67463">
        <w:rPr>
          <w:rFonts w:ascii="Times New Roman" w:hAnsi="Times New Roman" w:cs="Times New Roman"/>
          <w:sz w:val="24"/>
          <w:szCs w:val="24"/>
        </w:rPr>
        <w:t xml:space="preserve"> </w:t>
      </w:r>
      <w:r w:rsidR="00BE6E22" w:rsidRPr="00A67463">
        <w:rPr>
          <w:rFonts w:ascii="Times New Roman" w:hAnsi="Times New Roman" w:cs="Times New Roman"/>
          <w:sz w:val="24"/>
          <w:szCs w:val="24"/>
        </w:rPr>
        <w:t>And we might assume that the movement-image of film is precisely what allows for the unfolding of the dynamic force of life as opposed to the stasis of photographic or putatively documentary images which seem to strip away any virtual or durational context.</w:t>
      </w:r>
      <w:r w:rsidR="002206E5" w:rsidRPr="00A67463">
        <w:rPr>
          <w:rFonts w:ascii="Times New Roman" w:hAnsi="Times New Roman" w:cs="Times New Roman"/>
          <w:sz w:val="24"/>
          <w:szCs w:val="24"/>
        </w:rPr>
        <w:t xml:space="preserve"> </w:t>
      </w:r>
      <w:r w:rsidR="00890090" w:rsidRPr="00A67463">
        <w:rPr>
          <w:rFonts w:ascii="Times New Roman" w:hAnsi="Times New Roman" w:cs="Times New Roman"/>
          <w:sz w:val="24"/>
          <w:szCs w:val="24"/>
        </w:rPr>
        <w:t xml:space="preserve">Certainly </w:t>
      </w:r>
      <w:proofErr w:type="spellStart"/>
      <w:r w:rsidR="00890090" w:rsidRPr="00A67463">
        <w:rPr>
          <w:rFonts w:ascii="Times New Roman" w:hAnsi="Times New Roman" w:cs="Times New Roman"/>
          <w:sz w:val="24"/>
          <w:szCs w:val="24"/>
        </w:rPr>
        <w:t>Deleuze</w:t>
      </w:r>
      <w:proofErr w:type="spellEnd"/>
      <w:r w:rsidR="00890090" w:rsidRPr="00A67463">
        <w:rPr>
          <w:rFonts w:ascii="Times New Roman" w:hAnsi="Times New Roman" w:cs="Times New Roman"/>
          <w:sz w:val="24"/>
          <w:szCs w:val="24"/>
        </w:rPr>
        <w:t xml:space="preserve"> would concur that conventional representations </w:t>
      </w:r>
      <w:r w:rsidR="00526DFC" w:rsidRPr="00A67463">
        <w:rPr>
          <w:rFonts w:ascii="Times New Roman" w:hAnsi="Times New Roman" w:cs="Times New Roman"/>
          <w:sz w:val="24"/>
          <w:szCs w:val="24"/>
        </w:rPr>
        <w:t>fail to</w:t>
      </w:r>
      <w:r w:rsidR="00890090" w:rsidRPr="00A67463">
        <w:rPr>
          <w:rFonts w:ascii="Times New Roman" w:hAnsi="Times New Roman" w:cs="Times New Roman"/>
          <w:sz w:val="24"/>
          <w:szCs w:val="24"/>
        </w:rPr>
        <w:t xml:space="preserve"> enable us to think the unthinkable – what has not yet been thought, the </w:t>
      </w:r>
      <w:proofErr w:type="spellStart"/>
      <w:r w:rsidR="00890090" w:rsidRPr="00A67463">
        <w:rPr>
          <w:rFonts w:ascii="Times New Roman" w:hAnsi="Times New Roman" w:cs="Times New Roman"/>
          <w:i/>
          <w:sz w:val="24"/>
          <w:szCs w:val="24"/>
        </w:rPr>
        <w:t>avenir</w:t>
      </w:r>
      <w:proofErr w:type="spellEnd"/>
      <w:r w:rsidR="00890090" w:rsidRPr="00A67463">
        <w:rPr>
          <w:rFonts w:ascii="Times New Roman" w:hAnsi="Times New Roman" w:cs="Times New Roman"/>
          <w:sz w:val="24"/>
          <w:szCs w:val="24"/>
        </w:rPr>
        <w:t xml:space="preserve"> in Derrida’s terms – or to exceed what is already recognisable.</w:t>
      </w:r>
      <w:r w:rsidR="002206E5" w:rsidRPr="00A67463">
        <w:rPr>
          <w:rFonts w:ascii="Times New Roman" w:hAnsi="Times New Roman" w:cs="Times New Roman"/>
          <w:sz w:val="24"/>
          <w:szCs w:val="24"/>
        </w:rPr>
        <w:t xml:space="preserve"> </w:t>
      </w:r>
      <w:r w:rsidR="00526DFC" w:rsidRPr="00A67463">
        <w:rPr>
          <w:rFonts w:ascii="Times New Roman" w:hAnsi="Times New Roman" w:cs="Times New Roman"/>
          <w:sz w:val="24"/>
          <w:szCs w:val="24"/>
        </w:rPr>
        <w:t>And h</w:t>
      </w:r>
      <w:r w:rsidR="000142CD" w:rsidRPr="00A67463">
        <w:rPr>
          <w:rFonts w:ascii="Times New Roman" w:hAnsi="Times New Roman" w:cs="Times New Roman"/>
          <w:sz w:val="24"/>
          <w:szCs w:val="24"/>
        </w:rPr>
        <w:t>e understands photographs, in particular, as merely illustrative representations of reality that iterate</w:t>
      </w:r>
      <w:r w:rsidR="00526DFC" w:rsidRPr="00A67463">
        <w:rPr>
          <w:rFonts w:ascii="Times New Roman" w:hAnsi="Times New Roman" w:cs="Times New Roman"/>
          <w:sz w:val="24"/>
          <w:szCs w:val="24"/>
        </w:rPr>
        <w:t xml:space="preserve"> </w:t>
      </w:r>
      <w:r w:rsidR="000142CD" w:rsidRPr="00A67463">
        <w:rPr>
          <w:rFonts w:ascii="Times New Roman" w:hAnsi="Times New Roman" w:cs="Times New Roman"/>
          <w:sz w:val="24"/>
          <w:szCs w:val="24"/>
        </w:rPr>
        <w:t xml:space="preserve">images </w:t>
      </w:r>
      <w:r w:rsidR="00526DFC" w:rsidRPr="00A67463">
        <w:rPr>
          <w:rFonts w:ascii="Times New Roman" w:hAnsi="Times New Roman" w:cs="Times New Roman"/>
          <w:sz w:val="24"/>
          <w:szCs w:val="24"/>
        </w:rPr>
        <w:t>to the point of stagnation and perceptual blockage</w:t>
      </w:r>
      <w:r w:rsidR="004F7854" w:rsidRPr="00A67463">
        <w:rPr>
          <w:rFonts w:ascii="Times New Roman" w:hAnsi="Times New Roman" w:cs="Times New Roman"/>
          <w:sz w:val="24"/>
          <w:szCs w:val="24"/>
        </w:rPr>
        <w:t xml:space="preserve"> (</w:t>
      </w:r>
      <w:proofErr w:type="spellStart"/>
      <w:r w:rsidR="004F7854" w:rsidRPr="00A67463">
        <w:rPr>
          <w:rFonts w:ascii="Times New Roman" w:hAnsi="Times New Roman" w:cs="Times New Roman"/>
          <w:sz w:val="24"/>
          <w:szCs w:val="24"/>
        </w:rPr>
        <w:t>Kramp</w:t>
      </w:r>
      <w:proofErr w:type="spellEnd"/>
      <w:r w:rsidR="004F7854" w:rsidRPr="00A67463">
        <w:rPr>
          <w:rFonts w:ascii="Times New Roman" w:hAnsi="Times New Roman" w:cs="Times New Roman"/>
          <w:sz w:val="24"/>
          <w:szCs w:val="24"/>
        </w:rPr>
        <w:t xml:space="preserve"> 2012)</w:t>
      </w:r>
      <w:r w:rsidR="00526DFC" w:rsidRPr="00A67463">
        <w:rPr>
          <w:rFonts w:ascii="Times New Roman" w:hAnsi="Times New Roman" w:cs="Times New Roman"/>
          <w:sz w:val="24"/>
          <w:szCs w:val="24"/>
        </w:rPr>
        <w:t>.</w:t>
      </w:r>
      <w:r w:rsidR="002206E5" w:rsidRPr="00A67463">
        <w:rPr>
          <w:rFonts w:ascii="Times New Roman" w:hAnsi="Times New Roman" w:cs="Times New Roman"/>
          <w:sz w:val="24"/>
          <w:szCs w:val="24"/>
        </w:rPr>
        <w:t xml:space="preserve"> </w:t>
      </w:r>
      <w:r w:rsidR="00890090" w:rsidRPr="00A67463">
        <w:rPr>
          <w:rFonts w:ascii="Times New Roman" w:hAnsi="Times New Roman" w:cs="Times New Roman"/>
          <w:sz w:val="24"/>
          <w:szCs w:val="24"/>
        </w:rPr>
        <w:t xml:space="preserve">Nonetheless, </w:t>
      </w:r>
      <w:r w:rsidR="002206E5" w:rsidRPr="00A67463">
        <w:rPr>
          <w:rFonts w:ascii="Times New Roman" w:hAnsi="Times New Roman" w:cs="Times New Roman"/>
          <w:sz w:val="24"/>
          <w:szCs w:val="24"/>
        </w:rPr>
        <w:t>in his work on the painter</w:t>
      </w:r>
      <w:r w:rsidR="00526DFC" w:rsidRPr="00A67463">
        <w:rPr>
          <w:rFonts w:ascii="Times New Roman" w:hAnsi="Times New Roman" w:cs="Times New Roman"/>
          <w:sz w:val="24"/>
          <w:szCs w:val="24"/>
        </w:rPr>
        <w:t xml:space="preserve"> Francis Bacon, </w:t>
      </w:r>
      <w:r w:rsidR="00890090" w:rsidRPr="00A67463">
        <w:rPr>
          <w:rFonts w:ascii="Times New Roman" w:hAnsi="Times New Roman" w:cs="Times New Roman"/>
          <w:sz w:val="24"/>
          <w:szCs w:val="24"/>
        </w:rPr>
        <w:t xml:space="preserve">he asserts that </w:t>
      </w:r>
      <w:r w:rsidR="00FE7FCE">
        <w:rPr>
          <w:rFonts w:ascii="Times New Roman" w:hAnsi="Times New Roman" w:cs="Times New Roman"/>
          <w:sz w:val="24"/>
          <w:szCs w:val="24"/>
        </w:rPr>
        <w:t>‘</w:t>
      </w:r>
      <w:r w:rsidR="00526DFC" w:rsidRPr="00A67463">
        <w:rPr>
          <w:rFonts w:ascii="Times New Roman" w:hAnsi="Times New Roman" w:cs="Times New Roman"/>
          <w:sz w:val="24"/>
          <w:szCs w:val="24"/>
        </w:rPr>
        <w:t xml:space="preserve">figurative givens are much more complex than they appear to </w:t>
      </w:r>
      <w:r w:rsidR="00FE7FCE">
        <w:rPr>
          <w:rFonts w:ascii="Times New Roman" w:hAnsi="Times New Roman" w:cs="Times New Roman"/>
          <w:sz w:val="24"/>
          <w:szCs w:val="24"/>
        </w:rPr>
        <w:lastRenderedPageBreak/>
        <w:t>be at first’</w:t>
      </w:r>
      <w:r w:rsidR="00526DFC" w:rsidRPr="00A67463">
        <w:rPr>
          <w:rFonts w:ascii="Times New Roman" w:hAnsi="Times New Roman" w:cs="Times New Roman"/>
          <w:sz w:val="24"/>
          <w:szCs w:val="24"/>
        </w:rPr>
        <w:t xml:space="preserve"> (</w:t>
      </w:r>
      <w:proofErr w:type="spellStart"/>
      <w:r w:rsidR="00B67AD0">
        <w:rPr>
          <w:rFonts w:ascii="Times New Roman" w:hAnsi="Times New Roman" w:cs="Times New Roman"/>
          <w:sz w:val="24"/>
          <w:szCs w:val="24"/>
        </w:rPr>
        <w:t>Deleuze</w:t>
      </w:r>
      <w:proofErr w:type="spellEnd"/>
      <w:r w:rsidR="00B67AD0">
        <w:rPr>
          <w:rFonts w:ascii="Times New Roman" w:hAnsi="Times New Roman" w:cs="Times New Roman"/>
          <w:sz w:val="24"/>
          <w:szCs w:val="24"/>
        </w:rPr>
        <w:t xml:space="preserve"> </w:t>
      </w:r>
      <w:r w:rsidR="00526DFC" w:rsidRPr="00A67463">
        <w:rPr>
          <w:rFonts w:ascii="Times New Roman" w:hAnsi="Times New Roman" w:cs="Times New Roman"/>
          <w:sz w:val="24"/>
          <w:szCs w:val="24"/>
        </w:rPr>
        <w:t xml:space="preserve">2003: 90); and elsewhere: </w:t>
      </w:r>
      <w:r w:rsidR="00890090" w:rsidRPr="00A67463">
        <w:rPr>
          <w:rFonts w:ascii="Times New Roman" w:hAnsi="Times New Roman" w:cs="Times New Roman"/>
          <w:sz w:val="24"/>
          <w:szCs w:val="24"/>
        </w:rPr>
        <w:t>‘what co</w:t>
      </w:r>
      <w:r w:rsidR="00E30150">
        <w:rPr>
          <w:rFonts w:ascii="Times New Roman" w:hAnsi="Times New Roman" w:cs="Times New Roman"/>
          <w:sz w:val="24"/>
          <w:szCs w:val="24"/>
        </w:rPr>
        <w:t xml:space="preserve">unts in the image is not its </w:t>
      </w:r>
      <w:proofErr w:type="spellStart"/>
      <w:r w:rsidR="00E30150">
        <w:rPr>
          <w:rFonts w:ascii="Times New Roman" w:hAnsi="Times New Roman" w:cs="Times New Roman"/>
          <w:sz w:val="24"/>
          <w:szCs w:val="24"/>
        </w:rPr>
        <w:t>mea</w:t>
      </w:r>
      <w:r w:rsidR="00890090" w:rsidRPr="00A67463">
        <w:rPr>
          <w:rFonts w:ascii="Times New Roman" w:hAnsi="Times New Roman" w:cs="Times New Roman"/>
          <w:sz w:val="24"/>
          <w:szCs w:val="24"/>
        </w:rPr>
        <w:t>ger</w:t>
      </w:r>
      <w:proofErr w:type="spellEnd"/>
      <w:r w:rsidR="00890090" w:rsidRPr="00A67463">
        <w:rPr>
          <w:rFonts w:ascii="Times New Roman" w:hAnsi="Times New Roman" w:cs="Times New Roman"/>
          <w:sz w:val="24"/>
          <w:szCs w:val="24"/>
        </w:rPr>
        <w:t xml:space="preserve"> content, but the energy</w:t>
      </w:r>
      <w:r w:rsidR="00FE7FCE">
        <w:rPr>
          <w:rFonts w:ascii="Times New Roman" w:hAnsi="Times New Roman" w:cs="Times New Roman"/>
          <w:sz w:val="24"/>
          <w:szCs w:val="24"/>
        </w:rPr>
        <w:t xml:space="preserve"> – </w:t>
      </w:r>
      <w:r w:rsidR="00890090" w:rsidRPr="00A67463">
        <w:rPr>
          <w:rFonts w:ascii="Times New Roman" w:hAnsi="Times New Roman" w:cs="Times New Roman"/>
          <w:i/>
          <w:sz w:val="24"/>
          <w:szCs w:val="24"/>
        </w:rPr>
        <w:t>mad</w:t>
      </w:r>
      <w:r w:rsidR="00FE7FCE">
        <w:rPr>
          <w:rFonts w:ascii="Times New Roman" w:hAnsi="Times New Roman" w:cs="Times New Roman"/>
          <w:i/>
          <w:sz w:val="24"/>
          <w:szCs w:val="24"/>
        </w:rPr>
        <w:t xml:space="preserve"> </w:t>
      </w:r>
      <w:r w:rsidR="00890090" w:rsidRPr="00A67463">
        <w:rPr>
          <w:rFonts w:ascii="Times New Roman" w:hAnsi="Times New Roman" w:cs="Times New Roman"/>
          <w:i/>
          <w:sz w:val="24"/>
          <w:szCs w:val="24"/>
        </w:rPr>
        <w:t>and ready to explode</w:t>
      </w:r>
      <w:r w:rsidR="00FE7FCE">
        <w:rPr>
          <w:rFonts w:ascii="Times New Roman" w:hAnsi="Times New Roman" w:cs="Times New Roman"/>
          <w:sz w:val="24"/>
          <w:szCs w:val="24"/>
        </w:rPr>
        <w:t xml:space="preserve"> – that it has harnessed’</w:t>
      </w:r>
      <w:r w:rsidR="00E55227">
        <w:rPr>
          <w:rFonts w:ascii="Times New Roman" w:hAnsi="Times New Roman" w:cs="Times New Roman"/>
          <w:sz w:val="24"/>
          <w:szCs w:val="24"/>
        </w:rPr>
        <w:t xml:space="preserve"> (</w:t>
      </w:r>
      <w:proofErr w:type="spellStart"/>
      <w:r w:rsidR="00E55227">
        <w:rPr>
          <w:rFonts w:ascii="Times New Roman" w:hAnsi="Times New Roman" w:cs="Times New Roman"/>
          <w:sz w:val="24"/>
          <w:szCs w:val="24"/>
        </w:rPr>
        <w:t>Deleuze</w:t>
      </w:r>
      <w:proofErr w:type="spellEnd"/>
      <w:r w:rsidR="00E55227">
        <w:rPr>
          <w:rFonts w:ascii="Times New Roman" w:hAnsi="Times New Roman" w:cs="Times New Roman"/>
          <w:sz w:val="24"/>
          <w:szCs w:val="24"/>
        </w:rPr>
        <w:t xml:space="preserve"> 1998: </w:t>
      </w:r>
      <w:r w:rsidR="00890090" w:rsidRPr="00A67463">
        <w:rPr>
          <w:rFonts w:ascii="Times New Roman" w:hAnsi="Times New Roman" w:cs="Times New Roman"/>
          <w:sz w:val="24"/>
          <w:szCs w:val="24"/>
        </w:rPr>
        <w:t>160)</w:t>
      </w:r>
      <w:r w:rsidR="00526DFC" w:rsidRPr="00A67463">
        <w:rPr>
          <w:rFonts w:ascii="Times New Roman" w:hAnsi="Times New Roman" w:cs="Times New Roman"/>
          <w:sz w:val="24"/>
          <w:szCs w:val="24"/>
        </w:rPr>
        <w:t>.</w:t>
      </w:r>
      <w:r w:rsidR="00611253" w:rsidRPr="00A67463">
        <w:rPr>
          <w:rFonts w:ascii="Times New Roman" w:hAnsi="Times New Roman" w:cs="Times New Roman"/>
          <w:sz w:val="24"/>
          <w:szCs w:val="24"/>
        </w:rPr>
        <w:t xml:space="preserve"> </w:t>
      </w:r>
      <w:r w:rsidR="004F7854" w:rsidRPr="00A67463">
        <w:rPr>
          <w:rFonts w:ascii="Times New Roman" w:hAnsi="Times New Roman" w:cs="Times New Roman"/>
          <w:sz w:val="24"/>
          <w:szCs w:val="24"/>
        </w:rPr>
        <w:t>Perhaps then we c</w:t>
      </w:r>
      <w:r w:rsidR="00526DFC" w:rsidRPr="00A67463">
        <w:rPr>
          <w:rFonts w:ascii="Times New Roman" w:hAnsi="Times New Roman" w:cs="Times New Roman"/>
          <w:sz w:val="24"/>
          <w:szCs w:val="24"/>
        </w:rPr>
        <w:t xml:space="preserve">ould </w:t>
      </w:r>
      <w:r w:rsidR="004F7854" w:rsidRPr="00A67463">
        <w:rPr>
          <w:rFonts w:ascii="Times New Roman" w:hAnsi="Times New Roman" w:cs="Times New Roman"/>
          <w:sz w:val="24"/>
          <w:szCs w:val="24"/>
        </w:rPr>
        <w:t xml:space="preserve">rethink all visual representations as </w:t>
      </w:r>
      <w:r w:rsidR="0008029D" w:rsidRPr="00A67463">
        <w:rPr>
          <w:rFonts w:ascii="Times New Roman" w:hAnsi="Times New Roman" w:cs="Times New Roman"/>
          <w:sz w:val="24"/>
          <w:szCs w:val="24"/>
        </w:rPr>
        <w:t xml:space="preserve">not just </w:t>
      </w:r>
      <w:r w:rsidR="000142CD" w:rsidRPr="00A67463">
        <w:rPr>
          <w:rFonts w:ascii="Times New Roman" w:hAnsi="Times New Roman" w:cs="Times New Roman"/>
          <w:sz w:val="24"/>
          <w:szCs w:val="24"/>
        </w:rPr>
        <w:t xml:space="preserve">vulnerable to </w:t>
      </w:r>
      <w:r w:rsidR="0008029D" w:rsidRPr="00A67463">
        <w:rPr>
          <w:rFonts w:ascii="Times New Roman" w:hAnsi="Times New Roman" w:cs="Times New Roman"/>
          <w:sz w:val="24"/>
          <w:szCs w:val="24"/>
        </w:rPr>
        <w:t xml:space="preserve">external </w:t>
      </w:r>
      <w:r w:rsidR="000142CD" w:rsidRPr="00A67463">
        <w:rPr>
          <w:rFonts w:ascii="Times New Roman" w:hAnsi="Times New Roman" w:cs="Times New Roman"/>
          <w:sz w:val="24"/>
          <w:szCs w:val="24"/>
        </w:rPr>
        <w:t xml:space="preserve">creative </w:t>
      </w:r>
      <w:r w:rsidR="004F7854" w:rsidRPr="00A67463">
        <w:rPr>
          <w:rFonts w:ascii="Times New Roman" w:hAnsi="Times New Roman" w:cs="Times New Roman"/>
          <w:sz w:val="24"/>
          <w:szCs w:val="24"/>
        </w:rPr>
        <w:t>interventi</w:t>
      </w:r>
      <w:r w:rsidR="000142CD" w:rsidRPr="00A67463">
        <w:rPr>
          <w:rFonts w:ascii="Times New Roman" w:hAnsi="Times New Roman" w:cs="Times New Roman"/>
          <w:sz w:val="24"/>
          <w:szCs w:val="24"/>
        </w:rPr>
        <w:t>ons</w:t>
      </w:r>
      <w:r w:rsidR="004F7854" w:rsidRPr="00A67463">
        <w:rPr>
          <w:rFonts w:ascii="Times New Roman" w:hAnsi="Times New Roman" w:cs="Times New Roman"/>
          <w:sz w:val="24"/>
          <w:szCs w:val="24"/>
        </w:rPr>
        <w:t xml:space="preserve"> and revisions, </w:t>
      </w:r>
      <w:r w:rsidR="0008029D" w:rsidRPr="00A67463">
        <w:rPr>
          <w:rFonts w:ascii="Times New Roman" w:hAnsi="Times New Roman" w:cs="Times New Roman"/>
          <w:sz w:val="24"/>
          <w:szCs w:val="24"/>
        </w:rPr>
        <w:t xml:space="preserve">but </w:t>
      </w:r>
      <w:r w:rsidR="004F7854" w:rsidRPr="00A67463">
        <w:rPr>
          <w:rFonts w:ascii="Times New Roman" w:hAnsi="Times New Roman" w:cs="Times New Roman"/>
          <w:sz w:val="24"/>
          <w:szCs w:val="24"/>
        </w:rPr>
        <w:t xml:space="preserve">open to </w:t>
      </w:r>
      <w:r w:rsidR="0008029D" w:rsidRPr="00A67463">
        <w:rPr>
          <w:rFonts w:ascii="Times New Roman" w:hAnsi="Times New Roman" w:cs="Times New Roman"/>
          <w:sz w:val="24"/>
          <w:szCs w:val="24"/>
        </w:rPr>
        <w:t xml:space="preserve">inherent </w:t>
      </w:r>
      <w:r w:rsidR="004F7854" w:rsidRPr="00A67463">
        <w:rPr>
          <w:rFonts w:ascii="Times New Roman" w:hAnsi="Times New Roman" w:cs="Times New Roman"/>
          <w:sz w:val="24"/>
          <w:szCs w:val="24"/>
        </w:rPr>
        <w:t xml:space="preserve">forces and sensations that, for </w:t>
      </w:r>
      <w:proofErr w:type="spellStart"/>
      <w:r w:rsidR="004F7854" w:rsidRPr="00A67463">
        <w:rPr>
          <w:rFonts w:ascii="Times New Roman" w:hAnsi="Times New Roman" w:cs="Times New Roman"/>
          <w:sz w:val="24"/>
          <w:szCs w:val="24"/>
        </w:rPr>
        <w:t>Deleuze</w:t>
      </w:r>
      <w:proofErr w:type="spellEnd"/>
      <w:r w:rsidR="004F7854" w:rsidRPr="00A67463">
        <w:rPr>
          <w:rFonts w:ascii="Times New Roman" w:hAnsi="Times New Roman" w:cs="Times New Roman"/>
          <w:sz w:val="24"/>
          <w:szCs w:val="24"/>
        </w:rPr>
        <w:t xml:space="preserve"> characterise</w:t>
      </w:r>
      <w:r w:rsidR="000142CD" w:rsidRPr="00A67463">
        <w:rPr>
          <w:rFonts w:ascii="Times New Roman" w:hAnsi="Times New Roman" w:cs="Times New Roman"/>
          <w:sz w:val="24"/>
          <w:szCs w:val="24"/>
        </w:rPr>
        <w:t xml:space="preserve"> the </w:t>
      </w:r>
      <w:r w:rsidR="004F7854" w:rsidRPr="00A67463">
        <w:rPr>
          <w:rFonts w:ascii="Times New Roman" w:hAnsi="Times New Roman" w:cs="Times New Roman"/>
          <w:sz w:val="24"/>
          <w:szCs w:val="24"/>
        </w:rPr>
        <w:t>irrepressible vitality of life.</w:t>
      </w:r>
      <w:r w:rsidR="00611253" w:rsidRPr="00A67463">
        <w:rPr>
          <w:rFonts w:ascii="Times New Roman" w:hAnsi="Times New Roman" w:cs="Times New Roman"/>
          <w:sz w:val="24"/>
          <w:szCs w:val="24"/>
        </w:rPr>
        <w:t xml:space="preserve"> Certainly</w:t>
      </w:r>
      <w:r w:rsidR="0008029D" w:rsidRPr="00A67463">
        <w:rPr>
          <w:rFonts w:ascii="Times New Roman" w:hAnsi="Times New Roman" w:cs="Times New Roman"/>
          <w:sz w:val="24"/>
          <w:szCs w:val="24"/>
        </w:rPr>
        <w:t xml:space="preserve"> the monstrous is always excessive</w:t>
      </w:r>
      <w:r w:rsidR="00611253" w:rsidRPr="00A67463">
        <w:rPr>
          <w:rFonts w:ascii="Times New Roman" w:hAnsi="Times New Roman" w:cs="Times New Roman"/>
          <w:sz w:val="24"/>
          <w:szCs w:val="24"/>
        </w:rPr>
        <w:t xml:space="preserve"> and i</w:t>
      </w:r>
      <w:r w:rsidR="00970CD5" w:rsidRPr="00A67463">
        <w:rPr>
          <w:rFonts w:ascii="Times New Roman" w:hAnsi="Times New Roman" w:cs="Times New Roman"/>
          <w:sz w:val="24"/>
          <w:szCs w:val="24"/>
        </w:rPr>
        <w:t>n</w:t>
      </w:r>
      <w:r w:rsidR="004F7854" w:rsidRPr="00A67463">
        <w:rPr>
          <w:rFonts w:ascii="Times New Roman" w:hAnsi="Times New Roman" w:cs="Times New Roman"/>
          <w:sz w:val="24"/>
          <w:szCs w:val="24"/>
        </w:rPr>
        <w:t xml:space="preserve"> any case, in </w:t>
      </w:r>
      <w:r w:rsidR="00970CD5" w:rsidRPr="00A67463">
        <w:rPr>
          <w:rFonts w:ascii="Times New Roman" w:hAnsi="Times New Roman" w:cs="Times New Roman"/>
          <w:sz w:val="24"/>
          <w:szCs w:val="24"/>
        </w:rPr>
        <w:t xml:space="preserve">the unlimited mode of an assemblage, no single unit has meaning other than through its irreducible connections with other affects and flows of energy. </w:t>
      </w:r>
      <w:r w:rsidR="004F7854" w:rsidRPr="00A67463">
        <w:rPr>
          <w:rFonts w:ascii="Times New Roman" w:hAnsi="Times New Roman" w:cs="Times New Roman"/>
          <w:sz w:val="24"/>
          <w:szCs w:val="24"/>
        </w:rPr>
        <w:t xml:space="preserve">The </w:t>
      </w:r>
      <w:r w:rsidR="00970CD5" w:rsidRPr="00A67463">
        <w:rPr>
          <w:rFonts w:ascii="Times New Roman" w:hAnsi="Times New Roman" w:cs="Times New Roman"/>
          <w:sz w:val="24"/>
          <w:szCs w:val="24"/>
        </w:rPr>
        <w:t xml:space="preserve">continuous process of becoming other </w:t>
      </w:r>
      <w:r w:rsidR="0008029D" w:rsidRPr="00A67463">
        <w:rPr>
          <w:rFonts w:ascii="Times New Roman" w:hAnsi="Times New Roman" w:cs="Times New Roman"/>
          <w:sz w:val="24"/>
          <w:szCs w:val="24"/>
        </w:rPr>
        <w:t xml:space="preserve">– becoming monster </w:t>
      </w:r>
      <w:r w:rsidR="009245F5">
        <w:rPr>
          <w:rFonts w:ascii="Times New Roman" w:hAnsi="Times New Roman" w:cs="Times New Roman"/>
          <w:sz w:val="24"/>
          <w:szCs w:val="24"/>
        </w:rPr>
        <w:t>–</w:t>
      </w:r>
      <w:r w:rsidR="0008029D" w:rsidRPr="00A67463">
        <w:rPr>
          <w:rFonts w:ascii="Times New Roman" w:hAnsi="Times New Roman" w:cs="Times New Roman"/>
          <w:sz w:val="24"/>
          <w:szCs w:val="24"/>
        </w:rPr>
        <w:t xml:space="preserve"> bursts</w:t>
      </w:r>
      <w:r w:rsidR="009245F5">
        <w:rPr>
          <w:rFonts w:ascii="Times New Roman" w:hAnsi="Times New Roman" w:cs="Times New Roman"/>
          <w:sz w:val="24"/>
          <w:szCs w:val="24"/>
        </w:rPr>
        <w:t xml:space="preserve"> </w:t>
      </w:r>
      <w:r w:rsidR="0008029D" w:rsidRPr="00A67463">
        <w:rPr>
          <w:rFonts w:ascii="Times New Roman" w:hAnsi="Times New Roman" w:cs="Times New Roman"/>
          <w:sz w:val="24"/>
          <w:szCs w:val="24"/>
        </w:rPr>
        <w:t>through boundaries and limits, and by</w:t>
      </w:r>
      <w:r w:rsidR="00970CD5" w:rsidRPr="00A67463">
        <w:rPr>
          <w:rFonts w:ascii="Times New Roman" w:hAnsi="Times New Roman" w:cs="Times New Roman"/>
          <w:sz w:val="24"/>
          <w:szCs w:val="24"/>
        </w:rPr>
        <w:t xml:space="preserve"> reconfiguring agency as</w:t>
      </w:r>
      <w:r w:rsidR="003A342D" w:rsidRPr="00A67463">
        <w:rPr>
          <w:rFonts w:ascii="Times New Roman" w:hAnsi="Times New Roman" w:cs="Times New Roman"/>
          <w:sz w:val="24"/>
          <w:szCs w:val="24"/>
        </w:rPr>
        <w:t xml:space="preserve"> </w:t>
      </w:r>
      <w:proofErr w:type="spellStart"/>
      <w:r w:rsidR="003A342D" w:rsidRPr="00A67463">
        <w:rPr>
          <w:rFonts w:ascii="Times New Roman" w:hAnsi="Times New Roman" w:cs="Times New Roman"/>
          <w:sz w:val="24"/>
          <w:szCs w:val="24"/>
        </w:rPr>
        <w:t>heterogenous</w:t>
      </w:r>
      <w:proofErr w:type="spellEnd"/>
      <w:r w:rsidR="00970CD5" w:rsidRPr="00A67463">
        <w:rPr>
          <w:rFonts w:ascii="Times New Roman" w:hAnsi="Times New Roman" w:cs="Times New Roman"/>
          <w:sz w:val="24"/>
          <w:szCs w:val="24"/>
        </w:rPr>
        <w:t>, dislocate</w:t>
      </w:r>
      <w:r w:rsidR="0008029D" w:rsidRPr="00A67463">
        <w:rPr>
          <w:rFonts w:ascii="Times New Roman" w:hAnsi="Times New Roman" w:cs="Times New Roman"/>
          <w:sz w:val="24"/>
          <w:szCs w:val="24"/>
        </w:rPr>
        <w:t>s</w:t>
      </w:r>
      <w:r w:rsidR="00970CD5" w:rsidRPr="00A67463">
        <w:rPr>
          <w:rFonts w:ascii="Times New Roman" w:hAnsi="Times New Roman" w:cs="Times New Roman"/>
          <w:sz w:val="24"/>
          <w:szCs w:val="24"/>
        </w:rPr>
        <w:t xml:space="preserve"> a symbolic order that cannot encompass </w:t>
      </w:r>
      <w:r w:rsidR="008E3566" w:rsidRPr="00A67463">
        <w:rPr>
          <w:rFonts w:ascii="Times New Roman" w:hAnsi="Times New Roman" w:cs="Times New Roman"/>
          <w:sz w:val="24"/>
          <w:szCs w:val="24"/>
        </w:rPr>
        <w:t xml:space="preserve">multiple </w:t>
      </w:r>
      <w:proofErr w:type="gramStart"/>
      <w:r w:rsidR="00970CD5" w:rsidRPr="00A67463">
        <w:rPr>
          <w:rFonts w:ascii="Times New Roman" w:hAnsi="Times New Roman" w:cs="Times New Roman"/>
          <w:sz w:val="24"/>
          <w:szCs w:val="24"/>
        </w:rPr>
        <w:t>difference</w:t>
      </w:r>
      <w:proofErr w:type="gramEnd"/>
      <w:r w:rsidR="00970CD5" w:rsidRPr="00A67463">
        <w:rPr>
          <w:rFonts w:ascii="Times New Roman" w:hAnsi="Times New Roman" w:cs="Times New Roman"/>
          <w:sz w:val="24"/>
          <w:szCs w:val="24"/>
        </w:rPr>
        <w:t>.</w:t>
      </w:r>
    </w:p>
    <w:p w14:paraId="77F6E261" w14:textId="77777777" w:rsidR="00970CD5" w:rsidRPr="006F4E06" w:rsidRDefault="00970CD5" w:rsidP="006F4E06">
      <w:pPr>
        <w:spacing w:after="0" w:line="480" w:lineRule="auto"/>
        <w:ind w:firstLine="720"/>
        <w:jc w:val="both"/>
        <w:rPr>
          <w:rFonts w:ascii="Times New Roman" w:hAnsi="Times New Roman" w:cs="Times New Roman"/>
          <w:sz w:val="24"/>
          <w:szCs w:val="24"/>
          <w:lang w:val="en-US"/>
        </w:rPr>
      </w:pPr>
      <w:r w:rsidRPr="00A67463">
        <w:rPr>
          <w:rFonts w:ascii="Times New Roman" w:hAnsi="Times New Roman" w:cs="Times New Roman"/>
          <w:sz w:val="24"/>
          <w:szCs w:val="24"/>
        </w:rPr>
        <w:t xml:space="preserve">In shifting the terrain, the </w:t>
      </w:r>
      <w:proofErr w:type="spellStart"/>
      <w:r w:rsidRPr="00A67463">
        <w:rPr>
          <w:rFonts w:ascii="Times New Roman" w:hAnsi="Times New Roman" w:cs="Times New Roman"/>
          <w:sz w:val="24"/>
          <w:szCs w:val="24"/>
        </w:rPr>
        <w:t>Deleuzian</w:t>
      </w:r>
      <w:proofErr w:type="spellEnd"/>
      <w:r w:rsidRPr="00A67463">
        <w:rPr>
          <w:rFonts w:ascii="Times New Roman" w:hAnsi="Times New Roman" w:cs="Times New Roman"/>
          <w:sz w:val="24"/>
          <w:szCs w:val="24"/>
        </w:rPr>
        <w:t xml:space="preserve"> approach clearly offers reasons to be hopeful and confident that our reflections on </w:t>
      </w:r>
      <w:r w:rsidR="0008029D" w:rsidRPr="00A67463">
        <w:rPr>
          <w:rFonts w:ascii="Times New Roman" w:hAnsi="Times New Roman" w:cs="Times New Roman"/>
          <w:sz w:val="24"/>
          <w:szCs w:val="24"/>
        </w:rPr>
        <w:t xml:space="preserve">monstrous </w:t>
      </w:r>
      <w:r w:rsidRPr="00A67463">
        <w:rPr>
          <w:rFonts w:ascii="Times New Roman" w:hAnsi="Times New Roman" w:cs="Times New Roman"/>
          <w:sz w:val="24"/>
          <w:szCs w:val="24"/>
        </w:rPr>
        <w:t xml:space="preserve">corporeality have a critical perspective and substance, and are not simply the occasion of indulging our own </w:t>
      </w:r>
      <w:r w:rsidR="00611253" w:rsidRPr="00A67463">
        <w:rPr>
          <w:rFonts w:ascii="Times New Roman" w:hAnsi="Times New Roman" w:cs="Times New Roman"/>
          <w:sz w:val="24"/>
          <w:szCs w:val="24"/>
        </w:rPr>
        <w:t xml:space="preserve">desire to capture difference. </w:t>
      </w:r>
      <w:r w:rsidR="0029465C" w:rsidRPr="00A67463">
        <w:rPr>
          <w:rFonts w:ascii="Times New Roman" w:hAnsi="Times New Roman" w:cs="Times New Roman"/>
          <w:sz w:val="24"/>
          <w:szCs w:val="24"/>
          <w:lang w:val="en-US"/>
        </w:rPr>
        <w:t xml:space="preserve">Against the goal </w:t>
      </w:r>
      <w:r w:rsidR="0029465C" w:rsidRPr="00A67463">
        <w:rPr>
          <w:rFonts w:ascii="Times New Roman" w:hAnsi="Times New Roman" w:cs="Times New Roman"/>
          <w:sz w:val="24"/>
          <w:szCs w:val="24"/>
        </w:rPr>
        <w:t>of embracing the monstrous in the hope that it will be erased, the ethical task is to stay with</w:t>
      </w:r>
      <w:r w:rsidR="005A38B2" w:rsidRPr="00A67463">
        <w:rPr>
          <w:rFonts w:ascii="Times New Roman" w:hAnsi="Times New Roman" w:cs="Times New Roman"/>
          <w:sz w:val="24"/>
          <w:szCs w:val="24"/>
        </w:rPr>
        <w:t xml:space="preserve"> the difference, to let it speak, to let it overflow us.</w:t>
      </w:r>
      <w:r w:rsidR="00611253" w:rsidRPr="00A67463">
        <w:rPr>
          <w:rFonts w:ascii="Times New Roman" w:hAnsi="Times New Roman" w:cs="Times New Roman"/>
          <w:sz w:val="24"/>
          <w:szCs w:val="24"/>
        </w:rPr>
        <w:t xml:space="preserve"> </w:t>
      </w:r>
      <w:r w:rsidR="00886BF4" w:rsidRPr="00A67463">
        <w:rPr>
          <w:rFonts w:ascii="Times New Roman" w:hAnsi="Times New Roman" w:cs="Times New Roman"/>
          <w:sz w:val="24"/>
          <w:szCs w:val="24"/>
          <w:lang w:val="en-US"/>
        </w:rPr>
        <w:t>It requires us to move beyond</w:t>
      </w:r>
      <w:r w:rsidR="0077478C" w:rsidRPr="00A67463">
        <w:rPr>
          <w:rFonts w:ascii="Times New Roman" w:hAnsi="Times New Roman" w:cs="Times New Roman"/>
          <w:sz w:val="24"/>
          <w:szCs w:val="24"/>
          <w:lang w:val="en-US"/>
        </w:rPr>
        <w:t xml:space="preserve"> the </w:t>
      </w:r>
      <w:r w:rsidR="0077478C" w:rsidRPr="00A67463">
        <w:rPr>
          <w:rFonts w:ascii="Times New Roman" w:hAnsi="Times New Roman" w:cs="Times New Roman"/>
          <w:i/>
          <w:sz w:val="24"/>
          <w:szCs w:val="24"/>
          <w:lang w:val="en-US"/>
        </w:rPr>
        <w:t>interval</w:t>
      </w:r>
      <w:r w:rsidR="0077478C" w:rsidRPr="00A67463">
        <w:rPr>
          <w:rFonts w:ascii="Times New Roman" w:hAnsi="Times New Roman" w:cs="Times New Roman"/>
          <w:sz w:val="24"/>
          <w:szCs w:val="24"/>
          <w:lang w:val="en-US"/>
        </w:rPr>
        <w:t xml:space="preserve"> of </w:t>
      </w:r>
      <w:r w:rsidR="00886BF4" w:rsidRPr="00A67463">
        <w:rPr>
          <w:rFonts w:ascii="Times New Roman" w:hAnsi="Times New Roman" w:cs="Times New Roman"/>
          <w:sz w:val="24"/>
          <w:szCs w:val="24"/>
          <w:lang w:val="en-US"/>
        </w:rPr>
        <w:t xml:space="preserve">visual representation as the dominant medium through which to think the monstrous and </w:t>
      </w:r>
      <w:r w:rsidR="0077478C" w:rsidRPr="00A67463">
        <w:rPr>
          <w:rFonts w:ascii="Times New Roman" w:hAnsi="Times New Roman" w:cs="Times New Roman"/>
          <w:sz w:val="24"/>
          <w:szCs w:val="24"/>
          <w:lang w:val="en-US"/>
        </w:rPr>
        <w:t xml:space="preserve">to be welcoming </w:t>
      </w:r>
      <w:r w:rsidR="00886BF4" w:rsidRPr="00A67463">
        <w:rPr>
          <w:rFonts w:ascii="Times New Roman" w:hAnsi="Times New Roman" w:cs="Times New Roman"/>
          <w:sz w:val="24"/>
          <w:szCs w:val="24"/>
          <w:lang w:val="en-US"/>
        </w:rPr>
        <w:t xml:space="preserve">instead of the </w:t>
      </w:r>
      <w:r w:rsidR="0077478C" w:rsidRPr="00A67463">
        <w:rPr>
          <w:rFonts w:ascii="Times New Roman" w:hAnsi="Times New Roman" w:cs="Times New Roman"/>
          <w:sz w:val="24"/>
          <w:szCs w:val="24"/>
          <w:lang w:val="en-US"/>
        </w:rPr>
        <w:t>engulfing disturbance</w:t>
      </w:r>
      <w:r w:rsidR="00886BF4" w:rsidRPr="00A67463">
        <w:rPr>
          <w:rFonts w:ascii="Times New Roman" w:hAnsi="Times New Roman" w:cs="Times New Roman"/>
          <w:sz w:val="24"/>
          <w:szCs w:val="24"/>
          <w:lang w:val="en-US"/>
        </w:rPr>
        <w:t xml:space="preserve">s </w:t>
      </w:r>
      <w:r w:rsidR="0077478C" w:rsidRPr="00A67463">
        <w:rPr>
          <w:rFonts w:ascii="Times New Roman" w:hAnsi="Times New Roman" w:cs="Times New Roman"/>
          <w:sz w:val="24"/>
          <w:szCs w:val="24"/>
          <w:lang w:val="en-US"/>
        </w:rPr>
        <w:t xml:space="preserve">of </w:t>
      </w:r>
      <w:r w:rsidR="00886BF4" w:rsidRPr="00A67463">
        <w:rPr>
          <w:rFonts w:ascii="Times New Roman" w:hAnsi="Times New Roman" w:cs="Times New Roman"/>
          <w:sz w:val="24"/>
          <w:szCs w:val="24"/>
          <w:lang w:val="en-US"/>
        </w:rPr>
        <w:t xml:space="preserve">monstrous </w:t>
      </w:r>
      <w:r w:rsidR="0008029D" w:rsidRPr="00A67463">
        <w:rPr>
          <w:rFonts w:ascii="Times New Roman" w:hAnsi="Times New Roman" w:cs="Times New Roman"/>
          <w:sz w:val="24"/>
          <w:szCs w:val="24"/>
          <w:lang w:val="en-US"/>
        </w:rPr>
        <w:t>a</w:t>
      </w:r>
      <w:r w:rsidR="0077478C" w:rsidRPr="00A67463">
        <w:rPr>
          <w:rFonts w:ascii="Times New Roman" w:hAnsi="Times New Roman" w:cs="Times New Roman"/>
          <w:sz w:val="24"/>
          <w:szCs w:val="24"/>
          <w:lang w:val="en-US"/>
        </w:rPr>
        <w:t xml:space="preserve">ffects </w:t>
      </w:r>
      <w:r w:rsidR="00886BF4" w:rsidRPr="00A67463">
        <w:rPr>
          <w:rFonts w:ascii="Times New Roman" w:hAnsi="Times New Roman" w:cs="Times New Roman"/>
          <w:sz w:val="24"/>
          <w:szCs w:val="24"/>
          <w:lang w:val="en-US"/>
        </w:rPr>
        <w:t>in the</w:t>
      </w:r>
      <w:r w:rsidR="0077478C" w:rsidRPr="00A67463">
        <w:rPr>
          <w:rFonts w:ascii="Times New Roman" w:hAnsi="Times New Roman" w:cs="Times New Roman"/>
          <w:sz w:val="24"/>
          <w:szCs w:val="24"/>
          <w:lang w:val="en-US"/>
        </w:rPr>
        <w:t xml:space="preserve"> normative order</w:t>
      </w:r>
      <w:r w:rsidR="00886BF4" w:rsidRPr="00A67463">
        <w:rPr>
          <w:rFonts w:ascii="Times New Roman" w:hAnsi="Times New Roman" w:cs="Times New Roman"/>
          <w:sz w:val="24"/>
          <w:szCs w:val="24"/>
          <w:lang w:val="en-US"/>
        </w:rPr>
        <w:t xml:space="preserve">. </w:t>
      </w:r>
    </w:p>
    <w:p w14:paraId="5557A709" w14:textId="77777777" w:rsidR="00970CD5" w:rsidRPr="00A67463" w:rsidRDefault="00970CD5" w:rsidP="006F4E06">
      <w:pPr>
        <w:spacing w:after="0" w:line="480" w:lineRule="auto"/>
        <w:ind w:firstLine="720"/>
        <w:jc w:val="both"/>
        <w:rPr>
          <w:rFonts w:ascii="Times New Roman" w:hAnsi="Times New Roman" w:cs="Times New Roman"/>
          <w:sz w:val="24"/>
          <w:szCs w:val="24"/>
        </w:rPr>
      </w:pPr>
      <w:r w:rsidRPr="00A67463">
        <w:rPr>
          <w:rFonts w:ascii="Times New Roman" w:hAnsi="Times New Roman" w:cs="Times New Roman"/>
          <w:sz w:val="24"/>
          <w:szCs w:val="24"/>
        </w:rPr>
        <w:t xml:space="preserve">But for all that, I want, in conclusion, to be clear that </w:t>
      </w:r>
      <w:r w:rsidR="00950BE6" w:rsidRPr="00A67463">
        <w:rPr>
          <w:rFonts w:ascii="Times New Roman" w:hAnsi="Times New Roman" w:cs="Times New Roman"/>
          <w:sz w:val="24"/>
          <w:szCs w:val="24"/>
        </w:rPr>
        <w:t>the</w:t>
      </w:r>
      <w:r w:rsidR="00152615" w:rsidRPr="00A67463">
        <w:rPr>
          <w:rFonts w:ascii="Times New Roman" w:hAnsi="Times New Roman" w:cs="Times New Roman"/>
          <w:sz w:val="24"/>
          <w:szCs w:val="24"/>
        </w:rPr>
        <w:t xml:space="preserve"> unavoidable visual rhetoric</w:t>
      </w:r>
      <w:r w:rsidR="002F20E0" w:rsidRPr="00A67463">
        <w:rPr>
          <w:rFonts w:ascii="Times New Roman" w:hAnsi="Times New Roman" w:cs="Times New Roman"/>
          <w:sz w:val="24"/>
          <w:szCs w:val="24"/>
        </w:rPr>
        <w:t xml:space="preserve"> </w:t>
      </w:r>
      <w:r w:rsidR="00950BE6" w:rsidRPr="00A67463">
        <w:rPr>
          <w:rFonts w:ascii="Times New Roman" w:hAnsi="Times New Roman" w:cs="Times New Roman"/>
          <w:sz w:val="24"/>
          <w:szCs w:val="24"/>
        </w:rPr>
        <w:t xml:space="preserve">of images of the monstrous should </w:t>
      </w:r>
      <w:r w:rsidRPr="00A67463">
        <w:rPr>
          <w:rFonts w:ascii="Times New Roman" w:hAnsi="Times New Roman" w:cs="Times New Roman"/>
          <w:sz w:val="24"/>
          <w:szCs w:val="24"/>
        </w:rPr>
        <w:t xml:space="preserve">cause some discomfort, some anxiety that our </w:t>
      </w:r>
      <w:r w:rsidR="00611253" w:rsidRPr="00A67463">
        <w:rPr>
          <w:rFonts w:ascii="Times New Roman" w:hAnsi="Times New Roman" w:cs="Times New Roman"/>
          <w:sz w:val="24"/>
          <w:szCs w:val="24"/>
        </w:rPr>
        <w:t>reflection</w:t>
      </w:r>
      <w:r w:rsidR="002F20E0" w:rsidRPr="00A67463">
        <w:rPr>
          <w:rFonts w:ascii="Times New Roman" w:hAnsi="Times New Roman" w:cs="Times New Roman"/>
          <w:sz w:val="24"/>
          <w:szCs w:val="24"/>
        </w:rPr>
        <w:t xml:space="preserve">s </w:t>
      </w:r>
      <w:r w:rsidR="00611253" w:rsidRPr="00A67463">
        <w:rPr>
          <w:rFonts w:ascii="Times New Roman" w:hAnsi="Times New Roman" w:cs="Times New Roman"/>
          <w:sz w:val="24"/>
          <w:szCs w:val="24"/>
        </w:rPr>
        <w:t xml:space="preserve">– even in words alone </w:t>
      </w:r>
      <w:r w:rsidR="00E1789E">
        <w:rPr>
          <w:rFonts w:ascii="Times New Roman" w:hAnsi="Times New Roman" w:cs="Times New Roman"/>
          <w:sz w:val="24"/>
          <w:szCs w:val="24"/>
        </w:rPr>
        <w:t>–</w:t>
      </w:r>
      <w:r w:rsidR="00611253" w:rsidRPr="00A67463">
        <w:rPr>
          <w:rFonts w:ascii="Times New Roman" w:hAnsi="Times New Roman" w:cs="Times New Roman"/>
          <w:sz w:val="24"/>
          <w:szCs w:val="24"/>
        </w:rPr>
        <w:t xml:space="preserve"> </w:t>
      </w:r>
      <w:r w:rsidRPr="00A67463">
        <w:rPr>
          <w:rFonts w:ascii="Times New Roman" w:hAnsi="Times New Roman" w:cs="Times New Roman"/>
          <w:sz w:val="24"/>
          <w:szCs w:val="24"/>
        </w:rPr>
        <w:t>will</w:t>
      </w:r>
      <w:r w:rsidR="00E1789E">
        <w:rPr>
          <w:rFonts w:ascii="Times New Roman" w:hAnsi="Times New Roman" w:cs="Times New Roman"/>
          <w:sz w:val="24"/>
          <w:szCs w:val="24"/>
        </w:rPr>
        <w:t xml:space="preserve"> </w:t>
      </w:r>
      <w:r w:rsidRPr="00A67463">
        <w:rPr>
          <w:rFonts w:ascii="Times New Roman" w:hAnsi="Times New Roman" w:cs="Times New Roman"/>
          <w:sz w:val="24"/>
          <w:szCs w:val="24"/>
        </w:rPr>
        <w:t>be complicit with the very sta</w:t>
      </w:r>
      <w:r w:rsidR="00611253" w:rsidRPr="00A67463">
        <w:rPr>
          <w:rFonts w:ascii="Times New Roman" w:hAnsi="Times New Roman" w:cs="Times New Roman"/>
          <w:sz w:val="24"/>
          <w:szCs w:val="24"/>
        </w:rPr>
        <w:t xml:space="preserve">ndards that we wish to unravel. </w:t>
      </w:r>
      <w:r w:rsidRPr="00A67463">
        <w:rPr>
          <w:rFonts w:ascii="Times New Roman" w:hAnsi="Times New Roman" w:cs="Times New Roman"/>
          <w:sz w:val="24"/>
          <w:szCs w:val="24"/>
        </w:rPr>
        <w:t xml:space="preserve">It is a delicate undertaking to engage with both celebration and critique, and there is always the risk of failure. But even as I understand the issue of how we represent others to be of ethical concern, I’d also stress Derrida’s insight that there is no possible moment in which an ethical demand can be fully satisfied. It remains, as always, an excessive demand, </w:t>
      </w:r>
      <w:proofErr w:type="gramStart"/>
      <w:r w:rsidRPr="00A67463">
        <w:rPr>
          <w:rFonts w:ascii="Times New Roman" w:hAnsi="Times New Roman" w:cs="Times New Roman"/>
          <w:sz w:val="24"/>
          <w:szCs w:val="24"/>
        </w:rPr>
        <w:t>an</w:t>
      </w:r>
      <w:proofErr w:type="gramEnd"/>
      <w:r w:rsidRPr="00A67463">
        <w:rPr>
          <w:rFonts w:ascii="Times New Roman" w:hAnsi="Times New Roman" w:cs="Times New Roman"/>
          <w:sz w:val="24"/>
          <w:szCs w:val="24"/>
        </w:rPr>
        <w:t xml:space="preserve"> horizon of </w:t>
      </w:r>
      <w:r w:rsidRPr="00A67463">
        <w:rPr>
          <w:rFonts w:ascii="Times New Roman" w:hAnsi="Times New Roman" w:cs="Times New Roman"/>
          <w:sz w:val="24"/>
          <w:szCs w:val="24"/>
        </w:rPr>
        <w:lastRenderedPageBreak/>
        <w:t xml:space="preserve">aspiration, </w:t>
      </w:r>
      <w:r w:rsidR="00611253" w:rsidRPr="00A67463">
        <w:rPr>
          <w:rFonts w:ascii="Times New Roman" w:hAnsi="Times New Roman" w:cs="Times New Roman"/>
          <w:sz w:val="24"/>
          <w:szCs w:val="24"/>
        </w:rPr>
        <w:t xml:space="preserve">and </w:t>
      </w:r>
      <w:r w:rsidRPr="00A67463">
        <w:rPr>
          <w:rFonts w:ascii="Times New Roman" w:hAnsi="Times New Roman" w:cs="Times New Roman"/>
          <w:sz w:val="24"/>
          <w:szCs w:val="24"/>
        </w:rPr>
        <w:t xml:space="preserve">a necessary corrective to the desire to celebrate the </w:t>
      </w:r>
      <w:proofErr w:type="spellStart"/>
      <w:r w:rsidRPr="00A67463">
        <w:rPr>
          <w:rFonts w:ascii="Times New Roman" w:hAnsi="Times New Roman" w:cs="Times New Roman"/>
          <w:sz w:val="24"/>
          <w:szCs w:val="24"/>
        </w:rPr>
        <w:t>transgressive</w:t>
      </w:r>
      <w:proofErr w:type="spellEnd"/>
      <w:r w:rsidRPr="00A67463">
        <w:rPr>
          <w:rFonts w:ascii="Times New Roman" w:hAnsi="Times New Roman" w:cs="Times New Roman"/>
          <w:sz w:val="24"/>
          <w:szCs w:val="24"/>
        </w:rPr>
        <w:t xml:space="preserve"> without precaution.</w:t>
      </w:r>
      <w:r w:rsidR="00611253" w:rsidRPr="00A67463">
        <w:rPr>
          <w:rFonts w:ascii="Times New Roman" w:hAnsi="Times New Roman" w:cs="Times New Roman"/>
          <w:sz w:val="24"/>
          <w:szCs w:val="24"/>
        </w:rPr>
        <w:t xml:space="preserve"> </w:t>
      </w:r>
      <w:r w:rsidR="00152615" w:rsidRPr="00A67463">
        <w:rPr>
          <w:rFonts w:ascii="Times New Roman" w:hAnsi="Times New Roman" w:cs="Times New Roman"/>
          <w:sz w:val="24"/>
          <w:szCs w:val="24"/>
        </w:rPr>
        <w:t xml:space="preserve">The seductions of </w:t>
      </w:r>
      <w:r w:rsidRPr="00A67463">
        <w:rPr>
          <w:rFonts w:ascii="Times New Roman" w:hAnsi="Times New Roman" w:cs="Times New Roman"/>
          <w:sz w:val="24"/>
          <w:szCs w:val="24"/>
        </w:rPr>
        <w:t>the monstrou</w:t>
      </w:r>
      <w:r w:rsidR="00152615" w:rsidRPr="00A67463">
        <w:rPr>
          <w:rFonts w:ascii="Times New Roman" w:hAnsi="Times New Roman" w:cs="Times New Roman"/>
          <w:sz w:val="24"/>
          <w:szCs w:val="24"/>
        </w:rPr>
        <w:t>s are</w:t>
      </w:r>
      <w:r w:rsidRPr="00A67463">
        <w:rPr>
          <w:rFonts w:ascii="Times New Roman" w:hAnsi="Times New Roman" w:cs="Times New Roman"/>
          <w:sz w:val="24"/>
          <w:szCs w:val="24"/>
        </w:rPr>
        <w:t xml:space="preserve"> rich with both problems and possibilities. </w:t>
      </w:r>
      <w:r w:rsidR="00611253" w:rsidRPr="00A67463">
        <w:rPr>
          <w:rFonts w:ascii="Times New Roman" w:hAnsi="Times New Roman" w:cs="Times New Roman"/>
          <w:sz w:val="24"/>
          <w:szCs w:val="24"/>
        </w:rPr>
        <w:t>L</w:t>
      </w:r>
      <w:r w:rsidRPr="00A67463">
        <w:rPr>
          <w:rFonts w:ascii="Times New Roman" w:hAnsi="Times New Roman" w:cs="Times New Roman"/>
          <w:sz w:val="24"/>
          <w:szCs w:val="24"/>
        </w:rPr>
        <w:t xml:space="preserve">et’s keep both in mind and acknowledge the risks </w:t>
      </w:r>
      <w:r w:rsidR="00611253" w:rsidRPr="00A67463">
        <w:rPr>
          <w:rFonts w:ascii="Times New Roman" w:hAnsi="Times New Roman" w:cs="Times New Roman"/>
          <w:sz w:val="24"/>
          <w:szCs w:val="24"/>
        </w:rPr>
        <w:t xml:space="preserve">whenever </w:t>
      </w:r>
      <w:r w:rsidRPr="00A67463">
        <w:rPr>
          <w:rFonts w:ascii="Times New Roman" w:hAnsi="Times New Roman" w:cs="Times New Roman"/>
          <w:sz w:val="24"/>
          <w:szCs w:val="24"/>
        </w:rPr>
        <w:t xml:space="preserve">we </w:t>
      </w:r>
      <w:r w:rsidR="00950BE6" w:rsidRPr="00A67463">
        <w:rPr>
          <w:rFonts w:ascii="Times New Roman" w:hAnsi="Times New Roman" w:cs="Times New Roman"/>
          <w:sz w:val="24"/>
          <w:szCs w:val="24"/>
        </w:rPr>
        <w:t>take</w:t>
      </w:r>
      <w:r w:rsidRPr="00A67463">
        <w:rPr>
          <w:rFonts w:ascii="Times New Roman" w:hAnsi="Times New Roman" w:cs="Times New Roman"/>
          <w:sz w:val="24"/>
          <w:szCs w:val="24"/>
        </w:rPr>
        <w:t xml:space="preserve"> th</w:t>
      </w:r>
      <w:r w:rsidR="00950BE6" w:rsidRPr="00A67463">
        <w:rPr>
          <w:rFonts w:ascii="Times New Roman" w:hAnsi="Times New Roman" w:cs="Times New Roman"/>
          <w:sz w:val="24"/>
          <w:szCs w:val="24"/>
        </w:rPr>
        <w:t>e</w:t>
      </w:r>
      <w:r w:rsidRPr="00A67463">
        <w:rPr>
          <w:rFonts w:ascii="Times New Roman" w:hAnsi="Times New Roman" w:cs="Times New Roman"/>
          <w:sz w:val="24"/>
          <w:szCs w:val="24"/>
        </w:rPr>
        <w:t xml:space="preserve"> gamble </w:t>
      </w:r>
      <w:r w:rsidR="00950BE6" w:rsidRPr="00A67463">
        <w:rPr>
          <w:rFonts w:ascii="Times New Roman" w:hAnsi="Times New Roman" w:cs="Times New Roman"/>
          <w:sz w:val="24"/>
          <w:szCs w:val="24"/>
        </w:rPr>
        <w:t xml:space="preserve">of representation. </w:t>
      </w:r>
      <w:r w:rsidR="00D76E69" w:rsidRPr="00A67463">
        <w:rPr>
          <w:rFonts w:ascii="Times New Roman" w:hAnsi="Times New Roman" w:cs="Times New Roman"/>
          <w:sz w:val="24"/>
          <w:szCs w:val="24"/>
        </w:rPr>
        <w:t xml:space="preserve">And if we understand visual </w:t>
      </w:r>
      <w:proofErr w:type="spellStart"/>
      <w:r w:rsidR="00D76E69" w:rsidRPr="00A67463">
        <w:rPr>
          <w:rFonts w:ascii="Times New Roman" w:hAnsi="Times New Roman" w:cs="Times New Roman"/>
          <w:sz w:val="24"/>
          <w:szCs w:val="24"/>
        </w:rPr>
        <w:t>r</w:t>
      </w:r>
      <w:r w:rsidR="00FF7995" w:rsidRPr="00A67463">
        <w:rPr>
          <w:rFonts w:ascii="Times New Roman" w:hAnsi="Times New Roman" w:cs="Times New Roman"/>
          <w:sz w:val="24"/>
          <w:szCs w:val="24"/>
        </w:rPr>
        <w:t>hetoric</w:t>
      </w:r>
      <w:r w:rsidR="00D76E69" w:rsidRPr="00A67463">
        <w:rPr>
          <w:rFonts w:ascii="Times New Roman" w:hAnsi="Times New Roman" w:cs="Times New Roman"/>
          <w:sz w:val="24"/>
          <w:szCs w:val="24"/>
        </w:rPr>
        <w:t>s</w:t>
      </w:r>
      <w:proofErr w:type="spellEnd"/>
      <w:r w:rsidR="00D76E69" w:rsidRPr="00A67463">
        <w:rPr>
          <w:rFonts w:ascii="Times New Roman" w:hAnsi="Times New Roman" w:cs="Times New Roman"/>
          <w:sz w:val="24"/>
          <w:szCs w:val="24"/>
        </w:rPr>
        <w:t xml:space="preserve">, not as points of arrival but as provocations to further travel, </w:t>
      </w:r>
      <w:r w:rsidR="00950BE6" w:rsidRPr="00A67463">
        <w:rPr>
          <w:rFonts w:ascii="Times New Roman" w:hAnsi="Times New Roman" w:cs="Times New Roman"/>
          <w:sz w:val="24"/>
          <w:szCs w:val="24"/>
        </w:rPr>
        <w:t xml:space="preserve">then can </w:t>
      </w:r>
      <w:r w:rsidRPr="00A67463">
        <w:rPr>
          <w:rFonts w:ascii="Times New Roman" w:hAnsi="Times New Roman" w:cs="Times New Roman"/>
          <w:sz w:val="24"/>
          <w:szCs w:val="24"/>
        </w:rPr>
        <w:t xml:space="preserve">we </w:t>
      </w:r>
      <w:r w:rsidR="00FF7995" w:rsidRPr="00A67463">
        <w:rPr>
          <w:rFonts w:ascii="Times New Roman" w:hAnsi="Times New Roman" w:cs="Times New Roman"/>
          <w:sz w:val="24"/>
          <w:szCs w:val="24"/>
        </w:rPr>
        <w:t xml:space="preserve">really </w:t>
      </w:r>
      <w:r w:rsidRPr="00A67463">
        <w:rPr>
          <w:rFonts w:ascii="Times New Roman" w:hAnsi="Times New Roman" w:cs="Times New Roman"/>
          <w:sz w:val="24"/>
          <w:szCs w:val="24"/>
        </w:rPr>
        <w:t>hope to unfold the promises of monsters.</w:t>
      </w:r>
    </w:p>
    <w:p w14:paraId="1EAFF198" w14:textId="77777777" w:rsidR="00C07F82" w:rsidRPr="00A67463" w:rsidRDefault="00C07F82" w:rsidP="00F602EE">
      <w:pPr>
        <w:spacing w:after="0"/>
        <w:jc w:val="both"/>
        <w:rPr>
          <w:rFonts w:ascii="Times New Roman" w:hAnsi="Times New Roman" w:cs="Times New Roman"/>
          <w:sz w:val="24"/>
          <w:szCs w:val="24"/>
        </w:rPr>
      </w:pPr>
    </w:p>
    <w:p w14:paraId="5ED40838" w14:textId="77777777" w:rsidR="00970CD5" w:rsidRPr="009B77F6" w:rsidRDefault="009B5BB0" w:rsidP="00F602EE">
      <w:pPr>
        <w:spacing w:after="0"/>
        <w:jc w:val="both"/>
        <w:rPr>
          <w:rFonts w:ascii="Times New Roman" w:hAnsi="Times New Roman" w:cs="Times New Roman"/>
          <w:b/>
          <w:sz w:val="24"/>
          <w:szCs w:val="24"/>
        </w:rPr>
      </w:pPr>
      <w:r w:rsidRPr="009B77F6">
        <w:rPr>
          <w:rFonts w:ascii="Times New Roman" w:hAnsi="Times New Roman" w:cs="Times New Roman"/>
          <w:b/>
          <w:sz w:val="24"/>
          <w:szCs w:val="24"/>
        </w:rPr>
        <w:t>Reference</w:t>
      </w:r>
      <w:r w:rsidR="009B77F6" w:rsidRPr="009B77F6">
        <w:rPr>
          <w:rFonts w:ascii="Times New Roman" w:hAnsi="Times New Roman" w:cs="Times New Roman"/>
          <w:b/>
          <w:sz w:val="24"/>
          <w:szCs w:val="24"/>
        </w:rPr>
        <w:t>s</w:t>
      </w:r>
    </w:p>
    <w:p w14:paraId="074C286F" w14:textId="77777777" w:rsidR="00F01717" w:rsidRDefault="00F01717" w:rsidP="00F602EE">
      <w:pPr>
        <w:spacing w:after="0"/>
        <w:jc w:val="both"/>
        <w:rPr>
          <w:rFonts w:ascii="Times New Roman" w:hAnsi="Times New Roman" w:cs="Times New Roman"/>
          <w:sz w:val="24"/>
          <w:szCs w:val="24"/>
        </w:rPr>
      </w:pPr>
    </w:p>
    <w:p w14:paraId="0FB7E6DF" w14:textId="77777777" w:rsidR="00970CD5" w:rsidRPr="00A67463" w:rsidRDefault="00970CD5" w:rsidP="00CF6899">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Adams, Rachel (2001)</w:t>
      </w:r>
      <w:r w:rsidR="00A5146E">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Sideshow USA: Freaks and the American Cultural Imagination</w:t>
      </w:r>
      <w:r w:rsidR="00A5146E">
        <w:rPr>
          <w:rFonts w:ascii="Times New Roman" w:hAnsi="Times New Roman" w:cs="Times New Roman"/>
          <w:sz w:val="24"/>
          <w:szCs w:val="24"/>
        </w:rPr>
        <w:t>,</w:t>
      </w:r>
      <w:r w:rsidRPr="00A67463">
        <w:rPr>
          <w:rFonts w:ascii="Times New Roman" w:hAnsi="Times New Roman" w:cs="Times New Roman"/>
          <w:sz w:val="24"/>
          <w:szCs w:val="24"/>
        </w:rPr>
        <w:t xml:space="preserve"> Chicago: University of Chicago Press.</w:t>
      </w:r>
    </w:p>
    <w:p w14:paraId="1D20A380" w14:textId="77777777" w:rsidR="00970CD5" w:rsidRPr="00A67463" w:rsidRDefault="00970CD5" w:rsidP="00970B21">
      <w:pPr>
        <w:spacing w:after="0" w:line="480" w:lineRule="auto"/>
        <w:jc w:val="both"/>
        <w:rPr>
          <w:rFonts w:ascii="Times New Roman" w:hAnsi="Times New Roman" w:cs="Times New Roman"/>
          <w:sz w:val="24"/>
          <w:szCs w:val="24"/>
        </w:rPr>
      </w:pPr>
      <w:proofErr w:type="spellStart"/>
      <w:r w:rsidRPr="00A67463">
        <w:rPr>
          <w:rFonts w:ascii="Times New Roman" w:hAnsi="Times New Roman" w:cs="Times New Roman"/>
          <w:sz w:val="24"/>
          <w:szCs w:val="24"/>
        </w:rPr>
        <w:t>Braidotti</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Rosi</w:t>
      </w:r>
      <w:proofErr w:type="spellEnd"/>
      <w:r w:rsidRPr="00A67463">
        <w:rPr>
          <w:rFonts w:ascii="Times New Roman" w:hAnsi="Times New Roman" w:cs="Times New Roman"/>
          <w:sz w:val="24"/>
          <w:szCs w:val="24"/>
        </w:rPr>
        <w:t xml:space="preserve"> (1994)</w:t>
      </w:r>
      <w:r w:rsidR="00471C6D">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Nomadic Subjects</w:t>
      </w:r>
      <w:r w:rsidR="00471C6D">
        <w:rPr>
          <w:rFonts w:ascii="Times New Roman" w:hAnsi="Times New Roman" w:cs="Times New Roman"/>
          <w:sz w:val="24"/>
          <w:szCs w:val="24"/>
        </w:rPr>
        <w:t>,</w:t>
      </w:r>
      <w:r w:rsidRPr="00A67463">
        <w:rPr>
          <w:rFonts w:ascii="Times New Roman" w:hAnsi="Times New Roman" w:cs="Times New Roman"/>
          <w:sz w:val="24"/>
          <w:szCs w:val="24"/>
        </w:rPr>
        <w:t xml:space="preserve"> New York: Columbia University Press.</w:t>
      </w:r>
    </w:p>
    <w:p w14:paraId="082D189B" w14:textId="059F9BB0" w:rsidR="00970CD5" w:rsidRPr="00A67463" w:rsidRDefault="00471C6D" w:rsidP="00A24CD8">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Braidotti</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Rosi</w:t>
      </w:r>
      <w:proofErr w:type="spellEnd"/>
      <w:r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(2000)</w:t>
      </w:r>
      <w:r>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proofErr w:type="spellStart"/>
      <w:r w:rsidR="00970CD5" w:rsidRPr="00A67463">
        <w:rPr>
          <w:rFonts w:ascii="Times New Roman" w:hAnsi="Times New Roman" w:cs="Times New Roman"/>
          <w:sz w:val="24"/>
          <w:szCs w:val="24"/>
        </w:rPr>
        <w:t>Teratologies</w:t>
      </w:r>
      <w:proofErr w:type="spellEnd"/>
      <w:r w:rsidR="00970CD5" w:rsidRPr="00A67463">
        <w:rPr>
          <w:rFonts w:ascii="Times New Roman" w:hAnsi="Times New Roman" w:cs="Times New Roman"/>
          <w:sz w:val="24"/>
          <w:szCs w:val="24"/>
        </w:rPr>
        <w:t>’</w:t>
      </w:r>
      <w:r w:rsidR="00690D42">
        <w:rPr>
          <w:rFonts w:ascii="Times New Roman" w:hAnsi="Times New Roman" w:cs="Times New Roman"/>
          <w:sz w:val="24"/>
          <w:szCs w:val="24"/>
        </w:rPr>
        <w:t>,</w:t>
      </w:r>
      <w:r w:rsidR="007F6810">
        <w:rPr>
          <w:rFonts w:ascii="Times New Roman" w:hAnsi="Times New Roman" w:cs="Times New Roman"/>
          <w:sz w:val="24"/>
          <w:szCs w:val="24"/>
        </w:rPr>
        <w:t xml:space="preserve"> in Ian</w:t>
      </w:r>
      <w:r w:rsidR="00970CD5" w:rsidRPr="00A67463">
        <w:rPr>
          <w:rFonts w:ascii="Times New Roman" w:hAnsi="Times New Roman" w:cs="Times New Roman"/>
          <w:sz w:val="24"/>
          <w:szCs w:val="24"/>
        </w:rPr>
        <w:t xml:space="preserve"> Buchanan</w:t>
      </w:r>
      <w:r w:rsidR="00AF6C54">
        <w:rPr>
          <w:rFonts w:ascii="Times New Roman" w:hAnsi="Times New Roman" w:cs="Times New Roman"/>
          <w:sz w:val="24"/>
          <w:szCs w:val="24"/>
        </w:rPr>
        <w:t xml:space="preserve"> and</w:t>
      </w:r>
      <w:r w:rsidR="00970CD5" w:rsidRPr="00A67463">
        <w:rPr>
          <w:rFonts w:ascii="Times New Roman" w:hAnsi="Times New Roman" w:cs="Times New Roman"/>
          <w:sz w:val="24"/>
          <w:szCs w:val="24"/>
        </w:rPr>
        <w:t xml:space="preserve"> </w:t>
      </w:r>
      <w:r w:rsidR="00AF6C54">
        <w:rPr>
          <w:rFonts w:ascii="Times New Roman" w:hAnsi="Times New Roman" w:cs="Times New Roman"/>
          <w:sz w:val="24"/>
          <w:szCs w:val="24"/>
        </w:rPr>
        <w:t xml:space="preserve">Claire Colebrook </w:t>
      </w:r>
      <w:r w:rsidR="00970CD5" w:rsidRPr="00A67463">
        <w:rPr>
          <w:rFonts w:ascii="Times New Roman" w:hAnsi="Times New Roman" w:cs="Times New Roman"/>
          <w:sz w:val="24"/>
          <w:szCs w:val="24"/>
        </w:rPr>
        <w:t>(eds</w:t>
      </w:r>
      <w:r w:rsidR="00A31867">
        <w:rPr>
          <w:rFonts w:ascii="Times New Roman" w:hAnsi="Times New Roman" w:cs="Times New Roman"/>
          <w:sz w:val="24"/>
          <w:szCs w:val="24"/>
        </w:rPr>
        <w:t>.</w:t>
      </w:r>
      <w:r w:rsidR="00970CD5" w:rsidRPr="00A67463">
        <w:rPr>
          <w:rFonts w:ascii="Times New Roman" w:hAnsi="Times New Roman" w:cs="Times New Roman"/>
          <w:sz w:val="24"/>
          <w:szCs w:val="24"/>
        </w:rPr>
        <w:t>)</w:t>
      </w:r>
      <w:r w:rsidR="00690D42">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proofErr w:type="spellStart"/>
      <w:r w:rsidR="00970CD5" w:rsidRPr="00A67463">
        <w:rPr>
          <w:rFonts w:ascii="Times New Roman" w:hAnsi="Times New Roman" w:cs="Times New Roman"/>
          <w:i/>
          <w:sz w:val="24"/>
          <w:szCs w:val="24"/>
        </w:rPr>
        <w:t>Deleuze</w:t>
      </w:r>
      <w:proofErr w:type="spellEnd"/>
      <w:r w:rsidR="00970CD5" w:rsidRPr="00A67463">
        <w:rPr>
          <w:rFonts w:ascii="Times New Roman" w:hAnsi="Times New Roman" w:cs="Times New Roman"/>
          <w:i/>
          <w:sz w:val="24"/>
          <w:szCs w:val="24"/>
        </w:rPr>
        <w:t xml:space="preserve"> and Feminist Theory</w:t>
      </w:r>
      <w:r w:rsidR="00690D42">
        <w:rPr>
          <w:rFonts w:ascii="Times New Roman" w:hAnsi="Times New Roman" w:cs="Times New Roman"/>
          <w:sz w:val="24"/>
          <w:szCs w:val="24"/>
        </w:rPr>
        <w:t>,</w:t>
      </w:r>
      <w:r w:rsidR="00970CD5" w:rsidRPr="00A67463">
        <w:rPr>
          <w:rFonts w:ascii="Times New Roman" w:hAnsi="Times New Roman" w:cs="Times New Roman"/>
          <w:sz w:val="24"/>
          <w:szCs w:val="24"/>
        </w:rPr>
        <w:t xml:space="preserve"> Edinbu</w:t>
      </w:r>
      <w:r w:rsidR="00690D42">
        <w:rPr>
          <w:rFonts w:ascii="Times New Roman" w:hAnsi="Times New Roman" w:cs="Times New Roman"/>
          <w:sz w:val="24"/>
          <w:szCs w:val="24"/>
        </w:rPr>
        <w:t xml:space="preserve">rgh: Edinburgh University Press, pp. </w:t>
      </w:r>
      <w:r w:rsidR="00AF6C54">
        <w:rPr>
          <w:rFonts w:ascii="Times New Roman" w:hAnsi="Times New Roman" w:cs="Times New Roman"/>
          <w:sz w:val="24"/>
          <w:szCs w:val="24"/>
        </w:rPr>
        <w:t>156-72</w:t>
      </w:r>
      <w:r w:rsidR="00A06EE7">
        <w:rPr>
          <w:rFonts w:ascii="Times New Roman" w:hAnsi="Times New Roman" w:cs="Times New Roman"/>
          <w:sz w:val="24"/>
          <w:szCs w:val="24"/>
        </w:rPr>
        <w:t>.</w:t>
      </w:r>
    </w:p>
    <w:p w14:paraId="4515A124" w14:textId="77777777" w:rsidR="00970CD5" w:rsidRPr="00A67463" w:rsidRDefault="00970CD5" w:rsidP="002577EC">
      <w:pPr>
        <w:spacing w:after="0" w:line="480" w:lineRule="auto"/>
        <w:ind w:left="720" w:hanging="720"/>
        <w:jc w:val="both"/>
        <w:rPr>
          <w:rFonts w:ascii="Times New Roman" w:hAnsi="Times New Roman" w:cs="Times New Roman"/>
          <w:bCs/>
          <w:i/>
          <w:sz w:val="24"/>
          <w:szCs w:val="24"/>
        </w:rPr>
      </w:pPr>
      <w:proofErr w:type="spellStart"/>
      <w:r w:rsidRPr="00A67463">
        <w:rPr>
          <w:rFonts w:ascii="Times New Roman" w:hAnsi="Times New Roman" w:cs="Times New Roman"/>
          <w:sz w:val="24"/>
          <w:szCs w:val="24"/>
        </w:rPr>
        <w:t>Buikema</w:t>
      </w:r>
      <w:proofErr w:type="spellEnd"/>
      <w:r w:rsidRPr="00A67463">
        <w:rPr>
          <w:rFonts w:ascii="Times New Roman" w:hAnsi="Times New Roman" w:cs="Times New Roman"/>
          <w:sz w:val="24"/>
          <w:szCs w:val="24"/>
        </w:rPr>
        <w:t>, Rosemarie (2009)</w:t>
      </w:r>
      <w:r w:rsidR="00A06EE7">
        <w:rPr>
          <w:rFonts w:ascii="Times New Roman" w:hAnsi="Times New Roman" w:cs="Times New Roman"/>
          <w:sz w:val="24"/>
          <w:szCs w:val="24"/>
        </w:rPr>
        <w:t>,</w:t>
      </w:r>
      <w:r w:rsidRPr="00A67463">
        <w:rPr>
          <w:rFonts w:ascii="Times New Roman" w:hAnsi="Times New Roman" w:cs="Times New Roman"/>
          <w:sz w:val="24"/>
          <w:szCs w:val="24"/>
        </w:rPr>
        <w:t xml:space="preserve"> ‘</w:t>
      </w:r>
      <w:proofErr w:type="gramStart"/>
      <w:r w:rsidRPr="00A67463">
        <w:rPr>
          <w:rFonts w:ascii="Times New Roman" w:hAnsi="Times New Roman" w:cs="Times New Roman"/>
          <w:sz w:val="24"/>
          <w:szCs w:val="24"/>
        </w:rPr>
        <w:t>The</w:t>
      </w:r>
      <w:proofErr w:type="gramEnd"/>
      <w:r w:rsidRPr="00A67463">
        <w:rPr>
          <w:rFonts w:ascii="Times New Roman" w:hAnsi="Times New Roman" w:cs="Times New Roman"/>
          <w:sz w:val="24"/>
          <w:szCs w:val="24"/>
        </w:rPr>
        <w:t xml:space="preserve"> arena of imaginings: Sarah </w:t>
      </w:r>
      <w:proofErr w:type="spellStart"/>
      <w:r w:rsidRPr="00A67463">
        <w:rPr>
          <w:rFonts w:ascii="Times New Roman" w:hAnsi="Times New Roman" w:cs="Times New Roman"/>
          <w:sz w:val="24"/>
          <w:szCs w:val="24"/>
        </w:rPr>
        <w:t>Bartmaan</w:t>
      </w:r>
      <w:proofErr w:type="spellEnd"/>
      <w:r w:rsidRPr="00A67463">
        <w:rPr>
          <w:rFonts w:ascii="Times New Roman" w:hAnsi="Times New Roman" w:cs="Times New Roman"/>
          <w:sz w:val="24"/>
          <w:szCs w:val="24"/>
        </w:rPr>
        <w:t xml:space="preserve"> and the ethics of representation’</w:t>
      </w:r>
      <w:r w:rsidR="00A06EE7">
        <w:rPr>
          <w:rFonts w:ascii="Times New Roman" w:hAnsi="Times New Roman" w:cs="Times New Roman"/>
          <w:sz w:val="24"/>
          <w:szCs w:val="24"/>
        </w:rPr>
        <w:t>,</w:t>
      </w:r>
      <w:r w:rsidRPr="00A67463">
        <w:rPr>
          <w:rFonts w:ascii="Times New Roman" w:hAnsi="Times New Roman" w:cs="Times New Roman"/>
          <w:sz w:val="24"/>
          <w:szCs w:val="24"/>
        </w:rPr>
        <w:t xml:space="preserve"> in Rosemarie </w:t>
      </w:r>
      <w:proofErr w:type="spellStart"/>
      <w:r w:rsidRPr="00A67463">
        <w:rPr>
          <w:rFonts w:ascii="Times New Roman" w:hAnsi="Times New Roman" w:cs="Times New Roman"/>
          <w:sz w:val="24"/>
          <w:szCs w:val="24"/>
        </w:rPr>
        <w:t>Buikema</w:t>
      </w:r>
      <w:proofErr w:type="spellEnd"/>
      <w:r w:rsidRPr="00A67463">
        <w:rPr>
          <w:rFonts w:ascii="Times New Roman" w:hAnsi="Times New Roman" w:cs="Times New Roman"/>
          <w:sz w:val="24"/>
          <w:szCs w:val="24"/>
        </w:rPr>
        <w:t xml:space="preserve"> and Iris Van Der </w:t>
      </w:r>
      <w:proofErr w:type="spellStart"/>
      <w:r w:rsidRPr="00A67463">
        <w:rPr>
          <w:rFonts w:ascii="Times New Roman" w:hAnsi="Times New Roman" w:cs="Times New Roman"/>
          <w:sz w:val="24"/>
          <w:szCs w:val="24"/>
        </w:rPr>
        <w:t>Tuin</w:t>
      </w:r>
      <w:proofErr w:type="spellEnd"/>
      <w:r w:rsidRPr="00A67463">
        <w:rPr>
          <w:rFonts w:ascii="Times New Roman" w:hAnsi="Times New Roman" w:cs="Times New Roman"/>
          <w:sz w:val="24"/>
          <w:szCs w:val="24"/>
        </w:rPr>
        <w:t xml:space="preserve"> (eds</w:t>
      </w:r>
      <w:r w:rsidR="00A31867">
        <w:rPr>
          <w:rFonts w:ascii="Times New Roman" w:hAnsi="Times New Roman" w:cs="Times New Roman"/>
          <w:sz w:val="24"/>
          <w:szCs w:val="24"/>
        </w:rPr>
        <w:t>.</w:t>
      </w:r>
      <w:r w:rsidRPr="00A67463">
        <w:rPr>
          <w:rFonts w:ascii="Times New Roman" w:hAnsi="Times New Roman" w:cs="Times New Roman"/>
          <w:sz w:val="24"/>
          <w:szCs w:val="24"/>
        </w:rPr>
        <w:t>)</w:t>
      </w:r>
      <w:r w:rsidR="00A06EE7">
        <w:rPr>
          <w:rFonts w:ascii="Times New Roman" w:hAnsi="Times New Roman" w:cs="Times New Roman"/>
          <w:sz w:val="24"/>
          <w:szCs w:val="24"/>
        </w:rPr>
        <w:t>,</w:t>
      </w:r>
      <w:r w:rsidRPr="00A67463">
        <w:rPr>
          <w:rFonts w:ascii="Times New Roman" w:hAnsi="Times New Roman" w:cs="Times New Roman"/>
          <w:bCs/>
          <w:i/>
          <w:sz w:val="24"/>
          <w:szCs w:val="24"/>
        </w:rPr>
        <w:t xml:space="preserve"> Doing G</w:t>
      </w:r>
      <w:r w:rsidR="00A06EE7">
        <w:rPr>
          <w:rFonts w:ascii="Times New Roman" w:hAnsi="Times New Roman" w:cs="Times New Roman"/>
          <w:bCs/>
          <w:i/>
          <w:sz w:val="24"/>
          <w:szCs w:val="24"/>
        </w:rPr>
        <w:t>ender in Media, Art and Culture</w:t>
      </w:r>
      <w:r w:rsidR="00A06EE7">
        <w:rPr>
          <w:rFonts w:ascii="Times New Roman" w:hAnsi="Times New Roman" w:cs="Times New Roman"/>
          <w:bCs/>
          <w:sz w:val="24"/>
          <w:szCs w:val="24"/>
        </w:rPr>
        <w:t>,</w:t>
      </w:r>
      <w:r w:rsidRPr="00A67463">
        <w:rPr>
          <w:rFonts w:ascii="Times New Roman" w:hAnsi="Times New Roman" w:cs="Times New Roman"/>
          <w:bCs/>
          <w:i/>
          <w:sz w:val="24"/>
          <w:szCs w:val="24"/>
        </w:rPr>
        <w:t xml:space="preserve"> </w:t>
      </w:r>
      <w:r w:rsidR="00A06EE7">
        <w:rPr>
          <w:rFonts w:ascii="Times New Roman" w:hAnsi="Times New Roman" w:cs="Times New Roman"/>
          <w:bCs/>
          <w:sz w:val="24"/>
          <w:szCs w:val="24"/>
        </w:rPr>
        <w:t xml:space="preserve">London: </w:t>
      </w:r>
      <w:proofErr w:type="spellStart"/>
      <w:r w:rsidR="00A06EE7">
        <w:rPr>
          <w:rFonts w:ascii="Times New Roman" w:hAnsi="Times New Roman" w:cs="Times New Roman"/>
          <w:bCs/>
          <w:sz w:val="24"/>
          <w:szCs w:val="24"/>
        </w:rPr>
        <w:t>Routledge</w:t>
      </w:r>
      <w:proofErr w:type="spellEnd"/>
      <w:r w:rsidR="00A06EE7">
        <w:rPr>
          <w:rFonts w:ascii="Times New Roman" w:hAnsi="Times New Roman" w:cs="Times New Roman"/>
          <w:bCs/>
          <w:sz w:val="24"/>
          <w:szCs w:val="24"/>
        </w:rPr>
        <w:t>, pp.</w:t>
      </w:r>
      <w:r w:rsidR="00B35A30">
        <w:rPr>
          <w:rFonts w:ascii="Times New Roman" w:hAnsi="Times New Roman" w:cs="Times New Roman"/>
          <w:bCs/>
          <w:sz w:val="24"/>
          <w:szCs w:val="24"/>
        </w:rPr>
        <w:t xml:space="preserve"> 70</w:t>
      </w:r>
      <w:r w:rsidR="00B35A30" w:rsidRPr="00B35A30">
        <w:rPr>
          <w:rFonts w:ascii="Times" w:hAnsi="Times" w:cs="Times New Roman"/>
          <w:noProof/>
          <w:sz w:val="24"/>
        </w:rPr>
        <w:t>–</w:t>
      </w:r>
      <w:r w:rsidRPr="00A67463">
        <w:rPr>
          <w:rFonts w:ascii="Times New Roman" w:hAnsi="Times New Roman" w:cs="Times New Roman"/>
          <w:bCs/>
          <w:sz w:val="24"/>
          <w:szCs w:val="24"/>
        </w:rPr>
        <w:t>85.</w:t>
      </w:r>
      <w:r w:rsidRPr="00A67463">
        <w:rPr>
          <w:rFonts w:ascii="Times New Roman" w:hAnsi="Times New Roman" w:cs="Times New Roman"/>
          <w:bCs/>
          <w:i/>
          <w:sz w:val="24"/>
          <w:szCs w:val="24"/>
        </w:rPr>
        <w:t xml:space="preserve"> </w:t>
      </w:r>
    </w:p>
    <w:p w14:paraId="69D3A9B5" w14:textId="77777777" w:rsidR="00970CD5" w:rsidRPr="00A67463" w:rsidRDefault="00970CD5" w:rsidP="00923E8E">
      <w:pPr>
        <w:spacing w:after="0" w:line="480" w:lineRule="auto"/>
        <w:ind w:left="720" w:hanging="720"/>
        <w:jc w:val="both"/>
        <w:rPr>
          <w:rFonts w:ascii="Times New Roman" w:hAnsi="Times New Roman" w:cs="Times New Roman"/>
          <w:bCs/>
          <w:sz w:val="24"/>
          <w:szCs w:val="24"/>
        </w:rPr>
      </w:pPr>
      <w:r w:rsidRPr="00A67463">
        <w:rPr>
          <w:rFonts w:ascii="Times New Roman" w:hAnsi="Times New Roman" w:cs="Times New Roman"/>
          <w:bCs/>
          <w:sz w:val="24"/>
          <w:szCs w:val="24"/>
        </w:rPr>
        <w:t>Butler, Judith (1993)</w:t>
      </w:r>
      <w:r w:rsidR="00923E8E">
        <w:rPr>
          <w:rFonts w:ascii="Times New Roman" w:hAnsi="Times New Roman" w:cs="Times New Roman"/>
          <w:bCs/>
          <w:sz w:val="24"/>
          <w:szCs w:val="24"/>
        </w:rPr>
        <w:t>,</w:t>
      </w:r>
      <w:r w:rsidRPr="00A67463">
        <w:rPr>
          <w:rFonts w:ascii="Times New Roman" w:hAnsi="Times New Roman" w:cs="Times New Roman"/>
          <w:bCs/>
          <w:sz w:val="24"/>
          <w:szCs w:val="24"/>
        </w:rPr>
        <w:t xml:space="preserve"> </w:t>
      </w:r>
      <w:r w:rsidRPr="00A67463">
        <w:rPr>
          <w:rFonts w:ascii="Times New Roman" w:hAnsi="Times New Roman" w:cs="Times New Roman"/>
          <w:bCs/>
          <w:i/>
          <w:iCs/>
          <w:sz w:val="24"/>
          <w:szCs w:val="24"/>
        </w:rPr>
        <w:t>Bodies that Matter: On</w:t>
      </w:r>
      <w:r w:rsidR="00923E8E">
        <w:rPr>
          <w:rFonts w:ascii="Times New Roman" w:hAnsi="Times New Roman" w:cs="Times New Roman"/>
          <w:bCs/>
          <w:i/>
          <w:iCs/>
          <w:sz w:val="24"/>
          <w:szCs w:val="24"/>
        </w:rPr>
        <w:t xml:space="preserve"> the Discursive Limits of ‘Sex’</w:t>
      </w:r>
      <w:r w:rsidR="00923E8E">
        <w:rPr>
          <w:rFonts w:ascii="Times New Roman" w:hAnsi="Times New Roman" w:cs="Times New Roman"/>
          <w:bCs/>
          <w:iCs/>
          <w:sz w:val="24"/>
          <w:szCs w:val="24"/>
        </w:rPr>
        <w:t>,</w:t>
      </w:r>
      <w:r w:rsidRPr="00A67463">
        <w:rPr>
          <w:rFonts w:ascii="Times New Roman" w:hAnsi="Times New Roman" w:cs="Times New Roman"/>
          <w:bCs/>
          <w:i/>
          <w:iCs/>
          <w:sz w:val="24"/>
          <w:szCs w:val="24"/>
        </w:rPr>
        <w:t xml:space="preserve"> </w:t>
      </w:r>
      <w:r w:rsidRPr="00A67463">
        <w:rPr>
          <w:rFonts w:ascii="Times New Roman" w:hAnsi="Times New Roman" w:cs="Times New Roman"/>
          <w:bCs/>
          <w:sz w:val="24"/>
          <w:szCs w:val="24"/>
        </w:rPr>
        <w:t xml:space="preserve">London: </w:t>
      </w:r>
      <w:proofErr w:type="spellStart"/>
      <w:r w:rsidRPr="00A67463">
        <w:rPr>
          <w:rFonts w:ascii="Times New Roman" w:hAnsi="Times New Roman" w:cs="Times New Roman"/>
          <w:bCs/>
          <w:sz w:val="24"/>
          <w:szCs w:val="24"/>
        </w:rPr>
        <w:t>Routledge</w:t>
      </w:r>
      <w:proofErr w:type="spellEnd"/>
      <w:r w:rsidRPr="00A67463">
        <w:rPr>
          <w:rFonts w:ascii="Times New Roman" w:hAnsi="Times New Roman" w:cs="Times New Roman"/>
          <w:bCs/>
          <w:sz w:val="24"/>
          <w:szCs w:val="24"/>
        </w:rPr>
        <w:t>.</w:t>
      </w:r>
    </w:p>
    <w:p w14:paraId="78227777" w14:textId="77777777" w:rsidR="00970CD5" w:rsidRPr="00A67463" w:rsidRDefault="00970CD5" w:rsidP="00923E8E">
      <w:pPr>
        <w:spacing w:after="0" w:line="480" w:lineRule="auto"/>
        <w:ind w:left="720" w:hanging="720"/>
        <w:jc w:val="both"/>
        <w:rPr>
          <w:rFonts w:ascii="Times New Roman" w:hAnsi="Times New Roman" w:cs="Times New Roman"/>
          <w:bCs/>
          <w:sz w:val="24"/>
          <w:szCs w:val="24"/>
        </w:rPr>
      </w:pPr>
      <w:proofErr w:type="spellStart"/>
      <w:r w:rsidRPr="00A67463">
        <w:rPr>
          <w:rFonts w:ascii="Times New Roman" w:hAnsi="Times New Roman" w:cs="Times New Roman"/>
          <w:bCs/>
          <w:sz w:val="24"/>
          <w:szCs w:val="24"/>
        </w:rPr>
        <w:t>Chemers</w:t>
      </w:r>
      <w:proofErr w:type="spellEnd"/>
      <w:r w:rsidRPr="00A67463">
        <w:rPr>
          <w:rFonts w:ascii="Times New Roman" w:hAnsi="Times New Roman" w:cs="Times New Roman"/>
          <w:bCs/>
          <w:sz w:val="24"/>
          <w:szCs w:val="24"/>
        </w:rPr>
        <w:t>, Michael (2008)</w:t>
      </w:r>
      <w:r w:rsidR="00923E8E">
        <w:rPr>
          <w:rFonts w:ascii="Times New Roman" w:hAnsi="Times New Roman" w:cs="Times New Roman"/>
          <w:bCs/>
          <w:sz w:val="24"/>
          <w:szCs w:val="24"/>
        </w:rPr>
        <w:t>,</w:t>
      </w:r>
      <w:r w:rsidRPr="00A67463">
        <w:rPr>
          <w:rFonts w:ascii="Times New Roman" w:hAnsi="Times New Roman" w:cs="Times New Roman"/>
          <w:bCs/>
          <w:sz w:val="24"/>
          <w:szCs w:val="24"/>
        </w:rPr>
        <w:t xml:space="preserve"> </w:t>
      </w:r>
      <w:r w:rsidRPr="00A67463">
        <w:rPr>
          <w:rFonts w:ascii="Times New Roman" w:hAnsi="Times New Roman" w:cs="Times New Roman"/>
          <w:bCs/>
          <w:i/>
          <w:sz w:val="24"/>
          <w:szCs w:val="24"/>
        </w:rPr>
        <w:t>Staging Stigma: A Critical Examination of the American Freak Show</w:t>
      </w:r>
      <w:r w:rsidR="00923E8E">
        <w:rPr>
          <w:rFonts w:ascii="Times New Roman" w:hAnsi="Times New Roman" w:cs="Times New Roman"/>
          <w:bCs/>
          <w:sz w:val="24"/>
          <w:szCs w:val="24"/>
        </w:rPr>
        <w:t>,</w:t>
      </w:r>
      <w:r w:rsidRPr="00A67463">
        <w:rPr>
          <w:rFonts w:ascii="Times New Roman" w:hAnsi="Times New Roman" w:cs="Times New Roman"/>
          <w:bCs/>
          <w:sz w:val="24"/>
          <w:szCs w:val="24"/>
        </w:rPr>
        <w:t xml:space="preserve"> New York: Palgrave Macmillan.</w:t>
      </w:r>
    </w:p>
    <w:p w14:paraId="5D4E13F4" w14:textId="2878FE59" w:rsidR="00970CD5" w:rsidRPr="00A67463" w:rsidRDefault="00970CD5" w:rsidP="0023770D">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Cohen Jeffrey Jerome (1996)</w:t>
      </w:r>
      <w:r w:rsidR="00297106">
        <w:rPr>
          <w:rFonts w:ascii="Times New Roman" w:hAnsi="Times New Roman" w:cs="Times New Roman"/>
          <w:sz w:val="24"/>
          <w:szCs w:val="24"/>
        </w:rPr>
        <w:t>,</w:t>
      </w:r>
      <w:r w:rsidRPr="00A67463">
        <w:rPr>
          <w:rFonts w:ascii="Times New Roman" w:hAnsi="Times New Roman" w:cs="Times New Roman"/>
          <w:sz w:val="24"/>
          <w:szCs w:val="24"/>
        </w:rPr>
        <w:t xml:space="preserve"> 'Monster Culture (Seven Theses)' </w:t>
      </w:r>
      <w:r w:rsidR="00184F7A" w:rsidRPr="00A67463">
        <w:rPr>
          <w:rFonts w:ascii="Times New Roman" w:hAnsi="Times New Roman" w:cs="Times New Roman"/>
          <w:sz w:val="24"/>
          <w:szCs w:val="24"/>
        </w:rPr>
        <w:t>in</w:t>
      </w:r>
      <w:r w:rsidR="00184F7A">
        <w:rPr>
          <w:rFonts w:ascii="Times New Roman" w:hAnsi="Times New Roman" w:cs="Times New Roman"/>
          <w:sz w:val="24"/>
          <w:szCs w:val="24"/>
        </w:rPr>
        <w:t xml:space="preserve"> JJ Cohen (ed.) </w:t>
      </w:r>
      <w:r w:rsidRPr="00A67463">
        <w:rPr>
          <w:rFonts w:ascii="Times New Roman" w:hAnsi="Times New Roman" w:cs="Times New Roman"/>
          <w:i/>
          <w:sz w:val="24"/>
          <w:szCs w:val="24"/>
        </w:rPr>
        <w:t>Monster Theory</w:t>
      </w:r>
      <w:r w:rsidR="00184F7A">
        <w:rPr>
          <w:rFonts w:ascii="Times New Roman" w:hAnsi="Times New Roman" w:cs="Times New Roman"/>
          <w:i/>
          <w:sz w:val="24"/>
          <w:szCs w:val="24"/>
        </w:rPr>
        <w:t>: Reading Culture</w:t>
      </w:r>
      <w:r w:rsidR="0053064D">
        <w:rPr>
          <w:rFonts w:ascii="Times New Roman" w:hAnsi="Times New Roman" w:cs="Times New Roman"/>
          <w:sz w:val="24"/>
          <w:szCs w:val="24"/>
        </w:rPr>
        <w:t>,</w:t>
      </w:r>
      <w:r w:rsidRPr="00A67463">
        <w:rPr>
          <w:rFonts w:ascii="Times New Roman" w:hAnsi="Times New Roman" w:cs="Times New Roman"/>
          <w:sz w:val="24"/>
          <w:szCs w:val="24"/>
        </w:rPr>
        <w:t xml:space="preserve"> Minneapolis: University of Minnesota Press</w:t>
      </w:r>
      <w:r w:rsidR="00184F7A">
        <w:rPr>
          <w:rFonts w:ascii="Times New Roman" w:hAnsi="Times New Roman" w:cs="Times New Roman"/>
          <w:sz w:val="24"/>
          <w:szCs w:val="24"/>
        </w:rPr>
        <w:t xml:space="preserve">, pp3-25. </w:t>
      </w:r>
    </w:p>
    <w:p w14:paraId="17605E12" w14:textId="77777777" w:rsidR="00970CD5" w:rsidRPr="00A67463" w:rsidRDefault="00970CD5" w:rsidP="0086309D">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Crary</w:t>
      </w:r>
      <w:proofErr w:type="spellEnd"/>
      <w:r w:rsidRPr="00A67463">
        <w:rPr>
          <w:rFonts w:ascii="Times New Roman" w:hAnsi="Times New Roman" w:cs="Times New Roman"/>
          <w:sz w:val="24"/>
          <w:szCs w:val="24"/>
        </w:rPr>
        <w:t>, Jonathan (1989)</w:t>
      </w:r>
      <w:r w:rsidR="005B52A2">
        <w:rPr>
          <w:rFonts w:ascii="Times New Roman" w:hAnsi="Times New Roman" w:cs="Times New Roman"/>
          <w:sz w:val="24"/>
          <w:szCs w:val="24"/>
        </w:rPr>
        <w:t>,</w:t>
      </w:r>
      <w:r w:rsidRPr="00A67463">
        <w:rPr>
          <w:rFonts w:ascii="Times New Roman" w:hAnsi="Times New Roman" w:cs="Times New Roman"/>
          <w:sz w:val="24"/>
          <w:szCs w:val="24"/>
        </w:rPr>
        <w:t xml:space="preserve"> ‘Spectacle, Attention, Counter-Memory’, </w:t>
      </w:r>
      <w:r w:rsidRPr="00A67463">
        <w:rPr>
          <w:rFonts w:ascii="Times New Roman" w:hAnsi="Times New Roman" w:cs="Times New Roman"/>
          <w:i/>
          <w:sz w:val="24"/>
          <w:szCs w:val="24"/>
        </w:rPr>
        <w:t>October</w:t>
      </w:r>
      <w:r w:rsidR="005B52A2">
        <w:rPr>
          <w:rFonts w:ascii="Times New Roman" w:hAnsi="Times New Roman" w:cs="Times New Roman"/>
          <w:sz w:val="24"/>
          <w:szCs w:val="24"/>
        </w:rPr>
        <w:t>,</w:t>
      </w:r>
      <w:r w:rsidRPr="00A67463">
        <w:rPr>
          <w:rFonts w:ascii="Times New Roman" w:hAnsi="Times New Roman" w:cs="Times New Roman"/>
          <w:sz w:val="24"/>
          <w:szCs w:val="24"/>
        </w:rPr>
        <w:t xml:space="preserve"> 50 </w:t>
      </w:r>
      <w:r w:rsidR="005B52A2">
        <w:rPr>
          <w:rFonts w:ascii="Times New Roman" w:hAnsi="Times New Roman" w:cs="Times New Roman"/>
          <w:sz w:val="24"/>
          <w:szCs w:val="24"/>
        </w:rPr>
        <w:t>(</w:t>
      </w:r>
      <w:proofErr w:type="gramStart"/>
      <w:r w:rsidR="005B52A2">
        <w:rPr>
          <w:rFonts w:ascii="Times New Roman" w:hAnsi="Times New Roman" w:cs="Times New Roman"/>
          <w:sz w:val="24"/>
          <w:szCs w:val="24"/>
        </w:rPr>
        <w:t>Autumn</w:t>
      </w:r>
      <w:proofErr w:type="gramEnd"/>
      <w:r w:rsidR="005B52A2">
        <w:rPr>
          <w:rFonts w:ascii="Times New Roman" w:hAnsi="Times New Roman" w:cs="Times New Roman"/>
          <w:sz w:val="24"/>
          <w:szCs w:val="24"/>
        </w:rPr>
        <w:t>): 96</w:t>
      </w:r>
      <w:r w:rsidR="005B52A2" w:rsidRPr="00B35A30">
        <w:rPr>
          <w:rFonts w:ascii="Times" w:hAnsi="Times" w:cs="Times New Roman"/>
          <w:noProof/>
          <w:sz w:val="24"/>
        </w:rPr>
        <w:t>–</w:t>
      </w:r>
      <w:r w:rsidRPr="00A67463">
        <w:rPr>
          <w:rFonts w:ascii="Times New Roman" w:hAnsi="Times New Roman" w:cs="Times New Roman"/>
          <w:sz w:val="24"/>
          <w:szCs w:val="24"/>
        </w:rPr>
        <w:t>107.</w:t>
      </w:r>
    </w:p>
    <w:p w14:paraId="670597A0" w14:textId="77777777" w:rsidR="00456DBF" w:rsidRPr="00A67463" w:rsidRDefault="00227D44" w:rsidP="00227D44">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Deleuze</w:t>
      </w:r>
      <w:proofErr w:type="spellEnd"/>
      <w:r>
        <w:rPr>
          <w:rFonts w:ascii="Times New Roman" w:hAnsi="Times New Roman" w:cs="Times New Roman"/>
          <w:sz w:val="24"/>
          <w:szCs w:val="24"/>
        </w:rPr>
        <w:t>, Gilles (1995),</w:t>
      </w:r>
      <w:r w:rsidR="00456DBF" w:rsidRPr="00A67463">
        <w:rPr>
          <w:rFonts w:ascii="Times New Roman" w:hAnsi="Times New Roman" w:cs="Times New Roman"/>
          <w:sz w:val="24"/>
          <w:szCs w:val="24"/>
        </w:rPr>
        <w:t xml:space="preserve"> </w:t>
      </w:r>
      <w:r w:rsidR="00456DBF" w:rsidRPr="00A67463">
        <w:rPr>
          <w:rFonts w:ascii="Times New Roman" w:hAnsi="Times New Roman" w:cs="Times New Roman"/>
          <w:i/>
          <w:sz w:val="24"/>
          <w:szCs w:val="24"/>
        </w:rPr>
        <w:t>Negotiations 1972–1990</w:t>
      </w:r>
      <w:r>
        <w:rPr>
          <w:rFonts w:ascii="Times New Roman" w:hAnsi="Times New Roman" w:cs="Times New Roman"/>
          <w:sz w:val="24"/>
          <w:szCs w:val="24"/>
        </w:rPr>
        <w:t>, translated by</w:t>
      </w:r>
      <w:r w:rsidR="00B73ACF">
        <w:rPr>
          <w:rFonts w:ascii="Times New Roman" w:hAnsi="Times New Roman" w:cs="Times New Roman"/>
          <w:sz w:val="24"/>
          <w:szCs w:val="24"/>
        </w:rPr>
        <w:t xml:space="preserve"> Martin</w:t>
      </w:r>
      <w:r w:rsidR="006E5CFC">
        <w:rPr>
          <w:rFonts w:ascii="Times New Roman" w:hAnsi="Times New Roman" w:cs="Times New Roman"/>
          <w:sz w:val="24"/>
          <w:szCs w:val="24"/>
        </w:rPr>
        <w:t xml:space="preserve"> </w:t>
      </w:r>
      <w:proofErr w:type="spellStart"/>
      <w:r w:rsidR="006E5CFC">
        <w:rPr>
          <w:rFonts w:ascii="Times New Roman" w:hAnsi="Times New Roman" w:cs="Times New Roman"/>
          <w:sz w:val="24"/>
          <w:szCs w:val="24"/>
        </w:rPr>
        <w:t>Joughin</w:t>
      </w:r>
      <w:proofErr w:type="spellEnd"/>
      <w:r w:rsidR="006E5CFC">
        <w:rPr>
          <w:rFonts w:ascii="Times New Roman" w:hAnsi="Times New Roman" w:cs="Times New Roman"/>
          <w:sz w:val="24"/>
          <w:szCs w:val="24"/>
        </w:rPr>
        <w:t xml:space="preserve">, </w:t>
      </w:r>
      <w:r w:rsidR="00456DBF" w:rsidRPr="00A67463">
        <w:rPr>
          <w:rFonts w:ascii="Times New Roman" w:hAnsi="Times New Roman" w:cs="Times New Roman"/>
          <w:sz w:val="24"/>
          <w:szCs w:val="24"/>
        </w:rPr>
        <w:t>New York: Columbia University Press.</w:t>
      </w:r>
    </w:p>
    <w:p w14:paraId="5C96D314" w14:textId="77777777" w:rsidR="000D7D99" w:rsidRPr="00A67463" w:rsidRDefault="00033009" w:rsidP="00033009">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Deleuze</w:t>
      </w:r>
      <w:proofErr w:type="spellEnd"/>
      <w:r>
        <w:rPr>
          <w:rFonts w:ascii="Times New Roman" w:hAnsi="Times New Roman" w:cs="Times New Roman"/>
          <w:sz w:val="24"/>
          <w:szCs w:val="24"/>
        </w:rPr>
        <w:t xml:space="preserve">, Gilles </w:t>
      </w:r>
      <w:r w:rsidR="000D7D99" w:rsidRPr="00A67463">
        <w:rPr>
          <w:rFonts w:ascii="Times New Roman" w:hAnsi="Times New Roman" w:cs="Times New Roman"/>
          <w:sz w:val="24"/>
          <w:szCs w:val="24"/>
        </w:rPr>
        <w:t>(</w:t>
      </w:r>
      <w:r w:rsidR="00890090" w:rsidRPr="00A67463">
        <w:rPr>
          <w:rFonts w:ascii="Times New Roman" w:hAnsi="Times New Roman" w:cs="Times New Roman"/>
          <w:sz w:val="24"/>
          <w:szCs w:val="24"/>
        </w:rPr>
        <w:t>1998</w:t>
      </w:r>
      <w:r w:rsidR="000D7D99" w:rsidRPr="00A67463">
        <w:rPr>
          <w:rFonts w:ascii="Times New Roman" w:hAnsi="Times New Roman" w:cs="Times New Roman"/>
          <w:sz w:val="24"/>
          <w:szCs w:val="24"/>
        </w:rPr>
        <w:t>)</w:t>
      </w:r>
      <w:r w:rsidR="00E113FA">
        <w:rPr>
          <w:rFonts w:ascii="Times New Roman" w:hAnsi="Times New Roman" w:cs="Times New Roman"/>
          <w:sz w:val="24"/>
          <w:szCs w:val="24"/>
        </w:rPr>
        <w:t>,</w:t>
      </w:r>
      <w:r w:rsidR="00890090" w:rsidRPr="00A67463">
        <w:rPr>
          <w:rFonts w:ascii="Times New Roman" w:hAnsi="Times New Roman" w:cs="Times New Roman"/>
          <w:sz w:val="24"/>
          <w:szCs w:val="24"/>
        </w:rPr>
        <w:t xml:space="preserve"> </w:t>
      </w:r>
      <w:r w:rsidR="00890090" w:rsidRPr="00A67463">
        <w:rPr>
          <w:rFonts w:ascii="Times New Roman" w:hAnsi="Times New Roman" w:cs="Times New Roman"/>
          <w:i/>
          <w:iCs/>
          <w:sz w:val="24"/>
          <w:szCs w:val="24"/>
        </w:rPr>
        <w:t>Essays Critical and Clinical</w:t>
      </w:r>
      <w:r w:rsidR="00E113FA">
        <w:rPr>
          <w:rFonts w:ascii="Times New Roman" w:hAnsi="Times New Roman" w:cs="Times New Roman"/>
          <w:sz w:val="24"/>
          <w:szCs w:val="24"/>
        </w:rPr>
        <w:t>, t</w:t>
      </w:r>
      <w:r w:rsidR="00890090" w:rsidRPr="00A67463">
        <w:rPr>
          <w:rFonts w:ascii="Times New Roman" w:hAnsi="Times New Roman" w:cs="Times New Roman"/>
          <w:sz w:val="24"/>
          <w:szCs w:val="24"/>
        </w:rPr>
        <w:t>ranslated</w:t>
      </w:r>
      <w:r w:rsidR="00D13D3F">
        <w:rPr>
          <w:rFonts w:ascii="Times New Roman" w:hAnsi="Times New Roman" w:cs="Times New Roman"/>
          <w:sz w:val="24"/>
          <w:szCs w:val="24"/>
        </w:rPr>
        <w:t xml:space="preserve"> by Daniel W. Smith and Michael</w:t>
      </w:r>
      <w:r w:rsidR="003A6D95">
        <w:rPr>
          <w:rFonts w:ascii="Times New Roman" w:hAnsi="Times New Roman" w:cs="Times New Roman"/>
          <w:sz w:val="24"/>
          <w:szCs w:val="24"/>
        </w:rPr>
        <w:t xml:space="preserve"> A. Greco,</w:t>
      </w:r>
      <w:r w:rsidR="00890090" w:rsidRPr="00A67463">
        <w:rPr>
          <w:rFonts w:ascii="Times New Roman" w:hAnsi="Times New Roman" w:cs="Times New Roman"/>
          <w:sz w:val="24"/>
          <w:szCs w:val="24"/>
        </w:rPr>
        <w:t xml:space="preserve"> London: Verso. </w:t>
      </w:r>
    </w:p>
    <w:p w14:paraId="212C8D12" w14:textId="77777777" w:rsidR="00890090" w:rsidRPr="00A67463" w:rsidRDefault="00033009" w:rsidP="00033009">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Deleuze</w:t>
      </w:r>
      <w:proofErr w:type="spellEnd"/>
      <w:r>
        <w:rPr>
          <w:rFonts w:ascii="Times New Roman" w:hAnsi="Times New Roman" w:cs="Times New Roman"/>
          <w:sz w:val="24"/>
          <w:szCs w:val="24"/>
        </w:rPr>
        <w:t xml:space="preserve">, Gilles </w:t>
      </w:r>
      <w:r w:rsidR="000D7D99" w:rsidRPr="00A67463">
        <w:rPr>
          <w:rFonts w:ascii="Times New Roman" w:hAnsi="Times New Roman" w:cs="Times New Roman"/>
          <w:sz w:val="24"/>
          <w:szCs w:val="24"/>
        </w:rPr>
        <w:t>(</w:t>
      </w:r>
      <w:r w:rsidR="00890090" w:rsidRPr="00A67463">
        <w:rPr>
          <w:rFonts w:ascii="Times New Roman" w:hAnsi="Times New Roman" w:cs="Times New Roman"/>
          <w:sz w:val="24"/>
          <w:szCs w:val="24"/>
        </w:rPr>
        <w:t>2003</w:t>
      </w:r>
      <w:r w:rsidR="000D7D99" w:rsidRPr="00A67463">
        <w:rPr>
          <w:rFonts w:ascii="Times New Roman" w:hAnsi="Times New Roman" w:cs="Times New Roman"/>
          <w:sz w:val="24"/>
          <w:szCs w:val="24"/>
        </w:rPr>
        <w:t>)</w:t>
      </w:r>
      <w:r w:rsidR="008E2506">
        <w:rPr>
          <w:rFonts w:ascii="Times New Roman" w:hAnsi="Times New Roman" w:cs="Times New Roman"/>
          <w:sz w:val="24"/>
          <w:szCs w:val="24"/>
        </w:rPr>
        <w:t>,</w:t>
      </w:r>
      <w:r w:rsidR="00890090" w:rsidRPr="00A67463">
        <w:rPr>
          <w:rFonts w:ascii="Times New Roman" w:hAnsi="Times New Roman" w:cs="Times New Roman"/>
          <w:sz w:val="24"/>
          <w:szCs w:val="24"/>
        </w:rPr>
        <w:t xml:space="preserve"> </w:t>
      </w:r>
      <w:r w:rsidR="00890090" w:rsidRPr="00A67463">
        <w:rPr>
          <w:rFonts w:ascii="Times New Roman" w:hAnsi="Times New Roman" w:cs="Times New Roman"/>
          <w:i/>
          <w:iCs/>
          <w:sz w:val="24"/>
          <w:szCs w:val="24"/>
        </w:rPr>
        <w:t xml:space="preserve">Francis Bacon: The Logic of </w:t>
      </w:r>
      <w:proofErr w:type="gramStart"/>
      <w:r w:rsidR="00890090" w:rsidRPr="00A67463">
        <w:rPr>
          <w:rFonts w:ascii="Times New Roman" w:hAnsi="Times New Roman" w:cs="Times New Roman"/>
          <w:i/>
          <w:iCs/>
          <w:sz w:val="24"/>
          <w:szCs w:val="24"/>
        </w:rPr>
        <w:t>Sensation</w:t>
      </w:r>
      <w:r w:rsidR="008E2506">
        <w:rPr>
          <w:rFonts w:ascii="Times New Roman" w:hAnsi="Times New Roman" w:cs="Times New Roman"/>
          <w:sz w:val="24"/>
          <w:szCs w:val="24"/>
        </w:rPr>
        <w:t>,</w:t>
      </w:r>
      <w:proofErr w:type="gramEnd"/>
      <w:r w:rsidR="008E2506">
        <w:rPr>
          <w:rFonts w:ascii="Times New Roman" w:hAnsi="Times New Roman" w:cs="Times New Roman"/>
          <w:sz w:val="24"/>
          <w:szCs w:val="24"/>
        </w:rPr>
        <w:t xml:space="preserve"> t</w:t>
      </w:r>
      <w:r w:rsidR="00890090" w:rsidRPr="00A67463">
        <w:rPr>
          <w:rFonts w:ascii="Times New Roman" w:hAnsi="Times New Roman" w:cs="Times New Roman"/>
          <w:sz w:val="24"/>
          <w:szCs w:val="24"/>
        </w:rPr>
        <w:t>rans</w:t>
      </w:r>
      <w:r w:rsidR="008E2506">
        <w:rPr>
          <w:rFonts w:ascii="Times New Roman" w:hAnsi="Times New Roman" w:cs="Times New Roman"/>
          <w:sz w:val="24"/>
          <w:szCs w:val="24"/>
        </w:rPr>
        <w:t>lated</w:t>
      </w:r>
      <w:r w:rsidR="00BE1995">
        <w:rPr>
          <w:rFonts w:ascii="Times New Roman" w:hAnsi="Times New Roman" w:cs="Times New Roman"/>
          <w:sz w:val="24"/>
          <w:szCs w:val="24"/>
        </w:rPr>
        <w:t xml:space="preserve"> Daniel</w:t>
      </w:r>
      <w:r w:rsidR="00E165AE">
        <w:rPr>
          <w:rFonts w:ascii="Times New Roman" w:hAnsi="Times New Roman" w:cs="Times New Roman"/>
          <w:sz w:val="24"/>
          <w:szCs w:val="24"/>
        </w:rPr>
        <w:t xml:space="preserve"> W. Smith,</w:t>
      </w:r>
      <w:r w:rsidR="00890090" w:rsidRPr="00A67463">
        <w:rPr>
          <w:rFonts w:ascii="Times New Roman" w:hAnsi="Times New Roman" w:cs="Times New Roman"/>
          <w:sz w:val="24"/>
          <w:szCs w:val="24"/>
        </w:rPr>
        <w:t xml:space="preserve"> London: Continuum.</w:t>
      </w:r>
    </w:p>
    <w:p w14:paraId="452CA71B" w14:textId="77777777" w:rsidR="00970CD5" w:rsidRPr="00A67463" w:rsidRDefault="00E118CC" w:rsidP="00587DCF">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Deleuze</w:t>
      </w:r>
      <w:proofErr w:type="spellEnd"/>
      <w:r>
        <w:rPr>
          <w:rFonts w:ascii="Times New Roman" w:hAnsi="Times New Roman" w:cs="Times New Roman"/>
          <w:sz w:val="24"/>
          <w:szCs w:val="24"/>
        </w:rPr>
        <w:t>, Gilles</w:t>
      </w:r>
      <w:r w:rsidR="00970CD5" w:rsidRPr="00A67463">
        <w:rPr>
          <w:rFonts w:ascii="Times New Roman" w:hAnsi="Times New Roman" w:cs="Times New Roman"/>
          <w:sz w:val="24"/>
          <w:szCs w:val="24"/>
        </w:rPr>
        <w:t xml:space="preserve"> and</w:t>
      </w:r>
      <w:r w:rsidR="00A2289F">
        <w:rPr>
          <w:rFonts w:ascii="Times New Roman" w:hAnsi="Times New Roman" w:cs="Times New Roman"/>
          <w:sz w:val="24"/>
          <w:szCs w:val="24"/>
        </w:rPr>
        <w:t xml:space="preserve"> </w:t>
      </w:r>
      <w:r w:rsidR="004B53DD" w:rsidRPr="00A67463">
        <w:rPr>
          <w:rFonts w:ascii="Times New Roman" w:hAnsi="Times New Roman" w:cs="Times New Roman"/>
          <w:sz w:val="24"/>
          <w:szCs w:val="24"/>
        </w:rPr>
        <w:t>Félix</w:t>
      </w:r>
      <w:r w:rsidR="00A2289F">
        <w:rPr>
          <w:rFonts w:ascii="Times New Roman" w:hAnsi="Times New Roman" w:cs="Times New Roman"/>
          <w:sz w:val="24"/>
          <w:szCs w:val="24"/>
        </w:rPr>
        <w:t xml:space="preserve"> </w:t>
      </w:r>
      <w:proofErr w:type="spellStart"/>
      <w:r w:rsidR="00A2289F">
        <w:rPr>
          <w:rFonts w:ascii="Times New Roman" w:hAnsi="Times New Roman" w:cs="Times New Roman"/>
          <w:sz w:val="24"/>
          <w:szCs w:val="24"/>
        </w:rPr>
        <w:t>Guattari</w:t>
      </w:r>
      <w:proofErr w:type="spellEnd"/>
      <w:r w:rsidR="00970CD5" w:rsidRPr="00A67463">
        <w:rPr>
          <w:rFonts w:ascii="Times New Roman" w:hAnsi="Times New Roman" w:cs="Times New Roman"/>
          <w:sz w:val="24"/>
          <w:szCs w:val="24"/>
        </w:rPr>
        <w:t xml:space="preserve"> (2004)</w:t>
      </w:r>
      <w:r w:rsidR="00A2289F">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iCs/>
          <w:sz w:val="24"/>
          <w:szCs w:val="24"/>
        </w:rPr>
        <w:t>A Thousand Plateaus: Capitalism and Schizophrenia</w:t>
      </w:r>
      <w:r w:rsidR="00970CD5" w:rsidRPr="00A67463">
        <w:rPr>
          <w:rFonts w:ascii="Times New Roman" w:hAnsi="Times New Roman" w:cs="Times New Roman"/>
          <w:sz w:val="24"/>
          <w:szCs w:val="24"/>
        </w:rPr>
        <w:t xml:space="preserve">, </w:t>
      </w:r>
      <w:r w:rsidR="00A2289F">
        <w:rPr>
          <w:rFonts w:ascii="Times New Roman" w:hAnsi="Times New Roman" w:cs="Times New Roman"/>
          <w:sz w:val="24"/>
          <w:szCs w:val="24"/>
        </w:rPr>
        <w:t>trans</w:t>
      </w:r>
      <w:r w:rsidR="00830538">
        <w:rPr>
          <w:rFonts w:ascii="Times New Roman" w:hAnsi="Times New Roman" w:cs="Times New Roman"/>
          <w:sz w:val="24"/>
          <w:szCs w:val="24"/>
        </w:rPr>
        <w:t>lated by</w:t>
      </w:r>
      <w:r w:rsidR="00A2289F">
        <w:rPr>
          <w:rFonts w:ascii="Times New Roman" w:hAnsi="Times New Roman" w:cs="Times New Roman"/>
          <w:sz w:val="24"/>
          <w:szCs w:val="24"/>
        </w:rPr>
        <w:t xml:space="preserve"> Brian </w:t>
      </w:r>
      <w:proofErr w:type="spellStart"/>
      <w:r w:rsidR="00A2289F">
        <w:rPr>
          <w:rFonts w:ascii="Times New Roman" w:hAnsi="Times New Roman" w:cs="Times New Roman"/>
          <w:sz w:val="24"/>
          <w:szCs w:val="24"/>
        </w:rPr>
        <w:t>Massumi</w:t>
      </w:r>
      <w:proofErr w:type="spellEnd"/>
      <w:r w:rsidR="00A2289F">
        <w:rPr>
          <w:rFonts w:ascii="Times New Roman" w:hAnsi="Times New Roman" w:cs="Times New Roman"/>
          <w:sz w:val="24"/>
          <w:szCs w:val="24"/>
        </w:rPr>
        <w:t>,</w:t>
      </w:r>
      <w:r w:rsidR="00970CD5" w:rsidRPr="00A67463">
        <w:rPr>
          <w:rFonts w:ascii="Times New Roman" w:hAnsi="Times New Roman" w:cs="Times New Roman"/>
          <w:sz w:val="24"/>
          <w:szCs w:val="24"/>
        </w:rPr>
        <w:t xml:space="preserve"> London: Continuum.</w:t>
      </w:r>
    </w:p>
    <w:p w14:paraId="5D13A028" w14:textId="45A4565C" w:rsidR="00970CD5" w:rsidRPr="00A67463" w:rsidRDefault="00970CD5" w:rsidP="00830538">
      <w:pPr>
        <w:spacing w:after="0" w:line="480" w:lineRule="auto"/>
        <w:ind w:left="720" w:hanging="720"/>
        <w:jc w:val="both"/>
        <w:rPr>
          <w:rFonts w:ascii="Times New Roman" w:hAnsi="Times New Roman" w:cs="Times New Roman"/>
          <w:sz w:val="24"/>
          <w:szCs w:val="24"/>
        </w:rPr>
      </w:pPr>
    </w:p>
    <w:p w14:paraId="54F40735" w14:textId="77777777" w:rsidR="00970CD5" w:rsidRPr="00A67463" w:rsidRDefault="0004079A" w:rsidP="00112DD8">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 xml:space="preserve">Derrida, Jacques </w:t>
      </w:r>
      <w:r w:rsidR="00970CD5" w:rsidRPr="00A67463">
        <w:rPr>
          <w:rFonts w:ascii="Times New Roman" w:hAnsi="Times New Roman" w:cs="Times New Roman"/>
          <w:sz w:val="24"/>
          <w:szCs w:val="24"/>
        </w:rPr>
        <w:t>(1995)</w:t>
      </w:r>
      <w:r>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sz w:val="24"/>
          <w:szCs w:val="24"/>
        </w:rPr>
        <w:t>Points: Interviews, 1974-1994</w:t>
      </w:r>
      <w:r>
        <w:rPr>
          <w:rFonts w:ascii="Times New Roman" w:hAnsi="Times New Roman" w:cs="Times New Roman"/>
          <w:sz w:val="24"/>
          <w:szCs w:val="24"/>
        </w:rPr>
        <w:t>, translated by</w:t>
      </w:r>
      <w:r w:rsidR="00970CD5" w:rsidRPr="00A67463">
        <w:rPr>
          <w:rFonts w:ascii="Times New Roman" w:hAnsi="Times New Roman" w:cs="Times New Roman"/>
          <w:sz w:val="24"/>
          <w:szCs w:val="24"/>
        </w:rPr>
        <w:t xml:space="preserve"> Peggy </w:t>
      </w:r>
      <w:proofErr w:type="spellStart"/>
      <w:r w:rsidR="00970CD5" w:rsidRPr="00A67463">
        <w:rPr>
          <w:rFonts w:ascii="Times New Roman" w:hAnsi="Times New Roman" w:cs="Times New Roman"/>
          <w:sz w:val="24"/>
          <w:szCs w:val="24"/>
        </w:rPr>
        <w:t>Kamuf</w:t>
      </w:r>
      <w:proofErr w:type="spellEnd"/>
      <w:r w:rsidR="00970CD5" w:rsidRPr="00A67463">
        <w:rPr>
          <w:rFonts w:ascii="Times New Roman" w:hAnsi="Times New Roman" w:cs="Times New Roman"/>
          <w:sz w:val="24"/>
          <w:szCs w:val="24"/>
        </w:rPr>
        <w:t xml:space="preserve"> et al</w:t>
      </w:r>
      <w:r>
        <w:rPr>
          <w:rFonts w:ascii="Times New Roman" w:hAnsi="Times New Roman" w:cs="Times New Roman"/>
          <w:sz w:val="24"/>
          <w:szCs w:val="24"/>
        </w:rPr>
        <w:t>., edited by Elisabeth Weber,</w:t>
      </w:r>
      <w:r w:rsidR="00970CD5" w:rsidRPr="00A67463">
        <w:rPr>
          <w:rFonts w:ascii="Times New Roman" w:hAnsi="Times New Roman" w:cs="Times New Roman"/>
          <w:sz w:val="24"/>
          <w:szCs w:val="24"/>
        </w:rPr>
        <w:t xml:space="preserve"> Stanford: Stanford University Press.</w:t>
      </w:r>
    </w:p>
    <w:p w14:paraId="30C54C94" w14:textId="77777777" w:rsidR="00970CD5" w:rsidRPr="00A67463" w:rsidRDefault="00BA0E4B" w:rsidP="00BA0E4B">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 xml:space="preserve">Derrida, Jacques </w:t>
      </w:r>
      <w:r w:rsidR="00970CD5" w:rsidRPr="00A67463">
        <w:rPr>
          <w:rFonts w:ascii="Times New Roman" w:hAnsi="Times New Roman" w:cs="Times New Roman"/>
          <w:sz w:val="24"/>
          <w:szCs w:val="24"/>
        </w:rPr>
        <w:t>(1999)</w:t>
      </w:r>
      <w:r>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sz w:val="24"/>
          <w:szCs w:val="24"/>
        </w:rPr>
        <w:t>Right of Inspection</w:t>
      </w:r>
      <w:r w:rsidR="00970CD5" w:rsidRPr="00A67463">
        <w:rPr>
          <w:rFonts w:ascii="Times New Roman" w:hAnsi="Times New Roman" w:cs="Times New Roman"/>
          <w:sz w:val="24"/>
          <w:szCs w:val="24"/>
        </w:rPr>
        <w:t xml:space="preserve">, with photographs by </w:t>
      </w:r>
      <w:hyperlink r:id="rId9" w:history="1">
        <w:r w:rsidR="00970CD5" w:rsidRPr="00A67463">
          <w:rPr>
            <w:rStyle w:val="Hyperlink"/>
            <w:rFonts w:ascii="Times New Roman" w:hAnsi="Times New Roman" w:cs="Times New Roman"/>
            <w:color w:val="auto"/>
            <w:sz w:val="24"/>
            <w:szCs w:val="24"/>
            <w:u w:val="none"/>
          </w:rPr>
          <w:t xml:space="preserve">Marie-Francoise </w:t>
        </w:r>
        <w:proofErr w:type="spellStart"/>
        <w:r w:rsidR="00970CD5" w:rsidRPr="00A67463">
          <w:rPr>
            <w:rStyle w:val="Hyperlink"/>
            <w:rFonts w:ascii="Times New Roman" w:hAnsi="Times New Roman" w:cs="Times New Roman"/>
            <w:color w:val="auto"/>
            <w:sz w:val="24"/>
            <w:szCs w:val="24"/>
            <w:u w:val="none"/>
          </w:rPr>
          <w:t>Plissart</w:t>
        </w:r>
        <w:proofErr w:type="spellEnd"/>
      </w:hyperlink>
      <w:r>
        <w:rPr>
          <w:rFonts w:ascii="Times New Roman" w:hAnsi="Times New Roman" w:cs="Times New Roman"/>
          <w:sz w:val="24"/>
          <w:szCs w:val="24"/>
        </w:rPr>
        <w:t>, translated</w:t>
      </w:r>
      <w:r w:rsidR="00970CD5" w:rsidRPr="00A67463">
        <w:rPr>
          <w:rFonts w:ascii="Times New Roman" w:hAnsi="Times New Roman" w:cs="Times New Roman"/>
          <w:sz w:val="24"/>
          <w:szCs w:val="24"/>
        </w:rPr>
        <w:t xml:space="preserve"> </w:t>
      </w:r>
      <w:r w:rsidR="00970CD5" w:rsidRPr="00BA0E4B">
        <w:rPr>
          <w:rFonts w:ascii="Times New Roman" w:hAnsi="Times New Roman" w:cs="Times New Roman"/>
          <w:sz w:val="24"/>
          <w:szCs w:val="24"/>
        </w:rPr>
        <w:t>David Wills</w:t>
      </w:r>
      <w:r>
        <w:rPr>
          <w:rFonts w:ascii="Times New Roman" w:hAnsi="Times New Roman" w:cs="Times New Roman"/>
          <w:sz w:val="24"/>
          <w:szCs w:val="24"/>
        </w:rPr>
        <w:t>,</w:t>
      </w:r>
      <w:r w:rsidR="00970CD5" w:rsidRPr="00A67463">
        <w:rPr>
          <w:rFonts w:ascii="Times New Roman" w:hAnsi="Times New Roman" w:cs="Times New Roman"/>
          <w:sz w:val="24"/>
          <w:szCs w:val="24"/>
        </w:rPr>
        <w:t xml:space="preserve"> New York: </w:t>
      </w:r>
      <w:proofErr w:type="spellStart"/>
      <w:r w:rsidR="00970CD5" w:rsidRPr="00A67463">
        <w:rPr>
          <w:rFonts w:ascii="Times New Roman" w:hAnsi="Times New Roman" w:cs="Times New Roman"/>
          <w:sz w:val="24"/>
          <w:szCs w:val="24"/>
        </w:rPr>
        <w:t>Monacelli</w:t>
      </w:r>
      <w:proofErr w:type="spellEnd"/>
      <w:r w:rsidR="00970CD5" w:rsidRPr="00A67463">
        <w:rPr>
          <w:rFonts w:ascii="Times New Roman" w:hAnsi="Times New Roman" w:cs="Times New Roman"/>
          <w:sz w:val="24"/>
          <w:szCs w:val="24"/>
        </w:rPr>
        <w:t xml:space="preserve"> Press.</w:t>
      </w:r>
    </w:p>
    <w:p w14:paraId="1C1798D1" w14:textId="77777777" w:rsidR="00A72E27" w:rsidRPr="00A67463" w:rsidRDefault="009E4C44" w:rsidP="009E4C44">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 xml:space="preserve">Derrida, Jacques </w:t>
      </w:r>
      <w:r w:rsidR="00A72E27" w:rsidRPr="00A67463">
        <w:rPr>
          <w:rFonts w:ascii="Times New Roman" w:hAnsi="Times New Roman" w:cs="Times New Roman"/>
          <w:sz w:val="24"/>
          <w:szCs w:val="24"/>
        </w:rPr>
        <w:t>(</w:t>
      </w:r>
      <w:r w:rsidR="00B01C13" w:rsidRPr="00A67463">
        <w:rPr>
          <w:rFonts w:ascii="Times New Roman" w:hAnsi="Times New Roman" w:cs="Times New Roman"/>
          <w:sz w:val="24"/>
          <w:szCs w:val="24"/>
        </w:rPr>
        <w:t>2001</w:t>
      </w:r>
      <w:r w:rsidR="00A72E27" w:rsidRPr="00A67463">
        <w:rPr>
          <w:rFonts w:ascii="Times New Roman" w:hAnsi="Times New Roman" w:cs="Times New Roman"/>
          <w:sz w:val="24"/>
          <w:szCs w:val="24"/>
        </w:rPr>
        <w:t>)</w:t>
      </w:r>
      <w:r>
        <w:rPr>
          <w:rFonts w:ascii="Times New Roman" w:hAnsi="Times New Roman" w:cs="Times New Roman"/>
          <w:sz w:val="24"/>
          <w:szCs w:val="24"/>
        </w:rPr>
        <w:t>,</w:t>
      </w:r>
      <w:r w:rsidR="00A72E27" w:rsidRPr="00A67463">
        <w:rPr>
          <w:rFonts w:ascii="Times New Roman" w:hAnsi="Times New Roman" w:cs="Times New Roman"/>
          <w:sz w:val="24"/>
          <w:szCs w:val="24"/>
        </w:rPr>
        <w:t xml:space="preserve"> ‘No One Is Innocent: A Discussion with Jacques Derrida about Philosophy in the Face of Terror’, </w:t>
      </w:r>
      <w:proofErr w:type="gramStart"/>
      <w:r w:rsidR="007D6F20" w:rsidRPr="00A67463">
        <w:rPr>
          <w:rFonts w:ascii="Times New Roman" w:hAnsi="Times New Roman" w:cs="Times New Roman"/>
          <w:i/>
          <w:iCs/>
          <w:sz w:val="24"/>
          <w:szCs w:val="24"/>
        </w:rPr>
        <w:t>The</w:t>
      </w:r>
      <w:proofErr w:type="gramEnd"/>
      <w:r w:rsidR="007D6F20" w:rsidRPr="00A67463">
        <w:rPr>
          <w:rFonts w:ascii="Times New Roman" w:hAnsi="Times New Roman" w:cs="Times New Roman"/>
          <w:i/>
          <w:iCs/>
          <w:sz w:val="24"/>
          <w:szCs w:val="24"/>
        </w:rPr>
        <w:t xml:space="preserve"> Information Technology, War and Peace Project</w:t>
      </w:r>
      <w:r w:rsidR="007D6F20">
        <w:rPr>
          <w:rFonts w:ascii="Times New Roman" w:hAnsi="Times New Roman" w:cs="Times New Roman"/>
          <w:iCs/>
          <w:sz w:val="24"/>
          <w:szCs w:val="24"/>
        </w:rPr>
        <w:t>,</w:t>
      </w:r>
      <w:r w:rsidR="007D6F20">
        <w:rPr>
          <w:rFonts w:ascii="Times New Roman" w:hAnsi="Times New Roman" w:cs="Times New Roman"/>
          <w:sz w:val="24"/>
          <w:szCs w:val="24"/>
        </w:rPr>
        <w:t xml:space="preserve"> </w:t>
      </w:r>
      <w:r w:rsidR="00A72E27" w:rsidRPr="00A67463">
        <w:rPr>
          <w:rFonts w:ascii="Times New Roman" w:hAnsi="Times New Roman" w:cs="Times New Roman"/>
          <w:sz w:val="24"/>
          <w:szCs w:val="24"/>
        </w:rPr>
        <w:t>p. 2.</w:t>
      </w:r>
    </w:p>
    <w:p w14:paraId="6836E051" w14:textId="77777777" w:rsidR="00970CD5" w:rsidRPr="00A67463" w:rsidRDefault="005A0C5B" w:rsidP="005A0C5B">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 xml:space="preserve">Garland-Thomson, Rosemarie </w:t>
      </w:r>
      <w:r w:rsidR="00970CD5" w:rsidRPr="00A67463">
        <w:rPr>
          <w:rFonts w:ascii="Times New Roman" w:hAnsi="Times New Roman" w:cs="Times New Roman"/>
          <w:sz w:val="24"/>
          <w:szCs w:val="24"/>
        </w:rPr>
        <w:t>(2009)</w:t>
      </w:r>
      <w:r w:rsidR="009C3892">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sz w:val="24"/>
          <w:szCs w:val="24"/>
        </w:rPr>
        <w:t>Staring: How We Look</w:t>
      </w:r>
      <w:r w:rsidR="009C3892">
        <w:rPr>
          <w:rFonts w:ascii="Times New Roman" w:hAnsi="Times New Roman" w:cs="Times New Roman"/>
          <w:sz w:val="24"/>
          <w:szCs w:val="24"/>
        </w:rPr>
        <w:t>,</w:t>
      </w:r>
      <w:r w:rsidR="00970CD5" w:rsidRPr="00A67463">
        <w:rPr>
          <w:rFonts w:ascii="Times New Roman" w:hAnsi="Times New Roman" w:cs="Times New Roman"/>
          <w:sz w:val="24"/>
          <w:szCs w:val="24"/>
        </w:rPr>
        <w:t xml:space="preserve"> Oxford: Oxford University Press.</w:t>
      </w:r>
    </w:p>
    <w:p w14:paraId="1C48686E" w14:textId="77777777" w:rsidR="00970CD5" w:rsidRPr="00A67463" w:rsidRDefault="00970CD5" w:rsidP="009C3892">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Gilman, Sander L. (1985)</w:t>
      </w:r>
      <w:r w:rsidR="009C3892">
        <w:rPr>
          <w:rFonts w:ascii="Times New Roman" w:hAnsi="Times New Roman" w:cs="Times New Roman"/>
          <w:sz w:val="24"/>
          <w:szCs w:val="24"/>
        </w:rPr>
        <w:t>,</w:t>
      </w:r>
      <w:r w:rsidRPr="00A67463">
        <w:rPr>
          <w:rFonts w:ascii="Times New Roman" w:hAnsi="Times New Roman" w:cs="Times New Roman"/>
          <w:sz w:val="24"/>
          <w:szCs w:val="24"/>
        </w:rPr>
        <w:t xml:space="preserve"> </w:t>
      </w:r>
      <w:r w:rsidRPr="009C3892">
        <w:rPr>
          <w:rFonts w:ascii="Times New Roman" w:hAnsi="Times New Roman" w:cs="Times New Roman"/>
          <w:bCs/>
          <w:i/>
          <w:sz w:val="24"/>
          <w:szCs w:val="24"/>
        </w:rPr>
        <w:t xml:space="preserve">Difference and pathology: Stereotypes of </w:t>
      </w:r>
      <w:r w:rsidRPr="009C3892">
        <w:rPr>
          <w:rFonts w:ascii="Times New Roman" w:hAnsi="Times New Roman" w:cs="Times New Roman"/>
          <w:i/>
          <w:sz w:val="24"/>
          <w:szCs w:val="24"/>
        </w:rPr>
        <w:t>sexuality</w:t>
      </w:r>
      <w:r w:rsidRPr="009C3892">
        <w:rPr>
          <w:rFonts w:ascii="Times New Roman" w:hAnsi="Times New Roman" w:cs="Times New Roman"/>
          <w:bCs/>
          <w:i/>
          <w:sz w:val="24"/>
          <w:szCs w:val="24"/>
        </w:rPr>
        <w:t xml:space="preserve">, </w:t>
      </w:r>
      <w:r w:rsidRPr="009C3892">
        <w:rPr>
          <w:rFonts w:ascii="Times New Roman" w:hAnsi="Times New Roman" w:cs="Times New Roman"/>
          <w:i/>
          <w:sz w:val="24"/>
          <w:szCs w:val="24"/>
        </w:rPr>
        <w:t>race</w:t>
      </w:r>
      <w:r w:rsidRPr="009C3892">
        <w:rPr>
          <w:rFonts w:ascii="Times New Roman" w:hAnsi="Times New Roman" w:cs="Times New Roman"/>
          <w:bCs/>
          <w:i/>
          <w:sz w:val="24"/>
          <w:szCs w:val="24"/>
        </w:rPr>
        <w:t>, and madness</w:t>
      </w:r>
      <w:r w:rsidR="009C3892">
        <w:rPr>
          <w:rFonts w:ascii="Times New Roman" w:hAnsi="Times New Roman" w:cs="Times New Roman"/>
          <w:sz w:val="24"/>
          <w:szCs w:val="24"/>
        </w:rPr>
        <w:t>,</w:t>
      </w:r>
      <w:r w:rsidRPr="00A67463">
        <w:rPr>
          <w:rFonts w:ascii="Times New Roman" w:hAnsi="Times New Roman" w:cs="Times New Roman"/>
          <w:sz w:val="24"/>
          <w:szCs w:val="24"/>
        </w:rPr>
        <w:t xml:space="preserve"> Ithaca, NY: Cornell University Press.</w:t>
      </w:r>
    </w:p>
    <w:p w14:paraId="20DB181C" w14:textId="77777777" w:rsidR="00970CD5" w:rsidRPr="00A67463" w:rsidRDefault="00AA7A44" w:rsidP="000E451D">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Gould George</w:t>
      </w:r>
      <w:r w:rsidR="00970CD5" w:rsidRPr="00A67463">
        <w:rPr>
          <w:rFonts w:ascii="Times New Roman" w:hAnsi="Times New Roman" w:cs="Times New Roman"/>
          <w:sz w:val="24"/>
          <w:szCs w:val="24"/>
        </w:rPr>
        <w:t xml:space="preserve"> M. and</w:t>
      </w:r>
      <w:r>
        <w:rPr>
          <w:rFonts w:ascii="Times New Roman" w:hAnsi="Times New Roman" w:cs="Times New Roman"/>
          <w:sz w:val="24"/>
          <w:szCs w:val="24"/>
        </w:rPr>
        <w:t xml:space="preserve"> Walter L. Pyle</w:t>
      </w:r>
      <w:r w:rsidR="00970CD5" w:rsidRPr="00A67463">
        <w:rPr>
          <w:rFonts w:ascii="Times New Roman" w:hAnsi="Times New Roman" w:cs="Times New Roman"/>
          <w:sz w:val="24"/>
          <w:szCs w:val="24"/>
        </w:rPr>
        <w:t xml:space="preserve"> (1897)</w:t>
      </w:r>
      <w:r w:rsidR="000E451D">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sz w:val="24"/>
          <w:szCs w:val="24"/>
        </w:rPr>
        <w:t>Anomalies and Curiosities of Medicine</w:t>
      </w:r>
      <w:r w:rsidR="000E451D">
        <w:rPr>
          <w:rFonts w:ascii="Times New Roman" w:hAnsi="Times New Roman" w:cs="Times New Roman"/>
          <w:sz w:val="24"/>
          <w:szCs w:val="24"/>
        </w:rPr>
        <w:t>,</w:t>
      </w:r>
      <w:r w:rsidR="00970CD5" w:rsidRPr="00A67463">
        <w:rPr>
          <w:rFonts w:ascii="Times New Roman" w:hAnsi="Times New Roman" w:cs="Times New Roman"/>
          <w:sz w:val="24"/>
          <w:szCs w:val="24"/>
        </w:rPr>
        <w:t xml:space="preserve"> London: </w:t>
      </w:r>
      <w:proofErr w:type="spellStart"/>
      <w:r w:rsidR="00970CD5" w:rsidRPr="00A67463">
        <w:rPr>
          <w:rFonts w:ascii="Times New Roman" w:hAnsi="Times New Roman" w:cs="Times New Roman"/>
          <w:sz w:val="24"/>
          <w:szCs w:val="24"/>
        </w:rPr>
        <w:t>Rebman</w:t>
      </w:r>
      <w:proofErr w:type="spellEnd"/>
      <w:r w:rsidR="00970CD5" w:rsidRPr="00A67463">
        <w:rPr>
          <w:rFonts w:ascii="Times New Roman" w:hAnsi="Times New Roman" w:cs="Times New Roman"/>
          <w:sz w:val="24"/>
          <w:szCs w:val="24"/>
        </w:rPr>
        <w:t xml:space="preserve"> Publishing.</w:t>
      </w:r>
    </w:p>
    <w:p w14:paraId="10389CFA" w14:textId="77777777" w:rsidR="00970CD5" w:rsidRPr="00A67463" w:rsidRDefault="004B53DD" w:rsidP="00CE6DD6">
      <w:pPr>
        <w:spacing w:after="0" w:line="480" w:lineRule="auto"/>
        <w:ind w:left="720" w:hanging="720"/>
        <w:jc w:val="both"/>
        <w:rPr>
          <w:rFonts w:ascii="Times New Roman" w:hAnsi="Times New Roman" w:cs="Times New Roman"/>
          <w:i/>
          <w:sz w:val="24"/>
          <w:szCs w:val="24"/>
        </w:rPr>
      </w:pPr>
      <w:proofErr w:type="spellStart"/>
      <w:r w:rsidRPr="00A67463">
        <w:rPr>
          <w:rFonts w:ascii="Times New Roman" w:hAnsi="Times New Roman" w:cs="Times New Roman"/>
          <w:sz w:val="24"/>
          <w:szCs w:val="24"/>
        </w:rPr>
        <w:t>Guattari</w:t>
      </w:r>
      <w:proofErr w:type="spellEnd"/>
      <w:r w:rsidRPr="00A67463">
        <w:rPr>
          <w:rFonts w:ascii="Times New Roman" w:hAnsi="Times New Roman" w:cs="Times New Roman"/>
          <w:sz w:val="24"/>
          <w:szCs w:val="24"/>
        </w:rPr>
        <w:t>, Félix (1996)</w:t>
      </w:r>
      <w:r>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Soft Subversions</w:t>
      </w:r>
      <w:r>
        <w:rPr>
          <w:rFonts w:ascii="Times New Roman" w:hAnsi="Times New Roman" w:cs="Times New Roman"/>
          <w:sz w:val="24"/>
          <w:szCs w:val="24"/>
        </w:rPr>
        <w:t xml:space="preserve">, </w:t>
      </w:r>
      <w:r w:rsidR="00B14471">
        <w:rPr>
          <w:rFonts w:ascii="Times New Roman" w:hAnsi="Times New Roman" w:cs="Times New Roman"/>
          <w:sz w:val="24"/>
          <w:szCs w:val="24"/>
        </w:rPr>
        <w:t>edited by</w:t>
      </w:r>
      <w:r w:rsidR="00DC6B6D">
        <w:rPr>
          <w:rFonts w:ascii="Times New Roman" w:hAnsi="Times New Roman" w:cs="Times New Roman"/>
          <w:sz w:val="24"/>
          <w:szCs w:val="24"/>
        </w:rPr>
        <w:t xml:space="preserve"> </w:t>
      </w:r>
      <w:proofErr w:type="spellStart"/>
      <w:r w:rsidR="00DC6B6D" w:rsidRPr="00DC6B6D">
        <w:rPr>
          <w:rStyle w:val="bookauthors"/>
          <w:rFonts w:ascii="Times" w:hAnsi="Times"/>
          <w:sz w:val="24"/>
        </w:rPr>
        <w:t>Sylvère</w:t>
      </w:r>
      <w:proofErr w:type="spellEnd"/>
      <w:r w:rsidR="00970CD5" w:rsidRPr="00A67463">
        <w:rPr>
          <w:rFonts w:ascii="Times New Roman" w:hAnsi="Times New Roman" w:cs="Times New Roman"/>
          <w:sz w:val="24"/>
          <w:szCs w:val="24"/>
        </w:rPr>
        <w:t xml:space="preserve"> </w:t>
      </w:r>
      <w:proofErr w:type="spellStart"/>
      <w:r w:rsidR="00970CD5" w:rsidRPr="00A67463">
        <w:rPr>
          <w:rFonts w:ascii="Times New Roman" w:hAnsi="Times New Roman" w:cs="Times New Roman"/>
          <w:sz w:val="24"/>
          <w:szCs w:val="24"/>
        </w:rPr>
        <w:t>Lotringer</w:t>
      </w:r>
      <w:proofErr w:type="spellEnd"/>
      <w:r w:rsidR="0090256A">
        <w:rPr>
          <w:rFonts w:ascii="Times New Roman" w:hAnsi="Times New Roman" w:cs="Times New Roman"/>
          <w:sz w:val="24"/>
          <w:szCs w:val="24"/>
        </w:rPr>
        <w:t>,</w:t>
      </w:r>
      <w:r w:rsidR="00970CD5" w:rsidRPr="00A67463">
        <w:rPr>
          <w:rFonts w:ascii="Times New Roman" w:hAnsi="Times New Roman" w:cs="Times New Roman"/>
          <w:sz w:val="24"/>
          <w:szCs w:val="24"/>
        </w:rPr>
        <w:t xml:space="preserve"> New York: </w:t>
      </w:r>
      <w:proofErr w:type="spellStart"/>
      <w:proofErr w:type="gramStart"/>
      <w:r w:rsidR="00970CD5" w:rsidRPr="00A67463">
        <w:rPr>
          <w:rFonts w:ascii="Times New Roman" w:hAnsi="Times New Roman" w:cs="Times New Roman"/>
          <w:sz w:val="24"/>
          <w:szCs w:val="24"/>
        </w:rPr>
        <w:t>Semiotext</w:t>
      </w:r>
      <w:proofErr w:type="spellEnd"/>
      <w:r w:rsidR="00970CD5" w:rsidRPr="00A67463">
        <w:rPr>
          <w:rFonts w:ascii="Times New Roman" w:hAnsi="Times New Roman" w:cs="Times New Roman"/>
          <w:sz w:val="24"/>
          <w:szCs w:val="24"/>
        </w:rPr>
        <w:t>(</w:t>
      </w:r>
      <w:proofErr w:type="gramEnd"/>
      <w:r w:rsidR="00970CD5" w:rsidRPr="00A67463">
        <w:rPr>
          <w:rFonts w:ascii="Times New Roman" w:hAnsi="Times New Roman" w:cs="Times New Roman"/>
          <w:sz w:val="24"/>
          <w:szCs w:val="24"/>
        </w:rPr>
        <w:t>e).</w:t>
      </w:r>
      <w:r w:rsidR="00970CD5" w:rsidRPr="00A67463">
        <w:rPr>
          <w:rFonts w:ascii="Times New Roman" w:hAnsi="Times New Roman" w:cs="Times New Roman"/>
          <w:i/>
          <w:sz w:val="24"/>
          <w:szCs w:val="24"/>
        </w:rPr>
        <w:t xml:space="preserve"> </w:t>
      </w:r>
    </w:p>
    <w:p w14:paraId="66EADC23" w14:textId="77777777" w:rsidR="00970CD5" w:rsidRPr="00A67463" w:rsidRDefault="00970CD5" w:rsidP="00DC1305">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Haraway</w:t>
      </w:r>
      <w:proofErr w:type="spellEnd"/>
      <w:r w:rsidRPr="00A67463">
        <w:rPr>
          <w:rFonts w:ascii="Times New Roman" w:hAnsi="Times New Roman" w:cs="Times New Roman"/>
          <w:sz w:val="24"/>
          <w:szCs w:val="24"/>
        </w:rPr>
        <w:t xml:space="preserve">, Donna (1991), </w:t>
      </w:r>
      <w:r w:rsidRPr="00A67463">
        <w:rPr>
          <w:rFonts w:ascii="Times New Roman" w:hAnsi="Times New Roman" w:cs="Times New Roman"/>
          <w:i/>
          <w:iCs/>
          <w:sz w:val="24"/>
          <w:szCs w:val="24"/>
        </w:rPr>
        <w:t>Simians, Cyborgs, and W</w:t>
      </w:r>
      <w:r w:rsidR="00B93535">
        <w:rPr>
          <w:rFonts w:ascii="Times New Roman" w:hAnsi="Times New Roman" w:cs="Times New Roman"/>
          <w:i/>
          <w:iCs/>
          <w:sz w:val="24"/>
          <w:szCs w:val="24"/>
        </w:rPr>
        <w:t>omen: The Reinvention of Nature</w:t>
      </w:r>
      <w:r w:rsidR="00B93535">
        <w:rPr>
          <w:rFonts w:ascii="Times New Roman" w:hAnsi="Times New Roman" w:cs="Times New Roman"/>
          <w:iCs/>
          <w:sz w:val="24"/>
          <w:szCs w:val="24"/>
        </w:rPr>
        <w:t>,</w:t>
      </w:r>
      <w:r w:rsidRPr="00A67463">
        <w:rPr>
          <w:rFonts w:ascii="Times New Roman" w:hAnsi="Times New Roman" w:cs="Times New Roman"/>
          <w:i/>
          <w:iCs/>
          <w:sz w:val="24"/>
          <w:szCs w:val="24"/>
        </w:rPr>
        <w:t xml:space="preserve"> </w:t>
      </w:r>
      <w:r w:rsidRPr="00A67463">
        <w:rPr>
          <w:rFonts w:ascii="Times New Roman" w:hAnsi="Times New Roman" w:cs="Times New Roman"/>
          <w:sz w:val="24"/>
          <w:szCs w:val="24"/>
        </w:rPr>
        <w:t xml:space="preserve">London: Free Association Books.  </w:t>
      </w:r>
    </w:p>
    <w:p w14:paraId="7C952E04" w14:textId="55D81716" w:rsidR="00970CD5" w:rsidRPr="00A67463" w:rsidRDefault="002A404F" w:rsidP="009955F6">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lastRenderedPageBreak/>
        <w:t>Haraway</w:t>
      </w:r>
      <w:proofErr w:type="spellEnd"/>
      <w:r w:rsidRPr="00A67463">
        <w:rPr>
          <w:rFonts w:ascii="Times New Roman" w:hAnsi="Times New Roman" w:cs="Times New Roman"/>
          <w:sz w:val="24"/>
          <w:szCs w:val="24"/>
        </w:rPr>
        <w:t xml:space="preserve">, Donna </w:t>
      </w:r>
      <w:r>
        <w:rPr>
          <w:rFonts w:ascii="Times New Roman" w:hAnsi="Times New Roman" w:cs="Times New Roman"/>
          <w:sz w:val="24"/>
          <w:szCs w:val="24"/>
        </w:rPr>
        <w:t>(1992),</w:t>
      </w:r>
      <w:r w:rsidR="00A72139" w:rsidRPr="00A67463">
        <w:rPr>
          <w:rFonts w:ascii="Times New Roman" w:hAnsi="Times New Roman" w:cs="Times New Roman"/>
          <w:sz w:val="24"/>
          <w:szCs w:val="24"/>
        </w:rPr>
        <w:t xml:space="preserve"> ‘</w:t>
      </w:r>
      <w:proofErr w:type="gramStart"/>
      <w:r w:rsidR="00A72139" w:rsidRPr="00A67463">
        <w:rPr>
          <w:rFonts w:ascii="Times New Roman" w:hAnsi="Times New Roman" w:cs="Times New Roman"/>
          <w:sz w:val="24"/>
          <w:szCs w:val="24"/>
        </w:rPr>
        <w:t>The</w:t>
      </w:r>
      <w:proofErr w:type="gramEnd"/>
      <w:r w:rsidR="00A72139" w:rsidRPr="00A67463">
        <w:rPr>
          <w:rFonts w:ascii="Times New Roman" w:hAnsi="Times New Roman" w:cs="Times New Roman"/>
          <w:sz w:val="24"/>
          <w:szCs w:val="24"/>
        </w:rPr>
        <w:t xml:space="preserve"> promise of monsters: a regenerative politics for inappropriate/d others’</w:t>
      </w:r>
      <w:r w:rsidR="006371E4">
        <w:rPr>
          <w:rFonts w:ascii="Times New Roman" w:hAnsi="Times New Roman" w:cs="Times New Roman"/>
          <w:sz w:val="24"/>
          <w:szCs w:val="24"/>
        </w:rPr>
        <w:t>,</w:t>
      </w:r>
      <w:r w:rsidR="00A72139" w:rsidRPr="00A67463">
        <w:rPr>
          <w:rFonts w:ascii="Times New Roman" w:hAnsi="Times New Roman" w:cs="Times New Roman"/>
          <w:sz w:val="24"/>
          <w:szCs w:val="24"/>
        </w:rPr>
        <w:t xml:space="preserve"> in </w:t>
      </w:r>
      <w:r w:rsidR="00373D42">
        <w:rPr>
          <w:rFonts w:ascii="Times New Roman" w:hAnsi="Times New Roman" w:cs="Times New Roman"/>
          <w:sz w:val="24"/>
          <w:szCs w:val="24"/>
        </w:rPr>
        <w:t>L</w:t>
      </w:r>
      <w:r w:rsidR="00AF6C54">
        <w:rPr>
          <w:rFonts w:ascii="Times New Roman" w:hAnsi="Times New Roman" w:cs="Times New Roman"/>
          <w:sz w:val="24"/>
          <w:szCs w:val="24"/>
        </w:rPr>
        <w:t>awrence</w:t>
      </w:r>
      <w:r w:rsidR="00373D42" w:rsidRPr="00A67463">
        <w:rPr>
          <w:rFonts w:ascii="Times New Roman" w:hAnsi="Times New Roman" w:cs="Times New Roman"/>
          <w:sz w:val="24"/>
          <w:szCs w:val="24"/>
        </w:rPr>
        <w:t xml:space="preserve"> </w:t>
      </w:r>
      <w:proofErr w:type="spellStart"/>
      <w:r w:rsidR="00A72139" w:rsidRPr="00A67463">
        <w:rPr>
          <w:rFonts w:ascii="Times New Roman" w:hAnsi="Times New Roman" w:cs="Times New Roman"/>
          <w:sz w:val="24"/>
          <w:szCs w:val="24"/>
        </w:rPr>
        <w:t>Grossberg</w:t>
      </w:r>
      <w:proofErr w:type="spellEnd"/>
      <w:r w:rsidR="00A72139" w:rsidRPr="00A67463">
        <w:rPr>
          <w:rFonts w:ascii="Times New Roman" w:hAnsi="Times New Roman" w:cs="Times New Roman"/>
          <w:sz w:val="24"/>
          <w:szCs w:val="24"/>
        </w:rPr>
        <w:t xml:space="preserve">, </w:t>
      </w:r>
      <w:r w:rsidR="00373D42">
        <w:rPr>
          <w:rFonts w:ascii="Times New Roman" w:hAnsi="Times New Roman" w:cs="Times New Roman"/>
          <w:sz w:val="24"/>
          <w:szCs w:val="24"/>
        </w:rPr>
        <w:t>C</w:t>
      </w:r>
      <w:r w:rsidR="00AF6C54">
        <w:rPr>
          <w:rFonts w:ascii="Times New Roman" w:hAnsi="Times New Roman" w:cs="Times New Roman"/>
          <w:sz w:val="24"/>
          <w:szCs w:val="24"/>
        </w:rPr>
        <w:t>ary</w:t>
      </w:r>
      <w:r w:rsidR="00373D42">
        <w:rPr>
          <w:rFonts w:ascii="Times New Roman" w:hAnsi="Times New Roman" w:cs="Times New Roman"/>
          <w:sz w:val="24"/>
          <w:szCs w:val="24"/>
        </w:rPr>
        <w:t xml:space="preserve"> </w:t>
      </w:r>
      <w:r w:rsidR="00A72139" w:rsidRPr="00A67463">
        <w:rPr>
          <w:rFonts w:ascii="Times New Roman" w:hAnsi="Times New Roman" w:cs="Times New Roman"/>
          <w:sz w:val="24"/>
          <w:szCs w:val="24"/>
        </w:rPr>
        <w:t>Nelso</w:t>
      </w:r>
      <w:r w:rsidR="00373D42">
        <w:rPr>
          <w:rFonts w:ascii="Times New Roman" w:hAnsi="Times New Roman" w:cs="Times New Roman"/>
          <w:sz w:val="24"/>
          <w:szCs w:val="24"/>
        </w:rPr>
        <w:t>n</w:t>
      </w:r>
      <w:r w:rsidR="006371E4">
        <w:rPr>
          <w:rFonts w:ascii="Times New Roman" w:hAnsi="Times New Roman" w:cs="Times New Roman"/>
          <w:sz w:val="24"/>
          <w:szCs w:val="24"/>
        </w:rPr>
        <w:t xml:space="preserve"> and </w:t>
      </w:r>
      <w:r w:rsidR="00373D42">
        <w:rPr>
          <w:rFonts w:ascii="Times New Roman" w:hAnsi="Times New Roman" w:cs="Times New Roman"/>
          <w:sz w:val="24"/>
          <w:szCs w:val="24"/>
        </w:rPr>
        <w:t>P</w:t>
      </w:r>
      <w:r w:rsidR="00AF6C54">
        <w:rPr>
          <w:rFonts w:ascii="Times New Roman" w:hAnsi="Times New Roman" w:cs="Times New Roman"/>
          <w:sz w:val="24"/>
          <w:szCs w:val="24"/>
        </w:rPr>
        <w:t>aula</w:t>
      </w:r>
      <w:r w:rsidR="00373D42">
        <w:rPr>
          <w:rFonts w:ascii="Times New Roman" w:hAnsi="Times New Roman" w:cs="Times New Roman"/>
          <w:sz w:val="24"/>
          <w:szCs w:val="24"/>
        </w:rPr>
        <w:t xml:space="preserve"> </w:t>
      </w:r>
      <w:proofErr w:type="spellStart"/>
      <w:r w:rsidR="006371E4">
        <w:rPr>
          <w:rFonts w:ascii="Times New Roman" w:hAnsi="Times New Roman" w:cs="Times New Roman"/>
          <w:sz w:val="24"/>
          <w:szCs w:val="24"/>
        </w:rPr>
        <w:t>Treichler</w:t>
      </w:r>
      <w:proofErr w:type="spellEnd"/>
      <w:r w:rsidR="006371E4">
        <w:rPr>
          <w:rFonts w:ascii="Times New Roman" w:hAnsi="Times New Roman" w:cs="Times New Roman"/>
          <w:sz w:val="24"/>
          <w:szCs w:val="24"/>
        </w:rPr>
        <w:t xml:space="preserve"> (eds.)</w:t>
      </w:r>
      <w:r w:rsidR="00A72139" w:rsidRPr="00A67463">
        <w:rPr>
          <w:rFonts w:ascii="Times New Roman" w:hAnsi="Times New Roman" w:cs="Times New Roman"/>
          <w:sz w:val="24"/>
          <w:szCs w:val="24"/>
        </w:rPr>
        <w:t xml:space="preserve">, </w:t>
      </w:r>
      <w:r w:rsidR="00A72139" w:rsidRPr="00A67463">
        <w:rPr>
          <w:rFonts w:ascii="Times New Roman" w:hAnsi="Times New Roman" w:cs="Times New Roman"/>
          <w:i/>
          <w:sz w:val="24"/>
          <w:szCs w:val="24"/>
        </w:rPr>
        <w:t>Cultural Studies</w:t>
      </w:r>
      <w:r w:rsidR="00704940">
        <w:rPr>
          <w:rFonts w:ascii="Times New Roman" w:hAnsi="Times New Roman" w:cs="Times New Roman"/>
          <w:sz w:val="24"/>
          <w:szCs w:val="24"/>
        </w:rPr>
        <w:t>,</w:t>
      </w:r>
      <w:r w:rsidR="00A72139" w:rsidRPr="00A67463">
        <w:rPr>
          <w:rFonts w:ascii="Times New Roman" w:hAnsi="Times New Roman" w:cs="Times New Roman"/>
          <w:sz w:val="24"/>
          <w:szCs w:val="24"/>
        </w:rPr>
        <w:t xml:space="preserve"> London:</w:t>
      </w:r>
      <w:r w:rsidR="00704940">
        <w:rPr>
          <w:rFonts w:ascii="Times New Roman" w:hAnsi="Times New Roman" w:cs="Times New Roman"/>
          <w:sz w:val="24"/>
          <w:szCs w:val="24"/>
        </w:rPr>
        <w:t xml:space="preserve"> </w:t>
      </w:r>
      <w:proofErr w:type="spellStart"/>
      <w:r w:rsidR="00B065B7">
        <w:rPr>
          <w:rFonts w:ascii="Times New Roman" w:hAnsi="Times New Roman" w:cs="Times New Roman"/>
          <w:sz w:val="24"/>
          <w:szCs w:val="24"/>
        </w:rPr>
        <w:t>Routledge</w:t>
      </w:r>
      <w:proofErr w:type="spellEnd"/>
      <w:r w:rsidR="00B065B7">
        <w:rPr>
          <w:rFonts w:ascii="Times New Roman" w:hAnsi="Times New Roman" w:cs="Times New Roman"/>
          <w:sz w:val="24"/>
          <w:szCs w:val="24"/>
        </w:rPr>
        <w:t xml:space="preserve">, pp. </w:t>
      </w:r>
      <w:r w:rsidR="00063D91" w:rsidRPr="00063D91">
        <w:rPr>
          <w:rFonts w:ascii="Times New Roman" w:hAnsi="Times New Roman" w:cs="Times New Roman"/>
          <w:sz w:val="24"/>
          <w:szCs w:val="24"/>
        </w:rPr>
        <w:t>295–337</w:t>
      </w:r>
      <w:r w:rsidR="00063D91">
        <w:rPr>
          <w:rFonts w:ascii="Times New Roman" w:hAnsi="Times New Roman" w:cs="Times New Roman"/>
          <w:sz w:val="24"/>
          <w:szCs w:val="24"/>
        </w:rPr>
        <w:t>.</w:t>
      </w:r>
      <w:r w:rsidR="00063D91" w:rsidRPr="00063D91" w:rsidDel="00063D91">
        <w:rPr>
          <w:rFonts w:ascii="Times New Roman" w:hAnsi="Times New Roman" w:cs="Times New Roman"/>
          <w:sz w:val="24"/>
          <w:szCs w:val="24"/>
        </w:rPr>
        <w:t xml:space="preserve"> </w:t>
      </w:r>
      <w:proofErr w:type="spellStart"/>
      <w:r w:rsidR="009955F6" w:rsidRPr="00A67463">
        <w:rPr>
          <w:rFonts w:ascii="Times New Roman" w:hAnsi="Times New Roman" w:cs="Times New Roman"/>
          <w:sz w:val="24"/>
          <w:szCs w:val="24"/>
        </w:rPr>
        <w:t>Haraway</w:t>
      </w:r>
      <w:proofErr w:type="spellEnd"/>
      <w:r w:rsidR="009955F6" w:rsidRPr="00A67463">
        <w:rPr>
          <w:rFonts w:ascii="Times New Roman" w:hAnsi="Times New Roman" w:cs="Times New Roman"/>
          <w:sz w:val="24"/>
          <w:szCs w:val="24"/>
        </w:rPr>
        <w:t xml:space="preserve">, Donna </w:t>
      </w:r>
      <w:r w:rsidR="009955F6">
        <w:rPr>
          <w:rFonts w:ascii="Times New Roman" w:hAnsi="Times New Roman" w:cs="Times New Roman"/>
          <w:sz w:val="24"/>
          <w:szCs w:val="24"/>
        </w:rPr>
        <w:t>(1994),</w:t>
      </w:r>
      <w:r w:rsidR="00970CD5" w:rsidRPr="00A67463">
        <w:rPr>
          <w:rFonts w:ascii="Times New Roman" w:hAnsi="Times New Roman" w:cs="Times New Roman"/>
          <w:sz w:val="24"/>
          <w:szCs w:val="24"/>
        </w:rPr>
        <w:t xml:space="preserve"> ‘</w:t>
      </w:r>
      <w:proofErr w:type="gramStart"/>
      <w:r w:rsidR="00970CD5" w:rsidRPr="00A67463">
        <w:rPr>
          <w:rFonts w:ascii="Times New Roman" w:hAnsi="Times New Roman" w:cs="Times New Roman"/>
          <w:sz w:val="24"/>
          <w:szCs w:val="24"/>
        </w:rPr>
        <w:t>A</w:t>
      </w:r>
      <w:proofErr w:type="gramEnd"/>
      <w:r w:rsidR="00970CD5" w:rsidRPr="00A67463">
        <w:rPr>
          <w:rFonts w:ascii="Times New Roman" w:hAnsi="Times New Roman" w:cs="Times New Roman"/>
          <w:sz w:val="24"/>
          <w:szCs w:val="24"/>
        </w:rPr>
        <w:t xml:space="preserve"> game of cat’s cradle: science studies, feminist theory, cultural studies’, </w:t>
      </w:r>
      <w:r w:rsidR="00970CD5" w:rsidRPr="00A67463">
        <w:rPr>
          <w:rFonts w:ascii="Times New Roman" w:hAnsi="Times New Roman" w:cs="Times New Roman"/>
          <w:i/>
          <w:sz w:val="24"/>
          <w:szCs w:val="24"/>
        </w:rPr>
        <w:t>Configurations</w:t>
      </w:r>
      <w:r w:rsidR="009955F6">
        <w:rPr>
          <w:rFonts w:ascii="Times New Roman" w:hAnsi="Times New Roman" w:cs="Times New Roman"/>
          <w:sz w:val="24"/>
          <w:szCs w:val="24"/>
        </w:rPr>
        <w:t>, 2:1, pp.</w:t>
      </w:r>
      <w:r w:rsidR="000137FD">
        <w:rPr>
          <w:rFonts w:ascii="Times New Roman" w:hAnsi="Times New Roman" w:cs="Times New Roman"/>
          <w:sz w:val="24"/>
          <w:szCs w:val="24"/>
        </w:rPr>
        <w:t xml:space="preserve"> 59</w:t>
      </w:r>
      <w:r w:rsidR="000137FD" w:rsidRPr="00A67463">
        <w:rPr>
          <w:rFonts w:ascii="Times New Roman" w:hAnsi="Times New Roman" w:cs="Times New Roman"/>
          <w:sz w:val="24"/>
          <w:szCs w:val="24"/>
        </w:rPr>
        <w:t>–</w:t>
      </w:r>
      <w:r w:rsidR="00970CD5" w:rsidRPr="00A67463">
        <w:rPr>
          <w:rFonts w:ascii="Times New Roman" w:hAnsi="Times New Roman" w:cs="Times New Roman"/>
          <w:sz w:val="24"/>
          <w:szCs w:val="24"/>
        </w:rPr>
        <w:t>71.</w:t>
      </w:r>
    </w:p>
    <w:p w14:paraId="02133AE8" w14:textId="77777777" w:rsidR="00277BF1" w:rsidRPr="00A67463" w:rsidRDefault="000137FD" w:rsidP="000137FD">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Haraway</w:t>
      </w:r>
      <w:proofErr w:type="spellEnd"/>
      <w:r w:rsidRPr="00A67463">
        <w:rPr>
          <w:rFonts w:ascii="Times New Roman" w:hAnsi="Times New Roman" w:cs="Times New Roman"/>
          <w:sz w:val="24"/>
          <w:szCs w:val="24"/>
        </w:rPr>
        <w:t xml:space="preserve">, Donna </w:t>
      </w:r>
      <w:r w:rsidR="00277BF1" w:rsidRPr="00A67463">
        <w:rPr>
          <w:rFonts w:ascii="Times New Roman" w:hAnsi="Times New Roman" w:cs="Times New Roman"/>
          <w:sz w:val="24"/>
          <w:szCs w:val="24"/>
        </w:rPr>
        <w:t>(2000)</w:t>
      </w:r>
      <w:r>
        <w:rPr>
          <w:rFonts w:ascii="Times New Roman" w:hAnsi="Times New Roman" w:cs="Times New Roman"/>
          <w:sz w:val="24"/>
          <w:szCs w:val="24"/>
        </w:rPr>
        <w:t>,</w:t>
      </w:r>
      <w:r w:rsidR="00277BF1" w:rsidRPr="00A67463">
        <w:rPr>
          <w:rFonts w:ascii="Times New Roman" w:hAnsi="Times New Roman" w:cs="Times New Roman"/>
          <w:sz w:val="24"/>
          <w:szCs w:val="24"/>
        </w:rPr>
        <w:t xml:space="preserve"> </w:t>
      </w:r>
      <w:r w:rsidR="00277BF1" w:rsidRPr="00A67463">
        <w:rPr>
          <w:rFonts w:ascii="Times New Roman" w:hAnsi="Times New Roman" w:cs="Times New Roman"/>
          <w:i/>
          <w:sz w:val="24"/>
          <w:szCs w:val="24"/>
        </w:rPr>
        <w:t>How Like a Leaf. An interv</w:t>
      </w:r>
      <w:r>
        <w:rPr>
          <w:rFonts w:ascii="Times New Roman" w:hAnsi="Times New Roman" w:cs="Times New Roman"/>
          <w:i/>
          <w:sz w:val="24"/>
          <w:szCs w:val="24"/>
        </w:rPr>
        <w:t xml:space="preserve">iew with </w:t>
      </w:r>
      <w:proofErr w:type="spellStart"/>
      <w:r>
        <w:rPr>
          <w:rFonts w:ascii="Times New Roman" w:hAnsi="Times New Roman" w:cs="Times New Roman"/>
          <w:i/>
          <w:sz w:val="24"/>
          <w:szCs w:val="24"/>
        </w:rPr>
        <w:t>Thyrza</w:t>
      </w:r>
      <w:proofErr w:type="spellEnd"/>
      <w:r>
        <w:rPr>
          <w:rFonts w:ascii="Times New Roman" w:hAnsi="Times New Roman" w:cs="Times New Roman"/>
          <w:i/>
          <w:sz w:val="24"/>
          <w:szCs w:val="24"/>
        </w:rPr>
        <w:t xml:space="preserve"> Nichols </w:t>
      </w:r>
      <w:proofErr w:type="spellStart"/>
      <w:r>
        <w:rPr>
          <w:rFonts w:ascii="Times New Roman" w:hAnsi="Times New Roman" w:cs="Times New Roman"/>
          <w:i/>
          <w:sz w:val="24"/>
          <w:szCs w:val="24"/>
        </w:rPr>
        <w:t>Goodeve</w:t>
      </w:r>
      <w:proofErr w:type="spellEnd"/>
      <w:r>
        <w:rPr>
          <w:rFonts w:ascii="Times New Roman" w:hAnsi="Times New Roman" w:cs="Times New Roman"/>
          <w:sz w:val="24"/>
          <w:szCs w:val="24"/>
        </w:rPr>
        <w:t>,</w:t>
      </w:r>
      <w:r w:rsidR="00277BF1" w:rsidRPr="00A67463">
        <w:rPr>
          <w:rFonts w:ascii="Times New Roman" w:hAnsi="Times New Roman" w:cs="Times New Roman"/>
          <w:i/>
          <w:sz w:val="24"/>
          <w:szCs w:val="24"/>
        </w:rPr>
        <w:t xml:space="preserve"> </w:t>
      </w:r>
      <w:r w:rsidR="00277BF1" w:rsidRPr="00A67463">
        <w:rPr>
          <w:rFonts w:ascii="Times New Roman" w:hAnsi="Times New Roman" w:cs="Times New Roman"/>
          <w:sz w:val="24"/>
          <w:szCs w:val="24"/>
        </w:rPr>
        <w:t xml:space="preserve">New York: </w:t>
      </w:r>
      <w:proofErr w:type="spellStart"/>
      <w:r w:rsidR="00277BF1" w:rsidRPr="00A67463">
        <w:rPr>
          <w:rFonts w:ascii="Times New Roman" w:hAnsi="Times New Roman" w:cs="Times New Roman"/>
          <w:sz w:val="24"/>
          <w:szCs w:val="24"/>
        </w:rPr>
        <w:t>Routledge</w:t>
      </w:r>
      <w:proofErr w:type="spellEnd"/>
      <w:r w:rsidR="00277BF1" w:rsidRPr="00A67463">
        <w:rPr>
          <w:rFonts w:ascii="Times New Roman" w:hAnsi="Times New Roman" w:cs="Times New Roman"/>
          <w:sz w:val="24"/>
          <w:szCs w:val="24"/>
        </w:rPr>
        <w:t>.</w:t>
      </w:r>
    </w:p>
    <w:p w14:paraId="36C775AD" w14:textId="77777777" w:rsidR="000142CD" w:rsidRPr="00A67463" w:rsidRDefault="000142CD" w:rsidP="000137FD">
      <w:pPr>
        <w:spacing w:after="0" w:line="480" w:lineRule="auto"/>
        <w:ind w:left="720" w:hanging="720"/>
        <w:jc w:val="both"/>
        <w:rPr>
          <w:rFonts w:ascii="Times New Roman" w:hAnsi="Times New Roman" w:cs="Times New Roman"/>
          <w:sz w:val="24"/>
          <w:szCs w:val="24"/>
        </w:rPr>
      </w:pPr>
      <w:proofErr w:type="spellStart"/>
      <w:proofErr w:type="gramStart"/>
      <w:r w:rsidRPr="00A67463">
        <w:rPr>
          <w:rFonts w:ascii="Times New Roman" w:hAnsi="Times New Roman" w:cs="Times New Roman"/>
          <w:sz w:val="24"/>
          <w:szCs w:val="24"/>
        </w:rPr>
        <w:t>Kramp</w:t>
      </w:r>
      <w:proofErr w:type="spellEnd"/>
      <w:r w:rsidRPr="00A67463">
        <w:rPr>
          <w:rFonts w:ascii="Times New Roman" w:hAnsi="Times New Roman" w:cs="Times New Roman"/>
          <w:sz w:val="24"/>
          <w:szCs w:val="24"/>
        </w:rPr>
        <w:t>, Michael (2012)</w:t>
      </w:r>
      <w:r w:rsidR="000137FD">
        <w:rPr>
          <w:rFonts w:ascii="Times New Roman" w:hAnsi="Times New Roman" w:cs="Times New Roman"/>
          <w:sz w:val="24"/>
          <w:szCs w:val="24"/>
        </w:rPr>
        <w:t>,</w:t>
      </w:r>
      <w:r w:rsidRPr="00A67463">
        <w:rPr>
          <w:rFonts w:ascii="Times New Roman" w:hAnsi="Times New Roman" w:cs="Times New Roman"/>
          <w:sz w:val="24"/>
          <w:szCs w:val="24"/>
        </w:rPr>
        <w:t xml:space="preserve"> ‘Unburdening Life, or the </w:t>
      </w:r>
      <w:proofErr w:type="spellStart"/>
      <w:r w:rsidRPr="00A67463">
        <w:rPr>
          <w:rFonts w:ascii="Times New Roman" w:hAnsi="Times New Roman" w:cs="Times New Roman"/>
          <w:sz w:val="24"/>
          <w:szCs w:val="24"/>
        </w:rPr>
        <w:t>Deleuzian</w:t>
      </w:r>
      <w:proofErr w:type="spellEnd"/>
      <w:r w:rsidRPr="00A67463">
        <w:rPr>
          <w:rFonts w:ascii="Times New Roman" w:hAnsi="Times New Roman" w:cs="Times New Roman"/>
          <w:sz w:val="24"/>
          <w:szCs w:val="24"/>
        </w:rPr>
        <w:t xml:space="preserve"> Potential of Photography’, </w:t>
      </w:r>
      <w:r w:rsidRPr="000137FD">
        <w:rPr>
          <w:rFonts w:ascii="Times New Roman" w:hAnsi="Times New Roman" w:cs="Times New Roman"/>
          <w:i/>
          <w:sz w:val="24"/>
          <w:szCs w:val="24"/>
        </w:rPr>
        <w:t>Rhizomes</w:t>
      </w:r>
      <w:r w:rsidR="000137FD">
        <w:t>,</w:t>
      </w:r>
      <w:r w:rsidRPr="00A67463">
        <w:rPr>
          <w:rFonts w:ascii="Times New Roman" w:hAnsi="Times New Roman" w:cs="Times New Roman"/>
          <w:sz w:val="24"/>
          <w:szCs w:val="24"/>
        </w:rPr>
        <w:t xml:space="preserve"> 23.</w:t>
      </w:r>
      <w:proofErr w:type="gramEnd"/>
    </w:p>
    <w:p w14:paraId="1CFA4BD0" w14:textId="77777777" w:rsidR="00970CD5" w:rsidRPr="00A67463" w:rsidRDefault="00970CD5" w:rsidP="00D804A6">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Lindfors</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Bernth</w:t>
      </w:r>
      <w:proofErr w:type="spellEnd"/>
      <w:r w:rsidRPr="00A67463">
        <w:rPr>
          <w:rFonts w:ascii="Times New Roman" w:hAnsi="Times New Roman" w:cs="Times New Roman"/>
          <w:sz w:val="24"/>
          <w:szCs w:val="24"/>
        </w:rPr>
        <w:t xml:space="preserve"> (1996)</w:t>
      </w:r>
      <w:r w:rsidR="000137FD">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bCs/>
          <w:sz w:val="24"/>
          <w:szCs w:val="24"/>
        </w:rPr>
        <w:t>Hottentot, Bushman, Kaffir: Taxonomic Tendencies in Nineteenth-Century Racial Iconography’</w:t>
      </w:r>
      <w:r w:rsidRPr="00A67463">
        <w:rPr>
          <w:rFonts w:ascii="Times New Roman" w:hAnsi="Times New Roman" w:cs="Times New Roman"/>
          <w:bCs/>
          <w:i/>
          <w:sz w:val="24"/>
          <w:szCs w:val="24"/>
        </w:rPr>
        <w:t xml:space="preserve">, </w:t>
      </w:r>
      <w:r w:rsidRPr="00A67463">
        <w:rPr>
          <w:rFonts w:ascii="Times New Roman" w:hAnsi="Times New Roman" w:cs="Times New Roman"/>
          <w:i/>
          <w:sz w:val="24"/>
          <w:szCs w:val="24"/>
        </w:rPr>
        <w:t>Nordic Journal of African Studies</w:t>
      </w:r>
      <w:r w:rsidR="00C507D0">
        <w:rPr>
          <w:rFonts w:ascii="Times New Roman" w:hAnsi="Times New Roman" w:cs="Times New Roman"/>
          <w:sz w:val="24"/>
          <w:szCs w:val="24"/>
        </w:rPr>
        <w:t>, 5:2, pp.</w:t>
      </w:r>
      <w:r w:rsidR="00D804A6">
        <w:rPr>
          <w:rFonts w:ascii="Times New Roman" w:hAnsi="Times New Roman" w:cs="Times New Roman"/>
          <w:sz w:val="24"/>
          <w:szCs w:val="24"/>
        </w:rPr>
        <w:t xml:space="preserve"> 1</w:t>
      </w:r>
      <w:r w:rsidR="00D804A6" w:rsidRPr="00A67463">
        <w:rPr>
          <w:rFonts w:ascii="Times New Roman" w:hAnsi="Times New Roman" w:cs="Times New Roman"/>
          <w:sz w:val="24"/>
          <w:szCs w:val="24"/>
        </w:rPr>
        <w:t>–</w:t>
      </w:r>
      <w:r w:rsidRPr="00A67463">
        <w:rPr>
          <w:rFonts w:ascii="Times New Roman" w:hAnsi="Times New Roman" w:cs="Times New Roman"/>
          <w:sz w:val="24"/>
          <w:szCs w:val="24"/>
        </w:rPr>
        <w:t>28.</w:t>
      </w:r>
    </w:p>
    <w:p w14:paraId="493B2C80" w14:textId="77777777" w:rsidR="00970CD5" w:rsidRPr="00A67463" w:rsidRDefault="00970CD5" w:rsidP="00970B21">
      <w:pPr>
        <w:spacing w:after="0" w:line="480" w:lineRule="auto"/>
        <w:jc w:val="both"/>
        <w:rPr>
          <w:rFonts w:ascii="Times New Roman" w:hAnsi="Times New Roman" w:cs="Times New Roman"/>
          <w:sz w:val="24"/>
          <w:szCs w:val="24"/>
        </w:rPr>
      </w:pPr>
      <w:proofErr w:type="spellStart"/>
      <w:r w:rsidRPr="00A67463">
        <w:rPr>
          <w:rFonts w:ascii="Times New Roman" w:hAnsi="Times New Roman" w:cs="Times New Roman"/>
          <w:sz w:val="24"/>
          <w:szCs w:val="24"/>
        </w:rPr>
        <w:t>Lippard</w:t>
      </w:r>
      <w:proofErr w:type="spellEnd"/>
      <w:r w:rsidRPr="00A67463">
        <w:rPr>
          <w:rFonts w:ascii="Times New Roman" w:hAnsi="Times New Roman" w:cs="Times New Roman"/>
          <w:sz w:val="24"/>
          <w:szCs w:val="24"/>
        </w:rPr>
        <w:t>, Lucy (ed</w:t>
      </w:r>
      <w:r w:rsidR="00F93435">
        <w:rPr>
          <w:rFonts w:ascii="Times New Roman" w:hAnsi="Times New Roman" w:cs="Times New Roman"/>
          <w:sz w:val="24"/>
          <w:szCs w:val="24"/>
        </w:rPr>
        <w:t>.</w:t>
      </w:r>
      <w:r w:rsidRPr="00A67463">
        <w:rPr>
          <w:rFonts w:ascii="Times New Roman" w:hAnsi="Times New Roman" w:cs="Times New Roman"/>
          <w:sz w:val="24"/>
          <w:szCs w:val="24"/>
        </w:rPr>
        <w:t>) (1992)</w:t>
      </w:r>
      <w:r w:rsidR="00D804A6">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Partial Recall</w:t>
      </w:r>
      <w:r w:rsidR="00F93435">
        <w:rPr>
          <w:rFonts w:ascii="Times New Roman" w:hAnsi="Times New Roman" w:cs="Times New Roman"/>
          <w:sz w:val="24"/>
          <w:szCs w:val="24"/>
        </w:rPr>
        <w:t>,</w:t>
      </w:r>
      <w:r w:rsidRPr="00A67463">
        <w:rPr>
          <w:rFonts w:ascii="Times New Roman" w:hAnsi="Times New Roman" w:cs="Times New Roman"/>
          <w:sz w:val="24"/>
          <w:szCs w:val="24"/>
        </w:rPr>
        <w:t xml:space="preserve"> New York: The New Press.</w:t>
      </w:r>
    </w:p>
    <w:p w14:paraId="7E26FE57" w14:textId="55333A1F" w:rsidR="00970CD5" w:rsidRPr="00A67463" w:rsidRDefault="00970CD5" w:rsidP="003E1025">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MacCormack</w:t>
      </w:r>
      <w:proofErr w:type="spellEnd"/>
      <w:r w:rsidRPr="00A67463">
        <w:rPr>
          <w:rFonts w:ascii="Times New Roman" w:hAnsi="Times New Roman" w:cs="Times New Roman"/>
          <w:sz w:val="24"/>
          <w:szCs w:val="24"/>
        </w:rPr>
        <w:t>, Patricia (2004)</w:t>
      </w:r>
      <w:r w:rsidR="00CD7E95">
        <w:rPr>
          <w:rFonts w:ascii="Times New Roman" w:hAnsi="Times New Roman" w:cs="Times New Roman"/>
          <w:sz w:val="24"/>
          <w:szCs w:val="24"/>
        </w:rPr>
        <w:t>,</w:t>
      </w:r>
      <w:r w:rsidRPr="00A67463">
        <w:rPr>
          <w:rFonts w:ascii="Times New Roman" w:hAnsi="Times New Roman" w:cs="Times New Roman"/>
          <w:sz w:val="24"/>
          <w:szCs w:val="24"/>
        </w:rPr>
        <w:t xml:space="preserve"> ‘Perversion: </w:t>
      </w:r>
      <w:proofErr w:type="spellStart"/>
      <w:r w:rsidRPr="00A67463">
        <w:rPr>
          <w:rFonts w:ascii="Times New Roman" w:hAnsi="Times New Roman" w:cs="Times New Roman"/>
          <w:sz w:val="24"/>
          <w:szCs w:val="24"/>
        </w:rPr>
        <w:t>Transgressive</w:t>
      </w:r>
      <w:proofErr w:type="spellEnd"/>
      <w:r w:rsidRPr="00A67463">
        <w:rPr>
          <w:rFonts w:ascii="Times New Roman" w:hAnsi="Times New Roman" w:cs="Times New Roman"/>
          <w:sz w:val="24"/>
          <w:szCs w:val="24"/>
        </w:rPr>
        <w:t xml:space="preserve"> Sexuality and Becoming-Monster’, </w:t>
      </w:r>
      <w:proofErr w:type="spellStart"/>
      <w:r w:rsidRPr="00A67463">
        <w:rPr>
          <w:rFonts w:ascii="Times New Roman" w:hAnsi="Times New Roman" w:cs="Times New Roman"/>
          <w:i/>
          <w:sz w:val="24"/>
          <w:szCs w:val="24"/>
        </w:rPr>
        <w:t>thirdspace</w:t>
      </w:r>
      <w:proofErr w:type="spellEnd"/>
      <w:r w:rsidRPr="00A67463">
        <w:rPr>
          <w:rFonts w:ascii="Times New Roman" w:hAnsi="Times New Roman" w:cs="Times New Roman"/>
          <w:i/>
          <w:sz w:val="24"/>
          <w:szCs w:val="24"/>
        </w:rPr>
        <w:t>: a journal of feminist theory and culture</w:t>
      </w:r>
      <w:r w:rsidR="00CD7E95">
        <w:rPr>
          <w:rFonts w:ascii="Times New Roman" w:hAnsi="Times New Roman" w:cs="Times New Roman"/>
          <w:sz w:val="24"/>
          <w:szCs w:val="24"/>
        </w:rPr>
        <w:t>,</w:t>
      </w:r>
      <w:r w:rsidRPr="00A67463">
        <w:rPr>
          <w:rFonts w:ascii="Times New Roman" w:hAnsi="Times New Roman" w:cs="Times New Roman"/>
          <w:i/>
          <w:sz w:val="24"/>
          <w:szCs w:val="24"/>
        </w:rPr>
        <w:t xml:space="preserve"> </w:t>
      </w:r>
      <w:r w:rsidR="00CD7E95">
        <w:rPr>
          <w:rFonts w:ascii="Times New Roman" w:hAnsi="Times New Roman" w:cs="Times New Roman"/>
          <w:sz w:val="24"/>
          <w:szCs w:val="24"/>
        </w:rPr>
        <w:t>3:</w:t>
      </w:r>
      <w:r w:rsidRPr="00A67463">
        <w:rPr>
          <w:rFonts w:ascii="Times New Roman" w:hAnsi="Times New Roman" w:cs="Times New Roman"/>
          <w:sz w:val="24"/>
          <w:szCs w:val="24"/>
        </w:rPr>
        <w:t xml:space="preserve">2. </w:t>
      </w:r>
      <w:r w:rsidR="00063D91" w:rsidRPr="00063D91">
        <w:rPr>
          <w:rFonts w:ascii="Times New Roman" w:hAnsi="Times New Roman" w:cs="Times New Roman"/>
          <w:sz w:val="24"/>
          <w:szCs w:val="24"/>
        </w:rPr>
        <w:t>http://journals.sfu.ca/thirdspace/index.php/journal/article/viewArticle/maccormack/17</w:t>
      </w:r>
      <w:r w:rsidR="00063D91">
        <w:rPr>
          <w:rFonts w:ascii="Times New Roman" w:hAnsi="Times New Roman" w:cs="Times New Roman"/>
          <w:sz w:val="24"/>
          <w:szCs w:val="24"/>
        </w:rPr>
        <w:t>4</w:t>
      </w:r>
    </w:p>
    <w:p w14:paraId="38F859A0" w14:textId="77777777" w:rsidR="00970CD5" w:rsidRPr="00A67463" w:rsidRDefault="00970CD5" w:rsidP="005A4495">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Mittman</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Asa</w:t>
      </w:r>
      <w:proofErr w:type="spellEnd"/>
      <w:r w:rsidR="00C559AE">
        <w:rPr>
          <w:rFonts w:ascii="Times New Roman" w:hAnsi="Times New Roman" w:cs="Times New Roman"/>
          <w:sz w:val="24"/>
          <w:szCs w:val="24"/>
        </w:rPr>
        <w:t xml:space="preserve"> Simon</w:t>
      </w:r>
      <w:r w:rsidRPr="00A67463">
        <w:rPr>
          <w:rFonts w:ascii="Times New Roman" w:hAnsi="Times New Roman" w:cs="Times New Roman"/>
          <w:sz w:val="24"/>
          <w:szCs w:val="24"/>
        </w:rPr>
        <w:t xml:space="preserve"> (</w:t>
      </w:r>
      <w:r w:rsidR="00277BF1" w:rsidRPr="00A67463">
        <w:rPr>
          <w:rFonts w:ascii="Times New Roman" w:hAnsi="Times New Roman" w:cs="Times New Roman"/>
          <w:sz w:val="24"/>
          <w:szCs w:val="24"/>
        </w:rPr>
        <w:t>2012</w:t>
      </w:r>
      <w:r w:rsidRPr="00A67463">
        <w:rPr>
          <w:rFonts w:ascii="Times New Roman" w:hAnsi="Times New Roman" w:cs="Times New Roman"/>
          <w:sz w:val="24"/>
          <w:szCs w:val="24"/>
        </w:rPr>
        <w:t>)</w:t>
      </w:r>
      <w:r w:rsidR="003E1025">
        <w:rPr>
          <w:rFonts w:ascii="Times New Roman" w:hAnsi="Times New Roman" w:cs="Times New Roman"/>
          <w:sz w:val="24"/>
          <w:szCs w:val="24"/>
        </w:rPr>
        <w:t>,</w:t>
      </w:r>
      <w:r w:rsidRPr="00A67463">
        <w:rPr>
          <w:rFonts w:ascii="Times New Roman" w:hAnsi="Times New Roman" w:cs="Times New Roman"/>
          <w:sz w:val="24"/>
          <w:szCs w:val="24"/>
        </w:rPr>
        <w:t xml:space="preserve"> ‘</w:t>
      </w:r>
      <w:r w:rsidR="009608D1">
        <w:rPr>
          <w:rFonts w:ascii="Times New Roman" w:hAnsi="Times New Roman" w:cs="Times New Roman"/>
          <w:sz w:val="24"/>
          <w:szCs w:val="24"/>
        </w:rPr>
        <w:t xml:space="preserve">Introduction: </w:t>
      </w:r>
      <w:r w:rsidRPr="00A67463">
        <w:rPr>
          <w:rFonts w:ascii="Times New Roman" w:hAnsi="Times New Roman" w:cs="Times New Roman"/>
          <w:sz w:val="24"/>
          <w:szCs w:val="24"/>
        </w:rPr>
        <w:t>The Impact of Monsters and Monster Studies’</w:t>
      </w:r>
      <w:r w:rsidR="003E1025">
        <w:rPr>
          <w:rFonts w:ascii="Times New Roman" w:hAnsi="Times New Roman" w:cs="Times New Roman"/>
          <w:sz w:val="24"/>
          <w:szCs w:val="24"/>
        </w:rPr>
        <w:t>,</w:t>
      </w:r>
      <w:r w:rsidRPr="00A67463">
        <w:rPr>
          <w:rFonts w:ascii="Times New Roman" w:hAnsi="Times New Roman" w:cs="Times New Roman"/>
          <w:sz w:val="24"/>
          <w:szCs w:val="24"/>
        </w:rPr>
        <w:t xml:space="preserve"> in </w:t>
      </w:r>
      <w:proofErr w:type="spellStart"/>
      <w:r w:rsidRPr="00A67463">
        <w:rPr>
          <w:rFonts w:ascii="Times New Roman" w:hAnsi="Times New Roman" w:cs="Times New Roman"/>
          <w:sz w:val="24"/>
          <w:szCs w:val="24"/>
        </w:rPr>
        <w:t>Asa</w:t>
      </w:r>
      <w:proofErr w:type="spellEnd"/>
      <w:r w:rsidR="00937F6D">
        <w:rPr>
          <w:rFonts w:ascii="Times New Roman" w:hAnsi="Times New Roman" w:cs="Times New Roman"/>
          <w:sz w:val="24"/>
          <w:szCs w:val="24"/>
        </w:rPr>
        <w:t xml:space="preserve"> Simon</w:t>
      </w:r>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Mittman</w:t>
      </w:r>
      <w:proofErr w:type="spellEnd"/>
      <w:r w:rsidRPr="00A67463">
        <w:rPr>
          <w:rFonts w:ascii="Times New Roman" w:hAnsi="Times New Roman" w:cs="Times New Roman"/>
          <w:sz w:val="24"/>
          <w:szCs w:val="24"/>
        </w:rPr>
        <w:t xml:space="preserve"> (ed</w:t>
      </w:r>
      <w:r w:rsidR="003E1025">
        <w:rPr>
          <w:rFonts w:ascii="Times New Roman" w:hAnsi="Times New Roman" w:cs="Times New Roman"/>
          <w:sz w:val="24"/>
          <w:szCs w:val="24"/>
        </w:rPr>
        <w:t>.</w:t>
      </w:r>
      <w:r w:rsidRPr="00A67463">
        <w:rPr>
          <w:rFonts w:ascii="Times New Roman" w:hAnsi="Times New Roman" w:cs="Times New Roman"/>
          <w:sz w:val="24"/>
          <w:szCs w:val="24"/>
        </w:rPr>
        <w:t>)</w:t>
      </w:r>
      <w:r w:rsidR="003E1025">
        <w:rPr>
          <w:rFonts w:ascii="Times New Roman" w:hAnsi="Times New Roman" w:cs="Times New Roman"/>
          <w:sz w:val="24"/>
          <w:szCs w:val="24"/>
        </w:rPr>
        <w:t>,</w:t>
      </w:r>
      <w:r w:rsidRPr="00A67463">
        <w:rPr>
          <w:rFonts w:ascii="Times New Roman" w:hAnsi="Times New Roman" w:cs="Times New Roman"/>
          <w:sz w:val="24"/>
          <w:szCs w:val="24"/>
        </w:rPr>
        <w:t xml:space="preserve"> </w:t>
      </w:r>
      <w:proofErr w:type="gramStart"/>
      <w:r w:rsidRPr="00A67463">
        <w:rPr>
          <w:rFonts w:ascii="Times New Roman" w:hAnsi="Times New Roman" w:cs="Times New Roman"/>
          <w:i/>
          <w:sz w:val="24"/>
          <w:szCs w:val="24"/>
        </w:rPr>
        <w:t>The</w:t>
      </w:r>
      <w:proofErr w:type="gramEnd"/>
      <w:r w:rsidRPr="00A67463">
        <w:rPr>
          <w:rFonts w:ascii="Times New Roman" w:hAnsi="Times New Roman" w:cs="Times New Roman"/>
          <w:i/>
          <w:sz w:val="24"/>
          <w:szCs w:val="24"/>
        </w:rPr>
        <w:t xml:space="preserve"> </w:t>
      </w:r>
      <w:proofErr w:type="spellStart"/>
      <w:r w:rsidRPr="00A67463">
        <w:rPr>
          <w:rFonts w:ascii="Times New Roman" w:hAnsi="Times New Roman" w:cs="Times New Roman"/>
          <w:i/>
          <w:sz w:val="24"/>
          <w:szCs w:val="24"/>
        </w:rPr>
        <w:t>Ashgate</w:t>
      </w:r>
      <w:proofErr w:type="spellEnd"/>
      <w:r w:rsidRPr="00A67463">
        <w:rPr>
          <w:rFonts w:ascii="Times New Roman" w:hAnsi="Times New Roman" w:cs="Times New Roman"/>
          <w:i/>
          <w:sz w:val="24"/>
          <w:szCs w:val="24"/>
        </w:rPr>
        <w:t xml:space="preserve"> Companion to</w:t>
      </w:r>
      <w:r w:rsidR="003E1025">
        <w:rPr>
          <w:rFonts w:ascii="Times New Roman" w:hAnsi="Times New Roman" w:cs="Times New Roman"/>
          <w:i/>
          <w:sz w:val="24"/>
          <w:szCs w:val="24"/>
        </w:rPr>
        <w:t xml:space="preserve"> Monsters and the Monstrous</w:t>
      </w:r>
      <w:r w:rsidR="003E1025">
        <w:rPr>
          <w:rFonts w:ascii="Times New Roman" w:hAnsi="Times New Roman" w:cs="Times New Roman"/>
          <w:sz w:val="24"/>
          <w:szCs w:val="24"/>
        </w:rPr>
        <w:t>,</w:t>
      </w:r>
      <w:r w:rsidRPr="00A67463">
        <w:rPr>
          <w:rFonts w:ascii="Times New Roman" w:hAnsi="Times New Roman" w:cs="Times New Roman"/>
          <w:i/>
          <w:sz w:val="24"/>
          <w:szCs w:val="24"/>
        </w:rPr>
        <w:t xml:space="preserve"> </w:t>
      </w:r>
      <w:r w:rsidR="00A72139" w:rsidRPr="00A67463">
        <w:rPr>
          <w:rFonts w:ascii="Times New Roman" w:hAnsi="Times New Roman" w:cs="Times New Roman"/>
          <w:sz w:val="24"/>
          <w:szCs w:val="24"/>
        </w:rPr>
        <w:t xml:space="preserve">Farnham: </w:t>
      </w:r>
      <w:proofErr w:type="spellStart"/>
      <w:r w:rsidR="003E1025">
        <w:rPr>
          <w:rFonts w:ascii="Times New Roman" w:hAnsi="Times New Roman" w:cs="Times New Roman"/>
          <w:sz w:val="24"/>
          <w:szCs w:val="24"/>
        </w:rPr>
        <w:t>Ashgate</w:t>
      </w:r>
      <w:proofErr w:type="spellEnd"/>
      <w:r w:rsidR="003E1025">
        <w:rPr>
          <w:rFonts w:ascii="Times New Roman" w:hAnsi="Times New Roman" w:cs="Times New Roman"/>
          <w:sz w:val="24"/>
          <w:szCs w:val="24"/>
        </w:rPr>
        <w:t xml:space="preserve">, pp. </w:t>
      </w:r>
      <w:r w:rsidR="00BC3CD5">
        <w:rPr>
          <w:rFonts w:ascii="Times New Roman" w:hAnsi="Times New Roman" w:cs="Times New Roman"/>
          <w:sz w:val="24"/>
          <w:szCs w:val="24"/>
        </w:rPr>
        <w:t>1</w:t>
      </w:r>
      <w:r w:rsidR="007E70B3" w:rsidRPr="00A67463">
        <w:rPr>
          <w:rFonts w:ascii="Times New Roman" w:hAnsi="Times New Roman" w:cs="Times New Roman"/>
          <w:sz w:val="24"/>
          <w:szCs w:val="24"/>
        </w:rPr>
        <w:t>–</w:t>
      </w:r>
      <w:r w:rsidR="009A0E22">
        <w:rPr>
          <w:rFonts w:ascii="Times New Roman" w:hAnsi="Times New Roman" w:cs="Times New Roman"/>
          <w:sz w:val="24"/>
          <w:szCs w:val="24"/>
        </w:rPr>
        <w:t>14.</w:t>
      </w:r>
    </w:p>
    <w:p w14:paraId="2A931915" w14:textId="77777777" w:rsidR="00970CD5" w:rsidRPr="00A67463" w:rsidRDefault="00970CD5" w:rsidP="00C83961">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Paré</w:t>
      </w:r>
      <w:proofErr w:type="spellEnd"/>
      <w:r w:rsidRPr="00A67463">
        <w:rPr>
          <w:rFonts w:ascii="Times New Roman" w:hAnsi="Times New Roman" w:cs="Times New Roman"/>
          <w:sz w:val="24"/>
          <w:szCs w:val="24"/>
        </w:rPr>
        <w:t xml:space="preserve">, </w:t>
      </w:r>
      <w:proofErr w:type="spellStart"/>
      <w:r w:rsidRPr="00A67463">
        <w:rPr>
          <w:rFonts w:ascii="Times New Roman" w:hAnsi="Times New Roman" w:cs="Times New Roman"/>
          <w:sz w:val="24"/>
          <w:szCs w:val="24"/>
        </w:rPr>
        <w:t>Ambroise</w:t>
      </w:r>
      <w:proofErr w:type="spellEnd"/>
      <w:r w:rsidRPr="00A67463">
        <w:rPr>
          <w:rFonts w:ascii="Times New Roman" w:hAnsi="Times New Roman" w:cs="Times New Roman"/>
          <w:sz w:val="24"/>
          <w:szCs w:val="24"/>
        </w:rPr>
        <w:t xml:space="preserve"> (1982)</w:t>
      </w:r>
      <w:r w:rsidR="00C83961">
        <w:rPr>
          <w:rFonts w:ascii="Times New Roman" w:hAnsi="Times New Roman" w:cs="Times New Roman"/>
          <w:sz w:val="24"/>
          <w:szCs w:val="24"/>
        </w:rPr>
        <w:t>,</w:t>
      </w:r>
      <w:r w:rsidRPr="00A67463">
        <w:rPr>
          <w:rFonts w:ascii="Times New Roman" w:hAnsi="Times New Roman" w:cs="Times New Roman"/>
          <w:i/>
          <w:sz w:val="24"/>
          <w:szCs w:val="24"/>
        </w:rPr>
        <w:t xml:space="preserve"> On Monsters and Marvels</w:t>
      </w:r>
      <w:r w:rsidR="00C83961">
        <w:rPr>
          <w:rFonts w:ascii="Times New Roman" w:hAnsi="Times New Roman" w:cs="Times New Roman"/>
          <w:sz w:val="24"/>
          <w:szCs w:val="24"/>
        </w:rPr>
        <w:t xml:space="preserve">, translated by Janis L. </w:t>
      </w:r>
      <w:proofErr w:type="spellStart"/>
      <w:r w:rsidR="00C83961">
        <w:rPr>
          <w:rFonts w:ascii="Times New Roman" w:hAnsi="Times New Roman" w:cs="Times New Roman"/>
          <w:sz w:val="24"/>
          <w:szCs w:val="24"/>
        </w:rPr>
        <w:t>Pallister</w:t>
      </w:r>
      <w:proofErr w:type="spellEnd"/>
      <w:r w:rsidR="00C83961">
        <w:rPr>
          <w:rFonts w:ascii="Times New Roman" w:hAnsi="Times New Roman" w:cs="Times New Roman"/>
          <w:sz w:val="24"/>
          <w:szCs w:val="24"/>
        </w:rPr>
        <w:t>,</w:t>
      </w:r>
      <w:r w:rsidRPr="00A67463">
        <w:rPr>
          <w:rFonts w:ascii="Times New Roman" w:hAnsi="Times New Roman" w:cs="Times New Roman"/>
          <w:sz w:val="24"/>
          <w:szCs w:val="24"/>
        </w:rPr>
        <w:t xml:space="preserve"> Chicago: University of Chicago Press.</w:t>
      </w:r>
    </w:p>
    <w:p w14:paraId="6835F8D1" w14:textId="77777777" w:rsidR="00393D75" w:rsidRPr="00A67463" w:rsidRDefault="00393D75" w:rsidP="00970B21">
      <w:pPr>
        <w:spacing w:after="0" w:line="480" w:lineRule="auto"/>
        <w:jc w:val="both"/>
        <w:rPr>
          <w:rFonts w:ascii="Times New Roman" w:hAnsi="Times New Roman" w:cs="Times New Roman"/>
          <w:sz w:val="24"/>
          <w:szCs w:val="24"/>
        </w:rPr>
      </w:pPr>
      <w:r w:rsidRPr="00A67463">
        <w:rPr>
          <w:rFonts w:ascii="Times New Roman" w:hAnsi="Times New Roman" w:cs="Times New Roman"/>
          <w:sz w:val="24"/>
          <w:szCs w:val="24"/>
        </w:rPr>
        <w:t>Rose, Gillian (1996)</w:t>
      </w:r>
      <w:r w:rsidR="001A457D">
        <w:rPr>
          <w:rFonts w:ascii="Times New Roman" w:hAnsi="Times New Roman" w:cs="Times New Roman"/>
          <w:sz w:val="24"/>
          <w:szCs w:val="24"/>
        </w:rPr>
        <w:t>,</w:t>
      </w:r>
      <w:r w:rsidRPr="00A67463">
        <w:rPr>
          <w:rFonts w:ascii="Times New Roman" w:hAnsi="Times New Roman" w:cs="Times New Roman"/>
          <w:sz w:val="24"/>
          <w:szCs w:val="24"/>
        </w:rPr>
        <w:t xml:space="preserve"> </w:t>
      </w:r>
      <w:r w:rsidR="001A457D">
        <w:rPr>
          <w:rFonts w:ascii="Times New Roman" w:hAnsi="Times New Roman" w:cs="Times New Roman"/>
          <w:i/>
          <w:sz w:val="24"/>
          <w:szCs w:val="24"/>
        </w:rPr>
        <w:t>Mourning Becomes the Law</w:t>
      </w:r>
      <w:r w:rsidR="001A457D">
        <w:rPr>
          <w:rFonts w:ascii="Times New Roman" w:hAnsi="Times New Roman" w:cs="Times New Roman"/>
          <w:sz w:val="24"/>
          <w:szCs w:val="24"/>
        </w:rPr>
        <w:t>,</w:t>
      </w:r>
      <w:r w:rsidR="00B84351" w:rsidRPr="00A67463">
        <w:rPr>
          <w:rFonts w:ascii="Times New Roman" w:hAnsi="Times New Roman" w:cs="Times New Roman"/>
          <w:i/>
          <w:sz w:val="24"/>
          <w:szCs w:val="24"/>
        </w:rPr>
        <w:t xml:space="preserve"> </w:t>
      </w:r>
      <w:r w:rsidR="00ED7B52">
        <w:rPr>
          <w:rFonts w:ascii="Times New Roman" w:hAnsi="Times New Roman" w:cs="Times New Roman"/>
          <w:sz w:val="24"/>
          <w:szCs w:val="24"/>
        </w:rPr>
        <w:t>Cambridge:</w:t>
      </w:r>
      <w:r w:rsidRPr="00A67463">
        <w:rPr>
          <w:rFonts w:ascii="Times New Roman" w:hAnsi="Times New Roman" w:cs="Times New Roman"/>
          <w:sz w:val="24"/>
          <w:szCs w:val="24"/>
        </w:rPr>
        <w:t xml:space="preserve"> Cambridge University Press.</w:t>
      </w:r>
    </w:p>
    <w:p w14:paraId="799760FC" w14:textId="77777777" w:rsidR="00970CD5" w:rsidRPr="00A67463" w:rsidRDefault="00970CD5" w:rsidP="00673E2C">
      <w:pPr>
        <w:spacing w:after="0" w:line="480" w:lineRule="auto"/>
        <w:ind w:left="720" w:hanging="720"/>
        <w:jc w:val="both"/>
        <w:rPr>
          <w:rFonts w:ascii="Times New Roman" w:hAnsi="Times New Roman" w:cs="Times New Roman"/>
          <w:sz w:val="24"/>
          <w:szCs w:val="24"/>
        </w:rPr>
      </w:pPr>
      <w:proofErr w:type="spellStart"/>
      <w:r w:rsidRPr="00A67463">
        <w:rPr>
          <w:rFonts w:ascii="Times New Roman" w:hAnsi="Times New Roman" w:cs="Times New Roman"/>
          <w:sz w:val="24"/>
          <w:szCs w:val="24"/>
        </w:rPr>
        <w:t>Shildrick</w:t>
      </w:r>
      <w:proofErr w:type="spellEnd"/>
      <w:r w:rsidR="0014061B">
        <w:rPr>
          <w:rFonts w:ascii="Times New Roman" w:hAnsi="Times New Roman" w:cs="Times New Roman"/>
          <w:sz w:val="24"/>
          <w:szCs w:val="24"/>
        </w:rPr>
        <w:t xml:space="preserve">, </w:t>
      </w:r>
      <w:proofErr w:type="spellStart"/>
      <w:r w:rsidR="0014061B">
        <w:rPr>
          <w:rFonts w:ascii="Times New Roman" w:hAnsi="Times New Roman" w:cs="Times New Roman"/>
          <w:sz w:val="24"/>
          <w:szCs w:val="24"/>
        </w:rPr>
        <w:t>Margrit</w:t>
      </w:r>
      <w:proofErr w:type="spellEnd"/>
      <w:r w:rsidRPr="00A67463">
        <w:rPr>
          <w:rFonts w:ascii="Times New Roman" w:hAnsi="Times New Roman" w:cs="Times New Roman"/>
          <w:sz w:val="24"/>
          <w:szCs w:val="24"/>
        </w:rPr>
        <w:t xml:space="preserve"> (2002)</w:t>
      </w:r>
      <w:r w:rsidR="004C0E29">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Embodying the Monster: Enco</w:t>
      </w:r>
      <w:r w:rsidR="004C0E29">
        <w:rPr>
          <w:rFonts w:ascii="Times New Roman" w:hAnsi="Times New Roman" w:cs="Times New Roman"/>
          <w:i/>
          <w:sz w:val="24"/>
          <w:szCs w:val="24"/>
        </w:rPr>
        <w:t>unters with the Vulnerable Self</w:t>
      </w:r>
      <w:r w:rsidR="004C0E29">
        <w:rPr>
          <w:rFonts w:ascii="Times New Roman" w:hAnsi="Times New Roman" w:cs="Times New Roman"/>
          <w:sz w:val="24"/>
          <w:szCs w:val="24"/>
        </w:rPr>
        <w:t>,</w:t>
      </w:r>
      <w:r w:rsidRPr="00A67463">
        <w:rPr>
          <w:rFonts w:ascii="Times New Roman" w:hAnsi="Times New Roman" w:cs="Times New Roman"/>
          <w:i/>
          <w:sz w:val="24"/>
          <w:szCs w:val="24"/>
        </w:rPr>
        <w:t xml:space="preserve"> </w:t>
      </w:r>
      <w:r w:rsidRPr="00A67463">
        <w:rPr>
          <w:rFonts w:ascii="Times New Roman" w:hAnsi="Times New Roman" w:cs="Times New Roman"/>
          <w:sz w:val="24"/>
          <w:szCs w:val="24"/>
        </w:rPr>
        <w:t>London: Sage.</w:t>
      </w:r>
    </w:p>
    <w:p w14:paraId="3F709570" w14:textId="77777777" w:rsidR="00970CD5" w:rsidRPr="00A67463" w:rsidRDefault="00BF5DE8" w:rsidP="00BF5DE8">
      <w:pPr>
        <w:spacing w:after="0" w:line="480" w:lineRule="auto"/>
        <w:ind w:left="720" w:hanging="720"/>
        <w:jc w:val="both"/>
        <w:rPr>
          <w:rFonts w:ascii="Times New Roman" w:hAnsi="Times New Roman" w:cs="Times New Roman"/>
          <w:iCs/>
          <w:sz w:val="24"/>
          <w:szCs w:val="24"/>
        </w:rPr>
      </w:pPr>
      <w:proofErr w:type="spellStart"/>
      <w:r w:rsidRPr="00A67463">
        <w:rPr>
          <w:rFonts w:ascii="Times New Roman" w:hAnsi="Times New Roman" w:cs="Times New Roman"/>
          <w:sz w:val="24"/>
          <w:szCs w:val="24"/>
        </w:rPr>
        <w:lastRenderedPageBreak/>
        <w:t>Shildrick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Margrit</w:t>
      </w:r>
      <w:proofErr w:type="spellEnd"/>
      <w:r w:rsidRPr="00A67463">
        <w:rPr>
          <w:rFonts w:ascii="Times New Roman" w:hAnsi="Times New Roman" w:cs="Times New Roman"/>
          <w:sz w:val="24"/>
          <w:szCs w:val="24"/>
        </w:rPr>
        <w:t xml:space="preserve"> </w:t>
      </w:r>
      <w:r w:rsidR="00970CD5" w:rsidRPr="00A67463">
        <w:rPr>
          <w:rFonts w:ascii="Times New Roman" w:hAnsi="Times New Roman" w:cs="Times New Roman"/>
          <w:sz w:val="24"/>
          <w:szCs w:val="24"/>
        </w:rPr>
        <w:t>(2009)</w:t>
      </w:r>
      <w:r>
        <w:rPr>
          <w:rFonts w:ascii="Times New Roman" w:hAnsi="Times New Roman" w:cs="Times New Roman"/>
          <w:sz w:val="24"/>
          <w:szCs w:val="24"/>
        </w:rPr>
        <w:t>,</w:t>
      </w:r>
      <w:r w:rsidR="00970CD5" w:rsidRPr="00A67463">
        <w:rPr>
          <w:rFonts w:ascii="Times New Roman" w:hAnsi="Times New Roman" w:cs="Times New Roman"/>
          <w:sz w:val="24"/>
          <w:szCs w:val="24"/>
        </w:rPr>
        <w:t xml:space="preserve"> </w:t>
      </w:r>
      <w:r w:rsidR="00970CD5" w:rsidRPr="00A67463">
        <w:rPr>
          <w:rFonts w:ascii="Times New Roman" w:hAnsi="Times New Roman" w:cs="Times New Roman"/>
          <w:i/>
          <w:iCs/>
          <w:sz w:val="24"/>
          <w:szCs w:val="24"/>
        </w:rPr>
        <w:t>Dangerous Discourses: Subjectivity, Sexuality and Disability</w:t>
      </w:r>
      <w:r w:rsidR="0098714D">
        <w:rPr>
          <w:rFonts w:ascii="Times New Roman" w:hAnsi="Times New Roman" w:cs="Times New Roman"/>
          <w:iCs/>
          <w:sz w:val="24"/>
          <w:szCs w:val="24"/>
        </w:rPr>
        <w:t>,</w:t>
      </w:r>
      <w:r w:rsidR="00970CD5" w:rsidRPr="00A67463">
        <w:rPr>
          <w:rFonts w:ascii="Times New Roman" w:hAnsi="Times New Roman" w:cs="Times New Roman"/>
          <w:iCs/>
          <w:sz w:val="24"/>
          <w:szCs w:val="24"/>
        </w:rPr>
        <w:t xml:space="preserve"> </w:t>
      </w:r>
      <w:r w:rsidR="007B1C39">
        <w:rPr>
          <w:rFonts w:ascii="Times New Roman" w:hAnsi="Times New Roman" w:cs="Times New Roman"/>
          <w:iCs/>
          <w:sz w:val="24"/>
          <w:szCs w:val="24"/>
        </w:rPr>
        <w:t xml:space="preserve">New York: </w:t>
      </w:r>
      <w:r w:rsidR="00970CD5" w:rsidRPr="00A67463">
        <w:rPr>
          <w:rFonts w:ascii="Times New Roman" w:hAnsi="Times New Roman" w:cs="Times New Roman"/>
          <w:iCs/>
          <w:sz w:val="24"/>
          <w:szCs w:val="24"/>
        </w:rPr>
        <w:t xml:space="preserve">Palgrave Macmillan. </w:t>
      </w:r>
    </w:p>
    <w:p w14:paraId="5D21C71F" w14:textId="77777777" w:rsidR="00970CD5" w:rsidRPr="00A67463" w:rsidRDefault="00970CD5" w:rsidP="009E4F32">
      <w:pPr>
        <w:spacing w:after="0" w:line="480" w:lineRule="auto"/>
        <w:ind w:left="720" w:hanging="720"/>
        <w:jc w:val="both"/>
        <w:rPr>
          <w:rFonts w:ascii="Times New Roman" w:hAnsi="Times New Roman" w:cs="Times New Roman"/>
          <w:sz w:val="24"/>
          <w:szCs w:val="24"/>
        </w:rPr>
      </w:pPr>
      <w:r w:rsidRPr="00A67463">
        <w:rPr>
          <w:rFonts w:ascii="Times New Roman" w:hAnsi="Times New Roman" w:cs="Times New Roman"/>
          <w:sz w:val="24"/>
          <w:szCs w:val="24"/>
        </w:rPr>
        <w:t>Stewart, Susan (1993)</w:t>
      </w:r>
      <w:r w:rsidR="00005D34">
        <w:rPr>
          <w:rFonts w:ascii="Times New Roman" w:hAnsi="Times New Roman" w:cs="Times New Roman"/>
          <w:sz w:val="24"/>
          <w:szCs w:val="24"/>
        </w:rPr>
        <w:t>,</w:t>
      </w:r>
      <w:r w:rsidRPr="00A67463">
        <w:rPr>
          <w:rFonts w:ascii="Times New Roman" w:hAnsi="Times New Roman" w:cs="Times New Roman"/>
          <w:sz w:val="24"/>
          <w:szCs w:val="24"/>
        </w:rPr>
        <w:t xml:space="preserve"> </w:t>
      </w:r>
      <w:r w:rsidRPr="00A67463">
        <w:rPr>
          <w:rFonts w:ascii="Times New Roman" w:hAnsi="Times New Roman" w:cs="Times New Roman"/>
          <w:i/>
          <w:sz w:val="24"/>
          <w:szCs w:val="24"/>
        </w:rPr>
        <w:t>On Longing: Narratives of the Miniature, the Gigantic, the Souvenir, the Collection</w:t>
      </w:r>
      <w:r w:rsidR="008E47F8">
        <w:rPr>
          <w:rFonts w:ascii="Times New Roman" w:hAnsi="Times New Roman" w:cs="Times New Roman"/>
          <w:sz w:val="24"/>
          <w:szCs w:val="24"/>
        </w:rPr>
        <w:t>,</w:t>
      </w:r>
      <w:r w:rsidRPr="00A67463">
        <w:rPr>
          <w:rFonts w:ascii="Times New Roman" w:hAnsi="Times New Roman" w:cs="Times New Roman"/>
          <w:sz w:val="24"/>
          <w:szCs w:val="24"/>
        </w:rPr>
        <w:t xml:space="preserve"> Durham, NC: Duke University Press.</w:t>
      </w:r>
    </w:p>
    <w:p w14:paraId="73E0DD81" w14:textId="77777777" w:rsidR="00970CD5" w:rsidRPr="00A67463" w:rsidRDefault="00970CD5" w:rsidP="00F602EE">
      <w:pPr>
        <w:spacing w:after="0"/>
        <w:jc w:val="both"/>
        <w:rPr>
          <w:rFonts w:ascii="Times New Roman" w:hAnsi="Times New Roman" w:cs="Times New Roman"/>
          <w:sz w:val="24"/>
          <w:szCs w:val="24"/>
        </w:rPr>
      </w:pPr>
    </w:p>
    <w:p w14:paraId="149E97A0" w14:textId="77777777" w:rsidR="00622027" w:rsidRPr="00A67463" w:rsidRDefault="00622027" w:rsidP="00F602EE">
      <w:pPr>
        <w:spacing w:after="0"/>
        <w:jc w:val="both"/>
        <w:rPr>
          <w:rFonts w:ascii="Times New Roman" w:hAnsi="Times New Roman" w:cs="Times New Roman"/>
          <w:sz w:val="24"/>
          <w:szCs w:val="24"/>
        </w:rPr>
      </w:pPr>
    </w:p>
    <w:sectPr w:rsidR="00622027" w:rsidRPr="00A67463" w:rsidSect="00970CD5">
      <w:footerReference w:type="default" r:id="rId10"/>
      <w:endnotePr>
        <w:numFmt w:val="decimal"/>
      </w:endnotePr>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2B8F0C" w15:done="0"/>
  <w15:commentEx w15:paraId="591B827E" w15:done="0"/>
  <w15:commentEx w15:paraId="0F6A1263" w15:done="0"/>
  <w15:commentEx w15:paraId="7350280B" w15:done="0"/>
  <w15:commentEx w15:paraId="651D2428" w15:done="0"/>
  <w15:commentEx w15:paraId="2A00FD9B" w15:done="0"/>
  <w15:commentEx w15:paraId="030DEC71" w15:done="0"/>
  <w15:commentEx w15:paraId="48346951" w15:done="0"/>
  <w15:commentEx w15:paraId="1DB92019" w15:done="0"/>
  <w15:commentEx w15:paraId="6211172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C081A" w14:textId="77777777" w:rsidR="00F64136" w:rsidRDefault="00F64136" w:rsidP="00970CD5">
      <w:pPr>
        <w:spacing w:after="0" w:line="240" w:lineRule="auto"/>
      </w:pPr>
      <w:r>
        <w:separator/>
      </w:r>
    </w:p>
  </w:endnote>
  <w:endnote w:type="continuationSeparator" w:id="0">
    <w:p w14:paraId="5E1EA847" w14:textId="77777777" w:rsidR="00F64136" w:rsidRDefault="00F64136" w:rsidP="00970CD5">
      <w:pPr>
        <w:spacing w:after="0" w:line="240" w:lineRule="auto"/>
      </w:pPr>
      <w:r>
        <w:continuationSeparator/>
      </w:r>
    </w:p>
  </w:endnote>
  <w:endnote w:id="1">
    <w:p w14:paraId="29B2A34F" w14:textId="77777777" w:rsidR="00DC005A" w:rsidRPr="009B5BB0" w:rsidRDefault="00DC005A">
      <w:pPr>
        <w:pStyle w:val="EndnoteText"/>
        <w:rPr>
          <w:rFonts w:ascii="Times New Roman" w:hAnsi="Times New Roman"/>
        </w:rPr>
      </w:pPr>
      <w:r w:rsidRPr="009B5BB0">
        <w:rPr>
          <w:rFonts w:ascii="Times New Roman" w:hAnsi="Times New Roman"/>
        </w:rPr>
        <w:t xml:space="preserve">1. Examples could include widely popular films like </w:t>
      </w:r>
      <w:r w:rsidRPr="009B5BB0">
        <w:rPr>
          <w:rFonts w:ascii="Times New Roman" w:hAnsi="Times New Roman"/>
          <w:i/>
        </w:rPr>
        <w:t>Avatar</w:t>
      </w:r>
      <w:r w:rsidRPr="009B5BB0">
        <w:rPr>
          <w:rFonts w:ascii="Times New Roman" w:hAnsi="Times New Roman"/>
        </w:rPr>
        <w:t xml:space="preserve"> (2009) which lends itself to multiple interpretations; comic series like </w:t>
      </w:r>
      <w:proofErr w:type="spellStart"/>
      <w:r w:rsidRPr="009B5BB0">
        <w:rPr>
          <w:rFonts w:ascii="Times New Roman" w:hAnsi="Times New Roman"/>
          <w:i/>
        </w:rPr>
        <w:t>Hellboy</w:t>
      </w:r>
      <w:proofErr w:type="spellEnd"/>
      <w:r w:rsidRPr="009B5BB0">
        <w:rPr>
          <w:rFonts w:ascii="Times New Roman" w:hAnsi="Times New Roman"/>
          <w:i/>
        </w:rPr>
        <w:t xml:space="preserve">; </w:t>
      </w:r>
      <w:r w:rsidRPr="009B5BB0">
        <w:rPr>
          <w:rFonts w:ascii="Times New Roman" w:hAnsi="Times New Roman"/>
        </w:rPr>
        <w:t xml:space="preserve">and novels like </w:t>
      </w:r>
      <w:r w:rsidRPr="009B5BB0">
        <w:rPr>
          <w:rFonts w:ascii="Times New Roman" w:hAnsi="Times New Roman"/>
          <w:i/>
        </w:rPr>
        <w:t xml:space="preserve">Last Exit to Brooklyn </w:t>
      </w:r>
      <w:r w:rsidRPr="009B5BB0">
        <w:rPr>
          <w:rFonts w:ascii="Times New Roman" w:hAnsi="Times New Roman"/>
        </w:rPr>
        <w:t>(1964).</w:t>
      </w:r>
      <w:r>
        <w:rPr>
          <w:rFonts w:ascii="Times New Roman" w:hAnsi="Times New Roman"/>
        </w:rPr>
        <w:t xml:space="preserve"> </w:t>
      </w:r>
      <w:r w:rsidRPr="009B5BB0">
        <w:rPr>
          <w:rFonts w:ascii="Times New Roman" w:hAnsi="Times New Roman"/>
        </w:rPr>
        <w:t xml:space="preserve">Whatever the intentions of the author or performer, very few such spectacles confront readers/audiences with their own voyeurism. Mat Fraser’s original 2001 performance of ‘Seal Boy: Freak’ </w:t>
      </w:r>
      <w:r>
        <w:rPr>
          <w:rFonts w:ascii="Times New Roman" w:hAnsi="Times New Roman"/>
        </w:rPr>
        <w:t>–</w:t>
      </w:r>
      <w:r w:rsidRPr="009B5BB0">
        <w:rPr>
          <w:rFonts w:ascii="Times New Roman" w:hAnsi="Times New Roman"/>
        </w:rPr>
        <w:t xml:space="preserve"> reproduced</w:t>
      </w:r>
      <w:r>
        <w:rPr>
          <w:rFonts w:ascii="Times New Roman" w:hAnsi="Times New Roman"/>
        </w:rPr>
        <w:t xml:space="preserve"> in the North American television</w:t>
      </w:r>
      <w:r w:rsidRPr="009B5BB0">
        <w:rPr>
          <w:rFonts w:ascii="Times New Roman" w:hAnsi="Times New Roman"/>
        </w:rPr>
        <w:t xml:space="preserve"> show </w:t>
      </w:r>
      <w:r w:rsidRPr="009B5BB0">
        <w:rPr>
          <w:rFonts w:ascii="Times New Roman" w:hAnsi="Times New Roman"/>
          <w:i/>
        </w:rPr>
        <w:t xml:space="preserve">American Horror Story: Freak Show </w:t>
      </w:r>
      <w:r w:rsidRPr="009B5BB0">
        <w:rPr>
          <w:rFonts w:ascii="Times New Roman" w:hAnsi="Times New Roman"/>
        </w:rPr>
        <w:t xml:space="preserve">(2014) </w:t>
      </w:r>
      <w:r>
        <w:rPr>
          <w:rFonts w:ascii="Times New Roman" w:hAnsi="Times New Roman"/>
        </w:rPr>
        <w:t>–</w:t>
      </w:r>
      <w:r w:rsidRPr="009B5BB0">
        <w:rPr>
          <w:rFonts w:ascii="Times New Roman" w:hAnsi="Times New Roman"/>
        </w:rPr>
        <w:t xml:space="preserve"> is</w:t>
      </w:r>
      <w:r>
        <w:rPr>
          <w:rFonts w:ascii="Times New Roman" w:hAnsi="Times New Roman"/>
        </w:rPr>
        <w:t xml:space="preserve"> </w:t>
      </w:r>
      <w:r w:rsidRPr="009B5BB0">
        <w:rPr>
          <w:rFonts w:ascii="Times New Roman" w:hAnsi="Times New Roman"/>
        </w:rPr>
        <w:t>a notable exception.</w:t>
      </w:r>
    </w:p>
    <w:p w14:paraId="452FE2E5" w14:textId="77777777" w:rsidR="00DC005A" w:rsidRPr="00DD3DEE" w:rsidRDefault="00DC005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50707"/>
      <w:docPartObj>
        <w:docPartGallery w:val="Page Numbers (Bottom of Page)"/>
        <w:docPartUnique/>
      </w:docPartObj>
    </w:sdtPr>
    <w:sdtEndPr>
      <w:rPr>
        <w:noProof/>
      </w:rPr>
    </w:sdtEndPr>
    <w:sdtContent>
      <w:p w14:paraId="5F65D9DD" w14:textId="77777777" w:rsidR="00DC005A" w:rsidRDefault="00DD13C2">
        <w:pPr>
          <w:pStyle w:val="Footer"/>
          <w:jc w:val="right"/>
        </w:pPr>
        <w:r>
          <w:fldChar w:fldCharType="begin"/>
        </w:r>
        <w:r>
          <w:instrText xml:space="preserve"> PAGE   \* MERGEFORMAT </w:instrText>
        </w:r>
        <w:r>
          <w:fldChar w:fldCharType="separate"/>
        </w:r>
        <w:r w:rsidR="00C61D30" w:rsidRPr="00C61D30">
          <w:rPr>
            <w:rFonts w:ascii="Times" w:hAnsi="Times"/>
            <w:noProof/>
          </w:rPr>
          <w:t>1</w:t>
        </w:r>
        <w:r>
          <w:rPr>
            <w:rFonts w:ascii="Times" w:hAnsi="Times"/>
            <w:noProof/>
          </w:rPr>
          <w:fldChar w:fldCharType="end"/>
        </w:r>
      </w:p>
    </w:sdtContent>
  </w:sdt>
  <w:p w14:paraId="6163CF5F" w14:textId="77777777" w:rsidR="00DC005A" w:rsidRDefault="00DC00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E6781D" w14:textId="77777777" w:rsidR="00F64136" w:rsidRDefault="00F64136" w:rsidP="00970CD5">
      <w:pPr>
        <w:spacing w:after="0" w:line="240" w:lineRule="auto"/>
      </w:pPr>
      <w:r>
        <w:separator/>
      </w:r>
    </w:p>
  </w:footnote>
  <w:footnote w:type="continuationSeparator" w:id="0">
    <w:p w14:paraId="0B945C8E" w14:textId="77777777" w:rsidR="00F64136" w:rsidRDefault="00F64136" w:rsidP="00970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E84F03"/>
    <w:multiLevelType w:val="multilevel"/>
    <w:tmpl w:val="F0AED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CD5"/>
    <w:rsid w:val="00000FF6"/>
    <w:rsid w:val="00001C2F"/>
    <w:rsid w:val="0000323C"/>
    <w:rsid w:val="00003F79"/>
    <w:rsid w:val="00005D34"/>
    <w:rsid w:val="000069CF"/>
    <w:rsid w:val="00006A65"/>
    <w:rsid w:val="00007C10"/>
    <w:rsid w:val="00010F47"/>
    <w:rsid w:val="000117E6"/>
    <w:rsid w:val="00012114"/>
    <w:rsid w:val="000137FD"/>
    <w:rsid w:val="000142CD"/>
    <w:rsid w:val="000158F3"/>
    <w:rsid w:val="000166A7"/>
    <w:rsid w:val="000179CE"/>
    <w:rsid w:val="00020F45"/>
    <w:rsid w:val="000218B5"/>
    <w:rsid w:val="00021BFE"/>
    <w:rsid w:val="00022C48"/>
    <w:rsid w:val="0002325E"/>
    <w:rsid w:val="00025B87"/>
    <w:rsid w:val="0002717E"/>
    <w:rsid w:val="00030303"/>
    <w:rsid w:val="000308CD"/>
    <w:rsid w:val="00032F68"/>
    <w:rsid w:val="00033009"/>
    <w:rsid w:val="00034DA9"/>
    <w:rsid w:val="00036005"/>
    <w:rsid w:val="00036D40"/>
    <w:rsid w:val="00036F58"/>
    <w:rsid w:val="00037FCB"/>
    <w:rsid w:val="0004079A"/>
    <w:rsid w:val="0004143A"/>
    <w:rsid w:val="00042A3A"/>
    <w:rsid w:val="00043107"/>
    <w:rsid w:val="00044340"/>
    <w:rsid w:val="000468A6"/>
    <w:rsid w:val="00047817"/>
    <w:rsid w:val="00050092"/>
    <w:rsid w:val="00050FF3"/>
    <w:rsid w:val="000524B0"/>
    <w:rsid w:val="00052843"/>
    <w:rsid w:val="00052BA2"/>
    <w:rsid w:val="00053BF2"/>
    <w:rsid w:val="0005412C"/>
    <w:rsid w:val="00061AD1"/>
    <w:rsid w:val="00061F10"/>
    <w:rsid w:val="00063776"/>
    <w:rsid w:val="00063873"/>
    <w:rsid w:val="00063AE7"/>
    <w:rsid w:val="00063D91"/>
    <w:rsid w:val="00063D9F"/>
    <w:rsid w:val="00064351"/>
    <w:rsid w:val="0007022C"/>
    <w:rsid w:val="000710B3"/>
    <w:rsid w:val="00071734"/>
    <w:rsid w:val="00072986"/>
    <w:rsid w:val="00072A19"/>
    <w:rsid w:val="0007485F"/>
    <w:rsid w:val="000766F9"/>
    <w:rsid w:val="0008029D"/>
    <w:rsid w:val="000810DB"/>
    <w:rsid w:val="00081426"/>
    <w:rsid w:val="000822AD"/>
    <w:rsid w:val="000836DB"/>
    <w:rsid w:val="0008578F"/>
    <w:rsid w:val="000858A8"/>
    <w:rsid w:val="000861C9"/>
    <w:rsid w:val="00086738"/>
    <w:rsid w:val="000873BB"/>
    <w:rsid w:val="000908E3"/>
    <w:rsid w:val="00093B9B"/>
    <w:rsid w:val="000949AE"/>
    <w:rsid w:val="00095190"/>
    <w:rsid w:val="000952A8"/>
    <w:rsid w:val="00095F49"/>
    <w:rsid w:val="0009739A"/>
    <w:rsid w:val="0009774E"/>
    <w:rsid w:val="000A0A12"/>
    <w:rsid w:val="000A0DC3"/>
    <w:rsid w:val="000A2824"/>
    <w:rsid w:val="000A3BAA"/>
    <w:rsid w:val="000A452D"/>
    <w:rsid w:val="000A7A7A"/>
    <w:rsid w:val="000A7B35"/>
    <w:rsid w:val="000B1A82"/>
    <w:rsid w:val="000B1EA2"/>
    <w:rsid w:val="000B2286"/>
    <w:rsid w:val="000B40A6"/>
    <w:rsid w:val="000B7D14"/>
    <w:rsid w:val="000C0017"/>
    <w:rsid w:val="000C1218"/>
    <w:rsid w:val="000C1422"/>
    <w:rsid w:val="000C1DD5"/>
    <w:rsid w:val="000C34BB"/>
    <w:rsid w:val="000C3A9B"/>
    <w:rsid w:val="000C3BCA"/>
    <w:rsid w:val="000C4134"/>
    <w:rsid w:val="000C5063"/>
    <w:rsid w:val="000C5A68"/>
    <w:rsid w:val="000C616E"/>
    <w:rsid w:val="000C67EF"/>
    <w:rsid w:val="000D1218"/>
    <w:rsid w:val="000D22D9"/>
    <w:rsid w:val="000D36B8"/>
    <w:rsid w:val="000D3BAB"/>
    <w:rsid w:val="000D55F4"/>
    <w:rsid w:val="000D6B44"/>
    <w:rsid w:val="000D7D99"/>
    <w:rsid w:val="000E12AD"/>
    <w:rsid w:val="000E171C"/>
    <w:rsid w:val="000E35A7"/>
    <w:rsid w:val="000E3884"/>
    <w:rsid w:val="000E451D"/>
    <w:rsid w:val="000E58FE"/>
    <w:rsid w:val="000E6740"/>
    <w:rsid w:val="000E7CBD"/>
    <w:rsid w:val="000F10EF"/>
    <w:rsid w:val="000F3945"/>
    <w:rsid w:val="000F4435"/>
    <w:rsid w:val="000F4477"/>
    <w:rsid w:val="000F620C"/>
    <w:rsid w:val="00102405"/>
    <w:rsid w:val="001034D6"/>
    <w:rsid w:val="00104069"/>
    <w:rsid w:val="0010416F"/>
    <w:rsid w:val="00106127"/>
    <w:rsid w:val="001074C5"/>
    <w:rsid w:val="001074CC"/>
    <w:rsid w:val="00107B72"/>
    <w:rsid w:val="00110531"/>
    <w:rsid w:val="00110F14"/>
    <w:rsid w:val="0011172A"/>
    <w:rsid w:val="001123FB"/>
    <w:rsid w:val="00112DD8"/>
    <w:rsid w:val="00113BD8"/>
    <w:rsid w:val="00114B7B"/>
    <w:rsid w:val="00115342"/>
    <w:rsid w:val="00116435"/>
    <w:rsid w:val="00116CF0"/>
    <w:rsid w:val="00116D76"/>
    <w:rsid w:val="00117BE0"/>
    <w:rsid w:val="001223E3"/>
    <w:rsid w:val="00122442"/>
    <w:rsid w:val="00124018"/>
    <w:rsid w:val="0012667F"/>
    <w:rsid w:val="00132D75"/>
    <w:rsid w:val="001339DD"/>
    <w:rsid w:val="00134CF6"/>
    <w:rsid w:val="0013530C"/>
    <w:rsid w:val="001361AA"/>
    <w:rsid w:val="00137EA0"/>
    <w:rsid w:val="001401BF"/>
    <w:rsid w:val="0014061B"/>
    <w:rsid w:val="00142993"/>
    <w:rsid w:val="0014777A"/>
    <w:rsid w:val="00150202"/>
    <w:rsid w:val="00152615"/>
    <w:rsid w:val="00152E90"/>
    <w:rsid w:val="00155B43"/>
    <w:rsid w:val="0015794D"/>
    <w:rsid w:val="00161628"/>
    <w:rsid w:val="00161FD7"/>
    <w:rsid w:val="0016251A"/>
    <w:rsid w:val="0016275C"/>
    <w:rsid w:val="00165042"/>
    <w:rsid w:val="001663BC"/>
    <w:rsid w:val="0017355A"/>
    <w:rsid w:val="00177BA5"/>
    <w:rsid w:val="001812D6"/>
    <w:rsid w:val="00182F90"/>
    <w:rsid w:val="00184850"/>
    <w:rsid w:val="00184F7A"/>
    <w:rsid w:val="00185A62"/>
    <w:rsid w:val="00185CC3"/>
    <w:rsid w:val="00186CB9"/>
    <w:rsid w:val="00187004"/>
    <w:rsid w:val="00192351"/>
    <w:rsid w:val="001933B7"/>
    <w:rsid w:val="001946BD"/>
    <w:rsid w:val="001958C7"/>
    <w:rsid w:val="001962A5"/>
    <w:rsid w:val="00196AC5"/>
    <w:rsid w:val="001A15A8"/>
    <w:rsid w:val="001A44F3"/>
    <w:rsid w:val="001A457D"/>
    <w:rsid w:val="001A5299"/>
    <w:rsid w:val="001A5C33"/>
    <w:rsid w:val="001A7203"/>
    <w:rsid w:val="001B13FF"/>
    <w:rsid w:val="001B182A"/>
    <w:rsid w:val="001B265D"/>
    <w:rsid w:val="001B34D7"/>
    <w:rsid w:val="001B5545"/>
    <w:rsid w:val="001B74C1"/>
    <w:rsid w:val="001C0417"/>
    <w:rsid w:val="001C1117"/>
    <w:rsid w:val="001C1948"/>
    <w:rsid w:val="001C2303"/>
    <w:rsid w:val="001C2404"/>
    <w:rsid w:val="001C3E61"/>
    <w:rsid w:val="001C4EB4"/>
    <w:rsid w:val="001C596B"/>
    <w:rsid w:val="001C7A8F"/>
    <w:rsid w:val="001D26F5"/>
    <w:rsid w:val="001D30D2"/>
    <w:rsid w:val="001D4D16"/>
    <w:rsid w:val="001D548A"/>
    <w:rsid w:val="001D5D1A"/>
    <w:rsid w:val="001D6E7D"/>
    <w:rsid w:val="001E102A"/>
    <w:rsid w:val="001E1888"/>
    <w:rsid w:val="001E2990"/>
    <w:rsid w:val="001E3CF0"/>
    <w:rsid w:val="001E536A"/>
    <w:rsid w:val="001E5ECC"/>
    <w:rsid w:val="001E67B0"/>
    <w:rsid w:val="001F1E44"/>
    <w:rsid w:val="001F35C4"/>
    <w:rsid w:val="001F3665"/>
    <w:rsid w:val="001F4824"/>
    <w:rsid w:val="001F53EB"/>
    <w:rsid w:val="001F5EA5"/>
    <w:rsid w:val="001F6145"/>
    <w:rsid w:val="001F660D"/>
    <w:rsid w:val="00200DE4"/>
    <w:rsid w:val="00204A85"/>
    <w:rsid w:val="00205597"/>
    <w:rsid w:val="00205862"/>
    <w:rsid w:val="00207D72"/>
    <w:rsid w:val="0021061B"/>
    <w:rsid w:val="00210B62"/>
    <w:rsid w:val="00210EDD"/>
    <w:rsid w:val="0021248C"/>
    <w:rsid w:val="00212E68"/>
    <w:rsid w:val="00212E92"/>
    <w:rsid w:val="002157F7"/>
    <w:rsid w:val="00215AFB"/>
    <w:rsid w:val="00216268"/>
    <w:rsid w:val="0021696E"/>
    <w:rsid w:val="00216CF5"/>
    <w:rsid w:val="00217B11"/>
    <w:rsid w:val="00217C6A"/>
    <w:rsid w:val="002206E5"/>
    <w:rsid w:val="00221ED7"/>
    <w:rsid w:val="002223E1"/>
    <w:rsid w:val="00224267"/>
    <w:rsid w:val="00224F5E"/>
    <w:rsid w:val="00225958"/>
    <w:rsid w:val="002279C2"/>
    <w:rsid w:val="00227D44"/>
    <w:rsid w:val="00231E63"/>
    <w:rsid w:val="00233781"/>
    <w:rsid w:val="0023455A"/>
    <w:rsid w:val="00235D88"/>
    <w:rsid w:val="00236557"/>
    <w:rsid w:val="0023770D"/>
    <w:rsid w:val="00237A38"/>
    <w:rsid w:val="002408A3"/>
    <w:rsid w:val="00240CC2"/>
    <w:rsid w:val="002415DB"/>
    <w:rsid w:val="00244FE6"/>
    <w:rsid w:val="00245CDC"/>
    <w:rsid w:val="00246029"/>
    <w:rsid w:val="0025022F"/>
    <w:rsid w:val="00251526"/>
    <w:rsid w:val="00253D6E"/>
    <w:rsid w:val="00254257"/>
    <w:rsid w:val="0025446B"/>
    <w:rsid w:val="002559E9"/>
    <w:rsid w:val="002560EA"/>
    <w:rsid w:val="00256838"/>
    <w:rsid w:val="002577EC"/>
    <w:rsid w:val="002612E9"/>
    <w:rsid w:val="002627E3"/>
    <w:rsid w:val="0026673E"/>
    <w:rsid w:val="0026714D"/>
    <w:rsid w:val="00267353"/>
    <w:rsid w:val="0026783A"/>
    <w:rsid w:val="0027206D"/>
    <w:rsid w:val="002728D7"/>
    <w:rsid w:val="00274F94"/>
    <w:rsid w:val="00275A61"/>
    <w:rsid w:val="00275B7D"/>
    <w:rsid w:val="0027602F"/>
    <w:rsid w:val="0027624C"/>
    <w:rsid w:val="00276260"/>
    <w:rsid w:val="00277BF1"/>
    <w:rsid w:val="00282570"/>
    <w:rsid w:val="002864E6"/>
    <w:rsid w:val="0028690F"/>
    <w:rsid w:val="002912EB"/>
    <w:rsid w:val="002925C9"/>
    <w:rsid w:val="00292927"/>
    <w:rsid w:val="00293213"/>
    <w:rsid w:val="00294081"/>
    <w:rsid w:val="0029465C"/>
    <w:rsid w:val="0029679F"/>
    <w:rsid w:val="00296983"/>
    <w:rsid w:val="00297106"/>
    <w:rsid w:val="00297249"/>
    <w:rsid w:val="00297491"/>
    <w:rsid w:val="002A1A33"/>
    <w:rsid w:val="002A1AA1"/>
    <w:rsid w:val="002A28F7"/>
    <w:rsid w:val="002A37FB"/>
    <w:rsid w:val="002A404F"/>
    <w:rsid w:val="002A4CC4"/>
    <w:rsid w:val="002A57E3"/>
    <w:rsid w:val="002A7156"/>
    <w:rsid w:val="002B031F"/>
    <w:rsid w:val="002B0A22"/>
    <w:rsid w:val="002B0B4D"/>
    <w:rsid w:val="002B1407"/>
    <w:rsid w:val="002B3943"/>
    <w:rsid w:val="002B4908"/>
    <w:rsid w:val="002B5C86"/>
    <w:rsid w:val="002B733A"/>
    <w:rsid w:val="002B7C3C"/>
    <w:rsid w:val="002C0ABC"/>
    <w:rsid w:val="002C11B2"/>
    <w:rsid w:val="002C2DC5"/>
    <w:rsid w:val="002C63B8"/>
    <w:rsid w:val="002C766C"/>
    <w:rsid w:val="002C7BD0"/>
    <w:rsid w:val="002C7CB0"/>
    <w:rsid w:val="002D3328"/>
    <w:rsid w:val="002D38C9"/>
    <w:rsid w:val="002D3FF2"/>
    <w:rsid w:val="002D4C8A"/>
    <w:rsid w:val="002D5E26"/>
    <w:rsid w:val="002D620F"/>
    <w:rsid w:val="002D7355"/>
    <w:rsid w:val="002D7EE4"/>
    <w:rsid w:val="002E1C8C"/>
    <w:rsid w:val="002E4937"/>
    <w:rsid w:val="002E5FE3"/>
    <w:rsid w:val="002E7100"/>
    <w:rsid w:val="002F0BE0"/>
    <w:rsid w:val="002F0DF2"/>
    <w:rsid w:val="002F20E0"/>
    <w:rsid w:val="002F2A16"/>
    <w:rsid w:val="002F40AE"/>
    <w:rsid w:val="0030310B"/>
    <w:rsid w:val="00304133"/>
    <w:rsid w:val="00304154"/>
    <w:rsid w:val="003045F4"/>
    <w:rsid w:val="003050CA"/>
    <w:rsid w:val="0030703E"/>
    <w:rsid w:val="00307200"/>
    <w:rsid w:val="00311586"/>
    <w:rsid w:val="00311A38"/>
    <w:rsid w:val="00312EB2"/>
    <w:rsid w:val="00313FB9"/>
    <w:rsid w:val="00314510"/>
    <w:rsid w:val="00315084"/>
    <w:rsid w:val="003160AB"/>
    <w:rsid w:val="00316BFD"/>
    <w:rsid w:val="00317135"/>
    <w:rsid w:val="00317FE2"/>
    <w:rsid w:val="00320AF8"/>
    <w:rsid w:val="00322019"/>
    <w:rsid w:val="00322082"/>
    <w:rsid w:val="00325080"/>
    <w:rsid w:val="00325710"/>
    <w:rsid w:val="00326A77"/>
    <w:rsid w:val="00327BCE"/>
    <w:rsid w:val="00327CB1"/>
    <w:rsid w:val="00327E0A"/>
    <w:rsid w:val="003318F1"/>
    <w:rsid w:val="003332A3"/>
    <w:rsid w:val="00333856"/>
    <w:rsid w:val="003344B2"/>
    <w:rsid w:val="00335105"/>
    <w:rsid w:val="00335648"/>
    <w:rsid w:val="00335D5D"/>
    <w:rsid w:val="003364F2"/>
    <w:rsid w:val="00341E30"/>
    <w:rsid w:val="00343594"/>
    <w:rsid w:val="003436D3"/>
    <w:rsid w:val="00345503"/>
    <w:rsid w:val="00346489"/>
    <w:rsid w:val="00346D0B"/>
    <w:rsid w:val="00350482"/>
    <w:rsid w:val="0035066C"/>
    <w:rsid w:val="00351456"/>
    <w:rsid w:val="00352E1D"/>
    <w:rsid w:val="00354858"/>
    <w:rsid w:val="0035552D"/>
    <w:rsid w:val="00361DDE"/>
    <w:rsid w:val="003627D2"/>
    <w:rsid w:val="00362D69"/>
    <w:rsid w:val="00363079"/>
    <w:rsid w:val="00363466"/>
    <w:rsid w:val="00365682"/>
    <w:rsid w:val="003656FE"/>
    <w:rsid w:val="00370882"/>
    <w:rsid w:val="0037286B"/>
    <w:rsid w:val="003735CA"/>
    <w:rsid w:val="00373D42"/>
    <w:rsid w:val="00374ED4"/>
    <w:rsid w:val="00376C73"/>
    <w:rsid w:val="003804B3"/>
    <w:rsid w:val="003805A0"/>
    <w:rsid w:val="00381F3E"/>
    <w:rsid w:val="003834DA"/>
    <w:rsid w:val="00383910"/>
    <w:rsid w:val="0038479B"/>
    <w:rsid w:val="00384D35"/>
    <w:rsid w:val="00385F6B"/>
    <w:rsid w:val="00386572"/>
    <w:rsid w:val="00390D3C"/>
    <w:rsid w:val="003912E4"/>
    <w:rsid w:val="00391825"/>
    <w:rsid w:val="00391EB2"/>
    <w:rsid w:val="00391F7E"/>
    <w:rsid w:val="00393D75"/>
    <w:rsid w:val="003965F7"/>
    <w:rsid w:val="00396BD5"/>
    <w:rsid w:val="003A2460"/>
    <w:rsid w:val="003A2AD7"/>
    <w:rsid w:val="003A2B9A"/>
    <w:rsid w:val="003A342D"/>
    <w:rsid w:val="003A4D03"/>
    <w:rsid w:val="003A5803"/>
    <w:rsid w:val="003A657E"/>
    <w:rsid w:val="003A6B48"/>
    <w:rsid w:val="003A6D95"/>
    <w:rsid w:val="003B0C42"/>
    <w:rsid w:val="003B28C7"/>
    <w:rsid w:val="003B2CC5"/>
    <w:rsid w:val="003B6CF0"/>
    <w:rsid w:val="003C1602"/>
    <w:rsid w:val="003C1784"/>
    <w:rsid w:val="003C36FB"/>
    <w:rsid w:val="003C3718"/>
    <w:rsid w:val="003C40EB"/>
    <w:rsid w:val="003C6077"/>
    <w:rsid w:val="003C61E3"/>
    <w:rsid w:val="003C6B49"/>
    <w:rsid w:val="003C7F16"/>
    <w:rsid w:val="003D16A9"/>
    <w:rsid w:val="003D324E"/>
    <w:rsid w:val="003D6214"/>
    <w:rsid w:val="003D65BD"/>
    <w:rsid w:val="003D65D1"/>
    <w:rsid w:val="003D671A"/>
    <w:rsid w:val="003D6E8B"/>
    <w:rsid w:val="003D7C2C"/>
    <w:rsid w:val="003E0004"/>
    <w:rsid w:val="003E0317"/>
    <w:rsid w:val="003E08CC"/>
    <w:rsid w:val="003E096A"/>
    <w:rsid w:val="003E1025"/>
    <w:rsid w:val="003E1C21"/>
    <w:rsid w:val="003E1C92"/>
    <w:rsid w:val="003E24C2"/>
    <w:rsid w:val="003E2B0B"/>
    <w:rsid w:val="003E710A"/>
    <w:rsid w:val="003F1AC4"/>
    <w:rsid w:val="003F5B17"/>
    <w:rsid w:val="003F6DE1"/>
    <w:rsid w:val="003F745C"/>
    <w:rsid w:val="00400794"/>
    <w:rsid w:val="00401AFC"/>
    <w:rsid w:val="00401CF7"/>
    <w:rsid w:val="00402A81"/>
    <w:rsid w:val="004031FB"/>
    <w:rsid w:val="00403784"/>
    <w:rsid w:val="00403C6A"/>
    <w:rsid w:val="00405CA5"/>
    <w:rsid w:val="00406F75"/>
    <w:rsid w:val="00411233"/>
    <w:rsid w:val="004127BF"/>
    <w:rsid w:val="004141A0"/>
    <w:rsid w:val="004146B5"/>
    <w:rsid w:val="004155D4"/>
    <w:rsid w:val="00415F6F"/>
    <w:rsid w:val="00416178"/>
    <w:rsid w:val="00416D99"/>
    <w:rsid w:val="0041773A"/>
    <w:rsid w:val="004201B5"/>
    <w:rsid w:val="00421FA5"/>
    <w:rsid w:val="00422598"/>
    <w:rsid w:val="00423865"/>
    <w:rsid w:val="0042482D"/>
    <w:rsid w:val="004252C3"/>
    <w:rsid w:val="00432849"/>
    <w:rsid w:val="004340C0"/>
    <w:rsid w:val="00434278"/>
    <w:rsid w:val="0043469C"/>
    <w:rsid w:val="004353DA"/>
    <w:rsid w:val="00440275"/>
    <w:rsid w:val="004403AC"/>
    <w:rsid w:val="004407E7"/>
    <w:rsid w:val="004410C3"/>
    <w:rsid w:val="0044449B"/>
    <w:rsid w:val="00444AE9"/>
    <w:rsid w:val="004466D9"/>
    <w:rsid w:val="00446ABA"/>
    <w:rsid w:val="0045069E"/>
    <w:rsid w:val="004530F5"/>
    <w:rsid w:val="00454301"/>
    <w:rsid w:val="00455207"/>
    <w:rsid w:val="00456252"/>
    <w:rsid w:val="00456DBF"/>
    <w:rsid w:val="004577F9"/>
    <w:rsid w:val="0046150F"/>
    <w:rsid w:val="004679BF"/>
    <w:rsid w:val="00467FA4"/>
    <w:rsid w:val="00467FAD"/>
    <w:rsid w:val="00470741"/>
    <w:rsid w:val="00470D42"/>
    <w:rsid w:val="00471C6D"/>
    <w:rsid w:val="00472BE0"/>
    <w:rsid w:val="00472D66"/>
    <w:rsid w:val="004775AD"/>
    <w:rsid w:val="00477F08"/>
    <w:rsid w:val="00481200"/>
    <w:rsid w:val="00481ADF"/>
    <w:rsid w:val="00482346"/>
    <w:rsid w:val="00482946"/>
    <w:rsid w:val="00482DC2"/>
    <w:rsid w:val="00482EAF"/>
    <w:rsid w:val="004848C9"/>
    <w:rsid w:val="0048554B"/>
    <w:rsid w:val="00493A77"/>
    <w:rsid w:val="00494854"/>
    <w:rsid w:val="00494AB5"/>
    <w:rsid w:val="00496055"/>
    <w:rsid w:val="0049779A"/>
    <w:rsid w:val="004A0900"/>
    <w:rsid w:val="004A0EC6"/>
    <w:rsid w:val="004A15F3"/>
    <w:rsid w:val="004A206C"/>
    <w:rsid w:val="004A21C2"/>
    <w:rsid w:val="004A352B"/>
    <w:rsid w:val="004A3C6A"/>
    <w:rsid w:val="004A4EE7"/>
    <w:rsid w:val="004A5730"/>
    <w:rsid w:val="004A6716"/>
    <w:rsid w:val="004B0B90"/>
    <w:rsid w:val="004B1F9A"/>
    <w:rsid w:val="004B3D0F"/>
    <w:rsid w:val="004B539E"/>
    <w:rsid w:val="004B53DD"/>
    <w:rsid w:val="004B5633"/>
    <w:rsid w:val="004B6676"/>
    <w:rsid w:val="004C09C7"/>
    <w:rsid w:val="004C0E29"/>
    <w:rsid w:val="004C11FC"/>
    <w:rsid w:val="004C5BFC"/>
    <w:rsid w:val="004C60B6"/>
    <w:rsid w:val="004C6235"/>
    <w:rsid w:val="004C784F"/>
    <w:rsid w:val="004D1CFD"/>
    <w:rsid w:val="004D3C2C"/>
    <w:rsid w:val="004D4704"/>
    <w:rsid w:val="004D5BAB"/>
    <w:rsid w:val="004D6914"/>
    <w:rsid w:val="004D6C31"/>
    <w:rsid w:val="004D73C4"/>
    <w:rsid w:val="004E03AF"/>
    <w:rsid w:val="004E09F9"/>
    <w:rsid w:val="004E1282"/>
    <w:rsid w:val="004E168D"/>
    <w:rsid w:val="004E28FD"/>
    <w:rsid w:val="004E29E0"/>
    <w:rsid w:val="004E5F75"/>
    <w:rsid w:val="004E799A"/>
    <w:rsid w:val="004F1C49"/>
    <w:rsid w:val="004F3185"/>
    <w:rsid w:val="004F4CB0"/>
    <w:rsid w:val="004F5FB2"/>
    <w:rsid w:val="004F7854"/>
    <w:rsid w:val="00500777"/>
    <w:rsid w:val="005013E4"/>
    <w:rsid w:val="00501F6D"/>
    <w:rsid w:val="005045AB"/>
    <w:rsid w:val="005051B2"/>
    <w:rsid w:val="005054B8"/>
    <w:rsid w:val="005059BC"/>
    <w:rsid w:val="005061A0"/>
    <w:rsid w:val="0050643B"/>
    <w:rsid w:val="00506938"/>
    <w:rsid w:val="0051147E"/>
    <w:rsid w:val="0051277F"/>
    <w:rsid w:val="005144CA"/>
    <w:rsid w:val="005155EF"/>
    <w:rsid w:val="00515DD2"/>
    <w:rsid w:val="00516075"/>
    <w:rsid w:val="005160B0"/>
    <w:rsid w:val="0051663C"/>
    <w:rsid w:val="0052118E"/>
    <w:rsid w:val="0052142B"/>
    <w:rsid w:val="0052213A"/>
    <w:rsid w:val="00524C93"/>
    <w:rsid w:val="00526DFC"/>
    <w:rsid w:val="00527E9A"/>
    <w:rsid w:val="0053064D"/>
    <w:rsid w:val="005310A5"/>
    <w:rsid w:val="00532D29"/>
    <w:rsid w:val="0053493E"/>
    <w:rsid w:val="00534F82"/>
    <w:rsid w:val="005424A0"/>
    <w:rsid w:val="005434E8"/>
    <w:rsid w:val="00543B6D"/>
    <w:rsid w:val="00550524"/>
    <w:rsid w:val="00551211"/>
    <w:rsid w:val="00551B43"/>
    <w:rsid w:val="00551D43"/>
    <w:rsid w:val="005547A8"/>
    <w:rsid w:val="00554AC4"/>
    <w:rsid w:val="00555D23"/>
    <w:rsid w:val="00560194"/>
    <w:rsid w:val="005629B7"/>
    <w:rsid w:val="00563BA1"/>
    <w:rsid w:val="00563BBC"/>
    <w:rsid w:val="00564A3D"/>
    <w:rsid w:val="00565862"/>
    <w:rsid w:val="00565FD6"/>
    <w:rsid w:val="00567D35"/>
    <w:rsid w:val="00574311"/>
    <w:rsid w:val="00574D5D"/>
    <w:rsid w:val="00576F8B"/>
    <w:rsid w:val="00580A11"/>
    <w:rsid w:val="00581B9C"/>
    <w:rsid w:val="00581E81"/>
    <w:rsid w:val="00583DD0"/>
    <w:rsid w:val="00587DCF"/>
    <w:rsid w:val="005913A4"/>
    <w:rsid w:val="005923AF"/>
    <w:rsid w:val="005942F2"/>
    <w:rsid w:val="00594B6D"/>
    <w:rsid w:val="005960B8"/>
    <w:rsid w:val="005A023D"/>
    <w:rsid w:val="005A0C5B"/>
    <w:rsid w:val="005A1884"/>
    <w:rsid w:val="005A190A"/>
    <w:rsid w:val="005A3700"/>
    <w:rsid w:val="005A38B2"/>
    <w:rsid w:val="005A3A4E"/>
    <w:rsid w:val="005A4495"/>
    <w:rsid w:val="005A452E"/>
    <w:rsid w:val="005A5020"/>
    <w:rsid w:val="005B09DC"/>
    <w:rsid w:val="005B0A58"/>
    <w:rsid w:val="005B19CB"/>
    <w:rsid w:val="005B1F29"/>
    <w:rsid w:val="005B3824"/>
    <w:rsid w:val="005B507A"/>
    <w:rsid w:val="005B52A2"/>
    <w:rsid w:val="005B5CF9"/>
    <w:rsid w:val="005B7A46"/>
    <w:rsid w:val="005C0FEC"/>
    <w:rsid w:val="005C2F05"/>
    <w:rsid w:val="005C3F56"/>
    <w:rsid w:val="005C5323"/>
    <w:rsid w:val="005C6F11"/>
    <w:rsid w:val="005C77B8"/>
    <w:rsid w:val="005D00CC"/>
    <w:rsid w:val="005D1A86"/>
    <w:rsid w:val="005D3BB1"/>
    <w:rsid w:val="005E01F1"/>
    <w:rsid w:val="005E0451"/>
    <w:rsid w:val="005E16B5"/>
    <w:rsid w:val="005E185D"/>
    <w:rsid w:val="005E1BA7"/>
    <w:rsid w:val="005E1C35"/>
    <w:rsid w:val="005E29CC"/>
    <w:rsid w:val="005E41C1"/>
    <w:rsid w:val="005E4259"/>
    <w:rsid w:val="005F1173"/>
    <w:rsid w:val="005F2BB2"/>
    <w:rsid w:val="005F432A"/>
    <w:rsid w:val="005F4C9B"/>
    <w:rsid w:val="005F5572"/>
    <w:rsid w:val="005F60C2"/>
    <w:rsid w:val="006006D7"/>
    <w:rsid w:val="00600774"/>
    <w:rsid w:val="00602D4E"/>
    <w:rsid w:val="006039D3"/>
    <w:rsid w:val="006042FE"/>
    <w:rsid w:val="006060EF"/>
    <w:rsid w:val="0060631C"/>
    <w:rsid w:val="00607874"/>
    <w:rsid w:val="00607CC8"/>
    <w:rsid w:val="00607D21"/>
    <w:rsid w:val="006106AB"/>
    <w:rsid w:val="00611253"/>
    <w:rsid w:val="006125AF"/>
    <w:rsid w:val="00613F68"/>
    <w:rsid w:val="00614C08"/>
    <w:rsid w:val="00620244"/>
    <w:rsid w:val="00620BB4"/>
    <w:rsid w:val="0062187B"/>
    <w:rsid w:val="00622027"/>
    <w:rsid w:val="00626D61"/>
    <w:rsid w:val="00627618"/>
    <w:rsid w:val="006325A4"/>
    <w:rsid w:val="006337F3"/>
    <w:rsid w:val="006338EB"/>
    <w:rsid w:val="006371E4"/>
    <w:rsid w:val="00640DF0"/>
    <w:rsid w:val="0064176D"/>
    <w:rsid w:val="00642CE0"/>
    <w:rsid w:val="00643462"/>
    <w:rsid w:val="006439B0"/>
    <w:rsid w:val="00646D71"/>
    <w:rsid w:val="006474EF"/>
    <w:rsid w:val="0065211F"/>
    <w:rsid w:val="00652E7B"/>
    <w:rsid w:val="00653699"/>
    <w:rsid w:val="006537FA"/>
    <w:rsid w:val="0065424B"/>
    <w:rsid w:val="00654F1B"/>
    <w:rsid w:val="00654F82"/>
    <w:rsid w:val="00655C62"/>
    <w:rsid w:val="00656CA5"/>
    <w:rsid w:val="00657E1A"/>
    <w:rsid w:val="00660D05"/>
    <w:rsid w:val="00660FD8"/>
    <w:rsid w:val="00662DD2"/>
    <w:rsid w:val="00663697"/>
    <w:rsid w:val="00665D3F"/>
    <w:rsid w:val="00667F16"/>
    <w:rsid w:val="0067207A"/>
    <w:rsid w:val="00673137"/>
    <w:rsid w:val="00673E2C"/>
    <w:rsid w:val="00674488"/>
    <w:rsid w:val="00675775"/>
    <w:rsid w:val="006769F8"/>
    <w:rsid w:val="00676F7E"/>
    <w:rsid w:val="00682900"/>
    <w:rsid w:val="006829E6"/>
    <w:rsid w:val="00683797"/>
    <w:rsid w:val="006844DE"/>
    <w:rsid w:val="00684B87"/>
    <w:rsid w:val="00685EFE"/>
    <w:rsid w:val="00687FB6"/>
    <w:rsid w:val="00690D42"/>
    <w:rsid w:val="00692CEC"/>
    <w:rsid w:val="006930C3"/>
    <w:rsid w:val="00694A15"/>
    <w:rsid w:val="00696248"/>
    <w:rsid w:val="006967FC"/>
    <w:rsid w:val="006A1A61"/>
    <w:rsid w:val="006A4B81"/>
    <w:rsid w:val="006A5106"/>
    <w:rsid w:val="006A7621"/>
    <w:rsid w:val="006B32F9"/>
    <w:rsid w:val="006B3B1B"/>
    <w:rsid w:val="006B4EA5"/>
    <w:rsid w:val="006B5E25"/>
    <w:rsid w:val="006B627D"/>
    <w:rsid w:val="006B72A4"/>
    <w:rsid w:val="006B76BE"/>
    <w:rsid w:val="006C02B9"/>
    <w:rsid w:val="006C06D0"/>
    <w:rsid w:val="006C0979"/>
    <w:rsid w:val="006C0A40"/>
    <w:rsid w:val="006C1189"/>
    <w:rsid w:val="006C28F7"/>
    <w:rsid w:val="006C3EA0"/>
    <w:rsid w:val="006C4312"/>
    <w:rsid w:val="006C4BB5"/>
    <w:rsid w:val="006C4D2B"/>
    <w:rsid w:val="006C625C"/>
    <w:rsid w:val="006C6F6B"/>
    <w:rsid w:val="006D020D"/>
    <w:rsid w:val="006D0354"/>
    <w:rsid w:val="006D4CD1"/>
    <w:rsid w:val="006D6BDD"/>
    <w:rsid w:val="006D6E33"/>
    <w:rsid w:val="006E17B1"/>
    <w:rsid w:val="006E2D80"/>
    <w:rsid w:val="006E334C"/>
    <w:rsid w:val="006E5CFC"/>
    <w:rsid w:val="006E5DC6"/>
    <w:rsid w:val="006E5E41"/>
    <w:rsid w:val="006F04AF"/>
    <w:rsid w:val="006F1690"/>
    <w:rsid w:val="006F1F2B"/>
    <w:rsid w:val="006F4E06"/>
    <w:rsid w:val="006F528F"/>
    <w:rsid w:val="006F58D1"/>
    <w:rsid w:val="006F6CFF"/>
    <w:rsid w:val="0070103E"/>
    <w:rsid w:val="007014EC"/>
    <w:rsid w:val="00702C49"/>
    <w:rsid w:val="00702D2F"/>
    <w:rsid w:val="007043B6"/>
    <w:rsid w:val="00704940"/>
    <w:rsid w:val="00705DE9"/>
    <w:rsid w:val="00706B26"/>
    <w:rsid w:val="0070706E"/>
    <w:rsid w:val="00707E61"/>
    <w:rsid w:val="007102D2"/>
    <w:rsid w:val="0071168E"/>
    <w:rsid w:val="0071427B"/>
    <w:rsid w:val="007151BE"/>
    <w:rsid w:val="00715E04"/>
    <w:rsid w:val="00715FDE"/>
    <w:rsid w:val="00717D1F"/>
    <w:rsid w:val="00720F0D"/>
    <w:rsid w:val="00722AC7"/>
    <w:rsid w:val="00722C97"/>
    <w:rsid w:val="00723688"/>
    <w:rsid w:val="0072378B"/>
    <w:rsid w:val="00723D28"/>
    <w:rsid w:val="007242D5"/>
    <w:rsid w:val="00725093"/>
    <w:rsid w:val="0072514A"/>
    <w:rsid w:val="00727C0F"/>
    <w:rsid w:val="00732DA8"/>
    <w:rsid w:val="00733D3F"/>
    <w:rsid w:val="0073407D"/>
    <w:rsid w:val="00734786"/>
    <w:rsid w:val="00735A4B"/>
    <w:rsid w:val="007361BA"/>
    <w:rsid w:val="00740647"/>
    <w:rsid w:val="00742118"/>
    <w:rsid w:val="007439D6"/>
    <w:rsid w:val="007451B6"/>
    <w:rsid w:val="00745E06"/>
    <w:rsid w:val="00746760"/>
    <w:rsid w:val="00747D5F"/>
    <w:rsid w:val="00751A0B"/>
    <w:rsid w:val="00751A8C"/>
    <w:rsid w:val="007525AD"/>
    <w:rsid w:val="00753D05"/>
    <w:rsid w:val="00757D96"/>
    <w:rsid w:val="00760004"/>
    <w:rsid w:val="00760904"/>
    <w:rsid w:val="00760F8A"/>
    <w:rsid w:val="0076109F"/>
    <w:rsid w:val="00761D54"/>
    <w:rsid w:val="00762263"/>
    <w:rsid w:val="007634EC"/>
    <w:rsid w:val="0076416A"/>
    <w:rsid w:val="0076619E"/>
    <w:rsid w:val="00766BEB"/>
    <w:rsid w:val="00767C31"/>
    <w:rsid w:val="00767D73"/>
    <w:rsid w:val="007704A2"/>
    <w:rsid w:val="00771342"/>
    <w:rsid w:val="00771F4F"/>
    <w:rsid w:val="0077343F"/>
    <w:rsid w:val="00773533"/>
    <w:rsid w:val="007740C0"/>
    <w:rsid w:val="0077478C"/>
    <w:rsid w:val="007773BD"/>
    <w:rsid w:val="007777BE"/>
    <w:rsid w:val="00777BAE"/>
    <w:rsid w:val="00780B1A"/>
    <w:rsid w:val="00780CF4"/>
    <w:rsid w:val="00783A2C"/>
    <w:rsid w:val="00783C91"/>
    <w:rsid w:val="007844FF"/>
    <w:rsid w:val="007850A6"/>
    <w:rsid w:val="00785219"/>
    <w:rsid w:val="00786A34"/>
    <w:rsid w:val="0079092B"/>
    <w:rsid w:val="00791550"/>
    <w:rsid w:val="00793A79"/>
    <w:rsid w:val="007944AA"/>
    <w:rsid w:val="00794A69"/>
    <w:rsid w:val="0079523C"/>
    <w:rsid w:val="00796ED4"/>
    <w:rsid w:val="007A110C"/>
    <w:rsid w:val="007A45E8"/>
    <w:rsid w:val="007A49B0"/>
    <w:rsid w:val="007A6D59"/>
    <w:rsid w:val="007A7313"/>
    <w:rsid w:val="007B1C39"/>
    <w:rsid w:val="007B2317"/>
    <w:rsid w:val="007B4E04"/>
    <w:rsid w:val="007B57FE"/>
    <w:rsid w:val="007B5A92"/>
    <w:rsid w:val="007C28F2"/>
    <w:rsid w:val="007C2A5E"/>
    <w:rsid w:val="007C53B4"/>
    <w:rsid w:val="007C5747"/>
    <w:rsid w:val="007C5D99"/>
    <w:rsid w:val="007C61DC"/>
    <w:rsid w:val="007C63C9"/>
    <w:rsid w:val="007C756D"/>
    <w:rsid w:val="007D0AB4"/>
    <w:rsid w:val="007D164D"/>
    <w:rsid w:val="007D2FA5"/>
    <w:rsid w:val="007D6F20"/>
    <w:rsid w:val="007E0671"/>
    <w:rsid w:val="007E2E27"/>
    <w:rsid w:val="007E46DB"/>
    <w:rsid w:val="007E499A"/>
    <w:rsid w:val="007E4E9A"/>
    <w:rsid w:val="007E70B3"/>
    <w:rsid w:val="007E756D"/>
    <w:rsid w:val="007F25B3"/>
    <w:rsid w:val="007F2D1C"/>
    <w:rsid w:val="007F3CD3"/>
    <w:rsid w:val="007F457A"/>
    <w:rsid w:val="007F514A"/>
    <w:rsid w:val="007F5479"/>
    <w:rsid w:val="007F57F7"/>
    <w:rsid w:val="007F6810"/>
    <w:rsid w:val="00800F57"/>
    <w:rsid w:val="0080112B"/>
    <w:rsid w:val="008019EF"/>
    <w:rsid w:val="0080215E"/>
    <w:rsid w:val="00803215"/>
    <w:rsid w:val="008049BF"/>
    <w:rsid w:val="008067B0"/>
    <w:rsid w:val="008076F0"/>
    <w:rsid w:val="00810FA7"/>
    <w:rsid w:val="00811820"/>
    <w:rsid w:val="0081216A"/>
    <w:rsid w:val="00812588"/>
    <w:rsid w:val="0081328F"/>
    <w:rsid w:val="00814270"/>
    <w:rsid w:val="008142C5"/>
    <w:rsid w:val="008149B5"/>
    <w:rsid w:val="00814D6B"/>
    <w:rsid w:val="00820D18"/>
    <w:rsid w:val="00820D92"/>
    <w:rsid w:val="00821042"/>
    <w:rsid w:val="00821E73"/>
    <w:rsid w:val="00822B8D"/>
    <w:rsid w:val="00822D9D"/>
    <w:rsid w:val="008230E4"/>
    <w:rsid w:val="008257E7"/>
    <w:rsid w:val="00827BD9"/>
    <w:rsid w:val="00827E48"/>
    <w:rsid w:val="00830021"/>
    <w:rsid w:val="00830538"/>
    <w:rsid w:val="008321E8"/>
    <w:rsid w:val="00834689"/>
    <w:rsid w:val="00836214"/>
    <w:rsid w:val="008373BC"/>
    <w:rsid w:val="00840617"/>
    <w:rsid w:val="00841A74"/>
    <w:rsid w:val="00846AD3"/>
    <w:rsid w:val="008471B2"/>
    <w:rsid w:val="0085132C"/>
    <w:rsid w:val="00851670"/>
    <w:rsid w:val="00852D37"/>
    <w:rsid w:val="008530D5"/>
    <w:rsid w:val="008546A2"/>
    <w:rsid w:val="00854793"/>
    <w:rsid w:val="00860E0A"/>
    <w:rsid w:val="00862983"/>
    <w:rsid w:val="0086309D"/>
    <w:rsid w:val="0086366C"/>
    <w:rsid w:val="008640AA"/>
    <w:rsid w:val="008653F2"/>
    <w:rsid w:val="00870D71"/>
    <w:rsid w:val="00872198"/>
    <w:rsid w:val="008724CB"/>
    <w:rsid w:val="00874351"/>
    <w:rsid w:val="00875009"/>
    <w:rsid w:val="00876F95"/>
    <w:rsid w:val="008826D8"/>
    <w:rsid w:val="00882923"/>
    <w:rsid w:val="008832C4"/>
    <w:rsid w:val="0088350B"/>
    <w:rsid w:val="00884534"/>
    <w:rsid w:val="00884E47"/>
    <w:rsid w:val="0088512A"/>
    <w:rsid w:val="00885D47"/>
    <w:rsid w:val="00885E19"/>
    <w:rsid w:val="00886BF4"/>
    <w:rsid w:val="00887B96"/>
    <w:rsid w:val="00890090"/>
    <w:rsid w:val="008902E0"/>
    <w:rsid w:val="00891368"/>
    <w:rsid w:val="00892C41"/>
    <w:rsid w:val="00893F5E"/>
    <w:rsid w:val="00894B3D"/>
    <w:rsid w:val="00897C9C"/>
    <w:rsid w:val="008A171C"/>
    <w:rsid w:val="008A1E48"/>
    <w:rsid w:val="008A277C"/>
    <w:rsid w:val="008A3049"/>
    <w:rsid w:val="008A30E1"/>
    <w:rsid w:val="008A4E1C"/>
    <w:rsid w:val="008A5287"/>
    <w:rsid w:val="008A652D"/>
    <w:rsid w:val="008A6AE5"/>
    <w:rsid w:val="008B29E0"/>
    <w:rsid w:val="008B58BC"/>
    <w:rsid w:val="008B6A5E"/>
    <w:rsid w:val="008C00D5"/>
    <w:rsid w:val="008C1A19"/>
    <w:rsid w:val="008C2ED6"/>
    <w:rsid w:val="008C4135"/>
    <w:rsid w:val="008C590E"/>
    <w:rsid w:val="008C5FA1"/>
    <w:rsid w:val="008C650E"/>
    <w:rsid w:val="008C6BAE"/>
    <w:rsid w:val="008C7644"/>
    <w:rsid w:val="008C7839"/>
    <w:rsid w:val="008D13ED"/>
    <w:rsid w:val="008D1BEC"/>
    <w:rsid w:val="008E1605"/>
    <w:rsid w:val="008E2506"/>
    <w:rsid w:val="008E3566"/>
    <w:rsid w:val="008E47F8"/>
    <w:rsid w:val="008E5A6F"/>
    <w:rsid w:val="008E7FBF"/>
    <w:rsid w:val="008F1776"/>
    <w:rsid w:val="008F33F3"/>
    <w:rsid w:val="008F3713"/>
    <w:rsid w:val="008F4595"/>
    <w:rsid w:val="008F5E06"/>
    <w:rsid w:val="008F602C"/>
    <w:rsid w:val="00901EFE"/>
    <w:rsid w:val="0090256A"/>
    <w:rsid w:val="00902898"/>
    <w:rsid w:val="00905483"/>
    <w:rsid w:val="00905938"/>
    <w:rsid w:val="009059B8"/>
    <w:rsid w:val="00906B82"/>
    <w:rsid w:val="00910476"/>
    <w:rsid w:val="009130D5"/>
    <w:rsid w:val="009132D3"/>
    <w:rsid w:val="0091364D"/>
    <w:rsid w:val="00914EF6"/>
    <w:rsid w:val="009157E1"/>
    <w:rsid w:val="0092260C"/>
    <w:rsid w:val="00923E8E"/>
    <w:rsid w:val="009245F5"/>
    <w:rsid w:val="00924B3F"/>
    <w:rsid w:val="00924F4E"/>
    <w:rsid w:val="00925363"/>
    <w:rsid w:val="009304F8"/>
    <w:rsid w:val="00933BD2"/>
    <w:rsid w:val="00933DC3"/>
    <w:rsid w:val="009348D0"/>
    <w:rsid w:val="00934D43"/>
    <w:rsid w:val="0093584A"/>
    <w:rsid w:val="00936BD3"/>
    <w:rsid w:val="009379A4"/>
    <w:rsid w:val="00937F6D"/>
    <w:rsid w:val="00940847"/>
    <w:rsid w:val="009410A1"/>
    <w:rsid w:val="00945F11"/>
    <w:rsid w:val="00946218"/>
    <w:rsid w:val="009462B9"/>
    <w:rsid w:val="0094647D"/>
    <w:rsid w:val="00947C3A"/>
    <w:rsid w:val="00950BE6"/>
    <w:rsid w:val="009517E5"/>
    <w:rsid w:val="0095189D"/>
    <w:rsid w:val="009529FC"/>
    <w:rsid w:val="00952EE5"/>
    <w:rsid w:val="00955C70"/>
    <w:rsid w:val="00956DFC"/>
    <w:rsid w:val="00957024"/>
    <w:rsid w:val="00957F12"/>
    <w:rsid w:val="009608D1"/>
    <w:rsid w:val="00960B9A"/>
    <w:rsid w:val="00961688"/>
    <w:rsid w:val="0096196F"/>
    <w:rsid w:val="00964144"/>
    <w:rsid w:val="00965A53"/>
    <w:rsid w:val="0097074B"/>
    <w:rsid w:val="00970A87"/>
    <w:rsid w:val="00970B21"/>
    <w:rsid w:val="00970CD5"/>
    <w:rsid w:val="00971958"/>
    <w:rsid w:val="00973351"/>
    <w:rsid w:val="00974864"/>
    <w:rsid w:val="009770D2"/>
    <w:rsid w:val="00980B89"/>
    <w:rsid w:val="009816C2"/>
    <w:rsid w:val="00984C44"/>
    <w:rsid w:val="0098559C"/>
    <w:rsid w:val="00985C98"/>
    <w:rsid w:val="00986527"/>
    <w:rsid w:val="00986D6A"/>
    <w:rsid w:val="00986E40"/>
    <w:rsid w:val="0098714D"/>
    <w:rsid w:val="009873EA"/>
    <w:rsid w:val="00987DC4"/>
    <w:rsid w:val="009913F8"/>
    <w:rsid w:val="00991C66"/>
    <w:rsid w:val="00991CED"/>
    <w:rsid w:val="00991D00"/>
    <w:rsid w:val="00992B09"/>
    <w:rsid w:val="00993DEC"/>
    <w:rsid w:val="0099412B"/>
    <w:rsid w:val="0099422D"/>
    <w:rsid w:val="00994773"/>
    <w:rsid w:val="009948DE"/>
    <w:rsid w:val="009955F6"/>
    <w:rsid w:val="00996665"/>
    <w:rsid w:val="009A0E22"/>
    <w:rsid w:val="009A21BC"/>
    <w:rsid w:val="009A4E29"/>
    <w:rsid w:val="009A6C4C"/>
    <w:rsid w:val="009A6D33"/>
    <w:rsid w:val="009B0615"/>
    <w:rsid w:val="009B17AF"/>
    <w:rsid w:val="009B18E1"/>
    <w:rsid w:val="009B235D"/>
    <w:rsid w:val="009B318A"/>
    <w:rsid w:val="009B4203"/>
    <w:rsid w:val="009B5166"/>
    <w:rsid w:val="009B5BB0"/>
    <w:rsid w:val="009B5E7C"/>
    <w:rsid w:val="009B6288"/>
    <w:rsid w:val="009B7301"/>
    <w:rsid w:val="009B77F6"/>
    <w:rsid w:val="009B78DE"/>
    <w:rsid w:val="009C0166"/>
    <w:rsid w:val="009C0693"/>
    <w:rsid w:val="009C1D63"/>
    <w:rsid w:val="009C291C"/>
    <w:rsid w:val="009C2DC8"/>
    <w:rsid w:val="009C3892"/>
    <w:rsid w:val="009C4CCD"/>
    <w:rsid w:val="009C51A4"/>
    <w:rsid w:val="009C5CE0"/>
    <w:rsid w:val="009C727A"/>
    <w:rsid w:val="009C73A8"/>
    <w:rsid w:val="009C78A0"/>
    <w:rsid w:val="009D01EC"/>
    <w:rsid w:val="009D11A8"/>
    <w:rsid w:val="009D179A"/>
    <w:rsid w:val="009D1BF6"/>
    <w:rsid w:val="009D1E09"/>
    <w:rsid w:val="009D276D"/>
    <w:rsid w:val="009D4CDC"/>
    <w:rsid w:val="009D76D8"/>
    <w:rsid w:val="009D77E3"/>
    <w:rsid w:val="009E077E"/>
    <w:rsid w:val="009E4C44"/>
    <w:rsid w:val="009E4F32"/>
    <w:rsid w:val="009E5877"/>
    <w:rsid w:val="009E7AAD"/>
    <w:rsid w:val="009F3CD1"/>
    <w:rsid w:val="009F4134"/>
    <w:rsid w:val="009F71F4"/>
    <w:rsid w:val="009F739D"/>
    <w:rsid w:val="00A011A6"/>
    <w:rsid w:val="00A017DB"/>
    <w:rsid w:val="00A01886"/>
    <w:rsid w:val="00A01DBD"/>
    <w:rsid w:val="00A025AC"/>
    <w:rsid w:val="00A026C4"/>
    <w:rsid w:val="00A02CE4"/>
    <w:rsid w:val="00A03860"/>
    <w:rsid w:val="00A03E0D"/>
    <w:rsid w:val="00A05CDD"/>
    <w:rsid w:val="00A067D4"/>
    <w:rsid w:val="00A0680E"/>
    <w:rsid w:val="00A06EE7"/>
    <w:rsid w:val="00A07300"/>
    <w:rsid w:val="00A109E7"/>
    <w:rsid w:val="00A10E44"/>
    <w:rsid w:val="00A117C0"/>
    <w:rsid w:val="00A117E6"/>
    <w:rsid w:val="00A123BC"/>
    <w:rsid w:val="00A13071"/>
    <w:rsid w:val="00A1444D"/>
    <w:rsid w:val="00A14A00"/>
    <w:rsid w:val="00A14E28"/>
    <w:rsid w:val="00A151C1"/>
    <w:rsid w:val="00A15C21"/>
    <w:rsid w:val="00A1691C"/>
    <w:rsid w:val="00A172C3"/>
    <w:rsid w:val="00A21296"/>
    <w:rsid w:val="00A2289F"/>
    <w:rsid w:val="00A24753"/>
    <w:rsid w:val="00A24CD8"/>
    <w:rsid w:val="00A26238"/>
    <w:rsid w:val="00A31867"/>
    <w:rsid w:val="00A344CB"/>
    <w:rsid w:val="00A36B2E"/>
    <w:rsid w:val="00A37036"/>
    <w:rsid w:val="00A411C3"/>
    <w:rsid w:val="00A42935"/>
    <w:rsid w:val="00A43789"/>
    <w:rsid w:val="00A443C6"/>
    <w:rsid w:val="00A45B85"/>
    <w:rsid w:val="00A478FA"/>
    <w:rsid w:val="00A5085F"/>
    <w:rsid w:val="00A510D2"/>
    <w:rsid w:val="00A51360"/>
    <w:rsid w:val="00A5146E"/>
    <w:rsid w:val="00A53C70"/>
    <w:rsid w:val="00A55CD2"/>
    <w:rsid w:val="00A567E9"/>
    <w:rsid w:val="00A575B0"/>
    <w:rsid w:val="00A57653"/>
    <w:rsid w:val="00A608EC"/>
    <w:rsid w:val="00A618ED"/>
    <w:rsid w:val="00A61A98"/>
    <w:rsid w:val="00A61C9D"/>
    <w:rsid w:val="00A61DDC"/>
    <w:rsid w:val="00A6234A"/>
    <w:rsid w:val="00A64C99"/>
    <w:rsid w:val="00A64CE4"/>
    <w:rsid w:val="00A65275"/>
    <w:rsid w:val="00A6683E"/>
    <w:rsid w:val="00A67463"/>
    <w:rsid w:val="00A67FE3"/>
    <w:rsid w:val="00A70AFC"/>
    <w:rsid w:val="00A720DA"/>
    <w:rsid w:val="00A72139"/>
    <w:rsid w:val="00A72E27"/>
    <w:rsid w:val="00A73449"/>
    <w:rsid w:val="00A75931"/>
    <w:rsid w:val="00A76734"/>
    <w:rsid w:val="00A7717B"/>
    <w:rsid w:val="00A82C29"/>
    <w:rsid w:val="00A8321F"/>
    <w:rsid w:val="00A84288"/>
    <w:rsid w:val="00A84B12"/>
    <w:rsid w:val="00A857DA"/>
    <w:rsid w:val="00A867F8"/>
    <w:rsid w:val="00A90449"/>
    <w:rsid w:val="00A909D9"/>
    <w:rsid w:val="00A92730"/>
    <w:rsid w:val="00A95C93"/>
    <w:rsid w:val="00A960A2"/>
    <w:rsid w:val="00A97929"/>
    <w:rsid w:val="00AA09E2"/>
    <w:rsid w:val="00AA271F"/>
    <w:rsid w:val="00AA2A18"/>
    <w:rsid w:val="00AA2A30"/>
    <w:rsid w:val="00AA3810"/>
    <w:rsid w:val="00AA7A44"/>
    <w:rsid w:val="00AB0286"/>
    <w:rsid w:val="00AB0B22"/>
    <w:rsid w:val="00AB10BF"/>
    <w:rsid w:val="00AB23B9"/>
    <w:rsid w:val="00AB3A17"/>
    <w:rsid w:val="00AB4601"/>
    <w:rsid w:val="00AB4DEC"/>
    <w:rsid w:val="00AB4F53"/>
    <w:rsid w:val="00AB510A"/>
    <w:rsid w:val="00AB55D5"/>
    <w:rsid w:val="00AC06B6"/>
    <w:rsid w:val="00AC0B7B"/>
    <w:rsid w:val="00AC143D"/>
    <w:rsid w:val="00AC18E8"/>
    <w:rsid w:val="00AC1EE6"/>
    <w:rsid w:val="00AC4064"/>
    <w:rsid w:val="00AC596E"/>
    <w:rsid w:val="00AD0284"/>
    <w:rsid w:val="00AD0433"/>
    <w:rsid w:val="00AD2704"/>
    <w:rsid w:val="00AD2940"/>
    <w:rsid w:val="00AD3205"/>
    <w:rsid w:val="00AD32E6"/>
    <w:rsid w:val="00AD3812"/>
    <w:rsid w:val="00AD3D15"/>
    <w:rsid w:val="00AD5342"/>
    <w:rsid w:val="00AE15CA"/>
    <w:rsid w:val="00AE271D"/>
    <w:rsid w:val="00AE28CF"/>
    <w:rsid w:val="00AE2CAA"/>
    <w:rsid w:val="00AE2FA4"/>
    <w:rsid w:val="00AE3157"/>
    <w:rsid w:val="00AE402E"/>
    <w:rsid w:val="00AE4830"/>
    <w:rsid w:val="00AE5BFA"/>
    <w:rsid w:val="00AE752F"/>
    <w:rsid w:val="00AF0AB9"/>
    <w:rsid w:val="00AF121B"/>
    <w:rsid w:val="00AF1610"/>
    <w:rsid w:val="00AF1973"/>
    <w:rsid w:val="00AF39F2"/>
    <w:rsid w:val="00AF3F25"/>
    <w:rsid w:val="00AF478C"/>
    <w:rsid w:val="00AF4F27"/>
    <w:rsid w:val="00AF5BE5"/>
    <w:rsid w:val="00AF624D"/>
    <w:rsid w:val="00AF6C54"/>
    <w:rsid w:val="00AF6E1F"/>
    <w:rsid w:val="00AF7694"/>
    <w:rsid w:val="00B000C1"/>
    <w:rsid w:val="00B00CB4"/>
    <w:rsid w:val="00B01C13"/>
    <w:rsid w:val="00B0630E"/>
    <w:rsid w:val="00B065B7"/>
    <w:rsid w:val="00B07DD6"/>
    <w:rsid w:val="00B100CE"/>
    <w:rsid w:val="00B1202F"/>
    <w:rsid w:val="00B1322D"/>
    <w:rsid w:val="00B1347A"/>
    <w:rsid w:val="00B14471"/>
    <w:rsid w:val="00B14F94"/>
    <w:rsid w:val="00B15D24"/>
    <w:rsid w:val="00B16AE5"/>
    <w:rsid w:val="00B23825"/>
    <w:rsid w:val="00B23930"/>
    <w:rsid w:val="00B248B4"/>
    <w:rsid w:val="00B25C40"/>
    <w:rsid w:val="00B25D72"/>
    <w:rsid w:val="00B27BEC"/>
    <w:rsid w:val="00B30409"/>
    <w:rsid w:val="00B30D59"/>
    <w:rsid w:val="00B3261B"/>
    <w:rsid w:val="00B33DCD"/>
    <w:rsid w:val="00B35777"/>
    <w:rsid w:val="00B35A30"/>
    <w:rsid w:val="00B360F0"/>
    <w:rsid w:val="00B37D1E"/>
    <w:rsid w:val="00B37E1D"/>
    <w:rsid w:val="00B40E84"/>
    <w:rsid w:val="00B41AC7"/>
    <w:rsid w:val="00B4393D"/>
    <w:rsid w:val="00B43E46"/>
    <w:rsid w:val="00B43ED0"/>
    <w:rsid w:val="00B4400A"/>
    <w:rsid w:val="00B44E8D"/>
    <w:rsid w:val="00B46621"/>
    <w:rsid w:val="00B46765"/>
    <w:rsid w:val="00B472F8"/>
    <w:rsid w:val="00B47A01"/>
    <w:rsid w:val="00B47CC1"/>
    <w:rsid w:val="00B47D83"/>
    <w:rsid w:val="00B517C0"/>
    <w:rsid w:val="00B51D62"/>
    <w:rsid w:val="00B536A2"/>
    <w:rsid w:val="00B54F9A"/>
    <w:rsid w:val="00B56DCB"/>
    <w:rsid w:val="00B571FB"/>
    <w:rsid w:val="00B576C3"/>
    <w:rsid w:val="00B60077"/>
    <w:rsid w:val="00B608D4"/>
    <w:rsid w:val="00B61EAD"/>
    <w:rsid w:val="00B62C32"/>
    <w:rsid w:val="00B62DF0"/>
    <w:rsid w:val="00B64B03"/>
    <w:rsid w:val="00B64B97"/>
    <w:rsid w:val="00B65373"/>
    <w:rsid w:val="00B65939"/>
    <w:rsid w:val="00B67391"/>
    <w:rsid w:val="00B6746C"/>
    <w:rsid w:val="00B67AD0"/>
    <w:rsid w:val="00B701CB"/>
    <w:rsid w:val="00B71A78"/>
    <w:rsid w:val="00B71B9B"/>
    <w:rsid w:val="00B73ACF"/>
    <w:rsid w:val="00B73FEF"/>
    <w:rsid w:val="00B743BE"/>
    <w:rsid w:val="00B75332"/>
    <w:rsid w:val="00B75F6C"/>
    <w:rsid w:val="00B80404"/>
    <w:rsid w:val="00B80594"/>
    <w:rsid w:val="00B8361D"/>
    <w:rsid w:val="00B84351"/>
    <w:rsid w:val="00B843EE"/>
    <w:rsid w:val="00B84595"/>
    <w:rsid w:val="00B868DC"/>
    <w:rsid w:val="00B87709"/>
    <w:rsid w:val="00B90D9A"/>
    <w:rsid w:val="00B92885"/>
    <w:rsid w:val="00B92DB5"/>
    <w:rsid w:val="00B9320B"/>
    <w:rsid w:val="00B9339C"/>
    <w:rsid w:val="00B93535"/>
    <w:rsid w:val="00B95724"/>
    <w:rsid w:val="00B963C3"/>
    <w:rsid w:val="00B96EC8"/>
    <w:rsid w:val="00B96FB8"/>
    <w:rsid w:val="00B9777B"/>
    <w:rsid w:val="00BA0396"/>
    <w:rsid w:val="00BA0E4B"/>
    <w:rsid w:val="00BA1207"/>
    <w:rsid w:val="00BA155D"/>
    <w:rsid w:val="00BA1C1B"/>
    <w:rsid w:val="00BA4994"/>
    <w:rsid w:val="00BB1F07"/>
    <w:rsid w:val="00BB2936"/>
    <w:rsid w:val="00BB52D4"/>
    <w:rsid w:val="00BB5DFD"/>
    <w:rsid w:val="00BB5F98"/>
    <w:rsid w:val="00BB5FE9"/>
    <w:rsid w:val="00BC0507"/>
    <w:rsid w:val="00BC07A0"/>
    <w:rsid w:val="00BC3CD5"/>
    <w:rsid w:val="00BC445A"/>
    <w:rsid w:val="00BC551D"/>
    <w:rsid w:val="00BC5613"/>
    <w:rsid w:val="00BC61B8"/>
    <w:rsid w:val="00BC7322"/>
    <w:rsid w:val="00BD0A01"/>
    <w:rsid w:val="00BD0D3A"/>
    <w:rsid w:val="00BD17BE"/>
    <w:rsid w:val="00BD4475"/>
    <w:rsid w:val="00BD44A6"/>
    <w:rsid w:val="00BD55A2"/>
    <w:rsid w:val="00BD7788"/>
    <w:rsid w:val="00BD7DE4"/>
    <w:rsid w:val="00BE155A"/>
    <w:rsid w:val="00BE1995"/>
    <w:rsid w:val="00BE3D34"/>
    <w:rsid w:val="00BE4CB4"/>
    <w:rsid w:val="00BE60DA"/>
    <w:rsid w:val="00BE6E22"/>
    <w:rsid w:val="00BE7595"/>
    <w:rsid w:val="00BE790A"/>
    <w:rsid w:val="00BE7D3B"/>
    <w:rsid w:val="00BE7EF6"/>
    <w:rsid w:val="00BF3029"/>
    <w:rsid w:val="00BF43A6"/>
    <w:rsid w:val="00BF51D7"/>
    <w:rsid w:val="00BF5A84"/>
    <w:rsid w:val="00BF5DE8"/>
    <w:rsid w:val="00BF6309"/>
    <w:rsid w:val="00C00F86"/>
    <w:rsid w:val="00C032C7"/>
    <w:rsid w:val="00C04F49"/>
    <w:rsid w:val="00C059AB"/>
    <w:rsid w:val="00C07C5E"/>
    <w:rsid w:val="00C07F82"/>
    <w:rsid w:val="00C10522"/>
    <w:rsid w:val="00C113D3"/>
    <w:rsid w:val="00C1332D"/>
    <w:rsid w:val="00C13FDA"/>
    <w:rsid w:val="00C1434F"/>
    <w:rsid w:val="00C14B25"/>
    <w:rsid w:val="00C14C97"/>
    <w:rsid w:val="00C15564"/>
    <w:rsid w:val="00C16F1A"/>
    <w:rsid w:val="00C20D6C"/>
    <w:rsid w:val="00C22ACF"/>
    <w:rsid w:val="00C22E6F"/>
    <w:rsid w:val="00C24731"/>
    <w:rsid w:val="00C2474A"/>
    <w:rsid w:val="00C33935"/>
    <w:rsid w:val="00C3604B"/>
    <w:rsid w:val="00C371A2"/>
    <w:rsid w:val="00C406FE"/>
    <w:rsid w:val="00C421C4"/>
    <w:rsid w:val="00C422E0"/>
    <w:rsid w:val="00C42CC2"/>
    <w:rsid w:val="00C4491B"/>
    <w:rsid w:val="00C450B1"/>
    <w:rsid w:val="00C45331"/>
    <w:rsid w:val="00C5009B"/>
    <w:rsid w:val="00C50387"/>
    <w:rsid w:val="00C504BA"/>
    <w:rsid w:val="00C50622"/>
    <w:rsid w:val="00C507D0"/>
    <w:rsid w:val="00C53259"/>
    <w:rsid w:val="00C54423"/>
    <w:rsid w:val="00C5485D"/>
    <w:rsid w:val="00C548F8"/>
    <w:rsid w:val="00C559AE"/>
    <w:rsid w:val="00C563B6"/>
    <w:rsid w:val="00C607A9"/>
    <w:rsid w:val="00C60BB8"/>
    <w:rsid w:val="00C60DD7"/>
    <w:rsid w:val="00C61D30"/>
    <w:rsid w:val="00C62DB7"/>
    <w:rsid w:val="00C64207"/>
    <w:rsid w:val="00C648D2"/>
    <w:rsid w:val="00C64EC2"/>
    <w:rsid w:val="00C66E7A"/>
    <w:rsid w:val="00C67516"/>
    <w:rsid w:val="00C67C44"/>
    <w:rsid w:val="00C70965"/>
    <w:rsid w:val="00C730D8"/>
    <w:rsid w:val="00C733B4"/>
    <w:rsid w:val="00C73521"/>
    <w:rsid w:val="00C745B1"/>
    <w:rsid w:val="00C814DD"/>
    <w:rsid w:val="00C81CD0"/>
    <w:rsid w:val="00C8361F"/>
    <w:rsid w:val="00C83944"/>
    <w:rsid w:val="00C83961"/>
    <w:rsid w:val="00C84B6D"/>
    <w:rsid w:val="00C85950"/>
    <w:rsid w:val="00C85A0C"/>
    <w:rsid w:val="00C85AA6"/>
    <w:rsid w:val="00C86CD5"/>
    <w:rsid w:val="00C90484"/>
    <w:rsid w:val="00C90D1B"/>
    <w:rsid w:val="00C910EB"/>
    <w:rsid w:val="00C92B91"/>
    <w:rsid w:val="00C93813"/>
    <w:rsid w:val="00C9449A"/>
    <w:rsid w:val="00C9454B"/>
    <w:rsid w:val="00C95947"/>
    <w:rsid w:val="00C97275"/>
    <w:rsid w:val="00CA065D"/>
    <w:rsid w:val="00CA154E"/>
    <w:rsid w:val="00CA27F2"/>
    <w:rsid w:val="00CA3F3E"/>
    <w:rsid w:val="00CA40C1"/>
    <w:rsid w:val="00CA5127"/>
    <w:rsid w:val="00CA521E"/>
    <w:rsid w:val="00CA53B7"/>
    <w:rsid w:val="00CA5917"/>
    <w:rsid w:val="00CA6A2F"/>
    <w:rsid w:val="00CA7934"/>
    <w:rsid w:val="00CB064C"/>
    <w:rsid w:val="00CB148F"/>
    <w:rsid w:val="00CB1A29"/>
    <w:rsid w:val="00CB2FAF"/>
    <w:rsid w:val="00CB4B5C"/>
    <w:rsid w:val="00CB5EBB"/>
    <w:rsid w:val="00CB5F90"/>
    <w:rsid w:val="00CB6450"/>
    <w:rsid w:val="00CB64A0"/>
    <w:rsid w:val="00CC316D"/>
    <w:rsid w:val="00CC3E7A"/>
    <w:rsid w:val="00CC40BD"/>
    <w:rsid w:val="00CC5016"/>
    <w:rsid w:val="00CC5930"/>
    <w:rsid w:val="00CC73E3"/>
    <w:rsid w:val="00CD2C80"/>
    <w:rsid w:val="00CD2D6A"/>
    <w:rsid w:val="00CD4F3C"/>
    <w:rsid w:val="00CD515B"/>
    <w:rsid w:val="00CD6369"/>
    <w:rsid w:val="00CD7E95"/>
    <w:rsid w:val="00CE0A96"/>
    <w:rsid w:val="00CE1F38"/>
    <w:rsid w:val="00CE23A4"/>
    <w:rsid w:val="00CE2A66"/>
    <w:rsid w:val="00CE2C94"/>
    <w:rsid w:val="00CE4D48"/>
    <w:rsid w:val="00CE4F52"/>
    <w:rsid w:val="00CE55A0"/>
    <w:rsid w:val="00CE6DD6"/>
    <w:rsid w:val="00CE7756"/>
    <w:rsid w:val="00CF22DD"/>
    <w:rsid w:val="00CF4E06"/>
    <w:rsid w:val="00CF4E6F"/>
    <w:rsid w:val="00CF59D8"/>
    <w:rsid w:val="00CF6786"/>
    <w:rsid w:val="00CF6899"/>
    <w:rsid w:val="00D0082E"/>
    <w:rsid w:val="00D00CA1"/>
    <w:rsid w:val="00D02F5C"/>
    <w:rsid w:val="00D045C5"/>
    <w:rsid w:val="00D050E7"/>
    <w:rsid w:val="00D057BB"/>
    <w:rsid w:val="00D10A01"/>
    <w:rsid w:val="00D10E2E"/>
    <w:rsid w:val="00D13B33"/>
    <w:rsid w:val="00D13D04"/>
    <w:rsid w:val="00D13D3F"/>
    <w:rsid w:val="00D15D61"/>
    <w:rsid w:val="00D15DC2"/>
    <w:rsid w:val="00D163DD"/>
    <w:rsid w:val="00D173B0"/>
    <w:rsid w:val="00D205C1"/>
    <w:rsid w:val="00D20835"/>
    <w:rsid w:val="00D22416"/>
    <w:rsid w:val="00D22838"/>
    <w:rsid w:val="00D2344B"/>
    <w:rsid w:val="00D24FF6"/>
    <w:rsid w:val="00D3003C"/>
    <w:rsid w:val="00D30EA4"/>
    <w:rsid w:val="00D31496"/>
    <w:rsid w:val="00D32680"/>
    <w:rsid w:val="00D32AF7"/>
    <w:rsid w:val="00D32EA2"/>
    <w:rsid w:val="00D33609"/>
    <w:rsid w:val="00D345DD"/>
    <w:rsid w:val="00D35538"/>
    <w:rsid w:val="00D40301"/>
    <w:rsid w:val="00D40670"/>
    <w:rsid w:val="00D40F41"/>
    <w:rsid w:val="00D425A0"/>
    <w:rsid w:val="00D42A09"/>
    <w:rsid w:val="00D42EA1"/>
    <w:rsid w:val="00D44957"/>
    <w:rsid w:val="00D45FD1"/>
    <w:rsid w:val="00D46924"/>
    <w:rsid w:val="00D4762D"/>
    <w:rsid w:val="00D50525"/>
    <w:rsid w:val="00D5263B"/>
    <w:rsid w:val="00D55367"/>
    <w:rsid w:val="00D56643"/>
    <w:rsid w:val="00D6534C"/>
    <w:rsid w:val="00D65E46"/>
    <w:rsid w:val="00D67336"/>
    <w:rsid w:val="00D673BE"/>
    <w:rsid w:val="00D723C4"/>
    <w:rsid w:val="00D7287B"/>
    <w:rsid w:val="00D745D7"/>
    <w:rsid w:val="00D7477F"/>
    <w:rsid w:val="00D7480E"/>
    <w:rsid w:val="00D74A78"/>
    <w:rsid w:val="00D76E69"/>
    <w:rsid w:val="00D77539"/>
    <w:rsid w:val="00D804A6"/>
    <w:rsid w:val="00D8190E"/>
    <w:rsid w:val="00D8335D"/>
    <w:rsid w:val="00D84A63"/>
    <w:rsid w:val="00D86186"/>
    <w:rsid w:val="00D90D42"/>
    <w:rsid w:val="00D91394"/>
    <w:rsid w:val="00D91D80"/>
    <w:rsid w:val="00D92000"/>
    <w:rsid w:val="00D92DCB"/>
    <w:rsid w:val="00D9327C"/>
    <w:rsid w:val="00D96398"/>
    <w:rsid w:val="00D970B6"/>
    <w:rsid w:val="00D97345"/>
    <w:rsid w:val="00DA0687"/>
    <w:rsid w:val="00DA1412"/>
    <w:rsid w:val="00DA28F8"/>
    <w:rsid w:val="00DA637A"/>
    <w:rsid w:val="00DA6AE6"/>
    <w:rsid w:val="00DB1478"/>
    <w:rsid w:val="00DB190C"/>
    <w:rsid w:val="00DB1B33"/>
    <w:rsid w:val="00DB47FF"/>
    <w:rsid w:val="00DB5686"/>
    <w:rsid w:val="00DB78D4"/>
    <w:rsid w:val="00DC005A"/>
    <w:rsid w:val="00DC09A4"/>
    <w:rsid w:val="00DC0FCD"/>
    <w:rsid w:val="00DC1305"/>
    <w:rsid w:val="00DC15C2"/>
    <w:rsid w:val="00DC18B0"/>
    <w:rsid w:val="00DC426C"/>
    <w:rsid w:val="00DC5D56"/>
    <w:rsid w:val="00DC5DC2"/>
    <w:rsid w:val="00DC5DF5"/>
    <w:rsid w:val="00DC6597"/>
    <w:rsid w:val="00DC6B6D"/>
    <w:rsid w:val="00DC7747"/>
    <w:rsid w:val="00DC7B7F"/>
    <w:rsid w:val="00DD0782"/>
    <w:rsid w:val="00DD13C2"/>
    <w:rsid w:val="00DD1644"/>
    <w:rsid w:val="00DD17CA"/>
    <w:rsid w:val="00DD29F5"/>
    <w:rsid w:val="00DD33C6"/>
    <w:rsid w:val="00DD3A1E"/>
    <w:rsid w:val="00DD3DEE"/>
    <w:rsid w:val="00DD3E6D"/>
    <w:rsid w:val="00DD4DC0"/>
    <w:rsid w:val="00DD54AF"/>
    <w:rsid w:val="00DD6BB6"/>
    <w:rsid w:val="00DE32B6"/>
    <w:rsid w:val="00DE5A5B"/>
    <w:rsid w:val="00DE7A55"/>
    <w:rsid w:val="00DF03AC"/>
    <w:rsid w:val="00DF109D"/>
    <w:rsid w:val="00DF26F6"/>
    <w:rsid w:val="00DF2A01"/>
    <w:rsid w:val="00DF2D9C"/>
    <w:rsid w:val="00DF6F64"/>
    <w:rsid w:val="00DF7E1F"/>
    <w:rsid w:val="00E019BB"/>
    <w:rsid w:val="00E01DCB"/>
    <w:rsid w:val="00E03012"/>
    <w:rsid w:val="00E04CAB"/>
    <w:rsid w:val="00E04FAF"/>
    <w:rsid w:val="00E06285"/>
    <w:rsid w:val="00E07858"/>
    <w:rsid w:val="00E113FA"/>
    <w:rsid w:val="00E118CC"/>
    <w:rsid w:val="00E131E4"/>
    <w:rsid w:val="00E13E8A"/>
    <w:rsid w:val="00E14E6A"/>
    <w:rsid w:val="00E165AE"/>
    <w:rsid w:val="00E168AF"/>
    <w:rsid w:val="00E16F34"/>
    <w:rsid w:val="00E176A3"/>
    <w:rsid w:val="00E1789E"/>
    <w:rsid w:val="00E20638"/>
    <w:rsid w:val="00E21E5B"/>
    <w:rsid w:val="00E251CE"/>
    <w:rsid w:val="00E252A8"/>
    <w:rsid w:val="00E2579E"/>
    <w:rsid w:val="00E30150"/>
    <w:rsid w:val="00E3173C"/>
    <w:rsid w:val="00E31E52"/>
    <w:rsid w:val="00E327BA"/>
    <w:rsid w:val="00E32AD4"/>
    <w:rsid w:val="00E33365"/>
    <w:rsid w:val="00E338E0"/>
    <w:rsid w:val="00E33AF6"/>
    <w:rsid w:val="00E34879"/>
    <w:rsid w:val="00E35AAC"/>
    <w:rsid w:val="00E366CA"/>
    <w:rsid w:val="00E36A9E"/>
    <w:rsid w:val="00E3750B"/>
    <w:rsid w:val="00E402AA"/>
    <w:rsid w:val="00E40576"/>
    <w:rsid w:val="00E41006"/>
    <w:rsid w:val="00E42AE6"/>
    <w:rsid w:val="00E42CC1"/>
    <w:rsid w:val="00E45121"/>
    <w:rsid w:val="00E45510"/>
    <w:rsid w:val="00E46106"/>
    <w:rsid w:val="00E46C1E"/>
    <w:rsid w:val="00E5210C"/>
    <w:rsid w:val="00E52288"/>
    <w:rsid w:val="00E52F94"/>
    <w:rsid w:val="00E530D4"/>
    <w:rsid w:val="00E53BB9"/>
    <w:rsid w:val="00E55227"/>
    <w:rsid w:val="00E556A6"/>
    <w:rsid w:val="00E56E98"/>
    <w:rsid w:val="00E62BE7"/>
    <w:rsid w:val="00E62DAC"/>
    <w:rsid w:val="00E6308F"/>
    <w:rsid w:val="00E630DD"/>
    <w:rsid w:val="00E64CE0"/>
    <w:rsid w:val="00E64DE7"/>
    <w:rsid w:val="00E66064"/>
    <w:rsid w:val="00E66414"/>
    <w:rsid w:val="00E70300"/>
    <w:rsid w:val="00E706A9"/>
    <w:rsid w:val="00E711D4"/>
    <w:rsid w:val="00E712E3"/>
    <w:rsid w:val="00E714F7"/>
    <w:rsid w:val="00E72EDF"/>
    <w:rsid w:val="00E73BEB"/>
    <w:rsid w:val="00E743F8"/>
    <w:rsid w:val="00E75730"/>
    <w:rsid w:val="00E77042"/>
    <w:rsid w:val="00E83426"/>
    <w:rsid w:val="00E8411A"/>
    <w:rsid w:val="00E8510E"/>
    <w:rsid w:val="00E85E27"/>
    <w:rsid w:val="00E8657A"/>
    <w:rsid w:val="00E87793"/>
    <w:rsid w:val="00E9006B"/>
    <w:rsid w:val="00E92874"/>
    <w:rsid w:val="00E92E4D"/>
    <w:rsid w:val="00E93AE6"/>
    <w:rsid w:val="00E96209"/>
    <w:rsid w:val="00E96C58"/>
    <w:rsid w:val="00EA0F18"/>
    <w:rsid w:val="00EA3E36"/>
    <w:rsid w:val="00EA483B"/>
    <w:rsid w:val="00EA546D"/>
    <w:rsid w:val="00EA6752"/>
    <w:rsid w:val="00EA7E8B"/>
    <w:rsid w:val="00EB08BB"/>
    <w:rsid w:val="00EB254C"/>
    <w:rsid w:val="00EB2C11"/>
    <w:rsid w:val="00EB2F55"/>
    <w:rsid w:val="00EB4851"/>
    <w:rsid w:val="00EB66CA"/>
    <w:rsid w:val="00EB727F"/>
    <w:rsid w:val="00EB7CDD"/>
    <w:rsid w:val="00EC7E36"/>
    <w:rsid w:val="00ED07E4"/>
    <w:rsid w:val="00ED4AAB"/>
    <w:rsid w:val="00ED75BB"/>
    <w:rsid w:val="00ED7B52"/>
    <w:rsid w:val="00EE01B0"/>
    <w:rsid w:val="00EE05BC"/>
    <w:rsid w:val="00EE1CF2"/>
    <w:rsid w:val="00EE24A4"/>
    <w:rsid w:val="00EE2600"/>
    <w:rsid w:val="00EE2944"/>
    <w:rsid w:val="00EE3C4E"/>
    <w:rsid w:val="00EE4B5B"/>
    <w:rsid w:val="00EE4F78"/>
    <w:rsid w:val="00EE5934"/>
    <w:rsid w:val="00EE5B95"/>
    <w:rsid w:val="00EF0961"/>
    <w:rsid w:val="00EF2992"/>
    <w:rsid w:val="00EF38C7"/>
    <w:rsid w:val="00EF5162"/>
    <w:rsid w:val="00EF5C56"/>
    <w:rsid w:val="00EF65CA"/>
    <w:rsid w:val="00EF7841"/>
    <w:rsid w:val="00F01717"/>
    <w:rsid w:val="00F01B15"/>
    <w:rsid w:val="00F02205"/>
    <w:rsid w:val="00F02A18"/>
    <w:rsid w:val="00F02C88"/>
    <w:rsid w:val="00F03980"/>
    <w:rsid w:val="00F03A4F"/>
    <w:rsid w:val="00F03BEB"/>
    <w:rsid w:val="00F0466F"/>
    <w:rsid w:val="00F04C85"/>
    <w:rsid w:val="00F06CBF"/>
    <w:rsid w:val="00F07176"/>
    <w:rsid w:val="00F10450"/>
    <w:rsid w:val="00F10B20"/>
    <w:rsid w:val="00F110AC"/>
    <w:rsid w:val="00F110FA"/>
    <w:rsid w:val="00F114CD"/>
    <w:rsid w:val="00F128A0"/>
    <w:rsid w:val="00F12A6D"/>
    <w:rsid w:val="00F137E4"/>
    <w:rsid w:val="00F14378"/>
    <w:rsid w:val="00F147FC"/>
    <w:rsid w:val="00F15473"/>
    <w:rsid w:val="00F15C29"/>
    <w:rsid w:val="00F16497"/>
    <w:rsid w:val="00F2081D"/>
    <w:rsid w:val="00F22D19"/>
    <w:rsid w:val="00F25340"/>
    <w:rsid w:val="00F26184"/>
    <w:rsid w:val="00F277F4"/>
    <w:rsid w:val="00F27F33"/>
    <w:rsid w:val="00F3188D"/>
    <w:rsid w:val="00F31FF5"/>
    <w:rsid w:val="00F32020"/>
    <w:rsid w:val="00F36AEF"/>
    <w:rsid w:val="00F37326"/>
    <w:rsid w:val="00F37DF8"/>
    <w:rsid w:val="00F403BC"/>
    <w:rsid w:val="00F40443"/>
    <w:rsid w:val="00F422FC"/>
    <w:rsid w:val="00F426AD"/>
    <w:rsid w:val="00F44B58"/>
    <w:rsid w:val="00F4610F"/>
    <w:rsid w:val="00F4621B"/>
    <w:rsid w:val="00F51361"/>
    <w:rsid w:val="00F556CB"/>
    <w:rsid w:val="00F56974"/>
    <w:rsid w:val="00F602EE"/>
    <w:rsid w:val="00F61EA6"/>
    <w:rsid w:val="00F61EBB"/>
    <w:rsid w:val="00F62534"/>
    <w:rsid w:val="00F63CDE"/>
    <w:rsid w:val="00F64136"/>
    <w:rsid w:val="00F66BDF"/>
    <w:rsid w:val="00F672AD"/>
    <w:rsid w:val="00F67B2B"/>
    <w:rsid w:val="00F70023"/>
    <w:rsid w:val="00F70EE5"/>
    <w:rsid w:val="00F72FCB"/>
    <w:rsid w:val="00F749D4"/>
    <w:rsid w:val="00F74B62"/>
    <w:rsid w:val="00F7666A"/>
    <w:rsid w:val="00F77491"/>
    <w:rsid w:val="00F80F07"/>
    <w:rsid w:val="00F86679"/>
    <w:rsid w:val="00F87CC6"/>
    <w:rsid w:val="00F9051D"/>
    <w:rsid w:val="00F91770"/>
    <w:rsid w:val="00F9315A"/>
    <w:rsid w:val="00F93435"/>
    <w:rsid w:val="00F9494F"/>
    <w:rsid w:val="00F95649"/>
    <w:rsid w:val="00F96994"/>
    <w:rsid w:val="00FA023B"/>
    <w:rsid w:val="00FA101A"/>
    <w:rsid w:val="00FA33B7"/>
    <w:rsid w:val="00FB3016"/>
    <w:rsid w:val="00FB432E"/>
    <w:rsid w:val="00FB481D"/>
    <w:rsid w:val="00FB50F4"/>
    <w:rsid w:val="00FB5157"/>
    <w:rsid w:val="00FC05D3"/>
    <w:rsid w:val="00FC33BF"/>
    <w:rsid w:val="00FC3D64"/>
    <w:rsid w:val="00FC494B"/>
    <w:rsid w:val="00FC5739"/>
    <w:rsid w:val="00FC59A5"/>
    <w:rsid w:val="00FC6EB0"/>
    <w:rsid w:val="00FC7244"/>
    <w:rsid w:val="00FC7554"/>
    <w:rsid w:val="00FC7ACA"/>
    <w:rsid w:val="00FC7EE6"/>
    <w:rsid w:val="00FD0686"/>
    <w:rsid w:val="00FD176C"/>
    <w:rsid w:val="00FD31A2"/>
    <w:rsid w:val="00FD3428"/>
    <w:rsid w:val="00FD6C5C"/>
    <w:rsid w:val="00FD7932"/>
    <w:rsid w:val="00FE0653"/>
    <w:rsid w:val="00FE0F3C"/>
    <w:rsid w:val="00FE1449"/>
    <w:rsid w:val="00FE14F3"/>
    <w:rsid w:val="00FE2955"/>
    <w:rsid w:val="00FE3B9D"/>
    <w:rsid w:val="00FE54E9"/>
    <w:rsid w:val="00FE5F00"/>
    <w:rsid w:val="00FE62E1"/>
    <w:rsid w:val="00FE67B9"/>
    <w:rsid w:val="00FE7FCE"/>
    <w:rsid w:val="00FF036B"/>
    <w:rsid w:val="00FF0D93"/>
    <w:rsid w:val="00FF1CD0"/>
    <w:rsid w:val="00FF3C4D"/>
    <w:rsid w:val="00FF3D65"/>
    <w:rsid w:val="00FF449B"/>
    <w:rsid w:val="00FF799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32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0CD5"/>
    <w:pPr>
      <w:tabs>
        <w:tab w:val="left" w:pos="567"/>
      </w:tabs>
      <w:spacing w:after="0" w:line="240" w:lineRule="auto"/>
      <w:jc w:val="both"/>
    </w:pPr>
    <w:rPr>
      <w:rFonts w:eastAsia="Times New Roman" w:cs="Times New Roman"/>
    </w:rPr>
  </w:style>
  <w:style w:type="character" w:customStyle="1" w:styleId="BodyTextChar">
    <w:name w:val="Body Text Char"/>
    <w:basedOn w:val="DefaultParagraphFont"/>
    <w:link w:val="BodyText"/>
    <w:rsid w:val="00970CD5"/>
    <w:rPr>
      <w:rFonts w:eastAsia="Times New Roman" w:cs="Times New Roman"/>
    </w:rPr>
  </w:style>
  <w:style w:type="character" w:styleId="Hyperlink">
    <w:name w:val="Hyperlink"/>
    <w:uiPriority w:val="99"/>
    <w:unhideWhenUsed/>
    <w:rsid w:val="00970CD5"/>
    <w:rPr>
      <w:color w:val="0000FF"/>
      <w:u w:val="single"/>
    </w:rPr>
  </w:style>
  <w:style w:type="paragraph" w:styleId="EndnoteText">
    <w:name w:val="endnote text"/>
    <w:basedOn w:val="Normal"/>
    <w:link w:val="EndnoteTextChar"/>
    <w:uiPriority w:val="99"/>
    <w:semiHidden/>
    <w:unhideWhenUsed/>
    <w:rsid w:val="00970CD5"/>
    <w:pPr>
      <w:spacing w:after="0" w:line="240" w:lineRule="auto"/>
    </w:pPr>
    <w:rPr>
      <w:rFonts w:eastAsia="Times New Roman" w:cs="Times New Roman"/>
    </w:rPr>
  </w:style>
  <w:style w:type="character" w:customStyle="1" w:styleId="EndnoteTextChar">
    <w:name w:val="Endnote Text Char"/>
    <w:basedOn w:val="DefaultParagraphFont"/>
    <w:link w:val="EndnoteText"/>
    <w:uiPriority w:val="99"/>
    <w:semiHidden/>
    <w:rsid w:val="00970CD5"/>
    <w:rPr>
      <w:rFonts w:eastAsia="Times New Roman" w:cs="Times New Roman"/>
    </w:rPr>
  </w:style>
  <w:style w:type="character" w:styleId="EndnoteReference">
    <w:name w:val="endnote reference"/>
    <w:rsid w:val="00970CD5"/>
    <w:rPr>
      <w:vertAlign w:val="superscript"/>
    </w:rPr>
  </w:style>
  <w:style w:type="paragraph" w:styleId="Header">
    <w:name w:val="header"/>
    <w:basedOn w:val="Normal"/>
    <w:link w:val="HeaderChar"/>
    <w:uiPriority w:val="99"/>
    <w:unhideWhenUsed/>
    <w:rsid w:val="00970CD5"/>
    <w:pPr>
      <w:tabs>
        <w:tab w:val="center" w:pos="4513"/>
        <w:tab w:val="right" w:pos="9026"/>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970CD5"/>
    <w:rPr>
      <w:rFonts w:eastAsia="Times New Roman" w:cs="Times New Roman"/>
      <w:szCs w:val="24"/>
    </w:rPr>
  </w:style>
  <w:style w:type="paragraph" w:styleId="Footer">
    <w:name w:val="footer"/>
    <w:basedOn w:val="Normal"/>
    <w:link w:val="FooterChar"/>
    <w:uiPriority w:val="99"/>
    <w:unhideWhenUsed/>
    <w:rsid w:val="00970CD5"/>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970CD5"/>
    <w:rPr>
      <w:rFonts w:eastAsia="Times New Roman" w:cs="Times New Roman"/>
      <w:szCs w:val="24"/>
    </w:rPr>
  </w:style>
  <w:style w:type="paragraph" w:styleId="NoSpacing">
    <w:name w:val="No Spacing"/>
    <w:link w:val="NoSpacingChar"/>
    <w:uiPriority w:val="1"/>
    <w:qFormat/>
    <w:rsid w:val="00970CD5"/>
    <w:pPr>
      <w:spacing w:after="0" w:line="240" w:lineRule="auto"/>
    </w:pPr>
    <w:rPr>
      <w:rFonts w:ascii="Calibri" w:eastAsia="Times New Roman" w:hAnsi="Calibri" w:cs="Times New Roman"/>
      <w:sz w:val="22"/>
      <w:szCs w:val="22"/>
      <w:lang w:val="en-US"/>
    </w:rPr>
  </w:style>
  <w:style w:type="character" w:customStyle="1" w:styleId="NoSpacingChar">
    <w:name w:val="No Spacing Char"/>
    <w:link w:val="NoSpacing"/>
    <w:uiPriority w:val="1"/>
    <w:rsid w:val="00970CD5"/>
    <w:rPr>
      <w:rFonts w:ascii="Calibri" w:eastAsia="Times New Roman" w:hAnsi="Calibri" w:cs="Times New Roman"/>
      <w:sz w:val="22"/>
      <w:szCs w:val="22"/>
      <w:lang w:val="en-US"/>
    </w:rPr>
  </w:style>
  <w:style w:type="paragraph" w:styleId="BalloonText">
    <w:name w:val="Balloon Text"/>
    <w:basedOn w:val="Normal"/>
    <w:link w:val="BalloonTextChar"/>
    <w:uiPriority w:val="99"/>
    <w:semiHidden/>
    <w:unhideWhenUsed/>
    <w:rsid w:val="00970CD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970CD5"/>
    <w:rPr>
      <w:rFonts w:ascii="Tahoma" w:eastAsia="Times New Roman" w:hAnsi="Tahoma" w:cs="Times New Roman"/>
      <w:sz w:val="16"/>
      <w:szCs w:val="16"/>
    </w:rPr>
  </w:style>
  <w:style w:type="character" w:styleId="CommentReference">
    <w:name w:val="annotation reference"/>
    <w:basedOn w:val="DefaultParagraphFont"/>
    <w:uiPriority w:val="99"/>
    <w:semiHidden/>
    <w:unhideWhenUsed/>
    <w:rsid w:val="00CC3E7A"/>
    <w:rPr>
      <w:sz w:val="18"/>
      <w:szCs w:val="18"/>
    </w:rPr>
  </w:style>
  <w:style w:type="paragraph" w:styleId="CommentText">
    <w:name w:val="annotation text"/>
    <w:basedOn w:val="Normal"/>
    <w:link w:val="CommentTextChar"/>
    <w:uiPriority w:val="99"/>
    <w:semiHidden/>
    <w:unhideWhenUsed/>
    <w:rsid w:val="00CC3E7A"/>
    <w:pPr>
      <w:spacing w:line="240" w:lineRule="auto"/>
    </w:pPr>
    <w:rPr>
      <w:sz w:val="24"/>
      <w:szCs w:val="24"/>
    </w:rPr>
  </w:style>
  <w:style w:type="character" w:customStyle="1" w:styleId="CommentTextChar">
    <w:name w:val="Comment Text Char"/>
    <w:basedOn w:val="DefaultParagraphFont"/>
    <w:link w:val="CommentText"/>
    <w:uiPriority w:val="99"/>
    <w:semiHidden/>
    <w:rsid w:val="00CC3E7A"/>
    <w:rPr>
      <w:sz w:val="24"/>
      <w:szCs w:val="24"/>
    </w:rPr>
  </w:style>
  <w:style w:type="paragraph" w:styleId="CommentSubject">
    <w:name w:val="annotation subject"/>
    <w:basedOn w:val="CommentText"/>
    <w:next w:val="CommentText"/>
    <w:link w:val="CommentSubjectChar"/>
    <w:uiPriority w:val="99"/>
    <w:semiHidden/>
    <w:unhideWhenUsed/>
    <w:rsid w:val="00CC3E7A"/>
    <w:rPr>
      <w:b/>
      <w:bCs/>
      <w:sz w:val="20"/>
      <w:szCs w:val="20"/>
    </w:rPr>
  </w:style>
  <w:style w:type="character" w:customStyle="1" w:styleId="CommentSubjectChar">
    <w:name w:val="Comment Subject Char"/>
    <w:basedOn w:val="CommentTextChar"/>
    <w:link w:val="CommentSubject"/>
    <w:uiPriority w:val="99"/>
    <w:semiHidden/>
    <w:rsid w:val="00CC3E7A"/>
    <w:rPr>
      <w:b/>
      <w:bCs/>
      <w:sz w:val="24"/>
      <w:szCs w:val="24"/>
    </w:rPr>
  </w:style>
  <w:style w:type="character" w:customStyle="1" w:styleId="bookauthors">
    <w:name w:val="book__authors"/>
    <w:basedOn w:val="DefaultParagraphFont"/>
    <w:rsid w:val="00DC6B6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9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70CD5"/>
    <w:pPr>
      <w:tabs>
        <w:tab w:val="left" w:pos="567"/>
      </w:tabs>
      <w:spacing w:after="0" w:line="240" w:lineRule="auto"/>
      <w:jc w:val="both"/>
    </w:pPr>
    <w:rPr>
      <w:rFonts w:eastAsia="Times New Roman" w:cs="Times New Roman"/>
    </w:rPr>
  </w:style>
  <w:style w:type="character" w:customStyle="1" w:styleId="BodyTextChar">
    <w:name w:val="Body Text Char"/>
    <w:basedOn w:val="DefaultParagraphFont"/>
    <w:link w:val="BodyText"/>
    <w:rsid w:val="00970CD5"/>
    <w:rPr>
      <w:rFonts w:eastAsia="Times New Roman" w:cs="Times New Roman"/>
    </w:rPr>
  </w:style>
  <w:style w:type="character" w:styleId="Hyperlink">
    <w:name w:val="Hyperlink"/>
    <w:uiPriority w:val="99"/>
    <w:unhideWhenUsed/>
    <w:rsid w:val="00970CD5"/>
    <w:rPr>
      <w:color w:val="0000FF"/>
      <w:u w:val="single"/>
    </w:rPr>
  </w:style>
  <w:style w:type="paragraph" w:styleId="EndnoteText">
    <w:name w:val="endnote text"/>
    <w:basedOn w:val="Normal"/>
    <w:link w:val="EndnoteTextChar"/>
    <w:uiPriority w:val="99"/>
    <w:semiHidden/>
    <w:unhideWhenUsed/>
    <w:rsid w:val="00970CD5"/>
    <w:pPr>
      <w:spacing w:after="0" w:line="240" w:lineRule="auto"/>
    </w:pPr>
    <w:rPr>
      <w:rFonts w:eastAsia="Times New Roman" w:cs="Times New Roman"/>
    </w:rPr>
  </w:style>
  <w:style w:type="character" w:customStyle="1" w:styleId="EndnoteTextChar">
    <w:name w:val="Endnote Text Char"/>
    <w:basedOn w:val="DefaultParagraphFont"/>
    <w:link w:val="EndnoteText"/>
    <w:uiPriority w:val="99"/>
    <w:semiHidden/>
    <w:rsid w:val="00970CD5"/>
    <w:rPr>
      <w:rFonts w:eastAsia="Times New Roman" w:cs="Times New Roman"/>
    </w:rPr>
  </w:style>
  <w:style w:type="character" w:styleId="EndnoteReference">
    <w:name w:val="endnote reference"/>
    <w:rsid w:val="00970CD5"/>
    <w:rPr>
      <w:vertAlign w:val="superscript"/>
    </w:rPr>
  </w:style>
  <w:style w:type="paragraph" w:styleId="Header">
    <w:name w:val="header"/>
    <w:basedOn w:val="Normal"/>
    <w:link w:val="HeaderChar"/>
    <w:uiPriority w:val="99"/>
    <w:unhideWhenUsed/>
    <w:rsid w:val="00970CD5"/>
    <w:pPr>
      <w:tabs>
        <w:tab w:val="center" w:pos="4513"/>
        <w:tab w:val="right" w:pos="9026"/>
      </w:tabs>
      <w:spacing w:after="0" w:line="240" w:lineRule="auto"/>
    </w:pPr>
    <w:rPr>
      <w:rFonts w:eastAsia="Times New Roman" w:cs="Times New Roman"/>
      <w:szCs w:val="24"/>
    </w:rPr>
  </w:style>
  <w:style w:type="character" w:customStyle="1" w:styleId="HeaderChar">
    <w:name w:val="Header Char"/>
    <w:basedOn w:val="DefaultParagraphFont"/>
    <w:link w:val="Header"/>
    <w:uiPriority w:val="99"/>
    <w:rsid w:val="00970CD5"/>
    <w:rPr>
      <w:rFonts w:eastAsia="Times New Roman" w:cs="Times New Roman"/>
      <w:szCs w:val="24"/>
    </w:rPr>
  </w:style>
  <w:style w:type="paragraph" w:styleId="Footer">
    <w:name w:val="footer"/>
    <w:basedOn w:val="Normal"/>
    <w:link w:val="FooterChar"/>
    <w:uiPriority w:val="99"/>
    <w:unhideWhenUsed/>
    <w:rsid w:val="00970CD5"/>
    <w:pPr>
      <w:tabs>
        <w:tab w:val="center" w:pos="4513"/>
        <w:tab w:val="right" w:pos="9026"/>
      </w:tabs>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970CD5"/>
    <w:rPr>
      <w:rFonts w:eastAsia="Times New Roman" w:cs="Times New Roman"/>
      <w:szCs w:val="24"/>
    </w:rPr>
  </w:style>
  <w:style w:type="paragraph" w:styleId="NoSpacing">
    <w:name w:val="No Spacing"/>
    <w:link w:val="NoSpacingChar"/>
    <w:uiPriority w:val="1"/>
    <w:qFormat/>
    <w:rsid w:val="00970CD5"/>
    <w:pPr>
      <w:spacing w:after="0" w:line="240" w:lineRule="auto"/>
    </w:pPr>
    <w:rPr>
      <w:rFonts w:ascii="Calibri" w:eastAsia="Times New Roman" w:hAnsi="Calibri" w:cs="Times New Roman"/>
      <w:sz w:val="22"/>
      <w:szCs w:val="22"/>
      <w:lang w:val="en-US"/>
    </w:rPr>
  </w:style>
  <w:style w:type="character" w:customStyle="1" w:styleId="NoSpacingChar">
    <w:name w:val="No Spacing Char"/>
    <w:link w:val="NoSpacing"/>
    <w:uiPriority w:val="1"/>
    <w:rsid w:val="00970CD5"/>
    <w:rPr>
      <w:rFonts w:ascii="Calibri" w:eastAsia="Times New Roman" w:hAnsi="Calibri" w:cs="Times New Roman"/>
      <w:sz w:val="22"/>
      <w:szCs w:val="22"/>
      <w:lang w:val="en-US"/>
    </w:rPr>
  </w:style>
  <w:style w:type="paragraph" w:styleId="BalloonText">
    <w:name w:val="Balloon Text"/>
    <w:basedOn w:val="Normal"/>
    <w:link w:val="BalloonTextChar"/>
    <w:uiPriority w:val="99"/>
    <w:semiHidden/>
    <w:unhideWhenUsed/>
    <w:rsid w:val="00970CD5"/>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970CD5"/>
    <w:rPr>
      <w:rFonts w:ascii="Tahoma" w:eastAsia="Times New Roman" w:hAnsi="Tahoma" w:cs="Times New Roman"/>
      <w:sz w:val="16"/>
      <w:szCs w:val="16"/>
    </w:rPr>
  </w:style>
  <w:style w:type="character" w:styleId="CommentReference">
    <w:name w:val="annotation reference"/>
    <w:basedOn w:val="DefaultParagraphFont"/>
    <w:uiPriority w:val="99"/>
    <w:semiHidden/>
    <w:unhideWhenUsed/>
    <w:rsid w:val="00CC3E7A"/>
    <w:rPr>
      <w:sz w:val="18"/>
      <w:szCs w:val="18"/>
    </w:rPr>
  </w:style>
  <w:style w:type="paragraph" w:styleId="CommentText">
    <w:name w:val="annotation text"/>
    <w:basedOn w:val="Normal"/>
    <w:link w:val="CommentTextChar"/>
    <w:uiPriority w:val="99"/>
    <w:semiHidden/>
    <w:unhideWhenUsed/>
    <w:rsid w:val="00CC3E7A"/>
    <w:pPr>
      <w:spacing w:line="240" w:lineRule="auto"/>
    </w:pPr>
    <w:rPr>
      <w:sz w:val="24"/>
      <w:szCs w:val="24"/>
    </w:rPr>
  </w:style>
  <w:style w:type="character" w:customStyle="1" w:styleId="CommentTextChar">
    <w:name w:val="Comment Text Char"/>
    <w:basedOn w:val="DefaultParagraphFont"/>
    <w:link w:val="CommentText"/>
    <w:uiPriority w:val="99"/>
    <w:semiHidden/>
    <w:rsid w:val="00CC3E7A"/>
    <w:rPr>
      <w:sz w:val="24"/>
      <w:szCs w:val="24"/>
    </w:rPr>
  </w:style>
  <w:style w:type="paragraph" w:styleId="CommentSubject">
    <w:name w:val="annotation subject"/>
    <w:basedOn w:val="CommentText"/>
    <w:next w:val="CommentText"/>
    <w:link w:val="CommentSubjectChar"/>
    <w:uiPriority w:val="99"/>
    <w:semiHidden/>
    <w:unhideWhenUsed/>
    <w:rsid w:val="00CC3E7A"/>
    <w:rPr>
      <w:b/>
      <w:bCs/>
      <w:sz w:val="20"/>
      <w:szCs w:val="20"/>
    </w:rPr>
  </w:style>
  <w:style w:type="character" w:customStyle="1" w:styleId="CommentSubjectChar">
    <w:name w:val="Comment Subject Char"/>
    <w:basedOn w:val="CommentTextChar"/>
    <w:link w:val="CommentSubject"/>
    <w:uiPriority w:val="99"/>
    <w:semiHidden/>
    <w:rsid w:val="00CC3E7A"/>
    <w:rPr>
      <w:b/>
      <w:bCs/>
      <w:sz w:val="24"/>
      <w:szCs w:val="24"/>
    </w:rPr>
  </w:style>
  <w:style w:type="character" w:customStyle="1" w:styleId="bookauthors">
    <w:name w:val="book__authors"/>
    <w:basedOn w:val="DefaultParagraphFont"/>
    <w:rsid w:val="00DC6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788334">
      <w:bodyDiv w:val="1"/>
      <w:marLeft w:val="0"/>
      <w:marRight w:val="0"/>
      <w:marTop w:val="0"/>
      <w:marBottom w:val="0"/>
      <w:divBdr>
        <w:top w:val="none" w:sz="0" w:space="0" w:color="auto"/>
        <w:left w:val="none" w:sz="0" w:space="0" w:color="auto"/>
        <w:bottom w:val="none" w:sz="0" w:space="0" w:color="auto"/>
        <w:right w:val="none" w:sz="0" w:space="0" w:color="auto"/>
      </w:divBdr>
    </w:div>
    <w:div w:id="1086731904">
      <w:bodyDiv w:val="1"/>
      <w:marLeft w:val="0"/>
      <w:marRight w:val="0"/>
      <w:marTop w:val="0"/>
      <w:marBottom w:val="0"/>
      <w:divBdr>
        <w:top w:val="none" w:sz="0" w:space="0" w:color="auto"/>
        <w:left w:val="none" w:sz="0" w:space="0" w:color="auto"/>
        <w:bottom w:val="none" w:sz="0" w:space="0" w:color="auto"/>
        <w:right w:val="none" w:sz="0" w:space="0" w:color="auto"/>
      </w:divBdr>
    </w:div>
    <w:div w:id="154429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amazon.com/s/ref=ntt_athr_dp_sr_2?_encoding=UTF8&amp;field-author=Marie-Francoise%20Plissart&amp;search-alias=books&amp;sort=relevancerank"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9DF7E-AA89-42DC-9D29-CB6AD342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5918</Words>
  <Characters>33735</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Margrit</dc:creator>
  <cp:lastModifiedBy>pc</cp:lastModifiedBy>
  <cp:revision>2</cp:revision>
  <cp:lastPrinted>2017-07-19T15:30:00Z</cp:lastPrinted>
  <dcterms:created xsi:type="dcterms:W3CDTF">2019-03-09T14:37:00Z</dcterms:created>
  <dcterms:modified xsi:type="dcterms:W3CDTF">2019-03-09T14:37:00Z</dcterms:modified>
</cp:coreProperties>
</file>