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20" w:rsidRDefault="00CA6920" w:rsidP="00FA32A8">
      <w:pPr>
        <w:spacing w:line="204" w:lineRule="auto"/>
        <w:jc w:val="both"/>
        <w:rPr>
          <w:sz w:val="20"/>
        </w:rPr>
        <w:sectPr w:rsidR="00CA6920">
          <w:pgSz w:w="9640" w:h="13720"/>
          <w:pgMar w:top="1280" w:right="240" w:bottom="280" w:left="740" w:header="720" w:footer="720" w:gutter="0"/>
          <w:cols w:space="720"/>
        </w:sectPr>
      </w:pPr>
    </w:p>
    <w:p w:rsidR="00CA6920" w:rsidRDefault="00CA6920" w:rsidP="00FA32A8">
      <w:pPr>
        <w:pStyle w:val="BodyText"/>
        <w:jc w:val="both"/>
        <w:rPr>
          <w:rFonts w:ascii="Times New Roman"/>
        </w:rPr>
      </w:pPr>
    </w:p>
    <w:p w:rsidR="00CA6920" w:rsidRDefault="00CA6920" w:rsidP="00FA32A8">
      <w:pPr>
        <w:pStyle w:val="BodyText"/>
        <w:jc w:val="both"/>
        <w:rPr>
          <w:rFonts w:ascii="Gill Sans MT"/>
          <w:i/>
        </w:rPr>
      </w:pPr>
    </w:p>
    <w:p w:rsidR="00CA6920" w:rsidRDefault="00CA6920" w:rsidP="00FA32A8">
      <w:pPr>
        <w:pStyle w:val="BodyText"/>
        <w:spacing w:before="9"/>
        <w:jc w:val="both"/>
        <w:rPr>
          <w:rFonts w:ascii="Gill Sans MT"/>
          <w:i/>
          <w:sz w:val="18"/>
        </w:rPr>
      </w:pPr>
    </w:p>
    <w:p w:rsidR="00CA6920" w:rsidRDefault="003E5C8E" w:rsidP="00FA32A8">
      <w:pPr>
        <w:pStyle w:val="Heading1"/>
        <w:spacing w:line="230" w:lineRule="auto"/>
        <w:ind w:right="144"/>
        <w:jc w:val="both"/>
      </w:pPr>
      <w:r>
        <w:rPr>
          <w:color w:val="231F20"/>
          <w:w w:val="110"/>
        </w:rPr>
        <w:t>Child trafficking victims and legal guardians: Exploring the fulfilment of the EU trafficking directive in the context</w:t>
      </w:r>
    </w:p>
    <w:p w:rsidR="00CA6920" w:rsidRDefault="003E5C8E" w:rsidP="00FA32A8">
      <w:pPr>
        <w:spacing w:before="5" w:line="230" w:lineRule="auto"/>
        <w:ind w:left="223" w:right="38"/>
        <w:jc w:val="both"/>
        <w:rPr>
          <w:rFonts w:ascii="Arial" w:hAnsi="Arial"/>
          <w:sz w:val="20"/>
        </w:rPr>
      </w:pPr>
      <w:r>
        <w:rPr>
          <w:rFonts w:ascii="Arial" w:hAnsi="Arial"/>
          <w:color w:val="231F20"/>
          <w:w w:val="105"/>
          <w:sz w:val="36"/>
        </w:rPr>
        <w:t xml:space="preserve">of the UK modern </w:t>
      </w:r>
      <w:r>
        <w:rPr>
          <w:rFonts w:ascii="Arial" w:hAnsi="Arial"/>
          <w:color w:val="231F20"/>
          <w:spacing w:val="-3"/>
          <w:w w:val="105"/>
          <w:sz w:val="36"/>
        </w:rPr>
        <w:t>Slavery</w:t>
      </w:r>
      <w:bookmarkStart w:id="0" w:name="_bookmark19"/>
      <w:bookmarkEnd w:id="0"/>
      <w:r>
        <w:rPr>
          <w:rFonts w:ascii="Arial" w:hAnsi="Arial"/>
          <w:color w:val="231F20"/>
          <w:spacing w:val="-3"/>
          <w:w w:val="105"/>
          <w:sz w:val="36"/>
        </w:rPr>
        <w:t xml:space="preserve"> </w:t>
      </w:r>
      <w:r>
        <w:rPr>
          <w:rFonts w:ascii="Arial" w:hAnsi="Arial"/>
          <w:color w:val="231F20"/>
          <w:w w:val="105"/>
          <w:sz w:val="36"/>
        </w:rPr>
        <w:t>Act 2015 – Best practice or not fit for</w:t>
      </w:r>
      <w:r>
        <w:rPr>
          <w:rFonts w:ascii="Arial" w:hAnsi="Arial"/>
          <w:color w:val="231F20"/>
          <w:spacing w:val="68"/>
          <w:w w:val="105"/>
          <w:sz w:val="36"/>
        </w:rPr>
        <w:t xml:space="preserve"> </w:t>
      </w:r>
      <w:r>
        <w:rPr>
          <w:rFonts w:ascii="Arial" w:hAnsi="Arial"/>
          <w:color w:val="231F20"/>
          <w:w w:val="105"/>
          <w:sz w:val="36"/>
        </w:rPr>
        <w:t>purpose?</w:t>
      </w:r>
    </w:p>
    <w:p w:rsidR="00CA6920" w:rsidRDefault="00CA6920" w:rsidP="00FA32A8">
      <w:pPr>
        <w:pStyle w:val="BodyText"/>
        <w:jc w:val="both"/>
        <w:rPr>
          <w:rFonts w:ascii="Arial"/>
          <w:sz w:val="36"/>
        </w:rPr>
      </w:pPr>
    </w:p>
    <w:p w:rsidR="00CA6920" w:rsidRDefault="003E5C8E" w:rsidP="00FA32A8">
      <w:pPr>
        <w:pStyle w:val="Heading2"/>
        <w:spacing w:before="287" w:line="275" w:lineRule="exact"/>
        <w:jc w:val="both"/>
      </w:pPr>
      <w:r>
        <w:rPr>
          <w:color w:val="231F20"/>
          <w:w w:val="110"/>
        </w:rPr>
        <w:t>Amy Weatherburn</w:t>
      </w:r>
    </w:p>
    <w:p w:rsidR="00CA6920" w:rsidRDefault="003E5C8E" w:rsidP="00FA32A8">
      <w:pPr>
        <w:spacing w:line="185" w:lineRule="exact"/>
        <w:ind w:left="223"/>
        <w:jc w:val="both"/>
        <w:rPr>
          <w:rFonts w:ascii="Gill Sans MT"/>
          <w:sz w:val="16"/>
        </w:rPr>
      </w:pPr>
      <w:r>
        <w:rPr>
          <w:rFonts w:ascii="Gill Sans MT"/>
          <w:color w:val="231F20"/>
          <w:sz w:val="16"/>
        </w:rPr>
        <w:t>Vrije Universiteit Brussel, Belgium</w:t>
      </w:r>
    </w:p>
    <w:p w:rsidR="00CA6920" w:rsidRDefault="00CA6920" w:rsidP="00FA32A8">
      <w:pPr>
        <w:pStyle w:val="BodyText"/>
        <w:spacing w:before="5"/>
        <w:jc w:val="both"/>
        <w:rPr>
          <w:rFonts w:ascii="Gill Sans MT"/>
        </w:rPr>
      </w:pPr>
    </w:p>
    <w:p w:rsidR="00CA6920" w:rsidRDefault="003E5C8E" w:rsidP="00FA32A8">
      <w:pPr>
        <w:pStyle w:val="Heading2"/>
        <w:spacing w:line="275" w:lineRule="exact"/>
        <w:jc w:val="both"/>
      </w:pPr>
      <w:r>
        <w:rPr>
          <w:color w:val="231F20"/>
          <w:w w:val="105"/>
        </w:rPr>
        <w:t>Yvonne Eloise Mellon</w:t>
      </w:r>
    </w:p>
    <w:p w:rsidR="00CA6920" w:rsidRDefault="003E5C8E" w:rsidP="00FA32A8">
      <w:pPr>
        <w:spacing w:line="185" w:lineRule="exact"/>
        <w:ind w:left="223"/>
        <w:jc w:val="both"/>
        <w:rPr>
          <w:rFonts w:ascii="Gill Sans MT"/>
          <w:sz w:val="16"/>
        </w:rPr>
      </w:pPr>
      <w:r>
        <w:rPr>
          <w:rFonts w:ascii="Gill Sans MT"/>
          <w:color w:val="231F20"/>
          <w:sz w:val="16"/>
        </w:rPr>
        <w:t>University of Liverpool, UK</w:t>
      </w:r>
    </w:p>
    <w:p w:rsidR="00CA6920" w:rsidRDefault="003E5C8E" w:rsidP="00FA32A8">
      <w:pPr>
        <w:spacing w:before="95"/>
        <w:ind w:left="223"/>
        <w:jc w:val="both"/>
        <w:rPr>
          <w:rFonts w:ascii="Gill Sans MT"/>
        </w:rPr>
      </w:pPr>
      <w:r>
        <w:br w:type="column"/>
      </w:r>
    </w:p>
    <w:p w:rsidR="00CA6920" w:rsidRDefault="00CA6920" w:rsidP="00FA32A8">
      <w:pPr>
        <w:spacing w:line="227" w:lineRule="exact"/>
        <w:jc w:val="both"/>
        <w:rPr>
          <w:rFonts w:ascii="Gill Sans MT"/>
        </w:rPr>
        <w:sectPr w:rsidR="00CA6920">
          <w:pgSz w:w="9640" w:h="13720"/>
          <w:pgMar w:top="600" w:right="240" w:bottom="280" w:left="740" w:header="720" w:footer="720" w:gutter="0"/>
          <w:cols w:num="2" w:space="720" w:equalWidth="0">
            <w:col w:w="4684" w:space="685"/>
            <w:col w:w="3291"/>
          </w:cols>
        </w:sectPr>
      </w:pPr>
    </w:p>
    <w:p w:rsidR="00CA6920" w:rsidRDefault="00CA6920" w:rsidP="00FA32A8">
      <w:pPr>
        <w:pStyle w:val="BodyText"/>
        <w:jc w:val="both"/>
        <w:rPr>
          <w:rFonts w:ascii="Gill Sans MT"/>
        </w:rPr>
      </w:pPr>
    </w:p>
    <w:p w:rsidR="00CA6920" w:rsidRDefault="00CA6920" w:rsidP="00FA32A8">
      <w:pPr>
        <w:pStyle w:val="BodyText"/>
        <w:jc w:val="both"/>
        <w:rPr>
          <w:rFonts w:ascii="Gill Sans MT"/>
        </w:rPr>
      </w:pPr>
    </w:p>
    <w:p w:rsidR="00CA6920" w:rsidRDefault="00CA6920" w:rsidP="00FA32A8">
      <w:pPr>
        <w:pStyle w:val="BodyText"/>
        <w:spacing w:before="3"/>
        <w:jc w:val="both"/>
        <w:rPr>
          <w:rFonts w:ascii="Gill Sans MT"/>
          <w:sz w:val="16"/>
        </w:rPr>
      </w:pPr>
    </w:p>
    <w:p w:rsidR="00CA6920" w:rsidRDefault="003E5C8E" w:rsidP="00FA32A8">
      <w:pPr>
        <w:pStyle w:val="BodyText"/>
        <w:ind w:left="223"/>
        <w:jc w:val="both"/>
        <w:rPr>
          <w:rFonts w:ascii="Arial"/>
        </w:rPr>
      </w:pPr>
      <w:bookmarkStart w:id="1" w:name="_bookmark20"/>
      <w:bookmarkEnd w:id="1"/>
      <w:r>
        <w:rPr>
          <w:rFonts w:ascii="Arial"/>
          <w:color w:val="231F20"/>
          <w:w w:val="110"/>
        </w:rPr>
        <w:t>Abstract</w:t>
      </w:r>
    </w:p>
    <w:p w:rsidR="00CA6920" w:rsidRPr="00FA32A8" w:rsidRDefault="003E5C8E" w:rsidP="00FA32A8">
      <w:pPr>
        <w:pStyle w:val="BodyText"/>
        <w:spacing w:before="9" w:line="247" w:lineRule="auto"/>
        <w:ind w:left="223" w:right="606"/>
        <w:jc w:val="both"/>
        <w:rPr>
          <w:rFonts w:ascii="Gill Sans MT" w:hAnsi="Gill Sans MT"/>
          <w:color w:val="231F20"/>
        </w:rPr>
      </w:pPr>
      <w:r>
        <w:rPr>
          <w:rFonts w:ascii="Gill Sans MT" w:hAnsi="Gill Sans MT"/>
          <w:color w:val="231F20"/>
        </w:rPr>
        <w:t>Child victims of trafficking are recognised</w:t>
      </w:r>
      <w:hyperlink w:anchor="_bookmark1" w:history="1">
        <w:r>
          <w:rPr>
            <w:rFonts w:ascii="Arial" w:hAnsi="Arial"/>
            <w:color w:val="ED1C24"/>
          </w:rPr>
          <w:t xml:space="preserve"> </w:t>
        </w:r>
      </w:hyperlink>
      <w:r w:rsidR="00FA32A8">
        <w:rPr>
          <w:rFonts w:ascii="Gill Sans MT" w:hAnsi="Gill Sans MT"/>
          <w:color w:val="231F20"/>
        </w:rPr>
        <w:t xml:space="preserve">as </w:t>
      </w:r>
      <w:r>
        <w:rPr>
          <w:rFonts w:ascii="Gill Sans MT" w:hAnsi="Gill Sans MT"/>
          <w:color w:val="231F20"/>
        </w:rPr>
        <w:t>particularly vulnerable victims, who require additional protection and support and a more rigorous legal framework. The regional anti- trafficking instruments</w:t>
      </w:r>
      <w:r>
        <w:rPr>
          <w:rFonts w:ascii="Gill Sans MT" w:hAnsi="Gill Sans MT"/>
          <w:color w:val="231F20"/>
          <w:vertAlign w:val="superscript"/>
        </w:rPr>
        <w:t>1</w:t>
      </w:r>
      <w:r>
        <w:rPr>
          <w:rFonts w:ascii="Gill Sans MT" w:hAnsi="Gill Sans MT"/>
          <w:color w:val="231F20"/>
        </w:rPr>
        <w:t xml:space="preserve"> explicitly enf</w:t>
      </w:r>
      <w:r>
        <w:rPr>
          <w:rFonts w:ascii="Gill Sans MT" w:hAnsi="Gill Sans MT"/>
          <w:color w:val="231F20"/>
        </w:rPr>
        <w:t>orce the importance of protecting child trafficking victims, requiring</w:t>
      </w:r>
      <w:r>
        <w:rPr>
          <w:rFonts w:ascii="Gill Sans MT" w:hAnsi="Gill Sans MT"/>
          <w:color w:val="231F20"/>
          <w:spacing w:val="-18"/>
        </w:rPr>
        <w:t xml:space="preserve"> </w:t>
      </w:r>
      <w:r>
        <w:rPr>
          <w:rFonts w:ascii="Gill Sans MT" w:hAnsi="Gill Sans MT"/>
          <w:color w:val="231F20"/>
        </w:rPr>
        <w:t>Member</w:t>
      </w:r>
      <w:r>
        <w:rPr>
          <w:rFonts w:ascii="Gill Sans MT" w:hAnsi="Gill Sans MT"/>
          <w:color w:val="231F20"/>
          <w:spacing w:val="-17"/>
        </w:rPr>
        <w:t xml:space="preserve"> </w:t>
      </w:r>
      <w:r>
        <w:rPr>
          <w:rFonts w:ascii="Gill Sans MT" w:hAnsi="Gill Sans MT"/>
          <w:color w:val="231F20"/>
        </w:rPr>
        <w:t>States</w:t>
      </w:r>
      <w:r>
        <w:rPr>
          <w:rFonts w:ascii="Gill Sans MT" w:hAnsi="Gill Sans MT"/>
          <w:color w:val="231F20"/>
          <w:spacing w:val="-17"/>
        </w:rPr>
        <w:t xml:space="preserve"> </w:t>
      </w:r>
      <w:r>
        <w:rPr>
          <w:rFonts w:ascii="Gill Sans MT" w:hAnsi="Gill Sans MT"/>
          <w:color w:val="231F20"/>
        </w:rPr>
        <w:t>to</w:t>
      </w:r>
      <w:r>
        <w:rPr>
          <w:rFonts w:ascii="Gill Sans MT" w:hAnsi="Gill Sans MT"/>
          <w:color w:val="231F20"/>
          <w:spacing w:val="-18"/>
        </w:rPr>
        <w:t xml:space="preserve"> </w:t>
      </w:r>
      <w:r>
        <w:rPr>
          <w:rFonts w:ascii="Gill Sans MT" w:hAnsi="Gill Sans MT"/>
          <w:color w:val="231F20"/>
        </w:rPr>
        <w:t>‘appoint</w:t>
      </w:r>
      <w:r>
        <w:rPr>
          <w:rFonts w:ascii="Gill Sans MT" w:hAnsi="Gill Sans MT"/>
          <w:color w:val="231F20"/>
          <w:spacing w:val="-18"/>
        </w:rPr>
        <w:t xml:space="preserve"> </w:t>
      </w:r>
      <w:r>
        <w:rPr>
          <w:rFonts w:ascii="Gill Sans MT" w:hAnsi="Gill Sans MT"/>
          <w:color w:val="231F20"/>
        </w:rPr>
        <w:t>a</w:t>
      </w:r>
      <w:r>
        <w:rPr>
          <w:rFonts w:ascii="Gill Sans MT" w:hAnsi="Gill Sans MT"/>
          <w:color w:val="231F20"/>
          <w:spacing w:val="-17"/>
        </w:rPr>
        <w:t xml:space="preserve"> </w:t>
      </w:r>
      <w:r>
        <w:rPr>
          <w:rFonts w:ascii="Gill Sans MT" w:hAnsi="Gill Sans MT"/>
          <w:color w:val="231F20"/>
        </w:rPr>
        <w:t>guardian</w:t>
      </w:r>
      <w:r>
        <w:rPr>
          <w:rFonts w:ascii="Gill Sans MT" w:hAnsi="Gill Sans MT"/>
          <w:color w:val="231F20"/>
          <w:spacing w:val="-17"/>
        </w:rPr>
        <w:t xml:space="preserve"> </w:t>
      </w:r>
      <w:r>
        <w:rPr>
          <w:rFonts w:ascii="Gill Sans MT" w:hAnsi="Gill Sans MT"/>
          <w:color w:val="231F20"/>
        </w:rPr>
        <w:t>or</w:t>
      </w:r>
      <w:r>
        <w:rPr>
          <w:rFonts w:ascii="Gill Sans MT" w:hAnsi="Gill Sans MT"/>
          <w:color w:val="231F20"/>
          <w:spacing w:val="-18"/>
        </w:rPr>
        <w:t xml:space="preserve"> </w:t>
      </w:r>
      <w:r>
        <w:rPr>
          <w:rFonts w:ascii="Gill Sans MT" w:hAnsi="Gill Sans MT"/>
          <w:color w:val="231F20"/>
        </w:rPr>
        <w:t>a</w:t>
      </w:r>
      <w:r>
        <w:rPr>
          <w:rFonts w:ascii="Gill Sans MT" w:hAnsi="Gill Sans MT"/>
          <w:color w:val="231F20"/>
          <w:spacing w:val="-17"/>
        </w:rPr>
        <w:t xml:space="preserve"> </w:t>
      </w:r>
      <w:r>
        <w:rPr>
          <w:rFonts w:ascii="Gill Sans MT" w:hAnsi="Gill Sans MT"/>
          <w:color w:val="231F20"/>
        </w:rPr>
        <w:t>representative</w:t>
      </w:r>
      <w:r>
        <w:rPr>
          <w:rFonts w:ascii="Gill Sans MT" w:hAnsi="Gill Sans MT"/>
          <w:color w:val="231F20"/>
          <w:spacing w:val="-17"/>
        </w:rPr>
        <w:t xml:space="preserve"> </w:t>
      </w:r>
      <w:r>
        <w:rPr>
          <w:rFonts w:ascii="Gill Sans MT" w:hAnsi="Gill Sans MT"/>
          <w:color w:val="231F20"/>
        </w:rPr>
        <w:t>for</w:t>
      </w:r>
      <w:r>
        <w:rPr>
          <w:rFonts w:ascii="Gill Sans MT" w:hAnsi="Gill Sans MT"/>
          <w:color w:val="231F20"/>
          <w:spacing w:val="-18"/>
        </w:rPr>
        <w:t xml:space="preserve"> </w:t>
      </w:r>
      <w:r>
        <w:rPr>
          <w:rFonts w:ascii="Gill Sans MT" w:hAnsi="Gill Sans MT"/>
          <w:color w:val="231F20"/>
        </w:rPr>
        <w:t>a</w:t>
      </w:r>
      <w:r>
        <w:rPr>
          <w:rFonts w:ascii="Gill Sans MT" w:hAnsi="Gill Sans MT"/>
          <w:color w:val="231F20"/>
          <w:spacing w:val="-17"/>
        </w:rPr>
        <w:t xml:space="preserve"> </w:t>
      </w:r>
      <w:r>
        <w:rPr>
          <w:rFonts w:ascii="Gill Sans MT" w:hAnsi="Gill Sans MT"/>
          <w:color w:val="231F20"/>
        </w:rPr>
        <w:t>child</w:t>
      </w:r>
      <w:r>
        <w:rPr>
          <w:rFonts w:ascii="Gill Sans MT" w:hAnsi="Gill Sans MT"/>
          <w:color w:val="231F20"/>
          <w:spacing w:val="-17"/>
        </w:rPr>
        <w:t xml:space="preserve"> </w:t>
      </w:r>
      <w:r>
        <w:rPr>
          <w:rFonts w:ascii="Gill Sans MT" w:hAnsi="Gill Sans MT"/>
          <w:color w:val="231F20"/>
        </w:rPr>
        <w:t>victim</w:t>
      </w:r>
      <w:r>
        <w:rPr>
          <w:rFonts w:ascii="Gill Sans MT" w:hAnsi="Gill Sans MT"/>
          <w:color w:val="231F20"/>
          <w:spacing w:val="-17"/>
        </w:rPr>
        <w:t xml:space="preserve"> </w:t>
      </w:r>
      <w:r>
        <w:rPr>
          <w:rFonts w:ascii="Gill Sans MT" w:hAnsi="Gill Sans MT"/>
          <w:color w:val="231F20"/>
        </w:rPr>
        <w:t>of</w:t>
      </w:r>
      <w:r>
        <w:rPr>
          <w:rFonts w:ascii="Gill Sans MT" w:hAnsi="Gill Sans MT"/>
          <w:color w:val="231F20"/>
          <w:spacing w:val="-18"/>
        </w:rPr>
        <w:t xml:space="preserve"> </w:t>
      </w:r>
      <w:r>
        <w:rPr>
          <w:rFonts w:ascii="Gill Sans MT" w:hAnsi="Gill Sans MT"/>
          <w:color w:val="231F20"/>
        </w:rPr>
        <w:t>trafficking</w:t>
      </w:r>
      <w:r>
        <w:rPr>
          <w:rFonts w:ascii="Gill Sans MT" w:hAnsi="Gill Sans MT"/>
          <w:color w:val="231F20"/>
          <w:spacing w:val="-16"/>
        </w:rPr>
        <w:t xml:space="preserve"> </w:t>
      </w:r>
      <w:r>
        <w:rPr>
          <w:rFonts w:ascii="Gill Sans MT" w:hAnsi="Gill Sans MT"/>
          <w:color w:val="231F20"/>
        </w:rPr>
        <w:t>in human</w:t>
      </w:r>
      <w:r>
        <w:rPr>
          <w:rFonts w:ascii="Gill Sans MT" w:hAnsi="Gill Sans MT"/>
          <w:color w:val="231F20"/>
          <w:spacing w:val="6"/>
        </w:rPr>
        <w:t xml:space="preserve"> </w:t>
      </w:r>
      <w:r>
        <w:rPr>
          <w:rFonts w:ascii="Gill Sans MT" w:hAnsi="Gill Sans MT"/>
          <w:color w:val="231F20"/>
        </w:rPr>
        <w:t>beings</w:t>
      </w:r>
      <w:r>
        <w:rPr>
          <w:rFonts w:ascii="Gill Sans MT" w:hAnsi="Gill Sans MT"/>
          <w:color w:val="231F20"/>
          <w:spacing w:val="7"/>
        </w:rPr>
        <w:t xml:space="preserve"> </w:t>
      </w:r>
      <w:r>
        <w:rPr>
          <w:rFonts w:ascii="Gill Sans MT" w:hAnsi="Gill Sans MT"/>
          <w:color w:val="231F20"/>
        </w:rPr>
        <w:t>from</w:t>
      </w:r>
      <w:r>
        <w:rPr>
          <w:rFonts w:ascii="Gill Sans MT" w:hAnsi="Gill Sans MT"/>
          <w:color w:val="231F20"/>
          <w:spacing w:val="5"/>
        </w:rPr>
        <w:t xml:space="preserve"> </w:t>
      </w:r>
      <w:r>
        <w:rPr>
          <w:rFonts w:ascii="Gill Sans MT" w:hAnsi="Gill Sans MT"/>
          <w:color w:val="231F20"/>
        </w:rPr>
        <w:t>the</w:t>
      </w:r>
      <w:r>
        <w:rPr>
          <w:rFonts w:ascii="Gill Sans MT" w:hAnsi="Gill Sans MT"/>
          <w:color w:val="231F20"/>
          <w:spacing w:val="7"/>
        </w:rPr>
        <w:t xml:space="preserve"> </w:t>
      </w:r>
      <w:r>
        <w:rPr>
          <w:rFonts w:ascii="Gill Sans MT" w:hAnsi="Gill Sans MT"/>
          <w:color w:val="231F20"/>
        </w:rPr>
        <w:t>moment</w:t>
      </w:r>
      <w:r>
        <w:rPr>
          <w:rFonts w:ascii="Gill Sans MT" w:hAnsi="Gill Sans MT"/>
          <w:color w:val="231F20"/>
          <w:spacing w:val="5"/>
        </w:rPr>
        <w:t xml:space="preserve"> </w:t>
      </w:r>
      <w:r>
        <w:rPr>
          <w:rFonts w:ascii="Gill Sans MT" w:hAnsi="Gill Sans MT"/>
          <w:color w:val="231F20"/>
        </w:rPr>
        <w:t>the</w:t>
      </w:r>
      <w:r>
        <w:rPr>
          <w:rFonts w:ascii="Gill Sans MT" w:hAnsi="Gill Sans MT"/>
          <w:color w:val="231F20"/>
          <w:spacing w:val="6"/>
        </w:rPr>
        <w:t xml:space="preserve"> </w:t>
      </w:r>
      <w:r>
        <w:rPr>
          <w:rFonts w:ascii="Gill Sans MT" w:hAnsi="Gill Sans MT"/>
          <w:color w:val="231F20"/>
        </w:rPr>
        <w:t>child</w:t>
      </w:r>
      <w:r>
        <w:rPr>
          <w:rFonts w:ascii="Gill Sans MT" w:hAnsi="Gill Sans MT"/>
          <w:color w:val="231F20"/>
          <w:spacing w:val="6"/>
        </w:rPr>
        <w:t xml:space="preserve"> </w:t>
      </w:r>
      <w:r>
        <w:rPr>
          <w:rFonts w:ascii="Gill Sans MT" w:hAnsi="Gill Sans MT"/>
          <w:color w:val="231F20"/>
        </w:rPr>
        <w:t>is</w:t>
      </w:r>
      <w:r>
        <w:rPr>
          <w:rFonts w:ascii="Gill Sans MT" w:hAnsi="Gill Sans MT"/>
          <w:color w:val="231F20"/>
          <w:spacing w:val="6"/>
        </w:rPr>
        <w:t xml:space="preserve"> </w:t>
      </w:r>
      <w:r>
        <w:rPr>
          <w:rFonts w:ascii="Gill Sans MT" w:hAnsi="Gill Sans MT"/>
          <w:color w:val="231F20"/>
        </w:rPr>
        <w:t>identified</w:t>
      </w:r>
      <w:r>
        <w:rPr>
          <w:rFonts w:ascii="Gill Sans MT" w:hAnsi="Gill Sans MT"/>
          <w:color w:val="231F20"/>
          <w:spacing w:val="6"/>
        </w:rPr>
        <w:t xml:space="preserve"> </w:t>
      </w:r>
      <w:r>
        <w:rPr>
          <w:rFonts w:ascii="Gill Sans MT" w:hAnsi="Gill Sans MT"/>
          <w:color w:val="231F20"/>
        </w:rPr>
        <w:t>by</w:t>
      </w:r>
      <w:r>
        <w:rPr>
          <w:rFonts w:ascii="Gill Sans MT" w:hAnsi="Gill Sans MT"/>
          <w:color w:val="231F20"/>
          <w:spacing w:val="7"/>
        </w:rPr>
        <w:t xml:space="preserve"> </w:t>
      </w:r>
      <w:r>
        <w:rPr>
          <w:rFonts w:ascii="Gill Sans MT" w:hAnsi="Gill Sans MT"/>
          <w:color w:val="231F20"/>
        </w:rPr>
        <w:t>the</w:t>
      </w:r>
      <w:r>
        <w:rPr>
          <w:rFonts w:ascii="Gill Sans MT" w:hAnsi="Gill Sans MT"/>
          <w:color w:val="231F20"/>
          <w:spacing w:val="5"/>
        </w:rPr>
        <w:t xml:space="preserve"> </w:t>
      </w:r>
      <w:r>
        <w:rPr>
          <w:rFonts w:ascii="Gill Sans MT" w:hAnsi="Gill Sans MT"/>
          <w:color w:val="231F20"/>
        </w:rPr>
        <w:t>authorities’.</w:t>
      </w:r>
      <w:r>
        <w:rPr>
          <w:rFonts w:ascii="Gill Sans MT" w:hAnsi="Gill Sans MT"/>
          <w:color w:val="231F20"/>
          <w:vertAlign w:val="superscript"/>
        </w:rPr>
        <w:t>2</w:t>
      </w:r>
      <w:r>
        <w:rPr>
          <w:rFonts w:ascii="Gill Sans MT" w:hAnsi="Gill Sans MT"/>
          <w:color w:val="231F20"/>
          <w:spacing w:val="7"/>
        </w:rPr>
        <w:t xml:space="preserve"> </w:t>
      </w:r>
      <w:r>
        <w:rPr>
          <w:rFonts w:ascii="Gill Sans MT" w:hAnsi="Gill Sans MT"/>
          <w:color w:val="231F20"/>
        </w:rPr>
        <w:t>The</w:t>
      </w:r>
      <w:r>
        <w:rPr>
          <w:rFonts w:ascii="Gill Sans MT" w:hAnsi="Gill Sans MT"/>
          <w:color w:val="231F20"/>
          <w:spacing w:val="5"/>
        </w:rPr>
        <w:t xml:space="preserve"> </w:t>
      </w:r>
      <w:r>
        <w:rPr>
          <w:rFonts w:ascii="Gill Sans MT" w:hAnsi="Gill Sans MT"/>
          <w:color w:val="231F20"/>
        </w:rPr>
        <w:t>problem</w:t>
      </w:r>
      <w:r>
        <w:rPr>
          <w:rFonts w:ascii="Gill Sans MT" w:hAnsi="Gill Sans MT"/>
          <w:color w:val="231F20"/>
          <w:spacing w:val="7"/>
        </w:rPr>
        <w:t xml:space="preserve"> </w:t>
      </w:r>
      <w:r>
        <w:rPr>
          <w:rFonts w:ascii="Gill Sans MT" w:hAnsi="Gill Sans MT"/>
          <w:color w:val="231F20"/>
        </w:rPr>
        <w:t>of</w:t>
      </w:r>
      <w:r>
        <w:rPr>
          <w:rFonts w:ascii="Gill Sans MT" w:hAnsi="Gill Sans MT"/>
          <w:color w:val="231F20"/>
          <w:spacing w:val="6"/>
        </w:rPr>
        <w:t xml:space="preserve"> </w:t>
      </w:r>
      <w:r>
        <w:rPr>
          <w:rFonts w:ascii="Gill Sans MT" w:hAnsi="Gill Sans MT"/>
          <w:color w:val="231F20"/>
        </w:rPr>
        <w:t>child</w:t>
      </w:r>
    </w:p>
    <w:p w:rsidR="00CA6920" w:rsidRDefault="00CA6920" w:rsidP="00FA32A8">
      <w:pPr>
        <w:pStyle w:val="BodyText"/>
        <w:jc w:val="both"/>
        <w:rPr>
          <w:rFonts w:ascii="Gill Sans MT"/>
        </w:rPr>
      </w:pPr>
    </w:p>
    <w:p w:rsidR="00CA6920" w:rsidRDefault="00FA32A8" w:rsidP="00FA32A8">
      <w:pPr>
        <w:pStyle w:val="BodyText"/>
        <w:spacing w:before="2"/>
        <w:jc w:val="both"/>
        <w:rPr>
          <w:rFonts w:ascii="Gill Sans MT"/>
          <w:sz w:val="13"/>
        </w:rPr>
      </w:pPr>
      <w:r>
        <w:rPr>
          <w:noProof/>
          <w:lang w:val="en-GB" w:eastAsia="en-GB" w:bidi="ar-SA"/>
        </w:rPr>
        <mc:AlternateContent>
          <mc:Choice Requires="wps">
            <w:drawing>
              <wp:anchor distT="0" distB="0" distL="0" distR="0" simplePos="0" relativeHeight="251659264" behindDoc="1" locked="0" layoutInCell="1" allowOverlap="1">
                <wp:simplePos x="0" y="0"/>
                <wp:positionH relativeFrom="page">
                  <wp:posOffset>612140</wp:posOffset>
                </wp:positionH>
                <wp:positionV relativeFrom="paragraph">
                  <wp:posOffset>125095</wp:posOffset>
                </wp:positionV>
                <wp:extent cx="4967605" cy="0"/>
                <wp:effectExtent l="0" t="0" r="0" b="0"/>
                <wp:wrapTopAndBottom/>
                <wp:docPr id="1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9.85pt" to="43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11"/>
        </w:numPr>
        <w:tabs>
          <w:tab w:val="left" w:pos="424"/>
        </w:tabs>
        <w:spacing w:before="102" w:line="213" w:lineRule="auto"/>
        <w:ind w:right="608"/>
        <w:jc w:val="both"/>
        <w:rPr>
          <w:sz w:val="16"/>
        </w:rPr>
      </w:pPr>
      <w:r>
        <w:rPr>
          <w:color w:val="231F20"/>
          <w:w w:val="105"/>
          <w:sz w:val="16"/>
        </w:rPr>
        <w:t>See</w:t>
      </w:r>
      <w:r>
        <w:rPr>
          <w:color w:val="231F20"/>
          <w:spacing w:val="-5"/>
          <w:w w:val="105"/>
          <w:sz w:val="16"/>
        </w:rPr>
        <w:t xml:space="preserve"> </w:t>
      </w:r>
      <w:r>
        <w:rPr>
          <w:color w:val="231F20"/>
          <w:w w:val="105"/>
          <w:sz w:val="16"/>
        </w:rPr>
        <w:t>also</w:t>
      </w:r>
      <w:r>
        <w:rPr>
          <w:color w:val="231F20"/>
          <w:spacing w:val="-5"/>
          <w:w w:val="105"/>
          <w:sz w:val="16"/>
        </w:rPr>
        <w:t xml:space="preserve"> </w:t>
      </w:r>
      <w:r>
        <w:rPr>
          <w:color w:val="231F20"/>
          <w:w w:val="105"/>
          <w:sz w:val="16"/>
        </w:rPr>
        <w:t>Article</w:t>
      </w:r>
      <w:r>
        <w:rPr>
          <w:color w:val="231F20"/>
          <w:spacing w:val="-4"/>
          <w:w w:val="105"/>
          <w:sz w:val="16"/>
        </w:rPr>
        <w:t xml:space="preserve"> </w:t>
      </w:r>
      <w:r>
        <w:rPr>
          <w:color w:val="231F20"/>
          <w:w w:val="105"/>
          <w:sz w:val="16"/>
        </w:rPr>
        <w:t>10(4),</w:t>
      </w:r>
      <w:r>
        <w:rPr>
          <w:color w:val="231F20"/>
          <w:spacing w:val="-6"/>
          <w:w w:val="105"/>
          <w:sz w:val="16"/>
        </w:rPr>
        <w:t xml:space="preserve"> </w:t>
      </w:r>
      <w:r>
        <w:rPr>
          <w:color w:val="231F20"/>
          <w:w w:val="105"/>
          <w:sz w:val="16"/>
        </w:rPr>
        <w:t>Council</w:t>
      </w:r>
      <w:r>
        <w:rPr>
          <w:color w:val="231F20"/>
          <w:spacing w:val="-4"/>
          <w:w w:val="105"/>
          <w:sz w:val="16"/>
        </w:rPr>
        <w:t xml:space="preserve"> </w:t>
      </w:r>
      <w:r>
        <w:rPr>
          <w:color w:val="231F20"/>
          <w:w w:val="105"/>
          <w:sz w:val="16"/>
        </w:rPr>
        <w:t>of</w:t>
      </w:r>
      <w:r>
        <w:rPr>
          <w:color w:val="231F20"/>
          <w:spacing w:val="-5"/>
          <w:w w:val="105"/>
          <w:sz w:val="16"/>
        </w:rPr>
        <w:t xml:space="preserve"> </w:t>
      </w:r>
      <w:r>
        <w:rPr>
          <w:color w:val="231F20"/>
          <w:w w:val="105"/>
          <w:sz w:val="16"/>
        </w:rPr>
        <w:t>Europe</w:t>
      </w:r>
      <w:r>
        <w:rPr>
          <w:color w:val="231F20"/>
          <w:spacing w:val="-6"/>
          <w:w w:val="105"/>
          <w:sz w:val="16"/>
        </w:rPr>
        <w:t xml:space="preserve"> </w:t>
      </w:r>
      <w:r>
        <w:rPr>
          <w:color w:val="231F20"/>
          <w:w w:val="105"/>
          <w:sz w:val="16"/>
        </w:rPr>
        <w:t>Convention</w:t>
      </w:r>
      <w:r>
        <w:rPr>
          <w:color w:val="231F20"/>
          <w:spacing w:val="-4"/>
          <w:w w:val="105"/>
          <w:sz w:val="16"/>
        </w:rPr>
        <w:t xml:space="preserve"> </w:t>
      </w:r>
      <w:r>
        <w:rPr>
          <w:color w:val="231F20"/>
          <w:w w:val="105"/>
          <w:sz w:val="16"/>
        </w:rPr>
        <w:t>on</w:t>
      </w:r>
      <w:r>
        <w:rPr>
          <w:color w:val="231F20"/>
          <w:spacing w:val="-5"/>
          <w:w w:val="105"/>
          <w:sz w:val="16"/>
        </w:rPr>
        <w:t xml:space="preserve"> </w:t>
      </w:r>
      <w:r>
        <w:rPr>
          <w:color w:val="231F20"/>
          <w:w w:val="105"/>
          <w:sz w:val="16"/>
        </w:rPr>
        <w:t>Action</w:t>
      </w:r>
      <w:r>
        <w:rPr>
          <w:color w:val="231F20"/>
          <w:spacing w:val="-4"/>
          <w:w w:val="105"/>
          <w:sz w:val="16"/>
        </w:rPr>
        <w:t xml:space="preserve"> </w:t>
      </w:r>
      <w:r>
        <w:rPr>
          <w:color w:val="231F20"/>
          <w:w w:val="105"/>
          <w:sz w:val="16"/>
        </w:rPr>
        <w:t>against</w:t>
      </w:r>
      <w:r>
        <w:rPr>
          <w:color w:val="231F20"/>
          <w:spacing w:val="-5"/>
          <w:w w:val="105"/>
          <w:sz w:val="16"/>
        </w:rPr>
        <w:t xml:space="preserve"> </w:t>
      </w:r>
      <w:r>
        <w:rPr>
          <w:color w:val="231F20"/>
          <w:w w:val="105"/>
          <w:sz w:val="16"/>
        </w:rPr>
        <w:t>Trafficking</w:t>
      </w:r>
      <w:r>
        <w:rPr>
          <w:color w:val="231F20"/>
          <w:spacing w:val="-4"/>
          <w:w w:val="105"/>
          <w:sz w:val="16"/>
        </w:rPr>
        <w:t xml:space="preserve"> </w:t>
      </w:r>
      <w:r>
        <w:rPr>
          <w:color w:val="231F20"/>
          <w:w w:val="105"/>
          <w:sz w:val="16"/>
        </w:rPr>
        <w:t>in</w:t>
      </w:r>
      <w:r>
        <w:rPr>
          <w:color w:val="231F20"/>
          <w:spacing w:val="-4"/>
          <w:w w:val="105"/>
          <w:sz w:val="16"/>
        </w:rPr>
        <w:t xml:space="preserve"> </w:t>
      </w:r>
      <w:r>
        <w:rPr>
          <w:color w:val="231F20"/>
          <w:w w:val="105"/>
          <w:sz w:val="16"/>
        </w:rPr>
        <w:t>Human</w:t>
      </w:r>
      <w:r>
        <w:rPr>
          <w:color w:val="231F20"/>
          <w:spacing w:val="-5"/>
          <w:w w:val="105"/>
          <w:sz w:val="16"/>
        </w:rPr>
        <w:t xml:space="preserve"> </w:t>
      </w:r>
      <w:r>
        <w:rPr>
          <w:color w:val="231F20"/>
          <w:w w:val="105"/>
          <w:sz w:val="16"/>
        </w:rPr>
        <w:t>Beings</w:t>
      </w:r>
      <w:r>
        <w:rPr>
          <w:color w:val="231F20"/>
          <w:spacing w:val="-5"/>
          <w:w w:val="105"/>
          <w:sz w:val="16"/>
        </w:rPr>
        <w:t xml:space="preserve"> </w:t>
      </w:r>
      <w:r>
        <w:rPr>
          <w:color w:val="231F20"/>
          <w:w w:val="105"/>
          <w:sz w:val="16"/>
        </w:rPr>
        <w:t>(2005),</w:t>
      </w:r>
      <w:r>
        <w:rPr>
          <w:color w:val="231F20"/>
          <w:spacing w:val="-5"/>
          <w:w w:val="105"/>
          <w:sz w:val="16"/>
        </w:rPr>
        <w:t xml:space="preserve"> </w:t>
      </w:r>
      <w:r>
        <w:rPr>
          <w:color w:val="231F20"/>
          <w:w w:val="105"/>
          <w:sz w:val="16"/>
        </w:rPr>
        <w:t>states</w:t>
      </w:r>
      <w:r>
        <w:rPr>
          <w:color w:val="231F20"/>
          <w:spacing w:val="-4"/>
          <w:w w:val="105"/>
          <w:sz w:val="16"/>
        </w:rPr>
        <w:t xml:space="preserve"> </w:t>
      </w:r>
      <w:r>
        <w:rPr>
          <w:color w:val="231F20"/>
          <w:w w:val="105"/>
          <w:sz w:val="16"/>
        </w:rPr>
        <w:t>that as</w:t>
      </w:r>
      <w:r>
        <w:rPr>
          <w:color w:val="231F20"/>
          <w:spacing w:val="-10"/>
          <w:w w:val="105"/>
          <w:sz w:val="16"/>
        </w:rPr>
        <w:t xml:space="preserve"> </w:t>
      </w:r>
      <w:r>
        <w:rPr>
          <w:color w:val="231F20"/>
          <w:w w:val="105"/>
          <w:sz w:val="16"/>
        </w:rPr>
        <w:t>soon</w:t>
      </w:r>
      <w:r>
        <w:rPr>
          <w:color w:val="231F20"/>
          <w:spacing w:val="-10"/>
          <w:w w:val="105"/>
          <w:sz w:val="16"/>
        </w:rPr>
        <w:t xml:space="preserve"> </w:t>
      </w:r>
      <w:r>
        <w:rPr>
          <w:color w:val="231F20"/>
          <w:w w:val="105"/>
          <w:sz w:val="16"/>
        </w:rPr>
        <w:t>as</w:t>
      </w:r>
      <w:r>
        <w:rPr>
          <w:color w:val="231F20"/>
          <w:spacing w:val="-9"/>
          <w:w w:val="105"/>
          <w:sz w:val="16"/>
        </w:rPr>
        <w:t xml:space="preserve"> </w:t>
      </w:r>
      <w:r>
        <w:rPr>
          <w:color w:val="231F20"/>
          <w:w w:val="105"/>
          <w:sz w:val="16"/>
        </w:rPr>
        <w:t>an</w:t>
      </w:r>
      <w:r>
        <w:rPr>
          <w:color w:val="231F20"/>
          <w:spacing w:val="-9"/>
          <w:w w:val="105"/>
          <w:sz w:val="16"/>
        </w:rPr>
        <w:t xml:space="preserve"> </w:t>
      </w:r>
      <w:r>
        <w:rPr>
          <w:color w:val="231F20"/>
          <w:w w:val="105"/>
          <w:sz w:val="16"/>
        </w:rPr>
        <w:t>unaccompanied</w:t>
      </w:r>
      <w:r>
        <w:rPr>
          <w:color w:val="231F20"/>
          <w:spacing w:val="-8"/>
          <w:w w:val="105"/>
          <w:sz w:val="16"/>
        </w:rPr>
        <w:t xml:space="preserve"> </w:t>
      </w:r>
      <w:r>
        <w:rPr>
          <w:color w:val="231F20"/>
          <w:w w:val="105"/>
          <w:sz w:val="16"/>
        </w:rPr>
        <w:t>child</w:t>
      </w:r>
      <w:r>
        <w:rPr>
          <w:color w:val="231F20"/>
          <w:spacing w:val="-10"/>
          <w:w w:val="105"/>
          <w:sz w:val="16"/>
        </w:rPr>
        <w:t xml:space="preserve"> </w:t>
      </w:r>
      <w:r>
        <w:rPr>
          <w:color w:val="231F20"/>
          <w:w w:val="105"/>
          <w:sz w:val="16"/>
        </w:rPr>
        <w:t>is</w:t>
      </w:r>
      <w:r>
        <w:rPr>
          <w:color w:val="231F20"/>
          <w:spacing w:val="-8"/>
          <w:w w:val="105"/>
          <w:sz w:val="16"/>
        </w:rPr>
        <w:t xml:space="preserve"> </w:t>
      </w:r>
      <w:r>
        <w:rPr>
          <w:color w:val="231F20"/>
          <w:w w:val="105"/>
          <w:sz w:val="16"/>
        </w:rPr>
        <w:t>identified</w:t>
      </w:r>
      <w:r>
        <w:rPr>
          <w:color w:val="231F20"/>
          <w:spacing w:val="-9"/>
          <w:w w:val="105"/>
          <w:sz w:val="16"/>
        </w:rPr>
        <w:t xml:space="preserve"> </w:t>
      </w:r>
      <w:r>
        <w:rPr>
          <w:color w:val="231F20"/>
          <w:w w:val="105"/>
          <w:sz w:val="16"/>
        </w:rPr>
        <w:t>as</w:t>
      </w:r>
      <w:r>
        <w:rPr>
          <w:color w:val="231F20"/>
          <w:spacing w:val="-9"/>
          <w:w w:val="105"/>
          <w:sz w:val="16"/>
        </w:rPr>
        <w:t xml:space="preserve"> </w:t>
      </w:r>
      <w:r>
        <w:rPr>
          <w:color w:val="231F20"/>
          <w:w w:val="105"/>
          <w:sz w:val="16"/>
        </w:rPr>
        <w:t>a</w:t>
      </w:r>
      <w:r>
        <w:rPr>
          <w:color w:val="231F20"/>
          <w:spacing w:val="-10"/>
          <w:w w:val="105"/>
          <w:sz w:val="16"/>
        </w:rPr>
        <w:t xml:space="preserve"> </w:t>
      </w:r>
      <w:r>
        <w:rPr>
          <w:color w:val="231F20"/>
          <w:w w:val="105"/>
          <w:sz w:val="16"/>
        </w:rPr>
        <w:t>victim,</w:t>
      </w:r>
      <w:r>
        <w:rPr>
          <w:color w:val="231F20"/>
          <w:spacing w:val="-9"/>
          <w:w w:val="105"/>
          <w:sz w:val="16"/>
        </w:rPr>
        <w:t xml:space="preserve"> </w:t>
      </w:r>
      <w:r>
        <w:rPr>
          <w:color w:val="231F20"/>
          <w:w w:val="105"/>
          <w:sz w:val="16"/>
        </w:rPr>
        <w:t>Member</w:t>
      </w:r>
      <w:r>
        <w:rPr>
          <w:color w:val="231F20"/>
          <w:spacing w:val="-9"/>
          <w:w w:val="105"/>
          <w:sz w:val="16"/>
        </w:rPr>
        <w:t xml:space="preserve"> </w:t>
      </w:r>
      <w:r>
        <w:rPr>
          <w:color w:val="231F20"/>
          <w:w w:val="105"/>
          <w:sz w:val="16"/>
        </w:rPr>
        <w:t>States</w:t>
      </w:r>
      <w:r>
        <w:rPr>
          <w:color w:val="231F20"/>
          <w:spacing w:val="-9"/>
          <w:w w:val="105"/>
          <w:sz w:val="16"/>
        </w:rPr>
        <w:t xml:space="preserve"> </w:t>
      </w:r>
      <w:r>
        <w:rPr>
          <w:color w:val="231F20"/>
          <w:w w:val="105"/>
          <w:sz w:val="16"/>
        </w:rPr>
        <w:t>must</w:t>
      </w:r>
      <w:r>
        <w:rPr>
          <w:color w:val="231F20"/>
          <w:spacing w:val="-8"/>
          <w:w w:val="105"/>
          <w:sz w:val="16"/>
        </w:rPr>
        <w:t xml:space="preserve"> </w:t>
      </w:r>
      <w:r>
        <w:rPr>
          <w:color w:val="231F20"/>
          <w:w w:val="105"/>
          <w:sz w:val="16"/>
        </w:rPr>
        <w:t>‘provide</w:t>
      </w:r>
      <w:r>
        <w:rPr>
          <w:color w:val="231F20"/>
          <w:spacing w:val="-9"/>
          <w:w w:val="105"/>
          <w:sz w:val="16"/>
        </w:rPr>
        <w:t xml:space="preserve"> </w:t>
      </w:r>
      <w:r>
        <w:rPr>
          <w:color w:val="231F20"/>
          <w:w w:val="105"/>
          <w:sz w:val="16"/>
        </w:rPr>
        <w:t>for</w:t>
      </w:r>
      <w:r>
        <w:rPr>
          <w:color w:val="231F20"/>
          <w:spacing w:val="-9"/>
          <w:w w:val="105"/>
          <w:sz w:val="16"/>
        </w:rPr>
        <w:t xml:space="preserve"> </w:t>
      </w:r>
      <w:r>
        <w:rPr>
          <w:color w:val="231F20"/>
          <w:w w:val="105"/>
          <w:sz w:val="16"/>
        </w:rPr>
        <w:t>representation</w:t>
      </w:r>
      <w:r>
        <w:rPr>
          <w:color w:val="231F20"/>
          <w:spacing w:val="-10"/>
          <w:w w:val="105"/>
          <w:sz w:val="16"/>
        </w:rPr>
        <w:t xml:space="preserve"> </w:t>
      </w:r>
      <w:r>
        <w:rPr>
          <w:color w:val="231F20"/>
          <w:w w:val="105"/>
          <w:sz w:val="16"/>
        </w:rPr>
        <w:t>of</w:t>
      </w:r>
      <w:r>
        <w:rPr>
          <w:color w:val="231F20"/>
          <w:spacing w:val="-8"/>
          <w:w w:val="105"/>
          <w:sz w:val="16"/>
        </w:rPr>
        <w:t xml:space="preserve"> </w:t>
      </w:r>
      <w:r>
        <w:rPr>
          <w:color w:val="231F20"/>
          <w:w w:val="105"/>
          <w:sz w:val="16"/>
        </w:rPr>
        <w:t>the</w:t>
      </w:r>
      <w:r>
        <w:rPr>
          <w:color w:val="231F20"/>
          <w:spacing w:val="-10"/>
          <w:w w:val="105"/>
          <w:sz w:val="16"/>
        </w:rPr>
        <w:t xml:space="preserve"> </w:t>
      </w:r>
      <w:r>
        <w:rPr>
          <w:color w:val="231F20"/>
          <w:w w:val="105"/>
          <w:sz w:val="16"/>
        </w:rPr>
        <w:t>child by</w:t>
      </w:r>
      <w:r>
        <w:rPr>
          <w:color w:val="231F20"/>
          <w:spacing w:val="-7"/>
          <w:w w:val="105"/>
          <w:sz w:val="16"/>
        </w:rPr>
        <w:t xml:space="preserve"> </w:t>
      </w:r>
      <w:r>
        <w:rPr>
          <w:color w:val="231F20"/>
          <w:w w:val="105"/>
          <w:sz w:val="16"/>
        </w:rPr>
        <w:t>a</w:t>
      </w:r>
      <w:r>
        <w:rPr>
          <w:color w:val="231F20"/>
          <w:spacing w:val="-6"/>
          <w:w w:val="105"/>
          <w:sz w:val="16"/>
        </w:rPr>
        <w:t xml:space="preserve"> </w:t>
      </w:r>
      <w:r>
        <w:rPr>
          <w:color w:val="231F20"/>
          <w:w w:val="105"/>
          <w:sz w:val="16"/>
        </w:rPr>
        <w:t>legal</w:t>
      </w:r>
      <w:r>
        <w:rPr>
          <w:color w:val="231F20"/>
          <w:spacing w:val="-5"/>
          <w:w w:val="105"/>
          <w:sz w:val="16"/>
        </w:rPr>
        <w:t xml:space="preserve"> </w:t>
      </w:r>
      <w:r>
        <w:rPr>
          <w:color w:val="231F20"/>
          <w:w w:val="105"/>
          <w:sz w:val="16"/>
        </w:rPr>
        <w:t>guardian,</w:t>
      </w:r>
      <w:r>
        <w:rPr>
          <w:color w:val="231F20"/>
          <w:spacing w:val="-7"/>
          <w:w w:val="105"/>
          <w:sz w:val="16"/>
        </w:rPr>
        <w:t xml:space="preserve"> </w:t>
      </w:r>
      <w:r>
        <w:rPr>
          <w:color w:val="231F20"/>
          <w:w w:val="105"/>
          <w:sz w:val="16"/>
        </w:rPr>
        <w:t>organisation</w:t>
      </w:r>
      <w:r>
        <w:rPr>
          <w:color w:val="231F20"/>
          <w:spacing w:val="-5"/>
          <w:w w:val="105"/>
          <w:sz w:val="16"/>
        </w:rPr>
        <w:t xml:space="preserve"> </w:t>
      </w:r>
      <w:r>
        <w:rPr>
          <w:color w:val="231F20"/>
          <w:w w:val="105"/>
          <w:sz w:val="16"/>
        </w:rPr>
        <w:t>or</w:t>
      </w:r>
      <w:r>
        <w:rPr>
          <w:color w:val="231F20"/>
          <w:spacing w:val="-5"/>
          <w:w w:val="105"/>
          <w:sz w:val="16"/>
        </w:rPr>
        <w:t xml:space="preserve"> </w:t>
      </w:r>
      <w:r>
        <w:rPr>
          <w:color w:val="231F20"/>
          <w:w w:val="105"/>
          <w:sz w:val="16"/>
        </w:rPr>
        <w:t>authority</w:t>
      </w:r>
      <w:r>
        <w:rPr>
          <w:color w:val="231F20"/>
          <w:spacing w:val="-7"/>
          <w:w w:val="105"/>
          <w:sz w:val="16"/>
        </w:rPr>
        <w:t xml:space="preserve"> </w:t>
      </w:r>
      <w:r>
        <w:rPr>
          <w:color w:val="231F20"/>
          <w:w w:val="105"/>
          <w:sz w:val="16"/>
        </w:rPr>
        <w:t>which</w:t>
      </w:r>
      <w:r>
        <w:rPr>
          <w:color w:val="231F20"/>
          <w:spacing w:val="-6"/>
          <w:w w:val="105"/>
          <w:sz w:val="16"/>
        </w:rPr>
        <w:t xml:space="preserve"> </w:t>
      </w:r>
      <w:r>
        <w:rPr>
          <w:color w:val="231F20"/>
          <w:w w:val="105"/>
          <w:sz w:val="16"/>
        </w:rPr>
        <w:t>shall</w:t>
      </w:r>
      <w:r>
        <w:rPr>
          <w:color w:val="231F20"/>
          <w:spacing w:val="-6"/>
          <w:w w:val="105"/>
          <w:sz w:val="16"/>
        </w:rPr>
        <w:t xml:space="preserve"> </w:t>
      </w:r>
      <w:r>
        <w:rPr>
          <w:color w:val="231F20"/>
          <w:w w:val="105"/>
          <w:sz w:val="16"/>
        </w:rPr>
        <w:t>act</w:t>
      </w:r>
      <w:r>
        <w:rPr>
          <w:color w:val="231F20"/>
          <w:spacing w:val="-7"/>
          <w:w w:val="105"/>
          <w:sz w:val="16"/>
        </w:rPr>
        <w:t xml:space="preserve"> </w:t>
      </w:r>
      <w:r>
        <w:rPr>
          <w:color w:val="231F20"/>
          <w:w w:val="105"/>
          <w:sz w:val="16"/>
        </w:rPr>
        <w:t>in</w:t>
      </w:r>
      <w:r>
        <w:rPr>
          <w:color w:val="231F20"/>
          <w:spacing w:val="-5"/>
          <w:w w:val="105"/>
          <w:sz w:val="16"/>
        </w:rPr>
        <w:t xml:space="preserve"> </w:t>
      </w:r>
      <w:r>
        <w:rPr>
          <w:color w:val="231F20"/>
          <w:w w:val="105"/>
          <w:sz w:val="16"/>
        </w:rPr>
        <w:t>the</w:t>
      </w:r>
      <w:r>
        <w:rPr>
          <w:color w:val="231F20"/>
          <w:spacing w:val="-6"/>
          <w:w w:val="105"/>
          <w:sz w:val="16"/>
        </w:rPr>
        <w:t xml:space="preserve"> </w:t>
      </w:r>
      <w:r>
        <w:rPr>
          <w:color w:val="231F20"/>
          <w:w w:val="105"/>
          <w:sz w:val="16"/>
        </w:rPr>
        <w:t>best</w:t>
      </w:r>
      <w:r>
        <w:rPr>
          <w:color w:val="231F20"/>
          <w:spacing w:val="-6"/>
          <w:w w:val="105"/>
          <w:sz w:val="16"/>
        </w:rPr>
        <w:t xml:space="preserve"> </w:t>
      </w:r>
      <w:r>
        <w:rPr>
          <w:color w:val="231F20"/>
          <w:w w:val="105"/>
          <w:sz w:val="16"/>
        </w:rPr>
        <w:t>interests</w:t>
      </w:r>
      <w:r>
        <w:rPr>
          <w:color w:val="231F20"/>
          <w:spacing w:val="-6"/>
          <w:w w:val="105"/>
          <w:sz w:val="16"/>
        </w:rPr>
        <w:t xml:space="preserve"> </w:t>
      </w:r>
      <w:r>
        <w:rPr>
          <w:color w:val="231F20"/>
          <w:w w:val="105"/>
          <w:sz w:val="16"/>
        </w:rPr>
        <w:t>of</w:t>
      </w:r>
      <w:r>
        <w:rPr>
          <w:color w:val="231F20"/>
          <w:spacing w:val="-5"/>
          <w:w w:val="105"/>
          <w:sz w:val="16"/>
        </w:rPr>
        <w:t xml:space="preserve"> </w:t>
      </w:r>
      <w:r>
        <w:rPr>
          <w:color w:val="231F20"/>
          <w:w w:val="105"/>
          <w:sz w:val="16"/>
        </w:rPr>
        <w:t>that</w:t>
      </w:r>
      <w:r>
        <w:rPr>
          <w:color w:val="231F20"/>
          <w:spacing w:val="-6"/>
          <w:w w:val="105"/>
          <w:sz w:val="16"/>
        </w:rPr>
        <w:t xml:space="preserve"> </w:t>
      </w:r>
      <w:r>
        <w:rPr>
          <w:color w:val="231F20"/>
          <w:w w:val="105"/>
          <w:sz w:val="16"/>
        </w:rPr>
        <w:t>child’;</w:t>
      </w:r>
      <w:r>
        <w:rPr>
          <w:color w:val="231F20"/>
          <w:spacing w:val="-7"/>
          <w:w w:val="105"/>
          <w:sz w:val="16"/>
        </w:rPr>
        <w:t xml:space="preserve"> </w:t>
      </w:r>
      <w:r>
        <w:rPr>
          <w:color w:val="231F20"/>
          <w:w w:val="105"/>
          <w:sz w:val="16"/>
        </w:rPr>
        <w:t>Recital,</w:t>
      </w:r>
      <w:r>
        <w:rPr>
          <w:color w:val="231F20"/>
          <w:spacing w:val="-5"/>
          <w:w w:val="105"/>
          <w:sz w:val="16"/>
        </w:rPr>
        <w:t xml:space="preserve"> </w:t>
      </w:r>
      <w:r>
        <w:rPr>
          <w:color w:val="231F20"/>
          <w:w w:val="105"/>
          <w:sz w:val="16"/>
        </w:rPr>
        <w:t>Directive</w:t>
      </w:r>
      <w:r>
        <w:rPr>
          <w:color w:val="231F20"/>
          <w:spacing w:val="-5"/>
          <w:w w:val="105"/>
          <w:sz w:val="16"/>
        </w:rPr>
        <w:t xml:space="preserve"> </w:t>
      </w:r>
      <w:r>
        <w:rPr>
          <w:color w:val="231F20"/>
          <w:w w:val="105"/>
          <w:sz w:val="16"/>
        </w:rPr>
        <w:t>2011/ 36/EU</w:t>
      </w:r>
      <w:r>
        <w:rPr>
          <w:color w:val="231F20"/>
          <w:spacing w:val="-5"/>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5"/>
          <w:w w:val="105"/>
          <w:sz w:val="16"/>
        </w:rPr>
        <w:t xml:space="preserve"> </w:t>
      </w:r>
      <w:r>
        <w:rPr>
          <w:color w:val="231F20"/>
          <w:w w:val="105"/>
          <w:sz w:val="16"/>
        </w:rPr>
        <w:t>European</w:t>
      </w:r>
      <w:r>
        <w:rPr>
          <w:color w:val="231F20"/>
          <w:spacing w:val="-5"/>
          <w:w w:val="105"/>
          <w:sz w:val="16"/>
        </w:rPr>
        <w:t xml:space="preserve"> </w:t>
      </w:r>
      <w:r>
        <w:rPr>
          <w:color w:val="231F20"/>
          <w:w w:val="105"/>
          <w:sz w:val="16"/>
        </w:rPr>
        <w:t>Parliament</w:t>
      </w:r>
      <w:r>
        <w:rPr>
          <w:color w:val="231F20"/>
          <w:spacing w:val="-6"/>
          <w:w w:val="105"/>
          <w:sz w:val="16"/>
        </w:rPr>
        <w:t xml:space="preserve"> </w:t>
      </w:r>
      <w:r>
        <w:rPr>
          <w:color w:val="231F20"/>
          <w:w w:val="105"/>
          <w:sz w:val="16"/>
        </w:rPr>
        <w:t>and</w:t>
      </w:r>
      <w:r>
        <w:rPr>
          <w:color w:val="231F20"/>
          <w:spacing w:val="-4"/>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Council</w:t>
      </w:r>
      <w:r>
        <w:rPr>
          <w:color w:val="231F20"/>
          <w:spacing w:val="-4"/>
          <w:w w:val="105"/>
          <w:sz w:val="16"/>
        </w:rPr>
        <w:t xml:space="preserve"> </w:t>
      </w:r>
      <w:r>
        <w:rPr>
          <w:color w:val="231F20"/>
          <w:w w:val="105"/>
          <w:sz w:val="16"/>
        </w:rPr>
        <w:t>of</w:t>
      </w:r>
      <w:r>
        <w:rPr>
          <w:color w:val="231F20"/>
          <w:spacing w:val="-5"/>
          <w:w w:val="105"/>
          <w:sz w:val="16"/>
        </w:rPr>
        <w:t xml:space="preserve"> </w:t>
      </w:r>
      <w:r>
        <w:rPr>
          <w:color w:val="231F20"/>
          <w:w w:val="105"/>
          <w:sz w:val="16"/>
        </w:rPr>
        <w:t>5</w:t>
      </w:r>
      <w:r>
        <w:rPr>
          <w:color w:val="231F20"/>
          <w:spacing w:val="-6"/>
          <w:w w:val="105"/>
          <w:sz w:val="16"/>
        </w:rPr>
        <w:t xml:space="preserve"> </w:t>
      </w:r>
      <w:r>
        <w:rPr>
          <w:color w:val="231F20"/>
          <w:w w:val="105"/>
          <w:sz w:val="16"/>
        </w:rPr>
        <w:t>April</w:t>
      </w:r>
      <w:r>
        <w:rPr>
          <w:color w:val="231F20"/>
          <w:spacing w:val="-4"/>
          <w:w w:val="105"/>
          <w:sz w:val="16"/>
        </w:rPr>
        <w:t xml:space="preserve"> </w:t>
      </w:r>
      <w:r>
        <w:rPr>
          <w:color w:val="231F20"/>
          <w:w w:val="105"/>
          <w:sz w:val="16"/>
        </w:rPr>
        <w:t>2011</w:t>
      </w:r>
      <w:r>
        <w:rPr>
          <w:color w:val="231F20"/>
          <w:spacing w:val="-6"/>
          <w:w w:val="105"/>
          <w:sz w:val="16"/>
        </w:rPr>
        <w:t xml:space="preserve"> </w:t>
      </w:r>
      <w:r>
        <w:rPr>
          <w:color w:val="231F20"/>
          <w:w w:val="105"/>
          <w:sz w:val="16"/>
        </w:rPr>
        <w:t>on</w:t>
      </w:r>
      <w:r>
        <w:rPr>
          <w:color w:val="231F20"/>
          <w:spacing w:val="-6"/>
          <w:w w:val="105"/>
          <w:sz w:val="16"/>
        </w:rPr>
        <w:t xml:space="preserve"> </w:t>
      </w:r>
      <w:r>
        <w:rPr>
          <w:color w:val="231F20"/>
          <w:w w:val="105"/>
          <w:sz w:val="16"/>
        </w:rPr>
        <w:t>preventing</w:t>
      </w:r>
      <w:r>
        <w:rPr>
          <w:color w:val="231F20"/>
          <w:spacing w:val="-4"/>
          <w:w w:val="105"/>
          <w:sz w:val="16"/>
        </w:rPr>
        <w:t xml:space="preserve"> </w:t>
      </w:r>
      <w:r>
        <w:rPr>
          <w:color w:val="231F20"/>
          <w:w w:val="105"/>
          <w:sz w:val="16"/>
        </w:rPr>
        <w:t>and</w:t>
      </w:r>
      <w:r>
        <w:rPr>
          <w:color w:val="231F20"/>
          <w:spacing w:val="-5"/>
          <w:w w:val="105"/>
          <w:sz w:val="16"/>
        </w:rPr>
        <w:t xml:space="preserve"> </w:t>
      </w:r>
      <w:r>
        <w:rPr>
          <w:color w:val="231F20"/>
          <w:w w:val="105"/>
          <w:sz w:val="16"/>
        </w:rPr>
        <w:t>combating</w:t>
      </w:r>
      <w:r>
        <w:rPr>
          <w:color w:val="231F20"/>
          <w:spacing w:val="-5"/>
          <w:w w:val="105"/>
          <w:sz w:val="16"/>
        </w:rPr>
        <w:t xml:space="preserve"> </w:t>
      </w:r>
      <w:r>
        <w:rPr>
          <w:color w:val="231F20"/>
          <w:w w:val="105"/>
          <w:sz w:val="16"/>
        </w:rPr>
        <w:t>trafficking</w:t>
      </w:r>
      <w:r>
        <w:rPr>
          <w:color w:val="231F20"/>
          <w:spacing w:val="-5"/>
          <w:w w:val="105"/>
          <w:sz w:val="16"/>
        </w:rPr>
        <w:t xml:space="preserve"> </w:t>
      </w:r>
      <w:r>
        <w:rPr>
          <w:color w:val="231F20"/>
          <w:w w:val="105"/>
          <w:sz w:val="16"/>
        </w:rPr>
        <w:t>in</w:t>
      </w:r>
      <w:r>
        <w:rPr>
          <w:color w:val="231F20"/>
          <w:spacing w:val="-6"/>
          <w:w w:val="105"/>
          <w:sz w:val="16"/>
        </w:rPr>
        <w:t xml:space="preserve"> </w:t>
      </w:r>
      <w:r>
        <w:rPr>
          <w:color w:val="231F20"/>
          <w:w w:val="105"/>
          <w:sz w:val="16"/>
        </w:rPr>
        <w:t>human beings</w:t>
      </w:r>
      <w:r>
        <w:rPr>
          <w:color w:val="231F20"/>
          <w:spacing w:val="-10"/>
          <w:w w:val="105"/>
          <w:sz w:val="16"/>
        </w:rPr>
        <w:t xml:space="preserve"> </w:t>
      </w:r>
      <w:r>
        <w:rPr>
          <w:color w:val="231F20"/>
          <w:w w:val="105"/>
          <w:sz w:val="16"/>
        </w:rPr>
        <w:t>and</w:t>
      </w:r>
      <w:r>
        <w:rPr>
          <w:color w:val="231F20"/>
          <w:spacing w:val="-9"/>
          <w:w w:val="105"/>
          <w:sz w:val="16"/>
        </w:rPr>
        <w:t xml:space="preserve"> </w:t>
      </w:r>
      <w:r>
        <w:rPr>
          <w:color w:val="231F20"/>
          <w:w w:val="105"/>
          <w:sz w:val="16"/>
        </w:rPr>
        <w:t>protecting</w:t>
      </w:r>
      <w:r>
        <w:rPr>
          <w:color w:val="231F20"/>
          <w:spacing w:val="-9"/>
          <w:w w:val="105"/>
          <w:sz w:val="16"/>
        </w:rPr>
        <w:t xml:space="preserve"> </w:t>
      </w:r>
      <w:r>
        <w:rPr>
          <w:color w:val="231F20"/>
          <w:w w:val="105"/>
          <w:sz w:val="16"/>
        </w:rPr>
        <w:t>its</w:t>
      </w:r>
      <w:r>
        <w:rPr>
          <w:color w:val="231F20"/>
          <w:spacing w:val="-9"/>
          <w:w w:val="105"/>
          <w:sz w:val="16"/>
        </w:rPr>
        <w:t xml:space="preserve"> </w:t>
      </w:r>
      <w:r>
        <w:rPr>
          <w:color w:val="231F20"/>
          <w:w w:val="105"/>
          <w:sz w:val="16"/>
        </w:rPr>
        <w:t>victims,</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replacing</w:t>
      </w:r>
      <w:r>
        <w:rPr>
          <w:color w:val="231F20"/>
          <w:spacing w:val="-9"/>
          <w:w w:val="105"/>
          <w:sz w:val="16"/>
        </w:rPr>
        <w:t xml:space="preserve"> </w:t>
      </w:r>
      <w:r>
        <w:rPr>
          <w:color w:val="231F20"/>
          <w:w w:val="105"/>
          <w:sz w:val="16"/>
        </w:rPr>
        <w:t>Council</w:t>
      </w:r>
      <w:r>
        <w:rPr>
          <w:color w:val="231F20"/>
          <w:spacing w:val="-8"/>
          <w:w w:val="105"/>
          <w:sz w:val="16"/>
        </w:rPr>
        <w:t xml:space="preserve"> </w:t>
      </w:r>
      <w:r>
        <w:rPr>
          <w:color w:val="231F20"/>
          <w:w w:val="105"/>
          <w:sz w:val="16"/>
        </w:rPr>
        <w:t>Framework</w:t>
      </w:r>
      <w:r>
        <w:rPr>
          <w:color w:val="231F20"/>
          <w:spacing w:val="-10"/>
          <w:w w:val="105"/>
          <w:sz w:val="16"/>
        </w:rPr>
        <w:t xml:space="preserve"> </w:t>
      </w:r>
      <w:r>
        <w:rPr>
          <w:color w:val="231F20"/>
          <w:w w:val="105"/>
          <w:sz w:val="16"/>
        </w:rPr>
        <w:t>Decision</w:t>
      </w:r>
      <w:r>
        <w:rPr>
          <w:color w:val="231F20"/>
          <w:spacing w:val="-9"/>
          <w:w w:val="105"/>
          <w:sz w:val="16"/>
        </w:rPr>
        <w:t xml:space="preserve"> </w:t>
      </w:r>
      <w:r>
        <w:rPr>
          <w:color w:val="231F20"/>
          <w:w w:val="105"/>
          <w:sz w:val="16"/>
        </w:rPr>
        <w:t>2002/629/JHA</w:t>
      </w:r>
      <w:r>
        <w:rPr>
          <w:color w:val="231F20"/>
          <w:spacing w:val="-9"/>
          <w:w w:val="105"/>
          <w:sz w:val="16"/>
        </w:rPr>
        <w:t xml:space="preserve"> </w:t>
      </w:r>
      <w:r>
        <w:rPr>
          <w:color w:val="231F20"/>
          <w:w w:val="105"/>
          <w:sz w:val="16"/>
        </w:rPr>
        <w:t>states</w:t>
      </w:r>
      <w:r>
        <w:rPr>
          <w:color w:val="231F20"/>
          <w:spacing w:val="-9"/>
          <w:w w:val="105"/>
          <w:sz w:val="16"/>
        </w:rPr>
        <w:t xml:space="preserve"> </w:t>
      </w:r>
      <w:r>
        <w:rPr>
          <w:color w:val="231F20"/>
          <w:w w:val="105"/>
          <w:sz w:val="16"/>
        </w:rPr>
        <w:t>that</w:t>
      </w:r>
      <w:r>
        <w:rPr>
          <w:color w:val="231F20"/>
          <w:spacing w:val="-9"/>
          <w:w w:val="105"/>
          <w:sz w:val="16"/>
        </w:rPr>
        <w:t xml:space="preserve"> </w:t>
      </w:r>
      <w:r>
        <w:rPr>
          <w:color w:val="231F20"/>
          <w:w w:val="105"/>
          <w:sz w:val="16"/>
        </w:rPr>
        <w:t>‘Member</w:t>
      </w:r>
      <w:r>
        <w:rPr>
          <w:color w:val="231F20"/>
          <w:spacing w:val="-9"/>
          <w:w w:val="105"/>
          <w:sz w:val="16"/>
        </w:rPr>
        <w:t xml:space="preserve"> </w:t>
      </w:r>
      <w:r>
        <w:rPr>
          <w:color w:val="231F20"/>
          <w:w w:val="105"/>
          <w:sz w:val="16"/>
        </w:rPr>
        <w:t>States should ensure that specific assistance, support and protective measures are available to child victims.’; EUROSTAT, Trafficking in Human Beings, 2015 e</w:t>
      </w:r>
      <w:r>
        <w:rPr>
          <w:color w:val="231F20"/>
          <w:w w:val="105"/>
          <w:sz w:val="16"/>
        </w:rPr>
        <w:t>dition, p.</w:t>
      </w:r>
      <w:r>
        <w:rPr>
          <w:color w:val="231F20"/>
          <w:spacing w:val="28"/>
          <w:w w:val="105"/>
          <w:sz w:val="16"/>
        </w:rPr>
        <w:t xml:space="preserve"> </w:t>
      </w:r>
      <w:r>
        <w:rPr>
          <w:color w:val="231F20"/>
          <w:w w:val="105"/>
          <w:sz w:val="16"/>
        </w:rPr>
        <w:t>25.</w:t>
      </w:r>
    </w:p>
    <w:p w:rsidR="00CA6920" w:rsidRDefault="003E5C8E" w:rsidP="00FA32A8">
      <w:pPr>
        <w:pStyle w:val="ListParagraph"/>
        <w:numPr>
          <w:ilvl w:val="0"/>
          <w:numId w:val="11"/>
        </w:numPr>
        <w:tabs>
          <w:tab w:val="left" w:pos="424"/>
        </w:tabs>
        <w:spacing w:before="1" w:line="213" w:lineRule="auto"/>
        <w:ind w:right="607"/>
        <w:jc w:val="both"/>
        <w:rPr>
          <w:sz w:val="16"/>
        </w:rPr>
      </w:pPr>
      <w:r>
        <w:rPr>
          <w:color w:val="231F20"/>
          <w:w w:val="105"/>
          <w:sz w:val="16"/>
        </w:rPr>
        <w:t>Article 14(2), Directive 2011/36/EU of the European Parliament and of the Council of 5 April 2011 on preventing and combating</w:t>
      </w:r>
      <w:r>
        <w:rPr>
          <w:color w:val="231F20"/>
          <w:spacing w:val="-6"/>
          <w:w w:val="105"/>
          <w:sz w:val="16"/>
        </w:rPr>
        <w:t xml:space="preserve"> </w:t>
      </w:r>
      <w:r>
        <w:rPr>
          <w:color w:val="231F20"/>
          <w:w w:val="105"/>
          <w:sz w:val="16"/>
        </w:rPr>
        <w:t>trafficking</w:t>
      </w:r>
      <w:r>
        <w:rPr>
          <w:color w:val="231F20"/>
          <w:spacing w:val="-4"/>
          <w:w w:val="105"/>
          <w:sz w:val="16"/>
        </w:rPr>
        <w:t xml:space="preserve"> </w:t>
      </w:r>
      <w:r>
        <w:rPr>
          <w:color w:val="231F20"/>
          <w:w w:val="105"/>
          <w:sz w:val="16"/>
        </w:rPr>
        <w:t>in</w:t>
      </w:r>
      <w:r>
        <w:rPr>
          <w:color w:val="231F20"/>
          <w:spacing w:val="-6"/>
          <w:w w:val="105"/>
          <w:sz w:val="16"/>
        </w:rPr>
        <w:t xml:space="preserve"> </w:t>
      </w:r>
      <w:r>
        <w:rPr>
          <w:color w:val="231F20"/>
          <w:w w:val="105"/>
          <w:sz w:val="16"/>
        </w:rPr>
        <w:t>human</w:t>
      </w:r>
      <w:r>
        <w:rPr>
          <w:color w:val="231F20"/>
          <w:spacing w:val="-4"/>
          <w:w w:val="105"/>
          <w:sz w:val="16"/>
        </w:rPr>
        <w:t xml:space="preserve"> </w:t>
      </w:r>
      <w:r>
        <w:rPr>
          <w:color w:val="231F20"/>
          <w:w w:val="105"/>
          <w:sz w:val="16"/>
        </w:rPr>
        <w:t>beings</w:t>
      </w:r>
      <w:r>
        <w:rPr>
          <w:color w:val="231F20"/>
          <w:spacing w:val="-5"/>
          <w:w w:val="105"/>
          <w:sz w:val="16"/>
        </w:rPr>
        <w:t xml:space="preserve"> </w:t>
      </w:r>
      <w:r>
        <w:rPr>
          <w:color w:val="231F20"/>
          <w:w w:val="105"/>
          <w:sz w:val="16"/>
        </w:rPr>
        <w:t>and</w:t>
      </w:r>
      <w:r>
        <w:rPr>
          <w:color w:val="231F20"/>
          <w:spacing w:val="-6"/>
          <w:w w:val="105"/>
          <w:sz w:val="16"/>
        </w:rPr>
        <w:t xml:space="preserve"> </w:t>
      </w:r>
      <w:r>
        <w:rPr>
          <w:color w:val="231F20"/>
          <w:w w:val="105"/>
          <w:sz w:val="16"/>
        </w:rPr>
        <w:t>protecting</w:t>
      </w:r>
      <w:r>
        <w:rPr>
          <w:color w:val="231F20"/>
          <w:spacing w:val="-4"/>
          <w:w w:val="105"/>
          <w:sz w:val="16"/>
        </w:rPr>
        <w:t xml:space="preserve"> </w:t>
      </w:r>
      <w:r>
        <w:rPr>
          <w:color w:val="231F20"/>
          <w:w w:val="105"/>
          <w:sz w:val="16"/>
        </w:rPr>
        <w:t>its</w:t>
      </w:r>
      <w:r>
        <w:rPr>
          <w:color w:val="231F20"/>
          <w:spacing w:val="-5"/>
          <w:w w:val="105"/>
          <w:sz w:val="16"/>
        </w:rPr>
        <w:t xml:space="preserve"> </w:t>
      </w:r>
      <w:r>
        <w:rPr>
          <w:color w:val="231F20"/>
          <w:w w:val="105"/>
          <w:sz w:val="16"/>
        </w:rPr>
        <w:t>victims,</w:t>
      </w:r>
      <w:r>
        <w:rPr>
          <w:color w:val="231F20"/>
          <w:spacing w:val="-6"/>
          <w:w w:val="105"/>
          <w:sz w:val="16"/>
        </w:rPr>
        <w:t xml:space="preserve"> </w:t>
      </w:r>
      <w:r>
        <w:rPr>
          <w:color w:val="231F20"/>
          <w:w w:val="105"/>
          <w:sz w:val="16"/>
        </w:rPr>
        <w:t>and</w:t>
      </w:r>
      <w:r>
        <w:rPr>
          <w:color w:val="231F20"/>
          <w:spacing w:val="-4"/>
          <w:w w:val="105"/>
          <w:sz w:val="16"/>
        </w:rPr>
        <w:t xml:space="preserve"> </w:t>
      </w:r>
      <w:r>
        <w:rPr>
          <w:color w:val="231F20"/>
          <w:w w:val="105"/>
          <w:sz w:val="16"/>
        </w:rPr>
        <w:t>replacing</w:t>
      </w:r>
      <w:r>
        <w:rPr>
          <w:color w:val="231F20"/>
          <w:spacing w:val="-5"/>
          <w:w w:val="105"/>
          <w:sz w:val="16"/>
        </w:rPr>
        <w:t xml:space="preserve"> </w:t>
      </w:r>
      <w:r>
        <w:rPr>
          <w:color w:val="231F20"/>
          <w:w w:val="105"/>
          <w:sz w:val="16"/>
        </w:rPr>
        <w:t>Council</w:t>
      </w:r>
      <w:r>
        <w:rPr>
          <w:color w:val="231F20"/>
          <w:spacing w:val="-5"/>
          <w:w w:val="105"/>
          <w:sz w:val="16"/>
        </w:rPr>
        <w:t xml:space="preserve"> </w:t>
      </w:r>
      <w:r>
        <w:rPr>
          <w:color w:val="231F20"/>
          <w:w w:val="105"/>
          <w:sz w:val="16"/>
        </w:rPr>
        <w:t>Framework</w:t>
      </w:r>
      <w:r>
        <w:rPr>
          <w:color w:val="231F20"/>
          <w:spacing w:val="-4"/>
          <w:w w:val="105"/>
          <w:sz w:val="16"/>
        </w:rPr>
        <w:t xml:space="preserve"> </w:t>
      </w:r>
      <w:r>
        <w:rPr>
          <w:color w:val="231F20"/>
          <w:w w:val="105"/>
          <w:sz w:val="16"/>
        </w:rPr>
        <w:t>Decision</w:t>
      </w:r>
      <w:r>
        <w:rPr>
          <w:color w:val="231F20"/>
          <w:spacing w:val="-4"/>
          <w:w w:val="105"/>
          <w:sz w:val="16"/>
        </w:rPr>
        <w:t xml:space="preserve"> </w:t>
      </w:r>
      <w:r>
        <w:rPr>
          <w:color w:val="231F20"/>
          <w:w w:val="105"/>
          <w:sz w:val="16"/>
        </w:rPr>
        <w:t>2002/629/</w:t>
      </w:r>
    </w:p>
    <w:p w:rsidR="00CA6920" w:rsidRDefault="00FA32A8" w:rsidP="00FA32A8">
      <w:pPr>
        <w:pStyle w:val="BodyText"/>
        <w:spacing w:before="8"/>
        <w:jc w:val="both"/>
        <w:rPr>
          <w:sz w:val="15"/>
        </w:rPr>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612140</wp:posOffset>
                </wp:positionH>
                <wp:positionV relativeFrom="paragraph">
                  <wp:posOffset>167005</wp:posOffset>
                </wp:positionV>
                <wp:extent cx="4967605" cy="0"/>
                <wp:effectExtent l="0" t="0" r="0" b="0"/>
                <wp:wrapTopAndBottom/>
                <wp:docPr id="1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3.15pt" to="43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" strokecolor="#231f20" strokeweight=".16017mm">
                <w10:wrap type="topAndBottom" anchorx="page"/>
              </v:line>
            </w:pict>
          </mc:Fallback>
        </mc:AlternateContent>
      </w:r>
    </w:p>
    <w:p w:rsidR="00CA6920" w:rsidRDefault="003E5C8E" w:rsidP="00FA32A8">
      <w:pPr>
        <w:spacing w:before="96"/>
        <w:ind w:left="223"/>
        <w:jc w:val="both"/>
        <w:rPr>
          <w:rFonts w:ascii="Arial"/>
          <w:sz w:val="16"/>
        </w:rPr>
      </w:pPr>
      <w:r>
        <w:rPr>
          <w:rFonts w:ascii="Arial"/>
          <w:color w:val="231F20"/>
          <w:w w:val="110"/>
          <w:sz w:val="16"/>
        </w:rPr>
        <w:t>Corresponding author:</w:t>
      </w:r>
    </w:p>
    <w:p w:rsidR="00CA6920" w:rsidRDefault="003E5C8E" w:rsidP="00FA32A8">
      <w:pPr>
        <w:spacing w:before="17" w:line="259" w:lineRule="auto"/>
        <w:ind w:left="223" w:right="3130"/>
        <w:jc w:val="both"/>
        <w:rPr>
          <w:rFonts w:ascii="Gill Sans MT"/>
          <w:sz w:val="16"/>
        </w:rPr>
      </w:pPr>
      <w:r>
        <w:rPr>
          <w:rFonts w:ascii="Gill Sans MT"/>
          <w:color w:val="231F20"/>
          <w:sz w:val="16"/>
        </w:rPr>
        <w:t xml:space="preserve">Amy Weatherburn, Vrije Universiteit Brussel, Pleinlaan 2, Brussels 1050, Belgium. E-mail: </w:t>
      </w:r>
      <w:hyperlink r:id="rId9">
        <w:r>
          <w:rPr>
            <w:rFonts w:ascii="Gill Sans MT"/>
            <w:color w:val="231F20"/>
            <w:sz w:val="16"/>
          </w:rPr>
          <w:t>amy.weatherburn@vub.be</w:t>
        </w:r>
      </w:hyperlink>
    </w:p>
    <w:p w:rsidR="00CA6920" w:rsidRDefault="00CA6920" w:rsidP="00FA32A8">
      <w:pPr>
        <w:spacing w:line="259" w:lineRule="auto"/>
        <w:jc w:val="both"/>
        <w:rPr>
          <w:rFonts w:ascii="Gill Sans MT"/>
          <w:sz w:val="16"/>
        </w:rPr>
        <w:sectPr w:rsidR="00CA6920">
          <w:type w:val="continuous"/>
          <w:pgSz w:w="9640" w:h="13720"/>
          <w:pgMar w:top="0" w:right="240" w:bottom="280" w:left="740" w:header="720" w:footer="720" w:gutter="0"/>
          <w:cols w:space="720"/>
        </w:sectPr>
      </w:pPr>
    </w:p>
    <w:p w:rsidR="00CA6920" w:rsidRDefault="00CA6920" w:rsidP="00FA32A8">
      <w:pPr>
        <w:pStyle w:val="BodyText"/>
        <w:spacing w:before="2"/>
        <w:jc w:val="both"/>
        <w:rPr>
          <w:rFonts w:ascii="Gill Sans MT"/>
          <w:sz w:val="26"/>
        </w:rPr>
      </w:pPr>
    </w:p>
    <w:p w:rsidR="00CA6920" w:rsidRDefault="003E5C8E" w:rsidP="00FA32A8">
      <w:pPr>
        <w:pStyle w:val="BodyText"/>
        <w:spacing w:before="66" w:line="247" w:lineRule="auto"/>
        <w:ind w:left="110" w:right="721"/>
        <w:jc w:val="both"/>
        <w:rPr>
          <w:rFonts w:ascii="Gill Sans MT"/>
        </w:rPr>
      </w:pPr>
      <w:r>
        <w:rPr>
          <w:rFonts w:ascii="Gill Sans MT"/>
          <w:color w:val="231F20"/>
        </w:rPr>
        <w:t>trafficking</w:t>
      </w:r>
      <w:r>
        <w:rPr>
          <w:rFonts w:ascii="Gill Sans MT"/>
          <w:color w:val="231F20"/>
          <w:spacing w:val="-7"/>
        </w:rPr>
        <w:t xml:space="preserve"> </w:t>
      </w:r>
      <w:r>
        <w:rPr>
          <w:rFonts w:ascii="Gill Sans MT"/>
          <w:color w:val="231F20"/>
        </w:rPr>
        <w:t>and</w:t>
      </w:r>
      <w:r>
        <w:rPr>
          <w:rFonts w:ascii="Gill Sans MT"/>
          <w:color w:val="231F20"/>
          <w:spacing w:val="-8"/>
        </w:rPr>
        <w:t xml:space="preserve"> </w:t>
      </w:r>
      <w:r>
        <w:rPr>
          <w:rFonts w:ascii="Gill Sans MT"/>
          <w:color w:val="231F20"/>
        </w:rPr>
        <w:t>exploitation</w:t>
      </w:r>
      <w:r>
        <w:rPr>
          <w:rFonts w:ascii="Gill Sans MT"/>
          <w:color w:val="231F20"/>
          <w:spacing w:val="-8"/>
        </w:rPr>
        <w:t xml:space="preserve"> </w:t>
      </w:r>
      <w:r>
        <w:rPr>
          <w:rFonts w:ascii="Gill Sans MT"/>
          <w:color w:val="231F20"/>
        </w:rPr>
        <w:t>has</w:t>
      </w:r>
      <w:r>
        <w:rPr>
          <w:rFonts w:ascii="Gill Sans MT"/>
          <w:color w:val="231F20"/>
          <w:spacing w:val="-7"/>
        </w:rPr>
        <w:t xml:space="preserve"> </w:t>
      </w:r>
      <w:r>
        <w:rPr>
          <w:rFonts w:ascii="Gill Sans MT"/>
          <w:color w:val="231F20"/>
        </w:rPr>
        <w:t>received</w:t>
      </w:r>
      <w:r>
        <w:rPr>
          <w:rFonts w:ascii="Gill Sans MT"/>
          <w:color w:val="231F20"/>
          <w:spacing w:val="-6"/>
        </w:rPr>
        <w:t xml:space="preserve"> </w:t>
      </w:r>
      <w:r>
        <w:rPr>
          <w:rFonts w:ascii="Gill Sans MT"/>
          <w:color w:val="231F20"/>
        </w:rPr>
        <w:t>increased</w:t>
      </w:r>
      <w:r>
        <w:rPr>
          <w:rFonts w:ascii="Gill Sans MT"/>
          <w:color w:val="231F20"/>
          <w:spacing w:val="-8"/>
        </w:rPr>
        <w:t xml:space="preserve"> </w:t>
      </w:r>
      <w:r>
        <w:rPr>
          <w:rFonts w:ascii="Gill Sans MT"/>
          <w:color w:val="231F20"/>
        </w:rPr>
        <w:t>att</w:t>
      </w:r>
      <w:r>
        <w:rPr>
          <w:rFonts w:ascii="Gill Sans MT"/>
          <w:color w:val="231F20"/>
        </w:rPr>
        <w:t>ention</w:t>
      </w:r>
      <w:r>
        <w:rPr>
          <w:rFonts w:ascii="Gill Sans MT"/>
          <w:color w:val="231F20"/>
          <w:spacing w:val="-7"/>
        </w:rPr>
        <w:t xml:space="preserve"> </w:t>
      </w:r>
      <w:r>
        <w:rPr>
          <w:rFonts w:ascii="Gill Sans MT"/>
          <w:color w:val="231F20"/>
        </w:rPr>
        <w:t>in</w:t>
      </w:r>
      <w:r>
        <w:rPr>
          <w:rFonts w:ascii="Gill Sans MT"/>
          <w:color w:val="231F20"/>
          <w:spacing w:val="-7"/>
        </w:rPr>
        <w:t xml:space="preserve"> </w:t>
      </w:r>
      <w:r>
        <w:rPr>
          <w:rFonts w:ascii="Gill Sans MT"/>
          <w:color w:val="231F20"/>
        </w:rPr>
        <w:t>England</w:t>
      </w:r>
      <w:r>
        <w:rPr>
          <w:rFonts w:ascii="Gill Sans MT"/>
          <w:color w:val="231F20"/>
          <w:spacing w:val="-8"/>
        </w:rPr>
        <w:t xml:space="preserve"> </w:t>
      </w:r>
      <w:r>
        <w:rPr>
          <w:rFonts w:ascii="Gill Sans MT"/>
          <w:color w:val="231F20"/>
        </w:rPr>
        <w:t>and</w:t>
      </w:r>
      <w:r>
        <w:rPr>
          <w:rFonts w:ascii="Gill Sans MT"/>
          <w:color w:val="231F20"/>
          <w:spacing w:val="-6"/>
        </w:rPr>
        <w:t xml:space="preserve"> </w:t>
      </w:r>
      <w:r>
        <w:rPr>
          <w:rFonts w:ascii="Gill Sans MT"/>
          <w:color w:val="231F20"/>
        </w:rPr>
        <w:t>Wales</w:t>
      </w:r>
      <w:r>
        <w:rPr>
          <w:rFonts w:ascii="Gill Sans MT"/>
          <w:color w:val="231F20"/>
          <w:spacing w:val="-8"/>
        </w:rPr>
        <w:t xml:space="preserve"> </w:t>
      </w:r>
      <w:r>
        <w:rPr>
          <w:rFonts w:ascii="Gill Sans MT"/>
          <w:color w:val="231F20"/>
        </w:rPr>
        <w:t>in</w:t>
      </w:r>
      <w:r>
        <w:rPr>
          <w:rFonts w:ascii="Gill Sans MT"/>
          <w:color w:val="231F20"/>
          <w:spacing w:val="-7"/>
        </w:rPr>
        <w:t xml:space="preserve"> </w:t>
      </w:r>
      <w:r>
        <w:rPr>
          <w:rFonts w:ascii="Gill Sans MT"/>
          <w:color w:val="231F20"/>
        </w:rPr>
        <w:t>recent</w:t>
      </w:r>
      <w:r>
        <w:rPr>
          <w:rFonts w:ascii="Gill Sans MT"/>
          <w:color w:val="231F20"/>
          <w:spacing w:val="-7"/>
        </w:rPr>
        <w:t xml:space="preserve"> </w:t>
      </w:r>
      <w:r>
        <w:rPr>
          <w:rFonts w:ascii="Gill Sans MT"/>
          <w:color w:val="231F20"/>
        </w:rPr>
        <w:t xml:space="preserve">years, with record number of minors referred to the National Referral Mechanism in 2016. Running parallel to this are the apparent failings of the domestic social care system to safeguard not </w:t>
      </w:r>
      <w:r>
        <w:rPr>
          <w:rFonts w:ascii="Gill Sans MT"/>
          <w:color w:val="231F20"/>
          <w:spacing w:val="-3"/>
        </w:rPr>
        <w:t xml:space="preserve">only </w:t>
      </w:r>
      <w:r>
        <w:rPr>
          <w:rFonts w:ascii="Gill Sans MT"/>
          <w:color w:val="231F20"/>
        </w:rPr>
        <w:t>trafficked children b</w:t>
      </w:r>
      <w:r>
        <w:rPr>
          <w:rFonts w:ascii="Gill Sans MT"/>
          <w:color w:val="231F20"/>
        </w:rPr>
        <w:t>ut also those who are seeking asylum or unaccompanied. Over a quarter of officially identified trafficked children were found to have gone missing between 2014 and 2015.</w:t>
      </w:r>
      <w:r>
        <w:rPr>
          <w:rFonts w:ascii="Gill Sans MT"/>
          <w:color w:val="231F20"/>
          <w:vertAlign w:val="superscript"/>
        </w:rPr>
        <w:t>3</w:t>
      </w:r>
      <w:r>
        <w:rPr>
          <w:rFonts w:ascii="Gill Sans MT"/>
          <w:color w:val="231F20"/>
        </w:rPr>
        <w:t xml:space="preserve"> Across the United Kingdom when transposing the European Union (EU) legal framework, </w:t>
      </w:r>
      <w:r>
        <w:rPr>
          <w:rFonts w:ascii="Gill Sans MT"/>
          <w:color w:val="231F20"/>
          <w:spacing w:val="-5"/>
        </w:rPr>
        <w:t>t</w:t>
      </w:r>
      <w:r>
        <w:rPr>
          <w:rFonts w:ascii="Gill Sans MT"/>
          <w:color w:val="231F20"/>
          <w:spacing w:val="-5"/>
        </w:rPr>
        <w:t xml:space="preserve">he </w:t>
      </w:r>
      <w:r>
        <w:rPr>
          <w:rFonts w:ascii="Gill Sans MT"/>
          <w:color w:val="231F20"/>
        </w:rPr>
        <w:t xml:space="preserve">Government maintained that existing provisions by local authorities under their statutory </w:t>
      </w:r>
      <w:r>
        <w:rPr>
          <w:rFonts w:ascii="Gill Sans MT"/>
          <w:color w:val="231F20"/>
          <w:spacing w:val="-3"/>
        </w:rPr>
        <w:t xml:space="preserve">child </w:t>
      </w:r>
      <w:r>
        <w:rPr>
          <w:rFonts w:ascii="Gill Sans MT"/>
          <w:color w:val="231F20"/>
        </w:rPr>
        <w:t xml:space="preserve">protection obligations, including social workers and independent reviewing officers, fulfilled </w:t>
      </w:r>
      <w:r>
        <w:rPr>
          <w:rFonts w:ascii="Gill Sans MT"/>
          <w:color w:val="231F20"/>
          <w:spacing w:val="-4"/>
        </w:rPr>
        <w:t xml:space="preserve">the </w:t>
      </w:r>
      <w:r>
        <w:rPr>
          <w:rFonts w:ascii="Gill Sans MT"/>
          <w:color w:val="231F20"/>
        </w:rPr>
        <w:t xml:space="preserve">guardian requirements in the Directive. The Modern Slavery Act 2015 has placed significant emphasis on reforming the approach to the protection for child trafficking victims, culminating </w:t>
      </w:r>
      <w:r>
        <w:rPr>
          <w:rFonts w:ascii="Gill Sans MT"/>
          <w:color w:val="231F20"/>
          <w:spacing w:val="-6"/>
        </w:rPr>
        <w:t xml:space="preserve">in </w:t>
      </w:r>
      <w:r>
        <w:rPr>
          <w:rFonts w:ascii="Gill Sans MT"/>
          <w:color w:val="231F20"/>
        </w:rPr>
        <w:t>the introduction a specific statutory provision establishing Indep</w:t>
      </w:r>
      <w:r>
        <w:rPr>
          <w:rFonts w:ascii="Gill Sans MT"/>
          <w:color w:val="231F20"/>
        </w:rPr>
        <w:t>endent Child Trafficking Advo- cates (ICTAs).</w:t>
      </w:r>
      <w:r>
        <w:rPr>
          <w:rFonts w:ascii="Gill Sans MT"/>
          <w:color w:val="231F20"/>
          <w:vertAlign w:val="superscript"/>
        </w:rPr>
        <w:t>4</w:t>
      </w:r>
      <w:r>
        <w:rPr>
          <w:rFonts w:ascii="Gill Sans MT"/>
          <w:color w:val="231F20"/>
        </w:rPr>
        <w:t xml:space="preserve"> Such a scheme is the first guardian of its kind, designed specifically for child traf- ficking</w:t>
      </w:r>
      <w:r>
        <w:rPr>
          <w:rFonts w:ascii="Gill Sans MT"/>
          <w:color w:val="231F20"/>
          <w:spacing w:val="-17"/>
        </w:rPr>
        <w:t xml:space="preserve"> </w:t>
      </w:r>
      <w:r>
        <w:rPr>
          <w:rFonts w:ascii="Gill Sans MT"/>
          <w:color w:val="231F20"/>
        </w:rPr>
        <w:t>victims</w:t>
      </w:r>
      <w:r>
        <w:rPr>
          <w:rFonts w:ascii="Gill Sans MT"/>
          <w:color w:val="231F20"/>
          <w:spacing w:val="-15"/>
        </w:rPr>
        <w:t xml:space="preserve"> </w:t>
      </w:r>
      <w:r>
        <w:rPr>
          <w:rFonts w:ascii="Gill Sans MT"/>
          <w:color w:val="231F20"/>
        </w:rPr>
        <w:t>in</w:t>
      </w:r>
      <w:r>
        <w:rPr>
          <w:rFonts w:ascii="Gill Sans MT"/>
          <w:color w:val="231F20"/>
          <w:spacing w:val="-17"/>
        </w:rPr>
        <w:t xml:space="preserve"> </w:t>
      </w:r>
      <w:r>
        <w:rPr>
          <w:rFonts w:ascii="Gill Sans MT"/>
          <w:color w:val="231F20"/>
        </w:rPr>
        <w:t>Europe.</w:t>
      </w:r>
      <w:r>
        <w:rPr>
          <w:rFonts w:ascii="Gill Sans MT"/>
          <w:color w:val="231F20"/>
          <w:spacing w:val="-15"/>
        </w:rPr>
        <w:t xml:space="preserve"> </w:t>
      </w:r>
      <w:r>
        <w:rPr>
          <w:rFonts w:ascii="Gill Sans MT"/>
          <w:color w:val="231F20"/>
        </w:rPr>
        <w:t>Taking</w:t>
      </w:r>
      <w:r>
        <w:rPr>
          <w:rFonts w:ascii="Gill Sans MT"/>
          <w:color w:val="231F20"/>
          <w:spacing w:val="-17"/>
        </w:rPr>
        <w:t xml:space="preserve"> </w:t>
      </w:r>
      <w:r>
        <w:rPr>
          <w:rFonts w:ascii="Gill Sans MT"/>
          <w:color w:val="231F20"/>
        </w:rPr>
        <w:t>into</w:t>
      </w:r>
      <w:r>
        <w:rPr>
          <w:rFonts w:ascii="Gill Sans MT"/>
          <w:color w:val="231F20"/>
          <w:spacing w:val="-16"/>
        </w:rPr>
        <w:t xml:space="preserve"> </w:t>
      </w:r>
      <w:r>
        <w:rPr>
          <w:rFonts w:ascii="Gill Sans MT"/>
          <w:color w:val="231F20"/>
        </w:rPr>
        <w:t>account</w:t>
      </w:r>
      <w:r>
        <w:rPr>
          <w:rFonts w:ascii="Gill Sans MT"/>
          <w:color w:val="231F20"/>
          <w:spacing w:val="-17"/>
        </w:rPr>
        <w:t xml:space="preserve"> </w:t>
      </w:r>
      <w:r>
        <w:rPr>
          <w:rFonts w:ascii="Gill Sans MT"/>
          <w:color w:val="231F20"/>
        </w:rPr>
        <w:t>the</w:t>
      </w:r>
      <w:r>
        <w:rPr>
          <w:rFonts w:ascii="Gill Sans MT"/>
          <w:color w:val="231F20"/>
          <w:spacing w:val="-16"/>
        </w:rPr>
        <w:t xml:space="preserve"> </w:t>
      </w:r>
      <w:r>
        <w:rPr>
          <w:rFonts w:ascii="Gill Sans MT"/>
          <w:color w:val="231F20"/>
        </w:rPr>
        <w:t>recent</w:t>
      </w:r>
      <w:r>
        <w:rPr>
          <w:rFonts w:ascii="Gill Sans MT"/>
          <w:color w:val="231F20"/>
          <w:spacing w:val="-16"/>
        </w:rPr>
        <w:t xml:space="preserve"> </w:t>
      </w:r>
      <w:r>
        <w:rPr>
          <w:rFonts w:ascii="Gill Sans MT"/>
          <w:color w:val="231F20"/>
        </w:rPr>
        <w:t>evaluation</w:t>
      </w:r>
      <w:r>
        <w:rPr>
          <w:rFonts w:ascii="Gill Sans MT"/>
          <w:color w:val="231F20"/>
          <w:spacing w:val="-16"/>
        </w:rPr>
        <w:t xml:space="preserve"> </w:t>
      </w:r>
      <w:r>
        <w:rPr>
          <w:rFonts w:ascii="Gill Sans MT"/>
          <w:color w:val="231F20"/>
        </w:rPr>
        <w:t>of</w:t>
      </w:r>
      <w:r>
        <w:rPr>
          <w:rFonts w:ascii="Gill Sans MT"/>
          <w:color w:val="231F20"/>
          <w:spacing w:val="-16"/>
        </w:rPr>
        <w:t xml:space="preserve"> </w:t>
      </w:r>
      <w:r>
        <w:rPr>
          <w:rFonts w:ascii="Gill Sans MT"/>
          <w:color w:val="231F20"/>
        </w:rPr>
        <w:t>pilot</w:t>
      </w:r>
      <w:r>
        <w:rPr>
          <w:rFonts w:ascii="Gill Sans MT"/>
          <w:color w:val="231F20"/>
          <w:spacing w:val="-16"/>
        </w:rPr>
        <w:t xml:space="preserve"> </w:t>
      </w:r>
      <w:r>
        <w:rPr>
          <w:rFonts w:ascii="Gill Sans MT"/>
          <w:color w:val="231F20"/>
        </w:rPr>
        <w:t>schemes,</w:t>
      </w:r>
      <w:r>
        <w:rPr>
          <w:rFonts w:ascii="Gill Sans MT"/>
          <w:color w:val="231F20"/>
          <w:vertAlign w:val="superscript"/>
        </w:rPr>
        <w:t>5</w:t>
      </w:r>
      <w:r>
        <w:rPr>
          <w:rFonts w:ascii="Gill Sans MT"/>
          <w:color w:val="231F20"/>
          <w:spacing w:val="-17"/>
        </w:rPr>
        <w:t xml:space="preserve"> </w:t>
      </w:r>
      <w:r>
        <w:rPr>
          <w:rFonts w:ascii="Gill Sans MT"/>
          <w:color w:val="231F20"/>
        </w:rPr>
        <w:t>and</w:t>
      </w:r>
      <w:r>
        <w:rPr>
          <w:rFonts w:ascii="Gill Sans MT"/>
          <w:color w:val="231F20"/>
          <w:spacing w:val="-16"/>
        </w:rPr>
        <w:t xml:space="preserve"> </w:t>
      </w:r>
      <w:r>
        <w:rPr>
          <w:rFonts w:ascii="Gill Sans MT"/>
          <w:color w:val="231F20"/>
        </w:rPr>
        <w:t>the</w:t>
      </w:r>
      <w:r>
        <w:rPr>
          <w:rFonts w:ascii="Gill Sans MT"/>
          <w:color w:val="231F20"/>
          <w:spacing w:val="-17"/>
        </w:rPr>
        <w:t xml:space="preserve"> </w:t>
      </w:r>
      <w:r>
        <w:rPr>
          <w:rFonts w:ascii="Gill Sans MT"/>
          <w:color w:val="231F20"/>
        </w:rPr>
        <w:t>slight variation in approa</w:t>
      </w:r>
      <w:r>
        <w:rPr>
          <w:rFonts w:ascii="Gill Sans MT"/>
          <w:color w:val="231F20"/>
        </w:rPr>
        <w:t>ch taken in the devolved jurisdictions of the United Kingdom,</w:t>
      </w:r>
      <w:r>
        <w:rPr>
          <w:rFonts w:ascii="Gill Sans MT"/>
          <w:color w:val="231F20"/>
          <w:vertAlign w:val="superscript"/>
        </w:rPr>
        <w:t>6</w:t>
      </w:r>
      <w:r>
        <w:rPr>
          <w:rFonts w:ascii="Gill Sans MT"/>
          <w:color w:val="231F20"/>
        </w:rPr>
        <w:t xml:space="preserve"> this article will consider</w:t>
      </w:r>
      <w:r>
        <w:rPr>
          <w:rFonts w:ascii="Gill Sans MT"/>
          <w:color w:val="231F20"/>
          <w:spacing w:val="-15"/>
        </w:rPr>
        <w:t xml:space="preserve"> </w:t>
      </w:r>
      <w:r>
        <w:rPr>
          <w:rFonts w:ascii="Gill Sans MT"/>
          <w:color w:val="231F20"/>
        </w:rPr>
        <w:t>the</w:t>
      </w:r>
      <w:r>
        <w:rPr>
          <w:rFonts w:ascii="Gill Sans MT"/>
          <w:color w:val="231F20"/>
          <w:spacing w:val="-14"/>
        </w:rPr>
        <w:t xml:space="preserve"> </w:t>
      </w:r>
      <w:r>
        <w:rPr>
          <w:rFonts w:ascii="Gill Sans MT"/>
          <w:color w:val="231F20"/>
        </w:rPr>
        <w:t>extent</w:t>
      </w:r>
      <w:r>
        <w:rPr>
          <w:rFonts w:ascii="Gill Sans MT"/>
          <w:color w:val="231F20"/>
          <w:spacing w:val="-15"/>
        </w:rPr>
        <w:t xml:space="preserve"> </w:t>
      </w:r>
      <w:r>
        <w:rPr>
          <w:rFonts w:ascii="Gill Sans MT"/>
          <w:color w:val="231F20"/>
        </w:rPr>
        <w:t>to</w:t>
      </w:r>
      <w:r>
        <w:rPr>
          <w:rFonts w:ascii="Gill Sans MT"/>
          <w:color w:val="231F20"/>
          <w:spacing w:val="-14"/>
        </w:rPr>
        <w:t xml:space="preserve"> </w:t>
      </w:r>
      <w:r>
        <w:rPr>
          <w:rFonts w:ascii="Gill Sans MT"/>
          <w:color w:val="231F20"/>
        </w:rPr>
        <w:t>which</w:t>
      </w:r>
      <w:r>
        <w:rPr>
          <w:rFonts w:ascii="Gill Sans MT"/>
          <w:color w:val="231F20"/>
          <w:spacing w:val="-15"/>
        </w:rPr>
        <w:t xml:space="preserve"> </w:t>
      </w:r>
      <w:r>
        <w:rPr>
          <w:rFonts w:ascii="Gill Sans MT"/>
          <w:color w:val="231F20"/>
        </w:rPr>
        <w:t>the</w:t>
      </w:r>
      <w:r>
        <w:rPr>
          <w:rFonts w:ascii="Gill Sans MT"/>
          <w:color w:val="231F20"/>
          <w:spacing w:val="-14"/>
        </w:rPr>
        <w:t xml:space="preserve"> </w:t>
      </w:r>
      <w:r>
        <w:rPr>
          <w:rFonts w:ascii="Gill Sans MT"/>
          <w:color w:val="231F20"/>
        </w:rPr>
        <w:t>protection</w:t>
      </w:r>
      <w:r>
        <w:rPr>
          <w:rFonts w:ascii="Gill Sans MT"/>
          <w:color w:val="231F20"/>
          <w:spacing w:val="-14"/>
        </w:rPr>
        <w:t xml:space="preserve"> </w:t>
      </w:r>
      <w:r>
        <w:rPr>
          <w:rFonts w:ascii="Gill Sans MT"/>
          <w:color w:val="231F20"/>
        </w:rPr>
        <w:t>of</w:t>
      </w:r>
      <w:r>
        <w:rPr>
          <w:rFonts w:ascii="Gill Sans MT"/>
          <w:color w:val="231F20"/>
          <w:spacing w:val="-15"/>
        </w:rPr>
        <w:t xml:space="preserve"> </w:t>
      </w:r>
      <w:r>
        <w:rPr>
          <w:rFonts w:ascii="Gill Sans MT"/>
          <w:color w:val="231F20"/>
        </w:rPr>
        <w:t>child</w:t>
      </w:r>
      <w:r>
        <w:rPr>
          <w:rFonts w:ascii="Gill Sans MT"/>
          <w:color w:val="231F20"/>
          <w:spacing w:val="-15"/>
        </w:rPr>
        <w:t xml:space="preserve"> </w:t>
      </w:r>
      <w:r>
        <w:rPr>
          <w:rFonts w:ascii="Gill Sans MT"/>
          <w:color w:val="231F20"/>
        </w:rPr>
        <w:t>trafficking</w:t>
      </w:r>
      <w:r>
        <w:rPr>
          <w:rFonts w:ascii="Gill Sans MT"/>
          <w:color w:val="231F20"/>
          <w:spacing w:val="-14"/>
        </w:rPr>
        <w:t xml:space="preserve"> </w:t>
      </w:r>
      <w:r>
        <w:rPr>
          <w:rFonts w:ascii="Gill Sans MT"/>
          <w:color w:val="231F20"/>
        </w:rPr>
        <w:t>victims</w:t>
      </w:r>
      <w:r>
        <w:rPr>
          <w:rFonts w:ascii="Gill Sans MT"/>
          <w:color w:val="231F20"/>
          <w:spacing w:val="-13"/>
        </w:rPr>
        <w:t xml:space="preserve"> </w:t>
      </w:r>
      <w:r>
        <w:rPr>
          <w:rFonts w:ascii="Gill Sans MT"/>
          <w:color w:val="231F20"/>
        </w:rPr>
        <w:t>under</w:t>
      </w:r>
      <w:r>
        <w:rPr>
          <w:rFonts w:ascii="Gill Sans MT"/>
          <w:color w:val="231F20"/>
          <w:spacing w:val="-15"/>
        </w:rPr>
        <w:t xml:space="preserve"> </w:t>
      </w:r>
      <w:r>
        <w:rPr>
          <w:rFonts w:ascii="Gill Sans MT"/>
          <w:color w:val="231F20"/>
        </w:rPr>
        <w:t>the</w:t>
      </w:r>
      <w:r>
        <w:rPr>
          <w:rFonts w:ascii="Gill Sans MT"/>
          <w:color w:val="231F20"/>
          <w:spacing w:val="-16"/>
        </w:rPr>
        <w:t xml:space="preserve"> </w:t>
      </w:r>
      <w:r>
        <w:rPr>
          <w:rFonts w:ascii="Gill Sans MT"/>
          <w:color w:val="231F20"/>
        </w:rPr>
        <w:t>jurisdiction</w:t>
      </w:r>
      <w:r>
        <w:rPr>
          <w:rFonts w:ascii="Gill Sans MT"/>
          <w:color w:val="231F20"/>
          <w:spacing w:val="-14"/>
        </w:rPr>
        <w:t xml:space="preserve"> </w:t>
      </w:r>
      <w:r>
        <w:rPr>
          <w:rFonts w:ascii="Gill Sans MT"/>
          <w:color w:val="231F20"/>
        </w:rPr>
        <w:t>of</w:t>
      </w:r>
      <w:r>
        <w:rPr>
          <w:rFonts w:ascii="Gill Sans MT"/>
          <w:color w:val="231F20"/>
          <w:spacing w:val="-15"/>
        </w:rPr>
        <w:t xml:space="preserve"> </w:t>
      </w:r>
      <w:r>
        <w:rPr>
          <w:rFonts w:ascii="Gill Sans MT"/>
          <w:color w:val="231F20"/>
          <w:spacing w:val="-4"/>
        </w:rPr>
        <w:t xml:space="preserve">the </w:t>
      </w:r>
      <w:r>
        <w:rPr>
          <w:rFonts w:ascii="Gill Sans MT"/>
          <w:color w:val="231F20"/>
        </w:rPr>
        <w:t>Modern</w:t>
      </w:r>
      <w:r>
        <w:rPr>
          <w:rFonts w:ascii="Gill Sans MT"/>
          <w:color w:val="231F20"/>
          <w:spacing w:val="-16"/>
        </w:rPr>
        <w:t xml:space="preserve"> </w:t>
      </w:r>
      <w:r>
        <w:rPr>
          <w:rFonts w:ascii="Gill Sans MT"/>
          <w:color w:val="231F20"/>
        </w:rPr>
        <w:t>Slavery</w:t>
      </w:r>
      <w:r>
        <w:rPr>
          <w:rFonts w:ascii="Gill Sans MT"/>
          <w:color w:val="231F20"/>
          <w:spacing w:val="-15"/>
        </w:rPr>
        <w:t xml:space="preserve"> </w:t>
      </w:r>
      <w:r>
        <w:rPr>
          <w:rFonts w:ascii="Gill Sans MT"/>
          <w:color w:val="231F20"/>
        </w:rPr>
        <w:t>Act</w:t>
      </w:r>
      <w:r>
        <w:rPr>
          <w:rFonts w:ascii="Gill Sans MT"/>
          <w:color w:val="231F20"/>
          <w:spacing w:val="-16"/>
        </w:rPr>
        <w:t xml:space="preserve"> </w:t>
      </w:r>
      <w:r>
        <w:rPr>
          <w:rFonts w:ascii="Gill Sans MT"/>
          <w:color w:val="231F20"/>
        </w:rPr>
        <w:t>2015</w:t>
      </w:r>
      <w:r>
        <w:rPr>
          <w:rFonts w:ascii="Gill Sans MT"/>
          <w:color w:val="231F20"/>
          <w:spacing w:val="-16"/>
        </w:rPr>
        <w:t xml:space="preserve"> </w:t>
      </w:r>
      <w:r>
        <w:rPr>
          <w:rFonts w:ascii="Gill Sans MT"/>
          <w:color w:val="231F20"/>
        </w:rPr>
        <w:t>is</w:t>
      </w:r>
      <w:r>
        <w:rPr>
          <w:rFonts w:ascii="Gill Sans MT"/>
          <w:color w:val="231F20"/>
          <w:spacing w:val="-16"/>
        </w:rPr>
        <w:t xml:space="preserve"> </w:t>
      </w:r>
      <w:r>
        <w:rPr>
          <w:rFonts w:ascii="Gill Sans MT"/>
          <w:color w:val="231F20"/>
        </w:rPr>
        <w:t>sufficient</w:t>
      </w:r>
      <w:r>
        <w:rPr>
          <w:rFonts w:ascii="Gill Sans MT"/>
          <w:color w:val="231F20"/>
          <w:spacing w:val="-15"/>
        </w:rPr>
        <w:t xml:space="preserve"> </w:t>
      </w:r>
      <w:r>
        <w:rPr>
          <w:rFonts w:ascii="Gill Sans MT"/>
          <w:color w:val="231F20"/>
        </w:rPr>
        <w:t>to</w:t>
      </w:r>
      <w:r>
        <w:rPr>
          <w:rFonts w:ascii="Gill Sans MT"/>
          <w:color w:val="231F20"/>
          <w:spacing w:val="-16"/>
        </w:rPr>
        <w:t xml:space="preserve"> </w:t>
      </w:r>
      <w:r>
        <w:rPr>
          <w:rFonts w:ascii="Gill Sans MT"/>
          <w:color w:val="231F20"/>
        </w:rPr>
        <w:t>fulfil</w:t>
      </w:r>
      <w:r>
        <w:rPr>
          <w:rFonts w:ascii="Gill Sans MT"/>
          <w:color w:val="231F20"/>
          <w:spacing w:val="-16"/>
        </w:rPr>
        <w:t xml:space="preserve"> </w:t>
      </w:r>
      <w:r>
        <w:rPr>
          <w:rFonts w:ascii="Gill Sans MT"/>
          <w:color w:val="231F20"/>
        </w:rPr>
        <w:t>the</w:t>
      </w:r>
      <w:r>
        <w:rPr>
          <w:rFonts w:ascii="Gill Sans MT"/>
          <w:color w:val="231F20"/>
          <w:spacing w:val="-16"/>
        </w:rPr>
        <w:t xml:space="preserve"> </w:t>
      </w:r>
      <w:r>
        <w:rPr>
          <w:rFonts w:ascii="Gill Sans MT"/>
          <w:color w:val="231F20"/>
        </w:rPr>
        <w:t>legal</w:t>
      </w:r>
      <w:r>
        <w:rPr>
          <w:rFonts w:ascii="Gill Sans MT"/>
          <w:color w:val="231F20"/>
          <w:spacing w:val="-16"/>
        </w:rPr>
        <w:t xml:space="preserve"> </w:t>
      </w:r>
      <w:r>
        <w:rPr>
          <w:rFonts w:ascii="Gill Sans MT"/>
          <w:color w:val="231F20"/>
        </w:rPr>
        <w:t>positive</w:t>
      </w:r>
      <w:r>
        <w:rPr>
          <w:rFonts w:ascii="Gill Sans MT"/>
          <w:color w:val="231F20"/>
          <w:spacing w:val="-16"/>
        </w:rPr>
        <w:t xml:space="preserve"> </w:t>
      </w:r>
      <w:r>
        <w:rPr>
          <w:rFonts w:ascii="Gill Sans MT"/>
          <w:color w:val="231F20"/>
        </w:rPr>
        <w:t>obligations</w:t>
      </w:r>
      <w:r>
        <w:rPr>
          <w:rFonts w:ascii="Gill Sans MT"/>
          <w:color w:val="231F20"/>
          <w:spacing w:val="-16"/>
        </w:rPr>
        <w:t xml:space="preserve"> </w:t>
      </w:r>
      <w:r>
        <w:rPr>
          <w:rFonts w:ascii="Gill Sans MT"/>
          <w:color w:val="231F20"/>
        </w:rPr>
        <w:t>imposed</w:t>
      </w:r>
      <w:r>
        <w:rPr>
          <w:rFonts w:ascii="Gill Sans MT"/>
          <w:color w:val="231F20"/>
          <w:spacing w:val="-15"/>
        </w:rPr>
        <w:t xml:space="preserve"> </w:t>
      </w:r>
      <w:r>
        <w:rPr>
          <w:rFonts w:ascii="Gill Sans MT"/>
          <w:color w:val="231F20"/>
        </w:rPr>
        <w:t>by</w:t>
      </w:r>
      <w:r>
        <w:rPr>
          <w:rFonts w:ascii="Gill Sans MT"/>
          <w:color w:val="231F20"/>
          <w:spacing w:val="-16"/>
        </w:rPr>
        <w:t xml:space="preserve"> </w:t>
      </w:r>
      <w:r>
        <w:rPr>
          <w:rFonts w:ascii="Gill Sans MT"/>
          <w:color w:val="231F20"/>
        </w:rPr>
        <w:t>EU</w:t>
      </w:r>
      <w:r>
        <w:rPr>
          <w:rFonts w:ascii="Gill Sans MT"/>
          <w:color w:val="231F20"/>
          <w:spacing w:val="-16"/>
        </w:rPr>
        <w:t xml:space="preserve"> </w:t>
      </w:r>
      <w:r>
        <w:rPr>
          <w:rFonts w:ascii="Gill Sans MT"/>
          <w:color w:val="231F20"/>
        </w:rPr>
        <w:t>Law.</w:t>
      </w:r>
      <w:r>
        <w:rPr>
          <w:rFonts w:ascii="Gill Sans MT"/>
          <w:color w:val="231F20"/>
          <w:spacing w:val="-15"/>
        </w:rPr>
        <w:t xml:space="preserve"> </w:t>
      </w:r>
      <w:r>
        <w:rPr>
          <w:rFonts w:ascii="Gill Sans MT"/>
          <w:color w:val="231F20"/>
        </w:rPr>
        <w:t>This article</w:t>
      </w:r>
      <w:r>
        <w:rPr>
          <w:rFonts w:ascii="Gill Sans MT"/>
          <w:color w:val="231F20"/>
          <w:spacing w:val="-7"/>
        </w:rPr>
        <w:t xml:space="preserve"> </w:t>
      </w:r>
      <w:r>
        <w:rPr>
          <w:rFonts w:ascii="Gill Sans MT"/>
          <w:color w:val="231F20"/>
        </w:rPr>
        <w:t>will</w:t>
      </w:r>
      <w:r>
        <w:rPr>
          <w:rFonts w:ascii="Gill Sans MT"/>
          <w:color w:val="231F20"/>
          <w:spacing w:val="-6"/>
        </w:rPr>
        <w:t xml:space="preserve"> </w:t>
      </w:r>
      <w:r>
        <w:rPr>
          <w:rFonts w:ascii="Gill Sans MT"/>
          <w:color w:val="231F20"/>
        </w:rPr>
        <w:t>demonstrate</w:t>
      </w:r>
      <w:r>
        <w:rPr>
          <w:rFonts w:ascii="Gill Sans MT"/>
          <w:color w:val="231F20"/>
          <w:spacing w:val="-7"/>
        </w:rPr>
        <w:t xml:space="preserve"> </w:t>
      </w:r>
      <w:r>
        <w:rPr>
          <w:rFonts w:ascii="Gill Sans MT"/>
          <w:color w:val="231F20"/>
        </w:rPr>
        <w:t>that</w:t>
      </w:r>
      <w:r>
        <w:rPr>
          <w:rFonts w:ascii="Gill Sans MT"/>
          <w:color w:val="231F20"/>
          <w:spacing w:val="-7"/>
        </w:rPr>
        <w:t xml:space="preserve"> </w:t>
      </w:r>
      <w:r>
        <w:rPr>
          <w:rFonts w:ascii="Gill Sans MT"/>
          <w:color w:val="231F20"/>
        </w:rPr>
        <w:t>as</w:t>
      </w:r>
      <w:r>
        <w:rPr>
          <w:rFonts w:ascii="Gill Sans MT"/>
          <w:color w:val="231F20"/>
          <w:spacing w:val="-7"/>
        </w:rPr>
        <w:t xml:space="preserve"> </w:t>
      </w:r>
      <w:r>
        <w:rPr>
          <w:rFonts w:ascii="Gill Sans MT"/>
          <w:color w:val="231F20"/>
        </w:rPr>
        <w:t>it</w:t>
      </w:r>
      <w:r>
        <w:rPr>
          <w:rFonts w:ascii="Gill Sans MT"/>
          <w:color w:val="231F20"/>
          <w:spacing w:val="-7"/>
        </w:rPr>
        <w:t xml:space="preserve"> </w:t>
      </w:r>
      <w:r>
        <w:rPr>
          <w:rFonts w:ascii="Gill Sans MT"/>
          <w:color w:val="231F20"/>
        </w:rPr>
        <w:t>stands</w:t>
      </w:r>
      <w:r>
        <w:rPr>
          <w:rFonts w:ascii="Gill Sans MT"/>
          <w:color w:val="231F20"/>
          <w:spacing w:val="-6"/>
        </w:rPr>
        <w:t xml:space="preserve"> </w:t>
      </w:r>
      <w:r>
        <w:rPr>
          <w:rFonts w:ascii="Gill Sans MT"/>
          <w:color w:val="231F20"/>
        </w:rPr>
        <w:t>the</w:t>
      </w:r>
      <w:r>
        <w:rPr>
          <w:rFonts w:ascii="Gill Sans MT"/>
          <w:color w:val="231F20"/>
          <w:spacing w:val="-8"/>
        </w:rPr>
        <w:t xml:space="preserve"> </w:t>
      </w:r>
      <w:r>
        <w:rPr>
          <w:rFonts w:ascii="Gill Sans MT"/>
          <w:color w:val="231F20"/>
        </w:rPr>
        <w:t>Modern</w:t>
      </w:r>
      <w:r>
        <w:rPr>
          <w:rFonts w:ascii="Gill Sans MT"/>
          <w:color w:val="231F20"/>
          <w:spacing w:val="-5"/>
        </w:rPr>
        <w:t xml:space="preserve"> </w:t>
      </w:r>
      <w:r>
        <w:rPr>
          <w:rFonts w:ascii="Gill Sans MT"/>
          <w:color w:val="231F20"/>
        </w:rPr>
        <w:t>Slavery</w:t>
      </w:r>
      <w:r>
        <w:rPr>
          <w:rFonts w:ascii="Gill Sans MT"/>
          <w:color w:val="231F20"/>
          <w:spacing w:val="-7"/>
        </w:rPr>
        <w:t xml:space="preserve"> </w:t>
      </w:r>
      <w:r>
        <w:rPr>
          <w:rFonts w:ascii="Gill Sans MT"/>
          <w:color w:val="231F20"/>
        </w:rPr>
        <w:t>Act</w:t>
      </w:r>
      <w:r>
        <w:rPr>
          <w:rFonts w:ascii="Gill Sans MT"/>
          <w:color w:val="231F20"/>
          <w:spacing w:val="-6"/>
        </w:rPr>
        <w:t xml:space="preserve"> </w:t>
      </w:r>
      <w:r>
        <w:rPr>
          <w:rFonts w:ascii="Gill Sans MT"/>
          <w:color w:val="231F20"/>
        </w:rPr>
        <w:t>2015</w:t>
      </w:r>
      <w:r>
        <w:rPr>
          <w:rFonts w:ascii="Gill Sans MT"/>
          <w:color w:val="231F20"/>
          <w:spacing w:val="-8"/>
        </w:rPr>
        <w:t xml:space="preserve"> </w:t>
      </w:r>
      <w:r>
        <w:rPr>
          <w:rFonts w:ascii="Gill Sans MT"/>
          <w:color w:val="231F20"/>
        </w:rPr>
        <w:t>fulfils</w:t>
      </w:r>
      <w:r>
        <w:rPr>
          <w:rFonts w:ascii="Gill Sans MT"/>
          <w:color w:val="231F20"/>
          <w:spacing w:val="-6"/>
        </w:rPr>
        <w:t xml:space="preserve"> </w:t>
      </w:r>
      <w:r>
        <w:rPr>
          <w:rFonts w:ascii="Gill Sans MT"/>
          <w:color w:val="231F20"/>
        </w:rPr>
        <w:t>the</w:t>
      </w:r>
      <w:r>
        <w:rPr>
          <w:rFonts w:ascii="Gill Sans MT"/>
          <w:color w:val="231F20"/>
          <w:spacing w:val="-8"/>
        </w:rPr>
        <w:t xml:space="preserve"> </w:t>
      </w:r>
      <w:r>
        <w:rPr>
          <w:rFonts w:ascii="Gill Sans MT"/>
          <w:color w:val="231F20"/>
        </w:rPr>
        <w:t>obligations</w:t>
      </w:r>
      <w:r>
        <w:rPr>
          <w:rFonts w:ascii="Gill Sans MT"/>
          <w:color w:val="231F20"/>
          <w:spacing w:val="-6"/>
        </w:rPr>
        <w:t xml:space="preserve"> </w:t>
      </w:r>
      <w:r>
        <w:rPr>
          <w:rFonts w:ascii="Gill Sans MT"/>
          <w:color w:val="231F20"/>
        </w:rPr>
        <w:t>of</w:t>
      </w:r>
      <w:r>
        <w:rPr>
          <w:rFonts w:ascii="Gill Sans MT"/>
          <w:color w:val="231F20"/>
          <w:spacing w:val="-8"/>
        </w:rPr>
        <w:t xml:space="preserve"> </w:t>
      </w:r>
      <w:r>
        <w:rPr>
          <w:rFonts w:ascii="Gill Sans MT"/>
          <w:color w:val="231F20"/>
        </w:rPr>
        <w:t>the EU</w:t>
      </w:r>
      <w:r>
        <w:rPr>
          <w:rFonts w:ascii="Gill Sans MT"/>
          <w:color w:val="231F20"/>
          <w:spacing w:val="-8"/>
        </w:rPr>
        <w:t xml:space="preserve"> </w:t>
      </w:r>
      <w:r>
        <w:rPr>
          <w:rFonts w:ascii="Gill Sans MT"/>
          <w:color w:val="231F20"/>
        </w:rPr>
        <w:t>Trafficking</w:t>
      </w:r>
      <w:r>
        <w:rPr>
          <w:rFonts w:ascii="Gill Sans MT"/>
          <w:color w:val="231F20"/>
          <w:spacing w:val="-7"/>
        </w:rPr>
        <w:t xml:space="preserve"> </w:t>
      </w:r>
      <w:r>
        <w:rPr>
          <w:rFonts w:ascii="Gill Sans MT"/>
          <w:color w:val="231F20"/>
        </w:rPr>
        <w:t>Directive</w:t>
      </w:r>
      <w:r>
        <w:rPr>
          <w:rFonts w:ascii="Gill Sans MT"/>
          <w:color w:val="231F20"/>
          <w:spacing w:val="-7"/>
        </w:rPr>
        <w:t xml:space="preserve"> </w:t>
      </w:r>
      <w:r>
        <w:rPr>
          <w:rFonts w:ascii="Gill Sans MT"/>
          <w:color w:val="231F20"/>
        </w:rPr>
        <w:t>in</w:t>
      </w:r>
      <w:r>
        <w:rPr>
          <w:rFonts w:ascii="Gill Sans MT"/>
          <w:color w:val="231F20"/>
          <w:spacing w:val="-7"/>
        </w:rPr>
        <w:t xml:space="preserve"> </w:t>
      </w:r>
      <w:r>
        <w:rPr>
          <w:rFonts w:ascii="Gill Sans MT"/>
          <w:color w:val="231F20"/>
        </w:rPr>
        <w:t>relation</w:t>
      </w:r>
      <w:r>
        <w:rPr>
          <w:rFonts w:ascii="Gill Sans MT"/>
          <w:color w:val="231F20"/>
          <w:spacing w:val="-8"/>
        </w:rPr>
        <w:t xml:space="preserve"> </w:t>
      </w:r>
      <w:r>
        <w:rPr>
          <w:rFonts w:ascii="Gill Sans MT"/>
          <w:color w:val="231F20"/>
        </w:rPr>
        <w:t>to</w:t>
      </w:r>
      <w:r>
        <w:rPr>
          <w:rFonts w:ascii="Gill Sans MT"/>
          <w:color w:val="231F20"/>
          <w:spacing w:val="-8"/>
        </w:rPr>
        <w:t xml:space="preserve"> </w:t>
      </w:r>
      <w:r>
        <w:rPr>
          <w:rFonts w:ascii="Gill Sans MT"/>
          <w:color w:val="231F20"/>
        </w:rPr>
        <w:t>the</w:t>
      </w:r>
      <w:r>
        <w:rPr>
          <w:rFonts w:ascii="Gill Sans MT"/>
          <w:color w:val="231F20"/>
          <w:spacing w:val="-8"/>
        </w:rPr>
        <w:t xml:space="preserve"> </w:t>
      </w:r>
      <w:r>
        <w:rPr>
          <w:rFonts w:ascii="Gill Sans MT"/>
          <w:color w:val="231F20"/>
        </w:rPr>
        <w:t>protection</w:t>
      </w:r>
      <w:r>
        <w:rPr>
          <w:rFonts w:ascii="Gill Sans MT"/>
          <w:color w:val="231F20"/>
          <w:spacing w:val="-7"/>
        </w:rPr>
        <w:t xml:space="preserve"> </w:t>
      </w:r>
      <w:r>
        <w:rPr>
          <w:rFonts w:ascii="Gill Sans MT"/>
          <w:color w:val="231F20"/>
        </w:rPr>
        <w:t>of</w:t>
      </w:r>
      <w:r>
        <w:rPr>
          <w:rFonts w:ascii="Gill Sans MT"/>
          <w:color w:val="231F20"/>
          <w:spacing w:val="-8"/>
        </w:rPr>
        <w:t xml:space="preserve"> </w:t>
      </w:r>
      <w:r>
        <w:rPr>
          <w:rFonts w:ascii="Gill Sans MT"/>
          <w:color w:val="231F20"/>
        </w:rPr>
        <w:t>child</w:t>
      </w:r>
      <w:r>
        <w:rPr>
          <w:rFonts w:ascii="Gill Sans MT"/>
          <w:color w:val="231F20"/>
          <w:spacing w:val="-7"/>
        </w:rPr>
        <w:t xml:space="preserve"> </w:t>
      </w:r>
      <w:r>
        <w:rPr>
          <w:rFonts w:ascii="Gill Sans MT"/>
          <w:color w:val="231F20"/>
        </w:rPr>
        <w:t>trafficking</w:t>
      </w:r>
      <w:r>
        <w:rPr>
          <w:rFonts w:ascii="Gill Sans MT"/>
          <w:color w:val="231F20"/>
          <w:spacing w:val="-7"/>
        </w:rPr>
        <w:t xml:space="preserve"> </w:t>
      </w:r>
      <w:r>
        <w:rPr>
          <w:rFonts w:ascii="Gill Sans MT"/>
          <w:color w:val="231F20"/>
        </w:rPr>
        <w:t>victims.</w:t>
      </w:r>
      <w:r>
        <w:rPr>
          <w:rFonts w:ascii="Gill Sans MT"/>
          <w:color w:val="231F20"/>
          <w:spacing w:val="-7"/>
        </w:rPr>
        <w:t xml:space="preserve"> </w:t>
      </w:r>
      <w:r>
        <w:rPr>
          <w:rFonts w:ascii="Gill Sans MT"/>
          <w:color w:val="231F20"/>
        </w:rPr>
        <w:t>However,</w:t>
      </w:r>
      <w:r>
        <w:rPr>
          <w:rFonts w:ascii="Gill Sans MT"/>
          <w:color w:val="231F20"/>
          <w:spacing w:val="-7"/>
        </w:rPr>
        <w:t xml:space="preserve"> </w:t>
      </w:r>
      <w:r>
        <w:rPr>
          <w:rFonts w:ascii="Gill Sans MT"/>
          <w:color w:val="231F20"/>
        </w:rPr>
        <w:t>its</w:t>
      </w:r>
      <w:r>
        <w:rPr>
          <w:rFonts w:ascii="Gill Sans MT"/>
          <w:color w:val="231F20"/>
          <w:spacing w:val="-7"/>
        </w:rPr>
        <w:t xml:space="preserve"> </w:t>
      </w:r>
      <w:r>
        <w:rPr>
          <w:rFonts w:ascii="Gill Sans MT"/>
          <w:color w:val="231F20"/>
          <w:spacing w:val="-3"/>
        </w:rPr>
        <w:t xml:space="preserve">fully </w:t>
      </w:r>
      <w:r>
        <w:rPr>
          <w:rFonts w:ascii="Gill Sans MT"/>
          <w:color w:val="231F20"/>
        </w:rPr>
        <w:t>effective enforcement requires further efforts in policy to ensure that these legal obligations are implemented in</w:t>
      </w:r>
      <w:r>
        <w:rPr>
          <w:rFonts w:ascii="Gill Sans MT"/>
          <w:color w:val="231F20"/>
          <w:spacing w:val="7"/>
        </w:rPr>
        <w:t xml:space="preserve"> </w:t>
      </w:r>
      <w:r>
        <w:rPr>
          <w:rFonts w:ascii="Gill Sans MT"/>
          <w:color w:val="231F20"/>
        </w:rPr>
        <w:t>practice.</w:t>
      </w:r>
    </w:p>
    <w:p w:rsidR="00CA6920" w:rsidRDefault="00CA6920" w:rsidP="00FA32A8">
      <w:pPr>
        <w:pStyle w:val="BodyText"/>
        <w:jc w:val="both"/>
        <w:rPr>
          <w:rFonts w:ascii="Gill Sans MT"/>
        </w:rPr>
      </w:pPr>
    </w:p>
    <w:p w:rsidR="00CA6920" w:rsidRDefault="003E5C8E" w:rsidP="00FA32A8">
      <w:pPr>
        <w:pStyle w:val="BodyText"/>
        <w:spacing w:before="129"/>
        <w:ind w:left="110"/>
        <w:jc w:val="both"/>
        <w:rPr>
          <w:rFonts w:ascii="Arial"/>
        </w:rPr>
      </w:pPr>
      <w:r>
        <w:rPr>
          <w:rFonts w:ascii="Arial"/>
          <w:color w:val="231F20"/>
          <w:w w:val="105"/>
        </w:rPr>
        <w:t>Keywords</w:t>
      </w:r>
    </w:p>
    <w:p w:rsidR="00CA6920" w:rsidRDefault="003E5C8E" w:rsidP="00FA32A8">
      <w:pPr>
        <w:pStyle w:val="BodyText"/>
        <w:spacing w:before="11"/>
        <w:ind w:left="110"/>
        <w:jc w:val="both"/>
        <w:rPr>
          <w:rFonts w:ascii="Gill Sans MT"/>
        </w:rPr>
      </w:pPr>
      <w:r>
        <w:rPr>
          <w:rFonts w:ascii="Gill Sans MT"/>
          <w:color w:val="231F20"/>
        </w:rPr>
        <w:t>Child trafficking, EU Law, guardianship, Modern Slavery Act 2015, positive obligations</w:t>
      </w:r>
    </w:p>
    <w:p w:rsidR="00CA6920" w:rsidRDefault="00CA6920" w:rsidP="00FA32A8">
      <w:pPr>
        <w:pStyle w:val="BodyText"/>
        <w:jc w:val="both"/>
        <w:rPr>
          <w:rFonts w:ascii="Gill Sans MT"/>
        </w:rPr>
      </w:pPr>
    </w:p>
    <w:p w:rsidR="00CA6920" w:rsidRDefault="00CA6920" w:rsidP="00FA32A8">
      <w:pPr>
        <w:pStyle w:val="BodyText"/>
        <w:spacing w:before="4"/>
        <w:jc w:val="both"/>
        <w:rPr>
          <w:rFonts w:ascii="Gill Sans MT"/>
          <w:sz w:val="25"/>
        </w:rPr>
      </w:pPr>
    </w:p>
    <w:p w:rsidR="00CA6920" w:rsidRDefault="003E5C8E" w:rsidP="00FA32A8">
      <w:pPr>
        <w:pStyle w:val="Heading2"/>
        <w:ind w:left="110"/>
        <w:jc w:val="both"/>
      </w:pPr>
      <w:r>
        <w:rPr>
          <w:color w:val="231F20"/>
          <w:w w:val="110"/>
        </w:rPr>
        <w:t>Introduction</w:t>
      </w:r>
    </w:p>
    <w:p w:rsidR="00CA6920" w:rsidRDefault="003E5C8E" w:rsidP="00FA32A8">
      <w:pPr>
        <w:pStyle w:val="BodyText"/>
        <w:spacing w:before="113" w:line="208" w:lineRule="auto"/>
        <w:ind w:left="110" w:right="721"/>
        <w:jc w:val="both"/>
      </w:pPr>
      <w:r>
        <w:rPr>
          <w:color w:val="231F20"/>
          <w:w w:val="105"/>
        </w:rPr>
        <w:t xml:space="preserve">Child trafficking involves the movement of children for the purpose of exploitation, including sexual exploitation, labour exploitation or the removal of organs. The particular vulnerability </w:t>
      </w:r>
      <w:r>
        <w:rPr>
          <w:color w:val="231F20"/>
          <w:spacing w:val="-7"/>
          <w:w w:val="105"/>
        </w:rPr>
        <w:t xml:space="preserve">of </w:t>
      </w:r>
      <w:r>
        <w:rPr>
          <w:color w:val="231F20"/>
          <w:w w:val="105"/>
        </w:rPr>
        <w:t>children to exploitation requires additional protection and su</w:t>
      </w:r>
      <w:r>
        <w:rPr>
          <w:color w:val="231F20"/>
          <w:w w:val="105"/>
        </w:rPr>
        <w:t>pport when a child is identified as a potential</w:t>
      </w:r>
      <w:r>
        <w:rPr>
          <w:color w:val="231F20"/>
          <w:spacing w:val="-8"/>
          <w:w w:val="105"/>
        </w:rPr>
        <w:t xml:space="preserve"> </w:t>
      </w:r>
      <w:r>
        <w:rPr>
          <w:color w:val="231F20"/>
          <w:w w:val="105"/>
        </w:rPr>
        <w:t>victim</w:t>
      </w:r>
      <w:r>
        <w:rPr>
          <w:color w:val="231F20"/>
          <w:spacing w:val="-5"/>
          <w:w w:val="105"/>
        </w:rPr>
        <w:t xml:space="preserve"> </w:t>
      </w:r>
      <w:r>
        <w:rPr>
          <w:color w:val="231F20"/>
          <w:w w:val="105"/>
        </w:rPr>
        <w:t>of</w:t>
      </w:r>
      <w:r>
        <w:rPr>
          <w:color w:val="231F20"/>
          <w:spacing w:val="-9"/>
          <w:w w:val="105"/>
        </w:rPr>
        <w:t xml:space="preserve"> </w:t>
      </w:r>
      <w:r>
        <w:rPr>
          <w:color w:val="231F20"/>
          <w:w w:val="105"/>
        </w:rPr>
        <w:t>child</w:t>
      </w:r>
      <w:r>
        <w:rPr>
          <w:color w:val="231F20"/>
          <w:spacing w:val="-7"/>
          <w:w w:val="105"/>
        </w:rPr>
        <w:t xml:space="preserve"> </w:t>
      </w:r>
      <w:r>
        <w:rPr>
          <w:color w:val="231F20"/>
          <w:w w:val="105"/>
        </w:rPr>
        <w:t>trafficking.</w:t>
      </w:r>
      <w:r>
        <w:rPr>
          <w:color w:val="231F20"/>
          <w:spacing w:val="-7"/>
          <w:w w:val="105"/>
        </w:rPr>
        <w:t xml:space="preserve"> </w:t>
      </w:r>
      <w:r>
        <w:rPr>
          <w:color w:val="231F20"/>
          <w:w w:val="105"/>
        </w:rPr>
        <w:t>Regional</w:t>
      </w:r>
      <w:r>
        <w:rPr>
          <w:color w:val="231F20"/>
          <w:spacing w:val="-6"/>
          <w:w w:val="105"/>
        </w:rPr>
        <w:t xml:space="preserve"> </w:t>
      </w:r>
      <w:r>
        <w:rPr>
          <w:color w:val="231F20"/>
          <w:w w:val="105"/>
        </w:rPr>
        <w:t>anti-trafficking</w:t>
      </w:r>
      <w:r>
        <w:rPr>
          <w:color w:val="231F20"/>
          <w:spacing w:val="-7"/>
          <w:w w:val="105"/>
        </w:rPr>
        <w:t xml:space="preserve"> </w:t>
      </w:r>
      <w:r>
        <w:rPr>
          <w:color w:val="231F20"/>
          <w:w w:val="105"/>
        </w:rPr>
        <w:t>instruments</w:t>
      </w:r>
      <w:r>
        <w:rPr>
          <w:color w:val="231F20"/>
          <w:w w:val="105"/>
          <w:vertAlign w:val="superscript"/>
        </w:rPr>
        <w:t>7</w:t>
      </w:r>
      <w:r>
        <w:rPr>
          <w:color w:val="231F20"/>
          <w:spacing w:val="-8"/>
          <w:w w:val="105"/>
        </w:rPr>
        <w:t xml:space="preserve"> </w:t>
      </w:r>
      <w:r>
        <w:rPr>
          <w:color w:val="231F20"/>
          <w:w w:val="105"/>
        </w:rPr>
        <w:t>reflect</w:t>
      </w:r>
      <w:r>
        <w:rPr>
          <w:color w:val="231F20"/>
          <w:spacing w:val="-6"/>
          <w:w w:val="105"/>
        </w:rPr>
        <w:t xml:space="preserve"> </w:t>
      </w:r>
      <w:r>
        <w:rPr>
          <w:color w:val="231F20"/>
          <w:w w:val="105"/>
        </w:rPr>
        <w:t>this</w:t>
      </w:r>
      <w:r>
        <w:rPr>
          <w:color w:val="231F20"/>
          <w:spacing w:val="-7"/>
          <w:w w:val="105"/>
        </w:rPr>
        <w:t xml:space="preserve"> </w:t>
      </w:r>
      <w:r>
        <w:rPr>
          <w:color w:val="231F20"/>
          <w:w w:val="105"/>
        </w:rPr>
        <w:t>by</w:t>
      </w:r>
      <w:r>
        <w:rPr>
          <w:color w:val="231F20"/>
          <w:spacing w:val="-7"/>
          <w:w w:val="105"/>
        </w:rPr>
        <w:t xml:space="preserve"> </w:t>
      </w:r>
      <w:r>
        <w:rPr>
          <w:color w:val="231F20"/>
          <w:w w:val="105"/>
        </w:rPr>
        <w:t>enforcing</w:t>
      </w:r>
    </w:p>
    <w:p w:rsidR="00CA6920" w:rsidRDefault="00FA32A8" w:rsidP="00FA32A8">
      <w:pPr>
        <w:pStyle w:val="BodyText"/>
        <w:spacing w:before="11"/>
        <w:jc w:val="both"/>
        <w:rPr>
          <w:sz w:val="23"/>
        </w:rPr>
      </w:pPr>
      <w:r>
        <w:rPr>
          <w:noProof/>
          <w:lang w:val="en-GB" w:eastAsia="en-GB" w:bidi="ar-SA"/>
        </w:rPr>
        <mc:AlternateContent>
          <mc:Choice Requires="wps">
            <w:drawing>
              <wp:anchor distT="0" distB="0" distL="0" distR="0" simplePos="0" relativeHeight="251667456" behindDoc="1" locked="0" layoutInCell="1" allowOverlap="1">
                <wp:simplePos x="0" y="0"/>
                <wp:positionH relativeFrom="page">
                  <wp:posOffset>539750</wp:posOffset>
                </wp:positionH>
                <wp:positionV relativeFrom="paragraph">
                  <wp:posOffset>239395</wp:posOffset>
                </wp:positionV>
                <wp:extent cx="4968240" cy="0"/>
                <wp:effectExtent l="0" t="0" r="0" b="0"/>
                <wp:wrapTopAndBottom/>
                <wp:docPr id="1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85pt" to="433.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CcIgIAAEQ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" strokecolor="#231f20" strokeweight=".16017mm">
                <w10:wrap type="topAndBottom" anchorx="page"/>
              </v:line>
            </w:pict>
          </mc:Fallback>
        </mc:AlternateContent>
      </w:r>
    </w:p>
    <w:p w:rsidR="00CA6920" w:rsidRDefault="003E5C8E" w:rsidP="00FA32A8">
      <w:pPr>
        <w:spacing w:before="102" w:line="213" w:lineRule="auto"/>
        <w:ind w:left="309" w:right="985"/>
        <w:jc w:val="both"/>
        <w:rPr>
          <w:sz w:val="16"/>
        </w:rPr>
      </w:pPr>
      <w:r>
        <w:rPr>
          <w:color w:val="231F20"/>
          <w:sz w:val="16"/>
        </w:rPr>
        <w:t>JHA. See also Article 16(3) which requires Member States to ‘take the necessary measures to ensure that, where appropriate, a guardian is appointed to unaccompanied child victims of trafficking in human beings’.</w:t>
      </w:r>
    </w:p>
    <w:p w:rsidR="00CA6920" w:rsidRDefault="003E5C8E" w:rsidP="00FA32A8">
      <w:pPr>
        <w:pStyle w:val="ListParagraph"/>
        <w:numPr>
          <w:ilvl w:val="0"/>
          <w:numId w:val="11"/>
        </w:numPr>
        <w:tabs>
          <w:tab w:val="left" w:pos="310"/>
        </w:tabs>
        <w:spacing w:before="1" w:line="213" w:lineRule="auto"/>
        <w:ind w:left="309" w:right="722"/>
        <w:jc w:val="both"/>
        <w:rPr>
          <w:sz w:val="16"/>
        </w:rPr>
      </w:pPr>
      <w:r>
        <w:rPr>
          <w:color w:val="231F20"/>
          <w:w w:val="105"/>
          <w:sz w:val="16"/>
        </w:rPr>
        <w:t>End</w:t>
      </w:r>
      <w:r>
        <w:rPr>
          <w:color w:val="231F20"/>
          <w:spacing w:val="-7"/>
          <w:w w:val="105"/>
          <w:sz w:val="16"/>
        </w:rPr>
        <w:t xml:space="preserve"> </w:t>
      </w:r>
      <w:r>
        <w:rPr>
          <w:color w:val="231F20"/>
          <w:w w:val="105"/>
          <w:sz w:val="16"/>
        </w:rPr>
        <w:t>Child</w:t>
      </w:r>
      <w:r>
        <w:rPr>
          <w:color w:val="231F20"/>
          <w:spacing w:val="-6"/>
          <w:w w:val="105"/>
          <w:sz w:val="16"/>
        </w:rPr>
        <w:t xml:space="preserve"> </w:t>
      </w:r>
      <w:r>
        <w:rPr>
          <w:color w:val="231F20"/>
          <w:w w:val="105"/>
          <w:sz w:val="16"/>
        </w:rPr>
        <w:t>Prostitution</w:t>
      </w:r>
      <w:r>
        <w:rPr>
          <w:color w:val="231F20"/>
          <w:spacing w:val="-7"/>
          <w:w w:val="105"/>
          <w:sz w:val="16"/>
        </w:rPr>
        <w:t xml:space="preserve"> </w:t>
      </w:r>
      <w:r>
        <w:rPr>
          <w:color w:val="231F20"/>
          <w:w w:val="105"/>
          <w:sz w:val="16"/>
        </w:rPr>
        <w:t>and</w:t>
      </w:r>
      <w:r>
        <w:rPr>
          <w:color w:val="231F20"/>
          <w:spacing w:val="-5"/>
          <w:w w:val="105"/>
          <w:sz w:val="16"/>
        </w:rPr>
        <w:t xml:space="preserve"> </w:t>
      </w:r>
      <w:r>
        <w:rPr>
          <w:color w:val="231F20"/>
          <w:w w:val="105"/>
          <w:sz w:val="16"/>
        </w:rPr>
        <w:t>Trafficking</w:t>
      </w:r>
      <w:r>
        <w:rPr>
          <w:color w:val="231F20"/>
          <w:spacing w:val="-5"/>
          <w:w w:val="105"/>
          <w:sz w:val="16"/>
        </w:rPr>
        <w:t xml:space="preserve"> </w:t>
      </w:r>
      <w:r>
        <w:rPr>
          <w:color w:val="231F20"/>
          <w:w w:val="105"/>
          <w:sz w:val="16"/>
        </w:rPr>
        <w:t>(ECPAT)</w:t>
      </w:r>
      <w:r>
        <w:rPr>
          <w:color w:val="231F20"/>
          <w:spacing w:val="-7"/>
          <w:w w:val="105"/>
          <w:sz w:val="16"/>
        </w:rPr>
        <w:t xml:space="preserve"> </w:t>
      </w:r>
      <w:r>
        <w:rPr>
          <w:color w:val="231F20"/>
          <w:w w:val="105"/>
          <w:sz w:val="16"/>
        </w:rPr>
        <w:t>UK,</w:t>
      </w:r>
      <w:r>
        <w:rPr>
          <w:color w:val="231F20"/>
          <w:spacing w:val="-6"/>
          <w:w w:val="105"/>
          <w:sz w:val="16"/>
        </w:rPr>
        <w:t xml:space="preserve"> </w:t>
      </w:r>
      <w:r>
        <w:rPr>
          <w:color w:val="231F20"/>
          <w:w w:val="105"/>
          <w:sz w:val="16"/>
        </w:rPr>
        <w:t>Missing</w:t>
      </w:r>
      <w:r>
        <w:rPr>
          <w:color w:val="231F20"/>
          <w:spacing w:val="-6"/>
          <w:w w:val="105"/>
          <w:sz w:val="16"/>
        </w:rPr>
        <w:t xml:space="preserve"> </w:t>
      </w:r>
      <w:r>
        <w:rPr>
          <w:color w:val="231F20"/>
          <w:w w:val="105"/>
          <w:sz w:val="16"/>
        </w:rPr>
        <w:t>Children,</w:t>
      </w:r>
      <w:r>
        <w:rPr>
          <w:color w:val="231F20"/>
          <w:spacing w:val="-6"/>
          <w:w w:val="105"/>
          <w:sz w:val="16"/>
        </w:rPr>
        <w:t xml:space="preserve"> </w:t>
      </w:r>
      <w:r>
        <w:rPr>
          <w:color w:val="231F20"/>
          <w:w w:val="105"/>
          <w:sz w:val="16"/>
        </w:rPr>
        <w:t>Heading</w:t>
      </w:r>
      <w:r>
        <w:rPr>
          <w:color w:val="231F20"/>
          <w:spacing w:val="-5"/>
          <w:w w:val="105"/>
          <w:sz w:val="16"/>
        </w:rPr>
        <w:t xml:space="preserve"> </w:t>
      </w:r>
      <w:r>
        <w:rPr>
          <w:color w:val="231F20"/>
          <w:w w:val="105"/>
          <w:sz w:val="16"/>
        </w:rPr>
        <w:t>Back</w:t>
      </w:r>
      <w:r>
        <w:rPr>
          <w:color w:val="231F20"/>
          <w:spacing w:val="-6"/>
          <w:w w:val="105"/>
          <w:sz w:val="16"/>
        </w:rPr>
        <w:t xml:space="preserve"> </w:t>
      </w:r>
      <w:r>
        <w:rPr>
          <w:color w:val="231F20"/>
          <w:w w:val="105"/>
          <w:sz w:val="16"/>
        </w:rPr>
        <w:t>to</w:t>
      </w:r>
      <w:r>
        <w:rPr>
          <w:color w:val="231F20"/>
          <w:spacing w:val="-7"/>
          <w:w w:val="105"/>
          <w:sz w:val="16"/>
        </w:rPr>
        <w:t xml:space="preserve"> </w:t>
      </w:r>
      <w:r>
        <w:rPr>
          <w:color w:val="231F20"/>
          <w:w w:val="105"/>
          <w:sz w:val="16"/>
        </w:rPr>
        <w:t>Harm</w:t>
      </w:r>
      <w:r>
        <w:rPr>
          <w:color w:val="231F20"/>
          <w:spacing w:val="-5"/>
          <w:w w:val="105"/>
          <w:sz w:val="16"/>
        </w:rPr>
        <w:t xml:space="preserve"> </w:t>
      </w:r>
      <w:r>
        <w:rPr>
          <w:color w:val="231F20"/>
          <w:w w:val="90"/>
          <w:sz w:val="16"/>
        </w:rPr>
        <w:t>–</w:t>
      </w:r>
      <w:r>
        <w:rPr>
          <w:color w:val="231F20"/>
          <w:spacing w:val="-1"/>
          <w:w w:val="90"/>
          <w:sz w:val="16"/>
        </w:rPr>
        <w:t xml:space="preserve"> </w:t>
      </w:r>
      <w:r>
        <w:rPr>
          <w:color w:val="231F20"/>
          <w:w w:val="105"/>
          <w:sz w:val="16"/>
        </w:rPr>
        <w:t>A</w:t>
      </w:r>
      <w:r>
        <w:rPr>
          <w:color w:val="231F20"/>
          <w:spacing w:val="-6"/>
          <w:w w:val="105"/>
          <w:sz w:val="16"/>
        </w:rPr>
        <w:t xml:space="preserve"> </w:t>
      </w:r>
      <w:r>
        <w:rPr>
          <w:color w:val="231F20"/>
          <w:w w:val="105"/>
          <w:sz w:val="16"/>
        </w:rPr>
        <w:t>study</w:t>
      </w:r>
      <w:r>
        <w:rPr>
          <w:color w:val="231F20"/>
          <w:spacing w:val="-6"/>
          <w:w w:val="105"/>
          <w:sz w:val="16"/>
        </w:rPr>
        <w:t xml:space="preserve"> </w:t>
      </w:r>
      <w:r>
        <w:rPr>
          <w:color w:val="231F20"/>
          <w:w w:val="105"/>
          <w:sz w:val="16"/>
        </w:rPr>
        <w:t>on</w:t>
      </w:r>
      <w:r>
        <w:rPr>
          <w:color w:val="231F20"/>
          <w:spacing w:val="-6"/>
          <w:w w:val="105"/>
          <w:sz w:val="16"/>
        </w:rPr>
        <w:t xml:space="preserve"> </w:t>
      </w:r>
      <w:r>
        <w:rPr>
          <w:color w:val="231F20"/>
          <w:w w:val="105"/>
          <w:sz w:val="16"/>
        </w:rPr>
        <w:t>trafficked and unaccompanied children going missing from care in the UK (2016)</w:t>
      </w:r>
      <w:r>
        <w:rPr>
          <w:color w:val="231F20"/>
          <w:spacing w:val="8"/>
          <w:w w:val="105"/>
          <w:sz w:val="16"/>
        </w:rPr>
        <w:t xml:space="preserve"> </w:t>
      </w:r>
      <w:r>
        <w:rPr>
          <w:color w:val="231F20"/>
          <w:w w:val="105"/>
          <w:sz w:val="16"/>
        </w:rPr>
        <w:t>10</w:t>
      </w:r>
    </w:p>
    <w:p w:rsidR="00CA6920" w:rsidRDefault="003E5C8E" w:rsidP="00FA32A8">
      <w:pPr>
        <w:pStyle w:val="ListParagraph"/>
        <w:numPr>
          <w:ilvl w:val="0"/>
          <w:numId w:val="11"/>
        </w:numPr>
        <w:tabs>
          <w:tab w:val="left" w:pos="310"/>
        </w:tabs>
        <w:spacing w:line="194" w:lineRule="exact"/>
        <w:ind w:left="309"/>
        <w:jc w:val="both"/>
        <w:rPr>
          <w:sz w:val="16"/>
        </w:rPr>
      </w:pPr>
      <w:r>
        <w:rPr>
          <w:color w:val="231F20"/>
          <w:w w:val="105"/>
          <w:sz w:val="16"/>
        </w:rPr>
        <w:t>Section 48, Modern Slavery Act</w:t>
      </w:r>
      <w:r>
        <w:rPr>
          <w:color w:val="231F20"/>
          <w:spacing w:val="20"/>
          <w:w w:val="105"/>
          <w:sz w:val="16"/>
        </w:rPr>
        <w:t xml:space="preserve"> </w:t>
      </w:r>
      <w:r>
        <w:rPr>
          <w:color w:val="231F20"/>
          <w:w w:val="105"/>
          <w:sz w:val="16"/>
        </w:rPr>
        <w:t>2015.</w:t>
      </w:r>
    </w:p>
    <w:p w:rsidR="00CA6920" w:rsidRDefault="003E5C8E" w:rsidP="00FA32A8">
      <w:pPr>
        <w:pStyle w:val="ListParagraph"/>
        <w:numPr>
          <w:ilvl w:val="0"/>
          <w:numId w:val="11"/>
        </w:numPr>
        <w:tabs>
          <w:tab w:val="left" w:pos="310"/>
        </w:tabs>
        <w:spacing w:line="200" w:lineRule="exact"/>
        <w:ind w:left="309"/>
        <w:jc w:val="both"/>
        <w:rPr>
          <w:sz w:val="16"/>
        </w:rPr>
      </w:pPr>
      <w:r>
        <w:rPr>
          <w:color w:val="231F20"/>
          <w:sz w:val="16"/>
        </w:rPr>
        <w:t>Home</w:t>
      </w:r>
      <w:r>
        <w:rPr>
          <w:color w:val="231F20"/>
          <w:spacing w:val="8"/>
          <w:sz w:val="16"/>
        </w:rPr>
        <w:t xml:space="preserve"> </w:t>
      </w:r>
      <w:r>
        <w:rPr>
          <w:color w:val="231F20"/>
          <w:sz w:val="16"/>
        </w:rPr>
        <w:t>office,</w:t>
      </w:r>
      <w:r>
        <w:rPr>
          <w:color w:val="231F20"/>
          <w:spacing w:val="9"/>
          <w:sz w:val="16"/>
        </w:rPr>
        <w:t xml:space="preserve"> </w:t>
      </w:r>
      <w:r>
        <w:rPr>
          <w:rFonts w:ascii="Times New Roman"/>
          <w:i/>
          <w:color w:val="231F20"/>
          <w:sz w:val="16"/>
        </w:rPr>
        <w:t>Evaluation</w:t>
      </w:r>
      <w:r>
        <w:rPr>
          <w:rFonts w:ascii="Times New Roman"/>
          <w:i/>
          <w:color w:val="231F20"/>
          <w:spacing w:val="11"/>
          <w:sz w:val="16"/>
        </w:rPr>
        <w:t xml:space="preserve"> </w:t>
      </w:r>
      <w:r>
        <w:rPr>
          <w:rFonts w:ascii="Times New Roman"/>
          <w:i/>
          <w:color w:val="231F20"/>
          <w:sz w:val="16"/>
        </w:rPr>
        <w:t>of</w:t>
      </w:r>
      <w:r>
        <w:rPr>
          <w:rFonts w:ascii="Times New Roman"/>
          <w:i/>
          <w:color w:val="231F20"/>
          <w:spacing w:val="10"/>
          <w:sz w:val="16"/>
        </w:rPr>
        <w:t xml:space="preserve"> </w:t>
      </w:r>
      <w:r>
        <w:rPr>
          <w:rFonts w:ascii="Times New Roman"/>
          <w:i/>
          <w:color w:val="231F20"/>
          <w:sz w:val="16"/>
        </w:rPr>
        <w:t>Independent</w:t>
      </w:r>
      <w:r>
        <w:rPr>
          <w:rFonts w:ascii="Times New Roman"/>
          <w:i/>
          <w:color w:val="231F20"/>
          <w:spacing w:val="11"/>
          <w:sz w:val="16"/>
        </w:rPr>
        <w:t xml:space="preserve"> </w:t>
      </w:r>
      <w:r>
        <w:rPr>
          <w:rFonts w:ascii="Times New Roman"/>
          <w:i/>
          <w:color w:val="231F20"/>
          <w:sz w:val="16"/>
        </w:rPr>
        <w:t>Child</w:t>
      </w:r>
      <w:r>
        <w:rPr>
          <w:rFonts w:ascii="Times New Roman"/>
          <w:i/>
          <w:color w:val="231F20"/>
          <w:spacing w:val="10"/>
          <w:sz w:val="16"/>
        </w:rPr>
        <w:t xml:space="preserve"> </w:t>
      </w:r>
      <w:r>
        <w:rPr>
          <w:rFonts w:ascii="Times New Roman"/>
          <w:i/>
          <w:color w:val="231F20"/>
          <w:sz w:val="16"/>
        </w:rPr>
        <w:t>Trafficking</w:t>
      </w:r>
      <w:r>
        <w:rPr>
          <w:rFonts w:ascii="Times New Roman"/>
          <w:i/>
          <w:color w:val="231F20"/>
          <w:spacing w:val="11"/>
          <w:sz w:val="16"/>
        </w:rPr>
        <w:t xml:space="preserve"> </w:t>
      </w:r>
      <w:r>
        <w:rPr>
          <w:rFonts w:ascii="Times New Roman"/>
          <w:i/>
          <w:color w:val="231F20"/>
          <w:sz w:val="16"/>
        </w:rPr>
        <w:t>Advocates</w:t>
      </w:r>
      <w:r>
        <w:rPr>
          <w:rFonts w:ascii="Times New Roman"/>
          <w:i/>
          <w:color w:val="231F20"/>
          <w:spacing w:val="11"/>
          <w:sz w:val="16"/>
        </w:rPr>
        <w:t xml:space="preserve"> </w:t>
      </w:r>
      <w:r>
        <w:rPr>
          <w:rFonts w:ascii="Times New Roman"/>
          <w:i/>
          <w:color w:val="231F20"/>
          <w:sz w:val="16"/>
        </w:rPr>
        <w:t>Trial:</w:t>
      </w:r>
      <w:r>
        <w:rPr>
          <w:rFonts w:ascii="Times New Roman"/>
          <w:i/>
          <w:color w:val="231F20"/>
          <w:spacing w:val="11"/>
          <w:sz w:val="16"/>
        </w:rPr>
        <w:t xml:space="preserve"> </w:t>
      </w:r>
      <w:r>
        <w:rPr>
          <w:rFonts w:ascii="Times New Roman"/>
          <w:i/>
          <w:color w:val="231F20"/>
          <w:sz w:val="16"/>
        </w:rPr>
        <w:t>Final</w:t>
      </w:r>
      <w:r>
        <w:rPr>
          <w:rFonts w:ascii="Times New Roman"/>
          <w:i/>
          <w:color w:val="231F20"/>
          <w:spacing w:val="10"/>
          <w:sz w:val="16"/>
        </w:rPr>
        <w:t xml:space="preserve"> </w:t>
      </w:r>
      <w:r>
        <w:rPr>
          <w:rFonts w:ascii="Times New Roman"/>
          <w:i/>
          <w:color w:val="231F20"/>
          <w:sz w:val="16"/>
        </w:rPr>
        <w:t>Report</w:t>
      </w:r>
      <w:r>
        <w:rPr>
          <w:color w:val="231F20"/>
          <w:sz w:val="16"/>
        </w:rPr>
        <w:t>,</w:t>
      </w:r>
      <w:r>
        <w:rPr>
          <w:color w:val="231F20"/>
          <w:spacing w:val="8"/>
          <w:sz w:val="16"/>
        </w:rPr>
        <w:t xml:space="preserve"> </w:t>
      </w:r>
      <w:r>
        <w:rPr>
          <w:color w:val="231F20"/>
          <w:sz w:val="16"/>
        </w:rPr>
        <w:t>17</w:t>
      </w:r>
      <w:r>
        <w:rPr>
          <w:color w:val="231F20"/>
          <w:spacing w:val="8"/>
          <w:sz w:val="16"/>
        </w:rPr>
        <w:t xml:space="preserve"> </w:t>
      </w:r>
      <w:r>
        <w:rPr>
          <w:color w:val="231F20"/>
          <w:sz w:val="16"/>
        </w:rPr>
        <w:t>December</w:t>
      </w:r>
      <w:r>
        <w:rPr>
          <w:color w:val="231F20"/>
          <w:spacing w:val="9"/>
          <w:sz w:val="16"/>
        </w:rPr>
        <w:t xml:space="preserve"> </w:t>
      </w:r>
      <w:r>
        <w:rPr>
          <w:color w:val="231F20"/>
          <w:sz w:val="16"/>
        </w:rPr>
        <w:t>2015.</w:t>
      </w:r>
    </w:p>
    <w:p w:rsidR="00CA6920" w:rsidRDefault="003E5C8E" w:rsidP="00FA32A8">
      <w:pPr>
        <w:pStyle w:val="ListParagraph"/>
        <w:numPr>
          <w:ilvl w:val="0"/>
          <w:numId w:val="11"/>
        </w:numPr>
        <w:tabs>
          <w:tab w:val="left" w:pos="310"/>
        </w:tabs>
        <w:spacing w:before="6" w:line="213" w:lineRule="auto"/>
        <w:ind w:left="309" w:right="721"/>
        <w:jc w:val="both"/>
        <w:rPr>
          <w:sz w:val="16"/>
        </w:rPr>
      </w:pPr>
      <w:r>
        <w:rPr>
          <w:color w:val="231F20"/>
          <w:w w:val="105"/>
          <w:sz w:val="16"/>
        </w:rPr>
        <w:t>Section</w:t>
      </w:r>
      <w:r>
        <w:rPr>
          <w:color w:val="231F20"/>
          <w:spacing w:val="-6"/>
          <w:w w:val="105"/>
          <w:sz w:val="16"/>
        </w:rPr>
        <w:t xml:space="preserve"> </w:t>
      </w:r>
      <w:r>
        <w:rPr>
          <w:color w:val="231F20"/>
          <w:w w:val="105"/>
          <w:sz w:val="16"/>
        </w:rPr>
        <w:t>21</w:t>
      </w:r>
      <w:r>
        <w:rPr>
          <w:color w:val="231F20"/>
          <w:spacing w:val="-6"/>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Human</w:t>
      </w:r>
      <w:r>
        <w:rPr>
          <w:color w:val="231F20"/>
          <w:spacing w:val="-5"/>
          <w:w w:val="105"/>
          <w:sz w:val="16"/>
        </w:rPr>
        <w:t xml:space="preserve"> </w:t>
      </w:r>
      <w:r>
        <w:rPr>
          <w:color w:val="231F20"/>
          <w:w w:val="105"/>
          <w:sz w:val="16"/>
        </w:rPr>
        <w:t>Trafficking</w:t>
      </w:r>
      <w:r>
        <w:rPr>
          <w:color w:val="231F20"/>
          <w:spacing w:val="-5"/>
          <w:w w:val="105"/>
          <w:sz w:val="16"/>
        </w:rPr>
        <w:t xml:space="preserve"> </w:t>
      </w:r>
      <w:r>
        <w:rPr>
          <w:color w:val="231F20"/>
          <w:w w:val="105"/>
          <w:sz w:val="16"/>
        </w:rPr>
        <w:t>and</w:t>
      </w:r>
      <w:r>
        <w:rPr>
          <w:color w:val="231F20"/>
          <w:spacing w:val="-6"/>
          <w:w w:val="105"/>
          <w:sz w:val="16"/>
        </w:rPr>
        <w:t xml:space="preserve"> </w:t>
      </w:r>
      <w:r>
        <w:rPr>
          <w:color w:val="231F20"/>
          <w:w w:val="105"/>
          <w:sz w:val="16"/>
        </w:rPr>
        <w:t>Exploitation</w:t>
      </w:r>
      <w:r>
        <w:rPr>
          <w:color w:val="231F20"/>
          <w:spacing w:val="-6"/>
          <w:w w:val="105"/>
          <w:sz w:val="16"/>
        </w:rPr>
        <w:t xml:space="preserve"> </w:t>
      </w:r>
      <w:r>
        <w:rPr>
          <w:color w:val="231F20"/>
          <w:w w:val="105"/>
          <w:sz w:val="16"/>
        </w:rPr>
        <w:t>(Criminal</w:t>
      </w:r>
      <w:r>
        <w:rPr>
          <w:color w:val="231F20"/>
          <w:spacing w:val="-4"/>
          <w:w w:val="105"/>
          <w:sz w:val="16"/>
        </w:rPr>
        <w:t xml:space="preserve"> </w:t>
      </w:r>
      <w:r>
        <w:rPr>
          <w:color w:val="231F20"/>
          <w:w w:val="105"/>
          <w:sz w:val="16"/>
        </w:rPr>
        <w:t>Justice</w:t>
      </w:r>
      <w:r>
        <w:rPr>
          <w:color w:val="231F20"/>
          <w:spacing w:val="-6"/>
          <w:w w:val="105"/>
          <w:sz w:val="16"/>
        </w:rPr>
        <w:t xml:space="preserve"> </w:t>
      </w:r>
      <w:r>
        <w:rPr>
          <w:color w:val="231F20"/>
          <w:w w:val="105"/>
          <w:sz w:val="16"/>
        </w:rPr>
        <w:t>and</w:t>
      </w:r>
      <w:r>
        <w:rPr>
          <w:color w:val="231F20"/>
          <w:spacing w:val="-6"/>
          <w:w w:val="105"/>
          <w:sz w:val="16"/>
        </w:rPr>
        <w:t xml:space="preserve"> </w:t>
      </w:r>
      <w:r>
        <w:rPr>
          <w:color w:val="231F20"/>
          <w:w w:val="105"/>
          <w:sz w:val="16"/>
        </w:rPr>
        <w:t>Support</w:t>
      </w:r>
      <w:r>
        <w:rPr>
          <w:color w:val="231F20"/>
          <w:spacing w:val="-5"/>
          <w:w w:val="105"/>
          <w:sz w:val="16"/>
        </w:rPr>
        <w:t xml:space="preserve"> </w:t>
      </w:r>
      <w:r>
        <w:rPr>
          <w:color w:val="231F20"/>
          <w:w w:val="105"/>
          <w:sz w:val="16"/>
        </w:rPr>
        <w:t>for</w:t>
      </w:r>
      <w:r>
        <w:rPr>
          <w:color w:val="231F20"/>
          <w:spacing w:val="-6"/>
          <w:w w:val="105"/>
          <w:sz w:val="16"/>
        </w:rPr>
        <w:t xml:space="preserve"> </w:t>
      </w:r>
      <w:r>
        <w:rPr>
          <w:color w:val="231F20"/>
          <w:w w:val="105"/>
          <w:sz w:val="16"/>
        </w:rPr>
        <w:t>Victims)</w:t>
      </w:r>
      <w:r>
        <w:rPr>
          <w:color w:val="231F20"/>
          <w:spacing w:val="-6"/>
          <w:w w:val="105"/>
          <w:sz w:val="16"/>
        </w:rPr>
        <w:t xml:space="preserve"> </w:t>
      </w:r>
      <w:r>
        <w:rPr>
          <w:color w:val="231F20"/>
          <w:w w:val="105"/>
          <w:sz w:val="16"/>
        </w:rPr>
        <w:t>Act</w:t>
      </w:r>
      <w:r>
        <w:rPr>
          <w:color w:val="231F20"/>
          <w:spacing w:val="-5"/>
          <w:w w:val="105"/>
          <w:sz w:val="16"/>
        </w:rPr>
        <w:t xml:space="preserve"> </w:t>
      </w:r>
      <w:r>
        <w:rPr>
          <w:color w:val="231F20"/>
          <w:w w:val="105"/>
          <w:sz w:val="16"/>
        </w:rPr>
        <w:t>(Northern</w:t>
      </w:r>
      <w:r>
        <w:rPr>
          <w:color w:val="231F20"/>
          <w:spacing w:val="-6"/>
          <w:w w:val="105"/>
          <w:sz w:val="16"/>
        </w:rPr>
        <w:t xml:space="preserve"> </w:t>
      </w:r>
      <w:r>
        <w:rPr>
          <w:color w:val="231F20"/>
          <w:w w:val="105"/>
          <w:sz w:val="16"/>
        </w:rPr>
        <w:t>Ireland) 2015</w:t>
      </w:r>
      <w:r>
        <w:rPr>
          <w:color w:val="231F20"/>
          <w:spacing w:val="-6"/>
          <w:w w:val="105"/>
          <w:sz w:val="16"/>
        </w:rPr>
        <w:t xml:space="preserve"> </w:t>
      </w:r>
      <w:r>
        <w:rPr>
          <w:color w:val="231F20"/>
          <w:w w:val="105"/>
          <w:sz w:val="16"/>
        </w:rPr>
        <w:t>and</w:t>
      </w:r>
      <w:r>
        <w:rPr>
          <w:color w:val="231F20"/>
          <w:spacing w:val="-4"/>
          <w:w w:val="105"/>
          <w:sz w:val="16"/>
        </w:rPr>
        <w:t xml:space="preserve"> </w:t>
      </w:r>
      <w:r>
        <w:rPr>
          <w:color w:val="231F20"/>
          <w:w w:val="105"/>
          <w:sz w:val="16"/>
        </w:rPr>
        <w:t>section</w:t>
      </w:r>
      <w:r>
        <w:rPr>
          <w:color w:val="231F20"/>
          <w:spacing w:val="-5"/>
          <w:w w:val="105"/>
          <w:sz w:val="16"/>
        </w:rPr>
        <w:t xml:space="preserve"> </w:t>
      </w:r>
      <w:r>
        <w:rPr>
          <w:color w:val="231F20"/>
          <w:w w:val="105"/>
          <w:sz w:val="16"/>
        </w:rPr>
        <w:t>11</w:t>
      </w:r>
      <w:r>
        <w:rPr>
          <w:color w:val="231F20"/>
          <w:spacing w:val="-6"/>
          <w:w w:val="105"/>
          <w:sz w:val="16"/>
        </w:rPr>
        <w:t xml:space="preserve"> </w:t>
      </w:r>
      <w:r>
        <w:rPr>
          <w:color w:val="231F20"/>
          <w:w w:val="105"/>
          <w:sz w:val="16"/>
        </w:rPr>
        <w:t>Human</w:t>
      </w:r>
      <w:r>
        <w:rPr>
          <w:color w:val="231F20"/>
          <w:spacing w:val="-5"/>
          <w:w w:val="105"/>
          <w:sz w:val="16"/>
        </w:rPr>
        <w:t xml:space="preserve"> </w:t>
      </w:r>
      <w:r>
        <w:rPr>
          <w:color w:val="231F20"/>
          <w:w w:val="105"/>
          <w:sz w:val="16"/>
        </w:rPr>
        <w:t>Trafficking</w:t>
      </w:r>
      <w:r>
        <w:rPr>
          <w:color w:val="231F20"/>
          <w:spacing w:val="-4"/>
          <w:w w:val="105"/>
          <w:sz w:val="16"/>
        </w:rPr>
        <w:t xml:space="preserve"> </w:t>
      </w:r>
      <w:r>
        <w:rPr>
          <w:color w:val="231F20"/>
          <w:w w:val="105"/>
          <w:sz w:val="16"/>
        </w:rPr>
        <w:t>and</w:t>
      </w:r>
      <w:r>
        <w:rPr>
          <w:color w:val="231F20"/>
          <w:spacing w:val="-7"/>
          <w:w w:val="105"/>
          <w:sz w:val="16"/>
        </w:rPr>
        <w:t xml:space="preserve"> </w:t>
      </w:r>
      <w:r>
        <w:rPr>
          <w:color w:val="231F20"/>
          <w:w w:val="105"/>
          <w:sz w:val="16"/>
        </w:rPr>
        <w:t>Exploitation</w:t>
      </w:r>
      <w:r>
        <w:rPr>
          <w:color w:val="231F20"/>
          <w:spacing w:val="-4"/>
          <w:w w:val="105"/>
          <w:sz w:val="16"/>
        </w:rPr>
        <w:t xml:space="preserve"> </w:t>
      </w:r>
      <w:r>
        <w:rPr>
          <w:color w:val="231F20"/>
          <w:w w:val="105"/>
          <w:sz w:val="16"/>
        </w:rPr>
        <w:t>(Scotland)</w:t>
      </w:r>
      <w:r>
        <w:rPr>
          <w:color w:val="231F20"/>
          <w:spacing w:val="-5"/>
          <w:w w:val="105"/>
          <w:sz w:val="16"/>
        </w:rPr>
        <w:t xml:space="preserve"> </w:t>
      </w:r>
      <w:r>
        <w:rPr>
          <w:color w:val="231F20"/>
          <w:w w:val="105"/>
          <w:sz w:val="16"/>
        </w:rPr>
        <w:t>Act</w:t>
      </w:r>
      <w:r>
        <w:rPr>
          <w:color w:val="231F20"/>
          <w:spacing w:val="-5"/>
          <w:w w:val="105"/>
          <w:sz w:val="16"/>
        </w:rPr>
        <w:t xml:space="preserve"> </w:t>
      </w:r>
      <w:r>
        <w:rPr>
          <w:color w:val="231F20"/>
          <w:w w:val="105"/>
          <w:sz w:val="16"/>
        </w:rPr>
        <w:t>2015</w:t>
      </w:r>
      <w:r>
        <w:rPr>
          <w:color w:val="231F20"/>
          <w:spacing w:val="-5"/>
          <w:w w:val="105"/>
          <w:sz w:val="16"/>
        </w:rPr>
        <w:t xml:space="preserve"> </w:t>
      </w:r>
      <w:r>
        <w:rPr>
          <w:color w:val="231F20"/>
          <w:w w:val="105"/>
          <w:sz w:val="16"/>
        </w:rPr>
        <w:t>provide</w:t>
      </w:r>
      <w:r>
        <w:rPr>
          <w:color w:val="231F20"/>
          <w:spacing w:val="-5"/>
          <w:w w:val="105"/>
          <w:sz w:val="16"/>
        </w:rPr>
        <w:t xml:space="preserve"> </w:t>
      </w:r>
      <w:r>
        <w:rPr>
          <w:color w:val="231F20"/>
          <w:w w:val="105"/>
          <w:sz w:val="16"/>
        </w:rPr>
        <w:t>for</w:t>
      </w:r>
      <w:r>
        <w:rPr>
          <w:color w:val="231F20"/>
          <w:spacing w:val="-5"/>
          <w:w w:val="105"/>
          <w:sz w:val="16"/>
        </w:rPr>
        <w:t xml:space="preserve"> </w:t>
      </w:r>
      <w:r>
        <w:rPr>
          <w:color w:val="231F20"/>
          <w:w w:val="105"/>
          <w:sz w:val="16"/>
        </w:rPr>
        <w:t>an</w:t>
      </w:r>
      <w:r>
        <w:rPr>
          <w:color w:val="231F20"/>
          <w:spacing w:val="-6"/>
          <w:w w:val="105"/>
          <w:sz w:val="16"/>
        </w:rPr>
        <w:t xml:space="preserve"> </w:t>
      </w:r>
      <w:r>
        <w:rPr>
          <w:color w:val="231F20"/>
          <w:w w:val="105"/>
          <w:sz w:val="16"/>
        </w:rPr>
        <w:t>independent</w:t>
      </w:r>
      <w:r>
        <w:rPr>
          <w:color w:val="231F20"/>
          <w:spacing w:val="-4"/>
          <w:w w:val="105"/>
          <w:sz w:val="16"/>
        </w:rPr>
        <w:t xml:space="preserve"> </w:t>
      </w:r>
      <w:r>
        <w:rPr>
          <w:color w:val="231F20"/>
          <w:w w:val="105"/>
          <w:sz w:val="16"/>
        </w:rPr>
        <w:t>legal</w:t>
      </w:r>
      <w:r>
        <w:rPr>
          <w:color w:val="231F20"/>
          <w:spacing w:val="-4"/>
          <w:w w:val="105"/>
          <w:sz w:val="16"/>
        </w:rPr>
        <w:t xml:space="preserve"> </w:t>
      </w:r>
      <w:r>
        <w:rPr>
          <w:color w:val="231F20"/>
          <w:w w:val="105"/>
          <w:sz w:val="16"/>
        </w:rPr>
        <w:t>guardian for trafficked and separated</w:t>
      </w:r>
      <w:r>
        <w:rPr>
          <w:color w:val="231F20"/>
          <w:spacing w:val="16"/>
          <w:w w:val="105"/>
          <w:sz w:val="16"/>
        </w:rPr>
        <w:t xml:space="preserve"> </w:t>
      </w:r>
      <w:r>
        <w:rPr>
          <w:color w:val="231F20"/>
          <w:w w:val="105"/>
          <w:sz w:val="16"/>
        </w:rPr>
        <w:t>children.</w:t>
      </w:r>
    </w:p>
    <w:p w:rsidR="00CA6920" w:rsidRDefault="003E5C8E" w:rsidP="00FA32A8">
      <w:pPr>
        <w:pStyle w:val="ListParagraph"/>
        <w:numPr>
          <w:ilvl w:val="0"/>
          <w:numId w:val="11"/>
        </w:numPr>
        <w:tabs>
          <w:tab w:val="left" w:pos="310"/>
        </w:tabs>
        <w:spacing w:line="213" w:lineRule="auto"/>
        <w:ind w:left="309" w:right="721"/>
        <w:jc w:val="both"/>
        <w:rPr>
          <w:sz w:val="16"/>
        </w:rPr>
      </w:pPr>
      <w:r>
        <w:rPr>
          <w:color w:val="231F20"/>
          <w:w w:val="105"/>
          <w:sz w:val="16"/>
        </w:rPr>
        <w:t>See also: Article 10(4), Council of Europe Convention on Action against Trafficking in Human Beings (2005), states that</w:t>
      </w:r>
      <w:r>
        <w:rPr>
          <w:color w:val="231F20"/>
          <w:spacing w:val="-5"/>
          <w:w w:val="105"/>
          <w:sz w:val="16"/>
        </w:rPr>
        <w:t xml:space="preserve"> </w:t>
      </w:r>
      <w:r>
        <w:rPr>
          <w:color w:val="231F20"/>
          <w:w w:val="105"/>
          <w:sz w:val="16"/>
        </w:rPr>
        <w:t>as</w:t>
      </w:r>
      <w:r>
        <w:rPr>
          <w:color w:val="231F20"/>
          <w:spacing w:val="-5"/>
          <w:w w:val="105"/>
          <w:sz w:val="16"/>
        </w:rPr>
        <w:t xml:space="preserve"> </w:t>
      </w:r>
      <w:r>
        <w:rPr>
          <w:color w:val="231F20"/>
          <w:w w:val="105"/>
          <w:sz w:val="16"/>
        </w:rPr>
        <w:t>soon</w:t>
      </w:r>
      <w:r>
        <w:rPr>
          <w:color w:val="231F20"/>
          <w:spacing w:val="-4"/>
          <w:w w:val="105"/>
          <w:sz w:val="16"/>
        </w:rPr>
        <w:t xml:space="preserve"> </w:t>
      </w:r>
      <w:r>
        <w:rPr>
          <w:color w:val="231F20"/>
          <w:w w:val="105"/>
          <w:sz w:val="16"/>
        </w:rPr>
        <w:t>as</w:t>
      </w:r>
      <w:r>
        <w:rPr>
          <w:color w:val="231F20"/>
          <w:spacing w:val="-6"/>
          <w:w w:val="105"/>
          <w:sz w:val="16"/>
        </w:rPr>
        <w:t xml:space="preserve"> </w:t>
      </w:r>
      <w:r>
        <w:rPr>
          <w:color w:val="231F20"/>
          <w:w w:val="105"/>
          <w:sz w:val="16"/>
        </w:rPr>
        <w:t>an</w:t>
      </w:r>
      <w:r>
        <w:rPr>
          <w:color w:val="231F20"/>
          <w:spacing w:val="-4"/>
          <w:w w:val="105"/>
          <w:sz w:val="16"/>
        </w:rPr>
        <w:t xml:space="preserve"> </w:t>
      </w:r>
      <w:r>
        <w:rPr>
          <w:color w:val="231F20"/>
          <w:w w:val="105"/>
          <w:sz w:val="16"/>
        </w:rPr>
        <w:t>unaccompanied</w:t>
      </w:r>
      <w:r>
        <w:rPr>
          <w:color w:val="231F20"/>
          <w:spacing w:val="-4"/>
          <w:w w:val="105"/>
          <w:sz w:val="16"/>
        </w:rPr>
        <w:t xml:space="preserve"> </w:t>
      </w:r>
      <w:r>
        <w:rPr>
          <w:color w:val="231F20"/>
          <w:w w:val="105"/>
          <w:sz w:val="16"/>
        </w:rPr>
        <w:t>child</w:t>
      </w:r>
      <w:r>
        <w:rPr>
          <w:color w:val="231F20"/>
          <w:spacing w:val="-5"/>
          <w:w w:val="105"/>
          <w:sz w:val="16"/>
        </w:rPr>
        <w:t xml:space="preserve"> </w:t>
      </w:r>
      <w:r>
        <w:rPr>
          <w:color w:val="231F20"/>
          <w:w w:val="105"/>
          <w:sz w:val="16"/>
        </w:rPr>
        <w:t>is</w:t>
      </w:r>
      <w:r>
        <w:rPr>
          <w:color w:val="231F20"/>
          <w:spacing w:val="-5"/>
          <w:w w:val="105"/>
          <w:sz w:val="16"/>
        </w:rPr>
        <w:t xml:space="preserve"> </w:t>
      </w:r>
      <w:r>
        <w:rPr>
          <w:color w:val="231F20"/>
          <w:w w:val="105"/>
          <w:sz w:val="16"/>
        </w:rPr>
        <w:t>identified</w:t>
      </w:r>
      <w:r>
        <w:rPr>
          <w:color w:val="231F20"/>
          <w:spacing w:val="-5"/>
          <w:w w:val="105"/>
          <w:sz w:val="16"/>
        </w:rPr>
        <w:t xml:space="preserve"> </w:t>
      </w:r>
      <w:r>
        <w:rPr>
          <w:color w:val="231F20"/>
          <w:w w:val="105"/>
          <w:sz w:val="16"/>
        </w:rPr>
        <w:t>as</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victim,</w:t>
      </w:r>
      <w:r>
        <w:rPr>
          <w:color w:val="231F20"/>
          <w:spacing w:val="-5"/>
          <w:w w:val="105"/>
          <w:sz w:val="16"/>
        </w:rPr>
        <w:t xml:space="preserve"> </w:t>
      </w:r>
      <w:r>
        <w:rPr>
          <w:color w:val="231F20"/>
          <w:w w:val="105"/>
          <w:sz w:val="16"/>
        </w:rPr>
        <w:t>Member</w:t>
      </w:r>
      <w:r>
        <w:rPr>
          <w:color w:val="231F20"/>
          <w:spacing w:val="-4"/>
          <w:w w:val="105"/>
          <w:sz w:val="16"/>
        </w:rPr>
        <w:t xml:space="preserve"> </w:t>
      </w:r>
      <w:r>
        <w:rPr>
          <w:color w:val="231F20"/>
          <w:w w:val="105"/>
          <w:sz w:val="16"/>
        </w:rPr>
        <w:t>States</w:t>
      </w:r>
      <w:r>
        <w:rPr>
          <w:color w:val="231F20"/>
          <w:spacing w:val="-6"/>
          <w:w w:val="105"/>
          <w:sz w:val="16"/>
        </w:rPr>
        <w:t xml:space="preserve"> </w:t>
      </w:r>
      <w:r>
        <w:rPr>
          <w:color w:val="231F20"/>
          <w:w w:val="105"/>
          <w:sz w:val="16"/>
        </w:rPr>
        <w:t>must</w:t>
      </w:r>
      <w:r>
        <w:rPr>
          <w:color w:val="231F20"/>
          <w:spacing w:val="-4"/>
          <w:w w:val="105"/>
          <w:sz w:val="16"/>
        </w:rPr>
        <w:t xml:space="preserve"> </w:t>
      </w:r>
      <w:r>
        <w:rPr>
          <w:color w:val="231F20"/>
          <w:w w:val="105"/>
          <w:sz w:val="16"/>
        </w:rPr>
        <w:t>‘p</w:t>
      </w:r>
      <w:r>
        <w:rPr>
          <w:color w:val="231F20"/>
          <w:w w:val="105"/>
          <w:sz w:val="16"/>
        </w:rPr>
        <w:t>rovide</w:t>
      </w:r>
      <w:r>
        <w:rPr>
          <w:color w:val="231F20"/>
          <w:spacing w:val="-5"/>
          <w:w w:val="105"/>
          <w:sz w:val="16"/>
        </w:rPr>
        <w:t xml:space="preserve"> </w:t>
      </w:r>
      <w:r>
        <w:rPr>
          <w:color w:val="231F20"/>
          <w:w w:val="105"/>
          <w:sz w:val="16"/>
        </w:rPr>
        <w:t>for</w:t>
      </w:r>
      <w:r>
        <w:rPr>
          <w:color w:val="231F20"/>
          <w:spacing w:val="-5"/>
          <w:w w:val="105"/>
          <w:sz w:val="16"/>
        </w:rPr>
        <w:t xml:space="preserve"> </w:t>
      </w:r>
      <w:r>
        <w:rPr>
          <w:color w:val="231F20"/>
          <w:w w:val="105"/>
          <w:sz w:val="16"/>
        </w:rPr>
        <w:t>representation</w:t>
      </w:r>
      <w:r>
        <w:rPr>
          <w:color w:val="231F20"/>
          <w:spacing w:val="-4"/>
          <w:w w:val="105"/>
          <w:sz w:val="16"/>
        </w:rPr>
        <w:t xml:space="preserve"> </w:t>
      </w:r>
      <w:r>
        <w:rPr>
          <w:color w:val="231F20"/>
          <w:w w:val="105"/>
          <w:sz w:val="16"/>
        </w:rPr>
        <w:t>of</w:t>
      </w:r>
      <w:r>
        <w:rPr>
          <w:color w:val="231F20"/>
          <w:spacing w:val="-5"/>
          <w:w w:val="105"/>
          <w:sz w:val="16"/>
        </w:rPr>
        <w:t xml:space="preserve"> </w:t>
      </w:r>
      <w:r>
        <w:rPr>
          <w:color w:val="231F20"/>
          <w:w w:val="105"/>
          <w:sz w:val="16"/>
        </w:rPr>
        <w:t>the child</w:t>
      </w:r>
      <w:r>
        <w:rPr>
          <w:color w:val="231F20"/>
          <w:spacing w:val="-5"/>
          <w:w w:val="105"/>
          <w:sz w:val="16"/>
        </w:rPr>
        <w:t xml:space="preserve"> </w:t>
      </w:r>
      <w:r>
        <w:rPr>
          <w:color w:val="231F20"/>
          <w:w w:val="105"/>
          <w:sz w:val="16"/>
        </w:rPr>
        <w:t>by</w:t>
      </w:r>
      <w:r>
        <w:rPr>
          <w:color w:val="231F20"/>
          <w:spacing w:val="-4"/>
          <w:w w:val="105"/>
          <w:sz w:val="16"/>
        </w:rPr>
        <w:t xml:space="preserve"> </w:t>
      </w:r>
      <w:r>
        <w:rPr>
          <w:color w:val="231F20"/>
          <w:w w:val="105"/>
          <w:sz w:val="16"/>
        </w:rPr>
        <w:t>a</w:t>
      </w:r>
      <w:r>
        <w:rPr>
          <w:color w:val="231F20"/>
          <w:spacing w:val="-4"/>
          <w:w w:val="105"/>
          <w:sz w:val="16"/>
        </w:rPr>
        <w:t xml:space="preserve"> </w:t>
      </w:r>
      <w:r>
        <w:rPr>
          <w:color w:val="231F20"/>
          <w:w w:val="105"/>
          <w:sz w:val="16"/>
        </w:rPr>
        <w:t>legal</w:t>
      </w:r>
      <w:r>
        <w:rPr>
          <w:color w:val="231F20"/>
          <w:spacing w:val="-4"/>
          <w:w w:val="105"/>
          <w:sz w:val="16"/>
        </w:rPr>
        <w:t xml:space="preserve"> </w:t>
      </w:r>
      <w:r>
        <w:rPr>
          <w:color w:val="231F20"/>
          <w:w w:val="105"/>
          <w:sz w:val="16"/>
        </w:rPr>
        <w:t>guardian,</w:t>
      </w:r>
      <w:r>
        <w:rPr>
          <w:color w:val="231F20"/>
          <w:spacing w:val="-3"/>
          <w:w w:val="105"/>
          <w:sz w:val="16"/>
        </w:rPr>
        <w:t xml:space="preserve"> </w:t>
      </w:r>
      <w:r>
        <w:rPr>
          <w:color w:val="231F20"/>
          <w:w w:val="105"/>
          <w:sz w:val="16"/>
        </w:rPr>
        <w:t>organisation</w:t>
      </w:r>
      <w:r>
        <w:rPr>
          <w:color w:val="231F20"/>
          <w:spacing w:val="-3"/>
          <w:w w:val="105"/>
          <w:sz w:val="16"/>
        </w:rPr>
        <w:t xml:space="preserve"> </w:t>
      </w:r>
      <w:r>
        <w:rPr>
          <w:color w:val="231F20"/>
          <w:w w:val="105"/>
          <w:sz w:val="16"/>
        </w:rPr>
        <w:t>or</w:t>
      </w:r>
      <w:r>
        <w:rPr>
          <w:color w:val="231F20"/>
          <w:spacing w:val="-3"/>
          <w:w w:val="105"/>
          <w:sz w:val="16"/>
        </w:rPr>
        <w:t xml:space="preserve"> </w:t>
      </w:r>
      <w:r>
        <w:rPr>
          <w:color w:val="231F20"/>
          <w:w w:val="105"/>
          <w:sz w:val="16"/>
        </w:rPr>
        <w:t>authority</w:t>
      </w:r>
      <w:r>
        <w:rPr>
          <w:color w:val="231F20"/>
          <w:spacing w:val="-4"/>
          <w:w w:val="105"/>
          <w:sz w:val="16"/>
        </w:rPr>
        <w:t xml:space="preserve"> </w:t>
      </w:r>
      <w:r>
        <w:rPr>
          <w:color w:val="231F20"/>
          <w:w w:val="105"/>
          <w:sz w:val="16"/>
        </w:rPr>
        <w:t>which</w:t>
      </w:r>
      <w:r>
        <w:rPr>
          <w:color w:val="231F20"/>
          <w:spacing w:val="-3"/>
          <w:w w:val="105"/>
          <w:sz w:val="16"/>
        </w:rPr>
        <w:t xml:space="preserve"> </w:t>
      </w:r>
      <w:r>
        <w:rPr>
          <w:color w:val="231F20"/>
          <w:w w:val="105"/>
          <w:sz w:val="16"/>
        </w:rPr>
        <w:t>shall</w:t>
      </w:r>
      <w:r>
        <w:rPr>
          <w:color w:val="231F20"/>
          <w:spacing w:val="-3"/>
          <w:w w:val="105"/>
          <w:sz w:val="16"/>
        </w:rPr>
        <w:t xml:space="preserve"> </w:t>
      </w:r>
      <w:r>
        <w:rPr>
          <w:color w:val="231F20"/>
          <w:w w:val="105"/>
          <w:sz w:val="16"/>
        </w:rPr>
        <w:t>act</w:t>
      </w:r>
      <w:r>
        <w:rPr>
          <w:color w:val="231F20"/>
          <w:spacing w:val="-4"/>
          <w:w w:val="105"/>
          <w:sz w:val="16"/>
        </w:rPr>
        <w:t xml:space="preserve"> </w:t>
      </w:r>
      <w:r>
        <w:rPr>
          <w:color w:val="231F20"/>
          <w:w w:val="105"/>
          <w:sz w:val="16"/>
        </w:rPr>
        <w:t>in</w:t>
      </w:r>
      <w:r>
        <w:rPr>
          <w:color w:val="231F20"/>
          <w:spacing w:val="-4"/>
          <w:w w:val="105"/>
          <w:sz w:val="16"/>
        </w:rPr>
        <w:t xml:space="preserve"> </w:t>
      </w:r>
      <w:r>
        <w:rPr>
          <w:color w:val="231F20"/>
          <w:w w:val="105"/>
          <w:sz w:val="16"/>
        </w:rPr>
        <w:t>the</w:t>
      </w:r>
      <w:r>
        <w:rPr>
          <w:color w:val="231F20"/>
          <w:spacing w:val="-4"/>
          <w:w w:val="105"/>
          <w:sz w:val="16"/>
        </w:rPr>
        <w:t xml:space="preserve"> </w:t>
      </w:r>
      <w:r>
        <w:rPr>
          <w:color w:val="231F20"/>
          <w:w w:val="105"/>
          <w:sz w:val="16"/>
        </w:rPr>
        <w:t>best</w:t>
      </w:r>
      <w:r>
        <w:rPr>
          <w:color w:val="231F20"/>
          <w:spacing w:val="-3"/>
          <w:w w:val="105"/>
          <w:sz w:val="16"/>
        </w:rPr>
        <w:t xml:space="preserve"> </w:t>
      </w:r>
      <w:r>
        <w:rPr>
          <w:color w:val="231F20"/>
          <w:w w:val="105"/>
          <w:sz w:val="16"/>
        </w:rPr>
        <w:t>interests</w:t>
      </w:r>
      <w:r>
        <w:rPr>
          <w:color w:val="231F20"/>
          <w:spacing w:val="-5"/>
          <w:w w:val="105"/>
          <w:sz w:val="16"/>
        </w:rPr>
        <w:t xml:space="preserve"> </w:t>
      </w:r>
      <w:r>
        <w:rPr>
          <w:color w:val="231F20"/>
          <w:w w:val="105"/>
          <w:sz w:val="16"/>
        </w:rPr>
        <w:t>of</w:t>
      </w:r>
      <w:r>
        <w:rPr>
          <w:color w:val="231F20"/>
          <w:spacing w:val="-3"/>
          <w:w w:val="105"/>
          <w:sz w:val="16"/>
        </w:rPr>
        <w:t xml:space="preserve"> </w:t>
      </w:r>
      <w:r>
        <w:rPr>
          <w:color w:val="231F20"/>
          <w:w w:val="105"/>
          <w:sz w:val="16"/>
        </w:rPr>
        <w:t>that</w:t>
      </w:r>
      <w:r>
        <w:rPr>
          <w:color w:val="231F20"/>
          <w:spacing w:val="-3"/>
          <w:w w:val="105"/>
          <w:sz w:val="16"/>
        </w:rPr>
        <w:t xml:space="preserve"> </w:t>
      </w:r>
      <w:r>
        <w:rPr>
          <w:color w:val="231F20"/>
          <w:w w:val="105"/>
          <w:sz w:val="16"/>
        </w:rPr>
        <w:t>child’;</w:t>
      </w:r>
      <w:r>
        <w:rPr>
          <w:color w:val="231F20"/>
          <w:spacing w:val="-5"/>
          <w:w w:val="105"/>
          <w:sz w:val="16"/>
        </w:rPr>
        <w:t xml:space="preserve"> </w:t>
      </w:r>
      <w:r>
        <w:rPr>
          <w:color w:val="231F20"/>
          <w:w w:val="105"/>
          <w:sz w:val="16"/>
        </w:rPr>
        <w:t>Recital,</w:t>
      </w:r>
      <w:r>
        <w:rPr>
          <w:color w:val="231F20"/>
          <w:spacing w:val="-3"/>
          <w:w w:val="105"/>
          <w:sz w:val="16"/>
        </w:rPr>
        <w:t xml:space="preserve"> </w:t>
      </w:r>
      <w:r>
        <w:rPr>
          <w:color w:val="231F20"/>
          <w:w w:val="105"/>
          <w:sz w:val="16"/>
        </w:rPr>
        <w:t>Directive 2011/36/EU of the European Parliament and of the Council of 5 April 2011 on preventing and combating trafficking in human</w:t>
      </w:r>
      <w:r>
        <w:rPr>
          <w:color w:val="231F20"/>
          <w:spacing w:val="-14"/>
          <w:w w:val="105"/>
          <w:sz w:val="16"/>
        </w:rPr>
        <w:t xml:space="preserve"> </w:t>
      </w:r>
      <w:r>
        <w:rPr>
          <w:color w:val="231F20"/>
          <w:w w:val="105"/>
          <w:sz w:val="16"/>
        </w:rPr>
        <w:t>beings</w:t>
      </w:r>
      <w:r>
        <w:rPr>
          <w:color w:val="231F20"/>
          <w:spacing w:val="-13"/>
          <w:w w:val="105"/>
          <w:sz w:val="16"/>
        </w:rPr>
        <w:t xml:space="preserve"> </w:t>
      </w:r>
      <w:r>
        <w:rPr>
          <w:color w:val="231F20"/>
          <w:w w:val="105"/>
          <w:sz w:val="16"/>
        </w:rPr>
        <w:t>and</w:t>
      </w:r>
      <w:r>
        <w:rPr>
          <w:color w:val="231F20"/>
          <w:spacing w:val="-15"/>
          <w:w w:val="105"/>
          <w:sz w:val="16"/>
        </w:rPr>
        <w:t xml:space="preserve"> </w:t>
      </w:r>
      <w:r>
        <w:rPr>
          <w:color w:val="231F20"/>
          <w:w w:val="105"/>
          <w:sz w:val="16"/>
        </w:rPr>
        <w:t>protecting</w:t>
      </w:r>
      <w:r>
        <w:rPr>
          <w:color w:val="231F20"/>
          <w:spacing w:val="-13"/>
          <w:w w:val="105"/>
          <w:sz w:val="16"/>
        </w:rPr>
        <w:t xml:space="preserve"> </w:t>
      </w:r>
      <w:r>
        <w:rPr>
          <w:color w:val="231F20"/>
          <w:w w:val="105"/>
          <w:sz w:val="16"/>
        </w:rPr>
        <w:t>its</w:t>
      </w:r>
      <w:r>
        <w:rPr>
          <w:color w:val="231F20"/>
          <w:spacing w:val="-13"/>
          <w:w w:val="105"/>
          <w:sz w:val="16"/>
        </w:rPr>
        <w:t xml:space="preserve"> </w:t>
      </w:r>
      <w:r>
        <w:rPr>
          <w:color w:val="231F20"/>
          <w:w w:val="105"/>
          <w:sz w:val="16"/>
        </w:rPr>
        <w:t>victims,</w:t>
      </w:r>
      <w:r>
        <w:rPr>
          <w:color w:val="231F20"/>
          <w:spacing w:val="-14"/>
          <w:w w:val="105"/>
          <w:sz w:val="16"/>
        </w:rPr>
        <w:t xml:space="preserve"> </w:t>
      </w:r>
      <w:r>
        <w:rPr>
          <w:color w:val="231F20"/>
          <w:w w:val="105"/>
          <w:sz w:val="16"/>
        </w:rPr>
        <w:t>and</w:t>
      </w:r>
      <w:r>
        <w:rPr>
          <w:color w:val="231F20"/>
          <w:spacing w:val="-13"/>
          <w:w w:val="105"/>
          <w:sz w:val="16"/>
        </w:rPr>
        <w:t xml:space="preserve"> </w:t>
      </w:r>
      <w:r>
        <w:rPr>
          <w:color w:val="231F20"/>
          <w:w w:val="105"/>
          <w:sz w:val="16"/>
        </w:rPr>
        <w:t>replacing</w:t>
      </w:r>
      <w:r>
        <w:rPr>
          <w:color w:val="231F20"/>
          <w:spacing w:val="-13"/>
          <w:w w:val="105"/>
          <w:sz w:val="16"/>
        </w:rPr>
        <w:t xml:space="preserve"> </w:t>
      </w:r>
      <w:r>
        <w:rPr>
          <w:color w:val="231F20"/>
          <w:w w:val="105"/>
          <w:sz w:val="16"/>
        </w:rPr>
        <w:t>Council</w:t>
      </w:r>
      <w:r>
        <w:rPr>
          <w:color w:val="231F20"/>
          <w:spacing w:val="-13"/>
          <w:w w:val="105"/>
          <w:sz w:val="16"/>
        </w:rPr>
        <w:t xml:space="preserve"> </w:t>
      </w:r>
      <w:r>
        <w:rPr>
          <w:color w:val="231F20"/>
          <w:w w:val="105"/>
          <w:sz w:val="16"/>
        </w:rPr>
        <w:t>Framework</w:t>
      </w:r>
      <w:r>
        <w:rPr>
          <w:color w:val="231F20"/>
          <w:spacing w:val="-13"/>
          <w:w w:val="105"/>
          <w:sz w:val="16"/>
        </w:rPr>
        <w:t xml:space="preserve"> </w:t>
      </w:r>
      <w:r>
        <w:rPr>
          <w:color w:val="231F20"/>
          <w:w w:val="105"/>
          <w:sz w:val="16"/>
        </w:rPr>
        <w:t>Decision</w:t>
      </w:r>
      <w:r>
        <w:rPr>
          <w:color w:val="231F20"/>
          <w:spacing w:val="-13"/>
          <w:w w:val="105"/>
          <w:sz w:val="16"/>
        </w:rPr>
        <w:t xml:space="preserve"> </w:t>
      </w:r>
      <w:r>
        <w:rPr>
          <w:color w:val="231F20"/>
          <w:w w:val="105"/>
          <w:sz w:val="16"/>
        </w:rPr>
        <w:t>2002/629/JHA</w:t>
      </w:r>
      <w:r>
        <w:rPr>
          <w:color w:val="231F20"/>
          <w:spacing w:val="-13"/>
          <w:w w:val="105"/>
          <w:sz w:val="16"/>
        </w:rPr>
        <w:t xml:space="preserve"> </w:t>
      </w:r>
      <w:r>
        <w:rPr>
          <w:color w:val="231F20"/>
          <w:w w:val="105"/>
          <w:sz w:val="16"/>
        </w:rPr>
        <w:t>states</w:t>
      </w:r>
      <w:r>
        <w:rPr>
          <w:color w:val="231F20"/>
          <w:spacing w:val="-14"/>
          <w:w w:val="105"/>
          <w:sz w:val="16"/>
        </w:rPr>
        <w:t xml:space="preserve"> </w:t>
      </w:r>
      <w:r>
        <w:rPr>
          <w:color w:val="231F20"/>
          <w:w w:val="105"/>
          <w:sz w:val="16"/>
        </w:rPr>
        <w:t>that</w:t>
      </w:r>
      <w:r>
        <w:rPr>
          <w:color w:val="231F20"/>
          <w:spacing w:val="-13"/>
          <w:w w:val="105"/>
          <w:sz w:val="16"/>
        </w:rPr>
        <w:t xml:space="preserve"> </w:t>
      </w:r>
      <w:r>
        <w:rPr>
          <w:color w:val="231F20"/>
          <w:w w:val="105"/>
          <w:sz w:val="16"/>
        </w:rPr>
        <w:t>‘Member States should e</w:t>
      </w:r>
      <w:r>
        <w:rPr>
          <w:color w:val="231F20"/>
          <w:w w:val="105"/>
          <w:sz w:val="16"/>
        </w:rPr>
        <w:t>nsure that specific assistance, support and protective measures are available to child</w:t>
      </w:r>
      <w:r>
        <w:rPr>
          <w:color w:val="231F20"/>
          <w:spacing w:val="36"/>
          <w:w w:val="105"/>
          <w:sz w:val="16"/>
        </w:rPr>
        <w:t xml:space="preserve"> </w:t>
      </w:r>
      <w:r>
        <w:rPr>
          <w:color w:val="231F20"/>
          <w:w w:val="105"/>
          <w:sz w:val="16"/>
        </w:rPr>
        <w:t>victims.’</w:t>
      </w:r>
    </w:p>
    <w:p w:rsidR="00CA6920" w:rsidRDefault="00CA6920" w:rsidP="00FA32A8">
      <w:pPr>
        <w:spacing w:line="213" w:lineRule="auto"/>
        <w:jc w:val="both"/>
        <w:rPr>
          <w:sz w:val="16"/>
        </w:rPr>
        <w:sectPr w:rsidR="00CA6920">
          <w:headerReference w:type="even" r:id="rId10"/>
          <w:headerReference w:type="default" r:id="rId11"/>
          <w:pgSz w:w="9640" w:h="13720"/>
          <w:pgMar w:top="920" w:right="240" w:bottom="280" w:left="740" w:header="706" w:footer="0" w:gutter="0"/>
          <w:pgNumType w:start="2"/>
          <w:cols w:space="720"/>
        </w:sectPr>
      </w:pPr>
    </w:p>
    <w:p w:rsidR="00CA6920" w:rsidRDefault="00CA6920" w:rsidP="00FA32A8">
      <w:pPr>
        <w:pStyle w:val="BodyText"/>
        <w:spacing w:before="7"/>
        <w:jc w:val="both"/>
        <w:rPr>
          <w:sz w:val="21"/>
        </w:rPr>
      </w:pPr>
    </w:p>
    <w:p w:rsidR="00CA6920" w:rsidRDefault="003E5C8E" w:rsidP="00FA32A8">
      <w:pPr>
        <w:pStyle w:val="BodyText"/>
        <w:spacing w:before="83" w:line="206" w:lineRule="auto"/>
        <w:ind w:left="223" w:right="608"/>
        <w:jc w:val="both"/>
      </w:pPr>
      <w:r>
        <w:rPr>
          <w:color w:val="231F20"/>
          <w:w w:val="105"/>
        </w:rPr>
        <w:t>a rigorous legal framework that explicitly emphasises the importance of protection and safeguard- ing child trafficking victims. Such a high threshold for minimum standards for Member States secures a child-friendly approach that is compliant with internat</w:t>
      </w:r>
      <w:r>
        <w:rPr>
          <w:color w:val="231F20"/>
          <w:w w:val="105"/>
        </w:rPr>
        <w:t>ional and regional law on funda- mental rights of the child</w:t>
      </w:r>
      <w:r>
        <w:rPr>
          <w:color w:val="231F20"/>
          <w:w w:val="105"/>
          <w:vertAlign w:val="superscript"/>
        </w:rPr>
        <w:t>8</w:t>
      </w:r>
      <w:r>
        <w:rPr>
          <w:color w:val="231F20"/>
          <w:w w:val="105"/>
        </w:rPr>
        <w:t xml:space="preserve"> and victim protection.</w:t>
      </w:r>
    </w:p>
    <w:p w:rsidR="00CA6920" w:rsidRDefault="003E5C8E" w:rsidP="00FA32A8">
      <w:pPr>
        <w:pStyle w:val="BodyText"/>
        <w:spacing w:line="206" w:lineRule="auto"/>
        <w:ind w:left="223" w:right="607" w:firstLine="239"/>
        <w:jc w:val="both"/>
      </w:pPr>
      <w:r>
        <w:rPr>
          <w:color w:val="231F20"/>
          <w:w w:val="105"/>
        </w:rPr>
        <w:t>Across Europe, 16</w:t>
      </w:r>
      <w:r>
        <w:rPr>
          <w:rFonts w:ascii="Century Gothic" w:hAnsi="Century Gothic"/>
          <w:color w:val="231F20"/>
          <w:w w:val="105"/>
        </w:rPr>
        <w:t xml:space="preserve">% </w:t>
      </w:r>
      <w:r>
        <w:rPr>
          <w:color w:val="231F20"/>
          <w:w w:val="105"/>
        </w:rPr>
        <w:t>of trafficking victims are minors</w:t>
      </w:r>
      <w:r>
        <w:rPr>
          <w:color w:val="231F20"/>
          <w:w w:val="105"/>
          <w:vertAlign w:val="superscript"/>
        </w:rPr>
        <w:t>9</w:t>
      </w:r>
      <w:r>
        <w:rPr>
          <w:color w:val="231F20"/>
          <w:w w:val="105"/>
        </w:rPr>
        <w:t xml:space="preserve"> and, following recent migration into Europe at the Central Southern and Eastern Mediterranean border, a large number o</w:t>
      </w:r>
      <w:r>
        <w:rPr>
          <w:color w:val="231F20"/>
          <w:w w:val="105"/>
        </w:rPr>
        <w:t>f unaccompa- nied minors are deemed to be at high risk of exploitation.</w:t>
      </w:r>
      <w:r>
        <w:rPr>
          <w:color w:val="231F20"/>
          <w:w w:val="105"/>
          <w:vertAlign w:val="superscript"/>
        </w:rPr>
        <w:t>10</w:t>
      </w:r>
      <w:r>
        <w:rPr>
          <w:color w:val="231F20"/>
          <w:w w:val="105"/>
        </w:rPr>
        <w:t xml:space="preserve"> One significant issue arising from the increased numbers of unaccompanied minors is the large number of children who disappear </w:t>
      </w:r>
      <w:r>
        <w:rPr>
          <w:color w:val="231F20"/>
          <w:spacing w:val="-3"/>
          <w:w w:val="105"/>
        </w:rPr>
        <w:t xml:space="preserve">when </w:t>
      </w:r>
      <w:r>
        <w:rPr>
          <w:color w:val="231F20"/>
          <w:w w:val="105"/>
        </w:rPr>
        <w:t>placed under the supervision of the state.</w:t>
      </w:r>
      <w:r>
        <w:rPr>
          <w:color w:val="231F20"/>
          <w:w w:val="105"/>
          <w:vertAlign w:val="superscript"/>
        </w:rPr>
        <w:t>11</w:t>
      </w:r>
      <w:r>
        <w:rPr>
          <w:color w:val="231F20"/>
          <w:w w:val="105"/>
        </w:rPr>
        <w:t xml:space="preserve"> Reaso</w:t>
      </w:r>
      <w:r>
        <w:rPr>
          <w:color w:val="231F20"/>
          <w:w w:val="105"/>
        </w:rPr>
        <w:t xml:space="preserve">ns for this being problematic vary between professionals and those who are unaccompanied themselves, but common factors included, </w:t>
      </w:r>
      <w:r>
        <w:rPr>
          <w:color w:val="231F20"/>
          <w:spacing w:val="-3"/>
          <w:w w:val="105"/>
        </w:rPr>
        <w:t xml:space="preserve">among </w:t>
      </w:r>
      <w:r>
        <w:rPr>
          <w:color w:val="231F20"/>
          <w:w w:val="105"/>
        </w:rPr>
        <w:t xml:space="preserve">others, the continued control/influence of traffickers, a lack of trust in authorities/adults and the lack of certainty </w:t>
      </w:r>
      <w:r>
        <w:rPr>
          <w:color w:val="231F20"/>
          <w:w w:val="105"/>
        </w:rPr>
        <w:t>surrounding immigration status.</w:t>
      </w:r>
      <w:r>
        <w:rPr>
          <w:color w:val="231F20"/>
          <w:w w:val="105"/>
          <w:vertAlign w:val="superscript"/>
        </w:rPr>
        <w:t>12</w:t>
      </w:r>
      <w:r>
        <w:rPr>
          <w:color w:val="231F20"/>
          <w:w w:val="105"/>
        </w:rPr>
        <w:t xml:space="preserve"> Thus the ‘appoint[ment] of a guardian or a representative for a child victim of trafficking in human beings from the moment the child </w:t>
      </w:r>
      <w:r>
        <w:rPr>
          <w:color w:val="231F20"/>
          <w:spacing w:val="-6"/>
          <w:w w:val="105"/>
        </w:rPr>
        <w:t xml:space="preserve">is </w:t>
      </w:r>
      <w:r>
        <w:rPr>
          <w:color w:val="231F20"/>
          <w:w w:val="105"/>
        </w:rPr>
        <w:t>identified by the authorities’</w:t>
      </w:r>
      <w:r>
        <w:rPr>
          <w:color w:val="231F20"/>
          <w:w w:val="105"/>
          <w:vertAlign w:val="superscript"/>
        </w:rPr>
        <w:t>13</w:t>
      </w:r>
      <w:r>
        <w:rPr>
          <w:color w:val="231F20"/>
          <w:w w:val="105"/>
        </w:rPr>
        <w:t xml:space="preserve"> is a core measure</w:t>
      </w:r>
      <w:r>
        <w:rPr>
          <w:color w:val="231F20"/>
          <w:w w:val="105"/>
          <w:vertAlign w:val="superscript"/>
        </w:rPr>
        <w:t>14</w:t>
      </w:r>
      <w:r>
        <w:rPr>
          <w:color w:val="231F20"/>
          <w:w w:val="105"/>
        </w:rPr>
        <w:t xml:space="preserve"> that should be applied in conjun</w:t>
      </w:r>
      <w:r>
        <w:rPr>
          <w:color w:val="231F20"/>
          <w:w w:val="105"/>
        </w:rPr>
        <w:t>ction with the provision of safe accommodation for child trafficking victims caused by their continuing vulner- ability of being under the control of exploiters.</w:t>
      </w:r>
      <w:r>
        <w:rPr>
          <w:color w:val="231F20"/>
          <w:w w:val="105"/>
          <w:vertAlign w:val="superscript"/>
        </w:rPr>
        <w:t>15</w:t>
      </w:r>
      <w:r>
        <w:rPr>
          <w:color w:val="231F20"/>
          <w:w w:val="105"/>
        </w:rPr>
        <w:t xml:space="preserve"> Across the European Union (EU), the problem of child trafficking and exploitation is growing</w:t>
      </w:r>
      <w:r>
        <w:rPr>
          <w:color w:val="231F20"/>
          <w:w w:val="105"/>
        </w:rPr>
        <w:t xml:space="preserve"> in magnitude, with the 2016 Report from the Eur- opean</w:t>
      </w:r>
      <w:r>
        <w:rPr>
          <w:color w:val="231F20"/>
          <w:spacing w:val="-9"/>
          <w:w w:val="105"/>
        </w:rPr>
        <w:t xml:space="preserve"> </w:t>
      </w:r>
      <w:r>
        <w:rPr>
          <w:color w:val="231F20"/>
          <w:w w:val="105"/>
        </w:rPr>
        <w:t>Commission</w:t>
      </w:r>
      <w:r>
        <w:rPr>
          <w:color w:val="231F20"/>
          <w:spacing w:val="-10"/>
          <w:w w:val="105"/>
        </w:rPr>
        <w:t xml:space="preserve"> </w:t>
      </w:r>
      <w:r>
        <w:rPr>
          <w:color w:val="231F20"/>
          <w:w w:val="105"/>
        </w:rPr>
        <w:t>on</w:t>
      </w:r>
      <w:r>
        <w:rPr>
          <w:color w:val="231F20"/>
          <w:spacing w:val="-9"/>
          <w:w w:val="105"/>
        </w:rPr>
        <w:t xml:space="preserve"> </w:t>
      </w:r>
      <w:r>
        <w:rPr>
          <w:color w:val="231F20"/>
          <w:w w:val="105"/>
        </w:rPr>
        <w:t>the</w:t>
      </w:r>
      <w:r>
        <w:rPr>
          <w:color w:val="231F20"/>
          <w:spacing w:val="-9"/>
          <w:w w:val="105"/>
        </w:rPr>
        <w:t xml:space="preserve"> </w:t>
      </w:r>
      <w:r>
        <w:rPr>
          <w:color w:val="231F20"/>
          <w:w w:val="105"/>
        </w:rPr>
        <w:t>progress</w:t>
      </w:r>
      <w:r>
        <w:rPr>
          <w:color w:val="231F20"/>
          <w:spacing w:val="-9"/>
          <w:w w:val="105"/>
        </w:rPr>
        <w:t xml:space="preserve"> </w:t>
      </w:r>
      <w:r>
        <w:rPr>
          <w:color w:val="231F20"/>
          <w:w w:val="105"/>
        </w:rPr>
        <w:t>made</w:t>
      </w:r>
      <w:r>
        <w:rPr>
          <w:color w:val="231F20"/>
          <w:spacing w:val="-10"/>
          <w:w w:val="105"/>
        </w:rPr>
        <w:t xml:space="preserve"> </w:t>
      </w:r>
      <w:r>
        <w:rPr>
          <w:color w:val="231F20"/>
          <w:w w:val="105"/>
        </w:rPr>
        <w:t>by</w:t>
      </w:r>
      <w:r>
        <w:rPr>
          <w:color w:val="231F20"/>
          <w:spacing w:val="-8"/>
          <w:w w:val="105"/>
        </w:rPr>
        <w:t xml:space="preserve"> </w:t>
      </w:r>
      <w:r>
        <w:rPr>
          <w:color w:val="231F20"/>
          <w:w w:val="105"/>
        </w:rPr>
        <w:t>the</w:t>
      </w:r>
      <w:r>
        <w:rPr>
          <w:color w:val="231F20"/>
          <w:spacing w:val="-11"/>
          <w:w w:val="105"/>
        </w:rPr>
        <w:t xml:space="preserve"> </w:t>
      </w:r>
      <w:r>
        <w:rPr>
          <w:color w:val="231F20"/>
          <w:w w:val="105"/>
        </w:rPr>
        <w:t>EU</w:t>
      </w:r>
      <w:r>
        <w:rPr>
          <w:color w:val="231F20"/>
          <w:spacing w:val="-10"/>
          <w:w w:val="105"/>
        </w:rPr>
        <w:t xml:space="preserve"> </w:t>
      </w:r>
      <w:r>
        <w:rPr>
          <w:color w:val="231F20"/>
          <w:w w:val="105"/>
        </w:rPr>
        <w:t>painting</w:t>
      </w:r>
      <w:r>
        <w:rPr>
          <w:color w:val="231F20"/>
          <w:spacing w:val="-9"/>
          <w:w w:val="105"/>
        </w:rPr>
        <w:t xml:space="preserve"> </w:t>
      </w:r>
      <w:r>
        <w:rPr>
          <w:color w:val="231F20"/>
          <w:w w:val="105"/>
        </w:rPr>
        <w:t>a</w:t>
      </w:r>
      <w:r>
        <w:rPr>
          <w:color w:val="231F20"/>
          <w:spacing w:val="-9"/>
          <w:w w:val="105"/>
        </w:rPr>
        <w:t xml:space="preserve"> </w:t>
      </w:r>
      <w:r>
        <w:rPr>
          <w:color w:val="231F20"/>
          <w:w w:val="105"/>
        </w:rPr>
        <w:t>picture</w:t>
      </w:r>
      <w:r>
        <w:rPr>
          <w:color w:val="231F20"/>
          <w:spacing w:val="-9"/>
          <w:w w:val="105"/>
        </w:rPr>
        <w:t xml:space="preserve"> </w:t>
      </w:r>
      <w:r>
        <w:rPr>
          <w:color w:val="231F20"/>
          <w:w w:val="105"/>
        </w:rPr>
        <w:t>of</w:t>
      </w:r>
      <w:r>
        <w:rPr>
          <w:color w:val="231F20"/>
          <w:spacing w:val="-10"/>
          <w:w w:val="105"/>
        </w:rPr>
        <w:t xml:space="preserve"> </w:t>
      </w:r>
      <w:r>
        <w:rPr>
          <w:color w:val="231F20"/>
          <w:w w:val="105"/>
        </w:rPr>
        <w:t>inadequacy</w:t>
      </w:r>
      <w:r>
        <w:rPr>
          <w:color w:val="231F20"/>
          <w:spacing w:val="-9"/>
          <w:w w:val="105"/>
        </w:rPr>
        <w:t xml:space="preserve"> </w:t>
      </w:r>
      <w:r>
        <w:rPr>
          <w:color w:val="231F20"/>
          <w:w w:val="105"/>
        </w:rPr>
        <w:t>not</w:t>
      </w:r>
      <w:r>
        <w:rPr>
          <w:color w:val="231F20"/>
          <w:spacing w:val="-10"/>
          <w:w w:val="105"/>
        </w:rPr>
        <w:t xml:space="preserve"> </w:t>
      </w:r>
      <w:r>
        <w:rPr>
          <w:color w:val="231F20"/>
          <w:w w:val="105"/>
        </w:rPr>
        <w:t>only</w:t>
      </w:r>
      <w:r>
        <w:rPr>
          <w:color w:val="231F20"/>
          <w:spacing w:val="-11"/>
          <w:w w:val="105"/>
        </w:rPr>
        <w:t xml:space="preserve"> </w:t>
      </w:r>
      <w:r>
        <w:rPr>
          <w:color w:val="231F20"/>
          <w:w w:val="105"/>
        </w:rPr>
        <w:t>in</w:t>
      </w:r>
      <w:r>
        <w:rPr>
          <w:color w:val="231F20"/>
          <w:spacing w:val="-9"/>
          <w:w w:val="105"/>
        </w:rPr>
        <w:t xml:space="preserve"> </w:t>
      </w:r>
      <w:r>
        <w:rPr>
          <w:color w:val="231F20"/>
          <w:w w:val="105"/>
        </w:rPr>
        <w:t>the broader anti-trafficking strategy but specifically in regard to the increased level of child traffick- ing.</w:t>
      </w:r>
      <w:r>
        <w:rPr>
          <w:color w:val="231F20"/>
          <w:w w:val="105"/>
          <w:vertAlign w:val="superscript"/>
        </w:rPr>
        <w:t>16</w:t>
      </w:r>
      <w:r>
        <w:rPr>
          <w:color w:val="231F20"/>
          <w:w w:val="105"/>
        </w:rPr>
        <w:t xml:space="preserve"> The Report recommended</w:t>
      </w:r>
      <w:r>
        <w:rPr>
          <w:color w:val="231F20"/>
          <w:spacing w:val="20"/>
          <w:w w:val="105"/>
        </w:rPr>
        <w:t xml:space="preserve"> </w:t>
      </w:r>
      <w:r>
        <w:rPr>
          <w:color w:val="231F20"/>
          <w:w w:val="105"/>
        </w:rPr>
        <w:t>that:</w:t>
      </w:r>
    </w:p>
    <w:p w:rsidR="00CA6920" w:rsidRDefault="00CA6920" w:rsidP="00FA32A8">
      <w:pPr>
        <w:pStyle w:val="BodyText"/>
        <w:jc w:val="both"/>
      </w:pPr>
    </w:p>
    <w:p w:rsidR="00CA6920" w:rsidRDefault="003E5C8E" w:rsidP="00FA32A8">
      <w:pPr>
        <w:spacing w:before="1" w:line="218" w:lineRule="auto"/>
        <w:ind w:left="463" w:right="848"/>
        <w:jc w:val="both"/>
        <w:rPr>
          <w:sz w:val="18"/>
        </w:rPr>
      </w:pPr>
      <w:r>
        <w:rPr>
          <w:color w:val="231F20"/>
          <w:w w:val="105"/>
          <w:sz w:val="18"/>
        </w:rPr>
        <w:t>concerted and coordinated efforts are made to prevent and address child trafficking, reduce the vulner- ability of at-risk children, provide adequate support to child victims, and ensure that a child protection dimension is i</w:t>
      </w:r>
      <w:r>
        <w:rPr>
          <w:color w:val="231F20"/>
          <w:w w:val="105"/>
          <w:sz w:val="18"/>
        </w:rPr>
        <w:t>ncorporated into all measures targeting children, particularly through strengthening integrated child protection systems and their cross-border cooperation.</w:t>
      </w:r>
    </w:p>
    <w:p w:rsidR="00CA6920" w:rsidRDefault="00CA6920" w:rsidP="00FA32A8">
      <w:pPr>
        <w:pStyle w:val="BodyText"/>
        <w:spacing w:before="1"/>
        <w:jc w:val="both"/>
      </w:pPr>
    </w:p>
    <w:p w:rsidR="00CA6920" w:rsidRDefault="003E5C8E" w:rsidP="00FA32A8">
      <w:pPr>
        <w:pStyle w:val="BodyText"/>
        <w:spacing w:line="206" w:lineRule="auto"/>
        <w:ind w:left="223" w:right="608" w:firstLine="239"/>
        <w:jc w:val="both"/>
      </w:pPr>
      <w:r>
        <w:rPr>
          <w:color w:val="231F20"/>
          <w:w w:val="105"/>
        </w:rPr>
        <w:t>Unfortunately, it appears that across the EU, the implementation of age-specific support remains i</w:t>
      </w:r>
      <w:r>
        <w:rPr>
          <w:color w:val="231F20"/>
          <w:w w:val="105"/>
        </w:rPr>
        <w:t>nadequate.</w:t>
      </w:r>
      <w:r>
        <w:rPr>
          <w:color w:val="231F20"/>
          <w:w w:val="105"/>
          <w:vertAlign w:val="superscript"/>
        </w:rPr>
        <w:t>17</w:t>
      </w:r>
      <w:r>
        <w:rPr>
          <w:color w:val="231F20"/>
          <w:w w:val="105"/>
        </w:rPr>
        <w:t xml:space="preserve"> This is acutely apparent in the case of the United Kingdom and its approach</w:t>
      </w:r>
    </w:p>
    <w:p w:rsidR="00CA6920" w:rsidRDefault="00FA32A8" w:rsidP="00FA32A8">
      <w:pPr>
        <w:pStyle w:val="BodyText"/>
        <w:spacing w:before="13"/>
        <w:jc w:val="both"/>
        <w:rPr>
          <w:sz w:val="17"/>
        </w:rPr>
      </w:pPr>
      <w:r>
        <w:rPr>
          <w:noProof/>
          <w:lang w:val="en-GB" w:eastAsia="en-GB" w:bidi="ar-SA"/>
        </w:rPr>
        <mc:AlternateContent>
          <mc:Choice Requires="wps">
            <w:drawing>
              <wp:anchor distT="0" distB="0" distL="0" distR="0" simplePos="0" relativeHeight="251668480" behindDoc="1" locked="0" layoutInCell="1" allowOverlap="1">
                <wp:simplePos x="0" y="0"/>
                <wp:positionH relativeFrom="page">
                  <wp:posOffset>612140</wp:posOffset>
                </wp:positionH>
                <wp:positionV relativeFrom="paragraph">
                  <wp:posOffset>187325</wp:posOffset>
                </wp:positionV>
                <wp:extent cx="4967605" cy="0"/>
                <wp:effectExtent l="0" t="0" r="0" b="0"/>
                <wp:wrapTopAndBottom/>
                <wp:docPr id="1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4.75pt" to="43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" strokecolor="#231f20" strokeweight=".16017mm">
                <w10:wrap type="topAndBottom" anchorx="page"/>
              </v:line>
            </w:pict>
          </mc:Fallback>
        </mc:AlternateContent>
      </w:r>
    </w:p>
    <w:p w:rsidR="00CA6920" w:rsidRDefault="003E5C8E" w:rsidP="00FA32A8">
      <w:pPr>
        <w:pStyle w:val="ListParagraph"/>
        <w:numPr>
          <w:ilvl w:val="0"/>
          <w:numId w:val="11"/>
        </w:numPr>
        <w:tabs>
          <w:tab w:val="left" w:pos="503"/>
        </w:tabs>
        <w:spacing w:before="85" w:line="212" w:lineRule="exact"/>
        <w:ind w:left="502"/>
        <w:jc w:val="both"/>
        <w:rPr>
          <w:sz w:val="16"/>
        </w:rPr>
      </w:pPr>
      <w:r>
        <w:rPr>
          <w:color w:val="231F20"/>
          <w:w w:val="105"/>
          <w:sz w:val="16"/>
        </w:rPr>
        <w:t>Article</w:t>
      </w:r>
      <w:r>
        <w:rPr>
          <w:color w:val="231F20"/>
          <w:spacing w:val="6"/>
          <w:w w:val="105"/>
          <w:sz w:val="16"/>
        </w:rPr>
        <w:t xml:space="preserve"> </w:t>
      </w:r>
      <w:r>
        <w:rPr>
          <w:color w:val="231F20"/>
          <w:w w:val="105"/>
          <w:sz w:val="16"/>
        </w:rPr>
        <w:t>3</w:t>
      </w:r>
      <w:r>
        <w:rPr>
          <w:color w:val="231F20"/>
          <w:spacing w:val="4"/>
          <w:w w:val="105"/>
          <w:sz w:val="16"/>
        </w:rPr>
        <w:t xml:space="preserve"> </w:t>
      </w:r>
      <w:r>
        <w:rPr>
          <w:color w:val="231F20"/>
          <w:w w:val="105"/>
          <w:sz w:val="16"/>
        </w:rPr>
        <w:t>(3)</w:t>
      </w:r>
      <w:r>
        <w:rPr>
          <w:color w:val="231F20"/>
          <w:spacing w:val="5"/>
          <w:w w:val="105"/>
          <w:sz w:val="16"/>
        </w:rPr>
        <w:t xml:space="preserve"> </w:t>
      </w:r>
      <w:r>
        <w:rPr>
          <w:color w:val="231F20"/>
          <w:w w:val="105"/>
          <w:sz w:val="16"/>
        </w:rPr>
        <w:t>of</w:t>
      </w:r>
      <w:r>
        <w:rPr>
          <w:color w:val="231F20"/>
          <w:spacing w:val="7"/>
          <w:w w:val="105"/>
          <w:sz w:val="16"/>
        </w:rPr>
        <w:t xml:space="preserve"> </w:t>
      </w:r>
      <w:r>
        <w:rPr>
          <w:color w:val="231F20"/>
          <w:w w:val="105"/>
          <w:sz w:val="16"/>
        </w:rPr>
        <w:t>the</w:t>
      </w:r>
      <w:r>
        <w:rPr>
          <w:color w:val="231F20"/>
          <w:spacing w:val="5"/>
          <w:w w:val="105"/>
          <w:sz w:val="16"/>
        </w:rPr>
        <w:t xml:space="preserve"> </w:t>
      </w:r>
      <w:r>
        <w:rPr>
          <w:color w:val="231F20"/>
          <w:w w:val="105"/>
          <w:sz w:val="16"/>
        </w:rPr>
        <w:t>Treaty</w:t>
      </w:r>
      <w:r>
        <w:rPr>
          <w:color w:val="231F20"/>
          <w:spacing w:val="5"/>
          <w:w w:val="105"/>
          <w:sz w:val="16"/>
        </w:rPr>
        <w:t xml:space="preserve"> </w:t>
      </w:r>
      <w:r>
        <w:rPr>
          <w:color w:val="231F20"/>
          <w:w w:val="105"/>
          <w:sz w:val="16"/>
        </w:rPr>
        <w:t>on</w:t>
      </w:r>
      <w:r>
        <w:rPr>
          <w:color w:val="231F20"/>
          <w:spacing w:val="5"/>
          <w:w w:val="105"/>
          <w:sz w:val="16"/>
        </w:rPr>
        <w:t xml:space="preserve"> </w:t>
      </w:r>
      <w:r>
        <w:rPr>
          <w:color w:val="231F20"/>
          <w:w w:val="105"/>
          <w:sz w:val="16"/>
        </w:rPr>
        <w:t>European</w:t>
      </w:r>
      <w:r>
        <w:rPr>
          <w:color w:val="231F20"/>
          <w:spacing w:val="6"/>
          <w:w w:val="105"/>
          <w:sz w:val="16"/>
        </w:rPr>
        <w:t xml:space="preserve"> </w:t>
      </w:r>
      <w:r>
        <w:rPr>
          <w:color w:val="231F20"/>
          <w:w w:val="105"/>
          <w:sz w:val="16"/>
        </w:rPr>
        <w:t>Union;</w:t>
      </w:r>
      <w:r>
        <w:rPr>
          <w:color w:val="231F20"/>
          <w:spacing w:val="5"/>
          <w:w w:val="105"/>
          <w:sz w:val="16"/>
        </w:rPr>
        <w:t xml:space="preserve"> </w:t>
      </w:r>
      <w:r>
        <w:rPr>
          <w:color w:val="231F20"/>
          <w:w w:val="105"/>
          <w:sz w:val="16"/>
        </w:rPr>
        <w:t>Article</w:t>
      </w:r>
      <w:r>
        <w:rPr>
          <w:color w:val="231F20"/>
          <w:spacing w:val="6"/>
          <w:w w:val="105"/>
          <w:sz w:val="16"/>
        </w:rPr>
        <w:t xml:space="preserve"> </w:t>
      </w:r>
      <w:r>
        <w:rPr>
          <w:color w:val="231F20"/>
          <w:w w:val="105"/>
          <w:sz w:val="16"/>
        </w:rPr>
        <w:t>24</w:t>
      </w:r>
      <w:r>
        <w:rPr>
          <w:color w:val="231F20"/>
          <w:spacing w:val="6"/>
          <w:w w:val="105"/>
          <w:sz w:val="16"/>
        </w:rPr>
        <w:t xml:space="preserve"> </w:t>
      </w:r>
      <w:r>
        <w:rPr>
          <w:color w:val="231F20"/>
          <w:w w:val="105"/>
          <w:sz w:val="16"/>
        </w:rPr>
        <w:t>of</w:t>
      </w:r>
      <w:r>
        <w:rPr>
          <w:color w:val="231F20"/>
          <w:spacing w:val="4"/>
          <w:w w:val="105"/>
          <w:sz w:val="16"/>
        </w:rPr>
        <w:t xml:space="preserve"> </w:t>
      </w:r>
      <w:r>
        <w:rPr>
          <w:color w:val="231F20"/>
          <w:w w:val="105"/>
          <w:sz w:val="16"/>
        </w:rPr>
        <w:t>the</w:t>
      </w:r>
      <w:r>
        <w:rPr>
          <w:color w:val="231F20"/>
          <w:spacing w:val="5"/>
          <w:w w:val="105"/>
          <w:sz w:val="16"/>
        </w:rPr>
        <w:t xml:space="preserve"> </w:t>
      </w:r>
      <w:r>
        <w:rPr>
          <w:color w:val="231F20"/>
          <w:w w:val="105"/>
          <w:sz w:val="16"/>
        </w:rPr>
        <w:t>EU</w:t>
      </w:r>
      <w:r>
        <w:rPr>
          <w:color w:val="231F20"/>
          <w:spacing w:val="5"/>
          <w:w w:val="105"/>
          <w:sz w:val="16"/>
        </w:rPr>
        <w:t xml:space="preserve"> </w:t>
      </w:r>
      <w:r>
        <w:rPr>
          <w:color w:val="231F20"/>
          <w:w w:val="105"/>
          <w:sz w:val="16"/>
        </w:rPr>
        <w:t>Charter</w:t>
      </w:r>
      <w:r>
        <w:rPr>
          <w:color w:val="231F20"/>
          <w:spacing w:val="6"/>
          <w:w w:val="105"/>
          <w:sz w:val="16"/>
        </w:rPr>
        <w:t xml:space="preserve"> </w:t>
      </w:r>
      <w:r>
        <w:rPr>
          <w:color w:val="231F20"/>
          <w:w w:val="105"/>
          <w:sz w:val="16"/>
        </w:rPr>
        <w:t>of</w:t>
      </w:r>
      <w:r>
        <w:rPr>
          <w:color w:val="231F20"/>
          <w:spacing w:val="4"/>
          <w:w w:val="105"/>
          <w:sz w:val="16"/>
        </w:rPr>
        <w:t xml:space="preserve"> </w:t>
      </w:r>
      <w:r>
        <w:rPr>
          <w:color w:val="231F20"/>
          <w:w w:val="105"/>
          <w:sz w:val="16"/>
        </w:rPr>
        <w:t>Fundamental</w:t>
      </w:r>
      <w:r>
        <w:rPr>
          <w:color w:val="231F20"/>
          <w:spacing w:val="6"/>
          <w:w w:val="105"/>
          <w:sz w:val="16"/>
        </w:rPr>
        <w:t xml:space="preserve"> </w:t>
      </w:r>
      <w:r>
        <w:rPr>
          <w:color w:val="231F20"/>
          <w:w w:val="105"/>
          <w:sz w:val="16"/>
        </w:rPr>
        <w:t>Rights.</w:t>
      </w:r>
    </w:p>
    <w:p w:rsidR="00CA6920" w:rsidRDefault="003E5C8E" w:rsidP="00FA32A8">
      <w:pPr>
        <w:pStyle w:val="ListParagraph"/>
        <w:numPr>
          <w:ilvl w:val="0"/>
          <w:numId w:val="11"/>
        </w:numPr>
        <w:tabs>
          <w:tab w:val="left" w:pos="503"/>
        </w:tabs>
        <w:spacing w:line="200" w:lineRule="exact"/>
        <w:ind w:left="502"/>
        <w:jc w:val="both"/>
        <w:rPr>
          <w:sz w:val="16"/>
        </w:rPr>
      </w:pPr>
      <w:r>
        <w:rPr>
          <w:color w:val="231F20"/>
          <w:w w:val="105"/>
          <w:sz w:val="16"/>
        </w:rPr>
        <w:t>EUROSTAT, Trafficking in Human Beings, 2015 edition, p.</w:t>
      </w:r>
      <w:r>
        <w:rPr>
          <w:color w:val="231F20"/>
          <w:spacing w:val="36"/>
          <w:w w:val="105"/>
          <w:sz w:val="16"/>
        </w:rPr>
        <w:t xml:space="preserve"> </w:t>
      </w:r>
      <w:r>
        <w:rPr>
          <w:color w:val="231F20"/>
          <w:w w:val="105"/>
          <w:sz w:val="16"/>
        </w:rPr>
        <w:t>25.</w:t>
      </w:r>
    </w:p>
    <w:p w:rsidR="00CA6920" w:rsidRDefault="003E5C8E" w:rsidP="00FA32A8">
      <w:pPr>
        <w:pStyle w:val="ListParagraph"/>
        <w:numPr>
          <w:ilvl w:val="0"/>
          <w:numId w:val="11"/>
        </w:numPr>
        <w:tabs>
          <w:tab w:val="left" w:pos="503"/>
        </w:tabs>
        <w:spacing w:before="5" w:line="213" w:lineRule="auto"/>
        <w:ind w:left="502" w:right="608" w:hanging="279"/>
        <w:jc w:val="both"/>
        <w:rPr>
          <w:sz w:val="16"/>
        </w:rPr>
      </w:pPr>
      <w:r>
        <w:rPr>
          <w:color w:val="231F20"/>
          <w:w w:val="105"/>
          <w:sz w:val="16"/>
        </w:rPr>
        <w:t>Europol,</w:t>
      </w:r>
      <w:r>
        <w:rPr>
          <w:color w:val="231F20"/>
          <w:spacing w:val="-8"/>
          <w:w w:val="105"/>
          <w:sz w:val="16"/>
        </w:rPr>
        <w:t xml:space="preserve"> </w:t>
      </w:r>
      <w:r>
        <w:rPr>
          <w:color w:val="231F20"/>
          <w:w w:val="105"/>
          <w:sz w:val="16"/>
        </w:rPr>
        <w:t>Migrant</w:t>
      </w:r>
      <w:r>
        <w:rPr>
          <w:color w:val="231F20"/>
          <w:spacing w:val="-8"/>
          <w:w w:val="105"/>
          <w:sz w:val="16"/>
        </w:rPr>
        <w:t xml:space="preserve"> </w:t>
      </w:r>
      <w:r>
        <w:rPr>
          <w:color w:val="231F20"/>
          <w:w w:val="105"/>
          <w:sz w:val="16"/>
        </w:rPr>
        <w:t>Smuggling</w:t>
      </w:r>
      <w:r>
        <w:rPr>
          <w:color w:val="231F20"/>
          <w:spacing w:val="-6"/>
          <w:w w:val="105"/>
          <w:sz w:val="16"/>
        </w:rPr>
        <w:t xml:space="preserve"> </w:t>
      </w:r>
      <w:r>
        <w:rPr>
          <w:color w:val="231F20"/>
          <w:w w:val="105"/>
          <w:sz w:val="16"/>
        </w:rPr>
        <w:t>in</w:t>
      </w:r>
      <w:r>
        <w:rPr>
          <w:color w:val="231F20"/>
          <w:spacing w:val="-9"/>
          <w:w w:val="105"/>
          <w:sz w:val="16"/>
        </w:rPr>
        <w:t xml:space="preserve"> </w:t>
      </w:r>
      <w:r>
        <w:rPr>
          <w:color w:val="231F20"/>
          <w:w w:val="105"/>
          <w:sz w:val="16"/>
        </w:rPr>
        <w:t>the</w:t>
      </w:r>
      <w:r>
        <w:rPr>
          <w:color w:val="231F20"/>
          <w:spacing w:val="-8"/>
          <w:w w:val="105"/>
          <w:sz w:val="16"/>
        </w:rPr>
        <w:t xml:space="preserve"> </w:t>
      </w:r>
      <w:r>
        <w:rPr>
          <w:color w:val="231F20"/>
          <w:w w:val="105"/>
          <w:sz w:val="16"/>
        </w:rPr>
        <w:t>EU,</w:t>
      </w:r>
      <w:r>
        <w:rPr>
          <w:color w:val="231F20"/>
          <w:spacing w:val="-7"/>
          <w:w w:val="105"/>
          <w:sz w:val="16"/>
        </w:rPr>
        <w:t xml:space="preserve"> </w:t>
      </w:r>
      <w:r>
        <w:rPr>
          <w:color w:val="231F20"/>
          <w:w w:val="105"/>
          <w:sz w:val="16"/>
        </w:rPr>
        <w:t>February</w:t>
      </w:r>
      <w:r>
        <w:rPr>
          <w:color w:val="231F20"/>
          <w:spacing w:val="-7"/>
          <w:w w:val="105"/>
          <w:sz w:val="16"/>
        </w:rPr>
        <w:t xml:space="preserve"> </w:t>
      </w:r>
      <w:r>
        <w:rPr>
          <w:color w:val="231F20"/>
          <w:w w:val="105"/>
          <w:sz w:val="16"/>
        </w:rPr>
        <w:t>2016,</w:t>
      </w:r>
      <w:r>
        <w:rPr>
          <w:color w:val="231F20"/>
          <w:spacing w:val="-7"/>
          <w:w w:val="105"/>
          <w:sz w:val="16"/>
        </w:rPr>
        <w:t xml:space="preserve"> </w:t>
      </w:r>
      <w:r>
        <w:rPr>
          <w:color w:val="231F20"/>
          <w:w w:val="105"/>
          <w:sz w:val="16"/>
        </w:rPr>
        <w:t>pp.</w:t>
      </w:r>
      <w:r>
        <w:rPr>
          <w:color w:val="231F20"/>
          <w:spacing w:val="-8"/>
          <w:w w:val="105"/>
          <w:sz w:val="16"/>
        </w:rPr>
        <w:t xml:space="preserve"> </w:t>
      </w:r>
      <w:r>
        <w:rPr>
          <w:color w:val="231F20"/>
          <w:w w:val="105"/>
          <w:sz w:val="16"/>
        </w:rPr>
        <w:t>11–12:</w:t>
      </w:r>
      <w:r>
        <w:rPr>
          <w:color w:val="231F20"/>
          <w:spacing w:val="-9"/>
          <w:w w:val="105"/>
          <w:sz w:val="16"/>
        </w:rPr>
        <w:t xml:space="preserve"> </w:t>
      </w:r>
      <w:r>
        <w:rPr>
          <w:color w:val="231F20"/>
          <w:w w:val="105"/>
          <w:sz w:val="16"/>
        </w:rPr>
        <w:t>In</w:t>
      </w:r>
      <w:r>
        <w:rPr>
          <w:color w:val="231F20"/>
          <w:spacing w:val="-7"/>
          <w:w w:val="105"/>
          <w:sz w:val="16"/>
        </w:rPr>
        <w:t xml:space="preserve"> </w:t>
      </w:r>
      <w:r>
        <w:rPr>
          <w:color w:val="231F20"/>
          <w:w w:val="105"/>
          <w:sz w:val="16"/>
        </w:rPr>
        <w:t>2015,</w:t>
      </w:r>
      <w:r>
        <w:rPr>
          <w:color w:val="231F20"/>
          <w:spacing w:val="-8"/>
          <w:w w:val="105"/>
          <w:sz w:val="16"/>
        </w:rPr>
        <w:t xml:space="preserve"> </w:t>
      </w:r>
      <w:r>
        <w:rPr>
          <w:color w:val="231F20"/>
          <w:w w:val="105"/>
          <w:sz w:val="16"/>
        </w:rPr>
        <w:t>85,482</w:t>
      </w:r>
      <w:r>
        <w:rPr>
          <w:color w:val="231F20"/>
          <w:spacing w:val="-7"/>
          <w:w w:val="105"/>
          <w:sz w:val="16"/>
        </w:rPr>
        <w:t xml:space="preserve"> </w:t>
      </w:r>
      <w:r>
        <w:rPr>
          <w:color w:val="231F20"/>
          <w:w w:val="105"/>
          <w:sz w:val="16"/>
        </w:rPr>
        <w:t>unaccompanied</w:t>
      </w:r>
      <w:r>
        <w:rPr>
          <w:color w:val="231F20"/>
          <w:spacing w:val="-8"/>
          <w:w w:val="105"/>
          <w:sz w:val="16"/>
        </w:rPr>
        <w:t xml:space="preserve"> </w:t>
      </w:r>
      <w:r>
        <w:rPr>
          <w:color w:val="231F20"/>
          <w:w w:val="105"/>
          <w:sz w:val="16"/>
        </w:rPr>
        <w:t>minors</w:t>
      </w:r>
      <w:r>
        <w:rPr>
          <w:color w:val="231F20"/>
          <w:spacing w:val="-7"/>
          <w:w w:val="105"/>
          <w:sz w:val="16"/>
        </w:rPr>
        <w:t xml:space="preserve"> </w:t>
      </w:r>
      <w:r>
        <w:rPr>
          <w:color w:val="231F20"/>
          <w:w w:val="105"/>
          <w:sz w:val="16"/>
        </w:rPr>
        <w:t>applied</w:t>
      </w:r>
      <w:r>
        <w:rPr>
          <w:color w:val="231F20"/>
          <w:spacing w:val="-7"/>
          <w:w w:val="105"/>
          <w:sz w:val="16"/>
        </w:rPr>
        <w:t xml:space="preserve"> </w:t>
      </w:r>
      <w:r>
        <w:rPr>
          <w:color w:val="231F20"/>
          <w:spacing w:val="-4"/>
          <w:w w:val="105"/>
          <w:sz w:val="16"/>
        </w:rPr>
        <w:t xml:space="preserve">for </w:t>
      </w:r>
      <w:r>
        <w:rPr>
          <w:color w:val="231F20"/>
          <w:w w:val="105"/>
          <w:sz w:val="16"/>
        </w:rPr>
        <w:t>asylum in the EU. This number is three times higher</w:t>
      </w:r>
      <w:r>
        <w:rPr>
          <w:color w:val="231F20"/>
          <w:spacing w:val="10"/>
          <w:w w:val="105"/>
          <w:sz w:val="16"/>
        </w:rPr>
        <w:t xml:space="preserve"> </w:t>
      </w:r>
      <w:r>
        <w:rPr>
          <w:color w:val="231F20"/>
          <w:w w:val="105"/>
          <w:sz w:val="16"/>
        </w:rPr>
        <w:t>than in 2014.</w:t>
      </w:r>
    </w:p>
    <w:p w:rsidR="00CA6920" w:rsidRDefault="003E5C8E" w:rsidP="00FA32A8">
      <w:pPr>
        <w:pStyle w:val="ListParagraph"/>
        <w:numPr>
          <w:ilvl w:val="0"/>
          <w:numId w:val="11"/>
        </w:numPr>
        <w:tabs>
          <w:tab w:val="left" w:pos="503"/>
        </w:tabs>
        <w:spacing w:line="194" w:lineRule="exact"/>
        <w:ind w:left="502" w:hanging="280"/>
        <w:jc w:val="both"/>
        <w:rPr>
          <w:sz w:val="16"/>
        </w:rPr>
      </w:pPr>
      <w:r>
        <w:rPr>
          <w:color w:val="231F20"/>
          <w:w w:val="105"/>
          <w:sz w:val="16"/>
        </w:rPr>
        <w:t>Europol, Migrant Smuggling in the EU, p.</w:t>
      </w:r>
      <w:r>
        <w:rPr>
          <w:color w:val="231F20"/>
          <w:spacing w:val="29"/>
          <w:w w:val="105"/>
          <w:sz w:val="16"/>
        </w:rPr>
        <w:t xml:space="preserve"> </w:t>
      </w:r>
      <w:r>
        <w:rPr>
          <w:color w:val="231F20"/>
          <w:w w:val="105"/>
          <w:sz w:val="16"/>
        </w:rPr>
        <w:t>12.</w:t>
      </w:r>
    </w:p>
    <w:p w:rsidR="00CA6920" w:rsidRDefault="003E5C8E" w:rsidP="00FA32A8">
      <w:pPr>
        <w:pStyle w:val="ListParagraph"/>
        <w:numPr>
          <w:ilvl w:val="0"/>
          <w:numId w:val="11"/>
        </w:numPr>
        <w:tabs>
          <w:tab w:val="left" w:pos="503"/>
        </w:tabs>
        <w:spacing w:before="6" w:line="213" w:lineRule="auto"/>
        <w:ind w:left="502" w:right="608" w:hanging="279"/>
        <w:jc w:val="both"/>
        <w:rPr>
          <w:sz w:val="16"/>
        </w:rPr>
      </w:pPr>
      <w:r>
        <w:rPr>
          <w:color w:val="231F20"/>
          <w:w w:val="105"/>
          <w:sz w:val="16"/>
        </w:rPr>
        <w:t xml:space="preserve">ECPAT UK, Missing Children, Heading Back to Harm </w:t>
      </w:r>
      <w:r>
        <w:rPr>
          <w:color w:val="231F20"/>
          <w:w w:val="90"/>
          <w:sz w:val="16"/>
        </w:rPr>
        <w:t xml:space="preserve">– </w:t>
      </w:r>
      <w:r>
        <w:rPr>
          <w:color w:val="231F20"/>
          <w:w w:val="105"/>
          <w:sz w:val="16"/>
        </w:rPr>
        <w:t>A study on trafficked and unaccompanied children going missing from care in the UK (2016)</w:t>
      </w:r>
      <w:r>
        <w:rPr>
          <w:color w:val="231F20"/>
          <w:spacing w:val="28"/>
          <w:w w:val="105"/>
          <w:sz w:val="16"/>
        </w:rPr>
        <w:t xml:space="preserve"> </w:t>
      </w:r>
      <w:r>
        <w:rPr>
          <w:color w:val="231F20"/>
          <w:w w:val="105"/>
          <w:sz w:val="16"/>
        </w:rPr>
        <w:t>55.</w:t>
      </w:r>
    </w:p>
    <w:p w:rsidR="00CA6920" w:rsidRDefault="003E5C8E" w:rsidP="00FA32A8">
      <w:pPr>
        <w:pStyle w:val="ListParagraph"/>
        <w:numPr>
          <w:ilvl w:val="0"/>
          <w:numId w:val="11"/>
        </w:numPr>
        <w:tabs>
          <w:tab w:val="left" w:pos="503"/>
        </w:tabs>
        <w:spacing w:line="213" w:lineRule="auto"/>
        <w:ind w:left="502" w:right="607" w:hanging="279"/>
        <w:jc w:val="both"/>
        <w:rPr>
          <w:sz w:val="16"/>
        </w:rPr>
      </w:pPr>
      <w:r>
        <w:rPr>
          <w:color w:val="231F20"/>
          <w:sz w:val="16"/>
        </w:rPr>
        <w:t>Article 14(2), Directive 2011/36/EU of the European Parliament and of the Council of 5 April 2011 on preventing</w:t>
      </w:r>
      <w:r>
        <w:rPr>
          <w:color w:val="231F20"/>
          <w:sz w:val="16"/>
        </w:rPr>
        <w:t xml:space="preserve"> and combating trafficking in human beings and protecting its victims and replacing Council Framework Decision 2002/ 629/JHA. See also Article 16(3) which requires Member States to ‘take the necessary measures to ensure that, where appropriate,</w:t>
      </w:r>
      <w:r>
        <w:rPr>
          <w:color w:val="231F20"/>
          <w:spacing w:val="13"/>
          <w:sz w:val="16"/>
        </w:rPr>
        <w:t xml:space="preserve"> </w:t>
      </w:r>
      <w:r>
        <w:rPr>
          <w:color w:val="231F20"/>
          <w:sz w:val="16"/>
        </w:rPr>
        <w:t>a</w:t>
      </w:r>
      <w:r>
        <w:rPr>
          <w:color w:val="231F20"/>
          <w:spacing w:val="13"/>
          <w:sz w:val="16"/>
        </w:rPr>
        <w:t xml:space="preserve"> </w:t>
      </w:r>
      <w:r>
        <w:rPr>
          <w:color w:val="231F20"/>
          <w:sz w:val="16"/>
        </w:rPr>
        <w:t>guardian</w:t>
      </w:r>
      <w:r>
        <w:rPr>
          <w:color w:val="231F20"/>
          <w:spacing w:val="14"/>
          <w:sz w:val="16"/>
        </w:rPr>
        <w:t xml:space="preserve"> </w:t>
      </w:r>
      <w:r>
        <w:rPr>
          <w:color w:val="231F20"/>
          <w:sz w:val="16"/>
        </w:rPr>
        <w:t>is</w:t>
      </w:r>
      <w:r>
        <w:rPr>
          <w:color w:val="231F20"/>
          <w:spacing w:val="13"/>
          <w:sz w:val="16"/>
        </w:rPr>
        <w:t xml:space="preserve"> </w:t>
      </w:r>
      <w:r>
        <w:rPr>
          <w:color w:val="231F20"/>
          <w:sz w:val="16"/>
        </w:rPr>
        <w:t>appointed</w:t>
      </w:r>
      <w:r>
        <w:rPr>
          <w:color w:val="231F20"/>
          <w:spacing w:val="15"/>
          <w:sz w:val="16"/>
        </w:rPr>
        <w:t xml:space="preserve"> </w:t>
      </w:r>
      <w:r>
        <w:rPr>
          <w:color w:val="231F20"/>
          <w:sz w:val="16"/>
        </w:rPr>
        <w:t>to</w:t>
      </w:r>
      <w:r>
        <w:rPr>
          <w:color w:val="231F20"/>
          <w:spacing w:val="13"/>
          <w:sz w:val="16"/>
        </w:rPr>
        <w:t xml:space="preserve"> </w:t>
      </w:r>
      <w:r>
        <w:rPr>
          <w:color w:val="231F20"/>
          <w:sz w:val="16"/>
        </w:rPr>
        <w:t>unaccompanied</w:t>
      </w:r>
      <w:r>
        <w:rPr>
          <w:color w:val="231F20"/>
          <w:spacing w:val="13"/>
          <w:sz w:val="16"/>
        </w:rPr>
        <w:t xml:space="preserve"> </w:t>
      </w:r>
      <w:r>
        <w:rPr>
          <w:color w:val="231F20"/>
          <w:sz w:val="16"/>
        </w:rPr>
        <w:t>child</w:t>
      </w:r>
      <w:r>
        <w:rPr>
          <w:color w:val="231F20"/>
          <w:spacing w:val="13"/>
          <w:sz w:val="16"/>
        </w:rPr>
        <w:t xml:space="preserve"> </w:t>
      </w:r>
      <w:r>
        <w:rPr>
          <w:color w:val="231F20"/>
          <w:sz w:val="16"/>
        </w:rPr>
        <w:t>victims</w:t>
      </w:r>
      <w:r>
        <w:rPr>
          <w:color w:val="231F20"/>
          <w:spacing w:val="14"/>
          <w:sz w:val="16"/>
        </w:rPr>
        <w:t xml:space="preserve"> </w:t>
      </w:r>
      <w:r>
        <w:rPr>
          <w:color w:val="231F20"/>
          <w:sz w:val="16"/>
        </w:rPr>
        <w:t>of</w:t>
      </w:r>
      <w:r>
        <w:rPr>
          <w:color w:val="231F20"/>
          <w:spacing w:val="12"/>
          <w:sz w:val="16"/>
        </w:rPr>
        <w:t xml:space="preserve"> </w:t>
      </w:r>
      <w:r>
        <w:rPr>
          <w:color w:val="231F20"/>
          <w:sz w:val="16"/>
        </w:rPr>
        <w:t>trafficking</w:t>
      </w:r>
      <w:r>
        <w:rPr>
          <w:color w:val="231F20"/>
          <w:spacing w:val="13"/>
          <w:sz w:val="16"/>
        </w:rPr>
        <w:t xml:space="preserve"> </w:t>
      </w:r>
      <w:r>
        <w:rPr>
          <w:color w:val="231F20"/>
          <w:sz w:val="16"/>
        </w:rPr>
        <w:t>in</w:t>
      </w:r>
      <w:r>
        <w:rPr>
          <w:color w:val="231F20"/>
          <w:spacing w:val="13"/>
          <w:sz w:val="16"/>
        </w:rPr>
        <w:t xml:space="preserve"> </w:t>
      </w:r>
      <w:r>
        <w:rPr>
          <w:color w:val="231F20"/>
          <w:sz w:val="16"/>
        </w:rPr>
        <w:t>human</w:t>
      </w:r>
      <w:r>
        <w:rPr>
          <w:color w:val="231F20"/>
          <w:spacing w:val="13"/>
          <w:sz w:val="16"/>
        </w:rPr>
        <w:t xml:space="preserve"> </w:t>
      </w:r>
      <w:r>
        <w:rPr>
          <w:color w:val="231F20"/>
          <w:sz w:val="16"/>
        </w:rPr>
        <w:t>beings’.</w:t>
      </w:r>
    </w:p>
    <w:p w:rsidR="00CA6920" w:rsidRDefault="003E5C8E" w:rsidP="00FA32A8">
      <w:pPr>
        <w:pStyle w:val="ListParagraph"/>
        <w:numPr>
          <w:ilvl w:val="0"/>
          <w:numId w:val="11"/>
        </w:numPr>
        <w:tabs>
          <w:tab w:val="left" w:pos="503"/>
        </w:tabs>
        <w:spacing w:line="213" w:lineRule="auto"/>
        <w:ind w:left="502" w:right="608" w:hanging="279"/>
        <w:jc w:val="both"/>
        <w:rPr>
          <w:sz w:val="16"/>
        </w:rPr>
      </w:pPr>
      <w:r>
        <w:rPr>
          <w:color w:val="231F20"/>
          <w:sz w:val="16"/>
        </w:rPr>
        <w:t xml:space="preserve">M. Goeman, C. van Os, E. Bellander, K. Fournier, G. Gallizia, S. Arnold, T. Gittrich, I. Neufeld and M. Uzelac, </w:t>
      </w:r>
      <w:r>
        <w:rPr>
          <w:rFonts w:ascii="Times New Roman" w:hAnsi="Times New Roman"/>
          <w:i/>
          <w:color w:val="231F20"/>
          <w:sz w:val="16"/>
        </w:rPr>
        <w:t xml:space="preserve">Core </w:t>
      </w:r>
      <w:r>
        <w:rPr>
          <w:rFonts w:ascii="Times New Roman" w:hAnsi="Times New Roman"/>
          <w:i/>
          <w:color w:val="231F20"/>
          <w:sz w:val="16"/>
        </w:rPr>
        <w:t xml:space="preserve">Standards for Guardians of Separated Children in Europe. Goals for Guardians and Authorities </w:t>
      </w:r>
      <w:r>
        <w:rPr>
          <w:color w:val="231F20"/>
          <w:sz w:val="16"/>
        </w:rPr>
        <w:t xml:space="preserve">(Leiden: Defence for Children </w:t>
      </w:r>
      <w:r>
        <w:rPr>
          <w:color w:val="231F20"/>
          <w:w w:val="90"/>
          <w:sz w:val="16"/>
        </w:rPr>
        <w:t xml:space="preserve">– </w:t>
      </w:r>
      <w:r>
        <w:rPr>
          <w:color w:val="231F20"/>
          <w:sz w:val="16"/>
        </w:rPr>
        <w:t>ECPAT The Netherlands,</w:t>
      </w:r>
      <w:r>
        <w:rPr>
          <w:color w:val="231F20"/>
          <w:spacing w:val="39"/>
          <w:sz w:val="16"/>
        </w:rPr>
        <w:t xml:space="preserve"> </w:t>
      </w:r>
      <w:r>
        <w:rPr>
          <w:color w:val="231F20"/>
          <w:sz w:val="16"/>
        </w:rPr>
        <w:t>2011).</w:t>
      </w:r>
    </w:p>
    <w:p w:rsidR="00CA6920" w:rsidRDefault="003E5C8E" w:rsidP="00FA32A8">
      <w:pPr>
        <w:pStyle w:val="ListParagraph"/>
        <w:numPr>
          <w:ilvl w:val="0"/>
          <w:numId w:val="11"/>
        </w:numPr>
        <w:tabs>
          <w:tab w:val="left" w:pos="503"/>
        </w:tabs>
        <w:spacing w:line="213" w:lineRule="auto"/>
        <w:ind w:left="502" w:right="608" w:hanging="279"/>
        <w:jc w:val="both"/>
        <w:rPr>
          <w:sz w:val="16"/>
        </w:rPr>
      </w:pPr>
      <w:r>
        <w:rPr>
          <w:color w:val="231F20"/>
          <w:w w:val="105"/>
          <w:sz w:val="16"/>
        </w:rPr>
        <w:t>FRA, Guardianship systems for children deprived of parental care in the European Union with a particu</w:t>
      </w:r>
      <w:r>
        <w:rPr>
          <w:color w:val="231F20"/>
          <w:w w:val="105"/>
          <w:sz w:val="16"/>
        </w:rPr>
        <w:t>lar focus on their role in responding to child</w:t>
      </w:r>
      <w:r>
        <w:rPr>
          <w:color w:val="231F20"/>
          <w:spacing w:val="26"/>
          <w:w w:val="105"/>
          <w:sz w:val="16"/>
        </w:rPr>
        <w:t xml:space="preserve"> </w:t>
      </w:r>
      <w:r>
        <w:rPr>
          <w:color w:val="231F20"/>
          <w:w w:val="105"/>
          <w:sz w:val="16"/>
        </w:rPr>
        <w:t>trafficking.</w:t>
      </w:r>
    </w:p>
    <w:p w:rsidR="00CA6920" w:rsidRDefault="003E5C8E" w:rsidP="00FA32A8">
      <w:pPr>
        <w:pStyle w:val="ListParagraph"/>
        <w:numPr>
          <w:ilvl w:val="0"/>
          <w:numId w:val="11"/>
        </w:numPr>
        <w:tabs>
          <w:tab w:val="left" w:pos="503"/>
        </w:tabs>
        <w:spacing w:before="17" w:line="189" w:lineRule="auto"/>
        <w:ind w:left="502" w:right="608" w:hanging="279"/>
        <w:jc w:val="both"/>
        <w:rPr>
          <w:rFonts w:ascii="Arial" w:hAnsi="Arial"/>
          <w:sz w:val="20"/>
        </w:rPr>
      </w:pPr>
      <w:r>
        <w:rPr>
          <w:color w:val="231F20"/>
          <w:w w:val="105"/>
          <w:sz w:val="16"/>
        </w:rPr>
        <w:t>European</w:t>
      </w:r>
      <w:r>
        <w:rPr>
          <w:color w:val="231F20"/>
          <w:spacing w:val="-17"/>
          <w:w w:val="105"/>
          <w:sz w:val="16"/>
        </w:rPr>
        <w:t xml:space="preserve"> </w:t>
      </w:r>
      <w:r>
        <w:rPr>
          <w:color w:val="231F20"/>
          <w:w w:val="105"/>
          <w:sz w:val="16"/>
        </w:rPr>
        <w:t>Commission,</w:t>
      </w:r>
      <w:r>
        <w:rPr>
          <w:color w:val="231F20"/>
          <w:spacing w:val="-17"/>
          <w:w w:val="105"/>
          <w:sz w:val="16"/>
        </w:rPr>
        <w:t xml:space="preserve"> </w:t>
      </w:r>
      <w:r>
        <w:rPr>
          <w:rFonts w:ascii="Times New Roman" w:hAnsi="Times New Roman"/>
          <w:i/>
          <w:color w:val="231F20"/>
          <w:w w:val="105"/>
          <w:sz w:val="16"/>
        </w:rPr>
        <w:t>Report</w:t>
      </w:r>
      <w:r>
        <w:rPr>
          <w:rFonts w:ascii="Times New Roman" w:hAnsi="Times New Roman"/>
          <w:i/>
          <w:color w:val="231F20"/>
          <w:spacing w:val="-15"/>
          <w:w w:val="105"/>
          <w:sz w:val="16"/>
        </w:rPr>
        <w:t xml:space="preserve"> </w:t>
      </w:r>
      <w:r>
        <w:rPr>
          <w:rFonts w:ascii="Times New Roman" w:hAnsi="Times New Roman"/>
          <w:i/>
          <w:color w:val="231F20"/>
          <w:w w:val="105"/>
          <w:sz w:val="16"/>
        </w:rPr>
        <w:t>on</w:t>
      </w:r>
      <w:r>
        <w:rPr>
          <w:rFonts w:ascii="Times New Roman" w:hAnsi="Times New Roman"/>
          <w:i/>
          <w:color w:val="231F20"/>
          <w:spacing w:val="-15"/>
          <w:w w:val="105"/>
          <w:sz w:val="16"/>
        </w:rPr>
        <w:t xml:space="preserve"> </w:t>
      </w:r>
      <w:r>
        <w:rPr>
          <w:rFonts w:ascii="Times New Roman" w:hAnsi="Times New Roman"/>
          <w:i/>
          <w:color w:val="231F20"/>
          <w:w w:val="105"/>
          <w:sz w:val="16"/>
        </w:rPr>
        <w:t>the</w:t>
      </w:r>
      <w:r>
        <w:rPr>
          <w:rFonts w:ascii="Times New Roman" w:hAnsi="Times New Roman"/>
          <w:i/>
          <w:color w:val="231F20"/>
          <w:spacing w:val="-16"/>
          <w:w w:val="105"/>
          <w:sz w:val="16"/>
        </w:rPr>
        <w:t xml:space="preserve"> </w:t>
      </w:r>
      <w:r>
        <w:rPr>
          <w:rFonts w:ascii="Times New Roman" w:hAnsi="Times New Roman"/>
          <w:i/>
          <w:color w:val="231F20"/>
          <w:w w:val="105"/>
          <w:sz w:val="16"/>
        </w:rPr>
        <w:t>progress</w:t>
      </w:r>
      <w:r>
        <w:rPr>
          <w:rFonts w:ascii="Times New Roman" w:hAnsi="Times New Roman"/>
          <w:i/>
          <w:color w:val="231F20"/>
          <w:spacing w:val="-15"/>
          <w:w w:val="105"/>
          <w:sz w:val="16"/>
        </w:rPr>
        <w:t xml:space="preserve"> </w:t>
      </w:r>
      <w:r>
        <w:rPr>
          <w:rFonts w:ascii="Times New Roman" w:hAnsi="Times New Roman"/>
          <w:i/>
          <w:color w:val="231F20"/>
          <w:w w:val="105"/>
          <w:sz w:val="16"/>
        </w:rPr>
        <w:t>made</w:t>
      </w:r>
      <w:r>
        <w:rPr>
          <w:rFonts w:ascii="Times New Roman" w:hAnsi="Times New Roman"/>
          <w:i/>
          <w:color w:val="231F20"/>
          <w:spacing w:val="-15"/>
          <w:w w:val="105"/>
          <w:sz w:val="16"/>
        </w:rPr>
        <w:t xml:space="preserve"> </w:t>
      </w:r>
      <w:r>
        <w:rPr>
          <w:rFonts w:ascii="Times New Roman" w:hAnsi="Times New Roman"/>
          <w:i/>
          <w:color w:val="231F20"/>
          <w:w w:val="105"/>
          <w:sz w:val="16"/>
        </w:rPr>
        <w:t>in</w:t>
      </w:r>
      <w:r>
        <w:rPr>
          <w:rFonts w:ascii="Times New Roman" w:hAnsi="Times New Roman"/>
          <w:i/>
          <w:color w:val="231F20"/>
          <w:spacing w:val="-15"/>
          <w:w w:val="105"/>
          <w:sz w:val="16"/>
        </w:rPr>
        <w:t xml:space="preserve"> </w:t>
      </w:r>
      <w:r>
        <w:rPr>
          <w:rFonts w:ascii="Times New Roman" w:hAnsi="Times New Roman"/>
          <w:i/>
          <w:color w:val="231F20"/>
          <w:w w:val="105"/>
          <w:sz w:val="16"/>
        </w:rPr>
        <w:t>the</w:t>
      </w:r>
      <w:r>
        <w:rPr>
          <w:rFonts w:ascii="Times New Roman" w:hAnsi="Times New Roman"/>
          <w:i/>
          <w:color w:val="231F20"/>
          <w:spacing w:val="-16"/>
          <w:w w:val="105"/>
          <w:sz w:val="16"/>
        </w:rPr>
        <w:t xml:space="preserve"> </w:t>
      </w:r>
      <w:r>
        <w:rPr>
          <w:rFonts w:ascii="Times New Roman" w:hAnsi="Times New Roman"/>
          <w:i/>
          <w:color w:val="231F20"/>
          <w:w w:val="105"/>
          <w:sz w:val="16"/>
        </w:rPr>
        <w:t>fight</w:t>
      </w:r>
      <w:r>
        <w:rPr>
          <w:rFonts w:ascii="Times New Roman" w:hAnsi="Times New Roman"/>
          <w:i/>
          <w:color w:val="231F20"/>
          <w:spacing w:val="-15"/>
          <w:w w:val="105"/>
          <w:sz w:val="16"/>
        </w:rPr>
        <w:t xml:space="preserve"> </w:t>
      </w:r>
      <w:r>
        <w:rPr>
          <w:rFonts w:ascii="Times New Roman" w:hAnsi="Times New Roman"/>
          <w:i/>
          <w:color w:val="231F20"/>
          <w:w w:val="105"/>
          <w:sz w:val="16"/>
        </w:rPr>
        <w:t>against</w:t>
      </w:r>
      <w:r>
        <w:rPr>
          <w:rFonts w:ascii="Times New Roman" w:hAnsi="Times New Roman"/>
          <w:i/>
          <w:color w:val="231F20"/>
          <w:spacing w:val="-15"/>
          <w:w w:val="105"/>
          <w:sz w:val="16"/>
        </w:rPr>
        <w:t xml:space="preserve"> </w:t>
      </w:r>
      <w:r>
        <w:rPr>
          <w:rFonts w:ascii="Times New Roman" w:hAnsi="Times New Roman"/>
          <w:i/>
          <w:color w:val="231F20"/>
          <w:w w:val="105"/>
          <w:sz w:val="16"/>
        </w:rPr>
        <w:t>trafficking</w:t>
      </w:r>
      <w:r>
        <w:rPr>
          <w:rFonts w:ascii="Times New Roman" w:hAnsi="Times New Roman"/>
          <w:i/>
          <w:color w:val="231F20"/>
          <w:spacing w:val="-15"/>
          <w:w w:val="105"/>
          <w:sz w:val="16"/>
        </w:rPr>
        <w:t xml:space="preserve"> </w:t>
      </w:r>
      <w:r>
        <w:rPr>
          <w:rFonts w:ascii="Times New Roman" w:hAnsi="Times New Roman"/>
          <w:i/>
          <w:color w:val="231F20"/>
          <w:w w:val="105"/>
          <w:sz w:val="16"/>
        </w:rPr>
        <w:t>in</w:t>
      </w:r>
      <w:r>
        <w:rPr>
          <w:rFonts w:ascii="Times New Roman" w:hAnsi="Times New Roman"/>
          <w:i/>
          <w:color w:val="231F20"/>
          <w:spacing w:val="-16"/>
          <w:w w:val="105"/>
          <w:sz w:val="16"/>
        </w:rPr>
        <w:t xml:space="preserve"> </w:t>
      </w:r>
      <w:r>
        <w:rPr>
          <w:rFonts w:ascii="Times New Roman" w:hAnsi="Times New Roman"/>
          <w:i/>
          <w:color w:val="231F20"/>
          <w:w w:val="105"/>
          <w:sz w:val="16"/>
        </w:rPr>
        <w:t>human</w:t>
      </w:r>
      <w:r>
        <w:rPr>
          <w:rFonts w:ascii="Times New Roman" w:hAnsi="Times New Roman"/>
          <w:i/>
          <w:color w:val="231F20"/>
          <w:spacing w:val="-16"/>
          <w:w w:val="105"/>
          <w:sz w:val="16"/>
        </w:rPr>
        <w:t xml:space="preserve"> </w:t>
      </w:r>
      <w:r>
        <w:rPr>
          <w:rFonts w:ascii="Times New Roman" w:hAnsi="Times New Roman"/>
          <w:i/>
          <w:color w:val="231F20"/>
          <w:w w:val="105"/>
          <w:sz w:val="16"/>
        </w:rPr>
        <w:t>being</w:t>
      </w:r>
      <w:r>
        <w:rPr>
          <w:rFonts w:ascii="Times New Roman" w:hAnsi="Times New Roman"/>
          <w:i/>
          <w:color w:val="231F20"/>
          <w:spacing w:val="-15"/>
          <w:w w:val="105"/>
          <w:sz w:val="16"/>
        </w:rPr>
        <w:t xml:space="preserve"> </w:t>
      </w:r>
      <w:r>
        <w:rPr>
          <w:rFonts w:ascii="Times New Roman" w:hAnsi="Times New Roman"/>
          <w:i/>
          <w:color w:val="231F20"/>
          <w:w w:val="105"/>
          <w:sz w:val="16"/>
        </w:rPr>
        <w:t>s</w:t>
      </w:r>
      <w:r>
        <w:rPr>
          <w:rFonts w:ascii="Times New Roman" w:hAnsi="Times New Roman"/>
          <w:i/>
          <w:color w:val="231F20"/>
          <w:spacing w:val="-15"/>
          <w:w w:val="105"/>
          <w:sz w:val="16"/>
        </w:rPr>
        <w:t xml:space="preserve"> </w:t>
      </w:r>
      <w:r>
        <w:rPr>
          <w:color w:val="231F20"/>
          <w:w w:val="105"/>
          <w:sz w:val="16"/>
        </w:rPr>
        <w:t>(Brussels,</w:t>
      </w:r>
      <w:r>
        <w:rPr>
          <w:color w:val="231F20"/>
          <w:spacing w:val="-17"/>
          <w:w w:val="105"/>
          <w:sz w:val="16"/>
        </w:rPr>
        <w:t xml:space="preserve"> </w:t>
      </w:r>
      <w:r>
        <w:rPr>
          <w:color w:val="231F20"/>
          <w:w w:val="105"/>
          <w:sz w:val="16"/>
        </w:rPr>
        <w:t>2016)</w:t>
      </w:r>
      <w:bookmarkStart w:id="2" w:name="_bookmark21"/>
      <w:bookmarkEnd w:id="2"/>
      <w:r>
        <w:rPr>
          <w:color w:val="231F20"/>
          <w:w w:val="105"/>
          <w:sz w:val="16"/>
        </w:rPr>
        <w:t>, GRETA, 6th General Report of GRETA’S Activities (2016)</w:t>
      </w:r>
      <w:r>
        <w:rPr>
          <w:color w:val="231F20"/>
          <w:spacing w:val="23"/>
          <w:w w:val="105"/>
          <w:sz w:val="16"/>
        </w:rPr>
        <w:t xml:space="preserve"> </w:t>
      </w:r>
      <w:r>
        <w:rPr>
          <w:color w:val="231F20"/>
          <w:w w:val="105"/>
          <w:sz w:val="16"/>
        </w:rPr>
        <w:t>35.</w:t>
      </w:r>
      <w:r w:rsidR="00FA32A8">
        <w:rPr>
          <w:rFonts w:ascii="Arial" w:hAnsi="Arial"/>
          <w:sz w:val="20"/>
        </w:rPr>
        <w:t xml:space="preserve"> </w:t>
      </w:r>
    </w:p>
    <w:p w:rsidR="00CA6920" w:rsidRDefault="003E5C8E" w:rsidP="00FA32A8">
      <w:pPr>
        <w:spacing w:line="208" w:lineRule="exact"/>
        <w:ind w:left="223"/>
        <w:jc w:val="both"/>
        <w:rPr>
          <w:sz w:val="16"/>
        </w:rPr>
      </w:pPr>
      <w:r>
        <w:rPr>
          <w:color w:val="231F20"/>
          <w:w w:val="105"/>
          <w:sz w:val="16"/>
        </w:rPr>
        <w:t>17. Op. cit., p. 11.</w:t>
      </w:r>
    </w:p>
    <w:p w:rsidR="00CA6920" w:rsidRDefault="00CA6920" w:rsidP="00FA32A8">
      <w:pPr>
        <w:spacing w:line="208"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1" w:line="208" w:lineRule="auto"/>
        <w:ind w:left="110" w:right="721"/>
        <w:jc w:val="both"/>
      </w:pPr>
      <w:r>
        <w:rPr>
          <w:color w:val="231F20"/>
          <w:w w:val="105"/>
        </w:rPr>
        <w:t>to</w:t>
      </w:r>
      <w:r>
        <w:rPr>
          <w:color w:val="231F20"/>
          <w:spacing w:val="-7"/>
          <w:w w:val="105"/>
        </w:rPr>
        <w:t xml:space="preserve"> </w:t>
      </w:r>
      <w:r>
        <w:rPr>
          <w:color w:val="231F20"/>
          <w:w w:val="105"/>
        </w:rPr>
        <w:t>anti-trafficking</w:t>
      </w:r>
      <w:r>
        <w:rPr>
          <w:color w:val="231F20"/>
          <w:spacing w:val="-5"/>
          <w:w w:val="105"/>
        </w:rPr>
        <w:t xml:space="preserve"> </w:t>
      </w:r>
      <w:r>
        <w:rPr>
          <w:color w:val="231F20"/>
          <w:w w:val="105"/>
        </w:rPr>
        <w:t>and</w:t>
      </w:r>
      <w:r>
        <w:rPr>
          <w:color w:val="231F20"/>
          <w:spacing w:val="-6"/>
          <w:w w:val="105"/>
        </w:rPr>
        <w:t xml:space="preserve"> </w:t>
      </w:r>
      <w:r>
        <w:rPr>
          <w:color w:val="231F20"/>
          <w:w w:val="105"/>
        </w:rPr>
        <w:t>the</w:t>
      </w:r>
      <w:r>
        <w:rPr>
          <w:color w:val="231F20"/>
          <w:spacing w:val="-6"/>
          <w:w w:val="105"/>
        </w:rPr>
        <w:t xml:space="preserve"> </w:t>
      </w:r>
      <w:r>
        <w:rPr>
          <w:color w:val="231F20"/>
          <w:w w:val="105"/>
        </w:rPr>
        <w:t>protection</w:t>
      </w:r>
      <w:r>
        <w:rPr>
          <w:color w:val="231F20"/>
          <w:spacing w:val="-6"/>
          <w:w w:val="105"/>
        </w:rPr>
        <w:t xml:space="preserve"> </w:t>
      </w:r>
      <w:r>
        <w:rPr>
          <w:color w:val="231F20"/>
          <w:w w:val="105"/>
        </w:rPr>
        <w:t>of</w:t>
      </w:r>
      <w:r>
        <w:rPr>
          <w:color w:val="231F20"/>
          <w:spacing w:val="-6"/>
          <w:w w:val="105"/>
        </w:rPr>
        <w:t xml:space="preserve"> </w:t>
      </w:r>
      <w:r>
        <w:rPr>
          <w:color w:val="231F20"/>
          <w:w w:val="105"/>
        </w:rPr>
        <w:t>minors.</w:t>
      </w:r>
      <w:r>
        <w:rPr>
          <w:color w:val="231F20"/>
          <w:spacing w:val="-7"/>
          <w:w w:val="105"/>
        </w:rPr>
        <w:t xml:space="preserve"> </w:t>
      </w:r>
      <w:r>
        <w:rPr>
          <w:color w:val="231F20"/>
          <w:w w:val="105"/>
        </w:rPr>
        <w:t>In</w:t>
      </w:r>
      <w:r>
        <w:rPr>
          <w:color w:val="231F20"/>
          <w:spacing w:val="-6"/>
          <w:w w:val="105"/>
        </w:rPr>
        <w:t xml:space="preserve"> </w:t>
      </w:r>
      <w:r>
        <w:rPr>
          <w:color w:val="231F20"/>
          <w:w w:val="105"/>
        </w:rPr>
        <w:t>2017,</w:t>
      </w:r>
      <w:r>
        <w:rPr>
          <w:color w:val="231F20"/>
          <w:spacing w:val="-7"/>
          <w:w w:val="105"/>
        </w:rPr>
        <w:t xml:space="preserve"> </w:t>
      </w:r>
      <w:r>
        <w:rPr>
          <w:color w:val="231F20"/>
          <w:w w:val="105"/>
        </w:rPr>
        <w:t>statistics</w:t>
      </w:r>
      <w:r>
        <w:rPr>
          <w:color w:val="231F20"/>
          <w:spacing w:val="-5"/>
          <w:w w:val="105"/>
        </w:rPr>
        <w:t xml:space="preserve"> </w:t>
      </w:r>
      <w:r>
        <w:rPr>
          <w:color w:val="231F20"/>
          <w:w w:val="105"/>
        </w:rPr>
        <w:t>demonstrated</w:t>
      </w:r>
      <w:r>
        <w:rPr>
          <w:color w:val="231F20"/>
          <w:spacing w:val="-5"/>
          <w:w w:val="105"/>
        </w:rPr>
        <w:t xml:space="preserve"> </w:t>
      </w:r>
      <w:r>
        <w:rPr>
          <w:color w:val="231F20"/>
          <w:w w:val="105"/>
        </w:rPr>
        <w:t>that</w:t>
      </w:r>
      <w:r>
        <w:rPr>
          <w:color w:val="231F20"/>
          <w:spacing w:val="-6"/>
          <w:w w:val="105"/>
        </w:rPr>
        <w:t xml:space="preserve"> </w:t>
      </w:r>
      <w:r>
        <w:rPr>
          <w:color w:val="231F20"/>
          <w:w w:val="105"/>
        </w:rPr>
        <w:t>there</w:t>
      </w:r>
      <w:r>
        <w:rPr>
          <w:color w:val="231F20"/>
          <w:spacing w:val="-6"/>
          <w:w w:val="105"/>
        </w:rPr>
        <w:t xml:space="preserve"> </w:t>
      </w:r>
      <w:r>
        <w:rPr>
          <w:color w:val="231F20"/>
          <w:w w:val="105"/>
        </w:rPr>
        <w:t>had</w:t>
      </w:r>
      <w:r>
        <w:rPr>
          <w:color w:val="231F20"/>
          <w:spacing w:val="-7"/>
          <w:w w:val="105"/>
        </w:rPr>
        <w:t xml:space="preserve"> </w:t>
      </w:r>
      <w:r>
        <w:rPr>
          <w:color w:val="231F20"/>
          <w:w w:val="105"/>
        </w:rPr>
        <w:t>been a</w:t>
      </w:r>
      <w:r>
        <w:rPr>
          <w:color w:val="231F20"/>
          <w:spacing w:val="-3"/>
          <w:w w:val="105"/>
        </w:rPr>
        <w:t xml:space="preserve"> </w:t>
      </w:r>
      <w:r>
        <w:rPr>
          <w:color w:val="231F20"/>
          <w:w w:val="105"/>
        </w:rPr>
        <w:t>66</w:t>
      </w:r>
      <w:r>
        <w:rPr>
          <w:rFonts w:ascii="Century Gothic"/>
          <w:color w:val="231F20"/>
          <w:w w:val="105"/>
        </w:rPr>
        <w:t>%</w:t>
      </w:r>
      <w:r>
        <w:rPr>
          <w:rFonts w:ascii="Century Gothic"/>
          <w:color w:val="231F20"/>
          <w:spacing w:val="-7"/>
          <w:w w:val="105"/>
        </w:rPr>
        <w:t xml:space="preserve"> </w:t>
      </w:r>
      <w:r>
        <w:rPr>
          <w:color w:val="231F20"/>
          <w:w w:val="105"/>
        </w:rPr>
        <w:t>rise</w:t>
      </w:r>
      <w:r>
        <w:rPr>
          <w:color w:val="231F20"/>
          <w:spacing w:val="-4"/>
          <w:w w:val="105"/>
        </w:rPr>
        <w:t xml:space="preserve"> </w:t>
      </w:r>
      <w:r>
        <w:rPr>
          <w:color w:val="231F20"/>
          <w:w w:val="105"/>
        </w:rPr>
        <w:t>in</w:t>
      </w:r>
      <w:r>
        <w:rPr>
          <w:color w:val="231F20"/>
          <w:spacing w:val="-3"/>
          <w:w w:val="105"/>
        </w:rPr>
        <w:t xml:space="preserve"> </w:t>
      </w:r>
      <w:r>
        <w:rPr>
          <w:color w:val="231F20"/>
          <w:w w:val="105"/>
        </w:rPr>
        <w:t>the</w:t>
      </w:r>
      <w:r>
        <w:rPr>
          <w:color w:val="231F20"/>
          <w:spacing w:val="-5"/>
          <w:w w:val="105"/>
        </w:rPr>
        <w:t xml:space="preserve"> </w:t>
      </w:r>
      <w:r>
        <w:rPr>
          <w:color w:val="231F20"/>
          <w:w w:val="105"/>
        </w:rPr>
        <w:t>number</w:t>
      </w:r>
      <w:r>
        <w:rPr>
          <w:color w:val="231F20"/>
          <w:spacing w:val="-3"/>
          <w:w w:val="105"/>
        </w:rPr>
        <w:t xml:space="preserve"> </w:t>
      </w:r>
      <w:r>
        <w:rPr>
          <w:color w:val="231F20"/>
          <w:w w:val="105"/>
        </w:rPr>
        <w:t>of</w:t>
      </w:r>
      <w:r>
        <w:rPr>
          <w:color w:val="231F20"/>
          <w:spacing w:val="-4"/>
          <w:w w:val="105"/>
        </w:rPr>
        <w:t xml:space="preserve"> </w:t>
      </w:r>
      <w:r>
        <w:rPr>
          <w:color w:val="231F20"/>
          <w:w w:val="105"/>
        </w:rPr>
        <w:t>child</w:t>
      </w:r>
      <w:r>
        <w:rPr>
          <w:color w:val="231F20"/>
          <w:spacing w:val="-4"/>
          <w:w w:val="105"/>
        </w:rPr>
        <w:t xml:space="preserve"> </w:t>
      </w:r>
      <w:r>
        <w:rPr>
          <w:color w:val="231F20"/>
          <w:w w:val="105"/>
        </w:rPr>
        <w:t>victims</w:t>
      </w:r>
      <w:r>
        <w:rPr>
          <w:color w:val="231F20"/>
          <w:spacing w:val="-3"/>
          <w:w w:val="105"/>
        </w:rPr>
        <w:t xml:space="preserve"> </w:t>
      </w:r>
      <w:r>
        <w:rPr>
          <w:color w:val="231F20"/>
          <w:w w:val="105"/>
        </w:rPr>
        <w:t>identified</w:t>
      </w:r>
      <w:r>
        <w:rPr>
          <w:color w:val="231F20"/>
          <w:spacing w:val="-4"/>
          <w:w w:val="105"/>
        </w:rPr>
        <w:t xml:space="preserve"> </w:t>
      </w:r>
      <w:r>
        <w:rPr>
          <w:color w:val="231F20"/>
          <w:w w:val="105"/>
        </w:rPr>
        <w:t>in</w:t>
      </w:r>
      <w:r>
        <w:rPr>
          <w:color w:val="231F20"/>
          <w:spacing w:val="-4"/>
          <w:w w:val="105"/>
        </w:rPr>
        <w:t xml:space="preserve"> </w:t>
      </w:r>
      <w:r>
        <w:rPr>
          <w:color w:val="231F20"/>
          <w:w w:val="105"/>
        </w:rPr>
        <w:t>2016.</w:t>
      </w:r>
      <w:r>
        <w:rPr>
          <w:color w:val="231F20"/>
          <w:spacing w:val="-2"/>
          <w:w w:val="105"/>
        </w:rPr>
        <w:t xml:space="preserve"> </w:t>
      </w:r>
      <w:r>
        <w:rPr>
          <w:color w:val="231F20"/>
          <w:w w:val="105"/>
        </w:rPr>
        <w:t>The</w:t>
      </w:r>
      <w:r>
        <w:rPr>
          <w:color w:val="231F20"/>
          <w:spacing w:val="-4"/>
          <w:w w:val="105"/>
        </w:rPr>
        <w:t xml:space="preserve"> </w:t>
      </w:r>
      <w:r>
        <w:rPr>
          <w:color w:val="231F20"/>
          <w:w w:val="105"/>
        </w:rPr>
        <w:t>end</w:t>
      </w:r>
      <w:r>
        <w:rPr>
          <w:color w:val="231F20"/>
          <w:spacing w:val="-3"/>
          <w:w w:val="105"/>
        </w:rPr>
        <w:t xml:space="preserve"> </w:t>
      </w:r>
      <w:r>
        <w:rPr>
          <w:color w:val="231F20"/>
          <w:w w:val="105"/>
        </w:rPr>
        <w:t>of</w:t>
      </w:r>
      <w:r>
        <w:rPr>
          <w:color w:val="231F20"/>
          <w:spacing w:val="-4"/>
          <w:w w:val="105"/>
        </w:rPr>
        <w:t xml:space="preserve"> </w:t>
      </w:r>
      <w:r>
        <w:rPr>
          <w:color w:val="231F20"/>
          <w:w w:val="105"/>
        </w:rPr>
        <w:t>year</w:t>
      </w:r>
      <w:r>
        <w:rPr>
          <w:color w:val="231F20"/>
          <w:spacing w:val="-3"/>
          <w:w w:val="105"/>
        </w:rPr>
        <w:t xml:space="preserve"> </w:t>
      </w:r>
      <w:r>
        <w:rPr>
          <w:color w:val="231F20"/>
          <w:w w:val="105"/>
        </w:rPr>
        <w:t>summary</w:t>
      </w:r>
      <w:r>
        <w:rPr>
          <w:color w:val="231F20"/>
          <w:spacing w:val="-4"/>
          <w:w w:val="105"/>
        </w:rPr>
        <w:t xml:space="preserve"> </w:t>
      </w:r>
      <w:r>
        <w:rPr>
          <w:color w:val="231F20"/>
          <w:w w:val="105"/>
        </w:rPr>
        <w:t>of</w:t>
      </w:r>
      <w:r>
        <w:rPr>
          <w:color w:val="231F20"/>
          <w:spacing w:val="-4"/>
          <w:w w:val="105"/>
        </w:rPr>
        <w:t xml:space="preserve"> </w:t>
      </w:r>
      <w:r>
        <w:rPr>
          <w:color w:val="231F20"/>
          <w:w w:val="105"/>
        </w:rPr>
        <w:t>National Referral</w:t>
      </w:r>
      <w:r>
        <w:rPr>
          <w:color w:val="231F20"/>
          <w:spacing w:val="-7"/>
          <w:w w:val="105"/>
        </w:rPr>
        <w:t xml:space="preserve"> </w:t>
      </w:r>
      <w:r>
        <w:rPr>
          <w:color w:val="231F20"/>
          <w:w w:val="105"/>
        </w:rPr>
        <w:t>Mechanism</w:t>
      </w:r>
      <w:r>
        <w:rPr>
          <w:color w:val="231F20"/>
          <w:spacing w:val="-9"/>
          <w:w w:val="105"/>
        </w:rPr>
        <w:t xml:space="preserve"> </w:t>
      </w:r>
      <w:r>
        <w:rPr>
          <w:color w:val="231F20"/>
          <w:w w:val="105"/>
        </w:rPr>
        <w:t>(NRM)</w:t>
      </w:r>
      <w:r>
        <w:rPr>
          <w:color w:val="231F20"/>
          <w:spacing w:val="-7"/>
          <w:w w:val="105"/>
        </w:rPr>
        <w:t xml:space="preserve"> </w:t>
      </w:r>
      <w:r>
        <w:rPr>
          <w:color w:val="231F20"/>
          <w:w w:val="105"/>
        </w:rPr>
        <w:t>Statistics</w:t>
      </w:r>
      <w:r>
        <w:rPr>
          <w:color w:val="231F20"/>
          <w:spacing w:val="-8"/>
          <w:w w:val="105"/>
        </w:rPr>
        <w:t xml:space="preserve"> </w:t>
      </w:r>
      <w:r>
        <w:rPr>
          <w:color w:val="231F20"/>
          <w:w w:val="105"/>
        </w:rPr>
        <w:t>for</w:t>
      </w:r>
      <w:r>
        <w:rPr>
          <w:color w:val="231F20"/>
          <w:spacing w:val="-8"/>
          <w:w w:val="105"/>
        </w:rPr>
        <w:t xml:space="preserve"> </w:t>
      </w:r>
      <w:r>
        <w:rPr>
          <w:color w:val="231F20"/>
          <w:w w:val="105"/>
        </w:rPr>
        <w:t>2017</w:t>
      </w:r>
      <w:r>
        <w:rPr>
          <w:color w:val="231F20"/>
          <w:spacing w:val="-9"/>
          <w:w w:val="105"/>
        </w:rPr>
        <w:t xml:space="preserve"> </w:t>
      </w:r>
      <w:r>
        <w:rPr>
          <w:color w:val="231F20"/>
          <w:w w:val="105"/>
        </w:rPr>
        <w:t>published</w:t>
      </w:r>
      <w:r>
        <w:rPr>
          <w:color w:val="231F20"/>
          <w:spacing w:val="-8"/>
          <w:w w:val="105"/>
        </w:rPr>
        <w:t xml:space="preserve"> </w:t>
      </w:r>
      <w:r>
        <w:rPr>
          <w:color w:val="231F20"/>
          <w:w w:val="105"/>
        </w:rPr>
        <w:t>by</w:t>
      </w:r>
      <w:r>
        <w:rPr>
          <w:color w:val="231F20"/>
          <w:spacing w:val="-7"/>
          <w:w w:val="105"/>
        </w:rPr>
        <w:t xml:space="preserve"> </w:t>
      </w:r>
      <w:r>
        <w:rPr>
          <w:color w:val="231F20"/>
          <w:w w:val="105"/>
        </w:rPr>
        <w:t>the</w:t>
      </w:r>
      <w:r>
        <w:rPr>
          <w:color w:val="231F20"/>
          <w:spacing w:val="-10"/>
          <w:w w:val="105"/>
        </w:rPr>
        <w:t xml:space="preserve"> </w:t>
      </w:r>
      <w:r>
        <w:rPr>
          <w:color w:val="231F20"/>
          <w:w w:val="105"/>
        </w:rPr>
        <w:t>National</w:t>
      </w:r>
      <w:r>
        <w:rPr>
          <w:color w:val="231F20"/>
          <w:spacing w:val="-8"/>
          <w:w w:val="105"/>
        </w:rPr>
        <w:t xml:space="preserve"> </w:t>
      </w:r>
      <w:r>
        <w:rPr>
          <w:color w:val="231F20"/>
          <w:w w:val="105"/>
        </w:rPr>
        <w:t>Crime</w:t>
      </w:r>
      <w:r>
        <w:rPr>
          <w:color w:val="231F20"/>
          <w:spacing w:val="-7"/>
          <w:w w:val="105"/>
        </w:rPr>
        <w:t xml:space="preserve"> </w:t>
      </w:r>
      <w:r>
        <w:rPr>
          <w:color w:val="231F20"/>
          <w:w w:val="105"/>
        </w:rPr>
        <w:t>Agency</w:t>
      </w:r>
      <w:r>
        <w:rPr>
          <w:color w:val="231F20"/>
          <w:spacing w:val="-9"/>
          <w:w w:val="105"/>
        </w:rPr>
        <w:t xml:space="preserve"> </w:t>
      </w:r>
      <w:r>
        <w:rPr>
          <w:color w:val="231F20"/>
          <w:w w:val="105"/>
        </w:rPr>
        <w:t>states</w:t>
      </w:r>
      <w:r>
        <w:rPr>
          <w:color w:val="231F20"/>
          <w:spacing w:val="-7"/>
          <w:w w:val="105"/>
        </w:rPr>
        <w:t xml:space="preserve"> </w:t>
      </w:r>
      <w:r>
        <w:rPr>
          <w:color w:val="231F20"/>
          <w:spacing w:val="-3"/>
          <w:w w:val="105"/>
        </w:rPr>
        <w:t xml:space="preserve">that </w:t>
      </w:r>
      <w:r>
        <w:rPr>
          <w:color w:val="231F20"/>
          <w:w w:val="105"/>
        </w:rPr>
        <w:t xml:space="preserve">5145 potential victims were referred into the system, of this number 2118 were potential </w:t>
      </w:r>
      <w:r>
        <w:rPr>
          <w:color w:val="231F20"/>
          <w:spacing w:val="-3"/>
          <w:w w:val="105"/>
        </w:rPr>
        <w:t xml:space="preserve">child  </w:t>
      </w:r>
      <w:r>
        <w:rPr>
          <w:color w:val="231F20"/>
          <w:w w:val="105"/>
        </w:rPr>
        <w:t>trafficking victims; this represents 41</w:t>
      </w:r>
      <w:r>
        <w:rPr>
          <w:rFonts w:ascii="Century Gothic"/>
          <w:color w:val="231F20"/>
          <w:w w:val="105"/>
        </w:rPr>
        <w:t xml:space="preserve">% </w:t>
      </w:r>
      <w:r>
        <w:rPr>
          <w:color w:val="231F20"/>
          <w:w w:val="105"/>
        </w:rPr>
        <w:t>of overall referrals.</w:t>
      </w:r>
      <w:r>
        <w:rPr>
          <w:color w:val="231F20"/>
          <w:w w:val="105"/>
          <w:vertAlign w:val="superscript"/>
        </w:rPr>
        <w:t>18</w:t>
      </w:r>
      <w:r>
        <w:rPr>
          <w:color w:val="231F20"/>
          <w:w w:val="105"/>
        </w:rPr>
        <w:t xml:space="preserve"> Further to this, research carried out by End Child Prostitution and Trafficking (ECPAT) revealed that from September 2015 to </w:t>
      </w:r>
      <w:r>
        <w:rPr>
          <w:color w:val="231F20"/>
          <w:spacing w:val="-3"/>
          <w:w w:val="105"/>
        </w:rPr>
        <w:t xml:space="preserve">2015, </w:t>
      </w:r>
      <w:r>
        <w:rPr>
          <w:color w:val="231F20"/>
          <w:w w:val="105"/>
        </w:rPr>
        <w:t>28</w:t>
      </w:r>
      <w:r>
        <w:rPr>
          <w:rFonts w:ascii="Century Gothic"/>
          <w:color w:val="231F20"/>
          <w:w w:val="105"/>
        </w:rPr>
        <w:t>%</w:t>
      </w:r>
      <w:r>
        <w:rPr>
          <w:rFonts w:ascii="Century Gothic"/>
          <w:color w:val="231F20"/>
          <w:spacing w:val="-8"/>
          <w:w w:val="105"/>
        </w:rPr>
        <w:t xml:space="preserve"> </w:t>
      </w:r>
      <w:r>
        <w:rPr>
          <w:color w:val="231F20"/>
          <w:w w:val="105"/>
        </w:rPr>
        <w:t>of</w:t>
      </w:r>
      <w:r>
        <w:rPr>
          <w:color w:val="231F20"/>
          <w:spacing w:val="-2"/>
          <w:w w:val="105"/>
        </w:rPr>
        <w:t xml:space="preserve"> </w:t>
      </w:r>
      <w:r>
        <w:rPr>
          <w:color w:val="231F20"/>
          <w:w w:val="105"/>
        </w:rPr>
        <w:t>trafficked</w:t>
      </w:r>
      <w:r>
        <w:rPr>
          <w:color w:val="231F20"/>
          <w:spacing w:val="-3"/>
          <w:w w:val="105"/>
        </w:rPr>
        <w:t xml:space="preserve"> </w:t>
      </w:r>
      <w:r>
        <w:rPr>
          <w:color w:val="231F20"/>
          <w:w w:val="105"/>
        </w:rPr>
        <w:t>children</w:t>
      </w:r>
      <w:r>
        <w:rPr>
          <w:color w:val="231F20"/>
          <w:spacing w:val="-3"/>
          <w:w w:val="105"/>
        </w:rPr>
        <w:t xml:space="preserve"> </w:t>
      </w:r>
      <w:r>
        <w:rPr>
          <w:color w:val="231F20"/>
          <w:w w:val="105"/>
        </w:rPr>
        <w:t>and</w:t>
      </w:r>
      <w:r>
        <w:rPr>
          <w:color w:val="231F20"/>
          <w:spacing w:val="-2"/>
          <w:w w:val="105"/>
        </w:rPr>
        <w:t xml:space="preserve"> </w:t>
      </w:r>
      <w:r>
        <w:rPr>
          <w:color w:val="231F20"/>
          <w:w w:val="105"/>
        </w:rPr>
        <w:t>13</w:t>
      </w:r>
      <w:r>
        <w:rPr>
          <w:rFonts w:ascii="Century Gothic"/>
          <w:color w:val="231F20"/>
          <w:w w:val="105"/>
        </w:rPr>
        <w:t>%</w:t>
      </w:r>
      <w:r>
        <w:rPr>
          <w:rFonts w:ascii="Century Gothic"/>
          <w:color w:val="231F20"/>
          <w:spacing w:val="-6"/>
          <w:w w:val="105"/>
        </w:rPr>
        <w:t xml:space="preserve"> </w:t>
      </w:r>
      <w:r>
        <w:rPr>
          <w:color w:val="231F20"/>
          <w:w w:val="105"/>
        </w:rPr>
        <w:t>of</w:t>
      </w:r>
      <w:r>
        <w:rPr>
          <w:color w:val="231F20"/>
          <w:spacing w:val="-3"/>
          <w:w w:val="105"/>
        </w:rPr>
        <w:t xml:space="preserve"> </w:t>
      </w:r>
      <w:r>
        <w:rPr>
          <w:color w:val="231F20"/>
          <w:w w:val="105"/>
        </w:rPr>
        <w:t>unaccompanied</w:t>
      </w:r>
      <w:r>
        <w:rPr>
          <w:color w:val="231F20"/>
          <w:spacing w:val="-1"/>
          <w:w w:val="105"/>
        </w:rPr>
        <w:t xml:space="preserve"> </w:t>
      </w:r>
      <w:r>
        <w:rPr>
          <w:color w:val="231F20"/>
          <w:w w:val="105"/>
        </w:rPr>
        <w:t>children</w:t>
      </w:r>
      <w:r>
        <w:rPr>
          <w:color w:val="231F20"/>
          <w:spacing w:val="-3"/>
          <w:w w:val="105"/>
        </w:rPr>
        <w:t xml:space="preserve"> </w:t>
      </w:r>
      <w:r>
        <w:rPr>
          <w:color w:val="231F20"/>
          <w:w w:val="105"/>
        </w:rPr>
        <w:t>in</w:t>
      </w:r>
      <w:r>
        <w:rPr>
          <w:color w:val="231F20"/>
          <w:spacing w:val="-3"/>
          <w:w w:val="105"/>
        </w:rPr>
        <w:t xml:space="preserve"> </w:t>
      </w:r>
      <w:r>
        <w:rPr>
          <w:color w:val="231F20"/>
          <w:w w:val="105"/>
        </w:rPr>
        <w:t>care</w:t>
      </w:r>
      <w:r>
        <w:rPr>
          <w:color w:val="231F20"/>
          <w:spacing w:val="-3"/>
          <w:w w:val="105"/>
        </w:rPr>
        <w:t xml:space="preserve"> </w:t>
      </w:r>
      <w:r>
        <w:rPr>
          <w:color w:val="231F20"/>
          <w:w w:val="105"/>
        </w:rPr>
        <w:t>went</w:t>
      </w:r>
      <w:r>
        <w:rPr>
          <w:color w:val="231F20"/>
          <w:spacing w:val="-3"/>
          <w:w w:val="105"/>
        </w:rPr>
        <w:t xml:space="preserve"> </w:t>
      </w:r>
      <w:r>
        <w:rPr>
          <w:color w:val="231F20"/>
          <w:w w:val="105"/>
        </w:rPr>
        <w:t>missing</w:t>
      </w:r>
      <w:r>
        <w:rPr>
          <w:color w:val="231F20"/>
          <w:spacing w:val="-3"/>
          <w:w w:val="105"/>
        </w:rPr>
        <w:t xml:space="preserve"> </w:t>
      </w:r>
      <w:r>
        <w:rPr>
          <w:color w:val="231F20"/>
          <w:w w:val="105"/>
        </w:rPr>
        <w:t>at</w:t>
      </w:r>
      <w:r>
        <w:rPr>
          <w:color w:val="231F20"/>
          <w:spacing w:val="-2"/>
          <w:w w:val="105"/>
        </w:rPr>
        <w:t xml:space="preserve"> </w:t>
      </w:r>
      <w:r>
        <w:rPr>
          <w:color w:val="231F20"/>
          <w:w w:val="105"/>
        </w:rPr>
        <w:t>least</w:t>
      </w:r>
      <w:r>
        <w:rPr>
          <w:color w:val="231F20"/>
          <w:spacing w:val="-2"/>
          <w:w w:val="105"/>
        </w:rPr>
        <w:t xml:space="preserve"> </w:t>
      </w:r>
      <w:r>
        <w:rPr>
          <w:color w:val="231F20"/>
          <w:w w:val="105"/>
        </w:rPr>
        <w:t>once, of this number, 207 of thes</w:t>
      </w:r>
      <w:r>
        <w:rPr>
          <w:color w:val="231F20"/>
          <w:w w:val="105"/>
        </w:rPr>
        <w:t>e children had not been found.</w:t>
      </w:r>
      <w:r>
        <w:rPr>
          <w:color w:val="231F20"/>
          <w:w w:val="105"/>
          <w:vertAlign w:val="superscript"/>
        </w:rPr>
        <w:t>19</w:t>
      </w:r>
      <w:r>
        <w:rPr>
          <w:color w:val="231F20"/>
          <w:w w:val="105"/>
        </w:rPr>
        <w:t xml:space="preserve"> It appears that despite the requirement of age-specific victim protection at the EU level, and the introduction of the Modern Slavery Act 2015,</w:t>
      </w:r>
      <w:r>
        <w:rPr>
          <w:color w:val="231F20"/>
          <w:spacing w:val="6"/>
          <w:w w:val="105"/>
        </w:rPr>
        <w:t xml:space="preserve"> </w:t>
      </w:r>
      <w:r>
        <w:rPr>
          <w:color w:val="231F20"/>
          <w:w w:val="105"/>
        </w:rPr>
        <w:t>measures</w:t>
      </w:r>
      <w:r>
        <w:rPr>
          <w:color w:val="231F20"/>
          <w:spacing w:val="8"/>
          <w:w w:val="105"/>
        </w:rPr>
        <w:t xml:space="preserve"> </w:t>
      </w:r>
      <w:r>
        <w:rPr>
          <w:color w:val="231F20"/>
          <w:w w:val="105"/>
        </w:rPr>
        <w:t>implemented</w:t>
      </w:r>
      <w:r>
        <w:rPr>
          <w:color w:val="231F20"/>
          <w:spacing w:val="8"/>
          <w:w w:val="105"/>
        </w:rPr>
        <w:t xml:space="preserve"> </w:t>
      </w:r>
      <w:r>
        <w:rPr>
          <w:color w:val="231F20"/>
          <w:w w:val="105"/>
        </w:rPr>
        <w:t>in</w:t>
      </w:r>
      <w:r>
        <w:rPr>
          <w:color w:val="231F20"/>
          <w:spacing w:val="7"/>
          <w:w w:val="105"/>
        </w:rPr>
        <w:t xml:space="preserve"> </w:t>
      </w:r>
      <w:r>
        <w:rPr>
          <w:color w:val="231F20"/>
          <w:w w:val="105"/>
        </w:rPr>
        <w:t>the</w:t>
      </w:r>
      <w:r>
        <w:rPr>
          <w:color w:val="231F20"/>
          <w:spacing w:val="8"/>
          <w:w w:val="105"/>
        </w:rPr>
        <w:t xml:space="preserve"> </w:t>
      </w:r>
      <w:r>
        <w:rPr>
          <w:color w:val="231F20"/>
          <w:w w:val="105"/>
        </w:rPr>
        <w:t>United</w:t>
      </w:r>
      <w:r>
        <w:rPr>
          <w:color w:val="231F20"/>
          <w:spacing w:val="7"/>
          <w:w w:val="105"/>
        </w:rPr>
        <w:t xml:space="preserve"> </w:t>
      </w:r>
      <w:r>
        <w:rPr>
          <w:color w:val="231F20"/>
          <w:w w:val="105"/>
        </w:rPr>
        <w:t>Kingdom</w:t>
      </w:r>
      <w:r>
        <w:rPr>
          <w:color w:val="231F20"/>
          <w:spacing w:val="9"/>
          <w:w w:val="105"/>
        </w:rPr>
        <w:t xml:space="preserve"> </w:t>
      </w:r>
      <w:r>
        <w:rPr>
          <w:color w:val="231F20"/>
          <w:w w:val="105"/>
        </w:rPr>
        <w:t>are</w:t>
      </w:r>
      <w:r>
        <w:rPr>
          <w:color w:val="231F20"/>
          <w:spacing w:val="6"/>
          <w:w w:val="105"/>
        </w:rPr>
        <w:t xml:space="preserve"> </w:t>
      </w:r>
      <w:r>
        <w:rPr>
          <w:color w:val="231F20"/>
          <w:w w:val="105"/>
        </w:rPr>
        <w:t>not</w:t>
      </w:r>
      <w:r>
        <w:rPr>
          <w:color w:val="231F20"/>
          <w:spacing w:val="8"/>
          <w:w w:val="105"/>
        </w:rPr>
        <w:t xml:space="preserve"> </w:t>
      </w:r>
      <w:r>
        <w:rPr>
          <w:color w:val="231F20"/>
          <w:w w:val="105"/>
        </w:rPr>
        <w:t>always</w:t>
      </w:r>
      <w:r>
        <w:rPr>
          <w:color w:val="231F20"/>
          <w:spacing w:val="9"/>
          <w:w w:val="105"/>
        </w:rPr>
        <w:t xml:space="preserve"> </w:t>
      </w:r>
      <w:r>
        <w:rPr>
          <w:color w:val="231F20"/>
          <w:w w:val="105"/>
        </w:rPr>
        <w:t>fit</w:t>
      </w:r>
      <w:r>
        <w:rPr>
          <w:color w:val="231F20"/>
          <w:spacing w:val="7"/>
          <w:w w:val="105"/>
        </w:rPr>
        <w:t xml:space="preserve"> </w:t>
      </w:r>
      <w:r>
        <w:rPr>
          <w:color w:val="231F20"/>
          <w:w w:val="105"/>
        </w:rPr>
        <w:t>for</w:t>
      </w:r>
      <w:r>
        <w:rPr>
          <w:color w:val="231F20"/>
          <w:spacing w:val="8"/>
          <w:w w:val="105"/>
        </w:rPr>
        <w:t xml:space="preserve"> </w:t>
      </w:r>
      <w:r>
        <w:rPr>
          <w:color w:val="231F20"/>
          <w:w w:val="105"/>
        </w:rPr>
        <w:t>purpose.</w:t>
      </w:r>
    </w:p>
    <w:p w:rsidR="00CA6920" w:rsidRDefault="003E5C8E" w:rsidP="00FA32A8">
      <w:pPr>
        <w:pStyle w:val="BodyText"/>
        <w:spacing w:before="2" w:line="208" w:lineRule="auto"/>
        <w:ind w:left="110" w:right="721" w:firstLine="239"/>
        <w:jc w:val="both"/>
      </w:pPr>
      <w:r>
        <w:rPr>
          <w:color w:val="231F20"/>
        </w:rPr>
        <w:t xml:space="preserve">Part 1 of this article will consider the EU framework and approach to ensuring </w:t>
      </w:r>
      <w:r w:rsidR="00FA32A8">
        <w:rPr>
          <w:color w:val="231F20"/>
        </w:rPr>
        <w:t>that child protection</w:t>
      </w:r>
      <w:r>
        <w:rPr>
          <w:color w:val="231F20"/>
        </w:rPr>
        <w:t xml:space="preserve"> systems take into account the need to </w:t>
      </w:r>
      <w:r w:rsidR="00FA32A8">
        <w:rPr>
          <w:color w:val="231F20"/>
        </w:rPr>
        <w:t>ensure the safety of child trafficking victims</w:t>
      </w:r>
      <w:r>
        <w:rPr>
          <w:color w:val="231F20"/>
        </w:rPr>
        <w:t>. ‘The EU legal framework and obligations for the protection of</w:t>
      </w:r>
      <w:r>
        <w:rPr>
          <w:color w:val="231F20"/>
        </w:rPr>
        <w:t xml:space="preserve"> child victims of trafficking’ section outlines the obligations on states to ensure the protection of child victims of trafficking. ‘Guardian- ship systems: Ensuring the safety, security and best interests of child trafficking victims’ section focuses upon</w:t>
      </w:r>
      <w:r>
        <w:rPr>
          <w:color w:val="231F20"/>
        </w:rPr>
        <w:t xml:space="preserve"> one particular measure considered as one way of reinforcing child protection: the appointment of guardians.</w:t>
      </w:r>
      <w:r>
        <w:rPr>
          <w:color w:val="231F20"/>
          <w:vertAlign w:val="superscript"/>
        </w:rPr>
        <w:t>20</w:t>
      </w:r>
      <w:r>
        <w:rPr>
          <w:color w:val="231F20"/>
        </w:rPr>
        <w:t xml:space="preserve"> In this article, a guardian refers to an ‘independent person who safe- guards the child’s best interests and general well-being, and to this effe</w:t>
      </w:r>
      <w:r>
        <w:rPr>
          <w:color w:val="231F20"/>
        </w:rPr>
        <w:t>ct complements the limited legal</w:t>
      </w:r>
      <w:r>
        <w:rPr>
          <w:color w:val="231F20"/>
          <w:spacing w:val="12"/>
        </w:rPr>
        <w:t xml:space="preserve"> </w:t>
      </w:r>
      <w:r>
        <w:rPr>
          <w:color w:val="231F20"/>
        </w:rPr>
        <w:t>capacity</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child,</w:t>
      </w:r>
      <w:r>
        <w:rPr>
          <w:color w:val="231F20"/>
          <w:spacing w:val="13"/>
        </w:rPr>
        <w:t xml:space="preserve"> </w:t>
      </w:r>
      <w:r>
        <w:rPr>
          <w:color w:val="231F20"/>
        </w:rPr>
        <w:t>when</w:t>
      </w:r>
      <w:r>
        <w:rPr>
          <w:color w:val="231F20"/>
          <w:spacing w:val="12"/>
        </w:rPr>
        <w:t xml:space="preserve"> </w:t>
      </w:r>
      <w:r>
        <w:rPr>
          <w:color w:val="231F20"/>
        </w:rPr>
        <w:t>necessary,</w:t>
      </w:r>
      <w:r>
        <w:rPr>
          <w:color w:val="231F20"/>
          <w:spacing w:val="14"/>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same</w:t>
      </w:r>
      <w:r>
        <w:rPr>
          <w:color w:val="231F20"/>
          <w:spacing w:val="13"/>
        </w:rPr>
        <w:t xml:space="preserve"> </w:t>
      </w:r>
      <w:r>
        <w:rPr>
          <w:color w:val="231F20"/>
        </w:rPr>
        <w:t>way</w:t>
      </w:r>
      <w:r>
        <w:rPr>
          <w:color w:val="231F20"/>
          <w:spacing w:val="12"/>
        </w:rPr>
        <w:t xml:space="preserve"> </w:t>
      </w:r>
      <w:r>
        <w:rPr>
          <w:color w:val="231F20"/>
        </w:rPr>
        <w:t>that</w:t>
      </w:r>
      <w:r>
        <w:rPr>
          <w:color w:val="231F20"/>
          <w:spacing w:val="12"/>
        </w:rPr>
        <w:t xml:space="preserve"> </w:t>
      </w:r>
      <w:r>
        <w:rPr>
          <w:color w:val="231F20"/>
        </w:rPr>
        <w:t>parents</w:t>
      </w:r>
      <w:r>
        <w:rPr>
          <w:color w:val="231F20"/>
          <w:spacing w:val="13"/>
        </w:rPr>
        <w:t xml:space="preserve"> </w:t>
      </w:r>
      <w:r>
        <w:rPr>
          <w:color w:val="231F20"/>
        </w:rPr>
        <w:t>do’.</w:t>
      </w:r>
      <w:r>
        <w:rPr>
          <w:color w:val="231F20"/>
          <w:vertAlign w:val="superscript"/>
        </w:rPr>
        <w:t>21</w:t>
      </w:r>
    </w:p>
    <w:p w:rsidR="00CA6920" w:rsidRDefault="003E5C8E" w:rsidP="00FA32A8">
      <w:pPr>
        <w:pStyle w:val="BodyText"/>
        <w:spacing w:before="5" w:line="208" w:lineRule="auto"/>
        <w:ind w:left="110" w:right="720" w:firstLine="239"/>
        <w:jc w:val="both"/>
      </w:pPr>
      <w:r>
        <w:rPr>
          <w:noProof/>
          <w:lang w:val="en-GB" w:eastAsia="en-GB" w:bidi="ar-SA"/>
        </w:rPr>
        <w:drawing>
          <wp:anchor distT="0" distB="0" distL="0" distR="0" simplePos="0" relativeHeight="251646464" behindDoc="1" locked="0" layoutInCell="1" allowOverlap="1" wp14:anchorId="5314BDD0" wp14:editId="5DC2AF26">
            <wp:simplePos x="0" y="0"/>
            <wp:positionH relativeFrom="page">
              <wp:posOffset>5186673</wp:posOffset>
            </wp:positionH>
            <wp:positionV relativeFrom="paragraph">
              <wp:posOffset>1147439</wp:posOffset>
            </wp:positionV>
            <wp:extent cx="96293" cy="75657"/>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 cstate="print"/>
                    <a:stretch>
                      <a:fillRect/>
                    </a:stretch>
                  </pic:blipFill>
                  <pic:spPr>
                    <a:xfrm>
                      <a:off x="0" y="0"/>
                      <a:ext cx="96293" cy="75657"/>
                    </a:xfrm>
                    <a:prstGeom prst="rect">
                      <a:avLst/>
                    </a:prstGeom>
                  </pic:spPr>
                </pic:pic>
              </a:graphicData>
            </a:graphic>
          </wp:anchor>
        </w:drawing>
      </w:r>
      <w:r>
        <w:rPr>
          <w:color w:val="231F20"/>
        </w:rPr>
        <w:t xml:space="preserve">In part 2, as the Westminster government has positioned the United Kingdom as a beacon in the anti-modern slavery movement, this </w:t>
      </w:r>
      <w:r w:rsidR="00FA32A8">
        <w:rPr>
          <w:color w:val="231F20"/>
        </w:rPr>
        <w:t>article will</w:t>
      </w:r>
      <w:r>
        <w:rPr>
          <w:color w:val="231F20"/>
        </w:rPr>
        <w:t xml:space="preserve"> </w:t>
      </w:r>
      <w:r w:rsidR="00FA32A8">
        <w:rPr>
          <w:color w:val="231F20"/>
        </w:rPr>
        <w:t>consider the</w:t>
      </w:r>
      <w:r>
        <w:rPr>
          <w:color w:val="231F20"/>
        </w:rPr>
        <w:t xml:space="preserve"> extent to which </w:t>
      </w:r>
      <w:r w:rsidR="00FA32A8">
        <w:rPr>
          <w:color w:val="231F20"/>
        </w:rPr>
        <w:t>the creation</w:t>
      </w:r>
      <w:r>
        <w:rPr>
          <w:color w:val="231F20"/>
        </w:rPr>
        <w:t xml:space="preserve"> of </w:t>
      </w:r>
      <w:r w:rsidR="00FA32A8">
        <w:rPr>
          <w:color w:val="231F20"/>
        </w:rPr>
        <w:t>ICTAs is</w:t>
      </w:r>
      <w:r>
        <w:rPr>
          <w:color w:val="231F20"/>
        </w:rPr>
        <w:t xml:space="preserve"> as an example of best practice. As will be shown, this i</w:t>
      </w:r>
      <w:r>
        <w:rPr>
          <w:color w:val="231F20"/>
        </w:rPr>
        <w:t>s in stark contrast to the position prior to   the Modern Slavery Act 2015, with no uniform approach to guardianship.</w:t>
      </w:r>
      <w:r>
        <w:rPr>
          <w:color w:val="231F20"/>
          <w:vertAlign w:val="superscript"/>
        </w:rPr>
        <w:t>22</w:t>
      </w:r>
      <w:r>
        <w:rPr>
          <w:color w:val="231F20"/>
        </w:rPr>
        <w:t xml:space="preserve"> With  this context  in  mind, ‘The existing legal framework for guardian requirements’ section provides an overview </w:t>
      </w:r>
      <w:r>
        <w:rPr>
          <w:color w:val="231F20"/>
          <w:spacing w:val="-6"/>
        </w:rPr>
        <w:t xml:space="preserve">of </w:t>
      </w:r>
      <w:r>
        <w:rPr>
          <w:color w:val="231F20"/>
        </w:rPr>
        <w:t xml:space="preserve">the limited measures deemed necessary to ensure compliance with the Directive, as established </w:t>
      </w:r>
      <w:r>
        <w:rPr>
          <w:color w:val="231F20"/>
          <w:spacing w:val="-6"/>
        </w:rPr>
        <w:t xml:space="preserve">in    </w:t>
      </w:r>
      <w:bookmarkStart w:id="3" w:name="_bookmark22"/>
      <w:bookmarkEnd w:id="3"/>
      <w:r>
        <w:rPr>
          <w:color w:val="231F20"/>
          <w:spacing w:val="-6"/>
        </w:rPr>
        <w:t xml:space="preserve"> </w:t>
      </w:r>
      <w:r>
        <w:rPr>
          <w:color w:val="231F20"/>
        </w:rPr>
        <w:t>the 2011 Home Office Guidelines, and queries the impact of a  lack  of  willingness  to  develop further specialised measures has on ensuring protection of</w:t>
      </w:r>
      <w:r>
        <w:rPr>
          <w:color w:val="231F20"/>
        </w:rPr>
        <w:t xml:space="preserve"> child trafficking victims.</w:t>
      </w:r>
      <w:r w:rsidR="00FA32A8">
        <w:rPr>
          <w:color w:val="231F20"/>
        </w:rPr>
        <w:t xml:space="preserve"> ‘</w:t>
      </w:r>
      <w:r>
        <w:rPr>
          <w:color w:val="231F20"/>
        </w:rPr>
        <w:t xml:space="preserve">The Modern Slavery Act 2015 and the child trafficking advocates pilot: An example of best practice for </w:t>
      </w:r>
      <w:r>
        <w:rPr>
          <w:color w:val="231F20"/>
          <w:w w:val="106"/>
        </w:rPr>
        <w:t>t</w:t>
      </w:r>
      <w:r>
        <w:rPr>
          <w:color w:val="231F20"/>
          <w:spacing w:val="-4"/>
          <w:w w:val="106"/>
        </w:rPr>
        <w:t>h</w:t>
      </w:r>
      <w:r>
        <w:rPr>
          <w:color w:val="231F20"/>
          <w:w w:val="106"/>
        </w:rPr>
        <w:t>e</w:t>
      </w:r>
      <w:r>
        <w:rPr>
          <w:color w:val="231F20"/>
          <w:spacing w:val="-1"/>
        </w:rPr>
        <w:t xml:space="preserve"> </w:t>
      </w:r>
      <w:r>
        <w:rPr>
          <w:color w:val="231F20"/>
          <w:spacing w:val="-3"/>
          <w:w w:val="106"/>
        </w:rPr>
        <w:t>E</w:t>
      </w:r>
      <w:r>
        <w:rPr>
          <w:color w:val="231F20"/>
          <w:w w:val="106"/>
        </w:rPr>
        <w:t>U</w:t>
      </w:r>
      <w:r>
        <w:rPr>
          <w:color w:val="231F20"/>
          <w:spacing w:val="-4"/>
          <w:w w:val="106"/>
        </w:rPr>
        <w:t>?</w:t>
      </w:r>
      <w:r>
        <w:rPr>
          <w:color w:val="231F20"/>
          <w:w w:val="33"/>
        </w:rPr>
        <w:t>’</w:t>
      </w:r>
      <w:r>
        <w:rPr>
          <w:color w:val="231F20"/>
          <w:spacing w:val="-2"/>
        </w:rPr>
        <w:t xml:space="preserve"> </w:t>
      </w:r>
      <w:r>
        <w:rPr>
          <w:color w:val="231F20"/>
          <w:w w:val="105"/>
        </w:rPr>
        <w:t>s</w:t>
      </w:r>
      <w:r>
        <w:rPr>
          <w:color w:val="231F20"/>
          <w:spacing w:val="-4"/>
          <w:w w:val="105"/>
        </w:rPr>
        <w:t>e</w:t>
      </w:r>
      <w:r>
        <w:rPr>
          <w:color w:val="231F20"/>
          <w:w w:val="107"/>
        </w:rPr>
        <w:t>c</w:t>
      </w:r>
      <w:r>
        <w:rPr>
          <w:color w:val="231F20"/>
          <w:spacing w:val="-4"/>
          <w:w w:val="107"/>
        </w:rPr>
        <w:t>t</w:t>
      </w:r>
      <w:r>
        <w:rPr>
          <w:color w:val="231F20"/>
          <w:w w:val="106"/>
        </w:rPr>
        <w:t>i</w:t>
      </w:r>
      <w:r>
        <w:rPr>
          <w:color w:val="231F20"/>
          <w:spacing w:val="-4"/>
          <w:w w:val="106"/>
        </w:rPr>
        <w:t>o</w:t>
      </w:r>
      <w:r>
        <w:rPr>
          <w:color w:val="231F20"/>
          <w:w w:val="106"/>
        </w:rPr>
        <w:t>n</w:t>
      </w:r>
      <w:r>
        <w:rPr>
          <w:color w:val="231F20"/>
          <w:spacing w:val="-1"/>
        </w:rPr>
        <w:t xml:space="preserve"> </w:t>
      </w:r>
      <w:r>
        <w:rPr>
          <w:color w:val="231F20"/>
          <w:w w:val="106"/>
        </w:rPr>
        <w:t>a</w:t>
      </w:r>
      <w:r>
        <w:rPr>
          <w:color w:val="231F20"/>
          <w:spacing w:val="-4"/>
          <w:w w:val="106"/>
        </w:rPr>
        <w:t>d</w:t>
      </w:r>
      <w:r>
        <w:rPr>
          <w:color w:val="231F20"/>
          <w:w w:val="105"/>
        </w:rPr>
        <w:t>d</w:t>
      </w:r>
      <w:r>
        <w:rPr>
          <w:color w:val="231F20"/>
          <w:spacing w:val="-4"/>
          <w:w w:val="105"/>
        </w:rPr>
        <w:t>r</w:t>
      </w:r>
      <w:r>
        <w:rPr>
          <w:color w:val="231F20"/>
          <w:w w:val="105"/>
        </w:rPr>
        <w:t>e</w:t>
      </w:r>
      <w:r>
        <w:rPr>
          <w:color w:val="231F20"/>
          <w:spacing w:val="-4"/>
          <w:w w:val="105"/>
        </w:rPr>
        <w:t>s</w:t>
      </w:r>
      <w:r>
        <w:rPr>
          <w:color w:val="231F20"/>
          <w:w w:val="105"/>
        </w:rPr>
        <w:t>s</w:t>
      </w:r>
      <w:r>
        <w:rPr>
          <w:color w:val="231F20"/>
          <w:spacing w:val="-4"/>
          <w:w w:val="105"/>
        </w:rPr>
        <w:t>e</w:t>
      </w:r>
      <w:r>
        <w:rPr>
          <w:color w:val="231F20"/>
          <w:w w:val="105"/>
        </w:rPr>
        <w:t>s</w:t>
      </w:r>
      <w:r>
        <w:rPr>
          <w:color w:val="231F20"/>
          <w:spacing w:val="-1"/>
        </w:rPr>
        <w:t xml:space="preserve"> </w:t>
      </w:r>
      <w:r>
        <w:rPr>
          <w:color w:val="231F20"/>
          <w:w w:val="106"/>
        </w:rPr>
        <w:t>t</w:t>
      </w:r>
      <w:r>
        <w:rPr>
          <w:color w:val="231F20"/>
          <w:spacing w:val="-4"/>
          <w:w w:val="106"/>
        </w:rPr>
        <w:t>h</w:t>
      </w:r>
      <w:r>
        <w:rPr>
          <w:color w:val="231F20"/>
          <w:w w:val="106"/>
        </w:rPr>
        <w:t>e</w:t>
      </w:r>
      <w:r>
        <w:rPr>
          <w:color w:val="231F20"/>
          <w:spacing w:val="-1"/>
        </w:rPr>
        <w:t xml:space="preserve"> </w:t>
      </w:r>
      <w:r>
        <w:rPr>
          <w:color w:val="231F20"/>
          <w:w w:val="105"/>
        </w:rPr>
        <w:t>p</w:t>
      </w:r>
      <w:r>
        <w:rPr>
          <w:color w:val="231F20"/>
          <w:spacing w:val="-4"/>
          <w:w w:val="105"/>
        </w:rPr>
        <w:t>r</w:t>
      </w:r>
      <w:r>
        <w:rPr>
          <w:color w:val="231F20"/>
          <w:w w:val="106"/>
        </w:rPr>
        <w:t>o</w:t>
      </w:r>
      <w:r>
        <w:rPr>
          <w:color w:val="231F20"/>
          <w:spacing w:val="-4"/>
          <w:w w:val="106"/>
        </w:rPr>
        <w:t>c</w:t>
      </w:r>
      <w:r>
        <w:rPr>
          <w:color w:val="231F20"/>
          <w:w w:val="105"/>
        </w:rPr>
        <w:t>e</w:t>
      </w:r>
      <w:r>
        <w:rPr>
          <w:color w:val="231F20"/>
          <w:spacing w:val="-4"/>
          <w:w w:val="105"/>
        </w:rPr>
        <w:t>s</w:t>
      </w:r>
      <w:r>
        <w:rPr>
          <w:color w:val="231F20"/>
          <w:w w:val="105"/>
        </w:rPr>
        <w:t>s</w:t>
      </w:r>
      <w:r>
        <w:rPr>
          <w:color w:val="231F20"/>
          <w:spacing w:val="-1"/>
        </w:rPr>
        <w:t xml:space="preserve"> </w:t>
      </w:r>
      <w:r>
        <w:rPr>
          <w:color w:val="231F20"/>
          <w:spacing w:val="-3"/>
          <w:w w:val="107"/>
        </w:rPr>
        <w:t>t</w:t>
      </w:r>
      <w:r>
        <w:rPr>
          <w:color w:val="231F20"/>
          <w:w w:val="105"/>
        </w:rPr>
        <w:t>h</w:t>
      </w:r>
      <w:r>
        <w:rPr>
          <w:color w:val="231F20"/>
          <w:spacing w:val="-4"/>
          <w:w w:val="105"/>
        </w:rPr>
        <w:t>r</w:t>
      </w:r>
      <w:r>
        <w:rPr>
          <w:color w:val="231F20"/>
          <w:w w:val="106"/>
        </w:rPr>
        <w:t>o</w:t>
      </w:r>
      <w:r>
        <w:rPr>
          <w:color w:val="231F20"/>
          <w:spacing w:val="-5"/>
          <w:w w:val="106"/>
        </w:rPr>
        <w:t>u</w:t>
      </w:r>
      <w:r>
        <w:rPr>
          <w:color w:val="231F20"/>
          <w:w w:val="106"/>
        </w:rPr>
        <w:t>gh</w:t>
      </w:r>
      <w:r>
        <w:rPr>
          <w:color w:val="231F20"/>
          <w:spacing w:val="-2"/>
        </w:rPr>
        <w:t xml:space="preserve"> </w:t>
      </w:r>
      <w:r>
        <w:rPr>
          <w:color w:val="231F20"/>
          <w:spacing w:val="-3"/>
          <w:w w:val="105"/>
        </w:rPr>
        <w:t>w</w:t>
      </w:r>
      <w:r>
        <w:rPr>
          <w:color w:val="231F20"/>
          <w:w w:val="106"/>
        </w:rPr>
        <w:t>h</w:t>
      </w:r>
      <w:r>
        <w:rPr>
          <w:color w:val="231F20"/>
          <w:spacing w:val="-4"/>
          <w:w w:val="106"/>
        </w:rPr>
        <w:t>i</w:t>
      </w:r>
      <w:r>
        <w:rPr>
          <w:color w:val="231F20"/>
          <w:w w:val="106"/>
        </w:rPr>
        <w:t>ch</w:t>
      </w:r>
      <w:r>
        <w:rPr>
          <w:color w:val="231F20"/>
          <w:spacing w:val="-3"/>
        </w:rPr>
        <w:t xml:space="preserve"> </w:t>
      </w:r>
      <w:r>
        <w:rPr>
          <w:color w:val="231F20"/>
          <w:w w:val="106"/>
        </w:rPr>
        <w:t>t</w:t>
      </w:r>
      <w:r>
        <w:rPr>
          <w:color w:val="231F20"/>
          <w:spacing w:val="-4"/>
          <w:w w:val="106"/>
        </w:rPr>
        <w:t>h</w:t>
      </w:r>
      <w:r>
        <w:rPr>
          <w:color w:val="231F20"/>
          <w:w w:val="106"/>
        </w:rPr>
        <w:t>e</w:t>
      </w:r>
      <w:r>
        <w:rPr>
          <w:color w:val="231F20"/>
          <w:spacing w:val="-1"/>
        </w:rPr>
        <w:t xml:space="preserve"> </w:t>
      </w:r>
      <w:r>
        <w:rPr>
          <w:color w:val="231F20"/>
          <w:w w:val="105"/>
        </w:rPr>
        <w:t>p</w:t>
      </w:r>
      <w:r>
        <w:rPr>
          <w:color w:val="231F20"/>
          <w:spacing w:val="-4"/>
          <w:w w:val="105"/>
        </w:rPr>
        <w:t>r</w:t>
      </w:r>
      <w:r>
        <w:rPr>
          <w:color w:val="231F20"/>
          <w:w w:val="106"/>
        </w:rPr>
        <w:t>o</w:t>
      </w:r>
      <w:r>
        <w:rPr>
          <w:color w:val="231F20"/>
          <w:spacing w:val="-5"/>
          <w:w w:val="106"/>
        </w:rPr>
        <w:t>v</w:t>
      </w:r>
      <w:r>
        <w:rPr>
          <w:color w:val="231F20"/>
          <w:w w:val="105"/>
        </w:rPr>
        <w:t>i</w:t>
      </w:r>
      <w:r>
        <w:rPr>
          <w:color w:val="231F20"/>
          <w:spacing w:val="-4"/>
          <w:w w:val="105"/>
        </w:rPr>
        <w:t>s</w:t>
      </w:r>
      <w:r>
        <w:rPr>
          <w:color w:val="231F20"/>
          <w:spacing w:val="-3"/>
          <w:w w:val="107"/>
        </w:rPr>
        <w:t>i</w:t>
      </w:r>
      <w:r>
        <w:rPr>
          <w:color w:val="231F20"/>
          <w:w w:val="106"/>
        </w:rPr>
        <w:t>o</w:t>
      </w:r>
      <w:r>
        <w:rPr>
          <w:color w:val="231F20"/>
          <w:spacing w:val="-4"/>
          <w:w w:val="106"/>
        </w:rPr>
        <w:t>n</w:t>
      </w:r>
      <w:r>
        <w:rPr>
          <w:color w:val="231F20"/>
          <w:w w:val="105"/>
        </w:rPr>
        <w:t>s</w:t>
      </w:r>
      <w:r>
        <w:rPr>
          <w:color w:val="231F20"/>
          <w:spacing w:val="-1"/>
        </w:rPr>
        <w:t xml:space="preserve"> </w:t>
      </w:r>
      <w:r>
        <w:rPr>
          <w:color w:val="231F20"/>
          <w:w w:val="105"/>
        </w:rPr>
        <w:t>f</w:t>
      </w:r>
      <w:r>
        <w:rPr>
          <w:color w:val="231F20"/>
          <w:spacing w:val="-4"/>
          <w:w w:val="105"/>
        </w:rPr>
        <w:t>o</w:t>
      </w:r>
      <w:r>
        <w:rPr>
          <w:color w:val="231F20"/>
          <w:w w:val="105"/>
        </w:rPr>
        <w:t>r</w:t>
      </w:r>
      <w:r>
        <w:rPr>
          <w:color w:val="231F20"/>
          <w:spacing w:val="-1"/>
        </w:rPr>
        <w:t xml:space="preserve"> </w:t>
      </w:r>
      <w:r>
        <w:rPr>
          <w:color w:val="231F20"/>
          <w:spacing w:val="-3"/>
          <w:w w:val="107"/>
        </w:rPr>
        <w:t>l</w:t>
      </w:r>
      <w:r>
        <w:rPr>
          <w:color w:val="231F20"/>
          <w:w w:val="106"/>
        </w:rPr>
        <w:t>e</w:t>
      </w:r>
      <w:r>
        <w:rPr>
          <w:color w:val="231F20"/>
          <w:spacing w:val="-4"/>
          <w:w w:val="106"/>
        </w:rPr>
        <w:t>g</w:t>
      </w:r>
      <w:r>
        <w:rPr>
          <w:color w:val="231F20"/>
          <w:w w:val="107"/>
        </w:rPr>
        <w:t>al</w:t>
      </w:r>
      <w:r>
        <w:rPr>
          <w:color w:val="231F20"/>
          <w:spacing w:val="-2"/>
        </w:rPr>
        <w:t xml:space="preserve"> </w:t>
      </w:r>
      <w:r>
        <w:rPr>
          <w:color w:val="231F20"/>
          <w:w w:val="106"/>
        </w:rPr>
        <w:t>g</w:t>
      </w:r>
      <w:r>
        <w:rPr>
          <w:color w:val="231F20"/>
          <w:spacing w:val="-5"/>
          <w:w w:val="106"/>
        </w:rPr>
        <w:t>u</w:t>
      </w:r>
      <w:r>
        <w:rPr>
          <w:color w:val="231F20"/>
          <w:w w:val="106"/>
        </w:rPr>
        <w:t>a</w:t>
      </w:r>
      <w:r>
        <w:rPr>
          <w:color w:val="231F20"/>
          <w:spacing w:val="-4"/>
          <w:w w:val="106"/>
        </w:rPr>
        <w:t>r</w:t>
      </w:r>
      <w:r>
        <w:rPr>
          <w:color w:val="231F20"/>
          <w:w w:val="106"/>
        </w:rPr>
        <w:t>d</w:t>
      </w:r>
      <w:r>
        <w:rPr>
          <w:color w:val="231F20"/>
          <w:spacing w:val="-4"/>
          <w:w w:val="106"/>
        </w:rPr>
        <w:t>i</w:t>
      </w:r>
      <w:r>
        <w:rPr>
          <w:color w:val="231F20"/>
          <w:w w:val="106"/>
        </w:rPr>
        <w:t>a</w:t>
      </w:r>
      <w:r>
        <w:rPr>
          <w:color w:val="231F20"/>
          <w:spacing w:val="-4"/>
          <w:w w:val="106"/>
        </w:rPr>
        <w:t>n</w:t>
      </w:r>
      <w:r>
        <w:rPr>
          <w:color w:val="231F20"/>
          <w:w w:val="105"/>
        </w:rPr>
        <w:t>s</w:t>
      </w:r>
      <w:r>
        <w:rPr>
          <w:color w:val="231F20"/>
          <w:spacing w:val="-4"/>
          <w:w w:val="105"/>
        </w:rPr>
        <w:t>h</w:t>
      </w:r>
      <w:r>
        <w:rPr>
          <w:color w:val="231F20"/>
          <w:w w:val="106"/>
        </w:rPr>
        <w:t>ip</w:t>
      </w:r>
      <w:r>
        <w:rPr>
          <w:color w:val="231F20"/>
          <w:spacing w:val="-3"/>
        </w:rPr>
        <w:t xml:space="preserve"> </w:t>
      </w:r>
      <w:r>
        <w:rPr>
          <w:color w:val="231F20"/>
          <w:w w:val="105"/>
        </w:rPr>
        <w:t>of</w:t>
      </w:r>
      <w:r>
        <w:rPr>
          <w:color w:val="231F20"/>
          <w:spacing w:val="-3"/>
        </w:rPr>
        <w:t xml:space="preserve"> </w:t>
      </w:r>
      <w:r>
        <w:rPr>
          <w:color w:val="231F20"/>
          <w:w w:val="106"/>
        </w:rPr>
        <w:t>c</w:t>
      </w:r>
      <w:r>
        <w:rPr>
          <w:color w:val="231F20"/>
          <w:spacing w:val="-4"/>
          <w:w w:val="106"/>
        </w:rPr>
        <w:t>h</w:t>
      </w:r>
      <w:r>
        <w:rPr>
          <w:color w:val="231F20"/>
          <w:w w:val="107"/>
        </w:rPr>
        <w:t>i</w:t>
      </w:r>
      <w:r>
        <w:rPr>
          <w:color w:val="231F20"/>
          <w:spacing w:val="-5"/>
          <w:w w:val="107"/>
        </w:rPr>
        <w:t>l</w:t>
      </w:r>
      <w:r>
        <w:rPr>
          <w:color w:val="231F20"/>
          <w:w w:val="106"/>
        </w:rPr>
        <w:t xml:space="preserve">d </w:t>
      </w:r>
      <w:r>
        <w:rPr>
          <w:color w:val="231F20"/>
        </w:rPr>
        <w:t>trafficking victims were vastly overhauled during the legislative process which has culminated in the explicit recognition of the need for specialised ICTAs (section 48 Modern Slavery Act 2015). ‘Analysis: Derogation of obligations: Does the Mo</w:t>
      </w:r>
      <w:r>
        <w:rPr>
          <w:color w:val="231F20"/>
        </w:rPr>
        <w:t xml:space="preserve">dern Slavery Act 2015 do enough?’ section will </w:t>
      </w:r>
      <w:r>
        <w:rPr>
          <w:color w:val="231F20"/>
          <w:w w:val="106"/>
        </w:rPr>
        <w:t>c</w:t>
      </w:r>
      <w:r>
        <w:rPr>
          <w:color w:val="231F20"/>
          <w:spacing w:val="-4"/>
          <w:w w:val="106"/>
        </w:rPr>
        <w:t>o</w:t>
      </w:r>
      <w:r>
        <w:rPr>
          <w:color w:val="231F20"/>
          <w:w w:val="105"/>
        </w:rPr>
        <w:t>n</w:t>
      </w:r>
      <w:r>
        <w:rPr>
          <w:color w:val="231F20"/>
          <w:spacing w:val="-4"/>
          <w:w w:val="105"/>
        </w:rPr>
        <w:t>s</w:t>
      </w:r>
      <w:r>
        <w:rPr>
          <w:color w:val="231F20"/>
          <w:w w:val="106"/>
        </w:rPr>
        <w:t>i</w:t>
      </w:r>
      <w:r>
        <w:rPr>
          <w:color w:val="231F20"/>
          <w:spacing w:val="-4"/>
          <w:w w:val="106"/>
        </w:rPr>
        <w:t>d</w:t>
      </w:r>
      <w:r>
        <w:rPr>
          <w:color w:val="231F20"/>
          <w:w w:val="106"/>
        </w:rPr>
        <w:t>er</w:t>
      </w:r>
      <w:r>
        <w:rPr>
          <w:color w:val="231F20"/>
          <w:spacing w:val="21"/>
        </w:rPr>
        <w:t xml:space="preserve"> </w:t>
      </w:r>
      <w:r>
        <w:rPr>
          <w:color w:val="231F20"/>
          <w:spacing w:val="-3"/>
          <w:w w:val="107"/>
        </w:rPr>
        <w:t>t</w:t>
      </w:r>
      <w:r>
        <w:rPr>
          <w:color w:val="231F20"/>
          <w:w w:val="106"/>
        </w:rPr>
        <w:t>he</w:t>
      </w:r>
      <w:r>
        <w:rPr>
          <w:color w:val="231F20"/>
          <w:spacing w:val="21"/>
        </w:rPr>
        <w:t xml:space="preserve"> </w:t>
      </w:r>
      <w:r>
        <w:rPr>
          <w:color w:val="231F20"/>
          <w:w w:val="56"/>
        </w:rPr>
        <w:t>‘</w:t>
      </w:r>
      <w:r>
        <w:rPr>
          <w:color w:val="231F20"/>
          <w:spacing w:val="-4"/>
          <w:w w:val="56"/>
        </w:rPr>
        <w:t>p</w:t>
      </w:r>
      <w:r>
        <w:rPr>
          <w:color w:val="231F20"/>
          <w:w w:val="107"/>
        </w:rPr>
        <w:t>i</w:t>
      </w:r>
      <w:r>
        <w:rPr>
          <w:color w:val="231F20"/>
          <w:spacing w:val="-4"/>
          <w:w w:val="107"/>
        </w:rPr>
        <w:t>l</w:t>
      </w:r>
      <w:r>
        <w:rPr>
          <w:color w:val="231F20"/>
          <w:w w:val="106"/>
        </w:rPr>
        <w:t>o</w:t>
      </w:r>
      <w:r>
        <w:rPr>
          <w:color w:val="231F20"/>
          <w:spacing w:val="-5"/>
          <w:w w:val="106"/>
        </w:rPr>
        <w:t>t</w:t>
      </w:r>
      <w:r>
        <w:rPr>
          <w:color w:val="231F20"/>
          <w:w w:val="33"/>
        </w:rPr>
        <w:t>’</w:t>
      </w:r>
      <w:r>
        <w:rPr>
          <w:color w:val="231F20"/>
          <w:spacing w:val="23"/>
        </w:rPr>
        <w:t xml:space="preserve"> </w:t>
      </w:r>
      <w:r>
        <w:rPr>
          <w:color w:val="231F20"/>
          <w:w w:val="106"/>
        </w:rPr>
        <w:t>i</w:t>
      </w:r>
      <w:r>
        <w:rPr>
          <w:color w:val="231F20"/>
          <w:spacing w:val="-5"/>
          <w:w w:val="106"/>
        </w:rPr>
        <w:t>m</w:t>
      </w:r>
      <w:r>
        <w:rPr>
          <w:color w:val="231F20"/>
          <w:w w:val="106"/>
        </w:rPr>
        <w:t>p</w:t>
      </w:r>
      <w:r>
        <w:rPr>
          <w:color w:val="231F20"/>
          <w:spacing w:val="-4"/>
          <w:w w:val="106"/>
        </w:rPr>
        <w:t>l</w:t>
      </w:r>
      <w:r>
        <w:rPr>
          <w:color w:val="231F20"/>
          <w:w w:val="106"/>
        </w:rPr>
        <w:t>e</w:t>
      </w:r>
      <w:r>
        <w:rPr>
          <w:color w:val="231F20"/>
          <w:spacing w:val="-4"/>
          <w:w w:val="106"/>
        </w:rPr>
        <w:t>m</w:t>
      </w:r>
      <w:r>
        <w:rPr>
          <w:color w:val="231F20"/>
          <w:w w:val="106"/>
        </w:rPr>
        <w:t>e</w:t>
      </w:r>
      <w:r>
        <w:rPr>
          <w:color w:val="231F20"/>
          <w:spacing w:val="-4"/>
          <w:w w:val="106"/>
        </w:rPr>
        <w:t>n</w:t>
      </w:r>
      <w:r>
        <w:rPr>
          <w:color w:val="231F20"/>
          <w:spacing w:val="-3"/>
          <w:w w:val="107"/>
        </w:rPr>
        <w:t>t</w:t>
      </w:r>
      <w:r>
        <w:rPr>
          <w:color w:val="231F20"/>
          <w:w w:val="107"/>
        </w:rPr>
        <w:t>a</w:t>
      </w:r>
      <w:r>
        <w:rPr>
          <w:color w:val="231F20"/>
          <w:spacing w:val="-4"/>
          <w:w w:val="107"/>
        </w:rPr>
        <w:t>t</w:t>
      </w:r>
      <w:r>
        <w:rPr>
          <w:color w:val="231F20"/>
          <w:w w:val="106"/>
        </w:rPr>
        <w:t>i</w:t>
      </w:r>
      <w:r>
        <w:rPr>
          <w:color w:val="231F20"/>
          <w:spacing w:val="-4"/>
          <w:w w:val="106"/>
        </w:rPr>
        <w:t>o</w:t>
      </w:r>
      <w:r>
        <w:rPr>
          <w:color w:val="231F20"/>
          <w:w w:val="106"/>
        </w:rPr>
        <w:t>n</w:t>
      </w:r>
      <w:r>
        <w:rPr>
          <w:color w:val="231F20"/>
          <w:spacing w:val="23"/>
        </w:rPr>
        <w:t xml:space="preserve"> </w:t>
      </w:r>
      <w:r>
        <w:rPr>
          <w:color w:val="231F20"/>
          <w:w w:val="105"/>
        </w:rPr>
        <w:t>of</w:t>
      </w:r>
      <w:r>
        <w:rPr>
          <w:color w:val="231F20"/>
          <w:spacing w:val="21"/>
        </w:rPr>
        <w:t xml:space="preserve"> </w:t>
      </w:r>
      <w:r>
        <w:rPr>
          <w:color w:val="231F20"/>
          <w:w w:val="105"/>
        </w:rPr>
        <w:t>s</w:t>
      </w:r>
      <w:r>
        <w:rPr>
          <w:color w:val="231F20"/>
          <w:spacing w:val="-4"/>
          <w:w w:val="105"/>
        </w:rPr>
        <w:t>e</w:t>
      </w:r>
      <w:r>
        <w:rPr>
          <w:color w:val="231F20"/>
          <w:w w:val="107"/>
        </w:rPr>
        <w:t>c</w:t>
      </w:r>
      <w:r>
        <w:rPr>
          <w:color w:val="231F20"/>
          <w:spacing w:val="-5"/>
          <w:w w:val="107"/>
        </w:rPr>
        <w:t>t</w:t>
      </w:r>
      <w:r>
        <w:rPr>
          <w:color w:val="231F20"/>
          <w:w w:val="106"/>
        </w:rPr>
        <w:t>i</w:t>
      </w:r>
      <w:r>
        <w:rPr>
          <w:color w:val="231F20"/>
          <w:spacing w:val="-4"/>
          <w:w w:val="106"/>
        </w:rPr>
        <w:t>o</w:t>
      </w:r>
      <w:r>
        <w:rPr>
          <w:color w:val="231F20"/>
          <w:w w:val="106"/>
        </w:rPr>
        <w:t>n</w:t>
      </w:r>
      <w:r>
        <w:rPr>
          <w:color w:val="231F20"/>
          <w:spacing w:val="23"/>
        </w:rPr>
        <w:t xml:space="preserve"> </w:t>
      </w:r>
      <w:r>
        <w:rPr>
          <w:color w:val="231F20"/>
          <w:w w:val="106"/>
        </w:rPr>
        <w:t>4</w:t>
      </w:r>
      <w:r>
        <w:rPr>
          <w:color w:val="231F20"/>
          <w:spacing w:val="-4"/>
          <w:w w:val="106"/>
        </w:rPr>
        <w:t>8</w:t>
      </w:r>
      <w:r>
        <w:rPr>
          <w:color w:val="231F20"/>
          <w:w w:val="105"/>
        </w:rPr>
        <w:t>,</w:t>
      </w:r>
      <w:r>
        <w:rPr>
          <w:color w:val="231F20"/>
          <w:spacing w:val="22"/>
        </w:rPr>
        <w:t xml:space="preserve"> </w:t>
      </w:r>
      <w:r>
        <w:rPr>
          <w:color w:val="231F20"/>
          <w:w w:val="105"/>
        </w:rPr>
        <w:t>as</w:t>
      </w:r>
      <w:r>
        <w:rPr>
          <w:color w:val="231F20"/>
          <w:spacing w:val="21"/>
        </w:rPr>
        <w:t xml:space="preserve"> </w:t>
      </w:r>
      <w:r>
        <w:rPr>
          <w:color w:val="231F20"/>
          <w:spacing w:val="-3"/>
          <w:w w:val="107"/>
        </w:rPr>
        <w:t>t</w:t>
      </w:r>
      <w:r>
        <w:rPr>
          <w:color w:val="231F20"/>
          <w:w w:val="106"/>
        </w:rPr>
        <w:t>he</w:t>
      </w:r>
      <w:r>
        <w:rPr>
          <w:color w:val="231F20"/>
          <w:spacing w:val="21"/>
        </w:rPr>
        <w:t xml:space="preserve"> </w:t>
      </w:r>
      <w:r>
        <w:rPr>
          <w:color w:val="231F20"/>
          <w:w w:val="106"/>
        </w:rPr>
        <w:t>e</w:t>
      </w:r>
      <w:r>
        <w:rPr>
          <w:color w:val="231F20"/>
          <w:spacing w:val="-4"/>
          <w:w w:val="106"/>
        </w:rPr>
        <w:t>x</w:t>
      </w:r>
      <w:r>
        <w:rPr>
          <w:color w:val="231F20"/>
          <w:w w:val="107"/>
        </w:rPr>
        <w:t>t</w:t>
      </w:r>
      <w:r>
        <w:rPr>
          <w:color w:val="231F20"/>
          <w:spacing w:val="-4"/>
          <w:w w:val="107"/>
        </w:rPr>
        <w:t>e</w:t>
      </w:r>
      <w:r>
        <w:rPr>
          <w:color w:val="231F20"/>
          <w:w w:val="106"/>
        </w:rPr>
        <w:t>nt</w:t>
      </w:r>
      <w:r>
        <w:rPr>
          <w:color w:val="231F20"/>
          <w:spacing w:val="21"/>
        </w:rPr>
        <w:t xml:space="preserve"> </w:t>
      </w:r>
      <w:r>
        <w:rPr>
          <w:color w:val="231F20"/>
          <w:spacing w:val="-3"/>
          <w:w w:val="107"/>
        </w:rPr>
        <w:t>t</w:t>
      </w:r>
      <w:r>
        <w:rPr>
          <w:color w:val="231F20"/>
          <w:w w:val="106"/>
        </w:rPr>
        <w:t>o</w:t>
      </w:r>
      <w:r>
        <w:rPr>
          <w:color w:val="231F20"/>
          <w:spacing w:val="24"/>
        </w:rPr>
        <w:t xml:space="preserve"> </w:t>
      </w:r>
      <w:r>
        <w:rPr>
          <w:color w:val="231F20"/>
          <w:spacing w:val="-3"/>
          <w:w w:val="105"/>
        </w:rPr>
        <w:t>w</w:t>
      </w:r>
      <w:r>
        <w:rPr>
          <w:color w:val="231F20"/>
          <w:w w:val="106"/>
        </w:rPr>
        <w:t>h</w:t>
      </w:r>
      <w:r>
        <w:rPr>
          <w:color w:val="231F20"/>
          <w:spacing w:val="-4"/>
          <w:w w:val="106"/>
        </w:rPr>
        <w:t>i</w:t>
      </w:r>
      <w:r>
        <w:rPr>
          <w:color w:val="231F20"/>
          <w:w w:val="106"/>
        </w:rPr>
        <w:t>ch</w:t>
      </w:r>
      <w:r>
        <w:rPr>
          <w:color w:val="231F20"/>
          <w:spacing w:val="21"/>
        </w:rPr>
        <w:t xml:space="preserve"> </w:t>
      </w:r>
      <w:r>
        <w:rPr>
          <w:color w:val="231F20"/>
          <w:w w:val="106"/>
        </w:rPr>
        <w:t>t</w:t>
      </w:r>
      <w:r>
        <w:rPr>
          <w:color w:val="231F20"/>
          <w:spacing w:val="-4"/>
          <w:w w:val="106"/>
        </w:rPr>
        <w:t>h</w:t>
      </w:r>
      <w:r>
        <w:rPr>
          <w:color w:val="231F20"/>
          <w:w w:val="106"/>
        </w:rPr>
        <w:t>e</w:t>
      </w:r>
      <w:r>
        <w:rPr>
          <w:color w:val="231F20"/>
          <w:spacing w:val="23"/>
        </w:rPr>
        <w:t xml:space="preserve"> </w:t>
      </w:r>
      <w:r>
        <w:rPr>
          <w:color w:val="231F20"/>
          <w:w w:val="105"/>
        </w:rPr>
        <w:t>p</w:t>
      </w:r>
      <w:r>
        <w:rPr>
          <w:color w:val="231F20"/>
          <w:spacing w:val="-4"/>
          <w:w w:val="105"/>
        </w:rPr>
        <w:t>r</w:t>
      </w:r>
      <w:r>
        <w:rPr>
          <w:color w:val="231F20"/>
          <w:w w:val="106"/>
        </w:rPr>
        <w:t>o</w:t>
      </w:r>
      <w:r>
        <w:rPr>
          <w:color w:val="231F20"/>
          <w:spacing w:val="-5"/>
          <w:w w:val="106"/>
        </w:rPr>
        <w:t>t</w:t>
      </w:r>
      <w:r>
        <w:rPr>
          <w:color w:val="231F20"/>
          <w:w w:val="106"/>
        </w:rPr>
        <w:t>e</w:t>
      </w:r>
      <w:r>
        <w:rPr>
          <w:color w:val="231F20"/>
          <w:spacing w:val="-4"/>
          <w:w w:val="106"/>
        </w:rPr>
        <w:t>c</w:t>
      </w:r>
      <w:r>
        <w:rPr>
          <w:color w:val="231F20"/>
          <w:w w:val="107"/>
        </w:rPr>
        <w:t>t</w:t>
      </w:r>
      <w:r>
        <w:rPr>
          <w:color w:val="231F20"/>
          <w:spacing w:val="-4"/>
          <w:w w:val="107"/>
        </w:rPr>
        <w:t>i</w:t>
      </w:r>
      <w:r>
        <w:rPr>
          <w:color w:val="231F20"/>
          <w:w w:val="106"/>
        </w:rPr>
        <w:t>on</w:t>
      </w:r>
      <w:r>
        <w:rPr>
          <w:color w:val="231F20"/>
          <w:spacing w:val="20"/>
        </w:rPr>
        <w:t xml:space="preserve"> </w:t>
      </w:r>
      <w:r>
        <w:rPr>
          <w:color w:val="231F20"/>
          <w:w w:val="105"/>
        </w:rPr>
        <w:t>of</w:t>
      </w:r>
      <w:r>
        <w:rPr>
          <w:color w:val="231F20"/>
          <w:spacing w:val="21"/>
        </w:rPr>
        <w:t xml:space="preserve"> </w:t>
      </w:r>
      <w:r>
        <w:rPr>
          <w:color w:val="231F20"/>
          <w:w w:val="106"/>
        </w:rPr>
        <w:t>c</w:t>
      </w:r>
      <w:r>
        <w:rPr>
          <w:color w:val="231F20"/>
          <w:spacing w:val="-4"/>
          <w:w w:val="106"/>
        </w:rPr>
        <w:t>h</w:t>
      </w:r>
      <w:r>
        <w:rPr>
          <w:color w:val="231F20"/>
          <w:spacing w:val="-3"/>
          <w:w w:val="107"/>
        </w:rPr>
        <w:t>i</w:t>
      </w:r>
      <w:r>
        <w:rPr>
          <w:color w:val="231F20"/>
          <w:w w:val="106"/>
        </w:rPr>
        <w:t xml:space="preserve">ld </w:t>
      </w:r>
      <w:r>
        <w:rPr>
          <w:color w:val="231F20"/>
        </w:rPr>
        <w:t>trafficking victims under the jurisdiction of the Modern Slavery Act 2015 is sufficient to fulfil the legal</w:t>
      </w:r>
      <w:r>
        <w:rPr>
          <w:color w:val="231F20"/>
          <w:spacing w:val="10"/>
        </w:rPr>
        <w:t xml:space="preserve"> </w:t>
      </w:r>
      <w:r>
        <w:rPr>
          <w:color w:val="231F20"/>
        </w:rPr>
        <w:t>positive</w:t>
      </w:r>
      <w:r>
        <w:rPr>
          <w:color w:val="231F20"/>
          <w:spacing w:val="10"/>
        </w:rPr>
        <w:t xml:space="preserve"> </w:t>
      </w:r>
      <w:r>
        <w:rPr>
          <w:color w:val="231F20"/>
          <w:spacing w:val="-3"/>
        </w:rPr>
        <w:t>obligations</w:t>
      </w:r>
      <w:r>
        <w:rPr>
          <w:color w:val="231F20"/>
          <w:spacing w:val="12"/>
        </w:rPr>
        <w:t xml:space="preserve"> </w:t>
      </w:r>
      <w:r>
        <w:rPr>
          <w:color w:val="231F20"/>
        </w:rPr>
        <w:t>imposed</w:t>
      </w:r>
      <w:r>
        <w:rPr>
          <w:color w:val="231F20"/>
          <w:spacing w:val="13"/>
        </w:rPr>
        <w:t xml:space="preserve"> </w:t>
      </w:r>
      <w:r>
        <w:rPr>
          <w:color w:val="231F20"/>
        </w:rPr>
        <w:t>by</w:t>
      </w:r>
      <w:r>
        <w:rPr>
          <w:color w:val="231F20"/>
          <w:spacing w:val="9"/>
        </w:rPr>
        <w:t xml:space="preserve"> </w:t>
      </w:r>
      <w:r>
        <w:rPr>
          <w:color w:val="231F20"/>
        </w:rPr>
        <w:t>EU</w:t>
      </w:r>
      <w:r>
        <w:rPr>
          <w:color w:val="231F20"/>
          <w:spacing w:val="13"/>
        </w:rPr>
        <w:t xml:space="preserve"> </w:t>
      </w:r>
      <w:r>
        <w:rPr>
          <w:color w:val="231F20"/>
        </w:rPr>
        <w:t>law.</w:t>
      </w:r>
      <w:r>
        <w:rPr>
          <w:color w:val="231F20"/>
          <w:spacing w:val="12"/>
        </w:rPr>
        <w:t xml:space="preserve"> </w:t>
      </w:r>
      <w:r>
        <w:rPr>
          <w:color w:val="231F20"/>
        </w:rPr>
        <w:t>Overall,</w:t>
      </w:r>
      <w:r>
        <w:rPr>
          <w:color w:val="231F20"/>
          <w:spacing w:val="10"/>
        </w:rPr>
        <w:t xml:space="preserve"> </w:t>
      </w:r>
      <w:r>
        <w:rPr>
          <w:color w:val="231F20"/>
        </w:rPr>
        <w:t>it</w:t>
      </w:r>
      <w:r>
        <w:rPr>
          <w:color w:val="231F20"/>
          <w:spacing w:val="9"/>
        </w:rPr>
        <w:t xml:space="preserve"> </w:t>
      </w:r>
      <w:r>
        <w:rPr>
          <w:color w:val="231F20"/>
        </w:rPr>
        <w:t>will</w:t>
      </w:r>
      <w:r>
        <w:rPr>
          <w:color w:val="231F20"/>
          <w:spacing w:val="12"/>
        </w:rPr>
        <w:t xml:space="preserve"> </w:t>
      </w:r>
      <w:r>
        <w:rPr>
          <w:color w:val="231F20"/>
        </w:rPr>
        <w:t>be</w:t>
      </w:r>
      <w:r>
        <w:rPr>
          <w:color w:val="231F20"/>
          <w:spacing w:val="10"/>
        </w:rPr>
        <w:t xml:space="preserve"> </w:t>
      </w:r>
      <w:r>
        <w:rPr>
          <w:color w:val="231F20"/>
        </w:rPr>
        <w:t>suggested</w:t>
      </w:r>
      <w:r>
        <w:rPr>
          <w:color w:val="231F20"/>
          <w:spacing w:val="12"/>
        </w:rPr>
        <w:t xml:space="preserve"> </w:t>
      </w:r>
      <w:r>
        <w:rPr>
          <w:color w:val="231F20"/>
        </w:rPr>
        <w:t>that</w:t>
      </w:r>
      <w:r>
        <w:rPr>
          <w:color w:val="231F20"/>
          <w:spacing w:val="11"/>
        </w:rPr>
        <w:t xml:space="preserve"> </w:t>
      </w:r>
      <w:r>
        <w:rPr>
          <w:color w:val="231F20"/>
        </w:rPr>
        <w:t>the</w:t>
      </w:r>
      <w:r>
        <w:rPr>
          <w:color w:val="231F20"/>
          <w:spacing w:val="10"/>
        </w:rPr>
        <w:t xml:space="preserve"> </w:t>
      </w:r>
      <w:r>
        <w:rPr>
          <w:color w:val="231F20"/>
        </w:rPr>
        <w:t>full</w:t>
      </w:r>
      <w:r>
        <w:rPr>
          <w:color w:val="231F20"/>
          <w:spacing w:val="9"/>
        </w:rPr>
        <w:t xml:space="preserve"> </w:t>
      </w:r>
      <w:r>
        <w:rPr>
          <w:color w:val="231F20"/>
        </w:rPr>
        <w:t>and</w:t>
      </w:r>
      <w:r>
        <w:rPr>
          <w:color w:val="231F20"/>
          <w:spacing w:val="13"/>
        </w:rPr>
        <w:t xml:space="preserve"> </w:t>
      </w:r>
      <w:r>
        <w:rPr>
          <w:color w:val="231F20"/>
        </w:rPr>
        <w:t>effective</w:t>
      </w:r>
    </w:p>
    <w:p w:rsidR="00CA6920" w:rsidRDefault="00FA32A8" w:rsidP="00FA32A8">
      <w:pPr>
        <w:pStyle w:val="BodyText"/>
        <w:spacing w:before="10"/>
        <w:jc w:val="both"/>
      </w:pPr>
      <w:r>
        <w:rPr>
          <w:noProof/>
          <w:lang w:val="en-GB" w:eastAsia="en-GB" w:bidi="ar-SA"/>
        </w:rPr>
        <mc:AlternateContent>
          <mc:Choice Requires="wps">
            <w:drawing>
              <wp:anchor distT="0" distB="0" distL="0" distR="0" simplePos="0" relativeHeight="251670528" behindDoc="1" locked="0" layoutInCell="1" allowOverlap="1">
                <wp:simplePos x="0" y="0"/>
                <wp:positionH relativeFrom="page">
                  <wp:posOffset>539750</wp:posOffset>
                </wp:positionH>
                <wp:positionV relativeFrom="paragraph">
                  <wp:posOffset>212725</wp:posOffset>
                </wp:positionV>
                <wp:extent cx="4968240" cy="0"/>
                <wp:effectExtent l="0" t="0" r="0" b="0"/>
                <wp:wrapTopAndBottom/>
                <wp:docPr id="10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433.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LIgIAAEQ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" strokecolor="#231f20" strokeweight=".16017mm">
                <w10:wrap type="topAndBottom" anchorx="page"/>
              </v:line>
            </w:pict>
          </mc:Fallback>
        </mc:AlternateContent>
      </w:r>
    </w:p>
    <w:p w:rsidR="00CA6920" w:rsidRDefault="003E5C8E" w:rsidP="00FA32A8">
      <w:pPr>
        <w:pStyle w:val="ListParagraph"/>
        <w:numPr>
          <w:ilvl w:val="0"/>
          <w:numId w:val="10"/>
        </w:numPr>
        <w:tabs>
          <w:tab w:val="left" w:pos="390"/>
        </w:tabs>
        <w:spacing w:before="85" w:line="212" w:lineRule="exact"/>
        <w:ind w:hanging="280"/>
        <w:jc w:val="both"/>
        <w:rPr>
          <w:sz w:val="16"/>
        </w:rPr>
      </w:pPr>
      <w:r>
        <w:rPr>
          <w:color w:val="231F20"/>
          <w:sz w:val="16"/>
        </w:rPr>
        <w:t>National</w:t>
      </w:r>
      <w:r>
        <w:rPr>
          <w:color w:val="231F20"/>
          <w:spacing w:val="8"/>
          <w:sz w:val="16"/>
        </w:rPr>
        <w:t xml:space="preserve"> </w:t>
      </w:r>
      <w:r>
        <w:rPr>
          <w:color w:val="231F20"/>
          <w:sz w:val="16"/>
        </w:rPr>
        <w:t>Referral</w:t>
      </w:r>
      <w:r>
        <w:rPr>
          <w:color w:val="231F20"/>
          <w:spacing w:val="9"/>
          <w:sz w:val="16"/>
        </w:rPr>
        <w:t xml:space="preserve"> </w:t>
      </w:r>
      <w:r>
        <w:rPr>
          <w:color w:val="231F20"/>
          <w:sz w:val="16"/>
        </w:rPr>
        <w:t>Mechanism</w:t>
      </w:r>
      <w:r>
        <w:rPr>
          <w:color w:val="231F20"/>
          <w:spacing w:val="9"/>
          <w:sz w:val="16"/>
        </w:rPr>
        <w:t xml:space="preserve"> </w:t>
      </w:r>
      <w:r>
        <w:rPr>
          <w:color w:val="231F20"/>
          <w:sz w:val="16"/>
        </w:rPr>
        <w:t>Statistics</w:t>
      </w:r>
      <w:r>
        <w:rPr>
          <w:color w:val="231F20"/>
          <w:spacing w:val="9"/>
          <w:sz w:val="16"/>
        </w:rPr>
        <w:t xml:space="preserve"> </w:t>
      </w:r>
      <w:r>
        <w:rPr>
          <w:color w:val="231F20"/>
          <w:w w:val="90"/>
          <w:sz w:val="16"/>
        </w:rPr>
        <w:t>–</w:t>
      </w:r>
      <w:r>
        <w:rPr>
          <w:color w:val="231F20"/>
          <w:spacing w:val="11"/>
          <w:w w:val="90"/>
          <w:sz w:val="16"/>
        </w:rPr>
        <w:t xml:space="preserve"> </w:t>
      </w:r>
      <w:r>
        <w:rPr>
          <w:color w:val="231F20"/>
          <w:sz w:val="16"/>
        </w:rPr>
        <w:t>End</w:t>
      </w:r>
      <w:r>
        <w:rPr>
          <w:color w:val="231F20"/>
          <w:spacing w:val="8"/>
          <w:sz w:val="16"/>
        </w:rPr>
        <w:t xml:space="preserve"> </w:t>
      </w:r>
      <w:r>
        <w:rPr>
          <w:color w:val="231F20"/>
          <w:sz w:val="16"/>
        </w:rPr>
        <w:t>of</w:t>
      </w:r>
      <w:r>
        <w:rPr>
          <w:color w:val="231F20"/>
          <w:spacing w:val="9"/>
          <w:sz w:val="16"/>
        </w:rPr>
        <w:t xml:space="preserve"> </w:t>
      </w:r>
      <w:r>
        <w:rPr>
          <w:color w:val="231F20"/>
          <w:sz w:val="16"/>
        </w:rPr>
        <w:t>Year</w:t>
      </w:r>
      <w:r>
        <w:rPr>
          <w:color w:val="231F20"/>
          <w:spacing w:val="8"/>
          <w:sz w:val="16"/>
        </w:rPr>
        <w:t xml:space="preserve"> </w:t>
      </w:r>
      <w:r>
        <w:rPr>
          <w:color w:val="231F20"/>
          <w:sz w:val="16"/>
        </w:rPr>
        <w:t>Summary</w:t>
      </w:r>
      <w:r>
        <w:rPr>
          <w:color w:val="231F20"/>
          <w:spacing w:val="8"/>
          <w:sz w:val="16"/>
        </w:rPr>
        <w:t xml:space="preserve"> </w:t>
      </w:r>
      <w:r>
        <w:rPr>
          <w:color w:val="231F20"/>
          <w:sz w:val="16"/>
        </w:rPr>
        <w:t>2017.</w:t>
      </w:r>
    </w:p>
    <w:p w:rsidR="00CA6920" w:rsidRDefault="003E5C8E" w:rsidP="00FA32A8">
      <w:pPr>
        <w:pStyle w:val="ListParagraph"/>
        <w:numPr>
          <w:ilvl w:val="0"/>
          <w:numId w:val="10"/>
        </w:numPr>
        <w:tabs>
          <w:tab w:val="left" w:pos="390"/>
        </w:tabs>
        <w:spacing w:before="5" w:line="213" w:lineRule="auto"/>
        <w:ind w:right="722"/>
        <w:jc w:val="both"/>
        <w:rPr>
          <w:sz w:val="16"/>
        </w:rPr>
      </w:pPr>
      <w:r>
        <w:rPr>
          <w:color w:val="231F20"/>
          <w:w w:val="105"/>
          <w:sz w:val="16"/>
        </w:rPr>
        <w:t xml:space="preserve">ECPAT UK, Missing Children, Heading Back to Harm </w:t>
      </w:r>
      <w:r>
        <w:rPr>
          <w:color w:val="231F20"/>
          <w:w w:val="90"/>
          <w:sz w:val="16"/>
        </w:rPr>
        <w:t xml:space="preserve">– </w:t>
      </w:r>
      <w:r>
        <w:rPr>
          <w:color w:val="231F20"/>
          <w:w w:val="105"/>
          <w:sz w:val="16"/>
        </w:rPr>
        <w:t>A study on trafficked and unaccompanied children going missing from care in the UK (2016)</w:t>
      </w:r>
      <w:r>
        <w:rPr>
          <w:color w:val="231F20"/>
          <w:spacing w:val="28"/>
          <w:w w:val="105"/>
          <w:sz w:val="16"/>
        </w:rPr>
        <w:t xml:space="preserve"> </w:t>
      </w:r>
      <w:r>
        <w:rPr>
          <w:color w:val="231F20"/>
          <w:w w:val="105"/>
          <w:sz w:val="16"/>
        </w:rPr>
        <w:t>10.</w:t>
      </w:r>
    </w:p>
    <w:p w:rsidR="00CA6920" w:rsidRDefault="003E5C8E" w:rsidP="00FA32A8">
      <w:pPr>
        <w:pStyle w:val="ListParagraph"/>
        <w:numPr>
          <w:ilvl w:val="0"/>
          <w:numId w:val="10"/>
        </w:numPr>
        <w:tabs>
          <w:tab w:val="left" w:pos="390"/>
        </w:tabs>
        <w:spacing w:line="194" w:lineRule="exact"/>
        <w:ind w:hanging="280"/>
        <w:jc w:val="both"/>
        <w:rPr>
          <w:sz w:val="16"/>
        </w:rPr>
      </w:pPr>
      <w:r>
        <w:rPr>
          <w:noProof/>
          <w:lang w:val="en-GB" w:eastAsia="en-GB" w:bidi="ar-SA"/>
        </w:rPr>
        <w:drawing>
          <wp:anchor distT="0" distB="0" distL="0" distR="0" simplePos="0" relativeHeight="251647488" behindDoc="1" locked="0" layoutInCell="1" allowOverlap="1" wp14:anchorId="10C635CD" wp14:editId="1F0AA9A7">
            <wp:simplePos x="0" y="0"/>
            <wp:positionH relativeFrom="page">
              <wp:posOffset>817569</wp:posOffset>
            </wp:positionH>
            <wp:positionV relativeFrom="paragraph">
              <wp:posOffset>35258</wp:posOffset>
            </wp:positionV>
            <wp:extent cx="94058" cy="73902"/>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3" cstate="print"/>
                    <a:stretch>
                      <a:fillRect/>
                    </a:stretch>
                  </pic:blipFill>
                  <pic:spPr>
                    <a:xfrm>
                      <a:off x="0" y="0"/>
                      <a:ext cx="94058" cy="73902"/>
                    </a:xfrm>
                    <a:prstGeom prst="rect">
                      <a:avLst/>
                    </a:prstGeom>
                  </pic:spPr>
                </pic:pic>
              </a:graphicData>
            </a:graphic>
          </wp:anchor>
        </w:drawing>
      </w:r>
      <w:bookmarkStart w:id="4" w:name="_bookmark23"/>
      <w:bookmarkEnd w:id="4"/>
      <w:r>
        <w:rPr>
          <w:color w:val="231F20"/>
          <w:w w:val="105"/>
          <w:sz w:val="16"/>
        </w:rPr>
        <w:t>NB</w:t>
      </w:r>
      <w:r w:rsidR="00FA32A8">
        <w:t xml:space="preserve"> </w:t>
      </w:r>
      <w:r>
        <w:rPr>
          <w:color w:val="231F20"/>
          <w:w w:val="105"/>
          <w:sz w:val="16"/>
        </w:rPr>
        <w:t>this</w:t>
      </w:r>
      <w:r>
        <w:rPr>
          <w:color w:val="231F20"/>
          <w:spacing w:val="13"/>
          <w:w w:val="105"/>
          <w:sz w:val="16"/>
        </w:rPr>
        <w:t xml:space="preserve"> </w:t>
      </w:r>
      <w:r>
        <w:rPr>
          <w:color w:val="231F20"/>
          <w:w w:val="105"/>
          <w:sz w:val="16"/>
        </w:rPr>
        <w:t>article</w:t>
      </w:r>
      <w:r>
        <w:rPr>
          <w:color w:val="231F20"/>
          <w:spacing w:val="13"/>
          <w:w w:val="105"/>
          <w:sz w:val="16"/>
        </w:rPr>
        <w:t xml:space="preserve"> </w:t>
      </w:r>
      <w:r>
        <w:rPr>
          <w:color w:val="231F20"/>
          <w:w w:val="105"/>
          <w:sz w:val="16"/>
        </w:rPr>
        <w:t>refers</w:t>
      </w:r>
      <w:r>
        <w:rPr>
          <w:color w:val="231F20"/>
          <w:spacing w:val="13"/>
          <w:w w:val="105"/>
          <w:sz w:val="16"/>
        </w:rPr>
        <w:t xml:space="preserve"> </w:t>
      </w:r>
      <w:r>
        <w:rPr>
          <w:color w:val="231F20"/>
          <w:w w:val="105"/>
          <w:sz w:val="16"/>
        </w:rPr>
        <w:t>to</w:t>
      </w:r>
      <w:r>
        <w:rPr>
          <w:color w:val="231F20"/>
          <w:spacing w:val="13"/>
          <w:w w:val="105"/>
          <w:sz w:val="16"/>
        </w:rPr>
        <w:t xml:space="preserve"> </w:t>
      </w:r>
      <w:r>
        <w:rPr>
          <w:color w:val="231F20"/>
          <w:w w:val="105"/>
          <w:sz w:val="16"/>
        </w:rPr>
        <w:t>guardians</w:t>
      </w:r>
      <w:r>
        <w:rPr>
          <w:color w:val="231F20"/>
          <w:spacing w:val="13"/>
          <w:w w:val="105"/>
          <w:sz w:val="16"/>
        </w:rPr>
        <w:t xml:space="preserve"> </w:t>
      </w:r>
      <w:r>
        <w:rPr>
          <w:color w:val="231F20"/>
          <w:w w:val="105"/>
          <w:sz w:val="16"/>
        </w:rPr>
        <w:t>who</w:t>
      </w:r>
      <w:r>
        <w:rPr>
          <w:color w:val="231F20"/>
          <w:spacing w:val="13"/>
          <w:w w:val="105"/>
          <w:sz w:val="16"/>
        </w:rPr>
        <w:t xml:space="preserve"> </w:t>
      </w:r>
      <w:r>
        <w:rPr>
          <w:color w:val="231F20"/>
          <w:w w:val="105"/>
          <w:sz w:val="16"/>
        </w:rPr>
        <w:t>are</w:t>
      </w:r>
      <w:r>
        <w:rPr>
          <w:color w:val="231F20"/>
          <w:spacing w:val="13"/>
          <w:w w:val="105"/>
          <w:sz w:val="16"/>
        </w:rPr>
        <w:t xml:space="preserve"> </w:t>
      </w:r>
      <w:r>
        <w:rPr>
          <w:color w:val="231F20"/>
          <w:w w:val="105"/>
          <w:sz w:val="16"/>
        </w:rPr>
        <w:t>legal</w:t>
      </w:r>
      <w:r>
        <w:rPr>
          <w:color w:val="231F20"/>
          <w:spacing w:val="14"/>
          <w:w w:val="105"/>
          <w:sz w:val="16"/>
        </w:rPr>
        <w:t xml:space="preserve"> </w:t>
      </w:r>
      <w:r>
        <w:rPr>
          <w:color w:val="231F20"/>
          <w:w w:val="105"/>
          <w:sz w:val="16"/>
        </w:rPr>
        <w:t>persons</w:t>
      </w:r>
      <w:r>
        <w:rPr>
          <w:color w:val="231F20"/>
          <w:spacing w:val="13"/>
          <w:w w:val="105"/>
          <w:sz w:val="16"/>
        </w:rPr>
        <w:t xml:space="preserve"> </w:t>
      </w:r>
      <w:r>
        <w:rPr>
          <w:color w:val="231F20"/>
          <w:w w:val="105"/>
          <w:sz w:val="16"/>
        </w:rPr>
        <w:t>who</w:t>
      </w:r>
      <w:r>
        <w:rPr>
          <w:color w:val="231F20"/>
          <w:spacing w:val="13"/>
          <w:w w:val="105"/>
          <w:sz w:val="16"/>
        </w:rPr>
        <w:t xml:space="preserve"> </w:t>
      </w:r>
      <w:r>
        <w:rPr>
          <w:color w:val="231F20"/>
          <w:w w:val="105"/>
          <w:sz w:val="16"/>
        </w:rPr>
        <w:t>have</w:t>
      </w:r>
      <w:r>
        <w:rPr>
          <w:color w:val="231F20"/>
          <w:spacing w:val="12"/>
          <w:w w:val="105"/>
          <w:sz w:val="16"/>
        </w:rPr>
        <w:t xml:space="preserve"> </w:t>
      </w:r>
      <w:r>
        <w:rPr>
          <w:color w:val="231F20"/>
          <w:w w:val="105"/>
          <w:sz w:val="16"/>
        </w:rPr>
        <w:t>been</w:t>
      </w:r>
      <w:r>
        <w:rPr>
          <w:color w:val="231F20"/>
          <w:spacing w:val="13"/>
          <w:w w:val="105"/>
          <w:sz w:val="16"/>
        </w:rPr>
        <w:t xml:space="preserve"> </w:t>
      </w:r>
      <w:r>
        <w:rPr>
          <w:color w:val="231F20"/>
          <w:w w:val="105"/>
          <w:sz w:val="16"/>
        </w:rPr>
        <w:t>appointed</w:t>
      </w:r>
      <w:r>
        <w:rPr>
          <w:color w:val="231F20"/>
          <w:spacing w:val="13"/>
          <w:w w:val="105"/>
          <w:sz w:val="16"/>
        </w:rPr>
        <w:t xml:space="preserve"> </w:t>
      </w:r>
      <w:r>
        <w:rPr>
          <w:color w:val="231F20"/>
          <w:w w:val="105"/>
          <w:sz w:val="16"/>
        </w:rPr>
        <w:t>by</w:t>
      </w:r>
      <w:r>
        <w:rPr>
          <w:color w:val="231F20"/>
          <w:spacing w:val="13"/>
          <w:w w:val="105"/>
          <w:sz w:val="16"/>
        </w:rPr>
        <w:t xml:space="preserve"> </w:t>
      </w:r>
      <w:r>
        <w:rPr>
          <w:color w:val="231F20"/>
          <w:w w:val="105"/>
          <w:sz w:val="16"/>
        </w:rPr>
        <w:t>a</w:t>
      </w:r>
      <w:r>
        <w:rPr>
          <w:color w:val="231F20"/>
          <w:spacing w:val="13"/>
          <w:w w:val="105"/>
          <w:sz w:val="16"/>
        </w:rPr>
        <w:t xml:space="preserve"> </w:t>
      </w:r>
      <w:r>
        <w:rPr>
          <w:color w:val="231F20"/>
          <w:w w:val="105"/>
          <w:sz w:val="16"/>
        </w:rPr>
        <w:t>court</w:t>
      </w:r>
      <w:r>
        <w:rPr>
          <w:color w:val="231F20"/>
          <w:spacing w:val="13"/>
          <w:w w:val="105"/>
          <w:sz w:val="16"/>
        </w:rPr>
        <w:t xml:space="preserve"> </w:t>
      </w:r>
      <w:r>
        <w:rPr>
          <w:color w:val="231F20"/>
          <w:w w:val="105"/>
          <w:sz w:val="16"/>
        </w:rPr>
        <w:t>or</w:t>
      </w:r>
      <w:r>
        <w:rPr>
          <w:color w:val="231F20"/>
          <w:spacing w:val="13"/>
          <w:w w:val="105"/>
          <w:sz w:val="16"/>
        </w:rPr>
        <w:t xml:space="preserve"> </w:t>
      </w:r>
      <w:r>
        <w:rPr>
          <w:color w:val="231F20"/>
          <w:w w:val="105"/>
          <w:sz w:val="16"/>
        </w:rPr>
        <w:t>another</w:t>
      </w:r>
    </w:p>
    <w:p w:rsidR="00CA6920" w:rsidRDefault="003E5C8E" w:rsidP="00FA32A8">
      <w:pPr>
        <w:spacing w:before="6" w:line="213" w:lineRule="auto"/>
        <w:ind w:left="389" w:right="716"/>
        <w:jc w:val="both"/>
        <w:rPr>
          <w:sz w:val="16"/>
        </w:rPr>
      </w:pPr>
      <w:r>
        <w:rPr>
          <w:color w:val="231F20"/>
          <w:w w:val="105"/>
          <w:sz w:val="16"/>
        </w:rPr>
        <w:t>competent</w:t>
      </w:r>
      <w:r>
        <w:rPr>
          <w:color w:val="231F20"/>
          <w:spacing w:val="-9"/>
          <w:w w:val="105"/>
          <w:sz w:val="16"/>
        </w:rPr>
        <w:t xml:space="preserve"> </w:t>
      </w:r>
      <w:r>
        <w:rPr>
          <w:color w:val="231F20"/>
          <w:w w:val="105"/>
          <w:sz w:val="16"/>
        </w:rPr>
        <w:t>authority</w:t>
      </w:r>
      <w:r>
        <w:rPr>
          <w:color w:val="231F20"/>
          <w:spacing w:val="-9"/>
          <w:w w:val="105"/>
          <w:sz w:val="16"/>
        </w:rPr>
        <w:t xml:space="preserve"> </w:t>
      </w:r>
      <w:r>
        <w:rPr>
          <w:color w:val="231F20"/>
          <w:w w:val="105"/>
          <w:sz w:val="16"/>
        </w:rPr>
        <w:t>to</w:t>
      </w:r>
      <w:r>
        <w:rPr>
          <w:color w:val="231F20"/>
          <w:spacing w:val="-10"/>
          <w:w w:val="105"/>
          <w:sz w:val="16"/>
        </w:rPr>
        <w:t xml:space="preserve"> </w:t>
      </w:r>
      <w:r>
        <w:rPr>
          <w:color w:val="231F20"/>
          <w:w w:val="105"/>
          <w:sz w:val="16"/>
        </w:rPr>
        <w:t>perform</w:t>
      </w:r>
      <w:r>
        <w:rPr>
          <w:color w:val="231F20"/>
          <w:spacing w:val="-8"/>
          <w:w w:val="105"/>
          <w:sz w:val="16"/>
        </w:rPr>
        <w:t xml:space="preserve"> </w:t>
      </w:r>
      <w:r>
        <w:rPr>
          <w:color w:val="231F20"/>
          <w:w w:val="105"/>
          <w:sz w:val="16"/>
        </w:rPr>
        <w:t>guardianship</w:t>
      </w:r>
      <w:r>
        <w:rPr>
          <w:color w:val="231F20"/>
          <w:spacing w:val="-9"/>
          <w:w w:val="105"/>
          <w:sz w:val="16"/>
        </w:rPr>
        <w:t xml:space="preserve"> </w:t>
      </w:r>
      <w:r>
        <w:rPr>
          <w:color w:val="231F20"/>
          <w:w w:val="105"/>
          <w:sz w:val="16"/>
        </w:rPr>
        <w:t>duties,</w:t>
      </w:r>
      <w:r>
        <w:rPr>
          <w:color w:val="231F20"/>
          <w:spacing w:val="-9"/>
          <w:w w:val="105"/>
          <w:sz w:val="16"/>
        </w:rPr>
        <w:t xml:space="preserve"> </w:t>
      </w:r>
      <w:r>
        <w:rPr>
          <w:color w:val="231F20"/>
          <w:w w:val="105"/>
          <w:sz w:val="16"/>
        </w:rPr>
        <w:t>the</w:t>
      </w:r>
      <w:r>
        <w:rPr>
          <w:color w:val="231F20"/>
          <w:spacing w:val="-8"/>
          <w:w w:val="105"/>
          <w:sz w:val="16"/>
        </w:rPr>
        <w:t xml:space="preserve"> </w:t>
      </w:r>
      <w:r>
        <w:rPr>
          <w:color w:val="231F20"/>
          <w:w w:val="105"/>
          <w:sz w:val="16"/>
        </w:rPr>
        <w:t>term</w:t>
      </w:r>
      <w:r>
        <w:rPr>
          <w:color w:val="231F20"/>
          <w:spacing w:val="-10"/>
          <w:w w:val="105"/>
          <w:sz w:val="16"/>
        </w:rPr>
        <w:t xml:space="preserve"> </w:t>
      </w:r>
      <w:r>
        <w:rPr>
          <w:color w:val="231F20"/>
          <w:w w:val="105"/>
          <w:sz w:val="16"/>
        </w:rPr>
        <w:t>does</w:t>
      </w:r>
      <w:r>
        <w:rPr>
          <w:color w:val="231F20"/>
          <w:spacing w:val="-9"/>
          <w:w w:val="105"/>
          <w:sz w:val="16"/>
        </w:rPr>
        <w:t xml:space="preserve"> </w:t>
      </w:r>
      <w:r>
        <w:rPr>
          <w:color w:val="231F20"/>
          <w:w w:val="105"/>
          <w:sz w:val="16"/>
        </w:rPr>
        <w:t>not</w:t>
      </w:r>
      <w:r>
        <w:rPr>
          <w:color w:val="231F20"/>
          <w:spacing w:val="-9"/>
          <w:w w:val="105"/>
          <w:sz w:val="16"/>
        </w:rPr>
        <w:t xml:space="preserve"> </w:t>
      </w:r>
      <w:r>
        <w:rPr>
          <w:color w:val="231F20"/>
          <w:w w:val="105"/>
          <w:sz w:val="16"/>
        </w:rPr>
        <w:t>refer</w:t>
      </w:r>
      <w:r>
        <w:rPr>
          <w:color w:val="231F20"/>
          <w:spacing w:val="-9"/>
          <w:w w:val="105"/>
          <w:sz w:val="16"/>
        </w:rPr>
        <w:t xml:space="preserve"> </w:t>
      </w:r>
      <w:r>
        <w:rPr>
          <w:color w:val="231F20"/>
          <w:w w:val="105"/>
          <w:sz w:val="16"/>
        </w:rPr>
        <w:t>to</w:t>
      </w:r>
      <w:r>
        <w:rPr>
          <w:color w:val="231F20"/>
          <w:spacing w:val="-10"/>
          <w:w w:val="105"/>
          <w:sz w:val="16"/>
        </w:rPr>
        <w:t xml:space="preserve"> </w:t>
      </w:r>
      <w:r>
        <w:rPr>
          <w:color w:val="231F20"/>
          <w:w w:val="105"/>
          <w:sz w:val="16"/>
        </w:rPr>
        <w:t>a</w:t>
      </w:r>
      <w:r>
        <w:rPr>
          <w:color w:val="231F20"/>
          <w:spacing w:val="-9"/>
          <w:w w:val="105"/>
          <w:sz w:val="16"/>
        </w:rPr>
        <w:t xml:space="preserve"> </w:t>
      </w:r>
      <w:r>
        <w:rPr>
          <w:color w:val="231F20"/>
          <w:w w:val="105"/>
          <w:sz w:val="16"/>
        </w:rPr>
        <w:t>child’s</w:t>
      </w:r>
      <w:r>
        <w:rPr>
          <w:color w:val="231F20"/>
          <w:spacing w:val="-10"/>
          <w:w w:val="105"/>
          <w:sz w:val="16"/>
        </w:rPr>
        <w:t xml:space="preserve"> </w:t>
      </w:r>
      <w:r>
        <w:rPr>
          <w:color w:val="231F20"/>
          <w:w w:val="105"/>
          <w:sz w:val="16"/>
        </w:rPr>
        <w:t>relative</w:t>
      </w:r>
      <w:r>
        <w:rPr>
          <w:color w:val="231F20"/>
          <w:spacing w:val="-9"/>
          <w:w w:val="105"/>
          <w:sz w:val="16"/>
        </w:rPr>
        <w:t xml:space="preserve"> </w:t>
      </w:r>
      <w:r>
        <w:rPr>
          <w:color w:val="231F20"/>
          <w:w w:val="105"/>
          <w:sz w:val="16"/>
        </w:rPr>
        <w:t>or</w:t>
      </w:r>
      <w:r>
        <w:rPr>
          <w:color w:val="231F20"/>
          <w:spacing w:val="-8"/>
          <w:w w:val="105"/>
          <w:sz w:val="16"/>
        </w:rPr>
        <w:t xml:space="preserve"> </w:t>
      </w:r>
      <w:r>
        <w:rPr>
          <w:color w:val="231F20"/>
          <w:w w:val="105"/>
          <w:sz w:val="16"/>
        </w:rPr>
        <w:t>other</w:t>
      </w:r>
      <w:r>
        <w:rPr>
          <w:color w:val="231F20"/>
          <w:spacing w:val="-9"/>
          <w:w w:val="105"/>
          <w:sz w:val="16"/>
        </w:rPr>
        <w:t xml:space="preserve"> </w:t>
      </w:r>
      <w:r>
        <w:rPr>
          <w:color w:val="231F20"/>
          <w:w w:val="105"/>
          <w:sz w:val="16"/>
        </w:rPr>
        <w:t>persons</w:t>
      </w:r>
      <w:r>
        <w:rPr>
          <w:color w:val="231F20"/>
          <w:spacing w:val="-10"/>
          <w:w w:val="105"/>
          <w:sz w:val="16"/>
        </w:rPr>
        <w:t xml:space="preserve"> </w:t>
      </w:r>
      <w:r>
        <w:rPr>
          <w:color w:val="231F20"/>
          <w:w w:val="105"/>
          <w:sz w:val="16"/>
        </w:rPr>
        <w:t>within the child’s family</w:t>
      </w:r>
      <w:r>
        <w:rPr>
          <w:color w:val="231F20"/>
          <w:spacing w:val="9"/>
          <w:w w:val="105"/>
          <w:sz w:val="16"/>
        </w:rPr>
        <w:t xml:space="preserve"> </w:t>
      </w:r>
      <w:r>
        <w:rPr>
          <w:color w:val="231F20"/>
          <w:w w:val="105"/>
          <w:sz w:val="16"/>
        </w:rPr>
        <w:t>environment.</w:t>
      </w:r>
    </w:p>
    <w:p w:rsidR="00CA6920" w:rsidRDefault="003E5C8E" w:rsidP="00FA32A8">
      <w:pPr>
        <w:pStyle w:val="ListParagraph"/>
        <w:numPr>
          <w:ilvl w:val="0"/>
          <w:numId w:val="10"/>
        </w:numPr>
        <w:tabs>
          <w:tab w:val="left" w:pos="390"/>
        </w:tabs>
        <w:spacing w:line="213" w:lineRule="auto"/>
        <w:ind w:right="721"/>
        <w:jc w:val="both"/>
        <w:rPr>
          <w:sz w:val="16"/>
        </w:rPr>
      </w:pPr>
      <w:r>
        <w:rPr>
          <w:color w:val="231F20"/>
          <w:w w:val="105"/>
          <w:sz w:val="16"/>
        </w:rPr>
        <w:t>FRA,</w:t>
      </w:r>
      <w:r>
        <w:rPr>
          <w:color w:val="231F20"/>
          <w:spacing w:val="-5"/>
          <w:w w:val="105"/>
          <w:sz w:val="16"/>
        </w:rPr>
        <w:t xml:space="preserve"> </w:t>
      </w:r>
      <w:r>
        <w:rPr>
          <w:color w:val="231F20"/>
          <w:w w:val="105"/>
          <w:sz w:val="16"/>
        </w:rPr>
        <w:t>Guardianship</w:t>
      </w:r>
      <w:r>
        <w:rPr>
          <w:color w:val="231F20"/>
          <w:spacing w:val="-2"/>
          <w:w w:val="105"/>
          <w:sz w:val="16"/>
        </w:rPr>
        <w:t xml:space="preserve"> </w:t>
      </w:r>
      <w:r>
        <w:rPr>
          <w:color w:val="231F20"/>
          <w:w w:val="105"/>
          <w:sz w:val="16"/>
        </w:rPr>
        <w:t>for</w:t>
      </w:r>
      <w:r>
        <w:rPr>
          <w:color w:val="231F20"/>
          <w:spacing w:val="-4"/>
          <w:w w:val="105"/>
          <w:sz w:val="16"/>
        </w:rPr>
        <w:t xml:space="preserve"> </w:t>
      </w:r>
      <w:r>
        <w:rPr>
          <w:color w:val="231F20"/>
          <w:w w:val="105"/>
          <w:sz w:val="16"/>
        </w:rPr>
        <w:t>children</w:t>
      </w:r>
      <w:r>
        <w:rPr>
          <w:color w:val="231F20"/>
          <w:spacing w:val="-3"/>
          <w:w w:val="105"/>
          <w:sz w:val="16"/>
        </w:rPr>
        <w:t xml:space="preserve"> </w:t>
      </w:r>
      <w:r>
        <w:rPr>
          <w:color w:val="231F20"/>
          <w:w w:val="105"/>
          <w:sz w:val="16"/>
        </w:rPr>
        <w:t>deprived</w:t>
      </w:r>
      <w:r>
        <w:rPr>
          <w:color w:val="231F20"/>
          <w:spacing w:val="-5"/>
          <w:w w:val="105"/>
          <w:sz w:val="16"/>
        </w:rPr>
        <w:t xml:space="preserve"> </w:t>
      </w:r>
      <w:r>
        <w:rPr>
          <w:color w:val="231F20"/>
          <w:w w:val="105"/>
          <w:sz w:val="16"/>
        </w:rPr>
        <w:t>of</w:t>
      </w:r>
      <w:r>
        <w:rPr>
          <w:color w:val="231F20"/>
          <w:spacing w:val="-3"/>
          <w:w w:val="105"/>
          <w:sz w:val="16"/>
        </w:rPr>
        <w:t xml:space="preserve"> </w:t>
      </w:r>
      <w:r>
        <w:rPr>
          <w:color w:val="231F20"/>
          <w:w w:val="105"/>
          <w:sz w:val="16"/>
        </w:rPr>
        <w:t>parental</w:t>
      </w:r>
      <w:r>
        <w:rPr>
          <w:color w:val="231F20"/>
          <w:spacing w:val="-3"/>
          <w:w w:val="105"/>
          <w:sz w:val="16"/>
        </w:rPr>
        <w:t xml:space="preserve"> </w:t>
      </w:r>
      <w:r>
        <w:rPr>
          <w:color w:val="231F20"/>
          <w:w w:val="105"/>
          <w:sz w:val="16"/>
        </w:rPr>
        <w:t>care</w:t>
      </w:r>
      <w:r>
        <w:rPr>
          <w:color w:val="231F20"/>
          <w:spacing w:val="-3"/>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4"/>
          <w:w w:val="105"/>
          <w:sz w:val="16"/>
        </w:rPr>
        <w:t xml:space="preserve"> </w:t>
      </w:r>
      <w:r>
        <w:rPr>
          <w:color w:val="231F20"/>
          <w:w w:val="105"/>
          <w:sz w:val="16"/>
        </w:rPr>
        <w:t>handbook</w:t>
      </w:r>
      <w:r>
        <w:rPr>
          <w:color w:val="231F20"/>
          <w:spacing w:val="-3"/>
          <w:w w:val="105"/>
          <w:sz w:val="16"/>
        </w:rPr>
        <w:t xml:space="preserve"> </w:t>
      </w:r>
      <w:r>
        <w:rPr>
          <w:color w:val="231F20"/>
          <w:w w:val="105"/>
          <w:sz w:val="16"/>
        </w:rPr>
        <w:t>to</w:t>
      </w:r>
      <w:r>
        <w:rPr>
          <w:color w:val="231F20"/>
          <w:spacing w:val="-4"/>
          <w:w w:val="105"/>
          <w:sz w:val="16"/>
        </w:rPr>
        <w:t xml:space="preserve"> </w:t>
      </w:r>
      <w:r>
        <w:rPr>
          <w:color w:val="231F20"/>
          <w:w w:val="105"/>
          <w:sz w:val="16"/>
        </w:rPr>
        <w:t>reinforce</w:t>
      </w:r>
      <w:r>
        <w:rPr>
          <w:color w:val="231F20"/>
          <w:spacing w:val="-2"/>
          <w:w w:val="105"/>
          <w:sz w:val="16"/>
        </w:rPr>
        <w:t xml:space="preserve"> </w:t>
      </w:r>
      <w:r>
        <w:rPr>
          <w:color w:val="231F20"/>
          <w:w w:val="105"/>
          <w:sz w:val="16"/>
        </w:rPr>
        <w:t>guardianship</w:t>
      </w:r>
      <w:r>
        <w:rPr>
          <w:color w:val="231F20"/>
          <w:spacing w:val="-5"/>
          <w:w w:val="105"/>
          <w:sz w:val="16"/>
        </w:rPr>
        <w:t xml:space="preserve"> </w:t>
      </w:r>
      <w:r>
        <w:rPr>
          <w:color w:val="231F20"/>
          <w:w w:val="105"/>
          <w:sz w:val="16"/>
        </w:rPr>
        <w:t>systems</w:t>
      </w:r>
      <w:r>
        <w:rPr>
          <w:color w:val="231F20"/>
          <w:spacing w:val="-3"/>
          <w:w w:val="105"/>
          <w:sz w:val="16"/>
        </w:rPr>
        <w:t xml:space="preserve"> </w:t>
      </w:r>
      <w:r>
        <w:rPr>
          <w:color w:val="231F20"/>
          <w:w w:val="105"/>
          <w:sz w:val="16"/>
        </w:rPr>
        <w:t>to</w:t>
      </w:r>
      <w:r>
        <w:rPr>
          <w:color w:val="231F20"/>
          <w:spacing w:val="-3"/>
          <w:w w:val="105"/>
          <w:sz w:val="16"/>
        </w:rPr>
        <w:t xml:space="preserve"> </w:t>
      </w:r>
      <w:r>
        <w:rPr>
          <w:color w:val="231F20"/>
          <w:w w:val="105"/>
          <w:sz w:val="16"/>
        </w:rPr>
        <w:t>cater</w:t>
      </w:r>
      <w:r>
        <w:rPr>
          <w:color w:val="231F20"/>
          <w:spacing w:val="-3"/>
          <w:w w:val="105"/>
          <w:sz w:val="16"/>
        </w:rPr>
        <w:t xml:space="preserve"> </w:t>
      </w:r>
      <w:r>
        <w:rPr>
          <w:color w:val="231F20"/>
          <w:w w:val="105"/>
          <w:sz w:val="16"/>
        </w:rPr>
        <w:t>for the specific needs of child victims of trafficking, October 2014, p.</w:t>
      </w:r>
      <w:r>
        <w:rPr>
          <w:color w:val="231F20"/>
          <w:spacing w:val="6"/>
          <w:w w:val="105"/>
          <w:sz w:val="16"/>
        </w:rPr>
        <w:t xml:space="preserve"> </w:t>
      </w:r>
      <w:r>
        <w:rPr>
          <w:color w:val="231F20"/>
          <w:w w:val="105"/>
          <w:sz w:val="16"/>
        </w:rPr>
        <w:t>14.</w:t>
      </w:r>
    </w:p>
    <w:p w:rsidR="00CA6920" w:rsidRDefault="003E5C8E" w:rsidP="00FA32A8">
      <w:pPr>
        <w:pStyle w:val="ListParagraph"/>
        <w:numPr>
          <w:ilvl w:val="0"/>
          <w:numId w:val="10"/>
        </w:numPr>
        <w:tabs>
          <w:tab w:val="left" w:pos="390"/>
        </w:tabs>
        <w:spacing w:line="213" w:lineRule="auto"/>
        <w:ind w:right="722"/>
        <w:jc w:val="both"/>
        <w:rPr>
          <w:sz w:val="16"/>
        </w:rPr>
      </w:pPr>
      <w:r>
        <w:rPr>
          <w:color w:val="231F20"/>
          <w:w w:val="105"/>
          <w:sz w:val="16"/>
        </w:rPr>
        <w:t>FRA, Guardianship systems for children deprived of parental care in the European Union with a particular focus on their role in responding to child trafficking, June 2015, p. 26.</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3" w:line="206" w:lineRule="auto"/>
        <w:ind w:left="223" w:right="606"/>
        <w:jc w:val="both"/>
      </w:pPr>
      <w:r>
        <w:rPr>
          <w:color w:val="231F20"/>
          <w:w w:val="105"/>
        </w:rPr>
        <w:t>implementation of the Modern Slavery Act 2015 will require further efforts in policy to ensure</w:t>
      </w:r>
      <w:r>
        <w:rPr>
          <w:color w:val="231F20"/>
          <w:spacing w:val="-34"/>
          <w:w w:val="105"/>
        </w:rPr>
        <w:t xml:space="preserve"> </w:t>
      </w:r>
      <w:r>
        <w:rPr>
          <w:color w:val="231F20"/>
          <w:w w:val="105"/>
        </w:rPr>
        <w:t>the fulfilment of the provisions that seek to secure support and assistance to child trafficking</w:t>
      </w:r>
      <w:r>
        <w:rPr>
          <w:color w:val="231F20"/>
          <w:spacing w:val="-16"/>
          <w:w w:val="105"/>
        </w:rPr>
        <w:t xml:space="preserve"> </w:t>
      </w:r>
      <w:r>
        <w:rPr>
          <w:color w:val="231F20"/>
          <w:w w:val="105"/>
        </w:rPr>
        <w:t>victims.</w:t>
      </w:r>
    </w:p>
    <w:p w:rsidR="00CA6920" w:rsidRDefault="00CA6920" w:rsidP="00FA32A8">
      <w:pPr>
        <w:pStyle w:val="BodyText"/>
        <w:jc w:val="both"/>
      </w:pPr>
    </w:p>
    <w:p w:rsidR="00CA6920" w:rsidRDefault="003E5C8E" w:rsidP="00FA32A8">
      <w:pPr>
        <w:pStyle w:val="Heading2"/>
        <w:spacing w:before="165"/>
        <w:jc w:val="both"/>
      </w:pPr>
      <w:r>
        <w:rPr>
          <w:color w:val="231F20"/>
          <w:w w:val="110"/>
        </w:rPr>
        <w:t>Part 1: The EU’s response to child trafficking in Europe</w:t>
      </w:r>
    </w:p>
    <w:p w:rsidR="00CA6920" w:rsidRDefault="003E5C8E" w:rsidP="00FA32A8">
      <w:pPr>
        <w:pStyle w:val="Heading3"/>
        <w:spacing w:before="104"/>
        <w:ind w:left="223"/>
        <w:jc w:val="both"/>
      </w:pPr>
      <w:r>
        <w:rPr>
          <w:color w:val="231F20"/>
        </w:rPr>
        <w:t>The EU legal framework and obligations for the protection of child victims of trafficking</w:t>
      </w:r>
    </w:p>
    <w:p w:rsidR="00CA6920" w:rsidRDefault="003E5C8E" w:rsidP="00FA32A8">
      <w:pPr>
        <w:pStyle w:val="BodyText"/>
        <w:spacing w:before="110" w:line="208" w:lineRule="auto"/>
        <w:ind w:left="223" w:right="607"/>
        <w:jc w:val="both"/>
      </w:pPr>
      <w:r>
        <w:rPr>
          <w:color w:val="231F20"/>
          <w:w w:val="105"/>
        </w:rPr>
        <w:t>Ad</w:t>
      </w:r>
      <w:r>
        <w:rPr>
          <w:color w:val="231F20"/>
          <w:w w:val="105"/>
        </w:rPr>
        <w:t xml:space="preserve">dressing the phenomenon of trafficking has become an issue of increasing importance on </w:t>
      </w:r>
      <w:r>
        <w:rPr>
          <w:color w:val="231F20"/>
          <w:spacing w:val="-3"/>
          <w:w w:val="105"/>
        </w:rPr>
        <w:t xml:space="preserve">both </w:t>
      </w:r>
      <w:r>
        <w:rPr>
          <w:color w:val="231F20"/>
          <w:w w:val="105"/>
        </w:rPr>
        <w:t xml:space="preserve">an international level and an EU level. As an institution, the EU had made previous attempts at interacting with this issue and attempting to provide and harmonise </w:t>
      </w:r>
      <w:r>
        <w:rPr>
          <w:color w:val="231F20"/>
          <w:w w:val="105"/>
        </w:rPr>
        <w:t>anti-trafficking frameworks across the Member States.</w:t>
      </w:r>
      <w:r>
        <w:rPr>
          <w:color w:val="231F20"/>
          <w:w w:val="105"/>
          <w:vertAlign w:val="superscript"/>
        </w:rPr>
        <w:t>23</w:t>
      </w:r>
      <w:r>
        <w:rPr>
          <w:color w:val="231F20"/>
          <w:w w:val="105"/>
        </w:rPr>
        <w:t xml:space="preserve"> With the entry into force of the Treaty of Lisbon,</w:t>
      </w:r>
      <w:r>
        <w:rPr>
          <w:color w:val="231F20"/>
          <w:w w:val="105"/>
          <w:vertAlign w:val="superscript"/>
        </w:rPr>
        <w:t>24</w:t>
      </w:r>
      <w:r>
        <w:rPr>
          <w:color w:val="231F20"/>
          <w:w w:val="105"/>
        </w:rPr>
        <w:t xml:space="preserve"> the use of framework decisions</w:t>
      </w:r>
      <w:r>
        <w:rPr>
          <w:color w:val="231F20"/>
          <w:w w:val="105"/>
          <w:vertAlign w:val="superscript"/>
        </w:rPr>
        <w:t>25</w:t>
      </w:r>
      <w:r>
        <w:rPr>
          <w:color w:val="231F20"/>
          <w:w w:val="105"/>
        </w:rPr>
        <w:t xml:space="preserve"> under Article 34 of the Treaty on EU </w:t>
      </w:r>
      <w:r>
        <w:rPr>
          <w:color w:val="231F20"/>
          <w:w w:val="90"/>
        </w:rPr>
        <w:t xml:space="preserve">–  </w:t>
      </w:r>
      <w:r>
        <w:rPr>
          <w:color w:val="231F20"/>
          <w:w w:val="105"/>
        </w:rPr>
        <w:t>which were adopted in the area  of</w:t>
      </w:r>
      <w:r>
        <w:rPr>
          <w:color w:val="231F20"/>
          <w:spacing w:val="-6"/>
          <w:w w:val="105"/>
        </w:rPr>
        <w:t xml:space="preserve"> </w:t>
      </w:r>
      <w:r>
        <w:rPr>
          <w:color w:val="231F20"/>
          <w:w w:val="105"/>
        </w:rPr>
        <w:t>trafficking</w:t>
      </w:r>
      <w:r>
        <w:rPr>
          <w:color w:val="231F20"/>
          <w:spacing w:val="-5"/>
          <w:w w:val="105"/>
        </w:rPr>
        <w:t xml:space="preserve"> </w:t>
      </w:r>
      <w:r>
        <w:rPr>
          <w:color w:val="231F20"/>
          <w:w w:val="90"/>
        </w:rPr>
        <w:t>–</w:t>
      </w:r>
      <w:r>
        <w:rPr>
          <w:color w:val="231F20"/>
          <w:spacing w:val="2"/>
          <w:w w:val="90"/>
        </w:rPr>
        <w:t xml:space="preserve"> </w:t>
      </w:r>
      <w:r>
        <w:rPr>
          <w:color w:val="231F20"/>
          <w:w w:val="105"/>
        </w:rPr>
        <w:t>could</w:t>
      </w:r>
      <w:r>
        <w:rPr>
          <w:color w:val="231F20"/>
          <w:spacing w:val="-6"/>
          <w:w w:val="105"/>
        </w:rPr>
        <w:t xml:space="preserve"> </w:t>
      </w:r>
      <w:r>
        <w:rPr>
          <w:color w:val="231F20"/>
          <w:w w:val="105"/>
        </w:rPr>
        <w:t>no</w:t>
      </w:r>
      <w:r>
        <w:rPr>
          <w:color w:val="231F20"/>
          <w:spacing w:val="-5"/>
          <w:w w:val="105"/>
        </w:rPr>
        <w:t xml:space="preserve"> </w:t>
      </w:r>
      <w:r>
        <w:rPr>
          <w:color w:val="231F20"/>
          <w:w w:val="105"/>
        </w:rPr>
        <w:t>longer</w:t>
      </w:r>
      <w:r>
        <w:rPr>
          <w:color w:val="231F20"/>
          <w:spacing w:val="-6"/>
          <w:w w:val="105"/>
        </w:rPr>
        <w:t xml:space="preserve"> </w:t>
      </w:r>
      <w:r>
        <w:rPr>
          <w:color w:val="231F20"/>
          <w:w w:val="105"/>
        </w:rPr>
        <w:t>be</w:t>
      </w:r>
      <w:r>
        <w:rPr>
          <w:color w:val="231F20"/>
          <w:spacing w:val="-5"/>
          <w:w w:val="105"/>
        </w:rPr>
        <w:t xml:space="preserve"> </w:t>
      </w:r>
      <w:r>
        <w:rPr>
          <w:color w:val="231F20"/>
          <w:w w:val="105"/>
        </w:rPr>
        <w:t>adopted.</w:t>
      </w:r>
      <w:r>
        <w:rPr>
          <w:color w:val="231F20"/>
          <w:spacing w:val="-5"/>
          <w:w w:val="105"/>
        </w:rPr>
        <w:t xml:space="preserve"> </w:t>
      </w:r>
      <w:r>
        <w:rPr>
          <w:color w:val="231F20"/>
          <w:w w:val="105"/>
        </w:rPr>
        <w:t>The</w:t>
      </w:r>
      <w:r>
        <w:rPr>
          <w:color w:val="231F20"/>
          <w:spacing w:val="-5"/>
          <w:w w:val="105"/>
        </w:rPr>
        <w:t xml:space="preserve"> </w:t>
      </w:r>
      <w:r>
        <w:rPr>
          <w:color w:val="231F20"/>
          <w:w w:val="105"/>
        </w:rPr>
        <w:t>Treaty</w:t>
      </w:r>
      <w:r>
        <w:rPr>
          <w:color w:val="231F20"/>
          <w:spacing w:val="-5"/>
          <w:w w:val="105"/>
        </w:rPr>
        <w:t xml:space="preserve"> </w:t>
      </w:r>
      <w:r>
        <w:rPr>
          <w:color w:val="231F20"/>
          <w:w w:val="105"/>
        </w:rPr>
        <w:t>on</w:t>
      </w:r>
      <w:r>
        <w:rPr>
          <w:color w:val="231F20"/>
          <w:spacing w:val="-5"/>
          <w:w w:val="105"/>
        </w:rPr>
        <w:t xml:space="preserve"> </w:t>
      </w:r>
      <w:r>
        <w:rPr>
          <w:color w:val="231F20"/>
          <w:w w:val="105"/>
        </w:rPr>
        <w:t>the</w:t>
      </w:r>
      <w:r>
        <w:rPr>
          <w:color w:val="231F20"/>
          <w:spacing w:val="-5"/>
          <w:w w:val="105"/>
        </w:rPr>
        <w:t xml:space="preserve"> </w:t>
      </w:r>
      <w:r>
        <w:rPr>
          <w:color w:val="231F20"/>
          <w:w w:val="105"/>
        </w:rPr>
        <w:t>Function</w:t>
      </w:r>
      <w:r>
        <w:rPr>
          <w:color w:val="231F20"/>
          <w:spacing w:val="-5"/>
          <w:w w:val="105"/>
        </w:rPr>
        <w:t xml:space="preserve"> </w:t>
      </w:r>
      <w:r>
        <w:rPr>
          <w:color w:val="231F20"/>
          <w:w w:val="105"/>
        </w:rPr>
        <w:t>of</w:t>
      </w:r>
      <w:r>
        <w:rPr>
          <w:color w:val="231F20"/>
          <w:spacing w:val="-6"/>
          <w:w w:val="105"/>
        </w:rPr>
        <w:t xml:space="preserve"> </w:t>
      </w:r>
      <w:r>
        <w:rPr>
          <w:color w:val="231F20"/>
          <w:w w:val="105"/>
        </w:rPr>
        <w:t>the</w:t>
      </w:r>
      <w:r>
        <w:rPr>
          <w:color w:val="231F20"/>
          <w:spacing w:val="-5"/>
          <w:w w:val="105"/>
        </w:rPr>
        <w:t xml:space="preserve"> </w:t>
      </w:r>
      <w:r>
        <w:rPr>
          <w:color w:val="231F20"/>
          <w:w w:val="105"/>
        </w:rPr>
        <w:t>EU</w:t>
      </w:r>
      <w:r>
        <w:rPr>
          <w:color w:val="231F20"/>
          <w:spacing w:val="-5"/>
          <w:w w:val="105"/>
        </w:rPr>
        <w:t xml:space="preserve"> </w:t>
      </w:r>
      <w:r>
        <w:rPr>
          <w:color w:val="231F20"/>
          <w:w w:val="105"/>
        </w:rPr>
        <w:t>confers</w:t>
      </w:r>
      <w:r>
        <w:rPr>
          <w:color w:val="231F20"/>
          <w:spacing w:val="-6"/>
          <w:w w:val="105"/>
        </w:rPr>
        <w:t xml:space="preserve"> </w:t>
      </w:r>
      <w:r>
        <w:rPr>
          <w:color w:val="231F20"/>
          <w:w w:val="105"/>
        </w:rPr>
        <w:t>explicit competence on the EU to formulate a legal response to the problem of human trafficking.</w:t>
      </w:r>
      <w:r>
        <w:rPr>
          <w:color w:val="231F20"/>
          <w:w w:val="105"/>
          <w:vertAlign w:val="superscript"/>
        </w:rPr>
        <w:t>26</w:t>
      </w:r>
      <w:r>
        <w:rPr>
          <w:color w:val="231F20"/>
          <w:w w:val="105"/>
        </w:rPr>
        <w:t xml:space="preserve"> Therefore, the EU took steps to codify its anti-trafficking law in the form of a new EU</w:t>
      </w:r>
      <w:r>
        <w:rPr>
          <w:color w:val="231F20"/>
          <w:spacing w:val="-36"/>
          <w:w w:val="105"/>
        </w:rPr>
        <w:t xml:space="preserve"> </w:t>
      </w:r>
      <w:r>
        <w:rPr>
          <w:color w:val="231F20"/>
          <w:w w:val="105"/>
        </w:rPr>
        <w:t>Trafficking Dir</w:t>
      </w:r>
      <w:r>
        <w:rPr>
          <w:color w:val="231F20"/>
          <w:w w:val="105"/>
        </w:rPr>
        <w:t>ective which was finally adopted on 5 April</w:t>
      </w:r>
      <w:r>
        <w:rPr>
          <w:color w:val="231F20"/>
          <w:spacing w:val="45"/>
          <w:w w:val="105"/>
        </w:rPr>
        <w:t xml:space="preserve"> </w:t>
      </w:r>
      <w:r>
        <w:rPr>
          <w:color w:val="231F20"/>
          <w:w w:val="105"/>
        </w:rPr>
        <w:t>2011.</w:t>
      </w:r>
      <w:r>
        <w:rPr>
          <w:color w:val="231F20"/>
          <w:w w:val="105"/>
          <w:vertAlign w:val="superscript"/>
        </w:rPr>
        <w:t>27</w:t>
      </w:r>
    </w:p>
    <w:p w:rsidR="00CA6920" w:rsidRDefault="003E5C8E" w:rsidP="00FA32A8">
      <w:pPr>
        <w:pStyle w:val="BodyText"/>
        <w:spacing w:line="220" w:lineRule="exact"/>
        <w:ind w:left="83" w:right="609"/>
        <w:jc w:val="both"/>
      </w:pPr>
      <w:r>
        <w:rPr>
          <w:color w:val="231F20"/>
          <w:w w:val="105"/>
        </w:rPr>
        <w:t>The EU Trafficking Directive creates a new framework and positive obligations upon</w:t>
      </w:r>
      <w:r>
        <w:rPr>
          <w:color w:val="231F20"/>
          <w:spacing w:val="42"/>
          <w:w w:val="105"/>
        </w:rPr>
        <w:t xml:space="preserve"> </w:t>
      </w:r>
      <w:r>
        <w:rPr>
          <w:color w:val="231F20"/>
          <w:w w:val="105"/>
        </w:rPr>
        <w:t>Member</w:t>
      </w:r>
    </w:p>
    <w:p w:rsidR="00CA6920" w:rsidRDefault="003E5C8E" w:rsidP="00FA32A8">
      <w:pPr>
        <w:pStyle w:val="BodyText"/>
        <w:spacing w:before="9" w:line="206" w:lineRule="auto"/>
        <w:ind w:left="83" w:right="608"/>
        <w:jc w:val="both"/>
      </w:pPr>
      <w:r>
        <w:rPr>
          <w:color w:val="231F20"/>
          <w:w w:val="105"/>
        </w:rPr>
        <w:t>States</w:t>
      </w:r>
      <w:r>
        <w:rPr>
          <w:color w:val="231F20"/>
          <w:spacing w:val="20"/>
          <w:w w:val="105"/>
        </w:rPr>
        <w:t xml:space="preserve"> </w:t>
      </w:r>
      <w:r>
        <w:rPr>
          <w:color w:val="231F20"/>
          <w:w w:val="105"/>
        </w:rPr>
        <w:t>for</w:t>
      </w:r>
      <w:r>
        <w:rPr>
          <w:color w:val="231F20"/>
          <w:spacing w:val="21"/>
          <w:w w:val="105"/>
        </w:rPr>
        <w:t xml:space="preserve"> </w:t>
      </w:r>
      <w:r>
        <w:rPr>
          <w:color w:val="231F20"/>
          <w:w w:val="105"/>
        </w:rPr>
        <w:t>the</w:t>
      </w:r>
      <w:r>
        <w:rPr>
          <w:color w:val="231F20"/>
          <w:spacing w:val="22"/>
          <w:w w:val="105"/>
        </w:rPr>
        <w:t xml:space="preserve"> </w:t>
      </w:r>
      <w:r>
        <w:rPr>
          <w:color w:val="231F20"/>
          <w:w w:val="105"/>
        </w:rPr>
        <w:t>prevention</w:t>
      </w:r>
      <w:r>
        <w:rPr>
          <w:color w:val="231F20"/>
          <w:spacing w:val="21"/>
          <w:w w:val="105"/>
        </w:rPr>
        <w:t xml:space="preserve"> </w:t>
      </w:r>
      <w:r>
        <w:rPr>
          <w:color w:val="231F20"/>
          <w:w w:val="105"/>
        </w:rPr>
        <w:t>of</w:t>
      </w:r>
      <w:r>
        <w:rPr>
          <w:color w:val="231F20"/>
          <w:spacing w:val="20"/>
          <w:w w:val="105"/>
        </w:rPr>
        <w:t xml:space="preserve"> </w:t>
      </w:r>
      <w:r>
        <w:rPr>
          <w:color w:val="231F20"/>
          <w:w w:val="105"/>
        </w:rPr>
        <w:t>trafficking,</w:t>
      </w:r>
      <w:r>
        <w:rPr>
          <w:color w:val="231F20"/>
          <w:spacing w:val="23"/>
          <w:w w:val="105"/>
        </w:rPr>
        <w:t xml:space="preserve"> </w:t>
      </w:r>
      <w:r>
        <w:rPr>
          <w:color w:val="231F20"/>
          <w:w w:val="105"/>
        </w:rPr>
        <w:t>the</w:t>
      </w:r>
      <w:r>
        <w:rPr>
          <w:color w:val="231F20"/>
          <w:spacing w:val="21"/>
          <w:w w:val="105"/>
        </w:rPr>
        <w:t xml:space="preserve"> </w:t>
      </w:r>
      <w:r>
        <w:rPr>
          <w:color w:val="231F20"/>
          <w:w w:val="105"/>
        </w:rPr>
        <w:t>prosecution</w:t>
      </w:r>
      <w:r>
        <w:rPr>
          <w:color w:val="231F20"/>
          <w:spacing w:val="21"/>
          <w:w w:val="105"/>
        </w:rPr>
        <w:t xml:space="preserve"> </w:t>
      </w:r>
      <w:r>
        <w:rPr>
          <w:color w:val="231F20"/>
          <w:w w:val="105"/>
        </w:rPr>
        <w:t>and</w:t>
      </w:r>
      <w:r>
        <w:rPr>
          <w:color w:val="231F20"/>
          <w:spacing w:val="20"/>
          <w:w w:val="105"/>
        </w:rPr>
        <w:t xml:space="preserve"> </w:t>
      </w:r>
      <w:r>
        <w:rPr>
          <w:color w:val="231F20"/>
          <w:w w:val="105"/>
        </w:rPr>
        <w:t>punishment</w:t>
      </w:r>
      <w:r>
        <w:rPr>
          <w:color w:val="231F20"/>
          <w:spacing w:val="22"/>
          <w:w w:val="105"/>
        </w:rPr>
        <w:t xml:space="preserve"> </w:t>
      </w:r>
      <w:r>
        <w:rPr>
          <w:color w:val="231F20"/>
          <w:w w:val="105"/>
        </w:rPr>
        <w:t>of</w:t>
      </w:r>
      <w:r>
        <w:rPr>
          <w:color w:val="231F20"/>
          <w:spacing w:val="19"/>
          <w:w w:val="105"/>
        </w:rPr>
        <w:t xml:space="preserve"> </w:t>
      </w:r>
      <w:r>
        <w:rPr>
          <w:color w:val="231F20"/>
          <w:w w:val="105"/>
        </w:rPr>
        <w:t>perpetrators</w:t>
      </w:r>
      <w:r>
        <w:rPr>
          <w:color w:val="231F20"/>
          <w:spacing w:val="22"/>
          <w:w w:val="105"/>
        </w:rPr>
        <w:t xml:space="preserve"> </w:t>
      </w:r>
      <w:r>
        <w:rPr>
          <w:color w:val="231F20"/>
          <w:w w:val="105"/>
        </w:rPr>
        <w:t>and</w:t>
      </w:r>
      <w:r>
        <w:rPr>
          <w:color w:val="231F20"/>
          <w:spacing w:val="22"/>
          <w:w w:val="105"/>
        </w:rPr>
        <w:t xml:space="preserve"> </w:t>
      </w:r>
      <w:r>
        <w:rPr>
          <w:color w:val="231F20"/>
          <w:w w:val="105"/>
        </w:rPr>
        <w:t>the</w:t>
      </w:r>
      <w:r>
        <w:rPr>
          <w:color w:val="231F20"/>
          <w:w w:val="106"/>
        </w:rPr>
        <w:t xml:space="preserve"> </w:t>
      </w:r>
      <w:r>
        <w:rPr>
          <w:color w:val="231F20"/>
          <w:w w:val="105"/>
        </w:rPr>
        <w:t>protection</w:t>
      </w:r>
      <w:r>
        <w:rPr>
          <w:color w:val="231F20"/>
          <w:spacing w:val="14"/>
          <w:w w:val="105"/>
        </w:rPr>
        <w:t xml:space="preserve"> </w:t>
      </w:r>
      <w:r>
        <w:rPr>
          <w:color w:val="231F20"/>
          <w:w w:val="105"/>
        </w:rPr>
        <w:t>and</w:t>
      </w:r>
      <w:r>
        <w:rPr>
          <w:color w:val="231F20"/>
          <w:spacing w:val="14"/>
          <w:w w:val="105"/>
        </w:rPr>
        <w:t xml:space="preserve"> </w:t>
      </w:r>
      <w:r>
        <w:rPr>
          <w:color w:val="231F20"/>
          <w:w w:val="105"/>
        </w:rPr>
        <w:t>support</w:t>
      </w:r>
      <w:r>
        <w:rPr>
          <w:color w:val="231F20"/>
          <w:spacing w:val="13"/>
          <w:w w:val="105"/>
        </w:rPr>
        <w:t xml:space="preserve"> </w:t>
      </w:r>
      <w:r>
        <w:rPr>
          <w:color w:val="231F20"/>
          <w:w w:val="105"/>
        </w:rPr>
        <w:t>for</w:t>
      </w:r>
      <w:r>
        <w:rPr>
          <w:color w:val="231F20"/>
          <w:spacing w:val="14"/>
          <w:w w:val="105"/>
        </w:rPr>
        <w:t xml:space="preserve"> </w:t>
      </w:r>
      <w:r>
        <w:rPr>
          <w:color w:val="231F20"/>
          <w:w w:val="105"/>
        </w:rPr>
        <w:t>victims.</w:t>
      </w:r>
      <w:r>
        <w:rPr>
          <w:color w:val="231F20"/>
          <w:w w:val="105"/>
          <w:vertAlign w:val="superscript"/>
        </w:rPr>
        <w:t>28</w:t>
      </w:r>
      <w:r>
        <w:rPr>
          <w:color w:val="231F20"/>
          <w:spacing w:val="13"/>
          <w:w w:val="105"/>
        </w:rPr>
        <w:t xml:space="preserve"> </w:t>
      </w:r>
      <w:r>
        <w:rPr>
          <w:color w:val="231F20"/>
          <w:w w:val="105"/>
        </w:rPr>
        <w:t>The</w:t>
      </w:r>
      <w:r>
        <w:rPr>
          <w:color w:val="231F20"/>
          <w:spacing w:val="14"/>
          <w:w w:val="105"/>
        </w:rPr>
        <w:t xml:space="preserve"> </w:t>
      </w:r>
      <w:r>
        <w:rPr>
          <w:color w:val="231F20"/>
          <w:w w:val="105"/>
        </w:rPr>
        <w:t>Directive</w:t>
      </w:r>
      <w:r>
        <w:rPr>
          <w:color w:val="231F20"/>
          <w:spacing w:val="15"/>
          <w:w w:val="105"/>
        </w:rPr>
        <w:t xml:space="preserve"> </w:t>
      </w:r>
      <w:r>
        <w:rPr>
          <w:color w:val="231F20"/>
          <w:w w:val="105"/>
        </w:rPr>
        <w:t>highlights</w:t>
      </w:r>
      <w:r>
        <w:rPr>
          <w:color w:val="231F20"/>
          <w:spacing w:val="15"/>
          <w:w w:val="105"/>
        </w:rPr>
        <w:t xml:space="preserve"> </w:t>
      </w:r>
      <w:r>
        <w:rPr>
          <w:color w:val="231F20"/>
          <w:w w:val="105"/>
        </w:rPr>
        <w:t>not</w:t>
      </w:r>
      <w:r>
        <w:rPr>
          <w:color w:val="231F20"/>
          <w:spacing w:val="13"/>
          <w:w w:val="105"/>
        </w:rPr>
        <w:t xml:space="preserve"> </w:t>
      </w:r>
      <w:r>
        <w:rPr>
          <w:color w:val="231F20"/>
          <w:w w:val="105"/>
        </w:rPr>
        <w:t>only</w:t>
      </w:r>
      <w:r>
        <w:rPr>
          <w:color w:val="231F20"/>
          <w:spacing w:val="13"/>
          <w:w w:val="105"/>
        </w:rPr>
        <w:t xml:space="preserve"> </w:t>
      </w:r>
      <w:r>
        <w:rPr>
          <w:color w:val="231F20"/>
          <w:w w:val="105"/>
        </w:rPr>
        <w:t>the</w:t>
      </w:r>
      <w:r>
        <w:rPr>
          <w:color w:val="231F20"/>
          <w:spacing w:val="14"/>
          <w:w w:val="105"/>
        </w:rPr>
        <w:t xml:space="preserve"> </w:t>
      </w:r>
      <w:r>
        <w:rPr>
          <w:color w:val="231F20"/>
          <w:w w:val="105"/>
        </w:rPr>
        <w:t>importance</w:t>
      </w:r>
      <w:r>
        <w:rPr>
          <w:color w:val="231F20"/>
          <w:spacing w:val="14"/>
          <w:w w:val="105"/>
        </w:rPr>
        <w:t xml:space="preserve"> </w:t>
      </w:r>
      <w:r>
        <w:rPr>
          <w:color w:val="231F20"/>
          <w:w w:val="105"/>
        </w:rPr>
        <w:t>of</w:t>
      </w:r>
      <w:r>
        <w:rPr>
          <w:color w:val="231F20"/>
          <w:spacing w:val="14"/>
          <w:w w:val="105"/>
        </w:rPr>
        <w:t xml:space="preserve"> </w:t>
      </w:r>
      <w:r>
        <w:rPr>
          <w:color w:val="231F20"/>
          <w:w w:val="105"/>
        </w:rPr>
        <w:t>victim</w:t>
      </w:r>
      <w:r>
        <w:rPr>
          <w:color w:val="231F20"/>
          <w:w w:val="106"/>
        </w:rPr>
        <w:t xml:space="preserve"> </w:t>
      </w:r>
      <w:r>
        <w:rPr>
          <w:color w:val="231F20"/>
          <w:w w:val="105"/>
        </w:rPr>
        <w:t>support</w:t>
      </w:r>
      <w:r>
        <w:rPr>
          <w:color w:val="231F20"/>
          <w:spacing w:val="13"/>
          <w:w w:val="105"/>
        </w:rPr>
        <w:t xml:space="preserve"> </w:t>
      </w:r>
      <w:r>
        <w:rPr>
          <w:color w:val="231F20"/>
          <w:w w:val="105"/>
        </w:rPr>
        <w:t>and</w:t>
      </w:r>
      <w:r>
        <w:rPr>
          <w:color w:val="231F20"/>
          <w:spacing w:val="12"/>
          <w:w w:val="105"/>
        </w:rPr>
        <w:t xml:space="preserve"> </w:t>
      </w:r>
      <w:r>
        <w:rPr>
          <w:color w:val="231F20"/>
          <w:w w:val="105"/>
        </w:rPr>
        <w:t>protection</w:t>
      </w:r>
      <w:r>
        <w:rPr>
          <w:color w:val="231F20"/>
          <w:spacing w:val="15"/>
          <w:w w:val="105"/>
        </w:rPr>
        <w:t xml:space="preserve"> </w:t>
      </w:r>
      <w:r>
        <w:rPr>
          <w:color w:val="231F20"/>
          <w:w w:val="105"/>
        </w:rPr>
        <w:t>but</w:t>
      </w:r>
      <w:r>
        <w:rPr>
          <w:color w:val="231F20"/>
          <w:spacing w:val="13"/>
          <w:w w:val="105"/>
        </w:rPr>
        <w:t xml:space="preserve"> </w:t>
      </w:r>
      <w:r>
        <w:rPr>
          <w:color w:val="231F20"/>
          <w:w w:val="105"/>
        </w:rPr>
        <w:t>also</w:t>
      </w:r>
      <w:r>
        <w:rPr>
          <w:color w:val="231F20"/>
          <w:spacing w:val="13"/>
          <w:w w:val="105"/>
        </w:rPr>
        <w:t xml:space="preserve"> </w:t>
      </w:r>
      <w:r>
        <w:rPr>
          <w:color w:val="231F20"/>
          <w:w w:val="105"/>
        </w:rPr>
        <w:t>draws</w:t>
      </w:r>
      <w:r>
        <w:rPr>
          <w:color w:val="231F20"/>
          <w:spacing w:val="14"/>
          <w:w w:val="105"/>
        </w:rPr>
        <w:t xml:space="preserve"> </w:t>
      </w:r>
      <w:r>
        <w:rPr>
          <w:color w:val="231F20"/>
          <w:w w:val="105"/>
        </w:rPr>
        <w:t>particular</w:t>
      </w:r>
      <w:r>
        <w:rPr>
          <w:color w:val="231F20"/>
          <w:spacing w:val="13"/>
          <w:w w:val="105"/>
        </w:rPr>
        <w:t xml:space="preserve"> </w:t>
      </w:r>
      <w:r>
        <w:rPr>
          <w:color w:val="231F20"/>
          <w:w w:val="105"/>
        </w:rPr>
        <w:t>attention</w:t>
      </w:r>
      <w:r>
        <w:rPr>
          <w:color w:val="231F20"/>
          <w:spacing w:val="14"/>
          <w:w w:val="105"/>
        </w:rPr>
        <w:t xml:space="preserve"> </w:t>
      </w:r>
      <w:r>
        <w:rPr>
          <w:color w:val="231F20"/>
          <w:w w:val="105"/>
        </w:rPr>
        <w:t>to</w:t>
      </w:r>
      <w:r>
        <w:rPr>
          <w:color w:val="231F20"/>
          <w:spacing w:val="13"/>
          <w:w w:val="105"/>
        </w:rPr>
        <w:t xml:space="preserve"> </w:t>
      </w:r>
      <w:r>
        <w:rPr>
          <w:color w:val="231F20"/>
          <w:w w:val="105"/>
        </w:rPr>
        <w:t>the</w:t>
      </w:r>
      <w:r>
        <w:rPr>
          <w:color w:val="231F20"/>
          <w:spacing w:val="14"/>
          <w:w w:val="105"/>
        </w:rPr>
        <w:t xml:space="preserve"> </w:t>
      </w:r>
      <w:r>
        <w:rPr>
          <w:color w:val="231F20"/>
          <w:w w:val="105"/>
        </w:rPr>
        <w:t>vulnerable</w:t>
      </w:r>
      <w:r>
        <w:rPr>
          <w:color w:val="231F20"/>
          <w:spacing w:val="13"/>
          <w:w w:val="105"/>
        </w:rPr>
        <w:t xml:space="preserve"> </w:t>
      </w:r>
      <w:r>
        <w:rPr>
          <w:color w:val="231F20"/>
          <w:w w:val="105"/>
        </w:rPr>
        <w:t>position</w:t>
      </w:r>
      <w:r>
        <w:rPr>
          <w:color w:val="231F20"/>
          <w:spacing w:val="14"/>
          <w:w w:val="105"/>
        </w:rPr>
        <w:t xml:space="preserve"> </w:t>
      </w:r>
      <w:r>
        <w:rPr>
          <w:color w:val="231F20"/>
          <w:w w:val="105"/>
        </w:rPr>
        <w:t>occupied</w:t>
      </w:r>
      <w:r>
        <w:rPr>
          <w:color w:val="231F20"/>
          <w:spacing w:val="13"/>
          <w:w w:val="105"/>
        </w:rPr>
        <w:t xml:space="preserve"> </w:t>
      </w:r>
      <w:r>
        <w:rPr>
          <w:color w:val="231F20"/>
          <w:spacing w:val="-6"/>
          <w:w w:val="105"/>
        </w:rPr>
        <w:t>by</w:t>
      </w:r>
      <w:r>
        <w:rPr>
          <w:color w:val="231F20"/>
          <w:w w:val="106"/>
        </w:rPr>
        <w:t xml:space="preserve"> </w:t>
      </w:r>
      <w:r>
        <w:rPr>
          <w:color w:val="231F20"/>
          <w:w w:val="105"/>
        </w:rPr>
        <w:t>child victims of this phenomenon. This is not merely a superficial recognition of</w:t>
      </w:r>
      <w:r>
        <w:rPr>
          <w:color w:val="231F20"/>
          <w:spacing w:val="30"/>
          <w:w w:val="105"/>
        </w:rPr>
        <w:t xml:space="preserve"> </w:t>
      </w:r>
      <w:r>
        <w:rPr>
          <w:color w:val="231F20"/>
          <w:w w:val="105"/>
        </w:rPr>
        <w:t>vulnerability</w:t>
      </w:r>
      <w:r>
        <w:rPr>
          <w:color w:val="231F20"/>
          <w:spacing w:val="3"/>
          <w:w w:val="105"/>
        </w:rPr>
        <w:t xml:space="preserve"> </w:t>
      </w:r>
      <w:r>
        <w:rPr>
          <w:color w:val="231F20"/>
          <w:w w:val="105"/>
        </w:rPr>
        <w:t>but</w:t>
      </w:r>
      <w:r>
        <w:rPr>
          <w:color w:val="231F20"/>
          <w:w w:val="106"/>
        </w:rPr>
        <w:t xml:space="preserve"> </w:t>
      </w:r>
      <w:r>
        <w:rPr>
          <w:color w:val="231F20"/>
          <w:w w:val="105"/>
        </w:rPr>
        <w:t>echoes</w:t>
      </w:r>
      <w:r>
        <w:rPr>
          <w:color w:val="231F20"/>
          <w:spacing w:val="-8"/>
          <w:w w:val="105"/>
        </w:rPr>
        <w:t xml:space="preserve"> </w:t>
      </w:r>
      <w:r>
        <w:rPr>
          <w:color w:val="231F20"/>
          <w:w w:val="105"/>
        </w:rPr>
        <w:t>the</w:t>
      </w:r>
      <w:r>
        <w:rPr>
          <w:color w:val="231F20"/>
          <w:spacing w:val="-8"/>
          <w:w w:val="105"/>
        </w:rPr>
        <w:t xml:space="preserve"> </w:t>
      </w:r>
      <w:r>
        <w:rPr>
          <w:color w:val="231F20"/>
          <w:w w:val="105"/>
        </w:rPr>
        <w:t>growing</w:t>
      </w:r>
      <w:r>
        <w:rPr>
          <w:color w:val="231F20"/>
          <w:spacing w:val="-9"/>
          <w:w w:val="105"/>
        </w:rPr>
        <w:t xml:space="preserve"> </w:t>
      </w:r>
      <w:r>
        <w:rPr>
          <w:color w:val="231F20"/>
          <w:w w:val="105"/>
        </w:rPr>
        <w:t>concern</w:t>
      </w:r>
      <w:r>
        <w:rPr>
          <w:color w:val="231F20"/>
          <w:spacing w:val="-6"/>
          <w:w w:val="105"/>
        </w:rPr>
        <w:t xml:space="preserve"> </w:t>
      </w:r>
      <w:r>
        <w:rPr>
          <w:color w:val="231F20"/>
          <w:w w:val="105"/>
        </w:rPr>
        <w:t>at</w:t>
      </w:r>
      <w:r>
        <w:rPr>
          <w:color w:val="231F20"/>
          <w:spacing w:val="-9"/>
          <w:w w:val="105"/>
        </w:rPr>
        <w:t xml:space="preserve"> </w:t>
      </w:r>
      <w:r>
        <w:rPr>
          <w:color w:val="231F20"/>
          <w:w w:val="105"/>
        </w:rPr>
        <w:t>both</w:t>
      </w:r>
      <w:r>
        <w:rPr>
          <w:color w:val="231F20"/>
          <w:spacing w:val="-9"/>
          <w:w w:val="105"/>
        </w:rPr>
        <w:t xml:space="preserve"> </w:t>
      </w:r>
      <w:r>
        <w:rPr>
          <w:color w:val="231F20"/>
          <w:w w:val="105"/>
        </w:rPr>
        <w:t>a</w:t>
      </w:r>
      <w:r>
        <w:rPr>
          <w:color w:val="231F20"/>
          <w:spacing w:val="-9"/>
          <w:w w:val="105"/>
        </w:rPr>
        <w:t xml:space="preserve"> </w:t>
      </w:r>
      <w:r>
        <w:rPr>
          <w:color w:val="231F20"/>
          <w:w w:val="105"/>
        </w:rPr>
        <w:t>European</w:t>
      </w:r>
      <w:r>
        <w:rPr>
          <w:color w:val="231F20"/>
          <w:spacing w:val="-7"/>
          <w:w w:val="105"/>
        </w:rPr>
        <w:t xml:space="preserve"> </w:t>
      </w:r>
      <w:r>
        <w:rPr>
          <w:color w:val="231F20"/>
          <w:w w:val="105"/>
        </w:rPr>
        <w:t>and</w:t>
      </w:r>
      <w:r>
        <w:rPr>
          <w:color w:val="231F20"/>
          <w:spacing w:val="-9"/>
          <w:w w:val="105"/>
        </w:rPr>
        <w:t xml:space="preserve"> </w:t>
      </w:r>
      <w:r>
        <w:rPr>
          <w:color w:val="231F20"/>
          <w:w w:val="105"/>
        </w:rPr>
        <w:t>International</w:t>
      </w:r>
      <w:r>
        <w:rPr>
          <w:color w:val="231F20"/>
          <w:spacing w:val="-6"/>
          <w:w w:val="105"/>
        </w:rPr>
        <w:t xml:space="preserve"> </w:t>
      </w:r>
      <w:r>
        <w:rPr>
          <w:color w:val="231F20"/>
          <w:w w:val="105"/>
        </w:rPr>
        <w:t>level</w:t>
      </w:r>
      <w:r>
        <w:rPr>
          <w:color w:val="231F20"/>
          <w:spacing w:val="-8"/>
          <w:w w:val="105"/>
        </w:rPr>
        <w:t xml:space="preserve"> </w:t>
      </w:r>
      <w:r>
        <w:rPr>
          <w:color w:val="231F20"/>
          <w:w w:val="105"/>
        </w:rPr>
        <w:t>to</w:t>
      </w:r>
      <w:r>
        <w:rPr>
          <w:color w:val="231F20"/>
          <w:spacing w:val="-9"/>
          <w:w w:val="105"/>
        </w:rPr>
        <w:t xml:space="preserve"> </w:t>
      </w:r>
      <w:r>
        <w:rPr>
          <w:color w:val="231F20"/>
          <w:w w:val="105"/>
        </w:rPr>
        <w:t>protect</w:t>
      </w:r>
      <w:r>
        <w:rPr>
          <w:color w:val="231F20"/>
          <w:spacing w:val="-8"/>
          <w:w w:val="105"/>
        </w:rPr>
        <w:t xml:space="preserve"> </w:t>
      </w:r>
      <w:r>
        <w:rPr>
          <w:color w:val="231F20"/>
          <w:w w:val="105"/>
        </w:rPr>
        <w:t>rights</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child.</w:t>
      </w:r>
    </w:p>
    <w:p w:rsidR="00CA6920" w:rsidRDefault="003E5C8E" w:rsidP="00FA32A8">
      <w:pPr>
        <w:pStyle w:val="BodyText"/>
        <w:spacing w:before="2" w:line="208" w:lineRule="auto"/>
        <w:ind w:left="223" w:right="608" w:firstLine="239"/>
        <w:jc w:val="both"/>
      </w:pPr>
      <w:r>
        <w:rPr>
          <w:color w:val="231F20"/>
          <w:w w:val="105"/>
        </w:rPr>
        <w:t>The</w:t>
      </w:r>
      <w:r>
        <w:rPr>
          <w:color w:val="231F20"/>
          <w:spacing w:val="-15"/>
          <w:w w:val="105"/>
        </w:rPr>
        <w:t xml:space="preserve"> </w:t>
      </w:r>
      <w:r>
        <w:rPr>
          <w:color w:val="231F20"/>
          <w:w w:val="105"/>
        </w:rPr>
        <w:t>anti-trafficking</w:t>
      </w:r>
      <w:r>
        <w:rPr>
          <w:color w:val="231F20"/>
          <w:spacing w:val="-13"/>
          <w:w w:val="105"/>
        </w:rPr>
        <w:t xml:space="preserve"> </w:t>
      </w:r>
      <w:r>
        <w:rPr>
          <w:color w:val="231F20"/>
          <w:w w:val="105"/>
        </w:rPr>
        <w:t>legislation</w:t>
      </w:r>
      <w:r>
        <w:rPr>
          <w:color w:val="231F20"/>
          <w:spacing w:val="-13"/>
          <w:w w:val="105"/>
        </w:rPr>
        <w:t xml:space="preserve"> </w:t>
      </w:r>
      <w:r>
        <w:rPr>
          <w:color w:val="231F20"/>
          <w:w w:val="105"/>
        </w:rPr>
        <w:t>is</w:t>
      </w:r>
      <w:r>
        <w:rPr>
          <w:color w:val="231F20"/>
          <w:spacing w:val="-13"/>
          <w:w w:val="105"/>
        </w:rPr>
        <w:t xml:space="preserve"> </w:t>
      </w:r>
      <w:r>
        <w:rPr>
          <w:color w:val="231F20"/>
          <w:w w:val="105"/>
        </w:rPr>
        <w:t>premised</w:t>
      </w:r>
      <w:r>
        <w:rPr>
          <w:color w:val="231F20"/>
          <w:spacing w:val="-15"/>
          <w:w w:val="105"/>
        </w:rPr>
        <w:t xml:space="preserve"> </w:t>
      </w:r>
      <w:r>
        <w:rPr>
          <w:color w:val="231F20"/>
          <w:w w:val="105"/>
        </w:rPr>
        <w:t>upon</w:t>
      </w:r>
      <w:r>
        <w:rPr>
          <w:color w:val="231F20"/>
          <w:spacing w:val="-15"/>
          <w:w w:val="105"/>
        </w:rPr>
        <w:t xml:space="preserve"> </w:t>
      </w:r>
      <w:r>
        <w:rPr>
          <w:color w:val="231F20"/>
          <w:w w:val="105"/>
        </w:rPr>
        <w:t>the</w:t>
      </w:r>
      <w:r>
        <w:rPr>
          <w:color w:val="231F20"/>
          <w:spacing w:val="-14"/>
          <w:w w:val="105"/>
        </w:rPr>
        <w:t xml:space="preserve"> </w:t>
      </w:r>
      <w:r>
        <w:rPr>
          <w:color w:val="231F20"/>
          <w:w w:val="105"/>
        </w:rPr>
        <w:t>protection</w:t>
      </w:r>
      <w:r>
        <w:rPr>
          <w:color w:val="231F20"/>
          <w:spacing w:val="-13"/>
          <w:w w:val="105"/>
        </w:rPr>
        <w:t xml:space="preserve"> </w:t>
      </w:r>
      <w:r>
        <w:rPr>
          <w:color w:val="231F20"/>
          <w:w w:val="105"/>
        </w:rPr>
        <w:t>of</w:t>
      </w:r>
      <w:r>
        <w:rPr>
          <w:color w:val="231F20"/>
          <w:spacing w:val="-15"/>
          <w:w w:val="105"/>
        </w:rPr>
        <w:t xml:space="preserve"> </w:t>
      </w:r>
      <w:r>
        <w:rPr>
          <w:color w:val="231F20"/>
          <w:w w:val="105"/>
        </w:rPr>
        <w:t>childrens’</w:t>
      </w:r>
      <w:r>
        <w:rPr>
          <w:color w:val="231F20"/>
          <w:spacing w:val="-13"/>
          <w:w w:val="105"/>
        </w:rPr>
        <w:t xml:space="preserve"> </w:t>
      </w:r>
      <w:r>
        <w:rPr>
          <w:color w:val="231F20"/>
          <w:w w:val="105"/>
        </w:rPr>
        <w:t>rights</w:t>
      </w:r>
      <w:r>
        <w:rPr>
          <w:color w:val="231F20"/>
          <w:spacing w:val="-14"/>
          <w:w w:val="105"/>
        </w:rPr>
        <w:t xml:space="preserve"> </w:t>
      </w:r>
      <w:r>
        <w:rPr>
          <w:color w:val="231F20"/>
          <w:w w:val="105"/>
        </w:rPr>
        <w:t>as</w:t>
      </w:r>
      <w:r>
        <w:rPr>
          <w:color w:val="231F20"/>
          <w:spacing w:val="-15"/>
          <w:w w:val="105"/>
        </w:rPr>
        <w:t xml:space="preserve"> </w:t>
      </w:r>
      <w:r>
        <w:rPr>
          <w:color w:val="231F20"/>
          <w:w w:val="105"/>
        </w:rPr>
        <w:t>enshrined in</w:t>
      </w:r>
      <w:r>
        <w:rPr>
          <w:color w:val="231F20"/>
          <w:spacing w:val="-3"/>
          <w:w w:val="105"/>
        </w:rPr>
        <w:t xml:space="preserve"> </w:t>
      </w:r>
      <w:r>
        <w:rPr>
          <w:color w:val="231F20"/>
          <w:w w:val="105"/>
        </w:rPr>
        <w:t>Article</w:t>
      </w:r>
      <w:r>
        <w:rPr>
          <w:color w:val="231F20"/>
          <w:spacing w:val="-3"/>
          <w:w w:val="105"/>
        </w:rPr>
        <w:t xml:space="preserve"> </w:t>
      </w:r>
      <w:r>
        <w:rPr>
          <w:color w:val="231F20"/>
          <w:w w:val="105"/>
        </w:rPr>
        <w:t>3</w:t>
      </w:r>
      <w:r>
        <w:rPr>
          <w:color w:val="231F20"/>
          <w:spacing w:val="-3"/>
          <w:w w:val="105"/>
        </w:rPr>
        <w:t xml:space="preserve"> </w:t>
      </w:r>
      <w:r>
        <w:rPr>
          <w:color w:val="231F20"/>
          <w:w w:val="105"/>
        </w:rPr>
        <w:t>(3)</w:t>
      </w:r>
      <w:r>
        <w:rPr>
          <w:color w:val="231F20"/>
          <w:spacing w:val="-3"/>
          <w:w w:val="105"/>
        </w:rPr>
        <w:t xml:space="preserve"> </w:t>
      </w:r>
      <w:r>
        <w:rPr>
          <w:color w:val="231F20"/>
          <w:w w:val="105"/>
        </w:rPr>
        <w:t>of</w:t>
      </w:r>
      <w:r>
        <w:rPr>
          <w:color w:val="231F20"/>
          <w:spacing w:val="-3"/>
          <w:w w:val="105"/>
        </w:rPr>
        <w:t xml:space="preserve"> </w:t>
      </w:r>
      <w:r>
        <w:rPr>
          <w:color w:val="231F20"/>
          <w:w w:val="105"/>
        </w:rPr>
        <w:t>the</w:t>
      </w:r>
      <w:r>
        <w:rPr>
          <w:color w:val="231F20"/>
          <w:spacing w:val="-3"/>
          <w:w w:val="105"/>
        </w:rPr>
        <w:t xml:space="preserve"> </w:t>
      </w:r>
      <w:r>
        <w:rPr>
          <w:color w:val="231F20"/>
          <w:w w:val="105"/>
        </w:rPr>
        <w:t>Treaty</w:t>
      </w:r>
      <w:r>
        <w:rPr>
          <w:color w:val="231F20"/>
          <w:spacing w:val="-3"/>
          <w:w w:val="105"/>
        </w:rPr>
        <w:t xml:space="preserve"> </w:t>
      </w:r>
      <w:r>
        <w:rPr>
          <w:color w:val="231F20"/>
          <w:w w:val="105"/>
        </w:rPr>
        <w:t>on</w:t>
      </w:r>
      <w:r>
        <w:rPr>
          <w:color w:val="231F20"/>
          <w:spacing w:val="-4"/>
          <w:w w:val="105"/>
        </w:rPr>
        <w:t xml:space="preserve"> </w:t>
      </w:r>
      <w:r>
        <w:rPr>
          <w:color w:val="231F20"/>
          <w:w w:val="105"/>
        </w:rPr>
        <w:t>European</w:t>
      </w:r>
      <w:r>
        <w:rPr>
          <w:color w:val="231F20"/>
          <w:spacing w:val="-3"/>
          <w:w w:val="105"/>
        </w:rPr>
        <w:t xml:space="preserve"> </w:t>
      </w:r>
      <w:r>
        <w:rPr>
          <w:color w:val="231F20"/>
          <w:w w:val="105"/>
        </w:rPr>
        <w:t>Union</w:t>
      </w:r>
      <w:r>
        <w:rPr>
          <w:color w:val="231F20"/>
          <w:spacing w:val="-3"/>
          <w:w w:val="105"/>
        </w:rPr>
        <w:t xml:space="preserve"> </w:t>
      </w:r>
      <w:r>
        <w:rPr>
          <w:color w:val="231F20"/>
          <w:w w:val="105"/>
        </w:rPr>
        <w:t>and</w:t>
      </w:r>
      <w:r>
        <w:rPr>
          <w:color w:val="231F20"/>
          <w:spacing w:val="-2"/>
          <w:w w:val="105"/>
        </w:rPr>
        <w:t xml:space="preserve"> </w:t>
      </w:r>
      <w:r>
        <w:rPr>
          <w:color w:val="231F20"/>
          <w:w w:val="105"/>
        </w:rPr>
        <w:t>Article</w:t>
      </w:r>
      <w:r>
        <w:rPr>
          <w:color w:val="231F20"/>
          <w:spacing w:val="-3"/>
          <w:w w:val="105"/>
        </w:rPr>
        <w:t xml:space="preserve"> </w:t>
      </w:r>
      <w:r>
        <w:rPr>
          <w:color w:val="231F20"/>
          <w:w w:val="105"/>
        </w:rPr>
        <w:t>24</w:t>
      </w:r>
      <w:r>
        <w:rPr>
          <w:color w:val="231F20"/>
          <w:spacing w:val="-4"/>
          <w:w w:val="105"/>
        </w:rPr>
        <w:t xml:space="preserve"> </w:t>
      </w:r>
      <w:r>
        <w:rPr>
          <w:color w:val="231F20"/>
          <w:w w:val="105"/>
        </w:rPr>
        <w:t>of</w:t>
      </w:r>
      <w:r>
        <w:rPr>
          <w:color w:val="231F20"/>
          <w:spacing w:val="-2"/>
          <w:w w:val="105"/>
        </w:rPr>
        <w:t xml:space="preserve"> </w:t>
      </w:r>
      <w:r>
        <w:rPr>
          <w:color w:val="231F20"/>
          <w:w w:val="105"/>
        </w:rPr>
        <w:t>the</w:t>
      </w:r>
      <w:r>
        <w:rPr>
          <w:color w:val="231F20"/>
          <w:spacing w:val="-4"/>
          <w:w w:val="105"/>
        </w:rPr>
        <w:t xml:space="preserve"> </w:t>
      </w:r>
      <w:r>
        <w:rPr>
          <w:color w:val="231F20"/>
          <w:w w:val="105"/>
        </w:rPr>
        <w:t>EU</w:t>
      </w:r>
      <w:r>
        <w:rPr>
          <w:color w:val="231F20"/>
          <w:spacing w:val="-3"/>
          <w:w w:val="105"/>
        </w:rPr>
        <w:t xml:space="preserve"> </w:t>
      </w:r>
      <w:r>
        <w:rPr>
          <w:color w:val="231F20"/>
          <w:w w:val="105"/>
        </w:rPr>
        <w:t>Charter</w:t>
      </w:r>
      <w:r>
        <w:rPr>
          <w:color w:val="231F20"/>
          <w:spacing w:val="-2"/>
          <w:w w:val="105"/>
        </w:rPr>
        <w:t xml:space="preserve"> </w:t>
      </w:r>
      <w:r>
        <w:rPr>
          <w:color w:val="231F20"/>
          <w:w w:val="105"/>
        </w:rPr>
        <w:t>of</w:t>
      </w:r>
      <w:r>
        <w:rPr>
          <w:color w:val="231F20"/>
          <w:spacing w:val="-3"/>
          <w:w w:val="105"/>
        </w:rPr>
        <w:t xml:space="preserve"> </w:t>
      </w:r>
      <w:r>
        <w:rPr>
          <w:color w:val="231F20"/>
          <w:w w:val="105"/>
        </w:rPr>
        <w:t>Fundamental Rights.</w:t>
      </w:r>
      <w:r>
        <w:rPr>
          <w:color w:val="231F20"/>
          <w:spacing w:val="-7"/>
          <w:w w:val="105"/>
        </w:rPr>
        <w:t xml:space="preserve"> </w:t>
      </w:r>
      <w:r>
        <w:rPr>
          <w:color w:val="231F20"/>
          <w:w w:val="105"/>
        </w:rPr>
        <w:t>In</w:t>
      </w:r>
      <w:r>
        <w:rPr>
          <w:color w:val="231F20"/>
          <w:spacing w:val="-7"/>
          <w:w w:val="105"/>
        </w:rPr>
        <w:t xml:space="preserve"> </w:t>
      </w:r>
      <w:r>
        <w:rPr>
          <w:color w:val="231F20"/>
          <w:w w:val="105"/>
        </w:rPr>
        <w:t>all</w:t>
      </w:r>
      <w:r>
        <w:rPr>
          <w:color w:val="231F20"/>
          <w:spacing w:val="-7"/>
          <w:w w:val="105"/>
        </w:rPr>
        <w:t xml:space="preserve"> </w:t>
      </w:r>
      <w:r>
        <w:rPr>
          <w:color w:val="231F20"/>
          <w:w w:val="105"/>
        </w:rPr>
        <w:t>instances,</w:t>
      </w:r>
      <w:r>
        <w:rPr>
          <w:color w:val="231F20"/>
          <w:spacing w:val="-6"/>
          <w:w w:val="105"/>
        </w:rPr>
        <w:t xml:space="preserve"> </w:t>
      </w:r>
      <w:r>
        <w:rPr>
          <w:color w:val="231F20"/>
          <w:w w:val="105"/>
        </w:rPr>
        <w:t>the</w:t>
      </w:r>
      <w:r>
        <w:rPr>
          <w:color w:val="231F20"/>
          <w:spacing w:val="-7"/>
          <w:w w:val="105"/>
        </w:rPr>
        <w:t xml:space="preserve"> </w:t>
      </w:r>
      <w:r>
        <w:rPr>
          <w:color w:val="231F20"/>
          <w:w w:val="105"/>
        </w:rPr>
        <w:t>child’s</w:t>
      </w:r>
      <w:r>
        <w:rPr>
          <w:color w:val="231F20"/>
          <w:spacing w:val="-7"/>
          <w:w w:val="105"/>
        </w:rPr>
        <w:t xml:space="preserve"> </w:t>
      </w:r>
      <w:r>
        <w:rPr>
          <w:color w:val="231F20"/>
          <w:w w:val="105"/>
        </w:rPr>
        <w:t>best</w:t>
      </w:r>
      <w:r>
        <w:rPr>
          <w:color w:val="231F20"/>
          <w:spacing w:val="-6"/>
          <w:w w:val="105"/>
        </w:rPr>
        <w:t xml:space="preserve"> </w:t>
      </w:r>
      <w:r>
        <w:rPr>
          <w:color w:val="231F20"/>
          <w:w w:val="105"/>
        </w:rPr>
        <w:t>interest</w:t>
      </w:r>
      <w:r>
        <w:rPr>
          <w:color w:val="231F20"/>
          <w:spacing w:val="-7"/>
          <w:w w:val="105"/>
        </w:rPr>
        <w:t xml:space="preserve"> </w:t>
      </w:r>
      <w:r>
        <w:rPr>
          <w:color w:val="231F20"/>
          <w:w w:val="105"/>
        </w:rPr>
        <w:t>must</w:t>
      </w:r>
      <w:r>
        <w:rPr>
          <w:color w:val="231F20"/>
          <w:spacing w:val="-7"/>
          <w:w w:val="105"/>
        </w:rPr>
        <w:t xml:space="preserve"> </w:t>
      </w:r>
      <w:r>
        <w:rPr>
          <w:color w:val="231F20"/>
          <w:w w:val="105"/>
        </w:rPr>
        <w:t>be</w:t>
      </w:r>
      <w:r>
        <w:rPr>
          <w:color w:val="231F20"/>
          <w:spacing w:val="-6"/>
          <w:w w:val="105"/>
        </w:rPr>
        <w:t xml:space="preserve"> </w:t>
      </w:r>
      <w:r>
        <w:rPr>
          <w:color w:val="231F20"/>
          <w:w w:val="105"/>
        </w:rPr>
        <w:t>of</w:t>
      </w:r>
      <w:r>
        <w:rPr>
          <w:color w:val="231F20"/>
          <w:spacing w:val="-7"/>
          <w:w w:val="105"/>
        </w:rPr>
        <w:t xml:space="preserve"> </w:t>
      </w:r>
      <w:r>
        <w:rPr>
          <w:color w:val="231F20"/>
          <w:w w:val="105"/>
        </w:rPr>
        <w:t>primary</w:t>
      </w:r>
      <w:r>
        <w:rPr>
          <w:color w:val="231F20"/>
          <w:spacing w:val="-7"/>
          <w:w w:val="105"/>
        </w:rPr>
        <w:t xml:space="preserve"> </w:t>
      </w:r>
      <w:r>
        <w:rPr>
          <w:color w:val="231F20"/>
          <w:w w:val="105"/>
        </w:rPr>
        <w:t>importance,</w:t>
      </w:r>
      <w:r>
        <w:rPr>
          <w:color w:val="231F20"/>
          <w:spacing w:val="-6"/>
          <w:w w:val="105"/>
        </w:rPr>
        <w:t xml:space="preserve"> </w:t>
      </w:r>
      <w:r>
        <w:rPr>
          <w:color w:val="231F20"/>
          <w:w w:val="105"/>
        </w:rPr>
        <w:t>Article</w:t>
      </w:r>
      <w:r>
        <w:rPr>
          <w:color w:val="231F20"/>
          <w:spacing w:val="-6"/>
          <w:w w:val="105"/>
        </w:rPr>
        <w:t xml:space="preserve"> </w:t>
      </w:r>
      <w:r>
        <w:rPr>
          <w:color w:val="231F20"/>
          <w:w w:val="105"/>
        </w:rPr>
        <w:t>20</w:t>
      </w:r>
      <w:r>
        <w:rPr>
          <w:color w:val="231F20"/>
          <w:spacing w:val="-7"/>
          <w:w w:val="105"/>
        </w:rPr>
        <w:t xml:space="preserve"> </w:t>
      </w:r>
      <w:r>
        <w:rPr>
          <w:color w:val="231F20"/>
          <w:w w:val="105"/>
        </w:rPr>
        <w:t xml:space="preserve">United Nations Convention on the Rights of the Child 1989. Furthermore, child-specific provisions </w:t>
      </w:r>
      <w:r>
        <w:rPr>
          <w:color w:val="231F20"/>
          <w:spacing w:val="-4"/>
          <w:w w:val="105"/>
        </w:rPr>
        <w:t xml:space="preserve">are </w:t>
      </w:r>
      <w:r>
        <w:rPr>
          <w:color w:val="231F20"/>
          <w:w w:val="105"/>
        </w:rPr>
        <w:t>included</w:t>
      </w:r>
      <w:r>
        <w:rPr>
          <w:color w:val="231F20"/>
          <w:spacing w:val="-9"/>
          <w:w w:val="105"/>
        </w:rPr>
        <w:t xml:space="preserve"> </w:t>
      </w:r>
      <w:r>
        <w:rPr>
          <w:color w:val="231F20"/>
          <w:w w:val="105"/>
        </w:rPr>
        <w:t>in</w:t>
      </w:r>
      <w:r>
        <w:rPr>
          <w:color w:val="231F20"/>
          <w:spacing w:val="-9"/>
          <w:w w:val="105"/>
        </w:rPr>
        <w:t xml:space="preserve"> </w:t>
      </w:r>
      <w:r>
        <w:rPr>
          <w:color w:val="231F20"/>
          <w:w w:val="105"/>
        </w:rPr>
        <w:t>the</w:t>
      </w:r>
      <w:r>
        <w:rPr>
          <w:color w:val="231F20"/>
          <w:spacing w:val="-8"/>
          <w:w w:val="105"/>
        </w:rPr>
        <w:t xml:space="preserve"> </w:t>
      </w:r>
      <w:r>
        <w:rPr>
          <w:color w:val="231F20"/>
          <w:w w:val="105"/>
        </w:rPr>
        <w:t>2012</w:t>
      </w:r>
      <w:r>
        <w:rPr>
          <w:color w:val="231F20"/>
          <w:spacing w:val="-9"/>
          <w:w w:val="105"/>
        </w:rPr>
        <w:t xml:space="preserve"> </w:t>
      </w:r>
      <w:r>
        <w:rPr>
          <w:color w:val="231F20"/>
          <w:w w:val="105"/>
        </w:rPr>
        <w:t>Victim’s</w:t>
      </w:r>
      <w:r>
        <w:rPr>
          <w:color w:val="231F20"/>
          <w:spacing w:val="-9"/>
          <w:w w:val="105"/>
        </w:rPr>
        <w:t xml:space="preserve"> </w:t>
      </w:r>
      <w:r>
        <w:rPr>
          <w:color w:val="231F20"/>
          <w:w w:val="105"/>
        </w:rPr>
        <w:t>Directive,</w:t>
      </w:r>
      <w:r>
        <w:rPr>
          <w:color w:val="231F20"/>
          <w:w w:val="105"/>
          <w:vertAlign w:val="superscript"/>
        </w:rPr>
        <w:t>29</w:t>
      </w:r>
      <w:r>
        <w:rPr>
          <w:color w:val="231F20"/>
          <w:spacing w:val="-9"/>
          <w:w w:val="105"/>
        </w:rPr>
        <w:t xml:space="preserve"> </w:t>
      </w:r>
      <w:r>
        <w:rPr>
          <w:color w:val="231F20"/>
          <w:w w:val="105"/>
        </w:rPr>
        <w:t>which</w:t>
      </w:r>
      <w:r>
        <w:rPr>
          <w:color w:val="231F20"/>
          <w:spacing w:val="-8"/>
          <w:w w:val="105"/>
        </w:rPr>
        <w:t xml:space="preserve"> </w:t>
      </w:r>
      <w:r>
        <w:rPr>
          <w:color w:val="231F20"/>
          <w:w w:val="105"/>
        </w:rPr>
        <w:t>requires</w:t>
      </w:r>
      <w:r>
        <w:rPr>
          <w:color w:val="231F20"/>
          <w:spacing w:val="-7"/>
          <w:w w:val="105"/>
        </w:rPr>
        <w:t xml:space="preserve"> </w:t>
      </w:r>
      <w:r>
        <w:rPr>
          <w:color w:val="231F20"/>
          <w:w w:val="105"/>
        </w:rPr>
        <w:t>a</w:t>
      </w:r>
      <w:r>
        <w:rPr>
          <w:color w:val="231F20"/>
          <w:spacing w:val="-10"/>
          <w:w w:val="105"/>
        </w:rPr>
        <w:t xml:space="preserve"> </w:t>
      </w:r>
      <w:r>
        <w:rPr>
          <w:color w:val="231F20"/>
          <w:w w:val="105"/>
        </w:rPr>
        <w:t>child-friendly</w:t>
      </w:r>
      <w:r>
        <w:rPr>
          <w:color w:val="231F20"/>
          <w:spacing w:val="-8"/>
          <w:w w:val="105"/>
        </w:rPr>
        <w:t xml:space="preserve"> </w:t>
      </w:r>
      <w:r>
        <w:rPr>
          <w:color w:val="231F20"/>
          <w:w w:val="105"/>
        </w:rPr>
        <w:t>approach</w:t>
      </w:r>
      <w:r>
        <w:rPr>
          <w:color w:val="231F20"/>
          <w:spacing w:val="-8"/>
          <w:w w:val="105"/>
        </w:rPr>
        <w:t xml:space="preserve"> </w:t>
      </w:r>
      <w:r>
        <w:rPr>
          <w:color w:val="231F20"/>
          <w:w w:val="105"/>
        </w:rPr>
        <w:t>to</w:t>
      </w:r>
      <w:r>
        <w:rPr>
          <w:color w:val="231F20"/>
          <w:spacing w:val="-9"/>
          <w:w w:val="105"/>
        </w:rPr>
        <w:t xml:space="preserve"> </w:t>
      </w:r>
      <w:r>
        <w:rPr>
          <w:color w:val="231F20"/>
          <w:w w:val="105"/>
        </w:rPr>
        <w:t>be</w:t>
      </w:r>
      <w:r>
        <w:rPr>
          <w:color w:val="231F20"/>
          <w:spacing w:val="-9"/>
          <w:w w:val="105"/>
        </w:rPr>
        <w:t xml:space="preserve"> </w:t>
      </w:r>
      <w:r>
        <w:rPr>
          <w:color w:val="231F20"/>
          <w:w w:val="105"/>
        </w:rPr>
        <w:t>adopted taking into account their age, maturity, concerns and</w:t>
      </w:r>
      <w:r>
        <w:rPr>
          <w:color w:val="231F20"/>
          <w:spacing w:val="47"/>
          <w:w w:val="105"/>
        </w:rPr>
        <w:t xml:space="preserve"> </w:t>
      </w:r>
      <w:r>
        <w:rPr>
          <w:color w:val="231F20"/>
          <w:w w:val="105"/>
        </w:rPr>
        <w:t>needs.</w:t>
      </w:r>
      <w:r>
        <w:rPr>
          <w:color w:val="231F20"/>
          <w:w w:val="105"/>
          <w:vertAlign w:val="superscript"/>
        </w:rPr>
        <w:t>30</w:t>
      </w:r>
    </w:p>
    <w:p w:rsidR="00CA6920" w:rsidRDefault="00FA32A8" w:rsidP="00FA32A8">
      <w:pPr>
        <w:pStyle w:val="BodyText"/>
        <w:spacing w:before="6"/>
        <w:jc w:val="both"/>
        <w:rPr>
          <w:sz w:val="17"/>
        </w:rPr>
      </w:pPr>
      <w:r>
        <w:rPr>
          <w:noProof/>
          <w:lang w:val="en-GB" w:eastAsia="en-GB" w:bidi="ar-SA"/>
        </w:rPr>
        <mc:AlternateContent>
          <mc:Choice Requires="wps">
            <w:drawing>
              <wp:anchor distT="0" distB="0" distL="0" distR="0" simplePos="0" relativeHeight="251675648" behindDoc="1" locked="0" layoutInCell="1" allowOverlap="1">
                <wp:simplePos x="0" y="0"/>
                <wp:positionH relativeFrom="page">
                  <wp:posOffset>612140</wp:posOffset>
                </wp:positionH>
                <wp:positionV relativeFrom="paragraph">
                  <wp:posOffset>182880</wp:posOffset>
                </wp:positionV>
                <wp:extent cx="4967605" cy="0"/>
                <wp:effectExtent l="0" t="0" r="0" b="0"/>
                <wp:wrapTopAndBottom/>
                <wp:docPr id="10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4.4pt" to="43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" strokecolor="#231f20" strokeweight=".16017mm">
                <w10:wrap type="topAndBottom" anchorx="page"/>
              </v:line>
            </w:pict>
          </mc:Fallback>
        </mc:AlternateContent>
      </w:r>
    </w:p>
    <w:p w:rsidR="00CA6920" w:rsidRDefault="003E5C8E" w:rsidP="00FA32A8">
      <w:pPr>
        <w:pStyle w:val="ListParagraph"/>
        <w:numPr>
          <w:ilvl w:val="0"/>
          <w:numId w:val="10"/>
        </w:numPr>
        <w:tabs>
          <w:tab w:val="left" w:pos="503"/>
        </w:tabs>
        <w:spacing w:before="102" w:line="213" w:lineRule="auto"/>
        <w:ind w:left="502" w:right="608"/>
        <w:jc w:val="both"/>
        <w:rPr>
          <w:sz w:val="16"/>
        </w:rPr>
      </w:pPr>
      <w:r>
        <w:rPr>
          <w:color w:val="231F20"/>
          <w:w w:val="105"/>
          <w:sz w:val="16"/>
        </w:rPr>
        <w:t xml:space="preserve">Council Directive 2004/81/EC on the residence permit issued to third-country nationals who are victims of trafficking who co-operate with competent authorities, Council Framework Decision 2002/629/JHA on combating trafficking </w:t>
      </w:r>
      <w:r>
        <w:rPr>
          <w:color w:val="231F20"/>
          <w:spacing w:val="-6"/>
          <w:w w:val="105"/>
          <w:sz w:val="16"/>
        </w:rPr>
        <w:t xml:space="preserve">in </w:t>
      </w:r>
      <w:r>
        <w:rPr>
          <w:color w:val="231F20"/>
          <w:w w:val="105"/>
          <w:sz w:val="16"/>
        </w:rPr>
        <w:t>human beings, Co</w:t>
      </w:r>
      <w:r>
        <w:rPr>
          <w:color w:val="231F20"/>
          <w:w w:val="105"/>
          <w:sz w:val="16"/>
        </w:rPr>
        <w:t>uncil Framework Decision 2001/220/JHA on the standing of victims in criminal proceedings (The United Kingdom opted out of this Framework</w:t>
      </w:r>
      <w:r>
        <w:rPr>
          <w:color w:val="231F20"/>
          <w:spacing w:val="29"/>
          <w:w w:val="105"/>
          <w:sz w:val="16"/>
        </w:rPr>
        <w:t xml:space="preserve"> </w:t>
      </w:r>
      <w:r>
        <w:rPr>
          <w:color w:val="231F20"/>
          <w:w w:val="105"/>
          <w:sz w:val="16"/>
        </w:rPr>
        <w:t>Decision).</w:t>
      </w:r>
    </w:p>
    <w:p w:rsidR="00CA6920" w:rsidRDefault="003E5C8E" w:rsidP="00FA32A8">
      <w:pPr>
        <w:pStyle w:val="ListParagraph"/>
        <w:numPr>
          <w:ilvl w:val="0"/>
          <w:numId w:val="10"/>
        </w:numPr>
        <w:tabs>
          <w:tab w:val="left" w:pos="503"/>
        </w:tabs>
        <w:spacing w:before="1" w:line="213" w:lineRule="auto"/>
        <w:ind w:left="502" w:right="608"/>
        <w:jc w:val="both"/>
        <w:rPr>
          <w:sz w:val="16"/>
        </w:rPr>
      </w:pPr>
      <w:r>
        <w:rPr>
          <w:color w:val="231F20"/>
          <w:w w:val="105"/>
          <w:sz w:val="16"/>
        </w:rPr>
        <w:t>European Union, Treaty of Lisbon Amending the Treaty on European Union and the Treaty Establishing the</w:t>
      </w:r>
      <w:r>
        <w:rPr>
          <w:color w:val="231F20"/>
          <w:spacing w:val="-23"/>
          <w:w w:val="105"/>
          <w:sz w:val="16"/>
        </w:rPr>
        <w:t xml:space="preserve"> </w:t>
      </w:r>
      <w:r>
        <w:rPr>
          <w:color w:val="231F20"/>
          <w:w w:val="105"/>
          <w:sz w:val="16"/>
        </w:rPr>
        <w:t>Europ</w:t>
      </w:r>
      <w:r>
        <w:rPr>
          <w:color w:val="231F20"/>
          <w:w w:val="105"/>
          <w:sz w:val="16"/>
        </w:rPr>
        <w:t>ean Community, 13 December 2007, 2007/C</w:t>
      </w:r>
      <w:r>
        <w:rPr>
          <w:color w:val="231F20"/>
          <w:spacing w:val="20"/>
          <w:w w:val="105"/>
          <w:sz w:val="16"/>
        </w:rPr>
        <w:t xml:space="preserve"> </w:t>
      </w:r>
      <w:r>
        <w:rPr>
          <w:color w:val="231F20"/>
          <w:w w:val="105"/>
          <w:sz w:val="16"/>
        </w:rPr>
        <w:t>306/01.</w:t>
      </w:r>
    </w:p>
    <w:p w:rsidR="00CA6920" w:rsidRDefault="003E5C8E" w:rsidP="00FA32A8">
      <w:pPr>
        <w:pStyle w:val="ListParagraph"/>
        <w:numPr>
          <w:ilvl w:val="0"/>
          <w:numId w:val="10"/>
        </w:numPr>
        <w:tabs>
          <w:tab w:val="left" w:pos="503"/>
        </w:tabs>
        <w:spacing w:before="1" w:line="213" w:lineRule="auto"/>
        <w:ind w:left="502" w:right="608"/>
        <w:jc w:val="both"/>
        <w:rPr>
          <w:sz w:val="16"/>
        </w:rPr>
      </w:pPr>
      <w:r>
        <w:rPr>
          <w:color w:val="231F20"/>
          <w:w w:val="105"/>
          <w:sz w:val="16"/>
        </w:rPr>
        <w:t>European Union, Treaty of Nice, Amending the Treaty on European Union, the Treaties Establishing the European Communities and Certain Related Acts, 11 December 2000, Official Journal C 80 of 10 March 2001; 20</w:t>
      </w:r>
      <w:r>
        <w:rPr>
          <w:color w:val="231F20"/>
          <w:w w:val="105"/>
          <w:sz w:val="16"/>
        </w:rPr>
        <w:t>01/C 80/01, Article</w:t>
      </w:r>
      <w:r>
        <w:rPr>
          <w:color w:val="231F20"/>
          <w:spacing w:val="4"/>
          <w:w w:val="105"/>
          <w:sz w:val="16"/>
        </w:rPr>
        <w:t xml:space="preserve"> </w:t>
      </w:r>
      <w:r>
        <w:rPr>
          <w:color w:val="231F20"/>
          <w:w w:val="105"/>
          <w:sz w:val="16"/>
        </w:rPr>
        <w:t>34.</w:t>
      </w:r>
    </w:p>
    <w:p w:rsidR="00CA6920" w:rsidRDefault="003E5C8E" w:rsidP="00FA32A8">
      <w:pPr>
        <w:pStyle w:val="ListParagraph"/>
        <w:numPr>
          <w:ilvl w:val="0"/>
          <w:numId w:val="10"/>
        </w:numPr>
        <w:tabs>
          <w:tab w:val="left" w:pos="503"/>
        </w:tabs>
        <w:spacing w:line="213" w:lineRule="auto"/>
        <w:ind w:left="502" w:right="608"/>
        <w:jc w:val="both"/>
        <w:rPr>
          <w:sz w:val="16"/>
        </w:rPr>
      </w:pPr>
      <w:r>
        <w:rPr>
          <w:color w:val="231F20"/>
          <w:w w:val="105"/>
          <w:sz w:val="16"/>
        </w:rPr>
        <w:t>Consolidated version of the Treaty on the Functioning of the European Union, 13 December 2007, 2008/C 115/01, Article 79</w:t>
      </w:r>
      <w:r>
        <w:rPr>
          <w:color w:val="231F20"/>
          <w:spacing w:val="8"/>
          <w:w w:val="105"/>
          <w:sz w:val="16"/>
        </w:rPr>
        <w:t xml:space="preserve"> </w:t>
      </w:r>
      <w:r>
        <w:rPr>
          <w:color w:val="231F20"/>
          <w:w w:val="105"/>
          <w:sz w:val="16"/>
        </w:rPr>
        <w:t>2(d).</w:t>
      </w:r>
    </w:p>
    <w:p w:rsidR="00CA6920" w:rsidRDefault="003E5C8E" w:rsidP="00FA32A8">
      <w:pPr>
        <w:pStyle w:val="ListParagraph"/>
        <w:numPr>
          <w:ilvl w:val="0"/>
          <w:numId w:val="10"/>
        </w:numPr>
        <w:tabs>
          <w:tab w:val="left" w:pos="503"/>
        </w:tabs>
        <w:spacing w:line="213" w:lineRule="auto"/>
        <w:ind w:left="502" w:right="608"/>
        <w:jc w:val="both"/>
        <w:rPr>
          <w:sz w:val="16"/>
        </w:rPr>
      </w:pPr>
      <w:r>
        <w:rPr>
          <w:color w:val="231F20"/>
          <w:w w:val="105"/>
          <w:sz w:val="16"/>
        </w:rPr>
        <w:t>Directive 2011/36/EU of the European Parliament and of the Council of 5 April 2011 on preventing and combating trafficking</w:t>
      </w:r>
      <w:r>
        <w:rPr>
          <w:color w:val="231F20"/>
          <w:spacing w:val="8"/>
          <w:w w:val="105"/>
          <w:sz w:val="16"/>
        </w:rPr>
        <w:t xml:space="preserve"> </w:t>
      </w:r>
      <w:r>
        <w:rPr>
          <w:color w:val="231F20"/>
          <w:w w:val="105"/>
          <w:sz w:val="16"/>
        </w:rPr>
        <w:t>in</w:t>
      </w:r>
      <w:r>
        <w:rPr>
          <w:color w:val="231F20"/>
          <w:spacing w:val="9"/>
          <w:w w:val="105"/>
          <w:sz w:val="16"/>
        </w:rPr>
        <w:t xml:space="preserve"> </w:t>
      </w:r>
      <w:r>
        <w:rPr>
          <w:color w:val="231F20"/>
          <w:w w:val="105"/>
          <w:sz w:val="16"/>
        </w:rPr>
        <w:t>human</w:t>
      </w:r>
      <w:r>
        <w:rPr>
          <w:color w:val="231F20"/>
          <w:spacing w:val="9"/>
          <w:w w:val="105"/>
          <w:sz w:val="16"/>
        </w:rPr>
        <w:t xml:space="preserve"> </w:t>
      </w:r>
      <w:r>
        <w:rPr>
          <w:color w:val="231F20"/>
          <w:w w:val="105"/>
          <w:sz w:val="16"/>
        </w:rPr>
        <w:t>beings</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protecting</w:t>
      </w:r>
      <w:r>
        <w:rPr>
          <w:color w:val="231F20"/>
          <w:spacing w:val="7"/>
          <w:w w:val="105"/>
          <w:sz w:val="16"/>
        </w:rPr>
        <w:t xml:space="preserve"> </w:t>
      </w:r>
      <w:r>
        <w:rPr>
          <w:color w:val="231F20"/>
          <w:w w:val="105"/>
          <w:sz w:val="16"/>
        </w:rPr>
        <w:t>its</w:t>
      </w:r>
      <w:r>
        <w:rPr>
          <w:color w:val="231F20"/>
          <w:spacing w:val="10"/>
          <w:w w:val="105"/>
          <w:sz w:val="16"/>
        </w:rPr>
        <w:t xml:space="preserve"> </w:t>
      </w:r>
      <w:r>
        <w:rPr>
          <w:color w:val="231F20"/>
          <w:w w:val="105"/>
          <w:sz w:val="16"/>
        </w:rPr>
        <w:t>victims</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replacing</w:t>
      </w:r>
      <w:r>
        <w:rPr>
          <w:color w:val="231F20"/>
          <w:spacing w:val="9"/>
          <w:w w:val="105"/>
          <w:sz w:val="16"/>
        </w:rPr>
        <w:t xml:space="preserve"> </w:t>
      </w:r>
      <w:r>
        <w:rPr>
          <w:color w:val="231F20"/>
          <w:w w:val="105"/>
          <w:sz w:val="16"/>
        </w:rPr>
        <w:t>Council</w:t>
      </w:r>
      <w:r>
        <w:rPr>
          <w:color w:val="231F20"/>
          <w:spacing w:val="8"/>
          <w:w w:val="105"/>
          <w:sz w:val="16"/>
        </w:rPr>
        <w:t xml:space="preserve"> </w:t>
      </w:r>
      <w:r>
        <w:rPr>
          <w:color w:val="231F20"/>
          <w:w w:val="105"/>
          <w:sz w:val="16"/>
        </w:rPr>
        <w:t>Framework</w:t>
      </w:r>
      <w:r>
        <w:rPr>
          <w:color w:val="231F20"/>
          <w:spacing w:val="8"/>
          <w:w w:val="105"/>
          <w:sz w:val="16"/>
        </w:rPr>
        <w:t xml:space="preserve"> </w:t>
      </w:r>
      <w:r>
        <w:rPr>
          <w:color w:val="231F20"/>
          <w:w w:val="105"/>
          <w:sz w:val="16"/>
        </w:rPr>
        <w:t>Decision</w:t>
      </w:r>
      <w:r>
        <w:rPr>
          <w:color w:val="231F20"/>
          <w:spacing w:val="9"/>
          <w:w w:val="105"/>
          <w:sz w:val="16"/>
        </w:rPr>
        <w:t xml:space="preserve"> </w:t>
      </w:r>
      <w:r>
        <w:rPr>
          <w:color w:val="231F20"/>
          <w:w w:val="105"/>
          <w:sz w:val="16"/>
        </w:rPr>
        <w:t>2002/629/JHA.</w:t>
      </w:r>
    </w:p>
    <w:p w:rsidR="00CA6920" w:rsidRDefault="003E5C8E" w:rsidP="00FA32A8">
      <w:pPr>
        <w:pStyle w:val="ListParagraph"/>
        <w:numPr>
          <w:ilvl w:val="0"/>
          <w:numId w:val="10"/>
        </w:numPr>
        <w:tabs>
          <w:tab w:val="left" w:pos="503"/>
        </w:tabs>
        <w:spacing w:before="16" w:line="189" w:lineRule="auto"/>
        <w:ind w:left="502" w:right="609"/>
        <w:jc w:val="both"/>
        <w:rPr>
          <w:rFonts w:ascii="Arial" w:hAnsi="Arial"/>
          <w:sz w:val="20"/>
        </w:rPr>
      </w:pPr>
      <w:r>
        <w:rPr>
          <w:noProof/>
          <w:lang w:val="en-GB" w:eastAsia="en-GB" w:bidi="ar-SA"/>
        </w:rPr>
        <w:drawing>
          <wp:anchor distT="0" distB="0" distL="0" distR="0" simplePos="0" relativeHeight="251648512" behindDoc="1" locked="0" layoutInCell="1" allowOverlap="1" wp14:anchorId="771B3DA3" wp14:editId="6B188B7A">
            <wp:simplePos x="0" y="0"/>
            <wp:positionH relativeFrom="page">
              <wp:posOffset>5015913</wp:posOffset>
            </wp:positionH>
            <wp:positionV relativeFrom="paragraph">
              <wp:posOffset>161456</wp:posOffset>
            </wp:positionV>
            <wp:extent cx="94058" cy="73902"/>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4" cstate="print"/>
                    <a:stretch>
                      <a:fillRect/>
                    </a:stretch>
                  </pic:blipFill>
                  <pic:spPr>
                    <a:xfrm>
                      <a:off x="0" y="0"/>
                      <a:ext cx="94058" cy="73902"/>
                    </a:xfrm>
                    <a:prstGeom prst="rect">
                      <a:avLst/>
                    </a:prstGeom>
                  </pic:spPr>
                </pic:pic>
              </a:graphicData>
            </a:graphic>
          </wp:anchor>
        </w:drawing>
      </w:r>
      <w:r>
        <w:rPr>
          <w:color w:val="231F20"/>
          <w:w w:val="105"/>
          <w:sz w:val="16"/>
        </w:rPr>
        <w:t>See A. Bosma, C. Rijken, ‘Key Chal</w:t>
      </w:r>
      <w:r>
        <w:rPr>
          <w:color w:val="231F20"/>
          <w:w w:val="105"/>
          <w:sz w:val="16"/>
        </w:rPr>
        <w:t>lenges in the Combat of Human Trafficking: Evaluating the EU Trafficking</w:t>
      </w:r>
      <w:bookmarkStart w:id="5" w:name="_bookmark24"/>
      <w:bookmarkEnd w:id="5"/>
      <w:r>
        <w:rPr>
          <w:color w:val="231F20"/>
          <w:w w:val="105"/>
          <w:sz w:val="16"/>
        </w:rPr>
        <w:t xml:space="preserve"> Strategy</w:t>
      </w:r>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EU</w:t>
      </w:r>
      <w:r>
        <w:rPr>
          <w:color w:val="231F20"/>
          <w:spacing w:val="-4"/>
          <w:w w:val="105"/>
          <w:sz w:val="16"/>
        </w:rPr>
        <w:t xml:space="preserve"> </w:t>
      </w:r>
      <w:r>
        <w:rPr>
          <w:color w:val="231F20"/>
          <w:w w:val="105"/>
          <w:sz w:val="16"/>
        </w:rPr>
        <w:t>Trafficking</w:t>
      </w:r>
      <w:r>
        <w:rPr>
          <w:color w:val="231F20"/>
          <w:spacing w:val="-3"/>
          <w:w w:val="105"/>
          <w:sz w:val="16"/>
        </w:rPr>
        <w:t xml:space="preserve"> </w:t>
      </w:r>
      <w:r>
        <w:rPr>
          <w:color w:val="231F20"/>
          <w:w w:val="105"/>
          <w:sz w:val="16"/>
        </w:rPr>
        <w:t>Directive’,</w:t>
      </w:r>
      <w:r>
        <w:rPr>
          <w:color w:val="231F20"/>
          <w:spacing w:val="-3"/>
          <w:w w:val="105"/>
          <w:sz w:val="16"/>
        </w:rPr>
        <w:t xml:space="preserve"> </w:t>
      </w:r>
      <w:r>
        <w:rPr>
          <w:rFonts w:ascii="Times New Roman" w:hAnsi="Times New Roman"/>
          <w:i/>
          <w:color w:val="231F20"/>
          <w:w w:val="105"/>
          <w:sz w:val="16"/>
        </w:rPr>
        <w:t>New</w:t>
      </w:r>
      <w:r>
        <w:rPr>
          <w:rFonts w:ascii="Times New Roman" w:hAnsi="Times New Roman"/>
          <w:i/>
          <w:color w:val="231F20"/>
          <w:spacing w:val="-3"/>
          <w:w w:val="105"/>
          <w:sz w:val="16"/>
        </w:rPr>
        <w:t xml:space="preserve"> </w:t>
      </w:r>
      <w:r>
        <w:rPr>
          <w:rFonts w:ascii="Times New Roman" w:hAnsi="Times New Roman"/>
          <w:i/>
          <w:color w:val="231F20"/>
          <w:w w:val="105"/>
          <w:sz w:val="16"/>
        </w:rPr>
        <w:t>Journal</w:t>
      </w:r>
      <w:r>
        <w:rPr>
          <w:rFonts w:ascii="Times New Roman" w:hAnsi="Times New Roman"/>
          <w:i/>
          <w:color w:val="231F20"/>
          <w:spacing w:val="-1"/>
          <w:w w:val="105"/>
          <w:sz w:val="16"/>
        </w:rPr>
        <w:t xml:space="preserve"> </w:t>
      </w:r>
      <w:r>
        <w:rPr>
          <w:rFonts w:ascii="Times New Roman" w:hAnsi="Times New Roman"/>
          <w:i/>
          <w:color w:val="231F20"/>
          <w:w w:val="105"/>
          <w:sz w:val="16"/>
        </w:rPr>
        <w:t>of</w:t>
      </w:r>
      <w:r>
        <w:rPr>
          <w:rFonts w:ascii="Times New Roman" w:hAnsi="Times New Roman"/>
          <w:i/>
          <w:color w:val="231F20"/>
          <w:spacing w:val="-3"/>
          <w:w w:val="105"/>
          <w:sz w:val="16"/>
        </w:rPr>
        <w:t xml:space="preserve"> </w:t>
      </w:r>
      <w:r>
        <w:rPr>
          <w:rFonts w:ascii="Times New Roman" w:hAnsi="Times New Roman"/>
          <w:i/>
          <w:color w:val="231F20"/>
          <w:w w:val="105"/>
          <w:sz w:val="16"/>
        </w:rPr>
        <w:t>European</w:t>
      </w:r>
      <w:r>
        <w:rPr>
          <w:rFonts w:ascii="Times New Roman" w:hAnsi="Times New Roman"/>
          <w:i/>
          <w:color w:val="231F20"/>
          <w:spacing w:val="-2"/>
          <w:w w:val="105"/>
          <w:sz w:val="16"/>
        </w:rPr>
        <w:t xml:space="preserve"> </w:t>
      </w:r>
      <w:r>
        <w:rPr>
          <w:rFonts w:ascii="Times New Roman" w:hAnsi="Times New Roman"/>
          <w:i/>
          <w:color w:val="231F20"/>
          <w:w w:val="105"/>
          <w:sz w:val="16"/>
        </w:rPr>
        <w:t>Criminal</w:t>
      </w:r>
      <w:r>
        <w:rPr>
          <w:rFonts w:ascii="Times New Roman" w:hAnsi="Times New Roman"/>
          <w:i/>
          <w:color w:val="231F20"/>
          <w:spacing w:val="-2"/>
          <w:w w:val="105"/>
          <w:sz w:val="16"/>
        </w:rPr>
        <w:t xml:space="preserve"> </w:t>
      </w:r>
      <w:r>
        <w:rPr>
          <w:rFonts w:ascii="Times New Roman" w:hAnsi="Times New Roman"/>
          <w:i/>
          <w:color w:val="231F20"/>
          <w:w w:val="105"/>
          <w:sz w:val="16"/>
        </w:rPr>
        <w:t>Law</w:t>
      </w:r>
      <w:r>
        <w:rPr>
          <w:rFonts w:ascii="Times New Roman" w:hAnsi="Times New Roman"/>
          <w:i/>
          <w:color w:val="231F20"/>
          <w:spacing w:val="-2"/>
          <w:w w:val="105"/>
          <w:sz w:val="16"/>
        </w:rPr>
        <w:t xml:space="preserve"> </w:t>
      </w:r>
      <w:r>
        <w:rPr>
          <w:color w:val="231F20"/>
          <w:w w:val="105"/>
          <w:sz w:val="16"/>
        </w:rPr>
        <w:t>7(3)</w:t>
      </w:r>
      <w:r>
        <w:rPr>
          <w:color w:val="231F20"/>
          <w:spacing w:val="-4"/>
          <w:w w:val="105"/>
          <w:sz w:val="16"/>
        </w:rPr>
        <w:t xml:space="preserve"> </w:t>
      </w:r>
      <w:r>
        <w:rPr>
          <w:color w:val="231F20"/>
          <w:w w:val="105"/>
          <w:sz w:val="16"/>
        </w:rPr>
        <w:t>(2016).</w:t>
      </w:r>
      <w:r w:rsidR="00FA32A8">
        <w:rPr>
          <w:rFonts w:ascii="Arial" w:hAnsi="Arial"/>
          <w:sz w:val="20"/>
        </w:rPr>
        <w:t xml:space="preserve"> </w:t>
      </w:r>
    </w:p>
    <w:p w:rsidR="00CA6920" w:rsidRDefault="003E5C8E" w:rsidP="00FA32A8">
      <w:pPr>
        <w:pStyle w:val="ListParagraph"/>
        <w:numPr>
          <w:ilvl w:val="0"/>
          <w:numId w:val="10"/>
        </w:numPr>
        <w:tabs>
          <w:tab w:val="left" w:pos="503"/>
        </w:tabs>
        <w:spacing w:before="2" w:line="213" w:lineRule="auto"/>
        <w:ind w:left="502" w:right="608"/>
        <w:jc w:val="both"/>
        <w:rPr>
          <w:sz w:val="16"/>
        </w:rPr>
      </w:pPr>
      <w:r>
        <w:rPr>
          <w:color w:val="231F20"/>
          <w:w w:val="105"/>
          <w:sz w:val="16"/>
        </w:rPr>
        <w:t>Directive 2012/29/EU of the European Parliament and of the Council of 25 October 2012 establishing minimum standards on the rights, support and protection of victims of crime, and replacing Council Framework Decision 2001/ 220/JHA, OJ 2012 L</w:t>
      </w:r>
      <w:r>
        <w:rPr>
          <w:color w:val="231F20"/>
          <w:spacing w:val="15"/>
          <w:w w:val="105"/>
          <w:sz w:val="16"/>
        </w:rPr>
        <w:t xml:space="preserve"> </w:t>
      </w:r>
      <w:r>
        <w:rPr>
          <w:color w:val="231F20"/>
          <w:w w:val="105"/>
          <w:sz w:val="16"/>
        </w:rPr>
        <w:t>315.</w:t>
      </w:r>
    </w:p>
    <w:p w:rsidR="00CA6920" w:rsidRDefault="003E5C8E" w:rsidP="00FA32A8">
      <w:pPr>
        <w:pStyle w:val="ListParagraph"/>
        <w:numPr>
          <w:ilvl w:val="0"/>
          <w:numId w:val="10"/>
        </w:numPr>
        <w:tabs>
          <w:tab w:val="left" w:pos="503"/>
        </w:tabs>
        <w:spacing w:line="206" w:lineRule="exact"/>
        <w:ind w:left="502" w:hanging="280"/>
        <w:jc w:val="both"/>
        <w:rPr>
          <w:sz w:val="16"/>
        </w:rPr>
      </w:pPr>
      <w:r>
        <w:rPr>
          <w:color w:val="231F20"/>
          <w:w w:val="105"/>
          <w:sz w:val="16"/>
        </w:rPr>
        <w:t>Op. cit., Article</w:t>
      </w:r>
      <w:r>
        <w:rPr>
          <w:color w:val="231F20"/>
          <w:spacing w:val="12"/>
          <w:w w:val="105"/>
          <w:sz w:val="16"/>
        </w:rPr>
        <w:t xml:space="preserve"> </w:t>
      </w:r>
      <w:r>
        <w:rPr>
          <w:color w:val="231F20"/>
          <w:w w:val="105"/>
          <w:sz w:val="16"/>
        </w:rPr>
        <w:t>1(2).</w:t>
      </w:r>
    </w:p>
    <w:p w:rsidR="00CA6920" w:rsidRDefault="00CA6920" w:rsidP="00FA32A8">
      <w:pPr>
        <w:spacing w:line="206"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110" w:right="720" w:firstLine="239"/>
        <w:jc w:val="both"/>
      </w:pPr>
      <w:r>
        <w:rPr>
          <w:color w:val="231F20"/>
          <w:w w:val="105"/>
        </w:rPr>
        <w:t xml:space="preserve">When it comes to the protection of child victims of trafficking, the EU Directive specifies </w:t>
      </w:r>
      <w:r>
        <w:rPr>
          <w:color w:val="231F20"/>
          <w:w w:val="106"/>
        </w:rPr>
        <w:t>tha</w:t>
      </w:r>
      <w:r>
        <w:rPr>
          <w:color w:val="231F20"/>
          <w:w w:val="107"/>
        </w:rPr>
        <w:t>t</w:t>
      </w:r>
      <w:r>
        <w:rPr>
          <w:color w:val="231F20"/>
        </w:rPr>
        <w:t xml:space="preserve">  </w:t>
      </w:r>
      <w:r>
        <w:rPr>
          <w:color w:val="231F20"/>
          <w:w w:val="33"/>
        </w:rPr>
        <w:t>‘</w:t>
      </w:r>
      <w:r>
        <w:rPr>
          <w:color w:val="231F20"/>
          <w:w w:val="105"/>
        </w:rPr>
        <w:t>M</w:t>
      </w:r>
      <w:r>
        <w:rPr>
          <w:color w:val="231F20"/>
          <w:w w:val="106"/>
        </w:rPr>
        <w:t>embe</w:t>
      </w:r>
      <w:r>
        <w:rPr>
          <w:color w:val="231F20"/>
          <w:w w:val="105"/>
        </w:rPr>
        <w:t>r</w:t>
      </w:r>
      <w:r>
        <w:rPr>
          <w:color w:val="231F20"/>
        </w:rPr>
        <w:t xml:space="preserve">  </w:t>
      </w:r>
      <w:r>
        <w:rPr>
          <w:color w:val="231F20"/>
          <w:w w:val="106"/>
        </w:rPr>
        <w:t>Sta</w:t>
      </w:r>
      <w:r>
        <w:rPr>
          <w:color w:val="231F20"/>
          <w:w w:val="107"/>
        </w:rPr>
        <w:t>t</w:t>
      </w:r>
      <w:r>
        <w:rPr>
          <w:color w:val="231F20"/>
          <w:w w:val="105"/>
        </w:rPr>
        <w:t>es</w:t>
      </w:r>
      <w:r>
        <w:rPr>
          <w:color w:val="231F20"/>
        </w:rPr>
        <w:t xml:space="preserve">  </w:t>
      </w:r>
      <w:r>
        <w:rPr>
          <w:color w:val="231F20"/>
          <w:w w:val="105"/>
        </w:rPr>
        <w:t>s</w:t>
      </w:r>
      <w:r>
        <w:rPr>
          <w:color w:val="231F20"/>
          <w:w w:val="106"/>
        </w:rPr>
        <w:t>hould</w:t>
      </w:r>
      <w:r>
        <w:rPr>
          <w:color w:val="231F20"/>
        </w:rPr>
        <w:t xml:space="preserve">  </w:t>
      </w:r>
      <w:r>
        <w:rPr>
          <w:color w:val="231F20"/>
          <w:w w:val="106"/>
        </w:rPr>
        <w:t>en</w:t>
      </w:r>
      <w:r>
        <w:rPr>
          <w:color w:val="231F20"/>
          <w:w w:val="105"/>
        </w:rPr>
        <w:t>su</w:t>
      </w:r>
      <w:r>
        <w:rPr>
          <w:color w:val="231F20"/>
          <w:w w:val="106"/>
        </w:rPr>
        <w:t>re</w:t>
      </w:r>
      <w:r>
        <w:rPr>
          <w:color w:val="231F20"/>
        </w:rPr>
        <w:t xml:space="preserve">  </w:t>
      </w:r>
      <w:r>
        <w:rPr>
          <w:color w:val="231F20"/>
          <w:w w:val="106"/>
        </w:rPr>
        <w:t>th</w:t>
      </w:r>
      <w:r>
        <w:rPr>
          <w:color w:val="231F20"/>
          <w:w w:val="107"/>
        </w:rPr>
        <w:t>at</w:t>
      </w:r>
      <w:r>
        <w:rPr>
          <w:color w:val="231F20"/>
        </w:rPr>
        <w:t xml:space="preserve">  </w:t>
      </w:r>
      <w:r>
        <w:rPr>
          <w:color w:val="231F20"/>
          <w:w w:val="105"/>
        </w:rPr>
        <w:t>sp</w:t>
      </w:r>
      <w:r>
        <w:rPr>
          <w:color w:val="231F20"/>
          <w:w w:val="106"/>
        </w:rPr>
        <w:t>ecific</w:t>
      </w:r>
      <w:r>
        <w:rPr>
          <w:color w:val="231F20"/>
        </w:rPr>
        <w:t xml:space="preserve">  </w:t>
      </w:r>
      <w:r>
        <w:rPr>
          <w:color w:val="231F20"/>
          <w:w w:val="105"/>
        </w:rPr>
        <w:t>assis</w:t>
      </w:r>
      <w:r>
        <w:rPr>
          <w:color w:val="231F20"/>
          <w:w w:val="107"/>
        </w:rPr>
        <w:t>t</w:t>
      </w:r>
      <w:r>
        <w:rPr>
          <w:color w:val="231F20"/>
          <w:w w:val="106"/>
        </w:rPr>
        <w:t>ance</w:t>
      </w:r>
      <w:r>
        <w:rPr>
          <w:color w:val="231F20"/>
          <w:w w:val="105"/>
        </w:rPr>
        <w:t>,</w:t>
      </w:r>
      <w:r>
        <w:rPr>
          <w:color w:val="231F20"/>
        </w:rPr>
        <w:t xml:space="preserve">  </w:t>
      </w:r>
      <w:r>
        <w:rPr>
          <w:color w:val="231F20"/>
          <w:w w:val="105"/>
        </w:rPr>
        <w:t>s</w:t>
      </w:r>
      <w:r>
        <w:rPr>
          <w:color w:val="231F20"/>
          <w:w w:val="106"/>
        </w:rPr>
        <w:t>upport</w:t>
      </w:r>
      <w:r>
        <w:rPr>
          <w:color w:val="231F20"/>
        </w:rPr>
        <w:t xml:space="preserve">  </w:t>
      </w:r>
      <w:r>
        <w:rPr>
          <w:color w:val="231F20"/>
          <w:w w:val="106"/>
        </w:rPr>
        <w:t>and</w:t>
      </w:r>
      <w:r>
        <w:rPr>
          <w:color w:val="231F20"/>
        </w:rPr>
        <w:t xml:space="preserve">  </w:t>
      </w:r>
      <w:r>
        <w:rPr>
          <w:color w:val="231F20"/>
          <w:w w:val="106"/>
        </w:rPr>
        <w:t>protective</w:t>
      </w:r>
      <w:r>
        <w:rPr>
          <w:color w:val="231F20"/>
        </w:rPr>
        <w:t xml:space="preserve">  </w:t>
      </w:r>
      <w:r>
        <w:rPr>
          <w:color w:val="231F20"/>
          <w:w w:val="106"/>
        </w:rPr>
        <w:t>mea</w:t>
      </w:r>
      <w:r>
        <w:rPr>
          <w:color w:val="231F20"/>
          <w:w w:val="105"/>
        </w:rPr>
        <w:t>s</w:t>
      </w:r>
      <w:r>
        <w:rPr>
          <w:color w:val="231F20"/>
          <w:w w:val="106"/>
        </w:rPr>
        <w:t>u</w:t>
      </w:r>
      <w:r>
        <w:rPr>
          <w:color w:val="231F20"/>
          <w:w w:val="105"/>
        </w:rPr>
        <w:t>r</w:t>
      </w:r>
      <w:r>
        <w:rPr>
          <w:color w:val="231F20"/>
          <w:w w:val="106"/>
        </w:rPr>
        <w:t>e</w:t>
      </w:r>
      <w:r>
        <w:rPr>
          <w:color w:val="231F20"/>
          <w:w w:val="105"/>
        </w:rPr>
        <w:t xml:space="preserve">s </w:t>
      </w:r>
      <w:r>
        <w:rPr>
          <w:color w:val="231F20"/>
          <w:w w:val="105"/>
        </w:rPr>
        <w:t>are available to child victims’.</w:t>
      </w:r>
      <w:r>
        <w:rPr>
          <w:color w:val="231F20"/>
          <w:w w:val="105"/>
          <w:vertAlign w:val="superscript"/>
        </w:rPr>
        <w:t>31</w:t>
      </w:r>
      <w:r>
        <w:rPr>
          <w:color w:val="231F20"/>
          <w:w w:val="105"/>
        </w:rPr>
        <w:t xml:space="preserve"> This position was also re-emphasised in the EU strategy for   the Eradication of Trafficking in Human Beings, 2012–2016, which calls for a ‘comprehen- sive child-sensitive protection systems that ensure interagency and mu</w:t>
      </w:r>
      <w:r>
        <w:rPr>
          <w:color w:val="231F20"/>
          <w:w w:val="105"/>
        </w:rPr>
        <w:t>ltidisciplinary coordi- nation are key in catering to diverse needs of diverse groups of children, including victims of trafficking’.</w:t>
      </w:r>
      <w:r>
        <w:rPr>
          <w:color w:val="231F20"/>
          <w:w w:val="105"/>
          <w:vertAlign w:val="superscript"/>
        </w:rPr>
        <w:t>32</w:t>
      </w:r>
    </w:p>
    <w:p w:rsidR="00CA6920" w:rsidRDefault="003E5C8E" w:rsidP="00FA32A8">
      <w:pPr>
        <w:pStyle w:val="BodyText"/>
        <w:spacing w:before="9" w:line="204" w:lineRule="auto"/>
        <w:ind w:left="110" w:right="721" w:firstLine="239"/>
        <w:jc w:val="both"/>
      </w:pPr>
      <w:r>
        <w:rPr>
          <w:color w:val="231F20"/>
          <w:w w:val="105"/>
        </w:rPr>
        <w:t>The Trafficking Directive provides a basic requirement for the appointment of a guardian or representative upon the iden</w:t>
      </w:r>
      <w:r>
        <w:rPr>
          <w:color w:val="231F20"/>
          <w:w w:val="105"/>
        </w:rPr>
        <w:t xml:space="preserve">tification of child trafficking victims. Under EU law, directive provi- sions are binding upon Members States </w:t>
      </w:r>
      <w:r>
        <w:rPr>
          <w:color w:val="231F20"/>
          <w:w w:val="90"/>
        </w:rPr>
        <w:t xml:space="preserve">– </w:t>
      </w:r>
      <w:r>
        <w:rPr>
          <w:color w:val="231F20"/>
          <w:w w:val="105"/>
        </w:rPr>
        <w:t>in this case the United Kingdom. The deadline for the United Kingdom to transpose the Directive and fulfil its legal obligations was 6 April 201</w:t>
      </w:r>
      <w:r>
        <w:rPr>
          <w:color w:val="231F20"/>
          <w:w w:val="105"/>
        </w:rPr>
        <w:t>3. This therefore means that the UK Government was obligated to create a guardianship scheme by the expiration of the transposition deadline.</w:t>
      </w:r>
    </w:p>
    <w:p w:rsidR="00CA6920" w:rsidRDefault="00CA6920" w:rsidP="00FA32A8">
      <w:pPr>
        <w:pStyle w:val="BodyText"/>
        <w:spacing w:before="8"/>
        <w:jc w:val="both"/>
        <w:rPr>
          <w:sz w:val="29"/>
        </w:rPr>
      </w:pPr>
    </w:p>
    <w:p w:rsidR="00CA6920" w:rsidRDefault="003E5C8E" w:rsidP="00FA32A8">
      <w:pPr>
        <w:pStyle w:val="Heading3"/>
        <w:ind w:right="2178"/>
        <w:jc w:val="both"/>
      </w:pPr>
      <w:r>
        <w:rPr>
          <w:color w:val="231F20"/>
        </w:rPr>
        <w:t xml:space="preserve">Guardianship systems: Ensuring the safety, security and best interests </w:t>
      </w:r>
      <w:r>
        <w:rPr>
          <w:color w:val="231F20"/>
        </w:rPr>
        <w:t>of child trafficking victims</w:t>
      </w:r>
    </w:p>
    <w:p w:rsidR="00CA6920" w:rsidRDefault="003E5C8E" w:rsidP="00FA32A8">
      <w:pPr>
        <w:pStyle w:val="BodyText"/>
        <w:spacing w:before="111" w:line="206" w:lineRule="auto"/>
        <w:ind w:left="110" w:right="721"/>
        <w:jc w:val="both"/>
      </w:pPr>
      <w:r>
        <w:rPr>
          <w:color w:val="231F20"/>
          <w:w w:val="105"/>
        </w:rPr>
        <w:t>In recognitio</w:t>
      </w:r>
      <w:r>
        <w:rPr>
          <w:color w:val="231F20"/>
          <w:w w:val="105"/>
        </w:rPr>
        <w:t>n of the particularly vulnerable position of unaccompanied child victims of traffick- ing, the Trafficking Directive provides a basic requirement for the appointment of a guardian or representative upon the identification of child trafficking victims.</w:t>
      </w:r>
    </w:p>
    <w:p w:rsidR="00CA6920" w:rsidRDefault="00CA6920" w:rsidP="00FA32A8">
      <w:pPr>
        <w:pStyle w:val="BodyText"/>
        <w:jc w:val="both"/>
      </w:pPr>
    </w:p>
    <w:p w:rsidR="00CA6920" w:rsidRDefault="003E5C8E" w:rsidP="00FA32A8">
      <w:pPr>
        <w:spacing w:line="218" w:lineRule="auto"/>
        <w:ind w:left="349" w:right="960"/>
        <w:jc w:val="both"/>
        <w:rPr>
          <w:sz w:val="18"/>
        </w:rPr>
      </w:pPr>
      <w:r>
        <w:rPr>
          <w:color w:val="231F20"/>
          <w:w w:val="105"/>
          <w:sz w:val="18"/>
        </w:rPr>
        <w:t>Fro</w:t>
      </w:r>
      <w:r>
        <w:rPr>
          <w:color w:val="231F20"/>
          <w:w w:val="105"/>
          <w:sz w:val="18"/>
        </w:rPr>
        <w:t>m</w:t>
      </w:r>
      <w:r>
        <w:rPr>
          <w:color w:val="231F20"/>
          <w:spacing w:val="-3"/>
          <w:w w:val="105"/>
          <w:sz w:val="18"/>
        </w:rPr>
        <w:t xml:space="preserve"> </w:t>
      </w:r>
      <w:r>
        <w:rPr>
          <w:color w:val="231F20"/>
          <w:w w:val="105"/>
          <w:sz w:val="18"/>
        </w:rPr>
        <w:t>the</w:t>
      </w:r>
      <w:r>
        <w:rPr>
          <w:color w:val="231F20"/>
          <w:spacing w:val="-4"/>
          <w:w w:val="105"/>
          <w:sz w:val="18"/>
        </w:rPr>
        <w:t xml:space="preserve"> </w:t>
      </w:r>
      <w:r>
        <w:rPr>
          <w:color w:val="231F20"/>
          <w:w w:val="105"/>
          <w:sz w:val="18"/>
        </w:rPr>
        <w:t>moment</w:t>
      </w:r>
      <w:r>
        <w:rPr>
          <w:color w:val="231F20"/>
          <w:spacing w:val="-2"/>
          <w:w w:val="105"/>
          <w:sz w:val="18"/>
        </w:rPr>
        <w:t xml:space="preserve"> </w:t>
      </w:r>
      <w:r>
        <w:rPr>
          <w:color w:val="231F20"/>
          <w:w w:val="105"/>
          <w:sz w:val="18"/>
        </w:rPr>
        <w:t>an</w:t>
      </w:r>
      <w:r>
        <w:rPr>
          <w:color w:val="231F20"/>
          <w:spacing w:val="-3"/>
          <w:w w:val="105"/>
          <w:sz w:val="18"/>
        </w:rPr>
        <w:t xml:space="preserve"> </w:t>
      </w:r>
      <w:r>
        <w:rPr>
          <w:color w:val="231F20"/>
          <w:w w:val="105"/>
          <w:sz w:val="18"/>
        </w:rPr>
        <w:t>unaccompanied</w:t>
      </w:r>
      <w:r>
        <w:rPr>
          <w:color w:val="231F20"/>
          <w:spacing w:val="-1"/>
          <w:w w:val="105"/>
          <w:sz w:val="18"/>
        </w:rPr>
        <w:t xml:space="preserve"> </w:t>
      </w:r>
      <w:r>
        <w:rPr>
          <w:color w:val="231F20"/>
          <w:w w:val="105"/>
          <w:sz w:val="18"/>
        </w:rPr>
        <w:t>child</w:t>
      </w:r>
      <w:r>
        <w:rPr>
          <w:color w:val="231F20"/>
          <w:spacing w:val="-3"/>
          <w:w w:val="105"/>
          <w:sz w:val="18"/>
        </w:rPr>
        <w:t xml:space="preserve"> </w:t>
      </w:r>
      <w:r>
        <w:rPr>
          <w:color w:val="231F20"/>
          <w:w w:val="105"/>
          <w:sz w:val="18"/>
        </w:rPr>
        <w:t>victim</w:t>
      </w:r>
      <w:r>
        <w:rPr>
          <w:color w:val="231F20"/>
          <w:spacing w:val="-2"/>
          <w:w w:val="105"/>
          <w:sz w:val="18"/>
        </w:rPr>
        <w:t xml:space="preserve"> </w:t>
      </w:r>
      <w:r>
        <w:rPr>
          <w:color w:val="231F20"/>
          <w:w w:val="105"/>
          <w:sz w:val="18"/>
        </w:rPr>
        <w:t>of</w:t>
      </w:r>
      <w:r>
        <w:rPr>
          <w:color w:val="231F20"/>
          <w:spacing w:val="-3"/>
          <w:w w:val="105"/>
          <w:sz w:val="18"/>
        </w:rPr>
        <w:t xml:space="preserve"> </w:t>
      </w:r>
      <w:r>
        <w:rPr>
          <w:color w:val="231F20"/>
          <w:w w:val="105"/>
          <w:sz w:val="18"/>
        </w:rPr>
        <w:t>trafficking</w:t>
      </w:r>
      <w:r>
        <w:rPr>
          <w:color w:val="231F20"/>
          <w:spacing w:val="-1"/>
          <w:w w:val="105"/>
          <w:sz w:val="18"/>
        </w:rPr>
        <w:t xml:space="preserve"> </w:t>
      </w:r>
      <w:r>
        <w:rPr>
          <w:color w:val="231F20"/>
          <w:w w:val="105"/>
          <w:sz w:val="18"/>
        </w:rPr>
        <w:t>in</w:t>
      </w:r>
      <w:r>
        <w:rPr>
          <w:color w:val="231F20"/>
          <w:spacing w:val="-3"/>
          <w:w w:val="105"/>
          <w:sz w:val="18"/>
        </w:rPr>
        <w:t xml:space="preserve"> </w:t>
      </w:r>
      <w:r>
        <w:rPr>
          <w:color w:val="231F20"/>
          <w:w w:val="105"/>
          <w:sz w:val="18"/>
        </w:rPr>
        <w:t>human</w:t>
      </w:r>
      <w:r>
        <w:rPr>
          <w:color w:val="231F20"/>
          <w:spacing w:val="-4"/>
          <w:w w:val="105"/>
          <w:sz w:val="18"/>
        </w:rPr>
        <w:t xml:space="preserve"> </w:t>
      </w:r>
      <w:r>
        <w:rPr>
          <w:color w:val="231F20"/>
          <w:w w:val="105"/>
          <w:sz w:val="18"/>
        </w:rPr>
        <w:t>beings</w:t>
      </w:r>
      <w:r>
        <w:rPr>
          <w:color w:val="231F20"/>
          <w:spacing w:val="-2"/>
          <w:w w:val="105"/>
          <w:sz w:val="18"/>
        </w:rPr>
        <w:t xml:space="preserve"> </w:t>
      </w:r>
      <w:r>
        <w:rPr>
          <w:color w:val="231F20"/>
          <w:w w:val="105"/>
          <w:sz w:val="18"/>
        </w:rPr>
        <w:t>is</w:t>
      </w:r>
      <w:r>
        <w:rPr>
          <w:color w:val="231F20"/>
          <w:spacing w:val="-3"/>
          <w:w w:val="105"/>
          <w:sz w:val="18"/>
        </w:rPr>
        <w:t xml:space="preserve"> </w:t>
      </w:r>
      <w:r>
        <w:rPr>
          <w:color w:val="231F20"/>
          <w:w w:val="105"/>
          <w:sz w:val="18"/>
        </w:rPr>
        <w:t>identified</w:t>
      </w:r>
      <w:r>
        <w:rPr>
          <w:color w:val="231F20"/>
          <w:spacing w:val="-4"/>
          <w:w w:val="105"/>
          <w:sz w:val="18"/>
        </w:rPr>
        <w:t xml:space="preserve"> </w:t>
      </w:r>
      <w:r>
        <w:rPr>
          <w:color w:val="231F20"/>
          <w:w w:val="105"/>
          <w:sz w:val="18"/>
        </w:rPr>
        <w:t>and</w:t>
      </w:r>
      <w:r>
        <w:rPr>
          <w:color w:val="231F20"/>
          <w:spacing w:val="-1"/>
          <w:w w:val="105"/>
          <w:sz w:val="18"/>
        </w:rPr>
        <w:t xml:space="preserve"> </w:t>
      </w:r>
      <w:r>
        <w:rPr>
          <w:color w:val="231F20"/>
          <w:w w:val="105"/>
          <w:sz w:val="18"/>
        </w:rPr>
        <w:t>until a</w:t>
      </w:r>
      <w:r>
        <w:rPr>
          <w:color w:val="231F20"/>
          <w:spacing w:val="-7"/>
          <w:w w:val="105"/>
          <w:sz w:val="18"/>
        </w:rPr>
        <w:t xml:space="preserve"> </w:t>
      </w:r>
      <w:r>
        <w:rPr>
          <w:color w:val="231F20"/>
          <w:w w:val="105"/>
          <w:sz w:val="18"/>
        </w:rPr>
        <w:t>durable</w:t>
      </w:r>
      <w:r>
        <w:rPr>
          <w:color w:val="231F20"/>
          <w:spacing w:val="-5"/>
          <w:w w:val="105"/>
          <w:sz w:val="18"/>
        </w:rPr>
        <w:t xml:space="preserve"> </w:t>
      </w:r>
      <w:r>
        <w:rPr>
          <w:color w:val="231F20"/>
          <w:w w:val="105"/>
          <w:sz w:val="18"/>
        </w:rPr>
        <w:t>solution</w:t>
      </w:r>
      <w:r>
        <w:rPr>
          <w:color w:val="231F20"/>
          <w:spacing w:val="-6"/>
          <w:w w:val="105"/>
          <w:sz w:val="18"/>
        </w:rPr>
        <w:t xml:space="preserve"> </w:t>
      </w:r>
      <w:r>
        <w:rPr>
          <w:color w:val="231F20"/>
          <w:w w:val="105"/>
          <w:sz w:val="18"/>
        </w:rPr>
        <w:t>is</w:t>
      </w:r>
      <w:r>
        <w:rPr>
          <w:color w:val="231F20"/>
          <w:spacing w:val="-6"/>
          <w:w w:val="105"/>
          <w:sz w:val="18"/>
        </w:rPr>
        <w:t xml:space="preserve"> </w:t>
      </w:r>
      <w:r>
        <w:rPr>
          <w:color w:val="231F20"/>
          <w:w w:val="105"/>
          <w:sz w:val="18"/>
        </w:rPr>
        <w:t>found,</w:t>
      </w:r>
      <w:r>
        <w:rPr>
          <w:color w:val="231F20"/>
          <w:spacing w:val="-6"/>
          <w:w w:val="105"/>
          <w:sz w:val="18"/>
        </w:rPr>
        <w:t xml:space="preserve"> </w:t>
      </w:r>
      <w:r>
        <w:rPr>
          <w:color w:val="231F20"/>
          <w:w w:val="105"/>
          <w:sz w:val="18"/>
        </w:rPr>
        <w:t>Member</w:t>
      </w:r>
      <w:r>
        <w:rPr>
          <w:color w:val="231F20"/>
          <w:spacing w:val="-6"/>
          <w:w w:val="105"/>
          <w:sz w:val="18"/>
        </w:rPr>
        <w:t xml:space="preserve"> </w:t>
      </w:r>
      <w:r>
        <w:rPr>
          <w:color w:val="231F20"/>
          <w:w w:val="105"/>
          <w:sz w:val="18"/>
        </w:rPr>
        <w:t>States</w:t>
      </w:r>
      <w:r>
        <w:rPr>
          <w:color w:val="231F20"/>
          <w:spacing w:val="-6"/>
          <w:w w:val="105"/>
          <w:sz w:val="18"/>
        </w:rPr>
        <w:t xml:space="preserve"> </w:t>
      </w:r>
      <w:r>
        <w:rPr>
          <w:color w:val="231F20"/>
          <w:w w:val="105"/>
          <w:sz w:val="18"/>
        </w:rPr>
        <w:t>should</w:t>
      </w:r>
      <w:r>
        <w:rPr>
          <w:color w:val="231F20"/>
          <w:spacing w:val="-5"/>
          <w:w w:val="105"/>
          <w:sz w:val="18"/>
        </w:rPr>
        <w:t xml:space="preserve"> </w:t>
      </w:r>
      <w:r>
        <w:rPr>
          <w:color w:val="231F20"/>
          <w:w w:val="105"/>
          <w:sz w:val="18"/>
        </w:rPr>
        <w:t>apply</w:t>
      </w:r>
      <w:r>
        <w:rPr>
          <w:color w:val="231F20"/>
          <w:spacing w:val="-6"/>
          <w:w w:val="105"/>
          <w:sz w:val="18"/>
        </w:rPr>
        <w:t xml:space="preserve"> </w:t>
      </w:r>
      <w:r>
        <w:rPr>
          <w:color w:val="231F20"/>
          <w:w w:val="105"/>
          <w:sz w:val="18"/>
        </w:rPr>
        <w:t>reception</w:t>
      </w:r>
      <w:r>
        <w:rPr>
          <w:color w:val="231F20"/>
          <w:spacing w:val="-7"/>
          <w:w w:val="105"/>
          <w:sz w:val="18"/>
        </w:rPr>
        <w:t xml:space="preserve"> </w:t>
      </w:r>
      <w:r>
        <w:rPr>
          <w:color w:val="231F20"/>
          <w:w w:val="105"/>
          <w:sz w:val="18"/>
        </w:rPr>
        <w:t>measures</w:t>
      </w:r>
      <w:r>
        <w:rPr>
          <w:color w:val="231F20"/>
          <w:spacing w:val="-6"/>
          <w:w w:val="105"/>
          <w:sz w:val="18"/>
        </w:rPr>
        <w:t xml:space="preserve"> </w:t>
      </w:r>
      <w:r>
        <w:rPr>
          <w:color w:val="231F20"/>
          <w:w w:val="105"/>
          <w:sz w:val="18"/>
        </w:rPr>
        <w:t>appropriate</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needs</w:t>
      </w:r>
      <w:r>
        <w:rPr>
          <w:color w:val="231F20"/>
          <w:spacing w:val="-6"/>
          <w:w w:val="105"/>
          <w:sz w:val="18"/>
        </w:rPr>
        <w:t xml:space="preserve"> of </w:t>
      </w:r>
      <w:r>
        <w:rPr>
          <w:color w:val="231F20"/>
          <w:w w:val="105"/>
          <w:sz w:val="18"/>
        </w:rPr>
        <w:t>the child and should ensure that relevant procedural safeguards apply. The necessary measures should be taken to ensure that, where appropriate, a guardian and/or a representative are appointed in order to safeguard the minor’s best</w:t>
      </w:r>
      <w:r>
        <w:rPr>
          <w:color w:val="231F20"/>
          <w:spacing w:val="13"/>
          <w:w w:val="105"/>
          <w:sz w:val="18"/>
        </w:rPr>
        <w:t xml:space="preserve"> </w:t>
      </w:r>
      <w:r>
        <w:rPr>
          <w:color w:val="231F20"/>
          <w:w w:val="105"/>
          <w:sz w:val="18"/>
        </w:rPr>
        <w:t>interests.</w:t>
      </w:r>
      <w:r>
        <w:rPr>
          <w:color w:val="231F20"/>
          <w:w w:val="105"/>
          <w:sz w:val="18"/>
          <w:vertAlign w:val="superscript"/>
        </w:rPr>
        <w:t>33</w:t>
      </w:r>
    </w:p>
    <w:p w:rsidR="00CA6920" w:rsidRDefault="00CA6920" w:rsidP="00FA32A8">
      <w:pPr>
        <w:pStyle w:val="BodyText"/>
        <w:spacing w:before="13"/>
        <w:jc w:val="both"/>
        <w:rPr>
          <w:sz w:val="19"/>
        </w:rPr>
      </w:pPr>
    </w:p>
    <w:p w:rsidR="00CA6920" w:rsidRDefault="003E5C8E" w:rsidP="00FA32A8">
      <w:pPr>
        <w:pStyle w:val="BodyText"/>
        <w:spacing w:line="206" w:lineRule="auto"/>
        <w:ind w:left="110" w:right="721" w:firstLine="239"/>
        <w:jc w:val="both"/>
      </w:pPr>
      <w:r>
        <w:rPr>
          <w:color w:val="231F20"/>
          <w:w w:val="105"/>
        </w:rPr>
        <w:t>In addition, a legal representative must be appointed in criminal investigations and proceed- ings,</w:t>
      </w:r>
      <w:r>
        <w:rPr>
          <w:color w:val="231F20"/>
          <w:w w:val="105"/>
          <w:vertAlign w:val="superscript"/>
        </w:rPr>
        <w:t>34</w:t>
      </w:r>
      <w:r>
        <w:rPr>
          <w:color w:val="231F20"/>
          <w:w w:val="105"/>
        </w:rPr>
        <w:t xml:space="preserve"> such representation and assistance must be free to child victims.</w:t>
      </w:r>
      <w:r>
        <w:rPr>
          <w:color w:val="231F20"/>
          <w:w w:val="105"/>
          <w:vertAlign w:val="superscript"/>
        </w:rPr>
        <w:t>35</w:t>
      </w:r>
      <w:r>
        <w:rPr>
          <w:color w:val="231F20"/>
          <w:w w:val="105"/>
        </w:rPr>
        <w:t xml:space="preserve"> Developing further on the</w:t>
      </w:r>
      <w:r>
        <w:rPr>
          <w:color w:val="231F20"/>
          <w:spacing w:val="-7"/>
          <w:w w:val="105"/>
        </w:rPr>
        <w:t xml:space="preserve"> </w:t>
      </w:r>
      <w:r>
        <w:rPr>
          <w:color w:val="231F20"/>
          <w:w w:val="105"/>
        </w:rPr>
        <w:t>core</w:t>
      </w:r>
      <w:r>
        <w:rPr>
          <w:color w:val="231F20"/>
          <w:spacing w:val="-6"/>
          <w:w w:val="105"/>
        </w:rPr>
        <w:t xml:space="preserve"> </w:t>
      </w:r>
      <w:r>
        <w:rPr>
          <w:color w:val="231F20"/>
          <w:w w:val="105"/>
        </w:rPr>
        <w:t>obligations</w:t>
      </w:r>
      <w:r>
        <w:rPr>
          <w:color w:val="231F20"/>
          <w:spacing w:val="-7"/>
          <w:w w:val="105"/>
        </w:rPr>
        <w:t xml:space="preserve"> </w:t>
      </w:r>
      <w:r>
        <w:rPr>
          <w:color w:val="231F20"/>
          <w:w w:val="105"/>
        </w:rPr>
        <w:t>that</w:t>
      </w:r>
      <w:r>
        <w:rPr>
          <w:color w:val="231F20"/>
          <w:spacing w:val="-7"/>
          <w:w w:val="105"/>
        </w:rPr>
        <w:t xml:space="preserve"> </w:t>
      </w:r>
      <w:r>
        <w:rPr>
          <w:color w:val="231F20"/>
          <w:w w:val="105"/>
        </w:rPr>
        <w:t>are</w:t>
      </w:r>
      <w:r>
        <w:rPr>
          <w:color w:val="231F20"/>
          <w:spacing w:val="-6"/>
          <w:w w:val="105"/>
        </w:rPr>
        <w:t xml:space="preserve"> </w:t>
      </w:r>
      <w:r>
        <w:rPr>
          <w:color w:val="231F20"/>
          <w:w w:val="105"/>
        </w:rPr>
        <w:t>provided</w:t>
      </w:r>
      <w:r>
        <w:rPr>
          <w:color w:val="231F20"/>
          <w:spacing w:val="-7"/>
          <w:w w:val="105"/>
        </w:rPr>
        <w:t xml:space="preserve"> </w:t>
      </w:r>
      <w:r>
        <w:rPr>
          <w:color w:val="231F20"/>
          <w:w w:val="105"/>
        </w:rPr>
        <w:t>by</w:t>
      </w:r>
      <w:r>
        <w:rPr>
          <w:color w:val="231F20"/>
          <w:spacing w:val="-6"/>
          <w:w w:val="105"/>
        </w:rPr>
        <w:t xml:space="preserve"> </w:t>
      </w:r>
      <w:r>
        <w:rPr>
          <w:color w:val="231F20"/>
          <w:w w:val="105"/>
        </w:rPr>
        <w:t>the</w:t>
      </w:r>
      <w:r>
        <w:rPr>
          <w:color w:val="231F20"/>
          <w:spacing w:val="-6"/>
          <w:w w:val="105"/>
        </w:rPr>
        <w:t xml:space="preserve"> </w:t>
      </w:r>
      <w:r>
        <w:rPr>
          <w:color w:val="231F20"/>
          <w:w w:val="105"/>
        </w:rPr>
        <w:t>anti-trafficking</w:t>
      </w:r>
      <w:r>
        <w:rPr>
          <w:color w:val="231F20"/>
          <w:spacing w:val="-5"/>
          <w:w w:val="105"/>
        </w:rPr>
        <w:t xml:space="preserve"> </w:t>
      </w:r>
      <w:r>
        <w:rPr>
          <w:color w:val="231F20"/>
          <w:w w:val="105"/>
        </w:rPr>
        <w:t>l</w:t>
      </w:r>
      <w:r>
        <w:rPr>
          <w:color w:val="231F20"/>
          <w:w w:val="105"/>
        </w:rPr>
        <w:t>egislation,</w:t>
      </w:r>
      <w:r>
        <w:rPr>
          <w:color w:val="231F20"/>
          <w:spacing w:val="-7"/>
          <w:w w:val="105"/>
        </w:rPr>
        <w:t xml:space="preserve"> </w:t>
      </w:r>
      <w:r>
        <w:rPr>
          <w:color w:val="231F20"/>
          <w:w w:val="105"/>
        </w:rPr>
        <w:t>there</w:t>
      </w:r>
      <w:r>
        <w:rPr>
          <w:color w:val="231F20"/>
          <w:spacing w:val="-5"/>
          <w:w w:val="105"/>
        </w:rPr>
        <w:t xml:space="preserve"> </w:t>
      </w:r>
      <w:r>
        <w:rPr>
          <w:color w:val="231F20"/>
          <w:w w:val="105"/>
        </w:rPr>
        <w:t>are</w:t>
      </w:r>
      <w:r>
        <w:rPr>
          <w:color w:val="231F20"/>
          <w:spacing w:val="-6"/>
          <w:w w:val="105"/>
        </w:rPr>
        <w:t xml:space="preserve"> </w:t>
      </w:r>
      <w:r>
        <w:rPr>
          <w:color w:val="231F20"/>
          <w:w w:val="105"/>
        </w:rPr>
        <w:t>a</w:t>
      </w:r>
      <w:r>
        <w:rPr>
          <w:color w:val="231F20"/>
          <w:spacing w:val="-8"/>
          <w:w w:val="105"/>
        </w:rPr>
        <w:t xml:space="preserve"> </w:t>
      </w:r>
      <w:r>
        <w:rPr>
          <w:color w:val="231F20"/>
          <w:w w:val="105"/>
        </w:rPr>
        <w:t>number</w:t>
      </w:r>
      <w:r>
        <w:rPr>
          <w:color w:val="231F20"/>
          <w:spacing w:val="-6"/>
          <w:w w:val="105"/>
        </w:rPr>
        <w:t xml:space="preserve"> </w:t>
      </w:r>
      <w:r>
        <w:rPr>
          <w:color w:val="231F20"/>
          <w:w w:val="105"/>
        </w:rPr>
        <w:t>of</w:t>
      </w:r>
      <w:r>
        <w:rPr>
          <w:color w:val="231F20"/>
          <w:spacing w:val="-6"/>
          <w:w w:val="105"/>
        </w:rPr>
        <w:t xml:space="preserve"> </w:t>
      </w:r>
      <w:r>
        <w:rPr>
          <w:color w:val="231F20"/>
          <w:spacing w:val="-3"/>
          <w:w w:val="105"/>
        </w:rPr>
        <w:t xml:space="preserve">other </w:t>
      </w:r>
      <w:r>
        <w:rPr>
          <w:color w:val="231F20"/>
          <w:w w:val="105"/>
        </w:rPr>
        <w:t>legal</w:t>
      </w:r>
      <w:r>
        <w:rPr>
          <w:color w:val="231F20"/>
          <w:spacing w:val="23"/>
          <w:w w:val="105"/>
        </w:rPr>
        <w:t xml:space="preserve"> </w:t>
      </w:r>
      <w:r>
        <w:rPr>
          <w:color w:val="231F20"/>
          <w:w w:val="105"/>
        </w:rPr>
        <w:t>provisions</w:t>
      </w:r>
      <w:r>
        <w:rPr>
          <w:color w:val="231F20"/>
          <w:spacing w:val="24"/>
          <w:w w:val="105"/>
        </w:rPr>
        <w:t xml:space="preserve"> </w:t>
      </w:r>
      <w:r>
        <w:rPr>
          <w:color w:val="231F20"/>
          <w:w w:val="105"/>
        </w:rPr>
        <w:t>that</w:t>
      </w:r>
      <w:r>
        <w:rPr>
          <w:color w:val="231F20"/>
          <w:spacing w:val="24"/>
          <w:w w:val="105"/>
        </w:rPr>
        <w:t xml:space="preserve"> </w:t>
      </w:r>
      <w:r>
        <w:rPr>
          <w:color w:val="231F20"/>
          <w:w w:val="105"/>
        </w:rPr>
        <w:t>are</w:t>
      </w:r>
      <w:r>
        <w:rPr>
          <w:color w:val="231F20"/>
          <w:spacing w:val="25"/>
          <w:w w:val="105"/>
        </w:rPr>
        <w:t xml:space="preserve"> </w:t>
      </w:r>
      <w:r>
        <w:rPr>
          <w:color w:val="231F20"/>
          <w:w w:val="105"/>
        </w:rPr>
        <w:t>applicable</w:t>
      </w:r>
      <w:r>
        <w:rPr>
          <w:color w:val="231F20"/>
          <w:spacing w:val="23"/>
          <w:w w:val="105"/>
        </w:rPr>
        <w:t xml:space="preserve"> </w:t>
      </w:r>
      <w:r>
        <w:rPr>
          <w:color w:val="231F20"/>
          <w:w w:val="105"/>
        </w:rPr>
        <w:t>to</w:t>
      </w:r>
      <w:r>
        <w:rPr>
          <w:color w:val="231F20"/>
          <w:spacing w:val="24"/>
          <w:w w:val="105"/>
        </w:rPr>
        <w:t xml:space="preserve"> </w:t>
      </w:r>
      <w:r>
        <w:rPr>
          <w:color w:val="231F20"/>
          <w:w w:val="105"/>
        </w:rPr>
        <w:t>child</w:t>
      </w:r>
      <w:r>
        <w:rPr>
          <w:color w:val="231F20"/>
          <w:spacing w:val="24"/>
          <w:w w:val="105"/>
        </w:rPr>
        <w:t xml:space="preserve"> </w:t>
      </w:r>
      <w:r>
        <w:rPr>
          <w:color w:val="231F20"/>
          <w:w w:val="105"/>
        </w:rPr>
        <w:t>trafficking</w:t>
      </w:r>
      <w:r>
        <w:rPr>
          <w:color w:val="231F20"/>
          <w:spacing w:val="25"/>
          <w:w w:val="105"/>
        </w:rPr>
        <w:t xml:space="preserve"> </w:t>
      </w:r>
      <w:r>
        <w:rPr>
          <w:color w:val="231F20"/>
          <w:w w:val="105"/>
        </w:rPr>
        <w:t>victims,</w:t>
      </w:r>
      <w:r>
        <w:rPr>
          <w:color w:val="231F20"/>
          <w:spacing w:val="23"/>
          <w:w w:val="105"/>
        </w:rPr>
        <w:t xml:space="preserve"> </w:t>
      </w:r>
      <w:r>
        <w:rPr>
          <w:color w:val="231F20"/>
          <w:w w:val="105"/>
        </w:rPr>
        <w:t>for</w:t>
      </w:r>
      <w:r>
        <w:rPr>
          <w:color w:val="231F20"/>
          <w:spacing w:val="24"/>
          <w:w w:val="105"/>
        </w:rPr>
        <w:t xml:space="preserve"> </w:t>
      </w:r>
      <w:r>
        <w:rPr>
          <w:color w:val="231F20"/>
          <w:w w:val="105"/>
        </w:rPr>
        <w:t>instance,</w:t>
      </w:r>
      <w:r>
        <w:rPr>
          <w:color w:val="231F20"/>
          <w:spacing w:val="24"/>
          <w:w w:val="105"/>
        </w:rPr>
        <w:t xml:space="preserve"> </w:t>
      </w:r>
      <w:r>
        <w:rPr>
          <w:color w:val="231F20"/>
          <w:w w:val="105"/>
        </w:rPr>
        <w:t>in</w:t>
      </w:r>
      <w:r>
        <w:rPr>
          <w:color w:val="231F20"/>
          <w:spacing w:val="23"/>
          <w:w w:val="105"/>
        </w:rPr>
        <w:t xml:space="preserve"> </w:t>
      </w:r>
      <w:r>
        <w:rPr>
          <w:color w:val="231F20"/>
          <w:w w:val="105"/>
        </w:rPr>
        <w:t>the</w:t>
      </w:r>
      <w:r>
        <w:rPr>
          <w:color w:val="231F20"/>
          <w:spacing w:val="24"/>
          <w:w w:val="105"/>
        </w:rPr>
        <w:t xml:space="preserve"> </w:t>
      </w:r>
      <w:r>
        <w:rPr>
          <w:color w:val="231F20"/>
          <w:w w:val="105"/>
        </w:rPr>
        <w:t>EU</w:t>
      </w:r>
      <w:r>
        <w:rPr>
          <w:color w:val="231F20"/>
          <w:spacing w:val="24"/>
          <w:w w:val="105"/>
        </w:rPr>
        <w:t xml:space="preserve"> </w:t>
      </w:r>
      <w:r>
        <w:rPr>
          <w:color w:val="231F20"/>
          <w:w w:val="105"/>
        </w:rPr>
        <w:t>asylum</w:t>
      </w:r>
    </w:p>
    <w:p w:rsidR="00CA6920" w:rsidRDefault="00FA32A8" w:rsidP="00FA32A8">
      <w:pPr>
        <w:pStyle w:val="BodyText"/>
        <w:spacing w:before="9"/>
        <w:jc w:val="both"/>
        <w:rPr>
          <w:sz w:val="17"/>
        </w:rPr>
      </w:pPr>
      <w:r>
        <w:rPr>
          <w:noProof/>
          <w:lang w:val="en-GB" w:eastAsia="en-GB" w:bidi="ar-SA"/>
        </w:rPr>
        <mc:AlternateContent>
          <mc:Choice Requires="wps">
            <w:drawing>
              <wp:anchor distT="0" distB="0" distL="0" distR="0" simplePos="0" relativeHeight="251678720" behindDoc="1" locked="0" layoutInCell="1" allowOverlap="1">
                <wp:simplePos x="0" y="0"/>
                <wp:positionH relativeFrom="page">
                  <wp:posOffset>539750</wp:posOffset>
                </wp:positionH>
                <wp:positionV relativeFrom="paragraph">
                  <wp:posOffset>185420</wp:posOffset>
                </wp:positionV>
                <wp:extent cx="4968240" cy="0"/>
                <wp:effectExtent l="0" t="0" r="0" b="0"/>
                <wp:wrapTopAndBottom/>
                <wp:docPr id="10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6pt" to="43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" strokecolor="#231f20" strokeweight=".16017mm">
                <w10:wrap type="topAndBottom" anchorx="page"/>
              </v:line>
            </w:pict>
          </mc:Fallback>
        </mc:AlternateContent>
      </w:r>
    </w:p>
    <w:p w:rsidR="00CA6920" w:rsidRDefault="003E5C8E" w:rsidP="00FA32A8">
      <w:pPr>
        <w:pStyle w:val="ListParagraph"/>
        <w:numPr>
          <w:ilvl w:val="0"/>
          <w:numId w:val="10"/>
        </w:numPr>
        <w:tabs>
          <w:tab w:val="left" w:pos="390"/>
        </w:tabs>
        <w:spacing w:before="102" w:line="213" w:lineRule="auto"/>
        <w:ind w:right="722"/>
        <w:jc w:val="both"/>
        <w:rPr>
          <w:sz w:val="16"/>
        </w:rPr>
      </w:pPr>
      <w:r>
        <w:rPr>
          <w:color w:val="231F20"/>
          <w:w w:val="105"/>
          <w:sz w:val="16"/>
        </w:rPr>
        <w:t xml:space="preserve">Recital, Directive 2011/36/EU of the European Parliament and of the Council of 5 April 2011 on preventing and combating trafficking in human beings and protecting its victims and replacing Council Framework Decision </w:t>
      </w:r>
      <w:r>
        <w:rPr>
          <w:color w:val="231F20"/>
          <w:spacing w:val="-3"/>
          <w:w w:val="105"/>
          <w:sz w:val="16"/>
        </w:rPr>
        <w:t xml:space="preserve">2002/ </w:t>
      </w:r>
      <w:r>
        <w:rPr>
          <w:color w:val="231F20"/>
          <w:w w:val="105"/>
          <w:sz w:val="16"/>
        </w:rPr>
        <w:t>629/JHA states that ‘Member States</w:t>
      </w:r>
      <w:r>
        <w:rPr>
          <w:color w:val="231F20"/>
          <w:w w:val="105"/>
          <w:sz w:val="16"/>
        </w:rPr>
        <w:t xml:space="preserve"> should ensure that specific assistance, support and protective measures are available to child</w:t>
      </w:r>
      <w:r>
        <w:rPr>
          <w:color w:val="231F20"/>
          <w:spacing w:val="9"/>
          <w:w w:val="105"/>
          <w:sz w:val="16"/>
        </w:rPr>
        <w:t xml:space="preserve"> </w:t>
      </w:r>
      <w:r>
        <w:rPr>
          <w:color w:val="231F20"/>
          <w:w w:val="105"/>
          <w:sz w:val="16"/>
        </w:rPr>
        <w:t>victims.’</w:t>
      </w:r>
    </w:p>
    <w:p w:rsidR="00CA6920" w:rsidRDefault="003E5C8E" w:rsidP="00FA32A8">
      <w:pPr>
        <w:pStyle w:val="ListParagraph"/>
        <w:numPr>
          <w:ilvl w:val="0"/>
          <w:numId w:val="10"/>
        </w:numPr>
        <w:tabs>
          <w:tab w:val="left" w:pos="390"/>
        </w:tabs>
        <w:spacing w:line="195" w:lineRule="exact"/>
        <w:ind w:hanging="280"/>
        <w:jc w:val="both"/>
        <w:rPr>
          <w:sz w:val="16"/>
        </w:rPr>
      </w:pPr>
      <w:r>
        <w:rPr>
          <w:color w:val="231F20"/>
          <w:w w:val="105"/>
          <w:sz w:val="16"/>
        </w:rPr>
        <w:t>European Commission, EU Strategy for the Eradication of Trafficking in Human Beings, 2012–2016,</w:t>
      </w:r>
      <w:r>
        <w:rPr>
          <w:color w:val="231F20"/>
          <w:spacing w:val="6"/>
          <w:w w:val="105"/>
          <w:sz w:val="16"/>
        </w:rPr>
        <w:t xml:space="preserve"> </w:t>
      </w:r>
      <w:r>
        <w:rPr>
          <w:color w:val="231F20"/>
          <w:w w:val="105"/>
          <w:sz w:val="16"/>
        </w:rPr>
        <w:t>p. 7.</w:t>
      </w:r>
    </w:p>
    <w:p w:rsidR="00CA6920" w:rsidRDefault="003E5C8E" w:rsidP="00FA32A8">
      <w:pPr>
        <w:pStyle w:val="ListParagraph"/>
        <w:numPr>
          <w:ilvl w:val="0"/>
          <w:numId w:val="10"/>
        </w:numPr>
        <w:tabs>
          <w:tab w:val="left" w:pos="390"/>
        </w:tabs>
        <w:spacing w:before="6" w:line="213" w:lineRule="auto"/>
        <w:ind w:right="722"/>
        <w:jc w:val="both"/>
        <w:rPr>
          <w:sz w:val="16"/>
        </w:rPr>
      </w:pPr>
      <w:r>
        <w:rPr>
          <w:color w:val="231F20"/>
          <w:sz w:val="16"/>
        </w:rPr>
        <w:t xml:space="preserve">Directive 2011/36/EU of the European Parliament </w:t>
      </w:r>
      <w:r>
        <w:rPr>
          <w:color w:val="231F20"/>
          <w:sz w:val="16"/>
        </w:rPr>
        <w:t>and of the Council of 5 April 2011 on preventing and combating trafficking in human beings and protecting its victims, and replacing Council  Framework  Decision  2002/629/JHA,  Article 14(2) see also Article 16(3) which requires Member States to ‘take the</w:t>
      </w:r>
      <w:r>
        <w:rPr>
          <w:color w:val="231F20"/>
          <w:sz w:val="16"/>
        </w:rPr>
        <w:t xml:space="preserve"> necessary measures to ensure that, where appropriate,</w:t>
      </w:r>
      <w:r>
        <w:rPr>
          <w:color w:val="231F20"/>
          <w:spacing w:val="13"/>
          <w:sz w:val="16"/>
        </w:rPr>
        <w:t xml:space="preserve"> </w:t>
      </w:r>
      <w:r>
        <w:rPr>
          <w:color w:val="231F20"/>
          <w:sz w:val="16"/>
        </w:rPr>
        <w:t>a</w:t>
      </w:r>
      <w:r>
        <w:rPr>
          <w:color w:val="231F20"/>
          <w:spacing w:val="13"/>
          <w:sz w:val="16"/>
        </w:rPr>
        <w:t xml:space="preserve"> </w:t>
      </w:r>
      <w:r>
        <w:rPr>
          <w:color w:val="231F20"/>
          <w:sz w:val="16"/>
        </w:rPr>
        <w:t>guardian</w:t>
      </w:r>
      <w:r>
        <w:rPr>
          <w:color w:val="231F20"/>
          <w:spacing w:val="14"/>
          <w:sz w:val="16"/>
        </w:rPr>
        <w:t xml:space="preserve"> </w:t>
      </w:r>
      <w:r>
        <w:rPr>
          <w:color w:val="231F20"/>
          <w:sz w:val="16"/>
        </w:rPr>
        <w:t>is</w:t>
      </w:r>
      <w:r>
        <w:rPr>
          <w:color w:val="231F20"/>
          <w:spacing w:val="14"/>
          <w:sz w:val="16"/>
        </w:rPr>
        <w:t xml:space="preserve"> </w:t>
      </w:r>
      <w:r>
        <w:rPr>
          <w:color w:val="231F20"/>
          <w:sz w:val="16"/>
        </w:rPr>
        <w:t>appointed</w:t>
      </w:r>
      <w:r>
        <w:rPr>
          <w:color w:val="231F20"/>
          <w:spacing w:val="14"/>
          <w:sz w:val="16"/>
        </w:rPr>
        <w:t xml:space="preserve"> </w:t>
      </w:r>
      <w:r>
        <w:rPr>
          <w:color w:val="231F20"/>
          <w:sz w:val="16"/>
        </w:rPr>
        <w:t>to</w:t>
      </w:r>
      <w:r>
        <w:rPr>
          <w:color w:val="231F20"/>
          <w:spacing w:val="13"/>
          <w:sz w:val="16"/>
        </w:rPr>
        <w:t xml:space="preserve"> </w:t>
      </w:r>
      <w:r>
        <w:rPr>
          <w:color w:val="231F20"/>
          <w:sz w:val="16"/>
        </w:rPr>
        <w:t>unaccompanied</w:t>
      </w:r>
      <w:r>
        <w:rPr>
          <w:color w:val="231F20"/>
          <w:spacing w:val="13"/>
          <w:sz w:val="16"/>
        </w:rPr>
        <w:t xml:space="preserve"> </w:t>
      </w:r>
      <w:r>
        <w:rPr>
          <w:color w:val="231F20"/>
          <w:sz w:val="16"/>
        </w:rPr>
        <w:t>child</w:t>
      </w:r>
      <w:r>
        <w:rPr>
          <w:color w:val="231F20"/>
          <w:spacing w:val="14"/>
          <w:sz w:val="16"/>
        </w:rPr>
        <w:t xml:space="preserve"> </w:t>
      </w:r>
      <w:r>
        <w:rPr>
          <w:color w:val="231F20"/>
          <w:sz w:val="16"/>
        </w:rPr>
        <w:t>victims</w:t>
      </w:r>
      <w:r>
        <w:rPr>
          <w:color w:val="231F20"/>
          <w:spacing w:val="13"/>
          <w:sz w:val="16"/>
        </w:rPr>
        <w:t xml:space="preserve"> </w:t>
      </w:r>
      <w:r>
        <w:rPr>
          <w:color w:val="231F20"/>
          <w:sz w:val="16"/>
        </w:rPr>
        <w:t>of</w:t>
      </w:r>
      <w:r>
        <w:rPr>
          <w:color w:val="231F20"/>
          <w:spacing w:val="12"/>
          <w:sz w:val="16"/>
        </w:rPr>
        <w:t xml:space="preserve"> </w:t>
      </w:r>
      <w:r>
        <w:rPr>
          <w:color w:val="231F20"/>
          <w:sz w:val="16"/>
        </w:rPr>
        <w:t>trafficking</w:t>
      </w:r>
      <w:r>
        <w:rPr>
          <w:color w:val="231F20"/>
          <w:spacing w:val="13"/>
          <w:sz w:val="16"/>
        </w:rPr>
        <w:t xml:space="preserve"> </w:t>
      </w:r>
      <w:r>
        <w:rPr>
          <w:color w:val="231F20"/>
          <w:sz w:val="16"/>
        </w:rPr>
        <w:t>in</w:t>
      </w:r>
      <w:r>
        <w:rPr>
          <w:color w:val="231F20"/>
          <w:spacing w:val="13"/>
          <w:sz w:val="16"/>
        </w:rPr>
        <w:t xml:space="preserve"> </w:t>
      </w:r>
      <w:r>
        <w:rPr>
          <w:color w:val="231F20"/>
          <w:sz w:val="16"/>
        </w:rPr>
        <w:t>human</w:t>
      </w:r>
      <w:r>
        <w:rPr>
          <w:color w:val="231F20"/>
          <w:spacing w:val="13"/>
          <w:sz w:val="16"/>
        </w:rPr>
        <w:t xml:space="preserve"> </w:t>
      </w:r>
      <w:r>
        <w:rPr>
          <w:color w:val="231F20"/>
          <w:sz w:val="16"/>
        </w:rPr>
        <w:t>beings’.</w:t>
      </w:r>
    </w:p>
    <w:p w:rsidR="00CA6920" w:rsidRDefault="003E5C8E" w:rsidP="00FA32A8">
      <w:pPr>
        <w:pStyle w:val="ListParagraph"/>
        <w:numPr>
          <w:ilvl w:val="0"/>
          <w:numId w:val="10"/>
        </w:numPr>
        <w:tabs>
          <w:tab w:val="left" w:pos="390"/>
        </w:tabs>
        <w:spacing w:line="213" w:lineRule="auto"/>
        <w:ind w:right="721"/>
        <w:jc w:val="both"/>
        <w:rPr>
          <w:sz w:val="16"/>
        </w:rPr>
      </w:pPr>
      <w:r>
        <w:rPr>
          <w:color w:val="231F20"/>
          <w:w w:val="105"/>
          <w:sz w:val="16"/>
        </w:rPr>
        <w:t>Article</w:t>
      </w:r>
      <w:r>
        <w:rPr>
          <w:color w:val="231F20"/>
          <w:spacing w:val="-6"/>
          <w:w w:val="105"/>
          <w:sz w:val="16"/>
        </w:rPr>
        <w:t xml:space="preserve"> </w:t>
      </w:r>
      <w:r>
        <w:rPr>
          <w:color w:val="231F20"/>
          <w:w w:val="105"/>
          <w:sz w:val="16"/>
        </w:rPr>
        <w:t>15(1)</w:t>
      </w:r>
      <w:r>
        <w:rPr>
          <w:color w:val="231F20"/>
          <w:spacing w:val="-8"/>
          <w:w w:val="105"/>
          <w:sz w:val="16"/>
        </w:rPr>
        <w:t xml:space="preserve"> </w:t>
      </w:r>
      <w:r>
        <w:rPr>
          <w:color w:val="231F20"/>
          <w:w w:val="105"/>
          <w:sz w:val="16"/>
        </w:rPr>
        <w:t>and</w:t>
      </w:r>
      <w:r>
        <w:rPr>
          <w:color w:val="231F20"/>
          <w:spacing w:val="-7"/>
          <w:w w:val="105"/>
          <w:sz w:val="16"/>
        </w:rPr>
        <w:t xml:space="preserve"> </w:t>
      </w:r>
      <w:r>
        <w:rPr>
          <w:color w:val="231F20"/>
          <w:w w:val="105"/>
          <w:sz w:val="16"/>
        </w:rPr>
        <w:t>Article</w:t>
      </w:r>
      <w:r>
        <w:rPr>
          <w:color w:val="231F20"/>
          <w:spacing w:val="-6"/>
          <w:w w:val="105"/>
          <w:sz w:val="16"/>
        </w:rPr>
        <w:t xml:space="preserve"> </w:t>
      </w:r>
      <w:r>
        <w:rPr>
          <w:color w:val="231F20"/>
          <w:w w:val="105"/>
          <w:sz w:val="16"/>
        </w:rPr>
        <w:t>16(4)</w:t>
      </w:r>
      <w:r>
        <w:rPr>
          <w:color w:val="231F20"/>
          <w:spacing w:val="-7"/>
          <w:w w:val="105"/>
          <w:sz w:val="16"/>
        </w:rPr>
        <w:t xml:space="preserve"> </w:t>
      </w:r>
      <w:r>
        <w:rPr>
          <w:color w:val="231F20"/>
          <w:w w:val="105"/>
          <w:sz w:val="16"/>
        </w:rPr>
        <w:t>Directive</w:t>
      </w:r>
      <w:r>
        <w:rPr>
          <w:color w:val="231F20"/>
          <w:spacing w:val="-6"/>
          <w:w w:val="105"/>
          <w:sz w:val="16"/>
        </w:rPr>
        <w:t xml:space="preserve"> </w:t>
      </w:r>
      <w:r>
        <w:rPr>
          <w:color w:val="231F20"/>
          <w:w w:val="105"/>
          <w:sz w:val="16"/>
        </w:rPr>
        <w:t>2011/36/EU</w:t>
      </w:r>
      <w:r>
        <w:rPr>
          <w:color w:val="231F20"/>
          <w:spacing w:val="-6"/>
          <w:w w:val="105"/>
          <w:sz w:val="16"/>
        </w:rPr>
        <w:t xml:space="preserve"> </w:t>
      </w:r>
      <w:r>
        <w:rPr>
          <w:color w:val="231F20"/>
          <w:w w:val="105"/>
          <w:sz w:val="16"/>
        </w:rPr>
        <w:t>of</w:t>
      </w:r>
      <w:r>
        <w:rPr>
          <w:color w:val="231F20"/>
          <w:spacing w:val="-7"/>
          <w:w w:val="105"/>
          <w:sz w:val="16"/>
        </w:rPr>
        <w:t xml:space="preserve"> </w:t>
      </w:r>
      <w:r>
        <w:rPr>
          <w:color w:val="231F20"/>
          <w:w w:val="105"/>
          <w:sz w:val="16"/>
        </w:rPr>
        <w:t>the</w:t>
      </w:r>
      <w:r>
        <w:rPr>
          <w:color w:val="231F20"/>
          <w:spacing w:val="-6"/>
          <w:w w:val="105"/>
          <w:sz w:val="16"/>
        </w:rPr>
        <w:t xml:space="preserve"> </w:t>
      </w:r>
      <w:r>
        <w:rPr>
          <w:color w:val="231F20"/>
          <w:w w:val="105"/>
          <w:sz w:val="16"/>
        </w:rPr>
        <w:t>European</w:t>
      </w:r>
      <w:r>
        <w:rPr>
          <w:color w:val="231F20"/>
          <w:spacing w:val="-7"/>
          <w:w w:val="105"/>
          <w:sz w:val="16"/>
        </w:rPr>
        <w:t xml:space="preserve"> </w:t>
      </w:r>
      <w:r>
        <w:rPr>
          <w:color w:val="231F20"/>
          <w:w w:val="105"/>
          <w:sz w:val="16"/>
        </w:rPr>
        <w:t>Parliament</w:t>
      </w:r>
      <w:r>
        <w:rPr>
          <w:color w:val="231F20"/>
          <w:spacing w:val="-7"/>
          <w:w w:val="105"/>
          <w:sz w:val="16"/>
        </w:rPr>
        <w:t xml:space="preserve"> </w:t>
      </w:r>
      <w:r>
        <w:rPr>
          <w:color w:val="231F20"/>
          <w:w w:val="105"/>
          <w:sz w:val="16"/>
        </w:rPr>
        <w:t>and</w:t>
      </w:r>
      <w:r>
        <w:rPr>
          <w:color w:val="231F20"/>
          <w:spacing w:val="-7"/>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7"/>
          <w:w w:val="105"/>
          <w:sz w:val="16"/>
        </w:rPr>
        <w:t xml:space="preserve"> </w:t>
      </w:r>
      <w:r>
        <w:rPr>
          <w:color w:val="231F20"/>
          <w:w w:val="105"/>
          <w:sz w:val="16"/>
        </w:rPr>
        <w:t>Council</w:t>
      </w:r>
      <w:r>
        <w:rPr>
          <w:color w:val="231F20"/>
          <w:spacing w:val="-6"/>
          <w:w w:val="105"/>
          <w:sz w:val="16"/>
        </w:rPr>
        <w:t xml:space="preserve"> </w:t>
      </w:r>
      <w:r>
        <w:rPr>
          <w:color w:val="231F20"/>
          <w:w w:val="105"/>
          <w:sz w:val="16"/>
        </w:rPr>
        <w:t>of</w:t>
      </w:r>
      <w:r>
        <w:rPr>
          <w:color w:val="231F20"/>
          <w:spacing w:val="-7"/>
          <w:w w:val="105"/>
          <w:sz w:val="16"/>
        </w:rPr>
        <w:t xml:space="preserve"> </w:t>
      </w:r>
      <w:r>
        <w:rPr>
          <w:color w:val="231F20"/>
          <w:w w:val="105"/>
          <w:sz w:val="16"/>
        </w:rPr>
        <w:t>5</w:t>
      </w:r>
      <w:r>
        <w:rPr>
          <w:color w:val="231F20"/>
          <w:spacing w:val="-5"/>
          <w:w w:val="105"/>
          <w:sz w:val="16"/>
        </w:rPr>
        <w:t xml:space="preserve"> </w:t>
      </w:r>
      <w:r>
        <w:rPr>
          <w:color w:val="231F20"/>
          <w:w w:val="105"/>
          <w:sz w:val="16"/>
        </w:rPr>
        <w:t>April</w:t>
      </w:r>
      <w:r>
        <w:rPr>
          <w:color w:val="231F20"/>
          <w:spacing w:val="-7"/>
          <w:w w:val="105"/>
          <w:sz w:val="16"/>
        </w:rPr>
        <w:t xml:space="preserve"> </w:t>
      </w:r>
      <w:r>
        <w:rPr>
          <w:color w:val="231F20"/>
          <w:w w:val="105"/>
          <w:sz w:val="16"/>
        </w:rPr>
        <w:t>2011</w:t>
      </w:r>
      <w:r>
        <w:rPr>
          <w:color w:val="231F20"/>
          <w:spacing w:val="-6"/>
          <w:w w:val="105"/>
          <w:sz w:val="16"/>
        </w:rPr>
        <w:t xml:space="preserve"> </w:t>
      </w:r>
      <w:r>
        <w:rPr>
          <w:color w:val="231F20"/>
          <w:w w:val="105"/>
          <w:sz w:val="16"/>
        </w:rPr>
        <w:t>on preventing and combating trafficking in human beings and protecting its victims and replacing Council Framework Decision</w:t>
      </w:r>
      <w:r>
        <w:rPr>
          <w:color w:val="231F20"/>
          <w:spacing w:val="4"/>
          <w:w w:val="105"/>
          <w:sz w:val="16"/>
        </w:rPr>
        <w:t xml:space="preserve"> </w:t>
      </w:r>
      <w:r>
        <w:rPr>
          <w:color w:val="231F20"/>
          <w:w w:val="105"/>
          <w:sz w:val="16"/>
        </w:rPr>
        <w:t>2002/629/JHA.</w:t>
      </w:r>
    </w:p>
    <w:p w:rsidR="00CA6920" w:rsidRDefault="003E5C8E" w:rsidP="00FA32A8">
      <w:pPr>
        <w:pStyle w:val="ListParagraph"/>
        <w:numPr>
          <w:ilvl w:val="0"/>
          <w:numId w:val="10"/>
        </w:numPr>
        <w:tabs>
          <w:tab w:val="left" w:pos="390"/>
        </w:tabs>
        <w:spacing w:line="213" w:lineRule="auto"/>
        <w:ind w:right="722"/>
        <w:jc w:val="both"/>
        <w:rPr>
          <w:sz w:val="16"/>
        </w:rPr>
      </w:pPr>
      <w:r>
        <w:rPr>
          <w:color w:val="231F20"/>
          <w:w w:val="105"/>
          <w:sz w:val="16"/>
        </w:rPr>
        <w:t>Article 15(2) Directive 2011/36/EU of the European Parliament and of the Council of 5 April 2011 on preventing an</w:t>
      </w:r>
      <w:r>
        <w:rPr>
          <w:color w:val="231F20"/>
          <w:w w:val="105"/>
          <w:sz w:val="16"/>
        </w:rPr>
        <w:t xml:space="preserve">d combating trafficking in human beings and protecting its victims and replacing Council Framework Decision </w:t>
      </w:r>
      <w:r>
        <w:rPr>
          <w:color w:val="231F20"/>
          <w:spacing w:val="-3"/>
          <w:w w:val="105"/>
          <w:sz w:val="16"/>
        </w:rPr>
        <w:t xml:space="preserve">2002/ </w:t>
      </w:r>
      <w:r>
        <w:rPr>
          <w:color w:val="231F20"/>
          <w:w w:val="105"/>
          <w:sz w:val="16"/>
        </w:rPr>
        <w:t>629/JH.</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79" w:line="211" w:lineRule="auto"/>
        <w:ind w:left="223" w:right="608"/>
        <w:jc w:val="both"/>
      </w:pPr>
      <w:r>
        <w:rPr>
          <w:color w:val="231F20"/>
          <w:w w:val="105"/>
        </w:rPr>
        <w:t xml:space="preserve">acquis, provisions on legal guardianship and legal assistance in case of criminal investigations </w:t>
      </w:r>
      <w:r>
        <w:rPr>
          <w:color w:val="231F20"/>
          <w:spacing w:val="-4"/>
          <w:w w:val="105"/>
        </w:rPr>
        <w:t xml:space="preserve">and </w:t>
      </w:r>
      <w:r>
        <w:rPr>
          <w:color w:val="231F20"/>
          <w:w w:val="105"/>
        </w:rPr>
        <w:t>proceedings are also included.</w:t>
      </w:r>
      <w:r>
        <w:rPr>
          <w:color w:val="231F20"/>
          <w:w w:val="105"/>
          <w:vertAlign w:val="superscript"/>
        </w:rPr>
        <w:t>36</w:t>
      </w:r>
    </w:p>
    <w:p w:rsidR="00CA6920" w:rsidRDefault="003E5C8E" w:rsidP="00FA32A8">
      <w:pPr>
        <w:pStyle w:val="BodyText"/>
        <w:spacing w:line="208" w:lineRule="auto"/>
        <w:ind w:left="223" w:right="606" w:firstLine="239"/>
        <w:jc w:val="both"/>
      </w:pPr>
      <w:r>
        <w:rPr>
          <w:color w:val="231F20"/>
          <w:w w:val="105"/>
        </w:rPr>
        <w:t>The role of a guardian is not just required once a child has been identified as a potential victim of t</w:t>
      </w:r>
      <w:r>
        <w:rPr>
          <w:color w:val="231F20"/>
          <w:w w:val="105"/>
        </w:rPr>
        <w:t>rafficking, but also, in identifying victims,</w:t>
      </w:r>
      <w:r>
        <w:rPr>
          <w:color w:val="231F20"/>
          <w:w w:val="105"/>
          <w:vertAlign w:val="superscript"/>
        </w:rPr>
        <w:t>37</w:t>
      </w:r>
      <w:r>
        <w:rPr>
          <w:color w:val="231F20"/>
          <w:w w:val="105"/>
        </w:rPr>
        <w:t xml:space="preserve"> where they are at increased risk of exploitation due to their vulnerability resulting from separation from their families. Such a role requires guardians and other responsible agencies to ensure effective col</w:t>
      </w:r>
      <w:r>
        <w:rPr>
          <w:color w:val="231F20"/>
          <w:w w:val="105"/>
        </w:rPr>
        <w:t>laboration including data sharing protocols, regular communication and awareness of their role in identifying possible trafficking situations.</w:t>
      </w:r>
      <w:r>
        <w:rPr>
          <w:color w:val="231F20"/>
          <w:w w:val="105"/>
          <w:vertAlign w:val="superscript"/>
        </w:rPr>
        <w:t>38</w:t>
      </w:r>
    </w:p>
    <w:p w:rsidR="00CA6920" w:rsidRDefault="003E5C8E" w:rsidP="00FA32A8">
      <w:pPr>
        <w:pStyle w:val="BodyText"/>
        <w:spacing w:line="208" w:lineRule="auto"/>
        <w:ind w:left="223" w:right="605" w:firstLine="239"/>
        <w:jc w:val="both"/>
      </w:pPr>
      <w:r>
        <w:rPr>
          <w:color w:val="231F20"/>
          <w:w w:val="105"/>
        </w:rPr>
        <w:t>However, the lack of uniformity across EU Member States when it comes to the implemen- tation of the guardiansh</w:t>
      </w:r>
      <w:r>
        <w:rPr>
          <w:color w:val="231F20"/>
          <w:w w:val="105"/>
        </w:rPr>
        <w:t>ip provision and the understanding of the scope of their role is a wider problem,</w:t>
      </w:r>
      <w:r>
        <w:rPr>
          <w:color w:val="231F20"/>
          <w:w w:val="105"/>
          <w:vertAlign w:val="superscript"/>
        </w:rPr>
        <w:t>39</w:t>
      </w:r>
      <w:r>
        <w:rPr>
          <w:color w:val="231F20"/>
          <w:w w:val="105"/>
        </w:rPr>
        <w:t xml:space="preserve"> that is not unique to guardians for child trafficking victims, but to the </w:t>
      </w:r>
      <w:r>
        <w:rPr>
          <w:color w:val="231F20"/>
          <w:spacing w:val="2"/>
          <w:w w:val="105"/>
        </w:rPr>
        <w:t xml:space="preserve">guardianship </w:t>
      </w:r>
      <w:r>
        <w:rPr>
          <w:color w:val="231F20"/>
          <w:w w:val="105"/>
        </w:rPr>
        <w:t>systems more generally, for all unaccompanied children.</w:t>
      </w:r>
      <w:r>
        <w:rPr>
          <w:color w:val="231F20"/>
          <w:w w:val="105"/>
          <w:vertAlign w:val="superscript"/>
        </w:rPr>
        <w:t>40</w:t>
      </w:r>
      <w:r>
        <w:rPr>
          <w:color w:val="231F20"/>
          <w:w w:val="105"/>
        </w:rPr>
        <w:t xml:space="preserve"> Furthermore, the provision </w:t>
      </w:r>
      <w:r>
        <w:rPr>
          <w:color w:val="231F20"/>
          <w:w w:val="105"/>
        </w:rPr>
        <w:t>of child protection systems more generally is called into question,</w:t>
      </w:r>
      <w:r>
        <w:rPr>
          <w:color w:val="231F20"/>
          <w:w w:val="105"/>
          <w:vertAlign w:val="superscript"/>
        </w:rPr>
        <w:t>41</w:t>
      </w:r>
      <w:r>
        <w:rPr>
          <w:color w:val="231F20"/>
          <w:w w:val="105"/>
        </w:rPr>
        <w:t xml:space="preserve"> which is indicative of the ‘addi- tional role of additional actors in anti-trafficking responses, such as child protection and child welfare authorities, professional groups such as soci</w:t>
      </w:r>
      <w:r>
        <w:rPr>
          <w:color w:val="231F20"/>
          <w:w w:val="105"/>
        </w:rPr>
        <w:t xml:space="preserve">al pedagogues, paediatricians, teachers and school bodies, child ombudspersons, as well as child rights organisations and </w:t>
      </w:r>
      <w:r>
        <w:rPr>
          <w:color w:val="231F20"/>
          <w:spacing w:val="2"/>
          <w:w w:val="105"/>
        </w:rPr>
        <w:t>networks’.</w:t>
      </w:r>
      <w:r>
        <w:rPr>
          <w:color w:val="231F20"/>
          <w:spacing w:val="2"/>
          <w:w w:val="105"/>
          <w:vertAlign w:val="superscript"/>
        </w:rPr>
        <w:t>42</w:t>
      </w:r>
      <w:r>
        <w:rPr>
          <w:color w:val="231F20"/>
          <w:spacing w:val="58"/>
          <w:w w:val="105"/>
        </w:rPr>
        <w:t xml:space="preserve"> </w:t>
      </w:r>
      <w:r>
        <w:rPr>
          <w:color w:val="231F20"/>
          <w:w w:val="105"/>
        </w:rPr>
        <w:t>When it comes to anti-trafficking efforts, the need to address child trafficking is considered        as a matter of urgency. According to national data collected by Group of Experts on Action against Trafficking in Human Beings (GRETA), in a study of 12 E</w:t>
      </w:r>
      <w:r>
        <w:rPr>
          <w:color w:val="231F20"/>
          <w:w w:val="105"/>
        </w:rPr>
        <w:t>U Member States between 2012 and 2015, children represented half of the identified victims.</w:t>
      </w:r>
      <w:r>
        <w:rPr>
          <w:color w:val="231F20"/>
          <w:w w:val="105"/>
          <w:vertAlign w:val="superscript"/>
        </w:rPr>
        <w:t>43</w:t>
      </w:r>
      <w:r>
        <w:rPr>
          <w:color w:val="231F20"/>
          <w:w w:val="105"/>
        </w:rPr>
        <w:t xml:space="preserve"> The  </w:t>
      </w:r>
      <w:r>
        <w:rPr>
          <w:color w:val="231F20"/>
          <w:spacing w:val="2"/>
          <w:w w:val="105"/>
        </w:rPr>
        <w:t xml:space="preserve">second  </w:t>
      </w:r>
      <w:r>
        <w:rPr>
          <w:color w:val="231F20"/>
          <w:w w:val="105"/>
        </w:rPr>
        <w:t>round  of reports published by GRETA identifies numerous failings with the implementation of guardian- ship systems across the</w:t>
      </w:r>
      <w:r>
        <w:rPr>
          <w:color w:val="231F20"/>
          <w:spacing w:val="54"/>
          <w:w w:val="105"/>
        </w:rPr>
        <w:t xml:space="preserve"> </w:t>
      </w:r>
      <w:r>
        <w:rPr>
          <w:color w:val="231F20"/>
          <w:w w:val="105"/>
        </w:rPr>
        <w:t>EU.</w:t>
      </w:r>
      <w:r>
        <w:rPr>
          <w:color w:val="231F20"/>
          <w:w w:val="105"/>
          <w:vertAlign w:val="superscript"/>
        </w:rPr>
        <w:t>44</w:t>
      </w:r>
    </w:p>
    <w:p w:rsidR="00CA6920" w:rsidRDefault="003E5C8E" w:rsidP="00FA32A8">
      <w:pPr>
        <w:pStyle w:val="BodyText"/>
        <w:spacing w:before="3" w:line="211" w:lineRule="auto"/>
        <w:ind w:left="223" w:right="608" w:firstLine="239"/>
        <w:jc w:val="both"/>
      </w:pPr>
      <w:r>
        <w:rPr>
          <w:color w:val="231F20"/>
          <w:w w:val="105"/>
        </w:rPr>
        <w:t>With specific re</w:t>
      </w:r>
      <w:r>
        <w:rPr>
          <w:color w:val="231F20"/>
          <w:w w:val="105"/>
        </w:rPr>
        <w:t>ference to the way in which guardianship schemes are implemented, the fol- lowing aspects were raised as principal areas of concern:</w:t>
      </w:r>
    </w:p>
    <w:p w:rsidR="00CA6920" w:rsidRDefault="003E5C8E" w:rsidP="00FA32A8">
      <w:pPr>
        <w:pStyle w:val="BodyText"/>
        <w:spacing w:line="211" w:lineRule="auto"/>
        <w:ind w:left="223" w:right="604" w:firstLine="239"/>
        <w:jc w:val="both"/>
      </w:pPr>
      <w:r>
        <w:rPr>
          <w:color w:val="231F20"/>
          <w:w w:val="105"/>
        </w:rPr>
        <w:t>Not only are guardianship schemes fragmented among EU Member States but also at the national level where the provision of s</w:t>
      </w:r>
      <w:r>
        <w:rPr>
          <w:color w:val="231F20"/>
          <w:w w:val="105"/>
        </w:rPr>
        <w:t>ervices is not uniform and different approaches are</w:t>
      </w:r>
    </w:p>
    <w:p w:rsidR="00CA6920" w:rsidRDefault="00FA32A8" w:rsidP="00FA32A8">
      <w:pPr>
        <w:pStyle w:val="BodyText"/>
        <w:spacing w:before="1"/>
        <w:jc w:val="both"/>
      </w:pPr>
      <w:r>
        <w:rPr>
          <w:noProof/>
          <w:lang w:val="en-GB" w:eastAsia="en-GB" w:bidi="ar-SA"/>
        </w:rPr>
        <mc:AlternateContent>
          <mc:Choice Requires="wps">
            <w:drawing>
              <wp:anchor distT="0" distB="0" distL="0" distR="0" simplePos="0" relativeHeight="251679744" behindDoc="1" locked="0" layoutInCell="1" allowOverlap="1">
                <wp:simplePos x="0" y="0"/>
                <wp:positionH relativeFrom="page">
                  <wp:posOffset>612140</wp:posOffset>
                </wp:positionH>
                <wp:positionV relativeFrom="paragraph">
                  <wp:posOffset>206375</wp:posOffset>
                </wp:positionV>
                <wp:extent cx="4967605" cy="0"/>
                <wp:effectExtent l="0" t="0" r="0" b="0"/>
                <wp:wrapTopAndBottom/>
                <wp:docPr id="10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6.25pt" to="439.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" strokecolor="#231f20" strokeweight=".16017mm">
                <w10:wrap type="topAndBottom" anchorx="page"/>
              </v:line>
            </w:pict>
          </mc:Fallback>
        </mc:AlternateContent>
      </w:r>
    </w:p>
    <w:p w:rsidR="00CA6920" w:rsidRDefault="003E5C8E" w:rsidP="00FA32A8">
      <w:pPr>
        <w:pStyle w:val="ListParagraph"/>
        <w:numPr>
          <w:ilvl w:val="0"/>
          <w:numId w:val="10"/>
        </w:numPr>
        <w:tabs>
          <w:tab w:val="left" w:pos="503"/>
        </w:tabs>
        <w:spacing w:before="102" w:line="213" w:lineRule="auto"/>
        <w:ind w:left="502" w:right="608"/>
        <w:jc w:val="both"/>
        <w:rPr>
          <w:sz w:val="16"/>
        </w:rPr>
      </w:pPr>
      <w:r>
        <w:rPr>
          <w:color w:val="231F20"/>
          <w:sz w:val="16"/>
        </w:rPr>
        <w:t>Article 31 Directive 2011/95/EU of the European Parliament and of the Council of 13 December 2011 on standards for    the qualification of third-country nationals or stateless persons as beneficiaries o</w:t>
      </w:r>
      <w:r>
        <w:rPr>
          <w:color w:val="231F20"/>
          <w:sz w:val="16"/>
        </w:rPr>
        <w:t xml:space="preserve">f international protection, for a </w:t>
      </w:r>
      <w:r>
        <w:rPr>
          <w:color w:val="231F20"/>
          <w:spacing w:val="-3"/>
          <w:sz w:val="16"/>
        </w:rPr>
        <w:t xml:space="preserve">uni-     </w:t>
      </w:r>
      <w:r>
        <w:rPr>
          <w:color w:val="231F20"/>
          <w:spacing w:val="35"/>
          <w:sz w:val="16"/>
        </w:rPr>
        <w:t xml:space="preserve"> </w:t>
      </w:r>
      <w:r>
        <w:rPr>
          <w:color w:val="231F20"/>
          <w:sz w:val="16"/>
        </w:rPr>
        <w:t>form status for refugees or for persons eligible for subsidiary protection, and for the content of the protection granted (recast). Established the duty to ensure that unaccompanied children granted protection ar</w:t>
      </w:r>
      <w:r>
        <w:rPr>
          <w:color w:val="231F20"/>
          <w:sz w:val="16"/>
        </w:rPr>
        <w:t>e represented  by  a  legal guardian or, where necessary, by an organisation responsible for the care and well-being of minors. Article 24 Directive 2013/33/EU of the European Parliament and of the Council of 26 June 2013 laying down standards for the rece</w:t>
      </w:r>
      <w:r>
        <w:rPr>
          <w:color w:val="231F20"/>
          <w:sz w:val="16"/>
        </w:rPr>
        <w:t>ption of applicants for international protection (recast) and Article 25 Directive 2013/32/EU of the European Parliament and of     the Council of 26 June 2013 on common procedures  for granting and withdrawing international protection both provide  for</w:t>
      </w:r>
      <w:r>
        <w:rPr>
          <w:color w:val="231F20"/>
          <w:spacing w:val="-5"/>
          <w:sz w:val="16"/>
        </w:rPr>
        <w:t xml:space="preserve"> </w:t>
      </w:r>
      <w:r>
        <w:rPr>
          <w:color w:val="231F20"/>
          <w:sz w:val="16"/>
        </w:rPr>
        <w:t>th</w:t>
      </w:r>
      <w:r>
        <w:rPr>
          <w:color w:val="231F20"/>
          <w:sz w:val="16"/>
        </w:rPr>
        <w:t>e</w:t>
      </w:r>
      <w:r>
        <w:rPr>
          <w:color w:val="231F20"/>
          <w:spacing w:val="-4"/>
          <w:sz w:val="16"/>
        </w:rPr>
        <w:t xml:space="preserve"> </w:t>
      </w:r>
      <w:r>
        <w:rPr>
          <w:color w:val="231F20"/>
          <w:sz w:val="16"/>
        </w:rPr>
        <w:t>appointment</w:t>
      </w:r>
      <w:r>
        <w:rPr>
          <w:color w:val="231F20"/>
          <w:spacing w:val="-5"/>
          <w:sz w:val="16"/>
        </w:rPr>
        <w:t xml:space="preserve"> </w:t>
      </w:r>
      <w:r>
        <w:rPr>
          <w:color w:val="231F20"/>
          <w:sz w:val="16"/>
        </w:rPr>
        <w:t>of</w:t>
      </w:r>
      <w:r>
        <w:rPr>
          <w:color w:val="231F20"/>
          <w:spacing w:val="-5"/>
          <w:sz w:val="16"/>
        </w:rPr>
        <w:t xml:space="preserve"> </w:t>
      </w:r>
      <w:r>
        <w:rPr>
          <w:color w:val="231F20"/>
          <w:sz w:val="16"/>
        </w:rPr>
        <w:t>a</w:t>
      </w:r>
      <w:r>
        <w:rPr>
          <w:color w:val="231F20"/>
          <w:spacing w:val="-3"/>
          <w:sz w:val="16"/>
        </w:rPr>
        <w:t xml:space="preserve"> </w:t>
      </w:r>
      <w:r>
        <w:rPr>
          <w:color w:val="231F20"/>
          <w:sz w:val="16"/>
        </w:rPr>
        <w:t>‘representative’</w:t>
      </w:r>
      <w:r>
        <w:rPr>
          <w:color w:val="231F20"/>
          <w:spacing w:val="-4"/>
          <w:sz w:val="16"/>
        </w:rPr>
        <w:t xml:space="preserve"> </w:t>
      </w:r>
      <w:r>
        <w:rPr>
          <w:color w:val="231F20"/>
          <w:sz w:val="16"/>
        </w:rPr>
        <w:t>to</w:t>
      </w:r>
      <w:r>
        <w:rPr>
          <w:color w:val="231F20"/>
          <w:spacing w:val="-4"/>
          <w:sz w:val="16"/>
        </w:rPr>
        <w:t xml:space="preserve"> </w:t>
      </w:r>
      <w:r>
        <w:rPr>
          <w:color w:val="231F20"/>
          <w:sz w:val="16"/>
        </w:rPr>
        <w:t>unaccompanied</w:t>
      </w:r>
      <w:r>
        <w:rPr>
          <w:color w:val="231F20"/>
          <w:spacing w:val="-4"/>
          <w:sz w:val="16"/>
        </w:rPr>
        <w:t xml:space="preserve"> </w:t>
      </w:r>
      <w:r>
        <w:rPr>
          <w:color w:val="231F20"/>
          <w:sz w:val="16"/>
        </w:rPr>
        <w:t>children</w:t>
      </w:r>
      <w:r>
        <w:rPr>
          <w:color w:val="231F20"/>
          <w:spacing w:val="-5"/>
          <w:sz w:val="16"/>
        </w:rPr>
        <w:t xml:space="preserve"> </w:t>
      </w:r>
      <w:r>
        <w:rPr>
          <w:color w:val="231F20"/>
          <w:sz w:val="16"/>
        </w:rPr>
        <w:t>(without</w:t>
      </w:r>
      <w:r>
        <w:rPr>
          <w:color w:val="231F20"/>
          <w:spacing w:val="-5"/>
          <w:sz w:val="16"/>
        </w:rPr>
        <w:t xml:space="preserve"> </w:t>
      </w:r>
      <w:r>
        <w:rPr>
          <w:color w:val="231F20"/>
          <w:sz w:val="16"/>
        </w:rPr>
        <w:t>referring</w:t>
      </w:r>
      <w:r>
        <w:rPr>
          <w:color w:val="231F20"/>
          <w:spacing w:val="-3"/>
          <w:sz w:val="16"/>
        </w:rPr>
        <w:t xml:space="preserve"> </w:t>
      </w:r>
      <w:r>
        <w:rPr>
          <w:color w:val="231F20"/>
          <w:sz w:val="16"/>
        </w:rPr>
        <w:t>to</w:t>
      </w:r>
      <w:r>
        <w:rPr>
          <w:color w:val="231F20"/>
          <w:spacing w:val="-5"/>
          <w:sz w:val="16"/>
        </w:rPr>
        <w:t xml:space="preserve"> </w:t>
      </w:r>
      <w:r>
        <w:rPr>
          <w:color w:val="231F20"/>
          <w:sz w:val="16"/>
        </w:rPr>
        <w:t>a</w:t>
      </w:r>
      <w:r>
        <w:rPr>
          <w:color w:val="231F20"/>
          <w:spacing w:val="-4"/>
          <w:sz w:val="16"/>
        </w:rPr>
        <w:t xml:space="preserve"> </w:t>
      </w:r>
      <w:r>
        <w:rPr>
          <w:color w:val="231F20"/>
          <w:sz w:val="16"/>
        </w:rPr>
        <w:t>‘guardian’</w:t>
      </w:r>
      <w:r>
        <w:rPr>
          <w:color w:val="231F20"/>
          <w:spacing w:val="-4"/>
          <w:sz w:val="16"/>
        </w:rPr>
        <w:t xml:space="preserve"> </w:t>
      </w:r>
      <w:r>
        <w:rPr>
          <w:color w:val="231F20"/>
          <w:sz w:val="16"/>
        </w:rPr>
        <w:t>specifically),</w:t>
      </w:r>
      <w:r>
        <w:rPr>
          <w:color w:val="231F20"/>
          <w:spacing w:val="-4"/>
          <w:sz w:val="16"/>
        </w:rPr>
        <w:t xml:space="preserve"> </w:t>
      </w:r>
      <w:r>
        <w:rPr>
          <w:color w:val="231F20"/>
          <w:spacing w:val="-6"/>
          <w:sz w:val="16"/>
        </w:rPr>
        <w:t xml:space="preserve">to </w:t>
      </w:r>
      <w:r>
        <w:rPr>
          <w:color w:val="231F20"/>
          <w:sz w:val="16"/>
        </w:rPr>
        <w:t>enable</w:t>
      </w:r>
      <w:r>
        <w:rPr>
          <w:color w:val="231F20"/>
          <w:spacing w:val="23"/>
          <w:sz w:val="16"/>
        </w:rPr>
        <w:t xml:space="preserve"> </w:t>
      </w:r>
      <w:r>
        <w:rPr>
          <w:color w:val="231F20"/>
          <w:sz w:val="16"/>
        </w:rPr>
        <w:t>these</w:t>
      </w:r>
      <w:r>
        <w:rPr>
          <w:color w:val="231F20"/>
          <w:spacing w:val="23"/>
          <w:sz w:val="16"/>
        </w:rPr>
        <w:t xml:space="preserve"> </w:t>
      </w:r>
      <w:r>
        <w:rPr>
          <w:color w:val="231F20"/>
          <w:sz w:val="16"/>
        </w:rPr>
        <w:t>children</w:t>
      </w:r>
      <w:r>
        <w:rPr>
          <w:color w:val="231F20"/>
          <w:spacing w:val="23"/>
          <w:sz w:val="16"/>
        </w:rPr>
        <w:t xml:space="preserve"> </w:t>
      </w:r>
      <w:r>
        <w:rPr>
          <w:color w:val="231F20"/>
          <w:sz w:val="16"/>
        </w:rPr>
        <w:t>to</w:t>
      </w:r>
      <w:r>
        <w:rPr>
          <w:color w:val="231F20"/>
          <w:spacing w:val="23"/>
          <w:sz w:val="16"/>
        </w:rPr>
        <w:t xml:space="preserve"> </w:t>
      </w:r>
      <w:r>
        <w:rPr>
          <w:color w:val="231F20"/>
          <w:sz w:val="16"/>
        </w:rPr>
        <w:t>benefit</w:t>
      </w:r>
      <w:r>
        <w:rPr>
          <w:color w:val="231F20"/>
          <w:spacing w:val="25"/>
          <w:sz w:val="16"/>
        </w:rPr>
        <w:t xml:space="preserve"> </w:t>
      </w:r>
      <w:r>
        <w:rPr>
          <w:color w:val="231F20"/>
          <w:sz w:val="16"/>
        </w:rPr>
        <w:t>from</w:t>
      </w:r>
      <w:r>
        <w:rPr>
          <w:color w:val="231F20"/>
          <w:spacing w:val="23"/>
          <w:sz w:val="16"/>
        </w:rPr>
        <w:t xml:space="preserve"> </w:t>
      </w:r>
      <w:r>
        <w:rPr>
          <w:color w:val="231F20"/>
          <w:sz w:val="16"/>
        </w:rPr>
        <w:t>the</w:t>
      </w:r>
      <w:r>
        <w:rPr>
          <w:color w:val="231F20"/>
          <w:spacing w:val="23"/>
          <w:sz w:val="16"/>
        </w:rPr>
        <w:t xml:space="preserve"> </w:t>
      </w:r>
      <w:r>
        <w:rPr>
          <w:color w:val="231F20"/>
          <w:sz w:val="16"/>
        </w:rPr>
        <w:t>rights</w:t>
      </w:r>
      <w:r>
        <w:rPr>
          <w:color w:val="231F20"/>
          <w:spacing w:val="23"/>
          <w:sz w:val="16"/>
        </w:rPr>
        <w:t xml:space="preserve"> </w:t>
      </w:r>
      <w:r>
        <w:rPr>
          <w:color w:val="231F20"/>
          <w:sz w:val="16"/>
        </w:rPr>
        <w:t>and</w:t>
      </w:r>
      <w:r>
        <w:rPr>
          <w:color w:val="231F20"/>
          <w:spacing w:val="24"/>
          <w:sz w:val="16"/>
        </w:rPr>
        <w:t xml:space="preserve"> </w:t>
      </w:r>
      <w:r>
        <w:rPr>
          <w:color w:val="231F20"/>
          <w:sz w:val="16"/>
        </w:rPr>
        <w:t>comply</w:t>
      </w:r>
      <w:r>
        <w:rPr>
          <w:color w:val="231F20"/>
          <w:spacing w:val="23"/>
          <w:sz w:val="16"/>
        </w:rPr>
        <w:t xml:space="preserve"> </w:t>
      </w:r>
      <w:r>
        <w:rPr>
          <w:color w:val="231F20"/>
          <w:sz w:val="16"/>
        </w:rPr>
        <w:t>with</w:t>
      </w:r>
      <w:r>
        <w:rPr>
          <w:color w:val="231F20"/>
          <w:spacing w:val="23"/>
          <w:sz w:val="16"/>
        </w:rPr>
        <w:t xml:space="preserve"> </w:t>
      </w:r>
      <w:r>
        <w:rPr>
          <w:color w:val="231F20"/>
          <w:sz w:val="16"/>
        </w:rPr>
        <w:t>the</w:t>
      </w:r>
      <w:r>
        <w:rPr>
          <w:color w:val="231F20"/>
          <w:spacing w:val="23"/>
          <w:sz w:val="16"/>
        </w:rPr>
        <w:t xml:space="preserve"> </w:t>
      </w:r>
      <w:r>
        <w:rPr>
          <w:color w:val="231F20"/>
          <w:sz w:val="16"/>
        </w:rPr>
        <w:t>obligations</w:t>
      </w:r>
      <w:r>
        <w:rPr>
          <w:color w:val="231F20"/>
          <w:spacing w:val="23"/>
          <w:sz w:val="16"/>
        </w:rPr>
        <w:t xml:space="preserve"> </w:t>
      </w:r>
      <w:r>
        <w:rPr>
          <w:color w:val="231F20"/>
          <w:sz w:val="16"/>
        </w:rPr>
        <w:t>provided</w:t>
      </w:r>
      <w:r>
        <w:rPr>
          <w:color w:val="231F20"/>
          <w:spacing w:val="24"/>
          <w:sz w:val="16"/>
        </w:rPr>
        <w:t xml:space="preserve"> </w:t>
      </w:r>
      <w:r>
        <w:rPr>
          <w:color w:val="231F20"/>
          <w:sz w:val="16"/>
        </w:rPr>
        <w:t>for</w:t>
      </w:r>
      <w:r>
        <w:rPr>
          <w:color w:val="231F20"/>
          <w:spacing w:val="23"/>
          <w:sz w:val="16"/>
        </w:rPr>
        <w:t xml:space="preserve"> </w:t>
      </w:r>
      <w:r>
        <w:rPr>
          <w:color w:val="231F20"/>
          <w:sz w:val="16"/>
        </w:rPr>
        <w:t>in</w:t>
      </w:r>
      <w:r>
        <w:rPr>
          <w:color w:val="231F20"/>
          <w:spacing w:val="23"/>
          <w:sz w:val="16"/>
        </w:rPr>
        <w:t xml:space="preserve"> </w:t>
      </w:r>
      <w:r>
        <w:rPr>
          <w:color w:val="231F20"/>
          <w:sz w:val="16"/>
        </w:rPr>
        <w:t>these</w:t>
      </w:r>
      <w:r>
        <w:rPr>
          <w:color w:val="231F20"/>
          <w:spacing w:val="23"/>
          <w:sz w:val="16"/>
        </w:rPr>
        <w:t xml:space="preserve"> </w:t>
      </w:r>
      <w:r>
        <w:rPr>
          <w:color w:val="231F20"/>
          <w:sz w:val="16"/>
        </w:rPr>
        <w:t>directives.</w:t>
      </w:r>
    </w:p>
    <w:p w:rsidR="00CA6920" w:rsidRDefault="003E5C8E" w:rsidP="00FA32A8">
      <w:pPr>
        <w:pStyle w:val="ListParagraph"/>
        <w:numPr>
          <w:ilvl w:val="0"/>
          <w:numId w:val="10"/>
        </w:numPr>
        <w:tabs>
          <w:tab w:val="left" w:pos="503"/>
        </w:tabs>
        <w:spacing w:before="1" w:line="213" w:lineRule="auto"/>
        <w:ind w:left="502" w:right="608"/>
        <w:jc w:val="both"/>
        <w:rPr>
          <w:sz w:val="16"/>
        </w:rPr>
      </w:pPr>
      <w:r>
        <w:rPr>
          <w:color w:val="231F20"/>
          <w:sz w:val="16"/>
        </w:rPr>
        <w:t xml:space="preserve">I. Derluyn, V. Lippens, T. Verachtert and W. Bruggeman, ‘Minors Travelling Alone: A Risk Group for Human Trafficking?’, </w:t>
      </w:r>
      <w:r>
        <w:rPr>
          <w:rFonts w:ascii="Times New Roman" w:hAnsi="Times New Roman"/>
          <w:i/>
          <w:color w:val="231F20"/>
          <w:sz w:val="16"/>
        </w:rPr>
        <w:t>Eric Broekaert International Migration</w:t>
      </w:r>
      <w:r>
        <w:rPr>
          <w:rFonts w:ascii="Times New Roman" w:hAnsi="Times New Roman"/>
          <w:i/>
          <w:color w:val="231F20"/>
          <w:spacing w:val="13"/>
          <w:sz w:val="16"/>
        </w:rPr>
        <w:t xml:space="preserve"> </w:t>
      </w:r>
      <w:r>
        <w:rPr>
          <w:color w:val="231F20"/>
          <w:sz w:val="16"/>
        </w:rPr>
        <w:t>48(4) (2010), 164–185, p. 180.</w:t>
      </w:r>
    </w:p>
    <w:p w:rsidR="00CA6920" w:rsidRDefault="003E5C8E" w:rsidP="00FA32A8">
      <w:pPr>
        <w:spacing w:line="194" w:lineRule="exact"/>
        <w:ind w:left="223"/>
        <w:jc w:val="both"/>
        <w:rPr>
          <w:sz w:val="16"/>
        </w:rPr>
      </w:pPr>
      <w:r>
        <w:rPr>
          <w:color w:val="231F20"/>
          <w:w w:val="105"/>
          <w:sz w:val="16"/>
        </w:rPr>
        <w:t>38. Op. cit., p. 164–185, p. 181.</w:t>
      </w:r>
    </w:p>
    <w:p w:rsidR="00CA6920" w:rsidRDefault="003E5C8E" w:rsidP="00FA32A8">
      <w:pPr>
        <w:pStyle w:val="ListParagraph"/>
        <w:numPr>
          <w:ilvl w:val="0"/>
          <w:numId w:val="9"/>
        </w:numPr>
        <w:tabs>
          <w:tab w:val="left" w:pos="503"/>
        </w:tabs>
        <w:spacing w:line="199" w:lineRule="exact"/>
        <w:ind w:hanging="280"/>
        <w:jc w:val="both"/>
        <w:rPr>
          <w:sz w:val="16"/>
        </w:rPr>
      </w:pPr>
      <w:r>
        <w:rPr>
          <w:color w:val="231F20"/>
          <w:w w:val="105"/>
          <w:sz w:val="16"/>
        </w:rPr>
        <w:t>European Commission, EU Strategy for the Eradication of Trafficking in Human Beings, 2012–2016,</w:t>
      </w:r>
      <w:r>
        <w:rPr>
          <w:color w:val="231F20"/>
          <w:spacing w:val="6"/>
          <w:w w:val="105"/>
          <w:sz w:val="16"/>
        </w:rPr>
        <w:t xml:space="preserve"> </w:t>
      </w:r>
      <w:r>
        <w:rPr>
          <w:color w:val="231F20"/>
          <w:w w:val="105"/>
          <w:sz w:val="16"/>
        </w:rPr>
        <w:t>p. 7.</w:t>
      </w:r>
    </w:p>
    <w:p w:rsidR="00CA6920" w:rsidRDefault="003E5C8E" w:rsidP="00FA32A8">
      <w:pPr>
        <w:pStyle w:val="ListParagraph"/>
        <w:numPr>
          <w:ilvl w:val="0"/>
          <w:numId w:val="9"/>
        </w:numPr>
        <w:tabs>
          <w:tab w:val="left" w:pos="503"/>
        </w:tabs>
        <w:spacing w:before="6" w:line="213" w:lineRule="auto"/>
        <w:ind w:right="608"/>
        <w:jc w:val="both"/>
        <w:rPr>
          <w:sz w:val="16"/>
        </w:rPr>
      </w:pPr>
      <w:r>
        <w:rPr>
          <w:color w:val="231F20"/>
          <w:w w:val="105"/>
          <w:sz w:val="16"/>
        </w:rPr>
        <w:t>S.</w:t>
      </w:r>
      <w:r>
        <w:rPr>
          <w:color w:val="231F20"/>
          <w:spacing w:val="7"/>
          <w:sz w:val="16"/>
        </w:rPr>
        <w:t xml:space="preserve"> </w:t>
      </w:r>
      <w:r>
        <w:rPr>
          <w:color w:val="231F20"/>
          <w:w w:val="106"/>
          <w:sz w:val="16"/>
        </w:rPr>
        <w:t>Martin,</w:t>
      </w:r>
      <w:r>
        <w:rPr>
          <w:color w:val="231F20"/>
          <w:spacing w:val="6"/>
          <w:sz w:val="16"/>
        </w:rPr>
        <w:t xml:space="preserve"> </w:t>
      </w:r>
      <w:r>
        <w:rPr>
          <w:color w:val="231F20"/>
          <w:w w:val="105"/>
          <w:sz w:val="16"/>
        </w:rPr>
        <w:t>A.</w:t>
      </w:r>
      <w:r>
        <w:rPr>
          <w:color w:val="231F20"/>
          <w:spacing w:val="7"/>
          <w:sz w:val="16"/>
        </w:rPr>
        <w:t xml:space="preserve"> </w:t>
      </w:r>
      <w:r>
        <w:rPr>
          <w:color w:val="231F20"/>
          <w:w w:val="106"/>
          <w:sz w:val="16"/>
        </w:rPr>
        <w:t>Christie,</w:t>
      </w:r>
      <w:r>
        <w:rPr>
          <w:color w:val="231F20"/>
          <w:spacing w:val="7"/>
          <w:sz w:val="16"/>
        </w:rPr>
        <w:t xml:space="preserve"> </w:t>
      </w:r>
      <w:r>
        <w:rPr>
          <w:color w:val="231F20"/>
          <w:w w:val="105"/>
          <w:sz w:val="16"/>
        </w:rPr>
        <w:t>D.</w:t>
      </w:r>
      <w:r>
        <w:rPr>
          <w:color w:val="231F20"/>
          <w:spacing w:val="7"/>
          <w:sz w:val="16"/>
        </w:rPr>
        <w:t xml:space="preserve"> </w:t>
      </w:r>
      <w:r>
        <w:rPr>
          <w:color w:val="231F20"/>
          <w:w w:val="106"/>
          <w:sz w:val="16"/>
        </w:rPr>
        <w:t>Horgan</w:t>
      </w:r>
      <w:r>
        <w:rPr>
          <w:color w:val="231F20"/>
          <w:spacing w:val="6"/>
          <w:sz w:val="16"/>
        </w:rPr>
        <w:t xml:space="preserve"> </w:t>
      </w:r>
      <w:r>
        <w:rPr>
          <w:color w:val="231F20"/>
          <w:w w:val="106"/>
          <w:sz w:val="16"/>
        </w:rPr>
        <w:t>and</w:t>
      </w:r>
      <w:r>
        <w:rPr>
          <w:color w:val="231F20"/>
          <w:spacing w:val="7"/>
          <w:sz w:val="16"/>
        </w:rPr>
        <w:t xml:space="preserve"> </w:t>
      </w:r>
      <w:r>
        <w:rPr>
          <w:color w:val="231F20"/>
          <w:w w:val="105"/>
          <w:sz w:val="16"/>
        </w:rPr>
        <w:t>J.</w:t>
      </w:r>
      <w:r>
        <w:rPr>
          <w:color w:val="231F20"/>
          <w:spacing w:val="6"/>
          <w:sz w:val="16"/>
        </w:rPr>
        <w:t xml:space="preserve"> </w:t>
      </w:r>
      <w:r>
        <w:rPr>
          <w:color w:val="231F20"/>
          <w:w w:val="91"/>
          <w:sz w:val="16"/>
        </w:rPr>
        <w:t>O’Riordan,</w:t>
      </w:r>
      <w:r>
        <w:rPr>
          <w:color w:val="231F20"/>
          <w:spacing w:val="7"/>
          <w:sz w:val="16"/>
        </w:rPr>
        <w:t xml:space="preserve"> </w:t>
      </w:r>
      <w:r>
        <w:rPr>
          <w:color w:val="231F20"/>
          <w:w w:val="33"/>
          <w:sz w:val="16"/>
        </w:rPr>
        <w:t>‘</w:t>
      </w:r>
      <w:r>
        <w:rPr>
          <w:color w:val="231F20"/>
          <w:spacing w:val="-14"/>
          <w:w w:val="33"/>
          <w:sz w:val="16"/>
        </w:rPr>
        <w:t>‘</w:t>
      </w:r>
      <w:r>
        <w:rPr>
          <w:color w:val="231F20"/>
          <w:w w:val="82"/>
          <w:sz w:val="16"/>
        </w:rPr>
        <w:t>‘Often</w:t>
      </w:r>
      <w:r>
        <w:rPr>
          <w:color w:val="231F20"/>
          <w:spacing w:val="6"/>
          <w:sz w:val="16"/>
        </w:rPr>
        <w:t xml:space="preserve"> </w:t>
      </w:r>
      <w:r>
        <w:rPr>
          <w:color w:val="231F20"/>
          <w:w w:val="106"/>
          <w:sz w:val="16"/>
        </w:rPr>
        <w:t>They</w:t>
      </w:r>
      <w:r>
        <w:rPr>
          <w:color w:val="231F20"/>
          <w:spacing w:val="7"/>
          <w:sz w:val="16"/>
        </w:rPr>
        <w:t xml:space="preserve"> </w:t>
      </w:r>
      <w:r>
        <w:rPr>
          <w:color w:val="231F20"/>
          <w:w w:val="106"/>
          <w:sz w:val="16"/>
        </w:rPr>
        <w:t>Fall</w:t>
      </w:r>
      <w:r>
        <w:rPr>
          <w:color w:val="231F20"/>
          <w:spacing w:val="6"/>
          <w:sz w:val="16"/>
        </w:rPr>
        <w:t xml:space="preserve"> </w:t>
      </w:r>
      <w:r>
        <w:rPr>
          <w:color w:val="231F20"/>
          <w:w w:val="106"/>
          <w:sz w:val="16"/>
        </w:rPr>
        <w:t>Through</w:t>
      </w:r>
      <w:r>
        <w:rPr>
          <w:color w:val="231F20"/>
          <w:spacing w:val="7"/>
          <w:sz w:val="16"/>
        </w:rPr>
        <w:t xml:space="preserve"> </w:t>
      </w:r>
      <w:r>
        <w:rPr>
          <w:color w:val="231F20"/>
          <w:w w:val="106"/>
          <w:sz w:val="16"/>
        </w:rPr>
        <w:t>the</w:t>
      </w:r>
      <w:r>
        <w:rPr>
          <w:color w:val="231F20"/>
          <w:spacing w:val="6"/>
          <w:sz w:val="16"/>
        </w:rPr>
        <w:t xml:space="preserve"> </w:t>
      </w:r>
      <w:r>
        <w:rPr>
          <w:color w:val="231F20"/>
          <w:w w:val="85"/>
          <w:sz w:val="16"/>
        </w:rPr>
        <w:t>Cracks</w:t>
      </w:r>
      <w:r>
        <w:rPr>
          <w:color w:val="231F20"/>
          <w:spacing w:val="-13"/>
          <w:w w:val="85"/>
          <w:sz w:val="16"/>
        </w:rPr>
        <w:t>’</w:t>
      </w:r>
      <w:r>
        <w:rPr>
          <w:color w:val="231F20"/>
          <w:w w:val="48"/>
          <w:sz w:val="16"/>
        </w:rPr>
        <w:t>’:</w:t>
      </w:r>
      <w:r>
        <w:rPr>
          <w:color w:val="231F20"/>
          <w:spacing w:val="7"/>
          <w:sz w:val="16"/>
        </w:rPr>
        <w:t xml:space="preserve"> </w:t>
      </w:r>
      <w:r>
        <w:rPr>
          <w:color w:val="231F20"/>
          <w:w w:val="106"/>
          <w:sz w:val="16"/>
        </w:rPr>
        <w:t>Separated</w:t>
      </w:r>
      <w:r>
        <w:rPr>
          <w:color w:val="231F20"/>
          <w:spacing w:val="7"/>
          <w:sz w:val="16"/>
        </w:rPr>
        <w:t xml:space="preserve"> </w:t>
      </w:r>
      <w:r>
        <w:rPr>
          <w:color w:val="231F20"/>
          <w:w w:val="106"/>
          <w:sz w:val="16"/>
        </w:rPr>
        <w:t>Children</w:t>
      </w:r>
      <w:r>
        <w:rPr>
          <w:color w:val="231F20"/>
          <w:spacing w:val="7"/>
          <w:sz w:val="16"/>
        </w:rPr>
        <w:t xml:space="preserve"> </w:t>
      </w:r>
      <w:r>
        <w:rPr>
          <w:color w:val="231F20"/>
          <w:w w:val="106"/>
          <w:sz w:val="16"/>
        </w:rPr>
        <w:t xml:space="preserve">in </w:t>
      </w:r>
      <w:r>
        <w:rPr>
          <w:color w:val="231F20"/>
          <w:sz w:val="16"/>
        </w:rPr>
        <w:t>Ireland</w:t>
      </w:r>
      <w:r>
        <w:rPr>
          <w:color w:val="231F20"/>
          <w:spacing w:val="6"/>
          <w:sz w:val="16"/>
        </w:rPr>
        <w:t xml:space="preserve"> </w:t>
      </w:r>
      <w:r>
        <w:rPr>
          <w:color w:val="231F20"/>
          <w:sz w:val="16"/>
        </w:rPr>
        <w:t>and</w:t>
      </w:r>
      <w:r>
        <w:rPr>
          <w:color w:val="231F20"/>
          <w:spacing w:val="6"/>
          <w:sz w:val="16"/>
        </w:rPr>
        <w:t xml:space="preserve"> </w:t>
      </w:r>
      <w:r>
        <w:rPr>
          <w:color w:val="231F20"/>
          <w:sz w:val="16"/>
        </w:rPr>
        <w:t>the</w:t>
      </w:r>
      <w:r>
        <w:rPr>
          <w:color w:val="231F20"/>
          <w:spacing w:val="7"/>
          <w:sz w:val="16"/>
        </w:rPr>
        <w:t xml:space="preserve"> </w:t>
      </w:r>
      <w:r>
        <w:rPr>
          <w:color w:val="231F20"/>
          <w:sz w:val="16"/>
        </w:rPr>
        <w:t>Role</w:t>
      </w:r>
      <w:r>
        <w:rPr>
          <w:color w:val="231F20"/>
          <w:spacing w:val="5"/>
          <w:sz w:val="16"/>
        </w:rPr>
        <w:t xml:space="preserve"> </w:t>
      </w:r>
      <w:r>
        <w:rPr>
          <w:color w:val="231F20"/>
          <w:sz w:val="16"/>
        </w:rPr>
        <w:t>of</w:t>
      </w:r>
      <w:r>
        <w:rPr>
          <w:color w:val="231F20"/>
          <w:spacing w:val="8"/>
          <w:sz w:val="16"/>
        </w:rPr>
        <w:t xml:space="preserve"> </w:t>
      </w:r>
      <w:r>
        <w:rPr>
          <w:color w:val="231F20"/>
          <w:sz w:val="16"/>
        </w:rPr>
        <w:t>Guardians’,</w:t>
      </w:r>
      <w:r>
        <w:rPr>
          <w:color w:val="231F20"/>
          <w:spacing w:val="6"/>
          <w:sz w:val="16"/>
        </w:rPr>
        <w:t xml:space="preserve"> </w:t>
      </w:r>
      <w:r>
        <w:rPr>
          <w:rFonts w:ascii="Times New Roman" w:hAnsi="Times New Roman"/>
          <w:i/>
          <w:color w:val="231F20"/>
          <w:sz w:val="16"/>
        </w:rPr>
        <w:t>Child</w:t>
      </w:r>
      <w:r>
        <w:rPr>
          <w:rFonts w:ascii="Times New Roman" w:hAnsi="Times New Roman"/>
          <w:i/>
          <w:color w:val="231F20"/>
          <w:spacing w:val="8"/>
          <w:sz w:val="16"/>
        </w:rPr>
        <w:t xml:space="preserve"> </w:t>
      </w:r>
      <w:r>
        <w:rPr>
          <w:rFonts w:ascii="Times New Roman" w:hAnsi="Times New Roman"/>
          <w:i/>
          <w:color w:val="231F20"/>
          <w:sz w:val="16"/>
        </w:rPr>
        <w:t>Abuse</w:t>
      </w:r>
      <w:r>
        <w:rPr>
          <w:rFonts w:ascii="Times New Roman" w:hAnsi="Times New Roman"/>
          <w:i/>
          <w:color w:val="231F20"/>
          <w:spacing w:val="8"/>
          <w:sz w:val="16"/>
        </w:rPr>
        <w:t xml:space="preserve"> </w:t>
      </w:r>
      <w:r>
        <w:rPr>
          <w:rFonts w:ascii="Times New Roman" w:hAnsi="Times New Roman"/>
          <w:i/>
          <w:color w:val="231F20"/>
          <w:sz w:val="16"/>
        </w:rPr>
        <w:t>Review</w:t>
      </w:r>
      <w:r>
        <w:rPr>
          <w:rFonts w:ascii="Times New Roman" w:hAnsi="Times New Roman"/>
          <w:i/>
          <w:color w:val="231F20"/>
          <w:spacing w:val="8"/>
          <w:sz w:val="16"/>
        </w:rPr>
        <w:t xml:space="preserve"> </w:t>
      </w:r>
      <w:r>
        <w:rPr>
          <w:color w:val="231F20"/>
          <w:sz w:val="16"/>
        </w:rPr>
        <w:t>20</w:t>
      </w:r>
      <w:r>
        <w:rPr>
          <w:color w:val="231F20"/>
          <w:spacing w:val="7"/>
          <w:sz w:val="16"/>
        </w:rPr>
        <w:t xml:space="preserve"> </w:t>
      </w:r>
      <w:r>
        <w:rPr>
          <w:color w:val="231F20"/>
          <w:sz w:val="16"/>
        </w:rPr>
        <w:t>(2011),</w:t>
      </w:r>
      <w:r>
        <w:rPr>
          <w:color w:val="231F20"/>
          <w:spacing w:val="6"/>
          <w:sz w:val="16"/>
        </w:rPr>
        <w:t xml:space="preserve"> </w:t>
      </w:r>
      <w:r>
        <w:rPr>
          <w:color w:val="231F20"/>
          <w:sz w:val="16"/>
        </w:rPr>
        <w:t>pp.</w:t>
      </w:r>
      <w:r>
        <w:rPr>
          <w:color w:val="231F20"/>
          <w:spacing w:val="6"/>
          <w:sz w:val="16"/>
        </w:rPr>
        <w:t xml:space="preserve"> </w:t>
      </w:r>
      <w:r>
        <w:rPr>
          <w:color w:val="231F20"/>
          <w:sz w:val="16"/>
        </w:rPr>
        <w:t>361–373,</w:t>
      </w:r>
      <w:r>
        <w:rPr>
          <w:color w:val="231F20"/>
          <w:spacing w:val="6"/>
          <w:sz w:val="16"/>
        </w:rPr>
        <w:t xml:space="preserve"> </w:t>
      </w:r>
      <w:r>
        <w:rPr>
          <w:color w:val="231F20"/>
          <w:sz w:val="16"/>
        </w:rPr>
        <w:t>362.</w:t>
      </w:r>
    </w:p>
    <w:p w:rsidR="00CA6920" w:rsidRDefault="00FA32A8" w:rsidP="00FA32A8">
      <w:pPr>
        <w:pStyle w:val="ListParagraph"/>
        <w:numPr>
          <w:ilvl w:val="0"/>
          <w:numId w:val="9"/>
        </w:numPr>
        <w:tabs>
          <w:tab w:val="left" w:pos="503"/>
        </w:tabs>
        <w:spacing w:before="15" w:line="189" w:lineRule="auto"/>
        <w:ind w:right="608"/>
        <w:jc w:val="both"/>
        <w:rPr>
          <w:rFonts w:ascii="Arial" w:hAnsi="Arial"/>
          <w:sz w:val="20"/>
        </w:rPr>
      </w:pPr>
      <w:r>
        <w:rPr>
          <w:noProof/>
          <w:lang w:val="en-GB" w:eastAsia="en-GB" w:bidi="ar-SA"/>
        </w:rPr>
        <mc:AlternateContent>
          <mc:Choice Requires="wps">
            <w:drawing>
              <wp:anchor distT="0" distB="0" distL="114300" distR="114300" simplePos="0" relativeHeight="250608640" behindDoc="1" locked="0" layoutInCell="1" allowOverlap="1">
                <wp:simplePos x="0" y="0"/>
                <wp:positionH relativeFrom="page">
                  <wp:posOffset>2814955</wp:posOffset>
                </wp:positionH>
                <wp:positionV relativeFrom="paragraph">
                  <wp:posOffset>179705</wp:posOffset>
                </wp:positionV>
                <wp:extent cx="66040" cy="52070"/>
                <wp:effectExtent l="0" t="0" r="0" b="0"/>
                <wp:wrapNone/>
                <wp:docPr id="10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2070"/>
                        </a:xfrm>
                        <a:custGeom>
                          <a:avLst/>
                          <a:gdLst>
                            <a:gd name="T0" fmla="+- 0 4485 4433"/>
                            <a:gd name="T1" fmla="*/ T0 w 104"/>
                            <a:gd name="T2" fmla="+- 0 283 283"/>
                            <a:gd name="T3" fmla="*/ 283 h 82"/>
                            <a:gd name="T4" fmla="+- 0 4484 4433"/>
                            <a:gd name="T5" fmla="*/ T4 w 104"/>
                            <a:gd name="T6" fmla="+- 0 313 283"/>
                            <a:gd name="T7" fmla="*/ 313 h 82"/>
                            <a:gd name="T8" fmla="+- 0 4479 4433"/>
                            <a:gd name="T9" fmla="*/ T8 w 104"/>
                            <a:gd name="T10" fmla="+- 0 339 283"/>
                            <a:gd name="T11" fmla="*/ 339 h 82"/>
                            <a:gd name="T12" fmla="+- 0 4463 4433"/>
                            <a:gd name="T13" fmla="*/ T12 w 104"/>
                            <a:gd name="T14" fmla="+- 0 358 283"/>
                            <a:gd name="T15" fmla="*/ 358 h 82"/>
                            <a:gd name="T16" fmla="+- 0 4433 4433"/>
                            <a:gd name="T17" fmla="*/ T16 w 104"/>
                            <a:gd name="T18" fmla="+- 0 365 283"/>
                            <a:gd name="T19" fmla="*/ 365 h 82"/>
                            <a:gd name="T20" fmla="+- 0 4537 4433"/>
                            <a:gd name="T21" fmla="*/ T20 w 104"/>
                            <a:gd name="T22" fmla="+- 0 365 283"/>
                            <a:gd name="T23" fmla="*/ 365 h 82"/>
                            <a:gd name="T24" fmla="+- 0 4507 4433"/>
                            <a:gd name="T25" fmla="*/ T24 w 104"/>
                            <a:gd name="T26" fmla="+- 0 358 283"/>
                            <a:gd name="T27" fmla="*/ 358 h 82"/>
                            <a:gd name="T28" fmla="+- 0 4492 4433"/>
                            <a:gd name="T29" fmla="*/ T28 w 104"/>
                            <a:gd name="T30" fmla="+- 0 339 283"/>
                            <a:gd name="T31" fmla="*/ 339 h 82"/>
                            <a:gd name="T32" fmla="+- 0 4486 4433"/>
                            <a:gd name="T33" fmla="*/ T32 w 104"/>
                            <a:gd name="T34" fmla="+- 0 313 283"/>
                            <a:gd name="T35" fmla="*/ 313 h 82"/>
                            <a:gd name="T36" fmla="+- 0 4485 4433"/>
                            <a:gd name="T37" fmla="*/ T36 w 104"/>
                            <a:gd name="T38" fmla="+- 0 283 283"/>
                            <a:gd name="T39" fmla="*/ 28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82">
                              <a:moveTo>
                                <a:pt x="52" y="0"/>
                              </a:moveTo>
                              <a:lnTo>
                                <a:pt x="51" y="30"/>
                              </a:lnTo>
                              <a:lnTo>
                                <a:pt x="46" y="56"/>
                              </a:lnTo>
                              <a:lnTo>
                                <a:pt x="30" y="75"/>
                              </a:lnTo>
                              <a:lnTo>
                                <a:pt x="0" y="82"/>
                              </a:lnTo>
                              <a:lnTo>
                                <a:pt x="104" y="82"/>
                              </a:lnTo>
                              <a:lnTo>
                                <a:pt x="74" y="75"/>
                              </a:lnTo>
                              <a:lnTo>
                                <a:pt x="59" y="56"/>
                              </a:lnTo>
                              <a:lnTo>
                                <a:pt x="53" y="30"/>
                              </a:lnTo>
                              <a:lnTo>
                                <a:pt x="52"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21.65pt;margin-top:14.15pt;width:5.2pt;height:4.1pt;z-index:-2527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" path="m52,l51,30,46,56,30,75,,82r104,l74,75,59,56,53,30,52,xe" fillcolor="blue" stroked="f">
                <v:path arrowok="t" o:connecttype="custom" o:connectlocs="33020,179705;32385,198755;29210,215265;19050,227330;0,231775;66040,231775;46990,227330;37465,215265;33655,198755;33020,179705" o:connectangles="0,0,0,0,0,0,0,0,0,0"/>
                <w10:wrap anchorx="page"/>
              </v:shape>
            </w:pict>
          </mc:Fallback>
        </mc:AlternateContent>
      </w:r>
      <w:r w:rsidR="003E5C8E">
        <w:rPr>
          <w:color w:val="231F20"/>
          <w:sz w:val="16"/>
        </w:rPr>
        <w:t>H.</w:t>
      </w:r>
      <w:r w:rsidR="003E5C8E">
        <w:rPr>
          <w:color w:val="231F20"/>
          <w:spacing w:val="-3"/>
          <w:sz w:val="16"/>
        </w:rPr>
        <w:t xml:space="preserve"> </w:t>
      </w:r>
      <w:r w:rsidR="003E5C8E">
        <w:rPr>
          <w:color w:val="231F20"/>
          <w:sz w:val="16"/>
        </w:rPr>
        <w:t>Sax,</w:t>
      </w:r>
      <w:r w:rsidR="003E5C8E">
        <w:rPr>
          <w:color w:val="231F20"/>
          <w:spacing w:val="-3"/>
          <w:sz w:val="16"/>
        </w:rPr>
        <w:t xml:space="preserve"> </w:t>
      </w:r>
      <w:r w:rsidR="003E5C8E">
        <w:rPr>
          <w:color w:val="231F20"/>
          <w:sz w:val="16"/>
        </w:rPr>
        <w:t>‘Child</w:t>
      </w:r>
      <w:r w:rsidR="003E5C8E">
        <w:rPr>
          <w:color w:val="231F20"/>
          <w:spacing w:val="-2"/>
          <w:sz w:val="16"/>
        </w:rPr>
        <w:t xml:space="preserve"> </w:t>
      </w:r>
      <w:r w:rsidR="003E5C8E">
        <w:rPr>
          <w:color w:val="231F20"/>
          <w:sz w:val="16"/>
        </w:rPr>
        <w:t>Trafficking</w:t>
      </w:r>
      <w:r w:rsidR="003E5C8E">
        <w:rPr>
          <w:color w:val="231F20"/>
          <w:spacing w:val="-1"/>
          <w:sz w:val="16"/>
        </w:rPr>
        <w:t xml:space="preserve"> </w:t>
      </w:r>
      <w:r w:rsidR="003E5C8E">
        <w:rPr>
          <w:color w:val="231F20"/>
          <w:w w:val="90"/>
          <w:sz w:val="16"/>
        </w:rPr>
        <w:t>–</w:t>
      </w:r>
      <w:r w:rsidR="003E5C8E">
        <w:rPr>
          <w:color w:val="231F20"/>
          <w:spacing w:val="2"/>
          <w:w w:val="90"/>
          <w:sz w:val="16"/>
        </w:rPr>
        <w:t xml:space="preserve"> </w:t>
      </w:r>
      <w:r w:rsidR="003E5C8E">
        <w:rPr>
          <w:color w:val="231F20"/>
          <w:sz w:val="16"/>
        </w:rPr>
        <w:t>A</w:t>
      </w:r>
      <w:r w:rsidR="003E5C8E">
        <w:rPr>
          <w:color w:val="231F20"/>
          <w:spacing w:val="-3"/>
          <w:sz w:val="16"/>
        </w:rPr>
        <w:t xml:space="preserve"> </w:t>
      </w:r>
      <w:r w:rsidR="003E5C8E">
        <w:rPr>
          <w:color w:val="231F20"/>
          <w:sz w:val="16"/>
        </w:rPr>
        <w:t>Call</w:t>
      </w:r>
      <w:r w:rsidR="003E5C8E">
        <w:rPr>
          <w:color w:val="231F20"/>
          <w:spacing w:val="-1"/>
          <w:sz w:val="16"/>
        </w:rPr>
        <w:t xml:space="preserve"> </w:t>
      </w:r>
      <w:r w:rsidR="003E5C8E">
        <w:rPr>
          <w:color w:val="231F20"/>
          <w:sz w:val="16"/>
        </w:rPr>
        <w:t>for</w:t>
      </w:r>
      <w:r w:rsidR="003E5C8E">
        <w:rPr>
          <w:color w:val="231F20"/>
          <w:spacing w:val="-4"/>
          <w:sz w:val="16"/>
        </w:rPr>
        <w:t xml:space="preserve"> </w:t>
      </w:r>
      <w:r w:rsidR="003E5C8E">
        <w:rPr>
          <w:color w:val="231F20"/>
          <w:sz w:val="16"/>
        </w:rPr>
        <w:t>a</w:t>
      </w:r>
      <w:r w:rsidR="003E5C8E">
        <w:rPr>
          <w:color w:val="231F20"/>
          <w:spacing w:val="-2"/>
          <w:sz w:val="16"/>
        </w:rPr>
        <w:t xml:space="preserve"> </w:t>
      </w:r>
      <w:r w:rsidR="003E5C8E">
        <w:rPr>
          <w:color w:val="231F20"/>
          <w:sz w:val="16"/>
        </w:rPr>
        <w:t>Rights-Based</w:t>
      </w:r>
      <w:r w:rsidR="003E5C8E">
        <w:rPr>
          <w:color w:val="231F20"/>
          <w:spacing w:val="-2"/>
          <w:sz w:val="16"/>
        </w:rPr>
        <w:t xml:space="preserve"> </w:t>
      </w:r>
      <w:r w:rsidR="003E5C8E">
        <w:rPr>
          <w:color w:val="231F20"/>
          <w:sz w:val="16"/>
        </w:rPr>
        <w:t>Integrated</w:t>
      </w:r>
      <w:r w:rsidR="003E5C8E">
        <w:rPr>
          <w:color w:val="231F20"/>
          <w:spacing w:val="-2"/>
          <w:sz w:val="16"/>
        </w:rPr>
        <w:t xml:space="preserve"> </w:t>
      </w:r>
      <w:r w:rsidR="003E5C8E">
        <w:rPr>
          <w:color w:val="231F20"/>
          <w:sz w:val="16"/>
        </w:rPr>
        <w:t>Approach’,</w:t>
      </w:r>
      <w:r w:rsidR="003E5C8E">
        <w:rPr>
          <w:color w:val="231F20"/>
          <w:spacing w:val="-2"/>
          <w:sz w:val="16"/>
        </w:rPr>
        <w:t xml:space="preserve"> </w:t>
      </w:r>
      <w:r w:rsidR="003E5C8E">
        <w:rPr>
          <w:color w:val="231F20"/>
          <w:sz w:val="16"/>
        </w:rPr>
        <w:t>in</w:t>
      </w:r>
      <w:r w:rsidR="003E5C8E">
        <w:rPr>
          <w:color w:val="231F20"/>
          <w:spacing w:val="-4"/>
          <w:sz w:val="16"/>
        </w:rPr>
        <w:t xml:space="preserve"> </w:t>
      </w:r>
      <w:r w:rsidR="003E5C8E">
        <w:rPr>
          <w:color w:val="231F20"/>
          <w:sz w:val="16"/>
        </w:rPr>
        <w:t>R.</w:t>
      </w:r>
      <w:r w:rsidR="003E5C8E">
        <w:rPr>
          <w:color w:val="231F20"/>
          <w:spacing w:val="-3"/>
          <w:sz w:val="16"/>
        </w:rPr>
        <w:t xml:space="preserve"> </w:t>
      </w:r>
      <w:r w:rsidR="003E5C8E">
        <w:rPr>
          <w:color w:val="231F20"/>
          <w:sz w:val="16"/>
        </w:rPr>
        <w:t>Piotrowicz,</w:t>
      </w:r>
      <w:r w:rsidR="003E5C8E">
        <w:rPr>
          <w:color w:val="231F20"/>
          <w:spacing w:val="-1"/>
          <w:sz w:val="16"/>
        </w:rPr>
        <w:t xml:space="preserve"> </w:t>
      </w:r>
      <w:r w:rsidR="003E5C8E">
        <w:rPr>
          <w:color w:val="231F20"/>
          <w:sz w:val="16"/>
        </w:rPr>
        <w:t>C.</w:t>
      </w:r>
      <w:r w:rsidR="003E5C8E">
        <w:rPr>
          <w:color w:val="231F20"/>
          <w:spacing w:val="-3"/>
          <w:sz w:val="16"/>
        </w:rPr>
        <w:t xml:space="preserve"> </w:t>
      </w:r>
      <w:r w:rsidR="003E5C8E">
        <w:rPr>
          <w:color w:val="231F20"/>
          <w:sz w:val="16"/>
        </w:rPr>
        <w:t>Rijken</w:t>
      </w:r>
      <w:r w:rsidR="003E5C8E">
        <w:rPr>
          <w:color w:val="231F20"/>
          <w:spacing w:val="-2"/>
          <w:sz w:val="16"/>
        </w:rPr>
        <w:t xml:space="preserve"> </w:t>
      </w:r>
      <w:r w:rsidR="003E5C8E">
        <w:rPr>
          <w:color w:val="231F20"/>
          <w:sz w:val="16"/>
        </w:rPr>
        <w:t>and</w:t>
      </w:r>
      <w:r w:rsidR="003E5C8E">
        <w:rPr>
          <w:color w:val="231F20"/>
          <w:spacing w:val="-4"/>
          <w:sz w:val="16"/>
        </w:rPr>
        <w:t xml:space="preserve"> </w:t>
      </w:r>
      <w:r w:rsidR="003E5C8E">
        <w:rPr>
          <w:color w:val="231F20"/>
          <w:sz w:val="16"/>
        </w:rPr>
        <w:t>B.H.</w:t>
      </w:r>
      <w:r w:rsidR="003E5C8E">
        <w:rPr>
          <w:color w:val="231F20"/>
          <w:spacing w:val="-2"/>
          <w:sz w:val="16"/>
        </w:rPr>
        <w:t xml:space="preserve"> </w:t>
      </w:r>
      <w:r w:rsidR="003E5C8E">
        <w:rPr>
          <w:color w:val="231F20"/>
          <w:sz w:val="16"/>
        </w:rPr>
        <w:t>Uhl,</w:t>
      </w:r>
      <w:bookmarkStart w:id="6" w:name="_bookmark25"/>
      <w:bookmarkEnd w:id="6"/>
      <w:r w:rsidR="003E5C8E">
        <w:rPr>
          <w:color w:val="231F20"/>
          <w:sz w:val="16"/>
        </w:rPr>
        <w:t xml:space="preserve"> eds.,</w:t>
      </w:r>
      <w:r w:rsidR="003E5C8E">
        <w:rPr>
          <w:color w:val="231F20"/>
          <w:spacing w:val="7"/>
          <w:sz w:val="16"/>
        </w:rPr>
        <w:t xml:space="preserve"> </w:t>
      </w:r>
      <w:r w:rsidR="003E5C8E">
        <w:rPr>
          <w:rFonts w:ascii="Times New Roman" w:hAnsi="Times New Roman"/>
          <w:i/>
          <w:color w:val="231F20"/>
          <w:sz w:val="16"/>
        </w:rPr>
        <w:t>Routledge</w:t>
      </w:r>
      <w:r w:rsidR="003E5C8E">
        <w:rPr>
          <w:rFonts w:ascii="Times New Roman" w:hAnsi="Times New Roman"/>
          <w:i/>
          <w:color w:val="231F20"/>
          <w:spacing w:val="9"/>
          <w:sz w:val="16"/>
        </w:rPr>
        <w:t xml:space="preserve"> </w:t>
      </w:r>
      <w:r w:rsidR="003E5C8E">
        <w:rPr>
          <w:rFonts w:ascii="Times New Roman" w:hAnsi="Times New Roman"/>
          <w:i/>
          <w:color w:val="231F20"/>
          <w:sz w:val="16"/>
        </w:rPr>
        <w:t>Handbook</w:t>
      </w:r>
      <w:r w:rsidR="003E5C8E">
        <w:rPr>
          <w:rFonts w:ascii="Times New Roman" w:hAnsi="Times New Roman"/>
          <w:i/>
          <w:color w:val="231F20"/>
          <w:spacing w:val="9"/>
          <w:sz w:val="16"/>
        </w:rPr>
        <w:t xml:space="preserve"> </w:t>
      </w:r>
      <w:r w:rsidR="003E5C8E">
        <w:rPr>
          <w:rFonts w:ascii="Times New Roman" w:hAnsi="Times New Roman"/>
          <w:i/>
          <w:color w:val="231F20"/>
          <w:sz w:val="16"/>
        </w:rPr>
        <w:t>of</w:t>
      </w:r>
      <w:r w:rsidR="003E5C8E">
        <w:rPr>
          <w:rFonts w:ascii="Times New Roman" w:hAnsi="Times New Roman"/>
          <w:i/>
          <w:color w:val="231F20"/>
          <w:spacing w:val="8"/>
          <w:sz w:val="16"/>
        </w:rPr>
        <w:t xml:space="preserve"> </w:t>
      </w:r>
      <w:r w:rsidR="003E5C8E">
        <w:rPr>
          <w:rFonts w:ascii="Times New Roman" w:hAnsi="Times New Roman"/>
          <w:i/>
          <w:color w:val="231F20"/>
          <w:sz w:val="16"/>
        </w:rPr>
        <w:t>Human</w:t>
      </w:r>
      <w:r w:rsidR="003E5C8E">
        <w:rPr>
          <w:rFonts w:ascii="Times New Roman" w:hAnsi="Times New Roman"/>
          <w:i/>
          <w:color w:val="231F20"/>
          <w:spacing w:val="8"/>
          <w:sz w:val="16"/>
        </w:rPr>
        <w:t xml:space="preserve"> </w:t>
      </w:r>
      <w:r w:rsidR="003E5C8E">
        <w:rPr>
          <w:rFonts w:ascii="Times New Roman" w:hAnsi="Times New Roman"/>
          <w:i/>
          <w:color w:val="231F20"/>
          <w:sz w:val="16"/>
        </w:rPr>
        <w:t>Trafficking</w:t>
      </w:r>
      <w:r w:rsidR="003E5C8E">
        <w:rPr>
          <w:color w:val="231F20"/>
          <w:sz w:val="16"/>
        </w:rPr>
        <w:t>,</w:t>
      </w:r>
      <w:r>
        <w:rPr>
          <w:color w:val="231F20"/>
          <w:sz w:val="16"/>
        </w:rPr>
        <w:t xml:space="preserve">(Routledge </w:t>
      </w:r>
      <w:r w:rsidR="003E5C8E">
        <w:rPr>
          <w:color w:val="231F20"/>
          <w:spacing w:val="6"/>
          <w:sz w:val="16"/>
        </w:rPr>
        <w:t xml:space="preserve"> </w:t>
      </w:r>
      <w:r w:rsidR="003E5C8E">
        <w:rPr>
          <w:color w:val="231F20"/>
          <w:sz w:val="16"/>
        </w:rPr>
        <w:t>2017</w:t>
      </w:r>
      <w:r>
        <w:rPr>
          <w:color w:val="231F20"/>
          <w:sz w:val="16"/>
        </w:rPr>
        <w:t>)</w:t>
      </w:r>
      <w:r w:rsidR="003E5C8E">
        <w:rPr>
          <w:color w:val="231F20"/>
          <w:sz w:val="16"/>
        </w:rPr>
        <w:t>,</w:t>
      </w:r>
      <w:r w:rsidR="003E5C8E">
        <w:rPr>
          <w:color w:val="231F20"/>
          <w:spacing w:val="6"/>
          <w:sz w:val="16"/>
        </w:rPr>
        <w:t xml:space="preserve"> </w:t>
      </w:r>
      <w:r w:rsidR="003E5C8E">
        <w:rPr>
          <w:color w:val="231F20"/>
          <w:sz w:val="16"/>
        </w:rPr>
        <w:t>p.</w:t>
      </w:r>
      <w:r w:rsidR="003E5C8E">
        <w:rPr>
          <w:color w:val="231F20"/>
          <w:spacing w:val="8"/>
          <w:sz w:val="16"/>
        </w:rPr>
        <w:t xml:space="preserve"> </w:t>
      </w:r>
      <w:r w:rsidR="003E5C8E">
        <w:rPr>
          <w:color w:val="231F20"/>
          <w:sz w:val="16"/>
        </w:rPr>
        <w:t>251.</w:t>
      </w:r>
      <w:r>
        <w:rPr>
          <w:rFonts w:ascii="Arial" w:hAnsi="Arial"/>
          <w:sz w:val="20"/>
        </w:rPr>
        <w:t xml:space="preserve"> </w:t>
      </w:r>
    </w:p>
    <w:p w:rsidR="00CA6920" w:rsidRDefault="003E5C8E" w:rsidP="00FA32A8">
      <w:pPr>
        <w:spacing w:line="197" w:lineRule="exact"/>
        <w:ind w:left="223"/>
        <w:jc w:val="both"/>
        <w:rPr>
          <w:sz w:val="16"/>
        </w:rPr>
      </w:pPr>
      <w:r>
        <w:rPr>
          <w:color w:val="231F20"/>
          <w:w w:val="105"/>
          <w:sz w:val="16"/>
        </w:rPr>
        <w:t>42. Op. cit., p. 252.</w:t>
      </w:r>
    </w:p>
    <w:p w:rsidR="00CA6920" w:rsidRDefault="003E5C8E" w:rsidP="00FA32A8">
      <w:pPr>
        <w:pStyle w:val="ListParagraph"/>
        <w:numPr>
          <w:ilvl w:val="0"/>
          <w:numId w:val="8"/>
        </w:numPr>
        <w:tabs>
          <w:tab w:val="left" w:pos="503"/>
        </w:tabs>
        <w:spacing w:line="199" w:lineRule="exact"/>
        <w:ind w:hanging="280"/>
        <w:jc w:val="both"/>
        <w:rPr>
          <w:sz w:val="16"/>
        </w:rPr>
      </w:pPr>
      <w:r>
        <w:rPr>
          <w:color w:val="231F20"/>
          <w:w w:val="105"/>
          <w:sz w:val="16"/>
        </w:rPr>
        <w:t>COE Greta, 6th report on GRETA’s activities, covering the period from</w:t>
      </w:r>
      <w:r>
        <w:rPr>
          <w:color w:val="231F20"/>
          <w:spacing w:val="7"/>
          <w:w w:val="105"/>
          <w:sz w:val="16"/>
        </w:rPr>
        <w:t xml:space="preserve"> </w:t>
      </w:r>
      <w:r>
        <w:rPr>
          <w:color w:val="231F20"/>
          <w:w w:val="105"/>
          <w:sz w:val="16"/>
        </w:rPr>
        <w:t>1 January to 31 December 2016., p. 32.</w:t>
      </w:r>
    </w:p>
    <w:p w:rsidR="00CA6920" w:rsidRDefault="003E5C8E" w:rsidP="00FA32A8">
      <w:pPr>
        <w:pStyle w:val="ListParagraph"/>
        <w:numPr>
          <w:ilvl w:val="0"/>
          <w:numId w:val="8"/>
        </w:numPr>
        <w:tabs>
          <w:tab w:val="left" w:pos="503"/>
        </w:tabs>
        <w:spacing w:line="211" w:lineRule="exact"/>
        <w:ind w:hanging="280"/>
        <w:jc w:val="both"/>
        <w:rPr>
          <w:sz w:val="16"/>
        </w:rPr>
      </w:pPr>
      <w:r>
        <w:rPr>
          <w:color w:val="231F20"/>
          <w:w w:val="105"/>
          <w:sz w:val="16"/>
        </w:rPr>
        <w:t>COE Greta, 64th Report on GRETA’S activities covering the Period from 1 January to 31 December 2016, p.</w:t>
      </w:r>
      <w:r>
        <w:rPr>
          <w:color w:val="231F20"/>
          <w:spacing w:val="5"/>
          <w:w w:val="105"/>
          <w:sz w:val="16"/>
        </w:rPr>
        <w:t xml:space="preserve"> </w:t>
      </w:r>
      <w:r>
        <w:rPr>
          <w:color w:val="231F20"/>
          <w:w w:val="105"/>
          <w:sz w:val="16"/>
        </w:rPr>
        <w:t>51.</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12"/>
        <w:jc w:val="both"/>
        <w:rPr>
          <w:sz w:val="18"/>
        </w:rPr>
      </w:pPr>
    </w:p>
    <w:p w:rsidR="00CA6920" w:rsidRDefault="003E5C8E" w:rsidP="00FA32A8">
      <w:pPr>
        <w:pStyle w:val="BodyText"/>
        <w:spacing w:before="122" w:line="204" w:lineRule="auto"/>
        <w:ind w:left="110" w:right="721"/>
        <w:jc w:val="both"/>
      </w:pPr>
      <w:r>
        <w:rPr>
          <w:color w:val="231F20"/>
          <w:w w:val="105"/>
        </w:rPr>
        <w:t>implemented in different local areas.</w:t>
      </w:r>
      <w:r>
        <w:rPr>
          <w:color w:val="231F20"/>
          <w:w w:val="105"/>
          <w:vertAlign w:val="superscript"/>
        </w:rPr>
        <w:t>45</w:t>
      </w:r>
      <w:r>
        <w:rPr>
          <w:color w:val="231F20"/>
          <w:w w:val="105"/>
        </w:rPr>
        <w:t xml:space="preserve"> Ensuring a uniform approach to guardianship requires a focus</w:t>
      </w:r>
      <w:r>
        <w:rPr>
          <w:color w:val="231F20"/>
          <w:spacing w:val="-8"/>
          <w:w w:val="105"/>
        </w:rPr>
        <w:t xml:space="preserve"> </w:t>
      </w:r>
      <w:r>
        <w:rPr>
          <w:color w:val="231F20"/>
          <w:w w:val="105"/>
        </w:rPr>
        <w:t>on</w:t>
      </w:r>
      <w:r>
        <w:rPr>
          <w:color w:val="231F20"/>
          <w:spacing w:val="-8"/>
          <w:w w:val="105"/>
        </w:rPr>
        <w:t xml:space="preserve"> </w:t>
      </w:r>
      <w:r>
        <w:rPr>
          <w:color w:val="231F20"/>
          <w:w w:val="105"/>
        </w:rPr>
        <w:t>the</w:t>
      </w:r>
      <w:r>
        <w:rPr>
          <w:color w:val="231F20"/>
          <w:spacing w:val="-8"/>
          <w:w w:val="105"/>
        </w:rPr>
        <w:t xml:space="preserve"> </w:t>
      </w:r>
      <w:r>
        <w:rPr>
          <w:color w:val="231F20"/>
          <w:w w:val="105"/>
        </w:rPr>
        <w:t>functions</w:t>
      </w:r>
      <w:r>
        <w:rPr>
          <w:color w:val="231F20"/>
          <w:spacing w:val="-7"/>
          <w:w w:val="105"/>
        </w:rPr>
        <w:t xml:space="preserve"> </w:t>
      </w:r>
      <w:r>
        <w:rPr>
          <w:color w:val="231F20"/>
          <w:w w:val="105"/>
        </w:rPr>
        <w:t>and</w:t>
      </w:r>
      <w:r>
        <w:rPr>
          <w:color w:val="231F20"/>
          <w:spacing w:val="-8"/>
          <w:w w:val="105"/>
        </w:rPr>
        <w:t xml:space="preserve"> </w:t>
      </w:r>
      <w:r>
        <w:rPr>
          <w:color w:val="231F20"/>
          <w:w w:val="105"/>
        </w:rPr>
        <w:t>roles</w:t>
      </w:r>
      <w:r>
        <w:rPr>
          <w:color w:val="231F20"/>
          <w:spacing w:val="-7"/>
          <w:w w:val="105"/>
        </w:rPr>
        <w:t xml:space="preserve"> </w:t>
      </w:r>
      <w:r>
        <w:rPr>
          <w:color w:val="231F20"/>
          <w:w w:val="105"/>
        </w:rPr>
        <w:t>of</w:t>
      </w:r>
      <w:r>
        <w:rPr>
          <w:color w:val="231F20"/>
          <w:spacing w:val="-9"/>
          <w:w w:val="105"/>
        </w:rPr>
        <w:t xml:space="preserve"> </w:t>
      </w:r>
      <w:r>
        <w:rPr>
          <w:color w:val="231F20"/>
          <w:w w:val="105"/>
        </w:rPr>
        <w:t>the</w:t>
      </w:r>
      <w:r>
        <w:rPr>
          <w:color w:val="231F20"/>
          <w:spacing w:val="-6"/>
          <w:w w:val="105"/>
        </w:rPr>
        <w:t xml:space="preserve"> </w:t>
      </w:r>
      <w:r>
        <w:rPr>
          <w:color w:val="231F20"/>
          <w:w w:val="105"/>
        </w:rPr>
        <w:t>professionals</w:t>
      </w:r>
      <w:r>
        <w:rPr>
          <w:color w:val="231F20"/>
          <w:spacing w:val="-8"/>
          <w:w w:val="105"/>
        </w:rPr>
        <w:t xml:space="preserve"> </w:t>
      </w:r>
      <w:r>
        <w:rPr>
          <w:color w:val="231F20"/>
          <w:w w:val="105"/>
        </w:rPr>
        <w:t>who</w:t>
      </w:r>
      <w:r>
        <w:rPr>
          <w:color w:val="231F20"/>
          <w:spacing w:val="-8"/>
          <w:w w:val="105"/>
        </w:rPr>
        <w:t xml:space="preserve"> </w:t>
      </w:r>
      <w:r>
        <w:rPr>
          <w:color w:val="231F20"/>
          <w:w w:val="105"/>
        </w:rPr>
        <w:t>are</w:t>
      </w:r>
      <w:r>
        <w:rPr>
          <w:color w:val="231F20"/>
          <w:spacing w:val="-8"/>
          <w:w w:val="105"/>
        </w:rPr>
        <w:t xml:space="preserve"> </w:t>
      </w:r>
      <w:r>
        <w:rPr>
          <w:color w:val="231F20"/>
          <w:w w:val="105"/>
        </w:rPr>
        <w:t>entrusted</w:t>
      </w:r>
      <w:r>
        <w:rPr>
          <w:color w:val="231F20"/>
          <w:spacing w:val="-7"/>
          <w:w w:val="105"/>
        </w:rPr>
        <w:t xml:space="preserve"> </w:t>
      </w:r>
      <w:r>
        <w:rPr>
          <w:color w:val="231F20"/>
          <w:w w:val="105"/>
        </w:rPr>
        <w:t>in</w:t>
      </w:r>
      <w:r>
        <w:rPr>
          <w:color w:val="231F20"/>
          <w:spacing w:val="-8"/>
          <w:w w:val="105"/>
        </w:rPr>
        <w:t xml:space="preserve"> </w:t>
      </w:r>
      <w:r>
        <w:rPr>
          <w:color w:val="231F20"/>
          <w:w w:val="105"/>
        </w:rPr>
        <w:t>safeguarding</w:t>
      </w:r>
      <w:r>
        <w:rPr>
          <w:color w:val="231F20"/>
          <w:spacing w:val="-7"/>
          <w:w w:val="105"/>
        </w:rPr>
        <w:t xml:space="preserve"> </w:t>
      </w:r>
      <w:r>
        <w:rPr>
          <w:color w:val="231F20"/>
          <w:w w:val="105"/>
        </w:rPr>
        <w:t>the</w:t>
      </w:r>
      <w:r>
        <w:rPr>
          <w:color w:val="231F20"/>
          <w:spacing w:val="-8"/>
          <w:w w:val="105"/>
        </w:rPr>
        <w:t xml:space="preserve"> </w:t>
      </w:r>
      <w:r>
        <w:rPr>
          <w:color w:val="231F20"/>
          <w:w w:val="105"/>
        </w:rPr>
        <w:t xml:space="preserve">child’s best interests, promotes their safety and well-being and exercises legal representation on behalf </w:t>
      </w:r>
      <w:r>
        <w:rPr>
          <w:color w:val="231F20"/>
          <w:spacing w:val="-7"/>
          <w:w w:val="105"/>
        </w:rPr>
        <w:t xml:space="preserve">of </w:t>
      </w:r>
      <w:r>
        <w:rPr>
          <w:color w:val="231F20"/>
          <w:w w:val="105"/>
        </w:rPr>
        <w:t>the child.</w:t>
      </w:r>
      <w:r>
        <w:rPr>
          <w:color w:val="231F20"/>
          <w:w w:val="105"/>
          <w:vertAlign w:val="superscript"/>
        </w:rPr>
        <w:t>46</w:t>
      </w:r>
      <w:r>
        <w:rPr>
          <w:color w:val="231F20"/>
          <w:w w:val="105"/>
        </w:rPr>
        <w:t xml:space="preserve"> For instance, guardians are very often recruited and selected by local authorities who provide child protection services, thus bringin</w:t>
      </w:r>
      <w:r>
        <w:rPr>
          <w:color w:val="231F20"/>
          <w:w w:val="105"/>
        </w:rPr>
        <w:t>g into question the independence of the guardians and</w:t>
      </w:r>
      <w:r>
        <w:rPr>
          <w:color w:val="231F20"/>
          <w:spacing w:val="8"/>
          <w:w w:val="105"/>
        </w:rPr>
        <w:t xml:space="preserve"> </w:t>
      </w:r>
      <w:r>
        <w:rPr>
          <w:color w:val="231F20"/>
          <w:w w:val="105"/>
        </w:rPr>
        <w:t>the</w:t>
      </w:r>
      <w:r>
        <w:rPr>
          <w:color w:val="231F20"/>
          <w:spacing w:val="10"/>
          <w:w w:val="105"/>
        </w:rPr>
        <w:t xml:space="preserve"> </w:t>
      </w:r>
      <w:r>
        <w:rPr>
          <w:color w:val="231F20"/>
          <w:w w:val="105"/>
        </w:rPr>
        <w:t>possibility</w:t>
      </w:r>
      <w:r>
        <w:rPr>
          <w:color w:val="231F20"/>
          <w:spacing w:val="9"/>
          <w:w w:val="105"/>
        </w:rPr>
        <w:t xml:space="preserve"> </w:t>
      </w:r>
      <w:r>
        <w:rPr>
          <w:color w:val="231F20"/>
          <w:w w:val="105"/>
        </w:rPr>
        <w:t>for</w:t>
      </w:r>
      <w:r>
        <w:rPr>
          <w:color w:val="231F20"/>
          <w:spacing w:val="9"/>
          <w:w w:val="105"/>
        </w:rPr>
        <w:t xml:space="preserve"> </w:t>
      </w:r>
      <w:r>
        <w:rPr>
          <w:color w:val="231F20"/>
          <w:w w:val="105"/>
        </w:rPr>
        <w:t>a</w:t>
      </w:r>
      <w:r>
        <w:rPr>
          <w:color w:val="231F20"/>
          <w:spacing w:val="9"/>
          <w:w w:val="105"/>
        </w:rPr>
        <w:t xml:space="preserve"> </w:t>
      </w:r>
      <w:r>
        <w:rPr>
          <w:color w:val="231F20"/>
          <w:w w:val="105"/>
        </w:rPr>
        <w:t>conflict</w:t>
      </w:r>
      <w:r>
        <w:rPr>
          <w:color w:val="231F20"/>
          <w:spacing w:val="10"/>
          <w:w w:val="105"/>
        </w:rPr>
        <w:t xml:space="preserve"> </w:t>
      </w:r>
      <w:r>
        <w:rPr>
          <w:color w:val="231F20"/>
          <w:w w:val="105"/>
        </w:rPr>
        <w:t>of</w:t>
      </w:r>
      <w:r>
        <w:rPr>
          <w:color w:val="231F20"/>
          <w:spacing w:val="8"/>
          <w:w w:val="105"/>
        </w:rPr>
        <w:t xml:space="preserve"> </w:t>
      </w:r>
      <w:r>
        <w:rPr>
          <w:color w:val="231F20"/>
          <w:w w:val="105"/>
        </w:rPr>
        <w:t>interests</w:t>
      </w:r>
      <w:r>
        <w:rPr>
          <w:color w:val="231F20"/>
          <w:spacing w:val="10"/>
          <w:w w:val="105"/>
        </w:rPr>
        <w:t xml:space="preserve"> </w:t>
      </w:r>
      <w:r>
        <w:rPr>
          <w:color w:val="231F20"/>
          <w:w w:val="105"/>
        </w:rPr>
        <w:t>when</w:t>
      </w:r>
      <w:r>
        <w:rPr>
          <w:color w:val="231F20"/>
          <w:spacing w:val="9"/>
          <w:w w:val="105"/>
        </w:rPr>
        <w:t xml:space="preserve"> </w:t>
      </w:r>
      <w:r>
        <w:rPr>
          <w:color w:val="231F20"/>
          <w:w w:val="105"/>
        </w:rPr>
        <w:t>representing</w:t>
      </w:r>
      <w:r>
        <w:rPr>
          <w:color w:val="231F20"/>
          <w:spacing w:val="9"/>
          <w:w w:val="105"/>
        </w:rPr>
        <w:t xml:space="preserve"> </w:t>
      </w:r>
      <w:r>
        <w:rPr>
          <w:color w:val="231F20"/>
          <w:w w:val="105"/>
        </w:rPr>
        <w:t>the</w:t>
      </w:r>
      <w:r>
        <w:rPr>
          <w:color w:val="231F20"/>
          <w:spacing w:val="10"/>
          <w:w w:val="105"/>
        </w:rPr>
        <w:t xml:space="preserve"> </w:t>
      </w:r>
      <w:r>
        <w:rPr>
          <w:color w:val="231F20"/>
          <w:w w:val="105"/>
        </w:rPr>
        <w:t>best</w:t>
      </w:r>
      <w:r>
        <w:rPr>
          <w:color w:val="231F20"/>
          <w:spacing w:val="9"/>
          <w:w w:val="105"/>
        </w:rPr>
        <w:t xml:space="preserve"> </w:t>
      </w:r>
      <w:r>
        <w:rPr>
          <w:color w:val="231F20"/>
          <w:w w:val="105"/>
        </w:rPr>
        <w:t>interests</w:t>
      </w:r>
      <w:r>
        <w:rPr>
          <w:color w:val="231F20"/>
          <w:spacing w:val="10"/>
          <w:w w:val="105"/>
        </w:rPr>
        <w:t xml:space="preserve"> </w:t>
      </w:r>
      <w:r>
        <w:rPr>
          <w:color w:val="231F20"/>
          <w:w w:val="105"/>
        </w:rPr>
        <w:t>of</w:t>
      </w:r>
      <w:r>
        <w:rPr>
          <w:color w:val="231F20"/>
          <w:spacing w:val="8"/>
          <w:w w:val="105"/>
        </w:rPr>
        <w:t xml:space="preserve"> </w:t>
      </w:r>
      <w:r>
        <w:rPr>
          <w:color w:val="231F20"/>
          <w:w w:val="105"/>
        </w:rPr>
        <w:t>the</w:t>
      </w:r>
      <w:r>
        <w:rPr>
          <w:color w:val="231F20"/>
          <w:spacing w:val="10"/>
          <w:w w:val="105"/>
        </w:rPr>
        <w:t xml:space="preserve"> </w:t>
      </w:r>
      <w:r>
        <w:rPr>
          <w:color w:val="231F20"/>
          <w:w w:val="105"/>
        </w:rPr>
        <w:t>child.</w:t>
      </w:r>
    </w:p>
    <w:p w:rsidR="00CA6920" w:rsidRDefault="003E5C8E" w:rsidP="00FA32A8">
      <w:pPr>
        <w:pStyle w:val="BodyText"/>
        <w:spacing w:before="5" w:line="206" w:lineRule="auto"/>
        <w:ind w:left="110" w:right="721" w:firstLine="239"/>
        <w:jc w:val="both"/>
      </w:pPr>
      <w:r>
        <w:rPr>
          <w:color w:val="231F20"/>
          <w:w w:val="105"/>
        </w:rPr>
        <w:t xml:space="preserve">Of particular relevance to child trafficking victims, when it comes to the application of </w:t>
      </w:r>
      <w:r>
        <w:rPr>
          <w:color w:val="231F20"/>
          <w:spacing w:val="-3"/>
          <w:w w:val="105"/>
        </w:rPr>
        <w:t xml:space="preserve">child </w:t>
      </w:r>
      <w:r>
        <w:rPr>
          <w:color w:val="231F20"/>
          <w:w w:val="105"/>
        </w:rPr>
        <w:t>protection mechanisms, the migration and residence status of the child can have a significant impact on the level and type of protection granted to them, and until individuals are identified    as child trafficking victims, then they are subject to migrati</w:t>
      </w:r>
      <w:r>
        <w:rPr>
          <w:color w:val="231F20"/>
          <w:w w:val="105"/>
        </w:rPr>
        <w:t xml:space="preserve">on and asylum law, rather than </w:t>
      </w:r>
      <w:r>
        <w:rPr>
          <w:color w:val="231F20"/>
          <w:spacing w:val="-4"/>
          <w:w w:val="105"/>
        </w:rPr>
        <w:t xml:space="preserve">the </w:t>
      </w:r>
      <w:r>
        <w:rPr>
          <w:color w:val="231F20"/>
          <w:w w:val="105"/>
        </w:rPr>
        <w:t>protection offered by civil and/or family law</w:t>
      </w:r>
      <w:r>
        <w:rPr>
          <w:color w:val="231F20"/>
          <w:spacing w:val="40"/>
          <w:w w:val="105"/>
        </w:rPr>
        <w:t xml:space="preserve"> </w:t>
      </w:r>
      <w:r>
        <w:rPr>
          <w:color w:val="231F20"/>
          <w:w w:val="105"/>
        </w:rPr>
        <w:t>provisions.</w:t>
      </w:r>
      <w:r>
        <w:rPr>
          <w:color w:val="231F20"/>
          <w:w w:val="105"/>
          <w:vertAlign w:val="superscript"/>
        </w:rPr>
        <w:t>47</w:t>
      </w:r>
    </w:p>
    <w:p w:rsidR="00CA6920" w:rsidRDefault="003E5C8E" w:rsidP="00FA32A8">
      <w:pPr>
        <w:pStyle w:val="BodyText"/>
        <w:spacing w:line="204" w:lineRule="auto"/>
        <w:ind w:left="110" w:right="719" w:firstLine="239"/>
        <w:jc w:val="both"/>
      </w:pPr>
      <w:r>
        <w:rPr>
          <w:color w:val="231F20"/>
          <w:w w:val="105"/>
        </w:rPr>
        <w:t xml:space="preserve">Despite the need for guardians to have specialist expertise when it comes child trafficking </w:t>
      </w:r>
      <w:r>
        <w:rPr>
          <w:color w:val="231F20"/>
          <w:spacing w:val="2"/>
          <w:w w:val="105"/>
        </w:rPr>
        <w:t xml:space="preserve">victims, there </w:t>
      </w:r>
      <w:r>
        <w:rPr>
          <w:color w:val="231F20"/>
          <w:w w:val="105"/>
        </w:rPr>
        <w:t xml:space="preserve">is a </w:t>
      </w:r>
      <w:r>
        <w:rPr>
          <w:color w:val="231F20"/>
          <w:spacing w:val="2"/>
          <w:w w:val="105"/>
        </w:rPr>
        <w:t xml:space="preserve">significant variation </w:t>
      </w:r>
      <w:r>
        <w:rPr>
          <w:color w:val="231F20"/>
          <w:w w:val="105"/>
        </w:rPr>
        <w:t xml:space="preserve">in the </w:t>
      </w:r>
      <w:r>
        <w:rPr>
          <w:color w:val="231F20"/>
          <w:spacing w:val="2"/>
          <w:w w:val="105"/>
        </w:rPr>
        <w:t xml:space="preserve">professional </w:t>
      </w:r>
      <w:r>
        <w:rPr>
          <w:color w:val="231F20"/>
          <w:w w:val="105"/>
        </w:rPr>
        <w:t xml:space="preserve">and </w:t>
      </w:r>
      <w:r>
        <w:rPr>
          <w:color w:val="231F20"/>
          <w:spacing w:val="2"/>
          <w:w w:val="105"/>
        </w:rPr>
        <w:t>edu</w:t>
      </w:r>
      <w:r>
        <w:rPr>
          <w:color w:val="231F20"/>
          <w:spacing w:val="2"/>
          <w:w w:val="105"/>
        </w:rPr>
        <w:t xml:space="preserve">cational requirements. Furthermore, there </w:t>
      </w:r>
      <w:r>
        <w:rPr>
          <w:color w:val="231F20"/>
          <w:w w:val="105"/>
        </w:rPr>
        <w:t xml:space="preserve">is a </w:t>
      </w:r>
      <w:r>
        <w:rPr>
          <w:color w:val="231F20"/>
          <w:spacing w:val="2"/>
          <w:w w:val="105"/>
        </w:rPr>
        <w:t xml:space="preserve">lack </w:t>
      </w:r>
      <w:r>
        <w:rPr>
          <w:color w:val="231F20"/>
          <w:w w:val="105"/>
        </w:rPr>
        <w:t xml:space="preserve">of </w:t>
      </w:r>
      <w:r>
        <w:rPr>
          <w:color w:val="231F20"/>
          <w:spacing w:val="2"/>
          <w:w w:val="105"/>
        </w:rPr>
        <w:t xml:space="preserve">‘systematic specialised training </w:t>
      </w:r>
      <w:r>
        <w:rPr>
          <w:color w:val="231F20"/>
          <w:w w:val="105"/>
        </w:rPr>
        <w:t xml:space="preserve">on </w:t>
      </w:r>
      <w:r>
        <w:rPr>
          <w:color w:val="231F20"/>
          <w:spacing w:val="2"/>
          <w:w w:val="105"/>
        </w:rPr>
        <w:t xml:space="preserve">the identification and </w:t>
      </w:r>
      <w:r>
        <w:rPr>
          <w:color w:val="231F20"/>
          <w:w w:val="105"/>
        </w:rPr>
        <w:t>protection of and assistance for child victims of trafficking’, mean</w:t>
      </w:r>
      <w:r w:rsidR="00FA32A8">
        <w:rPr>
          <w:color w:val="231F20"/>
          <w:w w:val="105"/>
        </w:rPr>
        <w:t>ing that there is a lack</w:t>
      </w:r>
      <w:r>
        <w:rPr>
          <w:color w:val="231F20"/>
          <w:w w:val="105"/>
        </w:rPr>
        <w:t xml:space="preserve"> of understanding and awareness of the com</w:t>
      </w:r>
      <w:r>
        <w:rPr>
          <w:color w:val="231F20"/>
          <w:w w:val="105"/>
        </w:rPr>
        <w:t>plexity of the needs of child trafficking victims    needs that extend beyond their welfare but also to criminal justice processes and asylum and migration</w:t>
      </w:r>
      <w:r>
        <w:rPr>
          <w:color w:val="231F20"/>
          <w:spacing w:val="24"/>
          <w:w w:val="105"/>
        </w:rPr>
        <w:t xml:space="preserve"> </w:t>
      </w:r>
      <w:r>
        <w:rPr>
          <w:color w:val="231F20"/>
          <w:w w:val="105"/>
        </w:rPr>
        <w:t>procedures.</w:t>
      </w:r>
      <w:r>
        <w:rPr>
          <w:color w:val="231F20"/>
          <w:w w:val="105"/>
          <w:vertAlign w:val="superscript"/>
        </w:rPr>
        <w:t>48</w:t>
      </w:r>
    </w:p>
    <w:p w:rsidR="00CA6920" w:rsidRDefault="003E5C8E" w:rsidP="00FA32A8">
      <w:pPr>
        <w:pStyle w:val="BodyText"/>
        <w:spacing w:before="5" w:line="204" w:lineRule="auto"/>
        <w:ind w:left="110" w:right="719" w:firstLine="239"/>
        <w:jc w:val="both"/>
      </w:pPr>
      <w:r>
        <w:rPr>
          <w:color w:val="231F20"/>
          <w:w w:val="105"/>
        </w:rPr>
        <w:t>The legal obligation requires the immediate appointment of a guardian or representativ</w:t>
      </w:r>
      <w:r>
        <w:rPr>
          <w:color w:val="231F20"/>
          <w:w w:val="105"/>
        </w:rPr>
        <w:t xml:space="preserve">e,      but in practice there is no specified timeframe in legislation and a delay often results from the </w:t>
      </w:r>
      <w:r>
        <w:rPr>
          <w:color w:val="231F20"/>
          <w:spacing w:val="1"/>
          <w:w w:val="48"/>
        </w:rPr>
        <w:t>‘</w:t>
      </w:r>
      <w:r>
        <w:rPr>
          <w:color w:val="231F20"/>
          <w:spacing w:val="2"/>
          <w:w w:val="48"/>
        </w:rPr>
        <w:t>l</w:t>
      </w:r>
      <w:r>
        <w:rPr>
          <w:color w:val="231F20"/>
          <w:spacing w:val="1"/>
          <w:w w:val="106"/>
        </w:rPr>
        <w:t>ac</w:t>
      </w:r>
      <w:r>
        <w:rPr>
          <w:color w:val="231F20"/>
          <w:w w:val="106"/>
        </w:rPr>
        <w:t>k</w:t>
      </w:r>
      <w:r>
        <w:rPr>
          <w:color w:val="231F20"/>
        </w:rPr>
        <w:t xml:space="preserve"> </w:t>
      </w:r>
      <w:r>
        <w:rPr>
          <w:color w:val="231F20"/>
          <w:spacing w:val="-26"/>
        </w:rPr>
        <w:t xml:space="preserve"> </w:t>
      </w:r>
      <w:r>
        <w:rPr>
          <w:color w:val="231F20"/>
          <w:spacing w:val="1"/>
          <w:w w:val="105"/>
        </w:rPr>
        <w:t>o</w:t>
      </w:r>
      <w:r>
        <w:rPr>
          <w:color w:val="231F20"/>
          <w:w w:val="105"/>
        </w:rPr>
        <w:t>f</w:t>
      </w:r>
      <w:r>
        <w:rPr>
          <w:color w:val="231F20"/>
          <w:spacing w:val="25"/>
        </w:rPr>
        <w:t xml:space="preserve"> </w:t>
      </w:r>
      <w:r>
        <w:rPr>
          <w:color w:val="231F20"/>
          <w:spacing w:val="1"/>
          <w:w w:val="106"/>
        </w:rPr>
        <w:t>huma</w:t>
      </w:r>
      <w:r>
        <w:rPr>
          <w:color w:val="231F20"/>
          <w:w w:val="106"/>
        </w:rPr>
        <w:t>n</w:t>
      </w:r>
      <w:r>
        <w:rPr>
          <w:color w:val="231F20"/>
          <w:spacing w:val="25"/>
        </w:rPr>
        <w:t xml:space="preserve"> </w:t>
      </w:r>
      <w:r>
        <w:rPr>
          <w:color w:val="231F20"/>
          <w:spacing w:val="2"/>
          <w:w w:val="105"/>
        </w:rPr>
        <w:t>r</w:t>
      </w:r>
      <w:r>
        <w:rPr>
          <w:color w:val="231F20"/>
          <w:spacing w:val="1"/>
          <w:w w:val="105"/>
        </w:rPr>
        <w:t>e</w:t>
      </w:r>
      <w:r>
        <w:rPr>
          <w:color w:val="231F20"/>
          <w:spacing w:val="2"/>
          <w:w w:val="105"/>
        </w:rPr>
        <w:t>s</w:t>
      </w:r>
      <w:r>
        <w:rPr>
          <w:color w:val="231F20"/>
          <w:spacing w:val="1"/>
          <w:w w:val="106"/>
        </w:rPr>
        <w:t>our</w:t>
      </w:r>
      <w:r>
        <w:rPr>
          <w:color w:val="231F20"/>
          <w:spacing w:val="2"/>
          <w:w w:val="106"/>
        </w:rPr>
        <w:t>c</w:t>
      </w:r>
      <w:r>
        <w:rPr>
          <w:color w:val="231F20"/>
          <w:spacing w:val="1"/>
          <w:w w:val="105"/>
        </w:rPr>
        <w:t>e</w:t>
      </w:r>
      <w:r>
        <w:rPr>
          <w:color w:val="231F20"/>
          <w:spacing w:val="2"/>
          <w:w w:val="105"/>
        </w:rPr>
        <w:t>s</w:t>
      </w:r>
      <w:r>
        <w:rPr>
          <w:color w:val="231F20"/>
          <w:w w:val="105"/>
        </w:rPr>
        <w:t>,</w:t>
      </w:r>
      <w:r>
        <w:rPr>
          <w:color w:val="231F20"/>
          <w:spacing w:val="25"/>
        </w:rPr>
        <w:t xml:space="preserve"> </w:t>
      </w:r>
      <w:r>
        <w:rPr>
          <w:color w:val="231F20"/>
          <w:spacing w:val="1"/>
          <w:w w:val="107"/>
        </w:rPr>
        <w:t>i</w:t>
      </w:r>
      <w:r>
        <w:rPr>
          <w:color w:val="231F20"/>
          <w:spacing w:val="1"/>
          <w:w w:val="105"/>
        </w:rPr>
        <w:t>nsuf</w:t>
      </w:r>
      <w:r>
        <w:rPr>
          <w:color w:val="231F20"/>
          <w:spacing w:val="2"/>
          <w:w w:val="105"/>
        </w:rPr>
        <w:t>f</w:t>
      </w:r>
      <w:r>
        <w:rPr>
          <w:color w:val="231F20"/>
          <w:spacing w:val="1"/>
          <w:w w:val="107"/>
        </w:rPr>
        <w:t>ic</w:t>
      </w:r>
      <w:r>
        <w:rPr>
          <w:color w:val="231F20"/>
          <w:spacing w:val="2"/>
          <w:w w:val="107"/>
        </w:rPr>
        <w:t>i</w:t>
      </w:r>
      <w:r>
        <w:rPr>
          <w:color w:val="231F20"/>
          <w:spacing w:val="1"/>
          <w:w w:val="106"/>
        </w:rPr>
        <w:t>en</w:t>
      </w:r>
      <w:r>
        <w:rPr>
          <w:color w:val="231F20"/>
          <w:w w:val="106"/>
        </w:rPr>
        <w:t>t</w:t>
      </w:r>
      <w:r>
        <w:rPr>
          <w:color w:val="231F20"/>
          <w:spacing w:val="24"/>
        </w:rPr>
        <w:t xml:space="preserve"> </w:t>
      </w:r>
      <w:r>
        <w:rPr>
          <w:color w:val="231F20"/>
          <w:spacing w:val="2"/>
          <w:w w:val="107"/>
        </w:rPr>
        <w:t>i</w:t>
      </w:r>
      <w:r>
        <w:rPr>
          <w:color w:val="231F20"/>
          <w:spacing w:val="1"/>
          <w:w w:val="106"/>
        </w:rPr>
        <w:t>d</w:t>
      </w:r>
      <w:r>
        <w:rPr>
          <w:color w:val="231F20"/>
          <w:spacing w:val="2"/>
          <w:w w:val="106"/>
        </w:rPr>
        <w:t>e</w:t>
      </w:r>
      <w:r>
        <w:rPr>
          <w:color w:val="231F20"/>
          <w:spacing w:val="1"/>
          <w:w w:val="106"/>
        </w:rPr>
        <w:t>n</w:t>
      </w:r>
      <w:r>
        <w:rPr>
          <w:color w:val="231F20"/>
          <w:spacing w:val="2"/>
          <w:w w:val="106"/>
        </w:rPr>
        <w:t>t</w:t>
      </w:r>
      <w:r>
        <w:rPr>
          <w:color w:val="231F20"/>
          <w:spacing w:val="1"/>
          <w:w w:val="106"/>
        </w:rPr>
        <w:t>ifi</w:t>
      </w:r>
      <w:r>
        <w:rPr>
          <w:color w:val="231F20"/>
          <w:spacing w:val="2"/>
          <w:w w:val="106"/>
        </w:rPr>
        <w:t>c</w:t>
      </w:r>
      <w:r>
        <w:rPr>
          <w:color w:val="231F20"/>
          <w:spacing w:val="1"/>
          <w:w w:val="107"/>
        </w:rPr>
        <w:t>at</w:t>
      </w:r>
      <w:r>
        <w:rPr>
          <w:color w:val="231F20"/>
          <w:spacing w:val="2"/>
          <w:w w:val="107"/>
        </w:rPr>
        <w:t>i</w:t>
      </w:r>
      <w:r>
        <w:rPr>
          <w:color w:val="231F20"/>
          <w:spacing w:val="1"/>
          <w:w w:val="106"/>
        </w:rPr>
        <w:t>o</w:t>
      </w:r>
      <w:r>
        <w:rPr>
          <w:color w:val="231F20"/>
          <w:w w:val="106"/>
        </w:rPr>
        <w:t>n</w:t>
      </w:r>
      <w:r>
        <w:rPr>
          <w:color w:val="231F20"/>
          <w:spacing w:val="25"/>
        </w:rPr>
        <w:t xml:space="preserve"> </w:t>
      </w:r>
      <w:r>
        <w:rPr>
          <w:color w:val="231F20"/>
          <w:spacing w:val="2"/>
          <w:w w:val="106"/>
        </w:rPr>
        <w:t>a</w:t>
      </w:r>
      <w:r>
        <w:rPr>
          <w:color w:val="231F20"/>
          <w:spacing w:val="1"/>
          <w:w w:val="106"/>
        </w:rPr>
        <w:t>n</w:t>
      </w:r>
      <w:r>
        <w:rPr>
          <w:color w:val="231F20"/>
          <w:w w:val="106"/>
        </w:rPr>
        <w:t>d</w:t>
      </w:r>
      <w:r>
        <w:rPr>
          <w:color w:val="231F20"/>
          <w:spacing w:val="25"/>
        </w:rPr>
        <w:t xml:space="preserve"> </w:t>
      </w:r>
      <w:r>
        <w:rPr>
          <w:color w:val="231F20"/>
          <w:spacing w:val="1"/>
          <w:w w:val="106"/>
        </w:rPr>
        <w:t>r</w:t>
      </w:r>
      <w:r>
        <w:rPr>
          <w:color w:val="231F20"/>
          <w:spacing w:val="2"/>
          <w:w w:val="106"/>
        </w:rPr>
        <w:t>e</w:t>
      </w:r>
      <w:r>
        <w:rPr>
          <w:color w:val="231F20"/>
          <w:spacing w:val="1"/>
          <w:w w:val="106"/>
        </w:rPr>
        <w:t>fe</w:t>
      </w:r>
      <w:r>
        <w:rPr>
          <w:color w:val="231F20"/>
          <w:spacing w:val="2"/>
          <w:w w:val="106"/>
        </w:rPr>
        <w:t>r</w:t>
      </w:r>
      <w:r>
        <w:rPr>
          <w:color w:val="231F20"/>
          <w:spacing w:val="1"/>
          <w:w w:val="105"/>
        </w:rPr>
        <w:t>r</w:t>
      </w:r>
      <w:r>
        <w:rPr>
          <w:color w:val="231F20"/>
          <w:spacing w:val="2"/>
          <w:w w:val="106"/>
        </w:rPr>
        <w:t>a</w:t>
      </w:r>
      <w:r>
        <w:rPr>
          <w:color w:val="231F20"/>
          <w:w w:val="107"/>
        </w:rPr>
        <w:t>l</w:t>
      </w:r>
      <w:r>
        <w:rPr>
          <w:color w:val="231F20"/>
          <w:spacing w:val="24"/>
        </w:rPr>
        <w:t xml:space="preserve"> </w:t>
      </w:r>
      <w:r>
        <w:rPr>
          <w:color w:val="231F20"/>
          <w:spacing w:val="1"/>
          <w:w w:val="106"/>
        </w:rPr>
        <w:t>m</w:t>
      </w:r>
      <w:r>
        <w:rPr>
          <w:color w:val="231F20"/>
          <w:spacing w:val="2"/>
          <w:w w:val="106"/>
        </w:rPr>
        <w:t>e</w:t>
      </w:r>
      <w:r>
        <w:rPr>
          <w:color w:val="231F20"/>
          <w:spacing w:val="1"/>
          <w:w w:val="106"/>
        </w:rPr>
        <w:t>chani</w:t>
      </w:r>
      <w:r>
        <w:rPr>
          <w:color w:val="231F20"/>
          <w:spacing w:val="2"/>
          <w:w w:val="106"/>
        </w:rPr>
        <w:t>s</w:t>
      </w:r>
      <w:r>
        <w:rPr>
          <w:color w:val="231F20"/>
          <w:spacing w:val="1"/>
          <w:w w:val="106"/>
        </w:rPr>
        <w:t>m</w:t>
      </w:r>
      <w:r>
        <w:rPr>
          <w:color w:val="231F20"/>
          <w:w w:val="106"/>
        </w:rPr>
        <w:t>,</w:t>
      </w:r>
      <w:r>
        <w:rPr>
          <w:color w:val="231F20"/>
          <w:spacing w:val="25"/>
        </w:rPr>
        <w:t xml:space="preserve"> </w:t>
      </w:r>
      <w:r>
        <w:rPr>
          <w:color w:val="231F20"/>
          <w:spacing w:val="1"/>
          <w:w w:val="106"/>
        </w:rPr>
        <w:t>lon</w:t>
      </w:r>
      <w:r>
        <w:rPr>
          <w:color w:val="231F20"/>
          <w:w w:val="106"/>
        </w:rPr>
        <w:t>g</w:t>
      </w:r>
      <w:r>
        <w:rPr>
          <w:color w:val="231F20"/>
          <w:spacing w:val="25"/>
        </w:rPr>
        <w:t xml:space="preserve"> </w:t>
      </w:r>
      <w:r>
        <w:rPr>
          <w:color w:val="231F20"/>
          <w:spacing w:val="1"/>
          <w:w w:val="106"/>
        </w:rPr>
        <w:t>cour</w:t>
      </w:r>
      <w:r>
        <w:rPr>
          <w:color w:val="231F20"/>
          <w:w w:val="106"/>
        </w:rPr>
        <w:t>t</w:t>
      </w:r>
      <w:r>
        <w:rPr>
          <w:color w:val="231F20"/>
          <w:spacing w:val="25"/>
        </w:rPr>
        <w:t xml:space="preserve"> </w:t>
      </w:r>
      <w:r>
        <w:rPr>
          <w:color w:val="231F20"/>
          <w:spacing w:val="1"/>
          <w:w w:val="106"/>
        </w:rPr>
        <w:t>p</w:t>
      </w:r>
      <w:r>
        <w:rPr>
          <w:color w:val="231F20"/>
          <w:spacing w:val="2"/>
          <w:w w:val="105"/>
        </w:rPr>
        <w:t>r</w:t>
      </w:r>
      <w:r>
        <w:rPr>
          <w:color w:val="231F20"/>
          <w:spacing w:val="1"/>
          <w:w w:val="106"/>
        </w:rPr>
        <w:t>o</w:t>
      </w:r>
      <w:r>
        <w:rPr>
          <w:color w:val="231F20"/>
          <w:w w:val="105"/>
        </w:rPr>
        <w:t xml:space="preserve">- </w:t>
      </w:r>
      <w:r>
        <w:rPr>
          <w:color w:val="231F20"/>
          <w:spacing w:val="1"/>
          <w:w w:val="106"/>
        </w:rPr>
        <w:t>c</w:t>
      </w:r>
      <w:r>
        <w:rPr>
          <w:color w:val="231F20"/>
          <w:spacing w:val="2"/>
          <w:w w:val="106"/>
        </w:rPr>
        <w:t>e</w:t>
      </w:r>
      <w:r>
        <w:rPr>
          <w:color w:val="231F20"/>
          <w:spacing w:val="1"/>
          <w:w w:val="106"/>
        </w:rPr>
        <w:t>eding</w:t>
      </w:r>
      <w:r>
        <w:rPr>
          <w:color w:val="231F20"/>
          <w:w w:val="106"/>
        </w:rPr>
        <w:t>s</w:t>
      </w:r>
      <w:r>
        <w:rPr>
          <w:color w:val="231F20"/>
          <w:spacing w:val="18"/>
        </w:rPr>
        <w:t xml:space="preserve"> </w:t>
      </w:r>
      <w:r>
        <w:rPr>
          <w:color w:val="231F20"/>
          <w:spacing w:val="1"/>
          <w:w w:val="105"/>
        </w:rPr>
        <w:t>o</w:t>
      </w:r>
      <w:r>
        <w:rPr>
          <w:color w:val="231F20"/>
          <w:w w:val="105"/>
        </w:rPr>
        <w:t>r</w:t>
      </w:r>
      <w:r>
        <w:rPr>
          <w:color w:val="231F20"/>
          <w:spacing w:val="17"/>
        </w:rPr>
        <w:t xml:space="preserve"> </w:t>
      </w:r>
      <w:r>
        <w:rPr>
          <w:color w:val="231F20"/>
          <w:spacing w:val="2"/>
          <w:w w:val="105"/>
        </w:rPr>
        <w:t>s</w:t>
      </w:r>
      <w:r>
        <w:rPr>
          <w:color w:val="231F20"/>
          <w:spacing w:val="1"/>
          <w:w w:val="107"/>
        </w:rPr>
        <w:t>t</w:t>
      </w:r>
      <w:r>
        <w:rPr>
          <w:color w:val="231F20"/>
          <w:spacing w:val="1"/>
          <w:w w:val="106"/>
        </w:rPr>
        <w:t>ruc</w:t>
      </w:r>
      <w:r>
        <w:rPr>
          <w:color w:val="231F20"/>
          <w:spacing w:val="2"/>
          <w:w w:val="106"/>
        </w:rPr>
        <w:t>t</w:t>
      </w:r>
      <w:r>
        <w:rPr>
          <w:color w:val="231F20"/>
          <w:spacing w:val="1"/>
          <w:w w:val="105"/>
        </w:rPr>
        <w:t>u</w:t>
      </w:r>
      <w:r>
        <w:rPr>
          <w:color w:val="231F20"/>
          <w:spacing w:val="2"/>
          <w:w w:val="105"/>
        </w:rPr>
        <w:t>r</w:t>
      </w:r>
      <w:r>
        <w:rPr>
          <w:color w:val="231F20"/>
          <w:spacing w:val="1"/>
          <w:w w:val="107"/>
        </w:rPr>
        <w:t>a</w:t>
      </w:r>
      <w:r>
        <w:rPr>
          <w:color w:val="231F20"/>
          <w:w w:val="107"/>
        </w:rPr>
        <w:t>l</w:t>
      </w:r>
      <w:r>
        <w:rPr>
          <w:color w:val="231F20"/>
          <w:spacing w:val="17"/>
        </w:rPr>
        <w:t xml:space="preserve"> </w:t>
      </w:r>
      <w:r>
        <w:rPr>
          <w:color w:val="231F20"/>
          <w:spacing w:val="2"/>
          <w:w w:val="107"/>
        </w:rPr>
        <w:t>i</w:t>
      </w:r>
      <w:r>
        <w:rPr>
          <w:color w:val="231F20"/>
          <w:spacing w:val="1"/>
          <w:w w:val="105"/>
        </w:rPr>
        <w:t>s</w:t>
      </w:r>
      <w:r>
        <w:rPr>
          <w:color w:val="231F20"/>
          <w:spacing w:val="2"/>
          <w:w w:val="105"/>
        </w:rPr>
        <w:t>s</w:t>
      </w:r>
      <w:r>
        <w:rPr>
          <w:color w:val="231F20"/>
          <w:spacing w:val="1"/>
          <w:w w:val="106"/>
        </w:rPr>
        <w:t>u</w:t>
      </w:r>
      <w:r>
        <w:rPr>
          <w:color w:val="231F20"/>
          <w:spacing w:val="2"/>
          <w:w w:val="106"/>
        </w:rPr>
        <w:t>e</w:t>
      </w:r>
      <w:r>
        <w:rPr>
          <w:color w:val="231F20"/>
          <w:spacing w:val="1"/>
          <w:w w:val="105"/>
        </w:rPr>
        <w:t>s</w:t>
      </w:r>
      <w:r>
        <w:rPr>
          <w:color w:val="231F20"/>
          <w:spacing w:val="1"/>
          <w:w w:val="47"/>
        </w:rPr>
        <w:t>’</w:t>
      </w:r>
      <w:r>
        <w:rPr>
          <w:color w:val="231F20"/>
          <w:spacing w:val="3"/>
          <w:w w:val="47"/>
        </w:rPr>
        <w:t>.</w:t>
      </w:r>
      <w:r>
        <w:rPr>
          <w:color w:val="231F20"/>
          <w:spacing w:val="2"/>
          <w:w w:val="92"/>
          <w:vertAlign w:val="superscript"/>
        </w:rPr>
        <w:t>4</w:t>
      </w:r>
      <w:r>
        <w:rPr>
          <w:color w:val="231F20"/>
          <w:w w:val="92"/>
          <w:vertAlign w:val="superscript"/>
        </w:rPr>
        <w:t>9</w:t>
      </w:r>
      <w:r>
        <w:rPr>
          <w:color w:val="231F20"/>
          <w:spacing w:val="18"/>
        </w:rPr>
        <w:t xml:space="preserve"> </w:t>
      </w:r>
      <w:r>
        <w:rPr>
          <w:color w:val="231F20"/>
          <w:w w:val="105"/>
        </w:rPr>
        <w:t>F</w:t>
      </w:r>
      <w:r>
        <w:rPr>
          <w:color w:val="231F20"/>
          <w:spacing w:val="4"/>
          <w:w w:val="107"/>
        </w:rPr>
        <w:t>i</w:t>
      </w:r>
      <w:r>
        <w:rPr>
          <w:color w:val="231F20"/>
          <w:spacing w:val="1"/>
          <w:w w:val="106"/>
        </w:rPr>
        <w:t>nally</w:t>
      </w:r>
      <w:r>
        <w:rPr>
          <w:color w:val="231F20"/>
          <w:w w:val="106"/>
        </w:rPr>
        <w:t>,</w:t>
      </w:r>
      <w:r>
        <w:rPr>
          <w:color w:val="231F20"/>
          <w:spacing w:val="18"/>
        </w:rPr>
        <w:t xml:space="preserve"> </w:t>
      </w:r>
      <w:r>
        <w:rPr>
          <w:color w:val="231F20"/>
          <w:spacing w:val="1"/>
          <w:w w:val="107"/>
        </w:rPr>
        <w:t>t</w:t>
      </w:r>
      <w:r>
        <w:rPr>
          <w:color w:val="231F20"/>
          <w:spacing w:val="1"/>
          <w:w w:val="106"/>
        </w:rPr>
        <w:t>h</w:t>
      </w:r>
      <w:r>
        <w:rPr>
          <w:color w:val="231F20"/>
          <w:w w:val="106"/>
        </w:rPr>
        <w:t>e</w:t>
      </w:r>
      <w:r>
        <w:rPr>
          <w:color w:val="231F20"/>
          <w:spacing w:val="18"/>
        </w:rPr>
        <w:t xml:space="preserve"> </w:t>
      </w:r>
      <w:r>
        <w:rPr>
          <w:color w:val="231F20"/>
          <w:spacing w:val="1"/>
          <w:w w:val="106"/>
        </w:rPr>
        <w:t>effectivenes</w:t>
      </w:r>
      <w:r>
        <w:rPr>
          <w:color w:val="231F20"/>
          <w:w w:val="106"/>
        </w:rPr>
        <w:t>s</w:t>
      </w:r>
      <w:r>
        <w:rPr>
          <w:color w:val="231F20"/>
          <w:spacing w:val="18"/>
        </w:rPr>
        <w:t xml:space="preserve"> </w:t>
      </w:r>
      <w:r>
        <w:rPr>
          <w:color w:val="231F20"/>
          <w:spacing w:val="1"/>
          <w:w w:val="106"/>
        </w:rPr>
        <w:t>o</w:t>
      </w:r>
      <w:r>
        <w:rPr>
          <w:color w:val="231F20"/>
          <w:w w:val="105"/>
        </w:rPr>
        <w:t>f</w:t>
      </w:r>
      <w:r>
        <w:rPr>
          <w:color w:val="231F20"/>
          <w:spacing w:val="18"/>
        </w:rPr>
        <w:t xml:space="preserve"> </w:t>
      </w:r>
      <w:r>
        <w:rPr>
          <w:color w:val="231F20"/>
          <w:spacing w:val="2"/>
          <w:w w:val="106"/>
        </w:rPr>
        <w:t>g</w:t>
      </w:r>
      <w:r>
        <w:rPr>
          <w:color w:val="231F20"/>
          <w:spacing w:val="1"/>
          <w:w w:val="106"/>
        </w:rPr>
        <w:t>u</w:t>
      </w:r>
      <w:r>
        <w:rPr>
          <w:color w:val="231F20"/>
          <w:spacing w:val="4"/>
          <w:w w:val="106"/>
        </w:rPr>
        <w:t>a</w:t>
      </w:r>
      <w:r>
        <w:rPr>
          <w:color w:val="231F20"/>
          <w:spacing w:val="1"/>
          <w:w w:val="106"/>
        </w:rPr>
        <w:t>rdianshi</w:t>
      </w:r>
      <w:r>
        <w:rPr>
          <w:color w:val="231F20"/>
          <w:w w:val="106"/>
        </w:rPr>
        <w:t>p</w:t>
      </w:r>
      <w:r>
        <w:rPr>
          <w:color w:val="231F20"/>
          <w:spacing w:val="18"/>
        </w:rPr>
        <w:t xml:space="preserve"> </w:t>
      </w:r>
      <w:r>
        <w:rPr>
          <w:color w:val="231F20"/>
          <w:spacing w:val="2"/>
          <w:w w:val="106"/>
        </w:rPr>
        <w:t>m</w:t>
      </w:r>
      <w:r>
        <w:rPr>
          <w:color w:val="231F20"/>
          <w:spacing w:val="1"/>
          <w:w w:val="106"/>
        </w:rPr>
        <w:t>echanism</w:t>
      </w:r>
      <w:r>
        <w:rPr>
          <w:color w:val="231F20"/>
          <w:w w:val="106"/>
        </w:rPr>
        <w:t>s</w:t>
      </w:r>
      <w:r>
        <w:rPr>
          <w:color w:val="231F20"/>
          <w:spacing w:val="18"/>
        </w:rPr>
        <w:t xml:space="preserve"> </w:t>
      </w:r>
      <w:r>
        <w:rPr>
          <w:color w:val="231F20"/>
          <w:spacing w:val="1"/>
          <w:w w:val="107"/>
        </w:rPr>
        <w:t>i</w:t>
      </w:r>
      <w:r>
        <w:rPr>
          <w:color w:val="231F20"/>
          <w:w w:val="105"/>
        </w:rPr>
        <w:t>s</w:t>
      </w:r>
      <w:r>
        <w:rPr>
          <w:color w:val="231F20"/>
          <w:spacing w:val="18"/>
        </w:rPr>
        <w:t xml:space="preserve"> </w:t>
      </w:r>
      <w:r>
        <w:rPr>
          <w:color w:val="231F20"/>
          <w:spacing w:val="2"/>
          <w:w w:val="106"/>
        </w:rPr>
        <w:t>a</w:t>
      </w:r>
      <w:r>
        <w:rPr>
          <w:color w:val="231F20"/>
          <w:spacing w:val="1"/>
          <w:w w:val="106"/>
        </w:rPr>
        <w:t xml:space="preserve">lso </w:t>
      </w:r>
      <w:r>
        <w:rPr>
          <w:color w:val="231F20"/>
          <w:w w:val="105"/>
        </w:rPr>
        <w:t>put into question as a result of minimal oversight and external monitoring and a lack  of complaint</w:t>
      </w:r>
      <w:r>
        <w:rPr>
          <w:color w:val="231F20"/>
          <w:spacing w:val="25"/>
          <w:w w:val="105"/>
        </w:rPr>
        <w:t xml:space="preserve"> </w:t>
      </w:r>
      <w:r>
        <w:rPr>
          <w:color w:val="231F20"/>
          <w:w w:val="105"/>
        </w:rPr>
        <w:t>mechanisms.</w:t>
      </w:r>
    </w:p>
    <w:p w:rsidR="00CA6920" w:rsidRDefault="003E5C8E" w:rsidP="00FA32A8">
      <w:pPr>
        <w:pStyle w:val="BodyText"/>
        <w:spacing w:before="8" w:line="204" w:lineRule="auto"/>
        <w:ind w:left="110" w:right="721" w:firstLine="239"/>
        <w:jc w:val="both"/>
      </w:pPr>
      <w:r>
        <w:rPr>
          <w:noProof/>
          <w:lang w:val="en-GB" w:eastAsia="en-GB" w:bidi="ar-SA"/>
        </w:rPr>
        <w:drawing>
          <wp:anchor distT="0" distB="0" distL="0" distR="0" simplePos="0" relativeHeight="251651584" behindDoc="1" locked="0" layoutInCell="1" allowOverlap="1" wp14:anchorId="27ABAB80" wp14:editId="7FDF21CA">
            <wp:simplePos x="0" y="0"/>
            <wp:positionH relativeFrom="page">
              <wp:posOffset>3435089</wp:posOffset>
            </wp:positionH>
            <wp:positionV relativeFrom="paragraph">
              <wp:posOffset>207099</wp:posOffset>
            </wp:positionV>
            <wp:extent cx="96293" cy="75657"/>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2" cstate="print"/>
                    <a:stretch>
                      <a:fillRect/>
                    </a:stretch>
                  </pic:blipFill>
                  <pic:spPr>
                    <a:xfrm>
                      <a:off x="0" y="0"/>
                      <a:ext cx="96293" cy="75657"/>
                    </a:xfrm>
                    <a:prstGeom prst="rect">
                      <a:avLst/>
                    </a:prstGeom>
                  </pic:spPr>
                </pic:pic>
              </a:graphicData>
            </a:graphic>
          </wp:anchor>
        </w:drawing>
      </w:r>
      <w:bookmarkStart w:id="7" w:name="_bookmark26"/>
      <w:bookmarkEnd w:id="7"/>
      <w:r>
        <w:rPr>
          <w:color w:val="231F20"/>
          <w:w w:val="105"/>
        </w:rPr>
        <w:t>Taking into account the gaps identified above, with the aim of assisting the coherent and consolidated approach to guardianship in the EU, the FRA</w:t>
      </w:r>
      <w:r w:rsidR="00FA32A8">
        <w:rPr>
          <w:color w:val="231F20"/>
          <w:w w:val="105"/>
        </w:rPr>
        <w:t xml:space="preserve"> (European Union Agency for Fundamental Rights)</w:t>
      </w:r>
      <w:hyperlink w:anchor="_bookmark3" w:history="1">
        <w:r>
          <w:rPr>
            <w:rFonts w:ascii="Arial"/>
            <w:color w:val="ED1C24"/>
            <w:w w:val="105"/>
          </w:rPr>
          <w:t xml:space="preserve"> </w:t>
        </w:r>
      </w:hyperlink>
      <w:r>
        <w:rPr>
          <w:color w:val="231F20"/>
          <w:w w:val="105"/>
        </w:rPr>
        <w:t>published a Handbook on Guardianship for children deprived of parental car</w:t>
      </w:r>
      <w:r>
        <w:rPr>
          <w:color w:val="231F20"/>
          <w:w w:val="105"/>
        </w:rPr>
        <w:t>e</w:t>
      </w:r>
      <w:r>
        <w:rPr>
          <w:color w:val="231F20"/>
          <w:w w:val="105"/>
          <w:vertAlign w:val="superscript"/>
        </w:rPr>
        <w:t>50</w:t>
      </w:r>
      <w:r>
        <w:rPr>
          <w:color w:val="231F20"/>
          <w:w w:val="105"/>
        </w:rPr>
        <w:t xml:space="preserve"> that provides concrete measures for reinfor- cing the protection of child trafficking victims in need of care and support that can assist in overcoming some of the challenges identified in this section.</w:t>
      </w:r>
      <w:r>
        <w:rPr>
          <w:color w:val="231F20"/>
          <w:w w:val="105"/>
          <w:vertAlign w:val="superscript"/>
        </w:rPr>
        <w:t>51</w:t>
      </w:r>
    </w:p>
    <w:p w:rsidR="00CA6920" w:rsidRDefault="00CA6920" w:rsidP="00FA32A8">
      <w:pPr>
        <w:pStyle w:val="BodyText"/>
        <w:spacing w:before="1"/>
        <w:jc w:val="both"/>
        <w:rPr>
          <w:sz w:val="26"/>
        </w:rPr>
      </w:pPr>
    </w:p>
    <w:p w:rsidR="00CA6920" w:rsidRDefault="003E5C8E" w:rsidP="00FA32A8">
      <w:pPr>
        <w:pStyle w:val="Heading2"/>
        <w:ind w:left="110"/>
        <w:jc w:val="both"/>
      </w:pPr>
      <w:r>
        <w:rPr>
          <w:color w:val="231F20"/>
          <w:w w:val="105"/>
        </w:rPr>
        <w:t>Part 2: A national case study: Guardianship in</w:t>
      </w:r>
      <w:r>
        <w:rPr>
          <w:color w:val="231F20"/>
          <w:w w:val="105"/>
        </w:rPr>
        <w:t xml:space="preserve"> the United Kingdom</w:t>
      </w:r>
    </w:p>
    <w:p w:rsidR="00CA6920" w:rsidRDefault="003E5C8E" w:rsidP="00FA32A8">
      <w:pPr>
        <w:pStyle w:val="BodyText"/>
        <w:spacing w:before="116" w:line="206" w:lineRule="auto"/>
        <w:ind w:left="110" w:right="722"/>
        <w:jc w:val="both"/>
      </w:pPr>
      <w:r>
        <w:rPr>
          <w:color w:val="231F20"/>
          <w:w w:val="105"/>
        </w:rPr>
        <w:t>The</w:t>
      </w:r>
      <w:r>
        <w:rPr>
          <w:color w:val="231F20"/>
          <w:spacing w:val="-5"/>
          <w:w w:val="105"/>
        </w:rPr>
        <w:t xml:space="preserve"> </w:t>
      </w:r>
      <w:r>
        <w:rPr>
          <w:color w:val="231F20"/>
          <w:w w:val="105"/>
        </w:rPr>
        <w:t>analysis</w:t>
      </w:r>
      <w:r>
        <w:rPr>
          <w:color w:val="231F20"/>
          <w:spacing w:val="-3"/>
          <w:w w:val="105"/>
        </w:rPr>
        <w:t xml:space="preserve"> </w:t>
      </w:r>
      <w:r>
        <w:rPr>
          <w:color w:val="231F20"/>
          <w:w w:val="105"/>
        </w:rPr>
        <w:t>in</w:t>
      </w:r>
      <w:r>
        <w:rPr>
          <w:color w:val="231F20"/>
          <w:spacing w:val="-4"/>
          <w:w w:val="105"/>
        </w:rPr>
        <w:t xml:space="preserve"> </w:t>
      </w:r>
      <w:r>
        <w:rPr>
          <w:color w:val="231F20"/>
          <w:w w:val="105"/>
        </w:rPr>
        <w:t>part</w:t>
      </w:r>
      <w:r>
        <w:rPr>
          <w:color w:val="231F20"/>
          <w:spacing w:val="-5"/>
          <w:w w:val="105"/>
        </w:rPr>
        <w:t xml:space="preserve"> </w:t>
      </w:r>
      <w:r>
        <w:rPr>
          <w:color w:val="231F20"/>
          <w:w w:val="105"/>
        </w:rPr>
        <w:t>2</w:t>
      </w:r>
      <w:r>
        <w:rPr>
          <w:color w:val="231F20"/>
          <w:spacing w:val="-4"/>
          <w:w w:val="105"/>
        </w:rPr>
        <w:t xml:space="preserve"> </w:t>
      </w:r>
      <w:r>
        <w:rPr>
          <w:color w:val="231F20"/>
          <w:w w:val="105"/>
        </w:rPr>
        <w:t>of</w:t>
      </w:r>
      <w:r>
        <w:rPr>
          <w:color w:val="231F20"/>
          <w:spacing w:val="-3"/>
          <w:w w:val="105"/>
        </w:rPr>
        <w:t xml:space="preserve"> </w:t>
      </w:r>
      <w:r>
        <w:rPr>
          <w:color w:val="231F20"/>
          <w:w w:val="105"/>
        </w:rPr>
        <w:t>the</w:t>
      </w:r>
      <w:r>
        <w:rPr>
          <w:color w:val="231F20"/>
          <w:spacing w:val="-6"/>
          <w:w w:val="105"/>
        </w:rPr>
        <w:t xml:space="preserve"> </w:t>
      </w:r>
      <w:r>
        <w:rPr>
          <w:color w:val="231F20"/>
          <w:w w:val="105"/>
        </w:rPr>
        <w:t>recent</w:t>
      </w:r>
      <w:r>
        <w:rPr>
          <w:color w:val="231F20"/>
          <w:spacing w:val="-3"/>
          <w:w w:val="105"/>
        </w:rPr>
        <w:t xml:space="preserve"> </w:t>
      </w:r>
      <w:r>
        <w:rPr>
          <w:color w:val="231F20"/>
          <w:w w:val="105"/>
        </w:rPr>
        <w:t>developments</w:t>
      </w:r>
      <w:r>
        <w:rPr>
          <w:color w:val="231F20"/>
          <w:spacing w:val="-3"/>
          <w:w w:val="105"/>
        </w:rPr>
        <w:t xml:space="preserve"> </w:t>
      </w:r>
      <w:r>
        <w:rPr>
          <w:color w:val="231F20"/>
          <w:w w:val="105"/>
        </w:rPr>
        <w:t>in</w:t>
      </w:r>
      <w:r>
        <w:rPr>
          <w:color w:val="231F20"/>
          <w:spacing w:val="-4"/>
          <w:w w:val="105"/>
        </w:rPr>
        <w:t xml:space="preserve"> </w:t>
      </w:r>
      <w:r>
        <w:rPr>
          <w:color w:val="231F20"/>
          <w:w w:val="105"/>
        </w:rPr>
        <w:t>the</w:t>
      </w:r>
      <w:r>
        <w:rPr>
          <w:color w:val="231F20"/>
          <w:spacing w:val="-5"/>
          <w:w w:val="105"/>
        </w:rPr>
        <w:t xml:space="preserve"> </w:t>
      </w:r>
      <w:r>
        <w:rPr>
          <w:color w:val="231F20"/>
          <w:w w:val="105"/>
        </w:rPr>
        <w:t>United</w:t>
      </w:r>
      <w:r>
        <w:rPr>
          <w:color w:val="231F20"/>
          <w:spacing w:val="-4"/>
          <w:w w:val="105"/>
        </w:rPr>
        <w:t xml:space="preserve"> </w:t>
      </w:r>
      <w:r>
        <w:rPr>
          <w:color w:val="231F20"/>
          <w:w w:val="105"/>
        </w:rPr>
        <w:t>Kingdom</w:t>
      </w:r>
      <w:r>
        <w:rPr>
          <w:color w:val="231F20"/>
          <w:spacing w:val="-4"/>
          <w:w w:val="105"/>
        </w:rPr>
        <w:t xml:space="preserve"> </w:t>
      </w:r>
      <w:r>
        <w:rPr>
          <w:color w:val="231F20"/>
          <w:w w:val="105"/>
        </w:rPr>
        <w:t>will</w:t>
      </w:r>
      <w:r>
        <w:rPr>
          <w:color w:val="231F20"/>
          <w:spacing w:val="-3"/>
          <w:w w:val="105"/>
        </w:rPr>
        <w:t xml:space="preserve"> </w:t>
      </w:r>
      <w:r>
        <w:rPr>
          <w:color w:val="231F20"/>
          <w:w w:val="105"/>
        </w:rPr>
        <w:t>take</w:t>
      </w:r>
      <w:r>
        <w:rPr>
          <w:color w:val="231F20"/>
          <w:spacing w:val="-4"/>
          <w:w w:val="105"/>
        </w:rPr>
        <w:t xml:space="preserve"> </w:t>
      </w:r>
      <w:r>
        <w:rPr>
          <w:color w:val="231F20"/>
          <w:w w:val="105"/>
        </w:rPr>
        <w:t>into</w:t>
      </w:r>
      <w:r>
        <w:rPr>
          <w:color w:val="231F20"/>
          <w:spacing w:val="-5"/>
          <w:w w:val="105"/>
        </w:rPr>
        <w:t xml:space="preserve"> </w:t>
      </w:r>
      <w:r>
        <w:rPr>
          <w:color w:val="231F20"/>
          <w:w w:val="105"/>
        </w:rPr>
        <w:t>account</w:t>
      </w:r>
      <w:r>
        <w:rPr>
          <w:color w:val="231F20"/>
          <w:spacing w:val="-4"/>
          <w:w w:val="105"/>
        </w:rPr>
        <w:t xml:space="preserve"> the </w:t>
      </w:r>
      <w:r>
        <w:rPr>
          <w:color w:val="231F20"/>
          <w:w w:val="105"/>
        </w:rPr>
        <w:t>fundamental principles of guardianship (non-discrimination, child participation,</w:t>
      </w:r>
      <w:r>
        <w:rPr>
          <w:color w:val="231F20"/>
          <w:spacing w:val="-20"/>
          <w:w w:val="105"/>
        </w:rPr>
        <w:t xml:space="preserve"> </w:t>
      </w:r>
      <w:r>
        <w:rPr>
          <w:color w:val="231F20"/>
          <w:w w:val="105"/>
        </w:rPr>
        <w:t>sustainability,</w:t>
      </w:r>
    </w:p>
    <w:p w:rsidR="00CA6920" w:rsidRDefault="00FA32A8" w:rsidP="00FA32A8">
      <w:pPr>
        <w:pStyle w:val="BodyText"/>
        <w:spacing w:before="12"/>
        <w:jc w:val="both"/>
        <w:rPr>
          <w:sz w:val="17"/>
        </w:rPr>
      </w:pPr>
      <w:r>
        <w:rPr>
          <w:noProof/>
          <w:lang w:val="en-GB" w:eastAsia="en-GB" w:bidi="ar-SA"/>
        </w:rPr>
        <mc:AlternateContent>
          <mc:Choice Requires="wps">
            <w:drawing>
              <wp:anchor distT="0" distB="0" distL="0" distR="0" simplePos="0" relativeHeight="251682816" behindDoc="1" locked="0" layoutInCell="1" allowOverlap="1">
                <wp:simplePos x="0" y="0"/>
                <wp:positionH relativeFrom="page">
                  <wp:posOffset>539750</wp:posOffset>
                </wp:positionH>
                <wp:positionV relativeFrom="paragraph">
                  <wp:posOffset>186690</wp:posOffset>
                </wp:positionV>
                <wp:extent cx="4968240" cy="0"/>
                <wp:effectExtent l="0" t="0" r="0" b="0"/>
                <wp:wrapTopAndBottom/>
                <wp:docPr id="10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7pt" to="43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8"/>
        </w:numPr>
        <w:tabs>
          <w:tab w:val="left" w:pos="390"/>
        </w:tabs>
        <w:spacing w:before="102" w:line="213" w:lineRule="auto"/>
        <w:ind w:left="389" w:right="722"/>
        <w:jc w:val="both"/>
        <w:rPr>
          <w:sz w:val="16"/>
        </w:rPr>
      </w:pPr>
      <w:r>
        <w:rPr>
          <w:color w:val="231F20"/>
          <w:w w:val="105"/>
          <w:sz w:val="16"/>
        </w:rPr>
        <w:t>FRA, Guardianship systems for children deprived of parental care in the European Union with a particular focus on their role in responding to child trafficking, June 2015, p. 21.</w:t>
      </w:r>
    </w:p>
    <w:p w:rsidR="00CA6920" w:rsidRDefault="003E5C8E" w:rsidP="00FA32A8">
      <w:pPr>
        <w:spacing w:line="195" w:lineRule="exact"/>
        <w:ind w:left="110"/>
        <w:jc w:val="both"/>
        <w:rPr>
          <w:sz w:val="16"/>
        </w:rPr>
      </w:pPr>
      <w:r>
        <w:rPr>
          <w:color w:val="231F20"/>
          <w:w w:val="105"/>
          <w:sz w:val="16"/>
        </w:rPr>
        <w:t>46. Op. cit., p. 22.</w:t>
      </w:r>
    </w:p>
    <w:p w:rsidR="00CA6920" w:rsidRDefault="003E5C8E" w:rsidP="00FA32A8">
      <w:pPr>
        <w:spacing w:line="199" w:lineRule="exact"/>
        <w:ind w:left="110"/>
        <w:jc w:val="both"/>
        <w:rPr>
          <w:sz w:val="16"/>
        </w:rPr>
      </w:pPr>
      <w:r>
        <w:rPr>
          <w:color w:val="231F20"/>
          <w:sz w:val="16"/>
        </w:rPr>
        <w:t>47. Op. cit., pp. 33–35.</w:t>
      </w:r>
    </w:p>
    <w:p w:rsidR="00CA6920" w:rsidRDefault="003E5C8E" w:rsidP="00FA32A8">
      <w:pPr>
        <w:spacing w:line="199" w:lineRule="exact"/>
        <w:ind w:left="110"/>
        <w:jc w:val="both"/>
        <w:rPr>
          <w:sz w:val="16"/>
        </w:rPr>
      </w:pPr>
      <w:r>
        <w:rPr>
          <w:color w:val="231F20"/>
          <w:w w:val="105"/>
          <w:sz w:val="16"/>
        </w:rPr>
        <w:t>48.  Op. cit., p.</w:t>
      </w:r>
      <w:r>
        <w:rPr>
          <w:color w:val="231F20"/>
          <w:spacing w:val="12"/>
          <w:w w:val="105"/>
          <w:sz w:val="16"/>
        </w:rPr>
        <w:t xml:space="preserve"> </w:t>
      </w:r>
      <w:r>
        <w:rPr>
          <w:color w:val="231F20"/>
          <w:w w:val="105"/>
          <w:sz w:val="16"/>
        </w:rPr>
        <w:t>43.</w:t>
      </w:r>
    </w:p>
    <w:p w:rsidR="00CA6920" w:rsidRDefault="003E5C8E" w:rsidP="00FA32A8">
      <w:pPr>
        <w:spacing w:line="200" w:lineRule="exact"/>
        <w:ind w:left="110"/>
        <w:jc w:val="both"/>
        <w:rPr>
          <w:sz w:val="16"/>
        </w:rPr>
      </w:pPr>
      <w:r>
        <w:rPr>
          <w:color w:val="231F20"/>
          <w:w w:val="105"/>
          <w:sz w:val="16"/>
        </w:rPr>
        <w:t xml:space="preserve">49.  Op. </w:t>
      </w:r>
      <w:r>
        <w:rPr>
          <w:color w:val="231F20"/>
          <w:w w:val="105"/>
          <w:sz w:val="16"/>
        </w:rPr>
        <w:t>cit., p.</w:t>
      </w:r>
      <w:r>
        <w:rPr>
          <w:color w:val="231F20"/>
          <w:spacing w:val="12"/>
          <w:w w:val="105"/>
          <w:sz w:val="16"/>
        </w:rPr>
        <w:t xml:space="preserve"> </w:t>
      </w:r>
      <w:r>
        <w:rPr>
          <w:color w:val="231F20"/>
          <w:w w:val="105"/>
          <w:sz w:val="16"/>
        </w:rPr>
        <w:t>51.</w:t>
      </w:r>
    </w:p>
    <w:p w:rsidR="00CA6920" w:rsidRDefault="003E5C8E" w:rsidP="00FA32A8">
      <w:pPr>
        <w:pStyle w:val="ListParagraph"/>
        <w:numPr>
          <w:ilvl w:val="0"/>
          <w:numId w:val="7"/>
        </w:numPr>
        <w:tabs>
          <w:tab w:val="left" w:pos="390"/>
        </w:tabs>
        <w:spacing w:before="6" w:line="213" w:lineRule="auto"/>
        <w:ind w:right="721"/>
        <w:jc w:val="both"/>
        <w:rPr>
          <w:sz w:val="16"/>
        </w:rPr>
      </w:pPr>
      <w:r>
        <w:rPr>
          <w:color w:val="231F20"/>
          <w:w w:val="105"/>
          <w:sz w:val="16"/>
        </w:rPr>
        <w:t>FRA,</w:t>
      </w:r>
      <w:r>
        <w:rPr>
          <w:color w:val="231F20"/>
          <w:spacing w:val="-5"/>
          <w:w w:val="105"/>
          <w:sz w:val="16"/>
        </w:rPr>
        <w:t xml:space="preserve"> </w:t>
      </w:r>
      <w:r>
        <w:rPr>
          <w:color w:val="231F20"/>
          <w:w w:val="105"/>
          <w:sz w:val="16"/>
        </w:rPr>
        <w:t>Guardianship</w:t>
      </w:r>
      <w:r>
        <w:rPr>
          <w:color w:val="231F20"/>
          <w:spacing w:val="-2"/>
          <w:w w:val="105"/>
          <w:sz w:val="16"/>
        </w:rPr>
        <w:t xml:space="preserve"> </w:t>
      </w:r>
      <w:r>
        <w:rPr>
          <w:color w:val="231F20"/>
          <w:w w:val="105"/>
          <w:sz w:val="16"/>
        </w:rPr>
        <w:t>for</w:t>
      </w:r>
      <w:r>
        <w:rPr>
          <w:color w:val="231F20"/>
          <w:spacing w:val="-4"/>
          <w:w w:val="105"/>
          <w:sz w:val="16"/>
        </w:rPr>
        <w:t xml:space="preserve"> </w:t>
      </w:r>
      <w:r>
        <w:rPr>
          <w:color w:val="231F20"/>
          <w:w w:val="105"/>
          <w:sz w:val="16"/>
        </w:rPr>
        <w:t>children</w:t>
      </w:r>
      <w:r>
        <w:rPr>
          <w:color w:val="231F20"/>
          <w:spacing w:val="-3"/>
          <w:w w:val="105"/>
          <w:sz w:val="16"/>
        </w:rPr>
        <w:t xml:space="preserve"> </w:t>
      </w:r>
      <w:r>
        <w:rPr>
          <w:color w:val="231F20"/>
          <w:w w:val="105"/>
          <w:sz w:val="16"/>
        </w:rPr>
        <w:t>deprived</w:t>
      </w:r>
      <w:r>
        <w:rPr>
          <w:color w:val="231F20"/>
          <w:spacing w:val="-5"/>
          <w:w w:val="105"/>
          <w:sz w:val="16"/>
        </w:rPr>
        <w:t xml:space="preserve"> </w:t>
      </w:r>
      <w:r>
        <w:rPr>
          <w:color w:val="231F20"/>
          <w:w w:val="105"/>
          <w:sz w:val="16"/>
        </w:rPr>
        <w:t>of</w:t>
      </w:r>
      <w:r>
        <w:rPr>
          <w:color w:val="231F20"/>
          <w:spacing w:val="-3"/>
          <w:w w:val="105"/>
          <w:sz w:val="16"/>
        </w:rPr>
        <w:t xml:space="preserve"> </w:t>
      </w:r>
      <w:r>
        <w:rPr>
          <w:color w:val="231F20"/>
          <w:w w:val="105"/>
          <w:sz w:val="16"/>
        </w:rPr>
        <w:t>parental</w:t>
      </w:r>
      <w:r>
        <w:rPr>
          <w:color w:val="231F20"/>
          <w:spacing w:val="-3"/>
          <w:w w:val="105"/>
          <w:sz w:val="16"/>
        </w:rPr>
        <w:t xml:space="preserve"> </w:t>
      </w:r>
      <w:r>
        <w:rPr>
          <w:color w:val="231F20"/>
          <w:w w:val="105"/>
          <w:sz w:val="16"/>
        </w:rPr>
        <w:t>care</w:t>
      </w:r>
      <w:r>
        <w:rPr>
          <w:color w:val="231F20"/>
          <w:spacing w:val="-3"/>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4"/>
          <w:w w:val="105"/>
          <w:sz w:val="16"/>
        </w:rPr>
        <w:t xml:space="preserve"> </w:t>
      </w:r>
      <w:r>
        <w:rPr>
          <w:color w:val="231F20"/>
          <w:w w:val="105"/>
          <w:sz w:val="16"/>
        </w:rPr>
        <w:t>handbook</w:t>
      </w:r>
      <w:r>
        <w:rPr>
          <w:color w:val="231F20"/>
          <w:spacing w:val="-3"/>
          <w:w w:val="105"/>
          <w:sz w:val="16"/>
        </w:rPr>
        <w:t xml:space="preserve"> </w:t>
      </w:r>
      <w:r>
        <w:rPr>
          <w:color w:val="231F20"/>
          <w:w w:val="105"/>
          <w:sz w:val="16"/>
        </w:rPr>
        <w:t>to</w:t>
      </w:r>
      <w:r>
        <w:rPr>
          <w:color w:val="231F20"/>
          <w:spacing w:val="-4"/>
          <w:w w:val="105"/>
          <w:sz w:val="16"/>
        </w:rPr>
        <w:t xml:space="preserve"> </w:t>
      </w:r>
      <w:r>
        <w:rPr>
          <w:color w:val="231F20"/>
          <w:w w:val="105"/>
          <w:sz w:val="16"/>
        </w:rPr>
        <w:t>reinforce</w:t>
      </w:r>
      <w:r>
        <w:rPr>
          <w:color w:val="231F20"/>
          <w:spacing w:val="-2"/>
          <w:w w:val="105"/>
          <w:sz w:val="16"/>
        </w:rPr>
        <w:t xml:space="preserve"> </w:t>
      </w:r>
      <w:r>
        <w:rPr>
          <w:color w:val="231F20"/>
          <w:w w:val="105"/>
          <w:sz w:val="16"/>
        </w:rPr>
        <w:t>guardianship</w:t>
      </w:r>
      <w:r>
        <w:rPr>
          <w:color w:val="231F20"/>
          <w:spacing w:val="-5"/>
          <w:w w:val="105"/>
          <w:sz w:val="16"/>
        </w:rPr>
        <w:t xml:space="preserve"> </w:t>
      </w:r>
      <w:r>
        <w:rPr>
          <w:color w:val="231F20"/>
          <w:w w:val="105"/>
          <w:sz w:val="16"/>
        </w:rPr>
        <w:t>systems</w:t>
      </w:r>
      <w:r>
        <w:rPr>
          <w:color w:val="231F20"/>
          <w:spacing w:val="-3"/>
          <w:w w:val="105"/>
          <w:sz w:val="16"/>
        </w:rPr>
        <w:t xml:space="preserve"> </w:t>
      </w:r>
      <w:r>
        <w:rPr>
          <w:color w:val="231F20"/>
          <w:w w:val="105"/>
          <w:sz w:val="16"/>
        </w:rPr>
        <w:t>to</w:t>
      </w:r>
      <w:r>
        <w:rPr>
          <w:color w:val="231F20"/>
          <w:spacing w:val="-3"/>
          <w:w w:val="105"/>
          <w:sz w:val="16"/>
        </w:rPr>
        <w:t xml:space="preserve"> </w:t>
      </w:r>
      <w:r>
        <w:rPr>
          <w:color w:val="231F20"/>
          <w:w w:val="105"/>
          <w:sz w:val="16"/>
        </w:rPr>
        <w:t>cater</w:t>
      </w:r>
      <w:r>
        <w:rPr>
          <w:color w:val="231F20"/>
          <w:spacing w:val="-3"/>
          <w:w w:val="105"/>
          <w:sz w:val="16"/>
        </w:rPr>
        <w:t xml:space="preserve"> </w:t>
      </w:r>
      <w:r>
        <w:rPr>
          <w:color w:val="231F20"/>
          <w:w w:val="105"/>
          <w:sz w:val="16"/>
        </w:rPr>
        <w:t>for the specific needs of child victims of trafficking, October</w:t>
      </w:r>
      <w:r>
        <w:rPr>
          <w:color w:val="231F20"/>
          <w:spacing w:val="40"/>
          <w:w w:val="105"/>
          <w:sz w:val="16"/>
        </w:rPr>
        <w:t xml:space="preserve"> </w:t>
      </w:r>
      <w:r>
        <w:rPr>
          <w:color w:val="231F20"/>
          <w:w w:val="105"/>
          <w:sz w:val="16"/>
        </w:rPr>
        <w:t>2014.</w:t>
      </w:r>
    </w:p>
    <w:p w:rsidR="00CA6920" w:rsidRDefault="003E5C8E" w:rsidP="00FA32A8">
      <w:pPr>
        <w:pStyle w:val="ListParagraph"/>
        <w:numPr>
          <w:ilvl w:val="0"/>
          <w:numId w:val="7"/>
        </w:numPr>
        <w:tabs>
          <w:tab w:val="left" w:pos="390"/>
        </w:tabs>
        <w:spacing w:line="213" w:lineRule="auto"/>
        <w:ind w:right="722"/>
        <w:jc w:val="both"/>
        <w:rPr>
          <w:sz w:val="16"/>
        </w:rPr>
      </w:pPr>
      <w:r>
        <w:rPr>
          <w:color w:val="231F20"/>
          <w:w w:val="105"/>
          <w:sz w:val="16"/>
        </w:rPr>
        <w:t xml:space="preserve">The Handbook provides a comprehensive overview of the fundamental principles of guardianship systems, provides guidance on managing and strengthening guardianship systems, outlines the tasks of the guardian in ensuring </w:t>
      </w:r>
      <w:r>
        <w:rPr>
          <w:color w:val="231F20"/>
          <w:spacing w:val="-4"/>
          <w:w w:val="105"/>
          <w:sz w:val="16"/>
        </w:rPr>
        <w:t xml:space="preserve">the </w:t>
      </w:r>
      <w:r>
        <w:rPr>
          <w:color w:val="231F20"/>
          <w:w w:val="105"/>
          <w:sz w:val="16"/>
        </w:rPr>
        <w:t xml:space="preserve">safeguarding of the child’s best </w:t>
      </w:r>
      <w:r>
        <w:rPr>
          <w:color w:val="231F20"/>
          <w:w w:val="105"/>
          <w:sz w:val="16"/>
        </w:rPr>
        <w:t>interests and the promotion of safety and well-being, facilitating participation and exercising representation of children during legal</w:t>
      </w:r>
      <w:r>
        <w:rPr>
          <w:color w:val="231F20"/>
          <w:spacing w:val="27"/>
          <w:w w:val="105"/>
          <w:sz w:val="16"/>
        </w:rPr>
        <w:t xml:space="preserve"> </w:t>
      </w:r>
      <w:r>
        <w:rPr>
          <w:color w:val="231F20"/>
          <w:w w:val="105"/>
          <w:sz w:val="16"/>
        </w:rPr>
        <w:t>proceedings.</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12"/>
        <w:jc w:val="both"/>
        <w:rPr>
          <w:sz w:val="18"/>
        </w:rPr>
      </w:pPr>
    </w:p>
    <w:p w:rsidR="00CA6920" w:rsidRDefault="003E5C8E" w:rsidP="00FA32A8">
      <w:pPr>
        <w:pStyle w:val="BodyText"/>
        <w:spacing w:before="120" w:line="206" w:lineRule="auto"/>
        <w:ind w:left="223" w:right="608" w:hanging="1"/>
        <w:jc w:val="both"/>
      </w:pPr>
      <w:r>
        <w:rPr>
          <w:color w:val="231F20"/>
          <w:w w:val="105"/>
        </w:rPr>
        <w:t>accountability, quality and independence and impartiality) identified in the FRA Handbook</w:t>
      </w:r>
      <w:r>
        <w:rPr>
          <w:color w:val="231F20"/>
          <w:w w:val="105"/>
          <w:vertAlign w:val="superscript"/>
        </w:rPr>
        <w:t>52</w:t>
      </w:r>
      <w:r>
        <w:rPr>
          <w:color w:val="231F20"/>
          <w:w w:val="105"/>
        </w:rPr>
        <w:t xml:space="preserve"> and determine</w:t>
      </w:r>
      <w:r>
        <w:rPr>
          <w:color w:val="231F20"/>
          <w:spacing w:val="-3"/>
          <w:w w:val="105"/>
        </w:rPr>
        <w:t xml:space="preserve"> </w:t>
      </w:r>
      <w:r>
        <w:rPr>
          <w:color w:val="231F20"/>
          <w:w w:val="105"/>
        </w:rPr>
        <w:t>the</w:t>
      </w:r>
      <w:r>
        <w:rPr>
          <w:color w:val="231F20"/>
          <w:spacing w:val="-4"/>
          <w:w w:val="105"/>
        </w:rPr>
        <w:t xml:space="preserve"> </w:t>
      </w:r>
      <w:r>
        <w:rPr>
          <w:color w:val="231F20"/>
          <w:w w:val="105"/>
        </w:rPr>
        <w:t>extent</w:t>
      </w:r>
      <w:r>
        <w:rPr>
          <w:color w:val="231F20"/>
          <w:spacing w:val="-4"/>
          <w:w w:val="105"/>
        </w:rPr>
        <w:t xml:space="preserve"> </w:t>
      </w:r>
      <w:r>
        <w:rPr>
          <w:color w:val="231F20"/>
          <w:w w:val="105"/>
        </w:rPr>
        <w:t>to</w:t>
      </w:r>
      <w:r>
        <w:rPr>
          <w:color w:val="231F20"/>
          <w:spacing w:val="-2"/>
          <w:w w:val="105"/>
        </w:rPr>
        <w:t xml:space="preserve"> </w:t>
      </w:r>
      <w:r>
        <w:rPr>
          <w:color w:val="231F20"/>
          <w:w w:val="105"/>
        </w:rPr>
        <w:t>which</w:t>
      </w:r>
      <w:r>
        <w:rPr>
          <w:color w:val="231F20"/>
          <w:spacing w:val="-4"/>
          <w:w w:val="105"/>
        </w:rPr>
        <w:t xml:space="preserve"> </w:t>
      </w:r>
      <w:r>
        <w:rPr>
          <w:color w:val="231F20"/>
          <w:w w:val="105"/>
        </w:rPr>
        <w:t>the</w:t>
      </w:r>
      <w:r>
        <w:rPr>
          <w:color w:val="231F20"/>
          <w:spacing w:val="-3"/>
          <w:w w:val="105"/>
        </w:rPr>
        <w:t xml:space="preserve"> </w:t>
      </w:r>
      <w:r>
        <w:rPr>
          <w:color w:val="231F20"/>
          <w:w w:val="105"/>
        </w:rPr>
        <w:t>United</w:t>
      </w:r>
      <w:r>
        <w:rPr>
          <w:color w:val="231F20"/>
          <w:spacing w:val="-4"/>
          <w:w w:val="105"/>
        </w:rPr>
        <w:t xml:space="preserve"> </w:t>
      </w:r>
      <w:r>
        <w:rPr>
          <w:color w:val="231F20"/>
          <w:w w:val="105"/>
        </w:rPr>
        <w:t>Kingdom</w:t>
      </w:r>
      <w:r>
        <w:rPr>
          <w:color w:val="231F20"/>
          <w:spacing w:val="-2"/>
          <w:w w:val="105"/>
        </w:rPr>
        <w:t xml:space="preserve"> </w:t>
      </w:r>
      <w:r>
        <w:rPr>
          <w:color w:val="231F20"/>
          <w:w w:val="105"/>
        </w:rPr>
        <w:t>adheres</w:t>
      </w:r>
      <w:r>
        <w:rPr>
          <w:color w:val="231F20"/>
          <w:spacing w:val="-3"/>
          <w:w w:val="105"/>
        </w:rPr>
        <w:t xml:space="preserve"> </w:t>
      </w:r>
      <w:r>
        <w:rPr>
          <w:color w:val="231F20"/>
          <w:w w:val="105"/>
        </w:rPr>
        <w:t>to</w:t>
      </w:r>
      <w:r>
        <w:rPr>
          <w:color w:val="231F20"/>
          <w:spacing w:val="-4"/>
          <w:w w:val="105"/>
        </w:rPr>
        <w:t xml:space="preserve"> </w:t>
      </w:r>
      <w:r>
        <w:rPr>
          <w:color w:val="231F20"/>
          <w:w w:val="105"/>
        </w:rPr>
        <w:t>its</w:t>
      </w:r>
      <w:r>
        <w:rPr>
          <w:color w:val="231F20"/>
          <w:spacing w:val="-2"/>
          <w:w w:val="105"/>
        </w:rPr>
        <w:t xml:space="preserve"> </w:t>
      </w:r>
      <w:r>
        <w:rPr>
          <w:color w:val="231F20"/>
          <w:w w:val="105"/>
        </w:rPr>
        <w:t>legal</w:t>
      </w:r>
      <w:r>
        <w:rPr>
          <w:color w:val="231F20"/>
          <w:spacing w:val="-4"/>
          <w:w w:val="105"/>
        </w:rPr>
        <w:t xml:space="preserve"> </w:t>
      </w:r>
      <w:r>
        <w:rPr>
          <w:color w:val="231F20"/>
          <w:w w:val="105"/>
        </w:rPr>
        <w:t>obligations</w:t>
      </w:r>
      <w:r>
        <w:rPr>
          <w:color w:val="231F20"/>
          <w:spacing w:val="-3"/>
          <w:w w:val="105"/>
        </w:rPr>
        <w:t xml:space="preserve"> </w:t>
      </w:r>
      <w:r>
        <w:rPr>
          <w:color w:val="231F20"/>
          <w:w w:val="105"/>
        </w:rPr>
        <w:t>according</w:t>
      </w:r>
      <w:r>
        <w:rPr>
          <w:color w:val="231F20"/>
          <w:spacing w:val="-2"/>
          <w:w w:val="105"/>
        </w:rPr>
        <w:t xml:space="preserve"> </w:t>
      </w:r>
      <w:r>
        <w:rPr>
          <w:color w:val="231F20"/>
          <w:w w:val="105"/>
        </w:rPr>
        <w:t>to</w:t>
      </w:r>
      <w:r>
        <w:rPr>
          <w:color w:val="231F20"/>
          <w:spacing w:val="-4"/>
          <w:w w:val="105"/>
        </w:rPr>
        <w:t xml:space="preserve"> </w:t>
      </w:r>
      <w:r>
        <w:rPr>
          <w:color w:val="231F20"/>
          <w:w w:val="105"/>
        </w:rPr>
        <w:t>the anti-trafficking legal framework so that the best interests of the child are always of paramount importance</w:t>
      </w:r>
      <w:r>
        <w:rPr>
          <w:color w:val="231F20"/>
          <w:spacing w:val="12"/>
          <w:w w:val="105"/>
        </w:rPr>
        <w:t xml:space="preserve"> </w:t>
      </w:r>
      <w:r>
        <w:rPr>
          <w:color w:val="231F20"/>
          <w:w w:val="105"/>
        </w:rPr>
        <w:t>when</w:t>
      </w:r>
      <w:r>
        <w:rPr>
          <w:color w:val="231F20"/>
          <w:spacing w:val="12"/>
          <w:w w:val="105"/>
        </w:rPr>
        <w:t xml:space="preserve"> </w:t>
      </w:r>
      <w:r>
        <w:rPr>
          <w:color w:val="231F20"/>
          <w:w w:val="105"/>
        </w:rPr>
        <w:t>determining</w:t>
      </w:r>
      <w:r>
        <w:rPr>
          <w:color w:val="231F20"/>
          <w:spacing w:val="11"/>
          <w:w w:val="105"/>
        </w:rPr>
        <w:t xml:space="preserve"> </w:t>
      </w:r>
      <w:r>
        <w:rPr>
          <w:color w:val="231F20"/>
          <w:w w:val="105"/>
        </w:rPr>
        <w:t>the</w:t>
      </w:r>
      <w:r>
        <w:rPr>
          <w:color w:val="231F20"/>
          <w:spacing w:val="12"/>
          <w:w w:val="105"/>
        </w:rPr>
        <w:t xml:space="preserve"> </w:t>
      </w:r>
      <w:r>
        <w:rPr>
          <w:color w:val="231F20"/>
          <w:w w:val="105"/>
        </w:rPr>
        <w:t>level</w:t>
      </w:r>
      <w:r>
        <w:rPr>
          <w:color w:val="231F20"/>
          <w:spacing w:val="12"/>
          <w:w w:val="105"/>
        </w:rPr>
        <w:t xml:space="preserve"> </w:t>
      </w:r>
      <w:r>
        <w:rPr>
          <w:color w:val="231F20"/>
          <w:w w:val="105"/>
        </w:rPr>
        <w:t>of</w:t>
      </w:r>
      <w:r>
        <w:rPr>
          <w:color w:val="231F20"/>
          <w:spacing w:val="11"/>
          <w:w w:val="105"/>
        </w:rPr>
        <w:t xml:space="preserve"> </w:t>
      </w:r>
      <w:r>
        <w:rPr>
          <w:color w:val="231F20"/>
          <w:w w:val="105"/>
        </w:rPr>
        <w:t>support</w:t>
      </w:r>
      <w:r>
        <w:rPr>
          <w:color w:val="231F20"/>
          <w:spacing w:val="12"/>
          <w:w w:val="105"/>
        </w:rPr>
        <w:t xml:space="preserve"> </w:t>
      </w:r>
      <w:r>
        <w:rPr>
          <w:color w:val="231F20"/>
          <w:w w:val="105"/>
        </w:rPr>
        <w:t>and</w:t>
      </w:r>
      <w:r>
        <w:rPr>
          <w:color w:val="231F20"/>
          <w:spacing w:val="11"/>
          <w:w w:val="105"/>
        </w:rPr>
        <w:t xml:space="preserve"> </w:t>
      </w:r>
      <w:r>
        <w:rPr>
          <w:color w:val="231F20"/>
          <w:w w:val="105"/>
        </w:rPr>
        <w:t>protection</w:t>
      </w:r>
      <w:r>
        <w:rPr>
          <w:color w:val="231F20"/>
          <w:spacing w:val="13"/>
          <w:w w:val="105"/>
        </w:rPr>
        <w:t xml:space="preserve"> </w:t>
      </w:r>
      <w:r>
        <w:rPr>
          <w:color w:val="231F20"/>
          <w:w w:val="105"/>
        </w:rPr>
        <w:t>required</w:t>
      </w:r>
      <w:r>
        <w:rPr>
          <w:color w:val="231F20"/>
          <w:spacing w:val="12"/>
          <w:w w:val="105"/>
        </w:rPr>
        <w:t xml:space="preserve"> </w:t>
      </w:r>
      <w:r>
        <w:rPr>
          <w:color w:val="231F20"/>
          <w:w w:val="105"/>
        </w:rPr>
        <w:t>to</w:t>
      </w:r>
      <w:r>
        <w:rPr>
          <w:color w:val="231F20"/>
          <w:spacing w:val="11"/>
          <w:w w:val="105"/>
        </w:rPr>
        <w:t xml:space="preserve"> </w:t>
      </w:r>
      <w:r>
        <w:rPr>
          <w:color w:val="231F20"/>
          <w:w w:val="105"/>
        </w:rPr>
        <w:t>ensure</w:t>
      </w:r>
      <w:r>
        <w:rPr>
          <w:color w:val="231F20"/>
          <w:spacing w:val="12"/>
          <w:w w:val="105"/>
        </w:rPr>
        <w:t xml:space="preserve"> </w:t>
      </w:r>
      <w:r>
        <w:rPr>
          <w:color w:val="231F20"/>
          <w:w w:val="105"/>
        </w:rPr>
        <w:t>their</w:t>
      </w:r>
      <w:r>
        <w:rPr>
          <w:color w:val="231F20"/>
          <w:spacing w:val="13"/>
          <w:w w:val="105"/>
        </w:rPr>
        <w:t xml:space="preserve"> </w:t>
      </w:r>
      <w:r>
        <w:rPr>
          <w:color w:val="231F20"/>
          <w:w w:val="105"/>
        </w:rPr>
        <w:t>safety.</w:t>
      </w:r>
    </w:p>
    <w:p w:rsidR="00CA6920" w:rsidRDefault="00CA6920" w:rsidP="00FA32A8">
      <w:pPr>
        <w:pStyle w:val="BodyText"/>
        <w:spacing w:before="7"/>
        <w:jc w:val="both"/>
        <w:rPr>
          <w:sz w:val="22"/>
        </w:rPr>
      </w:pPr>
    </w:p>
    <w:p w:rsidR="00CA6920" w:rsidRDefault="003E5C8E" w:rsidP="00FA32A8">
      <w:pPr>
        <w:pStyle w:val="Heading3"/>
        <w:ind w:left="223"/>
        <w:jc w:val="both"/>
      </w:pPr>
      <w:r>
        <w:rPr>
          <w:color w:val="231F20"/>
        </w:rPr>
        <w:t xml:space="preserve">The existing legal </w:t>
      </w:r>
      <w:r>
        <w:rPr>
          <w:color w:val="231F20"/>
        </w:rPr>
        <w:t>framework for guardian requirements</w:t>
      </w:r>
    </w:p>
    <w:p w:rsidR="00CA6920" w:rsidRDefault="003E5C8E" w:rsidP="00FA32A8">
      <w:pPr>
        <w:pStyle w:val="BodyText"/>
        <w:spacing w:before="113" w:line="204" w:lineRule="auto"/>
        <w:ind w:left="223" w:right="607"/>
        <w:jc w:val="both"/>
      </w:pPr>
      <w:r>
        <w:rPr>
          <w:color w:val="231F20"/>
          <w:w w:val="105"/>
        </w:rPr>
        <w:t xml:space="preserve">Taking into account legal obligation to transpose the EU Trafficking Directive by 6 April </w:t>
      </w:r>
      <w:r>
        <w:rPr>
          <w:color w:val="231F20"/>
          <w:spacing w:val="-3"/>
          <w:w w:val="105"/>
        </w:rPr>
        <w:t xml:space="preserve">2013 </w:t>
      </w:r>
      <w:r>
        <w:rPr>
          <w:color w:val="231F20"/>
          <w:spacing w:val="1"/>
          <w:w w:val="50"/>
        </w:rPr>
        <w:t>(</w:t>
      </w:r>
      <w:r>
        <w:rPr>
          <w:color w:val="231F20"/>
          <w:w w:val="50"/>
        </w:rPr>
        <w:t>‘</w:t>
      </w:r>
      <w:r>
        <w:rPr>
          <w:color w:val="231F20"/>
          <w:spacing w:val="1"/>
          <w:w w:val="106"/>
        </w:rPr>
        <w:t>Th</w:t>
      </w:r>
      <w:r>
        <w:rPr>
          <w:color w:val="231F20"/>
          <w:w w:val="106"/>
        </w:rPr>
        <w:t>e</w:t>
      </w:r>
      <w:r>
        <w:rPr>
          <w:color w:val="231F20"/>
        </w:rPr>
        <w:t xml:space="preserve"> </w:t>
      </w:r>
      <w:r>
        <w:rPr>
          <w:color w:val="231F20"/>
          <w:spacing w:val="-21"/>
        </w:rPr>
        <w:t xml:space="preserve"> </w:t>
      </w:r>
      <w:r>
        <w:rPr>
          <w:color w:val="231F20"/>
          <w:w w:val="106"/>
        </w:rPr>
        <w:t>E</w:t>
      </w:r>
      <w:r>
        <w:rPr>
          <w:color w:val="231F20"/>
          <w:w w:val="105"/>
        </w:rPr>
        <w:t>U</w:t>
      </w:r>
      <w:r>
        <w:rPr>
          <w:color w:val="231F20"/>
        </w:rPr>
        <w:t xml:space="preserve"> </w:t>
      </w:r>
      <w:r>
        <w:rPr>
          <w:color w:val="231F20"/>
          <w:spacing w:val="-22"/>
        </w:rPr>
        <w:t xml:space="preserve"> </w:t>
      </w:r>
      <w:r>
        <w:rPr>
          <w:color w:val="231F20"/>
          <w:spacing w:val="1"/>
          <w:w w:val="107"/>
        </w:rPr>
        <w:t>l</w:t>
      </w:r>
      <w:r>
        <w:rPr>
          <w:color w:val="231F20"/>
          <w:spacing w:val="1"/>
          <w:w w:val="106"/>
        </w:rPr>
        <w:t>eg</w:t>
      </w:r>
      <w:r>
        <w:rPr>
          <w:color w:val="231F20"/>
          <w:w w:val="106"/>
        </w:rPr>
        <w:t>a</w:t>
      </w:r>
      <w:r>
        <w:rPr>
          <w:color w:val="231F20"/>
          <w:w w:val="107"/>
        </w:rPr>
        <w:t>l</w:t>
      </w:r>
      <w:r>
        <w:rPr>
          <w:color w:val="231F20"/>
        </w:rPr>
        <w:t xml:space="preserve"> </w:t>
      </w:r>
      <w:r>
        <w:rPr>
          <w:color w:val="231F20"/>
          <w:spacing w:val="-22"/>
        </w:rPr>
        <w:t xml:space="preserve"> </w:t>
      </w:r>
      <w:r>
        <w:rPr>
          <w:color w:val="231F20"/>
          <w:spacing w:val="1"/>
          <w:w w:val="106"/>
        </w:rPr>
        <w:t>fra</w:t>
      </w:r>
      <w:r>
        <w:rPr>
          <w:color w:val="231F20"/>
          <w:w w:val="106"/>
        </w:rPr>
        <w:t>m</w:t>
      </w:r>
      <w:r>
        <w:rPr>
          <w:color w:val="231F20"/>
          <w:spacing w:val="2"/>
          <w:w w:val="106"/>
        </w:rPr>
        <w:t>e</w:t>
      </w:r>
      <w:r>
        <w:rPr>
          <w:color w:val="231F20"/>
          <w:w w:val="105"/>
        </w:rPr>
        <w:t>w</w:t>
      </w:r>
      <w:r>
        <w:rPr>
          <w:color w:val="231F20"/>
          <w:spacing w:val="2"/>
          <w:w w:val="106"/>
        </w:rPr>
        <w:t>o</w:t>
      </w:r>
      <w:r>
        <w:rPr>
          <w:color w:val="231F20"/>
          <w:spacing w:val="1"/>
          <w:w w:val="105"/>
        </w:rPr>
        <w:t>r</w:t>
      </w:r>
      <w:r>
        <w:rPr>
          <w:color w:val="231F20"/>
          <w:w w:val="105"/>
        </w:rPr>
        <w:t>k</w:t>
      </w:r>
      <w:r>
        <w:rPr>
          <w:color w:val="231F20"/>
        </w:rPr>
        <w:t xml:space="preserve"> </w:t>
      </w:r>
      <w:r>
        <w:rPr>
          <w:color w:val="231F20"/>
          <w:spacing w:val="-23"/>
        </w:rPr>
        <w:t xml:space="preserve"> </w:t>
      </w:r>
      <w:r>
        <w:rPr>
          <w:color w:val="231F20"/>
          <w:spacing w:val="1"/>
          <w:w w:val="106"/>
        </w:rPr>
        <w:t>an</w:t>
      </w:r>
      <w:r>
        <w:rPr>
          <w:color w:val="231F20"/>
          <w:w w:val="106"/>
        </w:rPr>
        <w:t>d</w:t>
      </w:r>
      <w:r>
        <w:rPr>
          <w:color w:val="231F20"/>
        </w:rPr>
        <w:t xml:space="preserve"> </w:t>
      </w:r>
      <w:r>
        <w:rPr>
          <w:color w:val="231F20"/>
          <w:spacing w:val="-23"/>
        </w:rPr>
        <w:t xml:space="preserve"> </w:t>
      </w:r>
      <w:r>
        <w:rPr>
          <w:color w:val="231F20"/>
          <w:spacing w:val="1"/>
          <w:w w:val="106"/>
        </w:rPr>
        <w:t>obl</w:t>
      </w:r>
      <w:r>
        <w:rPr>
          <w:color w:val="231F20"/>
          <w:w w:val="106"/>
        </w:rPr>
        <w:t>i</w:t>
      </w:r>
      <w:r>
        <w:rPr>
          <w:color w:val="231F20"/>
          <w:spacing w:val="2"/>
          <w:w w:val="106"/>
        </w:rPr>
        <w:t>g</w:t>
      </w:r>
      <w:r>
        <w:rPr>
          <w:color w:val="231F20"/>
          <w:spacing w:val="1"/>
          <w:w w:val="107"/>
        </w:rPr>
        <w:t>a</w:t>
      </w:r>
      <w:r>
        <w:rPr>
          <w:color w:val="231F20"/>
          <w:w w:val="107"/>
        </w:rPr>
        <w:t>t</w:t>
      </w:r>
      <w:r>
        <w:rPr>
          <w:color w:val="231F20"/>
          <w:spacing w:val="2"/>
          <w:w w:val="107"/>
        </w:rPr>
        <w:t>i</w:t>
      </w:r>
      <w:r>
        <w:rPr>
          <w:color w:val="231F20"/>
          <w:spacing w:val="1"/>
          <w:w w:val="105"/>
        </w:rPr>
        <w:t>on</w:t>
      </w:r>
      <w:r>
        <w:rPr>
          <w:color w:val="231F20"/>
          <w:w w:val="105"/>
        </w:rPr>
        <w:t>s</w:t>
      </w:r>
      <w:r>
        <w:rPr>
          <w:color w:val="231F20"/>
        </w:rPr>
        <w:t xml:space="preserve"> </w:t>
      </w:r>
      <w:r>
        <w:rPr>
          <w:color w:val="231F20"/>
          <w:spacing w:val="-22"/>
        </w:rPr>
        <w:t xml:space="preserve"> </w:t>
      </w:r>
      <w:r>
        <w:rPr>
          <w:color w:val="231F20"/>
          <w:spacing w:val="1"/>
          <w:w w:val="105"/>
        </w:rPr>
        <w:t>fo</w:t>
      </w:r>
      <w:r>
        <w:rPr>
          <w:color w:val="231F20"/>
          <w:w w:val="105"/>
        </w:rPr>
        <w:t>r</w:t>
      </w:r>
      <w:r>
        <w:rPr>
          <w:color w:val="231F20"/>
        </w:rPr>
        <w:t xml:space="preserve"> </w:t>
      </w:r>
      <w:r>
        <w:rPr>
          <w:color w:val="231F20"/>
          <w:spacing w:val="-22"/>
        </w:rPr>
        <w:t xml:space="preserve"> </w:t>
      </w:r>
      <w:r>
        <w:rPr>
          <w:color w:val="231F20"/>
          <w:w w:val="107"/>
        </w:rPr>
        <w:t>t</w:t>
      </w:r>
      <w:r>
        <w:rPr>
          <w:color w:val="231F20"/>
          <w:spacing w:val="1"/>
          <w:w w:val="106"/>
        </w:rPr>
        <w:t>h</w:t>
      </w:r>
      <w:r>
        <w:rPr>
          <w:color w:val="231F20"/>
          <w:w w:val="106"/>
        </w:rPr>
        <w:t>e</w:t>
      </w:r>
      <w:r>
        <w:rPr>
          <w:color w:val="231F20"/>
        </w:rPr>
        <w:t xml:space="preserve"> </w:t>
      </w:r>
      <w:r>
        <w:rPr>
          <w:color w:val="231F20"/>
          <w:spacing w:val="-22"/>
        </w:rPr>
        <w:t xml:space="preserve"> </w:t>
      </w:r>
      <w:r>
        <w:rPr>
          <w:color w:val="231F20"/>
          <w:spacing w:val="1"/>
          <w:w w:val="106"/>
        </w:rPr>
        <w:t>pro</w:t>
      </w:r>
      <w:r>
        <w:rPr>
          <w:color w:val="231F20"/>
          <w:w w:val="106"/>
        </w:rPr>
        <w:t>t</w:t>
      </w:r>
      <w:r>
        <w:rPr>
          <w:color w:val="231F20"/>
          <w:spacing w:val="2"/>
          <w:w w:val="106"/>
        </w:rPr>
        <w:t>e</w:t>
      </w:r>
      <w:r>
        <w:rPr>
          <w:color w:val="231F20"/>
          <w:spacing w:val="1"/>
          <w:w w:val="106"/>
        </w:rPr>
        <w:t>c</w:t>
      </w:r>
      <w:r>
        <w:rPr>
          <w:color w:val="231F20"/>
          <w:w w:val="107"/>
        </w:rPr>
        <w:t>t</w:t>
      </w:r>
      <w:r>
        <w:rPr>
          <w:color w:val="231F20"/>
          <w:spacing w:val="2"/>
          <w:w w:val="107"/>
        </w:rPr>
        <w:t>i</w:t>
      </w:r>
      <w:r>
        <w:rPr>
          <w:color w:val="231F20"/>
          <w:spacing w:val="1"/>
          <w:w w:val="106"/>
        </w:rPr>
        <w:t>o</w:t>
      </w:r>
      <w:r>
        <w:rPr>
          <w:color w:val="231F20"/>
          <w:w w:val="106"/>
        </w:rPr>
        <w:t>n</w:t>
      </w:r>
      <w:r>
        <w:rPr>
          <w:color w:val="231F20"/>
        </w:rPr>
        <w:t xml:space="preserve"> </w:t>
      </w:r>
      <w:r>
        <w:rPr>
          <w:color w:val="231F20"/>
          <w:spacing w:val="-23"/>
        </w:rPr>
        <w:t xml:space="preserve"> </w:t>
      </w:r>
      <w:r>
        <w:rPr>
          <w:color w:val="231F20"/>
          <w:spacing w:val="1"/>
          <w:w w:val="105"/>
        </w:rPr>
        <w:t>o</w:t>
      </w:r>
      <w:r>
        <w:rPr>
          <w:color w:val="231F20"/>
          <w:w w:val="105"/>
        </w:rPr>
        <w:t>f</w:t>
      </w:r>
      <w:r>
        <w:rPr>
          <w:color w:val="231F20"/>
        </w:rPr>
        <w:t xml:space="preserve"> </w:t>
      </w:r>
      <w:r>
        <w:rPr>
          <w:color w:val="231F20"/>
          <w:spacing w:val="-22"/>
        </w:rPr>
        <w:t xml:space="preserve"> </w:t>
      </w:r>
      <w:r>
        <w:rPr>
          <w:color w:val="231F20"/>
          <w:spacing w:val="1"/>
          <w:w w:val="106"/>
        </w:rPr>
        <w:t>chi</w:t>
      </w:r>
      <w:r>
        <w:rPr>
          <w:color w:val="231F20"/>
          <w:w w:val="106"/>
        </w:rPr>
        <w:t>ld</w:t>
      </w:r>
      <w:r>
        <w:rPr>
          <w:color w:val="231F20"/>
        </w:rPr>
        <w:t xml:space="preserve"> </w:t>
      </w:r>
      <w:r>
        <w:rPr>
          <w:color w:val="231F20"/>
          <w:spacing w:val="-22"/>
        </w:rPr>
        <w:t xml:space="preserve"> </w:t>
      </w:r>
      <w:r>
        <w:rPr>
          <w:color w:val="231F20"/>
          <w:spacing w:val="1"/>
          <w:w w:val="106"/>
        </w:rPr>
        <w:t>v</w:t>
      </w:r>
      <w:r>
        <w:rPr>
          <w:color w:val="231F20"/>
          <w:spacing w:val="1"/>
          <w:w w:val="107"/>
        </w:rPr>
        <w:t>ic</w:t>
      </w:r>
      <w:r>
        <w:rPr>
          <w:color w:val="231F20"/>
          <w:w w:val="107"/>
        </w:rPr>
        <w:t>t</w:t>
      </w:r>
      <w:r>
        <w:rPr>
          <w:color w:val="231F20"/>
          <w:spacing w:val="2"/>
          <w:w w:val="107"/>
        </w:rPr>
        <w:t>i</w:t>
      </w:r>
      <w:r>
        <w:rPr>
          <w:color w:val="231F20"/>
          <w:w w:val="106"/>
        </w:rPr>
        <w:t>m</w:t>
      </w:r>
      <w:r>
        <w:rPr>
          <w:color w:val="231F20"/>
          <w:w w:val="105"/>
        </w:rPr>
        <w:t>s</w:t>
      </w:r>
      <w:r>
        <w:rPr>
          <w:color w:val="231F20"/>
        </w:rPr>
        <w:t xml:space="preserve"> </w:t>
      </w:r>
      <w:r>
        <w:rPr>
          <w:color w:val="231F20"/>
          <w:spacing w:val="-22"/>
        </w:rPr>
        <w:t xml:space="preserve"> </w:t>
      </w:r>
      <w:r>
        <w:rPr>
          <w:color w:val="231F20"/>
          <w:spacing w:val="1"/>
          <w:w w:val="105"/>
        </w:rPr>
        <w:t>o</w:t>
      </w:r>
      <w:r>
        <w:rPr>
          <w:color w:val="231F20"/>
          <w:w w:val="105"/>
        </w:rPr>
        <w:t>f</w:t>
      </w:r>
      <w:r>
        <w:rPr>
          <w:color w:val="231F20"/>
        </w:rPr>
        <w:t xml:space="preserve"> </w:t>
      </w:r>
      <w:r>
        <w:rPr>
          <w:color w:val="231F20"/>
          <w:spacing w:val="-22"/>
        </w:rPr>
        <w:t xml:space="preserve"> </w:t>
      </w:r>
      <w:r>
        <w:rPr>
          <w:color w:val="231F20"/>
          <w:spacing w:val="1"/>
          <w:w w:val="106"/>
        </w:rPr>
        <w:t>t</w:t>
      </w:r>
      <w:r>
        <w:rPr>
          <w:color w:val="231F20"/>
          <w:w w:val="106"/>
        </w:rPr>
        <w:t>r</w:t>
      </w:r>
      <w:r>
        <w:rPr>
          <w:color w:val="231F20"/>
          <w:spacing w:val="1"/>
          <w:w w:val="106"/>
        </w:rPr>
        <w:t>aff</w:t>
      </w:r>
      <w:r>
        <w:rPr>
          <w:color w:val="231F20"/>
          <w:w w:val="106"/>
        </w:rPr>
        <w:t>i</w:t>
      </w:r>
      <w:r>
        <w:rPr>
          <w:color w:val="231F20"/>
          <w:spacing w:val="2"/>
          <w:w w:val="106"/>
        </w:rPr>
        <w:t>c</w:t>
      </w:r>
      <w:r>
        <w:rPr>
          <w:color w:val="231F20"/>
          <w:spacing w:val="1"/>
          <w:w w:val="106"/>
        </w:rPr>
        <w:t>k</w:t>
      </w:r>
      <w:r>
        <w:rPr>
          <w:color w:val="231F20"/>
          <w:w w:val="107"/>
        </w:rPr>
        <w:t>i</w:t>
      </w:r>
      <w:r>
        <w:rPr>
          <w:color w:val="231F20"/>
          <w:spacing w:val="2"/>
          <w:w w:val="106"/>
        </w:rPr>
        <w:t>n</w:t>
      </w:r>
      <w:r>
        <w:rPr>
          <w:color w:val="231F20"/>
          <w:spacing w:val="1"/>
          <w:w w:val="56"/>
        </w:rPr>
        <w:t xml:space="preserve">g’ </w:t>
      </w:r>
      <w:r>
        <w:rPr>
          <w:color w:val="231F20"/>
          <w:w w:val="105"/>
        </w:rPr>
        <w:t xml:space="preserve">section), and the importance attached to the appointment of a guardian or a representative for </w:t>
      </w:r>
      <w:r>
        <w:rPr>
          <w:color w:val="231F20"/>
          <w:w w:val="106"/>
        </w:rPr>
        <w:t>e</w:t>
      </w:r>
      <w:r>
        <w:rPr>
          <w:color w:val="231F20"/>
          <w:spacing w:val="1"/>
          <w:w w:val="106"/>
        </w:rPr>
        <w:t>n</w:t>
      </w:r>
      <w:r>
        <w:rPr>
          <w:color w:val="231F20"/>
          <w:w w:val="105"/>
        </w:rPr>
        <w:t>s</w:t>
      </w:r>
      <w:r>
        <w:rPr>
          <w:color w:val="231F20"/>
          <w:spacing w:val="1"/>
          <w:w w:val="105"/>
        </w:rPr>
        <w:t>u</w:t>
      </w:r>
      <w:r>
        <w:rPr>
          <w:color w:val="231F20"/>
          <w:w w:val="106"/>
        </w:rPr>
        <w:t>ri</w:t>
      </w:r>
      <w:r>
        <w:rPr>
          <w:color w:val="231F20"/>
          <w:spacing w:val="2"/>
          <w:w w:val="106"/>
        </w:rPr>
        <w:t>n</w:t>
      </w:r>
      <w:r>
        <w:rPr>
          <w:color w:val="231F20"/>
          <w:w w:val="106"/>
        </w:rPr>
        <w:t>g</w:t>
      </w:r>
      <w:r>
        <w:rPr>
          <w:color w:val="231F20"/>
        </w:rPr>
        <w:t xml:space="preserve"> </w:t>
      </w:r>
      <w:r>
        <w:rPr>
          <w:color w:val="231F20"/>
          <w:spacing w:val="-24"/>
        </w:rPr>
        <w:t xml:space="preserve"> </w:t>
      </w:r>
      <w:r>
        <w:rPr>
          <w:color w:val="231F20"/>
          <w:w w:val="106"/>
        </w:rPr>
        <w:t>t</w:t>
      </w:r>
      <w:r>
        <w:rPr>
          <w:color w:val="231F20"/>
          <w:spacing w:val="2"/>
          <w:w w:val="106"/>
        </w:rPr>
        <w:t>h</w:t>
      </w:r>
      <w:r>
        <w:rPr>
          <w:color w:val="231F20"/>
          <w:w w:val="106"/>
        </w:rPr>
        <w:t>e</w:t>
      </w:r>
      <w:r>
        <w:rPr>
          <w:color w:val="231F20"/>
        </w:rPr>
        <w:t xml:space="preserve"> </w:t>
      </w:r>
      <w:r>
        <w:rPr>
          <w:color w:val="231F20"/>
          <w:spacing w:val="-23"/>
        </w:rPr>
        <w:t xml:space="preserve"> </w:t>
      </w:r>
      <w:r>
        <w:rPr>
          <w:color w:val="231F20"/>
          <w:w w:val="105"/>
        </w:rPr>
        <w:t>p</w:t>
      </w:r>
      <w:r>
        <w:rPr>
          <w:color w:val="231F20"/>
          <w:spacing w:val="1"/>
          <w:w w:val="105"/>
        </w:rPr>
        <w:t>r</w:t>
      </w:r>
      <w:r>
        <w:rPr>
          <w:color w:val="231F20"/>
          <w:w w:val="106"/>
        </w:rPr>
        <w:t>ot</w:t>
      </w:r>
      <w:r>
        <w:rPr>
          <w:color w:val="231F20"/>
          <w:spacing w:val="2"/>
          <w:w w:val="106"/>
        </w:rPr>
        <w:t>e</w:t>
      </w:r>
      <w:r>
        <w:rPr>
          <w:color w:val="231F20"/>
          <w:w w:val="107"/>
        </w:rPr>
        <w:t>ct</w:t>
      </w:r>
      <w:r>
        <w:rPr>
          <w:color w:val="231F20"/>
          <w:spacing w:val="1"/>
          <w:w w:val="107"/>
        </w:rPr>
        <w:t>i</w:t>
      </w:r>
      <w:r>
        <w:rPr>
          <w:color w:val="231F20"/>
          <w:spacing w:val="1"/>
          <w:w w:val="106"/>
        </w:rPr>
        <w:t>o</w:t>
      </w:r>
      <w:r>
        <w:rPr>
          <w:color w:val="231F20"/>
          <w:w w:val="106"/>
        </w:rPr>
        <w:t>n</w:t>
      </w:r>
      <w:r>
        <w:rPr>
          <w:color w:val="231F20"/>
        </w:rPr>
        <w:t xml:space="preserve"> </w:t>
      </w:r>
      <w:r>
        <w:rPr>
          <w:color w:val="231F20"/>
          <w:spacing w:val="-24"/>
        </w:rPr>
        <w:t xml:space="preserve"> </w:t>
      </w:r>
      <w:r>
        <w:rPr>
          <w:color w:val="231F20"/>
          <w:w w:val="106"/>
        </w:rPr>
        <w:t>a</w:t>
      </w:r>
      <w:r>
        <w:rPr>
          <w:color w:val="231F20"/>
          <w:spacing w:val="1"/>
          <w:w w:val="106"/>
        </w:rPr>
        <w:t>n</w:t>
      </w:r>
      <w:r>
        <w:rPr>
          <w:color w:val="231F20"/>
          <w:w w:val="106"/>
        </w:rPr>
        <w:t>d</w:t>
      </w:r>
      <w:r>
        <w:rPr>
          <w:color w:val="231F20"/>
        </w:rPr>
        <w:t xml:space="preserve"> </w:t>
      </w:r>
      <w:r>
        <w:rPr>
          <w:color w:val="231F20"/>
          <w:spacing w:val="-24"/>
        </w:rPr>
        <w:t xml:space="preserve"> </w:t>
      </w:r>
      <w:r>
        <w:rPr>
          <w:color w:val="231F20"/>
          <w:spacing w:val="1"/>
          <w:w w:val="105"/>
        </w:rPr>
        <w:t>s</w:t>
      </w:r>
      <w:r>
        <w:rPr>
          <w:color w:val="231F20"/>
          <w:w w:val="106"/>
        </w:rPr>
        <w:t>af</w:t>
      </w:r>
      <w:r>
        <w:rPr>
          <w:color w:val="231F20"/>
          <w:spacing w:val="2"/>
          <w:w w:val="106"/>
        </w:rPr>
        <w:t>e</w:t>
      </w:r>
      <w:r>
        <w:rPr>
          <w:color w:val="231F20"/>
          <w:w w:val="106"/>
        </w:rPr>
        <w:t>g</w:t>
      </w:r>
      <w:r>
        <w:rPr>
          <w:color w:val="231F20"/>
          <w:spacing w:val="1"/>
          <w:w w:val="106"/>
        </w:rPr>
        <w:t>u</w:t>
      </w:r>
      <w:r>
        <w:rPr>
          <w:color w:val="231F20"/>
          <w:w w:val="106"/>
        </w:rPr>
        <w:t>ar</w:t>
      </w:r>
      <w:r>
        <w:rPr>
          <w:color w:val="231F20"/>
          <w:spacing w:val="2"/>
          <w:w w:val="106"/>
        </w:rPr>
        <w:t>d</w:t>
      </w:r>
      <w:r>
        <w:rPr>
          <w:color w:val="231F20"/>
          <w:w w:val="106"/>
        </w:rPr>
        <w:t>ing</w:t>
      </w:r>
      <w:r>
        <w:rPr>
          <w:color w:val="231F20"/>
        </w:rPr>
        <w:t xml:space="preserve"> </w:t>
      </w:r>
      <w:r>
        <w:rPr>
          <w:color w:val="231F20"/>
          <w:spacing w:val="-22"/>
        </w:rPr>
        <w:t xml:space="preserve"> </w:t>
      </w:r>
      <w:r>
        <w:rPr>
          <w:color w:val="231F20"/>
          <w:w w:val="105"/>
        </w:rPr>
        <w:t>of</w:t>
      </w:r>
      <w:r>
        <w:rPr>
          <w:color w:val="231F20"/>
        </w:rPr>
        <w:t xml:space="preserve"> </w:t>
      </w:r>
      <w:r>
        <w:rPr>
          <w:color w:val="231F20"/>
          <w:spacing w:val="-23"/>
        </w:rPr>
        <w:t xml:space="preserve"> </w:t>
      </w:r>
      <w:r>
        <w:rPr>
          <w:color w:val="231F20"/>
          <w:spacing w:val="1"/>
          <w:w w:val="106"/>
        </w:rPr>
        <w:t>c</w:t>
      </w:r>
      <w:r>
        <w:rPr>
          <w:color w:val="231F20"/>
          <w:w w:val="106"/>
        </w:rPr>
        <w:t>hi</w:t>
      </w:r>
      <w:r>
        <w:rPr>
          <w:color w:val="231F20"/>
          <w:spacing w:val="1"/>
          <w:w w:val="106"/>
        </w:rPr>
        <w:t>l</w:t>
      </w:r>
      <w:r>
        <w:rPr>
          <w:color w:val="231F20"/>
          <w:w w:val="106"/>
        </w:rPr>
        <w:t>d</w:t>
      </w:r>
      <w:r>
        <w:rPr>
          <w:color w:val="231F20"/>
        </w:rPr>
        <w:t xml:space="preserve"> </w:t>
      </w:r>
      <w:r>
        <w:rPr>
          <w:color w:val="231F20"/>
          <w:spacing w:val="-23"/>
        </w:rPr>
        <w:t xml:space="preserve"> </w:t>
      </w:r>
      <w:r>
        <w:rPr>
          <w:color w:val="231F20"/>
          <w:w w:val="106"/>
        </w:rPr>
        <w:t>tr</w:t>
      </w:r>
      <w:r>
        <w:rPr>
          <w:color w:val="231F20"/>
          <w:spacing w:val="1"/>
          <w:w w:val="106"/>
        </w:rPr>
        <w:t>a</w:t>
      </w:r>
      <w:r>
        <w:rPr>
          <w:color w:val="231F20"/>
          <w:spacing w:val="1"/>
          <w:w w:val="105"/>
        </w:rPr>
        <w:t>f</w:t>
      </w:r>
      <w:r>
        <w:rPr>
          <w:color w:val="231F20"/>
          <w:w w:val="106"/>
        </w:rPr>
        <w:t>fi</w:t>
      </w:r>
      <w:r>
        <w:rPr>
          <w:color w:val="231F20"/>
          <w:spacing w:val="1"/>
          <w:w w:val="106"/>
        </w:rPr>
        <w:t>ck</w:t>
      </w:r>
      <w:r>
        <w:rPr>
          <w:color w:val="231F20"/>
          <w:w w:val="106"/>
        </w:rPr>
        <w:t>ing</w:t>
      </w:r>
      <w:r>
        <w:rPr>
          <w:color w:val="231F20"/>
        </w:rPr>
        <w:t xml:space="preserve"> </w:t>
      </w:r>
      <w:r>
        <w:rPr>
          <w:color w:val="231F20"/>
          <w:spacing w:val="-22"/>
        </w:rPr>
        <w:t xml:space="preserve"> </w:t>
      </w:r>
      <w:r>
        <w:rPr>
          <w:color w:val="231F20"/>
          <w:w w:val="106"/>
        </w:rPr>
        <w:t>vi</w:t>
      </w:r>
      <w:r>
        <w:rPr>
          <w:color w:val="231F20"/>
          <w:spacing w:val="2"/>
          <w:w w:val="106"/>
        </w:rPr>
        <w:t>c</w:t>
      </w:r>
      <w:r>
        <w:rPr>
          <w:color w:val="231F20"/>
          <w:w w:val="107"/>
        </w:rPr>
        <w:t>t</w:t>
      </w:r>
      <w:r>
        <w:rPr>
          <w:color w:val="231F20"/>
          <w:spacing w:val="1"/>
          <w:w w:val="107"/>
        </w:rPr>
        <w:t>i</w:t>
      </w:r>
      <w:r>
        <w:rPr>
          <w:color w:val="231F20"/>
          <w:w w:val="105"/>
        </w:rPr>
        <w:t>ms</w:t>
      </w:r>
      <w:r>
        <w:rPr>
          <w:color w:val="231F20"/>
        </w:rPr>
        <w:t xml:space="preserve"> </w:t>
      </w:r>
      <w:r>
        <w:rPr>
          <w:color w:val="231F20"/>
          <w:spacing w:val="-23"/>
        </w:rPr>
        <w:t xml:space="preserve"> </w:t>
      </w:r>
      <w:r>
        <w:rPr>
          <w:color w:val="231F20"/>
          <w:w w:val="50"/>
        </w:rPr>
        <w:t>(</w:t>
      </w:r>
      <w:r>
        <w:rPr>
          <w:color w:val="231F20"/>
          <w:spacing w:val="2"/>
          <w:w w:val="50"/>
        </w:rPr>
        <w:t>‘</w:t>
      </w:r>
      <w:r>
        <w:rPr>
          <w:color w:val="231F20"/>
          <w:w w:val="106"/>
        </w:rPr>
        <w:t>Gu</w:t>
      </w:r>
      <w:r>
        <w:rPr>
          <w:color w:val="231F20"/>
          <w:spacing w:val="1"/>
          <w:w w:val="106"/>
        </w:rPr>
        <w:t>a</w:t>
      </w:r>
      <w:r>
        <w:rPr>
          <w:color w:val="231F20"/>
          <w:spacing w:val="1"/>
          <w:w w:val="105"/>
        </w:rPr>
        <w:t>r</w:t>
      </w:r>
      <w:r>
        <w:rPr>
          <w:color w:val="231F20"/>
          <w:w w:val="106"/>
        </w:rPr>
        <w:t>di</w:t>
      </w:r>
      <w:r>
        <w:rPr>
          <w:color w:val="231F20"/>
          <w:spacing w:val="2"/>
          <w:w w:val="106"/>
        </w:rPr>
        <w:t>a</w:t>
      </w:r>
      <w:r>
        <w:rPr>
          <w:color w:val="231F20"/>
          <w:w w:val="105"/>
        </w:rPr>
        <w:t>ns</w:t>
      </w:r>
      <w:r>
        <w:rPr>
          <w:color w:val="231F20"/>
          <w:spacing w:val="1"/>
          <w:w w:val="105"/>
        </w:rPr>
        <w:t>h</w:t>
      </w:r>
      <w:r>
        <w:rPr>
          <w:color w:val="231F20"/>
          <w:w w:val="106"/>
        </w:rPr>
        <w:t>ip</w:t>
      </w:r>
      <w:r>
        <w:rPr>
          <w:color w:val="231F20"/>
        </w:rPr>
        <w:t xml:space="preserve"> </w:t>
      </w:r>
      <w:r>
        <w:rPr>
          <w:color w:val="231F20"/>
          <w:spacing w:val="-23"/>
        </w:rPr>
        <w:t xml:space="preserve"> </w:t>
      </w:r>
      <w:r>
        <w:rPr>
          <w:color w:val="231F20"/>
          <w:spacing w:val="1"/>
          <w:w w:val="105"/>
        </w:rPr>
        <w:t>s</w:t>
      </w:r>
      <w:r>
        <w:rPr>
          <w:color w:val="231F20"/>
          <w:w w:val="105"/>
        </w:rPr>
        <w:t>y</w:t>
      </w:r>
      <w:r>
        <w:rPr>
          <w:color w:val="231F20"/>
          <w:spacing w:val="1"/>
          <w:w w:val="105"/>
        </w:rPr>
        <w:t>s</w:t>
      </w:r>
      <w:r>
        <w:rPr>
          <w:color w:val="231F20"/>
          <w:w w:val="106"/>
        </w:rPr>
        <w:t>te</w:t>
      </w:r>
      <w:r>
        <w:rPr>
          <w:color w:val="231F20"/>
          <w:spacing w:val="2"/>
          <w:w w:val="106"/>
        </w:rPr>
        <w:t>m</w:t>
      </w:r>
      <w:r>
        <w:rPr>
          <w:color w:val="231F20"/>
          <w:w w:val="105"/>
        </w:rPr>
        <w:t xml:space="preserve">s: </w:t>
      </w:r>
      <w:r>
        <w:rPr>
          <w:color w:val="231F20"/>
          <w:w w:val="105"/>
        </w:rPr>
        <w:t>Ensuring the safety, security, and best interests of child trafficking victims’ section), the British Government was obliged to create a guardianship scheme by the expiration of the transposition deadline. This section will provide an overview of the exist</w:t>
      </w:r>
      <w:r>
        <w:rPr>
          <w:color w:val="231F20"/>
          <w:w w:val="105"/>
        </w:rPr>
        <w:t>ing framework since 2011 and its compliance with the</w:t>
      </w:r>
      <w:r>
        <w:rPr>
          <w:color w:val="231F20"/>
          <w:spacing w:val="17"/>
          <w:w w:val="105"/>
        </w:rPr>
        <w:t xml:space="preserve"> </w:t>
      </w:r>
      <w:r>
        <w:rPr>
          <w:color w:val="231F20"/>
          <w:w w:val="105"/>
        </w:rPr>
        <w:t>Directive.</w:t>
      </w:r>
    </w:p>
    <w:p w:rsidR="00CA6920" w:rsidRDefault="003E5C8E" w:rsidP="00FA32A8">
      <w:pPr>
        <w:pStyle w:val="BodyText"/>
        <w:spacing w:before="9" w:line="206" w:lineRule="auto"/>
        <w:ind w:left="223" w:right="605" w:firstLine="239"/>
        <w:jc w:val="both"/>
      </w:pPr>
      <w:r>
        <w:rPr>
          <w:color w:val="231F20"/>
          <w:w w:val="105"/>
        </w:rPr>
        <w:t>Despite the explicit recognition of specialised care and support required for child trafficking victims in the Directive, there was no consideration of the need to adapt the existing child protection measures situating child trafficking victims in the scop</w:t>
      </w:r>
      <w:r>
        <w:rPr>
          <w:color w:val="231F20"/>
          <w:w w:val="105"/>
        </w:rPr>
        <w:t>e of the child protection and safeguarding measure.</w:t>
      </w:r>
      <w:r>
        <w:rPr>
          <w:color w:val="231F20"/>
          <w:w w:val="105"/>
          <w:vertAlign w:val="superscript"/>
        </w:rPr>
        <w:t>53</w:t>
      </w:r>
      <w:r>
        <w:rPr>
          <w:color w:val="231F20"/>
          <w:w w:val="105"/>
        </w:rPr>
        <w:t xml:space="preserve"> Such a position has been contested by organisations advocating on behalf of and providing support to child trafficking victims.</w:t>
      </w:r>
      <w:r>
        <w:rPr>
          <w:color w:val="231F20"/>
          <w:w w:val="105"/>
          <w:vertAlign w:val="superscript"/>
        </w:rPr>
        <w:t>54</w:t>
      </w:r>
    </w:p>
    <w:p w:rsidR="00CA6920" w:rsidRDefault="003E5C8E" w:rsidP="00FA32A8">
      <w:pPr>
        <w:pStyle w:val="BodyText"/>
        <w:spacing w:line="204" w:lineRule="auto"/>
        <w:ind w:left="223" w:right="602" w:firstLine="239"/>
        <w:jc w:val="both"/>
      </w:pPr>
      <w:r>
        <w:rPr>
          <w:color w:val="231F20"/>
          <w:w w:val="105"/>
        </w:rPr>
        <w:t>In 2011, as part of the transposition of the EU Directive, the Home Offi</w:t>
      </w:r>
      <w:r>
        <w:rPr>
          <w:color w:val="231F20"/>
          <w:w w:val="105"/>
        </w:rPr>
        <w:t>ce published a traffick- ing</w:t>
      </w:r>
      <w:r>
        <w:rPr>
          <w:color w:val="231F20"/>
          <w:spacing w:val="-7"/>
          <w:w w:val="105"/>
        </w:rPr>
        <w:t xml:space="preserve"> </w:t>
      </w:r>
      <w:r>
        <w:rPr>
          <w:color w:val="231F20"/>
          <w:w w:val="105"/>
        </w:rPr>
        <w:t>strategy,</w:t>
      </w:r>
      <w:r>
        <w:rPr>
          <w:color w:val="231F20"/>
          <w:spacing w:val="-6"/>
          <w:w w:val="105"/>
        </w:rPr>
        <w:t xml:space="preserve"> </w:t>
      </w:r>
      <w:r>
        <w:rPr>
          <w:color w:val="231F20"/>
          <w:w w:val="105"/>
        </w:rPr>
        <w:t>which</w:t>
      </w:r>
      <w:r>
        <w:rPr>
          <w:color w:val="231F20"/>
          <w:spacing w:val="-5"/>
          <w:w w:val="105"/>
        </w:rPr>
        <w:t xml:space="preserve"> </w:t>
      </w:r>
      <w:r>
        <w:rPr>
          <w:color w:val="231F20"/>
          <w:w w:val="105"/>
        </w:rPr>
        <w:t>(among</w:t>
      </w:r>
      <w:r>
        <w:rPr>
          <w:color w:val="231F20"/>
          <w:spacing w:val="-7"/>
          <w:w w:val="105"/>
        </w:rPr>
        <w:t xml:space="preserve"> </w:t>
      </w:r>
      <w:r>
        <w:rPr>
          <w:color w:val="231F20"/>
          <w:w w:val="105"/>
        </w:rPr>
        <w:t>other</w:t>
      </w:r>
      <w:r>
        <w:rPr>
          <w:color w:val="231F20"/>
          <w:spacing w:val="-5"/>
          <w:w w:val="105"/>
        </w:rPr>
        <w:t xml:space="preserve"> </w:t>
      </w:r>
      <w:r>
        <w:rPr>
          <w:color w:val="231F20"/>
          <w:w w:val="105"/>
        </w:rPr>
        <w:t>measures)</w:t>
      </w:r>
      <w:r>
        <w:rPr>
          <w:color w:val="231F20"/>
          <w:spacing w:val="-6"/>
          <w:w w:val="105"/>
        </w:rPr>
        <w:t xml:space="preserve"> </w:t>
      </w:r>
      <w:r>
        <w:rPr>
          <w:color w:val="231F20"/>
          <w:w w:val="105"/>
        </w:rPr>
        <w:t>confirmed</w:t>
      </w:r>
      <w:r>
        <w:rPr>
          <w:color w:val="231F20"/>
          <w:spacing w:val="-5"/>
          <w:w w:val="105"/>
        </w:rPr>
        <w:t xml:space="preserve"> </w:t>
      </w:r>
      <w:r>
        <w:rPr>
          <w:color w:val="231F20"/>
          <w:w w:val="105"/>
        </w:rPr>
        <w:t>the</w:t>
      </w:r>
      <w:r>
        <w:rPr>
          <w:color w:val="231F20"/>
          <w:spacing w:val="-6"/>
          <w:w w:val="105"/>
        </w:rPr>
        <w:t xml:space="preserve"> </w:t>
      </w:r>
      <w:r>
        <w:rPr>
          <w:color w:val="231F20"/>
          <w:w w:val="105"/>
        </w:rPr>
        <w:t>government’s</w:t>
      </w:r>
      <w:r>
        <w:rPr>
          <w:color w:val="231F20"/>
          <w:spacing w:val="-6"/>
          <w:w w:val="105"/>
        </w:rPr>
        <w:t xml:space="preserve"> </w:t>
      </w:r>
      <w:r>
        <w:rPr>
          <w:color w:val="231F20"/>
          <w:w w:val="105"/>
        </w:rPr>
        <w:t>commitment</w:t>
      </w:r>
      <w:r>
        <w:rPr>
          <w:color w:val="231F20"/>
          <w:spacing w:val="-6"/>
          <w:w w:val="105"/>
        </w:rPr>
        <w:t xml:space="preserve"> </w:t>
      </w:r>
      <w:r>
        <w:rPr>
          <w:color w:val="231F20"/>
          <w:w w:val="105"/>
        </w:rPr>
        <w:t>to</w:t>
      </w:r>
      <w:r>
        <w:rPr>
          <w:color w:val="231F20"/>
          <w:spacing w:val="-6"/>
          <w:w w:val="105"/>
        </w:rPr>
        <w:t xml:space="preserve"> </w:t>
      </w:r>
      <w:r>
        <w:rPr>
          <w:color w:val="231F20"/>
          <w:w w:val="105"/>
        </w:rPr>
        <w:t xml:space="preserve">improv- </w:t>
      </w:r>
      <w:r>
        <w:rPr>
          <w:color w:val="231F20"/>
          <w:spacing w:val="4"/>
          <w:w w:val="105"/>
        </w:rPr>
        <w:t xml:space="preserve">ing </w:t>
      </w:r>
      <w:r>
        <w:rPr>
          <w:color w:val="231F20"/>
          <w:spacing w:val="5"/>
          <w:w w:val="105"/>
        </w:rPr>
        <w:t xml:space="preserve">identification </w:t>
      </w:r>
      <w:r>
        <w:rPr>
          <w:color w:val="231F20"/>
          <w:spacing w:val="4"/>
          <w:w w:val="105"/>
        </w:rPr>
        <w:t xml:space="preserve">and care </w:t>
      </w:r>
      <w:r>
        <w:rPr>
          <w:color w:val="231F20"/>
          <w:spacing w:val="5"/>
          <w:w w:val="105"/>
        </w:rPr>
        <w:t xml:space="preserve">arrangements </w:t>
      </w:r>
      <w:r>
        <w:rPr>
          <w:color w:val="231F20"/>
          <w:spacing w:val="4"/>
          <w:w w:val="105"/>
        </w:rPr>
        <w:t xml:space="preserve">for </w:t>
      </w:r>
      <w:r>
        <w:rPr>
          <w:color w:val="231F20"/>
          <w:spacing w:val="5"/>
          <w:w w:val="105"/>
        </w:rPr>
        <w:t xml:space="preserve">child victims </w:t>
      </w:r>
      <w:r>
        <w:rPr>
          <w:color w:val="231F20"/>
          <w:spacing w:val="3"/>
          <w:w w:val="105"/>
        </w:rPr>
        <w:t xml:space="preserve">of </w:t>
      </w:r>
      <w:r>
        <w:rPr>
          <w:color w:val="231F20"/>
          <w:spacing w:val="5"/>
          <w:w w:val="105"/>
        </w:rPr>
        <w:t>trafficking.</w:t>
      </w:r>
      <w:r>
        <w:rPr>
          <w:color w:val="231F20"/>
          <w:spacing w:val="5"/>
          <w:w w:val="105"/>
          <w:vertAlign w:val="superscript"/>
        </w:rPr>
        <w:t>55</w:t>
      </w:r>
      <w:r>
        <w:rPr>
          <w:color w:val="231F20"/>
          <w:spacing w:val="5"/>
          <w:w w:val="105"/>
        </w:rPr>
        <w:t xml:space="preserve"> </w:t>
      </w:r>
      <w:r>
        <w:rPr>
          <w:color w:val="231F20"/>
          <w:spacing w:val="4"/>
          <w:w w:val="105"/>
        </w:rPr>
        <w:t xml:space="preserve">Two </w:t>
      </w:r>
      <w:r>
        <w:rPr>
          <w:color w:val="231F20"/>
          <w:spacing w:val="6"/>
          <w:w w:val="105"/>
        </w:rPr>
        <w:t xml:space="preserve">further </w:t>
      </w:r>
      <w:r>
        <w:rPr>
          <w:color w:val="231F20"/>
          <w:w w:val="105"/>
        </w:rPr>
        <w:t>commitments were made to address the issue of traf</w:t>
      </w:r>
      <w:r>
        <w:rPr>
          <w:color w:val="231F20"/>
          <w:w w:val="105"/>
        </w:rPr>
        <w:t>ficked children going missing from care (coordinated by Child Exploitation and Online Protection Command) and to introduce streamlined information gathering about children’s needs and experiences by local authorities, the police</w:t>
      </w:r>
      <w:r>
        <w:rPr>
          <w:color w:val="231F20"/>
          <w:spacing w:val="-18"/>
          <w:w w:val="105"/>
        </w:rPr>
        <w:t xml:space="preserve"> </w:t>
      </w:r>
      <w:r>
        <w:rPr>
          <w:color w:val="231F20"/>
          <w:w w:val="105"/>
        </w:rPr>
        <w:t>and the Home Office to ensu</w:t>
      </w:r>
      <w:r>
        <w:rPr>
          <w:color w:val="231F20"/>
          <w:w w:val="105"/>
        </w:rPr>
        <w:t>re children’s vulnerabilities are taken into</w:t>
      </w:r>
      <w:r>
        <w:rPr>
          <w:color w:val="231F20"/>
          <w:spacing w:val="28"/>
          <w:w w:val="105"/>
        </w:rPr>
        <w:t xml:space="preserve"> </w:t>
      </w:r>
      <w:r>
        <w:rPr>
          <w:color w:val="231F20"/>
          <w:w w:val="105"/>
        </w:rPr>
        <w:t>account.</w:t>
      </w:r>
      <w:r>
        <w:rPr>
          <w:color w:val="231F20"/>
          <w:w w:val="105"/>
          <w:vertAlign w:val="superscript"/>
        </w:rPr>
        <w:t>56</w:t>
      </w:r>
    </w:p>
    <w:p w:rsidR="00CA6920" w:rsidRDefault="003E5C8E" w:rsidP="00FA32A8">
      <w:pPr>
        <w:pStyle w:val="BodyText"/>
        <w:spacing w:before="5" w:line="204" w:lineRule="auto"/>
        <w:ind w:left="223" w:right="607" w:firstLine="239"/>
        <w:jc w:val="both"/>
      </w:pPr>
      <w:r>
        <w:rPr>
          <w:color w:val="231F20"/>
          <w:w w:val="105"/>
        </w:rPr>
        <w:t>Notwithstanding, concern was raised on numerous occasions as to the lack of consideration of the specific vulnerabilities of child trafficking victims,</w:t>
      </w:r>
      <w:r>
        <w:rPr>
          <w:color w:val="231F20"/>
          <w:w w:val="105"/>
          <w:vertAlign w:val="superscript"/>
        </w:rPr>
        <w:t>57</w:t>
      </w:r>
      <w:r>
        <w:rPr>
          <w:color w:val="231F20"/>
          <w:w w:val="105"/>
        </w:rPr>
        <w:t xml:space="preserve"> such as their vulnerability to the con- tinuing control of their traffickers, and that the complexity of their circumstances called for</w:t>
      </w:r>
    </w:p>
    <w:p w:rsidR="00CA6920" w:rsidRDefault="00FA32A8" w:rsidP="00FA32A8">
      <w:pPr>
        <w:pStyle w:val="BodyText"/>
        <w:spacing w:before="3"/>
        <w:jc w:val="both"/>
        <w:rPr>
          <w:sz w:val="18"/>
        </w:rPr>
      </w:pPr>
      <w:r>
        <w:rPr>
          <w:noProof/>
          <w:lang w:val="en-GB" w:eastAsia="en-GB" w:bidi="ar-SA"/>
        </w:rPr>
        <mc:AlternateContent>
          <mc:Choice Requires="wps">
            <w:drawing>
              <wp:anchor distT="0" distB="0" distL="0" distR="0" simplePos="0" relativeHeight="251685888" behindDoc="1" locked="0" layoutInCell="1" allowOverlap="1">
                <wp:simplePos x="0" y="0"/>
                <wp:positionH relativeFrom="page">
                  <wp:posOffset>612140</wp:posOffset>
                </wp:positionH>
                <wp:positionV relativeFrom="paragraph">
                  <wp:posOffset>189865</wp:posOffset>
                </wp:positionV>
                <wp:extent cx="4967605" cy="0"/>
                <wp:effectExtent l="0" t="0" r="0" b="0"/>
                <wp:wrapTopAndBottom/>
                <wp:docPr id="10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4.95pt" to="43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" strokecolor="#231f20" strokeweight=".16017mm">
                <w10:wrap type="topAndBottom" anchorx="page"/>
              </v:line>
            </w:pict>
          </mc:Fallback>
        </mc:AlternateContent>
      </w:r>
    </w:p>
    <w:p w:rsidR="00CA6920" w:rsidRDefault="003E5C8E" w:rsidP="00FA32A8">
      <w:pPr>
        <w:pStyle w:val="ListParagraph"/>
        <w:numPr>
          <w:ilvl w:val="0"/>
          <w:numId w:val="7"/>
        </w:numPr>
        <w:tabs>
          <w:tab w:val="left" w:pos="503"/>
        </w:tabs>
        <w:spacing w:before="103" w:line="213" w:lineRule="auto"/>
        <w:ind w:left="502" w:right="608"/>
        <w:jc w:val="both"/>
        <w:rPr>
          <w:sz w:val="16"/>
        </w:rPr>
      </w:pPr>
      <w:r>
        <w:rPr>
          <w:color w:val="231F20"/>
          <w:w w:val="105"/>
          <w:sz w:val="16"/>
        </w:rPr>
        <w:t>FRA,</w:t>
      </w:r>
      <w:r>
        <w:rPr>
          <w:color w:val="231F20"/>
          <w:spacing w:val="-5"/>
          <w:w w:val="105"/>
          <w:sz w:val="16"/>
        </w:rPr>
        <w:t xml:space="preserve"> </w:t>
      </w:r>
      <w:r>
        <w:rPr>
          <w:color w:val="231F20"/>
          <w:w w:val="105"/>
          <w:sz w:val="16"/>
        </w:rPr>
        <w:t>Guardianship</w:t>
      </w:r>
      <w:r>
        <w:rPr>
          <w:color w:val="231F20"/>
          <w:spacing w:val="-2"/>
          <w:w w:val="105"/>
          <w:sz w:val="16"/>
        </w:rPr>
        <w:t xml:space="preserve"> </w:t>
      </w:r>
      <w:r>
        <w:rPr>
          <w:color w:val="231F20"/>
          <w:w w:val="105"/>
          <w:sz w:val="16"/>
        </w:rPr>
        <w:t>for</w:t>
      </w:r>
      <w:r>
        <w:rPr>
          <w:color w:val="231F20"/>
          <w:spacing w:val="-4"/>
          <w:w w:val="105"/>
          <w:sz w:val="16"/>
        </w:rPr>
        <w:t xml:space="preserve"> </w:t>
      </w:r>
      <w:r>
        <w:rPr>
          <w:color w:val="231F20"/>
          <w:w w:val="105"/>
          <w:sz w:val="16"/>
        </w:rPr>
        <w:t>children</w:t>
      </w:r>
      <w:r>
        <w:rPr>
          <w:color w:val="231F20"/>
          <w:spacing w:val="-3"/>
          <w:w w:val="105"/>
          <w:sz w:val="16"/>
        </w:rPr>
        <w:t xml:space="preserve"> </w:t>
      </w:r>
      <w:r>
        <w:rPr>
          <w:color w:val="231F20"/>
          <w:w w:val="105"/>
          <w:sz w:val="16"/>
        </w:rPr>
        <w:t>deprived</w:t>
      </w:r>
      <w:r>
        <w:rPr>
          <w:color w:val="231F20"/>
          <w:spacing w:val="-5"/>
          <w:w w:val="105"/>
          <w:sz w:val="16"/>
        </w:rPr>
        <w:t xml:space="preserve"> </w:t>
      </w:r>
      <w:r>
        <w:rPr>
          <w:color w:val="231F20"/>
          <w:w w:val="105"/>
          <w:sz w:val="16"/>
        </w:rPr>
        <w:t>of</w:t>
      </w:r>
      <w:r>
        <w:rPr>
          <w:color w:val="231F20"/>
          <w:spacing w:val="-3"/>
          <w:w w:val="105"/>
          <w:sz w:val="16"/>
        </w:rPr>
        <w:t xml:space="preserve"> </w:t>
      </w:r>
      <w:r>
        <w:rPr>
          <w:color w:val="231F20"/>
          <w:w w:val="105"/>
          <w:sz w:val="16"/>
        </w:rPr>
        <w:t>parental</w:t>
      </w:r>
      <w:r>
        <w:rPr>
          <w:color w:val="231F20"/>
          <w:spacing w:val="-3"/>
          <w:w w:val="105"/>
          <w:sz w:val="16"/>
        </w:rPr>
        <w:t xml:space="preserve"> </w:t>
      </w:r>
      <w:r>
        <w:rPr>
          <w:color w:val="231F20"/>
          <w:w w:val="105"/>
          <w:sz w:val="16"/>
        </w:rPr>
        <w:t>care</w:t>
      </w:r>
      <w:r>
        <w:rPr>
          <w:color w:val="231F20"/>
          <w:spacing w:val="-3"/>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4"/>
          <w:w w:val="105"/>
          <w:sz w:val="16"/>
        </w:rPr>
        <w:t xml:space="preserve"> </w:t>
      </w:r>
      <w:r>
        <w:rPr>
          <w:color w:val="231F20"/>
          <w:w w:val="105"/>
          <w:sz w:val="16"/>
        </w:rPr>
        <w:t>handbook</w:t>
      </w:r>
      <w:r>
        <w:rPr>
          <w:color w:val="231F20"/>
          <w:spacing w:val="-3"/>
          <w:w w:val="105"/>
          <w:sz w:val="16"/>
        </w:rPr>
        <w:t xml:space="preserve"> </w:t>
      </w:r>
      <w:r>
        <w:rPr>
          <w:color w:val="231F20"/>
          <w:w w:val="105"/>
          <w:sz w:val="16"/>
        </w:rPr>
        <w:t>to</w:t>
      </w:r>
      <w:r>
        <w:rPr>
          <w:color w:val="231F20"/>
          <w:spacing w:val="-4"/>
          <w:w w:val="105"/>
          <w:sz w:val="16"/>
        </w:rPr>
        <w:t xml:space="preserve"> </w:t>
      </w:r>
      <w:r>
        <w:rPr>
          <w:color w:val="231F20"/>
          <w:w w:val="105"/>
          <w:sz w:val="16"/>
        </w:rPr>
        <w:t>reinforce</w:t>
      </w:r>
      <w:r>
        <w:rPr>
          <w:color w:val="231F20"/>
          <w:spacing w:val="-2"/>
          <w:w w:val="105"/>
          <w:sz w:val="16"/>
        </w:rPr>
        <w:t xml:space="preserve"> </w:t>
      </w:r>
      <w:r>
        <w:rPr>
          <w:color w:val="231F20"/>
          <w:w w:val="105"/>
          <w:sz w:val="16"/>
        </w:rPr>
        <w:t>guardianship</w:t>
      </w:r>
      <w:r>
        <w:rPr>
          <w:color w:val="231F20"/>
          <w:spacing w:val="-5"/>
          <w:w w:val="105"/>
          <w:sz w:val="16"/>
        </w:rPr>
        <w:t xml:space="preserve"> </w:t>
      </w:r>
      <w:r>
        <w:rPr>
          <w:color w:val="231F20"/>
          <w:w w:val="105"/>
          <w:sz w:val="16"/>
        </w:rPr>
        <w:t>systems</w:t>
      </w:r>
      <w:r>
        <w:rPr>
          <w:color w:val="231F20"/>
          <w:spacing w:val="-3"/>
          <w:w w:val="105"/>
          <w:sz w:val="16"/>
        </w:rPr>
        <w:t xml:space="preserve"> </w:t>
      </w:r>
      <w:r>
        <w:rPr>
          <w:color w:val="231F20"/>
          <w:w w:val="105"/>
          <w:sz w:val="16"/>
        </w:rPr>
        <w:t>to</w:t>
      </w:r>
      <w:r>
        <w:rPr>
          <w:color w:val="231F20"/>
          <w:spacing w:val="-3"/>
          <w:w w:val="105"/>
          <w:sz w:val="16"/>
        </w:rPr>
        <w:t xml:space="preserve"> </w:t>
      </w:r>
      <w:r>
        <w:rPr>
          <w:color w:val="231F20"/>
          <w:w w:val="105"/>
          <w:sz w:val="16"/>
        </w:rPr>
        <w:t>cater</w:t>
      </w:r>
      <w:r>
        <w:rPr>
          <w:color w:val="231F20"/>
          <w:spacing w:val="-3"/>
          <w:w w:val="105"/>
          <w:sz w:val="16"/>
        </w:rPr>
        <w:t xml:space="preserve"> </w:t>
      </w:r>
      <w:r>
        <w:rPr>
          <w:color w:val="231F20"/>
          <w:w w:val="105"/>
          <w:sz w:val="16"/>
        </w:rPr>
        <w:t xml:space="preserve">for </w:t>
      </w:r>
      <w:r>
        <w:rPr>
          <w:color w:val="231F20"/>
          <w:w w:val="105"/>
          <w:sz w:val="16"/>
        </w:rPr>
        <w:t>the specific needs of child victims of trafficking, October 2014, pp.</w:t>
      </w:r>
      <w:r>
        <w:rPr>
          <w:color w:val="231F20"/>
          <w:spacing w:val="37"/>
          <w:w w:val="105"/>
          <w:sz w:val="16"/>
        </w:rPr>
        <w:t xml:space="preserve"> </w:t>
      </w:r>
      <w:r>
        <w:rPr>
          <w:color w:val="231F20"/>
          <w:w w:val="105"/>
          <w:sz w:val="16"/>
        </w:rPr>
        <w:t>23–28.</w:t>
      </w:r>
    </w:p>
    <w:p w:rsidR="00FA32A8" w:rsidRPr="00FA32A8" w:rsidRDefault="003E5C8E" w:rsidP="00FA32A8">
      <w:pPr>
        <w:pStyle w:val="ListParagraph"/>
        <w:numPr>
          <w:ilvl w:val="0"/>
          <w:numId w:val="7"/>
        </w:numPr>
        <w:tabs>
          <w:tab w:val="left" w:pos="503"/>
        </w:tabs>
        <w:spacing w:before="5" w:line="206" w:lineRule="auto"/>
        <w:ind w:left="502" w:right="608"/>
        <w:jc w:val="both"/>
        <w:rPr>
          <w:rFonts w:ascii="Arial"/>
          <w:i/>
          <w:sz w:val="20"/>
        </w:rPr>
      </w:pPr>
      <w:r>
        <w:rPr>
          <w:color w:val="231F20"/>
          <w:w w:val="105"/>
          <w:sz w:val="16"/>
        </w:rPr>
        <w:t>HL, Child Trafficking, 09 June 2011, Vol 728, Col 368. This had also been the position prior to the implementation</w:t>
      </w:r>
      <w:r>
        <w:rPr>
          <w:color w:val="231F20"/>
          <w:spacing w:val="-26"/>
          <w:w w:val="105"/>
          <w:sz w:val="16"/>
        </w:rPr>
        <w:t xml:space="preserve"> </w:t>
      </w:r>
      <w:r>
        <w:rPr>
          <w:color w:val="231F20"/>
          <w:w w:val="105"/>
          <w:sz w:val="16"/>
        </w:rPr>
        <w:t xml:space="preserve">of the Directive in the national anti-trafficking framework: UK Government, </w:t>
      </w:r>
      <w:r>
        <w:rPr>
          <w:rFonts w:ascii="Times New Roman"/>
          <w:i/>
          <w:color w:val="231F20"/>
          <w:w w:val="105"/>
          <w:sz w:val="16"/>
        </w:rPr>
        <w:t>UK Consolidated 3rd and 4th Periodic Report</w:t>
      </w:r>
      <w:r>
        <w:rPr>
          <w:rFonts w:ascii="Times New Roman"/>
          <w:i/>
          <w:color w:val="231F20"/>
          <w:spacing w:val="-15"/>
          <w:w w:val="105"/>
          <w:sz w:val="16"/>
        </w:rPr>
        <w:t xml:space="preserve"> </w:t>
      </w:r>
      <w:r>
        <w:rPr>
          <w:rFonts w:ascii="Times New Roman"/>
          <w:i/>
          <w:color w:val="231F20"/>
          <w:w w:val="105"/>
          <w:sz w:val="16"/>
        </w:rPr>
        <w:t>to</w:t>
      </w:r>
      <w:r>
        <w:rPr>
          <w:rFonts w:ascii="Times New Roman"/>
          <w:i/>
          <w:color w:val="231F20"/>
          <w:spacing w:val="-14"/>
          <w:w w:val="105"/>
          <w:sz w:val="16"/>
        </w:rPr>
        <w:t xml:space="preserve"> </w:t>
      </w:r>
      <w:r>
        <w:rPr>
          <w:rFonts w:ascii="Times New Roman"/>
          <w:i/>
          <w:color w:val="231F20"/>
          <w:w w:val="105"/>
          <w:sz w:val="16"/>
        </w:rPr>
        <w:t>the</w:t>
      </w:r>
      <w:r>
        <w:rPr>
          <w:rFonts w:ascii="Times New Roman"/>
          <w:i/>
          <w:color w:val="231F20"/>
          <w:spacing w:val="-13"/>
          <w:w w:val="105"/>
          <w:sz w:val="16"/>
        </w:rPr>
        <w:t xml:space="preserve"> </w:t>
      </w:r>
      <w:r>
        <w:rPr>
          <w:rFonts w:ascii="Times New Roman"/>
          <w:i/>
          <w:color w:val="231F20"/>
          <w:w w:val="105"/>
          <w:sz w:val="16"/>
        </w:rPr>
        <w:t>UN</w:t>
      </w:r>
      <w:r>
        <w:rPr>
          <w:rFonts w:ascii="Times New Roman"/>
          <w:i/>
          <w:color w:val="231F20"/>
          <w:spacing w:val="-15"/>
          <w:w w:val="105"/>
          <w:sz w:val="16"/>
        </w:rPr>
        <w:t xml:space="preserve"> </w:t>
      </w:r>
      <w:r>
        <w:rPr>
          <w:rFonts w:ascii="Times New Roman"/>
          <w:i/>
          <w:color w:val="231F20"/>
          <w:w w:val="105"/>
          <w:sz w:val="16"/>
        </w:rPr>
        <w:t>Committee</w:t>
      </w:r>
      <w:r>
        <w:rPr>
          <w:rFonts w:ascii="Times New Roman"/>
          <w:i/>
          <w:color w:val="231F20"/>
          <w:spacing w:val="-13"/>
          <w:w w:val="105"/>
          <w:sz w:val="16"/>
        </w:rPr>
        <w:t xml:space="preserve"> </w:t>
      </w:r>
      <w:r>
        <w:rPr>
          <w:rFonts w:ascii="Times New Roman"/>
          <w:i/>
          <w:color w:val="231F20"/>
          <w:w w:val="105"/>
          <w:sz w:val="16"/>
        </w:rPr>
        <w:t>on</w:t>
      </w:r>
      <w:r>
        <w:rPr>
          <w:rFonts w:ascii="Times New Roman"/>
          <w:i/>
          <w:color w:val="231F20"/>
          <w:spacing w:val="-14"/>
          <w:w w:val="105"/>
          <w:sz w:val="16"/>
        </w:rPr>
        <w:t xml:space="preserve"> </w:t>
      </w:r>
      <w:r>
        <w:rPr>
          <w:rFonts w:ascii="Times New Roman"/>
          <w:i/>
          <w:color w:val="231F20"/>
          <w:w w:val="105"/>
          <w:sz w:val="16"/>
        </w:rPr>
        <w:t>the</w:t>
      </w:r>
      <w:r>
        <w:rPr>
          <w:rFonts w:ascii="Times New Roman"/>
          <w:i/>
          <w:color w:val="231F20"/>
          <w:spacing w:val="-14"/>
          <w:w w:val="105"/>
          <w:sz w:val="16"/>
        </w:rPr>
        <w:t xml:space="preserve"> </w:t>
      </w:r>
      <w:r>
        <w:rPr>
          <w:rFonts w:ascii="Times New Roman"/>
          <w:i/>
          <w:color w:val="231F20"/>
          <w:w w:val="105"/>
          <w:sz w:val="16"/>
        </w:rPr>
        <w:t>Rights</w:t>
      </w:r>
      <w:r>
        <w:rPr>
          <w:rFonts w:ascii="Times New Roman"/>
          <w:i/>
          <w:color w:val="231F20"/>
          <w:spacing w:val="-15"/>
          <w:w w:val="105"/>
          <w:sz w:val="16"/>
        </w:rPr>
        <w:t xml:space="preserve"> </w:t>
      </w:r>
      <w:r>
        <w:rPr>
          <w:rFonts w:ascii="Times New Roman"/>
          <w:i/>
          <w:color w:val="231F20"/>
          <w:w w:val="105"/>
          <w:sz w:val="16"/>
        </w:rPr>
        <w:t>of</w:t>
      </w:r>
      <w:r>
        <w:rPr>
          <w:rFonts w:ascii="Times New Roman"/>
          <w:i/>
          <w:color w:val="231F20"/>
          <w:spacing w:val="-14"/>
          <w:w w:val="105"/>
          <w:sz w:val="16"/>
        </w:rPr>
        <w:t xml:space="preserve"> </w:t>
      </w:r>
      <w:r>
        <w:rPr>
          <w:rFonts w:ascii="Times New Roman"/>
          <w:i/>
          <w:color w:val="231F20"/>
          <w:w w:val="105"/>
          <w:sz w:val="16"/>
        </w:rPr>
        <w:t>the</w:t>
      </w:r>
      <w:r>
        <w:rPr>
          <w:rFonts w:ascii="Times New Roman"/>
          <w:i/>
          <w:color w:val="231F20"/>
          <w:spacing w:val="-14"/>
          <w:w w:val="105"/>
          <w:sz w:val="16"/>
        </w:rPr>
        <w:t xml:space="preserve"> </w:t>
      </w:r>
      <w:r>
        <w:rPr>
          <w:rFonts w:ascii="Times New Roman"/>
          <w:i/>
          <w:color w:val="231F20"/>
          <w:w w:val="105"/>
          <w:sz w:val="16"/>
        </w:rPr>
        <w:t>Child</w:t>
      </w:r>
      <w:r>
        <w:rPr>
          <w:color w:val="231F20"/>
          <w:w w:val="105"/>
          <w:sz w:val="16"/>
        </w:rPr>
        <w:t>,</w:t>
      </w:r>
      <w:r>
        <w:rPr>
          <w:color w:val="231F20"/>
          <w:spacing w:val="-16"/>
          <w:w w:val="105"/>
          <w:sz w:val="16"/>
        </w:rPr>
        <w:t xml:space="preserve"> </w:t>
      </w:r>
      <w:r>
        <w:rPr>
          <w:color w:val="231F20"/>
          <w:w w:val="105"/>
          <w:sz w:val="16"/>
        </w:rPr>
        <w:t>15</w:t>
      </w:r>
      <w:r>
        <w:rPr>
          <w:color w:val="231F20"/>
          <w:spacing w:val="-15"/>
          <w:w w:val="105"/>
          <w:sz w:val="16"/>
        </w:rPr>
        <w:t xml:space="preserve"> </w:t>
      </w:r>
      <w:r>
        <w:rPr>
          <w:color w:val="231F20"/>
          <w:w w:val="105"/>
          <w:sz w:val="16"/>
        </w:rPr>
        <w:t>July</w:t>
      </w:r>
      <w:r>
        <w:rPr>
          <w:color w:val="231F20"/>
          <w:spacing w:val="-16"/>
          <w:w w:val="105"/>
          <w:sz w:val="16"/>
        </w:rPr>
        <w:t xml:space="preserve"> </w:t>
      </w:r>
      <w:r>
        <w:rPr>
          <w:color w:val="231F20"/>
          <w:w w:val="105"/>
          <w:sz w:val="16"/>
        </w:rPr>
        <w:t>2007,</w:t>
      </w:r>
      <w:r>
        <w:rPr>
          <w:color w:val="231F20"/>
          <w:spacing w:val="-16"/>
          <w:w w:val="105"/>
          <w:sz w:val="16"/>
        </w:rPr>
        <w:t xml:space="preserve"> </w:t>
      </w:r>
      <w:r>
        <w:rPr>
          <w:color w:val="231F20"/>
          <w:w w:val="105"/>
          <w:sz w:val="16"/>
        </w:rPr>
        <w:t>p.</w:t>
      </w:r>
      <w:r>
        <w:rPr>
          <w:color w:val="231F20"/>
          <w:spacing w:val="-16"/>
          <w:w w:val="105"/>
          <w:sz w:val="16"/>
        </w:rPr>
        <w:t xml:space="preserve"> </w:t>
      </w:r>
      <w:r>
        <w:rPr>
          <w:color w:val="231F20"/>
          <w:w w:val="105"/>
          <w:sz w:val="16"/>
        </w:rPr>
        <w:t>149,</w:t>
      </w:r>
      <w:r>
        <w:rPr>
          <w:color w:val="231F20"/>
          <w:spacing w:val="-16"/>
          <w:w w:val="105"/>
          <w:sz w:val="16"/>
        </w:rPr>
        <w:t xml:space="preserve"> </w:t>
      </w:r>
      <w:r>
        <w:rPr>
          <w:color w:val="231F20"/>
          <w:w w:val="105"/>
          <w:sz w:val="16"/>
        </w:rPr>
        <w:t>para</w:t>
      </w:r>
      <w:r>
        <w:rPr>
          <w:color w:val="231F20"/>
          <w:spacing w:val="-16"/>
          <w:w w:val="105"/>
          <w:sz w:val="16"/>
        </w:rPr>
        <w:t xml:space="preserve"> </w:t>
      </w:r>
      <w:r>
        <w:rPr>
          <w:color w:val="231F20"/>
          <w:w w:val="105"/>
          <w:sz w:val="16"/>
        </w:rPr>
        <w:t>8.12.</w:t>
      </w:r>
      <w:r>
        <w:rPr>
          <w:color w:val="231F20"/>
          <w:spacing w:val="-15"/>
          <w:w w:val="105"/>
          <w:sz w:val="16"/>
        </w:rPr>
        <w:t xml:space="preserve"> </w:t>
      </w:r>
      <w:r>
        <w:rPr>
          <w:color w:val="231F20"/>
          <w:w w:val="105"/>
          <w:sz w:val="16"/>
        </w:rPr>
        <w:t>Available</w:t>
      </w:r>
      <w:r>
        <w:rPr>
          <w:color w:val="231F20"/>
          <w:spacing w:val="-16"/>
          <w:w w:val="105"/>
          <w:sz w:val="16"/>
        </w:rPr>
        <w:t xml:space="preserve"> </w:t>
      </w:r>
      <w:r>
        <w:rPr>
          <w:color w:val="231F20"/>
          <w:w w:val="105"/>
          <w:sz w:val="16"/>
        </w:rPr>
        <w:t>at:</w:t>
      </w:r>
      <w:r>
        <w:rPr>
          <w:color w:val="231F20"/>
          <w:spacing w:val="-17"/>
          <w:w w:val="105"/>
          <w:sz w:val="16"/>
        </w:rPr>
        <w:t xml:space="preserve"> </w:t>
      </w:r>
      <w:hyperlink r:id="rId15">
        <w:r>
          <w:rPr>
            <w:color w:val="231F20"/>
            <w:w w:val="105"/>
            <w:sz w:val="16"/>
          </w:rPr>
          <w:t>http://webarchive.</w:t>
        </w:r>
      </w:hyperlink>
      <w:r>
        <w:rPr>
          <w:color w:val="231F20"/>
          <w:w w:val="105"/>
          <w:sz w:val="16"/>
        </w:rPr>
        <w:t xml:space="preserve"> </w:t>
      </w:r>
      <w:r>
        <w:rPr>
          <w:color w:val="231F20"/>
          <w:spacing w:val="7"/>
          <w:w w:val="105"/>
          <w:sz w:val="16"/>
        </w:rPr>
        <w:t>nationalarchives.gov.uk/20120504183014/</w:t>
      </w:r>
      <w:hyperlink r:id="rId16">
        <w:r>
          <w:rPr>
            <w:color w:val="231F20"/>
            <w:spacing w:val="7"/>
            <w:w w:val="105"/>
            <w:sz w:val="16"/>
          </w:rPr>
          <w:t>http://media.education.gov.uk/assets/files/pdf/u/</w:t>
        </w:r>
      </w:hyperlink>
      <w:bookmarkStart w:id="8" w:name="_bookmark27"/>
      <w:bookmarkEnd w:id="8"/>
      <w:r>
        <w:rPr>
          <w:color w:val="231F20"/>
          <w:spacing w:val="7"/>
          <w:w w:val="105"/>
          <w:sz w:val="16"/>
        </w:rPr>
        <w:t xml:space="preserve"> </w:t>
      </w:r>
      <w:r>
        <w:rPr>
          <w:color w:val="231F20"/>
          <w:w w:val="105"/>
          <w:sz w:val="16"/>
        </w:rPr>
        <w:t>uk</w:t>
      </w:r>
      <w:r>
        <w:rPr>
          <w:rFonts w:ascii="Century Gothic"/>
          <w:color w:val="231F20"/>
          <w:w w:val="105"/>
          <w:sz w:val="16"/>
        </w:rPr>
        <w:t>%</w:t>
      </w:r>
      <w:r>
        <w:rPr>
          <w:color w:val="231F20"/>
          <w:w w:val="105"/>
          <w:sz w:val="16"/>
        </w:rPr>
        <w:t>20government</w:t>
      </w:r>
      <w:r>
        <w:rPr>
          <w:rFonts w:ascii="Century Gothic"/>
          <w:color w:val="231F20"/>
          <w:w w:val="105"/>
          <w:sz w:val="16"/>
        </w:rPr>
        <w:t>%</w:t>
      </w:r>
      <w:r>
        <w:rPr>
          <w:color w:val="231F20"/>
          <w:w w:val="105"/>
          <w:sz w:val="16"/>
        </w:rPr>
        <w:t>20periodic</w:t>
      </w:r>
      <w:r>
        <w:rPr>
          <w:rFonts w:ascii="Century Gothic"/>
          <w:color w:val="231F20"/>
          <w:w w:val="105"/>
          <w:sz w:val="16"/>
        </w:rPr>
        <w:t>%</w:t>
      </w:r>
      <w:r>
        <w:rPr>
          <w:color w:val="231F20"/>
          <w:w w:val="105"/>
          <w:sz w:val="16"/>
        </w:rPr>
        <w:t>20report</w:t>
      </w:r>
      <w:r>
        <w:rPr>
          <w:rFonts w:ascii="Century Gothic"/>
          <w:color w:val="231F20"/>
          <w:w w:val="105"/>
          <w:sz w:val="16"/>
        </w:rPr>
        <w:t>%</w:t>
      </w:r>
      <w:r>
        <w:rPr>
          <w:color w:val="231F20"/>
          <w:w w:val="105"/>
          <w:sz w:val="16"/>
        </w:rPr>
        <w:t>20to</w:t>
      </w:r>
      <w:r>
        <w:rPr>
          <w:rFonts w:ascii="Century Gothic"/>
          <w:color w:val="231F20"/>
          <w:w w:val="105"/>
          <w:sz w:val="16"/>
        </w:rPr>
        <w:t>%</w:t>
      </w:r>
      <w:r>
        <w:rPr>
          <w:color w:val="231F20"/>
          <w:w w:val="105"/>
          <w:sz w:val="16"/>
        </w:rPr>
        <w:t>20the</w:t>
      </w:r>
      <w:r>
        <w:rPr>
          <w:rFonts w:ascii="Century Gothic"/>
          <w:color w:val="231F20"/>
          <w:w w:val="105"/>
          <w:sz w:val="16"/>
        </w:rPr>
        <w:t>%</w:t>
      </w:r>
      <w:r>
        <w:rPr>
          <w:color w:val="231F20"/>
          <w:w w:val="105"/>
          <w:sz w:val="16"/>
        </w:rPr>
        <w:t>20uncrc</w:t>
      </w:r>
      <w:r>
        <w:rPr>
          <w:rFonts w:ascii="Century Gothic"/>
          <w:color w:val="231F20"/>
          <w:w w:val="105"/>
          <w:sz w:val="16"/>
        </w:rPr>
        <w:t>%</w:t>
      </w:r>
      <w:r>
        <w:rPr>
          <w:color w:val="231F20"/>
          <w:w w:val="105"/>
          <w:sz w:val="16"/>
        </w:rPr>
        <w:t>20-</w:t>
      </w:r>
      <w:r>
        <w:rPr>
          <w:rFonts w:ascii="Century Gothic"/>
          <w:color w:val="231F20"/>
          <w:w w:val="105"/>
          <w:sz w:val="16"/>
        </w:rPr>
        <w:t>%</w:t>
      </w:r>
      <w:r>
        <w:rPr>
          <w:color w:val="231F20"/>
          <w:w w:val="105"/>
          <w:sz w:val="16"/>
        </w:rPr>
        <w:t>20july</w:t>
      </w:r>
      <w:r>
        <w:rPr>
          <w:rFonts w:ascii="Century Gothic"/>
          <w:color w:val="231F20"/>
          <w:w w:val="105"/>
          <w:sz w:val="16"/>
        </w:rPr>
        <w:t>%</w:t>
      </w:r>
      <w:r w:rsidR="00FA32A8">
        <w:rPr>
          <w:color w:val="231F20"/>
          <w:w w:val="105"/>
          <w:sz w:val="16"/>
        </w:rPr>
        <w:t xml:space="preserve">202007.pdf </w:t>
      </w:r>
    </w:p>
    <w:p w:rsidR="00CA6920" w:rsidRDefault="00CA6920" w:rsidP="00FA32A8">
      <w:pPr>
        <w:pStyle w:val="ListParagraph"/>
        <w:numPr>
          <w:ilvl w:val="0"/>
          <w:numId w:val="7"/>
        </w:numPr>
        <w:tabs>
          <w:tab w:val="left" w:pos="503"/>
        </w:tabs>
        <w:spacing w:before="5" w:line="206" w:lineRule="auto"/>
        <w:ind w:left="502" w:right="608"/>
        <w:jc w:val="both"/>
        <w:rPr>
          <w:rFonts w:ascii="Arial"/>
          <w:sz w:val="20"/>
        </w:rPr>
      </w:pPr>
    </w:p>
    <w:p w:rsidR="00CA6920" w:rsidRDefault="003E5C8E" w:rsidP="00FA32A8">
      <w:pPr>
        <w:pStyle w:val="ListParagraph"/>
        <w:numPr>
          <w:ilvl w:val="0"/>
          <w:numId w:val="7"/>
        </w:numPr>
        <w:tabs>
          <w:tab w:val="left" w:pos="503"/>
        </w:tabs>
        <w:spacing w:before="11" w:line="201" w:lineRule="auto"/>
        <w:ind w:left="502" w:right="608"/>
        <w:jc w:val="both"/>
        <w:rPr>
          <w:rFonts w:ascii="Arial"/>
          <w:sz w:val="20"/>
        </w:rPr>
      </w:pPr>
      <w:r>
        <w:rPr>
          <w:color w:val="231F20"/>
          <w:w w:val="105"/>
          <w:sz w:val="16"/>
        </w:rPr>
        <w:t xml:space="preserve">Independent, Government failing to bring Britain in line with European rules on human trafficking, say charities, 13 December 2013. Available at: </w:t>
      </w:r>
      <w:hyperlink r:id="rId17">
        <w:r>
          <w:rPr>
            <w:color w:val="231F20"/>
            <w:w w:val="105"/>
            <w:sz w:val="16"/>
          </w:rPr>
          <w:t>http://www.independent.co.uk/news/uk/home-news/government-failing-to-bring-brit</w:t>
        </w:r>
      </w:hyperlink>
      <w:bookmarkStart w:id="9" w:name="_bookmark28"/>
      <w:bookmarkEnd w:id="9"/>
      <w:r>
        <w:fldChar w:fldCharType="begin"/>
      </w:r>
      <w:r>
        <w:instrText xml:space="preserve"> HYPERLINK "http://www.independent.co.uk/news/uk/home-news/government</w:instrText>
      </w:r>
      <w:r>
        <w:instrText xml:space="preserve">-failing-to-bring-britain-in-line-with-european-rules-on-human-trafficking-say-charities-8528099.html/" \h </w:instrText>
      </w:r>
      <w:r>
        <w:fldChar w:fldCharType="separate"/>
      </w:r>
      <w:r>
        <w:rPr>
          <w:color w:val="231F20"/>
          <w:w w:val="105"/>
          <w:sz w:val="16"/>
        </w:rPr>
        <w:t xml:space="preserve"> ain-in-line-with-european-rules-on-human-trafficking-say-charities-8528099.html/.</w:t>
      </w:r>
      <w:r>
        <w:rPr>
          <w:color w:val="231F20"/>
          <w:w w:val="105"/>
          <w:sz w:val="16"/>
        </w:rPr>
        <w:fldChar w:fldCharType="end"/>
      </w:r>
      <w:hyperlink w:anchor="_bookmark13" w:history="1"/>
      <w:r w:rsidR="00FA32A8">
        <w:rPr>
          <w:rFonts w:ascii="Arial"/>
          <w:sz w:val="20"/>
        </w:rPr>
        <w:t xml:space="preserve"> </w:t>
      </w:r>
    </w:p>
    <w:p w:rsidR="00CA6920" w:rsidRDefault="003E5C8E" w:rsidP="00FA32A8">
      <w:pPr>
        <w:pStyle w:val="ListParagraph"/>
        <w:numPr>
          <w:ilvl w:val="0"/>
          <w:numId w:val="7"/>
        </w:numPr>
        <w:tabs>
          <w:tab w:val="left" w:pos="503"/>
        </w:tabs>
        <w:spacing w:before="15" w:line="189" w:lineRule="auto"/>
        <w:ind w:left="502" w:right="609"/>
        <w:jc w:val="both"/>
        <w:rPr>
          <w:rFonts w:ascii="Arial" w:hAnsi="Arial"/>
          <w:sz w:val="20"/>
        </w:rPr>
      </w:pPr>
      <w:r>
        <w:rPr>
          <w:color w:val="231F20"/>
          <w:w w:val="105"/>
          <w:sz w:val="16"/>
        </w:rPr>
        <w:t xml:space="preserve">Home Office, Human Trafficking: The Government’s Strategy, July 2011, p. 11. Available at: </w:t>
      </w:r>
      <w:hyperlink r:id="rId18">
        <w:r>
          <w:rPr>
            <w:color w:val="231F20"/>
            <w:w w:val="105"/>
            <w:sz w:val="16"/>
          </w:rPr>
          <w:t>https://www.gov.uk/</w:t>
        </w:r>
      </w:hyperlink>
      <w:bookmarkStart w:id="10" w:name="_bookmark29"/>
      <w:bookmarkEnd w:id="10"/>
      <w:r>
        <w:fldChar w:fldCharType="begin"/>
      </w:r>
      <w:r>
        <w:instrText xml:space="preserve"> HYPERLINK "https://www.gov.uk/government/publications/human-trafficking-strategy" \h </w:instrText>
      </w:r>
      <w:r>
        <w:fldChar w:fldCharType="separate"/>
      </w:r>
      <w:r>
        <w:rPr>
          <w:color w:val="231F20"/>
          <w:w w:val="105"/>
          <w:sz w:val="16"/>
        </w:rPr>
        <w:t xml:space="preserve"> government/publications/human-trafficking-strategy.</w:t>
      </w:r>
      <w:r>
        <w:rPr>
          <w:color w:val="231F20"/>
          <w:w w:val="105"/>
          <w:sz w:val="16"/>
        </w:rPr>
        <w:fldChar w:fldCharType="end"/>
      </w:r>
      <w:r w:rsidR="00FA32A8">
        <w:rPr>
          <w:rFonts w:ascii="Arial" w:hAnsi="Arial"/>
          <w:sz w:val="20"/>
        </w:rPr>
        <w:t xml:space="preserve"> </w:t>
      </w:r>
    </w:p>
    <w:p w:rsidR="00CA6920" w:rsidRDefault="003E5C8E" w:rsidP="00FA32A8">
      <w:pPr>
        <w:pStyle w:val="ListParagraph"/>
        <w:numPr>
          <w:ilvl w:val="0"/>
          <w:numId w:val="7"/>
        </w:numPr>
        <w:tabs>
          <w:tab w:val="left" w:pos="503"/>
        </w:tabs>
        <w:spacing w:before="2" w:line="213" w:lineRule="auto"/>
        <w:ind w:left="502" w:right="609"/>
        <w:jc w:val="both"/>
        <w:rPr>
          <w:sz w:val="16"/>
        </w:rPr>
      </w:pPr>
      <w:r>
        <w:rPr>
          <w:color w:val="231F20"/>
          <w:w w:val="105"/>
          <w:sz w:val="16"/>
        </w:rPr>
        <w:t>Home</w:t>
      </w:r>
      <w:r>
        <w:rPr>
          <w:color w:val="231F20"/>
          <w:spacing w:val="-10"/>
          <w:w w:val="105"/>
          <w:sz w:val="16"/>
        </w:rPr>
        <w:t xml:space="preserve"> </w:t>
      </w:r>
      <w:r>
        <w:rPr>
          <w:color w:val="231F20"/>
          <w:w w:val="105"/>
          <w:sz w:val="16"/>
        </w:rPr>
        <w:t>Office,</w:t>
      </w:r>
      <w:r>
        <w:rPr>
          <w:color w:val="231F20"/>
          <w:spacing w:val="-9"/>
          <w:w w:val="105"/>
          <w:sz w:val="16"/>
        </w:rPr>
        <w:t xml:space="preserve"> </w:t>
      </w:r>
      <w:r>
        <w:rPr>
          <w:color w:val="231F20"/>
          <w:w w:val="105"/>
          <w:sz w:val="16"/>
        </w:rPr>
        <w:t>Human</w:t>
      </w:r>
      <w:r>
        <w:rPr>
          <w:color w:val="231F20"/>
          <w:spacing w:val="-9"/>
          <w:w w:val="105"/>
          <w:sz w:val="16"/>
        </w:rPr>
        <w:t xml:space="preserve"> </w:t>
      </w:r>
      <w:r>
        <w:rPr>
          <w:color w:val="231F20"/>
          <w:w w:val="105"/>
          <w:sz w:val="16"/>
        </w:rPr>
        <w:t>Trafficking:</w:t>
      </w:r>
      <w:r>
        <w:rPr>
          <w:color w:val="231F20"/>
          <w:spacing w:val="-9"/>
          <w:w w:val="105"/>
          <w:sz w:val="16"/>
        </w:rPr>
        <w:t xml:space="preserve"> </w:t>
      </w:r>
      <w:r>
        <w:rPr>
          <w:color w:val="231F20"/>
          <w:w w:val="105"/>
          <w:sz w:val="16"/>
        </w:rPr>
        <w:t>The</w:t>
      </w:r>
      <w:r>
        <w:rPr>
          <w:color w:val="231F20"/>
          <w:spacing w:val="-9"/>
          <w:w w:val="105"/>
          <w:sz w:val="16"/>
        </w:rPr>
        <w:t xml:space="preserve"> </w:t>
      </w:r>
      <w:r>
        <w:rPr>
          <w:color w:val="231F20"/>
          <w:w w:val="105"/>
          <w:sz w:val="16"/>
        </w:rPr>
        <w:t>Government’s</w:t>
      </w:r>
      <w:r>
        <w:rPr>
          <w:color w:val="231F20"/>
          <w:spacing w:val="-9"/>
          <w:w w:val="105"/>
          <w:sz w:val="16"/>
        </w:rPr>
        <w:t xml:space="preserve"> </w:t>
      </w:r>
      <w:r>
        <w:rPr>
          <w:color w:val="231F20"/>
          <w:w w:val="105"/>
          <w:sz w:val="16"/>
        </w:rPr>
        <w:t>Strategy,</w:t>
      </w:r>
      <w:r>
        <w:rPr>
          <w:color w:val="231F20"/>
          <w:spacing w:val="-10"/>
          <w:w w:val="105"/>
          <w:sz w:val="16"/>
        </w:rPr>
        <w:t xml:space="preserve"> </w:t>
      </w:r>
      <w:r>
        <w:rPr>
          <w:color w:val="231F20"/>
          <w:w w:val="105"/>
          <w:sz w:val="16"/>
        </w:rPr>
        <w:t>July</w:t>
      </w:r>
      <w:r>
        <w:rPr>
          <w:color w:val="231F20"/>
          <w:spacing w:val="-8"/>
          <w:w w:val="105"/>
          <w:sz w:val="16"/>
        </w:rPr>
        <w:t xml:space="preserve"> </w:t>
      </w:r>
      <w:r>
        <w:rPr>
          <w:color w:val="231F20"/>
          <w:w w:val="105"/>
          <w:sz w:val="16"/>
        </w:rPr>
        <w:t>2011,</w:t>
      </w:r>
      <w:r>
        <w:rPr>
          <w:color w:val="231F20"/>
          <w:spacing w:val="-10"/>
          <w:w w:val="105"/>
          <w:sz w:val="16"/>
        </w:rPr>
        <w:t xml:space="preserve"> </w:t>
      </w:r>
      <w:r>
        <w:rPr>
          <w:color w:val="231F20"/>
          <w:w w:val="105"/>
          <w:sz w:val="16"/>
        </w:rPr>
        <w:t>pp.</w:t>
      </w:r>
      <w:r>
        <w:rPr>
          <w:color w:val="231F20"/>
          <w:spacing w:val="-9"/>
          <w:w w:val="105"/>
          <w:sz w:val="16"/>
        </w:rPr>
        <w:t xml:space="preserve"> </w:t>
      </w:r>
      <w:r>
        <w:rPr>
          <w:color w:val="231F20"/>
          <w:w w:val="105"/>
          <w:sz w:val="16"/>
        </w:rPr>
        <w:t>24–28</w:t>
      </w:r>
      <w:r>
        <w:rPr>
          <w:color w:val="231F20"/>
          <w:w w:val="105"/>
          <w:sz w:val="16"/>
        </w:rPr>
        <w:t>,</w:t>
      </w:r>
      <w:r>
        <w:rPr>
          <w:color w:val="231F20"/>
          <w:spacing w:val="-10"/>
          <w:w w:val="105"/>
          <w:sz w:val="16"/>
        </w:rPr>
        <w:t xml:space="preserve"> </w:t>
      </w:r>
      <w:r>
        <w:rPr>
          <w:color w:val="231F20"/>
          <w:w w:val="105"/>
          <w:sz w:val="16"/>
        </w:rPr>
        <w:t>Available</w:t>
      </w:r>
      <w:r>
        <w:rPr>
          <w:color w:val="231F20"/>
          <w:spacing w:val="-9"/>
          <w:w w:val="105"/>
          <w:sz w:val="16"/>
        </w:rPr>
        <w:t xml:space="preserve"> </w:t>
      </w:r>
      <w:r>
        <w:rPr>
          <w:color w:val="231F20"/>
          <w:w w:val="105"/>
          <w:sz w:val="16"/>
        </w:rPr>
        <w:t>at:</w:t>
      </w:r>
      <w:r>
        <w:rPr>
          <w:color w:val="231F20"/>
          <w:spacing w:val="-9"/>
          <w:w w:val="105"/>
          <w:sz w:val="16"/>
        </w:rPr>
        <w:t xml:space="preserve"> </w:t>
      </w:r>
      <w:hyperlink r:id="rId19">
        <w:r>
          <w:rPr>
            <w:color w:val="231F20"/>
            <w:w w:val="105"/>
            <w:sz w:val="16"/>
          </w:rPr>
          <w:t>https://www.gov.</w:t>
        </w:r>
      </w:hyperlink>
      <w:hyperlink r:id="rId20">
        <w:r>
          <w:rPr>
            <w:color w:val="231F20"/>
            <w:w w:val="105"/>
            <w:sz w:val="16"/>
          </w:rPr>
          <w:t xml:space="preserve"> uk/government/publications/human-trafficking-</w:t>
        </w:r>
        <w:r>
          <w:rPr>
            <w:color w:val="231F20"/>
            <w:w w:val="105"/>
            <w:sz w:val="16"/>
          </w:rPr>
          <w:t>strategy.</w:t>
        </w:r>
      </w:hyperlink>
    </w:p>
    <w:p w:rsidR="00CA6920" w:rsidRDefault="003E5C8E" w:rsidP="00FA32A8">
      <w:pPr>
        <w:pStyle w:val="ListParagraph"/>
        <w:numPr>
          <w:ilvl w:val="0"/>
          <w:numId w:val="7"/>
        </w:numPr>
        <w:tabs>
          <w:tab w:val="left" w:pos="503"/>
        </w:tabs>
        <w:spacing w:before="1" w:line="213" w:lineRule="auto"/>
        <w:ind w:left="502" w:right="608"/>
        <w:jc w:val="both"/>
        <w:rPr>
          <w:sz w:val="16"/>
        </w:rPr>
      </w:pPr>
      <w:r>
        <w:rPr>
          <w:color w:val="231F20"/>
          <w:w w:val="105"/>
          <w:sz w:val="16"/>
        </w:rPr>
        <w:t>Council</w:t>
      </w:r>
      <w:r>
        <w:rPr>
          <w:color w:val="231F20"/>
          <w:spacing w:val="-5"/>
          <w:w w:val="105"/>
          <w:sz w:val="16"/>
        </w:rPr>
        <w:t xml:space="preserve"> </w:t>
      </w:r>
      <w:r>
        <w:rPr>
          <w:color w:val="231F20"/>
          <w:w w:val="105"/>
          <w:sz w:val="16"/>
        </w:rPr>
        <w:t>of</w:t>
      </w:r>
      <w:r>
        <w:rPr>
          <w:color w:val="231F20"/>
          <w:spacing w:val="-5"/>
          <w:w w:val="105"/>
          <w:sz w:val="16"/>
        </w:rPr>
        <w:t xml:space="preserve"> </w:t>
      </w:r>
      <w:r>
        <w:rPr>
          <w:color w:val="231F20"/>
          <w:w w:val="105"/>
          <w:sz w:val="16"/>
        </w:rPr>
        <w:t>Europe,</w:t>
      </w:r>
      <w:r>
        <w:rPr>
          <w:color w:val="231F20"/>
          <w:spacing w:val="-5"/>
          <w:w w:val="105"/>
          <w:sz w:val="16"/>
        </w:rPr>
        <w:t xml:space="preserve"> </w:t>
      </w:r>
      <w:r>
        <w:rPr>
          <w:color w:val="231F20"/>
          <w:w w:val="105"/>
          <w:sz w:val="16"/>
        </w:rPr>
        <w:t>Group</w:t>
      </w:r>
      <w:r>
        <w:rPr>
          <w:color w:val="231F20"/>
          <w:spacing w:val="-5"/>
          <w:w w:val="105"/>
          <w:sz w:val="16"/>
        </w:rPr>
        <w:t xml:space="preserve"> </w:t>
      </w:r>
      <w:r>
        <w:rPr>
          <w:color w:val="231F20"/>
          <w:w w:val="105"/>
          <w:sz w:val="16"/>
        </w:rPr>
        <w:t>of</w:t>
      </w:r>
      <w:r>
        <w:rPr>
          <w:color w:val="231F20"/>
          <w:spacing w:val="-5"/>
          <w:w w:val="105"/>
          <w:sz w:val="16"/>
        </w:rPr>
        <w:t xml:space="preserve"> </w:t>
      </w:r>
      <w:r>
        <w:rPr>
          <w:color w:val="231F20"/>
          <w:w w:val="105"/>
          <w:sz w:val="16"/>
        </w:rPr>
        <w:t>Experts</w:t>
      </w:r>
      <w:r>
        <w:rPr>
          <w:color w:val="231F20"/>
          <w:spacing w:val="-6"/>
          <w:w w:val="105"/>
          <w:sz w:val="16"/>
        </w:rPr>
        <w:t xml:space="preserve"> </w:t>
      </w:r>
      <w:r>
        <w:rPr>
          <w:color w:val="231F20"/>
          <w:w w:val="105"/>
          <w:sz w:val="16"/>
        </w:rPr>
        <w:t>on</w:t>
      </w:r>
      <w:r>
        <w:rPr>
          <w:color w:val="231F20"/>
          <w:spacing w:val="-5"/>
          <w:w w:val="105"/>
          <w:sz w:val="16"/>
        </w:rPr>
        <w:t xml:space="preserve"> </w:t>
      </w:r>
      <w:r>
        <w:rPr>
          <w:color w:val="231F20"/>
          <w:w w:val="105"/>
          <w:sz w:val="16"/>
        </w:rPr>
        <w:t>Action</w:t>
      </w:r>
      <w:r>
        <w:rPr>
          <w:color w:val="231F20"/>
          <w:spacing w:val="-5"/>
          <w:w w:val="105"/>
          <w:sz w:val="16"/>
        </w:rPr>
        <w:t xml:space="preserve"> </w:t>
      </w:r>
      <w:r>
        <w:rPr>
          <w:color w:val="231F20"/>
          <w:w w:val="105"/>
          <w:sz w:val="16"/>
        </w:rPr>
        <w:t>against</w:t>
      </w:r>
      <w:r>
        <w:rPr>
          <w:color w:val="231F20"/>
          <w:spacing w:val="-4"/>
          <w:w w:val="105"/>
          <w:sz w:val="16"/>
        </w:rPr>
        <w:t xml:space="preserve"> </w:t>
      </w:r>
      <w:r>
        <w:rPr>
          <w:color w:val="231F20"/>
          <w:w w:val="105"/>
          <w:sz w:val="16"/>
        </w:rPr>
        <w:t>Trafficking</w:t>
      </w:r>
      <w:r>
        <w:rPr>
          <w:color w:val="231F20"/>
          <w:spacing w:val="-4"/>
          <w:w w:val="105"/>
          <w:sz w:val="16"/>
        </w:rPr>
        <w:t xml:space="preserve"> </w:t>
      </w:r>
      <w:r>
        <w:rPr>
          <w:color w:val="231F20"/>
          <w:w w:val="105"/>
          <w:sz w:val="16"/>
        </w:rPr>
        <w:t>in</w:t>
      </w:r>
      <w:r>
        <w:rPr>
          <w:color w:val="231F20"/>
          <w:spacing w:val="-7"/>
          <w:w w:val="105"/>
          <w:sz w:val="16"/>
        </w:rPr>
        <w:t xml:space="preserve"> </w:t>
      </w:r>
      <w:r>
        <w:rPr>
          <w:color w:val="231F20"/>
          <w:w w:val="105"/>
          <w:sz w:val="16"/>
        </w:rPr>
        <w:t>Human</w:t>
      </w:r>
      <w:r>
        <w:rPr>
          <w:color w:val="231F20"/>
          <w:spacing w:val="-4"/>
          <w:w w:val="105"/>
          <w:sz w:val="16"/>
        </w:rPr>
        <w:t xml:space="preserve"> </w:t>
      </w:r>
      <w:r>
        <w:rPr>
          <w:color w:val="231F20"/>
          <w:w w:val="105"/>
          <w:sz w:val="16"/>
        </w:rPr>
        <w:t>Beings</w:t>
      </w:r>
      <w:r>
        <w:rPr>
          <w:color w:val="231F20"/>
          <w:spacing w:val="-5"/>
          <w:w w:val="105"/>
          <w:sz w:val="16"/>
        </w:rPr>
        <w:t xml:space="preserve"> </w:t>
      </w:r>
      <w:r>
        <w:rPr>
          <w:color w:val="231F20"/>
          <w:w w:val="105"/>
          <w:sz w:val="16"/>
        </w:rPr>
        <w:t>(GRETA),</w:t>
      </w:r>
      <w:r>
        <w:rPr>
          <w:color w:val="231F20"/>
          <w:spacing w:val="-5"/>
          <w:w w:val="105"/>
          <w:sz w:val="16"/>
        </w:rPr>
        <w:t xml:space="preserve"> </w:t>
      </w:r>
      <w:r>
        <w:rPr>
          <w:color w:val="231F20"/>
          <w:w w:val="105"/>
          <w:sz w:val="16"/>
        </w:rPr>
        <w:t>Report</w:t>
      </w:r>
      <w:r>
        <w:rPr>
          <w:color w:val="231F20"/>
          <w:spacing w:val="-4"/>
          <w:w w:val="105"/>
          <w:sz w:val="16"/>
        </w:rPr>
        <w:t xml:space="preserve"> </w:t>
      </w:r>
      <w:r>
        <w:rPr>
          <w:color w:val="231F20"/>
          <w:w w:val="105"/>
          <w:sz w:val="16"/>
        </w:rPr>
        <w:t>concerning</w:t>
      </w:r>
      <w:r>
        <w:rPr>
          <w:color w:val="231F20"/>
          <w:spacing w:val="-5"/>
          <w:w w:val="105"/>
          <w:sz w:val="16"/>
        </w:rPr>
        <w:t xml:space="preserve"> </w:t>
      </w:r>
      <w:r>
        <w:rPr>
          <w:color w:val="231F20"/>
          <w:w w:val="105"/>
          <w:sz w:val="16"/>
        </w:rPr>
        <w:t>the implementation of the Council of Europe Convention on Action against Trafficking in Human Beings by the United Kingdom, FIRST EVALUATION ROUND (2012), p.</w:t>
      </w:r>
      <w:r>
        <w:rPr>
          <w:color w:val="231F20"/>
          <w:spacing w:val="26"/>
          <w:w w:val="105"/>
          <w:sz w:val="16"/>
        </w:rPr>
        <w:t xml:space="preserve"> </w:t>
      </w:r>
      <w:r>
        <w:rPr>
          <w:color w:val="231F20"/>
          <w:w w:val="105"/>
          <w:sz w:val="16"/>
        </w:rPr>
        <w:t>58.</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1" w:line="208" w:lineRule="auto"/>
        <w:ind w:left="110" w:right="721"/>
        <w:jc w:val="both"/>
      </w:pPr>
      <w:r>
        <w:rPr>
          <w:color w:val="231F20"/>
        </w:rPr>
        <w:t>enhanced protection: ‘the current safety measures for children are complete</w:t>
      </w:r>
      <w:r>
        <w:rPr>
          <w:color w:val="231F20"/>
        </w:rPr>
        <w:t xml:space="preserve">ly inadequate [and] </w:t>
      </w:r>
      <w:r>
        <w:rPr>
          <w:color w:val="231F20"/>
          <w:spacing w:val="-4"/>
        </w:rPr>
        <w:t xml:space="preserve">the </w:t>
      </w:r>
      <w:r>
        <w:rPr>
          <w:color w:val="231F20"/>
        </w:rPr>
        <w:t>accommodation is neither safe nor appropriate’.</w:t>
      </w:r>
      <w:r>
        <w:rPr>
          <w:color w:val="231F20"/>
          <w:vertAlign w:val="superscript"/>
        </w:rPr>
        <w:t>58</w:t>
      </w:r>
      <w:r>
        <w:rPr>
          <w:color w:val="231F20"/>
        </w:rPr>
        <w:t xml:space="preserve"> Furthermore, it has been reported that ‘children displaying clear signs of having been trafficked are often not referred into the National Referral Mechanism (NRM) and are offered in</w:t>
      </w:r>
      <w:r>
        <w:rPr>
          <w:color w:val="231F20"/>
        </w:rPr>
        <w:t xml:space="preserve">stead generic services for children in need, which are </w:t>
      </w:r>
      <w:r>
        <w:rPr>
          <w:color w:val="231F20"/>
          <w:spacing w:val="-3"/>
        </w:rPr>
        <w:t xml:space="preserve">unfit     </w:t>
      </w:r>
      <w:r>
        <w:rPr>
          <w:color w:val="231F20"/>
          <w:spacing w:val="45"/>
        </w:rPr>
        <w:t xml:space="preserve"> </w:t>
      </w:r>
      <w:r>
        <w:rPr>
          <w:color w:val="231F20"/>
        </w:rPr>
        <w:t>for trafficked</w:t>
      </w:r>
      <w:r>
        <w:rPr>
          <w:color w:val="231F20"/>
          <w:spacing w:val="15"/>
        </w:rPr>
        <w:t xml:space="preserve"> </w:t>
      </w:r>
      <w:r>
        <w:rPr>
          <w:color w:val="231F20"/>
        </w:rPr>
        <w:t>children’.</w:t>
      </w:r>
      <w:r>
        <w:rPr>
          <w:color w:val="231F20"/>
          <w:vertAlign w:val="superscript"/>
        </w:rPr>
        <w:t>59</w:t>
      </w:r>
    </w:p>
    <w:p w:rsidR="00CA6920" w:rsidRDefault="003E5C8E" w:rsidP="00FA32A8">
      <w:pPr>
        <w:pStyle w:val="BodyText"/>
        <w:spacing w:line="208" w:lineRule="auto"/>
        <w:ind w:left="110" w:right="721" w:firstLine="239"/>
        <w:jc w:val="both"/>
      </w:pPr>
      <w:r>
        <w:rPr>
          <w:color w:val="231F20"/>
          <w:w w:val="105"/>
        </w:rPr>
        <w:t>Across the United Kingdom, local authorities are under a statutory duty to safeguard and promote the welfare of children in need, including child trafficking vict</w:t>
      </w:r>
      <w:r>
        <w:rPr>
          <w:color w:val="231F20"/>
          <w:w w:val="105"/>
        </w:rPr>
        <w:t>ims.</w:t>
      </w:r>
      <w:r>
        <w:rPr>
          <w:color w:val="231F20"/>
          <w:w w:val="105"/>
          <w:vertAlign w:val="superscript"/>
        </w:rPr>
        <w:t>60</w:t>
      </w:r>
      <w:r>
        <w:rPr>
          <w:color w:val="231F20"/>
          <w:w w:val="105"/>
        </w:rPr>
        <w:t xml:space="preserve"> Under the legisla- tion, local authorities must investigate whether they have a reasonable cause to believe that a</w:t>
      </w:r>
      <w:r>
        <w:rPr>
          <w:color w:val="231F20"/>
          <w:spacing w:val="-27"/>
          <w:w w:val="105"/>
        </w:rPr>
        <w:t xml:space="preserve"> </w:t>
      </w:r>
      <w:r>
        <w:rPr>
          <w:color w:val="231F20"/>
          <w:spacing w:val="-3"/>
          <w:w w:val="105"/>
        </w:rPr>
        <w:t xml:space="preserve">child </w:t>
      </w:r>
      <w:r>
        <w:rPr>
          <w:color w:val="231F20"/>
          <w:w w:val="105"/>
        </w:rPr>
        <w:t>who lives or is found in their area is suffering from harm.</w:t>
      </w:r>
      <w:r>
        <w:rPr>
          <w:color w:val="231F20"/>
          <w:w w:val="105"/>
          <w:vertAlign w:val="superscript"/>
        </w:rPr>
        <w:t>61</w:t>
      </w:r>
      <w:r>
        <w:rPr>
          <w:color w:val="231F20"/>
          <w:w w:val="105"/>
        </w:rPr>
        <w:t xml:space="preserve"> However, the provision of support and assistance and in particular the professionals who are responsible for ensuring the welfare of </w:t>
      </w:r>
      <w:r>
        <w:rPr>
          <w:color w:val="231F20"/>
          <w:spacing w:val="-4"/>
          <w:w w:val="105"/>
        </w:rPr>
        <w:t xml:space="preserve">the </w:t>
      </w:r>
      <w:r>
        <w:rPr>
          <w:color w:val="231F20"/>
          <w:w w:val="105"/>
        </w:rPr>
        <w:t>child</w:t>
      </w:r>
      <w:r>
        <w:rPr>
          <w:color w:val="231F20"/>
          <w:spacing w:val="5"/>
          <w:w w:val="105"/>
        </w:rPr>
        <w:t xml:space="preserve"> </w:t>
      </w:r>
      <w:r>
        <w:rPr>
          <w:color w:val="231F20"/>
          <w:w w:val="105"/>
        </w:rPr>
        <w:t>varies.</w:t>
      </w:r>
    </w:p>
    <w:p w:rsidR="00CA6920" w:rsidRDefault="003E5C8E" w:rsidP="00FA32A8">
      <w:pPr>
        <w:pStyle w:val="BodyText"/>
        <w:spacing w:before="1" w:line="208" w:lineRule="auto"/>
        <w:ind w:left="110" w:right="721" w:firstLine="239"/>
        <w:jc w:val="both"/>
      </w:pPr>
      <w:r>
        <w:rPr>
          <w:color w:val="231F20"/>
          <w:w w:val="105"/>
        </w:rPr>
        <w:t xml:space="preserve">In England and Wales, where a child is identified as a child victim of trafficking, local author- ities </w:t>
      </w:r>
      <w:r>
        <w:rPr>
          <w:color w:val="231F20"/>
          <w:w w:val="105"/>
        </w:rPr>
        <w:t>have a statutory duty to safeguard and promote the welfare of all children</w:t>
      </w:r>
      <w:r>
        <w:rPr>
          <w:color w:val="231F20"/>
          <w:w w:val="105"/>
          <w:vertAlign w:val="superscript"/>
        </w:rPr>
        <w:t>62</w:t>
      </w:r>
      <w:r>
        <w:rPr>
          <w:color w:val="231F20"/>
          <w:w w:val="105"/>
        </w:rPr>
        <w:t xml:space="preserve"> by allocating a social worker who will assess their needs and determine a care plan which takes into account </w:t>
      </w:r>
      <w:r>
        <w:rPr>
          <w:color w:val="231F20"/>
          <w:spacing w:val="-3"/>
          <w:w w:val="105"/>
        </w:rPr>
        <w:t xml:space="preserve">their </w:t>
      </w:r>
      <w:r>
        <w:rPr>
          <w:color w:val="231F20"/>
          <w:w w:val="105"/>
        </w:rPr>
        <w:t>wishes and feelings. The child will be placed with a carer and a</w:t>
      </w:r>
      <w:r>
        <w:rPr>
          <w:color w:val="231F20"/>
          <w:w w:val="105"/>
        </w:rPr>
        <w:t>llocated an independent reviewing officer (IRO) who is responsible for regularly reviewing the care plan, ensuring the child under- stands and takes an active part and obtaining legal advice. An advocate, an individual who is involved</w:t>
      </w:r>
      <w:r>
        <w:rPr>
          <w:color w:val="231F20"/>
          <w:spacing w:val="-16"/>
          <w:w w:val="105"/>
        </w:rPr>
        <w:t xml:space="preserve"> </w:t>
      </w:r>
      <w:r>
        <w:rPr>
          <w:color w:val="231F20"/>
          <w:w w:val="105"/>
        </w:rPr>
        <w:t>in</w:t>
      </w:r>
      <w:r>
        <w:rPr>
          <w:color w:val="231F20"/>
          <w:spacing w:val="-16"/>
          <w:w w:val="105"/>
        </w:rPr>
        <w:t xml:space="preserve"> </w:t>
      </w:r>
      <w:r>
        <w:rPr>
          <w:color w:val="231F20"/>
          <w:w w:val="105"/>
        </w:rPr>
        <w:t>the</w:t>
      </w:r>
      <w:r>
        <w:rPr>
          <w:color w:val="231F20"/>
          <w:spacing w:val="-16"/>
          <w:w w:val="105"/>
        </w:rPr>
        <w:t xml:space="preserve"> </w:t>
      </w:r>
      <w:r>
        <w:rPr>
          <w:color w:val="231F20"/>
          <w:w w:val="105"/>
        </w:rPr>
        <w:t>management</w:t>
      </w:r>
      <w:r>
        <w:rPr>
          <w:color w:val="231F20"/>
          <w:spacing w:val="-15"/>
          <w:w w:val="105"/>
        </w:rPr>
        <w:t xml:space="preserve"> </w:t>
      </w:r>
      <w:r>
        <w:rPr>
          <w:color w:val="231F20"/>
          <w:w w:val="105"/>
        </w:rPr>
        <w:t>or</w:t>
      </w:r>
      <w:r>
        <w:rPr>
          <w:color w:val="231F20"/>
          <w:spacing w:val="-17"/>
          <w:w w:val="105"/>
        </w:rPr>
        <w:t xml:space="preserve"> </w:t>
      </w:r>
      <w:r>
        <w:rPr>
          <w:color w:val="231F20"/>
          <w:w w:val="105"/>
        </w:rPr>
        <w:t>resource</w:t>
      </w:r>
      <w:r>
        <w:rPr>
          <w:color w:val="231F20"/>
          <w:spacing w:val="-14"/>
          <w:w w:val="105"/>
        </w:rPr>
        <w:t xml:space="preserve"> </w:t>
      </w:r>
      <w:r>
        <w:rPr>
          <w:color w:val="231F20"/>
          <w:w w:val="105"/>
        </w:rPr>
        <w:t>of</w:t>
      </w:r>
      <w:r>
        <w:rPr>
          <w:color w:val="231F20"/>
          <w:spacing w:val="-16"/>
          <w:w w:val="105"/>
        </w:rPr>
        <w:t xml:space="preserve"> </w:t>
      </w:r>
      <w:r>
        <w:rPr>
          <w:color w:val="231F20"/>
          <w:w w:val="105"/>
        </w:rPr>
        <w:t>the</w:t>
      </w:r>
      <w:r>
        <w:rPr>
          <w:color w:val="231F20"/>
          <w:spacing w:val="-16"/>
          <w:w w:val="105"/>
        </w:rPr>
        <w:t xml:space="preserve"> </w:t>
      </w:r>
      <w:r>
        <w:rPr>
          <w:color w:val="231F20"/>
          <w:w w:val="105"/>
        </w:rPr>
        <w:t>child’s</w:t>
      </w:r>
      <w:r>
        <w:rPr>
          <w:color w:val="231F20"/>
          <w:spacing w:val="-16"/>
          <w:w w:val="105"/>
        </w:rPr>
        <w:t xml:space="preserve"> </w:t>
      </w:r>
      <w:r>
        <w:rPr>
          <w:color w:val="231F20"/>
          <w:w w:val="105"/>
        </w:rPr>
        <w:t>case,</w:t>
      </w:r>
      <w:r>
        <w:rPr>
          <w:color w:val="231F20"/>
          <w:spacing w:val="-16"/>
          <w:w w:val="105"/>
        </w:rPr>
        <w:t xml:space="preserve"> </w:t>
      </w:r>
      <w:r>
        <w:rPr>
          <w:color w:val="231F20"/>
          <w:w w:val="105"/>
        </w:rPr>
        <w:t>can</w:t>
      </w:r>
      <w:r>
        <w:rPr>
          <w:color w:val="231F20"/>
          <w:spacing w:val="-15"/>
          <w:w w:val="105"/>
        </w:rPr>
        <w:t xml:space="preserve"> </w:t>
      </w:r>
      <w:r>
        <w:rPr>
          <w:color w:val="231F20"/>
          <w:w w:val="105"/>
        </w:rPr>
        <w:t>be</w:t>
      </w:r>
      <w:r>
        <w:rPr>
          <w:color w:val="231F20"/>
          <w:spacing w:val="-16"/>
          <w:w w:val="105"/>
        </w:rPr>
        <w:t xml:space="preserve"> </w:t>
      </w:r>
      <w:r>
        <w:rPr>
          <w:color w:val="231F20"/>
          <w:w w:val="105"/>
        </w:rPr>
        <w:t>identified</w:t>
      </w:r>
      <w:r>
        <w:rPr>
          <w:color w:val="231F20"/>
          <w:spacing w:val="-15"/>
          <w:w w:val="105"/>
        </w:rPr>
        <w:t xml:space="preserve"> </w:t>
      </w:r>
      <w:r>
        <w:rPr>
          <w:color w:val="231F20"/>
          <w:w w:val="105"/>
        </w:rPr>
        <w:t>to</w:t>
      </w:r>
      <w:r>
        <w:rPr>
          <w:color w:val="231F20"/>
          <w:spacing w:val="-17"/>
          <w:w w:val="105"/>
        </w:rPr>
        <w:t xml:space="preserve"> </w:t>
      </w:r>
      <w:r>
        <w:rPr>
          <w:color w:val="231F20"/>
          <w:w w:val="105"/>
        </w:rPr>
        <w:t>represent</w:t>
      </w:r>
      <w:r>
        <w:rPr>
          <w:color w:val="231F20"/>
          <w:spacing w:val="-15"/>
          <w:w w:val="105"/>
        </w:rPr>
        <w:t xml:space="preserve"> </w:t>
      </w:r>
      <w:r>
        <w:rPr>
          <w:color w:val="231F20"/>
          <w:w w:val="105"/>
        </w:rPr>
        <w:t>the</w:t>
      </w:r>
      <w:r>
        <w:rPr>
          <w:color w:val="231F20"/>
          <w:spacing w:val="-16"/>
          <w:w w:val="105"/>
        </w:rPr>
        <w:t xml:space="preserve"> </w:t>
      </w:r>
      <w:r>
        <w:rPr>
          <w:color w:val="231F20"/>
          <w:w w:val="105"/>
        </w:rPr>
        <w:t>views and wishes of the</w:t>
      </w:r>
      <w:r>
        <w:rPr>
          <w:color w:val="231F20"/>
          <w:spacing w:val="20"/>
          <w:w w:val="105"/>
        </w:rPr>
        <w:t xml:space="preserve"> </w:t>
      </w:r>
      <w:r>
        <w:rPr>
          <w:color w:val="231F20"/>
          <w:w w:val="105"/>
        </w:rPr>
        <w:t>child.</w:t>
      </w:r>
    </w:p>
    <w:p w:rsidR="00CA6920" w:rsidRDefault="003E5C8E" w:rsidP="00FA32A8">
      <w:pPr>
        <w:pStyle w:val="BodyText"/>
        <w:spacing w:before="5" w:line="208" w:lineRule="auto"/>
        <w:ind w:left="110" w:right="721" w:firstLine="239"/>
        <w:jc w:val="both"/>
      </w:pPr>
      <w:r>
        <w:rPr>
          <w:color w:val="231F20"/>
        </w:rPr>
        <w:t>In Northern Ireland, health and social care trusts are responsible for the provision of care and support to children. Child trafficking victims are identified a</w:t>
      </w:r>
      <w:r>
        <w:rPr>
          <w:color w:val="231F20"/>
        </w:rPr>
        <w:t xml:space="preserve">s ‘children in need’ under the Children (NI) Order 1995, and all child victims are entitled to the full range of services afforded to ‘looked after children’ under the 1995 NI Order. A trust should consider making an application for a legal </w:t>
      </w:r>
      <w:r>
        <w:rPr>
          <w:color w:val="231F20"/>
          <w:spacing w:val="1"/>
          <w:w w:val="106"/>
        </w:rPr>
        <w:t>o</w:t>
      </w:r>
      <w:r>
        <w:rPr>
          <w:color w:val="231F20"/>
          <w:w w:val="105"/>
        </w:rPr>
        <w:t>r</w:t>
      </w:r>
      <w:r>
        <w:rPr>
          <w:color w:val="231F20"/>
          <w:spacing w:val="1"/>
          <w:w w:val="105"/>
        </w:rPr>
        <w:t>d</w:t>
      </w:r>
      <w:r>
        <w:rPr>
          <w:color w:val="231F20"/>
          <w:w w:val="106"/>
        </w:rPr>
        <w:t>er</w:t>
      </w:r>
      <w:r>
        <w:rPr>
          <w:color w:val="231F20"/>
        </w:rPr>
        <w:t xml:space="preserve"> </w:t>
      </w:r>
      <w:r>
        <w:rPr>
          <w:color w:val="231F20"/>
          <w:spacing w:val="-22"/>
        </w:rPr>
        <w:t xml:space="preserve"> </w:t>
      </w:r>
      <w:r>
        <w:rPr>
          <w:color w:val="231F20"/>
          <w:w w:val="106"/>
        </w:rPr>
        <w:t>to</w:t>
      </w:r>
      <w:r>
        <w:rPr>
          <w:color w:val="231F20"/>
        </w:rPr>
        <w:t xml:space="preserve"> </w:t>
      </w:r>
      <w:r>
        <w:rPr>
          <w:color w:val="231F20"/>
          <w:spacing w:val="-22"/>
        </w:rPr>
        <w:t xml:space="preserve"> </w:t>
      </w:r>
      <w:r>
        <w:rPr>
          <w:color w:val="231F20"/>
          <w:w w:val="105"/>
        </w:rPr>
        <w:t>e</w:t>
      </w:r>
      <w:r>
        <w:rPr>
          <w:color w:val="231F20"/>
          <w:spacing w:val="2"/>
          <w:w w:val="105"/>
        </w:rPr>
        <w:t>s</w:t>
      </w:r>
      <w:r>
        <w:rPr>
          <w:color w:val="231F20"/>
          <w:w w:val="107"/>
        </w:rPr>
        <w:t>t</w:t>
      </w:r>
      <w:r>
        <w:rPr>
          <w:color w:val="231F20"/>
          <w:spacing w:val="2"/>
          <w:w w:val="107"/>
        </w:rPr>
        <w:t>a</w:t>
      </w:r>
      <w:r>
        <w:rPr>
          <w:color w:val="231F20"/>
          <w:spacing w:val="1"/>
          <w:w w:val="106"/>
        </w:rPr>
        <w:t>b</w:t>
      </w:r>
      <w:r>
        <w:rPr>
          <w:color w:val="231F20"/>
          <w:w w:val="107"/>
        </w:rPr>
        <w:t>l</w:t>
      </w:r>
      <w:r>
        <w:rPr>
          <w:color w:val="231F20"/>
          <w:spacing w:val="1"/>
          <w:w w:val="107"/>
        </w:rPr>
        <w:t>i</w:t>
      </w:r>
      <w:r>
        <w:rPr>
          <w:color w:val="231F20"/>
          <w:spacing w:val="1"/>
          <w:w w:val="105"/>
        </w:rPr>
        <w:t>s</w:t>
      </w:r>
      <w:r>
        <w:rPr>
          <w:color w:val="231F20"/>
          <w:w w:val="106"/>
        </w:rPr>
        <w:t>h</w:t>
      </w:r>
      <w:r>
        <w:rPr>
          <w:color w:val="231F20"/>
        </w:rPr>
        <w:t xml:space="preserve"> </w:t>
      </w:r>
      <w:r>
        <w:rPr>
          <w:color w:val="231F20"/>
          <w:spacing w:val="-24"/>
        </w:rPr>
        <w:t xml:space="preserve"> </w:t>
      </w:r>
      <w:r>
        <w:rPr>
          <w:color w:val="231F20"/>
          <w:spacing w:val="1"/>
          <w:w w:val="33"/>
        </w:rPr>
        <w:t>‘</w:t>
      </w:r>
      <w:r>
        <w:rPr>
          <w:color w:val="231F20"/>
          <w:w w:val="106"/>
        </w:rPr>
        <w:t>p</w:t>
      </w:r>
      <w:r>
        <w:rPr>
          <w:color w:val="231F20"/>
          <w:spacing w:val="1"/>
          <w:w w:val="106"/>
        </w:rPr>
        <w:t>a</w:t>
      </w:r>
      <w:r>
        <w:rPr>
          <w:color w:val="231F20"/>
          <w:w w:val="106"/>
        </w:rPr>
        <w:t>r</w:t>
      </w:r>
      <w:r>
        <w:rPr>
          <w:color w:val="231F20"/>
          <w:spacing w:val="2"/>
          <w:w w:val="106"/>
        </w:rPr>
        <w:t>e</w:t>
      </w:r>
      <w:r>
        <w:rPr>
          <w:color w:val="231F20"/>
          <w:spacing w:val="1"/>
          <w:w w:val="106"/>
        </w:rPr>
        <w:t>n</w:t>
      </w:r>
      <w:r>
        <w:rPr>
          <w:color w:val="231F20"/>
          <w:w w:val="107"/>
        </w:rPr>
        <w:t>tal</w:t>
      </w:r>
      <w:r>
        <w:rPr>
          <w:color w:val="231F20"/>
        </w:rPr>
        <w:t xml:space="preserve"> </w:t>
      </w:r>
      <w:r>
        <w:rPr>
          <w:color w:val="231F20"/>
          <w:spacing w:val="-21"/>
        </w:rPr>
        <w:t xml:space="preserve"> </w:t>
      </w:r>
      <w:r>
        <w:rPr>
          <w:color w:val="231F20"/>
          <w:w w:val="106"/>
        </w:rPr>
        <w:t>r</w:t>
      </w:r>
      <w:r>
        <w:rPr>
          <w:color w:val="231F20"/>
          <w:spacing w:val="2"/>
          <w:w w:val="106"/>
        </w:rPr>
        <w:t>e</w:t>
      </w:r>
      <w:r>
        <w:rPr>
          <w:color w:val="231F20"/>
          <w:w w:val="105"/>
        </w:rPr>
        <w:t>s</w:t>
      </w:r>
      <w:r>
        <w:rPr>
          <w:color w:val="231F20"/>
          <w:spacing w:val="1"/>
          <w:w w:val="105"/>
        </w:rPr>
        <w:t>p</w:t>
      </w:r>
      <w:r>
        <w:rPr>
          <w:color w:val="231F20"/>
          <w:spacing w:val="1"/>
          <w:w w:val="106"/>
        </w:rPr>
        <w:t>o</w:t>
      </w:r>
      <w:r>
        <w:rPr>
          <w:color w:val="231F20"/>
          <w:w w:val="105"/>
        </w:rPr>
        <w:t>n</w:t>
      </w:r>
      <w:r>
        <w:rPr>
          <w:color w:val="231F20"/>
          <w:spacing w:val="1"/>
          <w:w w:val="105"/>
        </w:rPr>
        <w:t>s</w:t>
      </w:r>
      <w:r>
        <w:rPr>
          <w:color w:val="231F20"/>
          <w:w w:val="106"/>
        </w:rPr>
        <w:t>i</w:t>
      </w:r>
      <w:r>
        <w:rPr>
          <w:color w:val="231F20"/>
          <w:spacing w:val="2"/>
          <w:w w:val="106"/>
        </w:rPr>
        <w:t>b</w:t>
      </w:r>
      <w:r>
        <w:rPr>
          <w:color w:val="231F20"/>
          <w:w w:val="107"/>
        </w:rPr>
        <w:t>i</w:t>
      </w:r>
      <w:r>
        <w:rPr>
          <w:color w:val="231F20"/>
          <w:spacing w:val="1"/>
          <w:w w:val="107"/>
        </w:rPr>
        <w:t>li</w:t>
      </w:r>
      <w:r>
        <w:rPr>
          <w:color w:val="231F20"/>
          <w:w w:val="106"/>
        </w:rPr>
        <w:t>t</w:t>
      </w:r>
      <w:r>
        <w:rPr>
          <w:color w:val="231F20"/>
          <w:spacing w:val="2"/>
          <w:w w:val="106"/>
        </w:rPr>
        <w:t>y</w:t>
      </w:r>
      <w:r>
        <w:rPr>
          <w:color w:val="231F20"/>
          <w:w w:val="33"/>
        </w:rPr>
        <w:t>’</w:t>
      </w:r>
      <w:r>
        <w:rPr>
          <w:color w:val="231F20"/>
        </w:rPr>
        <w:t xml:space="preserve"> </w:t>
      </w:r>
      <w:r>
        <w:rPr>
          <w:color w:val="231F20"/>
          <w:spacing w:val="-23"/>
        </w:rPr>
        <w:t xml:space="preserve"> </w:t>
      </w:r>
      <w:r>
        <w:rPr>
          <w:color w:val="231F20"/>
          <w:w w:val="106"/>
        </w:rPr>
        <w:t>in</w:t>
      </w:r>
      <w:r>
        <w:rPr>
          <w:color w:val="231F20"/>
        </w:rPr>
        <w:t xml:space="preserve"> </w:t>
      </w:r>
      <w:r>
        <w:rPr>
          <w:color w:val="231F20"/>
          <w:spacing w:val="-22"/>
        </w:rPr>
        <w:t xml:space="preserve"> </w:t>
      </w:r>
      <w:r>
        <w:rPr>
          <w:color w:val="231F20"/>
          <w:spacing w:val="1"/>
          <w:w w:val="105"/>
        </w:rPr>
        <w:t>r</w:t>
      </w:r>
      <w:r>
        <w:rPr>
          <w:color w:val="231F20"/>
          <w:w w:val="105"/>
        </w:rPr>
        <w:t>e</w:t>
      </w:r>
      <w:r>
        <w:rPr>
          <w:color w:val="231F20"/>
          <w:spacing w:val="2"/>
          <w:w w:val="105"/>
        </w:rPr>
        <w:t>s</w:t>
      </w:r>
      <w:r>
        <w:rPr>
          <w:color w:val="231F20"/>
          <w:w w:val="106"/>
        </w:rPr>
        <w:t>p</w:t>
      </w:r>
      <w:r>
        <w:rPr>
          <w:color w:val="231F20"/>
          <w:spacing w:val="1"/>
          <w:w w:val="106"/>
        </w:rPr>
        <w:t>ec</w:t>
      </w:r>
      <w:r>
        <w:rPr>
          <w:color w:val="231F20"/>
          <w:w w:val="107"/>
        </w:rPr>
        <w:t>t</w:t>
      </w:r>
      <w:r>
        <w:rPr>
          <w:color w:val="231F20"/>
        </w:rPr>
        <w:t xml:space="preserve"> </w:t>
      </w:r>
      <w:r>
        <w:rPr>
          <w:color w:val="231F20"/>
          <w:spacing w:val="-23"/>
        </w:rPr>
        <w:t xml:space="preserve"> </w:t>
      </w:r>
      <w:r>
        <w:rPr>
          <w:color w:val="231F20"/>
          <w:spacing w:val="1"/>
          <w:w w:val="106"/>
        </w:rPr>
        <w:t>o</w:t>
      </w:r>
      <w:r>
        <w:rPr>
          <w:color w:val="231F20"/>
          <w:w w:val="105"/>
        </w:rPr>
        <w:t>f</w:t>
      </w:r>
      <w:r>
        <w:rPr>
          <w:color w:val="231F20"/>
        </w:rPr>
        <w:t xml:space="preserve"> </w:t>
      </w:r>
      <w:r>
        <w:rPr>
          <w:color w:val="231F20"/>
          <w:spacing w:val="-23"/>
        </w:rPr>
        <w:t xml:space="preserve"> </w:t>
      </w:r>
      <w:r>
        <w:rPr>
          <w:color w:val="231F20"/>
          <w:w w:val="106"/>
        </w:rPr>
        <w:t>t</w:t>
      </w:r>
      <w:r>
        <w:rPr>
          <w:color w:val="231F20"/>
          <w:spacing w:val="2"/>
          <w:w w:val="106"/>
        </w:rPr>
        <w:t>h</w:t>
      </w:r>
      <w:r>
        <w:rPr>
          <w:color w:val="231F20"/>
          <w:w w:val="106"/>
        </w:rPr>
        <w:t>e</w:t>
      </w:r>
      <w:r>
        <w:rPr>
          <w:color w:val="231F20"/>
        </w:rPr>
        <w:t xml:space="preserve"> </w:t>
      </w:r>
      <w:r>
        <w:rPr>
          <w:color w:val="231F20"/>
          <w:spacing w:val="-22"/>
        </w:rPr>
        <w:t xml:space="preserve"> </w:t>
      </w:r>
      <w:r>
        <w:rPr>
          <w:color w:val="231F20"/>
          <w:w w:val="106"/>
        </w:rPr>
        <w:t>c</w:t>
      </w:r>
      <w:r>
        <w:rPr>
          <w:color w:val="231F20"/>
          <w:spacing w:val="1"/>
          <w:w w:val="106"/>
        </w:rPr>
        <w:t>h</w:t>
      </w:r>
      <w:r>
        <w:rPr>
          <w:color w:val="231F20"/>
          <w:w w:val="107"/>
        </w:rPr>
        <w:t>i</w:t>
      </w:r>
      <w:r>
        <w:rPr>
          <w:color w:val="231F20"/>
          <w:spacing w:val="1"/>
          <w:w w:val="107"/>
        </w:rPr>
        <w:t>l</w:t>
      </w:r>
      <w:r>
        <w:rPr>
          <w:color w:val="231F20"/>
          <w:w w:val="106"/>
        </w:rPr>
        <w:t>d</w:t>
      </w:r>
      <w:r>
        <w:rPr>
          <w:color w:val="231F20"/>
        </w:rPr>
        <w:t xml:space="preserve"> </w:t>
      </w:r>
      <w:r>
        <w:rPr>
          <w:color w:val="231F20"/>
          <w:spacing w:val="-23"/>
        </w:rPr>
        <w:t xml:space="preserve"> </w:t>
      </w:r>
      <w:r>
        <w:rPr>
          <w:color w:val="231F20"/>
          <w:spacing w:val="1"/>
          <w:w w:val="106"/>
        </w:rPr>
        <w:t>a</w:t>
      </w:r>
      <w:r>
        <w:rPr>
          <w:color w:val="231F20"/>
          <w:w w:val="106"/>
        </w:rPr>
        <w:t>nd</w:t>
      </w:r>
      <w:r>
        <w:rPr>
          <w:color w:val="231F20"/>
        </w:rPr>
        <w:t xml:space="preserve"> </w:t>
      </w:r>
      <w:r>
        <w:rPr>
          <w:color w:val="231F20"/>
          <w:spacing w:val="-22"/>
        </w:rPr>
        <w:t xml:space="preserve"> </w:t>
      </w:r>
      <w:r>
        <w:rPr>
          <w:color w:val="231F20"/>
          <w:spacing w:val="1"/>
          <w:w w:val="106"/>
        </w:rPr>
        <w:t>en</w:t>
      </w:r>
      <w:r>
        <w:rPr>
          <w:color w:val="231F20"/>
          <w:w w:val="105"/>
        </w:rPr>
        <w:t>s</w:t>
      </w:r>
      <w:r>
        <w:rPr>
          <w:color w:val="231F20"/>
          <w:spacing w:val="1"/>
          <w:w w:val="105"/>
        </w:rPr>
        <w:t>u</w:t>
      </w:r>
      <w:r>
        <w:rPr>
          <w:color w:val="231F20"/>
          <w:w w:val="106"/>
        </w:rPr>
        <w:t>re</w:t>
      </w:r>
      <w:r>
        <w:rPr>
          <w:color w:val="231F20"/>
        </w:rPr>
        <w:t xml:space="preserve"> </w:t>
      </w:r>
      <w:r>
        <w:rPr>
          <w:color w:val="231F20"/>
          <w:spacing w:val="-22"/>
        </w:rPr>
        <w:t xml:space="preserve"> </w:t>
      </w:r>
      <w:r>
        <w:rPr>
          <w:color w:val="231F20"/>
          <w:w w:val="106"/>
        </w:rPr>
        <w:t>t</w:t>
      </w:r>
      <w:r>
        <w:rPr>
          <w:color w:val="231F20"/>
          <w:spacing w:val="2"/>
          <w:w w:val="106"/>
        </w:rPr>
        <w:t>h</w:t>
      </w:r>
      <w:r>
        <w:rPr>
          <w:color w:val="231F20"/>
          <w:w w:val="107"/>
        </w:rPr>
        <w:t>at</w:t>
      </w:r>
      <w:r>
        <w:rPr>
          <w:color w:val="231F20"/>
        </w:rPr>
        <w:t xml:space="preserve"> </w:t>
      </w:r>
      <w:r>
        <w:rPr>
          <w:color w:val="231F20"/>
          <w:spacing w:val="-22"/>
        </w:rPr>
        <w:t xml:space="preserve"> </w:t>
      </w:r>
      <w:r>
        <w:rPr>
          <w:color w:val="231F20"/>
          <w:w w:val="106"/>
        </w:rPr>
        <w:t>a</w:t>
      </w:r>
      <w:r>
        <w:rPr>
          <w:color w:val="231F20"/>
          <w:spacing w:val="1"/>
          <w:w w:val="106"/>
        </w:rPr>
        <w:t>pp</w:t>
      </w:r>
      <w:r>
        <w:rPr>
          <w:color w:val="231F20"/>
          <w:w w:val="105"/>
        </w:rPr>
        <w:t>r</w:t>
      </w:r>
      <w:r>
        <w:rPr>
          <w:color w:val="231F20"/>
          <w:spacing w:val="1"/>
          <w:w w:val="105"/>
        </w:rPr>
        <w:t>o</w:t>
      </w:r>
      <w:r>
        <w:rPr>
          <w:color w:val="231F20"/>
          <w:w w:val="105"/>
        </w:rPr>
        <w:t>p</w:t>
      </w:r>
      <w:r>
        <w:rPr>
          <w:color w:val="231F20"/>
          <w:spacing w:val="1"/>
          <w:w w:val="105"/>
        </w:rPr>
        <w:t>r</w:t>
      </w:r>
      <w:r>
        <w:rPr>
          <w:color w:val="231F20"/>
          <w:w w:val="107"/>
        </w:rPr>
        <w:t>i</w:t>
      </w:r>
      <w:r>
        <w:rPr>
          <w:color w:val="231F20"/>
          <w:spacing w:val="2"/>
          <w:w w:val="107"/>
        </w:rPr>
        <w:t>a</w:t>
      </w:r>
      <w:r>
        <w:rPr>
          <w:color w:val="231F20"/>
          <w:w w:val="107"/>
        </w:rPr>
        <w:t xml:space="preserve">te </w:t>
      </w:r>
      <w:bookmarkStart w:id="11" w:name="_bookmark30"/>
      <w:bookmarkEnd w:id="11"/>
      <w:r>
        <w:rPr>
          <w:color w:val="231F20"/>
        </w:rPr>
        <w:t xml:space="preserve">measures  are  put in  place to safeguard  and promote  his/her  welfare.  </w:t>
      </w:r>
      <w:r>
        <w:rPr>
          <w:strike/>
          <w:color w:val="231F20"/>
        </w:rPr>
        <w:t xml:space="preserve">6.10 </w:t>
      </w:r>
      <w:r>
        <w:rPr>
          <w:color w:val="231F20"/>
        </w:rPr>
        <w:t>When an  application    is made</w:t>
      </w:r>
      <w:r w:rsidR="00FA32A8">
        <w:t xml:space="preserve"> </w:t>
      </w:r>
      <w:r>
        <w:rPr>
          <w:color w:val="231F20"/>
        </w:rPr>
        <w:t xml:space="preserve">for an order under Article 63 or 57 of the Children (NI) Order 1995, a Guardian ad </w:t>
      </w:r>
      <w:r>
        <w:rPr>
          <w:color w:val="231F20"/>
          <w:w w:val="106"/>
        </w:rPr>
        <w:t>L</w:t>
      </w:r>
      <w:r>
        <w:rPr>
          <w:color w:val="231F20"/>
          <w:spacing w:val="1"/>
          <w:w w:val="106"/>
        </w:rPr>
        <w:t>i</w:t>
      </w:r>
      <w:r>
        <w:rPr>
          <w:color w:val="231F20"/>
          <w:w w:val="106"/>
        </w:rPr>
        <w:t>tem</w:t>
      </w:r>
      <w:r>
        <w:rPr>
          <w:color w:val="231F20"/>
        </w:rPr>
        <w:t xml:space="preserve"> </w:t>
      </w:r>
      <w:r>
        <w:rPr>
          <w:color w:val="231F20"/>
          <w:spacing w:val="-22"/>
        </w:rPr>
        <w:t xml:space="preserve"> </w:t>
      </w:r>
      <w:r>
        <w:rPr>
          <w:color w:val="231F20"/>
          <w:w w:val="105"/>
        </w:rPr>
        <w:t>is</w:t>
      </w:r>
      <w:r>
        <w:rPr>
          <w:color w:val="231F20"/>
        </w:rPr>
        <w:t xml:space="preserve"> </w:t>
      </w:r>
      <w:r>
        <w:rPr>
          <w:color w:val="231F20"/>
          <w:spacing w:val="-23"/>
        </w:rPr>
        <w:t xml:space="preserve"> </w:t>
      </w:r>
      <w:r>
        <w:rPr>
          <w:color w:val="231F20"/>
          <w:spacing w:val="1"/>
          <w:w w:val="106"/>
        </w:rPr>
        <w:t>a</w:t>
      </w:r>
      <w:r>
        <w:rPr>
          <w:color w:val="231F20"/>
          <w:w w:val="106"/>
        </w:rPr>
        <w:t>p</w:t>
      </w:r>
      <w:r>
        <w:rPr>
          <w:color w:val="231F20"/>
          <w:spacing w:val="1"/>
          <w:w w:val="106"/>
        </w:rPr>
        <w:t>p</w:t>
      </w:r>
      <w:r>
        <w:rPr>
          <w:color w:val="231F20"/>
          <w:w w:val="106"/>
        </w:rPr>
        <w:t>oi</w:t>
      </w:r>
      <w:r>
        <w:rPr>
          <w:color w:val="231F20"/>
          <w:spacing w:val="2"/>
          <w:w w:val="106"/>
        </w:rPr>
        <w:t>n</w:t>
      </w:r>
      <w:r>
        <w:rPr>
          <w:color w:val="231F20"/>
          <w:w w:val="106"/>
        </w:rPr>
        <w:t>ted</w:t>
      </w:r>
      <w:r>
        <w:rPr>
          <w:color w:val="231F20"/>
        </w:rPr>
        <w:t xml:space="preserve"> </w:t>
      </w:r>
      <w:r>
        <w:rPr>
          <w:color w:val="231F20"/>
          <w:spacing w:val="-23"/>
        </w:rPr>
        <w:t xml:space="preserve"> </w:t>
      </w:r>
      <w:r>
        <w:rPr>
          <w:color w:val="231F20"/>
          <w:spacing w:val="1"/>
          <w:w w:val="106"/>
        </w:rPr>
        <w:t>b</w:t>
      </w:r>
      <w:r>
        <w:rPr>
          <w:color w:val="231F20"/>
          <w:w w:val="106"/>
        </w:rPr>
        <w:t>y</w:t>
      </w:r>
      <w:r>
        <w:rPr>
          <w:color w:val="231F20"/>
        </w:rPr>
        <w:t xml:space="preserve"> </w:t>
      </w:r>
      <w:r>
        <w:rPr>
          <w:color w:val="231F20"/>
          <w:spacing w:val="-24"/>
        </w:rPr>
        <w:t xml:space="preserve"> </w:t>
      </w:r>
      <w:r>
        <w:rPr>
          <w:color w:val="231F20"/>
          <w:w w:val="106"/>
        </w:rPr>
        <w:t>t</w:t>
      </w:r>
      <w:r>
        <w:rPr>
          <w:color w:val="231F20"/>
          <w:spacing w:val="2"/>
          <w:w w:val="106"/>
        </w:rPr>
        <w:t>h</w:t>
      </w:r>
      <w:r>
        <w:rPr>
          <w:color w:val="231F20"/>
          <w:w w:val="106"/>
        </w:rPr>
        <w:t>e</w:t>
      </w:r>
      <w:r>
        <w:rPr>
          <w:color w:val="231F20"/>
        </w:rPr>
        <w:t xml:space="preserve"> </w:t>
      </w:r>
      <w:r>
        <w:rPr>
          <w:color w:val="231F20"/>
          <w:spacing w:val="-23"/>
        </w:rPr>
        <w:t xml:space="preserve"> </w:t>
      </w:r>
      <w:r>
        <w:rPr>
          <w:color w:val="231F20"/>
          <w:w w:val="106"/>
        </w:rPr>
        <w:t>c</w:t>
      </w:r>
      <w:r>
        <w:rPr>
          <w:color w:val="231F20"/>
          <w:spacing w:val="1"/>
          <w:w w:val="106"/>
        </w:rPr>
        <w:t>o</w:t>
      </w:r>
      <w:r>
        <w:rPr>
          <w:color w:val="231F20"/>
          <w:w w:val="105"/>
        </w:rPr>
        <w:t>u</w:t>
      </w:r>
      <w:r>
        <w:rPr>
          <w:color w:val="231F20"/>
          <w:spacing w:val="1"/>
          <w:w w:val="105"/>
        </w:rPr>
        <w:t>r</w:t>
      </w:r>
      <w:r>
        <w:rPr>
          <w:color w:val="231F20"/>
          <w:w w:val="107"/>
        </w:rPr>
        <w:t>t</w:t>
      </w:r>
      <w:r>
        <w:rPr>
          <w:color w:val="231F20"/>
        </w:rPr>
        <w:t xml:space="preserve"> </w:t>
      </w:r>
      <w:r>
        <w:rPr>
          <w:color w:val="231F20"/>
          <w:spacing w:val="-24"/>
        </w:rPr>
        <w:t xml:space="preserve"> </w:t>
      </w:r>
      <w:r>
        <w:rPr>
          <w:color w:val="231F20"/>
          <w:spacing w:val="1"/>
          <w:w w:val="107"/>
        </w:rPr>
        <w:t>t</w:t>
      </w:r>
      <w:r>
        <w:rPr>
          <w:color w:val="231F20"/>
          <w:w w:val="106"/>
        </w:rPr>
        <w:t>o</w:t>
      </w:r>
      <w:r>
        <w:rPr>
          <w:color w:val="231F20"/>
        </w:rPr>
        <w:t xml:space="preserve"> </w:t>
      </w:r>
      <w:r>
        <w:rPr>
          <w:color w:val="231F20"/>
          <w:spacing w:val="-24"/>
        </w:rPr>
        <w:t xml:space="preserve"> </w:t>
      </w:r>
      <w:r>
        <w:rPr>
          <w:color w:val="231F20"/>
          <w:w w:val="106"/>
        </w:rPr>
        <w:t>in</w:t>
      </w:r>
      <w:r>
        <w:rPr>
          <w:color w:val="231F20"/>
          <w:spacing w:val="2"/>
          <w:w w:val="106"/>
        </w:rPr>
        <w:t>d</w:t>
      </w:r>
      <w:r>
        <w:rPr>
          <w:color w:val="231F20"/>
          <w:w w:val="106"/>
        </w:rPr>
        <w:t>e</w:t>
      </w:r>
      <w:r>
        <w:rPr>
          <w:color w:val="231F20"/>
          <w:spacing w:val="1"/>
          <w:w w:val="106"/>
        </w:rPr>
        <w:t>p</w:t>
      </w:r>
      <w:r>
        <w:rPr>
          <w:color w:val="231F20"/>
          <w:w w:val="106"/>
        </w:rPr>
        <w:t>e</w:t>
      </w:r>
      <w:r>
        <w:rPr>
          <w:color w:val="231F20"/>
          <w:spacing w:val="1"/>
          <w:w w:val="106"/>
        </w:rPr>
        <w:t>n</w:t>
      </w:r>
      <w:r>
        <w:rPr>
          <w:color w:val="231F20"/>
          <w:w w:val="106"/>
        </w:rPr>
        <w:t>de</w:t>
      </w:r>
      <w:r>
        <w:rPr>
          <w:color w:val="231F20"/>
          <w:spacing w:val="1"/>
          <w:w w:val="106"/>
        </w:rPr>
        <w:t>n</w:t>
      </w:r>
      <w:r>
        <w:rPr>
          <w:color w:val="231F20"/>
          <w:w w:val="107"/>
        </w:rPr>
        <w:t>t</w:t>
      </w:r>
      <w:r>
        <w:rPr>
          <w:color w:val="231F20"/>
          <w:spacing w:val="1"/>
          <w:w w:val="107"/>
        </w:rPr>
        <w:t>l</w:t>
      </w:r>
      <w:r>
        <w:rPr>
          <w:color w:val="231F20"/>
          <w:w w:val="106"/>
        </w:rPr>
        <w:t>y</w:t>
      </w:r>
      <w:r>
        <w:rPr>
          <w:color w:val="231F20"/>
        </w:rPr>
        <w:t xml:space="preserve"> </w:t>
      </w:r>
      <w:r>
        <w:rPr>
          <w:color w:val="231F20"/>
          <w:spacing w:val="-24"/>
        </w:rPr>
        <w:t xml:space="preserve"> </w:t>
      </w:r>
      <w:r>
        <w:rPr>
          <w:color w:val="231F20"/>
          <w:spacing w:val="1"/>
          <w:w w:val="105"/>
        </w:rPr>
        <w:t>r</w:t>
      </w:r>
      <w:r>
        <w:rPr>
          <w:color w:val="231F20"/>
          <w:w w:val="106"/>
        </w:rPr>
        <w:t>ep</w:t>
      </w:r>
      <w:r>
        <w:rPr>
          <w:color w:val="231F20"/>
          <w:spacing w:val="2"/>
          <w:w w:val="106"/>
        </w:rPr>
        <w:t>r</w:t>
      </w:r>
      <w:r>
        <w:rPr>
          <w:color w:val="231F20"/>
          <w:w w:val="106"/>
        </w:rPr>
        <w:t>es</w:t>
      </w:r>
      <w:r>
        <w:rPr>
          <w:color w:val="231F20"/>
          <w:spacing w:val="2"/>
          <w:w w:val="106"/>
        </w:rPr>
        <w:t>e</w:t>
      </w:r>
      <w:r>
        <w:rPr>
          <w:color w:val="231F20"/>
          <w:w w:val="106"/>
        </w:rPr>
        <w:t>nt</w:t>
      </w:r>
      <w:r>
        <w:rPr>
          <w:color w:val="231F20"/>
        </w:rPr>
        <w:t xml:space="preserve"> </w:t>
      </w:r>
      <w:r>
        <w:rPr>
          <w:color w:val="231F20"/>
          <w:spacing w:val="-23"/>
        </w:rPr>
        <w:t xml:space="preserve"> </w:t>
      </w:r>
      <w:r>
        <w:rPr>
          <w:color w:val="231F20"/>
          <w:w w:val="106"/>
        </w:rPr>
        <w:t>t</w:t>
      </w:r>
      <w:r>
        <w:rPr>
          <w:color w:val="231F20"/>
          <w:spacing w:val="2"/>
          <w:w w:val="106"/>
        </w:rPr>
        <w:t>h</w:t>
      </w:r>
      <w:r>
        <w:rPr>
          <w:color w:val="231F20"/>
          <w:w w:val="106"/>
        </w:rPr>
        <w:t>e</w:t>
      </w:r>
      <w:r>
        <w:rPr>
          <w:color w:val="231F20"/>
        </w:rPr>
        <w:t xml:space="preserve"> </w:t>
      </w:r>
      <w:r>
        <w:rPr>
          <w:color w:val="231F20"/>
          <w:spacing w:val="-23"/>
        </w:rPr>
        <w:t xml:space="preserve"> </w:t>
      </w:r>
      <w:r>
        <w:rPr>
          <w:color w:val="231F20"/>
          <w:w w:val="106"/>
        </w:rPr>
        <w:t>y</w:t>
      </w:r>
      <w:r>
        <w:rPr>
          <w:color w:val="231F20"/>
          <w:spacing w:val="1"/>
          <w:w w:val="106"/>
        </w:rPr>
        <w:t>o</w:t>
      </w:r>
      <w:r>
        <w:rPr>
          <w:color w:val="231F20"/>
          <w:w w:val="106"/>
        </w:rPr>
        <w:t>u</w:t>
      </w:r>
      <w:r>
        <w:rPr>
          <w:color w:val="231F20"/>
          <w:spacing w:val="1"/>
          <w:w w:val="106"/>
        </w:rPr>
        <w:t>n</w:t>
      </w:r>
      <w:r>
        <w:rPr>
          <w:color w:val="231F20"/>
          <w:w w:val="106"/>
        </w:rPr>
        <w:t>g</w:t>
      </w:r>
      <w:r>
        <w:rPr>
          <w:color w:val="231F20"/>
        </w:rPr>
        <w:t xml:space="preserve"> </w:t>
      </w:r>
      <w:r>
        <w:rPr>
          <w:color w:val="231F20"/>
          <w:spacing w:val="-24"/>
        </w:rPr>
        <w:t xml:space="preserve"> </w:t>
      </w:r>
      <w:r>
        <w:rPr>
          <w:color w:val="231F20"/>
          <w:spacing w:val="1"/>
          <w:w w:val="106"/>
        </w:rPr>
        <w:t>p</w:t>
      </w:r>
      <w:r>
        <w:rPr>
          <w:color w:val="231F20"/>
          <w:w w:val="105"/>
        </w:rPr>
        <w:t>er</w:t>
      </w:r>
      <w:r>
        <w:rPr>
          <w:color w:val="231F20"/>
          <w:spacing w:val="2"/>
          <w:w w:val="105"/>
        </w:rPr>
        <w:t>s</w:t>
      </w:r>
      <w:r>
        <w:rPr>
          <w:color w:val="231F20"/>
          <w:w w:val="106"/>
        </w:rPr>
        <w:t>o</w:t>
      </w:r>
      <w:r>
        <w:rPr>
          <w:color w:val="231F20"/>
          <w:spacing w:val="1"/>
          <w:w w:val="106"/>
        </w:rPr>
        <w:t>n</w:t>
      </w:r>
      <w:r>
        <w:rPr>
          <w:color w:val="231F20"/>
          <w:w w:val="52"/>
        </w:rPr>
        <w:t>’s</w:t>
      </w:r>
      <w:r>
        <w:rPr>
          <w:color w:val="231F20"/>
        </w:rPr>
        <w:t xml:space="preserve"> </w:t>
      </w:r>
      <w:r>
        <w:rPr>
          <w:color w:val="231F20"/>
          <w:spacing w:val="-23"/>
        </w:rPr>
        <w:t xml:space="preserve"> </w:t>
      </w:r>
      <w:r>
        <w:rPr>
          <w:color w:val="231F20"/>
          <w:w w:val="106"/>
        </w:rPr>
        <w:t>i</w:t>
      </w:r>
      <w:r>
        <w:rPr>
          <w:color w:val="231F20"/>
          <w:spacing w:val="2"/>
          <w:w w:val="106"/>
        </w:rPr>
        <w:t>n</w:t>
      </w:r>
      <w:r>
        <w:rPr>
          <w:color w:val="231F20"/>
          <w:w w:val="106"/>
        </w:rPr>
        <w:t>te</w:t>
      </w:r>
      <w:r>
        <w:rPr>
          <w:color w:val="231F20"/>
          <w:spacing w:val="1"/>
          <w:w w:val="106"/>
        </w:rPr>
        <w:t>re</w:t>
      </w:r>
      <w:r>
        <w:rPr>
          <w:color w:val="231F20"/>
          <w:w w:val="105"/>
        </w:rPr>
        <w:t>st</w:t>
      </w:r>
      <w:r>
        <w:rPr>
          <w:color w:val="231F20"/>
          <w:spacing w:val="1"/>
          <w:w w:val="105"/>
        </w:rPr>
        <w:t>s</w:t>
      </w:r>
      <w:r>
        <w:rPr>
          <w:color w:val="231F20"/>
          <w:w w:val="105"/>
        </w:rPr>
        <w:t>.</w:t>
      </w:r>
      <w:r>
        <w:rPr>
          <w:color w:val="231F20"/>
        </w:rPr>
        <w:t xml:space="preserve"> </w:t>
      </w:r>
      <w:r>
        <w:rPr>
          <w:color w:val="231F20"/>
          <w:spacing w:val="-23"/>
        </w:rPr>
        <w:t xml:space="preserve"> </w:t>
      </w:r>
      <w:r>
        <w:rPr>
          <w:color w:val="231F20"/>
          <w:w w:val="106"/>
        </w:rPr>
        <w:t>T</w:t>
      </w:r>
      <w:r>
        <w:rPr>
          <w:color w:val="231F20"/>
          <w:spacing w:val="1"/>
          <w:w w:val="106"/>
        </w:rPr>
        <w:t>h</w:t>
      </w:r>
      <w:r>
        <w:rPr>
          <w:color w:val="231F20"/>
          <w:w w:val="106"/>
        </w:rPr>
        <w:t xml:space="preserve">e </w:t>
      </w:r>
      <w:r>
        <w:rPr>
          <w:color w:val="231F20"/>
        </w:rPr>
        <w:t xml:space="preserve">Guardian ad Litem appoints an independent legal representative to act on behalf of the child </w:t>
      </w:r>
      <w:r>
        <w:rPr>
          <w:color w:val="231F20"/>
          <w:spacing w:val="-4"/>
        </w:rPr>
        <w:t xml:space="preserve">and </w:t>
      </w:r>
      <w:r>
        <w:rPr>
          <w:color w:val="231F20"/>
        </w:rPr>
        <w:t>further represent his or her</w:t>
      </w:r>
      <w:r>
        <w:rPr>
          <w:color w:val="231F20"/>
          <w:spacing w:val="46"/>
        </w:rPr>
        <w:t xml:space="preserve"> </w:t>
      </w:r>
      <w:r>
        <w:rPr>
          <w:color w:val="231F20"/>
        </w:rPr>
        <w:t>interests.</w:t>
      </w:r>
    </w:p>
    <w:p w:rsidR="00CA6920" w:rsidRDefault="003E5C8E" w:rsidP="00FA32A8">
      <w:pPr>
        <w:pStyle w:val="BodyText"/>
        <w:spacing w:before="6" w:line="208" w:lineRule="auto"/>
        <w:ind w:left="110" w:right="721" w:firstLine="239"/>
        <w:jc w:val="both"/>
      </w:pPr>
      <w:r>
        <w:rPr>
          <w:color w:val="231F20"/>
          <w:w w:val="105"/>
        </w:rPr>
        <w:t>In contrast to England, Wales and Northern Ireland, the Scottish Government has, since 2010, funded the Aberlour Child Care Trust and the Scottish Refugee Council to pilot the Scottish Guardianship Service, a non-statutory provision for all children, separ</w:t>
      </w:r>
      <w:r>
        <w:rPr>
          <w:color w:val="231F20"/>
          <w:w w:val="105"/>
        </w:rPr>
        <w:t>ated from their families, including</w:t>
      </w:r>
      <w:r>
        <w:rPr>
          <w:color w:val="231F20"/>
          <w:spacing w:val="-3"/>
          <w:w w:val="105"/>
        </w:rPr>
        <w:t xml:space="preserve"> </w:t>
      </w:r>
      <w:r>
        <w:rPr>
          <w:color w:val="231F20"/>
          <w:w w:val="105"/>
        </w:rPr>
        <w:t>those</w:t>
      </w:r>
      <w:r>
        <w:rPr>
          <w:color w:val="231F20"/>
          <w:spacing w:val="-3"/>
          <w:w w:val="105"/>
        </w:rPr>
        <w:t xml:space="preserve"> </w:t>
      </w:r>
      <w:r>
        <w:rPr>
          <w:color w:val="231F20"/>
          <w:w w:val="105"/>
        </w:rPr>
        <w:t>who</w:t>
      </w:r>
      <w:r>
        <w:rPr>
          <w:color w:val="231F20"/>
          <w:spacing w:val="-2"/>
          <w:w w:val="105"/>
        </w:rPr>
        <w:t xml:space="preserve"> </w:t>
      </w:r>
      <w:r>
        <w:rPr>
          <w:color w:val="231F20"/>
          <w:w w:val="105"/>
        </w:rPr>
        <w:t>may</w:t>
      </w:r>
      <w:r>
        <w:rPr>
          <w:color w:val="231F20"/>
          <w:spacing w:val="-3"/>
          <w:w w:val="105"/>
        </w:rPr>
        <w:t xml:space="preserve"> </w:t>
      </w:r>
      <w:r>
        <w:rPr>
          <w:color w:val="231F20"/>
          <w:w w:val="105"/>
        </w:rPr>
        <w:t>have</w:t>
      </w:r>
      <w:r>
        <w:rPr>
          <w:color w:val="231F20"/>
          <w:spacing w:val="-4"/>
          <w:w w:val="105"/>
        </w:rPr>
        <w:t xml:space="preserve"> </w:t>
      </w:r>
      <w:r>
        <w:rPr>
          <w:color w:val="231F20"/>
          <w:w w:val="105"/>
        </w:rPr>
        <w:t>been</w:t>
      </w:r>
      <w:r>
        <w:rPr>
          <w:color w:val="231F20"/>
          <w:spacing w:val="-3"/>
          <w:w w:val="105"/>
        </w:rPr>
        <w:t xml:space="preserve"> </w:t>
      </w:r>
      <w:r>
        <w:rPr>
          <w:color w:val="231F20"/>
          <w:w w:val="105"/>
        </w:rPr>
        <w:t>trafficked.</w:t>
      </w:r>
      <w:r>
        <w:rPr>
          <w:color w:val="231F20"/>
          <w:spacing w:val="-2"/>
          <w:w w:val="105"/>
        </w:rPr>
        <w:t xml:space="preserve"> </w:t>
      </w:r>
      <w:r>
        <w:rPr>
          <w:color w:val="231F20"/>
          <w:w w:val="105"/>
        </w:rPr>
        <w:t>Upon</w:t>
      </w:r>
      <w:r>
        <w:rPr>
          <w:color w:val="231F20"/>
          <w:spacing w:val="-4"/>
          <w:w w:val="105"/>
        </w:rPr>
        <w:t xml:space="preserve"> </w:t>
      </w:r>
      <w:r>
        <w:rPr>
          <w:color w:val="231F20"/>
          <w:w w:val="105"/>
        </w:rPr>
        <w:t>referral</w:t>
      </w:r>
      <w:r>
        <w:rPr>
          <w:color w:val="231F20"/>
          <w:spacing w:val="-2"/>
          <w:w w:val="105"/>
        </w:rPr>
        <w:t xml:space="preserve"> </w:t>
      </w:r>
      <w:r>
        <w:rPr>
          <w:color w:val="231F20"/>
          <w:w w:val="105"/>
        </w:rPr>
        <w:t>to</w:t>
      </w:r>
      <w:r>
        <w:rPr>
          <w:color w:val="231F20"/>
          <w:spacing w:val="-2"/>
          <w:w w:val="105"/>
        </w:rPr>
        <w:t xml:space="preserve"> </w:t>
      </w:r>
      <w:r>
        <w:rPr>
          <w:color w:val="231F20"/>
          <w:w w:val="105"/>
        </w:rPr>
        <w:t>the</w:t>
      </w:r>
      <w:r>
        <w:rPr>
          <w:color w:val="231F20"/>
          <w:spacing w:val="-3"/>
          <w:w w:val="105"/>
        </w:rPr>
        <w:t xml:space="preserve"> </w:t>
      </w:r>
      <w:r>
        <w:rPr>
          <w:color w:val="231F20"/>
          <w:w w:val="105"/>
        </w:rPr>
        <w:t>service,</w:t>
      </w:r>
      <w:r>
        <w:rPr>
          <w:color w:val="231F20"/>
          <w:spacing w:val="-2"/>
          <w:w w:val="105"/>
        </w:rPr>
        <w:t xml:space="preserve"> </w:t>
      </w:r>
      <w:r>
        <w:rPr>
          <w:color w:val="231F20"/>
          <w:w w:val="105"/>
        </w:rPr>
        <w:t>children</w:t>
      </w:r>
      <w:r>
        <w:rPr>
          <w:color w:val="231F20"/>
          <w:spacing w:val="-4"/>
          <w:w w:val="105"/>
        </w:rPr>
        <w:t xml:space="preserve"> </w:t>
      </w:r>
      <w:r>
        <w:rPr>
          <w:color w:val="231F20"/>
          <w:w w:val="105"/>
        </w:rPr>
        <w:t>are</w:t>
      </w:r>
      <w:r>
        <w:rPr>
          <w:color w:val="231F20"/>
          <w:spacing w:val="-3"/>
          <w:w w:val="105"/>
        </w:rPr>
        <w:t xml:space="preserve"> </w:t>
      </w:r>
      <w:r>
        <w:rPr>
          <w:color w:val="231F20"/>
          <w:w w:val="105"/>
        </w:rPr>
        <w:t>appointed a guardian who sees them as regularly as necessary and acts as a link between all services and professionals that are involved in their case. The service also assists the children in understanding the complex immigration and welfare processes, ad</w:t>
      </w:r>
      <w:r>
        <w:rPr>
          <w:color w:val="231F20"/>
          <w:w w:val="105"/>
        </w:rPr>
        <w:t xml:space="preserve">vocating on their behalf and helping them </w:t>
      </w:r>
      <w:r>
        <w:rPr>
          <w:color w:val="231F20"/>
          <w:spacing w:val="-6"/>
          <w:w w:val="105"/>
        </w:rPr>
        <w:t xml:space="preserve">to </w:t>
      </w:r>
      <w:r>
        <w:rPr>
          <w:color w:val="231F20"/>
          <w:w w:val="105"/>
        </w:rPr>
        <w:t>make informed</w:t>
      </w:r>
      <w:r>
        <w:rPr>
          <w:color w:val="231F20"/>
          <w:spacing w:val="10"/>
          <w:w w:val="105"/>
        </w:rPr>
        <w:t xml:space="preserve"> </w:t>
      </w:r>
      <w:r>
        <w:rPr>
          <w:color w:val="231F20"/>
          <w:w w:val="105"/>
        </w:rPr>
        <w:t>decisions.</w:t>
      </w:r>
    </w:p>
    <w:p w:rsidR="00CA6920" w:rsidRDefault="00FA32A8" w:rsidP="00FA32A8">
      <w:pPr>
        <w:pStyle w:val="BodyText"/>
        <w:spacing w:before="8"/>
        <w:jc w:val="both"/>
        <w:rPr>
          <w:sz w:val="28"/>
        </w:rPr>
      </w:pPr>
      <w:r>
        <w:rPr>
          <w:noProof/>
          <w:lang w:val="en-GB" w:eastAsia="en-GB" w:bidi="ar-SA"/>
        </w:rPr>
        <mc:AlternateContent>
          <mc:Choice Requires="wps">
            <w:drawing>
              <wp:anchor distT="0" distB="0" distL="0" distR="0" simplePos="0" relativeHeight="251693056" behindDoc="1" locked="0" layoutInCell="1" allowOverlap="1">
                <wp:simplePos x="0" y="0"/>
                <wp:positionH relativeFrom="page">
                  <wp:posOffset>539750</wp:posOffset>
                </wp:positionH>
                <wp:positionV relativeFrom="paragraph">
                  <wp:posOffset>281940</wp:posOffset>
                </wp:positionV>
                <wp:extent cx="4968240" cy="0"/>
                <wp:effectExtent l="0" t="0" r="0" b="0"/>
                <wp:wrapTopAndBottom/>
                <wp:docPr id="10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2.2pt" to="433.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7"/>
        </w:numPr>
        <w:tabs>
          <w:tab w:val="left" w:pos="390"/>
        </w:tabs>
        <w:spacing w:before="85" w:line="212" w:lineRule="exact"/>
        <w:ind w:hanging="280"/>
        <w:jc w:val="both"/>
        <w:rPr>
          <w:sz w:val="16"/>
        </w:rPr>
      </w:pPr>
      <w:r>
        <w:rPr>
          <w:color w:val="231F20"/>
          <w:w w:val="105"/>
          <w:sz w:val="16"/>
        </w:rPr>
        <w:t>Hansard,</w:t>
      </w:r>
      <w:r>
        <w:rPr>
          <w:color w:val="231F20"/>
          <w:spacing w:val="6"/>
          <w:w w:val="105"/>
          <w:sz w:val="16"/>
        </w:rPr>
        <w:t xml:space="preserve"> </w:t>
      </w:r>
      <w:r>
        <w:rPr>
          <w:color w:val="231F20"/>
          <w:w w:val="105"/>
          <w:sz w:val="16"/>
        </w:rPr>
        <w:t>Second</w:t>
      </w:r>
      <w:r>
        <w:rPr>
          <w:color w:val="231F20"/>
          <w:spacing w:val="7"/>
          <w:w w:val="105"/>
          <w:sz w:val="16"/>
        </w:rPr>
        <w:t xml:space="preserve"> </w:t>
      </w:r>
      <w:r>
        <w:rPr>
          <w:color w:val="231F20"/>
          <w:w w:val="105"/>
          <w:sz w:val="16"/>
        </w:rPr>
        <w:t>Reading,</w:t>
      </w:r>
      <w:r>
        <w:rPr>
          <w:color w:val="231F20"/>
          <w:spacing w:val="6"/>
          <w:w w:val="105"/>
          <w:sz w:val="16"/>
        </w:rPr>
        <w:t xml:space="preserve"> </w:t>
      </w:r>
      <w:r>
        <w:rPr>
          <w:color w:val="231F20"/>
          <w:w w:val="105"/>
          <w:sz w:val="16"/>
        </w:rPr>
        <w:t>Human</w:t>
      </w:r>
      <w:r>
        <w:rPr>
          <w:color w:val="231F20"/>
          <w:spacing w:val="7"/>
          <w:w w:val="105"/>
          <w:sz w:val="16"/>
        </w:rPr>
        <w:t xml:space="preserve"> </w:t>
      </w:r>
      <w:r>
        <w:rPr>
          <w:color w:val="231F20"/>
          <w:w w:val="105"/>
          <w:sz w:val="16"/>
        </w:rPr>
        <w:t>Trafficking</w:t>
      </w:r>
      <w:r>
        <w:rPr>
          <w:color w:val="231F20"/>
          <w:spacing w:val="6"/>
          <w:w w:val="105"/>
          <w:sz w:val="16"/>
        </w:rPr>
        <w:t xml:space="preserve"> </w:t>
      </w:r>
      <w:r>
        <w:rPr>
          <w:color w:val="231F20"/>
          <w:w w:val="105"/>
          <w:sz w:val="16"/>
        </w:rPr>
        <w:t>(Further</w:t>
      </w:r>
      <w:r>
        <w:rPr>
          <w:color w:val="231F20"/>
          <w:spacing w:val="6"/>
          <w:w w:val="105"/>
          <w:sz w:val="16"/>
        </w:rPr>
        <w:t xml:space="preserve"> </w:t>
      </w:r>
      <w:r>
        <w:rPr>
          <w:color w:val="231F20"/>
          <w:w w:val="105"/>
          <w:sz w:val="16"/>
        </w:rPr>
        <w:t>Provisions</w:t>
      </w:r>
      <w:r>
        <w:rPr>
          <w:color w:val="231F20"/>
          <w:spacing w:val="6"/>
          <w:w w:val="105"/>
          <w:sz w:val="16"/>
        </w:rPr>
        <w:t xml:space="preserve"> </w:t>
      </w:r>
      <w:r>
        <w:rPr>
          <w:color w:val="231F20"/>
          <w:w w:val="105"/>
          <w:sz w:val="16"/>
        </w:rPr>
        <w:t>and</w:t>
      </w:r>
      <w:r>
        <w:rPr>
          <w:color w:val="231F20"/>
          <w:spacing w:val="6"/>
          <w:w w:val="105"/>
          <w:sz w:val="16"/>
        </w:rPr>
        <w:t xml:space="preserve"> </w:t>
      </w:r>
      <w:r>
        <w:rPr>
          <w:color w:val="231F20"/>
          <w:w w:val="105"/>
          <w:sz w:val="16"/>
        </w:rPr>
        <w:t>Support</w:t>
      </w:r>
      <w:r>
        <w:rPr>
          <w:color w:val="231F20"/>
          <w:spacing w:val="7"/>
          <w:w w:val="105"/>
          <w:sz w:val="16"/>
        </w:rPr>
        <w:t xml:space="preserve"> </w:t>
      </w:r>
      <w:r>
        <w:rPr>
          <w:color w:val="231F20"/>
          <w:w w:val="105"/>
          <w:sz w:val="16"/>
        </w:rPr>
        <w:t>for</w:t>
      </w:r>
      <w:r>
        <w:rPr>
          <w:color w:val="231F20"/>
          <w:spacing w:val="6"/>
          <w:w w:val="105"/>
          <w:sz w:val="16"/>
        </w:rPr>
        <w:t xml:space="preserve"> </w:t>
      </w:r>
      <w:r>
        <w:rPr>
          <w:color w:val="231F20"/>
          <w:w w:val="105"/>
          <w:sz w:val="16"/>
        </w:rPr>
        <w:t>Victims)</w:t>
      </w:r>
      <w:r>
        <w:rPr>
          <w:color w:val="231F20"/>
          <w:spacing w:val="6"/>
          <w:w w:val="105"/>
          <w:sz w:val="16"/>
        </w:rPr>
        <w:t xml:space="preserve"> </w:t>
      </w:r>
      <w:r>
        <w:rPr>
          <w:color w:val="231F20"/>
          <w:w w:val="105"/>
          <w:sz w:val="16"/>
        </w:rPr>
        <w:t>Bill</w:t>
      </w:r>
      <w:r>
        <w:rPr>
          <w:color w:val="231F20"/>
          <w:spacing w:val="7"/>
          <w:w w:val="105"/>
          <w:sz w:val="16"/>
        </w:rPr>
        <w:t xml:space="preserve"> </w:t>
      </w:r>
      <w:r>
        <w:rPr>
          <w:color w:val="231F20"/>
          <w:w w:val="105"/>
          <w:sz w:val="16"/>
        </w:rPr>
        <w:t>[HL]</w:t>
      </w:r>
      <w:r>
        <w:rPr>
          <w:color w:val="231F20"/>
          <w:spacing w:val="6"/>
          <w:w w:val="105"/>
          <w:sz w:val="16"/>
        </w:rPr>
        <w:t xml:space="preserve"> </w:t>
      </w:r>
      <w:r>
        <w:rPr>
          <w:color w:val="231F20"/>
          <w:w w:val="105"/>
          <w:sz w:val="16"/>
        </w:rPr>
        <w:t>col.</w:t>
      </w:r>
      <w:r>
        <w:rPr>
          <w:color w:val="231F20"/>
          <w:spacing w:val="6"/>
          <w:w w:val="105"/>
          <w:sz w:val="16"/>
        </w:rPr>
        <w:t xml:space="preserve"> </w:t>
      </w:r>
      <w:r>
        <w:rPr>
          <w:color w:val="231F20"/>
          <w:w w:val="105"/>
          <w:sz w:val="16"/>
        </w:rPr>
        <w:t>1261.</w:t>
      </w:r>
    </w:p>
    <w:p w:rsidR="00CA6920" w:rsidRDefault="003E5C8E" w:rsidP="00FA32A8">
      <w:pPr>
        <w:pStyle w:val="ListParagraph"/>
        <w:numPr>
          <w:ilvl w:val="0"/>
          <w:numId w:val="7"/>
        </w:numPr>
        <w:tabs>
          <w:tab w:val="left" w:pos="390"/>
        </w:tabs>
        <w:spacing w:before="5" w:line="213" w:lineRule="auto"/>
        <w:ind w:right="721"/>
        <w:jc w:val="both"/>
        <w:rPr>
          <w:sz w:val="16"/>
        </w:rPr>
      </w:pPr>
      <w:r>
        <w:rPr>
          <w:color w:val="231F20"/>
          <w:w w:val="105"/>
          <w:sz w:val="16"/>
        </w:rPr>
        <w:t>Council of Europe, Group of Experts on Action against Trafficking in Human Beings (GRETA), SECOND EVA- LUATION ROUND (2016), p.</w:t>
      </w:r>
      <w:r>
        <w:rPr>
          <w:color w:val="231F20"/>
          <w:spacing w:val="16"/>
          <w:w w:val="105"/>
          <w:sz w:val="16"/>
        </w:rPr>
        <w:t xml:space="preserve"> </w:t>
      </w:r>
      <w:r>
        <w:rPr>
          <w:color w:val="231F20"/>
          <w:w w:val="105"/>
          <w:sz w:val="16"/>
        </w:rPr>
        <w:t>47.</w:t>
      </w:r>
    </w:p>
    <w:p w:rsidR="00CA6920" w:rsidRDefault="003E5C8E" w:rsidP="00FA32A8">
      <w:pPr>
        <w:pStyle w:val="ListParagraph"/>
        <w:numPr>
          <w:ilvl w:val="0"/>
          <w:numId w:val="7"/>
        </w:numPr>
        <w:tabs>
          <w:tab w:val="left" w:pos="390"/>
        </w:tabs>
        <w:spacing w:line="213" w:lineRule="auto"/>
        <w:ind w:right="722"/>
        <w:jc w:val="both"/>
        <w:rPr>
          <w:sz w:val="16"/>
        </w:rPr>
      </w:pPr>
      <w:r>
        <w:rPr>
          <w:color w:val="231F20"/>
          <w:w w:val="105"/>
          <w:sz w:val="16"/>
        </w:rPr>
        <w:t>The Children Act 1989 (England and Wales), the Children (Northern Ireland) Order 1995 and the Children (Scotland) Act</w:t>
      </w:r>
      <w:r>
        <w:rPr>
          <w:color w:val="231F20"/>
          <w:spacing w:val="3"/>
          <w:w w:val="105"/>
          <w:sz w:val="16"/>
        </w:rPr>
        <w:t xml:space="preserve"> </w:t>
      </w:r>
      <w:r>
        <w:rPr>
          <w:color w:val="231F20"/>
          <w:w w:val="105"/>
          <w:sz w:val="16"/>
        </w:rPr>
        <w:t>1995.</w:t>
      </w:r>
    </w:p>
    <w:p w:rsidR="00CA6920" w:rsidRDefault="003E5C8E" w:rsidP="00FA32A8">
      <w:pPr>
        <w:pStyle w:val="ListParagraph"/>
        <w:numPr>
          <w:ilvl w:val="0"/>
          <w:numId w:val="7"/>
        </w:numPr>
        <w:tabs>
          <w:tab w:val="left" w:pos="390"/>
        </w:tabs>
        <w:spacing w:line="194" w:lineRule="exact"/>
        <w:ind w:hanging="280"/>
        <w:jc w:val="both"/>
        <w:rPr>
          <w:sz w:val="16"/>
        </w:rPr>
      </w:pPr>
      <w:r>
        <w:rPr>
          <w:color w:val="231F20"/>
          <w:w w:val="105"/>
          <w:sz w:val="16"/>
        </w:rPr>
        <w:t>Section 47, Children Act 1989; section 66 Children (Northern Ireland) Order</w:t>
      </w:r>
      <w:r>
        <w:rPr>
          <w:color w:val="231F20"/>
          <w:spacing w:val="9"/>
          <w:w w:val="105"/>
          <w:sz w:val="16"/>
        </w:rPr>
        <w:t xml:space="preserve"> </w:t>
      </w:r>
      <w:r>
        <w:rPr>
          <w:color w:val="231F20"/>
          <w:w w:val="105"/>
          <w:sz w:val="16"/>
        </w:rPr>
        <w:t>1995.</w:t>
      </w:r>
    </w:p>
    <w:p w:rsidR="00CA6920" w:rsidRDefault="003E5C8E" w:rsidP="00FA32A8">
      <w:pPr>
        <w:pStyle w:val="ListParagraph"/>
        <w:numPr>
          <w:ilvl w:val="0"/>
          <w:numId w:val="7"/>
        </w:numPr>
        <w:tabs>
          <w:tab w:val="left" w:pos="390"/>
        </w:tabs>
        <w:spacing w:line="211" w:lineRule="exact"/>
        <w:ind w:hanging="280"/>
        <w:jc w:val="both"/>
        <w:rPr>
          <w:sz w:val="16"/>
        </w:rPr>
      </w:pPr>
      <w:r>
        <w:rPr>
          <w:color w:val="231F20"/>
          <w:w w:val="105"/>
          <w:sz w:val="16"/>
        </w:rPr>
        <w:t>Section 11, Children Act 2004 (England); section 27 Children Act</w:t>
      </w:r>
      <w:r>
        <w:rPr>
          <w:color w:val="231F20"/>
          <w:spacing w:val="7"/>
          <w:w w:val="105"/>
          <w:sz w:val="16"/>
        </w:rPr>
        <w:t xml:space="preserve"> </w:t>
      </w:r>
      <w:r>
        <w:rPr>
          <w:color w:val="231F20"/>
          <w:w w:val="105"/>
          <w:sz w:val="16"/>
        </w:rPr>
        <w:t>2004 (Wales).</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223" w:right="606" w:firstLine="239"/>
        <w:jc w:val="both"/>
      </w:pPr>
      <w:r>
        <w:rPr>
          <w:color w:val="231F20"/>
        </w:rPr>
        <w:t>It is important to note that in addition to the provision of support provide</w:t>
      </w:r>
      <w:r>
        <w:rPr>
          <w:color w:val="231F20"/>
        </w:rPr>
        <w:t>d by public authorities,   an alternative form of support for child trafficking victims is provided by organisations such as ECPAT UK, AFRUCA and the Refugee Council, however, ‘the availability of these programmes    is subject to the changing resources of</w:t>
      </w:r>
      <w:r>
        <w:rPr>
          <w:color w:val="231F20"/>
        </w:rPr>
        <w:t xml:space="preserve"> these organisations and as their ‘guardians’ do not have any statutory responsibility for the child, they are therefore limited in how they can act on the child’s behalf’.</w:t>
      </w:r>
      <w:r>
        <w:rPr>
          <w:color w:val="231F20"/>
          <w:vertAlign w:val="superscript"/>
        </w:rPr>
        <w:t>63</w:t>
      </w:r>
      <w:r>
        <w:rPr>
          <w:color w:val="231F20"/>
        </w:rPr>
        <w:t xml:space="preserve"> In direct contrast to the position of civil society, the government made continue</w:t>
      </w:r>
      <w:r>
        <w:rPr>
          <w:color w:val="231F20"/>
        </w:rPr>
        <w:t>d representations that the current approach was sufficient to comply with EU legal obligations, the    lack of specific support and assistance to child trafficking  victims  has been criticised  for falling  short</w:t>
      </w:r>
      <w:r>
        <w:rPr>
          <w:color w:val="231F20"/>
          <w:spacing w:val="24"/>
        </w:rPr>
        <w:t xml:space="preserve"> </w:t>
      </w:r>
      <w:r>
        <w:rPr>
          <w:color w:val="231F20"/>
        </w:rPr>
        <w:t>of</w:t>
      </w:r>
      <w:r>
        <w:rPr>
          <w:color w:val="231F20"/>
          <w:spacing w:val="24"/>
        </w:rPr>
        <w:t xml:space="preserve"> </w:t>
      </w:r>
      <w:r>
        <w:rPr>
          <w:color w:val="231F20"/>
        </w:rPr>
        <w:t>adequately</w:t>
      </w:r>
      <w:r>
        <w:rPr>
          <w:color w:val="231F20"/>
          <w:spacing w:val="26"/>
        </w:rPr>
        <w:t xml:space="preserve"> </w:t>
      </w:r>
      <w:r>
        <w:rPr>
          <w:color w:val="231F20"/>
        </w:rPr>
        <w:t>addressing</w:t>
      </w:r>
      <w:r>
        <w:rPr>
          <w:color w:val="231F20"/>
          <w:spacing w:val="26"/>
        </w:rPr>
        <w:t xml:space="preserve"> </w:t>
      </w:r>
      <w:r>
        <w:rPr>
          <w:color w:val="231F20"/>
        </w:rPr>
        <w:t>the</w:t>
      </w:r>
      <w:r>
        <w:rPr>
          <w:color w:val="231F20"/>
          <w:spacing w:val="26"/>
        </w:rPr>
        <w:t xml:space="preserve"> </w:t>
      </w:r>
      <w:r>
        <w:rPr>
          <w:color w:val="231F20"/>
        </w:rPr>
        <w:t>identificatio</w:t>
      </w:r>
      <w:r>
        <w:rPr>
          <w:color w:val="231F20"/>
        </w:rPr>
        <w:t>n</w:t>
      </w:r>
      <w:r>
        <w:rPr>
          <w:color w:val="231F20"/>
          <w:spacing w:val="25"/>
        </w:rPr>
        <w:t xml:space="preserve"> </w:t>
      </w:r>
      <w:r>
        <w:rPr>
          <w:color w:val="231F20"/>
        </w:rPr>
        <w:t>and</w:t>
      </w:r>
      <w:r>
        <w:rPr>
          <w:color w:val="231F20"/>
          <w:spacing w:val="26"/>
        </w:rPr>
        <w:t xml:space="preserve"> </w:t>
      </w:r>
      <w:r>
        <w:rPr>
          <w:color w:val="231F20"/>
        </w:rPr>
        <w:t>protection</w:t>
      </w:r>
      <w:r>
        <w:rPr>
          <w:color w:val="231F20"/>
          <w:spacing w:val="24"/>
        </w:rPr>
        <w:t xml:space="preserve"> </w:t>
      </w:r>
      <w:r>
        <w:rPr>
          <w:color w:val="231F20"/>
        </w:rPr>
        <w:t>of</w:t>
      </w:r>
      <w:r>
        <w:rPr>
          <w:color w:val="231F20"/>
          <w:spacing w:val="25"/>
        </w:rPr>
        <w:t xml:space="preserve"> </w:t>
      </w:r>
      <w:r>
        <w:rPr>
          <w:color w:val="231F20"/>
        </w:rPr>
        <w:t>this</w:t>
      </w:r>
      <w:r>
        <w:rPr>
          <w:color w:val="231F20"/>
          <w:spacing w:val="24"/>
        </w:rPr>
        <w:t xml:space="preserve"> </w:t>
      </w:r>
      <w:r>
        <w:rPr>
          <w:color w:val="231F20"/>
        </w:rPr>
        <w:t>vulnerable</w:t>
      </w:r>
      <w:r>
        <w:rPr>
          <w:color w:val="231F20"/>
          <w:spacing w:val="26"/>
        </w:rPr>
        <w:t xml:space="preserve"> </w:t>
      </w:r>
      <w:r>
        <w:rPr>
          <w:color w:val="231F20"/>
        </w:rPr>
        <w:t>group:</w:t>
      </w:r>
    </w:p>
    <w:p w:rsidR="00CA6920" w:rsidRDefault="00CA6920" w:rsidP="00FA32A8">
      <w:pPr>
        <w:pStyle w:val="BodyText"/>
        <w:spacing w:before="10"/>
        <w:jc w:val="both"/>
        <w:rPr>
          <w:sz w:val="15"/>
        </w:rPr>
      </w:pPr>
    </w:p>
    <w:p w:rsidR="00CA6920" w:rsidRDefault="003E5C8E" w:rsidP="00FA32A8">
      <w:pPr>
        <w:spacing w:line="218" w:lineRule="auto"/>
        <w:ind w:left="463" w:right="847"/>
        <w:jc w:val="both"/>
        <w:rPr>
          <w:sz w:val="18"/>
        </w:rPr>
      </w:pPr>
      <w:r>
        <w:rPr>
          <w:color w:val="231F20"/>
          <w:w w:val="105"/>
          <w:sz w:val="18"/>
        </w:rPr>
        <w:t>As regards child victims of trafficking, GRETA is concerned by reports according to which a signif- icant number of unaccompanied children who are placed in local authority care go missing. GRETA urges the British authorities to take further steps to impro</w:t>
      </w:r>
      <w:r>
        <w:rPr>
          <w:color w:val="231F20"/>
          <w:w w:val="105"/>
          <w:sz w:val="18"/>
        </w:rPr>
        <w:t>ve the identification of child victims of trafficking, and to ensure that all unaccompanied minors who are potential victims of trafficking are assigned a legal guardian and are provided with suitable safe accommodation and adequately trained supervisors o</w:t>
      </w:r>
      <w:r>
        <w:rPr>
          <w:color w:val="231F20"/>
          <w:w w:val="105"/>
          <w:sz w:val="18"/>
        </w:rPr>
        <w:t>r foster parents.</w:t>
      </w:r>
      <w:r>
        <w:rPr>
          <w:color w:val="231F20"/>
          <w:w w:val="105"/>
          <w:sz w:val="18"/>
          <w:vertAlign w:val="superscript"/>
        </w:rPr>
        <w:t>64</w:t>
      </w:r>
    </w:p>
    <w:p w:rsidR="00CA6920" w:rsidRDefault="00CA6920" w:rsidP="00FA32A8">
      <w:pPr>
        <w:pStyle w:val="BodyText"/>
        <w:spacing w:before="10"/>
        <w:jc w:val="both"/>
        <w:rPr>
          <w:sz w:val="14"/>
        </w:rPr>
      </w:pPr>
    </w:p>
    <w:p w:rsidR="00CA6920" w:rsidRDefault="003E5C8E" w:rsidP="00FA32A8">
      <w:pPr>
        <w:pStyle w:val="BodyText"/>
        <w:spacing w:line="204" w:lineRule="auto"/>
        <w:ind w:left="223" w:right="609" w:firstLine="239"/>
        <w:jc w:val="both"/>
      </w:pPr>
      <w:r>
        <w:rPr>
          <w:color w:val="231F20"/>
          <w:w w:val="105"/>
        </w:rPr>
        <w:t>Numerous reports and research have highlighted the concerns regarding child trafficking vic- tims and the need to take special account of their vulnerabilities and needs that are often complex due to their uncertain migration status, p</w:t>
      </w:r>
      <w:r>
        <w:rPr>
          <w:color w:val="231F20"/>
          <w:w w:val="105"/>
        </w:rPr>
        <w:t>ossible criminalisation and vulnerability to continued control by their traffickers, among many other complex issues.</w:t>
      </w:r>
      <w:r>
        <w:rPr>
          <w:color w:val="231F20"/>
          <w:w w:val="105"/>
          <w:vertAlign w:val="superscript"/>
        </w:rPr>
        <w:t>65</w:t>
      </w:r>
    </w:p>
    <w:p w:rsidR="00CA6920" w:rsidRDefault="003E5C8E" w:rsidP="00FA32A8">
      <w:pPr>
        <w:pStyle w:val="BodyText"/>
        <w:spacing w:before="5" w:line="204" w:lineRule="auto"/>
        <w:ind w:left="223" w:right="606" w:firstLine="239"/>
        <w:jc w:val="both"/>
      </w:pPr>
      <w:r>
        <w:rPr>
          <w:color w:val="231F20"/>
          <w:w w:val="105"/>
        </w:rPr>
        <w:t>Research</w:t>
      </w:r>
      <w:r>
        <w:rPr>
          <w:color w:val="231F20"/>
          <w:spacing w:val="-9"/>
          <w:w w:val="105"/>
        </w:rPr>
        <w:t xml:space="preserve"> </w:t>
      </w:r>
      <w:r>
        <w:rPr>
          <w:color w:val="231F20"/>
          <w:w w:val="105"/>
        </w:rPr>
        <w:t>conducted</w:t>
      </w:r>
      <w:r>
        <w:rPr>
          <w:color w:val="231F20"/>
          <w:spacing w:val="-9"/>
          <w:w w:val="105"/>
        </w:rPr>
        <w:t xml:space="preserve"> </w:t>
      </w:r>
      <w:r>
        <w:rPr>
          <w:color w:val="231F20"/>
          <w:w w:val="105"/>
        </w:rPr>
        <w:t>by</w:t>
      </w:r>
      <w:r>
        <w:rPr>
          <w:color w:val="231F20"/>
          <w:spacing w:val="-9"/>
          <w:w w:val="105"/>
        </w:rPr>
        <w:t xml:space="preserve"> </w:t>
      </w:r>
      <w:r>
        <w:rPr>
          <w:color w:val="231F20"/>
          <w:w w:val="105"/>
        </w:rPr>
        <w:t>ECPAT</w:t>
      </w:r>
      <w:r>
        <w:rPr>
          <w:color w:val="231F20"/>
          <w:spacing w:val="-9"/>
          <w:w w:val="105"/>
        </w:rPr>
        <w:t xml:space="preserve"> </w:t>
      </w:r>
      <w:r>
        <w:rPr>
          <w:color w:val="231F20"/>
          <w:w w:val="105"/>
        </w:rPr>
        <w:t>UK</w:t>
      </w:r>
      <w:r>
        <w:rPr>
          <w:color w:val="231F20"/>
          <w:w w:val="105"/>
          <w:vertAlign w:val="superscript"/>
        </w:rPr>
        <w:t>66</w:t>
      </w:r>
      <w:r>
        <w:rPr>
          <w:color w:val="231F20"/>
          <w:spacing w:val="-9"/>
          <w:w w:val="105"/>
        </w:rPr>
        <w:t xml:space="preserve"> </w:t>
      </w:r>
      <w:r>
        <w:rPr>
          <w:color w:val="231F20"/>
          <w:w w:val="105"/>
        </w:rPr>
        <w:t>highlighted</w:t>
      </w:r>
      <w:r>
        <w:rPr>
          <w:color w:val="231F20"/>
          <w:spacing w:val="-11"/>
          <w:w w:val="105"/>
        </w:rPr>
        <w:t xml:space="preserve"> </w:t>
      </w:r>
      <w:r>
        <w:rPr>
          <w:color w:val="231F20"/>
          <w:w w:val="105"/>
        </w:rPr>
        <w:t>the</w:t>
      </w:r>
      <w:r>
        <w:rPr>
          <w:color w:val="231F20"/>
          <w:spacing w:val="-7"/>
          <w:w w:val="105"/>
        </w:rPr>
        <w:t xml:space="preserve"> </w:t>
      </w:r>
      <w:r>
        <w:rPr>
          <w:color w:val="231F20"/>
          <w:w w:val="105"/>
        </w:rPr>
        <w:t>failings</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current</w:t>
      </w:r>
      <w:r>
        <w:rPr>
          <w:color w:val="231F20"/>
          <w:spacing w:val="-9"/>
          <w:w w:val="105"/>
        </w:rPr>
        <w:t xml:space="preserve"> </w:t>
      </w:r>
      <w:r>
        <w:rPr>
          <w:color w:val="231F20"/>
          <w:w w:val="105"/>
        </w:rPr>
        <w:t>provisions</w:t>
      </w:r>
      <w:r>
        <w:rPr>
          <w:color w:val="231F20"/>
          <w:spacing w:val="-11"/>
          <w:w w:val="105"/>
        </w:rPr>
        <w:t xml:space="preserve"> </w:t>
      </w:r>
      <w:r>
        <w:rPr>
          <w:color w:val="231F20"/>
          <w:w w:val="105"/>
        </w:rPr>
        <w:t>in</w:t>
      </w:r>
      <w:r>
        <w:rPr>
          <w:color w:val="231F20"/>
          <w:spacing w:val="-9"/>
          <w:w w:val="105"/>
        </w:rPr>
        <w:t xml:space="preserve"> </w:t>
      </w:r>
      <w:r>
        <w:rPr>
          <w:color w:val="231F20"/>
          <w:w w:val="105"/>
        </w:rPr>
        <w:t>regard to the vulnerable position of child victim</w:t>
      </w:r>
      <w:r>
        <w:rPr>
          <w:color w:val="231F20"/>
          <w:w w:val="105"/>
        </w:rPr>
        <w:t>s of trafficking. The report showed that in the period of 2014–2015,</w:t>
      </w:r>
      <w:r>
        <w:rPr>
          <w:color w:val="231F20"/>
          <w:spacing w:val="-8"/>
          <w:w w:val="105"/>
        </w:rPr>
        <w:t xml:space="preserve"> </w:t>
      </w:r>
      <w:r>
        <w:rPr>
          <w:color w:val="231F20"/>
          <w:w w:val="105"/>
        </w:rPr>
        <w:t>there</w:t>
      </w:r>
      <w:r>
        <w:rPr>
          <w:color w:val="231F20"/>
          <w:spacing w:val="-6"/>
          <w:w w:val="105"/>
        </w:rPr>
        <w:t xml:space="preserve"> </w:t>
      </w:r>
      <w:r>
        <w:rPr>
          <w:color w:val="231F20"/>
          <w:w w:val="105"/>
        </w:rPr>
        <w:t>were</w:t>
      </w:r>
      <w:r>
        <w:rPr>
          <w:color w:val="231F20"/>
          <w:spacing w:val="-8"/>
          <w:w w:val="105"/>
        </w:rPr>
        <w:t xml:space="preserve"> </w:t>
      </w:r>
      <w:r>
        <w:rPr>
          <w:color w:val="231F20"/>
          <w:w w:val="105"/>
        </w:rPr>
        <w:t>4744</w:t>
      </w:r>
      <w:r>
        <w:rPr>
          <w:color w:val="231F20"/>
          <w:spacing w:val="-7"/>
          <w:w w:val="105"/>
        </w:rPr>
        <w:t xml:space="preserve"> </w:t>
      </w:r>
      <w:r>
        <w:rPr>
          <w:color w:val="231F20"/>
          <w:w w:val="105"/>
        </w:rPr>
        <w:t>unaccompanied</w:t>
      </w:r>
      <w:r>
        <w:rPr>
          <w:color w:val="231F20"/>
          <w:spacing w:val="-7"/>
          <w:w w:val="105"/>
        </w:rPr>
        <w:t xml:space="preserve"> </w:t>
      </w:r>
      <w:r>
        <w:rPr>
          <w:color w:val="231F20"/>
          <w:w w:val="105"/>
        </w:rPr>
        <w:t>children</w:t>
      </w:r>
      <w:r>
        <w:rPr>
          <w:color w:val="231F20"/>
          <w:spacing w:val="-7"/>
          <w:w w:val="105"/>
        </w:rPr>
        <w:t xml:space="preserve"> </w:t>
      </w:r>
      <w:r>
        <w:rPr>
          <w:color w:val="231F20"/>
          <w:w w:val="105"/>
        </w:rPr>
        <w:t>in</w:t>
      </w:r>
      <w:r>
        <w:rPr>
          <w:color w:val="231F20"/>
          <w:spacing w:val="-9"/>
          <w:w w:val="105"/>
        </w:rPr>
        <w:t xml:space="preserve"> </w:t>
      </w:r>
      <w:r>
        <w:rPr>
          <w:color w:val="231F20"/>
          <w:w w:val="105"/>
        </w:rPr>
        <w:t>the</w:t>
      </w:r>
      <w:r>
        <w:rPr>
          <w:color w:val="231F20"/>
          <w:spacing w:val="-6"/>
          <w:w w:val="105"/>
        </w:rPr>
        <w:t xml:space="preserve"> </w:t>
      </w:r>
      <w:r>
        <w:rPr>
          <w:color w:val="231F20"/>
          <w:w w:val="105"/>
        </w:rPr>
        <w:t>care</w:t>
      </w:r>
      <w:r>
        <w:rPr>
          <w:color w:val="231F20"/>
          <w:spacing w:val="-8"/>
          <w:w w:val="105"/>
        </w:rPr>
        <w:t xml:space="preserve"> </w:t>
      </w:r>
      <w:r>
        <w:rPr>
          <w:color w:val="231F20"/>
          <w:w w:val="105"/>
        </w:rPr>
        <w:t>system,</w:t>
      </w:r>
      <w:r>
        <w:rPr>
          <w:color w:val="231F20"/>
          <w:spacing w:val="-7"/>
          <w:w w:val="105"/>
        </w:rPr>
        <w:t xml:space="preserve"> </w:t>
      </w:r>
      <w:r>
        <w:rPr>
          <w:color w:val="231F20"/>
          <w:w w:val="105"/>
        </w:rPr>
        <w:t>of</w:t>
      </w:r>
      <w:r>
        <w:rPr>
          <w:color w:val="231F20"/>
          <w:spacing w:val="-7"/>
          <w:w w:val="105"/>
        </w:rPr>
        <w:t xml:space="preserve"> </w:t>
      </w:r>
      <w:r>
        <w:rPr>
          <w:color w:val="231F20"/>
          <w:w w:val="105"/>
        </w:rPr>
        <w:t>this</w:t>
      </w:r>
      <w:r>
        <w:rPr>
          <w:color w:val="231F20"/>
          <w:spacing w:val="-9"/>
          <w:w w:val="105"/>
        </w:rPr>
        <w:t xml:space="preserve"> </w:t>
      </w:r>
      <w:r>
        <w:rPr>
          <w:color w:val="231F20"/>
          <w:w w:val="105"/>
        </w:rPr>
        <w:t>number</w:t>
      </w:r>
      <w:r>
        <w:rPr>
          <w:color w:val="231F20"/>
          <w:spacing w:val="-6"/>
          <w:w w:val="105"/>
        </w:rPr>
        <w:t xml:space="preserve"> </w:t>
      </w:r>
      <w:r>
        <w:rPr>
          <w:color w:val="231F20"/>
          <w:w w:val="105"/>
        </w:rPr>
        <w:t>590</w:t>
      </w:r>
      <w:r>
        <w:rPr>
          <w:color w:val="231F20"/>
          <w:spacing w:val="-8"/>
          <w:w w:val="105"/>
        </w:rPr>
        <w:t xml:space="preserve"> </w:t>
      </w:r>
      <w:r>
        <w:rPr>
          <w:color w:val="231F20"/>
          <w:w w:val="105"/>
        </w:rPr>
        <w:t>were potential trafficking victims.</w:t>
      </w:r>
      <w:r>
        <w:rPr>
          <w:color w:val="231F20"/>
          <w:w w:val="105"/>
          <w:vertAlign w:val="superscript"/>
        </w:rPr>
        <w:t>67</w:t>
      </w:r>
      <w:r>
        <w:rPr>
          <w:color w:val="231F20"/>
          <w:w w:val="105"/>
        </w:rPr>
        <w:t xml:space="preserve"> Of the 590 potentially trafficked children in care, 28</w:t>
      </w:r>
      <w:r>
        <w:rPr>
          <w:rFonts w:ascii="Century Gothic" w:hAnsi="Century Gothic"/>
          <w:color w:val="231F20"/>
          <w:w w:val="105"/>
        </w:rPr>
        <w:t xml:space="preserve">% </w:t>
      </w:r>
      <w:r>
        <w:rPr>
          <w:color w:val="231F20"/>
          <w:w w:val="105"/>
        </w:rPr>
        <w:t>(167) went missing</w:t>
      </w:r>
      <w:r>
        <w:rPr>
          <w:color w:val="231F20"/>
          <w:spacing w:val="-6"/>
          <w:w w:val="105"/>
        </w:rPr>
        <w:t xml:space="preserve"> </w:t>
      </w:r>
      <w:r>
        <w:rPr>
          <w:color w:val="231F20"/>
          <w:w w:val="105"/>
        </w:rPr>
        <w:t>at</w:t>
      </w:r>
      <w:r>
        <w:rPr>
          <w:color w:val="231F20"/>
          <w:spacing w:val="-5"/>
          <w:w w:val="105"/>
        </w:rPr>
        <w:t xml:space="preserve"> </w:t>
      </w:r>
      <w:r>
        <w:rPr>
          <w:color w:val="231F20"/>
          <w:w w:val="105"/>
        </w:rPr>
        <w:t>least</w:t>
      </w:r>
      <w:r>
        <w:rPr>
          <w:color w:val="231F20"/>
          <w:spacing w:val="-5"/>
          <w:w w:val="105"/>
        </w:rPr>
        <w:t xml:space="preserve"> </w:t>
      </w:r>
      <w:r>
        <w:rPr>
          <w:color w:val="231F20"/>
          <w:w w:val="105"/>
        </w:rPr>
        <w:t>once</w:t>
      </w:r>
      <w:r>
        <w:rPr>
          <w:color w:val="231F20"/>
          <w:spacing w:val="-5"/>
          <w:w w:val="105"/>
        </w:rPr>
        <w:t xml:space="preserve"> </w:t>
      </w:r>
      <w:r>
        <w:rPr>
          <w:color w:val="231F20"/>
          <w:w w:val="105"/>
        </w:rPr>
        <w:t>across</w:t>
      </w:r>
      <w:r>
        <w:rPr>
          <w:color w:val="231F20"/>
          <w:spacing w:val="-4"/>
          <w:w w:val="105"/>
        </w:rPr>
        <w:t xml:space="preserve"> </w:t>
      </w:r>
      <w:r>
        <w:rPr>
          <w:color w:val="231F20"/>
          <w:w w:val="105"/>
        </w:rPr>
        <w:t>39</w:t>
      </w:r>
      <w:r>
        <w:rPr>
          <w:color w:val="231F20"/>
          <w:spacing w:val="-7"/>
          <w:w w:val="105"/>
        </w:rPr>
        <w:t xml:space="preserve"> </w:t>
      </w:r>
      <w:r>
        <w:rPr>
          <w:color w:val="231F20"/>
          <w:w w:val="105"/>
        </w:rPr>
        <w:t>local</w:t>
      </w:r>
      <w:r>
        <w:rPr>
          <w:color w:val="231F20"/>
          <w:spacing w:val="-5"/>
          <w:w w:val="105"/>
        </w:rPr>
        <w:t xml:space="preserve"> </w:t>
      </w:r>
      <w:r>
        <w:rPr>
          <w:color w:val="231F20"/>
          <w:w w:val="105"/>
        </w:rPr>
        <w:t>authorities.</w:t>
      </w:r>
      <w:r>
        <w:rPr>
          <w:color w:val="231F20"/>
          <w:spacing w:val="-4"/>
          <w:w w:val="105"/>
        </w:rPr>
        <w:t xml:space="preserve"> </w:t>
      </w:r>
      <w:r>
        <w:rPr>
          <w:color w:val="231F20"/>
          <w:w w:val="105"/>
        </w:rPr>
        <w:t>However,</w:t>
      </w:r>
      <w:r>
        <w:rPr>
          <w:color w:val="231F20"/>
          <w:spacing w:val="-4"/>
          <w:w w:val="105"/>
        </w:rPr>
        <w:t xml:space="preserve"> </w:t>
      </w:r>
      <w:r>
        <w:rPr>
          <w:color w:val="231F20"/>
          <w:w w:val="105"/>
        </w:rPr>
        <w:t>the</w:t>
      </w:r>
      <w:r>
        <w:rPr>
          <w:color w:val="231F20"/>
          <w:spacing w:val="-5"/>
          <w:w w:val="105"/>
        </w:rPr>
        <w:t xml:space="preserve"> </w:t>
      </w:r>
      <w:r>
        <w:rPr>
          <w:color w:val="231F20"/>
          <w:w w:val="105"/>
        </w:rPr>
        <w:t>compiled</w:t>
      </w:r>
      <w:r>
        <w:rPr>
          <w:color w:val="231F20"/>
          <w:spacing w:val="-5"/>
          <w:w w:val="105"/>
        </w:rPr>
        <w:t xml:space="preserve"> </w:t>
      </w:r>
      <w:r>
        <w:rPr>
          <w:color w:val="231F20"/>
          <w:w w:val="105"/>
        </w:rPr>
        <w:t>data</w:t>
      </w:r>
      <w:r>
        <w:rPr>
          <w:color w:val="231F20"/>
          <w:spacing w:val="-7"/>
          <w:w w:val="105"/>
        </w:rPr>
        <w:t xml:space="preserve"> </w:t>
      </w:r>
      <w:r>
        <w:rPr>
          <w:color w:val="231F20"/>
          <w:w w:val="105"/>
        </w:rPr>
        <w:t>showed</w:t>
      </w:r>
      <w:r>
        <w:rPr>
          <w:color w:val="231F20"/>
          <w:spacing w:val="-4"/>
          <w:w w:val="105"/>
        </w:rPr>
        <w:t xml:space="preserve"> </w:t>
      </w:r>
      <w:r>
        <w:rPr>
          <w:color w:val="231F20"/>
          <w:w w:val="105"/>
        </w:rPr>
        <w:t>a</w:t>
      </w:r>
      <w:r>
        <w:rPr>
          <w:color w:val="231F20"/>
          <w:spacing w:val="-6"/>
          <w:w w:val="105"/>
        </w:rPr>
        <w:t xml:space="preserve"> </w:t>
      </w:r>
      <w:r>
        <w:rPr>
          <w:color w:val="231F20"/>
          <w:w w:val="105"/>
        </w:rPr>
        <w:t>total</w:t>
      </w:r>
      <w:r>
        <w:rPr>
          <w:color w:val="231F20"/>
          <w:spacing w:val="-5"/>
          <w:w w:val="105"/>
        </w:rPr>
        <w:t xml:space="preserve"> </w:t>
      </w:r>
      <w:r>
        <w:rPr>
          <w:color w:val="231F20"/>
          <w:w w:val="105"/>
        </w:rPr>
        <w:t>of</w:t>
      </w:r>
      <w:r>
        <w:rPr>
          <w:color w:val="231F20"/>
          <w:spacing w:val="-7"/>
          <w:w w:val="105"/>
        </w:rPr>
        <w:t xml:space="preserve"> </w:t>
      </w:r>
      <w:r>
        <w:rPr>
          <w:color w:val="231F20"/>
          <w:w w:val="105"/>
        </w:rPr>
        <w:t>331 missing</w:t>
      </w:r>
      <w:r>
        <w:rPr>
          <w:color w:val="231F20"/>
          <w:spacing w:val="-5"/>
          <w:w w:val="105"/>
        </w:rPr>
        <w:t xml:space="preserve"> </w:t>
      </w:r>
      <w:r>
        <w:rPr>
          <w:color w:val="231F20"/>
          <w:w w:val="105"/>
        </w:rPr>
        <w:t>incidents</w:t>
      </w:r>
      <w:r>
        <w:rPr>
          <w:color w:val="231F20"/>
          <w:spacing w:val="-5"/>
          <w:w w:val="105"/>
        </w:rPr>
        <w:t xml:space="preserve"> </w:t>
      </w:r>
      <w:r>
        <w:rPr>
          <w:color w:val="231F20"/>
          <w:w w:val="105"/>
        </w:rPr>
        <w:t>across</w:t>
      </w:r>
      <w:r>
        <w:rPr>
          <w:color w:val="231F20"/>
          <w:spacing w:val="-5"/>
          <w:w w:val="105"/>
        </w:rPr>
        <w:t xml:space="preserve"> </w:t>
      </w:r>
      <w:r>
        <w:rPr>
          <w:color w:val="231F20"/>
          <w:w w:val="105"/>
        </w:rPr>
        <w:t>167</w:t>
      </w:r>
      <w:r>
        <w:rPr>
          <w:color w:val="231F20"/>
          <w:spacing w:val="-6"/>
          <w:w w:val="105"/>
        </w:rPr>
        <w:t xml:space="preserve"> </w:t>
      </w:r>
      <w:r>
        <w:rPr>
          <w:color w:val="231F20"/>
          <w:w w:val="105"/>
        </w:rPr>
        <w:t>missing</w:t>
      </w:r>
      <w:r>
        <w:rPr>
          <w:color w:val="231F20"/>
          <w:spacing w:val="-5"/>
          <w:w w:val="105"/>
        </w:rPr>
        <w:t xml:space="preserve"> </w:t>
      </w:r>
      <w:r>
        <w:rPr>
          <w:color w:val="231F20"/>
          <w:w w:val="105"/>
        </w:rPr>
        <w:t>children,</w:t>
      </w:r>
      <w:r>
        <w:rPr>
          <w:color w:val="231F20"/>
          <w:spacing w:val="-5"/>
          <w:w w:val="105"/>
        </w:rPr>
        <w:t xml:space="preserve"> </w:t>
      </w:r>
      <w:r>
        <w:rPr>
          <w:color w:val="231F20"/>
          <w:w w:val="105"/>
        </w:rPr>
        <w:t>equating</w:t>
      </w:r>
      <w:r>
        <w:rPr>
          <w:color w:val="231F20"/>
          <w:spacing w:val="-4"/>
          <w:w w:val="105"/>
        </w:rPr>
        <w:t xml:space="preserve"> </w:t>
      </w:r>
      <w:r>
        <w:rPr>
          <w:color w:val="231F20"/>
          <w:w w:val="105"/>
        </w:rPr>
        <w:t>to</w:t>
      </w:r>
      <w:r>
        <w:rPr>
          <w:color w:val="231F20"/>
          <w:spacing w:val="-6"/>
          <w:w w:val="105"/>
        </w:rPr>
        <w:t xml:space="preserve"> </w:t>
      </w:r>
      <w:r>
        <w:rPr>
          <w:color w:val="231F20"/>
          <w:w w:val="105"/>
        </w:rPr>
        <w:t>an</w:t>
      </w:r>
      <w:r>
        <w:rPr>
          <w:color w:val="231F20"/>
          <w:spacing w:val="-6"/>
          <w:w w:val="105"/>
        </w:rPr>
        <w:t xml:space="preserve"> </w:t>
      </w:r>
      <w:r>
        <w:rPr>
          <w:color w:val="231F20"/>
          <w:w w:val="105"/>
        </w:rPr>
        <w:t>average</w:t>
      </w:r>
      <w:r>
        <w:rPr>
          <w:color w:val="231F20"/>
          <w:spacing w:val="-5"/>
          <w:w w:val="105"/>
        </w:rPr>
        <w:t xml:space="preserve"> </w:t>
      </w:r>
      <w:r>
        <w:rPr>
          <w:color w:val="231F20"/>
          <w:w w:val="105"/>
        </w:rPr>
        <w:t>of</w:t>
      </w:r>
      <w:r>
        <w:rPr>
          <w:color w:val="231F20"/>
          <w:spacing w:val="-6"/>
          <w:w w:val="105"/>
        </w:rPr>
        <w:t xml:space="preserve"> </w:t>
      </w:r>
      <w:r>
        <w:rPr>
          <w:color w:val="231F20"/>
          <w:w w:val="105"/>
        </w:rPr>
        <w:t>2.4</w:t>
      </w:r>
      <w:r>
        <w:rPr>
          <w:color w:val="231F20"/>
          <w:spacing w:val="-5"/>
          <w:w w:val="105"/>
        </w:rPr>
        <w:t xml:space="preserve"> </w:t>
      </w:r>
      <w:r>
        <w:rPr>
          <w:color w:val="231F20"/>
          <w:w w:val="105"/>
        </w:rPr>
        <w:t>incidents</w:t>
      </w:r>
      <w:r>
        <w:rPr>
          <w:color w:val="231F20"/>
          <w:spacing w:val="-6"/>
          <w:w w:val="105"/>
        </w:rPr>
        <w:t xml:space="preserve"> </w:t>
      </w:r>
      <w:r>
        <w:rPr>
          <w:color w:val="231F20"/>
          <w:w w:val="105"/>
        </w:rPr>
        <w:t>per</w:t>
      </w:r>
      <w:r>
        <w:rPr>
          <w:color w:val="231F20"/>
          <w:spacing w:val="-5"/>
          <w:w w:val="105"/>
        </w:rPr>
        <w:t xml:space="preserve"> </w:t>
      </w:r>
      <w:r>
        <w:rPr>
          <w:color w:val="231F20"/>
          <w:w w:val="105"/>
        </w:rPr>
        <w:t>child.</w:t>
      </w:r>
      <w:r>
        <w:rPr>
          <w:color w:val="231F20"/>
          <w:spacing w:val="-5"/>
          <w:w w:val="105"/>
        </w:rPr>
        <w:t xml:space="preserve"> </w:t>
      </w:r>
      <w:r>
        <w:rPr>
          <w:color w:val="231F20"/>
          <w:w w:val="105"/>
        </w:rPr>
        <w:t xml:space="preserve">At the end of the reporting period, 207 unaccompanied and trafficked children remained missing </w:t>
      </w:r>
      <w:r>
        <w:rPr>
          <w:color w:val="231F20"/>
          <w:spacing w:val="-4"/>
          <w:w w:val="105"/>
        </w:rPr>
        <w:t xml:space="preserve">and </w:t>
      </w:r>
      <w:r>
        <w:rPr>
          <w:color w:val="231F20"/>
          <w:w w:val="105"/>
        </w:rPr>
        <w:t>unaccounted for.</w:t>
      </w:r>
      <w:r>
        <w:rPr>
          <w:color w:val="231F20"/>
          <w:w w:val="105"/>
          <w:vertAlign w:val="superscript"/>
        </w:rPr>
        <w:t>68</w:t>
      </w:r>
      <w:r>
        <w:rPr>
          <w:color w:val="231F20"/>
          <w:w w:val="105"/>
        </w:rPr>
        <w:t xml:space="preserve"> Furthermore, while child trafficking victims are at high risk of re-trafficking, empirical data suggest that the risk is increased accordi</w:t>
      </w:r>
      <w:r>
        <w:rPr>
          <w:color w:val="231F20"/>
          <w:w w:val="105"/>
        </w:rPr>
        <w:t>ng to the gender and nationality, with male victims (359 of 368) and children from Vietnam (22</w:t>
      </w:r>
      <w:r>
        <w:rPr>
          <w:rFonts w:ascii="Century Gothic" w:hAnsi="Century Gothic"/>
          <w:color w:val="231F20"/>
          <w:w w:val="105"/>
        </w:rPr>
        <w:t>%</w:t>
      </w:r>
      <w:r>
        <w:rPr>
          <w:color w:val="231F20"/>
          <w:w w:val="105"/>
        </w:rPr>
        <w:t>) and Albania (19</w:t>
      </w:r>
      <w:r>
        <w:rPr>
          <w:rFonts w:ascii="Century Gothic" w:hAnsi="Century Gothic"/>
          <w:color w:val="231F20"/>
          <w:w w:val="105"/>
        </w:rPr>
        <w:t>%</w:t>
      </w:r>
      <w:r>
        <w:rPr>
          <w:color w:val="231F20"/>
          <w:w w:val="105"/>
        </w:rPr>
        <w:t>) being at higher risk.</w:t>
      </w:r>
      <w:r>
        <w:rPr>
          <w:color w:val="231F20"/>
          <w:w w:val="105"/>
          <w:vertAlign w:val="superscript"/>
        </w:rPr>
        <w:t>69</w:t>
      </w:r>
      <w:r>
        <w:rPr>
          <w:color w:val="231F20"/>
          <w:w w:val="105"/>
        </w:rPr>
        <w:t xml:space="preserve"> Reasons for this being problematic vary between professionals and those who are unaccompanied themselves, but common </w:t>
      </w:r>
      <w:r>
        <w:rPr>
          <w:color w:val="231F20"/>
          <w:w w:val="105"/>
        </w:rPr>
        <w:t>factors included, among others, the continued control/influence</w:t>
      </w:r>
      <w:r>
        <w:rPr>
          <w:color w:val="231F20"/>
          <w:spacing w:val="14"/>
          <w:w w:val="105"/>
        </w:rPr>
        <w:t xml:space="preserve"> </w:t>
      </w:r>
      <w:r>
        <w:rPr>
          <w:color w:val="231F20"/>
          <w:w w:val="105"/>
        </w:rPr>
        <w:t>of</w:t>
      </w:r>
    </w:p>
    <w:p w:rsidR="00CA6920" w:rsidRDefault="00FA32A8" w:rsidP="00FA32A8">
      <w:pPr>
        <w:pStyle w:val="BodyText"/>
        <w:jc w:val="both"/>
        <w:rPr>
          <w:sz w:val="19"/>
        </w:rPr>
      </w:pPr>
      <w:r>
        <w:rPr>
          <w:noProof/>
          <w:lang w:val="en-GB" w:eastAsia="en-GB" w:bidi="ar-SA"/>
        </w:rPr>
        <mc:AlternateContent>
          <mc:Choice Requires="wps">
            <w:drawing>
              <wp:anchor distT="0" distB="0" distL="0" distR="0" simplePos="0" relativeHeight="251694080" behindDoc="1" locked="0" layoutInCell="1" allowOverlap="1">
                <wp:simplePos x="0" y="0"/>
                <wp:positionH relativeFrom="page">
                  <wp:posOffset>612140</wp:posOffset>
                </wp:positionH>
                <wp:positionV relativeFrom="paragraph">
                  <wp:posOffset>196850</wp:posOffset>
                </wp:positionV>
                <wp:extent cx="4967605" cy="0"/>
                <wp:effectExtent l="0" t="0" r="0" b="0"/>
                <wp:wrapTopAndBottom/>
                <wp:docPr id="10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5.5pt" to="43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7"/>
        </w:numPr>
        <w:tabs>
          <w:tab w:val="left" w:pos="503"/>
        </w:tabs>
        <w:spacing w:before="102" w:line="213" w:lineRule="auto"/>
        <w:ind w:left="502" w:right="608"/>
        <w:jc w:val="both"/>
        <w:rPr>
          <w:sz w:val="16"/>
        </w:rPr>
      </w:pPr>
      <w:r>
        <w:rPr>
          <w:color w:val="231F20"/>
          <w:w w:val="105"/>
          <w:sz w:val="16"/>
        </w:rPr>
        <w:t>Establishing Britain as a world leader in the fight against modern slavery Report of the Modern Slavery Bill Evidence Review, 16 December 2013, Rt Hon Baroness Butler-Sloss Rt Hon Frank F</w:t>
      </w:r>
      <w:r>
        <w:rPr>
          <w:color w:val="231F20"/>
          <w:w w:val="105"/>
          <w:sz w:val="16"/>
        </w:rPr>
        <w:t>ield MP (Chair) Rt Hon Sir John Randall MP, p.</w:t>
      </w:r>
      <w:r>
        <w:rPr>
          <w:color w:val="231F20"/>
          <w:spacing w:val="6"/>
          <w:w w:val="105"/>
          <w:sz w:val="16"/>
        </w:rPr>
        <w:t xml:space="preserve"> </w:t>
      </w:r>
      <w:r>
        <w:rPr>
          <w:color w:val="231F20"/>
          <w:w w:val="105"/>
          <w:sz w:val="16"/>
        </w:rPr>
        <w:t>38.</w:t>
      </w:r>
    </w:p>
    <w:p w:rsidR="00CA6920" w:rsidRDefault="003E5C8E" w:rsidP="00FA32A8">
      <w:pPr>
        <w:pStyle w:val="ListParagraph"/>
        <w:numPr>
          <w:ilvl w:val="0"/>
          <w:numId w:val="7"/>
        </w:numPr>
        <w:tabs>
          <w:tab w:val="left" w:pos="503"/>
        </w:tabs>
        <w:spacing w:line="213" w:lineRule="auto"/>
        <w:ind w:left="502" w:right="608"/>
        <w:jc w:val="both"/>
        <w:rPr>
          <w:sz w:val="16"/>
        </w:rPr>
      </w:pPr>
      <w:r>
        <w:rPr>
          <w:color w:val="231F20"/>
          <w:w w:val="105"/>
          <w:sz w:val="16"/>
        </w:rPr>
        <w:t xml:space="preserve">Group of Experts on Action against Trafficking in Human Beings (GRETA), First evaluation round, 2012 </w:t>
      </w:r>
      <w:r>
        <w:rPr>
          <w:color w:val="231F20"/>
          <w:spacing w:val="-3"/>
          <w:w w:val="105"/>
          <w:sz w:val="16"/>
        </w:rPr>
        <w:t xml:space="preserve">(6), </w:t>
      </w:r>
      <w:r>
        <w:rPr>
          <w:color w:val="231F20"/>
          <w:w w:val="105"/>
          <w:sz w:val="16"/>
        </w:rPr>
        <w:t>Strasbourg, 12 September 2012, p.</w:t>
      </w:r>
      <w:r>
        <w:rPr>
          <w:color w:val="231F20"/>
          <w:spacing w:val="20"/>
          <w:w w:val="105"/>
          <w:sz w:val="16"/>
        </w:rPr>
        <w:t xml:space="preserve"> </w:t>
      </w:r>
      <w:r>
        <w:rPr>
          <w:color w:val="231F20"/>
          <w:w w:val="105"/>
          <w:sz w:val="16"/>
        </w:rPr>
        <w:t>8.</w:t>
      </w:r>
    </w:p>
    <w:p w:rsidR="00CA6920" w:rsidRDefault="003E5C8E" w:rsidP="00FA32A8">
      <w:pPr>
        <w:pStyle w:val="ListParagraph"/>
        <w:numPr>
          <w:ilvl w:val="0"/>
          <w:numId w:val="7"/>
        </w:numPr>
        <w:tabs>
          <w:tab w:val="left" w:pos="503"/>
        </w:tabs>
        <w:spacing w:line="213" w:lineRule="auto"/>
        <w:ind w:left="502" w:right="608"/>
        <w:jc w:val="both"/>
        <w:rPr>
          <w:sz w:val="16"/>
        </w:rPr>
      </w:pPr>
      <w:r>
        <w:rPr>
          <w:color w:val="231F20"/>
          <w:w w:val="105"/>
          <w:sz w:val="16"/>
        </w:rPr>
        <w:t>For example, UNICEF UK (2011), Stop the Traffic</w:t>
      </w:r>
      <w:r>
        <w:rPr>
          <w:rFonts w:ascii="Century Gothic" w:hAnsi="Century Gothic"/>
          <w:color w:val="231F20"/>
          <w:w w:val="105"/>
          <w:sz w:val="16"/>
        </w:rPr>
        <w:t>!</w:t>
      </w:r>
      <w:r>
        <w:rPr>
          <w:color w:val="231F20"/>
          <w:w w:val="105"/>
          <w:sz w:val="16"/>
        </w:rPr>
        <w:t xml:space="preserve">; Refugee Council (2013), Still at risk: A review of support for trafficked children, September 2013, The Anti-Trafficking Monitoring Group. (2013). In the Dock: Examining </w:t>
      </w:r>
      <w:r>
        <w:rPr>
          <w:color w:val="231F20"/>
          <w:spacing w:val="-4"/>
          <w:w w:val="105"/>
          <w:sz w:val="16"/>
        </w:rPr>
        <w:t xml:space="preserve">the </w:t>
      </w:r>
      <w:r>
        <w:rPr>
          <w:color w:val="231F20"/>
          <w:w w:val="105"/>
          <w:sz w:val="16"/>
        </w:rPr>
        <w:t>UK’s Criminal Justice Response to Trafficking, The Anti-Trafficking Monitoring G</w:t>
      </w:r>
      <w:r>
        <w:rPr>
          <w:color w:val="231F20"/>
          <w:w w:val="105"/>
          <w:sz w:val="16"/>
        </w:rPr>
        <w:t>roup. (2013). Hidden in Plain Sight:</w:t>
      </w:r>
      <w:r>
        <w:rPr>
          <w:color w:val="231F20"/>
          <w:spacing w:val="5"/>
          <w:w w:val="105"/>
          <w:sz w:val="16"/>
        </w:rPr>
        <w:t xml:space="preserve"> </w:t>
      </w:r>
      <w:r>
        <w:rPr>
          <w:color w:val="231F20"/>
          <w:w w:val="105"/>
          <w:sz w:val="16"/>
        </w:rPr>
        <w:t>Three</w:t>
      </w:r>
      <w:r>
        <w:rPr>
          <w:color w:val="231F20"/>
          <w:spacing w:val="6"/>
          <w:w w:val="105"/>
          <w:sz w:val="16"/>
        </w:rPr>
        <w:t xml:space="preserve"> </w:t>
      </w:r>
      <w:r>
        <w:rPr>
          <w:color w:val="231F20"/>
          <w:w w:val="105"/>
          <w:sz w:val="16"/>
        </w:rPr>
        <w:t>years</w:t>
      </w:r>
      <w:r>
        <w:rPr>
          <w:color w:val="231F20"/>
          <w:spacing w:val="5"/>
          <w:w w:val="105"/>
          <w:sz w:val="16"/>
        </w:rPr>
        <w:t xml:space="preserve"> </w:t>
      </w:r>
      <w:r>
        <w:rPr>
          <w:color w:val="231F20"/>
          <w:w w:val="105"/>
          <w:sz w:val="16"/>
        </w:rPr>
        <w:t>on:</w:t>
      </w:r>
      <w:r>
        <w:rPr>
          <w:color w:val="231F20"/>
          <w:spacing w:val="4"/>
          <w:w w:val="105"/>
          <w:sz w:val="16"/>
        </w:rPr>
        <w:t xml:space="preserve"> </w:t>
      </w:r>
      <w:r>
        <w:rPr>
          <w:color w:val="231F20"/>
          <w:w w:val="105"/>
          <w:sz w:val="16"/>
        </w:rPr>
        <w:t>updated</w:t>
      </w:r>
      <w:r>
        <w:rPr>
          <w:color w:val="231F20"/>
          <w:spacing w:val="5"/>
          <w:w w:val="105"/>
          <w:sz w:val="16"/>
        </w:rPr>
        <w:t xml:space="preserve"> </w:t>
      </w:r>
      <w:r>
        <w:rPr>
          <w:color w:val="231F20"/>
          <w:w w:val="105"/>
          <w:sz w:val="16"/>
        </w:rPr>
        <w:t>analysis</w:t>
      </w:r>
      <w:r>
        <w:rPr>
          <w:color w:val="231F20"/>
          <w:spacing w:val="5"/>
          <w:w w:val="105"/>
          <w:sz w:val="16"/>
        </w:rPr>
        <w:t xml:space="preserve"> </w:t>
      </w:r>
      <w:r>
        <w:rPr>
          <w:color w:val="231F20"/>
          <w:w w:val="105"/>
          <w:sz w:val="16"/>
        </w:rPr>
        <w:t>of</w:t>
      </w:r>
      <w:r>
        <w:rPr>
          <w:color w:val="231F20"/>
          <w:spacing w:val="6"/>
          <w:w w:val="105"/>
          <w:sz w:val="16"/>
        </w:rPr>
        <w:t xml:space="preserve"> </w:t>
      </w:r>
      <w:r>
        <w:rPr>
          <w:color w:val="231F20"/>
          <w:w w:val="105"/>
          <w:sz w:val="16"/>
        </w:rPr>
        <w:t>UK</w:t>
      </w:r>
      <w:r>
        <w:rPr>
          <w:color w:val="231F20"/>
          <w:spacing w:val="5"/>
          <w:w w:val="105"/>
          <w:sz w:val="16"/>
        </w:rPr>
        <w:t xml:space="preserve"> </w:t>
      </w:r>
      <w:r>
        <w:rPr>
          <w:color w:val="231F20"/>
          <w:w w:val="105"/>
          <w:sz w:val="16"/>
        </w:rPr>
        <w:t>measures</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protect</w:t>
      </w:r>
      <w:r>
        <w:rPr>
          <w:color w:val="231F20"/>
          <w:spacing w:val="6"/>
          <w:w w:val="105"/>
          <w:sz w:val="16"/>
        </w:rPr>
        <w:t xml:space="preserve"> </w:t>
      </w:r>
      <w:r>
        <w:rPr>
          <w:color w:val="231F20"/>
          <w:w w:val="105"/>
          <w:sz w:val="16"/>
        </w:rPr>
        <w:t>trafficked</w:t>
      </w:r>
      <w:r>
        <w:rPr>
          <w:color w:val="231F20"/>
          <w:spacing w:val="5"/>
          <w:w w:val="105"/>
          <w:sz w:val="16"/>
        </w:rPr>
        <w:t xml:space="preserve"> </w:t>
      </w:r>
      <w:r>
        <w:rPr>
          <w:color w:val="231F20"/>
          <w:w w:val="105"/>
          <w:sz w:val="16"/>
        </w:rPr>
        <w:t>persons.</w:t>
      </w:r>
    </w:p>
    <w:p w:rsidR="00CA6920" w:rsidRDefault="003E5C8E" w:rsidP="00FA32A8">
      <w:pPr>
        <w:pStyle w:val="ListParagraph"/>
        <w:numPr>
          <w:ilvl w:val="0"/>
          <w:numId w:val="7"/>
        </w:numPr>
        <w:tabs>
          <w:tab w:val="left" w:pos="503"/>
        </w:tabs>
        <w:spacing w:line="213" w:lineRule="auto"/>
        <w:ind w:left="502" w:right="608"/>
        <w:jc w:val="both"/>
        <w:rPr>
          <w:sz w:val="16"/>
        </w:rPr>
      </w:pPr>
      <w:r>
        <w:rPr>
          <w:color w:val="231F20"/>
          <w:w w:val="105"/>
          <w:sz w:val="16"/>
        </w:rPr>
        <w:t xml:space="preserve">ECPAT UK and Missing People, Heading back to harm </w:t>
      </w:r>
      <w:r>
        <w:rPr>
          <w:color w:val="231F20"/>
          <w:w w:val="90"/>
          <w:sz w:val="16"/>
        </w:rPr>
        <w:t xml:space="preserve">– </w:t>
      </w:r>
      <w:r>
        <w:rPr>
          <w:color w:val="231F20"/>
          <w:w w:val="105"/>
          <w:sz w:val="16"/>
        </w:rPr>
        <w:t>A study on trafficked and unaccompanied children going missing from care in the UK, Nove</w:t>
      </w:r>
      <w:r>
        <w:rPr>
          <w:color w:val="231F20"/>
          <w:w w:val="105"/>
          <w:sz w:val="16"/>
        </w:rPr>
        <w:t>mber</w:t>
      </w:r>
      <w:r>
        <w:rPr>
          <w:color w:val="231F20"/>
          <w:spacing w:val="30"/>
          <w:w w:val="105"/>
          <w:sz w:val="16"/>
        </w:rPr>
        <w:t xml:space="preserve"> </w:t>
      </w:r>
      <w:r>
        <w:rPr>
          <w:color w:val="231F20"/>
          <w:w w:val="105"/>
          <w:sz w:val="16"/>
        </w:rPr>
        <w:t>2016.</w:t>
      </w:r>
    </w:p>
    <w:p w:rsidR="00CA6920" w:rsidRDefault="003E5C8E" w:rsidP="00FA32A8">
      <w:pPr>
        <w:spacing w:line="195" w:lineRule="exact"/>
        <w:ind w:left="223"/>
        <w:jc w:val="both"/>
        <w:rPr>
          <w:sz w:val="16"/>
        </w:rPr>
      </w:pPr>
      <w:r>
        <w:rPr>
          <w:color w:val="231F20"/>
          <w:w w:val="105"/>
          <w:sz w:val="16"/>
        </w:rPr>
        <w:t>67. Op. cit., p. 11.</w:t>
      </w:r>
    </w:p>
    <w:p w:rsidR="00CA6920" w:rsidRDefault="003E5C8E" w:rsidP="00FA32A8">
      <w:pPr>
        <w:pStyle w:val="ListParagraph"/>
        <w:numPr>
          <w:ilvl w:val="0"/>
          <w:numId w:val="6"/>
        </w:numPr>
        <w:tabs>
          <w:tab w:val="left" w:pos="503"/>
        </w:tabs>
        <w:spacing w:line="199" w:lineRule="exact"/>
        <w:ind w:hanging="280"/>
        <w:jc w:val="both"/>
        <w:rPr>
          <w:sz w:val="16"/>
        </w:rPr>
      </w:pPr>
      <w:r>
        <w:rPr>
          <w:color w:val="231F20"/>
          <w:w w:val="105"/>
          <w:sz w:val="16"/>
        </w:rPr>
        <w:t>Op. cit., p.</w:t>
      </w:r>
      <w:r>
        <w:rPr>
          <w:color w:val="231F20"/>
          <w:spacing w:val="10"/>
          <w:w w:val="105"/>
          <w:sz w:val="16"/>
        </w:rPr>
        <w:t xml:space="preserve"> </w:t>
      </w:r>
      <w:r>
        <w:rPr>
          <w:color w:val="231F20"/>
          <w:w w:val="105"/>
          <w:sz w:val="16"/>
        </w:rPr>
        <w:t>9.</w:t>
      </w:r>
    </w:p>
    <w:p w:rsidR="00CA6920" w:rsidRDefault="003E5C8E" w:rsidP="00FA32A8">
      <w:pPr>
        <w:pStyle w:val="ListParagraph"/>
        <w:numPr>
          <w:ilvl w:val="0"/>
          <w:numId w:val="6"/>
        </w:numPr>
        <w:tabs>
          <w:tab w:val="left" w:pos="503"/>
        </w:tabs>
        <w:spacing w:line="211" w:lineRule="exact"/>
        <w:ind w:hanging="280"/>
        <w:jc w:val="both"/>
        <w:rPr>
          <w:sz w:val="16"/>
        </w:rPr>
      </w:pPr>
      <w:r>
        <w:rPr>
          <w:color w:val="231F20"/>
          <w:w w:val="105"/>
          <w:sz w:val="16"/>
        </w:rPr>
        <w:t>ECPAT UK and Missing People, p.</w:t>
      </w:r>
      <w:r>
        <w:rPr>
          <w:color w:val="231F20"/>
          <w:spacing w:val="24"/>
          <w:w w:val="105"/>
          <w:sz w:val="16"/>
        </w:rPr>
        <w:t xml:space="preserve"> </w:t>
      </w:r>
      <w:r>
        <w:rPr>
          <w:color w:val="231F20"/>
          <w:w w:val="105"/>
          <w:sz w:val="16"/>
        </w:rPr>
        <w:t>50.</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1" w:line="208" w:lineRule="auto"/>
        <w:ind w:left="110" w:right="721"/>
        <w:jc w:val="both"/>
      </w:pPr>
      <w:r>
        <w:rPr>
          <w:color w:val="231F20"/>
          <w:w w:val="105"/>
        </w:rPr>
        <w:t>traffickers, a lack of trust in authorities/adults and the lack of certainty surrounding immigration status.</w:t>
      </w:r>
      <w:r>
        <w:rPr>
          <w:color w:val="231F20"/>
          <w:w w:val="105"/>
          <w:vertAlign w:val="superscript"/>
        </w:rPr>
        <w:t>70</w:t>
      </w:r>
      <w:r>
        <w:rPr>
          <w:color w:val="231F20"/>
          <w:w w:val="105"/>
        </w:rPr>
        <w:t xml:space="preserve"> Such complexity and trends regarding gender and nationality suggest that a different response is required to that for other children who go missi</w:t>
      </w:r>
      <w:r>
        <w:rPr>
          <w:color w:val="231F20"/>
          <w:w w:val="105"/>
        </w:rPr>
        <w:t>ng from local authority care as there  is a strong possibility that children return to their traffickers and further exploitation in these circumstances.</w:t>
      </w:r>
      <w:r>
        <w:rPr>
          <w:color w:val="231F20"/>
          <w:w w:val="105"/>
          <w:vertAlign w:val="superscript"/>
        </w:rPr>
        <w:t>71</w:t>
      </w:r>
      <w:r>
        <w:rPr>
          <w:color w:val="231F20"/>
          <w:w w:val="105"/>
        </w:rPr>
        <w:t xml:space="preserve"> A report was also conducted by the Home Office and Department of Education in December 2017.</w:t>
      </w:r>
      <w:r>
        <w:rPr>
          <w:color w:val="231F20"/>
          <w:w w:val="105"/>
          <w:vertAlign w:val="superscript"/>
        </w:rPr>
        <w:t>72</w:t>
      </w:r>
      <w:r>
        <w:rPr>
          <w:color w:val="231F20"/>
          <w:w w:val="105"/>
        </w:rPr>
        <w:t xml:space="preserve"> The r</w:t>
      </w:r>
      <w:r>
        <w:rPr>
          <w:color w:val="231F20"/>
          <w:w w:val="105"/>
        </w:rPr>
        <w:t>eport states that factors which increased the likelihood of going missing included placements which do not promote trusting relationships, carers who are not adequately trained to understand the experiences and risks associated with child trafficking victi</w:t>
      </w:r>
      <w:r>
        <w:rPr>
          <w:color w:val="231F20"/>
          <w:w w:val="105"/>
        </w:rPr>
        <w:t>ms and a</w:t>
      </w:r>
      <w:r>
        <w:rPr>
          <w:color w:val="231F20"/>
          <w:spacing w:val="-17"/>
          <w:w w:val="105"/>
        </w:rPr>
        <w:t xml:space="preserve"> </w:t>
      </w:r>
      <w:r>
        <w:rPr>
          <w:color w:val="231F20"/>
          <w:w w:val="105"/>
        </w:rPr>
        <w:t>lack of</w:t>
      </w:r>
      <w:r>
        <w:rPr>
          <w:color w:val="231F20"/>
          <w:spacing w:val="8"/>
          <w:w w:val="105"/>
        </w:rPr>
        <w:t xml:space="preserve"> </w:t>
      </w:r>
      <w:r>
        <w:rPr>
          <w:color w:val="231F20"/>
          <w:w w:val="105"/>
        </w:rPr>
        <w:t>consistent</w:t>
      </w:r>
      <w:r>
        <w:rPr>
          <w:color w:val="231F20"/>
          <w:spacing w:val="11"/>
          <w:w w:val="105"/>
        </w:rPr>
        <w:t xml:space="preserve"> </w:t>
      </w:r>
      <w:r>
        <w:rPr>
          <w:color w:val="231F20"/>
          <w:w w:val="105"/>
        </w:rPr>
        <w:t>support</w:t>
      </w:r>
      <w:r>
        <w:rPr>
          <w:color w:val="231F20"/>
          <w:spacing w:val="9"/>
          <w:w w:val="105"/>
        </w:rPr>
        <w:t xml:space="preserve"> </w:t>
      </w:r>
      <w:r>
        <w:rPr>
          <w:color w:val="231F20"/>
          <w:w w:val="105"/>
        </w:rPr>
        <w:t>from</w:t>
      </w:r>
      <w:r>
        <w:rPr>
          <w:color w:val="231F20"/>
          <w:spacing w:val="9"/>
          <w:w w:val="105"/>
        </w:rPr>
        <w:t xml:space="preserve"> </w:t>
      </w:r>
      <w:r>
        <w:rPr>
          <w:color w:val="231F20"/>
          <w:w w:val="105"/>
        </w:rPr>
        <w:t>a</w:t>
      </w:r>
      <w:r>
        <w:rPr>
          <w:color w:val="231F20"/>
          <w:spacing w:val="8"/>
          <w:w w:val="105"/>
        </w:rPr>
        <w:t xml:space="preserve"> </w:t>
      </w:r>
      <w:r>
        <w:rPr>
          <w:color w:val="231F20"/>
          <w:w w:val="105"/>
        </w:rPr>
        <w:t>trusted</w:t>
      </w:r>
      <w:r>
        <w:rPr>
          <w:color w:val="231F20"/>
          <w:spacing w:val="9"/>
          <w:w w:val="105"/>
        </w:rPr>
        <w:t xml:space="preserve"> </w:t>
      </w:r>
      <w:r>
        <w:rPr>
          <w:color w:val="231F20"/>
          <w:w w:val="105"/>
        </w:rPr>
        <w:t>individual,</w:t>
      </w:r>
      <w:r>
        <w:rPr>
          <w:color w:val="231F20"/>
          <w:spacing w:val="10"/>
          <w:w w:val="105"/>
        </w:rPr>
        <w:t xml:space="preserve"> </w:t>
      </w:r>
      <w:r>
        <w:rPr>
          <w:color w:val="231F20"/>
          <w:w w:val="105"/>
        </w:rPr>
        <w:t>such</w:t>
      </w:r>
      <w:r>
        <w:rPr>
          <w:color w:val="231F20"/>
          <w:spacing w:val="9"/>
          <w:w w:val="105"/>
        </w:rPr>
        <w:t xml:space="preserve"> </w:t>
      </w:r>
      <w:r>
        <w:rPr>
          <w:color w:val="231F20"/>
          <w:w w:val="105"/>
        </w:rPr>
        <w:t>as</w:t>
      </w:r>
      <w:r>
        <w:rPr>
          <w:color w:val="231F20"/>
          <w:spacing w:val="9"/>
          <w:w w:val="105"/>
        </w:rPr>
        <w:t xml:space="preserve"> </w:t>
      </w:r>
      <w:r>
        <w:rPr>
          <w:color w:val="231F20"/>
          <w:w w:val="105"/>
        </w:rPr>
        <w:t>an</w:t>
      </w:r>
      <w:r>
        <w:rPr>
          <w:color w:val="231F20"/>
          <w:spacing w:val="8"/>
          <w:w w:val="105"/>
        </w:rPr>
        <w:t xml:space="preserve"> </w:t>
      </w:r>
      <w:r>
        <w:rPr>
          <w:color w:val="231F20"/>
          <w:w w:val="105"/>
        </w:rPr>
        <w:t>independent</w:t>
      </w:r>
      <w:r>
        <w:rPr>
          <w:color w:val="231F20"/>
          <w:spacing w:val="10"/>
          <w:w w:val="105"/>
        </w:rPr>
        <w:t xml:space="preserve"> </w:t>
      </w:r>
      <w:r>
        <w:rPr>
          <w:color w:val="231F20"/>
          <w:w w:val="105"/>
        </w:rPr>
        <w:t>advocate</w:t>
      </w:r>
      <w:r>
        <w:rPr>
          <w:color w:val="231F20"/>
          <w:spacing w:val="8"/>
          <w:w w:val="105"/>
        </w:rPr>
        <w:t xml:space="preserve"> </w:t>
      </w:r>
      <w:r>
        <w:rPr>
          <w:color w:val="231F20"/>
          <w:w w:val="105"/>
        </w:rPr>
        <w:t>or</w:t>
      </w:r>
      <w:r>
        <w:rPr>
          <w:color w:val="231F20"/>
          <w:spacing w:val="10"/>
          <w:w w:val="105"/>
        </w:rPr>
        <w:t xml:space="preserve"> </w:t>
      </w:r>
      <w:r>
        <w:rPr>
          <w:color w:val="231F20"/>
          <w:w w:val="105"/>
        </w:rPr>
        <w:t>guardian.</w:t>
      </w:r>
      <w:r>
        <w:rPr>
          <w:color w:val="231F20"/>
          <w:w w:val="105"/>
          <w:vertAlign w:val="superscript"/>
        </w:rPr>
        <w:t>73</w:t>
      </w:r>
    </w:p>
    <w:p w:rsidR="00CA6920" w:rsidRDefault="003E5C8E" w:rsidP="00FA32A8">
      <w:pPr>
        <w:pStyle w:val="BodyText"/>
        <w:spacing w:line="219" w:lineRule="exact"/>
        <w:ind w:left="349"/>
        <w:jc w:val="both"/>
      </w:pPr>
      <w:r>
        <w:rPr>
          <w:color w:val="231F20"/>
          <w:w w:val="105"/>
        </w:rPr>
        <w:t>Furthermore, the use of statutory child protection provisions that are not specific to the needs of</w:t>
      </w:r>
    </w:p>
    <w:p w:rsidR="00CA6920" w:rsidRDefault="003E5C8E" w:rsidP="00FA32A8">
      <w:pPr>
        <w:pStyle w:val="BodyText"/>
        <w:spacing w:before="7" w:line="208" w:lineRule="auto"/>
        <w:ind w:left="110" w:right="721"/>
        <w:jc w:val="both"/>
      </w:pPr>
      <w:r>
        <w:rPr>
          <w:color w:val="231F20"/>
          <w:w w:val="105"/>
        </w:rPr>
        <w:t>child trafficking victims is problematic as they do not take into account the need to ensure a focus on child protection and safeguarding rather than on prosecution for involvement in criminal activities and/or focus on irregular migration status. Notwiths</w:t>
      </w:r>
      <w:r>
        <w:rPr>
          <w:color w:val="231F20"/>
          <w:w w:val="105"/>
        </w:rPr>
        <w:t>tanding, the professionals who offer support and advocacy on behalf of child trafficking victims must have specialist knowledge and understanding of complex criminal justice process and immigration procedures.</w:t>
      </w:r>
    </w:p>
    <w:p w:rsidR="00CA6920" w:rsidRDefault="003E5C8E" w:rsidP="00FA32A8">
      <w:pPr>
        <w:pStyle w:val="BodyText"/>
        <w:spacing w:line="206" w:lineRule="auto"/>
        <w:ind w:left="110" w:right="721" w:firstLine="239"/>
        <w:jc w:val="both"/>
      </w:pPr>
      <w:r>
        <w:rPr>
          <w:noProof/>
          <w:lang w:val="en-GB" w:eastAsia="en-GB" w:bidi="ar-SA"/>
        </w:rPr>
        <w:drawing>
          <wp:anchor distT="0" distB="0" distL="0" distR="0" simplePos="0" relativeHeight="251658752" behindDoc="1" locked="0" layoutInCell="1" allowOverlap="1" wp14:anchorId="2E204FD9" wp14:editId="28A40F46">
            <wp:simplePos x="0" y="0"/>
            <wp:positionH relativeFrom="page">
              <wp:posOffset>2587632</wp:posOffset>
            </wp:positionH>
            <wp:positionV relativeFrom="paragraph">
              <wp:posOffset>676790</wp:posOffset>
            </wp:positionV>
            <wp:extent cx="83454" cy="65570"/>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1" cstate="print"/>
                    <a:stretch>
                      <a:fillRect/>
                    </a:stretch>
                  </pic:blipFill>
                  <pic:spPr>
                    <a:xfrm>
                      <a:off x="0" y="0"/>
                      <a:ext cx="83454" cy="65570"/>
                    </a:xfrm>
                    <a:prstGeom prst="rect">
                      <a:avLst/>
                    </a:prstGeom>
                  </pic:spPr>
                </pic:pic>
              </a:graphicData>
            </a:graphic>
          </wp:anchor>
        </w:drawing>
      </w:r>
      <w:r>
        <w:rPr>
          <w:color w:val="231F20"/>
          <w:w w:val="105"/>
        </w:rPr>
        <w:t>In order to address the complexity of the nee</w:t>
      </w:r>
      <w:r>
        <w:rPr>
          <w:color w:val="231F20"/>
          <w:w w:val="105"/>
        </w:rPr>
        <w:t>ds of child trafficking victims, the introduction of</w:t>
      </w:r>
      <w:bookmarkStart w:id="12" w:name="_bookmark31"/>
      <w:bookmarkEnd w:id="12"/>
      <w:r>
        <w:rPr>
          <w:color w:val="231F20"/>
          <w:w w:val="105"/>
        </w:rPr>
        <w:t xml:space="preserve"> an</w:t>
      </w:r>
      <w:r>
        <w:rPr>
          <w:color w:val="231F20"/>
          <w:spacing w:val="-5"/>
          <w:w w:val="105"/>
        </w:rPr>
        <w:t xml:space="preserve"> </w:t>
      </w:r>
      <w:r>
        <w:rPr>
          <w:color w:val="231F20"/>
          <w:w w:val="105"/>
        </w:rPr>
        <w:t>independent</w:t>
      </w:r>
      <w:r>
        <w:rPr>
          <w:color w:val="231F20"/>
          <w:spacing w:val="-4"/>
          <w:w w:val="105"/>
        </w:rPr>
        <w:t xml:space="preserve"> </w:t>
      </w:r>
      <w:r>
        <w:rPr>
          <w:color w:val="231F20"/>
          <w:w w:val="105"/>
        </w:rPr>
        <w:t>advocate</w:t>
      </w:r>
      <w:r>
        <w:rPr>
          <w:color w:val="231F20"/>
          <w:spacing w:val="-2"/>
          <w:w w:val="105"/>
        </w:rPr>
        <w:t xml:space="preserve"> </w:t>
      </w:r>
      <w:r>
        <w:rPr>
          <w:color w:val="231F20"/>
          <w:w w:val="105"/>
        </w:rPr>
        <w:t>remains</w:t>
      </w:r>
      <w:r>
        <w:rPr>
          <w:color w:val="231F20"/>
          <w:spacing w:val="-4"/>
          <w:w w:val="105"/>
        </w:rPr>
        <w:t xml:space="preserve"> </w:t>
      </w:r>
      <w:r>
        <w:rPr>
          <w:color w:val="231F20"/>
          <w:w w:val="105"/>
        </w:rPr>
        <w:t>one</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main</w:t>
      </w:r>
      <w:r>
        <w:rPr>
          <w:color w:val="231F20"/>
          <w:spacing w:val="-4"/>
          <w:w w:val="105"/>
        </w:rPr>
        <w:t xml:space="preserve"> </w:t>
      </w:r>
      <w:r>
        <w:rPr>
          <w:color w:val="231F20"/>
          <w:w w:val="105"/>
        </w:rPr>
        <w:t>recommendations,</w:t>
      </w:r>
      <w:r>
        <w:rPr>
          <w:color w:val="231F20"/>
          <w:spacing w:val="-3"/>
          <w:w w:val="105"/>
        </w:rPr>
        <w:t xml:space="preserve"> </w:t>
      </w:r>
      <w:r>
        <w:rPr>
          <w:color w:val="231F20"/>
          <w:w w:val="105"/>
        </w:rPr>
        <w:t>as</w:t>
      </w:r>
      <w:r>
        <w:rPr>
          <w:color w:val="231F20"/>
          <w:spacing w:val="-3"/>
          <w:w w:val="105"/>
        </w:rPr>
        <w:t xml:space="preserve"> </w:t>
      </w:r>
      <w:r>
        <w:rPr>
          <w:color w:val="231F20"/>
          <w:w w:val="105"/>
        </w:rPr>
        <w:t>it</w:t>
      </w:r>
      <w:r>
        <w:rPr>
          <w:color w:val="231F20"/>
          <w:spacing w:val="-5"/>
          <w:w w:val="105"/>
        </w:rPr>
        <w:t xml:space="preserve"> </w:t>
      </w:r>
      <w:r>
        <w:rPr>
          <w:color w:val="231F20"/>
          <w:w w:val="105"/>
        </w:rPr>
        <w:t>is</w:t>
      </w:r>
      <w:r>
        <w:rPr>
          <w:color w:val="231F20"/>
          <w:spacing w:val="-3"/>
          <w:w w:val="105"/>
        </w:rPr>
        <w:t xml:space="preserve"> </w:t>
      </w:r>
      <w:r>
        <w:rPr>
          <w:color w:val="231F20"/>
          <w:w w:val="105"/>
        </w:rPr>
        <w:t>a</w:t>
      </w:r>
      <w:r>
        <w:rPr>
          <w:color w:val="231F20"/>
          <w:spacing w:val="-5"/>
          <w:w w:val="105"/>
        </w:rPr>
        <w:t xml:space="preserve"> </w:t>
      </w:r>
      <w:r>
        <w:rPr>
          <w:color w:val="231F20"/>
          <w:w w:val="105"/>
        </w:rPr>
        <w:t>measure</w:t>
      </w:r>
      <w:r>
        <w:rPr>
          <w:color w:val="231F20"/>
          <w:spacing w:val="-2"/>
          <w:w w:val="105"/>
        </w:rPr>
        <w:t xml:space="preserve"> </w:t>
      </w:r>
      <w:r>
        <w:rPr>
          <w:color w:val="231F20"/>
          <w:w w:val="105"/>
        </w:rPr>
        <w:t>that</w:t>
      </w:r>
      <w:r>
        <w:rPr>
          <w:color w:val="231F20"/>
          <w:spacing w:val="-4"/>
          <w:w w:val="105"/>
        </w:rPr>
        <w:t xml:space="preserve"> </w:t>
      </w:r>
      <w:r>
        <w:rPr>
          <w:color w:val="231F20"/>
          <w:w w:val="105"/>
        </w:rPr>
        <w:t>ensures that</w:t>
      </w:r>
      <w:r>
        <w:rPr>
          <w:color w:val="231F20"/>
          <w:spacing w:val="-14"/>
          <w:w w:val="105"/>
        </w:rPr>
        <w:t xml:space="preserve"> </w:t>
      </w:r>
      <w:r>
        <w:rPr>
          <w:color w:val="231F20"/>
          <w:w w:val="105"/>
        </w:rPr>
        <w:t>a</w:t>
      </w:r>
      <w:r>
        <w:rPr>
          <w:color w:val="231F20"/>
          <w:spacing w:val="-13"/>
          <w:w w:val="105"/>
        </w:rPr>
        <w:t xml:space="preserve"> </w:t>
      </w:r>
      <w:r>
        <w:rPr>
          <w:color w:val="231F20"/>
          <w:w w:val="105"/>
        </w:rPr>
        <w:t>‘trusted</w:t>
      </w:r>
      <w:r>
        <w:rPr>
          <w:color w:val="231F20"/>
          <w:spacing w:val="-14"/>
          <w:w w:val="105"/>
        </w:rPr>
        <w:t xml:space="preserve"> </w:t>
      </w:r>
      <w:r>
        <w:rPr>
          <w:color w:val="231F20"/>
          <w:w w:val="105"/>
        </w:rPr>
        <w:t>adult,</w:t>
      </w:r>
      <w:r>
        <w:rPr>
          <w:color w:val="231F20"/>
          <w:spacing w:val="-13"/>
          <w:w w:val="105"/>
        </w:rPr>
        <w:t xml:space="preserve"> </w:t>
      </w:r>
      <w:r>
        <w:rPr>
          <w:color w:val="231F20"/>
          <w:w w:val="105"/>
        </w:rPr>
        <w:t>who</w:t>
      </w:r>
      <w:r>
        <w:rPr>
          <w:color w:val="231F20"/>
          <w:spacing w:val="-13"/>
          <w:w w:val="105"/>
        </w:rPr>
        <w:t xml:space="preserve"> </w:t>
      </w:r>
      <w:r>
        <w:rPr>
          <w:color w:val="231F20"/>
          <w:w w:val="105"/>
        </w:rPr>
        <w:t>was</w:t>
      </w:r>
      <w:r>
        <w:rPr>
          <w:color w:val="231F20"/>
          <w:spacing w:val="-13"/>
          <w:w w:val="105"/>
        </w:rPr>
        <w:t xml:space="preserve"> </w:t>
      </w:r>
      <w:r>
        <w:rPr>
          <w:color w:val="231F20"/>
          <w:w w:val="105"/>
        </w:rPr>
        <w:t>independent</w:t>
      </w:r>
      <w:r>
        <w:rPr>
          <w:color w:val="231F20"/>
          <w:spacing w:val="-13"/>
          <w:w w:val="105"/>
        </w:rPr>
        <w:t xml:space="preserve"> </w:t>
      </w:r>
      <w:r>
        <w:rPr>
          <w:color w:val="231F20"/>
          <w:w w:val="105"/>
        </w:rPr>
        <w:t>from</w:t>
      </w:r>
      <w:r>
        <w:rPr>
          <w:color w:val="231F20"/>
          <w:spacing w:val="-14"/>
          <w:w w:val="105"/>
        </w:rPr>
        <w:t xml:space="preserve"> </w:t>
      </w:r>
      <w:r>
        <w:rPr>
          <w:color w:val="231F20"/>
          <w:w w:val="105"/>
        </w:rPr>
        <w:t>statutory</w:t>
      </w:r>
      <w:hyperlink w:anchor="_bookmark5" w:history="1">
        <w:r>
          <w:rPr>
            <w:rFonts w:ascii="Arial" w:hAnsi="Arial"/>
            <w:color w:val="ED1C24"/>
            <w:spacing w:val="-17"/>
            <w:w w:val="105"/>
          </w:rPr>
          <w:t xml:space="preserve"> </w:t>
        </w:r>
      </w:hyperlink>
      <w:r>
        <w:rPr>
          <w:color w:val="231F20"/>
          <w:w w:val="105"/>
        </w:rPr>
        <w:t>services</w:t>
      </w:r>
      <w:r>
        <w:rPr>
          <w:color w:val="231F20"/>
          <w:spacing w:val="-13"/>
          <w:w w:val="105"/>
        </w:rPr>
        <w:t xml:space="preserve"> </w:t>
      </w:r>
      <w:r>
        <w:rPr>
          <w:color w:val="231F20"/>
          <w:w w:val="105"/>
        </w:rPr>
        <w:t>[</w:t>
      </w:r>
      <w:r>
        <w:rPr>
          <w:color w:val="231F20"/>
          <w:spacing w:val="-25"/>
          <w:w w:val="105"/>
        </w:rPr>
        <w:t xml:space="preserve"> </w:t>
      </w:r>
      <w:r>
        <w:rPr>
          <w:rFonts w:ascii="Century Gothic" w:hAnsi="Century Gothic"/>
          <w:color w:val="231F20"/>
          <w:spacing w:val="16"/>
          <w:w w:val="105"/>
        </w:rPr>
        <w:t>..</w:t>
      </w:r>
      <w:r>
        <w:rPr>
          <w:rFonts w:ascii="Century Gothic" w:hAnsi="Century Gothic"/>
          <w:color w:val="231F20"/>
          <w:spacing w:val="-30"/>
          <w:w w:val="105"/>
        </w:rPr>
        <w:t xml:space="preserve"> </w:t>
      </w:r>
      <w:r>
        <w:rPr>
          <w:rFonts w:ascii="Century Gothic" w:hAnsi="Century Gothic"/>
          <w:color w:val="231F20"/>
          <w:w w:val="105"/>
        </w:rPr>
        <w:t>.</w:t>
      </w:r>
      <w:r>
        <w:rPr>
          <w:rFonts w:ascii="Century Gothic" w:hAnsi="Century Gothic"/>
          <w:color w:val="231F20"/>
          <w:spacing w:val="-28"/>
          <w:w w:val="105"/>
        </w:rPr>
        <w:t xml:space="preserve"> </w:t>
      </w:r>
      <w:r>
        <w:rPr>
          <w:color w:val="231F20"/>
          <w:w w:val="105"/>
        </w:rPr>
        <w:t>]</w:t>
      </w:r>
      <w:r>
        <w:rPr>
          <w:color w:val="231F20"/>
          <w:spacing w:val="-13"/>
          <w:w w:val="105"/>
        </w:rPr>
        <w:t xml:space="preserve"> </w:t>
      </w:r>
      <w:r>
        <w:rPr>
          <w:color w:val="231F20"/>
          <w:w w:val="105"/>
        </w:rPr>
        <w:t>could</w:t>
      </w:r>
      <w:r>
        <w:rPr>
          <w:color w:val="231F20"/>
          <w:spacing w:val="-13"/>
          <w:w w:val="105"/>
        </w:rPr>
        <w:t xml:space="preserve"> </w:t>
      </w:r>
      <w:r>
        <w:rPr>
          <w:color w:val="231F20"/>
          <w:w w:val="105"/>
        </w:rPr>
        <w:t>help</w:t>
      </w:r>
      <w:r>
        <w:rPr>
          <w:color w:val="231F20"/>
          <w:spacing w:val="-14"/>
          <w:w w:val="105"/>
        </w:rPr>
        <w:t xml:space="preserve"> </w:t>
      </w:r>
      <w:r>
        <w:rPr>
          <w:color w:val="231F20"/>
          <w:w w:val="105"/>
        </w:rPr>
        <w:t>children to</w:t>
      </w:r>
      <w:r>
        <w:rPr>
          <w:color w:val="231F20"/>
          <w:spacing w:val="-8"/>
          <w:w w:val="105"/>
        </w:rPr>
        <w:t xml:space="preserve"> </w:t>
      </w:r>
      <w:r>
        <w:rPr>
          <w:color w:val="231F20"/>
          <w:w w:val="105"/>
        </w:rPr>
        <w:t>navigate</w:t>
      </w:r>
      <w:r>
        <w:rPr>
          <w:color w:val="231F20"/>
          <w:spacing w:val="-5"/>
          <w:w w:val="105"/>
        </w:rPr>
        <w:t xml:space="preserve"> </w:t>
      </w:r>
      <w:r>
        <w:rPr>
          <w:color w:val="231F20"/>
          <w:w w:val="105"/>
        </w:rPr>
        <w:t>the</w:t>
      </w:r>
      <w:r>
        <w:rPr>
          <w:color w:val="231F20"/>
          <w:spacing w:val="-6"/>
          <w:w w:val="105"/>
        </w:rPr>
        <w:t xml:space="preserve"> </w:t>
      </w:r>
      <w:r>
        <w:rPr>
          <w:color w:val="231F20"/>
          <w:w w:val="105"/>
        </w:rPr>
        <w:t>care,</w:t>
      </w:r>
      <w:r>
        <w:rPr>
          <w:color w:val="231F20"/>
          <w:spacing w:val="-8"/>
          <w:w w:val="105"/>
        </w:rPr>
        <w:t xml:space="preserve"> </w:t>
      </w:r>
      <w:r>
        <w:rPr>
          <w:color w:val="231F20"/>
          <w:w w:val="105"/>
        </w:rPr>
        <w:t>immigration</w:t>
      </w:r>
      <w:r>
        <w:rPr>
          <w:color w:val="231F20"/>
          <w:spacing w:val="-6"/>
          <w:w w:val="105"/>
        </w:rPr>
        <w:t xml:space="preserve"> </w:t>
      </w:r>
      <w:r>
        <w:rPr>
          <w:color w:val="231F20"/>
          <w:w w:val="105"/>
        </w:rPr>
        <w:t>and</w:t>
      </w:r>
      <w:r>
        <w:rPr>
          <w:color w:val="231F20"/>
          <w:spacing w:val="-7"/>
          <w:w w:val="105"/>
        </w:rPr>
        <w:t xml:space="preserve"> </w:t>
      </w:r>
      <w:r>
        <w:rPr>
          <w:color w:val="231F20"/>
          <w:w w:val="105"/>
        </w:rPr>
        <w:t>criminal</w:t>
      </w:r>
      <w:r>
        <w:rPr>
          <w:color w:val="231F20"/>
          <w:spacing w:val="-6"/>
          <w:w w:val="105"/>
        </w:rPr>
        <w:t xml:space="preserve"> </w:t>
      </w:r>
      <w:r>
        <w:rPr>
          <w:color w:val="231F20"/>
          <w:w w:val="105"/>
        </w:rPr>
        <w:t>justice</w:t>
      </w:r>
      <w:r>
        <w:rPr>
          <w:color w:val="231F20"/>
          <w:spacing w:val="-6"/>
          <w:w w:val="105"/>
        </w:rPr>
        <w:t xml:space="preserve"> </w:t>
      </w:r>
      <w:r>
        <w:rPr>
          <w:color w:val="231F20"/>
          <w:w w:val="105"/>
        </w:rPr>
        <w:t>processes,</w:t>
      </w:r>
      <w:r>
        <w:rPr>
          <w:color w:val="231F20"/>
          <w:spacing w:val="-5"/>
          <w:w w:val="105"/>
        </w:rPr>
        <w:t xml:space="preserve"> </w:t>
      </w:r>
      <w:r>
        <w:rPr>
          <w:color w:val="231F20"/>
          <w:w w:val="105"/>
        </w:rPr>
        <w:t>and</w:t>
      </w:r>
      <w:r>
        <w:rPr>
          <w:color w:val="231F20"/>
          <w:spacing w:val="-8"/>
          <w:w w:val="105"/>
        </w:rPr>
        <w:t xml:space="preserve"> </w:t>
      </w:r>
      <w:r>
        <w:rPr>
          <w:color w:val="231F20"/>
          <w:w w:val="105"/>
        </w:rPr>
        <w:t>to</w:t>
      </w:r>
      <w:r>
        <w:rPr>
          <w:color w:val="231F20"/>
          <w:spacing w:val="-6"/>
          <w:w w:val="105"/>
        </w:rPr>
        <w:t xml:space="preserve"> </w:t>
      </w:r>
      <w:r>
        <w:rPr>
          <w:color w:val="231F20"/>
          <w:w w:val="105"/>
        </w:rPr>
        <w:t>challenge</w:t>
      </w:r>
      <w:r>
        <w:rPr>
          <w:color w:val="231F20"/>
          <w:spacing w:val="-6"/>
          <w:w w:val="105"/>
        </w:rPr>
        <w:t xml:space="preserve"> </w:t>
      </w:r>
      <w:r>
        <w:rPr>
          <w:color w:val="231F20"/>
          <w:w w:val="105"/>
        </w:rPr>
        <w:t>service</w:t>
      </w:r>
      <w:r>
        <w:rPr>
          <w:color w:val="231F20"/>
          <w:spacing w:val="-6"/>
          <w:w w:val="105"/>
        </w:rPr>
        <w:t xml:space="preserve"> </w:t>
      </w:r>
      <w:r>
        <w:rPr>
          <w:color w:val="231F20"/>
          <w:w w:val="105"/>
        </w:rPr>
        <w:t>providers who were not meeting their</w:t>
      </w:r>
      <w:r>
        <w:rPr>
          <w:color w:val="231F20"/>
          <w:spacing w:val="27"/>
          <w:w w:val="105"/>
        </w:rPr>
        <w:t xml:space="preserve"> </w:t>
      </w:r>
      <w:r>
        <w:rPr>
          <w:color w:val="231F20"/>
          <w:w w:val="105"/>
        </w:rPr>
        <w:t>entitlements.</w:t>
      </w:r>
      <w:r w:rsidR="00FA32A8">
        <w:rPr>
          <w:color w:val="231F20"/>
          <w:w w:val="105"/>
        </w:rPr>
        <w:t>’</w:t>
      </w:r>
      <w:r>
        <w:rPr>
          <w:color w:val="231F20"/>
          <w:w w:val="105"/>
          <w:vertAlign w:val="superscript"/>
        </w:rPr>
        <w:t>74</w:t>
      </w:r>
    </w:p>
    <w:p w:rsidR="00CA6920" w:rsidRDefault="00CA6920" w:rsidP="00FA32A8">
      <w:pPr>
        <w:pStyle w:val="BodyText"/>
        <w:spacing w:before="10"/>
        <w:jc w:val="both"/>
        <w:rPr>
          <w:sz w:val="28"/>
        </w:rPr>
      </w:pPr>
    </w:p>
    <w:p w:rsidR="00CA6920" w:rsidRDefault="003E5C8E" w:rsidP="00FA32A8">
      <w:pPr>
        <w:pStyle w:val="Heading3"/>
        <w:ind w:right="1965"/>
        <w:jc w:val="both"/>
      </w:pPr>
      <w:r>
        <w:rPr>
          <w:color w:val="231F20"/>
        </w:rPr>
        <w:t xml:space="preserve">The Modern Slavery Act 2015 and the child trafficking advocates pilot: </w:t>
      </w:r>
      <w:r>
        <w:rPr>
          <w:color w:val="231F20"/>
        </w:rPr>
        <w:t>An example of best practice for the EU?</w:t>
      </w:r>
    </w:p>
    <w:p w:rsidR="00CA6920" w:rsidRDefault="003E5C8E" w:rsidP="00FA32A8">
      <w:pPr>
        <w:pStyle w:val="BodyText"/>
        <w:spacing w:before="110" w:line="208" w:lineRule="auto"/>
        <w:ind w:left="110" w:right="721"/>
        <w:jc w:val="both"/>
      </w:pPr>
      <w:r>
        <w:rPr>
          <w:color w:val="231F20"/>
          <w:w w:val="105"/>
        </w:rPr>
        <w:t>The Modern Slavery Act 2015 is the cornerstone of the anti-slavery strategy, which aims to strengthen</w:t>
      </w:r>
      <w:r>
        <w:rPr>
          <w:color w:val="231F20"/>
          <w:spacing w:val="-9"/>
          <w:w w:val="105"/>
        </w:rPr>
        <w:t xml:space="preserve"> </w:t>
      </w:r>
      <w:r>
        <w:rPr>
          <w:color w:val="231F20"/>
          <w:w w:val="105"/>
        </w:rPr>
        <w:t>criminal</w:t>
      </w:r>
      <w:r>
        <w:rPr>
          <w:color w:val="231F20"/>
          <w:spacing w:val="-8"/>
          <w:w w:val="105"/>
        </w:rPr>
        <w:t xml:space="preserve"> </w:t>
      </w:r>
      <w:r>
        <w:rPr>
          <w:color w:val="231F20"/>
          <w:w w:val="105"/>
        </w:rPr>
        <w:t>justice</w:t>
      </w:r>
      <w:r>
        <w:rPr>
          <w:color w:val="231F20"/>
          <w:spacing w:val="-8"/>
          <w:w w:val="105"/>
        </w:rPr>
        <w:t xml:space="preserve"> </w:t>
      </w:r>
      <w:r>
        <w:rPr>
          <w:color w:val="231F20"/>
          <w:w w:val="105"/>
        </w:rPr>
        <w:t>responses</w:t>
      </w:r>
      <w:r>
        <w:rPr>
          <w:color w:val="231F20"/>
          <w:spacing w:val="-9"/>
          <w:w w:val="105"/>
        </w:rPr>
        <w:t xml:space="preserve"> </w:t>
      </w:r>
      <w:r>
        <w:rPr>
          <w:color w:val="231F20"/>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so-called</w:t>
      </w:r>
      <w:r>
        <w:rPr>
          <w:color w:val="231F20"/>
          <w:spacing w:val="-8"/>
          <w:w w:val="105"/>
        </w:rPr>
        <w:t xml:space="preserve"> </w:t>
      </w:r>
      <w:r>
        <w:rPr>
          <w:color w:val="231F20"/>
          <w:w w:val="105"/>
        </w:rPr>
        <w:t>problem</w:t>
      </w:r>
      <w:r>
        <w:rPr>
          <w:color w:val="231F20"/>
          <w:spacing w:val="-8"/>
          <w:w w:val="105"/>
        </w:rPr>
        <w:t xml:space="preserve"> </w:t>
      </w:r>
      <w:r>
        <w:rPr>
          <w:color w:val="231F20"/>
          <w:w w:val="105"/>
        </w:rPr>
        <w:t>of</w:t>
      </w:r>
      <w:r>
        <w:rPr>
          <w:color w:val="231F20"/>
          <w:spacing w:val="-9"/>
          <w:w w:val="105"/>
        </w:rPr>
        <w:t xml:space="preserve"> </w:t>
      </w:r>
      <w:r>
        <w:rPr>
          <w:color w:val="231F20"/>
          <w:w w:val="105"/>
        </w:rPr>
        <w:t>‘modern</w:t>
      </w:r>
      <w:r>
        <w:rPr>
          <w:color w:val="231F20"/>
          <w:spacing w:val="-9"/>
          <w:w w:val="105"/>
        </w:rPr>
        <w:t xml:space="preserve"> </w:t>
      </w:r>
      <w:r>
        <w:rPr>
          <w:color w:val="231F20"/>
          <w:w w:val="105"/>
        </w:rPr>
        <w:t>slavery’.</w:t>
      </w:r>
      <w:r>
        <w:rPr>
          <w:color w:val="231F20"/>
          <w:spacing w:val="-8"/>
          <w:w w:val="105"/>
        </w:rPr>
        <w:t xml:space="preserve"> </w:t>
      </w:r>
      <w:r>
        <w:rPr>
          <w:color w:val="231F20"/>
          <w:w w:val="105"/>
        </w:rPr>
        <w:t>It</w:t>
      </w:r>
      <w:r>
        <w:rPr>
          <w:color w:val="231F20"/>
          <w:spacing w:val="-8"/>
          <w:w w:val="105"/>
        </w:rPr>
        <w:t xml:space="preserve"> </w:t>
      </w:r>
      <w:r>
        <w:rPr>
          <w:color w:val="231F20"/>
          <w:w w:val="105"/>
        </w:rPr>
        <w:t>was</w:t>
      </w:r>
      <w:r>
        <w:rPr>
          <w:color w:val="231F20"/>
          <w:spacing w:val="-9"/>
          <w:w w:val="105"/>
        </w:rPr>
        <w:t xml:space="preserve"> </w:t>
      </w:r>
      <w:r>
        <w:rPr>
          <w:color w:val="231F20"/>
          <w:w w:val="105"/>
        </w:rPr>
        <w:t xml:space="preserve">stated in the House of Commons by </w:t>
      </w:r>
      <w:r>
        <w:rPr>
          <w:color w:val="231F20"/>
          <w:w w:val="105"/>
        </w:rPr>
        <w:t>the then Home Secretary, Theresa May, that the proposed Modern Slavery Act would seek to ‘ensure that victims receive the protection and support they deserve during the judicial process and in accessing vital victim support</w:t>
      </w:r>
      <w:r>
        <w:rPr>
          <w:color w:val="231F20"/>
          <w:spacing w:val="27"/>
          <w:w w:val="105"/>
        </w:rPr>
        <w:t xml:space="preserve"> </w:t>
      </w:r>
      <w:r>
        <w:rPr>
          <w:color w:val="231F20"/>
          <w:w w:val="105"/>
        </w:rPr>
        <w:t>services’.</w:t>
      </w:r>
      <w:r>
        <w:rPr>
          <w:color w:val="231F20"/>
          <w:w w:val="105"/>
          <w:vertAlign w:val="superscript"/>
        </w:rPr>
        <w:t>75</w:t>
      </w:r>
    </w:p>
    <w:p w:rsidR="00CA6920" w:rsidRDefault="003E5C8E" w:rsidP="00FA32A8">
      <w:pPr>
        <w:pStyle w:val="BodyText"/>
        <w:spacing w:line="208" w:lineRule="auto"/>
        <w:ind w:left="110" w:right="720" w:firstLine="239"/>
        <w:jc w:val="both"/>
      </w:pPr>
      <w:r>
        <w:rPr>
          <w:color w:val="231F20"/>
          <w:w w:val="105"/>
        </w:rPr>
        <w:t>As discussed in sec</w:t>
      </w:r>
      <w:r>
        <w:rPr>
          <w:color w:val="231F20"/>
          <w:w w:val="105"/>
        </w:rPr>
        <w:t xml:space="preserve">tion one, the EU Trafficking Directive requires special provision for </w:t>
      </w:r>
      <w:r>
        <w:rPr>
          <w:color w:val="231F20"/>
          <w:spacing w:val="-3"/>
          <w:w w:val="105"/>
        </w:rPr>
        <w:t xml:space="preserve">child </w:t>
      </w:r>
      <w:r>
        <w:rPr>
          <w:color w:val="231F20"/>
          <w:w w:val="105"/>
        </w:rPr>
        <w:t>trafficking</w:t>
      </w:r>
      <w:r>
        <w:rPr>
          <w:color w:val="231F20"/>
          <w:spacing w:val="-8"/>
          <w:w w:val="105"/>
        </w:rPr>
        <w:t xml:space="preserve"> </w:t>
      </w:r>
      <w:r>
        <w:rPr>
          <w:color w:val="231F20"/>
          <w:w w:val="105"/>
        </w:rPr>
        <w:t>victims</w:t>
      </w:r>
      <w:r>
        <w:rPr>
          <w:color w:val="231F20"/>
          <w:spacing w:val="-7"/>
          <w:w w:val="105"/>
        </w:rPr>
        <w:t xml:space="preserve"> </w:t>
      </w:r>
      <w:r>
        <w:rPr>
          <w:color w:val="231F20"/>
          <w:w w:val="105"/>
        </w:rPr>
        <w:t>including</w:t>
      </w:r>
      <w:r>
        <w:rPr>
          <w:color w:val="231F20"/>
          <w:spacing w:val="-9"/>
          <w:w w:val="105"/>
        </w:rPr>
        <w:t xml:space="preserve"> </w:t>
      </w:r>
      <w:r>
        <w:rPr>
          <w:color w:val="231F20"/>
          <w:w w:val="105"/>
        </w:rPr>
        <w:t>the</w:t>
      </w:r>
      <w:r>
        <w:rPr>
          <w:color w:val="231F20"/>
          <w:spacing w:val="-7"/>
          <w:w w:val="105"/>
        </w:rPr>
        <w:t xml:space="preserve"> </w:t>
      </w:r>
      <w:r>
        <w:rPr>
          <w:color w:val="231F20"/>
          <w:w w:val="105"/>
        </w:rPr>
        <w:t>appointment</w:t>
      </w:r>
      <w:r>
        <w:rPr>
          <w:color w:val="231F20"/>
          <w:spacing w:val="-8"/>
          <w:w w:val="105"/>
        </w:rPr>
        <w:t xml:space="preserve"> </w:t>
      </w:r>
      <w:r>
        <w:rPr>
          <w:color w:val="231F20"/>
          <w:w w:val="105"/>
        </w:rPr>
        <w:t>of</w:t>
      </w:r>
      <w:r>
        <w:rPr>
          <w:color w:val="231F20"/>
          <w:spacing w:val="-8"/>
          <w:w w:val="105"/>
        </w:rPr>
        <w:t xml:space="preserve"> </w:t>
      </w:r>
      <w:r>
        <w:rPr>
          <w:color w:val="231F20"/>
          <w:w w:val="105"/>
        </w:rPr>
        <w:t>guardians.</w:t>
      </w:r>
      <w:r>
        <w:rPr>
          <w:color w:val="231F20"/>
          <w:w w:val="105"/>
          <w:vertAlign w:val="superscript"/>
        </w:rPr>
        <w:t>76</w:t>
      </w:r>
      <w:r>
        <w:rPr>
          <w:color w:val="231F20"/>
          <w:spacing w:val="-8"/>
          <w:w w:val="105"/>
        </w:rPr>
        <w:t xml:space="preserve"> </w:t>
      </w:r>
      <w:r>
        <w:rPr>
          <w:color w:val="231F20"/>
          <w:w w:val="105"/>
        </w:rPr>
        <w:t>The</w:t>
      </w:r>
      <w:r>
        <w:rPr>
          <w:color w:val="231F20"/>
          <w:spacing w:val="-7"/>
          <w:w w:val="105"/>
        </w:rPr>
        <w:t xml:space="preserve"> </w:t>
      </w:r>
      <w:r>
        <w:rPr>
          <w:color w:val="231F20"/>
          <w:w w:val="105"/>
        </w:rPr>
        <w:t>introduction</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7"/>
          <w:w w:val="105"/>
        </w:rPr>
        <w:t xml:space="preserve"> </w:t>
      </w:r>
      <w:r>
        <w:rPr>
          <w:color w:val="231F20"/>
          <w:w w:val="105"/>
        </w:rPr>
        <w:t>Draft</w:t>
      </w:r>
      <w:r>
        <w:rPr>
          <w:color w:val="231F20"/>
          <w:spacing w:val="-8"/>
          <w:w w:val="105"/>
        </w:rPr>
        <w:t xml:space="preserve"> </w:t>
      </w:r>
      <w:r>
        <w:rPr>
          <w:color w:val="231F20"/>
          <w:w w:val="105"/>
        </w:rPr>
        <w:t>Modern Slavery Bill did not include any reference to provisions that would address the gap in support and assistance to child trafficking victims.</w:t>
      </w:r>
      <w:r>
        <w:rPr>
          <w:color w:val="231F20"/>
          <w:w w:val="105"/>
          <w:vertAlign w:val="superscript"/>
        </w:rPr>
        <w:t>77</w:t>
      </w:r>
      <w:r>
        <w:rPr>
          <w:color w:val="231F20"/>
          <w:w w:val="105"/>
        </w:rPr>
        <w:t xml:space="preserve"> The Draft Modern Slavery Bill was published by the government in October 2013. Notably, the draft Bill pre-</w:t>
      </w:r>
      <w:r>
        <w:rPr>
          <w:color w:val="231F20"/>
          <w:w w:val="105"/>
        </w:rPr>
        <w:t>dated the conclusions of an Evidence Review led by MP Frank Field, that had been mandated to consult on the views</w:t>
      </w:r>
      <w:r>
        <w:rPr>
          <w:color w:val="231F20"/>
          <w:spacing w:val="-21"/>
          <w:w w:val="105"/>
        </w:rPr>
        <w:t xml:space="preserve"> </w:t>
      </w:r>
      <w:r>
        <w:rPr>
          <w:color w:val="231F20"/>
          <w:w w:val="105"/>
        </w:rPr>
        <w:t>of NGOs,</w:t>
      </w:r>
    </w:p>
    <w:p w:rsidR="00CA6920" w:rsidRDefault="00FA32A8" w:rsidP="00FA32A8">
      <w:pPr>
        <w:pStyle w:val="BodyText"/>
        <w:spacing w:before="11"/>
        <w:jc w:val="both"/>
        <w:rPr>
          <w:sz w:val="16"/>
        </w:rPr>
      </w:pPr>
      <w:r>
        <w:rPr>
          <w:noProof/>
          <w:lang w:val="en-GB" w:eastAsia="en-GB" w:bidi="ar-SA"/>
        </w:rPr>
        <mc:AlternateContent>
          <mc:Choice Requires="wps">
            <w:drawing>
              <wp:anchor distT="0" distB="0" distL="0" distR="0" simplePos="0" relativeHeight="251695104" behindDoc="1" locked="0" layoutInCell="1" allowOverlap="1">
                <wp:simplePos x="0" y="0"/>
                <wp:positionH relativeFrom="page">
                  <wp:posOffset>539750</wp:posOffset>
                </wp:positionH>
                <wp:positionV relativeFrom="paragraph">
                  <wp:posOffset>177165</wp:posOffset>
                </wp:positionV>
                <wp:extent cx="4968240" cy="0"/>
                <wp:effectExtent l="0" t="0" r="0" b="0"/>
                <wp:wrapTopAndBottom/>
                <wp:docPr id="10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95pt" to="433.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6"/>
        </w:numPr>
        <w:tabs>
          <w:tab w:val="left" w:pos="390"/>
        </w:tabs>
        <w:spacing w:before="102" w:line="213" w:lineRule="auto"/>
        <w:ind w:left="389" w:right="722"/>
        <w:jc w:val="both"/>
        <w:rPr>
          <w:sz w:val="16"/>
        </w:rPr>
      </w:pPr>
      <w:r>
        <w:rPr>
          <w:color w:val="231F20"/>
          <w:w w:val="105"/>
          <w:sz w:val="16"/>
        </w:rPr>
        <w:t xml:space="preserve">ECPAT UK, Missing Children, Heading back to harm </w:t>
      </w:r>
      <w:r>
        <w:rPr>
          <w:color w:val="231F20"/>
          <w:w w:val="90"/>
          <w:sz w:val="16"/>
        </w:rPr>
        <w:t xml:space="preserve">– </w:t>
      </w:r>
      <w:r>
        <w:rPr>
          <w:color w:val="231F20"/>
          <w:w w:val="105"/>
          <w:sz w:val="16"/>
        </w:rPr>
        <w:t xml:space="preserve">A study on trafficked and unaccompanied children going missing from care in the </w:t>
      </w:r>
      <w:r>
        <w:rPr>
          <w:color w:val="231F20"/>
          <w:w w:val="105"/>
          <w:sz w:val="16"/>
        </w:rPr>
        <w:t>UK (2016)</w:t>
      </w:r>
      <w:r>
        <w:rPr>
          <w:color w:val="231F20"/>
          <w:spacing w:val="28"/>
          <w:w w:val="105"/>
          <w:sz w:val="16"/>
        </w:rPr>
        <w:t xml:space="preserve"> </w:t>
      </w:r>
      <w:r>
        <w:rPr>
          <w:color w:val="231F20"/>
          <w:w w:val="105"/>
          <w:sz w:val="16"/>
        </w:rPr>
        <w:t>55.</w:t>
      </w:r>
    </w:p>
    <w:p w:rsidR="00CA6920" w:rsidRDefault="003E5C8E" w:rsidP="00FA32A8">
      <w:pPr>
        <w:pStyle w:val="ListParagraph"/>
        <w:numPr>
          <w:ilvl w:val="0"/>
          <w:numId w:val="6"/>
        </w:numPr>
        <w:tabs>
          <w:tab w:val="left" w:pos="390"/>
        </w:tabs>
        <w:spacing w:line="194" w:lineRule="exact"/>
        <w:ind w:left="389" w:hanging="280"/>
        <w:jc w:val="both"/>
        <w:rPr>
          <w:sz w:val="16"/>
        </w:rPr>
      </w:pPr>
      <w:r>
        <w:rPr>
          <w:color w:val="231F20"/>
          <w:w w:val="105"/>
          <w:sz w:val="16"/>
        </w:rPr>
        <w:t>Refugee</w:t>
      </w:r>
      <w:r>
        <w:rPr>
          <w:color w:val="231F20"/>
          <w:spacing w:val="5"/>
          <w:w w:val="105"/>
          <w:sz w:val="16"/>
        </w:rPr>
        <w:t xml:space="preserve"> </w:t>
      </w:r>
      <w:r>
        <w:rPr>
          <w:color w:val="231F20"/>
          <w:w w:val="105"/>
          <w:sz w:val="16"/>
        </w:rPr>
        <w:t>Council,</w:t>
      </w:r>
      <w:r>
        <w:rPr>
          <w:color w:val="231F20"/>
          <w:spacing w:val="5"/>
          <w:w w:val="105"/>
          <w:sz w:val="16"/>
        </w:rPr>
        <w:t xml:space="preserve"> </w:t>
      </w:r>
      <w:r>
        <w:rPr>
          <w:color w:val="231F20"/>
          <w:w w:val="105"/>
          <w:sz w:val="16"/>
        </w:rPr>
        <w:t>Still</w:t>
      </w:r>
      <w:r>
        <w:rPr>
          <w:color w:val="231F20"/>
          <w:spacing w:val="5"/>
          <w:w w:val="105"/>
          <w:sz w:val="16"/>
        </w:rPr>
        <w:t xml:space="preserve"> </w:t>
      </w:r>
      <w:r>
        <w:rPr>
          <w:color w:val="231F20"/>
          <w:w w:val="105"/>
          <w:sz w:val="16"/>
        </w:rPr>
        <w:t>at</w:t>
      </w:r>
      <w:r>
        <w:rPr>
          <w:color w:val="231F20"/>
          <w:spacing w:val="5"/>
          <w:w w:val="105"/>
          <w:sz w:val="16"/>
        </w:rPr>
        <w:t xml:space="preserve"> </w:t>
      </w:r>
      <w:r>
        <w:rPr>
          <w:color w:val="231F20"/>
          <w:w w:val="105"/>
          <w:sz w:val="16"/>
        </w:rPr>
        <w:t>risk:</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review</w:t>
      </w:r>
      <w:r>
        <w:rPr>
          <w:color w:val="231F20"/>
          <w:spacing w:val="5"/>
          <w:w w:val="105"/>
          <w:sz w:val="16"/>
        </w:rPr>
        <w:t xml:space="preserve"> </w:t>
      </w:r>
      <w:r>
        <w:rPr>
          <w:color w:val="231F20"/>
          <w:w w:val="105"/>
          <w:sz w:val="16"/>
        </w:rPr>
        <w:t>of</w:t>
      </w:r>
      <w:r>
        <w:rPr>
          <w:color w:val="231F20"/>
          <w:spacing w:val="4"/>
          <w:w w:val="105"/>
          <w:sz w:val="16"/>
        </w:rPr>
        <w:t xml:space="preserve"> </w:t>
      </w:r>
      <w:r>
        <w:rPr>
          <w:color w:val="231F20"/>
          <w:w w:val="105"/>
          <w:sz w:val="16"/>
        </w:rPr>
        <w:t>support</w:t>
      </w:r>
      <w:r>
        <w:rPr>
          <w:color w:val="231F20"/>
          <w:spacing w:val="5"/>
          <w:w w:val="105"/>
          <w:sz w:val="16"/>
        </w:rPr>
        <w:t xml:space="preserve"> </w:t>
      </w:r>
      <w:r>
        <w:rPr>
          <w:color w:val="231F20"/>
          <w:w w:val="105"/>
          <w:sz w:val="16"/>
        </w:rPr>
        <w:t>for</w:t>
      </w:r>
      <w:r>
        <w:rPr>
          <w:color w:val="231F20"/>
          <w:spacing w:val="5"/>
          <w:w w:val="105"/>
          <w:sz w:val="16"/>
        </w:rPr>
        <w:t xml:space="preserve"> </w:t>
      </w:r>
      <w:r>
        <w:rPr>
          <w:color w:val="231F20"/>
          <w:w w:val="105"/>
          <w:sz w:val="16"/>
        </w:rPr>
        <w:t>trafficked</w:t>
      </w:r>
      <w:r>
        <w:rPr>
          <w:color w:val="231F20"/>
          <w:spacing w:val="5"/>
          <w:w w:val="105"/>
          <w:sz w:val="16"/>
        </w:rPr>
        <w:t xml:space="preserve"> </w:t>
      </w:r>
      <w:r>
        <w:rPr>
          <w:color w:val="231F20"/>
          <w:w w:val="105"/>
          <w:sz w:val="16"/>
        </w:rPr>
        <w:t>children,</w:t>
      </w:r>
      <w:r>
        <w:rPr>
          <w:color w:val="231F20"/>
          <w:spacing w:val="5"/>
          <w:w w:val="105"/>
          <w:sz w:val="16"/>
        </w:rPr>
        <w:t xml:space="preserve"> </w:t>
      </w:r>
      <w:r>
        <w:rPr>
          <w:color w:val="231F20"/>
          <w:w w:val="105"/>
          <w:sz w:val="16"/>
        </w:rPr>
        <w:t>September</w:t>
      </w:r>
      <w:r>
        <w:rPr>
          <w:color w:val="231F20"/>
          <w:spacing w:val="6"/>
          <w:w w:val="105"/>
          <w:sz w:val="16"/>
        </w:rPr>
        <w:t xml:space="preserve"> </w:t>
      </w:r>
      <w:r>
        <w:rPr>
          <w:color w:val="231F20"/>
          <w:w w:val="105"/>
          <w:sz w:val="16"/>
        </w:rPr>
        <w:t>2013,</w:t>
      </w:r>
      <w:r>
        <w:rPr>
          <w:color w:val="231F20"/>
          <w:spacing w:val="5"/>
          <w:w w:val="105"/>
          <w:sz w:val="16"/>
        </w:rPr>
        <w:t xml:space="preserve"> </w:t>
      </w:r>
      <w:r>
        <w:rPr>
          <w:color w:val="231F20"/>
          <w:w w:val="105"/>
          <w:sz w:val="16"/>
        </w:rPr>
        <w:t>p.</w:t>
      </w:r>
      <w:r>
        <w:rPr>
          <w:color w:val="231F20"/>
          <w:spacing w:val="5"/>
          <w:w w:val="105"/>
          <w:sz w:val="16"/>
        </w:rPr>
        <w:t xml:space="preserve"> </w:t>
      </w:r>
      <w:r>
        <w:rPr>
          <w:color w:val="231F20"/>
          <w:w w:val="105"/>
          <w:sz w:val="16"/>
        </w:rPr>
        <w:t>5.</w:t>
      </w:r>
    </w:p>
    <w:p w:rsidR="00CA6920" w:rsidRDefault="003E5C8E" w:rsidP="00FA32A8">
      <w:pPr>
        <w:pStyle w:val="ListParagraph"/>
        <w:numPr>
          <w:ilvl w:val="0"/>
          <w:numId w:val="6"/>
        </w:numPr>
        <w:tabs>
          <w:tab w:val="left" w:pos="390"/>
        </w:tabs>
        <w:spacing w:line="200" w:lineRule="exact"/>
        <w:ind w:left="389" w:hanging="280"/>
        <w:jc w:val="both"/>
        <w:rPr>
          <w:sz w:val="16"/>
        </w:rPr>
      </w:pPr>
      <w:r>
        <w:rPr>
          <w:color w:val="231F20"/>
          <w:w w:val="105"/>
          <w:sz w:val="16"/>
        </w:rPr>
        <w:t>Cordis</w:t>
      </w:r>
      <w:r>
        <w:rPr>
          <w:color w:val="231F20"/>
          <w:spacing w:val="6"/>
          <w:w w:val="105"/>
          <w:sz w:val="16"/>
        </w:rPr>
        <w:t xml:space="preserve"> </w:t>
      </w:r>
      <w:r>
        <w:rPr>
          <w:color w:val="231F20"/>
          <w:w w:val="105"/>
          <w:sz w:val="16"/>
        </w:rPr>
        <w:t>Bright,</w:t>
      </w:r>
      <w:r>
        <w:rPr>
          <w:color w:val="231F20"/>
          <w:spacing w:val="6"/>
          <w:w w:val="105"/>
          <w:sz w:val="16"/>
        </w:rPr>
        <w:t xml:space="preserve"> </w:t>
      </w:r>
      <w:r>
        <w:rPr>
          <w:color w:val="231F20"/>
          <w:w w:val="105"/>
          <w:sz w:val="16"/>
        </w:rPr>
        <w:t>Local</w:t>
      </w:r>
      <w:r>
        <w:rPr>
          <w:color w:val="231F20"/>
          <w:spacing w:val="6"/>
          <w:w w:val="105"/>
          <w:sz w:val="16"/>
        </w:rPr>
        <w:t xml:space="preserve"> </w:t>
      </w:r>
      <w:r>
        <w:rPr>
          <w:color w:val="231F20"/>
          <w:w w:val="105"/>
          <w:sz w:val="16"/>
        </w:rPr>
        <w:t>authority</w:t>
      </w:r>
      <w:r>
        <w:rPr>
          <w:color w:val="231F20"/>
          <w:spacing w:val="6"/>
          <w:w w:val="105"/>
          <w:sz w:val="16"/>
        </w:rPr>
        <w:t xml:space="preserve"> </w:t>
      </w:r>
      <w:r>
        <w:rPr>
          <w:color w:val="231F20"/>
          <w:w w:val="105"/>
          <w:sz w:val="16"/>
        </w:rPr>
        <w:t>support</w:t>
      </w:r>
      <w:r>
        <w:rPr>
          <w:color w:val="231F20"/>
          <w:spacing w:val="6"/>
          <w:w w:val="105"/>
          <w:sz w:val="16"/>
        </w:rPr>
        <w:t xml:space="preserve"> </w:t>
      </w:r>
      <w:r>
        <w:rPr>
          <w:color w:val="231F20"/>
          <w:w w:val="105"/>
          <w:sz w:val="16"/>
        </w:rPr>
        <w:t>for</w:t>
      </w:r>
      <w:r>
        <w:rPr>
          <w:color w:val="231F20"/>
          <w:spacing w:val="6"/>
          <w:w w:val="105"/>
          <w:sz w:val="16"/>
        </w:rPr>
        <w:t xml:space="preserve"> </w:t>
      </w:r>
      <w:r>
        <w:rPr>
          <w:color w:val="231F20"/>
          <w:w w:val="105"/>
          <w:sz w:val="16"/>
        </w:rPr>
        <w:t>non-EEA</w:t>
      </w:r>
      <w:r>
        <w:rPr>
          <w:color w:val="231F20"/>
          <w:spacing w:val="6"/>
          <w:w w:val="105"/>
          <w:sz w:val="16"/>
        </w:rPr>
        <w:t xml:space="preserve"> </w:t>
      </w:r>
      <w:r>
        <w:rPr>
          <w:color w:val="231F20"/>
          <w:w w:val="105"/>
          <w:sz w:val="16"/>
        </w:rPr>
        <w:t>migrant</w:t>
      </w:r>
      <w:r>
        <w:rPr>
          <w:color w:val="231F20"/>
          <w:spacing w:val="6"/>
          <w:w w:val="105"/>
          <w:sz w:val="16"/>
        </w:rPr>
        <w:t xml:space="preserve"> </w:t>
      </w:r>
      <w:r>
        <w:rPr>
          <w:color w:val="231F20"/>
          <w:w w:val="105"/>
          <w:sz w:val="16"/>
        </w:rPr>
        <w:t>child</w:t>
      </w:r>
      <w:r>
        <w:rPr>
          <w:color w:val="231F20"/>
          <w:spacing w:val="6"/>
          <w:w w:val="105"/>
          <w:sz w:val="16"/>
        </w:rPr>
        <w:t xml:space="preserve"> </w:t>
      </w:r>
      <w:r>
        <w:rPr>
          <w:color w:val="231F20"/>
          <w:w w:val="105"/>
          <w:sz w:val="16"/>
        </w:rPr>
        <w:t>victims</w:t>
      </w:r>
      <w:r>
        <w:rPr>
          <w:color w:val="231F20"/>
          <w:spacing w:val="6"/>
          <w:w w:val="105"/>
          <w:sz w:val="16"/>
        </w:rPr>
        <w:t xml:space="preserve"> </w:t>
      </w:r>
      <w:r>
        <w:rPr>
          <w:color w:val="231F20"/>
          <w:w w:val="105"/>
          <w:sz w:val="16"/>
        </w:rPr>
        <w:t>of</w:t>
      </w:r>
      <w:r>
        <w:rPr>
          <w:color w:val="231F20"/>
          <w:spacing w:val="5"/>
          <w:w w:val="105"/>
          <w:sz w:val="16"/>
        </w:rPr>
        <w:t xml:space="preserve"> </w:t>
      </w:r>
      <w:r>
        <w:rPr>
          <w:color w:val="231F20"/>
          <w:w w:val="105"/>
          <w:sz w:val="16"/>
        </w:rPr>
        <w:t>modern</w:t>
      </w:r>
      <w:r>
        <w:rPr>
          <w:color w:val="231F20"/>
          <w:spacing w:val="7"/>
          <w:w w:val="105"/>
          <w:sz w:val="16"/>
        </w:rPr>
        <w:t xml:space="preserve"> </w:t>
      </w:r>
      <w:r>
        <w:rPr>
          <w:color w:val="231F20"/>
          <w:w w:val="105"/>
          <w:sz w:val="16"/>
        </w:rPr>
        <w:t>slavery</w:t>
      </w:r>
      <w:r>
        <w:rPr>
          <w:color w:val="231F20"/>
          <w:spacing w:val="6"/>
          <w:w w:val="105"/>
          <w:sz w:val="16"/>
        </w:rPr>
        <w:t xml:space="preserve"> </w:t>
      </w:r>
      <w:r>
        <w:rPr>
          <w:color w:val="231F20"/>
          <w:w w:val="105"/>
          <w:sz w:val="16"/>
        </w:rPr>
        <w:t>(December</w:t>
      </w:r>
      <w:r>
        <w:rPr>
          <w:color w:val="231F20"/>
          <w:spacing w:val="7"/>
          <w:w w:val="105"/>
          <w:sz w:val="16"/>
        </w:rPr>
        <w:t xml:space="preserve"> </w:t>
      </w:r>
      <w:r>
        <w:rPr>
          <w:color w:val="231F20"/>
          <w:w w:val="105"/>
          <w:sz w:val="16"/>
        </w:rPr>
        <w:t>2017).</w:t>
      </w:r>
    </w:p>
    <w:p w:rsidR="00CA6920" w:rsidRDefault="003E5C8E" w:rsidP="00FA32A8">
      <w:pPr>
        <w:spacing w:line="199" w:lineRule="exact"/>
        <w:ind w:left="110"/>
        <w:jc w:val="both"/>
        <w:rPr>
          <w:sz w:val="16"/>
        </w:rPr>
      </w:pPr>
      <w:r>
        <w:rPr>
          <w:color w:val="231F20"/>
          <w:w w:val="105"/>
          <w:sz w:val="16"/>
        </w:rPr>
        <w:t>73. Op. cit., p. 23.</w:t>
      </w:r>
    </w:p>
    <w:p w:rsidR="00CA6920" w:rsidRDefault="003E5C8E" w:rsidP="00FA32A8">
      <w:pPr>
        <w:pStyle w:val="ListParagraph"/>
        <w:numPr>
          <w:ilvl w:val="0"/>
          <w:numId w:val="5"/>
        </w:numPr>
        <w:tabs>
          <w:tab w:val="left" w:pos="390"/>
        </w:tabs>
        <w:spacing w:line="199" w:lineRule="exact"/>
        <w:ind w:hanging="280"/>
        <w:jc w:val="both"/>
        <w:rPr>
          <w:sz w:val="16"/>
        </w:rPr>
      </w:pPr>
      <w:r>
        <w:rPr>
          <w:color w:val="231F20"/>
          <w:w w:val="105"/>
          <w:sz w:val="16"/>
        </w:rPr>
        <w:t>Refugee Council, Still at risk, p.</w:t>
      </w:r>
      <w:r>
        <w:rPr>
          <w:color w:val="231F20"/>
          <w:spacing w:val="24"/>
          <w:w w:val="105"/>
          <w:sz w:val="16"/>
        </w:rPr>
        <w:t xml:space="preserve"> </w:t>
      </w:r>
      <w:r>
        <w:rPr>
          <w:color w:val="231F20"/>
          <w:w w:val="105"/>
          <w:sz w:val="16"/>
        </w:rPr>
        <w:t>7.</w:t>
      </w:r>
    </w:p>
    <w:p w:rsidR="00CA6920" w:rsidRDefault="003E5C8E" w:rsidP="00FA32A8">
      <w:pPr>
        <w:pStyle w:val="ListParagraph"/>
        <w:numPr>
          <w:ilvl w:val="0"/>
          <w:numId w:val="5"/>
        </w:numPr>
        <w:tabs>
          <w:tab w:val="left" w:pos="390"/>
        </w:tabs>
        <w:spacing w:line="200" w:lineRule="exact"/>
        <w:ind w:hanging="280"/>
        <w:jc w:val="both"/>
        <w:rPr>
          <w:sz w:val="16"/>
        </w:rPr>
      </w:pPr>
      <w:r>
        <w:rPr>
          <w:color w:val="231F20"/>
          <w:w w:val="105"/>
          <w:sz w:val="16"/>
        </w:rPr>
        <w:t>HC Deb 10 June 2014, vol 582, col</w:t>
      </w:r>
      <w:r>
        <w:rPr>
          <w:color w:val="231F20"/>
          <w:spacing w:val="30"/>
          <w:w w:val="105"/>
          <w:sz w:val="16"/>
        </w:rPr>
        <w:t xml:space="preserve"> </w:t>
      </w:r>
      <w:r>
        <w:rPr>
          <w:color w:val="231F20"/>
          <w:w w:val="105"/>
          <w:sz w:val="16"/>
        </w:rPr>
        <w:t>178.</w:t>
      </w:r>
    </w:p>
    <w:p w:rsidR="00CA6920" w:rsidRDefault="003E5C8E" w:rsidP="00FA32A8">
      <w:pPr>
        <w:pStyle w:val="ListParagraph"/>
        <w:numPr>
          <w:ilvl w:val="0"/>
          <w:numId w:val="5"/>
        </w:numPr>
        <w:tabs>
          <w:tab w:val="left" w:pos="390"/>
        </w:tabs>
        <w:spacing w:before="6" w:line="213" w:lineRule="auto"/>
        <w:ind w:right="722"/>
        <w:jc w:val="both"/>
        <w:rPr>
          <w:sz w:val="16"/>
        </w:rPr>
      </w:pPr>
      <w:r>
        <w:rPr>
          <w:color w:val="231F20"/>
          <w:w w:val="105"/>
          <w:sz w:val="16"/>
        </w:rPr>
        <w:t>Directive 2011/36/EU of the European Parliament and of the Council of 5 April 2011 on preventing and combating trafficking</w:t>
      </w:r>
      <w:r>
        <w:rPr>
          <w:color w:val="231F20"/>
          <w:spacing w:val="8"/>
          <w:w w:val="105"/>
          <w:sz w:val="16"/>
        </w:rPr>
        <w:t xml:space="preserve"> </w:t>
      </w:r>
      <w:r>
        <w:rPr>
          <w:color w:val="231F20"/>
          <w:w w:val="105"/>
          <w:sz w:val="16"/>
        </w:rPr>
        <w:t>in</w:t>
      </w:r>
      <w:r>
        <w:rPr>
          <w:color w:val="231F20"/>
          <w:spacing w:val="9"/>
          <w:w w:val="105"/>
          <w:sz w:val="16"/>
        </w:rPr>
        <w:t xml:space="preserve"> </w:t>
      </w:r>
      <w:r>
        <w:rPr>
          <w:color w:val="231F20"/>
          <w:w w:val="105"/>
          <w:sz w:val="16"/>
        </w:rPr>
        <w:t>human</w:t>
      </w:r>
      <w:r>
        <w:rPr>
          <w:color w:val="231F20"/>
          <w:spacing w:val="9"/>
          <w:w w:val="105"/>
          <w:sz w:val="16"/>
        </w:rPr>
        <w:t xml:space="preserve"> </w:t>
      </w:r>
      <w:r>
        <w:rPr>
          <w:color w:val="231F20"/>
          <w:w w:val="105"/>
          <w:sz w:val="16"/>
        </w:rPr>
        <w:t>beings</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protecting</w:t>
      </w:r>
      <w:r>
        <w:rPr>
          <w:color w:val="231F20"/>
          <w:spacing w:val="7"/>
          <w:w w:val="105"/>
          <w:sz w:val="16"/>
        </w:rPr>
        <w:t xml:space="preserve"> </w:t>
      </w:r>
      <w:r>
        <w:rPr>
          <w:color w:val="231F20"/>
          <w:w w:val="105"/>
          <w:sz w:val="16"/>
        </w:rPr>
        <w:t>its</w:t>
      </w:r>
      <w:r>
        <w:rPr>
          <w:color w:val="231F20"/>
          <w:spacing w:val="10"/>
          <w:w w:val="105"/>
          <w:sz w:val="16"/>
        </w:rPr>
        <w:t xml:space="preserve"> </w:t>
      </w:r>
      <w:r>
        <w:rPr>
          <w:color w:val="231F20"/>
          <w:w w:val="105"/>
          <w:sz w:val="16"/>
        </w:rPr>
        <w:t>victims</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replacing</w:t>
      </w:r>
      <w:r>
        <w:rPr>
          <w:color w:val="231F20"/>
          <w:spacing w:val="9"/>
          <w:w w:val="105"/>
          <w:sz w:val="16"/>
        </w:rPr>
        <w:t xml:space="preserve"> </w:t>
      </w:r>
      <w:r>
        <w:rPr>
          <w:color w:val="231F20"/>
          <w:w w:val="105"/>
          <w:sz w:val="16"/>
        </w:rPr>
        <w:t>Council</w:t>
      </w:r>
      <w:r>
        <w:rPr>
          <w:color w:val="231F20"/>
          <w:spacing w:val="8"/>
          <w:w w:val="105"/>
          <w:sz w:val="16"/>
        </w:rPr>
        <w:t xml:space="preserve"> </w:t>
      </w:r>
      <w:r>
        <w:rPr>
          <w:color w:val="231F20"/>
          <w:w w:val="105"/>
          <w:sz w:val="16"/>
        </w:rPr>
        <w:t>Framework</w:t>
      </w:r>
      <w:r>
        <w:rPr>
          <w:color w:val="231F20"/>
          <w:spacing w:val="8"/>
          <w:w w:val="105"/>
          <w:sz w:val="16"/>
        </w:rPr>
        <w:t xml:space="preserve"> </w:t>
      </w:r>
      <w:r>
        <w:rPr>
          <w:color w:val="231F20"/>
          <w:w w:val="105"/>
          <w:sz w:val="16"/>
        </w:rPr>
        <w:t>Decision</w:t>
      </w:r>
      <w:r>
        <w:rPr>
          <w:color w:val="231F20"/>
          <w:spacing w:val="9"/>
          <w:w w:val="105"/>
          <w:sz w:val="16"/>
        </w:rPr>
        <w:t xml:space="preserve"> </w:t>
      </w:r>
      <w:r>
        <w:rPr>
          <w:color w:val="231F20"/>
          <w:w w:val="105"/>
          <w:sz w:val="16"/>
        </w:rPr>
        <w:t>2002/629/JHA.</w:t>
      </w:r>
    </w:p>
    <w:p w:rsidR="00CA6920" w:rsidRDefault="003E5C8E" w:rsidP="00FA32A8">
      <w:pPr>
        <w:pStyle w:val="ListParagraph"/>
        <w:numPr>
          <w:ilvl w:val="0"/>
          <w:numId w:val="5"/>
        </w:numPr>
        <w:tabs>
          <w:tab w:val="left" w:pos="390"/>
        </w:tabs>
        <w:spacing w:line="206" w:lineRule="exact"/>
        <w:ind w:hanging="280"/>
        <w:jc w:val="both"/>
        <w:rPr>
          <w:sz w:val="16"/>
        </w:rPr>
      </w:pPr>
      <w:r>
        <w:rPr>
          <w:color w:val="231F20"/>
          <w:w w:val="105"/>
          <w:sz w:val="16"/>
        </w:rPr>
        <w:t>Home Office, Draft Modern Slavery Bill, December</w:t>
      </w:r>
      <w:r>
        <w:rPr>
          <w:color w:val="231F20"/>
          <w:spacing w:val="31"/>
          <w:w w:val="105"/>
          <w:sz w:val="16"/>
        </w:rPr>
        <w:t xml:space="preserve"> </w:t>
      </w:r>
      <w:r>
        <w:rPr>
          <w:color w:val="231F20"/>
          <w:w w:val="105"/>
          <w:sz w:val="16"/>
        </w:rPr>
        <w:t>2013.</w:t>
      </w:r>
    </w:p>
    <w:p w:rsidR="00CA6920" w:rsidRDefault="00CA6920" w:rsidP="00FA32A8">
      <w:pPr>
        <w:spacing w:line="206"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1" w:line="208" w:lineRule="auto"/>
        <w:ind w:left="223" w:right="608"/>
        <w:jc w:val="both"/>
      </w:pPr>
      <w:r>
        <w:rPr>
          <w:color w:val="231F20"/>
          <w:w w:val="105"/>
        </w:rPr>
        <w:t>campaigners, frontline professionals, international experts and victims with a view to providing evidence-based recommendations for the draf</w:t>
      </w:r>
      <w:r>
        <w:rPr>
          <w:color w:val="231F20"/>
          <w:w w:val="105"/>
        </w:rPr>
        <w:t>ting of modern slavery legislation.</w:t>
      </w:r>
      <w:r>
        <w:rPr>
          <w:color w:val="231F20"/>
          <w:w w:val="105"/>
          <w:vertAlign w:val="superscript"/>
        </w:rPr>
        <w:t>78</w:t>
      </w:r>
      <w:r>
        <w:rPr>
          <w:color w:val="231F20"/>
          <w:w w:val="105"/>
        </w:rPr>
        <w:t xml:space="preserve"> Notwithstand- ing,</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5"/>
          <w:w w:val="105"/>
        </w:rPr>
        <w:t xml:space="preserve"> </w:t>
      </w:r>
      <w:r>
        <w:rPr>
          <w:color w:val="231F20"/>
          <w:w w:val="105"/>
        </w:rPr>
        <w:t>first</w:t>
      </w:r>
      <w:r>
        <w:rPr>
          <w:color w:val="231F20"/>
          <w:spacing w:val="-2"/>
          <w:w w:val="105"/>
        </w:rPr>
        <w:t xml:space="preserve"> </w:t>
      </w:r>
      <w:r>
        <w:rPr>
          <w:color w:val="231F20"/>
          <w:w w:val="105"/>
        </w:rPr>
        <w:t>reading</w:t>
      </w:r>
      <w:r>
        <w:rPr>
          <w:color w:val="231F20"/>
          <w:spacing w:val="-4"/>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color w:val="231F20"/>
          <w:w w:val="105"/>
        </w:rPr>
        <w:t>Bill,</w:t>
      </w:r>
      <w:r>
        <w:rPr>
          <w:color w:val="231F20"/>
          <w:spacing w:val="-4"/>
          <w:w w:val="105"/>
        </w:rPr>
        <w:t xml:space="preserve"> </w:t>
      </w:r>
      <w:r>
        <w:rPr>
          <w:color w:val="231F20"/>
          <w:w w:val="105"/>
        </w:rPr>
        <w:t>the</w:t>
      </w:r>
      <w:r>
        <w:rPr>
          <w:color w:val="231F20"/>
          <w:spacing w:val="-3"/>
          <w:w w:val="105"/>
        </w:rPr>
        <w:t xml:space="preserve"> </w:t>
      </w:r>
      <w:r>
        <w:rPr>
          <w:color w:val="231F20"/>
          <w:w w:val="105"/>
        </w:rPr>
        <w:t>government</w:t>
      </w:r>
      <w:r>
        <w:rPr>
          <w:color w:val="231F20"/>
          <w:spacing w:val="-5"/>
          <w:w w:val="105"/>
        </w:rPr>
        <w:t xml:space="preserve"> </w:t>
      </w:r>
      <w:r>
        <w:rPr>
          <w:color w:val="231F20"/>
          <w:w w:val="105"/>
        </w:rPr>
        <w:t>informed</w:t>
      </w:r>
      <w:r>
        <w:rPr>
          <w:color w:val="231F20"/>
          <w:spacing w:val="-4"/>
          <w:w w:val="105"/>
        </w:rPr>
        <w:t xml:space="preserve"> </w:t>
      </w:r>
      <w:r>
        <w:rPr>
          <w:color w:val="231F20"/>
          <w:w w:val="105"/>
        </w:rPr>
        <w:t>parliament</w:t>
      </w:r>
      <w:r>
        <w:rPr>
          <w:color w:val="231F20"/>
          <w:spacing w:val="-3"/>
          <w:w w:val="105"/>
        </w:rPr>
        <w:t xml:space="preserve"> </w:t>
      </w:r>
      <w:r>
        <w:rPr>
          <w:color w:val="231F20"/>
          <w:w w:val="105"/>
        </w:rPr>
        <w:t>that</w:t>
      </w:r>
      <w:r>
        <w:rPr>
          <w:color w:val="231F20"/>
          <w:spacing w:val="-3"/>
          <w:w w:val="105"/>
        </w:rPr>
        <w:t xml:space="preserve"> </w:t>
      </w:r>
      <w:r>
        <w:rPr>
          <w:color w:val="231F20"/>
          <w:w w:val="105"/>
        </w:rPr>
        <w:t>the</w:t>
      </w:r>
      <w:r>
        <w:rPr>
          <w:color w:val="231F20"/>
          <w:spacing w:val="-4"/>
          <w:w w:val="105"/>
        </w:rPr>
        <w:t xml:space="preserve"> </w:t>
      </w:r>
      <w:r>
        <w:rPr>
          <w:color w:val="231F20"/>
          <w:w w:val="105"/>
        </w:rPr>
        <w:t>Bill</w:t>
      </w:r>
      <w:r>
        <w:rPr>
          <w:color w:val="231F20"/>
          <w:spacing w:val="-4"/>
          <w:w w:val="105"/>
        </w:rPr>
        <w:t xml:space="preserve"> </w:t>
      </w:r>
      <w:r>
        <w:rPr>
          <w:color w:val="231F20"/>
          <w:w w:val="105"/>
        </w:rPr>
        <w:t>would</w:t>
      </w:r>
      <w:r>
        <w:rPr>
          <w:color w:val="231F20"/>
          <w:spacing w:val="-4"/>
          <w:w w:val="105"/>
        </w:rPr>
        <w:t xml:space="preserve"> </w:t>
      </w:r>
      <w:r>
        <w:rPr>
          <w:color w:val="231F20"/>
          <w:w w:val="105"/>
        </w:rPr>
        <w:t>include enabling legislation to implement a pilot scheme for child trafficking advocates to determine the best model that would be most appropriate for addressing the needs of child trafficking victims.</w:t>
      </w:r>
      <w:r>
        <w:rPr>
          <w:color w:val="231F20"/>
          <w:w w:val="105"/>
          <w:vertAlign w:val="superscript"/>
        </w:rPr>
        <w:t>79</w:t>
      </w:r>
      <w:r>
        <w:rPr>
          <w:color w:val="231F20"/>
          <w:w w:val="105"/>
        </w:rPr>
        <w:t xml:space="preserve"> The inclusion of such a scheme would be the first o</w:t>
      </w:r>
      <w:r>
        <w:rPr>
          <w:color w:val="231F20"/>
          <w:w w:val="105"/>
        </w:rPr>
        <w:t>ccasion an EU Member State establishes a separate guardianship system exclusively for child victims of</w:t>
      </w:r>
      <w:r>
        <w:rPr>
          <w:color w:val="231F20"/>
          <w:spacing w:val="53"/>
          <w:w w:val="105"/>
        </w:rPr>
        <w:t xml:space="preserve"> </w:t>
      </w:r>
      <w:r>
        <w:rPr>
          <w:color w:val="231F20"/>
          <w:w w:val="105"/>
        </w:rPr>
        <w:t>trafficking.</w:t>
      </w:r>
      <w:r>
        <w:rPr>
          <w:color w:val="231F20"/>
          <w:w w:val="105"/>
          <w:vertAlign w:val="superscript"/>
        </w:rPr>
        <w:t>80</w:t>
      </w:r>
    </w:p>
    <w:p w:rsidR="00CA6920" w:rsidRDefault="003E5C8E" w:rsidP="00FA32A8">
      <w:pPr>
        <w:pStyle w:val="BodyText"/>
        <w:spacing w:before="3" w:line="208" w:lineRule="auto"/>
        <w:ind w:left="223" w:right="607" w:firstLine="239"/>
        <w:jc w:val="both"/>
      </w:pPr>
      <w:r>
        <w:rPr>
          <w:color w:val="231F20"/>
          <w:w w:val="105"/>
        </w:rPr>
        <w:t xml:space="preserve">The Joint Committee report on the Draft identified the gaps in coverage in relation to child victims, highlighting the need for specially </w:t>
      </w:r>
      <w:r>
        <w:rPr>
          <w:color w:val="231F20"/>
          <w:w w:val="105"/>
        </w:rPr>
        <w:t>designated advocates in light of the unsuitability of Children and Family Court Advisory and Support Service</w:t>
      </w:r>
      <w:r>
        <w:rPr>
          <w:color w:val="231F20"/>
          <w:w w:val="105"/>
          <w:vertAlign w:val="superscript"/>
        </w:rPr>
        <w:t>81</w:t>
      </w:r>
      <w:r>
        <w:rPr>
          <w:color w:val="231F20"/>
          <w:w w:val="105"/>
        </w:rPr>
        <w:t xml:space="preserve"> guardians and IROs.</w:t>
      </w:r>
      <w:r>
        <w:rPr>
          <w:color w:val="231F20"/>
          <w:w w:val="105"/>
          <w:vertAlign w:val="superscript"/>
        </w:rPr>
        <w:t>82</w:t>
      </w:r>
      <w:r>
        <w:rPr>
          <w:color w:val="231F20"/>
          <w:w w:val="105"/>
        </w:rPr>
        <w:t xml:space="preserve"> In response, the Government</w:t>
      </w:r>
      <w:r>
        <w:rPr>
          <w:color w:val="231F20"/>
          <w:spacing w:val="-17"/>
          <w:w w:val="105"/>
        </w:rPr>
        <w:t xml:space="preserve"> </w:t>
      </w:r>
      <w:r>
        <w:rPr>
          <w:color w:val="231F20"/>
          <w:w w:val="105"/>
        </w:rPr>
        <w:t>announced</w:t>
      </w:r>
      <w:r>
        <w:rPr>
          <w:color w:val="231F20"/>
          <w:spacing w:val="-16"/>
          <w:w w:val="105"/>
        </w:rPr>
        <w:t xml:space="preserve"> </w:t>
      </w:r>
      <w:r>
        <w:rPr>
          <w:color w:val="231F20"/>
          <w:w w:val="105"/>
        </w:rPr>
        <w:t>the</w:t>
      </w:r>
      <w:r>
        <w:rPr>
          <w:color w:val="231F20"/>
          <w:spacing w:val="-16"/>
          <w:w w:val="105"/>
        </w:rPr>
        <w:t xml:space="preserve"> </w:t>
      </w:r>
      <w:r>
        <w:rPr>
          <w:color w:val="231F20"/>
          <w:w w:val="105"/>
        </w:rPr>
        <w:t>introduction</w:t>
      </w:r>
      <w:r>
        <w:rPr>
          <w:color w:val="231F20"/>
          <w:spacing w:val="-17"/>
          <w:w w:val="105"/>
        </w:rPr>
        <w:t xml:space="preserve"> </w:t>
      </w:r>
      <w:r>
        <w:rPr>
          <w:color w:val="231F20"/>
          <w:w w:val="105"/>
        </w:rPr>
        <w:t>of</w:t>
      </w:r>
      <w:r>
        <w:rPr>
          <w:color w:val="231F20"/>
          <w:spacing w:val="-17"/>
          <w:w w:val="105"/>
        </w:rPr>
        <w:t xml:space="preserve"> </w:t>
      </w:r>
      <w:r>
        <w:rPr>
          <w:color w:val="231F20"/>
          <w:w w:val="105"/>
        </w:rPr>
        <w:t>a</w:t>
      </w:r>
      <w:r>
        <w:rPr>
          <w:color w:val="231F20"/>
          <w:spacing w:val="-17"/>
          <w:w w:val="105"/>
        </w:rPr>
        <w:t xml:space="preserve"> </w:t>
      </w:r>
      <w:r>
        <w:rPr>
          <w:color w:val="231F20"/>
          <w:w w:val="105"/>
        </w:rPr>
        <w:t>pilot</w:t>
      </w:r>
      <w:r>
        <w:rPr>
          <w:color w:val="231F20"/>
          <w:spacing w:val="-16"/>
          <w:w w:val="105"/>
        </w:rPr>
        <w:t xml:space="preserve"> </w:t>
      </w:r>
      <w:r>
        <w:rPr>
          <w:color w:val="231F20"/>
          <w:w w:val="105"/>
        </w:rPr>
        <w:t>scheme</w:t>
      </w:r>
      <w:r>
        <w:rPr>
          <w:color w:val="231F20"/>
          <w:spacing w:val="-17"/>
          <w:w w:val="105"/>
        </w:rPr>
        <w:t xml:space="preserve"> </w:t>
      </w:r>
      <w:r>
        <w:rPr>
          <w:color w:val="231F20"/>
          <w:w w:val="105"/>
        </w:rPr>
        <w:t>of</w:t>
      </w:r>
      <w:r>
        <w:rPr>
          <w:color w:val="231F20"/>
          <w:spacing w:val="-18"/>
          <w:w w:val="105"/>
        </w:rPr>
        <w:t xml:space="preserve"> </w:t>
      </w:r>
      <w:r>
        <w:rPr>
          <w:color w:val="231F20"/>
          <w:w w:val="105"/>
        </w:rPr>
        <w:t>child</w:t>
      </w:r>
      <w:r>
        <w:rPr>
          <w:color w:val="231F20"/>
          <w:spacing w:val="-17"/>
          <w:w w:val="105"/>
        </w:rPr>
        <w:t xml:space="preserve"> </w:t>
      </w:r>
      <w:r>
        <w:rPr>
          <w:color w:val="231F20"/>
          <w:w w:val="105"/>
        </w:rPr>
        <w:t>trafficking</w:t>
      </w:r>
      <w:r>
        <w:rPr>
          <w:color w:val="231F20"/>
          <w:spacing w:val="-17"/>
          <w:w w:val="105"/>
        </w:rPr>
        <w:t xml:space="preserve"> </w:t>
      </w:r>
      <w:r>
        <w:rPr>
          <w:color w:val="231F20"/>
          <w:w w:val="105"/>
        </w:rPr>
        <w:t>advocates,</w:t>
      </w:r>
      <w:r>
        <w:rPr>
          <w:color w:val="231F20"/>
          <w:spacing w:val="-15"/>
          <w:w w:val="105"/>
        </w:rPr>
        <w:t xml:space="preserve"> </w:t>
      </w:r>
      <w:r>
        <w:rPr>
          <w:color w:val="231F20"/>
          <w:w w:val="105"/>
        </w:rPr>
        <w:t>‘who</w:t>
      </w:r>
      <w:r>
        <w:rPr>
          <w:color w:val="231F20"/>
          <w:spacing w:val="-18"/>
          <w:w w:val="105"/>
        </w:rPr>
        <w:t xml:space="preserve"> </w:t>
      </w:r>
      <w:r>
        <w:rPr>
          <w:color w:val="231F20"/>
          <w:w w:val="105"/>
        </w:rPr>
        <w:t>will ensure</w:t>
      </w:r>
      <w:r>
        <w:rPr>
          <w:color w:val="231F20"/>
          <w:spacing w:val="-13"/>
          <w:w w:val="105"/>
        </w:rPr>
        <w:t xml:space="preserve"> </w:t>
      </w:r>
      <w:r>
        <w:rPr>
          <w:color w:val="231F20"/>
          <w:w w:val="105"/>
        </w:rPr>
        <w:t>that</w:t>
      </w:r>
      <w:r>
        <w:rPr>
          <w:color w:val="231F20"/>
          <w:spacing w:val="-14"/>
          <w:w w:val="105"/>
        </w:rPr>
        <w:t xml:space="preserve"> </w:t>
      </w:r>
      <w:r>
        <w:rPr>
          <w:color w:val="231F20"/>
          <w:w w:val="105"/>
        </w:rPr>
        <w:t>the</w:t>
      </w:r>
      <w:r>
        <w:rPr>
          <w:color w:val="231F20"/>
          <w:spacing w:val="-13"/>
          <w:w w:val="105"/>
        </w:rPr>
        <w:t xml:space="preserve"> </w:t>
      </w:r>
      <w:r>
        <w:rPr>
          <w:color w:val="231F20"/>
          <w:w w:val="105"/>
        </w:rPr>
        <w:t>child</w:t>
      </w:r>
      <w:r>
        <w:rPr>
          <w:color w:val="231F20"/>
          <w:spacing w:val="-13"/>
          <w:w w:val="105"/>
        </w:rPr>
        <w:t xml:space="preserve"> </w:t>
      </w:r>
      <w:r>
        <w:rPr>
          <w:color w:val="231F20"/>
          <w:w w:val="105"/>
        </w:rPr>
        <w:t>victims’</w:t>
      </w:r>
      <w:r>
        <w:rPr>
          <w:color w:val="231F20"/>
          <w:spacing w:val="-13"/>
          <w:w w:val="105"/>
        </w:rPr>
        <w:t xml:space="preserve"> </w:t>
      </w:r>
      <w:r>
        <w:rPr>
          <w:color w:val="231F20"/>
          <w:w w:val="105"/>
        </w:rPr>
        <w:t>voices</w:t>
      </w:r>
      <w:r>
        <w:rPr>
          <w:color w:val="231F20"/>
          <w:spacing w:val="-13"/>
          <w:w w:val="105"/>
        </w:rPr>
        <w:t xml:space="preserve"> </w:t>
      </w:r>
      <w:r>
        <w:rPr>
          <w:color w:val="231F20"/>
          <w:w w:val="105"/>
        </w:rPr>
        <w:t>are</w:t>
      </w:r>
      <w:r>
        <w:rPr>
          <w:color w:val="231F20"/>
          <w:spacing w:val="-14"/>
          <w:w w:val="105"/>
        </w:rPr>
        <w:t xml:space="preserve"> </w:t>
      </w:r>
      <w:r>
        <w:rPr>
          <w:color w:val="231F20"/>
          <w:w w:val="105"/>
        </w:rPr>
        <w:t>heard</w:t>
      </w:r>
      <w:r>
        <w:rPr>
          <w:color w:val="231F20"/>
          <w:spacing w:val="-12"/>
          <w:w w:val="105"/>
        </w:rPr>
        <w:t xml:space="preserve"> </w:t>
      </w:r>
      <w:r>
        <w:rPr>
          <w:color w:val="231F20"/>
          <w:w w:val="105"/>
        </w:rPr>
        <w:t>and</w:t>
      </w:r>
      <w:r>
        <w:rPr>
          <w:color w:val="231F20"/>
          <w:spacing w:val="-13"/>
          <w:w w:val="105"/>
        </w:rPr>
        <w:t xml:space="preserve"> </w:t>
      </w:r>
      <w:r>
        <w:rPr>
          <w:color w:val="231F20"/>
          <w:w w:val="105"/>
        </w:rPr>
        <w:t>that</w:t>
      </w:r>
      <w:r>
        <w:rPr>
          <w:color w:val="231F20"/>
          <w:spacing w:val="-14"/>
          <w:w w:val="105"/>
        </w:rPr>
        <w:t xml:space="preserve"> </w:t>
      </w:r>
      <w:r>
        <w:rPr>
          <w:color w:val="231F20"/>
          <w:w w:val="105"/>
        </w:rPr>
        <w:t>they</w:t>
      </w:r>
      <w:r>
        <w:rPr>
          <w:color w:val="231F20"/>
          <w:spacing w:val="-13"/>
          <w:w w:val="105"/>
        </w:rPr>
        <w:t xml:space="preserve"> </w:t>
      </w:r>
      <w:r>
        <w:rPr>
          <w:color w:val="231F20"/>
          <w:w w:val="105"/>
        </w:rPr>
        <w:t>receive</w:t>
      </w:r>
      <w:r>
        <w:rPr>
          <w:color w:val="231F20"/>
          <w:spacing w:val="-12"/>
          <w:w w:val="105"/>
        </w:rPr>
        <w:t xml:space="preserve"> </w:t>
      </w:r>
      <w:r>
        <w:rPr>
          <w:color w:val="231F20"/>
          <w:w w:val="105"/>
        </w:rPr>
        <w:t>the</w:t>
      </w:r>
      <w:r>
        <w:rPr>
          <w:color w:val="231F20"/>
          <w:spacing w:val="-14"/>
          <w:w w:val="105"/>
        </w:rPr>
        <w:t xml:space="preserve"> </w:t>
      </w:r>
      <w:r>
        <w:rPr>
          <w:color w:val="231F20"/>
          <w:w w:val="105"/>
        </w:rPr>
        <w:t>support</w:t>
      </w:r>
      <w:r>
        <w:rPr>
          <w:color w:val="231F20"/>
          <w:spacing w:val="-14"/>
          <w:w w:val="105"/>
        </w:rPr>
        <w:t xml:space="preserve"> </w:t>
      </w:r>
      <w:r>
        <w:rPr>
          <w:color w:val="231F20"/>
          <w:w w:val="105"/>
        </w:rPr>
        <w:t>and</w:t>
      </w:r>
      <w:r>
        <w:rPr>
          <w:color w:val="231F20"/>
          <w:spacing w:val="-13"/>
          <w:w w:val="105"/>
        </w:rPr>
        <w:t xml:space="preserve"> </w:t>
      </w:r>
      <w:r>
        <w:rPr>
          <w:color w:val="231F20"/>
          <w:w w:val="105"/>
        </w:rPr>
        <w:t>assistance</w:t>
      </w:r>
      <w:r>
        <w:rPr>
          <w:color w:val="231F20"/>
          <w:spacing w:val="-12"/>
          <w:w w:val="105"/>
        </w:rPr>
        <w:t xml:space="preserve"> </w:t>
      </w:r>
      <w:r>
        <w:rPr>
          <w:color w:val="231F20"/>
          <w:w w:val="105"/>
        </w:rPr>
        <w:t>they need in relation to the social care, immigration, and criminal justice systems’.</w:t>
      </w:r>
      <w:r>
        <w:rPr>
          <w:color w:val="231F20"/>
          <w:w w:val="105"/>
          <w:vertAlign w:val="superscript"/>
        </w:rPr>
        <w:t>83</w:t>
      </w:r>
      <w:r>
        <w:rPr>
          <w:color w:val="231F20"/>
          <w:w w:val="105"/>
        </w:rPr>
        <w:t xml:space="preserve"> Despite this commitment, and prior to the commencement of the pilot, dissatisf</w:t>
      </w:r>
      <w:r>
        <w:rPr>
          <w:color w:val="231F20"/>
          <w:w w:val="105"/>
        </w:rPr>
        <w:t xml:space="preserve">action was voiced in the House of Commons, suggesting that the proposed Modern Slavery Bill did not fulfil the requirements </w:t>
      </w:r>
      <w:r>
        <w:rPr>
          <w:color w:val="231F20"/>
          <w:spacing w:val="-6"/>
          <w:w w:val="105"/>
        </w:rPr>
        <w:t xml:space="preserve">of </w:t>
      </w:r>
      <w:r>
        <w:rPr>
          <w:color w:val="231F20"/>
          <w:w w:val="105"/>
        </w:rPr>
        <w:t>the EU Trafficking</w:t>
      </w:r>
      <w:r>
        <w:rPr>
          <w:color w:val="231F20"/>
          <w:spacing w:val="17"/>
          <w:w w:val="105"/>
        </w:rPr>
        <w:t xml:space="preserve"> </w:t>
      </w:r>
      <w:r>
        <w:rPr>
          <w:color w:val="231F20"/>
          <w:w w:val="105"/>
        </w:rPr>
        <w:t>Directive.</w:t>
      </w:r>
    </w:p>
    <w:p w:rsidR="00CA6920" w:rsidRDefault="00CA6920" w:rsidP="00FA32A8">
      <w:pPr>
        <w:pStyle w:val="BodyText"/>
        <w:spacing w:before="13"/>
        <w:jc w:val="both"/>
      </w:pPr>
    </w:p>
    <w:p w:rsidR="00CA6920" w:rsidRDefault="003E5C8E" w:rsidP="00FA32A8">
      <w:pPr>
        <w:spacing w:line="218" w:lineRule="auto"/>
        <w:ind w:left="463" w:right="847"/>
        <w:jc w:val="both"/>
        <w:rPr>
          <w:sz w:val="18"/>
        </w:rPr>
      </w:pPr>
      <w:r>
        <w:rPr>
          <w:color w:val="231F20"/>
          <w:sz w:val="18"/>
        </w:rPr>
        <w:t xml:space="preserve">‘We would also like a system of independent guardians to be introduced. They are a requirement of </w:t>
      </w:r>
      <w:r>
        <w:rPr>
          <w:color w:val="231F20"/>
          <w:sz w:val="18"/>
        </w:rPr>
        <w:t xml:space="preserve">the EU directive that the Government eventually signed up to, and the system has been implemented  elsewhere in Europe and shown to work well. After three years of campaigning, we welcome </w:t>
      </w:r>
      <w:r>
        <w:rPr>
          <w:color w:val="231F20"/>
          <w:spacing w:val="-4"/>
          <w:sz w:val="18"/>
        </w:rPr>
        <w:t xml:space="preserve">the </w:t>
      </w:r>
      <w:r>
        <w:rPr>
          <w:color w:val="231F20"/>
          <w:sz w:val="18"/>
        </w:rPr>
        <w:t>Government’s pilots for child advocates and the enabling provisi</w:t>
      </w:r>
      <w:r>
        <w:rPr>
          <w:color w:val="231F20"/>
          <w:sz w:val="18"/>
        </w:rPr>
        <w:t xml:space="preserve">ons, but we do not believe that they </w:t>
      </w:r>
      <w:r>
        <w:rPr>
          <w:color w:val="231F20"/>
          <w:spacing w:val="-6"/>
          <w:sz w:val="18"/>
        </w:rPr>
        <w:t xml:space="preserve">go </w:t>
      </w:r>
      <w:r>
        <w:rPr>
          <w:color w:val="231F20"/>
          <w:sz w:val="18"/>
        </w:rPr>
        <w:t>far enough. The position is unclear, but the advocates do not appear to be the  same  as  the  child guardians for which a huge coalition of charities, including Barnardo’s, UNICEF and the Children’s Society, have ca</w:t>
      </w:r>
      <w:r>
        <w:rPr>
          <w:color w:val="231F20"/>
          <w:sz w:val="18"/>
        </w:rPr>
        <w:t xml:space="preserve">lled. During the Bill’s passage, we will seek to strengthen the powers given to child advocates, thereby establishing guardians who can act independently of local authorities and in the </w:t>
      </w:r>
      <w:r>
        <w:rPr>
          <w:color w:val="231F20"/>
          <w:spacing w:val="-3"/>
          <w:sz w:val="18"/>
        </w:rPr>
        <w:t xml:space="preserve">best </w:t>
      </w:r>
      <w:r>
        <w:rPr>
          <w:color w:val="231F20"/>
          <w:sz w:val="18"/>
        </w:rPr>
        <w:t>interests of the</w:t>
      </w:r>
      <w:r>
        <w:rPr>
          <w:color w:val="231F20"/>
          <w:spacing w:val="18"/>
          <w:sz w:val="18"/>
        </w:rPr>
        <w:t xml:space="preserve"> </w:t>
      </w:r>
      <w:r>
        <w:rPr>
          <w:color w:val="231F20"/>
          <w:sz w:val="18"/>
        </w:rPr>
        <w:t>child’.</w:t>
      </w:r>
      <w:r>
        <w:rPr>
          <w:color w:val="231F20"/>
          <w:sz w:val="18"/>
          <w:vertAlign w:val="superscript"/>
        </w:rPr>
        <w:t>84</w:t>
      </w:r>
    </w:p>
    <w:p w:rsidR="00CA6920" w:rsidRDefault="00CA6920" w:rsidP="00FA32A8">
      <w:pPr>
        <w:pStyle w:val="BodyText"/>
        <w:jc w:val="both"/>
      </w:pPr>
    </w:p>
    <w:p w:rsidR="00CA6920" w:rsidRDefault="003E5C8E" w:rsidP="00FA32A8">
      <w:pPr>
        <w:pStyle w:val="BodyText"/>
        <w:spacing w:line="208" w:lineRule="auto"/>
        <w:ind w:left="223" w:right="608" w:firstLine="239"/>
        <w:jc w:val="both"/>
      </w:pPr>
      <w:r>
        <w:rPr>
          <w:color w:val="231F20"/>
          <w:w w:val="105"/>
        </w:rPr>
        <w:t>This</w:t>
      </w:r>
      <w:r>
        <w:rPr>
          <w:color w:val="231F20"/>
          <w:spacing w:val="-7"/>
          <w:w w:val="105"/>
        </w:rPr>
        <w:t xml:space="preserve"> </w:t>
      </w:r>
      <w:r>
        <w:rPr>
          <w:color w:val="231F20"/>
          <w:w w:val="105"/>
        </w:rPr>
        <w:t>is</w:t>
      </w:r>
      <w:r>
        <w:rPr>
          <w:color w:val="231F20"/>
          <w:spacing w:val="-7"/>
          <w:w w:val="105"/>
        </w:rPr>
        <w:t xml:space="preserve"> </w:t>
      </w:r>
      <w:r>
        <w:rPr>
          <w:color w:val="231F20"/>
          <w:w w:val="105"/>
        </w:rPr>
        <w:t>a</w:t>
      </w:r>
      <w:r>
        <w:rPr>
          <w:color w:val="231F20"/>
          <w:spacing w:val="-6"/>
          <w:w w:val="105"/>
        </w:rPr>
        <w:t xml:space="preserve"> </w:t>
      </w:r>
      <w:r>
        <w:rPr>
          <w:color w:val="231F20"/>
          <w:w w:val="105"/>
        </w:rPr>
        <w:t>sentiment</w:t>
      </w:r>
      <w:r>
        <w:rPr>
          <w:color w:val="231F20"/>
          <w:spacing w:val="-7"/>
          <w:w w:val="105"/>
        </w:rPr>
        <w:t xml:space="preserve"> </w:t>
      </w:r>
      <w:r>
        <w:rPr>
          <w:color w:val="231F20"/>
          <w:w w:val="105"/>
        </w:rPr>
        <w:t>echoed</w:t>
      </w:r>
      <w:r>
        <w:rPr>
          <w:color w:val="231F20"/>
          <w:spacing w:val="-7"/>
          <w:w w:val="105"/>
        </w:rPr>
        <w:t xml:space="preserve"> </w:t>
      </w:r>
      <w:r>
        <w:rPr>
          <w:color w:val="231F20"/>
          <w:w w:val="105"/>
        </w:rPr>
        <w:t>throughout</w:t>
      </w:r>
      <w:r>
        <w:rPr>
          <w:color w:val="231F20"/>
          <w:spacing w:val="-6"/>
          <w:w w:val="105"/>
        </w:rPr>
        <w:t xml:space="preserve"> </w:t>
      </w:r>
      <w:r>
        <w:rPr>
          <w:color w:val="231F20"/>
          <w:w w:val="105"/>
        </w:rPr>
        <w:t>the</w:t>
      </w:r>
      <w:r>
        <w:rPr>
          <w:color w:val="231F20"/>
          <w:spacing w:val="-7"/>
          <w:w w:val="105"/>
        </w:rPr>
        <w:t xml:space="preserve"> </w:t>
      </w:r>
      <w:r>
        <w:rPr>
          <w:color w:val="231F20"/>
          <w:w w:val="105"/>
        </w:rPr>
        <w:t>debates</w:t>
      </w:r>
      <w:r>
        <w:rPr>
          <w:color w:val="231F20"/>
          <w:spacing w:val="-7"/>
          <w:w w:val="105"/>
        </w:rPr>
        <w:t xml:space="preserve"> </w:t>
      </w:r>
      <w:r>
        <w:rPr>
          <w:color w:val="231F20"/>
          <w:w w:val="105"/>
        </w:rPr>
        <w:t>on</w:t>
      </w:r>
      <w:r>
        <w:rPr>
          <w:color w:val="231F20"/>
          <w:spacing w:val="-7"/>
          <w:w w:val="105"/>
        </w:rPr>
        <w:t xml:space="preserve"> </w:t>
      </w:r>
      <w:r>
        <w:rPr>
          <w:color w:val="231F20"/>
          <w:w w:val="105"/>
        </w:rPr>
        <w:t>the</w:t>
      </w:r>
      <w:r>
        <w:rPr>
          <w:color w:val="231F20"/>
          <w:spacing w:val="-6"/>
          <w:w w:val="105"/>
        </w:rPr>
        <w:t xml:space="preserve"> </w:t>
      </w:r>
      <w:r>
        <w:rPr>
          <w:color w:val="231F20"/>
          <w:w w:val="105"/>
        </w:rPr>
        <w:t>Modern</w:t>
      </w:r>
      <w:r>
        <w:rPr>
          <w:color w:val="231F20"/>
          <w:spacing w:val="-8"/>
          <w:w w:val="105"/>
        </w:rPr>
        <w:t xml:space="preserve"> </w:t>
      </w:r>
      <w:r>
        <w:rPr>
          <w:color w:val="231F20"/>
          <w:w w:val="105"/>
        </w:rPr>
        <w:t>Slavery</w:t>
      </w:r>
      <w:r>
        <w:rPr>
          <w:color w:val="231F20"/>
          <w:spacing w:val="-6"/>
          <w:w w:val="105"/>
        </w:rPr>
        <w:t xml:space="preserve"> </w:t>
      </w:r>
      <w:r>
        <w:rPr>
          <w:color w:val="231F20"/>
          <w:w w:val="105"/>
        </w:rPr>
        <w:t>Bill.</w:t>
      </w:r>
      <w:r>
        <w:rPr>
          <w:color w:val="231F20"/>
          <w:spacing w:val="-6"/>
          <w:w w:val="105"/>
        </w:rPr>
        <w:t xml:space="preserve"> </w:t>
      </w:r>
      <w:r>
        <w:rPr>
          <w:color w:val="231F20"/>
          <w:w w:val="105"/>
        </w:rPr>
        <w:t>In</w:t>
      </w:r>
      <w:r>
        <w:rPr>
          <w:color w:val="231F20"/>
          <w:spacing w:val="-8"/>
          <w:w w:val="105"/>
        </w:rPr>
        <w:t xml:space="preserve"> </w:t>
      </w:r>
      <w:r>
        <w:rPr>
          <w:color w:val="231F20"/>
          <w:w w:val="105"/>
        </w:rPr>
        <w:t>fact,</w:t>
      </w:r>
      <w:r>
        <w:rPr>
          <w:color w:val="231F20"/>
          <w:spacing w:val="-6"/>
          <w:w w:val="105"/>
        </w:rPr>
        <w:t xml:space="preserve"> </w:t>
      </w:r>
      <w:r>
        <w:rPr>
          <w:color w:val="231F20"/>
          <w:w w:val="105"/>
        </w:rPr>
        <w:t>up</w:t>
      </w:r>
      <w:r>
        <w:rPr>
          <w:color w:val="231F20"/>
          <w:spacing w:val="-7"/>
          <w:w w:val="105"/>
        </w:rPr>
        <w:t xml:space="preserve"> </w:t>
      </w:r>
      <w:r>
        <w:rPr>
          <w:color w:val="231F20"/>
          <w:w w:val="105"/>
        </w:rPr>
        <w:t>until</w:t>
      </w:r>
      <w:r>
        <w:rPr>
          <w:color w:val="231F20"/>
          <w:spacing w:val="-7"/>
          <w:w w:val="105"/>
        </w:rPr>
        <w:t xml:space="preserve"> </w:t>
      </w:r>
      <w:r>
        <w:rPr>
          <w:color w:val="231F20"/>
          <w:w w:val="105"/>
        </w:rPr>
        <w:t>a month before the Bill received Royal Assent dissatisfaction permeated debates on the robustness and</w:t>
      </w:r>
      <w:r>
        <w:rPr>
          <w:color w:val="231F20"/>
          <w:spacing w:val="37"/>
          <w:w w:val="105"/>
        </w:rPr>
        <w:t xml:space="preserve"> </w:t>
      </w:r>
      <w:r>
        <w:rPr>
          <w:color w:val="231F20"/>
          <w:w w:val="105"/>
        </w:rPr>
        <w:t>boldness</w:t>
      </w:r>
      <w:r>
        <w:rPr>
          <w:color w:val="231F20"/>
          <w:spacing w:val="37"/>
          <w:w w:val="105"/>
        </w:rPr>
        <w:t xml:space="preserve"> </w:t>
      </w:r>
      <w:r>
        <w:rPr>
          <w:color w:val="231F20"/>
          <w:w w:val="105"/>
        </w:rPr>
        <w:t>of</w:t>
      </w:r>
      <w:r>
        <w:rPr>
          <w:color w:val="231F20"/>
          <w:spacing w:val="38"/>
          <w:w w:val="105"/>
        </w:rPr>
        <w:t xml:space="preserve"> </w:t>
      </w:r>
      <w:r>
        <w:rPr>
          <w:color w:val="231F20"/>
          <w:w w:val="105"/>
        </w:rPr>
        <w:t>section</w:t>
      </w:r>
      <w:r>
        <w:rPr>
          <w:color w:val="231F20"/>
          <w:spacing w:val="37"/>
          <w:w w:val="105"/>
        </w:rPr>
        <w:t xml:space="preserve"> </w:t>
      </w:r>
      <w:r>
        <w:rPr>
          <w:color w:val="231F20"/>
          <w:w w:val="105"/>
        </w:rPr>
        <w:t>48.</w:t>
      </w:r>
      <w:r>
        <w:rPr>
          <w:color w:val="231F20"/>
          <w:w w:val="105"/>
          <w:vertAlign w:val="superscript"/>
        </w:rPr>
        <w:t>85</w:t>
      </w:r>
      <w:r>
        <w:rPr>
          <w:color w:val="231F20"/>
          <w:spacing w:val="36"/>
          <w:w w:val="105"/>
        </w:rPr>
        <w:t xml:space="preserve"> </w:t>
      </w:r>
      <w:r>
        <w:rPr>
          <w:color w:val="231F20"/>
          <w:w w:val="105"/>
        </w:rPr>
        <w:t>Further</w:t>
      </w:r>
      <w:r>
        <w:rPr>
          <w:color w:val="231F20"/>
          <w:spacing w:val="37"/>
          <w:w w:val="105"/>
        </w:rPr>
        <w:t xml:space="preserve"> </w:t>
      </w:r>
      <w:r>
        <w:rPr>
          <w:color w:val="231F20"/>
          <w:w w:val="105"/>
        </w:rPr>
        <w:t>to</w:t>
      </w:r>
      <w:r>
        <w:rPr>
          <w:color w:val="231F20"/>
          <w:spacing w:val="37"/>
          <w:w w:val="105"/>
        </w:rPr>
        <w:t xml:space="preserve"> </w:t>
      </w:r>
      <w:r>
        <w:rPr>
          <w:color w:val="231F20"/>
          <w:w w:val="105"/>
        </w:rPr>
        <w:t>this,</w:t>
      </w:r>
      <w:r>
        <w:rPr>
          <w:color w:val="231F20"/>
          <w:spacing w:val="36"/>
          <w:w w:val="105"/>
        </w:rPr>
        <w:t xml:space="preserve"> </w:t>
      </w:r>
      <w:r>
        <w:rPr>
          <w:color w:val="231F20"/>
          <w:w w:val="105"/>
        </w:rPr>
        <w:t>the</w:t>
      </w:r>
      <w:r>
        <w:rPr>
          <w:color w:val="231F20"/>
          <w:spacing w:val="38"/>
          <w:w w:val="105"/>
        </w:rPr>
        <w:t xml:space="preserve"> </w:t>
      </w:r>
      <w:r>
        <w:rPr>
          <w:color w:val="231F20"/>
          <w:w w:val="105"/>
        </w:rPr>
        <w:t>Joint</w:t>
      </w:r>
      <w:r>
        <w:rPr>
          <w:color w:val="231F20"/>
          <w:spacing w:val="37"/>
          <w:w w:val="105"/>
        </w:rPr>
        <w:t xml:space="preserve"> </w:t>
      </w:r>
      <w:r>
        <w:rPr>
          <w:color w:val="231F20"/>
          <w:w w:val="105"/>
        </w:rPr>
        <w:t>Committee</w:t>
      </w:r>
      <w:r>
        <w:rPr>
          <w:color w:val="231F20"/>
          <w:spacing w:val="37"/>
          <w:w w:val="105"/>
        </w:rPr>
        <w:t xml:space="preserve"> </w:t>
      </w:r>
      <w:r>
        <w:rPr>
          <w:color w:val="231F20"/>
          <w:w w:val="105"/>
        </w:rPr>
        <w:t>remarked</w:t>
      </w:r>
      <w:r>
        <w:rPr>
          <w:color w:val="231F20"/>
          <w:spacing w:val="38"/>
          <w:w w:val="105"/>
        </w:rPr>
        <w:t xml:space="preserve"> </w:t>
      </w:r>
      <w:r>
        <w:rPr>
          <w:color w:val="231F20"/>
          <w:w w:val="105"/>
        </w:rPr>
        <w:t>that</w:t>
      </w:r>
      <w:r>
        <w:rPr>
          <w:color w:val="231F20"/>
          <w:spacing w:val="37"/>
          <w:w w:val="105"/>
        </w:rPr>
        <w:t xml:space="preserve"> </w:t>
      </w:r>
      <w:r>
        <w:rPr>
          <w:color w:val="231F20"/>
          <w:w w:val="105"/>
        </w:rPr>
        <w:t>while</w:t>
      </w:r>
      <w:r>
        <w:rPr>
          <w:color w:val="231F20"/>
          <w:spacing w:val="38"/>
          <w:w w:val="105"/>
        </w:rPr>
        <w:t xml:space="preserve"> </w:t>
      </w:r>
      <w:r>
        <w:rPr>
          <w:color w:val="231F20"/>
          <w:w w:val="105"/>
        </w:rPr>
        <w:t>they</w:t>
      </w:r>
    </w:p>
    <w:p w:rsidR="00CA6920" w:rsidRDefault="00FA32A8" w:rsidP="00FA32A8">
      <w:pPr>
        <w:pStyle w:val="BodyText"/>
        <w:spacing w:before="11"/>
        <w:jc w:val="both"/>
        <w:rPr>
          <w:sz w:val="25"/>
        </w:rPr>
      </w:pPr>
      <w:r>
        <w:rPr>
          <w:noProof/>
          <w:lang w:val="en-GB" w:eastAsia="en-GB" w:bidi="ar-SA"/>
        </w:rPr>
        <mc:AlternateContent>
          <mc:Choice Requires="wps">
            <w:drawing>
              <wp:anchor distT="0" distB="0" distL="0" distR="0" simplePos="0" relativeHeight="251698176" behindDoc="1" locked="0" layoutInCell="1" allowOverlap="1">
                <wp:simplePos x="0" y="0"/>
                <wp:positionH relativeFrom="page">
                  <wp:posOffset>612140</wp:posOffset>
                </wp:positionH>
                <wp:positionV relativeFrom="paragraph">
                  <wp:posOffset>257175</wp:posOffset>
                </wp:positionV>
                <wp:extent cx="4967605" cy="0"/>
                <wp:effectExtent l="0" t="0" r="0" b="0"/>
                <wp:wrapTopAndBottom/>
                <wp:docPr id="9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25pt" to="43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" strokecolor="#231f20" strokeweight=".16017mm">
                <w10:wrap type="topAndBottom" anchorx="page"/>
              </v:line>
            </w:pict>
          </mc:Fallback>
        </mc:AlternateContent>
      </w:r>
    </w:p>
    <w:p w:rsidR="00CA6920" w:rsidRDefault="003E5C8E" w:rsidP="00FA32A8">
      <w:pPr>
        <w:pStyle w:val="ListParagraph"/>
        <w:numPr>
          <w:ilvl w:val="0"/>
          <w:numId w:val="5"/>
        </w:numPr>
        <w:tabs>
          <w:tab w:val="left" w:pos="503"/>
        </w:tabs>
        <w:spacing w:before="102" w:line="213" w:lineRule="auto"/>
        <w:ind w:left="502" w:right="609"/>
        <w:jc w:val="both"/>
        <w:rPr>
          <w:sz w:val="16"/>
        </w:rPr>
      </w:pPr>
      <w:r>
        <w:rPr>
          <w:color w:val="231F20"/>
          <w:w w:val="105"/>
          <w:sz w:val="16"/>
        </w:rPr>
        <w:t>Establishing Britain as a world leader in the fight against modern slavery Report of the Modern Slavery Bill Evidence Review (December</w:t>
      </w:r>
      <w:r>
        <w:rPr>
          <w:color w:val="231F20"/>
          <w:spacing w:val="10"/>
          <w:w w:val="105"/>
          <w:sz w:val="16"/>
        </w:rPr>
        <w:t xml:space="preserve"> </w:t>
      </w:r>
      <w:r>
        <w:rPr>
          <w:color w:val="231F20"/>
          <w:w w:val="105"/>
          <w:sz w:val="16"/>
        </w:rPr>
        <w:t>2013).</w:t>
      </w:r>
    </w:p>
    <w:p w:rsidR="00CA6920" w:rsidRDefault="003E5C8E" w:rsidP="00FA32A8">
      <w:pPr>
        <w:pStyle w:val="ListParagraph"/>
        <w:numPr>
          <w:ilvl w:val="0"/>
          <w:numId w:val="5"/>
        </w:numPr>
        <w:tabs>
          <w:tab w:val="left" w:pos="503"/>
        </w:tabs>
        <w:spacing w:line="195" w:lineRule="exact"/>
        <w:ind w:left="502" w:hanging="280"/>
        <w:jc w:val="both"/>
        <w:rPr>
          <w:sz w:val="16"/>
        </w:rPr>
      </w:pPr>
      <w:r>
        <w:rPr>
          <w:color w:val="231F20"/>
          <w:w w:val="105"/>
          <w:sz w:val="16"/>
        </w:rPr>
        <w:t>HC Deb, 10 June 2014, Col</w:t>
      </w:r>
      <w:r>
        <w:rPr>
          <w:color w:val="231F20"/>
          <w:spacing w:val="23"/>
          <w:w w:val="105"/>
          <w:sz w:val="16"/>
        </w:rPr>
        <w:t xml:space="preserve"> </w:t>
      </w:r>
      <w:r>
        <w:rPr>
          <w:color w:val="231F20"/>
          <w:w w:val="105"/>
          <w:sz w:val="16"/>
        </w:rPr>
        <w:t>418.</w:t>
      </w:r>
    </w:p>
    <w:p w:rsidR="00CA6920" w:rsidRDefault="003E5C8E" w:rsidP="00FA32A8">
      <w:pPr>
        <w:pStyle w:val="ListParagraph"/>
        <w:numPr>
          <w:ilvl w:val="0"/>
          <w:numId w:val="5"/>
        </w:numPr>
        <w:tabs>
          <w:tab w:val="left" w:pos="503"/>
        </w:tabs>
        <w:spacing w:before="6" w:line="213" w:lineRule="auto"/>
        <w:ind w:left="502" w:right="608"/>
        <w:jc w:val="both"/>
        <w:rPr>
          <w:sz w:val="16"/>
        </w:rPr>
      </w:pPr>
      <w:r>
        <w:rPr>
          <w:color w:val="231F20"/>
          <w:w w:val="105"/>
          <w:sz w:val="16"/>
        </w:rPr>
        <w:t>FRA, Guardianship systems for children deprived of parental care in the European Un</w:t>
      </w:r>
      <w:r>
        <w:rPr>
          <w:color w:val="231F20"/>
          <w:w w:val="105"/>
          <w:sz w:val="16"/>
        </w:rPr>
        <w:t>ion With a particular focus on their</w:t>
      </w:r>
      <w:r>
        <w:rPr>
          <w:color w:val="231F20"/>
          <w:spacing w:val="-7"/>
          <w:w w:val="105"/>
          <w:sz w:val="16"/>
        </w:rPr>
        <w:t xml:space="preserve"> </w:t>
      </w:r>
      <w:r>
        <w:rPr>
          <w:color w:val="231F20"/>
          <w:w w:val="105"/>
          <w:sz w:val="16"/>
        </w:rPr>
        <w:t>role</w:t>
      </w:r>
      <w:r>
        <w:rPr>
          <w:color w:val="231F20"/>
          <w:spacing w:val="-4"/>
          <w:w w:val="105"/>
          <w:sz w:val="16"/>
        </w:rPr>
        <w:t xml:space="preserve"> </w:t>
      </w:r>
      <w:r>
        <w:rPr>
          <w:color w:val="231F20"/>
          <w:w w:val="105"/>
          <w:sz w:val="16"/>
        </w:rPr>
        <w:t>in</w:t>
      </w:r>
      <w:r>
        <w:rPr>
          <w:color w:val="231F20"/>
          <w:spacing w:val="-7"/>
          <w:w w:val="105"/>
          <w:sz w:val="16"/>
        </w:rPr>
        <w:t xml:space="preserve"> </w:t>
      </w:r>
      <w:r>
        <w:rPr>
          <w:color w:val="231F20"/>
          <w:w w:val="105"/>
          <w:sz w:val="16"/>
        </w:rPr>
        <w:t>responding</w:t>
      </w:r>
      <w:r>
        <w:rPr>
          <w:color w:val="231F20"/>
          <w:spacing w:val="-4"/>
          <w:w w:val="105"/>
          <w:sz w:val="16"/>
        </w:rPr>
        <w:t xml:space="preserve"> </w:t>
      </w:r>
      <w:r>
        <w:rPr>
          <w:color w:val="231F20"/>
          <w:w w:val="105"/>
          <w:sz w:val="16"/>
        </w:rPr>
        <w:t>to</w:t>
      </w:r>
      <w:r>
        <w:rPr>
          <w:color w:val="231F20"/>
          <w:spacing w:val="-7"/>
          <w:w w:val="105"/>
          <w:sz w:val="16"/>
        </w:rPr>
        <w:t xml:space="preserve"> </w:t>
      </w:r>
      <w:r>
        <w:rPr>
          <w:color w:val="231F20"/>
          <w:w w:val="105"/>
          <w:sz w:val="16"/>
        </w:rPr>
        <w:t>child</w:t>
      </w:r>
      <w:r>
        <w:rPr>
          <w:color w:val="231F20"/>
          <w:spacing w:val="-4"/>
          <w:w w:val="105"/>
          <w:sz w:val="16"/>
        </w:rPr>
        <w:t xml:space="preserve"> </w:t>
      </w:r>
      <w:r>
        <w:rPr>
          <w:color w:val="231F20"/>
          <w:w w:val="105"/>
          <w:sz w:val="16"/>
        </w:rPr>
        <w:t>trafficking,</w:t>
      </w:r>
      <w:r>
        <w:rPr>
          <w:color w:val="231F20"/>
          <w:spacing w:val="-7"/>
          <w:w w:val="105"/>
          <w:sz w:val="16"/>
        </w:rPr>
        <w:t xml:space="preserve"> </w:t>
      </w:r>
      <w:r>
        <w:rPr>
          <w:color w:val="231F20"/>
          <w:w w:val="105"/>
          <w:sz w:val="16"/>
        </w:rPr>
        <w:t>October</w:t>
      </w:r>
      <w:r>
        <w:rPr>
          <w:color w:val="231F20"/>
          <w:spacing w:val="-3"/>
          <w:w w:val="105"/>
          <w:sz w:val="16"/>
        </w:rPr>
        <w:t xml:space="preserve"> </w:t>
      </w:r>
      <w:r>
        <w:rPr>
          <w:color w:val="231F20"/>
          <w:w w:val="105"/>
          <w:sz w:val="16"/>
        </w:rPr>
        <w:t>2015,</w:t>
      </w:r>
      <w:r>
        <w:rPr>
          <w:color w:val="231F20"/>
          <w:spacing w:val="-6"/>
          <w:w w:val="105"/>
          <w:sz w:val="16"/>
        </w:rPr>
        <w:t xml:space="preserve"> </w:t>
      </w:r>
      <w:r>
        <w:rPr>
          <w:color w:val="231F20"/>
          <w:w w:val="105"/>
          <w:sz w:val="16"/>
        </w:rPr>
        <w:t>p.</w:t>
      </w:r>
      <w:r>
        <w:rPr>
          <w:color w:val="231F20"/>
          <w:spacing w:val="-5"/>
          <w:w w:val="105"/>
          <w:sz w:val="16"/>
        </w:rPr>
        <w:t xml:space="preserve"> </w:t>
      </w:r>
      <w:r>
        <w:rPr>
          <w:color w:val="231F20"/>
          <w:w w:val="105"/>
          <w:sz w:val="16"/>
        </w:rPr>
        <w:t>8.</w:t>
      </w:r>
      <w:r>
        <w:rPr>
          <w:color w:val="231F20"/>
          <w:spacing w:val="-5"/>
          <w:w w:val="105"/>
          <w:sz w:val="16"/>
        </w:rPr>
        <w:t xml:space="preserve"> </w:t>
      </w:r>
      <w:r>
        <w:rPr>
          <w:color w:val="231F20"/>
          <w:w w:val="105"/>
          <w:sz w:val="16"/>
        </w:rPr>
        <w:t>NB</w:t>
      </w:r>
      <w:r>
        <w:rPr>
          <w:color w:val="231F20"/>
          <w:spacing w:val="-6"/>
          <w:w w:val="105"/>
          <w:sz w:val="16"/>
        </w:rPr>
        <w:t xml:space="preserve"> </w:t>
      </w:r>
      <w:r>
        <w:rPr>
          <w:color w:val="231F20"/>
          <w:w w:val="105"/>
          <w:sz w:val="16"/>
        </w:rPr>
        <w:t>that</w:t>
      </w:r>
      <w:r>
        <w:rPr>
          <w:color w:val="231F20"/>
          <w:spacing w:val="-6"/>
          <w:w w:val="105"/>
          <w:sz w:val="16"/>
        </w:rPr>
        <w:t xml:space="preserve"> </w:t>
      </w:r>
      <w:r>
        <w:rPr>
          <w:color w:val="231F20"/>
          <w:w w:val="105"/>
          <w:sz w:val="16"/>
        </w:rPr>
        <w:t>due</w:t>
      </w:r>
      <w:r>
        <w:rPr>
          <w:color w:val="231F20"/>
          <w:spacing w:val="-5"/>
          <w:w w:val="105"/>
          <w:sz w:val="16"/>
        </w:rPr>
        <w:t xml:space="preserve"> </w:t>
      </w:r>
      <w:r>
        <w:rPr>
          <w:color w:val="231F20"/>
          <w:w w:val="105"/>
          <w:sz w:val="16"/>
        </w:rPr>
        <w:t>to</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delay</w:t>
      </w:r>
      <w:r>
        <w:rPr>
          <w:color w:val="231F20"/>
          <w:spacing w:val="-7"/>
          <w:w w:val="105"/>
          <w:sz w:val="16"/>
        </w:rPr>
        <w:t xml:space="preserve"> </w:t>
      </w:r>
      <w:r>
        <w:rPr>
          <w:color w:val="231F20"/>
          <w:w w:val="105"/>
          <w:sz w:val="16"/>
        </w:rPr>
        <w:t>in</w:t>
      </w:r>
      <w:r>
        <w:rPr>
          <w:color w:val="231F20"/>
          <w:spacing w:val="-4"/>
          <w:w w:val="105"/>
          <w:sz w:val="16"/>
        </w:rPr>
        <w:t xml:space="preserve"> </w:t>
      </w:r>
      <w:r>
        <w:rPr>
          <w:color w:val="231F20"/>
          <w:w w:val="105"/>
          <w:sz w:val="16"/>
        </w:rPr>
        <w:t>implementing</w:t>
      </w:r>
      <w:r>
        <w:rPr>
          <w:color w:val="231F20"/>
          <w:spacing w:val="-5"/>
          <w:w w:val="105"/>
          <w:sz w:val="16"/>
        </w:rPr>
        <w:t xml:space="preserve"> </w:t>
      </w:r>
      <w:r>
        <w:rPr>
          <w:color w:val="231F20"/>
          <w:w w:val="105"/>
          <w:sz w:val="16"/>
        </w:rPr>
        <w:t>the</w:t>
      </w:r>
      <w:r>
        <w:rPr>
          <w:color w:val="231F20"/>
          <w:spacing w:val="-6"/>
          <w:w w:val="105"/>
          <w:sz w:val="16"/>
        </w:rPr>
        <w:t xml:space="preserve"> </w:t>
      </w:r>
      <w:r>
        <w:rPr>
          <w:color w:val="231F20"/>
          <w:w w:val="105"/>
          <w:sz w:val="16"/>
        </w:rPr>
        <w:t>scheme</w:t>
      </w:r>
      <w:r>
        <w:rPr>
          <w:color w:val="231F20"/>
          <w:spacing w:val="-6"/>
          <w:w w:val="105"/>
          <w:sz w:val="16"/>
        </w:rPr>
        <w:t xml:space="preserve"> </w:t>
      </w:r>
      <w:r>
        <w:rPr>
          <w:color w:val="231F20"/>
          <w:w w:val="105"/>
          <w:sz w:val="16"/>
        </w:rPr>
        <w:t xml:space="preserve">in England and Wales, the legislation in the devolved administrations established guardianship schemes on a stronger statutory footing that were immediately implemented on a national scale (see section </w:t>
      </w:r>
      <w:r>
        <w:rPr>
          <w:color w:val="231F20"/>
          <w:w w:val="75"/>
          <w:sz w:val="16"/>
        </w:rPr>
        <w:t xml:space="preserve">‘ </w:t>
      </w:r>
      <w:r>
        <w:rPr>
          <w:color w:val="231F20"/>
          <w:w w:val="105"/>
          <w:sz w:val="16"/>
        </w:rPr>
        <w:t xml:space="preserve">Analysis: Derogation </w:t>
      </w:r>
      <w:r>
        <w:rPr>
          <w:color w:val="231F20"/>
          <w:spacing w:val="-6"/>
          <w:w w:val="105"/>
          <w:sz w:val="16"/>
        </w:rPr>
        <w:t xml:space="preserve">of </w:t>
      </w:r>
      <w:r>
        <w:rPr>
          <w:color w:val="231F20"/>
          <w:w w:val="105"/>
          <w:sz w:val="16"/>
        </w:rPr>
        <w:t>obligations: Does the Modern</w:t>
      </w:r>
      <w:r>
        <w:rPr>
          <w:color w:val="231F20"/>
          <w:w w:val="105"/>
          <w:sz w:val="16"/>
        </w:rPr>
        <w:t xml:space="preserve"> Slavery Act 2015 do</w:t>
      </w:r>
      <w:r>
        <w:rPr>
          <w:color w:val="231F20"/>
          <w:spacing w:val="23"/>
          <w:w w:val="105"/>
          <w:sz w:val="16"/>
        </w:rPr>
        <w:t xml:space="preserve"> </w:t>
      </w:r>
      <w:r>
        <w:rPr>
          <w:color w:val="231F20"/>
          <w:w w:val="105"/>
          <w:sz w:val="16"/>
        </w:rPr>
        <w:t>enough?’).</w:t>
      </w:r>
    </w:p>
    <w:p w:rsidR="00CA6920" w:rsidRDefault="003E5C8E" w:rsidP="00FA32A8">
      <w:pPr>
        <w:pStyle w:val="ListParagraph"/>
        <w:numPr>
          <w:ilvl w:val="0"/>
          <w:numId w:val="5"/>
        </w:numPr>
        <w:tabs>
          <w:tab w:val="left" w:pos="503"/>
        </w:tabs>
        <w:spacing w:line="213" w:lineRule="auto"/>
        <w:ind w:left="502" w:right="608"/>
        <w:jc w:val="both"/>
        <w:rPr>
          <w:sz w:val="16"/>
        </w:rPr>
      </w:pPr>
      <w:r>
        <w:rPr>
          <w:color w:val="231F20"/>
          <w:w w:val="105"/>
          <w:sz w:val="16"/>
        </w:rPr>
        <w:t>The Criminal Justice and Court Services Act 2000 mandates the Children and Family Court Advisory and Support Service</w:t>
      </w:r>
      <w:r>
        <w:rPr>
          <w:color w:val="231F20"/>
          <w:spacing w:val="-2"/>
          <w:w w:val="105"/>
          <w:sz w:val="16"/>
        </w:rPr>
        <w:t xml:space="preserve"> </w:t>
      </w:r>
      <w:r>
        <w:rPr>
          <w:color w:val="231F20"/>
          <w:w w:val="105"/>
          <w:sz w:val="16"/>
        </w:rPr>
        <w:t>to</w:t>
      </w:r>
      <w:r>
        <w:rPr>
          <w:color w:val="231F20"/>
          <w:spacing w:val="-1"/>
          <w:w w:val="105"/>
          <w:sz w:val="16"/>
        </w:rPr>
        <w:t xml:space="preserve"> </w:t>
      </w:r>
      <w:r>
        <w:rPr>
          <w:color w:val="231F20"/>
          <w:w w:val="105"/>
          <w:sz w:val="16"/>
        </w:rPr>
        <w:t>act</w:t>
      </w:r>
      <w:r>
        <w:rPr>
          <w:color w:val="231F20"/>
          <w:spacing w:val="-2"/>
          <w:w w:val="105"/>
          <w:sz w:val="16"/>
        </w:rPr>
        <w:t xml:space="preserve"> </w:t>
      </w:r>
      <w:r>
        <w:rPr>
          <w:color w:val="231F20"/>
          <w:w w:val="105"/>
          <w:sz w:val="16"/>
        </w:rPr>
        <w:t>as</w:t>
      </w:r>
      <w:r>
        <w:rPr>
          <w:color w:val="231F20"/>
          <w:spacing w:val="-1"/>
          <w:w w:val="105"/>
          <w:sz w:val="16"/>
        </w:rPr>
        <w:t xml:space="preserve"> </w:t>
      </w:r>
      <w:r>
        <w:rPr>
          <w:color w:val="231F20"/>
          <w:w w:val="105"/>
          <w:sz w:val="16"/>
        </w:rPr>
        <w:t>an</w:t>
      </w:r>
      <w:r>
        <w:rPr>
          <w:color w:val="231F20"/>
          <w:spacing w:val="-2"/>
          <w:w w:val="105"/>
          <w:sz w:val="16"/>
        </w:rPr>
        <w:t xml:space="preserve"> </w:t>
      </w:r>
      <w:r>
        <w:rPr>
          <w:color w:val="231F20"/>
          <w:w w:val="105"/>
          <w:sz w:val="16"/>
        </w:rPr>
        <w:t>independent</w:t>
      </w:r>
      <w:r>
        <w:rPr>
          <w:color w:val="231F20"/>
          <w:spacing w:val="-2"/>
          <w:w w:val="105"/>
          <w:sz w:val="16"/>
        </w:rPr>
        <w:t xml:space="preserve"> </w:t>
      </w:r>
      <w:r>
        <w:rPr>
          <w:color w:val="231F20"/>
          <w:w w:val="105"/>
          <w:sz w:val="16"/>
        </w:rPr>
        <w:t>body</w:t>
      </w:r>
      <w:r>
        <w:rPr>
          <w:color w:val="231F20"/>
          <w:spacing w:val="-2"/>
          <w:w w:val="105"/>
          <w:sz w:val="16"/>
        </w:rPr>
        <w:t xml:space="preserve"> </w:t>
      </w:r>
      <w:r>
        <w:rPr>
          <w:color w:val="231F20"/>
          <w:w w:val="105"/>
          <w:sz w:val="16"/>
        </w:rPr>
        <w:t>that</w:t>
      </w:r>
      <w:r>
        <w:rPr>
          <w:color w:val="231F20"/>
          <w:spacing w:val="-2"/>
          <w:w w:val="105"/>
          <w:sz w:val="16"/>
        </w:rPr>
        <w:t xml:space="preserve"> </w:t>
      </w:r>
      <w:r>
        <w:rPr>
          <w:color w:val="231F20"/>
          <w:w w:val="105"/>
          <w:sz w:val="16"/>
        </w:rPr>
        <w:t>ensures</w:t>
      </w:r>
      <w:r>
        <w:rPr>
          <w:color w:val="231F20"/>
          <w:spacing w:val="-2"/>
          <w:w w:val="105"/>
          <w:sz w:val="16"/>
        </w:rPr>
        <w:t xml:space="preserve"> </w:t>
      </w:r>
      <w:r>
        <w:rPr>
          <w:color w:val="231F20"/>
          <w:w w:val="105"/>
          <w:sz w:val="16"/>
        </w:rPr>
        <w:t>the</w:t>
      </w:r>
      <w:r>
        <w:rPr>
          <w:color w:val="231F20"/>
          <w:spacing w:val="-1"/>
          <w:w w:val="105"/>
          <w:sz w:val="16"/>
        </w:rPr>
        <w:t xml:space="preserve"> </w:t>
      </w:r>
      <w:r>
        <w:rPr>
          <w:color w:val="231F20"/>
          <w:w w:val="105"/>
          <w:sz w:val="16"/>
        </w:rPr>
        <w:t>best</w:t>
      </w:r>
      <w:r>
        <w:rPr>
          <w:color w:val="231F20"/>
          <w:spacing w:val="-2"/>
          <w:w w:val="105"/>
          <w:sz w:val="16"/>
        </w:rPr>
        <w:t xml:space="preserve"> </w:t>
      </w:r>
      <w:r>
        <w:rPr>
          <w:color w:val="231F20"/>
          <w:w w:val="105"/>
          <w:sz w:val="16"/>
        </w:rPr>
        <w:t>interests</w:t>
      </w:r>
      <w:r>
        <w:rPr>
          <w:color w:val="231F20"/>
          <w:spacing w:val="-1"/>
          <w:w w:val="105"/>
          <w:sz w:val="16"/>
        </w:rPr>
        <w:t xml:space="preserve"> </w:t>
      </w:r>
      <w:r>
        <w:rPr>
          <w:color w:val="231F20"/>
          <w:w w:val="105"/>
          <w:sz w:val="16"/>
        </w:rPr>
        <w:t>of the</w:t>
      </w:r>
      <w:r>
        <w:rPr>
          <w:color w:val="231F20"/>
          <w:spacing w:val="-2"/>
          <w:w w:val="105"/>
          <w:sz w:val="16"/>
        </w:rPr>
        <w:t xml:space="preserve"> </w:t>
      </w:r>
      <w:r>
        <w:rPr>
          <w:color w:val="231F20"/>
          <w:w w:val="105"/>
          <w:sz w:val="16"/>
        </w:rPr>
        <w:t>child</w:t>
      </w:r>
      <w:r>
        <w:rPr>
          <w:color w:val="231F20"/>
          <w:spacing w:val="-2"/>
          <w:w w:val="105"/>
          <w:sz w:val="16"/>
        </w:rPr>
        <w:t xml:space="preserve"> </w:t>
      </w:r>
      <w:r>
        <w:rPr>
          <w:color w:val="231F20"/>
          <w:w w:val="105"/>
          <w:sz w:val="16"/>
        </w:rPr>
        <w:t>and</w:t>
      </w:r>
      <w:r>
        <w:rPr>
          <w:color w:val="231F20"/>
          <w:spacing w:val="-2"/>
          <w:w w:val="105"/>
          <w:sz w:val="16"/>
        </w:rPr>
        <w:t xml:space="preserve"> </w:t>
      </w:r>
      <w:r>
        <w:rPr>
          <w:color w:val="231F20"/>
          <w:w w:val="105"/>
          <w:sz w:val="16"/>
        </w:rPr>
        <w:t>that</w:t>
      </w:r>
      <w:r>
        <w:rPr>
          <w:color w:val="231F20"/>
          <w:spacing w:val="-2"/>
          <w:w w:val="105"/>
          <w:sz w:val="16"/>
        </w:rPr>
        <w:t xml:space="preserve"> </w:t>
      </w:r>
      <w:r>
        <w:rPr>
          <w:color w:val="231F20"/>
          <w:w w:val="105"/>
          <w:sz w:val="16"/>
        </w:rPr>
        <w:t>the</w:t>
      </w:r>
      <w:r>
        <w:rPr>
          <w:color w:val="231F20"/>
          <w:spacing w:val="-1"/>
          <w:w w:val="105"/>
          <w:sz w:val="16"/>
        </w:rPr>
        <w:t xml:space="preserve"> </w:t>
      </w:r>
      <w:r>
        <w:rPr>
          <w:color w:val="231F20"/>
          <w:w w:val="105"/>
          <w:sz w:val="16"/>
        </w:rPr>
        <w:t>voice</w:t>
      </w:r>
      <w:r>
        <w:rPr>
          <w:color w:val="231F20"/>
          <w:spacing w:val="-2"/>
          <w:w w:val="105"/>
          <w:sz w:val="16"/>
        </w:rPr>
        <w:t xml:space="preserve"> </w:t>
      </w:r>
      <w:r>
        <w:rPr>
          <w:color w:val="231F20"/>
          <w:w w:val="105"/>
          <w:sz w:val="16"/>
        </w:rPr>
        <w:t>of</w:t>
      </w:r>
      <w:r>
        <w:rPr>
          <w:color w:val="231F20"/>
          <w:spacing w:val="-2"/>
          <w:w w:val="105"/>
          <w:sz w:val="16"/>
        </w:rPr>
        <w:t xml:space="preserve"> </w:t>
      </w:r>
      <w:r>
        <w:rPr>
          <w:color w:val="231F20"/>
          <w:w w:val="105"/>
          <w:sz w:val="16"/>
        </w:rPr>
        <w:t>the</w:t>
      </w:r>
      <w:r>
        <w:rPr>
          <w:color w:val="231F20"/>
          <w:spacing w:val="-2"/>
          <w:w w:val="105"/>
          <w:sz w:val="16"/>
        </w:rPr>
        <w:t xml:space="preserve"> </w:t>
      </w:r>
      <w:r>
        <w:rPr>
          <w:color w:val="231F20"/>
          <w:w w:val="105"/>
          <w:sz w:val="16"/>
        </w:rPr>
        <w:t>child</w:t>
      </w:r>
      <w:r>
        <w:rPr>
          <w:color w:val="231F20"/>
          <w:spacing w:val="-1"/>
          <w:w w:val="105"/>
          <w:sz w:val="16"/>
        </w:rPr>
        <w:t xml:space="preserve"> </w:t>
      </w:r>
      <w:r>
        <w:rPr>
          <w:color w:val="231F20"/>
          <w:w w:val="105"/>
          <w:sz w:val="16"/>
        </w:rPr>
        <w:t>is</w:t>
      </w:r>
      <w:r>
        <w:rPr>
          <w:color w:val="231F20"/>
          <w:spacing w:val="-1"/>
          <w:w w:val="105"/>
          <w:sz w:val="16"/>
        </w:rPr>
        <w:t xml:space="preserve"> </w:t>
      </w:r>
      <w:r>
        <w:rPr>
          <w:color w:val="231F20"/>
          <w:w w:val="105"/>
          <w:sz w:val="16"/>
        </w:rPr>
        <w:t>heard during represent children in family court cases in England. Family Court Advisers act on behalf of children during, public</w:t>
      </w:r>
      <w:r>
        <w:rPr>
          <w:color w:val="231F20"/>
          <w:spacing w:val="5"/>
          <w:w w:val="105"/>
          <w:sz w:val="16"/>
        </w:rPr>
        <w:t xml:space="preserve"> </w:t>
      </w:r>
      <w:r>
        <w:rPr>
          <w:color w:val="231F20"/>
          <w:w w:val="105"/>
          <w:sz w:val="16"/>
        </w:rPr>
        <w:t>and</w:t>
      </w:r>
      <w:r>
        <w:rPr>
          <w:color w:val="231F20"/>
          <w:spacing w:val="6"/>
          <w:w w:val="105"/>
          <w:sz w:val="16"/>
        </w:rPr>
        <w:t xml:space="preserve"> </w:t>
      </w:r>
      <w:r>
        <w:rPr>
          <w:color w:val="231F20"/>
          <w:w w:val="105"/>
          <w:sz w:val="16"/>
        </w:rPr>
        <w:t>private</w:t>
      </w:r>
      <w:r>
        <w:rPr>
          <w:color w:val="231F20"/>
          <w:spacing w:val="7"/>
          <w:w w:val="105"/>
          <w:sz w:val="16"/>
        </w:rPr>
        <w:t xml:space="preserve"> </w:t>
      </w:r>
      <w:r>
        <w:rPr>
          <w:color w:val="231F20"/>
          <w:w w:val="105"/>
          <w:sz w:val="16"/>
        </w:rPr>
        <w:t>law</w:t>
      </w:r>
      <w:r>
        <w:rPr>
          <w:color w:val="231F20"/>
          <w:spacing w:val="5"/>
          <w:w w:val="105"/>
          <w:sz w:val="16"/>
        </w:rPr>
        <w:t xml:space="preserve"> </w:t>
      </w:r>
      <w:r>
        <w:rPr>
          <w:color w:val="231F20"/>
          <w:w w:val="105"/>
          <w:sz w:val="16"/>
        </w:rPr>
        <w:t>proceedings</w:t>
      </w:r>
      <w:r>
        <w:rPr>
          <w:color w:val="231F20"/>
          <w:spacing w:val="6"/>
          <w:w w:val="105"/>
          <w:sz w:val="16"/>
        </w:rPr>
        <w:t xml:space="preserve"> </w:t>
      </w:r>
      <w:r>
        <w:rPr>
          <w:color w:val="231F20"/>
          <w:w w:val="105"/>
          <w:sz w:val="16"/>
        </w:rPr>
        <w:t>such</w:t>
      </w:r>
      <w:r>
        <w:rPr>
          <w:color w:val="231F20"/>
          <w:spacing w:val="6"/>
          <w:w w:val="105"/>
          <w:sz w:val="16"/>
        </w:rPr>
        <w:t xml:space="preserve"> </w:t>
      </w:r>
      <w:r>
        <w:rPr>
          <w:color w:val="231F20"/>
          <w:w w:val="105"/>
          <w:sz w:val="16"/>
        </w:rPr>
        <w:t>as</w:t>
      </w:r>
      <w:r>
        <w:rPr>
          <w:color w:val="231F20"/>
          <w:spacing w:val="6"/>
          <w:w w:val="105"/>
          <w:sz w:val="16"/>
        </w:rPr>
        <w:t xml:space="preserve"> </w:t>
      </w:r>
      <w:r>
        <w:rPr>
          <w:color w:val="231F20"/>
          <w:w w:val="105"/>
          <w:sz w:val="16"/>
        </w:rPr>
        <w:t>divorce</w:t>
      </w:r>
      <w:r>
        <w:rPr>
          <w:color w:val="231F20"/>
          <w:spacing w:val="6"/>
          <w:w w:val="105"/>
          <w:sz w:val="16"/>
        </w:rPr>
        <w:t xml:space="preserve"> </w:t>
      </w:r>
      <w:r>
        <w:rPr>
          <w:color w:val="231F20"/>
          <w:w w:val="105"/>
          <w:sz w:val="16"/>
        </w:rPr>
        <w:t>and</w:t>
      </w:r>
      <w:r>
        <w:rPr>
          <w:color w:val="231F20"/>
          <w:spacing w:val="6"/>
          <w:w w:val="105"/>
          <w:sz w:val="16"/>
        </w:rPr>
        <w:t xml:space="preserve"> </w:t>
      </w:r>
      <w:r>
        <w:rPr>
          <w:color w:val="231F20"/>
          <w:w w:val="105"/>
          <w:sz w:val="16"/>
        </w:rPr>
        <w:t>separation,</w:t>
      </w:r>
      <w:r>
        <w:rPr>
          <w:color w:val="231F20"/>
          <w:spacing w:val="6"/>
          <w:w w:val="105"/>
          <w:sz w:val="16"/>
        </w:rPr>
        <w:t xml:space="preserve"> </w:t>
      </w:r>
      <w:r>
        <w:rPr>
          <w:color w:val="231F20"/>
          <w:w w:val="105"/>
          <w:sz w:val="16"/>
        </w:rPr>
        <w:t>adoption</w:t>
      </w:r>
      <w:r>
        <w:rPr>
          <w:color w:val="231F20"/>
          <w:spacing w:val="6"/>
          <w:w w:val="105"/>
          <w:sz w:val="16"/>
        </w:rPr>
        <w:t xml:space="preserve"> </w:t>
      </w:r>
      <w:r>
        <w:rPr>
          <w:color w:val="231F20"/>
          <w:w w:val="105"/>
          <w:sz w:val="16"/>
        </w:rPr>
        <w:t>and</w:t>
      </w:r>
      <w:r>
        <w:rPr>
          <w:color w:val="231F20"/>
          <w:spacing w:val="4"/>
          <w:w w:val="105"/>
          <w:sz w:val="16"/>
        </w:rPr>
        <w:t xml:space="preserve"> </w:t>
      </w:r>
      <w:r>
        <w:rPr>
          <w:color w:val="231F20"/>
          <w:w w:val="105"/>
          <w:sz w:val="16"/>
        </w:rPr>
        <w:t>care</w:t>
      </w:r>
      <w:r>
        <w:rPr>
          <w:color w:val="231F20"/>
          <w:spacing w:val="6"/>
          <w:w w:val="105"/>
          <w:sz w:val="16"/>
        </w:rPr>
        <w:t xml:space="preserve"> </w:t>
      </w:r>
      <w:r>
        <w:rPr>
          <w:color w:val="231F20"/>
          <w:w w:val="105"/>
          <w:sz w:val="16"/>
        </w:rPr>
        <w:t>proceedings.</w:t>
      </w:r>
    </w:p>
    <w:p w:rsidR="00CA6920" w:rsidRDefault="003E5C8E" w:rsidP="00FA32A8">
      <w:pPr>
        <w:pStyle w:val="ListParagraph"/>
        <w:numPr>
          <w:ilvl w:val="0"/>
          <w:numId w:val="5"/>
        </w:numPr>
        <w:tabs>
          <w:tab w:val="left" w:pos="503"/>
        </w:tabs>
        <w:spacing w:line="195" w:lineRule="exact"/>
        <w:ind w:left="502" w:hanging="280"/>
        <w:jc w:val="both"/>
        <w:rPr>
          <w:sz w:val="16"/>
        </w:rPr>
      </w:pPr>
      <w:r>
        <w:rPr>
          <w:color w:val="231F20"/>
          <w:w w:val="105"/>
          <w:sz w:val="16"/>
        </w:rPr>
        <w:t>Joint Committee on the Modern Sla</w:t>
      </w:r>
      <w:r>
        <w:rPr>
          <w:color w:val="231F20"/>
          <w:w w:val="105"/>
          <w:sz w:val="16"/>
        </w:rPr>
        <w:t>very Bill</w:t>
      </w:r>
      <w:r>
        <w:rPr>
          <w:color w:val="231F20"/>
          <w:spacing w:val="7"/>
          <w:w w:val="105"/>
          <w:sz w:val="16"/>
        </w:rPr>
        <w:t xml:space="preserve"> </w:t>
      </w:r>
      <w:r>
        <w:rPr>
          <w:color w:val="231F20"/>
          <w:w w:val="105"/>
          <w:sz w:val="16"/>
        </w:rPr>
        <w:t>Report, Session 2013–2014, HL Paper 166, HC 1019, 67.</w:t>
      </w:r>
    </w:p>
    <w:p w:rsidR="00CA6920" w:rsidRDefault="003E5C8E" w:rsidP="00FA32A8">
      <w:pPr>
        <w:spacing w:line="200" w:lineRule="exact"/>
        <w:ind w:left="223"/>
        <w:jc w:val="both"/>
        <w:rPr>
          <w:sz w:val="16"/>
        </w:rPr>
      </w:pPr>
      <w:r>
        <w:rPr>
          <w:color w:val="231F20"/>
          <w:w w:val="105"/>
          <w:sz w:val="16"/>
        </w:rPr>
        <w:t>83. HC Deb, 10 June 2014, vol 582, col 178.</w:t>
      </w:r>
    </w:p>
    <w:p w:rsidR="00CA6920" w:rsidRDefault="003E5C8E" w:rsidP="00FA32A8">
      <w:pPr>
        <w:pStyle w:val="ListParagraph"/>
        <w:numPr>
          <w:ilvl w:val="0"/>
          <w:numId w:val="4"/>
        </w:numPr>
        <w:tabs>
          <w:tab w:val="left" w:pos="503"/>
        </w:tabs>
        <w:spacing w:line="199" w:lineRule="exact"/>
        <w:ind w:hanging="280"/>
        <w:jc w:val="both"/>
        <w:rPr>
          <w:sz w:val="16"/>
        </w:rPr>
      </w:pPr>
      <w:r>
        <w:rPr>
          <w:color w:val="231F20"/>
          <w:w w:val="105"/>
          <w:sz w:val="16"/>
        </w:rPr>
        <w:t>HC Deb, 8 July 2014, vol 584, col 183, Yvette</w:t>
      </w:r>
      <w:r>
        <w:rPr>
          <w:color w:val="231F20"/>
          <w:spacing w:val="40"/>
          <w:w w:val="105"/>
          <w:sz w:val="16"/>
        </w:rPr>
        <w:t xml:space="preserve"> </w:t>
      </w:r>
      <w:r>
        <w:rPr>
          <w:color w:val="231F20"/>
          <w:w w:val="105"/>
          <w:sz w:val="16"/>
        </w:rPr>
        <w:t>Cooper.</w:t>
      </w:r>
    </w:p>
    <w:p w:rsidR="00CA6920" w:rsidRDefault="003E5C8E" w:rsidP="00FA32A8">
      <w:pPr>
        <w:pStyle w:val="ListParagraph"/>
        <w:numPr>
          <w:ilvl w:val="0"/>
          <w:numId w:val="4"/>
        </w:numPr>
        <w:tabs>
          <w:tab w:val="left" w:pos="503"/>
        </w:tabs>
        <w:spacing w:line="211" w:lineRule="exact"/>
        <w:ind w:hanging="280"/>
        <w:jc w:val="both"/>
        <w:rPr>
          <w:sz w:val="16"/>
        </w:rPr>
      </w:pPr>
      <w:r>
        <w:rPr>
          <w:color w:val="231F20"/>
          <w:w w:val="105"/>
          <w:sz w:val="16"/>
        </w:rPr>
        <w:t>see HC Deb, 8 25 February vol 579</w:t>
      </w:r>
      <w:r>
        <w:rPr>
          <w:color w:val="231F20"/>
          <w:spacing w:val="32"/>
          <w:w w:val="105"/>
          <w:sz w:val="16"/>
        </w:rPr>
        <w:t xml:space="preserve"> </w:t>
      </w:r>
      <w:r>
        <w:rPr>
          <w:color w:val="231F20"/>
          <w:w w:val="105"/>
          <w:sz w:val="16"/>
        </w:rPr>
        <w:t>.</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79" w:line="211" w:lineRule="auto"/>
        <w:ind w:left="110" w:right="722"/>
        <w:jc w:val="both"/>
      </w:pPr>
      <w:r>
        <w:rPr>
          <w:color w:val="231F20"/>
          <w:w w:val="106"/>
        </w:rPr>
        <w:t>w</w:t>
      </w:r>
      <w:r>
        <w:rPr>
          <w:color w:val="231F20"/>
          <w:spacing w:val="2"/>
          <w:w w:val="106"/>
        </w:rPr>
        <w:t>e</w:t>
      </w:r>
      <w:r>
        <w:rPr>
          <w:color w:val="231F20"/>
          <w:w w:val="106"/>
        </w:rPr>
        <w:t>lc</w:t>
      </w:r>
      <w:r>
        <w:rPr>
          <w:color w:val="231F20"/>
          <w:spacing w:val="2"/>
          <w:w w:val="106"/>
        </w:rPr>
        <w:t>o</w:t>
      </w:r>
      <w:r>
        <w:rPr>
          <w:color w:val="231F20"/>
          <w:w w:val="106"/>
        </w:rPr>
        <w:t>med</w:t>
      </w:r>
      <w:r>
        <w:rPr>
          <w:color w:val="231F20"/>
        </w:rPr>
        <w:t xml:space="preserve"> </w:t>
      </w:r>
      <w:r>
        <w:rPr>
          <w:color w:val="231F20"/>
          <w:spacing w:val="-21"/>
        </w:rPr>
        <w:t xml:space="preserve"> </w:t>
      </w:r>
      <w:r>
        <w:rPr>
          <w:color w:val="231F20"/>
          <w:w w:val="106"/>
        </w:rPr>
        <w:t>t</w:t>
      </w:r>
      <w:r>
        <w:rPr>
          <w:color w:val="231F20"/>
          <w:spacing w:val="2"/>
          <w:w w:val="106"/>
        </w:rPr>
        <w:t>h</w:t>
      </w:r>
      <w:r>
        <w:rPr>
          <w:color w:val="231F20"/>
          <w:w w:val="106"/>
        </w:rPr>
        <w:t>e</w:t>
      </w:r>
      <w:r>
        <w:rPr>
          <w:color w:val="231F20"/>
        </w:rPr>
        <w:t xml:space="preserve"> </w:t>
      </w:r>
      <w:r>
        <w:rPr>
          <w:color w:val="231F20"/>
          <w:spacing w:val="-22"/>
        </w:rPr>
        <w:t xml:space="preserve"> </w:t>
      </w:r>
      <w:r>
        <w:rPr>
          <w:color w:val="231F20"/>
          <w:w w:val="106"/>
        </w:rPr>
        <w:t>in</w:t>
      </w:r>
      <w:r>
        <w:rPr>
          <w:color w:val="231F20"/>
          <w:spacing w:val="2"/>
          <w:w w:val="106"/>
        </w:rPr>
        <w:t>t</w:t>
      </w:r>
      <w:r>
        <w:rPr>
          <w:color w:val="231F20"/>
          <w:w w:val="105"/>
        </w:rPr>
        <w:t>r</w:t>
      </w:r>
      <w:r>
        <w:rPr>
          <w:color w:val="231F20"/>
          <w:spacing w:val="1"/>
          <w:w w:val="105"/>
        </w:rPr>
        <w:t>o</w:t>
      </w:r>
      <w:r>
        <w:rPr>
          <w:color w:val="231F20"/>
          <w:w w:val="106"/>
        </w:rPr>
        <w:t>d</w:t>
      </w:r>
      <w:r>
        <w:rPr>
          <w:color w:val="231F20"/>
          <w:spacing w:val="1"/>
          <w:w w:val="106"/>
        </w:rPr>
        <w:t>u</w:t>
      </w:r>
      <w:r>
        <w:rPr>
          <w:color w:val="231F20"/>
          <w:w w:val="107"/>
        </w:rPr>
        <w:t>c</w:t>
      </w:r>
      <w:r>
        <w:rPr>
          <w:color w:val="231F20"/>
          <w:spacing w:val="2"/>
          <w:w w:val="107"/>
        </w:rPr>
        <w:t>t</w:t>
      </w:r>
      <w:r>
        <w:rPr>
          <w:color w:val="231F20"/>
          <w:w w:val="106"/>
        </w:rPr>
        <w:t>ion</w:t>
      </w:r>
      <w:r>
        <w:rPr>
          <w:color w:val="231F20"/>
        </w:rPr>
        <w:t xml:space="preserve"> </w:t>
      </w:r>
      <w:r>
        <w:rPr>
          <w:color w:val="231F20"/>
          <w:spacing w:val="-22"/>
        </w:rPr>
        <w:t xml:space="preserve"> </w:t>
      </w:r>
      <w:r>
        <w:rPr>
          <w:color w:val="231F20"/>
          <w:spacing w:val="1"/>
          <w:w w:val="106"/>
        </w:rPr>
        <w:t>o</w:t>
      </w:r>
      <w:r>
        <w:rPr>
          <w:color w:val="231F20"/>
          <w:w w:val="105"/>
        </w:rPr>
        <w:t>f</w:t>
      </w:r>
      <w:r>
        <w:rPr>
          <w:color w:val="231F20"/>
        </w:rPr>
        <w:t xml:space="preserve"> </w:t>
      </w:r>
      <w:r>
        <w:rPr>
          <w:color w:val="231F20"/>
          <w:spacing w:val="-23"/>
        </w:rPr>
        <w:t xml:space="preserve"> </w:t>
      </w:r>
      <w:r>
        <w:rPr>
          <w:color w:val="231F20"/>
          <w:w w:val="106"/>
        </w:rPr>
        <w:t>a</w:t>
      </w:r>
      <w:r>
        <w:rPr>
          <w:color w:val="231F20"/>
        </w:rPr>
        <w:t xml:space="preserve"> </w:t>
      </w:r>
      <w:r>
        <w:rPr>
          <w:color w:val="231F20"/>
          <w:spacing w:val="-22"/>
        </w:rPr>
        <w:t xml:space="preserve"> </w:t>
      </w:r>
      <w:r>
        <w:rPr>
          <w:color w:val="231F20"/>
          <w:w w:val="106"/>
        </w:rPr>
        <w:t>pi</w:t>
      </w:r>
      <w:r>
        <w:rPr>
          <w:color w:val="231F20"/>
          <w:spacing w:val="2"/>
          <w:w w:val="106"/>
        </w:rPr>
        <w:t>l</w:t>
      </w:r>
      <w:r>
        <w:rPr>
          <w:color w:val="231F20"/>
          <w:w w:val="106"/>
        </w:rPr>
        <w:t>ot</w:t>
      </w:r>
      <w:r>
        <w:rPr>
          <w:color w:val="231F20"/>
        </w:rPr>
        <w:t xml:space="preserve"> </w:t>
      </w:r>
      <w:r>
        <w:rPr>
          <w:color w:val="231F20"/>
          <w:spacing w:val="-22"/>
        </w:rPr>
        <w:t xml:space="preserve"> </w:t>
      </w:r>
      <w:r>
        <w:rPr>
          <w:color w:val="231F20"/>
          <w:w w:val="105"/>
        </w:rPr>
        <w:t>s</w:t>
      </w:r>
      <w:r>
        <w:rPr>
          <w:color w:val="231F20"/>
          <w:spacing w:val="2"/>
          <w:w w:val="105"/>
        </w:rPr>
        <w:t>c</w:t>
      </w:r>
      <w:r>
        <w:rPr>
          <w:color w:val="231F20"/>
          <w:w w:val="106"/>
        </w:rPr>
        <w:t>h</w:t>
      </w:r>
      <w:r>
        <w:rPr>
          <w:color w:val="231F20"/>
          <w:spacing w:val="1"/>
          <w:w w:val="106"/>
        </w:rPr>
        <w:t>e</w:t>
      </w:r>
      <w:r>
        <w:rPr>
          <w:color w:val="231F20"/>
          <w:w w:val="106"/>
        </w:rPr>
        <w:t>me,</w:t>
      </w:r>
      <w:r>
        <w:rPr>
          <w:color w:val="231F20"/>
        </w:rPr>
        <w:t xml:space="preserve"> </w:t>
      </w:r>
      <w:r>
        <w:rPr>
          <w:color w:val="231F20"/>
          <w:spacing w:val="-21"/>
        </w:rPr>
        <w:t xml:space="preserve"> </w:t>
      </w:r>
      <w:r>
        <w:rPr>
          <w:color w:val="231F20"/>
          <w:w w:val="48"/>
        </w:rPr>
        <w:t>‘</w:t>
      </w:r>
      <w:r>
        <w:rPr>
          <w:color w:val="231F20"/>
          <w:spacing w:val="2"/>
          <w:w w:val="48"/>
        </w:rPr>
        <w:t>i</w:t>
      </w:r>
      <w:r>
        <w:rPr>
          <w:color w:val="231F20"/>
          <w:w w:val="107"/>
        </w:rPr>
        <w:t>t</w:t>
      </w:r>
      <w:r>
        <w:rPr>
          <w:color w:val="231F20"/>
        </w:rPr>
        <w:t xml:space="preserve"> </w:t>
      </w:r>
      <w:r>
        <w:rPr>
          <w:color w:val="231F20"/>
          <w:spacing w:val="-23"/>
        </w:rPr>
        <w:t xml:space="preserve"> </w:t>
      </w:r>
      <w:r>
        <w:rPr>
          <w:color w:val="231F20"/>
          <w:w w:val="105"/>
        </w:rPr>
        <w:t>is</w:t>
      </w:r>
      <w:r>
        <w:rPr>
          <w:color w:val="231F20"/>
        </w:rPr>
        <w:t xml:space="preserve"> </w:t>
      </w:r>
      <w:r>
        <w:rPr>
          <w:color w:val="231F20"/>
          <w:spacing w:val="-22"/>
        </w:rPr>
        <w:t xml:space="preserve"> </w:t>
      </w:r>
      <w:r>
        <w:rPr>
          <w:color w:val="231F20"/>
          <w:w w:val="106"/>
        </w:rPr>
        <w:t>n</w:t>
      </w:r>
      <w:r>
        <w:rPr>
          <w:color w:val="231F20"/>
          <w:spacing w:val="1"/>
          <w:w w:val="106"/>
        </w:rPr>
        <w:t>o</w:t>
      </w:r>
      <w:r>
        <w:rPr>
          <w:color w:val="231F20"/>
          <w:w w:val="106"/>
        </w:rPr>
        <w:t>t,</w:t>
      </w:r>
      <w:r>
        <w:rPr>
          <w:color w:val="231F20"/>
        </w:rPr>
        <w:t xml:space="preserve"> </w:t>
      </w:r>
      <w:r>
        <w:rPr>
          <w:color w:val="231F20"/>
          <w:spacing w:val="-22"/>
        </w:rPr>
        <w:t xml:space="preserve"> </w:t>
      </w:r>
      <w:r>
        <w:rPr>
          <w:color w:val="231F20"/>
          <w:w w:val="106"/>
        </w:rPr>
        <w:t>h</w:t>
      </w:r>
      <w:r>
        <w:rPr>
          <w:color w:val="231F20"/>
          <w:spacing w:val="1"/>
          <w:w w:val="106"/>
        </w:rPr>
        <w:t>o</w:t>
      </w:r>
      <w:r>
        <w:rPr>
          <w:color w:val="231F20"/>
          <w:w w:val="106"/>
        </w:rPr>
        <w:t>w</w:t>
      </w:r>
      <w:r>
        <w:rPr>
          <w:color w:val="231F20"/>
          <w:spacing w:val="2"/>
          <w:w w:val="106"/>
        </w:rPr>
        <w:t>e</w:t>
      </w:r>
      <w:r>
        <w:rPr>
          <w:color w:val="231F20"/>
          <w:w w:val="106"/>
        </w:rPr>
        <w:t>v</w:t>
      </w:r>
      <w:r>
        <w:rPr>
          <w:color w:val="231F20"/>
          <w:spacing w:val="1"/>
          <w:w w:val="106"/>
        </w:rPr>
        <w:t>e</w:t>
      </w:r>
      <w:r>
        <w:rPr>
          <w:color w:val="231F20"/>
          <w:w w:val="105"/>
        </w:rPr>
        <w:t>r,</w:t>
      </w:r>
      <w:r>
        <w:rPr>
          <w:color w:val="231F20"/>
        </w:rPr>
        <w:t xml:space="preserve"> </w:t>
      </w:r>
      <w:r>
        <w:rPr>
          <w:color w:val="231F20"/>
          <w:spacing w:val="-22"/>
        </w:rPr>
        <w:t xml:space="preserve"> </w:t>
      </w:r>
      <w:r>
        <w:rPr>
          <w:color w:val="231F20"/>
          <w:w w:val="106"/>
        </w:rPr>
        <w:t>a</w:t>
      </w:r>
      <w:r>
        <w:rPr>
          <w:color w:val="231F20"/>
        </w:rPr>
        <w:t xml:space="preserve"> </w:t>
      </w:r>
      <w:r>
        <w:rPr>
          <w:color w:val="231F20"/>
          <w:spacing w:val="-23"/>
        </w:rPr>
        <w:t xml:space="preserve"> </w:t>
      </w:r>
      <w:r>
        <w:rPr>
          <w:color w:val="231F20"/>
          <w:spacing w:val="1"/>
          <w:w w:val="105"/>
        </w:rPr>
        <w:t>s</w:t>
      </w:r>
      <w:r>
        <w:rPr>
          <w:color w:val="231F20"/>
          <w:spacing w:val="1"/>
          <w:w w:val="106"/>
        </w:rPr>
        <w:t>u</w:t>
      </w:r>
      <w:r>
        <w:rPr>
          <w:color w:val="231F20"/>
          <w:w w:val="105"/>
        </w:rPr>
        <w:t>b</w:t>
      </w:r>
      <w:r>
        <w:rPr>
          <w:color w:val="231F20"/>
          <w:spacing w:val="1"/>
          <w:w w:val="105"/>
        </w:rPr>
        <w:t>s</w:t>
      </w:r>
      <w:r>
        <w:rPr>
          <w:color w:val="231F20"/>
          <w:w w:val="107"/>
        </w:rPr>
        <w:t>t</w:t>
      </w:r>
      <w:r>
        <w:rPr>
          <w:color w:val="231F20"/>
          <w:spacing w:val="1"/>
          <w:w w:val="107"/>
        </w:rPr>
        <w:t>i</w:t>
      </w:r>
      <w:r>
        <w:rPr>
          <w:color w:val="231F20"/>
          <w:w w:val="106"/>
        </w:rPr>
        <w:t>t</w:t>
      </w:r>
      <w:r>
        <w:rPr>
          <w:color w:val="231F20"/>
          <w:spacing w:val="2"/>
          <w:w w:val="106"/>
        </w:rPr>
        <w:t>u</w:t>
      </w:r>
      <w:r>
        <w:rPr>
          <w:color w:val="231F20"/>
          <w:w w:val="107"/>
        </w:rPr>
        <w:t>te</w:t>
      </w:r>
      <w:r>
        <w:rPr>
          <w:color w:val="231F20"/>
        </w:rPr>
        <w:t xml:space="preserve"> </w:t>
      </w:r>
      <w:r>
        <w:rPr>
          <w:color w:val="231F20"/>
          <w:spacing w:val="-22"/>
        </w:rPr>
        <w:t xml:space="preserve"> </w:t>
      </w:r>
      <w:r>
        <w:rPr>
          <w:color w:val="231F20"/>
          <w:w w:val="105"/>
        </w:rPr>
        <w:t>f</w:t>
      </w:r>
      <w:r>
        <w:rPr>
          <w:color w:val="231F20"/>
          <w:spacing w:val="1"/>
          <w:w w:val="105"/>
        </w:rPr>
        <w:t>o</w:t>
      </w:r>
      <w:r>
        <w:rPr>
          <w:color w:val="231F20"/>
          <w:w w:val="105"/>
        </w:rPr>
        <w:t>r</w:t>
      </w:r>
      <w:r>
        <w:rPr>
          <w:color w:val="231F20"/>
        </w:rPr>
        <w:t xml:space="preserve"> </w:t>
      </w:r>
      <w:r>
        <w:rPr>
          <w:color w:val="231F20"/>
          <w:spacing w:val="-23"/>
        </w:rPr>
        <w:t xml:space="preserve"> </w:t>
      </w:r>
      <w:r>
        <w:rPr>
          <w:color w:val="231F20"/>
          <w:w w:val="106"/>
        </w:rPr>
        <w:t>a</w:t>
      </w:r>
      <w:r>
        <w:rPr>
          <w:color w:val="231F20"/>
        </w:rPr>
        <w:t xml:space="preserve"> </w:t>
      </w:r>
      <w:r>
        <w:rPr>
          <w:color w:val="231F20"/>
          <w:spacing w:val="-22"/>
        </w:rPr>
        <w:t xml:space="preserve"> </w:t>
      </w:r>
      <w:r>
        <w:rPr>
          <w:color w:val="231F20"/>
          <w:w w:val="106"/>
        </w:rPr>
        <w:t>st</w:t>
      </w:r>
      <w:r>
        <w:rPr>
          <w:color w:val="231F20"/>
          <w:spacing w:val="2"/>
          <w:w w:val="106"/>
        </w:rPr>
        <w:t>a</w:t>
      </w:r>
      <w:r>
        <w:rPr>
          <w:color w:val="231F20"/>
          <w:w w:val="106"/>
        </w:rPr>
        <w:t>t</w:t>
      </w:r>
      <w:r>
        <w:rPr>
          <w:color w:val="231F20"/>
          <w:spacing w:val="2"/>
          <w:w w:val="106"/>
        </w:rPr>
        <w:t>u</w:t>
      </w:r>
      <w:r>
        <w:rPr>
          <w:color w:val="231F20"/>
          <w:w w:val="106"/>
        </w:rPr>
        <w:t>t</w:t>
      </w:r>
      <w:r>
        <w:rPr>
          <w:color w:val="231F20"/>
          <w:spacing w:val="2"/>
          <w:w w:val="106"/>
        </w:rPr>
        <w:t>o</w:t>
      </w:r>
      <w:r>
        <w:rPr>
          <w:color w:val="231F20"/>
          <w:w w:val="105"/>
        </w:rPr>
        <w:t xml:space="preserve">ry </w:t>
      </w:r>
      <w:r>
        <w:rPr>
          <w:color w:val="231F20"/>
        </w:rPr>
        <w:t>advocate</w:t>
      </w:r>
      <w:r>
        <w:rPr>
          <w:color w:val="231F20"/>
          <w:spacing w:val="8"/>
        </w:rPr>
        <w:t xml:space="preserve"> </w:t>
      </w:r>
      <w:r>
        <w:rPr>
          <w:color w:val="231F20"/>
        </w:rPr>
        <w:t>scheme’.</w:t>
      </w:r>
      <w:r>
        <w:rPr>
          <w:color w:val="231F20"/>
          <w:vertAlign w:val="superscript"/>
        </w:rPr>
        <w:t>86</w:t>
      </w:r>
    </w:p>
    <w:p w:rsidR="00CA6920" w:rsidRDefault="003E5C8E" w:rsidP="00FA32A8">
      <w:pPr>
        <w:pStyle w:val="BodyText"/>
        <w:spacing w:line="208" w:lineRule="auto"/>
        <w:ind w:left="110" w:right="721" w:firstLine="239"/>
        <w:jc w:val="both"/>
      </w:pPr>
      <w:r>
        <w:rPr>
          <w:color w:val="231F20"/>
        </w:rPr>
        <w:t>The Government’s commitment to introducing some form of child advocates system during Parliamentary debates was carried through in section 48 of the Modern Slavery Act 2015.</w:t>
      </w:r>
      <w:r>
        <w:rPr>
          <w:color w:val="231F20"/>
          <w:vertAlign w:val="superscript"/>
        </w:rPr>
        <w:t>87</w:t>
      </w:r>
      <w:r>
        <w:rPr>
          <w:color w:val="231F20"/>
        </w:rPr>
        <w:t xml:space="preserve">  It provided the statutory footing for the Child Trafficking Advocate Scheme upo</w:t>
      </w:r>
      <w:r>
        <w:rPr>
          <w:color w:val="231F20"/>
        </w:rPr>
        <w:t xml:space="preserve">n completion of </w:t>
      </w:r>
      <w:r>
        <w:rPr>
          <w:color w:val="231F20"/>
          <w:spacing w:val="-5"/>
        </w:rPr>
        <w:t xml:space="preserve">the  </w:t>
      </w:r>
      <w:r>
        <w:rPr>
          <w:color w:val="231F20"/>
        </w:rPr>
        <w:t>pilot programme. Section 48(7) required the Secretary of State to lay a report before Parliament 9 months after the passing of the Act and further required the basic requirements of the guardianship scheme</w:t>
      </w:r>
      <w:r>
        <w:rPr>
          <w:color w:val="231F20"/>
          <w:vertAlign w:val="superscript"/>
        </w:rPr>
        <w:t>88</w:t>
      </w:r>
      <w:r>
        <w:rPr>
          <w:color w:val="231F20"/>
        </w:rPr>
        <w:t xml:space="preserve"> to be elaborated in Regulat</w:t>
      </w:r>
      <w:r>
        <w:rPr>
          <w:color w:val="231F20"/>
        </w:rPr>
        <w:t>ions.</w:t>
      </w:r>
      <w:r>
        <w:rPr>
          <w:color w:val="231F20"/>
          <w:vertAlign w:val="superscript"/>
        </w:rPr>
        <w:t>89</w:t>
      </w:r>
      <w:r>
        <w:rPr>
          <w:color w:val="231F20"/>
        </w:rPr>
        <w:t xml:space="preserve"> In accordance with the Act, an ICTA will promote the well-being of the child and promote the child’s best interests</w:t>
      </w:r>
      <w:r>
        <w:rPr>
          <w:color w:val="231F20"/>
          <w:vertAlign w:val="superscript"/>
        </w:rPr>
        <w:t>90</w:t>
      </w:r>
      <w:r>
        <w:rPr>
          <w:color w:val="231F20"/>
        </w:rPr>
        <w:t xml:space="preserve"> and may (where appropriate) assist  the child to obtain legal or other advice, assistance and representation, including (where nec</w:t>
      </w:r>
      <w:r>
        <w:rPr>
          <w:color w:val="231F20"/>
        </w:rPr>
        <w:t>essary)   by appointing and instructing legal representatives to act on the child’s behalf.</w:t>
      </w:r>
      <w:r>
        <w:rPr>
          <w:color w:val="231F20"/>
          <w:vertAlign w:val="superscript"/>
        </w:rPr>
        <w:t>91</w:t>
      </w:r>
      <w:r>
        <w:rPr>
          <w:color w:val="231F20"/>
        </w:rPr>
        <w:t xml:space="preserve"> A child should be   as far as practicable ‘represented and supported by someone who is independent of any person who will be responsible for making decisions abou</w:t>
      </w:r>
      <w:r>
        <w:rPr>
          <w:color w:val="231F20"/>
        </w:rPr>
        <w:t>t the child’.</w:t>
      </w:r>
      <w:r>
        <w:rPr>
          <w:color w:val="231F20"/>
          <w:vertAlign w:val="superscript"/>
        </w:rPr>
        <w:t>92</w:t>
      </w:r>
      <w:r>
        <w:rPr>
          <w:color w:val="231F20"/>
        </w:rPr>
        <w:t xml:space="preserve"> However, the use of this statutory provision was to be subject to the ‘successful’ completion of pilot schemes and specific provisions on the functions of the advocates is subject to Regulations that will be made by the Secretary of  State</w:t>
      </w:r>
      <w:r>
        <w:rPr>
          <w:color w:val="231F20"/>
          <w:vertAlign w:val="superscript"/>
        </w:rPr>
        <w:t>9</w:t>
      </w:r>
      <w:r>
        <w:rPr>
          <w:color w:val="231F20"/>
          <w:vertAlign w:val="superscript"/>
        </w:rPr>
        <w:t>3</w:t>
      </w:r>
      <w:r>
        <w:rPr>
          <w:color w:val="231F20"/>
          <w:spacing w:val="9"/>
        </w:rPr>
        <w:t xml:space="preserve"> </w:t>
      </w:r>
      <w:r>
        <w:rPr>
          <w:color w:val="231F20"/>
          <w:w w:val="90"/>
        </w:rPr>
        <w:t>–</w:t>
      </w:r>
      <w:r>
        <w:rPr>
          <w:color w:val="231F20"/>
          <w:spacing w:val="14"/>
          <w:w w:val="90"/>
        </w:rPr>
        <w:t xml:space="preserve"> </w:t>
      </w:r>
      <w:r>
        <w:rPr>
          <w:color w:val="231F20"/>
        </w:rPr>
        <w:t>at</w:t>
      </w:r>
      <w:r>
        <w:rPr>
          <w:color w:val="231F20"/>
          <w:spacing w:val="10"/>
        </w:rPr>
        <w:t xml:space="preserve"> </w:t>
      </w:r>
      <w:r>
        <w:rPr>
          <w:color w:val="231F20"/>
        </w:rPr>
        <w:t>the</w:t>
      </w:r>
      <w:r>
        <w:rPr>
          <w:color w:val="231F20"/>
          <w:spacing w:val="9"/>
        </w:rPr>
        <w:t xml:space="preserve"> </w:t>
      </w:r>
      <w:r>
        <w:rPr>
          <w:color w:val="231F20"/>
        </w:rPr>
        <w:t>time</w:t>
      </w:r>
      <w:r>
        <w:rPr>
          <w:color w:val="231F20"/>
          <w:spacing w:val="10"/>
        </w:rPr>
        <w:t xml:space="preserve"> </w:t>
      </w:r>
      <w:r>
        <w:rPr>
          <w:color w:val="231F20"/>
        </w:rPr>
        <w:t>of</w:t>
      </w:r>
      <w:r>
        <w:rPr>
          <w:color w:val="231F20"/>
          <w:spacing w:val="9"/>
        </w:rPr>
        <w:t xml:space="preserve"> </w:t>
      </w:r>
      <w:r>
        <w:rPr>
          <w:color w:val="231F20"/>
        </w:rPr>
        <w:t>writing,</w:t>
      </w:r>
      <w:r>
        <w:rPr>
          <w:color w:val="231F20"/>
          <w:spacing w:val="8"/>
        </w:rPr>
        <w:t xml:space="preserve"> </w:t>
      </w:r>
      <w:r>
        <w:rPr>
          <w:color w:val="231F20"/>
        </w:rPr>
        <w:t>not</w:t>
      </w:r>
      <w:r>
        <w:rPr>
          <w:color w:val="231F20"/>
          <w:spacing w:val="10"/>
        </w:rPr>
        <w:t xml:space="preserve"> </w:t>
      </w:r>
      <w:r>
        <w:rPr>
          <w:color w:val="231F20"/>
        </w:rPr>
        <w:t>yet</w:t>
      </w:r>
      <w:r>
        <w:rPr>
          <w:color w:val="231F20"/>
          <w:spacing w:val="10"/>
        </w:rPr>
        <w:t xml:space="preserve"> </w:t>
      </w:r>
      <w:r>
        <w:rPr>
          <w:color w:val="231F20"/>
        </w:rPr>
        <w:t>provided</w:t>
      </w:r>
      <w:r>
        <w:rPr>
          <w:color w:val="231F20"/>
          <w:spacing w:val="9"/>
        </w:rPr>
        <w:t xml:space="preserve"> </w:t>
      </w:r>
      <w:r>
        <w:rPr>
          <w:color w:val="231F20"/>
        </w:rPr>
        <w:t>for.</w:t>
      </w:r>
    </w:p>
    <w:p w:rsidR="00CA6920" w:rsidRDefault="003E5C8E" w:rsidP="00FA32A8">
      <w:pPr>
        <w:pStyle w:val="BodyText"/>
        <w:spacing w:before="3" w:line="208" w:lineRule="auto"/>
        <w:ind w:left="110" w:right="721" w:firstLine="239"/>
        <w:jc w:val="both"/>
      </w:pPr>
      <w:r>
        <w:rPr>
          <w:color w:val="231F20"/>
        </w:rPr>
        <w:t>During the drafting of section 48, little reference was made in Parliamentary debates to the FRA Handbook and its fundamental principles of guardianship. Calls were made on two occasions by ministers on 8 December 2014 and 25 February 2015 for the advocate</w:t>
      </w:r>
      <w:r>
        <w:rPr>
          <w:color w:val="231F20"/>
        </w:rPr>
        <w:t xml:space="preserve">  system  to  ensure  the  function of the advocate be ‘based on internationally recognised best practice guidance from UNICEF and, more recently, from the European Union Agency for Fundamental Rights’.</w:t>
      </w:r>
      <w:r>
        <w:rPr>
          <w:color w:val="231F20"/>
          <w:vertAlign w:val="superscript"/>
        </w:rPr>
        <w:t>94</w:t>
      </w:r>
      <w:r>
        <w:rPr>
          <w:color w:val="231F20"/>
        </w:rPr>
        <w:t xml:space="preserve"> Assur- ances were given by the Parliamentary Under </w:t>
      </w:r>
      <w:r>
        <w:rPr>
          <w:color w:val="231F20"/>
        </w:rPr>
        <w:t>Secretary of State that ‘the regulations and guidance outlining the functions of the advocate will indeed be in line with international best  practice,  including</w:t>
      </w:r>
      <w:r>
        <w:rPr>
          <w:color w:val="231F20"/>
          <w:spacing w:val="12"/>
        </w:rPr>
        <w:t xml:space="preserve"> </w:t>
      </w:r>
      <w:r>
        <w:rPr>
          <w:color w:val="231F20"/>
        </w:rPr>
        <w:t>the</w:t>
      </w:r>
      <w:r>
        <w:rPr>
          <w:color w:val="231F20"/>
          <w:spacing w:val="12"/>
        </w:rPr>
        <w:t xml:space="preserve"> </w:t>
      </w:r>
      <w:r>
        <w:rPr>
          <w:color w:val="231F20"/>
        </w:rPr>
        <w:t>EU</w:t>
      </w:r>
      <w:r>
        <w:rPr>
          <w:color w:val="231F20"/>
          <w:spacing w:val="13"/>
        </w:rPr>
        <w:t xml:space="preserve"> </w:t>
      </w:r>
      <w:r>
        <w:rPr>
          <w:color w:val="231F20"/>
        </w:rPr>
        <w:t>FRA</w:t>
      </w:r>
      <w:r>
        <w:rPr>
          <w:color w:val="231F20"/>
          <w:spacing w:val="11"/>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UNICEF</w:t>
      </w:r>
      <w:r>
        <w:rPr>
          <w:color w:val="231F20"/>
          <w:spacing w:val="13"/>
        </w:rPr>
        <w:t xml:space="preserve"> </w:t>
      </w:r>
      <w:r>
        <w:rPr>
          <w:color w:val="231F20"/>
        </w:rPr>
        <w:t>best</w:t>
      </w:r>
      <w:r>
        <w:rPr>
          <w:color w:val="231F20"/>
          <w:spacing w:val="11"/>
        </w:rPr>
        <w:t xml:space="preserve"> </w:t>
      </w:r>
      <w:r>
        <w:rPr>
          <w:color w:val="231F20"/>
        </w:rPr>
        <w:t>practice</w:t>
      </w:r>
      <w:r>
        <w:rPr>
          <w:color w:val="231F20"/>
          <w:spacing w:val="12"/>
        </w:rPr>
        <w:t xml:space="preserve"> </w:t>
      </w:r>
      <w:r>
        <w:rPr>
          <w:color w:val="231F20"/>
        </w:rPr>
        <w:t>and</w:t>
      </w:r>
      <w:r>
        <w:rPr>
          <w:color w:val="231F20"/>
          <w:spacing w:val="12"/>
        </w:rPr>
        <w:t xml:space="preserve"> </w:t>
      </w:r>
      <w:r>
        <w:rPr>
          <w:color w:val="231F20"/>
        </w:rPr>
        <w:t>scoping</w:t>
      </w:r>
      <w:r>
        <w:rPr>
          <w:color w:val="231F20"/>
          <w:spacing w:val="12"/>
        </w:rPr>
        <w:t xml:space="preserve"> </w:t>
      </w:r>
      <w:r>
        <w:rPr>
          <w:color w:val="231F20"/>
        </w:rPr>
        <w:t>review’.</w:t>
      </w:r>
      <w:r>
        <w:rPr>
          <w:color w:val="231F20"/>
          <w:vertAlign w:val="superscript"/>
        </w:rPr>
        <w:t>95</w:t>
      </w:r>
    </w:p>
    <w:p w:rsidR="00CA6920" w:rsidRDefault="003E5C8E" w:rsidP="00FA32A8">
      <w:pPr>
        <w:pStyle w:val="BodyText"/>
        <w:spacing w:before="5" w:line="208" w:lineRule="auto"/>
        <w:ind w:left="110" w:right="721" w:firstLine="239"/>
        <w:jc w:val="both"/>
      </w:pPr>
      <w:r>
        <w:rPr>
          <w:noProof/>
          <w:lang w:val="en-GB" w:eastAsia="en-GB" w:bidi="ar-SA"/>
        </w:rPr>
        <w:drawing>
          <wp:anchor distT="0" distB="0" distL="0" distR="0" simplePos="0" relativeHeight="251660800" behindDoc="1" locked="0" layoutInCell="1" allowOverlap="1" wp14:anchorId="38EAC94C" wp14:editId="22392C6C">
            <wp:simplePos x="0" y="0"/>
            <wp:positionH relativeFrom="page">
              <wp:posOffset>3550546</wp:posOffset>
            </wp:positionH>
            <wp:positionV relativeFrom="paragraph">
              <wp:posOffset>531984</wp:posOffset>
            </wp:positionV>
            <wp:extent cx="83454" cy="65570"/>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2" cstate="print"/>
                    <a:stretch>
                      <a:fillRect/>
                    </a:stretch>
                  </pic:blipFill>
                  <pic:spPr>
                    <a:xfrm>
                      <a:off x="0" y="0"/>
                      <a:ext cx="83454" cy="65570"/>
                    </a:xfrm>
                    <a:prstGeom prst="rect">
                      <a:avLst/>
                    </a:prstGeom>
                  </pic:spPr>
                </pic:pic>
              </a:graphicData>
            </a:graphic>
          </wp:anchor>
        </w:drawing>
      </w:r>
      <w:r>
        <w:rPr>
          <w:color w:val="231F20"/>
        </w:rPr>
        <w:t>The ICTA pilot scheme was ope</w:t>
      </w:r>
      <w:r>
        <w:rPr>
          <w:color w:val="231F20"/>
        </w:rPr>
        <w:t xml:space="preserve">rated by </w:t>
      </w:r>
      <w:r w:rsidR="00FA32A8">
        <w:rPr>
          <w:color w:val="231F20"/>
        </w:rPr>
        <w:t>Banardo’s</w:t>
      </w:r>
      <w:r>
        <w:rPr>
          <w:color w:val="231F20"/>
        </w:rPr>
        <w:t xml:space="preserve"> over a period of 12 months starting in</w:t>
      </w:r>
      <w:bookmarkStart w:id="13" w:name="_bookmark32"/>
      <w:bookmarkEnd w:id="13"/>
      <w:r>
        <w:rPr>
          <w:color w:val="231F20"/>
        </w:rPr>
        <w:t xml:space="preserve"> September 2014. The trial was undertaken in 23 local authorities across England and Wales, which represented a mix of ‘rural and urban areas with</w:t>
      </w:r>
      <w:r w:rsidR="00FA32A8">
        <w:t xml:space="preserve"> </w:t>
      </w:r>
      <w:r>
        <w:rPr>
          <w:color w:val="231F20"/>
        </w:rPr>
        <w:t>varied experienc</w:t>
      </w:r>
      <w:r>
        <w:rPr>
          <w:color w:val="231F20"/>
        </w:rPr>
        <w:t>es in dealing with children trafficked for the  purposes of different  forms  of exploitation</w:t>
      </w:r>
      <w:r>
        <w:rPr>
          <w:color w:val="231F20"/>
          <w:vertAlign w:val="superscript"/>
        </w:rPr>
        <w:t>96</w:t>
      </w:r>
      <w:r>
        <w:rPr>
          <w:color w:val="231F20"/>
        </w:rPr>
        <w:t xml:space="preserve"> The  trial involved  158 children, 86 of which were allocated to an advocacy group and 72 children to a comparator group and was    subject</w:t>
      </w:r>
      <w:r>
        <w:rPr>
          <w:color w:val="231F20"/>
          <w:spacing w:val="12"/>
        </w:rPr>
        <w:t xml:space="preserve"> </w:t>
      </w:r>
      <w:r>
        <w:rPr>
          <w:color w:val="231F20"/>
        </w:rPr>
        <w:t>to</w:t>
      </w:r>
      <w:r>
        <w:rPr>
          <w:color w:val="231F20"/>
          <w:spacing w:val="13"/>
        </w:rPr>
        <w:t xml:space="preserve"> </w:t>
      </w:r>
      <w:r>
        <w:rPr>
          <w:color w:val="231F20"/>
        </w:rPr>
        <w:t>an</w:t>
      </w:r>
      <w:r>
        <w:rPr>
          <w:color w:val="231F20"/>
          <w:spacing w:val="14"/>
        </w:rPr>
        <w:t xml:space="preserve"> </w:t>
      </w:r>
      <w:r>
        <w:rPr>
          <w:color w:val="231F20"/>
        </w:rPr>
        <w:t>independent</w:t>
      </w:r>
      <w:r>
        <w:rPr>
          <w:color w:val="231F20"/>
          <w:spacing w:val="13"/>
        </w:rPr>
        <w:t xml:space="preserve"> </w:t>
      </w:r>
      <w:r>
        <w:rPr>
          <w:color w:val="231F20"/>
        </w:rPr>
        <w:t>evaluation</w:t>
      </w:r>
      <w:r>
        <w:rPr>
          <w:color w:val="231F20"/>
          <w:spacing w:val="13"/>
        </w:rPr>
        <w:t xml:space="preserve"> </w:t>
      </w:r>
      <w:r>
        <w:rPr>
          <w:color w:val="231F20"/>
        </w:rPr>
        <w:t>upon</w:t>
      </w:r>
      <w:r>
        <w:rPr>
          <w:color w:val="231F20"/>
          <w:spacing w:val="13"/>
        </w:rPr>
        <w:t xml:space="preserve"> </w:t>
      </w:r>
      <w:r>
        <w:rPr>
          <w:color w:val="231F20"/>
        </w:rPr>
        <w:t>completion</w:t>
      </w:r>
      <w:r>
        <w:rPr>
          <w:color w:val="231F20"/>
          <w:spacing w:val="15"/>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trial.</w:t>
      </w:r>
      <w:r>
        <w:rPr>
          <w:color w:val="231F20"/>
          <w:vertAlign w:val="superscript"/>
        </w:rPr>
        <w:t>97</w:t>
      </w:r>
    </w:p>
    <w:p w:rsidR="00CA6920" w:rsidRDefault="00CA6920" w:rsidP="00FA32A8">
      <w:pPr>
        <w:pStyle w:val="BodyText"/>
        <w:jc w:val="both"/>
      </w:pPr>
    </w:p>
    <w:p w:rsidR="00CA6920" w:rsidRDefault="00FA32A8" w:rsidP="00FA32A8">
      <w:pPr>
        <w:pStyle w:val="BodyText"/>
        <w:spacing w:before="6"/>
        <w:jc w:val="both"/>
        <w:rPr>
          <w:sz w:val="16"/>
        </w:rPr>
      </w:pPr>
      <w:r>
        <w:rPr>
          <w:noProof/>
          <w:lang w:val="en-GB" w:eastAsia="en-GB" w:bidi="ar-SA"/>
        </w:rPr>
        <mc:AlternateContent>
          <mc:Choice Requires="wps">
            <w:drawing>
              <wp:anchor distT="0" distB="0" distL="0" distR="0" simplePos="0" relativeHeight="251699200" behindDoc="1" locked="0" layoutInCell="1" allowOverlap="1">
                <wp:simplePos x="0" y="0"/>
                <wp:positionH relativeFrom="page">
                  <wp:posOffset>539750</wp:posOffset>
                </wp:positionH>
                <wp:positionV relativeFrom="paragraph">
                  <wp:posOffset>173990</wp:posOffset>
                </wp:positionV>
                <wp:extent cx="4968240" cy="0"/>
                <wp:effectExtent l="0" t="0" r="0" b="0"/>
                <wp:wrapTopAndBottom/>
                <wp:docPr id="9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7pt" to="43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" strokecolor="#231f20" strokeweight=".16017mm">
                <w10:wrap type="topAndBottom" anchorx="page"/>
              </v:line>
            </w:pict>
          </mc:Fallback>
        </mc:AlternateContent>
      </w:r>
    </w:p>
    <w:p w:rsidR="00CA6920" w:rsidRDefault="003E5C8E" w:rsidP="00FA32A8">
      <w:pPr>
        <w:pStyle w:val="ListParagraph"/>
        <w:numPr>
          <w:ilvl w:val="0"/>
          <w:numId w:val="4"/>
        </w:numPr>
        <w:tabs>
          <w:tab w:val="left" w:pos="390"/>
        </w:tabs>
        <w:spacing w:before="85" w:line="212" w:lineRule="exact"/>
        <w:ind w:left="389" w:hanging="280"/>
        <w:jc w:val="both"/>
        <w:rPr>
          <w:sz w:val="16"/>
        </w:rPr>
      </w:pPr>
      <w:r>
        <w:rPr>
          <w:color w:val="231F20"/>
          <w:w w:val="105"/>
          <w:sz w:val="16"/>
        </w:rPr>
        <w:t>Joint Committee on the Modern Slavery Bill</w:t>
      </w:r>
      <w:r>
        <w:rPr>
          <w:color w:val="231F20"/>
          <w:spacing w:val="7"/>
          <w:w w:val="105"/>
          <w:sz w:val="16"/>
        </w:rPr>
        <w:t xml:space="preserve"> </w:t>
      </w:r>
      <w:r>
        <w:rPr>
          <w:color w:val="231F20"/>
          <w:w w:val="105"/>
          <w:sz w:val="16"/>
        </w:rPr>
        <w:t>Report, Session 2013–2014, HL Paper 166, HC 1019, 70.</w:t>
      </w:r>
    </w:p>
    <w:p w:rsidR="00CA6920" w:rsidRDefault="003E5C8E" w:rsidP="00FA32A8">
      <w:pPr>
        <w:pStyle w:val="ListParagraph"/>
        <w:numPr>
          <w:ilvl w:val="0"/>
          <w:numId w:val="4"/>
        </w:numPr>
        <w:tabs>
          <w:tab w:val="left" w:pos="390"/>
        </w:tabs>
        <w:spacing w:before="5" w:line="213" w:lineRule="auto"/>
        <w:ind w:left="389" w:right="721"/>
        <w:jc w:val="both"/>
        <w:rPr>
          <w:sz w:val="16"/>
        </w:rPr>
      </w:pPr>
      <w:r>
        <w:rPr>
          <w:color w:val="231F20"/>
          <w:sz w:val="16"/>
        </w:rPr>
        <w:t xml:space="preserve">G. Craig, ‘The UK’s Modern Slavery Legislation: An Early Assessment of Progress’, </w:t>
      </w:r>
      <w:r>
        <w:rPr>
          <w:rFonts w:ascii="Times New Roman" w:hAnsi="Times New Roman"/>
          <w:i/>
          <w:color w:val="231F20"/>
          <w:sz w:val="16"/>
        </w:rPr>
        <w:t xml:space="preserve">Social Inclusion </w:t>
      </w:r>
      <w:r>
        <w:rPr>
          <w:color w:val="231F20"/>
          <w:sz w:val="16"/>
        </w:rPr>
        <w:t>5(2) (2017), p. 23.</w:t>
      </w:r>
    </w:p>
    <w:p w:rsidR="00CA6920" w:rsidRDefault="003E5C8E" w:rsidP="00FA32A8">
      <w:pPr>
        <w:pStyle w:val="ListParagraph"/>
        <w:numPr>
          <w:ilvl w:val="0"/>
          <w:numId w:val="4"/>
        </w:numPr>
        <w:tabs>
          <w:tab w:val="left" w:pos="390"/>
        </w:tabs>
        <w:spacing w:line="213" w:lineRule="auto"/>
        <w:ind w:left="389" w:right="721"/>
        <w:jc w:val="both"/>
        <w:rPr>
          <w:sz w:val="16"/>
        </w:rPr>
      </w:pPr>
      <w:r>
        <w:rPr>
          <w:color w:val="231F20"/>
          <w:w w:val="105"/>
          <w:sz w:val="16"/>
        </w:rPr>
        <w:t>FRA,</w:t>
      </w:r>
      <w:r>
        <w:rPr>
          <w:color w:val="231F20"/>
          <w:spacing w:val="-5"/>
          <w:w w:val="105"/>
          <w:sz w:val="16"/>
        </w:rPr>
        <w:t xml:space="preserve"> </w:t>
      </w:r>
      <w:r>
        <w:rPr>
          <w:color w:val="231F20"/>
          <w:w w:val="105"/>
          <w:sz w:val="16"/>
        </w:rPr>
        <w:t>Guardianship</w:t>
      </w:r>
      <w:r>
        <w:rPr>
          <w:color w:val="231F20"/>
          <w:spacing w:val="-2"/>
          <w:w w:val="105"/>
          <w:sz w:val="16"/>
        </w:rPr>
        <w:t xml:space="preserve"> </w:t>
      </w:r>
      <w:r>
        <w:rPr>
          <w:color w:val="231F20"/>
          <w:w w:val="105"/>
          <w:sz w:val="16"/>
        </w:rPr>
        <w:t>for</w:t>
      </w:r>
      <w:r>
        <w:rPr>
          <w:color w:val="231F20"/>
          <w:spacing w:val="-4"/>
          <w:w w:val="105"/>
          <w:sz w:val="16"/>
        </w:rPr>
        <w:t xml:space="preserve"> </w:t>
      </w:r>
      <w:r>
        <w:rPr>
          <w:color w:val="231F20"/>
          <w:w w:val="105"/>
          <w:sz w:val="16"/>
        </w:rPr>
        <w:t>children</w:t>
      </w:r>
      <w:r>
        <w:rPr>
          <w:color w:val="231F20"/>
          <w:spacing w:val="-3"/>
          <w:w w:val="105"/>
          <w:sz w:val="16"/>
        </w:rPr>
        <w:t xml:space="preserve"> </w:t>
      </w:r>
      <w:r>
        <w:rPr>
          <w:color w:val="231F20"/>
          <w:w w:val="105"/>
          <w:sz w:val="16"/>
        </w:rPr>
        <w:t>deprived</w:t>
      </w:r>
      <w:r>
        <w:rPr>
          <w:color w:val="231F20"/>
          <w:spacing w:val="-5"/>
          <w:w w:val="105"/>
          <w:sz w:val="16"/>
        </w:rPr>
        <w:t xml:space="preserve"> </w:t>
      </w:r>
      <w:r>
        <w:rPr>
          <w:color w:val="231F20"/>
          <w:w w:val="105"/>
          <w:sz w:val="16"/>
        </w:rPr>
        <w:t>of</w:t>
      </w:r>
      <w:r>
        <w:rPr>
          <w:color w:val="231F20"/>
          <w:spacing w:val="-3"/>
          <w:w w:val="105"/>
          <w:sz w:val="16"/>
        </w:rPr>
        <w:t xml:space="preserve"> </w:t>
      </w:r>
      <w:r>
        <w:rPr>
          <w:color w:val="231F20"/>
          <w:w w:val="105"/>
          <w:sz w:val="16"/>
        </w:rPr>
        <w:t>parental</w:t>
      </w:r>
      <w:r>
        <w:rPr>
          <w:color w:val="231F20"/>
          <w:spacing w:val="-3"/>
          <w:w w:val="105"/>
          <w:sz w:val="16"/>
        </w:rPr>
        <w:t xml:space="preserve"> </w:t>
      </w:r>
      <w:r>
        <w:rPr>
          <w:color w:val="231F20"/>
          <w:w w:val="105"/>
          <w:sz w:val="16"/>
        </w:rPr>
        <w:t>care</w:t>
      </w:r>
      <w:r>
        <w:rPr>
          <w:color w:val="231F20"/>
          <w:spacing w:val="-3"/>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4"/>
          <w:w w:val="105"/>
          <w:sz w:val="16"/>
        </w:rPr>
        <w:t xml:space="preserve"> </w:t>
      </w:r>
      <w:r>
        <w:rPr>
          <w:color w:val="231F20"/>
          <w:w w:val="105"/>
          <w:sz w:val="16"/>
        </w:rPr>
        <w:t>handbook</w:t>
      </w:r>
      <w:r>
        <w:rPr>
          <w:color w:val="231F20"/>
          <w:spacing w:val="-3"/>
          <w:w w:val="105"/>
          <w:sz w:val="16"/>
        </w:rPr>
        <w:t xml:space="preserve"> </w:t>
      </w:r>
      <w:r>
        <w:rPr>
          <w:color w:val="231F20"/>
          <w:w w:val="105"/>
          <w:sz w:val="16"/>
        </w:rPr>
        <w:t>to</w:t>
      </w:r>
      <w:r>
        <w:rPr>
          <w:color w:val="231F20"/>
          <w:spacing w:val="-4"/>
          <w:w w:val="105"/>
          <w:sz w:val="16"/>
        </w:rPr>
        <w:t xml:space="preserve"> </w:t>
      </w:r>
      <w:r>
        <w:rPr>
          <w:color w:val="231F20"/>
          <w:w w:val="105"/>
          <w:sz w:val="16"/>
        </w:rPr>
        <w:t>reinforce</w:t>
      </w:r>
      <w:r>
        <w:rPr>
          <w:color w:val="231F20"/>
          <w:spacing w:val="-2"/>
          <w:w w:val="105"/>
          <w:sz w:val="16"/>
        </w:rPr>
        <w:t xml:space="preserve"> </w:t>
      </w:r>
      <w:r>
        <w:rPr>
          <w:color w:val="231F20"/>
          <w:w w:val="105"/>
          <w:sz w:val="16"/>
        </w:rPr>
        <w:t>guardianship</w:t>
      </w:r>
      <w:r>
        <w:rPr>
          <w:color w:val="231F20"/>
          <w:spacing w:val="-5"/>
          <w:w w:val="105"/>
          <w:sz w:val="16"/>
        </w:rPr>
        <w:t xml:space="preserve"> </w:t>
      </w:r>
      <w:r>
        <w:rPr>
          <w:color w:val="231F20"/>
          <w:w w:val="105"/>
          <w:sz w:val="16"/>
        </w:rPr>
        <w:t>systems</w:t>
      </w:r>
      <w:r>
        <w:rPr>
          <w:color w:val="231F20"/>
          <w:spacing w:val="-3"/>
          <w:w w:val="105"/>
          <w:sz w:val="16"/>
        </w:rPr>
        <w:t xml:space="preserve"> </w:t>
      </w:r>
      <w:r>
        <w:rPr>
          <w:color w:val="231F20"/>
          <w:w w:val="105"/>
          <w:sz w:val="16"/>
        </w:rPr>
        <w:t>to</w:t>
      </w:r>
      <w:r>
        <w:rPr>
          <w:color w:val="231F20"/>
          <w:spacing w:val="-3"/>
          <w:w w:val="105"/>
          <w:sz w:val="16"/>
        </w:rPr>
        <w:t xml:space="preserve"> </w:t>
      </w:r>
      <w:r>
        <w:rPr>
          <w:color w:val="231F20"/>
          <w:w w:val="105"/>
          <w:sz w:val="16"/>
        </w:rPr>
        <w:t>cater</w:t>
      </w:r>
      <w:r>
        <w:rPr>
          <w:color w:val="231F20"/>
          <w:spacing w:val="-3"/>
          <w:w w:val="105"/>
          <w:sz w:val="16"/>
        </w:rPr>
        <w:t xml:space="preserve"> </w:t>
      </w:r>
      <w:r>
        <w:rPr>
          <w:color w:val="231F20"/>
          <w:w w:val="105"/>
          <w:sz w:val="16"/>
        </w:rPr>
        <w:t>for the specific needs of child victims of trafficking, October 2014, p.</w:t>
      </w:r>
      <w:r>
        <w:rPr>
          <w:color w:val="231F20"/>
          <w:spacing w:val="6"/>
          <w:w w:val="105"/>
          <w:sz w:val="16"/>
        </w:rPr>
        <w:t xml:space="preserve"> </w:t>
      </w:r>
      <w:r>
        <w:rPr>
          <w:color w:val="231F20"/>
          <w:w w:val="105"/>
          <w:sz w:val="16"/>
        </w:rPr>
        <w:t>28</w:t>
      </w:r>
    </w:p>
    <w:p w:rsidR="00CA6920" w:rsidRDefault="003E5C8E" w:rsidP="00FA32A8">
      <w:pPr>
        <w:pStyle w:val="ListParagraph"/>
        <w:numPr>
          <w:ilvl w:val="0"/>
          <w:numId w:val="4"/>
        </w:numPr>
        <w:tabs>
          <w:tab w:val="left" w:pos="390"/>
        </w:tabs>
        <w:spacing w:before="1" w:line="213" w:lineRule="auto"/>
        <w:ind w:left="110" w:right="6093" w:firstLine="0"/>
        <w:jc w:val="both"/>
        <w:rPr>
          <w:sz w:val="16"/>
        </w:rPr>
      </w:pPr>
      <w:r>
        <w:rPr>
          <w:color w:val="231F20"/>
          <w:w w:val="105"/>
          <w:sz w:val="16"/>
        </w:rPr>
        <w:t xml:space="preserve">Modern Slavery Act </w:t>
      </w:r>
      <w:r>
        <w:rPr>
          <w:color w:val="231F20"/>
          <w:spacing w:val="-2"/>
          <w:w w:val="105"/>
          <w:sz w:val="16"/>
        </w:rPr>
        <w:t xml:space="preserve">2015s.48(6). </w:t>
      </w:r>
      <w:r>
        <w:rPr>
          <w:color w:val="231F20"/>
          <w:w w:val="105"/>
          <w:sz w:val="16"/>
        </w:rPr>
        <w:t>90. Op. cit., 48(4).</w:t>
      </w:r>
    </w:p>
    <w:p w:rsidR="00CA6920" w:rsidRDefault="003E5C8E" w:rsidP="00FA32A8">
      <w:pPr>
        <w:spacing w:line="194" w:lineRule="exact"/>
        <w:ind w:left="110"/>
        <w:jc w:val="both"/>
        <w:rPr>
          <w:sz w:val="16"/>
        </w:rPr>
      </w:pPr>
      <w:r>
        <w:rPr>
          <w:color w:val="231F20"/>
          <w:w w:val="105"/>
          <w:sz w:val="16"/>
        </w:rPr>
        <w:t>91.  Op. cit.,</w:t>
      </w:r>
      <w:r>
        <w:rPr>
          <w:color w:val="231F20"/>
          <w:spacing w:val="9"/>
          <w:w w:val="105"/>
          <w:sz w:val="16"/>
        </w:rPr>
        <w:t xml:space="preserve"> </w:t>
      </w:r>
      <w:r>
        <w:rPr>
          <w:color w:val="231F20"/>
          <w:w w:val="105"/>
          <w:sz w:val="16"/>
        </w:rPr>
        <w:t>48(5).</w:t>
      </w:r>
    </w:p>
    <w:p w:rsidR="00CA6920" w:rsidRDefault="003E5C8E" w:rsidP="00FA32A8">
      <w:pPr>
        <w:spacing w:line="200" w:lineRule="exact"/>
        <w:ind w:left="110"/>
        <w:jc w:val="both"/>
        <w:rPr>
          <w:sz w:val="16"/>
        </w:rPr>
      </w:pPr>
      <w:r>
        <w:rPr>
          <w:color w:val="231F20"/>
          <w:w w:val="105"/>
          <w:sz w:val="16"/>
        </w:rPr>
        <w:t>92.  Op. cit.,</w:t>
      </w:r>
      <w:r>
        <w:rPr>
          <w:color w:val="231F20"/>
          <w:spacing w:val="9"/>
          <w:w w:val="105"/>
          <w:sz w:val="16"/>
        </w:rPr>
        <w:t xml:space="preserve"> </w:t>
      </w:r>
      <w:r>
        <w:rPr>
          <w:color w:val="231F20"/>
          <w:w w:val="105"/>
          <w:sz w:val="16"/>
        </w:rPr>
        <w:t>48(2).</w:t>
      </w:r>
    </w:p>
    <w:p w:rsidR="00CA6920" w:rsidRDefault="003E5C8E" w:rsidP="00FA32A8">
      <w:pPr>
        <w:spacing w:line="199" w:lineRule="exact"/>
        <w:ind w:left="110"/>
        <w:jc w:val="both"/>
        <w:rPr>
          <w:sz w:val="16"/>
        </w:rPr>
      </w:pPr>
      <w:r>
        <w:rPr>
          <w:color w:val="231F20"/>
          <w:w w:val="105"/>
          <w:sz w:val="16"/>
        </w:rPr>
        <w:t>93. Op. cit., 48(6)(d).</w:t>
      </w:r>
    </w:p>
    <w:p w:rsidR="00CA6920" w:rsidRDefault="003E5C8E" w:rsidP="00FA32A8">
      <w:pPr>
        <w:pStyle w:val="ListParagraph"/>
        <w:numPr>
          <w:ilvl w:val="0"/>
          <w:numId w:val="3"/>
        </w:numPr>
        <w:tabs>
          <w:tab w:val="left" w:pos="390"/>
        </w:tabs>
        <w:spacing w:line="199" w:lineRule="exact"/>
        <w:ind w:hanging="280"/>
        <w:jc w:val="both"/>
        <w:rPr>
          <w:sz w:val="16"/>
        </w:rPr>
      </w:pPr>
      <w:r>
        <w:rPr>
          <w:color w:val="231F20"/>
          <w:w w:val="105"/>
          <w:sz w:val="16"/>
        </w:rPr>
        <w:t>HC DEB, 25th February 2015 Volume 759 Col</w:t>
      </w:r>
      <w:r>
        <w:rPr>
          <w:color w:val="231F20"/>
          <w:spacing w:val="34"/>
          <w:w w:val="105"/>
          <w:sz w:val="16"/>
        </w:rPr>
        <w:t xml:space="preserve"> </w:t>
      </w:r>
      <w:r>
        <w:rPr>
          <w:color w:val="231F20"/>
          <w:w w:val="105"/>
          <w:sz w:val="16"/>
        </w:rPr>
        <w:t>1658.</w:t>
      </w:r>
    </w:p>
    <w:p w:rsidR="00CA6920" w:rsidRDefault="003E5C8E" w:rsidP="00FA32A8">
      <w:pPr>
        <w:pStyle w:val="ListParagraph"/>
        <w:numPr>
          <w:ilvl w:val="0"/>
          <w:numId w:val="3"/>
        </w:numPr>
        <w:tabs>
          <w:tab w:val="left" w:pos="390"/>
        </w:tabs>
        <w:spacing w:line="200" w:lineRule="exact"/>
        <w:ind w:hanging="280"/>
        <w:jc w:val="both"/>
        <w:rPr>
          <w:sz w:val="16"/>
        </w:rPr>
      </w:pPr>
      <w:r>
        <w:rPr>
          <w:color w:val="231F20"/>
          <w:w w:val="105"/>
          <w:sz w:val="16"/>
        </w:rPr>
        <w:t>Op.</w:t>
      </w:r>
      <w:r>
        <w:rPr>
          <w:color w:val="231F20"/>
          <w:spacing w:val="3"/>
          <w:w w:val="105"/>
          <w:sz w:val="16"/>
        </w:rPr>
        <w:t xml:space="preserve"> </w:t>
      </w:r>
      <w:r>
        <w:rPr>
          <w:color w:val="231F20"/>
          <w:w w:val="105"/>
          <w:sz w:val="16"/>
        </w:rPr>
        <w:t>cit.</w:t>
      </w:r>
    </w:p>
    <w:p w:rsidR="00CA6920" w:rsidRDefault="003E5C8E" w:rsidP="00FA32A8">
      <w:pPr>
        <w:pStyle w:val="ListParagraph"/>
        <w:numPr>
          <w:ilvl w:val="0"/>
          <w:numId w:val="3"/>
        </w:numPr>
        <w:tabs>
          <w:tab w:val="left" w:pos="390"/>
        </w:tabs>
        <w:spacing w:before="5" w:line="213" w:lineRule="auto"/>
        <w:ind w:right="721"/>
        <w:jc w:val="both"/>
        <w:rPr>
          <w:sz w:val="16"/>
        </w:rPr>
      </w:pPr>
      <w:r>
        <w:rPr>
          <w:color w:val="231F20"/>
          <w:sz w:val="16"/>
        </w:rPr>
        <w:t>‘R.</w:t>
      </w:r>
      <w:r>
        <w:rPr>
          <w:color w:val="231F20"/>
          <w:spacing w:val="-6"/>
          <w:sz w:val="16"/>
        </w:rPr>
        <w:t xml:space="preserve"> </w:t>
      </w:r>
      <w:r>
        <w:rPr>
          <w:color w:val="231F20"/>
          <w:w w:val="105"/>
          <w:sz w:val="16"/>
        </w:rPr>
        <w:t>Kohli,</w:t>
      </w:r>
      <w:r>
        <w:rPr>
          <w:color w:val="231F20"/>
          <w:spacing w:val="-8"/>
          <w:w w:val="105"/>
          <w:sz w:val="16"/>
        </w:rPr>
        <w:t xml:space="preserve"> </w:t>
      </w:r>
      <w:r>
        <w:rPr>
          <w:color w:val="231F20"/>
          <w:w w:val="105"/>
          <w:sz w:val="16"/>
        </w:rPr>
        <w:t>P.</w:t>
      </w:r>
      <w:r>
        <w:rPr>
          <w:color w:val="231F20"/>
          <w:spacing w:val="-9"/>
          <w:w w:val="105"/>
          <w:sz w:val="16"/>
        </w:rPr>
        <w:t xml:space="preserve"> </w:t>
      </w:r>
      <w:r>
        <w:rPr>
          <w:color w:val="231F20"/>
          <w:w w:val="105"/>
          <w:sz w:val="16"/>
        </w:rPr>
        <w:t>Hynes,</w:t>
      </w:r>
      <w:r>
        <w:rPr>
          <w:color w:val="231F20"/>
          <w:spacing w:val="-7"/>
          <w:w w:val="105"/>
          <w:sz w:val="16"/>
        </w:rPr>
        <w:t xml:space="preserve"> </w:t>
      </w:r>
      <w:r>
        <w:rPr>
          <w:color w:val="231F20"/>
          <w:w w:val="105"/>
          <w:sz w:val="16"/>
        </w:rPr>
        <w:t>H.</w:t>
      </w:r>
      <w:r>
        <w:rPr>
          <w:color w:val="231F20"/>
          <w:spacing w:val="-9"/>
          <w:w w:val="105"/>
          <w:sz w:val="16"/>
        </w:rPr>
        <w:t xml:space="preserve"> </w:t>
      </w:r>
      <w:r>
        <w:rPr>
          <w:color w:val="231F20"/>
          <w:w w:val="105"/>
          <w:sz w:val="16"/>
        </w:rPr>
        <w:t>Connolly,</w:t>
      </w:r>
      <w:r>
        <w:rPr>
          <w:color w:val="231F20"/>
          <w:spacing w:val="-8"/>
          <w:w w:val="105"/>
          <w:sz w:val="16"/>
        </w:rPr>
        <w:t xml:space="preserve"> </w:t>
      </w:r>
      <w:r>
        <w:rPr>
          <w:color w:val="231F20"/>
          <w:w w:val="105"/>
          <w:sz w:val="16"/>
        </w:rPr>
        <w:t>A.</w:t>
      </w:r>
      <w:r>
        <w:rPr>
          <w:color w:val="231F20"/>
          <w:spacing w:val="-9"/>
          <w:w w:val="105"/>
          <w:sz w:val="16"/>
        </w:rPr>
        <w:t xml:space="preserve"> </w:t>
      </w:r>
      <w:r>
        <w:rPr>
          <w:color w:val="231F20"/>
          <w:w w:val="105"/>
          <w:sz w:val="16"/>
        </w:rPr>
        <w:t>Thurnham,</w:t>
      </w:r>
      <w:r>
        <w:rPr>
          <w:color w:val="231F20"/>
          <w:spacing w:val="-8"/>
          <w:w w:val="105"/>
          <w:sz w:val="16"/>
        </w:rPr>
        <w:t xml:space="preserve"> </w:t>
      </w:r>
      <w:r>
        <w:rPr>
          <w:color w:val="231F20"/>
          <w:w w:val="105"/>
          <w:sz w:val="16"/>
        </w:rPr>
        <w:t>D.</w:t>
      </w:r>
      <w:r>
        <w:rPr>
          <w:color w:val="231F20"/>
          <w:spacing w:val="-8"/>
          <w:w w:val="105"/>
          <w:sz w:val="16"/>
        </w:rPr>
        <w:t xml:space="preserve"> </w:t>
      </w:r>
      <w:r>
        <w:rPr>
          <w:color w:val="231F20"/>
          <w:w w:val="105"/>
          <w:sz w:val="16"/>
        </w:rPr>
        <w:t>Westlake,</w:t>
      </w:r>
      <w:r>
        <w:rPr>
          <w:color w:val="231F20"/>
          <w:spacing w:val="-8"/>
          <w:w w:val="105"/>
          <w:sz w:val="16"/>
        </w:rPr>
        <w:t xml:space="preserve"> </w:t>
      </w:r>
      <w:r>
        <w:rPr>
          <w:color w:val="231F20"/>
          <w:w w:val="105"/>
          <w:sz w:val="16"/>
        </w:rPr>
        <w:t>K</w:t>
      </w:r>
      <w:r>
        <w:rPr>
          <w:color w:val="231F20"/>
          <w:spacing w:val="-9"/>
          <w:w w:val="105"/>
          <w:sz w:val="16"/>
        </w:rPr>
        <w:t xml:space="preserve"> </w:t>
      </w:r>
      <w:r>
        <w:rPr>
          <w:color w:val="231F20"/>
          <w:w w:val="105"/>
          <w:sz w:val="16"/>
        </w:rPr>
        <w:t>D’Arcy</w:t>
      </w:r>
      <w:r>
        <w:rPr>
          <w:color w:val="231F20"/>
          <w:spacing w:val="-7"/>
          <w:w w:val="105"/>
          <w:sz w:val="16"/>
        </w:rPr>
        <w:t xml:space="preserve"> </w:t>
      </w:r>
      <w:r>
        <w:rPr>
          <w:color w:val="231F20"/>
          <w:w w:val="105"/>
          <w:sz w:val="16"/>
        </w:rPr>
        <w:t>(University</w:t>
      </w:r>
      <w:r>
        <w:rPr>
          <w:color w:val="231F20"/>
          <w:spacing w:val="-9"/>
          <w:w w:val="105"/>
          <w:sz w:val="16"/>
        </w:rPr>
        <w:t xml:space="preserve"> </w:t>
      </w:r>
      <w:r>
        <w:rPr>
          <w:color w:val="231F20"/>
          <w:w w:val="105"/>
          <w:sz w:val="16"/>
        </w:rPr>
        <w:t>of</w:t>
      </w:r>
      <w:r>
        <w:rPr>
          <w:color w:val="231F20"/>
          <w:spacing w:val="-8"/>
          <w:w w:val="105"/>
          <w:sz w:val="16"/>
        </w:rPr>
        <w:t xml:space="preserve"> </w:t>
      </w:r>
      <w:r>
        <w:rPr>
          <w:color w:val="231F20"/>
          <w:w w:val="105"/>
          <w:sz w:val="16"/>
        </w:rPr>
        <w:t>Bedfordshire),</w:t>
      </w:r>
      <w:r>
        <w:rPr>
          <w:color w:val="231F20"/>
          <w:spacing w:val="-8"/>
          <w:w w:val="105"/>
          <w:sz w:val="16"/>
        </w:rPr>
        <w:t xml:space="preserve"> </w:t>
      </w:r>
      <w:r>
        <w:rPr>
          <w:color w:val="231F20"/>
          <w:w w:val="105"/>
          <w:sz w:val="16"/>
        </w:rPr>
        <w:t>Evaluation</w:t>
      </w:r>
      <w:r>
        <w:rPr>
          <w:color w:val="231F20"/>
          <w:spacing w:val="-7"/>
          <w:w w:val="105"/>
          <w:sz w:val="16"/>
        </w:rPr>
        <w:t xml:space="preserve"> </w:t>
      </w:r>
      <w:r>
        <w:rPr>
          <w:color w:val="231F20"/>
          <w:w w:val="105"/>
          <w:sz w:val="16"/>
        </w:rPr>
        <w:t>of independent</w:t>
      </w:r>
      <w:r>
        <w:rPr>
          <w:color w:val="231F20"/>
          <w:spacing w:val="5"/>
          <w:w w:val="105"/>
          <w:sz w:val="16"/>
        </w:rPr>
        <w:t xml:space="preserve"> </w:t>
      </w:r>
      <w:r>
        <w:rPr>
          <w:color w:val="231F20"/>
          <w:w w:val="105"/>
          <w:sz w:val="16"/>
        </w:rPr>
        <w:t>child</w:t>
      </w:r>
      <w:r>
        <w:rPr>
          <w:color w:val="231F20"/>
          <w:spacing w:val="5"/>
          <w:w w:val="105"/>
          <w:sz w:val="16"/>
        </w:rPr>
        <w:t xml:space="preserve"> </w:t>
      </w:r>
      <w:r>
        <w:rPr>
          <w:color w:val="231F20"/>
          <w:w w:val="105"/>
          <w:sz w:val="16"/>
        </w:rPr>
        <w:t>trafficking</w:t>
      </w:r>
      <w:r>
        <w:rPr>
          <w:color w:val="231F20"/>
          <w:spacing w:val="5"/>
          <w:w w:val="105"/>
          <w:sz w:val="16"/>
        </w:rPr>
        <w:t xml:space="preserve"> </w:t>
      </w:r>
      <w:r>
        <w:rPr>
          <w:color w:val="231F20"/>
          <w:w w:val="105"/>
          <w:sz w:val="16"/>
        </w:rPr>
        <w:t>advocates</w:t>
      </w:r>
      <w:r>
        <w:rPr>
          <w:color w:val="231F20"/>
          <w:spacing w:val="6"/>
          <w:w w:val="105"/>
          <w:sz w:val="16"/>
        </w:rPr>
        <w:t xml:space="preserve"> </w:t>
      </w:r>
      <w:r>
        <w:rPr>
          <w:color w:val="231F20"/>
          <w:w w:val="105"/>
          <w:sz w:val="16"/>
        </w:rPr>
        <w:t>trial:</w:t>
      </w:r>
      <w:r>
        <w:rPr>
          <w:color w:val="231F20"/>
          <w:spacing w:val="5"/>
          <w:w w:val="105"/>
          <w:sz w:val="16"/>
        </w:rPr>
        <w:t xml:space="preserve"> </w:t>
      </w:r>
      <w:r>
        <w:rPr>
          <w:color w:val="231F20"/>
          <w:w w:val="105"/>
          <w:sz w:val="16"/>
        </w:rPr>
        <w:t>Final</w:t>
      </w:r>
      <w:r>
        <w:rPr>
          <w:color w:val="231F20"/>
          <w:spacing w:val="5"/>
          <w:w w:val="105"/>
          <w:sz w:val="16"/>
        </w:rPr>
        <w:t xml:space="preserve"> </w:t>
      </w:r>
      <w:r>
        <w:rPr>
          <w:color w:val="231F20"/>
          <w:w w:val="105"/>
          <w:sz w:val="16"/>
        </w:rPr>
        <w:t>report.</w:t>
      </w:r>
      <w:r>
        <w:rPr>
          <w:color w:val="231F20"/>
          <w:spacing w:val="5"/>
          <w:w w:val="105"/>
          <w:sz w:val="16"/>
        </w:rPr>
        <w:t xml:space="preserve"> </w:t>
      </w:r>
      <w:r>
        <w:rPr>
          <w:color w:val="231F20"/>
          <w:w w:val="105"/>
          <w:sz w:val="16"/>
        </w:rPr>
        <w:t>(Home</w:t>
      </w:r>
      <w:r>
        <w:rPr>
          <w:color w:val="231F20"/>
          <w:spacing w:val="5"/>
          <w:w w:val="105"/>
          <w:sz w:val="16"/>
        </w:rPr>
        <w:t xml:space="preserve"> </w:t>
      </w:r>
      <w:r>
        <w:rPr>
          <w:color w:val="231F20"/>
          <w:w w:val="105"/>
          <w:sz w:val="16"/>
        </w:rPr>
        <w:t>Office,</w:t>
      </w:r>
      <w:r>
        <w:rPr>
          <w:color w:val="231F20"/>
          <w:spacing w:val="6"/>
          <w:w w:val="105"/>
          <w:sz w:val="16"/>
        </w:rPr>
        <w:t xml:space="preserve"> </w:t>
      </w:r>
      <w:r>
        <w:rPr>
          <w:color w:val="231F20"/>
          <w:w w:val="105"/>
          <w:sz w:val="16"/>
        </w:rPr>
        <w:t>2016)</w:t>
      </w:r>
      <w:r>
        <w:rPr>
          <w:color w:val="231F20"/>
          <w:spacing w:val="5"/>
          <w:w w:val="105"/>
          <w:sz w:val="16"/>
        </w:rPr>
        <w:t xml:space="preserve"> </w:t>
      </w:r>
      <w:r>
        <w:rPr>
          <w:color w:val="231F20"/>
          <w:w w:val="105"/>
          <w:sz w:val="16"/>
        </w:rPr>
        <w:t>p.</w:t>
      </w:r>
      <w:r>
        <w:rPr>
          <w:color w:val="231F20"/>
          <w:spacing w:val="5"/>
          <w:w w:val="105"/>
          <w:sz w:val="16"/>
        </w:rPr>
        <w:t xml:space="preserve"> </w:t>
      </w:r>
      <w:r>
        <w:rPr>
          <w:color w:val="231F20"/>
          <w:w w:val="105"/>
          <w:sz w:val="16"/>
        </w:rPr>
        <w:t>8.</w:t>
      </w:r>
    </w:p>
    <w:p w:rsidR="00CA6920" w:rsidRDefault="003E5C8E" w:rsidP="00FA32A8">
      <w:pPr>
        <w:pStyle w:val="ListParagraph"/>
        <w:numPr>
          <w:ilvl w:val="0"/>
          <w:numId w:val="3"/>
        </w:numPr>
        <w:tabs>
          <w:tab w:val="left" w:pos="390"/>
        </w:tabs>
        <w:spacing w:line="206" w:lineRule="exact"/>
        <w:ind w:hanging="280"/>
        <w:jc w:val="both"/>
        <w:rPr>
          <w:sz w:val="16"/>
        </w:rPr>
      </w:pPr>
      <w:r>
        <w:rPr>
          <w:color w:val="231F20"/>
          <w:w w:val="105"/>
          <w:sz w:val="16"/>
        </w:rPr>
        <w:t>Op. cit., p.</w:t>
      </w:r>
      <w:r>
        <w:rPr>
          <w:color w:val="231F20"/>
          <w:spacing w:val="10"/>
          <w:w w:val="105"/>
          <w:sz w:val="16"/>
        </w:rPr>
        <w:t xml:space="preserve"> </w:t>
      </w:r>
      <w:r>
        <w:rPr>
          <w:color w:val="231F20"/>
          <w:w w:val="105"/>
          <w:sz w:val="16"/>
        </w:rPr>
        <w:t>4.</w:t>
      </w:r>
    </w:p>
    <w:p w:rsidR="00CA6920" w:rsidRDefault="00CA6920" w:rsidP="00FA32A8">
      <w:pPr>
        <w:spacing w:line="206"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223" w:right="606" w:firstLine="239"/>
        <w:jc w:val="both"/>
      </w:pPr>
      <w:r>
        <w:rPr>
          <w:color w:val="231F20"/>
        </w:rPr>
        <w:t>The main features of the scheme included six advocates covering all 23 local authorities, recruitment of trained volunteers to spend time with the children and support them in leisure and recreational activities and the creation of a 24-h helpline manned b</w:t>
      </w:r>
      <w:r>
        <w:rPr>
          <w:color w:val="231F20"/>
        </w:rPr>
        <w:t>y an advocate. The report, which provides rich qualitative data on the impact of the role of the ICTA, concluded that for the children placed in the advocacy group, the advocate provided an ‘anchor’ for the child:</w:t>
      </w:r>
    </w:p>
    <w:p w:rsidR="00CA6920" w:rsidRDefault="00CA6920" w:rsidP="00FA32A8">
      <w:pPr>
        <w:pStyle w:val="BodyText"/>
        <w:spacing w:before="3"/>
        <w:jc w:val="both"/>
        <w:rPr>
          <w:sz w:val="15"/>
        </w:rPr>
      </w:pPr>
    </w:p>
    <w:p w:rsidR="00CA6920" w:rsidRDefault="003E5C8E" w:rsidP="00FA32A8">
      <w:pPr>
        <w:spacing w:line="218" w:lineRule="auto"/>
        <w:ind w:left="463" w:right="844"/>
        <w:jc w:val="both"/>
        <w:rPr>
          <w:sz w:val="18"/>
        </w:rPr>
      </w:pPr>
      <w:r>
        <w:rPr>
          <w:color w:val="231F20"/>
          <w:sz w:val="18"/>
        </w:rPr>
        <w:t xml:space="preserve">I can call my social worker and then she </w:t>
      </w:r>
      <w:r>
        <w:rPr>
          <w:color w:val="231F20"/>
          <w:sz w:val="18"/>
        </w:rPr>
        <w:t>tells me OK but I’m busy or something. But if I call [the advocate] then she can make things happen. (Child interview, advocacy group) I feel confident that my advocate gives me all the information I need to know about what they’re doing for  me.  (Child i</w:t>
      </w:r>
      <w:r>
        <w:rPr>
          <w:color w:val="231F20"/>
          <w:sz w:val="18"/>
        </w:rPr>
        <w:t>nterview, advocacy</w:t>
      </w:r>
      <w:r>
        <w:rPr>
          <w:color w:val="231F20"/>
          <w:spacing w:val="17"/>
          <w:sz w:val="18"/>
        </w:rPr>
        <w:t xml:space="preserve"> </w:t>
      </w:r>
      <w:r>
        <w:rPr>
          <w:color w:val="231F20"/>
          <w:sz w:val="18"/>
        </w:rPr>
        <w:t>group)</w:t>
      </w:r>
      <w:r>
        <w:rPr>
          <w:color w:val="231F20"/>
          <w:sz w:val="18"/>
          <w:vertAlign w:val="superscript"/>
        </w:rPr>
        <w:t>98</w:t>
      </w:r>
    </w:p>
    <w:p w:rsidR="00CA6920" w:rsidRDefault="00CA6920" w:rsidP="00FA32A8">
      <w:pPr>
        <w:pStyle w:val="BodyText"/>
        <w:spacing w:before="6"/>
        <w:jc w:val="both"/>
        <w:rPr>
          <w:sz w:val="14"/>
        </w:rPr>
      </w:pPr>
    </w:p>
    <w:p w:rsidR="00CA6920" w:rsidRDefault="003E5C8E" w:rsidP="00FA32A8">
      <w:pPr>
        <w:pStyle w:val="BodyText"/>
        <w:spacing w:line="206" w:lineRule="auto"/>
        <w:ind w:left="223" w:right="608" w:firstLine="239"/>
        <w:jc w:val="both"/>
      </w:pPr>
      <w:r>
        <w:rPr>
          <w:color w:val="231F20"/>
          <w:w w:val="105"/>
        </w:rPr>
        <w:t>Whereas for the children in the comparator group, the data collected suggest that there were constant changes and instability with children often relying on themselves for support:</w:t>
      </w:r>
    </w:p>
    <w:p w:rsidR="00CA6920" w:rsidRDefault="00CA6920" w:rsidP="00FA32A8">
      <w:pPr>
        <w:pStyle w:val="BodyText"/>
        <w:spacing w:before="9"/>
        <w:jc w:val="both"/>
        <w:rPr>
          <w:sz w:val="14"/>
        </w:rPr>
      </w:pPr>
    </w:p>
    <w:p w:rsidR="00CA6920" w:rsidRDefault="003E5C8E" w:rsidP="00FA32A8">
      <w:pPr>
        <w:spacing w:line="218" w:lineRule="auto"/>
        <w:ind w:left="463" w:right="847"/>
        <w:jc w:val="both"/>
        <w:rPr>
          <w:sz w:val="18"/>
        </w:rPr>
      </w:pPr>
      <w:r>
        <w:rPr>
          <w:color w:val="231F20"/>
          <w:w w:val="105"/>
          <w:sz w:val="18"/>
        </w:rPr>
        <w:t>Right now, in the foster carer places, someti</w:t>
      </w:r>
      <w:r>
        <w:rPr>
          <w:color w:val="231F20"/>
          <w:w w:val="105"/>
          <w:sz w:val="18"/>
        </w:rPr>
        <w:t>mes I cope myself. I wash my clothes myself and I tidy</w:t>
      </w:r>
      <w:r>
        <w:rPr>
          <w:color w:val="231F20"/>
          <w:spacing w:val="-34"/>
          <w:w w:val="105"/>
          <w:sz w:val="18"/>
        </w:rPr>
        <w:t xml:space="preserve"> </w:t>
      </w:r>
      <w:r>
        <w:rPr>
          <w:color w:val="231F20"/>
          <w:w w:val="105"/>
          <w:sz w:val="18"/>
        </w:rPr>
        <w:t>up my</w:t>
      </w:r>
      <w:r>
        <w:rPr>
          <w:color w:val="231F20"/>
          <w:spacing w:val="6"/>
          <w:w w:val="105"/>
          <w:sz w:val="18"/>
        </w:rPr>
        <w:t xml:space="preserve"> </w:t>
      </w:r>
      <w:r>
        <w:rPr>
          <w:color w:val="231F20"/>
          <w:w w:val="105"/>
          <w:sz w:val="18"/>
        </w:rPr>
        <w:t>room</w:t>
      </w:r>
      <w:r>
        <w:rPr>
          <w:color w:val="231F20"/>
          <w:spacing w:val="7"/>
          <w:w w:val="105"/>
          <w:sz w:val="18"/>
        </w:rPr>
        <w:t xml:space="preserve"> </w:t>
      </w:r>
      <w:r>
        <w:rPr>
          <w:color w:val="231F20"/>
          <w:w w:val="105"/>
          <w:sz w:val="18"/>
        </w:rPr>
        <w:t>myself.</w:t>
      </w:r>
      <w:r>
        <w:rPr>
          <w:color w:val="231F20"/>
          <w:spacing w:val="7"/>
          <w:w w:val="105"/>
          <w:sz w:val="18"/>
        </w:rPr>
        <w:t xml:space="preserve"> </w:t>
      </w:r>
      <w:r>
        <w:rPr>
          <w:color w:val="231F20"/>
          <w:w w:val="105"/>
          <w:sz w:val="18"/>
        </w:rPr>
        <w:t>I</w:t>
      </w:r>
      <w:r>
        <w:rPr>
          <w:color w:val="231F20"/>
          <w:spacing w:val="8"/>
          <w:w w:val="105"/>
          <w:sz w:val="18"/>
        </w:rPr>
        <w:t xml:space="preserve"> </w:t>
      </w:r>
      <w:r>
        <w:rPr>
          <w:color w:val="231F20"/>
          <w:w w:val="105"/>
          <w:sz w:val="18"/>
        </w:rPr>
        <w:t>think</w:t>
      </w:r>
      <w:r>
        <w:rPr>
          <w:color w:val="231F20"/>
          <w:spacing w:val="6"/>
          <w:w w:val="105"/>
          <w:sz w:val="18"/>
        </w:rPr>
        <w:t xml:space="preserve"> </w:t>
      </w:r>
      <w:r>
        <w:rPr>
          <w:color w:val="231F20"/>
          <w:w w:val="105"/>
          <w:sz w:val="18"/>
        </w:rPr>
        <w:t>that</w:t>
      </w:r>
      <w:r>
        <w:rPr>
          <w:color w:val="231F20"/>
          <w:spacing w:val="9"/>
          <w:w w:val="105"/>
          <w:sz w:val="18"/>
        </w:rPr>
        <w:t xml:space="preserve"> </w:t>
      </w:r>
      <w:r>
        <w:rPr>
          <w:color w:val="231F20"/>
          <w:w w:val="105"/>
          <w:sz w:val="18"/>
        </w:rPr>
        <w:t>this</w:t>
      </w:r>
      <w:r>
        <w:rPr>
          <w:color w:val="231F20"/>
          <w:spacing w:val="6"/>
          <w:w w:val="105"/>
          <w:sz w:val="18"/>
        </w:rPr>
        <w:t xml:space="preserve"> </w:t>
      </w:r>
      <w:r>
        <w:rPr>
          <w:color w:val="231F20"/>
          <w:w w:val="105"/>
          <w:sz w:val="18"/>
        </w:rPr>
        <w:t>is</w:t>
      </w:r>
      <w:r>
        <w:rPr>
          <w:color w:val="231F20"/>
          <w:spacing w:val="8"/>
          <w:w w:val="105"/>
          <w:sz w:val="18"/>
        </w:rPr>
        <w:t xml:space="preserve"> </w:t>
      </w:r>
      <w:r>
        <w:rPr>
          <w:color w:val="231F20"/>
          <w:w w:val="105"/>
          <w:sz w:val="18"/>
        </w:rPr>
        <w:t>not</w:t>
      </w:r>
      <w:r>
        <w:rPr>
          <w:color w:val="231F20"/>
          <w:spacing w:val="6"/>
          <w:w w:val="105"/>
          <w:sz w:val="18"/>
        </w:rPr>
        <w:t xml:space="preserve"> </w:t>
      </w:r>
      <w:r>
        <w:rPr>
          <w:color w:val="231F20"/>
          <w:w w:val="105"/>
          <w:sz w:val="18"/>
        </w:rPr>
        <w:t>a</w:t>
      </w:r>
      <w:r>
        <w:rPr>
          <w:color w:val="231F20"/>
          <w:spacing w:val="6"/>
          <w:w w:val="105"/>
          <w:sz w:val="18"/>
        </w:rPr>
        <w:t xml:space="preserve"> </w:t>
      </w:r>
      <w:r>
        <w:rPr>
          <w:color w:val="231F20"/>
          <w:w w:val="105"/>
          <w:sz w:val="18"/>
        </w:rPr>
        <w:t>problem</w:t>
      </w:r>
      <w:r>
        <w:rPr>
          <w:color w:val="231F20"/>
          <w:spacing w:val="9"/>
          <w:w w:val="105"/>
          <w:sz w:val="18"/>
        </w:rPr>
        <w:t xml:space="preserve"> </w:t>
      </w:r>
      <w:r>
        <w:rPr>
          <w:color w:val="231F20"/>
          <w:w w:val="105"/>
          <w:sz w:val="18"/>
        </w:rPr>
        <w:t>for</w:t>
      </w:r>
      <w:r>
        <w:rPr>
          <w:color w:val="231F20"/>
          <w:spacing w:val="7"/>
          <w:w w:val="105"/>
          <w:sz w:val="18"/>
        </w:rPr>
        <w:t xml:space="preserve"> </w:t>
      </w:r>
      <w:r>
        <w:rPr>
          <w:color w:val="231F20"/>
          <w:w w:val="105"/>
          <w:sz w:val="18"/>
        </w:rPr>
        <w:t>me.</w:t>
      </w:r>
      <w:r>
        <w:rPr>
          <w:color w:val="231F20"/>
          <w:spacing w:val="7"/>
          <w:w w:val="105"/>
          <w:sz w:val="18"/>
        </w:rPr>
        <w:t xml:space="preserve"> </w:t>
      </w:r>
      <w:r>
        <w:rPr>
          <w:color w:val="231F20"/>
          <w:w w:val="105"/>
          <w:sz w:val="18"/>
        </w:rPr>
        <w:t>(Child</w:t>
      </w:r>
      <w:r>
        <w:rPr>
          <w:color w:val="231F20"/>
          <w:spacing w:val="7"/>
          <w:w w:val="105"/>
          <w:sz w:val="18"/>
        </w:rPr>
        <w:t xml:space="preserve"> </w:t>
      </w:r>
      <w:r>
        <w:rPr>
          <w:color w:val="231F20"/>
          <w:w w:val="105"/>
          <w:sz w:val="18"/>
        </w:rPr>
        <w:t>interview,</w:t>
      </w:r>
      <w:r>
        <w:rPr>
          <w:color w:val="231F20"/>
          <w:spacing w:val="6"/>
          <w:w w:val="105"/>
          <w:sz w:val="18"/>
        </w:rPr>
        <w:t xml:space="preserve"> </w:t>
      </w:r>
      <w:r>
        <w:rPr>
          <w:color w:val="231F20"/>
          <w:w w:val="105"/>
          <w:sz w:val="18"/>
        </w:rPr>
        <w:t>comparator</w:t>
      </w:r>
      <w:r>
        <w:rPr>
          <w:color w:val="231F20"/>
          <w:spacing w:val="9"/>
          <w:w w:val="105"/>
          <w:sz w:val="18"/>
        </w:rPr>
        <w:t xml:space="preserve"> </w:t>
      </w:r>
      <w:r>
        <w:rPr>
          <w:color w:val="231F20"/>
          <w:w w:val="105"/>
          <w:sz w:val="18"/>
        </w:rPr>
        <w:t>group)</w:t>
      </w:r>
      <w:r>
        <w:rPr>
          <w:color w:val="231F20"/>
          <w:w w:val="105"/>
          <w:sz w:val="18"/>
          <w:vertAlign w:val="superscript"/>
        </w:rPr>
        <w:t>99</w:t>
      </w:r>
    </w:p>
    <w:p w:rsidR="00CA6920" w:rsidRDefault="00CA6920" w:rsidP="00FA32A8">
      <w:pPr>
        <w:pStyle w:val="BodyText"/>
        <w:spacing w:before="9"/>
        <w:jc w:val="both"/>
        <w:rPr>
          <w:sz w:val="14"/>
        </w:rPr>
      </w:pPr>
    </w:p>
    <w:p w:rsidR="00CA6920" w:rsidRDefault="003E5C8E" w:rsidP="00FA32A8">
      <w:pPr>
        <w:pStyle w:val="BodyText"/>
        <w:spacing w:line="204" w:lineRule="auto"/>
        <w:ind w:left="223" w:right="608" w:firstLine="239"/>
        <w:jc w:val="both"/>
      </w:pPr>
      <w:r>
        <w:rPr>
          <w:color w:val="231F20"/>
          <w:w w:val="105"/>
        </w:rPr>
        <w:t>The independent report concluded that, from the evidence collated, the use of advocates added value to the existing systems.</w:t>
      </w:r>
      <w:r>
        <w:rPr>
          <w:color w:val="231F20"/>
          <w:w w:val="105"/>
          <w:vertAlign w:val="superscript"/>
        </w:rPr>
        <w:t>100</w:t>
      </w:r>
      <w:r>
        <w:rPr>
          <w:color w:val="231F20"/>
          <w:w w:val="105"/>
        </w:rPr>
        <w:t xml:space="preserve"> There were several identifiable benefits for the children in the advocate group including keeping the children safely visible, t</w:t>
      </w:r>
      <w:r>
        <w:rPr>
          <w:color w:val="231F20"/>
          <w:w w:val="105"/>
        </w:rPr>
        <w:t>he creation of relations of trust and credibility and maintaining momentum in the case suitable to the child’s needs.</w:t>
      </w:r>
      <w:r>
        <w:rPr>
          <w:color w:val="231F20"/>
          <w:w w:val="105"/>
          <w:vertAlign w:val="superscript"/>
        </w:rPr>
        <w:t>101</w:t>
      </w:r>
    </w:p>
    <w:p w:rsidR="00CA6920" w:rsidRDefault="003E5C8E" w:rsidP="00FA32A8">
      <w:pPr>
        <w:spacing w:before="212" w:line="218" w:lineRule="auto"/>
        <w:ind w:left="463" w:right="847"/>
        <w:jc w:val="both"/>
        <w:rPr>
          <w:sz w:val="18"/>
        </w:rPr>
      </w:pPr>
      <w:r>
        <w:rPr>
          <w:color w:val="231F20"/>
          <w:w w:val="105"/>
          <w:sz w:val="18"/>
        </w:rPr>
        <w:t xml:space="preserve">As the trial progressed, and those experiencing the work of advocates widened to immigration </w:t>
      </w:r>
      <w:r>
        <w:rPr>
          <w:color w:val="231F20"/>
          <w:spacing w:val="-4"/>
          <w:w w:val="105"/>
          <w:sz w:val="18"/>
        </w:rPr>
        <w:t xml:space="preserve">and </w:t>
      </w:r>
      <w:r>
        <w:rPr>
          <w:color w:val="231F20"/>
          <w:w w:val="105"/>
          <w:sz w:val="18"/>
        </w:rPr>
        <w:t>criminal justice services, evidence of</w:t>
      </w:r>
      <w:r>
        <w:rPr>
          <w:color w:val="231F20"/>
          <w:w w:val="105"/>
          <w:sz w:val="18"/>
        </w:rPr>
        <w:t xml:space="preserve"> the benefits to the children and other service providers accrued; tightening the strings and filling gaps helped trafficked children to be visible and kept safe. In such complex and fast-moving environments, the function of an ICTA service appears to be i</w:t>
      </w:r>
      <w:r>
        <w:rPr>
          <w:color w:val="231F20"/>
          <w:w w:val="105"/>
          <w:sz w:val="18"/>
        </w:rPr>
        <w:t xml:space="preserve">mportant </w:t>
      </w:r>
      <w:r>
        <w:rPr>
          <w:color w:val="231F20"/>
          <w:spacing w:val="-6"/>
          <w:w w:val="105"/>
          <w:sz w:val="18"/>
        </w:rPr>
        <w:t xml:space="preserve">in </w:t>
      </w:r>
      <w:r>
        <w:rPr>
          <w:color w:val="231F20"/>
          <w:w w:val="105"/>
          <w:sz w:val="18"/>
        </w:rPr>
        <w:t>ensuring</w:t>
      </w:r>
      <w:r>
        <w:rPr>
          <w:color w:val="231F20"/>
          <w:spacing w:val="-7"/>
          <w:w w:val="105"/>
          <w:sz w:val="18"/>
        </w:rPr>
        <w:t xml:space="preserve"> </w:t>
      </w:r>
      <w:r>
        <w:rPr>
          <w:color w:val="231F20"/>
          <w:w w:val="105"/>
          <w:sz w:val="18"/>
        </w:rPr>
        <w:t>clarity,</w:t>
      </w:r>
      <w:r>
        <w:rPr>
          <w:color w:val="231F20"/>
          <w:spacing w:val="-7"/>
          <w:w w:val="105"/>
          <w:sz w:val="18"/>
        </w:rPr>
        <w:t xml:space="preserve"> </w:t>
      </w:r>
      <w:r>
        <w:rPr>
          <w:color w:val="231F20"/>
          <w:w w:val="105"/>
          <w:sz w:val="18"/>
        </w:rPr>
        <w:t>coherence,</w:t>
      </w:r>
      <w:r>
        <w:rPr>
          <w:color w:val="231F20"/>
          <w:spacing w:val="-4"/>
          <w:w w:val="105"/>
          <w:sz w:val="18"/>
        </w:rPr>
        <w:t xml:space="preserve"> </w:t>
      </w:r>
      <w:r>
        <w:rPr>
          <w:color w:val="231F20"/>
          <w:w w:val="105"/>
          <w:sz w:val="18"/>
        </w:rPr>
        <w:t>and</w:t>
      </w:r>
      <w:r>
        <w:rPr>
          <w:color w:val="231F20"/>
          <w:spacing w:val="-8"/>
          <w:w w:val="105"/>
          <w:sz w:val="18"/>
        </w:rPr>
        <w:t xml:space="preserve"> </w:t>
      </w:r>
      <w:r>
        <w:rPr>
          <w:color w:val="231F20"/>
          <w:w w:val="105"/>
          <w:sz w:val="18"/>
        </w:rPr>
        <w:t>continuity</w:t>
      </w:r>
      <w:r>
        <w:rPr>
          <w:color w:val="231F20"/>
          <w:spacing w:val="-7"/>
          <w:w w:val="105"/>
          <w:sz w:val="18"/>
        </w:rPr>
        <w:t xml:space="preserve"> </w:t>
      </w:r>
      <w:r>
        <w:rPr>
          <w:color w:val="231F20"/>
          <w:w w:val="105"/>
          <w:sz w:val="18"/>
        </w:rPr>
        <w:t>for</w:t>
      </w:r>
      <w:r>
        <w:rPr>
          <w:color w:val="231F20"/>
          <w:spacing w:val="-6"/>
          <w:w w:val="105"/>
          <w:sz w:val="18"/>
        </w:rPr>
        <w:t xml:space="preserve"> </w:t>
      </w:r>
      <w:r>
        <w:rPr>
          <w:color w:val="231F20"/>
          <w:w w:val="105"/>
          <w:sz w:val="18"/>
        </w:rPr>
        <w:t>the</w:t>
      </w:r>
      <w:r>
        <w:rPr>
          <w:color w:val="231F20"/>
          <w:spacing w:val="-7"/>
          <w:w w:val="105"/>
          <w:sz w:val="18"/>
        </w:rPr>
        <w:t xml:space="preserve"> </w:t>
      </w:r>
      <w:r>
        <w:rPr>
          <w:color w:val="231F20"/>
          <w:w w:val="105"/>
          <w:sz w:val="18"/>
        </w:rPr>
        <w:t>child,</w:t>
      </w:r>
      <w:r>
        <w:rPr>
          <w:color w:val="231F20"/>
          <w:spacing w:val="-6"/>
          <w:w w:val="105"/>
          <w:sz w:val="18"/>
        </w:rPr>
        <w:t xml:space="preserve"> </w:t>
      </w:r>
      <w:r>
        <w:rPr>
          <w:color w:val="231F20"/>
          <w:w w:val="105"/>
          <w:sz w:val="18"/>
        </w:rPr>
        <w:t>as</w:t>
      </w:r>
      <w:r>
        <w:rPr>
          <w:color w:val="231F20"/>
          <w:spacing w:val="-6"/>
          <w:w w:val="105"/>
          <w:sz w:val="18"/>
        </w:rPr>
        <w:t xml:space="preserve"> </w:t>
      </w:r>
      <w:r>
        <w:rPr>
          <w:color w:val="231F20"/>
          <w:w w:val="105"/>
          <w:sz w:val="18"/>
        </w:rPr>
        <w:t>well</w:t>
      </w:r>
      <w:r>
        <w:rPr>
          <w:color w:val="231F20"/>
          <w:spacing w:val="-6"/>
          <w:w w:val="105"/>
          <w:sz w:val="18"/>
        </w:rPr>
        <w:t xml:space="preserve"> </w:t>
      </w:r>
      <w:r>
        <w:rPr>
          <w:color w:val="231F20"/>
          <w:w w:val="105"/>
          <w:sz w:val="18"/>
        </w:rPr>
        <w:t>as</w:t>
      </w:r>
      <w:r>
        <w:rPr>
          <w:color w:val="231F20"/>
          <w:spacing w:val="-7"/>
          <w:w w:val="105"/>
          <w:sz w:val="18"/>
        </w:rPr>
        <w:t xml:space="preserve"> </w:t>
      </w:r>
      <w:r>
        <w:rPr>
          <w:color w:val="231F20"/>
          <w:w w:val="105"/>
          <w:sz w:val="18"/>
        </w:rPr>
        <w:t>for</w:t>
      </w:r>
      <w:r>
        <w:rPr>
          <w:color w:val="231F20"/>
          <w:spacing w:val="-6"/>
          <w:w w:val="105"/>
          <w:sz w:val="18"/>
        </w:rPr>
        <w:t xml:space="preserve"> </w:t>
      </w:r>
      <w:r>
        <w:rPr>
          <w:color w:val="231F20"/>
          <w:w w:val="105"/>
          <w:sz w:val="18"/>
        </w:rPr>
        <w:t>other</w:t>
      </w:r>
      <w:r>
        <w:rPr>
          <w:color w:val="231F20"/>
          <w:spacing w:val="-6"/>
          <w:w w:val="105"/>
          <w:sz w:val="18"/>
        </w:rPr>
        <w:t xml:space="preserve"> </w:t>
      </w:r>
      <w:r>
        <w:rPr>
          <w:color w:val="231F20"/>
          <w:w w:val="105"/>
          <w:sz w:val="18"/>
        </w:rPr>
        <w:t>services</w:t>
      </w:r>
      <w:r>
        <w:rPr>
          <w:color w:val="231F20"/>
          <w:spacing w:val="-6"/>
          <w:w w:val="105"/>
          <w:sz w:val="18"/>
        </w:rPr>
        <w:t xml:space="preserve"> </w:t>
      </w:r>
      <w:r>
        <w:rPr>
          <w:color w:val="231F20"/>
          <w:w w:val="105"/>
          <w:sz w:val="18"/>
        </w:rPr>
        <w:t>responsible</w:t>
      </w:r>
      <w:r>
        <w:rPr>
          <w:color w:val="231F20"/>
          <w:spacing w:val="-7"/>
          <w:w w:val="105"/>
          <w:sz w:val="18"/>
        </w:rPr>
        <w:t xml:space="preserve"> </w:t>
      </w:r>
      <w:r>
        <w:rPr>
          <w:color w:val="231F20"/>
          <w:w w:val="105"/>
          <w:sz w:val="18"/>
        </w:rPr>
        <w:t>for</w:t>
      </w:r>
      <w:r>
        <w:rPr>
          <w:color w:val="231F20"/>
          <w:spacing w:val="-6"/>
          <w:w w:val="105"/>
          <w:sz w:val="18"/>
        </w:rPr>
        <w:t xml:space="preserve"> </w:t>
      </w:r>
      <w:r>
        <w:rPr>
          <w:color w:val="231F20"/>
          <w:w w:val="105"/>
          <w:sz w:val="18"/>
        </w:rPr>
        <w:t>the child, over time and across</w:t>
      </w:r>
      <w:r>
        <w:rPr>
          <w:color w:val="231F20"/>
          <w:spacing w:val="22"/>
          <w:w w:val="105"/>
          <w:sz w:val="18"/>
        </w:rPr>
        <w:t xml:space="preserve"> </w:t>
      </w:r>
      <w:r>
        <w:rPr>
          <w:color w:val="231F20"/>
          <w:w w:val="105"/>
          <w:sz w:val="18"/>
        </w:rPr>
        <w:t>contexts.</w:t>
      </w:r>
      <w:r>
        <w:rPr>
          <w:color w:val="231F20"/>
          <w:w w:val="105"/>
          <w:sz w:val="18"/>
          <w:vertAlign w:val="superscript"/>
        </w:rPr>
        <w:t>102</w:t>
      </w:r>
    </w:p>
    <w:p w:rsidR="00CA6920" w:rsidRDefault="00CA6920" w:rsidP="00FA32A8">
      <w:pPr>
        <w:pStyle w:val="BodyText"/>
        <w:spacing w:before="5"/>
        <w:jc w:val="both"/>
        <w:rPr>
          <w:sz w:val="14"/>
        </w:rPr>
      </w:pPr>
    </w:p>
    <w:p w:rsidR="00CA6920" w:rsidRDefault="003E5C8E" w:rsidP="00FA32A8">
      <w:pPr>
        <w:pStyle w:val="BodyText"/>
        <w:spacing w:before="1" w:line="206" w:lineRule="auto"/>
        <w:ind w:left="223" w:right="607" w:firstLine="239"/>
        <w:jc w:val="both"/>
      </w:pPr>
      <w:r>
        <w:rPr>
          <w:color w:val="231F20"/>
          <w:w w:val="105"/>
        </w:rPr>
        <w:t>Such expertise and extensive knowledge of the different procedures related to criminal justic</w:t>
      </w:r>
      <w:r>
        <w:rPr>
          <w:color w:val="231F20"/>
          <w:w w:val="105"/>
        </w:rPr>
        <w:t>e, asylum</w:t>
      </w:r>
      <w:r>
        <w:rPr>
          <w:color w:val="231F20"/>
          <w:spacing w:val="-12"/>
          <w:w w:val="105"/>
        </w:rPr>
        <w:t xml:space="preserve"> </w:t>
      </w:r>
      <w:r>
        <w:rPr>
          <w:color w:val="231F20"/>
          <w:w w:val="105"/>
        </w:rPr>
        <w:t>and</w:t>
      </w:r>
      <w:r>
        <w:rPr>
          <w:color w:val="231F20"/>
          <w:spacing w:val="-11"/>
          <w:w w:val="105"/>
        </w:rPr>
        <w:t xml:space="preserve"> </w:t>
      </w:r>
      <w:r>
        <w:rPr>
          <w:color w:val="231F20"/>
          <w:w w:val="105"/>
        </w:rPr>
        <w:t>immigration</w:t>
      </w:r>
      <w:r>
        <w:rPr>
          <w:color w:val="231F20"/>
          <w:spacing w:val="-9"/>
          <w:w w:val="105"/>
        </w:rPr>
        <w:t xml:space="preserve"> </w:t>
      </w:r>
      <w:r>
        <w:rPr>
          <w:color w:val="231F20"/>
          <w:w w:val="105"/>
        </w:rPr>
        <w:t>is</w:t>
      </w:r>
      <w:r>
        <w:rPr>
          <w:color w:val="231F20"/>
          <w:spacing w:val="-12"/>
          <w:w w:val="105"/>
        </w:rPr>
        <w:t xml:space="preserve"> </w:t>
      </w:r>
      <w:r>
        <w:rPr>
          <w:color w:val="231F20"/>
          <w:w w:val="105"/>
        </w:rPr>
        <w:t>of</w:t>
      </w:r>
      <w:r>
        <w:rPr>
          <w:color w:val="231F20"/>
          <w:spacing w:val="-12"/>
          <w:w w:val="105"/>
        </w:rPr>
        <w:t xml:space="preserve"> </w:t>
      </w:r>
      <w:r>
        <w:rPr>
          <w:color w:val="231F20"/>
          <w:w w:val="105"/>
        </w:rPr>
        <w:t>added</w:t>
      </w:r>
      <w:r>
        <w:rPr>
          <w:color w:val="231F20"/>
          <w:spacing w:val="-10"/>
          <w:w w:val="105"/>
        </w:rPr>
        <w:t xml:space="preserve"> </w:t>
      </w:r>
      <w:r>
        <w:rPr>
          <w:color w:val="231F20"/>
          <w:w w:val="105"/>
        </w:rPr>
        <w:t>value,</w:t>
      </w:r>
      <w:r>
        <w:rPr>
          <w:color w:val="231F20"/>
          <w:w w:val="105"/>
          <w:vertAlign w:val="superscript"/>
        </w:rPr>
        <w:t>103</w:t>
      </w:r>
      <w:r>
        <w:rPr>
          <w:color w:val="231F20"/>
          <w:spacing w:val="-10"/>
          <w:w w:val="105"/>
        </w:rPr>
        <w:t xml:space="preserve"> </w:t>
      </w:r>
      <w:r>
        <w:rPr>
          <w:color w:val="231F20"/>
          <w:w w:val="105"/>
        </w:rPr>
        <w:t>as</w:t>
      </w:r>
      <w:r>
        <w:rPr>
          <w:color w:val="231F20"/>
          <w:spacing w:val="-11"/>
          <w:w w:val="105"/>
        </w:rPr>
        <w:t xml:space="preserve"> </w:t>
      </w:r>
      <w:r>
        <w:rPr>
          <w:color w:val="231F20"/>
          <w:w w:val="105"/>
        </w:rPr>
        <w:t>it</w:t>
      </w:r>
      <w:r>
        <w:rPr>
          <w:color w:val="231F20"/>
          <w:spacing w:val="-11"/>
          <w:w w:val="105"/>
        </w:rPr>
        <w:t xml:space="preserve"> </w:t>
      </w:r>
      <w:r>
        <w:rPr>
          <w:color w:val="231F20"/>
          <w:w w:val="105"/>
        </w:rPr>
        <w:t>takes</w:t>
      </w:r>
      <w:r>
        <w:rPr>
          <w:color w:val="231F20"/>
          <w:spacing w:val="-11"/>
          <w:w w:val="105"/>
        </w:rPr>
        <w:t xml:space="preserve"> </w:t>
      </w:r>
      <w:r>
        <w:rPr>
          <w:color w:val="231F20"/>
          <w:w w:val="105"/>
        </w:rPr>
        <w:t>into</w:t>
      </w:r>
      <w:r>
        <w:rPr>
          <w:color w:val="231F20"/>
          <w:spacing w:val="-11"/>
          <w:w w:val="105"/>
        </w:rPr>
        <w:t xml:space="preserve"> </w:t>
      </w:r>
      <w:r>
        <w:rPr>
          <w:color w:val="231F20"/>
          <w:w w:val="105"/>
        </w:rPr>
        <w:t>account</w:t>
      </w:r>
      <w:r>
        <w:rPr>
          <w:color w:val="231F20"/>
          <w:spacing w:val="-11"/>
          <w:w w:val="105"/>
        </w:rPr>
        <w:t xml:space="preserve"> </w:t>
      </w:r>
      <w:r>
        <w:rPr>
          <w:color w:val="231F20"/>
          <w:w w:val="105"/>
        </w:rPr>
        <w:t>the</w:t>
      </w:r>
      <w:r>
        <w:rPr>
          <w:color w:val="231F20"/>
          <w:spacing w:val="-10"/>
          <w:w w:val="105"/>
        </w:rPr>
        <w:t xml:space="preserve"> </w:t>
      </w:r>
      <w:r>
        <w:rPr>
          <w:color w:val="231F20"/>
          <w:w w:val="105"/>
        </w:rPr>
        <w:t>complexity</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12"/>
          <w:w w:val="105"/>
        </w:rPr>
        <w:t xml:space="preserve"> </w:t>
      </w:r>
      <w:r>
        <w:rPr>
          <w:color w:val="231F20"/>
          <w:w w:val="105"/>
        </w:rPr>
        <w:t>needs</w:t>
      </w:r>
      <w:r>
        <w:rPr>
          <w:color w:val="231F20"/>
          <w:spacing w:val="-10"/>
          <w:w w:val="105"/>
        </w:rPr>
        <w:t xml:space="preserve"> </w:t>
      </w:r>
      <w:r>
        <w:rPr>
          <w:color w:val="231F20"/>
          <w:w w:val="105"/>
        </w:rPr>
        <w:t>of child</w:t>
      </w:r>
      <w:r>
        <w:rPr>
          <w:color w:val="231F20"/>
          <w:spacing w:val="-5"/>
          <w:w w:val="105"/>
        </w:rPr>
        <w:t xml:space="preserve"> </w:t>
      </w:r>
      <w:r>
        <w:rPr>
          <w:color w:val="231F20"/>
          <w:w w:val="105"/>
        </w:rPr>
        <w:t>trafficking</w:t>
      </w:r>
      <w:r>
        <w:rPr>
          <w:color w:val="231F20"/>
          <w:spacing w:val="-6"/>
          <w:w w:val="105"/>
        </w:rPr>
        <w:t xml:space="preserve"> </w:t>
      </w:r>
      <w:r>
        <w:rPr>
          <w:color w:val="231F20"/>
          <w:w w:val="105"/>
        </w:rPr>
        <w:t>victims.</w:t>
      </w:r>
      <w:r>
        <w:rPr>
          <w:color w:val="231F20"/>
          <w:spacing w:val="-4"/>
          <w:w w:val="105"/>
        </w:rPr>
        <w:t xml:space="preserve"> </w:t>
      </w:r>
      <w:r>
        <w:rPr>
          <w:color w:val="231F20"/>
          <w:w w:val="105"/>
        </w:rPr>
        <w:t>For</w:t>
      </w:r>
      <w:r>
        <w:rPr>
          <w:color w:val="231F20"/>
          <w:spacing w:val="-6"/>
          <w:w w:val="105"/>
        </w:rPr>
        <w:t xml:space="preserve"> </w:t>
      </w:r>
      <w:r>
        <w:rPr>
          <w:color w:val="231F20"/>
          <w:w w:val="105"/>
        </w:rPr>
        <w:t>instance,</w:t>
      </w:r>
      <w:r>
        <w:rPr>
          <w:color w:val="231F20"/>
          <w:spacing w:val="-4"/>
          <w:w w:val="105"/>
        </w:rPr>
        <w:t xml:space="preserve"> </w:t>
      </w:r>
      <w:r>
        <w:rPr>
          <w:color w:val="231F20"/>
          <w:w w:val="105"/>
        </w:rPr>
        <w:t>in</w:t>
      </w:r>
      <w:r>
        <w:rPr>
          <w:color w:val="231F20"/>
          <w:spacing w:val="-7"/>
          <w:w w:val="105"/>
        </w:rPr>
        <w:t xml:space="preserve"> </w:t>
      </w:r>
      <w:r>
        <w:rPr>
          <w:color w:val="231F20"/>
          <w:w w:val="105"/>
        </w:rPr>
        <w:t>addition</w:t>
      </w:r>
      <w:r>
        <w:rPr>
          <w:color w:val="231F20"/>
          <w:spacing w:val="-6"/>
          <w:w w:val="105"/>
        </w:rPr>
        <w:t xml:space="preserve"> </w:t>
      </w:r>
      <w:r>
        <w:rPr>
          <w:color w:val="231F20"/>
          <w:w w:val="105"/>
        </w:rPr>
        <w:t>to</w:t>
      </w:r>
      <w:r>
        <w:rPr>
          <w:color w:val="231F20"/>
          <w:spacing w:val="-5"/>
          <w:w w:val="105"/>
        </w:rPr>
        <w:t xml:space="preserve"> </w:t>
      </w:r>
      <w:r>
        <w:rPr>
          <w:color w:val="231F20"/>
          <w:w w:val="105"/>
        </w:rPr>
        <w:t>ensuring</w:t>
      </w:r>
      <w:r>
        <w:rPr>
          <w:color w:val="231F20"/>
          <w:spacing w:val="-5"/>
          <w:w w:val="105"/>
        </w:rPr>
        <w:t xml:space="preserve"> </w:t>
      </w:r>
      <w:r>
        <w:rPr>
          <w:color w:val="231F20"/>
          <w:w w:val="105"/>
        </w:rPr>
        <w:t>legal</w:t>
      </w:r>
      <w:r>
        <w:rPr>
          <w:color w:val="231F20"/>
          <w:spacing w:val="-6"/>
          <w:w w:val="105"/>
        </w:rPr>
        <w:t xml:space="preserve"> </w:t>
      </w:r>
      <w:r>
        <w:rPr>
          <w:color w:val="231F20"/>
          <w:w w:val="105"/>
        </w:rPr>
        <w:t>representation</w:t>
      </w:r>
      <w:r>
        <w:rPr>
          <w:color w:val="231F20"/>
          <w:spacing w:val="-4"/>
          <w:w w:val="105"/>
        </w:rPr>
        <w:t xml:space="preserve"> </w:t>
      </w:r>
      <w:r>
        <w:rPr>
          <w:color w:val="231F20"/>
          <w:w w:val="105"/>
        </w:rPr>
        <w:t>and</w:t>
      </w:r>
      <w:r>
        <w:rPr>
          <w:color w:val="231F20"/>
          <w:spacing w:val="-6"/>
          <w:w w:val="105"/>
        </w:rPr>
        <w:t xml:space="preserve"> </w:t>
      </w:r>
      <w:r>
        <w:rPr>
          <w:color w:val="231F20"/>
          <w:w w:val="105"/>
        </w:rPr>
        <w:t>assistance,</w:t>
      </w:r>
      <w:r>
        <w:rPr>
          <w:color w:val="231F20"/>
          <w:spacing w:val="-4"/>
          <w:w w:val="105"/>
        </w:rPr>
        <w:t xml:space="preserve"> </w:t>
      </w:r>
      <w:r>
        <w:rPr>
          <w:color w:val="231F20"/>
          <w:w w:val="105"/>
        </w:rPr>
        <w:t>a guardian may need to liaise with immigration authorities on granting a recovery and reflection period and/or issuing a residence</w:t>
      </w:r>
      <w:r>
        <w:rPr>
          <w:color w:val="231F20"/>
          <w:spacing w:val="27"/>
          <w:w w:val="105"/>
        </w:rPr>
        <w:t xml:space="preserve"> </w:t>
      </w:r>
      <w:r>
        <w:rPr>
          <w:color w:val="231F20"/>
          <w:w w:val="105"/>
        </w:rPr>
        <w:t>permit.</w:t>
      </w:r>
      <w:r>
        <w:rPr>
          <w:color w:val="231F20"/>
          <w:w w:val="105"/>
          <w:vertAlign w:val="superscript"/>
        </w:rPr>
        <w:t>104</w:t>
      </w:r>
    </w:p>
    <w:p w:rsidR="00CA6920" w:rsidRDefault="003E5C8E" w:rsidP="00FA32A8">
      <w:pPr>
        <w:pStyle w:val="BodyText"/>
        <w:spacing w:line="204" w:lineRule="auto"/>
        <w:ind w:left="223" w:right="608" w:firstLine="239"/>
        <w:jc w:val="both"/>
      </w:pPr>
      <w:r>
        <w:rPr>
          <w:color w:val="231F20"/>
          <w:w w:val="105"/>
        </w:rPr>
        <w:t>However, despite this clear statement of the beneficial effect of advocates, the Government’s own report stated, ‘</w:t>
      </w:r>
      <w:r>
        <w:rPr>
          <w:color w:val="231F20"/>
          <w:w w:val="105"/>
        </w:rPr>
        <w:t xml:space="preserve">there was also limited evidence of benefits in terms of involvement with </w:t>
      </w:r>
      <w:r>
        <w:rPr>
          <w:color w:val="231F20"/>
          <w:spacing w:val="-4"/>
          <w:w w:val="105"/>
        </w:rPr>
        <w:t xml:space="preserve">the </w:t>
      </w:r>
      <w:r>
        <w:rPr>
          <w:color w:val="231F20"/>
          <w:w w:val="105"/>
        </w:rPr>
        <w:t>immigration</w:t>
      </w:r>
      <w:r>
        <w:rPr>
          <w:color w:val="231F20"/>
          <w:spacing w:val="-18"/>
          <w:w w:val="105"/>
        </w:rPr>
        <w:t xml:space="preserve"> </w:t>
      </w:r>
      <w:r>
        <w:rPr>
          <w:color w:val="231F20"/>
          <w:w w:val="105"/>
        </w:rPr>
        <w:t>and</w:t>
      </w:r>
      <w:r>
        <w:rPr>
          <w:color w:val="231F20"/>
          <w:spacing w:val="-18"/>
          <w:w w:val="105"/>
        </w:rPr>
        <w:t xml:space="preserve"> </w:t>
      </w:r>
      <w:r>
        <w:rPr>
          <w:color w:val="231F20"/>
          <w:w w:val="105"/>
        </w:rPr>
        <w:t>criminal</w:t>
      </w:r>
      <w:r>
        <w:rPr>
          <w:color w:val="231F20"/>
          <w:spacing w:val="-17"/>
          <w:w w:val="105"/>
        </w:rPr>
        <w:t xml:space="preserve"> </w:t>
      </w:r>
      <w:r>
        <w:rPr>
          <w:color w:val="231F20"/>
          <w:w w:val="105"/>
        </w:rPr>
        <w:t>justice</w:t>
      </w:r>
      <w:r>
        <w:rPr>
          <w:color w:val="231F20"/>
          <w:spacing w:val="-18"/>
          <w:w w:val="105"/>
        </w:rPr>
        <w:t xml:space="preserve"> </w:t>
      </w:r>
      <w:r>
        <w:rPr>
          <w:color w:val="231F20"/>
          <w:w w:val="105"/>
        </w:rPr>
        <w:t>systems’.</w:t>
      </w:r>
      <w:r>
        <w:rPr>
          <w:color w:val="231F20"/>
          <w:w w:val="105"/>
          <w:vertAlign w:val="superscript"/>
        </w:rPr>
        <w:t>105</w:t>
      </w:r>
      <w:r>
        <w:rPr>
          <w:color w:val="231F20"/>
          <w:spacing w:val="-17"/>
          <w:w w:val="105"/>
        </w:rPr>
        <w:t xml:space="preserve"> </w:t>
      </w:r>
      <w:r>
        <w:rPr>
          <w:color w:val="231F20"/>
          <w:w w:val="105"/>
        </w:rPr>
        <w:t>Further</w:t>
      </w:r>
      <w:r>
        <w:rPr>
          <w:color w:val="231F20"/>
          <w:spacing w:val="-17"/>
          <w:w w:val="105"/>
        </w:rPr>
        <w:t xml:space="preserve"> </w:t>
      </w:r>
      <w:r>
        <w:rPr>
          <w:color w:val="231F20"/>
          <w:w w:val="105"/>
        </w:rPr>
        <w:t>to</w:t>
      </w:r>
      <w:r>
        <w:rPr>
          <w:color w:val="231F20"/>
          <w:spacing w:val="-19"/>
          <w:w w:val="105"/>
        </w:rPr>
        <w:t xml:space="preserve"> </w:t>
      </w:r>
      <w:r>
        <w:rPr>
          <w:color w:val="231F20"/>
          <w:w w:val="105"/>
        </w:rPr>
        <w:t>this,</w:t>
      </w:r>
      <w:r>
        <w:rPr>
          <w:color w:val="231F20"/>
          <w:spacing w:val="-18"/>
          <w:w w:val="105"/>
        </w:rPr>
        <w:t xml:space="preserve"> </w:t>
      </w:r>
      <w:r>
        <w:rPr>
          <w:color w:val="231F20"/>
          <w:w w:val="105"/>
        </w:rPr>
        <w:t>the</w:t>
      </w:r>
      <w:r>
        <w:rPr>
          <w:color w:val="231F20"/>
          <w:spacing w:val="-18"/>
          <w:w w:val="105"/>
        </w:rPr>
        <w:t xml:space="preserve"> </w:t>
      </w:r>
      <w:r>
        <w:rPr>
          <w:color w:val="231F20"/>
          <w:w w:val="105"/>
        </w:rPr>
        <w:t>report</w:t>
      </w:r>
      <w:r>
        <w:rPr>
          <w:color w:val="231F20"/>
          <w:spacing w:val="-17"/>
          <w:w w:val="105"/>
        </w:rPr>
        <w:t xml:space="preserve"> </w:t>
      </w:r>
      <w:r>
        <w:rPr>
          <w:color w:val="231F20"/>
          <w:w w:val="105"/>
        </w:rPr>
        <w:t>highlighted</w:t>
      </w:r>
      <w:r>
        <w:rPr>
          <w:color w:val="231F20"/>
          <w:spacing w:val="-18"/>
          <w:w w:val="105"/>
        </w:rPr>
        <w:t xml:space="preserve"> </w:t>
      </w:r>
      <w:r>
        <w:rPr>
          <w:color w:val="231F20"/>
          <w:w w:val="105"/>
        </w:rPr>
        <w:t>the</w:t>
      </w:r>
      <w:r>
        <w:rPr>
          <w:color w:val="231F20"/>
          <w:spacing w:val="-17"/>
          <w:w w:val="105"/>
        </w:rPr>
        <w:t xml:space="preserve"> </w:t>
      </w:r>
      <w:r>
        <w:rPr>
          <w:color w:val="231F20"/>
          <w:w w:val="105"/>
        </w:rPr>
        <w:t>fact</w:t>
      </w:r>
      <w:r>
        <w:rPr>
          <w:color w:val="231F20"/>
          <w:spacing w:val="-19"/>
          <w:w w:val="105"/>
        </w:rPr>
        <w:t xml:space="preserve"> </w:t>
      </w:r>
      <w:r>
        <w:rPr>
          <w:color w:val="231F20"/>
          <w:w w:val="105"/>
        </w:rPr>
        <w:t>that</w:t>
      </w:r>
      <w:r>
        <w:rPr>
          <w:color w:val="231F20"/>
          <w:spacing w:val="-17"/>
          <w:w w:val="105"/>
        </w:rPr>
        <w:t xml:space="preserve"> </w:t>
      </w:r>
      <w:r>
        <w:rPr>
          <w:color w:val="231F20"/>
          <w:w w:val="105"/>
        </w:rPr>
        <w:t>the advocate</w:t>
      </w:r>
      <w:r>
        <w:rPr>
          <w:color w:val="231F20"/>
          <w:spacing w:val="-8"/>
          <w:w w:val="105"/>
        </w:rPr>
        <w:t xml:space="preserve"> </w:t>
      </w:r>
      <w:r>
        <w:rPr>
          <w:color w:val="231F20"/>
          <w:w w:val="105"/>
        </w:rPr>
        <w:t>pilot</w:t>
      </w:r>
      <w:r>
        <w:rPr>
          <w:color w:val="231F20"/>
          <w:spacing w:val="-9"/>
          <w:w w:val="105"/>
        </w:rPr>
        <w:t xml:space="preserve"> </w:t>
      </w:r>
      <w:r>
        <w:rPr>
          <w:color w:val="231F20"/>
          <w:w w:val="105"/>
        </w:rPr>
        <w:t>did</w:t>
      </w:r>
      <w:r>
        <w:rPr>
          <w:color w:val="231F20"/>
          <w:spacing w:val="-8"/>
          <w:w w:val="105"/>
        </w:rPr>
        <w:t xml:space="preserve"> </w:t>
      </w:r>
      <w:r>
        <w:rPr>
          <w:color w:val="231F20"/>
          <w:w w:val="105"/>
        </w:rPr>
        <w:t>not</w:t>
      </w:r>
      <w:r>
        <w:rPr>
          <w:color w:val="231F20"/>
          <w:spacing w:val="-9"/>
          <w:w w:val="105"/>
        </w:rPr>
        <w:t xml:space="preserve"> </w:t>
      </w:r>
      <w:r>
        <w:rPr>
          <w:color w:val="231F20"/>
          <w:w w:val="105"/>
        </w:rPr>
        <w:t>address</w:t>
      </w:r>
      <w:r>
        <w:rPr>
          <w:color w:val="231F20"/>
          <w:spacing w:val="-8"/>
          <w:w w:val="105"/>
        </w:rPr>
        <w:t xml:space="preserve"> </w:t>
      </w:r>
      <w:r>
        <w:rPr>
          <w:color w:val="231F20"/>
          <w:w w:val="105"/>
        </w:rPr>
        <w:t>the</w:t>
      </w:r>
      <w:r>
        <w:rPr>
          <w:color w:val="231F20"/>
          <w:spacing w:val="-7"/>
          <w:w w:val="105"/>
        </w:rPr>
        <w:t xml:space="preserve"> </w:t>
      </w:r>
      <w:r>
        <w:rPr>
          <w:color w:val="231F20"/>
          <w:w w:val="105"/>
        </w:rPr>
        <w:t>issue</w:t>
      </w:r>
      <w:r>
        <w:rPr>
          <w:color w:val="231F20"/>
          <w:spacing w:val="-9"/>
          <w:w w:val="105"/>
        </w:rPr>
        <w:t xml:space="preserve"> </w:t>
      </w:r>
      <w:r>
        <w:rPr>
          <w:color w:val="231F20"/>
          <w:w w:val="105"/>
        </w:rPr>
        <w:t>of</w:t>
      </w:r>
      <w:r>
        <w:rPr>
          <w:color w:val="231F20"/>
          <w:spacing w:val="-8"/>
          <w:w w:val="105"/>
        </w:rPr>
        <w:t xml:space="preserve"> </w:t>
      </w:r>
      <w:r>
        <w:rPr>
          <w:color w:val="231F20"/>
          <w:w w:val="105"/>
        </w:rPr>
        <w:t>missing</w:t>
      </w:r>
      <w:r>
        <w:rPr>
          <w:color w:val="231F20"/>
          <w:spacing w:val="-9"/>
          <w:w w:val="105"/>
        </w:rPr>
        <w:t xml:space="preserve"> </w:t>
      </w:r>
      <w:r>
        <w:rPr>
          <w:color w:val="231F20"/>
          <w:w w:val="105"/>
        </w:rPr>
        <w:t>children.</w:t>
      </w:r>
      <w:r>
        <w:rPr>
          <w:color w:val="231F20"/>
          <w:spacing w:val="-7"/>
          <w:w w:val="105"/>
        </w:rPr>
        <w:t xml:space="preserve"> </w:t>
      </w:r>
      <w:r>
        <w:rPr>
          <w:color w:val="231F20"/>
          <w:w w:val="105"/>
        </w:rPr>
        <w:t>During</w:t>
      </w:r>
      <w:r>
        <w:rPr>
          <w:color w:val="231F20"/>
          <w:spacing w:val="-8"/>
          <w:w w:val="105"/>
        </w:rPr>
        <w:t xml:space="preserve"> </w:t>
      </w:r>
      <w:r>
        <w:rPr>
          <w:color w:val="231F20"/>
          <w:w w:val="105"/>
        </w:rPr>
        <w:t>the</w:t>
      </w:r>
      <w:r>
        <w:rPr>
          <w:color w:val="231F20"/>
          <w:spacing w:val="-8"/>
          <w:w w:val="105"/>
        </w:rPr>
        <w:t xml:space="preserve"> </w:t>
      </w:r>
      <w:r>
        <w:rPr>
          <w:color w:val="231F20"/>
          <w:w w:val="105"/>
        </w:rPr>
        <w:t>trial,</w:t>
      </w:r>
      <w:r>
        <w:rPr>
          <w:color w:val="231F20"/>
          <w:spacing w:val="-8"/>
          <w:w w:val="105"/>
        </w:rPr>
        <w:t xml:space="preserve"> </w:t>
      </w:r>
      <w:r>
        <w:rPr>
          <w:color w:val="231F20"/>
          <w:w w:val="105"/>
        </w:rPr>
        <w:t>15</w:t>
      </w:r>
      <w:r>
        <w:rPr>
          <w:color w:val="231F20"/>
          <w:spacing w:val="-8"/>
          <w:w w:val="105"/>
        </w:rPr>
        <w:t xml:space="preserve"> </w:t>
      </w:r>
      <w:r>
        <w:rPr>
          <w:color w:val="231F20"/>
          <w:w w:val="105"/>
        </w:rPr>
        <w:t>of</w:t>
      </w:r>
      <w:r>
        <w:rPr>
          <w:color w:val="231F20"/>
          <w:spacing w:val="-9"/>
          <w:w w:val="105"/>
        </w:rPr>
        <w:t xml:space="preserve"> </w:t>
      </w:r>
      <w:r>
        <w:rPr>
          <w:color w:val="231F20"/>
          <w:w w:val="105"/>
        </w:rPr>
        <w:t>the</w:t>
      </w:r>
      <w:r>
        <w:rPr>
          <w:color w:val="231F20"/>
          <w:spacing w:val="-7"/>
          <w:w w:val="105"/>
        </w:rPr>
        <w:t xml:space="preserve"> </w:t>
      </w:r>
      <w:r>
        <w:rPr>
          <w:color w:val="231F20"/>
          <w:w w:val="105"/>
        </w:rPr>
        <w:t>children</w:t>
      </w:r>
      <w:r>
        <w:rPr>
          <w:color w:val="231F20"/>
          <w:spacing w:val="-8"/>
          <w:w w:val="105"/>
        </w:rPr>
        <w:t xml:space="preserve"> </w:t>
      </w:r>
      <w:r>
        <w:rPr>
          <w:color w:val="231F20"/>
          <w:w w:val="105"/>
        </w:rPr>
        <w:t>who</w:t>
      </w:r>
    </w:p>
    <w:p w:rsidR="00CA6920" w:rsidRDefault="00FA32A8" w:rsidP="00FA32A8">
      <w:pPr>
        <w:pStyle w:val="BodyText"/>
        <w:spacing w:before="13"/>
        <w:jc w:val="both"/>
        <w:rPr>
          <w:sz w:val="17"/>
        </w:rPr>
      </w:pPr>
      <w:r>
        <w:rPr>
          <w:noProof/>
          <w:lang w:val="en-GB" w:eastAsia="en-GB" w:bidi="ar-SA"/>
        </w:rPr>
        <mc:AlternateContent>
          <mc:Choice Requires="wps">
            <w:drawing>
              <wp:anchor distT="0" distB="0" distL="0" distR="0" simplePos="0" relativeHeight="251702272" behindDoc="1" locked="0" layoutInCell="1" allowOverlap="1">
                <wp:simplePos x="0" y="0"/>
                <wp:positionH relativeFrom="page">
                  <wp:posOffset>612140</wp:posOffset>
                </wp:positionH>
                <wp:positionV relativeFrom="paragraph">
                  <wp:posOffset>187325</wp:posOffset>
                </wp:positionV>
                <wp:extent cx="4967605" cy="0"/>
                <wp:effectExtent l="0" t="0" r="0" b="0"/>
                <wp:wrapTopAndBottom/>
                <wp:docPr id="9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4.75pt" to="43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" strokecolor="#231f20" strokeweight=".16017mm">
                <w10:wrap type="topAndBottom" anchorx="page"/>
              </v:line>
            </w:pict>
          </mc:Fallback>
        </mc:AlternateContent>
      </w:r>
    </w:p>
    <w:p w:rsidR="00CA6920" w:rsidRDefault="003E5C8E" w:rsidP="00FA32A8">
      <w:pPr>
        <w:spacing w:before="86" w:line="211" w:lineRule="exact"/>
        <w:ind w:left="303"/>
        <w:jc w:val="both"/>
        <w:rPr>
          <w:sz w:val="16"/>
        </w:rPr>
      </w:pPr>
      <w:r>
        <w:rPr>
          <w:color w:val="231F20"/>
          <w:w w:val="105"/>
          <w:sz w:val="16"/>
        </w:rPr>
        <w:t>98. Op. cit., p. 27.</w:t>
      </w:r>
    </w:p>
    <w:p w:rsidR="00CA6920" w:rsidRDefault="003E5C8E" w:rsidP="00FA32A8">
      <w:pPr>
        <w:spacing w:line="199" w:lineRule="exact"/>
        <w:ind w:left="303"/>
        <w:jc w:val="both"/>
        <w:rPr>
          <w:sz w:val="16"/>
        </w:rPr>
      </w:pPr>
      <w:r>
        <w:rPr>
          <w:color w:val="231F20"/>
          <w:w w:val="105"/>
          <w:sz w:val="16"/>
        </w:rPr>
        <w:t>99. Op. cit.</w:t>
      </w:r>
    </w:p>
    <w:p w:rsidR="00CA6920" w:rsidRDefault="003E5C8E" w:rsidP="00FA32A8">
      <w:pPr>
        <w:spacing w:line="200" w:lineRule="exact"/>
        <w:ind w:left="223"/>
        <w:jc w:val="both"/>
        <w:rPr>
          <w:sz w:val="16"/>
        </w:rPr>
      </w:pPr>
      <w:r>
        <w:rPr>
          <w:color w:val="231F20"/>
          <w:w w:val="105"/>
          <w:sz w:val="16"/>
        </w:rPr>
        <w:t>100.  Op. cit., p.</w:t>
      </w:r>
      <w:r>
        <w:rPr>
          <w:color w:val="231F20"/>
          <w:spacing w:val="14"/>
          <w:w w:val="105"/>
          <w:sz w:val="16"/>
        </w:rPr>
        <w:t xml:space="preserve"> </w:t>
      </w:r>
      <w:r>
        <w:rPr>
          <w:color w:val="231F20"/>
          <w:w w:val="105"/>
          <w:sz w:val="16"/>
        </w:rPr>
        <w:t>39.</w:t>
      </w:r>
    </w:p>
    <w:p w:rsidR="00CA6920" w:rsidRDefault="003E5C8E" w:rsidP="00FA32A8">
      <w:pPr>
        <w:spacing w:line="199" w:lineRule="exact"/>
        <w:ind w:left="223"/>
        <w:jc w:val="both"/>
        <w:rPr>
          <w:sz w:val="16"/>
        </w:rPr>
      </w:pPr>
      <w:r>
        <w:rPr>
          <w:color w:val="231F20"/>
          <w:w w:val="105"/>
          <w:sz w:val="16"/>
        </w:rPr>
        <w:t>101.  Op. cit., p.</w:t>
      </w:r>
      <w:r>
        <w:rPr>
          <w:color w:val="231F20"/>
          <w:spacing w:val="14"/>
          <w:w w:val="105"/>
          <w:sz w:val="16"/>
        </w:rPr>
        <w:t xml:space="preserve"> </w:t>
      </w:r>
      <w:r>
        <w:rPr>
          <w:color w:val="231F20"/>
          <w:w w:val="105"/>
          <w:sz w:val="16"/>
        </w:rPr>
        <w:t>39.</w:t>
      </w:r>
    </w:p>
    <w:p w:rsidR="00CA6920" w:rsidRDefault="003E5C8E" w:rsidP="00FA32A8">
      <w:pPr>
        <w:spacing w:line="199" w:lineRule="exact"/>
        <w:ind w:left="223"/>
        <w:jc w:val="both"/>
        <w:rPr>
          <w:sz w:val="16"/>
        </w:rPr>
      </w:pPr>
      <w:r>
        <w:rPr>
          <w:color w:val="231F20"/>
          <w:w w:val="105"/>
          <w:sz w:val="16"/>
        </w:rPr>
        <w:t>102.  Op. cit., p.</w:t>
      </w:r>
      <w:r>
        <w:rPr>
          <w:color w:val="231F20"/>
          <w:spacing w:val="14"/>
          <w:w w:val="105"/>
          <w:sz w:val="16"/>
        </w:rPr>
        <w:t xml:space="preserve"> </w:t>
      </w:r>
      <w:r>
        <w:rPr>
          <w:color w:val="231F20"/>
          <w:w w:val="105"/>
          <w:sz w:val="16"/>
        </w:rPr>
        <w:t>39.</w:t>
      </w:r>
    </w:p>
    <w:p w:rsidR="00CA6920" w:rsidRDefault="003E5C8E" w:rsidP="00FA32A8">
      <w:pPr>
        <w:spacing w:before="5" w:line="213" w:lineRule="auto"/>
        <w:ind w:left="582" w:right="603" w:hanging="359"/>
        <w:jc w:val="both"/>
        <w:rPr>
          <w:sz w:val="16"/>
        </w:rPr>
      </w:pPr>
      <w:r>
        <w:rPr>
          <w:color w:val="231F20"/>
          <w:w w:val="105"/>
          <w:sz w:val="16"/>
        </w:rPr>
        <w:t>103.</w:t>
      </w:r>
      <w:r>
        <w:rPr>
          <w:color w:val="231F20"/>
          <w:spacing w:val="37"/>
          <w:w w:val="105"/>
          <w:sz w:val="16"/>
        </w:rPr>
        <w:t xml:space="preserve"> </w:t>
      </w:r>
      <w:r>
        <w:rPr>
          <w:color w:val="231F20"/>
          <w:w w:val="105"/>
          <w:sz w:val="16"/>
        </w:rPr>
        <w:t>FRA,</w:t>
      </w:r>
      <w:r>
        <w:rPr>
          <w:color w:val="231F20"/>
          <w:spacing w:val="-8"/>
          <w:w w:val="105"/>
          <w:sz w:val="16"/>
        </w:rPr>
        <w:t xml:space="preserve"> </w:t>
      </w:r>
      <w:r>
        <w:rPr>
          <w:color w:val="231F20"/>
          <w:w w:val="105"/>
          <w:sz w:val="16"/>
        </w:rPr>
        <w:t>Guardianship</w:t>
      </w:r>
      <w:r>
        <w:rPr>
          <w:color w:val="231F20"/>
          <w:spacing w:val="-7"/>
          <w:w w:val="105"/>
          <w:sz w:val="16"/>
        </w:rPr>
        <w:t xml:space="preserve"> </w:t>
      </w:r>
      <w:r>
        <w:rPr>
          <w:color w:val="231F20"/>
          <w:w w:val="105"/>
          <w:sz w:val="16"/>
        </w:rPr>
        <w:t>for</w:t>
      </w:r>
      <w:r>
        <w:rPr>
          <w:color w:val="231F20"/>
          <w:spacing w:val="-10"/>
          <w:w w:val="105"/>
          <w:sz w:val="16"/>
        </w:rPr>
        <w:t xml:space="preserve"> </w:t>
      </w:r>
      <w:r>
        <w:rPr>
          <w:color w:val="231F20"/>
          <w:w w:val="105"/>
          <w:sz w:val="16"/>
        </w:rPr>
        <w:t>children</w:t>
      </w:r>
      <w:r>
        <w:rPr>
          <w:color w:val="231F20"/>
          <w:spacing w:val="-7"/>
          <w:w w:val="105"/>
          <w:sz w:val="16"/>
        </w:rPr>
        <w:t xml:space="preserve"> </w:t>
      </w:r>
      <w:r>
        <w:rPr>
          <w:color w:val="231F20"/>
          <w:w w:val="105"/>
          <w:sz w:val="16"/>
        </w:rPr>
        <w:t>deprived</w:t>
      </w:r>
      <w:r>
        <w:rPr>
          <w:color w:val="231F20"/>
          <w:spacing w:val="-8"/>
          <w:w w:val="105"/>
          <w:sz w:val="16"/>
        </w:rPr>
        <w:t xml:space="preserve"> </w:t>
      </w:r>
      <w:r>
        <w:rPr>
          <w:color w:val="231F20"/>
          <w:w w:val="105"/>
          <w:sz w:val="16"/>
        </w:rPr>
        <w:t>of</w:t>
      </w:r>
      <w:r>
        <w:rPr>
          <w:color w:val="231F20"/>
          <w:spacing w:val="-8"/>
          <w:w w:val="105"/>
          <w:sz w:val="16"/>
        </w:rPr>
        <w:t xml:space="preserve"> </w:t>
      </w:r>
      <w:r>
        <w:rPr>
          <w:color w:val="231F20"/>
          <w:w w:val="105"/>
          <w:sz w:val="16"/>
        </w:rPr>
        <w:t>parental</w:t>
      </w:r>
      <w:r>
        <w:rPr>
          <w:color w:val="231F20"/>
          <w:spacing w:val="-8"/>
          <w:w w:val="105"/>
          <w:sz w:val="16"/>
        </w:rPr>
        <w:t xml:space="preserve"> </w:t>
      </w:r>
      <w:r>
        <w:rPr>
          <w:color w:val="231F20"/>
          <w:w w:val="105"/>
          <w:sz w:val="16"/>
        </w:rPr>
        <w:t>care</w:t>
      </w:r>
      <w:r>
        <w:rPr>
          <w:color w:val="231F20"/>
          <w:spacing w:val="-9"/>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8"/>
          <w:w w:val="105"/>
          <w:sz w:val="16"/>
        </w:rPr>
        <w:t xml:space="preserve"> </w:t>
      </w:r>
      <w:r>
        <w:rPr>
          <w:color w:val="231F20"/>
          <w:w w:val="105"/>
          <w:sz w:val="16"/>
        </w:rPr>
        <w:t>handbook</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reinforce</w:t>
      </w:r>
      <w:r>
        <w:rPr>
          <w:color w:val="231F20"/>
          <w:spacing w:val="-8"/>
          <w:w w:val="105"/>
          <w:sz w:val="16"/>
        </w:rPr>
        <w:t xml:space="preserve"> </w:t>
      </w:r>
      <w:r>
        <w:rPr>
          <w:color w:val="231F20"/>
          <w:w w:val="105"/>
          <w:sz w:val="16"/>
        </w:rPr>
        <w:t>guardianship</w:t>
      </w:r>
      <w:r>
        <w:rPr>
          <w:color w:val="231F20"/>
          <w:spacing w:val="-8"/>
          <w:w w:val="105"/>
          <w:sz w:val="16"/>
        </w:rPr>
        <w:t xml:space="preserve"> </w:t>
      </w:r>
      <w:r>
        <w:rPr>
          <w:color w:val="231F20"/>
          <w:w w:val="105"/>
          <w:sz w:val="16"/>
        </w:rPr>
        <w:t>systems</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cater</w:t>
      </w:r>
      <w:r>
        <w:rPr>
          <w:color w:val="231F20"/>
          <w:spacing w:val="-8"/>
          <w:w w:val="105"/>
          <w:sz w:val="16"/>
        </w:rPr>
        <w:t xml:space="preserve"> </w:t>
      </w:r>
      <w:r>
        <w:rPr>
          <w:color w:val="231F20"/>
          <w:w w:val="105"/>
          <w:sz w:val="16"/>
        </w:rPr>
        <w:t>for the specific needs of child victims of trafficking, October 2014, p.</w:t>
      </w:r>
      <w:r>
        <w:rPr>
          <w:color w:val="231F20"/>
          <w:spacing w:val="5"/>
          <w:w w:val="105"/>
          <w:sz w:val="16"/>
        </w:rPr>
        <w:t xml:space="preserve"> </w:t>
      </w:r>
      <w:r>
        <w:rPr>
          <w:color w:val="231F20"/>
          <w:w w:val="105"/>
          <w:sz w:val="16"/>
        </w:rPr>
        <w:t>33.</w:t>
      </w:r>
    </w:p>
    <w:p w:rsidR="00CA6920" w:rsidRDefault="003E5C8E" w:rsidP="00FA32A8">
      <w:pPr>
        <w:spacing w:line="194" w:lineRule="exact"/>
        <w:ind w:left="223"/>
        <w:jc w:val="both"/>
        <w:rPr>
          <w:sz w:val="16"/>
        </w:rPr>
      </w:pPr>
      <w:r>
        <w:rPr>
          <w:color w:val="231F20"/>
          <w:w w:val="105"/>
          <w:sz w:val="16"/>
        </w:rPr>
        <w:t>104. Op. cit., p. 103.</w:t>
      </w:r>
    </w:p>
    <w:p w:rsidR="00CA6920" w:rsidRDefault="003E5C8E" w:rsidP="00FA32A8">
      <w:pPr>
        <w:spacing w:line="211" w:lineRule="exact"/>
        <w:ind w:left="223"/>
        <w:jc w:val="both"/>
        <w:rPr>
          <w:sz w:val="16"/>
        </w:rPr>
      </w:pPr>
      <w:r>
        <w:rPr>
          <w:color w:val="231F20"/>
          <w:w w:val="105"/>
          <w:sz w:val="16"/>
        </w:rPr>
        <w:t>105. Report on the trial of independent child trafficking advocates and next steps (Home Office, 2015), p. 2.</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110" w:right="721"/>
        <w:jc w:val="both"/>
      </w:pPr>
      <w:r>
        <w:rPr>
          <w:color w:val="231F20"/>
          <w:w w:val="105"/>
        </w:rPr>
        <w:t>were assigned an advocate were permanently missing at the end of the trial, compared to 12 childr</w:t>
      </w:r>
      <w:r>
        <w:rPr>
          <w:color w:val="231F20"/>
          <w:w w:val="105"/>
        </w:rPr>
        <w:t>en from the comparator group who were not assigned one. The Government report appears to be drawing a correlation between children who were designated and advocate and rates of disappearance. The independent report first indicates that the sample size is t</w:t>
      </w:r>
      <w:r>
        <w:rPr>
          <w:color w:val="231F20"/>
          <w:w w:val="105"/>
        </w:rPr>
        <w:t xml:space="preserve">oo small and </w:t>
      </w:r>
      <w:r>
        <w:rPr>
          <w:color w:val="231F20"/>
          <w:spacing w:val="-3"/>
          <w:w w:val="105"/>
        </w:rPr>
        <w:t xml:space="preserve">that  </w:t>
      </w:r>
      <w:r>
        <w:rPr>
          <w:color w:val="231F20"/>
          <w:w w:val="105"/>
        </w:rPr>
        <w:t>any number of variables including nationality and quality of care can affect the risk of disappear- ance.</w:t>
      </w:r>
      <w:r>
        <w:rPr>
          <w:color w:val="231F20"/>
          <w:w w:val="105"/>
          <w:vertAlign w:val="superscript"/>
        </w:rPr>
        <w:t>106</w:t>
      </w:r>
      <w:r>
        <w:rPr>
          <w:color w:val="231F20"/>
          <w:w w:val="105"/>
        </w:rPr>
        <w:t xml:space="preserve"> However, the independent report specifies evidence that this was not necessarily due to failings on behalf of the child traffick</w:t>
      </w:r>
      <w:r>
        <w:rPr>
          <w:color w:val="231F20"/>
          <w:w w:val="105"/>
        </w:rPr>
        <w:t>ing advocates. In cases where there was evidence of</w:t>
      </w:r>
      <w:r>
        <w:rPr>
          <w:color w:val="231F20"/>
          <w:spacing w:val="-21"/>
          <w:w w:val="105"/>
        </w:rPr>
        <w:t xml:space="preserve"> </w:t>
      </w:r>
      <w:r>
        <w:rPr>
          <w:color w:val="231F20"/>
          <w:w w:val="105"/>
        </w:rPr>
        <w:t>children having</w:t>
      </w:r>
      <w:r>
        <w:rPr>
          <w:color w:val="231F20"/>
          <w:spacing w:val="-6"/>
          <w:w w:val="105"/>
        </w:rPr>
        <w:t xml:space="preserve"> </w:t>
      </w:r>
      <w:r>
        <w:rPr>
          <w:color w:val="231F20"/>
          <w:w w:val="105"/>
        </w:rPr>
        <w:t>gone</w:t>
      </w:r>
      <w:r>
        <w:rPr>
          <w:color w:val="231F20"/>
          <w:spacing w:val="-7"/>
          <w:w w:val="105"/>
        </w:rPr>
        <w:t xml:space="preserve"> </w:t>
      </w:r>
      <w:r>
        <w:rPr>
          <w:color w:val="231F20"/>
          <w:w w:val="105"/>
        </w:rPr>
        <w:t>missing</w:t>
      </w:r>
      <w:r>
        <w:rPr>
          <w:color w:val="231F20"/>
          <w:spacing w:val="-5"/>
          <w:w w:val="105"/>
        </w:rPr>
        <w:t xml:space="preserve"> </w:t>
      </w:r>
      <w:r>
        <w:rPr>
          <w:color w:val="231F20"/>
          <w:w w:val="105"/>
        </w:rPr>
        <w:t>before</w:t>
      </w:r>
      <w:r>
        <w:rPr>
          <w:color w:val="231F20"/>
          <w:spacing w:val="-5"/>
          <w:w w:val="105"/>
        </w:rPr>
        <w:t xml:space="preserve"> </w:t>
      </w:r>
      <w:r>
        <w:rPr>
          <w:color w:val="231F20"/>
          <w:w w:val="105"/>
        </w:rPr>
        <w:t>their</w:t>
      </w:r>
      <w:r>
        <w:rPr>
          <w:color w:val="231F20"/>
          <w:spacing w:val="-6"/>
          <w:w w:val="105"/>
        </w:rPr>
        <w:t xml:space="preserve"> </w:t>
      </w:r>
      <w:r>
        <w:rPr>
          <w:color w:val="231F20"/>
          <w:w w:val="105"/>
        </w:rPr>
        <w:t>referral</w:t>
      </w:r>
      <w:r>
        <w:rPr>
          <w:color w:val="231F20"/>
          <w:spacing w:val="-5"/>
          <w:w w:val="105"/>
        </w:rPr>
        <w:t xml:space="preserve"> </w:t>
      </w:r>
      <w:r>
        <w:rPr>
          <w:color w:val="231F20"/>
          <w:w w:val="105"/>
        </w:rPr>
        <w:t>to</w:t>
      </w:r>
      <w:r>
        <w:rPr>
          <w:color w:val="231F20"/>
          <w:spacing w:val="-5"/>
          <w:w w:val="105"/>
        </w:rPr>
        <w:t xml:space="preserve"> </w:t>
      </w:r>
      <w:r>
        <w:rPr>
          <w:color w:val="231F20"/>
          <w:w w:val="105"/>
        </w:rPr>
        <w:t>the</w:t>
      </w:r>
      <w:r>
        <w:rPr>
          <w:color w:val="231F20"/>
          <w:spacing w:val="-6"/>
          <w:w w:val="105"/>
        </w:rPr>
        <w:t xml:space="preserve"> </w:t>
      </w:r>
      <w:r>
        <w:rPr>
          <w:color w:val="231F20"/>
          <w:w w:val="105"/>
        </w:rPr>
        <w:t>independent</w:t>
      </w:r>
      <w:r>
        <w:rPr>
          <w:color w:val="231F20"/>
          <w:spacing w:val="-6"/>
          <w:w w:val="105"/>
        </w:rPr>
        <w:t xml:space="preserve"> </w:t>
      </w:r>
      <w:r>
        <w:rPr>
          <w:color w:val="231F20"/>
          <w:w w:val="105"/>
        </w:rPr>
        <w:t>trafficking</w:t>
      </w:r>
      <w:r>
        <w:rPr>
          <w:color w:val="231F20"/>
          <w:spacing w:val="-5"/>
          <w:w w:val="105"/>
        </w:rPr>
        <w:t xml:space="preserve"> </w:t>
      </w:r>
      <w:r>
        <w:rPr>
          <w:color w:val="231F20"/>
          <w:w w:val="105"/>
        </w:rPr>
        <w:t>advocates,</w:t>
      </w:r>
      <w:r>
        <w:rPr>
          <w:color w:val="231F20"/>
          <w:spacing w:val="-5"/>
          <w:w w:val="105"/>
        </w:rPr>
        <w:t xml:space="preserve"> </w:t>
      </w:r>
      <w:r>
        <w:rPr>
          <w:color w:val="231F20"/>
          <w:w w:val="105"/>
        </w:rPr>
        <w:t>local</w:t>
      </w:r>
      <w:r>
        <w:rPr>
          <w:color w:val="231F20"/>
          <w:spacing w:val="-6"/>
          <w:w w:val="105"/>
        </w:rPr>
        <w:t xml:space="preserve"> </w:t>
      </w:r>
      <w:r>
        <w:rPr>
          <w:color w:val="231F20"/>
          <w:w w:val="105"/>
        </w:rPr>
        <w:t>authorities were notified of the risks of a child</w:t>
      </w:r>
      <w:r>
        <w:rPr>
          <w:color w:val="231F20"/>
          <w:spacing w:val="45"/>
          <w:w w:val="105"/>
        </w:rPr>
        <w:t xml:space="preserve"> </w:t>
      </w:r>
      <w:r>
        <w:rPr>
          <w:color w:val="231F20"/>
          <w:w w:val="105"/>
        </w:rPr>
        <w:t>disappearing;</w:t>
      </w:r>
    </w:p>
    <w:p w:rsidR="00CA6920" w:rsidRDefault="00CA6920" w:rsidP="00FA32A8">
      <w:pPr>
        <w:pStyle w:val="BodyText"/>
        <w:spacing w:before="1"/>
        <w:jc w:val="both"/>
        <w:rPr>
          <w:sz w:val="17"/>
        </w:rPr>
      </w:pPr>
    </w:p>
    <w:p w:rsidR="00CA6920" w:rsidRDefault="003E5C8E" w:rsidP="00FA32A8">
      <w:pPr>
        <w:spacing w:before="1" w:line="218" w:lineRule="auto"/>
        <w:ind w:left="349" w:right="961"/>
        <w:jc w:val="both"/>
        <w:rPr>
          <w:sz w:val="18"/>
        </w:rPr>
      </w:pPr>
      <w:r>
        <w:rPr>
          <w:color w:val="231F20"/>
          <w:w w:val="105"/>
          <w:sz w:val="18"/>
        </w:rPr>
        <w:t xml:space="preserve">There was substantial evidence of the ICTA service seeking to warn, persuade and challenge local authorities to provide adequate protection and sustainable care. However, the advocates could </w:t>
      </w:r>
      <w:r>
        <w:rPr>
          <w:color w:val="231F20"/>
          <w:spacing w:val="-4"/>
          <w:w w:val="105"/>
          <w:sz w:val="18"/>
        </w:rPr>
        <w:t xml:space="preserve">not </w:t>
      </w:r>
      <w:r>
        <w:rPr>
          <w:color w:val="231F20"/>
          <w:w w:val="105"/>
          <w:sz w:val="18"/>
        </w:rPr>
        <w:t>readily influence decisions about accommodation provision and</w:t>
      </w:r>
      <w:r>
        <w:rPr>
          <w:color w:val="231F20"/>
          <w:w w:val="105"/>
          <w:sz w:val="18"/>
        </w:rPr>
        <w:t xml:space="preserve"> it is not known what resource con- straints</w:t>
      </w:r>
      <w:r>
        <w:rPr>
          <w:color w:val="231F20"/>
          <w:spacing w:val="-5"/>
          <w:w w:val="105"/>
          <w:sz w:val="18"/>
        </w:rPr>
        <w:t xml:space="preserve"> </w:t>
      </w:r>
      <w:r>
        <w:rPr>
          <w:color w:val="231F20"/>
          <w:w w:val="105"/>
          <w:sz w:val="18"/>
        </w:rPr>
        <w:t>local</w:t>
      </w:r>
      <w:r>
        <w:rPr>
          <w:color w:val="231F20"/>
          <w:spacing w:val="-4"/>
          <w:w w:val="105"/>
          <w:sz w:val="18"/>
        </w:rPr>
        <w:t xml:space="preserve"> </w:t>
      </w:r>
      <w:r>
        <w:rPr>
          <w:color w:val="231F20"/>
          <w:w w:val="105"/>
          <w:sz w:val="18"/>
        </w:rPr>
        <w:t>authorities</w:t>
      </w:r>
      <w:r>
        <w:rPr>
          <w:color w:val="231F20"/>
          <w:spacing w:val="-3"/>
          <w:w w:val="105"/>
          <w:sz w:val="18"/>
        </w:rPr>
        <w:t xml:space="preserve"> </w:t>
      </w:r>
      <w:r>
        <w:rPr>
          <w:color w:val="231F20"/>
          <w:w w:val="105"/>
          <w:sz w:val="18"/>
        </w:rPr>
        <w:t>were</w:t>
      </w:r>
      <w:r>
        <w:rPr>
          <w:color w:val="231F20"/>
          <w:spacing w:val="-4"/>
          <w:w w:val="105"/>
          <w:sz w:val="18"/>
        </w:rPr>
        <w:t xml:space="preserve"> </w:t>
      </w:r>
      <w:r>
        <w:rPr>
          <w:color w:val="231F20"/>
          <w:w w:val="105"/>
          <w:sz w:val="18"/>
        </w:rPr>
        <w:t>operating</w:t>
      </w:r>
      <w:r>
        <w:rPr>
          <w:color w:val="231F20"/>
          <w:spacing w:val="-5"/>
          <w:w w:val="105"/>
          <w:sz w:val="18"/>
        </w:rPr>
        <w:t xml:space="preserve"> </w:t>
      </w:r>
      <w:r>
        <w:rPr>
          <w:color w:val="231F20"/>
          <w:w w:val="105"/>
          <w:sz w:val="18"/>
        </w:rPr>
        <w:t>with.</w:t>
      </w:r>
      <w:r>
        <w:rPr>
          <w:color w:val="231F20"/>
          <w:spacing w:val="-3"/>
          <w:w w:val="105"/>
          <w:sz w:val="18"/>
        </w:rPr>
        <w:t xml:space="preserve"> </w:t>
      </w:r>
      <w:r>
        <w:rPr>
          <w:color w:val="231F20"/>
          <w:w w:val="105"/>
          <w:sz w:val="18"/>
        </w:rPr>
        <w:t>Also,</w:t>
      </w:r>
      <w:r>
        <w:rPr>
          <w:color w:val="231F20"/>
          <w:spacing w:val="-4"/>
          <w:w w:val="105"/>
          <w:sz w:val="18"/>
        </w:rPr>
        <w:t xml:space="preserve"> </w:t>
      </w:r>
      <w:r>
        <w:rPr>
          <w:color w:val="231F20"/>
          <w:w w:val="105"/>
          <w:sz w:val="18"/>
        </w:rPr>
        <w:t>the</w:t>
      </w:r>
      <w:r>
        <w:rPr>
          <w:color w:val="231F20"/>
          <w:spacing w:val="-5"/>
          <w:w w:val="105"/>
          <w:sz w:val="18"/>
        </w:rPr>
        <w:t xml:space="preserve"> </w:t>
      </w:r>
      <w:r>
        <w:rPr>
          <w:color w:val="231F20"/>
          <w:w w:val="105"/>
          <w:sz w:val="18"/>
        </w:rPr>
        <w:t>sample</w:t>
      </w:r>
      <w:r>
        <w:rPr>
          <w:color w:val="231F20"/>
          <w:spacing w:val="-4"/>
          <w:w w:val="105"/>
          <w:sz w:val="18"/>
        </w:rPr>
        <w:t xml:space="preserve"> </w:t>
      </w:r>
      <w:r>
        <w:rPr>
          <w:color w:val="231F20"/>
          <w:w w:val="105"/>
          <w:sz w:val="18"/>
        </w:rPr>
        <w:t>size</w:t>
      </w:r>
      <w:r>
        <w:rPr>
          <w:color w:val="231F20"/>
          <w:spacing w:val="-4"/>
          <w:w w:val="105"/>
          <w:sz w:val="18"/>
        </w:rPr>
        <w:t xml:space="preserve"> </w:t>
      </w:r>
      <w:r>
        <w:rPr>
          <w:color w:val="231F20"/>
          <w:w w:val="105"/>
          <w:sz w:val="18"/>
        </w:rPr>
        <w:t>is</w:t>
      </w:r>
      <w:r>
        <w:rPr>
          <w:color w:val="231F20"/>
          <w:spacing w:val="-5"/>
          <w:w w:val="105"/>
          <w:sz w:val="18"/>
        </w:rPr>
        <w:t xml:space="preserve"> </w:t>
      </w:r>
      <w:r>
        <w:rPr>
          <w:color w:val="231F20"/>
          <w:w w:val="105"/>
          <w:sz w:val="18"/>
        </w:rPr>
        <w:t>small,</w:t>
      </w:r>
      <w:r>
        <w:rPr>
          <w:color w:val="231F20"/>
          <w:spacing w:val="-4"/>
          <w:w w:val="105"/>
          <w:sz w:val="18"/>
        </w:rPr>
        <w:t xml:space="preserve"> </w:t>
      </w:r>
      <w:r>
        <w:rPr>
          <w:color w:val="231F20"/>
          <w:w w:val="105"/>
          <w:sz w:val="18"/>
        </w:rPr>
        <w:t>and</w:t>
      </w:r>
      <w:r>
        <w:rPr>
          <w:color w:val="231F20"/>
          <w:spacing w:val="-3"/>
          <w:w w:val="105"/>
          <w:sz w:val="18"/>
        </w:rPr>
        <w:t xml:space="preserve"> </w:t>
      </w:r>
      <w:r>
        <w:rPr>
          <w:color w:val="231F20"/>
          <w:w w:val="105"/>
          <w:sz w:val="18"/>
        </w:rPr>
        <w:t>a</w:t>
      </w:r>
      <w:r>
        <w:rPr>
          <w:color w:val="231F20"/>
          <w:spacing w:val="-4"/>
          <w:w w:val="105"/>
          <w:sz w:val="18"/>
        </w:rPr>
        <w:t xml:space="preserve"> </w:t>
      </w:r>
      <w:r>
        <w:rPr>
          <w:color w:val="231F20"/>
          <w:w w:val="105"/>
          <w:sz w:val="18"/>
        </w:rPr>
        <w:t>number</w:t>
      </w:r>
      <w:r>
        <w:rPr>
          <w:color w:val="231F20"/>
          <w:spacing w:val="-6"/>
          <w:w w:val="105"/>
          <w:sz w:val="18"/>
        </w:rPr>
        <w:t xml:space="preserve"> </w:t>
      </w:r>
      <w:r>
        <w:rPr>
          <w:color w:val="231F20"/>
          <w:w w:val="105"/>
          <w:sz w:val="18"/>
        </w:rPr>
        <w:t>of</w:t>
      </w:r>
      <w:r>
        <w:rPr>
          <w:color w:val="231F20"/>
          <w:spacing w:val="-4"/>
          <w:w w:val="105"/>
          <w:sz w:val="18"/>
        </w:rPr>
        <w:t xml:space="preserve"> </w:t>
      </w:r>
      <w:r>
        <w:rPr>
          <w:color w:val="231F20"/>
          <w:w w:val="105"/>
          <w:sz w:val="18"/>
        </w:rPr>
        <w:t xml:space="preserve">variables, including nationality and the quality of care planning, influence the heightened risk of children dis- appearing </w:t>
      </w:r>
      <w:r>
        <w:rPr>
          <w:color w:val="231F20"/>
          <w:w w:val="105"/>
          <w:sz w:val="18"/>
        </w:rPr>
        <w:t>and remaining</w:t>
      </w:r>
      <w:r>
        <w:rPr>
          <w:color w:val="231F20"/>
          <w:spacing w:val="13"/>
          <w:w w:val="105"/>
          <w:sz w:val="18"/>
        </w:rPr>
        <w:t xml:space="preserve"> </w:t>
      </w:r>
      <w:r>
        <w:rPr>
          <w:color w:val="231F20"/>
          <w:w w:val="105"/>
          <w:sz w:val="18"/>
        </w:rPr>
        <w:t>missing.</w:t>
      </w:r>
    </w:p>
    <w:p w:rsidR="00CA6920" w:rsidRDefault="00CA6920" w:rsidP="00FA32A8">
      <w:pPr>
        <w:pStyle w:val="BodyText"/>
        <w:spacing w:before="2"/>
        <w:jc w:val="both"/>
        <w:rPr>
          <w:sz w:val="16"/>
        </w:rPr>
      </w:pPr>
    </w:p>
    <w:p w:rsidR="00CA6920" w:rsidRDefault="003E5C8E" w:rsidP="00FA32A8">
      <w:pPr>
        <w:pStyle w:val="BodyText"/>
        <w:spacing w:line="204" w:lineRule="auto"/>
        <w:ind w:left="110" w:right="721" w:firstLine="239"/>
        <w:jc w:val="both"/>
      </w:pPr>
      <w:r>
        <w:rPr>
          <w:color w:val="231F20"/>
          <w:w w:val="105"/>
        </w:rPr>
        <w:t>Despite the positive evidence provided by the children themselves in the independent report, and the Government’s own acknowledgment of the fact that children in the advocate group felt ‘listened</w:t>
      </w:r>
      <w:r>
        <w:rPr>
          <w:color w:val="231F20"/>
          <w:spacing w:val="-36"/>
          <w:w w:val="105"/>
        </w:rPr>
        <w:t xml:space="preserve"> </w:t>
      </w:r>
      <w:r>
        <w:rPr>
          <w:color w:val="231F20"/>
          <w:w w:val="105"/>
        </w:rPr>
        <w:t>to</w:t>
      </w:r>
      <w:r>
        <w:rPr>
          <w:color w:val="231F20"/>
          <w:spacing w:val="-36"/>
          <w:w w:val="105"/>
        </w:rPr>
        <w:t xml:space="preserve"> </w:t>
      </w:r>
      <w:r>
        <w:rPr>
          <w:color w:val="231F20"/>
          <w:w w:val="105"/>
        </w:rPr>
        <w:t>and</w:t>
      </w:r>
      <w:r>
        <w:rPr>
          <w:color w:val="231F20"/>
          <w:spacing w:val="-35"/>
          <w:w w:val="105"/>
        </w:rPr>
        <w:t xml:space="preserve"> </w:t>
      </w:r>
      <w:r>
        <w:rPr>
          <w:color w:val="231F20"/>
          <w:w w:val="105"/>
        </w:rPr>
        <w:t>valued’,</w:t>
      </w:r>
      <w:r>
        <w:rPr>
          <w:color w:val="231F20"/>
          <w:w w:val="105"/>
          <w:vertAlign w:val="superscript"/>
        </w:rPr>
        <w:t>107</w:t>
      </w:r>
      <w:r>
        <w:rPr>
          <w:color w:val="231F20"/>
          <w:spacing w:val="-36"/>
          <w:w w:val="105"/>
        </w:rPr>
        <w:t xml:space="preserve"> </w:t>
      </w:r>
      <w:r>
        <w:rPr>
          <w:color w:val="231F20"/>
          <w:w w:val="105"/>
        </w:rPr>
        <w:t>the</w:t>
      </w:r>
      <w:r>
        <w:rPr>
          <w:color w:val="231F20"/>
          <w:spacing w:val="-35"/>
          <w:w w:val="105"/>
        </w:rPr>
        <w:t xml:space="preserve"> </w:t>
      </w:r>
      <w:r>
        <w:rPr>
          <w:color w:val="231F20"/>
          <w:w w:val="105"/>
        </w:rPr>
        <w:t>Government</w:t>
      </w:r>
      <w:r>
        <w:rPr>
          <w:color w:val="231F20"/>
          <w:spacing w:val="-35"/>
          <w:w w:val="105"/>
        </w:rPr>
        <w:t xml:space="preserve"> </w:t>
      </w:r>
      <w:r>
        <w:rPr>
          <w:color w:val="231F20"/>
          <w:w w:val="105"/>
        </w:rPr>
        <w:t>concluded</w:t>
      </w:r>
      <w:r>
        <w:rPr>
          <w:color w:val="231F20"/>
          <w:spacing w:val="-36"/>
          <w:w w:val="105"/>
        </w:rPr>
        <w:t xml:space="preserve"> </w:t>
      </w:r>
      <w:r>
        <w:rPr>
          <w:color w:val="231F20"/>
          <w:w w:val="105"/>
        </w:rPr>
        <w:t>that</w:t>
      </w:r>
      <w:r>
        <w:rPr>
          <w:color w:val="231F20"/>
          <w:spacing w:val="-36"/>
          <w:w w:val="105"/>
        </w:rPr>
        <w:t xml:space="preserve"> </w:t>
      </w:r>
      <w:r>
        <w:rPr>
          <w:color w:val="231F20"/>
          <w:w w:val="105"/>
        </w:rPr>
        <w:t>while</w:t>
      </w:r>
      <w:r>
        <w:rPr>
          <w:color w:val="231F20"/>
          <w:spacing w:val="-35"/>
          <w:w w:val="105"/>
        </w:rPr>
        <w:t xml:space="preserve"> </w:t>
      </w:r>
      <w:r>
        <w:rPr>
          <w:color w:val="231F20"/>
          <w:w w:val="105"/>
        </w:rPr>
        <w:t>some</w:t>
      </w:r>
      <w:r>
        <w:rPr>
          <w:color w:val="231F20"/>
          <w:spacing w:val="-36"/>
          <w:w w:val="105"/>
        </w:rPr>
        <w:t xml:space="preserve"> </w:t>
      </w:r>
      <w:r>
        <w:rPr>
          <w:color w:val="231F20"/>
          <w:w w:val="105"/>
        </w:rPr>
        <w:t>‘aspects</w:t>
      </w:r>
      <w:r>
        <w:rPr>
          <w:color w:val="231F20"/>
          <w:spacing w:val="-35"/>
          <w:w w:val="105"/>
        </w:rPr>
        <w:t xml:space="preserve"> </w:t>
      </w:r>
      <w:r>
        <w:rPr>
          <w:color w:val="231F20"/>
          <w:w w:val="105"/>
        </w:rPr>
        <w:t>of</w:t>
      </w:r>
      <w:r>
        <w:rPr>
          <w:color w:val="231F20"/>
          <w:spacing w:val="-36"/>
          <w:w w:val="105"/>
        </w:rPr>
        <w:t xml:space="preserve"> </w:t>
      </w:r>
      <w:r>
        <w:rPr>
          <w:color w:val="231F20"/>
          <w:w w:val="105"/>
        </w:rPr>
        <w:t>the</w:t>
      </w:r>
      <w:r>
        <w:rPr>
          <w:color w:val="231F20"/>
          <w:spacing w:val="-35"/>
          <w:w w:val="105"/>
        </w:rPr>
        <w:t xml:space="preserve"> </w:t>
      </w:r>
      <w:r>
        <w:rPr>
          <w:color w:val="231F20"/>
          <w:w w:val="105"/>
        </w:rPr>
        <w:t>independent child</w:t>
      </w:r>
      <w:r>
        <w:rPr>
          <w:color w:val="231F20"/>
          <w:spacing w:val="-18"/>
          <w:w w:val="105"/>
        </w:rPr>
        <w:t xml:space="preserve"> </w:t>
      </w:r>
      <w:r>
        <w:rPr>
          <w:color w:val="231F20"/>
          <w:w w:val="105"/>
        </w:rPr>
        <w:t>trafficking</w:t>
      </w:r>
      <w:r>
        <w:rPr>
          <w:color w:val="231F20"/>
          <w:spacing w:val="-16"/>
          <w:w w:val="105"/>
        </w:rPr>
        <w:t xml:space="preserve"> </w:t>
      </w:r>
      <w:r>
        <w:rPr>
          <w:color w:val="231F20"/>
          <w:w w:val="105"/>
        </w:rPr>
        <w:t>advocates</w:t>
      </w:r>
      <w:r>
        <w:rPr>
          <w:color w:val="231F20"/>
          <w:spacing w:val="-15"/>
          <w:w w:val="105"/>
        </w:rPr>
        <w:t xml:space="preserve"> </w:t>
      </w:r>
      <w:r>
        <w:rPr>
          <w:color w:val="231F20"/>
          <w:w w:val="105"/>
        </w:rPr>
        <w:t>model</w:t>
      </w:r>
      <w:r>
        <w:rPr>
          <w:color w:val="231F20"/>
          <w:spacing w:val="-17"/>
          <w:w w:val="105"/>
        </w:rPr>
        <w:t xml:space="preserve"> </w:t>
      </w:r>
      <w:r>
        <w:rPr>
          <w:color w:val="231F20"/>
          <w:w w:val="105"/>
        </w:rPr>
        <w:t>show</w:t>
      </w:r>
      <w:r>
        <w:rPr>
          <w:color w:val="231F20"/>
          <w:spacing w:val="-16"/>
          <w:w w:val="105"/>
        </w:rPr>
        <w:t xml:space="preserve"> </w:t>
      </w:r>
      <w:r>
        <w:rPr>
          <w:color w:val="231F20"/>
          <w:w w:val="105"/>
        </w:rPr>
        <w:t>promise’</w:t>
      </w:r>
      <w:r>
        <w:rPr>
          <w:color w:val="231F20"/>
          <w:spacing w:val="-16"/>
          <w:w w:val="105"/>
        </w:rPr>
        <w:t xml:space="preserve"> </w:t>
      </w:r>
      <w:r>
        <w:rPr>
          <w:color w:val="231F20"/>
          <w:w w:val="105"/>
        </w:rPr>
        <w:t>it</w:t>
      </w:r>
      <w:r>
        <w:rPr>
          <w:color w:val="231F20"/>
          <w:spacing w:val="-16"/>
          <w:w w:val="105"/>
        </w:rPr>
        <w:t xml:space="preserve"> </w:t>
      </w:r>
      <w:r>
        <w:rPr>
          <w:color w:val="231F20"/>
          <w:w w:val="105"/>
        </w:rPr>
        <w:t>did</w:t>
      </w:r>
      <w:r>
        <w:rPr>
          <w:color w:val="231F20"/>
          <w:spacing w:val="-17"/>
          <w:w w:val="105"/>
        </w:rPr>
        <w:t xml:space="preserve"> </w:t>
      </w:r>
      <w:r>
        <w:rPr>
          <w:color w:val="231F20"/>
          <w:w w:val="105"/>
        </w:rPr>
        <w:t>not</w:t>
      </w:r>
      <w:r>
        <w:rPr>
          <w:color w:val="231F20"/>
          <w:spacing w:val="-18"/>
          <w:w w:val="105"/>
        </w:rPr>
        <w:t xml:space="preserve"> </w:t>
      </w:r>
      <w:r>
        <w:rPr>
          <w:color w:val="231F20"/>
          <w:w w:val="105"/>
        </w:rPr>
        <w:t>deliver</w:t>
      </w:r>
      <w:r>
        <w:rPr>
          <w:color w:val="231F20"/>
          <w:spacing w:val="-15"/>
          <w:w w:val="105"/>
        </w:rPr>
        <w:t xml:space="preserve"> </w:t>
      </w:r>
      <w:r>
        <w:rPr>
          <w:color w:val="231F20"/>
          <w:w w:val="105"/>
        </w:rPr>
        <w:t>on</w:t>
      </w:r>
      <w:r>
        <w:rPr>
          <w:color w:val="231F20"/>
          <w:spacing w:val="-16"/>
          <w:w w:val="105"/>
        </w:rPr>
        <w:t xml:space="preserve"> </w:t>
      </w:r>
      <w:r>
        <w:rPr>
          <w:color w:val="231F20"/>
          <w:w w:val="105"/>
        </w:rPr>
        <w:t>the</w:t>
      </w:r>
      <w:r>
        <w:rPr>
          <w:color w:val="231F20"/>
          <w:spacing w:val="-16"/>
          <w:w w:val="105"/>
        </w:rPr>
        <w:t xml:space="preserve"> </w:t>
      </w:r>
      <w:r>
        <w:rPr>
          <w:color w:val="231F20"/>
          <w:w w:val="105"/>
        </w:rPr>
        <w:t>key</w:t>
      </w:r>
      <w:r>
        <w:rPr>
          <w:color w:val="231F20"/>
          <w:spacing w:val="-18"/>
          <w:w w:val="105"/>
        </w:rPr>
        <w:t xml:space="preserve"> </w:t>
      </w:r>
      <w:r>
        <w:rPr>
          <w:color w:val="231F20"/>
          <w:w w:val="105"/>
        </w:rPr>
        <w:t>outcomes</w:t>
      </w:r>
      <w:r>
        <w:rPr>
          <w:color w:val="231F20"/>
          <w:spacing w:val="-15"/>
          <w:w w:val="105"/>
        </w:rPr>
        <w:t xml:space="preserve"> </w:t>
      </w:r>
      <w:r>
        <w:rPr>
          <w:color w:val="231F20"/>
          <w:w w:val="105"/>
        </w:rPr>
        <w:t>of</w:t>
      </w:r>
      <w:r>
        <w:rPr>
          <w:color w:val="231F20"/>
          <w:spacing w:val="-17"/>
          <w:w w:val="105"/>
        </w:rPr>
        <w:t xml:space="preserve"> </w:t>
      </w:r>
      <w:r>
        <w:rPr>
          <w:color w:val="231F20"/>
          <w:w w:val="105"/>
        </w:rPr>
        <w:t>ensuring ‘every child always receives the support that they need and prevents the child from going miss- ing’.</w:t>
      </w:r>
      <w:r>
        <w:rPr>
          <w:color w:val="231F20"/>
          <w:w w:val="105"/>
          <w:vertAlign w:val="superscript"/>
        </w:rPr>
        <w:t>108</w:t>
      </w:r>
      <w:r>
        <w:rPr>
          <w:color w:val="231F20"/>
          <w:spacing w:val="-9"/>
          <w:w w:val="105"/>
        </w:rPr>
        <w:t xml:space="preserve"> </w:t>
      </w:r>
      <w:r>
        <w:rPr>
          <w:color w:val="231F20"/>
          <w:w w:val="105"/>
        </w:rPr>
        <w:t>For</w:t>
      </w:r>
      <w:r>
        <w:rPr>
          <w:color w:val="231F20"/>
          <w:spacing w:val="-8"/>
          <w:w w:val="105"/>
        </w:rPr>
        <w:t xml:space="preserve"> </w:t>
      </w:r>
      <w:r>
        <w:rPr>
          <w:color w:val="231F20"/>
          <w:w w:val="105"/>
        </w:rPr>
        <w:t>this</w:t>
      </w:r>
      <w:r>
        <w:rPr>
          <w:color w:val="231F20"/>
          <w:spacing w:val="-8"/>
          <w:w w:val="105"/>
        </w:rPr>
        <w:t xml:space="preserve"> </w:t>
      </w:r>
      <w:r>
        <w:rPr>
          <w:color w:val="231F20"/>
          <w:w w:val="105"/>
        </w:rPr>
        <w:t>reason,</w:t>
      </w:r>
      <w:r>
        <w:rPr>
          <w:color w:val="231F20"/>
          <w:spacing w:val="-8"/>
          <w:w w:val="105"/>
        </w:rPr>
        <w:t xml:space="preserve"> </w:t>
      </w:r>
      <w:r>
        <w:rPr>
          <w:color w:val="231F20"/>
          <w:w w:val="105"/>
        </w:rPr>
        <w:t>the</w:t>
      </w:r>
      <w:r>
        <w:rPr>
          <w:color w:val="231F20"/>
          <w:spacing w:val="-7"/>
          <w:w w:val="105"/>
        </w:rPr>
        <w:t xml:space="preserve"> </w:t>
      </w:r>
      <w:r>
        <w:rPr>
          <w:color w:val="231F20"/>
          <w:w w:val="105"/>
        </w:rPr>
        <w:t>Home</w:t>
      </w:r>
      <w:r>
        <w:rPr>
          <w:color w:val="231F20"/>
          <w:spacing w:val="-9"/>
          <w:w w:val="105"/>
        </w:rPr>
        <w:t xml:space="preserve"> </w:t>
      </w:r>
      <w:r>
        <w:rPr>
          <w:color w:val="231F20"/>
          <w:w w:val="105"/>
        </w:rPr>
        <w:t>Office</w:t>
      </w:r>
      <w:r>
        <w:rPr>
          <w:color w:val="231F20"/>
          <w:spacing w:val="-7"/>
          <w:w w:val="105"/>
        </w:rPr>
        <w:t xml:space="preserve"> </w:t>
      </w:r>
      <w:r>
        <w:rPr>
          <w:color w:val="231F20"/>
          <w:w w:val="105"/>
        </w:rPr>
        <w:t>announced</w:t>
      </w:r>
      <w:r>
        <w:rPr>
          <w:color w:val="231F20"/>
          <w:spacing w:val="-7"/>
          <w:w w:val="105"/>
        </w:rPr>
        <w:t xml:space="preserve"> </w:t>
      </w:r>
      <w:r>
        <w:rPr>
          <w:color w:val="231F20"/>
          <w:w w:val="105"/>
        </w:rPr>
        <w:t>that</w:t>
      </w:r>
      <w:r>
        <w:rPr>
          <w:color w:val="231F20"/>
          <w:spacing w:val="-8"/>
          <w:w w:val="105"/>
        </w:rPr>
        <w:t xml:space="preserve"> </w:t>
      </w:r>
      <w:r>
        <w:rPr>
          <w:color w:val="231F20"/>
          <w:w w:val="105"/>
        </w:rPr>
        <w:t>it</w:t>
      </w:r>
      <w:r>
        <w:rPr>
          <w:color w:val="231F20"/>
          <w:spacing w:val="-8"/>
          <w:w w:val="105"/>
        </w:rPr>
        <w:t xml:space="preserve"> </w:t>
      </w:r>
      <w:r>
        <w:rPr>
          <w:color w:val="231F20"/>
          <w:w w:val="105"/>
        </w:rPr>
        <w:t>would</w:t>
      </w:r>
      <w:r>
        <w:rPr>
          <w:color w:val="231F20"/>
          <w:spacing w:val="-7"/>
          <w:w w:val="105"/>
        </w:rPr>
        <w:t xml:space="preserve"> </w:t>
      </w:r>
      <w:r>
        <w:rPr>
          <w:color w:val="231F20"/>
          <w:w w:val="105"/>
        </w:rPr>
        <w:t>not</w:t>
      </w:r>
      <w:r>
        <w:rPr>
          <w:color w:val="231F20"/>
          <w:spacing w:val="-8"/>
          <w:w w:val="105"/>
        </w:rPr>
        <w:t xml:space="preserve"> </w:t>
      </w:r>
      <w:r>
        <w:rPr>
          <w:color w:val="231F20"/>
          <w:w w:val="105"/>
        </w:rPr>
        <w:t>be</w:t>
      </w:r>
      <w:r>
        <w:rPr>
          <w:color w:val="231F20"/>
          <w:spacing w:val="-8"/>
          <w:w w:val="105"/>
        </w:rPr>
        <w:t xml:space="preserve"> </w:t>
      </w:r>
      <w:r>
        <w:rPr>
          <w:color w:val="231F20"/>
          <w:w w:val="105"/>
        </w:rPr>
        <w:t>carrying</w:t>
      </w:r>
      <w:r>
        <w:rPr>
          <w:color w:val="231F20"/>
          <w:spacing w:val="-8"/>
          <w:w w:val="105"/>
        </w:rPr>
        <w:t xml:space="preserve"> </w:t>
      </w:r>
      <w:r>
        <w:rPr>
          <w:color w:val="231F20"/>
          <w:w w:val="105"/>
        </w:rPr>
        <w:t>through</w:t>
      </w:r>
      <w:r>
        <w:rPr>
          <w:color w:val="231F20"/>
          <w:spacing w:val="-8"/>
          <w:w w:val="105"/>
        </w:rPr>
        <w:t xml:space="preserve"> </w:t>
      </w:r>
      <w:r>
        <w:rPr>
          <w:color w:val="231F20"/>
          <w:w w:val="105"/>
        </w:rPr>
        <w:t>section 48 of the Modern Slavery Act, at that</w:t>
      </w:r>
      <w:r>
        <w:rPr>
          <w:color w:val="231F20"/>
          <w:spacing w:val="44"/>
          <w:w w:val="105"/>
        </w:rPr>
        <w:t xml:space="preserve"> </w:t>
      </w:r>
      <w:r>
        <w:rPr>
          <w:color w:val="231F20"/>
          <w:w w:val="105"/>
        </w:rPr>
        <w:t>time.</w:t>
      </w:r>
    </w:p>
    <w:p w:rsidR="00CA6920" w:rsidRDefault="003E5C8E" w:rsidP="00FA32A8">
      <w:pPr>
        <w:pStyle w:val="BodyText"/>
        <w:spacing w:before="9" w:line="204" w:lineRule="auto"/>
        <w:ind w:left="110" w:right="719" w:firstLine="239"/>
        <w:jc w:val="both"/>
      </w:pPr>
      <w:r>
        <w:rPr>
          <w:color w:val="231F20"/>
          <w:w w:val="105"/>
        </w:rPr>
        <w:t>The issue of missing children cannot be resolved simply by introducing ICTAs, it is also important the additional steps</w:t>
      </w:r>
      <w:r>
        <w:rPr>
          <w:color w:val="231F20"/>
          <w:w w:val="105"/>
        </w:rPr>
        <w:t xml:space="preserve"> are taken, including: regular risk assessment as to the likelihood  the child may go missing,</w:t>
      </w:r>
      <w:r>
        <w:rPr>
          <w:color w:val="231F20"/>
          <w:w w:val="105"/>
          <w:vertAlign w:val="superscript"/>
        </w:rPr>
        <w:t>109</w:t>
      </w:r>
      <w:r>
        <w:rPr>
          <w:color w:val="231F20"/>
          <w:w w:val="105"/>
        </w:rPr>
        <w:t xml:space="preserve"> reporting mechanisms in accommodation facilities to ensure that any disappearances are reported within 24 h,</w:t>
      </w:r>
      <w:r>
        <w:rPr>
          <w:color w:val="231F20"/>
          <w:w w:val="105"/>
          <w:vertAlign w:val="superscript"/>
        </w:rPr>
        <w:t>110</w:t>
      </w:r>
      <w:r>
        <w:rPr>
          <w:color w:val="231F20"/>
          <w:w w:val="105"/>
        </w:rPr>
        <w:t xml:space="preserve"> ensuring that the guardian and law enforcement</w:t>
      </w:r>
      <w:r>
        <w:rPr>
          <w:color w:val="231F20"/>
          <w:w w:val="105"/>
        </w:rPr>
        <w:t xml:space="preserve"> agencies act together to locate the child and prevent</w:t>
      </w:r>
      <w:r>
        <w:rPr>
          <w:color w:val="231F20"/>
          <w:spacing w:val="2"/>
          <w:w w:val="105"/>
        </w:rPr>
        <w:t xml:space="preserve"> </w:t>
      </w:r>
      <w:r>
        <w:rPr>
          <w:color w:val="231F20"/>
          <w:w w:val="105"/>
        </w:rPr>
        <w:t>re-disappearance.</w:t>
      </w:r>
      <w:r>
        <w:rPr>
          <w:color w:val="231F20"/>
          <w:w w:val="105"/>
          <w:vertAlign w:val="superscript"/>
        </w:rPr>
        <w:t>111</w:t>
      </w:r>
    </w:p>
    <w:p w:rsidR="00CA6920" w:rsidRDefault="003E5C8E" w:rsidP="00FA32A8">
      <w:pPr>
        <w:pStyle w:val="BodyText"/>
        <w:spacing w:before="7" w:line="204" w:lineRule="auto"/>
        <w:ind w:left="110" w:right="721" w:firstLine="239"/>
        <w:jc w:val="both"/>
      </w:pPr>
      <w:r>
        <w:rPr>
          <w:noProof/>
          <w:lang w:val="en-GB" w:eastAsia="en-GB" w:bidi="ar-SA"/>
        </w:rPr>
        <w:drawing>
          <wp:anchor distT="0" distB="0" distL="0" distR="0" simplePos="0" relativeHeight="251661824" behindDoc="1" locked="0" layoutInCell="1" allowOverlap="1" wp14:anchorId="0669ED7A" wp14:editId="28C80450">
            <wp:simplePos x="0" y="0"/>
            <wp:positionH relativeFrom="page">
              <wp:posOffset>1780611</wp:posOffset>
            </wp:positionH>
            <wp:positionV relativeFrom="paragraph">
              <wp:posOffset>677348</wp:posOffset>
            </wp:positionV>
            <wp:extent cx="83454" cy="65570"/>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22" cstate="print"/>
                    <a:stretch>
                      <a:fillRect/>
                    </a:stretch>
                  </pic:blipFill>
                  <pic:spPr>
                    <a:xfrm>
                      <a:off x="0" y="0"/>
                      <a:ext cx="83454" cy="65570"/>
                    </a:xfrm>
                    <a:prstGeom prst="rect">
                      <a:avLst/>
                    </a:prstGeom>
                  </pic:spPr>
                </pic:pic>
              </a:graphicData>
            </a:graphic>
          </wp:anchor>
        </w:drawing>
      </w:r>
      <w:r>
        <w:rPr>
          <w:color w:val="231F20"/>
          <w:w w:val="105"/>
        </w:rPr>
        <w:t xml:space="preserve">Following the end of the trial, there was silence from the Government on the fate of section 48 and the rollout of ICTA on a national scale. On 28 June 2016, MPs across the House </w:t>
      </w:r>
      <w:r>
        <w:rPr>
          <w:color w:val="231F20"/>
          <w:w w:val="105"/>
        </w:rPr>
        <w:t>of</w:t>
      </w:r>
      <w:r>
        <w:rPr>
          <w:color w:val="231F20"/>
          <w:spacing w:val="-37"/>
          <w:w w:val="105"/>
        </w:rPr>
        <w:t xml:space="preserve"> </w:t>
      </w:r>
      <w:r>
        <w:rPr>
          <w:color w:val="231F20"/>
          <w:w w:val="105"/>
        </w:rPr>
        <w:t>Commons</w:t>
      </w:r>
      <w:bookmarkStart w:id="14" w:name="_bookmark33"/>
      <w:bookmarkEnd w:id="14"/>
      <w:r>
        <w:rPr>
          <w:color w:val="231F20"/>
          <w:w w:val="105"/>
        </w:rPr>
        <w:t xml:space="preserve"> converged to question the delay of nationwide advocacy for trafficked children. It was</w:t>
      </w:r>
      <w:r>
        <w:rPr>
          <w:color w:val="231F20"/>
          <w:spacing w:val="-34"/>
          <w:w w:val="105"/>
        </w:rPr>
        <w:t xml:space="preserve"> </w:t>
      </w:r>
      <w:r>
        <w:rPr>
          <w:color w:val="231F20"/>
          <w:w w:val="105"/>
        </w:rPr>
        <w:t>commented that</w:t>
      </w:r>
      <w:r>
        <w:rPr>
          <w:color w:val="231F20"/>
          <w:spacing w:val="-11"/>
          <w:w w:val="105"/>
        </w:rPr>
        <w:t xml:space="preserve"> </w:t>
      </w:r>
      <w:r>
        <w:rPr>
          <w:color w:val="231F20"/>
          <w:w w:val="105"/>
        </w:rPr>
        <w:t>the</w:t>
      </w:r>
      <w:r>
        <w:rPr>
          <w:color w:val="231F20"/>
          <w:spacing w:val="-12"/>
          <w:w w:val="105"/>
        </w:rPr>
        <w:t xml:space="preserve"> </w:t>
      </w:r>
      <w:r>
        <w:rPr>
          <w:color w:val="231F20"/>
          <w:w w:val="105"/>
        </w:rPr>
        <w:t>year-long</w:t>
      </w:r>
      <w:r>
        <w:rPr>
          <w:color w:val="231F20"/>
          <w:spacing w:val="-10"/>
          <w:w w:val="105"/>
        </w:rPr>
        <w:t xml:space="preserve"> </w:t>
      </w:r>
      <w:r>
        <w:rPr>
          <w:color w:val="231F20"/>
          <w:w w:val="105"/>
        </w:rPr>
        <w:t>delay</w:t>
      </w:r>
      <w:r>
        <w:rPr>
          <w:color w:val="231F20"/>
          <w:spacing w:val="-10"/>
          <w:w w:val="105"/>
        </w:rPr>
        <w:t xml:space="preserve"> </w:t>
      </w:r>
      <w:r>
        <w:rPr>
          <w:color w:val="231F20"/>
          <w:w w:val="105"/>
        </w:rPr>
        <w:t>to</w:t>
      </w:r>
      <w:r>
        <w:rPr>
          <w:color w:val="231F20"/>
          <w:spacing w:val="-11"/>
          <w:w w:val="105"/>
        </w:rPr>
        <w:t xml:space="preserve"> </w:t>
      </w:r>
      <w:r>
        <w:rPr>
          <w:color w:val="231F20"/>
          <w:w w:val="105"/>
        </w:rPr>
        <w:t>establish</w:t>
      </w:r>
      <w:r>
        <w:rPr>
          <w:color w:val="231F20"/>
          <w:spacing w:val="-10"/>
          <w:w w:val="105"/>
        </w:rPr>
        <w:t xml:space="preserve"> </w:t>
      </w:r>
      <w:r>
        <w:rPr>
          <w:color w:val="231F20"/>
          <w:w w:val="105"/>
        </w:rPr>
        <w:t>a</w:t>
      </w:r>
      <w:r>
        <w:rPr>
          <w:color w:val="231F20"/>
          <w:spacing w:val="-11"/>
          <w:w w:val="105"/>
        </w:rPr>
        <w:t xml:space="preserve"> </w:t>
      </w:r>
      <w:r>
        <w:rPr>
          <w:color w:val="231F20"/>
          <w:w w:val="105"/>
        </w:rPr>
        <w:t>scheme</w:t>
      </w:r>
      <w:r>
        <w:rPr>
          <w:color w:val="231F20"/>
          <w:spacing w:val="-9"/>
          <w:w w:val="105"/>
        </w:rPr>
        <w:t xml:space="preserve"> </w:t>
      </w:r>
      <w:r>
        <w:rPr>
          <w:color w:val="231F20"/>
          <w:w w:val="105"/>
        </w:rPr>
        <w:t>was</w:t>
      </w:r>
      <w:r>
        <w:rPr>
          <w:color w:val="231F20"/>
          <w:spacing w:val="-11"/>
          <w:w w:val="105"/>
        </w:rPr>
        <w:t xml:space="preserve"> </w:t>
      </w:r>
      <w:r>
        <w:rPr>
          <w:color w:val="231F20"/>
          <w:w w:val="105"/>
        </w:rPr>
        <w:t>‘disappointing</w:t>
      </w:r>
      <w:r>
        <w:rPr>
          <w:color w:val="231F20"/>
          <w:spacing w:val="-11"/>
          <w:w w:val="105"/>
        </w:rPr>
        <w:t xml:space="preserve"> </w:t>
      </w:r>
      <w:r>
        <w:rPr>
          <w:color w:val="231F20"/>
          <w:w w:val="105"/>
        </w:rPr>
        <w:t>in</w:t>
      </w:r>
      <w:r>
        <w:rPr>
          <w:color w:val="231F20"/>
          <w:spacing w:val="-10"/>
          <w:w w:val="105"/>
        </w:rPr>
        <w:t xml:space="preserve"> </w:t>
      </w:r>
      <w:r>
        <w:rPr>
          <w:color w:val="231F20"/>
          <w:w w:val="105"/>
        </w:rPr>
        <w:t>the</w:t>
      </w:r>
      <w:r>
        <w:rPr>
          <w:color w:val="231F20"/>
          <w:spacing w:val="-12"/>
          <w:w w:val="105"/>
        </w:rPr>
        <w:t xml:space="preserve"> </w:t>
      </w:r>
      <w:r>
        <w:rPr>
          <w:color w:val="231F20"/>
          <w:w w:val="105"/>
        </w:rPr>
        <w:t>light</w:t>
      </w:r>
      <w:r w:rsidR="00FA32A8">
        <w:rPr>
          <w:color w:val="231F20"/>
          <w:w w:val="105"/>
        </w:rPr>
        <w:t>’</w:t>
      </w:r>
      <w:hyperlink w:anchor="_bookmark7" w:history="1">
        <w:r>
          <w:rPr>
            <w:rFonts w:ascii="Arial" w:hAnsi="Arial"/>
            <w:color w:val="ED1C24"/>
            <w:spacing w:val="-13"/>
            <w:w w:val="105"/>
          </w:rPr>
          <w:t xml:space="preserve"> </w:t>
        </w:r>
      </w:hyperlink>
      <w:r>
        <w:rPr>
          <w:color w:val="231F20"/>
          <w:w w:val="105"/>
        </w:rPr>
        <w:t>of</w:t>
      </w:r>
      <w:r>
        <w:rPr>
          <w:color w:val="231F20"/>
          <w:spacing w:val="-11"/>
          <w:w w:val="105"/>
        </w:rPr>
        <w:t xml:space="preserve"> </w:t>
      </w:r>
      <w:r>
        <w:rPr>
          <w:color w:val="231F20"/>
          <w:w w:val="105"/>
        </w:rPr>
        <w:t>the</w:t>
      </w:r>
      <w:r>
        <w:rPr>
          <w:color w:val="231F20"/>
          <w:spacing w:val="-10"/>
          <w:w w:val="105"/>
        </w:rPr>
        <w:t xml:space="preserve"> </w:t>
      </w:r>
      <w:r>
        <w:rPr>
          <w:color w:val="231F20"/>
          <w:w w:val="105"/>
        </w:rPr>
        <w:t>positive evaluation of the scheme.</w:t>
      </w:r>
      <w:r>
        <w:rPr>
          <w:color w:val="231F20"/>
          <w:w w:val="105"/>
          <w:vertAlign w:val="superscript"/>
        </w:rPr>
        <w:t>112</w:t>
      </w:r>
      <w:r>
        <w:rPr>
          <w:color w:val="231F20"/>
          <w:w w:val="105"/>
        </w:rPr>
        <w:t xml:space="preserve"> Further to this, MPs pointed out that the conclusions of the Govern- ment report were contrary to the evidence presented by the independent assessment.</w:t>
      </w:r>
      <w:r>
        <w:rPr>
          <w:color w:val="231F20"/>
          <w:w w:val="105"/>
          <w:vertAlign w:val="superscript"/>
        </w:rPr>
        <w:t>113</w:t>
      </w:r>
      <w:r>
        <w:rPr>
          <w:color w:val="231F20"/>
          <w:w w:val="105"/>
        </w:rPr>
        <w:t xml:space="preserve"> It was announced by Karen Bradley MP, Former Minister for Moder</w:t>
      </w:r>
      <w:r>
        <w:rPr>
          <w:color w:val="231F20"/>
          <w:w w:val="105"/>
        </w:rPr>
        <w:t>n Slavery and Organised Crime,</w:t>
      </w:r>
      <w:r>
        <w:rPr>
          <w:color w:val="231F20"/>
          <w:spacing w:val="-29"/>
          <w:w w:val="105"/>
        </w:rPr>
        <w:t xml:space="preserve"> </w:t>
      </w:r>
      <w:r>
        <w:rPr>
          <w:color w:val="231F20"/>
          <w:w w:val="105"/>
        </w:rPr>
        <w:t>that the</w:t>
      </w:r>
      <w:r>
        <w:rPr>
          <w:color w:val="231F20"/>
          <w:spacing w:val="-7"/>
          <w:w w:val="105"/>
        </w:rPr>
        <w:t xml:space="preserve"> </w:t>
      </w:r>
      <w:r>
        <w:rPr>
          <w:color w:val="231F20"/>
          <w:w w:val="105"/>
        </w:rPr>
        <w:t>Government</w:t>
      </w:r>
      <w:r>
        <w:rPr>
          <w:color w:val="231F20"/>
          <w:spacing w:val="-8"/>
          <w:w w:val="105"/>
        </w:rPr>
        <w:t xml:space="preserve"> </w:t>
      </w:r>
      <w:r>
        <w:rPr>
          <w:color w:val="231F20"/>
          <w:w w:val="105"/>
        </w:rPr>
        <w:t>was</w:t>
      </w:r>
      <w:r>
        <w:rPr>
          <w:color w:val="231F20"/>
          <w:spacing w:val="-7"/>
          <w:w w:val="105"/>
        </w:rPr>
        <w:t xml:space="preserve"> </w:t>
      </w:r>
      <w:r>
        <w:rPr>
          <w:color w:val="231F20"/>
          <w:w w:val="105"/>
        </w:rPr>
        <w:t>fully</w:t>
      </w:r>
      <w:r>
        <w:rPr>
          <w:color w:val="231F20"/>
          <w:spacing w:val="-8"/>
          <w:w w:val="105"/>
        </w:rPr>
        <w:t xml:space="preserve"> </w:t>
      </w:r>
      <w:r>
        <w:rPr>
          <w:color w:val="231F20"/>
          <w:w w:val="105"/>
        </w:rPr>
        <w:t>committed</w:t>
      </w:r>
      <w:r>
        <w:rPr>
          <w:color w:val="231F20"/>
          <w:spacing w:val="-7"/>
          <w:w w:val="105"/>
        </w:rPr>
        <w:t xml:space="preserve"> </w:t>
      </w:r>
      <w:r>
        <w:rPr>
          <w:color w:val="231F20"/>
          <w:w w:val="105"/>
        </w:rPr>
        <w:t>to</w:t>
      </w:r>
      <w:r>
        <w:rPr>
          <w:color w:val="231F20"/>
          <w:spacing w:val="-7"/>
          <w:w w:val="105"/>
        </w:rPr>
        <w:t xml:space="preserve"> </w:t>
      </w:r>
      <w:r>
        <w:rPr>
          <w:color w:val="231F20"/>
          <w:w w:val="105"/>
        </w:rPr>
        <w:t>rolling</w:t>
      </w:r>
      <w:r>
        <w:rPr>
          <w:color w:val="231F20"/>
          <w:spacing w:val="-8"/>
          <w:w w:val="105"/>
        </w:rPr>
        <w:t xml:space="preserve"> </w:t>
      </w:r>
      <w:r>
        <w:rPr>
          <w:color w:val="231F20"/>
          <w:w w:val="105"/>
        </w:rPr>
        <w:t>out</w:t>
      </w:r>
      <w:r>
        <w:rPr>
          <w:color w:val="231F20"/>
          <w:spacing w:val="-8"/>
          <w:w w:val="105"/>
        </w:rPr>
        <w:t xml:space="preserve"> </w:t>
      </w:r>
      <w:r>
        <w:rPr>
          <w:color w:val="231F20"/>
          <w:w w:val="105"/>
        </w:rPr>
        <w:t>section</w:t>
      </w:r>
      <w:r>
        <w:rPr>
          <w:color w:val="231F20"/>
          <w:spacing w:val="-7"/>
          <w:w w:val="105"/>
        </w:rPr>
        <w:t xml:space="preserve"> </w:t>
      </w:r>
      <w:r>
        <w:rPr>
          <w:color w:val="231F20"/>
          <w:w w:val="105"/>
        </w:rPr>
        <w:t>48</w:t>
      </w:r>
      <w:r>
        <w:rPr>
          <w:color w:val="231F20"/>
          <w:spacing w:val="-7"/>
          <w:w w:val="105"/>
        </w:rPr>
        <w:t xml:space="preserve"> </w:t>
      </w:r>
      <w:r>
        <w:rPr>
          <w:color w:val="231F20"/>
          <w:w w:val="105"/>
        </w:rPr>
        <w:t>and</w:t>
      </w:r>
      <w:r>
        <w:rPr>
          <w:color w:val="231F20"/>
          <w:spacing w:val="-8"/>
          <w:w w:val="105"/>
        </w:rPr>
        <w:t xml:space="preserve"> </w:t>
      </w:r>
      <w:r>
        <w:rPr>
          <w:color w:val="231F20"/>
          <w:w w:val="105"/>
        </w:rPr>
        <w:t>in</w:t>
      </w:r>
      <w:r>
        <w:rPr>
          <w:color w:val="231F20"/>
          <w:spacing w:val="-7"/>
          <w:w w:val="105"/>
        </w:rPr>
        <w:t xml:space="preserve"> </w:t>
      </w:r>
      <w:r>
        <w:rPr>
          <w:color w:val="231F20"/>
          <w:w w:val="105"/>
        </w:rPr>
        <w:t>an</w:t>
      </w:r>
      <w:r>
        <w:rPr>
          <w:color w:val="231F20"/>
          <w:spacing w:val="-8"/>
          <w:w w:val="105"/>
        </w:rPr>
        <w:t xml:space="preserve"> </w:t>
      </w:r>
      <w:r>
        <w:rPr>
          <w:color w:val="231F20"/>
          <w:w w:val="105"/>
        </w:rPr>
        <w:t>effort</w:t>
      </w:r>
      <w:r>
        <w:rPr>
          <w:color w:val="231F20"/>
          <w:spacing w:val="-7"/>
          <w:w w:val="105"/>
        </w:rPr>
        <w:t xml:space="preserve"> </w:t>
      </w:r>
      <w:r>
        <w:rPr>
          <w:color w:val="231F20"/>
          <w:w w:val="105"/>
        </w:rPr>
        <w:t>to</w:t>
      </w:r>
      <w:r>
        <w:rPr>
          <w:color w:val="231F20"/>
          <w:spacing w:val="-8"/>
          <w:w w:val="105"/>
        </w:rPr>
        <w:t xml:space="preserve"> </w:t>
      </w:r>
      <w:r>
        <w:rPr>
          <w:color w:val="231F20"/>
          <w:w w:val="105"/>
        </w:rPr>
        <w:t>improve</w:t>
      </w:r>
      <w:r>
        <w:rPr>
          <w:color w:val="231F20"/>
          <w:spacing w:val="-7"/>
          <w:w w:val="105"/>
        </w:rPr>
        <w:t xml:space="preserve"> </w:t>
      </w:r>
      <w:r>
        <w:rPr>
          <w:color w:val="231F20"/>
          <w:w w:val="105"/>
        </w:rPr>
        <w:t>advocacy</w:t>
      </w:r>
    </w:p>
    <w:p w:rsidR="00CA6920" w:rsidRDefault="00FA32A8" w:rsidP="00FA32A8">
      <w:pPr>
        <w:pStyle w:val="BodyText"/>
        <w:spacing w:before="10"/>
        <w:jc w:val="both"/>
        <w:rPr>
          <w:sz w:val="18"/>
        </w:rPr>
      </w:pPr>
      <w:r>
        <w:rPr>
          <w:noProof/>
          <w:lang w:val="en-GB" w:eastAsia="en-GB" w:bidi="ar-SA"/>
        </w:rPr>
        <mc:AlternateContent>
          <mc:Choice Requires="wps">
            <w:drawing>
              <wp:anchor distT="0" distB="0" distL="0" distR="0" simplePos="0" relativeHeight="251703296" behindDoc="1" locked="0" layoutInCell="1" allowOverlap="1">
                <wp:simplePos x="0" y="0"/>
                <wp:positionH relativeFrom="page">
                  <wp:posOffset>539750</wp:posOffset>
                </wp:positionH>
                <wp:positionV relativeFrom="paragraph">
                  <wp:posOffset>194310</wp:posOffset>
                </wp:positionV>
                <wp:extent cx="4968240" cy="0"/>
                <wp:effectExtent l="0" t="0" r="0" b="0"/>
                <wp:wrapTopAndBottom/>
                <wp:docPr id="9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3pt" to="433.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" strokecolor="#231f20" strokeweight=".16017mm">
                <w10:wrap type="topAndBottom" anchorx="page"/>
              </v:line>
            </w:pict>
          </mc:Fallback>
        </mc:AlternateContent>
      </w:r>
    </w:p>
    <w:p w:rsidR="00CA6920" w:rsidRDefault="003E5C8E" w:rsidP="00FA32A8">
      <w:pPr>
        <w:spacing w:before="58" w:line="239" w:lineRule="exact"/>
        <w:ind w:left="110"/>
        <w:jc w:val="both"/>
        <w:rPr>
          <w:rFonts w:ascii="Arial"/>
          <w:sz w:val="20"/>
        </w:rPr>
      </w:pPr>
      <w:bookmarkStart w:id="15" w:name="_bookmark34"/>
      <w:bookmarkEnd w:id="15"/>
      <w:r>
        <w:rPr>
          <w:color w:val="231F20"/>
          <w:w w:val="105"/>
          <w:sz w:val="16"/>
        </w:rPr>
        <w:t>106. Kohli et al. (2015), p. 29.</w:t>
      </w:r>
      <w:r w:rsidR="00FA32A8">
        <w:rPr>
          <w:rFonts w:ascii="Arial"/>
          <w:sz w:val="20"/>
        </w:rPr>
        <w:t xml:space="preserve"> </w:t>
      </w:r>
    </w:p>
    <w:p w:rsidR="00CA6920" w:rsidRDefault="003E5C8E" w:rsidP="00FA32A8">
      <w:pPr>
        <w:pStyle w:val="ListParagraph"/>
        <w:numPr>
          <w:ilvl w:val="0"/>
          <w:numId w:val="2"/>
        </w:numPr>
        <w:tabs>
          <w:tab w:val="left" w:pos="469"/>
        </w:tabs>
        <w:spacing w:line="199" w:lineRule="exact"/>
        <w:jc w:val="both"/>
        <w:rPr>
          <w:sz w:val="16"/>
        </w:rPr>
      </w:pPr>
      <w:r>
        <w:rPr>
          <w:color w:val="231F20"/>
          <w:w w:val="105"/>
          <w:sz w:val="16"/>
        </w:rPr>
        <w:t>Home Office (2015), p.</w:t>
      </w:r>
      <w:r>
        <w:rPr>
          <w:color w:val="231F20"/>
          <w:spacing w:val="17"/>
          <w:w w:val="105"/>
          <w:sz w:val="16"/>
        </w:rPr>
        <w:t xml:space="preserve"> </w:t>
      </w:r>
      <w:r>
        <w:rPr>
          <w:color w:val="231F20"/>
          <w:w w:val="105"/>
          <w:sz w:val="16"/>
        </w:rPr>
        <w:t>2.</w:t>
      </w:r>
    </w:p>
    <w:p w:rsidR="00CA6920" w:rsidRDefault="003E5C8E" w:rsidP="00FA32A8">
      <w:pPr>
        <w:pStyle w:val="ListParagraph"/>
        <w:numPr>
          <w:ilvl w:val="0"/>
          <w:numId w:val="2"/>
        </w:numPr>
        <w:tabs>
          <w:tab w:val="left" w:pos="469"/>
        </w:tabs>
        <w:spacing w:line="200" w:lineRule="exact"/>
        <w:jc w:val="both"/>
        <w:rPr>
          <w:sz w:val="16"/>
        </w:rPr>
      </w:pPr>
      <w:r>
        <w:rPr>
          <w:color w:val="231F20"/>
          <w:w w:val="105"/>
          <w:sz w:val="16"/>
        </w:rPr>
        <w:t>Op. cit., p.</w:t>
      </w:r>
      <w:r>
        <w:rPr>
          <w:color w:val="231F20"/>
          <w:spacing w:val="11"/>
          <w:w w:val="105"/>
          <w:sz w:val="16"/>
        </w:rPr>
        <w:t xml:space="preserve"> </w:t>
      </w:r>
      <w:r>
        <w:rPr>
          <w:color w:val="231F20"/>
          <w:w w:val="105"/>
          <w:sz w:val="16"/>
        </w:rPr>
        <w:t>3.</w:t>
      </w:r>
    </w:p>
    <w:p w:rsidR="00CA6920" w:rsidRDefault="003E5C8E" w:rsidP="00FA32A8">
      <w:pPr>
        <w:pStyle w:val="ListParagraph"/>
        <w:numPr>
          <w:ilvl w:val="0"/>
          <w:numId w:val="2"/>
        </w:numPr>
        <w:tabs>
          <w:tab w:val="left" w:pos="469"/>
        </w:tabs>
        <w:spacing w:before="6" w:line="213" w:lineRule="auto"/>
        <w:ind w:right="721"/>
        <w:jc w:val="both"/>
        <w:rPr>
          <w:sz w:val="16"/>
        </w:rPr>
      </w:pPr>
      <w:r>
        <w:rPr>
          <w:color w:val="231F20"/>
          <w:w w:val="105"/>
          <w:sz w:val="16"/>
        </w:rPr>
        <w:t>FRA,</w:t>
      </w:r>
      <w:r>
        <w:rPr>
          <w:color w:val="231F20"/>
          <w:spacing w:val="-9"/>
          <w:w w:val="105"/>
          <w:sz w:val="16"/>
        </w:rPr>
        <w:t xml:space="preserve"> </w:t>
      </w:r>
      <w:r>
        <w:rPr>
          <w:color w:val="231F20"/>
          <w:w w:val="105"/>
          <w:sz w:val="16"/>
        </w:rPr>
        <w:t>Guardianship</w:t>
      </w:r>
      <w:r>
        <w:rPr>
          <w:color w:val="231F20"/>
          <w:spacing w:val="-7"/>
          <w:w w:val="105"/>
          <w:sz w:val="16"/>
        </w:rPr>
        <w:t xml:space="preserve"> </w:t>
      </w:r>
      <w:r>
        <w:rPr>
          <w:color w:val="231F20"/>
          <w:w w:val="105"/>
          <w:sz w:val="16"/>
        </w:rPr>
        <w:t>for</w:t>
      </w:r>
      <w:r>
        <w:rPr>
          <w:color w:val="231F20"/>
          <w:spacing w:val="-9"/>
          <w:w w:val="105"/>
          <w:sz w:val="16"/>
        </w:rPr>
        <w:t xml:space="preserve"> </w:t>
      </w:r>
      <w:r>
        <w:rPr>
          <w:color w:val="231F20"/>
          <w:w w:val="105"/>
          <w:sz w:val="16"/>
        </w:rPr>
        <w:t>children</w:t>
      </w:r>
      <w:r>
        <w:rPr>
          <w:color w:val="231F20"/>
          <w:spacing w:val="-7"/>
          <w:w w:val="105"/>
          <w:sz w:val="16"/>
        </w:rPr>
        <w:t xml:space="preserve"> </w:t>
      </w:r>
      <w:r>
        <w:rPr>
          <w:color w:val="231F20"/>
          <w:w w:val="105"/>
          <w:sz w:val="16"/>
        </w:rPr>
        <w:t>deprived</w:t>
      </w:r>
      <w:r>
        <w:rPr>
          <w:color w:val="231F20"/>
          <w:spacing w:val="-9"/>
          <w:w w:val="105"/>
          <w:sz w:val="16"/>
        </w:rPr>
        <w:t xml:space="preserve"> </w:t>
      </w:r>
      <w:r>
        <w:rPr>
          <w:color w:val="231F20"/>
          <w:w w:val="105"/>
          <w:sz w:val="16"/>
        </w:rPr>
        <w:t>of</w:t>
      </w:r>
      <w:r>
        <w:rPr>
          <w:color w:val="231F20"/>
          <w:spacing w:val="-8"/>
          <w:w w:val="105"/>
          <w:sz w:val="16"/>
        </w:rPr>
        <w:t xml:space="preserve"> </w:t>
      </w:r>
      <w:r>
        <w:rPr>
          <w:color w:val="231F20"/>
          <w:w w:val="105"/>
          <w:sz w:val="16"/>
        </w:rPr>
        <w:t>parental</w:t>
      </w:r>
      <w:r>
        <w:rPr>
          <w:color w:val="231F20"/>
          <w:spacing w:val="-8"/>
          <w:w w:val="105"/>
          <w:sz w:val="16"/>
        </w:rPr>
        <w:t xml:space="preserve"> </w:t>
      </w:r>
      <w:r>
        <w:rPr>
          <w:color w:val="231F20"/>
          <w:w w:val="105"/>
          <w:sz w:val="16"/>
        </w:rPr>
        <w:t>care</w:t>
      </w:r>
      <w:r>
        <w:rPr>
          <w:color w:val="231F20"/>
          <w:spacing w:val="-8"/>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9"/>
          <w:w w:val="105"/>
          <w:sz w:val="16"/>
        </w:rPr>
        <w:t xml:space="preserve"> </w:t>
      </w:r>
      <w:r>
        <w:rPr>
          <w:color w:val="231F20"/>
          <w:w w:val="105"/>
          <w:sz w:val="16"/>
        </w:rPr>
        <w:t>handbook</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reinforce</w:t>
      </w:r>
      <w:r>
        <w:rPr>
          <w:color w:val="231F20"/>
          <w:spacing w:val="-8"/>
          <w:w w:val="105"/>
          <w:sz w:val="16"/>
        </w:rPr>
        <w:t xml:space="preserve"> </w:t>
      </w:r>
      <w:r>
        <w:rPr>
          <w:color w:val="231F20"/>
          <w:w w:val="105"/>
          <w:sz w:val="16"/>
        </w:rPr>
        <w:t>guardianship</w:t>
      </w:r>
      <w:r>
        <w:rPr>
          <w:color w:val="231F20"/>
          <w:spacing w:val="-8"/>
          <w:w w:val="105"/>
          <w:sz w:val="16"/>
        </w:rPr>
        <w:t xml:space="preserve"> </w:t>
      </w:r>
      <w:r>
        <w:rPr>
          <w:color w:val="231F20"/>
          <w:w w:val="105"/>
          <w:sz w:val="16"/>
        </w:rPr>
        <w:t>systems</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cater</w:t>
      </w:r>
      <w:r>
        <w:rPr>
          <w:color w:val="231F20"/>
          <w:spacing w:val="-8"/>
          <w:w w:val="105"/>
          <w:sz w:val="16"/>
        </w:rPr>
        <w:t xml:space="preserve"> </w:t>
      </w:r>
      <w:r>
        <w:rPr>
          <w:color w:val="231F20"/>
          <w:w w:val="105"/>
          <w:sz w:val="16"/>
        </w:rPr>
        <w:t>for the specific needs of child victims of trafficking, October 2014, p.</w:t>
      </w:r>
      <w:r>
        <w:rPr>
          <w:color w:val="231F20"/>
          <w:spacing w:val="5"/>
          <w:w w:val="105"/>
          <w:sz w:val="16"/>
        </w:rPr>
        <w:t xml:space="preserve"> </w:t>
      </w:r>
      <w:r>
        <w:rPr>
          <w:color w:val="231F20"/>
          <w:w w:val="105"/>
          <w:sz w:val="16"/>
        </w:rPr>
        <w:t>77.</w:t>
      </w:r>
    </w:p>
    <w:p w:rsidR="00CA6920" w:rsidRDefault="003E5C8E" w:rsidP="00FA32A8">
      <w:pPr>
        <w:spacing w:line="194" w:lineRule="exact"/>
        <w:ind w:left="110"/>
        <w:jc w:val="both"/>
        <w:rPr>
          <w:sz w:val="16"/>
        </w:rPr>
      </w:pPr>
      <w:r>
        <w:rPr>
          <w:color w:val="231F20"/>
          <w:w w:val="105"/>
          <w:sz w:val="16"/>
        </w:rPr>
        <w:t>110.  Op. cit., p.</w:t>
      </w:r>
      <w:r>
        <w:rPr>
          <w:color w:val="231F20"/>
          <w:spacing w:val="14"/>
          <w:w w:val="105"/>
          <w:sz w:val="16"/>
        </w:rPr>
        <w:t xml:space="preserve"> </w:t>
      </w:r>
      <w:r>
        <w:rPr>
          <w:color w:val="231F20"/>
          <w:w w:val="105"/>
          <w:sz w:val="16"/>
        </w:rPr>
        <w:t>79.</w:t>
      </w:r>
    </w:p>
    <w:p w:rsidR="00CA6920" w:rsidRDefault="003E5C8E" w:rsidP="00FA32A8">
      <w:pPr>
        <w:spacing w:line="200" w:lineRule="exact"/>
        <w:ind w:left="110"/>
        <w:jc w:val="both"/>
        <w:rPr>
          <w:sz w:val="16"/>
        </w:rPr>
      </w:pPr>
      <w:r>
        <w:rPr>
          <w:color w:val="231F20"/>
          <w:w w:val="105"/>
          <w:sz w:val="16"/>
        </w:rPr>
        <w:t>111.  Op. cit., p.</w:t>
      </w:r>
      <w:r>
        <w:rPr>
          <w:color w:val="231F20"/>
          <w:spacing w:val="14"/>
          <w:w w:val="105"/>
          <w:sz w:val="16"/>
        </w:rPr>
        <w:t xml:space="preserve"> </w:t>
      </w:r>
      <w:r>
        <w:rPr>
          <w:color w:val="231F20"/>
          <w:w w:val="105"/>
          <w:sz w:val="16"/>
        </w:rPr>
        <w:t>79.</w:t>
      </w:r>
    </w:p>
    <w:p w:rsidR="00CA6920" w:rsidRDefault="003E5C8E" w:rsidP="00FA32A8">
      <w:pPr>
        <w:pStyle w:val="ListParagraph"/>
        <w:numPr>
          <w:ilvl w:val="0"/>
          <w:numId w:val="1"/>
        </w:numPr>
        <w:tabs>
          <w:tab w:val="left" w:pos="469"/>
        </w:tabs>
        <w:spacing w:line="199" w:lineRule="exact"/>
        <w:jc w:val="both"/>
        <w:rPr>
          <w:sz w:val="16"/>
        </w:rPr>
      </w:pPr>
      <w:r>
        <w:rPr>
          <w:color w:val="231F20"/>
          <w:w w:val="70"/>
          <w:sz w:val="16"/>
          <w:u w:val="single" w:color="E52136"/>
        </w:rPr>
        <w:t>‘</w:t>
      </w:r>
      <w:r>
        <w:rPr>
          <w:color w:val="231F20"/>
          <w:w w:val="70"/>
          <w:sz w:val="16"/>
        </w:rPr>
        <w:t xml:space="preserve"> </w:t>
      </w:r>
      <w:r>
        <w:rPr>
          <w:color w:val="231F20"/>
          <w:sz w:val="16"/>
        </w:rPr>
        <w:t>HC Deb 28 June 2016, Vol 612 Col</w:t>
      </w:r>
      <w:r>
        <w:rPr>
          <w:color w:val="231F20"/>
          <w:spacing w:val="1"/>
          <w:sz w:val="16"/>
        </w:rPr>
        <w:t xml:space="preserve"> </w:t>
      </w:r>
      <w:r>
        <w:rPr>
          <w:color w:val="231F20"/>
          <w:sz w:val="16"/>
        </w:rPr>
        <w:t>33WH.</w:t>
      </w:r>
    </w:p>
    <w:p w:rsidR="00CA6920" w:rsidRDefault="003E5C8E" w:rsidP="00FA32A8">
      <w:pPr>
        <w:pStyle w:val="ListParagraph"/>
        <w:numPr>
          <w:ilvl w:val="0"/>
          <w:numId w:val="1"/>
        </w:numPr>
        <w:tabs>
          <w:tab w:val="left" w:pos="469"/>
        </w:tabs>
        <w:spacing w:line="211" w:lineRule="exact"/>
        <w:jc w:val="both"/>
        <w:rPr>
          <w:sz w:val="16"/>
        </w:rPr>
      </w:pPr>
      <w:r>
        <w:rPr>
          <w:color w:val="231F20"/>
          <w:w w:val="105"/>
          <w:sz w:val="16"/>
        </w:rPr>
        <w:t>Op. cit., Col</w:t>
      </w:r>
      <w:r>
        <w:rPr>
          <w:color w:val="231F20"/>
          <w:spacing w:val="12"/>
          <w:w w:val="105"/>
          <w:sz w:val="16"/>
        </w:rPr>
        <w:t xml:space="preserve"> </w:t>
      </w:r>
      <w:r>
        <w:rPr>
          <w:color w:val="231F20"/>
          <w:w w:val="105"/>
          <w:sz w:val="16"/>
        </w:rPr>
        <w:t>35WH.</w:t>
      </w:r>
    </w:p>
    <w:p w:rsidR="00CA6920" w:rsidRDefault="00CA6920" w:rsidP="00FA32A8">
      <w:pPr>
        <w:spacing w:line="211"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223" w:right="608"/>
        <w:jc w:val="both"/>
      </w:pPr>
      <w:r>
        <w:rPr>
          <w:color w:val="231F20"/>
          <w:w w:val="105"/>
        </w:rPr>
        <w:t>in the short term that ICTA would be introduced in three early adopter sites in order to refine the model.</w:t>
      </w:r>
      <w:r>
        <w:rPr>
          <w:color w:val="231F20"/>
          <w:w w:val="105"/>
          <w:vertAlign w:val="superscript"/>
        </w:rPr>
        <w:t>114</w:t>
      </w:r>
      <w:r>
        <w:rPr>
          <w:color w:val="231F20"/>
          <w:w w:val="105"/>
        </w:rPr>
        <w:t xml:space="preserve"> The three early adopter sites are located in Hampshire, Wales and Greater Manchester, and this pilot will run until March 2019. These sites were not rolled out until January 2017, meaning that once again there was a substantial delay in the delivery of pr</w:t>
      </w:r>
      <w:r>
        <w:rPr>
          <w:color w:val="231F20"/>
          <w:w w:val="105"/>
        </w:rPr>
        <w:t>otection and support  for vulnerable child</w:t>
      </w:r>
      <w:r>
        <w:rPr>
          <w:color w:val="231F20"/>
          <w:spacing w:val="16"/>
          <w:w w:val="105"/>
        </w:rPr>
        <w:t xml:space="preserve"> </w:t>
      </w:r>
      <w:r>
        <w:rPr>
          <w:color w:val="231F20"/>
          <w:w w:val="105"/>
        </w:rPr>
        <w:t>victims.</w:t>
      </w:r>
    </w:p>
    <w:p w:rsidR="00CA6920" w:rsidRDefault="00CA6920" w:rsidP="00FA32A8">
      <w:pPr>
        <w:pStyle w:val="BodyText"/>
        <w:spacing w:before="1"/>
        <w:jc w:val="both"/>
        <w:rPr>
          <w:sz w:val="26"/>
        </w:rPr>
      </w:pPr>
    </w:p>
    <w:p w:rsidR="00CA6920" w:rsidRDefault="003E5C8E" w:rsidP="00FA32A8">
      <w:pPr>
        <w:pStyle w:val="Heading2"/>
        <w:spacing w:line="242" w:lineRule="auto"/>
        <w:ind w:right="2178"/>
        <w:jc w:val="both"/>
      </w:pPr>
      <w:r>
        <w:rPr>
          <w:color w:val="231F20"/>
          <w:w w:val="105"/>
        </w:rPr>
        <w:t>Analysis: Derogation of obligations: Does the Modern Slavery Act 2015 do enough?</w:t>
      </w:r>
    </w:p>
    <w:p w:rsidR="00CA6920" w:rsidRDefault="003E5C8E" w:rsidP="00FA32A8">
      <w:pPr>
        <w:pStyle w:val="BodyText"/>
        <w:spacing w:before="115" w:line="204" w:lineRule="auto"/>
        <w:ind w:left="223" w:right="605"/>
        <w:jc w:val="both"/>
      </w:pPr>
      <w:r>
        <w:rPr>
          <w:color w:val="231F20"/>
          <w:w w:val="105"/>
        </w:rPr>
        <w:t>The inclusion of Section 48 in the Modern Slavery Act 2015, in contrast to the non-engagement with a specialised system of</w:t>
      </w:r>
      <w:r>
        <w:rPr>
          <w:color w:val="231F20"/>
          <w:w w:val="105"/>
        </w:rPr>
        <w:t xml:space="preserve"> protection and safeguarding discussed above, demonstrated an acknowledgement of the need to truly provide meaningful and effective support for chid traf- ficking victims. Of course, law on the books and law in practice can be very different, as </w:t>
      </w:r>
      <w:r>
        <w:rPr>
          <w:color w:val="231F20"/>
          <w:spacing w:val="2"/>
          <w:w w:val="105"/>
        </w:rPr>
        <w:t>has</w:t>
      </w:r>
      <w:r>
        <w:rPr>
          <w:color w:val="231F20"/>
          <w:spacing w:val="58"/>
          <w:w w:val="105"/>
        </w:rPr>
        <w:t xml:space="preserve"> </w:t>
      </w:r>
      <w:r>
        <w:rPr>
          <w:color w:val="231F20"/>
          <w:spacing w:val="2"/>
          <w:w w:val="105"/>
        </w:rPr>
        <w:t>been s</w:t>
      </w:r>
      <w:r>
        <w:rPr>
          <w:color w:val="231F20"/>
          <w:spacing w:val="2"/>
          <w:w w:val="105"/>
        </w:rPr>
        <w:t xml:space="preserve">hown </w:t>
      </w:r>
      <w:r>
        <w:rPr>
          <w:color w:val="231F20"/>
          <w:w w:val="105"/>
        </w:rPr>
        <w:t xml:space="preserve">in </w:t>
      </w:r>
      <w:r>
        <w:rPr>
          <w:color w:val="231F20"/>
          <w:spacing w:val="2"/>
          <w:w w:val="105"/>
        </w:rPr>
        <w:t xml:space="preserve">the previous section. </w:t>
      </w:r>
      <w:r>
        <w:rPr>
          <w:color w:val="231F20"/>
          <w:w w:val="105"/>
        </w:rPr>
        <w:t xml:space="preserve">The </w:t>
      </w:r>
      <w:r>
        <w:rPr>
          <w:color w:val="231F20"/>
          <w:spacing w:val="2"/>
          <w:w w:val="105"/>
        </w:rPr>
        <w:t xml:space="preserve">developments during </w:t>
      </w:r>
      <w:r>
        <w:rPr>
          <w:color w:val="231F20"/>
          <w:w w:val="105"/>
        </w:rPr>
        <w:t xml:space="preserve">the </w:t>
      </w:r>
      <w:r>
        <w:rPr>
          <w:color w:val="231F20"/>
          <w:spacing w:val="2"/>
          <w:w w:val="105"/>
        </w:rPr>
        <w:t xml:space="preserve">passage </w:t>
      </w:r>
      <w:r>
        <w:rPr>
          <w:color w:val="231F20"/>
          <w:w w:val="105"/>
        </w:rPr>
        <w:t xml:space="preserve">of the </w:t>
      </w:r>
      <w:r>
        <w:rPr>
          <w:color w:val="231F20"/>
          <w:spacing w:val="3"/>
          <w:w w:val="105"/>
        </w:rPr>
        <w:t xml:space="preserve">Modern </w:t>
      </w:r>
      <w:r>
        <w:rPr>
          <w:color w:val="231F20"/>
          <w:w w:val="105"/>
        </w:rPr>
        <w:t xml:space="preserve">Slavery Bill and following its Royal Assent are positive developments, however, for some progress is not fast enough and still fails to address the entirety of the obligations </w:t>
      </w:r>
      <w:r>
        <w:rPr>
          <w:color w:val="231F20"/>
          <w:w w:val="105"/>
        </w:rPr>
        <w:t>placed on      the government by EU</w:t>
      </w:r>
      <w:r>
        <w:rPr>
          <w:color w:val="231F20"/>
          <w:spacing w:val="53"/>
          <w:w w:val="105"/>
        </w:rPr>
        <w:t xml:space="preserve"> </w:t>
      </w:r>
      <w:r>
        <w:rPr>
          <w:color w:val="231F20"/>
          <w:w w:val="105"/>
        </w:rPr>
        <w:t>law.</w:t>
      </w:r>
    </w:p>
    <w:p w:rsidR="00CA6920" w:rsidRDefault="003E5C8E" w:rsidP="00FA32A8">
      <w:pPr>
        <w:pStyle w:val="BodyText"/>
        <w:spacing w:before="9" w:line="206" w:lineRule="auto"/>
        <w:ind w:left="223" w:right="608" w:firstLine="239"/>
        <w:jc w:val="both"/>
      </w:pPr>
      <w:r>
        <w:rPr>
          <w:color w:val="231F20"/>
          <w:w w:val="105"/>
        </w:rPr>
        <w:t>The introduction of ICTA has thus far been a long road and the end is still not in sight. It is a road,</w:t>
      </w:r>
      <w:r>
        <w:rPr>
          <w:color w:val="231F20"/>
          <w:spacing w:val="-8"/>
          <w:w w:val="105"/>
        </w:rPr>
        <w:t xml:space="preserve"> </w:t>
      </w:r>
      <w:r>
        <w:rPr>
          <w:color w:val="231F20"/>
          <w:w w:val="105"/>
        </w:rPr>
        <w:t>which</w:t>
      </w:r>
      <w:r>
        <w:rPr>
          <w:color w:val="231F20"/>
          <w:spacing w:val="-7"/>
          <w:w w:val="105"/>
        </w:rPr>
        <w:t xml:space="preserve"> </w:t>
      </w:r>
      <w:r>
        <w:rPr>
          <w:color w:val="231F20"/>
          <w:w w:val="105"/>
        </w:rPr>
        <w:t>has</w:t>
      </w:r>
      <w:r>
        <w:rPr>
          <w:color w:val="231F20"/>
          <w:spacing w:val="-7"/>
          <w:w w:val="105"/>
        </w:rPr>
        <w:t xml:space="preserve"> </w:t>
      </w:r>
      <w:r>
        <w:rPr>
          <w:color w:val="231F20"/>
          <w:w w:val="105"/>
        </w:rPr>
        <w:t>been</w:t>
      </w:r>
      <w:r>
        <w:rPr>
          <w:color w:val="231F20"/>
          <w:spacing w:val="-7"/>
          <w:w w:val="105"/>
        </w:rPr>
        <w:t xml:space="preserve"> </w:t>
      </w:r>
      <w:r>
        <w:rPr>
          <w:color w:val="231F20"/>
          <w:w w:val="105"/>
        </w:rPr>
        <w:t>mired</w:t>
      </w:r>
      <w:r>
        <w:rPr>
          <w:color w:val="231F20"/>
          <w:spacing w:val="-7"/>
          <w:w w:val="105"/>
        </w:rPr>
        <w:t xml:space="preserve"> </w:t>
      </w:r>
      <w:r>
        <w:rPr>
          <w:color w:val="231F20"/>
          <w:w w:val="105"/>
        </w:rPr>
        <w:t>by</w:t>
      </w:r>
      <w:r>
        <w:rPr>
          <w:color w:val="231F20"/>
          <w:spacing w:val="-8"/>
          <w:w w:val="105"/>
        </w:rPr>
        <w:t xml:space="preserve"> </w:t>
      </w:r>
      <w:r>
        <w:rPr>
          <w:color w:val="231F20"/>
          <w:w w:val="105"/>
        </w:rPr>
        <w:t>many</w:t>
      </w:r>
      <w:r>
        <w:rPr>
          <w:color w:val="231F20"/>
          <w:spacing w:val="-7"/>
          <w:w w:val="105"/>
        </w:rPr>
        <w:t xml:space="preserve"> </w:t>
      </w:r>
      <w:r>
        <w:rPr>
          <w:color w:val="231F20"/>
          <w:w w:val="105"/>
        </w:rPr>
        <w:t>obstacles</w:t>
      </w:r>
      <w:r>
        <w:rPr>
          <w:color w:val="231F20"/>
          <w:spacing w:val="-7"/>
          <w:w w:val="105"/>
        </w:rPr>
        <w:t xml:space="preserve"> </w:t>
      </w:r>
      <w:r>
        <w:rPr>
          <w:color w:val="231F20"/>
          <w:w w:val="105"/>
        </w:rPr>
        <w:t>of</w:t>
      </w:r>
      <w:r>
        <w:rPr>
          <w:color w:val="231F20"/>
          <w:spacing w:val="-8"/>
          <w:w w:val="105"/>
        </w:rPr>
        <w:t xml:space="preserve"> </w:t>
      </w:r>
      <w:r>
        <w:rPr>
          <w:color w:val="231F20"/>
          <w:w w:val="105"/>
        </w:rPr>
        <w:t>the</w:t>
      </w:r>
      <w:r>
        <w:rPr>
          <w:color w:val="231F20"/>
          <w:spacing w:val="-7"/>
          <w:w w:val="105"/>
        </w:rPr>
        <w:t xml:space="preserve"> </w:t>
      </w:r>
      <w:r>
        <w:rPr>
          <w:color w:val="231F20"/>
          <w:w w:val="105"/>
        </w:rPr>
        <w:t>Government’s</w:t>
      </w:r>
      <w:r>
        <w:rPr>
          <w:color w:val="231F20"/>
          <w:spacing w:val="-7"/>
          <w:w w:val="105"/>
        </w:rPr>
        <w:t xml:space="preserve"> </w:t>
      </w:r>
      <w:r>
        <w:rPr>
          <w:color w:val="231F20"/>
          <w:w w:val="105"/>
        </w:rPr>
        <w:t>own</w:t>
      </w:r>
      <w:r>
        <w:rPr>
          <w:color w:val="231F20"/>
          <w:spacing w:val="-7"/>
          <w:w w:val="105"/>
        </w:rPr>
        <w:t xml:space="preserve"> </w:t>
      </w:r>
      <w:r>
        <w:rPr>
          <w:color w:val="231F20"/>
          <w:w w:val="105"/>
        </w:rPr>
        <w:t>creation.</w:t>
      </w:r>
      <w:r>
        <w:rPr>
          <w:color w:val="231F20"/>
          <w:spacing w:val="-8"/>
          <w:w w:val="105"/>
        </w:rPr>
        <w:t xml:space="preserve"> </w:t>
      </w:r>
      <w:r>
        <w:rPr>
          <w:color w:val="231F20"/>
          <w:w w:val="105"/>
        </w:rPr>
        <w:t>Further</w:t>
      </w:r>
      <w:r>
        <w:rPr>
          <w:color w:val="231F20"/>
          <w:spacing w:val="-6"/>
          <w:w w:val="105"/>
        </w:rPr>
        <w:t xml:space="preserve"> </w:t>
      </w:r>
      <w:r>
        <w:rPr>
          <w:color w:val="231F20"/>
          <w:w w:val="105"/>
        </w:rPr>
        <w:t>to</w:t>
      </w:r>
      <w:r>
        <w:rPr>
          <w:color w:val="231F20"/>
          <w:spacing w:val="-8"/>
          <w:w w:val="105"/>
        </w:rPr>
        <w:t xml:space="preserve"> </w:t>
      </w:r>
      <w:r>
        <w:rPr>
          <w:color w:val="231F20"/>
          <w:w w:val="105"/>
        </w:rPr>
        <w:t>this, there is a disparity across the United Kingdom when it comes the support of the child trafficking victims, the Northern Ireland</w:t>
      </w:r>
      <w:r>
        <w:rPr>
          <w:color w:val="231F20"/>
          <w:w w:val="105"/>
          <w:vertAlign w:val="superscript"/>
        </w:rPr>
        <w:t>115</w:t>
      </w:r>
      <w:r>
        <w:rPr>
          <w:color w:val="231F20"/>
          <w:w w:val="105"/>
        </w:rPr>
        <w:t xml:space="preserve"> and Scottish equivalents of the Modern Slavery Act 2015 both include existing provisions for guardianship of child</w:t>
      </w:r>
      <w:r>
        <w:rPr>
          <w:color w:val="231F20"/>
          <w:spacing w:val="41"/>
          <w:w w:val="105"/>
        </w:rPr>
        <w:t xml:space="preserve"> </w:t>
      </w:r>
      <w:r>
        <w:rPr>
          <w:color w:val="231F20"/>
          <w:w w:val="105"/>
        </w:rPr>
        <w:t>vict</w:t>
      </w:r>
      <w:r>
        <w:rPr>
          <w:color w:val="231F20"/>
          <w:w w:val="105"/>
        </w:rPr>
        <w:t>ims.</w:t>
      </w:r>
      <w:r>
        <w:rPr>
          <w:color w:val="231F20"/>
          <w:w w:val="105"/>
          <w:vertAlign w:val="superscript"/>
        </w:rPr>
        <w:t>116</w:t>
      </w:r>
    </w:p>
    <w:p w:rsidR="00CA6920" w:rsidRDefault="003E5C8E" w:rsidP="00FA32A8">
      <w:pPr>
        <w:pStyle w:val="BodyText"/>
        <w:spacing w:line="204" w:lineRule="auto"/>
        <w:ind w:left="223" w:right="608" w:firstLine="239"/>
        <w:jc w:val="both"/>
      </w:pPr>
      <w:r>
        <w:rPr>
          <w:color w:val="231F20"/>
          <w:w w:val="105"/>
        </w:rPr>
        <w:t>In Northern Ireland, section 21 of the Human Trafficking and Exploitation (Criminal Justice and</w:t>
      </w:r>
      <w:r>
        <w:rPr>
          <w:color w:val="231F20"/>
          <w:spacing w:val="-6"/>
          <w:w w:val="105"/>
        </w:rPr>
        <w:t xml:space="preserve"> </w:t>
      </w:r>
      <w:r>
        <w:rPr>
          <w:color w:val="231F20"/>
          <w:w w:val="105"/>
        </w:rPr>
        <w:t>Support</w:t>
      </w:r>
      <w:r>
        <w:rPr>
          <w:color w:val="231F20"/>
          <w:spacing w:val="-5"/>
          <w:w w:val="105"/>
        </w:rPr>
        <w:t xml:space="preserve"> </w:t>
      </w:r>
      <w:r>
        <w:rPr>
          <w:color w:val="231F20"/>
          <w:w w:val="105"/>
        </w:rPr>
        <w:t>for</w:t>
      </w:r>
      <w:r>
        <w:rPr>
          <w:color w:val="231F20"/>
          <w:spacing w:val="-5"/>
          <w:w w:val="105"/>
        </w:rPr>
        <w:t xml:space="preserve"> </w:t>
      </w:r>
      <w:r>
        <w:rPr>
          <w:color w:val="231F20"/>
          <w:w w:val="105"/>
        </w:rPr>
        <w:t>Victims)</w:t>
      </w:r>
      <w:r>
        <w:rPr>
          <w:color w:val="231F20"/>
          <w:spacing w:val="-5"/>
          <w:w w:val="105"/>
        </w:rPr>
        <w:t xml:space="preserve"> </w:t>
      </w:r>
      <w:r>
        <w:rPr>
          <w:color w:val="231F20"/>
          <w:w w:val="105"/>
        </w:rPr>
        <w:t>Act</w:t>
      </w:r>
      <w:r>
        <w:rPr>
          <w:color w:val="231F20"/>
          <w:spacing w:val="-5"/>
          <w:w w:val="105"/>
        </w:rPr>
        <w:t xml:space="preserve"> </w:t>
      </w:r>
      <w:r>
        <w:rPr>
          <w:color w:val="231F20"/>
          <w:w w:val="105"/>
        </w:rPr>
        <w:t>(Northern</w:t>
      </w:r>
      <w:r>
        <w:rPr>
          <w:color w:val="231F20"/>
          <w:spacing w:val="-3"/>
          <w:w w:val="105"/>
        </w:rPr>
        <w:t xml:space="preserve"> </w:t>
      </w:r>
      <w:r>
        <w:rPr>
          <w:color w:val="231F20"/>
          <w:w w:val="105"/>
        </w:rPr>
        <w:t>Ireland)</w:t>
      </w:r>
      <w:r>
        <w:rPr>
          <w:color w:val="231F20"/>
          <w:spacing w:val="-4"/>
          <w:w w:val="105"/>
        </w:rPr>
        <w:t xml:space="preserve"> </w:t>
      </w:r>
      <w:r>
        <w:rPr>
          <w:color w:val="231F20"/>
          <w:w w:val="105"/>
        </w:rPr>
        <w:t>2015</w:t>
      </w:r>
      <w:r>
        <w:rPr>
          <w:color w:val="231F20"/>
          <w:spacing w:val="-6"/>
          <w:w w:val="105"/>
        </w:rPr>
        <w:t xml:space="preserve"> </w:t>
      </w:r>
      <w:r>
        <w:rPr>
          <w:color w:val="231F20"/>
          <w:w w:val="105"/>
        </w:rPr>
        <w:t>provides</w:t>
      </w:r>
      <w:r>
        <w:rPr>
          <w:color w:val="231F20"/>
          <w:spacing w:val="-5"/>
          <w:w w:val="105"/>
        </w:rPr>
        <w:t xml:space="preserve"> </w:t>
      </w:r>
      <w:r>
        <w:rPr>
          <w:color w:val="231F20"/>
          <w:w w:val="105"/>
        </w:rPr>
        <w:t>for</w:t>
      </w:r>
      <w:r>
        <w:rPr>
          <w:color w:val="231F20"/>
          <w:spacing w:val="-5"/>
          <w:w w:val="105"/>
        </w:rPr>
        <w:t xml:space="preserve"> </w:t>
      </w:r>
      <w:r>
        <w:rPr>
          <w:color w:val="231F20"/>
          <w:w w:val="105"/>
        </w:rPr>
        <w:t>independent</w:t>
      </w:r>
      <w:r>
        <w:rPr>
          <w:color w:val="231F20"/>
          <w:spacing w:val="-4"/>
          <w:w w:val="105"/>
        </w:rPr>
        <w:t xml:space="preserve"> </w:t>
      </w:r>
      <w:r>
        <w:rPr>
          <w:color w:val="231F20"/>
          <w:w w:val="105"/>
        </w:rPr>
        <w:t>legal</w:t>
      </w:r>
      <w:r>
        <w:rPr>
          <w:color w:val="231F20"/>
          <w:spacing w:val="-4"/>
          <w:w w:val="105"/>
        </w:rPr>
        <w:t xml:space="preserve"> </w:t>
      </w:r>
      <w:r>
        <w:rPr>
          <w:color w:val="231F20"/>
          <w:w w:val="105"/>
        </w:rPr>
        <w:t>guardians</w:t>
      </w:r>
      <w:r>
        <w:rPr>
          <w:color w:val="231F20"/>
          <w:spacing w:val="-5"/>
          <w:w w:val="105"/>
        </w:rPr>
        <w:t xml:space="preserve"> </w:t>
      </w:r>
      <w:r>
        <w:rPr>
          <w:color w:val="231F20"/>
          <w:w w:val="105"/>
        </w:rPr>
        <w:t>for trafficked and separated children who will act in the chil</w:t>
      </w:r>
      <w:r>
        <w:rPr>
          <w:color w:val="231F20"/>
          <w:w w:val="105"/>
        </w:rPr>
        <w:t xml:space="preserve">d’s best interests. The legislation </w:t>
      </w:r>
      <w:r>
        <w:rPr>
          <w:color w:val="231F20"/>
          <w:spacing w:val="-3"/>
          <w:w w:val="105"/>
        </w:rPr>
        <w:t xml:space="preserve">also </w:t>
      </w:r>
      <w:r>
        <w:rPr>
          <w:color w:val="231F20"/>
          <w:w w:val="105"/>
        </w:rPr>
        <w:t>places on a statutory footing the requirement for public authorities who provide services to a child or making decisions about the child must pay due regard to the functions of the guardian and provide access to inf</w:t>
      </w:r>
      <w:r>
        <w:rPr>
          <w:color w:val="231F20"/>
          <w:w w:val="105"/>
        </w:rPr>
        <w:t>ormation to allow the guardian to function properly.</w:t>
      </w:r>
      <w:r>
        <w:rPr>
          <w:color w:val="231F20"/>
          <w:w w:val="105"/>
          <w:vertAlign w:val="superscript"/>
        </w:rPr>
        <w:t>117</w:t>
      </w:r>
      <w:r>
        <w:rPr>
          <w:color w:val="231F20"/>
          <w:w w:val="105"/>
        </w:rPr>
        <w:t xml:space="preserve"> This provision, taking into</w:t>
      </w:r>
      <w:r>
        <w:rPr>
          <w:color w:val="231F20"/>
          <w:spacing w:val="-5"/>
          <w:w w:val="105"/>
        </w:rPr>
        <w:t xml:space="preserve"> </w:t>
      </w:r>
      <w:r>
        <w:rPr>
          <w:color w:val="231F20"/>
          <w:w w:val="105"/>
        </w:rPr>
        <w:t>account</w:t>
      </w:r>
      <w:r>
        <w:rPr>
          <w:color w:val="231F20"/>
          <w:spacing w:val="-4"/>
          <w:w w:val="105"/>
        </w:rPr>
        <w:t xml:space="preserve"> </w:t>
      </w:r>
      <w:r>
        <w:rPr>
          <w:color w:val="231F20"/>
          <w:w w:val="105"/>
        </w:rPr>
        <w:t>the</w:t>
      </w:r>
      <w:r>
        <w:rPr>
          <w:color w:val="231F20"/>
          <w:spacing w:val="-4"/>
          <w:w w:val="105"/>
        </w:rPr>
        <w:t xml:space="preserve"> </w:t>
      </w:r>
      <w:r>
        <w:rPr>
          <w:color w:val="231F20"/>
          <w:w w:val="105"/>
        </w:rPr>
        <w:t>evaluation</w:t>
      </w:r>
      <w:r>
        <w:rPr>
          <w:color w:val="231F20"/>
          <w:spacing w:val="-3"/>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color w:val="231F20"/>
          <w:w w:val="105"/>
        </w:rPr>
        <w:t>ICTA</w:t>
      </w:r>
      <w:r>
        <w:rPr>
          <w:color w:val="231F20"/>
          <w:spacing w:val="-4"/>
          <w:w w:val="105"/>
        </w:rPr>
        <w:t xml:space="preserve"> </w:t>
      </w:r>
      <w:r>
        <w:rPr>
          <w:color w:val="231F20"/>
          <w:w w:val="105"/>
        </w:rPr>
        <w:t>pilot,</w:t>
      </w:r>
      <w:r>
        <w:rPr>
          <w:color w:val="231F20"/>
          <w:spacing w:val="-4"/>
          <w:w w:val="105"/>
        </w:rPr>
        <w:t xml:space="preserve"> </w:t>
      </w:r>
      <w:r>
        <w:rPr>
          <w:color w:val="231F20"/>
          <w:w w:val="105"/>
        </w:rPr>
        <w:t>provides</w:t>
      </w:r>
      <w:r>
        <w:rPr>
          <w:color w:val="231F20"/>
          <w:spacing w:val="-5"/>
          <w:w w:val="105"/>
        </w:rPr>
        <w:t xml:space="preserve"> </w:t>
      </w:r>
      <w:r>
        <w:rPr>
          <w:color w:val="231F20"/>
          <w:w w:val="105"/>
        </w:rPr>
        <w:t>guardians</w:t>
      </w:r>
      <w:r>
        <w:rPr>
          <w:color w:val="231F20"/>
          <w:spacing w:val="-3"/>
          <w:w w:val="105"/>
        </w:rPr>
        <w:t xml:space="preserve"> </w:t>
      </w:r>
      <w:r>
        <w:rPr>
          <w:color w:val="231F20"/>
          <w:w w:val="105"/>
        </w:rPr>
        <w:t>with</w:t>
      </w:r>
      <w:r>
        <w:rPr>
          <w:color w:val="231F20"/>
          <w:spacing w:val="-4"/>
          <w:w w:val="105"/>
        </w:rPr>
        <w:t xml:space="preserve"> </w:t>
      </w:r>
      <w:r>
        <w:rPr>
          <w:color w:val="231F20"/>
          <w:w w:val="105"/>
        </w:rPr>
        <w:t>a</w:t>
      </w:r>
      <w:r>
        <w:rPr>
          <w:color w:val="231F20"/>
          <w:spacing w:val="-4"/>
          <w:w w:val="105"/>
        </w:rPr>
        <w:t xml:space="preserve"> </w:t>
      </w:r>
      <w:r>
        <w:rPr>
          <w:color w:val="231F20"/>
          <w:w w:val="105"/>
        </w:rPr>
        <w:t>strengthened</w:t>
      </w:r>
      <w:r>
        <w:rPr>
          <w:color w:val="231F20"/>
          <w:spacing w:val="-3"/>
          <w:w w:val="105"/>
        </w:rPr>
        <w:t xml:space="preserve"> </w:t>
      </w:r>
      <w:r>
        <w:rPr>
          <w:color w:val="231F20"/>
          <w:w w:val="105"/>
        </w:rPr>
        <w:t>mandate</w:t>
      </w:r>
      <w:r>
        <w:rPr>
          <w:color w:val="231F20"/>
          <w:spacing w:val="-3"/>
          <w:w w:val="105"/>
        </w:rPr>
        <w:t xml:space="preserve"> </w:t>
      </w:r>
      <w:r>
        <w:rPr>
          <w:color w:val="231F20"/>
          <w:w w:val="105"/>
        </w:rPr>
        <w:t>and role in supporting and advocating for the</w:t>
      </w:r>
      <w:r>
        <w:rPr>
          <w:color w:val="231F20"/>
          <w:spacing w:val="38"/>
          <w:w w:val="105"/>
        </w:rPr>
        <w:t xml:space="preserve"> </w:t>
      </w:r>
      <w:r>
        <w:rPr>
          <w:color w:val="231F20"/>
          <w:w w:val="105"/>
        </w:rPr>
        <w:t>child.</w:t>
      </w:r>
    </w:p>
    <w:p w:rsidR="00CA6920" w:rsidRDefault="003E5C8E" w:rsidP="00FA32A8">
      <w:pPr>
        <w:pStyle w:val="BodyText"/>
        <w:spacing w:before="6" w:line="204" w:lineRule="auto"/>
        <w:ind w:left="223" w:right="608" w:firstLine="239"/>
        <w:jc w:val="both"/>
      </w:pPr>
      <w:r>
        <w:rPr>
          <w:color w:val="231F20"/>
          <w:w w:val="105"/>
        </w:rPr>
        <w:t>The</w:t>
      </w:r>
      <w:r>
        <w:rPr>
          <w:color w:val="231F20"/>
          <w:spacing w:val="-8"/>
          <w:w w:val="105"/>
        </w:rPr>
        <w:t xml:space="preserve"> </w:t>
      </w:r>
      <w:r>
        <w:rPr>
          <w:color w:val="231F20"/>
          <w:w w:val="105"/>
        </w:rPr>
        <w:t>legislative</w:t>
      </w:r>
      <w:r>
        <w:rPr>
          <w:color w:val="231F20"/>
          <w:spacing w:val="-8"/>
          <w:w w:val="105"/>
        </w:rPr>
        <w:t xml:space="preserve"> </w:t>
      </w:r>
      <w:r>
        <w:rPr>
          <w:color w:val="231F20"/>
          <w:w w:val="105"/>
        </w:rPr>
        <w:t>requirements</w:t>
      </w:r>
      <w:r>
        <w:rPr>
          <w:color w:val="231F20"/>
          <w:spacing w:val="-7"/>
          <w:w w:val="105"/>
        </w:rPr>
        <w:t xml:space="preserve"> </w:t>
      </w:r>
      <w:r>
        <w:rPr>
          <w:color w:val="231F20"/>
          <w:w w:val="105"/>
        </w:rPr>
        <w:t>introduced</w:t>
      </w:r>
      <w:r>
        <w:rPr>
          <w:color w:val="231F20"/>
          <w:spacing w:val="-8"/>
          <w:w w:val="105"/>
        </w:rPr>
        <w:t xml:space="preserve"> </w:t>
      </w:r>
      <w:r>
        <w:rPr>
          <w:color w:val="231F20"/>
          <w:w w:val="105"/>
        </w:rPr>
        <w:t>by</w:t>
      </w:r>
      <w:r>
        <w:rPr>
          <w:color w:val="231F20"/>
          <w:spacing w:val="-9"/>
          <w:w w:val="105"/>
        </w:rPr>
        <w:t xml:space="preserve"> </w:t>
      </w:r>
      <w:r>
        <w:rPr>
          <w:color w:val="231F20"/>
          <w:w w:val="105"/>
        </w:rPr>
        <w:t>Northern</w:t>
      </w:r>
      <w:r>
        <w:rPr>
          <w:color w:val="231F20"/>
          <w:spacing w:val="-7"/>
          <w:w w:val="105"/>
        </w:rPr>
        <w:t xml:space="preserve"> </w:t>
      </w:r>
      <w:r>
        <w:rPr>
          <w:color w:val="231F20"/>
          <w:w w:val="105"/>
        </w:rPr>
        <w:t>Ireland’s</w:t>
      </w:r>
      <w:r>
        <w:rPr>
          <w:color w:val="231F20"/>
          <w:spacing w:val="-7"/>
          <w:w w:val="105"/>
        </w:rPr>
        <w:t xml:space="preserve"> </w:t>
      </w:r>
      <w:r>
        <w:rPr>
          <w:color w:val="231F20"/>
          <w:w w:val="105"/>
        </w:rPr>
        <w:t>Human</w:t>
      </w:r>
      <w:r>
        <w:rPr>
          <w:color w:val="231F20"/>
          <w:spacing w:val="-8"/>
          <w:w w:val="105"/>
        </w:rPr>
        <w:t xml:space="preserve"> </w:t>
      </w:r>
      <w:r>
        <w:rPr>
          <w:color w:val="231F20"/>
          <w:w w:val="105"/>
        </w:rPr>
        <w:t>Trafficking</w:t>
      </w:r>
      <w:r>
        <w:rPr>
          <w:color w:val="231F20"/>
          <w:spacing w:val="-8"/>
          <w:w w:val="105"/>
        </w:rPr>
        <w:t xml:space="preserve"> </w:t>
      </w:r>
      <w:r>
        <w:rPr>
          <w:color w:val="231F20"/>
          <w:w w:val="105"/>
        </w:rPr>
        <w:t>and</w:t>
      </w:r>
      <w:r>
        <w:rPr>
          <w:color w:val="231F20"/>
          <w:spacing w:val="-8"/>
          <w:w w:val="105"/>
        </w:rPr>
        <w:t xml:space="preserve"> </w:t>
      </w:r>
      <w:r>
        <w:rPr>
          <w:color w:val="231F20"/>
          <w:w w:val="105"/>
        </w:rPr>
        <w:t>Exploi- tation</w:t>
      </w:r>
      <w:r>
        <w:rPr>
          <w:color w:val="231F20"/>
          <w:spacing w:val="-17"/>
          <w:w w:val="105"/>
        </w:rPr>
        <w:t xml:space="preserve"> </w:t>
      </w:r>
      <w:r>
        <w:rPr>
          <w:color w:val="231F20"/>
          <w:w w:val="105"/>
        </w:rPr>
        <w:t>Act</w:t>
      </w:r>
      <w:r>
        <w:rPr>
          <w:color w:val="231F20"/>
          <w:spacing w:val="-17"/>
          <w:w w:val="105"/>
        </w:rPr>
        <w:t xml:space="preserve"> </w:t>
      </w:r>
      <w:r>
        <w:rPr>
          <w:color w:val="231F20"/>
          <w:w w:val="105"/>
        </w:rPr>
        <w:t>are</w:t>
      </w:r>
      <w:r>
        <w:rPr>
          <w:color w:val="231F20"/>
          <w:spacing w:val="-16"/>
          <w:w w:val="105"/>
        </w:rPr>
        <w:t xml:space="preserve"> </w:t>
      </w:r>
      <w:r>
        <w:rPr>
          <w:color w:val="231F20"/>
          <w:w w:val="105"/>
        </w:rPr>
        <w:t>the</w:t>
      </w:r>
      <w:r>
        <w:rPr>
          <w:color w:val="231F20"/>
          <w:spacing w:val="-17"/>
          <w:w w:val="105"/>
        </w:rPr>
        <w:t xml:space="preserve"> </w:t>
      </w:r>
      <w:r>
        <w:rPr>
          <w:color w:val="231F20"/>
          <w:w w:val="105"/>
        </w:rPr>
        <w:t>most</w:t>
      </w:r>
      <w:r>
        <w:rPr>
          <w:color w:val="231F20"/>
          <w:spacing w:val="-16"/>
          <w:w w:val="105"/>
        </w:rPr>
        <w:t xml:space="preserve"> </w:t>
      </w:r>
      <w:r>
        <w:rPr>
          <w:color w:val="231F20"/>
          <w:w w:val="105"/>
        </w:rPr>
        <w:t>‘comprehensive</w:t>
      </w:r>
      <w:r>
        <w:rPr>
          <w:color w:val="231F20"/>
          <w:spacing w:val="-16"/>
          <w:w w:val="105"/>
        </w:rPr>
        <w:t xml:space="preserve"> </w:t>
      </w:r>
      <w:r>
        <w:rPr>
          <w:color w:val="231F20"/>
          <w:w w:val="105"/>
        </w:rPr>
        <w:t>and</w:t>
      </w:r>
      <w:r>
        <w:rPr>
          <w:color w:val="231F20"/>
          <w:spacing w:val="-16"/>
          <w:w w:val="105"/>
        </w:rPr>
        <w:t xml:space="preserve"> </w:t>
      </w:r>
      <w:r>
        <w:rPr>
          <w:color w:val="231F20"/>
          <w:w w:val="105"/>
        </w:rPr>
        <w:t>detailed</w:t>
      </w:r>
      <w:r>
        <w:rPr>
          <w:color w:val="231F20"/>
          <w:spacing w:val="-17"/>
          <w:w w:val="105"/>
        </w:rPr>
        <w:t xml:space="preserve"> </w:t>
      </w:r>
      <w:r>
        <w:rPr>
          <w:color w:val="231F20"/>
          <w:w w:val="105"/>
        </w:rPr>
        <w:t>of</w:t>
      </w:r>
      <w:r>
        <w:rPr>
          <w:color w:val="231F20"/>
          <w:spacing w:val="-17"/>
          <w:w w:val="105"/>
        </w:rPr>
        <w:t xml:space="preserve"> </w:t>
      </w:r>
      <w:r>
        <w:rPr>
          <w:color w:val="231F20"/>
          <w:w w:val="105"/>
        </w:rPr>
        <w:t>all</w:t>
      </w:r>
      <w:r>
        <w:rPr>
          <w:color w:val="231F20"/>
          <w:spacing w:val="-16"/>
          <w:w w:val="105"/>
        </w:rPr>
        <w:t xml:space="preserve"> </w:t>
      </w:r>
      <w:r>
        <w:rPr>
          <w:color w:val="231F20"/>
          <w:w w:val="105"/>
        </w:rPr>
        <w:t>three</w:t>
      </w:r>
      <w:r>
        <w:rPr>
          <w:color w:val="231F20"/>
          <w:spacing w:val="-16"/>
          <w:w w:val="105"/>
        </w:rPr>
        <w:t xml:space="preserve"> </w:t>
      </w:r>
      <w:r>
        <w:rPr>
          <w:color w:val="231F20"/>
          <w:w w:val="105"/>
        </w:rPr>
        <w:t>laws.’</w:t>
      </w:r>
      <w:r>
        <w:rPr>
          <w:color w:val="231F20"/>
          <w:w w:val="105"/>
          <w:vertAlign w:val="superscript"/>
        </w:rPr>
        <w:t>118</w:t>
      </w:r>
      <w:r>
        <w:rPr>
          <w:color w:val="231F20"/>
          <w:spacing w:val="-16"/>
          <w:w w:val="105"/>
        </w:rPr>
        <w:t xml:space="preserve"> </w:t>
      </w:r>
      <w:r>
        <w:rPr>
          <w:color w:val="231F20"/>
          <w:w w:val="105"/>
        </w:rPr>
        <w:t>Section</w:t>
      </w:r>
      <w:r>
        <w:rPr>
          <w:color w:val="231F20"/>
          <w:spacing w:val="-16"/>
          <w:w w:val="105"/>
        </w:rPr>
        <w:t xml:space="preserve"> </w:t>
      </w:r>
      <w:r>
        <w:rPr>
          <w:color w:val="231F20"/>
          <w:w w:val="105"/>
        </w:rPr>
        <w:t>21</w:t>
      </w:r>
      <w:r>
        <w:rPr>
          <w:color w:val="231F20"/>
          <w:spacing w:val="-17"/>
          <w:w w:val="105"/>
        </w:rPr>
        <w:t xml:space="preserve"> </w:t>
      </w:r>
      <w:r>
        <w:rPr>
          <w:color w:val="231F20"/>
          <w:w w:val="105"/>
        </w:rPr>
        <w:t>applies</w:t>
      </w:r>
      <w:r>
        <w:rPr>
          <w:color w:val="231F20"/>
          <w:spacing w:val="-16"/>
          <w:w w:val="105"/>
        </w:rPr>
        <w:t xml:space="preserve"> </w:t>
      </w:r>
      <w:r>
        <w:rPr>
          <w:color w:val="231F20"/>
          <w:w w:val="105"/>
        </w:rPr>
        <w:t>to</w:t>
      </w:r>
      <w:r>
        <w:rPr>
          <w:color w:val="231F20"/>
          <w:spacing w:val="-17"/>
          <w:w w:val="105"/>
        </w:rPr>
        <w:t xml:space="preserve"> </w:t>
      </w:r>
      <w:r>
        <w:rPr>
          <w:color w:val="231F20"/>
          <w:w w:val="105"/>
        </w:rPr>
        <w:t>all children who are suspected or known to be trafficked and separated children from abroad who are not</w:t>
      </w:r>
      <w:r>
        <w:rPr>
          <w:color w:val="231F20"/>
          <w:spacing w:val="-4"/>
          <w:w w:val="105"/>
        </w:rPr>
        <w:t xml:space="preserve"> </w:t>
      </w:r>
      <w:r>
        <w:rPr>
          <w:color w:val="231F20"/>
          <w:w w:val="105"/>
        </w:rPr>
        <w:t>suspected</w:t>
      </w:r>
      <w:r>
        <w:rPr>
          <w:color w:val="231F20"/>
          <w:spacing w:val="-3"/>
          <w:w w:val="105"/>
        </w:rPr>
        <w:t xml:space="preserve"> </w:t>
      </w:r>
      <w:r>
        <w:rPr>
          <w:color w:val="231F20"/>
          <w:w w:val="105"/>
        </w:rPr>
        <w:t>to</w:t>
      </w:r>
      <w:r>
        <w:rPr>
          <w:color w:val="231F20"/>
          <w:spacing w:val="-4"/>
          <w:w w:val="105"/>
        </w:rPr>
        <w:t xml:space="preserve"> </w:t>
      </w:r>
      <w:r>
        <w:rPr>
          <w:color w:val="231F20"/>
          <w:w w:val="105"/>
        </w:rPr>
        <w:t>be</w:t>
      </w:r>
      <w:r>
        <w:rPr>
          <w:color w:val="231F20"/>
          <w:spacing w:val="-3"/>
          <w:w w:val="105"/>
        </w:rPr>
        <w:t xml:space="preserve"> </w:t>
      </w:r>
      <w:r>
        <w:rPr>
          <w:color w:val="231F20"/>
          <w:w w:val="105"/>
        </w:rPr>
        <w:t>trafficked,</w:t>
      </w:r>
      <w:r>
        <w:rPr>
          <w:color w:val="231F20"/>
          <w:spacing w:val="-3"/>
          <w:w w:val="105"/>
        </w:rPr>
        <w:t xml:space="preserve"> </w:t>
      </w:r>
      <w:r>
        <w:rPr>
          <w:color w:val="231F20"/>
          <w:w w:val="105"/>
        </w:rPr>
        <w:t>but</w:t>
      </w:r>
      <w:r>
        <w:rPr>
          <w:color w:val="231F20"/>
          <w:spacing w:val="-5"/>
          <w:w w:val="105"/>
        </w:rPr>
        <w:t xml:space="preserve"> </w:t>
      </w:r>
      <w:r>
        <w:rPr>
          <w:color w:val="231F20"/>
          <w:w w:val="105"/>
        </w:rPr>
        <w:t>may</w:t>
      </w:r>
      <w:r>
        <w:rPr>
          <w:color w:val="231F20"/>
          <w:spacing w:val="-3"/>
          <w:w w:val="105"/>
        </w:rPr>
        <w:t xml:space="preserve"> </w:t>
      </w:r>
      <w:r>
        <w:rPr>
          <w:color w:val="231F20"/>
          <w:w w:val="105"/>
        </w:rPr>
        <w:t>be</w:t>
      </w:r>
      <w:r>
        <w:rPr>
          <w:color w:val="231F20"/>
          <w:spacing w:val="-3"/>
          <w:w w:val="105"/>
        </w:rPr>
        <w:t xml:space="preserve"> </w:t>
      </w:r>
      <w:r>
        <w:rPr>
          <w:color w:val="231F20"/>
          <w:w w:val="105"/>
        </w:rPr>
        <w:t>at</w:t>
      </w:r>
      <w:r>
        <w:rPr>
          <w:color w:val="231F20"/>
          <w:spacing w:val="-4"/>
          <w:w w:val="105"/>
        </w:rPr>
        <w:t xml:space="preserve"> </w:t>
      </w:r>
      <w:r>
        <w:rPr>
          <w:color w:val="231F20"/>
          <w:w w:val="105"/>
        </w:rPr>
        <w:t>risk.</w:t>
      </w:r>
      <w:r>
        <w:rPr>
          <w:color w:val="231F20"/>
          <w:spacing w:val="-3"/>
          <w:w w:val="105"/>
        </w:rPr>
        <w:t xml:space="preserve"> </w:t>
      </w:r>
      <w:r>
        <w:rPr>
          <w:color w:val="231F20"/>
          <w:w w:val="105"/>
        </w:rPr>
        <w:t>The</w:t>
      </w:r>
      <w:r>
        <w:rPr>
          <w:color w:val="231F20"/>
          <w:spacing w:val="-3"/>
          <w:w w:val="105"/>
        </w:rPr>
        <w:t xml:space="preserve"> </w:t>
      </w:r>
      <w:r>
        <w:rPr>
          <w:color w:val="231F20"/>
          <w:w w:val="105"/>
        </w:rPr>
        <w:t>appointment</w:t>
      </w:r>
      <w:r>
        <w:rPr>
          <w:color w:val="231F20"/>
          <w:spacing w:val="-4"/>
          <w:w w:val="105"/>
        </w:rPr>
        <w:t xml:space="preserve"> </w:t>
      </w:r>
      <w:r>
        <w:rPr>
          <w:color w:val="231F20"/>
          <w:w w:val="105"/>
        </w:rPr>
        <w:t>of</w:t>
      </w:r>
      <w:r>
        <w:rPr>
          <w:color w:val="231F20"/>
          <w:spacing w:val="-3"/>
          <w:w w:val="105"/>
        </w:rPr>
        <w:t xml:space="preserve"> </w:t>
      </w:r>
      <w:r>
        <w:rPr>
          <w:color w:val="231F20"/>
          <w:w w:val="105"/>
        </w:rPr>
        <w:t>a</w:t>
      </w:r>
      <w:r>
        <w:rPr>
          <w:color w:val="231F20"/>
          <w:spacing w:val="-5"/>
          <w:w w:val="105"/>
        </w:rPr>
        <w:t xml:space="preserve"> </w:t>
      </w:r>
      <w:r>
        <w:rPr>
          <w:color w:val="231F20"/>
          <w:w w:val="105"/>
        </w:rPr>
        <w:t>guardian</w:t>
      </w:r>
      <w:r>
        <w:rPr>
          <w:color w:val="231F20"/>
          <w:spacing w:val="-3"/>
          <w:w w:val="105"/>
        </w:rPr>
        <w:t xml:space="preserve"> </w:t>
      </w:r>
      <w:r>
        <w:rPr>
          <w:color w:val="231F20"/>
          <w:w w:val="105"/>
        </w:rPr>
        <w:t>is</w:t>
      </w:r>
      <w:r>
        <w:rPr>
          <w:color w:val="231F20"/>
          <w:spacing w:val="-3"/>
          <w:w w:val="105"/>
        </w:rPr>
        <w:t xml:space="preserve"> </w:t>
      </w:r>
      <w:r>
        <w:rPr>
          <w:color w:val="231F20"/>
          <w:w w:val="105"/>
        </w:rPr>
        <w:t>not</w:t>
      </w:r>
      <w:r>
        <w:rPr>
          <w:color w:val="231F20"/>
          <w:spacing w:val="-4"/>
          <w:w w:val="105"/>
        </w:rPr>
        <w:t xml:space="preserve"> </w:t>
      </w:r>
      <w:r>
        <w:rPr>
          <w:color w:val="231F20"/>
          <w:w w:val="105"/>
        </w:rPr>
        <w:t>conditional upon an NRM decision and can be appointed prior to such</w:t>
      </w:r>
      <w:r>
        <w:rPr>
          <w:color w:val="231F20"/>
          <w:w w:val="105"/>
        </w:rPr>
        <w:t xml:space="preserve"> a decision being reached; this differs</w:t>
      </w:r>
      <w:r>
        <w:rPr>
          <w:color w:val="231F20"/>
          <w:spacing w:val="-27"/>
          <w:w w:val="105"/>
        </w:rPr>
        <w:t xml:space="preserve"> </w:t>
      </w:r>
      <w:r>
        <w:rPr>
          <w:color w:val="231F20"/>
          <w:w w:val="105"/>
        </w:rPr>
        <w:t>to section 41 of the Modern Slavery Act which remains unclear on the existence of such a require- ment. Further to this, the Northern Ireland Act provides guardianship post 18 years old and makes provision</w:t>
      </w:r>
      <w:r>
        <w:rPr>
          <w:color w:val="231F20"/>
          <w:spacing w:val="17"/>
          <w:w w:val="105"/>
        </w:rPr>
        <w:t xml:space="preserve"> </w:t>
      </w:r>
      <w:r>
        <w:rPr>
          <w:color w:val="231F20"/>
          <w:w w:val="105"/>
        </w:rPr>
        <w:t>up</w:t>
      </w:r>
      <w:r>
        <w:rPr>
          <w:color w:val="231F20"/>
          <w:spacing w:val="18"/>
          <w:w w:val="105"/>
        </w:rPr>
        <w:t xml:space="preserve"> </w:t>
      </w:r>
      <w:r>
        <w:rPr>
          <w:color w:val="231F20"/>
          <w:w w:val="105"/>
        </w:rPr>
        <w:t>until</w:t>
      </w:r>
      <w:r>
        <w:rPr>
          <w:color w:val="231F20"/>
          <w:spacing w:val="19"/>
          <w:w w:val="105"/>
        </w:rPr>
        <w:t xml:space="preserve"> </w:t>
      </w:r>
      <w:r>
        <w:rPr>
          <w:color w:val="231F20"/>
          <w:w w:val="105"/>
        </w:rPr>
        <w:t>the</w:t>
      </w:r>
      <w:r>
        <w:rPr>
          <w:color w:val="231F20"/>
          <w:spacing w:val="18"/>
          <w:w w:val="105"/>
        </w:rPr>
        <w:t xml:space="preserve"> </w:t>
      </w:r>
      <w:r>
        <w:rPr>
          <w:color w:val="231F20"/>
          <w:w w:val="105"/>
        </w:rPr>
        <w:t>age</w:t>
      </w:r>
      <w:r>
        <w:rPr>
          <w:color w:val="231F20"/>
          <w:spacing w:val="18"/>
          <w:w w:val="105"/>
        </w:rPr>
        <w:t xml:space="preserve"> </w:t>
      </w:r>
      <w:r>
        <w:rPr>
          <w:color w:val="231F20"/>
          <w:w w:val="105"/>
        </w:rPr>
        <w:t>of</w:t>
      </w:r>
      <w:r>
        <w:rPr>
          <w:color w:val="231F20"/>
          <w:spacing w:val="19"/>
          <w:w w:val="105"/>
        </w:rPr>
        <w:t xml:space="preserve"> </w:t>
      </w:r>
      <w:r>
        <w:rPr>
          <w:color w:val="231F20"/>
          <w:w w:val="105"/>
        </w:rPr>
        <w:t>21.</w:t>
      </w:r>
      <w:r>
        <w:rPr>
          <w:color w:val="231F20"/>
          <w:spacing w:val="18"/>
          <w:w w:val="105"/>
        </w:rPr>
        <w:t xml:space="preserve"> </w:t>
      </w:r>
      <w:r>
        <w:rPr>
          <w:color w:val="231F20"/>
          <w:w w:val="105"/>
        </w:rPr>
        <w:t>Unlike</w:t>
      </w:r>
      <w:r>
        <w:rPr>
          <w:color w:val="231F20"/>
          <w:spacing w:val="17"/>
          <w:w w:val="105"/>
        </w:rPr>
        <w:t xml:space="preserve"> </w:t>
      </w:r>
      <w:r>
        <w:rPr>
          <w:color w:val="231F20"/>
          <w:w w:val="105"/>
        </w:rPr>
        <w:t>the</w:t>
      </w:r>
      <w:r>
        <w:rPr>
          <w:color w:val="231F20"/>
          <w:spacing w:val="19"/>
          <w:w w:val="105"/>
        </w:rPr>
        <w:t xml:space="preserve"> </w:t>
      </w:r>
      <w:r>
        <w:rPr>
          <w:color w:val="231F20"/>
          <w:w w:val="105"/>
        </w:rPr>
        <w:t>languishing</w:t>
      </w:r>
      <w:r>
        <w:rPr>
          <w:color w:val="231F20"/>
          <w:spacing w:val="18"/>
          <w:w w:val="105"/>
        </w:rPr>
        <w:t xml:space="preserve"> </w:t>
      </w:r>
      <w:r>
        <w:rPr>
          <w:color w:val="231F20"/>
          <w:w w:val="105"/>
        </w:rPr>
        <w:t>section</w:t>
      </w:r>
      <w:r>
        <w:rPr>
          <w:color w:val="231F20"/>
          <w:spacing w:val="18"/>
          <w:w w:val="105"/>
        </w:rPr>
        <w:t xml:space="preserve"> </w:t>
      </w:r>
      <w:r>
        <w:rPr>
          <w:color w:val="231F20"/>
          <w:w w:val="105"/>
        </w:rPr>
        <w:t>41</w:t>
      </w:r>
      <w:r>
        <w:rPr>
          <w:color w:val="231F20"/>
          <w:spacing w:val="19"/>
          <w:w w:val="105"/>
        </w:rPr>
        <w:t xml:space="preserve"> </w:t>
      </w:r>
      <w:r>
        <w:rPr>
          <w:color w:val="231F20"/>
          <w:w w:val="105"/>
        </w:rPr>
        <w:t>of</w:t>
      </w:r>
      <w:r>
        <w:rPr>
          <w:color w:val="231F20"/>
          <w:spacing w:val="17"/>
          <w:w w:val="105"/>
        </w:rPr>
        <w:t xml:space="preserve"> </w:t>
      </w:r>
      <w:r>
        <w:rPr>
          <w:color w:val="231F20"/>
          <w:w w:val="105"/>
        </w:rPr>
        <w:t>the</w:t>
      </w:r>
      <w:r>
        <w:rPr>
          <w:color w:val="231F20"/>
          <w:spacing w:val="18"/>
          <w:w w:val="105"/>
        </w:rPr>
        <w:t xml:space="preserve"> </w:t>
      </w:r>
      <w:r>
        <w:rPr>
          <w:color w:val="231F20"/>
          <w:w w:val="105"/>
        </w:rPr>
        <w:t>Modern</w:t>
      </w:r>
      <w:r>
        <w:rPr>
          <w:color w:val="231F20"/>
          <w:spacing w:val="18"/>
          <w:w w:val="105"/>
        </w:rPr>
        <w:t xml:space="preserve"> </w:t>
      </w:r>
      <w:r>
        <w:rPr>
          <w:color w:val="231F20"/>
          <w:w w:val="105"/>
        </w:rPr>
        <w:t>Slavery</w:t>
      </w:r>
      <w:r>
        <w:rPr>
          <w:color w:val="231F20"/>
          <w:spacing w:val="19"/>
          <w:w w:val="105"/>
        </w:rPr>
        <w:t xml:space="preserve"> </w:t>
      </w:r>
      <w:r>
        <w:rPr>
          <w:color w:val="231F20"/>
          <w:w w:val="105"/>
        </w:rPr>
        <w:t>Act,</w:t>
      </w:r>
    </w:p>
    <w:p w:rsidR="00CA6920" w:rsidRDefault="00FA32A8" w:rsidP="00FA32A8">
      <w:pPr>
        <w:pStyle w:val="BodyText"/>
        <w:spacing w:before="10"/>
        <w:jc w:val="both"/>
        <w:rPr>
          <w:sz w:val="18"/>
        </w:rPr>
      </w:pPr>
      <w:r>
        <w:rPr>
          <w:noProof/>
          <w:lang w:val="en-GB" w:eastAsia="en-GB" w:bidi="ar-SA"/>
        </w:rPr>
        <mc:AlternateContent>
          <mc:Choice Requires="wps">
            <w:drawing>
              <wp:anchor distT="0" distB="0" distL="0" distR="0" simplePos="0" relativeHeight="251708416" behindDoc="1" locked="0" layoutInCell="1" allowOverlap="1">
                <wp:simplePos x="0" y="0"/>
                <wp:positionH relativeFrom="page">
                  <wp:posOffset>612140</wp:posOffset>
                </wp:positionH>
                <wp:positionV relativeFrom="paragraph">
                  <wp:posOffset>194310</wp:posOffset>
                </wp:positionV>
                <wp:extent cx="4967605" cy="0"/>
                <wp:effectExtent l="0" t="0" r="0" b="0"/>
                <wp:wrapTopAndBottom/>
                <wp:docPr id="9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5.3pt" to="439.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" strokecolor="#231f20" strokeweight=".16017mm">
                <w10:wrap type="topAndBottom" anchorx="page"/>
              </v:line>
            </w:pict>
          </mc:Fallback>
        </mc:AlternateContent>
      </w:r>
    </w:p>
    <w:p w:rsidR="00CA6920" w:rsidRDefault="003E5C8E" w:rsidP="00FA32A8">
      <w:pPr>
        <w:pStyle w:val="ListParagraph"/>
        <w:numPr>
          <w:ilvl w:val="0"/>
          <w:numId w:val="1"/>
        </w:numPr>
        <w:tabs>
          <w:tab w:val="left" w:pos="583"/>
        </w:tabs>
        <w:spacing w:before="85" w:line="212" w:lineRule="exact"/>
        <w:ind w:left="582" w:hanging="360"/>
        <w:jc w:val="both"/>
        <w:rPr>
          <w:sz w:val="16"/>
        </w:rPr>
      </w:pPr>
      <w:r>
        <w:rPr>
          <w:color w:val="231F20"/>
          <w:w w:val="105"/>
          <w:sz w:val="16"/>
        </w:rPr>
        <w:t>Op. cit., Col</w:t>
      </w:r>
      <w:r>
        <w:rPr>
          <w:color w:val="231F20"/>
          <w:spacing w:val="12"/>
          <w:w w:val="105"/>
          <w:sz w:val="16"/>
        </w:rPr>
        <w:t xml:space="preserve"> </w:t>
      </w:r>
      <w:r>
        <w:rPr>
          <w:color w:val="231F20"/>
          <w:w w:val="105"/>
          <w:sz w:val="16"/>
        </w:rPr>
        <w:t>50WH.</w:t>
      </w:r>
    </w:p>
    <w:p w:rsidR="00CA6920" w:rsidRDefault="003E5C8E" w:rsidP="00FA32A8">
      <w:pPr>
        <w:pStyle w:val="ListParagraph"/>
        <w:numPr>
          <w:ilvl w:val="0"/>
          <w:numId w:val="1"/>
        </w:numPr>
        <w:tabs>
          <w:tab w:val="left" w:pos="583"/>
        </w:tabs>
        <w:spacing w:before="5" w:line="213" w:lineRule="auto"/>
        <w:ind w:left="582" w:right="609"/>
        <w:jc w:val="both"/>
        <w:rPr>
          <w:sz w:val="16"/>
        </w:rPr>
      </w:pPr>
      <w:r>
        <w:rPr>
          <w:color w:val="231F20"/>
          <w:w w:val="105"/>
          <w:sz w:val="16"/>
        </w:rPr>
        <w:t>Human Trafficking and Act Exploitation (Criminal Justice and Act 2015 Support for Victims) Act (Northern</w:t>
      </w:r>
      <w:r>
        <w:rPr>
          <w:color w:val="231F20"/>
          <w:spacing w:val="-21"/>
          <w:w w:val="105"/>
          <w:sz w:val="16"/>
        </w:rPr>
        <w:t xml:space="preserve"> </w:t>
      </w:r>
      <w:r>
        <w:rPr>
          <w:color w:val="231F20"/>
          <w:w w:val="105"/>
          <w:sz w:val="16"/>
        </w:rPr>
        <w:t>Ireland) 2015</w:t>
      </w:r>
      <w:r>
        <w:rPr>
          <w:color w:val="231F20"/>
          <w:spacing w:val="4"/>
          <w:w w:val="105"/>
          <w:sz w:val="16"/>
        </w:rPr>
        <w:t xml:space="preserve"> </w:t>
      </w:r>
      <w:r>
        <w:rPr>
          <w:color w:val="231F20"/>
          <w:w w:val="105"/>
          <w:sz w:val="16"/>
        </w:rPr>
        <w:t>s21.</w:t>
      </w:r>
    </w:p>
    <w:p w:rsidR="00CA6920" w:rsidRDefault="003E5C8E" w:rsidP="00FA32A8">
      <w:pPr>
        <w:pStyle w:val="ListParagraph"/>
        <w:numPr>
          <w:ilvl w:val="0"/>
          <w:numId w:val="1"/>
        </w:numPr>
        <w:tabs>
          <w:tab w:val="left" w:pos="583"/>
        </w:tabs>
        <w:spacing w:line="194" w:lineRule="exact"/>
        <w:ind w:left="582" w:hanging="360"/>
        <w:jc w:val="both"/>
        <w:rPr>
          <w:sz w:val="16"/>
        </w:rPr>
      </w:pPr>
      <w:r>
        <w:rPr>
          <w:color w:val="231F20"/>
          <w:w w:val="105"/>
          <w:sz w:val="16"/>
        </w:rPr>
        <w:t>Human Trafficking and Exploitation (Scotland) 2015</w:t>
      </w:r>
      <w:r>
        <w:rPr>
          <w:color w:val="231F20"/>
          <w:spacing w:val="26"/>
          <w:w w:val="105"/>
          <w:sz w:val="16"/>
        </w:rPr>
        <w:t xml:space="preserve"> </w:t>
      </w:r>
      <w:r>
        <w:rPr>
          <w:color w:val="231F20"/>
          <w:w w:val="105"/>
          <w:sz w:val="16"/>
        </w:rPr>
        <w:t>s11.</w:t>
      </w:r>
    </w:p>
    <w:p w:rsidR="00CA6920" w:rsidRDefault="003E5C8E" w:rsidP="00FA32A8">
      <w:pPr>
        <w:pStyle w:val="ListParagraph"/>
        <w:numPr>
          <w:ilvl w:val="0"/>
          <w:numId w:val="1"/>
        </w:numPr>
        <w:tabs>
          <w:tab w:val="left" w:pos="583"/>
        </w:tabs>
        <w:spacing w:line="200" w:lineRule="exact"/>
        <w:ind w:left="582" w:hanging="360"/>
        <w:jc w:val="both"/>
        <w:rPr>
          <w:sz w:val="16"/>
        </w:rPr>
      </w:pPr>
      <w:r>
        <w:rPr>
          <w:color w:val="231F20"/>
          <w:w w:val="105"/>
          <w:sz w:val="16"/>
        </w:rPr>
        <w:t>Human Trafficking and Exploitation (Criminal Justice and Support for Victims) Act (Northern Ireland) 2015 s21(8).</w:t>
      </w:r>
    </w:p>
    <w:p w:rsidR="00CA6920" w:rsidRDefault="003E5C8E" w:rsidP="00FA32A8">
      <w:pPr>
        <w:pStyle w:val="ListParagraph"/>
        <w:numPr>
          <w:ilvl w:val="0"/>
          <w:numId w:val="1"/>
        </w:numPr>
        <w:tabs>
          <w:tab w:val="left" w:pos="583"/>
        </w:tabs>
        <w:spacing w:before="6" w:line="213" w:lineRule="auto"/>
        <w:ind w:left="582" w:right="609"/>
        <w:jc w:val="both"/>
        <w:rPr>
          <w:sz w:val="16"/>
        </w:rPr>
      </w:pPr>
      <w:r>
        <w:rPr>
          <w:color w:val="231F20"/>
          <w:w w:val="105"/>
          <w:sz w:val="16"/>
        </w:rPr>
        <w:t>The Anti Trafficking Monitoring Group, Class Acts: Examining Anti-Slavery Legislation across the UK (October 2016)</w:t>
      </w:r>
      <w:r>
        <w:rPr>
          <w:color w:val="231F20"/>
          <w:spacing w:val="4"/>
          <w:w w:val="105"/>
          <w:sz w:val="16"/>
        </w:rPr>
        <w:t xml:space="preserve"> </w:t>
      </w:r>
      <w:r>
        <w:rPr>
          <w:color w:val="231F20"/>
          <w:w w:val="105"/>
          <w:sz w:val="16"/>
        </w:rPr>
        <w:t>57.</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1" w:line="208" w:lineRule="auto"/>
        <w:ind w:left="110" w:right="721"/>
        <w:jc w:val="both"/>
      </w:pPr>
      <w:r>
        <w:rPr>
          <w:color w:val="231F20"/>
          <w:w w:val="105"/>
        </w:rPr>
        <w:t>section</w:t>
      </w:r>
      <w:r>
        <w:rPr>
          <w:color w:val="231F20"/>
          <w:spacing w:val="-6"/>
          <w:w w:val="105"/>
        </w:rPr>
        <w:t xml:space="preserve"> </w:t>
      </w:r>
      <w:r>
        <w:rPr>
          <w:color w:val="231F20"/>
          <w:w w:val="105"/>
        </w:rPr>
        <w:t>21</w:t>
      </w:r>
      <w:r>
        <w:rPr>
          <w:color w:val="231F20"/>
          <w:spacing w:val="-5"/>
          <w:w w:val="105"/>
        </w:rPr>
        <w:t xml:space="preserve"> </w:t>
      </w:r>
      <w:r>
        <w:rPr>
          <w:color w:val="231F20"/>
          <w:w w:val="105"/>
        </w:rPr>
        <w:t>of</w:t>
      </w:r>
      <w:r>
        <w:rPr>
          <w:color w:val="231F20"/>
          <w:spacing w:val="-6"/>
          <w:w w:val="105"/>
        </w:rPr>
        <w:t xml:space="preserve"> </w:t>
      </w:r>
      <w:r>
        <w:rPr>
          <w:color w:val="231F20"/>
          <w:w w:val="105"/>
        </w:rPr>
        <w:t>the</w:t>
      </w:r>
      <w:r>
        <w:rPr>
          <w:color w:val="231F20"/>
          <w:spacing w:val="-5"/>
          <w:w w:val="105"/>
        </w:rPr>
        <w:t xml:space="preserve"> </w:t>
      </w:r>
      <w:r>
        <w:rPr>
          <w:color w:val="231F20"/>
          <w:w w:val="105"/>
        </w:rPr>
        <w:t>Human</w:t>
      </w:r>
      <w:r>
        <w:rPr>
          <w:color w:val="231F20"/>
          <w:spacing w:val="-5"/>
          <w:w w:val="105"/>
        </w:rPr>
        <w:t xml:space="preserve"> </w:t>
      </w:r>
      <w:r>
        <w:rPr>
          <w:color w:val="231F20"/>
          <w:w w:val="105"/>
        </w:rPr>
        <w:t>Trafficking</w:t>
      </w:r>
      <w:r>
        <w:rPr>
          <w:color w:val="231F20"/>
          <w:spacing w:val="-5"/>
          <w:w w:val="105"/>
        </w:rPr>
        <w:t xml:space="preserve"> </w:t>
      </w:r>
      <w:r>
        <w:rPr>
          <w:color w:val="231F20"/>
          <w:w w:val="105"/>
        </w:rPr>
        <w:t>and</w:t>
      </w:r>
      <w:r>
        <w:rPr>
          <w:color w:val="231F20"/>
          <w:spacing w:val="-5"/>
          <w:w w:val="105"/>
        </w:rPr>
        <w:t xml:space="preserve"> </w:t>
      </w:r>
      <w:r>
        <w:rPr>
          <w:color w:val="231F20"/>
          <w:w w:val="105"/>
        </w:rPr>
        <w:t>Exploitation</w:t>
      </w:r>
      <w:r>
        <w:rPr>
          <w:color w:val="231F20"/>
          <w:spacing w:val="-6"/>
          <w:w w:val="105"/>
        </w:rPr>
        <w:t xml:space="preserve"> </w:t>
      </w:r>
      <w:r>
        <w:rPr>
          <w:color w:val="231F20"/>
          <w:w w:val="105"/>
        </w:rPr>
        <w:t>(Northern</w:t>
      </w:r>
      <w:r>
        <w:rPr>
          <w:color w:val="231F20"/>
          <w:spacing w:val="-5"/>
          <w:w w:val="105"/>
        </w:rPr>
        <w:t xml:space="preserve"> </w:t>
      </w:r>
      <w:r>
        <w:rPr>
          <w:color w:val="231F20"/>
          <w:w w:val="105"/>
        </w:rPr>
        <w:t>Ireland)</w:t>
      </w:r>
      <w:r>
        <w:rPr>
          <w:color w:val="231F20"/>
          <w:spacing w:val="-4"/>
          <w:w w:val="105"/>
        </w:rPr>
        <w:t xml:space="preserve"> </w:t>
      </w:r>
      <w:r>
        <w:rPr>
          <w:color w:val="231F20"/>
          <w:w w:val="105"/>
        </w:rPr>
        <w:t>Act</w:t>
      </w:r>
      <w:r>
        <w:rPr>
          <w:color w:val="231F20"/>
          <w:spacing w:val="-6"/>
          <w:w w:val="105"/>
        </w:rPr>
        <w:t xml:space="preserve"> </w:t>
      </w:r>
      <w:r>
        <w:rPr>
          <w:color w:val="231F20"/>
          <w:w w:val="105"/>
        </w:rPr>
        <w:t>was</w:t>
      </w:r>
      <w:r>
        <w:rPr>
          <w:color w:val="231F20"/>
          <w:spacing w:val="-5"/>
          <w:w w:val="105"/>
        </w:rPr>
        <w:t xml:space="preserve"> </w:t>
      </w:r>
      <w:r>
        <w:rPr>
          <w:color w:val="231F20"/>
          <w:w w:val="105"/>
        </w:rPr>
        <w:t>fulfilled</w:t>
      </w:r>
      <w:r>
        <w:rPr>
          <w:color w:val="231F20"/>
          <w:spacing w:val="-4"/>
          <w:w w:val="105"/>
        </w:rPr>
        <w:t xml:space="preserve"> </w:t>
      </w:r>
      <w:r>
        <w:rPr>
          <w:color w:val="231F20"/>
          <w:w w:val="105"/>
        </w:rPr>
        <w:t>with</w:t>
      </w:r>
      <w:r>
        <w:rPr>
          <w:color w:val="231F20"/>
          <w:spacing w:val="-6"/>
          <w:w w:val="105"/>
        </w:rPr>
        <w:t xml:space="preserve"> </w:t>
      </w:r>
      <w:r>
        <w:rPr>
          <w:color w:val="231F20"/>
          <w:w w:val="105"/>
        </w:rPr>
        <w:t>the launch of the Indep</w:t>
      </w:r>
      <w:r>
        <w:rPr>
          <w:color w:val="231F20"/>
          <w:w w:val="105"/>
        </w:rPr>
        <w:t>endent Guardian Scheme in April 2018; the scheme will be run by Barnados Northern</w:t>
      </w:r>
      <w:r>
        <w:rPr>
          <w:color w:val="231F20"/>
          <w:spacing w:val="5"/>
          <w:w w:val="105"/>
        </w:rPr>
        <w:t xml:space="preserve"> </w:t>
      </w:r>
      <w:r>
        <w:rPr>
          <w:color w:val="231F20"/>
          <w:w w:val="105"/>
        </w:rPr>
        <w:t>Ireland.</w:t>
      </w:r>
    </w:p>
    <w:p w:rsidR="00CA6920" w:rsidRDefault="003E5C8E" w:rsidP="00FA32A8">
      <w:pPr>
        <w:pStyle w:val="BodyText"/>
        <w:spacing w:line="208" w:lineRule="auto"/>
        <w:ind w:left="110" w:right="721" w:firstLine="239"/>
        <w:jc w:val="both"/>
      </w:pPr>
      <w:r>
        <w:rPr>
          <w:color w:val="231F20"/>
          <w:w w:val="105"/>
        </w:rPr>
        <w:t>In Scotland, matters are complicated by the existence of the non-statutory Scottish Guardian- ship Scheme. This scheme is run by Aberlour and is aimed at supporting un-accompanied asylum seeking and trafficked children. The Human Trafficking and Exploitati</w:t>
      </w:r>
      <w:r>
        <w:rPr>
          <w:color w:val="231F20"/>
          <w:w w:val="105"/>
        </w:rPr>
        <w:t>on (Scotland) Act provides a statutory obligation to introduce a guardianship service for unaccompanied children who are victims of trafficking or may vulnerable to the crime.</w:t>
      </w:r>
      <w:r>
        <w:rPr>
          <w:color w:val="231F20"/>
          <w:w w:val="105"/>
          <w:vertAlign w:val="superscript"/>
        </w:rPr>
        <w:t>119</w:t>
      </w:r>
      <w:r>
        <w:rPr>
          <w:color w:val="231F20"/>
          <w:w w:val="105"/>
        </w:rPr>
        <w:t xml:space="preserve"> Unlike England, Wales and Northern Ireland, there is an existing guardianship</w:t>
      </w:r>
      <w:r>
        <w:rPr>
          <w:color w:val="231F20"/>
          <w:w w:val="105"/>
        </w:rPr>
        <w:t xml:space="preserve"> framework in Scotland, which operates a well-regarded model. The scheme was named ECPAT UK’S 2016 Children’s Champion. ECPAT have com- mented that the scheme is ‘unrivalled in the United Kingdom, serving as a template to help campaigners secure broadly co</w:t>
      </w:r>
      <w:r>
        <w:rPr>
          <w:color w:val="231F20"/>
          <w:w w:val="105"/>
        </w:rPr>
        <w:t>mmensurate systems in Scotland, Northern Ireland, and England and Wales’.</w:t>
      </w:r>
      <w:r>
        <w:rPr>
          <w:color w:val="231F20"/>
          <w:w w:val="105"/>
          <w:vertAlign w:val="superscript"/>
        </w:rPr>
        <w:t>120</w:t>
      </w:r>
      <w:r>
        <w:rPr>
          <w:color w:val="231F20"/>
          <w:w w:val="105"/>
        </w:rPr>
        <w:t xml:space="preserve"> The 2015 Act creates a requirement that all public bodies in Scotland refer to the Guardianship Scheme.</w:t>
      </w:r>
    </w:p>
    <w:p w:rsidR="00CA6920" w:rsidRDefault="003E5C8E" w:rsidP="00FA32A8">
      <w:pPr>
        <w:pStyle w:val="BodyText"/>
        <w:spacing w:before="5" w:line="208" w:lineRule="auto"/>
        <w:ind w:left="110" w:right="721" w:firstLine="239"/>
        <w:jc w:val="both"/>
      </w:pPr>
      <w:r>
        <w:rPr>
          <w:color w:val="231F20"/>
          <w:w w:val="105"/>
        </w:rPr>
        <w:t>Taking into account the inconsistent provision of legal guardianship, it is</w:t>
      </w:r>
      <w:r>
        <w:rPr>
          <w:color w:val="231F20"/>
          <w:w w:val="105"/>
        </w:rPr>
        <w:t xml:space="preserve"> important to</w:t>
      </w:r>
      <w:r>
        <w:rPr>
          <w:color w:val="231F20"/>
          <w:spacing w:val="-31"/>
          <w:w w:val="105"/>
        </w:rPr>
        <w:t xml:space="preserve"> </w:t>
      </w:r>
      <w:r>
        <w:rPr>
          <w:color w:val="231F20"/>
          <w:w w:val="105"/>
        </w:rPr>
        <w:t>highlight that child trafficking figures in the United Kingdom have reached an all-time high, increasing by 66</w:t>
      </w:r>
      <w:r>
        <w:rPr>
          <w:rFonts w:ascii="Century Gothic" w:hAnsi="Century Gothic"/>
          <w:color w:val="231F20"/>
          <w:w w:val="105"/>
        </w:rPr>
        <w:t xml:space="preserve">% </w:t>
      </w:r>
      <w:r>
        <w:rPr>
          <w:color w:val="231F20"/>
          <w:w w:val="105"/>
        </w:rPr>
        <w:t>to 2118 in 2016.</w:t>
      </w:r>
      <w:r>
        <w:rPr>
          <w:color w:val="231F20"/>
          <w:w w:val="105"/>
          <w:vertAlign w:val="superscript"/>
        </w:rPr>
        <w:t>121</w:t>
      </w:r>
      <w:r>
        <w:rPr>
          <w:color w:val="231F20"/>
          <w:w w:val="105"/>
        </w:rPr>
        <w:t xml:space="preserve"> This year alone between January and June there has been already 711 referrals to the NRM.</w:t>
      </w:r>
      <w:r>
        <w:rPr>
          <w:color w:val="231F20"/>
          <w:w w:val="105"/>
          <w:vertAlign w:val="superscript"/>
        </w:rPr>
        <w:t>122</w:t>
      </w:r>
      <w:r>
        <w:rPr>
          <w:color w:val="231F20"/>
          <w:w w:val="105"/>
        </w:rPr>
        <w:t xml:space="preserve"> Therefore, the extent to which section 48 fulfils the requirements of the EU Directive also requires consideration of whether or not the Westminster Government is also failing to comply with its own statutory requirements by making guardianship and suppor</w:t>
      </w:r>
      <w:r>
        <w:rPr>
          <w:color w:val="231F20"/>
          <w:w w:val="105"/>
        </w:rPr>
        <w:t>t a ‘postcode</w:t>
      </w:r>
      <w:r>
        <w:rPr>
          <w:color w:val="231F20"/>
          <w:spacing w:val="-33"/>
          <w:w w:val="105"/>
        </w:rPr>
        <w:t xml:space="preserve"> </w:t>
      </w:r>
      <w:r>
        <w:rPr>
          <w:color w:val="231F20"/>
          <w:w w:val="105"/>
        </w:rPr>
        <w:t>lottery’.</w:t>
      </w:r>
      <w:r>
        <w:rPr>
          <w:color w:val="231F20"/>
          <w:w w:val="105"/>
          <w:vertAlign w:val="superscript"/>
        </w:rPr>
        <w:t>123</w:t>
      </w:r>
      <w:r>
        <w:rPr>
          <w:color w:val="231F20"/>
          <w:spacing w:val="-33"/>
          <w:w w:val="105"/>
        </w:rPr>
        <w:t xml:space="preserve"> </w:t>
      </w:r>
      <w:r>
        <w:rPr>
          <w:color w:val="231F20"/>
          <w:w w:val="105"/>
        </w:rPr>
        <w:t>In</w:t>
      </w:r>
      <w:r>
        <w:rPr>
          <w:color w:val="231F20"/>
          <w:spacing w:val="-34"/>
          <w:w w:val="105"/>
        </w:rPr>
        <w:t xml:space="preserve"> </w:t>
      </w:r>
      <w:r>
        <w:rPr>
          <w:color w:val="231F20"/>
          <w:w w:val="105"/>
        </w:rPr>
        <w:t>order</w:t>
      </w:r>
      <w:r>
        <w:rPr>
          <w:color w:val="231F20"/>
          <w:spacing w:val="-32"/>
          <w:w w:val="105"/>
        </w:rPr>
        <w:t xml:space="preserve"> </w:t>
      </w:r>
      <w:r>
        <w:rPr>
          <w:color w:val="231F20"/>
          <w:w w:val="105"/>
        </w:rPr>
        <w:t>to</w:t>
      </w:r>
      <w:r>
        <w:rPr>
          <w:color w:val="231F20"/>
          <w:spacing w:val="-33"/>
          <w:w w:val="105"/>
        </w:rPr>
        <w:t xml:space="preserve"> </w:t>
      </w:r>
      <w:r>
        <w:rPr>
          <w:color w:val="231F20"/>
          <w:w w:val="105"/>
        </w:rPr>
        <w:t>ensure</w:t>
      </w:r>
      <w:r>
        <w:rPr>
          <w:color w:val="231F20"/>
          <w:spacing w:val="-33"/>
          <w:w w:val="105"/>
        </w:rPr>
        <w:t xml:space="preserve"> </w:t>
      </w:r>
      <w:r>
        <w:rPr>
          <w:color w:val="231F20"/>
          <w:w w:val="105"/>
        </w:rPr>
        <w:t>equal</w:t>
      </w:r>
      <w:r>
        <w:rPr>
          <w:color w:val="231F20"/>
          <w:spacing w:val="-33"/>
          <w:w w:val="105"/>
        </w:rPr>
        <w:t xml:space="preserve"> </w:t>
      </w:r>
      <w:r>
        <w:rPr>
          <w:color w:val="231F20"/>
          <w:w w:val="105"/>
        </w:rPr>
        <w:t>protection</w:t>
      </w:r>
      <w:r>
        <w:rPr>
          <w:color w:val="231F20"/>
          <w:spacing w:val="-32"/>
          <w:w w:val="105"/>
        </w:rPr>
        <w:t xml:space="preserve"> </w:t>
      </w:r>
      <w:r>
        <w:rPr>
          <w:color w:val="231F20"/>
          <w:w w:val="105"/>
        </w:rPr>
        <w:t>for</w:t>
      </w:r>
      <w:r>
        <w:rPr>
          <w:color w:val="231F20"/>
          <w:spacing w:val="-33"/>
          <w:w w:val="105"/>
        </w:rPr>
        <w:t xml:space="preserve"> </w:t>
      </w:r>
      <w:r>
        <w:rPr>
          <w:color w:val="231F20"/>
          <w:w w:val="105"/>
        </w:rPr>
        <w:t>all</w:t>
      </w:r>
      <w:r>
        <w:rPr>
          <w:color w:val="231F20"/>
          <w:spacing w:val="-33"/>
          <w:w w:val="105"/>
        </w:rPr>
        <w:t xml:space="preserve"> </w:t>
      </w:r>
      <w:r>
        <w:rPr>
          <w:color w:val="231F20"/>
          <w:w w:val="105"/>
        </w:rPr>
        <w:t>children</w:t>
      </w:r>
      <w:r>
        <w:rPr>
          <w:color w:val="231F20"/>
          <w:spacing w:val="-33"/>
          <w:w w:val="105"/>
        </w:rPr>
        <w:t xml:space="preserve"> </w:t>
      </w:r>
      <w:r>
        <w:rPr>
          <w:color w:val="231F20"/>
          <w:w w:val="105"/>
        </w:rPr>
        <w:t>within</w:t>
      </w:r>
      <w:r>
        <w:rPr>
          <w:color w:val="231F20"/>
          <w:spacing w:val="-33"/>
          <w:w w:val="105"/>
        </w:rPr>
        <w:t xml:space="preserve"> </w:t>
      </w:r>
      <w:r>
        <w:rPr>
          <w:color w:val="231F20"/>
          <w:w w:val="105"/>
        </w:rPr>
        <w:t>the</w:t>
      </w:r>
      <w:r>
        <w:rPr>
          <w:color w:val="231F20"/>
          <w:spacing w:val="-33"/>
          <w:w w:val="105"/>
        </w:rPr>
        <w:t xml:space="preserve"> </w:t>
      </w:r>
      <w:r>
        <w:rPr>
          <w:color w:val="231F20"/>
          <w:w w:val="105"/>
        </w:rPr>
        <w:t>state’s</w:t>
      </w:r>
      <w:r>
        <w:rPr>
          <w:color w:val="231F20"/>
          <w:spacing w:val="-32"/>
          <w:w w:val="105"/>
        </w:rPr>
        <w:t xml:space="preserve"> </w:t>
      </w:r>
      <w:r>
        <w:rPr>
          <w:color w:val="231F20"/>
          <w:w w:val="105"/>
        </w:rPr>
        <w:t xml:space="preserve">territory, irrespective of the place of residence it is imperative that there is consistency of standards </w:t>
      </w:r>
      <w:r>
        <w:rPr>
          <w:color w:val="231F20"/>
          <w:spacing w:val="-4"/>
          <w:w w:val="105"/>
        </w:rPr>
        <w:t xml:space="preserve">and </w:t>
      </w:r>
      <w:r>
        <w:rPr>
          <w:color w:val="231F20"/>
          <w:w w:val="105"/>
        </w:rPr>
        <w:t>practices among different regions and localitie</w:t>
      </w:r>
      <w:r>
        <w:rPr>
          <w:color w:val="231F20"/>
          <w:w w:val="105"/>
        </w:rPr>
        <w:t>s within their</w:t>
      </w:r>
      <w:r>
        <w:rPr>
          <w:color w:val="231F20"/>
          <w:spacing w:val="51"/>
          <w:w w:val="105"/>
        </w:rPr>
        <w:t xml:space="preserve"> </w:t>
      </w:r>
      <w:r>
        <w:rPr>
          <w:color w:val="231F20"/>
          <w:w w:val="105"/>
        </w:rPr>
        <w:t>territory.</w:t>
      </w:r>
      <w:r>
        <w:rPr>
          <w:color w:val="231F20"/>
          <w:w w:val="105"/>
          <w:vertAlign w:val="superscript"/>
        </w:rPr>
        <w:t>124</w:t>
      </w:r>
    </w:p>
    <w:p w:rsidR="00CA6920" w:rsidRDefault="003E5C8E" w:rsidP="00FA32A8">
      <w:pPr>
        <w:pStyle w:val="BodyText"/>
        <w:spacing w:before="4" w:line="208" w:lineRule="auto"/>
        <w:ind w:left="110" w:right="720" w:firstLine="239"/>
        <w:jc w:val="both"/>
      </w:pPr>
      <w:r>
        <w:rPr>
          <w:color w:val="231F20"/>
        </w:rPr>
        <w:t>As highlighted in section ‘The Modern Slavery Act 2015 and the child trafficking advocates  pilot: An example of best practice for the EU?’, following the evaluation of the pilot of the ICTAs, the Government hesitated with a na</w:t>
      </w:r>
      <w:r>
        <w:rPr>
          <w:color w:val="231F20"/>
        </w:rPr>
        <w:t>tional roll-out as it was considered that ‘the trial model showed promise but did not deliver on some key outcomes such as preventing children going missing’.</w:t>
      </w:r>
      <w:r>
        <w:rPr>
          <w:color w:val="231F20"/>
          <w:vertAlign w:val="superscript"/>
        </w:rPr>
        <w:t>125</w:t>
      </w:r>
      <w:r>
        <w:rPr>
          <w:color w:val="231F20"/>
        </w:rPr>
        <w:t xml:space="preserve"> It  is contended that in addition to the primary importance of a system of legal guardianship,</w:t>
      </w:r>
      <w:r>
        <w:rPr>
          <w:color w:val="231F20"/>
        </w:rPr>
        <w:t xml:space="preserve"> a holistic approach must be taken to ensure the safety and protection of  child  trafficking  victims.  For  instance, the introduction of guardian service, on its own, will not reduce the prevalence of child trafficking victims going missing; other measu</w:t>
      </w:r>
      <w:r>
        <w:rPr>
          <w:color w:val="231F20"/>
        </w:rPr>
        <w:t>res must be adopted to ensure comprehensive protection.</w:t>
      </w:r>
      <w:r>
        <w:rPr>
          <w:color w:val="231F20"/>
          <w:vertAlign w:val="superscript"/>
        </w:rPr>
        <w:t>126</w:t>
      </w:r>
      <w:r>
        <w:rPr>
          <w:color w:val="231F20"/>
          <w:spacing w:val="46"/>
        </w:rPr>
        <w:t xml:space="preserve"> </w:t>
      </w:r>
      <w:r>
        <w:rPr>
          <w:color w:val="231F20"/>
        </w:rPr>
        <w:t>It</w:t>
      </w:r>
      <w:r>
        <w:rPr>
          <w:color w:val="231F20"/>
          <w:spacing w:val="47"/>
        </w:rPr>
        <w:t xml:space="preserve"> </w:t>
      </w:r>
      <w:r>
        <w:rPr>
          <w:color w:val="231F20"/>
        </w:rPr>
        <w:t>is</w:t>
      </w:r>
      <w:r>
        <w:rPr>
          <w:color w:val="231F20"/>
          <w:spacing w:val="45"/>
        </w:rPr>
        <w:t xml:space="preserve"> </w:t>
      </w:r>
      <w:r>
        <w:rPr>
          <w:color w:val="231F20"/>
        </w:rPr>
        <w:t>therefore</w:t>
      </w:r>
      <w:r>
        <w:rPr>
          <w:color w:val="231F20"/>
          <w:spacing w:val="47"/>
        </w:rPr>
        <w:t xml:space="preserve"> </w:t>
      </w:r>
      <w:r>
        <w:rPr>
          <w:color w:val="231F20"/>
        </w:rPr>
        <w:t>not</w:t>
      </w:r>
      <w:r>
        <w:rPr>
          <w:color w:val="231F20"/>
          <w:spacing w:val="48"/>
        </w:rPr>
        <w:t xml:space="preserve"> </w:t>
      </w:r>
      <w:r>
        <w:rPr>
          <w:color w:val="231F20"/>
        </w:rPr>
        <w:t>surprising</w:t>
      </w:r>
      <w:r>
        <w:rPr>
          <w:color w:val="231F20"/>
          <w:spacing w:val="47"/>
        </w:rPr>
        <w:t xml:space="preserve"> </w:t>
      </w:r>
      <w:r>
        <w:rPr>
          <w:color w:val="231F20"/>
        </w:rPr>
        <w:t>that</w:t>
      </w:r>
      <w:r>
        <w:rPr>
          <w:color w:val="231F20"/>
          <w:spacing w:val="45"/>
        </w:rPr>
        <w:t xml:space="preserve"> </w:t>
      </w:r>
      <w:r>
        <w:rPr>
          <w:color w:val="231F20"/>
        </w:rPr>
        <w:t>the</w:t>
      </w:r>
      <w:r>
        <w:rPr>
          <w:color w:val="231F20"/>
          <w:spacing w:val="47"/>
        </w:rPr>
        <w:t xml:space="preserve"> </w:t>
      </w:r>
      <w:r>
        <w:rPr>
          <w:color w:val="231F20"/>
        </w:rPr>
        <w:t>current</w:t>
      </w:r>
      <w:r>
        <w:rPr>
          <w:color w:val="231F20"/>
          <w:spacing w:val="46"/>
        </w:rPr>
        <w:t xml:space="preserve"> </w:t>
      </w:r>
      <w:r>
        <w:rPr>
          <w:color w:val="231F20"/>
        </w:rPr>
        <w:t>system</w:t>
      </w:r>
      <w:r>
        <w:rPr>
          <w:color w:val="231F20"/>
          <w:spacing w:val="47"/>
        </w:rPr>
        <w:t xml:space="preserve"> </w:t>
      </w:r>
      <w:r>
        <w:rPr>
          <w:color w:val="231F20"/>
        </w:rPr>
        <w:t>is</w:t>
      </w:r>
      <w:r>
        <w:rPr>
          <w:color w:val="231F20"/>
          <w:spacing w:val="48"/>
        </w:rPr>
        <w:t xml:space="preserve"> </w:t>
      </w:r>
      <w:r>
        <w:rPr>
          <w:color w:val="231F20"/>
        </w:rPr>
        <w:t>still</w:t>
      </w:r>
      <w:r>
        <w:rPr>
          <w:color w:val="231F20"/>
          <w:spacing w:val="45"/>
        </w:rPr>
        <w:t xml:space="preserve"> </w:t>
      </w:r>
      <w:r>
        <w:rPr>
          <w:color w:val="231F20"/>
        </w:rPr>
        <w:t>not</w:t>
      </w:r>
      <w:r>
        <w:rPr>
          <w:color w:val="231F20"/>
          <w:spacing w:val="46"/>
        </w:rPr>
        <w:t xml:space="preserve"> </w:t>
      </w:r>
      <w:r>
        <w:rPr>
          <w:color w:val="231F20"/>
        </w:rPr>
        <w:t>considered</w:t>
      </w:r>
      <w:r>
        <w:rPr>
          <w:color w:val="231F20"/>
          <w:spacing w:val="48"/>
        </w:rPr>
        <w:t xml:space="preserve"> </w:t>
      </w:r>
      <w:r>
        <w:rPr>
          <w:color w:val="231F20"/>
        </w:rPr>
        <w:t>to</w:t>
      </w:r>
      <w:r>
        <w:rPr>
          <w:color w:val="231F20"/>
          <w:spacing w:val="45"/>
        </w:rPr>
        <w:t xml:space="preserve"> </w:t>
      </w:r>
      <w:r>
        <w:rPr>
          <w:color w:val="231F20"/>
        </w:rPr>
        <w:t>be</w:t>
      </w:r>
    </w:p>
    <w:p w:rsidR="00CA6920" w:rsidRDefault="00CA6920" w:rsidP="00FA32A8">
      <w:pPr>
        <w:pStyle w:val="BodyText"/>
        <w:jc w:val="both"/>
      </w:pPr>
    </w:p>
    <w:p w:rsidR="00CA6920" w:rsidRDefault="00FA32A8" w:rsidP="00FA32A8">
      <w:pPr>
        <w:pStyle w:val="BodyText"/>
        <w:spacing w:before="2"/>
        <w:jc w:val="both"/>
        <w:rPr>
          <w:sz w:val="10"/>
        </w:rPr>
      </w:pPr>
      <w:r>
        <w:rPr>
          <w:noProof/>
          <w:lang w:val="en-GB" w:eastAsia="en-GB" w:bidi="ar-SA"/>
        </w:rPr>
        <mc:AlternateContent>
          <mc:Choice Requires="wps">
            <w:drawing>
              <wp:anchor distT="0" distB="0" distL="0" distR="0" simplePos="0" relativeHeight="251709440" behindDoc="1" locked="0" layoutInCell="1" allowOverlap="1">
                <wp:simplePos x="0" y="0"/>
                <wp:positionH relativeFrom="page">
                  <wp:posOffset>539750</wp:posOffset>
                </wp:positionH>
                <wp:positionV relativeFrom="paragraph">
                  <wp:posOffset>118745</wp:posOffset>
                </wp:positionV>
                <wp:extent cx="4968240" cy="0"/>
                <wp:effectExtent l="0" t="0" r="0" b="0"/>
                <wp:wrapTopAndBottom/>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9.35pt" to="433.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" strokecolor="#231f20" strokeweight=".16017mm">
                <w10:wrap type="topAndBottom" anchorx="page"/>
              </v:line>
            </w:pict>
          </mc:Fallback>
        </mc:AlternateContent>
      </w:r>
    </w:p>
    <w:p w:rsidR="00CA6920" w:rsidRDefault="003E5C8E" w:rsidP="00FA32A8">
      <w:pPr>
        <w:pStyle w:val="ListParagraph"/>
        <w:numPr>
          <w:ilvl w:val="0"/>
          <w:numId w:val="1"/>
        </w:numPr>
        <w:tabs>
          <w:tab w:val="left" w:pos="469"/>
        </w:tabs>
        <w:spacing w:before="86" w:line="211" w:lineRule="exact"/>
        <w:jc w:val="both"/>
        <w:rPr>
          <w:sz w:val="16"/>
        </w:rPr>
      </w:pPr>
      <w:r>
        <w:rPr>
          <w:color w:val="231F20"/>
          <w:w w:val="105"/>
          <w:sz w:val="16"/>
        </w:rPr>
        <w:t>Hum an Trafficking and Exploitation (Scotland) 2015</w:t>
      </w:r>
      <w:r>
        <w:rPr>
          <w:color w:val="231F20"/>
          <w:spacing w:val="30"/>
          <w:w w:val="105"/>
          <w:sz w:val="16"/>
        </w:rPr>
        <w:t xml:space="preserve"> </w:t>
      </w:r>
      <w:r>
        <w:rPr>
          <w:color w:val="231F20"/>
          <w:w w:val="105"/>
          <w:sz w:val="16"/>
        </w:rPr>
        <w:t>s11.</w:t>
      </w:r>
    </w:p>
    <w:p w:rsidR="00CA6920" w:rsidRDefault="003E5C8E" w:rsidP="00FA32A8">
      <w:pPr>
        <w:pStyle w:val="ListParagraph"/>
        <w:numPr>
          <w:ilvl w:val="0"/>
          <w:numId w:val="1"/>
        </w:numPr>
        <w:tabs>
          <w:tab w:val="left" w:pos="469"/>
        </w:tabs>
        <w:spacing w:before="5" w:line="213" w:lineRule="auto"/>
        <w:ind w:right="719"/>
        <w:jc w:val="both"/>
        <w:rPr>
          <w:sz w:val="16"/>
        </w:rPr>
      </w:pPr>
      <w:r>
        <w:rPr>
          <w:color w:val="231F20"/>
          <w:spacing w:val="2"/>
          <w:w w:val="105"/>
          <w:sz w:val="16"/>
        </w:rPr>
        <w:t xml:space="preserve">Available </w:t>
      </w:r>
      <w:r>
        <w:rPr>
          <w:color w:val="231F20"/>
          <w:w w:val="105"/>
          <w:sz w:val="16"/>
        </w:rPr>
        <w:t xml:space="preserve">at: </w:t>
      </w:r>
      <w:hyperlink r:id="rId23">
        <w:r>
          <w:rPr>
            <w:color w:val="231F20"/>
            <w:spacing w:val="2"/>
            <w:w w:val="105"/>
            <w:sz w:val="16"/>
          </w:rPr>
          <w:t>https://www.ecpat.org.uk/News/scottish-guardianship-service-named-ecpat-uks-2016-childrens-</w:t>
        </w:r>
      </w:hyperlink>
      <w:hyperlink r:id="rId24">
        <w:r>
          <w:rPr>
            <w:color w:val="231F20"/>
            <w:spacing w:val="2"/>
            <w:w w:val="105"/>
            <w:sz w:val="16"/>
          </w:rPr>
          <w:t xml:space="preserve"> </w:t>
        </w:r>
        <w:r>
          <w:rPr>
            <w:color w:val="231F20"/>
            <w:spacing w:val="3"/>
            <w:w w:val="105"/>
            <w:sz w:val="16"/>
          </w:rPr>
          <w:t>champion.</w:t>
        </w:r>
      </w:hyperlink>
    </w:p>
    <w:p w:rsidR="00CA6920" w:rsidRDefault="003E5C8E" w:rsidP="00FA32A8">
      <w:pPr>
        <w:pStyle w:val="ListParagraph"/>
        <w:numPr>
          <w:ilvl w:val="0"/>
          <w:numId w:val="1"/>
        </w:numPr>
        <w:tabs>
          <w:tab w:val="left" w:pos="469"/>
        </w:tabs>
        <w:spacing w:line="195" w:lineRule="exact"/>
        <w:jc w:val="both"/>
        <w:rPr>
          <w:sz w:val="16"/>
        </w:rPr>
      </w:pPr>
      <w:r>
        <w:rPr>
          <w:color w:val="231F20"/>
          <w:sz w:val="16"/>
        </w:rPr>
        <w:t xml:space="preserve">National Referral Mechanism Statistics </w:t>
      </w:r>
      <w:r>
        <w:rPr>
          <w:color w:val="231F20"/>
          <w:w w:val="90"/>
          <w:sz w:val="16"/>
        </w:rPr>
        <w:t xml:space="preserve">– </w:t>
      </w:r>
      <w:r>
        <w:rPr>
          <w:color w:val="231F20"/>
          <w:sz w:val="16"/>
        </w:rPr>
        <w:t>End of Year Summary</w:t>
      </w:r>
      <w:r>
        <w:rPr>
          <w:color w:val="231F20"/>
          <w:spacing w:val="41"/>
          <w:sz w:val="16"/>
        </w:rPr>
        <w:t xml:space="preserve"> </w:t>
      </w:r>
      <w:r>
        <w:rPr>
          <w:color w:val="231F20"/>
          <w:sz w:val="16"/>
        </w:rPr>
        <w:t>2017.</w:t>
      </w:r>
    </w:p>
    <w:p w:rsidR="00CA6920" w:rsidRDefault="003E5C8E" w:rsidP="00FA32A8">
      <w:pPr>
        <w:pStyle w:val="ListParagraph"/>
        <w:numPr>
          <w:ilvl w:val="0"/>
          <w:numId w:val="1"/>
        </w:numPr>
        <w:tabs>
          <w:tab w:val="left" w:pos="469"/>
        </w:tabs>
        <w:spacing w:line="199" w:lineRule="exact"/>
        <w:jc w:val="both"/>
        <w:rPr>
          <w:sz w:val="16"/>
        </w:rPr>
      </w:pPr>
      <w:r>
        <w:rPr>
          <w:color w:val="231F20"/>
          <w:w w:val="105"/>
          <w:sz w:val="16"/>
        </w:rPr>
        <w:t>Modern</w:t>
      </w:r>
      <w:r>
        <w:rPr>
          <w:color w:val="231F20"/>
          <w:spacing w:val="6"/>
          <w:w w:val="105"/>
          <w:sz w:val="16"/>
        </w:rPr>
        <w:t xml:space="preserve"> </w:t>
      </w:r>
      <w:r>
        <w:rPr>
          <w:color w:val="231F20"/>
          <w:w w:val="105"/>
          <w:sz w:val="16"/>
        </w:rPr>
        <w:t>Slavery</w:t>
      </w:r>
      <w:r>
        <w:rPr>
          <w:color w:val="231F20"/>
          <w:spacing w:val="5"/>
          <w:w w:val="105"/>
          <w:sz w:val="16"/>
        </w:rPr>
        <w:t xml:space="preserve"> </w:t>
      </w:r>
      <w:r>
        <w:rPr>
          <w:color w:val="231F20"/>
          <w:w w:val="105"/>
          <w:sz w:val="16"/>
        </w:rPr>
        <w:t>and</w:t>
      </w:r>
      <w:r>
        <w:rPr>
          <w:color w:val="231F20"/>
          <w:spacing w:val="5"/>
          <w:w w:val="105"/>
          <w:sz w:val="16"/>
        </w:rPr>
        <w:t xml:space="preserve"> </w:t>
      </w:r>
      <w:r>
        <w:rPr>
          <w:color w:val="231F20"/>
          <w:w w:val="105"/>
          <w:sz w:val="16"/>
        </w:rPr>
        <w:t>Human</w:t>
      </w:r>
      <w:r>
        <w:rPr>
          <w:color w:val="231F20"/>
          <w:spacing w:val="7"/>
          <w:w w:val="105"/>
          <w:sz w:val="16"/>
        </w:rPr>
        <w:t xml:space="preserve"> </w:t>
      </w:r>
      <w:r>
        <w:rPr>
          <w:color w:val="231F20"/>
          <w:w w:val="105"/>
          <w:sz w:val="16"/>
        </w:rPr>
        <w:t>Trafficking:</w:t>
      </w:r>
      <w:r>
        <w:rPr>
          <w:color w:val="231F20"/>
          <w:spacing w:val="5"/>
          <w:w w:val="105"/>
          <w:sz w:val="16"/>
        </w:rPr>
        <w:t xml:space="preserve"> </w:t>
      </w:r>
      <w:r>
        <w:rPr>
          <w:color w:val="231F20"/>
          <w:w w:val="105"/>
          <w:sz w:val="16"/>
        </w:rPr>
        <w:t>National</w:t>
      </w:r>
      <w:r>
        <w:rPr>
          <w:color w:val="231F20"/>
          <w:spacing w:val="7"/>
          <w:w w:val="105"/>
          <w:sz w:val="16"/>
        </w:rPr>
        <w:t xml:space="preserve"> </w:t>
      </w:r>
      <w:r>
        <w:rPr>
          <w:color w:val="231F20"/>
          <w:w w:val="105"/>
          <w:sz w:val="16"/>
        </w:rPr>
        <w:t>Referral</w:t>
      </w:r>
      <w:r>
        <w:rPr>
          <w:color w:val="231F20"/>
          <w:spacing w:val="7"/>
          <w:w w:val="105"/>
          <w:sz w:val="16"/>
        </w:rPr>
        <w:t xml:space="preserve"> </w:t>
      </w:r>
      <w:r>
        <w:rPr>
          <w:color w:val="231F20"/>
          <w:w w:val="105"/>
          <w:sz w:val="16"/>
        </w:rPr>
        <w:t>Mechanism</w:t>
      </w:r>
      <w:r>
        <w:rPr>
          <w:color w:val="231F20"/>
          <w:spacing w:val="5"/>
          <w:w w:val="105"/>
          <w:sz w:val="16"/>
        </w:rPr>
        <w:t xml:space="preserve"> </w:t>
      </w:r>
      <w:r>
        <w:rPr>
          <w:color w:val="231F20"/>
          <w:w w:val="105"/>
          <w:sz w:val="16"/>
        </w:rPr>
        <w:t>Statistics</w:t>
      </w:r>
      <w:r>
        <w:rPr>
          <w:color w:val="231F20"/>
          <w:spacing w:val="7"/>
          <w:w w:val="105"/>
          <w:sz w:val="16"/>
        </w:rPr>
        <w:t xml:space="preserve"> </w:t>
      </w:r>
      <w:r>
        <w:rPr>
          <w:color w:val="231F20"/>
          <w:w w:val="105"/>
          <w:sz w:val="16"/>
        </w:rPr>
        <w:t>January</w:t>
      </w:r>
      <w:r>
        <w:rPr>
          <w:color w:val="231F20"/>
          <w:spacing w:val="6"/>
          <w:w w:val="105"/>
          <w:sz w:val="16"/>
        </w:rPr>
        <w:t xml:space="preserve"> </w:t>
      </w:r>
      <w:r>
        <w:rPr>
          <w:color w:val="231F20"/>
          <w:w w:val="105"/>
          <w:sz w:val="16"/>
        </w:rPr>
        <w:t>to</w:t>
      </w:r>
      <w:r>
        <w:rPr>
          <w:color w:val="231F20"/>
          <w:spacing w:val="5"/>
          <w:w w:val="105"/>
          <w:sz w:val="16"/>
        </w:rPr>
        <w:t xml:space="preserve"> </w:t>
      </w:r>
      <w:r>
        <w:rPr>
          <w:color w:val="231F20"/>
          <w:w w:val="105"/>
          <w:sz w:val="16"/>
        </w:rPr>
        <w:t>May</w:t>
      </w:r>
      <w:r>
        <w:rPr>
          <w:color w:val="231F20"/>
          <w:spacing w:val="6"/>
          <w:w w:val="105"/>
          <w:sz w:val="16"/>
        </w:rPr>
        <w:t xml:space="preserve"> </w:t>
      </w:r>
      <w:r>
        <w:rPr>
          <w:color w:val="231F20"/>
          <w:w w:val="105"/>
          <w:sz w:val="16"/>
        </w:rPr>
        <w:t>2018.</w:t>
      </w:r>
    </w:p>
    <w:p w:rsidR="00CA6920" w:rsidRDefault="003E5C8E" w:rsidP="00FA32A8">
      <w:pPr>
        <w:pStyle w:val="ListParagraph"/>
        <w:numPr>
          <w:ilvl w:val="0"/>
          <w:numId w:val="1"/>
        </w:numPr>
        <w:tabs>
          <w:tab w:val="left" w:pos="469"/>
        </w:tabs>
        <w:spacing w:before="5" w:line="213" w:lineRule="auto"/>
        <w:ind w:right="722"/>
        <w:jc w:val="both"/>
        <w:rPr>
          <w:sz w:val="16"/>
        </w:rPr>
      </w:pPr>
      <w:r>
        <w:rPr>
          <w:color w:val="231F20"/>
          <w:w w:val="105"/>
          <w:sz w:val="16"/>
        </w:rPr>
        <w:t>The Anti Trafficking Monitoring Group, Class Acts: Examining Anti-Slavery Legislation across the UK (October 2016)</w:t>
      </w:r>
      <w:r>
        <w:rPr>
          <w:color w:val="231F20"/>
          <w:spacing w:val="4"/>
          <w:w w:val="105"/>
          <w:sz w:val="16"/>
        </w:rPr>
        <w:t xml:space="preserve"> </w:t>
      </w:r>
      <w:r>
        <w:rPr>
          <w:color w:val="231F20"/>
          <w:w w:val="105"/>
          <w:sz w:val="16"/>
        </w:rPr>
        <w:t>54.</w:t>
      </w:r>
    </w:p>
    <w:p w:rsidR="00CA6920" w:rsidRDefault="003E5C8E" w:rsidP="00FA32A8">
      <w:pPr>
        <w:pStyle w:val="ListParagraph"/>
        <w:numPr>
          <w:ilvl w:val="0"/>
          <w:numId w:val="1"/>
        </w:numPr>
        <w:tabs>
          <w:tab w:val="left" w:pos="469"/>
        </w:tabs>
        <w:spacing w:line="213" w:lineRule="auto"/>
        <w:ind w:right="721"/>
        <w:jc w:val="both"/>
        <w:rPr>
          <w:sz w:val="16"/>
        </w:rPr>
      </w:pPr>
      <w:r>
        <w:rPr>
          <w:color w:val="231F20"/>
          <w:w w:val="105"/>
          <w:sz w:val="16"/>
        </w:rPr>
        <w:t>FRA,</w:t>
      </w:r>
      <w:r>
        <w:rPr>
          <w:color w:val="231F20"/>
          <w:spacing w:val="-9"/>
          <w:w w:val="105"/>
          <w:sz w:val="16"/>
        </w:rPr>
        <w:t xml:space="preserve"> </w:t>
      </w:r>
      <w:r>
        <w:rPr>
          <w:color w:val="231F20"/>
          <w:w w:val="105"/>
          <w:sz w:val="16"/>
        </w:rPr>
        <w:t>Guardianship</w:t>
      </w:r>
      <w:r>
        <w:rPr>
          <w:color w:val="231F20"/>
          <w:spacing w:val="-7"/>
          <w:w w:val="105"/>
          <w:sz w:val="16"/>
        </w:rPr>
        <w:t xml:space="preserve"> </w:t>
      </w:r>
      <w:r>
        <w:rPr>
          <w:color w:val="231F20"/>
          <w:w w:val="105"/>
          <w:sz w:val="16"/>
        </w:rPr>
        <w:t>for</w:t>
      </w:r>
      <w:r>
        <w:rPr>
          <w:color w:val="231F20"/>
          <w:spacing w:val="-9"/>
          <w:w w:val="105"/>
          <w:sz w:val="16"/>
        </w:rPr>
        <w:t xml:space="preserve"> </w:t>
      </w:r>
      <w:r>
        <w:rPr>
          <w:color w:val="231F20"/>
          <w:w w:val="105"/>
          <w:sz w:val="16"/>
        </w:rPr>
        <w:t>children</w:t>
      </w:r>
      <w:r>
        <w:rPr>
          <w:color w:val="231F20"/>
          <w:spacing w:val="-7"/>
          <w:w w:val="105"/>
          <w:sz w:val="16"/>
        </w:rPr>
        <w:t xml:space="preserve"> </w:t>
      </w:r>
      <w:r>
        <w:rPr>
          <w:color w:val="231F20"/>
          <w:w w:val="105"/>
          <w:sz w:val="16"/>
        </w:rPr>
        <w:t>deprived</w:t>
      </w:r>
      <w:r>
        <w:rPr>
          <w:color w:val="231F20"/>
          <w:spacing w:val="-9"/>
          <w:w w:val="105"/>
          <w:sz w:val="16"/>
        </w:rPr>
        <w:t xml:space="preserve"> </w:t>
      </w:r>
      <w:r>
        <w:rPr>
          <w:color w:val="231F20"/>
          <w:w w:val="105"/>
          <w:sz w:val="16"/>
        </w:rPr>
        <w:t>of</w:t>
      </w:r>
      <w:r>
        <w:rPr>
          <w:color w:val="231F20"/>
          <w:spacing w:val="-8"/>
          <w:w w:val="105"/>
          <w:sz w:val="16"/>
        </w:rPr>
        <w:t xml:space="preserve"> </w:t>
      </w:r>
      <w:r>
        <w:rPr>
          <w:color w:val="231F20"/>
          <w:w w:val="105"/>
          <w:sz w:val="16"/>
        </w:rPr>
        <w:t>parental</w:t>
      </w:r>
      <w:r>
        <w:rPr>
          <w:color w:val="231F20"/>
          <w:spacing w:val="-8"/>
          <w:w w:val="105"/>
          <w:sz w:val="16"/>
        </w:rPr>
        <w:t xml:space="preserve"> </w:t>
      </w:r>
      <w:r>
        <w:rPr>
          <w:color w:val="231F20"/>
          <w:w w:val="105"/>
          <w:sz w:val="16"/>
        </w:rPr>
        <w:t>care</w:t>
      </w:r>
      <w:r>
        <w:rPr>
          <w:color w:val="231F20"/>
          <w:spacing w:val="-8"/>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9"/>
          <w:w w:val="105"/>
          <w:sz w:val="16"/>
        </w:rPr>
        <w:t xml:space="preserve"> </w:t>
      </w:r>
      <w:r>
        <w:rPr>
          <w:color w:val="231F20"/>
          <w:w w:val="105"/>
          <w:sz w:val="16"/>
        </w:rPr>
        <w:t>handbook</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reinforce</w:t>
      </w:r>
      <w:r>
        <w:rPr>
          <w:color w:val="231F20"/>
          <w:spacing w:val="-8"/>
          <w:w w:val="105"/>
          <w:sz w:val="16"/>
        </w:rPr>
        <w:t xml:space="preserve"> </w:t>
      </w:r>
      <w:r>
        <w:rPr>
          <w:color w:val="231F20"/>
          <w:w w:val="105"/>
          <w:sz w:val="16"/>
        </w:rPr>
        <w:t>guardianship</w:t>
      </w:r>
      <w:r>
        <w:rPr>
          <w:color w:val="231F20"/>
          <w:spacing w:val="-8"/>
          <w:w w:val="105"/>
          <w:sz w:val="16"/>
        </w:rPr>
        <w:t xml:space="preserve"> </w:t>
      </w:r>
      <w:r>
        <w:rPr>
          <w:color w:val="231F20"/>
          <w:w w:val="105"/>
          <w:sz w:val="16"/>
        </w:rPr>
        <w:t>systems</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cater</w:t>
      </w:r>
      <w:r>
        <w:rPr>
          <w:color w:val="231F20"/>
          <w:spacing w:val="-8"/>
          <w:w w:val="105"/>
          <w:sz w:val="16"/>
        </w:rPr>
        <w:t xml:space="preserve"> </w:t>
      </w:r>
      <w:r>
        <w:rPr>
          <w:color w:val="231F20"/>
          <w:w w:val="105"/>
          <w:sz w:val="16"/>
        </w:rPr>
        <w:t>for the specific needs of child victims of trafficking, October 2014, p.</w:t>
      </w:r>
      <w:r>
        <w:rPr>
          <w:color w:val="231F20"/>
          <w:spacing w:val="5"/>
          <w:w w:val="105"/>
          <w:sz w:val="16"/>
        </w:rPr>
        <w:t xml:space="preserve"> </w:t>
      </w:r>
      <w:r>
        <w:rPr>
          <w:color w:val="231F20"/>
          <w:w w:val="105"/>
          <w:sz w:val="16"/>
        </w:rPr>
        <w:t>27.</w:t>
      </w:r>
    </w:p>
    <w:p w:rsidR="00CA6920" w:rsidRDefault="003E5C8E" w:rsidP="00FA32A8">
      <w:pPr>
        <w:pStyle w:val="ListParagraph"/>
        <w:numPr>
          <w:ilvl w:val="0"/>
          <w:numId w:val="1"/>
        </w:numPr>
        <w:tabs>
          <w:tab w:val="left" w:pos="469"/>
        </w:tabs>
        <w:spacing w:line="213" w:lineRule="auto"/>
        <w:ind w:right="722"/>
        <w:jc w:val="both"/>
        <w:rPr>
          <w:sz w:val="16"/>
        </w:rPr>
      </w:pPr>
      <w:r>
        <w:rPr>
          <w:color w:val="231F20"/>
          <w:w w:val="105"/>
          <w:sz w:val="16"/>
        </w:rPr>
        <w:t>Group of Experts on Action against Trafficking in Human Beings (GRETA), Report concerning the implementation of the Council of Europe Convention on Action against Trafficking in H</w:t>
      </w:r>
      <w:r>
        <w:rPr>
          <w:color w:val="231F20"/>
          <w:w w:val="105"/>
          <w:sz w:val="16"/>
        </w:rPr>
        <w:t>uman Beings by the United Kingdom, SECOND</w:t>
      </w:r>
      <w:r>
        <w:rPr>
          <w:color w:val="231F20"/>
          <w:spacing w:val="5"/>
          <w:w w:val="105"/>
          <w:sz w:val="16"/>
        </w:rPr>
        <w:t xml:space="preserve"> </w:t>
      </w:r>
      <w:r>
        <w:rPr>
          <w:color w:val="231F20"/>
          <w:w w:val="105"/>
          <w:sz w:val="16"/>
        </w:rPr>
        <w:t>EVALUATION</w:t>
      </w:r>
      <w:r>
        <w:rPr>
          <w:color w:val="231F20"/>
          <w:spacing w:val="6"/>
          <w:w w:val="105"/>
          <w:sz w:val="16"/>
        </w:rPr>
        <w:t xml:space="preserve"> </w:t>
      </w:r>
      <w:r>
        <w:rPr>
          <w:color w:val="231F20"/>
          <w:w w:val="105"/>
          <w:sz w:val="16"/>
        </w:rPr>
        <w:t>ROUND</w:t>
      </w:r>
      <w:r>
        <w:rPr>
          <w:color w:val="231F20"/>
          <w:spacing w:val="6"/>
          <w:w w:val="105"/>
          <w:sz w:val="16"/>
        </w:rPr>
        <w:t xml:space="preserve"> </w:t>
      </w:r>
      <w:r>
        <w:rPr>
          <w:color w:val="231F20"/>
          <w:w w:val="105"/>
          <w:sz w:val="16"/>
        </w:rPr>
        <w:t>Adopted</w:t>
      </w:r>
      <w:r>
        <w:rPr>
          <w:color w:val="231F20"/>
          <w:spacing w:val="5"/>
          <w:w w:val="105"/>
          <w:sz w:val="16"/>
        </w:rPr>
        <w:t xml:space="preserve"> </w:t>
      </w:r>
      <w:r>
        <w:rPr>
          <w:color w:val="231F20"/>
          <w:w w:val="105"/>
          <w:sz w:val="16"/>
        </w:rPr>
        <w:t>on</w:t>
      </w:r>
      <w:r>
        <w:rPr>
          <w:color w:val="231F20"/>
          <w:spacing w:val="5"/>
          <w:w w:val="105"/>
          <w:sz w:val="16"/>
        </w:rPr>
        <w:t xml:space="preserve"> </w:t>
      </w:r>
      <w:r>
        <w:rPr>
          <w:color w:val="231F20"/>
          <w:w w:val="105"/>
          <w:sz w:val="16"/>
        </w:rPr>
        <w:t>8</w:t>
      </w:r>
      <w:r>
        <w:rPr>
          <w:color w:val="231F20"/>
          <w:spacing w:val="4"/>
          <w:w w:val="105"/>
          <w:sz w:val="16"/>
        </w:rPr>
        <w:t xml:space="preserve"> </w:t>
      </w:r>
      <w:r>
        <w:rPr>
          <w:color w:val="231F20"/>
          <w:w w:val="105"/>
          <w:sz w:val="16"/>
        </w:rPr>
        <w:t>July</w:t>
      </w:r>
      <w:r>
        <w:rPr>
          <w:color w:val="231F20"/>
          <w:spacing w:val="5"/>
          <w:w w:val="105"/>
          <w:sz w:val="16"/>
        </w:rPr>
        <w:t xml:space="preserve"> </w:t>
      </w:r>
      <w:r>
        <w:rPr>
          <w:color w:val="231F20"/>
          <w:w w:val="105"/>
          <w:sz w:val="16"/>
        </w:rPr>
        <w:t>2016</w:t>
      </w:r>
      <w:r>
        <w:rPr>
          <w:color w:val="231F20"/>
          <w:spacing w:val="5"/>
          <w:w w:val="105"/>
          <w:sz w:val="16"/>
        </w:rPr>
        <w:t xml:space="preserve"> </w:t>
      </w:r>
      <w:r>
        <w:rPr>
          <w:color w:val="231F20"/>
          <w:w w:val="105"/>
          <w:sz w:val="16"/>
        </w:rPr>
        <w:t>Published</w:t>
      </w:r>
      <w:r>
        <w:rPr>
          <w:color w:val="231F20"/>
          <w:spacing w:val="6"/>
          <w:w w:val="105"/>
          <w:sz w:val="16"/>
        </w:rPr>
        <w:t xml:space="preserve"> </w:t>
      </w:r>
      <w:r>
        <w:rPr>
          <w:color w:val="231F20"/>
          <w:w w:val="105"/>
          <w:sz w:val="16"/>
        </w:rPr>
        <w:t>on</w:t>
      </w:r>
      <w:r>
        <w:rPr>
          <w:color w:val="231F20"/>
          <w:spacing w:val="5"/>
          <w:w w:val="105"/>
          <w:sz w:val="16"/>
        </w:rPr>
        <w:t xml:space="preserve"> </w:t>
      </w:r>
      <w:r>
        <w:rPr>
          <w:color w:val="231F20"/>
          <w:w w:val="105"/>
          <w:sz w:val="16"/>
        </w:rPr>
        <w:t>7</w:t>
      </w:r>
      <w:r>
        <w:rPr>
          <w:color w:val="231F20"/>
          <w:spacing w:val="4"/>
          <w:w w:val="105"/>
          <w:sz w:val="16"/>
        </w:rPr>
        <w:t xml:space="preserve"> </w:t>
      </w:r>
      <w:r>
        <w:rPr>
          <w:color w:val="231F20"/>
          <w:w w:val="105"/>
          <w:sz w:val="16"/>
        </w:rPr>
        <w:t>October</w:t>
      </w:r>
      <w:r>
        <w:rPr>
          <w:color w:val="231F20"/>
          <w:spacing w:val="6"/>
          <w:w w:val="105"/>
          <w:sz w:val="16"/>
        </w:rPr>
        <w:t xml:space="preserve"> </w:t>
      </w:r>
      <w:r>
        <w:rPr>
          <w:color w:val="231F20"/>
          <w:w w:val="105"/>
          <w:sz w:val="16"/>
        </w:rPr>
        <w:t>2016,</w:t>
      </w:r>
      <w:r>
        <w:rPr>
          <w:color w:val="231F20"/>
          <w:spacing w:val="5"/>
          <w:w w:val="105"/>
          <w:sz w:val="16"/>
        </w:rPr>
        <w:t xml:space="preserve"> </w:t>
      </w:r>
      <w:r>
        <w:rPr>
          <w:color w:val="231F20"/>
          <w:w w:val="105"/>
          <w:sz w:val="16"/>
        </w:rPr>
        <w:t>GRETA(2016)</w:t>
      </w:r>
      <w:r>
        <w:rPr>
          <w:color w:val="231F20"/>
          <w:spacing w:val="5"/>
          <w:w w:val="105"/>
          <w:sz w:val="16"/>
        </w:rPr>
        <w:t xml:space="preserve"> </w:t>
      </w:r>
      <w:r>
        <w:rPr>
          <w:color w:val="231F20"/>
          <w:w w:val="105"/>
          <w:sz w:val="16"/>
        </w:rPr>
        <w:t>2,</w:t>
      </w:r>
      <w:r>
        <w:rPr>
          <w:color w:val="231F20"/>
          <w:spacing w:val="4"/>
          <w:w w:val="105"/>
          <w:sz w:val="16"/>
        </w:rPr>
        <w:t xml:space="preserve"> </w:t>
      </w:r>
      <w:r>
        <w:rPr>
          <w:color w:val="231F20"/>
          <w:w w:val="105"/>
          <w:sz w:val="16"/>
        </w:rPr>
        <w:t>p.</w:t>
      </w:r>
      <w:r>
        <w:rPr>
          <w:color w:val="231F20"/>
          <w:spacing w:val="5"/>
          <w:w w:val="105"/>
          <w:sz w:val="16"/>
        </w:rPr>
        <w:t xml:space="preserve"> </w:t>
      </w:r>
      <w:r>
        <w:rPr>
          <w:color w:val="231F20"/>
          <w:spacing w:val="-4"/>
          <w:w w:val="105"/>
          <w:sz w:val="16"/>
        </w:rPr>
        <w:t>51.</w:t>
      </w:r>
    </w:p>
    <w:p w:rsidR="00CA6920" w:rsidRDefault="003E5C8E" w:rsidP="00FA32A8">
      <w:pPr>
        <w:pStyle w:val="ListParagraph"/>
        <w:numPr>
          <w:ilvl w:val="0"/>
          <w:numId w:val="1"/>
        </w:numPr>
        <w:tabs>
          <w:tab w:val="left" w:pos="469"/>
        </w:tabs>
        <w:spacing w:line="206" w:lineRule="exact"/>
        <w:jc w:val="both"/>
        <w:rPr>
          <w:sz w:val="16"/>
        </w:rPr>
      </w:pPr>
      <w:r>
        <w:rPr>
          <w:color w:val="231F20"/>
          <w:w w:val="105"/>
          <w:sz w:val="16"/>
        </w:rPr>
        <w:t>Supra FN</w:t>
      </w:r>
      <w:r>
        <w:rPr>
          <w:color w:val="231F20"/>
          <w:spacing w:val="15"/>
          <w:w w:val="105"/>
          <w:sz w:val="16"/>
        </w:rPr>
        <w:t xml:space="preserve"> </w:t>
      </w:r>
      <w:r>
        <w:rPr>
          <w:color w:val="231F20"/>
          <w:w w:val="105"/>
          <w:sz w:val="16"/>
        </w:rPr>
        <w:t>86-88.</w:t>
      </w:r>
    </w:p>
    <w:p w:rsidR="00CA6920" w:rsidRDefault="00CA6920" w:rsidP="00FA32A8">
      <w:pPr>
        <w:spacing w:line="206" w:lineRule="exact"/>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79" w:line="211" w:lineRule="auto"/>
        <w:ind w:left="223" w:right="609"/>
        <w:jc w:val="both"/>
      </w:pPr>
      <w:r>
        <w:rPr>
          <w:color w:val="231F20"/>
          <w:w w:val="105"/>
        </w:rPr>
        <w:t>robust enough to meet the obligations to provide child trafficking victims with free access to an independent legal guardian.</w:t>
      </w:r>
      <w:r>
        <w:rPr>
          <w:color w:val="231F20"/>
          <w:w w:val="105"/>
          <w:vertAlign w:val="superscript"/>
        </w:rPr>
        <w:t>127</w:t>
      </w:r>
    </w:p>
    <w:p w:rsidR="00CA6920" w:rsidRDefault="003E5C8E" w:rsidP="00FA32A8">
      <w:pPr>
        <w:pStyle w:val="BodyText"/>
        <w:spacing w:line="208" w:lineRule="auto"/>
        <w:ind w:left="223" w:right="606" w:firstLine="239"/>
        <w:jc w:val="both"/>
      </w:pPr>
      <w:r>
        <w:rPr>
          <w:color w:val="231F20"/>
          <w:w w:val="105"/>
        </w:rPr>
        <w:t>For</w:t>
      </w:r>
      <w:r>
        <w:rPr>
          <w:color w:val="231F20"/>
          <w:spacing w:val="-1"/>
          <w:w w:val="105"/>
        </w:rPr>
        <w:t xml:space="preserve"> </w:t>
      </w:r>
      <w:r>
        <w:rPr>
          <w:color w:val="231F20"/>
          <w:w w:val="105"/>
        </w:rPr>
        <w:t>instance, the</w:t>
      </w:r>
      <w:r>
        <w:rPr>
          <w:color w:val="231F20"/>
          <w:spacing w:val="-2"/>
          <w:w w:val="105"/>
        </w:rPr>
        <w:t xml:space="preserve"> </w:t>
      </w:r>
      <w:r>
        <w:rPr>
          <w:color w:val="231F20"/>
          <w:w w:val="105"/>
        </w:rPr>
        <w:t>identification</w:t>
      </w:r>
      <w:r>
        <w:rPr>
          <w:color w:val="231F20"/>
          <w:spacing w:val="-2"/>
          <w:w w:val="105"/>
        </w:rPr>
        <w:t xml:space="preserve"> </w:t>
      </w:r>
      <w:r>
        <w:rPr>
          <w:color w:val="231F20"/>
          <w:w w:val="105"/>
        </w:rPr>
        <w:t>of</w:t>
      </w:r>
      <w:r>
        <w:rPr>
          <w:color w:val="231F20"/>
          <w:spacing w:val="-5"/>
          <w:w w:val="105"/>
        </w:rPr>
        <w:t xml:space="preserve"> </w:t>
      </w:r>
      <w:r>
        <w:rPr>
          <w:color w:val="231F20"/>
          <w:w w:val="105"/>
        </w:rPr>
        <w:t>victims</w:t>
      </w:r>
      <w:r>
        <w:rPr>
          <w:color w:val="231F20"/>
          <w:spacing w:val="-2"/>
          <w:w w:val="105"/>
        </w:rPr>
        <w:t xml:space="preserve"> </w:t>
      </w:r>
      <w:r>
        <w:rPr>
          <w:color w:val="231F20"/>
          <w:w w:val="105"/>
        </w:rPr>
        <w:t>causes</w:t>
      </w:r>
      <w:r>
        <w:rPr>
          <w:color w:val="231F20"/>
          <w:spacing w:val="-4"/>
          <w:w w:val="105"/>
        </w:rPr>
        <w:t xml:space="preserve"> </w:t>
      </w:r>
      <w:r>
        <w:rPr>
          <w:color w:val="231F20"/>
          <w:w w:val="105"/>
        </w:rPr>
        <w:t>problems</w:t>
      </w:r>
      <w:r>
        <w:rPr>
          <w:color w:val="231F20"/>
          <w:spacing w:val="-2"/>
          <w:w w:val="105"/>
        </w:rPr>
        <w:t xml:space="preserve"> </w:t>
      </w:r>
      <w:r>
        <w:rPr>
          <w:color w:val="231F20"/>
          <w:w w:val="105"/>
        </w:rPr>
        <w:t>in</w:t>
      </w:r>
      <w:r>
        <w:rPr>
          <w:color w:val="231F20"/>
          <w:spacing w:val="-4"/>
          <w:w w:val="105"/>
        </w:rPr>
        <w:t xml:space="preserve"> </w:t>
      </w:r>
      <w:r>
        <w:rPr>
          <w:color w:val="231F20"/>
          <w:w w:val="105"/>
        </w:rPr>
        <w:t>the</w:t>
      </w:r>
      <w:r>
        <w:rPr>
          <w:color w:val="231F20"/>
          <w:spacing w:val="-3"/>
          <w:w w:val="105"/>
        </w:rPr>
        <w:t xml:space="preserve"> </w:t>
      </w:r>
      <w:r>
        <w:rPr>
          <w:color w:val="231F20"/>
          <w:w w:val="105"/>
        </w:rPr>
        <w:t>initial</w:t>
      </w:r>
      <w:r>
        <w:rPr>
          <w:color w:val="231F20"/>
          <w:spacing w:val="-3"/>
          <w:w w:val="105"/>
        </w:rPr>
        <w:t xml:space="preserve"> </w:t>
      </w:r>
      <w:r>
        <w:rPr>
          <w:color w:val="231F20"/>
          <w:w w:val="105"/>
        </w:rPr>
        <w:t>stages</w:t>
      </w:r>
      <w:r>
        <w:rPr>
          <w:color w:val="231F20"/>
          <w:spacing w:val="-4"/>
          <w:w w:val="105"/>
        </w:rPr>
        <w:t xml:space="preserve"> </w:t>
      </w:r>
      <w:r>
        <w:rPr>
          <w:color w:val="231F20"/>
          <w:w w:val="105"/>
        </w:rPr>
        <w:t>when</w:t>
      </w:r>
      <w:r>
        <w:rPr>
          <w:color w:val="231F20"/>
          <w:spacing w:val="-4"/>
          <w:w w:val="105"/>
        </w:rPr>
        <w:t xml:space="preserve"> </w:t>
      </w:r>
      <w:r>
        <w:rPr>
          <w:color w:val="231F20"/>
          <w:w w:val="105"/>
        </w:rPr>
        <w:t>assessing</w:t>
      </w:r>
      <w:r>
        <w:rPr>
          <w:color w:val="231F20"/>
          <w:spacing w:val="-5"/>
          <w:w w:val="105"/>
        </w:rPr>
        <w:t xml:space="preserve"> </w:t>
      </w:r>
      <w:r>
        <w:rPr>
          <w:color w:val="231F20"/>
          <w:w w:val="105"/>
        </w:rPr>
        <w:t>a child’s</w:t>
      </w:r>
      <w:r>
        <w:rPr>
          <w:color w:val="231F20"/>
          <w:spacing w:val="-6"/>
          <w:w w:val="105"/>
        </w:rPr>
        <w:t xml:space="preserve"> </w:t>
      </w:r>
      <w:r>
        <w:rPr>
          <w:color w:val="231F20"/>
          <w:w w:val="105"/>
        </w:rPr>
        <w:t>protection</w:t>
      </w:r>
      <w:r>
        <w:rPr>
          <w:color w:val="231F20"/>
          <w:spacing w:val="-7"/>
          <w:w w:val="105"/>
        </w:rPr>
        <w:t xml:space="preserve"> </w:t>
      </w:r>
      <w:r>
        <w:rPr>
          <w:color w:val="231F20"/>
          <w:w w:val="105"/>
        </w:rPr>
        <w:t>and</w:t>
      </w:r>
      <w:r>
        <w:rPr>
          <w:color w:val="231F20"/>
          <w:spacing w:val="-6"/>
          <w:w w:val="105"/>
        </w:rPr>
        <w:t xml:space="preserve"> </w:t>
      </w:r>
      <w:r>
        <w:rPr>
          <w:color w:val="231F20"/>
          <w:w w:val="105"/>
        </w:rPr>
        <w:t>safeguarding</w:t>
      </w:r>
      <w:r>
        <w:rPr>
          <w:color w:val="231F20"/>
          <w:spacing w:val="-9"/>
          <w:w w:val="105"/>
        </w:rPr>
        <w:t xml:space="preserve"> </w:t>
      </w:r>
      <w:r>
        <w:rPr>
          <w:color w:val="231F20"/>
          <w:w w:val="105"/>
        </w:rPr>
        <w:t>needs.</w:t>
      </w:r>
      <w:r>
        <w:rPr>
          <w:color w:val="231F20"/>
          <w:spacing w:val="-8"/>
          <w:w w:val="105"/>
        </w:rPr>
        <w:t xml:space="preserve"> </w:t>
      </w:r>
      <w:r>
        <w:rPr>
          <w:color w:val="231F20"/>
          <w:w w:val="105"/>
        </w:rPr>
        <w:t>In</w:t>
      </w:r>
      <w:r>
        <w:rPr>
          <w:color w:val="231F20"/>
          <w:spacing w:val="-7"/>
          <w:w w:val="105"/>
        </w:rPr>
        <w:t xml:space="preserve"> </w:t>
      </w:r>
      <w:r>
        <w:rPr>
          <w:color w:val="231F20"/>
          <w:w w:val="105"/>
        </w:rPr>
        <w:t>2014,</w:t>
      </w:r>
      <w:r>
        <w:rPr>
          <w:color w:val="231F20"/>
          <w:spacing w:val="-7"/>
          <w:w w:val="105"/>
        </w:rPr>
        <w:t xml:space="preserve"> </w:t>
      </w:r>
      <w:r>
        <w:rPr>
          <w:color w:val="231F20"/>
          <w:w w:val="105"/>
        </w:rPr>
        <w:t>guidelines</w:t>
      </w:r>
      <w:r>
        <w:rPr>
          <w:color w:val="231F20"/>
          <w:spacing w:val="-8"/>
          <w:w w:val="105"/>
        </w:rPr>
        <w:t xml:space="preserve"> </w:t>
      </w:r>
      <w:r>
        <w:rPr>
          <w:color w:val="231F20"/>
          <w:w w:val="105"/>
        </w:rPr>
        <w:t>were</w:t>
      </w:r>
      <w:r>
        <w:rPr>
          <w:color w:val="231F20"/>
          <w:spacing w:val="-8"/>
          <w:w w:val="105"/>
        </w:rPr>
        <w:t xml:space="preserve"> </w:t>
      </w:r>
      <w:r>
        <w:rPr>
          <w:color w:val="231F20"/>
          <w:w w:val="105"/>
        </w:rPr>
        <w:t>published</w:t>
      </w:r>
      <w:r>
        <w:rPr>
          <w:color w:val="231F20"/>
          <w:spacing w:val="-6"/>
          <w:w w:val="105"/>
        </w:rPr>
        <w:t xml:space="preserve"> </w:t>
      </w:r>
      <w:r>
        <w:rPr>
          <w:color w:val="231F20"/>
          <w:w w:val="105"/>
        </w:rPr>
        <w:t>that</w:t>
      </w:r>
      <w:r>
        <w:rPr>
          <w:color w:val="231F20"/>
          <w:spacing w:val="-8"/>
          <w:w w:val="105"/>
        </w:rPr>
        <w:t xml:space="preserve"> </w:t>
      </w:r>
      <w:r>
        <w:rPr>
          <w:color w:val="231F20"/>
          <w:w w:val="105"/>
        </w:rPr>
        <w:t>recognised</w:t>
      </w:r>
      <w:r>
        <w:rPr>
          <w:color w:val="231F20"/>
          <w:spacing w:val="-8"/>
          <w:w w:val="105"/>
        </w:rPr>
        <w:t xml:space="preserve"> </w:t>
      </w:r>
      <w:r>
        <w:rPr>
          <w:color w:val="231F20"/>
          <w:w w:val="105"/>
        </w:rPr>
        <w:t>the need for everyone involved in the care of unaccompanied and trafficked children to be trained to recognise</w:t>
      </w:r>
      <w:r>
        <w:rPr>
          <w:color w:val="231F20"/>
          <w:spacing w:val="-6"/>
          <w:w w:val="105"/>
        </w:rPr>
        <w:t xml:space="preserve"> </w:t>
      </w:r>
      <w:r>
        <w:rPr>
          <w:color w:val="231F20"/>
          <w:w w:val="105"/>
        </w:rPr>
        <w:t>and</w:t>
      </w:r>
      <w:r>
        <w:rPr>
          <w:color w:val="231F20"/>
          <w:spacing w:val="-7"/>
          <w:w w:val="105"/>
        </w:rPr>
        <w:t xml:space="preserve"> </w:t>
      </w:r>
      <w:r>
        <w:rPr>
          <w:color w:val="231F20"/>
          <w:w w:val="105"/>
        </w:rPr>
        <w:t>understand</w:t>
      </w:r>
      <w:r>
        <w:rPr>
          <w:color w:val="231F20"/>
          <w:spacing w:val="-6"/>
          <w:w w:val="105"/>
        </w:rPr>
        <w:t xml:space="preserve"> </w:t>
      </w:r>
      <w:r>
        <w:rPr>
          <w:color w:val="231F20"/>
          <w:w w:val="105"/>
        </w:rPr>
        <w:t>the</w:t>
      </w:r>
      <w:r>
        <w:rPr>
          <w:color w:val="231F20"/>
          <w:spacing w:val="-5"/>
          <w:w w:val="105"/>
        </w:rPr>
        <w:t xml:space="preserve"> </w:t>
      </w:r>
      <w:r>
        <w:rPr>
          <w:color w:val="231F20"/>
          <w:w w:val="105"/>
        </w:rPr>
        <w:t>particular</w:t>
      </w:r>
      <w:r>
        <w:rPr>
          <w:color w:val="231F20"/>
          <w:spacing w:val="-9"/>
          <w:w w:val="105"/>
        </w:rPr>
        <w:t xml:space="preserve"> </w:t>
      </w:r>
      <w:r>
        <w:rPr>
          <w:color w:val="231F20"/>
          <w:w w:val="105"/>
        </w:rPr>
        <w:t>issues</w:t>
      </w:r>
      <w:r>
        <w:rPr>
          <w:color w:val="231F20"/>
          <w:spacing w:val="-8"/>
          <w:w w:val="105"/>
        </w:rPr>
        <w:t xml:space="preserve"> </w:t>
      </w:r>
      <w:r>
        <w:rPr>
          <w:color w:val="231F20"/>
          <w:w w:val="105"/>
        </w:rPr>
        <w:t>likely</w:t>
      </w:r>
      <w:r>
        <w:rPr>
          <w:color w:val="231F20"/>
          <w:spacing w:val="-7"/>
          <w:w w:val="105"/>
        </w:rPr>
        <w:t xml:space="preserve"> </w:t>
      </w:r>
      <w:r>
        <w:rPr>
          <w:color w:val="231F20"/>
          <w:w w:val="105"/>
        </w:rPr>
        <w:t>to</w:t>
      </w:r>
      <w:r>
        <w:rPr>
          <w:color w:val="231F20"/>
          <w:spacing w:val="-8"/>
          <w:w w:val="105"/>
        </w:rPr>
        <w:t xml:space="preserve"> </w:t>
      </w:r>
      <w:r>
        <w:rPr>
          <w:color w:val="231F20"/>
          <w:w w:val="105"/>
        </w:rPr>
        <w:t>be</w:t>
      </w:r>
      <w:r>
        <w:rPr>
          <w:color w:val="231F20"/>
          <w:spacing w:val="-7"/>
          <w:w w:val="105"/>
        </w:rPr>
        <w:t xml:space="preserve"> </w:t>
      </w:r>
      <w:r>
        <w:rPr>
          <w:color w:val="231F20"/>
          <w:w w:val="105"/>
        </w:rPr>
        <w:t>faced</w:t>
      </w:r>
      <w:r>
        <w:rPr>
          <w:color w:val="231F20"/>
          <w:spacing w:val="-8"/>
          <w:w w:val="105"/>
        </w:rPr>
        <w:t xml:space="preserve"> </w:t>
      </w:r>
      <w:r>
        <w:rPr>
          <w:color w:val="231F20"/>
          <w:w w:val="105"/>
        </w:rPr>
        <w:t>by</w:t>
      </w:r>
      <w:r>
        <w:rPr>
          <w:color w:val="231F20"/>
          <w:spacing w:val="-8"/>
          <w:w w:val="105"/>
        </w:rPr>
        <w:t xml:space="preserve"> </w:t>
      </w:r>
      <w:r>
        <w:rPr>
          <w:color w:val="231F20"/>
          <w:w w:val="105"/>
        </w:rPr>
        <w:t>these</w:t>
      </w:r>
      <w:r>
        <w:rPr>
          <w:color w:val="231F20"/>
          <w:spacing w:val="-5"/>
          <w:w w:val="105"/>
        </w:rPr>
        <w:t xml:space="preserve"> </w:t>
      </w:r>
      <w:r>
        <w:rPr>
          <w:color w:val="231F20"/>
          <w:w w:val="105"/>
        </w:rPr>
        <w:t>children,</w:t>
      </w:r>
      <w:r>
        <w:rPr>
          <w:color w:val="231F20"/>
          <w:spacing w:val="-8"/>
          <w:w w:val="105"/>
        </w:rPr>
        <w:t xml:space="preserve"> </w:t>
      </w:r>
      <w:r>
        <w:rPr>
          <w:color w:val="231F20"/>
          <w:w w:val="105"/>
        </w:rPr>
        <w:t>including</w:t>
      </w:r>
      <w:r>
        <w:rPr>
          <w:color w:val="231F20"/>
          <w:spacing w:val="-7"/>
          <w:w w:val="105"/>
        </w:rPr>
        <w:t xml:space="preserve"> </w:t>
      </w:r>
      <w:r>
        <w:rPr>
          <w:color w:val="231F20"/>
          <w:w w:val="105"/>
        </w:rPr>
        <w:t xml:space="preserve">recog- nising the indicators of </w:t>
      </w:r>
      <w:r>
        <w:rPr>
          <w:color w:val="231F20"/>
          <w:spacing w:val="-3"/>
          <w:w w:val="105"/>
        </w:rPr>
        <w:t>trafficking.</w:t>
      </w:r>
      <w:r>
        <w:rPr>
          <w:color w:val="231F20"/>
          <w:spacing w:val="-3"/>
          <w:w w:val="105"/>
          <w:vertAlign w:val="superscript"/>
        </w:rPr>
        <w:t>128</w:t>
      </w:r>
      <w:r>
        <w:rPr>
          <w:color w:val="231F20"/>
          <w:spacing w:val="-3"/>
          <w:w w:val="105"/>
        </w:rPr>
        <w:t xml:space="preserve"> </w:t>
      </w:r>
      <w:r>
        <w:rPr>
          <w:color w:val="231F20"/>
          <w:w w:val="105"/>
        </w:rPr>
        <w:t>However, the guidance does not contain detailed statutory guidance on steps the local authorities should take to identify and protect trafficked</w:t>
      </w:r>
      <w:r>
        <w:rPr>
          <w:color w:val="231F20"/>
          <w:spacing w:val="-6"/>
          <w:w w:val="105"/>
        </w:rPr>
        <w:t xml:space="preserve"> </w:t>
      </w:r>
      <w:r>
        <w:rPr>
          <w:color w:val="231F20"/>
          <w:spacing w:val="-2"/>
          <w:w w:val="105"/>
        </w:rPr>
        <w:t>children.</w:t>
      </w:r>
      <w:r>
        <w:rPr>
          <w:color w:val="231F20"/>
          <w:spacing w:val="-2"/>
          <w:w w:val="105"/>
          <w:vertAlign w:val="superscript"/>
        </w:rPr>
        <w:t>129</w:t>
      </w:r>
    </w:p>
    <w:p w:rsidR="00CA6920" w:rsidRDefault="003E5C8E" w:rsidP="00FA32A8">
      <w:pPr>
        <w:pStyle w:val="BodyText"/>
        <w:spacing w:line="208" w:lineRule="auto"/>
        <w:ind w:left="223" w:right="607" w:firstLine="239"/>
        <w:jc w:val="both"/>
      </w:pPr>
      <w:r>
        <w:rPr>
          <w:color w:val="231F20"/>
          <w:w w:val="105"/>
        </w:rPr>
        <w:t>The</w:t>
      </w:r>
      <w:r>
        <w:rPr>
          <w:color w:val="231F20"/>
          <w:spacing w:val="-10"/>
          <w:w w:val="105"/>
        </w:rPr>
        <w:t xml:space="preserve"> </w:t>
      </w:r>
      <w:r>
        <w:rPr>
          <w:color w:val="231F20"/>
          <w:w w:val="105"/>
        </w:rPr>
        <w:t>final</w:t>
      </w:r>
      <w:r>
        <w:rPr>
          <w:color w:val="231F20"/>
          <w:spacing w:val="-10"/>
          <w:w w:val="105"/>
        </w:rPr>
        <w:t xml:space="preserve"> </w:t>
      </w:r>
      <w:r>
        <w:rPr>
          <w:color w:val="231F20"/>
          <w:w w:val="105"/>
        </w:rPr>
        <w:t>two</w:t>
      </w:r>
      <w:r>
        <w:rPr>
          <w:color w:val="231F20"/>
          <w:spacing w:val="-10"/>
          <w:w w:val="105"/>
        </w:rPr>
        <w:t xml:space="preserve"> </w:t>
      </w:r>
      <w:r>
        <w:rPr>
          <w:color w:val="231F20"/>
          <w:w w:val="105"/>
        </w:rPr>
        <w:t>points</w:t>
      </w:r>
      <w:r>
        <w:rPr>
          <w:color w:val="231F20"/>
          <w:spacing w:val="-10"/>
          <w:w w:val="105"/>
        </w:rPr>
        <w:t xml:space="preserve"> </w:t>
      </w:r>
      <w:r>
        <w:rPr>
          <w:color w:val="231F20"/>
          <w:w w:val="105"/>
        </w:rPr>
        <w:t>refer</w:t>
      </w:r>
      <w:r>
        <w:rPr>
          <w:color w:val="231F20"/>
          <w:spacing w:val="-10"/>
          <w:w w:val="105"/>
        </w:rPr>
        <w:t xml:space="preserve"> </w:t>
      </w:r>
      <w:r>
        <w:rPr>
          <w:color w:val="231F20"/>
          <w:w w:val="105"/>
        </w:rPr>
        <w:t>to</w:t>
      </w:r>
      <w:r>
        <w:rPr>
          <w:color w:val="231F20"/>
          <w:spacing w:val="-10"/>
          <w:w w:val="105"/>
        </w:rPr>
        <w:t xml:space="preserve"> </w:t>
      </w:r>
      <w:r>
        <w:rPr>
          <w:color w:val="231F20"/>
          <w:w w:val="105"/>
        </w:rPr>
        <w:t>the</w:t>
      </w:r>
      <w:r>
        <w:rPr>
          <w:color w:val="231F20"/>
          <w:spacing w:val="-9"/>
          <w:w w:val="105"/>
        </w:rPr>
        <w:t xml:space="preserve"> </w:t>
      </w:r>
      <w:r>
        <w:rPr>
          <w:color w:val="231F20"/>
          <w:w w:val="105"/>
        </w:rPr>
        <w:t>measures</w:t>
      </w:r>
      <w:r>
        <w:rPr>
          <w:color w:val="231F20"/>
          <w:spacing w:val="-10"/>
          <w:w w:val="105"/>
        </w:rPr>
        <w:t xml:space="preserve"> </w:t>
      </w:r>
      <w:r>
        <w:rPr>
          <w:color w:val="231F20"/>
          <w:w w:val="105"/>
        </w:rPr>
        <w:t>that</w:t>
      </w:r>
      <w:r>
        <w:rPr>
          <w:color w:val="231F20"/>
          <w:spacing w:val="-10"/>
          <w:w w:val="105"/>
        </w:rPr>
        <w:t xml:space="preserve"> </w:t>
      </w:r>
      <w:r>
        <w:rPr>
          <w:color w:val="231F20"/>
          <w:w w:val="105"/>
        </w:rPr>
        <w:t>can</w:t>
      </w:r>
      <w:r>
        <w:rPr>
          <w:color w:val="231F20"/>
          <w:spacing w:val="-10"/>
          <w:w w:val="105"/>
        </w:rPr>
        <w:t xml:space="preserve"> </w:t>
      </w:r>
      <w:r>
        <w:rPr>
          <w:color w:val="231F20"/>
          <w:w w:val="105"/>
        </w:rPr>
        <w:t>be</w:t>
      </w:r>
      <w:r>
        <w:rPr>
          <w:color w:val="231F20"/>
          <w:spacing w:val="-10"/>
          <w:w w:val="105"/>
        </w:rPr>
        <w:t xml:space="preserve"> </w:t>
      </w:r>
      <w:r>
        <w:rPr>
          <w:color w:val="231F20"/>
          <w:w w:val="105"/>
        </w:rPr>
        <w:t>taken</w:t>
      </w:r>
      <w:r>
        <w:rPr>
          <w:color w:val="231F20"/>
          <w:spacing w:val="-10"/>
          <w:w w:val="105"/>
        </w:rPr>
        <w:t xml:space="preserve"> </w:t>
      </w:r>
      <w:r>
        <w:rPr>
          <w:color w:val="231F20"/>
          <w:w w:val="105"/>
        </w:rPr>
        <w:t>to</w:t>
      </w:r>
      <w:r>
        <w:rPr>
          <w:color w:val="231F20"/>
          <w:spacing w:val="-10"/>
          <w:w w:val="105"/>
        </w:rPr>
        <w:t xml:space="preserve"> </w:t>
      </w:r>
      <w:r>
        <w:rPr>
          <w:color w:val="231F20"/>
          <w:w w:val="105"/>
        </w:rPr>
        <w:t>provide</w:t>
      </w:r>
      <w:r>
        <w:rPr>
          <w:color w:val="231F20"/>
          <w:spacing w:val="-11"/>
          <w:w w:val="105"/>
        </w:rPr>
        <w:t xml:space="preserve"> </w:t>
      </w:r>
      <w:r>
        <w:rPr>
          <w:color w:val="231F20"/>
          <w:w w:val="105"/>
        </w:rPr>
        <w:t>continuity</w:t>
      </w:r>
      <w:r>
        <w:rPr>
          <w:color w:val="231F20"/>
          <w:spacing w:val="-10"/>
          <w:w w:val="105"/>
        </w:rPr>
        <w:t xml:space="preserve"> </w:t>
      </w:r>
      <w:r>
        <w:rPr>
          <w:color w:val="231F20"/>
          <w:w w:val="105"/>
        </w:rPr>
        <w:t>in</w:t>
      </w:r>
      <w:r>
        <w:rPr>
          <w:color w:val="231F20"/>
          <w:spacing w:val="-10"/>
          <w:w w:val="105"/>
        </w:rPr>
        <w:t xml:space="preserve"> </w:t>
      </w:r>
      <w:r>
        <w:rPr>
          <w:color w:val="231F20"/>
          <w:w w:val="105"/>
        </w:rPr>
        <w:t>support</w:t>
      </w:r>
      <w:r>
        <w:rPr>
          <w:color w:val="231F20"/>
          <w:spacing w:val="-10"/>
          <w:w w:val="105"/>
        </w:rPr>
        <w:t xml:space="preserve"> </w:t>
      </w:r>
      <w:r>
        <w:rPr>
          <w:color w:val="231F20"/>
          <w:w w:val="105"/>
        </w:rPr>
        <w:t>so</w:t>
      </w:r>
      <w:r>
        <w:rPr>
          <w:color w:val="231F20"/>
          <w:spacing w:val="-10"/>
          <w:w w:val="105"/>
        </w:rPr>
        <w:t xml:space="preserve"> </w:t>
      </w:r>
      <w:r>
        <w:rPr>
          <w:color w:val="231F20"/>
          <w:w w:val="105"/>
        </w:rPr>
        <w:t>as to</w:t>
      </w:r>
      <w:r>
        <w:rPr>
          <w:color w:val="231F20"/>
          <w:spacing w:val="-8"/>
          <w:w w:val="105"/>
        </w:rPr>
        <w:t xml:space="preserve"> </w:t>
      </w:r>
      <w:r>
        <w:rPr>
          <w:color w:val="231F20"/>
          <w:w w:val="105"/>
        </w:rPr>
        <w:t>ensure</w:t>
      </w:r>
      <w:r>
        <w:rPr>
          <w:color w:val="231F20"/>
          <w:spacing w:val="-6"/>
          <w:w w:val="105"/>
        </w:rPr>
        <w:t xml:space="preserve"> </w:t>
      </w:r>
      <w:r>
        <w:rPr>
          <w:color w:val="231F20"/>
          <w:w w:val="105"/>
        </w:rPr>
        <w:t>that</w:t>
      </w:r>
      <w:r>
        <w:rPr>
          <w:color w:val="231F20"/>
          <w:spacing w:val="-6"/>
          <w:w w:val="105"/>
        </w:rPr>
        <w:t xml:space="preserve"> </w:t>
      </w:r>
      <w:r>
        <w:rPr>
          <w:color w:val="231F20"/>
          <w:w w:val="105"/>
        </w:rPr>
        <w:t>the</w:t>
      </w:r>
      <w:r>
        <w:rPr>
          <w:color w:val="231F20"/>
          <w:spacing w:val="-7"/>
          <w:w w:val="105"/>
        </w:rPr>
        <w:t xml:space="preserve"> </w:t>
      </w:r>
      <w:r>
        <w:rPr>
          <w:color w:val="231F20"/>
          <w:w w:val="105"/>
        </w:rPr>
        <w:t>risk</w:t>
      </w:r>
      <w:r>
        <w:rPr>
          <w:color w:val="231F20"/>
          <w:spacing w:val="-7"/>
          <w:w w:val="105"/>
        </w:rPr>
        <w:t xml:space="preserve"> </w:t>
      </w:r>
      <w:r>
        <w:rPr>
          <w:color w:val="231F20"/>
          <w:w w:val="105"/>
        </w:rPr>
        <w:t>of</w:t>
      </w:r>
      <w:r>
        <w:rPr>
          <w:color w:val="231F20"/>
          <w:spacing w:val="-8"/>
          <w:w w:val="105"/>
        </w:rPr>
        <w:t xml:space="preserve"> </w:t>
      </w:r>
      <w:r>
        <w:rPr>
          <w:color w:val="231F20"/>
          <w:w w:val="105"/>
        </w:rPr>
        <w:t>child</w:t>
      </w:r>
      <w:r>
        <w:rPr>
          <w:color w:val="231F20"/>
          <w:spacing w:val="-6"/>
          <w:w w:val="105"/>
        </w:rPr>
        <w:t xml:space="preserve"> </w:t>
      </w:r>
      <w:r>
        <w:rPr>
          <w:color w:val="231F20"/>
          <w:w w:val="105"/>
        </w:rPr>
        <w:t>trafficking</w:t>
      </w:r>
      <w:r>
        <w:rPr>
          <w:color w:val="231F20"/>
          <w:spacing w:val="-7"/>
          <w:w w:val="105"/>
        </w:rPr>
        <w:t xml:space="preserve"> </w:t>
      </w:r>
      <w:r>
        <w:rPr>
          <w:color w:val="231F20"/>
          <w:w w:val="105"/>
        </w:rPr>
        <w:t>victims</w:t>
      </w:r>
      <w:r>
        <w:rPr>
          <w:color w:val="231F20"/>
          <w:spacing w:val="-6"/>
          <w:w w:val="105"/>
        </w:rPr>
        <w:t xml:space="preserve"> </w:t>
      </w:r>
      <w:r>
        <w:rPr>
          <w:color w:val="231F20"/>
          <w:w w:val="105"/>
        </w:rPr>
        <w:t>from</w:t>
      </w:r>
      <w:r>
        <w:rPr>
          <w:color w:val="231F20"/>
          <w:spacing w:val="-6"/>
          <w:w w:val="105"/>
        </w:rPr>
        <w:t xml:space="preserve"> </w:t>
      </w:r>
      <w:r>
        <w:rPr>
          <w:color w:val="231F20"/>
          <w:w w:val="105"/>
        </w:rPr>
        <w:t>going</w:t>
      </w:r>
      <w:r>
        <w:rPr>
          <w:color w:val="231F20"/>
          <w:spacing w:val="-7"/>
          <w:w w:val="105"/>
        </w:rPr>
        <w:t xml:space="preserve"> </w:t>
      </w:r>
      <w:r>
        <w:rPr>
          <w:color w:val="231F20"/>
          <w:w w:val="105"/>
        </w:rPr>
        <w:t>missing</w:t>
      </w:r>
      <w:r>
        <w:rPr>
          <w:color w:val="231F20"/>
          <w:spacing w:val="-7"/>
          <w:w w:val="105"/>
        </w:rPr>
        <w:t xml:space="preserve"> </w:t>
      </w:r>
      <w:r>
        <w:rPr>
          <w:color w:val="231F20"/>
          <w:w w:val="105"/>
        </w:rPr>
        <w:t>is</w:t>
      </w:r>
      <w:r>
        <w:rPr>
          <w:color w:val="231F20"/>
          <w:spacing w:val="-7"/>
          <w:w w:val="105"/>
        </w:rPr>
        <w:t xml:space="preserve"> </w:t>
      </w:r>
      <w:r>
        <w:rPr>
          <w:color w:val="231F20"/>
          <w:w w:val="105"/>
        </w:rPr>
        <w:t>reduced.</w:t>
      </w:r>
      <w:r>
        <w:rPr>
          <w:color w:val="231F20"/>
          <w:spacing w:val="-6"/>
          <w:w w:val="105"/>
        </w:rPr>
        <w:t xml:space="preserve"> </w:t>
      </w:r>
      <w:r>
        <w:rPr>
          <w:color w:val="231F20"/>
          <w:w w:val="105"/>
        </w:rPr>
        <w:t>First</w:t>
      </w:r>
      <w:r>
        <w:rPr>
          <w:color w:val="231F20"/>
          <w:spacing w:val="-6"/>
          <w:w w:val="105"/>
        </w:rPr>
        <w:t xml:space="preserve"> </w:t>
      </w:r>
      <w:r>
        <w:rPr>
          <w:color w:val="231F20"/>
          <w:w w:val="105"/>
        </w:rPr>
        <w:t>of</w:t>
      </w:r>
      <w:r>
        <w:rPr>
          <w:color w:val="231F20"/>
          <w:spacing w:val="-7"/>
          <w:w w:val="105"/>
        </w:rPr>
        <w:t xml:space="preserve"> </w:t>
      </w:r>
      <w:r>
        <w:rPr>
          <w:color w:val="231F20"/>
          <w:w w:val="105"/>
        </w:rPr>
        <w:t>all,</w:t>
      </w:r>
      <w:r>
        <w:rPr>
          <w:color w:val="231F20"/>
          <w:spacing w:val="-6"/>
          <w:w w:val="105"/>
        </w:rPr>
        <w:t xml:space="preserve"> </w:t>
      </w:r>
      <w:r>
        <w:rPr>
          <w:color w:val="231F20"/>
          <w:w w:val="105"/>
        </w:rPr>
        <w:t>it</w:t>
      </w:r>
      <w:r>
        <w:rPr>
          <w:color w:val="231F20"/>
          <w:spacing w:val="-8"/>
          <w:w w:val="105"/>
        </w:rPr>
        <w:t xml:space="preserve"> </w:t>
      </w:r>
      <w:r>
        <w:rPr>
          <w:color w:val="231F20"/>
          <w:w w:val="105"/>
        </w:rPr>
        <w:t>is</w:t>
      </w:r>
      <w:r>
        <w:rPr>
          <w:color w:val="231F20"/>
          <w:spacing w:val="-6"/>
          <w:w w:val="105"/>
        </w:rPr>
        <w:t xml:space="preserve"> </w:t>
      </w:r>
      <w:r>
        <w:rPr>
          <w:color w:val="231F20"/>
          <w:w w:val="105"/>
        </w:rPr>
        <w:t>of vital importance for multi-agency working and information sharing between relevant</w:t>
      </w:r>
      <w:r>
        <w:rPr>
          <w:color w:val="231F20"/>
          <w:spacing w:val="-34"/>
          <w:w w:val="105"/>
        </w:rPr>
        <w:t xml:space="preserve"> </w:t>
      </w:r>
      <w:r>
        <w:rPr>
          <w:color w:val="231F20"/>
          <w:w w:val="105"/>
        </w:rPr>
        <w:t>stakeholders, such as law enforcement, local authorities and immigration.</w:t>
      </w:r>
      <w:r>
        <w:rPr>
          <w:color w:val="231F20"/>
          <w:w w:val="105"/>
          <w:vertAlign w:val="superscript"/>
        </w:rPr>
        <w:t>130</w:t>
      </w:r>
      <w:r>
        <w:rPr>
          <w:color w:val="231F20"/>
          <w:w w:val="105"/>
        </w:rPr>
        <w:t xml:space="preserve"> One area where there is room for improvement is the need to improve collaboration between authorities, as there currently does </w:t>
      </w:r>
      <w:r>
        <w:rPr>
          <w:color w:val="231F20"/>
          <w:spacing w:val="-4"/>
          <w:w w:val="105"/>
        </w:rPr>
        <w:t xml:space="preserve">not </w:t>
      </w:r>
      <w:r>
        <w:rPr>
          <w:color w:val="231F20"/>
          <w:w w:val="105"/>
        </w:rPr>
        <w:t>appear to be a system whereby child victims at r</w:t>
      </w:r>
      <w:r>
        <w:rPr>
          <w:color w:val="231F20"/>
          <w:w w:val="105"/>
        </w:rPr>
        <w:t>isk of disappearing can be accommodated in another local authority area</w:t>
      </w:r>
      <w:r>
        <w:rPr>
          <w:color w:val="231F20"/>
          <w:spacing w:val="13"/>
          <w:w w:val="105"/>
        </w:rPr>
        <w:t xml:space="preserve"> </w:t>
      </w:r>
      <w:r>
        <w:rPr>
          <w:color w:val="231F20"/>
          <w:w w:val="105"/>
        </w:rPr>
        <w:t>than the one where they have been found.</w:t>
      </w:r>
      <w:r>
        <w:rPr>
          <w:color w:val="231F20"/>
          <w:w w:val="105"/>
          <w:vertAlign w:val="superscript"/>
        </w:rPr>
        <w:t>131</w:t>
      </w:r>
    </w:p>
    <w:p w:rsidR="00CA6920" w:rsidRDefault="003E5C8E" w:rsidP="00FA32A8">
      <w:pPr>
        <w:pStyle w:val="BodyText"/>
        <w:spacing w:line="208" w:lineRule="auto"/>
        <w:ind w:left="223" w:right="606" w:firstLine="239"/>
        <w:jc w:val="both"/>
      </w:pPr>
      <w:r>
        <w:rPr>
          <w:color w:val="231F20"/>
          <w:w w:val="105"/>
        </w:rPr>
        <w:t>The provision of secure and appropriate accommodation for separated/unaccompanied chil- dren/young people is of vital importance, with the r</w:t>
      </w:r>
      <w:r>
        <w:rPr>
          <w:color w:val="231F20"/>
          <w:w w:val="105"/>
        </w:rPr>
        <w:t>ole of the guardian being key to ensuring that the</w:t>
      </w:r>
      <w:r>
        <w:rPr>
          <w:color w:val="231F20"/>
          <w:spacing w:val="-5"/>
          <w:w w:val="105"/>
        </w:rPr>
        <w:t xml:space="preserve"> </w:t>
      </w:r>
      <w:r>
        <w:rPr>
          <w:color w:val="231F20"/>
          <w:w w:val="105"/>
        </w:rPr>
        <w:t>accommodation</w:t>
      </w:r>
      <w:r>
        <w:rPr>
          <w:color w:val="231F20"/>
          <w:spacing w:val="-4"/>
          <w:w w:val="105"/>
        </w:rPr>
        <w:t xml:space="preserve"> </w:t>
      </w:r>
      <w:r>
        <w:rPr>
          <w:color w:val="231F20"/>
          <w:w w:val="105"/>
        </w:rPr>
        <w:t>is</w:t>
      </w:r>
      <w:r>
        <w:rPr>
          <w:color w:val="231F20"/>
          <w:spacing w:val="-4"/>
          <w:w w:val="105"/>
        </w:rPr>
        <w:t xml:space="preserve"> </w:t>
      </w:r>
      <w:r>
        <w:rPr>
          <w:color w:val="231F20"/>
          <w:w w:val="105"/>
        </w:rPr>
        <w:t>fit</w:t>
      </w:r>
      <w:r>
        <w:rPr>
          <w:color w:val="231F20"/>
          <w:spacing w:val="-4"/>
          <w:w w:val="105"/>
        </w:rPr>
        <w:t xml:space="preserve"> </w:t>
      </w:r>
      <w:r>
        <w:rPr>
          <w:color w:val="231F20"/>
          <w:w w:val="105"/>
        </w:rPr>
        <w:t>for</w:t>
      </w:r>
      <w:r>
        <w:rPr>
          <w:color w:val="231F20"/>
          <w:spacing w:val="-5"/>
          <w:w w:val="105"/>
        </w:rPr>
        <w:t xml:space="preserve"> </w:t>
      </w:r>
      <w:r>
        <w:rPr>
          <w:color w:val="231F20"/>
          <w:w w:val="105"/>
        </w:rPr>
        <w:t>the</w:t>
      </w:r>
      <w:r>
        <w:rPr>
          <w:color w:val="231F20"/>
          <w:spacing w:val="-6"/>
          <w:w w:val="105"/>
        </w:rPr>
        <w:t xml:space="preserve"> </w:t>
      </w:r>
      <w:r>
        <w:rPr>
          <w:color w:val="231F20"/>
          <w:w w:val="105"/>
        </w:rPr>
        <w:t>child’s</w:t>
      </w:r>
      <w:r>
        <w:rPr>
          <w:color w:val="231F20"/>
          <w:spacing w:val="-5"/>
          <w:w w:val="105"/>
        </w:rPr>
        <w:t xml:space="preserve"> </w:t>
      </w:r>
      <w:r>
        <w:rPr>
          <w:color w:val="231F20"/>
          <w:w w:val="105"/>
        </w:rPr>
        <w:t>physical,</w:t>
      </w:r>
      <w:r>
        <w:rPr>
          <w:color w:val="231F20"/>
          <w:spacing w:val="-6"/>
          <w:w w:val="105"/>
        </w:rPr>
        <w:t xml:space="preserve"> </w:t>
      </w:r>
      <w:r>
        <w:rPr>
          <w:color w:val="231F20"/>
          <w:w w:val="105"/>
        </w:rPr>
        <w:t>mental,</w:t>
      </w:r>
      <w:r>
        <w:rPr>
          <w:color w:val="231F20"/>
          <w:spacing w:val="-6"/>
          <w:w w:val="105"/>
        </w:rPr>
        <w:t xml:space="preserve"> </w:t>
      </w:r>
      <w:r>
        <w:rPr>
          <w:color w:val="231F20"/>
          <w:w w:val="105"/>
        </w:rPr>
        <w:t>spiritual,</w:t>
      </w:r>
      <w:r>
        <w:rPr>
          <w:color w:val="231F20"/>
          <w:spacing w:val="-5"/>
          <w:w w:val="105"/>
        </w:rPr>
        <w:t xml:space="preserve"> </w:t>
      </w:r>
      <w:r>
        <w:rPr>
          <w:color w:val="231F20"/>
          <w:w w:val="105"/>
        </w:rPr>
        <w:t>moral</w:t>
      </w:r>
      <w:r>
        <w:rPr>
          <w:color w:val="231F20"/>
          <w:spacing w:val="-7"/>
          <w:w w:val="105"/>
        </w:rPr>
        <w:t xml:space="preserve"> </w:t>
      </w:r>
      <w:r>
        <w:rPr>
          <w:color w:val="231F20"/>
          <w:w w:val="105"/>
        </w:rPr>
        <w:t>and</w:t>
      </w:r>
      <w:r>
        <w:rPr>
          <w:color w:val="231F20"/>
          <w:spacing w:val="-6"/>
          <w:w w:val="105"/>
        </w:rPr>
        <w:t xml:space="preserve"> </w:t>
      </w:r>
      <w:r>
        <w:rPr>
          <w:color w:val="231F20"/>
          <w:w w:val="105"/>
        </w:rPr>
        <w:t>social</w:t>
      </w:r>
      <w:r>
        <w:rPr>
          <w:color w:val="231F20"/>
          <w:spacing w:val="-7"/>
          <w:w w:val="105"/>
        </w:rPr>
        <w:t xml:space="preserve"> </w:t>
      </w:r>
      <w:r>
        <w:rPr>
          <w:color w:val="231F20"/>
          <w:w w:val="105"/>
        </w:rPr>
        <w:t>development and ensuring that the child is informed of any issue relating to accommodation.</w:t>
      </w:r>
      <w:r>
        <w:rPr>
          <w:color w:val="231F20"/>
          <w:w w:val="105"/>
          <w:vertAlign w:val="superscript"/>
        </w:rPr>
        <w:t>132</w:t>
      </w:r>
      <w:r>
        <w:rPr>
          <w:color w:val="231F20"/>
          <w:w w:val="105"/>
        </w:rPr>
        <w:t xml:space="preserve"> Since 2014, in Northern Ireland, the Health and Social Care Board commissioned a civil society organisation to provide accommodation for children of secondary school age upwards (i.e. above 11) who may</w:t>
      </w:r>
      <w:r>
        <w:rPr>
          <w:color w:val="231F20"/>
          <w:spacing w:val="-24"/>
          <w:w w:val="105"/>
        </w:rPr>
        <w:t xml:space="preserve"> </w:t>
      </w:r>
      <w:r>
        <w:rPr>
          <w:color w:val="231F20"/>
          <w:w w:val="105"/>
        </w:rPr>
        <w:t>be victims of human trafficking. A range of protectio</w:t>
      </w:r>
      <w:r>
        <w:rPr>
          <w:color w:val="231F20"/>
          <w:w w:val="105"/>
        </w:rPr>
        <w:t>n measures are implemented, determined by an individualised</w:t>
      </w:r>
      <w:r>
        <w:rPr>
          <w:color w:val="231F20"/>
          <w:spacing w:val="-20"/>
          <w:w w:val="105"/>
        </w:rPr>
        <w:t xml:space="preserve"> </w:t>
      </w:r>
      <w:r>
        <w:rPr>
          <w:color w:val="231F20"/>
          <w:w w:val="105"/>
        </w:rPr>
        <w:t>risk</w:t>
      </w:r>
      <w:r>
        <w:rPr>
          <w:color w:val="231F20"/>
          <w:spacing w:val="-20"/>
          <w:w w:val="105"/>
        </w:rPr>
        <w:t xml:space="preserve"> </w:t>
      </w:r>
      <w:r>
        <w:rPr>
          <w:color w:val="231F20"/>
          <w:w w:val="105"/>
        </w:rPr>
        <w:t>assessment.</w:t>
      </w:r>
      <w:r>
        <w:rPr>
          <w:color w:val="231F20"/>
          <w:spacing w:val="-16"/>
          <w:w w:val="105"/>
        </w:rPr>
        <w:t xml:space="preserve"> </w:t>
      </w:r>
      <w:r>
        <w:rPr>
          <w:color w:val="231F20"/>
          <w:w w:val="105"/>
        </w:rPr>
        <w:t>Security</w:t>
      </w:r>
      <w:r>
        <w:rPr>
          <w:color w:val="231F20"/>
          <w:spacing w:val="-20"/>
          <w:w w:val="105"/>
        </w:rPr>
        <w:t xml:space="preserve"> </w:t>
      </w:r>
      <w:r>
        <w:rPr>
          <w:color w:val="231F20"/>
          <w:w w:val="105"/>
        </w:rPr>
        <w:t>and</w:t>
      </w:r>
      <w:r>
        <w:rPr>
          <w:color w:val="231F20"/>
          <w:spacing w:val="-18"/>
          <w:w w:val="105"/>
        </w:rPr>
        <w:t xml:space="preserve"> </w:t>
      </w:r>
      <w:r>
        <w:rPr>
          <w:color w:val="231F20"/>
          <w:w w:val="105"/>
        </w:rPr>
        <w:t>protection</w:t>
      </w:r>
      <w:r>
        <w:rPr>
          <w:color w:val="231F20"/>
          <w:spacing w:val="-20"/>
          <w:w w:val="105"/>
        </w:rPr>
        <w:t xml:space="preserve"> </w:t>
      </w:r>
      <w:r>
        <w:rPr>
          <w:color w:val="231F20"/>
          <w:w w:val="105"/>
        </w:rPr>
        <w:t>measures</w:t>
      </w:r>
      <w:r>
        <w:rPr>
          <w:color w:val="231F20"/>
          <w:spacing w:val="-20"/>
          <w:w w:val="105"/>
        </w:rPr>
        <w:t xml:space="preserve"> </w:t>
      </w:r>
      <w:r>
        <w:rPr>
          <w:color w:val="231F20"/>
          <w:w w:val="105"/>
        </w:rPr>
        <w:t>include</w:t>
      </w:r>
      <w:r>
        <w:rPr>
          <w:color w:val="231F20"/>
          <w:spacing w:val="-19"/>
          <w:w w:val="105"/>
        </w:rPr>
        <w:t xml:space="preserve"> </w:t>
      </w:r>
      <w:r>
        <w:rPr>
          <w:color w:val="231F20"/>
          <w:w w:val="105"/>
        </w:rPr>
        <w:t>CCTV</w:t>
      </w:r>
      <w:r>
        <w:rPr>
          <w:color w:val="231F20"/>
          <w:spacing w:val="-18"/>
          <w:w w:val="105"/>
        </w:rPr>
        <w:t xml:space="preserve"> </w:t>
      </w:r>
      <w:r>
        <w:rPr>
          <w:color w:val="231F20"/>
          <w:w w:val="105"/>
        </w:rPr>
        <w:t>in</w:t>
      </w:r>
      <w:r>
        <w:rPr>
          <w:color w:val="231F20"/>
          <w:spacing w:val="-17"/>
          <w:w w:val="105"/>
        </w:rPr>
        <w:t xml:space="preserve"> </w:t>
      </w:r>
      <w:r>
        <w:rPr>
          <w:color w:val="231F20"/>
          <w:w w:val="105"/>
        </w:rPr>
        <w:t>the</w:t>
      </w:r>
      <w:r>
        <w:rPr>
          <w:color w:val="231F20"/>
          <w:spacing w:val="-19"/>
          <w:w w:val="105"/>
        </w:rPr>
        <w:t xml:space="preserve"> </w:t>
      </w:r>
      <w:r>
        <w:rPr>
          <w:color w:val="231F20"/>
          <w:w w:val="105"/>
        </w:rPr>
        <w:t>reception</w:t>
      </w:r>
      <w:r>
        <w:rPr>
          <w:color w:val="231F20"/>
          <w:spacing w:val="-19"/>
          <w:w w:val="105"/>
        </w:rPr>
        <w:t xml:space="preserve"> </w:t>
      </w:r>
      <w:r>
        <w:rPr>
          <w:color w:val="231F20"/>
          <w:w w:val="105"/>
        </w:rPr>
        <w:t>area and</w:t>
      </w:r>
      <w:r>
        <w:rPr>
          <w:color w:val="231F20"/>
          <w:spacing w:val="-9"/>
          <w:w w:val="105"/>
        </w:rPr>
        <w:t xml:space="preserve"> </w:t>
      </w:r>
      <w:r>
        <w:rPr>
          <w:color w:val="231F20"/>
          <w:w w:val="105"/>
        </w:rPr>
        <w:t>in</w:t>
      </w:r>
      <w:r>
        <w:rPr>
          <w:color w:val="231F20"/>
          <w:spacing w:val="-9"/>
          <w:w w:val="105"/>
        </w:rPr>
        <w:t xml:space="preserve"> </w:t>
      </w:r>
      <w:r>
        <w:rPr>
          <w:color w:val="231F20"/>
          <w:w w:val="105"/>
        </w:rPr>
        <w:t>the</w:t>
      </w:r>
      <w:r>
        <w:rPr>
          <w:color w:val="231F20"/>
          <w:spacing w:val="-8"/>
          <w:w w:val="105"/>
        </w:rPr>
        <w:t xml:space="preserve"> </w:t>
      </w:r>
      <w:r>
        <w:rPr>
          <w:color w:val="231F20"/>
          <w:w w:val="105"/>
        </w:rPr>
        <w:t>hall.</w:t>
      </w:r>
      <w:r>
        <w:rPr>
          <w:color w:val="231F20"/>
          <w:spacing w:val="-8"/>
          <w:w w:val="105"/>
        </w:rPr>
        <w:t xml:space="preserve"> </w:t>
      </w:r>
      <w:r>
        <w:rPr>
          <w:color w:val="231F20"/>
          <w:w w:val="105"/>
        </w:rPr>
        <w:t>Access</w:t>
      </w:r>
      <w:r>
        <w:rPr>
          <w:color w:val="231F20"/>
          <w:spacing w:val="-8"/>
          <w:w w:val="105"/>
        </w:rPr>
        <w:t xml:space="preserve"> </w:t>
      </w:r>
      <w:r>
        <w:rPr>
          <w:color w:val="231F20"/>
          <w:w w:val="105"/>
        </w:rPr>
        <w:t>to</w:t>
      </w:r>
      <w:r>
        <w:rPr>
          <w:color w:val="231F20"/>
          <w:spacing w:val="-9"/>
          <w:w w:val="105"/>
        </w:rPr>
        <w:t xml:space="preserve"> </w:t>
      </w:r>
      <w:r>
        <w:rPr>
          <w:color w:val="231F20"/>
          <w:w w:val="105"/>
        </w:rPr>
        <w:t>computers</w:t>
      </w:r>
      <w:r>
        <w:rPr>
          <w:color w:val="231F20"/>
          <w:spacing w:val="-8"/>
          <w:w w:val="105"/>
        </w:rPr>
        <w:t xml:space="preserve"> </w:t>
      </w:r>
      <w:r>
        <w:rPr>
          <w:color w:val="231F20"/>
          <w:w w:val="105"/>
        </w:rPr>
        <w:t>is</w:t>
      </w:r>
      <w:r>
        <w:rPr>
          <w:color w:val="231F20"/>
          <w:spacing w:val="-7"/>
          <w:w w:val="105"/>
        </w:rPr>
        <w:t xml:space="preserve"> </w:t>
      </w:r>
      <w:r>
        <w:rPr>
          <w:color w:val="231F20"/>
          <w:w w:val="105"/>
        </w:rPr>
        <w:t>in</w:t>
      </w:r>
      <w:r>
        <w:rPr>
          <w:color w:val="231F20"/>
          <w:spacing w:val="-6"/>
          <w:w w:val="105"/>
        </w:rPr>
        <w:t xml:space="preserve"> </w:t>
      </w:r>
      <w:r>
        <w:rPr>
          <w:color w:val="231F20"/>
          <w:w w:val="105"/>
        </w:rPr>
        <w:t>a</w:t>
      </w:r>
      <w:r>
        <w:rPr>
          <w:color w:val="231F20"/>
          <w:spacing w:val="-8"/>
          <w:w w:val="105"/>
        </w:rPr>
        <w:t xml:space="preserve"> </w:t>
      </w:r>
      <w:r>
        <w:rPr>
          <w:color w:val="231F20"/>
          <w:w w:val="105"/>
        </w:rPr>
        <w:t>communal</w:t>
      </w:r>
      <w:r>
        <w:rPr>
          <w:color w:val="231F20"/>
          <w:spacing w:val="-7"/>
          <w:w w:val="105"/>
        </w:rPr>
        <w:t xml:space="preserve"> </w:t>
      </w:r>
      <w:r>
        <w:rPr>
          <w:color w:val="231F20"/>
          <w:w w:val="105"/>
        </w:rPr>
        <w:t>area</w:t>
      </w:r>
      <w:r>
        <w:rPr>
          <w:color w:val="231F20"/>
          <w:spacing w:val="-10"/>
          <w:w w:val="105"/>
        </w:rPr>
        <w:t xml:space="preserve"> </w:t>
      </w:r>
      <w:r>
        <w:rPr>
          <w:color w:val="231F20"/>
          <w:w w:val="105"/>
        </w:rPr>
        <w:t>and</w:t>
      </w:r>
      <w:r>
        <w:rPr>
          <w:color w:val="231F20"/>
          <w:spacing w:val="-8"/>
          <w:w w:val="105"/>
        </w:rPr>
        <w:t xml:space="preserve"> </w:t>
      </w:r>
      <w:r>
        <w:rPr>
          <w:color w:val="231F20"/>
          <w:w w:val="105"/>
        </w:rPr>
        <w:t>supervised.</w:t>
      </w:r>
      <w:r>
        <w:rPr>
          <w:color w:val="231F20"/>
          <w:spacing w:val="-9"/>
          <w:w w:val="105"/>
        </w:rPr>
        <w:t xml:space="preserve"> </w:t>
      </w:r>
      <w:r>
        <w:rPr>
          <w:color w:val="231F20"/>
          <w:w w:val="105"/>
        </w:rPr>
        <w:t>A</w:t>
      </w:r>
      <w:r>
        <w:rPr>
          <w:color w:val="231F20"/>
          <w:spacing w:val="-7"/>
          <w:w w:val="105"/>
        </w:rPr>
        <w:t xml:space="preserve"> </w:t>
      </w:r>
      <w:r>
        <w:rPr>
          <w:color w:val="231F20"/>
          <w:w w:val="105"/>
        </w:rPr>
        <w:t>range</w:t>
      </w:r>
      <w:r>
        <w:rPr>
          <w:color w:val="231F20"/>
          <w:spacing w:val="-8"/>
          <w:w w:val="105"/>
        </w:rPr>
        <w:t xml:space="preserve"> </w:t>
      </w:r>
      <w:r>
        <w:rPr>
          <w:color w:val="231F20"/>
          <w:w w:val="105"/>
        </w:rPr>
        <w:t>of</w:t>
      </w:r>
      <w:r>
        <w:rPr>
          <w:color w:val="231F20"/>
          <w:spacing w:val="-9"/>
          <w:w w:val="105"/>
        </w:rPr>
        <w:t xml:space="preserve"> </w:t>
      </w:r>
      <w:r>
        <w:rPr>
          <w:color w:val="231F20"/>
          <w:w w:val="105"/>
        </w:rPr>
        <w:t>activities</w:t>
      </w:r>
      <w:r>
        <w:rPr>
          <w:color w:val="231F20"/>
          <w:spacing w:val="-9"/>
          <w:w w:val="105"/>
        </w:rPr>
        <w:t xml:space="preserve"> </w:t>
      </w:r>
      <w:r>
        <w:rPr>
          <w:color w:val="231F20"/>
          <w:w w:val="105"/>
        </w:rPr>
        <w:t xml:space="preserve">are organised and access to education is ensured, with specialist support provided. Notably, no child placed there has gone </w:t>
      </w:r>
      <w:r>
        <w:rPr>
          <w:color w:val="231F20"/>
          <w:spacing w:val="-3"/>
          <w:w w:val="105"/>
        </w:rPr>
        <w:t>missing.</w:t>
      </w:r>
      <w:r>
        <w:rPr>
          <w:color w:val="231F20"/>
          <w:spacing w:val="-3"/>
          <w:w w:val="105"/>
          <w:vertAlign w:val="superscript"/>
        </w:rPr>
        <w:t>133</w:t>
      </w:r>
      <w:r>
        <w:rPr>
          <w:color w:val="231F20"/>
          <w:spacing w:val="-3"/>
          <w:w w:val="105"/>
        </w:rPr>
        <w:t xml:space="preserve"> </w:t>
      </w:r>
      <w:r>
        <w:rPr>
          <w:color w:val="231F20"/>
          <w:w w:val="105"/>
        </w:rPr>
        <w:t>The provision of accommodation must be tailored to take into account</w:t>
      </w:r>
      <w:r>
        <w:rPr>
          <w:color w:val="231F20"/>
          <w:spacing w:val="-17"/>
          <w:w w:val="105"/>
        </w:rPr>
        <w:t xml:space="preserve"> </w:t>
      </w:r>
      <w:r>
        <w:rPr>
          <w:color w:val="231F20"/>
          <w:w w:val="105"/>
        </w:rPr>
        <w:t>the</w:t>
      </w:r>
      <w:r>
        <w:rPr>
          <w:color w:val="231F20"/>
          <w:spacing w:val="-19"/>
          <w:w w:val="105"/>
        </w:rPr>
        <w:t xml:space="preserve"> </w:t>
      </w:r>
      <w:r>
        <w:rPr>
          <w:color w:val="231F20"/>
          <w:w w:val="105"/>
        </w:rPr>
        <w:t>increased</w:t>
      </w:r>
      <w:r>
        <w:rPr>
          <w:color w:val="231F20"/>
          <w:spacing w:val="-16"/>
          <w:w w:val="105"/>
        </w:rPr>
        <w:t xml:space="preserve"> </w:t>
      </w:r>
      <w:r>
        <w:rPr>
          <w:color w:val="231F20"/>
          <w:w w:val="105"/>
        </w:rPr>
        <w:t>vulnerability</w:t>
      </w:r>
      <w:r>
        <w:rPr>
          <w:color w:val="231F20"/>
          <w:spacing w:val="-19"/>
          <w:w w:val="105"/>
        </w:rPr>
        <w:t xml:space="preserve"> </w:t>
      </w:r>
      <w:r>
        <w:rPr>
          <w:color w:val="231F20"/>
          <w:w w:val="105"/>
        </w:rPr>
        <w:t>of</w:t>
      </w:r>
      <w:r>
        <w:rPr>
          <w:color w:val="231F20"/>
          <w:spacing w:val="-18"/>
          <w:w w:val="105"/>
        </w:rPr>
        <w:t xml:space="preserve"> </w:t>
      </w:r>
      <w:r>
        <w:rPr>
          <w:color w:val="231F20"/>
          <w:w w:val="105"/>
        </w:rPr>
        <w:t>child</w:t>
      </w:r>
      <w:r>
        <w:rPr>
          <w:color w:val="231F20"/>
          <w:spacing w:val="-18"/>
          <w:w w:val="105"/>
        </w:rPr>
        <w:t xml:space="preserve"> </w:t>
      </w:r>
      <w:r>
        <w:rPr>
          <w:color w:val="231F20"/>
          <w:w w:val="105"/>
        </w:rPr>
        <w:t>trafficking</w:t>
      </w:r>
      <w:r>
        <w:rPr>
          <w:color w:val="231F20"/>
          <w:spacing w:val="-20"/>
          <w:w w:val="105"/>
        </w:rPr>
        <w:t xml:space="preserve"> </w:t>
      </w:r>
      <w:r>
        <w:rPr>
          <w:color w:val="231F20"/>
          <w:w w:val="105"/>
        </w:rPr>
        <w:t>victims</w:t>
      </w:r>
      <w:r>
        <w:rPr>
          <w:color w:val="231F20"/>
          <w:spacing w:val="-16"/>
          <w:w w:val="105"/>
        </w:rPr>
        <w:t xml:space="preserve"> </w:t>
      </w:r>
      <w:r>
        <w:rPr>
          <w:color w:val="231F20"/>
          <w:w w:val="105"/>
        </w:rPr>
        <w:t>and</w:t>
      </w:r>
      <w:r>
        <w:rPr>
          <w:color w:val="231F20"/>
          <w:spacing w:val="-17"/>
          <w:w w:val="105"/>
        </w:rPr>
        <w:t xml:space="preserve"> </w:t>
      </w:r>
      <w:r>
        <w:rPr>
          <w:color w:val="231F20"/>
          <w:w w:val="105"/>
        </w:rPr>
        <w:t>provided</w:t>
      </w:r>
      <w:r>
        <w:rPr>
          <w:color w:val="231F20"/>
          <w:spacing w:val="-18"/>
          <w:w w:val="105"/>
        </w:rPr>
        <w:t xml:space="preserve"> </w:t>
      </w:r>
      <w:r>
        <w:rPr>
          <w:color w:val="231F20"/>
          <w:w w:val="105"/>
        </w:rPr>
        <w:t>on</w:t>
      </w:r>
      <w:r>
        <w:rPr>
          <w:color w:val="231F20"/>
          <w:spacing w:val="-20"/>
          <w:w w:val="105"/>
        </w:rPr>
        <w:t xml:space="preserve"> </w:t>
      </w:r>
      <w:r>
        <w:rPr>
          <w:color w:val="231F20"/>
          <w:w w:val="105"/>
        </w:rPr>
        <w:t>a</w:t>
      </w:r>
      <w:r>
        <w:rPr>
          <w:color w:val="231F20"/>
          <w:spacing w:val="-16"/>
          <w:w w:val="105"/>
        </w:rPr>
        <w:t xml:space="preserve"> </w:t>
      </w:r>
      <w:r>
        <w:rPr>
          <w:color w:val="231F20"/>
          <w:w w:val="105"/>
        </w:rPr>
        <w:t>larger</w:t>
      </w:r>
      <w:r>
        <w:rPr>
          <w:color w:val="231F20"/>
          <w:spacing w:val="-17"/>
          <w:w w:val="105"/>
        </w:rPr>
        <w:t xml:space="preserve"> </w:t>
      </w:r>
      <w:r>
        <w:rPr>
          <w:color w:val="231F20"/>
          <w:w w:val="105"/>
        </w:rPr>
        <w:t>scale</w:t>
      </w:r>
      <w:r>
        <w:rPr>
          <w:color w:val="231F20"/>
          <w:spacing w:val="-16"/>
          <w:w w:val="105"/>
        </w:rPr>
        <w:t xml:space="preserve"> </w:t>
      </w:r>
      <w:r>
        <w:rPr>
          <w:color w:val="231F20"/>
          <w:w w:val="105"/>
        </w:rPr>
        <w:t>basis</w:t>
      </w:r>
      <w:r>
        <w:rPr>
          <w:color w:val="231F20"/>
          <w:spacing w:val="-18"/>
          <w:w w:val="105"/>
        </w:rPr>
        <w:t xml:space="preserve"> </w:t>
      </w:r>
      <w:r>
        <w:rPr>
          <w:color w:val="231F20"/>
          <w:w w:val="105"/>
        </w:rPr>
        <w:t>to take</w:t>
      </w:r>
      <w:r>
        <w:rPr>
          <w:color w:val="231F20"/>
          <w:spacing w:val="-20"/>
          <w:w w:val="105"/>
        </w:rPr>
        <w:t xml:space="preserve"> </w:t>
      </w:r>
      <w:r>
        <w:rPr>
          <w:color w:val="231F20"/>
          <w:w w:val="105"/>
        </w:rPr>
        <w:t>into</w:t>
      </w:r>
      <w:r>
        <w:rPr>
          <w:color w:val="231F20"/>
          <w:spacing w:val="-18"/>
          <w:w w:val="105"/>
        </w:rPr>
        <w:t xml:space="preserve"> </w:t>
      </w:r>
      <w:r>
        <w:rPr>
          <w:color w:val="231F20"/>
          <w:w w:val="105"/>
        </w:rPr>
        <w:t>account</w:t>
      </w:r>
      <w:r>
        <w:rPr>
          <w:color w:val="231F20"/>
          <w:spacing w:val="-18"/>
          <w:w w:val="105"/>
        </w:rPr>
        <w:t xml:space="preserve"> </w:t>
      </w:r>
      <w:r>
        <w:rPr>
          <w:color w:val="231F20"/>
          <w:w w:val="105"/>
        </w:rPr>
        <w:t>the</w:t>
      </w:r>
      <w:r>
        <w:rPr>
          <w:color w:val="231F20"/>
          <w:spacing w:val="-20"/>
          <w:w w:val="105"/>
        </w:rPr>
        <w:t xml:space="preserve"> </w:t>
      </w:r>
      <w:r>
        <w:rPr>
          <w:color w:val="231F20"/>
          <w:w w:val="105"/>
        </w:rPr>
        <w:t>increasing</w:t>
      </w:r>
      <w:r>
        <w:rPr>
          <w:color w:val="231F20"/>
          <w:spacing w:val="-20"/>
          <w:w w:val="105"/>
        </w:rPr>
        <w:t xml:space="preserve"> </w:t>
      </w:r>
      <w:r>
        <w:rPr>
          <w:color w:val="231F20"/>
          <w:w w:val="105"/>
        </w:rPr>
        <w:t>identification</w:t>
      </w:r>
      <w:r>
        <w:rPr>
          <w:color w:val="231F20"/>
          <w:spacing w:val="-20"/>
          <w:w w:val="105"/>
        </w:rPr>
        <w:t xml:space="preserve"> </w:t>
      </w:r>
      <w:r>
        <w:rPr>
          <w:color w:val="231F20"/>
          <w:w w:val="105"/>
        </w:rPr>
        <w:t>of</w:t>
      </w:r>
      <w:r>
        <w:rPr>
          <w:color w:val="231F20"/>
          <w:spacing w:val="-20"/>
          <w:w w:val="105"/>
        </w:rPr>
        <w:t xml:space="preserve"> </w:t>
      </w:r>
      <w:r>
        <w:rPr>
          <w:color w:val="231F20"/>
          <w:w w:val="105"/>
        </w:rPr>
        <w:t>potential</w:t>
      </w:r>
      <w:r>
        <w:rPr>
          <w:color w:val="231F20"/>
          <w:spacing w:val="-19"/>
          <w:w w:val="105"/>
        </w:rPr>
        <w:t xml:space="preserve"> </w:t>
      </w:r>
      <w:r>
        <w:rPr>
          <w:color w:val="231F20"/>
          <w:w w:val="105"/>
        </w:rPr>
        <w:t>child</w:t>
      </w:r>
      <w:r>
        <w:rPr>
          <w:color w:val="231F20"/>
          <w:spacing w:val="-19"/>
          <w:w w:val="105"/>
        </w:rPr>
        <w:t xml:space="preserve"> </w:t>
      </w:r>
      <w:r>
        <w:rPr>
          <w:color w:val="231F20"/>
          <w:w w:val="105"/>
        </w:rPr>
        <w:t>trafficking</w:t>
      </w:r>
      <w:r>
        <w:rPr>
          <w:color w:val="231F20"/>
          <w:spacing w:val="-20"/>
          <w:w w:val="105"/>
        </w:rPr>
        <w:t xml:space="preserve"> </w:t>
      </w:r>
      <w:r>
        <w:rPr>
          <w:color w:val="231F20"/>
          <w:w w:val="105"/>
        </w:rPr>
        <w:t>victims</w:t>
      </w:r>
      <w:r>
        <w:rPr>
          <w:color w:val="231F20"/>
          <w:spacing w:val="-18"/>
          <w:w w:val="105"/>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w w:val="105"/>
        </w:rPr>
        <w:t>number</w:t>
      </w:r>
      <w:r>
        <w:rPr>
          <w:color w:val="231F20"/>
          <w:spacing w:val="-20"/>
          <w:w w:val="105"/>
        </w:rPr>
        <w:t xml:space="preserve"> </w:t>
      </w:r>
      <w:r>
        <w:rPr>
          <w:color w:val="231F20"/>
          <w:w w:val="105"/>
        </w:rPr>
        <w:t>of unaccompanied minors, who are vulnerable to further exploitation in the United</w:t>
      </w:r>
      <w:r>
        <w:rPr>
          <w:color w:val="231F20"/>
          <w:spacing w:val="-13"/>
          <w:w w:val="105"/>
        </w:rPr>
        <w:t xml:space="preserve"> </w:t>
      </w:r>
      <w:r>
        <w:rPr>
          <w:color w:val="231F20"/>
          <w:w w:val="105"/>
        </w:rPr>
        <w:t>Kingdom.</w:t>
      </w:r>
      <w:r>
        <w:rPr>
          <w:color w:val="231F20"/>
          <w:w w:val="105"/>
          <w:vertAlign w:val="superscript"/>
        </w:rPr>
        <w:t>134</w:t>
      </w:r>
    </w:p>
    <w:p w:rsidR="00CA6920" w:rsidRDefault="00FA32A8" w:rsidP="00FA32A8">
      <w:pPr>
        <w:pStyle w:val="BodyText"/>
        <w:spacing w:before="12"/>
        <w:jc w:val="both"/>
        <w:rPr>
          <w:sz w:val="25"/>
        </w:rPr>
      </w:pPr>
      <w:r>
        <w:rPr>
          <w:noProof/>
          <w:lang w:val="en-GB" w:eastAsia="en-GB" w:bidi="ar-SA"/>
        </w:rPr>
        <mc:AlternateContent>
          <mc:Choice Requires="wps">
            <w:drawing>
              <wp:anchor distT="0" distB="0" distL="0" distR="0" simplePos="0" relativeHeight="251710464" behindDoc="1" locked="0" layoutInCell="1" allowOverlap="1">
                <wp:simplePos x="0" y="0"/>
                <wp:positionH relativeFrom="page">
                  <wp:posOffset>612140</wp:posOffset>
                </wp:positionH>
                <wp:positionV relativeFrom="paragraph">
                  <wp:posOffset>257810</wp:posOffset>
                </wp:positionV>
                <wp:extent cx="4967605" cy="0"/>
                <wp:effectExtent l="0" t="0" r="0" b="0"/>
                <wp:wrapTopAndBottom/>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3pt" to="439.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" strokecolor="#231f20" strokeweight=".16017mm">
                <w10:wrap type="topAndBottom" anchorx="page"/>
              </v:line>
            </w:pict>
          </mc:Fallback>
        </mc:AlternateContent>
      </w:r>
    </w:p>
    <w:p w:rsidR="00CA6920" w:rsidRDefault="003E5C8E" w:rsidP="00FA32A8">
      <w:pPr>
        <w:pStyle w:val="ListParagraph"/>
        <w:numPr>
          <w:ilvl w:val="0"/>
          <w:numId w:val="1"/>
        </w:numPr>
        <w:tabs>
          <w:tab w:val="left" w:pos="583"/>
        </w:tabs>
        <w:spacing w:before="103" w:line="213" w:lineRule="auto"/>
        <w:ind w:left="582" w:right="608"/>
        <w:jc w:val="both"/>
        <w:rPr>
          <w:sz w:val="16"/>
        </w:rPr>
      </w:pPr>
      <w:r>
        <w:rPr>
          <w:color w:val="231F20"/>
          <w:w w:val="105"/>
          <w:sz w:val="16"/>
        </w:rPr>
        <w:t xml:space="preserve">Committee </w:t>
      </w:r>
      <w:r>
        <w:rPr>
          <w:color w:val="231F20"/>
          <w:w w:val="105"/>
          <w:sz w:val="16"/>
        </w:rPr>
        <w:t>on the Rights of the Child, Concluding observations on the report submitted by the United Kingdom of Great</w:t>
      </w:r>
      <w:r>
        <w:rPr>
          <w:color w:val="231F20"/>
          <w:spacing w:val="-3"/>
          <w:w w:val="105"/>
          <w:sz w:val="16"/>
        </w:rPr>
        <w:t xml:space="preserve"> </w:t>
      </w:r>
      <w:r>
        <w:rPr>
          <w:color w:val="231F20"/>
          <w:w w:val="105"/>
          <w:sz w:val="16"/>
        </w:rPr>
        <w:t>Britain</w:t>
      </w:r>
      <w:r>
        <w:rPr>
          <w:color w:val="231F20"/>
          <w:spacing w:val="-3"/>
          <w:w w:val="105"/>
          <w:sz w:val="16"/>
        </w:rPr>
        <w:t xml:space="preserve"> </w:t>
      </w:r>
      <w:r>
        <w:rPr>
          <w:color w:val="231F20"/>
          <w:w w:val="105"/>
          <w:sz w:val="16"/>
        </w:rPr>
        <w:t>and</w:t>
      </w:r>
      <w:r>
        <w:rPr>
          <w:color w:val="231F20"/>
          <w:spacing w:val="-4"/>
          <w:w w:val="105"/>
          <w:sz w:val="16"/>
        </w:rPr>
        <w:t xml:space="preserve"> </w:t>
      </w:r>
      <w:r>
        <w:rPr>
          <w:color w:val="231F20"/>
          <w:w w:val="105"/>
          <w:sz w:val="16"/>
        </w:rPr>
        <w:t>Northern</w:t>
      </w:r>
      <w:r>
        <w:rPr>
          <w:color w:val="231F20"/>
          <w:spacing w:val="-2"/>
          <w:w w:val="105"/>
          <w:sz w:val="16"/>
        </w:rPr>
        <w:t xml:space="preserve"> </w:t>
      </w:r>
      <w:r>
        <w:rPr>
          <w:color w:val="231F20"/>
          <w:w w:val="105"/>
          <w:sz w:val="16"/>
        </w:rPr>
        <w:t>Ireland</w:t>
      </w:r>
      <w:r>
        <w:rPr>
          <w:color w:val="231F20"/>
          <w:spacing w:val="-2"/>
          <w:w w:val="105"/>
          <w:sz w:val="16"/>
        </w:rPr>
        <w:t xml:space="preserve"> </w:t>
      </w:r>
      <w:r>
        <w:rPr>
          <w:color w:val="231F20"/>
          <w:w w:val="105"/>
          <w:sz w:val="16"/>
        </w:rPr>
        <w:t>under</w:t>
      </w:r>
      <w:r>
        <w:rPr>
          <w:color w:val="231F20"/>
          <w:spacing w:val="-3"/>
          <w:w w:val="105"/>
          <w:sz w:val="16"/>
        </w:rPr>
        <w:t xml:space="preserve"> </w:t>
      </w:r>
      <w:r>
        <w:rPr>
          <w:color w:val="231F20"/>
          <w:w w:val="105"/>
          <w:sz w:val="16"/>
        </w:rPr>
        <w:t>Article</w:t>
      </w:r>
      <w:r>
        <w:rPr>
          <w:color w:val="231F20"/>
          <w:spacing w:val="-4"/>
          <w:w w:val="105"/>
          <w:sz w:val="16"/>
        </w:rPr>
        <w:t xml:space="preserve"> </w:t>
      </w:r>
      <w:r>
        <w:rPr>
          <w:color w:val="231F20"/>
          <w:w w:val="105"/>
          <w:sz w:val="16"/>
        </w:rPr>
        <w:t>12,</w:t>
      </w:r>
      <w:r>
        <w:rPr>
          <w:color w:val="231F20"/>
          <w:spacing w:val="-3"/>
          <w:w w:val="105"/>
          <w:sz w:val="16"/>
        </w:rPr>
        <w:t xml:space="preserve"> </w:t>
      </w:r>
      <w:r>
        <w:rPr>
          <w:color w:val="231F20"/>
          <w:w w:val="105"/>
          <w:sz w:val="16"/>
        </w:rPr>
        <w:t>para.</w:t>
      </w:r>
      <w:r>
        <w:rPr>
          <w:color w:val="231F20"/>
          <w:spacing w:val="-3"/>
          <w:w w:val="105"/>
          <w:sz w:val="16"/>
        </w:rPr>
        <w:t xml:space="preserve"> </w:t>
      </w:r>
      <w:r>
        <w:rPr>
          <w:color w:val="231F20"/>
          <w:w w:val="105"/>
          <w:sz w:val="16"/>
        </w:rPr>
        <w:t>1,</w:t>
      </w:r>
      <w:r>
        <w:rPr>
          <w:color w:val="231F20"/>
          <w:spacing w:val="-4"/>
          <w:w w:val="105"/>
          <w:sz w:val="16"/>
        </w:rPr>
        <w:t xml:space="preserve"> </w:t>
      </w:r>
      <w:r>
        <w:rPr>
          <w:color w:val="231F20"/>
          <w:w w:val="105"/>
          <w:sz w:val="16"/>
        </w:rPr>
        <w:t>of</w:t>
      </w:r>
      <w:r>
        <w:rPr>
          <w:color w:val="231F20"/>
          <w:spacing w:val="-3"/>
          <w:w w:val="105"/>
          <w:sz w:val="16"/>
        </w:rPr>
        <w:t xml:space="preserve"> </w:t>
      </w:r>
      <w:r>
        <w:rPr>
          <w:color w:val="231F20"/>
          <w:w w:val="105"/>
          <w:sz w:val="16"/>
        </w:rPr>
        <w:t>the</w:t>
      </w:r>
      <w:r>
        <w:rPr>
          <w:color w:val="231F20"/>
          <w:spacing w:val="-2"/>
          <w:w w:val="105"/>
          <w:sz w:val="16"/>
        </w:rPr>
        <w:t xml:space="preserve"> </w:t>
      </w:r>
      <w:r>
        <w:rPr>
          <w:color w:val="231F20"/>
          <w:w w:val="105"/>
          <w:sz w:val="16"/>
        </w:rPr>
        <w:t>Optional</w:t>
      </w:r>
      <w:r>
        <w:rPr>
          <w:color w:val="231F20"/>
          <w:spacing w:val="-4"/>
          <w:w w:val="105"/>
          <w:sz w:val="16"/>
        </w:rPr>
        <w:t xml:space="preserve"> </w:t>
      </w:r>
      <w:r>
        <w:rPr>
          <w:color w:val="231F20"/>
          <w:w w:val="105"/>
          <w:sz w:val="16"/>
        </w:rPr>
        <w:t>Protocol</w:t>
      </w:r>
      <w:r>
        <w:rPr>
          <w:color w:val="231F20"/>
          <w:spacing w:val="-3"/>
          <w:w w:val="105"/>
          <w:sz w:val="16"/>
        </w:rPr>
        <w:t xml:space="preserve"> </w:t>
      </w:r>
      <w:r>
        <w:rPr>
          <w:color w:val="231F20"/>
          <w:w w:val="105"/>
          <w:sz w:val="16"/>
        </w:rPr>
        <w:t>to</w:t>
      </w:r>
      <w:r>
        <w:rPr>
          <w:color w:val="231F20"/>
          <w:spacing w:val="-4"/>
          <w:w w:val="105"/>
          <w:sz w:val="16"/>
        </w:rPr>
        <w:t xml:space="preserve"> </w:t>
      </w:r>
      <w:r>
        <w:rPr>
          <w:color w:val="231F20"/>
          <w:w w:val="105"/>
          <w:sz w:val="16"/>
        </w:rPr>
        <w:t>the</w:t>
      </w:r>
      <w:r>
        <w:rPr>
          <w:color w:val="231F20"/>
          <w:spacing w:val="-3"/>
          <w:w w:val="105"/>
          <w:sz w:val="16"/>
        </w:rPr>
        <w:t xml:space="preserve"> </w:t>
      </w:r>
      <w:r>
        <w:rPr>
          <w:color w:val="231F20"/>
          <w:w w:val="105"/>
          <w:sz w:val="16"/>
        </w:rPr>
        <w:t>Convention</w:t>
      </w:r>
      <w:r>
        <w:rPr>
          <w:color w:val="231F20"/>
          <w:spacing w:val="-3"/>
          <w:w w:val="105"/>
          <w:sz w:val="16"/>
        </w:rPr>
        <w:t xml:space="preserve"> </w:t>
      </w:r>
      <w:r>
        <w:rPr>
          <w:color w:val="231F20"/>
          <w:w w:val="105"/>
          <w:sz w:val="16"/>
        </w:rPr>
        <w:t>on</w:t>
      </w:r>
      <w:r>
        <w:rPr>
          <w:color w:val="231F20"/>
          <w:spacing w:val="-3"/>
          <w:w w:val="105"/>
          <w:sz w:val="16"/>
        </w:rPr>
        <w:t xml:space="preserve"> </w:t>
      </w:r>
      <w:r>
        <w:rPr>
          <w:color w:val="231F20"/>
          <w:w w:val="105"/>
          <w:sz w:val="16"/>
        </w:rPr>
        <w:t>the</w:t>
      </w:r>
      <w:r>
        <w:rPr>
          <w:color w:val="231F20"/>
          <w:spacing w:val="-3"/>
          <w:w w:val="105"/>
          <w:sz w:val="16"/>
        </w:rPr>
        <w:t xml:space="preserve"> </w:t>
      </w:r>
      <w:r>
        <w:rPr>
          <w:color w:val="231F20"/>
          <w:w w:val="105"/>
          <w:sz w:val="16"/>
        </w:rPr>
        <w:t>Rights of the Child on the sale of children, child prostitution and child pornography, document CRC/C/OPSC/GBR/CO/1, published 8 July 2014; Group of Experts on Action against Trafficking in Human Beings (GRETA), (2016) 2, p.</w:t>
      </w:r>
      <w:r>
        <w:rPr>
          <w:color w:val="231F20"/>
          <w:spacing w:val="32"/>
          <w:w w:val="105"/>
          <w:sz w:val="16"/>
        </w:rPr>
        <w:t xml:space="preserve"> </w:t>
      </w:r>
      <w:r>
        <w:rPr>
          <w:color w:val="231F20"/>
          <w:w w:val="105"/>
          <w:sz w:val="16"/>
        </w:rPr>
        <w:t>51.</w:t>
      </w:r>
    </w:p>
    <w:p w:rsidR="00CA6920" w:rsidRDefault="003E5C8E" w:rsidP="00FA32A8">
      <w:pPr>
        <w:pStyle w:val="ListParagraph"/>
        <w:numPr>
          <w:ilvl w:val="0"/>
          <w:numId w:val="1"/>
        </w:numPr>
        <w:tabs>
          <w:tab w:val="left" w:pos="583"/>
        </w:tabs>
        <w:spacing w:before="17" w:line="189" w:lineRule="auto"/>
        <w:ind w:left="582" w:right="609"/>
        <w:jc w:val="both"/>
        <w:rPr>
          <w:rFonts w:ascii="Arial"/>
          <w:sz w:val="20"/>
        </w:rPr>
      </w:pPr>
      <w:r>
        <w:rPr>
          <w:color w:val="231F20"/>
          <w:w w:val="105"/>
          <w:sz w:val="16"/>
        </w:rPr>
        <w:t>Department</w:t>
      </w:r>
      <w:r>
        <w:rPr>
          <w:color w:val="231F20"/>
          <w:spacing w:val="-5"/>
          <w:w w:val="105"/>
          <w:sz w:val="16"/>
        </w:rPr>
        <w:t xml:space="preserve"> </w:t>
      </w:r>
      <w:r>
        <w:rPr>
          <w:color w:val="231F20"/>
          <w:w w:val="105"/>
          <w:sz w:val="16"/>
        </w:rPr>
        <w:t>for</w:t>
      </w:r>
      <w:r>
        <w:rPr>
          <w:color w:val="231F20"/>
          <w:spacing w:val="-5"/>
          <w:w w:val="105"/>
          <w:sz w:val="16"/>
        </w:rPr>
        <w:t xml:space="preserve"> </w:t>
      </w:r>
      <w:r>
        <w:rPr>
          <w:color w:val="231F20"/>
          <w:w w:val="105"/>
          <w:sz w:val="16"/>
        </w:rPr>
        <w:t>Education,</w:t>
      </w:r>
      <w:r>
        <w:rPr>
          <w:color w:val="231F20"/>
          <w:spacing w:val="-3"/>
          <w:w w:val="105"/>
          <w:sz w:val="16"/>
        </w:rPr>
        <w:t xml:space="preserve"> </w:t>
      </w:r>
      <w:r>
        <w:rPr>
          <w:color w:val="231F20"/>
          <w:w w:val="105"/>
          <w:sz w:val="16"/>
        </w:rPr>
        <w:t>Care</w:t>
      </w:r>
      <w:r>
        <w:rPr>
          <w:color w:val="231F20"/>
          <w:spacing w:val="-5"/>
          <w:w w:val="105"/>
          <w:sz w:val="16"/>
        </w:rPr>
        <w:t xml:space="preserve"> </w:t>
      </w:r>
      <w:r>
        <w:rPr>
          <w:color w:val="231F20"/>
          <w:w w:val="105"/>
          <w:sz w:val="16"/>
        </w:rPr>
        <w:t>of</w:t>
      </w:r>
      <w:r>
        <w:rPr>
          <w:color w:val="231F20"/>
          <w:spacing w:val="-4"/>
          <w:w w:val="105"/>
          <w:sz w:val="16"/>
        </w:rPr>
        <w:t xml:space="preserve"> </w:t>
      </w:r>
      <w:r>
        <w:rPr>
          <w:color w:val="231F20"/>
          <w:w w:val="105"/>
          <w:sz w:val="16"/>
        </w:rPr>
        <w:t>Unaccompanied</w:t>
      </w:r>
      <w:r>
        <w:rPr>
          <w:color w:val="231F20"/>
          <w:spacing w:val="-4"/>
          <w:w w:val="105"/>
          <w:sz w:val="16"/>
        </w:rPr>
        <w:t xml:space="preserve"> </w:t>
      </w:r>
      <w:r>
        <w:rPr>
          <w:color w:val="231F20"/>
          <w:w w:val="105"/>
          <w:sz w:val="16"/>
        </w:rPr>
        <w:t>and</w:t>
      </w:r>
      <w:r>
        <w:rPr>
          <w:color w:val="231F20"/>
          <w:spacing w:val="-6"/>
          <w:w w:val="105"/>
          <w:sz w:val="16"/>
        </w:rPr>
        <w:t xml:space="preserve"> </w:t>
      </w:r>
      <w:r>
        <w:rPr>
          <w:color w:val="231F20"/>
          <w:w w:val="105"/>
          <w:sz w:val="16"/>
        </w:rPr>
        <w:t>Trafficked</w:t>
      </w:r>
      <w:r>
        <w:rPr>
          <w:color w:val="231F20"/>
          <w:spacing w:val="-4"/>
          <w:w w:val="105"/>
          <w:sz w:val="16"/>
        </w:rPr>
        <w:t xml:space="preserve"> </w:t>
      </w:r>
      <w:r>
        <w:rPr>
          <w:color w:val="231F20"/>
          <w:w w:val="105"/>
          <w:sz w:val="16"/>
        </w:rPr>
        <w:t>Children,</w:t>
      </w:r>
      <w:r>
        <w:rPr>
          <w:color w:val="231F20"/>
          <w:spacing w:val="-4"/>
          <w:w w:val="105"/>
          <w:sz w:val="16"/>
        </w:rPr>
        <w:t xml:space="preserve"> </w:t>
      </w:r>
      <w:r>
        <w:rPr>
          <w:color w:val="231F20"/>
          <w:w w:val="105"/>
          <w:sz w:val="16"/>
        </w:rPr>
        <w:t>2014.</w:t>
      </w:r>
      <w:r>
        <w:rPr>
          <w:color w:val="231F20"/>
          <w:spacing w:val="-4"/>
          <w:w w:val="105"/>
          <w:sz w:val="16"/>
        </w:rPr>
        <w:t xml:space="preserve"> </w:t>
      </w:r>
      <w:r>
        <w:rPr>
          <w:color w:val="231F20"/>
          <w:w w:val="105"/>
          <w:sz w:val="16"/>
        </w:rPr>
        <w:t>Available</w:t>
      </w:r>
      <w:r>
        <w:rPr>
          <w:color w:val="231F20"/>
          <w:spacing w:val="-4"/>
          <w:w w:val="105"/>
          <w:sz w:val="16"/>
        </w:rPr>
        <w:t xml:space="preserve"> </w:t>
      </w:r>
      <w:r>
        <w:rPr>
          <w:color w:val="231F20"/>
          <w:w w:val="105"/>
          <w:sz w:val="16"/>
        </w:rPr>
        <w:t>at:</w:t>
      </w:r>
      <w:r>
        <w:rPr>
          <w:color w:val="231F20"/>
          <w:spacing w:val="-5"/>
          <w:w w:val="105"/>
          <w:sz w:val="16"/>
        </w:rPr>
        <w:t xml:space="preserve"> </w:t>
      </w:r>
      <w:hyperlink r:id="rId25">
        <w:r>
          <w:rPr>
            <w:color w:val="231F20"/>
            <w:w w:val="105"/>
            <w:sz w:val="16"/>
          </w:rPr>
          <w:t>https://www.gov.uk/</w:t>
        </w:r>
      </w:hyperlink>
      <w:bookmarkStart w:id="16" w:name="_bookmark35"/>
      <w:bookmarkEnd w:id="16"/>
      <w:r>
        <w:fldChar w:fldCharType="begin"/>
      </w:r>
      <w:r>
        <w:instrText xml:space="preserve"> HYPERLINK "https://www.gov.uk/government/publications/care-of-unaccompanied-and-trafficked-children" \h </w:instrText>
      </w:r>
      <w:r>
        <w:fldChar w:fldCharType="separate"/>
      </w:r>
      <w:r>
        <w:rPr>
          <w:color w:val="231F20"/>
          <w:w w:val="105"/>
          <w:sz w:val="16"/>
        </w:rPr>
        <w:t xml:space="preserve"> government/publications/care-of-unaccompanied-and-trafficked-children.</w:t>
      </w:r>
      <w:r>
        <w:rPr>
          <w:color w:val="231F20"/>
          <w:w w:val="105"/>
          <w:sz w:val="16"/>
        </w:rPr>
        <w:fldChar w:fldCharType="end"/>
      </w:r>
      <w:r w:rsidR="00FA32A8">
        <w:rPr>
          <w:rFonts w:ascii="Arial"/>
          <w:sz w:val="20"/>
        </w:rPr>
        <w:t xml:space="preserve"> </w:t>
      </w:r>
    </w:p>
    <w:p w:rsidR="00CA6920" w:rsidRDefault="003E5C8E" w:rsidP="00FA32A8">
      <w:pPr>
        <w:pStyle w:val="ListParagraph"/>
        <w:numPr>
          <w:ilvl w:val="0"/>
          <w:numId w:val="1"/>
        </w:numPr>
        <w:tabs>
          <w:tab w:val="left" w:pos="583"/>
        </w:tabs>
        <w:spacing w:before="10" w:line="201" w:lineRule="auto"/>
        <w:ind w:left="582" w:right="608"/>
        <w:jc w:val="both"/>
        <w:rPr>
          <w:rFonts w:ascii="Arial"/>
          <w:sz w:val="20"/>
        </w:rPr>
      </w:pPr>
      <w:r>
        <w:rPr>
          <w:noProof/>
          <w:lang w:val="en-GB" w:eastAsia="en-GB" w:bidi="ar-SA"/>
        </w:rPr>
        <w:drawing>
          <wp:anchor distT="0" distB="0" distL="0" distR="0" simplePos="0" relativeHeight="251670016" behindDoc="1" locked="0" layoutInCell="1" allowOverlap="1" wp14:anchorId="1C5A443C" wp14:editId="4DF87D19">
            <wp:simplePos x="0" y="0"/>
            <wp:positionH relativeFrom="page">
              <wp:posOffset>1958612</wp:posOffset>
            </wp:positionH>
            <wp:positionV relativeFrom="paragraph">
              <wp:posOffset>289343</wp:posOffset>
            </wp:positionV>
            <wp:extent cx="96292" cy="75657"/>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4" cstate="print"/>
                    <a:stretch>
                      <a:fillRect/>
                    </a:stretch>
                  </pic:blipFill>
                  <pic:spPr>
                    <a:xfrm>
                      <a:off x="0" y="0"/>
                      <a:ext cx="96292" cy="75657"/>
                    </a:xfrm>
                    <a:prstGeom prst="rect">
                      <a:avLst/>
                    </a:prstGeom>
                  </pic:spPr>
                </pic:pic>
              </a:graphicData>
            </a:graphic>
          </wp:anchor>
        </w:drawing>
      </w:r>
      <w:r>
        <w:rPr>
          <w:color w:val="231F20"/>
          <w:w w:val="105"/>
          <w:sz w:val="16"/>
        </w:rPr>
        <w:t>See: Department for Education and Home O</w:t>
      </w:r>
      <w:r>
        <w:rPr>
          <w:color w:val="231F20"/>
          <w:w w:val="105"/>
          <w:sz w:val="16"/>
        </w:rPr>
        <w:t xml:space="preserve">ffice, Safeguarding children who may have been trafficked, </w:t>
      </w:r>
      <w:r>
        <w:rPr>
          <w:color w:val="231F20"/>
          <w:spacing w:val="-3"/>
          <w:w w:val="105"/>
          <w:sz w:val="16"/>
        </w:rPr>
        <w:t xml:space="preserve">2011. </w:t>
      </w:r>
      <w:r>
        <w:rPr>
          <w:color w:val="231F20"/>
          <w:w w:val="105"/>
          <w:sz w:val="16"/>
        </w:rPr>
        <w:t xml:space="preserve">Available at: </w:t>
      </w:r>
      <w:hyperlink r:id="rId26">
        <w:r>
          <w:rPr>
            <w:color w:val="231F20"/>
            <w:w w:val="105"/>
            <w:sz w:val="16"/>
          </w:rPr>
          <w:t>https://www.gov.uk/government/publications/saf</w:t>
        </w:r>
        <w:r>
          <w:rPr>
            <w:color w:val="231F20"/>
            <w:w w:val="105"/>
            <w:sz w:val="16"/>
          </w:rPr>
          <w:t>eguarding-children-who-may-have-been-trafficked-</w:t>
        </w:r>
      </w:hyperlink>
      <w:bookmarkStart w:id="17" w:name="_bookmark36"/>
      <w:bookmarkEnd w:id="17"/>
      <w:r>
        <w:fldChar w:fldCharType="begin"/>
      </w:r>
      <w:r>
        <w:instrText xml:space="preserve"> HYPERLINK "https://www.gov.uk/government/publications/safeguarding-children-who-may-have-been-trafficked-practice-guidance" \h </w:instrText>
      </w:r>
      <w:r>
        <w:fldChar w:fldCharType="separate"/>
      </w:r>
      <w:r>
        <w:rPr>
          <w:color w:val="231F20"/>
          <w:w w:val="105"/>
          <w:sz w:val="16"/>
        </w:rPr>
        <w:t xml:space="preserve"> practice-guidance.</w:t>
      </w:r>
      <w:r>
        <w:rPr>
          <w:color w:val="231F20"/>
          <w:w w:val="105"/>
          <w:sz w:val="16"/>
        </w:rPr>
        <w:fldChar w:fldCharType="end"/>
      </w:r>
      <w:r w:rsidR="00FA32A8">
        <w:rPr>
          <w:rFonts w:ascii="Arial"/>
          <w:sz w:val="20"/>
        </w:rPr>
        <w:t xml:space="preserve"> </w:t>
      </w:r>
    </w:p>
    <w:p w:rsidR="00CA6920" w:rsidRDefault="003E5C8E" w:rsidP="00FA32A8">
      <w:pPr>
        <w:pStyle w:val="ListParagraph"/>
        <w:numPr>
          <w:ilvl w:val="0"/>
          <w:numId w:val="1"/>
        </w:numPr>
        <w:tabs>
          <w:tab w:val="left" w:pos="583"/>
        </w:tabs>
        <w:spacing w:line="193" w:lineRule="exact"/>
        <w:ind w:left="582" w:hanging="360"/>
        <w:jc w:val="both"/>
        <w:rPr>
          <w:sz w:val="16"/>
        </w:rPr>
      </w:pPr>
      <w:r>
        <w:rPr>
          <w:color w:val="231F20"/>
          <w:w w:val="105"/>
          <w:sz w:val="16"/>
        </w:rPr>
        <w:t>Group</w:t>
      </w:r>
      <w:r>
        <w:rPr>
          <w:color w:val="231F20"/>
          <w:spacing w:val="5"/>
          <w:w w:val="105"/>
          <w:sz w:val="16"/>
        </w:rPr>
        <w:t xml:space="preserve"> </w:t>
      </w:r>
      <w:r>
        <w:rPr>
          <w:color w:val="231F20"/>
          <w:w w:val="105"/>
          <w:sz w:val="16"/>
        </w:rPr>
        <w:t>of</w:t>
      </w:r>
      <w:r>
        <w:rPr>
          <w:color w:val="231F20"/>
          <w:spacing w:val="6"/>
          <w:w w:val="105"/>
          <w:sz w:val="16"/>
        </w:rPr>
        <w:t xml:space="preserve"> </w:t>
      </w:r>
      <w:r>
        <w:rPr>
          <w:color w:val="231F20"/>
          <w:w w:val="105"/>
          <w:sz w:val="16"/>
        </w:rPr>
        <w:t>Experts</w:t>
      </w:r>
      <w:r>
        <w:rPr>
          <w:color w:val="231F20"/>
          <w:spacing w:val="4"/>
          <w:w w:val="105"/>
          <w:sz w:val="16"/>
        </w:rPr>
        <w:t xml:space="preserve"> </w:t>
      </w:r>
      <w:r>
        <w:rPr>
          <w:color w:val="231F20"/>
          <w:w w:val="105"/>
          <w:sz w:val="16"/>
        </w:rPr>
        <w:t>on</w:t>
      </w:r>
      <w:r>
        <w:rPr>
          <w:color w:val="231F20"/>
          <w:spacing w:val="6"/>
          <w:w w:val="105"/>
          <w:sz w:val="16"/>
        </w:rPr>
        <w:t xml:space="preserve"> </w:t>
      </w:r>
      <w:r>
        <w:rPr>
          <w:color w:val="231F20"/>
          <w:w w:val="105"/>
          <w:sz w:val="16"/>
        </w:rPr>
        <w:t>Action</w:t>
      </w:r>
      <w:r>
        <w:rPr>
          <w:color w:val="231F20"/>
          <w:spacing w:val="5"/>
          <w:w w:val="105"/>
          <w:sz w:val="16"/>
        </w:rPr>
        <w:t xml:space="preserve"> </w:t>
      </w:r>
      <w:r>
        <w:rPr>
          <w:color w:val="231F20"/>
          <w:w w:val="105"/>
          <w:sz w:val="16"/>
        </w:rPr>
        <w:t>against</w:t>
      </w:r>
      <w:r>
        <w:rPr>
          <w:color w:val="231F20"/>
          <w:spacing w:val="5"/>
          <w:w w:val="105"/>
          <w:sz w:val="16"/>
        </w:rPr>
        <w:t xml:space="preserve"> </w:t>
      </w:r>
      <w:r>
        <w:rPr>
          <w:color w:val="231F20"/>
          <w:w w:val="105"/>
          <w:sz w:val="16"/>
        </w:rPr>
        <w:t>Trafficking</w:t>
      </w:r>
      <w:r>
        <w:rPr>
          <w:color w:val="231F20"/>
          <w:spacing w:val="6"/>
          <w:w w:val="105"/>
          <w:sz w:val="16"/>
        </w:rPr>
        <w:t xml:space="preserve"> </w:t>
      </w:r>
      <w:r>
        <w:rPr>
          <w:color w:val="231F20"/>
          <w:w w:val="105"/>
          <w:sz w:val="16"/>
        </w:rPr>
        <w:t>in</w:t>
      </w:r>
      <w:r>
        <w:rPr>
          <w:color w:val="231F20"/>
          <w:spacing w:val="5"/>
          <w:w w:val="105"/>
          <w:sz w:val="16"/>
        </w:rPr>
        <w:t xml:space="preserve"> </w:t>
      </w:r>
      <w:r>
        <w:rPr>
          <w:color w:val="231F20"/>
          <w:w w:val="105"/>
          <w:sz w:val="16"/>
        </w:rPr>
        <w:t>Human</w:t>
      </w:r>
      <w:r>
        <w:rPr>
          <w:color w:val="231F20"/>
          <w:spacing w:val="6"/>
          <w:w w:val="105"/>
          <w:sz w:val="16"/>
        </w:rPr>
        <w:t xml:space="preserve"> </w:t>
      </w:r>
      <w:r>
        <w:rPr>
          <w:color w:val="231F20"/>
          <w:w w:val="105"/>
          <w:sz w:val="16"/>
        </w:rPr>
        <w:t>Beings</w:t>
      </w:r>
      <w:r>
        <w:rPr>
          <w:color w:val="231F20"/>
          <w:spacing w:val="6"/>
          <w:w w:val="105"/>
          <w:sz w:val="16"/>
        </w:rPr>
        <w:t xml:space="preserve"> </w:t>
      </w:r>
      <w:r>
        <w:rPr>
          <w:color w:val="231F20"/>
          <w:w w:val="105"/>
          <w:sz w:val="16"/>
        </w:rPr>
        <w:t>(GRETA),</w:t>
      </w:r>
      <w:r>
        <w:rPr>
          <w:color w:val="231F20"/>
          <w:spacing w:val="5"/>
          <w:w w:val="105"/>
          <w:sz w:val="16"/>
        </w:rPr>
        <w:t xml:space="preserve"> </w:t>
      </w:r>
      <w:r>
        <w:rPr>
          <w:color w:val="231F20"/>
          <w:w w:val="105"/>
          <w:sz w:val="16"/>
        </w:rPr>
        <w:t>GRETA(2016)</w:t>
      </w:r>
      <w:r>
        <w:rPr>
          <w:color w:val="231F20"/>
          <w:spacing w:val="6"/>
          <w:w w:val="105"/>
          <w:sz w:val="16"/>
        </w:rPr>
        <w:t xml:space="preserve"> </w:t>
      </w:r>
      <w:r>
        <w:rPr>
          <w:color w:val="231F20"/>
          <w:w w:val="105"/>
          <w:sz w:val="16"/>
        </w:rPr>
        <w:t>2,</w:t>
      </w:r>
      <w:r>
        <w:rPr>
          <w:color w:val="231F20"/>
          <w:spacing w:val="5"/>
          <w:w w:val="105"/>
          <w:sz w:val="16"/>
        </w:rPr>
        <w:t xml:space="preserve"> </w:t>
      </w:r>
      <w:r>
        <w:rPr>
          <w:color w:val="231F20"/>
          <w:w w:val="105"/>
          <w:sz w:val="16"/>
        </w:rPr>
        <w:t>p.</w:t>
      </w:r>
      <w:r>
        <w:rPr>
          <w:color w:val="231F20"/>
          <w:spacing w:val="5"/>
          <w:w w:val="105"/>
          <w:sz w:val="16"/>
        </w:rPr>
        <w:t xml:space="preserve"> </w:t>
      </w:r>
      <w:r>
        <w:rPr>
          <w:color w:val="231F20"/>
          <w:w w:val="105"/>
          <w:sz w:val="16"/>
        </w:rPr>
        <w:t>50.</w:t>
      </w:r>
    </w:p>
    <w:p w:rsidR="00CA6920" w:rsidRDefault="003E5C8E" w:rsidP="00FA32A8">
      <w:pPr>
        <w:pStyle w:val="ListParagraph"/>
        <w:numPr>
          <w:ilvl w:val="0"/>
          <w:numId w:val="1"/>
        </w:numPr>
        <w:tabs>
          <w:tab w:val="left" w:pos="583"/>
        </w:tabs>
        <w:spacing w:line="200" w:lineRule="exact"/>
        <w:ind w:left="582" w:hanging="360"/>
        <w:jc w:val="both"/>
        <w:rPr>
          <w:sz w:val="16"/>
        </w:rPr>
      </w:pPr>
      <w:r>
        <w:rPr>
          <w:color w:val="231F20"/>
          <w:sz w:val="16"/>
        </w:rPr>
        <w:t>Refugee</w:t>
      </w:r>
      <w:r>
        <w:rPr>
          <w:color w:val="231F20"/>
          <w:spacing w:val="3"/>
          <w:sz w:val="16"/>
        </w:rPr>
        <w:t xml:space="preserve"> </w:t>
      </w:r>
      <w:r>
        <w:rPr>
          <w:color w:val="231F20"/>
          <w:sz w:val="16"/>
        </w:rPr>
        <w:t>Council</w:t>
      </w:r>
      <w:r>
        <w:rPr>
          <w:color w:val="231F20"/>
          <w:spacing w:val="3"/>
          <w:sz w:val="16"/>
        </w:rPr>
        <w:t xml:space="preserve"> </w:t>
      </w:r>
      <w:r>
        <w:rPr>
          <w:color w:val="231F20"/>
          <w:sz w:val="16"/>
        </w:rPr>
        <w:t>and</w:t>
      </w:r>
      <w:r>
        <w:rPr>
          <w:color w:val="231F20"/>
          <w:spacing w:val="3"/>
          <w:sz w:val="16"/>
        </w:rPr>
        <w:t xml:space="preserve"> </w:t>
      </w:r>
      <w:r>
        <w:rPr>
          <w:color w:val="231F20"/>
          <w:sz w:val="16"/>
        </w:rPr>
        <w:t>The</w:t>
      </w:r>
      <w:r>
        <w:rPr>
          <w:color w:val="231F20"/>
          <w:spacing w:val="4"/>
          <w:sz w:val="16"/>
        </w:rPr>
        <w:t xml:space="preserve"> </w:t>
      </w:r>
      <w:r>
        <w:rPr>
          <w:color w:val="231F20"/>
          <w:sz w:val="16"/>
        </w:rPr>
        <w:t>Children’s</w:t>
      </w:r>
      <w:r>
        <w:rPr>
          <w:color w:val="231F20"/>
          <w:spacing w:val="3"/>
          <w:sz w:val="16"/>
        </w:rPr>
        <w:t xml:space="preserve"> </w:t>
      </w:r>
      <w:r>
        <w:rPr>
          <w:color w:val="231F20"/>
          <w:sz w:val="16"/>
        </w:rPr>
        <w:t>Society,</w:t>
      </w:r>
      <w:r>
        <w:rPr>
          <w:color w:val="231F20"/>
          <w:spacing w:val="2"/>
          <w:sz w:val="16"/>
        </w:rPr>
        <w:t xml:space="preserve"> </w:t>
      </w:r>
      <w:r>
        <w:rPr>
          <w:color w:val="231F20"/>
          <w:sz w:val="16"/>
        </w:rPr>
        <w:t>‘Still</w:t>
      </w:r>
      <w:r>
        <w:rPr>
          <w:color w:val="231F20"/>
          <w:spacing w:val="3"/>
          <w:sz w:val="16"/>
        </w:rPr>
        <w:t xml:space="preserve"> </w:t>
      </w:r>
      <w:r>
        <w:rPr>
          <w:color w:val="231F20"/>
          <w:sz w:val="16"/>
        </w:rPr>
        <w:t>at</w:t>
      </w:r>
      <w:r>
        <w:rPr>
          <w:color w:val="231F20"/>
          <w:spacing w:val="3"/>
          <w:sz w:val="16"/>
        </w:rPr>
        <w:t xml:space="preserve"> </w:t>
      </w:r>
      <w:r>
        <w:rPr>
          <w:color w:val="231F20"/>
          <w:sz w:val="16"/>
        </w:rPr>
        <w:t>Risk</w:t>
      </w:r>
      <w:r>
        <w:rPr>
          <w:color w:val="231F20"/>
          <w:spacing w:val="4"/>
          <w:sz w:val="16"/>
        </w:rPr>
        <w:t xml:space="preserve"> </w:t>
      </w:r>
      <w:r>
        <w:rPr>
          <w:color w:val="231F20"/>
          <w:w w:val="90"/>
          <w:sz w:val="16"/>
        </w:rPr>
        <w:t>–</w:t>
      </w:r>
      <w:r>
        <w:rPr>
          <w:color w:val="231F20"/>
          <w:spacing w:val="6"/>
          <w:w w:val="90"/>
          <w:sz w:val="16"/>
        </w:rPr>
        <w:t xml:space="preserve"> </w:t>
      </w:r>
      <w:r>
        <w:rPr>
          <w:color w:val="231F20"/>
          <w:sz w:val="16"/>
        </w:rPr>
        <w:t>A</w:t>
      </w:r>
      <w:r>
        <w:rPr>
          <w:color w:val="231F20"/>
          <w:spacing w:val="2"/>
          <w:sz w:val="16"/>
        </w:rPr>
        <w:t xml:space="preserve"> </w:t>
      </w:r>
      <w:r>
        <w:rPr>
          <w:color w:val="231F20"/>
          <w:sz w:val="16"/>
        </w:rPr>
        <w:t>Review</w:t>
      </w:r>
      <w:r>
        <w:rPr>
          <w:color w:val="231F20"/>
          <w:spacing w:val="3"/>
          <w:sz w:val="16"/>
        </w:rPr>
        <w:t xml:space="preserve"> </w:t>
      </w:r>
      <w:r>
        <w:rPr>
          <w:color w:val="231F20"/>
          <w:sz w:val="16"/>
        </w:rPr>
        <w:t>of</w:t>
      </w:r>
      <w:r>
        <w:rPr>
          <w:color w:val="231F20"/>
          <w:spacing w:val="3"/>
          <w:sz w:val="16"/>
        </w:rPr>
        <w:t xml:space="preserve"> </w:t>
      </w:r>
      <w:r>
        <w:rPr>
          <w:color w:val="231F20"/>
          <w:sz w:val="16"/>
        </w:rPr>
        <w:t>Support</w:t>
      </w:r>
      <w:r>
        <w:rPr>
          <w:color w:val="231F20"/>
          <w:spacing w:val="3"/>
          <w:sz w:val="16"/>
        </w:rPr>
        <w:t xml:space="preserve"> </w:t>
      </w:r>
      <w:r>
        <w:rPr>
          <w:color w:val="231F20"/>
          <w:sz w:val="16"/>
        </w:rPr>
        <w:t>for</w:t>
      </w:r>
      <w:r>
        <w:rPr>
          <w:color w:val="231F20"/>
          <w:spacing w:val="2"/>
          <w:sz w:val="16"/>
        </w:rPr>
        <w:t xml:space="preserve"> </w:t>
      </w:r>
      <w:r>
        <w:rPr>
          <w:color w:val="231F20"/>
          <w:sz w:val="16"/>
        </w:rPr>
        <w:t>Trafficked</w:t>
      </w:r>
      <w:r>
        <w:rPr>
          <w:color w:val="231F20"/>
          <w:spacing w:val="3"/>
          <w:sz w:val="16"/>
        </w:rPr>
        <w:t xml:space="preserve"> </w:t>
      </w:r>
      <w:r>
        <w:rPr>
          <w:color w:val="231F20"/>
          <w:sz w:val="16"/>
        </w:rPr>
        <w:t>Children’</w:t>
      </w:r>
      <w:r>
        <w:rPr>
          <w:color w:val="231F20"/>
          <w:spacing w:val="3"/>
          <w:sz w:val="16"/>
        </w:rPr>
        <w:t xml:space="preserve"> </w:t>
      </w:r>
      <w:r>
        <w:rPr>
          <w:color w:val="231F20"/>
          <w:sz w:val="16"/>
        </w:rPr>
        <w:t>(2013).</w:t>
      </w:r>
    </w:p>
    <w:p w:rsidR="00CA6920" w:rsidRDefault="003E5C8E" w:rsidP="00FA32A8">
      <w:pPr>
        <w:pStyle w:val="ListParagraph"/>
        <w:numPr>
          <w:ilvl w:val="0"/>
          <w:numId w:val="1"/>
        </w:numPr>
        <w:tabs>
          <w:tab w:val="left" w:pos="583"/>
        </w:tabs>
        <w:spacing w:before="6" w:line="213" w:lineRule="auto"/>
        <w:ind w:left="582" w:right="608"/>
        <w:jc w:val="both"/>
        <w:rPr>
          <w:sz w:val="16"/>
        </w:rPr>
      </w:pPr>
      <w:r>
        <w:rPr>
          <w:color w:val="231F20"/>
          <w:w w:val="105"/>
          <w:sz w:val="16"/>
        </w:rPr>
        <w:t>FRA,</w:t>
      </w:r>
      <w:r>
        <w:rPr>
          <w:color w:val="231F20"/>
          <w:spacing w:val="-9"/>
          <w:w w:val="105"/>
          <w:sz w:val="16"/>
        </w:rPr>
        <w:t xml:space="preserve"> </w:t>
      </w:r>
      <w:r>
        <w:rPr>
          <w:color w:val="231F20"/>
          <w:w w:val="105"/>
          <w:sz w:val="16"/>
        </w:rPr>
        <w:t>Guardianship</w:t>
      </w:r>
      <w:r>
        <w:rPr>
          <w:color w:val="231F20"/>
          <w:spacing w:val="-7"/>
          <w:w w:val="105"/>
          <w:sz w:val="16"/>
        </w:rPr>
        <w:t xml:space="preserve"> </w:t>
      </w:r>
      <w:r>
        <w:rPr>
          <w:color w:val="231F20"/>
          <w:w w:val="105"/>
          <w:sz w:val="16"/>
        </w:rPr>
        <w:t>for</w:t>
      </w:r>
      <w:r>
        <w:rPr>
          <w:color w:val="231F20"/>
          <w:spacing w:val="-9"/>
          <w:w w:val="105"/>
          <w:sz w:val="16"/>
        </w:rPr>
        <w:t xml:space="preserve"> </w:t>
      </w:r>
      <w:r>
        <w:rPr>
          <w:color w:val="231F20"/>
          <w:w w:val="105"/>
          <w:sz w:val="16"/>
        </w:rPr>
        <w:t>children</w:t>
      </w:r>
      <w:r>
        <w:rPr>
          <w:color w:val="231F20"/>
          <w:spacing w:val="-7"/>
          <w:w w:val="105"/>
          <w:sz w:val="16"/>
        </w:rPr>
        <w:t xml:space="preserve"> </w:t>
      </w:r>
      <w:r>
        <w:rPr>
          <w:color w:val="231F20"/>
          <w:w w:val="105"/>
          <w:sz w:val="16"/>
        </w:rPr>
        <w:t>deprived</w:t>
      </w:r>
      <w:r>
        <w:rPr>
          <w:color w:val="231F20"/>
          <w:spacing w:val="-9"/>
          <w:w w:val="105"/>
          <w:sz w:val="16"/>
        </w:rPr>
        <w:t xml:space="preserve"> </w:t>
      </w:r>
      <w:r>
        <w:rPr>
          <w:color w:val="231F20"/>
          <w:w w:val="105"/>
          <w:sz w:val="16"/>
        </w:rPr>
        <w:t>of</w:t>
      </w:r>
      <w:r>
        <w:rPr>
          <w:color w:val="231F20"/>
          <w:spacing w:val="-8"/>
          <w:w w:val="105"/>
          <w:sz w:val="16"/>
        </w:rPr>
        <w:t xml:space="preserve"> </w:t>
      </w:r>
      <w:r>
        <w:rPr>
          <w:color w:val="231F20"/>
          <w:w w:val="105"/>
          <w:sz w:val="16"/>
        </w:rPr>
        <w:t>parental</w:t>
      </w:r>
      <w:r>
        <w:rPr>
          <w:color w:val="231F20"/>
          <w:spacing w:val="-8"/>
          <w:w w:val="105"/>
          <w:sz w:val="16"/>
        </w:rPr>
        <w:t xml:space="preserve"> </w:t>
      </w:r>
      <w:r>
        <w:rPr>
          <w:color w:val="231F20"/>
          <w:w w:val="105"/>
          <w:sz w:val="16"/>
        </w:rPr>
        <w:t>care</w:t>
      </w:r>
      <w:r>
        <w:rPr>
          <w:color w:val="231F20"/>
          <w:spacing w:val="-8"/>
          <w:w w:val="105"/>
          <w:sz w:val="16"/>
        </w:rPr>
        <w:t xml:space="preserve"> </w:t>
      </w:r>
      <w:r>
        <w:rPr>
          <w:color w:val="231F20"/>
          <w:w w:val="90"/>
          <w:sz w:val="16"/>
        </w:rPr>
        <w:t>–</w:t>
      </w:r>
      <w:r>
        <w:rPr>
          <w:color w:val="231F20"/>
          <w:spacing w:val="-2"/>
          <w:w w:val="90"/>
          <w:sz w:val="16"/>
        </w:rPr>
        <w:t xml:space="preserve"> </w:t>
      </w:r>
      <w:r>
        <w:rPr>
          <w:color w:val="231F20"/>
          <w:w w:val="105"/>
          <w:sz w:val="16"/>
        </w:rPr>
        <w:t>A</w:t>
      </w:r>
      <w:r>
        <w:rPr>
          <w:color w:val="231F20"/>
          <w:spacing w:val="-9"/>
          <w:w w:val="105"/>
          <w:sz w:val="16"/>
        </w:rPr>
        <w:t xml:space="preserve"> </w:t>
      </w:r>
      <w:r>
        <w:rPr>
          <w:color w:val="231F20"/>
          <w:w w:val="105"/>
          <w:sz w:val="16"/>
        </w:rPr>
        <w:t>handbook</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reinforce</w:t>
      </w:r>
      <w:r>
        <w:rPr>
          <w:color w:val="231F20"/>
          <w:spacing w:val="-8"/>
          <w:w w:val="105"/>
          <w:sz w:val="16"/>
        </w:rPr>
        <w:t xml:space="preserve"> </w:t>
      </w:r>
      <w:r>
        <w:rPr>
          <w:color w:val="231F20"/>
          <w:w w:val="105"/>
          <w:sz w:val="16"/>
        </w:rPr>
        <w:t>guardianship</w:t>
      </w:r>
      <w:r>
        <w:rPr>
          <w:color w:val="231F20"/>
          <w:spacing w:val="-8"/>
          <w:w w:val="105"/>
          <w:sz w:val="16"/>
        </w:rPr>
        <w:t xml:space="preserve"> </w:t>
      </w:r>
      <w:r>
        <w:rPr>
          <w:color w:val="231F20"/>
          <w:w w:val="105"/>
          <w:sz w:val="16"/>
        </w:rPr>
        <w:t>systems</w:t>
      </w:r>
      <w:r>
        <w:rPr>
          <w:color w:val="231F20"/>
          <w:spacing w:val="-8"/>
          <w:w w:val="105"/>
          <w:sz w:val="16"/>
        </w:rPr>
        <w:t xml:space="preserve"> </w:t>
      </w:r>
      <w:r>
        <w:rPr>
          <w:color w:val="231F20"/>
          <w:w w:val="105"/>
          <w:sz w:val="16"/>
        </w:rPr>
        <w:t>to</w:t>
      </w:r>
      <w:r>
        <w:rPr>
          <w:color w:val="231F20"/>
          <w:spacing w:val="-9"/>
          <w:w w:val="105"/>
          <w:sz w:val="16"/>
        </w:rPr>
        <w:t xml:space="preserve"> </w:t>
      </w:r>
      <w:r>
        <w:rPr>
          <w:color w:val="231F20"/>
          <w:w w:val="105"/>
          <w:sz w:val="16"/>
        </w:rPr>
        <w:t>cater</w:t>
      </w:r>
      <w:r>
        <w:rPr>
          <w:color w:val="231F20"/>
          <w:spacing w:val="-8"/>
          <w:w w:val="105"/>
          <w:sz w:val="16"/>
        </w:rPr>
        <w:t xml:space="preserve"> </w:t>
      </w:r>
      <w:r>
        <w:rPr>
          <w:color w:val="231F20"/>
          <w:w w:val="105"/>
          <w:sz w:val="16"/>
        </w:rPr>
        <w:t>for the specific needs of child victims of trafficking, October 2014, p.</w:t>
      </w:r>
      <w:r>
        <w:rPr>
          <w:color w:val="231F20"/>
          <w:spacing w:val="5"/>
          <w:w w:val="105"/>
          <w:sz w:val="16"/>
        </w:rPr>
        <w:t xml:space="preserve"> </w:t>
      </w:r>
      <w:r>
        <w:rPr>
          <w:color w:val="231F20"/>
          <w:w w:val="105"/>
          <w:sz w:val="16"/>
        </w:rPr>
        <w:t>84.</w:t>
      </w:r>
    </w:p>
    <w:p w:rsidR="00CA6920" w:rsidRDefault="003E5C8E" w:rsidP="00FA32A8">
      <w:pPr>
        <w:pStyle w:val="ListParagraph"/>
        <w:numPr>
          <w:ilvl w:val="0"/>
          <w:numId w:val="1"/>
        </w:numPr>
        <w:tabs>
          <w:tab w:val="left" w:pos="583"/>
        </w:tabs>
        <w:spacing w:line="194" w:lineRule="exact"/>
        <w:ind w:left="582" w:hanging="360"/>
        <w:jc w:val="both"/>
        <w:rPr>
          <w:sz w:val="16"/>
        </w:rPr>
      </w:pPr>
      <w:r>
        <w:rPr>
          <w:color w:val="231F20"/>
          <w:w w:val="105"/>
          <w:sz w:val="16"/>
        </w:rPr>
        <w:t>Group</w:t>
      </w:r>
      <w:r>
        <w:rPr>
          <w:color w:val="231F20"/>
          <w:spacing w:val="4"/>
          <w:w w:val="105"/>
          <w:sz w:val="16"/>
        </w:rPr>
        <w:t xml:space="preserve"> </w:t>
      </w:r>
      <w:r>
        <w:rPr>
          <w:color w:val="231F20"/>
          <w:w w:val="105"/>
          <w:sz w:val="16"/>
        </w:rPr>
        <w:t>of</w:t>
      </w:r>
      <w:r>
        <w:rPr>
          <w:color w:val="231F20"/>
          <w:spacing w:val="6"/>
          <w:w w:val="105"/>
          <w:sz w:val="16"/>
        </w:rPr>
        <w:t xml:space="preserve"> </w:t>
      </w:r>
      <w:r>
        <w:rPr>
          <w:color w:val="231F20"/>
          <w:w w:val="105"/>
          <w:sz w:val="16"/>
        </w:rPr>
        <w:t>Experts</w:t>
      </w:r>
      <w:r>
        <w:rPr>
          <w:color w:val="231F20"/>
          <w:spacing w:val="4"/>
          <w:w w:val="105"/>
          <w:sz w:val="16"/>
        </w:rPr>
        <w:t xml:space="preserve"> </w:t>
      </w:r>
      <w:r>
        <w:rPr>
          <w:color w:val="231F20"/>
          <w:w w:val="105"/>
          <w:sz w:val="16"/>
        </w:rPr>
        <w:t>on</w:t>
      </w:r>
      <w:r>
        <w:rPr>
          <w:color w:val="231F20"/>
          <w:spacing w:val="4"/>
          <w:w w:val="105"/>
          <w:sz w:val="16"/>
        </w:rPr>
        <w:t xml:space="preserve"> </w:t>
      </w:r>
      <w:r>
        <w:rPr>
          <w:color w:val="231F20"/>
          <w:w w:val="105"/>
          <w:sz w:val="16"/>
        </w:rPr>
        <w:t>Action</w:t>
      </w:r>
      <w:r>
        <w:rPr>
          <w:color w:val="231F20"/>
          <w:spacing w:val="5"/>
          <w:w w:val="105"/>
          <w:sz w:val="16"/>
        </w:rPr>
        <w:t xml:space="preserve"> </w:t>
      </w:r>
      <w:r>
        <w:rPr>
          <w:color w:val="231F20"/>
          <w:w w:val="105"/>
          <w:sz w:val="16"/>
        </w:rPr>
        <w:t>against</w:t>
      </w:r>
      <w:r>
        <w:rPr>
          <w:color w:val="231F20"/>
          <w:spacing w:val="5"/>
          <w:w w:val="105"/>
          <w:sz w:val="16"/>
        </w:rPr>
        <w:t xml:space="preserve"> </w:t>
      </w:r>
      <w:r>
        <w:rPr>
          <w:color w:val="231F20"/>
          <w:w w:val="105"/>
          <w:sz w:val="16"/>
        </w:rPr>
        <w:t>Trafficking</w:t>
      </w:r>
      <w:r>
        <w:rPr>
          <w:color w:val="231F20"/>
          <w:spacing w:val="4"/>
          <w:w w:val="105"/>
          <w:sz w:val="16"/>
        </w:rPr>
        <w:t xml:space="preserve"> </w:t>
      </w:r>
      <w:r>
        <w:rPr>
          <w:color w:val="231F20"/>
          <w:w w:val="105"/>
          <w:sz w:val="16"/>
        </w:rPr>
        <w:t>in</w:t>
      </w:r>
      <w:r>
        <w:rPr>
          <w:color w:val="231F20"/>
          <w:spacing w:val="5"/>
          <w:w w:val="105"/>
          <w:sz w:val="16"/>
        </w:rPr>
        <w:t xml:space="preserve"> </w:t>
      </w:r>
      <w:r>
        <w:rPr>
          <w:color w:val="231F20"/>
          <w:w w:val="105"/>
          <w:sz w:val="16"/>
        </w:rPr>
        <w:t>Human</w:t>
      </w:r>
      <w:r>
        <w:rPr>
          <w:color w:val="231F20"/>
          <w:spacing w:val="6"/>
          <w:w w:val="105"/>
          <w:sz w:val="16"/>
        </w:rPr>
        <w:t xml:space="preserve"> </w:t>
      </w:r>
      <w:r>
        <w:rPr>
          <w:color w:val="231F20"/>
          <w:w w:val="105"/>
          <w:sz w:val="16"/>
        </w:rPr>
        <w:t>Beings</w:t>
      </w:r>
      <w:r>
        <w:rPr>
          <w:color w:val="231F20"/>
          <w:spacing w:val="4"/>
          <w:w w:val="105"/>
          <w:sz w:val="16"/>
        </w:rPr>
        <w:t xml:space="preserve"> </w:t>
      </w:r>
      <w:r>
        <w:rPr>
          <w:color w:val="231F20"/>
          <w:w w:val="105"/>
          <w:sz w:val="16"/>
        </w:rPr>
        <w:t>(GRETA),</w:t>
      </w:r>
      <w:r>
        <w:rPr>
          <w:color w:val="231F20"/>
          <w:spacing w:val="5"/>
          <w:w w:val="105"/>
          <w:sz w:val="16"/>
        </w:rPr>
        <w:t xml:space="preserve"> </w:t>
      </w:r>
      <w:r>
        <w:rPr>
          <w:color w:val="231F20"/>
          <w:w w:val="105"/>
          <w:sz w:val="16"/>
        </w:rPr>
        <w:t>p.</w:t>
      </w:r>
      <w:r>
        <w:rPr>
          <w:color w:val="231F20"/>
          <w:spacing w:val="5"/>
          <w:w w:val="105"/>
          <w:sz w:val="16"/>
        </w:rPr>
        <w:t xml:space="preserve"> </w:t>
      </w:r>
      <w:r>
        <w:rPr>
          <w:color w:val="231F20"/>
          <w:w w:val="105"/>
          <w:sz w:val="16"/>
        </w:rPr>
        <w:t>49.</w:t>
      </w:r>
    </w:p>
    <w:p w:rsidR="00CA6920" w:rsidRDefault="003E5C8E" w:rsidP="00FA32A8">
      <w:pPr>
        <w:pStyle w:val="ListParagraph"/>
        <w:numPr>
          <w:ilvl w:val="0"/>
          <w:numId w:val="1"/>
        </w:numPr>
        <w:tabs>
          <w:tab w:val="left" w:pos="583"/>
        </w:tabs>
        <w:spacing w:before="13" w:line="201" w:lineRule="auto"/>
        <w:ind w:left="582" w:right="607"/>
        <w:jc w:val="both"/>
        <w:rPr>
          <w:rFonts w:ascii="Arial" w:hAnsi="Arial"/>
          <w:sz w:val="20"/>
        </w:rPr>
        <w:sectPr w:rsidR="00CA6920">
          <w:pgSz w:w="9640" w:h="13720"/>
          <w:pgMar w:top="920" w:right="240" w:bottom="280" w:left="740" w:header="706" w:footer="0" w:gutter="0"/>
          <w:cols w:space="720"/>
        </w:sectPr>
      </w:pPr>
      <w:r>
        <w:rPr>
          <w:color w:val="231F20"/>
          <w:w w:val="105"/>
          <w:sz w:val="16"/>
        </w:rPr>
        <w:t>UNICEF,</w:t>
      </w:r>
      <w:r>
        <w:rPr>
          <w:color w:val="231F20"/>
          <w:spacing w:val="10"/>
          <w:sz w:val="16"/>
        </w:rPr>
        <w:t xml:space="preserve"> </w:t>
      </w:r>
      <w:r>
        <w:rPr>
          <w:color w:val="231F20"/>
          <w:w w:val="106"/>
          <w:sz w:val="16"/>
        </w:rPr>
        <w:t>Ni</w:t>
      </w:r>
      <w:r>
        <w:rPr>
          <w:color w:val="231F20"/>
          <w:spacing w:val="8"/>
          <w:sz w:val="16"/>
        </w:rPr>
        <w:t xml:space="preserve"> </w:t>
      </w:r>
      <w:r>
        <w:rPr>
          <w:color w:val="231F20"/>
          <w:w w:val="106"/>
          <w:sz w:val="16"/>
        </w:rPr>
        <w:t>sain,</w:t>
      </w:r>
      <w:r>
        <w:rPr>
          <w:color w:val="231F20"/>
          <w:spacing w:val="9"/>
          <w:sz w:val="16"/>
        </w:rPr>
        <w:t xml:space="preserve"> </w:t>
      </w:r>
      <w:r>
        <w:rPr>
          <w:color w:val="231F20"/>
          <w:w w:val="106"/>
          <w:sz w:val="16"/>
        </w:rPr>
        <w:t>ni</w:t>
      </w:r>
      <w:r>
        <w:rPr>
          <w:color w:val="231F20"/>
          <w:spacing w:val="8"/>
          <w:sz w:val="16"/>
        </w:rPr>
        <w:t xml:space="preserve"> </w:t>
      </w:r>
      <w:r>
        <w:rPr>
          <w:color w:val="231F20"/>
          <w:w w:val="105"/>
          <w:sz w:val="16"/>
        </w:rPr>
        <w:t>sauf</w:t>
      </w:r>
      <w:r>
        <w:rPr>
          <w:color w:val="231F20"/>
          <w:spacing w:val="9"/>
          <w:sz w:val="16"/>
        </w:rPr>
        <w:t xml:space="preserve"> </w:t>
      </w:r>
      <w:r>
        <w:rPr>
          <w:color w:val="231F20"/>
          <w:w w:val="49"/>
          <w:sz w:val="16"/>
        </w:rPr>
        <w:t>–</w:t>
      </w:r>
      <w:r>
        <w:rPr>
          <w:color w:val="231F20"/>
          <w:spacing w:val="9"/>
          <w:sz w:val="16"/>
        </w:rPr>
        <w:t xml:space="preserve"> </w:t>
      </w:r>
      <w:r>
        <w:rPr>
          <w:color w:val="231F20"/>
          <w:w w:val="106"/>
          <w:sz w:val="16"/>
        </w:rPr>
        <w:t>enqu</w:t>
      </w:r>
      <w:r>
        <w:rPr>
          <w:color w:val="231F20"/>
          <w:spacing w:val="-62"/>
          <w:w w:val="106"/>
          <w:sz w:val="16"/>
        </w:rPr>
        <w:t>e</w:t>
      </w:r>
      <w:r>
        <w:rPr>
          <w:color w:val="231F20"/>
          <w:spacing w:val="9"/>
          <w:w w:val="91"/>
          <w:sz w:val="16"/>
        </w:rPr>
        <w:t>ˆ</w:t>
      </w:r>
      <w:r>
        <w:rPr>
          <w:color w:val="231F20"/>
          <w:w w:val="107"/>
          <w:sz w:val="16"/>
        </w:rPr>
        <w:t>te</w:t>
      </w:r>
      <w:r>
        <w:rPr>
          <w:color w:val="231F20"/>
          <w:spacing w:val="9"/>
          <w:sz w:val="16"/>
        </w:rPr>
        <w:t xml:space="preserve"> </w:t>
      </w:r>
      <w:r>
        <w:rPr>
          <w:color w:val="231F20"/>
          <w:w w:val="105"/>
          <w:sz w:val="16"/>
        </w:rPr>
        <w:t>sur</w:t>
      </w:r>
      <w:r>
        <w:rPr>
          <w:color w:val="231F20"/>
          <w:spacing w:val="9"/>
          <w:sz w:val="16"/>
        </w:rPr>
        <w:t xml:space="preserve"> </w:t>
      </w:r>
      <w:r>
        <w:rPr>
          <w:color w:val="231F20"/>
          <w:w w:val="106"/>
          <w:sz w:val="16"/>
        </w:rPr>
        <w:t>les</w:t>
      </w:r>
      <w:r>
        <w:rPr>
          <w:color w:val="231F20"/>
          <w:spacing w:val="8"/>
          <w:sz w:val="16"/>
        </w:rPr>
        <w:t xml:space="preserve"> </w:t>
      </w:r>
      <w:r>
        <w:rPr>
          <w:color w:val="231F20"/>
          <w:w w:val="106"/>
          <w:sz w:val="16"/>
        </w:rPr>
        <w:t>enfants</w:t>
      </w:r>
      <w:r>
        <w:rPr>
          <w:color w:val="231F20"/>
          <w:spacing w:val="9"/>
          <w:sz w:val="16"/>
        </w:rPr>
        <w:t xml:space="preserve"> </w:t>
      </w:r>
      <w:r>
        <w:rPr>
          <w:color w:val="231F20"/>
          <w:w w:val="106"/>
          <w:sz w:val="16"/>
        </w:rPr>
        <w:t>non</w:t>
      </w:r>
      <w:r>
        <w:rPr>
          <w:color w:val="231F20"/>
          <w:spacing w:val="8"/>
          <w:sz w:val="16"/>
        </w:rPr>
        <w:t xml:space="preserve"> </w:t>
      </w:r>
      <w:r>
        <w:rPr>
          <w:color w:val="231F20"/>
          <w:w w:val="106"/>
          <w:sz w:val="16"/>
        </w:rPr>
        <w:t>accompagn</w:t>
      </w:r>
      <w:r>
        <w:rPr>
          <w:color w:val="231F20"/>
          <w:spacing w:val="-63"/>
          <w:w w:val="106"/>
          <w:sz w:val="16"/>
        </w:rPr>
        <w:t>e</w:t>
      </w:r>
      <w:r>
        <w:rPr>
          <w:color w:val="231F20"/>
          <w:spacing w:val="9"/>
          <w:w w:val="107"/>
          <w:sz w:val="16"/>
        </w:rPr>
        <w:t>´</w:t>
      </w:r>
      <w:r>
        <w:rPr>
          <w:color w:val="231F20"/>
          <w:w w:val="105"/>
          <w:sz w:val="16"/>
        </w:rPr>
        <w:t>s</w:t>
      </w:r>
      <w:r>
        <w:rPr>
          <w:color w:val="231F20"/>
          <w:spacing w:val="9"/>
          <w:sz w:val="16"/>
        </w:rPr>
        <w:t xml:space="preserve"> </w:t>
      </w:r>
      <w:r>
        <w:rPr>
          <w:color w:val="231F20"/>
          <w:w w:val="106"/>
          <w:sz w:val="16"/>
        </w:rPr>
        <w:t>dans</w:t>
      </w:r>
      <w:r>
        <w:rPr>
          <w:color w:val="231F20"/>
          <w:spacing w:val="8"/>
          <w:sz w:val="16"/>
        </w:rPr>
        <w:t xml:space="preserve"> </w:t>
      </w:r>
      <w:r>
        <w:rPr>
          <w:color w:val="231F20"/>
          <w:w w:val="107"/>
          <w:sz w:val="16"/>
        </w:rPr>
        <w:t>le</w:t>
      </w:r>
      <w:r>
        <w:rPr>
          <w:color w:val="231F20"/>
          <w:spacing w:val="9"/>
          <w:sz w:val="16"/>
        </w:rPr>
        <w:t xml:space="preserve"> </w:t>
      </w:r>
      <w:r>
        <w:rPr>
          <w:color w:val="231F20"/>
          <w:w w:val="105"/>
          <w:sz w:val="16"/>
        </w:rPr>
        <w:t>Nord</w:t>
      </w:r>
      <w:r>
        <w:rPr>
          <w:color w:val="231F20"/>
          <w:spacing w:val="9"/>
          <w:sz w:val="16"/>
        </w:rPr>
        <w:t xml:space="preserve"> </w:t>
      </w:r>
      <w:r>
        <w:rPr>
          <w:color w:val="231F20"/>
          <w:w w:val="106"/>
          <w:sz w:val="16"/>
        </w:rPr>
        <w:t>de</w:t>
      </w:r>
      <w:r>
        <w:rPr>
          <w:color w:val="231F20"/>
          <w:spacing w:val="9"/>
          <w:sz w:val="16"/>
        </w:rPr>
        <w:t xml:space="preserve"> </w:t>
      </w:r>
      <w:r>
        <w:rPr>
          <w:color w:val="231F20"/>
          <w:w w:val="107"/>
          <w:sz w:val="16"/>
        </w:rPr>
        <w:t>la</w:t>
      </w:r>
      <w:r>
        <w:rPr>
          <w:color w:val="231F20"/>
          <w:spacing w:val="9"/>
          <w:sz w:val="16"/>
        </w:rPr>
        <w:t xml:space="preserve"> </w:t>
      </w:r>
      <w:r>
        <w:rPr>
          <w:color w:val="231F20"/>
          <w:w w:val="106"/>
          <w:sz w:val="16"/>
        </w:rPr>
        <w:t>France</w:t>
      </w:r>
      <w:r>
        <w:rPr>
          <w:color w:val="231F20"/>
          <w:spacing w:val="9"/>
          <w:sz w:val="16"/>
        </w:rPr>
        <w:t xml:space="preserve"> </w:t>
      </w:r>
      <w:r>
        <w:rPr>
          <w:color w:val="231F20"/>
          <w:w w:val="106"/>
          <w:sz w:val="16"/>
        </w:rPr>
        <w:t>(Neither</w:t>
      </w:r>
      <w:r>
        <w:rPr>
          <w:color w:val="231F20"/>
          <w:spacing w:val="9"/>
          <w:sz w:val="16"/>
        </w:rPr>
        <w:t xml:space="preserve"> </w:t>
      </w:r>
      <w:r>
        <w:rPr>
          <w:color w:val="231F20"/>
          <w:w w:val="106"/>
          <w:sz w:val="16"/>
        </w:rPr>
        <w:t>safe,</w:t>
      </w:r>
      <w:r>
        <w:rPr>
          <w:color w:val="231F20"/>
          <w:spacing w:val="9"/>
          <w:sz w:val="16"/>
        </w:rPr>
        <w:t xml:space="preserve"> </w:t>
      </w:r>
      <w:r>
        <w:rPr>
          <w:color w:val="231F20"/>
          <w:w w:val="105"/>
          <w:sz w:val="16"/>
        </w:rPr>
        <w:t xml:space="preserve">nor sound </w:t>
      </w:r>
      <w:r>
        <w:rPr>
          <w:color w:val="231F20"/>
          <w:w w:val="90"/>
          <w:sz w:val="16"/>
        </w:rPr>
        <w:t xml:space="preserve">– </w:t>
      </w:r>
      <w:r>
        <w:rPr>
          <w:color w:val="231F20"/>
          <w:w w:val="105"/>
          <w:sz w:val="16"/>
        </w:rPr>
        <w:t>study on unaccom</w:t>
      </w:r>
      <w:bookmarkStart w:id="18" w:name="_GoBack"/>
      <w:bookmarkEnd w:id="18"/>
      <w:r>
        <w:rPr>
          <w:color w:val="231F20"/>
          <w:w w:val="105"/>
          <w:sz w:val="16"/>
        </w:rPr>
        <w:t xml:space="preserve">panied children in the North of France, 2016). Available in French only at: </w:t>
      </w:r>
      <w:hyperlink r:id="rId27">
        <w:r>
          <w:rPr>
            <w:color w:val="231F20"/>
            <w:w w:val="105"/>
            <w:sz w:val="16"/>
          </w:rPr>
          <w:t>https://www.</w:t>
        </w:r>
      </w:hyperlink>
      <w:bookmarkStart w:id="19" w:name="_bookmark37"/>
      <w:bookmarkEnd w:id="19"/>
      <w:r>
        <w:fldChar w:fldCharType="begin"/>
      </w:r>
      <w:r>
        <w:instrText xml:space="preserve"> HYPERLINK "https://www.unicef.fr/sites/default/files/atoms/files/ni-sains-ni-saufs_mna_france_2016.pdf" \h </w:instrText>
      </w:r>
      <w:r>
        <w:fldChar w:fldCharType="separate"/>
      </w:r>
      <w:r>
        <w:rPr>
          <w:color w:val="231F20"/>
          <w:w w:val="105"/>
          <w:sz w:val="16"/>
        </w:rPr>
        <w:t xml:space="preserve"> unicef.fr/sites/default</w:t>
      </w:r>
      <w:r>
        <w:rPr>
          <w:color w:val="231F20"/>
          <w:w w:val="105"/>
          <w:sz w:val="16"/>
        </w:rPr>
        <w:t>/files/atoms/files/ni-sains-ni-saufs_mna_france_2016.pdf.</w:t>
      </w:r>
      <w:r>
        <w:rPr>
          <w:color w:val="231F20"/>
          <w:w w:val="105"/>
          <w:sz w:val="16"/>
        </w:rPr>
        <w:fldChar w:fldCharType="end"/>
      </w:r>
      <w:r w:rsidR="00FA32A8">
        <w:rPr>
          <w:rFonts w:ascii="Arial" w:hAnsi="Arial"/>
          <w:sz w:val="20"/>
        </w:rPr>
        <w:t xml:space="preserve"> </w:t>
      </w:r>
    </w:p>
    <w:p w:rsidR="00CA6920" w:rsidRDefault="00CA6920" w:rsidP="00FA32A8">
      <w:pPr>
        <w:pStyle w:val="BodyText"/>
        <w:spacing w:before="2"/>
        <w:jc w:val="both"/>
        <w:rPr>
          <w:rFonts w:ascii="Arial"/>
          <w:sz w:val="26"/>
        </w:rPr>
      </w:pPr>
    </w:p>
    <w:p w:rsidR="00CA6920" w:rsidRDefault="003E5C8E" w:rsidP="00FA32A8">
      <w:pPr>
        <w:pStyle w:val="BodyText"/>
        <w:spacing w:before="84" w:line="204" w:lineRule="auto"/>
        <w:ind w:left="110" w:right="721" w:firstLine="239"/>
        <w:jc w:val="both"/>
      </w:pPr>
      <w:r>
        <w:rPr>
          <w:color w:val="231F20"/>
          <w:w w:val="105"/>
        </w:rPr>
        <w:t>The discussion regarding the protection of child trafficking victims in the United Kingdom demonstrated the importance of a holistic approach in order to ensure that the provisions outlined in Article 13 and Article 14 of the EU Directive are complied with</w:t>
      </w:r>
      <w:r>
        <w:rPr>
          <w:color w:val="231F20"/>
          <w:w w:val="105"/>
        </w:rPr>
        <w:t xml:space="preserve"> in a manner which fulfils their rights. Furthermore, full compliance requires additional measures to be adopted that ensure the provision of guardianship respects the fundamental principles of non-discrimination, child partic- ipation, sustainability, acc</w:t>
      </w:r>
      <w:r>
        <w:rPr>
          <w:color w:val="231F20"/>
          <w:w w:val="105"/>
        </w:rPr>
        <w:t>ountability, quality and independence and impartiality.</w:t>
      </w:r>
    </w:p>
    <w:p w:rsidR="00CA6920" w:rsidRDefault="00CA6920" w:rsidP="00FA32A8">
      <w:pPr>
        <w:pStyle w:val="BodyText"/>
        <w:jc w:val="both"/>
      </w:pPr>
    </w:p>
    <w:p w:rsidR="00CA6920" w:rsidRDefault="003E5C8E" w:rsidP="00FA32A8">
      <w:pPr>
        <w:pStyle w:val="Heading2"/>
        <w:spacing w:before="167"/>
        <w:ind w:left="110"/>
        <w:jc w:val="both"/>
      </w:pPr>
      <w:r>
        <w:rPr>
          <w:color w:val="231F20"/>
          <w:w w:val="105"/>
        </w:rPr>
        <w:t>Conclusion</w:t>
      </w:r>
    </w:p>
    <w:p w:rsidR="00CA6920" w:rsidRDefault="003E5C8E" w:rsidP="00FA32A8">
      <w:pPr>
        <w:pStyle w:val="BodyText"/>
        <w:spacing w:before="115" w:line="206" w:lineRule="auto"/>
        <w:ind w:left="83" w:right="720"/>
        <w:jc w:val="both"/>
      </w:pPr>
      <w:r>
        <w:rPr>
          <w:color w:val="231F20"/>
        </w:rPr>
        <w:t>It is clear from the foregoing that the phenomenon of human trafficking has become an issue of</w:t>
      </w:r>
      <w:r>
        <w:rPr>
          <w:color w:val="231F20"/>
          <w:w w:val="105"/>
        </w:rPr>
        <w:t xml:space="preserve"> </w:t>
      </w:r>
      <w:r>
        <w:rPr>
          <w:color w:val="231F20"/>
        </w:rPr>
        <w:t xml:space="preserve">paramount importance at both the EU and therefore the domestic level. The response of the EU </w:t>
      </w:r>
      <w:r>
        <w:rPr>
          <w:color w:val="231F20"/>
        </w:rPr>
        <w:t>in</w:t>
      </w:r>
      <w:r>
        <w:rPr>
          <w:color w:val="231F20"/>
          <w:w w:val="106"/>
        </w:rPr>
        <w:t xml:space="preserve"> </w:t>
      </w:r>
      <w:r>
        <w:rPr>
          <w:color w:val="231F20"/>
        </w:rPr>
        <w:t>the form of the Trafficking Directive places an emphasis not only on the traditional criminal justice</w:t>
      </w:r>
      <w:r>
        <w:rPr>
          <w:color w:val="231F20"/>
          <w:w w:val="106"/>
        </w:rPr>
        <w:t xml:space="preserve"> </w:t>
      </w:r>
      <w:r>
        <w:rPr>
          <w:color w:val="231F20"/>
        </w:rPr>
        <w:t>response of prosecution and punishment but also on the vital importance of victim protection and</w:t>
      </w:r>
      <w:r>
        <w:rPr>
          <w:color w:val="231F20"/>
          <w:w w:val="106"/>
        </w:rPr>
        <w:t xml:space="preserve"> </w:t>
      </w:r>
      <w:r>
        <w:rPr>
          <w:color w:val="231F20"/>
        </w:rPr>
        <w:t>support for victims. However, the Directive also highl</w:t>
      </w:r>
      <w:r>
        <w:rPr>
          <w:color w:val="231F20"/>
        </w:rPr>
        <w:t>ights the increased vulnerability experienced</w:t>
      </w:r>
      <w:r>
        <w:rPr>
          <w:color w:val="231F20"/>
          <w:w w:val="106"/>
        </w:rPr>
        <w:t xml:space="preserve"> </w:t>
      </w:r>
      <w:r>
        <w:rPr>
          <w:color w:val="231F20"/>
        </w:rPr>
        <w:t>by child victims of trafficking and exploitation. The importance of addressing issues pertaining to</w:t>
      </w:r>
      <w:r>
        <w:rPr>
          <w:color w:val="231F20"/>
          <w:w w:val="106"/>
        </w:rPr>
        <w:t xml:space="preserve"> </w:t>
      </w:r>
      <w:r>
        <w:rPr>
          <w:color w:val="231F20"/>
        </w:rPr>
        <w:t>the vulnerability of child trafficking victims within the EU is of increasing importance in light of</w:t>
      </w:r>
      <w:r>
        <w:rPr>
          <w:color w:val="231F20"/>
          <w:w w:val="105"/>
        </w:rPr>
        <w:t xml:space="preserve"> </w:t>
      </w:r>
      <w:r>
        <w:rPr>
          <w:color w:val="231F20"/>
        </w:rPr>
        <w:t>an emergi</w:t>
      </w:r>
      <w:r>
        <w:rPr>
          <w:color w:val="231F20"/>
        </w:rPr>
        <w:t>ng trend of increased re</w:t>
      </w:r>
      <w:r w:rsidR="00FA32A8">
        <w:rPr>
          <w:color w:val="231F20"/>
        </w:rPr>
        <w:t>ferrals of children into the UK</w:t>
      </w:r>
      <w:r>
        <w:rPr>
          <w:color w:val="231F20"/>
        </w:rPr>
        <w:t>s National  Referral Mechanism.</w:t>
      </w:r>
      <w:r>
        <w:rPr>
          <w:color w:val="231F20"/>
          <w:w w:val="106"/>
        </w:rPr>
        <w:t xml:space="preserve"> </w:t>
      </w:r>
      <w:r>
        <w:rPr>
          <w:color w:val="231F20"/>
        </w:rPr>
        <w:t xml:space="preserve">The EU Trafficking Directive requires </w:t>
      </w:r>
      <w:r w:rsidR="00FA32A8">
        <w:rPr>
          <w:color w:val="231F20"/>
        </w:rPr>
        <w:t>Member States</w:t>
      </w:r>
      <w:r>
        <w:rPr>
          <w:color w:val="231F20"/>
        </w:rPr>
        <w:t xml:space="preserve"> to adopt  provisions which  will facilitate</w:t>
      </w:r>
      <w:r>
        <w:rPr>
          <w:color w:val="231F20"/>
          <w:w w:val="106"/>
        </w:rPr>
        <w:t xml:space="preserve"> </w:t>
      </w:r>
      <w:r>
        <w:rPr>
          <w:color w:val="231F20"/>
        </w:rPr>
        <w:t xml:space="preserve">the provision of guardians for child trafficking victims. The adoption </w:t>
      </w:r>
      <w:r>
        <w:rPr>
          <w:color w:val="231F20"/>
        </w:rPr>
        <w:t>of such measures across the</w:t>
      </w:r>
      <w:r>
        <w:rPr>
          <w:color w:val="231F20"/>
          <w:w w:val="106"/>
        </w:rPr>
        <w:t xml:space="preserve"> </w:t>
      </w:r>
      <w:r>
        <w:rPr>
          <w:color w:val="231F20"/>
        </w:rPr>
        <w:t>United Kingdom creates a patchwork of support and protection whereby the provision of a guard-</w:t>
      </w:r>
      <w:r>
        <w:rPr>
          <w:color w:val="231F20"/>
          <w:w w:val="106"/>
        </w:rPr>
        <w:t xml:space="preserve"> </w:t>
      </w:r>
      <w:r>
        <w:rPr>
          <w:color w:val="231F20"/>
        </w:rPr>
        <w:t>ian comes down to a postcode lottery. The role of guardians is the most effective change to existing</w:t>
      </w:r>
      <w:r>
        <w:rPr>
          <w:color w:val="231F20"/>
          <w:w w:val="106"/>
        </w:rPr>
        <w:t xml:space="preserve"> </w:t>
      </w:r>
      <w:r>
        <w:rPr>
          <w:color w:val="231F20"/>
        </w:rPr>
        <w:t>statutory social care provisions</w:t>
      </w:r>
      <w:r>
        <w:rPr>
          <w:color w:val="231F20"/>
        </w:rPr>
        <w:t xml:space="preserve"> to ensure that children receive specialist care, taking into account</w:t>
      </w:r>
      <w:r>
        <w:rPr>
          <w:color w:val="231F20"/>
          <w:w w:val="106"/>
        </w:rPr>
        <w:t xml:space="preserve"> </w:t>
      </w:r>
      <w:r>
        <w:rPr>
          <w:color w:val="231F20"/>
        </w:rPr>
        <w:t xml:space="preserve">the complexity of trafficking </w:t>
      </w:r>
      <w:r>
        <w:rPr>
          <w:color w:val="231F20"/>
          <w:w w:val="90"/>
        </w:rPr>
        <w:t xml:space="preserve">– </w:t>
      </w:r>
      <w:r>
        <w:rPr>
          <w:color w:val="231F20"/>
        </w:rPr>
        <w:t>criminal justice process, immigration process and social care</w:t>
      </w:r>
      <w:r>
        <w:rPr>
          <w:color w:val="231F20"/>
          <w:w w:val="106"/>
        </w:rPr>
        <w:t xml:space="preserve"> </w:t>
      </w:r>
      <w:r>
        <w:rPr>
          <w:color w:val="231F20"/>
        </w:rPr>
        <w:t>combined. This will allow all child trafficking victims to receive support at all points pos</w:t>
      </w:r>
      <w:r>
        <w:rPr>
          <w:color w:val="231F20"/>
        </w:rPr>
        <w:t>t-</w:t>
      </w:r>
      <w:r>
        <w:rPr>
          <w:color w:val="231F20"/>
          <w:w w:val="105"/>
        </w:rPr>
        <w:t xml:space="preserve"> </w:t>
      </w:r>
      <w:r>
        <w:rPr>
          <w:color w:val="231F20"/>
        </w:rPr>
        <w:t>identification process in which more social workers and IROs can offer no support. The indepen-</w:t>
      </w:r>
      <w:r>
        <w:rPr>
          <w:color w:val="231F20"/>
          <w:w w:val="106"/>
        </w:rPr>
        <w:t xml:space="preserve"> </w:t>
      </w:r>
      <w:r>
        <w:rPr>
          <w:color w:val="231F20"/>
        </w:rPr>
        <w:t>dent report of the ICTA pilots pointed to demonstrable benefits of the system and pointed directly</w:t>
      </w:r>
      <w:r>
        <w:rPr>
          <w:color w:val="231F20"/>
          <w:w w:val="106"/>
        </w:rPr>
        <w:t xml:space="preserve"> </w:t>
      </w:r>
      <w:r>
        <w:rPr>
          <w:color w:val="231F20"/>
        </w:rPr>
        <w:t>to areas for work and improvement and such further operati</w:t>
      </w:r>
      <w:r>
        <w:rPr>
          <w:color w:val="231F20"/>
        </w:rPr>
        <w:t>onalisation of the advocate model in</w:t>
      </w:r>
      <w:r>
        <w:rPr>
          <w:color w:val="231F20"/>
          <w:w w:val="106"/>
        </w:rPr>
        <w:t xml:space="preserve"> </w:t>
      </w:r>
      <w:r>
        <w:rPr>
          <w:color w:val="231F20"/>
        </w:rPr>
        <w:t>England and Wales could be identified by taking stock of the approaches adopted by the devolved</w:t>
      </w:r>
      <w:r>
        <w:rPr>
          <w:color w:val="231F20"/>
          <w:w w:val="106"/>
        </w:rPr>
        <w:t xml:space="preserve"> </w:t>
      </w:r>
      <w:r>
        <w:rPr>
          <w:color w:val="231F20"/>
        </w:rPr>
        <w:t>administrations. There is a pressing need in England and Wales to increase the pace and make a</w:t>
      </w:r>
      <w:r>
        <w:rPr>
          <w:color w:val="231F20"/>
          <w:w w:val="106"/>
        </w:rPr>
        <w:t xml:space="preserve"> </w:t>
      </w:r>
      <w:r>
        <w:rPr>
          <w:color w:val="231F20"/>
        </w:rPr>
        <w:t>definitive decision on the i</w:t>
      </w:r>
      <w:r>
        <w:rPr>
          <w:color w:val="231F20"/>
        </w:rPr>
        <w:t>mplementation of section 48 to not only ensure compliance with the EU</w:t>
      </w:r>
      <w:r>
        <w:rPr>
          <w:color w:val="231F20"/>
          <w:w w:val="105"/>
        </w:rPr>
        <w:t xml:space="preserve"> </w:t>
      </w:r>
      <w:r>
        <w:rPr>
          <w:color w:val="231F20"/>
        </w:rPr>
        <w:t xml:space="preserve">framework </w:t>
      </w:r>
      <w:r>
        <w:rPr>
          <w:color w:val="231F20"/>
          <w:w w:val="90"/>
        </w:rPr>
        <w:t xml:space="preserve">– </w:t>
      </w:r>
      <w:r>
        <w:rPr>
          <w:color w:val="231F20"/>
        </w:rPr>
        <w:t xml:space="preserve">as mentioned </w:t>
      </w:r>
      <w:r w:rsidR="00FA32A8">
        <w:rPr>
          <w:color w:val="231F20"/>
        </w:rPr>
        <w:t xml:space="preserve">by the most recent GRETA report </w:t>
      </w:r>
      <w:r>
        <w:rPr>
          <w:color w:val="231F20"/>
        </w:rPr>
        <w:t>and other concerned organisations</w:t>
      </w:r>
      <w:r w:rsidR="00FA32A8">
        <w:t xml:space="preserve"> </w:t>
      </w:r>
      <w:r>
        <w:rPr>
          <w:color w:val="231F20"/>
          <w:w w:val="105"/>
        </w:rPr>
        <w:t>but to also ensure continuity and coherence.</w:t>
      </w:r>
      <w:r>
        <w:rPr>
          <w:color w:val="231F20"/>
          <w:w w:val="105"/>
          <w:vertAlign w:val="superscript"/>
        </w:rPr>
        <w:t>135</w:t>
      </w:r>
    </w:p>
    <w:p w:rsidR="00CA6920" w:rsidRDefault="003E5C8E" w:rsidP="00FA32A8">
      <w:pPr>
        <w:pStyle w:val="BodyText"/>
        <w:spacing w:before="10" w:line="204" w:lineRule="auto"/>
        <w:ind w:left="110" w:right="721" w:firstLine="239"/>
        <w:jc w:val="both"/>
      </w:pPr>
      <w:r>
        <w:rPr>
          <w:color w:val="231F20"/>
          <w:w w:val="105"/>
        </w:rPr>
        <w:t>Ultimately, as it stands the Modern Slavery Act 2015 provides the statutory powers to fulfil</w:t>
      </w:r>
      <w:r>
        <w:rPr>
          <w:color w:val="231F20"/>
          <w:spacing w:val="-21"/>
          <w:w w:val="105"/>
        </w:rPr>
        <w:t xml:space="preserve"> </w:t>
      </w:r>
      <w:r>
        <w:rPr>
          <w:color w:val="231F20"/>
          <w:w w:val="105"/>
        </w:rPr>
        <w:t>the obligations</w:t>
      </w:r>
      <w:r>
        <w:rPr>
          <w:color w:val="231F20"/>
          <w:spacing w:val="-8"/>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EU</w:t>
      </w:r>
      <w:r>
        <w:rPr>
          <w:color w:val="231F20"/>
          <w:spacing w:val="-8"/>
          <w:w w:val="105"/>
        </w:rPr>
        <w:t xml:space="preserve"> </w:t>
      </w:r>
      <w:r>
        <w:rPr>
          <w:color w:val="231F20"/>
          <w:w w:val="105"/>
        </w:rPr>
        <w:t>Trafficking</w:t>
      </w:r>
      <w:r>
        <w:rPr>
          <w:color w:val="231F20"/>
          <w:spacing w:val="-6"/>
          <w:w w:val="105"/>
        </w:rPr>
        <w:t xml:space="preserve"> </w:t>
      </w:r>
      <w:r>
        <w:rPr>
          <w:color w:val="231F20"/>
          <w:w w:val="105"/>
        </w:rPr>
        <w:t>Directive</w:t>
      </w:r>
      <w:r>
        <w:rPr>
          <w:color w:val="231F20"/>
          <w:spacing w:val="-6"/>
          <w:w w:val="105"/>
        </w:rPr>
        <w:t xml:space="preserve"> </w:t>
      </w:r>
      <w:r>
        <w:rPr>
          <w:color w:val="231F20"/>
          <w:w w:val="105"/>
        </w:rPr>
        <w:t>in</w:t>
      </w:r>
      <w:r>
        <w:rPr>
          <w:color w:val="231F20"/>
          <w:spacing w:val="-8"/>
          <w:w w:val="105"/>
        </w:rPr>
        <w:t xml:space="preserve"> </w:t>
      </w:r>
      <w:r>
        <w:rPr>
          <w:color w:val="231F20"/>
          <w:w w:val="105"/>
        </w:rPr>
        <w:t>relation</w:t>
      </w:r>
      <w:r>
        <w:rPr>
          <w:color w:val="231F20"/>
          <w:spacing w:val="-7"/>
          <w:w w:val="105"/>
        </w:rPr>
        <w:t xml:space="preserve"> </w:t>
      </w:r>
      <w:r>
        <w:rPr>
          <w:color w:val="231F20"/>
          <w:w w:val="105"/>
        </w:rPr>
        <w:t>to</w:t>
      </w:r>
      <w:r>
        <w:rPr>
          <w:color w:val="231F20"/>
          <w:spacing w:val="-7"/>
          <w:w w:val="105"/>
        </w:rPr>
        <w:t xml:space="preserve"> </w:t>
      </w:r>
      <w:r>
        <w:rPr>
          <w:color w:val="231F20"/>
          <w:w w:val="105"/>
        </w:rPr>
        <w:t>the</w:t>
      </w:r>
      <w:r>
        <w:rPr>
          <w:color w:val="231F20"/>
          <w:spacing w:val="-7"/>
          <w:w w:val="105"/>
        </w:rPr>
        <w:t xml:space="preserve"> </w:t>
      </w:r>
      <w:r>
        <w:rPr>
          <w:color w:val="231F20"/>
          <w:w w:val="105"/>
        </w:rPr>
        <w:t>protection</w:t>
      </w:r>
      <w:r>
        <w:rPr>
          <w:color w:val="231F20"/>
          <w:spacing w:val="-8"/>
          <w:w w:val="105"/>
        </w:rPr>
        <w:t xml:space="preserve"> </w:t>
      </w:r>
      <w:r>
        <w:rPr>
          <w:color w:val="231F20"/>
          <w:w w:val="105"/>
        </w:rPr>
        <w:t>of</w:t>
      </w:r>
      <w:r>
        <w:rPr>
          <w:color w:val="231F20"/>
          <w:spacing w:val="-6"/>
          <w:w w:val="105"/>
        </w:rPr>
        <w:t xml:space="preserve"> </w:t>
      </w:r>
      <w:r>
        <w:rPr>
          <w:color w:val="231F20"/>
          <w:w w:val="105"/>
        </w:rPr>
        <w:t>child</w:t>
      </w:r>
      <w:r>
        <w:rPr>
          <w:color w:val="231F20"/>
          <w:spacing w:val="-8"/>
          <w:w w:val="105"/>
        </w:rPr>
        <w:t xml:space="preserve"> </w:t>
      </w:r>
      <w:r>
        <w:rPr>
          <w:color w:val="231F20"/>
          <w:w w:val="105"/>
        </w:rPr>
        <w:t>trafficking</w:t>
      </w:r>
      <w:r>
        <w:rPr>
          <w:color w:val="231F20"/>
          <w:spacing w:val="-7"/>
          <w:w w:val="105"/>
        </w:rPr>
        <w:t xml:space="preserve"> </w:t>
      </w:r>
      <w:r>
        <w:rPr>
          <w:color w:val="231F20"/>
          <w:w w:val="105"/>
        </w:rPr>
        <w:t>victims. However, with the creation of the early adopter sites i</w:t>
      </w:r>
      <w:r>
        <w:rPr>
          <w:color w:val="231F20"/>
          <w:w w:val="105"/>
        </w:rPr>
        <w:t>t would appear that the possibility of a national</w:t>
      </w:r>
      <w:r>
        <w:rPr>
          <w:color w:val="231F20"/>
          <w:spacing w:val="-4"/>
          <w:w w:val="105"/>
        </w:rPr>
        <w:t xml:space="preserve"> </w:t>
      </w:r>
      <w:r>
        <w:rPr>
          <w:color w:val="231F20"/>
          <w:w w:val="105"/>
        </w:rPr>
        <w:t>rollout</w:t>
      </w:r>
      <w:r>
        <w:rPr>
          <w:color w:val="231F20"/>
          <w:spacing w:val="-3"/>
          <w:w w:val="105"/>
        </w:rPr>
        <w:t xml:space="preserve"> </w:t>
      </w:r>
      <w:r>
        <w:rPr>
          <w:color w:val="231F20"/>
          <w:w w:val="105"/>
        </w:rPr>
        <w:t>will</w:t>
      </w:r>
      <w:r>
        <w:rPr>
          <w:color w:val="231F20"/>
          <w:spacing w:val="-2"/>
          <w:w w:val="105"/>
        </w:rPr>
        <w:t xml:space="preserve"> </w:t>
      </w:r>
      <w:r>
        <w:rPr>
          <w:color w:val="231F20"/>
          <w:w w:val="105"/>
        </w:rPr>
        <w:t>not</w:t>
      </w:r>
      <w:r>
        <w:rPr>
          <w:color w:val="231F20"/>
          <w:spacing w:val="-4"/>
          <w:w w:val="105"/>
        </w:rPr>
        <w:t xml:space="preserve"> </w:t>
      </w:r>
      <w:r>
        <w:rPr>
          <w:color w:val="231F20"/>
          <w:w w:val="105"/>
        </w:rPr>
        <w:t>be</w:t>
      </w:r>
      <w:r>
        <w:rPr>
          <w:color w:val="231F20"/>
          <w:spacing w:val="-2"/>
          <w:w w:val="105"/>
        </w:rPr>
        <w:t xml:space="preserve"> </w:t>
      </w:r>
      <w:r>
        <w:rPr>
          <w:color w:val="231F20"/>
          <w:w w:val="105"/>
        </w:rPr>
        <w:t>addressed</w:t>
      </w:r>
      <w:r>
        <w:rPr>
          <w:color w:val="231F20"/>
          <w:spacing w:val="-3"/>
          <w:w w:val="105"/>
        </w:rPr>
        <w:t xml:space="preserve"> </w:t>
      </w:r>
      <w:r>
        <w:rPr>
          <w:color w:val="231F20"/>
          <w:w w:val="105"/>
        </w:rPr>
        <w:t>until</w:t>
      </w:r>
      <w:r>
        <w:rPr>
          <w:color w:val="231F20"/>
          <w:spacing w:val="-3"/>
          <w:w w:val="105"/>
        </w:rPr>
        <w:t xml:space="preserve"> </w:t>
      </w:r>
      <w:r>
        <w:rPr>
          <w:color w:val="231F20"/>
          <w:w w:val="105"/>
        </w:rPr>
        <w:t>2019.</w:t>
      </w:r>
      <w:r>
        <w:rPr>
          <w:color w:val="231F20"/>
          <w:spacing w:val="-4"/>
          <w:w w:val="105"/>
        </w:rPr>
        <w:t xml:space="preserve"> </w:t>
      </w:r>
      <w:r>
        <w:rPr>
          <w:color w:val="231F20"/>
          <w:w w:val="105"/>
        </w:rPr>
        <w:t>It</w:t>
      </w:r>
      <w:r>
        <w:rPr>
          <w:color w:val="231F20"/>
          <w:spacing w:val="-3"/>
          <w:w w:val="105"/>
        </w:rPr>
        <w:t xml:space="preserve"> </w:t>
      </w:r>
      <w:r>
        <w:rPr>
          <w:color w:val="231F20"/>
          <w:w w:val="105"/>
        </w:rPr>
        <w:t>becomes</w:t>
      </w:r>
      <w:r>
        <w:rPr>
          <w:color w:val="231F20"/>
          <w:spacing w:val="-3"/>
          <w:w w:val="105"/>
        </w:rPr>
        <w:t xml:space="preserve"> </w:t>
      </w:r>
      <w:r>
        <w:rPr>
          <w:color w:val="231F20"/>
          <w:w w:val="105"/>
        </w:rPr>
        <w:t>apparent</w:t>
      </w:r>
      <w:r>
        <w:rPr>
          <w:color w:val="231F20"/>
          <w:spacing w:val="-2"/>
          <w:w w:val="105"/>
        </w:rPr>
        <w:t xml:space="preserve"> </w:t>
      </w:r>
      <w:r>
        <w:rPr>
          <w:color w:val="231F20"/>
          <w:w w:val="105"/>
        </w:rPr>
        <w:t>that,</w:t>
      </w:r>
      <w:r>
        <w:rPr>
          <w:color w:val="231F20"/>
          <w:spacing w:val="-3"/>
          <w:w w:val="105"/>
        </w:rPr>
        <w:t xml:space="preserve"> </w:t>
      </w:r>
      <w:r>
        <w:rPr>
          <w:color w:val="231F20"/>
          <w:w w:val="105"/>
        </w:rPr>
        <w:t>in</w:t>
      </w:r>
      <w:r>
        <w:rPr>
          <w:color w:val="231F20"/>
          <w:spacing w:val="-3"/>
          <w:w w:val="105"/>
        </w:rPr>
        <w:t xml:space="preserve"> </w:t>
      </w:r>
      <w:r>
        <w:rPr>
          <w:color w:val="231F20"/>
          <w:w w:val="105"/>
        </w:rPr>
        <w:t>this</w:t>
      </w:r>
      <w:r>
        <w:rPr>
          <w:color w:val="231F20"/>
          <w:spacing w:val="-3"/>
          <w:w w:val="105"/>
        </w:rPr>
        <w:t xml:space="preserve"> </w:t>
      </w:r>
      <w:r>
        <w:rPr>
          <w:color w:val="231F20"/>
          <w:w w:val="105"/>
        </w:rPr>
        <w:t>area</w:t>
      </w:r>
      <w:r>
        <w:rPr>
          <w:color w:val="231F20"/>
          <w:spacing w:val="-2"/>
          <w:w w:val="105"/>
        </w:rPr>
        <w:t xml:space="preserve"> </w:t>
      </w:r>
      <w:r>
        <w:rPr>
          <w:color w:val="231F20"/>
          <w:w w:val="105"/>
        </w:rPr>
        <w:t>at</w:t>
      </w:r>
      <w:r>
        <w:rPr>
          <w:color w:val="231F20"/>
          <w:spacing w:val="-4"/>
          <w:w w:val="105"/>
        </w:rPr>
        <w:t xml:space="preserve"> </w:t>
      </w:r>
      <w:r>
        <w:rPr>
          <w:color w:val="231F20"/>
          <w:w w:val="105"/>
        </w:rPr>
        <w:t>least,</w:t>
      </w:r>
      <w:r>
        <w:rPr>
          <w:color w:val="231F20"/>
          <w:spacing w:val="-2"/>
          <w:w w:val="105"/>
        </w:rPr>
        <w:t xml:space="preserve"> </w:t>
      </w:r>
      <w:r>
        <w:rPr>
          <w:color w:val="231F20"/>
          <w:w w:val="105"/>
        </w:rPr>
        <w:t>it</w:t>
      </w:r>
      <w:r>
        <w:rPr>
          <w:color w:val="231F20"/>
          <w:spacing w:val="-4"/>
          <w:w w:val="105"/>
        </w:rPr>
        <w:t xml:space="preserve"> </w:t>
      </w:r>
      <w:r>
        <w:rPr>
          <w:color w:val="231F20"/>
          <w:w w:val="105"/>
        </w:rPr>
        <w:t>is not</w:t>
      </w:r>
      <w:r>
        <w:rPr>
          <w:color w:val="231F20"/>
          <w:spacing w:val="-4"/>
          <w:w w:val="105"/>
        </w:rPr>
        <w:t xml:space="preserve"> </w:t>
      </w:r>
      <w:r>
        <w:rPr>
          <w:color w:val="231F20"/>
          <w:w w:val="105"/>
        </w:rPr>
        <w:t>that</w:t>
      </w:r>
      <w:r>
        <w:rPr>
          <w:color w:val="231F20"/>
          <w:spacing w:val="-2"/>
          <w:w w:val="105"/>
        </w:rPr>
        <w:t xml:space="preserve"> </w:t>
      </w:r>
      <w:r>
        <w:rPr>
          <w:color w:val="231F20"/>
          <w:w w:val="105"/>
        </w:rPr>
        <w:t>the</w:t>
      </w:r>
      <w:r>
        <w:rPr>
          <w:color w:val="231F20"/>
          <w:spacing w:val="-4"/>
          <w:w w:val="105"/>
        </w:rPr>
        <w:t xml:space="preserve"> </w:t>
      </w:r>
      <w:r>
        <w:rPr>
          <w:color w:val="231F20"/>
          <w:w w:val="105"/>
        </w:rPr>
        <w:t>Modern</w:t>
      </w:r>
      <w:r>
        <w:rPr>
          <w:color w:val="231F20"/>
          <w:spacing w:val="-3"/>
          <w:w w:val="105"/>
        </w:rPr>
        <w:t xml:space="preserve"> </w:t>
      </w:r>
      <w:r>
        <w:rPr>
          <w:color w:val="231F20"/>
          <w:w w:val="105"/>
        </w:rPr>
        <w:t>Slavery</w:t>
      </w:r>
      <w:r>
        <w:rPr>
          <w:color w:val="231F20"/>
          <w:spacing w:val="-3"/>
          <w:w w:val="105"/>
        </w:rPr>
        <w:t xml:space="preserve"> </w:t>
      </w:r>
      <w:r>
        <w:rPr>
          <w:color w:val="231F20"/>
          <w:w w:val="105"/>
        </w:rPr>
        <w:t>does</w:t>
      </w:r>
      <w:r>
        <w:rPr>
          <w:color w:val="231F20"/>
          <w:spacing w:val="-3"/>
          <w:w w:val="105"/>
        </w:rPr>
        <w:t xml:space="preserve"> </w:t>
      </w:r>
      <w:r>
        <w:rPr>
          <w:color w:val="231F20"/>
          <w:w w:val="105"/>
        </w:rPr>
        <w:t>not</w:t>
      </w:r>
      <w:r>
        <w:rPr>
          <w:color w:val="231F20"/>
          <w:spacing w:val="-4"/>
          <w:w w:val="105"/>
        </w:rPr>
        <w:t xml:space="preserve"> </w:t>
      </w:r>
      <w:r>
        <w:rPr>
          <w:color w:val="231F20"/>
          <w:w w:val="105"/>
        </w:rPr>
        <w:t>do</w:t>
      </w:r>
      <w:r>
        <w:rPr>
          <w:color w:val="231F20"/>
          <w:spacing w:val="-3"/>
          <w:w w:val="105"/>
        </w:rPr>
        <w:t xml:space="preserve"> </w:t>
      </w:r>
      <w:r>
        <w:rPr>
          <w:color w:val="231F20"/>
          <w:w w:val="105"/>
        </w:rPr>
        <w:t>enough.</w:t>
      </w:r>
      <w:r>
        <w:rPr>
          <w:color w:val="231F20"/>
          <w:spacing w:val="-4"/>
          <w:w w:val="105"/>
        </w:rPr>
        <w:t xml:space="preserve"> </w:t>
      </w:r>
      <w:r>
        <w:rPr>
          <w:color w:val="231F20"/>
          <w:w w:val="105"/>
        </w:rPr>
        <w:t>Rather</w:t>
      </w:r>
      <w:r>
        <w:rPr>
          <w:color w:val="231F20"/>
          <w:spacing w:val="-3"/>
          <w:w w:val="105"/>
        </w:rPr>
        <w:t xml:space="preserve"> </w:t>
      </w:r>
      <w:r>
        <w:rPr>
          <w:color w:val="231F20"/>
          <w:w w:val="105"/>
        </w:rPr>
        <w:t>the</w:t>
      </w:r>
      <w:r>
        <w:rPr>
          <w:color w:val="231F20"/>
          <w:spacing w:val="-4"/>
          <w:w w:val="105"/>
        </w:rPr>
        <w:t xml:space="preserve"> </w:t>
      </w:r>
      <w:r>
        <w:rPr>
          <w:color w:val="231F20"/>
          <w:w w:val="105"/>
        </w:rPr>
        <w:t>non-implementation</w:t>
      </w:r>
      <w:r>
        <w:rPr>
          <w:color w:val="231F20"/>
          <w:spacing w:val="-1"/>
          <w:w w:val="105"/>
        </w:rPr>
        <w:t xml:space="preserve"> </w:t>
      </w:r>
      <w:r>
        <w:rPr>
          <w:color w:val="231F20"/>
          <w:w w:val="105"/>
        </w:rPr>
        <w:t>of</w:t>
      </w:r>
      <w:r>
        <w:rPr>
          <w:color w:val="231F20"/>
          <w:spacing w:val="-2"/>
          <w:w w:val="105"/>
        </w:rPr>
        <w:t xml:space="preserve"> </w:t>
      </w:r>
      <w:r>
        <w:rPr>
          <w:color w:val="231F20"/>
          <w:w w:val="105"/>
        </w:rPr>
        <w:t>a</w:t>
      </w:r>
      <w:r>
        <w:rPr>
          <w:color w:val="231F20"/>
          <w:spacing w:val="-5"/>
          <w:w w:val="105"/>
        </w:rPr>
        <w:t xml:space="preserve"> </w:t>
      </w:r>
      <w:r>
        <w:rPr>
          <w:color w:val="231F20"/>
          <w:w w:val="105"/>
        </w:rPr>
        <w:t>guardianship system for child trafficking victims, in practice, jeopardises not only the fulfilment of the obliga- tions of EU Trafficking Directive but also prevents the full and effective implementation of the provisions in the Modern Slavery Act 2015. T</w:t>
      </w:r>
      <w:r>
        <w:rPr>
          <w:color w:val="231F20"/>
          <w:w w:val="105"/>
        </w:rPr>
        <w:t>his is, however, a trend which can be translated across</w:t>
      </w:r>
      <w:r>
        <w:rPr>
          <w:color w:val="231F20"/>
          <w:spacing w:val="-16"/>
          <w:w w:val="105"/>
        </w:rPr>
        <w:t xml:space="preserve"> </w:t>
      </w:r>
      <w:r>
        <w:rPr>
          <w:color w:val="231F20"/>
          <w:w w:val="105"/>
        </w:rPr>
        <w:t>the</w:t>
      </w:r>
      <w:r>
        <w:rPr>
          <w:color w:val="231F20"/>
          <w:spacing w:val="-17"/>
          <w:w w:val="105"/>
        </w:rPr>
        <w:t xml:space="preserve"> </w:t>
      </w:r>
      <w:r>
        <w:rPr>
          <w:color w:val="231F20"/>
          <w:w w:val="105"/>
        </w:rPr>
        <w:t>EU</w:t>
      </w:r>
      <w:r>
        <w:rPr>
          <w:color w:val="231F20"/>
          <w:spacing w:val="-16"/>
          <w:w w:val="105"/>
        </w:rPr>
        <w:t xml:space="preserve"> </w:t>
      </w:r>
      <w:r>
        <w:rPr>
          <w:color w:val="231F20"/>
          <w:w w:val="105"/>
        </w:rPr>
        <w:t>member</w:t>
      </w:r>
      <w:r>
        <w:rPr>
          <w:color w:val="231F20"/>
          <w:spacing w:val="-16"/>
          <w:w w:val="105"/>
        </w:rPr>
        <w:t xml:space="preserve"> </w:t>
      </w:r>
      <w:r>
        <w:rPr>
          <w:color w:val="231F20"/>
          <w:w w:val="105"/>
        </w:rPr>
        <w:t>states</w:t>
      </w:r>
      <w:r>
        <w:rPr>
          <w:color w:val="231F20"/>
          <w:spacing w:val="-17"/>
          <w:w w:val="105"/>
        </w:rPr>
        <w:t xml:space="preserve"> </w:t>
      </w:r>
      <w:r>
        <w:rPr>
          <w:color w:val="231F20"/>
          <w:w w:val="105"/>
        </w:rPr>
        <w:t>as</w:t>
      </w:r>
      <w:r>
        <w:rPr>
          <w:color w:val="231F20"/>
          <w:spacing w:val="-16"/>
          <w:w w:val="105"/>
        </w:rPr>
        <w:t xml:space="preserve"> </w:t>
      </w:r>
      <w:r>
        <w:rPr>
          <w:color w:val="231F20"/>
          <w:w w:val="105"/>
        </w:rPr>
        <w:t>evidenced</w:t>
      </w:r>
      <w:r>
        <w:rPr>
          <w:color w:val="231F20"/>
          <w:spacing w:val="-16"/>
          <w:w w:val="105"/>
        </w:rPr>
        <w:t xml:space="preserve"> </w:t>
      </w:r>
      <w:r>
        <w:rPr>
          <w:color w:val="231F20"/>
          <w:w w:val="105"/>
        </w:rPr>
        <w:t>in</w:t>
      </w:r>
      <w:r>
        <w:rPr>
          <w:color w:val="231F20"/>
          <w:spacing w:val="-17"/>
          <w:w w:val="105"/>
        </w:rPr>
        <w:t xml:space="preserve"> </w:t>
      </w:r>
      <w:r>
        <w:rPr>
          <w:color w:val="231F20"/>
          <w:w w:val="105"/>
        </w:rPr>
        <w:t>GRETA’s</w:t>
      </w:r>
      <w:r>
        <w:rPr>
          <w:color w:val="231F20"/>
          <w:spacing w:val="-16"/>
          <w:w w:val="105"/>
        </w:rPr>
        <w:t xml:space="preserve"> </w:t>
      </w:r>
      <w:r>
        <w:rPr>
          <w:color w:val="231F20"/>
          <w:w w:val="105"/>
        </w:rPr>
        <w:t>6th</w:t>
      </w:r>
      <w:r>
        <w:rPr>
          <w:color w:val="231F20"/>
          <w:spacing w:val="-16"/>
          <w:w w:val="105"/>
        </w:rPr>
        <w:t xml:space="preserve"> </w:t>
      </w:r>
      <w:r>
        <w:rPr>
          <w:color w:val="231F20"/>
          <w:w w:val="105"/>
        </w:rPr>
        <w:t>General</w:t>
      </w:r>
      <w:r>
        <w:rPr>
          <w:color w:val="231F20"/>
          <w:spacing w:val="-17"/>
          <w:w w:val="105"/>
        </w:rPr>
        <w:t xml:space="preserve"> </w:t>
      </w:r>
      <w:r>
        <w:rPr>
          <w:color w:val="231F20"/>
          <w:w w:val="105"/>
        </w:rPr>
        <w:t>Report.</w:t>
      </w:r>
      <w:r>
        <w:rPr>
          <w:color w:val="231F20"/>
          <w:spacing w:val="-16"/>
          <w:w w:val="105"/>
        </w:rPr>
        <w:t xml:space="preserve"> </w:t>
      </w:r>
      <w:r>
        <w:rPr>
          <w:color w:val="231F20"/>
          <w:w w:val="105"/>
        </w:rPr>
        <w:t>The</w:t>
      </w:r>
      <w:r>
        <w:rPr>
          <w:color w:val="231F20"/>
          <w:spacing w:val="-17"/>
          <w:w w:val="105"/>
        </w:rPr>
        <w:t xml:space="preserve"> </w:t>
      </w:r>
      <w:r>
        <w:rPr>
          <w:color w:val="231F20"/>
          <w:w w:val="105"/>
        </w:rPr>
        <w:t>report</w:t>
      </w:r>
      <w:r>
        <w:rPr>
          <w:color w:val="231F20"/>
          <w:spacing w:val="-16"/>
          <w:w w:val="105"/>
        </w:rPr>
        <w:t xml:space="preserve"> </w:t>
      </w:r>
      <w:r>
        <w:rPr>
          <w:color w:val="231F20"/>
          <w:w w:val="105"/>
        </w:rPr>
        <w:t>highlighted that</w:t>
      </w:r>
      <w:r>
        <w:rPr>
          <w:color w:val="231F20"/>
          <w:spacing w:val="5"/>
          <w:w w:val="105"/>
        </w:rPr>
        <w:t xml:space="preserve"> </w:t>
      </w:r>
      <w:r>
        <w:rPr>
          <w:color w:val="231F20"/>
          <w:w w:val="105"/>
        </w:rPr>
        <w:t>following</w:t>
      </w:r>
      <w:r>
        <w:rPr>
          <w:color w:val="231F20"/>
          <w:spacing w:val="5"/>
          <w:w w:val="105"/>
        </w:rPr>
        <w:t xml:space="preserve"> </w:t>
      </w:r>
      <w:r>
        <w:rPr>
          <w:color w:val="231F20"/>
          <w:w w:val="105"/>
        </w:rPr>
        <w:t>the</w:t>
      </w:r>
      <w:r>
        <w:rPr>
          <w:color w:val="231F20"/>
          <w:spacing w:val="4"/>
          <w:w w:val="105"/>
        </w:rPr>
        <w:t xml:space="preserve"> </w:t>
      </w:r>
      <w:r>
        <w:rPr>
          <w:color w:val="231F20"/>
          <w:w w:val="105"/>
        </w:rPr>
        <w:t>in</w:t>
      </w:r>
      <w:r>
        <w:rPr>
          <w:color w:val="231F20"/>
          <w:spacing w:val="4"/>
          <w:w w:val="105"/>
        </w:rPr>
        <w:t xml:space="preserve"> </w:t>
      </w:r>
      <w:r>
        <w:rPr>
          <w:color w:val="231F20"/>
          <w:w w:val="105"/>
        </w:rPr>
        <w:t>the</w:t>
      </w:r>
      <w:r>
        <w:rPr>
          <w:color w:val="231F20"/>
          <w:spacing w:val="5"/>
          <w:w w:val="105"/>
        </w:rPr>
        <w:t xml:space="preserve"> </w:t>
      </w:r>
      <w:r>
        <w:rPr>
          <w:color w:val="231F20"/>
          <w:w w:val="105"/>
        </w:rPr>
        <w:t>round</w:t>
      </w:r>
      <w:r>
        <w:rPr>
          <w:color w:val="231F20"/>
          <w:spacing w:val="5"/>
          <w:w w:val="105"/>
        </w:rPr>
        <w:t xml:space="preserve"> </w:t>
      </w:r>
      <w:r>
        <w:rPr>
          <w:color w:val="231F20"/>
          <w:w w:val="105"/>
        </w:rPr>
        <w:t>of</w:t>
      </w:r>
      <w:r>
        <w:rPr>
          <w:color w:val="231F20"/>
          <w:spacing w:val="5"/>
          <w:w w:val="105"/>
        </w:rPr>
        <w:t xml:space="preserve"> </w:t>
      </w:r>
      <w:r>
        <w:rPr>
          <w:color w:val="231F20"/>
          <w:w w:val="105"/>
        </w:rPr>
        <w:t>monitoring</w:t>
      </w:r>
      <w:r>
        <w:rPr>
          <w:color w:val="231F20"/>
          <w:spacing w:val="4"/>
          <w:w w:val="105"/>
        </w:rPr>
        <w:t xml:space="preserve"> </w:t>
      </w:r>
      <w:r>
        <w:rPr>
          <w:color w:val="231F20"/>
          <w:w w:val="105"/>
        </w:rPr>
        <w:t>reports</w:t>
      </w:r>
      <w:r>
        <w:rPr>
          <w:color w:val="231F20"/>
          <w:spacing w:val="5"/>
          <w:w w:val="105"/>
        </w:rPr>
        <w:t xml:space="preserve"> </w:t>
      </w:r>
      <w:r>
        <w:rPr>
          <w:color w:val="231F20"/>
          <w:w w:val="105"/>
        </w:rPr>
        <w:t>published</w:t>
      </w:r>
      <w:r>
        <w:rPr>
          <w:color w:val="231F20"/>
          <w:spacing w:val="5"/>
          <w:w w:val="105"/>
        </w:rPr>
        <w:t xml:space="preserve"> </w:t>
      </w:r>
      <w:r>
        <w:rPr>
          <w:color w:val="231F20"/>
          <w:w w:val="105"/>
        </w:rPr>
        <w:t>to</w:t>
      </w:r>
      <w:r>
        <w:rPr>
          <w:color w:val="231F20"/>
          <w:spacing w:val="6"/>
          <w:w w:val="105"/>
        </w:rPr>
        <w:t xml:space="preserve"> </w:t>
      </w:r>
      <w:r>
        <w:rPr>
          <w:color w:val="231F20"/>
          <w:w w:val="105"/>
        </w:rPr>
        <w:t>date</w:t>
      </w:r>
      <w:r>
        <w:rPr>
          <w:color w:val="231F20"/>
          <w:spacing w:val="5"/>
          <w:w w:val="105"/>
        </w:rPr>
        <w:t xml:space="preserve"> </w:t>
      </w:r>
      <w:r>
        <w:rPr>
          <w:color w:val="231F20"/>
          <w:w w:val="105"/>
        </w:rPr>
        <w:t>a</w:t>
      </w:r>
      <w:r>
        <w:rPr>
          <w:color w:val="231F20"/>
          <w:spacing w:val="4"/>
          <w:w w:val="105"/>
        </w:rPr>
        <w:t xml:space="preserve"> </w:t>
      </w:r>
      <w:r>
        <w:rPr>
          <w:color w:val="231F20"/>
          <w:w w:val="105"/>
        </w:rPr>
        <w:t>number</w:t>
      </w:r>
      <w:r>
        <w:rPr>
          <w:color w:val="231F20"/>
          <w:spacing w:val="4"/>
          <w:w w:val="105"/>
        </w:rPr>
        <w:t xml:space="preserve"> </w:t>
      </w:r>
      <w:r>
        <w:rPr>
          <w:color w:val="231F20"/>
          <w:w w:val="105"/>
        </w:rPr>
        <w:t>of</w:t>
      </w:r>
      <w:r>
        <w:rPr>
          <w:color w:val="231F20"/>
          <w:spacing w:val="5"/>
          <w:w w:val="105"/>
        </w:rPr>
        <w:t xml:space="preserve"> </w:t>
      </w:r>
      <w:r>
        <w:rPr>
          <w:color w:val="231F20"/>
          <w:w w:val="105"/>
        </w:rPr>
        <w:t>shortcomings</w:t>
      </w:r>
    </w:p>
    <w:p w:rsidR="00CA6920" w:rsidRDefault="00FA32A8" w:rsidP="00FA32A8">
      <w:pPr>
        <w:pStyle w:val="BodyText"/>
        <w:spacing w:before="11"/>
        <w:jc w:val="both"/>
        <w:rPr>
          <w:sz w:val="18"/>
        </w:rPr>
      </w:pPr>
      <w:r>
        <w:rPr>
          <w:noProof/>
          <w:lang w:val="en-GB" w:eastAsia="en-GB" w:bidi="ar-SA"/>
        </w:rPr>
        <mc:AlternateContent>
          <mc:Choice Requires="wps">
            <w:drawing>
              <wp:anchor distT="0" distB="0" distL="0" distR="0" simplePos="0" relativeHeight="251717632" behindDoc="1" locked="0" layoutInCell="1" allowOverlap="1">
                <wp:simplePos x="0" y="0"/>
                <wp:positionH relativeFrom="page">
                  <wp:posOffset>539750</wp:posOffset>
                </wp:positionH>
                <wp:positionV relativeFrom="paragraph">
                  <wp:posOffset>194945</wp:posOffset>
                </wp:positionV>
                <wp:extent cx="4968240" cy="0"/>
                <wp:effectExtent l="0" t="0" r="0" b="0"/>
                <wp:wrapTopAndBottom/>
                <wp:docPr id="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35pt" to="43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aSIQIAAEI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" strokecolor="#231f20" strokeweight=".16017mm">
                <w10:wrap type="topAndBottom" anchorx="page"/>
              </v:line>
            </w:pict>
          </mc:Fallback>
        </mc:AlternateContent>
      </w:r>
    </w:p>
    <w:p w:rsidR="00CA6920" w:rsidRDefault="003E5C8E" w:rsidP="00FA32A8">
      <w:pPr>
        <w:pStyle w:val="ListParagraph"/>
        <w:numPr>
          <w:ilvl w:val="0"/>
          <w:numId w:val="1"/>
        </w:numPr>
        <w:tabs>
          <w:tab w:val="left" w:pos="469"/>
        </w:tabs>
        <w:spacing w:before="103" w:line="213" w:lineRule="auto"/>
        <w:ind w:right="721"/>
        <w:jc w:val="both"/>
        <w:rPr>
          <w:sz w:val="16"/>
        </w:rPr>
      </w:pPr>
      <w:r>
        <w:rPr>
          <w:color w:val="231F20"/>
          <w:sz w:val="16"/>
        </w:rPr>
        <w:t xml:space="preserve">H. Crawley and R.K.S. Kohli, ‘She endures with me: An evaluation of the Scottish Guardianship Service </w:t>
      </w:r>
      <w:r>
        <w:rPr>
          <w:color w:val="231F20"/>
          <w:w w:val="90"/>
          <w:sz w:val="16"/>
        </w:rPr>
        <w:t xml:space="preserve">Pilot’, </w:t>
      </w:r>
      <w:r>
        <w:rPr>
          <w:color w:val="231F20"/>
          <w:sz w:val="16"/>
        </w:rPr>
        <w:t>2012; Refugee</w:t>
      </w:r>
      <w:r>
        <w:rPr>
          <w:color w:val="231F20"/>
          <w:spacing w:val="3"/>
          <w:sz w:val="16"/>
        </w:rPr>
        <w:t xml:space="preserve"> </w:t>
      </w:r>
      <w:r>
        <w:rPr>
          <w:color w:val="231F20"/>
          <w:sz w:val="16"/>
        </w:rPr>
        <w:t>Council</w:t>
      </w:r>
      <w:r>
        <w:rPr>
          <w:color w:val="231F20"/>
          <w:spacing w:val="3"/>
          <w:sz w:val="16"/>
        </w:rPr>
        <w:t xml:space="preserve"> </w:t>
      </w:r>
      <w:r>
        <w:rPr>
          <w:color w:val="231F20"/>
          <w:sz w:val="16"/>
        </w:rPr>
        <w:t>and</w:t>
      </w:r>
      <w:r>
        <w:rPr>
          <w:color w:val="231F20"/>
          <w:spacing w:val="2"/>
          <w:sz w:val="16"/>
        </w:rPr>
        <w:t xml:space="preserve"> </w:t>
      </w:r>
      <w:r>
        <w:rPr>
          <w:color w:val="231F20"/>
          <w:sz w:val="16"/>
        </w:rPr>
        <w:t>The</w:t>
      </w:r>
      <w:r>
        <w:rPr>
          <w:color w:val="231F20"/>
          <w:spacing w:val="4"/>
          <w:sz w:val="16"/>
        </w:rPr>
        <w:t xml:space="preserve"> </w:t>
      </w:r>
      <w:r>
        <w:rPr>
          <w:color w:val="231F20"/>
          <w:sz w:val="16"/>
        </w:rPr>
        <w:t>Children’s</w:t>
      </w:r>
      <w:r>
        <w:rPr>
          <w:color w:val="231F20"/>
          <w:spacing w:val="3"/>
          <w:sz w:val="16"/>
        </w:rPr>
        <w:t xml:space="preserve"> </w:t>
      </w:r>
      <w:r>
        <w:rPr>
          <w:color w:val="231F20"/>
          <w:sz w:val="16"/>
        </w:rPr>
        <w:t>Society,</w:t>
      </w:r>
      <w:r>
        <w:rPr>
          <w:color w:val="231F20"/>
          <w:spacing w:val="2"/>
          <w:sz w:val="16"/>
        </w:rPr>
        <w:t xml:space="preserve"> </w:t>
      </w:r>
      <w:r>
        <w:rPr>
          <w:color w:val="231F20"/>
          <w:sz w:val="16"/>
        </w:rPr>
        <w:t>‘Still</w:t>
      </w:r>
      <w:r>
        <w:rPr>
          <w:color w:val="231F20"/>
          <w:spacing w:val="3"/>
          <w:sz w:val="16"/>
        </w:rPr>
        <w:t xml:space="preserve"> </w:t>
      </w:r>
      <w:r>
        <w:rPr>
          <w:color w:val="231F20"/>
          <w:sz w:val="16"/>
        </w:rPr>
        <w:t>at</w:t>
      </w:r>
      <w:r>
        <w:rPr>
          <w:color w:val="231F20"/>
          <w:spacing w:val="3"/>
          <w:sz w:val="16"/>
        </w:rPr>
        <w:t xml:space="preserve"> </w:t>
      </w:r>
      <w:r>
        <w:rPr>
          <w:color w:val="231F20"/>
          <w:sz w:val="16"/>
        </w:rPr>
        <w:t>Risk</w:t>
      </w:r>
      <w:r>
        <w:rPr>
          <w:color w:val="231F20"/>
          <w:spacing w:val="3"/>
          <w:sz w:val="16"/>
        </w:rPr>
        <w:t xml:space="preserve"> </w:t>
      </w:r>
      <w:r>
        <w:rPr>
          <w:color w:val="231F20"/>
          <w:w w:val="90"/>
          <w:sz w:val="16"/>
        </w:rPr>
        <w:t>–</w:t>
      </w:r>
      <w:r>
        <w:rPr>
          <w:color w:val="231F20"/>
          <w:spacing w:val="6"/>
          <w:w w:val="90"/>
          <w:sz w:val="16"/>
        </w:rPr>
        <w:t xml:space="preserve"> </w:t>
      </w:r>
      <w:r>
        <w:rPr>
          <w:color w:val="231F20"/>
          <w:sz w:val="16"/>
        </w:rPr>
        <w:t>A</w:t>
      </w:r>
      <w:r>
        <w:rPr>
          <w:color w:val="231F20"/>
          <w:spacing w:val="3"/>
          <w:sz w:val="16"/>
        </w:rPr>
        <w:t xml:space="preserve"> </w:t>
      </w:r>
      <w:r>
        <w:rPr>
          <w:color w:val="231F20"/>
          <w:sz w:val="16"/>
        </w:rPr>
        <w:t>Review</w:t>
      </w:r>
      <w:r>
        <w:rPr>
          <w:color w:val="231F20"/>
          <w:spacing w:val="2"/>
          <w:sz w:val="16"/>
        </w:rPr>
        <w:t xml:space="preserve"> </w:t>
      </w:r>
      <w:r>
        <w:rPr>
          <w:color w:val="231F20"/>
          <w:sz w:val="16"/>
        </w:rPr>
        <w:t>of</w:t>
      </w:r>
      <w:r>
        <w:rPr>
          <w:color w:val="231F20"/>
          <w:spacing w:val="3"/>
          <w:sz w:val="16"/>
        </w:rPr>
        <w:t xml:space="preserve"> </w:t>
      </w:r>
      <w:r>
        <w:rPr>
          <w:color w:val="231F20"/>
          <w:sz w:val="16"/>
        </w:rPr>
        <w:t>Support</w:t>
      </w:r>
      <w:r>
        <w:rPr>
          <w:color w:val="231F20"/>
          <w:spacing w:val="3"/>
          <w:sz w:val="16"/>
        </w:rPr>
        <w:t xml:space="preserve"> </w:t>
      </w:r>
      <w:r>
        <w:rPr>
          <w:color w:val="231F20"/>
          <w:sz w:val="16"/>
        </w:rPr>
        <w:t>for</w:t>
      </w:r>
      <w:r>
        <w:rPr>
          <w:color w:val="231F20"/>
          <w:spacing w:val="1"/>
          <w:sz w:val="16"/>
        </w:rPr>
        <w:t xml:space="preserve"> </w:t>
      </w:r>
      <w:r>
        <w:rPr>
          <w:color w:val="231F20"/>
          <w:sz w:val="16"/>
        </w:rPr>
        <w:t>Trafficked</w:t>
      </w:r>
      <w:r>
        <w:rPr>
          <w:color w:val="231F20"/>
          <w:spacing w:val="4"/>
          <w:sz w:val="16"/>
        </w:rPr>
        <w:t xml:space="preserve"> </w:t>
      </w:r>
      <w:r>
        <w:rPr>
          <w:color w:val="231F20"/>
          <w:sz w:val="16"/>
        </w:rPr>
        <w:t>Children’</w:t>
      </w:r>
      <w:r>
        <w:rPr>
          <w:color w:val="231F20"/>
          <w:spacing w:val="3"/>
          <w:sz w:val="16"/>
        </w:rPr>
        <w:t xml:space="preserve"> </w:t>
      </w:r>
      <w:r>
        <w:rPr>
          <w:color w:val="231F20"/>
          <w:sz w:val="16"/>
        </w:rPr>
        <w:t>(2013).</w:t>
      </w:r>
    </w:p>
    <w:p w:rsidR="00CA6920" w:rsidRDefault="00CA6920" w:rsidP="00FA32A8">
      <w:pPr>
        <w:spacing w:line="213" w:lineRule="auto"/>
        <w:jc w:val="both"/>
        <w:rPr>
          <w:sz w:val="16"/>
        </w:rPr>
        <w:sectPr w:rsidR="00CA6920">
          <w:pgSz w:w="9640" w:h="13720"/>
          <w:pgMar w:top="920" w:right="240" w:bottom="280" w:left="740" w:header="706" w:footer="0" w:gutter="0"/>
          <w:cols w:space="720"/>
        </w:sectPr>
      </w:pPr>
    </w:p>
    <w:p w:rsidR="00CA6920" w:rsidRDefault="00CA6920" w:rsidP="00FA32A8">
      <w:pPr>
        <w:pStyle w:val="BodyText"/>
        <w:spacing w:before="7"/>
        <w:jc w:val="both"/>
        <w:rPr>
          <w:sz w:val="21"/>
        </w:rPr>
      </w:pPr>
    </w:p>
    <w:p w:rsidR="00CA6920" w:rsidRDefault="003E5C8E" w:rsidP="00FA32A8">
      <w:pPr>
        <w:pStyle w:val="BodyText"/>
        <w:spacing w:before="85" w:line="204" w:lineRule="auto"/>
        <w:ind w:left="223" w:right="608"/>
        <w:jc w:val="both"/>
      </w:pPr>
      <w:r>
        <w:rPr>
          <w:color w:val="231F20"/>
        </w:rPr>
        <w:t>exist across the EU. While most States party to the Directive have made provision for the appoint- ment of ICTA, ‘the procedure is cumbersome, there are delays in the guardians’ appointment and the guardians often cannot be seen as being independent and ac</w:t>
      </w:r>
      <w:r>
        <w:rPr>
          <w:color w:val="231F20"/>
        </w:rPr>
        <w:t>ting in the best  interest of the  child’.</w:t>
      </w:r>
      <w:r>
        <w:rPr>
          <w:color w:val="231F20"/>
          <w:vertAlign w:val="superscript"/>
        </w:rPr>
        <w:t>136</w:t>
      </w:r>
      <w:r>
        <w:rPr>
          <w:color w:val="231F20"/>
        </w:rPr>
        <w:t xml:space="preserve"> This ultimately prevents the full implementation of not only the Modern Slavery Act     2015 but also the EU Trafficking Directive which advocates  a  victim  centred  approach  which places the best interests </w:t>
      </w:r>
      <w:r>
        <w:rPr>
          <w:color w:val="231F20"/>
        </w:rPr>
        <w:t>of the child at the forefront leaving an increasing number of already vulnerable</w:t>
      </w:r>
      <w:r>
        <w:rPr>
          <w:color w:val="231F20"/>
          <w:spacing w:val="8"/>
        </w:rPr>
        <w:t xml:space="preserve"> </w:t>
      </w:r>
      <w:r>
        <w:rPr>
          <w:color w:val="231F20"/>
        </w:rPr>
        <w:t>children.</w:t>
      </w:r>
    </w:p>
    <w:p w:rsidR="00CA6920" w:rsidRDefault="00CA6920" w:rsidP="00FA32A8">
      <w:pPr>
        <w:pStyle w:val="BodyText"/>
        <w:spacing w:before="7"/>
        <w:jc w:val="both"/>
        <w:rPr>
          <w:sz w:val="16"/>
        </w:rPr>
      </w:pPr>
    </w:p>
    <w:p w:rsidR="00CA6920" w:rsidRDefault="003E5C8E" w:rsidP="00FA32A8">
      <w:pPr>
        <w:pStyle w:val="BodyText"/>
        <w:ind w:left="223"/>
        <w:jc w:val="both"/>
        <w:rPr>
          <w:rFonts w:ascii="Arial"/>
        </w:rPr>
      </w:pPr>
      <w:r>
        <w:rPr>
          <w:rFonts w:ascii="Arial"/>
          <w:color w:val="231F20"/>
          <w:w w:val="110"/>
        </w:rPr>
        <w:t>Declaration of conflicting interests</w:t>
      </w:r>
    </w:p>
    <w:p w:rsidR="00CA6920" w:rsidRDefault="003E5C8E" w:rsidP="00FA32A8">
      <w:pPr>
        <w:spacing w:before="105" w:line="228" w:lineRule="auto"/>
        <w:ind w:left="223" w:right="608"/>
        <w:jc w:val="both"/>
        <w:rPr>
          <w:sz w:val="18"/>
        </w:rPr>
      </w:pPr>
      <w:r>
        <w:rPr>
          <w:color w:val="231F20"/>
          <w:w w:val="105"/>
          <w:sz w:val="18"/>
        </w:rPr>
        <w:t>The author(s) declared no potential conflicts of interest with respect to the research, authorship, and/or publication of this article.</w:t>
      </w:r>
    </w:p>
    <w:p w:rsidR="00CA6920" w:rsidRDefault="00CA6920" w:rsidP="00FA32A8">
      <w:pPr>
        <w:pStyle w:val="BodyText"/>
        <w:spacing w:before="13"/>
        <w:jc w:val="both"/>
        <w:rPr>
          <w:sz w:val="15"/>
        </w:rPr>
      </w:pPr>
    </w:p>
    <w:p w:rsidR="00CA6920" w:rsidRDefault="003E5C8E" w:rsidP="00FA32A8">
      <w:pPr>
        <w:pStyle w:val="BodyText"/>
        <w:ind w:left="223"/>
        <w:jc w:val="both"/>
        <w:rPr>
          <w:rFonts w:ascii="Arial"/>
        </w:rPr>
      </w:pPr>
      <w:r>
        <w:rPr>
          <w:rFonts w:ascii="Arial"/>
          <w:color w:val="231F20"/>
          <w:w w:val="105"/>
        </w:rPr>
        <w:t>Funding</w:t>
      </w:r>
    </w:p>
    <w:p w:rsidR="00CA6920" w:rsidRDefault="003E5C8E" w:rsidP="00FA32A8">
      <w:pPr>
        <w:spacing w:before="97"/>
        <w:ind w:left="223"/>
        <w:jc w:val="both"/>
        <w:rPr>
          <w:sz w:val="18"/>
        </w:rPr>
      </w:pPr>
      <w:r>
        <w:rPr>
          <w:color w:val="231F20"/>
          <w:w w:val="105"/>
          <w:sz w:val="18"/>
        </w:rPr>
        <w:t>The author(s) received no financial support for the research, authorship, and/or publication of this article.</w:t>
      </w:r>
    </w:p>
    <w:p w:rsidR="00CA6920" w:rsidRDefault="00CA6920" w:rsidP="00FA32A8">
      <w:pPr>
        <w:pStyle w:val="BodyText"/>
        <w:jc w:val="both"/>
      </w:pPr>
    </w:p>
    <w:p w:rsidR="00CA6920" w:rsidRDefault="00CA6920" w:rsidP="00FA32A8">
      <w:pPr>
        <w:pStyle w:val="BodyText"/>
        <w:jc w:val="both"/>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CA6920">
      <w:pPr>
        <w:pStyle w:val="BodyText"/>
      </w:pPr>
    </w:p>
    <w:p w:rsidR="00CA6920" w:rsidRDefault="00FA32A8">
      <w:pPr>
        <w:pStyle w:val="BodyText"/>
        <w:spacing w:before="6"/>
        <w:rPr>
          <w:sz w:val="27"/>
        </w:rPr>
      </w:pPr>
      <w:r>
        <w:rPr>
          <w:noProof/>
          <w:lang w:val="en-GB" w:eastAsia="en-GB" w:bidi="ar-SA"/>
        </w:rPr>
        <mc:AlternateContent>
          <mc:Choice Requires="wps">
            <w:drawing>
              <wp:anchor distT="0" distB="0" distL="0" distR="0" simplePos="0" relativeHeight="251718656" behindDoc="1" locked="0" layoutInCell="1" allowOverlap="1">
                <wp:simplePos x="0" y="0"/>
                <wp:positionH relativeFrom="page">
                  <wp:posOffset>612140</wp:posOffset>
                </wp:positionH>
                <wp:positionV relativeFrom="paragraph">
                  <wp:posOffset>271780</wp:posOffset>
                </wp:positionV>
                <wp:extent cx="4967605" cy="0"/>
                <wp:effectExtent l="0" t="0" r="0" b="0"/>
                <wp:wrapTopAndBottom/>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1.4pt" to="439.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" strokecolor="#231f20" strokeweight=".16017mm">
                <w10:wrap type="topAndBottom" anchorx="page"/>
              </v:line>
            </w:pict>
          </mc:Fallback>
        </mc:AlternateContent>
      </w:r>
    </w:p>
    <w:p w:rsidR="00CA6920" w:rsidRDefault="003E5C8E">
      <w:pPr>
        <w:pStyle w:val="ListParagraph"/>
        <w:numPr>
          <w:ilvl w:val="0"/>
          <w:numId w:val="1"/>
        </w:numPr>
        <w:tabs>
          <w:tab w:val="left" w:pos="583"/>
        </w:tabs>
        <w:spacing w:before="85"/>
        <w:ind w:left="582" w:hanging="360"/>
        <w:jc w:val="left"/>
        <w:rPr>
          <w:sz w:val="16"/>
        </w:rPr>
      </w:pPr>
      <w:r>
        <w:rPr>
          <w:color w:val="231F20"/>
          <w:w w:val="105"/>
          <w:sz w:val="16"/>
        </w:rPr>
        <w:t>COE Greta, 6th report on GRETA’s activities, covering the period from 1 January to 31 December 2016 (2016)</w:t>
      </w:r>
      <w:r>
        <w:rPr>
          <w:color w:val="231F20"/>
          <w:spacing w:val="-7"/>
          <w:w w:val="105"/>
          <w:sz w:val="16"/>
        </w:rPr>
        <w:t xml:space="preserve"> </w:t>
      </w:r>
      <w:r>
        <w:rPr>
          <w:color w:val="231F20"/>
          <w:w w:val="105"/>
          <w:sz w:val="16"/>
        </w:rPr>
        <w:t>51.</w:t>
      </w:r>
    </w:p>
    <w:sectPr w:rsidR="00CA6920">
      <w:pgSz w:w="9640" w:h="13720"/>
      <w:pgMar w:top="920" w:right="240" w:bottom="280" w:left="74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8E" w:rsidRDefault="003E5C8E">
      <w:r>
        <w:separator/>
      </w:r>
    </w:p>
  </w:endnote>
  <w:endnote w:type="continuationSeparator" w:id="0">
    <w:p w:rsidR="003E5C8E" w:rsidRDefault="003E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8E" w:rsidRDefault="003E5C8E">
      <w:r>
        <w:separator/>
      </w:r>
    </w:p>
  </w:footnote>
  <w:footnote w:type="continuationSeparator" w:id="0">
    <w:p w:rsidR="003E5C8E" w:rsidRDefault="003E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20" w:rsidRDefault="00FA32A8">
    <w:pPr>
      <w:pStyle w:val="BodyText"/>
      <w:spacing w:line="14" w:lineRule="auto"/>
    </w:pPr>
    <w:r>
      <w:rPr>
        <w:noProof/>
        <w:lang w:val="en-GB" w:eastAsia="en-GB" w:bidi="ar-SA"/>
      </w:rPr>
      <mc:AlternateContent>
        <mc:Choice Requires="wps">
          <w:drawing>
            <wp:anchor distT="0" distB="0" distL="114300" distR="114300" simplePos="0" relativeHeight="250586112" behindDoc="1" locked="0" layoutInCell="1" allowOverlap="1">
              <wp:simplePos x="0" y="0"/>
              <wp:positionH relativeFrom="page">
                <wp:posOffset>539750</wp:posOffset>
              </wp:positionH>
              <wp:positionV relativeFrom="page">
                <wp:posOffset>591185</wp:posOffset>
              </wp:positionV>
              <wp:extent cx="4968240" cy="0"/>
              <wp:effectExtent l="0" t="0" r="0" b="0"/>
              <wp:wrapNone/>
              <wp:docPr id="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6479">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6.55pt" to="433.7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" strokecolor="#231f20" strokeweight=".17997mm">
              <w10:wrap anchorx="page" anchory="page"/>
            </v:line>
          </w:pict>
        </mc:Fallback>
      </mc:AlternateContent>
    </w:r>
    <w:r>
      <w:rPr>
        <w:noProof/>
        <w:lang w:val="en-GB" w:eastAsia="en-GB" w:bidi="ar-SA"/>
      </w:rPr>
      <mc:AlternateContent>
        <mc:Choice Requires="wps">
          <w:drawing>
            <wp:anchor distT="0" distB="0" distL="114300" distR="114300" simplePos="0" relativeHeight="250587136" behindDoc="1" locked="0" layoutInCell="1" allowOverlap="1">
              <wp:simplePos x="0" y="0"/>
              <wp:positionH relativeFrom="page">
                <wp:posOffset>514350</wp:posOffset>
              </wp:positionH>
              <wp:positionV relativeFrom="page">
                <wp:posOffset>435610</wp:posOffset>
              </wp:positionV>
              <wp:extent cx="177800" cy="152400"/>
              <wp:effectExtent l="0" t="0" r="0" b="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20" w:rsidRDefault="003E5C8E">
                          <w:pPr>
                            <w:pStyle w:val="BodyText"/>
                            <w:spacing w:line="217" w:lineRule="exact"/>
                            <w:ind w:left="40"/>
                            <w:rPr>
                              <w:rFonts w:ascii="Gill Sans MT"/>
                            </w:rPr>
                          </w:pPr>
                          <w:r>
                            <w:fldChar w:fldCharType="begin"/>
                          </w:r>
                          <w:r>
                            <w:rPr>
                              <w:rFonts w:ascii="Gill Sans MT"/>
                              <w:color w:val="231F20"/>
                            </w:rPr>
                            <w:instrText xml:space="preserve"> PAGE </w:instrText>
                          </w:r>
                          <w:r>
                            <w:fldChar w:fldCharType="separate"/>
                          </w:r>
                          <w:r w:rsidR="00FA32A8">
                            <w:rPr>
                              <w:rFonts w:ascii="Gill Sans MT"/>
                              <w:noProof/>
                              <w:color w:val="231F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34.3pt;width:14pt;height:12pt;z-index:-2527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v3qgIAAKk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" filled="f" stroked="f">
              <v:textbox inset="0,0,0,0">
                <w:txbxContent>
                  <w:p w:rsidR="00CA6920" w:rsidRDefault="003E5C8E">
                    <w:pPr>
                      <w:pStyle w:val="BodyText"/>
                      <w:spacing w:line="217" w:lineRule="exact"/>
                      <w:ind w:left="40"/>
                      <w:rPr>
                        <w:rFonts w:ascii="Gill Sans MT"/>
                      </w:rPr>
                    </w:pPr>
                    <w:r>
                      <w:fldChar w:fldCharType="begin"/>
                    </w:r>
                    <w:r>
                      <w:rPr>
                        <w:rFonts w:ascii="Gill Sans MT"/>
                        <w:color w:val="231F20"/>
                      </w:rPr>
                      <w:instrText xml:space="preserve"> PAGE </w:instrText>
                    </w:r>
                    <w:r>
                      <w:fldChar w:fldCharType="separate"/>
                    </w:r>
                    <w:r w:rsidR="00FA32A8">
                      <w:rPr>
                        <w:rFonts w:ascii="Gill Sans MT"/>
                        <w:noProof/>
                        <w:color w:val="231F20"/>
                      </w:rPr>
                      <w:t>20</w:t>
                    </w:r>
                    <w: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588160" behindDoc="1" locked="0" layoutInCell="1" allowOverlap="1">
              <wp:simplePos x="0" y="0"/>
              <wp:positionH relativeFrom="page">
                <wp:posOffset>3237230</wp:posOffset>
              </wp:positionH>
              <wp:positionV relativeFrom="page">
                <wp:posOffset>435610</wp:posOffset>
              </wp:positionV>
              <wp:extent cx="2283460" cy="15240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20" w:rsidRDefault="00CA6920" w:rsidP="00FA32A8">
                          <w:pPr>
                            <w:spacing w:line="217" w:lineRule="exact"/>
                            <w:rPr>
                              <w:rFonts w:ascii="Gill Sans MT"/>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4.9pt;margin-top:34.3pt;width:179.8pt;height:12pt;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qZsQIAALE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" filled="f" stroked="f">
              <v:textbox inset="0,0,0,0">
                <w:txbxContent>
                  <w:p w:rsidR="00CA6920" w:rsidRDefault="00CA6920" w:rsidP="00FA32A8">
                    <w:pPr>
                      <w:spacing w:line="217" w:lineRule="exact"/>
                      <w:rPr>
                        <w:rFonts w:ascii="Gill Sans MT"/>
                        <w:i/>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20" w:rsidRDefault="00FA32A8">
    <w:pPr>
      <w:pStyle w:val="BodyText"/>
      <w:spacing w:line="14" w:lineRule="auto"/>
    </w:pPr>
    <w:r>
      <w:rPr>
        <w:noProof/>
        <w:lang w:val="en-GB" w:eastAsia="en-GB" w:bidi="ar-SA"/>
      </w:rPr>
      <mc:AlternateContent>
        <mc:Choice Requires="wps">
          <w:drawing>
            <wp:anchor distT="0" distB="0" distL="114300" distR="114300" simplePos="0" relativeHeight="250590208" behindDoc="1" locked="0" layoutInCell="1" allowOverlap="1">
              <wp:simplePos x="0" y="0"/>
              <wp:positionH relativeFrom="page">
                <wp:posOffset>599440</wp:posOffset>
              </wp:positionH>
              <wp:positionV relativeFrom="page">
                <wp:posOffset>395605</wp:posOffset>
              </wp:positionV>
              <wp:extent cx="1248410" cy="15240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20" w:rsidRDefault="00CA6920">
                          <w:pPr>
                            <w:spacing w:line="217" w:lineRule="exact"/>
                            <w:ind w:left="20"/>
                            <w:rPr>
                              <w:rFonts w:ascii="Gill Sans MT"/>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2pt;margin-top:31.15pt;width:98.3pt;height:12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WYsA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" filled="f" stroked="f">
              <v:textbox inset="0,0,0,0">
                <w:txbxContent>
                  <w:p w:rsidR="00CA6920" w:rsidRDefault="00CA6920">
                    <w:pPr>
                      <w:spacing w:line="217" w:lineRule="exact"/>
                      <w:ind w:left="20"/>
                      <w:rPr>
                        <w:rFonts w:ascii="Gill Sans MT"/>
                        <w:i/>
                        <w:sz w:val="20"/>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589184" behindDoc="1" locked="0" layoutInCell="1" allowOverlap="1">
              <wp:simplePos x="0" y="0"/>
              <wp:positionH relativeFrom="page">
                <wp:posOffset>612140</wp:posOffset>
              </wp:positionH>
              <wp:positionV relativeFrom="page">
                <wp:posOffset>591185</wp:posOffset>
              </wp:positionV>
              <wp:extent cx="4967605" cy="0"/>
              <wp:effectExtent l="0" t="0" r="0" b="0"/>
              <wp:wrapNone/>
              <wp:docPr id="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6479">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46.55pt" to="439.3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" strokecolor="#231f20" strokeweight=".17997mm">
              <w10:wrap anchorx="page" anchory="page"/>
            </v:line>
          </w:pict>
        </mc:Fallback>
      </mc:AlternateContent>
    </w:r>
    <w:r>
      <w:rPr>
        <w:noProof/>
        <w:lang w:val="en-GB" w:eastAsia="en-GB" w:bidi="ar-SA"/>
      </w:rPr>
      <mc:AlternateContent>
        <mc:Choice Requires="wps">
          <w:drawing>
            <wp:anchor distT="0" distB="0" distL="114300" distR="114300" simplePos="0" relativeHeight="250591232" behindDoc="1" locked="0" layoutInCell="1" allowOverlap="1">
              <wp:simplePos x="0" y="0"/>
              <wp:positionH relativeFrom="page">
                <wp:posOffset>5427980</wp:posOffset>
              </wp:positionH>
              <wp:positionV relativeFrom="page">
                <wp:posOffset>435610</wp:posOffset>
              </wp:positionV>
              <wp:extent cx="177800" cy="152400"/>
              <wp:effectExtent l="0" t="0" r="0" b="0"/>
              <wp:wrapNone/>
              <wp:docPr id="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20" w:rsidRDefault="003E5C8E">
                          <w:pPr>
                            <w:pStyle w:val="BodyText"/>
                            <w:spacing w:line="217" w:lineRule="exact"/>
                            <w:ind w:left="40"/>
                            <w:rPr>
                              <w:rFonts w:ascii="Gill Sans MT"/>
                            </w:rPr>
                          </w:pPr>
                          <w:r>
                            <w:fldChar w:fldCharType="begin"/>
                          </w:r>
                          <w:r>
                            <w:rPr>
                              <w:rFonts w:ascii="Gill Sans MT"/>
                              <w:color w:val="231F20"/>
                            </w:rPr>
                            <w:instrText xml:space="preserve"> PAGE </w:instrText>
                          </w:r>
                          <w:r>
                            <w:fldChar w:fldCharType="separate"/>
                          </w:r>
                          <w:r w:rsidR="00FA32A8">
                            <w:rPr>
                              <w:rFonts w:ascii="Gill Sans MT"/>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27.4pt;margin-top:34.3pt;width:14pt;height:12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WcrgIAALA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" filled="f" stroked="f">
              <v:textbox inset="0,0,0,0">
                <w:txbxContent>
                  <w:p w:rsidR="00CA6920" w:rsidRDefault="003E5C8E">
                    <w:pPr>
                      <w:pStyle w:val="BodyText"/>
                      <w:spacing w:line="217" w:lineRule="exact"/>
                      <w:ind w:left="40"/>
                      <w:rPr>
                        <w:rFonts w:ascii="Gill Sans MT"/>
                      </w:rPr>
                    </w:pPr>
                    <w:r>
                      <w:fldChar w:fldCharType="begin"/>
                    </w:r>
                    <w:r>
                      <w:rPr>
                        <w:rFonts w:ascii="Gill Sans MT"/>
                        <w:color w:val="231F20"/>
                      </w:rPr>
                      <w:instrText xml:space="preserve"> PAGE </w:instrText>
                    </w:r>
                    <w:r>
                      <w:fldChar w:fldCharType="separate"/>
                    </w:r>
                    <w:r w:rsidR="00FA32A8">
                      <w:rPr>
                        <w:rFonts w:ascii="Gill Sans MT"/>
                        <w:noProof/>
                        <w:color w:val="231F20"/>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9DF"/>
    <w:multiLevelType w:val="hybridMultilevel"/>
    <w:tmpl w:val="B88C6338"/>
    <w:lvl w:ilvl="0" w:tplc="E59AD4DC">
      <w:start w:val="43"/>
      <w:numFmt w:val="decimal"/>
      <w:lvlText w:val="%1."/>
      <w:lvlJc w:val="left"/>
      <w:pPr>
        <w:ind w:left="502" w:hanging="279"/>
        <w:jc w:val="right"/>
      </w:pPr>
      <w:rPr>
        <w:rFonts w:ascii="PMingLiU" w:eastAsia="PMingLiU" w:hAnsi="PMingLiU" w:cs="PMingLiU" w:hint="default"/>
        <w:color w:val="231F20"/>
        <w:w w:val="106"/>
        <w:sz w:val="16"/>
        <w:szCs w:val="16"/>
        <w:lang w:val="en-US" w:eastAsia="en-US" w:bidi="en-US"/>
      </w:rPr>
    </w:lvl>
    <w:lvl w:ilvl="1" w:tplc="8BD86DC2">
      <w:numFmt w:val="bullet"/>
      <w:lvlText w:val="•"/>
      <w:lvlJc w:val="left"/>
      <w:pPr>
        <w:ind w:left="1315" w:hanging="279"/>
      </w:pPr>
      <w:rPr>
        <w:rFonts w:hint="default"/>
        <w:lang w:val="en-US" w:eastAsia="en-US" w:bidi="en-US"/>
      </w:rPr>
    </w:lvl>
    <w:lvl w:ilvl="2" w:tplc="4686E50C">
      <w:numFmt w:val="bullet"/>
      <w:lvlText w:val="•"/>
      <w:lvlJc w:val="left"/>
      <w:pPr>
        <w:ind w:left="2131" w:hanging="279"/>
      </w:pPr>
      <w:rPr>
        <w:rFonts w:hint="default"/>
        <w:lang w:val="en-US" w:eastAsia="en-US" w:bidi="en-US"/>
      </w:rPr>
    </w:lvl>
    <w:lvl w:ilvl="3" w:tplc="95C63F64">
      <w:numFmt w:val="bullet"/>
      <w:lvlText w:val="•"/>
      <w:lvlJc w:val="left"/>
      <w:pPr>
        <w:ind w:left="2947" w:hanging="279"/>
      </w:pPr>
      <w:rPr>
        <w:rFonts w:hint="default"/>
        <w:lang w:val="en-US" w:eastAsia="en-US" w:bidi="en-US"/>
      </w:rPr>
    </w:lvl>
    <w:lvl w:ilvl="4" w:tplc="2EC471E6">
      <w:numFmt w:val="bullet"/>
      <w:lvlText w:val="•"/>
      <w:lvlJc w:val="left"/>
      <w:pPr>
        <w:ind w:left="3763" w:hanging="279"/>
      </w:pPr>
      <w:rPr>
        <w:rFonts w:hint="default"/>
        <w:lang w:val="en-US" w:eastAsia="en-US" w:bidi="en-US"/>
      </w:rPr>
    </w:lvl>
    <w:lvl w:ilvl="5" w:tplc="DE7608D2">
      <w:numFmt w:val="bullet"/>
      <w:lvlText w:val="•"/>
      <w:lvlJc w:val="left"/>
      <w:pPr>
        <w:ind w:left="4578" w:hanging="279"/>
      </w:pPr>
      <w:rPr>
        <w:rFonts w:hint="default"/>
        <w:lang w:val="en-US" w:eastAsia="en-US" w:bidi="en-US"/>
      </w:rPr>
    </w:lvl>
    <w:lvl w:ilvl="6" w:tplc="B6A08DDA">
      <w:numFmt w:val="bullet"/>
      <w:lvlText w:val="•"/>
      <w:lvlJc w:val="left"/>
      <w:pPr>
        <w:ind w:left="5394" w:hanging="279"/>
      </w:pPr>
      <w:rPr>
        <w:rFonts w:hint="default"/>
        <w:lang w:val="en-US" w:eastAsia="en-US" w:bidi="en-US"/>
      </w:rPr>
    </w:lvl>
    <w:lvl w:ilvl="7" w:tplc="784207DE">
      <w:numFmt w:val="bullet"/>
      <w:lvlText w:val="•"/>
      <w:lvlJc w:val="left"/>
      <w:pPr>
        <w:ind w:left="6210" w:hanging="279"/>
      </w:pPr>
      <w:rPr>
        <w:rFonts w:hint="default"/>
        <w:lang w:val="en-US" w:eastAsia="en-US" w:bidi="en-US"/>
      </w:rPr>
    </w:lvl>
    <w:lvl w:ilvl="8" w:tplc="2376CEF8">
      <w:numFmt w:val="bullet"/>
      <w:lvlText w:val="•"/>
      <w:lvlJc w:val="left"/>
      <w:pPr>
        <w:ind w:left="7026" w:hanging="279"/>
      </w:pPr>
      <w:rPr>
        <w:rFonts w:hint="default"/>
        <w:lang w:val="en-US" w:eastAsia="en-US" w:bidi="en-US"/>
      </w:rPr>
    </w:lvl>
  </w:abstractNum>
  <w:abstractNum w:abstractNumId="1">
    <w:nsid w:val="12A03147"/>
    <w:multiLevelType w:val="hybridMultilevel"/>
    <w:tmpl w:val="50321712"/>
    <w:lvl w:ilvl="0" w:tplc="56E4F3BA">
      <w:start w:val="74"/>
      <w:numFmt w:val="decimal"/>
      <w:lvlText w:val="%1."/>
      <w:lvlJc w:val="left"/>
      <w:pPr>
        <w:ind w:left="389" w:hanging="279"/>
        <w:jc w:val="right"/>
      </w:pPr>
      <w:rPr>
        <w:rFonts w:ascii="PMingLiU" w:eastAsia="PMingLiU" w:hAnsi="PMingLiU" w:cs="PMingLiU" w:hint="default"/>
        <w:color w:val="231F20"/>
        <w:w w:val="106"/>
        <w:sz w:val="16"/>
        <w:szCs w:val="16"/>
        <w:lang w:val="en-US" w:eastAsia="en-US" w:bidi="en-US"/>
      </w:rPr>
    </w:lvl>
    <w:lvl w:ilvl="1" w:tplc="BADC0FE0">
      <w:numFmt w:val="bullet"/>
      <w:lvlText w:val="•"/>
      <w:lvlJc w:val="left"/>
      <w:pPr>
        <w:ind w:left="1207" w:hanging="279"/>
      </w:pPr>
      <w:rPr>
        <w:rFonts w:hint="default"/>
        <w:lang w:val="en-US" w:eastAsia="en-US" w:bidi="en-US"/>
      </w:rPr>
    </w:lvl>
    <w:lvl w:ilvl="2" w:tplc="54C2FC66">
      <w:numFmt w:val="bullet"/>
      <w:lvlText w:val="•"/>
      <w:lvlJc w:val="left"/>
      <w:pPr>
        <w:ind w:left="2035" w:hanging="279"/>
      </w:pPr>
      <w:rPr>
        <w:rFonts w:hint="default"/>
        <w:lang w:val="en-US" w:eastAsia="en-US" w:bidi="en-US"/>
      </w:rPr>
    </w:lvl>
    <w:lvl w:ilvl="3" w:tplc="9DF8C88A">
      <w:numFmt w:val="bullet"/>
      <w:lvlText w:val="•"/>
      <w:lvlJc w:val="left"/>
      <w:pPr>
        <w:ind w:left="2863" w:hanging="279"/>
      </w:pPr>
      <w:rPr>
        <w:rFonts w:hint="default"/>
        <w:lang w:val="en-US" w:eastAsia="en-US" w:bidi="en-US"/>
      </w:rPr>
    </w:lvl>
    <w:lvl w:ilvl="4" w:tplc="D444D9B2">
      <w:numFmt w:val="bullet"/>
      <w:lvlText w:val="•"/>
      <w:lvlJc w:val="left"/>
      <w:pPr>
        <w:ind w:left="3691" w:hanging="279"/>
      </w:pPr>
      <w:rPr>
        <w:rFonts w:hint="default"/>
        <w:lang w:val="en-US" w:eastAsia="en-US" w:bidi="en-US"/>
      </w:rPr>
    </w:lvl>
    <w:lvl w:ilvl="5" w:tplc="2FF05D98">
      <w:numFmt w:val="bullet"/>
      <w:lvlText w:val="•"/>
      <w:lvlJc w:val="left"/>
      <w:pPr>
        <w:ind w:left="4518" w:hanging="279"/>
      </w:pPr>
      <w:rPr>
        <w:rFonts w:hint="default"/>
        <w:lang w:val="en-US" w:eastAsia="en-US" w:bidi="en-US"/>
      </w:rPr>
    </w:lvl>
    <w:lvl w:ilvl="6" w:tplc="F1F02778">
      <w:numFmt w:val="bullet"/>
      <w:lvlText w:val="•"/>
      <w:lvlJc w:val="left"/>
      <w:pPr>
        <w:ind w:left="5346" w:hanging="279"/>
      </w:pPr>
      <w:rPr>
        <w:rFonts w:hint="default"/>
        <w:lang w:val="en-US" w:eastAsia="en-US" w:bidi="en-US"/>
      </w:rPr>
    </w:lvl>
    <w:lvl w:ilvl="7" w:tplc="86E2F27E">
      <w:numFmt w:val="bullet"/>
      <w:lvlText w:val="•"/>
      <w:lvlJc w:val="left"/>
      <w:pPr>
        <w:ind w:left="6174" w:hanging="279"/>
      </w:pPr>
      <w:rPr>
        <w:rFonts w:hint="default"/>
        <w:lang w:val="en-US" w:eastAsia="en-US" w:bidi="en-US"/>
      </w:rPr>
    </w:lvl>
    <w:lvl w:ilvl="8" w:tplc="6D6AE6AA">
      <w:numFmt w:val="bullet"/>
      <w:lvlText w:val="•"/>
      <w:lvlJc w:val="left"/>
      <w:pPr>
        <w:ind w:left="7002" w:hanging="279"/>
      </w:pPr>
      <w:rPr>
        <w:rFonts w:hint="default"/>
        <w:lang w:val="en-US" w:eastAsia="en-US" w:bidi="en-US"/>
      </w:rPr>
    </w:lvl>
  </w:abstractNum>
  <w:abstractNum w:abstractNumId="2">
    <w:nsid w:val="2E484A91"/>
    <w:multiLevelType w:val="hybridMultilevel"/>
    <w:tmpl w:val="DC1CE060"/>
    <w:lvl w:ilvl="0" w:tplc="4AEE0552">
      <w:start w:val="94"/>
      <w:numFmt w:val="decimal"/>
      <w:lvlText w:val="%1."/>
      <w:lvlJc w:val="left"/>
      <w:pPr>
        <w:ind w:left="389" w:hanging="279"/>
        <w:jc w:val="left"/>
      </w:pPr>
      <w:rPr>
        <w:rFonts w:ascii="PMingLiU" w:eastAsia="PMingLiU" w:hAnsi="PMingLiU" w:cs="PMingLiU" w:hint="default"/>
        <w:color w:val="231F20"/>
        <w:w w:val="106"/>
        <w:sz w:val="16"/>
        <w:szCs w:val="16"/>
        <w:lang w:val="en-US" w:eastAsia="en-US" w:bidi="en-US"/>
      </w:rPr>
    </w:lvl>
    <w:lvl w:ilvl="1" w:tplc="9780AA92">
      <w:numFmt w:val="bullet"/>
      <w:lvlText w:val="•"/>
      <w:lvlJc w:val="left"/>
      <w:pPr>
        <w:ind w:left="460" w:hanging="279"/>
      </w:pPr>
      <w:rPr>
        <w:rFonts w:hint="default"/>
        <w:lang w:val="en-US" w:eastAsia="en-US" w:bidi="en-US"/>
      </w:rPr>
    </w:lvl>
    <w:lvl w:ilvl="2" w:tplc="3BC8E33E">
      <w:numFmt w:val="bullet"/>
      <w:lvlText w:val="•"/>
      <w:lvlJc w:val="left"/>
      <w:pPr>
        <w:ind w:left="580" w:hanging="279"/>
      </w:pPr>
      <w:rPr>
        <w:rFonts w:hint="default"/>
        <w:lang w:val="en-US" w:eastAsia="en-US" w:bidi="en-US"/>
      </w:rPr>
    </w:lvl>
    <w:lvl w:ilvl="3" w:tplc="74E2A4F6">
      <w:numFmt w:val="bullet"/>
      <w:lvlText w:val="•"/>
      <w:lvlJc w:val="left"/>
      <w:pPr>
        <w:ind w:left="1589" w:hanging="279"/>
      </w:pPr>
      <w:rPr>
        <w:rFonts w:hint="default"/>
        <w:lang w:val="en-US" w:eastAsia="en-US" w:bidi="en-US"/>
      </w:rPr>
    </w:lvl>
    <w:lvl w:ilvl="4" w:tplc="F6C21986">
      <w:numFmt w:val="bullet"/>
      <w:lvlText w:val="•"/>
      <w:lvlJc w:val="left"/>
      <w:pPr>
        <w:ind w:left="2599" w:hanging="279"/>
      </w:pPr>
      <w:rPr>
        <w:rFonts w:hint="default"/>
        <w:lang w:val="en-US" w:eastAsia="en-US" w:bidi="en-US"/>
      </w:rPr>
    </w:lvl>
    <w:lvl w:ilvl="5" w:tplc="9B488562">
      <w:numFmt w:val="bullet"/>
      <w:lvlText w:val="•"/>
      <w:lvlJc w:val="left"/>
      <w:pPr>
        <w:ind w:left="3609" w:hanging="279"/>
      </w:pPr>
      <w:rPr>
        <w:rFonts w:hint="default"/>
        <w:lang w:val="en-US" w:eastAsia="en-US" w:bidi="en-US"/>
      </w:rPr>
    </w:lvl>
    <w:lvl w:ilvl="6" w:tplc="6D8C07FC">
      <w:numFmt w:val="bullet"/>
      <w:lvlText w:val="•"/>
      <w:lvlJc w:val="left"/>
      <w:pPr>
        <w:ind w:left="4618" w:hanging="279"/>
      </w:pPr>
      <w:rPr>
        <w:rFonts w:hint="default"/>
        <w:lang w:val="en-US" w:eastAsia="en-US" w:bidi="en-US"/>
      </w:rPr>
    </w:lvl>
    <w:lvl w:ilvl="7" w:tplc="CFDCB6DE">
      <w:numFmt w:val="bullet"/>
      <w:lvlText w:val="•"/>
      <w:lvlJc w:val="left"/>
      <w:pPr>
        <w:ind w:left="5628" w:hanging="279"/>
      </w:pPr>
      <w:rPr>
        <w:rFonts w:hint="default"/>
        <w:lang w:val="en-US" w:eastAsia="en-US" w:bidi="en-US"/>
      </w:rPr>
    </w:lvl>
    <w:lvl w:ilvl="8" w:tplc="0DBAEB0A">
      <w:numFmt w:val="bullet"/>
      <w:lvlText w:val="•"/>
      <w:lvlJc w:val="left"/>
      <w:pPr>
        <w:ind w:left="6638" w:hanging="279"/>
      </w:pPr>
      <w:rPr>
        <w:rFonts w:hint="default"/>
        <w:lang w:val="en-US" w:eastAsia="en-US" w:bidi="en-US"/>
      </w:rPr>
    </w:lvl>
  </w:abstractNum>
  <w:abstractNum w:abstractNumId="3">
    <w:nsid w:val="3FF154B1"/>
    <w:multiLevelType w:val="hybridMultilevel"/>
    <w:tmpl w:val="BF362930"/>
    <w:lvl w:ilvl="0" w:tplc="86D06C0A">
      <w:start w:val="84"/>
      <w:numFmt w:val="decimal"/>
      <w:lvlText w:val="%1."/>
      <w:lvlJc w:val="left"/>
      <w:pPr>
        <w:ind w:left="502" w:hanging="279"/>
        <w:jc w:val="right"/>
      </w:pPr>
      <w:rPr>
        <w:rFonts w:ascii="PMingLiU" w:eastAsia="PMingLiU" w:hAnsi="PMingLiU" w:cs="PMingLiU" w:hint="default"/>
        <w:color w:val="231F20"/>
        <w:w w:val="106"/>
        <w:sz w:val="16"/>
        <w:szCs w:val="16"/>
        <w:lang w:val="en-US" w:eastAsia="en-US" w:bidi="en-US"/>
      </w:rPr>
    </w:lvl>
    <w:lvl w:ilvl="1" w:tplc="2842D920">
      <w:numFmt w:val="bullet"/>
      <w:lvlText w:val="•"/>
      <w:lvlJc w:val="left"/>
      <w:pPr>
        <w:ind w:left="1315" w:hanging="279"/>
      </w:pPr>
      <w:rPr>
        <w:rFonts w:hint="default"/>
        <w:lang w:val="en-US" w:eastAsia="en-US" w:bidi="en-US"/>
      </w:rPr>
    </w:lvl>
    <w:lvl w:ilvl="2" w:tplc="5F243F40">
      <w:numFmt w:val="bullet"/>
      <w:lvlText w:val="•"/>
      <w:lvlJc w:val="left"/>
      <w:pPr>
        <w:ind w:left="2131" w:hanging="279"/>
      </w:pPr>
      <w:rPr>
        <w:rFonts w:hint="default"/>
        <w:lang w:val="en-US" w:eastAsia="en-US" w:bidi="en-US"/>
      </w:rPr>
    </w:lvl>
    <w:lvl w:ilvl="3" w:tplc="07C8E0B6">
      <w:numFmt w:val="bullet"/>
      <w:lvlText w:val="•"/>
      <w:lvlJc w:val="left"/>
      <w:pPr>
        <w:ind w:left="2947" w:hanging="279"/>
      </w:pPr>
      <w:rPr>
        <w:rFonts w:hint="default"/>
        <w:lang w:val="en-US" w:eastAsia="en-US" w:bidi="en-US"/>
      </w:rPr>
    </w:lvl>
    <w:lvl w:ilvl="4" w:tplc="6250F61A">
      <w:numFmt w:val="bullet"/>
      <w:lvlText w:val="•"/>
      <w:lvlJc w:val="left"/>
      <w:pPr>
        <w:ind w:left="3763" w:hanging="279"/>
      </w:pPr>
      <w:rPr>
        <w:rFonts w:hint="default"/>
        <w:lang w:val="en-US" w:eastAsia="en-US" w:bidi="en-US"/>
      </w:rPr>
    </w:lvl>
    <w:lvl w:ilvl="5" w:tplc="CCA68144">
      <w:numFmt w:val="bullet"/>
      <w:lvlText w:val="•"/>
      <w:lvlJc w:val="left"/>
      <w:pPr>
        <w:ind w:left="4578" w:hanging="279"/>
      </w:pPr>
      <w:rPr>
        <w:rFonts w:hint="default"/>
        <w:lang w:val="en-US" w:eastAsia="en-US" w:bidi="en-US"/>
      </w:rPr>
    </w:lvl>
    <w:lvl w:ilvl="6" w:tplc="6E2CE79A">
      <w:numFmt w:val="bullet"/>
      <w:lvlText w:val="•"/>
      <w:lvlJc w:val="left"/>
      <w:pPr>
        <w:ind w:left="5394" w:hanging="279"/>
      </w:pPr>
      <w:rPr>
        <w:rFonts w:hint="default"/>
        <w:lang w:val="en-US" w:eastAsia="en-US" w:bidi="en-US"/>
      </w:rPr>
    </w:lvl>
    <w:lvl w:ilvl="7" w:tplc="9DDC6760">
      <w:numFmt w:val="bullet"/>
      <w:lvlText w:val="•"/>
      <w:lvlJc w:val="left"/>
      <w:pPr>
        <w:ind w:left="6210" w:hanging="279"/>
      </w:pPr>
      <w:rPr>
        <w:rFonts w:hint="default"/>
        <w:lang w:val="en-US" w:eastAsia="en-US" w:bidi="en-US"/>
      </w:rPr>
    </w:lvl>
    <w:lvl w:ilvl="8" w:tplc="4C9EE2BE">
      <w:numFmt w:val="bullet"/>
      <w:lvlText w:val="•"/>
      <w:lvlJc w:val="left"/>
      <w:pPr>
        <w:ind w:left="7026" w:hanging="279"/>
      </w:pPr>
      <w:rPr>
        <w:rFonts w:hint="default"/>
        <w:lang w:val="en-US" w:eastAsia="en-US" w:bidi="en-US"/>
      </w:rPr>
    </w:lvl>
  </w:abstractNum>
  <w:abstractNum w:abstractNumId="4">
    <w:nsid w:val="48E53A3D"/>
    <w:multiLevelType w:val="hybridMultilevel"/>
    <w:tmpl w:val="D5247FC6"/>
    <w:lvl w:ilvl="0" w:tplc="5AA4B6E4">
      <w:start w:val="68"/>
      <w:numFmt w:val="decimal"/>
      <w:lvlText w:val="%1."/>
      <w:lvlJc w:val="left"/>
      <w:pPr>
        <w:ind w:left="502" w:hanging="279"/>
        <w:jc w:val="right"/>
      </w:pPr>
      <w:rPr>
        <w:rFonts w:ascii="PMingLiU" w:eastAsia="PMingLiU" w:hAnsi="PMingLiU" w:cs="PMingLiU" w:hint="default"/>
        <w:color w:val="231F20"/>
        <w:w w:val="106"/>
        <w:sz w:val="16"/>
        <w:szCs w:val="16"/>
        <w:lang w:val="en-US" w:eastAsia="en-US" w:bidi="en-US"/>
      </w:rPr>
    </w:lvl>
    <w:lvl w:ilvl="1" w:tplc="DAEAFD70">
      <w:numFmt w:val="bullet"/>
      <w:lvlText w:val="•"/>
      <w:lvlJc w:val="left"/>
      <w:pPr>
        <w:ind w:left="1315" w:hanging="279"/>
      </w:pPr>
      <w:rPr>
        <w:rFonts w:hint="default"/>
        <w:lang w:val="en-US" w:eastAsia="en-US" w:bidi="en-US"/>
      </w:rPr>
    </w:lvl>
    <w:lvl w:ilvl="2" w:tplc="78F246E0">
      <w:numFmt w:val="bullet"/>
      <w:lvlText w:val="•"/>
      <w:lvlJc w:val="left"/>
      <w:pPr>
        <w:ind w:left="2131" w:hanging="279"/>
      </w:pPr>
      <w:rPr>
        <w:rFonts w:hint="default"/>
        <w:lang w:val="en-US" w:eastAsia="en-US" w:bidi="en-US"/>
      </w:rPr>
    </w:lvl>
    <w:lvl w:ilvl="3" w:tplc="9014BE2A">
      <w:numFmt w:val="bullet"/>
      <w:lvlText w:val="•"/>
      <w:lvlJc w:val="left"/>
      <w:pPr>
        <w:ind w:left="2947" w:hanging="279"/>
      </w:pPr>
      <w:rPr>
        <w:rFonts w:hint="default"/>
        <w:lang w:val="en-US" w:eastAsia="en-US" w:bidi="en-US"/>
      </w:rPr>
    </w:lvl>
    <w:lvl w:ilvl="4" w:tplc="C7FC9EA4">
      <w:numFmt w:val="bullet"/>
      <w:lvlText w:val="•"/>
      <w:lvlJc w:val="left"/>
      <w:pPr>
        <w:ind w:left="3763" w:hanging="279"/>
      </w:pPr>
      <w:rPr>
        <w:rFonts w:hint="default"/>
        <w:lang w:val="en-US" w:eastAsia="en-US" w:bidi="en-US"/>
      </w:rPr>
    </w:lvl>
    <w:lvl w:ilvl="5" w:tplc="6B868BB6">
      <w:numFmt w:val="bullet"/>
      <w:lvlText w:val="•"/>
      <w:lvlJc w:val="left"/>
      <w:pPr>
        <w:ind w:left="4578" w:hanging="279"/>
      </w:pPr>
      <w:rPr>
        <w:rFonts w:hint="default"/>
        <w:lang w:val="en-US" w:eastAsia="en-US" w:bidi="en-US"/>
      </w:rPr>
    </w:lvl>
    <w:lvl w:ilvl="6" w:tplc="2DE8830A">
      <w:numFmt w:val="bullet"/>
      <w:lvlText w:val="•"/>
      <w:lvlJc w:val="left"/>
      <w:pPr>
        <w:ind w:left="5394" w:hanging="279"/>
      </w:pPr>
      <w:rPr>
        <w:rFonts w:hint="default"/>
        <w:lang w:val="en-US" w:eastAsia="en-US" w:bidi="en-US"/>
      </w:rPr>
    </w:lvl>
    <w:lvl w:ilvl="7" w:tplc="B8C262A8">
      <w:numFmt w:val="bullet"/>
      <w:lvlText w:val="•"/>
      <w:lvlJc w:val="left"/>
      <w:pPr>
        <w:ind w:left="6210" w:hanging="279"/>
      </w:pPr>
      <w:rPr>
        <w:rFonts w:hint="default"/>
        <w:lang w:val="en-US" w:eastAsia="en-US" w:bidi="en-US"/>
      </w:rPr>
    </w:lvl>
    <w:lvl w:ilvl="8" w:tplc="3014F1F4">
      <w:numFmt w:val="bullet"/>
      <w:lvlText w:val="•"/>
      <w:lvlJc w:val="left"/>
      <w:pPr>
        <w:ind w:left="7026" w:hanging="279"/>
      </w:pPr>
      <w:rPr>
        <w:rFonts w:hint="default"/>
        <w:lang w:val="en-US" w:eastAsia="en-US" w:bidi="en-US"/>
      </w:rPr>
    </w:lvl>
  </w:abstractNum>
  <w:abstractNum w:abstractNumId="5">
    <w:nsid w:val="54D6644B"/>
    <w:multiLevelType w:val="hybridMultilevel"/>
    <w:tmpl w:val="ADAAFFE8"/>
    <w:lvl w:ilvl="0" w:tplc="EF9A76EE">
      <w:start w:val="39"/>
      <w:numFmt w:val="decimal"/>
      <w:lvlText w:val="%1."/>
      <w:lvlJc w:val="left"/>
      <w:pPr>
        <w:ind w:left="502" w:hanging="279"/>
        <w:jc w:val="left"/>
      </w:pPr>
      <w:rPr>
        <w:rFonts w:ascii="PMingLiU" w:eastAsia="PMingLiU" w:hAnsi="PMingLiU" w:cs="PMingLiU" w:hint="default"/>
        <w:color w:val="231F20"/>
        <w:w w:val="106"/>
        <w:sz w:val="16"/>
        <w:szCs w:val="16"/>
        <w:lang w:val="en-US" w:eastAsia="en-US" w:bidi="en-US"/>
      </w:rPr>
    </w:lvl>
    <w:lvl w:ilvl="1" w:tplc="E258CB68">
      <w:numFmt w:val="bullet"/>
      <w:lvlText w:val="•"/>
      <w:lvlJc w:val="left"/>
      <w:pPr>
        <w:ind w:left="1315" w:hanging="279"/>
      </w:pPr>
      <w:rPr>
        <w:rFonts w:hint="default"/>
        <w:lang w:val="en-US" w:eastAsia="en-US" w:bidi="en-US"/>
      </w:rPr>
    </w:lvl>
    <w:lvl w:ilvl="2" w:tplc="DFFED37C">
      <w:numFmt w:val="bullet"/>
      <w:lvlText w:val="•"/>
      <w:lvlJc w:val="left"/>
      <w:pPr>
        <w:ind w:left="2131" w:hanging="279"/>
      </w:pPr>
      <w:rPr>
        <w:rFonts w:hint="default"/>
        <w:lang w:val="en-US" w:eastAsia="en-US" w:bidi="en-US"/>
      </w:rPr>
    </w:lvl>
    <w:lvl w:ilvl="3" w:tplc="E6364D6E">
      <w:numFmt w:val="bullet"/>
      <w:lvlText w:val="•"/>
      <w:lvlJc w:val="left"/>
      <w:pPr>
        <w:ind w:left="2947" w:hanging="279"/>
      </w:pPr>
      <w:rPr>
        <w:rFonts w:hint="default"/>
        <w:lang w:val="en-US" w:eastAsia="en-US" w:bidi="en-US"/>
      </w:rPr>
    </w:lvl>
    <w:lvl w:ilvl="4" w:tplc="04B298C2">
      <w:numFmt w:val="bullet"/>
      <w:lvlText w:val="•"/>
      <w:lvlJc w:val="left"/>
      <w:pPr>
        <w:ind w:left="3763" w:hanging="279"/>
      </w:pPr>
      <w:rPr>
        <w:rFonts w:hint="default"/>
        <w:lang w:val="en-US" w:eastAsia="en-US" w:bidi="en-US"/>
      </w:rPr>
    </w:lvl>
    <w:lvl w:ilvl="5" w:tplc="BCB88088">
      <w:numFmt w:val="bullet"/>
      <w:lvlText w:val="•"/>
      <w:lvlJc w:val="left"/>
      <w:pPr>
        <w:ind w:left="4578" w:hanging="279"/>
      </w:pPr>
      <w:rPr>
        <w:rFonts w:hint="default"/>
        <w:lang w:val="en-US" w:eastAsia="en-US" w:bidi="en-US"/>
      </w:rPr>
    </w:lvl>
    <w:lvl w:ilvl="6" w:tplc="7CD09FB6">
      <w:numFmt w:val="bullet"/>
      <w:lvlText w:val="•"/>
      <w:lvlJc w:val="left"/>
      <w:pPr>
        <w:ind w:left="5394" w:hanging="279"/>
      </w:pPr>
      <w:rPr>
        <w:rFonts w:hint="default"/>
        <w:lang w:val="en-US" w:eastAsia="en-US" w:bidi="en-US"/>
      </w:rPr>
    </w:lvl>
    <w:lvl w:ilvl="7" w:tplc="95F6690E">
      <w:numFmt w:val="bullet"/>
      <w:lvlText w:val="•"/>
      <w:lvlJc w:val="left"/>
      <w:pPr>
        <w:ind w:left="6210" w:hanging="279"/>
      </w:pPr>
      <w:rPr>
        <w:rFonts w:hint="default"/>
        <w:lang w:val="en-US" w:eastAsia="en-US" w:bidi="en-US"/>
      </w:rPr>
    </w:lvl>
    <w:lvl w:ilvl="8" w:tplc="C6F2E0F6">
      <w:numFmt w:val="bullet"/>
      <w:lvlText w:val="•"/>
      <w:lvlJc w:val="left"/>
      <w:pPr>
        <w:ind w:left="7026" w:hanging="279"/>
      </w:pPr>
      <w:rPr>
        <w:rFonts w:hint="default"/>
        <w:lang w:val="en-US" w:eastAsia="en-US" w:bidi="en-US"/>
      </w:rPr>
    </w:lvl>
  </w:abstractNum>
  <w:abstractNum w:abstractNumId="6">
    <w:nsid w:val="5BB7441B"/>
    <w:multiLevelType w:val="hybridMultilevel"/>
    <w:tmpl w:val="14A0B0DE"/>
    <w:lvl w:ilvl="0" w:tplc="B6206BCA">
      <w:start w:val="50"/>
      <w:numFmt w:val="decimal"/>
      <w:lvlText w:val="%1."/>
      <w:lvlJc w:val="left"/>
      <w:pPr>
        <w:ind w:left="389" w:hanging="279"/>
        <w:jc w:val="right"/>
      </w:pPr>
      <w:rPr>
        <w:rFonts w:ascii="PMingLiU" w:eastAsia="PMingLiU" w:hAnsi="PMingLiU" w:cs="PMingLiU" w:hint="default"/>
        <w:color w:val="231F20"/>
        <w:w w:val="106"/>
        <w:sz w:val="16"/>
        <w:szCs w:val="16"/>
        <w:lang w:val="en-US" w:eastAsia="en-US" w:bidi="en-US"/>
      </w:rPr>
    </w:lvl>
    <w:lvl w:ilvl="1" w:tplc="C3E23430">
      <w:numFmt w:val="bullet"/>
      <w:lvlText w:val="•"/>
      <w:lvlJc w:val="left"/>
      <w:pPr>
        <w:ind w:left="1207" w:hanging="279"/>
      </w:pPr>
      <w:rPr>
        <w:rFonts w:hint="default"/>
        <w:lang w:val="en-US" w:eastAsia="en-US" w:bidi="en-US"/>
      </w:rPr>
    </w:lvl>
    <w:lvl w:ilvl="2" w:tplc="A712E49C">
      <w:numFmt w:val="bullet"/>
      <w:lvlText w:val="•"/>
      <w:lvlJc w:val="left"/>
      <w:pPr>
        <w:ind w:left="2035" w:hanging="279"/>
      </w:pPr>
      <w:rPr>
        <w:rFonts w:hint="default"/>
        <w:lang w:val="en-US" w:eastAsia="en-US" w:bidi="en-US"/>
      </w:rPr>
    </w:lvl>
    <w:lvl w:ilvl="3" w:tplc="D6924618">
      <w:numFmt w:val="bullet"/>
      <w:lvlText w:val="•"/>
      <w:lvlJc w:val="left"/>
      <w:pPr>
        <w:ind w:left="2863" w:hanging="279"/>
      </w:pPr>
      <w:rPr>
        <w:rFonts w:hint="default"/>
        <w:lang w:val="en-US" w:eastAsia="en-US" w:bidi="en-US"/>
      </w:rPr>
    </w:lvl>
    <w:lvl w:ilvl="4" w:tplc="82F2E1AE">
      <w:numFmt w:val="bullet"/>
      <w:lvlText w:val="•"/>
      <w:lvlJc w:val="left"/>
      <w:pPr>
        <w:ind w:left="3691" w:hanging="279"/>
      </w:pPr>
      <w:rPr>
        <w:rFonts w:hint="default"/>
        <w:lang w:val="en-US" w:eastAsia="en-US" w:bidi="en-US"/>
      </w:rPr>
    </w:lvl>
    <w:lvl w:ilvl="5" w:tplc="7D58FE70">
      <w:numFmt w:val="bullet"/>
      <w:lvlText w:val="•"/>
      <w:lvlJc w:val="left"/>
      <w:pPr>
        <w:ind w:left="4518" w:hanging="279"/>
      </w:pPr>
      <w:rPr>
        <w:rFonts w:hint="default"/>
        <w:lang w:val="en-US" w:eastAsia="en-US" w:bidi="en-US"/>
      </w:rPr>
    </w:lvl>
    <w:lvl w:ilvl="6" w:tplc="BA62C504">
      <w:numFmt w:val="bullet"/>
      <w:lvlText w:val="•"/>
      <w:lvlJc w:val="left"/>
      <w:pPr>
        <w:ind w:left="5346" w:hanging="279"/>
      </w:pPr>
      <w:rPr>
        <w:rFonts w:hint="default"/>
        <w:lang w:val="en-US" w:eastAsia="en-US" w:bidi="en-US"/>
      </w:rPr>
    </w:lvl>
    <w:lvl w:ilvl="7" w:tplc="D8C6A394">
      <w:numFmt w:val="bullet"/>
      <w:lvlText w:val="•"/>
      <w:lvlJc w:val="left"/>
      <w:pPr>
        <w:ind w:left="6174" w:hanging="279"/>
      </w:pPr>
      <w:rPr>
        <w:rFonts w:hint="default"/>
        <w:lang w:val="en-US" w:eastAsia="en-US" w:bidi="en-US"/>
      </w:rPr>
    </w:lvl>
    <w:lvl w:ilvl="8" w:tplc="0B703BFE">
      <w:numFmt w:val="bullet"/>
      <w:lvlText w:val="•"/>
      <w:lvlJc w:val="left"/>
      <w:pPr>
        <w:ind w:left="7002" w:hanging="279"/>
      </w:pPr>
      <w:rPr>
        <w:rFonts w:hint="default"/>
        <w:lang w:val="en-US" w:eastAsia="en-US" w:bidi="en-US"/>
      </w:rPr>
    </w:lvl>
  </w:abstractNum>
  <w:abstractNum w:abstractNumId="7">
    <w:nsid w:val="657B73AF"/>
    <w:multiLevelType w:val="hybridMultilevel"/>
    <w:tmpl w:val="9D4AB84E"/>
    <w:lvl w:ilvl="0" w:tplc="0F16006A">
      <w:start w:val="107"/>
      <w:numFmt w:val="decimal"/>
      <w:lvlText w:val="%1."/>
      <w:lvlJc w:val="left"/>
      <w:pPr>
        <w:ind w:left="468" w:hanging="359"/>
        <w:jc w:val="left"/>
      </w:pPr>
      <w:rPr>
        <w:rFonts w:ascii="PMingLiU" w:eastAsia="PMingLiU" w:hAnsi="PMingLiU" w:cs="PMingLiU" w:hint="default"/>
        <w:color w:val="231F20"/>
        <w:w w:val="106"/>
        <w:sz w:val="16"/>
        <w:szCs w:val="16"/>
        <w:lang w:val="en-US" w:eastAsia="en-US" w:bidi="en-US"/>
      </w:rPr>
    </w:lvl>
    <w:lvl w:ilvl="1" w:tplc="418AA5AA">
      <w:numFmt w:val="bullet"/>
      <w:lvlText w:val="•"/>
      <w:lvlJc w:val="left"/>
      <w:pPr>
        <w:ind w:left="1279" w:hanging="359"/>
      </w:pPr>
      <w:rPr>
        <w:rFonts w:hint="default"/>
        <w:lang w:val="en-US" w:eastAsia="en-US" w:bidi="en-US"/>
      </w:rPr>
    </w:lvl>
    <w:lvl w:ilvl="2" w:tplc="D4EE658E">
      <w:numFmt w:val="bullet"/>
      <w:lvlText w:val="•"/>
      <w:lvlJc w:val="left"/>
      <w:pPr>
        <w:ind w:left="2099" w:hanging="359"/>
      </w:pPr>
      <w:rPr>
        <w:rFonts w:hint="default"/>
        <w:lang w:val="en-US" w:eastAsia="en-US" w:bidi="en-US"/>
      </w:rPr>
    </w:lvl>
    <w:lvl w:ilvl="3" w:tplc="8154FDA0">
      <w:numFmt w:val="bullet"/>
      <w:lvlText w:val="•"/>
      <w:lvlJc w:val="left"/>
      <w:pPr>
        <w:ind w:left="2919" w:hanging="359"/>
      </w:pPr>
      <w:rPr>
        <w:rFonts w:hint="default"/>
        <w:lang w:val="en-US" w:eastAsia="en-US" w:bidi="en-US"/>
      </w:rPr>
    </w:lvl>
    <w:lvl w:ilvl="4" w:tplc="6770C7D2">
      <w:numFmt w:val="bullet"/>
      <w:lvlText w:val="•"/>
      <w:lvlJc w:val="left"/>
      <w:pPr>
        <w:ind w:left="3739" w:hanging="359"/>
      </w:pPr>
      <w:rPr>
        <w:rFonts w:hint="default"/>
        <w:lang w:val="en-US" w:eastAsia="en-US" w:bidi="en-US"/>
      </w:rPr>
    </w:lvl>
    <w:lvl w:ilvl="5" w:tplc="54386A64">
      <w:numFmt w:val="bullet"/>
      <w:lvlText w:val="•"/>
      <w:lvlJc w:val="left"/>
      <w:pPr>
        <w:ind w:left="4558" w:hanging="359"/>
      </w:pPr>
      <w:rPr>
        <w:rFonts w:hint="default"/>
        <w:lang w:val="en-US" w:eastAsia="en-US" w:bidi="en-US"/>
      </w:rPr>
    </w:lvl>
    <w:lvl w:ilvl="6" w:tplc="E30E32A0">
      <w:numFmt w:val="bullet"/>
      <w:lvlText w:val="•"/>
      <w:lvlJc w:val="left"/>
      <w:pPr>
        <w:ind w:left="5378" w:hanging="359"/>
      </w:pPr>
      <w:rPr>
        <w:rFonts w:hint="default"/>
        <w:lang w:val="en-US" w:eastAsia="en-US" w:bidi="en-US"/>
      </w:rPr>
    </w:lvl>
    <w:lvl w:ilvl="7" w:tplc="71E28252">
      <w:numFmt w:val="bullet"/>
      <w:lvlText w:val="•"/>
      <w:lvlJc w:val="left"/>
      <w:pPr>
        <w:ind w:left="6198" w:hanging="359"/>
      </w:pPr>
      <w:rPr>
        <w:rFonts w:hint="default"/>
        <w:lang w:val="en-US" w:eastAsia="en-US" w:bidi="en-US"/>
      </w:rPr>
    </w:lvl>
    <w:lvl w:ilvl="8" w:tplc="E902B438">
      <w:numFmt w:val="bullet"/>
      <w:lvlText w:val="•"/>
      <w:lvlJc w:val="left"/>
      <w:pPr>
        <w:ind w:left="7018" w:hanging="359"/>
      </w:pPr>
      <w:rPr>
        <w:rFonts w:hint="default"/>
        <w:lang w:val="en-US" w:eastAsia="en-US" w:bidi="en-US"/>
      </w:rPr>
    </w:lvl>
  </w:abstractNum>
  <w:abstractNum w:abstractNumId="8">
    <w:nsid w:val="7523034D"/>
    <w:multiLevelType w:val="hybridMultilevel"/>
    <w:tmpl w:val="9AD2FAB6"/>
    <w:lvl w:ilvl="0" w:tplc="CEC63AC0">
      <w:start w:val="18"/>
      <w:numFmt w:val="decimal"/>
      <w:lvlText w:val="%1."/>
      <w:lvlJc w:val="left"/>
      <w:pPr>
        <w:ind w:left="389" w:hanging="279"/>
        <w:jc w:val="right"/>
      </w:pPr>
      <w:rPr>
        <w:rFonts w:ascii="PMingLiU" w:eastAsia="PMingLiU" w:hAnsi="PMingLiU" w:cs="PMingLiU" w:hint="default"/>
        <w:color w:val="231F20"/>
        <w:w w:val="106"/>
        <w:sz w:val="16"/>
        <w:szCs w:val="16"/>
        <w:lang w:val="en-US" w:eastAsia="en-US" w:bidi="en-US"/>
      </w:rPr>
    </w:lvl>
    <w:lvl w:ilvl="1" w:tplc="246EFFB0">
      <w:numFmt w:val="bullet"/>
      <w:lvlText w:val="•"/>
      <w:lvlJc w:val="left"/>
      <w:pPr>
        <w:ind w:left="1207" w:hanging="279"/>
      </w:pPr>
      <w:rPr>
        <w:rFonts w:hint="default"/>
        <w:lang w:val="en-US" w:eastAsia="en-US" w:bidi="en-US"/>
      </w:rPr>
    </w:lvl>
    <w:lvl w:ilvl="2" w:tplc="C4464A6E">
      <w:numFmt w:val="bullet"/>
      <w:lvlText w:val="•"/>
      <w:lvlJc w:val="left"/>
      <w:pPr>
        <w:ind w:left="2035" w:hanging="279"/>
      </w:pPr>
      <w:rPr>
        <w:rFonts w:hint="default"/>
        <w:lang w:val="en-US" w:eastAsia="en-US" w:bidi="en-US"/>
      </w:rPr>
    </w:lvl>
    <w:lvl w:ilvl="3" w:tplc="E67CE9AC">
      <w:numFmt w:val="bullet"/>
      <w:lvlText w:val="•"/>
      <w:lvlJc w:val="left"/>
      <w:pPr>
        <w:ind w:left="2863" w:hanging="279"/>
      </w:pPr>
      <w:rPr>
        <w:rFonts w:hint="default"/>
        <w:lang w:val="en-US" w:eastAsia="en-US" w:bidi="en-US"/>
      </w:rPr>
    </w:lvl>
    <w:lvl w:ilvl="4" w:tplc="006A423C">
      <w:numFmt w:val="bullet"/>
      <w:lvlText w:val="•"/>
      <w:lvlJc w:val="left"/>
      <w:pPr>
        <w:ind w:left="3691" w:hanging="279"/>
      </w:pPr>
      <w:rPr>
        <w:rFonts w:hint="default"/>
        <w:lang w:val="en-US" w:eastAsia="en-US" w:bidi="en-US"/>
      </w:rPr>
    </w:lvl>
    <w:lvl w:ilvl="5" w:tplc="44922B04">
      <w:numFmt w:val="bullet"/>
      <w:lvlText w:val="•"/>
      <w:lvlJc w:val="left"/>
      <w:pPr>
        <w:ind w:left="4518" w:hanging="279"/>
      </w:pPr>
      <w:rPr>
        <w:rFonts w:hint="default"/>
        <w:lang w:val="en-US" w:eastAsia="en-US" w:bidi="en-US"/>
      </w:rPr>
    </w:lvl>
    <w:lvl w:ilvl="6" w:tplc="98A8FB1C">
      <w:numFmt w:val="bullet"/>
      <w:lvlText w:val="•"/>
      <w:lvlJc w:val="left"/>
      <w:pPr>
        <w:ind w:left="5346" w:hanging="279"/>
      </w:pPr>
      <w:rPr>
        <w:rFonts w:hint="default"/>
        <w:lang w:val="en-US" w:eastAsia="en-US" w:bidi="en-US"/>
      </w:rPr>
    </w:lvl>
    <w:lvl w:ilvl="7" w:tplc="18EC7964">
      <w:numFmt w:val="bullet"/>
      <w:lvlText w:val="•"/>
      <w:lvlJc w:val="left"/>
      <w:pPr>
        <w:ind w:left="6174" w:hanging="279"/>
      </w:pPr>
      <w:rPr>
        <w:rFonts w:hint="default"/>
        <w:lang w:val="en-US" w:eastAsia="en-US" w:bidi="en-US"/>
      </w:rPr>
    </w:lvl>
    <w:lvl w:ilvl="8" w:tplc="799257CE">
      <w:numFmt w:val="bullet"/>
      <w:lvlText w:val="•"/>
      <w:lvlJc w:val="left"/>
      <w:pPr>
        <w:ind w:left="7002" w:hanging="279"/>
      </w:pPr>
      <w:rPr>
        <w:rFonts w:hint="default"/>
        <w:lang w:val="en-US" w:eastAsia="en-US" w:bidi="en-US"/>
      </w:rPr>
    </w:lvl>
  </w:abstractNum>
  <w:abstractNum w:abstractNumId="9">
    <w:nsid w:val="7B4B2DFF"/>
    <w:multiLevelType w:val="hybridMultilevel"/>
    <w:tmpl w:val="812E5344"/>
    <w:lvl w:ilvl="0" w:tplc="AC78245C">
      <w:start w:val="1"/>
      <w:numFmt w:val="decimal"/>
      <w:lvlText w:val="%1."/>
      <w:lvlJc w:val="left"/>
      <w:pPr>
        <w:ind w:left="423" w:hanging="200"/>
        <w:jc w:val="right"/>
      </w:pPr>
      <w:rPr>
        <w:rFonts w:ascii="PMingLiU" w:eastAsia="PMingLiU" w:hAnsi="PMingLiU" w:cs="PMingLiU" w:hint="default"/>
        <w:color w:val="231F20"/>
        <w:w w:val="105"/>
        <w:sz w:val="16"/>
        <w:szCs w:val="16"/>
        <w:lang w:val="en-US" w:eastAsia="en-US" w:bidi="en-US"/>
      </w:rPr>
    </w:lvl>
    <w:lvl w:ilvl="1" w:tplc="464A1744">
      <w:numFmt w:val="bullet"/>
      <w:lvlText w:val="•"/>
      <w:lvlJc w:val="left"/>
      <w:pPr>
        <w:ind w:left="1243" w:hanging="200"/>
      </w:pPr>
      <w:rPr>
        <w:rFonts w:hint="default"/>
        <w:lang w:val="en-US" w:eastAsia="en-US" w:bidi="en-US"/>
      </w:rPr>
    </w:lvl>
    <w:lvl w:ilvl="2" w:tplc="10005482">
      <w:numFmt w:val="bullet"/>
      <w:lvlText w:val="•"/>
      <w:lvlJc w:val="left"/>
      <w:pPr>
        <w:ind w:left="2067" w:hanging="200"/>
      </w:pPr>
      <w:rPr>
        <w:rFonts w:hint="default"/>
        <w:lang w:val="en-US" w:eastAsia="en-US" w:bidi="en-US"/>
      </w:rPr>
    </w:lvl>
    <w:lvl w:ilvl="3" w:tplc="8AA09D68">
      <w:numFmt w:val="bullet"/>
      <w:lvlText w:val="•"/>
      <w:lvlJc w:val="left"/>
      <w:pPr>
        <w:ind w:left="2891" w:hanging="200"/>
      </w:pPr>
      <w:rPr>
        <w:rFonts w:hint="default"/>
        <w:lang w:val="en-US" w:eastAsia="en-US" w:bidi="en-US"/>
      </w:rPr>
    </w:lvl>
    <w:lvl w:ilvl="4" w:tplc="21F64A14">
      <w:numFmt w:val="bullet"/>
      <w:lvlText w:val="•"/>
      <w:lvlJc w:val="left"/>
      <w:pPr>
        <w:ind w:left="3715" w:hanging="200"/>
      </w:pPr>
      <w:rPr>
        <w:rFonts w:hint="default"/>
        <w:lang w:val="en-US" w:eastAsia="en-US" w:bidi="en-US"/>
      </w:rPr>
    </w:lvl>
    <w:lvl w:ilvl="5" w:tplc="5C30F612">
      <w:numFmt w:val="bullet"/>
      <w:lvlText w:val="•"/>
      <w:lvlJc w:val="left"/>
      <w:pPr>
        <w:ind w:left="4538" w:hanging="200"/>
      </w:pPr>
      <w:rPr>
        <w:rFonts w:hint="default"/>
        <w:lang w:val="en-US" w:eastAsia="en-US" w:bidi="en-US"/>
      </w:rPr>
    </w:lvl>
    <w:lvl w:ilvl="6" w:tplc="BD0645D0">
      <w:numFmt w:val="bullet"/>
      <w:lvlText w:val="•"/>
      <w:lvlJc w:val="left"/>
      <w:pPr>
        <w:ind w:left="5362" w:hanging="200"/>
      </w:pPr>
      <w:rPr>
        <w:rFonts w:hint="default"/>
        <w:lang w:val="en-US" w:eastAsia="en-US" w:bidi="en-US"/>
      </w:rPr>
    </w:lvl>
    <w:lvl w:ilvl="7" w:tplc="9650FCCC">
      <w:numFmt w:val="bullet"/>
      <w:lvlText w:val="•"/>
      <w:lvlJc w:val="left"/>
      <w:pPr>
        <w:ind w:left="6186" w:hanging="200"/>
      </w:pPr>
      <w:rPr>
        <w:rFonts w:hint="default"/>
        <w:lang w:val="en-US" w:eastAsia="en-US" w:bidi="en-US"/>
      </w:rPr>
    </w:lvl>
    <w:lvl w:ilvl="8" w:tplc="A6466D66">
      <w:numFmt w:val="bullet"/>
      <w:lvlText w:val="•"/>
      <w:lvlJc w:val="left"/>
      <w:pPr>
        <w:ind w:left="7010" w:hanging="200"/>
      </w:pPr>
      <w:rPr>
        <w:rFonts w:hint="default"/>
        <w:lang w:val="en-US" w:eastAsia="en-US" w:bidi="en-US"/>
      </w:rPr>
    </w:lvl>
  </w:abstractNum>
  <w:abstractNum w:abstractNumId="10">
    <w:nsid w:val="7BA25652"/>
    <w:multiLevelType w:val="hybridMultilevel"/>
    <w:tmpl w:val="B9D6ED0C"/>
    <w:lvl w:ilvl="0" w:tplc="6770A5EE">
      <w:start w:val="112"/>
      <w:numFmt w:val="decimal"/>
      <w:lvlText w:val="%1."/>
      <w:lvlJc w:val="left"/>
      <w:pPr>
        <w:ind w:left="468" w:hanging="359"/>
        <w:jc w:val="right"/>
      </w:pPr>
      <w:rPr>
        <w:rFonts w:ascii="PMingLiU" w:eastAsia="PMingLiU" w:hAnsi="PMingLiU" w:cs="PMingLiU" w:hint="default"/>
        <w:color w:val="231F20"/>
        <w:w w:val="106"/>
        <w:sz w:val="16"/>
        <w:szCs w:val="16"/>
        <w:lang w:val="en-US" w:eastAsia="en-US" w:bidi="en-US"/>
      </w:rPr>
    </w:lvl>
    <w:lvl w:ilvl="1" w:tplc="07B40210">
      <w:numFmt w:val="bullet"/>
      <w:lvlText w:val="•"/>
      <w:lvlJc w:val="left"/>
      <w:pPr>
        <w:ind w:left="1279" w:hanging="359"/>
      </w:pPr>
      <w:rPr>
        <w:rFonts w:hint="default"/>
        <w:lang w:val="en-US" w:eastAsia="en-US" w:bidi="en-US"/>
      </w:rPr>
    </w:lvl>
    <w:lvl w:ilvl="2" w:tplc="8DEE8D5E">
      <w:numFmt w:val="bullet"/>
      <w:lvlText w:val="•"/>
      <w:lvlJc w:val="left"/>
      <w:pPr>
        <w:ind w:left="2099" w:hanging="359"/>
      </w:pPr>
      <w:rPr>
        <w:rFonts w:hint="default"/>
        <w:lang w:val="en-US" w:eastAsia="en-US" w:bidi="en-US"/>
      </w:rPr>
    </w:lvl>
    <w:lvl w:ilvl="3" w:tplc="E4DA4190">
      <w:numFmt w:val="bullet"/>
      <w:lvlText w:val="•"/>
      <w:lvlJc w:val="left"/>
      <w:pPr>
        <w:ind w:left="2919" w:hanging="359"/>
      </w:pPr>
      <w:rPr>
        <w:rFonts w:hint="default"/>
        <w:lang w:val="en-US" w:eastAsia="en-US" w:bidi="en-US"/>
      </w:rPr>
    </w:lvl>
    <w:lvl w:ilvl="4" w:tplc="9D540F8C">
      <w:numFmt w:val="bullet"/>
      <w:lvlText w:val="•"/>
      <w:lvlJc w:val="left"/>
      <w:pPr>
        <w:ind w:left="3739" w:hanging="359"/>
      </w:pPr>
      <w:rPr>
        <w:rFonts w:hint="default"/>
        <w:lang w:val="en-US" w:eastAsia="en-US" w:bidi="en-US"/>
      </w:rPr>
    </w:lvl>
    <w:lvl w:ilvl="5" w:tplc="B4862A4A">
      <w:numFmt w:val="bullet"/>
      <w:lvlText w:val="•"/>
      <w:lvlJc w:val="left"/>
      <w:pPr>
        <w:ind w:left="4558" w:hanging="359"/>
      </w:pPr>
      <w:rPr>
        <w:rFonts w:hint="default"/>
        <w:lang w:val="en-US" w:eastAsia="en-US" w:bidi="en-US"/>
      </w:rPr>
    </w:lvl>
    <w:lvl w:ilvl="6" w:tplc="B360E5B8">
      <w:numFmt w:val="bullet"/>
      <w:lvlText w:val="•"/>
      <w:lvlJc w:val="left"/>
      <w:pPr>
        <w:ind w:left="5378" w:hanging="359"/>
      </w:pPr>
      <w:rPr>
        <w:rFonts w:hint="default"/>
        <w:lang w:val="en-US" w:eastAsia="en-US" w:bidi="en-US"/>
      </w:rPr>
    </w:lvl>
    <w:lvl w:ilvl="7" w:tplc="887678D2">
      <w:numFmt w:val="bullet"/>
      <w:lvlText w:val="•"/>
      <w:lvlJc w:val="left"/>
      <w:pPr>
        <w:ind w:left="6198" w:hanging="359"/>
      </w:pPr>
      <w:rPr>
        <w:rFonts w:hint="default"/>
        <w:lang w:val="en-US" w:eastAsia="en-US" w:bidi="en-US"/>
      </w:rPr>
    </w:lvl>
    <w:lvl w:ilvl="8" w:tplc="A7D2B254">
      <w:numFmt w:val="bullet"/>
      <w:lvlText w:val="•"/>
      <w:lvlJc w:val="left"/>
      <w:pPr>
        <w:ind w:left="7018" w:hanging="359"/>
      </w:pPr>
      <w:rPr>
        <w:rFonts w:hint="default"/>
        <w:lang w:val="en-US" w:eastAsia="en-US" w:bidi="en-US"/>
      </w:rPr>
    </w:lvl>
  </w:abstractNum>
  <w:num w:numId="1">
    <w:abstractNumId w:val="10"/>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wM7YwsjA1tzQxNjRW0lEKTi0uzszPAykwrAUAMeo19ywAAAA="/>
  </w:docVars>
  <w:rsids>
    <w:rsidRoot w:val="00CA6920"/>
    <w:rsid w:val="003E5C8E"/>
    <w:rsid w:val="00CA6920"/>
    <w:rsid w:val="00FA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lang w:bidi="en-US"/>
    </w:rPr>
  </w:style>
  <w:style w:type="paragraph" w:styleId="Heading1">
    <w:name w:val="heading 1"/>
    <w:basedOn w:val="Normal"/>
    <w:uiPriority w:val="1"/>
    <w:qFormat/>
    <w:pPr>
      <w:ind w:left="223" w:right="38"/>
      <w:outlineLvl w:val="0"/>
    </w:pPr>
    <w:rPr>
      <w:rFonts w:ascii="Arial" w:eastAsia="Arial" w:hAnsi="Arial" w:cs="Arial"/>
      <w:sz w:val="36"/>
      <w:szCs w:val="36"/>
    </w:rPr>
  </w:style>
  <w:style w:type="paragraph" w:styleId="Heading2">
    <w:name w:val="heading 2"/>
    <w:basedOn w:val="Normal"/>
    <w:uiPriority w:val="1"/>
    <w:qFormat/>
    <w:pPr>
      <w:ind w:left="223"/>
      <w:outlineLvl w:val="1"/>
    </w:pPr>
    <w:rPr>
      <w:rFonts w:ascii="Arial" w:eastAsia="Arial" w:hAnsi="Arial" w:cs="Arial"/>
      <w:sz w:val="24"/>
      <w:szCs w:val="24"/>
    </w:rPr>
  </w:style>
  <w:style w:type="paragraph" w:styleId="Heading3">
    <w:name w:val="heading 3"/>
    <w:basedOn w:val="Normal"/>
    <w:uiPriority w:val="1"/>
    <w:qFormat/>
    <w:pPr>
      <w:spacing w:before="1"/>
      <w:ind w:left="110"/>
      <w:outlineLvl w:val="2"/>
    </w:pPr>
    <w:rPr>
      <w:rFonts w:ascii="Gill Sans MT" w:eastAsia="Gill Sans MT" w:hAnsi="Gill Sans MT" w:cs="Gill Sans MT"/>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2" w:hanging="279"/>
    </w:pPr>
  </w:style>
  <w:style w:type="paragraph" w:customStyle="1" w:styleId="TableParagraph">
    <w:name w:val="Table Paragraph"/>
    <w:basedOn w:val="Normal"/>
    <w:uiPriority w:val="1"/>
    <w:qFormat/>
    <w:pPr>
      <w:spacing w:before="36"/>
      <w:ind w:left="122"/>
    </w:pPr>
  </w:style>
  <w:style w:type="paragraph" w:styleId="BalloonText">
    <w:name w:val="Balloon Text"/>
    <w:basedOn w:val="Normal"/>
    <w:link w:val="BalloonTextChar"/>
    <w:uiPriority w:val="99"/>
    <w:semiHidden/>
    <w:unhideWhenUsed/>
    <w:rsid w:val="00FA32A8"/>
    <w:rPr>
      <w:rFonts w:ascii="Tahoma" w:hAnsi="Tahoma" w:cs="Tahoma"/>
      <w:sz w:val="16"/>
      <w:szCs w:val="16"/>
    </w:rPr>
  </w:style>
  <w:style w:type="character" w:customStyle="1" w:styleId="BalloonTextChar">
    <w:name w:val="Balloon Text Char"/>
    <w:basedOn w:val="DefaultParagraphFont"/>
    <w:link w:val="BalloonText"/>
    <w:uiPriority w:val="99"/>
    <w:semiHidden/>
    <w:rsid w:val="00FA32A8"/>
    <w:rPr>
      <w:rFonts w:ascii="Tahoma" w:eastAsia="PMingLiU" w:hAnsi="Tahoma" w:cs="Tahoma"/>
      <w:sz w:val="16"/>
      <w:szCs w:val="16"/>
      <w:lang w:bidi="en-US"/>
    </w:rPr>
  </w:style>
  <w:style w:type="character" w:styleId="Hyperlink">
    <w:name w:val="Hyperlink"/>
    <w:basedOn w:val="DefaultParagraphFont"/>
    <w:uiPriority w:val="99"/>
    <w:unhideWhenUsed/>
    <w:rsid w:val="00FA32A8"/>
    <w:rPr>
      <w:color w:val="0000FF" w:themeColor="hyperlink"/>
      <w:u w:val="single"/>
    </w:rPr>
  </w:style>
  <w:style w:type="paragraph" w:styleId="Header">
    <w:name w:val="header"/>
    <w:basedOn w:val="Normal"/>
    <w:link w:val="HeaderChar"/>
    <w:uiPriority w:val="99"/>
    <w:unhideWhenUsed/>
    <w:rsid w:val="00FA32A8"/>
    <w:pPr>
      <w:tabs>
        <w:tab w:val="center" w:pos="4513"/>
        <w:tab w:val="right" w:pos="9026"/>
      </w:tabs>
    </w:pPr>
  </w:style>
  <w:style w:type="character" w:customStyle="1" w:styleId="HeaderChar">
    <w:name w:val="Header Char"/>
    <w:basedOn w:val="DefaultParagraphFont"/>
    <w:link w:val="Header"/>
    <w:uiPriority w:val="99"/>
    <w:rsid w:val="00FA32A8"/>
    <w:rPr>
      <w:rFonts w:ascii="PMingLiU" w:eastAsia="PMingLiU" w:hAnsi="PMingLiU" w:cs="PMingLiU"/>
      <w:lang w:bidi="en-US"/>
    </w:rPr>
  </w:style>
  <w:style w:type="paragraph" w:styleId="Footer">
    <w:name w:val="footer"/>
    <w:basedOn w:val="Normal"/>
    <w:link w:val="FooterChar"/>
    <w:uiPriority w:val="99"/>
    <w:unhideWhenUsed/>
    <w:rsid w:val="00FA32A8"/>
    <w:pPr>
      <w:tabs>
        <w:tab w:val="center" w:pos="4513"/>
        <w:tab w:val="right" w:pos="9026"/>
      </w:tabs>
    </w:pPr>
  </w:style>
  <w:style w:type="character" w:customStyle="1" w:styleId="FooterChar">
    <w:name w:val="Footer Char"/>
    <w:basedOn w:val="DefaultParagraphFont"/>
    <w:link w:val="Footer"/>
    <w:uiPriority w:val="99"/>
    <w:rsid w:val="00FA32A8"/>
    <w:rPr>
      <w:rFonts w:ascii="PMingLiU" w:eastAsia="PMingLiU" w:hAnsi="PMingLiU" w:cs="PMingLiU"/>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lang w:bidi="en-US"/>
    </w:rPr>
  </w:style>
  <w:style w:type="paragraph" w:styleId="Heading1">
    <w:name w:val="heading 1"/>
    <w:basedOn w:val="Normal"/>
    <w:uiPriority w:val="1"/>
    <w:qFormat/>
    <w:pPr>
      <w:ind w:left="223" w:right="38"/>
      <w:outlineLvl w:val="0"/>
    </w:pPr>
    <w:rPr>
      <w:rFonts w:ascii="Arial" w:eastAsia="Arial" w:hAnsi="Arial" w:cs="Arial"/>
      <w:sz w:val="36"/>
      <w:szCs w:val="36"/>
    </w:rPr>
  </w:style>
  <w:style w:type="paragraph" w:styleId="Heading2">
    <w:name w:val="heading 2"/>
    <w:basedOn w:val="Normal"/>
    <w:uiPriority w:val="1"/>
    <w:qFormat/>
    <w:pPr>
      <w:ind w:left="223"/>
      <w:outlineLvl w:val="1"/>
    </w:pPr>
    <w:rPr>
      <w:rFonts w:ascii="Arial" w:eastAsia="Arial" w:hAnsi="Arial" w:cs="Arial"/>
      <w:sz w:val="24"/>
      <w:szCs w:val="24"/>
    </w:rPr>
  </w:style>
  <w:style w:type="paragraph" w:styleId="Heading3">
    <w:name w:val="heading 3"/>
    <w:basedOn w:val="Normal"/>
    <w:uiPriority w:val="1"/>
    <w:qFormat/>
    <w:pPr>
      <w:spacing w:before="1"/>
      <w:ind w:left="110"/>
      <w:outlineLvl w:val="2"/>
    </w:pPr>
    <w:rPr>
      <w:rFonts w:ascii="Gill Sans MT" w:eastAsia="Gill Sans MT" w:hAnsi="Gill Sans MT" w:cs="Gill Sans MT"/>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2" w:hanging="279"/>
    </w:pPr>
  </w:style>
  <w:style w:type="paragraph" w:customStyle="1" w:styleId="TableParagraph">
    <w:name w:val="Table Paragraph"/>
    <w:basedOn w:val="Normal"/>
    <w:uiPriority w:val="1"/>
    <w:qFormat/>
    <w:pPr>
      <w:spacing w:before="36"/>
      <w:ind w:left="122"/>
    </w:pPr>
  </w:style>
  <w:style w:type="paragraph" w:styleId="BalloonText">
    <w:name w:val="Balloon Text"/>
    <w:basedOn w:val="Normal"/>
    <w:link w:val="BalloonTextChar"/>
    <w:uiPriority w:val="99"/>
    <w:semiHidden/>
    <w:unhideWhenUsed/>
    <w:rsid w:val="00FA32A8"/>
    <w:rPr>
      <w:rFonts w:ascii="Tahoma" w:hAnsi="Tahoma" w:cs="Tahoma"/>
      <w:sz w:val="16"/>
      <w:szCs w:val="16"/>
    </w:rPr>
  </w:style>
  <w:style w:type="character" w:customStyle="1" w:styleId="BalloonTextChar">
    <w:name w:val="Balloon Text Char"/>
    <w:basedOn w:val="DefaultParagraphFont"/>
    <w:link w:val="BalloonText"/>
    <w:uiPriority w:val="99"/>
    <w:semiHidden/>
    <w:rsid w:val="00FA32A8"/>
    <w:rPr>
      <w:rFonts w:ascii="Tahoma" w:eastAsia="PMingLiU" w:hAnsi="Tahoma" w:cs="Tahoma"/>
      <w:sz w:val="16"/>
      <w:szCs w:val="16"/>
      <w:lang w:bidi="en-US"/>
    </w:rPr>
  </w:style>
  <w:style w:type="character" w:styleId="Hyperlink">
    <w:name w:val="Hyperlink"/>
    <w:basedOn w:val="DefaultParagraphFont"/>
    <w:uiPriority w:val="99"/>
    <w:unhideWhenUsed/>
    <w:rsid w:val="00FA32A8"/>
    <w:rPr>
      <w:color w:val="0000FF" w:themeColor="hyperlink"/>
      <w:u w:val="single"/>
    </w:rPr>
  </w:style>
  <w:style w:type="paragraph" w:styleId="Header">
    <w:name w:val="header"/>
    <w:basedOn w:val="Normal"/>
    <w:link w:val="HeaderChar"/>
    <w:uiPriority w:val="99"/>
    <w:unhideWhenUsed/>
    <w:rsid w:val="00FA32A8"/>
    <w:pPr>
      <w:tabs>
        <w:tab w:val="center" w:pos="4513"/>
        <w:tab w:val="right" w:pos="9026"/>
      </w:tabs>
    </w:pPr>
  </w:style>
  <w:style w:type="character" w:customStyle="1" w:styleId="HeaderChar">
    <w:name w:val="Header Char"/>
    <w:basedOn w:val="DefaultParagraphFont"/>
    <w:link w:val="Header"/>
    <w:uiPriority w:val="99"/>
    <w:rsid w:val="00FA32A8"/>
    <w:rPr>
      <w:rFonts w:ascii="PMingLiU" w:eastAsia="PMingLiU" w:hAnsi="PMingLiU" w:cs="PMingLiU"/>
      <w:lang w:bidi="en-US"/>
    </w:rPr>
  </w:style>
  <w:style w:type="paragraph" w:styleId="Footer">
    <w:name w:val="footer"/>
    <w:basedOn w:val="Normal"/>
    <w:link w:val="FooterChar"/>
    <w:uiPriority w:val="99"/>
    <w:unhideWhenUsed/>
    <w:rsid w:val="00FA32A8"/>
    <w:pPr>
      <w:tabs>
        <w:tab w:val="center" w:pos="4513"/>
        <w:tab w:val="right" w:pos="9026"/>
      </w:tabs>
    </w:pPr>
  </w:style>
  <w:style w:type="character" w:customStyle="1" w:styleId="FooterChar">
    <w:name w:val="Footer Char"/>
    <w:basedOn w:val="DefaultParagraphFont"/>
    <w:link w:val="Footer"/>
    <w:uiPriority w:val="99"/>
    <w:rsid w:val="00FA32A8"/>
    <w:rPr>
      <w:rFonts w:ascii="PMingLiU" w:eastAsia="PMingLiU" w:hAnsi="PMingLiU" w:cs="PMingLiU"/>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gov.uk/government/publications/human-trafficking-strategy" TargetMode="External"/><Relationship Id="rId26" Type="http://schemas.openxmlformats.org/officeDocument/2006/relationships/hyperlink" Target="https://www.gov.uk/government/publications/safeguarding-children-who-may-have-been-trafficked-practice-guidanc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independent.co.uk/news/uk/home-news/government-failing-to-bring-britain-in-line-with-european-rules-on-human-trafficking-say-charities-8528099.html/" TargetMode="External"/><Relationship Id="rId25" Type="http://schemas.openxmlformats.org/officeDocument/2006/relationships/hyperlink" Target="https://www.gov.uk/government/publications/care-of-unaccompanied-and-trafficked-children" TargetMode="External"/><Relationship Id="rId2" Type="http://schemas.openxmlformats.org/officeDocument/2006/relationships/numbering" Target="numbering.xml"/><Relationship Id="rId16" Type="http://schemas.openxmlformats.org/officeDocument/2006/relationships/hyperlink" Target="http://media.education.gov.uk/assets/files/pdf/u/" TargetMode="External"/><Relationship Id="rId20" Type="http://schemas.openxmlformats.org/officeDocument/2006/relationships/hyperlink" Target="https://www.gov.uk/government/publications/human-trafficking-strate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cpat.org.uk/News/scottish-guardianship-service-named-ecpat-uks-2016-childrens-champion" TargetMode="External"/><Relationship Id="rId5" Type="http://schemas.openxmlformats.org/officeDocument/2006/relationships/settings" Target="settings.xml"/><Relationship Id="rId15" Type="http://schemas.openxmlformats.org/officeDocument/2006/relationships/hyperlink" Target="http://webarchive/" TargetMode="External"/><Relationship Id="rId23" Type="http://schemas.openxmlformats.org/officeDocument/2006/relationships/hyperlink" Target="https://www.ecpat.org.uk/News/scottish-guardianship-service-named-ecpat-uks-2016-childrens-champio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ov.uk/government/publications/human-trafficking-strategy" TargetMode="External"/><Relationship Id="rId4" Type="http://schemas.microsoft.com/office/2007/relationships/stylesWithEffects" Target="stylesWithEffects.xml"/><Relationship Id="rId9" Type="http://schemas.openxmlformats.org/officeDocument/2006/relationships/hyperlink" Target="mailto:amy.weatherburn@vub.be"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unicef.fr/sites/default/files/atoms/files/ni-sains-ni-saufs_mna_fran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244B-426A-41A4-A228-53F9FC19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11764</Words>
  <Characters>67058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NJE836510 22..23 ++</vt:lpstr>
    </vt:vector>
  </TitlesOfParts>
  <Company>The University of Liverpool</Company>
  <LinksUpToDate>false</LinksUpToDate>
  <CharactersWithSpaces>78665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NJE836510 22..23 ++</dc:title>
  <dc:creator>Mellon, Yvonne [ymellon]</dc:creator>
  <cp:lastModifiedBy>Mellon, Yvonne [ymellon]</cp:lastModifiedBy>
  <cp:revision>2</cp:revision>
  <dcterms:created xsi:type="dcterms:W3CDTF">2019-03-26T09:10:00Z</dcterms:created>
  <dcterms:modified xsi:type="dcterms:W3CDTF">2019-03-26T09:10:00Z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Arbortext Advanced Print Publisher 9.0.114/W</vt:lpwstr>
  </property>
  <property fmtid="{D5CDD505-2E9C-101B-9397-08002B2CF9AE}" pid="4" name="LastSaved">
    <vt:filetime>2019-03-26T00:00:00Z</vt:filetime>
  </property>
</Properties>
</file>