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2C4" w:rsidRDefault="00FE6CAD" w:rsidP="00515137">
      <w:pPr>
        <w:spacing w:after="0" w:line="240" w:lineRule="auto"/>
        <w:rPr>
          <w:u w:val="single"/>
        </w:rPr>
      </w:pPr>
      <w:proofErr w:type="gramStart"/>
      <w:r>
        <w:rPr>
          <w:u w:val="single"/>
        </w:rPr>
        <w:t xml:space="preserve">Medical Misadventure in an Age of </w:t>
      </w:r>
      <w:proofErr w:type="spellStart"/>
      <w:r>
        <w:rPr>
          <w:u w:val="single"/>
        </w:rPr>
        <w:t>P</w:t>
      </w:r>
      <w:r w:rsidRPr="00FE6CAD">
        <w:rPr>
          <w:u w:val="single"/>
        </w:rPr>
        <w:t>rofessio</w:t>
      </w:r>
      <w:r>
        <w:rPr>
          <w:u w:val="single"/>
        </w:rPr>
        <w:t>nalisation</w:t>
      </w:r>
      <w:proofErr w:type="spellEnd"/>
      <w:r>
        <w:rPr>
          <w:u w:val="single"/>
        </w:rPr>
        <w:t>, 1780-1890</w:t>
      </w:r>
      <w:r w:rsidR="00F852C4">
        <w:rPr>
          <w:u w:val="single"/>
        </w:rPr>
        <w:t>, by Alannah</w:t>
      </w:r>
      <w:r w:rsidR="00522135">
        <w:rPr>
          <w:u w:val="single"/>
        </w:rPr>
        <w:t xml:space="preserve"> </w:t>
      </w:r>
      <w:bookmarkStart w:id="0" w:name="_GoBack"/>
      <w:bookmarkEnd w:id="0"/>
      <w:r w:rsidR="00F852C4" w:rsidRPr="00F852C4">
        <w:rPr>
          <w:u w:val="single"/>
        </w:rPr>
        <w:t>Tomkins</w:t>
      </w:r>
      <w:r w:rsidR="00F852C4">
        <w:rPr>
          <w:u w:val="single"/>
        </w:rPr>
        <w:t>;</w:t>
      </w:r>
      <w:r w:rsidR="00F852C4" w:rsidRPr="00F852C4">
        <w:rPr>
          <w:u w:val="single"/>
        </w:rPr>
        <w:t xml:space="preserve"> </w:t>
      </w:r>
      <w:r w:rsidR="00F852C4">
        <w:rPr>
          <w:u w:val="single"/>
        </w:rPr>
        <w:t>pp. xii + 290.</w:t>
      </w:r>
      <w:proofErr w:type="gramEnd"/>
      <w:r w:rsidR="00F852C4">
        <w:rPr>
          <w:u w:val="single"/>
        </w:rPr>
        <w:t xml:space="preserve"> </w:t>
      </w:r>
      <w:r w:rsidR="00F852C4" w:rsidRPr="00F852C4">
        <w:rPr>
          <w:u w:val="single"/>
        </w:rPr>
        <w:t>Manchester: Ma</w:t>
      </w:r>
      <w:r w:rsidR="00F852C4">
        <w:rPr>
          <w:u w:val="single"/>
        </w:rPr>
        <w:t>nchester University Press, 2017, £</w:t>
      </w:r>
      <w:r w:rsidR="00F852C4" w:rsidRPr="00F852C4">
        <w:rPr>
          <w:u w:val="single"/>
        </w:rPr>
        <w:t>75.00</w:t>
      </w:r>
    </w:p>
    <w:p w:rsidR="00FE6CAD" w:rsidRPr="00FE6CAD" w:rsidRDefault="00FE6CAD" w:rsidP="00515137">
      <w:pPr>
        <w:spacing w:after="0" w:line="240" w:lineRule="auto"/>
        <w:rPr>
          <w:u w:val="single"/>
        </w:rPr>
      </w:pPr>
    </w:p>
    <w:p w:rsidR="007625E8" w:rsidRDefault="00894E2B" w:rsidP="00515137">
      <w:pPr>
        <w:spacing w:after="0" w:line="240" w:lineRule="auto"/>
      </w:pPr>
      <w:r w:rsidRPr="00894E2B">
        <w:rPr>
          <w:i/>
        </w:rPr>
        <w:t>Medical Misadventure</w:t>
      </w:r>
      <w:r>
        <w:t xml:space="preserve"> is</w:t>
      </w:r>
      <w:r w:rsidR="00773EFE">
        <w:t xml:space="preserve"> </w:t>
      </w:r>
      <w:r>
        <w:t xml:space="preserve">neither a narrowly-focused view of medical </w:t>
      </w:r>
      <w:r w:rsidR="00E50808">
        <w:t xml:space="preserve">‘frailty’ </w:t>
      </w:r>
      <w:r>
        <w:t>nor</w:t>
      </w:r>
      <w:r w:rsidR="00773EFE">
        <w:t xml:space="preserve"> a </w:t>
      </w:r>
      <w:r>
        <w:t xml:space="preserve">broad </w:t>
      </w:r>
      <w:r w:rsidR="00773EFE">
        <w:t>revision of</w:t>
      </w:r>
      <w:r w:rsidR="00A2171A">
        <w:t xml:space="preserve"> the </w:t>
      </w:r>
      <w:r w:rsidR="007625E8">
        <w:t>history</w:t>
      </w:r>
      <w:r w:rsidR="00E50808">
        <w:t xml:space="preserve"> of </w:t>
      </w:r>
      <w:r w:rsidR="007625E8">
        <w:t xml:space="preserve">the </w:t>
      </w:r>
      <w:r w:rsidR="00773EFE">
        <w:t xml:space="preserve">Victorian </w:t>
      </w:r>
      <w:r w:rsidR="007625E8">
        <w:t>medical profession</w:t>
      </w:r>
      <w:r w:rsidR="00773EFE">
        <w:t xml:space="preserve">. </w:t>
      </w:r>
      <w:r>
        <w:t xml:space="preserve">Instead, </w:t>
      </w:r>
      <w:r w:rsidR="00E50808">
        <w:t xml:space="preserve">Tomkins </w:t>
      </w:r>
      <w:r w:rsidR="00FE6CAD">
        <w:t xml:space="preserve">uses those themes to </w:t>
      </w:r>
      <w:r w:rsidR="00E50808">
        <w:t>shed light on the way in which ‘medical status’</w:t>
      </w:r>
      <w:r w:rsidR="007625E8">
        <w:t xml:space="preserve"> itself</w:t>
      </w:r>
      <w:r w:rsidR="00BD45EF">
        <w:t xml:space="preserve"> was</w:t>
      </w:r>
      <w:r w:rsidR="00E50808">
        <w:t xml:space="preserve"> </w:t>
      </w:r>
      <w:r w:rsidR="00BD45EF">
        <w:t xml:space="preserve">(and </w:t>
      </w:r>
      <w:r w:rsidR="00E50808">
        <w:t>is</w:t>
      </w:r>
      <w:r w:rsidR="00BD45EF">
        <w:t>)</w:t>
      </w:r>
      <w:r w:rsidR="00E50808">
        <w:t xml:space="preserve"> constructed</w:t>
      </w:r>
      <w:r w:rsidR="007625E8">
        <w:t xml:space="preserve"> (p. 24)</w:t>
      </w:r>
      <w:r w:rsidR="00AA7A1D">
        <w:t xml:space="preserve">. </w:t>
      </w:r>
      <w:r w:rsidR="007625E8">
        <w:t xml:space="preserve">Tomkins’ </w:t>
      </w:r>
      <w:r w:rsidR="007625E8" w:rsidRPr="007625E8">
        <w:t>exquisite (and abundant) case studies are intricately contextualised within broader cultural and social waves</w:t>
      </w:r>
      <w:r w:rsidR="00BD45EF">
        <w:t xml:space="preserve">. </w:t>
      </w:r>
      <w:r w:rsidR="002D6B73">
        <w:t xml:space="preserve">The ambit is broad, but convincingly held together with a deft narrative. </w:t>
      </w:r>
      <w:r w:rsidR="007625E8" w:rsidRPr="007625E8">
        <w:t>Each chapter explores individually relevant subjects</w:t>
      </w:r>
      <w:r w:rsidR="00BD45EF">
        <w:t xml:space="preserve">, including bankruptcy, culpability, ambition and madness, </w:t>
      </w:r>
      <w:r w:rsidR="00BD45EF" w:rsidRPr="007625E8">
        <w:t>but</w:t>
      </w:r>
      <w:r w:rsidR="007625E8" w:rsidRPr="007625E8">
        <w:t xml:space="preserve"> underpinning the whole is an exposition of </w:t>
      </w:r>
      <w:r w:rsidR="00BA7CEB">
        <w:t>imperfection, exploring how it functioned in ‘multiple ways’ within the relationship</w:t>
      </w:r>
      <w:r w:rsidR="007625E8" w:rsidRPr="007625E8">
        <w:t xml:space="preserve"> between doctors and patients</w:t>
      </w:r>
      <w:r w:rsidR="00E758CC">
        <w:t>. Tomkins’</w:t>
      </w:r>
      <w:r w:rsidR="007625E8" w:rsidRPr="007625E8">
        <w:t xml:space="preserve"> clear passion for the subject carries the reader through what would otherwise be an exhausting tour</w:t>
      </w:r>
      <w:r w:rsidR="00BD45EF">
        <w:t xml:space="preserve"> de force</w:t>
      </w:r>
      <w:r w:rsidR="007625E8" w:rsidRPr="007625E8">
        <w:t xml:space="preserve"> of beguilingly wide-ranging subjects. Although the title is </w:t>
      </w:r>
      <w:r w:rsidR="002D6B73">
        <w:t>valid</w:t>
      </w:r>
      <w:r w:rsidR="007625E8" w:rsidRPr="007625E8">
        <w:t>, it belies how important struggle, failure and disappointment were to the medical profession for most of this defining period in their history.</w:t>
      </w:r>
    </w:p>
    <w:p w:rsidR="00894E2B" w:rsidRDefault="00894E2B" w:rsidP="00515137">
      <w:pPr>
        <w:spacing w:after="0" w:line="240" w:lineRule="auto"/>
      </w:pPr>
    </w:p>
    <w:p w:rsidR="008934F1" w:rsidRDefault="00894E2B" w:rsidP="00515137">
      <w:pPr>
        <w:spacing w:after="0" w:line="240" w:lineRule="auto"/>
      </w:pPr>
      <w:r>
        <w:t>M</w:t>
      </w:r>
      <w:r w:rsidR="00977313" w:rsidRPr="00977313">
        <w:t xml:space="preserve">edical </w:t>
      </w:r>
      <w:r>
        <w:t>practice</w:t>
      </w:r>
      <w:r w:rsidR="00977313" w:rsidRPr="00977313">
        <w:t xml:space="preserve"> depends on </w:t>
      </w:r>
      <w:r>
        <w:t xml:space="preserve">patient </w:t>
      </w:r>
      <w:r w:rsidR="00977313" w:rsidRPr="00977313">
        <w:t>trust</w:t>
      </w:r>
      <w:r w:rsidR="00F3367E">
        <w:t>;</w:t>
      </w:r>
      <w:r>
        <w:t xml:space="preserve"> </w:t>
      </w:r>
      <w:r w:rsidR="00F3367E">
        <w:t xml:space="preserve">rightly or wrongly </w:t>
      </w:r>
      <w:r>
        <w:t xml:space="preserve">the </w:t>
      </w:r>
      <w:r w:rsidR="00F3367E">
        <w:t xml:space="preserve">human </w:t>
      </w:r>
      <w:r>
        <w:t xml:space="preserve">fallibility of its practitioners </w:t>
      </w:r>
      <w:r w:rsidR="00F3367E">
        <w:t xml:space="preserve">is </w:t>
      </w:r>
      <w:r>
        <w:t>a threat to that dependency</w:t>
      </w:r>
      <w:r w:rsidR="00977313" w:rsidRPr="00977313">
        <w:t xml:space="preserve">. In order </w:t>
      </w:r>
      <w:r w:rsidR="00F3367E">
        <w:t>for it to provide the</w:t>
      </w:r>
      <w:r w:rsidR="00977313" w:rsidRPr="00977313">
        <w:t xml:space="preserve"> </w:t>
      </w:r>
      <w:r w:rsidR="00F3367E">
        <w:t>greatest benefit to mankind</w:t>
      </w:r>
      <w:r w:rsidR="00E70FBF">
        <w:t xml:space="preserve">, the Victorian medical profession </w:t>
      </w:r>
      <w:r w:rsidR="00977313" w:rsidRPr="00977313">
        <w:t>constructed, encouraged and relied upon a narrative of extraordinary, al</w:t>
      </w:r>
      <w:r w:rsidR="00995738">
        <w:t xml:space="preserve">most </w:t>
      </w:r>
      <w:r w:rsidR="00F74F9A">
        <w:t>transcendent curative power. C</w:t>
      </w:r>
      <w:r w:rsidR="00995738">
        <w:t>oncomitantly</w:t>
      </w:r>
      <w:r w:rsidR="00E70FBF">
        <w:t xml:space="preserve"> this project also </w:t>
      </w:r>
      <w:r w:rsidR="00F74F9A">
        <w:t>created th</w:t>
      </w:r>
      <w:r w:rsidR="00BD45EF">
        <w:t>e opportunity</w:t>
      </w:r>
      <w:r w:rsidR="00F74F9A">
        <w:t xml:space="preserve"> for </w:t>
      </w:r>
      <w:r w:rsidR="00BD45EF">
        <w:t xml:space="preserve">medical </w:t>
      </w:r>
      <w:r w:rsidR="00995738">
        <w:t>human rights abuses</w:t>
      </w:r>
      <w:r w:rsidR="00F74F9A">
        <w:t xml:space="preserve"> against individuals and populations</w:t>
      </w:r>
      <w:r w:rsidR="00995738">
        <w:t xml:space="preserve">. </w:t>
      </w:r>
      <w:r w:rsidR="00085C5C">
        <w:t xml:space="preserve">Tomkins </w:t>
      </w:r>
      <w:r w:rsidR="00995738">
        <w:t xml:space="preserve">is measured in her appraisal of </w:t>
      </w:r>
      <w:r w:rsidR="00BD45EF">
        <w:t>those abuses, choosing</w:t>
      </w:r>
      <w:r w:rsidR="00995738">
        <w:t xml:space="preserve"> to use selected case stu</w:t>
      </w:r>
      <w:r w:rsidR="00F74F9A">
        <w:t>dies to</w:t>
      </w:r>
      <w:r w:rsidR="00995738">
        <w:t xml:space="preserve"> throw new light on the entwined tropes of masculinity, medicine and competit</w:t>
      </w:r>
      <w:r w:rsidR="00BA7CEB">
        <w:t>ion in the professional project</w:t>
      </w:r>
      <w:r w:rsidR="00F74F9A">
        <w:t>. Most obviously, m</w:t>
      </w:r>
      <w:r w:rsidR="00B078CD" w:rsidRPr="00B078CD">
        <w:t>edical status has been constructed in the lauding of great men and their achievements while ‘s</w:t>
      </w:r>
      <w:r w:rsidR="00995738">
        <w:t>ubordinating evidence of their h</w:t>
      </w:r>
      <w:r w:rsidR="00B078CD" w:rsidRPr="00B078CD">
        <w:t>umanity’</w:t>
      </w:r>
      <w:r w:rsidR="00F74F9A">
        <w:t xml:space="preserve"> (p. 24)</w:t>
      </w:r>
      <w:r w:rsidR="00C3276F">
        <w:t>.</w:t>
      </w:r>
    </w:p>
    <w:p w:rsidR="00C3276F" w:rsidRDefault="00C3276F" w:rsidP="00515137">
      <w:pPr>
        <w:spacing w:after="0" w:line="240" w:lineRule="auto"/>
      </w:pPr>
    </w:p>
    <w:p w:rsidR="007C78EF" w:rsidRDefault="00977313" w:rsidP="00515137">
      <w:pPr>
        <w:spacing w:after="0" w:line="240" w:lineRule="auto"/>
      </w:pPr>
      <w:r w:rsidRPr="00977313">
        <w:t xml:space="preserve">Tomkins’ book brings </w:t>
      </w:r>
      <w:r w:rsidR="00A11740">
        <w:t xml:space="preserve">forward </w:t>
      </w:r>
      <w:r w:rsidRPr="00977313">
        <w:t>ca</w:t>
      </w:r>
      <w:r w:rsidR="00C3276F">
        <w:t xml:space="preserve">se-study after case-study to remind us </w:t>
      </w:r>
      <w:r w:rsidRPr="00977313">
        <w:t>that medical profession</w:t>
      </w:r>
      <w:r w:rsidR="00B078CD">
        <w:t>als</w:t>
      </w:r>
      <w:r w:rsidRPr="00977313">
        <w:t xml:space="preserve"> </w:t>
      </w:r>
      <w:r w:rsidR="00B078CD">
        <w:t>are</w:t>
      </w:r>
      <w:r w:rsidRPr="00977313">
        <w:t xml:space="preserve"> fallible human beings, as much in pur</w:t>
      </w:r>
      <w:r w:rsidR="00B078CD">
        <w:t>suit of professional survival and</w:t>
      </w:r>
      <w:r w:rsidRPr="00977313">
        <w:t xml:space="preserve"> personal profit</w:t>
      </w:r>
      <w:r w:rsidR="00B078CD">
        <w:t xml:space="preserve"> as </w:t>
      </w:r>
      <w:r w:rsidR="00C3276F">
        <w:t xml:space="preserve">enriching </w:t>
      </w:r>
      <w:r w:rsidR="00B078CD">
        <w:t>medical beneficence</w:t>
      </w:r>
      <w:r w:rsidRPr="00977313">
        <w:t xml:space="preserve">. </w:t>
      </w:r>
      <w:r w:rsidR="00D26E0A" w:rsidRPr="00D26E0A">
        <w:t>The market place</w:t>
      </w:r>
      <w:r w:rsidR="00C3276F">
        <w:t>, as Tomkins suggests,</w:t>
      </w:r>
      <w:r w:rsidR="00D26E0A" w:rsidRPr="00D26E0A">
        <w:t xml:space="preserve"> wa</w:t>
      </w:r>
      <w:r w:rsidR="00706066">
        <w:t xml:space="preserve">s not replaced by </w:t>
      </w:r>
      <w:proofErr w:type="spellStart"/>
      <w:r w:rsidR="00706066">
        <w:t>professionalis</w:t>
      </w:r>
      <w:r w:rsidR="00D26E0A" w:rsidRPr="00D26E0A">
        <w:t>ation</w:t>
      </w:r>
      <w:proofErr w:type="spellEnd"/>
      <w:r w:rsidR="00D26E0A" w:rsidRPr="00D26E0A">
        <w:t xml:space="preserve"> at any time in the nineteenth century (p. 7).</w:t>
      </w:r>
      <w:r w:rsidR="00C3276F">
        <w:t xml:space="preserve"> </w:t>
      </w:r>
      <w:r w:rsidR="007C78EF">
        <w:t xml:space="preserve">The opening chapter </w:t>
      </w:r>
      <w:r w:rsidR="00F5732D">
        <w:t xml:space="preserve">thus </w:t>
      </w:r>
      <w:r w:rsidR="007C78EF">
        <w:t xml:space="preserve">deals with bankruptcy and insolvency, </w:t>
      </w:r>
      <w:r w:rsidR="00C3276F">
        <w:t>showing</w:t>
      </w:r>
      <w:r w:rsidR="007C78EF">
        <w:t xml:space="preserve"> that debt was </w:t>
      </w:r>
      <w:r w:rsidR="00C3276F">
        <w:t xml:space="preserve">unexceptional and ever-present for Victorian doctors; moreover, </w:t>
      </w:r>
      <w:r w:rsidR="007C78EF">
        <w:t xml:space="preserve">credit was frequently available to medical professionals, despite their unstable income streams (pp. 37-41, 68-70). </w:t>
      </w:r>
      <w:r w:rsidR="000F6844">
        <w:t>Bankruptcy</w:t>
      </w:r>
      <w:r w:rsidR="007C78EF">
        <w:t xml:space="preserve"> was therefore quite rare but by no means reflected nationwide </w:t>
      </w:r>
      <w:r w:rsidR="00353AB8">
        <w:t xml:space="preserve">professional </w:t>
      </w:r>
      <w:r w:rsidR="00B74A04">
        <w:t>successes</w:t>
      </w:r>
      <w:r w:rsidR="007C78EF">
        <w:t>.</w:t>
      </w:r>
      <w:r w:rsidR="000F6844">
        <w:t xml:space="preserve"> Medical men needed to keep up appearances to retain clients, and spending frequently outweighed income. Tomkins further explored this </w:t>
      </w:r>
      <w:r w:rsidR="00C3276F">
        <w:t xml:space="preserve">taut </w:t>
      </w:r>
      <w:r w:rsidR="000F6844">
        <w:t xml:space="preserve">financial elasticity </w:t>
      </w:r>
      <w:r w:rsidR="00BA7CEB">
        <w:t xml:space="preserve">in the careers of medical </w:t>
      </w:r>
      <w:r w:rsidR="000F6844">
        <w:t xml:space="preserve">practitioners </w:t>
      </w:r>
      <w:r w:rsidR="00C3276F">
        <w:t>in</w:t>
      </w:r>
      <w:r w:rsidR="000F6844">
        <w:t xml:space="preserve"> the Indian Medical Service. Oft-touted as rags to riches stories, Tomkins’ research reveal</w:t>
      </w:r>
      <w:r w:rsidR="00C3276F">
        <w:t xml:space="preserve">s that the scale of </w:t>
      </w:r>
      <w:r w:rsidR="00F5732D">
        <w:t xml:space="preserve">colonial </w:t>
      </w:r>
      <w:r w:rsidR="00C3276F">
        <w:t>financial drudgery and struggle was on a par with those</w:t>
      </w:r>
      <w:r w:rsidR="000F6844">
        <w:t xml:space="preserve"> in England. Promotion </w:t>
      </w:r>
      <w:r w:rsidR="00F5732D">
        <w:t xml:space="preserve">in India </w:t>
      </w:r>
      <w:r w:rsidR="000F6844">
        <w:t>was limited and</w:t>
      </w:r>
      <w:r w:rsidR="00353AB8">
        <w:t xml:space="preserve"> generally only</w:t>
      </w:r>
      <w:r w:rsidR="00D96267">
        <w:t xml:space="preserve"> granted to the e</w:t>
      </w:r>
      <w:r w:rsidR="00353AB8">
        <w:t xml:space="preserve">lder staff – approximately 50-60 per cent </w:t>
      </w:r>
      <w:r w:rsidR="00D96267">
        <w:t>of the medical practitioners attem</w:t>
      </w:r>
      <w:r w:rsidR="00F5732D">
        <w:t>pting to build a career there</w:t>
      </w:r>
      <w:r w:rsidR="00D96267">
        <w:t xml:space="preserve"> </w:t>
      </w:r>
      <w:r w:rsidR="00353AB8">
        <w:t>were never going to be promoted (p. 85). ‘The majority could expect death in service or in transit, with restricted prospects for social and financial advancement’ – doctors ‘generally came to realise the limitations of an Indian posting (p. 105).</w:t>
      </w:r>
    </w:p>
    <w:p w:rsidR="00D26E0A" w:rsidRDefault="00D26E0A" w:rsidP="00515137">
      <w:pPr>
        <w:spacing w:after="0" w:line="240" w:lineRule="auto"/>
      </w:pPr>
    </w:p>
    <w:p w:rsidR="00F5732D" w:rsidRPr="00F5732D" w:rsidRDefault="00F5732D" w:rsidP="00F5732D">
      <w:pPr>
        <w:spacing w:after="0" w:line="240" w:lineRule="auto"/>
      </w:pPr>
      <w:r w:rsidRPr="00F5732D">
        <w:t xml:space="preserve">The public support for abortionists is particularly </w:t>
      </w:r>
      <w:r>
        <w:t>noteworthy</w:t>
      </w:r>
      <w:r w:rsidRPr="00F5732D">
        <w:t xml:space="preserve"> (p. 144). Tomkins</w:t>
      </w:r>
      <w:r w:rsidR="00E758CC">
        <w:t>’</w:t>
      </w:r>
      <w:r w:rsidRPr="00F5732D">
        <w:t xml:space="preserve"> research</w:t>
      </w:r>
      <w:r>
        <w:t xml:space="preserve"> here</w:t>
      </w:r>
      <w:r w:rsidRPr="00F5732D">
        <w:t xml:space="preserve"> is both distinctive and relevant. Tomkins suggests of Victorian abortion that there were ‘two very distinct accounts’: on the one hand the </w:t>
      </w:r>
      <w:r w:rsidR="00706066">
        <w:t xml:space="preserve">‘rhetoric’ of the </w:t>
      </w:r>
      <w:proofErr w:type="spellStart"/>
      <w:r w:rsidR="00706066">
        <w:t>professionalis</w:t>
      </w:r>
      <w:r w:rsidRPr="00F5732D">
        <w:t>ation</w:t>
      </w:r>
      <w:proofErr w:type="spellEnd"/>
      <w:r w:rsidRPr="00F5732D">
        <w:t xml:space="preserve"> of medicine in the late-nineteenth century and on the other hand ‘a much more pragmatic and domestic one concerning women’s or couples’ attempts to manage their fertility’ (p. 147). Despite outward ‘deprecation of the practice’, medical m</w:t>
      </w:r>
      <w:r>
        <w:t>en met an ever-present ‘demand’</w:t>
      </w:r>
      <w:r w:rsidRPr="00F5732D">
        <w:t xml:space="preserve">. Abortionists </w:t>
      </w:r>
      <w:r>
        <w:t xml:space="preserve">were outwardly condemned by ‘their’ </w:t>
      </w:r>
      <w:r>
        <w:lastRenderedPageBreak/>
        <w:t xml:space="preserve">profession, but they </w:t>
      </w:r>
      <w:r w:rsidRPr="00F5732D">
        <w:t>could carry great weight in the community and received op</w:t>
      </w:r>
      <w:r>
        <w:t xml:space="preserve">en support from the lay public </w:t>
      </w:r>
      <w:r w:rsidRPr="00F5732D">
        <w:t>(p. 144).</w:t>
      </w:r>
    </w:p>
    <w:p w:rsidR="00F5732D" w:rsidRDefault="00F5732D" w:rsidP="00515137">
      <w:pPr>
        <w:spacing w:after="0" w:line="240" w:lineRule="auto"/>
      </w:pPr>
    </w:p>
    <w:p w:rsidR="004254F5" w:rsidRDefault="00B74A04" w:rsidP="00515137">
      <w:pPr>
        <w:spacing w:after="0" w:line="240" w:lineRule="auto"/>
      </w:pPr>
      <w:r w:rsidRPr="00B74A04">
        <w:t>Allegations of sexual assault and murder seem to have aligned the public and profession more closely, with a public press that was less than energised in its reporting of medical men charged with se</w:t>
      </w:r>
      <w:r w:rsidR="00D96267">
        <w:t xml:space="preserve">xual offences. There was a contemporary fear that medical men were </w:t>
      </w:r>
      <w:r w:rsidRPr="00B74A04">
        <w:t xml:space="preserve">particularly vulnerable to the </w:t>
      </w:r>
      <w:r w:rsidR="00D96267">
        <w:t xml:space="preserve">imagined </w:t>
      </w:r>
      <w:r w:rsidRPr="00B74A04">
        <w:t>vulne</w:t>
      </w:r>
      <w:r w:rsidR="00D96267">
        <w:t xml:space="preserve">rability of the female patient; a fear which was </w:t>
      </w:r>
      <w:r w:rsidRPr="00B74A04">
        <w:t>ac</w:t>
      </w:r>
      <w:r w:rsidR="00D96267">
        <w:t xml:space="preserve">celerated </w:t>
      </w:r>
      <w:r w:rsidR="00F5732D">
        <w:t>by</w:t>
      </w:r>
      <w:r w:rsidR="00D96267">
        <w:t xml:space="preserve"> </w:t>
      </w:r>
      <w:r w:rsidR="00BA7CEB">
        <w:t>use of anesthetics (pp. 161-75)</w:t>
      </w:r>
      <w:r w:rsidRPr="00B74A04">
        <w:t>. Tomkins suggests that medical men were found guilty of sexual crimes at a greater rate than other professionals even though judicial procedure was at times bent to protect their standing. Both public and profession were not always condemning of the medical sexual miscreant (p. 167) and acquittals were sometimes greeted with applause</w:t>
      </w:r>
      <w:r w:rsidR="00F5732D" w:rsidRPr="00F5732D">
        <w:t xml:space="preserve"> </w:t>
      </w:r>
      <w:r w:rsidR="00F5732D">
        <w:t xml:space="preserve">and </w:t>
      </w:r>
      <w:r w:rsidR="00F5732D" w:rsidRPr="00F5732D">
        <w:t xml:space="preserve">cheering </w:t>
      </w:r>
      <w:r w:rsidR="00F5732D">
        <w:t xml:space="preserve">(pp. 172-73). </w:t>
      </w:r>
      <w:r w:rsidRPr="00B74A04">
        <w:t>Guilty medical men could remain on the medical register (p. 168) and not infrequently</w:t>
      </w:r>
      <w:r w:rsidR="00D96267">
        <w:t xml:space="preserve"> they</w:t>
      </w:r>
      <w:r w:rsidRPr="00B74A04">
        <w:t xml:space="preserve"> re-established their careers after time-served. </w:t>
      </w:r>
      <w:r w:rsidR="00630D20">
        <w:t xml:space="preserve">As </w:t>
      </w:r>
      <w:r w:rsidR="00893A1C">
        <w:t xml:space="preserve">Tomkins observes, the medical profession closed ranks sometimes but </w:t>
      </w:r>
      <w:r w:rsidRPr="00B74A04">
        <w:t>there is ‘clear evidence’ that the public collaborated and remained onside with this endeavour (</w:t>
      </w:r>
      <w:r>
        <w:t>p</w:t>
      </w:r>
      <w:r w:rsidR="00B7747D">
        <w:t xml:space="preserve">p. </w:t>
      </w:r>
      <w:r w:rsidR="00893A1C">
        <w:t xml:space="preserve">175, </w:t>
      </w:r>
      <w:r w:rsidR="00B7747D">
        <w:t>223-</w:t>
      </w:r>
      <w:r w:rsidR="00893A1C">
        <w:t>2</w:t>
      </w:r>
      <w:r w:rsidR="00B7747D">
        <w:t>4</w:t>
      </w:r>
      <w:r w:rsidRPr="00B74A04">
        <w:t>).</w:t>
      </w:r>
      <w:r w:rsidR="00893A1C">
        <w:t xml:space="preserve"> </w:t>
      </w:r>
    </w:p>
    <w:p w:rsidR="00C62106" w:rsidRDefault="00C62106" w:rsidP="00515137">
      <w:pPr>
        <w:spacing w:after="0" w:line="240" w:lineRule="auto"/>
      </w:pPr>
    </w:p>
    <w:p w:rsidR="007C78EF" w:rsidRDefault="006E4F7A" w:rsidP="00515137">
      <w:pPr>
        <w:spacing w:after="0" w:line="240" w:lineRule="auto"/>
      </w:pPr>
      <w:r w:rsidRPr="006E4F7A">
        <w:rPr>
          <w:i/>
        </w:rPr>
        <w:t>Medical Misadventure</w:t>
      </w:r>
      <w:r>
        <w:t xml:space="preserve"> is</w:t>
      </w:r>
      <w:r w:rsidR="00BD45EF" w:rsidRPr="00BD45EF">
        <w:t xml:space="preserve"> </w:t>
      </w:r>
      <w:r>
        <w:t>essential reading for anybody with an interest in the history of the profession</w:t>
      </w:r>
      <w:r w:rsidR="001661AA">
        <w:t xml:space="preserve">s, masculinity and </w:t>
      </w:r>
      <w:r>
        <w:t xml:space="preserve">medical </w:t>
      </w:r>
      <w:proofErr w:type="spellStart"/>
      <w:r w:rsidR="00706066">
        <w:t>professionalis</w:t>
      </w:r>
      <w:r>
        <w:t>ation</w:t>
      </w:r>
      <w:proofErr w:type="spellEnd"/>
      <w:r>
        <w:t xml:space="preserve"> </w:t>
      </w:r>
      <w:r w:rsidR="001661AA">
        <w:t xml:space="preserve">in this </w:t>
      </w:r>
      <w:r>
        <w:t>period</w:t>
      </w:r>
      <w:r w:rsidR="00BD45EF" w:rsidRPr="00BD45EF">
        <w:t xml:space="preserve">. </w:t>
      </w:r>
      <w:r w:rsidR="00C62106">
        <w:t xml:space="preserve">Perhaps the most pressing but subtle aspect of Tomkins’ research presents itself in the form of the practitioner </w:t>
      </w:r>
      <w:r w:rsidR="004254F5" w:rsidRPr="004254F5">
        <w:t>‘Bad apple’</w:t>
      </w:r>
      <w:r w:rsidR="00C62106">
        <w:t xml:space="preserve"> – </w:t>
      </w:r>
      <w:r w:rsidR="00893A1C">
        <w:t>a process of</w:t>
      </w:r>
      <w:r w:rsidR="004254F5" w:rsidRPr="004254F5">
        <w:t xml:space="preserve"> mythol</w:t>
      </w:r>
      <w:r w:rsidR="004254F5">
        <w:t>ogizing</w:t>
      </w:r>
      <w:r w:rsidR="00C62106">
        <w:t xml:space="preserve"> and demonising medical misadventure</w:t>
      </w:r>
      <w:r w:rsidR="00893A1C">
        <w:t>, which</w:t>
      </w:r>
      <w:r w:rsidR="00C62106">
        <w:t xml:space="preserve"> </w:t>
      </w:r>
      <w:r w:rsidR="004254F5">
        <w:t>distracts from</w:t>
      </w:r>
      <w:r w:rsidR="00893A1C">
        <w:t xml:space="preserve"> the</w:t>
      </w:r>
      <w:r w:rsidR="004254F5">
        <w:t xml:space="preserve"> </w:t>
      </w:r>
      <w:r w:rsidR="00C62106">
        <w:t xml:space="preserve">ongoing </w:t>
      </w:r>
      <w:r w:rsidR="004254F5">
        <w:t>context</w:t>
      </w:r>
      <w:r w:rsidR="004254F5" w:rsidRPr="004254F5">
        <w:t xml:space="preserve"> </w:t>
      </w:r>
      <w:r w:rsidR="00C62106">
        <w:t xml:space="preserve">of human frailty and weakness </w:t>
      </w:r>
      <w:r w:rsidR="004254F5" w:rsidRPr="004254F5">
        <w:t>(p. 187)</w:t>
      </w:r>
      <w:r w:rsidR="00C62106">
        <w:t>. Despite this actuality, t</w:t>
      </w:r>
      <w:r w:rsidR="004254F5" w:rsidRPr="004254F5">
        <w:t>he unequal relationship between doctors and patients has hi</w:t>
      </w:r>
      <w:r w:rsidR="00BD45EF">
        <w:t xml:space="preserve">storically remained sacrosanct. </w:t>
      </w:r>
      <w:r w:rsidR="00BD45EF" w:rsidRPr="00BD45EF">
        <w:t xml:space="preserve">Certainly, medical practice itself would be better informed if medical students were to engage with this work and its relevance to the impact of their own human failings. As Tomkins suggests, ‘Recognition of practitioners past and present as human beings first and medical </w:t>
      </w:r>
      <w:proofErr w:type="gramStart"/>
      <w:r w:rsidR="00BD45EF" w:rsidRPr="00BD45EF">
        <w:t>practitioners</w:t>
      </w:r>
      <w:proofErr w:type="gramEnd"/>
      <w:r w:rsidR="00BD45EF" w:rsidRPr="00BD45EF">
        <w:t xml:space="preserve"> second will serve to alleviate the pressures imposed by presumptions of skill and authority from both within and outside the profession. Unrealistic expectations in the twenty-first century are in part a product of nineteenth-century handling of evide</w:t>
      </w:r>
      <w:r w:rsidR="0032357C">
        <w:t>nce for falling short’ (p. 24).</w:t>
      </w:r>
    </w:p>
    <w:p w:rsidR="007C78EF" w:rsidRDefault="007C78EF" w:rsidP="00515137">
      <w:pPr>
        <w:spacing w:after="0" w:line="240" w:lineRule="auto"/>
      </w:pPr>
    </w:p>
    <w:p w:rsidR="0009546A" w:rsidRDefault="00E758CC" w:rsidP="00515137">
      <w:pPr>
        <w:spacing w:after="0" w:line="240" w:lineRule="auto"/>
      </w:pPr>
      <w:r>
        <w:t>Kim Price</w:t>
      </w:r>
    </w:p>
    <w:p w:rsidR="00E758CC" w:rsidRDefault="00E758CC" w:rsidP="00515137">
      <w:pPr>
        <w:spacing w:after="0" w:line="240" w:lineRule="auto"/>
      </w:pPr>
      <w:r>
        <w:t>University of Liverpool</w:t>
      </w:r>
    </w:p>
    <w:p w:rsidR="00E758CC" w:rsidRDefault="00E758CC" w:rsidP="00F852C4">
      <w:pPr>
        <w:spacing w:after="0" w:line="240" w:lineRule="auto"/>
      </w:pPr>
    </w:p>
    <w:p w:rsidR="00E758CC" w:rsidRDefault="00E758CC" w:rsidP="00F852C4">
      <w:pPr>
        <w:spacing w:after="0" w:line="240" w:lineRule="auto"/>
      </w:pPr>
    </w:p>
    <w:p w:rsidR="00E758CC" w:rsidRDefault="00E758CC" w:rsidP="00F852C4">
      <w:pPr>
        <w:spacing w:after="0" w:line="240" w:lineRule="auto"/>
      </w:pPr>
    </w:p>
    <w:p w:rsidR="00E758CC" w:rsidRDefault="00E758CC" w:rsidP="00F852C4">
      <w:pPr>
        <w:spacing w:after="0" w:line="240" w:lineRule="auto"/>
      </w:pPr>
    </w:p>
    <w:p w:rsidR="00E758CC" w:rsidRDefault="00E758CC" w:rsidP="00F852C4">
      <w:pPr>
        <w:spacing w:after="0" w:line="240" w:lineRule="auto"/>
      </w:pPr>
      <w:r>
        <w:t>Contributor’s note:</w:t>
      </w:r>
    </w:p>
    <w:p w:rsidR="0009546A" w:rsidRDefault="00F852C4" w:rsidP="00F852C4">
      <w:pPr>
        <w:spacing w:after="0" w:line="240" w:lineRule="auto"/>
      </w:pPr>
      <w:proofErr w:type="spellStart"/>
      <w:r>
        <w:t>Dr</w:t>
      </w:r>
      <w:proofErr w:type="spellEnd"/>
      <w:r>
        <w:t xml:space="preserve"> Kim Price</w:t>
      </w:r>
    </w:p>
    <w:p w:rsidR="00F852C4" w:rsidRDefault="00F852C4" w:rsidP="00F852C4">
      <w:pPr>
        <w:spacing w:after="0" w:line="240" w:lineRule="auto"/>
      </w:pPr>
      <w:r>
        <w:t>Research Associate</w:t>
      </w:r>
      <w:r w:rsidR="0009546A">
        <w:t xml:space="preserve"> on the AHRC funded Digital </w:t>
      </w:r>
      <w:proofErr w:type="spellStart"/>
      <w:r w:rsidR="0009546A">
        <w:t>Panopticon</w:t>
      </w:r>
      <w:proofErr w:type="spellEnd"/>
      <w:r w:rsidR="0009546A">
        <w:t xml:space="preserve"> project:</w:t>
      </w:r>
      <w:r w:rsidR="0009546A" w:rsidRPr="0009546A">
        <w:t xml:space="preserve"> https://www.digitalpanopticon.org/</w:t>
      </w:r>
    </w:p>
    <w:p w:rsidR="00F852C4" w:rsidRDefault="00F852C4" w:rsidP="00F852C4">
      <w:pPr>
        <w:spacing w:after="0" w:line="240" w:lineRule="auto"/>
      </w:pPr>
      <w:r>
        <w:t>Sociology, Social Policy and Criminology</w:t>
      </w:r>
    </w:p>
    <w:p w:rsidR="0009546A" w:rsidRDefault="00F852C4" w:rsidP="00F852C4">
      <w:pPr>
        <w:spacing w:after="0" w:line="240" w:lineRule="auto"/>
      </w:pPr>
      <w:r>
        <w:t>Universit</w:t>
      </w:r>
      <w:r w:rsidR="0009546A">
        <w:t>y of Liverpool</w:t>
      </w:r>
    </w:p>
    <w:p w:rsidR="00431F16" w:rsidRDefault="00431F16" w:rsidP="00F852C4">
      <w:pPr>
        <w:spacing w:after="0" w:line="240" w:lineRule="auto"/>
      </w:pPr>
      <w:r>
        <w:t>kim.price@liverpool.ac.uk</w:t>
      </w:r>
    </w:p>
    <w:p w:rsidR="00F852C4" w:rsidRDefault="0009546A" w:rsidP="00F852C4">
      <w:pPr>
        <w:spacing w:after="0" w:line="240" w:lineRule="auto"/>
      </w:pPr>
      <w:r>
        <w:t xml:space="preserve">K. Price, </w:t>
      </w:r>
      <w:r w:rsidR="00F852C4" w:rsidRPr="0009546A">
        <w:rPr>
          <w:i/>
        </w:rPr>
        <w:t>Medical Negligence in Victorian Britain</w:t>
      </w:r>
      <w:r w:rsidRPr="0009546A">
        <w:rPr>
          <w:i/>
        </w:rPr>
        <w:t>:</w:t>
      </w:r>
      <w:r w:rsidR="00F852C4" w:rsidRPr="0009546A">
        <w:rPr>
          <w:i/>
        </w:rPr>
        <w:t xml:space="preserve"> The Crisis of </w:t>
      </w:r>
      <w:r>
        <w:rPr>
          <w:i/>
        </w:rPr>
        <w:t>Care u</w:t>
      </w:r>
      <w:r w:rsidR="00F852C4" w:rsidRPr="0009546A">
        <w:rPr>
          <w:i/>
        </w:rPr>
        <w:t>nder the English Poor Law, C.</w:t>
      </w:r>
      <w:r w:rsidRPr="0009546A">
        <w:rPr>
          <w:i/>
        </w:rPr>
        <w:t xml:space="preserve"> 1834-1900</w:t>
      </w:r>
      <w:r>
        <w:t xml:space="preserve"> (London and New York: </w:t>
      </w:r>
      <w:r w:rsidR="00F852C4">
        <w:t xml:space="preserve">Bloomsbury </w:t>
      </w:r>
      <w:r>
        <w:t>Academic, 2015)</w:t>
      </w:r>
    </w:p>
    <w:sectPr w:rsidR="00F852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63"/>
    <w:rsid w:val="00026E4A"/>
    <w:rsid w:val="00053395"/>
    <w:rsid w:val="00085C5C"/>
    <w:rsid w:val="0009546A"/>
    <w:rsid w:val="000F6844"/>
    <w:rsid w:val="001661AA"/>
    <w:rsid w:val="0020481A"/>
    <w:rsid w:val="002128F5"/>
    <w:rsid w:val="0024479C"/>
    <w:rsid w:val="00280A20"/>
    <w:rsid w:val="002D6B73"/>
    <w:rsid w:val="002F7106"/>
    <w:rsid w:val="0032357C"/>
    <w:rsid w:val="00343D35"/>
    <w:rsid w:val="00353AB8"/>
    <w:rsid w:val="00361979"/>
    <w:rsid w:val="003A5DBF"/>
    <w:rsid w:val="003A630E"/>
    <w:rsid w:val="003F4132"/>
    <w:rsid w:val="004254F5"/>
    <w:rsid w:val="00431F16"/>
    <w:rsid w:val="00515137"/>
    <w:rsid w:val="00522135"/>
    <w:rsid w:val="005431A9"/>
    <w:rsid w:val="00543281"/>
    <w:rsid w:val="00575A85"/>
    <w:rsid w:val="005A2843"/>
    <w:rsid w:val="005D666F"/>
    <w:rsid w:val="00630D20"/>
    <w:rsid w:val="006845BE"/>
    <w:rsid w:val="006E4F7A"/>
    <w:rsid w:val="00706066"/>
    <w:rsid w:val="007625E8"/>
    <w:rsid w:val="00773EFE"/>
    <w:rsid w:val="00774674"/>
    <w:rsid w:val="00786804"/>
    <w:rsid w:val="007C338D"/>
    <w:rsid w:val="007C78EF"/>
    <w:rsid w:val="007D6A63"/>
    <w:rsid w:val="00876273"/>
    <w:rsid w:val="008934F1"/>
    <w:rsid w:val="00893A1C"/>
    <w:rsid w:val="00894E2B"/>
    <w:rsid w:val="009330DD"/>
    <w:rsid w:val="00935F46"/>
    <w:rsid w:val="00977313"/>
    <w:rsid w:val="00995738"/>
    <w:rsid w:val="009E52DF"/>
    <w:rsid w:val="00A11740"/>
    <w:rsid w:val="00A2171A"/>
    <w:rsid w:val="00A765EB"/>
    <w:rsid w:val="00A96FF7"/>
    <w:rsid w:val="00AA7A1D"/>
    <w:rsid w:val="00B078CD"/>
    <w:rsid w:val="00B74A04"/>
    <w:rsid w:val="00B7747D"/>
    <w:rsid w:val="00BA7CEB"/>
    <w:rsid w:val="00BD45EF"/>
    <w:rsid w:val="00C2586C"/>
    <w:rsid w:val="00C3276F"/>
    <w:rsid w:val="00C62106"/>
    <w:rsid w:val="00C92232"/>
    <w:rsid w:val="00CE6016"/>
    <w:rsid w:val="00D26E0A"/>
    <w:rsid w:val="00D96267"/>
    <w:rsid w:val="00E50808"/>
    <w:rsid w:val="00E70FBF"/>
    <w:rsid w:val="00E75837"/>
    <w:rsid w:val="00E758CC"/>
    <w:rsid w:val="00EC4563"/>
    <w:rsid w:val="00EC6FA9"/>
    <w:rsid w:val="00EF71C2"/>
    <w:rsid w:val="00F06A9A"/>
    <w:rsid w:val="00F3367E"/>
    <w:rsid w:val="00F5732D"/>
    <w:rsid w:val="00F74F9A"/>
    <w:rsid w:val="00F852C4"/>
    <w:rsid w:val="00F9255A"/>
    <w:rsid w:val="00FE6C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Price</dc:creator>
  <cp:lastModifiedBy>Kim Price</cp:lastModifiedBy>
  <cp:revision>4</cp:revision>
  <cp:lastPrinted>2018-08-03T21:50:00Z</cp:lastPrinted>
  <dcterms:created xsi:type="dcterms:W3CDTF">2018-08-03T22:12:00Z</dcterms:created>
  <dcterms:modified xsi:type="dcterms:W3CDTF">2018-08-03T22:13:00Z</dcterms:modified>
</cp:coreProperties>
</file>