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623C22" w14:textId="77777777" w:rsidR="008613A4" w:rsidRPr="00FC1998" w:rsidRDefault="008E0B0D" w:rsidP="008E0B0D">
      <w:pPr>
        <w:jc w:val="center"/>
        <w:rPr>
          <w:rFonts w:ascii="Times New Roman" w:hAnsi="Times New Roman" w:cs="Times New Roman"/>
          <w:b/>
          <w:sz w:val="28"/>
        </w:rPr>
      </w:pPr>
      <w:r w:rsidRPr="00FC1998">
        <w:rPr>
          <w:rFonts w:ascii="Times New Roman" w:hAnsi="Times New Roman" w:cs="Times New Roman"/>
          <w:b/>
          <w:sz w:val="28"/>
        </w:rPr>
        <w:t xml:space="preserve">Reading the </w:t>
      </w:r>
      <w:r w:rsidR="00671FCC" w:rsidRPr="00FC1998">
        <w:rPr>
          <w:rFonts w:ascii="Times New Roman" w:hAnsi="Times New Roman" w:cs="Times New Roman"/>
          <w:b/>
          <w:sz w:val="28"/>
        </w:rPr>
        <w:t xml:space="preserve">Mind in the Touch: </w:t>
      </w:r>
      <w:r w:rsidR="004E760E" w:rsidRPr="00FC1998">
        <w:rPr>
          <w:rFonts w:ascii="Times New Roman" w:hAnsi="Times New Roman" w:cs="Times New Roman"/>
          <w:b/>
          <w:sz w:val="28"/>
        </w:rPr>
        <w:t xml:space="preserve">Neurophysiological Specificity in the Communication of Emotions by Touch </w:t>
      </w:r>
    </w:p>
    <w:p w14:paraId="1EA9BE58" w14:textId="77777777" w:rsidR="008E0B0D" w:rsidRPr="00FC1998" w:rsidRDefault="008E0B0D" w:rsidP="008E0B0D">
      <w:pPr>
        <w:jc w:val="center"/>
        <w:rPr>
          <w:rFonts w:ascii="Times New Roman" w:hAnsi="Times New Roman" w:cs="Times New Roman"/>
          <w:b/>
          <w:sz w:val="28"/>
        </w:rPr>
      </w:pPr>
    </w:p>
    <w:p w14:paraId="70F7EF36" w14:textId="77777777" w:rsidR="008E0B0D" w:rsidRPr="00FC1998" w:rsidRDefault="008E0B0D" w:rsidP="008E0B0D">
      <w:pPr>
        <w:jc w:val="center"/>
        <w:rPr>
          <w:rFonts w:ascii="Times New Roman" w:hAnsi="Times New Roman" w:cs="Times New Roman"/>
        </w:rPr>
      </w:pPr>
    </w:p>
    <w:p w14:paraId="72A0E220" w14:textId="77777777" w:rsidR="008E0B0D" w:rsidRPr="00FC1998" w:rsidRDefault="008E0B0D" w:rsidP="008E0B0D">
      <w:pPr>
        <w:jc w:val="center"/>
        <w:rPr>
          <w:rFonts w:ascii="Times New Roman" w:hAnsi="Times New Roman" w:cs="Times New Roman"/>
        </w:rPr>
      </w:pPr>
    </w:p>
    <w:p w14:paraId="210FDB0A" w14:textId="761BFB98" w:rsidR="008E0B0D" w:rsidRPr="00FC1998" w:rsidRDefault="008E0B0D" w:rsidP="00D04A66">
      <w:pPr>
        <w:jc w:val="center"/>
        <w:rPr>
          <w:rFonts w:ascii="Times New Roman" w:hAnsi="Times New Roman" w:cs="Times New Roman"/>
        </w:rPr>
      </w:pPr>
      <w:r w:rsidRPr="00FC1998">
        <w:rPr>
          <w:rFonts w:ascii="Times New Roman" w:hAnsi="Times New Roman" w:cs="Times New Roman"/>
        </w:rPr>
        <w:t>Louise P. Kirsch</w:t>
      </w:r>
      <w:r w:rsidRPr="00FC1998">
        <w:rPr>
          <w:rFonts w:ascii="Times New Roman" w:hAnsi="Times New Roman" w:cs="Times New Roman"/>
          <w:vertAlign w:val="superscript"/>
        </w:rPr>
        <w:t>1</w:t>
      </w:r>
      <w:r w:rsidRPr="00FC1998">
        <w:rPr>
          <w:rFonts w:ascii="Times New Roman" w:hAnsi="Times New Roman" w:cs="Times New Roman"/>
        </w:rPr>
        <w:t>, Charlotte Krah</w:t>
      </w:r>
      <w:r w:rsidR="000B7B96" w:rsidRPr="00FC1998">
        <w:rPr>
          <w:rFonts w:ascii="Times New Roman" w:hAnsi="Times New Roman" w:cs="Times New Roman"/>
        </w:rPr>
        <w:t>é</w:t>
      </w:r>
      <w:r w:rsidRPr="00FC1998">
        <w:rPr>
          <w:rFonts w:ascii="Times New Roman" w:hAnsi="Times New Roman" w:cs="Times New Roman"/>
          <w:vertAlign w:val="superscript"/>
        </w:rPr>
        <w:t>2</w:t>
      </w:r>
      <w:r w:rsidRPr="00FC1998">
        <w:rPr>
          <w:rFonts w:ascii="Times New Roman" w:hAnsi="Times New Roman" w:cs="Times New Roman"/>
        </w:rPr>
        <w:t>, Nadia Blom</w:t>
      </w:r>
      <w:r w:rsidRPr="00FC1998">
        <w:rPr>
          <w:rFonts w:ascii="Times New Roman" w:hAnsi="Times New Roman" w:cs="Times New Roman"/>
          <w:vertAlign w:val="superscript"/>
        </w:rPr>
        <w:t>3</w:t>
      </w:r>
      <w:r w:rsidRPr="00FC1998">
        <w:rPr>
          <w:rFonts w:ascii="Times New Roman" w:hAnsi="Times New Roman" w:cs="Times New Roman"/>
        </w:rPr>
        <w:t xml:space="preserve">, </w:t>
      </w:r>
      <w:r w:rsidR="00B860AF" w:rsidRPr="00FC1998">
        <w:rPr>
          <w:rFonts w:ascii="Times New Roman" w:hAnsi="Times New Roman" w:cs="Times New Roman"/>
        </w:rPr>
        <w:t>Laura Crucianelli</w:t>
      </w:r>
      <w:r w:rsidR="00B860AF" w:rsidRPr="00FC1998">
        <w:rPr>
          <w:rFonts w:ascii="Times New Roman" w:hAnsi="Times New Roman" w:cs="Times New Roman"/>
          <w:vertAlign w:val="superscript"/>
        </w:rPr>
        <w:t>1</w:t>
      </w:r>
      <w:r w:rsidR="00B860AF" w:rsidRPr="00FC1998">
        <w:rPr>
          <w:rFonts w:ascii="Times New Roman" w:hAnsi="Times New Roman" w:cs="Times New Roman"/>
        </w:rPr>
        <w:t xml:space="preserve">, </w:t>
      </w:r>
      <w:r w:rsidR="00D04A66" w:rsidRPr="00FC1998">
        <w:rPr>
          <w:rFonts w:ascii="Times New Roman" w:hAnsi="Times New Roman" w:cs="Times New Roman"/>
        </w:rPr>
        <w:t>Valentina Moro</w:t>
      </w:r>
      <w:r w:rsidR="00965A44" w:rsidRPr="00FC1998">
        <w:rPr>
          <w:rFonts w:ascii="Times New Roman" w:hAnsi="Times New Roman" w:cs="Times New Roman"/>
          <w:vertAlign w:val="superscript"/>
        </w:rPr>
        <w:t>4</w:t>
      </w:r>
      <w:r w:rsidR="00D04A66" w:rsidRPr="00FC1998">
        <w:rPr>
          <w:rFonts w:ascii="Times New Roman" w:hAnsi="Times New Roman" w:cs="Times New Roman"/>
        </w:rPr>
        <w:t xml:space="preserve">, </w:t>
      </w:r>
      <w:r w:rsidRPr="00FC1998">
        <w:rPr>
          <w:rFonts w:ascii="Times New Roman" w:hAnsi="Times New Roman" w:cs="Times New Roman"/>
        </w:rPr>
        <w:t xml:space="preserve">Paul </w:t>
      </w:r>
      <w:r w:rsidR="005536E8" w:rsidRPr="00FC1998">
        <w:rPr>
          <w:rFonts w:ascii="Times New Roman" w:hAnsi="Times New Roman" w:cs="Times New Roman"/>
        </w:rPr>
        <w:t xml:space="preserve">M. </w:t>
      </w:r>
      <w:r w:rsidRPr="00FC1998">
        <w:rPr>
          <w:rFonts w:ascii="Times New Roman" w:hAnsi="Times New Roman" w:cs="Times New Roman"/>
        </w:rPr>
        <w:t>Jenkinson</w:t>
      </w:r>
      <w:r w:rsidRPr="00FC1998">
        <w:rPr>
          <w:rFonts w:ascii="Times New Roman" w:hAnsi="Times New Roman" w:cs="Times New Roman"/>
          <w:vertAlign w:val="superscript"/>
        </w:rPr>
        <w:t>3</w:t>
      </w:r>
      <w:r w:rsidRPr="00FC1998">
        <w:rPr>
          <w:rFonts w:ascii="Times New Roman" w:hAnsi="Times New Roman" w:cs="Times New Roman"/>
        </w:rPr>
        <w:t xml:space="preserve">, </w:t>
      </w:r>
      <w:proofErr w:type="spellStart"/>
      <w:r w:rsidRPr="00FC1998">
        <w:rPr>
          <w:rFonts w:ascii="Times New Roman" w:hAnsi="Times New Roman" w:cs="Times New Roman"/>
        </w:rPr>
        <w:t>Aikaterini</w:t>
      </w:r>
      <w:proofErr w:type="spellEnd"/>
      <w:r w:rsidRPr="00FC1998">
        <w:rPr>
          <w:rFonts w:ascii="Times New Roman" w:hAnsi="Times New Roman" w:cs="Times New Roman"/>
        </w:rPr>
        <w:t xml:space="preserve"> Fotopoulou</w:t>
      </w:r>
      <w:r w:rsidRPr="00FC1998">
        <w:rPr>
          <w:rFonts w:ascii="Times New Roman" w:hAnsi="Times New Roman" w:cs="Times New Roman"/>
          <w:vertAlign w:val="superscript"/>
        </w:rPr>
        <w:t>1</w:t>
      </w:r>
    </w:p>
    <w:p w14:paraId="7852DA62" w14:textId="77777777" w:rsidR="008E0B0D" w:rsidRPr="00FC1998" w:rsidRDefault="008E0B0D" w:rsidP="008E0B0D">
      <w:pPr>
        <w:rPr>
          <w:rFonts w:ascii="Times New Roman" w:hAnsi="Times New Roman" w:cs="Times New Roman"/>
        </w:rPr>
      </w:pPr>
    </w:p>
    <w:p w14:paraId="1D90D3F2" w14:textId="77777777" w:rsidR="00974A73" w:rsidRPr="00FC1998" w:rsidRDefault="00974A73" w:rsidP="008E0B0D">
      <w:pPr>
        <w:rPr>
          <w:rFonts w:ascii="Times New Roman" w:hAnsi="Times New Roman" w:cs="Times New Roman"/>
        </w:rPr>
      </w:pPr>
    </w:p>
    <w:p w14:paraId="581FA595" w14:textId="77777777" w:rsidR="00974A73" w:rsidRPr="00FC1998" w:rsidRDefault="00974A73" w:rsidP="008E0B0D">
      <w:pPr>
        <w:rPr>
          <w:rFonts w:ascii="Times New Roman" w:hAnsi="Times New Roman" w:cs="Times New Roman"/>
        </w:rPr>
      </w:pPr>
    </w:p>
    <w:p w14:paraId="51202795" w14:textId="77777777" w:rsidR="00BF7145" w:rsidRPr="00FC1998" w:rsidRDefault="00BF7145" w:rsidP="00BF7145">
      <w:pPr>
        <w:widowControl w:val="0"/>
        <w:autoSpaceDE w:val="0"/>
        <w:autoSpaceDN w:val="0"/>
        <w:adjustRightInd w:val="0"/>
        <w:spacing w:after="240"/>
        <w:jc w:val="both"/>
        <w:rPr>
          <w:rFonts w:ascii="Times New Roman" w:hAnsi="Times New Roman" w:cs="Times New Roman"/>
        </w:rPr>
      </w:pPr>
      <w:r w:rsidRPr="00FC1998">
        <w:rPr>
          <w:rFonts w:ascii="Times New Roman" w:hAnsi="Times New Roman" w:cs="Times New Roman"/>
          <w:vertAlign w:val="superscript"/>
        </w:rPr>
        <w:t>1</w:t>
      </w:r>
      <w:r w:rsidRPr="00FC1998">
        <w:rPr>
          <w:rFonts w:ascii="Times New Roman" w:hAnsi="Times New Roman" w:cs="Times New Roman"/>
        </w:rPr>
        <w:t xml:space="preserve"> Department of Clinical, Educational and Health Psychology, University College London, UK</w:t>
      </w:r>
    </w:p>
    <w:p w14:paraId="599B72E4" w14:textId="77777777" w:rsidR="00D77740" w:rsidRPr="00FC1998" w:rsidRDefault="00D77740" w:rsidP="00D77740">
      <w:pPr>
        <w:widowControl w:val="0"/>
        <w:autoSpaceDE w:val="0"/>
        <w:autoSpaceDN w:val="0"/>
        <w:adjustRightInd w:val="0"/>
        <w:spacing w:after="240"/>
        <w:jc w:val="both"/>
        <w:rPr>
          <w:rFonts w:ascii="Times New Roman" w:hAnsi="Times New Roman" w:cs="Times New Roman"/>
        </w:rPr>
      </w:pPr>
      <w:r w:rsidRPr="00FC1998">
        <w:rPr>
          <w:rFonts w:ascii="Times New Roman" w:hAnsi="Times New Roman" w:cs="Times New Roman"/>
          <w:vertAlign w:val="superscript"/>
        </w:rPr>
        <w:t>2</w:t>
      </w:r>
      <w:r w:rsidRPr="00FC1998">
        <w:rPr>
          <w:rFonts w:ascii="Times New Roman" w:hAnsi="Times New Roman" w:cs="Times New Roman"/>
        </w:rPr>
        <w:t xml:space="preserve"> Department of Psychology, Institute of Psychiatry, Psychology and Neuroscience, King’s College London, London, UK</w:t>
      </w:r>
    </w:p>
    <w:p w14:paraId="3B938705" w14:textId="77777777" w:rsidR="00BF7145" w:rsidRPr="00FC1998" w:rsidRDefault="00BF7145" w:rsidP="00BF7145">
      <w:pPr>
        <w:widowControl w:val="0"/>
        <w:autoSpaceDE w:val="0"/>
        <w:autoSpaceDN w:val="0"/>
        <w:adjustRightInd w:val="0"/>
        <w:spacing w:after="240"/>
        <w:jc w:val="both"/>
        <w:rPr>
          <w:rFonts w:ascii="Times New Roman" w:hAnsi="Times New Roman" w:cs="Times New Roman"/>
        </w:rPr>
      </w:pPr>
      <w:r w:rsidRPr="00FC1998">
        <w:rPr>
          <w:rFonts w:ascii="Times New Roman" w:hAnsi="Times New Roman" w:cs="Times New Roman"/>
          <w:vertAlign w:val="superscript"/>
        </w:rPr>
        <w:t>3</w:t>
      </w:r>
      <w:r w:rsidRPr="00FC1998">
        <w:rPr>
          <w:rFonts w:ascii="Times New Roman" w:hAnsi="Times New Roman" w:cs="Times New Roman"/>
        </w:rPr>
        <w:t xml:space="preserve"> Department of Psychology, School of Life and Medical Sciences, University of Hertfordshire, UK</w:t>
      </w:r>
    </w:p>
    <w:p w14:paraId="25AF9DC4" w14:textId="77777777" w:rsidR="00965A44" w:rsidRPr="00FC1998" w:rsidRDefault="00965A44" w:rsidP="00BF7145">
      <w:pPr>
        <w:widowControl w:val="0"/>
        <w:autoSpaceDE w:val="0"/>
        <w:autoSpaceDN w:val="0"/>
        <w:adjustRightInd w:val="0"/>
        <w:spacing w:after="240"/>
        <w:jc w:val="both"/>
        <w:rPr>
          <w:rFonts w:ascii="Times New Roman" w:hAnsi="Times New Roman" w:cs="Times New Roman"/>
        </w:rPr>
      </w:pPr>
      <w:r w:rsidRPr="00FC1998">
        <w:rPr>
          <w:rFonts w:ascii="Times New Roman" w:hAnsi="Times New Roman" w:cs="Times New Roman"/>
          <w:vertAlign w:val="superscript"/>
        </w:rPr>
        <w:t xml:space="preserve">4   </w:t>
      </w:r>
      <w:proofErr w:type="spellStart"/>
      <w:r w:rsidRPr="00FC1998">
        <w:rPr>
          <w:rFonts w:ascii="Times New Roman" w:hAnsi="Times New Roman" w:cs="Times New Roman"/>
        </w:rPr>
        <w:t>NPSY.Lab</w:t>
      </w:r>
      <w:proofErr w:type="spellEnd"/>
      <w:r w:rsidRPr="00FC1998">
        <w:rPr>
          <w:rFonts w:ascii="Times New Roman" w:hAnsi="Times New Roman" w:cs="Times New Roman"/>
        </w:rPr>
        <w:t>-VR, Department of Human Sciences, University of Verona, Italy</w:t>
      </w:r>
    </w:p>
    <w:p w14:paraId="5D441E99" w14:textId="77777777" w:rsidR="008E0B0D" w:rsidRPr="00FC1998" w:rsidRDefault="008E0B0D" w:rsidP="00BF7145">
      <w:pPr>
        <w:widowControl w:val="0"/>
        <w:autoSpaceDE w:val="0"/>
        <w:autoSpaceDN w:val="0"/>
        <w:adjustRightInd w:val="0"/>
        <w:spacing w:after="240"/>
        <w:jc w:val="both"/>
        <w:rPr>
          <w:rFonts w:ascii="Times New Roman" w:hAnsi="Times New Roman" w:cs="Times New Roman"/>
        </w:rPr>
      </w:pPr>
      <w:bookmarkStart w:id="0" w:name="_GoBack"/>
      <w:bookmarkEnd w:id="0"/>
    </w:p>
    <w:p w14:paraId="1956CED7" w14:textId="77777777" w:rsidR="008E0B0D" w:rsidRPr="00FC1998" w:rsidRDefault="008E0B0D" w:rsidP="008E0B0D">
      <w:pPr>
        <w:widowControl w:val="0"/>
        <w:autoSpaceDE w:val="0"/>
        <w:autoSpaceDN w:val="0"/>
        <w:adjustRightInd w:val="0"/>
        <w:jc w:val="both"/>
        <w:rPr>
          <w:rFonts w:ascii="Times New Roman" w:hAnsi="Times New Roman" w:cs="Times New Roman"/>
        </w:rPr>
      </w:pPr>
      <w:r w:rsidRPr="00FC1998">
        <w:rPr>
          <w:rFonts w:ascii="Times New Roman" w:hAnsi="Times New Roman" w:cs="Times New Roman"/>
        </w:rPr>
        <w:t xml:space="preserve">* To whom correspondence should be addressed: </w:t>
      </w:r>
      <w:r w:rsidRPr="00FC1998">
        <w:rPr>
          <w:rFonts w:ascii="Times New Roman" w:hAnsi="Times New Roman" w:cs="Times New Roman"/>
        </w:rPr>
        <w:tab/>
      </w:r>
      <w:r w:rsidRPr="00FC1998">
        <w:rPr>
          <w:rFonts w:ascii="Times New Roman" w:hAnsi="Times New Roman" w:cs="Times New Roman"/>
        </w:rPr>
        <w:tab/>
      </w:r>
      <w:r w:rsidRPr="00FC1998">
        <w:rPr>
          <w:rFonts w:ascii="Times New Roman" w:hAnsi="Times New Roman" w:cs="Times New Roman"/>
        </w:rPr>
        <w:tab/>
      </w:r>
      <w:r w:rsidRPr="00FC1998">
        <w:rPr>
          <w:rFonts w:ascii="Times New Roman" w:hAnsi="Times New Roman" w:cs="Times New Roman"/>
        </w:rPr>
        <w:tab/>
        <w:t xml:space="preserve">          </w:t>
      </w:r>
    </w:p>
    <w:p w14:paraId="3249E03A" w14:textId="77777777" w:rsidR="003F53C7" w:rsidRPr="00FC1998" w:rsidRDefault="005E159D" w:rsidP="003F53C7">
      <w:pPr>
        <w:rPr>
          <w:rFonts w:ascii="Times New Roman" w:hAnsi="Times New Roman" w:cs="Times New Roman"/>
        </w:rPr>
      </w:pPr>
      <w:proofErr w:type="spellStart"/>
      <w:r w:rsidRPr="00FC1998">
        <w:rPr>
          <w:rFonts w:ascii="Times New Roman" w:hAnsi="Times New Roman" w:cs="Times New Roman"/>
        </w:rPr>
        <w:t>Dr.</w:t>
      </w:r>
      <w:proofErr w:type="spellEnd"/>
      <w:r w:rsidRPr="00FC1998">
        <w:rPr>
          <w:rFonts w:ascii="Times New Roman" w:hAnsi="Times New Roman" w:cs="Times New Roman"/>
        </w:rPr>
        <w:t xml:space="preserve"> </w:t>
      </w:r>
      <w:r w:rsidR="00704425" w:rsidRPr="00FC1998">
        <w:rPr>
          <w:rFonts w:ascii="Times New Roman" w:hAnsi="Times New Roman" w:cs="Times New Roman"/>
        </w:rPr>
        <w:t>Louise P. Kirsch</w:t>
      </w:r>
    </w:p>
    <w:p w14:paraId="572BEDE8" w14:textId="77777777" w:rsidR="005E4F55" w:rsidRPr="00FC1998" w:rsidRDefault="00704425" w:rsidP="008E0B0D">
      <w:pPr>
        <w:rPr>
          <w:rFonts w:ascii="Times New Roman" w:hAnsi="Times New Roman" w:cs="Times New Roman"/>
        </w:rPr>
      </w:pPr>
      <w:r w:rsidRPr="00FC1998">
        <w:rPr>
          <w:rFonts w:ascii="Times New Roman" w:hAnsi="Times New Roman" w:cs="Times New Roman"/>
        </w:rPr>
        <w:t>1-19 Torrington Place</w:t>
      </w:r>
    </w:p>
    <w:p w14:paraId="4B52B925" w14:textId="77777777" w:rsidR="00704425" w:rsidRPr="00FC1998" w:rsidRDefault="00994BB4" w:rsidP="008E0B0D">
      <w:pPr>
        <w:rPr>
          <w:rFonts w:ascii="Times New Roman" w:hAnsi="Times New Roman" w:cs="Times New Roman"/>
        </w:rPr>
      </w:pPr>
      <w:r w:rsidRPr="00FC1998">
        <w:rPr>
          <w:rFonts w:ascii="Times New Roman" w:hAnsi="Times New Roman" w:cs="Times New Roman"/>
        </w:rPr>
        <w:t>CEHP Research Department, University College London</w:t>
      </w:r>
    </w:p>
    <w:p w14:paraId="3F958E71" w14:textId="77777777" w:rsidR="00994BB4" w:rsidRPr="00FC1998" w:rsidRDefault="00994BB4" w:rsidP="008E0B0D">
      <w:pPr>
        <w:rPr>
          <w:rFonts w:ascii="Times New Roman" w:hAnsi="Times New Roman" w:cs="Times New Roman"/>
        </w:rPr>
      </w:pPr>
      <w:r w:rsidRPr="00FC1998">
        <w:rPr>
          <w:rFonts w:ascii="Times New Roman" w:hAnsi="Times New Roman" w:cs="Times New Roman"/>
        </w:rPr>
        <w:t>London WC1E 7HB</w:t>
      </w:r>
      <w:r w:rsidR="005E159D" w:rsidRPr="00FC1998">
        <w:rPr>
          <w:rFonts w:ascii="Times New Roman" w:hAnsi="Times New Roman" w:cs="Times New Roman"/>
        </w:rPr>
        <w:t>, UK</w:t>
      </w:r>
    </w:p>
    <w:p w14:paraId="67866242" w14:textId="77777777" w:rsidR="00704425" w:rsidRPr="00FC1998" w:rsidRDefault="00704425" w:rsidP="008E0B0D">
      <w:pPr>
        <w:rPr>
          <w:rFonts w:ascii="Times New Roman" w:hAnsi="Times New Roman" w:cs="Times New Roman"/>
        </w:rPr>
      </w:pPr>
      <w:r w:rsidRPr="00FC1998">
        <w:rPr>
          <w:rFonts w:ascii="Times New Roman" w:hAnsi="Times New Roman" w:cs="Times New Roman"/>
        </w:rPr>
        <w:t>l.kirsch@ucl.ac.uk</w:t>
      </w:r>
    </w:p>
    <w:p w14:paraId="29747CAF" w14:textId="77777777" w:rsidR="005E4F55" w:rsidRPr="00FC1998" w:rsidRDefault="005E4F55" w:rsidP="008E0B0D">
      <w:pPr>
        <w:rPr>
          <w:rFonts w:ascii="Times New Roman" w:hAnsi="Times New Roman" w:cs="Times New Roman"/>
        </w:rPr>
      </w:pPr>
    </w:p>
    <w:p w14:paraId="74DFFEF7" w14:textId="77777777" w:rsidR="005E4F55" w:rsidRPr="00FC1998" w:rsidRDefault="005E4F55" w:rsidP="008E0B0D">
      <w:pPr>
        <w:rPr>
          <w:rFonts w:ascii="Times New Roman" w:hAnsi="Times New Roman" w:cs="Times New Roman"/>
        </w:rPr>
      </w:pPr>
    </w:p>
    <w:p w14:paraId="50454F2D" w14:textId="77777777" w:rsidR="005E4F55" w:rsidRPr="00FC1998" w:rsidRDefault="005E4F55" w:rsidP="008E0B0D">
      <w:pPr>
        <w:rPr>
          <w:rFonts w:ascii="Times New Roman" w:hAnsi="Times New Roman" w:cs="Times New Roman"/>
        </w:rPr>
      </w:pPr>
    </w:p>
    <w:p w14:paraId="0DFB5E86" w14:textId="77777777" w:rsidR="005E4F55" w:rsidRPr="00FC1998" w:rsidRDefault="005E4F55" w:rsidP="008E0B0D">
      <w:pPr>
        <w:rPr>
          <w:rFonts w:ascii="Times New Roman" w:hAnsi="Times New Roman" w:cs="Times New Roman"/>
        </w:rPr>
      </w:pPr>
    </w:p>
    <w:p w14:paraId="7F65E0BD" w14:textId="77777777" w:rsidR="008E0B0D" w:rsidRPr="00FC1998" w:rsidRDefault="008E0B0D" w:rsidP="008E0B0D">
      <w:pPr>
        <w:rPr>
          <w:rFonts w:ascii="Times New Roman" w:hAnsi="Times New Roman" w:cs="Times New Roman"/>
        </w:rPr>
      </w:pPr>
    </w:p>
    <w:p w14:paraId="026BBD5B" w14:textId="77777777" w:rsidR="00974A73" w:rsidRPr="00FC1998" w:rsidRDefault="00974A73">
      <w:pPr>
        <w:rPr>
          <w:rFonts w:ascii="Times New Roman" w:hAnsi="Times New Roman" w:cs="Times New Roman"/>
        </w:rPr>
      </w:pPr>
      <w:r w:rsidRPr="00FC1998">
        <w:rPr>
          <w:rFonts w:ascii="Times New Roman" w:hAnsi="Times New Roman" w:cs="Times New Roman"/>
        </w:rPr>
        <w:br w:type="page"/>
      </w:r>
    </w:p>
    <w:p w14:paraId="7A4C07EC" w14:textId="77777777" w:rsidR="008E0B0D" w:rsidRPr="00FC1998" w:rsidRDefault="00ED0357" w:rsidP="00BF0A36">
      <w:pPr>
        <w:outlineLvl w:val="0"/>
        <w:rPr>
          <w:rFonts w:ascii="Times New Roman" w:hAnsi="Times New Roman" w:cs="Times New Roman"/>
          <w:b/>
        </w:rPr>
      </w:pPr>
      <w:r w:rsidRPr="00FC1998">
        <w:rPr>
          <w:rFonts w:ascii="Times New Roman" w:hAnsi="Times New Roman" w:cs="Times New Roman"/>
          <w:b/>
        </w:rPr>
        <w:lastRenderedPageBreak/>
        <w:t>ABSTRACT</w:t>
      </w:r>
      <w:r w:rsidR="003A6A11" w:rsidRPr="00FC1998">
        <w:rPr>
          <w:rFonts w:ascii="Times New Roman" w:hAnsi="Times New Roman" w:cs="Times New Roman"/>
          <w:b/>
        </w:rPr>
        <w:t xml:space="preserve"> </w:t>
      </w:r>
    </w:p>
    <w:p w14:paraId="51D8EDF5" w14:textId="77777777" w:rsidR="00C55206" w:rsidRPr="00FC1998" w:rsidRDefault="00C55206" w:rsidP="008E0B0D">
      <w:pPr>
        <w:spacing w:line="360" w:lineRule="auto"/>
        <w:jc w:val="both"/>
        <w:rPr>
          <w:rFonts w:ascii="Times New Roman" w:hAnsi="Times New Roman" w:cs="Times New Roman"/>
        </w:rPr>
      </w:pPr>
    </w:p>
    <w:p w14:paraId="0A2DBF47" w14:textId="77012C32" w:rsidR="00081F21" w:rsidRPr="00FC1998" w:rsidRDefault="000A01B4" w:rsidP="00664693">
      <w:pPr>
        <w:spacing w:line="360" w:lineRule="auto"/>
        <w:jc w:val="both"/>
        <w:rPr>
          <w:rFonts w:ascii="Times New Roman" w:hAnsi="Times New Roman" w:cs="Times New Roman"/>
          <w:color w:val="000000" w:themeColor="text1"/>
        </w:rPr>
      </w:pPr>
      <w:r w:rsidRPr="00FC1998">
        <w:rPr>
          <w:rFonts w:ascii="Times New Roman" w:hAnsi="Times New Roman" w:cs="Times New Roman"/>
        </w:rPr>
        <w:t xml:space="preserve">Touch is </w:t>
      </w:r>
      <w:r w:rsidR="00E53634" w:rsidRPr="00FC1998">
        <w:rPr>
          <w:rFonts w:ascii="Times New Roman" w:hAnsi="Times New Roman" w:cs="Times New Roman"/>
        </w:rPr>
        <w:t>central to</w:t>
      </w:r>
      <w:r w:rsidRPr="00FC1998">
        <w:rPr>
          <w:rFonts w:ascii="Times New Roman" w:hAnsi="Times New Roman" w:cs="Times New Roman"/>
        </w:rPr>
        <w:t xml:space="preserve"> interpersonal interactions. </w:t>
      </w:r>
      <w:r w:rsidR="00E53634" w:rsidRPr="00FC1998">
        <w:rPr>
          <w:rFonts w:ascii="Times New Roman" w:hAnsi="Times New Roman" w:cs="Times New Roman"/>
        </w:rPr>
        <w:t>Touch convey</w:t>
      </w:r>
      <w:r w:rsidR="005352AF" w:rsidRPr="00FC1998">
        <w:rPr>
          <w:rFonts w:ascii="Times New Roman" w:hAnsi="Times New Roman" w:cs="Times New Roman"/>
        </w:rPr>
        <w:t>s</w:t>
      </w:r>
      <w:r w:rsidR="00E53634" w:rsidRPr="00FC1998">
        <w:rPr>
          <w:rFonts w:ascii="Times New Roman" w:hAnsi="Times New Roman" w:cs="Times New Roman"/>
        </w:rPr>
        <w:t xml:space="preserve"> specific emotions</w:t>
      </w:r>
      <w:r w:rsidR="00ED77F9" w:rsidRPr="00FC1998">
        <w:rPr>
          <w:rFonts w:ascii="Times New Roman" w:hAnsi="Times New Roman" w:cs="Times New Roman"/>
        </w:rPr>
        <w:t xml:space="preserve"> about the touch provider,</w:t>
      </w:r>
      <w:r w:rsidR="00E53634" w:rsidRPr="00FC1998">
        <w:rPr>
          <w:rFonts w:ascii="Times New Roman" w:hAnsi="Times New Roman" w:cs="Times New Roman"/>
        </w:rPr>
        <w:t xml:space="preserve"> </w:t>
      </w:r>
      <w:r w:rsidR="00C55206" w:rsidRPr="00FC1998">
        <w:rPr>
          <w:rFonts w:ascii="Times New Roman" w:hAnsi="Times New Roman" w:cs="Times New Roman"/>
        </w:rPr>
        <w:t>but it is not clear whether thi</w:t>
      </w:r>
      <w:r w:rsidR="00D14BC3" w:rsidRPr="00FC1998">
        <w:rPr>
          <w:rFonts w:ascii="Times New Roman" w:hAnsi="Times New Roman" w:cs="Times New Roman"/>
        </w:rPr>
        <w:t>s is a purely socially</w:t>
      </w:r>
      <w:r w:rsidR="006A4439" w:rsidRPr="00FC1998">
        <w:rPr>
          <w:rFonts w:ascii="Times New Roman" w:hAnsi="Times New Roman" w:cs="Times New Roman"/>
        </w:rPr>
        <w:t xml:space="preserve"> </w:t>
      </w:r>
      <w:r w:rsidR="00D14BC3" w:rsidRPr="00FC1998">
        <w:rPr>
          <w:rFonts w:ascii="Times New Roman" w:hAnsi="Times New Roman" w:cs="Times New Roman"/>
        </w:rPr>
        <w:t xml:space="preserve">learned </w:t>
      </w:r>
      <w:r w:rsidR="00C55206" w:rsidRPr="00FC1998">
        <w:rPr>
          <w:rFonts w:ascii="Times New Roman" w:hAnsi="Times New Roman" w:cs="Times New Roman"/>
        </w:rPr>
        <w:t>function or</w:t>
      </w:r>
      <w:r w:rsidR="006D37F9" w:rsidRPr="00FC1998">
        <w:rPr>
          <w:rFonts w:ascii="Times New Roman" w:hAnsi="Times New Roman" w:cs="Times New Roman"/>
        </w:rPr>
        <w:t xml:space="preserve"> whether</w:t>
      </w:r>
      <w:r w:rsidR="00C55206" w:rsidRPr="00FC1998">
        <w:rPr>
          <w:rFonts w:ascii="Times New Roman" w:hAnsi="Times New Roman" w:cs="Times New Roman"/>
        </w:rPr>
        <w:t xml:space="preserve"> it has </w:t>
      </w:r>
      <w:r w:rsidR="00B823C9" w:rsidRPr="00FC1998">
        <w:rPr>
          <w:rFonts w:ascii="Times New Roman" w:hAnsi="Times New Roman" w:cs="Times New Roman"/>
        </w:rPr>
        <w:t>neurophysiological</w:t>
      </w:r>
      <w:r w:rsidR="00E53634" w:rsidRPr="00FC1998">
        <w:rPr>
          <w:rFonts w:ascii="Times New Roman" w:hAnsi="Times New Roman" w:cs="Times New Roman"/>
        </w:rPr>
        <w:t xml:space="preserve"> specificity</w:t>
      </w:r>
      <w:r w:rsidR="00C55206" w:rsidRPr="00FC1998">
        <w:rPr>
          <w:rFonts w:ascii="Times New Roman" w:hAnsi="Times New Roman" w:cs="Times New Roman"/>
        </w:rPr>
        <w:t>.</w:t>
      </w:r>
      <w:r w:rsidR="00AB6E6B" w:rsidRPr="00FC1998">
        <w:rPr>
          <w:rFonts w:ascii="Times New Roman" w:hAnsi="Times New Roman" w:cs="Times New Roman"/>
        </w:rPr>
        <w:t xml:space="preserve"> </w:t>
      </w:r>
      <w:r w:rsidR="00D14BC3" w:rsidRPr="00FC1998">
        <w:rPr>
          <w:rFonts w:ascii="Times New Roman" w:hAnsi="Times New Roman" w:cs="Times New Roman"/>
        </w:rPr>
        <w:t xml:space="preserve">In </w:t>
      </w:r>
      <w:r w:rsidR="00D80237" w:rsidRPr="00FC1998">
        <w:rPr>
          <w:rFonts w:ascii="Times New Roman" w:hAnsi="Times New Roman" w:cs="Times New Roman"/>
        </w:rPr>
        <w:t>two experiments with healthy participants (N = 76 and 58)</w:t>
      </w:r>
      <w:r w:rsidR="006D37F9" w:rsidRPr="00FC1998">
        <w:rPr>
          <w:rFonts w:ascii="Times New Roman" w:hAnsi="Times New Roman" w:cs="Times New Roman"/>
        </w:rPr>
        <w:t xml:space="preserve"> and</w:t>
      </w:r>
      <w:r w:rsidR="00D80237" w:rsidRPr="00FC1998">
        <w:rPr>
          <w:rFonts w:ascii="Times New Roman" w:hAnsi="Times New Roman" w:cs="Times New Roman"/>
        </w:rPr>
        <w:t xml:space="preserve"> one neuropsychological single case study</w:t>
      </w:r>
      <w:r w:rsidR="00D14BC3" w:rsidRPr="00FC1998">
        <w:rPr>
          <w:rFonts w:ascii="Times New Roman" w:hAnsi="Times New Roman" w:cs="Times New Roman"/>
        </w:rPr>
        <w:t>, we</w:t>
      </w:r>
      <w:r w:rsidR="00AB6E6B" w:rsidRPr="00FC1998">
        <w:rPr>
          <w:rFonts w:ascii="Times New Roman" w:hAnsi="Times New Roman" w:cs="Times New Roman"/>
        </w:rPr>
        <w:t xml:space="preserve"> investigated whether </w:t>
      </w:r>
      <w:r w:rsidR="00671FCC" w:rsidRPr="00FC1998">
        <w:rPr>
          <w:rFonts w:ascii="Times New Roman" w:hAnsi="Times New Roman" w:cs="Times New Roman"/>
        </w:rPr>
        <w:t xml:space="preserve">a type of touch characterised by peripheral and central neurophysiological specificity, namely the C tactile </w:t>
      </w:r>
      <w:r w:rsidR="00D80237" w:rsidRPr="00FC1998">
        <w:rPr>
          <w:rFonts w:ascii="Times New Roman" w:hAnsi="Times New Roman" w:cs="Times New Roman"/>
        </w:rPr>
        <w:t xml:space="preserve">(CT) </w:t>
      </w:r>
      <w:r w:rsidR="00671FCC" w:rsidRPr="00FC1998">
        <w:rPr>
          <w:rFonts w:ascii="Times New Roman" w:hAnsi="Times New Roman" w:cs="Times New Roman"/>
        </w:rPr>
        <w:t xml:space="preserve">system, </w:t>
      </w:r>
      <w:r w:rsidR="00AB6E6B" w:rsidRPr="00FC1998">
        <w:rPr>
          <w:rFonts w:ascii="Times New Roman" w:hAnsi="Times New Roman" w:cs="Times New Roman"/>
        </w:rPr>
        <w:t>can communicate specific emotions</w:t>
      </w:r>
      <w:r w:rsidR="00E53634" w:rsidRPr="00FC1998">
        <w:rPr>
          <w:rFonts w:ascii="Times New Roman" w:hAnsi="Times New Roman" w:cs="Times New Roman"/>
        </w:rPr>
        <w:t xml:space="preserve"> and mental states.</w:t>
      </w:r>
      <w:r w:rsidR="00664693" w:rsidRPr="00FC1998">
        <w:rPr>
          <w:rFonts w:ascii="Times New Roman" w:hAnsi="Times New Roman" w:cs="Times New Roman"/>
        </w:rPr>
        <w:t xml:space="preserve"> W</w:t>
      </w:r>
      <w:r w:rsidR="006D37F9" w:rsidRPr="00FC1998">
        <w:rPr>
          <w:rFonts w:ascii="Times New Roman" w:hAnsi="Times New Roman" w:cs="Times New Roman"/>
        </w:rPr>
        <w:t xml:space="preserve">e </w:t>
      </w:r>
      <w:r w:rsidR="0016388B" w:rsidRPr="00FC1998">
        <w:rPr>
          <w:rFonts w:ascii="Times New Roman" w:hAnsi="Times New Roman" w:cs="Times New Roman"/>
        </w:rPr>
        <w:t xml:space="preserve">examined </w:t>
      </w:r>
      <w:r w:rsidR="00D80237" w:rsidRPr="00FC1998">
        <w:rPr>
          <w:rFonts w:ascii="Times New Roman" w:hAnsi="Times New Roman" w:cs="Times New Roman"/>
        </w:rPr>
        <w:t>the specificity of emotions elicited by touch delivered at</w:t>
      </w:r>
      <w:r w:rsidR="00E53634" w:rsidRPr="00FC1998">
        <w:rPr>
          <w:rFonts w:ascii="Times New Roman" w:hAnsi="Times New Roman" w:cs="Times New Roman"/>
        </w:rPr>
        <w:t xml:space="preserve"> CT-optimal</w:t>
      </w:r>
      <w:r w:rsidR="006D37F9" w:rsidRPr="00FC1998">
        <w:rPr>
          <w:rFonts w:ascii="Times New Roman" w:hAnsi="Times New Roman" w:cs="Times New Roman"/>
        </w:rPr>
        <w:t xml:space="preserve"> (</w:t>
      </w:r>
      <w:r w:rsidR="00E53634" w:rsidRPr="00FC1998">
        <w:rPr>
          <w:rFonts w:ascii="Times New Roman" w:hAnsi="Times New Roman" w:cs="Times New Roman"/>
        </w:rPr>
        <w:t>3cm/s</w:t>
      </w:r>
      <w:r w:rsidR="006D37F9" w:rsidRPr="00FC1998">
        <w:rPr>
          <w:rFonts w:ascii="Times New Roman" w:hAnsi="Times New Roman" w:cs="Times New Roman"/>
        </w:rPr>
        <w:t>)</w:t>
      </w:r>
      <w:r w:rsidR="00E53634" w:rsidRPr="00FC1998">
        <w:rPr>
          <w:rFonts w:ascii="Times New Roman" w:hAnsi="Times New Roman" w:cs="Times New Roman"/>
        </w:rPr>
        <w:t xml:space="preserve"> and CT-suboptimal</w:t>
      </w:r>
      <w:r w:rsidR="006D37F9" w:rsidRPr="00FC1998">
        <w:rPr>
          <w:rFonts w:ascii="Times New Roman" w:hAnsi="Times New Roman" w:cs="Times New Roman"/>
        </w:rPr>
        <w:t xml:space="preserve"> (</w:t>
      </w:r>
      <w:r w:rsidR="00E53634" w:rsidRPr="00FC1998">
        <w:rPr>
          <w:rFonts w:ascii="Times New Roman" w:hAnsi="Times New Roman" w:cs="Times New Roman"/>
        </w:rPr>
        <w:t>18cm/s</w:t>
      </w:r>
      <w:r w:rsidR="006D37F9" w:rsidRPr="00FC1998">
        <w:rPr>
          <w:rFonts w:ascii="Times New Roman" w:hAnsi="Times New Roman" w:cs="Times New Roman"/>
        </w:rPr>
        <w:t>) velocities</w:t>
      </w:r>
      <w:r w:rsidR="0075248C" w:rsidRPr="00FC1998">
        <w:rPr>
          <w:rFonts w:ascii="Times New Roman" w:hAnsi="Times New Roman" w:cs="Times New Roman"/>
        </w:rPr>
        <w:t xml:space="preserve"> (Experiment 1) </w:t>
      </w:r>
      <w:r w:rsidR="006D37F9" w:rsidRPr="00FC1998">
        <w:rPr>
          <w:rFonts w:ascii="Times New Roman" w:hAnsi="Times New Roman" w:cs="Times New Roman"/>
        </w:rPr>
        <w:t xml:space="preserve">at different body sites </w:t>
      </w:r>
      <w:r w:rsidR="00EE2543" w:rsidRPr="00FC1998">
        <w:rPr>
          <w:rFonts w:ascii="Times New Roman" w:hAnsi="Times New Roman" w:cs="Times New Roman"/>
        </w:rPr>
        <w:t>which</w:t>
      </w:r>
      <w:r w:rsidR="00D80237" w:rsidRPr="00FC1998">
        <w:rPr>
          <w:rFonts w:ascii="Times New Roman" w:hAnsi="Times New Roman" w:cs="Times New Roman"/>
        </w:rPr>
        <w:t xml:space="preserve"> contain </w:t>
      </w:r>
      <w:r w:rsidR="006D37F9" w:rsidRPr="00FC1998">
        <w:rPr>
          <w:rFonts w:ascii="Times New Roman" w:hAnsi="Times New Roman" w:cs="Times New Roman"/>
        </w:rPr>
        <w:t xml:space="preserve">(forearm) vs. </w:t>
      </w:r>
      <w:r w:rsidR="008F5347" w:rsidRPr="00FC1998">
        <w:rPr>
          <w:rFonts w:ascii="Times New Roman" w:hAnsi="Times New Roman" w:cs="Times New Roman"/>
        </w:rPr>
        <w:t xml:space="preserve">do </w:t>
      </w:r>
      <w:r w:rsidR="006D37F9" w:rsidRPr="00FC1998">
        <w:rPr>
          <w:rFonts w:ascii="Times New Roman" w:hAnsi="Times New Roman" w:cs="Times New Roman"/>
        </w:rPr>
        <w:t xml:space="preserve">not contain (palm of the hand) </w:t>
      </w:r>
      <w:r w:rsidR="00D80237" w:rsidRPr="00FC1998">
        <w:rPr>
          <w:rFonts w:ascii="Times New Roman" w:hAnsi="Times New Roman" w:cs="Times New Roman"/>
        </w:rPr>
        <w:t xml:space="preserve">CT </w:t>
      </w:r>
      <w:r w:rsidR="00DE2B80" w:rsidRPr="00FC1998">
        <w:rPr>
          <w:rFonts w:ascii="Times New Roman" w:hAnsi="Times New Roman" w:cs="Times New Roman"/>
        </w:rPr>
        <w:t>fibres</w:t>
      </w:r>
      <w:r w:rsidR="006D37F9" w:rsidRPr="00FC1998">
        <w:rPr>
          <w:rFonts w:ascii="Times New Roman" w:hAnsi="Times New Roman" w:cs="Times New Roman"/>
        </w:rPr>
        <w:t xml:space="preserve"> (Experiment 2)</w:t>
      </w:r>
      <w:r w:rsidR="00D80237" w:rsidRPr="00FC1998">
        <w:rPr>
          <w:rFonts w:ascii="Times New Roman" w:hAnsi="Times New Roman" w:cs="Times New Roman"/>
        </w:rPr>
        <w:t xml:space="preserve">. </w:t>
      </w:r>
      <w:r w:rsidR="00C40270" w:rsidRPr="00FC1998">
        <w:rPr>
          <w:rFonts w:ascii="Times New Roman" w:hAnsi="Times New Roman" w:cs="Times New Roman"/>
        </w:rPr>
        <w:t xml:space="preserve"> </w:t>
      </w:r>
      <w:r w:rsidR="00A90023" w:rsidRPr="00FC1998">
        <w:rPr>
          <w:rFonts w:ascii="Times New Roman" w:hAnsi="Times New Roman" w:cs="Times New Roman"/>
        </w:rPr>
        <w:t>B</w:t>
      </w:r>
      <w:r w:rsidR="00C40270" w:rsidRPr="00FC1998">
        <w:rPr>
          <w:rFonts w:ascii="Times New Roman" w:hAnsi="Times New Roman" w:cs="Times New Roman"/>
        </w:rPr>
        <w:t>lindfolded participants were touched</w:t>
      </w:r>
      <w:r w:rsidR="00E53634" w:rsidRPr="00FC1998">
        <w:rPr>
          <w:rFonts w:ascii="Times New Roman" w:hAnsi="Times New Roman" w:cs="Times New Roman"/>
        </w:rPr>
        <w:t xml:space="preserve"> without any contextual cue</w:t>
      </w:r>
      <w:r w:rsidR="00A43DC4" w:rsidRPr="00FC1998">
        <w:rPr>
          <w:rFonts w:ascii="Times New Roman" w:hAnsi="Times New Roman" w:cs="Times New Roman"/>
        </w:rPr>
        <w:t>s</w:t>
      </w:r>
      <w:r w:rsidR="00C40270" w:rsidRPr="00FC1998">
        <w:rPr>
          <w:rFonts w:ascii="Times New Roman" w:hAnsi="Times New Roman" w:cs="Times New Roman"/>
        </w:rPr>
        <w:t xml:space="preserve">, and were asked to identify the </w:t>
      </w:r>
      <w:r w:rsidR="005509EE" w:rsidRPr="00FC1998">
        <w:rPr>
          <w:rFonts w:ascii="Times New Roman" w:hAnsi="Times New Roman" w:cs="Times New Roman"/>
        </w:rPr>
        <w:t>touch provider</w:t>
      </w:r>
      <w:r w:rsidR="00C40270" w:rsidRPr="00FC1998">
        <w:rPr>
          <w:rFonts w:ascii="Times New Roman" w:hAnsi="Times New Roman" w:cs="Times New Roman"/>
        </w:rPr>
        <w:t>’s emotion and intention.</w:t>
      </w:r>
      <w:r w:rsidR="00081F21" w:rsidRPr="00FC1998">
        <w:rPr>
          <w:rFonts w:ascii="Times New Roman" w:hAnsi="Times New Roman" w:cs="Times New Roman"/>
        </w:rPr>
        <w:t xml:space="preserve"> </w:t>
      </w:r>
      <w:r w:rsidR="003C1881" w:rsidRPr="00FC1998">
        <w:rPr>
          <w:rFonts w:ascii="Times New Roman" w:hAnsi="Times New Roman" w:cs="Times New Roman"/>
        </w:rPr>
        <w:t>Overall</w:t>
      </w:r>
      <w:r w:rsidR="00A43DC4" w:rsidRPr="00FC1998">
        <w:rPr>
          <w:rFonts w:ascii="Times New Roman" w:hAnsi="Times New Roman" w:cs="Times New Roman"/>
        </w:rPr>
        <w:t>,</w:t>
      </w:r>
      <w:r w:rsidR="003C1881" w:rsidRPr="00FC1998">
        <w:rPr>
          <w:rFonts w:ascii="Times New Roman" w:hAnsi="Times New Roman" w:cs="Times New Roman"/>
        </w:rPr>
        <w:t xml:space="preserve"> </w:t>
      </w:r>
      <w:r w:rsidR="008B4CCD" w:rsidRPr="00FC1998">
        <w:rPr>
          <w:rFonts w:ascii="Times New Roman" w:hAnsi="Times New Roman" w:cs="Times New Roman"/>
        </w:rPr>
        <w:t>CT-optimal</w:t>
      </w:r>
      <w:r w:rsidR="00D80237" w:rsidRPr="00FC1998">
        <w:rPr>
          <w:rFonts w:ascii="Times New Roman" w:hAnsi="Times New Roman" w:cs="Times New Roman"/>
        </w:rPr>
        <w:t xml:space="preserve"> touch</w:t>
      </w:r>
      <w:r w:rsidR="00C40270" w:rsidRPr="00FC1998">
        <w:rPr>
          <w:rFonts w:ascii="Times New Roman" w:hAnsi="Times New Roman" w:cs="Times New Roman"/>
        </w:rPr>
        <w:t xml:space="preserve"> (slow</w:t>
      </w:r>
      <w:r w:rsidR="00D80237" w:rsidRPr="00FC1998">
        <w:rPr>
          <w:rFonts w:ascii="Times New Roman" w:hAnsi="Times New Roman" w:cs="Times New Roman"/>
        </w:rPr>
        <w:t>, gentle</w:t>
      </w:r>
      <w:r w:rsidR="00C40270" w:rsidRPr="00FC1998">
        <w:rPr>
          <w:rFonts w:ascii="Times New Roman" w:hAnsi="Times New Roman" w:cs="Times New Roman"/>
        </w:rPr>
        <w:t xml:space="preserve"> touch on </w:t>
      </w:r>
      <w:r w:rsidR="00D80237" w:rsidRPr="00FC1998">
        <w:rPr>
          <w:rFonts w:ascii="Times New Roman" w:hAnsi="Times New Roman" w:cs="Times New Roman"/>
        </w:rPr>
        <w:t xml:space="preserve">the </w:t>
      </w:r>
      <w:r w:rsidR="00C40270" w:rsidRPr="00FC1998">
        <w:rPr>
          <w:rFonts w:ascii="Times New Roman" w:hAnsi="Times New Roman" w:cs="Times New Roman"/>
        </w:rPr>
        <w:t>forearm)</w:t>
      </w:r>
      <w:r w:rsidR="003C1881" w:rsidRPr="00FC1998">
        <w:rPr>
          <w:rFonts w:ascii="Times New Roman" w:hAnsi="Times New Roman" w:cs="Times New Roman"/>
        </w:rPr>
        <w:t xml:space="preserve"> </w:t>
      </w:r>
      <w:r w:rsidR="00D80237" w:rsidRPr="00FC1998">
        <w:rPr>
          <w:rFonts w:ascii="Times New Roman" w:hAnsi="Times New Roman" w:cs="Times New Roman"/>
        </w:rPr>
        <w:t>was significantly more likely tha</w:t>
      </w:r>
      <w:r w:rsidR="00734068" w:rsidRPr="00FC1998">
        <w:rPr>
          <w:rFonts w:ascii="Times New Roman" w:hAnsi="Times New Roman" w:cs="Times New Roman"/>
        </w:rPr>
        <w:t>n other types of touch to convey</w:t>
      </w:r>
      <w:r w:rsidR="00BB4177" w:rsidRPr="00FC1998">
        <w:rPr>
          <w:rFonts w:ascii="Times New Roman" w:hAnsi="Times New Roman" w:cs="Times New Roman"/>
        </w:rPr>
        <w:t xml:space="preserve"> </w:t>
      </w:r>
      <w:r w:rsidR="00021C49" w:rsidRPr="00FC1998">
        <w:rPr>
          <w:rFonts w:ascii="Times New Roman" w:hAnsi="Times New Roman" w:cs="Times New Roman"/>
        </w:rPr>
        <w:t>arousal</w:t>
      </w:r>
      <w:r w:rsidR="002C6E6D" w:rsidRPr="00FC1998">
        <w:rPr>
          <w:rFonts w:ascii="Times New Roman" w:hAnsi="Times New Roman" w:cs="Times New Roman"/>
        </w:rPr>
        <w:t>, lust</w:t>
      </w:r>
      <w:r w:rsidR="00021C49" w:rsidRPr="00FC1998">
        <w:rPr>
          <w:rFonts w:ascii="Times New Roman" w:hAnsi="Times New Roman" w:cs="Times New Roman"/>
        </w:rPr>
        <w:t xml:space="preserve"> or desire</w:t>
      </w:r>
      <w:r w:rsidR="002C6E6D" w:rsidRPr="00FC1998">
        <w:rPr>
          <w:rFonts w:ascii="Times New Roman" w:hAnsi="Times New Roman" w:cs="Times New Roman"/>
        </w:rPr>
        <w:t>.</w:t>
      </w:r>
      <w:r w:rsidR="00021C49" w:rsidRPr="00FC1998">
        <w:rPr>
          <w:rFonts w:ascii="Times New Roman" w:hAnsi="Times New Roman" w:cs="Times New Roman"/>
        </w:rPr>
        <w:t xml:space="preserve"> </w:t>
      </w:r>
      <w:r w:rsidR="002C6E6D" w:rsidRPr="00FC1998">
        <w:rPr>
          <w:rFonts w:ascii="Times New Roman" w:hAnsi="Times New Roman" w:cs="Times New Roman"/>
        </w:rPr>
        <w:t>Affiliative emotions such as l</w:t>
      </w:r>
      <w:r w:rsidR="001334B0" w:rsidRPr="00FC1998">
        <w:rPr>
          <w:rFonts w:ascii="Times New Roman" w:hAnsi="Times New Roman" w:cs="Times New Roman"/>
        </w:rPr>
        <w:t>ove</w:t>
      </w:r>
      <w:r w:rsidR="001C500D" w:rsidRPr="00FC1998">
        <w:rPr>
          <w:rFonts w:ascii="Times New Roman" w:hAnsi="Times New Roman" w:cs="Times New Roman"/>
        </w:rPr>
        <w:t xml:space="preserve"> </w:t>
      </w:r>
      <w:r w:rsidR="002C6E6D" w:rsidRPr="00FC1998">
        <w:rPr>
          <w:rFonts w:ascii="Times New Roman" w:hAnsi="Times New Roman" w:cs="Times New Roman"/>
        </w:rPr>
        <w:t xml:space="preserve">and related intentions such </w:t>
      </w:r>
      <w:r w:rsidR="001C0FC2" w:rsidRPr="00FC1998">
        <w:rPr>
          <w:rFonts w:ascii="Times New Roman" w:hAnsi="Times New Roman" w:cs="Times New Roman"/>
        </w:rPr>
        <w:t>a</w:t>
      </w:r>
      <w:r w:rsidR="002C6E6D" w:rsidRPr="00FC1998">
        <w:rPr>
          <w:rFonts w:ascii="Times New Roman" w:hAnsi="Times New Roman" w:cs="Times New Roman"/>
        </w:rPr>
        <w:t xml:space="preserve">s social support </w:t>
      </w:r>
      <w:r w:rsidR="001C500D" w:rsidRPr="00FC1998">
        <w:rPr>
          <w:rFonts w:ascii="Times New Roman" w:hAnsi="Times New Roman" w:cs="Times New Roman"/>
        </w:rPr>
        <w:t>w</w:t>
      </w:r>
      <w:r w:rsidR="002C6E6D" w:rsidRPr="00FC1998">
        <w:rPr>
          <w:rFonts w:ascii="Times New Roman" w:hAnsi="Times New Roman" w:cs="Times New Roman"/>
        </w:rPr>
        <w:t>ere</w:t>
      </w:r>
      <w:r w:rsidR="001C500D" w:rsidRPr="00FC1998">
        <w:rPr>
          <w:rFonts w:ascii="Times New Roman" w:hAnsi="Times New Roman" w:cs="Times New Roman"/>
        </w:rPr>
        <w:t xml:space="preserve"> instead </w:t>
      </w:r>
      <w:r w:rsidR="00D77740" w:rsidRPr="00FC1998">
        <w:rPr>
          <w:rFonts w:ascii="Times New Roman" w:hAnsi="Times New Roman" w:cs="Times New Roman"/>
        </w:rPr>
        <w:t xml:space="preserve">reliably </w:t>
      </w:r>
      <w:r w:rsidR="001C500D" w:rsidRPr="00FC1998">
        <w:rPr>
          <w:rFonts w:ascii="Times New Roman" w:hAnsi="Times New Roman" w:cs="Times New Roman"/>
        </w:rPr>
        <w:t xml:space="preserve">elicited by gentle touch, irrespective of </w:t>
      </w:r>
      <w:r w:rsidR="008B4CCD" w:rsidRPr="00FC1998">
        <w:rPr>
          <w:rFonts w:ascii="Times New Roman" w:hAnsi="Times New Roman" w:cs="Times New Roman"/>
        </w:rPr>
        <w:t>CT-optimal</w:t>
      </w:r>
      <w:r w:rsidR="001C500D" w:rsidRPr="00FC1998">
        <w:rPr>
          <w:rFonts w:ascii="Times New Roman" w:hAnsi="Times New Roman" w:cs="Times New Roman"/>
        </w:rPr>
        <w:t>ity, suggesting that other top-down factors contribute to these aspects of tactile social communication</w:t>
      </w:r>
      <w:r w:rsidR="001A02BF" w:rsidRPr="00FC1998">
        <w:rPr>
          <w:rFonts w:ascii="Times New Roman" w:hAnsi="Times New Roman" w:cs="Times New Roman"/>
        </w:rPr>
        <w:t>.</w:t>
      </w:r>
      <w:r w:rsidR="00BF7C9A" w:rsidRPr="00FC1998">
        <w:rPr>
          <w:rFonts w:ascii="Times New Roman" w:hAnsi="Times New Roman" w:cs="Times New Roman"/>
        </w:rPr>
        <w:t xml:space="preserve"> </w:t>
      </w:r>
      <w:r w:rsidR="00734068" w:rsidRPr="00FC1998">
        <w:rPr>
          <w:rFonts w:ascii="Times New Roman" w:hAnsi="Times New Roman" w:cs="Times New Roman"/>
        </w:rPr>
        <w:t xml:space="preserve">To explore the neural basis of this communication, </w:t>
      </w:r>
      <w:r w:rsidR="00F72C1B" w:rsidRPr="00FC1998">
        <w:rPr>
          <w:rFonts w:ascii="Times New Roman" w:hAnsi="Times New Roman" w:cs="Times New Roman"/>
        </w:rPr>
        <w:t>we</w:t>
      </w:r>
      <w:r w:rsidR="00734068" w:rsidRPr="00FC1998">
        <w:rPr>
          <w:rFonts w:ascii="Times New Roman" w:hAnsi="Times New Roman" w:cs="Times New Roman"/>
        </w:rPr>
        <w:t xml:space="preserve"> also</w:t>
      </w:r>
      <w:r w:rsidR="00F72C1B" w:rsidRPr="00FC1998">
        <w:rPr>
          <w:rFonts w:ascii="Times New Roman" w:hAnsi="Times New Roman" w:cs="Times New Roman"/>
        </w:rPr>
        <w:t xml:space="preserve"> tested th</w:t>
      </w:r>
      <w:r w:rsidR="002C6E6D" w:rsidRPr="00FC1998">
        <w:rPr>
          <w:rFonts w:ascii="Times New Roman" w:hAnsi="Times New Roman" w:cs="Times New Roman"/>
        </w:rPr>
        <w:t>is</w:t>
      </w:r>
      <w:r w:rsidR="00F72C1B" w:rsidRPr="00FC1998">
        <w:rPr>
          <w:rFonts w:ascii="Times New Roman" w:hAnsi="Times New Roman" w:cs="Times New Roman"/>
        </w:rPr>
        <w:t xml:space="preserve"> paradigm </w:t>
      </w:r>
      <w:r w:rsidR="00322FE0" w:rsidRPr="00FC1998">
        <w:rPr>
          <w:rFonts w:ascii="Times New Roman" w:hAnsi="Times New Roman" w:cs="Times New Roman"/>
        </w:rPr>
        <w:t xml:space="preserve">in </w:t>
      </w:r>
      <w:r w:rsidR="00F67FBC" w:rsidRPr="00FC1998">
        <w:rPr>
          <w:rFonts w:ascii="Times New Roman" w:hAnsi="Times New Roman" w:cs="Times New Roman"/>
        </w:rPr>
        <w:t>a stroke</w:t>
      </w:r>
      <w:r w:rsidR="00F72C1B" w:rsidRPr="00FC1998">
        <w:rPr>
          <w:rFonts w:ascii="Times New Roman" w:hAnsi="Times New Roman" w:cs="Times New Roman"/>
        </w:rPr>
        <w:t xml:space="preserve"> patient with </w:t>
      </w:r>
      <w:r w:rsidR="00734068" w:rsidRPr="00FC1998">
        <w:rPr>
          <w:rFonts w:ascii="Times New Roman" w:hAnsi="Times New Roman" w:cs="Times New Roman"/>
        </w:rPr>
        <w:t xml:space="preserve">right </w:t>
      </w:r>
      <w:proofErr w:type="spellStart"/>
      <w:r w:rsidR="00F67FBC" w:rsidRPr="00FC1998">
        <w:rPr>
          <w:rFonts w:ascii="Times New Roman" w:hAnsi="Times New Roman" w:cs="Times New Roman"/>
        </w:rPr>
        <w:t>perisylvian</w:t>
      </w:r>
      <w:proofErr w:type="spellEnd"/>
      <w:r w:rsidR="00F67FBC" w:rsidRPr="00FC1998">
        <w:rPr>
          <w:rFonts w:ascii="Times New Roman" w:hAnsi="Times New Roman" w:cs="Times New Roman"/>
        </w:rPr>
        <w:t xml:space="preserve"> </w:t>
      </w:r>
      <w:r w:rsidR="00E2189E" w:rsidRPr="00FC1998">
        <w:rPr>
          <w:rFonts w:ascii="Times New Roman" w:hAnsi="Times New Roman" w:cs="Times New Roman"/>
        </w:rPr>
        <w:t xml:space="preserve">damage, </w:t>
      </w:r>
      <w:r w:rsidR="00F67FBC" w:rsidRPr="00FC1998">
        <w:rPr>
          <w:rFonts w:ascii="Times New Roman" w:hAnsi="Times New Roman" w:cs="Times New Roman"/>
        </w:rPr>
        <w:t xml:space="preserve">including the </w:t>
      </w:r>
      <w:r w:rsidR="00BA3020" w:rsidRPr="00FC1998">
        <w:rPr>
          <w:rFonts w:ascii="Times New Roman" w:hAnsi="Times New Roman" w:cs="Times New Roman"/>
        </w:rPr>
        <w:t xml:space="preserve">posterior </w:t>
      </w:r>
      <w:r w:rsidR="00F67FBC" w:rsidRPr="00FC1998">
        <w:rPr>
          <w:rFonts w:ascii="Times New Roman" w:hAnsi="Times New Roman" w:cs="Times New Roman"/>
        </w:rPr>
        <w:t>insula</w:t>
      </w:r>
      <w:r w:rsidR="00BA3020" w:rsidRPr="00FC1998">
        <w:rPr>
          <w:rFonts w:ascii="Times New Roman" w:hAnsi="Times New Roman" w:cs="Times New Roman"/>
        </w:rPr>
        <w:t>r</w:t>
      </w:r>
      <w:r w:rsidR="00F67FBC" w:rsidRPr="00FC1998">
        <w:rPr>
          <w:rFonts w:ascii="Times New Roman" w:hAnsi="Times New Roman" w:cs="Times New Roman"/>
        </w:rPr>
        <w:t xml:space="preserve"> cortex</w:t>
      </w:r>
      <w:r w:rsidR="00041CFD" w:rsidRPr="00FC1998">
        <w:rPr>
          <w:rFonts w:ascii="Times New Roman" w:hAnsi="Times New Roman" w:cs="Times New Roman"/>
        </w:rPr>
        <w:t>,</w:t>
      </w:r>
      <w:r w:rsidR="00BA3020" w:rsidRPr="00FC1998">
        <w:rPr>
          <w:rFonts w:ascii="Times New Roman" w:hAnsi="Times New Roman" w:cs="Times New Roman"/>
        </w:rPr>
        <w:t xml:space="preserve"> which is considered as the primary cortical target of CT afferents</w:t>
      </w:r>
      <w:r w:rsidR="005509EE" w:rsidRPr="00FC1998">
        <w:rPr>
          <w:rFonts w:ascii="Times New Roman" w:hAnsi="Times New Roman" w:cs="Times New Roman"/>
        </w:rPr>
        <w:t>, but excluding temporal cortex involvement that has been linked to more affiliative aspects of CT-optimal touch</w:t>
      </w:r>
      <w:r w:rsidR="00F67FBC" w:rsidRPr="00FC1998">
        <w:rPr>
          <w:rFonts w:ascii="Times New Roman" w:hAnsi="Times New Roman" w:cs="Times New Roman"/>
        </w:rPr>
        <w:t>. H</w:t>
      </w:r>
      <w:r w:rsidR="005509EE" w:rsidRPr="00FC1998">
        <w:rPr>
          <w:rFonts w:ascii="Times New Roman" w:hAnsi="Times New Roman" w:cs="Times New Roman"/>
        </w:rPr>
        <w:t>is performance suggested an impairment in ‘reading’ emotions based on CT-optimal touch. Taken together</w:t>
      </w:r>
      <w:r w:rsidR="004A1D68" w:rsidRPr="00FC1998">
        <w:rPr>
          <w:rFonts w:ascii="Times New Roman" w:hAnsi="Times New Roman" w:cs="Times New Roman"/>
        </w:rPr>
        <w:t>,</w:t>
      </w:r>
      <w:r w:rsidR="005509EE" w:rsidRPr="00FC1998">
        <w:rPr>
          <w:rFonts w:ascii="Times New Roman" w:hAnsi="Times New Roman" w:cs="Times New Roman"/>
        </w:rPr>
        <w:t xml:space="preserve"> our results suggest that the CT system can add specificity to emotional and social communication, </w:t>
      </w:r>
      <w:r w:rsidR="003A2D71" w:rsidRPr="00FC1998">
        <w:rPr>
          <w:rFonts w:ascii="Times New Roman" w:hAnsi="Times New Roman" w:cs="Times New Roman"/>
        </w:rPr>
        <w:t xml:space="preserve">particularly </w:t>
      </w:r>
      <w:r w:rsidR="005536E8" w:rsidRPr="00FC1998">
        <w:rPr>
          <w:rFonts w:ascii="Times New Roman" w:hAnsi="Times New Roman" w:cs="Times New Roman"/>
        </w:rPr>
        <w:t>with</w:t>
      </w:r>
      <w:r w:rsidR="003A2D71" w:rsidRPr="00FC1998">
        <w:rPr>
          <w:rFonts w:ascii="Times New Roman" w:hAnsi="Times New Roman" w:cs="Times New Roman"/>
        </w:rPr>
        <w:t xml:space="preserve"> regards </w:t>
      </w:r>
      <w:r w:rsidR="005536E8" w:rsidRPr="00FC1998">
        <w:rPr>
          <w:rFonts w:ascii="Times New Roman" w:hAnsi="Times New Roman" w:cs="Times New Roman"/>
        </w:rPr>
        <w:t xml:space="preserve">to </w:t>
      </w:r>
      <w:r w:rsidR="003A2D71" w:rsidRPr="00FC1998">
        <w:rPr>
          <w:rFonts w:ascii="Times New Roman" w:hAnsi="Times New Roman" w:cs="Times New Roman"/>
        </w:rPr>
        <w:t xml:space="preserve">feelings of desire and arousal. On the basis of these findings, we speculate that </w:t>
      </w:r>
      <w:r w:rsidR="005509EE" w:rsidRPr="00FC1998">
        <w:rPr>
          <w:rFonts w:ascii="Times New Roman" w:hAnsi="Times New Roman" w:cs="Times New Roman"/>
        </w:rPr>
        <w:t xml:space="preserve">its primary functional role </w:t>
      </w:r>
      <w:r w:rsidR="003A2D71" w:rsidRPr="00FC1998">
        <w:rPr>
          <w:rFonts w:ascii="Times New Roman" w:hAnsi="Times New Roman" w:cs="Times New Roman"/>
        </w:rPr>
        <w:t xml:space="preserve">may be </w:t>
      </w:r>
      <w:r w:rsidR="005509EE" w:rsidRPr="00FC1998">
        <w:rPr>
          <w:rFonts w:ascii="Times New Roman" w:hAnsi="Times New Roman" w:cs="Times New Roman"/>
        </w:rPr>
        <w:t xml:space="preserve">to enhance the ‘sensual salience’ of tactile interactions. </w:t>
      </w:r>
    </w:p>
    <w:p w14:paraId="180FB028" w14:textId="77777777" w:rsidR="00387DFB" w:rsidRPr="00FC1998" w:rsidRDefault="00387DFB" w:rsidP="008E0B0D">
      <w:pPr>
        <w:spacing w:line="360" w:lineRule="auto"/>
        <w:jc w:val="both"/>
        <w:rPr>
          <w:rFonts w:ascii="Times New Roman" w:hAnsi="Times New Roman" w:cs="Times New Roman"/>
          <w:color w:val="000000" w:themeColor="text1"/>
        </w:rPr>
      </w:pPr>
    </w:p>
    <w:p w14:paraId="2CE5AC33" w14:textId="77777777" w:rsidR="0031595B" w:rsidRPr="00FC1998" w:rsidRDefault="0031595B" w:rsidP="0031595B">
      <w:pPr>
        <w:spacing w:line="360" w:lineRule="auto"/>
        <w:jc w:val="both"/>
        <w:rPr>
          <w:rFonts w:ascii="Times New Roman" w:hAnsi="Times New Roman" w:cs="Times New Roman"/>
          <w:color w:val="0000FF"/>
        </w:rPr>
      </w:pPr>
      <w:r w:rsidRPr="00FC1998">
        <w:rPr>
          <w:rFonts w:ascii="Times New Roman" w:hAnsi="Times New Roman" w:cs="Times New Roman"/>
          <w:u w:val="single"/>
        </w:rPr>
        <w:t>Keywords:</w:t>
      </w:r>
      <w:r w:rsidRPr="00FC1998">
        <w:rPr>
          <w:rFonts w:ascii="Times New Roman" w:hAnsi="Times New Roman" w:cs="Times New Roman"/>
        </w:rPr>
        <w:t xml:space="preserve"> </w:t>
      </w:r>
      <w:r w:rsidR="000A7C7E" w:rsidRPr="00FC1998">
        <w:rPr>
          <w:rFonts w:ascii="Times New Roman" w:hAnsi="Times New Roman" w:cs="Times New Roman"/>
        </w:rPr>
        <w:t xml:space="preserve">Affective touch; Emotion; interpersonal interactions; tactile communication; insula; </w:t>
      </w:r>
      <w:proofErr w:type="spellStart"/>
      <w:r w:rsidR="000A7C7E" w:rsidRPr="00FC1998">
        <w:rPr>
          <w:rFonts w:ascii="Times New Roman" w:hAnsi="Times New Roman" w:cs="Times New Roman"/>
        </w:rPr>
        <w:t>interoception</w:t>
      </w:r>
      <w:proofErr w:type="spellEnd"/>
      <w:r w:rsidR="000A7C7E" w:rsidRPr="00FC1998">
        <w:rPr>
          <w:rFonts w:ascii="Times New Roman" w:hAnsi="Times New Roman" w:cs="Times New Roman"/>
        </w:rPr>
        <w:t>.</w:t>
      </w:r>
    </w:p>
    <w:p w14:paraId="020BE6D0" w14:textId="77777777" w:rsidR="00387DFB" w:rsidRPr="00FC1998" w:rsidRDefault="00387DFB" w:rsidP="008E0B0D">
      <w:pPr>
        <w:spacing w:line="360" w:lineRule="auto"/>
        <w:jc w:val="both"/>
        <w:rPr>
          <w:rFonts w:ascii="Times New Roman" w:hAnsi="Times New Roman" w:cs="Times New Roman"/>
          <w:color w:val="000000" w:themeColor="text1"/>
        </w:rPr>
      </w:pPr>
    </w:p>
    <w:p w14:paraId="1DA27B94" w14:textId="77777777" w:rsidR="00974A73" w:rsidRPr="00FC1998" w:rsidRDefault="00974A73" w:rsidP="00BF0A36">
      <w:pPr>
        <w:spacing w:line="360" w:lineRule="auto"/>
        <w:jc w:val="both"/>
        <w:outlineLvl w:val="0"/>
        <w:rPr>
          <w:rFonts w:ascii="Times New Roman" w:hAnsi="Times New Roman" w:cs="Times New Roman"/>
          <w:u w:val="single"/>
        </w:rPr>
      </w:pPr>
    </w:p>
    <w:p w14:paraId="7D6B9137" w14:textId="77777777" w:rsidR="00974A73" w:rsidRPr="00FC1998" w:rsidRDefault="00974A73" w:rsidP="00BF0A36">
      <w:pPr>
        <w:spacing w:line="360" w:lineRule="auto"/>
        <w:jc w:val="both"/>
        <w:outlineLvl w:val="0"/>
        <w:rPr>
          <w:rFonts w:ascii="Times New Roman" w:hAnsi="Times New Roman" w:cs="Times New Roman"/>
          <w:u w:val="single"/>
        </w:rPr>
      </w:pPr>
    </w:p>
    <w:p w14:paraId="22AEE185" w14:textId="77777777" w:rsidR="00974A73" w:rsidRPr="00FC1998" w:rsidRDefault="00974A73" w:rsidP="00BF0A36">
      <w:pPr>
        <w:spacing w:line="360" w:lineRule="auto"/>
        <w:jc w:val="both"/>
        <w:outlineLvl w:val="0"/>
        <w:rPr>
          <w:rFonts w:ascii="Times New Roman" w:hAnsi="Times New Roman" w:cs="Times New Roman"/>
          <w:u w:val="single"/>
        </w:rPr>
      </w:pPr>
    </w:p>
    <w:p w14:paraId="2A0E6C95" w14:textId="77777777" w:rsidR="004D1556" w:rsidRPr="00FC1998" w:rsidRDefault="004D1556" w:rsidP="00BF0A36">
      <w:pPr>
        <w:spacing w:line="360" w:lineRule="auto"/>
        <w:jc w:val="both"/>
        <w:outlineLvl w:val="0"/>
        <w:rPr>
          <w:rFonts w:ascii="Times New Roman" w:hAnsi="Times New Roman" w:cs="Times New Roman"/>
          <w:u w:val="single"/>
        </w:rPr>
      </w:pPr>
    </w:p>
    <w:p w14:paraId="06684BA0" w14:textId="77777777" w:rsidR="004D1556" w:rsidRPr="00FC1998" w:rsidRDefault="004D1556" w:rsidP="00BF0A36">
      <w:pPr>
        <w:spacing w:line="360" w:lineRule="auto"/>
        <w:jc w:val="both"/>
        <w:outlineLvl w:val="0"/>
        <w:rPr>
          <w:rFonts w:ascii="Times New Roman" w:hAnsi="Times New Roman" w:cs="Times New Roman"/>
          <w:u w:val="single"/>
        </w:rPr>
      </w:pPr>
    </w:p>
    <w:p w14:paraId="6A29F524" w14:textId="77777777" w:rsidR="00974A73" w:rsidRPr="00FC1998" w:rsidRDefault="003A6A11" w:rsidP="00974A73">
      <w:pPr>
        <w:spacing w:line="360" w:lineRule="auto"/>
        <w:jc w:val="both"/>
        <w:outlineLvl w:val="0"/>
        <w:rPr>
          <w:rFonts w:ascii="Times New Roman" w:hAnsi="Times New Roman" w:cs="Times New Roman"/>
          <w:u w:val="single"/>
        </w:rPr>
      </w:pPr>
      <w:r w:rsidRPr="00FC1998">
        <w:rPr>
          <w:rFonts w:ascii="Times New Roman" w:hAnsi="Times New Roman" w:cs="Times New Roman"/>
          <w:u w:val="single"/>
        </w:rPr>
        <w:lastRenderedPageBreak/>
        <w:t>Highlights</w:t>
      </w:r>
    </w:p>
    <w:p w14:paraId="66AE52DF" w14:textId="77777777" w:rsidR="00BF7C9A" w:rsidRPr="00FC1998" w:rsidRDefault="00BF7C9A" w:rsidP="00BF54DA">
      <w:pPr>
        <w:pStyle w:val="ListParagraph"/>
        <w:numPr>
          <w:ilvl w:val="0"/>
          <w:numId w:val="29"/>
        </w:numPr>
        <w:spacing w:line="360" w:lineRule="auto"/>
        <w:jc w:val="both"/>
        <w:rPr>
          <w:rFonts w:ascii="Times New Roman" w:hAnsi="Times New Roman" w:cs="Times New Roman"/>
          <w:u w:val="single"/>
        </w:rPr>
      </w:pPr>
      <w:r w:rsidRPr="00FC1998">
        <w:rPr>
          <w:rFonts w:ascii="Times New Roman" w:hAnsi="Times New Roman" w:cs="Times New Roman"/>
        </w:rPr>
        <w:t>Touch can convey specific emotions</w:t>
      </w:r>
      <w:r w:rsidR="008C506B" w:rsidRPr="00FC1998">
        <w:rPr>
          <w:rFonts w:ascii="Times New Roman" w:hAnsi="Times New Roman" w:cs="Times New Roman"/>
        </w:rPr>
        <w:t xml:space="preserve"> and intentions</w:t>
      </w:r>
      <w:r w:rsidR="00BF54DA" w:rsidRPr="00FC1998">
        <w:rPr>
          <w:rFonts w:ascii="Times New Roman" w:hAnsi="Times New Roman" w:cs="Times New Roman"/>
        </w:rPr>
        <w:t xml:space="preserve"> </w:t>
      </w:r>
    </w:p>
    <w:p w14:paraId="48AE2B53" w14:textId="1E3233B1" w:rsidR="008C506B" w:rsidRPr="00FC1998" w:rsidRDefault="005319F8" w:rsidP="003F0D1B">
      <w:pPr>
        <w:pStyle w:val="ListParagraph"/>
        <w:numPr>
          <w:ilvl w:val="0"/>
          <w:numId w:val="29"/>
        </w:numPr>
        <w:spacing w:line="360" w:lineRule="auto"/>
        <w:jc w:val="both"/>
        <w:rPr>
          <w:rFonts w:ascii="Times New Roman" w:hAnsi="Times New Roman" w:cs="Times New Roman"/>
          <w:u w:val="single"/>
        </w:rPr>
      </w:pPr>
      <w:r w:rsidRPr="00FC1998">
        <w:rPr>
          <w:rFonts w:ascii="Times New Roman" w:hAnsi="Times New Roman" w:cs="Times New Roman"/>
        </w:rPr>
        <w:t>Slow gen</w:t>
      </w:r>
      <w:r w:rsidR="00E55767" w:rsidRPr="00FC1998">
        <w:rPr>
          <w:rFonts w:ascii="Times New Roman" w:hAnsi="Times New Roman" w:cs="Times New Roman"/>
        </w:rPr>
        <w:t xml:space="preserve">tle touch communicates </w:t>
      </w:r>
      <w:r w:rsidR="00E577E9" w:rsidRPr="00FC1998">
        <w:rPr>
          <w:rFonts w:ascii="Times New Roman" w:hAnsi="Times New Roman" w:cs="Times New Roman"/>
        </w:rPr>
        <w:t>love and</w:t>
      </w:r>
      <w:r w:rsidR="00C616D0" w:rsidRPr="00FC1998">
        <w:rPr>
          <w:rFonts w:ascii="Times New Roman" w:hAnsi="Times New Roman" w:cs="Times New Roman"/>
        </w:rPr>
        <w:t xml:space="preserve"> intimacy </w:t>
      </w:r>
      <w:r w:rsidR="008C506B" w:rsidRPr="00FC1998">
        <w:rPr>
          <w:rFonts w:ascii="Times New Roman" w:hAnsi="Times New Roman" w:cs="Times New Roman"/>
        </w:rPr>
        <w:t xml:space="preserve">regardless of CT </w:t>
      </w:r>
      <w:r w:rsidR="005536E8" w:rsidRPr="00FC1998">
        <w:rPr>
          <w:rFonts w:ascii="Times New Roman" w:hAnsi="Times New Roman" w:cs="Times New Roman"/>
        </w:rPr>
        <w:t>fibre</w:t>
      </w:r>
      <w:r w:rsidR="008C506B" w:rsidRPr="00FC1998">
        <w:rPr>
          <w:rFonts w:ascii="Times New Roman" w:hAnsi="Times New Roman" w:cs="Times New Roman"/>
        </w:rPr>
        <w:t xml:space="preserve"> activation</w:t>
      </w:r>
    </w:p>
    <w:p w14:paraId="5CC0E1B9" w14:textId="77777777" w:rsidR="009C0233" w:rsidRPr="00FC1998" w:rsidRDefault="00664693" w:rsidP="003F0D1B">
      <w:pPr>
        <w:pStyle w:val="ListParagraph"/>
        <w:numPr>
          <w:ilvl w:val="0"/>
          <w:numId w:val="29"/>
        </w:numPr>
        <w:spacing w:line="360" w:lineRule="auto"/>
        <w:jc w:val="both"/>
        <w:rPr>
          <w:rFonts w:ascii="Times New Roman" w:hAnsi="Times New Roman" w:cs="Times New Roman"/>
          <w:u w:val="single"/>
        </w:rPr>
      </w:pPr>
      <w:r w:rsidRPr="00FC1998">
        <w:rPr>
          <w:rFonts w:ascii="Times New Roman" w:hAnsi="Times New Roman" w:cs="Times New Roman"/>
        </w:rPr>
        <w:t xml:space="preserve">The CT system plays a </w:t>
      </w:r>
      <w:r w:rsidR="008C506B" w:rsidRPr="00FC1998">
        <w:rPr>
          <w:rFonts w:ascii="Times New Roman" w:hAnsi="Times New Roman" w:cs="Times New Roman"/>
        </w:rPr>
        <w:t xml:space="preserve">specific </w:t>
      </w:r>
      <w:r w:rsidRPr="00FC1998">
        <w:rPr>
          <w:rFonts w:ascii="Times New Roman" w:hAnsi="Times New Roman" w:cs="Times New Roman"/>
        </w:rPr>
        <w:t xml:space="preserve">role in </w:t>
      </w:r>
      <w:r w:rsidR="00C616D0" w:rsidRPr="00FC1998">
        <w:rPr>
          <w:rFonts w:ascii="Times New Roman" w:hAnsi="Times New Roman" w:cs="Times New Roman"/>
        </w:rPr>
        <w:t>mediating</w:t>
      </w:r>
      <w:r w:rsidRPr="00FC1998">
        <w:rPr>
          <w:rFonts w:ascii="Times New Roman" w:hAnsi="Times New Roman" w:cs="Times New Roman"/>
        </w:rPr>
        <w:t xml:space="preserve"> s</w:t>
      </w:r>
      <w:r w:rsidR="009C0233" w:rsidRPr="00FC1998">
        <w:rPr>
          <w:rFonts w:ascii="Times New Roman" w:hAnsi="Times New Roman" w:cs="Times New Roman"/>
        </w:rPr>
        <w:t xml:space="preserve">ensual </w:t>
      </w:r>
      <w:r w:rsidRPr="00FC1998">
        <w:rPr>
          <w:rFonts w:ascii="Times New Roman" w:hAnsi="Times New Roman" w:cs="Times New Roman"/>
        </w:rPr>
        <w:t>touch</w:t>
      </w:r>
      <w:r w:rsidR="009C0233" w:rsidRPr="00FC1998">
        <w:rPr>
          <w:rFonts w:ascii="Times New Roman" w:hAnsi="Times New Roman" w:cs="Times New Roman"/>
        </w:rPr>
        <w:t>.</w:t>
      </w:r>
    </w:p>
    <w:p w14:paraId="6EA0567D" w14:textId="77777777" w:rsidR="00820213" w:rsidRPr="00FC1998" w:rsidRDefault="008C506B" w:rsidP="00B15CBE">
      <w:pPr>
        <w:pStyle w:val="ListParagraph"/>
        <w:numPr>
          <w:ilvl w:val="0"/>
          <w:numId w:val="29"/>
        </w:numPr>
        <w:spacing w:line="360" w:lineRule="auto"/>
        <w:jc w:val="both"/>
        <w:rPr>
          <w:rFonts w:ascii="Times New Roman" w:hAnsi="Times New Roman" w:cs="Times New Roman"/>
          <w:u w:val="single"/>
        </w:rPr>
      </w:pPr>
      <w:r w:rsidRPr="00FC1998">
        <w:rPr>
          <w:rFonts w:ascii="Times New Roman" w:hAnsi="Times New Roman" w:cs="Times New Roman"/>
        </w:rPr>
        <w:t>Insula activation might be necessary in the arousing function of the CT system</w:t>
      </w:r>
    </w:p>
    <w:p w14:paraId="1822E2E9" w14:textId="77777777" w:rsidR="003A6A11" w:rsidRPr="00FC1998" w:rsidRDefault="003A6A11" w:rsidP="008E0B0D">
      <w:pPr>
        <w:spacing w:line="360" w:lineRule="auto"/>
        <w:jc w:val="both"/>
        <w:rPr>
          <w:rFonts w:ascii="Times New Roman" w:hAnsi="Times New Roman" w:cs="Times New Roman"/>
        </w:rPr>
      </w:pPr>
    </w:p>
    <w:p w14:paraId="0D67D4E5" w14:textId="77777777" w:rsidR="003A6A11" w:rsidRPr="00FC1998" w:rsidRDefault="003A6A11" w:rsidP="008E0B0D">
      <w:pPr>
        <w:spacing w:line="360" w:lineRule="auto"/>
        <w:jc w:val="both"/>
        <w:rPr>
          <w:rFonts w:ascii="Times New Roman" w:hAnsi="Times New Roman" w:cs="Times New Roman"/>
        </w:rPr>
      </w:pPr>
    </w:p>
    <w:p w14:paraId="635F1D45" w14:textId="77777777" w:rsidR="003A6A11" w:rsidRPr="00FC1998" w:rsidRDefault="003A6A11" w:rsidP="008E0B0D">
      <w:pPr>
        <w:spacing w:line="360" w:lineRule="auto"/>
        <w:jc w:val="both"/>
        <w:rPr>
          <w:rFonts w:ascii="Times New Roman" w:hAnsi="Times New Roman" w:cs="Times New Roman"/>
        </w:rPr>
      </w:pPr>
    </w:p>
    <w:p w14:paraId="52F2D63A" w14:textId="77777777" w:rsidR="003A6A11" w:rsidRPr="00FC1998" w:rsidRDefault="003A6A11" w:rsidP="008E0B0D">
      <w:pPr>
        <w:spacing w:line="360" w:lineRule="auto"/>
        <w:jc w:val="both"/>
        <w:rPr>
          <w:rFonts w:ascii="Times New Roman" w:hAnsi="Times New Roman" w:cs="Times New Roman"/>
        </w:rPr>
      </w:pPr>
    </w:p>
    <w:p w14:paraId="49115A11" w14:textId="77777777" w:rsidR="00942490" w:rsidRPr="00FC1998" w:rsidRDefault="00942490">
      <w:pPr>
        <w:rPr>
          <w:rFonts w:ascii="Times New Roman" w:hAnsi="Times New Roman" w:cs="Times New Roman"/>
          <w:b/>
        </w:rPr>
      </w:pPr>
      <w:r w:rsidRPr="00FC1998">
        <w:rPr>
          <w:rFonts w:ascii="Times New Roman" w:hAnsi="Times New Roman" w:cs="Times New Roman"/>
          <w:b/>
        </w:rPr>
        <w:br w:type="page"/>
      </w:r>
    </w:p>
    <w:p w14:paraId="39B926B4" w14:textId="77777777" w:rsidR="008E0B0D" w:rsidRPr="00FC1998" w:rsidRDefault="00720F1E" w:rsidP="00BF0A36">
      <w:pPr>
        <w:spacing w:line="360" w:lineRule="auto"/>
        <w:jc w:val="both"/>
        <w:outlineLvl w:val="0"/>
        <w:rPr>
          <w:rFonts w:ascii="Times New Roman" w:hAnsi="Times New Roman" w:cs="Times New Roman"/>
          <w:b/>
        </w:rPr>
      </w:pPr>
      <w:r w:rsidRPr="00FC1998">
        <w:rPr>
          <w:rFonts w:ascii="Times New Roman" w:hAnsi="Times New Roman" w:cs="Times New Roman"/>
          <w:b/>
        </w:rPr>
        <w:lastRenderedPageBreak/>
        <w:t xml:space="preserve">1. </w:t>
      </w:r>
      <w:r w:rsidR="00ED0357" w:rsidRPr="00FC1998">
        <w:rPr>
          <w:rFonts w:ascii="Times New Roman" w:hAnsi="Times New Roman" w:cs="Times New Roman"/>
          <w:b/>
        </w:rPr>
        <w:t>INTRODUCTION</w:t>
      </w:r>
    </w:p>
    <w:p w14:paraId="0F0E89C8" w14:textId="77777777" w:rsidR="008E0B0D" w:rsidRPr="00FC1998" w:rsidRDefault="008E0B0D" w:rsidP="008E0B0D">
      <w:pPr>
        <w:rPr>
          <w:rFonts w:ascii="Times New Roman" w:hAnsi="Times New Roman" w:cs="Times New Roman"/>
          <w:b/>
        </w:rPr>
      </w:pPr>
    </w:p>
    <w:p w14:paraId="3BC86E96" w14:textId="77777777" w:rsidR="006D2F90" w:rsidRPr="00FC1998" w:rsidRDefault="00255312" w:rsidP="005F39FD">
      <w:pPr>
        <w:spacing w:line="360" w:lineRule="auto"/>
        <w:ind w:firstLine="720"/>
        <w:jc w:val="both"/>
        <w:rPr>
          <w:rFonts w:ascii="Times New Roman" w:hAnsi="Times New Roman" w:cs="Times New Roman"/>
        </w:rPr>
      </w:pPr>
      <w:r w:rsidRPr="00FC1998">
        <w:rPr>
          <w:rFonts w:ascii="Times New Roman" w:hAnsi="Times New Roman" w:cs="Times New Roman"/>
        </w:rPr>
        <w:t xml:space="preserve">We are in constant interaction with a multisensory environment, </w:t>
      </w:r>
      <w:r w:rsidR="00EF63F7" w:rsidRPr="00FC1998">
        <w:rPr>
          <w:rFonts w:ascii="Times New Roman" w:hAnsi="Times New Roman" w:cs="Times New Roman"/>
        </w:rPr>
        <w:t xml:space="preserve">where </w:t>
      </w:r>
      <w:r w:rsidRPr="00FC1998">
        <w:rPr>
          <w:rFonts w:ascii="Times New Roman" w:hAnsi="Times New Roman" w:cs="Times New Roman"/>
        </w:rPr>
        <w:t xml:space="preserve">touch is an important </w:t>
      </w:r>
      <w:r w:rsidR="007915FE" w:rsidRPr="00FC1998">
        <w:rPr>
          <w:rFonts w:ascii="Times New Roman" w:hAnsi="Times New Roman" w:cs="Times New Roman"/>
        </w:rPr>
        <w:t xml:space="preserve">but often neglected </w:t>
      </w:r>
      <w:r w:rsidRPr="00FC1998">
        <w:rPr>
          <w:rFonts w:ascii="Times New Roman" w:hAnsi="Times New Roman" w:cs="Times New Roman"/>
        </w:rPr>
        <w:t xml:space="preserve">component. Touch is discriminative in that it can be used to acquire information </w:t>
      </w:r>
      <w:r w:rsidR="00C64A24" w:rsidRPr="00FC1998">
        <w:rPr>
          <w:rFonts w:ascii="Times New Roman" w:hAnsi="Times New Roman" w:cs="Times New Roman"/>
        </w:rPr>
        <w:t xml:space="preserve">regarding </w:t>
      </w:r>
      <w:r w:rsidRPr="00FC1998">
        <w:rPr>
          <w:rFonts w:ascii="Times New Roman" w:hAnsi="Times New Roman" w:cs="Times New Roman"/>
        </w:rPr>
        <w:t>textures</w:t>
      </w:r>
      <w:r w:rsidR="00D77740" w:rsidRPr="00FC1998">
        <w:rPr>
          <w:rFonts w:ascii="Times New Roman" w:hAnsi="Times New Roman" w:cs="Times New Roman"/>
        </w:rPr>
        <w:t xml:space="preserve"> and</w:t>
      </w:r>
      <w:r w:rsidR="004A5E70" w:rsidRPr="00FC1998">
        <w:rPr>
          <w:rFonts w:ascii="Times New Roman" w:hAnsi="Times New Roman" w:cs="Times New Roman"/>
        </w:rPr>
        <w:t xml:space="preserve"> </w:t>
      </w:r>
      <w:r w:rsidRPr="00FC1998">
        <w:rPr>
          <w:rFonts w:ascii="Times New Roman" w:hAnsi="Times New Roman" w:cs="Times New Roman"/>
        </w:rPr>
        <w:t>shapes</w:t>
      </w:r>
      <w:r w:rsidR="00D77740" w:rsidRPr="00FC1998">
        <w:rPr>
          <w:rFonts w:ascii="Times New Roman" w:hAnsi="Times New Roman" w:cs="Times New Roman"/>
        </w:rPr>
        <w:t>,</w:t>
      </w:r>
      <w:r w:rsidRPr="00FC1998">
        <w:rPr>
          <w:rFonts w:ascii="Times New Roman" w:hAnsi="Times New Roman" w:cs="Times New Roman"/>
        </w:rPr>
        <w:t xml:space="preserve"> </w:t>
      </w:r>
      <w:r w:rsidR="00C64A24" w:rsidRPr="00FC1998">
        <w:rPr>
          <w:rFonts w:ascii="Times New Roman" w:hAnsi="Times New Roman" w:cs="Times New Roman"/>
        </w:rPr>
        <w:t xml:space="preserve">and hence help to infer the material and identify </w:t>
      </w:r>
      <w:r w:rsidRPr="00FC1998">
        <w:rPr>
          <w:rFonts w:ascii="Times New Roman" w:hAnsi="Times New Roman" w:cs="Times New Roman"/>
        </w:rPr>
        <w:t xml:space="preserve">objects. Additionally, touch </w:t>
      </w:r>
      <w:r w:rsidR="004A5E70" w:rsidRPr="00FC1998">
        <w:rPr>
          <w:rFonts w:ascii="Times New Roman" w:hAnsi="Times New Roman" w:cs="Times New Roman"/>
        </w:rPr>
        <w:t>possesses</w:t>
      </w:r>
      <w:r w:rsidRPr="00FC1998">
        <w:rPr>
          <w:rFonts w:ascii="Times New Roman" w:hAnsi="Times New Roman" w:cs="Times New Roman"/>
        </w:rPr>
        <w:t xml:space="preserve"> an affective component, </w:t>
      </w:r>
      <w:r w:rsidR="00C64A24" w:rsidRPr="00FC1998">
        <w:rPr>
          <w:rFonts w:ascii="Times New Roman" w:hAnsi="Times New Roman" w:cs="Times New Roman"/>
        </w:rPr>
        <w:t xml:space="preserve">in that tactile experiences can be perceived as pleasant or unpleasant. Moreover, touch has been linked with social cognition and affiliation in the sense that </w:t>
      </w:r>
      <w:r w:rsidRPr="00FC1998">
        <w:rPr>
          <w:rFonts w:ascii="Times New Roman" w:hAnsi="Times New Roman" w:cs="Times New Roman"/>
        </w:rPr>
        <w:t xml:space="preserve">interpersonal touch </w:t>
      </w:r>
      <w:r w:rsidR="00C64A24" w:rsidRPr="00FC1998">
        <w:rPr>
          <w:rFonts w:ascii="Times New Roman" w:hAnsi="Times New Roman" w:cs="Times New Roman"/>
        </w:rPr>
        <w:t>can</w:t>
      </w:r>
      <w:r w:rsidRPr="00FC1998">
        <w:rPr>
          <w:rFonts w:ascii="Times New Roman" w:hAnsi="Times New Roman" w:cs="Times New Roman"/>
        </w:rPr>
        <w:t xml:space="preserve"> </w:t>
      </w:r>
      <w:r w:rsidR="00C64A24" w:rsidRPr="00FC1998">
        <w:rPr>
          <w:rFonts w:ascii="Times New Roman" w:hAnsi="Times New Roman" w:cs="Times New Roman"/>
        </w:rPr>
        <w:t xml:space="preserve">promote </w:t>
      </w:r>
      <w:r w:rsidRPr="00FC1998">
        <w:rPr>
          <w:rFonts w:ascii="Times New Roman" w:hAnsi="Times New Roman" w:cs="Times New Roman"/>
        </w:rPr>
        <w:t>affiliative</w:t>
      </w:r>
      <w:r w:rsidR="00C64A24" w:rsidRPr="00FC1998">
        <w:rPr>
          <w:rFonts w:ascii="Times New Roman" w:hAnsi="Times New Roman" w:cs="Times New Roman"/>
        </w:rPr>
        <w:t>, collaborative and sexual</w:t>
      </w:r>
      <w:r w:rsidRPr="00FC1998">
        <w:rPr>
          <w:rFonts w:ascii="Times New Roman" w:hAnsi="Times New Roman" w:cs="Times New Roman"/>
        </w:rPr>
        <w:t xml:space="preserve"> behaviour (</w:t>
      </w:r>
      <w:proofErr w:type="spellStart"/>
      <w:r w:rsidRPr="00FC1998">
        <w:rPr>
          <w:rFonts w:ascii="Times New Roman" w:hAnsi="Times New Roman" w:cs="Times New Roman"/>
        </w:rPr>
        <w:t>Löken</w:t>
      </w:r>
      <w:proofErr w:type="spellEnd"/>
      <w:r w:rsidRPr="00FC1998">
        <w:rPr>
          <w:rFonts w:ascii="Times New Roman" w:hAnsi="Times New Roman" w:cs="Times New Roman"/>
        </w:rPr>
        <w:t xml:space="preserve">, </w:t>
      </w:r>
      <w:proofErr w:type="spellStart"/>
      <w:r w:rsidRPr="00FC1998">
        <w:rPr>
          <w:rFonts w:ascii="Times New Roman" w:hAnsi="Times New Roman" w:cs="Times New Roman"/>
        </w:rPr>
        <w:t>Wessberg</w:t>
      </w:r>
      <w:proofErr w:type="spellEnd"/>
      <w:r w:rsidRPr="00FC1998">
        <w:rPr>
          <w:rFonts w:ascii="Times New Roman" w:hAnsi="Times New Roman" w:cs="Times New Roman"/>
        </w:rPr>
        <w:t xml:space="preserve">, Morrison, </w:t>
      </w:r>
      <w:proofErr w:type="spellStart"/>
      <w:r w:rsidRPr="00FC1998">
        <w:rPr>
          <w:rFonts w:ascii="Times New Roman" w:hAnsi="Times New Roman" w:cs="Times New Roman"/>
        </w:rPr>
        <w:t>McGlone</w:t>
      </w:r>
      <w:proofErr w:type="spellEnd"/>
      <w:r w:rsidRPr="00FC1998">
        <w:rPr>
          <w:rFonts w:ascii="Times New Roman" w:hAnsi="Times New Roman" w:cs="Times New Roman"/>
        </w:rPr>
        <w:t xml:space="preserve">, Olausson, 2009). </w:t>
      </w:r>
      <w:r w:rsidR="00B16553" w:rsidRPr="00FC1998">
        <w:rPr>
          <w:rFonts w:ascii="Times New Roman" w:hAnsi="Times New Roman" w:cs="Times New Roman"/>
        </w:rPr>
        <w:t>Furthermore</w:t>
      </w:r>
      <w:r w:rsidR="00C64A24" w:rsidRPr="00FC1998">
        <w:rPr>
          <w:rFonts w:ascii="Times New Roman" w:hAnsi="Times New Roman" w:cs="Times New Roman"/>
        </w:rPr>
        <w:t xml:space="preserve">, </w:t>
      </w:r>
      <w:r w:rsidR="00B16553" w:rsidRPr="00FC1998">
        <w:rPr>
          <w:rFonts w:ascii="Times New Roman" w:hAnsi="Times New Roman" w:cs="Times New Roman"/>
        </w:rPr>
        <w:t>tactile social interactions</w:t>
      </w:r>
      <w:r w:rsidR="00C64A24" w:rsidRPr="00FC1998">
        <w:rPr>
          <w:rFonts w:ascii="Times New Roman" w:hAnsi="Times New Roman" w:cs="Times New Roman"/>
        </w:rPr>
        <w:t xml:space="preserve"> have beneficial effects on mental and physical health</w:t>
      </w:r>
      <w:r w:rsidR="007D5B90" w:rsidRPr="00FC1998">
        <w:rPr>
          <w:rFonts w:ascii="Times New Roman" w:hAnsi="Times New Roman" w:cs="Times New Roman"/>
        </w:rPr>
        <w:t xml:space="preserve"> (Field, 2010 for a review)</w:t>
      </w:r>
      <w:r w:rsidR="00C64A24" w:rsidRPr="00FC1998">
        <w:rPr>
          <w:rFonts w:ascii="Times New Roman" w:hAnsi="Times New Roman" w:cs="Times New Roman"/>
        </w:rPr>
        <w:t xml:space="preserve">. </w:t>
      </w:r>
    </w:p>
    <w:p w14:paraId="13473B6C" w14:textId="77777777" w:rsidR="006D2F90" w:rsidRPr="00FC1998" w:rsidRDefault="006D2F90" w:rsidP="002F6089">
      <w:pPr>
        <w:spacing w:line="360" w:lineRule="auto"/>
        <w:jc w:val="both"/>
        <w:rPr>
          <w:rFonts w:ascii="Times New Roman" w:hAnsi="Times New Roman" w:cs="Times New Roman"/>
        </w:rPr>
      </w:pPr>
    </w:p>
    <w:p w14:paraId="2EBF6A4A" w14:textId="44676B9A" w:rsidR="004E09F6" w:rsidRPr="00FC1998" w:rsidRDefault="00C64A24" w:rsidP="004E09F6">
      <w:pPr>
        <w:spacing w:line="360" w:lineRule="auto"/>
        <w:ind w:firstLine="720"/>
        <w:jc w:val="both"/>
        <w:rPr>
          <w:rFonts w:ascii="Times New Roman" w:hAnsi="Times New Roman" w:cs="Times New Roman"/>
        </w:rPr>
      </w:pPr>
      <w:r w:rsidRPr="00FC1998">
        <w:rPr>
          <w:rFonts w:ascii="Times New Roman" w:hAnsi="Times New Roman" w:cs="Times New Roman"/>
        </w:rPr>
        <w:t>Recently</w:t>
      </w:r>
      <w:r w:rsidR="00D77740" w:rsidRPr="00FC1998">
        <w:rPr>
          <w:rFonts w:ascii="Times New Roman" w:hAnsi="Times New Roman" w:cs="Times New Roman"/>
        </w:rPr>
        <w:t>,</w:t>
      </w:r>
      <w:r w:rsidRPr="00FC1998">
        <w:rPr>
          <w:rFonts w:ascii="Times New Roman" w:hAnsi="Times New Roman" w:cs="Times New Roman"/>
        </w:rPr>
        <w:t xml:space="preserve"> the affective and affiliative aspects of </w:t>
      </w:r>
      <w:r w:rsidR="008F0821" w:rsidRPr="00FC1998">
        <w:rPr>
          <w:rFonts w:ascii="Times New Roman" w:hAnsi="Times New Roman" w:cs="Times New Roman"/>
        </w:rPr>
        <w:t xml:space="preserve">touch </w:t>
      </w:r>
      <w:r w:rsidR="00FA59DA" w:rsidRPr="00FC1998">
        <w:rPr>
          <w:rFonts w:ascii="Times New Roman" w:hAnsi="Times New Roman" w:cs="Times New Roman"/>
        </w:rPr>
        <w:t xml:space="preserve">have been linked to the activation of specific </w:t>
      </w:r>
      <w:r w:rsidR="003E2B2E" w:rsidRPr="00FC1998">
        <w:rPr>
          <w:rFonts w:ascii="Times New Roman" w:hAnsi="Times New Roman" w:cs="Times New Roman"/>
        </w:rPr>
        <w:t xml:space="preserve">afferent </w:t>
      </w:r>
      <w:r w:rsidR="00B823C9" w:rsidRPr="00FC1998">
        <w:rPr>
          <w:rFonts w:ascii="Times New Roman" w:hAnsi="Times New Roman" w:cs="Times New Roman"/>
        </w:rPr>
        <w:t>fibres</w:t>
      </w:r>
      <w:r w:rsidR="00EF63F7" w:rsidRPr="00FC1998">
        <w:rPr>
          <w:rFonts w:ascii="Times New Roman" w:hAnsi="Times New Roman" w:cs="Times New Roman"/>
        </w:rPr>
        <w:t xml:space="preserve"> (</w:t>
      </w:r>
      <w:proofErr w:type="spellStart"/>
      <w:r w:rsidR="00EF63F7" w:rsidRPr="00FC1998">
        <w:rPr>
          <w:rFonts w:ascii="Times New Roman" w:hAnsi="Times New Roman" w:cs="Times New Roman"/>
        </w:rPr>
        <w:t>McGlone</w:t>
      </w:r>
      <w:proofErr w:type="spellEnd"/>
      <w:r w:rsidR="00EF63F7" w:rsidRPr="00FC1998">
        <w:rPr>
          <w:rFonts w:ascii="Times New Roman" w:hAnsi="Times New Roman" w:cs="Times New Roman"/>
        </w:rPr>
        <w:t xml:space="preserve">, </w:t>
      </w:r>
      <w:proofErr w:type="spellStart"/>
      <w:r w:rsidR="00EF63F7" w:rsidRPr="00FC1998">
        <w:rPr>
          <w:rFonts w:ascii="Times New Roman" w:hAnsi="Times New Roman" w:cs="Times New Roman"/>
        </w:rPr>
        <w:t>Vallbo</w:t>
      </w:r>
      <w:proofErr w:type="spellEnd"/>
      <w:r w:rsidR="00EF63F7" w:rsidRPr="00FC1998">
        <w:rPr>
          <w:rFonts w:ascii="Times New Roman" w:hAnsi="Times New Roman" w:cs="Times New Roman"/>
        </w:rPr>
        <w:t xml:space="preserve">, Olausson, </w:t>
      </w:r>
      <w:proofErr w:type="spellStart"/>
      <w:r w:rsidR="00EF63F7" w:rsidRPr="00FC1998">
        <w:rPr>
          <w:rFonts w:ascii="Times New Roman" w:hAnsi="Times New Roman" w:cs="Times New Roman"/>
        </w:rPr>
        <w:t>Löken</w:t>
      </w:r>
      <w:proofErr w:type="spellEnd"/>
      <w:r w:rsidR="00EF63F7" w:rsidRPr="00FC1998">
        <w:rPr>
          <w:rFonts w:ascii="Times New Roman" w:hAnsi="Times New Roman" w:cs="Times New Roman"/>
        </w:rPr>
        <w:t xml:space="preserve">, &amp; </w:t>
      </w:r>
      <w:proofErr w:type="spellStart"/>
      <w:r w:rsidR="00EF63F7" w:rsidRPr="00FC1998">
        <w:rPr>
          <w:rFonts w:ascii="Times New Roman" w:hAnsi="Times New Roman" w:cs="Times New Roman"/>
        </w:rPr>
        <w:t>Wessberg</w:t>
      </w:r>
      <w:proofErr w:type="spellEnd"/>
      <w:r w:rsidR="00EF63F7" w:rsidRPr="00FC1998">
        <w:rPr>
          <w:rFonts w:ascii="Times New Roman" w:hAnsi="Times New Roman" w:cs="Times New Roman"/>
        </w:rPr>
        <w:t>, 2007</w:t>
      </w:r>
      <w:r w:rsidR="00FA59DA" w:rsidRPr="00FC1998">
        <w:rPr>
          <w:rFonts w:ascii="Times New Roman" w:hAnsi="Times New Roman" w:cs="Times New Roman"/>
        </w:rPr>
        <w:t xml:space="preserve">; </w:t>
      </w:r>
      <w:proofErr w:type="spellStart"/>
      <w:r w:rsidR="00FA59DA" w:rsidRPr="00FC1998">
        <w:rPr>
          <w:rFonts w:ascii="Times New Roman" w:hAnsi="Times New Roman" w:cs="Times New Roman"/>
        </w:rPr>
        <w:t>Vallbo</w:t>
      </w:r>
      <w:proofErr w:type="spellEnd"/>
      <w:r w:rsidR="00FA59DA" w:rsidRPr="00FC1998">
        <w:rPr>
          <w:rFonts w:ascii="Times New Roman" w:hAnsi="Times New Roman" w:cs="Times New Roman"/>
        </w:rPr>
        <w:t xml:space="preserve"> &amp; </w:t>
      </w:r>
      <w:proofErr w:type="spellStart"/>
      <w:r w:rsidR="00FA59DA" w:rsidRPr="00FC1998">
        <w:rPr>
          <w:rFonts w:ascii="Times New Roman" w:hAnsi="Times New Roman" w:cs="Times New Roman"/>
        </w:rPr>
        <w:t>Hagbarth</w:t>
      </w:r>
      <w:proofErr w:type="spellEnd"/>
      <w:r w:rsidR="00FA59DA" w:rsidRPr="00FC1998">
        <w:rPr>
          <w:rFonts w:ascii="Times New Roman" w:hAnsi="Times New Roman" w:cs="Times New Roman"/>
        </w:rPr>
        <w:t xml:space="preserve"> 1968; </w:t>
      </w:r>
      <w:proofErr w:type="spellStart"/>
      <w:r w:rsidR="00FA59DA" w:rsidRPr="00FC1998">
        <w:rPr>
          <w:rFonts w:ascii="Times New Roman" w:hAnsi="Times New Roman" w:cs="Times New Roman"/>
        </w:rPr>
        <w:t>Vallbo</w:t>
      </w:r>
      <w:proofErr w:type="spellEnd"/>
      <w:r w:rsidR="00FA59DA" w:rsidRPr="00FC1998">
        <w:rPr>
          <w:rFonts w:ascii="Times New Roman" w:hAnsi="Times New Roman" w:cs="Times New Roman"/>
        </w:rPr>
        <w:t xml:space="preserve"> et al., 2004</w:t>
      </w:r>
      <w:r w:rsidR="00EF63F7" w:rsidRPr="00FC1998">
        <w:rPr>
          <w:rFonts w:ascii="Times New Roman" w:hAnsi="Times New Roman" w:cs="Times New Roman"/>
        </w:rPr>
        <w:t>)</w:t>
      </w:r>
      <w:r w:rsidR="00FA59DA" w:rsidRPr="00FC1998">
        <w:rPr>
          <w:rFonts w:ascii="Times New Roman" w:hAnsi="Times New Roman" w:cs="Times New Roman"/>
        </w:rPr>
        <w:t xml:space="preserve">. </w:t>
      </w:r>
      <w:r w:rsidRPr="00FC1998">
        <w:rPr>
          <w:rFonts w:ascii="Times New Roman" w:hAnsi="Times New Roman" w:cs="Times New Roman"/>
        </w:rPr>
        <w:t xml:space="preserve">Specifically, a </w:t>
      </w:r>
      <w:r w:rsidR="006D2F90" w:rsidRPr="00FC1998">
        <w:rPr>
          <w:rFonts w:ascii="Times New Roman" w:hAnsi="Times New Roman" w:cs="Times New Roman"/>
        </w:rPr>
        <w:t xml:space="preserve">system of </w:t>
      </w:r>
      <w:r w:rsidR="001F2425" w:rsidRPr="00FC1998">
        <w:rPr>
          <w:rFonts w:ascii="Times New Roman" w:hAnsi="Times New Roman" w:cs="Times New Roman"/>
        </w:rPr>
        <w:t xml:space="preserve">unmyelinated, </w:t>
      </w:r>
      <w:r w:rsidR="006D2F90" w:rsidRPr="00FC1998">
        <w:rPr>
          <w:rFonts w:ascii="Times New Roman" w:hAnsi="Times New Roman" w:cs="Times New Roman"/>
        </w:rPr>
        <w:t xml:space="preserve">mechanosensitive C-tactile </w:t>
      </w:r>
      <w:r w:rsidR="005536E8" w:rsidRPr="00FC1998">
        <w:rPr>
          <w:rFonts w:ascii="Times New Roman" w:hAnsi="Times New Roman" w:cs="Times New Roman"/>
        </w:rPr>
        <w:t xml:space="preserve">(CT) </w:t>
      </w:r>
      <w:r w:rsidR="006D2F90" w:rsidRPr="00FC1998">
        <w:rPr>
          <w:rFonts w:ascii="Times New Roman" w:hAnsi="Times New Roman" w:cs="Times New Roman"/>
        </w:rPr>
        <w:t xml:space="preserve">nerve afferents responding </w:t>
      </w:r>
      <w:r w:rsidR="005536E8" w:rsidRPr="00FC1998">
        <w:rPr>
          <w:rFonts w:ascii="Times New Roman" w:hAnsi="Times New Roman" w:cs="Times New Roman"/>
        </w:rPr>
        <w:t>preferentially</w:t>
      </w:r>
      <w:r w:rsidR="005F6C29" w:rsidRPr="00FC1998">
        <w:rPr>
          <w:rFonts w:ascii="Times New Roman" w:hAnsi="Times New Roman" w:cs="Times New Roman"/>
        </w:rPr>
        <w:t xml:space="preserve"> </w:t>
      </w:r>
      <w:r w:rsidR="006D2F90" w:rsidRPr="00FC1998">
        <w:rPr>
          <w:rFonts w:ascii="Times New Roman" w:hAnsi="Times New Roman" w:cs="Times New Roman"/>
        </w:rPr>
        <w:t>to slow</w:t>
      </w:r>
      <w:r w:rsidR="00691433" w:rsidRPr="00FC1998">
        <w:rPr>
          <w:rFonts w:ascii="Times New Roman" w:hAnsi="Times New Roman" w:cs="Times New Roman"/>
        </w:rPr>
        <w:t xml:space="preserve"> gentle</w:t>
      </w:r>
      <w:r w:rsidR="006D2F90" w:rsidRPr="00FC1998">
        <w:rPr>
          <w:rFonts w:ascii="Times New Roman" w:hAnsi="Times New Roman" w:cs="Times New Roman"/>
        </w:rPr>
        <w:t xml:space="preserve"> touch </w:t>
      </w:r>
      <w:r w:rsidR="00691433" w:rsidRPr="00FC1998">
        <w:rPr>
          <w:rFonts w:ascii="Times New Roman" w:hAnsi="Times New Roman" w:cs="Times New Roman"/>
        </w:rPr>
        <w:t xml:space="preserve">(1-10cm/s; Löken et al., 2009; range of pressure 0.3-2.5 </w:t>
      </w:r>
      <w:proofErr w:type="spellStart"/>
      <w:r w:rsidR="00691433" w:rsidRPr="00FC1998">
        <w:rPr>
          <w:rFonts w:ascii="Times New Roman" w:hAnsi="Times New Roman" w:cs="Times New Roman"/>
        </w:rPr>
        <w:t>mN</w:t>
      </w:r>
      <w:proofErr w:type="spellEnd"/>
      <w:r w:rsidR="00691433" w:rsidRPr="00FC1998">
        <w:rPr>
          <w:rFonts w:ascii="Times New Roman" w:hAnsi="Times New Roman" w:cs="Times New Roman"/>
        </w:rPr>
        <w:t xml:space="preserve">; </w:t>
      </w:r>
      <w:proofErr w:type="spellStart"/>
      <w:r w:rsidR="00691433" w:rsidRPr="00FC1998">
        <w:rPr>
          <w:rFonts w:ascii="Times New Roman" w:hAnsi="Times New Roman" w:cs="Times New Roman"/>
        </w:rPr>
        <w:t>Vallbo</w:t>
      </w:r>
      <w:proofErr w:type="spellEnd"/>
      <w:r w:rsidR="00691433" w:rsidRPr="00FC1998">
        <w:rPr>
          <w:rFonts w:ascii="Times New Roman" w:hAnsi="Times New Roman" w:cs="Times New Roman"/>
        </w:rPr>
        <w:t xml:space="preserve"> et al., 1999; Cole et al., 2006) </w:t>
      </w:r>
      <w:r w:rsidR="00D86014" w:rsidRPr="00FC1998">
        <w:rPr>
          <w:rFonts w:ascii="Times New Roman" w:hAnsi="Times New Roman" w:cs="Times New Roman"/>
        </w:rPr>
        <w:t xml:space="preserve">was </w:t>
      </w:r>
      <w:r w:rsidR="00691433" w:rsidRPr="00FC1998">
        <w:rPr>
          <w:rFonts w:ascii="Times New Roman" w:hAnsi="Times New Roman" w:cs="Times New Roman"/>
        </w:rPr>
        <w:t>only found on</w:t>
      </w:r>
      <w:r w:rsidR="006D2F90" w:rsidRPr="00FC1998">
        <w:rPr>
          <w:rFonts w:ascii="Times New Roman" w:hAnsi="Times New Roman" w:cs="Times New Roman"/>
        </w:rPr>
        <w:t xml:space="preserve"> hairy skin </w:t>
      </w:r>
      <w:r w:rsidR="00691433" w:rsidRPr="00FC1998">
        <w:rPr>
          <w:rFonts w:ascii="Times New Roman" w:hAnsi="Times New Roman" w:cs="Times New Roman"/>
        </w:rPr>
        <w:t xml:space="preserve">and not </w:t>
      </w:r>
      <w:proofErr w:type="spellStart"/>
      <w:r w:rsidR="00691433" w:rsidRPr="00FC1998">
        <w:rPr>
          <w:rFonts w:ascii="Times New Roman" w:hAnsi="Times New Roman" w:cs="Times New Roman"/>
        </w:rPr>
        <w:t>glabrous</w:t>
      </w:r>
      <w:proofErr w:type="spellEnd"/>
      <w:r w:rsidR="00691433" w:rsidRPr="00FC1998">
        <w:rPr>
          <w:rFonts w:ascii="Times New Roman" w:hAnsi="Times New Roman" w:cs="Times New Roman"/>
        </w:rPr>
        <w:t xml:space="preserve"> skin (</w:t>
      </w:r>
      <w:r w:rsidR="00EF63F7" w:rsidRPr="00FC1998">
        <w:rPr>
          <w:rFonts w:ascii="Times New Roman" w:hAnsi="Times New Roman" w:cs="Times New Roman"/>
        </w:rPr>
        <w:t>Olausson et al., 2002</w:t>
      </w:r>
      <w:r w:rsidR="00FA59DA" w:rsidRPr="00FC1998">
        <w:rPr>
          <w:rFonts w:ascii="Times New Roman" w:hAnsi="Times New Roman" w:cs="Times New Roman"/>
        </w:rPr>
        <w:t>, 2010</w:t>
      </w:r>
      <w:r w:rsidR="00EF63F7" w:rsidRPr="00FC1998">
        <w:rPr>
          <w:rFonts w:ascii="Times New Roman" w:hAnsi="Times New Roman" w:cs="Times New Roman"/>
        </w:rPr>
        <w:t>; Morrison et al</w:t>
      </w:r>
      <w:r w:rsidR="00FA59DA" w:rsidRPr="00FC1998">
        <w:rPr>
          <w:rFonts w:ascii="Times New Roman" w:hAnsi="Times New Roman" w:cs="Times New Roman"/>
        </w:rPr>
        <w:t>.</w:t>
      </w:r>
      <w:r w:rsidR="00EF63F7" w:rsidRPr="00FC1998">
        <w:rPr>
          <w:rFonts w:ascii="Times New Roman" w:hAnsi="Times New Roman" w:cs="Times New Roman"/>
        </w:rPr>
        <w:t>,</w:t>
      </w:r>
      <w:r w:rsidR="00EF63F7" w:rsidRPr="00FC1998">
        <w:rPr>
          <w:rFonts w:ascii="Times New Roman" w:hAnsi="Times New Roman" w:cs="Times New Roman"/>
          <w:i/>
        </w:rPr>
        <w:t xml:space="preserve"> </w:t>
      </w:r>
      <w:r w:rsidR="00EF63F7" w:rsidRPr="00FC1998">
        <w:rPr>
          <w:rFonts w:ascii="Times New Roman" w:hAnsi="Times New Roman" w:cs="Times New Roman"/>
        </w:rPr>
        <w:t>2011</w:t>
      </w:r>
      <w:r w:rsidR="00691433" w:rsidRPr="00FC1998">
        <w:rPr>
          <w:rFonts w:ascii="Times New Roman" w:hAnsi="Times New Roman" w:cs="Times New Roman"/>
        </w:rPr>
        <w:t xml:space="preserve">; </w:t>
      </w:r>
      <w:proofErr w:type="spellStart"/>
      <w:r w:rsidR="00691433" w:rsidRPr="00FC1998">
        <w:rPr>
          <w:rFonts w:ascii="Times New Roman" w:hAnsi="Times New Roman" w:cs="Times New Roman"/>
        </w:rPr>
        <w:t>McGlone</w:t>
      </w:r>
      <w:proofErr w:type="spellEnd"/>
      <w:r w:rsidR="00691433" w:rsidRPr="00FC1998">
        <w:rPr>
          <w:rFonts w:ascii="Times New Roman" w:hAnsi="Times New Roman" w:cs="Times New Roman"/>
        </w:rPr>
        <w:t xml:space="preserve"> et al., 2014</w:t>
      </w:r>
      <w:r w:rsidR="00EF63F7" w:rsidRPr="00FC1998">
        <w:rPr>
          <w:rFonts w:ascii="Times New Roman" w:hAnsi="Times New Roman" w:cs="Times New Roman"/>
        </w:rPr>
        <w:t>)</w:t>
      </w:r>
      <w:r w:rsidRPr="00FC1998">
        <w:rPr>
          <w:rFonts w:ascii="Times New Roman" w:hAnsi="Times New Roman" w:cs="Times New Roman"/>
        </w:rPr>
        <w:t xml:space="preserve">. </w:t>
      </w:r>
      <w:r w:rsidR="009C7F4D" w:rsidRPr="00FC1998">
        <w:rPr>
          <w:rFonts w:ascii="Times New Roman" w:hAnsi="Times New Roman" w:cs="Times New Roman"/>
        </w:rPr>
        <w:t>CT-afferent activation is linearly correlated with perceived pleasantness (Shaikh et al., 2015; L</w:t>
      </w:r>
      <w:r w:rsidR="00957D09" w:rsidRPr="00FC1998">
        <w:rPr>
          <w:rFonts w:ascii="Times New Roman" w:hAnsi="Times New Roman" w:cs="Times New Roman"/>
        </w:rPr>
        <w:t>ö</w:t>
      </w:r>
      <w:r w:rsidR="009C7F4D" w:rsidRPr="00FC1998">
        <w:rPr>
          <w:rFonts w:ascii="Times New Roman" w:hAnsi="Times New Roman" w:cs="Times New Roman"/>
        </w:rPr>
        <w:t xml:space="preserve">ken et al., 2009), and subjective ratings of pleasantness following affective touch lead to the activation of limbic cortical areas (Case et al., 2016; </w:t>
      </w:r>
      <w:proofErr w:type="spellStart"/>
      <w:r w:rsidR="009C7F4D" w:rsidRPr="00FC1998">
        <w:rPr>
          <w:rFonts w:ascii="Times New Roman" w:hAnsi="Times New Roman" w:cs="Times New Roman"/>
        </w:rPr>
        <w:t>McGlone</w:t>
      </w:r>
      <w:proofErr w:type="spellEnd"/>
      <w:r w:rsidR="009C7F4D" w:rsidRPr="00FC1998">
        <w:rPr>
          <w:rFonts w:ascii="Times New Roman" w:hAnsi="Times New Roman" w:cs="Times New Roman"/>
        </w:rPr>
        <w:t xml:space="preserve"> et al., 2012).</w:t>
      </w:r>
      <w:r w:rsidR="003D4489" w:rsidRPr="00FC1998">
        <w:rPr>
          <w:rFonts w:ascii="Times New Roman" w:hAnsi="Times New Roman" w:cs="Times New Roman"/>
        </w:rPr>
        <w:t xml:space="preserve"> </w:t>
      </w:r>
      <w:r w:rsidR="00ED5CF8" w:rsidRPr="00FC1998">
        <w:rPr>
          <w:rFonts w:ascii="Times New Roman" w:hAnsi="Times New Roman" w:cs="Times New Roman"/>
        </w:rPr>
        <w:t xml:space="preserve">In healthy subjects, soft brush stroking activates S1, S2, and insular cortex (Olausson et al., 2002), whereas in a subject lacking A-beta afferents, soft brush stroking activates </w:t>
      </w:r>
      <w:r w:rsidR="005536E8" w:rsidRPr="00FC1998">
        <w:rPr>
          <w:rFonts w:ascii="Times New Roman" w:hAnsi="Times New Roman" w:cs="Times New Roman"/>
        </w:rPr>
        <w:t xml:space="preserve">the </w:t>
      </w:r>
      <w:r w:rsidR="00ED5CF8" w:rsidRPr="00FC1998">
        <w:rPr>
          <w:rFonts w:ascii="Times New Roman" w:hAnsi="Times New Roman" w:cs="Times New Roman"/>
        </w:rPr>
        <w:t xml:space="preserve">posterior insular region, but not </w:t>
      </w:r>
      <w:r w:rsidR="008B4CCD" w:rsidRPr="00FC1998">
        <w:rPr>
          <w:rFonts w:ascii="Times New Roman" w:hAnsi="Times New Roman" w:cs="Times New Roman"/>
        </w:rPr>
        <w:t>somatosensory areas (</w:t>
      </w:r>
      <w:r w:rsidR="00ED5CF8" w:rsidRPr="00FC1998">
        <w:rPr>
          <w:rFonts w:ascii="Times New Roman" w:hAnsi="Times New Roman" w:cs="Times New Roman"/>
        </w:rPr>
        <w:t>S1</w:t>
      </w:r>
      <w:r w:rsidR="008B4CCD" w:rsidRPr="00FC1998">
        <w:rPr>
          <w:rFonts w:ascii="Times New Roman" w:hAnsi="Times New Roman" w:cs="Times New Roman"/>
        </w:rPr>
        <w:t xml:space="preserve"> and S2; </w:t>
      </w:r>
      <w:r w:rsidR="00ED5CF8" w:rsidRPr="00FC1998">
        <w:rPr>
          <w:rFonts w:ascii="Times New Roman" w:hAnsi="Times New Roman" w:cs="Times New Roman"/>
        </w:rPr>
        <w:t>Olausson et al., 2002), corrob</w:t>
      </w:r>
      <w:r w:rsidR="00B823C9" w:rsidRPr="00FC1998">
        <w:rPr>
          <w:rFonts w:ascii="Times New Roman" w:hAnsi="Times New Roman" w:cs="Times New Roman"/>
        </w:rPr>
        <w:t>or</w:t>
      </w:r>
      <w:r w:rsidR="00ED5CF8" w:rsidRPr="00FC1998">
        <w:rPr>
          <w:rFonts w:ascii="Times New Roman" w:hAnsi="Times New Roman" w:cs="Times New Roman"/>
        </w:rPr>
        <w:t>ating the importance of the insula in CT tactile behaviours (</w:t>
      </w:r>
      <w:proofErr w:type="spellStart"/>
      <w:r w:rsidR="00ED5CF8" w:rsidRPr="00FC1998">
        <w:rPr>
          <w:rFonts w:ascii="Times New Roman" w:hAnsi="Times New Roman" w:cs="Times New Roman"/>
        </w:rPr>
        <w:t>Bj</w:t>
      </w:r>
      <w:r w:rsidR="008B4CCD" w:rsidRPr="00FC1998">
        <w:rPr>
          <w:rFonts w:ascii="Times New Roman" w:hAnsi="Times New Roman" w:cs="Times New Roman"/>
        </w:rPr>
        <w:t>ö</w:t>
      </w:r>
      <w:r w:rsidR="00ED5CF8" w:rsidRPr="00FC1998">
        <w:rPr>
          <w:rFonts w:ascii="Times New Roman" w:hAnsi="Times New Roman" w:cs="Times New Roman"/>
        </w:rPr>
        <w:t>rndotter</w:t>
      </w:r>
      <w:proofErr w:type="spellEnd"/>
      <w:r w:rsidR="00ED5CF8" w:rsidRPr="00FC1998">
        <w:rPr>
          <w:rFonts w:ascii="Times New Roman" w:hAnsi="Times New Roman" w:cs="Times New Roman"/>
        </w:rPr>
        <w:t xml:space="preserve"> et al., 2009). Moreover, Gordon et al. (2013) and </w:t>
      </w:r>
      <w:proofErr w:type="spellStart"/>
      <w:r w:rsidR="00ED5CF8" w:rsidRPr="00FC1998">
        <w:rPr>
          <w:rFonts w:ascii="Times New Roman" w:hAnsi="Times New Roman" w:cs="Times New Roman"/>
        </w:rPr>
        <w:t>Voos</w:t>
      </w:r>
      <w:proofErr w:type="spellEnd"/>
      <w:r w:rsidR="00ED5CF8" w:rsidRPr="00FC1998">
        <w:rPr>
          <w:rFonts w:ascii="Times New Roman" w:hAnsi="Times New Roman" w:cs="Times New Roman"/>
        </w:rPr>
        <w:t xml:space="preserve"> et al. (2013) have demonstrated the involvement of key nodes of the social brain network in processing CT-targeted touch</w:t>
      </w:r>
      <w:r w:rsidR="00940B36" w:rsidRPr="00FC1998">
        <w:rPr>
          <w:rFonts w:ascii="Times New Roman" w:hAnsi="Times New Roman" w:cs="Times New Roman"/>
        </w:rPr>
        <w:t xml:space="preserve"> </w:t>
      </w:r>
      <w:r w:rsidR="004E09F6" w:rsidRPr="00FC1998">
        <w:rPr>
          <w:rFonts w:ascii="Times New Roman" w:hAnsi="Times New Roman" w:cs="Times New Roman"/>
        </w:rPr>
        <w:t>including the posterior superior temporal sulcus (</w:t>
      </w:r>
      <w:proofErr w:type="spellStart"/>
      <w:r w:rsidR="004E09F6" w:rsidRPr="00FC1998">
        <w:rPr>
          <w:rFonts w:ascii="Times New Roman" w:hAnsi="Times New Roman" w:cs="Times New Roman"/>
        </w:rPr>
        <w:t>pSTS</w:t>
      </w:r>
      <w:proofErr w:type="spellEnd"/>
      <w:r w:rsidR="004E09F6" w:rsidRPr="00FC1998">
        <w:rPr>
          <w:rFonts w:ascii="Times New Roman" w:hAnsi="Times New Roman" w:cs="Times New Roman"/>
        </w:rPr>
        <w:t>) and prefrontal regions.</w:t>
      </w:r>
    </w:p>
    <w:p w14:paraId="005D5A60" w14:textId="77777777" w:rsidR="00386AD7" w:rsidRPr="00FC1998" w:rsidRDefault="00386AD7" w:rsidP="00386AD7">
      <w:pPr>
        <w:spacing w:line="360" w:lineRule="auto"/>
        <w:jc w:val="both"/>
        <w:rPr>
          <w:rFonts w:ascii="Times New Roman" w:hAnsi="Times New Roman" w:cs="Times New Roman"/>
        </w:rPr>
      </w:pPr>
    </w:p>
    <w:p w14:paraId="1860BEEA" w14:textId="4AFD1580" w:rsidR="0090732A" w:rsidRPr="00FC1998" w:rsidRDefault="005536E8" w:rsidP="00386AD7">
      <w:pPr>
        <w:spacing w:line="360" w:lineRule="auto"/>
        <w:ind w:firstLine="720"/>
        <w:jc w:val="both"/>
        <w:rPr>
          <w:rFonts w:ascii="Times New Roman" w:hAnsi="Times New Roman" w:cs="Times New Roman"/>
        </w:rPr>
      </w:pPr>
      <w:r w:rsidRPr="00FC1998">
        <w:rPr>
          <w:rFonts w:ascii="Times New Roman" w:hAnsi="Times New Roman" w:cs="Times New Roman"/>
        </w:rPr>
        <w:t xml:space="preserve">An especially notable aspect of touch is the fact that one </w:t>
      </w:r>
      <w:r w:rsidR="002D5F2D" w:rsidRPr="00FC1998">
        <w:rPr>
          <w:rFonts w:ascii="Times New Roman" w:hAnsi="Times New Roman" w:cs="Times New Roman"/>
        </w:rPr>
        <w:t xml:space="preserve">cannot touch without being touched in return. </w:t>
      </w:r>
      <w:r w:rsidR="006D2F90" w:rsidRPr="00FC1998">
        <w:rPr>
          <w:rFonts w:ascii="Times New Roman" w:hAnsi="Times New Roman" w:cs="Times New Roman"/>
        </w:rPr>
        <w:t>I</w:t>
      </w:r>
      <w:r w:rsidR="00C85E2D" w:rsidRPr="00FC1998">
        <w:rPr>
          <w:rFonts w:ascii="Times New Roman" w:hAnsi="Times New Roman" w:cs="Times New Roman"/>
        </w:rPr>
        <w:t xml:space="preserve">nterestingly, it appears that </w:t>
      </w:r>
      <w:r w:rsidR="008B4CCD" w:rsidRPr="00FC1998">
        <w:rPr>
          <w:rFonts w:ascii="Times New Roman" w:hAnsi="Times New Roman" w:cs="Times New Roman"/>
        </w:rPr>
        <w:t>CT-optimal</w:t>
      </w:r>
      <w:r w:rsidR="00C85E2D" w:rsidRPr="00FC1998">
        <w:rPr>
          <w:rFonts w:ascii="Times New Roman" w:hAnsi="Times New Roman" w:cs="Times New Roman"/>
        </w:rPr>
        <w:t xml:space="preserve"> touch has emotional effects on the touch </w:t>
      </w:r>
      <w:r w:rsidR="006D2F90" w:rsidRPr="00FC1998">
        <w:rPr>
          <w:rFonts w:ascii="Times New Roman" w:hAnsi="Times New Roman" w:cs="Times New Roman"/>
          <w:i/>
        </w:rPr>
        <w:t>giver</w:t>
      </w:r>
      <w:r w:rsidR="00C85E2D" w:rsidRPr="00FC1998">
        <w:rPr>
          <w:rFonts w:ascii="Times New Roman" w:hAnsi="Times New Roman" w:cs="Times New Roman"/>
        </w:rPr>
        <w:t xml:space="preserve"> (</w:t>
      </w:r>
      <w:proofErr w:type="spellStart"/>
      <w:r w:rsidR="006D2F90" w:rsidRPr="00FC1998">
        <w:rPr>
          <w:rFonts w:ascii="Times New Roman" w:hAnsi="Times New Roman" w:cs="Times New Roman"/>
        </w:rPr>
        <w:t>Gentsch</w:t>
      </w:r>
      <w:proofErr w:type="spellEnd"/>
      <w:r w:rsidR="006D2F90" w:rsidRPr="00FC1998">
        <w:rPr>
          <w:rFonts w:ascii="Times New Roman" w:hAnsi="Times New Roman" w:cs="Times New Roman"/>
        </w:rPr>
        <w:t xml:space="preserve">, </w:t>
      </w:r>
      <w:proofErr w:type="spellStart"/>
      <w:r w:rsidR="006D2F90" w:rsidRPr="00FC1998">
        <w:rPr>
          <w:rFonts w:ascii="Times New Roman" w:hAnsi="Times New Roman" w:cs="Times New Roman"/>
        </w:rPr>
        <w:t>Panagiotopoulou</w:t>
      </w:r>
      <w:proofErr w:type="spellEnd"/>
      <w:r w:rsidR="00C85E2D" w:rsidRPr="00FC1998">
        <w:rPr>
          <w:rFonts w:ascii="Times New Roman" w:hAnsi="Times New Roman" w:cs="Times New Roman"/>
        </w:rPr>
        <w:t xml:space="preserve"> &amp;</w:t>
      </w:r>
      <w:r w:rsidR="006D2F90" w:rsidRPr="00FC1998">
        <w:rPr>
          <w:rFonts w:ascii="Times New Roman" w:hAnsi="Times New Roman" w:cs="Times New Roman"/>
        </w:rPr>
        <w:t xml:space="preserve"> </w:t>
      </w:r>
      <w:proofErr w:type="spellStart"/>
      <w:r w:rsidR="006D2F90" w:rsidRPr="00FC1998">
        <w:rPr>
          <w:rFonts w:ascii="Times New Roman" w:hAnsi="Times New Roman" w:cs="Times New Roman"/>
        </w:rPr>
        <w:t>Fotopoulou</w:t>
      </w:r>
      <w:proofErr w:type="spellEnd"/>
      <w:r w:rsidR="00C85E2D" w:rsidRPr="00FC1998">
        <w:rPr>
          <w:rFonts w:ascii="Times New Roman" w:hAnsi="Times New Roman" w:cs="Times New Roman"/>
        </w:rPr>
        <w:t xml:space="preserve">, </w:t>
      </w:r>
      <w:r w:rsidR="006D2F90" w:rsidRPr="00FC1998">
        <w:rPr>
          <w:rFonts w:ascii="Times New Roman" w:hAnsi="Times New Roman" w:cs="Times New Roman"/>
        </w:rPr>
        <w:t>2015)</w:t>
      </w:r>
      <w:r w:rsidR="00C85E2D" w:rsidRPr="00FC1998">
        <w:rPr>
          <w:rFonts w:ascii="Times New Roman" w:hAnsi="Times New Roman" w:cs="Times New Roman"/>
        </w:rPr>
        <w:t xml:space="preserve">. This finding raises the possibility that </w:t>
      </w:r>
      <w:r w:rsidR="008B4CCD" w:rsidRPr="00FC1998">
        <w:rPr>
          <w:rFonts w:ascii="Times New Roman" w:hAnsi="Times New Roman" w:cs="Times New Roman"/>
        </w:rPr>
        <w:t>CT-optimal</w:t>
      </w:r>
      <w:r w:rsidR="00C85E2D" w:rsidRPr="00FC1998">
        <w:rPr>
          <w:rFonts w:ascii="Times New Roman" w:hAnsi="Times New Roman" w:cs="Times New Roman"/>
        </w:rPr>
        <w:t xml:space="preserve"> touch may be implicated in the communication of emotions between individuals. Indeed, it has long </w:t>
      </w:r>
      <w:r w:rsidR="00D77740" w:rsidRPr="00FC1998">
        <w:rPr>
          <w:rFonts w:ascii="Times New Roman" w:hAnsi="Times New Roman" w:cs="Times New Roman"/>
        </w:rPr>
        <w:t xml:space="preserve">been </w:t>
      </w:r>
      <w:r w:rsidR="00C85E2D" w:rsidRPr="00FC1998">
        <w:rPr>
          <w:rFonts w:ascii="Times New Roman" w:hAnsi="Times New Roman" w:cs="Times New Roman"/>
        </w:rPr>
        <w:t xml:space="preserve">proposed that </w:t>
      </w:r>
      <w:r w:rsidR="006D2F90" w:rsidRPr="00FC1998">
        <w:rPr>
          <w:rFonts w:ascii="Times New Roman" w:hAnsi="Times New Roman" w:cs="Times New Roman"/>
        </w:rPr>
        <w:t xml:space="preserve">touch </w:t>
      </w:r>
      <w:r w:rsidR="00C85E2D" w:rsidRPr="00FC1998">
        <w:rPr>
          <w:rFonts w:ascii="Times New Roman" w:hAnsi="Times New Roman" w:cs="Times New Roman"/>
        </w:rPr>
        <w:t xml:space="preserve">may be </w:t>
      </w:r>
      <w:r w:rsidR="006D2F90" w:rsidRPr="00FC1998">
        <w:rPr>
          <w:rFonts w:ascii="Times New Roman" w:hAnsi="Times New Roman" w:cs="Times New Roman"/>
        </w:rPr>
        <w:t xml:space="preserve">an independent channel of </w:t>
      </w:r>
      <w:r w:rsidR="006D2F90" w:rsidRPr="00FC1998">
        <w:rPr>
          <w:rFonts w:ascii="Times New Roman" w:hAnsi="Times New Roman" w:cs="Times New Roman"/>
        </w:rPr>
        <w:lastRenderedPageBreak/>
        <w:t xml:space="preserve">communication with its own language </w:t>
      </w:r>
      <w:r w:rsidR="00C85E2D" w:rsidRPr="00FC1998">
        <w:rPr>
          <w:rFonts w:ascii="Times New Roman" w:hAnsi="Times New Roman" w:cs="Times New Roman"/>
        </w:rPr>
        <w:t xml:space="preserve">(Weiss, 1979, 1986; </w:t>
      </w:r>
      <w:proofErr w:type="spellStart"/>
      <w:r w:rsidR="00C85E2D" w:rsidRPr="00FC1998">
        <w:rPr>
          <w:rFonts w:ascii="Times New Roman" w:hAnsi="Times New Roman" w:cs="Times New Roman"/>
        </w:rPr>
        <w:t>Vortherms</w:t>
      </w:r>
      <w:proofErr w:type="spellEnd"/>
      <w:r w:rsidR="00C85E2D" w:rsidRPr="00FC1998">
        <w:rPr>
          <w:rFonts w:ascii="Times New Roman" w:hAnsi="Times New Roman" w:cs="Times New Roman"/>
        </w:rPr>
        <w:t xml:space="preserve">, 1991). </w:t>
      </w:r>
      <w:r w:rsidR="0090732A" w:rsidRPr="00FC1998">
        <w:rPr>
          <w:rFonts w:ascii="Times New Roman" w:hAnsi="Times New Roman" w:cs="Times New Roman"/>
        </w:rPr>
        <w:t xml:space="preserve">Nevertheless, </w:t>
      </w:r>
      <w:r w:rsidR="009934E5" w:rsidRPr="00FC1998">
        <w:rPr>
          <w:rFonts w:ascii="Times New Roman" w:hAnsi="Times New Roman" w:cs="Times New Roman"/>
        </w:rPr>
        <w:t xml:space="preserve">only a handful of studies have examined the </w:t>
      </w:r>
      <w:r w:rsidR="0090732A" w:rsidRPr="00FC1998">
        <w:rPr>
          <w:rFonts w:ascii="Times New Roman" w:hAnsi="Times New Roman" w:cs="Times New Roman"/>
        </w:rPr>
        <w:t xml:space="preserve">communicative </w:t>
      </w:r>
      <w:r w:rsidR="009934E5" w:rsidRPr="00FC1998">
        <w:rPr>
          <w:rFonts w:ascii="Times New Roman" w:hAnsi="Times New Roman" w:cs="Times New Roman"/>
        </w:rPr>
        <w:t xml:space="preserve">facets </w:t>
      </w:r>
      <w:r w:rsidR="0090732A" w:rsidRPr="00FC1998">
        <w:rPr>
          <w:rFonts w:ascii="Times New Roman" w:hAnsi="Times New Roman" w:cs="Times New Roman"/>
        </w:rPr>
        <w:t xml:space="preserve">of touch </w:t>
      </w:r>
      <w:r w:rsidR="009934E5" w:rsidRPr="00FC1998">
        <w:rPr>
          <w:rFonts w:ascii="Times New Roman" w:hAnsi="Times New Roman" w:cs="Times New Roman"/>
        </w:rPr>
        <w:t>(</w:t>
      </w:r>
      <w:r w:rsidR="006C58D1" w:rsidRPr="00FC1998">
        <w:rPr>
          <w:rFonts w:ascii="Times New Roman" w:hAnsi="Times New Roman" w:cs="Times New Roman"/>
        </w:rPr>
        <w:t xml:space="preserve">Stack, 2001; </w:t>
      </w:r>
      <w:proofErr w:type="spellStart"/>
      <w:r w:rsidR="006C58D1" w:rsidRPr="00FC1998">
        <w:rPr>
          <w:rFonts w:ascii="Times New Roman" w:hAnsi="Times New Roman" w:cs="Times New Roman"/>
        </w:rPr>
        <w:t>Hertenstein</w:t>
      </w:r>
      <w:proofErr w:type="spellEnd"/>
      <w:r w:rsidR="006C58D1" w:rsidRPr="00FC1998">
        <w:rPr>
          <w:rFonts w:ascii="Times New Roman" w:hAnsi="Times New Roman" w:cs="Times New Roman"/>
        </w:rPr>
        <w:t xml:space="preserve"> et al. 2006a; 2006b; 2009</w:t>
      </w:r>
      <w:r w:rsidR="00BE0F95" w:rsidRPr="00FC1998">
        <w:rPr>
          <w:rFonts w:ascii="Times New Roman" w:hAnsi="Times New Roman" w:cs="Times New Roman"/>
        </w:rPr>
        <w:t>; App et al. 2011</w:t>
      </w:r>
      <w:r w:rsidR="009934E5" w:rsidRPr="00FC1998">
        <w:rPr>
          <w:rFonts w:ascii="Times New Roman" w:hAnsi="Times New Roman" w:cs="Times New Roman"/>
        </w:rPr>
        <w:t xml:space="preserve">) in comparison to the vast literature on </w:t>
      </w:r>
      <w:r w:rsidR="0090732A" w:rsidRPr="00FC1998">
        <w:rPr>
          <w:rFonts w:ascii="Times New Roman" w:hAnsi="Times New Roman" w:cs="Times New Roman"/>
        </w:rPr>
        <w:t>facial and vocal express</w:t>
      </w:r>
      <w:r w:rsidR="00BE0F95" w:rsidRPr="00FC1998">
        <w:rPr>
          <w:rFonts w:ascii="Times New Roman" w:hAnsi="Times New Roman" w:cs="Times New Roman"/>
        </w:rPr>
        <w:t>ion of emotions.</w:t>
      </w:r>
    </w:p>
    <w:p w14:paraId="5288C6AA" w14:textId="77777777" w:rsidR="002A75CD" w:rsidRPr="00FC1998" w:rsidRDefault="002A75CD" w:rsidP="002F6089">
      <w:pPr>
        <w:spacing w:line="360" w:lineRule="auto"/>
        <w:jc w:val="both"/>
        <w:rPr>
          <w:rFonts w:ascii="Times New Roman" w:hAnsi="Times New Roman" w:cs="Times New Roman"/>
        </w:rPr>
      </w:pPr>
    </w:p>
    <w:p w14:paraId="643A3DAE" w14:textId="18FB591C" w:rsidR="004F0FE9" w:rsidRPr="00FC1998" w:rsidRDefault="0090732A" w:rsidP="00994BB4">
      <w:pPr>
        <w:spacing w:line="360" w:lineRule="auto"/>
        <w:ind w:firstLine="720"/>
        <w:jc w:val="both"/>
        <w:rPr>
          <w:rFonts w:ascii="Times New Roman" w:hAnsi="Times New Roman" w:cs="Times New Roman"/>
        </w:rPr>
      </w:pPr>
      <w:r w:rsidRPr="00FC1998">
        <w:rPr>
          <w:rFonts w:ascii="Times New Roman" w:hAnsi="Times New Roman" w:cs="Times New Roman"/>
        </w:rPr>
        <w:t xml:space="preserve">Specifically, </w:t>
      </w:r>
      <w:proofErr w:type="spellStart"/>
      <w:r w:rsidR="002A75CD" w:rsidRPr="00FC1998">
        <w:rPr>
          <w:rFonts w:ascii="Times New Roman" w:hAnsi="Times New Roman" w:cs="Times New Roman"/>
        </w:rPr>
        <w:t>Hertenstein</w:t>
      </w:r>
      <w:proofErr w:type="spellEnd"/>
      <w:r w:rsidR="004F0FE9" w:rsidRPr="00FC1998">
        <w:rPr>
          <w:rFonts w:ascii="Times New Roman" w:hAnsi="Times New Roman" w:cs="Times New Roman"/>
        </w:rPr>
        <w:t xml:space="preserve"> and colleagues (2006) tested the </w:t>
      </w:r>
      <w:r w:rsidR="00B16553" w:rsidRPr="00FC1998">
        <w:rPr>
          <w:rFonts w:ascii="Times New Roman" w:hAnsi="Times New Roman" w:cs="Times New Roman"/>
        </w:rPr>
        <w:t>power</w:t>
      </w:r>
      <w:r w:rsidR="004F0FE9" w:rsidRPr="00FC1998">
        <w:rPr>
          <w:rFonts w:ascii="Times New Roman" w:hAnsi="Times New Roman" w:cs="Times New Roman"/>
        </w:rPr>
        <w:t xml:space="preserve"> of touch to </w:t>
      </w:r>
      <w:r w:rsidR="00B16553" w:rsidRPr="00FC1998">
        <w:rPr>
          <w:rFonts w:ascii="Times New Roman" w:hAnsi="Times New Roman" w:cs="Times New Roman"/>
        </w:rPr>
        <w:t>convey</w:t>
      </w:r>
      <w:r w:rsidR="004F0FE9" w:rsidRPr="00FC1998">
        <w:rPr>
          <w:rFonts w:ascii="Times New Roman" w:hAnsi="Times New Roman" w:cs="Times New Roman"/>
        </w:rPr>
        <w:t xml:space="preserve"> distinct emotions</w:t>
      </w:r>
      <w:r w:rsidR="00291E33" w:rsidRPr="00FC1998">
        <w:rPr>
          <w:rFonts w:ascii="Times New Roman" w:hAnsi="Times New Roman" w:cs="Times New Roman"/>
        </w:rPr>
        <w:t>.</w:t>
      </w:r>
      <w:r w:rsidR="004F0FE9" w:rsidRPr="00FC1998">
        <w:rPr>
          <w:rFonts w:ascii="Times New Roman" w:hAnsi="Times New Roman" w:cs="Times New Roman"/>
        </w:rPr>
        <w:t xml:space="preserve"> </w:t>
      </w:r>
      <w:r w:rsidR="00291E33" w:rsidRPr="00FC1998">
        <w:rPr>
          <w:rFonts w:ascii="Times New Roman" w:hAnsi="Times New Roman" w:cs="Times New Roman"/>
        </w:rPr>
        <w:t>They show</w:t>
      </w:r>
      <w:r w:rsidR="00334F92" w:rsidRPr="00FC1998">
        <w:rPr>
          <w:rFonts w:ascii="Times New Roman" w:hAnsi="Times New Roman" w:cs="Times New Roman"/>
        </w:rPr>
        <w:t>ed</w:t>
      </w:r>
      <w:r w:rsidR="00291E33" w:rsidRPr="00FC1998">
        <w:rPr>
          <w:rFonts w:ascii="Times New Roman" w:hAnsi="Times New Roman" w:cs="Times New Roman"/>
        </w:rPr>
        <w:t xml:space="preserve"> that </w:t>
      </w:r>
      <w:r w:rsidR="004F0FE9" w:rsidRPr="00FC1998">
        <w:rPr>
          <w:rFonts w:ascii="Times New Roman" w:hAnsi="Times New Roman" w:cs="Times New Roman"/>
        </w:rPr>
        <w:t>distinct emotions were communicated through specific tactile behaviour that varied in duration and intensity (</w:t>
      </w:r>
      <w:proofErr w:type="spellStart"/>
      <w:r w:rsidR="004F0FE9" w:rsidRPr="00FC1998">
        <w:rPr>
          <w:rFonts w:ascii="Times New Roman" w:hAnsi="Times New Roman" w:cs="Times New Roman"/>
        </w:rPr>
        <w:t>Hertenstein</w:t>
      </w:r>
      <w:proofErr w:type="spellEnd"/>
      <w:r w:rsidR="004F0FE9" w:rsidRPr="00FC1998">
        <w:rPr>
          <w:rFonts w:ascii="Times New Roman" w:hAnsi="Times New Roman" w:cs="Times New Roman"/>
        </w:rPr>
        <w:t xml:space="preserve">, </w:t>
      </w:r>
      <w:proofErr w:type="spellStart"/>
      <w:r w:rsidR="004F0FE9" w:rsidRPr="00FC1998">
        <w:rPr>
          <w:rFonts w:ascii="Times New Roman" w:hAnsi="Times New Roman" w:cs="Times New Roman"/>
        </w:rPr>
        <w:t>Keltner</w:t>
      </w:r>
      <w:proofErr w:type="spellEnd"/>
      <w:r w:rsidR="004F0FE9" w:rsidRPr="00FC1998">
        <w:rPr>
          <w:rFonts w:ascii="Times New Roman" w:hAnsi="Times New Roman" w:cs="Times New Roman"/>
        </w:rPr>
        <w:t xml:space="preserve"> et al., 2006), demonstrating diversity of physical qualities of touch (</w:t>
      </w:r>
      <w:proofErr w:type="spellStart"/>
      <w:r w:rsidR="004F0FE9" w:rsidRPr="00FC1998">
        <w:rPr>
          <w:rFonts w:ascii="Times New Roman" w:hAnsi="Times New Roman" w:cs="Times New Roman"/>
        </w:rPr>
        <w:t>Hertens</w:t>
      </w:r>
      <w:r w:rsidR="003B41D5" w:rsidRPr="00FC1998">
        <w:rPr>
          <w:rFonts w:ascii="Times New Roman" w:hAnsi="Times New Roman" w:cs="Times New Roman"/>
        </w:rPr>
        <w:t>tein</w:t>
      </w:r>
      <w:proofErr w:type="spellEnd"/>
      <w:r w:rsidR="003B41D5" w:rsidRPr="00FC1998">
        <w:rPr>
          <w:rFonts w:ascii="Times New Roman" w:hAnsi="Times New Roman" w:cs="Times New Roman"/>
        </w:rPr>
        <w:t xml:space="preserve">, 2002) used as symbols of </w:t>
      </w:r>
      <w:r w:rsidR="004F0FE9" w:rsidRPr="00FC1998">
        <w:rPr>
          <w:rFonts w:ascii="Times New Roman" w:hAnsi="Times New Roman" w:cs="Times New Roman"/>
        </w:rPr>
        <w:t xml:space="preserve">touch </w:t>
      </w:r>
      <w:r w:rsidR="003B41D5" w:rsidRPr="00FC1998">
        <w:rPr>
          <w:rFonts w:ascii="Times New Roman" w:hAnsi="Times New Roman" w:cs="Times New Roman"/>
        </w:rPr>
        <w:t xml:space="preserve">language </w:t>
      </w:r>
      <w:r w:rsidR="004F0FE9" w:rsidRPr="00FC1998">
        <w:rPr>
          <w:rFonts w:ascii="Times New Roman" w:hAnsi="Times New Roman" w:cs="Times New Roman"/>
        </w:rPr>
        <w:t>(Weiss, 1979</w:t>
      </w:r>
      <w:r w:rsidR="00A35BCA" w:rsidRPr="00FC1998">
        <w:rPr>
          <w:rFonts w:ascii="Times New Roman" w:hAnsi="Times New Roman" w:cs="Times New Roman"/>
        </w:rPr>
        <w:t xml:space="preserve">). </w:t>
      </w:r>
      <w:proofErr w:type="spellStart"/>
      <w:r w:rsidR="004F0FE9" w:rsidRPr="00FC1998">
        <w:rPr>
          <w:rFonts w:ascii="Times New Roman" w:hAnsi="Times New Roman" w:cs="Times New Roman"/>
        </w:rPr>
        <w:t>Hertenstein</w:t>
      </w:r>
      <w:proofErr w:type="spellEnd"/>
      <w:r w:rsidR="004F0FE9" w:rsidRPr="00FC1998">
        <w:rPr>
          <w:rFonts w:ascii="Times New Roman" w:hAnsi="Times New Roman" w:cs="Times New Roman"/>
        </w:rPr>
        <w:t xml:space="preserve">, </w:t>
      </w:r>
      <w:proofErr w:type="spellStart"/>
      <w:r w:rsidR="004F0FE9" w:rsidRPr="00FC1998">
        <w:rPr>
          <w:rFonts w:ascii="Times New Roman" w:hAnsi="Times New Roman" w:cs="Times New Roman"/>
        </w:rPr>
        <w:t>Verkamp</w:t>
      </w:r>
      <w:proofErr w:type="spellEnd"/>
      <w:r w:rsidR="004F0FE9" w:rsidRPr="00FC1998">
        <w:rPr>
          <w:rFonts w:ascii="Times New Roman" w:hAnsi="Times New Roman" w:cs="Times New Roman"/>
        </w:rPr>
        <w:t xml:space="preserve">, </w:t>
      </w:r>
      <w:proofErr w:type="spellStart"/>
      <w:r w:rsidR="004F0FE9" w:rsidRPr="00FC1998">
        <w:rPr>
          <w:rFonts w:ascii="Times New Roman" w:hAnsi="Times New Roman" w:cs="Times New Roman"/>
        </w:rPr>
        <w:t>Kerestes</w:t>
      </w:r>
      <w:proofErr w:type="spellEnd"/>
      <w:r w:rsidR="004F0FE9" w:rsidRPr="00FC1998">
        <w:rPr>
          <w:rFonts w:ascii="Times New Roman" w:hAnsi="Times New Roman" w:cs="Times New Roman"/>
        </w:rPr>
        <w:t xml:space="preserve">, and Holmes (2006) have suggested an evolutionary importance of touch and that social grooming might have led to the development of a tactile communicative system. Expanding this line of thought, </w:t>
      </w:r>
      <w:proofErr w:type="spellStart"/>
      <w:r w:rsidR="004F0FE9" w:rsidRPr="00FC1998">
        <w:rPr>
          <w:rFonts w:ascii="Times New Roman" w:hAnsi="Times New Roman" w:cs="Times New Roman"/>
        </w:rPr>
        <w:t>Hertenstein</w:t>
      </w:r>
      <w:proofErr w:type="spellEnd"/>
      <w:r w:rsidR="004F0FE9" w:rsidRPr="00FC1998">
        <w:rPr>
          <w:rFonts w:ascii="Times New Roman" w:hAnsi="Times New Roman" w:cs="Times New Roman"/>
        </w:rPr>
        <w:t xml:space="preserve">, </w:t>
      </w:r>
      <w:proofErr w:type="spellStart"/>
      <w:r w:rsidR="004F0FE9" w:rsidRPr="00FC1998">
        <w:rPr>
          <w:rFonts w:ascii="Times New Roman" w:hAnsi="Times New Roman" w:cs="Times New Roman"/>
        </w:rPr>
        <w:t>Keltner</w:t>
      </w:r>
      <w:proofErr w:type="spellEnd"/>
      <w:r w:rsidR="004F0FE9" w:rsidRPr="00FC1998">
        <w:rPr>
          <w:rFonts w:ascii="Times New Roman" w:hAnsi="Times New Roman" w:cs="Times New Roman"/>
        </w:rPr>
        <w:t xml:space="preserve"> and colleagues (2006) suggested that humans show the ability to communicate pro-social emotions, meaning love, gratitude and sympathy, with tactile but not facial or auditory expressions. Thus, tactile communication, especially affective touch, might be important </w:t>
      </w:r>
      <w:r w:rsidR="00334F92" w:rsidRPr="00FC1998">
        <w:rPr>
          <w:rFonts w:ascii="Times New Roman" w:hAnsi="Times New Roman" w:cs="Times New Roman"/>
        </w:rPr>
        <w:t xml:space="preserve">in </w:t>
      </w:r>
      <w:r w:rsidR="004F0FE9" w:rsidRPr="00FC1998">
        <w:rPr>
          <w:rFonts w:ascii="Times New Roman" w:hAnsi="Times New Roman" w:cs="Times New Roman"/>
        </w:rPr>
        <w:t>convey</w:t>
      </w:r>
      <w:r w:rsidR="00334F92" w:rsidRPr="00FC1998">
        <w:rPr>
          <w:rFonts w:ascii="Times New Roman" w:hAnsi="Times New Roman" w:cs="Times New Roman"/>
        </w:rPr>
        <w:t>ing</w:t>
      </w:r>
      <w:r w:rsidR="004F0FE9" w:rsidRPr="00FC1998">
        <w:rPr>
          <w:rFonts w:ascii="Times New Roman" w:hAnsi="Times New Roman" w:cs="Times New Roman"/>
        </w:rPr>
        <w:t xml:space="preserve"> meaning that is not communicated through any other modality </w:t>
      </w:r>
      <w:r w:rsidR="00EF7E4A" w:rsidRPr="00FC1998">
        <w:rPr>
          <w:rFonts w:ascii="Times New Roman" w:hAnsi="Times New Roman" w:cs="Times New Roman"/>
        </w:rPr>
        <w:t xml:space="preserve">because </w:t>
      </w:r>
      <w:r w:rsidR="004F0FE9" w:rsidRPr="00FC1998">
        <w:rPr>
          <w:rFonts w:ascii="Times New Roman" w:hAnsi="Times New Roman" w:cs="Times New Roman"/>
        </w:rPr>
        <w:t xml:space="preserve">it is based on a reciprocal pleasurable experience. In support </w:t>
      </w:r>
      <w:r w:rsidR="005536E8" w:rsidRPr="00FC1998">
        <w:rPr>
          <w:rFonts w:ascii="Times New Roman" w:hAnsi="Times New Roman" w:cs="Times New Roman"/>
        </w:rPr>
        <w:t>of</w:t>
      </w:r>
      <w:r w:rsidR="004F0FE9" w:rsidRPr="00FC1998">
        <w:rPr>
          <w:rFonts w:ascii="Times New Roman" w:hAnsi="Times New Roman" w:cs="Times New Roman"/>
        </w:rPr>
        <w:t xml:space="preserve"> this idea</w:t>
      </w:r>
      <w:r w:rsidR="006A2DEE" w:rsidRPr="00FC1998">
        <w:rPr>
          <w:rFonts w:ascii="Times New Roman" w:hAnsi="Times New Roman" w:cs="Times New Roman"/>
        </w:rPr>
        <w:t>,</w:t>
      </w:r>
      <w:r w:rsidR="004F0FE9" w:rsidRPr="00FC1998">
        <w:rPr>
          <w:rFonts w:ascii="Times New Roman" w:hAnsi="Times New Roman" w:cs="Times New Roman"/>
        </w:rPr>
        <w:t xml:space="preserve"> the tactile channel of communication is preferred to communicate intimacy (e.g. love, sympathy), while survival emotions (e.g. anger, happiness) are communicated </w:t>
      </w:r>
      <w:r w:rsidR="006A20B5" w:rsidRPr="00FC1998">
        <w:rPr>
          <w:rFonts w:ascii="Times New Roman" w:hAnsi="Times New Roman" w:cs="Times New Roman"/>
        </w:rPr>
        <w:t>via</w:t>
      </w:r>
      <w:r w:rsidR="004F0FE9" w:rsidRPr="00FC1998">
        <w:rPr>
          <w:rFonts w:ascii="Times New Roman" w:hAnsi="Times New Roman" w:cs="Times New Roman"/>
        </w:rPr>
        <w:t xml:space="preserve"> the face and social status (e.g. embarrassment, pride) by body actions (App, McIntosh, Reed, &amp; </w:t>
      </w:r>
      <w:proofErr w:type="spellStart"/>
      <w:r w:rsidR="004F0FE9" w:rsidRPr="00FC1998">
        <w:rPr>
          <w:rFonts w:ascii="Times New Roman" w:hAnsi="Times New Roman" w:cs="Times New Roman"/>
        </w:rPr>
        <w:t>Hertenstein</w:t>
      </w:r>
      <w:proofErr w:type="spellEnd"/>
      <w:r w:rsidR="004F0FE9" w:rsidRPr="00FC1998">
        <w:rPr>
          <w:rFonts w:ascii="Times New Roman" w:hAnsi="Times New Roman" w:cs="Times New Roman"/>
        </w:rPr>
        <w:t xml:space="preserve">, 2011). </w:t>
      </w:r>
    </w:p>
    <w:p w14:paraId="295D2B08" w14:textId="77777777" w:rsidR="00307974" w:rsidRPr="00FC1998" w:rsidRDefault="00307974" w:rsidP="002F6089">
      <w:pPr>
        <w:spacing w:line="360" w:lineRule="auto"/>
        <w:jc w:val="both"/>
        <w:rPr>
          <w:rFonts w:ascii="Times New Roman" w:hAnsi="Times New Roman" w:cs="Times New Roman"/>
        </w:rPr>
      </w:pPr>
    </w:p>
    <w:p w14:paraId="76489E2E" w14:textId="77777777" w:rsidR="004F0FE9" w:rsidRPr="00FC1998" w:rsidRDefault="004F0FE9" w:rsidP="00994BB4">
      <w:pPr>
        <w:spacing w:line="360" w:lineRule="auto"/>
        <w:ind w:firstLine="720"/>
        <w:jc w:val="both"/>
        <w:rPr>
          <w:rFonts w:ascii="Times New Roman" w:hAnsi="Times New Roman" w:cs="Times New Roman"/>
        </w:rPr>
      </w:pPr>
      <w:r w:rsidRPr="00FC1998">
        <w:rPr>
          <w:rFonts w:ascii="Times New Roman" w:hAnsi="Times New Roman" w:cs="Times New Roman"/>
        </w:rPr>
        <w:t xml:space="preserve">These findings suggest </w:t>
      </w:r>
      <w:r w:rsidR="006A20B5" w:rsidRPr="00FC1998">
        <w:rPr>
          <w:rFonts w:ascii="Times New Roman" w:hAnsi="Times New Roman" w:cs="Times New Roman"/>
        </w:rPr>
        <w:t xml:space="preserve">also </w:t>
      </w:r>
      <w:r w:rsidRPr="00FC1998">
        <w:rPr>
          <w:rFonts w:ascii="Times New Roman" w:hAnsi="Times New Roman" w:cs="Times New Roman"/>
        </w:rPr>
        <w:t xml:space="preserve">that touch might contribute to humans’ ability to infer mental states, such as thoughts, beliefs, knowledge, desires and intentions to an actor’s behaviour (Baron-Cohen, 1995) which is essential </w:t>
      </w:r>
      <w:r w:rsidR="00D77740" w:rsidRPr="00FC1998">
        <w:rPr>
          <w:rFonts w:ascii="Times New Roman" w:hAnsi="Times New Roman" w:cs="Times New Roman"/>
        </w:rPr>
        <w:t>for</w:t>
      </w:r>
      <w:r w:rsidRPr="00FC1998">
        <w:rPr>
          <w:rFonts w:ascii="Times New Roman" w:hAnsi="Times New Roman" w:cs="Times New Roman"/>
        </w:rPr>
        <w:t xml:space="preserve"> the development and maintenance</w:t>
      </w:r>
      <w:r w:rsidR="00D77740" w:rsidRPr="00FC1998">
        <w:rPr>
          <w:rFonts w:ascii="Times New Roman" w:hAnsi="Times New Roman" w:cs="Times New Roman"/>
        </w:rPr>
        <w:t xml:space="preserve"> of</w:t>
      </w:r>
      <w:r w:rsidRPr="00FC1998">
        <w:rPr>
          <w:rFonts w:ascii="Times New Roman" w:hAnsi="Times New Roman" w:cs="Times New Roman"/>
        </w:rPr>
        <w:t xml:space="preserve"> most communicative and social interactions (Ahmed &amp; Miller, 2011, </w:t>
      </w:r>
      <w:proofErr w:type="spellStart"/>
      <w:r w:rsidRPr="00FC1998">
        <w:rPr>
          <w:rFonts w:ascii="Times New Roman" w:hAnsi="Times New Roman" w:cs="Times New Roman"/>
        </w:rPr>
        <w:t>Flavell</w:t>
      </w:r>
      <w:proofErr w:type="spellEnd"/>
      <w:r w:rsidRPr="00FC1998">
        <w:rPr>
          <w:rFonts w:ascii="Times New Roman" w:hAnsi="Times New Roman" w:cs="Times New Roman"/>
        </w:rPr>
        <w:t>, 2004). This ‘theory of mind’ (</w:t>
      </w:r>
      <w:proofErr w:type="spellStart"/>
      <w:r w:rsidRPr="00FC1998">
        <w:rPr>
          <w:rFonts w:ascii="Times New Roman" w:hAnsi="Times New Roman" w:cs="Times New Roman"/>
        </w:rPr>
        <w:t>ToM</w:t>
      </w:r>
      <w:proofErr w:type="spellEnd"/>
      <w:r w:rsidRPr="00FC1998">
        <w:rPr>
          <w:rFonts w:ascii="Times New Roman" w:hAnsi="Times New Roman" w:cs="Times New Roman"/>
        </w:rPr>
        <w:t>), or the ability to ‘</w:t>
      </w:r>
      <w:proofErr w:type="spellStart"/>
      <w:r w:rsidRPr="00FC1998">
        <w:rPr>
          <w:rFonts w:ascii="Times New Roman" w:hAnsi="Times New Roman" w:cs="Times New Roman"/>
        </w:rPr>
        <w:t>mentalize</w:t>
      </w:r>
      <w:proofErr w:type="spellEnd"/>
      <w:r w:rsidRPr="00FC1998">
        <w:rPr>
          <w:rFonts w:ascii="Times New Roman" w:hAnsi="Times New Roman" w:cs="Times New Roman"/>
        </w:rPr>
        <w:t>’ has been shown to develop in young age, when children start to show understanding that another person can hold a (false) belief that is different to their own, and predict th</w:t>
      </w:r>
      <w:r w:rsidR="00446FFB" w:rsidRPr="00FC1998">
        <w:rPr>
          <w:rFonts w:ascii="Times New Roman" w:hAnsi="Times New Roman" w:cs="Times New Roman"/>
        </w:rPr>
        <w:t>at person’s</w:t>
      </w:r>
      <w:r w:rsidRPr="00FC1998">
        <w:rPr>
          <w:rFonts w:ascii="Times New Roman" w:hAnsi="Times New Roman" w:cs="Times New Roman"/>
        </w:rPr>
        <w:t xml:space="preserve"> behaviour accordingly (</w:t>
      </w:r>
      <w:proofErr w:type="spellStart"/>
      <w:r w:rsidRPr="00FC1998">
        <w:rPr>
          <w:rFonts w:ascii="Times New Roman" w:hAnsi="Times New Roman" w:cs="Times New Roman"/>
        </w:rPr>
        <w:t>Buttelman</w:t>
      </w:r>
      <w:proofErr w:type="spellEnd"/>
      <w:r w:rsidRPr="00FC1998">
        <w:rPr>
          <w:rFonts w:ascii="Times New Roman" w:hAnsi="Times New Roman" w:cs="Times New Roman"/>
        </w:rPr>
        <w:t xml:space="preserve">, Carpenter &amp; </w:t>
      </w:r>
      <w:proofErr w:type="spellStart"/>
      <w:r w:rsidRPr="00FC1998">
        <w:rPr>
          <w:rFonts w:ascii="Times New Roman" w:hAnsi="Times New Roman" w:cs="Times New Roman"/>
        </w:rPr>
        <w:t>Tomasello</w:t>
      </w:r>
      <w:proofErr w:type="spellEnd"/>
      <w:r w:rsidRPr="00FC1998">
        <w:rPr>
          <w:rFonts w:ascii="Times New Roman" w:hAnsi="Times New Roman" w:cs="Times New Roman"/>
        </w:rPr>
        <w:t>, 2009; Rubio-</w:t>
      </w:r>
      <w:proofErr w:type="spellStart"/>
      <w:r w:rsidRPr="00FC1998">
        <w:rPr>
          <w:rFonts w:ascii="Times New Roman" w:hAnsi="Times New Roman" w:cs="Times New Roman"/>
        </w:rPr>
        <w:t>Fernández</w:t>
      </w:r>
      <w:proofErr w:type="spellEnd"/>
      <w:r w:rsidRPr="00FC1998">
        <w:rPr>
          <w:rFonts w:ascii="Times New Roman" w:hAnsi="Times New Roman" w:cs="Times New Roman"/>
        </w:rPr>
        <w:t xml:space="preserve"> &amp; </w:t>
      </w:r>
      <w:proofErr w:type="spellStart"/>
      <w:r w:rsidRPr="00FC1998">
        <w:rPr>
          <w:rFonts w:ascii="Times New Roman" w:hAnsi="Times New Roman" w:cs="Times New Roman"/>
        </w:rPr>
        <w:t>Geurts</w:t>
      </w:r>
      <w:proofErr w:type="spellEnd"/>
      <w:r w:rsidRPr="00FC1998">
        <w:rPr>
          <w:rFonts w:ascii="Times New Roman" w:hAnsi="Times New Roman" w:cs="Times New Roman"/>
        </w:rPr>
        <w:t>, 2013). In adults</w:t>
      </w:r>
      <w:r w:rsidR="00D77740" w:rsidRPr="00FC1998">
        <w:rPr>
          <w:rFonts w:ascii="Times New Roman" w:hAnsi="Times New Roman" w:cs="Times New Roman"/>
        </w:rPr>
        <w:t>,</w:t>
      </w:r>
      <w:r w:rsidRPr="00FC1998">
        <w:rPr>
          <w:rFonts w:ascii="Times New Roman" w:hAnsi="Times New Roman" w:cs="Times New Roman"/>
        </w:rPr>
        <w:t xml:space="preserve"> </w:t>
      </w:r>
      <w:proofErr w:type="spellStart"/>
      <w:r w:rsidRPr="00FC1998">
        <w:rPr>
          <w:rFonts w:ascii="Times New Roman" w:hAnsi="Times New Roman" w:cs="Times New Roman"/>
        </w:rPr>
        <w:t>ToM</w:t>
      </w:r>
      <w:proofErr w:type="spellEnd"/>
      <w:r w:rsidRPr="00FC1998">
        <w:rPr>
          <w:rFonts w:ascii="Times New Roman" w:hAnsi="Times New Roman" w:cs="Times New Roman"/>
        </w:rPr>
        <w:t xml:space="preserve"> is commonly tested by the “Reading the Mind in the Eyes” task (RMET), designed by Baron-Cohen and colleagues </w:t>
      </w:r>
      <w:r w:rsidR="00A71484" w:rsidRPr="00FC1998">
        <w:rPr>
          <w:rFonts w:ascii="Times New Roman" w:hAnsi="Times New Roman" w:cs="Times New Roman"/>
        </w:rPr>
        <w:t xml:space="preserve">(Baron-Cohen et al., </w:t>
      </w:r>
      <w:r w:rsidRPr="00FC1998">
        <w:rPr>
          <w:rFonts w:ascii="Times New Roman" w:hAnsi="Times New Roman" w:cs="Times New Roman"/>
        </w:rPr>
        <w:t>2001</w:t>
      </w:r>
      <w:r w:rsidR="00A71484" w:rsidRPr="00FC1998">
        <w:rPr>
          <w:rFonts w:ascii="Times New Roman" w:hAnsi="Times New Roman" w:cs="Times New Roman"/>
        </w:rPr>
        <w:t>)</w:t>
      </w:r>
      <w:r w:rsidRPr="00FC1998">
        <w:rPr>
          <w:rFonts w:ascii="Times New Roman" w:hAnsi="Times New Roman" w:cs="Times New Roman"/>
        </w:rPr>
        <w:t xml:space="preserve">. </w:t>
      </w:r>
      <w:r w:rsidR="007A1463" w:rsidRPr="00FC1998">
        <w:rPr>
          <w:rFonts w:ascii="Times New Roman" w:hAnsi="Times New Roman" w:cs="Times New Roman"/>
        </w:rPr>
        <w:t xml:space="preserve">When </w:t>
      </w:r>
      <w:r w:rsidRPr="00FC1998">
        <w:rPr>
          <w:rFonts w:ascii="Times New Roman" w:hAnsi="Times New Roman" w:cs="Times New Roman"/>
        </w:rPr>
        <w:t>presented with picture stimuli of the ‘eyes region’ of actors expressing a particular emotion</w:t>
      </w:r>
      <w:r w:rsidR="007A1463" w:rsidRPr="00FC1998">
        <w:rPr>
          <w:rFonts w:ascii="Times New Roman" w:hAnsi="Times New Roman" w:cs="Times New Roman"/>
        </w:rPr>
        <w:t xml:space="preserve">, </w:t>
      </w:r>
      <w:r w:rsidR="00B16553" w:rsidRPr="00FC1998">
        <w:rPr>
          <w:rFonts w:ascii="Times New Roman" w:hAnsi="Times New Roman" w:cs="Times New Roman"/>
        </w:rPr>
        <w:t>the emotional state</w:t>
      </w:r>
      <w:r w:rsidRPr="00FC1998">
        <w:rPr>
          <w:rFonts w:ascii="Times New Roman" w:hAnsi="Times New Roman" w:cs="Times New Roman"/>
        </w:rPr>
        <w:t xml:space="preserve"> of another person can be inferred from as little information as the eye region</w:t>
      </w:r>
      <w:r w:rsidR="009934E5" w:rsidRPr="00FC1998">
        <w:rPr>
          <w:rFonts w:ascii="Times New Roman" w:hAnsi="Times New Roman" w:cs="Times New Roman"/>
        </w:rPr>
        <w:t>.</w:t>
      </w:r>
      <w:r w:rsidRPr="00FC1998">
        <w:rPr>
          <w:rFonts w:ascii="Times New Roman" w:hAnsi="Times New Roman" w:cs="Times New Roman"/>
        </w:rPr>
        <w:t xml:space="preserve"> The perception of emotions through touch might contribute </w:t>
      </w:r>
      <w:r w:rsidRPr="00FC1998">
        <w:rPr>
          <w:rFonts w:ascii="Times New Roman" w:hAnsi="Times New Roman" w:cs="Times New Roman"/>
        </w:rPr>
        <w:lastRenderedPageBreak/>
        <w:t xml:space="preserve">to this ability by providing additional information about emotions that </w:t>
      </w:r>
      <w:r w:rsidR="009F75A7" w:rsidRPr="00FC1998">
        <w:rPr>
          <w:rFonts w:ascii="Times New Roman" w:hAnsi="Times New Roman" w:cs="Times New Roman"/>
        </w:rPr>
        <w:t>are not readily</w:t>
      </w:r>
      <w:r w:rsidRPr="00FC1998">
        <w:rPr>
          <w:rFonts w:ascii="Times New Roman" w:hAnsi="Times New Roman" w:cs="Times New Roman"/>
        </w:rPr>
        <w:t xml:space="preserve"> perceived by other sensory modalities. </w:t>
      </w:r>
    </w:p>
    <w:p w14:paraId="5AE94777" w14:textId="77777777" w:rsidR="00307974" w:rsidRPr="00FC1998" w:rsidRDefault="00307974" w:rsidP="002F6089">
      <w:pPr>
        <w:spacing w:line="360" w:lineRule="auto"/>
        <w:jc w:val="both"/>
        <w:rPr>
          <w:rFonts w:ascii="Times New Roman" w:hAnsi="Times New Roman" w:cs="Times New Roman"/>
        </w:rPr>
      </w:pPr>
    </w:p>
    <w:p w14:paraId="42678AB4" w14:textId="0ADB5B5F" w:rsidR="00260B53" w:rsidRPr="00FC1998" w:rsidRDefault="00307974" w:rsidP="00994BB4">
      <w:pPr>
        <w:spacing w:line="360" w:lineRule="auto"/>
        <w:ind w:firstLine="720"/>
        <w:jc w:val="both"/>
        <w:rPr>
          <w:rFonts w:ascii="Times New Roman" w:hAnsi="Times New Roman" w:cs="Times New Roman"/>
        </w:rPr>
      </w:pPr>
      <w:r w:rsidRPr="00FC1998">
        <w:rPr>
          <w:rFonts w:ascii="Times New Roman" w:hAnsi="Times New Roman" w:cs="Times New Roman"/>
        </w:rPr>
        <w:t xml:space="preserve">However, </w:t>
      </w:r>
      <w:r w:rsidR="004A1823" w:rsidRPr="00FC1998">
        <w:rPr>
          <w:rFonts w:ascii="Times New Roman" w:hAnsi="Times New Roman" w:cs="Times New Roman"/>
        </w:rPr>
        <w:t>to date no</w:t>
      </w:r>
      <w:r w:rsidR="0090732A" w:rsidRPr="00FC1998">
        <w:rPr>
          <w:rFonts w:ascii="Times New Roman" w:hAnsi="Times New Roman" w:cs="Times New Roman"/>
        </w:rPr>
        <w:t xml:space="preserve"> study</w:t>
      </w:r>
      <w:r w:rsidR="004A1823" w:rsidRPr="00FC1998">
        <w:rPr>
          <w:rFonts w:ascii="Times New Roman" w:hAnsi="Times New Roman" w:cs="Times New Roman"/>
        </w:rPr>
        <w:t xml:space="preserve"> </w:t>
      </w:r>
      <w:r w:rsidR="00D77740" w:rsidRPr="00FC1998">
        <w:rPr>
          <w:rFonts w:ascii="Times New Roman" w:hAnsi="Times New Roman" w:cs="Times New Roman"/>
        </w:rPr>
        <w:t xml:space="preserve">has </w:t>
      </w:r>
      <w:r w:rsidR="004A1823" w:rsidRPr="00FC1998">
        <w:rPr>
          <w:rFonts w:ascii="Times New Roman" w:hAnsi="Times New Roman" w:cs="Times New Roman"/>
        </w:rPr>
        <w:t xml:space="preserve">explored the role of </w:t>
      </w:r>
      <w:r w:rsidR="008B4CCD" w:rsidRPr="00FC1998">
        <w:rPr>
          <w:rFonts w:ascii="Times New Roman" w:hAnsi="Times New Roman" w:cs="Times New Roman"/>
        </w:rPr>
        <w:t>CT-optimal</w:t>
      </w:r>
      <w:r w:rsidR="00B16553" w:rsidRPr="00FC1998">
        <w:rPr>
          <w:rFonts w:ascii="Times New Roman" w:hAnsi="Times New Roman" w:cs="Times New Roman"/>
        </w:rPr>
        <w:t xml:space="preserve"> touch</w:t>
      </w:r>
      <w:r w:rsidR="004A1823" w:rsidRPr="00FC1998">
        <w:rPr>
          <w:rFonts w:ascii="Times New Roman" w:hAnsi="Times New Roman" w:cs="Times New Roman"/>
        </w:rPr>
        <w:t xml:space="preserve"> in </w:t>
      </w:r>
      <w:r w:rsidR="003043C2" w:rsidRPr="00FC1998">
        <w:rPr>
          <w:rFonts w:ascii="Times New Roman" w:hAnsi="Times New Roman" w:cs="Times New Roman"/>
        </w:rPr>
        <w:t>th</w:t>
      </w:r>
      <w:r w:rsidR="0090732A" w:rsidRPr="00FC1998">
        <w:rPr>
          <w:rFonts w:ascii="Times New Roman" w:hAnsi="Times New Roman" w:cs="Times New Roman"/>
        </w:rPr>
        <w:t>e</w:t>
      </w:r>
      <w:r w:rsidR="003043C2" w:rsidRPr="00FC1998">
        <w:rPr>
          <w:rFonts w:ascii="Times New Roman" w:hAnsi="Times New Roman" w:cs="Times New Roman"/>
        </w:rPr>
        <w:t xml:space="preserve"> communication of emotion</w:t>
      </w:r>
      <w:r w:rsidR="0090732A" w:rsidRPr="00FC1998">
        <w:rPr>
          <w:rFonts w:ascii="Times New Roman" w:hAnsi="Times New Roman" w:cs="Times New Roman"/>
        </w:rPr>
        <w:t xml:space="preserve">s or other mental states </w:t>
      </w:r>
      <w:r w:rsidR="009F75A7" w:rsidRPr="00FC1998">
        <w:rPr>
          <w:rFonts w:ascii="Times New Roman" w:hAnsi="Times New Roman" w:cs="Times New Roman"/>
        </w:rPr>
        <w:t xml:space="preserve">in the context of </w:t>
      </w:r>
      <w:r w:rsidR="0090732A" w:rsidRPr="00FC1998">
        <w:rPr>
          <w:rFonts w:ascii="Times New Roman" w:hAnsi="Times New Roman" w:cs="Times New Roman"/>
        </w:rPr>
        <w:t>social intentions</w:t>
      </w:r>
      <w:r w:rsidR="003043C2" w:rsidRPr="00FC1998">
        <w:rPr>
          <w:rFonts w:ascii="Times New Roman" w:hAnsi="Times New Roman" w:cs="Times New Roman"/>
        </w:rPr>
        <w:t>. I</w:t>
      </w:r>
      <w:r w:rsidRPr="00FC1998">
        <w:rPr>
          <w:rFonts w:ascii="Times New Roman" w:hAnsi="Times New Roman" w:cs="Times New Roman"/>
        </w:rPr>
        <w:t xml:space="preserve">n </w:t>
      </w:r>
      <w:r w:rsidR="0090732A" w:rsidRPr="00FC1998">
        <w:rPr>
          <w:rFonts w:ascii="Times New Roman" w:hAnsi="Times New Roman" w:cs="Times New Roman"/>
        </w:rPr>
        <w:t xml:space="preserve">studies </w:t>
      </w:r>
      <w:r w:rsidR="00D77740" w:rsidRPr="00FC1998">
        <w:rPr>
          <w:rFonts w:ascii="Times New Roman" w:hAnsi="Times New Roman" w:cs="Times New Roman"/>
        </w:rPr>
        <w:t xml:space="preserve">by </w:t>
      </w:r>
      <w:proofErr w:type="spellStart"/>
      <w:r w:rsidRPr="00FC1998">
        <w:rPr>
          <w:rFonts w:ascii="Times New Roman" w:hAnsi="Times New Roman" w:cs="Times New Roman"/>
        </w:rPr>
        <w:t>Hertenstein</w:t>
      </w:r>
      <w:proofErr w:type="spellEnd"/>
      <w:r w:rsidRPr="00FC1998">
        <w:rPr>
          <w:rFonts w:ascii="Times New Roman" w:hAnsi="Times New Roman" w:cs="Times New Roman"/>
        </w:rPr>
        <w:t xml:space="preserve"> and colleagues, participants </w:t>
      </w:r>
      <w:r w:rsidR="00FC3E5A" w:rsidRPr="00FC1998">
        <w:rPr>
          <w:rFonts w:ascii="Times New Roman" w:hAnsi="Times New Roman" w:cs="Times New Roman"/>
        </w:rPr>
        <w:t xml:space="preserve">were able to </w:t>
      </w:r>
      <w:r w:rsidRPr="00FC1998">
        <w:rPr>
          <w:rFonts w:ascii="Times New Roman" w:hAnsi="Times New Roman" w:cs="Times New Roman"/>
        </w:rPr>
        <w:t xml:space="preserve">express </w:t>
      </w:r>
      <w:r w:rsidR="00C67E99" w:rsidRPr="00FC1998">
        <w:rPr>
          <w:rFonts w:ascii="Times New Roman" w:hAnsi="Times New Roman" w:cs="Times New Roman"/>
        </w:rPr>
        <w:t>the different emotions</w:t>
      </w:r>
      <w:r w:rsidRPr="00FC1998">
        <w:rPr>
          <w:rFonts w:ascii="Times New Roman" w:hAnsi="Times New Roman" w:cs="Times New Roman"/>
        </w:rPr>
        <w:t xml:space="preserve"> with no restriction of type or location of the touch, </w:t>
      </w:r>
      <w:r w:rsidR="00BB5348" w:rsidRPr="00FC1998">
        <w:rPr>
          <w:rFonts w:ascii="Times New Roman" w:hAnsi="Times New Roman" w:cs="Times New Roman"/>
        </w:rPr>
        <w:t xml:space="preserve">nor </w:t>
      </w:r>
      <w:r w:rsidRPr="00FC1998">
        <w:rPr>
          <w:rFonts w:ascii="Times New Roman" w:hAnsi="Times New Roman" w:cs="Times New Roman"/>
        </w:rPr>
        <w:t xml:space="preserve">any control of </w:t>
      </w:r>
      <w:r w:rsidR="0072265D" w:rsidRPr="00FC1998">
        <w:rPr>
          <w:rFonts w:ascii="Times New Roman" w:hAnsi="Times New Roman" w:cs="Times New Roman"/>
        </w:rPr>
        <w:t>touch</w:t>
      </w:r>
      <w:r w:rsidRPr="00FC1998">
        <w:rPr>
          <w:rFonts w:ascii="Times New Roman" w:hAnsi="Times New Roman" w:cs="Times New Roman"/>
        </w:rPr>
        <w:t xml:space="preserve"> velocities. </w:t>
      </w:r>
      <w:r w:rsidR="004A5E70" w:rsidRPr="00FC1998">
        <w:rPr>
          <w:rFonts w:ascii="Times New Roman" w:hAnsi="Times New Roman" w:cs="Times New Roman"/>
        </w:rPr>
        <w:t>While</w:t>
      </w:r>
      <w:r w:rsidR="003043C2" w:rsidRPr="00FC1998">
        <w:rPr>
          <w:rFonts w:ascii="Times New Roman" w:hAnsi="Times New Roman" w:cs="Times New Roman"/>
        </w:rPr>
        <w:t xml:space="preserve"> stroking was associated </w:t>
      </w:r>
      <w:r w:rsidR="009D332F" w:rsidRPr="00FC1998">
        <w:rPr>
          <w:rFonts w:ascii="Times New Roman" w:hAnsi="Times New Roman" w:cs="Times New Roman"/>
        </w:rPr>
        <w:t xml:space="preserve">with </w:t>
      </w:r>
      <w:r w:rsidR="003043C2" w:rsidRPr="00FC1998">
        <w:rPr>
          <w:rFonts w:ascii="Times New Roman" w:hAnsi="Times New Roman" w:cs="Times New Roman"/>
        </w:rPr>
        <w:t xml:space="preserve">love and sympathy, </w:t>
      </w:r>
      <w:r w:rsidR="009934E5" w:rsidRPr="00FC1998">
        <w:rPr>
          <w:rFonts w:ascii="Times New Roman" w:hAnsi="Times New Roman" w:cs="Times New Roman"/>
        </w:rPr>
        <w:t>there was no intention or means to assess whether the stroking was CT-optimal or not. In addition, in their studies, no differentiation between basic emotions and other mental states is made, as the authors themselves acknowledge (</w:t>
      </w:r>
      <w:proofErr w:type="spellStart"/>
      <w:r w:rsidR="009934E5" w:rsidRPr="00FC1998">
        <w:rPr>
          <w:rFonts w:ascii="Times New Roman" w:hAnsi="Times New Roman" w:cs="Times New Roman"/>
        </w:rPr>
        <w:t>Hertenstein</w:t>
      </w:r>
      <w:proofErr w:type="spellEnd"/>
      <w:r w:rsidR="009934E5" w:rsidRPr="00FC1998">
        <w:rPr>
          <w:rFonts w:ascii="Times New Roman" w:hAnsi="Times New Roman" w:cs="Times New Roman"/>
        </w:rPr>
        <w:t xml:space="preserve"> et al., 2006; 2009). </w:t>
      </w:r>
      <w:r w:rsidR="003043C2" w:rsidRPr="00FC1998">
        <w:rPr>
          <w:rFonts w:ascii="Times New Roman" w:hAnsi="Times New Roman" w:cs="Times New Roman"/>
        </w:rPr>
        <w:t>More</w:t>
      </w:r>
      <w:r w:rsidR="0090732A" w:rsidRPr="00FC1998">
        <w:rPr>
          <w:rFonts w:ascii="Times New Roman" w:hAnsi="Times New Roman" w:cs="Times New Roman"/>
        </w:rPr>
        <w:t xml:space="preserve"> generally</w:t>
      </w:r>
      <w:r w:rsidR="003043C2" w:rsidRPr="00FC1998">
        <w:rPr>
          <w:rFonts w:ascii="Times New Roman" w:hAnsi="Times New Roman" w:cs="Times New Roman"/>
        </w:rPr>
        <w:t>, i</w:t>
      </w:r>
      <w:r w:rsidR="00260B53" w:rsidRPr="00FC1998">
        <w:rPr>
          <w:rFonts w:ascii="Times New Roman" w:hAnsi="Times New Roman" w:cs="Times New Roman"/>
        </w:rPr>
        <w:t>n the literature</w:t>
      </w:r>
      <w:r w:rsidR="0090732A" w:rsidRPr="00FC1998">
        <w:rPr>
          <w:rFonts w:ascii="Times New Roman" w:hAnsi="Times New Roman" w:cs="Times New Roman"/>
        </w:rPr>
        <w:t xml:space="preserve"> on the perception of </w:t>
      </w:r>
      <w:r w:rsidR="008B4CCD" w:rsidRPr="00FC1998">
        <w:rPr>
          <w:rFonts w:ascii="Times New Roman" w:hAnsi="Times New Roman" w:cs="Times New Roman"/>
        </w:rPr>
        <w:t>CT-optimal</w:t>
      </w:r>
      <w:r w:rsidR="0090732A" w:rsidRPr="00FC1998">
        <w:rPr>
          <w:rFonts w:ascii="Times New Roman" w:hAnsi="Times New Roman" w:cs="Times New Roman"/>
        </w:rPr>
        <w:t xml:space="preserve"> touch</w:t>
      </w:r>
      <w:r w:rsidR="00260B53" w:rsidRPr="00FC1998">
        <w:rPr>
          <w:rFonts w:ascii="Times New Roman" w:hAnsi="Times New Roman" w:cs="Times New Roman"/>
        </w:rPr>
        <w:t xml:space="preserve">, </w:t>
      </w:r>
      <w:r w:rsidR="0090732A" w:rsidRPr="00FC1998">
        <w:rPr>
          <w:rFonts w:ascii="Times New Roman" w:hAnsi="Times New Roman" w:cs="Times New Roman"/>
        </w:rPr>
        <w:t xml:space="preserve">the activation of the </w:t>
      </w:r>
      <w:r w:rsidR="00260B53" w:rsidRPr="00FC1998">
        <w:rPr>
          <w:rFonts w:ascii="Times New Roman" w:hAnsi="Times New Roman" w:cs="Times New Roman"/>
        </w:rPr>
        <w:t xml:space="preserve">CT system </w:t>
      </w:r>
      <w:r w:rsidR="0090732A" w:rsidRPr="00FC1998">
        <w:rPr>
          <w:rFonts w:ascii="Times New Roman" w:hAnsi="Times New Roman" w:cs="Times New Roman"/>
        </w:rPr>
        <w:t xml:space="preserve">has been linked with both ‘sensual’ </w:t>
      </w:r>
      <w:r w:rsidR="00555455" w:rsidRPr="00FC1998">
        <w:rPr>
          <w:rFonts w:ascii="Times New Roman" w:hAnsi="Times New Roman" w:cs="Times New Roman"/>
        </w:rPr>
        <w:t>or ‘erotic’ (</w:t>
      </w:r>
      <w:proofErr w:type="spellStart"/>
      <w:r w:rsidR="00555455" w:rsidRPr="00FC1998">
        <w:rPr>
          <w:rFonts w:ascii="Times New Roman" w:hAnsi="Times New Roman" w:cs="Times New Roman"/>
        </w:rPr>
        <w:t>Jönsson</w:t>
      </w:r>
      <w:proofErr w:type="spellEnd"/>
      <w:r w:rsidR="00555455" w:rsidRPr="00FC1998">
        <w:rPr>
          <w:rFonts w:ascii="Times New Roman" w:hAnsi="Times New Roman" w:cs="Times New Roman"/>
        </w:rPr>
        <w:t xml:space="preserve"> et al. 2015</w:t>
      </w:r>
      <w:r w:rsidR="00D2531B" w:rsidRPr="00FC1998">
        <w:rPr>
          <w:rFonts w:ascii="Times New Roman" w:hAnsi="Times New Roman" w:cs="Times New Roman"/>
        </w:rPr>
        <w:t xml:space="preserve">; </w:t>
      </w:r>
      <w:proofErr w:type="spellStart"/>
      <w:r w:rsidR="00D2531B" w:rsidRPr="00FC1998">
        <w:rPr>
          <w:rFonts w:ascii="Times New Roman" w:hAnsi="Times New Roman" w:cs="Times New Roman"/>
        </w:rPr>
        <w:t>Ebisch</w:t>
      </w:r>
      <w:proofErr w:type="spellEnd"/>
      <w:r w:rsidR="00D2531B" w:rsidRPr="00FC1998">
        <w:rPr>
          <w:rFonts w:ascii="Times New Roman" w:hAnsi="Times New Roman" w:cs="Times New Roman"/>
        </w:rPr>
        <w:t xml:space="preserve">, </w:t>
      </w:r>
      <w:proofErr w:type="spellStart"/>
      <w:r w:rsidR="00D2531B" w:rsidRPr="00FC1998">
        <w:rPr>
          <w:rFonts w:ascii="Times New Roman" w:hAnsi="Times New Roman" w:cs="Times New Roman"/>
        </w:rPr>
        <w:t>Ferri</w:t>
      </w:r>
      <w:proofErr w:type="spellEnd"/>
      <w:r w:rsidR="00D2531B" w:rsidRPr="00FC1998">
        <w:rPr>
          <w:rFonts w:ascii="Times New Roman" w:hAnsi="Times New Roman" w:cs="Times New Roman"/>
        </w:rPr>
        <w:t xml:space="preserve"> &amp; </w:t>
      </w:r>
      <w:proofErr w:type="spellStart"/>
      <w:r w:rsidR="00D2531B" w:rsidRPr="00FC1998">
        <w:rPr>
          <w:rFonts w:ascii="Times New Roman" w:hAnsi="Times New Roman" w:cs="Times New Roman"/>
        </w:rPr>
        <w:t>Gallese</w:t>
      </w:r>
      <w:proofErr w:type="spellEnd"/>
      <w:r w:rsidR="00D2531B" w:rsidRPr="00FC1998">
        <w:rPr>
          <w:rFonts w:ascii="Times New Roman" w:hAnsi="Times New Roman" w:cs="Times New Roman"/>
        </w:rPr>
        <w:t>, 2014</w:t>
      </w:r>
      <w:r w:rsidR="00555455" w:rsidRPr="00FC1998">
        <w:rPr>
          <w:rFonts w:ascii="Times New Roman" w:hAnsi="Times New Roman" w:cs="Times New Roman"/>
        </w:rPr>
        <w:t xml:space="preserve">) </w:t>
      </w:r>
      <w:r w:rsidR="0090732A" w:rsidRPr="00FC1998">
        <w:rPr>
          <w:rFonts w:ascii="Times New Roman" w:hAnsi="Times New Roman" w:cs="Times New Roman"/>
        </w:rPr>
        <w:t>and ‘affiliative’ feelings and perceptions (</w:t>
      </w:r>
      <w:r w:rsidR="007E0EB9" w:rsidRPr="00FC1998">
        <w:rPr>
          <w:rFonts w:ascii="Times New Roman" w:hAnsi="Times New Roman" w:cs="Times New Roman"/>
        </w:rPr>
        <w:t>Olausson, 2010;</w:t>
      </w:r>
      <w:r w:rsidR="007D5B90" w:rsidRPr="00FC1998">
        <w:rPr>
          <w:rFonts w:ascii="Times New Roman" w:hAnsi="Times New Roman" w:cs="Times New Roman"/>
        </w:rPr>
        <w:t xml:space="preserve"> Morrison et al., 2010</w:t>
      </w:r>
      <w:r w:rsidR="0090732A" w:rsidRPr="00FC1998">
        <w:rPr>
          <w:rFonts w:ascii="Times New Roman" w:hAnsi="Times New Roman" w:cs="Times New Roman"/>
        </w:rPr>
        <w:t>). It thus r</w:t>
      </w:r>
      <w:r w:rsidR="00634062" w:rsidRPr="00FC1998">
        <w:rPr>
          <w:rFonts w:ascii="Times New Roman" w:hAnsi="Times New Roman" w:cs="Times New Roman"/>
        </w:rPr>
        <w:t>emains unknown whether CT-</w:t>
      </w:r>
      <w:r w:rsidR="0090732A" w:rsidRPr="00FC1998">
        <w:rPr>
          <w:rFonts w:ascii="Times New Roman" w:hAnsi="Times New Roman" w:cs="Times New Roman"/>
        </w:rPr>
        <w:t xml:space="preserve">optimal touch </w:t>
      </w:r>
      <w:r w:rsidR="007D5B90" w:rsidRPr="00FC1998">
        <w:rPr>
          <w:rFonts w:ascii="Times New Roman" w:hAnsi="Times New Roman" w:cs="Times New Roman"/>
          <w:i/>
        </w:rPr>
        <w:t>per se</w:t>
      </w:r>
      <w:r w:rsidR="007D5B90" w:rsidRPr="00FC1998">
        <w:rPr>
          <w:rFonts w:ascii="Times New Roman" w:hAnsi="Times New Roman" w:cs="Times New Roman"/>
        </w:rPr>
        <w:t xml:space="preserve"> </w:t>
      </w:r>
      <w:r w:rsidR="0090732A" w:rsidRPr="00FC1998">
        <w:rPr>
          <w:rFonts w:ascii="Times New Roman" w:hAnsi="Times New Roman" w:cs="Times New Roman"/>
        </w:rPr>
        <w:t xml:space="preserve">has any specificity in conveying either affiliative or sensual emotions and corresponding interpersonal intentions, or whether the reliable communication of such emotions depends on more general multisensory or contextual factors. </w:t>
      </w:r>
      <w:r w:rsidR="008A59C5" w:rsidRPr="00FC1998">
        <w:rPr>
          <w:rFonts w:ascii="Times New Roman" w:hAnsi="Times New Roman" w:cs="Times New Roman"/>
        </w:rPr>
        <w:t>Moreover, to our knowledge</w:t>
      </w:r>
      <w:r w:rsidR="008232DD" w:rsidRPr="00FC1998">
        <w:rPr>
          <w:rFonts w:ascii="Times New Roman" w:hAnsi="Times New Roman" w:cs="Times New Roman"/>
        </w:rPr>
        <w:t>,</w:t>
      </w:r>
      <w:r w:rsidR="008A59C5" w:rsidRPr="00FC1998">
        <w:rPr>
          <w:rFonts w:ascii="Times New Roman" w:hAnsi="Times New Roman" w:cs="Times New Roman"/>
        </w:rPr>
        <w:t xml:space="preserve"> the neural mechanisms by which touch, CT-optimal or not, may communicate emotions have never </w:t>
      </w:r>
      <w:r w:rsidR="000F057B" w:rsidRPr="00FC1998">
        <w:rPr>
          <w:rFonts w:ascii="Times New Roman" w:hAnsi="Times New Roman" w:cs="Times New Roman"/>
        </w:rPr>
        <w:t>been</w:t>
      </w:r>
      <w:r w:rsidR="008A59C5" w:rsidRPr="00FC1998">
        <w:rPr>
          <w:rFonts w:ascii="Times New Roman" w:hAnsi="Times New Roman" w:cs="Times New Roman"/>
        </w:rPr>
        <w:t xml:space="preserve"> investigated</w:t>
      </w:r>
      <w:r w:rsidR="00B25A72" w:rsidRPr="00FC1998">
        <w:rPr>
          <w:rFonts w:ascii="Times New Roman" w:hAnsi="Times New Roman" w:cs="Times New Roman"/>
        </w:rPr>
        <w:t>, nor</w:t>
      </w:r>
      <w:r w:rsidR="003F4873" w:rsidRPr="00FC1998">
        <w:rPr>
          <w:rFonts w:ascii="Times New Roman" w:hAnsi="Times New Roman" w:cs="Times New Roman"/>
        </w:rPr>
        <w:t xml:space="preserve"> </w:t>
      </w:r>
      <w:r w:rsidR="005536E8" w:rsidRPr="00FC1998">
        <w:rPr>
          <w:rFonts w:ascii="Times New Roman" w:hAnsi="Times New Roman" w:cs="Times New Roman"/>
        </w:rPr>
        <w:t>has</w:t>
      </w:r>
      <w:r w:rsidR="00B25A72" w:rsidRPr="00FC1998">
        <w:rPr>
          <w:rFonts w:ascii="Times New Roman" w:hAnsi="Times New Roman" w:cs="Times New Roman"/>
        </w:rPr>
        <w:t xml:space="preserve"> the specific functional role of the </w:t>
      </w:r>
      <w:r w:rsidR="00B823C9" w:rsidRPr="00FC1998">
        <w:rPr>
          <w:rFonts w:ascii="Times New Roman" w:hAnsi="Times New Roman" w:cs="Times New Roman"/>
        </w:rPr>
        <w:t>CT system</w:t>
      </w:r>
      <w:r w:rsidR="003F4873" w:rsidRPr="00FC1998">
        <w:rPr>
          <w:rFonts w:ascii="Times New Roman" w:hAnsi="Times New Roman" w:cs="Times New Roman"/>
        </w:rPr>
        <w:t xml:space="preserve"> been examined</w:t>
      </w:r>
      <w:r w:rsidR="008A59C5" w:rsidRPr="00FC1998">
        <w:rPr>
          <w:rFonts w:ascii="Times New Roman" w:hAnsi="Times New Roman" w:cs="Times New Roman"/>
        </w:rPr>
        <w:t xml:space="preserve">. </w:t>
      </w:r>
    </w:p>
    <w:p w14:paraId="1940F981" w14:textId="77777777" w:rsidR="00260B53" w:rsidRPr="00FC1998" w:rsidRDefault="00260B53" w:rsidP="002F6089">
      <w:pPr>
        <w:pStyle w:val="ListParagraph"/>
        <w:spacing w:line="360" w:lineRule="auto"/>
        <w:jc w:val="both"/>
        <w:rPr>
          <w:rFonts w:ascii="Times New Roman" w:hAnsi="Times New Roman" w:cs="Times New Roman"/>
        </w:rPr>
      </w:pPr>
    </w:p>
    <w:p w14:paraId="6CB082BB" w14:textId="525A7083" w:rsidR="008832AD" w:rsidRPr="00FC1998" w:rsidRDefault="0090732A" w:rsidP="0098489B">
      <w:pPr>
        <w:spacing w:line="360" w:lineRule="auto"/>
        <w:ind w:firstLine="720"/>
        <w:jc w:val="both"/>
        <w:rPr>
          <w:rFonts w:ascii="Times New Roman" w:hAnsi="Times New Roman" w:cs="Times New Roman"/>
        </w:rPr>
      </w:pPr>
      <w:r w:rsidRPr="00FC1998">
        <w:rPr>
          <w:rFonts w:ascii="Times New Roman" w:hAnsi="Times New Roman" w:cs="Times New Roman"/>
        </w:rPr>
        <w:t>Accordingly</w:t>
      </w:r>
      <w:r w:rsidR="009D332F" w:rsidRPr="00FC1998">
        <w:rPr>
          <w:rFonts w:ascii="Times New Roman" w:hAnsi="Times New Roman" w:cs="Times New Roman"/>
        </w:rPr>
        <w:t>,</w:t>
      </w:r>
      <w:r w:rsidRPr="00FC1998">
        <w:rPr>
          <w:rFonts w:ascii="Times New Roman" w:hAnsi="Times New Roman" w:cs="Times New Roman"/>
        </w:rPr>
        <w:t xml:space="preserve"> </w:t>
      </w:r>
      <w:r w:rsidR="00C56AF1" w:rsidRPr="00FC1998">
        <w:rPr>
          <w:rFonts w:ascii="Times New Roman" w:hAnsi="Times New Roman" w:cs="Times New Roman"/>
        </w:rPr>
        <w:t>in</w:t>
      </w:r>
      <w:r w:rsidRPr="00FC1998">
        <w:rPr>
          <w:rFonts w:ascii="Times New Roman" w:hAnsi="Times New Roman" w:cs="Times New Roman"/>
        </w:rPr>
        <w:t xml:space="preserve"> </w:t>
      </w:r>
      <w:r w:rsidR="00C53B5A" w:rsidRPr="00FC1998">
        <w:rPr>
          <w:rFonts w:ascii="Times New Roman" w:hAnsi="Times New Roman" w:cs="Times New Roman"/>
        </w:rPr>
        <w:t>a series of experiments</w:t>
      </w:r>
      <w:r w:rsidR="00C56AF1" w:rsidRPr="00FC1998">
        <w:rPr>
          <w:rFonts w:ascii="Times New Roman" w:hAnsi="Times New Roman" w:cs="Times New Roman"/>
        </w:rPr>
        <w:t>, we set out</w:t>
      </w:r>
      <w:r w:rsidR="00C53B5A" w:rsidRPr="00FC1998">
        <w:rPr>
          <w:rFonts w:ascii="Times New Roman" w:hAnsi="Times New Roman" w:cs="Times New Roman"/>
        </w:rPr>
        <w:t xml:space="preserve"> </w:t>
      </w:r>
      <w:r w:rsidRPr="00FC1998">
        <w:rPr>
          <w:rFonts w:ascii="Times New Roman" w:hAnsi="Times New Roman" w:cs="Times New Roman"/>
        </w:rPr>
        <w:t xml:space="preserve">to </w:t>
      </w:r>
      <w:r w:rsidR="00504946" w:rsidRPr="00FC1998">
        <w:rPr>
          <w:rFonts w:ascii="Times New Roman" w:hAnsi="Times New Roman" w:cs="Times New Roman"/>
        </w:rPr>
        <w:t xml:space="preserve">investigate </w:t>
      </w:r>
      <w:r w:rsidR="00733278" w:rsidRPr="00FC1998">
        <w:rPr>
          <w:rFonts w:ascii="Times New Roman" w:hAnsi="Times New Roman" w:cs="Times New Roman"/>
        </w:rPr>
        <w:t>f</w:t>
      </w:r>
      <w:r w:rsidR="00E97329" w:rsidRPr="00FC1998">
        <w:rPr>
          <w:rFonts w:ascii="Times New Roman" w:hAnsi="Times New Roman" w:cs="Times New Roman"/>
        </w:rPr>
        <w:t xml:space="preserve">or the first time </w:t>
      </w:r>
      <w:r w:rsidR="00504946" w:rsidRPr="00FC1998">
        <w:rPr>
          <w:rFonts w:ascii="Times New Roman" w:hAnsi="Times New Roman" w:cs="Times New Roman"/>
        </w:rPr>
        <w:t>the role of slow</w:t>
      </w:r>
      <w:r w:rsidR="001C500D" w:rsidRPr="00FC1998">
        <w:rPr>
          <w:rFonts w:ascii="Times New Roman" w:hAnsi="Times New Roman" w:cs="Times New Roman"/>
        </w:rPr>
        <w:t>, CT-optimal</w:t>
      </w:r>
      <w:r w:rsidR="00504946" w:rsidRPr="00FC1998">
        <w:rPr>
          <w:rFonts w:ascii="Times New Roman" w:hAnsi="Times New Roman" w:cs="Times New Roman"/>
        </w:rPr>
        <w:t xml:space="preserve"> touch in</w:t>
      </w:r>
      <w:r w:rsidR="006A6F26" w:rsidRPr="00FC1998">
        <w:rPr>
          <w:rFonts w:ascii="Times New Roman" w:hAnsi="Times New Roman" w:cs="Times New Roman"/>
        </w:rPr>
        <w:t xml:space="preserve"> the</w:t>
      </w:r>
      <w:r w:rsidR="00504946" w:rsidRPr="00FC1998">
        <w:rPr>
          <w:rFonts w:ascii="Times New Roman" w:hAnsi="Times New Roman" w:cs="Times New Roman"/>
        </w:rPr>
        <w:t xml:space="preserve"> interpersonal </w:t>
      </w:r>
      <w:r w:rsidR="001C500D" w:rsidRPr="00FC1998">
        <w:rPr>
          <w:rFonts w:ascii="Times New Roman" w:hAnsi="Times New Roman" w:cs="Times New Roman"/>
        </w:rPr>
        <w:t xml:space="preserve">communication of selective </w:t>
      </w:r>
      <w:r w:rsidR="008832AD" w:rsidRPr="00FC1998">
        <w:rPr>
          <w:rFonts w:ascii="Times New Roman" w:hAnsi="Times New Roman" w:cs="Times New Roman"/>
        </w:rPr>
        <w:t xml:space="preserve">emotions and intentions and further </w:t>
      </w:r>
      <w:r w:rsidR="0098489B" w:rsidRPr="00FC1998">
        <w:rPr>
          <w:rFonts w:ascii="Times New Roman" w:hAnsi="Times New Roman" w:cs="Times New Roman"/>
        </w:rPr>
        <w:t>explore whether the functional role of the CT system is linked to sensory pleasure and sensual emotions, or more to social emotions of care and support</w:t>
      </w:r>
      <w:r w:rsidR="008832AD" w:rsidRPr="00FC1998">
        <w:rPr>
          <w:rFonts w:ascii="Times New Roman" w:hAnsi="Times New Roman" w:cs="Times New Roman"/>
        </w:rPr>
        <w:t>.</w:t>
      </w:r>
      <w:r w:rsidR="00504946" w:rsidRPr="00FC1998">
        <w:rPr>
          <w:rFonts w:ascii="Times New Roman" w:hAnsi="Times New Roman" w:cs="Times New Roman"/>
        </w:rPr>
        <w:t xml:space="preserve"> </w:t>
      </w:r>
      <w:r w:rsidR="00785E8A" w:rsidRPr="00FC1998">
        <w:rPr>
          <w:rFonts w:ascii="Times New Roman" w:hAnsi="Times New Roman" w:cs="Times New Roman"/>
        </w:rPr>
        <w:t>In</w:t>
      </w:r>
      <w:r w:rsidR="00C53B5A" w:rsidRPr="00FC1998">
        <w:rPr>
          <w:rFonts w:ascii="Times New Roman" w:hAnsi="Times New Roman" w:cs="Times New Roman"/>
        </w:rPr>
        <w:t xml:space="preserve"> particular, </w:t>
      </w:r>
      <w:r w:rsidR="00D6221C" w:rsidRPr="00FC1998">
        <w:rPr>
          <w:rFonts w:ascii="Times New Roman" w:hAnsi="Times New Roman" w:cs="Times New Roman"/>
        </w:rPr>
        <w:t>we explored whether</w:t>
      </w:r>
      <w:r w:rsidR="0098489B" w:rsidRPr="00FC1998">
        <w:rPr>
          <w:rFonts w:ascii="Times New Roman" w:hAnsi="Times New Roman" w:cs="Times New Roman"/>
        </w:rPr>
        <w:t xml:space="preserve"> the</w:t>
      </w:r>
      <w:r w:rsidR="008832AD" w:rsidRPr="00FC1998">
        <w:rPr>
          <w:rFonts w:ascii="Times New Roman" w:hAnsi="Times New Roman" w:cs="Times New Roman"/>
        </w:rPr>
        <w:t xml:space="preserve"> activation of the CT system </w:t>
      </w:r>
      <w:r w:rsidR="006A6F26" w:rsidRPr="00FC1998">
        <w:rPr>
          <w:rFonts w:ascii="Times New Roman" w:hAnsi="Times New Roman" w:cs="Times New Roman"/>
        </w:rPr>
        <w:t xml:space="preserve">plays </w:t>
      </w:r>
      <w:r w:rsidR="008832AD" w:rsidRPr="00FC1998">
        <w:rPr>
          <w:rFonts w:ascii="Times New Roman" w:hAnsi="Times New Roman" w:cs="Times New Roman"/>
        </w:rPr>
        <w:t>a role in</w:t>
      </w:r>
      <w:r w:rsidR="00D6221C" w:rsidRPr="00FC1998">
        <w:rPr>
          <w:rFonts w:ascii="Times New Roman" w:hAnsi="Times New Roman" w:cs="Times New Roman"/>
        </w:rPr>
        <w:t xml:space="preserve"> the understanding of emotions</w:t>
      </w:r>
      <w:r w:rsidR="00CE74A7" w:rsidRPr="00FC1998">
        <w:rPr>
          <w:rFonts w:ascii="Times New Roman" w:hAnsi="Times New Roman" w:cs="Times New Roman"/>
        </w:rPr>
        <w:t xml:space="preserve">, </w:t>
      </w:r>
      <w:r w:rsidR="008832AD" w:rsidRPr="00FC1998">
        <w:rPr>
          <w:rFonts w:ascii="Times New Roman" w:hAnsi="Times New Roman" w:cs="Times New Roman"/>
        </w:rPr>
        <w:t xml:space="preserve">depending on </w:t>
      </w:r>
      <w:r w:rsidR="005536E8" w:rsidRPr="00FC1998">
        <w:rPr>
          <w:rFonts w:ascii="Times New Roman" w:hAnsi="Times New Roman" w:cs="Times New Roman"/>
        </w:rPr>
        <w:t>whether</w:t>
      </w:r>
      <w:r w:rsidR="00D6221C" w:rsidRPr="00FC1998">
        <w:rPr>
          <w:rFonts w:ascii="Times New Roman" w:hAnsi="Times New Roman" w:cs="Times New Roman"/>
        </w:rPr>
        <w:t xml:space="preserve"> the target of the touch communication was the touch giver </w:t>
      </w:r>
      <w:r w:rsidR="008832AD" w:rsidRPr="00FC1998">
        <w:rPr>
          <w:rFonts w:ascii="Times New Roman" w:hAnsi="Times New Roman" w:cs="Times New Roman"/>
        </w:rPr>
        <w:t xml:space="preserve">(‘emotion’) </w:t>
      </w:r>
      <w:r w:rsidR="00D6221C" w:rsidRPr="00FC1998">
        <w:rPr>
          <w:rFonts w:ascii="Times New Roman" w:hAnsi="Times New Roman" w:cs="Times New Roman"/>
        </w:rPr>
        <w:t>or the touch receiver</w:t>
      </w:r>
      <w:r w:rsidR="008832AD" w:rsidRPr="00FC1998">
        <w:rPr>
          <w:rFonts w:ascii="Times New Roman" w:hAnsi="Times New Roman" w:cs="Times New Roman"/>
        </w:rPr>
        <w:t xml:space="preserve"> (‘intention’)</w:t>
      </w:r>
      <w:r w:rsidR="009F75A7" w:rsidRPr="00FC1998">
        <w:rPr>
          <w:rFonts w:ascii="Times New Roman" w:hAnsi="Times New Roman" w:cs="Times New Roman"/>
        </w:rPr>
        <w:t>. I</w:t>
      </w:r>
      <w:r w:rsidR="00D6221C" w:rsidRPr="00FC1998">
        <w:rPr>
          <w:rFonts w:ascii="Times New Roman" w:hAnsi="Times New Roman" w:cs="Times New Roman"/>
        </w:rPr>
        <w:t>n the latter case</w:t>
      </w:r>
      <w:r w:rsidR="00CE74A7" w:rsidRPr="00FC1998">
        <w:rPr>
          <w:rFonts w:ascii="Times New Roman" w:hAnsi="Times New Roman" w:cs="Times New Roman"/>
        </w:rPr>
        <w:t>, we</w:t>
      </w:r>
      <w:r w:rsidR="00D6221C" w:rsidRPr="00FC1998">
        <w:rPr>
          <w:rFonts w:ascii="Times New Roman" w:hAnsi="Times New Roman" w:cs="Times New Roman"/>
        </w:rPr>
        <w:t xml:space="preserve"> thus test</w:t>
      </w:r>
      <w:r w:rsidR="00CE74A7" w:rsidRPr="00FC1998">
        <w:rPr>
          <w:rFonts w:ascii="Times New Roman" w:hAnsi="Times New Roman" w:cs="Times New Roman"/>
        </w:rPr>
        <w:t>ed</w:t>
      </w:r>
      <w:r w:rsidR="00D6221C" w:rsidRPr="00FC1998">
        <w:rPr>
          <w:rFonts w:ascii="Times New Roman" w:hAnsi="Times New Roman" w:cs="Times New Roman"/>
        </w:rPr>
        <w:t xml:space="preserve"> whether this type of touch could communicate other mental states, such as interpersonal intentions.</w:t>
      </w:r>
    </w:p>
    <w:p w14:paraId="4A943AF7" w14:textId="77777777" w:rsidR="00224A12" w:rsidRPr="00FC1998" w:rsidRDefault="00504946" w:rsidP="00D2531B">
      <w:pPr>
        <w:spacing w:line="360" w:lineRule="auto"/>
        <w:ind w:firstLine="720"/>
        <w:jc w:val="both"/>
        <w:rPr>
          <w:rFonts w:ascii="Times New Roman" w:hAnsi="Times New Roman" w:cs="Times New Roman"/>
        </w:rPr>
      </w:pPr>
      <w:r w:rsidRPr="00FC1998">
        <w:rPr>
          <w:rFonts w:ascii="Times New Roman" w:hAnsi="Times New Roman" w:cs="Times New Roman"/>
        </w:rPr>
        <w:t>In a first experiment</w:t>
      </w:r>
      <w:r w:rsidR="009D332F" w:rsidRPr="00FC1998">
        <w:rPr>
          <w:rFonts w:ascii="Times New Roman" w:hAnsi="Times New Roman" w:cs="Times New Roman"/>
        </w:rPr>
        <w:t>,</w:t>
      </w:r>
      <w:r w:rsidRPr="00FC1998">
        <w:rPr>
          <w:rFonts w:ascii="Times New Roman" w:hAnsi="Times New Roman" w:cs="Times New Roman"/>
        </w:rPr>
        <w:t xml:space="preserve"> </w:t>
      </w:r>
      <w:r w:rsidR="004C2296" w:rsidRPr="00FC1998">
        <w:rPr>
          <w:rFonts w:ascii="Times New Roman" w:hAnsi="Times New Roman" w:cs="Times New Roman"/>
        </w:rPr>
        <w:t xml:space="preserve">we investigated whether </w:t>
      </w:r>
      <w:r w:rsidR="001C500D" w:rsidRPr="00FC1998">
        <w:rPr>
          <w:rFonts w:ascii="Times New Roman" w:hAnsi="Times New Roman" w:cs="Times New Roman"/>
        </w:rPr>
        <w:t>CT-optimal</w:t>
      </w:r>
      <w:r w:rsidR="00EA3B13" w:rsidRPr="00FC1998">
        <w:rPr>
          <w:rFonts w:ascii="Times New Roman" w:hAnsi="Times New Roman" w:cs="Times New Roman"/>
        </w:rPr>
        <w:t xml:space="preserve"> </w:t>
      </w:r>
      <w:r w:rsidR="004C2296" w:rsidRPr="00FC1998">
        <w:rPr>
          <w:rFonts w:ascii="Times New Roman" w:hAnsi="Times New Roman" w:cs="Times New Roman"/>
        </w:rPr>
        <w:t xml:space="preserve">touch </w:t>
      </w:r>
      <w:r w:rsidR="00D2531B" w:rsidRPr="00FC1998">
        <w:rPr>
          <w:rFonts w:ascii="Times New Roman" w:hAnsi="Times New Roman" w:cs="Times New Roman"/>
        </w:rPr>
        <w:t xml:space="preserve">on the forearm </w:t>
      </w:r>
      <w:r w:rsidR="004C2296" w:rsidRPr="00FC1998">
        <w:rPr>
          <w:rFonts w:ascii="Times New Roman" w:hAnsi="Times New Roman" w:cs="Times New Roman"/>
        </w:rPr>
        <w:t xml:space="preserve">conveyed more </w:t>
      </w:r>
      <w:r w:rsidR="001C500D" w:rsidRPr="00FC1998">
        <w:rPr>
          <w:rFonts w:ascii="Times New Roman" w:hAnsi="Times New Roman" w:cs="Times New Roman"/>
        </w:rPr>
        <w:t xml:space="preserve">positive and </w:t>
      </w:r>
      <w:r w:rsidR="004C2296" w:rsidRPr="00FC1998">
        <w:rPr>
          <w:rFonts w:ascii="Times New Roman" w:hAnsi="Times New Roman" w:cs="Times New Roman"/>
        </w:rPr>
        <w:t xml:space="preserve">specific emotions and intentions </w:t>
      </w:r>
      <w:r w:rsidR="00555455" w:rsidRPr="00FC1998">
        <w:rPr>
          <w:rFonts w:ascii="Times New Roman" w:hAnsi="Times New Roman" w:cs="Times New Roman"/>
        </w:rPr>
        <w:t xml:space="preserve">such as arousal and social support, respectively, </w:t>
      </w:r>
      <w:r w:rsidR="004C2296" w:rsidRPr="00FC1998">
        <w:rPr>
          <w:rFonts w:ascii="Times New Roman" w:hAnsi="Times New Roman" w:cs="Times New Roman"/>
        </w:rPr>
        <w:t xml:space="preserve">than fast </w:t>
      </w:r>
      <w:r w:rsidR="009D332F" w:rsidRPr="00FC1998">
        <w:rPr>
          <w:rFonts w:ascii="Times New Roman" w:hAnsi="Times New Roman" w:cs="Times New Roman"/>
        </w:rPr>
        <w:t xml:space="preserve">(non-CT-optimal) </w:t>
      </w:r>
      <w:r w:rsidR="004C2296" w:rsidRPr="00FC1998">
        <w:rPr>
          <w:rFonts w:ascii="Times New Roman" w:hAnsi="Times New Roman" w:cs="Times New Roman"/>
        </w:rPr>
        <w:t>touch</w:t>
      </w:r>
      <w:r w:rsidR="001C500D" w:rsidRPr="00FC1998">
        <w:rPr>
          <w:rFonts w:ascii="Times New Roman" w:hAnsi="Times New Roman" w:cs="Times New Roman"/>
        </w:rPr>
        <w:t>. A second experiment aimed to replicate and further specify the role of the CT system in emotional communication</w:t>
      </w:r>
      <w:r w:rsidR="00224A12" w:rsidRPr="00FC1998">
        <w:rPr>
          <w:rFonts w:ascii="Times New Roman" w:hAnsi="Times New Roman" w:cs="Times New Roman"/>
        </w:rPr>
        <w:t>, in comparison to more top-down factors</w:t>
      </w:r>
      <w:r w:rsidR="001C500D" w:rsidRPr="00FC1998">
        <w:rPr>
          <w:rFonts w:ascii="Times New Roman" w:hAnsi="Times New Roman" w:cs="Times New Roman"/>
        </w:rPr>
        <w:t>.</w:t>
      </w:r>
      <w:r w:rsidR="00555455" w:rsidRPr="00FC1998">
        <w:rPr>
          <w:rFonts w:ascii="Times New Roman" w:hAnsi="Times New Roman" w:cs="Times New Roman"/>
        </w:rPr>
        <w:t xml:space="preserve"> We thus expected that gentle, slow touch to the palm of the hand, that does not contain CT-</w:t>
      </w:r>
      <w:r w:rsidR="00E577E9" w:rsidRPr="00FC1998">
        <w:rPr>
          <w:rFonts w:ascii="Times New Roman" w:hAnsi="Times New Roman" w:cs="Times New Roman"/>
        </w:rPr>
        <w:t>fibres</w:t>
      </w:r>
      <w:r w:rsidR="00555455" w:rsidRPr="00FC1998">
        <w:rPr>
          <w:rFonts w:ascii="Times New Roman" w:hAnsi="Times New Roman" w:cs="Times New Roman"/>
        </w:rPr>
        <w:t>, would not be reliably associated with the above emotional ‘readings’.</w:t>
      </w:r>
      <w:r w:rsidR="001C500D" w:rsidRPr="00FC1998">
        <w:rPr>
          <w:rFonts w:ascii="Times New Roman" w:hAnsi="Times New Roman" w:cs="Times New Roman"/>
        </w:rPr>
        <w:t xml:space="preserve"> </w:t>
      </w:r>
      <w:r w:rsidR="001C500D" w:rsidRPr="00FC1998">
        <w:rPr>
          <w:rFonts w:ascii="Times New Roman" w:hAnsi="Times New Roman" w:cs="Times New Roman"/>
        </w:rPr>
        <w:lastRenderedPageBreak/>
        <w:t>Finally, a</w:t>
      </w:r>
      <w:r w:rsidR="00224A12" w:rsidRPr="00FC1998">
        <w:rPr>
          <w:rFonts w:ascii="Times New Roman" w:hAnsi="Times New Roman" w:cs="Times New Roman"/>
        </w:rPr>
        <w:t>n exploratory</w:t>
      </w:r>
      <w:r w:rsidR="001C500D" w:rsidRPr="00FC1998">
        <w:rPr>
          <w:rFonts w:ascii="Times New Roman" w:hAnsi="Times New Roman" w:cs="Times New Roman"/>
        </w:rPr>
        <w:t xml:space="preserve"> neuropsychological single case study aimed to </w:t>
      </w:r>
      <w:r w:rsidR="008A59C5" w:rsidRPr="00FC1998">
        <w:rPr>
          <w:rFonts w:ascii="Times New Roman" w:hAnsi="Times New Roman" w:cs="Times New Roman"/>
        </w:rPr>
        <w:t xml:space="preserve">examine whether the </w:t>
      </w:r>
      <w:r w:rsidR="004A1D68" w:rsidRPr="00FC1998">
        <w:rPr>
          <w:rFonts w:ascii="Times New Roman" w:hAnsi="Times New Roman" w:cs="Times New Roman"/>
        </w:rPr>
        <w:t xml:space="preserve">cortical </w:t>
      </w:r>
      <w:r w:rsidR="008A59C5" w:rsidRPr="00FC1998">
        <w:rPr>
          <w:rFonts w:ascii="Times New Roman" w:hAnsi="Times New Roman" w:cs="Times New Roman"/>
        </w:rPr>
        <w:t>areas typically associated with the p</w:t>
      </w:r>
      <w:r w:rsidR="004A1D68" w:rsidRPr="00FC1998">
        <w:rPr>
          <w:rFonts w:ascii="Times New Roman" w:hAnsi="Times New Roman" w:cs="Times New Roman"/>
        </w:rPr>
        <w:t xml:space="preserve">rocessing of </w:t>
      </w:r>
      <w:r w:rsidR="008A59C5" w:rsidRPr="00FC1998">
        <w:rPr>
          <w:rFonts w:ascii="Times New Roman" w:hAnsi="Times New Roman" w:cs="Times New Roman"/>
        </w:rPr>
        <w:t xml:space="preserve">CT </w:t>
      </w:r>
      <w:r w:rsidR="00224A12" w:rsidRPr="00FC1998">
        <w:rPr>
          <w:rFonts w:ascii="Times New Roman" w:hAnsi="Times New Roman" w:cs="Times New Roman"/>
        </w:rPr>
        <w:t>signals from the periphery</w:t>
      </w:r>
      <w:r w:rsidR="008A59C5" w:rsidRPr="00FC1998">
        <w:rPr>
          <w:rFonts w:ascii="Times New Roman" w:hAnsi="Times New Roman" w:cs="Times New Roman"/>
        </w:rPr>
        <w:t xml:space="preserve">, and particularly the </w:t>
      </w:r>
      <w:r w:rsidR="00224A12" w:rsidRPr="00FC1998">
        <w:rPr>
          <w:rFonts w:ascii="Times New Roman" w:hAnsi="Times New Roman" w:cs="Times New Roman"/>
        </w:rPr>
        <w:t xml:space="preserve">right </w:t>
      </w:r>
      <w:r w:rsidR="00C6152B" w:rsidRPr="00FC1998">
        <w:rPr>
          <w:rFonts w:ascii="Times New Roman" w:hAnsi="Times New Roman" w:cs="Times New Roman"/>
        </w:rPr>
        <w:t xml:space="preserve">posterior </w:t>
      </w:r>
      <w:r w:rsidR="00224A12" w:rsidRPr="00FC1998">
        <w:rPr>
          <w:rFonts w:ascii="Times New Roman" w:hAnsi="Times New Roman" w:cs="Times New Roman"/>
        </w:rPr>
        <w:t xml:space="preserve">and mid </w:t>
      </w:r>
      <w:r w:rsidR="00C6152B" w:rsidRPr="00FC1998">
        <w:rPr>
          <w:rFonts w:ascii="Times New Roman" w:hAnsi="Times New Roman" w:cs="Times New Roman"/>
        </w:rPr>
        <w:t>insula, would</w:t>
      </w:r>
      <w:r w:rsidR="001C500D" w:rsidRPr="00FC1998">
        <w:rPr>
          <w:rFonts w:ascii="Times New Roman" w:hAnsi="Times New Roman" w:cs="Times New Roman"/>
        </w:rPr>
        <w:t xml:space="preserve"> </w:t>
      </w:r>
      <w:r w:rsidR="00B617F0" w:rsidRPr="00FC1998">
        <w:rPr>
          <w:rFonts w:ascii="Times New Roman" w:hAnsi="Times New Roman" w:cs="Times New Roman"/>
        </w:rPr>
        <w:t xml:space="preserve">be </w:t>
      </w:r>
      <w:r w:rsidR="001C500D" w:rsidRPr="00FC1998">
        <w:rPr>
          <w:rFonts w:ascii="Times New Roman" w:hAnsi="Times New Roman" w:cs="Times New Roman"/>
        </w:rPr>
        <w:t>necessary for the ability to</w:t>
      </w:r>
      <w:r w:rsidR="00224A12" w:rsidRPr="00FC1998">
        <w:rPr>
          <w:rFonts w:ascii="Times New Roman" w:hAnsi="Times New Roman" w:cs="Times New Roman"/>
        </w:rPr>
        <w:t xml:space="preserve"> </w:t>
      </w:r>
      <w:r w:rsidR="001C500D" w:rsidRPr="00FC1998">
        <w:rPr>
          <w:rFonts w:ascii="Times New Roman" w:hAnsi="Times New Roman" w:cs="Times New Roman"/>
        </w:rPr>
        <w:t xml:space="preserve">read emotions </w:t>
      </w:r>
      <w:r w:rsidR="00E97329" w:rsidRPr="00FC1998">
        <w:rPr>
          <w:rFonts w:ascii="Times New Roman" w:hAnsi="Times New Roman" w:cs="Times New Roman"/>
        </w:rPr>
        <w:t>via CT-optimal touch</w:t>
      </w:r>
      <w:r w:rsidR="00224A12" w:rsidRPr="00FC1998">
        <w:rPr>
          <w:rFonts w:ascii="Times New Roman" w:hAnsi="Times New Roman" w:cs="Times New Roman"/>
        </w:rPr>
        <w:t>, even without the involvement of other cortical areas such as the superior temporal sulcus (STS) and the ventromedial prefrontal cortex that are considered</w:t>
      </w:r>
      <w:r w:rsidR="00E97329" w:rsidRPr="00FC1998">
        <w:rPr>
          <w:rFonts w:ascii="Times New Roman" w:hAnsi="Times New Roman" w:cs="Times New Roman"/>
        </w:rPr>
        <w:t xml:space="preserve"> </w:t>
      </w:r>
      <w:r w:rsidR="00224A12" w:rsidRPr="00FC1998">
        <w:rPr>
          <w:rFonts w:ascii="Times New Roman" w:hAnsi="Times New Roman" w:cs="Times New Roman"/>
        </w:rPr>
        <w:t xml:space="preserve">key nodes of the social brain network. </w:t>
      </w:r>
    </w:p>
    <w:p w14:paraId="33A6F976" w14:textId="77777777" w:rsidR="00ED0357" w:rsidRPr="00FC1998" w:rsidRDefault="00ED0357" w:rsidP="005459EB">
      <w:pPr>
        <w:jc w:val="both"/>
        <w:rPr>
          <w:rFonts w:ascii="Times New Roman" w:hAnsi="Times New Roman" w:cs="Times New Roman"/>
          <w:b/>
        </w:rPr>
      </w:pPr>
    </w:p>
    <w:p w14:paraId="27BCF4A4" w14:textId="77777777" w:rsidR="0019100A" w:rsidRPr="00FC1998" w:rsidRDefault="0019100A" w:rsidP="00D2531B">
      <w:pPr>
        <w:jc w:val="both"/>
        <w:rPr>
          <w:rFonts w:ascii="Times New Roman" w:hAnsi="Times New Roman" w:cs="Times New Roman"/>
          <w:b/>
        </w:rPr>
      </w:pPr>
    </w:p>
    <w:p w14:paraId="17020A14" w14:textId="77777777" w:rsidR="005E4F55" w:rsidRPr="00FC1998" w:rsidRDefault="00720F1E" w:rsidP="00D2531B">
      <w:pPr>
        <w:jc w:val="both"/>
        <w:rPr>
          <w:rFonts w:ascii="Times New Roman" w:hAnsi="Times New Roman" w:cs="Times New Roman"/>
        </w:rPr>
      </w:pPr>
      <w:r w:rsidRPr="00FC1998">
        <w:rPr>
          <w:rFonts w:ascii="Times New Roman" w:hAnsi="Times New Roman" w:cs="Times New Roman"/>
          <w:b/>
        </w:rPr>
        <w:t xml:space="preserve">2. </w:t>
      </w:r>
      <w:r w:rsidR="005E4F55" w:rsidRPr="00FC1998">
        <w:rPr>
          <w:rFonts w:ascii="Times New Roman" w:hAnsi="Times New Roman" w:cs="Times New Roman"/>
          <w:b/>
        </w:rPr>
        <w:t>EXPERIMENT 1</w:t>
      </w:r>
      <w:r w:rsidR="00256C6D" w:rsidRPr="00FC1998">
        <w:rPr>
          <w:rFonts w:ascii="Times New Roman" w:hAnsi="Times New Roman" w:cs="Times New Roman"/>
          <w:b/>
        </w:rPr>
        <w:t xml:space="preserve"> –</w:t>
      </w:r>
      <w:r w:rsidR="00C7705A" w:rsidRPr="00FC1998">
        <w:rPr>
          <w:rFonts w:ascii="Times New Roman" w:hAnsi="Times New Roman" w:cs="Times New Roman"/>
          <w:b/>
        </w:rPr>
        <w:t xml:space="preserve"> Reading</w:t>
      </w:r>
      <w:r w:rsidR="00256C6D" w:rsidRPr="00FC1998">
        <w:rPr>
          <w:rFonts w:ascii="Times New Roman" w:hAnsi="Times New Roman" w:cs="Times New Roman"/>
          <w:b/>
        </w:rPr>
        <w:t xml:space="preserve"> </w:t>
      </w:r>
      <w:r w:rsidR="00815934" w:rsidRPr="00FC1998">
        <w:rPr>
          <w:rFonts w:ascii="Times New Roman" w:hAnsi="Times New Roman" w:cs="Times New Roman"/>
          <w:b/>
        </w:rPr>
        <w:t>emotion</w:t>
      </w:r>
      <w:r w:rsidR="00C7705A" w:rsidRPr="00FC1998">
        <w:rPr>
          <w:rFonts w:ascii="Times New Roman" w:hAnsi="Times New Roman" w:cs="Times New Roman"/>
          <w:b/>
        </w:rPr>
        <w:t>s</w:t>
      </w:r>
      <w:r w:rsidR="00815934" w:rsidRPr="00FC1998">
        <w:rPr>
          <w:rFonts w:ascii="Times New Roman" w:hAnsi="Times New Roman" w:cs="Times New Roman"/>
          <w:b/>
        </w:rPr>
        <w:t xml:space="preserve"> and intent</w:t>
      </w:r>
      <w:r w:rsidR="00AF0C88" w:rsidRPr="00FC1998">
        <w:rPr>
          <w:rFonts w:ascii="Times New Roman" w:hAnsi="Times New Roman" w:cs="Times New Roman"/>
          <w:b/>
        </w:rPr>
        <w:t>i</w:t>
      </w:r>
      <w:r w:rsidR="00815934" w:rsidRPr="00FC1998">
        <w:rPr>
          <w:rFonts w:ascii="Times New Roman" w:hAnsi="Times New Roman" w:cs="Times New Roman"/>
          <w:b/>
        </w:rPr>
        <w:t>on</w:t>
      </w:r>
      <w:r w:rsidR="00AF0C88" w:rsidRPr="00FC1998">
        <w:rPr>
          <w:rFonts w:ascii="Times New Roman" w:hAnsi="Times New Roman" w:cs="Times New Roman"/>
          <w:b/>
        </w:rPr>
        <w:t>s</w:t>
      </w:r>
      <w:r w:rsidR="00C7705A" w:rsidRPr="00FC1998">
        <w:rPr>
          <w:rFonts w:ascii="Times New Roman" w:hAnsi="Times New Roman" w:cs="Times New Roman"/>
          <w:b/>
        </w:rPr>
        <w:t xml:space="preserve"> from touch – the role of touch velocity</w:t>
      </w:r>
      <w:r w:rsidR="00815934" w:rsidRPr="00FC1998">
        <w:rPr>
          <w:rFonts w:ascii="Times New Roman" w:hAnsi="Times New Roman" w:cs="Times New Roman"/>
          <w:b/>
        </w:rPr>
        <w:t xml:space="preserve"> </w:t>
      </w:r>
    </w:p>
    <w:p w14:paraId="44495438" w14:textId="77777777" w:rsidR="00383BAC" w:rsidRPr="00FC1998" w:rsidRDefault="00383BAC" w:rsidP="005E4F55">
      <w:pPr>
        <w:spacing w:line="360" w:lineRule="auto"/>
        <w:jc w:val="both"/>
        <w:rPr>
          <w:rFonts w:ascii="Times New Roman" w:hAnsi="Times New Roman" w:cs="Times New Roman"/>
        </w:rPr>
      </w:pPr>
    </w:p>
    <w:p w14:paraId="4C30AF9A" w14:textId="6F49DB8B" w:rsidR="00383BAC" w:rsidRPr="00FC1998" w:rsidRDefault="005E4F55" w:rsidP="005E4F55">
      <w:pPr>
        <w:spacing w:line="360" w:lineRule="auto"/>
        <w:jc w:val="both"/>
        <w:rPr>
          <w:rFonts w:ascii="Times New Roman" w:hAnsi="Times New Roman" w:cs="Times New Roman"/>
        </w:rPr>
      </w:pPr>
      <w:r w:rsidRPr="00FC1998">
        <w:rPr>
          <w:rFonts w:ascii="Times New Roman" w:hAnsi="Times New Roman" w:cs="Times New Roman"/>
        </w:rPr>
        <w:t xml:space="preserve">This </w:t>
      </w:r>
      <w:r w:rsidR="00C27B6E" w:rsidRPr="00FC1998">
        <w:rPr>
          <w:rFonts w:ascii="Times New Roman" w:hAnsi="Times New Roman" w:cs="Times New Roman"/>
        </w:rPr>
        <w:t>first</w:t>
      </w:r>
      <w:r w:rsidR="00232B56" w:rsidRPr="00FC1998">
        <w:rPr>
          <w:rFonts w:ascii="Times New Roman" w:hAnsi="Times New Roman" w:cs="Times New Roman"/>
        </w:rPr>
        <w:t xml:space="preserve"> experiment investigated</w:t>
      </w:r>
      <w:r w:rsidRPr="00FC1998">
        <w:rPr>
          <w:rFonts w:ascii="Times New Roman" w:hAnsi="Times New Roman" w:cs="Times New Roman"/>
        </w:rPr>
        <w:t xml:space="preserve"> the ability to attribute emotions and intentions to </w:t>
      </w:r>
      <w:r w:rsidR="00B16553" w:rsidRPr="00FC1998">
        <w:rPr>
          <w:rFonts w:ascii="Times New Roman" w:hAnsi="Times New Roman" w:cs="Times New Roman"/>
        </w:rPr>
        <w:t xml:space="preserve">the </w:t>
      </w:r>
      <w:r w:rsidRPr="00FC1998">
        <w:rPr>
          <w:rFonts w:ascii="Times New Roman" w:hAnsi="Times New Roman" w:cs="Times New Roman"/>
        </w:rPr>
        <w:t>touch</w:t>
      </w:r>
      <w:r w:rsidR="00B16553" w:rsidRPr="00FC1998">
        <w:rPr>
          <w:rFonts w:ascii="Times New Roman" w:hAnsi="Times New Roman" w:cs="Times New Roman"/>
        </w:rPr>
        <w:t xml:space="preserve"> giver</w:t>
      </w:r>
      <w:r w:rsidRPr="00FC1998">
        <w:rPr>
          <w:rFonts w:ascii="Times New Roman" w:hAnsi="Times New Roman" w:cs="Times New Roman"/>
        </w:rPr>
        <w:t>.</w:t>
      </w:r>
      <w:r w:rsidR="004A5E70" w:rsidRPr="00FC1998">
        <w:rPr>
          <w:rFonts w:ascii="Times New Roman" w:hAnsi="Times New Roman" w:cs="Times New Roman"/>
        </w:rPr>
        <w:t xml:space="preserve"> Participants</w:t>
      </w:r>
      <w:r w:rsidRPr="00FC1998">
        <w:rPr>
          <w:rFonts w:ascii="Times New Roman" w:hAnsi="Times New Roman" w:cs="Times New Roman"/>
        </w:rPr>
        <w:t xml:space="preserve"> were stroked </w:t>
      </w:r>
      <w:r w:rsidR="004A5E70" w:rsidRPr="00FC1998">
        <w:rPr>
          <w:rFonts w:ascii="Times New Roman" w:hAnsi="Times New Roman" w:cs="Times New Roman"/>
        </w:rPr>
        <w:t xml:space="preserve">on their forearm </w:t>
      </w:r>
      <w:r w:rsidR="009D393F" w:rsidRPr="00FC1998">
        <w:rPr>
          <w:rFonts w:ascii="Times New Roman" w:hAnsi="Times New Roman" w:cs="Times New Roman"/>
        </w:rPr>
        <w:t>at</w:t>
      </w:r>
      <w:r w:rsidRPr="00FC1998">
        <w:rPr>
          <w:rFonts w:ascii="Times New Roman" w:hAnsi="Times New Roman" w:cs="Times New Roman"/>
        </w:rPr>
        <w:t xml:space="preserve"> C-tactile optimal (</w:t>
      </w:r>
      <w:r w:rsidR="00232B56" w:rsidRPr="00FC1998">
        <w:rPr>
          <w:rFonts w:ascii="Times New Roman" w:hAnsi="Times New Roman" w:cs="Times New Roman"/>
        </w:rPr>
        <w:t xml:space="preserve">CT: </w:t>
      </w:r>
      <w:r w:rsidRPr="00FC1998">
        <w:rPr>
          <w:rFonts w:ascii="Times New Roman" w:hAnsi="Times New Roman" w:cs="Times New Roman"/>
        </w:rPr>
        <w:t>3cm/s) and fast sub-optimal (</w:t>
      </w:r>
      <w:r w:rsidR="00232B56" w:rsidRPr="00FC1998">
        <w:rPr>
          <w:rFonts w:ascii="Times New Roman" w:hAnsi="Times New Roman" w:cs="Times New Roman"/>
        </w:rPr>
        <w:t xml:space="preserve">non-CT: </w:t>
      </w:r>
      <w:r w:rsidRPr="00FC1998">
        <w:rPr>
          <w:rFonts w:ascii="Times New Roman" w:hAnsi="Times New Roman" w:cs="Times New Roman"/>
        </w:rPr>
        <w:t>18cm/s) velocities</w:t>
      </w:r>
      <w:r w:rsidR="005C28B9" w:rsidRPr="00FC1998">
        <w:rPr>
          <w:rFonts w:ascii="Times New Roman" w:hAnsi="Times New Roman" w:cs="Times New Roman"/>
        </w:rPr>
        <w:t>, and were asked to determine the emotion and intention of the</w:t>
      </w:r>
      <w:r w:rsidR="00170A73" w:rsidRPr="00FC1998">
        <w:rPr>
          <w:rFonts w:ascii="Times New Roman" w:hAnsi="Times New Roman" w:cs="Times New Roman"/>
        </w:rPr>
        <w:t xml:space="preserve"> touch giver</w:t>
      </w:r>
      <w:r w:rsidR="00232B56" w:rsidRPr="00FC1998">
        <w:rPr>
          <w:rFonts w:ascii="Times New Roman" w:hAnsi="Times New Roman" w:cs="Times New Roman"/>
        </w:rPr>
        <w:t xml:space="preserve"> by choosing between four </w:t>
      </w:r>
      <w:r w:rsidR="005C28B9" w:rsidRPr="00FC1998">
        <w:rPr>
          <w:rFonts w:ascii="Times New Roman" w:hAnsi="Times New Roman" w:cs="Times New Roman"/>
        </w:rPr>
        <w:t>wo</w:t>
      </w:r>
      <w:r w:rsidR="00232B56" w:rsidRPr="00FC1998">
        <w:rPr>
          <w:rFonts w:ascii="Times New Roman" w:hAnsi="Times New Roman" w:cs="Times New Roman"/>
        </w:rPr>
        <w:t xml:space="preserve">rd </w:t>
      </w:r>
      <w:r w:rsidR="005C28B9" w:rsidRPr="00FC1998">
        <w:rPr>
          <w:rFonts w:ascii="Times New Roman" w:hAnsi="Times New Roman" w:cs="Times New Roman"/>
        </w:rPr>
        <w:t xml:space="preserve">categories. We </w:t>
      </w:r>
      <w:r w:rsidR="007301F6" w:rsidRPr="00FC1998">
        <w:rPr>
          <w:rFonts w:ascii="Times New Roman" w:hAnsi="Times New Roman" w:cs="Times New Roman"/>
        </w:rPr>
        <w:t xml:space="preserve">chose </w:t>
      </w:r>
      <w:r w:rsidR="005C28B9" w:rsidRPr="00FC1998">
        <w:rPr>
          <w:rFonts w:ascii="Times New Roman" w:hAnsi="Times New Roman" w:cs="Times New Roman"/>
        </w:rPr>
        <w:t xml:space="preserve">the categories </w:t>
      </w:r>
      <w:r w:rsidR="00C7705A" w:rsidRPr="00FC1998">
        <w:rPr>
          <w:rFonts w:ascii="Times New Roman" w:hAnsi="Times New Roman" w:cs="Times New Roman"/>
        </w:rPr>
        <w:t>according to</w:t>
      </w:r>
      <w:r w:rsidR="00232B56" w:rsidRPr="00FC1998">
        <w:rPr>
          <w:rFonts w:ascii="Times New Roman" w:hAnsi="Times New Roman" w:cs="Times New Roman"/>
        </w:rPr>
        <w:t xml:space="preserve"> three</w:t>
      </w:r>
      <w:r w:rsidR="005C28B9" w:rsidRPr="00FC1998">
        <w:rPr>
          <w:rFonts w:ascii="Times New Roman" w:hAnsi="Times New Roman" w:cs="Times New Roman"/>
        </w:rPr>
        <w:t xml:space="preserve"> ‘</w:t>
      </w:r>
      <w:r w:rsidR="000B3D52" w:rsidRPr="00FC1998">
        <w:rPr>
          <w:rFonts w:ascii="Times New Roman" w:hAnsi="Times New Roman" w:cs="Times New Roman"/>
        </w:rPr>
        <w:t>basic</w:t>
      </w:r>
      <w:r w:rsidR="005C28B9" w:rsidRPr="00FC1998">
        <w:rPr>
          <w:rFonts w:ascii="Times New Roman" w:hAnsi="Times New Roman" w:cs="Times New Roman"/>
        </w:rPr>
        <w:t>’</w:t>
      </w:r>
      <w:r w:rsidR="000B3D52" w:rsidRPr="00FC1998">
        <w:rPr>
          <w:rFonts w:ascii="Times New Roman" w:hAnsi="Times New Roman" w:cs="Times New Roman"/>
        </w:rPr>
        <w:t xml:space="preserve"> </w:t>
      </w:r>
      <w:r w:rsidR="005C28B9" w:rsidRPr="00FC1998">
        <w:rPr>
          <w:rFonts w:ascii="Times New Roman" w:hAnsi="Times New Roman" w:cs="Times New Roman"/>
        </w:rPr>
        <w:t>emotions (Happiness, Fear, Anger)</w:t>
      </w:r>
      <w:r w:rsidR="000B3D52" w:rsidRPr="00FC1998">
        <w:rPr>
          <w:rFonts w:ascii="Times New Roman" w:hAnsi="Times New Roman" w:cs="Times New Roman"/>
        </w:rPr>
        <w:t xml:space="preserve"> as identified in various, </w:t>
      </w:r>
      <w:r w:rsidR="00B823C9" w:rsidRPr="00FC1998">
        <w:rPr>
          <w:rFonts w:ascii="Times New Roman" w:hAnsi="Times New Roman" w:cs="Times New Roman"/>
        </w:rPr>
        <w:t>influential</w:t>
      </w:r>
      <w:r w:rsidR="000B3D52" w:rsidRPr="00FC1998">
        <w:rPr>
          <w:rFonts w:ascii="Times New Roman" w:hAnsi="Times New Roman" w:cs="Times New Roman"/>
        </w:rPr>
        <w:t xml:space="preserve"> taxonomies (</w:t>
      </w:r>
      <w:r w:rsidR="005F1292" w:rsidRPr="00FC1998">
        <w:rPr>
          <w:rFonts w:ascii="Times New Roman" w:hAnsi="Times New Roman" w:cs="Times New Roman"/>
        </w:rPr>
        <w:t>Ekman, 199</w:t>
      </w:r>
      <w:r w:rsidR="00EA3B13" w:rsidRPr="00FC1998">
        <w:rPr>
          <w:rFonts w:ascii="Times New Roman" w:hAnsi="Times New Roman" w:cs="Times New Roman"/>
        </w:rPr>
        <w:t>3;</w:t>
      </w:r>
      <w:r w:rsidR="005F1292" w:rsidRPr="00FC1998">
        <w:rPr>
          <w:rFonts w:ascii="Times New Roman" w:hAnsi="Times New Roman" w:cs="Times New Roman"/>
        </w:rPr>
        <w:t xml:space="preserve"> </w:t>
      </w:r>
      <w:proofErr w:type="spellStart"/>
      <w:r w:rsidR="005F1292" w:rsidRPr="00FC1998">
        <w:rPr>
          <w:rFonts w:ascii="Times New Roman" w:hAnsi="Times New Roman" w:cs="Times New Roman"/>
        </w:rPr>
        <w:t>Panksepp</w:t>
      </w:r>
      <w:proofErr w:type="spellEnd"/>
      <w:r w:rsidR="005F1292" w:rsidRPr="00FC1998">
        <w:rPr>
          <w:rFonts w:ascii="Times New Roman" w:hAnsi="Times New Roman" w:cs="Times New Roman"/>
        </w:rPr>
        <w:t>, 1998)</w:t>
      </w:r>
      <w:r w:rsidR="00AF0C88" w:rsidRPr="00FC1998">
        <w:rPr>
          <w:rFonts w:ascii="Times New Roman" w:hAnsi="Times New Roman" w:cs="Times New Roman"/>
        </w:rPr>
        <w:t xml:space="preserve">, </w:t>
      </w:r>
      <w:r w:rsidR="00E07DFA" w:rsidRPr="00FC1998">
        <w:rPr>
          <w:rFonts w:ascii="Times New Roman" w:hAnsi="Times New Roman" w:cs="Times New Roman"/>
        </w:rPr>
        <w:t>adding Arousal as a fourth positive emotion that could be read via touch (as a possible distinction between affiliative and sexual function</w:t>
      </w:r>
      <w:r w:rsidR="006C600F" w:rsidRPr="00FC1998">
        <w:rPr>
          <w:rFonts w:ascii="Times New Roman" w:hAnsi="Times New Roman" w:cs="Times New Roman"/>
        </w:rPr>
        <w:t>s</w:t>
      </w:r>
      <w:r w:rsidR="00E07DFA" w:rsidRPr="00FC1998">
        <w:rPr>
          <w:rFonts w:ascii="Times New Roman" w:hAnsi="Times New Roman" w:cs="Times New Roman"/>
        </w:rPr>
        <w:t xml:space="preserve"> of the CT system – as mentioned in the discussion of Löken et al.</w:t>
      </w:r>
      <w:r w:rsidR="00011551" w:rsidRPr="00FC1998">
        <w:rPr>
          <w:rFonts w:ascii="Times New Roman" w:hAnsi="Times New Roman" w:cs="Times New Roman"/>
        </w:rPr>
        <w:t xml:space="preserve">, </w:t>
      </w:r>
      <w:r w:rsidR="00E07DFA" w:rsidRPr="00FC1998">
        <w:rPr>
          <w:rFonts w:ascii="Times New Roman" w:hAnsi="Times New Roman" w:cs="Times New Roman"/>
        </w:rPr>
        <w:t>2009</w:t>
      </w:r>
      <w:r w:rsidR="00011551" w:rsidRPr="00FC1998">
        <w:rPr>
          <w:rFonts w:ascii="Times New Roman" w:hAnsi="Times New Roman" w:cs="Times New Roman"/>
        </w:rPr>
        <w:t>,</w:t>
      </w:r>
      <w:r w:rsidR="00E07DFA" w:rsidRPr="00FC1998">
        <w:rPr>
          <w:rFonts w:ascii="Times New Roman" w:hAnsi="Times New Roman" w:cs="Times New Roman"/>
        </w:rPr>
        <w:t xml:space="preserve"> but also in some recent papers suggesting a possible erotic role of affective touch</w:t>
      </w:r>
      <w:r w:rsidR="00011551" w:rsidRPr="00FC1998">
        <w:rPr>
          <w:rFonts w:ascii="Times New Roman" w:hAnsi="Times New Roman" w:cs="Times New Roman"/>
        </w:rPr>
        <w:t>;</w:t>
      </w:r>
      <w:r w:rsidR="00E07DFA" w:rsidRPr="00FC1998">
        <w:rPr>
          <w:rFonts w:ascii="Times New Roman" w:hAnsi="Times New Roman" w:cs="Times New Roman"/>
        </w:rPr>
        <w:t xml:space="preserve"> </w:t>
      </w:r>
      <w:proofErr w:type="spellStart"/>
      <w:r w:rsidR="007119C7" w:rsidRPr="00FC1998">
        <w:rPr>
          <w:rFonts w:ascii="Times New Roman" w:hAnsi="Times New Roman" w:cs="Times New Roman"/>
        </w:rPr>
        <w:t>Ebisch</w:t>
      </w:r>
      <w:proofErr w:type="spellEnd"/>
      <w:r w:rsidR="007119C7" w:rsidRPr="00FC1998">
        <w:rPr>
          <w:rFonts w:ascii="Times New Roman" w:hAnsi="Times New Roman" w:cs="Times New Roman"/>
        </w:rPr>
        <w:t xml:space="preserve">, </w:t>
      </w:r>
      <w:proofErr w:type="spellStart"/>
      <w:r w:rsidR="007119C7" w:rsidRPr="00FC1998">
        <w:rPr>
          <w:rFonts w:ascii="Times New Roman" w:hAnsi="Times New Roman" w:cs="Times New Roman"/>
        </w:rPr>
        <w:t>Ferri</w:t>
      </w:r>
      <w:proofErr w:type="spellEnd"/>
      <w:r w:rsidR="007119C7" w:rsidRPr="00FC1998">
        <w:rPr>
          <w:rFonts w:ascii="Times New Roman" w:hAnsi="Times New Roman" w:cs="Times New Roman"/>
        </w:rPr>
        <w:t xml:space="preserve"> &amp; </w:t>
      </w:r>
      <w:proofErr w:type="spellStart"/>
      <w:r w:rsidR="007119C7" w:rsidRPr="00FC1998">
        <w:rPr>
          <w:rFonts w:ascii="Times New Roman" w:hAnsi="Times New Roman" w:cs="Times New Roman"/>
        </w:rPr>
        <w:t>Gallese</w:t>
      </w:r>
      <w:proofErr w:type="spellEnd"/>
      <w:r w:rsidR="007119C7" w:rsidRPr="00FC1998">
        <w:rPr>
          <w:rFonts w:ascii="Times New Roman" w:hAnsi="Times New Roman" w:cs="Times New Roman"/>
        </w:rPr>
        <w:t xml:space="preserve">, 2014; </w:t>
      </w:r>
      <w:proofErr w:type="spellStart"/>
      <w:r w:rsidR="00E07DFA" w:rsidRPr="00FC1998">
        <w:rPr>
          <w:rFonts w:ascii="Times New Roman" w:hAnsi="Times New Roman" w:cs="Times New Roman"/>
        </w:rPr>
        <w:t>Jönsson</w:t>
      </w:r>
      <w:proofErr w:type="spellEnd"/>
      <w:r w:rsidR="00E07DFA" w:rsidRPr="00FC1998">
        <w:rPr>
          <w:rFonts w:ascii="Times New Roman" w:hAnsi="Times New Roman" w:cs="Times New Roman"/>
        </w:rPr>
        <w:t xml:space="preserve"> et al. 2015</w:t>
      </w:r>
      <w:r w:rsidR="007119C7" w:rsidRPr="00FC1998">
        <w:rPr>
          <w:rFonts w:ascii="Times New Roman" w:hAnsi="Times New Roman" w:cs="Times New Roman"/>
        </w:rPr>
        <w:t>)</w:t>
      </w:r>
      <w:r w:rsidR="005C28B9" w:rsidRPr="00FC1998">
        <w:rPr>
          <w:rFonts w:ascii="Times New Roman" w:hAnsi="Times New Roman" w:cs="Times New Roman"/>
        </w:rPr>
        <w:t xml:space="preserve">. </w:t>
      </w:r>
      <w:r w:rsidR="00170A73" w:rsidRPr="00FC1998">
        <w:rPr>
          <w:rFonts w:ascii="Times New Roman" w:hAnsi="Times New Roman" w:cs="Times New Roman"/>
        </w:rPr>
        <w:t>We matched</w:t>
      </w:r>
      <w:r w:rsidR="005C28B9" w:rsidRPr="00FC1998">
        <w:rPr>
          <w:rFonts w:ascii="Times New Roman" w:hAnsi="Times New Roman" w:cs="Times New Roman"/>
        </w:rPr>
        <w:t xml:space="preserve"> these four categories with four intentions</w:t>
      </w:r>
      <w:r w:rsidR="00D6221C" w:rsidRPr="00FC1998">
        <w:rPr>
          <w:rFonts w:ascii="Times New Roman" w:hAnsi="Times New Roman" w:cs="Times New Roman"/>
        </w:rPr>
        <w:t xml:space="preserve"> (emotion towards the touch receiver)</w:t>
      </w:r>
      <w:r w:rsidR="00C7705A" w:rsidRPr="00FC1998">
        <w:rPr>
          <w:rFonts w:ascii="Times New Roman" w:hAnsi="Times New Roman" w:cs="Times New Roman"/>
        </w:rPr>
        <w:t xml:space="preserve">: </w:t>
      </w:r>
      <w:r w:rsidR="005536E8" w:rsidRPr="00FC1998">
        <w:rPr>
          <w:rFonts w:ascii="Times New Roman" w:hAnsi="Times New Roman" w:cs="Times New Roman"/>
        </w:rPr>
        <w:t>two positive and</w:t>
      </w:r>
      <w:r w:rsidR="00C7705A" w:rsidRPr="00FC1998">
        <w:rPr>
          <w:rFonts w:ascii="Times New Roman" w:hAnsi="Times New Roman" w:cs="Times New Roman"/>
        </w:rPr>
        <w:t xml:space="preserve"> two negative</w:t>
      </w:r>
      <w:r w:rsidR="00E217E4" w:rsidRPr="00FC1998">
        <w:rPr>
          <w:rFonts w:ascii="Times New Roman" w:hAnsi="Times New Roman" w:cs="Times New Roman"/>
        </w:rPr>
        <w:t>, which were</w:t>
      </w:r>
      <w:r w:rsidR="00C7705A" w:rsidRPr="00FC1998">
        <w:rPr>
          <w:rFonts w:ascii="Times New Roman" w:hAnsi="Times New Roman" w:cs="Times New Roman"/>
        </w:rPr>
        <w:t xml:space="preserve"> linked to emotions</w:t>
      </w:r>
      <w:r w:rsidR="00D6221C" w:rsidRPr="00FC1998">
        <w:rPr>
          <w:rFonts w:ascii="Times New Roman" w:hAnsi="Times New Roman" w:cs="Times New Roman"/>
        </w:rPr>
        <w:t xml:space="preserve"> of the touch giver</w:t>
      </w:r>
      <w:r w:rsidR="00C7705A" w:rsidRPr="00FC1998">
        <w:rPr>
          <w:rFonts w:ascii="Times New Roman" w:hAnsi="Times New Roman" w:cs="Times New Roman"/>
        </w:rPr>
        <w:t xml:space="preserve"> (i.e. Warning – Fear; Aggression – Anger; Support – Happiness; Reward – Arousal; see Table 1)</w:t>
      </w:r>
      <w:r w:rsidR="00232B56" w:rsidRPr="00FC1998">
        <w:rPr>
          <w:rFonts w:ascii="Times New Roman" w:hAnsi="Times New Roman" w:cs="Times New Roman"/>
        </w:rPr>
        <w:t xml:space="preserve">. </w:t>
      </w:r>
      <w:r w:rsidR="00E07DFA" w:rsidRPr="00FC1998">
        <w:rPr>
          <w:rFonts w:ascii="Times New Roman" w:hAnsi="Times New Roman" w:cs="Times New Roman"/>
          <w:color w:val="000000" w:themeColor="text1"/>
        </w:rPr>
        <w:t xml:space="preserve">The selection of categories corresponding to primary emotions was motivated by the fact that our study was aiming to disentangle two potential communicative functions of the CT system, namely the communication of emotions of the touch giver and the communication of social intentions by the touch giver towards the touch receiver. These two aspects of emotional communication correspond to many theories regarding the potential differences between primary emotions and social emotions (e.g. </w:t>
      </w:r>
      <w:proofErr w:type="spellStart"/>
      <w:r w:rsidR="00E07DFA" w:rsidRPr="00FC1998">
        <w:rPr>
          <w:rFonts w:ascii="Times New Roman" w:hAnsi="Times New Roman" w:cs="Times New Roman"/>
          <w:color w:val="000000" w:themeColor="text1"/>
        </w:rPr>
        <w:t>Panksepp</w:t>
      </w:r>
      <w:proofErr w:type="spellEnd"/>
      <w:r w:rsidR="00E07DFA" w:rsidRPr="00FC1998">
        <w:rPr>
          <w:rFonts w:ascii="Times New Roman" w:hAnsi="Times New Roman" w:cs="Times New Roman"/>
          <w:color w:val="000000" w:themeColor="text1"/>
        </w:rPr>
        <w:t xml:space="preserve">, 1998), as well as the potential difference between emotional perception and mind reading (e.g. Baron-Cohen, 1995). Unfortunately, these functions have been </w:t>
      </w:r>
      <w:r w:rsidR="00122CD6" w:rsidRPr="00FC1998">
        <w:rPr>
          <w:rFonts w:ascii="Times New Roman" w:hAnsi="Times New Roman" w:cs="Times New Roman"/>
          <w:color w:val="000000" w:themeColor="text1"/>
        </w:rPr>
        <w:t xml:space="preserve">potentially </w:t>
      </w:r>
      <w:r w:rsidR="00E07DFA" w:rsidRPr="00FC1998">
        <w:rPr>
          <w:rFonts w:ascii="Times New Roman" w:hAnsi="Times New Roman" w:cs="Times New Roman"/>
          <w:color w:val="000000" w:themeColor="text1"/>
        </w:rPr>
        <w:t>conflated in previous studies on touch communication (</w:t>
      </w:r>
      <w:proofErr w:type="spellStart"/>
      <w:r w:rsidR="00E07DFA" w:rsidRPr="00FC1998">
        <w:rPr>
          <w:rFonts w:ascii="Times New Roman" w:hAnsi="Times New Roman" w:cs="Times New Roman"/>
          <w:color w:val="000000" w:themeColor="text1"/>
        </w:rPr>
        <w:t>Hertenstein</w:t>
      </w:r>
      <w:proofErr w:type="spellEnd"/>
      <w:r w:rsidR="00E07DFA" w:rsidRPr="00FC1998">
        <w:rPr>
          <w:rFonts w:ascii="Times New Roman" w:hAnsi="Times New Roman" w:cs="Times New Roman"/>
          <w:color w:val="000000" w:themeColor="text1"/>
        </w:rPr>
        <w:t xml:space="preserve"> et al., 2006; 2009) and are examined explicitly here for the first time. Moreover, previous questionnaires (Guest et al. 2011; </w:t>
      </w:r>
      <w:proofErr w:type="spellStart"/>
      <w:r w:rsidR="00E07DFA" w:rsidRPr="00FC1998">
        <w:rPr>
          <w:rFonts w:ascii="Times New Roman" w:hAnsi="Times New Roman" w:cs="Times New Roman"/>
          <w:color w:val="000000" w:themeColor="text1"/>
        </w:rPr>
        <w:t>Ackerley</w:t>
      </w:r>
      <w:proofErr w:type="spellEnd"/>
      <w:r w:rsidR="00E07DFA" w:rsidRPr="00FC1998">
        <w:rPr>
          <w:rFonts w:ascii="Times New Roman" w:hAnsi="Times New Roman" w:cs="Times New Roman"/>
          <w:color w:val="000000" w:themeColor="text1"/>
        </w:rPr>
        <w:t xml:space="preserve"> et al. 2014) that have explored the emotional aspects of touch are based on a different theoretical tradition looking at the intra-individual, sensory or homeostatic aspects of tactile pleasure. Thus, they are based on asking </w:t>
      </w:r>
      <w:r w:rsidR="00E07DFA" w:rsidRPr="00FC1998">
        <w:rPr>
          <w:rFonts w:ascii="Times New Roman" w:hAnsi="Times New Roman" w:cs="Times New Roman"/>
          <w:color w:val="000000" w:themeColor="text1"/>
        </w:rPr>
        <w:lastRenderedPageBreak/>
        <w:t xml:space="preserve">people to describe what emotions touch elicits in them, i.e. the touch receiver, not the emotions or the social intentions of </w:t>
      </w:r>
      <w:r w:rsidR="005536E8" w:rsidRPr="00FC1998">
        <w:rPr>
          <w:rFonts w:ascii="Times New Roman" w:hAnsi="Times New Roman" w:cs="Times New Roman"/>
          <w:color w:val="000000" w:themeColor="text1"/>
        </w:rPr>
        <w:t xml:space="preserve">the </w:t>
      </w:r>
      <w:r w:rsidR="00E07DFA" w:rsidRPr="00FC1998">
        <w:rPr>
          <w:rFonts w:ascii="Times New Roman" w:hAnsi="Times New Roman" w:cs="Times New Roman"/>
          <w:color w:val="000000" w:themeColor="text1"/>
        </w:rPr>
        <w:t>touch giver as in our study</w:t>
      </w:r>
      <w:r w:rsidR="005536E8" w:rsidRPr="00FC1998">
        <w:rPr>
          <w:rFonts w:ascii="Times New Roman" w:hAnsi="Times New Roman" w:cs="Times New Roman"/>
          <w:color w:val="000000" w:themeColor="text1"/>
        </w:rPr>
        <w:t>,</w:t>
      </w:r>
      <w:r w:rsidR="00E07DFA" w:rsidRPr="00FC1998">
        <w:rPr>
          <w:rFonts w:ascii="Times New Roman" w:hAnsi="Times New Roman" w:cs="Times New Roman"/>
          <w:color w:val="000000" w:themeColor="text1"/>
        </w:rPr>
        <w:t xml:space="preserve"> and hence they were not testing the communicative functions of touch.</w:t>
      </w:r>
      <w:r w:rsidR="007E204D" w:rsidRPr="00FC1998">
        <w:rPr>
          <w:rFonts w:ascii="Calibri" w:hAnsi="Calibri" w:cs="Calibri"/>
          <w:color w:val="000000" w:themeColor="text1"/>
          <w:sz w:val="22"/>
          <w:szCs w:val="22"/>
        </w:rPr>
        <w:t xml:space="preserve"> </w:t>
      </w:r>
      <w:r w:rsidR="00232B56" w:rsidRPr="00FC1998">
        <w:rPr>
          <w:rFonts w:ascii="Times New Roman" w:hAnsi="Times New Roman" w:cs="Times New Roman"/>
        </w:rPr>
        <w:t xml:space="preserve">We </w:t>
      </w:r>
      <w:r w:rsidR="00B823C9" w:rsidRPr="00FC1998">
        <w:rPr>
          <w:rFonts w:ascii="Times New Roman" w:hAnsi="Times New Roman" w:cs="Times New Roman"/>
        </w:rPr>
        <w:t>hypothesised</w:t>
      </w:r>
      <w:r w:rsidR="00232B56" w:rsidRPr="00FC1998">
        <w:rPr>
          <w:rFonts w:ascii="Times New Roman" w:hAnsi="Times New Roman" w:cs="Times New Roman"/>
        </w:rPr>
        <w:t xml:space="preserve"> that CT-</w:t>
      </w:r>
      <w:r w:rsidR="007D5B90" w:rsidRPr="00FC1998">
        <w:rPr>
          <w:rFonts w:ascii="Times New Roman" w:hAnsi="Times New Roman" w:cs="Times New Roman"/>
        </w:rPr>
        <w:t xml:space="preserve">optimal </w:t>
      </w:r>
      <w:r w:rsidR="00232B56" w:rsidRPr="00FC1998">
        <w:rPr>
          <w:rFonts w:ascii="Times New Roman" w:hAnsi="Times New Roman" w:cs="Times New Roman"/>
        </w:rPr>
        <w:t>touch would be read as positive and communicat</w:t>
      </w:r>
      <w:r w:rsidR="0087693E" w:rsidRPr="00FC1998">
        <w:rPr>
          <w:rFonts w:ascii="Times New Roman" w:hAnsi="Times New Roman" w:cs="Times New Roman"/>
        </w:rPr>
        <w:t>e</w:t>
      </w:r>
      <w:r w:rsidR="00232B56" w:rsidRPr="00FC1998">
        <w:rPr>
          <w:rFonts w:ascii="Times New Roman" w:hAnsi="Times New Roman" w:cs="Times New Roman"/>
        </w:rPr>
        <w:t xml:space="preserve"> positive intention</w:t>
      </w:r>
      <w:r w:rsidR="003F6516" w:rsidRPr="00FC1998">
        <w:rPr>
          <w:rFonts w:ascii="Times New Roman" w:hAnsi="Times New Roman" w:cs="Times New Roman"/>
        </w:rPr>
        <w:t>s</w:t>
      </w:r>
      <w:r w:rsidR="00232B56" w:rsidRPr="00FC1998">
        <w:rPr>
          <w:rFonts w:ascii="Times New Roman" w:hAnsi="Times New Roman" w:cs="Times New Roman"/>
        </w:rPr>
        <w:t xml:space="preserve"> whereas non-CT</w:t>
      </w:r>
      <w:r w:rsidR="00304E90" w:rsidRPr="00FC1998">
        <w:rPr>
          <w:rFonts w:ascii="Times New Roman" w:hAnsi="Times New Roman" w:cs="Times New Roman"/>
        </w:rPr>
        <w:t>-optimal</w:t>
      </w:r>
      <w:r w:rsidR="00232B56" w:rsidRPr="00FC1998">
        <w:rPr>
          <w:rFonts w:ascii="Times New Roman" w:hAnsi="Times New Roman" w:cs="Times New Roman"/>
        </w:rPr>
        <w:t xml:space="preserve"> touch</w:t>
      </w:r>
      <w:r w:rsidR="00C7705A" w:rsidRPr="00FC1998">
        <w:rPr>
          <w:rFonts w:ascii="Times New Roman" w:hAnsi="Times New Roman" w:cs="Times New Roman"/>
        </w:rPr>
        <w:t>, as less clearly li</w:t>
      </w:r>
      <w:r w:rsidR="00152415" w:rsidRPr="00FC1998">
        <w:rPr>
          <w:rFonts w:ascii="Times New Roman" w:hAnsi="Times New Roman" w:cs="Times New Roman"/>
        </w:rPr>
        <w:t>nked to affiliation and bonding</w:t>
      </w:r>
      <w:r w:rsidR="00C7705A" w:rsidRPr="00FC1998">
        <w:rPr>
          <w:rFonts w:ascii="Times New Roman" w:hAnsi="Times New Roman" w:cs="Times New Roman"/>
        </w:rPr>
        <w:t xml:space="preserve">, should </w:t>
      </w:r>
      <w:r w:rsidR="00170A73" w:rsidRPr="00FC1998">
        <w:rPr>
          <w:rFonts w:ascii="Times New Roman" w:hAnsi="Times New Roman" w:cs="Times New Roman"/>
        </w:rPr>
        <w:t>be linked to</w:t>
      </w:r>
      <w:r w:rsidR="00C7705A" w:rsidRPr="00FC1998">
        <w:rPr>
          <w:rFonts w:ascii="Times New Roman" w:hAnsi="Times New Roman" w:cs="Times New Roman"/>
        </w:rPr>
        <w:t xml:space="preserve"> positive </w:t>
      </w:r>
      <w:r w:rsidR="00304E90" w:rsidRPr="00FC1998">
        <w:rPr>
          <w:rFonts w:ascii="Times New Roman" w:hAnsi="Times New Roman" w:cs="Times New Roman"/>
        </w:rPr>
        <w:t xml:space="preserve">intentions to a </w:t>
      </w:r>
      <w:r w:rsidR="003F6516" w:rsidRPr="00FC1998">
        <w:rPr>
          <w:rFonts w:ascii="Times New Roman" w:hAnsi="Times New Roman" w:cs="Times New Roman"/>
        </w:rPr>
        <w:t>lesser</w:t>
      </w:r>
      <w:r w:rsidR="00304E90" w:rsidRPr="00FC1998">
        <w:rPr>
          <w:rFonts w:ascii="Times New Roman" w:hAnsi="Times New Roman" w:cs="Times New Roman"/>
        </w:rPr>
        <w:t xml:space="preserve"> extent. </w:t>
      </w:r>
    </w:p>
    <w:p w14:paraId="02CD76D3" w14:textId="77777777" w:rsidR="00383BAC" w:rsidRPr="00FC1998" w:rsidRDefault="00383BAC" w:rsidP="005E4F55">
      <w:pPr>
        <w:spacing w:line="360" w:lineRule="auto"/>
        <w:jc w:val="both"/>
        <w:rPr>
          <w:rFonts w:ascii="Times New Roman" w:hAnsi="Times New Roman" w:cs="Times New Roman"/>
        </w:rPr>
      </w:pPr>
    </w:p>
    <w:p w14:paraId="1F5421E5" w14:textId="77777777" w:rsidR="00C7705A" w:rsidRPr="00FC1998" w:rsidRDefault="00C7705A" w:rsidP="00A815E1">
      <w:pPr>
        <w:ind w:right="-914"/>
        <w:rPr>
          <w:rFonts w:ascii="Times New Roman" w:hAnsi="Times New Roman" w:cs="Times New Roman"/>
          <w:i/>
        </w:rPr>
      </w:pPr>
      <w:r w:rsidRPr="00FC1998">
        <w:rPr>
          <w:rFonts w:ascii="Times New Roman" w:hAnsi="Times New Roman" w:cs="Times New Roman"/>
          <w:b/>
          <w:i/>
        </w:rPr>
        <w:t xml:space="preserve">Table 1. Word categories for both other’s emotion and other’s </w:t>
      </w:r>
      <w:r w:rsidR="00170A73" w:rsidRPr="00FC1998">
        <w:rPr>
          <w:rFonts w:ascii="Times New Roman" w:hAnsi="Times New Roman" w:cs="Times New Roman"/>
          <w:b/>
          <w:i/>
        </w:rPr>
        <w:t>intention. *</w:t>
      </w:r>
      <w:r w:rsidRPr="00FC1998">
        <w:rPr>
          <w:rFonts w:ascii="Times New Roman" w:hAnsi="Times New Roman" w:cs="Times New Roman"/>
          <w:b/>
          <w:i/>
        </w:rPr>
        <w:t xml:space="preserve"> </w:t>
      </w:r>
      <w:r w:rsidR="0017310E" w:rsidRPr="00FC1998">
        <w:rPr>
          <w:rFonts w:ascii="Times New Roman" w:hAnsi="Times New Roman" w:cs="Times New Roman"/>
          <w:i/>
        </w:rPr>
        <w:t>denotes word categories</w:t>
      </w:r>
      <w:r w:rsidRPr="00FC1998">
        <w:rPr>
          <w:rFonts w:ascii="Times New Roman" w:hAnsi="Times New Roman" w:cs="Times New Roman"/>
          <w:i/>
        </w:rPr>
        <w:t xml:space="preserve"> added</w:t>
      </w:r>
      <w:r w:rsidR="002F0053" w:rsidRPr="00FC1998">
        <w:rPr>
          <w:rFonts w:ascii="Times New Roman" w:hAnsi="Times New Roman" w:cs="Times New Roman"/>
          <w:i/>
        </w:rPr>
        <w:t xml:space="preserve"> only</w:t>
      </w:r>
      <w:r w:rsidRPr="00FC1998">
        <w:rPr>
          <w:rFonts w:ascii="Times New Roman" w:hAnsi="Times New Roman" w:cs="Times New Roman"/>
          <w:i/>
        </w:rPr>
        <w:t xml:space="preserve"> for Experiment 2.</w:t>
      </w:r>
      <w:r w:rsidR="0025221A" w:rsidRPr="00FC1998">
        <w:rPr>
          <w:rFonts w:ascii="Times New Roman" w:hAnsi="Times New Roman" w:cs="Times New Roman"/>
          <w:i/>
        </w:rPr>
        <w:t xml:space="preserve"> Italics words were used </w:t>
      </w:r>
      <w:r w:rsidR="00785E8A" w:rsidRPr="00FC1998">
        <w:rPr>
          <w:rFonts w:ascii="Times New Roman" w:hAnsi="Times New Roman" w:cs="Times New Roman"/>
          <w:i/>
        </w:rPr>
        <w:t>only in Experiment 1.</w:t>
      </w:r>
    </w:p>
    <w:p w14:paraId="79A50C3B" w14:textId="77777777" w:rsidR="00C7705A" w:rsidRPr="00FC1998" w:rsidRDefault="00C7705A" w:rsidP="00C7705A">
      <w:pPr>
        <w:rPr>
          <w:rFonts w:ascii="Times New Roman" w:hAnsi="Times New Roman" w:cs="Times New Roman"/>
          <w:b/>
          <w:i/>
        </w:rPr>
      </w:pPr>
    </w:p>
    <w:tbl>
      <w:tblPr>
        <w:tblStyle w:val="TableGrid"/>
        <w:tblW w:w="9498" w:type="dxa"/>
        <w:tblInd w:w="-318" w:type="dxa"/>
        <w:tblLayout w:type="fixed"/>
        <w:tblLook w:val="04A0" w:firstRow="1" w:lastRow="0" w:firstColumn="1" w:lastColumn="0" w:noHBand="0" w:noVBand="1"/>
      </w:tblPr>
      <w:tblGrid>
        <w:gridCol w:w="4679"/>
        <w:gridCol w:w="4819"/>
      </w:tblGrid>
      <w:tr w:rsidR="00C7705A" w:rsidRPr="00FC1998" w14:paraId="1323C4B5" w14:textId="77777777" w:rsidTr="00703333">
        <w:tc>
          <w:tcPr>
            <w:tcW w:w="4679" w:type="dxa"/>
          </w:tcPr>
          <w:p w14:paraId="4BD33390" w14:textId="77777777" w:rsidR="00C7705A" w:rsidRPr="00FC1998" w:rsidRDefault="00C7705A" w:rsidP="00703333">
            <w:pPr>
              <w:jc w:val="center"/>
              <w:rPr>
                <w:rFonts w:ascii="Times New Roman" w:hAnsi="Times New Roman" w:cs="Times New Roman"/>
                <w:b/>
              </w:rPr>
            </w:pPr>
            <w:r w:rsidRPr="00FC1998">
              <w:rPr>
                <w:rFonts w:ascii="Times New Roman" w:hAnsi="Times New Roman" w:cs="Times New Roman"/>
                <w:b/>
              </w:rPr>
              <w:t>Categorie</w:t>
            </w:r>
            <w:r w:rsidR="00703333" w:rsidRPr="00FC1998">
              <w:rPr>
                <w:rFonts w:ascii="Times New Roman" w:hAnsi="Times New Roman" w:cs="Times New Roman"/>
                <w:b/>
              </w:rPr>
              <w:t>s and words for other’s emotion</w:t>
            </w:r>
          </w:p>
        </w:tc>
        <w:tc>
          <w:tcPr>
            <w:tcW w:w="4819" w:type="dxa"/>
          </w:tcPr>
          <w:p w14:paraId="006DE62C" w14:textId="77777777" w:rsidR="00C7705A" w:rsidRPr="00FC1998" w:rsidRDefault="00C7705A" w:rsidP="00703333">
            <w:pPr>
              <w:jc w:val="center"/>
              <w:rPr>
                <w:rFonts w:ascii="Times New Roman" w:hAnsi="Times New Roman" w:cs="Times New Roman"/>
                <w:b/>
              </w:rPr>
            </w:pPr>
            <w:r w:rsidRPr="00FC1998">
              <w:rPr>
                <w:rFonts w:ascii="Times New Roman" w:hAnsi="Times New Roman" w:cs="Times New Roman"/>
                <w:b/>
              </w:rPr>
              <w:t xml:space="preserve">Categories and words for </w:t>
            </w:r>
            <w:r w:rsidRPr="00FC1998">
              <w:rPr>
                <w:rFonts w:ascii="Times New Roman" w:hAnsi="Times New Roman" w:cs="Times New Roman"/>
                <w:b/>
                <w:bCs/>
              </w:rPr>
              <w:t>other’s intention</w:t>
            </w:r>
          </w:p>
        </w:tc>
      </w:tr>
      <w:tr w:rsidR="00C7705A" w:rsidRPr="00FC1998" w14:paraId="516E5F69" w14:textId="77777777" w:rsidTr="00703333">
        <w:tc>
          <w:tcPr>
            <w:tcW w:w="4679" w:type="dxa"/>
          </w:tcPr>
          <w:p w14:paraId="5E3E195D" w14:textId="77777777" w:rsidR="00C7705A" w:rsidRPr="00FC1998" w:rsidRDefault="00C7705A" w:rsidP="00C7705A">
            <w:pPr>
              <w:numPr>
                <w:ilvl w:val="0"/>
                <w:numId w:val="1"/>
              </w:numPr>
              <w:rPr>
                <w:rFonts w:ascii="Times New Roman" w:hAnsi="Times New Roman" w:cs="Times New Roman"/>
              </w:rPr>
            </w:pPr>
            <w:r w:rsidRPr="00FC1998">
              <w:rPr>
                <w:rFonts w:ascii="Times New Roman" w:hAnsi="Times New Roman" w:cs="Times New Roman"/>
              </w:rPr>
              <w:t>Arousal/Desire</w:t>
            </w:r>
            <w:r w:rsidR="0025221A" w:rsidRPr="00FC1998">
              <w:rPr>
                <w:rFonts w:ascii="Times New Roman" w:hAnsi="Times New Roman" w:cs="Times New Roman"/>
              </w:rPr>
              <w:t>/</w:t>
            </w:r>
            <w:r w:rsidR="0025221A" w:rsidRPr="00FC1998">
              <w:rPr>
                <w:rFonts w:ascii="Times New Roman" w:hAnsi="Times New Roman" w:cs="Times New Roman"/>
                <w:i/>
              </w:rPr>
              <w:t>Lust</w:t>
            </w:r>
          </w:p>
          <w:p w14:paraId="0F5FE050" w14:textId="77777777" w:rsidR="00C7705A" w:rsidRPr="00FC1998" w:rsidRDefault="00C7705A" w:rsidP="005F6C29">
            <w:pPr>
              <w:numPr>
                <w:ilvl w:val="0"/>
                <w:numId w:val="1"/>
              </w:numPr>
              <w:rPr>
                <w:rFonts w:ascii="Times New Roman" w:hAnsi="Times New Roman" w:cs="Times New Roman"/>
              </w:rPr>
            </w:pPr>
            <w:r w:rsidRPr="00FC1998">
              <w:rPr>
                <w:rFonts w:ascii="Times New Roman" w:hAnsi="Times New Roman" w:cs="Times New Roman"/>
              </w:rPr>
              <w:t>Joy/Happiness</w:t>
            </w:r>
            <w:r w:rsidR="0025221A" w:rsidRPr="00FC1998">
              <w:rPr>
                <w:rFonts w:ascii="Times New Roman" w:hAnsi="Times New Roman" w:cs="Times New Roman"/>
              </w:rPr>
              <w:t>/</w:t>
            </w:r>
            <w:r w:rsidR="0025221A" w:rsidRPr="00FC1998">
              <w:rPr>
                <w:rFonts w:ascii="Times New Roman" w:hAnsi="Times New Roman" w:cs="Times New Roman"/>
                <w:i/>
              </w:rPr>
              <w:t>Delight</w:t>
            </w:r>
          </w:p>
          <w:p w14:paraId="6C2D1ED9" w14:textId="77777777" w:rsidR="00C7705A" w:rsidRPr="00FC1998" w:rsidRDefault="00C7705A" w:rsidP="005F6C29">
            <w:pPr>
              <w:numPr>
                <w:ilvl w:val="0"/>
                <w:numId w:val="1"/>
              </w:numPr>
              <w:rPr>
                <w:rFonts w:ascii="Times New Roman" w:hAnsi="Times New Roman" w:cs="Times New Roman"/>
              </w:rPr>
            </w:pPr>
            <w:r w:rsidRPr="00FC1998">
              <w:rPr>
                <w:rFonts w:ascii="Times New Roman" w:hAnsi="Times New Roman" w:cs="Times New Roman"/>
              </w:rPr>
              <w:t>Anger/Rage</w:t>
            </w:r>
            <w:r w:rsidR="0025221A" w:rsidRPr="00FC1998">
              <w:rPr>
                <w:rFonts w:ascii="Times New Roman" w:hAnsi="Times New Roman" w:cs="Times New Roman"/>
              </w:rPr>
              <w:t>/</w:t>
            </w:r>
            <w:r w:rsidR="0025221A" w:rsidRPr="00FC1998">
              <w:rPr>
                <w:rFonts w:ascii="Times New Roman" w:hAnsi="Times New Roman" w:cs="Times New Roman"/>
                <w:i/>
              </w:rPr>
              <w:t>Fury</w:t>
            </w:r>
          </w:p>
          <w:p w14:paraId="1A05571B" w14:textId="77777777" w:rsidR="00C7705A" w:rsidRPr="00FC1998" w:rsidRDefault="00C7705A" w:rsidP="005F6C29">
            <w:pPr>
              <w:numPr>
                <w:ilvl w:val="0"/>
                <w:numId w:val="1"/>
              </w:numPr>
              <w:rPr>
                <w:rFonts w:ascii="Times New Roman" w:hAnsi="Times New Roman" w:cs="Times New Roman"/>
              </w:rPr>
            </w:pPr>
            <w:r w:rsidRPr="00FC1998">
              <w:rPr>
                <w:rFonts w:ascii="Times New Roman" w:hAnsi="Times New Roman" w:cs="Times New Roman"/>
              </w:rPr>
              <w:t>Fear/Terror</w:t>
            </w:r>
            <w:r w:rsidR="0025221A" w:rsidRPr="00FC1998">
              <w:rPr>
                <w:rFonts w:ascii="Times New Roman" w:hAnsi="Times New Roman" w:cs="Times New Roman"/>
              </w:rPr>
              <w:t>/</w:t>
            </w:r>
            <w:r w:rsidR="0025221A" w:rsidRPr="00FC1998">
              <w:rPr>
                <w:rFonts w:ascii="Times New Roman" w:hAnsi="Times New Roman" w:cs="Times New Roman"/>
                <w:i/>
              </w:rPr>
              <w:t>Anxiety</w:t>
            </w:r>
          </w:p>
          <w:p w14:paraId="59EB6C6A" w14:textId="77777777" w:rsidR="002F0053" w:rsidRPr="00FC1998" w:rsidRDefault="002F0053" w:rsidP="002F0053">
            <w:pPr>
              <w:numPr>
                <w:ilvl w:val="0"/>
                <w:numId w:val="1"/>
              </w:numPr>
              <w:rPr>
                <w:rFonts w:ascii="Times New Roman" w:hAnsi="Times New Roman" w:cs="Times New Roman"/>
              </w:rPr>
            </w:pPr>
            <w:r w:rsidRPr="00FC1998">
              <w:rPr>
                <w:rFonts w:ascii="Times New Roman" w:hAnsi="Times New Roman" w:cs="Times New Roman"/>
              </w:rPr>
              <w:t>Love/Affection*</w:t>
            </w:r>
          </w:p>
          <w:p w14:paraId="37AB14E5" w14:textId="77777777" w:rsidR="00C7705A" w:rsidRPr="00FC1998" w:rsidRDefault="00C7705A" w:rsidP="005F6C29">
            <w:pPr>
              <w:numPr>
                <w:ilvl w:val="0"/>
                <w:numId w:val="1"/>
              </w:numPr>
              <w:rPr>
                <w:rFonts w:ascii="Times New Roman" w:hAnsi="Times New Roman" w:cs="Times New Roman"/>
              </w:rPr>
            </w:pPr>
            <w:r w:rsidRPr="00FC1998">
              <w:rPr>
                <w:rFonts w:ascii="Times New Roman" w:hAnsi="Times New Roman" w:cs="Times New Roman"/>
              </w:rPr>
              <w:t>Depression/Desperation*</w:t>
            </w:r>
          </w:p>
        </w:tc>
        <w:tc>
          <w:tcPr>
            <w:tcW w:w="4819" w:type="dxa"/>
          </w:tcPr>
          <w:p w14:paraId="394D6EBB" w14:textId="77777777" w:rsidR="00C7705A" w:rsidRPr="00FC1998" w:rsidRDefault="00C7705A" w:rsidP="005F6C29">
            <w:pPr>
              <w:pStyle w:val="ListParagraph"/>
              <w:numPr>
                <w:ilvl w:val="0"/>
                <w:numId w:val="2"/>
              </w:numPr>
              <w:rPr>
                <w:rFonts w:ascii="Times New Roman" w:hAnsi="Times New Roman" w:cs="Times New Roman"/>
              </w:rPr>
            </w:pPr>
            <w:r w:rsidRPr="00FC1998">
              <w:rPr>
                <w:rFonts w:ascii="Times New Roman" w:hAnsi="Times New Roman" w:cs="Times New Roman"/>
              </w:rPr>
              <w:t>Reward/Compliment</w:t>
            </w:r>
            <w:r w:rsidR="0025221A" w:rsidRPr="00FC1998">
              <w:rPr>
                <w:rFonts w:ascii="Times New Roman" w:hAnsi="Times New Roman" w:cs="Times New Roman"/>
              </w:rPr>
              <w:t>/</w:t>
            </w:r>
            <w:r w:rsidR="0025221A" w:rsidRPr="00FC1998">
              <w:rPr>
                <w:rFonts w:ascii="Times New Roman" w:hAnsi="Times New Roman" w:cs="Times New Roman"/>
                <w:i/>
              </w:rPr>
              <w:t>Praise</w:t>
            </w:r>
          </w:p>
          <w:p w14:paraId="6A9DD818" w14:textId="77777777" w:rsidR="00C7705A" w:rsidRPr="00FC1998" w:rsidRDefault="00C7705A" w:rsidP="005F6C29">
            <w:pPr>
              <w:numPr>
                <w:ilvl w:val="0"/>
                <w:numId w:val="2"/>
              </w:numPr>
              <w:rPr>
                <w:rFonts w:ascii="Times New Roman" w:hAnsi="Times New Roman" w:cs="Times New Roman"/>
              </w:rPr>
            </w:pPr>
            <w:r w:rsidRPr="00FC1998">
              <w:rPr>
                <w:rFonts w:ascii="Times New Roman" w:hAnsi="Times New Roman" w:cs="Times New Roman"/>
              </w:rPr>
              <w:t>Support/Encouragement</w:t>
            </w:r>
            <w:r w:rsidR="0025221A" w:rsidRPr="00FC1998">
              <w:rPr>
                <w:rFonts w:ascii="Times New Roman" w:hAnsi="Times New Roman" w:cs="Times New Roman"/>
              </w:rPr>
              <w:t>/</w:t>
            </w:r>
            <w:r w:rsidR="0025221A" w:rsidRPr="00FC1998">
              <w:rPr>
                <w:rFonts w:ascii="Times New Roman" w:hAnsi="Times New Roman" w:cs="Times New Roman"/>
                <w:i/>
              </w:rPr>
              <w:t>Reassurance</w:t>
            </w:r>
          </w:p>
          <w:p w14:paraId="4477FA98" w14:textId="77777777" w:rsidR="00C7705A" w:rsidRPr="00FC1998" w:rsidRDefault="00C7705A" w:rsidP="005F6C29">
            <w:pPr>
              <w:numPr>
                <w:ilvl w:val="0"/>
                <w:numId w:val="2"/>
              </w:numPr>
              <w:rPr>
                <w:rFonts w:ascii="Times New Roman" w:hAnsi="Times New Roman" w:cs="Times New Roman"/>
              </w:rPr>
            </w:pPr>
            <w:r w:rsidRPr="00FC1998">
              <w:rPr>
                <w:rFonts w:ascii="Times New Roman" w:hAnsi="Times New Roman" w:cs="Times New Roman"/>
              </w:rPr>
              <w:t>Aggression/Intimidation</w:t>
            </w:r>
            <w:r w:rsidR="0025221A" w:rsidRPr="00FC1998">
              <w:rPr>
                <w:rFonts w:ascii="Times New Roman" w:hAnsi="Times New Roman" w:cs="Times New Roman"/>
              </w:rPr>
              <w:t>/</w:t>
            </w:r>
            <w:r w:rsidR="0025221A" w:rsidRPr="00FC1998">
              <w:rPr>
                <w:rFonts w:ascii="Times New Roman" w:hAnsi="Times New Roman" w:cs="Times New Roman"/>
                <w:i/>
              </w:rPr>
              <w:t>Hostility</w:t>
            </w:r>
          </w:p>
          <w:p w14:paraId="49D565F2" w14:textId="77777777" w:rsidR="00C7705A" w:rsidRPr="00FC1998" w:rsidRDefault="00C7705A" w:rsidP="005F6C29">
            <w:pPr>
              <w:numPr>
                <w:ilvl w:val="0"/>
                <w:numId w:val="2"/>
              </w:numPr>
              <w:rPr>
                <w:rFonts w:ascii="Times New Roman" w:hAnsi="Times New Roman" w:cs="Times New Roman"/>
              </w:rPr>
            </w:pPr>
            <w:r w:rsidRPr="00FC1998">
              <w:rPr>
                <w:rFonts w:ascii="Times New Roman" w:hAnsi="Times New Roman" w:cs="Times New Roman"/>
              </w:rPr>
              <w:t>Warning/Caution</w:t>
            </w:r>
            <w:r w:rsidR="0025221A" w:rsidRPr="00FC1998">
              <w:rPr>
                <w:rFonts w:ascii="Times New Roman" w:hAnsi="Times New Roman" w:cs="Times New Roman"/>
              </w:rPr>
              <w:t>/</w:t>
            </w:r>
            <w:r w:rsidR="0025221A" w:rsidRPr="00FC1998">
              <w:rPr>
                <w:rFonts w:ascii="Times New Roman" w:hAnsi="Times New Roman" w:cs="Times New Roman"/>
                <w:i/>
              </w:rPr>
              <w:t>Alarm</w:t>
            </w:r>
          </w:p>
          <w:p w14:paraId="1AB4CEC1" w14:textId="1C800C98" w:rsidR="002F0053" w:rsidRPr="00FC1998" w:rsidRDefault="002F0053" w:rsidP="002F0053">
            <w:pPr>
              <w:numPr>
                <w:ilvl w:val="0"/>
                <w:numId w:val="2"/>
              </w:numPr>
              <w:rPr>
                <w:rFonts w:ascii="Times New Roman" w:hAnsi="Times New Roman" w:cs="Times New Roman"/>
              </w:rPr>
            </w:pPr>
            <w:r w:rsidRPr="00FC1998">
              <w:rPr>
                <w:rFonts w:ascii="Times New Roman" w:hAnsi="Times New Roman" w:cs="Times New Roman"/>
              </w:rPr>
              <w:t>Intimacy/</w:t>
            </w:r>
            <w:r w:rsidR="00F8307C" w:rsidRPr="00FC1998">
              <w:rPr>
                <w:rFonts w:ascii="Times New Roman" w:hAnsi="Times New Roman" w:cs="Times New Roman"/>
              </w:rPr>
              <w:t>Closeness</w:t>
            </w:r>
            <w:r w:rsidRPr="00FC1998">
              <w:rPr>
                <w:rFonts w:ascii="Times New Roman" w:hAnsi="Times New Roman" w:cs="Times New Roman"/>
              </w:rPr>
              <w:t>*</w:t>
            </w:r>
          </w:p>
          <w:p w14:paraId="256C93C9" w14:textId="77777777" w:rsidR="00C7705A" w:rsidRPr="00FC1998" w:rsidRDefault="00C7705A" w:rsidP="005F6C29">
            <w:pPr>
              <w:numPr>
                <w:ilvl w:val="0"/>
                <w:numId w:val="2"/>
              </w:numPr>
              <w:rPr>
                <w:rFonts w:ascii="Times New Roman" w:hAnsi="Times New Roman" w:cs="Times New Roman"/>
              </w:rPr>
            </w:pPr>
            <w:r w:rsidRPr="00FC1998">
              <w:rPr>
                <w:rFonts w:ascii="Times New Roman" w:hAnsi="Times New Roman" w:cs="Times New Roman"/>
              </w:rPr>
              <w:t>Belittlement/Degradation*</w:t>
            </w:r>
          </w:p>
        </w:tc>
      </w:tr>
    </w:tbl>
    <w:p w14:paraId="124F0D5F" w14:textId="77777777" w:rsidR="00C7705A" w:rsidRPr="00FC1998" w:rsidRDefault="00C7705A" w:rsidP="005E4F55">
      <w:pPr>
        <w:spacing w:line="360" w:lineRule="auto"/>
        <w:jc w:val="both"/>
        <w:rPr>
          <w:rFonts w:ascii="Times New Roman" w:hAnsi="Times New Roman" w:cs="Times New Roman"/>
        </w:rPr>
      </w:pPr>
    </w:p>
    <w:p w14:paraId="7DC0C143" w14:textId="77777777" w:rsidR="00383BAC" w:rsidRPr="00FC1998" w:rsidRDefault="00720F1E" w:rsidP="00BF0A36">
      <w:pPr>
        <w:spacing w:line="360" w:lineRule="auto"/>
        <w:jc w:val="both"/>
        <w:outlineLvl w:val="0"/>
        <w:rPr>
          <w:rFonts w:ascii="Times New Roman" w:hAnsi="Times New Roman" w:cs="Times New Roman"/>
          <w:b/>
        </w:rPr>
      </w:pPr>
      <w:r w:rsidRPr="00FC1998">
        <w:rPr>
          <w:rFonts w:ascii="Times New Roman" w:hAnsi="Times New Roman" w:cs="Times New Roman"/>
          <w:b/>
        </w:rPr>
        <w:t xml:space="preserve">2.1.  </w:t>
      </w:r>
      <w:r w:rsidR="00383BAC" w:rsidRPr="00FC1998">
        <w:rPr>
          <w:rFonts w:ascii="Times New Roman" w:hAnsi="Times New Roman" w:cs="Times New Roman"/>
          <w:b/>
        </w:rPr>
        <w:t>Methods</w:t>
      </w:r>
    </w:p>
    <w:p w14:paraId="66C319AE" w14:textId="77777777" w:rsidR="00383BAC" w:rsidRPr="00FC1998" w:rsidRDefault="00720F1E" w:rsidP="00BF0A36">
      <w:pPr>
        <w:spacing w:line="360" w:lineRule="auto"/>
        <w:jc w:val="both"/>
        <w:outlineLvl w:val="0"/>
        <w:rPr>
          <w:rFonts w:ascii="Times New Roman" w:hAnsi="Times New Roman" w:cs="Times New Roman"/>
          <w:b/>
          <w:i/>
        </w:rPr>
      </w:pPr>
      <w:r w:rsidRPr="00FC1998">
        <w:rPr>
          <w:rFonts w:ascii="Times New Roman" w:hAnsi="Times New Roman" w:cs="Times New Roman"/>
          <w:b/>
          <w:i/>
        </w:rPr>
        <w:t xml:space="preserve">2.1.2. </w:t>
      </w:r>
      <w:r w:rsidR="00383BAC" w:rsidRPr="00FC1998">
        <w:rPr>
          <w:rFonts w:ascii="Times New Roman" w:hAnsi="Times New Roman" w:cs="Times New Roman"/>
          <w:b/>
          <w:i/>
        </w:rPr>
        <w:t>Participants</w:t>
      </w:r>
    </w:p>
    <w:p w14:paraId="65BD093E" w14:textId="0236B899" w:rsidR="00E0387A" w:rsidRPr="00FC1998" w:rsidRDefault="00A70112" w:rsidP="005E4F55">
      <w:pPr>
        <w:spacing w:line="360" w:lineRule="auto"/>
        <w:jc w:val="both"/>
        <w:rPr>
          <w:rFonts w:ascii="Times New Roman" w:hAnsi="Times New Roman" w:cs="Times New Roman"/>
        </w:rPr>
      </w:pPr>
      <w:r w:rsidRPr="00FC1998">
        <w:rPr>
          <w:rFonts w:ascii="Times New Roman" w:hAnsi="Times New Roman" w:cs="Times New Roman"/>
        </w:rPr>
        <w:t>Seventy-six</w:t>
      </w:r>
      <w:r w:rsidR="000D2899" w:rsidRPr="00FC1998">
        <w:rPr>
          <w:rFonts w:ascii="Times New Roman" w:hAnsi="Times New Roman" w:cs="Times New Roman"/>
        </w:rPr>
        <w:t xml:space="preserve"> </w:t>
      </w:r>
      <w:r w:rsidR="00383BAC" w:rsidRPr="00FC1998">
        <w:rPr>
          <w:rFonts w:ascii="Times New Roman" w:hAnsi="Times New Roman" w:cs="Times New Roman"/>
        </w:rPr>
        <w:t xml:space="preserve">healthy </w:t>
      </w:r>
      <w:r w:rsidR="000D2899" w:rsidRPr="00FC1998">
        <w:rPr>
          <w:rFonts w:ascii="Times New Roman" w:hAnsi="Times New Roman" w:cs="Times New Roman"/>
        </w:rPr>
        <w:t>participants took part</w:t>
      </w:r>
      <w:r w:rsidR="008B4CCD" w:rsidRPr="00FC1998">
        <w:rPr>
          <w:rFonts w:ascii="Times New Roman" w:hAnsi="Times New Roman" w:cs="Times New Roman"/>
        </w:rPr>
        <w:t xml:space="preserve"> in E</w:t>
      </w:r>
      <w:r w:rsidR="00383BAC" w:rsidRPr="00FC1998">
        <w:rPr>
          <w:rFonts w:ascii="Times New Roman" w:hAnsi="Times New Roman" w:cs="Times New Roman"/>
        </w:rPr>
        <w:t>xperiment</w:t>
      </w:r>
      <w:r w:rsidR="000D2899" w:rsidRPr="00FC1998">
        <w:rPr>
          <w:rFonts w:ascii="Times New Roman" w:hAnsi="Times New Roman" w:cs="Times New Roman"/>
        </w:rPr>
        <w:t xml:space="preserve"> </w:t>
      </w:r>
      <w:r w:rsidR="00383BAC" w:rsidRPr="00FC1998">
        <w:rPr>
          <w:rFonts w:ascii="Times New Roman" w:hAnsi="Times New Roman" w:cs="Times New Roman"/>
        </w:rPr>
        <w:t>1</w:t>
      </w:r>
      <w:r w:rsidR="0069309F" w:rsidRPr="00FC1998">
        <w:rPr>
          <w:rFonts w:ascii="Times New Roman" w:hAnsi="Times New Roman" w:cs="Times New Roman"/>
        </w:rPr>
        <w:t xml:space="preserve"> during a public event at the Royal Institution</w:t>
      </w:r>
      <w:r w:rsidR="005536E8" w:rsidRPr="00FC1998">
        <w:rPr>
          <w:rFonts w:ascii="Times New Roman" w:hAnsi="Times New Roman" w:cs="Times New Roman"/>
        </w:rPr>
        <w:t>, London</w:t>
      </w:r>
      <w:r w:rsidR="0069309F" w:rsidRPr="00FC1998">
        <w:rPr>
          <w:rFonts w:ascii="Times New Roman" w:hAnsi="Times New Roman" w:cs="Times New Roman"/>
        </w:rPr>
        <w:t xml:space="preserve">. Due to </w:t>
      </w:r>
      <w:r w:rsidR="000B3D52" w:rsidRPr="00FC1998">
        <w:rPr>
          <w:rFonts w:ascii="Times New Roman" w:hAnsi="Times New Roman" w:cs="Times New Roman"/>
        </w:rPr>
        <w:t xml:space="preserve">a </w:t>
      </w:r>
      <w:r w:rsidR="0069309F" w:rsidRPr="00FC1998">
        <w:rPr>
          <w:rFonts w:ascii="Times New Roman" w:hAnsi="Times New Roman" w:cs="Times New Roman"/>
        </w:rPr>
        <w:t xml:space="preserve">technical </w:t>
      </w:r>
      <w:r w:rsidR="000B3D52" w:rsidRPr="00FC1998">
        <w:rPr>
          <w:rFonts w:ascii="Times New Roman" w:hAnsi="Times New Roman" w:cs="Times New Roman"/>
        </w:rPr>
        <w:t>error</w:t>
      </w:r>
      <w:r w:rsidR="0069309F" w:rsidRPr="00FC1998">
        <w:rPr>
          <w:rFonts w:ascii="Times New Roman" w:hAnsi="Times New Roman" w:cs="Times New Roman"/>
        </w:rPr>
        <w:t xml:space="preserve">, </w:t>
      </w:r>
      <w:r w:rsidR="000B3D52" w:rsidRPr="00FC1998">
        <w:rPr>
          <w:rFonts w:ascii="Times New Roman" w:hAnsi="Times New Roman" w:cs="Times New Roman"/>
        </w:rPr>
        <w:t>only partial data were available for eight of these participants so they were excluded from the analyses</w:t>
      </w:r>
      <w:r w:rsidR="00356FE9" w:rsidRPr="00FC1998">
        <w:rPr>
          <w:rFonts w:ascii="Times New Roman" w:hAnsi="Times New Roman" w:cs="Times New Roman"/>
        </w:rPr>
        <w:t xml:space="preserve">, </w:t>
      </w:r>
      <w:r w:rsidR="0095441D" w:rsidRPr="00FC1998">
        <w:rPr>
          <w:rFonts w:ascii="Times New Roman" w:hAnsi="Times New Roman" w:cs="Times New Roman"/>
        </w:rPr>
        <w:t>yielding</w:t>
      </w:r>
      <w:r w:rsidR="00356FE9" w:rsidRPr="00FC1998">
        <w:rPr>
          <w:rFonts w:ascii="Times New Roman" w:hAnsi="Times New Roman" w:cs="Times New Roman"/>
        </w:rPr>
        <w:t xml:space="preserve"> </w:t>
      </w:r>
      <w:r w:rsidR="0095441D" w:rsidRPr="00FC1998">
        <w:rPr>
          <w:rFonts w:ascii="Times New Roman" w:hAnsi="Times New Roman" w:cs="Times New Roman"/>
        </w:rPr>
        <w:t xml:space="preserve">a final sample of </w:t>
      </w:r>
      <w:r w:rsidR="00356FE9" w:rsidRPr="00FC1998">
        <w:rPr>
          <w:rFonts w:ascii="Times New Roman" w:hAnsi="Times New Roman" w:cs="Times New Roman"/>
        </w:rPr>
        <w:t>68 participants</w:t>
      </w:r>
      <w:r w:rsidRPr="00FC1998">
        <w:rPr>
          <w:rFonts w:ascii="Times New Roman" w:hAnsi="Times New Roman" w:cs="Times New Roman"/>
        </w:rPr>
        <w:t xml:space="preserve"> (39 females, age range 19 – 71; M=32.27 years, SD=12.34 years; 56 right-handed)</w:t>
      </w:r>
      <w:r w:rsidR="0095441D" w:rsidRPr="00FC1998">
        <w:rPr>
          <w:rFonts w:ascii="Times New Roman" w:hAnsi="Times New Roman" w:cs="Times New Roman"/>
        </w:rPr>
        <w:t>.</w:t>
      </w:r>
      <w:r w:rsidR="00256C6D" w:rsidRPr="00FC1998">
        <w:rPr>
          <w:rFonts w:ascii="Times New Roman" w:hAnsi="Times New Roman" w:cs="Times New Roman"/>
        </w:rPr>
        <w:t xml:space="preserve"> The study was conducted in accordance with the Declaration of Helsinki and was approved by the local ethics committee of University College London.</w:t>
      </w:r>
    </w:p>
    <w:p w14:paraId="201871FB" w14:textId="77777777" w:rsidR="001B6337" w:rsidRPr="00FC1998" w:rsidRDefault="001B6337" w:rsidP="005E4F55">
      <w:pPr>
        <w:spacing w:line="360" w:lineRule="auto"/>
        <w:jc w:val="both"/>
        <w:rPr>
          <w:rFonts w:ascii="Times New Roman" w:hAnsi="Times New Roman" w:cs="Times New Roman"/>
          <w:i/>
        </w:rPr>
      </w:pPr>
    </w:p>
    <w:p w14:paraId="64D97795" w14:textId="77777777" w:rsidR="00E0387A" w:rsidRPr="00FC1998" w:rsidRDefault="00720F1E" w:rsidP="00BF0A36">
      <w:pPr>
        <w:spacing w:line="360" w:lineRule="auto"/>
        <w:jc w:val="both"/>
        <w:outlineLvl w:val="0"/>
        <w:rPr>
          <w:rFonts w:ascii="Times New Roman" w:hAnsi="Times New Roman" w:cs="Times New Roman"/>
          <w:b/>
          <w:i/>
        </w:rPr>
      </w:pPr>
      <w:r w:rsidRPr="00FC1998">
        <w:rPr>
          <w:rFonts w:ascii="Times New Roman" w:hAnsi="Times New Roman" w:cs="Times New Roman"/>
          <w:b/>
          <w:i/>
        </w:rPr>
        <w:t xml:space="preserve">2.1.3. </w:t>
      </w:r>
      <w:r w:rsidR="00E0387A" w:rsidRPr="00FC1998">
        <w:rPr>
          <w:rFonts w:ascii="Times New Roman" w:hAnsi="Times New Roman" w:cs="Times New Roman"/>
          <w:b/>
          <w:i/>
        </w:rPr>
        <w:t>Material and Touch stimulation</w:t>
      </w:r>
    </w:p>
    <w:p w14:paraId="05CD8153" w14:textId="77777777" w:rsidR="00E0387A" w:rsidRPr="00FC1998" w:rsidRDefault="00E0387A" w:rsidP="00720F1E">
      <w:pPr>
        <w:spacing w:line="360" w:lineRule="auto"/>
        <w:jc w:val="both"/>
        <w:rPr>
          <w:rFonts w:ascii="Times New Roman" w:hAnsi="Times New Roman" w:cs="Times New Roman"/>
          <w:i/>
        </w:rPr>
      </w:pPr>
      <w:r w:rsidRPr="00FC1998">
        <w:rPr>
          <w:rFonts w:ascii="Times New Roman" w:hAnsi="Times New Roman" w:cs="Times New Roman"/>
          <w:i/>
        </w:rPr>
        <w:t>Touch stimuli</w:t>
      </w:r>
    </w:p>
    <w:p w14:paraId="37E6F9BC" w14:textId="5F030033" w:rsidR="00E0387A" w:rsidRPr="00FC1998" w:rsidRDefault="002A4BD7" w:rsidP="00E0387A">
      <w:pPr>
        <w:spacing w:line="360" w:lineRule="auto"/>
        <w:jc w:val="both"/>
        <w:rPr>
          <w:rFonts w:ascii="Times New Roman" w:hAnsi="Times New Roman" w:cs="Times New Roman"/>
        </w:rPr>
      </w:pPr>
      <w:r w:rsidRPr="00FC1998">
        <w:rPr>
          <w:rFonts w:ascii="Times New Roman" w:hAnsi="Times New Roman" w:cs="Times New Roman"/>
        </w:rPr>
        <w:t>The s</w:t>
      </w:r>
      <w:r w:rsidR="00E0387A" w:rsidRPr="00FC1998">
        <w:rPr>
          <w:rFonts w:ascii="Times New Roman" w:hAnsi="Times New Roman" w:cs="Times New Roman"/>
        </w:rPr>
        <w:t>timuli consisted of gentle touch manually applied using the fingertips of both index and middle fingers of the dominant hand of the experimenter. All touches were applied from a proximal to distal direction</w:t>
      </w:r>
      <w:r w:rsidR="00E604EB" w:rsidRPr="00FC1998">
        <w:rPr>
          <w:rFonts w:ascii="Times New Roman" w:hAnsi="Times New Roman" w:cs="Times New Roman"/>
        </w:rPr>
        <w:t xml:space="preserve"> (participant </w:t>
      </w:r>
      <w:r w:rsidR="00170A73" w:rsidRPr="00FC1998">
        <w:rPr>
          <w:rFonts w:ascii="Times New Roman" w:hAnsi="Times New Roman" w:cs="Times New Roman"/>
        </w:rPr>
        <w:t>centred</w:t>
      </w:r>
      <w:r w:rsidR="00E604EB" w:rsidRPr="00FC1998">
        <w:rPr>
          <w:rFonts w:ascii="Times New Roman" w:hAnsi="Times New Roman" w:cs="Times New Roman"/>
        </w:rPr>
        <w:t>)</w:t>
      </w:r>
      <w:r w:rsidR="00E0387A" w:rsidRPr="00FC1998">
        <w:rPr>
          <w:rFonts w:ascii="Times New Roman" w:hAnsi="Times New Roman" w:cs="Times New Roman"/>
        </w:rPr>
        <w:t xml:space="preserve">, gradually and with low intensity on the </w:t>
      </w:r>
      <w:r w:rsidR="0069400F" w:rsidRPr="00FC1998">
        <w:rPr>
          <w:rFonts w:ascii="Times New Roman" w:hAnsi="Times New Roman" w:cs="Times New Roman"/>
        </w:rPr>
        <w:t xml:space="preserve">participant’s </w:t>
      </w:r>
      <w:r w:rsidR="00E0387A" w:rsidRPr="00FC1998">
        <w:rPr>
          <w:rFonts w:ascii="Times New Roman" w:hAnsi="Times New Roman" w:cs="Times New Roman"/>
        </w:rPr>
        <w:t xml:space="preserve">left </w:t>
      </w:r>
      <w:r w:rsidR="0069400F" w:rsidRPr="00FC1998">
        <w:rPr>
          <w:rFonts w:ascii="Times New Roman" w:hAnsi="Times New Roman" w:cs="Times New Roman"/>
        </w:rPr>
        <w:t>fore</w:t>
      </w:r>
      <w:r w:rsidR="00E0387A" w:rsidRPr="00FC1998">
        <w:rPr>
          <w:rFonts w:ascii="Times New Roman" w:hAnsi="Times New Roman" w:cs="Times New Roman"/>
        </w:rPr>
        <w:t>arm in dynamic, linear stro</w:t>
      </w:r>
      <w:r w:rsidR="00E7768B" w:rsidRPr="00FC1998">
        <w:rPr>
          <w:rFonts w:ascii="Times New Roman" w:hAnsi="Times New Roman" w:cs="Times New Roman"/>
        </w:rPr>
        <w:t xml:space="preserve">king movements. </w:t>
      </w:r>
      <w:r w:rsidR="00280556" w:rsidRPr="00FC1998">
        <w:rPr>
          <w:rFonts w:ascii="Times New Roman" w:hAnsi="Times New Roman" w:cs="Times New Roman"/>
        </w:rPr>
        <w:t>S</w:t>
      </w:r>
      <w:r w:rsidR="00E0387A" w:rsidRPr="00FC1998">
        <w:rPr>
          <w:rFonts w:ascii="Times New Roman" w:hAnsi="Times New Roman" w:cs="Times New Roman"/>
        </w:rPr>
        <w:t xml:space="preserve">timulations were executed by </w:t>
      </w:r>
      <w:r w:rsidR="00316665" w:rsidRPr="00FC1998">
        <w:rPr>
          <w:rFonts w:ascii="Times New Roman" w:hAnsi="Times New Roman" w:cs="Times New Roman"/>
        </w:rPr>
        <w:t xml:space="preserve">four </w:t>
      </w:r>
      <w:r w:rsidR="00E7768B" w:rsidRPr="00FC1998">
        <w:rPr>
          <w:rFonts w:ascii="Times New Roman" w:hAnsi="Times New Roman" w:cs="Times New Roman"/>
        </w:rPr>
        <w:t xml:space="preserve">different </w:t>
      </w:r>
      <w:r w:rsidR="00691C48" w:rsidRPr="00FC1998">
        <w:rPr>
          <w:rFonts w:ascii="Times New Roman" w:hAnsi="Times New Roman" w:cs="Times New Roman"/>
        </w:rPr>
        <w:t xml:space="preserve">female </w:t>
      </w:r>
      <w:r w:rsidR="00B823C9" w:rsidRPr="00FC1998">
        <w:rPr>
          <w:rFonts w:ascii="Times New Roman" w:hAnsi="Times New Roman" w:cs="Times New Roman"/>
        </w:rPr>
        <w:t>experimenters</w:t>
      </w:r>
      <w:r w:rsidR="00E7768B" w:rsidRPr="00FC1998">
        <w:rPr>
          <w:rFonts w:ascii="Times New Roman" w:hAnsi="Times New Roman" w:cs="Times New Roman"/>
        </w:rPr>
        <w:t xml:space="preserve"> who were </w:t>
      </w:r>
      <w:r w:rsidR="00E0387A" w:rsidRPr="00FC1998">
        <w:rPr>
          <w:rFonts w:ascii="Times New Roman" w:hAnsi="Times New Roman" w:cs="Times New Roman"/>
        </w:rPr>
        <w:t>trained to apply</w:t>
      </w:r>
      <w:r w:rsidR="00E7768B" w:rsidRPr="00FC1998">
        <w:rPr>
          <w:rFonts w:ascii="Times New Roman" w:hAnsi="Times New Roman" w:cs="Times New Roman"/>
        </w:rPr>
        <w:t xml:space="preserve"> the touch</w:t>
      </w:r>
      <w:r w:rsidR="0017310E" w:rsidRPr="00FC1998">
        <w:rPr>
          <w:rFonts w:ascii="Times New Roman" w:hAnsi="Times New Roman" w:cs="Times New Roman"/>
        </w:rPr>
        <w:t xml:space="preserve">. </w:t>
      </w:r>
      <w:r w:rsidR="0069400F" w:rsidRPr="00FC1998">
        <w:rPr>
          <w:rFonts w:ascii="Times New Roman" w:hAnsi="Times New Roman" w:cs="Times New Roman"/>
        </w:rPr>
        <w:t xml:space="preserve">Touch was delivered at two different stroking velocities (3cm/s and 18cm/s). </w:t>
      </w:r>
      <w:r w:rsidR="00E0387A" w:rsidRPr="00FC1998">
        <w:rPr>
          <w:rFonts w:ascii="Times New Roman" w:hAnsi="Times New Roman" w:cs="Times New Roman"/>
        </w:rPr>
        <w:t xml:space="preserve">The duration </w:t>
      </w:r>
      <w:r w:rsidR="001258AB" w:rsidRPr="00FC1998">
        <w:rPr>
          <w:rFonts w:ascii="Times New Roman" w:hAnsi="Times New Roman" w:cs="Times New Roman"/>
        </w:rPr>
        <w:t xml:space="preserve">of each </w:t>
      </w:r>
      <w:r w:rsidR="00785E8A" w:rsidRPr="00FC1998">
        <w:rPr>
          <w:rFonts w:ascii="Times New Roman" w:hAnsi="Times New Roman" w:cs="Times New Roman"/>
        </w:rPr>
        <w:t>touch</w:t>
      </w:r>
      <w:r w:rsidR="001258AB" w:rsidRPr="00FC1998">
        <w:rPr>
          <w:rFonts w:ascii="Times New Roman" w:hAnsi="Times New Roman" w:cs="Times New Roman"/>
        </w:rPr>
        <w:t xml:space="preserve"> (i.e., the temporal length from first skin contact to cessation of contact after the appropriate number of strokes, depending on the condition) </w:t>
      </w:r>
      <w:r w:rsidR="00E0387A" w:rsidRPr="00FC1998">
        <w:rPr>
          <w:rFonts w:ascii="Times New Roman" w:hAnsi="Times New Roman" w:cs="Times New Roman"/>
        </w:rPr>
        <w:t>was held constant at 3 seconds. On the forearm</w:t>
      </w:r>
      <w:r w:rsidR="007452B2" w:rsidRPr="00FC1998">
        <w:rPr>
          <w:rFonts w:ascii="Times New Roman" w:hAnsi="Times New Roman" w:cs="Times New Roman"/>
        </w:rPr>
        <w:t>,</w:t>
      </w:r>
      <w:r w:rsidR="00E0387A" w:rsidRPr="00FC1998">
        <w:rPr>
          <w:rFonts w:ascii="Times New Roman" w:hAnsi="Times New Roman" w:cs="Times New Roman"/>
        </w:rPr>
        <w:t xml:space="preserve"> the touch was applied within a 9 cm </w:t>
      </w:r>
      <w:r w:rsidR="00E604EB" w:rsidRPr="00FC1998">
        <w:rPr>
          <w:rFonts w:ascii="Times New Roman" w:hAnsi="Times New Roman" w:cs="Times New Roman"/>
        </w:rPr>
        <w:t xml:space="preserve">marked </w:t>
      </w:r>
      <w:r w:rsidR="00E0387A" w:rsidRPr="00FC1998">
        <w:rPr>
          <w:rFonts w:ascii="Times New Roman" w:hAnsi="Times New Roman" w:cs="Times New Roman"/>
        </w:rPr>
        <w:t xml:space="preserve">area, leading to one stroke in the 3cm/s condition </w:t>
      </w:r>
      <w:r w:rsidR="00E0387A" w:rsidRPr="00FC1998">
        <w:rPr>
          <w:rFonts w:ascii="Times New Roman" w:hAnsi="Times New Roman" w:cs="Times New Roman"/>
        </w:rPr>
        <w:lastRenderedPageBreak/>
        <w:t xml:space="preserve">and six strokes in the 18cm/s condition. </w:t>
      </w:r>
      <w:r w:rsidR="00785E8A" w:rsidRPr="00FC1998">
        <w:rPr>
          <w:rFonts w:ascii="Times New Roman" w:hAnsi="Times New Roman" w:cs="Times New Roman"/>
        </w:rPr>
        <w:t xml:space="preserve">For each trial, each touch was repeated twice. </w:t>
      </w:r>
      <w:r w:rsidR="005536E8" w:rsidRPr="00FC1998">
        <w:rPr>
          <w:rFonts w:ascii="Times New Roman" w:hAnsi="Times New Roman" w:cs="Times New Roman"/>
        </w:rPr>
        <w:t>Importantly</w:t>
      </w:r>
      <w:r w:rsidR="00691C48" w:rsidRPr="00FC1998">
        <w:rPr>
          <w:rFonts w:ascii="Times New Roman" w:hAnsi="Times New Roman" w:cs="Times New Roman"/>
        </w:rPr>
        <w:t>, the touch giver had no particular intention or emotion in mind when applying the touch.</w:t>
      </w:r>
    </w:p>
    <w:p w14:paraId="33077E0F" w14:textId="77777777" w:rsidR="00E0387A" w:rsidRPr="00FC1998" w:rsidRDefault="00E0387A" w:rsidP="00E0387A">
      <w:pPr>
        <w:rPr>
          <w:rFonts w:ascii="Times New Roman" w:hAnsi="Times New Roman" w:cs="Times New Roman"/>
          <w:i/>
        </w:rPr>
      </w:pPr>
    </w:p>
    <w:p w14:paraId="417BDA58" w14:textId="77777777" w:rsidR="00E0387A" w:rsidRPr="00FC1998" w:rsidRDefault="00E0387A" w:rsidP="00BF0A36">
      <w:pPr>
        <w:spacing w:line="360" w:lineRule="auto"/>
        <w:jc w:val="both"/>
        <w:outlineLvl w:val="0"/>
        <w:rPr>
          <w:rFonts w:ascii="Times New Roman" w:hAnsi="Times New Roman" w:cs="Times New Roman"/>
          <w:i/>
        </w:rPr>
      </w:pPr>
      <w:r w:rsidRPr="00FC1998">
        <w:rPr>
          <w:rFonts w:ascii="Times New Roman" w:hAnsi="Times New Roman" w:cs="Times New Roman"/>
          <w:i/>
        </w:rPr>
        <w:t>Word categories</w:t>
      </w:r>
    </w:p>
    <w:p w14:paraId="47743417" w14:textId="3D21EDEA" w:rsidR="00E0387A" w:rsidRPr="00FC1998" w:rsidRDefault="00E7768B" w:rsidP="00E0387A">
      <w:pPr>
        <w:spacing w:line="360" w:lineRule="auto"/>
        <w:jc w:val="both"/>
        <w:rPr>
          <w:rFonts w:ascii="Times New Roman" w:hAnsi="Times New Roman" w:cs="Times New Roman"/>
        </w:rPr>
      </w:pPr>
      <w:r w:rsidRPr="00FC1998">
        <w:rPr>
          <w:rFonts w:ascii="Times New Roman" w:hAnsi="Times New Roman" w:cs="Times New Roman"/>
        </w:rPr>
        <w:t xml:space="preserve">Two positive and two negative word categories were </w:t>
      </w:r>
      <w:r w:rsidR="00CE03AA" w:rsidRPr="00FC1998">
        <w:rPr>
          <w:rFonts w:ascii="Times New Roman" w:hAnsi="Times New Roman" w:cs="Times New Roman"/>
        </w:rPr>
        <w:t xml:space="preserve">selected </w:t>
      </w:r>
      <w:r w:rsidRPr="00FC1998">
        <w:rPr>
          <w:rFonts w:ascii="Times New Roman" w:hAnsi="Times New Roman" w:cs="Times New Roman"/>
        </w:rPr>
        <w:t xml:space="preserve">for conveyed </w:t>
      </w:r>
      <w:r w:rsidR="00256C6D" w:rsidRPr="00FC1998">
        <w:rPr>
          <w:rFonts w:ascii="Times New Roman" w:hAnsi="Times New Roman" w:cs="Times New Roman"/>
        </w:rPr>
        <w:t>emotions (</w:t>
      </w:r>
      <w:r w:rsidRPr="00FC1998">
        <w:rPr>
          <w:rFonts w:ascii="Times New Roman" w:hAnsi="Times New Roman" w:cs="Times New Roman"/>
        </w:rPr>
        <w:t xml:space="preserve">Happiness, Arousal, </w:t>
      </w:r>
      <w:r w:rsidR="00042B87" w:rsidRPr="00FC1998">
        <w:rPr>
          <w:rFonts w:ascii="Times New Roman" w:hAnsi="Times New Roman" w:cs="Times New Roman"/>
        </w:rPr>
        <w:t>A</w:t>
      </w:r>
      <w:r w:rsidRPr="00FC1998">
        <w:rPr>
          <w:rFonts w:ascii="Times New Roman" w:hAnsi="Times New Roman" w:cs="Times New Roman"/>
        </w:rPr>
        <w:t xml:space="preserve">nger, </w:t>
      </w:r>
      <w:r w:rsidR="00042B87" w:rsidRPr="00FC1998">
        <w:rPr>
          <w:rFonts w:ascii="Times New Roman" w:hAnsi="Times New Roman" w:cs="Times New Roman"/>
        </w:rPr>
        <w:t>F</w:t>
      </w:r>
      <w:r w:rsidRPr="00FC1998">
        <w:rPr>
          <w:rFonts w:ascii="Times New Roman" w:hAnsi="Times New Roman" w:cs="Times New Roman"/>
        </w:rPr>
        <w:t xml:space="preserve">ear) and intentions (Support, Reward, Aggression, Warning), all containing three semantically related </w:t>
      </w:r>
      <w:r w:rsidR="00E604EB" w:rsidRPr="00FC1998">
        <w:rPr>
          <w:rFonts w:ascii="Times New Roman" w:hAnsi="Times New Roman" w:cs="Times New Roman"/>
        </w:rPr>
        <w:t xml:space="preserve">words </w:t>
      </w:r>
      <w:r w:rsidRPr="00FC1998">
        <w:rPr>
          <w:rFonts w:ascii="Times New Roman" w:hAnsi="Times New Roman" w:cs="Times New Roman"/>
        </w:rPr>
        <w:t xml:space="preserve">(e.g. </w:t>
      </w:r>
      <w:r w:rsidR="00160F47" w:rsidRPr="00FC1998">
        <w:rPr>
          <w:rFonts w:ascii="Times New Roman" w:hAnsi="Times New Roman" w:cs="Times New Roman"/>
        </w:rPr>
        <w:t xml:space="preserve">three </w:t>
      </w:r>
      <w:r w:rsidRPr="00FC1998">
        <w:rPr>
          <w:rFonts w:ascii="Times New Roman" w:hAnsi="Times New Roman" w:cs="Times New Roman"/>
        </w:rPr>
        <w:t>different words for the same category such as joy, delight and happiness</w:t>
      </w:r>
      <w:r w:rsidR="00E604EB" w:rsidRPr="00FC1998">
        <w:rPr>
          <w:rFonts w:ascii="Times New Roman" w:hAnsi="Times New Roman" w:cs="Times New Roman"/>
        </w:rPr>
        <w:t>)</w:t>
      </w:r>
      <w:r w:rsidRPr="00FC1998">
        <w:rPr>
          <w:rFonts w:ascii="Times New Roman" w:hAnsi="Times New Roman" w:cs="Times New Roman"/>
        </w:rPr>
        <w:t xml:space="preserve">. </w:t>
      </w:r>
      <w:r w:rsidR="00042B87" w:rsidRPr="00FC1998">
        <w:rPr>
          <w:rFonts w:ascii="Times New Roman" w:hAnsi="Times New Roman" w:cs="Times New Roman"/>
        </w:rPr>
        <w:t xml:space="preserve">Valence and arousal scores were obtained from </w:t>
      </w:r>
      <w:proofErr w:type="spellStart"/>
      <w:r w:rsidR="00042B87" w:rsidRPr="00FC1998">
        <w:rPr>
          <w:rFonts w:ascii="Times New Roman" w:hAnsi="Times New Roman" w:cs="Times New Roman"/>
        </w:rPr>
        <w:t>Warringer</w:t>
      </w:r>
      <w:proofErr w:type="spellEnd"/>
      <w:r w:rsidR="00042B87" w:rsidRPr="00FC1998">
        <w:rPr>
          <w:rFonts w:ascii="Times New Roman" w:hAnsi="Times New Roman" w:cs="Times New Roman"/>
        </w:rPr>
        <w:t xml:space="preserve">, </w:t>
      </w:r>
      <w:proofErr w:type="spellStart"/>
      <w:r w:rsidR="00042B87" w:rsidRPr="00FC1998">
        <w:rPr>
          <w:rFonts w:ascii="Times New Roman" w:hAnsi="Times New Roman" w:cs="Times New Roman"/>
        </w:rPr>
        <w:t>Kuperman</w:t>
      </w:r>
      <w:proofErr w:type="spellEnd"/>
      <w:r w:rsidR="00042B87" w:rsidRPr="00FC1998">
        <w:rPr>
          <w:rFonts w:ascii="Times New Roman" w:hAnsi="Times New Roman" w:cs="Times New Roman"/>
        </w:rPr>
        <w:t xml:space="preserve"> and </w:t>
      </w:r>
      <w:proofErr w:type="spellStart"/>
      <w:r w:rsidR="00042B87" w:rsidRPr="00FC1998">
        <w:rPr>
          <w:rFonts w:ascii="Times New Roman" w:hAnsi="Times New Roman" w:cs="Times New Roman"/>
        </w:rPr>
        <w:t>Brysbaert</w:t>
      </w:r>
      <w:proofErr w:type="spellEnd"/>
      <w:r w:rsidR="00042B87" w:rsidRPr="00FC1998">
        <w:rPr>
          <w:rFonts w:ascii="Times New Roman" w:hAnsi="Times New Roman" w:cs="Times New Roman"/>
        </w:rPr>
        <w:t xml:space="preserve"> data (2013), and each cate</w:t>
      </w:r>
      <w:r w:rsidR="00E604EB" w:rsidRPr="00FC1998">
        <w:rPr>
          <w:rFonts w:ascii="Times New Roman" w:hAnsi="Times New Roman" w:cs="Times New Roman"/>
        </w:rPr>
        <w:t xml:space="preserve">gory was </w:t>
      </w:r>
      <w:r w:rsidR="00B823C9" w:rsidRPr="00FC1998">
        <w:rPr>
          <w:rFonts w:ascii="Times New Roman" w:hAnsi="Times New Roman" w:cs="Times New Roman"/>
        </w:rPr>
        <w:t>homogeneous</w:t>
      </w:r>
      <w:r w:rsidR="00E604EB" w:rsidRPr="00FC1998">
        <w:rPr>
          <w:rFonts w:ascii="Times New Roman" w:hAnsi="Times New Roman" w:cs="Times New Roman"/>
        </w:rPr>
        <w:t xml:space="preserve"> in terms of valence, a</w:t>
      </w:r>
      <w:r w:rsidR="00042B87" w:rsidRPr="00FC1998">
        <w:rPr>
          <w:rFonts w:ascii="Times New Roman" w:hAnsi="Times New Roman" w:cs="Times New Roman"/>
        </w:rPr>
        <w:t xml:space="preserve">rousal and </w:t>
      </w:r>
      <w:r w:rsidR="00E604EB" w:rsidRPr="00FC1998">
        <w:rPr>
          <w:rFonts w:ascii="Times New Roman" w:hAnsi="Times New Roman" w:cs="Times New Roman"/>
        </w:rPr>
        <w:t>d</w:t>
      </w:r>
      <w:r w:rsidR="00042B87" w:rsidRPr="00FC1998">
        <w:rPr>
          <w:rFonts w:ascii="Times New Roman" w:hAnsi="Times New Roman" w:cs="Times New Roman"/>
        </w:rPr>
        <w:t>ominance scores</w:t>
      </w:r>
      <w:r w:rsidR="00F8307C" w:rsidRPr="00FC1998">
        <w:rPr>
          <w:rFonts w:ascii="Times New Roman" w:hAnsi="Times New Roman" w:cs="Times New Roman"/>
        </w:rPr>
        <w:t xml:space="preserve"> (</w:t>
      </w:r>
      <w:r w:rsidR="008160B2" w:rsidRPr="00FC1998">
        <w:rPr>
          <w:rFonts w:ascii="Times New Roman" w:hAnsi="Times New Roman" w:cs="Times New Roman"/>
        </w:rPr>
        <w:t>see Supplementary Table 1</w:t>
      </w:r>
      <w:r w:rsidR="00F8307C" w:rsidRPr="00FC1998">
        <w:rPr>
          <w:rFonts w:ascii="Times New Roman" w:hAnsi="Times New Roman" w:cs="Times New Roman"/>
        </w:rPr>
        <w:t>)</w:t>
      </w:r>
      <w:r w:rsidR="00042B87" w:rsidRPr="00FC1998">
        <w:rPr>
          <w:rFonts w:ascii="Times New Roman" w:hAnsi="Times New Roman" w:cs="Times New Roman"/>
        </w:rPr>
        <w:t xml:space="preserve">. </w:t>
      </w:r>
    </w:p>
    <w:p w14:paraId="4FFF3331" w14:textId="77777777" w:rsidR="00D669A9" w:rsidRPr="00FC1998" w:rsidRDefault="00D669A9" w:rsidP="00E0387A">
      <w:pPr>
        <w:spacing w:line="360" w:lineRule="auto"/>
        <w:jc w:val="both"/>
        <w:rPr>
          <w:rFonts w:ascii="Times New Roman" w:hAnsi="Times New Roman" w:cs="Times New Roman"/>
        </w:rPr>
      </w:pPr>
    </w:p>
    <w:p w14:paraId="0C5BBAAB" w14:textId="77777777" w:rsidR="00A7128B" w:rsidRPr="00FC1998" w:rsidRDefault="00720F1E" w:rsidP="00BF0A36">
      <w:pPr>
        <w:spacing w:line="360" w:lineRule="auto"/>
        <w:jc w:val="both"/>
        <w:outlineLvl w:val="0"/>
        <w:rPr>
          <w:rFonts w:ascii="Times New Roman" w:hAnsi="Times New Roman" w:cs="Times New Roman"/>
          <w:b/>
          <w:i/>
        </w:rPr>
      </w:pPr>
      <w:r w:rsidRPr="00FC1998">
        <w:rPr>
          <w:rFonts w:ascii="Times New Roman" w:hAnsi="Times New Roman" w:cs="Times New Roman"/>
          <w:b/>
          <w:i/>
        </w:rPr>
        <w:t xml:space="preserve">2.1.4. </w:t>
      </w:r>
      <w:r w:rsidR="00A7128B" w:rsidRPr="00FC1998">
        <w:rPr>
          <w:rFonts w:ascii="Times New Roman" w:hAnsi="Times New Roman" w:cs="Times New Roman"/>
          <w:b/>
          <w:i/>
        </w:rPr>
        <w:t xml:space="preserve">Design </w:t>
      </w:r>
    </w:p>
    <w:p w14:paraId="3614D9C2" w14:textId="77777777" w:rsidR="00A7128B" w:rsidRPr="00FC1998" w:rsidRDefault="00A7128B" w:rsidP="00A7128B">
      <w:pPr>
        <w:spacing w:line="360" w:lineRule="auto"/>
        <w:jc w:val="both"/>
        <w:rPr>
          <w:rFonts w:ascii="Times New Roman" w:hAnsi="Times New Roman" w:cs="Times New Roman"/>
        </w:rPr>
      </w:pPr>
      <w:r w:rsidRPr="00FC1998">
        <w:rPr>
          <w:rFonts w:ascii="Times New Roman" w:hAnsi="Times New Roman" w:cs="Times New Roman"/>
        </w:rPr>
        <w:t xml:space="preserve">Velocity and </w:t>
      </w:r>
      <w:r w:rsidR="00D6221C" w:rsidRPr="00FC1998">
        <w:rPr>
          <w:rFonts w:ascii="Times New Roman" w:hAnsi="Times New Roman" w:cs="Times New Roman"/>
        </w:rPr>
        <w:t>emotion reference</w:t>
      </w:r>
      <w:r w:rsidRPr="00FC1998">
        <w:rPr>
          <w:rFonts w:ascii="Times New Roman" w:hAnsi="Times New Roman" w:cs="Times New Roman"/>
        </w:rPr>
        <w:t xml:space="preserve"> were manipulated leading to a 2*2 design. There was a total of 3 trials per condition (2 </w:t>
      </w:r>
      <w:r w:rsidR="00D6221C" w:rsidRPr="00FC1998">
        <w:rPr>
          <w:rFonts w:ascii="Times New Roman" w:hAnsi="Times New Roman" w:cs="Times New Roman"/>
        </w:rPr>
        <w:t>emotion reference</w:t>
      </w:r>
      <w:r w:rsidRPr="00FC1998">
        <w:rPr>
          <w:rFonts w:ascii="Times New Roman" w:hAnsi="Times New Roman" w:cs="Times New Roman"/>
        </w:rPr>
        <w:t>: Intention/Emotion; and 2 velocities: CT</w:t>
      </w:r>
      <w:r w:rsidR="0017310E" w:rsidRPr="00FC1998">
        <w:rPr>
          <w:rFonts w:ascii="Times New Roman" w:hAnsi="Times New Roman" w:cs="Times New Roman"/>
        </w:rPr>
        <w:t>-optimal</w:t>
      </w:r>
      <w:r w:rsidRPr="00FC1998">
        <w:rPr>
          <w:rFonts w:ascii="Times New Roman" w:hAnsi="Times New Roman" w:cs="Times New Roman"/>
        </w:rPr>
        <w:t>/non-</w:t>
      </w:r>
      <w:r w:rsidR="008B4CCD" w:rsidRPr="00FC1998">
        <w:rPr>
          <w:rFonts w:ascii="Times New Roman" w:hAnsi="Times New Roman" w:cs="Times New Roman"/>
        </w:rPr>
        <w:t>CT-optimal</w:t>
      </w:r>
      <w:r w:rsidRPr="00FC1998">
        <w:rPr>
          <w:rFonts w:ascii="Times New Roman" w:hAnsi="Times New Roman" w:cs="Times New Roman"/>
        </w:rPr>
        <w:t>), leading to a total of 12 trials. Each word was presented once for each condition. Intention or emotion words were presented in a mixed order and the order of touch applied was counterbalanced between participants</w:t>
      </w:r>
      <w:r w:rsidR="0017310E" w:rsidRPr="00FC1998">
        <w:rPr>
          <w:rFonts w:ascii="Times New Roman" w:hAnsi="Times New Roman" w:cs="Times New Roman"/>
        </w:rPr>
        <w:t>; with one order per experimenter, leading to 4 different orders</w:t>
      </w:r>
      <w:r w:rsidRPr="00FC1998">
        <w:rPr>
          <w:rFonts w:ascii="Times New Roman" w:hAnsi="Times New Roman" w:cs="Times New Roman"/>
        </w:rPr>
        <w:t xml:space="preserve">. </w:t>
      </w:r>
    </w:p>
    <w:p w14:paraId="58F2C4B0" w14:textId="77777777" w:rsidR="00383BAC" w:rsidRPr="00FC1998" w:rsidRDefault="00383BAC" w:rsidP="005E4F55">
      <w:pPr>
        <w:spacing w:line="360" w:lineRule="auto"/>
        <w:jc w:val="both"/>
        <w:rPr>
          <w:rFonts w:ascii="Times New Roman" w:hAnsi="Times New Roman" w:cs="Times New Roman"/>
          <w:b/>
        </w:rPr>
      </w:pPr>
    </w:p>
    <w:p w14:paraId="74706C46" w14:textId="77777777" w:rsidR="00383BAC" w:rsidRPr="00FC1998" w:rsidRDefault="00720F1E" w:rsidP="00BF0A36">
      <w:pPr>
        <w:spacing w:line="360" w:lineRule="auto"/>
        <w:jc w:val="both"/>
        <w:outlineLvl w:val="0"/>
        <w:rPr>
          <w:rFonts w:ascii="Times New Roman" w:hAnsi="Times New Roman" w:cs="Times New Roman"/>
          <w:b/>
          <w:i/>
        </w:rPr>
      </w:pPr>
      <w:r w:rsidRPr="00FC1998">
        <w:rPr>
          <w:rFonts w:ascii="Times New Roman" w:hAnsi="Times New Roman" w:cs="Times New Roman"/>
          <w:b/>
          <w:i/>
        </w:rPr>
        <w:t xml:space="preserve">2.1.5. </w:t>
      </w:r>
      <w:r w:rsidR="00383BAC" w:rsidRPr="00FC1998">
        <w:rPr>
          <w:rFonts w:ascii="Times New Roman" w:hAnsi="Times New Roman" w:cs="Times New Roman"/>
          <w:b/>
          <w:i/>
        </w:rPr>
        <w:t>Procedure</w:t>
      </w:r>
    </w:p>
    <w:p w14:paraId="17F6BF8E" w14:textId="77777777" w:rsidR="00D72365" w:rsidRPr="00FC1998" w:rsidRDefault="008D197D" w:rsidP="00D72365">
      <w:pPr>
        <w:spacing w:line="360" w:lineRule="auto"/>
        <w:jc w:val="both"/>
        <w:rPr>
          <w:rFonts w:ascii="Times New Roman" w:hAnsi="Times New Roman" w:cs="Times New Roman"/>
        </w:rPr>
      </w:pPr>
      <w:r w:rsidRPr="00FC1998">
        <w:rPr>
          <w:rFonts w:ascii="Times New Roman" w:hAnsi="Times New Roman" w:cs="Times New Roman"/>
        </w:rPr>
        <w:t>P</w:t>
      </w:r>
      <w:r w:rsidR="00D72365" w:rsidRPr="00FC1998">
        <w:rPr>
          <w:rFonts w:ascii="Times New Roman" w:hAnsi="Times New Roman" w:cs="Times New Roman"/>
        </w:rPr>
        <w:t>articipant</w:t>
      </w:r>
      <w:r w:rsidRPr="00FC1998">
        <w:rPr>
          <w:rFonts w:ascii="Times New Roman" w:hAnsi="Times New Roman" w:cs="Times New Roman"/>
        </w:rPr>
        <w:t>s were</w:t>
      </w:r>
      <w:r w:rsidR="00D72365" w:rsidRPr="00FC1998">
        <w:rPr>
          <w:rFonts w:ascii="Times New Roman" w:hAnsi="Times New Roman" w:cs="Times New Roman"/>
        </w:rPr>
        <w:t xml:space="preserve"> tested indiv</w:t>
      </w:r>
      <w:r w:rsidR="008B4CCD" w:rsidRPr="00FC1998">
        <w:rPr>
          <w:rFonts w:ascii="Times New Roman" w:hAnsi="Times New Roman" w:cs="Times New Roman"/>
        </w:rPr>
        <w:t>idually,</w:t>
      </w:r>
      <w:r w:rsidRPr="00FC1998">
        <w:rPr>
          <w:rFonts w:ascii="Times New Roman" w:hAnsi="Times New Roman" w:cs="Times New Roman"/>
        </w:rPr>
        <w:t xml:space="preserve"> seating in front of the experimenter. </w:t>
      </w:r>
      <w:r w:rsidR="00D72365" w:rsidRPr="00FC1998">
        <w:rPr>
          <w:rFonts w:ascii="Times New Roman" w:hAnsi="Times New Roman" w:cs="Times New Roman"/>
        </w:rPr>
        <w:t xml:space="preserve">The experimenter explained to the participants that they would be stroked at different speeds on the left forearm. Experimenters demonstrated the touch on </w:t>
      </w:r>
      <w:r w:rsidR="00170A73" w:rsidRPr="00FC1998">
        <w:rPr>
          <w:rFonts w:ascii="Times New Roman" w:hAnsi="Times New Roman" w:cs="Times New Roman"/>
        </w:rPr>
        <w:t>themselves</w:t>
      </w:r>
      <w:r w:rsidR="00D72365" w:rsidRPr="00FC1998">
        <w:rPr>
          <w:rFonts w:ascii="Times New Roman" w:hAnsi="Times New Roman" w:cs="Times New Roman"/>
        </w:rPr>
        <w:t xml:space="preserve">. </w:t>
      </w:r>
      <w:r w:rsidR="00256C6D" w:rsidRPr="00FC1998">
        <w:rPr>
          <w:rFonts w:ascii="Times New Roman" w:hAnsi="Times New Roman" w:cs="Times New Roman"/>
        </w:rPr>
        <w:t xml:space="preserve">Participants were instructed to focus on the sensation arising from the touch, and imagine what the experimenter was feeling in themselves and what </w:t>
      </w:r>
      <w:r w:rsidR="00FB046B" w:rsidRPr="00FC1998">
        <w:rPr>
          <w:rFonts w:ascii="Times New Roman" w:hAnsi="Times New Roman" w:cs="Times New Roman"/>
        </w:rPr>
        <w:t xml:space="preserve">she </w:t>
      </w:r>
      <w:r w:rsidR="00F7224B" w:rsidRPr="00FC1998">
        <w:rPr>
          <w:rFonts w:ascii="Times New Roman" w:hAnsi="Times New Roman" w:cs="Times New Roman"/>
        </w:rPr>
        <w:t xml:space="preserve">was </w:t>
      </w:r>
      <w:r w:rsidR="00FB046B" w:rsidRPr="00FC1998">
        <w:rPr>
          <w:rFonts w:ascii="Times New Roman" w:hAnsi="Times New Roman" w:cs="Times New Roman"/>
        </w:rPr>
        <w:t>trying to communicate.</w:t>
      </w:r>
      <w:r w:rsidR="00256C6D" w:rsidRPr="00FC1998">
        <w:rPr>
          <w:rFonts w:ascii="Times New Roman" w:hAnsi="Times New Roman" w:cs="Times New Roman"/>
        </w:rPr>
        <w:t xml:space="preserve"> </w:t>
      </w:r>
      <w:r w:rsidR="00D72365" w:rsidRPr="00FC1998">
        <w:rPr>
          <w:rFonts w:ascii="Times New Roman" w:hAnsi="Times New Roman" w:cs="Times New Roman"/>
        </w:rPr>
        <w:t xml:space="preserve">It was </w:t>
      </w:r>
      <w:r w:rsidR="00F7224B" w:rsidRPr="00FC1998">
        <w:rPr>
          <w:rFonts w:ascii="Times New Roman" w:hAnsi="Times New Roman" w:cs="Times New Roman"/>
        </w:rPr>
        <w:t xml:space="preserve">emphasised </w:t>
      </w:r>
      <w:r w:rsidR="00D72365" w:rsidRPr="00FC1998">
        <w:rPr>
          <w:rFonts w:ascii="Times New Roman" w:hAnsi="Times New Roman" w:cs="Times New Roman"/>
        </w:rPr>
        <w:t xml:space="preserve">that communicated emotions were unrelated to the participant, however intentions were directed at the participant. </w:t>
      </w:r>
    </w:p>
    <w:p w14:paraId="701F6374" w14:textId="77777777" w:rsidR="00D72365" w:rsidRPr="00FC1998" w:rsidRDefault="00D72365" w:rsidP="00D72365">
      <w:pPr>
        <w:spacing w:line="360" w:lineRule="auto"/>
        <w:jc w:val="both"/>
        <w:rPr>
          <w:rFonts w:ascii="Times New Roman" w:hAnsi="Times New Roman" w:cs="Times New Roman"/>
        </w:rPr>
      </w:pPr>
      <w:r w:rsidRPr="00FC1998">
        <w:rPr>
          <w:rFonts w:ascii="Times New Roman" w:hAnsi="Times New Roman" w:cs="Times New Roman"/>
        </w:rPr>
        <w:t>Participants were asked to sit in a comfortable position and place their left arm on the t</w:t>
      </w:r>
      <w:r w:rsidR="008D197D" w:rsidRPr="00FC1998">
        <w:rPr>
          <w:rFonts w:ascii="Times New Roman" w:hAnsi="Times New Roman" w:cs="Times New Roman"/>
        </w:rPr>
        <w:t>able with their palm facing down</w:t>
      </w:r>
      <w:r w:rsidR="00FB046B" w:rsidRPr="00FC1998">
        <w:rPr>
          <w:rFonts w:ascii="Times New Roman" w:hAnsi="Times New Roman" w:cs="Times New Roman"/>
        </w:rPr>
        <w:t xml:space="preserve">. They were </w:t>
      </w:r>
      <w:r w:rsidRPr="00FC1998">
        <w:rPr>
          <w:rFonts w:ascii="Times New Roman" w:hAnsi="Times New Roman" w:cs="Times New Roman"/>
        </w:rPr>
        <w:t xml:space="preserve">asked to </w:t>
      </w:r>
      <w:r w:rsidR="00B16553" w:rsidRPr="00FC1998">
        <w:rPr>
          <w:rFonts w:ascii="Times New Roman" w:hAnsi="Times New Roman" w:cs="Times New Roman"/>
        </w:rPr>
        <w:t>wear</w:t>
      </w:r>
      <w:r w:rsidRPr="00FC1998">
        <w:rPr>
          <w:rFonts w:ascii="Times New Roman" w:hAnsi="Times New Roman" w:cs="Times New Roman"/>
        </w:rPr>
        <w:t xml:space="preserve"> a blindfold while the touch was applied. The experimenter applied the touch, waited one second</w:t>
      </w:r>
      <w:r w:rsidR="00994E07" w:rsidRPr="00FC1998">
        <w:rPr>
          <w:rFonts w:ascii="Times New Roman" w:hAnsi="Times New Roman" w:cs="Times New Roman"/>
        </w:rPr>
        <w:t>,</w:t>
      </w:r>
      <w:r w:rsidRPr="00FC1998">
        <w:rPr>
          <w:rFonts w:ascii="Times New Roman" w:hAnsi="Times New Roman" w:cs="Times New Roman"/>
        </w:rPr>
        <w:t xml:space="preserve"> and repeated the touch. After each trial</w:t>
      </w:r>
      <w:r w:rsidR="00994E07" w:rsidRPr="00FC1998">
        <w:rPr>
          <w:rFonts w:ascii="Times New Roman" w:hAnsi="Times New Roman" w:cs="Times New Roman"/>
        </w:rPr>
        <w:t>,</w:t>
      </w:r>
      <w:r w:rsidRPr="00FC1998">
        <w:rPr>
          <w:rFonts w:ascii="Times New Roman" w:hAnsi="Times New Roman" w:cs="Times New Roman"/>
        </w:rPr>
        <w:t xml:space="preserve"> the participant took off the blindfold to make judgements about the received touch in the provided booklet.</w:t>
      </w:r>
      <w:r w:rsidR="008C74B7" w:rsidRPr="00FC1998">
        <w:rPr>
          <w:rFonts w:ascii="Times New Roman" w:hAnsi="Times New Roman" w:cs="Times New Roman"/>
        </w:rPr>
        <w:t xml:space="preserve"> For each trial</w:t>
      </w:r>
      <w:r w:rsidR="00994E07" w:rsidRPr="00FC1998">
        <w:rPr>
          <w:rFonts w:ascii="Times New Roman" w:hAnsi="Times New Roman" w:cs="Times New Roman"/>
        </w:rPr>
        <w:t>,</w:t>
      </w:r>
      <w:r w:rsidR="008C74B7" w:rsidRPr="00FC1998">
        <w:rPr>
          <w:rFonts w:ascii="Times New Roman" w:hAnsi="Times New Roman" w:cs="Times New Roman"/>
        </w:rPr>
        <w:t xml:space="preserve"> one word per category was presented, leading to a choice between four words.</w:t>
      </w:r>
      <w:r w:rsidRPr="00FC1998">
        <w:rPr>
          <w:rFonts w:ascii="Times New Roman" w:hAnsi="Times New Roman" w:cs="Times New Roman"/>
        </w:rPr>
        <w:t xml:space="preserve"> </w:t>
      </w:r>
      <w:r w:rsidR="00994E07" w:rsidRPr="00FC1998">
        <w:rPr>
          <w:rFonts w:ascii="Times New Roman" w:hAnsi="Times New Roman" w:cs="Times New Roman"/>
        </w:rPr>
        <w:t xml:space="preserve">Participants </w:t>
      </w:r>
      <w:r w:rsidR="00FB046B" w:rsidRPr="00FC1998">
        <w:rPr>
          <w:rFonts w:ascii="Times New Roman" w:hAnsi="Times New Roman" w:cs="Times New Roman"/>
        </w:rPr>
        <w:t xml:space="preserve">were encouraged to make use of a provided glossary if word </w:t>
      </w:r>
      <w:r w:rsidR="00994E07" w:rsidRPr="00FC1998">
        <w:rPr>
          <w:rFonts w:ascii="Times New Roman" w:hAnsi="Times New Roman" w:cs="Times New Roman"/>
        </w:rPr>
        <w:t xml:space="preserve">meanings </w:t>
      </w:r>
      <w:r w:rsidR="00FB046B" w:rsidRPr="00FC1998">
        <w:rPr>
          <w:rFonts w:ascii="Times New Roman" w:hAnsi="Times New Roman" w:cs="Times New Roman"/>
        </w:rPr>
        <w:t xml:space="preserve">were unclear. </w:t>
      </w:r>
      <w:r w:rsidR="008C74B7" w:rsidRPr="00FC1998">
        <w:rPr>
          <w:rFonts w:ascii="Times New Roman" w:hAnsi="Times New Roman" w:cs="Times New Roman"/>
        </w:rPr>
        <w:t xml:space="preserve">After each touch, </w:t>
      </w:r>
      <w:r w:rsidR="00170A73" w:rsidRPr="00FC1998">
        <w:rPr>
          <w:rFonts w:ascii="Times New Roman" w:hAnsi="Times New Roman" w:cs="Times New Roman"/>
        </w:rPr>
        <w:t>participants also</w:t>
      </w:r>
      <w:r w:rsidR="008C74B7" w:rsidRPr="00FC1998">
        <w:rPr>
          <w:rFonts w:ascii="Times New Roman" w:hAnsi="Times New Roman" w:cs="Times New Roman"/>
        </w:rPr>
        <w:t xml:space="preserve"> rate</w:t>
      </w:r>
      <w:r w:rsidR="002D00E6" w:rsidRPr="00FC1998">
        <w:rPr>
          <w:rFonts w:ascii="Times New Roman" w:hAnsi="Times New Roman" w:cs="Times New Roman"/>
        </w:rPr>
        <w:t>d</w:t>
      </w:r>
      <w:r w:rsidR="008C74B7" w:rsidRPr="00FC1998">
        <w:rPr>
          <w:rFonts w:ascii="Times New Roman" w:hAnsi="Times New Roman" w:cs="Times New Roman"/>
        </w:rPr>
        <w:t xml:space="preserve"> how pleasant the touch</w:t>
      </w:r>
      <w:r w:rsidR="002D00E6" w:rsidRPr="00FC1998">
        <w:rPr>
          <w:rFonts w:ascii="Times New Roman" w:hAnsi="Times New Roman" w:cs="Times New Roman"/>
        </w:rPr>
        <w:t xml:space="preserve"> was</w:t>
      </w:r>
      <w:r w:rsidR="008C74B7" w:rsidRPr="00FC1998">
        <w:rPr>
          <w:rFonts w:ascii="Times New Roman" w:hAnsi="Times New Roman" w:cs="Times New Roman"/>
        </w:rPr>
        <w:t xml:space="preserve"> on a </w:t>
      </w:r>
      <w:r w:rsidR="007D05B1" w:rsidRPr="00FC1998">
        <w:rPr>
          <w:rFonts w:ascii="Times New Roman" w:hAnsi="Times New Roman" w:cs="Times New Roman"/>
        </w:rPr>
        <w:t xml:space="preserve">10-point </w:t>
      </w:r>
      <w:r w:rsidR="008C74B7" w:rsidRPr="00FC1998">
        <w:rPr>
          <w:rFonts w:ascii="Times New Roman" w:hAnsi="Times New Roman" w:cs="Times New Roman"/>
        </w:rPr>
        <w:t xml:space="preserve">scale </w:t>
      </w:r>
      <w:r w:rsidR="007D05B1" w:rsidRPr="00FC1998">
        <w:rPr>
          <w:rFonts w:ascii="Times New Roman" w:hAnsi="Times New Roman" w:cs="Times New Roman"/>
        </w:rPr>
        <w:lastRenderedPageBreak/>
        <w:t>(</w:t>
      </w:r>
      <w:r w:rsidR="008C74B7" w:rsidRPr="00FC1998">
        <w:rPr>
          <w:rFonts w:ascii="Times New Roman" w:hAnsi="Times New Roman" w:cs="Times New Roman"/>
        </w:rPr>
        <w:t xml:space="preserve">from </w:t>
      </w:r>
      <w:r w:rsidR="00E577E9" w:rsidRPr="00FC1998">
        <w:rPr>
          <w:rFonts w:ascii="Times New Roman" w:hAnsi="Times New Roman" w:cs="Times New Roman"/>
        </w:rPr>
        <w:t>1 ‘</w:t>
      </w:r>
      <w:r w:rsidR="008C74B7" w:rsidRPr="00FC1998">
        <w:rPr>
          <w:rFonts w:ascii="Times New Roman" w:hAnsi="Times New Roman" w:cs="Times New Roman"/>
        </w:rPr>
        <w:t>no</w:t>
      </w:r>
      <w:r w:rsidR="00E66DBC" w:rsidRPr="00FC1998">
        <w:rPr>
          <w:rFonts w:ascii="Times New Roman" w:hAnsi="Times New Roman" w:cs="Times New Roman"/>
        </w:rPr>
        <w:t>t</w:t>
      </w:r>
      <w:r w:rsidR="008C74B7" w:rsidRPr="00FC1998">
        <w:rPr>
          <w:rFonts w:ascii="Times New Roman" w:hAnsi="Times New Roman" w:cs="Times New Roman"/>
        </w:rPr>
        <w:t xml:space="preserve"> at all</w:t>
      </w:r>
      <w:r w:rsidR="00E66DBC" w:rsidRPr="00FC1998">
        <w:rPr>
          <w:rFonts w:ascii="Times New Roman" w:hAnsi="Times New Roman" w:cs="Times New Roman"/>
        </w:rPr>
        <w:t>’ to</w:t>
      </w:r>
      <w:r w:rsidR="008C74B7" w:rsidRPr="00FC1998">
        <w:rPr>
          <w:rFonts w:ascii="Times New Roman" w:hAnsi="Times New Roman" w:cs="Times New Roman"/>
        </w:rPr>
        <w:t xml:space="preserve"> 10 </w:t>
      </w:r>
      <w:r w:rsidR="00E66DBC" w:rsidRPr="00FC1998">
        <w:rPr>
          <w:rFonts w:ascii="Times New Roman" w:hAnsi="Times New Roman" w:cs="Times New Roman"/>
        </w:rPr>
        <w:t>‘</w:t>
      </w:r>
      <w:r w:rsidR="008C74B7" w:rsidRPr="00FC1998">
        <w:rPr>
          <w:rFonts w:ascii="Times New Roman" w:hAnsi="Times New Roman" w:cs="Times New Roman"/>
        </w:rPr>
        <w:t>extremely pleasant</w:t>
      </w:r>
      <w:r w:rsidR="00E66DBC" w:rsidRPr="00FC1998">
        <w:rPr>
          <w:rFonts w:ascii="Times New Roman" w:hAnsi="Times New Roman" w:cs="Times New Roman"/>
        </w:rPr>
        <w:t>’</w:t>
      </w:r>
      <w:r w:rsidR="007D05B1" w:rsidRPr="00FC1998">
        <w:rPr>
          <w:rFonts w:ascii="Times New Roman" w:hAnsi="Times New Roman" w:cs="Times New Roman"/>
        </w:rPr>
        <w:t>)</w:t>
      </w:r>
      <w:r w:rsidR="008C74B7" w:rsidRPr="00FC1998">
        <w:rPr>
          <w:rFonts w:ascii="Times New Roman" w:hAnsi="Times New Roman" w:cs="Times New Roman"/>
        </w:rPr>
        <w:t xml:space="preserve">. </w:t>
      </w:r>
      <w:r w:rsidR="0038246B" w:rsidRPr="00FC1998">
        <w:rPr>
          <w:rFonts w:ascii="Times New Roman" w:hAnsi="Times New Roman" w:cs="Times New Roman"/>
        </w:rPr>
        <w:t xml:space="preserve">Both word choices and ratings were </w:t>
      </w:r>
      <w:r w:rsidR="00BB7B1A" w:rsidRPr="00FC1998">
        <w:rPr>
          <w:rFonts w:ascii="Times New Roman" w:hAnsi="Times New Roman" w:cs="Times New Roman"/>
        </w:rPr>
        <w:t>entered in</w:t>
      </w:r>
      <w:r w:rsidR="0038246B" w:rsidRPr="00FC1998">
        <w:rPr>
          <w:rFonts w:ascii="Times New Roman" w:hAnsi="Times New Roman" w:cs="Times New Roman"/>
        </w:rPr>
        <w:t xml:space="preserve"> a booklet (paper and pencil task). </w:t>
      </w:r>
      <w:r w:rsidRPr="00FC1998">
        <w:rPr>
          <w:rFonts w:ascii="Times New Roman" w:hAnsi="Times New Roman" w:cs="Times New Roman"/>
        </w:rPr>
        <w:t>Two practice trials were added at the beginning</w:t>
      </w:r>
      <w:r w:rsidR="008C74B7" w:rsidRPr="00FC1998">
        <w:rPr>
          <w:rFonts w:ascii="Times New Roman" w:hAnsi="Times New Roman" w:cs="Times New Roman"/>
        </w:rPr>
        <w:t xml:space="preserve"> in order to </w:t>
      </w:r>
      <w:r w:rsidR="0045093C" w:rsidRPr="00FC1998">
        <w:rPr>
          <w:rFonts w:ascii="Times New Roman" w:hAnsi="Times New Roman" w:cs="Times New Roman"/>
        </w:rPr>
        <w:t xml:space="preserve">familiarise </w:t>
      </w:r>
      <w:r w:rsidR="008C74B7" w:rsidRPr="00FC1998">
        <w:rPr>
          <w:rFonts w:ascii="Times New Roman" w:hAnsi="Times New Roman" w:cs="Times New Roman"/>
        </w:rPr>
        <w:t>the participant with the task</w:t>
      </w:r>
      <w:r w:rsidR="00B16553" w:rsidRPr="00FC1998">
        <w:rPr>
          <w:rFonts w:ascii="Times New Roman" w:hAnsi="Times New Roman" w:cs="Times New Roman"/>
        </w:rPr>
        <w:t>, but were not included in the analysis</w:t>
      </w:r>
      <w:r w:rsidR="008C74B7" w:rsidRPr="00FC1998">
        <w:rPr>
          <w:rFonts w:ascii="Times New Roman" w:hAnsi="Times New Roman" w:cs="Times New Roman"/>
        </w:rPr>
        <w:t>.</w:t>
      </w:r>
    </w:p>
    <w:p w14:paraId="7F37542B" w14:textId="77777777" w:rsidR="00EE2379" w:rsidRPr="00FC1998" w:rsidRDefault="00EE2379" w:rsidP="005E4F55">
      <w:pPr>
        <w:spacing w:line="360" w:lineRule="auto"/>
        <w:jc w:val="both"/>
        <w:rPr>
          <w:rFonts w:ascii="Times New Roman" w:hAnsi="Times New Roman" w:cs="Times New Roman"/>
        </w:rPr>
      </w:pPr>
    </w:p>
    <w:p w14:paraId="08A4FFB8" w14:textId="77777777" w:rsidR="00383BAC" w:rsidRPr="00FC1998" w:rsidRDefault="00720F1E" w:rsidP="00BF0A36">
      <w:pPr>
        <w:spacing w:line="360" w:lineRule="auto"/>
        <w:jc w:val="both"/>
        <w:outlineLvl w:val="0"/>
        <w:rPr>
          <w:rFonts w:ascii="Times New Roman" w:hAnsi="Times New Roman" w:cs="Times New Roman"/>
          <w:b/>
          <w:i/>
        </w:rPr>
      </w:pPr>
      <w:r w:rsidRPr="00FC1998">
        <w:rPr>
          <w:rFonts w:ascii="Times New Roman" w:hAnsi="Times New Roman" w:cs="Times New Roman"/>
          <w:b/>
          <w:i/>
        </w:rPr>
        <w:t xml:space="preserve">2.1.6. </w:t>
      </w:r>
      <w:r w:rsidR="00383BAC" w:rsidRPr="00FC1998">
        <w:rPr>
          <w:rFonts w:ascii="Times New Roman" w:hAnsi="Times New Roman" w:cs="Times New Roman"/>
          <w:b/>
          <w:i/>
        </w:rPr>
        <w:t>Data analysis</w:t>
      </w:r>
      <w:r w:rsidR="007408B8" w:rsidRPr="00FC1998">
        <w:rPr>
          <w:rFonts w:ascii="Times New Roman" w:hAnsi="Times New Roman" w:cs="Times New Roman"/>
          <w:b/>
          <w:i/>
        </w:rPr>
        <w:t xml:space="preserve"> </w:t>
      </w:r>
    </w:p>
    <w:p w14:paraId="3CF2E054" w14:textId="77777777" w:rsidR="004870EC" w:rsidRPr="00FC1998" w:rsidRDefault="004870EC" w:rsidP="000C29F8">
      <w:pPr>
        <w:spacing w:line="360" w:lineRule="auto"/>
        <w:ind w:firstLine="720"/>
        <w:jc w:val="both"/>
        <w:rPr>
          <w:rFonts w:ascii="Times New Roman" w:hAnsi="Times New Roman" w:cs="Times New Roman"/>
        </w:rPr>
      </w:pPr>
      <w:r w:rsidRPr="00FC1998">
        <w:rPr>
          <w:rFonts w:ascii="Times New Roman" w:hAnsi="Times New Roman" w:cs="Times New Roman"/>
        </w:rPr>
        <w:t>To analyse whether the distribution of the word categories</w:t>
      </w:r>
      <w:r w:rsidR="00691C48" w:rsidRPr="00FC1998">
        <w:rPr>
          <w:rFonts w:ascii="Times New Roman" w:hAnsi="Times New Roman" w:cs="Times New Roman"/>
        </w:rPr>
        <w:t xml:space="preserve"> chosen by participants</w:t>
      </w:r>
      <w:r w:rsidRPr="00FC1998">
        <w:rPr>
          <w:rFonts w:ascii="Times New Roman" w:hAnsi="Times New Roman" w:cs="Times New Roman"/>
        </w:rPr>
        <w:t xml:space="preserve"> was </w:t>
      </w:r>
      <w:r w:rsidR="00691C48" w:rsidRPr="00FC1998">
        <w:rPr>
          <w:rFonts w:ascii="Times New Roman" w:hAnsi="Times New Roman" w:cs="Times New Roman"/>
        </w:rPr>
        <w:t xml:space="preserve">not </w:t>
      </w:r>
      <w:r w:rsidRPr="00FC1998">
        <w:rPr>
          <w:rFonts w:ascii="Times New Roman" w:hAnsi="Times New Roman" w:cs="Times New Roman"/>
        </w:rPr>
        <w:t>random</w:t>
      </w:r>
      <w:r w:rsidR="00691C48" w:rsidRPr="00FC1998">
        <w:rPr>
          <w:rFonts w:ascii="Times New Roman" w:hAnsi="Times New Roman" w:cs="Times New Roman"/>
        </w:rPr>
        <w:t>ly distributed</w:t>
      </w:r>
      <w:r w:rsidRPr="00FC1998">
        <w:rPr>
          <w:rFonts w:ascii="Times New Roman" w:hAnsi="Times New Roman" w:cs="Times New Roman"/>
        </w:rPr>
        <w:t xml:space="preserve">, separate Chi-square goodness of fit tests were first run for each of the </w:t>
      </w:r>
      <w:r w:rsidR="0051327E" w:rsidRPr="00FC1998">
        <w:rPr>
          <w:rFonts w:ascii="Times New Roman" w:hAnsi="Times New Roman" w:cs="Times New Roman"/>
        </w:rPr>
        <w:t>condition</w:t>
      </w:r>
      <w:r w:rsidR="001D7C87" w:rsidRPr="00FC1998">
        <w:rPr>
          <w:rFonts w:ascii="Times New Roman" w:hAnsi="Times New Roman" w:cs="Times New Roman"/>
        </w:rPr>
        <w:t>s</w:t>
      </w:r>
      <w:r w:rsidR="009F75A7" w:rsidRPr="00FC1998">
        <w:rPr>
          <w:rFonts w:ascii="Times New Roman" w:hAnsi="Times New Roman" w:cs="Times New Roman"/>
        </w:rPr>
        <w:t xml:space="preserve"> (Table 2A&amp;B).</w:t>
      </w:r>
      <w:r w:rsidR="000C29F8" w:rsidRPr="00FC1998">
        <w:rPr>
          <w:rFonts w:ascii="Times New Roman" w:hAnsi="Times New Roman" w:cs="Times New Roman"/>
        </w:rPr>
        <w:t xml:space="preserve"> Then, t</w:t>
      </w:r>
      <w:r w:rsidRPr="00FC1998">
        <w:rPr>
          <w:rFonts w:ascii="Times New Roman" w:hAnsi="Times New Roman" w:cs="Times New Roman"/>
        </w:rPr>
        <w:t xml:space="preserve">o establish which </w:t>
      </w:r>
      <w:r w:rsidR="009C5F6D" w:rsidRPr="00FC1998">
        <w:rPr>
          <w:rFonts w:ascii="Times New Roman" w:hAnsi="Times New Roman" w:cs="Times New Roman"/>
        </w:rPr>
        <w:t xml:space="preserve">word </w:t>
      </w:r>
      <w:r w:rsidRPr="00FC1998">
        <w:rPr>
          <w:rFonts w:ascii="Times New Roman" w:hAnsi="Times New Roman" w:cs="Times New Roman"/>
        </w:rPr>
        <w:t>groups showed the highest frequencies</w:t>
      </w:r>
      <w:r w:rsidR="00B5138E" w:rsidRPr="00FC1998">
        <w:rPr>
          <w:rFonts w:ascii="Times New Roman" w:hAnsi="Times New Roman" w:cs="Times New Roman"/>
        </w:rPr>
        <w:t>,</w:t>
      </w:r>
      <w:r w:rsidRPr="00FC1998">
        <w:rPr>
          <w:rFonts w:ascii="Times New Roman" w:hAnsi="Times New Roman" w:cs="Times New Roman"/>
        </w:rPr>
        <w:t xml:space="preserve"> residuals were examined, as they present the difference between the observed and expected values for a cell. Large residuals indicate a greater contribution of the cell to the magnitude of the obtained Chi-square value (</w:t>
      </w:r>
      <w:proofErr w:type="spellStart"/>
      <w:r w:rsidRPr="00FC1998">
        <w:rPr>
          <w:rFonts w:ascii="Times New Roman" w:hAnsi="Times New Roman" w:cs="Times New Roman"/>
        </w:rPr>
        <w:t>Delucchi</w:t>
      </w:r>
      <w:proofErr w:type="spellEnd"/>
      <w:r w:rsidRPr="00FC1998">
        <w:rPr>
          <w:rFonts w:ascii="Times New Roman" w:hAnsi="Times New Roman" w:cs="Times New Roman"/>
        </w:rPr>
        <w:t>, 1993). Therefore</w:t>
      </w:r>
      <w:r w:rsidR="00B5138E" w:rsidRPr="00FC1998">
        <w:rPr>
          <w:rFonts w:ascii="Times New Roman" w:hAnsi="Times New Roman" w:cs="Times New Roman"/>
        </w:rPr>
        <w:t>,</w:t>
      </w:r>
      <w:r w:rsidRPr="00FC1998">
        <w:rPr>
          <w:rFonts w:ascii="Times New Roman" w:hAnsi="Times New Roman" w:cs="Times New Roman"/>
        </w:rPr>
        <w:t xml:space="preserve"> </w:t>
      </w:r>
      <w:r w:rsidR="00C531D7" w:rsidRPr="00FC1998">
        <w:rPr>
          <w:rFonts w:ascii="Times New Roman" w:hAnsi="Times New Roman" w:cs="Times New Roman"/>
        </w:rPr>
        <w:t>the</w:t>
      </w:r>
      <w:r w:rsidRPr="00FC1998">
        <w:rPr>
          <w:rFonts w:ascii="Times New Roman" w:hAnsi="Times New Roman" w:cs="Times New Roman"/>
        </w:rPr>
        <w:t xml:space="preserve"> higher the residual of a specific cell</w:t>
      </w:r>
      <w:r w:rsidR="00B5138E" w:rsidRPr="00FC1998">
        <w:rPr>
          <w:rFonts w:ascii="Times New Roman" w:hAnsi="Times New Roman" w:cs="Times New Roman"/>
        </w:rPr>
        <w:t>,</w:t>
      </w:r>
      <w:r w:rsidRPr="00FC1998">
        <w:rPr>
          <w:rFonts w:ascii="Times New Roman" w:hAnsi="Times New Roman" w:cs="Times New Roman"/>
        </w:rPr>
        <w:t xml:space="preserve"> the </w:t>
      </w:r>
      <w:r w:rsidR="00E64838" w:rsidRPr="00FC1998">
        <w:rPr>
          <w:rFonts w:ascii="Times New Roman" w:hAnsi="Times New Roman" w:cs="Times New Roman"/>
        </w:rPr>
        <w:t>greater the likelihood</w:t>
      </w:r>
      <w:r w:rsidRPr="00FC1998">
        <w:rPr>
          <w:rFonts w:ascii="Times New Roman" w:hAnsi="Times New Roman" w:cs="Times New Roman"/>
        </w:rPr>
        <w:t xml:space="preserve"> </w:t>
      </w:r>
      <w:r w:rsidR="000B63FF" w:rsidRPr="00FC1998">
        <w:rPr>
          <w:rFonts w:ascii="Times New Roman" w:hAnsi="Times New Roman" w:cs="Times New Roman"/>
        </w:rPr>
        <w:t xml:space="preserve">that </w:t>
      </w:r>
      <w:r w:rsidRPr="00FC1998">
        <w:rPr>
          <w:rFonts w:ascii="Times New Roman" w:hAnsi="Times New Roman" w:cs="Times New Roman"/>
        </w:rPr>
        <w:t>the emotion or intention related to the cell was perceived</w:t>
      </w:r>
      <w:r w:rsidR="005F1292" w:rsidRPr="00FC1998">
        <w:rPr>
          <w:rFonts w:ascii="Times New Roman" w:hAnsi="Times New Roman" w:cs="Times New Roman"/>
        </w:rPr>
        <w:t xml:space="preserve"> (</w:t>
      </w:r>
      <w:r w:rsidR="009F75A7" w:rsidRPr="00FC1998">
        <w:rPr>
          <w:rFonts w:ascii="Times New Roman" w:hAnsi="Times New Roman" w:cs="Times New Roman"/>
        </w:rPr>
        <w:t>Table 2A&amp;B</w:t>
      </w:r>
      <w:r w:rsidRPr="00FC1998">
        <w:rPr>
          <w:rFonts w:ascii="Times New Roman" w:hAnsi="Times New Roman" w:cs="Times New Roman"/>
        </w:rPr>
        <w:t>).</w:t>
      </w:r>
    </w:p>
    <w:p w14:paraId="4C94CFFB" w14:textId="770D0C14" w:rsidR="004870EC" w:rsidRPr="00FC1998" w:rsidRDefault="000A0741" w:rsidP="000C29F8">
      <w:pPr>
        <w:spacing w:line="360" w:lineRule="auto"/>
        <w:ind w:firstLine="720"/>
        <w:jc w:val="both"/>
        <w:rPr>
          <w:rFonts w:ascii="Times New Roman" w:hAnsi="Times New Roman" w:cs="Times New Roman"/>
        </w:rPr>
      </w:pPr>
      <w:r w:rsidRPr="00FC1998">
        <w:rPr>
          <w:rFonts w:ascii="Times New Roman" w:hAnsi="Times New Roman" w:cs="Times New Roman"/>
        </w:rPr>
        <w:t>C</w:t>
      </w:r>
      <w:r w:rsidR="004870EC" w:rsidRPr="00FC1998">
        <w:rPr>
          <w:rFonts w:ascii="Times New Roman" w:hAnsi="Times New Roman" w:cs="Times New Roman"/>
        </w:rPr>
        <w:t xml:space="preserve">hi-square results were analysed </w:t>
      </w:r>
      <w:r w:rsidR="004870EC" w:rsidRPr="00FC1998">
        <w:rPr>
          <w:rFonts w:ascii="Times New Roman" w:hAnsi="Times New Roman" w:cs="Times New Roman"/>
          <w:i/>
        </w:rPr>
        <w:t>post-hoc</w:t>
      </w:r>
      <w:r w:rsidR="00D03C9B" w:rsidRPr="00FC1998">
        <w:rPr>
          <w:rFonts w:ascii="Times New Roman" w:hAnsi="Times New Roman" w:cs="Times New Roman"/>
        </w:rPr>
        <w:t xml:space="preserve"> using Wilcoxon signed-r</w:t>
      </w:r>
      <w:r w:rsidR="004870EC" w:rsidRPr="00FC1998">
        <w:rPr>
          <w:rFonts w:ascii="Times New Roman" w:hAnsi="Times New Roman" w:cs="Times New Roman"/>
        </w:rPr>
        <w:t>ank tests to find the preferred category for each condition. To do so</w:t>
      </w:r>
      <w:r w:rsidR="00490156" w:rsidRPr="00FC1998">
        <w:rPr>
          <w:rFonts w:ascii="Times New Roman" w:hAnsi="Times New Roman" w:cs="Times New Roman"/>
        </w:rPr>
        <w:t>,</w:t>
      </w:r>
      <w:r w:rsidR="004870EC" w:rsidRPr="00FC1998">
        <w:rPr>
          <w:rFonts w:ascii="Times New Roman" w:hAnsi="Times New Roman" w:cs="Times New Roman"/>
        </w:rPr>
        <w:t xml:space="preserve"> the groups were compared in descending order</w:t>
      </w:r>
      <w:r w:rsidR="00F8307C" w:rsidRPr="00FC1998">
        <w:rPr>
          <w:rFonts w:ascii="Times New Roman" w:hAnsi="Times New Roman" w:cs="Times New Roman"/>
        </w:rPr>
        <w:t>,</w:t>
      </w:r>
      <w:r w:rsidR="00490156" w:rsidRPr="00FC1998">
        <w:rPr>
          <w:rFonts w:ascii="Times New Roman" w:hAnsi="Times New Roman" w:cs="Times New Roman"/>
        </w:rPr>
        <w:t xml:space="preserve"> i.e., t</w:t>
      </w:r>
      <w:r w:rsidR="004870EC" w:rsidRPr="00FC1998">
        <w:rPr>
          <w:rFonts w:ascii="Times New Roman" w:hAnsi="Times New Roman" w:cs="Times New Roman"/>
        </w:rPr>
        <w:t xml:space="preserve">he group with the highest frequency </w:t>
      </w:r>
      <w:r w:rsidR="00490156" w:rsidRPr="00FC1998">
        <w:rPr>
          <w:rFonts w:ascii="Times New Roman" w:hAnsi="Times New Roman" w:cs="Times New Roman"/>
        </w:rPr>
        <w:t xml:space="preserve">was </w:t>
      </w:r>
      <w:r w:rsidR="004870EC" w:rsidRPr="00FC1998">
        <w:rPr>
          <w:rFonts w:ascii="Times New Roman" w:hAnsi="Times New Roman" w:cs="Times New Roman"/>
        </w:rPr>
        <w:t xml:space="preserve">compared to the group with the next </w:t>
      </w:r>
      <w:r w:rsidR="00490156" w:rsidRPr="00FC1998">
        <w:rPr>
          <w:rFonts w:ascii="Times New Roman" w:hAnsi="Times New Roman" w:cs="Times New Roman"/>
        </w:rPr>
        <w:t xml:space="preserve">highest </w:t>
      </w:r>
      <w:r w:rsidR="001D308E" w:rsidRPr="00FC1998">
        <w:rPr>
          <w:rFonts w:ascii="Times New Roman" w:hAnsi="Times New Roman" w:cs="Times New Roman"/>
        </w:rPr>
        <w:t>frequency</w:t>
      </w:r>
      <w:r w:rsidR="004870EC" w:rsidRPr="00FC1998">
        <w:rPr>
          <w:rFonts w:ascii="Times New Roman" w:hAnsi="Times New Roman" w:cs="Times New Roman"/>
        </w:rPr>
        <w:t xml:space="preserve">, then this group </w:t>
      </w:r>
      <w:r w:rsidR="00490156" w:rsidRPr="00FC1998">
        <w:rPr>
          <w:rFonts w:ascii="Times New Roman" w:hAnsi="Times New Roman" w:cs="Times New Roman"/>
        </w:rPr>
        <w:t xml:space="preserve">in turn was </w:t>
      </w:r>
      <w:r w:rsidR="004870EC" w:rsidRPr="00FC1998">
        <w:rPr>
          <w:rFonts w:ascii="Times New Roman" w:hAnsi="Times New Roman" w:cs="Times New Roman"/>
        </w:rPr>
        <w:t xml:space="preserve">compared to the </w:t>
      </w:r>
      <w:r w:rsidR="00490156" w:rsidRPr="00FC1998">
        <w:rPr>
          <w:rFonts w:ascii="Times New Roman" w:hAnsi="Times New Roman" w:cs="Times New Roman"/>
        </w:rPr>
        <w:t>next highest etc.</w:t>
      </w:r>
      <w:r w:rsidR="004870EC" w:rsidRPr="00FC1998">
        <w:rPr>
          <w:rFonts w:ascii="Times New Roman" w:hAnsi="Times New Roman" w:cs="Times New Roman"/>
        </w:rPr>
        <w:t xml:space="preserve"> </w:t>
      </w:r>
      <w:proofErr w:type="spellStart"/>
      <w:r w:rsidR="00090FB3" w:rsidRPr="00FC1998">
        <w:rPr>
          <w:rFonts w:ascii="Times New Roman" w:hAnsi="Times New Roman" w:cs="Times New Roman"/>
        </w:rPr>
        <w:t>Bonferroni</w:t>
      </w:r>
      <w:proofErr w:type="spellEnd"/>
      <w:r w:rsidR="00727EB2" w:rsidRPr="00FC1998">
        <w:rPr>
          <w:rFonts w:ascii="Times New Roman" w:hAnsi="Times New Roman" w:cs="Times New Roman"/>
        </w:rPr>
        <w:t>-corrected m</w:t>
      </w:r>
      <w:r w:rsidR="007F7DE1" w:rsidRPr="00FC1998">
        <w:rPr>
          <w:rFonts w:ascii="Times New Roman" w:hAnsi="Times New Roman" w:cs="Times New Roman"/>
        </w:rPr>
        <w:t>ultiple comparisons</w:t>
      </w:r>
      <w:r w:rsidR="004870EC" w:rsidRPr="00FC1998">
        <w:rPr>
          <w:rFonts w:ascii="Times New Roman" w:hAnsi="Times New Roman" w:cs="Times New Roman"/>
        </w:rPr>
        <w:t xml:space="preserve"> for emotions are prese</w:t>
      </w:r>
      <w:r w:rsidR="005F1292" w:rsidRPr="00FC1998">
        <w:rPr>
          <w:rFonts w:ascii="Times New Roman" w:hAnsi="Times New Roman" w:cs="Times New Roman"/>
        </w:rPr>
        <w:t xml:space="preserve">nted in </w:t>
      </w:r>
      <w:r w:rsidR="009F75A7" w:rsidRPr="00FC1998">
        <w:rPr>
          <w:rFonts w:ascii="Times New Roman" w:hAnsi="Times New Roman" w:cs="Times New Roman"/>
        </w:rPr>
        <w:t>Table 2C</w:t>
      </w:r>
      <w:r w:rsidR="00090FB3" w:rsidRPr="00FC1998">
        <w:rPr>
          <w:rFonts w:ascii="Times New Roman" w:hAnsi="Times New Roman" w:cs="Times New Roman"/>
        </w:rPr>
        <w:t xml:space="preserve"> (p-value considered as significant if p&lt;0.017)</w:t>
      </w:r>
      <w:r w:rsidR="004870EC" w:rsidRPr="00FC1998">
        <w:rPr>
          <w:rFonts w:ascii="Times New Roman" w:hAnsi="Times New Roman" w:cs="Times New Roman"/>
        </w:rPr>
        <w:t xml:space="preserve">. </w:t>
      </w:r>
    </w:p>
    <w:p w14:paraId="03FBA562" w14:textId="77777777" w:rsidR="00383BAC" w:rsidRPr="00FC1998" w:rsidRDefault="00B16553" w:rsidP="000C29F8">
      <w:pPr>
        <w:spacing w:line="360" w:lineRule="auto"/>
        <w:ind w:firstLine="720"/>
        <w:jc w:val="both"/>
        <w:rPr>
          <w:rFonts w:ascii="Times New Roman" w:hAnsi="Times New Roman" w:cs="Times New Roman"/>
        </w:rPr>
      </w:pPr>
      <w:r w:rsidRPr="00FC1998">
        <w:rPr>
          <w:rFonts w:ascii="Times New Roman" w:hAnsi="Times New Roman" w:cs="Times New Roman"/>
        </w:rPr>
        <w:t>As a manipulation check, p</w:t>
      </w:r>
      <w:r w:rsidR="004870EC" w:rsidRPr="00FC1998">
        <w:rPr>
          <w:rFonts w:ascii="Times New Roman" w:hAnsi="Times New Roman" w:cs="Times New Roman"/>
        </w:rPr>
        <w:t xml:space="preserve">leasantness ratings were analysed </w:t>
      </w:r>
      <w:r w:rsidR="00B172C4" w:rsidRPr="00FC1998">
        <w:rPr>
          <w:rFonts w:ascii="Times New Roman" w:hAnsi="Times New Roman" w:cs="Times New Roman"/>
        </w:rPr>
        <w:t xml:space="preserve">using </w:t>
      </w:r>
      <w:r w:rsidR="004870EC" w:rsidRPr="00FC1998">
        <w:rPr>
          <w:rFonts w:ascii="Times New Roman" w:hAnsi="Times New Roman" w:cs="Times New Roman"/>
        </w:rPr>
        <w:t xml:space="preserve">a </w:t>
      </w:r>
      <w:r w:rsidR="007F7DE1" w:rsidRPr="00FC1998">
        <w:rPr>
          <w:rFonts w:ascii="Times New Roman" w:hAnsi="Times New Roman" w:cs="Times New Roman"/>
        </w:rPr>
        <w:t>paired t-test, averaging across communication conditions</w:t>
      </w:r>
      <w:r w:rsidRPr="00FC1998">
        <w:rPr>
          <w:rFonts w:ascii="Times New Roman" w:hAnsi="Times New Roman" w:cs="Times New Roman"/>
        </w:rPr>
        <w:t>, to make sure that slow CT-optimal touch was perceived as more pleasant than fast non-CT-optimal touch</w:t>
      </w:r>
      <w:r w:rsidR="007F7DE1" w:rsidRPr="00FC1998">
        <w:rPr>
          <w:rFonts w:ascii="Times New Roman" w:hAnsi="Times New Roman" w:cs="Times New Roman"/>
        </w:rPr>
        <w:t xml:space="preserve"> overall</w:t>
      </w:r>
      <w:r w:rsidRPr="00FC1998">
        <w:rPr>
          <w:rFonts w:ascii="Times New Roman" w:hAnsi="Times New Roman" w:cs="Times New Roman"/>
        </w:rPr>
        <w:t>.</w:t>
      </w:r>
    </w:p>
    <w:p w14:paraId="680441DE" w14:textId="77777777" w:rsidR="004870EC" w:rsidRPr="00FC1998" w:rsidRDefault="004870EC" w:rsidP="005E4F55">
      <w:pPr>
        <w:spacing w:line="360" w:lineRule="auto"/>
        <w:jc w:val="both"/>
        <w:rPr>
          <w:rFonts w:ascii="Times New Roman" w:hAnsi="Times New Roman" w:cs="Times New Roman"/>
          <w:b/>
        </w:rPr>
      </w:pPr>
    </w:p>
    <w:p w14:paraId="065FD45E" w14:textId="77777777" w:rsidR="00090FB3" w:rsidRPr="00FC1998" w:rsidRDefault="00720F1E" w:rsidP="008B4CCD">
      <w:pPr>
        <w:spacing w:line="360" w:lineRule="auto"/>
        <w:jc w:val="both"/>
        <w:outlineLvl w:val="0"/>
        <w:rPr>
          <w:rFonts w:ascii="Times New Roman" w:hAnsi="Times New Roman" w:cs="Times New Roman"/>
          <w:b/>
        </w:rPr>
      </w:pPr>
      <w:r w:rsidRPr="00FC1998">
        <w:rPr>
          <w:rFonts w:ascii="Times New Roman" w:hAnsi="Times New Roman" w:cs="Times New Roman"/>
          <w:b/>
        </w:rPr>
        <w:t xml:space="preserve">2.2. </w:t>
      </w:r>
      <w:r w:rsidR="00383BAC" w:rsidRPr="00FC1998">
        <w:rPr>
          <w:rFonts w:ascii="Times New Roman" w:hAnsi="Times New Roman" w:cs="Times New Roman"/>
          <w:b/>
        </w:rPr>
        <w:t>Results</w:t>
      </w:r>
      <w:r w:rsidR="00815934" w:rsidRPr="00FC1998">
        <w:rPr>
          <w:rFonts w:ascii="Times New Roman" w:hAnsi="Times New Roman" w:cs="Times New Roman"/>
          <w:b/>
        </w:rPr>
        <w:t xml:space="preserve"> and Discussion </w:t>
      </w:r>
      <w:r w:rsidR="00C06C6A" w:rsidRPr="00FC1998">
        <w:rPr>
          <w:rFonts w:ascii="Times New Roman" w:hAnsi="Times New Roman" w:cs="Times New Roman"/>
          <w:b/>
        </w:rPr>
        <w:t xml:space="preserve">– </w:t>
      </w:r>
      <w:r w:rsidR="003A248D" w:rsidRPr="00FC1998">
        <w:rPr>
          <w:rFonts w:ascii="Times New Roman" w:hAnsi="Times New Roman" w:cs="Times New Roman"/>
          <w:b/>
        </w:rPr>
        <w:t xml:space="preserve">Experiment </w:t>
      </w:r>
      <w:r w:rsidR="00815934" w:rsidRPr="00FC1998">
        <w:rPr>
          <w:rFonts w:ascii="Times New Roman" w:hAnsi="Times New Roman" w:cs="Times New Roman"/>
          <w:b/>
        </w:rPr>
        <w:t>1</w:t>
      </w:r>
      <w:r w:rsidR="005E2F6F" w:rsidRPr="00FC1998">
        <w:rPr>
          <w:rFonts w:ascii="Times New Roman" w:hAnsi="Times New Roman" w:cs="Times New Roman"/>
          <w:b/>
        </w:rPr>
        <w:t xml:space="preserve"> </w:t>
      </w:r>
    </w:p>
    <w:p w14:paraId="2562D126" w14:textId="17AE1EAA" w:rsidR="00B11563" w:rsidRPr="00FC1998" w:rsidRDefault="00F4654A" w:rsidP="00B11563">
      <w:pPr>
        <w:spacing w:line="360" w:lineRule="auto"/>
        <w:ind w:firstLine="720"/>
        <w:jc w:val="both"/>
        <w:rPr>
          <w:rFonts w:ascii="Times New Roman" w:hAnsi="Times New Roman" w:cs="Times New Roman"/>
        </w:rPr>
      </w:pPr>
      <w:r w:rsidRPr="00FC1998">
        <w:rPr>
          <w:rFonts w:ascii="Times New Roman" w:hAnsi="Times New Roman" w:cs="Times New Roman"/>
        </w:rPr>
        <w:t xml:space="preserve">First, </w:t>
      </w:r>
      <w:r w:rsidR="00B11563" w:rsidRPr="00FC1998">
        <w:rPr>
          <w:rFonts w:ascii="Times New Roman" w:hAnsi="Times New Roman" w:cs="Times New Roman"/>
        </w:rPr>
        <w:t>as shown in previous studies, and as an experimental manipulation check, pleasantness of touch was rated higher for slow CT-optimal touch than for fast touch non-</w:t>
      </w:r>
      <w:r w:rsidR="008B4CCD" w:rsidRPr="00FC1998">
        <w:rPr>
          <w:rFonts w:ascii="Times New Roman" w:hAnsi="Times New Roman" w:cs="Times New Roman"/>
        </w:rPr>
        <w:t>CT-optimal</w:t>
      </w:r>
      <w:r w:rsidR="00587C8F" w:rsidRPr="00FC1998">
        <w:rPr>
          <w:rFonts w:ascii="Times New Roman" w:hAnsi="Times New Roman" w:cs="Times New Roman"/>
        </w:rPr>
        <w:t xml:space="preserve"> touch (Supplementary Figure 1.A</w:t>
      </w:r>
      <w:r w:rsidR="00B11563" w:rsidRPr="00FC1998">
        <w:rPr>
          <w:rFonts w:ascii="Times New Roman" w:hAnsi="Times New Roman" w:cs="Times New Roman"/>
        </w:rPr>
        <w:t>), confirming that participants were perceiving each particular touch differently (</w:t>
      </w:r>
      <w:r w:rsidR="007F7DE1" w:rsidRPr="00FC1998">
        <w:rPr>
          <w:rFonts w:ascii="Times New Roman" w:hAnsi="Times New Roman" w:cs="Times New Roman"/>
        </w:rPr>
        <w:t>M</w:t>
      </w:r>
      <w:r w:rsidR="007F7DE1" w:rsidRPr="00FC1998">
        <w:rPr>
          <w:rFonts w:ascii="Times New Roman" w:hAnsi="Times New Roman" w:cs="Times New Roman"/>
          <w:vertAlign w:val="subscript"/>
        </w:rPr>
        <w:t>CT</w:t>
      </w:r>
      <w:r w:rsidR="007F7DE1" w:rsidRPr="00FC1998">
        <w:rPr>
          <w:rFonts w:ascii="Times New Roman" w:hAnsi="Times New Roman" w:cs="Times New Roman"/>
        </w:rPr>
        <w:t xml:space="preserve">=6.95, </w:t>
      </w:r>
      <w:r w:rsidR="007F7DE1" w:rsidRPr="00FC1998">
        <w:rPr>
          <w:rFonts w:ascii="Times New Roman" w:hAnsi="Times New Roman" w:cs="Times New Roman"/>
          <w:i/>
        </w:rPr>
        <w:t>SD</w:t>
      </w:r>
      <w:r w:rsidR="007F7DE1" w:rsidRPr="00FC1998">
        <w:rPr>
          <w:rFonts w:ascii="Times New Roman" w:hAnsi="Times New Roman" w:cs="Times New Roman"/>
          <w:i/>
          <w:vertAlign w:val="subscript"/>
        </w:rPr>
        <w:t>CT</w:t>
      </w:r>
      <w:r w:rsidR="007F7DE1" w:rsidRPr="00FC1998">
        <w:rPr>
          <w:rFonts w:ascii="Times New Roman" w:hAnsi="Times New Roman" w:cs="Times New Roman"/>
        </w:rPr>
        <w:t xml:space="preserve">=1.56; </w:t>
      </w:r>
      <w:proofErr w:type="spellStart"/>
      <w:r w:rsidR="007F7DE1" w:rsidRPr="00FC1998">
        <w:rPr>
          <w:rFonts w:ascii="Times New Roman" w:hAnsi="Times New Roman" w:cs="Times New Roman"/>
        </w:rPr>
        <w:t>M</w:t>
      </w:r>
      <w:r w:rsidR="007F7DE1" w:rsidRPr="00FC1998">
        <w:rPr>
          <w:rFonts w:ascii="Times New Roman" w:hAnsi="Times New Roman" w:cs="Times New Roman"/>
          <w:vertAlign w:val="subscript"/>
        </w:rPr>
        <w:t>nonCT</w:t>
      </w:r>
      <w:proofErr w:type="spellEnd"/>
      <w:r w:rsidR="007F7DE1" w:rsidRPr="00FC1998">
        <w:rPr>
          <w:rFonts w:ascii="Times New Roman" w:hAnsi="Times New Roman" w:cs="Times New Roman"/>
        </w:rPr>
        <w:t xml:space="preserve">=5.04, </w:t>
      </w:r>
      <w:proofErr w:type="spellStart"/>
      <w:r w:rsidR="007F7DE1" w:rsidRPr="00FC1998">
        <w:rPr>
          <w:rFonts w:ascii="Times New Roman" w:hAnsi="Times New Roman" w:cs="Times New Roman"/>
          <w:i/>
        </w:rPr>
        <w:t>SD</w:t>
      </w:r>
      <w:r w:rsidR="007F7DE1" w:rsidRPr="00FC1998">
        <w:rPr>
          <w:rFonts w:ascii="Times New Roman" w:hAnsi="Times New Roman" w:cs="Times New Roman"/>
          <w:i/>
          <w:vertAlign w:val="subscript"/>
        </w:rPr>
        <w:t>nonCT</w:t>
      </w:r>
      <w:proofErr w:type="spellEnd"/>
      <w:r w:rsidR="007F7DE1" w:rsidRPr="00FC1998">
        <w:rPr>
          <w:rFonts w:ascii="Times New Roman" w:hAnsi="Times New Roman" w:cs="Times New Roman"/>
        </w:rPr>
        <w:t xml:space="preserve">=1.67; t(66)=7.241, </w:t>
      </w:r>
      <w:r w:rsidR="007F7DE1" w:rsidRPr="00FC1998">
        <w:rPr>
          <w:rFonts w:ascii="Times New Roman" w:hAnsi="Times New Roman" w:cs="Times New Roman"/>
          <w:i/>
        </w:rPr>
        <w:t>p</w:t>
      </w:r>
      <w:r w:rsidR="007F7DE1" w:rsidRPr="00FC1998">
        <w:rPr>
          <w:rFonts w:ascii="Times New Roman" w:hAnsi="Times New Roman" w:cs="Times New Roman"/>
        </w:rPr>
        <w:t>&lt;0.001)</w:t>
      </w:r>
      <w:r w:rsidR="008B4CCD" w:rsidRPr="00FC1998">
        <w:rPr>
          <w:rFonts w:ascii="Times New Roman" w:hAnsi="Times New Roman" w:cs="Times New Roman"/>
        </w:rPr>
        <w:t>, with CT-optimal touch being more pleasant.</w:t>
      </w:r>
    </w:p>
    <w:p w14:paraId="5AFE5EB8" w14:textId="4DEA8EB7" w:rsidR="00AB37C1" w:rsidRPr="00FC1998" w:rsidRDefault="003342E8" w:rsidP="00090FB3">
      <w:pPr>
        <w:spacing w:line="360" w:lineRule="auto"/>
        <w:ind w:firstLine="720"/>
        <w:jc w:val="both"/>
        <w:rPr>
          <w:rFonts w:ascii="Times New Roman" w:hAnsi="Times New Roman" w:cs="Times New Roman"/>
        </w:rPr>
      </w:pPr>
      <w:r w:rsidRPr="00FC1998">
        <w:rPr>
          <w:rFonts w:ascii="Times New Roman" w:hAnsi="Times New Roman" w:cs="Times New Roman"/>
        </w:rPr>
        <w:t xml:space="preserve">As </w:t>
      </w:r>
      <w:r w:rsidR="005536E8" w:rsidRPr="00FC1998">
        <w:rPr>
          <w:rFonts w:ascii="Times New Roman" w:hAnsi="Times New Roman" w:cs="Times New Roman"/>
        </w:rPr>
        <w:t>expected</w:t>
      </w:r>
      <w:r w:rsidRPr="00FC1998">
        <w:rPr>
          <w:rFonts w:ascii="Times New Roman" w:hAnsi="Times New Roman" w:cs="Times New Roman"/>
        </w:rPr>
        <w:t>, observed frequencies were non-randomly distributed, i.e., specific category/</w:t>
      </w:r>
      <w:proofErr w:type="spellStart"/>
      <w:r w:rsidRPr="00FC1998">
        <w:rPr>
          <w:rFonts w:ascii="Times New Roman" w:hAnsi="Times New Roman" w:cs="Times New Roman"/>
        </w:rPr>
        <w:t>ies</w:t>
      </w:r>
      <w:proofErr w:type="spellEnd"/>
      <w:r w:rsidRPr="00FC1998">
        <w:rPr>
          <w:rFonts w:ascii="Times New Roman" w:hAnsi="Times New Roman" w:cs="Times New Roman"/>
        </w:rPr>
        <w:t xml:space="preserve"> were preferred for each condition </w:t>
      </w:r>
      <w:r w:rsidR="00EF38A5" w:rsidRPr="00FC1998">
        <w:rPr>
          <w:rFonts w:ascii="Times New Roman" w:hAnsi="Times New Roman" w:cs="Times New Roman"/>
        </w:rPr>
        <w:t>(</w:t>
      </w:r>
      <w:r w:rsidR="000C29F8" w:rsidRPr="00FC1998">
        <w:rPr>
          <w:rFonts w:ascii="Times New Roman" w:hAnsi="Times New Roman" w:cs="Times New Roman"/>
        </w:rPr>
        <w:t xml:space="preserve">see </w:t>
      </w:r>
      <w:r w:rsidR="008B4CCD" w:rsidRPr="00FC1998">
        <w:rPr>
          <w:rFonts w:ascii="Times New Roman" w:hAnsi="Times New Roman" w:cs="Times New Roman"/>
        </w:rPr>
        <w:t>details</w:t>
      </w:r>
      <w:r w:rsidR="00880EB3" w:rsidRPr="00FC1998">
        <w:rPr>
          <w:rFonts w:ascii="Times New Roman" w:hAnsi="Times New Roman" w:cs="Times New Roman"/>
        </w:rPr>
        <w:t xml:space="preserve"> in </w:t>
      </w:r>
      <w:r w:rsidR="00015A22" w:rsidRPr="00FC1998">
        <w:rPr>
          <w:rFonts w:ascii="Times New Roman" w:hAnsi="Times New Roman" w:cs="Times New Roman"/>
        </w:rPr>
        <w:t>Table 2</w:t>
      </w:r>
      <w:r w:rsidR="00EF38A5" w:rsidRPr="00FC1998">
        <w:rPr>
          <w:rFonts w:ascii="Times New Roman" w:hAnsi="Times New Roman" w:cs="Times New Roman"/>
        </w:rPr>
        <w:t>; Figure 1)</w:t>
      </w:r>
      <w:r w:rsidR="00241715" w:rsidRPr="00FC1998">
        <w:rPr>
          <w:rFonts w:ascii="Times New Roman" w:hAnsi="Times New Roman" w:cs="Times New Roman"/>
        </w:rPr>
        <w:t xml:space="preserve">. </w:t>
      </w:r>
      <w:r w:rsidR="005E4F55" w:rsidRPr="00FC1998">
        <w:rPr>
          <w:rFonts w:ascii="Times New Roman" w:hAnsi="Times New Roman" w:cs="Times New Roman"/>
        </w:rPr>
        <w:t>Although the touch giver had no particular intention or emotion in mind when applying the touch</w:t>
      </w:r>
      <w:r w:rsidR="007408B8" w:rsidRPr="00FC1998">
        <w:rPr>
          <w:rFonts w:ascii="Times New Roman" w:hAnsi="Times New Roman" w:cs="Times New Roman"/>
        </w:rPr>
        <w:t xml:space="preserve"> and hence t</w:t>
      </w:r>
      <w:r w:rsidR="005E2F6F" w:rsidRPr="00FC1998">
        <w:rPr>
          <w:rFonts w:ascii="Times New Roman" w:hAnsi="Times New Roman" w:cs="Times New Roman"/>
        </w:rPr>
        <w:t xml:space="preserve">hey could not provide any </w:t>
      </w:r>
      <w:r w:rsidR="007408B8" w:rsidRPr="00FC1998">
        <w:rPr>
          <w:rFonts w:ascii="Times New Roman" w:hAnsi="Times New Roman" w:cs="Times New Roman"/>
        </w:rPr>
        <w:t>cues to the touch receiver</w:t>
      </w:r>
      <w:r w:rsidR="00B76C18" w:rsidRPr="00FC1998">
        <w:rPr>
          <w:rFonts w:ascii="Times New Roman" w:hAnsi="Times New Roman" w:cs="Times New Roman"/>
        </w:rPr>
        <w:t xml:space="preserve"> other than the touch</w:t>
      </w:r>
      <w:r w:rsidR="005E4F55" w:rsidRPr="00FC1998">
        <w:rPr>
          <w:rFonts w:ascii="Times New Roman" w:hAnsi="Times New Roman" w:cs="Times New Roman"/>
        </w:rPr>
        <w:t xml:space="preserve">, the results showed a preference for </w:t>
      </w:r>
      <w:r w:rsidR="00597956" w:rsidRPr="00FC1998">
        <w:rPr>
          <w:rFonts w:ascii="Times New Roman" w:hAnsi="Times New Roman" w:cs="Times New Roman"/>
        </w:rPr>
        <w:t>participants</w:t>
      </w:r>
      <w:r w:rsidR="005E4F55" w:rsidRPr="00FC1998">
        <w:rPr>
          <w:rFonts w:ascii="Times New Roman" w:hAnsi="Times New Roman" w:cs="Times New Roman"/>
        </w:rPr>
        <w:t xml:space="preserve"> to interpret slow, C-tactile optimal dyn</w:t>
      </w:r>
      <w:r w:rsidR="00AB37C1" w:rsidRPr="00FC1998">
        <w:rPr>
          <w:rFonts w:ascii="Times New Roman" w:hAnsi="Times New Roman" w:cs="Times New Roman"/>
        </w:rPr>
        <w:t xml:space="preserve">amic touch as communicating </w:t>
      </w:r>
      <w:r w:rsidR="00AB37C1" w:rsidRPr="00FC1998">
        <w:rPr>
          <w:rFonts w:ascii="Times New Roman" w:hAnsi="Times New Roman" w:cs="Times New Roman"/>
        </w:rPr>
        <w:lastRenderedPageBreak/>
        <w:t xml:space="preserve">mainly the </w:t>
      </w:r>
      <w:r w:rsidR="005E4F55" w:rsidRPr="00FC1998">
        <w:rPr>
          <w:rFonts w:ascii="Times New Roman" w:hAnsi="Times New Roman" w:cs="Times New Roman"/>
        </w:rPr>
        <w:t>positive em</w:t>
      </w:r>
      <w:r w:rsidR="00496AB3" w:rsidRPr="00FC1998">
        <w:rPr>
          <w:rFonts w:ascii="Times New Roman" w:hAnsi="Times New Roman" w:cs="Times New Roman"/>
        </w:rPr>
        <w:t xml:space="preserve">otion </w:t>
      </w:r>
      <w:r w:rsidR="006C4977" w:rsidRPr="00FC1998">
        <w:rPr>
          <w:rFonts w:ascii="Times New Roman" w:hAnsi="Times New Roman" w:cs="Times New Roman"/>
        </w:rPr>
        <w:t>A</w:t>
      </w:r>
      <w:r w:rsidR="00496AB3" w:rsidRPr="00FC1998">
        <w:rPr>
          <w:rFonts w:ascii="Times New Roman" w:hAnsi="Times New Roman" w:cs="Times New Roman"/>
        </w:rPr>
        <w:t>rousal</w:t>
      </w:r>
      <w:r w:rsidR="006C4977" w:rsidRPr="00FC1998">
        <w:rPr>
          <w:rFonts w:ascii="Times New Roman" w:hAnsi="Times New Roman" w:cs="Times New Roman"/>
        </w:rPr>
        <w:t xml:space="preserve"> </w:t>
      </w:r>
      <w:r w:rsidR="00AB37C1" w:rsidRPr="00FC1998">
        <w:rPr>
          <w:rFonts w:ascii="Times New Roman" w:hAnsi="Times New Roman" w:cs="Times New Roman"/>
        </w:rPr>
        <w:t>(</w:t>
      </w:r>
      <w:r w:rsidR="004128D9" w:rsidRPr="00FC1998">
        <w:rPr>
          <w:rFonts w:ascii="Times New Roman" w:hAnsi="Times New Roman" w:cs="Times New Roman"/>
        </w:rPr>
        <w:t>63</w:t>
      </w:r>
      <w:r w:rsidR="00AB37C1" w:rsidRPr="00FC1998">
        <w:rPr>
          <w:rFonts w:ascii="Times New Roman" w:hAnsi="Times New Roman" w:cs="Times New Roman"/>
        </w:rPr>
        <w:t>.82</w:t>
      </w:r>
      <w:r w:rsidR="00A15015" w:rsidRPr="00FC1998">
        <w:rPr>
          <w:rFonts w:ascii="Times New Roman" w:hAnsi="Times New Roman" w:cs="Times New Roman"/>
        </w:rPr>
        <w:t xml:space="preserve">% of the </w:t>
      </w:r>
      <w:r w:rsidR="005E4F55" w:rsidRPr="00FC1998">
        <w:rPr>
          <w:rFonts w:ascii="Times New Roman" w:hAnsi="Times New Roman" w:cs="Times New Roman"/>
        </w:rPr>
        <w:t>trials</w:t>
      </w:r>
      <w:r w:rsidR="00AB37C1" w:rsidRPr="00FC1998">
        <w:rPr>
          <w:rFonts w:ascii="Times New Roman" w:hAnsi="Times New Roman" w:cs="Times New Roman"/>
        </w:rPr>
        <w:t>)</w:t>
      </w:r>
      <w:r w:rsidR="005E4F55" w:rsidRPr="00FC1998">
        <w:rPr>
          <w:rFonts w:ascii="Times New Roman" w:hAnsi="Times New Roman" w:cs="Times New Roman"/>
        </w:rPr>
        <w:t>, and th</w:t>
      </w:r>
      <w:r w:rsidR="00A15015" w:rsidRPr="00FC1998">
        <w:rPr>
          <w:rFonts w:ascii="Times New Roman" w:hAnsi="Times New Roman" w:cs="Times New Roman"/>
        </w:rPr>
        <w:t>e posi</w:t>
      </w:r>
      <w:r w:rsidR="00496AB3" w:rsidRPr="00FC1998">
        <w:rPr>
          <w:rFonts w:ascii="Times New Roman" w:hAnsi="Times New Roman" w:cs="Times New Roman"/>
        </w:rPr>
        <w:t xml:space="preserve">tive intention </w:t>
      </w:r>
      <w:r w:rsidR="006C4977" w:rsidRPr="00FC1998">
        <w:rPr>
          <w:rFonts w:ascii="Times New Roman" w:hAnsi="Times New Roman" w:cs="Times New Roman"/>
        </w:rPr>
        <w:t>S</w:t>
      </w:r>
      <w:r w:rsidR="00496AB3" w:rsidRPr="00FC1998">
        <w:rPr>
          <w:rFonts w:ascii="Times New Roman" w:hAnsi="Times New Roman" w:cs="Times New Roman"/>
        </w:rPr>
        <w:t>upport</w:t>
      </w:r>
      <w:r w:rsidR="006C4977" w:rsidRPr="00FC1998">
        <w:rPr>
          <w:rFonts w:ascii="Times New Roman" w:hAnsi="Times New Roman" w:cs="Times New Roman"/>
        </w:rPr>
        <w:t xml:space="preserve"> </w:t>
      </w:r>
      <w:r w:rsidR="00AB37C1" w:rsidRPr="00FC1998">
        <w:rPr>
          <w:rFonts w:ascii="Times New Roman" w:hAnsi="Times New Roman" w:cs="Times New Roman"/>
        </w:rPr>
        <w:t>(</w:t>
      </w:r>
      <w:r w:rsidR="004128D9" w:rsidRPr="00FC1998">
        <w:rPr>
          <w:rFonts w:ascii="Times New Roman" w:hAnsi="Times New Roman" w:cs="Times New Roman"/>
        </w:rPr>
        <w:t>61</w:t>
      </w:r>
      <w:r w:rsidR="00AB37C1" w:rsidRPr="00FC1998">
        <w:rPr>
          <w:rFonts w:ascii="Times New Roman" w:hAnsi="Times New Roman" w:cs="Times New Roman"/>
        </w:rPr>
        <w:t>.27</w:t>
      </w:r>
      <w:r w:rsidR="00A15015" w:rsidRPr="00FC1998">
        <w:rPr>
          <w:rFonts w:ascii="Times New Roman" w:hAnsi="Times New Roman" w:cs="Times New Roman"/>
        </w:rPr>
        <w:t>% of the trials</w:t>
      </w:r>
      <w:r w:rsidR="00AB37C1" w:rsidRPr="00FC1998">
        <w:rPr>
          <w:rFonts w:ascii="Times New Roman" w:hAnsi="Times New Roman" w:cs="Times New Roman"/>
        </w:rPr>
        <w:t>)</w:t>
      </w:r>
      <w:r w:rsidR="005E4F55" w:rsidRPr="00FC1998">
        <w:rPr>
          <w:rFonts w:ascii="Times New Roman" w:hAnsi="Times New Roman" w:cs="Times New Roman"/>
        </w:rPr>
        <w:t xml:space="preserve">. </w:t>
      </w:r>
      <w:r w:rsidR="006662E0" w:rsidRPr="00FC1998">
        <w:rPr>
          <w:rFonts w:ascii="Times New Roman" w:hAnsi="Times New Roman" w:cs="Times New Roman"/>
        </w:rPr>
        <w:t>By contrast</w:t>
      </w:r>
      <w:r w:rsidR="005E4F55" w:rsidRPr="00FC1998">
        <w:rPr>
          <w:rFonts w:ascii="Times New Roman" w:hAnsi="Times New Roman" w:cs="Times New Roman"/>
        </w:rPr>
        <w:t>,</w:t>
      </w:r>
      <w:r w:rsidR="00496AB3" w:rsidRPr="00FC1998">
        <w:rPr>
          <w:rFonts w:ascii="Times New Roman" w:hAnsi="Times New Roman" w:cs="Times New Roman"/>
        </w:rPr>
        <w:t xml:space="preserve"> fast touch was interpreted as conveying less specific emotions as communicating both</w:t>
      </w:r>
      <w:r w:rsidR="005E4F55" w:rsidRPr="00FC1998">
        <w:rPr>
          <w:rFonts w:ascii="Times New Roman" w:hAnsi="Times New Roman" w:cs="Times New Roman"/>
        </w:rPr>
        <w:t xml:space="preserve"> </w:t>
      </w:r>
      <w:r w:rsidR="00491F02" w:rsidRPr="00FC1998">
        <w:rPr>
          <w:rFonts w:ascii="Times New Roman" w:hAnsi="Times New Roman" w:cs="Times New Roman"/>
        </w:rPr>
        <w:t>F</w:t>
      </w:r>
      <w:r w:rsidR="00456814" w:rsidRPr="00FC1998">
        <w:rPr>
          <w:rFonts w:ascii="Times New Roman" w:hAnsi="Times New Roman" w:cs="Times New Roman"/>
        </w:rPr>
        <w:t>ear</w:t>
      </w:r>
      <w:r w:rsidR="00AB37C1" w:rsidRPr="00FC1998">
        <w:rPr>
          <w:rFonts w:ascii="Times New Roman" w:hAnsi="Times New Roman" w:cs="Times New Roman"/>
        </w:rPr>
        <w:t xml:space="preserve"> (49.02</w:t>
      </w:r>
      <w:r w:rsidR="005E4F55" w:rsidRPr="00FC1998">
        <w:rPr>
          <w:rFonts w:ascii="Times New Roman" w:hAnsi="Times New Roman" w:cs="Times New Roman"/>
        </w:rPr>
        <w:t xml:space="preserve">%) and </w:t>
      </w:r>
      <w:r w:rsidR="00496AB3" w:rsidRPr="00FC1998">
        <w:rPr>
          <w:rFonts w:ascii="Times New Roman" w:hAnsi="Times New Roman" w:cs="Times New Roman"/>
        </w:rPr>
        <w:t>Joy (34.80%); but specifically communicating a Warning</w:t>
      </w:r>
      <w:r w:rsidR="00A15015" w:rsidRPr="00FC1998">
        <w:rPr>
          <w:rFonts w:ascii="Times New Roman" w:hAnsi="Times New Roman" w:cs="Times New Roman"/>
        </w:rPr>
        <w:t xml:space="preserve"> </w:t>
      </w:r>
      <w:r w:rsidR="005E4F55" w:rsidRPr="00FC1998">
        <w:rPr>
          <w:rFonts w:ascii="Times New Roman" w:hAnsi="Times New Roman" w:cs="Times New Roman"/>
        </w:rPr>
        <w:t>intention</w:t>
      </w:r>
      <w:r w:rsidR="00491F02" w:rsidRPr="00FC1998">
        <w:rPr>
          <w:rFonts w:ascii="Times New Roman" w:hAnsi="Times New Roman" w:cs="Times New Roman"/>
        </w:rPr>
        <w:t xml:space="preserve"> </w:t>
      </w:r>
      <w:r w:rsidR="00AB37C1" w:rsidRPr="00FC1998">
        <w:rPr>
          <w:rFonts w:ascii="Times New Roman" w:hAnsi="Times New Roman" w:cs="Times New Roman"/>
        </w:rPr>
        <w:t>(60.59</w:t>
      </w:r>
      <w:r w:rsidR="005E4F55" w:rsidRPr="00FC1998">
        <w:rPr>
          <w:rFonts w:ascii="Times New Roman" w:hAnsi="Times New Roman" w:cs="Times New Roman"/>
        </w:rPr>
        <w:t xml:space="preserve">%). </w:t>
      </w:r>
    </w:p>
    <w:p w14:paraId="6B84905C" w14:textId="77777777" w:rsidR="005E4F55" w:rsidRPr="00FC1998" w:rsidRDefault="005E4F55" w:rsidP="005E4F55">
      <w:pPr>
        <w:spacing w:line="360" w:lineRule="auto"/>
        <w:jc w:val="both"/>
        <w:rPr>
          <w:rFonts w:ascii="Times New Roman" w:hAnsi="Times New Roman" w:cs="Times New Roman"/>
        </w:rPr>
      </w:pPr>
    </w:p>
    <w:p w14:paraId="57A2F941" w14:textId="77C0553C" w:rsidR="007869C4" w:rsidRPr="00FC1998" w:rsidRDefault="00F8307C" w:rsidP="0077165E">
      <w:pPr>
        <w:ind w:left="-284"/>
        <w:jc w:val="center"/>
        <w:rPr>
          <w:rFonts w:ascii="Times New Roman" w:hAnsi="Times New Roman" w:cs="Times New Roman"/>
        </w:rPr>
      </w:pPr>
      <w:r w:rsidRPr="00FC1998">
        <w:rPr>
          <w:rFonts w:ascii="Times New Roman" w:hAnsi="Times New Roman" w:cs="Times New Roman"/>
          <w:noProof/>
          <w:lang w:eastAsia="en-GB"/>
        </w:rPr>
        <w:drawing>
          <wp:inline distT="0" distB="0" distL="0" distR="0" wp14:anchorId="2EC102B0" wp14:editId="1ED164A7">
            <wp:extent cx="5755640" cy="1714446"/>
            <wp:effectExtent l="0" t="0" r="1016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640" cy="1714446"/>
                    </a:xfrm>
                    <a:prstGeom prst="rect">
                      <a:avLst/>
                    </a:prstGeom>
                    <a:noFill/>
                    <a:ln>
                      <a:noFill/>
                    </a:ln>
                  </pic:spPr>
                </pic:pic>
              </a:graphicData>
            </a:graphic>
          </wp:inline>
        </w:drawing>
      </w:r>
    </w:p>
    <w:p w14:paraId="224118BE" w14:textId="77777777" w:rsidR="00666367" w:rsidRPr="00FC1998" w:rsidRDefault="00666367" w:rsidP="00C0493C">
      <w:pPr>
        <w:jc w:val="center"/>
        <w:rPr>
          <w:rFonts w:ascii="Times New Roman" w:hAnsi="Times New Roman" w:cs="Times New Roman"/>
        </w:rPr>
      </w:pPr>
    </w:p>
    <w:p w14:paraId="365EFA9B" w14:textId="77777777" w:rsidR="00776F40" w:rsidRPr="00FC1998" w:rsidRDefault="00666367" w:rsidP="00776F40">
      <w:pPr>
        <w:jc w:val="both"/>
        <w:rPr>
          <w:rFonts w:ascii="Times New Roman" w:hAnsi="Times New Roman" w:cs="Times New Roman"/>
          <w:sz w:val="22"/>
        </w:rPr>
      </w:pPr>
      <w:r w:rsidRPr="00FC1998">
        <w:rPr>
          <w:rFonts w:ascii="Times New Roman" w:hAnsi="Times New Roman" w:cs="Times New Roman"/>
          <w:b/>
          <w:sz w:val="22"/>
        </w:rPr>
        <w:t>Figure</w:t>
      </w:r>
      <w:r w:rsidR="00FD579A" w:rsidRPr="00FC1998">
        <w:rPr>
          <w:rFonts w:ascii="Times New Roman" w:hAnsi="Times New Roman" w:cs="Times New Roman"/>
          <w:b/>
          <w:sz w:val="22"/>
        </w:rPr>
        <w:t xml:space="preserve"> 1</w:t>
      </w:r>
      <w:r w:rsidRPr="00FC1998">
        <w:rPr>
          <w:rFonts w:ascii="Times New Roman" w:hAnsi="Times New Roman" w:cs="Times New Roman"/>
          <w:b/>
          <w:sz w:val="22"/>
        </w:rPr>
        <w:t xml:space="preserve">. </w:t>
      </w:r>
      <w:r w:rsidR="004A3C77" w:rsidRPr="00FC1998">
        <w:rPr>
          <w:rFonts w:ascii="Times New Roman" w:hAnsi="Times New Roman" w:cs="Times New Roman"/>
          <w:b/>
          <w:sz w:val="22"/>
        </w:rPr>
        <w:t>Average percentage of categor</w:t>
      </w:r>
      <w:r w:rsidR="00713A1E" w:rsidRPr="00FC1998">
        <w:rPr>
          <w:rFonts w:ascii="Times New Roman" w:hAnsi="Times New Roman" w:cs="Times New Roman"/>
          <w:b/>
          <w:sz w:val="22"/>
        </w:rPr>
        <w:t>ies</w:t>
      </w:r>
      <w:r w:rsidR="004A3C77" w:rsidRPr="00FC1998">
        <w:rPr>
          <w:rFonts w:ascii="Times New Roman" w:hAnsi="Times New Roman" w:cs="Times New Roman"/>
          <w:b/>
          <w:sz w:val="22"/>
        </w:rPr>
        <w:t xml:space="preserve"> chosen</w:t>
      </w:r>
      <w:r w:rsidR="00630AD7" w:rsidRPr="00FC1998">
        <w:rPr>
          <w:rFonts w:ascii="Times New Roman" w:hAnsi="Times New Roman" w:cs="Times New Roman"/>
          <w:b/>
          <w:sz w:val="22"/>
        </w:rPr>
        <w:t>. (A)</w:t>
      </w:r>
      <w:r w:rsidR="004A3C77" w:rsidRPr="00FC1998">
        <w:rPr>
          <w:rFonts w:ascii="Times New Roman" w:hAnsi="Times New Roman" w:cs="Times New Roman"/>
          <w:b/>
          <w:sz w:val="22"/>
        </w:rPr>
        <w:t xml:space="preserve"> for other’s </w:t>
      </w:r>
      <w:r w:rsidR="00C06C6A" w:rsidRPr="00FC1998">
        <w:rPr>
          <w:rFonts w:ascii="Times New Roman" w:hAnsi="Times New Roman" w:cs="Times New Roman"/>
          <w:b/>
          <w:sz w:val="22"/>
        </w:rPr>
        <w:t>emotion</w:t>
      </w:r>
      <w:r w:rsidR="00815934" w:rsidRPr="00FC1998">
        <w:rPr>
          <w:rFonts w:ascii="Times New Roman" w:hAnsi="Times New Roman" w:cs="Times New Roman"/>
          <w:b/>
          <w:sz w:val="22"/>
        </w:rPr>
        <w:t>,</w:t>
      </w:r>
      <w:r w:rsidR="00630AD7" w:rsidRPr="00FC1998">
        <w:rPr>
          <w:rFonts w:ascii="Times New Roman" w:hAnsi="Times New Roman" w:cs="Times New Roman"/>
          <w:b/>
          <w:sz w:val="22"/>
        </w:rPr>
        <w:t xml:space="preserve"> (B) for other’s </w:t>
      </w:r>
      <w:r w:rsidR="00E577E9" w:rsidRPr="00FC1998">
        <w:rPr>
          <w:rFonts w:ascii="Times New Roman" w:hAnsi="Times New Roman" w:cs="Times New Roman"/>
          <w:b/>
          <w:sz w:val="22"/>
        </w:rPr>
        <w:t>intention;</w:t>
      </w:r>
      <w:r w:rsidR="00815934" w:rsidRPr="00FC1998">
        <w:rPr>
          <w:rFonts w:ascii="Times New Roman" w:hAnsi="Times New Roman" w:cs="Times New Roman"/>
          <w:b/>
          <w:sz w:val="22"/>
        </w:rPr>
        <w:t xml:space="preserve"> for both CT and non-CT </w:t>
      </w:r>
      <w:r w:rsidR="00B93060" w:rsidRPr="00FC1998">
        <w:rPr>
          <w:rFonts w:ascii="Times New Roman" w:hAnsi="Times New Roman" w:cs="Times New Roman"/>
          <w:b/>
          <w:sz w:val="22"/>
        </w:rPr>
        <w:t>velocities</w:t>
      </w:r>
      <w:r w:rsidR="004A3C77" w:rsidRPr="00FC1998">
        <w:rPr>
          <w:rFonts w:ascii="Times New Roman" w:hAnsi="Times New Roman" w:cs="Times New Roman"/>
          <w:b/>
          <w:sz w:val="22"/>
        </w:rPr>
        <w:t xml:space="preserve">. </w:t>
      </w:r>
      <w:r w:rsidR="00C06C6A" w:rsidRPr="00FC1998">
        <w:rPr>
          <w:rFonts w:ascii="Times New Roman" w:hAnsi="Times New Roman" w:cs="Times New Roman"/>
          <w:sz w:val="22"/>
        </w:rPr>
        <w:t>Error bars represent the standard error of the mean.</w:t>
      </w:r>
      <w:r w:rsidR="0077165E" w:rsidRPr="00FC1998">
        <w:rPr>
          <w:rFonts w:ascii="Times New Roman" w:hAnsi="Times New Roman" w:cs="Times New Roman"/>
          <w:sz w:val="22"/>
        </w:rPr>
        <w:t xml:space="preserve"> * denotes the category significantly most chosen</w:t>
      </w:r>
    </w:p>
    <w:p w14:paraId="74C0CE05" w14:textId="77777777" w:rsidR="00776F40" w:rsidRPr="00FC1998" w:rsidRDefault="00776F40" w:rsidP="00776F40">
      <w:pPr>
        <w:rPr>
          <w:rFonts w:ascii="Times New Roman" w:hAnsi="Times New Roman" w:cs="Times New Roman"/>
        </w:rPr>
      </w:pPr>
    </w:p>
    <w:p w14:paraId="23AC7B1F" w14:textId="77777777" w:rsidR="00C40C65" w:rsidRPr="00FC1998" w:rsidRDefault="00C40C65" w:rsidP="00015A22">
      <w:pPr>
        <w:spacing w:line="360" w:lineRule="auto"/>
        <w:jc w:val="both"/>
        <w:rPr>
          <w:rFonts w:ascii="Times New Roman" w:hAnsi="Times New Roman" w:cs="Times New Roman"/>
        </w:rPr>
      </w:pPr>
    </w:p>
    <w:p w14:paraId="2AFC1DEB" w14:textId="77777777" w:rsidR="00015A22" w:rsidRPr="00FC1998" w:rsidRDefault="00015A22" w:rsidP="00015A22">
      <w:pPr>
        <w:spacing w:line="360" w:lineRule="auto"/>
        <w:jc w:val="both"/>
        <w:rPr>
          <w:rFonts w:ascii="Times New Roman" w:hAnsi="Times New Roman" w:cs="Times New Roman"/>
        </w:rPr>
      </w:pPr>
      <w:r w:rsidRPr="00FC1998">
        <w:rPr>
          <w:rFonts w:ascii="Times New Roman" w:hAnsi="Times New Roman" w:cs="Times New Roman"/>
        </w:rPr>
        <w:t xml:space="preserve">This first experiment supports </w:t>
      </w:r>
      <w:proofErr w:type="spellStart"/>
      <w:r w:rsidRPr="00FC1998">
        <w:rPr>
          <w:rFonts w:ascii="Times New Roman" w:hAnsi="Times New Roman" w:cs="Times New Roman"/>
        </w:rPr>
        <w:t>Hertenstein</w:t>
      </w:r>
      <w:proofErr w:type="spellEnd"/>
      <w:r w:rsidRPr="00FC1998">
        <w:rPr>
          <w:rFonts w:ascii="Times New Roman" w:hAnsi="Times New Roman" w:cs="Times New Roman"/>
        </w:rPr>
        <w:t xml:space="preserve">, </w:t>
      </w:r>
      <w:proofErr w:type="spellStart"/>
      <w:r w:rsidRPr="00FC1998">
        <w:rPr>
          <w:rFonts w:ascii="Times New Roman" w:hAnsi="Times New Roman" w:cs="Times New Roman"/>
        </w:rPr>
        <w:t>Keltner</w:t>
      </w:r>
      <w:proofErr w:type="spellEnd"/>
      <w:r w:rsidRPr="00FC1998">
        <w:rPr>
          <w:rFonts w:ascii="Times New Roman" w:hAnsi="Times New Roman" w:cs="Times New Roman"/>
        </w:rPr>
        <w:t xml:space="preserve"> and colleagues’ (2006) findings that distinct emotions can be communicated through touch, but crucially it enriches the picture by showing that different intentions can also be communicated through touch. Moreover, this experiment </w:t>
      </w:r>
      <w:r w:rsidR="00E577E9" w:rsidRPr="00FC1998">
        <w:rPr>
          <w:rFonts w:ascii="Times New Roman" w:hAnsi="Times New Roman" w:cs="Times New Roman"/>
        </w:rPr>
        <w:t>supports</w:t>
      </w:r>
      <w:r w:rsidRPr="00FC1998">
        <w:rPr>
          <w:rFonts w:ascii="Times New Roman" w:hAnsi="Times New Roman" w:cs="Times New Roman"/>
        </w:rPr>
        <w:t xml:space="preserve"> the idea that slow touch can communicate positive emotions and intentions, adding to the affiliative affective touch literature.</w:t>
      </w:r>
    </w:p>
    <w:p w14:paraId="3A71EB02" w14:textId="77777777" w:rsidR="005536E8" w:rsidRPr="00FC1998" w:rsidRDefault="005536E8" w:rsidP="00015A22">
      <w:pPr>
        <w:spacing w:line="360" w:lineRule="auto"/>
        <w:jc w:val="both"/>
        <w:rPr>
          <w:rFonts w:ascii="Times New Roman" w:hAnsi="Times New Roman" w:cs="Times New Roman"/>
          <w:color w:val="000000" w:themeColor="text1"/>
        </w:rPr>
      </w:pPr>
    </w:p>
    <w:p w14:paraId="1FDA98E8" w14:textId="5D59B210" w:rsidR="00015A22" w:rsidRPr="00FC1998" w:rsidRDefault="005536E8" w:rsidP="00015A22">
      <w:pPr>
        <w:spacing w:line="360" w:lineRule="auto"/>
        <w:jc w:val="both"/>
        <w:rPr>
          <w:rFonts w:ascii="Times New Roman" w:hAnsi="Times New Roman" w:cs="Times New Roman"/>
        </w:rPr>
      </w:pPr>
      <w:r w:rsidRPr="00FC1998">
        <w:rPr>
          <w:rFonts w:ascii="Times New Roman" w:hAnsi="Times New Roman" w:cs="Times New Roman"/>
          <w:color w:val="000000" w:themeColor="text1"/>
        </w:rPr>
        <w:t>As an additional point, i</w:t>
      </w:r>
      <w:r w:rsidR="00E07DFA" w:rsidRPr="00FC1998">
        <w:rPr>
          <w:rFonts w:ascii="Times New Roman" w:hAnsi="Times New Roman" w:cs="Times New Roman"/>
          <w:color w:val="000000" w:themeColor="text1"/>
        </w:rPr>
        <w:t xml:space="preserve">t should be noted that in this experiment all touch givers were female whereas touch receivers were either male or female. To examine whether participant gender might influence the results, we ran gender differences analyses and found that male and female participants chose the same categories when reading emotions, whereas for reading intentions, in particular during CT optimal touch, male participants tended to read CT optimal touch as communicating both Support and Reward, whereas female participants read CT optimal touch as Support more than other categories (for full details of the </w:t>
      </w:r>
      <w:r w:rsidRPr="00FC1998">
        <w:rPr>
          <w:rFonts w:ascii="Times New Roman" w:hAnsi="Times New Roman" w:cs="Times New Roman"/>
          <w:color w:val="000000" w:themeColor="text1"/>
        </w:rPr>
        <w:t xml:space="preserve">data analysis, and </w:t>
      </w:r>
      <w:r w:rsidR="00E07DFA" w:rsidRPr="00FC1998">
        <w:rPr>
          <w:rFonts w:ascii="Times New Roman" w:hAnsi="Times New Roman" w:cs="Times New Roman"/>
          <w:color w:val="000000" w:themeColor="text1"/>
        </w:rPr>
        <w:t xml:space="preserve">results, see Supplementary Material). Taking </w:t>
      </w:r>
      <w:r w:rsidR="00DB2023" w:rsidRPr="00FC1998">
        <w:rPr>
          <w:rFonts w:ascii="Times New Roman" w:hAnsi="Times New Roman" w:cs="Times New Roman"/>
          <w:color w:val="000000" w:themeColor="text1"/>
        </w:rPr>
        <w:t>these results</w:t>
      </w:r>
      <w:r w:rsidRPr="00FC1998">
        <w:rPr>
          <w:rFonts w:ascii="Times New Roman" w:hAnsi="Times New Roman" w:cs="Times New Roman"/>
          <w:color w:val="000000" w:themeColor="text1"/>
        </w:rPr>
        <w:t xml:space="preserve"> into account</w:t>
      </w:r>
      <w:r w:rsidR="00DB2023" w:rsidRPr="00FC1998">
        <w:rPr>
          <w:rFonts w:ascii="Times New Roman" w:hAnsi="Times New Roman" w:cs="Times New Roman"/>
          <w:color w:val="000000" w:themeColor="text1"/>
        </w:rPr>
        <w:t xml:space="preserve">, we decided to keep the gender of the experimenter constant (female) for Experiment 2, and to include only female participants to avoid any gender effects, and to add to the results of experiment 1 by investigating the CT specificity of reading intentions and emotions via touch (also in line with </w:t>
      </w:r>
      <w:proofErr w:type="spellStart"/>
      <w:r w:rsidR="00DB2023" w:rsidRPr="00FC1998">
        <w:rPr>
          <w:rFonts w:ascii="Times New Roman" w:hAnsi="Times New Roman" w:cs="Times New Roman"/>
          <w:color w:val="000000" w:themeColor="text1"/>
        </w:rPr>
        <w:t>Suvilehto</w:t>
      </w:r>
      <w:proofErr w:type="spellEnd"/>
      <w:r w:rsidR="00DB2023" w:rsidRPr="00FC1998">
        <w:rPr>
          <w:rFonts w:ascii="Times New Roman" w:hAnsi="Times New Roman" w:cs="Times New Roman"/>
          <w:color w:val="000000" w:themeColor="text1"/>
        </w:rPr>
        <w:t xml:space="preserve"> et al., 2015; </w:t>
      </w:r>
      <w:proofErr w:type="spellStart"/>
      <w:r w:rsidR="00DB2023" w:rsidRPr="00FC1998">
        <w:rPr>
          <w:rFonts w:ascii="Times New Roman" w:hAnsi="Times New Roman" w:cs="Times New Roman"/>
          <w:color w:val="000000" w:themeColor="text1"/>
        </w:rPr>
        <w:t>Gazzola</w:t>
      </w:r>
      <w:proofErr w:type="spellEnd"/>
      <w:r w:rsidR="00DB2023" w:rsidRPr="00FC1998">
        <w:rPr>
          <w:rFonts w:ascii="Times New Roman" w:hAnsi="Times New Roman" w:cs="Times New Roman"/>
          <w:color w:val="000000" w:themeColor="text1"/>
        </w:rPr>
        <w:t xml:space="preserve">, et al., 2012). </w:t>
      </w:r>
      <w:r w:rsidR="008548EA" w:rsidRPr="00FC1998">
        <w:rPr>
          <w:rFonts w:ascii="Times New Roman" w:hAnsi="Times New Roman" w:cs="Times New Roman"/>
        </w:rPr>
        <w:t>Furthermore</w:t>
      </w:r>
      <w:r w:rsidR="00015A22" w:rsidRPr="00FC1998">
        <w:rPr>
          <w:rFonts w:ascii="Times New Roman" w:hAnsi="Times New Roman" w:cs="Times New Roman"/>
        </w:rPr>
        <w:t xml:space="preserve">, in this </w:t>
      </w:r>
      <w:r w:rsidR="008548EA" w:rsidRPr="00FC1998">
        <w:rPr>
          <w:rFonts w:ascii="Times New Roman" w:hAnsi="Times New Roman" w:cs="Times New Roman"/>
        </w:rPr>
        <w:t xml:space="preserve">first </w:t>
      </w:r>
      <w:r w:rsidR="00015A22" w:rsidRPr="00FC1998">
        <w:rPr>
          <w:rFonts w:ascii="Times New Roman" w:hAnsi="Times New Roman" w:cs="Times New Roman"/>
        </w:rPr>
        <w:t>experiment</w:t>
      </w:r>
      <w:r w:rsidR="008548EA" w:rsidRPr="00FC1998">
        <w:rPr>
          <w:rFonts w:ascii="Times New Roman" w:hAnsi="Times New Roman" w:cs="Times New Roman"/>
        </w:rPr>
        <w:t>,</w:t>
      </w:r>
      <w:r w:rsidR="00015A22" w:rsidRPr="00FC1998">
        <w:rPr>
          <w:rFonts w:ascii="Times New Roman" w:hAnsi="Times New Roman" w:cs="Times New Roman"/>
        </w:rPr>
        <w:t xml:space="preserve"> participants had to choose between </w:t>
      </w:r>
      <w:r w:rsidR="00015A22" w:rsidRPr="00FC1998">
        <w:rPr>
          <w:rFonts w:ascii="Times New Roman" w:hAnsi="Times New Roman" w:cs="Times New Roman"/>
        </w:rPr>
        <w:lastRenderedPageBreak/>
        <w:t>four specific words. The specific forced</w:t>
      </w:r>
      <w:r w:rsidR="008548EA" w:rsidRPr="00FC1998">
        <w:rPr>
          <w:rFonts w:ascii="Times New Roman" w:hAnsi="Times New Roman" w:cs="Times New Roman"/>
        </w:rPr>
        <w:t>-</w:t>
      </w:r>
      <w:r w:rsidR="00015A22" w:rsidRPr="00FC1998">
        <w:rPr>
          <w:rFonts w:ascii="Times New Roman" w:hAnsi="Times New Roman" w:cs="Times New Roman"/>
        </w:rPr>
        <w:t xml:space="preserve">choice categories might have biased participants and so we increased our categories in </w:t>
      </w:r>
      <w:r w:rsidR="007B49CC" w:rsidRPr="00FC1998">
        <w:rPr>
          <w:rFonts w:ascii="Times New Roman" w:hAnsi="Times New Roman" w:cs="Times New Roman"/>
        </w:rPr>
        <w:t>Experiment 2</w:t>
      </w:r>
      <w:r w:rsidR="00015A22" w:rsidRPr="00FC1998">
        <w:rPr>
          <w:rFonts w:ascii="Times New Roman" w:hAnsi="Times New Roman" w:cs="Times New Roman"/>
        </w:rPr>
        <w:t xml:space="preserve">. Moreover, from this experiment we </w:t>
      </w:r>
      <w:r w:rsidR="00E65F6E" w:rsidRPr="00FC1998">
        <w:rPr>
          <w:rFonts w:ascii="Times New Roman" w:hAnsi="Times New Roman" w:cs="Times New Roman"/>
        </w:rPr>
        <w:t xml:space="preserve">were not able to </w:t>
      </w:r>
      <w:r w:rsidR="00015A22" w:rsidRPr="00FC1998">
        <w:rPr>
          <w:rFonts w:ascii="Times New Roman" w:hAnsi="Times New Roman" w:cs="Times New Roman"/>
        </w:rPr>
        <w:t xml:space="preserve">infer specificity of the </w:t>
      </w:r>
      <w:r w:rsidR="008B4CCD" w:rsidRPr="00FC1998">
        <w:rPr>
          <w:rFonts w:ascii="Times New Roman" w:hAnsi="Times New Roman" w:cs="Times New Roman"/>
        </w:rPr>
        <w:t>CT system</w:t>
      </w:r>
      <w:r w:rsidR="00015A22" w:rsidRPr="00FC1998">
        <w:rPr>
          <w:rFonts w:ascii="Times New Roman" w:hAnsi="Times New Roman" w:cs="Times New Roman"/>
        </w:rPr>
        <w:t>, as the difference found between fast and slow touch could just be a matter of velocity and not due to the activation of the CT fibres; such as due to top-down manipulation and previous experience of touch (such as slow = good; fast = bad). In light of these findings, in order to specifically address the role of the CT afferents system, a body site that lacks CT fibres must be tested</w:t>
      </w:r>
      <w:r w:rsidR="00DF26E7" w:rsidRPr="00FC1998">
        <w:rPr>
          <w:rFonts w:ascii="Times New Roman" w:hAnsi="Times New Roman" w:cs="Times New Roman"/>
        </w:rPr>
        <w:t>, and thus we included the palm as a body site in Experiment 2.</w:t>
      </w:r>
    </w:p>
    <w:p w14:paraId="2028C650" w14:textId="77777777" w:rsidR="00015A22" w:rsidRPr="00FC1998" w:rsidRDefault="00015A22">
      <w:pPr>
        <w:rPr>
          <w:rFonts w:ascii="Times New Roman" w:hAnsi="Times New Roman" w:cs="Times New Roman"/>
          <w:b/>
          <w:sz w:val="22"/>
        </w:rPr>
      </w:pPr>
    </w:p>
    <w:p w14:paraId="574CB038" w14:textId="77777777" w:rsidR="00090FB3" w:rsidRPr="00FC1998" w:rsidRDefault="00090FB3" w:rsidP="00B94878">
      <w:pPr>
        <w:ind w:left="-426" w:right="-914"/>
        <w:jc w:val="both"/>
        <w:rPr>
          <w:rFonts w:ascii="Times New Roman" w:hAnsi="Times New Roman" w:cs="Times New Roman"/>
          <w:sz w:val="22"/>
        </w:rPr>
      </w:pPr>
      <w:r w:rsidRPr="00FC1998">
        <w:rPr>
          <w:rFonts w:ascii="Times New Roman" w:hAnsi="Times New Roman" w:cs="Times New Roman"/>
          <w:b/>
          <w:sz w:val="22"/>
        </w:rPr>
        <w:t>Table 2. Summary results of Experiment 1.</w:t>
      </w:r>
      <w:r w:rsidRPr="00FC1998">
        <w:rPr>
          <w:rFonts w:ascii="Times New Roman" w:hAnsi="Times New Roman" w:cs="Times New Roman"/>
          <w:sz w:val="22"/>
        </w:rPr>
        <w:t xml:space="preserve"> (A)</w:t>
      </w:r>
      <w:r w:rsidRPr="00FC1998">
        <w:rPr>
          <w:sz w:val="22"/>
        </w:rPr>
        <w:t xml:space="preserve"> </w:t>
      </w:r>
      <w:r w:rsidRPr="00FC1998">
        <w:rPr>
          <w:rFonts w:ascii="Times New Roman" w:hAnsi="Times New Roman" w:cs="Times New Roman"/>
          <w:sz w:val="22"/>
        </w:rPr>
        <w:t>Chi-squar</w:t>
      </w:r>
      <w:r w:rsidR="008B4CCD" w:rsidRPr="00FC1998">
        <w:rPr>
          <w:rFonts w:ascii="Times New Roman" w:hAnsi="Times New Roman" w:cs="Times New Roman"/>
          <w:sz w:val="22"/>
        </w:rPr>
        <w:t xml:space="preserve">e goodness-of-fit values, </w:t>
      </w:r>
      <w:r w:rsidRPr="00FC1998">
        <w:rPr>
          <w:rFonts w:ascii="Times New Roman" w:hAnsi="Times New Roman" w:cs="Times New Roman"/>
          <w:sz w:val="22"/>
        </w:rPr>
        <w:t>observed frequencies and residuals for emotion words categories. (B) Chi-sq</w:t>
      </w:r>
      <w:r w:rsidR="008B4CCD" w:rsidRPr="00FC1998">
        <w:rPr>
          <w:rFonts w:ascii="Times New Roman" w:hAnsi="Times New Roman" w:cs="Times New Roman"/>
          <w:sz w:val="22"/>
        </w:rPr>
        <w:t xml:space="preserve">uare goodness-of-fit values, </w:t>
      </w:r>
      <w:r w:rsidRPr="00FC1998">
        <w:rPr>
          <w:rFonts w:ascii="Times New Roman" w:hAnsi="Times New Roman" w:cs="Times New Roman"/>
          <w:sz w:val="22"/>
        </w:rPr>
        <w:t>observed frequencies and residuals for intention words categories. (C) Wilcoxon signed-rank test results to compare difference of obtained frequencies between emotion word categories and between intention word categories.</w:t>
      </w:r>
    </w:p>
    <w:p w14:paraId="34114749" w14:textId="77777777" w:rsidR="00090FB3" w:rsidRPr="00FC1998" w:rsidRDefault="00090FB3" w:rsidP="00B94878">
      <w:pPr>
        <w:ind w:left="-426" w:right="-914"/>
        <w:jc w:val="both"/>
        <w:rPr>
          <w:rFonts w:ascii="Times New Roman" w:hAnsi="Times New Roman" w:cs="Times New Roman"/>
          <w:sz w:val="22"/>
        </w:rPr>
      </w:pPr>
      <w:r w:rsidRPr="00FC1998">
        <w:rPr>
          <w:rFonts w:ascii="Times New Roman" w:hAnsi="Times New Roman" w:cs="Times New Roman"/>
          <w:sz w:val="22"/>
        </w:rPr>
        <w:t xml:space="preserve">DF = degree of freedom; * denotes significant test, for (C) after </w:t>
      </w:r>
      <w:proofErr w:type="spellStart"/>
      <w:r w:rsidRPr="00FC1998">
        <w:rPr>
          <w:rFonts w:ascii="Times New Roman" w:hAnsi="Times New Roman" w:cs="Times New Roman"/>
          <w:sz w:val="22"/>
        </w:rPr>
        <w:t>Bonferroni</w:t>
      </w:r>
      <w:proofErr w:type="spellEnd"/>
      <w:r w:rsidRPr="00FC1998">
        <w:rPr>
          <w:rFonts w:ascii="Times New Roman" w:hAnsi="Times New Roman" w:cs="Times New Roman"/>
          <w:sz w:val="22"/>
        </w:rPr>
        <w:t xml:space="preserve"> correction for multiple comparison (alpha=0.017) </w:t>
      </w:r>
    </w:p>
    <w:p w14:paraId="15E8876D" w14:textId="77777777" w:rsidR="000C6052" w:rsidRPr="00FC1998" w:rsidRDefault="000C6052" w:rsidP="00090FB3">
      <w:pPr>
        <w:ind w:right="-1765"/>
        <w:jc w:val="both"/>
        <w:rPr>
          <w:rFonts w:ascii="Times New Roman" w:hAnsi="Times New Roman" w:cs="Times New Roman"/>
          <w:sz w:val="22"/>
        </w:rPr>
      </w:pPr>
    </w:p>
    <w:tbl>
      <w:tblPr>
        <w:tblStyle w:val="TableGrid"/>
        <w:tblOverlap w:val="never"/>
        <w:tblW w:w="9640" w:type="dxa"/>
        <w:tblInd w:w="-318" w:type="dxa"/>
        <w:tblLayout w:type="fixed"/>
        <w:tblLook w:val="04A0" w:firstRow="1" w:lastRow="0" w:firstColumn="1" w:lastColumn="0" w:noHBand="0" w:noVBand="1"/>
      </w:tblPr>
      <w:tblGrid>
        <w:gridCol w:w="1135"/>
        <w:gridCol w:w="251"/>
        <w:gridCol w:w="883"/>
        <w:gridCol w:w="503"/>
        <w:gridCol w:w="64"/>
        <w:gridCol w:w="884"/>
        <w:gridCol w:w="1230"/>
        <w:gridCol w:w="862"/>
        <w:gridCol w:w="428"/>
        <w:gridCol w:w="423"/>
        <w:gridCol w:w="816"/>
        <w:gridCol w:w="318"/>
        <w:gridCol w:w="992"/>
        <w:gridCol w:w="86"/>
        <w:gridCol w:w="197"/>
        <w:gridCol w:w="534"/>
        <w:gridCol w:w="34"/>
      </w:tblGrid>
      <w:tr w:rsidR="00090FB3" w:rsidRPr="00FC1998" w14:paraId="541FAD17" w14:textId="77777777" w:rsidTr="00B94878">
        <w:trPr>
          <w:trHeight w:val="344"/>
        </w:trPr>
        <w:tc>
          <w:tcPr>
            <w:tcW w:w="1135" w:type="dxa"/>
            <w:tcBorders>
              <w:top w:val="single" w:sz="12" w:space="0" w:color="auto"/>
              <w:left w:val="nil"/>
              <w:bottom w:val="nil"/>
              <w:right w:val="nil"/>
            </w:tcBorders>
          </w:tcPr>
          <w:p w14:paraId="14A01427"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(A)</w:t>
            </w:r>
          </w:p>
        </w:tc>
        <w:tc>
          <w:tcPr>
            <w:tcW w:w="1134" w:type="dxa"/>
            <w:gridSpan w:val="2"/>
            <w:tcBorders>
              <w:top w:val="single" w:sz="12" w:space="0" w:color="auto"/>
              <w:left w:val="nil"/>
              <w:bottom w:val="nil"/>
              <w:right w:val="nil"/>
            </w:tcBorders>
          </w:tcPr>
          <w:p w14:paraId="5C31CE72" w14:textId="77777777" w:rsidR="00090FB3" w:rsidRPr="00FC1998" w:rsidRDefault="00090FB3" w:rsidP="00E53634">
            <w:pPr>
              <w:spacing w:line="360" w:lineRule="auto"/>
              <w:suppressOverlap/>
              <w:rPr>
                <w:rFonts w:ascii="Times New Roman" w:hAnsi="Times New Roman" w:cs="Times New Roman"/>
                <w:sz w:val="20"/>
                <w:szCs w:val="20"/>
              </w:rPr>
            </w:pPr>
          </w:p>
        </w:tc>
        <w:tc>
          <w:tcPr>
            <w:tcW w:w="567" w:type="dxa"/>
            <w:gridSpan w:val="2"/>
            <w:tcBorders>
              <w:top w:val="single" w:sz="12" w:space="0" w:color="auto"/>
              <w:left w:val="nil"/>
              <w:bottom w:val="nil"/>
              <w:right w:val="nil"/>
            </w:tcBorders>
          </w:tcPr>
          <w:p w14:paraId="7DC9C0AE" w14:textId="77777777" w:rsidR="00090FB3" w:rsidRPr="00FC1998" w:rsidRDefault="00090FB3" w:rsidP="00E53634">
            <w:pPr>
              <w:spacing w:line="360" w:lineRule="auto"/>
              <w:suppressOverlap/>
              <w:rPr>
                <w:rFonts w:ascii="Times New Roman" w:hAnsi="Times New Roman" w:cs="Times New Roman"/>
                <w:sz w:val="20"/>
                <w:szCs w:val="20"/>
              </w:rPr>
            </w:pPr>
          </w:p>
        </w:tc>
        <w:tc>
          <w:tcPr>
            <w:tcW w:w="884" w:type="dxa"/>
            <w:tcBorders>
              <w:top w:val="single" w:sz="12" w:space="0" w:color="auto"/>
              <w:left w:val="nil"/>
              <w:bottom w:val="nil"/>
              <w:right w:val="nil"/>
            </w:tcBorders>
          </w:tcPr>
          <w:p w14:paraId="3FF1C82D" w14:textId="77777777" w:rsidR="00090FB3" w:rsidRPr="00FC1998" w:rsidRDefault="00090FB3" w:rsidP="00E53634">
            <w:pPr>
              <w:spacing w:line="360" w:lineRule="auto"/>
              <w:suppressOverlap/>
              <w:rPr>
                <w:rFonts w:ascii="Times New Roman" w:hAnsi="Times New Roman" w:cs="Times New Roman"/>
                <w:sz w:val="20"/>
                <w:szCs w:val="20"/>
              </w:rPr>
            </w:pPr>
          </w:p>
        </w:tc>
        <w:tc>
          <w:tcPr>
            <w:tcW w:w="1230" w:type="dxa"/>
            <w:tcBorders>
              <w:top w:val="single" w:sz="12" w:space="0" w:color="auto"/>
              <w:left w:val="nil"/>
              <w:bottom w:val="nil"/>
              <w:right w:val="nil"/>
            </w:tcBorders>
          </w:tcPr>
          <w:p w14:paraId="39992EA7" w14:textId="77777777" w:rsidR="00090FB3" w:rsidRPr="00FC1998" w:rsidRDefault="00090FB3" w:rsidP="00E53634">
            <w:pPr>
              <w:spacing w:line="360" w:lineRule="auto"/>
              <w:suppressOverlap/>
              <w:rPr>
                <w:rFonts w:ascii="Times New Roman" w:hAnsi="Times New Roman" w:cs="Times New Roman"/>
                <w:sz w:val="20"/>
                <w:szCs w:val="20"/>
              </w:rPr>
            </w:pPr>
          </w:p>
        </w:tc>
        <w:tc>
          <w:tcPr>
            <w:tcW w:w="3925" w:type="dxa"/>
            <w:gridSpan w:val="7"/>
            <w:tcBorders>
              <w:top w:val="single" w:sz="12" w:space="0" w:color="auto"/>
              <w:left w:val="nil"/>
              <w:bottom w:val="single" w:sz="8" w:space="0" w:color="auto"/>
              <w:right w:val="nil"/>
            </w:tcBorders>
          </w:tcPr>
          <w:p w14:paraId="449FA15F" w14:textId="77777777" w:rsidR="00090FB3" w:rsidRPr="00FC1998" w:rsidRDefault="00090FB3" w:rsidP="00E53634">
            <w:pPr>
              <w:spacing w:line="360" w:lineRule="auto"/>
              <w:suppressOverlap/>
              <w:jc w:val="center"/>
              <w:rPr>
                <w:rFonts w:ascii="Times New Roman" w:hAnsi="Times New Roman" w:cs="Times New Roman"/>
                <w:sz w:val="20"/>
                <w:szCs w:val="20"/>
              </w:rPr>
            </w:pPr>
            <w:r w:rsidRPr="00FC1998">
              <w:rPr>
                <w:rFonts w:ascii="Times New Roman" w:hAnsi="Times New Roman" w:cs="Times New Roman"/>
                <w:sz w:val="20"/>
                <w:szCs w:val="20"/>
              </w:rPr>
              <w:t>Emotions</w:t>
            </w:r>
          </w:p>
        </w:tc>
        <w:tc>
          <w:tcPr>
            <w:tcW w:w="765" w:type="dxa"/>
            <w:gridSpan w:val="3"/>
            <w:tcBorders>
              <w:top w:val="single" w:sz="12" w:space="0" w:color="auto"/>
              <w:left w:val="nil"/>
              <w:bottom w:val="nil"/>
              <w:right w:val="nil"/>
            </w:tcBorders>
          </w:tcPr>
          <w:p w14:paraId="3AFE9826" w14:textId="77777777" w:rsidR="00090FB3" w:rsidRPr="00FC1998" w:rsidRDefault="00090FB3" w:rsidP="00E53634">
            <w:pPr>
              <w:spacing w:line="360" w:lineRule="auto"/>
              <w:suppressOverlap/>
              <w:rPr>
                <w:rFonts w:ascii="Times New Roman" w:hAnsi="Times New Roman" w:cs="Times New Roman"/>
                <w:sz w:val="20"/>
                <w:szCs w:val="20"/>
              </w:rPr>
            </w:pPr>
          </w:p>
        </w:tc>
      </w:tr>
      <w:tr w:rsidR="00090FB3" w:rsidRPr="00FC1998" w14:paraId="1D960C93" w14:textId="77777777" w:rsidTr="00B94878">
        <w:trPr>
          <w:trHeight w:val="344"/>
        </w:trPr>
        <w:tc>
          <w:tcPr>
            <w:tcW w:w="1135" w:type="dxa"/>
            <w:tcBorders>
              <w:top w:val="nil"/>
              <w:left w:val="nil"/>
              <w:bottom w:val="single" w:sz="8" w:space="0" w:color="auto"/>
              <w:right w:val="nil"/>
            </w:tcBorders>
          </w:tcPr>
          <w:p w14:paraId="5E40298A"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Condition</w:t>
            </w:r>
          </w:p>
        </w:tc>
        <w:tc>
          <w:tcPr>
            <w:tcW w:w="1134" w:type="dxa"/>
            <w:gridSpan w:val="2"/>
            <w:tcBorders>
              <w:top w:val="nil"/>
              <w:left w:val="nil"/>
              <w:bottom w:val="single" w:sz="8" w:space="0" w:color="auto"/>
              <w:right w:val="nil"/>
            </w:tcBorders>
          </w:tcPr>
          <w:p w14:paraId="5E867955"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Chi-square</w:t>
            </w:r>
          </w:p>
        </w:tc>
        <w:tc>
          <w:tcPr>
            <w:tcW w:w="567" w:type="dxa"/>
            <w:gridSpan w:val="2"/>
            <w:tcBorders>
              <w:top w:val="nil"/>
              <w:left w:val="nil"/>
              <w:bottom w:val="single" w:sz="8" w:space="0" w:color="auto"/>
              <w:right w:val="nil"/>
            </w:tcBorders>
          </w:tcPr>
          <w:p w14:paraId="67E9A8CA"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DF</w:t>
            </w:r>
          </w:p>
        </w:tc>
        <w:tc>
          <w:tcPr>
            <w:tcW w:w="884" w:type="dxa"/>
            <w:tcBorders>
              <w:top w:val="nil"/>
              <w:left w:val="nil"/>
              <w:bottom w:val="single" w:sz="8" w:space="0" w:color="auto"/>
              <w:right w:val="nil"/>
            </w:tcBorders>
          </w:tcPr>
          <w:p w14:paraId="09FD3157"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p-value</w:t>
            </w:r>
          </w:p>
        </w:tc>
        <w:tc>
          <w:tcPr>
            <w:tcW w:w="1230" w:type="dxa"/>
            <w:tcBorders>
              <w:top w:val="nil"/>
              <w:left w:val="nil"/>
              <w:bottom w:val="single" w:sz="8" w:space="0" w:color="auto"/>
              <w:right w:val="nil"/>
            </w:tcBorders>
          </w:tcPr>
          <w:p w14:paraId="515A95EB" w14:textId="77777777" w:rsidR="00090FB3" w:rsidRPr="00FC1998" w:rsidRDefault="00090FB3" w:rsidP="00E53634">
            <w:pPr>
              <w:spacing w:line="360" w:lineRule="auto"/>
              <w:suppressOverlap/>
              <w:rPr>
                <w:rFonts w:ascii="Times New Roman" w:hAnsi="Times New Roman" w:cs="Times New Roman"/>
                <w:sz w:val="20"/>
                <w:szCs w:val="20"/>
              </w:rPr>
            </w:pPr>
          </w:p>
        </w:tc>
        <w:tc>
          <w:tcPr>
            <w:tcW w:w="862" w:type="dxa"/>
            <w:tcBorders>
              <w:top w:val="single" w:sz="8" w:space="0" w:color="auto"/>
              <w:left w:val="nil"/>
              <w:bottom w:val="single" w:sz="8" w:space="0" w:color="auto"/>
              <w:right w:val="nil"/>
            </w:tcBorders>
          </w:tcPr>
          <w:p w14:paraId="1B3644DF"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Joy</w:t>
            </w:r>
          </w:p>
        </w:tc>
        <w:tc>
          <w:tcPr>
            <w:tcW w:w="851" w:type="dxa"/>
            <w:gridSpan w:val="2"/>
            <w:tcBorders>
              <w:top w:val="single" w:sz="8" w:space="0" w:color="auto"/>
              <w:left w:val="nil"/>
              <w:bottom w:val="single" w:sz="8" w:space="0" w:color="auto"/>
              <w:right w:val="nil"/>
            </w:tcBorders>
          </w:tcPr>
          <w:p w14:paraId="0BFCD317"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Arousal</w:t>
            </w:r>
          </w:p>
        </w:tc>
        <w:tc>
          <w:tcPr>
            <w:tcW w:w="1134" w:type="dxa"/>
            <w:gridSpan w:val="2"/>
            <w:tcBorders>
              <w:top w:val="single" w:sz="8" w:space="0" w:color="auto"/>
              <w:left w:val="nil"/>
              <w:bottom w:val="single" w:sz="8" w:space="0" w:color="auto"/>
              <w:right w:val="nil"/>
            </w:tcBorders>
          </w:tcPr>
          <w:p w14:paraId="7D3AD60B"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Anger</w:t>
            </w:r>
          </w:p>
        </w:tc>
        <w:tc>
          <w:tcPr>
            <w:tcW w:w="992" w:type="dxa"/>
            <w:tcBorders>
              <w:top w:val="single" w:sz="8" w:space="0" w:color="auto"/>
              <w:left w:val="nil"/>
              <w:bottom w:val="single" w:sz="8" w:space="0" w:color="auto"/>
              <w:right w:val="nil"/>
            </w:tcBorders>
          </w:tcPr>
          <w:p w14:paraId="55326925"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Fear</w:t>
            </w:r>
          </w:p>
        </w:tc>
        <w:tc>
          <w:tcPr>
            <w:tcW w:w="851" w:type="dxa"/>
            <w:gridSpan w:val="4"/>
            <w:tcBorders>
              <w:top w:val="nil"/>
              <w:left w:val="nil"/>
              <w:bottom w:val="single" w:sz="8" w:space="0" w:color="auto"/>
              <w:right w:val="nil"/>
            </w:tcBorders>
          </w:tcPr>
          <w:p w14:paraId="09F881BE"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Total N</w:t>
            </w:r>
          </w:p>
        </w:tc>
      </w:tr>
      <w:tr w:rsidR="00090FB3" w:rsidRPr="00FC1998" w14:paraId="1004A79A" w14:textId="77777777" w:rsidTr="00B94878">
        <w:trPr>
          <w:trHeight w:val="344"/>
        </w:trPr>
        <w:tc>
          <w:tcPr>
            <w:tcW w:w="1135" w:type="dxa"/>
            <w:tcBorders>
              <w:top w:val="single" w:sz="8" w:space="0" w:color="auto"/>
              <w:left w:val="nil"/>
              <w:bottom w:val="nil"/>
              <w:right w:val="nil"/>
            </w:tcBorders>
            <w:vAlign w:val="center"/>
          </w:tcPr>
          <w:p w14:paraId="206D1FDF"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b/>
                <w:sz w:val="20"/>
                <w:szCs w:val="20"/>
              </w:rPr>
              <w:t>3cm/s</w:t>
            </w:r>
          </w:p>
        </w:tc>
        <w:tc>
          <w:tcPr>
            <w:tcW w:w="1134" w:type="dxa"/>
            <w:gridSpan w:val="2"/>
            <w:tcBorders>
              <w:top w:val="single" w:sz="8" w:space="0" w:color="auto"/>
              <w:left w:val="nil"/>
              <w:bottom w:val="nil"/>
              <w:right w:val="nil"/>
            </w:tcBorders>
          </w:tcPr>
          <w:p w14:paraId="156C77E5"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175.53</w:t>
            </w:r>
          </w:p>
        </w:tc>
        <w:tc>
          <w:tcPr>
            <w:tcW w:w="567" w:type="dxa"/>
            <w:gridSpan w:val="2"/>
            <w:tcBorders>
              <w:top w:val="single" w:sz="8" w:space="0" w:color="auto"/>
              <w:left w:val="nil"/>
              <w:bottom w:val="nil"/>
              <w:right w:val="nil"/>
            </w:tcBorders>
          </w:tcPr>
          <w:p w14:paraId="7D404369"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w:t>
            </w:r>
          </w:p>
        </w:tc>
        <w:tc>
          <w:tcPr>
            <w:tcW w:w="884" w:type="dxa"/>
            <w:tcBorders>
              <w:top w:val="single" w:sz="8" w:space="0" w:color="auto"/>
              <w:left w:val="nil"/>
              <w:bottom w:val="nil"/>
              <w:right w:val="nil"/>
            </w:tcBorders>
          </w:tcPr>
          <w:p w14:paraId="25670E54" w14:textId="77777777" w:rsidR="00090FB3" w:rsidRPr="00FC1998" w:rsidRDefault="008B4CCD"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&lt;.001</w:t>
            </w:r>
            <w:r w:rsidR="00090FB3" w:rsidRPr="00FC1998">
              <w:rPr>
                <w:rFonts w:ascii="Times New Roman" w:hAnsi="Times New Roman" w:cs="Times New Roman"/>
                <w:sz w:val="20"/>
                <w:szCs w:val="20"/>
              </w:rPr>
              <w:t>*</w:t>
            </w:r>
          </w:p>
        </w:tc>
        <w:tc>
          <w:tcPr>
            <w:tcW w:w="1230" w:type="dxa"/>
            <w:tcBorders>
              <w:top w:val="single" w:sz="8" w:space="0" w:color="auto"/>
              <w:left w:val="nil"/>
              <w:bottom w:val="nil"/>
              <w:right w:val="nil"/>
            </w:tcBorders>
            <w:vAlign w:val="bottom"/>
          </w:tcPr>
          <w:p w14:paraId="7D9D77AA"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Observed N</w:t>
            </w:r>
          </w:p>
        </w:tc>
        <w:tc>
          <w:tcPr>
            <w:tcW w:w="862" w:type="dxa"/>
            <w:tcBorders>
              <w:top w:val="single" w:sz="8" w:space="0" w:color="auto"/>
              <w:left w:val="nil"/>
              <w:bottom w:val="nil"/>
              <w:right w:val="nil"/>
            </w:tcBorders>
            <w:vAlign w:val="bottom"/>
          </w:tcPr>
          <w:p w14:paraId="1D04BC15"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30</w:t>
            </w:r>
          </w:p>
        </w:tc>
        <w:tc>
          <w:tcPr>
            <w:tcW w:w="851" w:type="dxa"/>
            <w:gridSpan w:val="2"/>
            <w:tcBorders>
              <w:top w:val="single" w:sz="8" w:space="0" w:color="auto"/>
              <w:left w:val="nil"/>
              <w:bottom w:val="nil"/>
              <w:right w:val="nil"/>
            </w:tcBorders>
            <w:vAlign w:val="bottom"/>
          </w:tcPr>
          <w:p w14:paraId="59B026E7"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127</w:t>
            </w:r>
          </w:p>
        </w:tc>
        <w:tc>
          <w:tcPr>
            <w:tcW w:w="1134" w:type="dxa"/>
            <w:gridSpan w:val="2"/>
            <w:tcBorders>
              <w:top w:val="single" w:sz="8" w:space="0" w:color="auto"/>
              <w:left w:val="nil"/>
              <w:bottom w:val="nil"/>
              <w:right w:val="nil"/>
            </w:tcBorders>
            <w:vAlign w:val="bottom"/>
          </w:tcPr>
          <w:p w14:paraId="55D14B60"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w:t>
            </w:r>
          </w:p>
        </w:tc>
        <w:tc>
          <w:tcPr>
            <w:tcW w:w="992" w:type="dxa"/>
            <w:tcBorders>
              <w:top w:val="single" w:sz="8" w:space="0" w:color="auto"/>
              <w:left w:val="nil"/>
              <w:bottom w:val="nil"/>
              <w:right w:val="nil"/>
            </w:tcBorders>
            <w:vAlign w:val="bottom"/>
          </w:tcPr>
          <w:p w14:paraId="59458B73"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40</w:t>
            </w:r>
          </w:p>
        </w:tc>
        <w:tc>
          <w:tcPr>
            <w:tcW w:w="851" w:type="dxa"/>
            <w:gridSpan w:val="4"/>
            <w:tcBorders>
              <w:top w:val="single" w:sz="8" w:space="0" w:color="auto"/>
              <w:left w:val="nil"/>
              <w:bottom w:val="nil"/>
              <w:right w:val="nil"/>
            </w:tcBorders>
            <w:vAlign w:val="bottom"/>
          </w:tcPr>
          <w:p w14:paraId="5C0391FE"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199</w:t>
            </w:r>
          </w:p>
        </w:tc>
      </w:tr>
      <w:tr w:rsidR="00090FB3" w:rsidRPr="00FC1998" w14:paraId="4791A37F" w14:textId="77777777" w:rsidTr="00B94878">
        <w:trPr>
          <w:trHeight w:val="344"/>
        </w:trPr>
        <w:tc>
          <w:tcPr>
            <w:tcW w:w="1135" w:type="dxa"/>
            <w:tcBorders>
              <w:top w:val="nil"/>
              <w:left w:val="nil"/>
              <w:bottom w:val="nil"/>
              <w:right w:val="nil"/>
            </w:tcBorders>
            <w:vAlign w:val="center"/>
          </w:tcPr>
          <w:p w14:paraId="1D9E68C2"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b/>
                <w:sz w:val="20"/>
                <w:szCs w:val="20"/>
              </w:rPr>
              <w:t>Forearm</w:t>
            </w:r>
          </w:p>
        </w:tc>
        <w:tc>
          <w:tcPr>
            <w:tcW w:w="1134" w:type="dxa"/>
            <w:gridSpan w:val="2"/>
            <w:tcBorders>
              <w:top w:val="nil"/>
              <w:left w:val="nil"/>
              <w:bottom w:val="nil"/>
              <w:right w:val="nil"/>
            </w:tcBorders>
          </w:tcPr>
          <w:p w14:paraId="61259B96" w14:textId="77777777" w:rsidR="00090FB3" w:rsidRPr="00FC1998" w:rsidRDefault="00090FB3" w:rsidP="00E53634">
            <w:pPr>
              <w:spacing w:line="360" w:lineRule="auto"/>
              <w:suppressOverlap/>
              <w:rPr>
                <w:rFonts w:ascii="Times New Roman" w:hAnsi="Times New Roman" w:cs="Times New Roman"/>
                <w:sz w:val="20"/>
                <w:szCs w:val="20"/>
              </w:rPr>
            </w:pPr>
          </w:p>
        </w:tc>
        <w:tc>
          <w:tcPr>
            <w:tcW w:w="567" w:type="dxa"/>
            <w:gridSpan w:val="2"/>
            <w:tcBorders>
              <w:top w:val="nil"/>
              <w:left w:val="nil"/>
              <w:bottom w:val="nil"/>
              <w:right w:val="nil"/>
            </w:tcBorders>
          </w:tcPr>
          <w:p w14:paraId="7ACEC3C6" w14:textId="77777777" w:rsidR="00090FB3" w:rsidRPr="00FC1998" w:rsidRDefault="00090FB3" w:rsidP="00E53634">
            <w:pPr>
              <w:spacing w:line="360" w:lineRule="auto"/>
              <w:suppressOverlap/>
              <w:rPr>
                <w:rFonts w:ascii="Times New Roman" w:hAnsi="Times New Roman" w:cs="Times New Roman"/>
                <w:sz w:val="20"/>
                <w:szCs w:val="20"/>
              </w:rPr>
            </w:pPr>
          </w:p>
        </w:tc>
        <w:tc>
          <w:tcPr>
            <w:tcW w:w="884" w:type="dxa"/>
            <w:tcBorders>
              <w:top w:val="nil"/>
              <w:left w:val="nil"/>
              <w:bottom w:val="nil"/>
              <w:right w:val="nil"/>
            </w:tcBorders>
          </w:tcPr>
          <w:p w14:paraId="69396D8D" w14:textId="77777777" w:rsidR="00090FB3" w:rsidRPr="00FC1998" w:rsidRDefault="00090FB3" w:rsidP="00E53634">
            <w:pPr>
              <w:spacing w:line="360" w:lineRule="auto"/>
              <w:suppressOverlap/>
              <w:rPr>
                <w:rFonts w:ascii="Times New Roman" w:hAnsi="Times New Roman" w:cs="Times New Roman"/>
                <w:sz w:val="20"/>
                <w:szCs w:val="20"/>
              </w:rPr>
            </w:pPr>
          </w:p>
        </w:tc>
        <w:tc>
          <w:tcPr>
            <w:tcW w:w="1230" w:type="dxa"/>
            <w:tcBorders>
              <w:top w:val="nil"/>
              <w:left w:val="nil"/>
              <w:bottom w:val="nil"/>
              <w:right w:val="nil"/>
            </w:tcBorders>
            <w:vAlign w:val="bottom"/>
          </w:tcPr>
          <w:p w14:paraId="5B2CA658" w14:textId="77777777" w:rsidR="00090FB3" w:rsidRPr="00FC1998" w:rsidRDefault="00462EDE"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Category</w:t>
            </w:r>
            <w:r w:rsidR="00090FB3" w:rsidRPr="00FC1998">
              <w:rPr>
                <w:rFonts w:ascii="Times New Roman" w:hAnsi="Times New Roman" w:cs="Times New Roman"/>
                <w:sz w:val="20"/>
                <w:szCs w:val="20"/>
              </w:rPr>
              <w:t xml:space="preserve"> %</w:t>
            </w:r>
          </w:p>
        </w:tc>
        <w:tc>
          <w:tcPr>
            <w:tcW w:w="862" w:type="dxa"/>
            <w:tcBorders>
              <w:top w:val="nil"/>
              <w:left w:val="nil"/>
              <w:bottom w:val="nil"/>
              <w:right w:val="nil"/>
            </w:tcBorders>
            <w:vAlign w:val="bottom"/>
          </w:tcPr>
          <w:p w14:paraId="5AF65BED" w14:textId="77777777" w:rsidR="00090FB3" w:rsidRPr="00FC1998" w:rsidRDefault="00B94878"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15.08</w:t>
            </w:r>
          </w:p>
        </w:tc>
        <w:tc>
          <w:tcPr>
            <w:tcW w:w="851" w:type="dxa"/>
            <w:gridSpan w:val="2"/>
            <w:tcBorders>
              <w:top w:val="nil"/>
              <w:left w:val="nil"/>
              <w:bottom w:val="nil"/>
              <w:right w:val="nil"/>
            </w:tcBorders>
            <w:vAlign w:val="bottom"/>
          </w:tcPr>
          <w:p w14:paraId="38318AC2" w14:textId="77777777" w:rsidR="00090FB3" w:rsidRPr="00FC1998" w:rsidRDefault="00B94878"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63.82</w:t>
            </w:r>
          </w:p>
        </w:tc>
        <w:tc>
          <w:tcPr>
            <w:tcW w:w="1134" w:type="dxa"/>
            <w:gridSpan w:val="2"/>
            <w:tcBorders>
              <w:top w:val="nil"/>
              <w:left w:val="nil"/>
              <w:bottom w:val="nil"/>
              <w:right w:val="nil"/>
            </w:tcBorders>
            <w:vAlign w:val="bottom"/>
          </w:tcPr>
          <w:p w14:paraId="5FA51163" w14:textId="77777777" w:rsidR="00090FB3" w:rsidRPr="00FC1998" w:rsidRDefault="00B94878"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w:t>
            </w:r>
          </w:p>
        </w:tc>
        <w:tc>
          <w:tcPr>
            <w:tcW w:w="992" w:type="dxa"/>
            <w:tcBorders>
              <w:top w:val="nil"/>
              <w:left w:val="nil"/>
              <w:bottom w:val="nil"/>
              <w:right w:val="nil"/>
            </w:tcBorders>
            <w:vAlign w:val="bottom"/>
          </w:tcPr>
          <w:p w14:paraId="5A98E5CB" w14:textId="77777777" w:rsidR="00090FB3" w:rsidRPr="00FC1998" w:rsidRDefault="00B94878"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20.1</w:t>
            </w:r>
          </w:p>
        </w:tc>
        <w:tc>
          <w:tcPr>
            <w:tcW w:w="851" w:type="dxa"/>
            <w:gridSpan w:val="4"/>
            <w:tcBorders>
              <w:top w:val="nil"/>
              <w:left w:val="nil"/>
              <w:bottom w:val="nil"/>
              <w:right w:val="nil"/>
            </w:tcBorders>
            <w:vAlign w:val="bottom"/>
          </w:tcPr>
          <w:p w14:paraId="36B48CFD" w14:textId="77777777" w:rsidR="00090FB3" w:rsidRPr="00FC1998" w:rsidRDefault="00090FB3" w:rsidP="00E53634">
            <w:pPr>
              <w:spacing w:line="360" w:lineRule="auto"/>
              <w:suppressOverlap/>
              <w:rPr>
                <w:rFonts w:ascii="Times New Roman" w:hAnsi="Times New Roman" w:cs="Times New Roman"/>
                <w:sz w:val="20"/>
                <w:szCs w:val="20"/>
              </w:rPr>
            </w:pPr>
          </w:p>
        </w:tc>
      </w:tr>
      <w:tr w:rsidR="00090FB3" w:rsidRPr="00FC1998" w14:paraId="3172F5DB" w14:textId="77777777" w:rsidTr="00B94878">
        <w:trPr>
          <w:trHeight w:val="344"/>
        </w:trPr>
        <w:tc>
          <w:tcPr>
            <w:tcW w:w="1135" w:type="dxa"/>
            <w:tcBorders>
              <w:top w:val="nil"/>
              <w:left w:val="nil"/>
              <w:bottom w:val="nil"/>
              <w:right w:val="nil"/>
            </w:tcBorders>
            <w:vAlign w:val="center"/>
          </w:tcPr>
          <w:p w14:paraId="393A13F5" w14:textId="77777777" w:rsidR="00090FB3" w:rsidRPr="00FC1998" w:rsidRDefault="00090FB3" w:rsidP="00E53634">
            <w:pPr>
              <w:spacing w:line="360" w:lineRule="auto"/>
              <w:suppressOverlap/>
              <w:rPr>
                <w:rFonts w:ascii="Times New Roman" w:hAnsi="Times New Roman" w:cs="Times New Roman"/>
                <w:sz w:val="20"/>
                <w:szCs w:val="20"/>
              </w:rPr>
            </w:pPr>
          </w:p>
        </w:tc>
        <w:tc>
          <w:tcPr>
            <w:tcW w:w="1134" w:type="dxa"/>
            <w:gridSpan w:val="2"/>
            <w:tcBorders>
              <w:top w:val="nil"/>
              <w:left w:val="nil"/>
              <w:bottom w:val="nil"/>
              <w:right w:val="nil"/>
            </w:tcBorders>
          </w:tcPr>
          <w:p w14:paraId="041C6929" w14:textId="77777777" w:rsidR="00090FB3" w:rsidRPr="00FC1998" w:rsidRDefault="00090FB3" w:rsidP="00E53634">
            <w:pPr>
              <w:spacing w:line="360" w:lineRule="auto"/>
              <w:suppressOverlap/>
              <w:rPr>
                <w:rFonts w:ascii="Times New Roman" w:hAnsi="Times New Roman" w:cs="Times New Roman"/>
                <w:sz w:val="20"/>
                <w:szCs w:val="20"/>
              </w:rPr>
            </w:pPr>
          </w:p>
        </w:tc>
        <w:tc>
          <w:tcPr>
            <w:tcW w:w="567" w:type="dxa"/>
            <w:gridSpan w:val="2"/>
            <w:tcBorders>
              <w:top w:val="nil"/>
              <w:left w:val="nil"/>
              <w:bottom w:val="nil"/>
              <w:right w:val="nil"/>
            </w:tcBorders>
          </w:tcPr>
          <w:p w14:paraId="50FB047D" w14:textId="77777777" w:rsidR="00090FB3" w:rsidRPr="00FC1998" w:rsidRDefault="00090FB3" w:rsidP="00E53634">
            <w:pPr>
              <w:spacing w:line="360" w:lineRule="auto"/>
              <w:suppressOverlap/>
              <w:rPr>
                <w:rFonts w:ascii="Times New Roman" w:hAnsi="Times New Roman" w:cs="Times New Roman"/>
                <w:sz w:val="20"/>
                <w:szCs w:val="20"/>
              </w:rPr>
            </w:pPr>
          </w:p>
        </w:tc>
        <w:tc>
          <w:tcPr>
            <w:tcW w:w="884" w:type="dxa"/>
            <w:tcBorders>
              <w:top w:val="nil"/>
              <w:left w:val="nil"/>
              <w:bottom w:val="nil"/>
              <w:right w:val="nil"/>
            </w:tcBorders>
          </w:tcPr>
          <w:p w14:paraId="48E80AE6" w14:textId="77777777" w:rsidR="00090FB3" w:rsidRPr="00FC1998" w:rsidRDefault="00090FB3" w:rsidP="00E53634">
            <w:pPr>
              <w:spacing w:line="360" w:lineRule="auto"/>
              <w:suppressOverlap/>
              <w:rPr>
                <w:rFonts w:ascii="Times New Roman" w:hAnsi="Times New Roman" w:cs="Times New Roman"/>
                <w:sz w:val="20"/>
                <w:szCs w:val="20"/>
              </w:rPr>
            </w:pPr>
          </w:p>
        </w:tc>
        <w:tc>
          <w:tcPr>
            <w:tcW w:w="1230" w:type="dxa"/>
            <w:tcBorders>
              <w:top w:val="nil"/>
              <w:left w:val="nil"/>
              <w:bottom w:val="nil"/>
              <w:right w:val="nil"/>
            </w:tcBorders>
            <w:vAlign w:val="bottom"/>
          </w:tcPr>
          <w:p w14:paraId="08F6EB15"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Residual</w:t>
            </w:r>
          </w:p>
        </w:tc>
        <w:tc>
          <w:tcPr>
            <w:tcW w:w="862" w:type="dxa"/>
            <w:tcBorders>
              <w:top w:val="nil"/>
              <w:left w:val="nil"/>
              <w:bottom w:val="nil"/>
              <w:right w:val="nil"/>
            </w:tcBorders>
            <w:vAlign w:val="bottom"/>
          </w:tcPr>
          <w:p w14:paraId="03A529B9"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-19.8</w:t>
            </w:r>
          </w:p>
        </w:tc>
        <w:tc>
          <w:tcPr>
            <w:tcW w:w="851" w:type="dxa"/>
            <w:gridSpan w:val="2"/>
            <w:tcBorders>
              <w:top w:val="nil"/>
              <w:left w:val="nil"/>
              <w:bottom w:val="nil"/>
              <w:right w:val="nil"/>
            </w:tcBorders>
            <w:vAlign w:val="bottom"/>
          </w:tcPr>
          <w:p w14:paraId="723E4E4F"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77.3</w:t>
            </w:r>
          </w:p>
        </w:tc>
        <w:tc>
          <w:tcPr>
            <w:tcW w:w="1134" w:type="dxa"/>
            <w:gridSpan w:val="2"/>
            <w:tcBorders>
              <w:top w:val="nil"/>
              <w:left w:val="nil"/>
              <w:bottom w:val="nil"/>
              <w:right w:val="nil"/>
            </w:tcBorders>
            <w:vAlign w:val="bottom"/>
          </w:tcPr>
          <w:p w14:paraId="5B4F1E10"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-47.8</w:t>
            </w:r>
          </w:p>
        </w:tc>
        <w:tc>
          <w:tcPr>
            <w:tcW w:w="992" w:type="dxa"/>
            <w:tcBorders>
              <w:top w:val="nil"/>
              <w:left w:val="nil"/>
              <w:bottom w:val="nil"/>
              <w:right w:val="nil"/>
            </w:tcBorders>
            <w:vAlign w:val="bottom"/>
          </w:tcPr>
          <w:p w14:paraId="05414546"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-9.8</w:t>
            </w:r>
          </w:p>
        </w:tc>
        <w:tc>
          <w:tcPr>
            <w:tcW w:w="851" w:type="dxa"/>
            <w:gridSpan w:val="4"/>
            <w:tcBorders>
              <w:top w:val="nil"/>
              <w:left w:val="nil"/>
              <w:bottom w:val="nil"/>
              <w:right w:val="nil"/>
            </w:tcBorders>
            <w:vAlign w:val="bottom"/>
          </w:tcPr>
          <w:p w14:paraId="340B52C4" w14:textId="77777777" w:rsidR="00090FB3" w:rsidRPr="00FC1998" w:rsidRDefault="00090FB3" w:rsidP="00E53634">
            <w:pPr>
              <w:spacing w:line="360" w:lineRule="auto"/>
              <w:suppressOverlap/>
              <w:rPr>
                <w:rFonts w:ascii="Times New Roman" w:hAnsi="Times New Roman" w:cs="Times New Roman"/>
                <w:sz w:val="20"/>
                <w:szCs w:val="20"/>
              </w:rPr>
            </w:pPr>
          </w:p>
        </w:tc>
      </w:tr>
      <w:tr w:rsidR="00090FB3" w:rsidRPr="00FC1998" w14:paraId="25757D1A" w14:textId="77777777" w:rsidTr="00B94878">
        <w:trPr>
          <w:trHeight w:val="344"/>
        </w:trPr>
        <w:tc>
          <w:tcPr>
            <w:tcW w:w="1135" w:type="dxa"/>
            <w:tcBorders>
              <w:top w:val="nil"/>
              <w:left w:val="nil"/>
              <w:bottom w:val="nil"/>
              <w:right w:val="nil"/>
            </w:tcBorders>
            <w:vAlign w:val="center"/>
          </w:tcPr>
          <w:p w14:paraId="224EA56E" w14:textId="77777777" w:rsidR="00090FB3" w:rsidRPr="00FC1998" w:rsidRDefault="00090FB3" w:rsidP="00E53634">
            <w:pPr>
              <w:spacing w:line="360" w:lineRule="auto"/>
              <w:suppressOverlap/>
              <w:rPr>
                <w:rFonts w:ascii="Times New Roman" w:hAnsi="Times New Roman" w:cs="Times New Roman"/>
                <w:sz w:val="20"/>
                <w:szCs w:val="20"/>
              </w:rPr>
            </w:pPr>
          </w:p>
        </w:tc>
        <w:tc>
          <w:tcPr>
            <w:tcW w:w="1134" w:type="dxa"/>
            <w:gridSpan w:val="2"/>
            <w:tcBorders>
              <w:top w:val="nil"/>
              <w:left w:val="nil"/>
              <w:bottom w:val="nil"/>
              <w:right w:val="nil"/>
            </w:tcBorders>
          </w:tcPr>
          <w:p w14:paraId="3E2D42C1" w14:textId="77777777" w:rsidR="00090FB3" w:rsidRPr="00FC1998" w:rsidRDefault="00090FB3" w:rsidP="00E53634">
            <w:pPr>
              <w:spacing w:line="360" w:lineRule="auto"/>
              <w:suppressOverlap/>
              <w:rPr>
                <w:rFonts w:ascii="Times New Roman" w:hAnsi="Times New Roman" w:cs="Times New Roman"/>
                <w:sz w:val="20"/>
                <w:szCs w:val="20"/>
              </w:rPr>
            </w:pPr>
          </w:p>
        </w:tc>
        <w:tc>
          <w:tcPr>
            <w:tcW w:w="567" w:type="dxa"/>
            <w:gridSpan w:val="2"/>
            <w:tcBorders>
              <w:top w:val="nil"/>
              <w:left w:val="nil"/>
              <w:bottom w:val="nil"/>
              <w:right w:val="nil"/>
            </w:tcBorders>
          </w:tcPr>
          <w:p w14:paraId="6966BF20" w14:textId="77777777" w:rsidR="00090FB3" w:rsidRPr="00FC1998" w:rsidRDefault="00090FB3" w:rsidP="00E53634">
            <w:pPr>
              <w:spacing w:line="360" w:lineRule="auto"/>
              <w:suppressOverlap/>
              <w:rPr>
                <w:rFonts w:ascii="Times New Roman" w:hAnsi="Times New Roman" w:cs="Times New Roman"/>
                <w:sz w:val="20"/>
                <w:szCs w:val="20"/>
              </w:rPr>
            </w:pPr>
          </w:p>
        </w:tc>
        <w:tc>
          <w:tcPr>
            <w:tcW w:w="884" w:type="dxa"/>
            <w:tcBorders>
              <w:top w:val="nil"/>
              <w:left w:val="nil"/>
              <w:bottom w:val="nil"/>
              <w:right w:val="nil"/>
            </w:tcBorders>
          </w:tcPr>
          <w:p w14:paraId="25BF26BD" w14:textId="77777777" w:rsidR="00090FB3" w:rsidRPr="00FC1998" w:rsidRDefault="00090FB3" w:rsidP="00E53634">
            <w:pPr>
              <w:spacing w:line="360" w:lineRule="auto"/>
              <w:suppressOverlap/>
              <w:rPr>
                <w:rFonts w:ascii="Times New Roman" w:hAnsi="Times New Roman" w:cs="Times New Roman"/>
                <w:sz w:val="20"/>
                <w:szCs w:val="20"/>
              </w:rPr>
            </w:pPr>
          </w:p>
        </w:tc>
        <w:tc>
          <w:tcPr>
            <w:tcW w:w="1230" w:type="dxa"/>
            <w:tcBorders>
              <w:top w:val="nil"/>
              <w:left w:val="nil"/>
              <w:bottom w:val="nil"/>
              <w:right w:val="nil"/>
            </w:tcBorders>
            <w:vAlign w:val="bottom"/>
          </w:tcPr>
          <w:p w14:paraId="313DDAA8" w14:textId="77777777" w:rsidR="00090FB3" w:rsidRPr="00FC1998" w:rsidRDefault="00090FB3" w:rsidP="00E53634">
            <w:pPr>
              <w:spacing w:line="360" w:lineRule="auto"/>
              <w:suppressOverlap/>
              <w:rPr>
                <w:rFonts w:ascii="Times New Roman" w:hAnsi="Times New Roman" w:cs="Times New Roman"/>
                <w:sz w:val="20"/>
                <w:szCs w:val="20"/>
              </w:rPr>
            </w:pPr>
          </w:p>
        </w:tc>
        <w:tc>
          <w:tcPr>
            <w:tcW w:w="862" w:type="dxa"/>
            <w:tcBorders>
              <w:top w:val="nil"/>
              <w:left w:val="nil"/>
              <w:bottom w:val="nil"/>
              <w:right w:val="nil"/>
            </w:tcBorders>
            <w:vAlign w:val="bottom"/>
          </w:tcPr>
          <w:p w14:paraId="2CFA2923" w14:textId="77777777" w:rsidR="00090FB3" w:rsidRPr="00FC1998" w:rsidRDefault="00090FB3" w:rsidP="00E53634">
            <w:pPr>
              <w:spacing w:line="360" w:lineRule="auto"/>
              <w:suppressOverlap/>
              <w:rPr>
                <w:rFonts w:ascii="Times New Roman" w:hAnsi="Times New Roman" w:cs="Times New Roman"/>
                <w:sz w:val="20"/>
                <w:szCs w:val="20"/>
              </w:rPr>
            </w:pPr>
          </w:p>
        </w:tc>
        <w:tc>
          <w:tcPr>
            <w:tcW w:w="851" w:type="dxa"/>
            <w:gridSpan w:val="2"/>
            <w:tcBorders>
              <w:top w:val="nil"/>
              <w:left w:val="nil"/>
              <w:bottom w:val="nil"/>
              <w:right w:val="nil"/>
            </w:tcBorders>
            <w:vAlign w:val="bottom"/>
          </w:tcPr>
          <w:p w14:paraId="1408EFD8" w14:textId="77777777" w:rsidR="00090FB3" w:rsidRPr="00FC1998" w:rsidRDefault="00090FB3" w:rsidP="00E53634">
            <w:pPr>
              <w:spacing w:line="360" w:lineRule="auto"/>
              <w:suppressOverlap/>
              <w:rPr>
                <w:rFonts w:ascii="Times New Roman" w:hAnsi="Times New Roman" w:cs="Times New Roman"/>
                <w:sz w:val="20"/>
                <w:szCs w:val="20"/>
              </w:rPr>
            </w:pPr>
          </w:p>
        </w:tc>
        <w:tc>
          <w:tcPr>
            <w:tcW w:w="1134" w:type="dxa"/>
            <w:gridSpan w:val="2"/>
            <w:tcBorders>
              <w:top w:val="nil"/>
              <w:left w:val="nil"/>
              <w:bottom w:val="nil"/>
              <w:right w:val="nil"/>
            </w:tcBorders>
            <w:vAlign w:val="bottom"/>
          </w:tcPr>
          <w:p w14:paraId="35E5F9ED" w14:textId="77777777" w:rsidR="00090FB3" w:rsidRPr="00FC1998" w:rsidRDefault="00090FB3" w:rsidP="00E53634">
            <w:pPr>
              <w:spacing w:line="360" w:lineRule="auto"/>
              <w:suppressOverlap/>
              <w:rPr>
                <w:rFonts w:ascii="Times New Roman" w:hAnsi="Times New Roman" w:cs="Times New Roman"/>
                <w:sz w:val="20"/>
                <w:szCs w:val="20"/>
              </w:rPr>
            </w:pPr>
          </w:p>
        </w:tc>
        <w:tc>
          <w:tcPr>
            <w:tcW w:w="992" w:type="dxa"/>
            <w:tcBorders>
              <w:top w:val="nil"/>
              <w:left w:val="nil"/>
              <w:bottom w:val="nil"/>
              <w:right w:val="nil"/>
            </w:tcBorders>
            <w:vAlign w:val="bottom"/>
          </w:tcPr>
          <w:p w14:paraId="52B1C560" w14:textId="77777777" w:rsidR="00090FB3" w:rsidRPr="00FC1998" w:rsidRDefault="00090FB3" w:rsidP="00E53634">
            <w:pPr>
              <w:spacing w:line="360" w:lineRule="auto"/>
              <w:suppressOverlap/>
              <w:rPr>
                <w:rFonts w:ascii="Times New Roman" w:hAnsi="Times New Roman" w:cs="Times New Roman"/>
                <w:sz w:val="20"/>
                <w:szCs w:val="20"/>
              </w:rPr>
            </w:pPr>
          </w:p>
        </w:tc>
        <w:tc>
          <w:tcPr>
            <w:tcW w:w="851" w:type="dxa"/>
            <w:gridSpan w:val="4"/>
            <w:tcBorders>
              <w:top w:val="nil"/>
              <w:left w:val="nil"/>
              <w:bottom w:val="nil"/>
              <w:right w:val="nil"/>
            </w:tcBorders>
            <w:vAlign w:val="bottom"/>
          </w:tcPr>
          <w:p w14:paraId="08EDCA45" w14:textId="77777777" w:rsidR="00090FB3" w:rsidRPr="00FC1998" w:rsidRDefault="00090FB3" w:rsidP="00E53634">
            <w:pPr>
              <w:spacing w:line="360" w:lineRule="auto"/>
              <w:suppressOverlap/>
              <w:rPr>
                <w:rFonts w:ascii="Times New Roman" w:hAnsi="Times New Roman" w:cs="Times New Roman"/>
                <w:sz w:val="20"/>
                <w:szCs w:val="20"/>
              </w:rPr>
            </w:pPr>
          </w:p>
        </w:tc>
      </w:tr>
      <w:tr w:rsidR="00090FB3" w:rsidRPr="00FC1998" w14:paraId="4FA5978E" w14:textId="77777777" w:rsidTr="00B94878">
        <w:trPr>
          <w:trHeight w:val="344"/>
        </w:trPr>
        <w:tc>
          <w:tcPr>
            <w:tcW w:w="1135" w:type="dxa"/>
            <w:tcBorders>
              <w:top w:val="nil"/>
              <w:left w:val="nil"/>
              <w:bottom w:val="nil"/>
              <w:right w:val="nil"/>
            </w:tcBorders>
            <w:vAlign w:val="center"/>
          </w:tcPr>
          <w:p w14:paraId="274D2597"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b/>
                <w:sz w:val="20"/>
                <w:szCs w:val="20"/>
              </w:rPr>
              <w:t>18cm/s</w:t>
            </w:r>
          </w:p>
        </w:tc>
        <w:tc>
          <w:tcPr>
            <w:tcW w:w="1134" w:type="dxa"/>
            <w:gridSpan w:val="2"/>
            <w:tcBorders>
              <w:top w:val="nil"/>
              <w:left w:val="nil"/>
              <w:bottom w:val="nil"/>
              <w:right w:val="nil"/>
            </w:tcBorders>
          </w:tcPr>
          <w:p w14:paraId="55A7CED9"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104.43</w:t>
            </w:r>
          </w:p>
        </w:tc>
        <w:tc>
          <w:tcPr>
            <w:tcW w:w="567" w:type="dxa"/>
            <w:gridSpan w:val="2"/>
            <w:tcBorders>
              <w:top w:val="nil"/>
              <w:left w:val="nil"/>
              <w:bottom w:val="nil"/>
              <w:right w:val="nil"/>
            </w:tcBorders>
          </w:tcPr>
          <w:p w14:paraId="21B72F21"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w:t>
            </w:r>
          </w:p>
        </w:tc>
        <w:tc>
          <w:tcPr>
            <w:tcW w:w="884" w:type="dxa"/>
            <w:tcBorders>
              <w:top w:val="nil"/>
              <w:left w:val="nil"/>
              <w:bottom w:val="nil"/>
              <w:right w:val="nil"/>
            </w:tcBorders>
          </w:tcPr>
          <w:p w14:paraId="0B97C5BB" w14:textId="77777777" w:rsidR="00090FB3" w:rsidRPr="00FC1998" w:rsidRDefault="008B4CCD"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&lt;.001</w:t>
            </w:r>
            <w:r w:rsidR="00090FB3" w:rsidRPr="00FC1998">
              <w:rPr>
                <w:rFonts w:ascii="Times New Roman" w:hAnsi="Times New Roman" w:cs="Times New Roman"/>
                <w:sz w:val="20"/>
                <w:szCs w:val="20"/>
              </w:rPr>
              <w:t>*</w:t>
            </w:r>
          </w:p>
        </w:tc>
        <w:tc>
          <w:tcPr>
            <w:tcW w:w="1230" w:type="dxa"/>
            <w:tcBorders>
              <w:top w:val="nil"/>
              <w:left w:val="nil"/>
              <w:bottom w:val="nil"/>
              <w:right w:val="nil"/>
            </w:tcBorders>
            <w:vAlign w:val="bottom"/>
          </w:tcPr>
          <w:p w14:paraId="58894803"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 xml:space="preserve">Observed N </w:t>
            </w:r>
          </w:p>
        </w:tc>
        <w:tc>
          <w:tcPr>
            <w:tcW w:w="862" w:type="dxa"/>
            <w:tcBorders>
              <w:top w:val="nil"/>
              <w:left w:val="nil"/>
              <w:bottom w:val="nil"/>
              <w:right w:val="nil"/>
            </w:tcBorders>
            <w:vAlign w:val="bottom"/>
          </w:tcPr>
          <w:p w14:paraId="259C73F5"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71</w:t>
            </w:r>
          </w:p>
        </w:tc>
        <w:tc>
          <w:tcPr>
            <w:tcW w:w="851" w:type="dxa"/>
            <w:gridSpan w:val="2"/>
            <w:tcBorders>
              <w:top w:val="nil"/>
              <w:left w:val="nil"/>
              <w:bottom w:val="nil"/>
              <w:right w:val="nil"/>
            </w:tcBorders>
            <w:vAlign w:val="bottom"/>
          </w:tcPr>
          <w:p w14:paraId="7E1941D0"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8</w:t>
            </w:r>
          </w:p>
        </w:tc>
        <w:tc>
          <w:tcPr>
            <w:tcW w:w="1134" w:type="dxa"/>
            <w:gridSpan w:val="2"/>
            <w:tcBorders>
              <w:top w:val="nil"/>
              <w:left w:val="nil"/>
              <w:bottom w:val="nil"/>
              <w:right w:val="nil"/>
            </w:tcBorders>
            <w:vAlign w:val="bottom"/>
          </w:tcPr>
          <w:p w14:paraId="29FEB12A"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25</w:t>
            </w:r>
          </w:p>
        </w:tc>
        <w:tc>
          <w:tcPr>
            <w:tcW w:w="992" w:type="dxa"/>
            <w:tcBorders>
              <w:top w:val="nil"/>
              <w:left w:val="nil"/>
              <w:bottom w:val="nil"/>
              <w:right w:val="nil"/>
            </w:tcBorders>
            <w:vAlign w:val="bottom"/>
          </w:tcPr>
          <w:p w14:paraId="2ADF619D"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100</w:t>
            </w:r>
          </w:p>
        </w:tc>
        <w:tc>
          <w:tcPr>
            <w:tcW w:w="851" w:type="dxa"/>
            <w:gridSpan w:val="4"/>
            <w:tcBorders>
              <w:top w:val="nil"/>
              <w:left w:val="nil"/>
              <w:bottom w:val="nil"/>
              <w:right w:val="nil"/>
            </w:tcBorders>
            <w:vAlign w:val="bottom"/>
          </w:tcPr>
          <w:p w14:paraId="56B09734"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204</w:t>
            </w:r>
          </w:p>
        </w:tc>
      </w:tr>
      <w:tr w:rsidR="00090FB3" w:rsidRPr="00FC1998" w14:paraId="3645571E" w14:textId="77777777" w:rsidTr="00B94878">
        <w:trPr>
          <w:trHeight w:val="344"/>
        </w:trPr>
        <w:tc>
          <w:tcPr>
            <w:tcW w:w="1135" w:type="dxa"/>
            <w:tcBorders>
              <w:top w:val="nil"/>
              <w:left w:val="nil"/>
              <w:bottom w:val="nil"/>
              <w:right w:val="nil"/>
            </w:tcBorders>
            <w:vAlign w:val="center"/>
          </w:tcPr>
          <w:p w14:paraId="1EB4117B"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b/>
                <w:sz w:val="20"/>
                <w:szCs w:val="20"/>
              </w:rPr>
              <w:t>Forearm</w:t>
            </w:r>
          </w:p>
        </w:tc>
        <w:tc>
          <w:tcPr>
            <w:tcW w:w="1134" w:type="dxa"/>
            <w:gridSpan w:val="2"/>
            <w:tcBorders>
              <w:top w:val="nil"/>
              <w:left w:val="nil"/>
              <w:bottom w:val="nil"/>
              <w:right w:val="nil"/>
            </w:tcBorders>
          </w:tcPr>
          <w:p w14:paraId="7D0F6EED" w14:textId="77777777" w:rsidR="00090FB3" w:rsidRPr="00FC1998" w:rsidRDefault="00090FB3" w:rsidP="00E53634">
            <w:pPr>
              <w:spacing w:line="360" w:lineRule="auto"/>
              <w:suppressOverlap/>
              <w:rPr>
                <w:rFonts w:ascii="Times New Roman" w:hAnsi="Times New Roman" w:cs="Times New Roman"/>
                <w:sz w:val="20"/>
                <w:szCs w:val="20"/>
              </w:rPr>
            </w:pPr>
          </w:p>
        </w:tc>
        <w:tc>
          <w:tcPr>
            <w:tcW w:w="567" w:type="dxa"/>
            <w:gridSpan w:val="2"/>
            <w:tcBorders>
              <w:top w:val="nil"/>
              <w:left w:val="nil"/>
              <w:bottom w:val="nil"/>
              <w:right w:val="nil"/>
            </w:tcBorders>
          </w:tcPr>
          <w:p w14:paraId="541F72BB" w14:textId="77777777" w:rsidR="00090FB3" w:rsidRPr="00FC1998" w:rsidRDefault="00090FB3" w:rsidP="00E53634">
            <w:pPr>
              <w:spacing w:line="360" w:lineRule="auto"/>
              <w:suppressOverlap/>
              <w:rPr>
                <w:rFonts w:ascii="Times New Roman" w:hAnsi="Times New Roman" w:cs="Times New Roman"/>
                <w:sz w:val="20"/>
                <w:szCs w:val="20"/>
              </w:rPr>
            </w:pPr>
          </w:p>
        </w:tc>
        <w:tc>
          <w:tcPr>
            <w:tcW w:w="884" w:type="dxa"/>
            <w:tcBorders>
              <w:top w:val="nil"/>
              <w:left w:val="nil"/>
              <w:bottom w:val="nil"/>
              <w:right w:val="nil"/>
            </w:tcBorders>
          </w:tcPr>
          <w:p w14:paraId="55815ADB" w14:textId="77777777" w:rsidR="00090FB3" w:rsidRPr="00FC1998" w:rsidRDefault="00090FB3" w:rsidP="00E53634">
            <w:pPr>
              <w:spacing w:line="360" w:lineRule="auto"/>
              <w:suppressOverlap/>
              <w:rPr>
                <w:rFonts w:ascii="Times New Roman" w:hAnsi="Times New Roman" w:cs="Times New Roman"/>
                <w:sz w:val="20"/>
                <w:szCs w:val="20"/>
              </w:rPr>
            </w:pPr>
          </w:p>
        </w:tc>
        <w:tc>
          <w:tcPr>
            <w:tcW w:w="1230" w:type="dxa"/>
            <w:tcBorders>
              <w:top w:val="nil"/>
              <w:left w:val="nil"/>
              <w:bottom w:val="nil"/>
              <w:right w:val="nil"/>
            </w:tcBorders>
            <w:vAlign w:val="bottom"/>
          </w:tcPr>
          <w:p w14:paraId="5E87651D" w14:textId="77777777" w:rsidR="00090FB3" w:rsidRPr="00FC1998" w:rsidRDefault="00462EDE"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Category</w:t>
            </w:r>
            <w:r w:rsidR="00090FB3" w:rsidRPr="00FC1998">
              <w:rPr>
                <w:rFonts w:ascii="Times New Roman" w:hAnsi="Times New Roman" w:cs="Times New Roman"/>
                <w:sz w:val="20"/>
                <w:szCs w:val="20"/>
              </w:rPr>
              <w:t xml:space="preserve"> %</w:t>
            </w:r>
          </w:p>
        </w:tc>
        <w:tc>
          <w:tcPr>
            <w:tcW w:w="862" w:type="dxa"/>
            <w:tcBorders>
              <w:top w:val="nil"/>
              <w:left w:val="nil"/>
              <w:bottom w:val="nil"/>
              <w:right w:val="nil"/>
            </w:tcBorders>
            <w:vAlign w:val="bottom"/>
          </w:tcPr>
          <w:p w14:paraId="0B3EF669" w14:textId="77777777" w:rsidR="00090FB3" w:rsidRPr="00FC1998" w:rsidRDefault="00B94878"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34.8</w:t>
            </w:r>
          </w:p>
        </w:tc>
        <w:tc>
          <w:tcPr>
            <w:tcW w:w="851" w:type="dxa"/>
            <w:gridSpan w:val="2"/>
            <w:tcBorders>
              <w:top w:val="nil"/>
              <w:left w:val="nil"/>
              <w:bottom w:val="nil"/>
              <w:right w:val="nil"/>
            </w:tcBorders>
            <w:vAlign w:val="bottom"/>
          </w:tcPr>
          <w:p w14:paraId="097FCAB4" w14:textId="77777777" w:rsidR="00090FB3" w:rsidRPr="00FC1998" w:rsidRDefault="00B94878"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3.92</w:t>
            </w:r>
          </w:p>
        </w:tc>
        <w:tc>
          <w:tcPr>
            <w:tcW w:w="1134" w:type="dxa"/>
            <w:gridSpan w:val="2"/>
            <w:tcBorders>
              <w:top w:val="nil"/>
              <w:left w:val="nil"/>
              <w:bottom w:val="nil"/>
              <w:right w:val="nil"/>
            </w:tcBorders>
            <w:vAlign w:val="bottom"/>
          </w:tcPr>
          <w:p w14:paraId="0690037B" w14:textId="77777777" w:rsidR="00090FB3" w:rsidRPr="00FC1998" w:rsidRDefault="00B94878"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12.25</w:t>
            </w:r>
          </w:p>
        </w:tc>
        <w:tc>
          <w:tcPr>
            <w:tcW w:w="992" w:type="dxa"/>
            <w:tcBorders>
              <w:top w:val="nil"/>
              <w:left w:val="nil"/>
              <w:bottom w:val="nil"/>
              <w:right w:val="nil"/>
            </w:tcBorders>
            <w:vAlign w:val="bottom"/>
          </w:tcPr>
          <w:p w14:paraId="5DE23FFA" w14:textId="77777777" w:rsidR="00090FB3" w:rsidRPr="00FC1998" w:rsidRDefault="00B94878"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49.02</w:t>
            </w:r>
          </w:p>
        </w:tc>
        <w:tc>
          <w:tcPr>
            <w:tcW w:w="851" w:type="dxa"/>
            <w:gridSpan w:val="4"/>
            <w:tcBorders>
              <w:top w:val="nil"/>
              <w:left w:val="nil"/>
              <w:bottom w:val="nil"/>
              <w:right w:val="nil"/>
            </w:tcBorders>
            <w:vAlign w:val="bottom"/>
          </w:tcPr>
          <w:p w14:paraId="4BBD3FCC" w14:textId="77777777" w:rsidR="00090FB3" w:rsidRPr="00FC1998" w:rsidRDefault="00090FB3" w:rsidP="00E53634">
            <w:pPr>
              <w:spacing w:line="360" w:lineRule="auto"/>
              <w:suppressOverlap/>
              <w:rPr>
                <w:rFonts w:ascii="Times New Roman" w:hAnsi="Times New Roman" w:cs="Times New Roman"/>
                <w:sz w:val="20"/>
                <w:szCs w:val="20"/>
              </w:rPr>
            </w:pPr>
          </w:p>
        </w:tc>
      </w:tr>
      <w:tr w:rsidR="00090FB3" w:rsidRPr="00FC1998" w14:paraId="68B8F50D" w14:textId="77777777" w:rsidTr="00B94878">
        <w:trPr>
          <w:trHeight w:val="139"/>
        </w:trPr>
        <w:tc>
          <w:tcPr>
            <w:tcW w:w="1135" w:type="dxa"/>
            <w:tcBorders>
              <w:top w:val="nil"/>
              <w:left w:val="nil"/>
              <w:bottom w:val="nil"/>
              <w:right w:val="nil"/>
            </w:tcBorders>
            <w:vAlign w:val="center"/>
          </w:tcPr>
          <w:p w14:paraId="1D2BE3DB" w14:textId="77777777" w:rsidR="00090FB3" w:rsidRPr="00FC1998" w:rsidRDefault="00090FB3" w:rsidP="00E53634">
            <w:pPr>
              <w:spacing w:line="360" w:lineRule="auto"/>
              <w:suppressOverlap/>
              <w:rPr>
                <w:rFonts w:ascii="Times New Roman" w:hAnsi="Times New Roman" w:cs="Times New Roman"/>
                <w:sz w:val="20"/>
                <w:szCs w:val="20"/>
              </w:rPr>
            </w:pPr>
          </w:p>
        </w:tc>
        <w:tc>
          <w:tcPr>
            <w:tcW w:w="1134" w:type="dxa"/>
            <w:gridSpan w:val="2"/>
            <w:tcBorders>
              <w:top w:val="nil"/>
              <w:left w:val="nil"/>
              <w:bottom w:val="nil"/>
              <w:right w:val="nil"/>
            </w:tcBorders>
          </w:tcPr>
          <w:p w14:paraId="37D106C0" w14:textId="77777777" w:rsidR="00090FB3" w:rsidRPr="00FC1998" w:rsidRDefault="00090FB3" w:rsidP="00E53634">
            <w:pPr>
              <w:spacing w:line="360" w:lineRule="auto"/>
              <w:suppressOverlap/>
              <w:rPr>
                <w:rFonts w:ascii="Times New Roman" w:hAnsi="Times New Roman" w:cs="Times New Roman"/>
                <w:sz w:val="20"/>
                <w:szCs w:val="20"/>
              </w:rPr>
            </w:pPr>
          </w:p>
        </w:tc>
        <w:tc>
          <w:tcPr>
            <w:tcW w:w="567" w:type="dxa"/>
            <w:gridSpan w:val="2"/>
            <w:tcBorders>
              <w:top w:val="nil"/>
              <w:left w:val="nil"/>
              <w:bottom w:val="nil"/>
              <w:right w:val="nil"/>
            </w:tcBorders>
          </w:tcPr>
          <w:p w14:paraId="68FCC472" w14:textId="77777777" w:rsidR="00090FB3" w:rsidRPr="00FC1998" w:rsidRDefault="00090FB3" w:rsidP="00E53634">
            <w:pPr>
              <w:spacing w:line="360" w:lineRule="auto"/>
              <w:suppressOverlap/>
              <w:rPr>
                <w:rFonts w:ascii="Times New Roman" w:hAnsi="Times New Roman" w:cs="Times New Roman"/>
                <w:sz w:val="20"/>
                <w:szCs w:val="20"/>
              </w:rPr>
            </w:pPr>
          </w:p>
        </w:tc>
        <w:tc>
          <w:tcPr>
            <w:tcW w:w="884" w:type="dxa"/>
            <w:tcBorders>
              <w:top w:val="nil"/>
              <w:left w:val="nil"/>
              <w:bottom w:val="nil"/>
              <w:right w:val="nil"/>
            </w:tcBorders>
          </w:tcPr>
          <w:p w14:paraId="44093B4E" w14:textId="77777777" w:rsidR="00090FB3" w:rsidRPr="00FC1998" w:rsidRDefault="00090FB3" w:rsidP="00E53634">
            <w:pPr>
              <w:spacing w:line="360" w:lineRule="auto"/>
              <w:suppressOverlap/>
              <w:rPr>
                <w:rFonts w:ascii="Times New Roman" w:hAnsi="Times New Roman" w:cs="Times New Roman"/>
                <w:sz w:val="20"/>
                <w:szCs w:val="20"/>
              </w:rPr>
            </w:pPr>
          </w:p>
        </w:tc>
        <w:tc>
          <w:tcPr>
            <w:tcW w:w="1230" w:type="dxa"/>
            <w:tcBorders>
              <w:top w:val="nil"/>
              <w:left w:val="nil"/>
              <w:bottom w:val="nil"/>
              <w:right w:val="nil"/>
            </w:tcBorders>
            <w:vAlign w:val="bottom"/>
          </w:tcPr>
          <w:p w14:paraId="3134FCC6"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Residual</w:t>
            </w:r>
          </w:p>
        </w:tc>
        <w:tc>
          <w:tcPr>
            <w:tcW w:w="862" w:type="dxa"/>
            <w:tcBorders>
              <w:top w:val="nil"/>
              <w:left w:val="nil"/>
              <w:bottom w:val="nil"/>
              <w:right w:val="nil"/>
            </w:tcBorders>
            <w:vAlign w:val="bottom"/>
          </w:tcPr>
          <w:p w14:paraId="58D1FED0"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20</w:t>
            </w:r>
          </w:p>
        </w:tc>
        <w:tc>
          <w:tcPr>
            <w:tcW w:w="851" w:type="dxa"/>
            <w:gridSpan w:val="2"/>
            <w:tcBorders>
              <w:top w:val="nil"/>
              <w:left w:val="nil"/>
              <w:bottom w:val="nil"/>
              <w:right w:val="nil"/>
            </w:tcBorders>
            <w:vAlign w:val="bottom"/>
          </w:tcPr>
          <w:p w14:paraId="0B2944F6"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-43</w:t>
            </w:r>
          </w:p>
        </w:tc>
        <w:tc>
          <w:tcPr>
            <w:tcW w:w="1134" w:type="dxa"/>
            <w:gridSpan w:val="2"/>
            <w:tcBorders>
              <w:top w:val="nil"/>
              <w:left w:val="nil"/>
              <w:bottom w:val="nil"/>
              <w:right w:val="nil"/>
            </w:tcBorders>
            <w:vAlign w:val="bottom"/>
          </w:tcPr>
          <w:p w14:paraId="49474B36"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-26</w:t>
            </w:r>
          </w:p>
        </w:tc>
        <w:tc>
          <w:tcPr>
            <w:tcW w:w="992" w:type="dxa"/>
            <w:tcBorders>
              <w:top w:val="nil"/>
              <w:left w:val="nil"/>
              <w:bottom w:val="nil"/>
              <w:right w:val="nil"/>
            </w:tcBorders>
            <w:vAlign w:val="bottom"/>
          </w:tcPr>
          <w:p w14:paraId="4F1D3926"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49</w:t>
            </w:r>
          </w:p>
        </w:tc>
        <w:tc>
          <w:tcPr>
            <w:tcW w:w="851" w:type="dxa"/>
            <w:gridSpan w:val="4"/>
            <w:tcBorders>
              <w:top w:val="nil"/>
              <w:left w:val="nil"/>
              <w:bottom w:val="nil"/>
              <w:right w:val="nil"/>
            </w:tcBorders>
            <w:vAlign w:val="bottom"/>
          </w:tcPr>
          <w:p w14:paraId="2F263B2D" w14:textId="77777777" w:rsidR="00090FB3" w:rsidRPr="00FC1998" w:rsidRDefault="00090FB3" w:rsidP="00E53634">
            <w:pPr>
              <w:spacing w:line="360" w:lineRule="auto"/>
              <w:suppressOverlap/>
              <w:rPr>
                <w:rFonts w:ascii="Times New Roman" w:hAnsi="Times New Roman" w:cs="Times New Roman"/>
                <w:sz w:val="20"/>
                <w:szCs w:val="20"/>
              </w:rPr>
            </w:pPr>
          </w:p>
        </w:tc>
      </w:tr>
      <w:tr w:rsidR="00090FB3" w:rsidRPr="00FC1998" w14:paraId="33A3DEBE" w14:textId="77777777" w:rsidTr="00B94878">
        <w:trPr>
          <w:trHeight w:val="344"/>
        </w:trPr>
        <w:tc>
          <w:tcPr>
            <w:tcW w:w="1135" w:type="dxa"/>
            <w:tcBorders>
              <w:top w:val="single" w:sz="12" w:space="0" w:color="auto"/>
              <w:left w:val="nil"/>
              <w:bottom w:val="nil"/>
              <w:right w:val="nil"/>
            </w:tcBorders>
          </w:tcPr>
          <w:p w14:paraId="1A9DED69"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(B)</w:t>
            </w:r>
          </w:p>
        </w:tc>
        <w:tc>
          <w:tcPr>
            <w:tcW w:w="1134" w:type="dxa"/>
            <w:gridSpan w:val="2"/>
            <w:tcBorders>
              <w:top w:val="single" w:sz="12" w:space="0" w:color="auto"/>
              <w:left w:val="nil"/>
              <w:bottom w:val="nil"/>
              <w:right w:val="nil"/>
            </w:tcBorders>
          </w:tcPr>
          <w:p w14:paraId="37A98806" w14:textId="77777777" w:rsidR="00090FB3" w:rsidRPr="00FC1998" w:rsidRDefault="00090FB3" w:rsidP="00E53634">
            <w:pPr>
              <w:spacing w:line="360" w:lineRule="auto"/>
              <w:suppressOverlap/>
              <w:rPr>
                <w:rFonts w:ascii="Times New Roman" w:hAnsi="Times New Roman" w:cs="Times New Roman"/>
                <w:sz w:val="20"/>
                <w:szCs w:val="20"/>
              </w:rPr>
            </w:pPr>
          </w:p>
        </w:tc>
        <w:tc>
          <w:tcPr>
            <w:tcW w:w="567" w:type="dxa"/>
            <w:gridSpan w:val="2"/>
            <w:tcBorders>
              <w:top w:val="single" w:sz="12" w:space="0" w:color="auto"/>
              <w:left w:val="nil"/>
              <w:bottom w:val="nil"/>
              <w:right w:val="nil"/>
            </w:tcBorders>
          </w:tcPr>
          <w:p w14:paraId="7DD40E77" w14:textId="77777777" w:rsidR="00090FB3" w:rsidRPr="00FC1998" w:rsidRDefault="00090FB3" w:rsidP="00E53634">
            <w:pPr>
              <w:spacing w:line="360" w:lineRule="auto"/>
              <w:suppressOverlap/>
              <w:rPr>
                <w:rFonts w:ascii="Times New Roman" w:hAnsi="Times New Roman" w:cs="Times New Roman"/>
                <w:sz w:val="20"/>
                <w:szCs w:val="20"/>
              </w:rPr>
            </w:pPr>
          </w:p>
        </w:tc>
        <w:tc>
          <w:tcPr>
            <w:tcW w:w="884" w:type="dxa"/>
            <w:tcBorders>
              <w:top w:val="single" w:sz="12" w:space="0" w:color="auto"/>
              <w:left w:val="nil"/>
              <w:bottom w:val="nil"/>
              <w:right w:val="nil"/>
            </w:tcBorders>
          </w:tcPr>
          <w:p w14:paraId="4B3BE597" w14:textId="77777777" w:rsidR="00090FB3" w:rsidRPr="00FC1998" w:rsidRDefault="00090FB3" w:rsidP="00E53634">
            <w:pPr>
              <w:spacing w:line="360" w:lineRule="auto"/>
              <w:suppressOverlap/>
              <w:rPr>
                <w:rFonts w:ascii="Times New Roman" w:hAnsi="Times New Roman" w:cs="Times New Roman"/>
                <w:sz w:val="20"/>
                <w:szCs w:val="20"/>
              </w:rPr>
            </w:pPr>
          </w:p>
        </w:tc>
        <w:tc>
          <w:tcPr>
            <w:tcW w:w="1230" w:type="dxa"/>
            <w:tcBorders>
              <w:top w:val="single" w:sz="12" w:space="0" w:color="auto"/>
              <w:left w:val="nil"/>
              <w:bottom w:val="nil"/>
              <w:right w:val="nil"/>
            </w:tcBorders>
          </w:tcPr>
          <w:p w14:paraId="53E39D28" w14:textId="77777777" w:rsidR="00090FB3" w:rsidRPr="00FC1998" w:rsidRDefault="00090FB3" w:rsidP="00E53634">
            <w:pPr>
              <w:spacing w:line="360" w:lineRule="auto"/>
              <w:suppressOverlap/>
              <w:rPr>
                <w:rFonts w:ascii="Times New Roman" w:hAnsi="Times New Roman" w:cs="Times New Roman"/>
                <w:sz w:val="20"/>
                <w:szCs w:val="20"/>
              </w:rPr>
            </w:pPr>
          </w:p>
        </w:tc>
        <w:tc>
          <w:tcPr>
            <w:tcW w:w="3839" w:type="dxa"/>
            <w:gridSpan w:val="6"/>
            <w:tcBorders>
              <w:top w:val="single" w:sz="12" w:space="0" w:color="auto"/>
              <w:left w:val="nil"/>
              <w:bottom w:val="single" w:sz="8" w:space="0" w:color="auto"/>
              <w:right w:val="nil"/>
            </w:tcBorders>
          </w:tcPr>
          <w:p w14:paraId="5E10F66C" w14:textId="77777777" w:rsidR="00090FB3" w:rsidRPr="00FC1998" w:rsidRDefault="00090FB3" w:rsidP="00E53634">
            <w:pPr>
              <w:spacing w:line="360" w:lineRule="auto"/>
              <w:suppressOverlap/>
              <w:jc w:val="center"/>
              <w:rPr>
                <w:rFonts w:ascii="Times New Roman" w:hAnsi="Times New Roman" w:cs="Times New Roman"/>
                <w:sz w:val="20"/>
                <w:szCs w:val="20"/>
              </w:rPr>
            </w:pPr>
            <w:r w:rsidRPr="00FC1998">
              <w:rPr>
                <w:rFonts w:ascii="Times New Roman" w:hAnsi="Times New Roman" w:cs="Times New Roman"/>
                <w:sz w:val="20"/>
                <w:szCs w:val="20"/>
              </w:rPr>
              <w:t>Intentions</w:t>
            </w:r>
          </w:p>
        </w:tc>
        <w:tc>
          <w:tcPr>
            <w:tcW w:w="851" w:type="dxa"/>
            <w:gridSpan w:val="4"/>
            <w:tcBorders>
              <w:top w:val="single" w:sz="12" w:space="0" w:color="auto"/>
              <w:left w:val="nil"/>
              <w:bottom w:val="nil"/>
              <w:right w:val="nil"/>
            </w:tcBorders>
          </w:tcPr>
          <w:p w14:paraId="4BCA86D8" w14:textId="77777777" w:rsidR="00090FB3" w:rsidRPr="00FC1998" w:rsidRDefault="00090FB3" w:rsidP="00E53634">
            <w:pPr>
              <w:spacing w:line="360" w:lineRule="auto"/>
              <w:suppressOverlap/>
              <w:rPr>
                <w:rFonts w:ascii="Times New Roman" w:hAnsi="Times New Roman" w:cs="Times New Roman"/>
                <w:sz w:val="20"/>
                <w:szCs w:val="20"/>
              </w:rPr>
            </w:pPr>
          </w:p>
        </w:tc>
      </w:tr>
      <w:tr w:rsidR="00090FB3" w:rsidRPr="00FC1998" w14:paraId="23C7F7A2" w14:textId="77777777" w:rsidTr="00B94878">
        <w:trPr>
          <w:trHeight w:val="344"/>
        </w:trPr>
        <w:tc>
          <w:tcPr>
            <w:tcW w:w="1135" w:type="dxa"/>
            <w:tcBorders>
              <w:top w:val="nil"/>
              <w:left w:val="nil"/>
              <w:bottom w:val="single" w:sz="8" w:space="0" w:color="auto"/>
              <w:right w:val="nil"/>
            </w:tcBorders>
          </w:tcPr>
          <w:p w14:paraId="30A4E36F"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Condition</w:t>
            </w:r>
          </w:p>
        </w:tc>
        <w:tc>
          <w:tcPr>
            <w:tcW w:w="1134" w:type="dxa"/>
            <w:gridSpan w:val="2"/>
            <w:tcBorders>
              <w:top w:val="nil"/>
              <w:left w:val="nil"/>
              <w:bottom w:val="single" w:sz="8" w:space="0" w:color="auto"/>
              <w:right w:val="nil"/>
            </w:tcBorders>
          </w:tcPr>
          <w:p w14:paraId="40B5ECF2"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Chi-square</w:t>
            </w:r>
          </w:p>
        </w:tc>
        <w:tc>
          <w:tcPr>
            <w:tcW w:w="567" w:type="dxa"/>
            <w:gridSpan w:val="2"/>
            <w:tcBorders>
              <w:top w:val="nil"/>
              <w:left w:val="nil"/>
              <w:bottom w:val="single" w:sz="8" w:space="0" w:color="auto"/>
              <w:right w:val="nil"/>
            </w:tcBorders>
          </w:tcPr>
          <w:p w14:paraId="1E4FCEAB"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DF</w:t>
            </w:r>
          </w:p>
        </w:tc>
        <w:tc>
          <w:tcPr>
            <w:tcW w:w="884" w:type="dxa"/>
            <w:tcBorders>
              <w:top w:val="nil"/>
              <w:left w:val="nil"/>
              <w:bottom w:val="single" w:sz="8" w:space="0" w:color="auto"/>
              <w:right w:val="nil"/>
            </w:tcBorders>
          </w:tcPr>
          <w:p w14:paraId="76B825EC"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p-value</w:t>
            </w:r>
          </w:p>
        </w:tc>
        <w:tc>
          <w:tcPr>
            <w:tcW w:w="1230" w:type="dxa"/>
            <w:tcBorders>
              <w:top w:val="nil"/>
              <w:left w:val="nil"/>
              <w:bottom w:val="single" w:sz="8" w:space="0" w:color="auto"/>
              <w:right w:val="nil"/>
            </w:tcBorders>
          </w:tcPr>
          <w:p w14:paraId="1193CA98" w14:textId="77777777" w:rsidR="00090FB3" w:rsidRPr="00FC1998" w:rsidRDefault="00090FB3" w:rsidP="00E53634">
            <w:pPr>
              <w:spacing w:line="360" w:lineRule="auto"/>
              <w:suppressOverlap/>
              <w:rPr>
                <w:rFonts w:ascii="Times New Roman" w:hAnsi="Times New Roman" w:cs="Times New Roman"/>
                <w:sz w:val="20"/>
                <w:szCs w:val="20"/>
              </w:rPr>
            </w:pPr>
          </w:p>
        </w:tc>
        <w:tc>
          <w:tcPr>
            <w:tcW w:w="862" w:type="dxa"/>
            <w:tcBorders>
              <w:top w:val="single" w:sz="8" w:space="0" w:color="auto"/>
              <w:left w:val="nil"/>
              <w:bottom w:val="single" w:sz="8" w:space="0" w:color="auto"/>
              <w:right w:val="nil"/>
            </w:tcBorders>
          </w:tcPr>
          <w:p w14:paraId="6DCFE66F"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 xml:space="preserve">Reward </w:t>
            </w:r>
          </w:p>
        </w:tc>
        <w:tc>
          <w:tcPr>
            <w:tcW w:w="851" w:type="dxa"/>
            <w:gridSpan w:val="2"/>
            <w:tcBorders>
              <w:top w:val="single" w:sz="8" w:space="0" w:color="auto"/>
              <w:left w:val="nil"/>
              <w:bottom w:val="single" w:sz="8" w:space="0" w:color="auto"/>
              <w:right w:val="nil"/>
            </w:tcBorders>
          </w:tcPr>
          <w:p w14:paraId="5BC81986"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Support</w:t>
            </w:r>
          </w:p>
        </w:tc>
        <w:tc>
          <w:tcPr>
            <w:tcW w:w="1134" w:type="dxa"/>
            <w:gridSpan w:val="2"/>
            <w:tcBorders>
              <w:top w:val="single" w:sz="8" w:space="0" w:color="auto"/>
              <w:left w:val="nil"/>
              <w:bottom w:val="single" w:sz="8" w:space="0" w:color="auto"/>
              <w:right w:val="nil"/>
            </w:tcBorders>
          </w:tcPr>
          <w:p w14:paraId="2688046B"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Aggression</w:t>
            </w:r>
          </w:p>
        </w:tc>
        <w:tc>
          <w:tcPr>
            <w:tcW w:w="992" w:type="dxa"/>
            <w:tcBorders>
              <w:top w:val="single" w:sz="8" w:space="0" w:color="auto"/>
              <w:left w:val="nil"/>
              <w:bottom w:val="single" w:sz="8" w:space="0" w:color="auto"/>
              <w:right w:val="nil"/>
            </w:tcBorders>
          </w:tcPr>
          <w:p w14:paraId="4B1E5570"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Warning</w:t>
            </w:r>
          </w:p>
        </w:tc>
        <w:tc>
          <w:tcPr>
            <w:tcW w:w="851" w:type="dxa"/>
            <w:gridSpan w:val="4"/>
            <w:tcBorders>
              <w:top w:val="nil"/>
              <w:left w:val="nil"/>
              <w:bottom w:val="single" w:sz="8" w:space="0" w:color="auto"/>
              <w:right w:val="nil"/>
            </w:tcBorders>
          </w:tcPr>
          <w:p w14:paraId="65C077FC"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Total N</w:t>
            </w:r>
          </w:p>
        </w:tc>
      </w:tr>
      <w:tr w:rsidR="00090FB3" w:rsidRPr="00FC1998" w14:paraId="79B5A4E1" w14:textId="77777777" w:rsidTr="00B94878">
        <w:trPr>
          <w:trHeight w:val="344"/>
        </w:trPr>
        <w:tc>
          <w:tcPr>
            <w:tcW w:w="1135" w:type="dxa"/>
            <w:tcBorders>
              <w:top w:val="single" w:sz="8" w:space="0" w:color="auto"/>
              <w:left w:val="nil"/>
              <w:bottom w:val="nil"/>
              <w:right w:val="nil"/>
            </w:tcBorders>
            <w:vAlign w:val="center"/>
          </w:tcPr>
          <w:p w14:paraId="4973C9B5"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b/>
                <w:sz w:val="20"/>
                <w:szCs w:val="20"/>
              </w:rPr>
              <w:t>3cm/s</w:t>
            </w:r>
          </w:p>
        </w:tc>
        <w:tc>
          <w:tcPr>
            <w:tcW w:w="1134" w:type="dxa"/>
            <w:gridSpan w:val="2"/>
            <w:tcBorders>
              <w:top w:val="single" w:sz="8" w:space="0" w:color="auto"/>
              <w:left w:val="nil"/>
              <w:bottom w:val="nil"/>
              <w:right w:val="nil"/>
            </w:tcBorders>
          </w:tcPr>
          <w:p w14:paraId="7A0E0602"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162.98</w:t>
            </w:r>
          </w:p>
        </w:tc>
        <w:tc>
          <w:tcPr>
            <w:tcW w:w="567" w:type="dxa"/>
            <w:gridSpan w:val="2"/>
            <w:tcBorders>
              <w:top w:val="single" w:sz="8" w:space="0" w:color="auto"/>
              <w:left w:val="nil"/>
              <w:bottom w:val="nil"/>
              <w:right w:val="nil"/>
            </w:tcBorders>
          </w:tcPr>
          <w:p w14:paraId="07097217"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w:t>
            </w:r>
          </w:p>
        </w:tc>
        <w:tc>
          <w:tcPr>
            <w:tcW w:w="884" w:type="dxa"/>
            <w:tcBorders>
              <w:top w:val="single" w:sz="8" w:space="0" w:color="auto"/>
              <w:left w:val="nil"/>
              <w:bottom w:val="nil"/>
              <w:right w:val="nil"/>
            </w:tcBorders>
          </w:tcPr>
          <w:p w14:paraId="106A9D79"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&lt;.001*</w:t>
            </w:r>
          </w:p>
        </w:tc>
        <w:tc>
          <w:tcPr>
            <w:tcW w:w="1230" w:type="dxa"/>
            <w:tcBorders>
              <w:top w:val="single" w:sz="8" w:space="0" w:color="auto"/>
              <w:left w:val="nil"/>
              <w:bottom w:val="nil"/>
              <w:right w:val="nil"/>
            </w:tcBorders>
            <w:vAlign w:val="bottom"/>
          </w:tcPr>
          <w:p w14:paraId="6527D883"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Observed N</w:t>
            </w:r>
          </w:p>
        </w:tc>
        <w:tc>
          <w:tcPr>
            <w:tcW w:w="862" w:type="dxa"/>
            <w:tcBorders>
              <w:top w:val="single" w:sz="8" w:space="0" w:color="auto"/>
              <w:left w:val="nil"/>
              <w:bottom w:val="nil"/>
              <w:right w:val="nil"/>
            </w:tcBorders>
            <w:vAlign w:val="bottom"/>
          </w:tcPr>
          <w:p w14:paraId="44AA0436"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51</w:t>
            </w:r>
          </w:p>
        </w:tc>
        <w:tc>
          <w:tcPr>
            <w:tcW w:w="851" w:type="dxa"/>
            <w:gridSpan w:val="2"/>
            <w:tcBorders>
              <w:top w:val="single" w:sz="8" w:space="0" w:color="auto"/>
              <w:left w:val="nil"/>
              <w:bottom w:val="nil"/>
              <w:right w:val="nil"/>
            </w:tcBorders>
            <w:vAlign w:val="bottom"/>
          </w:tcPr>
          <w:p w14:paraId="497077AA"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125</w:t>
            </w:r>
          </w:p>
        </w:tc>
        <w:tc>
          <w:tcPr>
            <w:tcW w:w="1134" w:type="dxa"/>
            <w:gridSpan w:val="2"/>
            <w:tcBorders>
              <w:top w:val="single" w:sz="8" w:space="0" w:color="auto"/>
              <w:left w:val="nil"/>
              <w:bottom w:val="nil"/>
              <w:right w:val="nil"/>
            </w:tcBorders>
            <w:vAlign w:val="bottom"/>
          </w:tcPr>
          <w:p w14:paraId="7AAB8BBF"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7</w:t>
            </w:r>
          </w:p>
        </w:tc>
        <w:tc>
          <w:tcPr>
            <w:tcW w:w="992" w:type="dxa"/>
            <w:tcBorders>
              <w:top w:val="single" w:sz="8" w:space="0" w:color="auto"/>
              <w:left w:val="nil"/>
              <w:bottom w:val="nil"/>
              <w:right w:val="nil"/>
            </w:tcBorders>
            <w:vAlign w:val="bottom"/>
          </w:tcPr>
          <w:p w14:paraId="221D1A2C"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21</w:t>
            </w:r>
          </w:p>
        </w:tc>
        <w:tc>
          <w:tcPr>
            <w:tcW w:w="851" w:type="dxa"/>
            <w:gridSpan w:val="4"/>
            <w:tcBorders>
              <w:top w:val="single" w:sz="8" w:space="0" w:color="auto"/>
              <w:left w:val="nil"/>
              <w:bottom w:val="nil"/>
              <w:right w:val="nil"/>
            </w:tcBorders>
            <w:vAlign w:val="bottom"/>
          </w:tcPr>
          <w:p w14:paraId="5181C028"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204</w:t>
            </w:r>
          </w:p>
        </w:tc>
      </w:tr>
      <w:tr w:rsidR="00090FB3" w:rsidRPr="00FC1998" w14:paraId="4CC3145A" w14:textId="77777777" w:rsidTr="00B94878">
        <w:trPr>
          <w:trHeight w:val="344"/>
        </w:trPr>
        <w:tc>
          <w:tcPr>
            <w:tcW w:w="1135" w:type="dxa"/>
            <w:tcBorders>
              <w:top w:val="nil"/>
              <w:left w:val="nil"/>
              <w:bottom w:val="nil"/>
              <w:right w:val="nil"/>
            </w:tcBorders>
            <w:vAlign w:val="center"/>
          </w:tcPr>
          <w:p w14:paraId="48835096"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b/>
                <w:sz w:val="20"/>
                <w:szCs w:val="20"/>
              </w:rPr>
              <w:t>Forearm</w:t>
            </w:r>
          </w:p>
        </w:tc>
        <w:tc>
          <w:tcPr>
            <w:tcW w:w="1134" w:type="dxa"/>
            <w:gridSpan w:val="2"/>
            <w:tcBorders>
              <w:top w:val="nil"/>
              <w:left w:val="nil"/>
              <w:bottom w:val="nil"/>
              <w:right w:val="nil"/>
            </w:tcBorders>
          </w:tcPr>
          <w:p w14:paraId="70B76647" w14:textId="77777777" w:rsidR="00090FB3" w:rsidRPr="00FC1998" w:rsidRDefault="00090FB3" w:rsidP="00E53634">
            <w:pPr>
              <w:spacing w:line="360" w:lineRule="auto"/>
              <w:suppressOverlap/>
              <w:rPr>
                <w:rFonts w:ascii="Times New Roman" w:hAnsi="Times New Roman" w:cs="Times New Roman"/>
                <w:sz w:val="20"/>
                <w:szCs w:val="20"/>
              </w:rPr>
            </w:pPr>
          </w:p>
        </w:tc>
        <w:tc>
          <w:tcPr>
            <w:tcW w:w="567" w:type="dxa"/>
            <w:gridSpan w:val="2"/>
            <w:tcBorders>
              <w:top w:val="nil"/>
              <w:left w:val="nil"/>
              <w:bottom w:val="nil"/>
              <w:right w:val="nil"/>
            </w:tcBorders>
          </w:tcPr>
          <w:p w14:paraId="46DB9F30" w14:textId="77777777" w:rsidR="00090FB3" w:rsidRPr="00FC1998" w:rsidRDefault="00090FB3" w:rsidP="00E53634">
            <w:pPr>
              <w:spacing w:line="360" w:lineRule="auto"/>
              <w:suppressOverlap/>
              <w:rPr>
                <w:rFonts w:ascii="Times New Roman" w:hAnsi="Times New Roman" w:cs="Times New Roman"/>
                <w:sz w:val="20"/>
                <w:szCs w:val="20"/>
              </w:rPr>
            </w:pPr>
          </w:p>
        </w:tc>
        <w:tc>
          <w:tcPr>
            <w:tcW w:w="884" w:type="dxa"/>
            <w:tcBorders>
              <w:top w:val="nil"/>
              <w:left w:val="nil"/>
              <w:bottom w:val="nil"/>
              <w:right w:val="nil"/>
            </w:tcBorders>
          </w:tcPr>
          <w:p w14:paraId="7276D5C4" w14:textId="77777777" w:rsidR="00090FB3" w:rsidRPr="00FC1998" w:rsidRDefault="00090FB3" w:rsidP="00E53634">
            <w:pPr>
              <w:spacing w:line="360" w:lineRule="auto"/>
              <w:suppressOverlap/>
              <w:rPr>
                <w:rFonts w:ascii="Times New Roman" w:hAnsi="Times New Roman" w:cs="Times New Roman"/>
                <w:sz w:val="20"/>
                <w:szCs w:val="20"/>
              </w:rPr>
            </w:pPr>
          </w:p>
        </w:tc>
        <w:tc>
          <w:tcPr>
            <w:tcW w:w="1230" w:type="dxa"/>
            <w:tcBorders>
              <w:top w:val="nil"/>
              <w:left w:val="nil"/>
              <w:bottom w:val="nil"/>
              <w:right w:val="nil"/>
            </w:tcBorders>
            <w:vAlign w:val="bottom"/>
          </w:tcPr>
          <w:p w14:paraId="53F3BE88" w14:textId="77777777" w:rsidR="00090FB3" w:rsidRPr="00FC1998" w:rsidRDefault="00462EDE"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Category</w:t>
            </w:r>
            <w:r w:rsidR="00090FB3" w:rsidRPr="00FC1998">
              <w:rPr>
                <w:rFonts w:ascii="Times New Roman" w:hAnsi="Times New Roman" w:cs="Times New Roman"/>
                <w:sz w:val="20"/>
                <w:szCs w:val="20"/>
              </w:rPr>
              <w:t xml:space="preserve"> %</w:t>
            </w:r>
          </w:p>
        </w:tc>
        <w:tc>
          <w:tcPr>
            <w:tcW w:w="862" w:type="dxa"/>
            <w:tcBorders>
              <w:top w:val="nil"/>
              <w:left w:val="nil"/>
              <w:bottom w:val="nil"/>
              <w:right w:val="nil"/>
            </w:tcBorders>
            <w:vAlign w:val="bottom"/>
          </w:tcPr>
          <w:p w14:paraId="48E14AD6" w14:textId="77777777" w:rsidR="00090FB3" w:rsidRPr="00FC1998" w:rsidRDefault="00B94878"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25</w:t>
            </w:r>
          </w:p>
        </w:tc>
        <w:tc>
          <w:tcPr>
            <w:tcW w:w="851" w:type="dxa"/>
            <w:gridSpan w:val="2"/>
            <w:tcBorders>
              <w:top w:val="nil"/>
              <w:left w:val="nil"/>
              <w:bottom w:val="nil"/>
              <w:right w:val="nil"/>
            </w:tcBorders>
            <w:vAlign w:val="bottom"/>
          </w:tcPr>
          <w:p w14:paraId="0600CF02" w14:textId="77777777" w:rsidR="00090FB3" w:rsidRPr="00FC1998" w:rsidRDefault="00B94878"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61.27</w:t>
            </w:r>
          </w:p>
        </w:tc>
        <w:tc>
          <w:tcPr>
            <w:tcW w:w="1134" w:type="dxa"/>
            <w:gridSpan w:val="2"/>
            <w:tcBorders>
              <w:top w:val="nil"/>
              <w:left w:val="nil"/>
              <w:bottom w:val="nil"/>
              <w:right w:val="nil"/>
            </w:tcBorders>
            <w:vAlign w:val="bottom"/>
          </w:tcPr>
          <w:p w14:paraId="68123C57" w14:textId="77777777" w:rsidR="00090FB3" w:rsidRPr="00FC1998" w:rsidRDefault="00B94878"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3.43</w:t>
            </w:r>
          </w:p>
        </w:tc>
        <w:tc>
          <w:tcPr>
            <w:tcW w:w="992" w:type="dxa"/>
            <w:tcBorders>
              <w:top w:val="nil"/>
              <w:left w:val="nil"/>
              <w:bottom w:val="nil"/>
              <w:right w:val="nil"/>
            </w:tcBorders>
            <w:vAlign w:val="bottom"/>
          </w:tcPr>
          <w:p w14:paraId="1EA1D3C9" w14:textId="77777777" w:rsidR="00090FB3" w:rsidRPr="00FC1998" w:rsidRDefault="00B94878"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10.29</w:t>
            </w:r>
          </w:p>
        </w:tc>
        <w:tc>
          <w:tcPr>
            <w:tcW w:w="851" w:type="dxa"/>
            <w:gridSpan w:val="4"/>
            <w:tcBorders>
              <w:top w:val="nil"/>
              <w:left w:val="nil"/>
              <w:bottom w:val="nil"/>
              <w:right w:val="nil"/>
            </w:tcBorders>
            <w:vAlign w:val="bottom"/>
          </w:tcPr>
          <w:p w14:paraId="41469B5D" w14:textId="77777777" w:rsidR="00090FB3" w:rsidRPr="00FC1998" w:rsidRDefault="00090FB3" w:rsidP="00E53634">
            <w:pPr>
              <w:spacing w:line="360" w:lineRule="auto"/>
              <w:suppressOverlap/>
              <w:rPr>
                <w:rFonts w:ascii="Times New Roman" w:hAnsi="Times New Roman" w:cs="Times New Roman"/>
                <w:sz w:val="20"/>
                <w:szCs w:val="20"/>
              </w:rPr>
            </w:pPr>
          </w:p>
        </w:tc>
      </w:tr>
      <w:tr w:rsidR="00090FB3" w:rsidRPr="00FC1998" w14:paraId="12E1E765" w14:textId="77777777" w:rsidTr="00B94878">
        <w:trPr>
          <w:trHeight w:val="344"/>
        </w:trPr>
        <w:tc>
          <w:tcPr>
            <w:tcW w:w="1135" w:type="dxa"/>
            <w:tcBorders>
              <w:top w:val="nil"/>
              <w:left w:val="nil"/>
              <w:bottom w:val="nil"/>
              <w:right w:val="nil"/>
            </w:tcBorders>
            <w:vAlign w:val="center"/>
          </w:tcPr>
          <w:p w14:paraId="72F0AB2A" w14:textId="77777777" w:rsidR="00090FB3" w:rsidRPr="00FC1998" w:rsidRDefault="00090FB3" w:rsidP="00E53634">
            <w:pPr>
              <w:spacing w:line="360" w:lineRule="auto"/>
              <w:suppressOverlap/>
              <w:rPr>
                <w:rFonts w:ascii="Times New Roman" w:hAnsi="Times New Roman" w:cs="Times New Roman"/>
                <w:sz w:val="20"/>
                <w:szCs w:val="20"/>
              </w:rPr>
            </w:pPr>
          </w:p>
        </w:tc>
        <w:tc>
          <w:tcPr>
            <w:tcW w:w="1134" w:type="dxa"/>
            <w:gridSpan w:val="2"/>
            <w:tcBorders>
              <w:top w:val="nil"/>
              <w:left w:val="nil"/>
              <w:bottom w:val="nil"/>
              <w:right w:val="nil"/>
            </w:tcBorders>
          </w:tcPr>
          <w:p w14:paraId="15E36EBC" w14:textId="77777777" w:rsidR="00090FB3" w:rsidRPr="00FC1998" w:rsidRDefault="00090FB3" w:rsidP="00E53634">
            <w:pPr>
              <w:spacing w:line="360" w:lineRule="auto"/>
              <w:suppressOverlap/>
              <w:rPr>
                <w:rFonts w:ascii="Times New Roman" w:hAnsi="Times New Roman" w:cs="Times New Roman"/>
                <w:sz w:val="20"/>
                <w:szCs w:val="20"/>
              </w:rPr>
            </w:pPr>
          </w:p>
        </w:tc>
        <w:tc>
          <w:tcPr>
            <w:tcW w:w="567" w:type="dxa"/>
            <w:gridSpan w:val="2"/>
            <w:tcBorders>
              <w:top w:val="nil"/>
              <w:left w:val="nil"/>
              <w:bottom w:val="nil"/>
              <w:right w:val="nil"/>
            </w:tcBorders>
          </w:tcPr>
          <w:p w14:paraId="511BDB2B" w14:textId="77777777" w:rsidR="00090FB3" w:rsidRPr="00FC1998" w:rsidRDefault="00090FB3" w:rsidP="00E53634">
            <w:pPr>
              <w:spacing w:line="360" w:lineRule="auto"/>
              <w:suppressOverlap/>
              <w:rPr>
                <w:rFonts w:ascii="Times New Roman" w:hAnsi="Times New Roman" w:cs="Times New Roman"/>
                <w:sz w:val="20"/>
                <w:szCs w:val="20"/>
              </w:rPr>
            </w:pPr>
          </w:p>
        </w:tc>
        <w:tc>
          <w:tcPr>
            <w:tcW w:w="884" w:type="dxa"/>
            <w:tcBorders>
              <w:top w:val="nil"/>
              <w:left w:val="nil"/>
              <w:bottom w:val="nil"/>
              <w:right w:val="nil"/>
            </w:tcBorders>
          </w:tcPr>
          <w:p w14:paraId="34B3D54B" w14:textId="77777777" w:rsidR="00090FB3" w:rsidRPr="00FC1998" w:rsidRDefault="00090FB3" w:rsidP="00E53634">
            <w:pPr>
              <w:spacing w:line="360" w:lineRule="auto"/>
              <w:suppressOverlap/>
              <w:rPr>
                <w:rFonts w:ascii="Times New Roman" w:hAnsi="Times New Roman" w:cs="Times New Roman"/>
                <w:sz w:val="20"/>
                <w:szCs w:val="20"/>
              </w:rPr>
            </w:pPr>
          </w:p>
        </w:tc>
        <w:tc>
          <w:tcPr>
            <w:tcW w:w="1230" w:type="dxa"/>
            <w:tcBorders>
              <w:top w:val="nil"/>
              <w:left w:val="nil"/>
              <w:bottom w:val="nil"/>
              <w:right w:val="nil"/>
            </w:tcBorders>
            <w:vAlign w:val="bottom"/>
          </w:tcPr>
          <w:p w14:paraId="720A5B76"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Residual</w:t>
            </w:r>
          </w:p>
        </w:tc>
        <w:tc>
          <w:tcPr>
            <w:tcW w:w="862" w:type="dxa"/>
            <w:tcBorders>
              <w:top w:val="nil"/>
              <w:left w:val="nil"/>
              <w:bottom w:val="nil"/>
              <w:right w:val="nil"/>
            </w:tcBorders>
            <w:vAlign w:val="bottom"/>
          </w:tcPr>
          <w:p w14:paraId="1263A712"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0</w:t>
            </w:r>
          </w:p>
        </w:tc>
        <w:tc>
          <w:tcPr>
            <w:tcW w:w="851" w:type="dxa"/>
            <w:gridSpan w:val="2"/>
            <w:tcBorders>
              <w:top w:val="nil"/>
              <w:left w:val="nil"/>
              <w:bottom w:val="nil"/>
              <w:right w:val="nil"/>
            </w:tcBorders>
            <w:vAlign w:val="bottom"/>
          </w:tcPr>
          <w:p w14:paraId="140D11EB"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74</w:t>
            </w:r>
          </w:p>
        </w:tc>
        <w:tc>
          <w:tcPr>
            <w:tcW w:w="1134" w:type="dxa"/>
            <w:gridSpan w:val="2"/>
            <w:tcBorders>
              <w:top w:val="nil"/>
              <w:left w:val="nil"/>
              <w:bottom w:val="nil"/>
              <w:right w:val="nil"/>
            </w:tcBorders>
            <w:vAlign w:val="bottom"/>
          </w:tcPr>
          <w:p w14:paraId="54751692"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-44</w:t>
            </w:r>
          </w:p>
        </w:tc>
        <w:tc>
          <w:tcPr>
            <w:tcW w:w="992" w:type="dxa"/>
            <w:tcBorders>
              <w:top w:val="nil"/>
              <w:left w:val="nil"/>
              <w:bottom w:val="nil"/>
              <w:right w:val="nil"/>
            </w:tcBorders>
            <w:vAlign w:val="bottom"/>
          </w:tcPr>
          <w:p w14:paraId="2AEFD3B4"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-30</w:t>
            </w:r>
          </w:p>
        </w:tc>
        <w:tc>
          <w:tcPr>
            <w:tcW w:w="851" w:type="dxa"/>
            <w:gridSpan w:val="4"/>
            <w:tcBorders>
              <w:top w:val="nil"/>
              <w:left w:val="nil"/>
              <w:bottom w:val="nil"/>
              <w:right w:val="nil"/>
            </w:tcBorders>
            <w:vAlign w:val="bottom"/>
          </w:tcPr>
          <w:p w14:paraId="4D99731C" w14:textId="77777777" w:rsidR="00090FB3" w:rsidRPr="00FC1998" w:rsidRDefault="00090FB3" w:rsidP="00E53634">
            <w:pPr>
              <w:spacing w:line="360" w:lineRule="auto"/>
              <w:suppressOverlap/>
              <w:rPr>
                <w:rFonts w:ascii="Times New Roman" w:hAnsi="Times New Roman" w:cs="Times New Roman"/>
                <w:sz w:val="20"/>
                <w:szCs w:val="20"/>
              </w:rPr>
            </w:pPr>
          </w:p>
        </w:tc>
      </w:tr>
      <w:tr w:rsidR="00090FB3" w:rsidRPr="00FC1998" w14:paraId="0D74A7E2" w14:textId="77777777" w:rsidTr="00B94878">
        <w:trPr>
          <w:trHeight w:val="344"/>
        </w:trPr>
        <w:tc>
          <w:tcPr>
            <w:tcW w:w="1135" w:type="dxa"/>
            <w:tcBorders>
              <w:top w:val="nil"/>
              <w:left w:val="nil"/>
              <w:bottom w:val="nil"/>
              <w:right w:val="nil"/>
            </w:tcBorders>
            <w:vAlign w:val="center"/>
          </w:tcPr>
          <w:p w14:paraId="7F76C895" w14:textId="77777777" w:rsidR="00090FB3" w:rsidRPr="00FC1998" w:rsidRDefault="00090FB3" w:rsidP="00E53634">
            <w:pPr>
              <w:spacing w:line="360" w:lineRule="auto"/>
              <w:suppressOverlap/>
              <w:rPr>
                <w:rFonts w:ascii="Times New Roman" w:hAnsi="Times New Roman" w:cs="Times New Roman"/>
                <w:sz w:val="20"/>
                <w:szCs w:val="20"/>
              </w:rPr>
            </w:pPr>
          </w:p>
        </w:tc>
        <w:tc>
          <w:tcPr>
            <w:tcW w:w="1134" w:type="dxa"/>
            <w:gridSpan w:val="2"/>
            <w:tcBorders>
              <w:top w:val="nil"/>
              <w:left w:val="nil"/>
              <w:bottom w:val="nil"/>
              <w:right w:val="nil"/>
            </w:tcBorders>
          </w:tcPr>
          <w:p w14:paraId="0AF9F37E" w14:textId="77777777" w:rsidR="00090FB3" w:rsidRPr="00FC1998" w:rsidRDefault="00090FB3" w:rsidP="00E53634">
            <w:pPr>
              <w:spacing w:line="360" w:lineRule="auto"/>
              <w:suppressOverlap/>
              <w:rPr>
                <w:rFonts w:ascii="Times New Roman" w:hAnsi="Times New Roman" w:cs="Times New Roman"/>
                <w:sz w:val="20"/>
                <w:szCs w:val="20"/>
              </w:rPr>
            </w:pPr>
          </w:p>
        </w:tc>
        <w:tc>
          <w:tcPr>
            <w:tcW w:w="567" w:type="dxa"/>
            <w:gridSpan w:val="2"/>
            <w:tcBorders>
              <w:top w:val="nil"/>
              <w:left w:val="nil"/>
              <w:bottom w:val="nil"/>
              <w:right w:val="nil"/>
            </w:tcBorders>
          </w:tcPr>
          <w:p w14:paraId="31FEE9E3" w14:textId="77777777" w:rsidR="00090FB3" w:rsidRPr="00FC1998" w:rsidRDefault="00090FB3" w:rsidP="00E53634">
            <w:pPr>
              <w:spacing w:line="360" w:lineRule="auto"/>
              <w:suppressOverlap/>
              <w:rPr>
                <w:rFonts w:ascii="Times New Roman" w:hAnsi="Times New Roman" w:cs="Times New Roman"/>
                <w:sz w:val="20"/>
                <w:szCs w:val="20"/>
              </w:rPr>
            </w:pPr>
          </w:p>
        </w:tc>
        <w:tc>
          <w:tcPr>
            <w:tcW w:w="884" w:type="dxa"/>
            <w:tcBorders>
              <w:top w:val="nil"/>
              <w:left w:val="nil"/>
              <w:bottom w:val="nil"/>
              <w:right w:val="nil"/>
            </w:tcBorders>
          </w:tcPr>
          <w:p w14:paraId="1B5F7D63" w14:textId="77777777" w:rsidR="00090FB3" w:rsidRPr="00FC1998" w:rsidRDefault="00090FB3" w:rsidP="00E53634">
            <w:pPr>
              <w:spacing w:line="360" w:lineRule="auto"/>
              <w:suppressOverlap/>
              <w:rPr>
                <w:rFonts w:ascii="Times New Roman" w:hAnsi="Times New Roman" w:cs="Times New Roman"/>
                <w:sz w:val="20"/>
                <w:szCs w:val="20"/>
              </w:rPr>
            </w:pPr>
          </w:p>
        </w:tc>
        <w:tc>
          <w:tcPr>
            <w:tcW w:w="1230" w:type="dxa"/>
            <w:tcBorders>
              <w:top w:val="nil"/>
              <w:left w:val="nil"/>
              <w:bottom w:val="nil"/>
              <w:right w:val="nil"/>
            </w:tcBorders>
            <w:vAlign w:val="bottom"/>
          </w:tcPr>
          <w:p w14:paraId="395A033A" w14:textId="77777777" w:rsidR="00090FB3" w:rsidRPr="00FC1998" w:rsidRDefault="00090FB3" w:rsidP="00E53634">
            <w:pPr>
              <w:spacing w:line="360" w:lineRule="auto"/>
              <w:suppressOverlap/>
              <w:rPr>
                <w:rFonts w:ascii="Times New Roman" w:hAnsi="Times New Roman" w:cs="Times New Roman"/>
                <w:sz w:val="20"/>
                <w:szCs w:val="20"/>
              </w:rPr>
            </w:pPr>
          </w:p>
        </w:tc>
        <w:tc>
          <w:tcPr>
            <w:tcW w:w="862" w:type="dxa"/>
            <w:tcBorders>
              <w:top w:val="nil"/>
              <w:left w:val="nil"/>
              <w:bottom w:val="nil"/>
              <w:right w:val="nil"/>
            </w:tcBorders>
            <w:vAlign w:val="bottom"/>
          </w:tcPr>
          <w:p w14:paraId="4D3A8DC1" w14:textId="77777777" w:rsidR="00090FB3" w:rsidRPr="00FC1998" w:rsidRDefault="00090FB3" w:rsidP="00E53634">
            <w:pPr>
              <w:spacing w:line="360" w:lineRule="auto"/>
              <w:suppressOverlap/>
              <w:rPr>
                <w:rFonts w:ascii="Times New Roman" w:hAnsi="Times New Roman" w:cs="Times New Roman"/>
                <w:sz w:val="20"/>
                <w:szCs w:val="20"/>
              </w:rPr>
            </w:pPr>
          </w:p>
        </w:tc>
        <w:tc>
          <w:tcPr>
            <w:tcW w:w="851" w:type="dxa"/>
            <w:gridSpan w:val="2"/>
            <w:tcBorders>
              <w:top w:val="nil"/>
              <w:left w:val="nil"/>
              <w:bottom w:val="nil"/>
              <w:right w:val="nil"/>
            </w:tcBorders>
            <w:vAlign w:val="bottom"/>
          </w:tcPr>
          <w:p w14:paraId="5A5CFC1B" w14:textId="77777777" w:rsidR="00090FB3" w:rsidRPr="00FC1998" w:rsidRDefault="00090FB3" w:rsidP="00E53634">
            <w:pPr>
              <w:spacing w:line="360" w:lineRule="auto"/>
              <w:suppressOverlap/>
              <w:rPr>
                <w:rFonts w:ascii="Times New Roman" w:hAnsi="Times New Roman" w:cs="Times New Roman"/>
                <w:sz w:val="20"/>
                <w:szCs w:val="20"/>
              </w:rPr>
            </w:pPr>
          </w:p>
        </w:tc>
        <w:tc>
          <w:tcPr>
            <w:tcW w:w="1134" w:type="dxa"/>
            <w:gridSpan w:val="2"/>
            <w:tcBorders>
              <w:top w:val="nil"/>
              <w:left w:val="nil"/>
              <w:bottom w:val="nil"/>
              <w:right w:val="nil"/>
            </w:tcBorders>
            <w:vAlign w:val="bottom"/>
          </w:tcPr>
          <w:p w14:paraId="3C406D3A" w14:textId="77777777" w:rsidR="00090FB3" w:rsidRPr="00FC1998" w:rsidRDefault="00090FB3" w:rsidP="00E53634">
            <w:pPr>
              <w:spacing w:line="360" w:lineRule="auto"/>
              <w:suppressOverlap/>
              <w:rPr>
                <w:rFonts w:ascii="Times New Roman" w:hAnsi="Times New Roman" w:cs="Times New Roman"/>
                <w:sz w:val="20"/>
                <w:szCs w:val="20"/>
              </w:rPr>
            </w:pPr>
          </w:p>
        </w:tc>
        <w:tc>
          <w:tcPr>
            <w:tcW w:w="992" w:type="dxa"/>
            <w:tcBorders>
              <w:top w:val="nil"/>
              <w:left w:val="nil"/>
              <w:bottom w:val="nil"/>
              <w:right w:val="nil"/>
            </w:tcBorders>
            <w:vAlign w:val="bottom"/>
          </w:tcPr>
          <w:p w14:paraId="0EAB269C" w14:textId="77777777" w:rsidR="00090FB3" w:rsidRPr="00FC1998" w:rsidRDefault="00090FB3" w:rsidP="00E53634">
            <w:pPr>
              <w:spacing w:line="360" w:lineRule="auto"/>
              <w:suppressOverlap/>
              <w:rPr>
                <w:rFonts w:ascii="Times New Roman" w:hAnsi="Times New Roman" w:cs="Times New Roman"/>
                <w:sz w:val="20"/>
                <w:szCs w:val="20"/>
              </w:rPr>
            </w:pPr>
          </w:p>
        </w:tc>
        <w:tc>
          <w:tcPr>
            <w:tcW w:w="851" w:type="dxa"/>
            <w:gridSpan w:val="4"/>
            <w:tcBorders>
              <w:top w:val="nil"/>
              <w:left w:val="nil"/>
              <w:bottom w:val="nil"/>
              <w:right w:val="nil"/>
            </w:tcBorders>
            <w:vAlign w:val="bottom"/>
          </w:tcPr>
          <w:p w14:paraId="56F4EEA9" w14:textId="77777777" w:rsidR="00090FB3" w:rsidRPr="00FC1998" w:rsidRDefault="00090FB3" w:rsidP="00E53634">
            <w:pPr>
              <w:spacing w:line="360" w:lineRule="auto"/>
              <w:suppressOverlap/>
              <w:rPr>
                <w:rFonts w:ascii="Times New Roman" w:hAnsi="Times New Roman" w:cs="Times New Roman"/>
                <w:sz w:val="20"/>
                <w:szCs w:val="20"/>
              </w:rPr>
            </w:pPr>
          </w:p>
        </w:tc>
      </w:tr>
      <w:tr w:rsidR="00090FB3" w:rsidRPr="00FC1998" w14:paraId="34A150C5" w14:textId="77777777" w:rsidTr="00B94878">
        <w:trPr>
          <w:trHeight w:val="344"/>
        </w:trPr>
        <w:tc>
          <w:tcPr>
            <w:tcW w:w="1135" w:type="dxa"/>
            <w:tcBorders>
              <w:top w:val="nil"/>
              <w:left w:val="nil"/>
              <w:bottom w:val="nil"/>
              <w:right w:val="nil"/>
            </w:tcBorders>
            <w:vAlign w:val="center"/>
          </w:tcPr>
          <w:p w14:paraId="4F593E73"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b/>
                <w:sz w:val="20"/>
                <w:szCs w:val="20"/>
              </w:rPr>
              <w:t>18cm/s</w:t>
            </w:r>
          </w:p>
        </w:tc>
        <w:tc>
          <w:tcPr>
            <w:tcW w:w="1134" w:type="dxa"/>
            <w:gridSpan w:val="2"/>
            <w:tcBorders>
              <w:top w:val="nil"/>
              <w:left w:val="nil"/>
              <w:bottom w:val="nil"/>
              <w:right w:val="nil"/>
            </w:tcBorders>
          </w:tcPr>
          <w:p w14:paraId="2DBDA835"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138.14</w:t>
            </w:r>
          </w:p>
        </w:tc>
        <w:tc>
          <w:tcPr>
            <w:tcW w:w="567" w:type="dxa"/>
            <w:gridSpan w:val="2"/>
            <w:tcBorders>
              <w:top w:val="nil"/>
              <w:left w:val="nil"/>
              <w:bottom w:val="nil"/>
              <w:right w:val="nil"/>
            </w:tcBorders>
          </w:tcPr>
          <w:p w14:paraId="5FEAB858"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w:t>
            </w:r>
          </w:p>
        </w:tc>
        <w:tc>
          <w:tcPr>
            <w:tcW w:w="884" w:type="dxa"/>
            <w:tcBorders>
              <w:top w:val="nil"/>
              <w:left w:val="nil"/>
              <w:bottom w:val="nil"/>
              <w:right w:val="nil"/>
            </w:tcBorders>
          </w:tcPr>
          <w:p w14:paraId="4AAEDF8F" w14:textId="77777777" w:rsidR="00090FB3" w:rsidRPr="00FC1998" w:rsidRDefault="008B4CCD"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&lt;.001</w:t>
            </w:r>
            <w:r w:rsidR="00090FB3" w:rsidRPr="00FC1998">
              <w:rPr>
                <w:rFonts w:ascii="Times New Roman" w:hAnsi="Times New Roman" w:cs="Times New Roman"/>
                <w:sz w:val="20"/>
                <w:szCs w:val="20"/>
              </w:rPr>
              <w:t>*</w:t>
            </w:r>
          </w:p>
        </w:tc>
        <w:tc>
          <w:tcPr>
            <w:tcW w:w="1230" w:type="dxa"/>
            <w:tcBorders>
              <w:top w:val="nil"/>
              <w:left w:val="nil"/>
              <w:bottom w:val="nil"/>
              <w:right w:val="nil"/>
            </w:tcBorders>
            <w:vAlign w:val="bottom"/>
          </w:tcPr>
          <w:p w14:paraId="31C357C1"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 xml:space="preserve">Observed N </w:t>
            </w:r>
          </w:p>
        </w:tc>
        <w:tc>
          <w:tcPr>
            <w:tcW w:w="862" w:type="dxa"/>
            <w:tcBorders>
              <w:top w:val="nil"/>
              <w:left w:val="nil"/>
              <w:bottom w:val="nil"/>
              <w:right w:val="nil"/>
            </w:tcBorders>
            <w:vAlign w:val="bottom"/>
          </w:tcPr>
          <w:p w14:paraId="2E0A42AF"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26</w:t>
            </w:r>
          </w:p>
        </w:tc>
        <w:tc>
          <w:tcPr>
            <w:tcW w:w="851" w:type="dxa"/>
            <w:gridSpan w:val="2"/>
            <w:tcBorders>
              <w:top w:val="nil"/>
              <w:left w:val="nil"/>
              <w:bottom w:val="nil"/>
              <w:right w:val="nil"/>
            </w:tcBorders>
            <w:vAlign w:val="bottom"/>
          </w:tcPr>
          <w:p w14:paraId="5AACF68F"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32</w:t>
            </w:r>
          </w:p>
        </w:tc>
        <w:tc>
          <w:tcPr>
            <w:tcW w:w="1134" w:type="dxa"/>
            <w:gridSpan w:val="2"/>
            <w:tcBorders>
              <w:top w:val="nil"/>
              <w:left w:val="nil"/>
              <w:bottom w:val="nil"/>
              <w:right w:val="nil"/>
            </w:tcBorders>
            <w:vAlign w:val="bottom"/>
          </w:tcPr>
          <w:p w14:paraId="387BB4A0"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22</w:t>
            </w:r>
          </w:p>
        </w:tc>
        <w:tc>
          <w:tcPr>
            <w:tcW w:w="992" w:type="dxa"/>
            <w:tcBorders>
              <w:top w:val="nil"/>
              <w:left w:val="nil"/>
              <w:bottom w:val="nil"/>
              <w:right w:val="nil"/>
            </w:tcBorders>
            <w:vAlign w:val="bottom"/>
          </w:tcPr>
          <w:p w14:paraId="7CCD2E72"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123</w:t>
            </w:r>
          </w:p>
        </w:tc>
        <w:tc>
          <w:tcPr>
            <w:tcW w:w="851" w:type="dxa"/>
            <w:gridSpan w:val="4"/>
            <w:tcBorders>
              <w:top w:val="nil"/>
              <w:left w:val="nil"/>
              <w:bottom w:val="nil"/>
              <w:right w:val="nil"/>
            </w:tcBorders>
            <w:vAlign w:val="bottom"/>
          </w:tcPr>
          <w:p w14:paraId="667BC0D3"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203</w:t>
            </w:r>
          </w:p>
        </w:tc>
      </w:tr>
      <w:tr w:rsidR="00090FB3" w:rsidRPr="00FC1998" w14:paraId="3E905471" w14:textId="77777777" w:rsidTr="00B94878">
        <w:trPr>
          <w:trHeight w:val="344"/>
        </w:trPr>
        <w:tc>
          <w:tcPr>
            <w:tcW w:w="1135" w:type="dxa"/>
            <w:tcBorders>
              <w:top w:val="nil"/>
              <w:left w:val="nil"/>
              <w:bottom w:val="nil"/>
              <w:right w:val="nil"/>
            </w:tcBorders>
            <w:vAlign w:val="center"/>
          </w:tcPr>
          <w:p w14:paraId="2BA4618C"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b/>
                <w:sz w:val="20"/>
                <w:szCs w:val="20"/>
              </w:rPr>
              <w:t>Forearm</w:t>
            </w:r>
          </w:p>
        </w:tc>
        <w:tc>
          <w:tcPr>
            <w:tcW w:w="1134" w:type="dxa"/>
            <w:gridSpan w:val="2"/>
            <w:tcBorders>
              <w:top w:val="nil"/>
              <w:left w:val="nil"/>
              <w:bottom w:val="nil"/>
              <w:right w:val="nil"/>
            </w:tcBorders>
          </w:tcPr>
          <w:p w14:paraId="5C3EF261" w14:textId="77777777" w:rsidR="00090FB3" w:rsidRPr="00FC1998" w:rsidRDefault="00090FB3" w:rsidP="00E53634">
            <w:pPr>
              <w:spacing w:line="360" w:lineRule="auto"/>
              <w:suppressOverlap/>
              <w:rPr>
                <w:rFonts w:ascii="Times New Roman" w:hAnsi="Times New Roman" w:cs="Times New Roman"/>
                <w:sz w:val="20"/>
                <w:szCs w:val="20"/>
              </w:rPr>
            </w:pPr>
          </w:p>
        </w:tc>
        <w:tc>
          <w:tcPr>
            <w:tcW w:w="567" w:type="dxa"/>
            <w:gridSpan w:val="2"/>
            <w:tcBorders>
              <w:top w:val="nil"/>
              <w:left w:val="nil"/>
              <w:bottom w:val="nil"/>
              <w:right w:val="nil"/>
            </w:tcBorders>
          </w:tcPr>
          <w:p w14:paraId="75E547C1" w14:textId="77777777" w:rsidR="00090FB3" w:rsidRPr="00FC1998" w:rsidRDefault="00090FB3" w:rsidP="00E53634">
            <w:pPr>
              <w:spacing w:line="360" w:lineRule="auto"/>
              <w:suppressOverlap/>
              <w:rPr>
                <w:rFonts w:ascii="Times New Roman" w:hAnsi="Times New Roman" w:cs="Times New Roman"/>
                <w:sz w:val="20"/>
                <w:szCs w:val="20"/>
              </w:rPr>
            </w:pPr>
          </w:p>
        </w:tc>
        <w:tc>
          <w:tcPr>
            <w:tcW w:w="884" w:type="dxa"/>
            <w:tcBorders>
              <w:top w:val="nil"/>
              <w:left w:val="nil"/>
              <w:bottom w:val="nil"/>
              <w:right w:val="nil"/>
            </w:tcBorders>
          </w:tcPr>
          <w:p w14:paraId="77FEB31E" w14:textId="77777777" w:rsidR="00090FB3" w:rsidRPr="00FC1998" w:rsidRDefault="00090FB3" w:rsidP="00E53634">
            <w:pPr>
              <w:spacing w:line="360" w:lineRule="auto"/>
              <w:suppressOverlap/>
              <w:rPr>
                <w:rFonts w:ascii="Times New Roman" w:hAnsi="Times New Roman" w:cs="Times New Roman"/>
                <w:sz w:val="20"/>
                <w:szCs w:val="20"/>
              </w:rPr>
            </w:pPr>
          </w:p>
        </w:tc>
        <w:tc>
          <w:tcPr>
            <w:tcW w:w="1230" w:type="dxa"/>
            <w:tcBorders>
              <w:top w:val="nil"/>
              <w:left w:val="nil"/>
              <w:bottom w:val="nil"/>
              <w:right w:val="nil"/>
            </w:tcBorders>
            <w:vAlign w:val="bottom"/>
          </w:tcPr>
          <w:p w14:paraId="012A776B" w14:textId="77777777" w:rsidR="00090FB3" w:rsidRPr="00FC1998" w:rsidRDefault="00462EDE"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Category</w:t>
            </w:r>
            <w:r w:rsidR="00090FB3" w:rsidRPr="00FC1998">
              <w:rPr>
                <w:rFonts w:ascii="Times New Roman" w:hAnsi="Times New Roman" w:cs="Times New Roman"/>
                <w:sz w:val="20"/>
                <w:szCs w:val="20"/>
              </w:rPr>
              <w:t xml:space="preserve"> %</w:t>
            </w:r>
          </w:p>
        </w:tc>
        <w:tc>
          <w:tcPr>
            <w:tcW w:w="862" w:type="dxa"/>
            <w:tcBorders>
              <w:top w:val="nil"/>
              <w:left w:val="nil"/>
              <w:bottom w:val="nil"/>
              <w:right w:val="nil"/>
            </w:tcBorders>
            <w:vAlign w:val="bottom"/>
          </w:tcPr>
          <w:p w14:paraId="5533FE8A" w14:textId="77777777" w:rsidR="00090FB3" w:rsidRPr="00FC1998" w:rsidRDefault="00B94878"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12.8</w:t>
            </w:r>
          </w:p>
        </w:tc>
        <w:tc>
          <w:tcPr>
            <w:tcW w:w="851" w:type="dxa"/>
            <w:gridSpan w:val="2"/>
            <w:tcBorders>
              <w:top w:val="nil"/>
              <w:left w:val="nil"/>
              <w:bottom w:val="nil"/>
              <w:right w:val="nil"/>
            </w:tcBorders>
            <w:vAlign w:val="bottom"/>
          </w:tcPr>
          <w:p w14:paraId="46B8D697" w14:textId="77777777" w:rsidR="00090FB3" w:rsidRPr="00FC1998" w:rsidRDefault="00B94878"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15.76</w:t>
            </w:r>
          </w:p>
        </w:tc>
        <w:tc>
          <w:tcPr>
            <w:tcW w:w="1134" w:type="dxa"/>
            <w:gridSpan w:val="2"/>
            <w:tcBorders>
              <w:top w:val="nil"/>
              <w:left w:val="nil"/>
              <w:bottom w:val="nil"/>
              <w:right w:val="nil"/>
            </w:tcBorders>
            <w:vAlign w:val="bottom"/>
          </w:tcPr>
          <w:p w14:paraId="3C0D37B9" w14:textId="77777777" w:rsidR="00090FB3" w:rsidRPr="00FC1998" w:rsidRDefault="00B94878"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10.84</w:t>
            </w:r>
          </w:p>
        </w:tc>
        <w:tc>
          <w:tcPr>
            <w:tcW w:w="992" w:type="dxa"/>
            <w:tcBorders>
              <w:top w:val="nil"/>
              <w:left w:val="nil"/>
              <w:bottom w:val="nil"/>
              <w:right w:val="nil"/>
            </w:tcBorders>
            <w:vAlign w:val="bottom"/>
          </w:tcPr>
          <w:p w14:paraId="621F7804" w14:textId="77777777" w:rsidR="00090FB3" w:rsidRPr="00FC1998" w:rsidRDefault="00B94878"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60.59</w:t>
            </w:r>
          </w:p>
        </w:tc>
        <w:tc>
          <w:tcPr>
            <w:tcW w:w="851" w:type="dxa"/>
            <w:gridSpan w:val="4"/>
            <w:tcBorders>
              <w:top w:val="nil"/>
              <w:left w:val="nil"/>
              <w:bottom w:val="nil"/>
              <w:right w:val="nil"/>
            </w:tcBorders>
            <w:vAlign w:val="bottom"/>
          </w:tcPr>
          <w:p w14:paraId="6C4C1A0D" w14:textId="77777777" w:rsidR="00090FB3" w:rsidRPr="00FC1998" w:rsidRDefault="00090FB3" w:rsidP="00E53634">
            <w:pPr>
              <w:spacing w:line="360" w:lineRule="auto"/>
              <w:suppressOverlap/>
              <w:rPr>
                <w:rFonts w:ascii="Times New Roman" w:hAnsi="Times New Roman" w:cs="Times New Roman"/>
                <w:sz w:val="20"/>
                <w:szCs w:val="20"/>
              </w:rPr>
            </w:pPr>
          </w:p>
        </w:tc>
      </w:tr>
      <w:tr w:rsidR="00090FB3" w:rsidRPr="00FC1998" w14:paraId="2F1CA7D0" w14:textId="77777777" w:rsidTr="00B94878">
        <w:trPr>
          <w:trHeight w:val="321"/>
        </w:trPr>
        <w:tc>
          <w:tcPr>
            <w:tcW w:w="1135" w:type="dxa"/>
            <w:tcBorders>
              <w:top w:val="nil"/>
              <w:left w:val="nil"/>
              <w:bottom w:val="nil"/>
              <w:right w:val="nil"/>
            </w:tcBorders>
            <w:vAlign w:val="center"/>
          </w:tcPr>
          <w:p w14:paraId="4204464C" w14:textId="77777777" w:rsidR="00090FB3" w:rsidRPr="00FC1998" w:rsidRDefault="00090FB3" w:rsidP="00E53634">
            <w:pPr>
              <w:spacing w:line="360" w:lineRule="auto"/>
              <w:suppressOverlap/>
              <w:rPr>
                <w:rFonts w:ascii="Times New Roman" w:hAnsi="Times New Roman" w:cs="Times New Roman"/>
                <w:sz w:val="20"/>
                <w:szCs w:val="20"/>
              </w:rPr>
            </w:pPr>
          </w:p>
        </w:tc>
        <w:tc>
          <w:tcPr>
            <w:tcW w:w="1134" w:type="dxa"/>
            <w:gridSpan w:val="2"/>
            <w:tcBorders>
              <w:top w:val="nil"/>
              <w:left w:val="nil"/>
              <w:bottom w:val="nil"/>
              <w:right w:val="nil"/>
            </w:tcBorders>
          </w:tcPr>
          <w:p w14:paraId="3909A3E2" w14:textId="77777777" w:rsidR="00090FB3" w:rsidRPr="00FC1998" w:rsidRDefault="00090FB3" w:rsidP="00E53634">
            <w:pPr>
              <w:spacing w:line="360" w:lineRule="auto"/>
              <w:suppressOverlap/>
              <w:rPr>
                <w:rFonts w:ascii="Times New Roman" w:hAnsi="Times New Roman" w:cs="Times New Roman"/>
                <w:sz w:val="20"/>
                <w:szCs w:val="20"/>
              </w:rPr>
            </w:pPr>
          </w:p>
        </w:tc>
        <w:tc>
          <w:tcPr>
            <w:tcW w:w="567" w:type="dxa"/>
            <w:gridSpan w:val="2"/>
            <w:tcBorders>
              <w:top w:val="nil"/>
              <w:left w:val="nil"/>
              <w:bottom w:val="nil"/>
              <w:right w:val="nil"/>
            </w:tcBorders>
          </w:tcPr>
          <w:p w14:paraId="41E0D983" w14:textId="77777777" w:rsidR="00090FB3" w:rsidRPr="00FC1998" w:rsidRDefault="00090FB3" w:rsidP="00E53634">
            <w:pPr>
              <w:spacing w:line="360" w:lineRule="auto"/>
              <w:suppressOverlap/>
              <w:rPr>
                <w:rFonts w:ascii="Times New Roman" w:hAnsi="Times New Roman" w:cs="Times New Roman"/>
                <w:sz w:val="20"/>
                <w:szCs w:val="20"/>
              </w:rPr>
            </w:pPr>
          </w:p>
        </w:tc>
        <w:tc>
          <w:tcPr>
            <w:tcW w:w="884" w:type="dxa"/>
            <w:tcBorders>
              <w:top w:val="nil"/>
              <w:left w:val="nil"/>
              <w:bottom w:val="nil"/>
              <w:right w:val="nil"/>
            </w:tcBorders>
          </w:tcPr>
          <w:p w14:paraId="6A054A35" w14:textId="77777777" w:rsidR="00090FB3" w:rsidRPr="00FC1998" w:rsidRDefault="00090FB3" w:rsidP="00E53634">
            <w:pPr>
              <w:spacing w:line="360" w:lineRule="auto"/>
              <w:suppressOverlap/>
              <w:rPr>
                <w:rFonts w:ascii="Times New Roman" w:hAnsi="Times New Roman" w:cs="Times New Roman"/>
                <w:sz w:val="20"/>
                <w:szCs w:val="20"/>
              </w:rPr>
            </w:pPr>
          </w:p>
        </w:tc>
        <w:tc>
          <w:tcPr>
            <w:tcW w:w="1230" w:type="dxa"/>
            <w:tcBorders>
              <w:top w:val="nil"/>
              <w:left w:val="nil"/>
              <w:bottom w:val="nil"/>
              <w:right w:val="nil"/>
            </w:tcBorders>
            <w:vAlign w:val="bottom"/>
          </w:tcPr>
          <w:p w14:paraId="67FCC85D"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Residual</w:t>
            </w:r>
          </w:p>
        </w:tc>
        <w:tc>
          <w:tcPr>
            <w:tcW w:w="862" w:type="dxa"/>
            <w:tcBorders>
              <w:top w:val="nil"/>
              <w:left w:val="nil"/>
              <w:bottom w:val="nil"/>
              <w:right w:val="nil"/>
            </w:tcBorders>
            <w:vAlign w:val="bottom"/>
          </w:tcPr>
          <w:p w14:paraId="679F9450"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-24.8</w:t>
            </w:r>
          </w:p>
        </w:tc>
        <w:tc>
          <w:tcPr>
            <w:tcW w:w="851" w:type="dxa"/>
            <w:gridSpan w:val="2"/>
            <w:tcBorders>
              <w:top w:val="nil"/>
              <w:left w:val="nil"/>
              <w:bottom w:val="nil"/>
              <w:right w:val="nil"/>
            </w:tcBorders>
            <w:vAlign w:val="bottom"/>
          </w:tcPr>
          <w:p w14:paraId="7009BCEB"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-18.8</w:t>
            </w:r>
          </w:p>
        </w:tc>
        <w:tc>
          <w:tcPr>
            <w:tcW w:w="1134" w:type="dxa"/>
            <w:gridSpan w:val="2"/>
            <w:tcBorders>
              <w:top w:val="nil"/>
              <w:left w:val="nil"/>
              <w:bottom w:val="nil"/>
              <w:right w:val="nil"/>
            </w:tcBorders>
            <w:vAlign w:val="bottom"/>
          </w:tcPr>
          <w:p w14:paraId="40A166E0"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-28.8</w:t>
            </w:r>
          </w:p>
        </w:tc>
        <w:tc>
          <w:tcPr>
            <w:tcW w:w="992" w:type="dxa"/>
            <w:tcBorders>
              <w:top w:val="nil"/>
              <w:left w:val="nil"/>
              <w:bottom w:val="nil"/>
              <w:right w:val="nil"/>
            </w:tcBorders>
            <w:vAlign w:val="bottom"/>
          </w:tcPr>
          <w:p w14:paraId="0AF4819C" w14:textId="77777777" w:rsidR="00090FB3" w:rsidRPr="00FC1998" w:rsidRDefault="00090FB3" w:rsidP="00E53634">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72.3</w:t>
            </w:r>
          </w:p>
        </w:tc>
        <w:tc>
          <w:tcPr>
            <w:tcW w:w="851" w:type="dxa"/>
            <w:gridSpan w:val="4"/>
            <w:tcBorders>
              <w:top w:val="nil"/>
              <w:left w:val="nil"/>
              <w:bottom w:val="nil"/>
              <w:right w:val="nil"/>
            </w:tcBorders>
            <w:vAlign w:val="bottom"/>
          </w:tcPr>
          <w:p w14:paraId="611CF62B" w14:textId="77777777" w:rsidR="00090FB3" w:rsidRPr="00FC1998" w:rsidRDefault="00090FB3" w:rsidP="00E53634">
            <w:pPr>
              <w:spacing w:line="360" w:lineRule="auto"/>
              <w:suppressOverlap/>
              <w:rPr>
                <w:rFonts w:ascii="Times New Roman" w:hAnsi="Times New Roman" w:cs="Times New Roman"/>
                <w:sz w:val="20"/>
                <w:szCs w:val="20"/>
              </w:rPr>
            </w:pPr>
          </w:p>
        </w:tc>
      </w:tr>
      <w:tr w:rsidR="00090FB3" w:rsidRPr="00FC1998" w14:paraId="19FA1C3A" w14:textId="77777777" w:rsidTr="00B94878">
        <w:trPr>
          <w:trHeight w:val="321"/>
        </w:trPr>
        <w:tc>
          <w:tcPr>
            <w:tcW w:w="1135" w:type="dxa"/>
            <w:tcBorders>
              <w:top w:val="nil"/>
              <w:left w:val="nil"/>
              <w:bottom w:val="nil"/>
              <w:right w:val="nil"/>
            </w:tcBorders>
            <w:vAlign w:val="center"/>
          </w:tcPr>
          <w:p w14:paraId="795EA862" w14:textId="77777777" w:rsidR="00090FB3" w:rsidRPr="00FC1998" w:rsidRDefault="00090FB3" w:rsidP="00E53634">
            <w:pPr>
              <w:spacing w:line="360" w:lineRule="auto"/>
              <w:suppressOverlap/>
              <w:rPr>
                <w:rFonts w:ascii="Times New Roman" w:hAnsi="Times New Roman" w:cs="Times New Roman"/>
                <w:sz w:val="20"/>
                <w:szCs w:val="20"/>
              </w:rPr>
            </w:pPr>
          </w:p>
        </w:tc>
        <w:tc>
          <w:tcPr>
            <w:tcW w:w="1134" w:type="dxa"/>
            <w:gridSpan w:val="2"/>
            <w:tcBorders>
              <w:top w:val="nil"/>
              <w:left w:val="nil"/>
              <w:bottom w:val="nil"/>
              <w:right w:val="nil"/>
            </w:tcBorders>
          </w:tcPr>
          <w:p w14:paraId="3F6E9EEE" w14:textId="77777777" w:rsidR="00090FB3" w:rsidRPr="00FC1998" w:rsidRDefault="00090FB3" w:rsidP="00E53634">
            <w:pPr>
              <w:spacing w:line="360" w:lineRule="auto"/>
              <w:suppressOverlap/>
              <w:rPr>
                <w:rFonts w:ascii="Times New Roman" w:hAnsi="Times New Roman" w:cs="Times New Roman"/>
                <w:sz w:val="20"/>
                <w:szCs w:val="20"/>
              </w:rPr>
            </w:pPr>
          </w:p>
        </w:tc>
        <w:tc>
          <w:tcPr>
            <w:tcW w:w="567" w:type="dxa"/>
            <w:gridSpan w:val="2"/>
            <w:tcBorders>
              <w:top w:val="nil"/>
              <w:left w:val="nil"/>
              <w:bottom w:val="nil"/>
              <w:right w:val="nil"/>
            </w:tcBorders>
          </w:tcPr>
          <w:p w14:paraId="11D3D686" w14:textId="77777777" w:rsidR="00090FB3" w:rsidRPr="00FC1998" w:rsidRDefault="00090FB3" w:rsidP="00E53634">
            <w:pPr>
              <w:spacing w:line="360" w:lineRule="auto"/>
              <w:suppressOverlap/>
              <w:rPr>
                <w:rFonts w:ascii="Times New Roman" w:hAnsi="Times New Roman" w:cs="Times New Roman"/>
                <w:sz w:val="20"/>
                <w:szCs w:val="20"/>
              </w:rPr>
            </w:pPr>
          </w:p>
        </w:tc>
        <w:tc>
          <w:tcPr>
            <w:tcW w:w="884" w:type="dxa"/>
            <w:tcBorders>
              <w:top w:val="nil"/>
              <w:left w:val="nil"/>
              <w:bottom w:val="nil"/>
              <w:right w:val="nil"/>
            </w:tcBorders>
          </w:tcPr>
          <w:p w14:paraId="06D97FCA" w14:textId="77777777" w:rsidR="00090FB3" w:rsidRPr="00FC1998" w:rsidRDefault="00090FB3" w:rsidP="00E53634">
            <w:pPr>
              <w:spacing w:line="360" w:lineRule="auto"/>
              <w:suppressOverlap/>
              <w:rPr>
                <w:rFonts w:ascii="Times New Roman" w:hAnsi="Times New Roman" w:cs="Times New Roman"/>
                <w:sz w:val="20"/>
                <w:szCs w:val="20"/>
              </w:rPr>
            </w:pPr>
          </w:p>
        </w:tc>
        <w:tc>
          <w:tcPr>
            <w:tcW w:w="1230" w:type="dxa"/>
            <w:tcBorders>
              <w:top w:val="nil"/>
              <w:left w:val="nil"/>
              <w:bottom w:val="nil"/>
              <w:right w:val="nil"/>
            </w:tcBorders>
            <w:vAlign w:val="bottom"/>
          </w:tcPr>
          <w:p w14:paraId="61082932" w14:textId="77777777" w:rsidR="00090FB3" w:rsidRPr="00FC1998" w:rsidRDefault="00090FB3" w:rsidP="00E53634">
            <w:pPr>
              <w:spacing w:line="360" w:lineRule="auto"/>
              <w:suppressOverlap/>
              <w:rPr>
                <w:rFonts w:ascii="Times New Roman" w:hAnsi="Times New Roman" w:cs="Times New Roman"/>
                <w:sz w:val="20"/>
                <w:szCs w:val="20"/>
              </w:rPr>
            </w:pPr>
          </w:p>
        </w:tc>
        <w:tc>
          <w:tcPr>
            <w:tcW w:w="862" w:type="dxa"/>
            <w:tcBorders>
              <w:top w:val="nil"/>
              <w:left w:val="nil"/>
              <w:bottom w:val="nil"/>
              <w:right w:val="nil"/>
            </w:tcBorders>
            <w:vAlign w:val="bottom"/>
          </w:tcPr>
          <w:p w14:paraId="11214194" w14:textId="77777777" w:rsidR="00090FB3" w:rsidRPr="00FC1998" w:rsidRDefault="00090FB3" w:rsidP="00E53634">
            <w:pPr>
              <w:spacing w:line="360" w:lineRule="auto"/>
              <w:suppressOverlap/>
              <w:rPr>
                <w:rFonts w:ascii="Times New Roman" w:hAnsi="Times New Roman" w:cs="Times New Roman"/>
                <w:sz w:val="20"/>
                <w:szCs w:val="20"/>
              </w:rPr>
            </w:pPr>
          </w:p>
        </w:tc>
        <w:tc>
          <w:tcPr>
            <w:tcW w:w="851" w:type="dxa"/>
            <w:gridSpan w:val="2"/>
            <w:tcBorders>
              <w:top w:val="nil"/>
              <w:left w:val="nil"/>
              <w:bottom w:val="nil"/>
              <w:right w:val="nil"/>
            </w:tcBorders>
            <w:vAlign w:val="bottom"/>
          </w:tcPr>
          <w:p w14:paraId="43DD7925" w14:textId="77777777" w:rsidR="00090FB3" w:rsidRPr="00FC1998" w:rsidRDefault="00090FB3" w:rsidP="00E53634">
            <w:pPr>
              <w:spacing w:line="360" w:lineRule="auto"/>
              <w:suppressOverlap/>
              <w:rPr>
                <w:rFonts w:ascii="Times New Roman" w:hAnsi="Times New Roman" w:cs="Times New Roman"/>
                <w:sz w:val="20"/>
                <w:szCs w:val="20"/>
              </w:rPr>
            </w:pPr>
          </w:p>
        </w:tc>
        <w:tc>
          <w:tcPr>
            <w:tcW w:w="1134" w:type="dxa"/>
            <w:gridSpan w:val="2"/>
            <w:tcBorders>
              <w:top w:val="nil"/>
              <w:left w:val="nil"/>
              <w:bottom w:val="nil"/>
              <w:right w:val="nil"/>
            </w:tcBorders>
            <w:vAlign w:val="bottom"/>
          </w:tcPr>
          <w:p w14:paraId="227D6AFE" w14:textId="77777777" w:rsidR="00090FB3" w:rsidRPr="00FC1998" w:rsidRDefault="00090FB3" w:rsidP="00E53634">
            <w:pPr>
              <w:spacing w:line="360" w:lineRule="auto"/>
              <w:suppressOverlap/>
              <w:rPr>
                <w:rFonts w:ascii="Times New Roman" w:hAnsi="Times New Roman" w:cs="Times New Roman"/>
                <w:sz w:val="20"/>
                <w:szCs w:val="20"/>
              </w:rPr>
            </w:pPr>
          </w:p>
        </w:tc>
        <w:tc>
          <w:tcPr>
            <w:tcW w:w="992" w:type="dxa"/>
            <w:tcBorders>
              <w:top w:val="nil"/>
              <w:left w:val="nil"/>
              <w:bottom w:val="nil"/>
              <w:right w:val="nil"/>
            </w:tcBorders>
            <w:vAlign w:val="bottom"/>
          </w:tcPr>
          <w:p w14:paraId="407E50FD" w14:textId="77777777" w:rsidR="00090FB3" w:rsidRPr="00FC1998" w:rsidRDefault="00090FB3" w:rsidP="00E53634">
            <w:pPr>
              <w:spacing w:line="360" w:lineRule="auto"/>
              <w:suppressOverlap/>
              <w:rPr>
                <w:rFonts w:ascii="Times New Roman" w:hAnsi="Times New Roman" w:cs="Times New Roman"/>
                <w:sz w:val="20"/>
                <w:szCs w:val="20"/>
              </w:rPr>
            </w:pPr>
          </w:p>
        </w:tc>
        <w:tc>
          <w:tcPr>
            <w:tcW w:w="851" w:type="dxa"/>
            <w:gridSpan w:val="4"/>
            <w:tcBorders>
              <w:top w:val="nil"/>
              <w:left w:val="nil"/>
              <w:bottom w:val="nil"/>
              <w:right w:val="nil"/>
            </w:tcBorders>
            <w:vAlign w:val="bottom"/>
          </w:tcPr>
          <w:p w14:paraId="48F5D506" w14:textId="77777777" w:rsidR="00090FB3" w:rsidRPr="00FC1998" w:rsidRDefault="00090FB3" w:rsidP="00E53634">
            <w:pPr>
              <w:spacing w:line="360" w:lineRule="auto"/>
              <w:suppressOverlap/>
              <w:rPr>
                <w:rFonts w:ascii="Times New Roman" w:hAnsi="Times New Roman" w:cs="Times New Roman"/>
                <w:sz w:val="20"/>
                <w:szCs w:val="20"/>
              </w:rPr>
            </w:pPr>
          </w:p>
        </w:tc>
      </w:tr>
      <w:tr w:rsidR="00090FB3" w:rsidRPr="00FC1998" w14:paraId="373FF27B" w14:textId="77777777" w:rsidTr="00B94878">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gridAfter w:val="1"/>
          <w:wAfter w:w="34" w:type="dxa"/>
          <w:trHeight w:val="284"/>
        </w:trPr>
        <w:tc>
          <w:tcPr>
            <w:tcW w:w="1386" w:type="dxa"/>
            <w:gridSpan w:val="2"/>
            <w:tcBorders>
              <w:top w:val="single" w:sz="12" w:space="0" w:color="auto"/>
              <w:bottom w:val="single" w:sz="2" w:space="0" w:color="auto"/>
            </w:tcBorders>
          </w:tcPr>
          <w:p w14:paraId="2B1996C4"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(C)</w:t>
            </w:r>
          </w:p>
        </w:tc>
        <w:tc>
          <w:tcPr>
            <w:tcW w:w="1386" w:type="dxa"/>
            <w:gridSpan w:val="2"/>
            <w:tcBorders>
              <w:top w:val="single" w:sz="12" w:space="0" w:color="auto"/>
              <w:bottom w:val="single" w:sz="2" w:space="0" w:color="auto"/>
            </w:tcBorders>
          </w:tcPr>
          <w:p w14:paraId="0FB9B1CD"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Velocity</w:t>
            </w:r>
          </w:p>
        </w:tc>
        <w:tc>
          <w:tcPr>
            <w:tcW w:w="3468" w:type="dxa"/>
            <w:gridSpan w:val="5"/>
            <w:tcBorders>
              <w:top w:val="single" w:sz="12" w:space="0" w:color="auto"/>
              <w:bottom w:val="single" w:sz="2" w:space="0" w:color="auto"/>
            </w:tcBorders>
          </w:tcPr>
          <w:p w14:paraId="61E6BBB8"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Compared Emotions</w:t>
            </w:r>
          </w:p>
        </w:tc>
        <w:tc>
          <w:tcPr>
            <w:tcW w:w="1239" w:type="dxa"/>
            <w:gridSpan w:val="2"/>
            <w:tcBorders>
              <w:top w:val="single" w:sz="12" w:space="0" w:color="auto"/>
              <w:bottom w:val="single" w:sz="2" w:space="0" w:color="auto"/>
            </w:tcBorders>
          </w:tcPr>
          <w:p w14:paraId="6BBC6F29"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Z</w:t>
            </w:r>
          </w:p>
        </w:tc>
        <w:tc>
          <w:tcPr>
            <w:tcW w:w="1593" w:type="dxa"/>
            <w:gridSpan w:val="4"/>
            <w:tcBorders>
              <w:top w:val="single" w:sz="12" w:space="0" w:color="auto"/>
              <w:bottom w:val="single" w:sz="2" w:space="0" w:color="auto"/>
            </w:tcBorders>
          </w:tcPr>
          <w:p w14:paraId="3701789F" w14:textId="77777777" w:rsidR="00090FB3" w:rsidRPr="00FC1998" w:rsidRDefault="00090FB3" w:rsidP="00E53634">
            <w:pPr>
              <w:spacing w:line="276" w:lineRule="auto"/>
              <w:rPr>
                <w:rFonts w:ascii="Times New Roman" w:hAnsi="Times New Roman" w:cs="Times New Roman"/>
                <w:i/>
                <w:sz w:val="20"/>
                <w:szCs w:val="20"/>
              </w:rPr>
            </w:pPr>
            <w:r w:rsidRPr="00FC1998">
              <w:rPr>
                <w:rFonts w:ascii="Times New Roman" w:hAnsi="Times New Roman" w:cs="Times New Roman"/>
                <w:i/>
                <w:sz w:val="20"/>
                <w:szCs w:val="20"/>
              </w:rPr>
              <w:t>p</w:t>
            </w:r>
          </w:p>
        </w:tc>
        <w:tc>
          <w:tcPr>
            <w:tcW w:w="534" w:type="dxa"/>
            <w:tcBorders>
              <w:top w:val="single" w:sz="12" w:space="0" w:color="auto"/>
              <w:bottom w:val="single" w:sz="2" w:space="0" w:color="auto"/>
            </w:tcBorders>
          </w:tcPr>
          <w:p w14:paraId="4E7D47FF" w14:textId="77777777" w:rsidR="00090FB3" w:rsidRPr="00FC1998" w:rsidRDefault="00090FB3" w:rsidP="00E53634">
            <w:pPr>
              <w:spacing w:line="276" w:lineRule="auto"/>
              <w:rPr>
                <w:rFonts w:ascii="Times New Roman" w:hAnsi="Times New Roman" w:cs="Times New Roman"/>
                <w:i/>
                <w:sz w:val="20"/>
                <w:szCs w:val="20"/>
              </w:rPr>
            </w:pPr>
          </w:p>
        </w:tc>
      </w:tr>
      <w:tr w:rsidR="00090FB3" w:rsidRPr="00FC1998" w14:paraId="61B713AD" w14:textId="77777777" w:rsidTr="00B94878">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gridAfter w:val="1"/>
          <w:wAfter w:w="34" w:type="dxa"/>
          <w:trHeight w:val="345"/>
        </w:trPr>
        <w:tc>
          <w:tcPr>
            <w:tcW w:w="1386" w:type="dxa"/>
            <w:gridSpan w:val="2"/>
            <w:tcBorders>
              <w:top w:val="single" w:sz="2" w:space="0" w:color="auto"/>
            </w:tcBorders>
          </w:tcPr>
          <w:p w14:paraId="2B46214A" w14:textId="77777777" w:rsidR="00090FB3" w:rsidRPr="00FC1998" w:rsidRDefault="00090FB3" w:rsidP="00E53634">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Emotions</w:t>
            </w:r>
          </w:p>
        </w:tc>
        <w:tc>
          <w:tcPr>
            <w:tcW w:w="1386" w:type="dxa"/>
            <w:gridSpan w:val="2"/>
            <w:tcBorders>
              <w:top w:val="single" w:sz="2" w:space="0" w:color="auto"/>
            </w:tcBorders>
            <w:vAlign w:val="bottom"/>
          </w:tcPr>
          <w:p w14:paraId="3C77EE19" w14:textId="77777777" w:rsidR="00090FB3" w:rsidRPr="00FC1998" w:rsidRDefault="00090FB3" w:rsidP="00E53634">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 xml:space="preserve">3cm/s </w:t>
            </w:r>
          </w:p>
        </w:tc>
        <w:tc>
          <w:tcPr>
            <w:tcW w:w="3468" w:type="dxa"/>
            <w:gridSpan w:val="5"/>
            <w:tcBorders>
              <w:top w:val="single" w:sz="2" w:space="0" w:color="auto"/>
            </w:tcBorders>
            <w:vAlign w:val="bottom"/>
          </w:tcPr>
          <w:p w14:paraId="5FF6033B"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 xml:space="preserve">Arousal vs Fear </w:t>
            </w:r>
          </w:p>
        </w:tc>
        <w:tc>
          <w:tcPr>
            <w:tcW w:w="1239" w:type="dxa"/>
            <w:gridSpan w:val="2"/>
            <w:tcBorders>
              <w:top w:val="single" w:sz="2" w:space="0" w:color="auto"/>
            </w:tcBorders>
            <w:vAlign w:val="bottom"/>
          </w:tcPr>
          <w:p w14:paraId="7BE6D994"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-4.749</w:t>
            </w:r>
          </w:p>
        </w:tc>
        <w:tc>
          <w:tcPr>
            <w:tcW w:w="1593" w:type="dxa"/>
            <w:gridSpan w:val="4"/>
            <w:tcBorders>
              <w:top w:val="single" w:sz="2" w:space="0" w:color="auto"/>
            </w:tcBorders>
            <w:vAlign w:val="bottom"/>
          </w:tcPr>
          <w:p w14:paraId="6235F93A" w14:textId="77777777" w:rsidR="00090FB3" w:rsidRPr="00FC1998" w:rsidRDefault="008B4CCD"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&lt; .001*</w:t>
            </w:r>
          </w:p>
        </w:tc>
        <w:tc>
          <w:tcPr>
            <w:tcW w:w="534" w:type="dxa"/>
            <w:tcBorders>
              <w:top w:val="single" w:sz="2" w:space="0" w:color="auto"/>
            </w:tcBorders>
            <w:vAlign w:val="bottom"/>
          </w:tcPr>
          <w:p w14:paraId="4BA706A7" w14:textId="77777777" w:rsidR="00090FB3" w:rsidRPr="00FC1998" w:rsidRDefault="00090FB3" w:rsidP="00E53634">
            <w:pPr>
              <w:spacing w:line="276" w:lineRule="auto"/>
              <w:rPr>
                <w:rFonts w:ascii="Times New Roman" w:hAnsi="Times New Roman" w:cs="Times New Roman"/>
                <w:sz w:val="20"/>
                <w:szCs w:val="20"/>
              </w:rPr>
            </w:pPr>
          </w:p>
        </w:tc>
      </w:tr>
      <w:tr w:rsidR="00090FB3" w:rsidRPr="00FC1998" w14:paraId="29A817C4" w14:textId="77777777" w:rsidTr="00B94878">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gridAfter w:val="1"/>
          <w:wAfter w:w="34" w:type="dxa"/>
          <w:trHeight w:val="284"/>
        </w:trPr>
        <w:tc>
          <w:tcPr>
            <w:tcW w:w="1386" w:type="dxa"/>
            <w:gridSpan w:val="2"/>
          </w:tcPr>
          <w:p w14:paraId="477AB9FA" w14:textId="77777777" w:rsidR="00090FB3" w:rsidRPr="00FC1998" w:rsidRDefault="00090FB3" w:rsidP="00E53634">
            <w:pPr>
              <w:spacing w:line="276" w:lineRule="auto"/>
              <w:rPr>
                <w:rFonts w:ascii="Times New Roman" w:hAnsi="Times New Roman" w:cs="Times New Roman"/>
                <w:b/>
                <w:sz w:val="20"/>
                <w:szCs w:val="20"/>
              </w:rPr>
            </w:pPr>
          </w:p>
        </w:tc>
        <w:tc>
          <w:tcPr>
            <w:tcW w:w="1386" w:type="dxa"/>
            <w:gridSpan w:val="2"/>
          </w:tcPr>
          <w:p w14:paraId="4A3D7566" w14:textId="77777777" w:rsidR="00090FB3" w:rsidRPr="00FC1998" w:rsidRDefault="00090FB3" w:rsidP="00E53634">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forearm</w:t>
            </w:r>
          </w:p>
        </w:tc>
        <w:tc>
          <w:tcPr>
            <w:tcW w:w="3468" w:type="dxa"/>
            <w:gridSpan w:val="5"/>
          </w:tcPr>
          <w:p w14:paraId="32CDB222"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Fear vs Joy</w:t>
            </w:r>
          </w:p>
        </w:tc>
        <w:tc>
          <w:tcPr>
            <w:tcW w:w="1239" w:type="dxa"/>
            <w:gridSpan w:val="2"/>
          </w:tcPr>
          <w:p w14:paraId="1837814B"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-.956</w:t>
            </w:r>
          </w:p>
        </w:tc>
        <w:tc>
          <w:tcPr>
            <w:tcW w:w="1593" w:type="dxa"/>
            <w:gridSpan w:val="4"/>
          </w:tcPr>
          <w:p w14:paraId="2467E3E7"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.339</w:t>
            </w:r>
          </w:p>
        </w:tc>
        <w:tc>
          <w:tcPr>
            <w:tcW w:w="534" w:type="dxa"/>
          </w:tcPr>
          <w:p w14:paraId="409EDD99" w14:textId="77777777" w:rsidR="00090FB3" w:rsidRPr="00FC1998" w:rsidRDefault="00090FB3" w:rsidP="00E53634">
            <w:pPr>
              <w:spacing w:line="276" w:lineRule="auto"/>
              <w:rPr>
                <w:rFonts w:ascii="Times New Roman" w:hAnsi="Times New Roman" w:cs="Times New Roman"/>
                <w:sz w:val="20"/>
                <w:szCs w:val="20"/>
              </w:rPr>
            </w:pPr>
          </w:p>
        </w:tc>
      </w:tr>
      <w:tr w:rsidR="00090FB3" w:rsidRPr="00FC1998" w14:paraId="5FCB0CBA" w14:textId="77777777" w:rsidTr="00B94878">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gridAfter w:val="1"/>
          <w:wAfter w:w="34" w:type="dxa"/>
          <w:trHeight w:val="284"/>
        </w:trPr>
        <w:tc>
          <w:tcPr>
            <w:tcW w:w="1386" w:type="dxa"/>
            <w:gridSpan w:val="2"/>
          </w:tcPr>
          <w:p w14:paraId="30A4843C" w14:textId="77777777" w:rsidR="00090FB3" w:rsidRPr="00FC1998" w:rsidRDefault="00090FB3" w:rsidP="00E53634">
            <w:pPr>
              <w:spacing w:line="276" w:lineRule="auto"/>
              <w:rPr>
                <w:rFonts w:ascii="Times New Roman" w:hAnsi="Times New Roman" w:cs="Times New Roman"/>
                <w:b/>
                <w:sz w:val="20"/>
                <w:szCs w:val="20"/>
              </w:rPr>
            </w:pPr>
          </w:p>
        </w:tc>
        <w:tc>
          <w:tcPr>
            <w:tcW w:w="1386" w:type="dxa"/>
            <w:gridSpan w:val="2"/>
          </w:tcPr>
          <w:p w14:paraId="3271B6F5" w14:textId="77777777" w:rsidR="00090FB3" w:rsidRPr="00FC1998" w:rsidRDefault="00090FB3" w:rsidP="00E53634">
            <w:pPr>
              <w:spacing w:line="276" w:lineRule="auto"/>
              <w:rPr>
                <w:rFonts w:ascii="Times New Roman" w:hAnsi="Times New Roman" w:cs="Times New Roman"/>
                <w:b/>
                <w:sz w:val="20"/>
                <w:szCs w:val="20"/>
              </w:rPr>
            </w:pPr>
          </w:p>
        </w:tc>
        <w:tc>
          <w:tcPr>
            <w:tcW w:w="3468" w:type="dxa"/>
            <w:gridSpan w:val="5"/>
          </w:tcPr>
          <w:p w14:paraId="4F84A194"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Joy vs Anger</w:t>
            </w:r>
          </w:p>
        </w:tc>
        <w:tc>
          <w:tcPr>
            <w:tcW w:w="1239" w:type="dxa"/>
            <w:gridSpan w:val="2"/>
          </w:tcPr>
          <w:p w14:paraId="2E379D08"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-4.160</w:t>
            </w:r>
          </w:p>
        </w:tc>
        <w:tc>
          <w:tcPr>
            <w:tcW w:w="1593" w:type="dxa"/>
            <w:gridSpan w:val="4"/>
          </w:tcPr>
          <w:p w14:paraId="269015D2" w14:textId="77777777" w:rsidR="00090FB3" w:rsidRPr="00FC1998" w:rsidRDefault="008B4CCD"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&lt; .001</w:t>
            </w:r>
            <w:r w:rsidR="00090FB3" w:rsidRPr="00FC1998">
              <w:rPr>
                <w:rFonts w:ascii="Times New Roman" w:hAnsi="Times New Roman" w:cs="Times New Roman"/>
                <w:sz w:val="20"/>
                <w:szCs w:val="20"/>
              </w:rPr>
              <w:t>*</w:t>
            </w:r>
          </w:p>
        </w:tc>
        <w:tc>
          <w:tcPr>
            <w:tcW w:w="534" w:type="dxa"/>
          </w:tcPr>
          <w:p w14:paraId="00A1F1EF" w14:textId="77777777" w:rsidR="00090FB3" w:rsidRPr="00FC1998" w:rsidRDefault="00090FB3" w:rsidP="00E53634">
            <w:pPr>
              <w:spacing w:line="276" w:lineRule="auto"/>
              <w:rPr>
                <w:rFonts w:ascii="Times New Roman" w:hAnsi="Times New Roman" w:cs="Times New Roman"/>
                <w:sz w:val="20"/>
                <w:szCs w:val="20"/>
              </w:rPr>
            </w:pPr>
          </w:p>
        </w:tc>
      </w:tr>
      <w:tr w:rsidR="00090FB3" w:rsidRPr="00FC1998" w14:paraId="2C178DFE" w14:textId="77777777" w:rsidTr="00B94878">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gridAfter w:val="1"/>
          <w:wAfter w:w="34" w:type="dxa"/>
          <w:trHeight w:val="284"/>
        </w:trPr>
        <w:tc>
          <w:tcPr>
            <w:tcW w:w="1386" w:type="dxa"/>
            <w:gridSpan w:val="2"/>
          </w:tcPr>
          <w:p w14:paraId="0BB4308A" w14:textId="77777777" w:rsidR="00090FB3" w:rsidRPr="00FC1998" w:rsidRDefault="00090FB3" w:rsidP="00E53634">
            <w:pPr>
              <w:spacing w:line="276" w:lineRule="auto"/>
              <w:rPr>
                <w:rFonts w:ascii="Times New Roman" w:hAnsi="Times New Roman" w:cs="Times New Roman"/>
                <w:b/>
                <w:sz w:val="20"/>
                <w:szCs w:val="20"/>
              </w:rPr>
            </w:pPr>
          </w:p>
        </w:tc>
        <w:tc>
          <w:tcPr>
            <w:tcW w:w="1386" w:type="dxa"/>
            <w:gridSpan w:val="2"/>
          </w:tcPr>
          <w:p w14:paraId="1AB6CB78" w14:textId="77777777" w:rsidR="00090FB3" w:rsidRPr="00FC1998" w:rsidRDefault="00090FB3" w:rsidP="00E53634">
            <w:pPr>
              <w:spacing w:line="276" w:lineRule="auto"/>
              <w:rPr>
                <w:rFonts w:ascii="Times New Roman" w:hAnsi="Times New Roman" w:cs="Times New Roman"/>
                <w:b/>
                <w:sz w:val="20"/>
                <w:szCs w:val="20"/>
              </w:rPr>
            </w:pPr>
          </w:p>
        </w:tc>
        <w:tc>
          <w:tcPr>
            <w:tcW w:w="3468" w:type="dxa"/>
            <w:gridSpan w:val="5"/>
          </w:tcPr>
          <w:p w14:paraId="71A869F2" w14:textId="77777777" w:rsidR="00090FB3" w:rsidRPr="00FC1998" w:rsidRDefault="00090FB3" w:rsidP="00E53634">
            <w:pPr>
              <w:spacing w:line="276" w:lineRule="auto"/>
              <w:rPr>
                <w:rFonts w:ascii="Times New Roman" w:hAnsi="Times New Roman" w:cs="Times New Roman"/>
                <w:sz w:val="20"/>
                <w:szCs w:val="20"/>
              </w:rPr>
            </w:pPr>
          </w:p>
        </w:tc>
        <w:tc>
          <w:tcPr>
            <w:tcW w:w="1239" w:type="dxa"/>
            <w:gridSpan w:val="2"/>
          </w:tcPr>
          <w:p w14:paraId="64F56152" w14:textId="77777777" w:rsidR="00090FB3" w:rsidRPr="00FC1998" w:rsidRDefault="00090FB3" w:rsidP="00E53634">
            <w:pPr>
              <w:spacing w:line="276" w:lineRule="auto"/>
              <w:rPr>
                <w:rFonts w:ascii="Times New Roman" w:hAnsi="Times New Roman" w:cs="Times New Roman"/>
                <w:sz w:val="20"/>
                <w:szCs w:val="20"/>
              </w:rPr>
            </w:pPr>
          </w:p>
        </w:tc>
        <w:tc>
          <w:tcPr>
            <w:tcW w:w="1593" w:type="dxa"/>
            <w:gridSpan w:val="4"/>
          </w:tcPr>
          <w:p w14:paraId="34A38319" w14:textId="77777777" w:rsidR="00090FB3" w:rsidRPr="00FC1998" w:rsidRDefault="00090FB3" w:rsidP="00E53634">
            <w:pPr>
              <w:spacing w:line="276" w:lineRule="auto"/>
              <w:rPr>
                <w:rFonts w:ascii="Times New Roman" w:hAnsi="Times New Roman" w:cs="Times New Roman"/>
                <w:sz w:val="20"/>
                <w:szCs w:val="20"/>
              </w:rPr>
            </w:pPr>
          </w:p>
        </w:tc>
        <w:tc>
          <w:tcPr>
            <w:tcW w:w="534" w:type="dxa"/>
          </w:tcPr>
          <w:p w14:paraId="7FE916AB" w14:textId="77777777" w:rsidR="00090FB3" w:rsidRPr="00FC1998" w:rsidRDefault="00090FB3" w:rsidP="00E53634">
            <w:pPr>
              <w:spacing w:line="276" w:lineRule="auto"/>
              <w:rPr>
                <w:rFonts w:ascii="Times New Roman" w:hAnsi="Times New Roman" w:cs="Times New Roman"/>
                <w:sz w:val="20"/>
                <w:szCs w:val="20"/>
              </w:rPr>
            </w:pPr>
          </w:p>
        </w:tc>
      </w:tr>
      <w:tr w:rsidR="00090FB3" w:rsidRPr="00FC1998" w14:paraId="45F74622" w14:textId="77777777" w:rsidTr="00B94878">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gridAfter w:val="1"/>
          <w:wAfter w:w="34" w:type="dxa"/>
          <w:trHeight w:val="284"/>
        </w:trPr>
        <w:tc>
          <w:tcPr>
            <w:tcW w:w="1386" w:type="dxa"/>
            <w:gridSpan w:val="2"/>
          </w:tcPr>
          <w:p w14:paraId="1EAF0418" w14:textId="77777777" w:rsidR="00090FB3" w:rsidRPr="00FC1998" w:rsidRDefault="00090FB3" w:rsidP="00E53634">
            <w:pPr>
              <w:spacing w:line="276" w:lineRule="auto"/>
              <w:rPr>
                <w:rFonts w:ascii="Times New Roman" w:hAnsi="Times New Roman" w:cs="Times New Roman"/>
                <w:b/>
                <w:sz w:val="20"/>
                <w:szCs w:val="20"/>
              </w:rPr>
            </w:pPr>
          </w:p>
        </w:tc>
        <w:tc>
          <w:tcPr>
            <w:tcW w:w="1386" w:type="dxa"/>
            <w:gridSpan w:val="2"/>
          </w:tcPr>
          <w:p w14:paraId="3B3CD6C0" w14:textId="77777777" w:rsidR="00090FB3" w:rsidRPr="00FC1998" w:rsidRDefault="00090FB3" w:rsidP="00E53634">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18cm/s</w:t>
            </w:r>
          </w:p>
        </w:tc>
        <w:tc>
          <w:tcPr>
            <w:tcW w:w="3468" w:type="dxa"/>
            <w:gridSpan w:val="5"/>
          </w:tcPr>
          <w:p w14:paraId="280748E9"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Fear vs Joy</w:t>
            </w:r>
          </w:p>
        </w:tc>
        <w:tc>
          <w:tcPr>
            <w:tcW w:w="1239" w:type="dxa"/>
            <w:gridSpan w:val="2"/>
          </w:tcPr>
          <w:p w14:paraId="3A84DF39"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-1.980</w:t>
            </w:r>
          </w:p>
        </w:tc>
        <w:tc>
          <w:tcPr>
            <w:tcW w:w="1593" w:type="dxa"/>
            <w:gridSpan w:val="4"/>
          </w:tcPr>
          <w:p w14:paraId="1674599D"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.048</w:t>
            </w:r>
          </w:p>
        </w:tc>
        <w:tc>
          <w:tcPr>
            <w:tcW w:w="534" w:type="dxa"/>
          </w:tcPr>
          <w:p w14:paraId="089E8F97" w14:textId="77777777" w:rsidR="00090FB3" w:rsidRPr="00FC1998" w:rsidRDefault="00090FB3" w:rsidP="00E53634">
            <w:pPr>
              <w:spacing w:line="276" w:lineRule="auto"/>
              <w:rPr>
                <w:rFonts w:ascii="Times New Roman" w:hAnsi="Times New Roman" w:cs="Times New Roman"/>
                <w:sz w:val="20"/>
                <w:szCs w:val="20"/>
                <w:vertAlign w:val="superscript"/>
              </w:rPr>
            </w:pPr>
          </w:p>
        </w:tc>
      </w:tr>
      <w:tr w:rsidR="00090FB3" w:rsidRPr="00FC1998" w14:paraId="6B07DD7F" w14:textId="77777777" w:rsidTr="00B94878">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gridAfter w:val="1"/>
          <w:wAfter w:w="34" w:type="dxa"/>
          <w:trHeight w:val="284"/>
        </w:trPr>
        <w:tc>
          <w:tcPr>
            <w:tcW w:w="1386" w:type="dxa"/>
            <w:gridSpan w:val="2"/>
          </w:tcPr>
          <w:p w14:paraId="3A4A5B9F" w14:textId="77777777" w:rsidR="00090FB3" w:rsidRPr="00FC1998" w:rsidRDefault="00090FB3" w:rsidP="00E53634">
            <w:pPr>
              <w:spacing w:line="276" w:lineRule="auto"/>
              <w:rPr>
                <w:rFonts w:ascii="Times New Roman" w:hAnsi="Times New Roman" w:cs="Times New Roman"/>
                <w:b/>
                <w:sz w:val="20"/>
                <w:szCs w:val="20"/>
              </w:rPr>
            </w:pPr>
          </w:p>
        </w:tc>
        <w:tc>
          <w:tcPr>
            <w:tcW w:w="1386" w:type="dxa"/>
            <w:gridSpan w:val="2"/>
          </w:tcPr>
          <w:p w14:paraId="51A9B15C" w14:textId="77777777" w:rsidR="00090FB3" w:rsidRPr="00FC1998" w:rsidRDefault="00B823C9" w:rsidP="00E53634">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forearm</w:t>
            </w:r>
          </w:p>
        </w:tc>
        <w:tc>
          <w:tcPr>
            <w:tcW w:w="3468" w:type="dxa"/>
            <w:gridSpan w:val="5"/>
          </w:tcPr>
          <w:p w14:paraId="76060503"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Joy vs Anger</w:t>
            </w:r>
          </w:p>
        </w:tc>
        <w:tc>
          <w:tcPr>
            <w:tcW w:w="1239" w:type="dxa"/>
            <w:gridSpan w:val="2"/>
          </w:tcPr>
          <w:p w14:paraId="5FFB4830"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-3.642</w:t>
            </w:r>
          </w:p>
        </w:tc>
        <w:tc>
          <w:tcPr>
            <w:tcW w:w="1593" w:type="dxa"/>
            <w:gridSpan w:val="4"/>
          </w:tcPr>
          <w:p w14:paraId="460D3C45"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&lt; .001*</w:t>
            </w:r>
          </w:p>
        </w:tc>
        <w:tc>
          <w:tcPr>
            <w:tcW w:w="534" w:type="dxa"/>
          </w:tcPr>
          <w:p w14:paraId="04CDECF3" w14:textId="77777777" w:rsidR="00090FB3" w:rsidRPr="00FC1998" w:rsidRDefault="00090FB3" w:rsidP="00E53634">
            <w:pPr>
              <w:spacing w:line="276" w:lineRule="auto"/>
              <w:rPr>
                <w:rFonts w:ascii="Times New Roman" w:hAnsi="Times New Roman" w:cs="Times New Roman"/>
                <w:sz w:val="20"/>
                <w:szCs w:val="20"/>
              </w:rPr>
            </w:pPr>
          </w:p>
        </w:tc>
      </w:tr>
      <w:tr w:rsidR="00090FB3" w:rsidRPr="00FC1998" w14:paraId="06EFFFCD" w14:textId="77777777" w:rsidTr="00B94878">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gridAfter w:val="1"/>
          <w:wAfter w:w="34" w:type="dxa"/>
          <w:trHeight w:val="284"/>
        </w:trPr>
        <w:tc>
          <w:tcPr>
            <w:tcW w:w="1386" w:type="dxa"/>
            <w:gridSpan w:val="2"/>
          </w:tcPr>
          <w:p w14:paraId="27C94C52" w14:textId="77777777" w:rsidR="00090FB3" w:rsidRPr="00FC1998" w:rsidRDefault="00090FB3" w:rsidP="00E53634">
            <w:pPr>
              <w:spacing w:line="276" w:lineRule="auto"/>
              <w:rPr>
                <w:rFonts w:ascii="Times New Roman" w:hAnsi="Times New Roman" w:cs="Times New Roman"/>
                <w:b/>
                <w:sz w:val="20"/>
                <w:szCs w:val="20"/>
              </w:rPr>
            </w:pPr>
          </w:p>
        </w:tc>
        <w:tc>
          <w:tcPr>
            <w:tcW w:w="1386" w:type="dxa"/>
            <w:gridSpan w:val="2"/>
          </w:tcPr>
          <w:p w14:paraId="7081B0F1" w14:textId="77777777" w:rsidR="00090FB3" w:rsidRPr="00FC1998" w:rsidRDefault="00090FB3" w:rsidP="00E53634">
            <w:pPr>
              <w:spacing w:line="276" w:lineRule="auto"/>
              <w:rPr>
                <w:rFonts w:ascii="Times New Roman" w:hAnsi="Times New Roman" w:cs="Times New Roman"/>
                <w:b/>
                <w:sz w:val="20"/>
                <w:szCs w:val="20"/>
              </w:rPr>
            </w:pPr>
          </w:p>
        </w:tc>
        <w:tc>
          <w:tcPr>
            <w:tcW w:w="3468" w:type="dxa"/>
            <w:gridSpan w:val="5"/>
          </w:tcPr>
          <w:p w14:paraId="3A6DEE82"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Anger vs Arousal</w:t>
            </w:r>
          </w:p>
        </w:tc>
        <w:tc>
          <w:tcPr>
            <w:tcW w:w="1239" w:type="dxa"/>
            <w:gridSpan w:val="2"/>
          </w:tcPr>
          <w:p w14:paraId="2663CCDE"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-2.824</w:t>
            </w:r>
          </w:p>
        </w:tc>
        <w:tc>
          <w:tcPr>
            <w:tcW w:w="1593" w:type="dxa"/>
            <w:gridSpan w:val="4"/>
          </w:tcPr>
          <w:p w14:paraId="5DB719BE" w14:textId="77777777" w:rsidR="00090FB3" w:rsidRPr="00FC1998" w:rsidRDefault="008B4CCD"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 xml:space="preserve">.005 </w:t>
            </w:r>
            <w:r w:rsidR="00090FB3" w:rsidRPr="00FC1998">
              <w:rPr>
                <w:rFonts w:ascii="Times New Roman" w:hAnsi="Times New Roman" w:cs="Times New Roman"/>
                <w:sz w:val="20"/>
                <w:szCs w:val="20"/>
              </w:rPr>
              <w:t>*</w:t>
            </w:r>
          </w:p>
        </w:tc>
        <w:tc>
          <w:tcPr>
            <w:tcW w:w="534" w:type="dxa"/>
          </w:tcPr>
          <w:p w14:paraId="54637799" w14:textId="77777777" w:rsidR="00090FB3" w:rsidRPr="00FC1998" w:rsidRDefault="00090FB3" w:rsidP="00E53634">
            <w:pPr>
              <w:spacing w:line="276" w:lineRule="auto"/>
              <w:rPr>
                <w:rFonts w:ascii="Times New Roman" w:hAnsi="Times New Roman" w:cs="Times New Roman"/>
                <w:sz w:val="20"/>
                <w:szCs w:val="20"/>
              </w:rPr>
            </w:pPr>
          </w:p>
        </w:tc>
      </w:tr>
      <w:tr w:rsidR="00090FB3" w:rsidRPr="00FC1998" w14:paraId="3B3B0FF5" w14:textId="77777777" w:rsidTr="00B94878">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gridAfter w:val="1"/>
          <w:wAfter w:w="34" w:type="dxa"/>
          <w:trHeight w:val="284"/>
        </w:trPr>
        <w:tc>
          <w:tcPr>
            <w:tcW w:w="1386" w:type="dxa"/>
            <w:gridSpan w:val="2"/>
          </w:tcPr>
          <w:p w14:paraId="40351F6F" w14:textId="77777777" w:rsidR="00090FB3" w:rsidRPr="00FC1998" w:rsidRDefault="00090FB3" w:rsidP="00E53634">
            <w:pPr>
              <w:spacing w:line="276" w:lineRule="auto"/>
              <w:rPr>
                <w:rFonts w:ascii="Times New Roman" w:hAnsi="Times New Roman" w:cs="Times New Roman"/>
                <w:b/>
                <w:sz w:val="20"/>
                <w:szCs w:val="20"/>
              </w:rPr>
            </w:pPr>
          </w:p>
        </w:tc>
        <w:tc>
          <w:tcPr>
            <w:tcW w:w="1386" w:type="dxa"/>
            <w:gridSpan w:val="2"/>
          </w:tcPr>
          <w:p w14:paraId="5103B57F" w14:textId="77777777" w:rsidR="00090FB3" w:rsidRPr="00FC1998" w:rsidRDefault="00090FB3" w:rsidP="00E53634">
            <w:pPr>
              <w:spacing w:line="276" w:lineRule="auto"/>
              <w:rPr>
                <w:rFonts w:ascii="Times New Roman" w:hAnsi="Times New Roman" w:cs="Times New Roman"/>
                <w:b/>
                <w:sz w:val="20"/>
                <w:szCs w:val="20"/>
              </w:rPr>
            </w:pPr>
          </w:p>
        </w:tc>
        <w:tc>
          <w:tcPr>
            <w:tcW w:w="3468" w:type="dxa"/>
            <w:gridSpan w:val="5"/>
          </w:tcPr>
          <w:p w14:paraId="1656B09E" w14:textId="77777777" w:rsidR="00090FB3" w:rsidRPr="00FC1998" w:rsidRDefault="00090FB3" w:rsidP="00E53634">
            <w:pPr>
              <w:spacing w:line="276" w:lineRule="auto"/>
              <w:rPr>
                <w:rFonts w:ascii="Times New Roman" w:hAnsi="Times New Roman" w:cs="Times New Roman"/>
                <w:sz w:val="20"/>
                <w:szCs w:val="20"/>
              </w:rPr>
            </w:pPr>
          </w:p>
        </w:tc>
        <w:tc>
          <w:tcPr>
            <w:tcW w:w="1239" w:type="dxa"/>
            <w:gridSpan w:val="2"/>
          </w:tcPr>
          <w:p w14:paraId="16C24AF5" w14:textId="77777777" w:rsidR="00090FB3" w:rsidRPr="00FC1998" w:rsidRDefault="00090FB3" w:rsidP="00E53634">
            <w:pPr>
              <w:spacing w:line="276" w:lineRule="auto"/>
              <w:rPr>
                <w:rFonts w:ascii="Times New Roman" w:hAnsi="Times New Roman" w:cs="Times New Roman"/>
                <w:sz w:val="20"/>
                <w:szCs w:val="20"/>
              </w:rPr>
            </w:pPr>
          </w:p>
        </w:tc>
        <w:tc>
          <w:tcPr>
            <w:tcW w:w="1593" w:type="dxa"/>
            <w:gridSpan w:val="4"/>
          </w:tcPr>
          <w:p w14:paraId="36C25D44" w14:textId="77777777" w:rsidR="00090FB3" w:rsidRPr="00FC1998" w:rsidRDefault="00090FB3" w:rsidP="00E53634">
            <w:pPr>
              <w:spacing w:line="276" w:lineRule="auto"/>
              <w:rPr>
                <w:rFonts w:ascii="Times New Roman" w:hAnsi="Times New Roman" w:cs="Times New Roman"/>
                <w:sz w:val="20"/>
                <w:szCs w:val="20"/>
              </w:rPr>
            </w:pPr>
          </w:p>
        </w:tc>
        <w:tc>
          <w:tcPr>
            <w:tcW w:w="534" w:type="dxa"/>
          </w:tcPr>
          <w:p w14:paraId="5980BF63" w14:textId="77777777" w:rsidR="00090FB3" w:rsidRPr="00FC1998" w:rsidRDefault="00090FB3" w:rsidP="00E53634">
            <w:pPr>
              <w:spacing w:line="276" w:lineRule="auto"/>
              <w:rPr>
                <w:rFonts w:ascii="Times New Roman" w:hAnsi="Times New Roman" w:cs="Times New Roman"/>
                <w:sz w:val="20"/>
                <w:szCs w:val="20"/>
              </w:rPr>
            </w:pPr>
          </w:p>
        </w:tc>
      </w:tr>
      <w:tr w:rsidR="00090FB3" w:rsidRPr="00FC1998" w14:paraId="31429F4D" w14:textId="77777777" w:rsidTr="00B94878">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gridAfter w:val="1"/>
          <w:wAfter w:w="34" w:type="dxa"/>
          <w:trHeight w:val="284"/>
        </w:trPr>
        <w:tc>
          <w:tcPr>
            <w:tcW w:w="1386" w:type="dxa"/>
            <w:gridSpan w:val="2"/>
          </w:tcPr>
          <w:p w14:paraId="63DFFF6C" w14:textId="77777777" w:rsidR="00090FB3" w:rsidRPr="00FC1998" w:rsidRDefault="00090FB3" w:rsidP="00E53634">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Intentions</w:t>
            </w:r>
          </w:p>
        </w:tc>
        <w:tc>
          <w:tcPr>
            <w:tcW w:w="1386" w:type="dxa"/>
            <w:gridSpan w:val="2"/>
          </w:tcPr>
          <w:p w14:paraId="2356AEC6" w14:textId="77777777" w:rsidR="00090FB3" w:rsidRPr="00FC1998" w:rsidRDefault="00090FB3" w:rsidP="00E53634">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 xml:space="preserve">3cm/s </w:t>
            </w:r>
          </w:p>
        </w:tc>
        <w:tc>
          <w:tcPr>
            <w:tcW w:w="3468" w:type="dxa"/>
            <w:gridSpan w:val="5"/>
          </w:tcPr>
          <w:p w14:paraId="4F7BA1EB"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Support vs Reward</w:t>
            </w:r>
          </w:p>
        </w:tc>
        <w:tc>
          <w:tcPr>
            <w:tcW w:w="1239" w:type="dxa"/>
            <w:gridSpan w:val="2"/>
          </w:tcPr>
          <w:p w14:paraId="54FF92DB"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-4.284</w:t>
            </w:r>
          </w:p>
        </w:tc>
        <w:tc>
          <w:tcPr>
            <w:tcW w:w="1593" w:type="dxa"/>
            <w:gridSpan w:val="4"/>
          </w:tcPr>
          <w:p w14:paraId="6BB1B745"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&lt; .001*</w:t>
            </w:r>
          </w:p>
        </w:tc>
        <w:tc>
          <w:tcPr>
            <w:tcW w:w="534" w:type="dxa"/>
          </w:tcPr>
          <w:p w14:paraId="1BD0B87F" w14:textId="77777777" w:rsidR="00090FB3" w:rsidRPr="00FC1998" w:rsidRDefault="00090FB3" w:rsidP="00E53634">
            <w:pPr>
              <w:spacing w:line="276" w:lineRule="auto"/>
              <w:rPr>
                <w:rFonts w:ascii="Times New Roman" w:hAnsi="Times New Roman" w:cs="Times New Roman"/>
                <w:sz w:val="20"/>
                <w:szCs w:val="20"/>
              </w:rPr>
            </w:pPr>
          </w:p>
        </w:tc>
      </w:tr>
      <w:tr w:rsidR="00090FB3" w:rsidRPr="00FC1998" w14:paraId="21011C4B" w14:textId="77777777" w:rsidTr="00B94878">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gridAfter w:val="1"/>
          <w:wAfter w:w="34" w:type="dxa"/>
          <w:trHeight w:val="284"/>
        </w:trPr>
        <w:tc>
          <w:tcPr>
            <w:tcW w:w="1386" w:type="dxa"/>
            <w:gridSpan w:val="2"/>
          </w:tcPr>
          <w:p w14:paraId="63E62B88" w14:textId="77777777" w:rsidR="00090FB3" w:rsidRPr="00FC1998" w:rsidRDefault="00090FB3" w:rsidP="00E53634">
            <w:pPr>
              <w:spacing w:line="276" w:lineRule="auto"/>
              <w:rPr>
                <w:rFonts w:ascii="Times New Roman" w:hAnsi="Times New Roman" w:cs="Times New Roman"/>
                <w:b/>
                <w:sz w:val="20"/>
                <w:szCs w:val="20"/>
              </w:rPr>
            </w:pPr>
          </w:p>
        </w:tc>
        <w:tc>
          <w:tcPr>
            <w:tcW w:w="1386" w:type="dxa"/>
            <w:gridSpan w:val="2"/>
          </w:tcPr>
          <w:p w14:paraId="1020E317" w14:textId="77777777" w:rsidR="00090FB3" w:rsidRPr="00FC1998" w:rsidRDefault="00090FB3" w:rsidP="00E53634">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forearm</w:t>
            </w:r>
          </w:p>
        </w:tc>
        <w:tc>
          <w:tcPr>
            <w:tcW w:w="3468" w:type="dxa"/>
            <w:gridSpan w:val="5"/>
          </w:tcPr>
          <w:p w14:paraId="58B4A54C"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Reward vs Alarm</w:t>
            </w:r>
          </w:p>
        </w:tc>
        <w:tc>
          <w:tcPr>
            <w:tcW w:w="1239" w:type="dxa"/>
            <w:gridSpan w:val="2"/>
          </w:tcPr>
          <w:p w14:paraId="25363A70"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-2.830</w:t>
            </w:r>
          </w:p>
        </w:tc>
        <w:tc>
          <w:tcPr>
            <w:tcW w:w="1593" w:type="dxa"/>
            <w:gridSpan w:val="4"/>
          </w:tcPr>
          <w:p w14:paraId="2C6CAEC2" w14:textId="77777777" w:rsidR="00090FB3" w:rsidRPr="00FC1998" w:rsidRDefault="008B4CCD"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.005*</w:t>
            </w:r>
          </w:p>
        </w:tc>
        <w:tc>
          <w:tcPr>
            <w:tcW w:w="534" w:type="dxa"/>
          </w:tcPr>
          <w:p w14:paraId="60791AAC" w14:textId="77777777" w:rsidR="00090FB3" w:rsidRPr="00FC1998" w:rsidRDefault="00090FB3" w:rsidP="00E53634">
            <w:pPr>
              <w:spacing w:line="276" w:lineRule="auto"/>
              <w:rPr>
                <w:rFonts w:ascii="Times New Roman" w:hAnsi="Times New Roman" w:cs="Times New Roman"/>
                <w:sz w:val="20"/>
                <w:szCs w:val="20"/>
              </w:rPr>
            </w:pPr>
          </w:p>
        </w:tc>
      </w:tr>
      <w:tr w:rsidR="00090FB3" w:rsidRPr="00FC1998" w14:paraId="575321FC" w14:textId="77777777" w:rsidTr="00B94878">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gridAfter w:val="1"/>
          <w:wAfter w:w="34" w:type="dxa"/>
          <w:trHeight w:val="284"/>
        </w:trPr>
        <w:tc>
          <w:tcPr>
            <w:tcW w:w="1386" w:type="dxa"/>
            <w:gridSpan w:val="2"/>
          </w:tcPr>
          <w:p w14:paraId="42A71AA0" w14:textId="77777777" w:rsidR="00090FB3" w:rsidRPr="00FC1998" w:rsidRDefault="00090FB3" w:rsidP="00E53634">
            <w:pPr>
              <w:spacing w:line="276" w:lineRule="auto"/>
              <w:rPr>
                <w:rFonts w:ascii="Times New Roman" w:hAnsi="Times New Roman" w:cs="Times New Roman"/>
                <w:b/>
                <w:sz w:val="20"/>
                <w:szCs w:val="20"/>
              </w:rPr>
            </w:pPr>
          </w:p>
        </w:tc>
        <w:tc>
          <w:tcPr>
            <w:tcW w:w="1386" w:type="dxa"/>
            <w:gridSpan w:val="2"/>
          </w:tcPr>
          <w:p w14:paraId="1FB53A81" w14:textId="77777777" w:rsidR="00090FB3" w:rsidRPr="00FC1998" w:rsidRDefault="00090FB3" w:rsidP="00E53634">
            <w:pPr>
              <w:spacing w:line="276" w:lineRule="auto"/>
              <w:rPr>
                <w:rFonts w:ascii="Times New Roman" w:hAnsi="Times New Roman" w:cs="Times New Roman"/>
                <w:b/>
                <w:sz w:val="20"/>
                <w:szCs w:val="20"/>
              </w:rPr>
            </w:pPr>
          </w:p>
        </w:tc>
        <w:tc>
          <w:tcPr>
            <w:tcW w:w="3468" w:type="dxa"/>
            <w:gridSpan w:val="5"/>
          </w:tcPr>
          <w:p w14:paraId="06921A31"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Warning vs Aggression</w:t>
            </w:r>
          </w:p>
        </w:tc>
        <w:tc>
          <w:tcPr>
            <w:tcW w:w="1239" w:type="dxa"/>
            <w:gridSpan w:val="2"/>
          </w:tcPr>
          <w:p w14:paraId="2E038D8A"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-2.401</w:t>
            </w:r>
          </w:p>
        </w:tc>
        <w:tc>
          <w:tcPr>
            <w:tcW w:w="1593" w:type="dxa"/>
            <w:gridSpan w:val="4"/>
          </w:tcPr>
          <w:p w14:paraId="5959A266" w14:textId="77777777" w:rsidR="00090FB3" w:rsidRPr="00FC1998" w:rsidRDefault="008B4CCD"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0.016</w:t>
            </w:r>
            <w:r w:rsidR="00090FB3" w:rsidRPr="00FC1998">
              <w:rPr>
                <w:rFonts w:ascii="Times New Roman" w:hAnsi="Times New Roman" w:cs="Times New Roman"/>
                <w:sz w:val="20"/>
                <w:szCs w:val="20"/>
              </w:rPr>
              <w:t>*</w:t>
            </w:r>
          </w:p>
        </w:tc>
        <w:tc>
          <w:tcPr>
            <w:tcW w:w="534" w:type="dxa"/>
          </w:tcPr>
          <w:p w14:paraId="5EB816E4" w14:textId="77777777" w:rsidR="00090FB3" w:rsidRPr="00FC1998" w:rsidRDefault="00090FB3" w:rsidP="00E53634">
            <w:pPr>
              <w:spacing w:line="276" w:lineRule="auto"/>
              <w:rPr>
                <w:rFonts w:ascii="Times New Roman" w:hAnsi="Times New Roman" w:cs="Times New Roman"/>
                <w:sz w:val="20"/>
                <w:szCs w:val="20"/>
              </w:rPr>
            </w:pPr>
          </w:p>
        </w:tc>
      </w:tr>
      <w:tr w:rsidR="00090FB3" w:rsidRPr="00FC1998" w14:paraId="57F0EE2E" w14:textId="77777777" w:rsidTr="00B94878">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gridAfter w:val="1"/>
          <w:wAfter w:w="34" w:type="dxa"/>
          <w:trHeight w:val="284"/>
        </w:trPr>
        <w:tc>
          <w:tcPr>
            <w:tcW w:w="1386" w:type="dxa"/>
            <w:gridSpan w:val="2"/>
          </w:tcPr>
          <w:p w14:paraId="2B4BB5BC" w14:textId="77777777" w:rsidR="00090FB3" w:rsidRPr="00FC1998" w:rsidRDefault="00090FB3" w:rsidP="00E53634">
            <w:pPr>
              <w:spacing w:line="276" w:lineRule="auto"/>
              <w:rPr>
                <w:rFonts w:ascii="Times New Roman" w:hAnsi="Times New Roman" w:cs="Times New Roman"/>
                <w:b/>
                <w:sz w:val="20"/>
                <w:szCs w:val="20"/>
              </w:rPr>
            </w:pPr>
          </w:p>
        </w:tc>
        <w:tc>
          <w:tcPr>
            <w:tcW w:w="1386" w:type="dxa"/>
            <w:gridSpan w:val="2"/>
          </w:tcPr>
          <w:p w14:paraId="1287CA70" w14:textId="77777777" w:rsidR="00090FB3" w:rsidRPr="00FC1998" w:rsidRDefault="00090FB3" w:rsidP="00E53634">
            <w:pPr>
              <w:spacing w:line="276" w:lineRule="auto"/>
              <w:rPr>
                <w:rFonts w:ascii="Times New Roman" w:hAnsi="Times New Roman" w:cs="Times New Roman"/>
                <w:b/>
                <w:sz w:val="20"/>
                <w:szCs w:val="20"/>
              </w:rPr>
            </w:pPr>
          </w:p>
        </w:tc>
        <w:tc>
          <w:tcPr>
            <w:tcW w:w="3468" w:type="dxa"/>
            <w:gridSpan w:val="5"/>
          </w:tcPr>
          <w:p w14:paraId="7E6DD5B1" w14:textId="77777777" w:rsidR="00090FB3" w:rsidRPr="00FC1998" w:rsidRDefault="00090FB3" w:rsidP="00E53634">
            <w:pPr>
              <w:spacing w:line="276" w:lineRule="auto"/>
              <w:rPr>
                <w:rFonts w:ascii="Times New Roman" w:hAnsi="Times New Roman" w:cs="Times New Roman"/>
                <w:sz w:val="20"/>
                <w:szCs w:val="20"/>
              </w:rPr>
            </w:pPr>
          </w:p>
        </w:tc>
        <w:tc>
          <w:tcPr>
            <w:tcW w:w="1239" w:type="dxa"/>
            <w:gridSpan w:val="2"/>
          </w:tcPr>
          <w:p w14:paraId="56ABF18B" w14:textId="77777777" w:rsidR="00090FB3" w:rsidRPr="00FC1998" w:rsidRDefault="00090FB3" w:rsidP="00E53634">
            <w:pPr>
              <w:spacing w:line="276" w:lineRule="auto"/>
              <w:rPr>
                <w:rFonts w:ascii="Times New Roman" w:hAnsi="Times New Roman" w:cs="Times New Roman"/>
                <w:sz w:val="20"/>
                <w:szCs w:val="20"/>
              </w:rPr>
            </w:pPr>
          </w:p>
        </w:tc>
        <w:tc>
          <w:tcPr>
            <w:tcW w:w="1593" w:type="dxa"/>
            <w:gridSpan w:val="4"/>
          </w:tcPr>
          <w:p w14:paraId="1D5E4048" w14:textId="77777777" w:rsidR="00090FB3" w:rsidRPr="00FC1998" w:rsidRDefault="00090FB3" w:rsidP="00E53634">
            <w:pPr>
              <w:spacing w:line="276" w:lineRule="auto"/>
              <w:rPr>
                <w:rFonts w:ascii="Times New Roman" w:hAnsi="Times New Roman" w:cs="Times New Roman"/>
                <w:sz w:val="20"/>
                <w:szCs w:val="20"/>
              </w:rPr>
            </w:pPr>
          </w:p>
        </w:tc>
        <w:tc>
          <w:tcPr>
            <w:tcW w:w="534" w:type="dxa"/>
          </w:tcPr>
          <w:p w14:paraId="43D4DB61" w14:textId="77777777" w:rsidR="00090FB3" w:rsidRPr="00FC1998" w:rsidRDefault="00090FB3" w:rsidP="00E53634">
            <w:pPr>
              <w:spacing w:line="276" w:lineRule="auto"/>
              <w:rPr>
                <w:rFonts w:ascii="Times New Roman" w:hAnsi="Times New Roman" w:cs="Times New Roman"/>
                <w:sz w:val="20"/>
                <w:szCs w:val="20"/>
              </w:rPr>
            </w:pPr>
          </w:p>
        </w:tc>
      </w:tr>
      <w:tr w:rsidR="00090FB3" w:rsidRPr="00FC1998" w14:paraId="6A39150B" w14:textId="77777777" w:rsidTr="00B94878">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gridAfter w:val="1"/>
          <w:wAfter w:w="34" w:type="dxa"/>
          <w:trHeight w:val="284"/>
        </w:trPr>
        <w:tc>
          <w:tcPr>
            <w:tcW w:w="1386" w:type="dxa"/>
            <w:gridSpan w:val="2"/>
          </w:tcPr>
          <w:p w14:paraId="50EE41A9" w14:textId="77777777" w:rsidR="00090FB3" w:rsidRPr="00FC1998" w:rsidRDefault="00090FB3" w:rsidP="00E53634">
            <w:pPr>
              <w:spacing w:line="276" w:lineRule="auto"/>
              <w:rPr>
                <w:rFonts w:ascii="Times New Roman" w:hAnsi="Times New Roman" w:cs="Times New Roman"/>
                <w:b/>
                <w:sz w:val="20"/>
                <w:szCs w:val="20"/>
              </w:rPr>
            </w:pPr>
          </w:p>
        </w:tc>
        <w:tc>
          <w:tcPr>
            <w:tcW w:w="1386" w:type="dxa"/>
            <w:gridSpan w:val="2"/>
          </w:tcPr>
          <w:p w14:paraId="5F59E043" w14:textId="77777777" w:rsidR="00090FB3" w:rsidRPr="00FC1998" w:rsidRDefault="00090FB3" w:rsidP="00E53634">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18cm/s</w:t>
            </w:r>
          </w:p>
        </w:tc>
        <w:tc>
          <w:tcPr>
            <w:tcW w:w="3468" w:type="dxa"/>
            <w:gridSpan w:val="5"/>
          </w:tcPr>
          <w:p w14:paraId="15FD4B73"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Warning vs Support</w:t>
            </w:r>
          </w:p>
        </w:tc>
        <w:tc>
          <w:tcPr>
            <w:tcW w:w="1239" w:type="dxa"/>
            <w:gridSpan w:val="2"/>
          </w:tcPr>
          <w:p w14:paraId="31443DD7"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-4.979</w:t>
            </w:r>
          </w:p>
        </w:tc>
        <w:tc>
          <w:tcPr>
            <w:tcW w:w="1593" w:type="dxa"/>
            <w:gridSpan w:val="4"/>
          </w:tcPr>
          <w:p w14:paraId="22052A63"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&lt; .001*</w:t>
            </w:r>
          </w:p>
        </w:tc>
        <w:tc>
          <w:tcPr>
            <w:tcW w:w="534" w:type="dxa"/>
          </w:tcPr>
          <w:p w14:paraId="3B37E42B" w14:textId="77777777" w:rsidR="00090FB3" w:rsidRPr="00FC1998" w:rsidRDefault="00090FB3" w:rsidP="00E53634">
            <w:pPr>
              <w:spacing w:line="276" w:lineRule="auto"/>
              <w:rPr>
                <w:rFonts w:ascii="Times New Roman" w:hAnsi="Times New Roman" w:cs="Times New Roman"/>
                <w:sz w:val="20"/>
                <w:szCs w:val="20"/>
              </w:rPr>
            </w:pPr>
          </w:p>
        </w:tc>
      </w:tr>
      <w:tr w:rsidR="00090FB3" w:rsidRPr="00FC1998" w14:paraId="10D527A6" w14:textId="77777777" w:rsidTr="00B94878">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gridAfter w:val="1"/>
          <w:wAfter w:w="34" w:type="dxa"/>
          <w:trHeight w:val="284"/>
        </w:trPr>
        <w:tc>
          <w:tcPr>
            <w:tcW w:w="1386" w:type="dxa"/>
            <w:gridSpan w:val="2"/>
          </w:tcPr>
          <w:p w14:paraId="2AE93584" w14:textId="77777777" w:rsidR="00090FB3" w:rsidRPr="00FC1998" w:rsidRDefault="00090FB3" w:rsidP="00E53634">
            <w:pPr>
              <w:spacing w:line="276" w:lineRule="auto"/>
              <w:rPr>
                <w:rFonts w:ascii="Times New Roman" w:hAnsi="Times New Roman" w:cs="Times New Roman"/>
                <w:b/>
                <w:sz w:val="20"/>
                <w:szCs w:val="20"/>
              </w:rPr>
            </w:pPr>
          </w:p>
        </w:tc>
        <w:tc>
          <w:tcPr>
            <w:tcW w:w="1386" w:type="dxa"/>
            <w:gridSpan w:val="2"/>
          </w:tcPr>
          <w:p w14:paraId="4FB6DFB8" w14:textId="77777777" w:rsidR="00090FB3" w:rsidRPr="00FC1998" w:rsidRDefault="00B823C9" w:rsidP="00E53634">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forearm</w:t>
            </w:r>
          </w:p>
        </w:tc>
        <w:tc>
          <w:tcPr>
            <w:tcW w:w="3468" w:type="dxa"/>
            <w:gridSpan w:val="5"/>
          </w:tcPr>
          <w:p w14:paraId="35B17CB9"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Support vs Reward</w:t>
            </w:r>
          </w:p>
        </w:tc>
        <w:tc>
          <w:tcPr>
            <w:tcW w:w="1239" w:type="dxa"/>
            <w:gridSpan w:val="2"/>
          </w:tcPr>
          <w:p w14:paraId="750A87BE"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-.601</w:t>
            </w:r>
          </w:p>
        </w:tc>
        <w:tc>
          <w:tcPr>
            <w:tcW w:w="1593" w:type="dxa"/>
            <w:gridSpan w:val="4"/>
          </w:tcPr>
          <w:p w14:paraId="30066941"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.548</w:t>
            </w:r>
          </w:p>
        </w:tc>
        <w:tc>
          <w:tcPr>
            <w:tcW w:w="534" w:type="dxa"/>
          </w:tcPr>
          <w:p w14:paraId="0100A561" w14:textId="77777777" w:rsidR="00090FB3" w:rsidRPr="00FC1998" w:rsidRDefault="00090FB3" w:rsidP="00E53634">
            <w:pPr>
              <w:spacing w:line="276" w:lineRule="auto"/>
              <w:rPr>
                <w:rFonts w:ascii="Times New Roman" w:hAnsi="Times New Roman" w:cs="Times New Roman"/>
                <w:sz w:val="20"/>
                <w:szCs w:val="20"/>
              </w:rPr>
            </w:pPr>
          </w:p>
        </w:tc>
      </w:tr>
      <w:tr w:rsidR="00090FB3" w:rsidRPr="00FC1998" w14:paraId="4359CBFE" w14:textId="77777777" w:rsidTr="00B94878">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gridAfter w:val="1"/>
          <w:wAfter w:w="34" w:type="dxa"/>
          <w:trHeight w:val="284"/>
        </w:trPr>
        <w:tc>
          <w:tcPr>
            <w:tcW w:w="1386" w:type="dxa"/>
            <w:gridSpan w:val="2"/>
          </w:tcPr>
          <w:p w14:paraId="5C5EC1A1" w14:textId="77777777" w:rsidR="00090FB3" w:rsidRPr="00FC1998" w:rsidRDefault="00090FB3" w:rsidP="00E53634">
            <w:pPr>
              <w:spacing w:line="276" w:lineRule="auto"/>
              <w:rPr>
                <w:rFonts w:ascii="Times New Roman" w:hAnsi="Times New Roman" w:cs="Times New Roman"/>
                <w:sz w:val="20"/>
                <w:szCs w:val="20"/>
              </w:rPr>
            </w:pPr>
          </w:p>
        </w:tc>
        <w:tc>
          <w:tcPr>
            <w:tcW w:w="1386" w:type="dxa"/>
            <w:gridSpan w:val="2"/>
          </w:tcPr>
          <w:p w14:paraId="3A3716EA" w14:textId="77777777" w:rsidR="00090FB3" w:rsidRPr="00FC1998" w:rsidRDefault="00090FB3" w:rsidP="00E53634">
            <w:pPr>
              <w:spacing w:line="276" w:lineRule="auto"/>
              <w:rPr>
                <w:rFonts w:ascii="Times New Roman" w:hAnsi="Times New Roman" w:cs="Times New Roman"/>
                <w:sz w:val="20"/>
                <w:szCs w:val="20"/>
              </w:rPr>
            </w:pPr>
          </w:p>
        </w:tc>
        <w:tc>
          <w:tcPr>
            <w:tcW w:w="3468" w:type="dxa"/>
            <w:gridSpan w:val="5"/>
          </w:tcPr>
          <w:p w14:paraId="6E76F3DC"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Reward vs Aggression</w:t>
            </w:r>
          </w:p>
        </w:tc>
        <w:tc>
          <w:tcPr>
            <w:tcW w:w="1239" w:type="dxa"/>
            <w:gridSpan w:val="2"/>
          </w:tcPr>
          <w:p w14:paraId="64762B7E"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-.731</w:t>
            </w:r>
          </w:p>
        </w:tc>
        <w:tc>
          <w:tcPr>
            <w:tcW w:w="1593" w:type="dxa"/>
            <w:gridSpan w:val="4"/>
          </w:tcPr>
          <w:p w14:paraId="246F6242" w14:textId="77777777" w:rsidR="00090FB3" w:rsidRPr="00FC1998" w:rsidRDefault="00090FB3" w:rsidP="00E53634">
            <w:pPr>
              <w:spacing w:line="276" w:lineRule="auto"/>
              <w:rPr>
                <w:rFonts w:ascii="Times New Roman" w:hAnsi="Times New Roman" w:cs="Times New Roman"/>
                <w:sz w:val="20"/>
                <w:szCs w:val="20"/>
              </w:rPr>
            </w:pPr>
            <w:r w:rsidRPr="00FC1998">
              <w:rPr>
                <w:rFonts w:ascii="Times New Roman" w:hAnsi="Times New Roman" w:cs="Times New Roman"/>
                <w:sz w:val="20"/>
                <w:szCs w:val="20"/>
              </w:rPr>
              <w:t>.465</w:t>
            </w:r>
          </w:p>
        </w:tc>
        <w:tc>
          <w:tcPr>
            <w:tcW w:w="534" w:type="dxa"/>
          </w:tcPr>
          <w:p w14:paraId="60193D84" w14:textId="77777777" w:rsidR="00090FB3" w:rsidRPr="00FC1998" w:rsidRDefault="00090FB3" w:rsidP="00E53634">
            <w:pPr>
              <w:spacing w:line="276" w:lineRule="auto"/>
              <w:rPr>
                <w:rFonts w:ascii="Times New Roman" w:hAnsi="Times New Roman" w:cs="Times New Roman"/>
                <w:sz w:val="20"/>
                <w:szCs w:val="20"/>
              </w:rPr>
            </w:pPr>
          </w:p>
        </w:tc>
      </w:tr>
    </w:tbl>
    <w:p w14:paraId="66F39D59" w14:textId="77777777" w:rsidR="00090FB3" w:rsidRPr="00FC1998" w:rsidRDefault="00090FB3" w:rsidP="00527100">
      <w:pPr>
        <w:spacing w:line="360" w:lineRule="auto"/>
        <w:jc w:val="both"/>
        <w:rPr>
          <w:rFonts w:ascii="Times New Roman" w:hAnsi="Times New Roman" w:cs="Times New Roman"/>
        </w:rPr>
      </w:pPr>
    </w:p>
    <w:p w14:paraId="2AE84383" w14:textId="77777777" w:rsidR="00F27C06" w:rsidRPr="00FC1998" w:rsidRDefault="00F27C06" w:rsidP="000523B7">
      <w:pPr>
        <w:spacing w:line="360" w:lineRule="auto"/>
        <w:jc w:val="both"/>
        <w:rPr>
          <w:rFonts w:ascii="Times New Roman" w:hAnsi="Times New Roman" w:cs="Times New Roman"/>
          <w:b/>
        </w:rPr>
      </w:pPr>
    </w:p>
    <w:p w14:paraId="2B72CCD0" w14:textId="77777777" w:rsidR="00ED0357" w:rsidRPr="00FC1998" w:rsidRDefault="00720F1E" w:rsidP="000523B7">
      <w:pPr>
        <w:spacing w:line="360" w:lineRule="auto"/>
        <w:jc w:val="both"/>
        <w:rPr>
          <w:rFonts w:ascii="Times New Roman" w:hAnsi="Times New Roman" w:cs="Times New Roman"/>
        </w:rPr>
      </w:pPr>
      <w:r w:rsidRPr="00FC1998">
        <w:rPr>
          <w:rFonts w:ascii="Times New Roman" w:hAnsi="Times New Roman" w:cs="Times New Roman"/>
          <w:b/>
        </w:rPr>
        <w:t xml:space="preserve">3. </w:t>
      </w:r>
      <w:r w:rsidR="00ED0357" w:rsidRPr="00FC1998">
        <w:rPr>
          <w:rFonts w:ascii="Times New Roman" w:hAnsi="Times New Roman" w:cs="Times New Roman"/>
          <w:b/>
        </w:rPr>
        <w:t>EXPERIMENT 2</w:t>
      </w:r>
      <w:r w:rsidR="00FE3BB7" w:rsidRPr="00FC1998">
        <w:rPr>
          <w:rFonts w:ascii="Times New Roman" w:hAnsi="Times New Roman" w:cs="Times New Roman"/>
          <w:b/>
        </w:rPr>
        <w:t xml:space="preserve"> – </w:t>
      </w:r>
      <w:r w:rsidR="00C7705A" w:rsidRPr="00FC1998">
        <w:rPr>
          <w:rFonts w:ascii="Times New Roman" w:hAnsi="Times New Roman" w:cs="Times New Roman"/>
          <w:b/>
        </w:rPr>
        <w:t xml:space="preserve">Reading emotions and intentions from touch – the role of the CT system </w:t>
      </w:r>
    </w:p>
    <w:p w14:paraId="6E280154" w14:textId="77777777" w:rsidR="00ED0357" w:rsidRPr="00FC1998" w:rsidRDefault="00ED0357" w:rsidP="008E0B0D">
      <w:pPr>
        <w:rPr>
          <w:rFonts w:ascii="Times New Roman" w:hAnsi="Times New Roman" w:cs="Times New Roman"/>
          <w:b/>
        </w:rPr>
      </w:pPr>
    </w:p>
    <w:p w14:paraId="0FC7F572" w14:textId="4B675345" w:rsidR="004B7B8A" w:rsidRPr="00FC1998" w:rsidRDefault="005E4F55" w:rsidP="00462EDE">
      <w:pPr>
        <w:spacing w:line="360" w:lineRule="auto"/>
        <w:jc w:val="both"/>
        <w:rPr>
          <w:rFonts w:ascii="Times New Roman" w:hAnsi="Times New Roman" w:cs="Times New Roman"/>
        </w:rPr>
      </w:pPr>
      <w:r w:rsidRPr="00FC1998">
        <w:rPr>
          <w:rFonts w:ascii="Times New Roman" w:hAnsi="Times New Roman" w:cs="Times New Roman"/>
        </w:rPr>
        <w:t xml:space="preserve">Experiment 2 was designed to </w:t>
      </w:r>
      <w:r w:rsidR="002F52A3" w:rsidRPr="00FC1998">
        <w:rPr>
          <w:rFonts w:ascii="Times New Roman" w:hAnsi="Times New Roman" w:cs="Times New Roman"/>
        </w:rPr>
        <w:t xml:space="preserve">further </w:t>
      </w:r>
      <w:r w:rsidR="00FE3BB7" w:rsidRPr="00FC1998">
        <w:rPr>
          <w:rFonts w:ascii="Times New Roman" w:hAnsi="Times New Roman" w:cs="Times New Roman"/>
        </w:rPr>
        <w:t xml:space="preserve">explore the role of </w:t>
      </w:r>
      <w:r w:rsidR="00462EDE" w:rsidRPr="00FC1998">
        <w:rPr>
          <w:rFonts w:ascii="Times New Roman" w:hAnsi="Times New Roman" w:cs="Times New Roman"/>
        </w:rPr>
        <w:t xml:space="preserve">the </w:t>
      </w:r>
      <w:r w:rsidR="00FE3BB7" w:rsidRPr="00FC1998">
        <w:rPr>
          <w:rFonts w:ascii="Times New Roman" w:hAnsi="Times New Roman" w:cs="Times New Roman"/>
        </w:rPr>
        <w:t>CT</w:t>
      </w:r>
      <w:r w:rsidR="00462EDE" w:rsidRPr="00FC1998">
        <w:rPr>
          <w:rFonts w:ascii="Times New Roman" w:hAnsi="Times New Roman" w:cs="Times New Roman"/>
        </w:rPr>
        <w:t xml:space="preserve"> system</w:t>
      </w:r>
      <w:r w:rsidR="00FE3BB7" w:rsidRPr="00FC1998">
        <w:rPr>
          <w:rFonts w:ascii="Times New Roman" w:hAnsi="Times New Roman" w:cs="Times New Roman"/>
        </w:rPr>
        <w:t xml:space="preserve"> </w:t>
      </w:r>
      <w:r w:rsidR="0074475F" w:rsidRPr="00FC1998">
        <w:rPr>
          <w:rFonts w:ascii="Times New Roman" w:hAnsi="Times New Roman" w:cs="Times New Roman"/>
        </w:rPr>
        <w:t>in emotion</w:t>
      </w:r>
      <w:r w:rsidR="00B673B6" w:rsidRPr="00FC1998">
        <w:rPr>
          <w:rFonts w:ascii="Times New Roman" w:hAnsi="Times New Roman" w:cs="Times New Roman"/>
        </w:rPr>
        <w:t xml:space="preserve"> and intention communication via touch</w:t>
      </w:r>
      <w:r w:rsidR="00FE3BB7" w:rsidRPr="00FC1998">
        <w:rPr>
          <w:rFonts w:ascii="Times New Roman" w:hAnsi="Times New Roman" w:cs="Times New Roman"/>
        </w:rPr>
        <w:t>.</w:t>
      </w:r>
      <w:r w:rsidRPr="00FC1998">
        <w:rPr>
          <w:rFonts w:ascii="Times New Roman" w:hAnsi="Times New Roman" w:cs="Times New Roman"/>
        </w:rPr>
        <w:t xml:space="preserve"> </w:t>
      </w:r>
      <w:r w:rsidR="0074475F" w:rsidRPr="00FC1998">
        <w:rPr>
          <w:rFonts w:ascii="Times New Roman" w:hAnsi="Times New Roman" w:cs="Times New Roman"/>
        </w:rPr>
        <w:t>As past research has</w:t>
      </w:r>
      <w:r w:rsidR="004B7B8A" w:rsidRPr="00FC1998">
        <w:rPr>
          <w:rFonts w:ascii="Times New Roman" w:hAnsi="Times New Roman" w:cs="Times New Roman"/>
        </w:rPr>
        <w:t xml:space="preserve"> shown </w:t>
      </w:r>
      <w:r w:rsidR="005536E8" w:rsidRPr="00FC1998">
        <w:rPr>
          <w:rFonts w:ascii="Times New Roman" w:hAnsi="Times New Roman" w:cs="Times New Roman"/>
        </w:rPr>
        <w:t xml:space="preserve">an </w:t>
      </w:r>
      <w:proofErr w:type="spellStart"/>
      <w:r w:rsidR="005536E8" w:rsidRPr="00FC1998">
        <w:rPr>
          <w:rFonts w:ascii="Times New Roman" w:hAnsi="Times New Roman" w:cs="Times New Roman"/>
        </w:rPr>
        <w:t>abscence</w:t>
      </w:r>
      <w:proofErr w:type="spellEnd"/>
      <w:r w:rsidR="00493529" w:rsidRPr="00FC1998">
        <w:rPr>
          <w:rFonts w:ascii="Times New Roman" w:hAnsi="Times New Roman" w:cs="Times New Roman"/>
        </w:rPr>
        <w:t xml:space="preserve"> of </w:t>
      </w:r>
      <w:r w:rsidR="004B3319" w:rsidRPr="00FC1998">
        <w:rPr>
          <w:rFonts w:ascii="Times New Roman" w:hAnsi="Times New Roman" w:cs="Times New Roman"/>
        </w:rPr>
        <w:t>CT-</w:t>
      </w:r>
      <w:r w:rsidR="00E577E9" w:rsidRPr="00FC1998">
        <w:rPr>
          <w:rFonts w:ascii="Times New Roman" w:hAnsi="Times New Roman" w:cs="Times New Roman"/>
        </w:rPr>
        <w:t>fibres in</w:t>
      </w:r>
      <w:r w:rsidR="004B3319" w:rsidRPr="00FC1998">
        <w:rPr>
          <w:rFonts w:ascii="Times New Roman" w:hAnsi="Times New Roman" w:cs="Times New Roman"/>
        </w:rPr>
        <w:t xml:space="preserve"> non-hairy (</w:t>
      </w:r>
      <w:proofErr w:type="spellStart"/>
      <w:r w:rsidR="004B7B8A" w:rsidRPr="00FC1998">
        <w:rPr>
          <w:rFonts w:ascii="Times New Roman" w:hAnsi="Times New Roman" w:cs="Times New Roman"/>
        </w:rPr>
        <w:t>glabrous</w:t>
      </w:r>
      <w:proofErr w:type="spellEnd"/>
      <w:r w:rsidR="004B3319" w:rsidRPr="00FC1998">
        <w:rPr>
          <w:rFonts w:ascii="Times New Roman" w:hAnsi="Times New Roman" w:cs="Times New Roman"/>
        </w:rPr>
        <w:t>)</w:t>
      </w:r>
      <w:r w:rsidR="004B7B8A" w:rsidRPr="00FC1998">
        <w:rPr>
          <w:rFonts w:ascii="Times New Roman" w:hAnsi="Times New Roman" w:cs="Times New Roman"/>
        </w:rPr>
        <w:t xml:space="preserve"> skin</w:t>
      </w:r>
      <w:r w:rsidR="004B3319" w:rsidRPr="00FC1998">
        <w:rPr>
          <w:rFonts w:ascii="Times New Roman" w:hAnsi="Times New Roman" w:cs="Times New Roman"/>
        </w:rPr>
        <w:t xml:space="preserve"> (e.g., the palm of the hand</w:t>
      </w:r>
      <w:r w:rsidR="004B7B8A" w:rsidRPr="00FC1998">
        <w:rPr>
          <w:rFonts w:ascii="Times New Roman" w:hAnsi="Times New Roman" w:cs="Times New Roman"/>
        </w:rPr>
        <w:t xml:space="preserve">; </w:t>
      </w:r>
      <w:r w:rsidR="00F65892" w:rsidRPr="00FC1998">
        <w:rPr>
          <w:rFonts w:ascii="Times New Roman" w:hAnsi="Times New Roman" w:cs="Times New Roman"/>
        </w:rPr>
        <w:t xml:space="preserve">Johansson &amp; </w:t>
      </w:r>
      <w:proofErr w:type="spellStart"/>
      <w:r w:rsidR="00F65892" w:rsidRPr="00FC1998">
        <w:rPr>
          <w:rFonts w:ascii="Times New Roman" w:hAnsi="Times New Roman" w:cs="Times New Roman"/>
        </w:rPr>
        <w:t>Val</w:t>
      </w:r>
      <w:r w:rsidR="0074475F" w:rsidRPr="00FC1998">
        <w:rPr>
          <w:rFonts w:ascii="Times New Roman" w:hAnsi="Times New Roman" w:cs="Times New Roman"/>
        </w:rPr>
        <w:t>lbo</w:t>
      </w:r>
      <w:proofErr w:type="spellEnd"/>
      <w:r w:rsidR="0074475F" w:rsidRPr="00FC1998">
        <w:rPr>
          <w:rFonts w:ascii="Times New Roman" w:hAnsi="Times New Roman" w:cs="Times New Roman"/>
        </w:rPr>
        <w:t xml:space="preserve">, 1979; </w:t>
      </w:r>
      <w:proofErr w:type="spellStart"/>
      <w:r w:rsidR="0074475F" w:rsidRPr="00FC1998">
        <w:rPr>
          <w:rFonts w:ascii="Times New Roman" w:hAnsi="Times New Roman" w:cs="Times New Roman"/>
        </w:rPr>
        <w:t>Vallbo</w:t>
      </w:r>
      <w:proofErr w:type="spellEnd"/>
      <w:r w:rsidR="0074475F" w:rsidRPr="00FC1998">
        <w:rPr>
          <w:rFonts w:ascii="Times New Roman" w:hAnsi="Times New Roman" w:cs="Times New Roman"/>
        </w:rPr>
        <w:t xml:space="preserve"> et al., 1999</w:t>
      </w:r>
      <w:r w:rsidR="004B7B8A" w:rsidRPr="00FC1998">
        <w:rPr>
          <w:rFonts w:ascii="Times New Roman" w:hAnsi="Times New Roman" w:cs="Times New Roman"/>
        </w:rPr>
        <w:t xml:space="preserve">), the palm </w:t>
      </w:r>
      <w:r w:rsidR="00493529" w:rsidRPr="00FC1998">
        <w:rPr>
          <w:rFonts w:ascii="Times New Roman" w:hAnsi="Times New Roman" w:cs="Times New Roman"/>
        </w:rPr>
        <w:t xml:space="preserve">offers </w:t>
      </w:r>
      <w:r w:rsidR="00462EDE" w:rsidRPr="00FC1998">
        <w:rPr>
          <w:rFonts w:ascii="Times New Roman" w:hAnsi="Times New Roman" w:cs="Times New Roman"/>
        </w:rPr>
        <w:t>a</w:t>
      </w:r>
      <w:r w:rsidR="00493529" w:rsidRPr="00FC1998">
        <w:rPr>
          <w:rFonts w:ascii="Times New Roman" w:hAnsi="Times New Roman" w:cs="Times New Roman"/>
        </w:rPr>
        <w:t xml:space="preserve"> unique opportunity to </w:t>
      </w:r>
      <w:r w:rsidR="00E577E9" w:rsidRPr="00FC1998">
        <w:rPr>
          <w:rFonts w:ascii="Times New Roman" w:hAnsi="Times New Roman" w:cs="Times New Roman"/>
        </w:rPr>
        <w:t>specifically investigate</w:t>
      </w:r>
      <w:r w:rsidR="004B7B8A" w:rsidRPr="00FC1998">
        <w:rPr>
          <w:rFonts w:ascii="Times New Roman" w:hAnsi="Times New Roman" w:cs="Times New Roman"/>
        </w:rPr>
        <w:t xml:space="preserve"> </w:t>
      </w:r>
      <w:r w:rsidR="00E577E9" w:rsidRPr="00FC1998">
        <w:rPr>
          <w:rFonts w:ascii="Times New Roman" w:hAnsi="Times New Roman" w:cs="Times New Roman"/>
        </w:rPr>
        <w:t>the role</w:t>
      </w:r>
      <w:r w:rsidR="004B7B8A" w:rsidRPr="00FC1998">
        <w:rPr>
          <w:rFonts w:ascii="Times New Roman" w:hAnsi="Times New Roman" w:cs="Times New Roman"/>
        </w:rPr>
        <w:t xml:space="preserve"> of </w:t>
      </w:r>
      <w:r w:rsidR="00493529" w:rsidRPr="00FC1998">
        <w:rPr>
          <w:rFonts w:ascii="Times New Roman" w:hAnsi="Times New Roman" w:cs="Times New Roman"/>
        </w:rPr>
        <w:t xml:space="preserve">the </w:t>
      </w:r>
      <w:r w:rsidR="004B7B8A" w:rsidRPr="00FC1998">
        <w:rPr>
          <w:rFonts w:ascii="Times New Roman" w:hAnsi="Times New Roman" w:cs="Times New Roman"/>
        </w:rPr>
        <w:t xml:space="preserve">C-tactile afferent </w:t>
      </w:r>
      <w:r w:rsidR="00493529" w:rsidRPr="00FC1998">
        <w:rPr>
          <w:rFonts w:ascii="Times New Roman" w:hAnsi="Times New Roman" w:cs="Times New Roman"/>
        </w:rPr>
        <w:t>sy</w:t>
      </w:r>
      <w:r w:rsidR="00462EDE" w:rsidRPr="00FC1998">
        <w:rPr>
          <w:rFonts w:ascii="Times New Roman" w:hAnsi="Times New Roman" w:cs="Times New Roman"/>
        </w:rPr>
        <w:t>s</w:t>
      </w:r>
      <w:r w:rsidR="00493529" w:rsidRPr="00FC1998">
        <w:rPr>
          <w:rFonts w:ascii="Times New Roman" w:hAnsi="Times New Roman" w:cs="Times New Roman"/>
        </w:rPr>
        <w:t>t</w:t>
      </w:r>
      <w:r w:rsidR="00462EDE" w:rsidRPr="00FC1998">
        <w:rPr>
          <w:rFonts w:ascii="Times New Roman" w:hAnsi="Times New Roman" w:cs="Times New Roman"/>
        </w:rPr>
        <w:t>e</w:t>
      </w:r>
      <w:r w:rsidR="00493529" w:rsidRPr="00FC1998">
        <w:rPr>
          <w:rFonts w:ascii="Times New Roman" w:hAnsi="Times New Roman" w:cs="Times New Roman"/>
        </w:rPr>
        <w:t>m</w:t>
      </w:r>
      <w:r w:rsidR="004B7B8A" w:rsidRPr="00FC1998">
        <w:rPr>
          <w:rFonts w:ascii="Times New Roman" w:hAnsi="Times New Roman" w:cs="Times New Roman"/>
        </w:rPr>
        <w:t xml:space="preserve"> </w:t>
      </w:r>
      <w:r w:rsidR="00F2772D" w:rsidRPr="00FC1998">
        <w:rPr>
          <w:rFonts w:ascii="Times New Roman" w:hAnsi="Times New Roman" w:cs="Times New Roman"/>
        </w:rPr>
        <w:t xml:space="preserve">in </w:t>
      </w:r>
      <w:r w:rsidR="00301CAA" w:rsidRPr="00FC1998">
        <w:rPr>
          <w:rFonts w:ascii="Times New Roman" w:hAnsi="Times New Roman" w:cs="Times New Roman"/>
        </w:rPr>
        <w:t>the perception of</w:t>
      </w:r>
      <w:r w:rsidR="004B7B8A" w:rsidRPr="00FC1998">
        <w:rPr>
          <w:rFonts w:ascii="Times New Roman" w:hAnsi="Times New Roman" w:cs="Times New Roman"/>
        </w:rPr>
        <w:t xml:space="preserve"> emotions and intentions</w:t>
      </w:r>
      <w:r w:rsidR="00301CAA" w:rsidRPr="00FC1998">
        <w:rPr>
          <w:rFonts w:ascii="Times New Roman" w:hAnsi="Times New Roman" w:cs="Times New Roman"/>
        </w:rPr>
        <w:t xml:space="preserve"> by means of tactile interactions</w:t>
      </w:r>
      <w:r w:rsidR="004B7B8A" w:rsidRPr="00FC1998">
        <w:rPr>
          <w:rFonts w:ascii="Times New Roman" w:hAnsi="Times New Roman" w:cs="Times New Roman"/>
        </w:rPr>
        <w:t xml:space="preserve">. </w:t>
      </w:r>
      <w:r w:rsidR="005536E8" w:rsidRPr="00FC1998">
        <w:rPr>
          <w:rFonts w:ascii="Times New Roman" w:hAnsi="Times New Roman" w:cs="Times New Roman"/>
        </w:rPr>
        <w:t>As a comparison, we</w:t>
      </w:r>
      <w:r w:rsidR="00FA76E6" w:rsidRPr="00FC1998">
        <w:rPr>
          <w:rFonts w:ascii="Times New Roman" w:hAnsi="Times New Roman" w:cs="Times New Roman"/>
        </w:rPr>
        <w:t xml:space="preserve"> administered touch </w:t>
      </w:r>
      <w:r w:rsidR="005536E8" w:rsidRPr="00FC1998">
        <w:rPr>
          <w:rFonts w:ascii="Times New Roman" w:hAnsi="Times New Roman" w:cs="Times New Roman"/>
        </w:rPr>
        <w:t xml:space="preserve">to a body site containing CT fibres, choosing to use the forearm in order to maintain consistency with Experiment 1, and because this is the body site that has been the most studied in the CT </w:t>
      </w:r>
      <w:r w:rsidR="009C517B" w:rsidRPr="00FC1998">
        <w:rPr>
          <w:rFonts w:ascii="Times New Roman" w:hAnsi="Times New Roman" w:cs="Times New Roman"/>
        </w:rPr>
        <w:t>fibre</w:t>
      </w:r>
      <w:r w:rsidR="005536E8" w:rsidRPr="00FC1998">
        <w:rPr>
          <w:rFonts w:ascii="Times New Roman" w:hAnsi="Times New Roman" w:cs="Times New Roman"/>
        </w:rPr>
        <w:t>s literature</w:t>
      </w:r>
      <w:r w:rsidR="00B8381A" w:rsidRPr="00FC1998">
        <w:rPr>
          <w:rFonts w:ascii="Times New Roman" w:hAnsi="Times New Roman" w:cs="Times New Roman"/>
        </w:rPr>
        <w:t xml:space="preserve"> (</w:t>
      </w:r>
      <w:proofErr w:type="spellStart"/>
      <w:r w:rsidR="00B8381A" w:rsidRPr="00FC1998">
        <w:rPr>
          <w:rFonts w:ascii="Times New Roman" w:hAnsi="Times New Roman" w:cs="Times New Roman"/>
        </w:rPr>
        <w:t>Löken</w:t>
      </w:r>
      <w:proofErr w:type="spellEnd"/>
      <w:r w:rsidR="00B8381A" w:rsidRPr="00FC1998">
        <w:rPr>
          <w:rFonts w:ascii="Times New Roman" w:hAnsi="Times New Roman" w:cs="Times New Roman"/>
        </w:rPr>
        <w:t xml:space="preserve"> et al., 2009; </w:t>
      </w:r>
      <w:proofErr w:type="spellStart"/>
      <w:r w:rsidR="009F5FB1" w:rsidRPr="00FC1998">
        <w:rPr>
          <w:rFonts w:ascii="Times New Roman" w:hAnsi="Times New Roman" w:cs="Times New Roman"/>
        </w:rPr>
        <w:t>Crucianelli</w:t>
      </w:r>
      <w:proofErr w:type="spellEnd"/>
      <w:r w:rsidR="009F5FB1" w:rsidRPr="00FC1998">
        <w:rPr>
          <w:rFonts w:ascii="Times New Roman" w:hAnsi="Times New Roman" w:cs="Times New Roman"/>
        </w:rPr>
        <w:t xml:space="preserve"> et al., 2013; </w:t>
      </w:r>
      <w:proofErr w:type="spellStart"/>
      <w:r w:rsidR="00B8381A" w:rsidRPr="00FC1998">
        <w:rPr>
          <w:rFonts w:ascii="Times New Roman" w:hAnsi="Times New Roman" w:cs="Times New Roman"/>
        </w:rPr>
        <w:t>Ackerley</w:t>
      </w:r>
      <w:proofErr w:type="spellEnd"/>
      <w:r w:rsidR="00B8381A" w:rsidRPr="00FC1998">
        <w:rPr>
          <w:rFonts w:ascii="Times New Roman" w:hAnsi="Times New Roman" w:cs="Times New Roman"/>
        </w:rPr>
        <w:t xml:space="preserve"> </w:t>
      </w:r>
      <w:r w:rsidR="009F5FB1" w:rsidRPr="00FC1998">
        <w:rPr>
          <w:rFonts w:ascii="Times New Roman" w:hAnsi="Times New Roman" w:cs="Times New Roman"/>
        </w:rPr>
        <w:t>et al., 2014; Krahé et al, 2016</w:t>
      </w:r>
      <w:r w:rsidR="00B8381A" w:rsidRPr="00FC1998">
        <w:rPr>
          <w:rFonts w:ascii="Times New Roman" w:hAnsi="Times New Roman" w:cs="Times New Roman"/>
        </w:rPr>
        <w:t xml:space="preserve">). </w:t>
      </w:r>
      <w:r w:rsidR="005536E8" w:rsidRPr="00FC1998">
        <w:rPr>
          <w:rFonts w:ascii="Times New Roman" w:hAnsi="Times New Roman" w:cs="Times New Roman"/>
        </w:rPr>
        <w:t xml:space="preserve">The back of the hand might also be suggested as an alternative CT-fibre site to use in this study; however, this location has its own limitations (e.g. it is not a habitual site for interpersonal hand stroking), and so we decided to keep the forearm as the body site containing CT </w:t>
      </w:r>
      <w:r w:rsidR="009C517B" w:rsidRPr="00FC1998">
        <w:rPr>
          <w:rFonts w:ascii="Times New Roman" w:hAnsi="Times New Roman" w:cs="Times New Roman"/>
        </w:rPr>
        <w:t>fibre</w:t>
      </w:r>
      <w:r w:rsidR="005536E8" w:rsidRPr="00FC1998">
        <w:rPr>
          <w:rFonts w:ascii="Times New Roman" w:hAnsi="Times New Roman" w:cs="Times New Roman"/>
        </w:rPr>
        <w:t xml:space="preserve">s. </w:t>
      </w:r>
      <w:r w:rsidR="004B7B8A" w:rsidRPr="00FC1998">
        <w:rPr>
          <w:rFonts w:ascii="Times New Roman" w:hAnsi="Times New Roman" w:cs="Times New Roman"/>
        </w:rPr>
        <w:t>If results stand only for the forearm, th</w:t>
      </w:r>
      <w:r w:rsidR="00484296" w:rsidRPr="00FC1998">
        <w:rPr>
          <w:rFonts w:ascii="Times New Roman" w:hAnsi="Times New Roman" w:cs="Times New Roman"/>
        </w:rPr>
        <w:t xml:space="preserve">is </w:t>
      </w:r>
      <w:r w:rsidR="00E07DFA" w:rsidRPr="00FC1998">
        <w:rPr>
          <w:rFonts w:ascii="Times New Roman" w:hAnsi="Times New Roman" w:cs="Times New Roman"/>
        </w:rPr>
        <w:t xml:space="preserve">could </w:t>
      </w:r>
      <w:r w:rsidR="00DE0759" w:rsidRPr="00FC1998">
        <w:rPr>
          <w:rFonts w:ascii="Times New Roman" w:hAnsi="Times New Roman" w:cs="Times New Roman"/>
        </w:rPr>
        <w:t xml:space="preserve">suggest </w:t>
      </w:r>
      <w:r w:rsidR="004B7B8A" w:rsidRPr="00FC1998">
        <w:rPr>
          <w:rFonts w:ascii="Times New Roman" w:hAnsi="Times New Roman" w:cs="Times New Roman"/>
        </w:rPr>
        <w:t xml:space="preserve">a CT-specificity of touch communication, and not a ‘reading’ that would be </w:t>
      </w:r>
      <w:r w:rsidR="00301CAA" w:rsidRPr="00FC1998">
        <w:rPr>
          <w:rFonts w:ascii="Times New Roman" w:hAnsi="Times New Roman" w:cs="Times New Roman"/>
        </w:rPr>
        <w:t>top-down,</w:t>
      </w:r>
      <w:r w:rsidR="00462EDE" w:rsidRPr="00FC1998">
        <w:rPr>
          <w:rFonts w:ascii="Times New Roman" w:hAnsi="Times New Roman" w:cs="Times New Roman"/>
        </w:rPr>
        <w:t xml:space="preserve"> </w:t>
      </w:r>
      <w:r w:rsidR="00B823C9" w:rsidRPr="00FC1998">
        <w:rPr>
          <w:rFonts w:ascii="Times New Roman" w:hAnsi="Times New Roman" w:cs="Times New Roman"/>
        </w:rPr>
        <w:t>velocity</w:t>
      </w:r>
      <w:r w:rsidR="004B7B8A" w:rsidRPr="00FC1998">
        <w:rPr>
          <w:rFonts w:ascii="Times New Roman" w:hAnsi="Times New Roman" w:cs="Times New Roman"/>
        </w:rPr>
        <w:t xml:space="preserve"> dependent.</w:t>
      </w:r>
      <w:r w:rsidR="00B8381A" w:rsidRPr="00FC1998">
        <w:t xml:space="preserve"> </w:t>
      </w:r>
      <w:r w:rsidRPr="00FC1998">
        <w:rPr>
          <w:rFonts w:ascii="Times New Roman" w:hAnsi="Times New Roman" w:cs="Times New Roman"/>
        </w:rPr>
        <w:t xml:space="preserve">The C-tactile optimal and </w:t>
      </w:r>
      <w:r w:rsidR="00301CAA" w:rsidRPr="00FC1998">
        <w:rPr>
          <w:rFonts w:ascii="Times New Roman" w:hAnsi="Times New Roman" w:cs="Times New Roman"/>
        </w:rPr>
        <w:t>non-optimal</w:t>
      </w:r>
      <w:r w:rsidRPr="00FC1998">
        <w:rPr>
          <w:rFonts w:ascii="Times New Roman" w:hAnsi="Times New Roman" w:cs="Times New Roman"/>
        </w:rPr>
        <w:t xml:space="preserve"> velocities were maintained</w:t>
      </w:r>
      <w:r w:rsidR="005536E8" w:rsidRPr="00FC1998">
        <w:rPr>
          <w:rFonts w:ascii="Times New Roman" w:hAnsi="Times New Roman" w:cs="Times New Roman"/>
        </w:rPr>
        <w:t xml:space="preserve"> as in Experiment 1</w:t>
      </w:r>
      <w:r w:rsidRPr="00FC1998">
        <w:rPr>
          <w:rFonts w:ascii="Times New Roman" w:hAnsi="Times New Roman" w:cs="Times New Roman"/>
        </w:rPr>
        <w:t xml:space="preserve">, while </w:t>
      </w:r>
      <w:r w:rsidR="00400D78" w:rsidRPr="00FC1998">
        <w:rPr>
          <w:rFonts w:ascii="Times New Roman" w:hAnsi="Times New Roman" w:cs="Times New Roman"/>
        </w:rPr>
        <w:t xml:space="preserve">one </w:t>
      </w:r>
      <w:r w:rsidR="00B823C9" w:rsidRPr="00FC1998">
        <w:rPr>
          <w:rFonts w:ascii="Times New Roman" w:hAnsi="Times New Roman" w:cs="Times New Roman"/>
        </w:rPr>
        <w:t>further</w:t>
      </w:r>
      <w:r w:rsidR="00400D78" w:rsidRPr="00FC1998">
        <w:rPr>
          <w:rFonts w:ascii="Times New Roman" w:hAnsi="Times New Roman" w:cs="Times New Roman"/>
        </w:rPr>
        <w:t xml:space="preserve"> </w:t>
      </w:r>
      <w:r w:rsidRPr="00FC1998">
        <w:rPr>
          <w:rFonts w:ascii="Times New Roman" w:hAnsi="Times New Roman" w:cs="Times New Roman"/>
        </w:rPr>
        <w:t xml:space="preserve">positive and </w:t>
      </w:r>
      <w:r w:rsidR="00400D78" w:rsidRPr="00FC1998">
        <w:rPr>
          <w:rFonts w:ascii="Times New Roman" w:hAnsi="Times New Roman" w:cs="Times New Roman"/>
        </w:rPr>
        <w:t xml:space="preserve">one </w:t>
      </w:r>
      <w:r w:rsidRPr="00FC1998">
        <w:rPr>
          <w:rFonts w:ascii="Times New Roman" w:hAnsi="Times New Roman" w:cs="Times New Roman"/>
        </w:rPr>
        <w:t xml:space="preserve">negative emotion and intention </w:t>
      </w:r>
      <w:r w:rsidR="00400D78" w:rsidRPr="00FC1998">
        <w:rPr>
          <w:rFonts w:ascii="Times New Roman" w:hAnsi="Times New Roman" w:cs="Times New Roman"/>
        </w:rPr>
        <w:t xml:space="preserve">category, respectively, </w:t>
      </w:r>
      <w:r w:rsidRPr="00FC1998">
        <w:rPr>
          <w:rFonts w:ascii="Times New Roman" w:hAnsi="Times New Roman" w:cs="Times New Roman"/>
        </w:rPr>
        <w:t xml:space="preserve">were added to </w:t>
      </w:r>
      <w:r w:rsidR="009D064C" w:rsidRPr="00FC1998">
        <w:rPr>
          <w:rFonts w:ascii="Times New Roman" w:hAnsi="Times New Roman" w:cs="Times New Roman"/>
        </w:rPr>
        <w:t xml:space="preserve">further </w:t>
      </w:r>
      <w:r w:rsidR="00301CAA" w:rsidRPr="00FC1998">
        <w:rPr>
          <w:rFonts w:ascii="Times New Roman" w:hAnsi="Times New Roman" w:cs="Times New Roman"/>
        </w:rPr>
        <w:t>investigate</w:t>
      </w:r>
      <w:r w:rsidRPr="00FC1998">
        <w:rPr>
          <w:rFonts w:ascii="Times New Roman" w:hAnsi="Times New Roman" w:cs="Times New Roman"/>
        </w:rPr>
        <w:t xml:space="preserve"> </w:t>
      </w:r>
      <w:r w:rsidR="00E577E9" w:rsidRPr="00FC1998">
        <w:rPr>
          <w:rFonts w:ascii="Times New Roman" w:hAnsi="Times New Roman" w:cs="Times New Roman"/>
        </w:rPr>
        <w:t>the specificity</w:t>
      </w:r>
      <w:r w:rsidRPr="00FC1998">
        <w:rPr>
          <w:rFonts w:ascii="Times New Roman" w:hAnsi="Times New Roman" w:cs="Times New Roman"/>
        </w:rPr>
        <w:t xml:space="preserve"> of categories</w:t>
      </w:r>
      <w:r w:rsidR="005536E8" w:rsidRPr="00FC1998">
        <w:rPr>
          <w:rFonts w:ascii="Times New Roman" w:hAnsi="Times New Roman" w:cs="Times New Roman"/>
        </w:rPr>
        <w:t xml:space="preserve"> shown</w:t>
      </w:r>
      <w:r w:rsidR="00462EDE" w:rsidRPr="00FC1998">
        <w:rPr>
          <w:rFonts w:ascii="Times New Roman" w:hAnsi="Times New Roman" w:cs="Times New Roman"/>
        </w:rPr>
        <w:t xml:space="preserve"> in E</w:t>
      </w:r>
      <w:r w:rsidR="00301CAA" w:rsidRPr="00FC1998">
        <w:rPr>
          <w:rFonts w:ascii="Times New Roman" w:hAnsi="Times New Roman" w:cs="Times New Roman"/>
        </w:rPr>
        <w:t>xperiment 1</w:t>
      </w:r>
      <w:r w:rsidR="00FF4862" w:rsidRPr="00FC1998">
        <w:rPr>
          <w:rFonts w:ascii="Times New Roman" w:hAnsi="Times New Roman" w:cs="Times New Roman"/>
        </w:rPr>
        <w:t xml:space="preserve">. </w:t>
      </w:r>
      <w:r w:rsidR="00815934" w:rsidRPr="00FC1998">
        <w:rPr>
          <w:rFonts w:ascii="Times New Roman" w:hAnsi="Times New Roman" w:cs="Times New Roman"/>
        </w:rPr>
        <w:t>Moreover</w:t>
      </w:r>
      <w:r w:rsidR="00400D78" w:rsidRPr="00FC1998">
        <w:rPr>
          <w:rFonts w:ascii="Times New Roman" w:hAnsi="Times New Roman" w:cs="Times New Roman"/>
        </w:rPr>
        <w:t xml:space="preserve">, </w:t>
      </w:r>
      <w:r w:rsidR="00462EDE" w:rsidRPr="00FC1998">
        <w:rPr>
          <w:rFonts w:ascii="Times New Roman" w:hAnsi="Times New Roman" w:cs="Times New Roman"/>
        </w:rPr>
        <w:t>to reduce variability</w:t>
      </w:r>
      <w:r w:rsidR="00DF26E7" w:rsidRPr="00FC1998">
        <w:rPr>
          <w:rFonts w:ascii="Times New Roman" w:hAnsi="Times New Roman" w:cs="Times New Roman"/>
        </w:rPr>
        <w:t xml:space="preserve"> within each word category</w:t>
      </w:r>
      <w:r w:rsidR="00462EDE" w:rsidRPr="00FC1998">
        <w:rPr>
          <w:rFonts w:ascii="Times New Roman" w:hAnsi="Times New Roman" w:cs="Times New Roman"/>
        </w:rPr>
        <w:t xml:space="preserve">, we chose to reduce the choice of word in each category to only two words </w:t>
      </w:r>
      <w:r w:rsidR="007948EB" w:rsidRPr="00FC1998">
        <w:rPr>
          <w:rFonts w:ascii="Times New Roman" w:hAnsi="Times New Roman" w:cs="Times New Roman"/>
        </w:rPr>
        <w:t>(</w:t>
      </w:r>
      <w:r w:rsidR="009C517B" w:rsidRPr="00FC1998">
        <w:rPr>
          <w:rFonts w:ascii="Times New Roman" w:hAnsi="Times New Roman" w:cs="Times New Roman"/>
        </w:rPr>
        <w:t>informed by the</w:t>
      </w:r>
      <w:r w:rsidR="00462EDE" w:rsidRPr="00FC1998">
        <w:rPr>
          <w:rFonts w:ascii="Times New Roman" w:hAnsi="Times New Roman" w:cs="Times New Roman"/>
        </w:rPr>
        <w:t xml:space="preserve"> results of Experiment 1, </w:t>
      </w:r>
      <w:r w:rsidR="00D22994" w:rsidRPr="00FC1998">
        <w:rPr>
          <w:rFonts w:ascii="Times New Roman" w:hAnsi="Times New Roman" w:cs="Times New Roman"/>
        </w:rPr>
        <w:t>w</w:t>
      </w:r>
      <w:r w:rsidR="00FF4862" w:rsidRPr="00FC1998">
        <w:rPr>
          <w:rFonts w:ascii="Times New Roman" w:hAnsi="Times New Roman" w:cs="Times New Roman"/>
        </w:rPr>
        <w:t xml:space="preserve">e </w:t>
      </w:r>
      <w:r w:rsidR="00F029D0" w:rsidRPr="00FC1998">
        <w:rPr>
          <w:rFonts w:ascii="Times New Roman" w:hAnsi="Times New Roman" w:cs="Times New Roman"/>
        </w:rPr>
        <w:t xml:space="preserve">chose </w:t>
      </w:r>
      <w:r w:rsidR="00462EDE" w:rsidRPr="00FC1998">
        <w:rPr>
          <w:rFonts w:ascii="Times New Roman" w:hAnsi="Times New Roman" w:cs="Times New Roman"/>
        </w:rPr>
        <w:t>the two words</w:t>
      </w:r>
      <w:r w:rsidR="00DE79E9" w:rsidRPr="00FC1998">
        <w:rPr>
          <w:rFonts w:ascii="Times New Roman" w:hAnsi="Times New Roman" w:cs="Times New Roman"/>
        </w:rPr>
        <w:t xml:space="preserve"> that were the closest in terms of meaning within each category</w:t>
      </w:r>
      <w:r w:rsidR="007948EB" w:rsidRPr="00FC1998">
        <w:rPr>
          <w:rFonts w:ascii="Times New Roman" w:hAnsi="Times New Roman" w:cs="Times New Roman"/>
        </w:rPr>
        <w:t>)</w:t>
      </w:r>
      <w:r w:rsidR="00D50255" w:rsidRPr="00FC1998">
        <w:rPr>
          <w:rFonts w:ascii="Times New Roman" w:hAnsi="Times New Roman" w:cs="Times New Roman"/>
        </w:rPr>
        <w:t>.</w:t>
      </w:r>
    </w:p>
    <w:p w14:paraId="051FC8B2" w14:textId="77777777" w:rsidR="005E4F55" w:rsidRPr="00FC1998" w:rsidRDefault="005E4F55" w:rsidP="005E4F55">
      <w:pPr>
        <w:jc w:val="both"/>
        <w:rPr>
          <w:rFonts w:ascii="Times New Roman" w:hAnsi="Times New Roman" w:cs="Times New Roman"/>
        </w:rPr>
      </w:pPr>
    </w:p>
    <w:p w14:paraId="2F630392" w14:textId="77777777" w:rsidR="00354136" w:rsidRPr="00FC1998" w:rsidRDefault="005E2F6F" w:rsidP="00FC29A5">
      <w:pPr>
        <w:spacing w:line="360" w:lineRule="auto"/>
        <w:jc w:val="both"/>
        <w:rPr>
          <w:rFonts w:ascii="Times New Roman" w:hAnsi="Times New Roman" w:cs="Times New Roman"/>
        </w:rPr>
      </w:pPr>
      <w:r w:rsidRPr="00FC1998">
        <w:rPr>
          <w:rFonts w:ascii="Times New Roman" w:hAnsi="Times New Roman" w:cs="Times New Roman"/>
        </w:rPr>
        <w:t xml:space="preserve">Given the </w:t>
      </w:r>
      <w:r w:rsidR="00FC29A5" w:rsidRPr="00FC1998">
        <w:rPr>
          <w:rFonts w:ascii="Times New Roman" w:hAnsi="Times New Roman" w:cs="Times New Roman"/>
        </w:rPr>
        <w:t>results of E</w:t>
      </w:r>
      <w:r w:rsidR="00147A3C" w:rsidRPr="00FC1998">
        <w:rPr>
          <w:rFonts w:ascii="Times New Roman" w:hAnsi="Times New Roman" w:cs="Times New Roman"/>
        </w:rPr>
        <w:t>xperiment 1, we expect</w:t>
      </w:r>
      <w:r w:rsidRPr="00FC1998">
        <w:rPr>
          <w:rFonts w:ascii="Times New Roman" w:hAnsi="Times New Roman" w:cs="Times New Roman"/>
        </w:rPr>
        <w:t>ed</w:t>
      </w:r>
      <w:r w:rsidR="00147A3C" w:rsidRPr="00FC1998">
        <w:rPr>
          <w:rFonts w:ascii="Times New Roman" w:hAnsi="Times New Roman" w:cs="Times New Roman"/>
        </w:rPr>
        <w:t xml:space="preserve"> that participants </w:t>
      </w:r>
      <w:r w:rsidR="003E63DC" w:rsidRPr="00FC1998">
        <w:rPr>
          <w:rFonts w:ascii="Times New Roman" w:hAnsi="Times New Roman" w:cs="Times New Roman"/>
        </w:rPr>
        <w:t>would be able to</w:t>
      </w:r>
      <w:r w:rsidR="00147A3C" w:rsidRPr="00FC1998">
        <w:rPr>
          <w:rFonts w:ascii="Times New Roman" w:hAnsi="Times New Roman" w:cs="Times New Roman"/>
        </w:rPr>
        <w:t xml:space="preserve"> read both emotion</w:t>
      </w:r>
      <w:r w:rsidR="006C7907" w:rsidRPr="00FC1998">
        <w:rPr>
          <w:rFonts w:ascii="Times New Roman" w:hAnsi="Times New Roman" w:cs="Times New Roman"/>
        </w:rPr>
        <w:t>s</w:t>
      </w:r>
      <w:r w:rsidR="00147A3C" w:rsidRPr="00FC1998">
        <w:rPr>
          <w:rFonts w:ascii="Times New Roman" w:hAnsi="Times New Roman" w:cs="Times New Roman"/>
        </w:rPr>
        <w:t xml:space="preserve"> and intentions through touch, choosing more positive emotions and intentions when </w:t>
      </w:r>
      <w:r w:rsidR="00147A3C" w:rsidRPr="00FC1998">
        <w:rPr>
          <w:rFonts w:ascii="Times New Roman" w:hAnsi="Times New Roman" w:cs="Times New Roman"/>
        </w:rPr>
        <w:lastRenderedPageBreak/>
        <w:t>touched at CT-optimal speeds.</w:t>
      </w:r>
      <w:r w:rsidR="00354136" w:rsidRPr="00FC1998">
        <w:rPr>
          <w:rFonts w:ascii="Times New Roman" w:hAnsi="Times New Roman" w:cs="Times New Roman"/>
        </w:rPr>
        <w:t xml:space="preserve"> We also expect</w:t>
      </w:r>
      <w:r w:rsidR="0074475F" w:rsidRPr="00FC1998">
        <w:rPr>
          <w:rFonts w:ascii="Times New Roman" w:hAnsi="Times New Roman" w:cs="Times New Roman"/>
        </w:rPr>
        <w:t>ed</w:t>
      </w:r>
      <w:r w:rsidR="00354136" w:rsidRPr="00FC1998">
        <w:rPr>
          <w:rFonts w:ascii="Times New Roman" w:hAnsi="Times New Roman" w:cs="Times New Roman"/>
        </w:rPr>
        <w:t xml:space="preserve"> that the palm </w:t>
      </w:r>
      <w:r w:rsidR="00FF4862" w:rsidRPr="00FC1998">
        <w:rPr>
          <w:rFonts w:ascii="Times New Roman" w:hAnsi="Times New Roman" w:cs="Times New Roman"/>
        </w:rPr>
        <w:t>would not</w:t>
      </w:r>
      <w:r w:rsidR="00354136" w:rsidRPr="00FC1998">
        <w:rPr>
          <w:rFonts w:ascii="Times New Roman" w:hAnsi="Times New Roman" w:cs="Times New Roman"/>
        </w:rPr>
        <w:t xml:space="preserve"> convey a clear emotion </w:t>
      </w:r>
      <w:r w:rsidR="007948EB" w:rsidRPr="00FC1998">
        <w:rPr>
          <w:rFonts w:ascii="Times New Roman" w:hAnsi="Times New Roman" w:cs="Times New Roman"/>
        </w:rPr>
        <w:t>and inten</w:t>
      </w:r>
      <w:r w:rsidR="00B673B6" w:rsidRPr="00FC1998">
        <w:rPr>
          <w:rFonts w:ascii="Times New Roman" w:hAnsi="Times New Roman" w:cs="Times New Roman"/>
        </w:rPr>
        <w:t xml:space="preserve">tion </w:t>
      </w:r>
      <w:r w:rsidRPr="00FC1998">
        <w:rPr>
          <w:rFonts w:ascii="Times New Roman" w:hAnsi="Times New Roman" w:cs="Times New Roman"/>
        </w:rPr>
        <w:t xml:space="preserve">reading </w:t>
      </w:r>
      <w:r w:rsidR="00354136" w:rsidRPr="00FC1998">
        <w:rPr>
          <w:rFonts w:ascii="Times New Roman" w:hAnsi="Times New Roman" w:cs="Times New Roman"/>
        </w:rPr>
        <w:t>pattern</w:t>
      </w:r>
      <w:r w:rsidRPr="00FC1998">
        <w:rPr>
          <w:rFonts w:ascii="Times New Roman" w:hAnsi="Times New Roman" w:cs="Times New Roman"/>
        </w:rPr>
        <w:t xml:space="preserve">, as it does not contain CT </w:t>
      </w:r>
      <w:r w:rsidR="00B823C9" w:rsidRPr="00FC1998">
        <w:rPr>
          <w:rFonts w:ascii="Times New Roman" w:hAnsi="Times New Roman" w:cs="Times New Roman"/>
        </w:rPr>
        <w:t>fibres</w:t>
      </w:r>
      <w:r w:rsidRPr="00FC1998">
        <w:rPr>
          <w:rFonts w:ascii="Times New Roman" w:hAnsi="Times New Roman" w:cs="Times New Roman"/>
        </w:rPr>
        <w:t xml:space="preserve"> and the functional role of other tactile </w:t>
      </w:r>
      <w:r w:rsidR="00B823C9" w:rsidRPr="00FC1998">
        <w:rPr>
          <w:rFonts w:ascii="Times New Roman" w:hAnsi="Times New Roman" w:cs="Times New Roman"/>
        </w:rPr>
        <w:t>fibres</w:t>
      </w:r>
      <w:r w:rsidRPr="00FC1998">
        <w:rPr>
          <w:rFonts w:ascii="Times New Roman" w:hAnsi="Times New Roman" w:cs="Times New Roman"/>
        </w:rPr>
        <w:t xml:space="preserve"> such as Aβ is linked more with the processing of sensory, discriminatory aspects of touch</w:t>
      </w:r>
      <w:r w:rsidR="00354136" w:rsidRPr="00FC1998">
        <w:rPr>
          <w:rFonts w:ascii="Times New Roman" w:hAnsi="Times New Roman" w:cs="Times New Roman"/>
        </w:rPr>
        <w:t xml:space="preserve"> (</w:t>
      </w:r>
      <w:proofErr w:type="spellStart"/>
      <w:r w:rsidR="00354136" w:rsidRPr="00FC1998">
        <w:rPr>
          <w:rFonts w:ascii="Times New Roman" w:hAnsi="Times New Roman" w:cs="Times New Roman"/>
        </w:rPr>
        <w:t>McGlone</w:t>
      </w:r>
      <w:proofErr w:type="spellEnd"/>
      <w:r w:rsidR="00354136" w:rsidRPr="00FC1998">
        <w:rPr>
          <w:rFonts w:ascii="Times New Roman" w:hAnsi="Times New Roman" w:cs="Times New Roman"/>
        </w:rPr>
        <w:t xml:space="preserve"> et al., 2012). </w:t>
      </w:r>
    </w:p>
    <w:p w14:paraId="048CC6A5" w14:textId="77777777" w:rsidR="00CC6A17" w:rsidRPr="00FC1998" w:rsidRDefault="00CC6A17" w:rsidP="005E4F55">
      <w:pPr>
        <w:jc w:val="both"/>
        <w:rPr>
          <w:rFonts w:ascii="Times New Roman" w:hAnsi="Times New Roman" w:cs="Times New Roman"/>
        </w:rPr>
      </w:pPr>
    </w:p>
    <w:p w14:paraId="27AD49D0" w14:textId="77777777" w:rsidR="005E4F55" w:rsidRPr="00FC1998" w:rsidRDefault="005E4F55" w:rsidP="005E4F55">
      <w:pPr>
        <w:jc w:val="both"/>
        <w:rPr>
          <w:rFonts w:ascii="Times New Roman" w:hAnsi="Times New Roman" w:cs="Times New Roman"/>
        </w:rPr>
      </w:pPr>
    </w:p>
    <w:p w14:paraId="3DF567EF" w14:textId="77777777" w:rsidR="00ED0357" w:rsidRPr="00FC1998" w:rsidRDefault="00720F1E" w:rsidP="00BF0A36">
      <w:pPr>
        <w:outlineLvl w:val="0"/>
        <w:rPr>
          <w:rFonts w:ascii="Times New Roman" w:hAnsi="Times New Roman" w:cs="Times New Roman"/>
          <w:b/>
        </w:rPr>
      </w:pPr>
      <w:r w:rsidRPr="00FC1998">
        <w:rPr>
          <w:rFonts w:ascii="Times New Roman" w:hAnsi="Times New Roman" w:cs="Times New Roman"/>
          <w:b/>
        </w:rPr>
        <w:t xml:space="preserve">3.1. </w:t>
      </w:r>
      <w:r w:rsidR="008D4D6E" w:rsidRPr="00FC1998">
        <w:rPr>
          <w:rFonts w:ascii="Times New Roman" w:hAnsi="Times New Roman" w:cs="Times New Roman"/>
          <w:b/>
        </w:rPr>
        <w:t>Methods</w:t>
      </w:r>
    </w:p>
    <w:p w14:paraId="0AA11E95" w14:textId="77777777" w:rsidR="00ED0357" w:rsidRPr="00FC1998" w:rsidRDefault="00ED0357" w:rsidP="008E0B0D">
      <w:pPr>
        <w:rPr>
          <w:rFonts w:ascii="Times New Roman" w:hAnsi="Times New Roman" w:cs="Times New Roman"/>
          <w:b/>
        </w:rPr>
      </w:pPr>
    </w:p>
    <w:p w14:paraId="621EFD0A" w14:textId="77777777" w:rsidR="00ED0357" w:rsidRPr="00FC1998" w:rsidRDefault="00720F1E" w:rsidP="00815934">
      <w:pPr>
        <w:spacing w:line="360" w:lineRule="auto"/>
        <w:rPr>
          <w:rFonts w:ascii="Times New Roman" w:hAnsi="Times New Roman" w:cs="Times New Roman"/>
          <w:b/>
          <w:i/>
        </w:rPr>
      </w:pPr>
      <w:r w:rsidRPr="00FC1998">
        <w:rPr>
          <w:rFonts w:ascii="Times New Roman" w:hAnsi="Times New Roman" w:cs="Times New Roman"/>
          <w:b/>
          <w:i/>
        </w:rPr>
        <w:t>3.1.1</w:t>
      </w:r>
      <w:proofErr w:type="gramStart"/>
      <w:r w:rsidRPr="00FC1998">
        <w:rPr>
          <w:rFonts w:ascii="Times New Roman" w:hAnsi="Times New Roman" w:cs="Times New Roman"/>
          <w:b/>
          <w:i/>
        </w:rPr>
        <w:t>.</w:t>
      </w:r>
      <w:r w:rsidR="00ED0357" w:rsidRPr="00FC1998">
        <w:rPr>
          <w:rFonts w:ascii="Times New Roman" w:hAnsi="Times New Roman" w:cs="Times New Roman"/>
          <w:b/>
          <w:i/>
        </w:rPr>
        <w:t>Participants</w:t>
      </w:r>
      <w:proofErr w:type="gramEnd"/>
    </w:p>
    <w:p w14:paraId="59DE4A57" w14:textId="6D0C4B30" w:rsidR="00ED0357" w:rsidRPr="00FC1998" w:rsidRDefault="0025673A" w:rsidP="00A9121C">
      <w:pPr>
        <w:spacing w:line="360" w:lineRule="auto"/>
        <w:jc w:val="both"/>
        <w:rPr>
          <w:rFonts w:ascii="Times New Roman" w:hAnsi="Times New Roman" w:cs="Times New Roman"/>
        </w:rPr>
      </w:pPr>
      <w:r w:rsidRPr="00FC1998">
        <w:rPr>
          <w:rFonts w:ascii="Times New Roman" w:hAnsi="Times New Roman" w:cs="Times New Roman"/>
        </w:rPr>
        <w:t xml:space="preserve">Sixty-one healthy female volunteers, age range 18-55 years </w:t>
      </w:r>
      <w:r w:rsidR="00D329D6" w:rsidRPr="00FC1998">
        <w:rPr>
          <w:rFonts w:ascii="Times New Roman" w:hAnsi="Times New Roman" w:cs="Times New Roman"/>
        </w:rPr>
        <w:t>(M= 21.33, SD= 6.56), from the University of Hertfordshire took part in exchange for course credit.</w:t>
      </w:r>
      <w:r w:rsidR="00423738" w:rsidRPr="00FC1998">
        <w:rPr>
          <w:rFonts w:ascii="Times New Roman" w:hAnsi="Times New Roman" w:cs="Times New Roman"/>
        </w:rPr>
        <w:t xml:space="preserve"> </w:t>
      </w:r>
      <w:r w:rsidR="001A6AF4" w:rsidRPr="00FC1998">
        <w:rPr>
          <w:rFonts w:ascii="Times New Roman" w:hAnsi="Times New Roman" w:cs="Times New Roman"/>
        </w:rPr>
        <w:t xml:space="preserve">According to </w:t>
      </w:r>
      <w:r w:rsidR="00A9121C" w:rsidRPr="00FC1998">
        <w:rPr>
          <w:rFonts w:ascii="Times New Roman" w:hAnsi="Times New Roman" w:cs="Times New Roman"/>
        </w:rPr>
        <w:t>the Edinburg</w:t>
      </w:r>
      <w:r w:rsidR="001A6AF4" w:rsidRPr="00FC1998">
        <w:rPr>
          <w:rFonts w:ascii="Times New Roman" w:hAnsi="Times New Roman" w:cs="Times New Roman"/>
        </w:rPr>
        <w:t>h</w:t>
      </w:r>
      <w:r w:rsidR="00A9121C" w:rsidRPr="00FC1998">
        <w:rPr>
          <w:rFonts w:ascii="Times New Roman" w:hAnsi="Times New Roman" w:cs="Times New Roman"/>
        </w:rPr>
        <w:t xml:space="preserve"> Handedness questionnaire (</w:t>
      </w:r>
      <w:r w:rsidR="00FA46C4" w:rsidRPr="00FC1998">
        <w:rPr>
          <w:rFonts w:ascii="Times New Roman" w:hAnsi="Times New Roman" w:cs="Times New Roman"/>
        </w:rPr>
        <w:t>Oldfield, 1971</w:t>
      </w:r>
      <w:r w:rsidR="00A9121C" w:rsidRPr="00FC1998">
        <w:rPr>
          <w:rFonts w:ascii="Times New Roman" w:hAnsi="Times New Roman" w:cs="Times New Roman"/>
        </w:rPr>
        <w:t xml:space="preserve">), 58 participants were right handed, 1 left handed and 2 </w:t>
      </w:r>
      <w:r w:rsidR="00B823C9" w:rsidRPr="00FC1998">
        <w:rPr>
          <w:rFonts w:ascii="Times New Roman" w:hAnsi="Times New Roman" w:cs="Times New Roman"/>
        </w:rPr>
        <w:t>ambidextrous</w:t>
      </w:r>
      <w:r w:rsidR="00F27C06" w:rsidRPr="00FC1998">
        <w:rPr>
          <w:rFonts w:ascii="Times New Roman" w:hAnsi="Times New Roman" w:cs="Times New Roman"/>
        </w:rPr>
        <w:t xml:space="preserve">. </w:t>
      </w:r>
      <w:r w:rsidR="00A9121C" w:rsidRPr="00FC1998">
        <w:rPr>
          <w:rFonts w:ascii="Times New Roman" w:hAnsi="Times New Roman" w:cs="Times New Roman"/>
        </w:rPr>
        <w:t>Participants with scars, tattoos or skin conditions in the touched area were excluded</w:t>
      </w:r>
      <w:r w:rsidR="00D50E04" w:rsidRPr="00FC1998">
        <w:rPr>
          <w:rFonts w:ascii="Times New Roman" w:hAnsi="Times New Roman" w:cs="Times New Roman"/>
        </w:rPr>
        <w:t>, in order to avoid any misreading of th</w:t>
      </w:r>
      <w:r w:rsidR="009C517B" w:rsidRPr="00FC1998">
        <w:rPr>
          <w:rFonts w:ascii="Times New Roman" w:hAnsi="Times New Roman" w:cs="Times New Roman"/>
        </w:rPr>
        <w:t>e touch due to skin oversensitivity</w:t>
      </w:r>
      <w:r w:rsidR="00A9121C" w:rsidRPr="00FC1998">
        <w:rPr>
          <w:rFonts w:ascii="Times New Roman" w:hAnsi="Times New Roman" w:cs="Times New Roman"/>
        </w:rPr>
        <w:t xml:space="preserve">. All participants were native or fluent English speakers. </w:t>
      </w:r>
      <w:r w:rsidR="00297DF1" w:rsidRPr="00FC1998">
        <w:rPr>
          <w:rFonts w:ascii="Times New Roman" w:hAnsi="Times New Roman" w:cs="Times New Roman"/>
        </w:rPr>
        <w:t xml:space="preserve">The University of Hertfordshire Ethics </w:t>
      </w:r>
      <w:r w:rsidR="009C517B" w:rsidRPr="00FC1998">
        <w:rPr>
          <w:rFonts w:ascii="Times New Roman" w:hAnsi="Times New Roman" w:cs="Times New Roman"/>
        </w:rPr>
        <w:t>Committee</w:t>
      </w:r>
      <w:r w:rsidR="00297DF1" w:rsidRPr="00FC1998">
        <w:rPr>
          <w:rFonts w:ascii="Times New Roman" w:hAnsi="Times New Roman" w:cs="Times New Roman"/>
        </w:rPr>
        <w:t xml:space="preserve"> approved all experim</w:t>
      </w:r>
      <w:r w:rsidR="00DD63B4" w:rsidRPr="00FC1998">
        <w:rPr>
          <w:rFonts w:ascii="Times New Roman" w:hAnsi="Times New Roman" w:cs="Times New Roman"/>
        </w:rPr>
        <w:t>ental procedures</w:t>
      </w:r>
      <w:r w:rsidR="00297DF1" w:rsidRPr="00FC1998">
        <w:rPr>
          <w:rFonts w:ascii="Times New Roman" w:hAnsi="Times New Roman" w:cs="Times New Roman"/>
        </w:rPr>
        <w:t>.</w:t>
      </w:r>
    </w:p>
    <w:p w14:paraId="3FD6C00D" w14:textId="77777777" w:rsidR="00787428" w:rsidRPr="00FC1998" w:rsidRDefault="00787428" w:rsidP="00A9121C">
      <w:pPr>
        <w:spacing w:line="360" w:lineRule="auto"/>
        <w:jc w:val="both"/>
        <w:rPr>
          <w:rFonts w:ascii="Times New Roman" w:hAnsi="Times New Roman" w:cs="Times New Roman"/>
        </w:rPr>
      </w:pPr>
    </w:p>
    <w:p w14:paraId="2C928166" w14:textId="77777777" w:rsidR="00787428" w:rsidRPr="00FC1998" w:rsidRDefault="00720F1E" w:rsidP="00BF0A36">
      <w:pPr>
        <w:spacing w:line="360" w:lineRule="auto"/>
        <w:jc w:val="both"/>
        <w:outlineLvl w:val="0"/>
        <w:rPr>
          <w:rFonts w:ascii="Times New Roman" w:hAnsi="Times New Roman" w:cs="Times New Roman"/>
          <w:b/>
          <w:i/>
        </w:rPr>
      </w:pPr>
      <w:r w:rsidRPr="00FC1998">
        <w:rPr>
          <w:rFonts w:ascii="Times New Roman" w:hAnsi="Times New Roman" w:cs="Times New Roman"/>
          <w:b/>
          <w:i/>
        </w:rPr>
        <w:t xml:space="preserve">3.1.2. </w:t>
      </w:r>
      <w:r w:rsidR="00787428" w:rsidRPr="00FC1998">
        <w:rPr>
          <w:rFonts w:ascii="Times New Roman" w:hAnsi="Times New Roman" w:cs="Times New Roman"/>
          <w:b/>
          <w:i/>
        </w:rPr>
        <w:t>Design</w:t>
      </w:r>
    </w:p>
    <w:p w14:paraId="0B7AF542" w14:textId="77777777" w:rsidR="0049420A" w:rsidRPr="00FC1998" w:rsidRDefault="00BA7A5E" w:rsidP="00787428">
      <w:pPr>
        <w:spacing w:line="360" w:lineRule="auto"/>
        <w:jc w:val="both"/>
        <w:rPr>
          <w:rFonts w:ascii="Times New Roman" w:hAnsi="Times New Roman" w:cs="Times New Roman"/>
        </w:rPr>
      </w:pPr>
      <w:r w:rsidRPr="00FC1998">
        <w:rPr>
          <w:rFonts w:ascii="Times New Roman" w:hAnsi="Times New Roman" w:cs="Times New Roman"/>
        </w:rPr>
        <w:t>The s</w:t>
      </w:r>
      <w:r w:rsidR="00A52796" w:rsidRPr="00FC1998">
        <w:rPr>
          <w:rFonts w:ascii="Times New Roman" w:hAnsi="Times New Roman" w:cs="Times New Roman"/>
        </w:rPr>
        <w:t>ame design as E</w:t>
      </w:r>
      <w:r w:rsidR="00DD63B4" w:rsidRPr="00FC1998">
        <w:rPr>
          <w:rFonts w:ascii="Times New Roman" w:hAnsi="Times New Roman" w:cs="Times New Roman"/>
        </w:rPr>
        <w:t>xperiment 1 was used, adding one factor: location (forearm vs palm), leading to a</w:t>
      </w:r>
      <w:r w:rsidR="00787428" w:rsidRPr="00FC1998">
        <w:rPr>
          <w:rFonts w:ascii="Times New Roman" w:hAnsi="Times New Roman" w:cs="Times New Roman"/>
        </w:rPr>
        <w:t xml:space="preserve"> 2 x 2 x 2 </w:t>
      </w:r>
      <w:r w:rsidR="00FA46C4" w:rsidRPr="00FC1998">
        <w:rPr>
          <w:rFonts w:ascii="Times New Roman" w:hAnsi="Times New Roman" w:cs="Times New Roman"/>
        </w:rPr>
        <w:t>within-subjects design, with</w:t>
      </w:r>
      <w:r w:rsidR="00787428" w:rsidRPr="00FC1998">
        <w:rPr>
          <w:rFonts w:ascii="Times New Roman" w:hAnsi="Times New Roman" w:cs="Times New Roman"/>
        </w:rPr>
        <w:t xml:space="preserve"> factors velocity of touch (3cm/s and 18cm/s), location of touch (forearm and palm) and </w:t>
      </w:r>
      <w:r w:rsidR="00D6221C" w:rsidRPr="00FC1998">
        <w:rPr>
          <w:rFonts w:ascii="Times New Roman" w:hAnsi="Times New Roman" w:cs="Times New Roman"/>
        </w:rPr>
        <w:t>the emotion reference</w:t>
      </w:r>
      <w:r w:rsidR="00787428" w:rsidRPr="00FC1998">
        <w:rPr>
          <w:rFonts w:ascii="Times New Roman" w:hAnsi="Times New Roman" w:cs="Times New Roman"/>
        </w:rPr>
        <w:t xml:space="preserve"> (</w:t>
      </w:r>
      <w:r w:rsidR="002F0053" w:rsidRPr="00FC1998">
        <w:rPr>
          <w:rFonts w:ascii="Times New Roman" w:hAnsi="Times New Roman" w:cs="Times New Roman"/>
        </w:rPr>
        <w:t>emotion/intention</w:t>
      </w:r>
      <w:r w:rsidR="00787428" w:rsidRPr="00FC1998">
        <w:rPr>
          <w:rFonts w:ascii="Times New Roman" w:hAnsi="Times New Roman" w:cs="Times New Roman"/>
        </w:rPr>
        <w:t xml:space="preserve">). </w:t>
      </w:r>
    </w:p>
    <w:p w14:paraId="071F983B" w14:textId="77777777" w:rsidR="00D50539" w:rsidRPr="00FC1998" w:rsidRDefault="00787428" w:rsidP="00D50539">
      <w:pPr>
        <w:spacing w:line="360" w:lineRule="auto"/>
        <w:jc w:val="both"/>
        <w:rPr>
          <w:rFonts w:ascii="Times New Roman" w:hAnsi="Times New Roman" w:cs="Times New Roman"/>
        </w:rPr>
      </w:pPr>
      <w:r w:rsidRPr="00FC1998">
        <w:rPr>
          <w:rFonts w:ascii="Times New Roman" w:hAnsi="Times New Roman" w:cs="Times New Roman"/>
        </w:rPr>
        <w:t xml:space="preserve">A total of 32 trials, </w:t>
      </w:r>
      <w:r w:rsidR="009F35D3" w:rsidRPr="00FC1998">
        <w:rPr>
          <w:rFonts w:ascii="Times New Roman" w:hAnsi="Times New Roman" w:cs="Times New Roman"/>
        </w:rPr>
        <w:t xml:space="preserve">with 4 trials per condition, </w:t>
      </w:r>
      <w:r w:rsidRPr="00FC1998">
        <w:rPr>
          <w:rFonts w:ascii="Times New Roman" w:hAnsi="Times New Roman" w:cs="Times New Roman"/>
        </w:rPr>
        <w:t xml:space="preserve">were divided into four blocks of 8 trials </w:t>
      </w:r>
      <w:r w:rsidR="006B5B8F" w:rsidRPr="00FC1998">
        <w:rPr>
          <w:rFonts w:ascii="Times New Roman" w:hAnsi="Times New Roman" w:cs="Times New Roman"/>
        </w:rPr>
        <w:t xml:space="preserve">with </w:t>
      </w:r>
      <w:r w:rsidR="00A52796" w:rsidRPr="00FC1998">
        <w:rPr>
          <w:rFonts w:ascii="Times New Roman" w:hAnsi="Times New Roman" w:cs="Times New Roman"/>
        </w:rPr>
        <w:t>two questions about</w:t>
      </w:r>
      <w:r w:rsidRPr="00FC1998">
        <w:rPr>
          <w:rFonts w:ascii="Times New Roman" w:hAnsi="Times New Roman" w:cs="Times New Roman"/>
        </w:rPr>
        <w:t xml:space="preserve"> emotion</w:t>
      </w:r>
      <w:r w:rsidR="00A52796" w:rsidRPr="00FC1998">
        <w:rPr>
          <w:rFonts w:ascii="Times New Roman" w:hAnsi="Times New Roman" w:cs="Times New Roman"/>
        </w:rPr>
        <w:t xml:space="preserve"> conveyed</w:t>
      </w:r>
      <w:r w:rsidRPr="00FC1998">
        <w:rPr>
          <w:rFonts w:ascii="Times New Roman" w:hAnsi="Times New Roman" w:cs="Times New Roman"/>
        </w:rPr>
        <w:t xml:space="preserve"> and </w:t>
      </w:r>
      <w:r w:rsidR="00A52796" w:rsidRPr="00FC1998">
        <w:rPr>
          <w:rFonts w:ascii="Times New Roman" w:hAnsi="Times New Roman" w:cs="Times New Roman"/>
        </w:rPr>
        <w:t xml:space="preserve">two about </w:t>
      </w:r>
      <w:r w:rsidRPr="00FC1998">
        <w:rPr>
          <w:rFonts w:ascii="Times New Roman" w:hAnsi="Times New Roman" w:cs="Times New Roman"/>
        </w:rPr>
        <w:t>intention for each velocity</w:t>
      </w:r>
      <w:r w:rsidR="001F6C73" w:rsidRPr="00FC1998">
        <w:rPr>
          <w:rFonts w:ascii="Times New Roman" w:hAnsi="Times New Roman" w:cs="Times New Roman"/>
        </w:rPr>
        <w:t xml:space="preserve"> (pseudo-randomized)</w:t>
      </w:r>
      <w:r w:rsidRPr="00FC1998">
        <w:rPr>
          <w:rFonts w:ascii="Times New Roman" w:hAnsi="Times New Roman" w:cs="Times New Roman"/>
        </w:rPr>
        <w:t>. The starting location of the touch (forearm and p</w:t>
      </w:r>
      <w:r w:rsidR="001F6C73" w:rsidRPr="00FC1998">
        <w:rPr>
          <w:rFonts w:ascii="Times New Roman" w:hAnsi="Times New Roman" w:cs="Times New Roman"/>
        </w:rPr>
        <w:t xml:space="preserve">alm) alternated between blocks. </w:t>
      </w:r>
      <w:r w:rsidRPr="00FC1998">
        <w:rPr>
          <w:rFonts w:ascii="Times New Roman" w:hAnsi="Times New Roman" w:cs="Times New Roman"/>
        </w:rPr>
        <w:t>Starting location and velocity were counterbalanced between participants, leading to eight different possible order</w:t>
      </w:r>
      <w:r w:rsidR="00D1151F" w:rsidRPr="00FC1998">
        <w:rPr>
          <w:rFonts w:ascii="Times New Roman" w:hAnsi="Times New Roman" w:cs="Times New Roman"/>
        </w:rPr>
        <w:t>s</w:t>
      </w:r>
      <w:r w:rsidRPr="00FC1998">
        <w:rPr>
          <w:rFonts w:ascii="Times New Roman" w:hAnsi="Times New Roman" w:cs="Times New Roman"/>
        </w:rPr>
        <w:t xml:space="preserve">. Participants were randomly assigned to one </w:t>
      </w:r>
      <w:r w:rsidR="009F35D3" w:rsidRPr="00FC1998">
        <w:rPr>
          <w:rFonts w:ascii="Times New Roman" w:hAnsi="Times New Roman" w:cs="Times New Roman"/>
        </w:rPr>
        <w:t xml:space="preserve">pseudo-randomized </w:t>
      </w:r>
      <w:r w:rsidR="00DD63B4" w:rsidRPr="00FC1998">
        <w:rPr>
          <w:rFonts w:ascii="Times New Roman" w:hAnsi="Times New Roman" w:cs="Times New Roman"/>
        </w:rPr>
        <w:t xml:space="preserve">order. </w:t>
      </w:r>
      <w:r w:rsidRPr="00FC1998">
        <w:rPr>
          <w:rFonts w:ascii="Times New Roman" w:hAnsi="Times New Roman" w:cs="Times New Roman"/>
        </w:rPr>
        <w:t xml:space="preserve">The outcome measures were words </w:t>
      </w:r>
      <w:r w:rsidR="00B76C18" w:rsidRPr="00FC1998">
        <w:rPr>
          <w:rFonts w:ascii="Times New Roman" w:hAnsi="Times New Roman" w:cs="Times New Roman"/>
        </w:rPr>
        <w:t xml:space="preserve">chosen, </w:t>
      </w:r>
      <w:r w:rsidRPr="00FC1998">
        <w:rPr>
          <w:rFonts w:ascii="Times New Roman" w:hAnsi="Times New Roman" w:cs="Times New Roman"/>
        </w:rPr>
        <w:t>pleasantness ratings of the touch</w:t>
      </w:r>
      <w:r w:rsidR="00D92624" w:rsidRPr="00FC1998">
        <w:rPr>
          <w:rFonts w:ascii="Times New Roman" w:hAnsi="Times New Roman" w:cs="Times New Roman"/>
        </w:rPr>
        <w:t>,</w:t>
      </w:r>
      <w:r w:rsidRPr="00FC1998">
        <w:rPr>
          <w:rFonts w:ascii="Times New Roman" w:hAnsi="Times New Roman" w:cs="Times New Roman"/>
        </w:rPr>
        <w:t xml:space="preserve"> measured</w:t>
      </w:r>
      <w:r w:rsidR="00D92624" w:rsidRPr="00FC1998">
        <w:rPr>
          <w:rFonts w:ascii="Times New Roman" w:hAnsi="Times New Roman" w:cs="Times New Roman"/>
        </w:rPr>
        <w:t xml:space="preserve"> on a 10-point scale</w:t>
      </w:r>
      <w:r w:rsidR="00344348" w:rsidRPr="00FC1998">
        <w:rPr>
          <w:rFonts w:ascii="Times New Roman" w:hAnsi="Times New Roman" w:cs="Times New Roman"/>
        </w:rPr>
        <w:t xml:space="preserve"> (</w:t>
      </w:r>
      <w:r w:rsidR="00A25BEB" w:rsidRPr="00FC1998">
        <w:rPr>
          <w:rFonts w:ascii="Times New Roman" w:hAnsi="Times New Roman" w:cs="Times New Roman"/>
        </w:rPr>
        <w:t>as in Experiment 1</w:t>
      </w:r>
      <w:r w:rsidR="00344348" w:rsidRPr="00FC1998">
        <w:rPr>
          <w:rFonts w:ascii="Times New Roman" w:hAnsi="Times New Roman" w:cs="Times New Roman"/>
        </w:rPr>
        <w:t>)</w:t>
      </w:r>
      <w:r w:rsidR="00D50539" w:rsidRPr="00FC1998">
        <w:rPr>
          <w:rFonts w:ascii="Times New Roman" w:hAnsi="Times New Roman" w:cs="Times New Roman"/>
        </w:rPr>
        <w:t>; but also confidence</w:t>
      </w:r>
      <w:r w:rsidR="00B76C18" w:rsidRPr="00FC1998">
        <w:rPr>
          <w:rFonts w:ascii="Times New Roman" w:hAnsi="Times New Roman" w:cs="Times New Roman"/>
        </w:rPr>
        <w:t xml:space="preserve"> ratings (how confident participants were with their word choice on a 10-point scale)</w:t>
      </w:r>
      <w:r w:rsidRPr="00FC1998">
        <w:rPr>
          <w:rFonts w:ascii="Times New Roman" w:hAnsi="Times New Roman" w:cs="Times New Roman"/>
        </w:rPr>
        <w:t>.</w:t>
      </w:r>
      <w:r w:rsidR="00B76C18" w:rsidRPr="00FC1998">
        <w:rPr>
          <w:rFonts w:ascii="Times New Roman" w:hAnsi="Times New Roman" w:cs="Times New Roman"/>
        </w:rPr>
        <w:t xml:space="preserve"> Confidence ratings </w:t>
      </w:r>
      <w:r w:rsidR="0063243E" w:rsidRPr="00FC1998">
        <w:rPr>
          <w:rFonts w:ascii="Times New Roman" w:hAnsi="Times New Roman" w:cs="Times New Roman"/>
        </w:rPr>
        <w:t xml:space="preserve">on a 10-point scale </w:t>
      </w:r>
      <w:r w:rsidR="00B76C18" w:rsidRPr="00FC1998">
        <w:rPr>
          <w:rFonts w:ascii="Times New Roman" w:hAnsi="Times New Roman" w:cs="Times New Roman"/>
        </w:rPr>
        <w:t xml:space="preserve">were added in this second experiment, to explore whether </w:t>
      </w:r>
      <w:r w:rsidR="00FA6C84" w:rsidRPr="00FC1998">
        <w:rPr>
          <w:rFonts w:ascii="Times New Roman" w:hAnsi="Times New Roman" w:cs="Times New Roman"/>
        </w:rPr>
        <w:t>participants’</w:t>
      </w:r>
      <w:r w:rsidR="00B76C18" w:rsidRPr="00FC1998">
        <w:rPr>
          <w:rFonts w:ascii="Times New Roman" w:hAnsi="Times New Roman" w:cs="Times New Roman"/>
        </w:rPr>
        <w:t xml:space="preserve"> confidence changed in function of body site</w:t>
      </w:r>
      <w:r w:rsidR="00D50539" w:rsidRPr="00FC1998">
        <w:rPr>
          <w:rFonts w:ascii="Times New Roman" w:hAnsi="Times New Roman" w:cs="Times New Roman"/>
        </w:rPr>
        <w:t>s</w:t>
      </w:r>
      <w:r w:rsidR="00B76C18" w:rsidRPr="00FC1998">
        <w:rPr>
          <w:rFonts w:ascii="Times New Roman" w:hAnsi="Times New Roman" w:cs="Times New Roman"/>
        </w:rPr>
        <w:t xml:space="preserve"> and velocities. </w:t>
      </w:r>
      <w:r w:rsidR="00D50539" w:rsidRPr="00FC1998">
        <w:rPr>
          <w:rFonts w:ascii="Times New Roman" w:hAnsi="Times New Roman" w:cs="Times New Roman"/>
        </w:rPr>
        <w:t>Responses were recorded via a booklet that presented for each trial, six words (one per category), the confidence and the pleasantness scale.</w:t>
      </w:r>
    </w:p>
    <w:p w14:paraId="621FCC33" w14:textId="77777777" w:rsidR="00A9121C" w:rsidRPr="00FC1998" w:rsidRDefault="00A9121C" w:rsidP="00A9121C">
      <w:pPr>
        <w:spacing w:line="360" w:lineRule="auto"/>
        <w:jc w:val="both"/>
        <w:rPr>
          <w:rFonts w:ascii="Times New Roman" w:hAnsi="Times New Roman" w:cs="Times New Roman"/>
        </w:rPr>
      </w:pPr>
    </w:p>
    <w:p w14:paraId="78E9A647" w14:textId="77777777" w:rsidR="00A9121C" w:rsidRPr="00FC1998" w:rsidRDefault="00720F1E" w:rsidP="00BF0A36">
      <w:pPr>
        <w:spacing w:line="360" w:lineRule="auto"/>
        <w:jc w:val="both"/>
        <w:outlineLvl w:val="0"/>
        <w:rPr>
          <w:rFonts w:ascii="Times New Roman" w:hAnsi="Times New Roman" w:cs="Times New Roman"/>
          <w:b/>
          <w:i/>
        </w:rPr>
      </w:pPr>
      <w:r w:rsidRPr="00FC1998">
        <w:rPr>
          <w:rFonts w:ascii="Times New Roman" w:hAnsi="Times New Roman" w:cs="Times New Roman"/>
          <w:b/>
          <w:i/>
        </w:rPr>
        <w:t xml:space="preserve">3.1.3. </w:t>
      </w:r>
      <w:r w:rsidR="00A9121C" w:rsidRPr="00FC1998">
        <w:rPr>
          <w:rFonts w:ascii="Times New Roman" w:hAnsi="Times New Roman" w:cs="Times New Roman"/>
          <w:b/>
          <w:i/>
        </w:rPr>
        <w:t>Material and Touch stimulation</w:t>
      </w:r>
    </w:p>
    <w:p w14:paraId="369CE542" w14:textId="77777777" w:rsidR="00A9121C" w:rsidRPr="00FC1998" w:rsidRDefault="00A9121C" w:rsidP="00A52796">
      <w:pPr>
        <w:spacing w:line="360" w:lineRule="auto"/>
        <w:jc w:val="both"/>
        <w:rPr>
          <w:rFonts w:ascii="Times New Roman" w:hAnsi="Times New Roman" w:cs="Times New Roman"/>
          <w:i/>
        </w:rPr>
      </w:pPr>
      <w:r w:rsidRPr="00FC1998">
        <w:rPr>
          <w:rFonts w:ascii="Times New Roman" w:hAnsi="Times New Roman" w:cs="Times New Roman"/>
          <w:i/>
        </w:rPr>
        <w:t>Stroking</w:t>
      </w:r>
      <w:r w:rsidR="009A22CB" w:rsidRPr="00FC1998">
        <w:rPr>
          <w:rFonts w:ascii="Times New Roman" w:hAnsi="Times New Roman" w:cs="Times New Roman"/>
          <w:i/>
        </w:rPr>
        <w:t xml:space="preserve"> / Touch stimuli</w:t>
      </w:r>
    </w:p>
    <w:p w14:paraId="3C13EB5F" w14:textId="77777777" w:rsidR="004314FE" w:rsidRPr="00FC1998" w:rsidRDefault="009A22CB" w:rsidP="00DD63B4">
      <w:pPr>
        <w:spacing w:line="360" w:lineRule="auto"/>
        <w:jc w:val="both"/>
        <w:rPr>
          <w:rFonts w:ascii="Times New Roman" w:hAnsi="Times New Roman" w:cs="Times New Roman"/>
        </w:rPr>
      </w:pPr>
      <w:r w:rsidRPr="00FC1998">
        <w:rPr>
          <w:rFonts w:ascii="Times New Roman" w:hAnsi="Times New Roman" w:cs="Times New Roman"/>
        </w:rPr>
        <w:lastRenderedPageBreak/>
        <w:t xml:space="preserve">Stimulation was delivered </w:t>
      </w:r>
      <w:r w:rsidR="00DD63B4" w:rsidRPr="00FC1998">
        <w:rPr>
          <w:rFonts w:ascii="Times New Roman" w:hAnsi="Times New Roman" w:cs="Times New Roman"/>
        </w:rPr>
        <w:t>at</w:t>
      </w:r>
      <w:r w:rsidRPr="00FC1998">
        <w:rPr>
          <w:rFonts w:ascii="Times New Roman" w:hAnsi="Times New Roman" w:cs="Times New Roman"/>
        </w:rPr>
        <w:t xml:space="preserve"> two dif</w:t>
      </w:r>
      <w:r w:rsidR="00FA46C4" w:rsidRPr="00FC1998">
        <w:rPr>
          <w:rFonts w:ascii="Times New Roman" w:hAnsi="Times New Roman" w:cs="Times New Roman"/>
        </w:rPr>
        <w:t>ferent stroking velocities (3cm</w:t>
      </w:r>
      <w:r w:rsidRPr="00FC1998">
        <w:rPr>
          <w:rFonts w:ascii="Times New Roman" w:hAnsi="Times New Roman" w:cs="Times New Roman"/>
        </w:rPr>
        <w:t xml:space="preserve">/s and 18cm/s), </w:t>
      </w:r>
      <w:r w:rsidR="00DD63B4" w:rsidRPr="00FC1998">
        <w:rPr>
          <w:rFonts w:ascii="Times New Roman" w:hAnsi="Times New Roman" w:cs="Times New Roman"/>
        </w:rPr>
        <w:t xml:space="preserve">on </w:t>
      </w:r>
      <w:r w:rsidRPr="00FC1998">
        <w:rPr>
          <w:rFonts w:ascii="Times New Roman" w:hAnsi="Times New Roman" w:cs="Times New Roman"/>
        </w:rPr>
        <w:t>two different body site</w:t>
      </w:r>
      <w:r w:rsidR="00AD7A9E" w:rsidRPr="00FC1998">
        <w:rPr>
          <w:rFonts w:ascii="Times New Roman" w:hAnsi="Times New Roman" w:cs="Times New Roman"/>
        </w:rPr>
        <w:t>s</w:t>
      </w:r>
      <w:r w:rsidRPr="00FC1998">
        <w:rPr>
          <w:rFonts w:ascii="Times New Roman" w:hAnsi="Times New Roman" w:cs="Times New Roman"/>
        </w:rPr>
        <w:t xml:space="preserve"> (forearm and palm). </w:t>
      </w:r>
      <w:r w:rsidR="00DD63B4" w:rsidRPr="00FC1998">
        <w:rPr>
          <w:rFonts w:ascii="Times New Roman" w:hAnsi="Times New Roman" w:cs="Times New Roman"/>
        </w:rPr>
        <w:t>Touch wa</w:t>
      </w:r>
      <w:r w:rsidR="00A52796" w:rsidRPr="00FC1998">
        <w:rPr>
          <w:rFonts w:ascii="Times New Roman" w:hAnsi="Times New Roman" w:cs="Times New Roman"/>
        </w:rPr>
        <w:t>s delivered the same way as in E</w:t>
      </w:r>
      <w:r w:rsidR="00DD63B4" w:rsidRPr="00FC1998">
        <w:rPr>
          <w:rFonts w:ascii="Times New Roman" w:hAnsi="Times New Roman" w:cs="Times New Roman"/>
        </w:rPr>
        <w:t>xperiment 1, except that o</w:t>
      </w:r>
      <w:r w:rsidRPr="00FC1998">
        <w:rPr>
          <w:rFonts w:ascii="Times New Roman" w:hAnsi="Times New Roman" w:cs="Times New Roman"/>
        </w:rPr>
        <w:t>n the palm the touch was appli</w:t>
      </w:r>
      <w:r w:rsidR="00100349" w:rsidRPr="00FC1998">
        <w:rPr>
          <w:rFonts w:ascii="Times New Roman" w:hAnsi="Times New Roman" w:cs="Times New Roman"/>
        </w:rPr>
        <w:t xml:space="preserve">ed within a 4.5cm area from wrist to fingers </w:t>
      </w:r>
      <w:r w:rsidRPr="00FC1998">
        <w:rPr>
          <w:rFonts w:ascii="Times New Roman" w:hAnsi="Times New Roman" w:cs="Times New Roman"/>
        </w:rPr>
        <w:t xml:space="preserve">thus two strokes were applied for </w:t>
      </w:r>
      <w:r w:rsidR="00EF3DF8" w:rsidRPr="00FC1998">
        <w:rPr>
          <w:rFonts w:ascii="Times New Roman" w:hAnsi="Times New Roman" w:cs="Times New Roman"/>
        </w:rPr>
        <w:t xml:space="preserve">the </w:t>
      </w:r>
      <w:r w:rsidRPr="00FC1998">
        <w:rPr>
          <w:rFonts w:ascii="Times New Roman" w:hAnsi="Times New Roman" w:cs="Times New Roman"/>
        </w:rPr>
        <w:t xml:space="preserve">3cm/s </w:t>
      </w:r>
      <w:r w:rsidR="00EF3DF8" w:rsidRPr="00FC1998">
        <w:rPr>
          <w:rFonts w:ascii="Times New Roman" w:hAnsi="Times New Roman" w:cs="Times New Roman"/>
        </w:rPr>
        <w:t>condition</w:t>
      </w:r>
      <w:r w:rsidR="00100349" w:rsidRPr="00FC1998">
        <w:rPr>
          <w:rFonts w:ascii="Times New Roman" w:hAnsi="Times New Roman" w:cs="Times New Roman"/>
        </w:rPr>
        <w:t xml:space="preserve"> </w:t>
      </w:r>
      <w:r w:rsidRPr="00FC1998">
        <w:rPr>
          <w:rFonts w:ascii="Times New Roman" w:hAnsi="Times New Roman" w:cs="Times New Roman"/>
        </w:rPr>
        <w:t xml:space="preserve">and 12 for </w:t>
      </w:r>
      <w:r w:rsidR="00EF3DF8" w:rsidRPr="00FC1998">
        <w:rPr>
          <w:rFonts w:ascii="Times New Roman" w:hAnsi="Times New Roman" w:cs="Times New Roman"/>
        </w:rPr>
        <w:t xml:space="preserve">the </w:t>
      </w:r>
      <w:r w:rsidRPr="00FC1998">
        <w:rPr>
          <w:rFonts w:ascii="Times New Roman" w:hAnsi="Times New Roman" w:cs="Times New Roman"/>
        </w:rPr>
        <w:t>18cm/s</w:t>
      </w:r>
      <w:r w:rsidR="00100349" w:rsidRPr="00FC1998">
        <w:rPr>
          <w:rFonts w:ascii="Times New Roman" w:hAnsi="Times New Roman" w:cs="Times New Roman"/>
        </w:rPr>
        <w:t xml:space="preserve"> condition</w:t>
      </w:r>
      <w:r w:rsidRPr="00FC1998">
        <w:rPr>
          <w:rFonts w:ascii="Times New Roman" w:hAnsi="Times New Roman" w:cs="Times New Roman"/>
        </w:rPr>
        <w:t>.</w:t>
      </w:r>
    </w:p>
    <w:p w14:paraId="63395F8B" w14:textId="77777777" w:rsidR="00DD63B4" w:rsidRPr="00FC1998" w:rsidRDefault="00DD63B4" w:rsidP="00DD63B4">
      <w:pPr>
        <w:spacing w:line="360" w:lineRule="auto"/>
        <w:jc w:val="both"/>
        <w:rPr>
          <w:rFonts w:ascii="Times New Roman" w:hAnsi="Times New Roman" w:cs="Times New Roman"/>
        </w:rPr>
      </w:pPr>
    </w:p>
    <w:p w14:paraId="2B135501" w14:textId="77777777" w:rsidR="004314FE" w:rsidRPr="00FC1998" w:rsidRDefault="00FA4165" w:rsidP="00BF0A36">
      <w:pPr>
        <w:spacing w:line="360" w:lineRule="auto"/>
        <w:jc w:val="both"/>
        <w:outlineLvl w:val="0"/>
        <w:rPr>
          <w:rFonts w:ascii="Times New Roman" w:hAnsi="Times New Roman" w:cs="Times New Roman"/>
          <w:i/>
        </w:rPr>
      </w:pPr>
      <w:r w:rsidRPr="00FC1998">
        <w:rPr>
          <w:rFonts w:ascii="Times New Roman" w:hAnsi="Times New Roman" w:cs="Times New Roman"/>
          <w:i/>
        </w:rPr>
        <w:t>Word</w:t>
      </w:r>
      <w:r w:rsidR="004314FE" w:rsidRPr="00FC1998">
        <w:rPr>
          <w:rFonts w:ascii="Times New Roman" w:hAnsi="Times New Roman" w:cs="Times New Roman"/>
          <w:i/>
        </w:rPr>
        <w:t xml:space="preserve"> categories</w:t>
      </w:r>
    </w:p>
    <w:p w14:paraId="5B69AB5A" w14:textId="74BDAF4C" w:rsidR="000C41B5" w:rsidRPr="00FC1998" w:rsidRDefault="009D646F" w:rsidP="002C6A24">
      <w:pPr>
        <w:spacing w:line="360" w:lineRule="auto"/>
        <w:jc w:val="both"/>
        <w:rPr>
          <w:rFonts w:ascii="Times New Roman" w:hAnsi="Times New Roman" w:cs="Times New Roman"/>
        </w:rPr>
      </w:pPr>
      <w:r w:rsidRPr="00FC1998">
        <w:rPr>
          <w:rFonts w:ascii="Times New Roman" w:hAnsi="Times New Roman" w:cs="Times New Roman"/>
        </w:rPr>
        <w:t>Words categories represented a revised version of the set used in Experiment 1</w:t>
      </w:r>
      <w:r w:rsidR="00067F1C" w:rsidRPr="00FC1998">
        <w:rPr>
          <w:rFonts w:ascii="Times New Roman" w:hAnsi="Times New Roman" w:cs="Times New Roman"/>
        </w:rPr>
        <w:t>, c</w:t>
      </w:r>
      <w:r w:rsidRPr="00FC1998">
        <w:rPr>
          <w:rFonts w:ascii="Times New Roman" w:hAnsi="Times New Roman" w:cs="Times New Roman"/>
        </w:rPr>
        <w:t>onsist</w:t>
      </w:r>
      <w:r w:rsidR="00067F1C" w:rsidRPr="00FC1998">
        <w:rPr>
          <w:rFonts w:ascii="Times New Roman" w:hAnsi="Times New Roman" w:cs="Times New Roman"/>
        </w:rPr>
        <w:t>ing</w:t>
      </w:r>
      <w:r w:rsidRPr="00FC1998">
        <w:rPr>
          <w:rFonts w:ascii="Times New Roman" w:hAnsi="Times New Roman" w:cs="Times New Roman"/>
        </w:rPr>
        <w:t xml:space="preserve"> of six emotions and six intentions word categories (</w:t>
      </w:r>
      <w:r w:rsidR="004D36F1" w:rsidRPr="00FC1998">
        <w:rPr>
          <w:rFonts w:ascii="Times New Roman" w:hAnsi="Times New Roman" w:cs="Times New Roman"/>
        </w:rPr>
        <w:t xml:space="preserve">see </w:t>
      </w:r>
      <w:r w:rsidRPr="00FC1998">
        <w:rPr>
          <w:rFonts w:ascii="Times New Roman" w:hAnsi="Times New Roman" w:cs="Times New Roman"/>
        </w:rPr>
        <w:t xml:space="preserve">Table 1), three of which were positive </w:t>
      </w:r>
      <w:r w:rsidR="004D36F1" w:rsidRPr="00FC1998">
        <w:rPr>
          <w:rFonts w:ascii="Times New Roman" w:hAnsi="Times New Roman" w:cs="Times New Roman"/>
        </w:rPr>
        <w:t>and three negative</w:t>
      </w:r>
      <w:r w:rsidRPr="00FC1998">
        <w:rPr>
          <w:rFonts w:ascii="Times New Roman" w:hAnsi="Times New Roman" w:cs="Times New Roman"/>
        </w:rPr>
        <w:t xml:space="preserve">. </w:t>
      </w:r>
      <w:r w:rsidR="00A52796" w:rsidRPr="00FC1998">
        <w:rPr>
          <w:rFonts w:ascii="Times New Roman" w:hAnsi="Times New Roman" w:cs="Times New Roman"/>
        </w:rPr>
        <w:t>In contra</w:t>
      </w:r>
      <w:r w:rsidR="000E0B64" w:rsidRPr="00FC1998">
        <w:rPr>
          <w:rFonts w:ascii="Times New Roman" w:hAnsi="Times New Roman" w:cs="Times New Roman"/>
        </w:rPr>
        <w:t>st</w:t>
      </w:r>
      <w:r w:rsidR="00A52796" w:rsidRPr="00FC1998">
        <w:rPr>
          <w:rFonts w:ascii="Times New Roman" w:hAnsi="Times New Roman" w:cs="Times New Roman"/>
        </w:rPr>
        <w:t xml:space="preserve"> to E</w:t>
      </w:r>
      <w:r w:rsidR="00DD63B4" w:rsidRPr="00FC1998">
        <w:rPr>
          <w:rFonts w:ascii="Times New Roman" w:hAnsi="Times New Roman" w:cs="Times New Roman"/>
        </w:rPr>
        <w:t>xperiment 1, e</w:t>
      </w:r>
      <w:r w:rsidRPr="00FC1998">
        <w:rPr>
          <w:rFonts w:ascii="Times New Roman" w:hAnsi="Times New Roman" w:cs="Times New Roman"/>
        </w:rPr>
        <w:t xml:space="preserve">ach word </w:t>
      </w:r>
      <w:r w:rsidR="00F028B9" w:rsidRPr="00FC1998">
        <w:rPr>
          <w:rFonts w:ascii="Times New Roman" w:hAnsi="Times New Roman" w:cs="Times New Roman"/>
        </w:rPr>
        <w:t>category</w:t>
      </w:r>
      <w:r w:rsidRPr="00FC1998">
        <w:rPr>
          <w:rFonts w:ascii="Times New Roman" w:hAnsi="Times New Roman" w:cs="Times New Roman"/>
        </w:rPr>
        <w:t xml:space="preserve"> contained two semantically related words</w:t>
      </w:r>
      <w:r w:rsidR="00DD63B4" w:rsidRPr="00FC1998">
        <w:rPr>
          <w:rFonts w:ascii="Times New Roman" w:hAnsi="Times New Roman" w:cs="Times New Roman"/>
        </w:rPr>
        <w:t xml:space="preserve"> and not three</w:t>
      </w:r>
      <w:r w:rsidRPr="00FC1998">
        <w:rPr>
          <w:rFonts w:ascii="Times New Roman" w:hAnsi="Times New Roman" w:cs="Times New Roman"/>
        </w:rPr>
        <w:t>. The emotion ‘</w:t>
      </w:r>
      <w:r w:rsidR="000438B9" w:rsidRPr="00FC1998">
        <w:rPr>
          <w:rFonts w:ascii="Times New Roman" w:hAnsi="Times New Roman" w:cs="Times New Roman"/>
        </w:rPr>
        <w:t xml:space="preserve">Love’ </w:t>
      </w:r>
      <w:r w:rsidRPr="00FC1998">
        <w:rPr>
          <w:rFonts w:ascii="Times New Roman" w:hAnsi="Times New Roman" w:cs="Times New Roman"/>
        </w:rPr>
        <w:t>(category: love,</w:t>
      </w:r>
      <w:r w:rsidR="004D36F1" w:rsidRPr="00FC1998">
        <w:rPr>
          <w:rFonts w:ascii="Times New Roman" w:hAnsi="Times New Roman" w:cs="Times New Roman"/>
        </w:rPr>
        <w:t xml:space="preserve"> affection) and the intention ‘I</w:t>
      </w:r>
      <w:r w:rsidRPr="00FC1998">
        <w:rPr>
          <w:rFonts w:ascii="Times New Roman" w:hAnsi="Times New Roman" w:cs="Times New Roman"/>
        </w:rPr>
        <w:t xml:space="preserve">ntimacy’ (category: </w:t>
      </w:r>
      <w:r w:rsidR="00F8307C" w:rsidRPr="00FC1998">
        <w:rPr>
          <w:rFonts w:ascii="Times New Roman" w:hAnsi="Times New Roman" w:cs="Times New Roman"/>
        </w:rPr>
        <w:t>i</w:t>
      </w:r>
      <w:r w:rsidR="00BF0A36" w:rsidRPr="00FC1998">
        <w:rPr>
          <w:rFonts w:ascii="Times New Roman" w:hAnsi="Times New Roman" w:cs="Times New Roman"/>
        </w:rPr>
        <w:t>ntimacy</w:t>
      </w:r>
      <w:r w:rsidRPr="00FC1998">
        <w:rPr>
          <w:rFonts w:ascii="Times New Roman" w:hAnsi="Times New Roman" w:cs="Times New Roman"/>
        </w:rPr>
        <w:t xml:space="preserve">, </w:t>
      </w:r>
      <w:r w:rsidR="00F8307C" w:rsidRPr="00FC1998">
        <w:rPr>
          <w:rFonts w:ascii="Times New Roman" w:hAnsi="Times New Roman" w:cs="Times New Roman"/>
        </w:rPr>
        <w:t>closeness</w:t>
      </w:r>
      <w:r w:rsidRPr="00FC1998">
        <w:rPr>
          <w:rFonts w:ascii="Times New Roman" w:hAnsi="Times New Roman" w:cs="Times New Roman"/>
        </w:rPr>
        <w:t xml:space="preserve">) were added, </w:t>
      </w:r>
      <w:r w:rsidR="009C517B" w:rsidRPr="00FC1998">
        <w:rPr>
          <w:rFonts w:ascii="Times New Roman" w:hAnsi="Times New Roman" w:cs="Times New Roman"/>
        </w:rPr>
        <w:t>based on</w:t>
      </w:r>
      <w:r w:rsidR="00F028B9" w:rsidRPr="00FC1998">
        <w:rPr>
          <w:rFonts w:ascii="Times New Roman" w:hAnsi="Times New Roman" w:cs="Times New Roman"/>
        </w:rPr>
        <w:t xml:space="preserve"> previous research suggesting</w:t>
      </w:r>
      <w:r w:rsidRPr="00FC1998">
        <w:rPr>
          <w:rFonts w:ascii="Times New Roman" w:hAnsi="Times New Roman" w:cs="Times New Roman"/>
        </w:rPr>
        <w:t xml:space="preserve"> that they are </w:t>
      </w:r>
      <w:r w:rsidR="00F028B9" w:rsidRPr="00FC1998">
        <w:rPr>
          <w:rFonts w:ascii="Times New Roman" w:hAnsi="Times New Roman" w:cs="Times New Roman"/>
        </w:rPr>
        <w:t>especially communicated</w:t>
      </w:r>
      <w:r w:rsidRPr="00FC1998">
        <w:rPr>
          <w:rFonts w:ascii="Times New Roman" w:hAnsi="Times New Roman" w:cs="Times New Roman"/>
        </w:rPr>
        <w:t xml:space="preserve"> through touch</w:t>
      </w:r>
      <w:r w:rsidR="00A52796" w:rsidRPr="00FC1998">
        <w:rPr>
          <w:rFonts w:ascii="Times New Roman" w:hAnsi="Times New Roman" w:cs="Times New Roman"/>
        </w:rPr>
        <w:t>, and adding a social component</w:t>
      </w:r>
      <w:r w:rsidRPr="00FC1998">
        <w:rPr>
          <w:rFonts w:ascii="Times New Roman" w:hAnsi="Times New Roman" w:cs="Times New Roman"/>
        </w:rPr>
        <w:t>. Further, the emotion ‘</w:t>
      </w:r>
      <w:r w:rsidR="00DD41E0" w:rsidRPr="00FC1998">
        <w:rPr>
          <w:rFonts w:ascii="Times New Roman" w:hAnsi="Times New Roman" w:cs="Times New Roman"/>
        </w:rPr>
        <w:t xml:space="preserve">Depression’ </w:t>
      </w:r>
      <w:r w:rsidRPr="00FC1998">
        <w:rPr>
          <w:rFonts w:ascii="Times New Roman" w:hAnsi="Times New Roman" w:cs="Times New Roman"/>
        </w:rPr>
        <w:t xml:space="preserve">(category: depression, desperation) </w:t>
      </w:r>
      <w:r w:rsidR="002C6A24" w:rsidRPr="00FC1998">
        <w:rPr>
          <w:rFonts w:ascii="Times New Roman" w:hAnsi="Times New Roman" w:cs="Times New Roman"/>
        </w:rPr>
        <w:t xml:space="preserve">representing sadness, and the intention ‘Belittlement’ (category: belittlement, degradation), adding a social dominance dimension, were included to add further dimensions of emotion and intention. The ‘Depression’ category was thus added to represent sadness as another negative emotion that was missing from Experiment 1 (where we had Fear, Anger and Happy, but not Sad), and the ‘Belittlement’ category (representing a social intention tapping into social dimensions of dominance) was added as another negative intention to complement the existing ones (complementing for ‘Aggression’, i.e. adding a negative category in both the emotion and intention reading). </w:t>
      </w:r>
      <w:r w:rsidR="009C517B" w:rsidRPr="00FC1998">
        <w:rPr>
          <w:rFonts w:ascii="Times New Roman" w:hAnsi="Times New Roman" w:cs="Times New Roman"/>
        </w:rPr>
        <w:t xml:space="preserve">Note that the word sadness itself was not suitable for inclusion as it was not matched with the rest of the words in the experiment. </w:t>
      </w:r>
      <w:r w:rsidR="002C6A24" w:rsidRPr="00FC1998">
        <w:rPr>
          <w:rFonts w:ascii="Times New Roman" w:hAnsi="Times New Roman" w:cs="Times New Roman"/>
        </w:rPr>
        <w:t xml:space="preserve">The length of these words, their frequency in everyday language, as well as their matching for valence and arousal among emotions and intentions was taken into account in all these choices (along </w:t>
      </w:r>
      <w:proofErr w:type="spellStart"/>
      <w:r w:rsidR="002C6A24" w:rsidRPr="00FC1998">
        <w:rPr>
          <w:rFonts w:ascii="Times New Roman" w:hAnsi="Times New Roman" w:cs="Times New Roman"/>
        </w:rPr>
        <w:t>Warringer</w:t>
      </w:r>
      <w:proofErr w:type="spellEnd"/>
      <w:r w:rsidR="002C6A24" w:rsidRPr="00FC1998">
        <w:rPr>
          <w:rFonts w:ascii="Times New Roman" w:hAnsi="Times New Roman" w:cs="Times New Roman"/>
        </w:rPr>
        <w:t xml:space="preserve">, </w:t>
      </w:r>
      <w:proofErr w:type="spellStart"/>
      <w:r w:rsidR="002C6A24" w:rsidRPr="00FC1998">
        <w:rPr>
          <w:rFonts w:ascii="Times New Roman" w:hAnsi="Times New Roman" w:cs="Times New Roman"/>
        </w:rPr>
        <w:t>Kuperman</w:t>
      </w:r>
      <w:proofErr w:type="spellEnd"/>
      <w:r w:rsidR="002C6A24" w:rsidRPr="00FC1998">
        <w:rPr>
          <w:rFonts w:ascii="Times New Roman" w:hAnsi="Times New Roman" w:cs="Times New Roman"/>
        </w:rPr>
        <w:t xml:space="preserve"> and </w:t>
      </w:r>
      <w:proofErr w:type="spellStart"/>
      <w:r w:rsidR="002C6A24" w:rsidRPr="00FC1998">
        <w:rPr>
          <w:rFonts w:ascii="Times New Roman" w:hAnsi="Times New Roman" w:cs="Times New Roman"/>
        </w:rPr>
        <w:t>Brysbaert</w:t>
      </w:r>
      <w:proofErr w:type="spellEnd"/>
      <w:r w:rsidR="002C6A24" w:rsidRPr="00FC1998">
        <w:rPr>
          <w:rFonts w:ascii="Times New Roman" w:hAnsi="Times New Roman" w:cs="Times New Roman"/>
        </w:rPr>
        <w:t xml:space="preserve"> data (2013)).</w:t>
      </w:r>
    </w:p>
    <w:p w14:paraId="1B2A100B" w14:textId="77777777" w:rsidR="002C6A24" w:rsidRPr="00FC1998" w:rsidRDefault="002C6A24" w:rsidP="002C6A24">
      <w:pPr>
        <w:spacing w:line="360" w:lineRule="auto"/>
        <w:jc w:val="both"/>
        <w:rPr>
          <w:rFonts w:ascii="Times New Roman" w:hAnsi="Times New Roman" w:cs="Times New Roman"/>
          <w:b/>
        </w:rPr>
      </w:pPr>
    </w:p>
    <w:p w14:paraId="7FDF82CB" w14:textId="77777777" w:rsidR="007103C1" w:rsidRPr="00FC1998" w:rsidRDefault="00720F1E" w:rsidP="00BF0A36">
      <w:pPr>
        <w:outlineLvl w:val="0"/>
        <w:rPr>
          <w:rFonts w:ascii="Times New Roman" w:hAnsi="Times New Roman" w:cs="Times New Roman"/>
          <w:b/>
          <w:i/>
        </w:rPr>
      </w:pPr>
      <w:r w:rsidRPr="00FC1998">
        <w:rPr>
          <w:rFonts w:ascii="Times New Roman" w:hAnsi="Times New Roman" w:cs="Times New Roman"/>
          <w:b/>
          <w:i/>
        </w:rPr>
        <w:t xml:space="preserve">3.1.4. </w:t>
      </w:r>
      <w:r w:rsidR="000C41B5" w:rsidRPr="00FC1998">
        <w:rPr>
          <w:rFonts w:ascii="Times New Roman" w:hAnsi="Times New Roman" w:cs="Times New Roman"/>
          <w:b/>
          <w:i/>
        </w:rPr>
        <w:t>Procedure</w:t>
      </w:r>
    </w:p>
    <w:p w14:paraId="3CA9A38D" w14:textId="77777777" w:rsidR="00EF3DF8" w:rsidRPr="00FC1998" w:rsidRDefault="00EF3DF8" w:rsidP="008E0B0D">
      <w:pPr>
        <w:rPr>
          <w:rFonts w:ascii="Times New Roman" w:hAnsi="Times New Roman" w:cs="Times New Roman"/>
        </w:rPr>
      </w:pPr>
    </w:p>
    <w:p w14:paraId="52F43129" w14:textId="64981F26" w:rsidR="00EA29C8" w:rsidRPr="00FC1998" w:rsidRDefault="005A21F8" w:rsidP="00EA29C8">
      <w:pPr>
        <w:spacing w:line="360" w:lineRule="auto"/>
        <w:jc w:val="both"/>
        <w:rPr>
          <w:rFonts w:ascii="Times New Roman" w:hAnsi="Times New Roman" w:cs="Times New Roman"/>
        </w:rPr>
      </w:pPr>
      <w:r w:rsidRPr="00FC1998">
        <w:rPr>
          <w:rFonts w:ascii="Times New Roman" w:hAnsi="Times New Roman" w:cs="Times New Roman"/>
        </w:rPr>
        <w:t xml:space="preserve">The procedure </w:t>
      </w:r>
      <w:r w:rsidR="00A52796" w:rsidRPr="00FC1998">
        <w:rPr>
          <w:rFonts w:ascii="Times New Roman" w:hAnsi="Times New Roman" w:cs="Times New Roman"/>
        </w:rPr>
        <w:t>was the same as in E</w:t>
      </w:r>
      <w:r w:rsidR="00DD63B4" w:rsidRPr="00FC1998">
        <w:rPr>
          <w:rFonts w:ascii="Times New Roman" w:hAnsi="Times New Roman" w:cs="Times New Roman"/>
        </w:rPr>
        <w:t>xperiment 1</w:t>
      </w:r>
      <w:r w:rsidR="001920EA" w:rsidRPr="00FC1998">
        <w:rPr>
          <w:rFonts w:ascii="Times New Roman" w:hAnsi="Times New Roman" w:cs="Times New Roman"/>
        </w:rPr>
        <w:t xml:space="preserve">, </w:t>
      </w:r>
      <w:r w:rsidR="00E07DFA" w:rsidRPr="00FC1998">
        <w:rPr>
          <w:rFonts w:ascii="Times New Roman" w:hAnsi="Times New Roman" w:cs="Times New Roman"/>
        </w:rPr>
        <w:t>except that only one female experimenter delivered the touch.</w:t>
      </w:r>
      <w:r w:rsidR="00DD63B4" w:rsidRPr="00FC1998">
        <w:rPr>
          <w:rFonts w:ascii="Times New Roman" w:hAnsi="Times New Roman" w:cs="Times New Roman"/>
        </w:rPr>
        <w:t xml:space="preserve"> </w:t>
      </w:r>
      <w:r w:rsidR="00EA29C8" w:rsidRPr="00FC1998">
        <w:rPr>
          <w:rFonts w:ascii="Times New Roman" w:hAnsi="Times New Roman" w:cs="Times New Roman"/>
        </w:rPr>
        <w:t xml:space="preserve">Each participant was tested individually in a small, quiet room. The experimenter explained that the participant would be stroked at different speeds on the left forearm and palm </w:t>
      </w:r>
      <w:r w:rsidR="009A3F5B" w:rsidRPr="00FC1998">
        <w:rPr>
          <w:rFonts w:ascii="Times New Roman" w:hAnsi="Times New Roman" w:cs="Times New Roman"/>
        </w:rPr>
        <w:t xml:space="preserve">and </w:t>
      </w:r>
      <w:r w:rsidR="00EA29C8" w:rsidRPr="00FC1998">
        <w:rPr>
          <w:rFonts w:ascii="Times New Roman" w:hAnsi="Times New Roman" w:cs="Times New Roman"/>
        </w:rPr>
        <w:t xml:space="preserve">then demonstrated the touch on herself. It was stressed that communicated emotions were unrelated to the participant, however intentions were directed at the participant. </w:t>
      </w:r>
    </w:p>
    <w:p w14:paraId="7D0EE308" w14:textId="536F27BF" w:rsidR="00EA29C8" w:rsidRPr="00FC1998" w:rsidRDefault="00EA29C8" w:rsidP="00EA29C8">
      <w:pPr>
        <w:spacing w:line="360" w:lineRule="auto"/>
        <w:jc w:val="both"/>
        <w:rPr>
          <w:rFonts w:ascii="Times New Roman" w:hAnsi="Times New Roman" w:cs="Times New Roman"/>
        </w:rPr>
      </w:pPr>
      <w:r w:rsidRPr="00FC1998">
        <w:rPr>
          <w:rFonts w:ascii="Times New Roman" w:hAnsi="Times New Roman" w:cs="Times New Roman"/>
        </w:rPr>
        <w:lastRenderedPageBreak/>
        <w:t>Participants were asked to sit in a comfortable position and place their left arm on the table with their palm facing down or up, depending on the</w:t>
      </w:r>
      <w:r w:rsidR="00B465DA" w:rsidRPr="00FC1998">
        <w:rPr>
          <w:rFonts w:ascii="Times New Roman" w:hAnsi="Times New Roman" w:cs="Times New Roman"/>
        </w:rPr>
        <w:t xml:space="preserve"> touch</w:t>
      </w:r>
      <w:r w:rsidRPr="00FC1998">
        <w:rPr>
          <w:rFonts w:ascii="Times New Roman" w:hAnsi="Times New Roman" w:cs="Times New Roman"/>
        </w:rPr>
        <w:t xml:space="preserve"> starting location. They were encouraged to make use of a provided glossar</w:t>
      </w:r>
      <w:r w:rsidR="00FD579A" w:rsidRPr="00FC1998">
        <w:rPr>
          <w:rFonts w:ascii="Times New Roman" w:hAnsi="Times New Roman" w:cs="Times New Roman"/>
        </w:rPr>
        <w:t xml:space="preserve">y if word </w:t>
      </w:r>
      <w:r w:rsidR="00B465DA" w:rsidRPr="00FC1998">
        <w:rPr>
          <w:rFonts w:ascii="Times New Roman" w:hAnsi="Times New Roman" w:cs="Times New Roman"/>
        </w:rPr>
        <w:t xml:space="preserve">meanings </w:t>
      </w:r>
      <w:r w:rsidR="00FD579A" w:rsidRPr="00FC1998">
        <w:rPr>
          <w:rFonts w:ascii="Times New Roman" w:hAnsi="Times New Roman" w:cs="Times New Roman"/>
        </w:rPr>
        <w:t xml:space="preserve">were unclear </w:t>
      </w:r>
      <w:r w:rsidRPr="00FC1998">
        <w:rPr>
          <w:rFonts w:ascii="Times New Roman" w:hAnsi="Times New Roman" w:cs="Times New Roman"/>
        </w:rPr>
        <w:t xml:space="preserve">and asked to </w:t>
      </w:r>
      <w:r w:rsidR="001F2A0F" w:rsidRPr="00FC1998">
        <w:rPr>
          <w:rFonts w:ascii="Times New Roman" w:hAnsi="Times New Roman" w:cs="Times New Roman"/>
        </w:rPr>
        <w:t>wear</w:t>
      </w:r>
      <w:r w:rsidRPr="00FC1998">
        <w:rPr>
          <w:rFonts w:ascii="Times New Roman" w:hAnsi="Times New Roman" w:cs="Times New Roman"/>
        </w:rPr>
        <w:t xml:space="preserve"> a blindfold while the touch was applied. The experimenter applied</w:t>
      </w:r>
      <w:r w:rsidR="00195D34" w:rsidRPr="00FC1998">
        <w:rPr>
          <w:rFonts w:ascii="Times New Roman" w:hAnsi="Times New Roman" w:cs="Times New Roman"/>
        </w:rPr>
        <w:t xml:space="preserve"> the touch,</w:t>
      </w:r>
      <w:r w:rsidRPr="00FC1998">
        <w:rPr>
          <w:rFonts w:ascii="Times New Roman" w:hAnsi="Times New Roman" w:cs="Times New Roman"/>
        </w:rPr>
        <w:t xml:space="preserve"> waited one second and repeated the touch. After each trial the participant took off the blindfold to make judgements about the received touch in the provided booklet. </w:t>
      </w:r>
      <w:r w:rsidR="00456814" w:rsidRPr="00FC1998">
        <w:rPr>
          <w:rFonts w:ascii="Times New Roman" w:hAnsi="Times New Roman" w:cs="Times New Roman"/>
        </w:rPr>
        <w:t>Two practice trials were added at the beginning</w:t>
      </w:r>
      <w:r w:rsidR="009C517B" w:rsidRPr="00FC1998">
        <w:rPr>
          <w:rFonts w:ascii="Times New Roman" w:hAnsi="Times New Roman" w:cs="Times New Roman"/>
        </w:rPr>
        <w:t xml:space="preserve"> beginning but not included in the analysis</w:t>
      </w:r>
      <w:r w:rsidRPr="00FC1998">
        <w:rPr>
          <w:rFonts w:ascii="Times New Roman" w:hAnsi="Times New Roman" w:cs="Times New Roman"/>
        </w:rPr>
        <w:t xml:space="preserve">. </w:t>
      </w:r>
    </w:p>
    <w:p w14:paraId="3F28B4C0" w14:textId="77777777" w:rsidR="00A7452C" w:rsidRPr="00FC1998" w:rsidRDefault="00A7452C" w:rsidP="00EA29C8">
      <w:pPr>
        <w:spacing w:line="360" w:lineRule="auto"/>
        <w:jc w:val="both"/>
        <w:rPr>
          <w:rFonts w:ascii="Times New Roman" w:hAnsi="Times New Roman" w:cs="Times New Roman"/>
        </w:rPr>
      </w:pPr>
    </w:p>
    <w:p w14:paraId="17AAF38F" w14:textId="502F4892" w:rsidR="00A7452C" w:rsidRPr="00FC1998" w:rsidRDefault="00720F1E" w:rsidP="00BF0A36">
      <w:pPr>
        <w:spacing w:line="360" w:lineRule="auto"/>
        <w:jc w:val="both"/>
        <w:outlineLvl w:val="0"/>
        <w:rPr>
          <w:rFonts w:ascii="Times New Roman" w:hAnsi="Times New Roman" w:cs="Times New Roman"/>
          <w:b/>
          <w:i/>
        </w:rPr>
      </w:pPr>
      <w:r w:rsidRPr="00FC1998">
        <w:rPr>
          <w:rFonts w:ascii="Times New Roman" w:hAnsi="Times New Roman" w:cs="Times New Roman"/>
          <w:b/>
          <w:i/>
        </w:rPr>
        <w:t xml:space="preserve">3.1.5. </w:t>
      </w:r>
      <w:r w:rsidR="0066543F" w:rsidRPr="00FC1998">
        <w:rPr>
          <w:rFonts w:ascii="Times New Roman" w:hAnsi="Times New Roman" w:cs="Times New Roman"/>
          <w:b/>
          <w:i/>
        </w:rPr>
        <w:t>Data Analysis</w:t>
      </w:r>
    </w:p>
    <w:p w14:paraId="144E6535" w14:textId="456BB1B6" w:rsidR="00D03C9B" w:rsidRPr="00FC1998" w:rsidRDefault="000D4659" w:rsidP="00D03C9B">
      <w:pPr>
        <w:spacing w:line="360" w:lineRule="auto"/>
        <w:ind w:firstLine="720"/>
        <w:jc w:val="both"/>
        <w:rPr>
          <w:rFonts w:ascii="Times New Roman" w:hAnsi="Times New Roman" w:cs="Times New Roman"/>
        </w:rPr>
      </w:pPr>
      <w:r w:rsidRPr="00FC1998">
        <w:rPr>
          <w:rFonts w:ascii="Times New Roman" w:hAnsi="Times New Roman" w:cs="Times New Roman"/>
        </w:rPr>
        <w:t xml:space="preserve">Data Analysis followed a similar format as in </w:t>
      </w:r>
      <w:proofErr w:type="spellStart"/>
      <w:r w:rsidRPr="00FC1998">
        <w:rPr>
          <w:rFonts w:ascii="Times New Roman" w:hAnsi="Times New Roman" w:cs="Times New Roman"/>
        </w:rPr>
        <w:t>Experimetn</w:t>
      </w:r>
      <w:proofErr w:type="spellEnd"/>
      <w:r w:rsidRPr="00FC1998">
        <w:rPr>
          <w:rFonts w:ascii="Times New Roman" w:hAnsi="Times New Roman" w:cs="Times New Roman"/>
        </w:rPr>
        <w:t xml:space="preserve"> 1. </w:t>
      </w:r>
      <w:r w:rsidR="00C0493C" w:rsidRPr="00FC1998">
        <w:rPr>
          <w:rFonts w:ascii="Times New Roman" w:hAnsi="Times New Roman" w:cs="Times New Roman"/>
        </w:rPr>
        <w:t xml:space="preserve">To analyse whether the distribution of the word categories </w:t>
      </w:r>
      <w:r w:rsidR="007F6E1E" w:rsidRPr="00FC1998">
        <w:rPr>
          <w:rFonts w:ascii="Times New Roman" w:hAnsi="Times New Roman" w:cs="Times New Roman"/>
        </w:rPr>
        <w:t>chosen by participants was not randomly distributed</w:t>
      </w:r>
      <w:r w:rsidR="00C0493C" w:rsidRPr="00FC1998">
        <w:rPr>
          <w:rFonts w:ascii="Times New Roman" w:hAnsi="Times New Roman" w:cs="Times New Roman"/>
        </w:rPr>
        <w:t xml:space="preserve">, </w:t>
      </w:r>
      <w:r w:rsidR="008A2EB1" w:rsidRPr="00FC1998">
        <w:rPr>
          <w:rFonts w:ascii="Times New Roman" w:hAnsi="Times New Roman" w:cs="Times New Roman"/>
        </w:rPr>
        <w:t>separate Chi-square goodness of fit tests were</w:t>
      </w:r>
      <w:r w:rsidR="00C0493C" w:rsidRPr="00FC1998">
        <w:rPr>
          <w:rFonts w:ascii="Times New Roman" w:hAnsi="Times New Roman" w:cs="Times New Roman"/>
        </w:rPr>
        <w:t xml:space="preserve"> first</w:t>
      </w:r>
      <w:r w:rsidR="008A2EB1" w:rsidRPr="00FC1998">
        <w:rPr>
          <w:rFonts w:ascii="Times New Roman" w:hAnsi="Times New Roman" w:cs="Times New Roman"/>
        </w:rPr>
        <w:t xml:space="preserve"> run for each of the velocity/location</w:t>
      </w:r>
      <w:r w:rsidR="009F75A7" w:rsidRPr="00FC1998">
        <w:rPr>
          <w:rFonts w:ascii="Times New Roman" w:hAnsi="Times New Roman" w:cs="Times New Roman"/>
        </w:rPr>
        <w:t>/question</w:t>
      </w:r>
      <w:r w:rsidR="008A2EB1" w:rsidRPr="00FC1998">
        <w:rPr>
          <w:rFonts w:ascii="Times New Roman" w:hAnsi="Times New Roman" w:cs="Times New Roman"/>
        </w:rPr>
        <w:t xml:space="preserve"> conditions (</w:t>
      </w:r>
      <w:r w:rsidR="009F75A7" w:rsidRPr="00FC1998">
        <w:rPr>
          <w:rFonts w:ascii="Times New Roman" w:hAnsi="Times New Roman" w:cs="Times New Roman"/>
        </w:rPr>
        <w:t>Table 3</w:t>
      </w:r>
      <w:r w:rsidR="00D03C9B" w:rsidRPr="00FC1998">
        <w:rPr>
          <w:rFonts w:ascii="Times New Roman" w:hAnsi="Times New Roman" w:cs="Times New Roman"/>
        </w:rPr>
        <w:t>A</w:t>
      </w:r>
      <w:r w:rsidR="009F75A7" w:rsidRPr="00FC1998">
        <w:rPr>
          <w:rFonts w:ascii="Times New Roman" w:hAnsi="Times New Roman" w:cs="Times New Roman"/>
        </w:rPr>
        <w:t>&amp;4</w:t>
      </w:r>
      <w:r w:rsidR="00D03C9B" w:rsidRPr="00FC1998">
        <w:rPr>
          <w:rFonts w:ascii="Times New Roman" w:hAnsi="Times New Roman" w:cs="Times New Roman"/>
        </w:rPr>
        <w:t>A</w:t>
      </w:r>
      <w:r w:rsidR="008A2EB1" w:rsidRPr="00FC1998">
        <w:rPr>
          <w:rFonts w:ascii="Times New Roman" w:hAnsi="Times New Roman" w:cs="Times New Roman"/>
        </w:rPr>
        <w:t>)</w:t>
      </w:r>
      <w:r w:rsidR="00D03C9B" w:rsidRPr="00FC1998">
        <w:rPr>
          <w:rFonts w:ascii="Times New Roman" w:hAnsi="Times New Roman" w:cs="Times New Roman"/>
        </w:rPr>
        <w:t xml:space="preserve">. </w:t>
      </w:r>
      <w:r w:rsidR="00553093" w:rsidRPr="00FC1998">
        <w:rPr>
          <w:rFonts w:ascii="Times New Roman" w:hAnsi="Times New Roman" w:cs="Times New Roman"/>
        </w:rPr>
        <w:t xml:space="preserve">To establish which groups showed the highest frequencies the residuals were examined, as they present the difference between the observed </w:t>
      </w:r>
      <w:r w:rsidR="009F75A7" w:rsidRPr="00FC1998">
        <w:rPr>
          <w:rFonts w:ascii="Times New Roman" w:hAnsi="Times New Roman" w:cs="Times New Roman"/>
        </w:rPr>
        <w:t>and expected values for a cell.</w:t>
      </w:r>
    </w:p>
    <w:p w14:paraId="1E8D54D5" w14:textId="77777777" w:rsidR="00553093" w:rsidRPr="00FC1998" w:rsidRDefault="00D03C9B" w:rsidP="00D03C9B">
      <w:pPr>
        <w:spacing w:line="360" w:lineRule="auto"/>
        <w:ind w:firstLine="720"/>
        <w:jc w:val="both"/>
        <w:rPr>
          <w:rFonts w:ascii="Times New Roman" w:hAnsi="Times New Roman" w:cs="Times New Roman"/>
        </w:rPr>
      </w:pPr>
      <w:r w:rsidRPr="00FC1998">
        <w:rPr>
          <w:rFonts w:ascii="Times New Roman" w:hAnsi="Times New Roman" w:cs="Times New Roman"/>
        </w:rPr>
        <w:t xml:space="preserve"> C</w:t>
      </w:r>
      <w:r w:rsidR="00553093" w:rsidRPr="00FC1998">
        <w:rPr>
          <w:rFonts w:ascii="Times New Roman" w:hAnsi="Times New Roman" w:cs="Times New Roman"/>
        </w:rPr>
        <w:t xml:space="preserve">hi-square results were analysed </w:t>
      </w:r>
      <w:r w:rsidR="00553093" w:rsidRPr="00FC1998">
        <w:rPr>
          <w:rFonts w:ascii="Times New Roman" w:hAnsi="Times New Roman" w:cs="Times New Roman"/>
          <w:i/>
        </w:rPr>
        <w:t>post-hoc</w:t>
      </w:r>
      <w:r w:rsidR="00553093" w:rsidRPr="00FC1998">
        <w:rPr>
          <w:rFonts w:ascii="Times New Roman" w:hAnsi="Times New Roman" w:cs="Times New Roman"/>
        </w:rPr>
        <w:t xml:space="preserve"> using Wilcoxon signed- rank tests to find the preferred category for each condition. </w:t>
      </w:r>
      <w:r w:rsidR="00E577E9" w:rsidRPr="00FC1998">
        <w:rPr>
          <w:rFonts w:ascii="Times New Roman" w:hAnsi="Times New Roman" w:cs="Times New Roman"/>
        </w:rPr>
        <w:t xml:space="preserve">To do so the groups were compared in descending order, i.e., the group with the highest frequency was compared to the group with the next highest frequency, then this group in turn was compared to the next highest etc. </w:t>
      </w:r>
      <w:proofErr w:type="spellStart"/>
      <w:r w:rsidR="00530A2F" w:rsidRPr="00FC1998">
        <w:rPr>
          <w:rFonts w:ascii="Times New Roman" w:hAnsi="Times New Roman" w:cs="Times New Roman"/>
        </w:rPr>
        <w:t>Bonferroni</w:t>
      </w:r>
      <w:proofErr w:type="spellEnd"/>
      <w:r w:rsidR="007F6E1E" w:rsidRPr="00FC1998">
        <w:rPr>
          <w:rFonts w:ascii="Times New Roman" w:hAnsi="Times New Roman" w:cs="Times New Roman"/>
        </w:rPr>
        <w:t>-c</w:t>
      </w:r>
      <w:r w:rsidR="00530A2F" w:rsidRPr="00FC1998">
        <w:rPr>
          <w:rFonts w:ascii="Times New Roman" w:hAnsi="Times New Roman" w:cs="Times New Roman"/>
        </w:rPr>
        <w:t>orrected multiple comparisons f</w:t>
      </w:r>
      <w:r w:rsidR="007F6E1E" w:rsidRPr="00FC1998">
        <w:rPr>
          <w:rFonts w:ascii="Times New Roman" w:hAnsi="Times New Roman" w:cs="Times New Roman"/>
        </w:rPr>
        <w:t xml:space="preserve">or emotions are presented </w:t>
      </w:r>
      <w:r w:rsidR="00F60863" w:rsidRPr="00FC1998">
        <w:rPr>
          <w:rFonts w:ascii="Times New Roman" w:hAnsi="Times New Roman" w:cs="Times New Roman"/>
        </w:rPr>
        <w:t>in T</w:t>
      </w:r>
      <w:r w:rsidR="00AF40C3" w:rsidRPr="00FC1998">
        <w:rPr>
          <w:rFonts w:ascii="Times New Roman" w:hAnsi="Times New Roman" w:cs="Times New Roman"/>
        </w:rPr>
        <w:t>able</w:t>
      </w:r>
      <w:r w:rsidR="009F75A7" w:rsidRPr="00FC1998">
        <w:rPr>
          <w:rFonts w:ascii="Times New Roman" w:hAnsi="Times New Roman" w:cs="Times New Roman"/>
        </w:rPr>
        <w:t xml:space="preserve"> 3B</w:t>
      </w:r>
      <w:r w:rsidR="00553093" w:rsidRPr="00FC1998">
        <w:rPr>
          <w:rFonts w:ascii="Times New Roman" w:hAnsi="Times New Roman" w:cs="Times New Roman"/>
        </w:rPr>
        <w:t xml:space="preserve"> and </w:t>
      </w:r>
      <w:r w:rsidR="00F60863" w:rsidRPr="00FC1998">
        <w:rPr>
          <w:rFonts w:ascii="Times New Roman" w:hAnsi="Times New Roman" w:cs="Times New Roman"/>
        </w:rPr>
        <w:t xml:space="preserve">for </w:t>
      </w:r>
      <w:r w:rsidR="00553093" w:rsidRPr="00FC1998">
        <w:rPr>
          <w:rFonts w:ascii="Times New Roman" w:hAnsi="Times New Roman" w:cs="Times New Roman"/>
        </w:rPr>
        <w:t xml:space="preserve">intentions in </w:t>
      </w:r>
      <w:r w:rsidR="009F75A7" w:rsidRPr="00FC1998">
        <w:rPr>
          <w:rFonts w:ascii="Times New Roman" w:hAnsi="Times New Roman" w:cs="Times New Roman"/>
        </w:rPr>
        <w:t>Table 4B</w:t>
      </w:r>
      <w:r w:rsidR="00F9464D" w:rsidRPr="00FC1998">
        <w:rPr>
          <w:rFonts w:ascii="Times New Roman" w:hAnsi="Times New Roman" w:cs="Times New Roman"/>
        </w:rPr>
        <w:t xml:space="preserve"> (p-value&lt;0.01)</w:t>
      </w:r>
      <w:r w:rsidR="009F75A7" w:rsidRPr="00FC1998">
        <w:rPr>
          <w:rFonts w:ascii="Times New Roman" w:hAnsi="Times New Roman" w:cs="Times New Roman"/>
        </w:rPr>
        <w:t>.</w:t>
      </w:r>
      <w:r w:rsidR="00553093" w:rsidRPr="00FC1998">
        <w:rPr>
          <w:rFonts w:ascii="Times New Roman" w:hAnsi="Times New Roman" w:cs="Times New Roman"/>
        </w:rPr>
        <w:t xml:space="preserve"> </w:t>
      </w:r>
    </w:p>
    <w:p w14:paraId="2EFC3A29" w14:textId="77777777" w:rsidR="004A5B95" w:rsidRPr="00FC1998" w:rsidRDefault="00D03C9B" w:rsidP="004A5B95">
      <w:pPr>
        <w:spacing w:line="360" w:lineRule="auto"/>
        <w:jc w:val="both"/>
        <w:rPr>
          <w:rFonts w:ascii="Times New Roman" w:hAnsi="Times New Roman" w:cs="Times New Roman"/>
        </w:rPr>
      </w:pPr>
      <w:r w:rsidRPr="00FC1998">
        <w:rPr>
          <w:rFonts w:ascii="Times New Roman" w:hAnsi="Times New Roman" w:cs="Times New Roman"/>
        </w:rPr>
        <w:t>In addition,</w:t>
      </w:r>
      <w:r w:rsidR="00C0493C" w:rsidRPr="00FC1998">
        <w:rPr>
          <w:rFonts w:ascii="Times New Roman" w:hAnsi="Times New Roman" w:cs="Times New Roman"/>
        </w:rPr>
        <w:t xml:space="preserve"> </w:t>
      </w:r>
      <w:r w:rsidR="00F9464D" w:rsidRPr="00FC1998">
        <w:rPr>
          <w:rFonts w:ascii="Times New Roman" w:hAnsi="Times New Roman" w:cs="Times New Roman"/>
        </w:rPr>
        <w:t>c</w:t>
      </w:r>
      <w:r w:rsidR="00C0493C" w:rsidRPr="00FC1998">
        <w:rPr>
          <w:rFonts w:ascii="Times New Roman" w:hAnsi="Times New Roman" w:cs="Times New Roman"/>
        </w:rPr>
        <w:t>onfidence ratings were analyse</w:t>
      </w:r>
      <w:r w:rsidR="00F412D8" w:rsidRPr="00FC1998">
        <w:rPr>
          <w:rFonts w:ascii="Times New Roman" w:hAnsi="Times New Roman" w:cs="Times New Roman"/>
        </w:rPr>
        <w:t>d with a repeated measure ANOVA.</w:t>
      </w:r>
      <w:r w:rsidR="00F9464D" w:rsidRPr="00FC1998">
        <w:rPr>
          <w:rFonts w:ascii="Times New Roman" w:hAnsi="Times New Roman" w:cs="Times New Roman"/>
        </w:rPr>
        <w:t xml:space="preserve"> Finally,</w:t>
      </w:r>
      <w:r w:rsidR="004A5B95" w:rsidRPr="00FC1998">
        <w:rPr>
          <w:rFonts w:ascii="Times New Roman" w:hAnsi="Times New Roman" w:cs="Times New Roman"/>
        </w:rPr>
        <w:t xml:space="preserve"> </w:t>
      </w:r>
      <w:r w:rsidR="00F9464D" w:rsidRPr="00FC1998">
        <w:rPr>
          <w:rFonts w:ascii="Times New Roman" w:hAnsi="Times New Roman" w:cs="Times New Roman"/>
        </w:rPr>
        <w:t>p</w:t>
      </w:r>
      <w:r w:rsidR="004A5B95" w:rsidRPr="00FC1998">
        <w:rPr>
          <w:rFonts w:ascii="Times New Roman" w:hAnsi="Times New Roman" w:cs="Times New Roman"/>
        </w:rPr>
        <w:t>leasantness ratings were analysed with a repeated measure ANOVA</w:t>
      </w:r>
      <w:r w:rsidR="001F6C73" w:rsidRPr="00FC1998">
        <w:rPr>
          <w:rFonts w:ascii="Times New Roman" w:hAnsi="Times New Roman" w:cs="Times New Roman"/>
        </w:rPr>
        <w:t xml:space="preserve"> (taking the average between intention and emotion for each velocity/site, as no assumption on that level)</w:t>
      </w:r>
      <w:r w:rsidR="00F412D8" w:rsidRPr="00FC1998">
        <w:rPr>
          <w:rFonts w:ascii="Times New Roman" w:hAnsi="Times New Roman" w:cs="Times New Roman"/>
        </w:rPr>
        <w:t>.</w:t>
      </w:r>
    </w:p>
    <w:p w14:paraId="1D4FF503" w14:textId="77777777" w:rsidR="002E4AB7" w:rsidRPr="00FC1998" w:rsidRDefault="002E4AB7" w:rsidP="008E0B0D">
      <w:pPr>
        <w:rPr>
          <w:rFonts w:ascii="Times New Roman" w:hAnsi="Times New Roman" w:cs="Times New Roman"/>
          <w:b/>
        </w:rPr>
      </w:pPr>
    </w:p>
    <w:p w14:paraId="1F773DD2" w14:textId="77777777" w:rsidR="004A44B4" w:rsidRPr="00FC1998" w:rsidRDefault="00720F1E" w:rsidP="00BF0A36">
      <w:pPr>
        <w:outlineLvl w:val="0"/>
        <w:rPr>
          <w:rFonts w:ascii="Times New Roman" w:hAnsi="Times New Roman" w:cs="Times New Roman"/>
          <w:b/>
        </w:rPr>
      </w:pPr>
      <w:r w:rsidRPr="00FC1998">
        <w:rPr>
          <w:rFonts w:ascii="Times New Roman" w:hAnsi="Times New Roman" w:cs="Times New Roman"/>
          <w:b/>
        </w:rPr>
        <w:t xml:space="preserve">3.2. </w:t>
      </w:r>
      <w:r w:rsidR="00903DB8" w:rsidRPr="00FC1998">
        <w:rPr>
          <w:rFonts w:ascii="Times New Roman" w:hAnsi="Times New Roman" w:cs="Times New Roman"/>
          <w:b/>
        </w:rPr>
        <w:t>Results Experiment 2</w:t>
      </w:r>
    </w:p>
    <w:p w14:paraId="3C8B70F0" w14:textId="77777777" w:rsidR="00AC6E9D" w:rsidRPr="00FC1998" w:rsidRDefault="00AC6E9D" w:rsidP="008E0B0D">
      <w:pPr>
        <w:rPr>
          <w:rFonts w:ascii="Times New Roman" w:hAnsi="Times New Roman" w:cs="Times New Roman"/>
          <w:b/>
        </w:rPr>
      </w:pPr>
    </w:p>
    <w:p w14:paraId="4C78843F" w14:textId="77777777" w:rsidR="00AC6E9D" w:rsidRPr="00FC1998" w:rsidRDefault="00AC6E9D" w:rsidP="00F2208A">
      <w:pPr>
        <w:spacing w:line="360" w:lineRule="auto"/>
        <w:ind w:firstLine="720"/>
        <w:jc w:val="both"/>
        <w:rPr>
          <w:rFonts w:ascii="Times New Roman" w:hAnsi="Times New Roman" w:cs="Times New Roman"/>
        </w:rPr>
      </w:pPr>
      <w:r w:rsidRPr="00FC1998">
        <w:rPr>
          <w:rFonts w:ascii="Times New Roman" w:hAnsi="Times New Roman" w:cs="Times New Roman"/>
        </w:rPr>
        <w:t>Chi-square goodness</w:t>
      </w:r>
      <w:r w:rsidR="0007010E" w:rsidRPr="00FC1998">
        <w:rPr>
          <w:rFonts w:ascii="Times New Roman" w:hAnsi="Times New Roman" w:cs="Times New Roman"/>
        </w:rPr>
        <w:t>-</w:t>
      </w:r>
      <w:r w:rsidRPr="00FC1998">
        <w:rPr>
          <w:rFonts w:ascii="Times New Roman" w:hAnsi="Times New Roman" w:cs="Times New Roman"/>
        </w:rPr>
        <w:t>of</w:t>
      </w:r>
      <w:r w:rsidR="0007010E" w:rsidRPr="00FC1998">
        <w:rPr>
          <w:rFonts w:ascii="Times New Roman" w:hAnsi="Times New Roman" w:cs="Times New Roman"/>
        </w:rPr>
        <w:t>-</w:t>
      </w:r>
      <w:r w:rsidRPr="00FC1998">
        <w:rPr>
          <w:rFonts w:ascii="Times New Roman" w:hAnsi="Times New Roman" w:cs="Times New Roman"/>
        </w:rPr>
        <w:t xml:space="preserve">fit tests were </w:t>
      </w:r>
      <w:r w:rsidR="004A0122" w:rsidRPr="00FC1998">
        <w:rPr>
          <w:rFonts w:ascii="Times New Roman" w:hAnsi="Times New Roman" w:cs="Times New Roman"/>
        </w:rPr>
        <w:t>conducted</w:t>
      </w:r>
      <w:r w:rsidRPr="00FC1998">
        <w:rPr>
          <w:rFonts w:ascii="Times New Roman" w:hAnsi="Times New Roman" w:cs="Times New Roman"/>
        </w:rPr>
        <w:t xml:space="preserve"> for each of the velocity/location conditions</w:t>
      </w:r>
      <w:r w:rsidR="00DE2A79" w:rsidRPr="00FC1998">
        <w:rPr>
          <w:rFonts w:ascii="Times New Roman" w:hAnsi="Times New Roman" w:cs="Times New Roman"/>
        </w:rPr>
        <w:t xml:space="preserve"> to confirm that frequencies for the word categories </w:t>
      </w:r>
      <w:r w:rsidR="00E577E9" w:rsidRPr="00FC1998">
        <w:rPr>
          <w:rFonts w:ascii="Times New Roman" w:hAnsi="Times New Roman" w:cs="Times New Roman"/>
        </w:rPr>
        <w:t>were non</w:t>
      </w:r>
      <w:r w:rsidR="00DE2A79" w:rsidRPr="00FC1998">
        <w:rPr>
          <w:rFonts w:ascii="Times New Roman" w:hAnsi="Times New Roman" w:cs="Times New Roman"/>
        </w:rPr>
        <w:t>-randomly distributed</w:t>
      </w:r>
      <w:r w:rsidR="004A0122" w:rsidRPr="00FC1998">
        <w:rPr>
          <w:rFonts w:ascii="Times New Roman" w:hAnsi="Times New Roman" w:cs="Times New Roman"/>
        </w:rPr>
        <w:t>.</w:t>
      </w:r>
      <w:r w:rsidRPr="00FC1998">
        <w:rPr>
          <w:rFonts w:ascii="Times New Roman" w:hAnsi="Times New Roman" w:cs="Times New Roman"/>
        </w:rPr>
        <w:t xml:space="preserve"> </w:t>
      </w:r>
      <w:r w:rsidR="00A85BB5" w:rsidRPr="00FC1998">
        <w:rPr>
          <w:rFonts w:ascii="Times New Roman" w:hAnsi="Times New Roman" w:cs="Times New Roman"/>
        </w:rPr>
        <w:t>As intended, o</w:t>
      </w:r>
      <w:r w:rsidRPr="00FC1998">
        <w:rPr>
          <w:rFonts w:ascii="Times New Roman" w:hAnsi="Times New Roman" w:cs="Times New Roman"/>
        </w:rPr>
        <w:t>bserved frequencies</w:t>
      </w:r>
      <w:r w:rsidR="00F9464D" w:rsidRPr="00FC1998">
        <w:rPr>
          <w:rFonts w:ascii="Times New Roman" w:hAnsi="Times New Roman" w:cs="Times New Roman"/>
        </w:rPr>
        <w:t xml:space="preserve"> (see Table 3A&amp;4A</w:t>
      </w:r>
      <w:r w:rsidR="00FC76C7" w:rsidRPr="00FC1998">
        <w:rPr>
          <w:rFonts w:ascii="Times New Roman" w:hAnsi="Times New Roman" w:cs="Times New Roman"/>
        </w:rPr>
        <w:t>)</w:t>
      </w:r>
      <w:r w:rsidRPr="00FC1998">
        <w:rPr>
          <w:rFonts w:ascii="Times New Roman" w:hAnsi="Times New Roman" w:cs="Times New Roman"/>
        </w:rPr>
        <w:t xml:space="preserve"> were not equal, </w:t>
      </w:r>
      <w:r w:rsidR="00A85BB5" w:rsidRPr="00FC1998">
        <w:rPr>
          <w:rFonts w:ascii="Times New Roman" w:hAnsi="Times New Roman" w:cs="Times New Roman"/>
        </w:rPr>
        <w:t xml:space="preserve">i.e., </w:t>
      </w:r>
      <w:r w:rsidRPr="00FC1998">
        <w:rPr>
          <w:rFonts w:ascii="Times New Roman" w:hAnsi="Times New Roman" w:cs="Times New Roman"/>
        </w:rPr>
        <w:t xml:space="preserve">specific </w:t>
      </w:r>
      <w:r w:rsidR="004A0122" w:rsidRPr="00FC1998">
        <w:rPr>
          <w:rFonts w:ascii="Times New Roman" w:hAnsi="Times New Roman" w:cs="Times New Roman"/>
        </w:rPr>
        <w:t>category/</w:t>
      </w:r>
      <w:proofErr w:type="spellStart"/>
      <w:r w:rsidR="004A0122" w:rsidRPr="00FC1998">
        <w:rPr>
          <w:rFonts w:ascii="Times New Roman" w:hAnsi="Times New Roman" w:cs="Times New Roman"/>
        </w:rPr>
        <w:t>ie</w:t>
      </w:r>
      <w:r w:rsidRPr="00FC1998">
        <w:rPr>
          <w:rFonts w:ascii="Times New Roman" w:hAnsi="Times New Roman" w:cs="Times New Roman"/>
        </w:rPr>
        <w:t>s</w:t>
      </w:r>
      <w:proofErr w:type="spellEnd"/>
      <w:r w:rsidRPr="00FC1998">
        <w:rPr>
          <w:rFonts w:ascii="Times New Roman" w:hAnsi="Times New Roman" w:cs="Times New Roman"/>
        </w:rPr>
        <w:t xml:space="preserve"> were preferred</w:t>
      </w:r>
      <w:r w:rsidR="003F07B1" w:rsidRPr="00FC1998">
        <w:rPr>
          <w:rFonts w:ascii="Times New Roman" w:hAnsi="Times New Roman" w:cs="Times New Roman"/>
        </w:rPr>
        <w:t xml:space="preserve"> for each condition</w:t>
      </w:r>
      <w:r w:rsidRPr="00FC1998">
        <w:rPr>
          <w:rFonts w:ascii="Times New Roman" w:hAnsi="Times New Roman" w:cs="Times New Roman"/>
        </w:rPr>
        <w:t>.</w:t>
      </w:r>
      <w:r w:rsidR="003F07B1" w:rsidRPr="00FC1998">
        <w:rPr>
          <w:rFonts w:ascii="Times New Roman" w:hAnsi="Times New Roman" w:cs="Times New Roman"/>
        </w:rPr>
        <w:t xml:space="preserve"> </w:t>
      </w:r>
    </w:p>
    <w:p w14:paraId="467655A7" w14:textId="77777777" w:rsidR="002532F0" w:rsidRPr="00FC1998" w:rsidRDefault="002532F0" w:rsidP="00F2208A">
      <w:pPr>
        <w:pStyle w:val="ListParagraph"/>
        <w:ind w:left="1080"/>
        <w:jc w:val="both"/>
        <w:rPr>
          <w:rFonts w:ascii="Times New Roman" w:hAnsi="Times New Roman" w:cs="Times New Roman"/>
          <w:b/>
        </w:rPr>
      </w:pPr>
    </w:p>
    <w:p w14:paraId="44C0CFAB" w14:textId="77777777" w:rsidR="00F80478" w:rsidRPr="00FC1998" w:rsidRDefault="00A57CEC" w:rsidP="00720F1E">
      <w:pPr>
        <w:pStyle w:val="ListParagraph"/>
        <w:numPr>
          <w:ilvl w:val="2"/>
          <w:numId w:val="22"/>
        </w:numPr>
        <w:jc w:val="both"/>
        <w:rPr>
          <w:rFonts w:ascii="Times New Roman" w:hAnsi="Times New Roman" w:cs="Times New Roman"/>
          <w:b/>
          <w:i/>
        </w:rPr>
      </w:pPr>
      <w:r w:rsidRPr="00FC1998">
        <w:rPr>
          <w:rFonts w:ascii="Times New Roman" w:hAnsi="Times New Roman" w:cs="Times New Roman"/>
          <w:b/>
          <w:i/>
        </w:rPr>
        <w:t>Reading emotions</w:t>
      </w:r>
    </w:p>
    <w:p w14:paraId="33EBB175" w14:textId="77777777" w:rsidR="00F412D8" w:rsidRPr="00FC1998" w:rsidRDefault="00F412D8" w:rsidP="00F2208A">
      <w:pPr>
        <w:jc w:val="both"/>
        <w:rPr>
          <w:rFonts w:ascii="Times New Roman" w:hAnsi="Times New Roman" w:cs="Times New Roman"/>
          <w:b/>
        </w:rPr>
      </w:pPr>
    </w:p>
    <w:p w14:paraId="7403A347" w14:textId="59C40629" w:rsidR="003F07B1" w:rsidRPr="00FC1998" w:rsidRDefault="004B3048" w:rsidP="00F2208A">
      <w:pPr>
        <w:spacing w:line="360" w:lineRule="auto"/>
        <w:ind w:firstLine="720"/>
        <w:jc w:val="both"/>
        <w:rPr>
          <w:rFonts w:ascii="Times New Roman" w:hAnsi="Times New Roman" w:cs="Times New Roman"/>
        </w:rPr>
      </w:pPr>
      <w:r w:rsidRPr="00FC1998">
        <w:rPr>
          <w:rFonts w:ascii="Times New Roman" w:hAnsi="Times New Roman" w:cs="Times New Roman"/>
        </w:rPr>
        <w:t xml:space="preserve">CT-optimal </w:t>
      </w:r>
      <w:r w:rsidR="00891D76" w:rsidRPr="00FC1998">
        <w:rPr>
          <w:rFonts w:ascii="Times New Roman" w:hAnsi="Times New Roman" w:cs="Times New Roman"/>
        </w:rPr>
        <w:t>touch to the (non-CT-containing) palm of the hand</w:t>
      </w:r>
      <w:r w:rsidR="00891D76" w:rsidRPr="00FC1998" w:rsidDel="00885630">
        <w:rPr>
          <w:rFonts w:ascii="Times New Roman" w:hAnsi="Times New Roman" w:cs="Times New Roman"/>
        </w:rPr>
        <w:t xml:space="preserve"> </w:t>
      </w:r>
      <w:r w:rsidR="005148B5" w:rsidRPr="00FC1998">
        <w:rPr>
          <w:rFonts w:ascii="Times New Roman" w:hAnsi="Times New Roman" w:cs="Times New Roman"/>
        </w:rPr>
        <w:t xml:space="preserve">mainly </w:t>
      </w:r>
      <w:r w:rsidR="00891D76" w:rsidRPr="00FC1998">
        <w:rPr>
          <w:rFonts w:ascii="Times New Roman" w:hAnsi="Times New Roman" w:cs="Times New Roman"/>
        </w:rPr>
        <w:t xml:space="preserve">conveyed </w:t>
      </w:r>
      <w:r w:rsidR="004F29A8" w:rsidRPr="00FC1998">
        <w:rPr>
          <w:rFonts w:ascii="Times New Roman" w:hAnsi="Times New Roman" w:cs="Times New Roman"/>
        </w:rPr>
        <w:t xml:space="preserve">Love </w:t>
      </w:r>
      <w:r w:rsidR="00D34710" w:rsidRPr="00FC1998">
        <w:rPr>
          <w:rFonts w:ascii="Times New Roman" w:hAnsi="Times New Roman" w:cs="Times New Roman"/>
        </w:rPr>
        <w:t xml:space="preserve">(50.2% of trials) </w:t>
      </w:r>
      <w:r w:rsidR="004D36F1" w:rsidRPr="00FC1998">
        <w:rPr>
          <w:rFonts w:ascii="Times New Roman" w:hAnsi="Times New Roman" w:cs="Times New Roman"/>
        </w:rPr>
        <w:t xml:space="preserve">whereas CT-optimal velocity touch to the forearm </w:t>
      </w:r>
      <w:r w:rsidR="00B823C9" w:rsidRPr="00FC1998">
        <w:rPr>
          <w:rFonts w:ascii="Times New Roman" w:hAnsi="Times New Roman" w:cs="Times New Roman"/>
        </w:rPr>
        <w:t>additionally</w:t>
      </w:r>
      <w:r w:rsidR="004D36F1" w:rsidRPr="00FC1998">
        <w:rPr>
          <w:rFonts w:ascii="Times New Roman" w:hAnsi="Times New Roman" w:cs="Times New Roman"/>
        </w:rPr>
        <w:t xml:space="preserve"> conveyed </w:t>
      </w:r>
      <w:r w:rsidR="004D36F1" w:rsidRPr="00FC1998">
        <w:rPr>
          <w:rFonts w:ascii="Times New Roman" w:hAnsi="Times New Roman" w:cs="Times New Roman"/>
        </w:rPr>
        <w:lastRenderedPageBreak/>
        <w:t xml:space="preserve">Arousal </w:t>
      </w:r>
      <w:r w:rsidR="00D34710" w:rsidRPr="00FC1998">
        <w:rPr>
          <w:rFonts w:ascii="Times New Roman" w:hAnsi="Times New Roman" w:cs="Times New Roman"/>
        </w:rPr>
        <w:t xml:space="preserve">(33.1%) and Love (35.6%) </w:t>
      </w:r>
      <w:r w:rsidR="00AA0CB5" w:rsidRPr="00FC1998">
        <w:rPr>
          <w:rFonts w:ascii="Times New Roman" w:hAnsi="Times New Roman" w:cs="Times New Roman"/>
        </w:rPr>
        <w:t>(Figure 2</w:t>
      </w:r>
      <w:r w:rsidR="00891D76" w:rsidRPr="00FC1998">
        <w:rPr>
          <w:rFonts w:ascii="Times New Roman" w:hAnsi="Times New Roman" w:cs="Times New Roman"/>
        </w:rPr>
        <w:t xml:space="preserve">; see </w:t>
      </w:r>
      <w:r w:rsidR="00BF381D" w:rsidRPr="00FC1998">
        <w:rPr>
          <w:rFonts w:ascii="Times New Roman" w:hAnsi="Times New Roman" w:cs="Times New Roman"/>
        </w:rPr>
        <w:t>Table 3</w:t>
      </w:r>
      <w:r w:rsidR="00891D76" w:rsidRPr="00FC1998">
        <w:rPr>
          <w:rFonts w:ascii="Times New Roman" w:hAnsi="Times New Roman" w:cs="Times New Roman"/>
        </w:rPr>
        <w:t xml:space="preserve"> for Chi Square and Wilcoxon signed rank test results</w:t>
      </w:r>
      <w:r w:rsidR="004A0122" w:rsidRPr="00FC1998">
        <w:rPr>
          <w:rFonts w:ascii="Times New Roman" w:hAnsi="Times New Roman" w:cs="Times New Roman"/>
        </w:rPr>
        <w:t>)</w:t>
      </w:r>
      <w:r w:rsidR="004F29A8" w:rsidRPr="00FC1998">
        <w:rPr>
          <w:rFonts w:ascii="Times New Roman" w:hAnsi="Times New Roman" w:cs="Times New Roman"/>
        </w:rPr>
        <w:t>.</w:t>
      </w:r>
      <w:r w:rsidR="00F74722" w:rsidRPr="00FC1998">
        <w:rPr>
          <w:rFonts w:ascii="Times New Roman" w:hAnsi="Times New Roman" w:cs="Times New Roman"/>
        </w:rPr>
        <w:t xml:space="preserve"> </w:t>
      </w:r>
      <w:r w:rsidR="00155AEF" w:rsidRPr="00FC1998">
        <w:rPr>
          <w:rFonts w:ascii="Times New Roman" w:hAnsi="Times New Roman" w:cs="Times New Roman"/>
        </w:rPr>
        <w:t>At both touch locations,</w:t>
      </w:r>
      <w:r w:rsidR="00663908" w:rsidRPr="00FC1998">
        <w:rPr>
          <w:rFonts w:ascii="Times New Roman" w:hAnsi="Times New Roman" w:cs="Times New Roman"/>
        </w:rPr>
        <w:t xml:space="preserve"> A</w:t>
      </w:r>
      <w:r w:rsidR="00F74722" w:rsidRPr="00FC1998">
        <w:rPr>
          <w:rFonts w:ascii="Times New Roman" w:hAnsi="Times New Roman" w:cs="Times New Roman"/>
        </w:rPr>
        <w:t xml:space="preserve">nger </w:t>
      </w:r>
      <w:r w:rsidR="00155AEF" w:rsidRPr="00FC1998">
        <w:rPr>
          <w:rFonts w:ascii="Times New Roman" w:hAnsi="Times New Roman" w:cs="Times New Roman"/>
        </w:rPr>
        <w:t xml:space="preserve">was the </w:t>
      </w:r>
      <w:r w:rsidR="00712CE7" w:rsidRPr="00FC1998">
        <w:rPr>
          <w:rFonts w:ascii="Times New Roman" w:hAnsi="Times New Roman" w:cs="Times New Roman"/>
        </w:rPr>
        <w:t xml:space="preserve">emotion </w:t>
      </w:r>
      <w:r w:rsidR="00155AEF" w:rsidRPr="00FC1998">
        <w:rPr>
          <w:rFonts w:ascii="Times New Roman" w:hAnsi="Times New Roman" w:cs="Times New Roman"/>
        </w:rPr>
        <w:t>least likely to be co</w:t>
      </w:r>
      <w:r w:rsidR="00B473E4" w:rsidRPr="00FC1998">
        <w:rPr>
          <w:rFonts w:ascii="Times New Roman" w:hAnsi="Times New Roman" w:cs="Times New Roman"/>
        </w:rPr>
        <w:t>mmunicated</w:t>
      </w:r>
      <w:r w:rsidR="00F74722" w:rsidRPr="00FC1998">
        <w:rPr>
          <w:rFonts w:ascii="Times New Roman" w:hAnsi="Times New Roman" w:cs="Times New Roman"/>
        </w:rPr>
        <w:t>.</w:t>
      </w:r>
      <w:r w:rsidR="004D36F1" w:rsidRPr="00FC1998">
        <w:rPr>
          <w:rFonts w:ascii="Times New Roman" w:hAnsi="Times New Roman" w:cs="Times New Roman"/>
        </w:rPr>
        <w:t xml:space="preserve"> This overall suggests a specificity of slow touch towards positive emotions, and in particular arousal being conveyed via CT-</w:t>
      </w:r>
      <w:r w:rsidR="00B823C9" w:rsidRPr="00FC1998">
        <w:rPr>
          <w:rFonts w:ascii="Times New Roman" w:hAnsi="Times New Roman" w:cs="Times New Roman"/>
        </w:rPr>
        <w:t>fibres</w:t>
      </w:r>
      <w:r w:rsidR="004D36F1" w:rsidRPr="00FC1998">
        <w:rPr>
          <w:rFonts w:ascii="Times New Roman" w:hAnsi="Times New Roman" w:cs="Times New Roman"/>
        </w:rPr>
        <w:t xml:space="preserve"> (in the forearm </w:t>
      </w:r>
      <w:r w:rsidR="00122168" w:rsidRPr="00FC1998">
        <w:rPr>
          <w:rFonts w:ascii="Times New Roman" w:hAnsi="Times New Roman" w:cs="Times New Roman"/>
        </w:rPr>
        <w:t>especially</w:t>
      </w:r>
      <w:r w:rsidR="004D36F1" w:rsidRPr="00FC1998">
        <w:rPr>
          <w:rFonts w:ascii="Times New Roman" w:hAnsi="Times New Roman" w:cs="Times New Roman"/>
        </w:rPr>
        <w:t>).</w:t>
      </w:r>
    </w:p>
    <w:p w14:paraId="558C98A5" w14:textId="16BC1402" w:rsidR="00B94878" w:rsidRPr="00FC1998" w:rsidRDefault="003F7B7C" w:rsidP="000D4659">
      <w:pPr>
        <w:spacing w:line="360" w:lineRule="auto"/>
        <w:ind w:firstLine="720"/>
        <w:jc w:val="both"/>
        <w:rPr>
          <w:rFonts w:ascii="Times New Roman" w:hAnsi="Times New Roman" w:cs="Times New Roman"/>
        </w:rPr>
      </w:pPr>
      <w:r w:rsidRPr="00FC1998">
        <w:rPr>
          <w:rFonts w:ascii="Times New Roman" w:hAnsi="Times New Roman" w:cs="Times New Roman"/>
        </w:rPr>
        <w:t xml:space="preserve">For </w:t>
      </w:r>
      <w:r w:rsidR="00F74722" w:rsidRPr="00FC1998">
        <w:rPr>
          <w:rFonts w:ascii="Times New Roman" w:hAnsi="Times New Roman" w:cs="Times New Roman"/>
        </w:rPr>
        <w:t>non-CT</w:t>
      </w:r>
      <w:r w:rsidR="00F9464D" w:rsidRPr="00FC1998">
        <w:rPr>
          <w:rFonts w:ascii="Times New Roman" w:hAnsi="Times New Roman" w:cs="Times New Roman"/>
        </w:rPr>
        <w:t>-optimal</w:t>
      </w:r>
      <w:r w:rsidR="00F74722" w:rsidRPr="00FC1998">
        <w:rPr>
          <w:rFonts w:ascii="Times New Roman" w:hAnsi="Times New Roman" w:cs="Times New Roman"/>
        </w:rPr>
        <w:t xml:space="preserve"> velocities touch, both on the forearm and palm, even though the distribution between the different categories was not </w:t>
      </w:r>
      <w:r w:rsidR="000D4659" w:rsidRPr="00FC1998">
        <w:rPr>
          <w:rFonts w:ascii="Times New Roman" w:hAnsi="Times New Roman" w:cs="Times New Roman"/>
        </w:rPr>
        <w:t xml:space="preserve">equal, no category was chosen significantly more frequently than any other; showing the non-specificity of non-CT-optimal touch. </w:t>
      </w:r>
    </w:p>
    <w:p w14:paraId="0DC8D78C" w14:textId="77777777" w:rsidR="00F9464D" w:rsidRPr="00FC1998" w:rsidRDefault="00F9464D" w:rsidP="00122168">
      <w:pPr>
        <w:ind w:right="-1056"/>
        <w:jc w:val="both"/>
        <w:rPr>
          <w:rFonts w:ascii="Times New Roman" w:hAnsi="Times New Roman" w:cs="Times New Roman"/>
          <w:b/>
          <w:sz w:val="22"/>
        </w:rPr>
      </w:pPr>
    </w:p>
    <w:p w14:paraId="6D01D506" w14:textId="77777777" w:rsidR="0014193A" w:rsidRPr="00FC1998" w:rsidRDefault="0014193A" w:rsidP="00B94878">
      <w:pPr>
        <w:ind w:left="-709" w:right="-1056"/>
        <w:jc w:val="both"/>
        <w:rPr>
          <w:rFonts w:ascii="Times New Roman" w:hAnsi="Times New Roman" w:cs="Times New Roman"/>
          <w:sz w:val="22"/>
        </w:rPr>
      </w:pPr>
      <w:r w:rsidRPr="00FC1998">
        <w:rPr>
          <w:rFonts w:ascii="Times New Roman" w:hAnsi="Times New Roman" w:cs="Times New Roman"/>
          <w:b/>
          <w:sz w:val="22"/>
        </w:rPr>
        <w:t>Table 3. Summary results of Experiment 2 – Reading Emotions.</w:t>
      </w:r>
      <w:r w:rsidRPr="00FC1998">
        <w:rPr>
          <w:rFonts w:ascii="Times New Roman" w:hAnsi="Times New Roman" w:cs="Times New Roman"/>
          <w:sz w:val="22"/>
        </w:rPr>
        <w:t xml:space="preserve"> (A)</w:t>
      </w:r>
      <w:r w:rsidRPr="00FC1998">
        <w:rPr>
          <w:sz w:val="22"/>
        </w:rPr>
        <w:t xml:space="preserve"> </w:t>
      </w:r>
      <w:r w:rsidRPr="00FC1998">
        <w:rPr>
          <w:rFonts w:ascii="Times New Roman" w:hAnsi="Times New Roman" w:cs="Times New Roman"/>
          <w:sz w:val="22"/>
        </w:rPr>
        <w:t>Chi-square goodness-</w:t>
      </w:r>
      <w:r w:rsidR="00F9464D" w:rsidRPr="00FC1998">
        <w:rPr>
          <w:rFonts w:ascii="Times New Roman" w:hAnsi="Times New Roman" w:cs="Times New Roman"/>
          <w:sz w:val="22"/>
        </w:rPr>
        <w:t xml:space="preserve">of-fit values, </w:t>
      </w:r>
      <w:r w:rsidRPr="00FC1998">
        <w:rPr>
          <w:rFonts w:ascii="Times New Roman" w:hAnsi="Times New Roman" w:cs="Times New Roman"/>
          <w:sz w:val="22"/>
        </w:rPr>
        <w:t>observed frequencies and residuals for emotion words categories. (B) Wilcoxon signed-rank test results to compare difference of obtained frequencies between emotion word categories.</w:t>
      </w:r>
    </w:p>
    <w:p w14:paraId="7A5625BC" w14:textId="77777777" w:rsidR="0014193A" w:rsidRPr="00FC1998" w:rsidRDefault="0014193A" w:rsidP="00B94878">
      <w:pPr>
        <w:ind w:left="-709" w:right="-1056"/>
        <w:jc w:val="both"/>
        <w:rPr>
          <w:rFonts w:ascii="Times New Roman" w:hAnsi="Times New Roman" w:cs="Times New Roman"/>
          <w:sz w:val="22"/>
        </w:rPr>
      </w:pPr>
      <w:r w:rsidRPr="00FC1998">
        <w:rPr>
          <w:rFonts w:ascii="Times New Roman" w:hAnsi="Times New Roman" w:cs="Times New Roman"/>
          <w:sz w:val="22"/>
        </w:rPr>
        <w:t xml:space="preserve">DF = degree of freedom; * denotes significant test, for (B) after </w:t>
      </w:r>
      <w:proofErr w:type="spellStart"/>
      <w:r w:rsidRPr="00FC1998">
        <w:rPr>
          <w:rFonts w:ascii="Times New Roman" w:hAnsi="Times New Roman" w:cs="Times New Roman"/>
          <w:sz w:val="22"/>
        </w:rPr>
        <w:t>Bonferroni</w:t>
      </w:r>
      <w:proofErr w:type="spellEnd"/>
      <w:r w:rsidRPr="00FC1998">
        <w:rPr>
          <w:rFonts w:ascii="Times New Roman" w:hAnsi="Times New Roman" w:cs="Times New Roman"/>
          <w:sz w:val="22"/>
        </w:rPr>
        <w:t xml:space="preserve"> correction for </w:t>
      </w:r>
      <w:r w:rsidR="00F9464D" w:rsidRPr="00FC1998">
        <w:rPr>
          <w:rFonts w:ascii="Times New Roman" w:hAnsi="Times New Roman" w:cs="Times New Roman"/>
          <w:sz w:val="22"/>
        </w:rPr>
        <w:t>multiple comparison (alpha=0.01</w:t>
      </w:r>
      <w:r w:rsidRPr="00FC1998">
        <w:rPr>
          <w:rFonts w:ascii="Times New Roman" w:hAnsi="Times New Roman" w:cs="Times New Roman"/>
          <w:sz w:val="22"/>
        </w:rPr>
        <w:t xml:space="preserve">) </w:t>
      </w:r>
    </w:p>
    <w:p w14:paraId="55F2A67D" w14:textId="77777777" w:rsidR="0014193A" w:rsidRPr="00FC1998" w:rsidRDefault="0014193A" w:rsidP="0014193A">
      <w:pPr>
        <w:pStyle w:val="ListParagraph"/>
        <w:rPr>
          <w:rFonts w:ascii="Times New Roman" w:hAnsi="Times New Roman" w:cs="Times New Roman"/>
          <w:b/>
        </w:rPr>
      </w:pPr>
    </w:p>
    <w:tbl>
      <w:tblPr>
        <w:tblStyle w:val="TableGrid"/>
        <w:tblOverlap w:val="never"/>
        <w:tblW w:w="10207" w:type="dxa"/>
        <w:tblInd w:w="-743" w:type="dxa"/>
        <w:tblLayout w:type="fixed"/>
        <w:tblLook w:val="04A0" w:firstRow="1" w:lastRow="0" w:firstColumn="1" w:lastColumn="0" w:noHBand="0" w:noVBand="1"/>
      </w:tblPr>
      <w:tblGrid>
        <w:gridCol w:w="34"/>
        <w:gridCol w:w="1101"/>
        <w:gridCol w:w="850"/>
        <w:gridCol w:w="567"/>
        <w:gridCol w:w="709"/>
        <w:gridCol w:w="1276"/>
        <w:gridCol w:w="709"/>
        <w:gridCol w:w="708"/>
        <w:gridCol w:w="851"/>
        <w:gridCol w:w="850"/>
        <w:gridCol w:w="709"/>
        <w:gridCol w:w="284"/>
        <w:gridCol w:w="850"/>
        <w:gridCol w:w="709"/>
      </w:tblGrid>
      <w:tr w:rsidR="0014193A" w:rsidRPr="00FC1998" w14:paraId="16E5A0A1" w14:textId="77777777" w:rsidTr="00C53B5A">
        <w:trPr>
          <w:gridBefore w:val="1"/>
          <w:wBefore w:w="34" w:type="dxa"/>
          <w:trHeight w:val="284"/>
        </w:trPr>
        <w:tc>
          <w:tcPr>
            <w:tcW w:w="1101" w:type="dxa"/>
            <w:tcBorders>
              <w:top w:val="single" w:sz="4" w:space="0" w:color="auto"/>
              <w:left w:val="nil"/>
              <w:bottom w:val="nil"/>
              <w:right w:val="nil"/>
            </w:tcBorders>
            <w:vAlign w:val="center"/>
          </w:tcPr>
          <w:p w14:paraId="58E9F9BA"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(A)</w:t>
            </w:r>
          </w:p>
        </w:tc>
        <w:tc>
          <w:tcPr>
            <w:tcW w:w="850" w:type="dxa"/>
            <w:tcBorders>
              <w:top w:val="single" w:sz="4" w:space="0" w:color="auto"/>
              <w:left w:val="nil"/>
              <w:bottom w:val="nil"/>
              <w:right w:val="nil"/>
            </w:tcBorders>
          </w:tcPr>
          <w:p w14:paraId="231E3920"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single" w:sz="4" w:space="0" w:color="auto"/>
              <w:left w:val="nil"/>
              <w:bottom w:val="nil"/>
              <w:right w:val="nil"/>
            </w:tcBorders>
          </w:tcPr>
          <w:p w14:paraId="59825152"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single" w:sz="4" w:space="0" w:color="auto"/>
              <w:left w:val="nil"/>
              <w:bottom w:val="nil"/>
              <w:right w:val="nil"/>
            </w:tcBorders>
          </w:tcPr>
          <w:p w14:paraId="7776A8AD"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single" w:sz="4" w:space="0" w:color="auto"/>
              <w:left w:val="nil"/>
              <w:bottom w:val="nil"/>
              <w:right w:val="nil"/>
            </w:tcBorders>
            <w:vAlign w:val="center"/>
          </w:tcPr>
          <w:p w14:paraId="1E31F8A6" w14:textId="77777777" w:rsidR="0014193A" w:rsidRPr="00FC1998" w:rsidRDefault="0014193A" w:rsidP="00C53B5A">
            <w:pPr>
              <w:spacing w:line="360" w:lineRule="auto"/>
              <w:suppressOverlap/>
              <w:rPr>
                <w:rFonts w:ascii="Times New Roman" w:hAnsi="Times New Roman" w:cs="Times New Roman"/>
                <w:sz w:val="20"/>
                <w:szCs w:val="20"/>
              </w:rPr>
            </w:pPr>
          </w:p>
        </w:tc>
        <w:tc>
          <w:tcPr>
            <w:tcW w:w="4961" w:type="dxa"/>
            <w:gridSpan w:val="7"/>
            <w:tcBorders>
              <w:top w:val="single" w:sz="4" w:space="0" w:color="auto"/>
              <w:left w:val="nil"/>
              <w:bottom w:val="single" w:sz="4" w:space="0" w:color="auto"/>
              <w:right w:val="nil"/>
            </w:tcBorders>
            <w:vAlign w:val="center"/>
          </w:tcPr>
          <w:p w14:paraId="7E1CBF42" w14:textId="77777777" w:rsidR="0014193A" w:rsidRPr="00FC1998" w:rsidRDefault="0014193A" w:rsidP="00C53B5A">
            <w:pPr>
              <w:spacing w:line="360" w:lineRule="auto"/>
              <w:suppressOverlap/>
              <w:jc w:val="center"/>
              <w:rPr>
                <w:rFonts w:ascii="Times New Roman" w:hAnsi="Times New Roman" w:cs="Times New Roman"/>
                <w:sz w:val="20"/>
                <w:szCs w:val="20"/>
              </w:rPr>
            </w:pPr>
            <w:r w:rsidRPr="00FC1998">
              <w:rPr>
                <w:rFonts w:ascii="Times New Roman" w:hAnsi="Times New Roman" w:cs="Times New Roman"/>
                <w:sz w:val="20"/>
                <w:szCs w:val="20"/>
              </w:rPr>
              <w:t>Emotions</w:t>
            </w:r>
          </w:p>
        </w:tc>
        <w:tc>
          <w:tcPr>
            <w:tcW w:w="709" w:type="dxa"/>
            <w:tcBorders>
              <w:top w:val="single" w:sz="4" w:space="0" w:color="auto"/>
              <w:left w:val="nil"/>
              <w:bottom w:val="nil"/>
              <w:right w:val="nil"/>
            </w:tcBorders>
            <w:vAlign w:val="center"/>
          </w:tcPr>
          <w:p w14:paraId="2FE247B4"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5CCDC72A" w14:textId="77777777" w:rsidTr="00C53B5A">
        <w:trPr>
          <w:gridBefore w:val="1"/>
          <w:wBefore w:w="34" w:type="dxa"/>
          <w:trHeight w:val="284"/>
        </w:trPr>
        <w:tc>
          <w:tcPr>
            <w:tcW w:w="1101" w:type="dxa"/>
            <w:tcBorders>
              <w:top w:val="nil"/>
              <w:left w:val="nil"/>
              <w:bottom w:val="single" w:sz="4" w:space="0" w:color="auto"/>
              <w:right w:val="nil"/>
            </w:tcBorders>
            <w:vAlign w:val="center"/>
          </w:tcPr>
          <w:p w14:paraId="02500AF9" w14:textId="77777777" w:rsidR="0014193A" w:rsidRPr="00FC1998" w:rsidRDefault="0014193A" w:rsidP="00C53B5A">
            <w:pPr>
              <w:spacing w:line="360" w:lineRule="auto"/>
              <w:suppressOverlap/>
              <w:rPr>
                <w:rFonts w:ascii="Times New Roman" w:hAnsi="Times New Roman" w:cs="Times New Roman"/>
                <w:b/>
                <w:sz w:val="20"/>
                <w:szCs w:val="20"/>
              </w:rPr>
            </w:pPr>
            <w:r w:rsidRPr="00FC1998">
              <w:rPr>
                <w:rFonts w:ascii="Times New Roman" w:hAnsi="Times New Roman" w:cs="Times New Roman"/>
                <w:sz w:val="20"/>
                <w:szCs w:val="20"/>
              </w:rPr>
              <w:t>Condition</w:t>
            </w:r>
          </w:p>
        </w:tc>
        <w:tc>
          <w:tcPr>
            <w:tcW w:w="850" w:type="dxa"/>
            <w:tcBorders>
              <w:top w:val="nil"/>
              <w:left w:val="nil"/>
              <w:bottom w:val="single" w:sz="4" w:space="0" w:color="auto"/>
              <w:right w:val="nil"/>
            </w:tcBorders>
            <w:vAlign w:val="center"/>
          </w:tcPr>
          <w:p w14:paraId="53C194B3"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Chi-square</w:t>
            </w:r>
          </w:p>
        </w:tc>
        <w:tc>
          <w:tcPr>
            <w:tcW w:w="567" w:type="dxa"/>
            <w:tcBorders>
              <w:top w:val="nil"/>
              <w:left w:val="nil"/>
              <w:bottom w:val="single" w:sz="4" w:space="0" w:color="auto"/>
              <w:right w:val="nil"/>
            </w:tcBorders>
            <w:vAlign w:val="center"/>
          </w:tcPr>
          <w:p w14:paraId="4472713E"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DF</w:t>
            </w:r>
          </w:p>
        </w:tc>
        <w:tc>
          <w:tcPr>
            <w:tcW w:w="709" w:type="dxa"/>
            <w:tcBorders>
              <w:top w:val="nil"/>
              <w:left w:val="nil"/>
              <w:bottom w:val="single" w:sz="4" w:space="0" w:color="auto"/>
              <w:right w:val="nil"/>
            </w:tcBorders>
            <w:vAlign w:val="center"/>
          </w:tcPr>
          <w:p w14:paraId="756F3CAC"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p</w:t>
            </w:r>
          </w:p>
        </w:tc>
        <w:tc>
          <w:tcPr>
            <w:tcW w:w="1276" w:type="dxa"/>
            <w:tcBorders>
              <w:top w:val="nil"/>
              <w:left w:val="nil"/>
              <w:bottom w:val="single" w:sz="4" w:space="0" w:color="auto"/>
              <w:right w:val="nil"/>
            </w:tcBorders>
            <w:vAlign w:val="center"/>
          </w:tcPr>
          <w:p w14:paraId="47779AEE"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single" w:sz="4" w:space="0" w:color="auto"/>
              <w:left w:val="nil"/>
              <w:bottom w:val="single" w:sz="4" w:space="0" w:color="auto"/>
              <w:right w:val="nil"/>
            </w:tcBorders>
            <w:vAlign w:val="center"/>
          </w:tcPr>
          <w:p w14:paraId="527F6D75"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Love</w:t>
            </w:r>
          </w:p>
        </w:tc>
        <w:tc>
          <w:tcPr>
            <w:tcW w:w="708" w:type="dxa"/>
            <w:tcBorders>
              <w:top w:val="single" w:sz="4" w:space="0" w:color="auto"/>
              <w:left w:val="nil"/>
              <w:bottom w:val="single" w:sz="4" w:space="0" w:color="auto"/>
              <w:right w:val="nil"/>
            </w:tcBorders>
            <w:vAlign w:val="center"/>
          </w:tcPr>
          <w:p w14:paraId="7D9708E7"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Joy</w:t>
            </w:r>
          </w:p>
        </w:tc>
        <w:tc>
          <w:tcPr>
            <w:tcW w:w="851" w:type="dxa"/>
            <w:tcBorders>
              <w:top w:val="single" w:sz="4" w:space="0" w:color="auto"/>
              <w:left w:val="nil"/>
              <w:bottom w:val="single" w:sz="4" w:space="0" w:color="auto"/>
              <w:right w:val="nil"/>
            </w:tcBorders>
            <w:vAlign w:val="center"/>
          </w:tcPr>
          <w:p w14:paraId="263D793C"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Arousal</w:t>
            </w:r>
          </w:p>
        </w:tc>
        <w:tc>
          <w:tcPr>
            <w:tcW w:w="850" w:type="dxa"/>
            <w:tcBorders>
              <w:top w:val="single" w:sz="4" w:space="0" w:color="auto"/>
              <w:left w:val="nil"/>
              <w:bottom w:val="single" w:sz="4" w:space="0" w:color="auto"/>
              <w:right w:val="nil"/>
            </w:tcBorders>
            <w:vAlign w:val="center"/>
          </w:tcPr>
          <w:p w14:paraId="1F60BB41"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Anger</w:t>
            </w:r>
          </w:p>
        </w:tc>
        <w:tc>
          <w:tcPr>
            <w:tcW w:w="709" w:type="dxa"/>
            <w:tcBorders>
              <w:top w:val="single" w:sz="4" w:space="0" w:color="auto"/>
              <w:left w:val="nil"/>
              <w:bottom w:val="single" w:sz="4" w:space="0" w:color="auto"/>
              <w:right w:val="nil"/>
            </w:tcBorders>
            <w:vAlign w:val="center"/>
          </w:tcPr>
          <w:p w14:paraId="5CFC78E4"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Fear</w:t>
            </w:r>
          </w:p>
        </w:tc>
        <w:tc>
          <w:tcPr>
            <w:tcW w:w="1134" w:type="dxa"/>
            <w:gridSpan w:val="2"/>
            <w:tcBorders>
              <w:top w:val="single" w:sz="4" w:space="0" w:color="auto"/>
              <w:left w:val="nil"/>
              <w:bottom w:val="single" w:sz="4" w:space="0" w:color="auto"/>
              <w:right w:val="nil"/>
            </w:tcBorders>
            <w:vAlign w:val="center"/>
          </w:tcPr>
          <w:p w14:paraId="5CB69938"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Depression</w:t>
            </w:r>
          </w:p>
        </w:tc>
        <w:tc>
          <w:tcPr>
            <w:tcW w:w="709" w:type="dxa"/>
            <w:tcBorders>
              <w:top w:val="nil"/>
              <w:left w:val="nil"/>
              <w:bottom w:val="single" w:sz="4" w:space="0" w:color="auto"/>
              <w:right w:val="nil"/>
            </w:tcBorders>
            <w:vAlign w:val="center"/>
          </w:tcPr>
          <w:p w14:paraId="6420E3BD"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Total N</w:t>
            </w:r>
          </w:p>
        </w:tc>
      </w:tr>
      <w:tr w:rsidR="0014193A" w:rsidRPr="00FC1998" w14:paraId="22B7E58C" w14:textId="77777777" w:rsidTr="00C53B5A">
        <w:trPr>
          <w:gridBefore w:val="1"/>
          <w:wBefore w:w="34" w:type="dxa"/>
          <w:trHeight w:val="284"/>
        </w:trPr>
        <w:tc>
          <w:tcPr>
            <w:tcW w:w="1101" w:type="dxa"/>
            <w:tcBorders>
              <w:top w:val="single" w:sz="4" w:space="0" w:color="auto"/>
              <w:left w:val="nil"/>
              <w:bottom w:val="nil"/>
              <w:right w:val="nil"/>
            </w:tcBorders>
            <w:vAlign w:val="center"/>
          </w:tcPr>
          <w:p w14:paraId="5D5E799C" w14:textId="77777777" w:rsidR="0014193A" w:rsidRPr="00FC1998" w:rsidRDefault="0014193A" w:rsidP="00C53B5A">
            <w:pPr>
              <w:spacing w:line="360" w:lineRule="auto"/>
              <w:suppressOverlap/>
              <w:rPr>
                <w:rFonts w:ascii="Times New Roman" w:hAnsi="Times New Roman" w:cs="Times New Roman"/>
                <w:b/>
                <w:sz w:val="20"/>
                <w:szCs w:val="20"/>
              </w:rPr>
            </w:pPr>
            <w:r w:rsidRPr="00FC1998">
              <w:rPr>
                <w:rFonts w:ascii="Times New Roman" w:hAnsi="Times New Roman" w:cs="Times New Roman"/>
                <w:b/>
                <w:sz w:val="20"/>
                <w:szCs w:val="20"/>
              </w:rPr>
              <w:t>3cm/s</w:t>
            </w:r>
          </w:p>
        </w:tc>
        <w:tc>
          <w:tcPr>
            <w:tcW w:w="850" w:type="dxa"/>
            <w:tcBorders>
              <w:top w:val="single" w:sz="4" w:space="0" w:color="auto"/>
              <w:left w:val="nil"/>
              <w:bottom w:val="nil"/>
              <w:right w:val="nil"/>
            </w:tcBorders>
            <w:vAlign w:val="bottom"/>
          </w:tcPr>
          <w:p w14:paraId="0C6C5055"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eastAsia="Cambria" w:hAnsi="Times New Roman" w:cs="Times New Roman"/>
                <w:color w:val="000000" w:themeColor="text1"/>
                <w:kern w:val="24"/>
                <w:sz w:val="20"/>
                <w:szCs w:val="20"/>
              </w:rPr>
              <w:t>178.46</w:t>
            </w:r>
          </w:p>
        </w:tc>
        <w:tc>
          <w:tcPr>
            <w:tcW w:w="567" w:type="dxa"/>
            <w:tcBorders>
              <w:top w:val="single" w:sz="4" w:space="0" w:color="auto"/>
              <w:left w:val="nil"/>
              <w:bottom w:val="nil"/>
              <w:right w:val="nil"/>
            </w:tcBorders>
          </w:tcPr>
          <w:p w14:paraId="32528D9E"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5</w:t>
            </w:r>
          </w:p>
        </w:tc>
        <w:tc>
          <w:tcPr>
            <w:tcW w:w="709" w:type="dxa"/>
            <w:tcBorders>
              <w:top w:val="single" w:sz="4" w:space="0" w:color="auto"/>
              <w:left w:val="nil"/>
              <w:bottom w:val="nil"/>
              <w:right w:val="nil"/>
            </w:tcBorders>
          </w:tcPr>
          <w:p w14:paraId="240FBDD7"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&lt;.001</w:t>
            </w:r>
          </w:p>
        </w:tc>
        <w:tc>
          <w:tcPr>
            <w:tcW w:w="1276" w:type="dxa"/>
            <w:tcBorders>
              <w:top w:val="single" w:sz="4" w:space="0" w:color="auto"/>
              <w:left w:val="nil"/>
              <w:bottom w:val="nil"/>
              <w:right w:val="nil"/>
            </w:tcBorders>
            <w:vAlign w:val="center"/>
          </w:tcPr>
          <w:p w14:paraId="0AF2B9F9"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Observed N</w:t>
            </w:r>
          </w:p>
        </w:tc>
        <w:tc>
          <w:tcPr>
            <w:tcW w:w="709" w:type="dxa"/>
            <w:tcBorders>
              <w:top w:val="single" w:sz="4" w:space="0" w:color="auto"/>
              <w:left w:val="nil"/>
              <w:bottom w:val="nil"/>
              <w:right w:val="nil"/>
            </w:tcBorders>
            <w:vAlign w:val="center"/>
          </w:tcPr>
          <w:p w14:paraId="1CD54945"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85</w:t>
            </w:r>
          </w:p>
        </w:tc>
        <w:tc>
          <w:tcPr>
            <w:tcW w:w="708" w:type="dxa"/>
            <w:tcBorders>
              <w:top w:val="single" w:sz="4" w:space="0" w:color="auto"/>
              <w:left w:val="nil"/>
              <w:bottom w:val="nil"/>
              <w:right w:val="nil"/>
            </w:tcBorders>
            <w:vAlign w:val="center"/>
          </w:tcPr>
          <w:p w14:paraId="3D689E4E"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24</w:t>
            </w:r>
          </w:p>
        </w:tc>
        <w:tc>
          <w:tcPr>
            <w:tcW w:w="851" w:type="dxa"/>
            <w:tcBorders>
              <w:top w:val="single" w:sz="4" w:space="0" w:color="auto"/>
              <w:left w:val="nil"/>
              <w:bottom w:val="nil"/>
              <w:right w:val="nil"/>
            </w:tcBorders>
            <w:vAlign w:val="center"/>
          </w:tcPr>
          <w:p w14:paraId="718DDFB0"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79</w:t>
            </w:r>
          </w:p>
        </w:tc>
        <w:tc>
          <w:tcPr>
            <w:tcW w:w="850" w:type="dxa"/>
            <w:tcBorders>
              <w:top w:val="single" w:sz="4" w:space="0" w:color="auto"/>
              <w:left w:val="nil"/>
              <w:bottom w:val="nil"/>
              <w:right w:val="nil"/>
            </w:tcBorders>
            <w:vAlign w:val="center"/>
          </w:tcPr>
          <w:p w14:paraId="6ACB5C78"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w:t>
            </w:r>
          </w:p>
        </w:tc>
        <w:tc>
          <w:tcPr>
            <w:tcW w:w="709" w:type="dxa"/>
            <w:tcBorders>
              <w:top w:val="single" w:sz="4" w:space="0" w:color="auto"/>
              <w:left w:val="nil"/>
              <w:bottom w:val="nil"/>
              <w:right w:val="nil"/>
            </w:tcBorders>
            <w:vAlign w:val="center"/>
          </w:tcPr>
          <w:p w14:paraId="16A7596A"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25</w:t>
            </w:r>
          </w:p>
        </w:tc>
        <w:tc>
          <w:tcPr>
            <w:tcW w:w="1134" w:type="dxa"/>
            <w:gridSpan w:val="2"/>
            <w:tcBorders>
              <w:top w:val="single" w:sz="4" w:space="0" w:color="auto"/>
              <w:left w:val="nil"/>
              <w:bottom w:val="nil"/>
              <w:right w:val="nil"/>
            </w:tcBorders>
            <w:vAlign w:val="center"/>
          </w:tcPr>
          <w:p w14:paraId="2D1DE7B0"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23</w:t>
            </w:r>
          </w:p>
        </w:tc>
        <w:tc>
          <w:tcPr>
            <w:tcW w:w="709" w:type="dxa"/>
            <w:tcBorders>
              <w:top w:val="single" w:sz="4" w:space="0" w:color="auto"/>
              <w:left w:val="nil"/>
              <w:bottom w:val="nil"/>
              <w:right w:val="nil"/>
            </w:tcBorders>
            <w:vAlign w:val="center"/>
          </w:tcPr>
          <w:p w14:paraId="6F4E1CE8"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239</w:t>
            </w:r>
          </w:p>
        </w:tc>
      </w:tr>
      <w:tr w:rsidR="0014193A" w:rsidRPr="00FC1998" w14:paraId="30A23146" w14:textId="77777777" w:rsidTr="00C53B5A">
        <w:trPr>
          <w:gridBefore w:val="1"/>
          <w:wBefore w:w="34" w:type="dxa"/>
          <w:trHeight w:val="284"/>
        </w:trPr>
        <w:tc>
          <w:tcPr>
            <w:tcW w:w="1101" w:type="dxa"/>
            <w:tcBorders>
              <w:top w:val="nil"/>
              <w:left w:val="nil"/>
              <w:bottom w:val="nil"/>
              <w:right w:val="nil"/>
            </w:tcBorders>
            <w:vAlign w:val="center"/>
          </w:tcPr>
          <w:p w14:paraId="03EDE9AE" w14:textId="77777777" w:rsidR="0014193A" w:rsidRPr="00FC1998" w:rsidRDefault="0014193A" w:rsidP="00C53B5A">
            <w:pPr>
              <w:spacing w:line="360" w:lineRule="auto"/>
              <w:suppressOverlap/>
              <w:rPr>
                <w:rFonts w:ascii="Times New Roman" w:hAnsi="Times New Roman" w:cs="Times New Roman"/>
                <w:b/>
                <w:sz w:val="20"/>
                <w:szCs w:val="20"/>
              </w:rPr>
            </w:pPr>
            <w:r w:rsidRPr="00FC1998">
              <w:rPr>
                <w:rFonts w:ascii="Times New Roman" w:hAnsi="Times New Roman" w:cs="Times New Roman"/>
                <w:b/>
                <w:sz w:val="20"/>
                <w:szCs w:val="20"/>
              </w:rPr>
              <w:t>Forearm</w:t>
            </w:r>
          </w:p>
        </w:tc>
        <w:tc>
          <w:tcPr>
            <w:tcW w:w="850" w:type="dxa"/>
            <w:tcBorders>
              <w:top w:val="nil"/>
              <w:left w:val="nil"/>
              <w:bottom w:val="nil"/>
              <w:right w:val="nil"/>
            </w:tcBorders>
          </w:tcPr>
          <w:p w14:paraId="592A6611"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nil"/>
              <w:left w:val="nil"/>
              <w:bottom w:val="nil"/>
              <w:right w:val="nil"/>
            </w:tcBorders>
          </w:tcPr>
          <w:p w14:paraId="4A9A7A4F"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tcPr>
          <w:p w14:paraId="23530443"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nil"/>
              <w:left w:val="nil"/>
              <w:bottom w:val="nil"/>
              <w:right w:val="nil"/>
            </w:tcBorders>
            <w:vAlign w:val="center"/>
          </w:tcPr>
          <w:p w14:paraId="42D756D5"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Column %</w:t>
            </w:r>
          </w:p>
        </w:tc>
        <w:tc>
          <w:tcPr>
            <w:tcW w:w="709" w:type="dxa"/>
            <w:tcBorders>
              <w:top w:val="nil"/>
              <w:left w:val="nil"/>
              <w:bottom w:val="nil"/>
              <w:right w:val="nil"/>
            </w:tcBorders>
            <w:vAlign w:val="center"/>
          </w:tcPr>
          <w:p w14:paraId="5A2AF0B6"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35.6</w:t>
            </w:r>
          </w:p>
        </w:tc>
        <w:tc>
          <w:tcPr>
            <w:tcW w:w="708" w:type="dxa"/>
            <w:tcBorders>
              <w:top w:val="nil"/>
              <w:left w:val="nil"/>
              <w:bottom w:val="nil"/>
              <w:right w:val="nil"/>
            </w:tcBorders>
            <w:vAlign w:val="center"/>
          </w:tcPr>
          <w:p w14:paraId="3C614CF6"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10.0</w:t>
            </w:r>
          </w:p>
        </w:tc>
        <w:tc>
          <w:tcPr>
            <w:tcW w:w="851" w:type="dxa"/>
            <w:tcBorders>
              <w:top w:val="nil"/>
              <w:left w:val="nil"/>
              <w:bottom w:val="nil"/>
              <w:right w:val="nil"/>
            </w:tcBorders>
            <w:vAlign w:val="center"/>
          </w:tcPr>
          <w:p w14:paraId="7BD240D8"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33.1</w:t>
            </w:r>
          </w:p>
        </w:tc>
        <w:tc>
          <w:tcPr>
            <w:tcW w:w="850" w:type="dxa"/>
            <w:tcBorders>
              <w:top w:val="nil"/>
              <w:left w:val="nil"/>
              <w:bottom w:val="nil"/>
              <w:right w:val="nil"/>
            </w:tcBorders>
            <w:vAlign w:val="center"/>
          </w:tcPr>
          <w:p w14:paraId="4C0EA99C"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1.3</w:t>
            </w:r>
          </w:p>
        </w:tc>
        <w:tc>
          <w:tcPr>
            <w:tcW w:w="709" w:type="dxa"/>
            <w:tcBorders>
              <w:top w:val="nil"/>
              <w:left w:val="nil"/>
              <w:bottom w:val="nil"/>
              <w:right w:val="nil"/>
            </w:tcBorders>
            <w:vAlign w:val="center"/>
          </w:tcPr>
          <w:p w14:paraId="698DAB59"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10.5</w:t>
            </w:r>
          </w:p>
        </w:tc>
        <w:tc>
          <w:tcPr>
            <w:tcW w:w="1134" w:type="dxa"/>
            <w:gridSpan w:val="2"/>
            <w:tcBorders>
              <w:top w:val="nil"/>
              <w:left w:val="nil"/>
              <w:bottom w:val="nil"/>
              <w:right w:val="nil"/>
            </w:tcBorders>
            <w:vAlign w:val="center"/>
          </w:tcPr>
          <w:p w14:paraId="7AF361D3"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9.6</w:t>
            </w:r>
          </w:p>
        </w:tc>
        <w:tc>
          <w:tcPr>
            <w:tcW w:w="709" w:type="dxa"/>
            <w:tcBorders>
              <w:top w:val="nil"/>
              <w:left w:val="nil"/>
              <w:bottom w:val="nil"/>
              <w:right w:val="nil"/>
            </w:tcBorders>
            <w:vAlign w:val="center"/>
          </w:tcPr>
          <w:p w14:paraId="65FCDC74"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58F89E8A" w14:textId="77777777" w:rsidTr="00C53B5A">
        <w:trPr>
          <w:gridBefore w:val="1"/>
          <w:wBefore w:w="34" w:type="dxa"/>
          <w:trHeight w:val="284"/>
        </w:trPr>
        <w:tc>
          <w:tcPr>
            <w:tcW w:w="1101" w:type="dxa"/>
            <w:tcBorders>
              <w:top w:val="nil"/>
              <w:left w:val="nil"/>
              <w:bottom w:val="nil"/>
              <w:right w:val="nil"/>
            </w:tcBorders>
            <w:vAlign w:val="center"/>
          </w:tcPr>
          <w:p w14:paraId="594909D1" w14:textId="77777777" w:rsidR="0014193A" w:rsidRPr="00FC1998" w:rsidRDefault="0014193A" w:rsidP="00C53B5A">
            <w:pPr>
              <w:spacing w:line="360" w:lineRule="auto"/>
              <w:suppressOverlap/>
              <w:rPr>
                <w:rFonts w:ascii="Times New Roman" w:hAnsi="Times New Roman" w:cs="Times New Roman"/>
                <w:b/>
                <w:sz w:val="20"/>
                <w:szCs w:val="20"/>
              </w:rPr>
            </w:pPr>
          </w:p>
        </w:tc>
        <w:tc>
          <w:tcPr>
            <w:tcW w:w="850" w:type="dxa"/>
            <w:tcBorders>
              <w:top w:val="nil"/>
              <w:left w:val="nil"/>
              <w:bottom w:val="nil"/>
              <w:right w:val="nil"/>
            </w:tcBorders>
            <w:vAlign w:val="bottom"/>
          </w:tcPr>
          <w:p w14:paraId="620A8A63"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nil"/>
              <w:left w:val="nil"/>
              <w:bottom w:val="nil"/>
              <w:right w:val="nil"/>
            </w:tcBorders>
          </w:tcPr>
          <w:p w14:paraId="496BF4A5"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tcPr>
          <w:p w14:paraId="4D95415F"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nil"/>
              <w:left w:val="nil"/>
              <w:bottom w:val="nil"/>
              <w:right w:val="nil"/>
            </w:tcBorders>
            <w:vAlign w:val="center"/>
          </w:tcPr>
          <w:p w14:paraId="71F9B4C6"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Residual</w:t>
            </w:r>
          </w:p>
        </w:tc>
        <w:tc>
          <w:tcPr>
            <w:tcW w:w="709" w:type="dxa"/>
            <w:tcBorders>
              <w:top w:val="nil"/>
              <w:left w:val="nil"/>
              <w:bottom w:val="nil"/>
              <w:right w:val="nil"/>
            </w:tcBorders>
            <w:vAlign w:val="center"/>
          </w:tcPr>
          <w:p w14:paraId="1398F2EA"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45.2</w:t>
            </w:r>
          </w:p>
        </w:tc>
        <w:tc>
          <w:tcPr>
            <w:tcW w:w="708" w:type="dxa"/>
            <w:tcBorders>
              <w:top w:val="nil"/>
              <w:left w:val="nil"/>
              <w:bottom w:val="nil"/>
              <w:right w:val="nil"/>
            </w:tcBorders>
            <w:vAlign w:val="center"/>
          </w:tcPr>
          <w:p w14:paraId="6DABAC88"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-15.8</w:t>
            </w:r>
          </w:p>
        </w:tc>
        <w:tc>
          <w:tcPr>
            <w:tcW w:w="851" w:type="dxa"/>
            <w:tcBorders>
              <w:top w:val="nil"/>
              <w:left w:val="nil"/>
              <w:bottom w:val="nil"/>
              <w:right w:val="nil"/>
            </w:tcBorders>
            <w:vAlign w:val="center"/>
          </w:tcPr>
          <w:p w14:paraId="6E06E014"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39.2</w:t>
            </w:r>
          </w:p>
        </w:tc>
        <w:tc>
          <w:tcPr>
            <w:tcW w:w="850" w:type="dxa"/>
            <w:tcBorders>
              <w:top w:val="nil"/>
              <w:left w:val="nil"/>
              <w:bottom w:val="nil"/>
              <w:right w:val="nil"/>
            </w:tcBorders>
            <w:vAlign w:val="center"/>
          </w:tcPr>
          <w:p w14:paraId="18CF5714"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-36.8</w:t>
            </w:r>
          </w:p>
        </w:tc>
        <w:tc>
          <w:tcPr>
            <w:tcW w:w="709" w:type="dxa"/>
            <w:tcBorders>
              <w:top w:val="nil"/>
              <w:left w:val="nil"/>
              <w:bottom w:val="nil"/>
              <w:right w:val="nil"/>
            </w:tcBorders>
            <w:vAlign w:val="center"/>
          </w:tcPr>
          <w:p w14:paraId="654C5ED3"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-14.8</w:t>
            </w:r>
          </w:p>
        </w:tc>
        <w:tc>
          <w:tcPr>
            <w:tcW w:w="1134" w:type="dxa"/>
            <w:gridSpan w:val="2"/>
            <w:tcBorders>
              <w:top w:val="nil"/>
              <w:left w:val="nil"/>
              <w:bottom w:val="nil"/>
              <w:right w:val="nil"/>
            </w:tcBorders>
            <w:vAlign w:val="center"/>
          </w:tcPr>
          <w:p w14:paraId="3DDEA636"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-16.8</w:t>
            </w:r>
          </w:p>
        </w:tc>
        <w:tc>
          <w:tcPr>
            <w:tcW w:w="709" w:type="dxa"/>
            <w:tcBorders>
              <w:top w:val="nil"/>
              <w:left w:val="nil"/>
              <w:bottom w:val="nil"/>
              <w:right w:val="nil"/>
            </w:tcBorders>
            <w:vAlign w:val="center"/>
          </w:tcPr>
          <w:p w14:paraId="219B2C20"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5A38E351" w14:textId="77777777" w:rsidTr="00C53B5A">
        <w:trPr>
          <w:gridBefore w:val="1"/>
          <w:wBefore w:w="34" w:type="dxa"/>
          <w:trHeight w:hRule="exact" w:val="113"/>
        </w:trPr>
        <w:tc>
          <w:tcPr>
            <w:tcW w:w="1101" w:type="dxa"/>
            <w:tcBorders>
              <w:top w:val="nil"/>
              <w:left w:val="nil"/>
              <w:bottom w:val="nil"/>
              <w:right w:val="nil"/>
            </w:tcBorders>
            <w:vAlign w:val="center"/>
          </w:tcPr>
          <w:p w14:paraId="54E708F2" w14:textId="77777777" w:rsidR="0014193A" w:rsidRPr="00FC1998" w:rsidRDefault="0014193A" w:rsidP="00C53B5A">
            <w:pPr>
              <w:spacing w:line="360" w:lineRule="auto"/>
              <w:suppressOverlap/>
              <w:rPr>
                <w:rFonts w:ascii="Times New Roman" w:hAnsi="Times New Roman" w:cs="Times New Roman"/>
                <w:b/>
                <w:sz w:val="20"/>
                <w:szCs w:val="20"/>
              </w:rPr>
            </w:pPr>
          </w:p>
        </w:tc>
        <w:tc>
          <w:tcPr>
            <w:tcW w:w="850" w:type="dxa"/>
            <w:tcBorders>
              <w:top w:val="nil"/>
              <w:left w:val="nil"/>
              <w:bottom w:val="nil"/>
              <w:right w:val="nil"/>
            </w:tcBorders>
            <w:vAlign w:val="bottom"/>
          </w:tcPr>
          <w:p w14:paraId="3E4F0C92"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nil"/>
              <w:left w:val="nil"/>
              <w:bottom w:val="nil"/>
              <w:right w:val="nil"/>
            </w:tcBorders>
          </w:tcPr>
          <w:p w14:paraId="79A22303"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tcPr>
          <w:p w14:paraId="5C263275"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nil"/>
              <w:left w:val="nil"/>
              <w:bottom w:val="nil"/>
              <w:right w:val="nil"/>
            </w:tcBorders>
            <w:vAlign w:val="center"/>
          </w:tcPr>
          <w:p w14:paraId="406AA2D2"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vAlign w:val="center"/>
          </w:tcPr>
          <w:p w14:paraId="55F536D8" w14:textId="77777777" w:rsidR="0014193A" w:rsidRPr="00FC1998" w:rsidRDefault="0014193A" w:rsidP="00C53B5A">
            <w:pPr>
              <w:spacing w:line="360" w:lineRule="auto"/>
              <w:suppressOverlap/>
              <w:rPr>
                <w:rFonts w:ascii="Times New Roman" w:hAnsi="Times New Roman" w:cs="Times New Roman"/>
                <w:sz w:val="20"/>
                <w:szCs w:val="20"/>
              </w:rPr>
            </w:pPr>
          </w:p>
        </w:tc>
        <w:tc>
          <w:tcPr>
            <w:tcW w:w="708" w:type="dxa"/>
            <w:tcBorders>
              <w:top w:val="nil"/>
              <w:left w:val="nil"/>
              <w:bottom w:val="nil"/>
              <w:right w:val="nil"/>
            </w:tcBorders>
            <w:vAlign w:val="center"/>
          </w:tcPr>
          <w:p w14:paraId="3B45CD2B" w14:textId="77777777" w:rsidR="0014193A" w:rsidRPr="00FC1998" w:rsidRDefault="0014193A" w:rsidP="00C53B5A">
            <w:pPr>
              <w:spacing w:line="360" w:lineRule="auto"/>
              <w:suppressOverlap/>
              <w:rPr>
                <w:rFonts w:ascii="Times New Roman" w:hAnsi="Times New Roman" w:cs="Times New Roman"/>
                <w:sz w:val="20"/>
                <w:szCs w:val="20"/>
              </w:rPr>
            </w:pPr>
          </w:p>
        </w:tc>
        <w:tc>
          <w:tcPr>
            <w:tcW w:w="851" w:type="dxa"/>
            <w:tcBorders>
              <w:top w:val="nil"/>
              <w:left w:val="nil"/>
              <w:bottom w:val="nil"/>
              <w:right w:val="nil"/>
            </w:tcBorders>
            <w:vAlign w:val="center"/>
          </w:tcPr>
          <w:p w14:paraId="7FDCB625" w14:textId="77777777" w:rsidR="0014193A" w:rsidRPr="00FC1998" w:rsidRDefault="0014193A" w:rsidP="00C53B5A">
            <w:pPr>
              <w:spacing w:line="360" w:lineRule="auto"/>
              <w:suppressOverlap/>
              <w:rPr>
                <w:rFonts w:ascii="Times New Roman" w:hAnsi="Times New Roman" w:cs="Times New Roman"/>
                <w:sz w:val="20"/>
                <w:szCs w:val="20"/>
              </w:rPr>
            </w:pPr>
          </w:p>
        </w:tc>
        <w:tc>
          <w:tcPr>
            <w:tcW w:w="850" w:type="dxa"/>
            <w:tcBorders>
              <w:top w:val="nil"/>
              <w:left w:val="nil"/>
              <w:bottom w:val="nil"/>
              <w:right w:val="nil"/>
            </w:tcBorders>
            <w:vAlign w:val="center"/>
          </w:tcPr>
          <w:p w14:paraId="5144AD3D"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vAlign w:val="center"/>
          </w:tcPr>
          <w:p w14:paraId="52B6EA7B" w14:textId="77777777" w:rsidR="0014193A" w:rsidRPr="00FC1998" w:rsidRDefault="0014193A" w:rsidP="00C53B5A">
            <w:pPr>
              <w:spacing w:line="360" w:lineRule="auto"/>
              <w:suppressOverlap/>
              <w:rPr>
                <w:rFonts w:ascii="Times New Roman" w:hAnsi="Times New Roman" w:cs="Times New Roman"/>
                <w:sz w:val="20"/>
                <w:szCs w:val="20"/>
              </w:rPr>
            </w:pPr>
          </w:p>
        </w:tc>
        <w:tc>
          <w:tcPr>
            <w:tcW w:w="1134" w:type="dxa"/>
            <w:gridSpan w:val="2"/>
            <w:tcBorders>
              <w:top w:val="nil"/>
              <w:left w:val="nil"/>
              <w:bottom w:val="nil"/>
              <w:right w:val="nil"/>
            </w:tcBorders>
            <w:vAlign w:val="center"/>
          </w:tcPr>
          <w:p w14:paraId="4E4E4B0C"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vAlign w:val="center"/>
          </w:tcPr>
          <w:p w14:paraId="2CA1E773"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77D53611" w14:textId="77777777" w:rsidTr="00C53B5A">
        <w:trPr>
          <w:gridBefore w:val="1"/>
          <w:wBefore w:w="34" w:type="dxa"/>
          <w:trHeight w:val="284"/>
        </w:trPr>
        <w:tc>
          <w:tcPr>
            <w:tcW w:w="1101" w:type="dxa"/>
            <w:tcBorders>
              <w:top w:val="nil"/>
              <w:left w:val="nil"/>
              <w:bottom w:val="nil"/>
              <w:right w:val="nil"/>
            </w:tcBorders>
            <w:vAlign w:val="center"/>
          </w:tcPr>
          <w:p w14:paraId="537591A3" w14:textId="77777777" w:rsidR="0014193A" w:rsidRPr="00FC1998" w:rsidRDefault="0014193A" w:rsidP="00C53B5A">
            <w:pPr>
              <w:spacing w:line="360" w:lineRule="auto"/>
              <w:suppressOverlap/>
              <w:rPr>
                <w:rFonts w:ascii="Times New Roman" w:hAnsi="Times New Roman" w:cs="Times New Roman"/>
                <w:b/>
                <w:sz w:val="20"/>
                <w:szCs w:val="20"/>
              </w:rPr>
            </w:pPr>
            <w:r w:rsidRPr="00FC1998">
              <w:rPr>
                <w:rFonts w:ascii="Times New Roman" w:hAnsi="Times New Roman" w:cs="Times New Roman"/>
                <w:b/>
                <w:sz w:val="20"/>
                <w:szCs w:val="20"/>
              </w:rPr>
              <w:t>18cm/s</w:t>
            </w:r>
          </w:p>
        </w:tc>
        <w:tc>
          <w:tcPr>
            <w:tcW w:w="850" w:type="dxa"/>
            <w:tcBorders>
              <w:top w:val="nil"/>
              <w:left w:val="nil"/>
              <w:bottom w:val="nil"/>
              <w:right w:val="nil"/>
            </w:tcBorders>
          </w:tcPr>
          <w:p w14:paraId="6060F3AD"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eastAsia="Cambria" w:hAnsi="Times New Roman" w:cs="Times New Roman"/>
                <w:color w:val="000000" w:themeColor="text1"/>
                <w:kern w:val="24"/>
                <w:sz w:val="20"/>
                <w:szCs w:val="20"/>
              </w:rPr>
              <w:t>94.01</w:t>
            </w:r>
          </w:p>
        </w:tc>
        <w:tc>
          <w:tcPr>
            <w:tcW w:w="567" w:type="dxa"/>
            <w:tcBorders>
              <w:top w:val="nil"/>
              <w:left w:val="nil"/>
              <w:bottom w:val="nil"/>
              <w:right w:val="nil"/>
            </w:tcBorders>
          </w:tcPr>
          <w:p w14:paraId="02712F69"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5</w:t>
            </w:r>
          </w:p>
        </w:tc>
        <w:tc>
          <w:tcPr>
            <w:tcW w:w="709" w:type="dxa"/>
            <w:tcBorders>
              <w:top w:val="nil"/>
              <w:left w:val="nil"/>
              <w:bottom w:val="nil"/>
              <w:right w:val="nil"/>
            </w:tcBorders>
          </w:tcPr>
          <w:p w14:paraId="4B34706A"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&lt;.001</w:t>
            </w:r>
          </w:p>
        </w:tc>
        <w:tc>
          <w:tcPr>
            <w:tcW w:w="1276" w:type="dxa"/>
            <w:tcBorders>
              <w:top w:val="nil"/>
              <w:left w:val="nil"/>
              <w:bottom w:val="nil"/>
              <w:right w:val="nil"/>
            </w:tcBorders>
            <w:vAlign w:val="center"/>
          </w:tcPr>
          <w:p w14:paraId="35C95EDD"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 xml:space="preserve">Observed N </w:t>
            </w:r>
          </w:p>
        </w:tc>
        <w:tc>
          <w:tcPr>
            <w:tcW w:w="709" w:type="dxa"/>
            <w:tcBorders>
              <w:top w:val="nil"/>
              <w:left w:val="nil"/>
              <w:bottom w:val="nil"/>
              <w:right w:val="nil"/>
            </w:tcBorders>
            <w:vAlign w:val="center"/>
          </w:tcPr>
          <w:p w14:paraId="0949124A"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35</w:t>
            </w:r>
          </w:p>
        </w:tc>
        <w:tc>
          <w:tcPr>
            <w:tcW w:w="708" w:type="dxa"/>
            <w:tcBorders>
              <w:top w:val="nil"/>
              <w:left w:val="nil"/>
              <w:bottom w:val="nil"/>
              <w:right w:val="nil"/>
            </w:tcBorders>
            <w:vAlign w:val="center"/>
          </w:tcPr>
          <w:p w14:paraId="534F57BB"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54</w:t>
            </w:r>
          </w:p>
        </w:tc>
        <w:tc>
          <w:tcPr>
            <w:tcW w:w="851" w:type="dxa"/>
            <w:tcBorders>
              <w:top w:val="nil"/>
              <w:left w:val="nil"/>
              <w:bottom w:val="nil"/>
              <w:right w:val="nil"/>
            </w:tcBorders>
            <w:vAlign w:val="center"/>
          </w:tcPr>
          <w:p w14:paraId="25E57947"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23</w:t>
            </w:r>
          </w:p>
        </w:tc>
        <w:tc>
          <w:tcPr>
            <w:tcW w:w="850" w:type="dxa"/>
            <w:tcBorders>
              <w:top w:val="nil"/>
              <w:left w:val="nil"/>
              <w:bottom w:val="nil"/>
              <w:right w:val="nil"/>
            </w:tcBorders>
            <w:vAlign w:val="center"/>
          </w:tcPr>
          <w:p w14:paraId="6F6A522F"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17</w:t>
            </w:r>
          </w:p>
        </w:tc>
        <w:tc>
          <w:tcPr>
            <w:tcW w:w="709" w:type="dxa"/>
            <w:tcBorders>
              <w:top w:val="nil"/>
              <w:left w:val="nil"/>
              <w:bottom w:val="nil"/>
              <w:right w:val="nil"/>
            </w:tcBorders>
            <w:vAlign w:val="center"/>
          </w:tcPr>
          <w:p w14:paraId="5CDFDA85"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58</w:t>
            </w:r>
          </w:p>
        </w:tc>
        <w:tc>
          <w:tcPr>
            <w:tcW w:w="1134" w:type="dxa"/>
            <w:gridSpan w:val="2"/>
            <w:tcBorders>
              <w:top w:val="nil"/>
              <w:left w:val="nil"/>
              <w:bottom w:val="nil"/>
              <w:right w:val="nil"/>
            </w:tcBorders>
            <w:vAlign w:val="center"/>
          </w:tcPr>
          <w:p w14:paraId="12CF0D7D"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54</w:t>
            </w:r>
          </w:p>
        </w:tc>
        <w:tc>
          <w:tcPr>
            <w:tcW w:w="709" w:type="dxa"/>
            <w:tcBorders>
              <w:top w:val="nil"/>
              <w:left w:val="nil"/>
              <w:bottom w:val="nil"/>
              <w:right w:val="nil"/>
            </w:tcBorders>
            <w:vAlign w:val="center"/>
          </w:tcPr>
          <w:p w14:paraId="2C4540D7"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241</w:t>
            </w:r>
          </w:p>
        </w:tc>
      </w:tr>
      <w:tr w:rsidR="0014193A" w:rsidRPr="00FC1998" w14:paraId="40F48C42" w14:textId="77777777" w:rsidTr="00C53B5A">
        <w:trPr>
          <w:gridBefore w:val="1"/>
          <w:wBefore w:w="34" w:type="dxa"/>
          <w:trHeight w:val="284"/>
        </w:trPr>
        <w:tc>
          <w:tcPr>
            <w:tcW w:w="1101" w:type="dxa"/>
            <w:tcBorders>
              <w:top w:val="nil"/>
              <w:left w:val="nil"/>
              <w:bottom w:val="nil"/>
              <w:right w:val="nil"/>
            </w:tcBorders>
            <w:vAlign w:val="center"/>
          </w:tcPr>
          <w:p w14:paraId="498832B2" w14:textId="77777777" w:rsidR="0014193A" w:rsidRPr="00FC1998" w:rsidRDefault="0014193A" w:rsidP="00C53B5A">
            <w:pPr>
              <w:spacing w:line="360" w:lineRule="auto"/>
              <w:suppressOverlap/>
              <w:rPr>
                <w:rFonts w:ascii="Times New Roman" w:hAnsi="Times New Roman" w:cs="Times New Roman"/>
                <w:b/>
                <w:sz w:val="20"/>
                <w:szCs w:val="20"/>
              </w:rPr>
            </w:pPr>
            <w:r w:rsidRPr="00FC1998">
              <w:rPr>
                <w:rFonts w:ascii="Times New Roman" w:hAnsi="Times New Roman" w:cs="Times New Roman"/>
                <w:b/>
                <w:sz w:val="20"/>
                <w:szCs w:val="20"/>
              </w:rPr>
              <w:t>Forearm</w:t>
            </w:r>
          </w:p>
        </w:tc>
        <w:tc>
          <w:tcPr>
            <w:tcW w:w="850" w:type="dxa"/>
            <w:tcBorders>
              <w:top w:val="nil"/>
              <w:left w:val="nil"/>
              <w:bottom w:val="nil"/>
              <w:right w:val="nil"/>
            </w:tcBorders>
          </w:tcPr>
          <w:p w14:paraId="090DAEB5"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nil"/>
              <w:left w:val="nil"/>
              <w:bottom w:val="nil"/>
              <w:right w:val="nil"/>
            </w:tcBorders>
          </w:tcPr>
          <w:p w14:paraId="6CF419A3"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tcPr>
          <w:p w14:paraId="6B8871C8"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nil"/>
              <w:left w:val="nil"/>
              <w:bottom w:val="nil"/>
              <w:right w:val="nil"/>
            </w:tcBorders>
            <w:vAlign w:val="center"/>
          </w:tcPr>
          <w:p w14:paraId="6C81F153"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Column %</w:t>
            </w:r>
          </w:p>
        </w:tc>
        <w:tc>
          <w:tcPr>
            <w:tcW w:w="709" w:type="dxa"/>
            <w:tcBorders>
              <w:top w:val="nil"/>
              <w:left w:val="nil"/>
              <w:bottom w:val="nil"/>
              <w:right w:val="nil"/>
            </w:tcBorders>
            <w:vAlign w:val="center"/>
          </w:tcPr>
          <w:p w14:paraId="5013FE1A"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14.5</w:t>
            </w:r>
          </w:p>
        </w:tc>
        <w:tc>
          <w:tcPr>
            <w:tcW w:w="708" w:type="dxa"/>
            <w:tcBorders>
              <w:top w:val="nil"/>
              <w:left w:val="nil"/>
              <w:bottom w:val="nil"/>
              <w:right w:val="nil"/>
            </w:tcBorders>
            <w:vAlign w:val="center"/>
          </w:tcPr>
          <w:p w14:paraId="2A081C84"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22.4</w:t>
            </w:r>
          </w:p>
        </w:tc>
        <w:tc>
          <w:tcPr>
            <w:tcW w:w="851" w:type="dxa"/>
            <w:tcBorders>
              <w:top w:val="nil"/>
              <w:left w:val="nil"/>
              <w:bottom w:val="nil"/>
              <w:right w:val="nil"/>
            </w:tcBorders>
            <w:vAlign w:val="center"/>
          </w:tcPr>
          <w:p w14:paraId="143AAB1A"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9.5</w:t>
            </w:r>
          </w:p>
        </w:tc>
        <w:tc>
          <w:tcPr>
            <w:tcW w:w="850" w:type="dxa"/>
            <w:tcBorders>
              <w:top w:val="nil"/>
              <w:left w:val="nil"/>
              <w:bottom w:val="nil"/>
              <w:right w:val="nil"/>
            </w:tcBorders>
            <w:vAlign w:val="center"/>
          </w:tcPr>
          <w:p w14:paraId="29C2D24C"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7.1</w:t>
            </w:r>
          </w:p>
        </w:tc>
        <w:tc>
          <w:tcPr>
            <w:tcW w:w="709" w:type="dxa"/>
            <w:tcBorders>
              <w:top w:val="nil"/>
              <w:left w:val="nil"/>
              <w:bottom w:val="nil"/>
              <w:right w:val="nil"/>
            </w:tcBorders>
            <w:vAlign w:val="center"/>
          </w:tcPr>
          <w:p w14:paraId="320A7CE2"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24.1</w:t>
            </w:r>
          </w:p>
        </w:tc>
        <w:tc>
          <w:tcPr>
            <w:tcW w:w="1134" w:type="dxa"/>
            <w:gridSpan w:val="2"/>
            <w:tcBorders>
              <w:top w:val="nil"/>
              <w:left w:val="nil"/>
              <w:bottom w:val="nil"/>
              <w:right w:val="nil"/>
            </w:tcBorders>
            <w:vAlign w:val="center"/>
          </w:tcPr>
          <w:p w14:paraId="5765CAAF"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22.4</w:t>
            </w:r>
          </w:p>
        </w:tc>
        <w:tc>
          <w:tcPr>
            <w:tcW w:w="709" w:type="dxa"/>
            <w:tcBorders>
              <w:top w:val="nil"/>
              <w:left w:val="nil"/>
              <w:bottom w:val="nil"/>
              <w:right w:val="nil"/>
            </w:tcBorders>
            <w:vAlign w:val="center"/>
          </w:tcPr>
          <w:p w14:paraId="771D7A95"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5B4A5004" w14:textId="77777777" w:rsidTr="00C53B5A">
        <w:trPr>
          <w:gridBefore w:val="1"/>
          <w:wBefore w:w="34" w:type="dxa"/>
          <w:trHeight w:val="284"/>
        </w:trPr>
        <w:tc>
          <w:tcPr>
            <w:tcW w:w="1101" w:type="dxa"/>
            <w:tcBorders>
              <w:top w:val="nil"/>
              <w:left w:val="nil"/>
              <w:bottom w:val="nil"/>
              <w:right w:val="nil"/>
            </w:tcBorders>
            <w:vAlign w:val="center"/>
          </w:tcPr>
          <w:p w14:paraId="00B589A3" w14:textId="77777777" w:rsidR="0014193A" w:rsidRPr="00FC1998" w:rsidRDefault="0014193A" w:rsidP="00C53B5A">
            <w:pPr>
              <w:spacing w:line="360" w:lineRule="auto"/>
              <w:suppressOverlap/>
              <w:rPr>
                <w:rFonts w:ascii="Times New Roman" w:hAnsi="Times New Roman" w:cs="Times New Roman"/>
                <w:b/>
                <w:sz w:val="20"/>
                <w:szCs w:val="20"/>
              </w:rPr>
            </w:pPr>
          </w:p>
        </w:tc>
        <w:tc>
          <w:tcPr>
            <w:tcW w:w="850" w:type="dxa"/>
            <w:tcBorders>
              <w:top w:val="nil"/>
              <w:left w:val="nil"/>
              <w:bottom w:val="nil"/>
              <w:right w:val="nil"/>
            </w:tcBorders>
          </w:tcPr>
          <w:p w14:paraId="4F6DD488"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nil"/>
              <w:left w:val="nil"/>
              <w:bottom w:val="nil"/>
              <w:right w:val="nil"/>
            </w:tcBorders>
          </w:tcPr>
          <w:p w14:paraId="437F4697"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tcPr>
          <w:p w14:paraId="04C3E45A"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nil"/>
              <w:left w:val="nil"/>
              <w:bottom w:val="nil"/>
              <w:right w:val="nil"/>
            </w:tcBorders>
            <w:vAlign w:val="center"/>
          </w:tcPr>
          <w:p w14:paraId="6A1C0DD6"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Residual</w:t>
            </w:r>
          </w:p>
        </w:tc>
        <w:tc>
          <w:tcPr>
            <w:tcW w:w="709" w:type="dxa"/>
            <w:tcBorders>
              <w:top w:val="nil"/>
              <w:left w:val="nil"/>
              <w:bottom w:val="nil"/>
              <w:right w:val="nil"/>
            </w:tcBorders>
            <w:vAlign w:val="center"/>
          </w:tcPr>
          <w:p w14:paraId="514BACF9"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-5.2</w:t>
            </w:r>
          </w:p>
        </w:tc>
        <w:tc>
          <w:tcPr>
            <w:tcW w:w="708" w:type="dxa"/>
            <w:tcBorders>
              <w:top w:val="nil"/>
              <w:left w:val="nil"/>
              <w:bottom w:val="nil"/>
              <w:right w:val="nil"/>
            </w:tcBorders>
            <w:vAlign w:val="center"/>
          </w:tcPr>
          <w:p w14:paraId="5F37AB51"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13.8</w:t>
            </w:r>
          </w:p>
        </w:tc>
        <w:tc>
          <w:tcPr>
            <w:tcW w:w="851" w:type="dxa"/>
            <w:tcBorders>
              <w:top w:val="nil"/>
              <w:left w:val="nil"/>
              <w:bottom w:val="nil"/>
              <w:right w:val="nil"/>
            </w:tcBorders>
            <w:vAlign w:val="center"/>
          </w:tcPr>
          <w:p w14:paraId="75B41A9D"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-17.2</w:t>
            </w:r>
          </w:p>
        </w:tc>
        <w:tc>
          <w:tcPr>
            <w:tcW w:w="850" w:type="dxa"/>
            <w:tcBorders>
              <w:top w:val="nil"/>
              <w:left w:val="nil"/>
              <w:bottom w:val="nil"/>
              <w:right w:val="nil"/>
            </w:tcBorders>
            <w:vAlign w:val="center"/>
          </w:tcPr>
          <w:p w14:paraId="196DF139"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-23.2</w:t>
            </w:r>
          </w:p>
        </w:tc>
        <w:tc>
          <w:tcPr>
            <w:tcW w:w="709" w:type="dxa"/>
            <w:tcBorders>
              <w:top w:val="nil"/>
              <w:left w:val="nil"/>
              <w:bottom w:val="nil"/>
              <w:right w:val="nil"/>
            </w:tcBorders>
            <w:vAlign w:val="center"/>
          </w:tcPr>
          <w:p w14:paraId="29CBD8AC"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17.8</w:t>
            </w:r>
          </w:p>
        </w:tc>
        <w:tc>
          <w:tcPr>
            <w:tcW w:w="1134" w:type="dxa"/>
            <w:gridSpan w:val="2"/>
            <w:tcBorders>
              <w:top w:val="nil"/>
              <w:left w:val="nil"/>
              <w:bottom w:val="nil"/>
              <w:right w:val="nil"/>
            </w:tcBorders>
            <w:vAlign w:val="center"/>
          </w:tcPr>
          <w:p w14:paraId="0C440479"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13.8</w:t>
            </w:r>
          </w:p>
        </w:tc>
        <w:tc>
          <w:tcPr>
            <w:tcW w:w="709" w:type="dxa"/>
            <w:tcBorders>
              <w:top w:val="nil"/>
              <w:left w:val="nil"/>
              <w:bottom w:val="nil"/>
              <w:right w:val="nil"/>
            </w:tcBorders>
            <w:vAlign w:val="center"/>
          </w:tcPr>
          <w:p w14:paraId="286C3C19"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5E80A4B8" w14:textId="77777777" w:rsidTr="00C53B5A">
        <w:trPr>
          <w:gridBefore w:val="1"/>
          <w:wBefore w:w="34" w:type="dxa"/>
          <w:trHeight w:hRule="exact" w:val="113"/>
        </w:trPr>
        <w:tc>
          <w:tcPr>
            <w:tcW w:w="1101" w:type="dxa"/>
            <w:tcBorders>
              <w:top w:val="nil"/>
              <w:left w:val="nil"/>
              <w:bottom w:val="nil"/>
              <w:right w:val="nil"/>
            </w:tcBorders>
            <w:vAlign w:val="center"/>
          </w:tcPr>
          <w:p w14:paraId="4CEC877D" w14:textId="77777777" w:rsidR="0014193A" w:rsidRPr="00FC1998" w:rsidRDefault="0014193A" w:rsidP="00C53B5A">
            <w:pPr>
              <w:spacing w:line="360" w:lineRule="auto"/>
              <w:suppressOverlap/>
              <w:rPr>
                <w:rFonts w:ascii="Times New Roman" w:hAnsi="Times New Roman" w:cs="Times New Roman"/>
                <w:b/>
                <w:sz w:val="20"/>
                <w:szCs w:val="20"/>
              </w:rPr>
            </w:pPr>
          </w:p>
        </w:tc>
        <w:tc>
          <w:tcPr>
            <w:tcW w:w="850" w:type="dxa"/>
            <w:tcBorders>
              <w:top w:val="nil"/>
              <w:left w:val="nil"/>
              <w:bottom w:val="nil"/>
              <w:right w:val="nil"/>
            </w:tcBorders>
          </w:tcPr>
          <w:p w14:paraId="29169EAD"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nil"/>
              <w:left w:val="nil"/>
              <w:bottom w:val="nil"/>
              <w:right w:val="nil"/>
            </w:tcBorders>
          </w:tcPr>
          <w:p w14:paraId="63D22BA3"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tcPr>
          <w:p w14:paraId="10E0EF6C"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nil"/>
              <w:left w:val="nil"/>
              <w:bottom w:val="nil"/>
              <w:right w:val="nil"/>
            </w:tcBorders>
            <w:vAlign w:val="center"/>
          </w:tcPr>
          <w:p w14:paraId="204DC898"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vAlign w:val="center"/>
          </w:tcPr>
          <w:p w14:paraId="63153832" w14:textId="77777777" w:rsidR="0014193A" w:rsidRPr="00FC1998" w:rsidRDefault="0014193A" w:rsidP="00C53B5A">
            <w:pPr>
              <w:spacing w:line="360" w:lineRule="auto"/>
              <w:suppressOverlap/>
              <w:rPr>
                <w:rFonts w:ascii="Times New Roman" w:hAnsi="Times New Roman" w:cs="Times New Roman"/>
                <w:sz w:val="20"/>
                <w:szCs w:val="20"/>
              </w:rPr>
            </w:pPr>
          </w:p>
        </w:tc>
        <w:tc>
          <w:tcPr>
            <w:tcW w:w="708" w:type="dxa"/>
            <w:tcBorders>
              <w:top w:val="nil"/>
              <w:left w:val="nil"/>
              <w:bottom w:val="nil"/>
              <w:right w:val="nil"/>
            </w:tcBorders>
            <w:vAlign w:val="center"/>
          </w:tcPr>
          <w:p w14:paraId="4019D338" w14:textId="77777777" w:rsidR="0014193A" w:rsidRPr="00FC1998" w:rsidRDefault="0014193A" w:rsidP="00C53B5A">
            <w:pPr>
              <w:spacing w:line="360" w:lineRule="auto"/>
              <w:suppressOverlap/>
              <w:rPr>
                <w:rFonts w:ascii="Times New Roman" w:hAnsi="Times New Roman" w:cs="Times New Roman"/>
                <w:sz w:val="20"/>
                <w:szCs w:val="20"/>
              </w:rPr>
            </w:pPr>
          </w:p>
        </w:tc>
        <w:tc>
          <w:tcPr>
            <w:tcW w:w="851" w:type="dxa"/>
            <w:tcBorders>
              <w:top w:val="nil"/>
              <w:left w:val="nil"/>
              <w:bottom w:val="nil"/>
              <w:right w:val="nil"/>
            </w:tcBorders>
            <w:vAlign w:val="center"/>
          </w:tcPr>
          <w:p w14:paraId="39C8EB41" w14:textId="77777777" w:rsidR="0014193A" w:rsidRPr="00FC1998" w:rsidRDefault="0014193A" w:rsidP="00C53B5A">
            <w:pPr>
              <w:spacing w:line="360" w:lineRule="auto"/>
              <w:suppressOverlap/>
              <w:rPr>
                <w:rFonts w:ascii="Times New Roman" w:hAnsi="Times New Roman" w:cs="Times New Roman"/>
                <w:sz w:val="20"/>
                <w:szCs w:val="20"/>
              </w:rPr>
            </w:pPr>
          </w:p>
        </w:tc>
        <w:tc>
          <w:tcPr>
            <w:tcW w:w="850" w:type="dxa"/>
            <w:tcBorders>
              <w:top w:val="nil"/>
              <w:left w:val="nil"/>
              <w:bottom w:val="nil"/>
              <w:right w:val="nil"/>
            </w:tcBorders>
            <w:vAlign w:val="center"/>
          </w:tcPr>
          <w:p w14:paraId="6BF5E345"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vAlign w:val="center"/>
          </w:tcPr>
          <w:p w14:paraId="531CB2EB" w14:textId="77777777" w:rsidR="0014193A" w:rsidRPr="00FC1998" w:rsidRDefault="0014193A" w:rsidP="00C53B5A">
            <w:pPr>
              <w:spacing w:line="360" w:lineRule="auto"/>
              <w:suppressOverlap/>
              <w:rPr>
                <w:rFonts w:ascii="Times New Roman" w:hAnsi="Times New Roman" w:cs="Times New Roman"/>
                <w:sz w:val="20"/>
                <w:szCs w:val="20"/>
              </w:rPr>
            </w:pPr>
          </w:p>
        </w:tc>
        <w:tc>
          <w:tcPr>
            <w:tcW w:w="1134" w:type="dxa"/>
            <w:gridSpan w:val="2"/>
            <w:tcBorders>
              <w:top w:val="nil"/>
              <w:left w:val="nil"/>
              <w:bottom w:val="nil"/>
              <w:right w:val="nil"/>
            </w:tcBorders>
            <w:vAlign w:val="center"/>
          </w:tcPr>
          <w:p w14:paraId="0F08CE18"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vAlign w:val="center"/>
          </w:tcPr>
          <w:p w14:paraId="5FD737B3"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7FC8B4A2" w14:textId="77777777" w:rsidTr="00C53B5A">
        <w:trPr>
          <w:gridBefore w:val="1"/>
          <w:wBefore w:w="34" w:type="dxa"/>
          <w:trHeight w:val="284"/>
        </w:trPr>
        <w:tc>
          <w:tcPr>
            <w:tcW w:w="1101" w:type="dxa"/>
            <w:tcBorders>
              <w:top w:val="nil"/>
              <w:left w:val="nil"/>
              <w:bottom w:val="nil"/>
              <w:right w:val="nil"/>
            </w:tcBorders>
            <w:vAlign w:val="center"/>
          </w:tcPr>
          <w:p w14:paraId="083C06C1" w14:textId="77777777" w:rsidR="0014193A" w:rsidRPr="00FC1998" w:rsidRDefault="0014193A" w:rsidP="00C53B5A">
            <w:pPr>
              <w:spacing w:line="360" w:lineRule="auto"/>
              <w:suppressOverlap/>
              <w:rPr>
                <w:rFonts w:ascii="Times New Roman" w:hAnsi="Times New Roman" w:cs="Times New Roman"/>
                <w:b/>
                <w:sz w:val="20"/>
                <w:szCs w:val="20"/>
              </w:rPr>
            </w:pPr>
            <w:r w:rsidRPr="00FC1998">
              <w:rPr>
                <w:rFonts w:ascii="Times New Roman" w:hAnsi="Times New Roman" w:cs="Times New Roman"/>
                <w:b/>
                <w:sz w:val="20"/>
                <w:szCs w:val="20"/>
              </w:rPr>
              <w:t>3cm/s</w:t>
            </w:r>
          </w:p>
        </w:tc>
        <w:tc>
          <w:tcPr>
            <w:tcW w:w="850" w:type="dxa"/>
            <w:tcBorders>
              <w:top w:val="nil"/>
              <w:left w:val="nil"/>
              <w:bottom w:val="nil"/>
              <w:right w:val="nil"/>
            </w:tcBorders>
          </w:tcPr>
          <w:p w14:paraId="01DBE0C6"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eastAsia="Cambria" w:hAnsi="Times New Roman" w:cs="Times New Roman"/>
                <w:color w:val="000000" w:themeColor="text1"/>
                <w:kern w:val="24"/>
                <w:sz w:val="20"/>
                <w:szCs w:val="20"/>
              </w:rPr>
              <w:t>128.44</w:t>
            </w:r>
          </w:p>
        </w:tc>
        <w:tc>
          <w:tcPr>
            <w:tcW w:w="567" w:type="dxa"/>
            <w:tcBorders>
              <w:top w:val="nil"/>
              <w:left w:val="nil"/>
              <w:bottom w:val="nil"/>
              <w:right w:val="nil"/>
            </w:tcBorders>
          </w:tcPr>
          <w:p w14:paraId="6B4ACA6B"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5</w:t>
            </w:r>
          </w:p>
        </w:tc>
        <w:tc>
          <w:tcPr>
            <w:tcW w:w="709" w:type="dxa"/>
            <w:tcBorders>
              <w:top w:val="nil"/>
              <w:left w:val="nil"/>
              <w:bottom w:val="nil"/>
              <w:right w:val="nil"/>
            </w:tcBorders>
          </w:tcPr>
          <w:p w14:paraId="2F445772"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&lt;.001</w:t>
            </w:r>
          </w:p>
        </w:tc>
        <w:tc>
          <w:tcPr>
            <w:tcW w:w="1276" w:type="dxa"/>
            <w:tcBorders>
              <w:top w:val="nil"/>
              <w:left w:val="nil"/>
              <w:bottom w:val="nil"/>
              <w:right w:val="nil"/>
            </w:tcBorders>
            <w:vAlign w:val="center"/>
          </w:tcPr>
          <w:p w14:paraId="6BDB8275"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Observed N</w:t>
            </w:r>
          </w:p>
        </w:tc>
        <w:tc>
          <w:tcPr>
            <w:tcW w:w="709" w:type="dxa"/>
            <w:tcBorders>
              <w:top w:val="nil"/>
              <w:left w:val="nil"/>
              <w:bottom w:val="nil"/>
              <w:right w:val="nil"/>
            </w:tcBorders>
            <w:vAlign w:val="center"/>
          </w:tcPr>
          <w:p w14:paraId="5F28BEBC"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120</w:t>
            </w:r>
          </w:p>
        </w:tc>
        <w:tc>
          <w:tcPr>
            <w:tcW w:w="708" w:type="dxa"/>
            <w:tcBorders>
              <w:top w:val="nil"/>
              <w:left w:val="nil"/>
              <w:bottom w:val="nil"/>
              <w:right w:val="nil"/>
            </w:tcBorders>
            <w:vAlign w:val="center"/>
          </w:tcPr>
          <w:p w14:paraId="392A126E"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26</w:t>
            </w:r>
          </w:p>
        </w:tc>
        <w:tc>
          <w:tcPr>
            <w:tcW w:w="851" w:type="dxa"/>
            <w:tcBorders>
              <w:top w:val="nil"/>
              <w:left w:val="nil"/>
              <w:bottom w:val="nil"/>
              <w:right w:val="nil"/>
            </w:tcBorders>
            <w:vAlign w:val="center"/>
          </w:tcPr>
          <w:p w14:paraId="1E11E187"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41</w:t>
            </w:r>
          </w:p>
        </w:tc>
        <w:tc>
          <w:tcPr>
            <w:tcW w:w="850" w:type="dxa"/>
            <w:tcBorders>
              <w:top w:val="nil"/>
              <w:left w:val="nil"/>
              <w:bottom w:val="nil"/>
              <w:right w:val="nil"/>
            </w:tcBorders>
            <w:vAlign w:val="center"/>
          </w:tcPr>
          <w:p w14:paraId="2F05AA2C"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6</w:t>
            </w:r>
          </w:p>
        </w:tc>
        <w:tc>
          <w:tcPr>
            <w:tcW w:w="709" w:type="dxa"/>
            <w:tcBorders>
              <w:top w:val="nil"/>
              <w:left w:val="nil"/>
              <w:bottom w:val="nil"/>
              <w:right w:val="nil"/>
            </w:tcBorders>
            <w:vAlign w:val="center"/>
          </w:tcPr>
          <w:p w14:paraId="075E2152"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22</w:t>
            </w:r>
          </w:p>
        </w:tc>
        <w:tc>
          <w:tcPr>
            <w:tcW w:w="1134" w:type="dxa"/>
            <w:gridSpan w:val="2"/>
            <w:tcBorders>
              <w:top w:val="nil"/>
              <w:left w:val="nil"/>
              <w:bottom w:val="nil"/>
              <w:right w:val="nil"/>
            </w:tcBorders>
            <w:vAlign w:val="center"/>
          </w:tcPr>
          <w:p w14:paraId="4130F745"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24</w:t>
            </w:r>
          </w:p>
        </w:tc>
        <w:tc>
          <w:tcPr>
            <w:tcW w:w="709" w:type="dxa"/>
            <w:tcBorders>
              <w:top w:val="nil"/>
              <w:left w:val="nil"/>
              <w:bottom w:val="nil"/>
              <w:right w:val="nil"/>
            </w:tcBorders>
            <w:vAlign w:val="center"/>
          </w:tcPr>
          <w:p w14:paraId="0E8AD98D"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239</w:t>
            </w:r>
          </w:p>
        </w:tc>
      </w:tr>
      <w:tr w:rsidR="0014193A" w:rsidRPr="00FC1998" w14:paraId="128F562D" w14:textId="77777777" w:rsidTr="00C53B5A">
        <w:trPr>
          <w:gridBefore w:val="1"/>
          <w:wBefore w:w="34" w:type="dxa"/>
          <w:trHeight w:val="284"/>
        </w:trPr>
        <w:tc>
          <w:tcPr>
            <w:tcW w:w="1101" w:type="dxa"/>
            <w:tcBorders>
              <w:top w:val="nil"/>
              <w:left w:val="nil"/>
              <w:bottom w:val="nil"/>
              <w:right w:val="nil"/>
            </w:tcBorders>
            <w:vAlign w:val="center"/>
          </w:tcPr>
          <w:p w14:paraId="51C6B6D1" w14:textId="77777777" w:rsidR="0014193A" w:rsidRPr="00FC1998" w:rsidRDefault="0014193A" w:rsidP="00C53B5A">
            <w:pPr>
              <w:spacing w:line="360" w:lineRule="auto"/>
              <w:suppressOverlap/>
              <w:rPr>
                <w:rFonts w:ascii="Times New Roman" w:hAnsi="Times New Roman" w:cs="Times New Roman"/>
                <w:b/>
                <w:sz w:val="20"/>
                <w:szCs w:val="20"/>
              </w:rPr>
            </w:pPr>
            <w:r w:rsidRPr="00FC1998">
              <w:rPr>
                <w:rFonts w:ascii="Times New Roman" w:hAnsi="Times New Roman" w:cs="Times New Roman"/>
                <w:b/>
                <w:sz w:val="20"/>
                <w:szCs w:val="20"/>
              </w:rPr>
              <w:t>Palm</w:t>
            </w:r>
          </w:p>
        </w:tc>
        <w:tc>
          <w:tcPr>
            <w:tcW w:w="850" w:type="dxa"/>
            <w:tcBorders>
              <w:top w:val="nil"/>
              <w:left w:val="nil"/>
              <w:bottom w:val="nil"/>
              <w:right w:val="nil"/>
            </w:tcBorders>
          </w:tcPr>
          <w:p w14:paraId="4F605574"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nil"/>
              <w:left w:val="nil"/>
              <w:bottom w:val="nil"/>
              <w:right w:val="nil"/>
            </w:tcBorders>
          </w:tcPr>
          <w:p w14:paraId="3DBB21B3"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tcPr>
          <w:p w14:paraId="4F08B2B5"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nil"/>
              <w:left w:val="nil"/>
              <w:bottom w:val="nil"/>
              <w:right w:val="nil"/>
            </w:tcBorders>
            <w:vAlign w:val="center"/>
          </w:tcPr>
          <w:p w14:paraId="1BBCAC10"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Column %</w:t>
            </w:r>
          </w:p>
        </w:tc>
        <w:tc>
          <w:tcPr>
            <w:tcW w:w="709" w:type="dxa"/>
            <w:tcBorders>
              <w:top w:val="nil"/>
              <w:left w:val="nil"/>
              <w:bottom w:val="nil"/>
              <w:right w:val="nil"/>
            </w:tcBorders>
            <w:vAlign w:val="center"/>
          </w:tcPr>
          <w:p w14:paraId="3021A147"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50.2</w:t>
            </w:r>
          </w:p>
        </w:tc>
        <w:tc>
          <w:tcPr>
            <w:tcW w:w="708" w:type="dxa"/>
            <w:tcBorders>
              <w:top w:val="nil"/>
              <w:left w:val="nil"/>
              <w:bottom w:val="nil"/>
              <w:right w:val="nil"/>
            </w:tcBorders>
            <w:vAlign w:val="center"/>
          </w:tcPr>
          <w:p w14:paraId="1534F4DE"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10.9</w:t>
            </w:r>
          </w:p>
        </w:tc>
        <w:tc>
          <w:tcPr>
            <w:tcW w:w="851" w:type="dxa"/>
            <w:tcBorders>
              <w:top w:val="nil"/>
              <w:left w:val="nil"/>
              <w:bottom w:val="nil"/>
              <w:right w:val="nil"/>
            </w:tcBorders>
            <w:vAlign w:val="center"/>
          </w:tcPr>
          <w:p w14:paraId="2BA2947C"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17.2</w:t>
            </w:r>
          </w:p>
        </w:tc>
        <w:tc>
          <w:tcPr>
            <w:tcW w:w="850" w:type="dxa"/>
            <w:tcBorders>
              <w:top w:val="nil"/>
              <w:left w:val="nil"/>
              <w:bottom w:val="nil"/>
              <w:right w:val="nil"/>
            </w:tcBorders>
            <w:vAlign w:val="center"/>
          </w:tcPr>
          <w:p w14:paraId="1727167E"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2.5</w:t>
            </w:r>
          </w:p>
        </w:tc>
        <w:tc>
          <w:tcPr>
            <w:tcW w:w="709" w:type="dxa"/>
            <w:tcBorders>
              <w:top w:val="nil"/>
              <w:left w:val="nil"/>
              <w:bottom w:val="nil"/>
              <w:right w:val="nil"/>
            </w:tcBorders>
            <w:vAlign w:val="center"/>
          </w:tcPr>
          <w:p w14:paraId="51969127"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9.2</w:t>
            </w:r>
          </w:p>
        </w:tc>
        <w:tc>
          <w:tcPr>
            <w:tcW w:w="1134" w:type="dxa"/>
            <w:gridSpan w:val="2"/>
            <w:tcBorders>
              <w:top w:val="nil"/>
              <w:left w:val="nil"/>
              <w:bottom w:val="nil"/>
              <w:right w:val="nil"/>
            </w:tcBorders>
            <w:vAlign w:val="center"/>
          </w:tcPr>
          <w:p w14:paraId="184B538C"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10</w:t>
            </w:r>
          </w:p>
        </w:tc>
        <w:tc>
          <w:tcPr>
            <w:tcW w:w="709" w:type="dxa"/>
            <w:tcBorders>
              <w:top w:val="nil"/>
              <w:left w:val="nil"/>
              <w:bottom w:val="nil"/>
              <w:right w:val="nil"/>
            </w:tcBorders>
            <w:vAlign w:val="center"/>
          </w:tcPr>
          <w:p w14:paraId="1CD0D530"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1EEE13C4" w14:textId="77777777" w:rsidTr="00C53B5A">
        <w:trPr>
          <w:gridBefore w:val="1"/>
          <w:wBefore w:w="34" w:type="dxa"/>
          <w:trHeight w:val="284"/>
        </w:trPr>
        <w:tc>
          <w:tcPr>
            <w:tcW w:w="1101" w:type="dxa"/>
            <w:tcBorders>
              <w:top w:val="nil"/>
              <w:left w:val="nil"/>
              <w:bottom w:val="nil"/>
              <w:right w:val="nil"/>
            </w:tcBorders>
            <w:vAlign w:val="center"/>
          </w:tcPr>
          <w:p w14:paraId="1FE9B79E" w14:textId="77777777" w:rsidR="0014193A" w:rsidRPr="00FC1998" w:rsidRDefault="0014193A" w:rsidP="00C53B5A">
            <w:pPr>
              <w:spacing w:line="360" w:lineRule="auto"/>
              <w:suppressOverlap/>
              <w:rPr>
                <w:rFonts w:ascii="Times New Roman" w:hAnsi="Times New Roman" w:cs="Times New Roman"/>
                <w:b/>
                <w:sz w:val="20"/>
                <w:szCs w:val="20"/>
              </w:rPr>
            </w:pPr>
          </w:p>
        </w:tc>
        <w:tc>
          <w:tcPr>
            <w:tcW w:w="850" w:type="dxa"/>
            <w:tcBorders>
              <w:top w:val="nil"/>
              <w:left w:val="nil"/>
              <w:bottom w:val="nil"/>
              <w:right w:val="nil"/>
            </w:tcBorders>
          </w:tcPr>
          <w:p w14:paraId="6435F5DF"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nil"/>
              <w:left w:val="nil"/>
              <w:bottom w:val="nil"/>
              <w:right w:val="nil"/>
            </w:tcBorders>
          </w:tcPr>
          <w:p w14:paraId="0526652D"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tcPr>
          <w:p w14:paraId="2D0417CF"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nil"/>
              <w:left w:val="nil"/>
              <w:bottom w:val="nil"/>
              <w:right w:val="nil"/>
            </w:tcBorders>
            <w:vAlign w:val="center"/>
          </w:tcPr>
          <w:p w14:paraId="11123D57"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Residual</w:t>
            </w:r>
          </w:p>
        </w:tc>
        <w:tc>
          <w:tcPr>
            <w:tcW w:w="709" w:type="dxa"/>
            <w:tcBorders>
              <w:top w:val="nil"/>
              <w:left w:val="nil"/>
              <w:bottom w:val="nil"/>
              <w:right w:val="nil"/>
            </w:tcBorders>
            <w:vAlign w:val="center"/>
          </w:tcPr>
          <w:p w14:paraId="03C7DD9E"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80.2</w:t>
            </w:r>
          </w:p>
        </w:tc>
        <w:tc>
          <w:tcPr>
            <w:tcW w:w="708" w:type="dxa"/>
            <w:tcBorders>
              <w:top w:val="nil"/>
              <w:left w:val="nil"/>
              <w:bottom w:val="nil"/>
              <w:right w:val="nil"/>
            </w:tcBorders>
            <w:vAlign w:val="center"/>
          </w:tcPr>
          <w:p w14:paraId="258DB3EB"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-13.8</w:t>
            </w:r>
          </w:p>
        </w:tc>
        <w:tc>
          <w:tcPr>
            <w:tcW w:w="851" w:type="dxa"/>
            <w:tcBorders>
              <w:top w:val="nil"/>
              <w:left w:val="nil"/>
              <w:bottom w:val="nil"/>
              <w:right w:val="nil"/>
            </w:tcBorders>
            <w:vAlign w:val="center"/>
          </w:tcPr>
          <w:p w14:paraId="483BF6B8"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1.2</w:t>
            </w:r>
          </w:p>
        </w:tc>
        <w:tc>
          <w:tcPr>
            <w:tcW w:w="850" w:type="dxa"/>
            <w:tcBorders>
              <w:top w:val="nil"/>
              <w:left w:val="nil"/>
              <w:bottom w:val="nil"/>
              <w:right w:val="nil"/>
            </w:tcBorders>
            <w:vAlign w:val="center"/>
          </w:tcPr>
          <w:p w14:paraId="3F74BB19"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-33.8</w:t>
            </w:r>
          </w:p>
        </w:tc>
        <w:tc>
          <w:tcPr>
            <w:tcW w:w="709" w:type="dxa"/>
            <w:tcBorders>
              <w:top w:val="nil"/>
              <w:left w:val="nil"/>
              <w:bottom w:val="nil"/>
              <w:right w:val="nil"/>
            </w:tcBorders>
            <w:vAlign w:val="center"/>
          </w:tcPr>
          <w:p w14:paraId="7C3A8824"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-17.8</w:t>
            </w:r>
          </w:p>
        </w:tc>
        <w:tc>
          <w:tcPr>
            <w:tcW w:w="1134" w:type="dxa"/>
            <w:gridSpan w:val="2"/>
            <w:tcBorders>
              <w:top w:val="nil"/>
              <w:left w:val="nil"/>
              <w:bottom w:val="nil"/>
              <w:right w:val="nil"/>
            </w:tcBorders>
            <w:vAlign w:val="center"/>
          </w:tcPr>
          <w:p w14:paraId="6C85DA04"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-15.8</w:t>
            </w:r>
          </w:p>
        </w:tc>
        <w:tc>
          <w:tcPr>
            <w:tcW w:w="709" w:type="dxa"/>
            <w:tcBorders>
              <w:top w:val="nil"/>
              <w:left w:val="nil"/>
              <w:bottom w:val="nil"/>
              <w:right w:val="nil"/>
            </w:tcBorders>
            <w:vAlign w:val="center"/>
          </w:tcPr>
          <w:p w14:paraId="6609BEEA"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6FF31CE1" w14:textId="77777777" w:rsidTr="00C53B5A">
        <w:trPr>
          <w:gridBefore w:val="1"/>
          <w:wBefore w:w="34" w:type="dxa"/>
          <w:trHeight w:hRule="exact" w:val="113"/>
        </w:trPr>
        <w:tc>
          <w:tcPr>
            <w:tcW w:w="1101" w:type="dxa"/>
            <w:tcBorders>
              <w:top w:val="nil"/>
              <w:left w:val="nil"/>
              <w:bottom w:val="nil"/>
              <w:right w:val="nil"/>
            </w:tcBorders>
            <w:vAlign w:val="center"/>
          </w:tcPr>
          <w:p w14:paraId="2E790A3D" w14:textId="77777777" w:rsidR="0014193A" w:rsidRPr="00FC1998" w:rsidRDefault="0014193A" w:rsidP="00C53B5A">
            <w:pPr>
              <w:spacing w:line="360" w:lineRule="auto"/>
              <w:suppressOverlap/>
              <w:rPr>
                <w:rFonts w:ascii="Times New Roman" w:hAnsi="Times New Roman" w:cs="Times New Roman"/>
                <w:b/>
                <w:sz w:val="20"/>
                <w:szCs w:val="20"/>
              </w:rPr>
            </w:pPr>
          </w:p>
        </w:tc>
        <w:tc>
          <w:tcPr>
            <w:tcW w:w="850" w:type="dxa"/>
            <w:tcBorders>
              <w:top w:val="nil"/>
              <w:left w:val="nil"/>
              <w:bottom w:val="nil"/>
              <w:right w:val="nil"/>
            </w:tcBorders>
          </w:tcPr>
          <w:p w14:paraId="748A9D4D"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nil"/>
              <w:left w:val="nil"/>
              <w:bottom w:val="nil"/>
              <w:right w:val="nil"/>
            </w:tcBorders>
          </w:tcPr>
          <w:p w14:paraId="04C17655"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tcPr>
          <w:p w14:paraId="0CE548F7"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nil"/>
              <w:left w:val="nil"/>
              <w:bottom w:val="nil"/>
              <w:right w:val="nil"/>
            </w:tcBorders>
            <w:vAlign w:val="center"/>
          </w:tcPr>
          <w:p w14:paraId="532CD40B"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vAlign w:val="center"/>
          </w:tcPr>
          <w:p w14:paraId="79CF7931" w14:textId="77777777" w:rsidR="0014193A" w:rsidRPr="00FC1998" w:rsidRDefault="0014193A" w:rsidP="00C53B5A">
            <w:pPr>
              <w:spacing w:line="360" w:lineRule="auto"/>
              <w:suppressOverlap/>
              <w:rPr>
                <w:rFonts w:ascii="Times New Roman" w:hAnsi="Times New Roman" w:cs="Times New Roman"/>
                <w:sz w:val="20"/>
                <w:szCs w:val="20"/>
              </w:rPr>
            </w:pPr>
          </w:p>
        </w:tc>
        <w:tc>
          <w:tcPr>
            <w:tcW w:w="708" w:type="dxa"/>
            <w:tcBorders>
              <w:top w:val="nil"/>
              <w:left w:val="nil"/>
              <w:bottom w:val="nil"/>
              <w:right w:val="nil"/>
            </w:tcBorders>
            <w:vAlign w:val="center"/>
          </w:tcPr>
          <w:p w14:paraId="27694CC8" w14:textId="77777777" w:rsidR="0014193A" w:rsidRPr="00FC1998" w:rsidRDefault="0014193A" w:rsidP="00C53B5A">
            <w:pPr>
              <w:spacing w:line="360" w:lineRule="auto"/>
              <w:suppressOverlap/>
              <w:rPr>
                <w:rFonts w:ascii="Times New Roman" w:hAnsi="Times New Roman" w:cs="Times New Roman"/>
                <w:sz w:val="20"/>
                <w:szCs w:val="20"/>
              </w:rPr>
            </w:pPr>
          </w:p>
        </w:tc>
        <w:tc>
          <w:tcPr>
            <w:tcW w:w="851" w:type="dxa"/>
            <w:tcBorders>
              <w:top w:val="nil"/>
              <w:left w:val="nil"/>
              <w:bottom w:val="nil"/>
              <w:right w:val="nil"/>
            </w:tcBorders>
            <w:vAlign w:val="center"/>
          </w:tcPr>
          <w:p w14:paraId="0DB3516D" w14:textId="77777777" w:rsidR="0014193A" w:rsidRPr="00FC1998" w:rsidRDefault="0014193A" w:rsidP="00C53B5A">
            <w:pPr>
              <w:spacing w:line="360" w:lineRule="auto"/>
              <w:suppressOverlap/>
              <w:rPr>
                <w:rFonts w:ascii="Times New Roman" w:hAnsi="Times New Roman" w:cs="Times New Roman"/>
                <w:sz w:val="20"/>
                <w:szCs w:val="20"/>
              </w:rPr>
            </w:pPr>
          </w:p>
        </w:tc>
        <w:tc>
          <w:tcPr>
            <w:tcW w:w="850" w:type="dxa"/>
            <w:tcBorders>
              <w:top w:val="nil"/>
              <w:left w:val="nil"/>
              <w:bottom w:val="nil"/>
              <w:right w:val="nil"/>
            </w:tcBorders>
            <w:vAlign w:val="center"/>
          </w:tcPr>
          <w:p w14:paraId="334781FD"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vAlign w:val="center"/>
          </w:tcPr>
          <w:p w14:paraId="59529403" w14:textId="77777777" w:rsidR="0014193A" w:rsidRPr="00FC1998" w:rsidRDefault="0014193A" w:rsidP="00C53B5A">
            <w:pPr>
              <w:spacing w:line="360" w:lineRule="auto"/>
              <w:suppressOverlap/>
              <w:rPr>
                <w:rFonts w:ascii="Times New Roman" w:hAnsi="Times New Roman" w:cs="Times New Roman"/>
                <w:sz w:val="20"/>
                <w:szCs w:val="20"/>
              </w:rPr>
            </w:pPr>
          </w:p>
        </w:tc>
        <w:tc>
          <w:tcPr>
            <w:tcW w:w="1134" w:type="dxa"/>
            <w:gridSpan w:val="2"/>
            <w:tcBorders>
              <w:top w:val="nil"/>
              <w:left w:val="nil"/>
              <w:bottom w:val="nil"/>
              <w:right w:val="nil"/>
            </w:tcBorders>
            <w:vAlign w:val="center"/>
          </w:tcPr>
          <w:p w14:paraId="50050D68"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vAlign w:val="center"/>
          </w:tcPr>
          <w:p w14:paraId="6CE03235"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603FEB2E" w14:textId="77777777" w:rsidTr="00C53B5A">
        <w:trPr>
          <w:gridBefore w:val="1"/>
          <w:wBefore w:w="34" w:type="dxa"/>
          <w:trHeight w:val="284"/>
        </w:trPr>
        <w:tc>
          <w:tcPr>
            <w:tcW w:w="1101" w:type="dxa"/>
            <w:tcBorders>
              <w:top w:val="nil"/>
              <w:left w:val="nil"/>
              <w:bottom w:val="nil"/>
              <w:right w:val="nil"/>
            </w:tcBorders>
            <w:vAlign w:val="center"/>
          </w:tcPr>
          <w:p w14:paraId="5CA7C6DE" w14:textId="77777777" w:rsidR="0014193A" w:rsidRPr="00FC1998" w:rsidRDefault="0014193A" w:rsidP="00C53B5A">
            <w:pPr>
              <w:spacing w:line="360" w:lineRule="auto"/>
              <w:suppressOverlap/>
              <w:rPr>
                <w:rFonts w:ascii="Times New Roman" w:hAnsi="Times New Roman" w:cs="Times New Roman"/>
                <w:b/>
                <w:sz w:val="20"/>
                <w:szCs w:val="20"/>
              </w:rPr>
            </w:pPr>
            <w:r w:rsidRPr="00FC1998">
              <w:rPr>
                <w:rFonts w:ascii="Times New Roman" w:hAnsi="Times New Roman" w:cs="Times New Roman"/>
                <w:b/>
                <w:sz w:val="20"/>
                <w:szCs w:val="20"/>
              </w:rPr>
              <w:t>18cm/s</w:t>
            </w:r>
          </w:p>
        </w:tc>
        <w:tc>
          <w:tcPr>
            <w:tcW w:w="850" w:type="dxa"/>
            <w:tcBorders>
              <w:top w:val="nil"/>
              <w:left w:val="nil"/>
              <w:bottom w:val="nil"/>
              <w:right w:val="nil"/>
            </w:tcBorders>
          </w:tcPr>
          <w:p w14:paraId="2B85187A"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eastAsia="Cambria" w:hAnsi="Times New Roman" w:cs="Times New Roman"/>
                <w:color w:val="000000" w:themeColor="text1"/>
                <w:kern w:val="24"/>
                <w:sz w:val="20"/>
                <w:szCs w:val="20"/>
              </w:rPr>
              <w:t>167.65</w:t>
            </w:r>
          </w:p>
        </w:tc>
        <w:tc>
          <w:tcPr>
            <w:tcW w:w="567" w:type="dxa"/>
            <w:tcBorders>
              <w:top w:val="nil"/>
              <w:left w:val="nil"/>
              <w:bottom w:val="nil"/>
              <w:right w:val="nil"/>
            </w:tcBorders>
          </w:tcPr>
          <w:p w14:paraId="2C08D464"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5</w:t>
            </w:r>
          </w:p>
        </w:tc>
        <w:tc>
          <w:tcPr>
            <w:tcW w:w="709" w:type="dxa"/>
            <w:tcBorders>
              <w:top w:val="nil"/>
              <w:left w:val="nil"/>
              <w:bottom w:val="nil"/>
              <w:right w:val="nil"/>
            </w:tcBorders>
          </w:tcPr>
          <w:p w14:paraId="69C8D286"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&lt;.001</w:t>
            </w:r>
          </w:p>
        </w:tc>
        <w:tc>
          <w:tcPr>
            <w:tcW w:w="1276" w:type="dxa"/>
            <w:tcBorders>
              <w:top w:val="nil"/>
              <w:left w:val="nil"/>
              <w:bottom w:val="nil"/>
              <w:right w:val="nil"/>
            </w:tcBorders>
            <w:vAlign w:val="center"/>
          </w:tcPr>
          <w:p w14:paraId="5841427C"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Observed N</w:t>
            </w:r>
          </w:p>
        </w:tc>
        <w:tc>
          <w:tcPr>
            <w:tcW w:w="709" w:type="dxa"/>
            <w:tcBorders>
              <w:top w:val="nil"/>
              <w:left w:val="nil"/>
              <w:bottom w:val="nil"/>
              <w:right w:val="nil"/>
            </w:tcBorders>
            <w:vAlign w:val="center"/>
          </w:tcPr>
          <w:p w14:paraId="5AA066C9"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17</w:t>
            </w:r>
          </w:p>
        </w:tc>
        <w:tc>
          <w:tcPr>
            <w:tcW w:w="708" w:type="dxa"/>
            <w:tcBorders>
              <w:top w:val="nil"/>
              <w:left w:val="nil"/>
              <w:bottom w:val="nil"/>
              <w:right w:val="nil"/>
            </w:tcBorders>
            <w:vAlign w:val="center"/>
          </w:tcPr>
          <w:p w14:paraId="569421C2"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46</w:t>
            </w:r>
          </w:p>
        </w:tc>
        <w:tc>
          <w:tcPr>
            <w:tcW w:w="851" w:type="dxa"/>
            <w:tcBorders>
              <w:top w:val="nil"/>
              <w:left w:val="nil"/>
              <w:bottom w:val="nil"/>
              <w:right w:val="nil"/>
            </w:tcBorders>
            <w:vAlign w:val="center"/>
          </w:tcPr>
          <w:p w14:paraId="0BDFE92B"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11</w:t>
            </w:r>
          </w:p>
        </w:tc>
        <w:tc>
          <w:tcPr>
            <w:tcW w:w="850" w:type="dxa"/>
            <w:tcBorders>
              <w:top w:val="nil"/>
              <w:left w:val="nil"/>
              <w:bottom w:val="nil"/>
              <w:right w:val="nil"/>
            </w:tcBorders>
            <w:vAlign w:val="center"/>
          </w:tcPr>
          <w:p w14:paraId="2800DA5C"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38</w:t>
            </w:r>
          </w:p>
        </w:tc>
        <w:tc>
          <w:tcPr>
            <w:tcW w:w="709" w:type="dxa"/>
            <w:tcBorders>
              <w:top w:val="nil"/>
              <w:left w:val="nil"/>
              <w:bottom w:val="nil"/>
              <w:right w:val="nil"/>
            </w:tcBorders>
            <w:vAlign w:val="center"/>
          </w:tcPr>
          <w:p w14:paraId="43C5B6B1"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77</w:t>
            </w:r>
          </w:p>
        </w:tc>
        <w:tc>
          <w:tcPr>
            <w:tcW w:w="1134" w:type="dxa"/>
            <w:gridSpan w:val="2"/>
            <w:tcBorders>
              <w:top w:val="nil"/>
              <w:left w:val="nil"/>
              <w:bottom w:val="nil"/>
              <w:right w:val="nil"/>
            </w:tcBorders>
            <w:vAlign w:val="center"/>
          </w:tcPr>
          <w:p w14:paraId="12FE71C8"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54</w:t>
            </w:r>
          </w:p>
        </w:tc>
        <w:tc>
          <w:tcPr>
            <w:tcW w:w="709" w:type="dxa"/>
            <w:tcBorders>
              <w:top w:val="nil"/>
              <w:left w:val="nil"/>
              <w:bottom w:val="nil"/>
              <w:right w:val="nil"/>
            </w:tcBorders>
            <w:vAlign w:val="center"/>
          </w:tcPr>
          <w:p w14:paraId="465FB217"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243</w:t>
            </w:r>
          </w:p>
        </w:tc>
      </w:tr>
      <w:tr w:rsidR="0014193A" w:rsidRPr="00FC1998" w14:paraId="54ABD4E5" w14:textId="77777777" w:rsidTr="00C53B5A">
        <w:trPr>
          <w:gridBefore w:val="1"/>
          <w:wBefore w:w="34" w:type="dxa"/>
          <w:trHeight w:val="284"/>
        </w:trPr>
        <w:tc>
          <w:tcPr>
            <w:tcW w:w="1101" w:type="dxa"/>
            <w:tcBorders>
              <w:top w:val="nil"/>
              <w:left w:val="nil"/>
              <w:bottom w:val="nil"/>
              <w:right w:val="nil"/>
            </w:tcBorders>
            <w:vAlign w:val="center"/>
          </w:tcPr>
          <w:p w14:paraId="0F2E20DA" w14:textId="77777777" w:rsidR="0014193A" w:rsidRPr="00FC1998" w:rsidRDefault="0014193A" w:rsidP="00C53B5A">
            <w:pPr>
              <w:spacing w:line="360" w:lineRule="auto"/>
              <w:suppressOverlap/>
              <w:rPr>
                <w:rFonts w:ascii="Times New Roman" w:hAnsi="Times New Roman" w:cs="Times New Roman"/>
                <w:b/>
                <w:sz w:val="20"/>
                <w:szCs w:val="20"/>
              </w:rPr>
            </w:pPr>
            <w:r w:rsidRPr="00FC1998">
              <w:rPr>
                <w:rFonts w:ascii="Times New Roman" w:hAnsi="Times New Roman" w:cs="Times New Roman"/>
                <w:b/>
                <w:sz w:val="20"/>
                <w:szCs w:val="20"/>
              </w:rPr>
              <w:t>Palm</w:t>
            </w:r>
          </w:p>
        </w:tc>
        <w:tc>
          <w:tcPr>
            <w:tcW w:w="850" w:type="dxa"/>
            <w:tcBorders>
              <w:top w:val="nil"/>
              <w:left w:val="nil"/>
              <w:bottom w:val="nil"/>
              <w:right w:val="nil"/>
            </w:tcBorders>
          </w:tcPr>
          <w:p w14:paraId="77AEF633"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nil"/>
              <w:left w:val="nil"/>
              <w:bottom w:val="nil"/>
              <w:right w:val="nil"/>
            </w:tcBorders>
          </w:tcPr>
          <w:p w14:paraId="0E280CC6"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tcPr>
          <w:p w14:paraId="317EC05A"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nil"/>
              <w:left w:val="nil"/>
              <w:bottom w:val="nil"/>
              <w:right w:val="nil"/>
            </w:tcBorders>
            <w:vAlign w:val="center"/>
          </w:tcPr>
          <w:p w14:paraId="66A60DEA"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Column %</w:t>
            </w:r>
          </w:p>
        </w:tc>
        <w:tc>
          <w:tcPr>
            <w:tcW w:w="709" w:type="dxa"/>
            <w:tcBorders>
              <w:top w:val="nil"/>
              <w:left w:val="nil"/>
              <w:bottom w:val="nil"/>
              <w:right w:val="nil"/>
            </w:tcBorders>
            <w:vAlign w:val="center"/>
          </w:tcPr>
          <w:p w14:paraId="0B70C651"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7.0</w:t>
            </w:r>
          </w:p>
        </w:tc>
        <w:tc>
          <w:tcPr>
            <w:tcW w:w="708" w:type="dxa"/>
            <w:tcBorders>
              <w:top w:val="nil"/>
              <w:left w:val="nil"/>
              <w:bottom w:val="nil"/>
              <w:right w:val="nil"/>
            </w:tcBorders>
            <w:vAlign w:val="center"/>
          </w:tcPr>
          <w:p w14:paraId="0074D205"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18.9</w:t>
            </w:r>
          </w:p>
        </w:tc>
        <w:tc>
          <w:tcPr>
            <w:tcW w:w="851" w:type="dxa"/>
            <w:tcBorders>
              <w:top w:val="nil"/>
              <w:left w:val="nil"/>
              <w:bottom w:val="nil"/>
              <w:right w:val="nil"/>
            </w:tcBorders>
            <w:vAlign w:val="center"/>
          </w:tcPr>
          <w:p w14:paraId="1CA9ACF6"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4.5</w:t>
            </w:r>
          </w:p>
        </w:tc>
        <w:tc>
          <w:tcPr>
            <w:tcW w:w="850" w:type="dxa"/>
            <w:tcBorders>
              <w:top w:val="nil"/>
              <w:left w:val="nil"/>
              <w:bottom w:val="nil"/>
              <w:right w:val="nil"/>
            </w:tcBorders>
            <w:vAlign w:val="center"/>
          </w:tcPr>
          <w:p w14:paraId="345D141D"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15.6</w:t>
            </w:r>
          </w:p>
        </w:tc>
        <w:tc>
          <w:tcPr>
            <w:tcW w:w="709" w:type="dxa"/>
            <w:tcBorders>
              <w:top w:val="nil"/>
              <w:left w:val="nil"/>
              <w:bottom w:val="nil"/>
              <w:right w:val="nil"/>
            </w:tcBorders>
            <w:vAlign w:val="center"/>
          </w:tcPr>
          <w:p w14:paraId="71D96B18"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31.7</w:t>
            </w:r>
          </w:p>
        </w:tc>
        <w:tc>
          <w:tcPr>
            <w:tcW w:w="1134" w:type="dxa"/>
            <w:gridSpan w:val="2"/>
            <w:tcBorders>
              <w:top w:val="nil"/>
              <w:left w:val="nil"/>
              <w:bottom w:val="nil"/>
              <w:right w:val="nil"/>
            </w:tcBorders>
            <w:vAlign w:val="center"/>
          </w:tcPr>
          <w:p w14:paraId="3CEE7603"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22.2</w:t>
            </w:r>
          </w:p>
        </w:tc>
        <w:tc>
          <w:tcPr>
            <w:tcW w:w="709" w:type="dxa"/>
            <w:tcBorders>
              <w:top w:val="nil"/>
              <w:left w:val="nil"/>
              <w:bottom w:val="nil"/>
              <w:right w:val="nil"/>
            </w:tcBorders>
            <w:vAlign w:val="center"/>
          </w:tcPr>
          <w:p w14:paraId="23321DBE"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38D9D3A5" w14:textId="77777777" w:rsidTr="00C53B5A">
        <w:trPr>
          <w:gridBefore w:val="1"/>
          <w:wBefore w:w="34" w:type="dxa"/>
          <w:trHeight w:val="284"/>
        </w:trPr>
        <w:tc>
          <w:tcPr>
            <w:tcW w:w="1101" w:type="dxa"/>
            <w:tcBorders>
              <w:top w:val="nil"/>
              <w:left w:val="nil"/>
              <w:bottom w:val="nil"/>
              <w:right w:val="nil"/>
            </w:tcBorders>
            <w:vAlign w:val="center"/>
          </w:tcPr>
          <w:p w14:paraId="5F132AFC" w14:textId="77777777" w:rsidR="0014193A" w:rsidRPr="00FC1998" w:rsidRDefault="0014193A" w:rsidP="00C53B5A">
            <w:pPr>
              <w:spacing w:line="360" w:lineRule="auto"/>
              <w:suppressOverlap/>
              <w:rPr>
                <w:rFonts w:ascii="Times New Roman" w:hAnsi="Times New Roman" w:cs="Times New Roman"/>
                <w:sz w:val="20"/>
                <w:szCs w:val="20"/>
              </w:rPr>
            </w:pPr>
          </w:p>
        </w:tc>
        <w:tc>
          <w:tcPr>
            <w:tcW w:w="850" w:type="dxa"/>
            <w:tcBorders>
              <w:top w:val="nil"/>
              <w:left w:val="nil"/>
              <w:bottom w:val="nil"/>
              <w:right w:val="nil"/>
            </w:tcBorders>
          </w:tcPr>
          <w:p w14:paraId="7D64DE8F"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nil"/>
              <w:left w:val="nil"/>
              <w:bottom w:val="nil"/>
              <w:right w:val="nil"/>
            </w:tcBorders>
          </w:tcPr>
          <w:p w14:paraId="21BB0C10"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tcPr>
          <w:p w14:paraId="1FCA7BE2"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nil"/>
              <w:left w:val="nil"/>
              <w:bottom w:val="nil"/>
              <w:right w:val="nil"/>
            </w:tcBorders>
            <w:vAlign w:val="center"/>
          </w:tcPr>
          <w:p w14:paraId="35FF5E2D"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Residual</w:t>
            </w:r>
          </w:p>
        </w:tc>
        <w:tc>
          <w:tcPr>
            <w:tcW w:w="709" w:type="dxa"/>
            <w:tcBorders>
              <w:top w:val="nil"/>
              <w:left w:val="nil"/>
              <w:bottom w:val="nil"/>
              <w:right w:val="nil"/>
            </w:tcBorders>
            <w:vAlign w:val="center"/>
          </w:tcPr>
          <w:p w14:paraId="20CCAC5B"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-23.5</w:t>
            </w:r>
          </w:p>
        </w:tc>
        <w:tc>
          <w:tcPr>
            <w:tcW w:w="708" w:type="dxa"/>
            <w:tcBorders>
              <w:top w:val="nil"/>
              <w:left w:val="nil"/>
              <w:bottom w:val="nil"/>
              <w:right w:val="nil"/>
            </w:tcBorders>
            <w:vAlign w:val="center"/>
          </w:tcPr>
          <w:p w14:paraId="66FCE7E3"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5.5</w:t>
            </w:r>
          </w:p>
        </w:tc>
        <w:tc>
          <w:tcPr>
            <w:tcW w:w="851" w:type="dxa"/>
            <w:tcBorders>
              <w:top w:val="nil"/>
              <w:left w:val="nil"/>
              <w:bottom w:val="nil"/>
              <w:right w:val="nil"/>
            </w:tcBorders>
            <w:vAlign w:val="center"/>
          </w:tcPr>
          <w:p w14:paraId="0F58DE96"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-29.5</w:t>
            </w:r>
          </w:p>
        </w:tc>
        <w:tc>
          <w:tcPr>
            <w:tcW w:w="850" w:type="dxa"/>
            <w:tcBorders>
              <w:top w:val="nil"/>
              <w:left w:val="nil"/>
              <w:bottom w:val="nil"/>
              <w:right w:val="nil"/>
            </w:tcBorders>
            <w:vAlign w:val="center"/>
          </w:tcPr>
          <w:p w14:paraId="5F5FE247"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-2.5</w:t>
            </w:r>
          </w:p>
        </w:tc>
        <w:tc>
          <w:tcPr>
            <w:tcW w:w="709" w:type="dxa"/>
            <w:tcBorders>
              <w:top w:val="nil"/>
              <w:left w:val="nil"/>
              <w:bottom w:val="nil"/>
              <w:right w:val="nil"/>
            </w:tcBorders>
            <w:vAlign w:val="center"/>
          </w:tcPr>
          <w:p w14:paraId="7C78AA10"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36.5</w:t>
            </w:r>
          </w:p>
        </w:tc>
        <w:tc>
          <w:tcPr>
            <w:tcW w:w="1134" w:type="dxa"/>
            <w:gridSpan w:val="2"/>
            <w:tcBorders>
              <w:top w:val="nil"/>
              <w:left w:val="nil"/>
              <w:bottom w:val="nil"/>
              <w:right w:val="nil"/>
            </w:tcBorders>
            <w:vAlign w:val="center"/>
          </w:tcPr>
          <w:p w14:paraId="3C2113B6"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13.5</w:t>
            </w:r>
          </w:p>
        </w:tc>
        <w:tc>
          <w:tcPr>
            <w:tcW w:w="709" w:type="dxa"/>
            <w:tcBorders>
              <w:top w:val="nil"/>
              <w:left w:val="nil"/>
              <w:bottom w:val="nil"/>
              <w:right w:val="nil"/>
            </w:tcBorders>
            <w:vAlign w:val="center"/>
          </w:tcPr>
          <w:p w14:paraId="5BFDF62C"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41FE557D"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Borders>
              <w:top w:val="single" w:sz="12" w:space="0" w:color="auto"/>
              <w:bottom w:val="nil"/>
            </w:tcBorders>
          </w:tcPr>
          <w:p w14:paraId="17993CBB"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(B)</w:t>
            </w:r>
          </w:p>
        </w:tc>
        <w:tc>
          <w:tcPr>
            <w:tcW w:w="3402" w:type="dxa"/>
            <w:gridSpan w:val="4"/>
            <w:tcBorders>
              <w:top w:val="single" w:sz="12" w:space="0" w:color="auto"/>
              <w:bottom w:val="nil"/>
            </w:tcBorders>
          </w:tcPr>
          <w:p w14:paraId="6CBB98F7" w14:textId="77777777" w:rsidR="0014193A" w:rsidRPr="00FC1998" w:rsidRDefault="0014193A" w:rsidP="00C53B5A">
            <w:pPr>
              <w:spacing w:line="276" w:lineRule="auto"/>
              <w:rPr>
                <w:rFonts w:ascii="Times New Roman" w:hAnsi="Times New Roman" w:cs="Times New Roman"/>
                <w:sz w:val="20"/>
                <w:szCs w:val="20"/>
              </w:rPr>
            </w:pPr>
          </w:p>
        </w:tc>
        <w:tc>
          <w:tcPr>
            <w:tcW w:w="1701" w:type="dxa"/>
            <w:gridSpan w:val="2"/>
            <w:tcBorders>
              <w:top w:val="single" w:sz="12" w:space="0" w:color="auto"/>
              <w:bottom w:val="nil"/>
            </w:tcBorders>
          </w:tcPr>
          <w:p w14:paraId="73E81D0F" w14:textId="77777777" w:rsidR="0014193A" w:rsidRPr="00FC1998" w:rsidRDefault="0014193A" w:rsidP="00C53B5A">
            <w:pPr>
              <w:spacing w:line="276" w:lineRule="auto"/>
              <w:rPr>
                <w:rFonts w:ascii="Times New Roman" w:hAnsi="Times New Roman" w:cs="Times New Roman"/>
                <w:sz w:val="20"/>
                <w:szCs w:val="20"/>
              </w:rPr>
            </w:pPr>
          </w:p>
        </w:tc>
        <w:tc>
          <w:tcPr>
            <w:tcW w:w="993" w:type="dxa"/>
            <w:gridSpan w:val="2"/>
            <w:tcBorders>
              <w:top w:val="single" w:sz="12" w:space="0" w:color="auto"/>
              <w:bottom w:val="nil"/>
            </w:tcBorders>
          </w:tcPr>
          <w:p w14:paraId="2AAFC6DB" w14:textId="77777777" w:rsidR="0014193A" w:rsidRPr="00FC1998" w:rsidRDefault="0014193A" w:rsidP="00C53B5A">
            <w:pPr>
              <w:spacing w:line="276" w:lineRule="auto"/>
              <w:rPr>
                <w:rFonts w:ascii="Times New Roman" w:hAnsi="Times New Roman" w:cs="Times New Roman"/>
                <w:i/>
                <w:sz w:val="20"/>
                <w:szCs w:val="20"/>
              </w:rPr>
            </w:pPr>
          </w:p>
        </w:tc>
        <w:tc>
          <w:tcPr>
            <w:tcW w:w="1559" w:type="dxa"/>
            <w:gridSpan w:val="2"/>
            <w:tcBorders>
              <w:top w:val="single" w:sz="12" w:space="0" w:color="auto"/>
              <w:bottom w:val="nil"/>
            </w:tcBorders>
          </w:tcPr>
          <w:p w14:paraId="346C8385" w14:textId="77777777" w:rsidR="0014193A" w:rsidRPr="00FC1998" w:rsidRDefault="0014193A" w:rsidP="00C53B5A">
            <w:pPr>
              <w:spacing w:line="276" w:lineRule="auto"/>
              <w:rPr>
                <w:rFonts w:ascii="Times New Roman" w:hAnsi="Times New Roman" w:cs="Times New Roman"/>
                <w:i/>
                <w:sz w:val="20"/>
                <w:szCs w:val="20"/>
              </w:rPr>
            </w:pPr>
          </w:p>
        </w:tc>
      </w:tr>
      <w:tr w:rsidR="0014193A" w:rsidRPr="00FC1998" w14:paraId="1553BEF9"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Borders>
              <w:top w:val="nil"/>
              <w:bottom w:val="single" w:sz="4" w:space="0" w:color="auto"/>
            </w:tcBorders>
          </w:tcPr>
          <w:p w14:paraId="552283E3"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Condition</w:t>
            </w:r>
          </w:p>
        </w:tc>
        <w:tc>
          <w:tcPr>
            <w:tcW w:w="3402" w:type="dxa"/>
            <w:gridSpan w:val="4"/>
            <w:tcBorders>
              <w:top w:val="nil"/>
              <w:bottom w:val="single" w:sz="4" w:space="0" w:color="auto"/>
            </w:tcBorders>
          </w:tcPr>
          <w:p w14:paraId="282A6F63"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Compared Emotions</w:t>
            </w:r>
          </w:p>
        </w:tc>
        <w:tc>
          <w:tcPr>
            <w:tcW w:w="1701" w:type="dxa"/>
            <w:gridSpan w:val="2"/>
            <w:tcBorders>
              <w:top w:val="nil"/>
              <w:bottom w:val="single" w:sz="4" w:space="0" w:color="auto"/>
            </w:tcBorders>
          </w:tcPr>
          <w:p w14:paraId="7EFFED39"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Z</w:t>
            </w:r>
          </w:p>
        </w:tc>
        <w:tc>
          <w:tcPr>
            <w:tcW w:w="993" w:type="dxa"/>
            <w:gridSpan w:val="2"/>
            <w:tcBorders>
              <w:top w:val="nil"/>
              <w:bottom w:val="single" w:sz="4" w:space="0" w:color="auto"/>
            </w:tcBorders>
          </w:tcPr>
          <w:p w14:paraId="3B3C8FC1" w14:textId="77777777" w:rsidR="0014193A" w:rsidRPr="00FC1998" w:rsidRDefault="0014193A" w:rsidP="00C53B5A">
            <w:pPr>
              <w:spacing w:line="276" w:lineRule="auto"/>
              <w:rPr>
                <w:rFonts w:ascii="Times New Roman" w:hAnsi="Times New Roman" w:cs="Times New Roman"/>
                <w:i/>
                <w:sz w:val="20"/>
                <w:szCs w:val="20"/>
              </w:rPr>
            </w:pPr>
            <w:r w:rsidRPr="00FC1998">
              <w:rPr>
                <w:rFonts w:ascii="Times New Roman" w:hAnsi="Times New Roman" w:cs="Times New Roman"/>
                <w:i/>
                <w:sz w:val="20"/>
                <w:szCs w:val="20"/>
              </w:rPr>
              <w:t>p</w:t>
            </w:r>
          </w:p>
        </w:tc>
        <w:tc>
          <w:tcPr>
            <w:tcW w:w="1559" w:type="dxa"/>
            <w:gridSpan w:val="2"/>
            <w:tcBorders>
              <w:top w:val="nil"/>
              <w:bottom w:val="single" w:sz="4" w:space="0" w:color="auto"/>
            </w:tcBorders>
          </w:tcPr>
          <w:p w14:paraId="1D63B642" w14:textId="77777777" w:rsidR="0014193A" w:rsidRPr="00FC1998" w:rsidRDefault="0014193A" w:rsidP="00C53B5A">
            <w:pPr>
              <w:spacing w:line="276" w:lineRule="auto"/>
              <w:rPr>
                <w:rFonts w:ascii="Times New Roman" w:hAnsi="Times New Roman" w:cs="Times New Roman"/>
                <w:i/>
                <w:sz w:val="20"/>
                <w:szCs w:val="20"/>
              </w:rPr>
            </w:pPr>
          </w:p>
        </w:tc>
      </w:tr>
      <w:tr w:rsidR="0014193A" w:rsidRPr="00FC1998" w14:paraId="08FD5432"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Borders>
              <w:top w:val="single" w:sz="4" w:space="0" w:color="auto"/>
            </w:tcBorders>
            <w:vAlign w:val="bottom"/>
          </w:tcPr>
          <w:p w14:paraId="48D20463" w14:textId="77777777" w:rsidR="0014193A" w:rsidRPr="00FC1998" w:rsidRDefault="0014193A" w:rsidP="00C53B5A">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 xml:space="preserve">3cm/s </w:t>
            </w:r>
          </w:p>
        </w:tc>
        <w:tc>
          <w:tcPr>
            <w:tcW w:w="3402" w:type="dxa"/>
            <w:gridSpan w:val="4"/>
            <w:tcBorders>
              <w:top w:val="single" w:sz="4" w:space="0" w:color="auto"/>
            </w:tcBorders>
            <w:vAlign w:val="bottom"/>
          </w:tcPr>
          <w:p w14:paraId="3BFF3111"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 xml:space="preserve">Love vs Arousal </w:t>
            </w:r>
          </w:p>
        </w:tc>
        <w:tc>
          <w:tcPr>
            <w:tcW w:w="1701" w:type="dxa"/>
            <w:gridSpan w:val="2"/>
            <w:tcBorders>
              <w:top w:val="single" w:sz="4" w:space="0" w:color="auto"/>
            </w:tcBorders>
            <w:vAlign w:val="bottom"/>
          </w:tcPr>
          <w:p w14:paraId="480A309E"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-.466</w:t>
            </w:r>
          </w:p>
        </w:tc>
        <w:tc>
          <w:tcPr>
            <w:tcW w:w="993" w:type="dxa"/>
            <w:gridSpan w:val="2"/>
            <w:tcBorders>
              <w:top w:val="single" w:sz="4" w:space="0" w:color="auto"/>
            </w:tcBorders>
            <w:vAlign w:val="bottom"/>
          </w:tcPr>
          <w:p w14:paraId="49F7F643"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.64</w:t>
            </w:r>
          </w:p>
        </w:tc>
        <w:tc>
          <w:tcPr>
            <w:tcW w:w="1559" w:type="dxa"/>
            <w:gridSpan w:val="2"/>
            <w:tcBorders>
              <w:top w:val="single" w:sz="4" w:space="0" w:color="auto"/>
            </w:tcBorders>
            <w:vAlign w:val="bottom"/>
          </w:tcPr>
          <w:p w14:paraId="48AF5283"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4CAEAED2"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7993A527" w14:textId="77777777" w:rsidR="0014193A" w:rsidRPr="00FC1998" w:rsidRDefault="0014193A" w:rsidP="00C53B5A">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Forearm</w:t>
            </w:r>
          </w:p>
        </w:tc>
        <w:tc>
          <w:tcPr>
            <w:tcW w:w="3402" w:type="dxa"/>
            <w:gridSpan w:val="4"/>
          </w:tcPr>
          <w:p w14:paraId="3033C2B4"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Arousal vs Fear</w:t>
            </w:r>
          </w:p>
        </w:tc>
        <w:tc>
          <w:tcPr>
            <w:tcW w:w="1701" w:type="dxa"/>
            <w:gridSpan w:val="2"/>
          </w:tcPr>
          <w:p w14:paraId="4CC13ED8"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-3.98</w:t>
            </w:r>
          </w:p>
        </w:tc>
        <w:tc>
          <w:tcPr>
            <w:tcW w:w="993" w:type="dxa"/>
            <w:gridSpan w:val="2"/>
          </w:tcPr>
          <w:p w14:paraId="2C94BAF0"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&lt; .001*</w:t>
            </w:r>
          </w:p>
        </w:tc>
        <w:tc>
          <w:tcPr>
            <w:tcW w:w="1559" w:type="dxa"/>
            <w:gridSpan w:val="2"/>
          </w:tcPr>
          <w:p w14:paraId="60D45430"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6A4BB734"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64759204" w14:textId="77777777" w:rsidR="0014193A" w:rsidRPr="00FC1998" w:rsidRDefault="0014193A" w:rsidP="00C53B5A">
            <w:pPr>
              <w:spacing w:line="276" w:lineRule="auto"/>
              <w:rPr>
                <w:rFonts w:ascii="Times New Roman" w:hAnsi="Times New Roman" w:cs="Times New Roman"/>
                <w:sz w:val="20"/>
                <w:szCs w:val="20"/>
              </w:rPr>
            </w:pPr>
          </w:p>
        </w:tc>
        <w:tc>
          <w:tcPr>
            <w:tcW w:w="3402" w:type="dxa"/>
            <w:gridSpan w:val="4"/>
          </w:tcPr>
          <w:p w14:paraId="0D6F9A98"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Fear vs Joy</w:t>
            </w:r>
          </w:p>
        </w:tc>
        <w:tc>
          <w:tcPr>
            <w:tcW w:w="1701" w:type="dxa"/>
            <w:gridSpan w:val="2"/>
          </w:tcPr>
          <w:p w14:paraId="0D8A655B"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-.030</w:t>
            </w:r>
          </w:p>
        </w:tc>
        <w:tc>
          <w:tcPr>
            <w:tcW w:w="993" w:type="dxa"/>
            <w:gridSpan w:val="2"/>
          </w:tcPr>
          <w:p w14:paraId="115F0703"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.976</w:t>
            </w:r>
          </w:p>
        </w:tc>
        <w:tc>
          <w:tcPr>
            <w:tcW w:w="1559" w:type="dxa"/>
            <w:gridSpan w:val="2"/>
          </w:tcPr>
          <w:p w14:paraId="059CC55A"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1440D101"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307"/>
        </w:trPr>
        <w:tc>
          <w:tcPr>
            <w:tcW w:w="2552" w:type="dxa"/>
            <w:gridSpan w:val="4"/>
          </w:tcPr>
          <w:p w14:paraId="75C037DB" w14:textId="77777777" w:rsidR="0014193A" w:rsidRPr="00FC1998" w:rsidRDefault="0014193A" w:rsidP="00C53B5A">
            <w:pPr>
              <w:spacing w:line="276" w:lineRule="auto"/>
              <w:rPr>
                <w:rFonts w:ascii="Times New Roman" w:hAnsi="Times New Roman" w:cs="Times New Roman"/>
                <w:sz w:val="20"/>
                <w:szCs w:val="20"/>
              </w:rPr>
            </w:pPr>
          </w:p>
        </w:tc>
        <w:tc>
          <w:tcPr>
            <w:tcW w:w="3402" w:type="dxa"/>
            <w:gridSpan w:val="4"/>
          </w:tcPr>
          <w:p w14:paraId="6A2BB0F6"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Joy vs Depression</w:t>
            </w:r>
          </w:p>
        </w:tc>
        <w:tc>
          <w:tcPr>
            <w:tcW w:w="1701" w:type="dxa"/>
            <w:gridSpan w:val="2"/>
          </w:tcPr>
          <w:p w14:paraId="2930B67E"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-.291</w:t>
            </w:r>
          </w:p>
        </w:tc>
        <w:tc>
          <w:tcPr>
            <w:tcW w:w="993" w:type="dxa"/>
            <w:gridSpan w:val="2"/>
          </w:tcPr>
          <w:p w14:paraId="4CD5D38B"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.771</w:t>
            </w:r>
          </w:p>
        </w:tc>
        <w:tc>
          <w:tcPr>
            <w:tcW w:w="1559" w:type="dxa"/>
            <w:gridSpan w:val="2"/>
          </w:tcPr>
          <w:p w14:paraId="4221582F"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2555628A"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159EC33F" w14:textId="77777777" w:rsidR="0014193A" w:rsidRPr="00FC1998" w:rsidRDefault="0014193A" w:rsidP="00C53B5A">
            <w:pPr>
              <w:spacing w:line="276" w:lineRule="auto"/>
              <w:rPr>
                <w:rFonts w:ascii="Times New Roman" w:hAnsi="Times New Roman" w:cs="Times New Roman"/>
                <w:sz w:val="20"/>
                <w:szCs w:val="20"/>
              </w:rPr>
            </w:pPr>
          </w:p>
        </w:tc>
        <w:tc>
          <w:tcPr>
            <w:tcW w:w="3402" w:type="dxa"/>
            <w:gridSpan w:val="4"/>
          </w:tcPr>
          <w:p w14:paraId="06B4FDFD"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Depression vs Anger</w:t>
            </w:r>
          </w:p>
        </w:tc>
        <w:tc>
          <w:tcPr>
            <w:tcW w:w="1701" w:type="dxa"/>
            <w:gridSpan w:val="2"/>
          </w:tcPr>
          <w:p w14:paraId="68808BEE"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-3.625</w:t>
            </w:r>
          </w:p>
        </w:tc>
        <w:tc>
          <w:tcPr>
            <w:tcW w:w="993" w:type="dxa"/>
            <w:gridSpan w:val="2"/>
          </w:tcPr>
          <w:p w14:paraId="26850C12"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&lt; .001*</w:t>
            </w:r>
          </w:p>
        </w:tc>
        <w:tc>
          <w:tcPr>
            <w:tcW w:w="1559" w:type="dxa"/>
            <w:gridSpan w:val="2"/>
          </w:tcPr>
          <w:p w14:paraId="592CC383"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7DB4D631"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hRule="exact" w:val="113"/>
        </w:trPr>
        <w:tc>
          <w:tcPr>
            <w:tcW w:w="2552" w:type="dxa"/>
            <w:gridSpan w:val="4"/>
          </w:tcPr>
          <w:p w14:paraId="57B21BD4" w14:textId="77777777" w:rsidR="0014193A" w:rsidRPr="00FC1998" w:rsidRDefault="0014193A" w:rsidP="00C53B5A">
            <w:pPr>
              <w:spacing w:line="276" w:lineRule="auto"/>
              <w:rPr>
                <w:rFonts w:ascii="Times New Roman" w:hAnsi="Times New Roman" w:cs="Times New Roman"/>
                <w:sz w:val="20"/>
                <w:szCs w:val="20"/>
              </w:rPr>
            </w:pPr>
          </w:p>
        </w:tc>
        <w:tc>
          <w:tcPr>
            <w:tcW w:w="3402" w:type="dxa"/>
            <w:gridSpan w:val="4"/>
          </w:tcPr>
          <w:p w14:paraId="66E269BB" w14:textId="77777777" w:rsidR="0014193A" w:rsidRPr="00FC1998" w:rsidRDefault="0014193A" w:rsidP="00C53B5A">
            <w:pPr>
              <w:spacing w:line="276" w:lineRule="auto"/>
              <w:rPr>
                <w:rFonts w:ascii="Times New Roman" w:hAnsi="Times New Roman" w:cs="Times New Roman"/>
                <w:sz w:val="20"/>
                <w:szCs w:val="20"/>
              </w:rPr>
            </w:pPr>
          </w:p>
        </w:tc>
        <w:tc>
          <w:tcPr>
            <w:tcW w:w="1701" w:type="dxa"/>
            <w:gridSpan w:val="2"/>
          </w:tcPr>
          <w:p w14:paraId="16FF2359" w14:textId="77777777" w:rsidR="0014193A" w:rsidRPr="00FC1998" w:rsidRDefault="0014193A" w:rsidP="00C53B5A">
            <w:pPr>
              <w:spacing w:line="276" w:lineRule="auto"/>
              <w:rPr>
                <w:rFonts w:ascii="Times New Roman" w:hAnsi="Times New Roman" w:cs="Times New Roman"/>
                <w:sz w:val="20"/>
                <w:szCs w:val="20"/>
              </w:rPr>
            </w:pPr>
          </w:p>
        </w:tc>
        <w:tc>
          <w:tcPr>
            <w:tcW w:w="993" w:type="dxa"/>
            <w:gridSpan w:val="2"/>
          </w:tcPr>
          <w:p w14:paraId="54FBBCD6" w14:textId="77777777" w:rsidR="0014193A" w:rsidRPr="00FC1998" w:rsidRDefault="0014193A" w:rsidP="00C53B5A">
            <w:pPr>
              <w:spacing w:line="276" w:lineRule="auto"/>
              <w:rPr>
                <w:rFonts w:ascii="Times New Roman" w:hAnsi="Times New Roman" w:cs="Times New Roman"/>
                <w:sz w:val="20"/>
                <w:szCs w:val="20"/>
              </w:rPr>
            </w:pPr>
          </w:p>
        </w:tc>
        <w:tc>
          <w:tcPr>
            <w:tcW w:w="1559" w:type="dxa"/>
            <w:gridSpan w:val="2"/>
          </w:tcPr>
          <w:p w14:paraId="58883DB9"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5F69F2B1"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1D8A1CE6" w14:textId="77777777" w:rsidR="0014193A" w:rsidRPr="00FC1998" w:rsidRDefault="0014193A" w:rsidP="00C53B5A">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18cm/s</w:t>
            </w:r>
          </w:p>
        </w:tc>
        <w:tc>
          <w:tcPr>
            <w:tcW w:w="3402" w:type="dxa"/>
            <w:gridSpan w:val="4"/>
          </w:tcPr>
          <w:p w14:paraId="56836A36"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Fear vs Joy</w:t>
            </w:r>
          </w:p>
        </w:tc>
        <w:tc>
          <w:tcPr>
            <w:tcW w:w="1701" w:type="dxa"/>
            <w:gridSpan w:val="2"/>
          </w:tcPr>
          <w:p w14:paraId="0A8E7E79"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-.290</w:t>
            </w:r>
          </w:p>
        </w:tc>
        <w:tc>
          <w:tcPr>
            <w:tcW w:w="993" w:type="dxa"/>
            <w:gridSpan w:val="2"/>
          </w:tcPr>
          <w:p w14:paraId="1796AE2B"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.772</w:t>
            </w:r>
          </w:p>
        </w:tc>
        <w:tc>
          <w:tcPr>
            <w:tcW w:w="1559" w:type="dxa"/>
            <w:gridSpan w:val="2"/>
          </w:tcPr>
          <w:p w14:paraId="0AA462AB" w14:textId="77777777" w:rsidR="0014193A" w:rsidRPr="00FC1998" w:rsidRDefault="0014193A" w:rsidP="00C53B5A">
            <w:pPr>
              <w:spacing w:line="276" w:lineRule="auto"/>
              <w:rPr>
                <w:rFonts w:ascii="Times New Roman" w:hAnsi="Times New Roman" w:cs="Times New Roman"/>
                <w:sz w:val="20"/>
                <w:szCs w:val="20"/>
                <w:vertAlign w:val="superscript"/>
              </w:rPr>
            </w:pPr>
          </w:p>
        </w:tc>
      </w:tr>
      <w:tr w:rsidR="0014193A" w:rsidRPr="00FC1998" w14:paraId="213BB31C"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7E904F75" w14:textId="77777777" w:rsidR="0014193A" w:rsidRPr="00FC1998" w:rsidRDefault="0014193A" w:rsidP="00C53B5A">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Forearm</w:t>
            </w:r>
          </w:p>
        </w:tc>
        <w:tc>
          <w:tcPr>
            <w:tcW w:w="3402" w:type="dxa"/>
            <w:gridSpan w:val="4"/>
          </w:tcPr>
          <w:p w14:paraId="01452F92"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Joy vs Depression</w:t>
            </w:r>
          </w:p>
        </w:tc>
        <w:tc>
          <w:tcPr>
            <w:tcW w:w="1701" w:type="dxa"/>
            <w:gridSpan w:val="2"/>
          </w:tcPr>
          <w:p w14:paraId="563EB573"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-.084</w:t>
            </w:r>
          </w:p>
        </w:tc>
        <w:tc>
          <w:tcPr>
            <w:tcW w:w="993" w:type="dxa"/>
            <w:gridSpan w:val="2"/>
          </w:tcPr>
          <w:p w14:paraId="3EC3EC92"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.933</w:t>
            </w:r>
          </w:p>
        </w:tc>
        <w:tc>
          <w:tcPr>
            <w:tcW w:w="1559" w:type="dxa"/>
            <w:gridSpan w:val="2"/>
          </w:tcPr>
          <w:p w14:paraId="7D5782A3"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6A4FACC5"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0A52F172" w14:textId="77777777" w:rsidR="0014193A" w:rsidRPr="00FC1998" w:rsidRDefault="0014193A" w:rsidP="00C53B5A">
            <w:pPr>
              <w:spacing w:line="276" w:lineRule="auto"/>
              <w:rPr>
                <w:rFonts w:ascii="Times New Roman" w:hAnsi="Times New Roman" w:cs="Times New Roman"/>
                <w:sz w:val="20"/>
                <w:szCs w:val="20"/>
              </w:rPr>
            </w:pPr>
          </w:p>
        </w:tc>
        <w:tc>
          <w:tcPr>
            <w:tcW w:w="3402" w:type="dxa"/>
            <w:gridSpan w:val="4"/>
          </w:tcPr>
          <w:p w14:paraId="2B0565B4"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Depression vs Love</w:t>
            </w:r>
          </w:p>
        </w:tc>
        <w:tc>
          <w:tcPr>
            <w:tcW w:w="1701" w:type="dxa"/>
            <w:gridSpan w:val="2"/>
          </w:tcPr>
          <w:p w14:paraId="091B6237"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-1.531</w:t>
            </w:r>
          </w:p>
        </w:tc>
        <w:tc>
          <w:tcPr>
            <w:tcW w:w="993" w:type="dxa"/>
            <w:gridSpan w:val="2"/>
          </w:tcPr>
          <w:p w14:paraId="7A9397D1"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.126</w:t>
            </w:r>
          </w:p>
        </w:tc>
        <w:tc>
          <w:tcPr>
            <w:tcW w:w="1559" w:type="dxa"/>
            <w:gridSpan w:val="2"/>
          </w:tcPr>
          <w:p w14:paraId="0B3423D7"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58220DCD"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Borders>
              <w:bottom w:val="nil"/>
            </w:tcBorders>
          </w:tcPr>
          <w:p w14:paraId="0DA3EE37" w14:textId="77777777" w:rsidR="0014193A" w:rsidRPr="00FC1998" w:rsidRDefault="0014193A" w:rsidP="00C53B5A">
            <w:pPr>
              <w:spacing w:line="276" w:lineRule="auto"/>
              <w:rPr>
                <w:rFonts w:ascii="Times New Roman" w:hAnsi="Times New Roman" w:cs="Times New Roman"/>
                <w:sz w:val="20"/>
                <w:szCs w:val="20"/>
              </w:rPr>
            </w:pPr>
          </w:p>
        </w:tc>
        <w:tc>
          <w:tcPr>
            <w:tcW w:w="3402" w:type="dxa"/>
            <w:gridSpan w:val="4"/>
            <w:tcBorders>
              <w:bottom w:val="nil"/>
            </w:tcBorders>
          </w:tcPr>
          <w:p w14:paraId="64F675FE"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Love vs Arousal</w:t>
            </w:r>
          </w:p>
        </w:tc>
        <w:tc>
          <w:tcPr>
            <w:tcW w:w="1701" w:type="dxa"/>
            <w:gridSpan w:val="2"/>
            <w:tcBorders>
              <w:bottom w:val="nil"/>
            </w:tcBorders>
          </w:tcPr>
          <w:p w14:paraId="5E196C16"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-1.785</w:t>
            </w:r>
          </w:p>
        </w:tc>
        <w:tc>
          <w:tcPr>
            <w:tcW w:w="993" w:type="dxa"/>
            <w:gridSpan w:val="2"/>
            <w:tcBorders>
              <w:bottom w:val="nil"/>
            </w:tcBorders>
          </w:tcPr>
          <w:p w14:paraId="10546787"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.074</w:t>
            </w:r>
          </w:p>
        </w:tc>
        <w:tc>
          <w:tcPr>
            <w:tcW w:w="1559" w:type="dxa"/>
            <w:gridSpan w:val="2"/>
            <w:tcBorders>
              <w:bottom w:val="nil"/>
            </w:tcBorders>
          </w:tcPr>
          <w:p w14:paraId="1114703A"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4BD60FF2"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hRule="exact" w:val="397"/>
        </w:trPr>
        <w:tc>
          <w:tcPr>
            <w:tcW w:w="2552" w:type="dxa"/>
            <w:gridSpan w:val="4"/>
            <w:tcBorders>
              <w:top w:val="nil"/>
              <w:left w:val="nil"/>
              <w:bottom w:val="nil"/>
              <w:right w:val="nil"/>
            </w:tcBorders>
          </w:tcPr>
          <w:p w14:paraId="2D785C2C" w14:textId="77777777" w:rsidR="0014193A" w:rsidRPr="00FC1998" w:rsidRDefault="0014193A" w:rsidP="00C53B5A">
            <w:pPr>
              <w:spacing w:line="276" w:lineRule="auto"/>
              <w:rPr>
                <w:rFonts w:ascii="Times New Roman" w:hAnsi="Times New Roman" w:cs="Times New Roman"/>
                <w:sz w:val="20"/>
                <w:szCs w:val="20"/>
              </w:rPr>
            </w:pPr>
          </w:p>
        </w:tc>
        <w:tc>
          <w:tcPr>
            <w:tcW w:w="3402" w:type="dxa"/>
            <w:gridSpan w:val="4"/>
            <w:tcBorders>
              <w:top w:val="nil"/>
              <w:left w:val="nil"/>
              <w:bottom w:val="nil"/>
              <w:right w:val="nil"/>
            </w:tcBorders>
          </w:tcPr>
          <w:p w14:paraId="7D74D0A2"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Arousal vs Anger</w:t>
            </w:r>
          </w:p>
        </w:tc>
        <w:tc>
          <w:tcPr>
            <w:tcW w:w="1701" w:type="dxa"/>
            <w:gridSpan w:val="2"/>
            <w:tcBorders>
              <w:top w:val="nil"/>
              <w:left w:val="nil"/>
              <w:bottom w:val="nil"/>
              <w:right w:val="nil"/>
            </w:tcBorders>
          </w:tcPr>
          <w:p w14:paraId="0574D017"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-.933</w:t>
            </w:r>
          </w:p>
        </w:tc>
        <w:tc>
          <w:tcPr>
            <w:tcW w:w="993" w:type="dxa"/>
            <w:gridSpan w:val="2"/>
            <w:tcBorders>
              <w:top w:val="nil"/>
              <w:left w:val="nil"/>
              <w:bottom w:val="nil"/>
              <w:right w:val="nil"/>
            </w:tcBorders>
          </w:tcPr>
          <w:p w14:paraId="6D5FB1EF"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.351</w:t>
            </w:r>
          </w:p>
        </w:tc>
        <w:tc>
          <w:tcPr>
            <w:tcW w:w="1559" w:type="dxa"/>
            <w:gridSpan w:val="2"/>
            <w:tcBorders>
              <w:top w:val="nil"/>
              <w:left w:val="nil"/>
              <w:bottom w:val="nil"/>
              <w:right w:val="nil"/>
            </w:tcBorders>
          </w:tcPr>
          <w:p w14:paraId="0B3A04C7"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014BFA69"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Borders>
              <w:top w:val="nil"/>
              <w:left w:val="nil"/>
              <w:bottom w:val="nil"/>
              <w:right w:val="nil"/>
            </w:tcBorders>
          </w:tcPr>
          <w:p w14:paraId="6E2EA5F5" w14:textId="77777777" w:rsidR="0014193A" w:rsidRPr="00FC1998" w:rsidRDefault="0014193A" w:rsidP="00C53B5A">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 xml:space="preserve">3cm/s </w:t>
            </w:r>
          </w:p>
        </w:tc>
        <w:tc>
          <w:tcPr>
            <w:tcW w:w="3402" w:type="dxa"/>
            <w:gridSpan w:val="4"/>
            <w:tcBorders>
              <w:top w:val="nil"/>
              <w:left w:val="nil"/>
              <w:bottom w:val="nil"/>
              <w:right w:val="nil"/>
            </w:tcBorders>
          </w:tcPr>
          <w:p w14:paraId="0EA18930"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Love vs Arousal</w:t>
            </w:r>
          </w:p>
        </w:tc>
        <w:tc>
          <w:tcPr>
            <w:tcW w:w="1701" w:type="dxa"/>
            <w:gridSpan w:val="2"/>
            <w:tcBorders>
              <w:top w:val="nil"/>
              <w:left w:val="nil"/>
              <w:bottom w:val="nil"/>
              <w:right w:val="nil"/>
            </w:tcBorders>
          </w:tcPr>
          <w:p w14:paraId="6618C08A"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-4.954</w:t>
            </w:r>
          </w:p>
        </w:tc>
        <w:tc>
          <w:tcPr>
            <w:tcW w:w="993" w:type="dxa"/>
            <w:gridSpan w:val="2"/>
            <w:tcBorders>
              <w:top w:val="nil"/>
              <w:left w:val="nil"/>
              <w:bottom w:val="nil"/>
              <w:right w:val="nil"/>
            </w:tcBorders>
          </w:tcPr>
          <w:p w14:paraId="5E9F609F"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&lt; .001*</w:t>
            </w:r>
          </w:p>
        </w:tc>
        <w:tc>
          <w:tcPr>
            <w:tcW w:w="1559" w:type="dxa"/>
            <w:gridSpan w:val="2"/>
            <w:tcBorders>
              <w:top w:val="nil"/>
              <w:left w:val="nil"/>
              <w:bottom w:val="nil"/>
              <w:right w:val="nil"/>
            </w:tcBorders>
          </w:tcPr>
          <w:p w14:paraId="234AA295"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49816288"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Borders>
              <w:top w:val="nil"/>
              <w:left w:val="nil"/>
              <w:bottom w:val="nil"/>
              <w:right w:val="nil"/>
            </w:tcBorders>
          </w:tcPr>
          <w:p w14:paraId="5AD23E2C" w14:textId="77777777" w:rsidR="0014193A" w:rsidRPr="00FC1998" w:rsidRDefault="0014193A" w:rsidP="00C53B5A">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Palm</w:t>
            </w:r>
          </w:p>
        </w:tc>
        <w:tc>
          <w:tcPr>
            <w:tcW w:w="3402" w:type="dxa"/>
            <w:gridSpan w:val="4"/>
            <w:tcBorders>
              <w:top w:val="nil"/>
              <w:left w:val="nil"/>
              <w:bottom w:val="nil"/>
              <w:right w:val="nil"/>
            </w:tcBorders>
          </w:tcPr>
          <w:p w14:paraId="4EA80862"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Arousal vs Joy</w:t>
            </w:r>
          </w:p>
        </w:tc>
        <w:tc>
          <w:tcPr>
            <w:tcW w:w="1701" w:type="dxa"/>
            <w:gridSpan w:val="2"/>
            <w:tcBorders>
              <w:top w:val="nil"/>
              <w:left w:val="nil"/>
              <w:bottom w:val="nil"/>
              <w:right w:val="nil"/>
            </w:tcBorders>
          </w:tcPr>
          <w:p w14:paraId="1F567A36"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-1.541</w:t>
            </w:r>
          </w:p>
        </w:tc>
        <w:tc>
          <w:tcPr>
            <w:tcW w:w="993" w:type="dxa"/>
            <w:gridSpan w:val="2"/>
            <w:tcBorders>
              <w:top w:val="nil"/>
              <w:left w:val="nil"/>
              <w:bottom w:val="nil"/>
              <w:right w:val="nil"/>
            </w:tcBorders>
          </w:tcPr>
          <w:p w14:paraId="539B1E97"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.123</w:t>
            </w:r>
          </w:p>
        </w:tc>
        <w:tc>
          <w:tcPr>
            <w:tcW w:w="1559" w:type="dxa"/>
            <w:gridSpan w:val="2"/>
            <w:tcBorders>
              <w:top w:val="nil"/>
              <w:left w:val="nil"/>
              <w:bottom w:val="nil"/>
              <w:right w:val="nil"/>
            </w:tcBorders>
          </w:tcPr>
          <w:p w14:paraId="00F170CF"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45DEFBEE"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Borders>
              <w:top w:val="nil"/>
            </w:tcBorders>
          </w:tcPr>
          <w:p w14:paraId="03ADD121" w14:textId="77777777" w:rsidR="0014193A" w:rsidRPr="00FC1998" w:rsidRDefault="0014193A" w:rsidP="00C53B5A">
            <w:pPr>
              <w:spacing w:line="276" w:lineRule="auto"/>
              <w:rPr>
                <w:rFonts w:ascii="Times New Roman" w:hAnsi="Times New Roman" w:cs="Times New Roman"/>
                <w:b/>
                <w:sz w:val="20"/>
                <w:szCs w:val="20"/>
              </w:rPr>
            </w:pPr>
          </w:p>
        </w:tc>
        <w:tc>
          <w:tcPr>
            <w:tcW w:w="3402" w:type="dxa"/>
            <w:gridSpan w:val="4"/>
            <w:tcBorders>
              <w:top w:val="nil"/>
            </w:tcBorders>
          </w:tcPr>
          <w:p w14:paraId="3E3C9623"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Joy vs Depression</w:t>
            </w:r>
          </w:p>
        </w:tc>
        <w:tc>
          <w:tcPr>
            <w:tcW w:w="1701" w:type="dxa"/>
            <w:gridSpan w:val="2"/>
            <w:tcBorders>
              <w:top w:val="nil"/>
            </w:tcBorders>
          </w:tcPr>
          <w:p w14:paraId="35588A91"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-.308</w:t>
            </w:r>
          </w:p>
        </w:tc>
        <w:tc>
          <w:tcPr>
            <w:tcW w:w="993" w:type="dxa"/>
            <w:gridSpan w:val="2"/>
            <w:tcBorders>
              <w:top w:val="nil"/>
            </w:tcBorders>
          </w:tcPr>
          <w:p w14:paraId="20C8ABF4"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.758</w:t>
            </w:r>
          </w:p>
        </w:tc>
        <w:tc>
          <w:tcPr>
            <w:tcW w:w="1559" w:type="dxa"/>
            <w:gridSpan w:val="2"/>
            <w:tcBorders>
              <w:top w:val="nil"/>
            </w:tcBorders>
          </w:tcPr>
          <w:p w14:paraId="4D7969DC"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5944C5D6"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321"/>
        </w:trPr>
        <w:tc>
          <w:tcPr>
            <w:tcW w:w="2552" w:type="dxa"/>
            <w:gridSpan w:val="4"/>
          </w:tcPr>
          <w:p w14:paraId="1673BF97" w14:textId="77777777" w:rsidR="0014193A" w:rsidRPr="00FC1998" w:rsidRDefault="0014193A" w:rsidP="00C53B5A">
            <w:pPr>
              <w:spacing w:line="276" w:lineRule="auto"/>
              <w:rPr>
                <w:rFonts w:ascii="Times New Roman" w:hAnsi="Times New Roman" w:cs="Times New Roman"/>
                <w:b/>
                <w:sz w:val="20"/>
                <w:szCs w:val="20"/>
              </w:rPr>
            </w:pPr>
          </w:p>
        </w:tc>
        <w:tc>
          <w:tcPr>
            <w:tcW w:w="3402" w:type="dxa"/>
            <w:gridSpan w:val="4"/>
          </w:tcPr>
          <w:p w14:paraId="7189CD6F"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Depression vs Fear</w:t>
            </w:r>
          </w:p>
        </w:tc>
        <w:tc>
          <w:tcPr>
            <w:tcW w:w="1701" w:type="dxa"/>
            <w:gridSpan w:val="2"/>
          </w:tcPr>
          <w:p w14:paraId="4E9B0366"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-.264</w:t>
            </w:r>
          </w:p>
        </w:tc>
        <w:tc>
          <w:tcPr>
            <w:tcW w:w="993" w:type="dxa"/>
            <w:gridSpan w:val="2"/>
          </w:tcPr>
          <w:p w14:paraId="2BDE456F"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.792</w:t>
            </w:r>
          </w:p>
        </w:tc>
        <w:tc>
          <w:tcPr>
            <w:tcW w:w="1559" w:type="dxa"/>
            <w:gridSpan w:val="2"/>
          </w:tcPr>
          <w:p w14:paraId="091A83F3"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0925A250"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3E66844D" w14:textId="77777777" w:rsidR="0014193A" w:rsidRPr="00FC1998" w:rsidRDefault="0014193A" w:rsidP="00C53B5A">
            <w:pPr>
              <w:spacing w:line="276" w:lineRule="auto"/>
              <w:rPr>
                <w:rFonts w:ascii="Times New Roman" w:hAnsi="Times New Roman" w:cs="Times New Roman"/>
                <w:b/>
                <w:sz w:val="20"/>
                <w:szCs w:val="20"/>
              </w:rPr>
            </w:pPr>
          </w:p>
        </w:tc>
        <w:tc>
          <w:tcPr>
            <w:tcW w:w="3402" w:type="dxa"/>
            <w:gridSpan w:val="4"/>
          </w:tcPr>
          <w:p w14:paraId="7DEE447A"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Fear vs Anger</w:t>
            </w:r>
          </w:p>
        </w:tc>
        <w:tc>
          <w:tcPr>
            <w:tcW w:w="1701" w:type="dxa"/>
            <w:gridSpan w:val="2"/>
          </w:tcPr>
          <w:p w14:paraId="38C5F99A"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-2.751</w:t>
            </w:r>
          </w:p>
        </w:tc>
        <w:tc>
          <w:tcPr>
            <w:tcW w:w="993" w:type="dxa"/>
            <w:gridSpan w:val="2"/>
          </w:tcPr>
          <w:p w14:paraId="1E055766"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.006*</w:t>
            </w:r>
          </w:p>
        </w:tc>
        <w:tc>
          <w:tcPr>
            <w:tcW w:w="1559" w:type="dxa"/>
            <w:gridSpan w:val="2"/>
          </w:tcPr>
          <w:p w14:paraId="4DF69E59"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6F0CDF58"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hRule="exact" w:val="113"/>
        </w:trPr>
        <w:tc>
          <w:tcPr>
            <w:tcW w:w="2552" w:type="dxa"/>
            <w:gridSpan w:val="4"/>
          </w:tcPr>
          <w:p w14:paraId="03D092B6" w14:textId="77777777" w:rsidR="0014193A" w:rsidRPr="00FC1998" w:rsidRDefault="0014193A" w:rsidP="00C53B5A">
            <w:pPr>
              <w:spacing w:line="276" w:lineRule="auto"/>
              <w:rPr>
                <w:rFonts w:ascii="Times New Roman" w:hAnsi="Times New Roman" w:cs="Times New Roman"/>
                <w:b/>
                <w:sz w:val="20"/>
                <w:szCs w:val="20"/>
              </w:rPr>
            </w:pPr>
          </w:p>
        </w:tc>
        <w:tc>
          <w:tcPr>
            <w:tcW w:w="3402" w:type="dxa"/>
            <w:gridSpan w:val="4"/>
          </w:tcPr>
          <w:p w14:paraId="7398F3B5" w14:textId="77777777" w:rsidR="0014193A" w:rsidRPr="00FC1998" w:rsidRDefault="0014193A" w:rsidP="00C53B5A">
            <w:pPr>
              <w:spacing w:line="276" w:lineRule="auto"/>
              <w:rPr>
                <w:rFonts w:ascii="Times New Roman" w:hAnsi="Times New Roman" w:cs="Times New Roman"/>
                <w:sz w:val="20"/>
                <w:szCs w:val="20"/>
              </w:rPr>
            </w:pPr>
          </w:p>
        </w:tc>
        <w:tc>
          <w:tcPr>
            <w:tcW w:w="1701" w:type="dxa"/>
            <w:gridSpan w:val="2"/>
          </w:tcPr>
          <w:p w14:paraId="4DCA4B4F" w14:textId="77777777" w:rsidR="0014193A" w:rsidRPr="00FC1998" w:rsidRDefault="0014193A" w:rsidP="00C53B5A">
            <w:pPr>
              <w:spacing w:line="276" w:lineRule="auto"/>
              <w:rPr>
                <w:rFonts w:ascii="Times New Roman" w:hAnsi="Times New Roman" w:cs="Times New Roman"/>
                <w:sz w:val="20"/>
                <w:szCs w:val="20"/>
              </w:rPr>
            </w:pPr>
          </w:p>
        </w:tc>
        <w:tc>
          <w:tcPr>
            <w:tcW w:w="993" w:type="dxa"/>
            <w:gridSpan w:val="2"/>
          </w:tcPr>
          <w:p w14:paraId="64B7E68C" w14:textId="77777777" w:rsidR="0014193A" w:rsidRPr="00FC1998" w:rsidRDefault="0014193A" w:rsidP="00C53B5A">
            <w:pPr>
              <w:spacing w:line="276" w:lineRule="auto"/>
              <w:rPr>
                <w:rFonts w:ascii="Times New Roman" w:hAnsi="Times New Roman" w:cs="Times New Roman"/>
                <w:sz w:val="20"/>
                <w:szCs w:val="20"/>
              </w:rPr>
            </w:pPr>
          </w:p>
        </w:tc>
        <w:tc>
          <w:tcPr>
            <w:tcW w:w="1559" w:type="dxa"/>
            <w:gridSpan w:val="2"/>
          </w:tcPr>
          <w:p w14:paraId="7E146252"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584A3CC0"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5BE12109" w14:textId="77777777" w:rsidR="0014193A" w:rsidRPr="00FC1998" w:rsidRDefault="0014193A" w:rsidP="00C53B5A">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18cm/s</w:t>
            </w:r>
          </w:p>
        </w:tc>
        <w:tc>
          <w:tcPr>
            <w:tcW w:w="3402" w:type="dxa"/>
            <w:gridSpan w:val="4"/>
          </w:tcPr>
          <w:p w14:paraId="66BD5007"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Fear vs Depression</w:t>
            </w:r>
          </w:p>
        </w:tc>
        <w:tc>
          <w:tcPr>
            <w:tcW w:w="1701" w:type="dxa"/>
            <w:gridSpan w:val="2"/>
          </w:tcPr>
          <w:p w14:paraId="07B3FCC1"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-2.099</w:t>
            </w:r>
          </w:p>
        </w:tc>
        <w:tc>
          <w:tcPr>
            <w:tcW w:w="993" w:type="dxa"/>
            <w:gridSpan w:val="2"/>
          </w:tcPr>
          <w:p w14:paraId="1EF43448"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.036</w:t>
            </w:r>
          </w:p>
        </w:tc>
        <w:tc>
          <w:tcPr>
            <w:tcW w:w="1559" w:type="dxa"/>
            <w:gridSpan w:val="2"/>
          </w:tcPr>
          <w:p w14:paraId="19868287"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64F8B6EF"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33096512" w14:textId="77777777" w:rsidR="0014193A" w:rsidRPr="00FC1998" w:rsidRDefault="0014193A" w:rsidP="00C53B5A">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Palm</w:t>
            </w:r>
          </w:p>
        </w:tc>
        <w:tc>
          <w:tcPr>
            <w:tcW w:w="3402" w:type="dxa"/>
            <w:gridSpan w:val="4"/>
          </w:tcPr>
          <w:p w14:paraId="0A773CC8"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Depression vs Joy</w:t>
            </w:r>
          </w:p>
        </w:tc>
        <w:tc>
          <w:tcPr>
            <w:tcW w:w="1701" w:type="dxa"/>
            <w:gridSpan w:val="2"/>
          </w:tcPr>
          <w:p w14:paraId="1B6384F3"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-.846</w:t>
            </w:r>
          </w:p>
        </w:tc>
        <w:tc>
          <w:tcPr>
            <w:tcW w:w="993" w:type="dxa"/>
            <w:gridSpan w:val="2"/>
          </w:tcPr>
          <w:p w14:paraId="53F00BE8"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.398</w:t>
            </w:r>
          </w:p>
        </w:tc>
        <w:tc>
          <w:tcPr>
            <w:tcW w:w="1559" w:type="dxa"/>
            <w:gridSpan w:val="2"/>
          </w:tcPr>
          <w:p w14:paraId="3B05B4E0"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65CBC2B8"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348EEC8E" w14:textId="77777777" w:rsidR="0014193A" w:rsidRPr="00FC1998" w:rsidRDefault="0014193A" w:rsidP="00C53B5A">
            <w:pPr>
              <w:spacing w:line="276" w:lineRule="auto"/>
              <w:rPr>
                <w:rFonts w:ascii="Times New Roman" w:hAnsi="Times New Roman" w:cs="Times New Roman"/>
                <w:sz w:val="20"/>
                <w:szCs w:val="20"/>
              </w:rPr>
            </w:pPr>
          </w:p>
        </w:tc>
        <w:tc>
          <w:tcPr>
            <w:tcW w:w="3402" w:type="dxa"/>
            <w:gridSpan w:val="4"/>
          </w:tcPr>
          <w:p w14:paraId="6A15D57B"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Joy vs Anger</w:t>
            </w:r>
          </w:p>
        </w:tc>
        <w:tc>
          <w:tcPr>
            <w:tcW w:w="1701" w:type="dxa"/>
            <w:gridSpan w:val="2"/>
          </w:tcPr>
          <w:p w14:paraId="62ABBDFA"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-.593</w:t>
            </w:r>
          </w:p>
        </w:tc>
        <w:tc>
          <w:tcPr>
            <w:tcW w:w="993" w:type="dxa"/>
            <w:gridSpan w:val="2"/>
          </w:tcPr>
          <w:p w14:paraId="71A4080B"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.553</w:t>
            </w:r>
          </w:p>
        </w:tc>
        <w:tc>
          <w:tcPr>
            <w:tcW w:w="1559" w:type="dxa"/>
            <w:gridSpan w:val="2"/>
          </w:tcPr>
          <w:p w14:paraId="3CD5813D"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3F683934"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54FA0A93" w14:textId="77777777" w:rsidR="0014193A" w:rsidRPr="00FC1998" w:rsidRDefault="0014193A" w:rsidP="00C53B5A">
            <w:pPr>
              <w:spacing w:line="276" w:lineRule="auto"/>
              <w:rPr>
                <w:rFonts w:ascii="Times New Roman" w:hAnsi="Times New Roman" w:cs="Times New Roman"/>
                <w:sz w:val="20"/>
                <w:szCs w:val="20"/>
              </w:rPr>
            </w:pPr>
          </w:p>
        </w:tc>
        <w:tc>
          <w:tcPr>
            <w:tcW w:w="3402" w:type="dxa"/>
            <w:gridSpan w:val="4"/>
          </w:tcPr>
          <w:p w14:paraId="17747B4D"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Anger vs Love</w:t>
            </w:r>
          </w:p>
        </w:tc>
        <w:tc>
          <w:tcPr>
            <w:tcW w:w="1701" w:type="dxa"/>
            <w:gridSpan w:val="2"/>
          </w:tcPr>
          <w:p w14:paraId="6AAB00E7"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-2.338</w:t>
            </w:r>
          </w:p>
        </w:tc>
        <w:tc>
          <w:tcPr>
            <w:tcW w:w="993" w:type="dxa"/>
            <w:gridSpan w:val="2"/>
          </w:tcPr>
          <w:p w14:paraId="3D4E8625"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.019</w:t>
            </w:r>
          </w:p>
        </w:tc>
        <w:tc>
          <w:tcPr>
            <w:tcW w:w="1559" w:type="dxa"/>
            <w:gridSpan w:val="2"/>
          </w:tcPr>
          <w:p w14:paraId="087D0652"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178E1E9E" w14:textId="77777777" w:rsidTr="00C53B5A">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1C674953" w14:textId="77777777" w:rsidR="0014193A" w:rsidRPr="00FC1998" w:rsidRDefault="0014193A" w:rsidP="00C53B5A">
            <w:pPr>
              <w:spacing w:line="276" w:lineRule="auto"/>
              <w:rPr>
                <w:rFonts w:ascii="Times New Roman" w:hAnsi="Times New Roman" w:cs="Times New Roman"/>
                <w:sz w:val="20"/>
                <w:szCs w:val="20"/>
              </w:rPr>
            </w:pPr>
          </w:p>
        </w:tc>
        <w:tc>
          <w:tcPr>
            <w:tcW w:w="3402" w:type="dxa"/>
            <w:gridSpan w:val="4"/>
          </w:tcPr>
          <w:p w14:paraId="4174A8EE"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Love vs Arousal</w:t>
            </w:r>
          </w:p>
        </w:tc>
        <w:tc>
          <w:tcPr>
            <w:tcW w:w="1701" w:type="dxa"/>
            <w:gridSpan w:val="2"/>
          </w:tcPr>
          <w:p w14:paraId="338179A5"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-.947</w:t>
            </w:r>
          </w:p>
        </w:tc>
        <w:tc>
          <w:tcPr>
            <w:tcW w:w="993" w:type="dxa"/>
            <w:gridSpan w:val="2"/>
          </w:tcPr>
          <w:p w14:paraId="092477DA"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.343</w:t>
            </w:r>
          </w:p>
        </w:tc>
        <w:tc>
          <w:tcPr>
            <w:tcW w:w="1559" w:type="dxa"/>
            <w:gridSpan w:val="2"/>
          </w:tcPr>
          <w:p w14:paraId="57168F8E" w14:textId="77777777" w:rsidR="0014193A" w:rsidRPr="00FC1998" w:rsidRDefault="0014193A" w:rsidP="00C53B5A">
            <w:pPr>
              <w:spacing w:line="276" w:lineRule="auto"/>
              <w:rPr>
                <w:rFonts w:ascii="Times New Roman" w:hAnsi="Times New Roman" w:cs="Times New Roman"/>
                <w:sz w:val="20"/>
                <w:szCs w:val="20"/>
              </w:rPr>
            </w:pPr>
          </w:p>
        </w:tc>
      </w:tr>
    </w:tbl>
    <w:p w14:paraId="423959AE" w14:textId="77777777" w:rsidR="0014193A" w:rsidRPr="00FC1998" w:rsidRDefault="0014193A" w:rsidP="002532F0">
      <w:pPr>
        <w:rPr>
          <w:rFonts w:ascii="Times New Roman" w:hAnsi="Times New Roman" w:cs="Times New Roman"/>
          <w:b/>
        </w:rPr>
      </w:pPr>
    </w:p>
    <w:p w14:paraId="2D325096" w14:textId="77777777" w:rsidR="00F80478" w:rsidRPr="00FC1998" w:rsidRDefault="0077165E" w:rsidP="00A7452C">
      <w:pPr>
        <w:pStyle w:val="ListParagraph"/>
        <w:ind w:left="0"/>
        <w:rPr>
          <w:rFonts w:ascii="Times New Roman" w:hAnsi="Times New Roman" w:cs="Times New Roman"/>
          <w:noProof/>
          <w:lang w:eastAsia="en-GB"/>
        </w:rPr>
      </w:pPr>
      <w:r w:rsidRPr="00FC1998">
        <w:rPr>
          <w:rFonts w:ascii="Times New Roman" w:hAnsi="Times New Roman" w:cs="Times New Roman"/>
          <w:noProof/>
          <w:lang w:eastAsia="en-GB"/>
        </w:rPr>
        <w:drawing>
          <wp:inline distT="0" distB="0" distL="0" distR="0" wp14:anchorId="6FEB632B" wp14:editId="34486E38">
            <wp:extent cx="5270500" cy="22466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2246630"/>
                    </a:xfrm>
                    <a:prstGeom prst="rect">
                      <a:avLst/>
                    </a:prstGeom>
                  </pic:spPr>
                </pic:pic>
              </a:graphicData>
            </a:graphic>
          </wp:inline>
        </w:drawing>
      </w:r>
    </w:p>
    <w:p w14:paraId="7E4A654D" w14:textId="77777777" w:rsidR="007E563E" w:rsidRPr="00FC1998" w:rsidRDefault="00AA0CB5" w:rsidP="0077165E">
      <w:pPr>
        <w:jc w:val="both"/>
        <w:rPr>
          <w:rFonts w:ascii="Times New Roman" w:hAnsi="Times New Roman" w:cs="Times New Roman"/>
          <w:sz w:val="22"/>
        </w:rPr>
      </w:pPr>
      <w:r w:rsidRPr="00FC1998">
        <w:rPr>
          <w:rFonts w:ascii="Times New Roman" w:hAnsi="Times New Roman" w:cs="Times New Roman"/>
          <w:b/>
          <w:sz w:val="22"/>
        </w:rPr>
        <w:t>Figure 2</w:t>
      </w:r>
      <w:r w:rsidR="007E563E" w:rsidRPr="00FC1998">
        <w:rPr>
          <w:rFonts w:ascii="Times New Roman" w:hAnsi="Times New Roman" w:cs="Times New Roman"/>
          <w:b/>
          <w:sz w:val="22"/>
        </w:rPr>
        <w:t>. Average percentage of category chosen for other’s emotion, for both CT and non-CT velocities</w:t>
      </w:r>
      <w:r w:rsidR="00D45AD7" w:rsidRPr="00FC1998">
        <w:rPr>
          <w:rFonts w:ascii="Times New Roman" w:hAnsi="Times New Roman" w:cs="Times New Roman"/>
          <w:b/>
          <w:sz w:val="22"/>
        </w:rPr>
        <w:t>, for the forearm (</w:t>
      </w:r>
      <w:r w:rsidR="0013563F" w:rsidRPr="00FC1998">
        <w:rPr>
          <w:rFonts w:ascii="Times New Roman" w:hAnsi="Times New Roman" w:cs="Times New Roman"/>
          <w:b/>
          <w:sz w:val="22"/>
        </w:rPr>
        <w:t>A</w:t>
      </w:r>
      <w:r w:rsidR="00D45AD7" w:rsidRPr="00FC1998">
        <w:rPr>
          <w:rFonts w:ascii="Times New Roman" w:hAnsi="Times New Roman" w:cs="Times New Roman"/>
          <w:b/>
          <w:sz w:val="22"/>
        </w:rPr>
        <w:t>) and palm (</w:t>
      </w:r>
      <w:r w:rsidR="0013563F" w:rsidRPr="00FC1998">
        <w:rPr>
          <w:rFonts w:ascii="Times New Roman" w:hAnsi="Times New Roman" w:cs="Times New Roman"/>
          <w:b/>
          <w:sz w:val="22"/>
        </w:rPr>
        <w:t>B</w:t>
      </w:r>
      <w:r w:rsidR="00D45AD7" w:rsidRPr="00FC1998">
        <w:rPr>
          <w:rFonts w:ascii="Times New Roman" w:hAnsi="Times New Roman" w:cs="Times New Roman"/>
          <w:b/>
          <w:sz w:val="22"/>
        </w:rPr>
        <w:t>)</w:t>
      </w:r>
      <w:r w:rsidR="007E563E" w:rsidRPr="00FC1998">
        <w:rPr>
          <w:rFonts w:ascii="Times New Roman" w:hAnsi="Times New Roman" w:cs="Times New Roman"/>
          <w:b/>
          <w:sz w:val="22"/>
        </w:rPr>
        <w:t xml:space="preserve">. </w:t>
      </w:r>
      <w:r w:rsidR="007E563E" w:rsidRPr="00FC1998">
        <w:rPr>
          <w:rFonts w:ascii="Times New Roman" w:hAnsi="Times New Roman" w:cs="Times New Roman"/>
          <w:sz w:val="22"/>
        </w:rPr>
        <w:t>Error bars represent the standard error of the mean.</w:t>
      </w:r>
      <w:r w:rsidR="00D45AD7" w:rsidRPr="00FC1998">
        <w:rPr>
          <w:rFonts w:ascii="Times New Roman" w:hAnsi="Times New Roman" w:cs="Times New Roman"/>
          <w:sz w:val="22"/>
        </w:rPr>
        <w:t xml:space="preserve"> * denotes the category significantly most chosen</w:t>
      </w:r>
    </w:p>
    <w:p w14:paraId="071D40E0" w14:textId="77777777" w:rsidR="004D36F1" w:rsidRPr="00FC1998" w:rsidRDefault="004D36F1" w:rsidP="0077165E">
      <w:pPr>
        <w:spacing w:line="360" w:lineRule="auto"/>
        <w:jc w:val="both"/>
        <w:rPr>
          <w:rFonts w:ascii="Times New Roman" w:hAnsi="Times New Roman" w:cs="Times New Roman"/>
          <w:b/>
          <w:bCs/>
        </w:rPr>
      </w:pPr>
    </w:p>
    <w:p w14:paraId="084E7545" w14:textId="77777777" w:rsidR="00CA766F" w:rsidRPr="00FC1998" w:rsidRDefault="00B45AA0" w:rsidP="00720F1E">
      <w:pPr>
        <w:pStyle w:val="ListParagraph"/>
        <w:numPr>
          <w:ilvl w:val="2"/>
          <w:numId w:val="22"/>
        </w:numPr>
        <w:rPr>
          <w:rFonts w:ascii="Times New Roman" w:hAnsi="Times New Roman" w:cs="Times New Roman"/>
          <w:b/>
          <w:i/>
        </w:rPr>
      </w:pPr>
      <w:r w:rsidRPr="00FC1998">
        <w:rPr>
          <w:rFonts w:ascii="Times New Roman" w:hAnsi="Times New Roman" w:cs="Times New Roman"/>
          <w:b/>
          <w:i/>
        </w:rPr>
        <w:t>Reading intentions</w:t>
      </w:r>
    </w:p>
    <w:p w14:paraId="44F58BC4" w14:textId="77777777" w:rsidR="009E203F" w:rsidRPr="00FC1998" w:rsidRDefault="009E203F" w:rsidP="00F2208A">
      <w:pPr>
        <w:jc w:val="both"/>
        <w:rPr>
          <w:rFonts w:ascii="Times New Roman" w:hAnsi="Times New Roman" w:cs="Times New Roman"/>
          <w:b/>
        </w:rPr>
      </w:pPr>
    </w:p>
    <w:p w14:paraId="1AFFC4C8" w14:textId="77777777" w:rsidR="009E203F" w:rsidRPr="00FC1998" w:rsidRDefault="00053561" w:rsidP="005148B5">
      <w:pPr>
        <w:spacing w:line="360" w:lineRule="auto"/>
        <w:ind w:firstLine="720"/>
        <w:jc w:val="both"/>
        <w:rPr>
          <w:rFonts w:ascii="Times New Roman" w:hAnsi="Times New Roman" w:cs="Times New Roman"/>
        </w:rPr>
      </w:pPr>
      <w:r w:rsidRPr="00FC1998">
        <w:rPr>
          <w:rFonts w:ascii="Times New Roman" w:hAnsi="Times New Roman" w:cs="Times New Roman"/>
        </w:rPr>
        <w:t>Both r</w:t>
      </w:r>
      <w:r w:rsidR="009E203F" w:rsidRPr="00FC1998">
        <w:rPr>
          <w:rFonts w:ascii="Times New Roman" w:hAnsi="Times New Roman" w:cs="Times New Roman"/>
        </w:rPr>
        <w:t xml:space="preserve">esiduals and </w:t>
      </w:r>
      <w:r w:rsidR="00E577E9" w:rsidRPr="00FC1998">
        <w:rPr>
          <w:rFonts w:ascii="Times New Roman" w:hAnsi="Times New Roman" w:cs="Times New Roman"/>
        </w:rPr>
        <w:t>Wilcoxon</w:t>
      </w:r>
      <w:r w:rsidR="009E203F" w:rsidRPr="00FC1998">
        <w:rPr>
          <w:rFonts w:ascii="Times New Roman" w:hAnsi="Times New Roman" w:cs="Times New Roman"/>
        </w:rPr>
        <w:t xml:space="preserve"> signed-rank test results</w:t>
      </w:r>
      <w:r w:rsidRPr="00FC1998">
        <w:rPr>
          <w:rFonts w:ascii="Times New Roman" w:hAnsi="Times New Roman" w:cs="Times New Roman"/>
        </w:rPr>
        <w:t xml:space="preserve"> revealed that</w:t>
      </w:r>
      <w:r w:rsidR="009E203F" w:rsidRPr="00FC1998">
        <w:rPr>
          <w:rFonts w:ascii="Times New Roman" w:hAnsi="Times New Roman" w:cs="Times New Roman"/>
        </w:rPr>
        <w:t xml:space="preserve"> </w:t>
      </w:r>
      <w:r w:rsidR="00663908" w:rsidRPr="00FC1998">
        <w:rPr>
          <w:rFonts w:ascii="Times New Roman" w:hAnsi="Times New Roman" w:cs="Times New Roman"/>
        </w:rPr>
        <w:t xml:space="preserve">slow </w:t>
      </w:r>
      <w:r w:rsidR="009E203F" w:rsidRPr="00FC1998">
        <w:rPr>
          <w:rFonts w:ascii="Times New Roman" w:hAnsi="Times New Roman" w:cs="Times New Roman"/>
        </w:rPr>
        <w:t>CT-optimal velocity touch on the forearm and the palm communicat</w:t>
      </w:r>
      <w:r w:rsidRPr="00FC1998">
        <w:rPr>
          <w:rFonts w:ascii="Times New Roman" w:hAnsi="Times New Roman" w:cs="Times New Roman"/>
        </w:rPr>
        <w:t>ed</w:t>
      </w:r>
      <w:r w:rsidR="009E203F" w:rsidRPr="00FC1998">
        <w:rPr>
          <w:rFonts w:ascii="Times New Roman" w:hAnsi="Times New Roman" w:cs="Times New Roman"/>
        </w:rPr>
        <w:t xml:space="preserve"> </w:t>
      </w:r>
      <w:r w:rsidR="00B823C9" w:rsidRPr="00FC1998">
        <w:rPr>
          <w:rFonts w:ascii="Times New Roman" w:hAnsi="Times New Roman" w:cs="Times New Roman"/>
        </w:rPr>
        <w:t>significantly</w:t>
      </w:r>
      <w:r w:rsidR="009E203F" w:rsidRPr="00FC1998">
        <w:rPr>
          <w:rFonts w:ascii="Times New Roman" w:hAnsi="Times New Roman" w:cs="Times New Roman"/>
        </w:rPr>
        <w:t xml:space="preserve"> more </w:t>
      </w:r>
      <w:r w:rsidR="00BF0A36" w:rsidRPr="00FC1998">
        <w:rPr>
          <w:rFonts w:ascii="Times New Roman" w:hAnsi="Times New Roman" w:cs="Times New Roman"/>
        </w:rPr>
        <w:t>Intimacy</w:t>
      </w:r>
      <w:r w:rsidR="009E203F" w:rsidRPr="00FC1998">
        <w:rPr>
          <w:rFonts w:ascii="Times New Roman" w:hAnsi="Times New Roman" w:cs="Times New Roman"/>
        </w:rPr>
        <w:t xml:space="preserve"> intentions than any other intentions. However, in the forearm, the</w:t>
      </w:r>
      <w:r w:rsidR="00953A5D" w:rsidRPr="00FC1998">
        <w:rPr>
          <w:rFonts w:ascii="Times New Roman" w:hAnsi="Times New Roman" w:cs="Times New Roman"/>
        </w:rPr>
        <w:t>re was a large and significant</w:t>
      </w:r>
      <w:r w:rsidR="009E203F" w:rsidRPr="00FC1998">
        <w:rPr>
          <w:rFonts w:ascii="Times New Roman" w:hAnsi="Times New Roman" w:cs="Times New Roman"/>
        </w:rPr>
        <w:t xml:space="preserve"> difference between the </w:t>
      </w:r>
      <w:r w:rsidR="00BF0A36" w:rsidRPr="00FC1998">
        <w:rPr>
          <w:rFonts w:ascii="Times New Roman" w:hAnsi="Times New Roman" w:cs="Times New Roman"/>
        </w:rPr>
        <w:t>Intimacy</w:t>
      </w:r>
      <w:r w:rsidR="009E203F" w:rsidRPr="00FC1998">
        <w:rPr>
          <w:rFonts w:ascii="Times New Roman" w:hAnsi="Times New Roman" w:cs="Times New Roman"/>
        </w:rPr>
        <w:t xml:space="preserve"> category </w:t>
      </w:r>
      <w:r w:rsidR="00D34710" w:rsidRPr="00FC1998">
        <w:rPr>
          <w:rFonts w:ascii="Times New Roman" w:hAnsi="Times New Roman" w:cs="Times New Roman"/>
        </w:rPr>
        <w:t>choice (47.7%)</w:t>
      </w:r>
      <w:r w:rsidR="009E203F" w:rsidRPr="00FC1998">
        <w:rPr>
          <w:rFonts w:ascii="Times New Roman" w:hAnsi="Times New Roman" w:cs="Times New Roman"/>
        </w:rPr>
        <w:t xml:space="preserve"> and </w:t>
      </w:r>
      <w:r w:rsidR="00953A5D" w:rsidRPr="00FC1998">
        <w:rPr>
          <w:rFonts w:ascii="Times New Roman" w:hAnsi="Times New Roman" w:cs="Times New Roman"/>
        </w:rPr>
        <w:t>the remaining</w:t>
      </w:r>
      <w:r w:rsidR="00F2208A" w:rsidRPr="00FC1998">
        <w:rPr>
          <w:rFonts w:ascii="Times New Roman" w:hAnsi="Times New Roman" w:cs="Times New Roman"/>
        </w:rPr>
        <w:t xml:space="preserve"> categories</w:t>
      </w:r>
      <w:r w:rsidR="00953A5D" w:rsidRPr="00FC1998">
        <w:rPr>
          <w:rFonts w:ascii="Times New Roman" w:hAnsi="Times New Roman" w:cs="Times New Roman"/>
        </w:rPr>
        <w:t>, which did not differ from each other</w:t>
      </w:r>
      <w:r w:rsidR="009E203F" w:rsidRPr="00FC1998">
        <w:rPr>
          <w:rFonts w:ascii="Times New Roman" w:hAnsi="Times New Roman" w:cs="Times New Roman"/>
        </w:rPr>
        <w:t xml:space="preserve">. </w:t>
      </w:r>
      <w:r w:rsidR="005C776B" w:rsidRPr="00FC1998">
        <w:rPr>
          <w:rFonts w:ascii="Times New Roman" w:hAnsi="Times New Roman" w:cs="Times New Roman"/>
        </w:rPr>
        <w:t>For</w:t>
      </w:r>
      <w:r w:rsidR="0077165E" w:rsidRPr="00FC1998">
        <w:rPr>
          <w:rFonts w:ascii="Times New Roman" w:hAnsi="Times New Roman" w:cs="Times New Roman"/>
        </w:rPr>
        <w:t xml:space="preserve"> </w:t>
      </w:r>
      <w:r w:rsidR="00E577E9" w:rsidRPr="00FC1998">
        <w:rPr>
          <w:rFonts w:ascii="Times New Roman" w:hAnsi="Times New Roman" w:cs="Times New Roman"/>
        </w:rPr>
        <w:t>the</w:t>
      </w:r>
      <w:r w:rsidR="009E203F" w:rsidRPr="00FC1998">
        <w:rPr>
          <w:rFonts w:ascii="Times New Roman" w:hAnsi="Times New Roman" w:cs="Times New Roman"/>
        </w:rPr>
        <w:t xml:space="preserve"> palm, </w:t>
      </w:r>
      <w:r w:rsidR="00BF0A36" w:rsidRPr="00FC1998">
        <w:rPr>
          <w:rFonts w:ascii="Times New Roman" w:hAnsi="Times New Roman" w:cs="Times New Roman"/>
        </w:rPr>
        <w:t>Intimacy</w:t>
      </w:r>
      <w:r w:rsidR="00D34710" w:rsidRPr="00FC1998">
        <w:rPr>
          <w:rFonts w:ascii="Times New Roman" w:hAnsi="Times New Roman" w:cs="Times New Roman"/>
        </w:rPr>
        <w:t xml:space="preserve"> (36.9%)</w:t>
      </w:r>
      <w:r w:rsidR="009E203F" w:rsidRPr="00FC1998">
        <w:rPr>
          <w:rFonts w:ascii="Times New Roman" w:hAnsi="Times New Roman" w:cs="Times New Roman"/>
        </w:rPr>
        <w:t xml:space="preserve"> </w:t>
      </w:r>
      <w:r w:rsidR="005C776B" w:rsidRPr="00FC1998">
        <w:rPr>
          <w:rFonts w:ascii="Times New Roman" w:hAnsi="Times New Roman" w:cs="Times New Roman"/>
        </w:rPr>
        <w:t>was</w:t>
      </w:r>
      <w:r w:rsidR="009E203F" w:rsidRPr="00FC1998">
        <w:rPr>
          <w:rFonts w:ascii="Times New Roman" w:hAnsi="Times New Roman" w:cs="Times New Roman"/>
        </w:rPr>
        <w:t xml:space="preserve"> </w:t>
      </w:r>
      <w:r w:rsidR="00816D7C" w:rsidRPr="00FC1998">
        <w:rPr>
          <w:rFonts w:ascii="Times New Roman" w:hAnsi="Times New Roman" w:cs="Times New Roman"/>
        </w:rPr>
        <w:t xml:space="preserve">also </w:t>
      </w:r>
      <w:r w:rsidR="00D5524C" w:rsidRPr="00FC1998">
        <w:rPr>
          <w:rFonts w:ascii="Times New Roman" w:hAnsi="Times New Roman" w:cs="Times New Roman"/>
        </w:rPr>
        <w:t>chosen</w:t>
      </w:r>
      <w:r w:rsidR="00352A45" w:rsidRPr="00FC1998">
        <w:rPr>
          <w:rFonts w:ascii="Times New Roman" w:hAnsi="Times New Roman" w:cs="Times New Roman"/>
        </w:rPr>
        <w:t xml:space="preserve"> </w:t>
      </w:r>
      <w:r w:rsidR="005C776B" w:rsidRPr="00FC1998">
        <w:rPr>
          <w:rFonts w:ascii="Times New Roman" w:hAnsi="Times New Roman" w:cs="Times New Roman"/>
        </w:rPr>
        <w:t>significantly more frequently</w:t>
      </w:r>
      <w:r w:rsidR="00F2208A" w:rsidRPr="00FC1998">
        <w:rPr>
          <w:rFonts w:ascii="Times New Roman" w:hAnsi="Times New Roman" w:cs="Times New Roman"/>
        </w:rPr>
        <w:t xml:space="preserve"> </w:t>
      </w:r>
      <w:r w:rsidR="00352A45" w:rsidRPr="00FC1998">
        <w:rPr>
          <w:rFonts w:ascii="Times New Roman" w:hAnsi="Times New Roman" w:cs="Times New Roman"/>
        </w:rPr>
        <w:t>than the</w:t>
      </w:r>
      <w:r w:rsidR="00F2208A" w:rsidRPr="00FC1998">
        <w:rPr>
          <w:rFonts w:ascii="Times New Roman" w:hAnsi="Times New Roman" w:cs="Times New Roman"/>
        </w:rPr>
        <w:t xml:space="preserve"> other categories</w:t>
      </w:r>
      <w:r w:rsidR="009E203F" w:rsidRPr="00FC1998">
        <w:rPr>
          <w:rFonts w:ascii="Times New Roman" w:hAnsi="Times New Roman" w:cs="Times New Roman"/>
        </w:rPr>
        <w:t xml:space="preserve">, </w:t>
      </w:r>
      <w:r w:rsidR="00D34710" w:rsidRPr="00FC1998">
        <w:rPr>
          <w:rFonts w:ascii="Times New Roman" w:hAnsi="Times New Roman" w:cs="Times New Roman"/>
        </w:rPr>
        <w:t xml:space="preserve">but the next category, </w:t>
      </w:r>
      <w:r w:rsidR="00352A45" w:rsidRPr="00FC1998">
        <w:rPr>
          <w:rFonts w:ascii="Times New Roman" w:hAnsi="Times New Roman" w:cs="Times New Roman"/>
        </w:rPr>
        <w:t>Support</w:t>
      </w:r>
      <w:r w:rsidR="00D34710" w:rsidRPr="00FC1998">
        <w:rPr>
          <w:rFonts w:ascii="Times New Roman" w:hAnsi="Times New Roman" w:cs="Times New Roman"/>
        </w:rPr>
        <w:t>,</w:t>
      </w:r>
      <w:r w:rsidR="00352A45" w:rsidRPr="00FC1998">
        <w:rPr>
          <w:rFonts w:ascii="Times New Roman" w:hAnsi="Times New Roman" w:cs="Times New Roman"/>
        </w:rPr>
        <w:t xml:space="preserve"> </w:t>
      </w:r>
      <w:r w:rsidR="00D5524C" w:rsidRPr="00FC1998">
        <w:rPr>
          <w:rFonts w:ascii="Times New Roman" w:hAnsi="Times New Roman" w:cs="Times New Roman"/>
        </w:rPr>
        <w:t xml:space="preserve">was also chosen with greater frequency than the other next </w:t>
      </w:r>
      <w:r w:rsidR="0016388B" w:rsidRPr="00FC1998">
        <w:rPr>
          <w:rFonts w:ascii="Times New Roman" w:hAnsi="Times New Roman" w:cs="Times New Roman"/>
        </w:rPr>
        <w:t>three</w:t>
      </w:r>
      <w:r w:rsidR="00D5524C" w:rsidRPr="00FC1998">
        <w:rPr>
          <w:rFonts w:ascii="Times New Roman" w:hAnsi="Times New Roman" w:cs="Times New Roman"/>
        </w:rPr>
        <w:t xml:space="preserve"> categories</w:t>
      </w:r>
      <w:r w:rsidR="00352A45" w:rsidRPr="00FC1998">
        <w:rPr>
          <w:rFonts w:ascii="Times New Roman" w:hAnsi="Times New Roman" w:cs="Times New Roman"/>
        </w:rPr>
        <w:t xml:space="preserve"> (29.1</w:t>
      </w:r>
      <w:r w:rsidR="00E577E9" w:rsidRPr="00FC1998">
        <w:rPr>
          <w:rFonts w:ascii="Times New Roman" w:hAnsi="Times New Roman" w:cs="Times New Roman"/>
        </w:rPr>
        <w:t>%) (see</w:t>
      </w:r>
      <w:r w:rsidR="009E203F" w:rsidRPr="00FC1998">
        <w:rPr>
          <w:rFonts w:ascii="Times New Roman" w:hAnsi="Times New Roman" w:cs="Times New Roman"/>
        </w:rPr>
        <w:t xml:space="preserve"> Fi</w:t>
      </w:r>
      <w:r w:rsidR="00AA0CB5" w:rsidRPr="00FC1998">
        <w:rPr>
          <w:rFonts w:ascii="Times New Roman" w:hAnsi="Times New Roman" w:cs="Times New Roman"/>
        </w:rPr>
        <w:t>gure 3</w:t>
      </w:r>
      <w:r w:rsidR="00EB7B22" w:rsidRPr="00FC1998">
        <w:rPr>
          <w:rFonts w:ascii="Times New Roman" w:hAnsi="Times New Roman" w:cs="Times New Roman"/>
        </w:rPr>
        <w:t xml:space="preserve"> and </w:t>
      </w:r>
      <w:r w:rsidR="00BF381D" w:rsidRPr="00FC1998">
        <w:rPr>
          <w:rFonts w:ascii="Times New Roman" w:hAnsi="Times New Roman" w:cs="Times New Roman"/>
        </w:rPr>
        <w:t>Table 4</w:t>
      </w:r>
      <w:r w:rsidR="009E203F" w:rsidRPr="00FC1998">
        <w:rPr>
          <w:rFonts w:ascii="Times New Roman" w:hAnsi="Times New Roman" w:cs="Times New Roman"/>
        </w:rPr>
        <w:t>).</w:t>
      </w:r>
      <w:r w:rsidR="00352A45" w:rsidRPr="00FC1998">
        <w:rPr>
          <w:rFonts w:ascii="Times New Roman" w:hAnsi="Times New Roman" w:cs="Times New Roman"/>
        </w:rPr>
        <w:t xml:space="preserve"> </w:t>
      </w:r>
      <w:r w:rsidR="00B51F75" w:rsidRPr="00FC1998">
        <w:rPr>
          <w:rFonts w:ascii="Times New Roman" w:hAnsi="Times New Roman" w:cs="Times New Roman"/>
        </w:rPr>
        <w:t>S</w:t>
      </w:r>
      <w:r w:rsidR="005A33FF" w:rsidRPr="00FC1998">
        <w:rPr>
          <w:rFonts w:ascii="Times New Roman" w:hAnsi="Times New Roman" w:cs="Times New Roman"/>
        </w:rPr>
        <w:t xml:space="preserve">low touch </w:t>
      </w:r>
      <w:r w:rsidR="00B51F75" w:rsidRPr="00FC1998">
        <w:rPr>
          <w:rFonts w:ascii="Times New Roman" w:hAnsi="Times New Roman" w:cs="Times New Roman"/>
        </w:rPr>
        <w:t xml:space="preserve">to </w:t>
      </w:r>
      <w:r w:rsidR="005A33FF" w:rsidRPr="00FC1998">
        <w:rPr>
          <w:rFonts w:ascii="Times New Roman" w:hAnsi="Times New Roman" w:cs="Times New Roman"/>
        </w:rPr>
        <w:t>the palm</w:t>
      </w:r>
      <w:r w:rsidR="004B1ABF" w:rsidRPr="00FC1998">
        <w:rPr>
          <w:rFonts w:ascii="Times New Roman" w:hAnsi="Times New Roman" w:cs="Times New Roman"/>
        </w:rPr>
        <w:t xml:space="preserve"> may</w:t>
      </w:r>
      <w:r w:rsidR="004D36F1" w:rsidRPr="00FC1998">
        <w:rPr>
          <w:rFonts w:ascii="Times New Roman" w:hAnsi="Times New Roman" w:cs="Times New Roman"/>
        </w:rPr>
        <w:t xml:space="preserve"> </w:t>
      </w:r>
      <w:r w:rsidR="005A33FF" w:rsidRPr="00FC1998">
        <w:rPr>
          <w:rFonts w:ascii="Times New Roman" w:hAnsi="Times New Roman" w:cs="Times New Roman"/>
        </w:rPr>
        <w:t>communicate less spec</w:t>
      </w:r>
      <w:r w:rsidR="00BA7AD0" w:rsidRPr="00FC1998">
        <w:rPr>
          <w:rFonts w:ascii="Times New Roman" w:hAnsi="Times New Roman" w:cs="Times New Roman"/>
        </w:rPr>
        <w:t>ific intentions, but ove</w:t>
      </w:r>
      <w:r w:rsidR="00352A45" w:rsidRPr="00FC1998">
        <w:rPr>
          <w:rFonts w:ascii="Times New Roman" w:hAnsi="Times New Roman" w:cs="Times New Roman"/>
        </w:rPr>
        <w:t xml:space="preserve">rall mainly positive intentions; whereas slow touch on the forearm is more specifically linked to </w:t>
      </w:r>
      <w:r w:rsidR="00D5524C" w:rsidRPr="00FC1998">
        <w:rPr>
          <w:rFonts w:ascii="Times New Roman" w:hAnsi="Times New Roman" w:cs="Times New Roman"/>
        </w:rPr>
        <w:t xml:space="preserve">the </w:t>
      </w:r>
      <w:r w:rsidR="00352A45" w:rsidRPr="00FC1998">
        <w:rPr>
          <w:rFonts w:ascii="Times New Roman" w:hAnsi="Times New Roman" w:cs="Times New Roman"/>
        </w:rPr>
        <w:t xml:space="preserve">communication of </w:t>
      </w:r>
      <w:r w:rsidR="00BF0A36" w:rsidRPr="00FC1998">
        <w:rPr>
          <w:rFonts w:ascii="Times New Roman" w:hAnsi="Times New Roman" w:cs="Times New Roman"/>
        </w:rPr>
        <w:t>Intimacy</w:t>
      </w:r>
      <w:r w:rsidR="00352A45" w:rsidRPr="00FC1998">
        <w:rPr>
          <w:rFonts w:ascii="Times New Roman" w:hAnsi="Times New Roman" w:cs="Times New Roman"/>
        </w:rPr>
        <w:t>.</w:t>
      </w:r>
    </w:p>
    <w:p w14:paraId="612CF9AE" w14:textId="3A831E4A" w:rsidR="00CA766F" w:rsidRPr="00FC1998" w:rsidRDefault="001F5FDA" w:rsidP="00D5524C">
      <w:pPr>
        <w:spacing w:line="360" w:lineRule="auto"/>
        <w:ind w:firstLine="720"/>
        <w:jc w:val="both"/>
        <w:rPr>
          <w:rFonts w:ascii="Times New Roman" w:hAnsi="Times New Roman" w:cs="Times New Roman"/>
        </w:rPr>
      </w:pPr>
      <w:r w:rsidRPr="00FC1998">
        <w:rPr>
          <w:rFonts w:ascii="Times New Roman" w:hAnsi="Times New Roman" w:cs="Times New Roman"/>
        </w:rPr>
        <w:t>Fast n</w:t>
      </w:r>
      <w:r w:rsidR="00BA7AD0" w:rsidRPr="00FC1998">
        <w:rPr>
          <w:rFonts w:ascii="Times New Roman" w:hAnsi="Times New Roman" w:cs="Times New Roman"/>
        </w:rPr>
        <w:t>on-</w:t>
      </w:r>
      <w:r w:rsidR="008B4CCD" w:rsidRPr="00FC1998">
        <w:rPr>
          <w:rFonts w:ascii="Times New Roman" w:hAnsi="Times New Roman" w:cs="Times New Roman"/>
        </w:rPr>
        <w:t>CT-optimal</w:t>
      </w:r>
      <w:r w:rsidR="00357032" w:rsidRPr="00FC1998">
        <w:rPr>
          <w:rFonts w:ascii="Times New Roman" w:hAnsi="Times New Roman" w:cs="Times New Roman"/>
        </w:rPr>
        <w:t xml:space="preserve"> </w:t>
      </w:r>
      <w:r w:rsidR="00D5524C" w:rsidRPr="00FC1998">
        <w:rPr>
          <w:rFonts w:ascii="Times New Roman" w:hAnsi="Times New Roman" w:cs="Times New Roman"/>
        </w:rPr>
        <w:t>velocity</w:t>
      </w:r>
      <w:r w:rsidR="00BA7AD0" w:rsidRPr="00FC1998">
        <w:rPr>
          <w:rFonts w:ascii="Times New Roman" w:hAnsi="Times New Roman" w:cs="Times New Roman"/>
        </w:rPr>
        <w:t xml:space="preserve"> touch on the </w:t>
      </w:r>
      <w:r w:rsidR="00B823C9" w:rsidRPr="00FC1998">
        <w:rPr>
          <w:rFonts w:ascii="Times New Roman" w:hAnsi="Times New Roman" w:cs="Times New Roman"/>
        </w:rPr>
        <w:t>forearm</w:t>
      </w:r>
      <w:r w:rsidR="00BA7AD0" w:rsidRPr="00FC1998">
        <w:rPr>
          <w:rFonts w:ascii="Times New Roman" w:hAnsi="Times New Roman" w:cs="Times New Roman"/>
        </w:rPr>
        <w:t xml:space="preserve"> </w:t>
      </w:r>
      <w:r w:rsidR="00CA2C5E" w:rsidRPr="00FC1998">
        <w:rPr>
          <w:rFonts w:ascii="Times New Roman" w:hAnsi="Times New Roman" w:cs="Times New Roman"/>
        </w:rPr>
        <w:t xml:space="preserve">communicated </w:t>
      </w:r>
      <w:r w:rsidR="00BA7AD0" w:rsidRPr="00FC1998">
        <w:rPr>
          <w:rFonts w:ascii="Times New Roman" w:hAnsi="Times New Roman" w:cs="Times New Roman"/>
        </w:rPr>
        <w:t>both Support</w:t>
      </w:r>
      <w:r w:rsidR="00D34710" w:rsidRPr="00FC1998">
        <w:rPr>
          <w:rFonts w:ascii="Times New Roman" w:hAnsi="Times New Roman" w:cs="Times New Roman"/>
        </w:rPr>
        <w:t xml:space="preserve"> (32.5%)</w:t>
      </w:r>
      <w:r w:rsidR="00BA7AD0" w:rsidRPr="00FC1998">
        <w:rPr>
          <w:rFonts w:ascii="Times New Roman" w:hAnsi="Times New Roman" w:cs="Times New Roman"/>
        </w:rPr>
        <w:t xml:space="preserve"> and Warning</w:t>
      </w:r>
      <w:r w:rsidR="00D34710" w:rsidRPr="00FC1998">
        <w:rPr>
          <w:rFonts w:ascii="Times New Roman" w:hAnsi="Times New Roman" w:cs="Times New Roman"/>
        </w:rPr>
        <w:t xml:space="preserve"> (30.0%)</w:t>
      </w:r>
      <w:r w:rsidR="00BA7AD0" w:rsidRPr="00FC1998">
        <w:rPr>
          <w:rFonts w:ascii="Times New Roman" w:hAnsi="Times New Roman" w:cs="Times New Roman"/>
        </w:rPr>
        <w:t xml:space="preserve">, whereas on the palm </w:t>
      </w:r>
      <w:r w:rsidR="00F9464D" w:rsidRPr="00FC1998">
        <w:rPr>
          <w:rFonts w:ascii="Times New Roman" w:hAnsi="Times New Roman" w:cs="Times New Roman"/>
        </w:rPr>
        <w:t>it</w:t>
      </w:r>
      <w:r w:rsidR="00BA7AD0" w:rsidRPr="00FC1998">
        <w:rPr>
          <w:rFonts w:ascii="Times New Roman" w:hAnsi="Times New Roman" w:cs="Times New Roman"/>
        </w:rPr>
        <w:t xml:space="preserve"> mainly </w:t>
      </w:r>
      <w:r w:rsidR="00BA7F5E" w:rsidRPr="00FC1998">
        <w:rPr>
          <w:rFonts w:ascii="Times New Roman" w:hAnsi="Times New Roman" w:cs="Times New Roman"/>
        </w:rPr>
        <w:t xml:space="preserve">communicated </w:t>
      </w:r>
      <w:r w:rsidR="00BA7AD0" w:rsidRPr="00FC1998">
        <w:rPr>
          <w:rFonts w:ascii="Times New Roman" w:hAnsi="Times New Roman" w:cs="Times New Roman"/>
        </w:rPr>
        <w:t xml:space="preserve">Warning </w:t>
      </w:r>
      <w:r w:rsidR="00D34710" w:rsidRPr="00FC1998">
        <w:rPr>
          <w:rFonts w:ascii="Times New Roman" w:hAnsi="Times New Roman" w:cs="Times New Roman"/>
        </w:rPr>
        <w:t xml:space="preserve">(45.0% </w:t>
      </w:r>
      <w:r w:rsidR="00D34710" w:rsidRPr="00FC1998">
        <w:rPr>
          <w:rFonts w:ascii="Times New Roman" w:hAnsi="Times New Roman" w:cs="Times New Roman"/>
        </w:rPr>
        <w:lastRenderedPageBreak/>
        <w:t xml:space="preserve">- </w:t>
      </w:r>
      <w:r w:rsidR="00BA7AD0" w:rsidRPr="00FC1998">
        <w:rPr>
          <w:rFonts w:ascii="Times New Roman" w:hAnsi="Times New Roman" w:cs="Times New Roman"/>
        </w:rPr>
        <w:t>significantly</w:t>
      </w:r>
      <w:r w:rsidR="00D34710" w:rsidRPr="00FC1998">
        <w:rPr>
          <w:rFonts w:ascii="Times New Roman" w:hAnsi="Times New Roman" w:cs="Times New Roman"/>
        </w:rPr>
        <w:t xml:space="preserve"> </w:t>
      </w:r>
      <w:r w:rsidR="00BA7AD0" w:rsidRPr="00FC1998">
        <w:rPr>
          <w:rFonts w:ascii="Times New Roman" w:hAnsi="Times New Roman" w:cs="Times New Roman"/>
        </w:rPr>
        <w:t xml:space="preserve">different from the other categories, with </w:t>
      </w:r>
      <w:r w:rsidR="002B4BC9" w:rsidRPr="00FC1998">
        <w:rPr>
          <w:rFonts w:ascii="Times New Roman" w:hAnsi="Times New Roman" w:cs="Times New Roman"/>
        </w:rPr>
        <w:t>no difference between the other categories</w:t>
      </w:r>
      <w:r w:rsidR="00BA7AD0" w:rsidRPr="00FC1998">
        <w:rPr>
          <w:rFonts w:ascii="Times New Roman" w:hAnsi="Times New Roman" w:cs="Times New Roman"/>
        </w:rPr>
        <w:t>).</w:t>
      </w:r>
      <w:r w:rsidRPr="00FC1998">
        <w:rPr>
          <w:rFonts w:ascii="Times New Roman" w:hAnsi="Times New Roman" w:cs="Times New Roman"/>
        </w:rPr>
        <w:t xml:space="preserve"> Fast touch in general </w:t>
      </w:r>
      <w:r w:rsidR="00BB1880" w:rsidRPr="00FC1998">
        <w:rPr>
          <w:rFonts w:ascii="Times New Roman" w:hAnsi="Times New Roman" w:cs="Times New Roman"/>
        </w:rPr>
        <w:t>seemed to communicate a</w:t>
      </w:r>
      <w:r w:rsidRPr="00FC1998">
        <w:rPr>
          <w:rFonts w:ascii="Times New Roman" w:hAnsi="Times New Roman" w:cs="Times New Roman"/>
        </w:rPr>
        <w:t xml:space="preserve"> warning signal, whereas on the forearm it also communicate</w:t>
      </w:r>
      <w:r w:rsidR="00BB1880" w:rsidRPr="00FC1998">
        <w:rPr>
          <w:rFonts w:ascii="Times New Roman" w:hAnsi="Times New Roman" w:cs="Times New Roman"/>
        </w:rPr>
        <w:t>d</w:t>
      </w:r>
      <w:r w:rsidRPr="00FC1998">
        <w:rPr>
          <w:rFonts w:ascii="Times New Roman" w:hAnsi="Times New Roman" w:cs="Times New Roman"/>
        </w:rPr>
        <w:t xml:space="preserve"> support. </w:t>
      </w:r>
      <w:r w:rsidR="00CC4D80" w:rsidRPr="00FC1998">
        <w:rPr>
          <w:rFonts w:ascii="Times New Roman" w:hAnsi="Times New Roman" w:cs="Times New Roman"/>
        </w:rPr>
        <w:t>In Experiment 1, participants read fast non-CT touch as communicating Warning, whereas in Experiment 2, when given more categories, they read fast non-CT touch on the forearm as a communicating both Support and Warning. It suggests that fast touch is not as reliably read as slow CT optimal touch, and can be communicating both caring intentions (such as support and warning).</w:t>
      </w:r>
      <w:r w:rsidR="009B7E08" w:rsidRPr="00FC1998">
        <w:rPr>
          <w:rFonts w:ascii="Times New Roman" w:hAnsi="Times New Roman" w:cs="Times New Roman"/>
        </w:rPr>
        <w:t xml:space="preserve"> </w:t>
      </w:r>
    </w:p>
    <w:p w14:paraId="1DA3D949" w14:textId="77777777" w:rsidR="0014193A" w:rsidRPr="00FC1998" w:rsidRDefault="0014193A" w:rsidP="009B3CB3">
      <w:pPr>
        <w:rPr>
          <w:rFonts w:ascii="Times New Roman" w:hAnsi="Times New Roman" w:cs="Times New Roman"/>
          <w:b/>
        </w:rPr>
      </w:pPr>
    </w:p>
    <w:p w14:paraId="0A4F53B7" w14:textId="77777777" w:rsidR="009B3CB3" w:rsidRPr="00FC1998" w:rsidRDefault="009B3CB3" w:rsidP="009B3CB3">
      <w:pPr>
        <w:rPr>
          <w:rFonts w:ascii="Times New Roman" w:hAnsi="Times New Roman" w:cs="Times New Roman"/>
          <w:b/>
        </w:rPr>
      </w:pPr>
    </w:p>
    <w:p w14:paraId="204B587E" w14:textId="77777777" w:rsidR="009B3CB3" w:rsidRPr="00FC1998" w:rsidRDefault="009B3CB3" w:rsidP="009B3CB3">
      <w:pPr>
        <w:rPr>
          <w:rFonts w:ascii="Times New Roman" w:hAnsi="Times New Roman" w:cs="Times New Roman"/>
          <w:b/>
        </w:rPr>
      </w:pPr>
    </w:p>
    <w:p w14:paraId="058E986B" w14:textId="77777777" w:rsidR="009B3CB3" w:rsidRPr="00FC1998" w:rsidRDefault="009B3CB3" w:rsidP="009B3CB3">
      <w:pPr>
        <w:rPr>
          <w:rFonts w:ascii="Times New Roman" w:hAnsi="Times New Roman" w:cs="Times New Roman"/>
          <w:b/>
        </w:rPr>
      </w:pPr>
    </w:p>
    <w:p w14:paraId="31D38B94" w14:textId="77777777" w:rsidR="001D06D4" w:rsidRPr="00FC1998" w:rsidRDefault="001D06D4" w:rsidP="0008586F">
      <w:pPr>
        <w:rPr>
          <w:rFonts w:ascii="Times New Roman" w:hAnsi="Times New Roman" w:cs="Times New Roman"/>
          <w:b/>
        </w:rPr>
      </w:pPr>
    </w:p>
    <w:p w14:paraId="1B9E803D" w14:textId="77777777" w:rsidR="0014193A" w:rsidRPr="00FC1998" w:rsidRDefault="00E803BA" w:rsidP="0014193A">
      <w:pPr>
        <w:ind w:left="-709" w:right="-1339"/>
        <w:jc w:val="both"/>
        <w:rPr>
          <w:rFonts w:ascii="Times New Roman" w:hAnsi="Times New Roman" w:cs="Times New Roman"/>
          <w:sz w:val="22"/>
        </w:rPr>
      </w:pPr>
      <w:r w:rsidRPr="00FC1998">
        <w:t xml:space="preserve"> </w:t>
      </w:r>
      <w:r w:rsidR="0014193A" w:rsidRPr="00FC1998">
        <w:rPr>
          <w:rFonts w:ascii="Times New Roman" w:hAnsi="Times New Roman" w:cs="Times New Roman"/>
          <w:b/>
          <w:sz w:val="22"/>
        </w:rPr>
        <w:t>Table 4. Summary results of Experiment 2 – Reading Intentions.</w:t>
      </w:r>
      <w:r w:rsidR="0014193A" w:rsidRPr="00FC1998">
        <w:rPr>
          <w:rFonts w:ascii="Times New Roman" w:hAnsi="Times New Roman" w:cs="Times New Roman"/>
          <w:sz w:val="22"/>
        </w:rPr>
        <w:t xml:space="preserve"> (A)</w:t>
      </w:r>
      <w:r w:rsidR="0014193A" w:rsidRPr="00FC1998">
        <w:rPr>
          <w:sz w:val="22"/>
        </w:rPr>
        <w:t xml:space="preserve"> </w:t>
      </w:r>
      <w:r w:rsidR="0014193A" w:rsidRPr="00FC1998">
        <w:rPr>
          <w:rFonts w:ascii="Times New Roman" w:hAnsi="Times New Roman" w:cs="Times New Roman"/>
          <w:sz w:val="22"/>
        </w:rPr>
        <w:t xml:space="preserve">Chi-square goodness-of-fit values and observed frequencies and residuals for </w:t>
      </w:r>
      <w:r w:rsidR="00F9464D" w:rsidRPr="00FC1998">
        <w:rPr>
          <w:rFonts w:ascii="Times New Roman" w:hAnsi="Times New Roman" w:cs="Times New Roman"/>
          <w:sz w:val="22"/>
        </w:rPr>
        <w:t>intention</w:t>
      </w:r>
      <w:r w:rsidR="0014193A" w:rsidRPr="00FC1998">
        <w:rPr>
          <w:rFonts w:ascii="Times New Roman" w:hAnsi="Times New Roman" w:cs="Times New Roman"/>
          <w:sz w:val="22"/>
        </w:rPr>
        <w:t xml:space="preserve"> words categories. (B) Wilcoxon signed-rank test results to compare difference of obtained frequencies between </w:t>
      </w:r>
      <w:r w:rsidR="00F9464D" w:rsidRPr="00FC1998">
        <w:rPr>
          <w:rFonts w:ascii="Times New Roman" w:hAnsi="Times New Roman" w:cs="Times New Roman"/>
          <w:sz w:val="22"/>
        </w:rPr>
        <w:t>intention</w:t>
      </w:r>
      <w:r w:rsidR="0014193A" w:rsidRPr="00FC1998">
        <w:rPr>
          <w:rFonts w:ascii="Times New Roman" w:hAnsi="Times New Roman" w:cs="Times New Roman"/>
          <w:sz w:val="22"/>
        </w:rPr>
        <w:t xml:space="preserve"> word categories.</w:t>
      </w:r>
    </w:p>
    <w:p w14:paraId="2AAA64FA" w14:textId="77777777" w:rsidR="0014193A" w:rsidRPr="00FC1998" w:rsidRDefault="0014193A" w:rsidP="0014193A">
      <w:pPr>
        <w:ind w:left="-709" w:right="-1339"/>
        <w:jc w:val="both"/>
        <w:rPr>
          <w:rFonts w:ascii="Times New Roman" w:hAnsi="Times New Roman" w:cs="Times New Roman"/>
          <w:sz w:val="22"/>
        </w:rPr>
      </w:pPr>
      <w:r w:rsidRPr="00FC1998">
        <w:rPr>
          <w:rFonts w:ascii="Times New Roman" w:hAnsi="Times New Roman" w:cs="Times New Roman"/>
          <w:sz w:val="22"/>
        </w:rPr>
        <w:t xml:space="preserve">DF = degree of freedom; p=p-value; * denotes significant test, for (B) after </w:t>
      </w:r>
      <w:proofErr w:type="spellStart"/>
      <w:r w:rsidRPr="00FC1998">
        <w:rPr>
          <w:rFonts w:ascii="Times New Roman" w:hAnsi="Times New Roman" w:cs="Times New Roman"/>
          <w:sz w:val="22"/>
        </w:rPr>
        <w:t>Bonferroni</w:t>
      </w:r>
      <w:proofErr w:type="spellEnd"/>
      <w:r w:rsidRPr="00FC1998">
        <w:rPr>
          <w:rFonts w:ascii="Times New Roman" w:hAnsi="Times New Roman" w:cs="Times New Roman"/>
          <w:sz w:val="22"/>
        </w:rPr>
        <w:t xml:space="preserve"> correction for </w:t>
      </w:r>
      <w:r w:rsidR="00F9464D" w:rsidRPr="00FC1998">
        <w:rPr>
          <w:rFonts w:ascii="Times New Roman" w:hAnsi="Times New Roman" w:cs="Times New Roman"/>
          <w:sz w:val="22"/>
        </w:rPr>
        <w:t>multiple comparison (alpha=0.01</w:t>
      </w:r>
      <w:r w:rsidRPr="00FC1998">
        <w:rPr>
          <w:rFonts w:ascii="Times New Roman" w:hAnsi="Times New Roman" w:cs="Times New Roman"/>
          <w:sz w:val="22"/>
        </w:rPr>
        <w:t xml:space="preserve">) </w:t>
      </w:r>
    </w:p>
    <w:p w14:paraId="65F082DD" w14:textId="77777777" w:rsidR="0014193A" w:rsidRPr="00FC1998" w:rsidRDefault="0014193A" w:rsidP="0014193A">
      <w:pPr>
        <w:ind w:left="-709" w:right="-1339"/>
        <w:jc w:val="both"/>
        <w:rPr>
          <w:rFonts w:ascii="Times New Roman" w:hAnsi="Times New Roman" w:cs="Times New Roman"/>
          <w:sz w:val="22"/>
        </w:rPr>
      </w:pPr>
    </w:p>
    <w:tbl>
      <w:tblPr>
        <w:tblStyle w:val="TableGrid"/>
        <w:tblOverlap w:val="never"/>
        <w:tblW w:w="10632" w:type="dxa"/>
        <w:tblInd w:w="-743" w:type="dxa"/>
        <w:tblLayout w:type="fixed"/>
        <w:tblLook w:val="04A0" w:firstRow="1" w:lastRow="0" w:firstColumn="1" w:lastColumn="0" w:noHBand="0" w:noVBand="1"/>
      </w:tblPr>
      <w:tblGrid>
        <w:gridCol w:w="34"/>
        <w:gridCol w:w="1101"/>
        <w:gridCol w:w="850"/>
        <w:gridCol w:w="567"/>
        <w:gridCol w:w="709"/>
        <w:gridCol w:w="1276"/>
        <w:gridCol w:w="850"/>
        <w:gridCol w:w="851"/>
        <w:gridCol w:w="992"/>
        <w:gridCol w:w="851"/>
        <w:gridCol w:w="992"/>
        <w:gridCol w:w="850"/>
        <w:gridCol w:w="709"/>
      </w:tblGrid>
      <w:tr w:rsidR="0014193A" w:rsidRPr="00FC1998" w14:paraId="5F6913E3" w14:textId="77777777" w:rsidTr="00326987">
        <w:trPr>
          <w:gridBefore w:val="1"/>
          <w:wBefore w:w="34" w:type="dxa"/>
          <w:trHeight w:val="284"/>
        </w:trPr>
        <w:tc>
          <w:tcPr>
            <w:tcW w:w="1101" w:type="dxa"/>
            <w:tcBorders>
              <w:top w:val="single" w:sz="4" w:space="0" w:color="auto"/>
              <w:left w:val="nil"/>
              <w:bottom w:val="nil"/>
              <w:right w:val="nil"/>
            </w:tcBorders>
            <w:vAlign w:val="center"/>
          </w:tcPr>
          <w:p w14:paraId="56D95364"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(A)</w:t>
            </w:r>
          </w:p>
        </w:tc>
        <w:tc>
          <w:tcPr>
            <w:tcW w:w="850" w:type="dxa"/>
            <w:tcBorders>
              <w:top w:val="single" w:sz="4" w:space="0" w:color="auto"/>
              <w:left w:val="nil"/>
              <w:bottom w:val="nil"/>
              <w:right w:val="nil"/>
            </w:tcBorders>
          </w:tcPr>
          <w:p w14:paraId="6A610DE0"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single" w:sz="4" w:space="0" w:color="auto"/>
              <w:left w:val="nil"/>
              <w:bottom w:val="nil"/>
              <w:right w:val="nil"/>
            </w:tcBorders>
          </w:tcPr>
          <w:p w14:paraId="285E2F74"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single" w:sz="4" w:space="0" w:color="auto"/>
              <w:left w:val="nil"/>
              <w:bottom w:val="nil"/>
              <w:right w:val="nil"/>
            </w:tcBorders>
          </w:tcPr>
          <w:p w14:paraId="404F5041"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single" w:sz="4" w:space="0" w:color="auto"/>
              <w:left w:val="nil"/>
              <w:bottom w:val="nil"/>
              <w:right w:val="nil"/>
            </w:tcBorders>
            <w:vAlign w:val="center"/>
          </w:tcPr>
          <w:p w14:paraId="3DC6A2A8" w14:textId="77777777" w:rsidR="0014193A" w:rsidRPr="00FC1998" w:rsidRDefault="0014193A" w:rsidP="00C53B5A">
            <w:pPr>
              <w:spacing w:line="360" w:lineRule="auto"/>
              <w:suppressOverlap/>
              <w:rPr>
                <w:rFonts w:ascii="Times New Roman" w:hAnsi="Times New Roman" w:cs="Times New Roman"/>
                <w:sz w:val="20"/>
                <w:szCs w:val="20"/>
              </w:rPr>
            </w:pPr>
          </w:p>
        </w:tc>
        <w:tc>
          <w:tcPr>
            <w:tcW w:w="5386" w:type="dxa"/>
            <w:gridSpan w:val="6"/>
            <w:tcBorders>
              <w:top w:val="single" w:sz="4" w:space="0" w:color="auto"/>
              <w:left w:val="nil"/>
              <w:bottom w:val="single" w:sz="4" w:space="0" w:color="auto"/>
              <w:right w:val="nil"/>
            </w:tcBorders>
            <w:vAlign w:val="center"/>
          </w:tcPr>
          <w:p w14:paraId="085AE718" w14:textId="77777777" w:rsidR="0014193A" w:rsidRPr="00FC1998" w:rsidRDefault="0014193A" w:rsidP="00C53B5A">
            <w:pPr>
              <w:spacing w:line="360" w:lineRule="auto"/>
              <w:suppressOverlap/>
              <w:jc w:val="center"/>
              <w:rPr>
                <w:rFonts w:ascii="Times New Roman" w:hAnsi="Times New Roman" w:cs="Times New Roman"/>
                <w:sz w:val="20"/>
                <w:szCs w:val="20"/>
              </w:rPr>
            </w:pPr>
            <w:r w:rsidRPr="00FC1998">
              <w:rPr>
                <w:rFonts w:ascii="Times New Roman" w:hAnsi="Times New Roman" w:cs="Times New Roman"/>
                <w:sz w:val="20"/>
                <w:szCs w:val="20"/>
              </w:rPr>
              <w:t>Intention</w:t>
            </w:r>
          </w:p>
        </w:tc>
        <w:tc>
          <w:tcPr>
            <w:tcW w:w="709" w:type="dxa"/>
            <w:tcBorders>
              <w:top w:val="single" w:sz="4" w:space="0" w:color="auto"/>
              <w:left w:val="nil"/>
              <w:bottom w:val="nil"/>
              <w:right w:val="nil"/>
            </w:tcBorders>
            <w:vAlign w:val="center"/>
          </w:tcPr>
          <w:p w14:paraId="226031F4"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433196D5" w14:textId="77777777" w:rsidTr="00326987">
        <w:trPr>
          <w:gridBefore w:val="1"/>
          <w:wBefore w:w="34" w:type="dxa"/>
          <w:trHeight w:val="284"/>
        </w:trPr>
        <w:tc>
          <w:tcPr>
            <w:tcW w:w="1101" w:type="dxa"/>
            <w:tcBorders>
              <w:top w:val="nil"/>
              <w:left w:val="nil"/>
              <w:bottom w:val="single" w:sz="4" w:space="0" w:color="auto"/>
              <w:right w:val="nil"/>
            </w:tcBorders>
            <w:vAlign w:val="center"/>
          </w:tcPr>
          <w:p w14:paraId="5D2CD8C9" w14:textId="77777777" w:rsidR="0014193A" w:rsidRPr="00FC1998" w:rsidRDefault="0014193A" w:rsidP="00C53B5A">
            <w:pPr>
              <w:spacing w:line="360" w:lineRule="auto"/>
              <w:suppressOverlap/>
              <w:rPr>
                <w:rFonts w:ascii="Times New Roman" w:hAnsi="Times New Roman" w:cs="Times New Roman"/>
                <w:b/>
                <w:sz w:val="20"/>
                <w:szCs w:val="20"/>
              </w:rPr>
            </w:pPr>
            <w:r w:rsidRPr="00FC1998">
              <w:rPr>
                <w:rFonts w:ascii="Times New Roman" w:hAnsi="Times New Roman" w:cs="Times New Roman"/>
                <w:sz w:val="20"/>
                <w:szCs w:val="20"/>
              </w:rPr>
              <w:t>Condition</w:t>
            </w:r>
          </w:p>
        </w:tc>
        <w:tc>
          <w:tcPr>
            <w:tcW w:w="850" w:type="dxa"/>
            <w:tcBorders>
              <w:top w:val="nil"/>
              <w:left w:val="nil"/>
              <w:bottom w:val="single" w:sz="4" w:space="0" w:color="auto"/>
              <w:right w:val="nil"/>
            </w:tcBorders>
            <w:vAlign w:val="center"/>
          </w:tcPr>
          <w:p w14:paraId="1C857163"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Chi-square</w:t>
            </w:r>
          </w:p>
        </w:tc>
        <w:tc>
          <w:tcPr>
            <w:tcW w:w="567" w:type="dxa"/>
            <w:tcBorders>
              <w:top w:val="nil"/>
              <w:left w:val="nil"/>
              <w:bottom w:val="single" w:sz="4" w:space="0" w:color="auto"/>
              <w:right w:val="nil"/>
            </w:tcBorders>
            <w:vAlign w:val="center"/>
          </w:tcPr>
          <w:p w14:paraId="465B98B0"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DF</w:t>
            </w:r>
          </w:p>
        </w:tc>
        <w:tc>
          <w:tcPr>
            <w:tcW w:w="709" w:type="dxa"/>
            <w:tcBorders>
              <w:top w:val="nil"/>
              <w:left w:val="nil"/>
              <w:bottom w:val="single" w:sz="4" w:space="0" w:color="auto"/>
              <w:right w:val="nil"/>
            </w:tcBorders>
            <w:vAlign w:val="center"/>
          </w:tcPr>
          <w:p w14:paraId="42FD7AD8"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p</w:t>
            </w:r>
          </w:p>
        </w:tc>
        <w:tc>
          <w:tcPr>
            <w:tcW w:w="1276" w:type="dxa"/>
            <w:tcBorders>
              <w:top w:val="nil"/>
              <w:left w:val="nil"/>
              <w:bottom w:val="single" w:sz="4" w:space="0" w:color="auto"/>
              <w:right w:val="nil"/>
            </w:tcBorders>
            <w:vAlign w:val="center"/>
          </w:tcPr>
          <w:p w14:paraId="115E8152" w14:textId="77777777" w:rsidR="0014193A" w:rsidRPr="00FC1998" w:rsidRDefault="0014193A" w:rsidP="00C53B5A">
            <w:pPr>
              <w:spacing w:line="360" w:lineRule="auto"/>
              <w:suppressOverlap/>
              <w:rPr>
                <w:rFonts w:ascii="Times New Roman" w:hAnsi="Times New Roman" w:cs="Times New Roman"/>
                <w:sz w:val="20"/>
                <w:szCs w:val="20"/>
              </w:rPr>
            </w:pPr>
          </w:p>
        </w:tc>
        <w:tc>
          <w:tcPr>
            <w:tcW w:w="850" w:type="dxa"/>
            <w:tcBorders>
              <w:top w:val="single" w:sz="4" w:space="0" w:color="auto"/>
              <w:left w:val="nil"/>
              <w:bottom w:val="single" w:sz="4" w:space="0" w:color="auto"/>
              <w:right w:val="nil"/>
            </w:tcBorders>
          </w:tcPr>
          <w:p w14:paraId="7193D9E3"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 xml:space="preserve">Reward </w:t>
            </w:r>
          </w:p>
        </w:tc>
        <w:tc>
          <w:tcPr>
            <w:tcW w:w="851" w:type="dxa"/>
            <w:tcBorders>
              <w:top w:val="single" w:sz="4" w:space="0" w:color="auto"/>
              <w:left w:val="nil"/>
              <w:bottom w:val="single" w:sz="4" w:space="0" w:color="auto"/>
              <w:right w:val="nil"/>
            </w:tcBorders>
          </w:tcPr>
          <w:p w14:paraId="501AD505"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Support</w:t>
            </w:r>
          </w:p>
        </w:tc>
        <w:tc>
          <w:tcPr>
            <w:tcW w:w="992" w:type="dxa"/>
            <w:tcBorders>
              <w:top w:val="single" w:sz="4" w:space="0" w:color="auto"/>
              <w:left w:val="nil"/>
              <w:bottom w:val="single" w:sz="4" w:space="0" w:color="auto"/>
              <w:right w:val="nil"/>
            </w:tcBorders>
          </w:tcPr>
          <w:p w14:paraId="306B0EE3"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Intimacy</w:t>
            </w:r>
          </w:p>
        </w:tc>
        <w:tc>
          <w:tcPr>
            <w:tcW w:w="851" w:type="dxa"/>
            <w:tcBorders>
              <w:top w:val="single" w:sz="4" w:space="0" w:color="auto"/>
              <w:left w:val="nil"/>
              <w:bottom w:val="single" w:sz="4" w:space="0" w:color="auto"/>
              <w:right w:val="nil"/>
            </w:tcBorders>
          </w:tcPr>
          <w:p w14:paraId="1626EDCA" w14:textId="77777777" w:rsidR="0014193A" w:rsidRPr="00FC1998" w:rsidRDefault="0014193A" w:rsidP="00C53B5A">
            <w:pPr>
              <w:spacing w:line="360" w:lineRule="auto"/>
              <w:suppressOverlap/>
              <w:rPr>
                <w:rFonts w:ascii="Times New Roman" w:hAnsi="Times New Roman" w:cs="Times New Roman"/>
                <w:sz w:val="20"/>
                <w:szCs w:val="20"/>
              </w:rPr>
            </w:pPr>
            <w:proofErr w:type="spellStart"/>
            <w:r w:rsidRPr="00FC1998">
              <w:rPr>
                <w:rFonts w:ascii="Times New Roman" w:hAnsi="Times New Roman" w:cs="Times New Roman"/>
                <w:sz w:val="20"/>
                <w:szCs w:val="20"/>
              </w:rPr>
              <w:t>Aggres</w:t>
            </w:r>
            <w:proofErr w:type="spellEnd"/>
          </w:p>
          <w:p w14:paraId="6E7D1142"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w:t>
            </w:r>
            <w:proofErr w:type="spellStart"/>
            <w:r w:rsidRPr="00FC1998">
              <w:rPr>
                <w:rFonts w:ascii="Times New Roman" w:hAnsi="Times New Roman" w:cs="Times New Roman"/>
                <w:sz w:val="20"/>
                <w:szCs w:val="20"/>
              </w:rPr>
              <w:t>sion</w:t>
            </w:r>
            <w:proofErr w:type="spellEnd"/>
          </w:p>
        </w:tc>
        <w:tc>
          <w:tcPr>
            <w:tcW w:w="992" w:type="dxa"/>
            <w:tcBorders>
              <w:top w:val="single" w:sz="4" w:space="0" w:color="auto"/>
              <w:left w:val="nil"/>
              <w:bottom w:val="single" w:sz="4" w:space="0" w:color="auto"/>
              <w:right w:val="nil"/>
            </w:tcBorders>
          </w:tcPr>
          <w:p w14:paraId="4F0BF7A1"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Warning</w:t>
            </w:r>
          </w:p>
        </w:tc>
        <w:tc>
          <w:tcPr>
            <w:tcW w:w="850" w:type="dxa"/>
            <w:tcBorders>
              <w:top w:val="single" w:sz="4" w:space="0" w:color="auto"/>
              <w:left w:val="nil"/>
              <w:bottom w:val="single" w:sz="4" w:space="0" w:color="auto"/>
              <w:right w:val="nil"/>
            </w:tcBorders>
          </w:tcPr>
          <w:p w14:paraId="1927AFA3" w14:textId="77777777" w:rsidR="00F9464D" w:rsidRPr="00FC1998" w:rsidRDefault="00F9464D" w:rsidP="00C53B5A">
            <w:pPr>
              <w:spacing w:line="360" w:lineRule="auto"/>
              <w:suppressOverlap/>
              <w:rPr>
                <w:rFonts w:ascii="Times New Roman" w:hAnsi="Times New Roman" w:cs="Times New Roman"/>
                <w:sz w:val="20"/>
                <w:szCs w:val="20"/>
              </w:rPr>
            </w:pPr>
            <w:proofErr w:type="spellStart"/>
            <w:r w:rsidRPr="00FC1998">
              <w:rPr>
                <w:rFonts w:ascii="Times New Roman" w:hAnsi="Times New Roman" w:cs="Times New Roman"/>
                <w:sz w:val="20"/>
                <w:szCs w:val="20"/>
              </w:rPr>
              <w:t>Degra</w:t>
            </w:r>
            <w:proofErr w:type="spellEnd"/>
          </w:p>
          <w:p w14:paraId="2289B305" w14:textId="77777777" w:rsidR="0014193A" w:rsidRPr="00FC1998" w:rsidRDefault="00F9464D"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w:t>
            </w:r>
            <w:proofErr w:type="spellStart"/>
            <w:r w:rsidRPr="00FC1998">
              <w:rPr>
                <w:rFonts w:ascii="Times New Roman" w:hAnsi="Times New Roman" w:cs="Times New Roman"/>
                <w:sz w:val="20"/>
                <w:szCs w:val="20"/>
              </w:rPr>
              <w:t>dation</w:t>
            </w:r>
            <w:proofErr w:type="spellEnd"/>
          </w:p>
        </w:tc>
        <w:tc>
          <w:tcPr>
            <w:tcW w:w="709" w:type="dxa"/>
            <w:tcBorders>
              <w:top w:val="nil"/>
              <w:left w:val="nil"/>
              <w:bottom w:val="single" w:sz="4" w:space="0" w:color="auto"/>
              <w:right w:val="nil"/>
            </w:tcBorders>
            <w:vAlign w:val="center"/>
          </w:tcPr>
          <w:p w14:paraId="17A58024"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Total N</w:t>
            </w:r>
          </w:p>
        </w:tc>
      </w:tr>
      <w:tr w:rsidR="0014193A" w:rsidRPr="00FC1998" w14:paraId="2AFC4D2E" w14:textId="77777777" w:rsidTr="00326987">
        <w:trPr>
          <w:gridBefore w:val="1"/>
          <w:wBefore w:w="34" w:type="dxa"/>
          <w:trHeight w:val="284"/>
        </w:trPr>
        <w:tc>
          <w:tcPr>
            <w:tcW w:w="1101" w:type="dxa"/>
            <w:tcBorders>
              <w:top w:val="single" w:sz="4" w:space="0" w:color="auto"/>
              <w:left w:val="nil"/>
              <w:bottom w:val="nil"/>
              <w:right w:val="nil"/>
            </w:tcBorders>
            <w:vAlign w:val="center"/>
          </w:tcPr>
          <w:p w14:paraId="6074343B" w14:textId="77777777" w:rsidR="0014193A" w:rsidRPr="00FC1998" w:rsidRDefault="0014193A" w:rsidP="00C53B5A">
            <w:pPr>
              <w:spacing w:line="360" w:lineRule="auto"/>
              <w:suppressOverlap/>
              <w:rPr>
                <w:rFonts w:ascii="Times New Roman" w:hAnsi="Times New Roman" w:cs="Times New Roman"/>
                <w:b/>
                <w:sz w:val="20"/>
                <w:szCs w:val="20"/>
              </w:rPr>
            </w:pPr>
            <w:r w:rsidRPr="00FC1998">
              <w:rPr>
                <w:rFonts w:ascii="Times New Roman" w:hAnsi="Times New Roman" w:cs="Times New Roman"/>
                <w:b/>
                <w:sz w:val="20"/>
                <w:szCs w:val="20"/>
              </w:rPr>
              <w:t>3cm/s</w:t>
            </w:r>
          </w:p>
        </w:tc>
        <w:tc>
          <w:tcPr>
            <w:tcW w:w="850" w:type="dxa"/>
            <w:tcBorders>
              <w:top w:val="single" w:sz="4" w:space="0" w:color="auto"/>
              <w:left w:val="nil"/>
              <w:bottom w:val="nil"/>
              <w:right w:val="nil"/>
            </w:tcBorders>
          </w:tcPr>
          <w:p w14:paraId="6504A6E1"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142.72</w:t>
            </w:r>
          </w:p>
        </w:tc>
        <w:tc>
          <w:tcPr>
            <w:tcW w:w="567" w:type="dxa"/>
            <w:tcBorders>
              <w:top w:val="single" w:sz="4" w:space="0" w:color="auto"/>
              <w:left w:val="nil"/>
              <w:bottom w:val="nil"/>
              <w:right w:val="nil"/>
            </w:tcBorders>
          </w:tcPr>
          <w:p w14:paraId="7E82F1B5"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5</w:t>
            </w:r>
          </w:p>
        </w:tc>
        <w:tc>
          <w:tcPr>
            <w:tcW w:w="709" w:type="dxa"/>
            <w:tcBorders>
              <w:top w:val="single" w:sz="4" w:space="0" w:color="auto"/>
              <w:left w:val="nil"/>
              <w:bottom w:val="nil"/>
              <w:right w:val="nil"/>
            </w:tcBorders>
          </w:tcPr>
          <w:p w14:paraId="007FA325"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&lt;.001</w:t>
            </w:r>
          </w:p>
        </w:tc>
        <w:tc>
          <w:tcPr>
            <w:tcW w:w="1276" w:type="dxa"/>
            <w:tcBorders>
              <w:top w:val="single" w:sz="4" w:space="0" w:color="auto"/>
              <w:left w:val="nil"/>
              <w:bottom w:val="nil"/>
              <w:right w:val="nil"/>
            </w:tcBorders>
            <w:vAlign w:val="center"/>
          </w:tcPr>
          <w:p w14:paraId="3BA2759E"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Observed N</w:t>
            </w:r>
          </w:p>
        </w:tc>
        <w:tc>
          <w:tcPr>
            <w:tcW w:w="850" w:type="dxa"/>
            <w:tcBorders>
              <w:top w:val="single" w:sz="4" w:space="0" w:color="auto"/>
              <w:left w:val="nil"/>
              <w:bottom w:val="nil"/>
              <w:right w:val="nil"/>
            </w:tcBorders>
            <w:vAlign w:val="bottom"/>
          </w:tcPr>
          <w:p w14:paraId="62870A8F"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20</w:t>
            </w:r>
          </w:p>
        </w:tc>
        <w:tc>
          <w:tcPr>
            <w:tcW w:w="851" w:type="dxa"/>
            <w:tcBorders>
              <w:top w:val="single" w:sz="4" w:space="0" w:color="auto"/>
              <w:left w:val="nil"/>
              <w:bottom w:val="nil"/>
              <w:right w:val="nil"/>
            </w:tcBorders>
            <w:vAlign w:val="bottom"/>
          </w:tcPr>
          <w:p w14:paraId="71AD0549"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36</w:t>
            </w:r>
          </w:p>
        </w:tc>
        <w:tc>
          <w:tcPr>
            <w:tcW w:w="992" w:type="dxa"/>
            <w:tcBorders>
              <w:top w:val="single" w:sz="4" w:space="0" w:color="auto"/>
              <w:left w:val="nil"/>
              <w:bottom w:val="nil"/>
              <w:right w:val="nil"/>
            </w:tcBorders>
            <w:vAlign w:val="bottom"/>
          </w:tcPr>
          <w:p w14:paraId="15B0AC98"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114</w:t>
            </w:r>
          </w:p>
        </w:tc>
        <w:tc>
          <w:tcPr>
            <w:tcW w:w="851" w:type="dxa"/>
            <w:tcBorders>
              <w:top w:val="single" w:sz="4" w:space="0" w:color="auto"/>
              <w:left w:val="nil"/>
              <w:bottom w:val="nil"/>
              <w:right w:val="nil"/>
            </w:tcBorders>
            <w:vAlign w:val="bottom"/>
          </w:tcPr>
          <w:p w14:paraId="35DA0C6D"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18</w:t>
            </w:r>
          </w:p>
        </w:tc>
        <w:tc>
          <w:tcPr>
            <w:tcW w:w="992" w:type="dxa"/>
            <w:tcBorders>
              <w:top w:val="single" w:sz="4" w:space="0" w:color="auto"/>
              <w:left w:val="nil"/>
              <w:bottom w:val="nil"/>
              <w:right w:val="nil"/>
            </w:tcBorders>
            <w:vAlign w:val="bottom"/>
          </w:tcPr>
          <w:p w14:paraId="091B76D6"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38</w:t>
            </w:r>
          </w:p>
        </w:tc>
        <w:tc>
          <w:tcPr>
            <w:tcW w:w="850" w:type="dxa"/>
            <w:tcBorders>
              <w:top w:val="single" w:sz="4" w:space="0" w:color="auto"/>
              <w:left w:val="nil"/>
              <w:bottom w:val="nil"/>
              <w:right w:val="nil"/>
            </w:tcBorders>
            <w:vAlign w:val="bottom"/>
          </w:tcPr>
          <w:p w14:paraId="7DAA9CEC"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13</w:t>
            </w:r>
          </w:p>
        </w:tc>
        <w:tc>
          <w:tcPr>
            <w:tcW w:w="709" w:type="dxa"/>
            <w:tcBorders>
              <w:top w:val="single" w:sz="4" w:space="0" w:color="auto"/>
              <w:left w:val="nil"/>
              <w:bottom w:val="nil"/>
              <w:right w:val="nil"/>
            </w:tcBorders>
            <w:vAlign w:val="center"/>
          </w:tcPr>
          <w:p w14:paraId="1552F7E2"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239</w:t>
            </w:r>
          </w:p>
        </w:tc>
      </w:tr>
      <w:tr w:rsidR="0014193A" w:rsidRPr="00FC1998" w14:paraId="046A159C" w14:textId="77777777" w:rsidTr="00326987">
        <w:trPr>
          <w:gridBefore w:val="1"/>
          <w:wBefore w:w="34" w:type="dxa"/>
          <w:trHeight w:val="284"/>
        </w:trPr>
        <w:tc>
          <w:tcPr>
            <w:tcW w:w="1101" w:type="dxa"/>
            <w:tcBorders>
              <w:top w:val="nil"/>
              <w:left w:val="nil"/>
              <w:bottom w:val="nil"/>
              <w:right w:val="nil"/>
            </w:tcBorders>
            <w:vAlign w:val="center"/>
          </w:tcPr>
          <w:p w14:paraId="2C299A68" w14:textId="77777777" w:rsidR="0014193A" w:rsidRPr="00FC1998" w:rsidRDefault="0014193A" w:rsidP="00C53B5A">
            <w:pPr>
              <w:spacing w:line="360" w:lineRule="auto"/>
              <w:suppressOverlap/>
              <w:rPr>
                <w:rFonts w:ascii="Times New Roman" w:hAnsi="Times New Roman" w:cs="Times New Roman"/>
                <w:b/>
                <w:sz w:val="20"/>
                <w:szCs w:val="20"/>
              </w:rPr>
            </w:pPr>
            <w:r w:rsidRPr="00FC1998">
              <w:rPr>
                <w:rFonts w:ascii="Times New Roman" w:hAnsi="Times New Roman" w:cs="Times New Roman"/>
                <w:b/>
                <w:sz w:val="20"/>
                <w:szCs w:val="20"/>
              </w:rPr>
              <w:t>Forearm</w:t>
            </w:r>
          </w:p>
        </w:tc>
        <w:tc>
          <w:tcPr>
            <w:tcW w:w="850" w:type="dxa"/>
            <w:tcBorders>
              <w:top w:val="nil"/>
              <w:left w:val="nil"/>
              <w:bottom w:val="nil"/>
              <w:right w:val="nil"/>
            </w:tcBorders>
          </w:tcPr>
          <w:p w14:paraId="53154034"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nil"/>
              <w:left w:val="nil"/>
              <w:bottom w:val="nil"/>
              <w:right w:val="nil"/>
            </w:tcBorders>
          </w:tcPr>
          <w:p w14:paraId="714CDC1C"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tcPr>
          <w:p w14:paraId="2CA51A7B"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nil"/>
              <w:left w:val="nil"/>
              <w:bottom w:val="nil"/>
              <w:right w:val="nil"/>
            </w:tcBorders>
            <w:vAlign w:val="center"/>
          </w:tcPr>
          <w:p w14:paraId="54F5A159"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Column %</w:t>
            </w:r>
          </w:p>
        </w:tc>
        <w:tc>
          <w:tcPr>
            <w:tcW w:w="850" w:type="dxa"/>
            <w:tcBorders>
              <w:top w:val="nil"/>
              <w:left w:val="nil"/>
              <w:bottom w:val="nil"/>
              <w:right w:val="nil"/>
            </w:tcBorders>
            <w:vAlign w:val="bottom"/>
          </w:tcPr>
          <w:p w14:paraId="6E3BA3CD"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8.4</w:t>
            </w:r>
          </w:p>
        </w:tc>
        <w:tc>
          <w:tcPr>
            <w:tcW w:w="851" w:type="dxa"/>
            <w:tcBorders>
              <w:top w:val="nil"/>
              <w:left w:val="nil"/>
              <w:bottom w:val="nil"/>
              <w:right w:val="nil"/>
            </w:tcBorders>
            <w:vAlign w:val="bottom"/>
          </w:tcPr>
          <w:p w14:paraId="0107F2D3"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15.0</w:t>
            </w:r>
          </w:p>
        </w:tc>
        <w:tc>
          <w:tcPr>
            <w:tcW w:w="992" w:type="dxa"/>
            <w:tcBorders>
              <w:top w:val="nil"/>
              <w:left w:val="nil"/>
              <w:bottom w:val="nil"/>
              <w:right w:val="nil"/>
            </w:tcBorders>
            <w:vAlign w:val="bottom"/>
          </w:tcPr>
          <w:p w14:paraId="28FB4C2A"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47.7</w:t>
            </w:r>
          </w:p>
        </w:tc>
        <w:tc>
          <w:tcPr>
            <w:tcW w:w="851" w:type="dxa"/>
            <w:tcBorders>
              <w:top w:val="nil"/>
              <w:left w:val="nil"/>
              <w:bottom w:val="nil"/>
              <w:right w:val="nil"/>
            </w:tcBorders>
            <w:vAlign w:val="bottom"/>
          </w:tcPr>
          <w:p w14:paraId="4BA5B3FC"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7.5</w:t>
            </w:r>
          </w:p>
        </w:tc>
        <w:tc>
          <w:tcPr>
            <w:tcW w:w="992" w:type="dxa"/>
            <w:tcBorders>
              <w:top w:val="nil"/>
              <w:left w:val="nil"/>
              <w:bottom w:val="nil"/>
              <w:right w:val="nil"/>
            </w:tcBorders>
            <w:vAlign w:val="bottom"/>
          </w:tcPr>
          <w:p w14:paraId="2EF6AFE4"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15.9</w:t>
            </w:r>
          </w:p>
        </w:tc>
        <w:tc>
          <w:tcPr>
            <w:tcW w:w="850" w:type="dxa"/>
            <w:tcBorders>
              <w:top w:val="nil"/>
              <w:left w:val="nil"/>
              <w:bottom w:val="nil"/>
              <w:right w:val="nil"/>
            </w:tcBorders>
            <w:vAlign w:val="bottom"/>
          </w:tcPr>
          <w:p w14:paraId="48C677D3"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 xml:space="preserve">5.4 </w:t>
            </w:r>
          </w:p>
        </w:tc>
        <w:tc>
          <w:tcPr>
            <w:tcW w:w="709" w:type="dxa"/>
            <w:tcBorders>
              <w:top w:val="nil"/>
              <w:left w:val="nil"/>
              <w:bottom w:val="nil"/>
              <w:right w:val="nil"/>
            </w:tcBorders>
            <w:vAlign w:val="center"/>
          </w:tcPr>
          <w:p w14:paraId="00EFA3C3"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2E44C0BE" w14:textId="77777777" w:rsidTr="00326987">
        <w:trPr>
          <w:gridBefore w:val="1"/>
          <w:wBefore w:w="34" w:type="dxa"/>
          <w:trHeight w:val="284"/>
        </w:trPr>
        <w:tc>
          <w:tcPr>
            <w:tcW w:w="1101" w:type="dxa"/>
            <w:tcBorders>
              <w:top w:val="nil"/>
              <w:left w:val="nil"/>
              <w:bottom w:val="nil"/>
              <w:right w:val="nil"/>
            </w:tcBorders>
            <w:vAlign w:val="center"/>
          </w:tcPr>
          <w:p w14:paraId="74CBA3C3" w14:textId="77777777" w:rsidR="0014193A" w:rsidRPr="00FC1998" w:rsidRDefault="0014193A" w:rsidP="00C53B5A">
            <w:pPr>
              <w:spacing w:line="360" w:lineRule="auto"/>
              <w:suppressOverlap/>
              <w:rPr>
                <w:rFonts w:ascii="Times New Roman" w:hAnsi="Times New Roman" w:cs="Times New Roman"/>
                <w:b/>
                <w:sz w:val="20"/>
                <w:szCs w:val="20"/>
              </w:rPr>
            </w:pPr>
          </w:p>
        </w:tc>
        <w:tc>
          <w:tcPr>
            <w:tcW w:w="850" w:type="dxa"/>
            <w:tcBorders>
              <w:top w:val="nil"/>
              <w:left w:val="nil"/>
              <w:bottom w:val="nil"/>
              <w:right w:val="nil"/>
            </w:tcBorders>
          </w:tcPr>
          <w:p w14:paraId="43566DFA"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nil"/>
              <w:left w:val="nil"/>
              <w:bottom w:val="nil"/>
              <w:right w:val="nil"/>
            </w:tcBorders>
          </w:tcPr>
          <w:p w14:paraId="65C5ED41"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tcPr>
          <w:p w14:paraId="752BC3DB"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nil"/>
              <w:left w:val="nil"/>
              <w:bottom w:val="nil"/>
              <w:right w:val="nil"/>
            </w:tcBorders>
            <w:vAlign w:val="center"/>
          </w:tcPr>
          <w:p w14:paraId="2B05A252"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Residual</w:t>
            </w:r>
          </w:p>
        </w:tc>
        <w:tc>
          <w:tcPr>
            <w:tcW w:w="850" w:type="dxa"/>
            <w:tcBorders>
              <w:top w:val="nil"/>
              <w:left w:val="nil"/>
              <w:bottom w:val="nil"/>
              <w:right w:val="nil"/>
            </w:tcBorders>
            <w:vAlign w:val="bottom"/>
          </w:tcPr>
          <w:p w14:paraId="1230DDB6"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-19.8</w:t>
            </w:r>
          </w:p>
        </w:tc>
        <w:tc>
          <w:tcPr>
            <w:tcW w:w="851" w:type="dxa"/>
            <w:tcBorders>
              <w:top w:val="nil"/>
              <w:left w:val="nil"/>
              <w:bottom w:val="nil"/>
              <w:right w:val="nil"/>
            </w:tcBorders>
            <w:vAlign w:val="bottom"/>
          </w:tcPr>
          <w:p w14:paraId="77B65240"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-3.8</w:t>
            </w:r>
          </w:p>
        </w:tc>
        <w:tc>
          <w:tcPr>
            <w:tcW w:w="992" w:type="dxa"/>
            <w:tcBorders>
              <w:top w:val="nil"/>
              <w:left w:val="nil"/>
              <w:bottom w:val="nil"/>
              <w:right w:val="nil"/>
            </w:tcBorders>
            <w:vAlign w:val="bottom"/>
          </w:tcPr>
          <w:p w14:paraId="287E57DD"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74.2</w:t>
            </w:r>
          </w:p>
        </w:tc>
        <w:tc>
          <w:tcPr>
            <w:tcW w:w="851" w:type="dxa"/>
            <w:tcBorders>
              <w:top w:val="nil"/>
              <w:left w:val="nil"/>
              <w:bottom w:val="nil"/>
              <w:right w:val="nil"/>
            </w:tcBorders>
            <w:vAlign w:val="bottom"/>
          </w:tcPr>
          <w:p w14:paraId="11FD8172"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-21.8</w:t>
            </w:r>
          </w:p>
        </w:tc>
        <w:tc>
          <w:tcPr>
            <w:tcW w:w="992" w:type="dxa"/>
            <w:tcBorders>
              <w:top w:val="nil"/>
              <w:left w:val="nil"/>
              <w:bottom w:val="nil"/>
              <w:right w:val="nil"/>
            </w:tcBorders>
            <w:vAlign w:val="bottom"/>
          </w:tcPr>
          <w:p w14:paraId="455BA2D1"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-1.8</w:t>
            </w:r>
          </w:p>
        </w:tc>
        <w:tc>
          <w:tcPr>
            <w:tcW w:w="850" w:type="dxa"/>
            <w:tcBorders>
              <w:top w:val="nil"/>
              <w:left w:val="nil"/>
              <w:bottom w:val="nil"/>
              <w:right w:val="nil"/>
            </w:tcBorders>
            <w:vAlign w:val="bottom"/>
          </w:tcPr>
          <w:p w14:paraId="678212CD"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-26.8</w:t>
            </w:r>
          </w:p>
        </w:tc>
        <w:tc>
          <w:tcPr>
            <w:tcW w:w="709" w:type="dxa"/>
            <w:tcBorders>
              <w:top w:val="nil"/>
              <w:left w:val="nil"/>
              <w:bottom w:val="nil"/>
              <w:right w:val="nil"/>
            </w:tcBorders>
            <w:vAlign w:val="center"/>
          </w:tcPr>
          <w:p w14:paraId="04182B60"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0FB384CF" w14:textId="77777777" w:rsidTr="00326987">
        <w:trPr>
          <w:gridBefore w:val="1"/>
          <w:wBefore w:w="34" w:type="dxa"/>
          <w:trHeight w:hRule="exact" w:val="113"/>
        </w:trPr>
        <w:tc>
          <w:tcPr>
            <w:tcW w:w="1101" w:type="dxa"/>
            <w:tcBorders>
              <w:top w:val="nil"/>
              <w:left w:val="nil"/>
              <w:bottom w:val="nil"/>
              <w:right w:val="nil"/>
            </w:tcBorders>
            <w:vAlign w:val="center"/>
          </w:tcPr>
          <w:p w14:paraId="1EA2FBB6" w14:textId="77777777" w:rsidR="0014193A" w:rsidRPr="00FC1998" w:rsidRDefault="0014193A" w:rsidP="00C53B5A">
            <w:pPr>
              <w:spacing w:line="360" w:lineRule="auto"/>
              <w:suppressOverlap/>
              <w:rPr>
                <w:rFonts w:ascii="Times New Roman" w:hAnsi="Times New Roman" w:cs="Times New Roman"/>
                <w:b/>
                <w:sz w:val="20"/>
                <w:szCs w:val="20"/>
              </w:rPr>
            </w:pPr>
          </w:p>
        </w:tc>
        <w:tc>
          <w:tcPr>
            <w:tcW w:w="850" w:type="dxa"/>
            <w:tcBorders>
              <w:top w:val="nil"/>
              <w:left w:val="nil"/>
              <w:bottom w:val="nil"/>
              <w:right w:val="nil"/>
            </w:tcBorders>
          </w:tcPr>
          <w:p w14:paraId="6D9F41EB"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nil"/>
              <w:left w:val="nil"/>
              <w:bottom w:val="nil"/>
              <w:right w:val="nil"/>
            </w:tcBorders>
          </w:tcPr>
          <w:p w14:paraId="11B0B52E"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tcPr>
          <w:p w14:paraId="43237343"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nil"/>
              <w:left w:val="nil"/>
              <w:bottom w:val="nil"/>
              <w:right w:val="nil"/>
            </w:tcBorders>
            <w:vAlign w:val="center"/>
          </w:tcPr>
          <w:p w14:paraId="4209AB1B" w14:textId="77777777" w:rsidR="0014193A" w:rsidRPr="00FC1998" w:rsidRDefault="0014193A" w:rsidP="00C53B5A">
            <w:pPr>
              <w:spacing w:line="360" w:lineRule="auto"/>
              <w:suppressOverlap/>
              <w:rPr>
                <w:rFonts w:ascii="Times New Roman" w:hAnsi="Times New Roman" w:cs="Times New Roman"/>
                <w:sz w:val="20"/>
                <w:szCs w:val="20"/>
              </w:rPr>
            </w:pPr>
          </w:p>
        </w:tc>
        <w:tc>
          <w:tcPr>
            <w:tcW w:w="850" w:type="dxa"/>
            <w:tcBorders>
              <w:top w:val="nil"/>
              <w:left w:val="nil"/>
              <w:bottom w:val="nil"/>
              <w:right w:val="nil"/>
            </w:tcBorders>
            <w:vAlign w:val="bottom"/>
          </w:tcPr>
          <w:p w14:paraId="07F5F584" w14:textId="77777777" w:rsidR="0014193A" w:rsidRPr="00FC1998" w:rsidRDefault="0014193A" w:rsidP="00C53B5A">
            <w:pPr>
              <w:spacing w:line="360" w:lineRule="auto"/>
              <w:suppressOverlap/>
              <w:rPr>
                <w:rFonts w:ascii="Times New Roman" w:hAnsi="Times New Roman" w:cs="Times New Roman"/>
                <w:sz w:val="20"/>
                <w:szCs w:val="20"/>
              </w:rPr>
            </w:pPr>
          </w:p>
        </w:tc>
        <w:tc>
          <w:tcPr>
            <w:tcW w:w="851" w:type="dxa"/>
            <w:tcBorders>
              <w:top w:val="nil"/>
              <w:left w:val="nil"/>
              <w:bottom w:val="nil"/>
              <w:right w:val="nil"/>
            </w:tcBorders>
            <w:vAlign w:val="bottom"/>
          </w:tcPr>
          <w:p w14:paraId="01D8801B" w14:textId="77777777" w:rsidR="0014193A" w:rsidRPr="00FC1998" w:rsidRDefault="0014193A" w:rsidP="00C53B5A">
            <w:pPr>
              <w:spacing w:line="360" w:lineRule="auto"/>
              <w:suppressOverlap/>
              <w:rPr>
                <w:rFonts w:ascii="Times New Roman" w:hAnsi="Times New Roman" w:cs="Times New Roman"/>
                <w:sz w:val="20"/>
                <w:szCs w:val="20"/>
              </w:rPr>
            </w:pPr>
          </w:p>
        </w:tc>
        <w:tc>
          <w:tcPr>
            <w:tcW w:w="992" w:type="dxa"/>
            <w:tcBorders>
              <w:top w:val="nil"/>
              <w:left w:val="nil"/>
              <w:bottom w:val="nil"/>
              <w:right w:val="nil"/>
            </w:tcBorders>
            <w:vAlign w:val="bottom"/>
          </w:tcPr>
          <w:p w14:paraId="69B7334B" w14:textId="77777777" w:rsidR="0014193A" w:rsidRPr="00FC1998" w:rsidRDefault="0014193A" w:rsidP="00C53B5A">
            <w:pPr>
              <w:spacing w:line="360" w:lineRule="auto"/>
              <w:suppressOverlap/>
              <w:rPr>
                <w:rFonts w:ascii="Times New Roman" w:hAnsi="Times New Roman" w:cs="Times New Roman"/>
                <w:sz w:val="20"/>
                <w:szCs w:val="20"/>
              </w:rPr>
            </w:pPr>
          </w:p>
        </w:tc>
        <w:tc>
          <w:tcPr>
            <w:tcW w:w="851" w:type="dxa"/>
            <w:tcBorders>
              <w:top w:val="nil"/>
              <w:left w:val="nil"/>
              <w:bottom w:val="nil"/>
              <w:right w:val="nil"/>
            </w:tcBorders>
            <w:vAlign w:val="bottom"/>
          </w:tcPr>
          <w:p w14:paraId="3437B9E3" w14:textId="77777777" w:rsidR="0014193A" w:rsidRPr="00FC1998" w:rsidRDefault="0014193A" w:rsidP="00C53B5A">
            <w:pPr>
              <w:spacing w:line="360" w:lineRule="auto"/>
              <w:suppressOverlap/>
              <w:rPr>
                <w:rFonts w:ascii="Times New Roman" w:hAnsi="Times New Roman" w:cs="Times New Roman"/>
                <w:sz w:val="20"/>
                <w:szCs w:val="20"/>
              </w:rPr>
            </w:pPr>
          </w:p>
        </w:tc>
        <w:tc>
          <w:tcPr>
            <w:tcW w:w="992" w:type="dxa"/>
            <w:tcBorders>
              <w:top w:val="nil"/>
              <w:left w:val="nil"/>
              <w:bottom w:val="nil"/>
              <w:right w:val="nil"/>
            </w:tcBorders>
            <w:vAlign w:val="bottom"/>
          </w:tcPr>
          <w:p w14:paraId="58E30AB0" w14:textId="77777777" w:rsidR="0014193A" w:rsidRPr="00FC1998" w:rsidRDefault="0014193A" w:rsidP="00C53B5A">
            <w:pPr>
              <w:spacing w:line="360" w:lineRule="auto"/>
              <w:suppressOverlap/>
              <w:rPr>
                <w:rFonts w:ascii="Times New Roman" w:hAnsi="Times New Roman" w:cs="Times New Roman"/>
                <w:sz w:val="20"/>
                <w:szCs w:val="20"/>
              </w:rPr>
            </w:pPr>
          </w:p>
        </w:tc>
        <w:tc>
          <w:tcPr>
            <w:tcW w:w="850" w:type="dxa"/>
            <w:tcBorders>
              <w:top w:val="nil"/>
              <w:left w:val="nil"/>
              <w:bottom w:val="nil"/>
              <w:right w:val="nil"/>
            </w:tcBorders>
            <w:vAlign w:val="bottom"/>
          </w:tcPr>
          <w:p w14:paraId="191DD7E2"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vAlign w:val="center"/>
          </w:tcPr>
          <w:p w14:paraId="28EFB9B1"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542C4914" w14:textId="77777777" w:rsidTr="00326987">
        <w:trPr>
          <w:gridBefore w:val="1"/>
          <w:wBefore w:w="34" w:type="dxa"/>
          <w:trHeight w:val="284"/>
        </w:trPr>
        <w:tc>
          <w:tcPr>
            <w:tcW w:w="1101" w:type="dxa"/>
            <w:tcBorders>
              <w:top w:val="nil"/>
              <w:left w:val="nil"/>
              <w:bottom w:val="nil"/>
              <w:right w:val="nil"/>
            </w:tcBorders>
            <w:vAlign w:val="center"/>
          </w:tcPr>
          <w:p w14:paraId="74FAB3F1" w14:textId="77777777" w:rsidR="0014193A" w:rsidRPr="00FC1998" w:rsidRDefault="0014193A" w:rsidP="00C53B5A">
            <w:pPr>
              <w:spacing w:line="360" w:lineRule="auto"/>
              <w:suppressOverlap/>
              <w:rPr>
                <w:rFonts w:ascii="Times New Roman" w:hAnsi="Times New Roman" w:cs="Times New Roman"/>
                <w:b/>
                <w:sz w:val="20"/>
                <w:szCs w:val="20"/>
              </w:rPr>
            </w:pPr>
            <w:r w:rsidRPr="00FC1998">
              <w:rPr>
                <w:rFonts w:ascii="Times New Roman" w:hAnsi="Times New Roman" w:cs="Times New Roman"/>
                <w:b/>
                <w:sz w:val="20"/>
                <w:szCs w:val="20"/>
              </w:rPr>
              <w:t>18cm/s</w:t>
            </w:r>
          </w:p>
        </w:tc>
        <w:tc>
          <w:tcPr>
            <w:tcW w:w="850" w:type="dxa"/>
            <w:tcBorders>
              <w:top w:val="nil"/>
              <w:left w:val="nil"/>
              <w:bottom w:val="nil"/>
              <w:right w:val="nil"/>
            </w:tcBorders>
          </w:tcPr>
          <w:p w14:paraId="50D60DF9"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38.81</w:t>
            </w:r>
          </w:p>
        </w:tc>
        <w:tc>
          <w:tcPr>
            <w:tcW w:w="567" w:type="dxa"/>
            <w:tcBorders>
              <w:top w:val="nil"/>
              <w:left w:val="nil"/>
              <w:bottom w:val="nil"/>
              <w:right w:val="nil"/>
            </w:tcBorders>
          </w:tcPr>
          <w:p w14:paraId="3EE2F92D"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5</w:t>
            </w:r>
          </w:p>
        </w:tc>
        <w:tc>
          <w:tcPr>
            <w:tcW w:w="709" w:type="dxa"/>
            <w:tcBorders>
              <w:top w:val="nil"/>
              <w:left w:val="nil"/>
              <w:bottom w:val="nil"/>
              <w:right w:val="nil"/>
            </w:tcBorders>
          </w:tcPr>
          <w:p w14:paraId="247E0685"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&lt;.001</w:t>
            </w:r>
          </w:p>
        </w:tc>
        <w:tc>
          <w:tcPr>
            <w:tcW w:w="1276" w:type="dxa"/>
            <w:tcBorders>
              <w:top w:val="nil"/>
              <w:left w:val="nil"/>
              <w:bottom w:val="nil"/>
              <w:right w:val="nil"/>
            </w:tcBorders>
            <w:vAlign w:val="center"/>
          </w:tcPr>
          <w:p w14:paraId="11CCE79F"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 xml:space="preserve">Observed N </w:t>
            </w:r>
          </w:p>
        </w:tc>
        <w:tc>
          <w:tcPr>
            <w:tcW w:w="850" w:type="dxa"/>
            <w:tcBorders>
              <w:top w:val="nil"/>
              <w:left w:val="nil"/>
              <w:bottom w:val="nil"/>
              <w:right w:val="nil"/>
            </w:tcBorders>
            <w:vAlign w:val="bottom"/>
          </w:tcPr>
          <w:p w14:paraId="7CDE874A"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25</w:t>
            </w:r>
          </w:p>
        </w:tc>
        <w:tc>
          <w:tcPr>
            <w:tcW w:w="851" w:type="dxa"/>
            <w:tcBorders>
              <w:top w:val="nil"/>
              <w:left w:val="nil"/>
              <w:bottom w:val="nil"/>
              <w:right w:val="nil"/>
            </w:tcBorders>
            <w:vAlign w:val="bottom"/>
          </w:tcPr>
          <w:p w14:paraId="7FF91B7D"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79</w:t>
            </w:r>
          </w:p>
        </w:tc>
        <w:tc>
          <w:tcPr>
            <w:tcW w:w="992" w:type="dxa"/>
            <w:tcBorders>
              <w:top w:val="nil"/>
              <w:left w:val="nil"/>
              <w:bottom w:val="nil"/>
              <w:right w:val="nil"/>
            </w:tcBorders>
            <w:vAlign w:val="bottom"/>
          </w:tcPr>
          <w:p w14:paraId="12A0831F"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22</w:t>
            </w:r>
          </w:p>
        </w:tc>
        <w:tc>
          <w:tcPr>
            <w:tcW w:w="851" w:type="dxa"/>
            <w:tcBorders>
              <w:top w:val="nil"/>
              <w:left w:val="nil"/>
              <w:bottom w:val="nil"/>
              <w:right w:val="nil"/>
            </w:tcBorders>
            <w:vAlign w:val="bottom"/>
          </w:tcPr>
          <w:p w14:paraId="32D307B7"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21</w:t>
            </w:r>
          </w:p>
        </w:tc>
        <w:tc>
          <w:tcPr>
            <w:tcW w:w="992" w:type="dxa"/>
            <w:tcBorders>
              <w:top w:val="nil"/>
              <w:left w:val="nil"/>
              <w:bottom w:val="nil"/>
              <w:right w:val="nil"/>
            </w:tcBorders>
            <w:vAlign w:val="bottom"/>
          </w:tcPr>
          <w:p w14:paraId="64DBCDF2"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73</w:t>
            </w:r>
          </w:p>
        </w:tc>
        <w:tc>
          <w:tcPr>
            <w:tcW w:w="850" w:type="dxa"/>
            <w:tcBorders>
              <w:top w:val="nil"/>
              <w:left w:val="nil"/>
              <w:bottom w:val="nil"/>
              <w:right w:val="nil"/>
            </w:tcBorders>
            <w:vAlign w:val="bottom"/>
          </w:tcPr>
          <w:p w14:paraId="5F78AE47"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23</w:t>
            </w:r>
          </w:p>
        </w:tc>
        <w:tc>
          <w:tcPr>
            <w:tcW w:w="709" w:type="dxa"/>
            <w:tcBorders>
              <w:top w:val="nil"/>
              <w:left w:val="nil"/>
              <w:bottom w:val="nil"/>
              <w:right w:val="nil"/>
            </w:tcBorders>
            <w:vAlign w:val="center"/>
          </w:tcPr>
          <w:p w14:paraId="33C2D32E"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243</w:t>
            </w:r>
          </w:p>
        </w:tc>
      </w:tr>
      <w:tr w:rsidR="0014193A" w:rsidRPr="00FC1998" w14:paraId="0B1610C0" w14:textId="77777777" w:rsidTr="00326987">
        <w:trPr>
          <w:gridBefore w:val="1"/>
          <w:wBefore w:w="34" w:type="dxa"/>
          <w:trHeight w:val="284"/>
        </w:trPr>
        <w:tc>
          <w:tcPr>
            <w:tcW w:w="1101" w:type="dxa"/>
            <w:tcBorders>
              <w:top w:val="nil"/>
              <w:left w:val="nil"/>
              <w:bottom w:val="nil"/>
              <w:right w:val="nil"/>
            </w:tcBorders>
            <w:vAlign w:val="center"/>
          </w:tcPr>
          <w:p w14:paraId="41FC550A" w14:textId="77777777" w:rsidR="0014193A" w:rsidRPr="00FC1998" w:rsidRDefault="0014193A" w:rsidP="00C53B5A">
            <w:pPr>
              <w:spacing w:line="360" w:lineRule="auto"/>
              <w:suppressOverlap/>
              <w:rPr>
                <w:rFonts w:ascii="Times New Roman" w:hAnsi="Times New Roman" w:cs="Times New Roman"/>
                <w:b/>
                <w:sz w:val="20"/>
                <w:szCs w:val="20"/>
              </w:rPr>
            </w:pPr>
            <w:r w:rsidRPr="00FC1998">
              <w:rPr>
                <w:rFonts w:ascii="Times New Roman" w:hAnsi="Times New Roman" w:cs="Times New Roman"/>
                <w:b/>
                <w:sz w:val="20"/>
                <w:szCs w:val="20"/>
              </w:rPr>
              <w:t>Forearm</w:t>
            </w:r>
          </w:p>
        </w:tc>
        <w:tc>
          <w:tcPr>
            <w:tcW w:w="850" w:type="dxa"/>
            <w:tcBorders>
              <w:top w:val="nil"/>
              <w:left w:val="nil"/>
              <w:bottom w:val="nil"/>
              <w:right w:val="nil"/>
            </w:tcBorders>
          </w:tcPr>
          <w:p w14:paraId="08573322"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nil"/>
              <w:left w:val="nil"/>
              <w:bottom w:val="nil"/>
              <w:right w:val="nil"/>
            </w:tcBorders>
          </w:tcPr>
          <w:p w14:paraId="1451524E"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tcPr>
          <w:p w14:paraId="0ECF4199"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nil"/>
              <w:left w:val="nil"/>
              <w:bottom w:val="nil"/>
              <w:right w:val="nil"/>
            </w:tcBorders>
            <w:vAlign w:val="center"/>
          </w:tcPr>
          <w:p w14:paraId="40143418"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Column %</w:t>
            </w:r>
          </w:p>
        </w:tc>
        <w:tc>
          <w:tcPr>
            <w:tcW w:w="850" w:type="dxa"/>
            <w:tcBorders>
              <w:top w:val="nil"/>
              <w:left w:val="nil"/>
              <w:bottom w:val="nil"/>
              <w:right w:val="nil"/>
            </w:tcBorders>
            <w:vAlign w:val="bottom"/>
          </w:tcPr>
          <w:p w14:paraId="621F4852"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10.3</w:t>
            </w:r>
          </w:p>
        </w:tc>
        <w:tc>
          <w:tcPr>
            <w:tcW w:w="851" w:type="dxa"/>
            <w:tcBorders>
              <w:top w:val="nil"/>
              <w:left w:val="nil"/>
              <w:bottom w:val="nil"/>
              <w:right w:val="nil"/>
            </w:tcBorders>
            <w:vAlign w:val="bottom"/>
          </w:tcPr>
          <w:p w14:paraId="65265631"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32.5</w:t>
            </w:r>
          </w:p>
        </w:tc>
        <w:tc>
          <w:tcPr>
            <w:tcW w:w="992" w:type="dxa"/>
            <w:tcBorders>
              <w:top w:val="nil"/>
              <w:left w:val="nil"/>
              <w:bottom w:val="nil"/>
              <w:right w:val="nil"/>
            </w:tcBorders>
            <w:vAlign w:val="bottom"/>
          </w:tcPr>
          <w:p w14:paraId="0AC57EEE"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9.1</w:t>
            </w:r>
          </w:p>
        </w:tc>
        <w:tc>
          <w:tcPr>
            <w:tcW w:w="851" w:type="dxa"/>
            <w:tcBorders>
              <w:top w:val="nil"/>
              <w:left w:val="nil"/>
              <w:bottom w:val="nil"/>
              <w:right w:val="nil"/>
            </w:tcBorders>
            <w:vAlign w:val="bottom"/>
          </w:tcPr>
          <w:p w14:paraId="55A31DDE"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8.6</w:t>
            </w:r>
          </w:p>
        </w:tc>
        <w:tc>
          <w:tcPr>
            <w:tcW w:w="992" w:type="dxa"/>
            <w:tcBorders>
              <w:top w:val="nil"/>
              <w:left w:val="nil"/>
              <w:bottom w:val="nil"/>
              <w:right w:val="nil"/>
            </w:tcBorders>
            <w:vAlign w:val="bottom"/>
          </w:tcPr>
          <w:p w14:paraId="6DBDAA55"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30.0</w:t>
            </w:r>
          </w:p>
        </w:tc>
        <w:tc>
          <w:tcPr>
            <w:tcW w:w="850" w:type="dxa"/>
            <w:tcBorders>
              <w:top w:val="nil"/>
              <w:left w:val="nil"/>
              <w:bottom w:val="nil"/>
              <w:right w:val="nil"/>
            </w:tcBorders>
            <w:vAlign w:val="bottom"/>
          </w:tcPr>
          <w:p w14:paraId="203C732B"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9.5</w:t>
            </w:r>
          </w:p>
        </w:tc>
        <w:tc>
          <w:tcPr>
            <w:tcW w:w="709" w:type="dxa"/>
            <w:tcBorders>
              <w:top w:val="nil"/>
              <w:left w:val="nil"/>
              <w:bottom w:val="nil"/>
              <w:right w:val="nil"/>
            </w:tcBorders>
            <w:vAlign w:val="center"/>
          </w:tcPr>
          <w:p w14:paraId="4A1B0EDD"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110A8D60" w14:textId="77777777" w:rsidTr="00326987">
        <w:trPr>
          <w:gridBefore w:val="1"/>
          <w:wBefore w:w="34" w:type="dxa"/>
          <w:trHeight w:val="284"/>
        </w:trPr>
        <w:tc>
          <w:tcPr>
            <w:tcW w:w="1101" w:type="dxa"/>
            <w:tcBorders>
              <w:top w:val="nil"/>
              <w:left w:val="nil"/>
              <w:bottom w:val="nil"/>
              <w:right w:val="nil"/>
            </w:tcBorders>
            <w:vAlign w:val="center"/>
          </w:tcPr>
          <w:p w14:paraId="688D4EC5" w14:textId="77777777" w:rsidR="0014193A" w:rsidRPr="00FC1998" w:rsidRDefault="0014193A" w:rsidP="00C53B5A">
            <w:pPr>
              <w:spacing w:line="360" w:lineRule="auto"/>
              <w:suppressOverlap/>
              <w:rPr>
                <w:rFonts w:ascii="Times New Roman" w:hAnsi="Times New Roman" w:cs="Times New Roman"/>
                <w:b/>
                <w:sz w:val="20"/>
                <w:szCs w:val="20"/>
              </w:rPr>
            </w:pPr>
          </w:p>
        </w:tc>
        <w:tc>
          <w:tcPr>
            <w:tcW w:w="850" w:type="dxa"/>
            <w:tcBorders>
              <w:top w:val="nil"/>
              <w:left w:val="nil"/>
              <w:bottom w:val="nil"/>
              <w:right w:val="nil"/>
            </w:tcBorders>
          </w:tcPr>
          <w:p w14:paraId="1013BE2D"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nil"/>
              <w:left w:val="nil"/>
              <w:bottom w:val="nil"/>
              <w:right w:val="nil"/>
            </w:tcBorders>
          </w:tcPr>
          <w:p w14:paraId="60737952"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tcPr>
          <w:p w14:paraId="490228BD"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nil"/>
              <w:left w:val="nil"/>
              <w:bottom w:val="nil"/>
              <w:right w:val="nil"/>
            </w:tcBorders>
            <w:vAlign w:val="center"/>
          </w:tcPr>
          <w:p w14:paraId="72E1AE5A"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Residual</w:t>
            </w:r>
          </w:p>
        </w:tc>
        <w:tc>
          <w:tcPr>
            <w:tcW w:w="850" w:type="dxa"/>
            <w:tcBorders>
              <w:top w:val="nil"/>
              <w:left w:val="nil"/>
              <w:bottom w:val="nil"/>
              <w:right w:val="nil"/>
            </w:tcBorders>
            <w:vAlign w:val="bottom"/>
          </w:tcPr>
          <w:p w14:paraId="56EAAEC7"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-15.5</w:t>
            </w:r>
          </w:p>
        </w:tc>
        <w:tc>
          <w:tcPr>
            <w:tcW w:w="851" w:type="dxa"/>
            <w:tcBorders>
              <w:top w:val="nil"/>
              <w:left w:val="nil"/>
              <w:bottom w:val="nil"/>
              <w:right w:val="nil"/>
            </w:tcBorders>
            <w:vAlign w:val="bottom"/>
          </w:tcPr>
          <w:p w14:paraId="043FDA58"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38.5</w:t>
            </w:r>
          </w:p>
        </w:tc>
        <w:tc>
          <w:tcPr>
            <w:tcW w:w="992" w:type="dxa"/>
            <w:tcBorders>
              <w:top w:val="nil"/>
              <w:left w:val="nil"/>
              <w:bottom w:val="nil"/>
              <w:right w:val="nil"/>
            </w:tcBorders>
            <w:vAlign w:val="bottom"/>
          </w:tcPr>
          <w:p w14:paraId="20A8117A"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-18.5</w:t>
            </w:r>
          </w:p>
        </w:tc>
        <w:tc>
          <w:tcPr>
            <w:tcW w:w="851" w:type="dxa"/>
            <w:tcBorders>
              <w:top w:val="nil"/>
              <w:left w:val="nil"/>
              <w:bottom w:val="nil"/>
              <w:right w:val="nil"/>
            </w:tcBorders>
            <w:vAlign w:val="bottom"/>
          </w:tcPr>
          <w:p w14:paraId="6AB32EF0"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-19.5</w:t>
            </w:r>
          </w:p>
        </w:tc>
        <w:tc>
          <w:tcPr>
            <w:tcW w:w="992" w:type="dxa"/>
            <w:tcBorders>
              <w:top w:val="nil"/>
              <w:left w:val="nil"/>
              <w:bottom w:val="nil"/>
              <w:right w:val="nil"/>
            </w:tcBorders>
            <w:vAlign w:val="bottom"/>
          </w:tcPr>
          <w:p w14:paraId="771CA12C"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32.5</w:t>
            </w:r>
          </w:p>
        </w:tc>
        <w:tc>
          <w:tcPr>
            <w:tcW w:w="850" w:type="dxa"/>
            <w:tcBorders>
              <w:top w:val="nil"/>
              <w:left w:val="nil"/>
              <w:bottom w:val="nil"/>
              <w:right w:val="nil"/>
            </w:tcBorders>
            <w:vAlign w:val="bottom"/>
          </w:tcPr>
          <w:p w14:paraId="20601C15"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-17.5</w:t>
            </w:r>
          </w:p>
        </w:tc>
        <w:tc>
          <w:tcPr>
            <w:tcW w:w="709" w:type="dxa"/>
            <w:tcBorders>
              <w:top w:val="nil"/>
              <w:left w:val="nil"/>
              <w:bottom w:val="nil"/>
              <w:right w:val="nil"/>
            </w:tcBorders>
            <w:vAlign w:val="center"/>
          </w:tcPr>
          <w:p w14:paraId="2222184A"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5E54F873" w14:textId="77777777" w:rsidTr="00326987">
        <w:trPr>
          <w:gridBefore w:val="1"/>
          <w:wBefore w:w="34" w:type="dxa"/>
          <w:trHeight w:hRule="exact" w:val="113"/>
        </w:trPr>
        <w:tc>
          <w:tcPr>
            <w:tcW w:w="1101" w:type="dxa"/>
            <w:tcBorders>
              <w:top w:val="nil"/>
              <w:left w:val="nil"/>
              <w:bottom w:val="nil"/>
              <w:right w:val="nil"/>
            </w:tcBorders>
            <w:vAlign w:val="center"/>
          </w:tcPr>
          <w:p w14:paraId="5CDE6215" w14:textId="77777777" w:rsidR="0014193A" w:rsidRPr="00FC1998" w:rsidRDefault="0014193A" w:rsidP="00C53B5A">
            <w:pPr>
              <w:spacing w:line="360" w:lineRule="auto"/>
              <w:suppressOverlap/>
              <w:rPr>
                <w:rFonts w:ascii="Times New Roman" w:hAnsi="Times New Roman" w:cs="Times New Roman"/>
                <w:b/>
                <w:sz w:val="20"/>
                <w:szCs w:val="20"/>
              </w:rPr>
            </w:pPr>
          </w:p>
        </w:tc>
        <w:tc>
          <w:tcPr>
            <w:tcW w:w="850" w:type="dxa"/>
            <w:tcBorders>
              <w:top w:val="nil"/>
              <w:left w:val="nil"/>
              <w:bottom w:val="nil"/>
              <w:right w:val="nil"/>
            </w:tcBorders>
          </w:tcPr>
          <w:p w14:paraId="5A65A109"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nil"/>
              <w:left w:val="nil"/>
              <w:bottom w:val="nil"/>
              <w:right w:val="nil"/>
            </w:tcBorders>
          </w:tcPr>
          <w:p w14:paraId="07DFB535"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tcPr>
          <w:p w14:paraId="2C376B0D"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nil"/>
              <w:left w:val="nil"/>
              <w:bottom w:val="nil"/>
              <w:right w:val="nil"/>
            </w:tcBorders>
            <w:vAlign w:val="center"/>
          </w:tcPr>
          <w:p w14:paraId="65129F6C" w14:textId="77777777" w:rsidR="0014193A" w:rsidRPr="00FC1998" w:rsidRDefault="0014193A" w:rsidP="00C53B5A">
            <w:pPr>
              <w:spacing w:line="360" w:lineRule="auto"/>
              <w:suppressOverlap/>
              <w:rPr>
                <w:rFonts w:ascii="Times New Roman" w:hAnsi="Times New Roman" w:cs="Times New Roman"/>
                <w:sz w:val="20"/>
                <w:szCs w:val="20"/>
              </w:rPr>
            </w:pPr>
          </w:p>
        </w:tc>
        <w:tc>
          <w:tcPr>
            <w:tcW w:w="850" w:type="dxa"/>
            <w:tcBorders>
              <w:top w:val="nil"/>
              <w:left w:val="nil"/>
              <w:bottom w:val="nil"/>
              <w:right w:val="nil"/>
            </w:tcBorders>
            <w:vAlign w:val="bottom"/>
          </w:tcPr>
          <w:p w14:paraId="167AD9F0" w14:textId="77777777" w:rsidR="0014193A" w:rsidRPr="00FC1998" w:rsidRDefault="0014193A" w:rsidP="00C53B5A">
            <w:pPr>
              <w:spacing w:line="360" w:lineRule="auto"/>
              <w:suppressOverlap/>
              <w:rPr>
                <w:rFonts w:ascii="Times New Roman" w:hAnsi="Times New Roman" w:cs="Times New Roman"/>
                <w:sz w:val="20"/>
                <w:szCs w:val="20"/>
              </w:rPr>
            </w:pPr>
          </w:p>
        </w:tc>
        <w:tc>
          <w:tcPr>
            <w:tcW w:w="851" w:type="dxa"/>
            <w:tcBorders>
              <w:top w:val="nil"/>
              <w:left w:val="nil"/>
              <w:bottom w:val="nil"/>
              <w:right w:val="nil"/>
            </w:tcBorders>
            <w:vAlign w:val="bottom"/>
          </w:tcPr>
          <w:p w14:paraId="02078EA7" w14:textId="77777777" w:rsidR="0014193A" w:rsidRPr="00FC1998" w:rsidRDefault="0014193A" w:rsidP="00C53B5A">
            <w:pPr>
              <w:spacing w:line="360" w:lineRule="auto"/>
              <w:suppressOverlap/>
              <w:rPr>
                <w:rFonts w:ascii="Times New Roman" w:hAnsi="Times New Roman" w:cs="Times New Roman"/>
                <w:sz w:val="20"/>
                <w:szCs w:val="20"/>
              </w:rPr>
            </w:pPr>
          </w:p>
        </w:tc>
        <w:tc>
          <w:tcPr>
            <w:tcW w:w="992" w:type="dxa"/>
            <w:tcBorders>
              <w:top w:val="nil"/>
              <w:left w:val="nil"/>
              <w:bottom w:val="nil"/>
              <w:right w:val="nil"/>
            </w:tcBorders>
            <w:vAlign w:val="bottom"/>
          </w:tcPr>
          <w:p w14:paraId="76F85490" w14:textId="77777777" w:rsidR="0014193A" w:rsidRPr="00FC1998" w:rsidRDefault="0014193A" w:rsidP="00C53B5A">
            <w:pPr>
              <w:spacing w:line="360" w:lineRule="auto"/>
              <w:suppressOverlap/>
              <w:rPr>
                <w:rFonts w:ascii="Times New Roman" w:hAnsi="Times New Roman" w:cs="Times New Roman"/>
                <w:sz w:val="20"/>
                <w:szCs w:val="20"/>
              </w:rPr>
            </w:pPr>
          </w:p>
        </w:tc>
        <w:tc>
          <w:tcPr>
            <w:tcW w:w="851" w:type="dxa"/>
            <w:tcBorders>
              <w:top w:val="nil"/>
              <w:left w:val="nil"/>
              <w:bottom w:val="nil"/>
              <w:right w:val="nil"/>
            </w:tcBorders>
            <w:vAlign w:val="bottom"/>
          </w:tcPr>
          <w:p w14:paraId="2FD1057D" w14:textId="77777777" w:rsidR="0014193A" w:rsidRPr="00FC1998" w:rsidRDefault="0014193A" w:rsidP="00C53B5A">
            <w:pPr>
              <w:spacing w:line="360" w:lineRule="auto"/>
              <w:suppressOverlap/>
              <w:rPr>
                <w:rFonts w:ascii="Times New Roman" w:hAnsi="Times New Roman" w:cs="Times New Roman"/>
                <w:sz w:val="20"/>
                <w:szCs w:val="20"/>
              </w:rPr>
            </w:pPr>
          </w:p>
        </w:tc>
        <w:tc>
          <w:tcPr>
            <w:tcW w:w="992" w:type="dxa"/>
            <w:tcBorders>
              <w:top w:val="nil"/>
              <w:left w:val="nil"/>
              <w:bottom w:val="nil"/>
              <w:right w:val="nil"/>
            </w:tcBorders>
            <w:vAlign w:val="bottom"/>
          </w:tcPr>
          <w:p w14:paraId="00CC497B" w14:textId="77777777" w:rsidR="0014193A" w:rsidRPr="00FC1998" w:rsidRDefault="0014193A" w:rsidP="00C53B5A">
            <w:pPr>
              <w:spacing w:line="360" w:lineRule="auto"/>
              <w:suppressOverlap/>
              <w:rPr>
                <w:rFonts w:ascii="Times New Roman" w:hAnsi="Times New Roman" w:cs="Times New Roman"/>
                <w:sz w:val="20"/>
                <w:szCs w:val="20"/>
              </w:rPr>
            </w:pPr>
          </w:p>
        </w:tc>
        <w:tc>
          <w:tcPr>
            <w:tcW w:w="850" w:type="dxa"/>
            <w:tcBorders>
              <w:top w:val="nil"/>
              <w:left w:val="nil"/>
              <w:bottom w:val="nil"/>
              <w:right w:val="nil"/>
            </w:tcBorders>
            <w:vAlign w:val="bottom"/>
          </w:tcPr>
          <w:p w14:paraId="382BA895"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vAlign w:val="center"/>
          </w:tcPr>
          <w:p w14:paraId="7DEF3F1B"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3F703874" w14:textId="77777777" w:rsidTr="00326987">
        <w:trPr>
          <w:gridBefore w:val="1"/>
          <w:wBefore w:w="34" w:type="dxa"/>
          <w:trHeight w:val="284"/>
        </w:trPr>
        <w:tc>
          <w:tcPr>
            <w:tcW w:w="1101" w:type="dxa"/>
            <w:tcBorders>
              <w:top w:val="nil"/>
              <w:left w:val="nil"/>
              <w:bottom w:val="nil"/>
              <w:right w:val="nil"/>
            </w:tcBorders>
            <w:vAlign w:val="center"/>
          </w:tcPr>
          <w:p w14:paraId="7CCC478A" w14:textId="77777777" w:rsidR="0014193A" w:rsidRPr="00FC1998" w:rsidRDefault="0014193A" w:rsidP="00C53B5A">
            <w:pPr>
              <w:spacing w:line="360" w:lineRule="auto"/>
              <w:suppressOverlap/>
              <w:rPr>
                <w:rFonts w:ascii="Times New Roman" w:hAnsi="Times New Roman" w:cs="Times New Roman"/>
                <w:b/>
                <w:sz w:val="20"/>
                <w:szCs w:val="20"/>
              </w:rPr>
            </w:pPr>
            <w:r w:rsidRPr="00FC1998">
              <w:rPr>
                <w:rFonts w:ascii="Times New Roman" w:hAnsi="Times New Roman" w:cs="Times New Roman"/>
                <w:b/>
                <w:sz w:val="20"/>
                <w:szCs w:val="20"/>
              </w:rPr>
              <w:t>3cm/s</w:t>
            </w:r>
          </w:p>
        </w:tc>
        <w:tc>
          <w:tcPr>
            <w:tcW w:w="850" w:type="dxa"/>
            <w:tcBorders>
              <w:top w:val="nil"/>
              <w:left w:val="nil"/>
              <w:bottom w:val="nil"/>
              <w:right w:val="nil"/>
            </w:tcBorders>
          </w:tcPr>
          <w:p w14:paraId="43E16B53"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209.19</w:t>
            </w:r>
          </w:p>
        </w:tc>
        <w:tc>
          <w:tcPr>
            <w:tcW w:w="567" w:type="dxa"/>
            <w:tcBorders>
              <w:top w:val="nil"/>
              <w:left w:val="nil"/>
              <w:bottom w:val="nil"/>
              <w:right w:val="nil"/>
            </w:tcBorders>
          </w:tcPr>
          <w:p w14:paraId="39DF2219"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5</w:t>
            </w:r>
          </w:p>
        </w:tc>
        <w:tc>
          <w:tcPr>
            <w:tcW w:w="709" w:type="dxa"/>
            <w:tcBorders>
              <w:top w:val="nil"/>
              <w:left w:val="nil"/>
              <w:bottom w:val="nil"/>
              <w:right w:val="nil"/>
            </w:tcBorders>
          </w:tcPr>
          <w:p w14:paraId="402BF5D8"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&lt;.001</w:t>
            </w:r>
          </w:p>
        </w:tc>
        <w:tc>
          <w:tcPr>
            <w:tcW w:w="1276" w:type="dxa"/>
            <w:tcBorders>
              <w:top w:val="nil"/>
              <w:left w:val="nil"/>
              <w:bottom w:val="nil"/>
              <w:right w:val="nil"/>
            </w:tcBorders>
            <w:vAlign w:val="center"/>
          </w:tcPr>
          <w:p w14:paraId="7183345C"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Observed N</w:t>
            </w:r>
          </w:p>
        </w:tc>
        <w:tc>
          <w:tcPr>
            <w:tcW w:w="850" w:type="dxa"/>
            <w:tcBorders>
              <w:top w:val="nil"/>
              <w:left w:val="nil"/>
              <w:bottom w:val="nil"/>
              <w:right w:val="nil"/>
            </w:tcBorders>
            <w:vAlign w:val="bottom"/>
          </w:tcPr>
          <w:p w14:paraId="517CA5E8"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22</w:t>
            </w:r>
          </w:p>
        </w:tc>
        <w:tc>
          <w:tcPr>
            <w:tcW w:w="851" w:type="dxa"/>
            <w:tcBorders>
              <w:top w:val="nil"/>
              <w:left w:val="nil"/>
              <w:bottom w:val="nil"/>
              <w:right w:val="nil"/>
            </w:tcBorders>
            <w:vAlign w:val="bottom"/>
          </w:tcPr>
          <w:p w14:paraId="35F5921E"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71</w:t>
            </w:r>
          </w:p>
        </w:tc>
        <w:tc>
          <w:tcPr>
            <w:tcW w:w="992" w:type="dxa"/>
            <w:tcBorders>
              <w:top w:val="nil"/>
              <w:left w:val="nil"/>
              <w:bottom w:val="nil"/>
              <w:right w:val="nil"/>
            </w:tcBorders>
            <w:vAlign w:val="bottom"/>
          </w:tcPr>
          <w:p w14:paraId="28F364C3"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90</w:t>
            </w:r>
          </w:p>
        </w:tc>
        <w:tc>
          <w:tcPr>
            <w:tcW w:w="851" w:type="dxa"/>
            <w:tcBorders>
              <w:top w:val="nil"/>
              <w:left w:val="nil"/>
              <w:bottom w:val="nil"/>
              <w:right w:val="nil"/>
            </w:tcBorders>
            <w:vAlign w:val="bottom"/>
          </w:tcPr>
          <w:p w14:paraId="1C6D5AD8"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13</w:t>
            </w:r>
          </w:p>
        </w:tc>
        <w:tc>
          <w:tcPr>
            <w:tcW w:w="992" w:type="dxa"/>
            <w:tcBorders>
              <w:top w:val="nil"/>
              <w:left w:val="nil"/>
              <w:bottom w:val="nil"/>
              <w:right w:val="nil"/>
            </w:tcBorders>
            <w:vAlign w:val="bottom"/>
          </w:tcPr>
          <w:p w14:paraId="2A42C751"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34</w:t>
            </w:r>
          </w:p>
        </w:tc>
        <w:tc>
          <w:tcPr>
            <w:tcW w:w="850" w:type="dxa"/>
            <w:tcBorders>
              <w:top w:val="nil"/>
              <w:left w:val="nil"/>
              <w:bottom w:val="nil"/>
              <w:right w:val="nil"/>
            </w:tcBorders>
            <w:vAlign w:val="bottom"/>
          </w:tcPr>
          <w:p w14:paraId="5EE546C4"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14</w:t>
            </w:r>
          </w:p>
        </w:tc>
        <w:tc>
          <w:tcPr>
            <w:tcW w:w="709" w:type="dxa"/>
            <w:tcBorders>
              <w:top w:val="nil"/>
              <w:left w:val="nil"/>
              <w:bottom w:val="nil"/>
              <w:right w:val="nil"/>
            </w:tcBorders>
            <w:vAlign w:val="center"/>
          </w:tcPr>
          <w:p w14:paraId="1CD8ACF7"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244</w:t>
            </w:r>
          </w:p>
        </w:tc>
      </w:tr>
      <w:tr w:rsidR="0014193A" w:rsidRPr="00FC1998" w14:paraId="1BD67AE5" w14:textId="77777777" w:rsidTr="00326987">
        <w:trPr>
          <w:gridBefore w:val="1"/>
          <w:wBefore w:w="34" w:type="dxa"/>
          <w:trHeight w:val="284"/>
        </w:trPr>
        <w:tc>
          <w:tcPr>
            <w:tcW w:w="1101" w:type="dxa"/>
            <w:tcBorders>
              <w:top w:val="nil"/>
              <w:left w:val="nil"/>
              <w:bottom w:val="nil"/>
              <w:right w:val="nil"/>
            </w:tcBorders>
            <w:vAlign w:val="center"/>
          </w:tcPr>
          <w:p w14:paraId="4F3280DF" w14:textId="77777777" w:rsidR="0014193A" w:rsidRPr="00FC1998" w:rsidRDefault="0014193A" w:rsidP="00C53B5A">
            <w:pPr>
              <w:spacing w:line="360" w:lineRule="auto"/>
              <w:suppressOverlap/>
              <w:rPr>
                <w:rFonts w:ascii="Times New Roman" w:hAnsi="Times New Roman" w:cs="Times New Roman"/>
                <w:b/>
                <w:sz w:val="20"/>
                <w:szCs w:val="20"/>
              </w:rPr>
            </w:pPr>
            <w:r w:rsidRPr="00FC1998">
              <w:rPr>
                <w:rFonts w:ascii="Times New Roman" w:hAnsi="Times New Roman" w:cs="Times New Roman"/>
                <w:b/>
                <w:sz w:val="20"/>
                <w:szCs w:val="20"/>
              </w:rPr>
              <w:t>Palm</w:t>
            </w:r>
          </w:p>
        </w:tc>
        <w:tc>
          <w:tcPr>
            <w:tcW w:w="850" w:type="dxa"/>
            <w:tcBorders>
              <w:top w:val="nil"/>
              <w:left w:val="nil"/>
              <w:bottom w:val="nil"/>
              <w:right w:val="nil"/>
            </w:tcBorders>
          </w:tcPr>
          <w:p w14:paraId="5F86D6D5"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nil"/>
              <w:left w:val="nil"/>
              <w:bottom w:val="nil"/>
              <w:right w:val="nil"/>
            </w:tcBorders>
          </w:tcPr>
          <w:p w14:paraId="52EC91D4"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tcPr>
          <w:p w14:paraId="58A353CC"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nil"/>
              <w:left w:val="nil"/>
              <w:bottom w:val="nil"/>
              <w:right w:val="nil"/>
            </w:tcBorders>
            <w:vAlign w:val="center"/>
          </w:tcPr>
          <w:p w14:paraId="0CD29486"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Column %</w:t>
            </w:r>
          </w:p>
        </w:tc>
        <w:tc>
          <w:tcPr>
            <w:tcW w:w="850" w:type="dxa"/>
            <w:tcBorders>
              <w:top w:val="nil"/>
              <w:left w:val="nil"/>
              <w:bottom w:val="nil"/>
              <w:right w:val="nil"/>
            </w:tcBorders>
            <w:vAlign w:val="bottom"/>
          </w:tcPr>
          <w:p w14:paraId="0598A33D"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9.0</w:t>
            </w:r>
          </w:p>
        </w:tc>
        <w:tc>
          <w:tcPr>
            <w:tcW w:w="851" w:type="dxa"/>
            <w:tcBorders>
              <w:top w:val="nil"/>
              <w:left w:val="nil"/>
              <w:bottom w:val="nil"/>
              <w:right w:val="nil"/>
            </w:tcBorders>
            <w:vAlign w:val="bottom"/>
          </w:tcPr>
          <w:p w14:paraId="4BBB045F"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29.1</w:t>
            </w:r>
          </w:p>
        </w:tc>
        <w:tc>
          <w:tcPr>
            <w:tcW w:w="992" w:type="dxa"/>
            <w:tcBorders>
              <w:top w:val="nil"/>
              <w:left w:val="nil"/>
              <w:bottom w:val="nil"/>
              <w:right w:val="nil"/>
            </w:tcBorders>
            <w:vAlign w:val="bottom"/>
          </w:tcPr>
          <w:p w14:paraId="60A3869A"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36.9</w:t>
            </w:r>
          </w:p>
        </w:tc>
        <w:tc>
          <w:tcPr>
            <w:tcW w:w="851" w:type="dxa"/>
            <w:tcBorders>
              <w:top w:val="nil"/>
              <w:left w:val="nil"/>
              <w:bottom w:val="nil"/>
              <w:right w:val="nil"/>
            </w:tcBorders>
            <w:vAlign w:val="bottom"/>
          </w:tcPr>
          <w:p w14:paraId="7C6FB6D5"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5.3</w:t>
            </w:r>
          </w:p>
        </w:tc>
        <w:tc>
          <w:tcPr>
            <w:tcW w:w="992" w:type="dxa"/>
            <w:tcBorders>
              <w:top w:val="nil"/>
              <w:left w:val="nil"/>
              <w:bottom w:val="nil"/>
              <w:right w:val="nil"/>
            </w:tcBorders>
            <w:vAlign w:val="bottom"/>
          </w:tcPr>
          <w:p w14:paraId="64C5F101"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13.9</w:t>
            </w:r>
          </w:p>
        </w:tc>
        <w:tc>
          <w:tcPr>
            <w:tcW w:w="850" w:type="dxa"/>
            <w:tcBorders>
              <w:top w:val="nil"/>
              <w:left w:val="nil"/>
              <w:bottom w:val="nil"/>
              <w:right w:val="nil"/>
            </w:tcBorders>
            <w:vAlign w:val="bottom"/>
          </w:tcPr>
          <w:p w14:paraId="18BB954C"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5.7</w:t>
            </w:r>
          </w:p>
        </w:tc>
        <w:tc>
          <w:tcPr>
            <w:tcW w:w="709" w:type="dxa"/>
            <w:tcBorders>
              <w:top w:val="nil"/>
              <w:left w:val="nil"/>
              <w:bottom w:val="nil"/>
              <w:right w:val="nil"/>
            </w:tcBorders>
            <w:vAlign w:val="center"/>
          </w:tcPr>
          <w:p w14:paraId="6F5B4798"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700974E5" w14:textId="77777777" w:rsidTr="00326987">
        <w:trPr>
          <w:gridBefore w:val="1"/>
          <w:wBefore w:w="34" w:type="dxa"/>
          <w:trHeight w:val="284"/>
        </w:trPr>
        <w:tc>
          <w:tcPr>
            <w:tcW w:w="1101" w:type="dxa"/>
            <w:tcBorders>
              <w:top w:val="nil"/>
              <w:left w:val="nil"/>
              <w:bottom w:val="nil"/>
              <w:right w:val="nil"/>
            </w:tcBorders>
            <w:vAlign w:val="center"/>
          </w:tcPr>
          <w:p w14:paraId="0E357398" w14:textId="77777777" w:rsidR="0014193A" w:rsidRPr="00FC1998" w:rsidRDefault="0014193A" w:rsidP="00C53B5A">
            <w:pPr>
              <w:spacing w:line="360" w:lineRule="auto"/>
              <w:suppressOverlap/>
              <w:rPr>
                <w:rFonts w:ascii="Times New Roman" w:hAnsi="Times New Roman" w:cs="Times New Roman"/>
                <w:b/>
                <w:sz w:val="20"/>
                <w:szCs w:val="20"/>
              </w:rPr>
            </w:pPr>
          </w:p>
        </w:tc>
        <w:tc>
          <w:tcPr>
            <w:tcW w:w="850" w:type="dxa"/>
            <w:tcBorders>
              <w:top w:val="nil"/>
              <w:left w:val="nil"/>
              <w:bottom w:val="nil"/>
              <w:right w:val="nil"/>
            </w:tcBorders>
          </w:tcPr>
          <w:p w14:paraId="33A03DE0"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nil"/>
              <w:left w:val="nil"/>
              <w:bottom w:val="nil"/>
              <w:right w:val="nil"/>
            </w:tcBorders>
          </w:tcPr>
          <w:p w14:paraId="257281EF"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tcPr>
          <w:p w14:paraId="34EF7335"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nil"/>
              <w:left w:val="nil"/>
              <w:bottom w:val="nil"/>
              <w:right w:val="nil"/>
            </w:tcBorders>
            <w:vAlign w:val="center"/>
          </w:tcPr>
          <w:p w14:paraId="612399BC"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Residual</w:t>
            </w:r>
          </w:p>
        </w:tc>
        <w:tc>
          <w:tcPr>
            <w:tcW w:w="850" w:type="dxa"/>
            <w:tcBorders>
              <w:top w:val="nil"/>
              <w:left w:val="nil"/>
              <w:bottom w:val="nil"/>
              <w:right w:val="nil"/>
            </w:tcBorders>
            <w:vAlign w:val="bottom"/>
          </w:tcPr>
          <w:p w14:paraId="2DCDA733"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-18.7</w:t>
            </w:r>
          </w:p>
        </w:tc>
        <w:tc>
          <w:tcPr>
            <w:tcW w:w="851" w:type="dxa"/>
            <w:tcBorders>
              <w:top w:val="nil"/>
              <w:left w:val="nil"/>
              <w:bottom w:val="nil"/>
              <w:right w:val="nil"/>
            </w:tcBorders>
            <w:vAlign w:val="bottom"/>
          </w:tcPr>
          <w:p w14:paraId="45942A91"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30.3</w:t>
            </w:r>
          </w:p>
        </w:tc>
        <w:tc>
          <w:tcPr>
            <w:tcW w:w="992" w:type="dxa"/>
            <w:tcBorders>
              <w:top w:val="nil"/>
              <w:left w:val="nil"/>
              <w:bottom w:val="nil"/>
              <w:right w:val="nil"/>
            </w:tcBorders>
            <w:vAlign w:val="bottom"/>
          </w:tcPr>
          <w:p w14:paraId="6031CAC0"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49.3</w:t>
            </w:r>
          </w:p>
        </w:tc>
        <w:tc>
          <w:tcPr>
            <w:tcW w:w="851" w:type="dxa"/>
            <w:tcBorders>
              <w:top w:val="nil"/>
              <w:left w:val="nil"/>
              <w:bottom w:val="nil"/>
              <w:right w:val="nil"/>
            </w:tcBorders>
            <w:vAlign w:val="bottom"/>
          </w:tcPr>
          <w:p w14:paraId="713C0BED"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-27.7</w:t>
            </w:r>
          </w:p>
        </w:tc>
        <w:tc>
          <w:tcPr>
            <w:tcW w:w="992" w:type="dxa"/>
            <w:tcBorders>
              <w:top w:val="nil"/>
              <w:left w:val="nil"/>
              <w:bottom w:val="nil"/>
              <w:right w:val="nil"/>
            </w:tcBorders>
            <w:vAlign w:val="bottom"/>
          </w:tcPr>
          <w:p w14:paraId="27A27DAF"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-6.7</w:t>
            </w:r>
          </w:p>
        </w:tc>
        <w:tc>
          <w:tcPr>
            <w:tcW w:w="850" w:type="dxa"/>
            <w:tcBorders>
              <w:top w:val="nil"/>
              <w:left w:val="nil"/>
              <w:bottom w:val="nil"/>
              <w:right w:val="nil"/>
            </w:tcBorders>
            <w:vAlign w:val="bottom"/>
          </w:tcPr>
          <w:p w14:paraId="1FBC5C59"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-26.7</w:t>
            </w:r>
          </w:p>
        </w:tc>
        <w:tc>
          <w:tcPr>
            <w:tcW w:w="709" w:type="dxa"/>
            <w:tcBorders>
              <w:top w:val="nil"/>
              <w:left w:val="nil"/>
              <w:bottom w:val="nil"/>
              <w:right w:val="nil"/>
            </w:tcBorders>
            <w:vAlign w:val="center"/>
          </w:tcPr>
          <w:p w14:paraId="182F7789"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60C32C74" w14:textId="77777777" w:rsidTr="00326987">
        <w:trPr>
          <w:gridBefore w:val="1"/>
          <w:wBefore w:w="34" w:type="dxa"/>
          <w:trHeight w:hRule="exact" w:val="113"/>
        </w:trPr>
        <w:tc>
          <w:tcPr>
            <w:tcW w:w="1101" w:type="dxa"/>
            <w:tcBorders>
              <w:top w:val="nil"/>
              <w:left w:val="nil"/>
              <w:bottom w:val="nil"/>
              <w:right w:val="nil"/>
            </w:tcBorders>
            <w:vAlign w:val="center"/>
          </w:tcPr>
          <w:p w14:paraId="35D662E3" w14:textId="77777777" w:rsidR="0014193A" w:rsidRPr="00FC1998" w:rsidRDefault="0014193A" w:rsidP="00C53B5A">
            <w:pPr>
              <w:spacing w:line="360" w:lineRule="auto"/>
              <w:suppressOverlap/>
              <w:rPr>
                <w:rFonts w:ascii="Times New Roman" w:hAnsi="Times New Roman" w:cs="Times New Roman"/>
                <w:b/>
                <w:sz w:val="20"/>
                <w:szCs w:val="20"/>
              </w:rPr>
            </w:pPr>
          </w:p>
        </w:tc>
        <w:tc>
          <w:tcPr>
            <w:tcW w:w="850" w:type="dxa"/>
            <w:tcBorders>
              <w:top w:val="nil"/>
              <w:left w:val="nil"/>
              <w:bottom w:val="nil"/>
              <w:right w:val="nil"/>
            </w:tcBorders>
          </w:tcPr>
          <w:p w14:paraId="7C9C754E"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nil"/>
              <w:left w:val="nil"/>
              <w:bottom w:val="nil"/>
              <w:right w:val="nil"/>
            </w:tcBorders>
          </w:tcPr>
          <w:p w14:paraId="194D1F2F"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tcPr>
          <w:p w14:paraId="3EB20CA4"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nil"/>
              <w:left w:val="nil"/>
              <w:bottom w:val="nil"/>
              <w:right w:val="nil"/>
            </w:tcBorders>
            <w:vAlign w:val="center"/>
          </w:tcPr>
          <w:p w14:paraId="4F9BBCC1" w14:textId="77777777" w:rsidR="0014193A" w:rsidRPr="00FC1998" w:rsidRDefault="0014193A" w:rsidP="00C53B5A">
            <w:pPr>
              <w:spacing w:line="360" w:lineRule="auto"/>
              <w:suppressOverlap/>
              <w:rPr>
                <w:rFonts w:ascii="Times New Roman" w:hAnsi="Times New Roman" w:cs="Times New Roman"/>
                <w:sz w:val="20"/>
                <w:szCs w:val="20"/>
              </w:rPr>
            </w:pPr>
          </w:p>
        </w:tc>
        <w:tc>
          <w:tcPr>
            <w:tcW w:w="850" w:type="dxa"/>
            <w:tcBorders>
              <w:top w:val="nil"/>
              <w:left w:val="nil"/>
              <w:bottom w:val="nil"/>
              <w:right w:val="nil"/>
            </w:tcBorders>
            <w:vAlign w:val="bottom"/>
          </w:tcPr>
          <w:p w14:paraId="24A51567" w14:textId="77777777" w:rsidR="0014193A" w:rsidRPr="00FC1998" w:rsidRDefault="0014193A" w:rsidP="00C53B5A">
            <w:pPr>
              <w:spacing w:line="360" w:lineRule="auto"/>
              <w:suppressOverlap/>
              <w:rPr>
                <w:rFonts w:ascii="Times New Roman" w:hAnsi="Times New Roman" w:cs="Times New Roman"/>
                <w:sz w:val="20"/>
                <w:szCs w:val="20"/>
              </w:rPr>
            </w:pPr>
          </w:p>
        </w:tc>
        <w:tc>
          <w:tcPr>
            <w:tcW w:w="851" w:type="dxa"/>
            <w:tcBorders>
              <w:top w:val="nil"/>
              <w:left w:val="nil"/>
              <w:bottom w:val="nil"/>
              <w:right w:val="nil"/>
            </w:tcBorders>
            <w:vAlign w:val="bottom"/>
          </w:tcPr>
          <w:p w14:paraId="6C32C95C" w14:textId="77777777" w:rsidR="0014193A" w:rsidRPr="00FC1998" w:rsidRDefault="0014193A" w:rsidP="00C53B5A">
            <w:pPr>
              <w:spacing w:line="360" w:lineRule="auto"/>
              <w:suppressOverlap/>
              <w:rPr>
                <w:rFonts w:ascii="Times New Roman" w:hAnsi="Times New Roman" w:cs="Times New Roman"/>
                <w:sz w:val="20"/>
                <w:szCs w:val="20"/>
              </w:rPr>
            </w:pPr>
          </w:p>
        </w:tc>
        <w:tc>
          <w:tcPr>
            <w:tcW w:w="992" w:type="dxa"/>
            <w:tcBorders>
              <w:top w:val="nil"/>
              <w:left w:val="nil"/>
              <w:bottom w:val="nil"/>
              <w:right w:val="nil"/>
            </w:tcBorders>
            <w:vAlign w:val="bottom"/>
          </w:tcPr>
          <w:p w14:paraId="7363D06B" w14:textId="77777777" w:rsidR="0014193A" w:rsidRPr="00FC1998" w:rsidRDefault="0014193A" w:rsidP="00C53B5A">
            <w:pPr>
              <w:spacing w:line="360" w:lineRule="auto"/>
              <w:suppressOverlap/>
              <w:rPr>
                <w:rFonts w:ascii="Times New Roman" w:hAnsi="Times New Roman" w:cs="Times New Roman"/>
                <w:sz w:val="20"/>
                <w:szCs w:val="20"/>
              </w:rPr>
            </w:pPr>
          </w:p>
        </w:tc>
        <w:tc>
          <w:tcPr>
            <w:tcW w:w="851" w:type="dxa"/>
            <w:tcBorders>
              <w:top w:val="nil"/>
              <w:left w:val="nil"/>
              <w:bottom w:val="nil"/>
              <w:right w:val="nil"/>
            </w:tcBorders>
            <w:vAlign w:val="bottom"/>
          </w:tcPr>
          <w:p w14:paraId="573F9EC4" w14:textId="77777777" w:rsidR="0014193A" w:rsidRPr="00FC1998" w:rsidRDefault="0014193A" w:rsidP="00C53B5A">
            <w:pPr>
              <w:spacing w:line="360" w:lineRule="auto"/>
              <w:suppressOverlap/>
              <w:rPr>
                <w:rFonts w:ascii="Times New Roman" w:hAnsi="Times New Roman" w:cs="Times New Roman"/>
                <w:sz w:val="20"/>
                <w:szCs w:val="20"/>
              </w:rPr>
            </w:pPr>
          </w:p>
        </w:tc>
        <w:tc>
          <w:tcPr>
            <w:tcW w:w="992" w:type="dxa"/>
            <w:tcBorders>
              <w:top w:val="nil"/>
              <w:left w:val="nil"/>
              <w:bottom w:val="nil"/>
              <w:right w:val="nil"/>
            </w:tcBorders>
            <w:vAlign w:val="bottom"/>
          </w:tcPr>
          <w:p w14:paraId="3EBAB5D2" w14:textId="77777777" w:rsidR="0014193A" w:rsidRPr="00FC1998" w:rsidRDefault="0014193A" w:rsidP="00C53B5A">
            <w:pPr>
              <w:spacing w:line="360" w:lineRule="auto"/>
              <w:suppressOverlap/>
              <w:rPr>
                <w:rFonts w:ascii="Times New Roman" w:hAnsi="Times New Roman" w:cs="Times New Roman"/>
                <w:sz w:val="20"/>
                <w:szCs w:val="20"/>
              </w:rPr>
            </w:pPr>
          </w:p>
        </w:tc>
        <w:tc>
          <w:tcPr>
            <w:tcW w:w="850" w:type="dxa"/>
            <w:tcBorders>
              <w:top w:val="nil"/>
              <w:left w:val="nil"/>
              <w:bottom w:val="nil"/>
              <w:right w:val="nil"/>
            </w:tcBorders>
            <w:vAlign w:val="bottom"/>
          </w:tcPr>
          <w:p w14:paraId="1BDE135B"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vAlign w:val="center"/>
          </w:tcPr>
          <w:p w14:paraId="31994A46"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69CB727E" w14:textId="77777777" w:rsidTr="00326987">
        <w:trPr>
          <w:gridBefore w:val="1"/>
          <w:wBefore w:w="34" w:type="dxa"/>
          <w:trHeight w:val="284"/>
        </w:trPr>
        <w:tc>
          <w:tcPr>
            <w:tcW w:w="1101" w:type="dxa"/>
            <w:tcBorders>
              <w:top w:val="nil"/>
              <w:left w:val="nil"/>
              <w:bottom w:val="nil"/>
              <w:right w:val="nil"/>
            </w:tcBorders>
            <w:vAlign w:val="center"/>
          </w:tcPr>
          <w:p w14:paraId="3A8D53DB" w14:textId="77777777" w:rsidR="0014193A" w:rsidRPr="00FC1998" w:rsidRDefault="0014193A" w:rsidP="00C53B5A">
            <w:pPr>
              <w:spacing w:line="360" w:lineRule="auto"/>
              <w:suppressOverlap/>
              <w:rPr>
                <w:rFonts w:ascii="Times New Roman" w:hAnsi="Times New Roman" w:cs="Times New Roman"/>
                <w:b/>
                <w:sz w:val="20"/>
                <w:szCs w:val="20"/>
              </w:rPr>
            </w:pPr>
            <w:r w:rsidRPr="00FC1998">
              <w:rPr>
                <w:rFonts w:ascii="Times New Roman" w:hAnsi="Times New Roman" w:cs="Times New Roman"/>
                <w:b/>
                <w:sz w:val="20"/>
                <w:szCs w:val="20"/>
              </w:rPr>
              <w:t>18cm/s</w:t>
            </w:r>
          </w:p>
        </w:tc>
        <w:tc>
          <w:tcPr>
            <w:tcW w:w="850" w:type="dxa"/>
            <w:tcBorders>
              <w:top w:val="nil"/>
              <w:left w:val="nil"/>
              <w:bottom w:val="nil"/>
              <w:right w:val="nil"/>
            </w:tcBorders>
          </w:tcPr>
          <w:p w14:paraId="5AD6B9BF"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73.42</w:t>
            </w:r>
          </w:p>
        </w:tc>
        <w:tc>
          <w:tcPr>
            <w:tcW w:w="567" w:type="dxa"/>
            <w:tcBorders>
              <w:top w:val="nil"/>
              <w:left w:val="nil"/>
              <w:bottom w:val="nil"/>
              <w:right w:val="nil"/>
            </w:tcBorders>
          </w:tcPr>
          <w:p w14:paraId="7AA0AF45"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5</w:t>
            </w:r>
          </w:p>
        </w:tc>
        <w:tc>
          <w:tcPr>
            <w:tcW w:w="709" w:type="dxa"/>
            <w:tcBorders>
              <w:top w:val="nil"/>
              <w:left w:val="nil"/>
              <w:bottom w:val="nil"/>
              <w:right w:val="nil"/>
            </w:tcBorders>
          </w:tcPr>
          <w:p w14:paraId="0170F6F0"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&lt;.001</w:t>
            </w:r>
          </w:p>
        </w:tc>
        <w:tc>
          <w:tcPr>
            <w:tcW w:w="1276" w:type="dxa"/>
            <w:tcBorders>
              <w:top w:val="nil"/>
              <w:left w:val="nil"/>
              <w:bottom w:val="nil"/>
              <w:right w:val="nil"/>
            </w:tcBorders>
            <w:vAlign w:val="center"/>
          </w:tcPr>
          <w:p w14:paraId="65BDF4E1"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Observed N</w:t>
            </w:r>
          </w:p>
        </w:tc>
        <w:tc>
          <w:tcPr>
            <w:tcW w:w="850" w:type="dxa"/>
            <w:tcBorders>
              <w:top w:val="nil"/>
              <w:left w:val="nil"/>
              <w:bottom w:val="nil"/>
              <w:right w:val="nil"/>
            </w:tcBorders>
            <w:vAlign w:val="bottom"/>
          </w:tcPr>
          <w:p w14:paraId="43685593"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14</w:t>
            </w:r>
          </w:p>
        </w:tc>
        <w:tc>
          <w:tcPr>
            <w:tcW w:w="851" w:type="dxa"/>
            <w:tcBorders>
              <w:top w:val="nil"/>
              <w:left w:val="nil"/>
              <w:bottom w:val="nil"/>
              <w:right w:val="nil"/>
            </w:tcBorders>
            <w:vAlign w:val="bottom"/>
          </w:tcPr>
          <w:p w14:paraId="14A7B4AF"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49</w:t>
            </w:r>
          </w:p>
        </w:tc>
        <w:tc>
          <w:tcPr>
            <w:tcW w:w="992" w:type="dxa"/>
            <w:tcBorders>
              <w:top w:val="nil"/>
              <w:left w:val="nil"/>
              <w:bottom w:val="nil"/>
              <w:right w:val="nil"/>
            </w:tcBorders>
            <w:vAlign w:val="bottom"/>
          </w:tcPr>
          <w:p w14:paraId="00CB4D9C"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18</w:t>
            </w:r>
          </w:p>
        </w:tc>
        <w:tc>
          <w:tcPr>
            <w:tcW w:w="851" w:type="dxa"/>
            <w:tcBorders>
              <w:top w:val="nil"/>
              <w:left w:val="nil"/>
              <w:bottom w:val="nil"/>
              <w:right w:val="nil"/>
            </w:tcBorders>
            <w:vAlign w:val="bottom"/>
          </w:tcPr>
          <w:p w14:paraId="126CF759"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40</w:t>
            </w:r>
          </w:p>
        </w:tc>
        <w:tc>
          <w:tcPr>
            <w:tcW w:w="992" w:type="dxa"/>
            <w:tcBorders>
              <w:top w:val="nil"/>
              <w:left w:val="nil"/>
              <w:bottom w:val="nil"/>
              <w:right w:val="nil"/>
            </w:tcBorders>
            <w:vAlign w:val="bottom"/>
          </w:tcPr>
          <w:p w14:paraId="7959C21C"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108</w:t>
            </w:r>
          </w:p>
        </w:tc>
        <w:tc>
          <w:tcPr>
            <w:tcW w:w="850" w:type="dxa"/>
            <w:tcBorders>
              <w:top w:val="nil"/>
              <w:left w:val="nil"/>
              <w:bottom w:val="nil"/>
              <w:right w:val="nil"/>
            </w:tcBorders>
            <w:vAlign w:val="bottom"/>
          </w:tcPr>
          <w:p w14:paraId="03789B08"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11</w:t>
            </w:r>
          </w:p>
        </w:tc>
        <w:tc>
          <w:tcPr>
            <w:tcW w:w="709" w:type="dxa"/>
            <w:tcBorders>
              <w:top w:val="nil"/>
              <w:left w:val="nil"/>
              <w:bottom w:val="nil"/>
              <w:right w:val="nil"/>
            </w:tcBorders>
            <w:vAlign w:val="center"/>
          </w:tcPr>
          <w:p w14:paraId="44E03E86"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240</w:t>
            </w:r>
          </w:p>
        </w:tc>
      </w:tr>
      <w:tr w:rsidR="0014193A" w:rsidRPr="00FC1998" w14:paraId="24F8CA6A" w14:textId="77777777" w:rsidTr="00326987">
        <w:trPr>
          <w:gridBefore w:val="1"/>
          <w:wBefore w:w="34" w:type="dxa"/>
          <w:trHeight w:val="284"/>
        </w:trPr>
        <w:tc>
          <w:tcPr>
            <w:tcW w:w="1101" w:type="dxa"/>
            <w:tcBorders>
              <w:top w:val="nil"/>
              <w:left w:val="nil"/>
              <w:bottom w:val="nil"/>
              <w:right w:val="nil"/>
            </w:tcBorders>
            <w:vAlign w:val="center"/>
          </w:tcPr>
          <w:p w14:paraId="3CF4477B" w14:textId="77777777" w:rsidR="0014193A" w:rsidRPr="00FC1998" w:rsidRDefault="0014193A" w:rsidP="00C53B5A">
            <w:pPr>
              <w:spacing w:line="360" w:lineRule="auto"/>
              <w:suppressOverlap/>
              <w:rPr>
                <w:rFonts w:ascii="Times New Roman" w:hAnsi="Times New Roman" w:cs="Times New Roman"/>
                <w:b/>
                <w:sz w:val="20"/>
                <w:szCs w:val="20"/>
              </w:rPr>
            </w:pPr>
            <w:r w:rsidRPr="00FC1998">
              <w:rPr>
                <w:rFonts w:ascii="Times New Roman" w:hAnsi="Times New Roman" w:cs="Times New Roman"/>
                <w:b/>
                <w:sz w:val="20"/>
                <w:szCs w:val="20"/>
              </w:rPr>
              <w:t>Palm</w:t>
            </w:r>
          </w:p>
        </w:tc>
        <w:tc>
          <w:tcPr>
            <w:tcW w:w="850" w:type="dxa"/>
            <w:tcBorders>
              <w:top w:val="nil"/>
              <w:left w:val="nil"/>
              <w:bottom w:val="nil"/>
              <w:right w:val="nil"/>
            </w:tcBorders>
          </w:tcPr>
          <w:p w14:paraId="02670F41"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nil"/>
              <w:left w:val="nil"/>
              <w:bottom w:val="nil"/>
              <w:right w:val="nil"/>
            </w:tcBorders>
          </w:tcPr>
          <w:p w14:paraId="46C0F4B9"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tcPr>
          <w:p w14:paraId="73793B51"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nil"/>
              <w:left w:val="nil"/>
              <w:bottom w:val="nil"/>
              <w:right w:val="nil"/>
            </w:tcBorders>
            <w:vAlign w:val="center"/>
          </w:tcPr>
          <w:p w14:paraId="0CE588AB"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Column %</w:t>
            </w:r>
          </w:p>
        </w:tc>
        <w:tc>
          <w:tcPr>
            <w:tcW w:w="850" w:type="dxa"/>
            <w:tcBorders>
              <w:top w:val="nil"/>
              <w:left w:val="nil"/>
              <w:bottom w:val="nil"/>
              <w:right w:val="nil"/>
            </w:tcBorders>
            <w:vAlign w:val="bottom"/>
          </w:tcPr>
          <w:p w14:paraId="5CB8AD82"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5.8</w:t>
            </w:r>
          </w:p>
        </w:tc>
        <w:tc>
          <w:tcPr>
            <w:tcW w:w="851" w:type="dxa"/>
            <w:tcBorders>
              <w:top w:val="nil"/>
              <w:left w:val="nil"/>
              <w:bottom w:val="nil"/>
              <w:right w:val="nil"/>
            </w:tcBorders>
            <w:vAlign w:val="bottom"/>
          </w:tcPr>
          <w:p w14:paraId="33E54691"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20.4</w:t>
            </w:r>
          </w:p>
        </w:tc>
        <w:tc>
          <w:tcPr>
            <w:tcW w:w="992" w:type="dxa"/>
            <w:tcBorders>
              <w:top w:val="nil"/>
              <w:left w:val="nil"/>
              <w:bottom w:val="nil"/>
              <w:right w:val="nil"/>
            </w:tcBorders>
            <w:vAlign w:val="bottom"/>
          </w:tcPr>
          <w:p w14:paraId="7DD1098E"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7.5</w:t>
            </w:r>
          </w:p>
        </w:tc>
        <w:tc>
          <w:tcPr>
            <w:tcW w:w="851" w:type="dxa"/>
            <w:tcBorders>
              <w:top w:val="nil"/>
              <w:left w:val="nil"/>
              <w:bottom w:val="nil"/>
              <w:right w:val="nil"/>
            </w:tcBorders>
            <w:vAlign w:val="bottom"/>
          </w:tcPr>
          <w:p w14:paraId="57688778"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16.7</w:t>
            </w:r>
          </w:p>
        </w:tc>
        <w:tc>
          <w:tcPr>
            <w:tcW w:w="992" w:type="dxa"/>
            <w:tcBorders>
              <w:top w:val="nil"/>
              <w:left w:val="nil"/>
              <w:bottom w:val="nil"/>
              <w:right w:val="nil"/>
            </w:tcBorders>
            <w:vAlign w:val="bottom"/>
          </w:tcPr>
          <w:p w14:paraId="6021DC3C"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45.0</w:t>
            </w:r>
          </w:p>
        </w:tc>
        <w:tc>
          <w:tcPr>
            <w:tcW w:w="850" w:type="dxa"/>
            <w:tcBorders>
              <w:top w:val="nil"/>
              <w:left w:val="nil"/>
              <w:bottom w:val="nil"/>
              <w:right w:val="nil"/>
            </w:tcBorders>
            <w:vAlign w:val="bottom"/>
          </w:tcPr>
          <w:p w14:paraId="0E0ADB3E"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4.6</w:t>
            </w:r>
          </w:p>
        </w:tc>
        <w:tc>
          <w:tcPr>
            <w:tcW w:w="709" w:type="dxa"/>
            <w:tcBorders>
              <w:top w:val="nil"/>
              <w:left w:val="nil"/>
              <w:bottom w:val="nil"/>
              <w:right w:val="nil"/>
            </w:tcBorders>
            <w:vAlign w:val="center"/>
          </w:tcPr>
          <w:p w14:paraId="51898D26"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7C311696" w14:textId="77777777" w:rsidTr="00326987">
        <w:trPr>
          <w:gridBefore w:val="1"/>
          <w:wBefore w:w="34" w:type="dxa"/>
          <w:trHeight w:val="284"/>
        </w:trPr>
        <w:tc>
          <w:tcPr>
            <w:tcW w:w="1101" w:type="dxa"/>
            <w:tcBorders>
              <w:top w:val="nil"/>
              <w:left w:val="nil"/>
              <w:bottom w:val="nil"/>
              <w:right w:val="nil"/>
            </w:tcBorders>
            <w:vAlign w:val="center"/>
          </w:tcPr>
          <w:p w14:paraId="777A15A7" w14:textId="77777777" w:rsidR="0014193A" w:rsidRPr="00FC1998" w:rsidRDefault="0014193A" w:rsidP="00C53B5A">
            <w:pPr>
              <w:spacing w:line="360" w:lineRule="auto"/>
              <w:suppressOverlap/>
              <w:rPr>
                <w:rFonts w:ascii="Times New Roman" w:hAnsi="Times New Roman" w:cs="Times New Roman"/>
                <w:sz w:val="20"/>
                <w:szCs w:val="20"/>
              </w:rPr>
            </w:pPr>
          </w:p>
        </w:tc>
        <w:tc>
          <w:tcPr>
            <w:tcW w:w="850" w:type="dxa"/>
            <w:tcBorders>
              <w:top w:val="nil"/>
              <w:left w:val="nil"/>
              <w:bottom w:val="nil"/>
              <w:right w:val="nil"/>
            </w:tcBorders>
          </w:tcPr>
          <w:p w14:paraId="219D9D02" w14:textId="77777777" w:rsidR="0014193A" w:rsidRPr="00FC1998" w:rsidRDefault="0014193A" w:rsidP="00C53B5A">
            <w:pPr>
              <w:spacing w:line="360" w:lineRule="auto"/>
              <w:suppressOverlap/>
              <w:rPr>
                <w:rFonts w:ascii="Times New Roman" w:hAnsi="Times New Roman" w:cs="Times New Roman"/>
                <w:sz w:val="20"/>
                <w:szCs w:val="20"/>
              </w:rPr>
            </w:pPr>
          </w:p>
        </w:tc>
        <w:tc>
          <w:tcPr>
            <w:tcW w:w="567" w:type="dxa"/>
            <w:tcBorders>
              <w:top w:val="nil"/>
              <w:left w:val="nil"/>
              <w:bottom w:val="nil"/>
              <w:right w:val="nil"/>
            </w:tcBorders>
          </w:tcPr>
          <w:p w14:paraId="369D1A96" w14:textId="77777777" w:rsidR="0014193A" w:rsidRPr="00FC1998" w:rsidRDefault="0014193A" w:rsidP="00C53B5A">
            <w:pPr>
              <w:spacing w:line="360" w:lineRule="auto"/>
              <w:suppressOverlap/>
              <w:rPr>
                <w:rFonts w:ascii="Times New Roman" w:hAnsi="Times New Roman" w:cs="Times New Roman"/>
                <w:sz w:val="20"/>
                <w:szCs w:val="20"/>
              </w:rPr>
            </w:pPr>
          </w:p>
        </w:tc>
        <w:tc>
          <w:tcPr>
            <w:tcW w:w="709" w:type="dxa"/>
            <w:tcBorders>
              <w:top w:val="nil"/>
              <w:left w:val="nil"/>
              <w:bottom w:val="nil"/>
              <w:right w:val="nil"/>
            </w:tcBorders>
          </w:tcPr>
          <w:p w14:paraId="4411C38F" w14:textId="77777777" w:rsidR="0014193A" w:rsidRPr="00FC1998" w:rsidRDefault="0014193A" w:rsidP="00C53B5A">
            <w:pPr>
              <w:spacing w:line="360" w:lineRule="auto"/>
              <w:suppressOverlap/>
              <w:rPr>
                <w:rFonts w:ascii="Times New Roman" w:hAnsi="Times New Roman" w:cs="Times New Roman"/>
                <w:sz w:val="20"/>
                <w:szCs w:val="20"/>
              </w:rPr>
            </w:pPr>
          </w:p>
        </w:tc>
        <w:tc>
          <w:tcPr>
            <w:tcW w:w="1276" w:type="dxa"/>
            <w:tcBorders>
              <w:top w:val="nil"/>
              <w:left w:val="nil"/>
              <w:bottom w:val="nil"/>
              <w:right w:val="nil"/>
            </w:tcBorders>
            <w:vAlign w:val="center"/>
          </w:tcPr>
          <w:p w14:paraId="78882155"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Residual</w:t>
            </w:r>
          </w:p>
        </w:tc>
        <w:tc>
          <w:tcPr>
            <w:tcW w:w="850" w:type="dxa"/>
            <w:tcBorders>
              <w:top w:val="nil"/>
              <w:left w:val="nil"/>
              <w:bottom w:val="nil"/>
              <w:right w:val="nil"/>
            </w:tcBorders>
            <w:vAlign w:val="bottom"/>
          </w:tcPr>
          <w:p w14:paraId="1973B8A9"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-26</w:t>
            </w:r>
          </w:p>
        </w:tc>
        <w:tc>
          <w:tcPr>
            <w:tcW w:w="851" w:type="dxa"/>
            <w:tcBorders>
              <w:top w:val="nil"/>
              <w:left w:val="nil"/>
              <w:bottom w:val="nil"/>
              <w:right w:val="nil"/>
            </w:tcBorders>
            <w:vAlign w:val="bottom"/>
          </w:tcPr>
          <w:p w14:paraId="077FEBC3"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9</w:t>
            </w:r>
          </w:p>
        </w:tc>
        <w:tc>
          <w:tcPr>
            <w:tcW w:w="992" w:type="dxa"/>
            <w:tcBorders>
              <w:top w:val="nil"/>
              <w:left w:val="nil"/>
              <w:bottom w:val="nil"/>
              <w:right w:val="nil"/>
            </w:tcBorders>
            <w:vAlign w:val="bottom"/>
          </w:tcPr>
          <w:p w14:paraId="51844C70"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-22</w:t>
            </w:r>
          </w:p>
        </w:tc>
        <w:tc>
          <w:tcPr>
            <w:tcW w:w="851" w:type="dxa"/>
            <w:tcBorders>
              <w:top w:val="nil"/>
              <w:left w:val="nil"/>
              <w:bottom w:val="nil"/>
              <w:right w:val="nil"/>
            </w:tcBorders>
            <w:vAlign w:val="bottom"/>
          </w:tcPr>
          <w:p w14:paraId="5B755228"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0</w:t>
            </w:r>
          </w:p>
        </w:tc>
        <w:tc>
          <w:tcPr>
            <w:tcW w:w="992" w:type="dxa"/>
            <w:tcBorders>
              <w:top w:val="nil"/>
              <w:left w:val="nil"/>
              <w:bottom w:val="nil"/>
              <w:right w:val="nil"/>
            </w:tcBorders>
            <w:vAlign w:val="bottom"/>
          </w:tcPr>
          <w:p w14:paraId="3EDDB0D5"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68</w:t>
            </w:r>
          </w:p>
        </w:tc>
        <w:tc>
          <w:tcPr>
            <w:tcW w:w="850" w:type="dxa"/>
            <w:tcBorders>
              <w:top w:val="nil"/>
              <w:left w:val="nil"/>
              <w:bottom w:val="nil"/>
              <w:right w:val="nil"/>
            </w:tcBorders>
            <w:vAlign w:val="bottom"/>
          </w:tcPr>
          <w:p w14:paraId="59D5AF39" w14:textId="77777777" w:rsidR="0014193A" w:rsidRPr="00FC1998" w:rsidRDefault="0014193A" w:rsidP="00C53B5A">
            <w:pPr>
              <w:spacing w:line="360" w:lineRule="auto"/>
              <w:suppressOverlap/>
              <w:rPr>
                <w:rFonts w:ascii="Times New Roman" w:hAnsi="Times New Roman" w:cs="Times New Roman"/>
                <w:sz w:val="20"/>
                <w:szCs w:val="20"/>
              </w:rPr>
            </w:pPr>
            <w:r w:rsidRPr="00FC1998">
              <w:rPr>
                <w:rFonts w:ascii="Times New Roman" w:hAnsi="Times New Roman" w:cs="Times New Roman"/>
                <w:sz w:val="20"/>
                <w:szCs w:val="20"/>
              </w:rPr>
              <w:t>-29</w:t>
            </w:r>
          </w:p>
        </w:tc>
        <w:tc>
          <w:tcPr>
            <w:tcW w:w="709" w:type="dxa"/>
            <w:tcBorders>
              <w:top w:val="nil"/>
              <w:left w:val="nil"/>
              <w:bottom w:val="nil"/>
              <w:right w:val="nil"/>
            </w:tcBorders>
            <w:vAlign w:val="center"/>
          </w:tcPr>
          <w:p w14:paraId="75B0015C" w14:textId="77777777" w:rsidR="0014193A" w:rsidRPr="00FC1998" w:rsidRDefault="0014193A" w:rsidP="00C53B5A">
            <w:pPr>
              <w:spacing w:line="360" w:lineRule="auto"/>
              <w:suppressOverlap/>
              <w:rPr>
                <w:rFonts w:ascii="Times New Roman" w:hAnsi="Times New Roman" w:cs="Times New Roman"/>
                <w:sz w:val="20"/>
                <w:szCs w:val="20"/>
              </w:rPr>
            </w:pPr>
          </w:p>
        </w:tc>
      </w:tr>
      <w:tr w:rsidR="0014193A" w:rsidRPr="00FC1998" w14:paraId="77414386"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Borders>
              <w:top w:val="single" w:sz="12" w:space="0" w:color="auto"/>
              <w:bottom w:val="nil"/>
            </w:tcBorders>
          </w:tcPr>
          <w:p w14:paraId="023C758D"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(B)</w:t>
            </w:r>
          </w:p>
        </w:tc>
        <w:tc>
          <w:tcPr>
            <w:tcW w:w="3686" w:type="dxa"/>
            <w:gridSpan w:val="4"/>
            <w:tcBorders>
              <w:top w:val="single" w:sz="12" w:space="0" w:color="auto"/>
              <w:bottom w:val="nil"/>
            </w:tcBorders>
          </w:tcPr>
          <w:p w14:paraId="64765BD7" w14:textId="77777777" w:rsidR="0014193A" w:rsidRPr="00FC1998" w:rsidRDefault="0014193A" w:rsidP="00C53B5A">
            <w:pPr>
              <w:spacing w:line="276" w:lineRule="auto"/>
              <w:rPr>
                <w:rFonts w:ascii="Times New Roman" w:hAnsi="Times New Roman" w:cs="Times New Roman"/>
                <w:sz w:val="20"/>
                <w:szCs w:val="20"/>
              </w:rPr>
            </w:pPr>
          </w:p>
        </w:tc>
        <w:tc>
          <w:tcPr>
            <w:tcW w:w="1843" w:type="dxa"/>
            <w:gridSpan w:val="2"/>
            <w:tcBorders>
              <w:top w:val="single" w:sz="12" w:space="0" w:color="auto"/>
              <w:bottom w:val="nil"/>
            </w:tcBorders>
          </w:tcPr>
          <w:p w14:paraId="2BAE3B19" w14:textId="77777777" w:rsidR="0014193A" w:rsidRPr="00FC1998" w:rsidRDefault="0014193A" w:rsidP="00C53B5A">
            <w:pPr>
              <w:spacing w:line="276" w:lineRule="auto"/>
              <w:rPr>
                <w:rFonts w:ascii="Times New Roman" w:hAnsi="Times New Roman" w:cs="Times New Roman"/>
                <w:sz w:val="20"/>
                <w:szCs w:val="20"/>
              </w:rPr>
            </w:pPr>
          </w:p>
        </w:tc>
        <w:tc>
          <w:tcPr>
            <w:tcW w:w="992" w:type="dxa"/>
            <w:tcBorders>
              <w:top w:val="single" w:sz="12" w:space="0" w:color="auto"/>
              <w:bottom w:val="nil"/>
            </w:tcBorders>
          </w:tcPr>
          <w:p w14:paraId="561DFF74" w14:textId="77777777" w:rsidR="0014193A" w:rsidRPr="00FC1998" w:rsidRDefault="0014193A" w:rsidP="00C53B5A">
            <w:pPr>
              <w:spacing w:line="276" w:lineRule="auto"/>
              <w:rPr>
                <w:rFonts w:ascii="Times New Roman" w:hAnsi="Times New Roman" w:cs="Times New Roman"/>
                <w:i/>
                <w:sz w:val="20"/>
                <w:szCs w:val="20"/>
              </w:rPr>
            </w:pPr>
          </w:p>
        </w:tc>
        <w:tc>
          <w:tcPr>
            <w:tcW w:w="1559" w:type="dxa"/>
            <w:gridSpan w:val="2"/>
            <w:tcBorders>
              <w:top w:val="single" w:sz="12" w:space="0" w:color="auto"/>
              <w:bottom w:val="nil"/>
            </w:tcBorders>
          </w:tcPr>
          <w:p w14:paraId="57DDE905" w14:textId="77777777" w:rsidR="0014193A" w:rsidRPr="00FC1998" w:rsidRDefault="0014193A" w:rsidP="00C53B5A">
            <w:pPr>
              <w:spacing w:line="276" w:lineRule="auto"/>
              <w:rPr>
                <w:rFonts w:ascii="Times New Roman" w:hAnsi="Times New Roman" w:cs="Times New Roman"/>
                <w:i/>
                <w:sz w:val="20"/>
                <w:szCs w:val="20"/>
              </w:rPr>
            </w:pPr>
          </w:p>
        </w:tc>
      </w:tr>
      <w:tr w:rsidR="0014193A" w:rsidRPr="00FC1998" w14:paraId="084B27EF"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Borders>
              <w:top w:val="nil"/>
              <w:bottom w:val="single" w:sz="4" w:space="0" w:color="auto"/>
            </w:tcBorders>
          </w:tcPr>
          <w:p w14:paraId="1DC85C4D"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Condition</w:t>
            </w:r>
          </w:p>
        </w:tc>
        <w:tc>
          <w:tcPr>
            <w:tcW w:w="3686" w:type="dxa"/>
            <w:gridSpan w:val="4"/>
            <w:tcBorders>
              <w:top w:val="nil"/>
              <w:bottom w:val="single" w:sz="4" w:space="0" w:color="auto"/>
            </w:tcBorders>
          </w:tcPr>
          <w:p w14:paraId="2A89A9C0"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Compared Intentions</w:t>
            </w:r>
          </w:p>
        </w:tc>
        <w:tc>
          <w:tcPr>
            <w:tcW w:w="1843" w:type="dxa"/>
            <w:gridSpan w:val="2"/>
            <w:tcBorders>
              <w:top w:val="nil"/>
              <w:bottom w:val="single" w:sz="4" w:space="0" w:color="auto"/>
            </w:tcBorders>
          </w:tcPr>
          <w:p w14:paraId="7E41F1EE"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Z</w:t>
            </w:r>
          </w:p>
        </w:tc>
        <w:tc>
          <w:tcPr>
            <w:tcW w:w="992" w:type="dxa"/>
            <w:tcBorders>
              <w:top w:val="nil"/>
              <w:bottom w:val="single" w:sz="4" w:space="0" w:color="auto"/>
            </w:tcBorders>
          </w:tcPr>
          <w:p w14:paraId="42EB26BB" w14:textId="77777777" w:rsidR="0014193A" w:rsidRPr="00FC1998" w:rsidRDefault="0014193A" w:rsidP="00C53B5A">
            <w:pPr>
              <w:spacing w:line="276" w:lineRule="auto"/>
              <w:rPr>
                <w:rFonts w:ascii="Times New Roman" w:hAnsi="Times New Roman" w:cs="Times New Roman"/>
                <w:i/>
                <w:sz w:val="20"/>
                <w:szCs w:val="20"/>
              </w:rPr>
            </w:pPr>
            <w:r w:rsidRPr="00FC1998">
              <w:rPr>
                <w:rFonts w:ascii="Times New Roman" w:hAnsi="Times New Roman" w:cs="Times New Roman"/>
                <w:i/>
                <w:sz w:val="20"/>
                <w:szCs w:val="20"/>
              </w:rPr>
              <w:t>p</w:t>
            </w:r>
          </w:p>
        </w:tc>
        <w:tc>
          <w:tcPr>
            <w:tcW w:w="1559" w:type="dxa"/>
            <w:gridSpan w:val="2"/>
            <w:tcBorders>
              <w:top w:val="nil"/>
              <w:bottom w:val="single" w:sz="4" w:space="0" w:color="auto"/>
            </w:tcBorders>
          </w:tcPr>
          <w:p w14:paraId="5239A3BB" w14:textId="77777777" w:rsidR="0014193A" w:rsidRPr="00FC1998" w:rsidRDefault="0014193A" w:rsidP="00C53B5A">
            <w:pPr>
              <w:spacing w:line="276" w:lineRule="auto"/>
              <w:rPr>
                <w:rFonts w:ascii="Times New Roman" w:hAnsi="Times New Roman" w:cs="Times New Roman"/>
                <w:i/>
                <w:sz w:val="20"/>
                <w:szCs w:val="20"/>
              </w:rPr>
            </w:pPr>
          </w:p>
        </w:tc>
      </w:tr>
      <w:tr w:rsidR="0014193A" w:rsidRPr="00FC1998" w14:paraId="341704F4"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Borders>
              <w:top w:val="single" w:sz="4" w:space="0" w:color="auto"/>
            </w:tcBorders>
            <w:vAlign w:val="bottom"/>
          </w:tcPr>
          <w:p w14:paraId="4647BDFC" w14:textId="77777777" w:rsidR="0014193A" w:rsidRPr="00FC1998" w:rsidRDefault="0014193A" w:rsidP="00C53B5A">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 xml:space="preserve">3cm/s </w:t>
            </w:r>
          </w:p>
        </w:tc>
        <w:tc>
          <w:tcPr>
            <w:tcW w:w="3686" w:type="dxa"/>
            <w:gridSpan w:val="4"/>
            <w:tcBorders>
              <w:top w:val="single" w:sz="4" w:space="0" w:color="auto"/>
            </w:tcBorders>
            <w:vAlign w:val="bottom"/>
          </w:tcPr>
          <w:p w14:paraId="4950554C"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Intimacy vs Warning</w:t>
            </w:r>
          </w:p>
        </w:tc>
        <w:tc>
          <w:tcPr>
            <w:tcW w:w="1843" w:type="dxa"/>
            <w:gridSpan w:val="2"/>
            <w:tcBorders>
              <w:top w:val="single" w:sz="4" w:space="0" w:color="auto"/>
            </w:tcBorders>
            <w:vAlign w:val="bottom"/>
          </w:tcPr>
          <w:p w14:paraId="29E51BE7"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-4.338</w:t>
            </w:r>
          </w:p>
        </w:tc>
        <w:tc>
          <w:tcPr>
            <w:tcW w:w="992" w:type="dxa"/>
            <w:tcBorders>
              <w:top w:val="single" w:sz="4" w:space="0" w:color="auto"/>
            </w:tcBorders>
            <w:vAlign w:val="bottom"/>
          </w:tcPr>
          <w:p w14:paraId="556C37D8"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&lt; .001**</w:t>
            </w:r>
          </w:p>
        </w:tc>
        <w:tc>
          <w:tcPr>
            <w:tcW w:w="1559" w:type="dxa"/>
            <w:gridSpan w:val="2"/>
            <w:tcBorders>
              <w:top w:val="single" w:sz="4" w:space="0" w:color="auto"/>
            </w:tcBorders>
            <w:vAlign w:val="bottom"/>
          </w:tcPr>
          <w:p w14:paraId="33A74BE3"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2A1252AA"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7225D509" w14:textId="77777777" w:rsidR="0014193A" w:rsidRPr="00FC1998" w:rsidRDefault="0014193A" w:rsidP="00C53B5A">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Forearm</w:t>
            </w:r>
          </w:p>
        </w:tc>
        <w:tc>
          <w:tcPr>
            <w:tcW w:w="3686" w:type="dxa"/>
            <w:gridSpan w:val="4"/>
          </w:tcPr>
          <w:p w14:paraId="306AB6A7"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Warning vs Support</w:t>
            </w:r>
          </w:p>
        </w:tc>
        <w:tc>
          <w:tcPr>
            <w:tcW w:w="1843" w:type="dxa"/>
            <w:gridSpan w:val="2"/>
          </w:tcPr>
          <w:p w14:paraId="08EDEC3A"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-.111</w:t>
            </w:r>
          </w:p>
        </w:tc>
        <w:tc>
          <w:tcPr>
            <w:tcW w:w="992" w:type="dxa"/>
          </w:tcPr>
          <w:p w14:paraId="2A8C3275"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.911</w:t>
            </w:r>
          </w:p>
        </w:tc>
        <w:tc>
          <w:tcPr>
            <w:tcW w:w="1559" w:type="dxa"/>
            <w:gridSpan w:val="2"/>
          </w:tcPr>
          <w:p w14:paraId="5F786D9F"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6F07E626"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1BFA1ECC" w14:textId="77777777" w:rsidR="0014193A" w:rsidRPr="00FC1998" w:rsidRDefault="0014193A" w:rsidP="00C53B5A">
            <w:pPr>
              <w:spacing w:line="276" w:lineRule="auto"/>
              <w:rPr>
                <w:rFonts w:ascii="Times New Roman" w:hAnsi="Times New Roman" w:cs="Times New Roman"/>
                <w:sz w:val="20"/>
                <w:szCs w:val="20"/>
              </w:rPr>
            </w:pPr>
          </w:p>
        </w:tc>
        <w:tc>
          <w:tcPr>
            <w:tcW w:w="3686" w:type="dxa"/>
            <w:gridSpan w:val="4"/>
          </w:tcPr>
          <w:p w14:paraId="657C462F"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Support vs Reward</w:t>
            </w:r>
          </w:p>
        </w:tc>
        <w:tc>
          <w:tcPr>
            <w:tcW w:w="1843" w:type="dxa"/>
            <w:gridSpan w:val="2"/>
          </w:tcPr>
          <w:p w14:paraId="6B9D5D40"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-1.962</w:t>
            </w:r>
          </w:p>
        </w:tc>
        <w:tc>
          <w:tcPr>
            <w:tcW w:w="992" w:type="dxa"/>
          </w:tcPr>
          <w:p w14:paraId="0F0F5AD6"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.050</w:t>
            </w:r>
          </w:p>
        </w:tc>
        <w:tc>
          <w:tcPr>
            <w:tcW w:w="1559" w:type="dxa"/>
            <w:gridSpan w:val="2"/>
          </w:tcPr>
          <w:p w14:paraId="5B1C7D83"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57D5D1E8"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307"/>
        </w:trPr>
        <w:tc>
          <w:tcPr>
            <w:tcW w:w="2552" w:type="dxa"/>
            <w:gridSpan w:val="4"/>
          </w:tcPr>
          <w:p w14:paraId="1D153EA9" w14:textId="77777777" w:rsidR="0014193A" w:rsidRPr="00FC1998" w:rsidRDefault="0014193A" w:rsidP="00C53B5A">
            <w:pPr>
              <w:spacing w:line="276" w:lineRule="auto"/>
              <w:rPr>
                <w:rFonts w:ascii="Times New Roman" w:hAnsi="Times New Roman" w:cs="Times New Roman"/>
                <w:sz w:val="20"/>
                <w:szCs w:val="20"/>
              </w:rPr>
            </w:pPr>
          </w:p>
        </w:tc>
        <w:tc>
          <w:tcPr>
            <w:tcW w:w="3686" w:type="dxa"/>
            <w:gridSpan w:val="4"/>
          </w:tcPr>
          <w:p w14:paraId="5311A0CD"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Reward vs Aggression</w:t>
            </w:r>
          </w:p>
        </w:tc>
        <w:tc>
          <w:tcPr>
            <w:tcW w:w="1843" w:type="dxa"/>
            <w:gridSpan w:val="2"/>
          </w:tcPr>
          <w:p w14:paraId="6652B648"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-.251</w:t>
            </w:r>
          </w:p>
        </w:tc>
        <w:tc>
          <w:tcPr>
            <w:tcW w:w="992" w:type="dxa"/>
          </w:tcPr>
          <w:p w14:paraId="0E27D1E2"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.802</w:t>
            </w:r>
          </w:p>
        </w:tc>
        <w:tc>
          <w:tcPr>
            <w:tcW w:w="1559" w:type="dxa"/>
            <w:gridSpan w:val="2"/>
          </w:tcPr>
          <w:p w14:paraId="28AB89E5"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60503AEF"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40E2A891" w14:textId="77777777" w:rsidR="0014193A" w:rsidRPr="00FC1998" w:rsidRDefault="0014193A" w:rsidP="00C53B5A">
            <w:pPr>
              <w:spacing w:line="276" w:lineRule="auto"/>
              <w:rPr>
                <w:rFonts w:ascii="Times New Roman" w:hAnsi="Times New Roman" w:cs="Times New Roman"/>
                <w:sz w:val="20"/>
                <w:szCs w:val="20"/>
              </w:rPr>
            </w:pPr>
          </w:p>
        </w:tc>
        <w:tc>
          <w:tcPr>
            <w:tcW w:w="3686" w:type="dxa"/>
            <w:gridSpan w:val="4"/>
          </w:tcPr>
          <w:p w14:paraId="5269A31C"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Aggression vs Degradation</w:t>
            </w:r>
          </w:p>
        </w:tc>
        <w:tc>
          <w:tcPr>
            <w:tcW w:w="1843" w:type="dxa"/>
            <w:gridSpan w:val="2"/>
          </w:tcPr>
          <w:p w14:paraId="39A33A3F"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-.994</w:t>
            </w:r>
          </w:p>
        </w:tc>
        <w:tc>
          <w:tcPr>
            <w:tcW w:w="992" w:type="dxa"/>
          </w:tcPr>
          <w:p w14:paraId="45FE4AE5"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.320</w:t>
            </w:r>
          </w:p>
        </w:tc>
        <w:tc>
          <w:tcPr>
            <w:tcW w:w="1559" w:type="dxa"/>
            <w:gridSpan w:val="2"/>
          </w:tcPr>
          <w:p w14:paraId="478BFC06"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15A1AACB"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hRule="exact" w:val="113"/>
        </w:trPr>
        <w:tc>
          <w:tcPr>
            <w:tcW w:w="2552" w:type="dxa"/>
            <w:gridSpan w:val="4"/>
          </w:tcPr>
          <w:p w14:paraId="00F1CAFB" w14:textId="77777777" w:rsidR="0014193A" w:rsidRPr="00FC1998" w:rsidRDefault="0014193A" w:rsidP="00C53B5A">
            <w:pPr>
              <w:spacing w:line="276" w:lineRule="auto"/>
              <w:rPr>
                <w:rFonts w:ascii="Times New Roman" w:hAnsi="Times New Roman" w:cs="Times New Roman"/>
                <w:sz w:val="20"/>
                <w:szCs w:val="20"/>
              </w:rPr>
            </w:pPr>
          </w:p>
        </w:tc>
        <w:tc>
          <w:tcPr>
            <w:tcW w:w="3686" w:type="dxa"/>
            <w:gridSpan w:val="4"/>
          </w:tcPr>
          <w:p w14:paraId="57049EBA" w14:textId="77777777" w:rsidR="0014193A" w:rsidRPr="00FC1998" w:rsidRDefault="0014193A" w:rsidP="00C53B5A">
            <w:pPr>
              <w:spacing w:line="276" w:lineRule="auto"/>
              <w:rPr>
                <w:rFonts w:ascii="Times New Roman" w:hAnsi="Times New Roman" w:cs="Times New Roman"/>
                <w:sz w:val="20"/>
                <w:szCs w:val="20"/>
              </w:rPr>
            </w:pPr>
          </w:p>
        </w:tc>
        <w:tc>
          <w:tcPr>
            <w:tcW w:w="1843" w:type="dxa"/>
            <w:gridSpan w:val="2"/>
          </w:tcPr>
          <w:p w14:paraId="674A3177" w14:textId="77777777" w:rsidR="0014193A" w:rsidRPr="00FC1998" w:rsidRDefault="0014193A" w:rsidP="00C53B5A">
            <w:pPr>
              <w:spacing w:line="276" w:lineRule="auto"/>
              <w:rPr>
                <w:rFonts w:ascii="Times New Roman" w:hAnsi="Times New Roman" w:cs="Times New Roman"/>
                <w:sz w:val="20"/>
                <w:szCs w:val="20"/>
              </w:rPr>
            </w:pPr>
          </w:p>
        </w:tc>
        <w:tc>
          <w:tcPr>
            <w:tcW w:w="992" w:type="dxa"/>
          </w:tcPr>
          <w:p w14:paraId="24589D1D" w14:textId="77777777" w:rsidR="0014193A" w:rsidRPr="00FC1998" w:rsidRDefault="0014193A" w:rsidP="00C53B5A">
            <w:pPr>
              <w:spacing w:line="276" w:lineRule="auto"/>
              <w:rPr>
                <w:rFonts w:ascii="Times New Roman" w:hAnsi="Times New Roman" w:cs="Times New Roman"/>
                <w:sz w:val="20"/>
                <w:szCs w:val="20"/>
              </w:rPr>
            </w:pPr>
          </w:p>
        </w:tc>
        <w:tc>
          <w:tcPr>
            <w:tcW w:w="1559" w:type="dxa"/>
            <w:gridSpan w:val="2"/>
          </w:tcPr>
          <w:p w14:paraId="7690372D"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5214BE9F"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7621E185" w14:textId="77777777" w:rsidR="0014193A" w:rsidRPr="00FC1998" w:rsidRDefault="0014193A" w:rsidP="00C53B5A">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18cm/s</w:t>
            </w:r>
          </w:p>
        </w:tc>
        <w:tc>
          <w:tcPr>
            <w:tcW w:w="3686" w:type="dxa"/>
            <w:gridSpan w:val="4"/>
          </w:tcPr>
          <w:p w14:paraId="0CD598DD"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Support vs Warning</w:t>
            </w:r>
          </w:p>
        </w:tc>
        <w:tc>
          <w:tcPr>
            <w:tcW w:w="1843" w:type="dxa"/>
            <w:gridSpan w:val="2"/>
          </w:tcPr>
          <w:p w14:paraId="79561F56"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-.445</w:t>
            </w:r>
          </w:p>
        </w:tc>
        <w:tc>
          <w:tcPr>
            <w:tcW w:w="992" w:type="dxa"/>
          </w:tcPr>
          <w:p w14:paraId="77FD2A43"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.657</w:t>
            </w:r>
          </w:p>
        </w:tc>
        <w:tc>
          <w:tcPr>
            <w:tcW w:w="1559" w:type="dxa"/>
            <w:gridSpan w:val="2"/>
          </w:tcPr>
          <w:p w14:paraId="464B4EA4" w14:textId="77777777" w:rsidR="0014193A" w:rsidRPr="00FC1998" w:rsidRDefault="0014193A" w:rsidP="00C53B5A">
            <w:pPr>
              <w:spacing w:line="276" w:lineRule="auto"/>
              <w:rPr>
                <w:rFonts w:ascii="Times New Roman" w:hAnsi="Times New Roman" w:cs="Times New Roman"/>
                <w:sz w:val="20"/>
                <w:szCs w:val="20"/>
                <w:vertAlign w:val="superscript"/>
              </w:rPr>
            </w:pPr>
          </w:p>
        </w:tc>
      </w:tr>
      <w:tr w:rsidR="0014193A" w:rsidRPr="00FC1998" w14:paraId="6A6696D7"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00E1B9D3" w14:textId="77777777" w:rsidR="0014193A" w:rsidRPr="00FC1998" w:rsidRDefault="0014193A" w:rsidP="00C53B5A">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lastRenderedPageBreak/>
              <w:t>Forearm</w:t>
            </w:r>
          </w:p>
        </w:tc>
        <w:tc>
          <w:tcPr>
            <w:tcW w:w="3686" w:type="dxa"/>
            <w:gridSpan w:val="4"/>
          </w:tcPr>
          <w:p w14:paraId="6EA281E1"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Warning vs Aggression</w:t>
            </w:r>
          </w:p>
        </w:tc>
        <w:tc>
          <w:tcPr>
            <w:tcW w:w="1843" w:type="dxa"/>
            <w:gridSpan w:val="2"/>
          </w:tcPr>
          <w:p w14:paraId="6B5D97B6"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-3.60</w:t>
            </w:r>
          </w:p>
        </w:tc>
        <w:tc>
          <w:tcPr>
            <w:tcW w:w="992" w:type="dxa"/>
          </w:tcPr>
          <w:p w14:paraId="009219FB"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&lt; .001*</w:t>
            </w:r>
          </w:p>
        </w:tc>
        <w:tc>
          <w:tcPr>
            <w:tcW w:w="1559" w:type="dxa"/>
            <w:gridSpan w:val="2"/>
          </w:tcPr>
          <w:p w14:paraId="7FFB6535"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1E94DD53"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7CB5B3C2" w14:textId="77777777" w:rsidR="0014193A" w:rsidRPr="00FC1998" w:rsidRDefault="0014193A" w:rsidP="00C53B5A">
            <w:pPr>
              <w:spacing w:line="276" w:lineRule="auto"/>
              <w:rPr>
                <w:rFonts w:ascii="Times New Roman" w:hAnsi="Times New Roman" w:cs="Times New Roman"/>
                <w:sz w:val="20"/>
                <w:szCs w:val="20"/>
              </w:rPr>
            </w:pPr>
          </w:p>
        </w:tc>
        <w:tc>
          <w:tcPr>
            <w:tcW w:w="3686" w:type="dxa"/>
            <w:gridSpan w:val="4"/>
          </w:tcPr>
          <w:p w14:paraId="61BE0AC4"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Aggression vs Reward</w:t>
            </w:r>
          </w:p>
        </w:tc>
        <w:tc>
          <w:tcPr>
            <w:tcW w:w="1843" w:type="dxa"/>
            <w:gridSpan w:val="2"/>
          </w:tcPr>
          <w:p w14:paraId="52AFF39E"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-.300</w:t>
            </w:r>
          </w:p>
        </w:tc>
        <w:tc>
          <w:tcPr>
            <w:tcW w:w="992" w:type="dxa"/>
          </w:tcPr>
          <w:p w14:paraId="4321DC40"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.764</w:t>
            </w:r>
          </w:p>
        </w:tc>
        <w:tc>
          <w:tcPr>
            <w:tcW w:w="1559" w:type="dxa"/>
            <w:gridSpan w:val="2"/>
          </w:tcPr>
          <w:p w14:paraId="050B53A7"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7CA836DE"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Borders>
              <w:bottom w:val="nil"/>
            </w:tcBorders>
          </w:tcPr>
          <w:p w14:paraId="4FFB80B5" w14:textId="77777777" w:rsidR="0014193A" w:rsidRPr="00FC1998" w:rsidRDefault="0014193A" w:rsidP="00C53B5A">
            <w:pPr>
              <w:spacing w:line="276" w:lineRule="auto"/>
              <w:rPr>
                <w:rFonts w:ascii="Times New Roman" w:hAnsi="Times New Roman" w:cs="Times New Roman"/>
                <w:sz w:val="20"/>
                <w:szCs w:val="20"/>
              </w:rPr>
            </w:pPr>
          </w:p>
        </w:tc>
        <w:tc>
          <w:tcPr>
            <w:tcW w:w="3686" w:type="dxa"/>
            <w:gridSpan w:val="4"/>
            <w:tcBorders>
              <w:bottom w:val="nil"/>
            </w:tcBorders>
          </w:tcPr>
          <w:p w14:paraId="7E858B7F"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Reward vs Intimacy</w:t>
            </w:r>
          </w:p>
        </w:tc>
        <w:tc>
          <w:tcPr>
            <w:tcW w:w="1843" w:type="dxa"/>
            <w:gridSpan w:val="2"/>
            <w:tcBorders>
              <w:bottom w:val="nil"/>
            </w:tcBorders>
          </w:tcPr>
          <w:p w14:paraId="64458EFB"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-.140</w:t>
            </w:r>
          </w:p>
        </w:tc>
        <w:tc>
          <w:tcPr>
            <w:tcW w:w="992" w:type="dxa"/>
            <w:tcBorders>
              <w:bottom w:val="nil"/>
            </w:tcBorders>
          </w:tcPr>
          <w:p w14:paraId="5B8B1929"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.888</w:t>
            </w:r>
          </w:p>
        </w:tc>
        <w:tc>
          <w:tcPr>
            <w:tcW w:w="1559" w:type="dxa"/>
            <w:gridSpan w:val="2"/>
            <w:tcBorders>
              <w:bottom w:val="nil"/>
            </w:tcBorders>
          </w:tcPr>
          <w:p w14:paraId="02511BE8"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78E06DF7"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hRule="exact" w:val="397"/>
        </w:trPr>
        <w:tc>
          <w:tcPr>
            <w:tcW w:w="2552" w:type="dxa"/>
            <w:gridSpan w:val="4"/>
            <w:tcBorders>
              <w:top w:val="nil"/>
              <w:left w:val="nil"/>
              <w:bottom w:val="nil"/>
              <w:right w:val="nil"/>
            </w:tcBorders>
          </w:tcPr>
          <w:p w14:paraId="5C4DED91" w14:textId="77777777" w:rsidR="0014193A" w:rsidRPr="00FC1998" w:rsidRDefault="0014193A" w:rsidP="00C53B5A">
            <w:pPr>
              <w:spacing w:line="276" w:lineRule="auto"/>
              <w:rPr>
                <w:rFonts w:ascii="Times New Roman" w:hAnsi="Times New Roman" w:cs="Times New Roman"/>
                <w:sz w:val="20"/>
                <w:szCs w:val="20"/>
              </w:rPr>
            </w:pPr>
          </w:p>
        </w:tc>
        <w:tc>
          <w:tcPr>
            <w:tcW w:w="3686" w:type="dxa"/>
            <w:gridSpan w:val="4"/>
            <w:tcBorders>
              <w:top w:val="nil"/>
              <w:left w:val="nil"/>
              <w:bottom w:val="nil"/>
              <w:right w:val="nil"/>
            </w:tcBorders>
          </w:tcPr>
          <w:p w14:paraId="349FBB74"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Intimacy vs Degradation</w:t>
            </w:r>
          </w:p>
        </w:tc>
        <w:tc>
          <w:tcPr>
            <w:tcW w:w="1843" w:type="dxa"/>
            <w:gridSpan w:val="2"/>
            <w:tcBorders>
              <w:top w:val="nil"/>
              <w:left w:val="nil"/>
              <w:bottom w:val="nil"/>
              <w:right w:val="nil"/>
            </w:tcBorders>
          </w:tcPr>
          <w:p w14:paraId="6EE71A91"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-.074</w:t>
            </w:r>
          </w:p>
        </w:tc>
        <w:tc>
          <w:tcPr>
            <w:tcW w:w="992" w:type="dxa"/>
            <w:tcBorders>
              <w:top w:val="nil"/>
              <w:left w:val="nil"/>
              <w:bottom w:val="nil"/>
              <w:right w:val="nil"/>
            </w:tcBorders>
          </w:tcPr>
          <w:p w14:paraId="32F32D2E"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.941</w:t>
            </w:r>
          </w:p>
        </w:tc>
        <w:tc>
          <w:tcPr>
            <w:tcW w:w="1559" w:type="dxa"/>
            <w:gridSpan w:val="2"/>
            <w:tcBorders>
              <w:top w:val="nil"/>
              <w:left w:val="nil"/>
              <w:bottom w:val="nil"/>
              <w:right w:val="nil"/>
            </w:tcBorders>
          </w:tcPr>
          <w:p w14:paraId="361904F8"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3334F190"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Borders>
              <w:top w:val="nil"/>
              <w:left w:val="nil"/>
              <w:bottom w:val="nil"/>
              <w:right w:val="nil"/>
            </w:tcBorders>
          </w:tcPr>
          <w:p w14:paraId="54E78EB2" w14:textId="77777777" w:rsidR="0014193A" w:rsidRPr="00FC1998" w:rsidRDefault="0014193A" w:rsidP="00C53B5A">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 xml:space="preserve">3cm/s </w:t>
            </w:r>
          </w:p>
        </w:tc>
        <w:tc>
          <w:tcPr>
            <w:tcW w:w="3686" w:type="dxa"/>
            <w:gridSpan w:val="4"/>
            <w:tcBorders>
              <w:top w:val="nil"/>
              <w:left w:val="nil"/>
              <w:bottom w:val="nil"/>
              <w:right w:val="nil"/>
            </w:tcBorders>
          </w:tcPr>
          <w:p w14:paraId="525A2724"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Intimacy vs Support</w:t>
            </w:r>
          </w:p>
        </w:tc>
        <w:tc>
          <w:tcPr>
            <w:tcW w:w="1843" w:type="dxa"/>
            <w:gridSpan w:val="2"/>
            <w:tcBorders>
              <w:top w:val="nil"/>
              <w:left w:val="nil"/>
              <w:bottom w:val="nil"/>
              <w:right w:val="nil"/>
            </w:tcBorders>
          </w:tcPr>
          <w:p w14:paraId="679C802B"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-3.129</w:t>
            </w:r>
          </w:p>
        </w:tc>
        <w:tc>
          <w:tcPr>
            <w:tcW w:w="992" w:type="dxa"/>
            <w:tcBorders>
              <w:top w:val="nil"/>
              <w:left w:val="nil"/>
              <w:bottom w:val="nil"/>
              <w:right w:val="nil"/>
            </w:tcBorders>
          </w:tcPr>
          <w:p w14:paraId="79EDE7A1"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.002 *</w:t>
            </w:r>
          </w:p>
        </w:tc>
        <w:tc>
          <w:tcPr>
            <w:tcW w:w="1559" w:type="dxa"/>
            <w:gridSpan w:val="2"/>
            <w:tcBorders>
              <w:top w:val="nil"/>
              <w:left w:val="nil"/>
              <w:bottom w:val="nil"/>
              <w:right w:val="nil"/>
            </w:tcBorders>
          </w:tcPr>
          <w:p w14:paraId="36DC0EEA"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04E72DCD"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Borders>
              <w:top w:val="nil"/>
              <w:left w:val="nil"/>
              <w:bottom w:val="nil"/>
              <w:right w:val="nil"/>
            </w:tcBorders>
          </w:tcPr>
          <w:p w14:paraId="1123F0E4" w14:textId="77777777" w:rsidR="0014193A" w:rsidRPr="00FC1998" w:rsidRDefault="0014193A" w:rsidP="00C53B5A">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Palm</w:t>
            </w:r>
          </w:p>
        </w:tc>
        <w:tc>
          <w:tcPr>
            <w:tcW w:w="3686" w:type="dxa"/>
            <w:gridSpan w:val="4"/>
            <w:tcBorders>
              <w:top w:val="nil"/>
              <w:left w:val="nil"/>
              <w:bottom w:val="nil"/>
              <w:right w:val="nil"/>
            </w:tcBorders>
          </w:tcPr>
          <w:p w14:paraId="2ADD0A8F"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Support vs Warning</w:t>
            </w:r>
          </w:p>
        </w:tc>
        <w:tc>
          <w:tcPr>
            <w:tcW w:w="1843" w:type="dxa"/>
            <w:gridSpan w:val="2"/>
            <w:tcBorders>
              <w:top w:val="nil"/>
              <w:left w:val="nil"/>
              <w:bottom w:val="nil"/>
              <w:right w:val="nil"/>
            </w:tcBorders>
          </w:tcPr>
          <w:p w14:paraId="7CEADE78"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-4.831</w:t>
            </w:r>
          </w:p>
        </w:tc>
        <w:tc>
          <w:tcPr>
            <w:tcW w:w="992" w:type="dxa"/>
            <w:tcBorders>
              <w:top w:val="nil"/>
              <w:left w:val="nil"/>
              <w:bottom w:val="nil"/>
              <w:right w:val="nil"/>
            </w:tcBorders>
          </w:tcPr>
          <w:p w14:paraId="5965AF95"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&lt;.001*</w:t>
            </w:r>
          </w:p>
        </w:tc>
        <w:tc>
          <w:tcPr>
            <w:tcW w:w="1559" w:type="dxa"/>
            <w:gridSpan w:val="2"/>
            <w:tcBorders>
              <w:top w:val="nil"/>
              <w:left w:val="nil"/>
              <w:bottom w:val="nil"/>
              <w:right w:val="nil"/>
            </w:tcBorders>
          </w:tcPr>
          <w:p w14:paraId="2D0DC910"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293A7D72"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Borders>
              <w:top w:val="nil"/>
            </w:tcBorders>
          </w:tcPr>
          <w:p w14:paraId="33D4D3C9" w14:textId="77777777" w:rsidR="0014193A" w:rsidRPr="00FC1998" w:rsidRDefault="0014193A" w:rsidP="00C53B5A">
            <w:pPr>
              <w:spacing w:line="276" w:lineRule="auto"/>
              <w:rPr>
                <w:rFonts w:ascii="Times New Roman" w:hAnsi="Times New Roman" w:cs="Times New Roman"/>
                <w:b/>
                <w:sz w:val="20"/>
                <w:szCs w:val="20"/>
              </w:rPr>
            </w:pPr>
          </w:p>
        </w:tc>
        <w:tc>
          <w:tcPr>
            <w:tcW w:w="3686" w:type="dxa"/>
            <w:gridSpan w:val="4"/>
            <w:tcBorders>
              <w:top w:val="nil"/>
            </w:tcBorders>
          </w:tcPr>
          <w:p w14:paraId="06CD9659"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Warning vs Reward</w:t>
            </w:r>
          </w:p>
        </w:tc>
        <w:tc>
          <w:tcPr>
            <w:tcW w:w="1843" w:type="dxa"/>
            <w:gridSpan w:val="2"/>
            <w:tcBorders>
              <w:top w:val="nil"/>
            </w:tcBorders>
          </w:tcPr>
          <w:p w14:paraId="180D7D05"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-5.121</w:t>
            </w:r>
          </w:p>
        </w:tc>
        <w:tc>
          <w:tcPr>
            <w:tcW w:w="992" w:type="dxa"/>
            <w:tcBorders>
              <w:top w:val="nil"/>
            </w:tcBorders>
          </w:tcPr>
          <w:p w14:paraId="5881F47E"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&lt;.001*</w:t>
            </w:r>
          </w:p>
        </w:tc>
        <w:tc>
          <w:tcPr>
            <w:tcW w:w="1559" w:type="dxa"/>
            <w:gridSpan w:val="2"/>
            <w:tcBorders>
              <w:top w:val="nil"/>
            </w:tcBorders>
          </w:tcPr>
          <w:p w14:paraId="0C8D7126"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11DE884B"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321"/>
        </w:trPr>
        <w:tc>
          <w:tcPr>
            <w:tcW w:w="2552" w:type="dxa"/>
            <w:gridSpan w:val="4"/>
          </w:tcPr>
          <w:p w14:paraId="43EB528F" w14:textId="77777777" w:rsidR="0014193A" w:rsidRPr="00FC1998" w:rsidRDefault="0014193A" w:rsidP="00C53B5A">
            <w:pPr>
              <w:spacing w:line="276" w:lineRule="auto"/>
              <w:rPr>
                <w:rFonts w:ascii="Times New Roman" w:hAnsi="Times New Roman" w:cs="Times New Roman"/>
                <w:b/>
                <w:sz w:val="20"/>
                <w:szCs w:val="20"/>
              </w:rPr>
            </w:pPr>
          </w:p>
        </w:tc>
        <w:tc>
          <w:tcPr>
            <w:tcW w:w="3686" w:type="dxa"/>
            <w:gridSpan w:val="4"/>
          </w:tcPr>
          <w:p w14:paraId="35CB111D"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 xml:space="preserve">Reward vs Degradation </w:t>
            </w:r>
          </w:p>
        </w:tc>
        <w:tc>
          <w:tcPr>
            <w:tcW w:w="1843" w:type="dxa"/>
            <w:gridSpan w:val="2"/>
          </w:tcPr>
          <w:p w14:paraId="4A5C6538"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-4.768</w:t>
            </w:r>
          </w:p>
        </w:tc>
        <w:tc>
          <w:tcPr>
            <w:tcW w:w="992" w:type="dxa"/>
          </w:tcPr>
          <w:p w14:paraId="55A3ED75"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&lt;.001*</w:t>
            </w:r>
          </w:p>
        </w:tc>
        <w:tc>
          <w:tcPr>
            <w:tcW w:w="1559" w:type="dxa"/>
            <w:gridSpan w:val="2"/>
          </w:tcPr>
          <w:p w14:paraId="0CD992B9"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43F233A2"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211F6ADB" w14:textId="77777777" w:rsidR="0014193A" w:rsidRPr="00FC1998" w:rsidRDefault="0014193A" w:rsidP="00C53B5A">
            <w:pPr>
              <w:spacing w:line="276" w:lineRule="auto"/>
              <w:rPr>
                <w:rFonts w:ascii="Times New Roman" w:hAnsi="Times New Roman" w:cs="Times New Roman"/>
                <w:b/>
                <w:sz w:val="20"/>
                <w:szCs w:val="20"/>
              </w:rPr>
            </w:pPr>
          </w:p>
        </w:tc>
        <w:tc>
          <w:tcPr>
            <w:tcW w:w="3686" w:type="dxa"/>
            <w:gridSpan w:val="4"/>
          </w:tcPr>
          <w:p w14:paraId="4D532395"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Degradation vs Aggression</w:t>
            </w:r>
          </w:p>
        </w:tc>
        <w:tc>
          <w:tcPr>
            <w:tcW w:w="1843" w:type="dxa"/>
            <w:gridSpan w:val="2"/>
          </w:tcPr>
          <w:p w14:paraId="0988E4AC"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-.908</w:t>
            </w:r>
          </w:p>
        </w:tc>
        <w:tc>
          <w:tcPr>
            <w:tcW w:w="992" w:type="dxa"/>
          </w:tcPr>
          <w:p w14:paraId="63B95048"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.364</w:t>
            </w:r>
          </w:p>
        </w:tc>
        <w:tc>
          <w:tcPr>
            <w:tcW w:w="1559" w:type="dxa"/>
            <w:gridSpan w:val="2"/>
          </w:tcPr>
          <w:p w14:paraId="5749C407"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57222FDE"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hRule="exact" w:val="113"/>
        </w:trPr>
        <w:tc>
          <w:tcPr>
            <w:tcW w:w="2552" w:type="dxa"/>
            <w:gridSpan w:val="4"/>
          </w:tcPr>
          <w:p w14:paraId="3DB3A7B1" w14:textId="77777777" w:rsidR="0014193A" w:rsidRPr="00FC1998" w:rsidRDefault="0014193A" w:rsidP="00C53B5A">
            <w:pPr>
              <w:spacing w:line="276" w:lineRule="auto"/>
              <w:rPr>
                <w:rFonts w:ascii="Times New Roman" w:hAnsi="Times New Roman" w:cs="Times New Roman"/>
                <w:b/>
                <w:sz w:val="20"/>
                <w:szCs w:val="20"/>
              </w:rPr>
            </w:pPr>
          </w:p>
        </w:tc>
        <w:tc>
          <w:tcPr>
            <w:tcW w:w="3686" w:type="dxa"/>
            <w:gridSpan w:val="4"/>
          </w:tcPr>
          <w:p w14:paraId="303502F9" w14:textId="77777777" w:rsidR="0014193A" w:rsidRPr="00FC1998" w:rsidRDefault="0014193A" w:rsidP="00C53B5A">
            <w:pPr>
              <w:spacing w:line="276" w:lineRule="auto"/>
              <w:rPr>
                <w:rFonts w:ascii="Times New Roman" w:hAnsi="Times New Roman" w:cs="Times New Roman"/>
                <w:sz w:val="20"/>
                <w:szCs w:val="20"/>
              </w:rPr>
            </w:pPr>
          </w:p>
        </w:tc>
        <w:tc>
          <w:tcPr>
            <w:tcW w:w="1843" w:type="dxa"/>
            <w:gridSpan w:val="2"/>
          </w:tcPr>
          <w:p w14:paraId="7CBFE3D8" w14:textId="77777777" w:rsidR="0014193A" w:rsidRPr="00FC1998" w:rsidRDefault="0014193A" w:rsidP="00C53B5A">
            <w:pPr>
              <w:spacing w:line="276" w:lineRule="auto"/>
              <w:rPr>
                <w:rFonts w:ascii="Times New Roman" w:hAnsi="Times New Roman" w:cs="Times New Roman"/>
                <w:sz w:val="20"/>
                <w:szCs w:val="20"/>
              </w:rPr>
            </w:pPr>
          </w:p>
        </w:tc>
        <w:tc>
          <w:tcPr>
            <w:tcW w:w="992" w:type="dxa"/>
          </w:tcPr>
          <w:p w14:paraId="6894CA0E" w14:textId="77777777" w:rsidR="0014193A" w:rsidRPr="00FC1998" w:rsidRDefault="0014193A" w:rsidP="00C53B5A">
            <w:pPr>
              <w:spacing w:line="276" w:lineRule="auto"/>
              <w:rPr>
                <w:rFonts w:ascii="Times New Roman" w:hAnsi="Times New Roman" w:cs="Times New Roman"/>
                <w:sz w:val="20"/>
                <w:szCs w:val="20"/>
              </w:rPr>
            </w:pPr>
          </w:p>
        </w:tc>
        <w:tc>
          <w:tcPr>
            <w:tcW w:w="1559" w:type="dxa"/>
            <w:gridSpan w:val="2"/>
          </w:tcPr>
          <w:p w14:paraId="2F186D34"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247B22EF"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55933888" w14:textId="77777777" w:rsidR="0014193A" w:rsidRPr="00FC1998" w:rsidRDefault="0014193A" w:rsidP="00C53B5A">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18cm/s</w:t>
            </w:r>
          </w:p>
        </w:tc>
        <w:tc>
          <w:tcPr>
            <w:tcW w:w="3686" w:type="dxa"/>
            <w:gridSpan w:val="4"/>
          </w:tcPr>
          <w:p w14:paraId="0BEC8DEE"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Warning vs Support</w:t>
            </w:r>
          </w:p>
        </w:tc>
        <w:tc>
          <w:tcPr>
            <w:tcW w:w="1843" w:type="dxa"/>
            <w:gridSpan w:val="2"/>
          </w:tcPr>
          <w:p w14:paraId="0D0D92BE"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-3.737</w:t>
            </w:r>
          </w:p>
        </w:tc>
        <w:tc>
          <w:tcPr>
            <w:tcW w:w="992" w:type="dxa"/>
          </w:tcPr>
          <w:p w14:paraId="5CC34E1A"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&lt; .001*</w:t>
            </w:r>
          </w:p>
        </w:tc>
        <w:tc>
          <w:tcPr>
            <w:tcW w:w="1559" w:type="dxa"/>
            <w:gridSpan w:val="2"/>
          </w:tcPr>
          <w:p w14:paraId="4B98156F"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679ACD3D"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22F7FBF9" w14:textId="77777777" w:rsidR="0014193A" w:rsidRPr="00FC1998" w:rsidRDefault="0014193A" w:rsidP="00C53B5A">
            <w:pPr>
              <w:spacing w:line="276" w:lineRule="auto"/>
              <w:rPr>
                <w:rFonts w:ascii="Times New Roman" w:hAnsi="Times New Roman" w:cs="Times New Roman"/>
                <w:b/>
                <w:sz w:val="20"/>
                <w:szCs w:val="20"/>
              </w:rPr>
            </w:pPr>
            <w:r w:rsidRPr="00FC1998">
              <w:rPr>
                <w:rFonts w:ascii="Times New Roman" w:hAnsi="Times New Roman" w:cs="Times New Roman"/>
                <w:b/>
                <w:sz w:val="20"/>
                <w:szCs w:val="20"/>
              </w:rPr>
              <w:t>Palm</w:t>
            </w:r>
          </w:p>
        </w:tc>
        <w:tc>
          <w:tcPr>
            <w:tcW w:w="3686" w:type="dxa"/>
            <w:gridSpan w:val="4"/>
          </w:tcPr>
          <w:p w14:paraId="1E8A4E6F"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Support vs Aggression</w:t>
            </w:r>
          </w:p>
        </w:tc>
        <w:tc>
          <w:tcPr>
            <w:tcW w:w="1843" w:type="dxa"/>
            <w:gridSpan w:val="2"/>
          </w:tcPr>
          <w:p w14:paraId="3AEFBD09"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-.737</w:t>
            </w:r>
          </w:p>
        </w:tc>
        <w:tc>
          <w:tcPr>
            <w:tcW w:w="992" w:type="dxa"/>
          </w:tcPr>
          <w:p w14:paraId="1A33CB67"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.461</w:t>
            </w:r>
          </w:p>
        </w:tc>
        <w:tc>
          <w:tcPr>
            <w:tcW w:w="1559" w:type="dxa"/>
            <w:gridSpan w:val="2"/>
          </w:tcPr>
          <w:p w14:paraId="500EECAF"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5B2FA51E"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38C08AEE" w14:textId="77777777" w:rsidR="0014193A" w:rsidRPr="00FC1998" w:rsidRDefault="0014193A" w:rsidP="00C53B5A">
            <w:pPr>
              <w:spacing w:line="276" w:lineRule="auto"/>
              <w:rPr>
                <w:rFonts w:ascii="Times New Roman" w:hAnsi="Times New Roman" w:cs="Times New Roman"/>
                <w:sz w:val="20"/>
                <w:szCs w:val="20"/>
              </w:rPr>
            </w:pPr>
          </w:p>
        </w:tc>
        <w:tc>
          <w:tcPr>
            <w:tcW w:w="3686" w:type="dxa"/>
            <w:gridSpan w:val="4"/>
          </w:tcPr>
          <w:p w14:paraId="4D9EAA45"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Aggression vs Intimacy</w:t>
            </w:r>
          </w:p>
        </w:tc>
        <w:tc>
          <w:tcPr>
            <w:tcW w:w="1843" w:type="dxa"/>
            <w:gridSpan w:val="2"/>
          </w:tcPr>
          <w:p w14:paraId="5AF702CA"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-2.385</w:t>
            </w:r>
          </w:p>
        </w:tc>
        <w:tc>
          <w:tcPr>
            <w:tcW w:w="992" w:type="dxa"/>
          </w:tcPr>
          <w:p w14:paraId="5132E489"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.017</w:t>
            </w:r>
          </w:p>
        </w:tc>
        <w:tc>
          <w:tcPr>
            <w:tcW w:w="1559" w:type="dxa"/>
            <w:gridSpan w:val="2"/>
          </w:tcPr>
          <w:p w14:paraId="28763DDA"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30EA04BF"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4DDE5055" w14:textId="77777777" w:rsidR="0014193A" w:rsidRPr="00FC1998" w:rsidRDefault="0014193A" w:rsidP="00C53B5A">
            <w:pPr>
              <w:spacing w:line="276" w:lineRule="auto"/>
              <w:rPr>
                <w:rFonts w:ascii="Times New Roman" w:hAnsi="Times New Roman" w:cs="Times New Roman"/>
                <w:sz w:val="20"/>
                <w:szCs w:val="20"/>
              </w:rPr>
            </w:pPr>
          </w:p>
        </w:tc>
        <w:tc>
          <w:tcPr>
            <w:tcW w:w="3686" w:type="dxa"/>
            <w:gridSpan w:val="4"/>
          </w:tcPr>
          <w:p w14:paraId="64BC9DF3"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Intimacy vs Reward</w:t>
            </w:r>
          </w:p>
        </w:tc>
        <w:tc>
          <w:tcPr>
            <w:tcW w:w="1843" w:type="dxa"/>
            <w:gridSpan w:val="2"/>
          </w:tcPr>
          <w:p w14:paraId="330461A6"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-.507</w:t>
            </w:r>
          </w:p>
        </w:tc>
        <w:tc>
          <w:tcPr>
            <w:tcW w:w="992" w:type="dxa"/>
          </w:tcPr>
          <w:p w14:paraId="4A22E622"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.612</w:t>
            </w:r>
          </w:p>
        </w:tc>
        <w:tc>
          <w:tcPr>
            <w:tcW w:w="1559" w:type="dxa"/>
            <w:gridSpan w:val="2"/>
          </w:tcPr>
          <w:p w14:paraId="37E39579" w14:textId="77777777" w:rsidR="0014193A" w:rsidRPr="00FC1998" w:rsidRDefault="0014193A" w:rsidP="00C53B5A">
            <w:pPr>
              <w:spacing w:line="276" w:lineRule="auto"/>
              <w:rPr>
                <w:rFonts w:ascii="Times New Roman" w:hAnsi="Times New Roman" w:cs="Times New Roman"/>
                <w:sz w:val="20"/>
                <w:szCs w:val="20"/>
              </w:rPr>
            </w:pPr>
          </w:p>
        </w:tc>
      </w:tr>
      <w:tr w:rsidR="0014193A" w:rsidRPr="00FC1998" w14:paraId="5B0CA696" w14:textId="77777777" w:rsidTr="00326987">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rPr>
          <w:trHeight w:val="284"/>
        </w:trPr>
        <w:tc>
          <w:tcPr>
            <w:tcW w:w="2552" w:type="dxa"/>
            <w:gridSpan w:val="4"/>
          </w:tcPr>
          <w:p w14:paraId="1CC4D94C" w14:textId="77777777" w:rsidR="0014193A" w:rsidRPr="00FC1998" w:rsidRDefault="0014193A" w:rsidP="00C53B5A">
            <w:pPr>
              <w:spacing w:line="276" w:lineRule="auto"/>
              <w:rPr>
                <w:rFonts w:ascii="Times New Roman" w:hAnsi="Times New Roman" w:cs="Times New Roman"/>
                <w:sz w:val="20"/>
                <w:szCs w:val="20"/>
              </w:rPr>
            </w:pPr>
          </w:p>
        </w:tc>
        <w:tc>
          <w:tcPr>
            <w:tcW w:w="3686" w:type="dxa"/>
            <w:gridSpan w:val="4"/>
          </w:tcPr>
          <w:p w14:paraId="46D0FE25" w14:textId="77777777" w:rsidR="0014193A" w:rsidRPr="00FC1998" w:rsidRDefault="0014193A" w:rsidP="00F9464D">
            <w:pPr>
              <w:spacing w:line="276" w:lineRule="auto"/>
              <w:rPr>
                <w:rFonts w:ascii="Times New Roman" w:hAnsi="Times New Roman" w:cs="Times New Roman"/>
                <w:sz w:val="20"/>
                <w:szCs w:val="20"/>
              </w:rPr>
            </w:pPr>
            <w:r w:rsidRPr="00FC1998">
              <w:rPr>
                <w:rFonts w:ascii="Times New Roman" w:hAnsi="Times New Roman" w:cs="Times New Roman"/>
                <w:sz w:val="20"/>
                <w:szCs w:val="20"/>
              </w:rPr>
              <w:t xml:space="preserve">Reward vs </w:t>
            </w:r>
            <w:r w:rsidR="00F9464D" w:rsidRPr="00FC1998">
              <w:rPr>
                <w:rFonts w:ascii="Times New Roman" w:hAnsi="Times New Roman" w:cs="Times New Roman"/>
                <w:sz w:val="20"/>
                <w:szCs w:val="20"/>
              </w:rPr>
              <w:t>Degradation</w:t>
            </w:r>
          </w:p>
        </w:tc>
        <w:tc>
          <w:tcPr>
            <w:tcW w:w="1843" w:type="dxa"/>
            <w:gridSpan w:val="2"/>
          </w:tcPr>
          <w:p w14:paraId="5AB29A7F"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-.557</w:t>
            </w:r>
          </w:p>
        </w:tc>
        <w:tc>
          <w:tcPr>
            <w:tcW w:w="992" w:type="dxa"/>
          </w:tcPr>
          <w:p w14:paraId="10DDD7CD" w14:textId="77777777" w:rsidR="0014193A" w:rsidRPr="00FC1998" w:rsidRDefault="0014193A" w:rsidP="00C53B5A">
            <w:pPr>
              <w:spacing w:line="276" w:lineRule="auto"/>
              <w:rPr>
                <w:rFonts w:ascii="Times New Roman" w:hAnsi="Times New Roman" w:cs="Times New Roman"/>
                <w:sz w:val="20"/>
                <w:szCs w:val="20"/>
              </w:rPr>
            </w:pPr>
            <w:r w:rsidRPr="00FC1998">
              <w:rPr>
                <w:rFonts w:ascii="Times New Roman" w:hAnsi="Times New Roman" w:cs="Times New Roman"/>
                <w:sz w:val="20"/>
                <w:szCs w:val="20"/>
              </w:rPr>
              <w:t>.577</w:t>
            </w:r>
          </w:p>
        </w:tc>
        <w:tc>
          <w:tcPr>
            <w:tcW w:w="1559" w:type="dxa"/>
            <w:gridSpan w:val="2"/>
          </w:tcPr>
          <w:p w14:paraId="29AC88E6" w14:textId="77777777" w:rsidR="0014193A" w:rsidRPr="00FC1998" w:rsidRDefault="0014193A" w:rsidP="00C53B5A">
            <w:pPr>
              <w:spacing w:line="276" w:lineRule="auto"/>
              <w:rPr>
                <w:rFonts w:ascii="Times New Roman" w:hAnsi="Times New Roman" w:cs="Times New Roman"/>
                <w:sz w:val="20"/>
                <w:szCs w:val="20"/>
              </w:rPr>
            </w:pPr>
          </w:p>
        </w:tc>
      </w:tr>
    </w:tbl>
    <w:p w14:paraId="277AAC10" w14:textId="77777777" w:rsidR="007942C4" w:rsidRPr="00FC1998" w:rsidRDefault="007942C4" w:rsidP="00CA766F"/>
    <w:p w14:paraId="0F5FA9D4" w14:textId="77777777" w:rsidR="00CA766F" w:rsidRPr="00FC1998" w:rsidRDefault="0041753F" w:rsidP="00CA766F">
      <w:r w:rsidRPr="00FC1998">
        <w:rPr>
          <w:noProof/>
          <w:lang w:eastAsia="en-GB"/>
        </w:rPr>
        <w:drawing>
          <wp:inline distT="0" distB="0" distL="0" distR="0" wp14:anchorId="59B92F16" wp14:editId="3050498B">
            <wp:extent cx="5270500" cy="2289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2289810"/>
                    </a:xfrm>
                    <a:prstGeom prst="rect">
                      <a:avLst/>
                    </a:prstGeom>
                  </pic:spPr>
                </pic:pic>
              </a:graphicData>
            </a:graphic>
          </wp:inline>
        </w:drawing>
      </w:r>
    </w:p>
    <w:p w14:paraId="6402DB9E" w14:textId="77777777" w:rsidR="00CD5AEF" w:rsidRPr="00FC1998" w:rsidRDefault="00CD5AEF" w:rsidP="00CA766F">
      <w:pPr>
        <w:rPr>
          <w:rFonts w:ascii="Times New Roman" w:hAnsi="Times New Roman" w:cs="Times New Roman"/>
        </w:rPr>
      </w:pPr>
    </w:p>
    <w:p w14:paraId="5CB01FAD" w14:textId="77777777" w:rsidR="00D45AD7" w:rsidRPr="00FC1998" w:rsidRDefault="00D45AD7" w:rsidP="00191812">
      <w:pPr>
        <w:jc w:val="both"/>
        <w:rPr>
          <w:rFonts w:ascii="Times New Roman" w:hAnsi="Times New Roman" w:cs="Times New Roman"/>
          <w:sz w:val="22"/>
        </w:rPr>
      </w:pPr>
      <w:r w:rsidRPr="00FC1998">
        <w:rPr>
          <w:rFonts w:ascii="Times New Roman" w:hAnsi="Times New Roman" w:cs="Times New Roman"/>
          <w:b/>
          <w:sz w:val="22"/>
        </w:rPr>
        <w:t>Figure</w:t>
      </w:r>
      <w:r w:rsidR="00AA0CB5" w:rsidRPr="00FC1998">
        <w:rPr>
          <w:rFonts w:ascii="Times New Roman" w:hAnsi="Times New Roman" w:cs="Times New Roman"/>
          <w:b/>
          <w:sz w:val="22"/>
        </w:rPr>
        <w:t xml:space="preserve"> 3</w:t>
      </w:r>
      <w:r w:rsidRPr="00FC1998">
        <w:rPr>
          <w:rFonts w:ascii="Times New Roman" w:hAnsi="Times New Roman" w:cs="Times New Roman"/>
          <w:b/>
          <w:sz w:val="22"/>
        </w:rPr>
        <w:t>. Average percentage of category chosen for other’s intention, for both CT and non-CT velocities, for the forearm (</w:t>
      </w:r>
      <w:r w:rsidR="00CD5AEF" w:rsidRPr="00FC1998">
        <w:rPr>
          <w:rFonts w:ascii="Times New Roman" w:hAnsi="Times New Roman" w:cs="Times New Roman"/>
          <w:b/>
          <w:sz w:val="22"/>
        </w:rPr>
        <w:t>A</w:t>
      </w:r>
      <w:r w:rsidRPr="00FC1998">
        <w:rPr>
          <w:rFonts w:ascii="Times New Roman" w:hAnsi="Times New Roman" w:cs="Times New Roman"/>
          <w:b/>
          <w:sz w:val="22"/>
        </w:rPr>
        <w:t xml:space="preserve">) and </w:t>
      </w:r>
      <w:r w:rsidR="00191812" w:rsidRPr="00FC1998">
        <w:rPr>
          <w:rFonts w:ascii="Times New Roman" w:hAnsi="Times New Roman" w:cs="Times New Roman"/>
          <w:b/>
          <w:sz w:val="22"/>
        </w:rPr>
        <w:t xml:space="preserve">the </w:t>
      </w:r>
      <w:r w:rsidRPr="00FC1998">
        <w:rPr>
          <w:rFonts w:ascii="Times New Roman" w:hAnsi="Times New Roman" w:cs="Times New Roman"/>
          <w:b/>
          <w:sz w:val="22"/>
        </w:rPr>
        <w:t>palm (</w:t>
      </w:r>
      <w:r w:rsidR="00CD5AEF" w:rsidRPr="00FC1998">
        <w:rPr>
          <w:rFonts w:ascii="Times New Roman" w:hAnsi="Times New Roman" w:cs="Times New Roman"/>
          <w:b/>
          <w:sz w:val="22"/>
        </w:rPr>
        <w:t>B</w:t>
      </w:r>
      <w:r w:rsidRPr="00FC1998">
        <w:rPr>
          <w:rFonts w:ascii="Times New Roman" w:hAnsi="Times New Roman" w:cs="Times New Roman"/>
          <w:b/>
          <w:sz w:val="22"/>
        </w:rPr>
        <w:t xml:space="preserve">). </w:t>
      </w:r>
      <w:r w:rsidRPr="00FC1998">
        <w:rPr>
          <w:rFonts w:ascii="Times New Roman" w:hAnsi="Times New Roman" w:cs="Times New Roman"/>
          <w:sz w:val="22"/>
        </w:rPr>
        <w:t>Error bars represent the standard error of the mean. * denotes the category significantly the most chosen</w:t>
      </w:r>
    </w:p>
    <w:p w14:paraId="6BBC2389" w14:textId="77777777" w:rsidR="001F6C73" w:rsidRPr="00FC1998" w:rsidRDefault="001F6C73" w:rsidP="001F6C73">
      <w:pPr>
        <w:tabs>
          <w:tab w:val="left" w:pos="911"/>
        </w:tabs>
        <w:rPr>
          <w:rFonts w:ascii="Times New Roman" w:hAnsi="Times New Roman" w:cs="Times New Roman"/>
          <w:b/>
          <w:bCs/>
        </w:rPr>
      </w:pPr>
    </w:p>
    <w:p w14:paraId="2BAC29FE" w14:textId="77777777" w:rsidR="001B3087" w:rsidRPr="00FC1998" w:rsidRDefault="001B3087" w:rsidP="001F6C73">
      <w:pPr>
        <w:tabs>
          <w:tab w:val="left" w:pos="911"/>
        </w:tabs>
        <w:rPr>
          <w:rFonts w:ascii="Times New Roman" w:hAnsi="Times New Roman" w:cs="Times New Roman"/>
          <w:b/>
        </w:rPr>
      </w:pPr>
    </w:p>
    <w:p w14:paraId="06D3CC6B" w14:textId="77777777" w:rsidR="00633276" w:rsidRPr="00FC1998" w:rsidRDefault="00720F1E" w:rsidP="00720F1E">
      <w:pPr>
        <w:pStyle w:val="ListParagraph"/>
        <w:numPr>
          <w:ilvl w:val="1"/>
          <w:numId w:val="23"/>
        </w:numPr>
        <w:rPr>
          <w:rFonts w:ascii="Times New Roman" w:hAnsi="Times New Roman" w:cs="Times New Roman"/>
          <w:b/>
          <w:i/>
        </w:rPr>
      </w:pPr>
      <w:r w:rsidRPr="00FC1998">
        <w:rPr>
          <w:rFonts w:ascii="Times New Roman" w:hAnsi="Times New Roman" w:cs="Times New Roman"/>
          <w:b/>
          <w:i/>
        </w:rPr>
        <w:t xml:space="preserve">3. </w:t>
      </w:r>
      <w:r w:rsidR="00633276" w:rsidRPr="00FC1998">
        <w:rPr>
          <w:rFonts w:ascii="Times New Roman" w:hAnsi="Times New Roman" w:cs="Times New Roman"/>
          <w:b/>
          <w:i/>
        </w:rPr>
        <w:t>Confidence ratings</w:t>
      </w:r>
    </w:p>
    <w:p w14:paraId="0655E1DE" w14:textId="77777777" w:rsidR="00633276" w:rsidRPr="00FC1998" w:rsidRDefault="00633276" w:rsidP="00633276">
      <w:pPr>
        <w:pStyle w:val="ListParagraph"/>
        <w:rPr>
          <w:rFonts w:ascii="Times New Roman" w:hAnsi="Times New Roman" w:cs="Times New Roman"/>
          <w:b/>
        </w:rPr>
      </w:pPr>
    </w:p>
    <w:p w14:paraId="27C6AF95" w14:textId="51A9A668" w:rsidR="00633276" w:rsidRPr="00FC1998" w:rsidRDefault="001F5FDA" w:rsidP="00C937A7">
      <w:pPr>
        <w:spacing w:line="360" w:lineRule="auto"/>
        <w:jc w:val="both"/>
        <w:rPr>
          <w:rFonts w:ascii="Times New Roman" w:hAnsi="Times New Roman" w:cs="Times New Roman"/>
        </w:rPr>
      </w:pPr>
      <w:r w:rsidRPr="00FC1998">
        <w:rPr>
          <w:rFonts w:ascii="Times New Roman" w:hAnsi="Times New Roman" w:cs="Times New Roman"/>
        </w:rPr>
        <w:t>After each touch</w:t>
      </w:r>
      <w:r w:rsidR="006B2767" w:rsidRPr="00FC1998">
        <w:rPr>
          <w:rFonts w:ascii="Times New Roman" w:hAnsi="Times New Roman" w:cs="Times New Roman"/>
        </w:rPr>
        <w:t xml:space="preserve"> trial</w:t>
      </w:r>
      <w:r w:rsidRPr="00FC1998">
        <w:rPr>
          <w:rFonts w:ascii="Times New Roman" w:hAnsi="Times New Roman" w:cs="Times New Roman"/>
        </w:rPr>
        <w:t>, participants rate</w:t>
      </w:r>
      <w:r w:rsidR="006B2767" w:rsidRPr="00FC1998">
        <w:rPr>
          <w:rFonts w:ascii="Times New Roman" w:hAnsi="Times New Roman" w:cs="Times New Roman"/>
        </w:rPr>
        <w:t>d</w:t>
      </w:r>
      <w:r w:rsidRPr="00FC1998">
        <w:rPr>
          <w:rFonts w:ascii="Times New Roman" w:hAnsi="Times New Roman" w:cs="Times New Roman"/>
        </w:rPr>
        <w:t xml:space="preserve"> how confident they were </w:t>
      </w:r>
      <w:r w:rsidR="000D4659" w:rsidRPr="00FC1998">
        <w:rPr>
          <w:rFonts w:ascii="Times New Roman" w:hAnsi="Times New Roman" w:cs="Times New Roman"/>
        </w:rPr>
        <w:t xml:space="preserve">in </w:t>
      </w:r>
      <w:r w:rsidRPr="00FC1998">
        <w:rPr>
          <w:rFonts w:ascii="Times New Roman" w:hAnsi="Times New Roman" w:cs="Times New Roman"/>
        </w:rPr>
        <w:t>the</w:t>
      </w:r>
      <w:r w:rsidR="00B54015" w:rsidRPr="00FC1998">
        <w:rPr>
          <w:rFonts w:ascii="Times New Roman" w:hAnsi="Times New Roman" w:cs="Times New Roman"/>
        </w:rPr>
        <w:t xml:space="preserve">ir </w:t>
      </w:r>
      <w:r w:rsidRPr="00FC1998">
        <w:rPr>
          <w:rFonts w:ascii="Times New Roman" w:hAnsi="Times New Roman" w:cs="Times New Roman"/>
        </w:rPr>
        <w:t xml:space="preserve">word choice. </w:t>
      </w:r>
      <w:r w:rsidR="00633276" w:rsidRPr="00FC1998">
        <w:rPr>
          <w:rFonts w:ascii="Times New Roman" w:hAnsi="Times New Roman" w:cs="Times New Roman"/>
        </w:rPr>
        <w:t>Overall, participants were more confident with their answer</w:t>
      </w:r>
      <w:r w:rsidR="006609A3" w:rsidRPr="00FC1998">
        <w:rPr>
          <w:rFonts w:ascii="Times New Roman" w:hAnsi="Times New Roman" w:cs="Times New Roman"/>
        </w:rPr>
        <w:t>s</w:t>
      </w:r>
      <w:r w:rsidR="00633276" w:rsidRPr="00FC1998">
        <w:rPr>
          <w:rFonts w:ascii="Times New Roman" w:hAnsi="Times New Roman" w:cs="Times New Roman"/>
        </w:rPr>
        <w:t xml:space="preserve"> in slow touch trials (main effe</w:t>
      </w:r>
      <w:r w:rsidR="00B85D85" w:rsidRPr="00FC1998">
        <w:rPr>
          <w:rFonts w:ascii="Times New Roman" w:hAnsi="Times New Roman" w:cs="Times New Roman"/>
        </w:rPr>
        <w:t>c</w:t>
      </w:r>
      <w:r w:rsidR="004A35EE" w:rsidRPr="00FC1998">
        <w:rPr>
          <w:rFonts w:ascii="Times New Roman" w:hAnsi="Times New Roman" w:cs="Times New Roman"/>
        </w:rPr>
        <w:t>t of velocity: [F(1, 60) = 4.210</w:t>
      </w:r>
      <w:r w:rsidR="00633276" w:rsidRPr="00FC1998">
        <w:rPr>
          <w:rFonts w:ascii="Times New Roman" w:hAnsi="Times New Roman" w:cs="Times New Roman"/>
        </w:rPr>
        <w:t>, p = 0.</w:t>
      </w:r>
      <w:r w:rsidR="006609A3" w:rsidRPr="00FC1998">
        <w:rPr>
          <w:rFonts w:ascii="Times New Roman" w:hAnsi="Times New Roman" w:cs="Times New Roman"/>
        </w:rPr>
        <w:t>0</w:t>
      </w:r>
      <w:r w:rsidR="00633276" w:rsidRPr="00FC1998">
        <w:rPr>
          <w:rFonts w:ascii="Times New Roman" w:hAnsi="Times New Roman" w:cs="Times New Roman"/>
        </w:rPr>
        <w:t xml:space="preserve">45, </w:t>
      </w:r>
      <w:r w:rsidR="00633276" w:rsidRPr="00FC1998">
        <w:rPr>
          <w:rFonts w:ascii="Times New Roman" w:hAnsi="Times New Roman" w:cs="Times New Roman"/>
        </w:rPr>
        <w:sym w:font="Symbol" w:char="F068"/>
      </w:r>
      <w:r w:rsidR="00633276" w:rsidRPr="00FC1998">
        <w:rPr>
          <w:rFonts w:ascii="Times New Roman" w:hAnsi="Times New Roman" w:cs="Times New Roman"/>
          <w:vertAlign w:val="superscript"/>
        </w:rPr>
        <w:t>2</w:t>
      </w:r>
      <w:r w:rsidR="00633276" w:rsidRPr="00FC1998">
        <w:rPr>
          <w:rFonts w:ascii="Times New Roman" w:hAnsi="Times New Roman" w:cs="Times New Roman"/>
          <w:vertAlign w:val="subscript"/>
        </w:rPr>
        <w:t xml:space="preserve">p </w:t>
      </w:r>
      <w:r w:rsidR="004A35EE" w:rsidRPr="00FC1998">
        <w:rPr>
          <w:rFonts w:ascii="Times New Roman" w:hAnsi="Times New Roman" w:cs="Times New Roman"/>
        </w:rPr>
        <w:t>= .066</w:t>
      </w:r>
      <w:r w:rsidR="00633276" w:rsidRPr="00FC1998">
        <w:rPr>
          <w:rFonts w:ascii="Times New Roman" w:hAnsi="Times New Roman" w:cs="Times New Roman"/>
        </w:rPr>
        <w:t>]</w:t>
      </w:r>
      <w:r w:rsidR="00EC0F64" w:rsidRPr="00FC1998">
        <w:rPr>
          <w:rFonts w:ascii="Times New Roman" w:hAnsi="Times New Roman" w:cs="Times New Roman"/>
        </w:rPr>
        <w:t>)</w:t>
      </w:r>
      <w:r w:rsidR="00633276" w:rsidRPr="00FC1998">
        <w:rPr>
          <w:rFonts w:ascii="Times New Roman" w:hAnsi="Times New Roman" w:cs="Times New Roman"/>
        </w:rPr>
        <w:t>, but no main effec</w:t>
      </w:r>
      <w:r w:rsidR="001807FF" w:rsidRPr="00FC1998">
        <w:rPr>
          <w:rFonts w:ascii="Times New Roman" w:hAnsi="Times New Roman" w:cs="Times New Roman"/>
        </w:rPr>
        <w:t xml:space="preserve">t of body site </w:t>
      </w:r>
      <w:r w:rsidR="004A35EE" w:rsidRPr="00FC1998">
        <w:rPr>
          <w:rFonts w:ascii="Times New Roman" w:hAnsi="Times New Roman" w:cs="Times New Roman"/>
        </w:rPr>
        <w:t xml:space="preserve">(F(1, 60) = .193, p = 0.662, </w:t>
      </w:r>
      <w:r w:rsidR="004A35EE" w:rsidRPr="00FC1998">
        <w:rPr>
          <w:rFonts w:ascii="Times New Roman" w:hAnsi="Times New Roman" w:cs="Times New Roman"/>
        </w:rPr>
        <w:sym w:font="Symbol" w:char="F068"/>
      </w:r>
      <w:r w:rsidR="004A35EE" w:rsidRPr="00FC1998">
        <w:rPr>
          <w:rFonts w:ascii="Times New Roman" w:hAnsi="Times New Roman" w:cs="Times New Roman"/>
          <w:vertAlign w:val="superscript"/>
        </w:rPr>
        <w:t>2</w:t>
      </w:r>
      <w:r w:rsidR="004A35EE" w:rsidRPr="00FC1998">
        <w:rPr>
          <w:rFonts w:ascii="Times New Roman" w:hAnsi="Times New Roman" w:cs="Times New Roman"/>
          <w:vertAlign w:val="subscript"/>
        </w:rPr>
        <w:t xml:space="preserve">p </w:t>
      </w:r>
      <w:r w:rsidR="004A35EE" w:rsidRPr="00FC1998">
        <w:rPr>
          <w:rFonts w:ascii="Times New Roman" w:hAnsi="Times New Roman" w:cs="Times New Roman"/>
        </w:rPr>
        <w:t xml:space="preserve">= .003) nor interaction (F(1, 60) = .251, p = 0.618, </w:t>
      </w:r>
      <w:r w:rsidR="004A35EE" w:rsidRPr="00FC1998">
        <w:rPr>
          <w:rFonts w:ascii="Times New Roman" w:hAnsi="Times New Roman" w:cs="Times New Roman"/>
        </w:rPr>
        <w:sym w:font="Symbol" w:char="F068"/>
      </w:r>
      <w:r w:rsidR="004A35EE" w:rsidRPr="00FC1998">
        <w:rPr>
          <w:rFonts w:ascii="Times New Roman" w:hAnsi="Times New Roman" w:cs="Times New Roman"/>
          <w:vertAlign w:val="superscript"/>
        </w:rPr>
        <w:t>2</w:t>
      </w:r>
      <w:r w:rsidR="004A35EE" w:rsidRPr="00FC1998">
        <w:rPr>
          <w:rFonts w:ascii="Times New Roman" w:hAnsi="Times New Roman" w:cs="Times New Roman"/>
          <w:vertAlign w:val="subscript"/>
        </w:rPr>
        <w:t xml:space="preserve">p </w:t>
      </w:r>
      <w:r w:rsidR="004A35EE" w:rsidRPr="00FC1998">
        <w:rPr>
          <w:rFonts w:ascii="Times New Roman" w:hAnsi="Times New Roman" w:cs="Times New Roman"/>
        </w:rPr>
        <w:t>= .004).</w:t>
      </w:r>
    </w:p>
    <w:p w14:paraId="0C4AA7DF" w14:textId="77777777" w:rsidR="00B64D61" w:rsidRPr="00FC1998" w:rsidRDefault="00633276" w:rsidP="00E627F0">
      <w:pPr>
        <w:spacing w:line="360" w:lineRule="auto"/>
        <w:jc w:val="both"/>
        <w:rPr>
          <w:rFonts w:ascii="Times New Roman" w:hAnsi="Times New Roman" w:cs="Times New Roman"/>
        </w:rPr>
      </w:pPr>
      <w:r w:rsidRPr="00FC1998">
        <w:rPr>
          <w:rFonts w:ascii="Times New Roman" w:hAnsi="Times New Roman" w:cs="Times New Roman"/>
        </w:rPr>
        <w:t xml:space="preserve">This </w:t>
      </w:r>
      <w:r w:rsidR="00541A78" w:rsidRPr="00FC1998">
        <w:rPr>
          <w:rFonts w:ascii="Times New Roman" w:hAnsi="Times New Roman" w:cs="Times New Roman"/>
        </w:rPr>
        <w:t>supports</w:t>
      </w:r>
      <w:r w:rsidRPr="00FC1998">
        <w:rPr>
          <w:rFonts w:ascii="Times New Roman" w:hAnsi="Times New Roman" w:cs="Times New Roman"/>
        </w:rPr>
        <w:t xml:space="preserve"> the intentions and emotions results, as fast touch is less specific: participants are less confident and tend to answer </w:t>
      </w:r>
      <w:r w:rsidR="00F9464D" w:rsidRPr="00FC1998">
        <w:rPr>
          <w:rFonts w:ascii="Times New Roman" w:hAnsi="Times New Roman" w:cs="Times New Roman"/>
        </w:rPr>
        <w:t xml:space="preserve">more </w:t>
      </w:r>
      <w:r w:rsidRPr="00FC1998">
        <w:rPr>
          <w:rFonts w:ascii="Times New Roman" w:hAnsi="Times New Roman" w:cs="Times New Roman"/>
        </w:rPr>
        <w:t xml:space="preserve">randomly </w:t>
      </w:r>
      <w:r w:rsidR="008F5EAB" w:rsidRPr="00FC1998">
        <w:rPr>
          <w:rFonts w:ascii="Times New Roman" w:hAnsi="Times New Roman" w:cs="Times New Roman"/>
        </w:rPr>
        <w:t>during</w:t>
      </w:r>
      <w:r w:rsidRPr="00FC1998">
        <w:rPr>
          <w:rFonts w:ascii="Times New Roman" w:hAnsi="Times New Roman" w:cs="Times New Roman"/>
        </w:rPr>
        <w:t xml:space="preserve"> fast touch trials</w:t>
      </w:r>
      <w:r w:rsidR="00C12763" w:rsidRPr="00FC1998">
        <w:rPr>
          <w:rFonts w:ascii="Times New Roman" w:hAnsi="Times New Roman" w:cs="Times New Roman"/>
        </w:rPr>
        <w:t>.</w:t>
      </w:r>
    </w:p>
    <w:p w14:paraId="2716C717" w14:textId="77777777" w:rsidR="00CA766F" w:rsidRPr="00FC1998" w:rsidRDefault="00CA766F" w:rsidP="00CA766F">
      <w:pPr>
        <w:pStyle w:val="ListParagraph"/>
        <w:rPr>
          <w:rFonts w:ascii="Times New Roman" w:hAnsi="Times New Roman" w:cs="Times New Roman"/>
          <w:b/>
        </w:rPr>
      </w:pPr>
    </w:p>
    <w:p w14:paraId="2FE09639" w14:textId="77777777" w:rsidR="00CA766F" w:rsidRPr="00FC1998" w:rsidRDefault="00720F1E" w:rsidP="00720F1E">
      <w:pPr>
        <w:pStyle w:val="ListParagraph"/>
        <w:numPr>
          <w:ilvl w:val="1"/>
          <w:numId w:val="24"/>
        </w:numPr>
        <w:rPr>
          <w:rFonts w:ascii="Times New Roman" w:hAnsi="Times New Roman" w:cs="Times New Roman"/>
          <w:b/>
          <w:i/>
        </w:rPr>
      </w:pPr>
      <w:r w:rsidRPr="00FC1998">
        <w:rPr>
          <w:rFonts w:ascii="Times New Roman" w:hAnsi="Times New Roman" w:cs="Times New Roman"/>
          <w:b/>
          <w:i/>
        </w:rPr>
        <w:t xml:space="preserve">4. </w:t>
      </w:r>
      <w:r w:rsidR="008F5EAB" w:rsidRPr="00FC1998">
        <w:rPr>
          <w:rFonts w:ascii="Times New Roman" w:hAnsi="Times New Roman" w:cs="Times New Roman"/>
          <w:b/>
          <w:i/>
        </w:rPr>
        <w:t xml:space="preserve">Manipulation check: </w:t>
      </w:r>
      <w:r w:rsidR="00CA766F" w:rsidRPr="00FC1998">
        <w:rPr>
          <w:rFonts w:ascii="Times New Roman" w:hAnsi="Times New Roman" w:cs="Times New Roman"/>
          <w:b/>
          <w:i/>
        </w:rPr>
        <w:t xml:space="preserve">Pleasantness ratings </w:t>
      </w:r>
    </w:p>
    <w:p w14:paraId="55EFCC84" w14:textId="77777777" w:rsidR="00CA766F" w:rsidRPr="00FC1998" w:rsidRDefault="00CA766F" w:rsidP="00CA766F">
      <w:pPr>
        <w:pStyle w:val="ListParagraph"/>
        <w:rPr>
          <w:rFonts w:ascii="Times New Roman" w:hAnsi="Times New Roman" w:cs="Times New Roman"/>
          <w:b/>
        </w:rPr>
      </w:pPr>
    </w:p>
    <w:p w14:paraId="09DAE256" w14:textId="383AD0A2" w:rsidR="003052F4" w:rsidRPr="00FC1998" w:rsidRDefault="00CA766F" w:rsidP="00A97F5C">
      <w:pPr>
        <w:spacing w:line="360" w:lineRule="auto"/>
        <w:jc w:val="both"/>
        <w:rPr>
          <w:rFonts w:ascii="Times New Roman" w:hAnsi="Times New Roman" w:cs="Times New Roman"/>
        </w:rPr>
      </w:pPr>
      <w:r w:rsidRPr="00FC1998">
        <w:rPr>
          <w:rFonts w:ascii="Times New Roman" w:hAnsi="Times New Roman" w:cs="Times New Roman"/>
        </w:rPr>
        <w:lastRenderedPageBreak/>
        <w:t xml:space="preserve">To </w:t>
      </w:r>
      <w:r w:rsidR="000D4659" w:rsidRPr="00FC1998">
        <w:rPr>
          <w:rFonts w:ascii="Times New Roman" w:hAnsi="Times New Roman" w:cs="Times New Roman"/>
        </w:rPr>
        <w:t>check</w:t>
      </w:r>
      <w:r w:rsidRPr="00FC1998">
        <w:rPr>
          <w:rFonts w:ascii="Times New Roman" w:hAnsi="Times New Roman" w:cs="Times New Roman"/>
        </w:rPr>
        <w:t xml:space="preserve"> whether slow stroking was generally perceived by participants as more pleasant than fast stroking, and </w:t>
      </w:r>
      <w:r w:rsidR="000D4659" w:rsidRPr="00FC1998">
        <w:rPr>
          <w:rFonts w:ascii="Times New Roman" w:hAnsi="Times New Roman" w:cs="Times New Roman"/>
        </w:rPr>
        <w:t>whether this depends</w:t>
      </w:r>
      <w:r w:rsidRPr="00FC1998">
        <w:rPr>
          <w:rFonts w:ascii="Times New Roman" w:hAnsi="Times New Roman" w:cs="Times New Roman"/>
        </w:rPr>
        <w:t xml:space="preserve"> on body site, we examined both </w:t>
      </w:r>
      <w:r w:rsidR="00F9464D" w:rsidRPr="00FC1998">
        <w:rPr>
          <w:rFonts w:ascii="Times New Roman" w:hAnsi="Times New Roman" w:cs="Times New Roman"/>
        </w:rPr>
        <w:t xml:space="preserve">interactions between velocity </w:t>
      </w:r>
      <w:r w:rsidRPr="00FC1998">
        <w:rPr>
          <w:rFonts w:ascii="Times New Roman" w:hAnsi="Times New Roman" w:cs="Times New Roman"/>
        </w:rPr>
        <w:t xml:space="preserve">and body site, as well as main effects, by conducting a 2-way repeated measures ANOVA. No significant main effect of body site (palm vs forearm) was found [F(1, 59) = 1.017, p = .317, </w:t>
      </w:r>
      <w:r w:rsidRPr="00FC1998">
        <w:rPr>
          <w:rFonts w:ascii="Times New Roman" w:hAnsi="Times New Roman" w:cs="Times New Roman"/>
        </w:rPr>
        <w:sym w:font="Symbol" w:char="F068"/>
      </w:r>
      <w:r w:rsidRPr="00FC1998">
        <w:rPr>
          <w:rFonts w:ascii="Times New Roman" w:hAnsi="Times New Roman" w:cs="Times New Roman"/>
          <w:vertAlign w:val="superscript"/>
        </w:rPr>
        <w:t>2</w:t>
      </w:r>
      <w:r w:rsidRPr="00FC1998">
        <w:rPr>
          <w:rFonts w:ascii="Times New Roman" w:hAnsi="Times New Roman" w:cs="Times New Roman"/>
          <w:vertAlign w:val="subscript"/>
        </w:rPr>
        <w:t xml:space="preserve">p </w:t>
      </w:r>
      <w:r w:rsidRPr="00FC1998">
        <w:rPr>
          <w:rFonts w:ascii="Times New Roman" w:hAnsi="Times New Roman" w:cs="Times New Roman"/>
        </w:rPr>
        <w:t xml:space="preserve">= .017], suggesting similar pleasantness ratings for both locations. A main effect of velocity confirmed that slow stroking was rated </w:t>
      </w:r>
      <w:r w:rsidR="009A0BFD" w:rsidRPr="00FC1998">
        <w:rPr>
          <w:rFonts w:ascii="Times New Roman" w:hAnsi="Times New Roman" w:cs="Times New Roman"/>
        </w:rPr>
        <w:t>as more pleasant</w:t>
      </w:r>
      <w:r w:rsidRPr="00FC1998">
        <w:rPr>
          <w:rFonts w:ascii="Times New Roman" w:hAnsi="Times New Roman" w:cs="Times New Roman"/>
        </w:rPr>
        <w:t xml:space="preserve"> than fast stroking [F(1, 59) = 21.554, p &lt; .001, </w:t>
      </w:r>
      <w:r w:rsidRPr="00FC1998">
        <w:rPr>
          <w:rFonts w:ascii="Times New Roman" w:hAnsi="Times New Roman" w:cs="Times New Roman"/>
        </w:rPr>
        <w:sym w:font="Symbol" w:char="F068"/>
      </w:r>
      <w:r w:rsidRPr="00FC1998">
        <w:rPr>
          <w:rFonts w:ascii="Times New Roman" w:hAnsi="Times New Roman" w:cs="Times New Roman"/>
          <w:vertAlign w:val="superscript"/>
        </w:rPr>
        <w:t>2</w:t>
      </w:r>
      <w:r w:rsidRPr="00FC1998">
        <w:rPr>
          <w:rFonts w:ascii="Times New Roman" w:hAnsi="Times New Roman" w:cs="Times New Roman"/>
          <w:vertAlign w:val="subscript"/>
        </w:rPr>
        <w:t xml:space="preserve">p </w:t>
      </w:r>
      <w:r w:rsidRPr="00FC1998">
        <w:rPr>
          <w:rFonts w:ascii="Times New Roman" w:hAnsi="Times New Roman" w:cs="Times New Roman"/>
        </w:rPr>
        <w:t xml:space="preserve">= .268]. A significant interaction effect between velocity and location was observed [F(1, 59) = 5.608, p = .021, </w:t>
      </w:r>
      <w:r w:rsidRPr="00FC1998">
        <w:rPr>
          <w:rFonts w:ascii="Times New Roman" w:hAnsi="Times New Roman" w:cs="Times New Roman"/>
        </w:rPr>
        <w:sym w:font="Symbol" w:char="F068"/>
      </w:r>
      <w:r w:rsidRPr="00FC1998">
        <w:rPr>
          <w:rFonts w:ascii="Times New Roman" w:hAnsi="Times New Roman" w:cs="Times New Roman"/>
          <w:vertAlign w:val="superscript"/>
        </w:rPr>
        <w:t>2</w:t>
      </w:r>
      <w:r w:rsidRPr="00FC1998">
        <w:rPr>
          <w:rFonts w:ascii="Times New Roman" w:hAnsi="Times New Roman" w:cs="Times New Roman"/>
          <w:vertAlign w:val="subscript"/>
        </w:rPr>
        <w:t xml:space="preserve">p </w:t>
      </w:r>
      <w:r w:rsidRPr="00FC1998">
        <w:rPr>
          <w:rFonts w:ascii="Times New Roman" w:hAnsi="Times New Roman" w:cs="Times New Roman"/>
        </w:rPr>
        <w:t xml:space="preserve">= .087] </w:t>
      </w:r>
      <w:r w:rsidR="002E4042" w:rsidRPr="00FC1998">
        <w:rPr>
          <w:rFonts w:ascii="Times New Roman" w:hAnsi="Times New Roman" w:cs="Times New Roman"/>
        </w:rPr>
        <w:t xml:space="preserve">(see Supplementary Figure 1.b). </w:t>
      </w:r>
      <w:proofErr w:type="gramStart"/>
      <w:r w:rsidR="003052F4" w:rsidRPr="00FC1998">
        <w:rPr>
          <w:rFonts w:ascii="Times New Roman" w:hAnsi="Times New Roman" w:cs="Times New Roman"/>
        </w:rPr>
        <w:t xml:space="preserve">Follow-up, </w:t>
      </w:r>
      <w:proofErr w:type="spellStart"/>
      <w:r w:rsidR="003052F4" w:rsidRPr="00FC1998">
        <w:rPr>
          <w:rFonts w:ascii="Times New Roman" w:hAnsi="Times New Roman" w:cs="Times New Roman"/>
        </w:rPr>
        <w:t>Bonferroni</w:t>
      </w:r>
      <w:proofErr w:type="spellEnd"/>
      <w:r w:rsidR="003052F4" w:rsidRPr="00FC1998">
        <w:rPr>
          <w:rFonts w:ascii="Times New Roman" w:hAnsi="Times New Roman" w:cs="Times New Roman"/>
        </w:rPr>
        <w:t xml:space="preserve">-corrected (alpha = .025) paired t-tests were carried out comparing </w:t>
      </w:r>
      <w:r w:rsidR="001C1DF6" w:rsidRPr="00FC1998">
        <w:rPr>
          <w:rFonts w:ascii="Times New Roman" w:hAnsi="Times New Roman" w:cs="Times New Roman"/>
        </w:rPr>
        <w:t>touch</w:t>
      </w:r>
      <w:r w:rsidR="003052F4" w:rsidRPr="00FC1998">
        <w:rPr>
          <w:rFonts w:ascii="Times New Roman" w:hAnsi="Times New Roman" w:cs="Times New Roman"/>
        </w:rPr>
        <w:t xml:space="preserve"> on </w:t>
      </w:r>
      <w:r w:rsidR="00A97F5C" w:rsidRPr="00FC1998">
        <w:rPr>
          <w:rFonts w:ascii="Times New Roman" w:hAnsi="Times New Roman" w:cs="Times New Roman"/>
        </w:rPr>
        <w:t>the palm and the forearm for slow and fast touch separately</w:t>
      </w:r>
      <w:r w:rsidR="001C1DF6" w:rsidRPr="00FC1998">
        <w:rPr>
          <w:rFonts w:ascii="Times New Roman" w:hAnsi="Times New Roman" w:cs="Times New Roman"/>
        </w:rPr>
        <w:t xml:space="preserve">, </w:t>
      </w:r>
      <w:r w:rsidR="00D90A4D" w:rsidRPr="00FC1998">
        <w:rPr>
          <w:rFonts w:ascii="Times New Roman" w:hAnsi="Times New Roman" w:cs="Times New Roman"/>
        </w:rPr>
        <w:t xml:space="preserve">and showed that there were no difference in pleasantness rating of slow touch on the palm and the forearm [t(59)=-.915, p=.364], </w:t>
      </w:r>
      <w:r w:rsidR="00A97F5C" w:rsidRPr="00FC1998">
        <w:rPr>
          <w:rFonts w:ascii="Times New Roman" w:hAnsi="Times New Roman" w:cs="Times New Roman"/>
        </w:rPr>
        <w:t>whereas there were</w:t>
      </w:r>
      <w:r w:rsidR="00D90A4D" w:rsidRPr="00FC1998">
        <w:rPr>
          <w:rFonts w:ascii="Times New Roman" w:hAnsi="Times New Roman" w:cs="Times New Roman"/>
        </w:rPr>
        <w:t xml:space="preserve"> a trend to significance for fast touch [t(59)=2.145, p=.036].</w:t>
      </w:r>
      <w:proofErr w:type="gramEnd"/>
      <w:r w:rsidR="00814F41" w:rsidRPr="00FC1998">
        <w:rPr>
          <w:rFonts w:ascii="Times New Roman" w:hAnsi="Times New Roman" w:cs="Times New Roman"/>
        </w:rPr>
        <w:t xml:space="preserve"> This suggests that</w:t>
      </w:r>
      <w:r w:rsidR="00A97F5C" w:rsidRPr="00FC1998">
        <w:rPr>
          <w:rFonts w:ascii="Times New Roman" w:hAnsi="Times New Roman" w:cs="Times New Roman"/>
        </w:rPr>
        <w:t xml:space="preserve"> slow</w:t>
      </w:r>
      <w:r w:rsidR="00814F41" w:rsidRPr="00FC1998">
        <w:rPr>
          <w:rFonts w:ascii="Times New Roman" w:hAnsi="Times New Roman" w:cs="Times New Roman"/>
        </w:rPr>
        <w:t xml:space="preserve"> touch was rated as pleasant on the palm and on the</w:t>
      </w:r>
      <w:r w:rsidR="00A97F5C" w:rsidRPr="00FC1998">
        <w:rPr>
          <w:rFonts w:ascii="Times New Roman" w:hAnsi="Times New Roman" w:cs="Times New Roman"/>
        </w:rPr>
        <w:t xml:space="preserve"> forearm. This is </w:t>
      </w:r>
      <w:r w:rsidR="00532C57" w:rsidRPr="00FC1998">
        <w:rPr>
          <w:rFonts w:ascii="Times New Roman" w:hAnsi="Times New Roman" w:cs="Times New Roman"/>
        </w:rPr>
        <w:t>in line</w:t>
      </w:r>
      <w:r w:rsidR="00A97F5C" w:rsidRPr="00FC1998">
        <w:rPr>
          <w:rFonts w:ascii="Times New Roman" w:hAnsi="Times New Roman" w:cs="Times New Roman"/>
        </w:rPr>
        <w:t xml:space="preserve"> with previous research suggesting the role of top-down factors in pleasure from the palm (</w:t>
      </w:r>
      <w:proofErr w:type="spellStart"/>
      <w:r w:rsidR="00A97F5C" w:rsidRPr="00FC1998">
        <w:rPr>
          <w:rFonts w:ascii="Times New Roman" w:hAnsi="Times New Roman" w:cs="Times New Roman"/>
        </w:rPr>
        <w:t>McGlone</w:t>
      </w:r>
      <w:proofErr w:type="spellEnd"/>
      <w:r w:rsidR="00A97F5C" w:rsidRPr="00FC1998">
        <w:rPr>
          <w:rFonts w:ascii="Times New Roman" w:hAnsi="Times New Roman" w:cs="Times New Roman"/>
        </w:rPr>
        <w:t xml:space="preserve"> et al. 2012, but also Lloyd et al. 2013; </w:t>
      </w:r>
      <w:proofErr w:type="spellStart"/>
      <w:r w:rsidR="00A97F5C" w:rsidRPr="00FC1998">
        <w:rPr>
          <w:rFonts w:ascii="Times New Roman" w:hAnsi="Times New Roman" w:cs="Times New Roman"/>
        </w:rPr>
        <w:t>Löken</w:t>
      </w:r>
      <w:proofErr w:type="spellEnd"/>
      <w:r w:rsidR="00A97F5C" w:rsidRPr="00FC1998">
        <w:rPr>
          <w:rFonts w:ascii="Times New Roman" w:hAnsi="Times New Roman" w:cs="Times New Roman"/>
        </w:rPr>
        <w:t xml:space="preserve"> et al. 2011; </w:t>
      </w:r>
      <w:proofErr w:type="spellStart"/>
      <w:r w:rsidR="00A97F5C" w:rsidRPr="00FC1998">
        <w:rPr>
          <w:rFonts w:ascii="Times New Roman" w:hAnsi="Times New Roman" w:cs="Times New Roman"/>
        </w:rPr>
        <w:t>Ackerley</w:t>
      </w:r>
      <w:proofErr w:type="spellEnd"/>
      <w:r w:rsidR="00A97F5C" w:rsidRPr="00FC1998">
        <w:rPr>
          <w:rFonts w:ascii="Times New Roman" w:hAnsi="Times New Roman" w:cs="Times New Roman"/>
        </w:rPr>
        <w:t xml:space="preserve"> et al. 2014).</w:t>
      </w:r>
    </w:p>
    <w:p w14:paraId="1B143493" w14:textId="77777777" w:rsidR="00A97F5C" w:rsidRPr="00FC1998" w:rsidRDefault="00A97F5C" w:rsidP="00A97F5C">
      <w:pPr>
        <w:spacing w:line="360" w:lineRule="auto"/>
        <w:jc w:val="both"/>
        <w:rPr>
          <w:rFonts w:ascii="Times New Roman" w:hAnsi="Times New Roman" w:cs="Times New Roman"/>
        </w:rPr>
      </w:pPr>
    </w:p>
    <w:p w14:paraId="6C99ECCB" w14:textId="77777777" w:rsidR="002F7271" w:rsidRPr="00FC1998" w:rsidRDefault="001C0FC2" w:rsidP="001C0FC2">
      <w:pPr>
        <w:spacing w:line="360" w:lineRule="auto"/>
        <w:ind w:firstLine="720"/>
        <w:jc w:val="both"/>
        <w:outlineLvl w:val="0"/>
        <w:rPr>
          <w:rFonts w:ascii="Times New Roman" w:hAnsi="Times New Roman" w:cs="Times New Roman"/>
        </w:rPr>
      </w:pPr>
      <w:r w:rsidRPr="00FC1998">
        <w:rPr>
          <w:rFonts w:ascii="Times New Roman" w:hAnsi="Times New Roman" w:cs="Times New Roman"/>
        </w:rPr>
        <w:t>Taken together with results of Experiment 1, CT-optimal touch (slow, gentle touch on the forearm) was significantly more likely than other types of touch to convey arousal, lust or desire. Affiliative emotions such as love and related intentions such as social support were instead reliably elicited by gentle touch, irrespective of CT-optimality, suggesting that other top-down factors contribute to these aspects of tactile social communication.</w:t>
      </w:r>
    </w:p>
    <w:p w14:paraId="681E2061" w14:textId="77777777" w:rsidR="004F4B7F" w:rsidRPr="00FC1998" w:rsidRDefault="004F4B7F" w:rsidP="00D0025A">
      <w:pPr>
        <w:spacing w:line="360" w:lineRule="auto"/>
        <w:jc w:val="both"/>
        <w:rPr>
          <w:rFonts w:ascii="Times New Roman" w:hAnsi="Times New Roman" w:cs="Times New Roman"/>
        </w:rPr>
      </w:pPr>
    </w:p>
    <w:p w14:paraId="6032CC08" w14:textId="77777777" w:rsidR="00B60BF6" w:rsidRPr="00FC1998" w:rsidRDefault="00B60BF6" w:rsidP="00D0025A">
      <w:pPr>
        <w:spacing w:line="360" w:lineRule="auto"/>
        <w:jc w:val="both"/>
        <w:rPr>
          <w:rFonts w:ascii="Times New Roman" w:hAnsi="Times New Roman" w:cs="Times New Roman"/>
        </w:rPr>
      </w:pPr>
    </w:p>
    <w:p w14:paraId="17CA332A" w14:textId="77777777" w:rsidR="00B60BF6" w:rsidRPr="00FC1998" w:rsidRDefault="00B60BF6" w:rsidP="00D0025A">
      <w:pPr>
        <w:spacing w:line="360" w:lineRule="auto"/>
        <w:jc w:val="both"/>
        <w:rPr>
          <w:rFonts w:ascii="Times New Roman" w:hAnsi="Times New Roman" w:cs="Times New Roman"/>
        </w:rPr>
      </w:pPr>
    </w:p>
    <w:p w14:paraId="66CD1429" w14:textId="77777777" w:rsidR="00D0025A" w:rsidRPr="00FC1998" w:rsidRDefault="00D0025A" w:rsidP="00D0025A">
      <w:pPr>
        <w:rPr>
          <w:rFonts w:ascii="Times New Roman" w:hAnsi="Times New Roman" w:cs="Times New Roman"/>
          <w:b/>
        </w:rPr>
      </w:pPr>
      <w:r w:rsidRPr="00FC1998">
        <w:rPr>
          <w:rFonts w:ascii="Times New Roman" w:hAnsi="Times New Roman" w:cs="Times New Roman"/>
          <w:b/>
        </w:rPr>
        <w:t>4. EXPERIMENT 3 – Single Case Study – Patient with Right Hemisphere lesion</w:t>
      </w:r>
    </w:p>
    <w:p w14:paraId="648B4A73" w14:textId="77777777" w:rsidR="00D0025A" w:rsidRPr="00FC1998" w:rsidRDefault="00D0025A" w:rsidP="00D0025A">
      <w:pPr>
        <w:jc w:val="both"/>
        <w:rPr>
          <w:rFonts w:ascii="Times New Roman" w:hAnsi="Times New Roman" w:cs="Times New Roman"/>
          <w:b/>
        </w:rPr>
      </w:pPr>
    </w:p>
    <w:p w14:paraId="4EB40AA6" w14:textId="153D17F4" w:rsidR="00F7111D" w:rsidRPr="00FC1998" w:rsidRDefault="00EC0F64" w:rsidP="00596D4D">
      <w:pPr>
        <w:spacing w:line="360" w:lineRule="auto"/>
        <w:ind w:firstLine="720"/>
        <w:jc w:val="both"/>
        <w:rPr>
          <w:rFonts w:ascii="Times New Roman" w:hAnsi="Times New Roman" w:cs="Times New Roman"/>
        </w:rPr>
      </w:pPr>
      <w:r w:rsidRPr="00FC1998">
        <w:rPr>
          <w:rFonts w:ascii="Times New Roman" w:hAnsi="Times New Roman" w:cs="Times New Roman"/>
        </w:rPr>
        <w:t xml:space="preserve">As aforementioned, the neural mechanism by which </w:t>
      </w:r>
      <w:r w:rsidR="003565CD" w:rsidRPr="00FC1998">
        <w:rPr>
          <w:rFonts w:ascii="Times New Roman" w:hAnsi="Times New Roman" w:cs="Times New Roman"/>
        </w:rPr>
        <w:t xml:space="preserve">affective </w:t>
      </w:r>
      <w:r w:rsidRPr="00FC1998">
        <w:rPr>
          <w:rFonts w:ascii="Times New Roman" w:hAnsi="Times New Roman" w:cs="Times New Roman"/>
        </w:rPr>
        <w:t>tou</w:t>
      </w:r>
      <w:r w:rsidR="00B823C9" w:rsidRPr="00FC1998">
        <w:rPr>
          <w:rFonts w:ascii="Times New Roman" w:hAnsi="Times New Roman" w:cs="Times New Roman"/>
        </w:rPr>
        <w:t>ch may communicate emotions has</w:t>
      </w:r>
      <w:r w:rsidRPr="00FC1998">
        <w:rPr>
          <w:rFonts w:ascii="Times New Roman" w:hAnsi="Times New Roman" w:cs="Times New Roman"/>
        </w:rPr>
        <w:t xml:space="preserve"> never been investigated. The</w:t>
      </w:r>
      <w:r w:rsidR="00596D4D" w:rsidRPr="00FC1998">
        <w:rPr>
          <w:rFonts w:ascii="Times New Roman" w:hAnsi="Times New Roman" w:cs="Times New Roman"/>
        </w:rPr>
        <w:t xml:space="preserve"> right posterior insula, the primary somatosensory cortex and the superior temporal sulcus have all been </w:t>
      </w:r>
      <w:r w:rsidRPr="00FC1998">
        <w:rPr>
          <w:rFonts w:ascii="Times New Roman" w:hAnsi="Times New Roman" w:cs="Times New Roman"/>
        </w:rPr>
        <w:t xml:space="preserve">associated with the perception of CT-optimal touch in previous neuroimaging studies (Olausson et al., 2002; </w:t>
      </w:r>
      <w:r w:rsidR="004F4B7F" w:rsidRPr="00FC1998">
        <w:rPr>
          <w:rFonts w:ascii="Times New Roman" w:hAnsi="Times New Roman" w:cs="Times New Roman"/>
        </w:rPr>
        <w:t xml:space="preserve">Morrison et al., 2010; Gordon et al., 2013; </w:t>
      </w:r>
      <w:proofErr w:type="spellStart"/>
      <w:r w:rsidR="004F4B7F" w:rsidRPr="00FC1998">
        <w:rPr>
          <w:rFonts w:ascii="Times New Roman" w:hAnsi="Times New Roman" w:cs="Times New Roman"/>
        </w:rPr>
        <w:t>Voos</w:t>
      </w:r>
      <w:proofErr w:type="spellEnd"/>
      <w:r w:rsidR="004F4B7F" w:rsidRPr="00FC1998">
        <w:rPr>
          <w:rFonts w:ascii="Times New Roman" w:hAnsi="Times New Roman" w:cs="Times New Roman"/>
        </w:rPr>
        <w:t xml:space="preserve"> et al., 2013</w:t>
      </w:r>
      <w:r w:rsidR="00F7111D" w:rsidRPr="00FC1998">
        <w:rPr>
          <w:rFonts w:ascii="Times New Roman" w:hAnsi="Times New Roman" w:cs="Times New Roman"/>
        </w:rPr>
        <w:t xml:space="preserve">), however </w:t>
      </w:r>
      <w:r w:rsidR="002F7271" w:rsidRPr="00FC1998">
        <w:rPr>
          <w:rFonts w:ascii="Times New Roman" w:hAnsi="Times New Roman" w:cs="Times New Roman"/>
        </w:rPr>
        <w:t xml:space="preserve">these studies </w:t>
      </w:r>
      <w:r w:rsidR="00596D4D" w:rsidRPr="00FC1998">
        <w:rPr>
          <w:rFonts w:ascii="Times New Roman" w:hAnsi="Times New Roman" w:cs="Times New Roman"/>
        </w:rPr>
        <w:t xml:space="preserve">cannot establish which brain areas are necessary for the processing of peripheral CT signals. To begin to address this question, we recruited a patient </w:t>
      </w:r>
      <w:r w:rsidR="008C6170" w:rsidRPr="00FC1998">
        <w:rPr>
          <w:rFonts w:ascii="Times New Roman" w:hAnsi="Times New Roman" w:cs="Times New Roman"/>
        </w:rPr>
        <w:t xml:space="preserve">who </w:t>
      </w:r>
      <w:r w:rsidR="00596D4D" w:rsidRPr="00FC1998">
        <w:rPr>
          <w:rFonts w:ascii="Times New Roman" w:hAnsi="Times New Roman" w:cs="Times New Roman"/>
        </w:rPr>
        <w:t xml:space="preserve">had suffered brain damage to the right posterior insula and </w:t>
      </w:r>
      <w:r w:rsidR="00596D4D" w:rsidRPr="00FC1998">
        <w:rPr>
          <w:rFonts w:ascii="Times New Roman" w:hAnsi="Times New Roman" w:cs="Times New Roman"/>
        </w:rPr>
        <w:lastRenderedPageBreak/>
        <w:t>neighbouring areas in the right hemisphere, but excluding temporal cortex, or any orbitofrontal cortex areas.</w:t>
      </w:r>
    </w:p>
    <w:p w14:paraId="6C095938" w14:textId="2D29A3D5" w:rsidR="004F4B7F" w:rsidRPr="00FC1998" w:rsidRDefault="00FD16C3" w:rsidP="00F7111D">
      <w:pPr>
        <w:spacing w:line="360" w:lineRule="auto"/>
        <w:ind w:firstLine="720"/>
        <w:jc w:val="both"/>
        <w:rPr>
          <w:rFonts w:ascii="Times New Roman" w:hAnsi="Times New Roman" w:cs="Times New Roman"/>
        </w:rPr>
      </w:pPr>
      <w:r w:rsidRPr="00FC1998">
        <w:rPr>
          <w:rFonts w:ascii="Times New Roman" w:hAnsi="Times New Roman" w:cs="Times New Roman"/>
        </w:rPr>
        <w:t xml:space="preserve">Using the same paradigm as in Experiment 2, we thus aimed in a single case study to examine whether a lesion of the insula and neighbouring areas would affect the ‘reading’ of emotions (in </w:t>
      </w:r>
      <w:r w:rsidR="0085095D" w:rsidRPr="00FC1998">
        <w:rPr>
          <w:rFonts w:ascii="Times New Roman" w:hAnsi="Times New Roman" w:cs="Times New Roman"/>
        </w:rPr>
        <w:t xml:space="preserve">ipsilateral </w:t>
      </w:r>
      <w:r w:rsidRPr="00FC1998">
        <w:rPr>
          <w:rFonts w:ascii="Times New Roman" w:hAnsi="Times New Roman" w:cs="Times New Roman"/>
        </w:rPr>
        <w:t xml:space="preserve">areas of the body </w:t>
      </w:r>
      <w:r w:rsidR="005C3B3F" w:rsidRPr="00FC1998">
        <w:rPr>
          <w:rFonts w:ascii="Times New Roman" w:hAnsi="Times New Roman" w:cs="Times New Roman"/>
        </w:rPr>
        <w:t xml:space="preserve">to </w:t>
      </w:r>
      <w:r w:rsidRPr="00FC1998">
        <w:rPr>
          <w:rFonts w:ascii="Times New Roman" w:hAnsi="Times New Roman" w:cs="Times New Roman"/>
        </w:rPr>
        <w:t xml:space="preserve">where touch was generally perceived). </w:t>
      </w:r>
      <w:r w:rsidR="003A1258" w:rsidRPr="00FC1998">
        <w:rPr>
          <w:rFonts w:ascii="Times New Roman" w:hAnsi="Times New Roman" w:cs="Times New Roman"/>
        </w:rPr>
        <w:t xml:space="preserve">We </w:t>
      </w:r>
      <w:r w:rsidR="002E48FF" w:rsidRPr="00FC1998">
        <w:rPr>
          <w:rFonts w:ascii="Times New Roman" w:hAnsi="Times New Roman" w:cs="Times New Roman"/>
        </w:rPr>
        <w:t>aimed</w:t>
      </w:r>
      <w:r w:rsidR="003A1258" w:rsidRPr="00FC1998">
        <w:rPr>
          <w:rFonts w:ascii="Times New Roman" w:hAnsi="Times New Roman" w:cs="Times New Roman"/>
        </w:rPr>
        <w:t xml:space="preserve"> to </w:t>
      </w:r>
      <w:r w:rsidR="00880810" w:rsidRPr="00FC1998">
        <w:rPr>
          <w:rFonts w:ascii="Times New Roman" w:hAnsi="Times New Roman" w:cs="Times New Roman"/>
        </w:rPr>
        <w:t>explore whether</w:t>
      </w:r>
      <w:r w:rsidR="003A1258" w:rsidRPr="00FC1998">
        <w:rPr>
          <w:rFonts w:ascii="Times New Roman" w:hAnsi="Times New Roman" w:cs="Times New Roman"/>
        </w:rPr>
        <w:t xml:space="preserve"> </w:t>
      </w:r>
      <w:r w:rsidR="002C7C73" w:rsidRPr="00FC1998">
        <w:rPr>
          <w:rFonts w:ascii="Times New Roman" w:hAnsi="Times New Roman" w:cs="Times New Roman"/>
        </w:rPr>
        <w:t xml:space="preserve">a right hemisphere </w:t>
      </w:r>
      <w:r w:rsidR="003A1258" w:rsidRPr="00FC1998">
        <w:rPr>
          <w:rFonts w:ascii="Times New Roman" w:hAnsi="Times New Roman" w:cs="Times New Roman"/>
        </w:rPr>
        <w:t>lesion</w:t>
      </w:r>
      <w:r w:rsidR="002C7C73" w:rsidRPr="00FC1998">
        <w:rPr>
          <w:rFonts w:ascii="Times New Roman" w:hAnsi="Times New Roman" w:cs="Times New Roman"/>
        </w:rPr>
        <w:t xml:space="preserve">, and in particular </w:t>
      </w:r>
      <w:r w:rsidR="003052F4" w:rsidRPr="00FC1998">
        <w:rPr>
          <w:rFonts w:ascii="Times New Roman" w:hAnsi="Times New Roman" w:cs="Times New Roman"/>
        </w:rPr>
        <w:t xml:space="preserve">a </w:t>
      </w:r>
      <w:r w:rsidR="002C7C73" w:rsidRPr="00FC1998">
        <w:rPr>
          <w:rFonts w:ascii="Times New Roman" w:hAnsi="Times New Roman" w:cs="Times New Roman"/>
        </w:rPr>
        <w:t>lesion of the posterior insula</w:t>
      </w:r>
      <w:r w:rsidR="005C3B3F" w:rsidRPr="00FC1998">
        <w:rPr>
          <w:rFonts w:ascii="Times New Roman" w:hAnsi="Times New Roman" w:cs="Times New Roman"/>
        </w:rPr>
        <w:t>,</w:t>
      </w:r>
      <w:r w:rsidR="003A1258" w:rsidRPr="00FC1998">
        <w:rPr>
          <w:rFonts w:ascii="Times New Roman" w:hAnsi="Times New Roman" w:cs="Times New Roman"/>
        </w:rPr>
        <w:t xml:space="preserve"> would </w:t>
      </w:r>
      <w:r w:rsidR="00596D4D" w:rsidRPr="00FC1998">
        <w:rPr>
          <w:rFonts w:ascii="Times New Roman" w:hAnsi="Times New Roman" w:cs="Times New Roman"/>
        </w:rPr>
        <w:t xml:space="preserve">selectively </w:t>
      </w:r>
      <w:r w:rsidR="003A1258" w:rsidRPr="00FC1998">
        <w:rPr>
          <w:rFonts w:ascii="Times New Roman" w:hAnsi="Times New Roman" w:cs="Times New Roman"/>
        </w:rPr>
        <w:t>disturb the perception of sensory pleasure and emotion reading, as a mean</w:t>
      </w:r>
      <w:r w:rsidR="005C3B3F" w:rsidRPr="00FC1998">
        <w:rPr>
          <w:rFonts w:ascii="Times New Roman" w:hAnsi="Times New Roman" w:cs="Times New Roman"/>
        </w:rPr>
        <w:t>s</w:t>
      </w:r>
      <w:r w:rsidR="003A1258" w:rsidRPr="00FC1998">
        <w:rPr>
          <w:rFonts w:ascii="Times New Roman" w:hAnsi="Times New Roman" w:cs="Times New Roman"/>
        </w:rPr>
        <w:t xml:space="preserve"> to test the necessary cortical areas supporting the functional role of the </w:t>
      </w:r>
      <w:r w:rsidR="008B4CCD" w:rsidRPr="00FC1998">
        <w:rPr>
          <w:rFonts w:ascii="Times New Roman" w:hAnsi="Times New Roman" w:cs="Times New Roman"/>
        </w:rPr>
        <w:t>CT-optimal</w:t>
      </w:r>
      <w:r w:rsidR="003A1258" w:rsidRPr="00FC1998">
        <w:rPr>
          <w:rFonts w:ascii="Times New Roman" w:hAnsi="Times New Roman" w:cs="Times New Roman"/>
        </w:rPr>
        <w:t xml:space="preserve"> system.</w:t>
      </w:r>
      <w:r w:rsidR="002C7C73" w:rsidRPr="00FC1998">
        <w:rPr>
          <w:rFonts w:ascii="Times New Roman" w:hAnsi="Times New Roman" w:cs="Times New Roman"/>
        </w:rPr>
        <w:t xml:space="preserve"> </w:t>
      </w:r>
    </w:p>
    <w:p w14:paraId="3DB0AE28" w14:textId="77777777" w:rsidR="00EC0F64" w:rsidRPr="00FC1998" w:rsidRDefault="00EC0F64" w:rsidP="00EC0F64">
      <w:pPr>
        <w:rPr>
          <w:rFonts w:ascii="Times New Roman" w:hAnsi="Times New Roman" w:cs="Times New Roman"/>
          <w:b/>
        </w:rPr>
      </w:pPr>
    </w:p>
    <w:p w14:paraId="3E161544" w14:textId="77777777" w:rsidR="00EC0F64" w:rsidRPr="00FC1998" w:rsidRDefault="00EC0F64" w:rsidP="00BF0A36">
      <w:pPr>
        <w:outlineLvl w:val="0"/>
        <w:rPr>
          <w:rFonts w:ascii="Times New Roman" w:hAnsi="Times New Roman" w:cs="Times New Roman"/>
          <w:b/>
        </w:rPr>
      </w:pPr>
      <w:r w:rsidRPr="00FC1998">
        <w:rPr>
          <w:rFonts w:ascii="Times New Roman" w:hAnsi="Times New Roman" w:cs="Times New Roman"/>
          <w:b/>
        </w:rPr>
        <w:t>4.1. Methods</w:t>
      </w:r>
    </w:p>
    <w:p w14:paraId="703A9848" w14:textId="77777777" w:rsidR="00EC0F64" w:rsidRPr="00FC1998" w:rsidRDefault="00EC0F64" w:rsidP="00EC0F64">
      <w:pPr>
        <w:rPr>
          <w:rFonts w:ascii="Times New Roman" w:hAnsi="Times New Roman" w:cs="Times New Roman"/>
          <w:b/>
          <w:u w:val="single"/>
        </w:rPr>
      </w:pPr>
    </w:p>
    <w:p w14:paraId="12F10668" w14:textId="77777777" w:rsidR="00EC0F64" w:rsidRPr="00FC1998" w:rsidRDefault="00EC0F64" w:rsidP="00EC0F64">
      <w:pPr>
        <w:spacing w:line="360" w:lineRule="auto"/>
        <w:jc w:val="both"/>
        <w:rPr>
          <w:rFonts w:ascii="Times New Roman" w:hAnsi="Times New Roman" w:cs="Times New Roman"/>
          <w:b/>
          <w:i/>
        </w:rPr>
      </w:pPr>
      <w:r w:rsidRPr="00FC1998">
        <w:rPr>
          <w:rFonts w:ascii="Times New Roman" w:hAnsi="Times New Roman" w:cs="Times New Roman"/>
          <w:b/>
          <w:i/>
        </w:rPr>
        <w:t>4.1.1. Patient</w:t>
      </w:r>
    </w:p>
    <w:p w14:paraId="438F8E2F" w14:textId="63CCAB8D" w:rsidR="002F0053" w:rsidRPr="00FC1998" w:rsidRDefault="00EC0F64" w:rsidP="002F0053">
      <w:pPr>
        <w:spacing w:line="360" w:lineRule="auto"/>
        <w:jc w:val="both"/>
        <w:rPr>
          <w:rFonts w:ascii="Times New Roman" w:hAnsi="Times New Roman" w:cs="Times New Roman"/>
        </w:rPr>
      </w:pPr>
      <w:r w:rsidRPr="00FC1998">
        <w:rPr>
          <w:rFonts w:ascii="Times New Roman" w:hAnsi="Times New Roman" w:cs="Times New Roman"/>
        </w:rPr>
        <w:t xml:space="preserve">Patient NQ, a </w:t>
      </w:r>
      <w:r w:rsidR="00FD16C3" w:rsidRPr="00FC1998">
        <w:rPr>
          <w:rFonts w:ascii="Times New Roman" w:hAnsi="Times New Roman" w:cs="Times New Roman"/>
        </w:rPr>
        <w:t>42-year-old</w:t>
      </w:r>
      <w:r w:rsidRPr="00FC1998">
        <w:rPr>
          <w:rFonts w:ascii="Times New Roman" w:hAnsi="Times New Roman" w:cs="Times New Roman"/>
        </w:rPr>
        <w:t xml:space="preserve"> right-handed male, suffered a stroke with an </w:t>
      </w:r>
      <w:proofErr w:type="spellStart"/>
      <w:r w:rsidRPr="00FC1998">
        <w:rPr>
          <w:rFonts w:ascii="Times New Roman" w:hAnsi="Times New Roman" w:cs="Times New Roman"/>
        </w:rPr>
        <w:t>opercular</w:t>
      </w:r>
      <w:proofErr w:type="spellEnd"/>
      <w:r w:rsidRPr="00FC1998">
        <w:rPr>
          <w:rFonts w:ascii="Times New Roman" w:hAnsi="Times New Roman" w:cs="Times New Roman"/>
        </w:rPr>
        <w:t xml:space="preserve"> lesion involving </w:t>
      </w:r>
      <w:proofErr w:type="spellStart"/>
      <w:r w:rsidRPr="00FC1998">
        <w:rPr>
          <w:rFonts w:ascii="Times New Roman" w:hAnsi="Times New Roman" w:cs="Times New Roman"/>
        </w:rPr>
        <w:t>fronto</w:t>
      </w:r>
      <w:proofErr w:type="spellEnd"/>
      <w:r w:rsidRPr="00FC1998">
        <w:rPr>
          <w:rFonts w:ascii="Times New Roman" w:hAnsi="Times New Roman" w:cs="Times New Roman"/>
        </w:rPr>
        <w:t xml:space="preserve">-parietal areas around the central sulcus, insula and basal ganglia (see details of regions affected in Figure 5). </w:t>
      </w:r>
      <w:r w:rsidR="00C30A35" w:rsidRPr="00FC1998">
        <w:rPr>
          <w:rFonts w:ascii="Times New Roman" w:hAnsi="Times New Roman" w:cs="Times New Roman"/>
        </w:rPr>
        <w:t xml:space="preserve">He had </w:t>
      </w:r>
      <w:r w:rsidR="007A21B5" w:rsidRPr="00FC1998">
        <w:rPr>
          <w:rFonts w:ascii="Times New Roman" w:hAnsi="Times New Roman" w:cs="Times New Roman"/>
        </w:rPr>
        <w:t>no previous history of neurological or psychiatric illness.</w:t>
      </w:r>
      <w:r w:rsidR="00C30A35" w:rsidRPr="00FC1998">
        <w:rPr>
          <w:rFonts w:ascii="Times New Roman" w:hAnsi="Times New Roman" w:cs="Times New Roman"/>
        </w:rPr>
        <w:t xml:space="preserve"> He gave written, informed consent to take part in the study.</w:t>
      </w:r>
      <w:r w:rsidR="003565CD" w:rsidRPr="00FC1998">
        <w:rPr>
          <w:rFonts w:ascii="Times New Roman" w:hAnsi="Times New Roman" w:cs="Times New Roman"/>
        </w:rPr>
        <w:t xml:space="preserve"> </w:t>
      </w:r>
      <w:r w:rsidR="002F0053" w:rsidRPr="00FC1998">
        <w:rPr>
          <w:rFonts w:ascii="Times New Roman" w:hAnsi="Times New Roman" w:cs="Times New Roman"/>
        </w:rPr>
        <w:t>The local National Health System Ethics Committee approved the study, which was carried out in accordance to the Declaration of Helsinki.</w:t>
      </w:r>
    </w:p>
    <w:p w14:paraId="754E8912" w14:textId="77777777" w:rsidR="003565CD" w:rsidRPr="00FC1998" w:rsidRDefault="003565CD" w:rsidP="003565CD">
      <w:pPr>
        <w:spacing w:line="360" w:lineRule="auto"/>
        <w:jc w:val="both"/>
        <w:rPr>
          <w:rFonts w:ascii="Times New Roman" w:hAnsi="Times New Roman" w:cs="Times New Roman"/>
        </w:rPr>
      </w:pPr>
    </w:p>
    <w:p w14:paraId="60ED7C3C" w14:textId="12014B48" w:rsidR="00EC0F64" w:rsidRPr="00FC1998" w:rsidRDefault="00EC0F64" w:rsidP="00EC0F64">
      <w:pPr>
        <w:spacing w:line="360" w:lineRule="auto"/>
        <w:jc w:val="both"/>
        <w:rPr>
          <w:rFonts w:ascii="Times New Roman" w:hAnsi="Times New Roman" w:cs="Times New Roman"/>
        </w:rPr>
      </w:pPr>
      <w:r w:rsidRPr="00FC1998">
        <w:rPr>
          <w:rFonts w:ascii="Times New Roman" w:hAnsi="Times New Roman" w:cs="Times New Roman"/>
        </w:rPr>
        <w:t>At the time of hospitalization, the patient was alert, oriented and cooperative. His lesion was associated with (se</w:t>
      </w:r>
      <w:r w:rsidR="00355F9E" w:rsidRPr="00FC1998">
        <w:rPr>
          <w:rFonts w:ascii="Times New Roman" w:hAnsi="Times New Roman" w:cs="Times New Roman"/>
        </w:rPr>
        <w:t>e</w:t>
      </w:r>
      <w:r w:rsidRPr="00FC1998">
        <w:rPr>
          <w:rFonts w:ascii="Times New Roman" w:hAnsi="Times New Roman" w:cs="Times New Roman"/>
        </w:rPr>
        <w:t xml:space="preserve"> </w:t>
      </w:r>
      <w:r w:rsidR="005C3B3F" w:rsidRPr="00FC1998">
        <w:rPr>
          <w:rFonts w:ascii="Times New Roman" w:hAnsi="Times New Roman" w:cs="Times New Roman"/>
        </w:rPr>
        <w:t>T</w:t>
      </w:r>
      <w:r w:rsidRPr="00FC1998">
        <w:rPr>
          <w:rFonts w:ascii="Times New Roman" w:hAnsi="Times New Roman" w:cs="Times New Roman"/>
        </w:rPr>
        <w:t xml:space="preserve">able </w:t>
      </w:r>
      <w:r w:rsidR="00355F9E" w:rsidRPr="00FC1998">
        <w:rPr>
          <w:rFonts w:ascii="Times New Roman" w:hAnsi="Times New Roman" w:cs="Times New Roman"/>
        </w:rPr>
        <w:t>5 for patient’s scores</w:t>
      </w:r>
      <w:r w:rsidRPr="00FC1998">
        <w:rPr>
          <w:rFonts w:ascii="Times New Roman" w:hAnsi="Times New Roman" w:cs="Times New Roman"/>
        </w:rPr>
        <w:t>) dense left hemiparesis (</w:t>
      </w:r>
      <w:r w:rsidR="00355F9E" w:rsidRPr="00FC1998">
        <w:rPr>
          <w:rFonts w:ascii="Times New Roman" w:hAnsi="Times New Roman" w:cs="Times New Roman"/>
        </w:rPr>
        <w:t xml:space="preserve">assessed via the </w:t>
      </w:r>
      <w:r w:rsidRPr="00FC1998">
        <w:rPr>
          <w:rFonts w:ascii="Times New Roman" w:hAnsi="Times New Roman" w:cs="Times New Roman"/>
        </w:rPr>
        <w:t xml:space="preserve">MRC scale; Guarantors of Brain, 1986), severe </w:t>
      </w:r>
      <w:proofErr w:type="spellStart"/>
      <w:r w:rsidRPr="00FC1998">
        <w:rPr>
          <w:rFonts w:ascii="Times New Roman" w:hAnsi="Times New Roman" w:cs="Times New Roman"/>
        </w:rPr>
        <w:t>visuo</w:t>
      </w:r>
      <w:proofErr w:type="spellEnd"/>
      <w:r w:rsidRPr="00FC1998">
        <w:rPr>
          <w:rFonts w:ascii="Times New Roman" w:hAnsi="Times New Roman" w:cs="Times New Roman"/>
        </w:rPr>
        <w:t xml:space="preserve">-spatial neglect (as measured by </w:t>
      </w:r>
      <w:r w:rsidR="005C3B3F" w:rsidRPr="00FC1998">
        <w:rPr>
          <w:rFonts w:ascii="Times New Roman" w:hAnsi="Times New Roman" w:cs="Times New Roman"/>
        </w:rPr>
        <w:t xml:space="preserve">two </w:t>
      </w:r>
      <w:r w:rsidRPr="00FC1998">
        <w:rPr>
          <w:rFonts w:ascii="Times New Roman" w:hAnsi="Times New Roman" w:cs="Times New Roman"/>
        </w:rPr>
        <w:t xml:space="preserve">subsets of the Behavioural Inattention Test: the line crossing, and star cancellation; Wilson et al., 1987), but no personal neglect (as measured by the comb/razor test; </w:t>
      </w:r>
      <w:r w:rsidR="00FD16C3" w:rsidRPr="00FC1998">
        <w:rPr>
          <w:rFonts w:ascii="Times New Roman" w:hAnsi="Times New Roman" w:cs="Times New Roman"/>
        </w:rPr>
        <w:t>McIntosh</w:t>
      </w:r>
      <w:r w:rsidRPr="00FC1998">
        <w:rPr>
          <w:rFonts w:ascii="Times New Roman" w:hAnsi="Times New Roman" w:cs="Times New Roman"/>
        </w:rPr>
        <w:t xml:space="preserve"> et al., 2000), impaired proprioception (assessed with eyes closed by applying small, vertical, controlled movements to three joints - middle finger, wrist and elbow - at four time intervals; correct responses were rated as 0 and incorrect ones as 1; adapted from </w:t>
      </w:r>
      <w:proofErr w:type="spellStart"/>
      <w:r w:rsidRPr="00FC1998">
        <w:rPr>
          <w:rFonts w:ascii="Times New Roman" w:hAnsi="Times New Roman" w:cs="Times New Roman"/>
        </w:rPr>
        <w:t>Vocat</w:t>
      </w:r>
      <w:proofErr w:type="spellEnd"/>
      <w:r w:rsidRPr="00FC1998">
        <w:rPr>
          <w:rFonts w:ascii="Times New Roman" w:hAnsi="Times New Roman" w:cs="Times New Roman"/>
        </w:rPr>
        <w:t xml:space="preserve"> et al., 2010), impaired tactile sensation on the left (assessed with the revised Nottingham sensory assessment, Lincoln et al., 1998 – light touch, pressure and pinprick were not detected on the left arm), but intact on the right arm.</w:t>
      </w:r>
    </w:p>
    <w:p w14:paraId="6CE7E6A3" w14:textId="1714AA51" w:rsidR="003052F4" w:rsidRPr="00FC1998" w:rsidRDefault="00EC0F64" w:rsidP="003052F4">
      <w:pPr>
        <w:spacing w:line="360" w:lineRule="auto"/>
        <w:jc w:val="both"/>
        <w:rPr>
          <w:rFonts w:ascii="Times New Roman" w:hAnsi="Times New Roman" w:cs="Times New Roman"/>
        </w:rPr>
      </w:pPr>
      <w:r w:rsidRPr="00FC1998">
        <w:rPr>
          <w:rFonts w:ascii="Times New Roman" w:hAnsi="Times New Roman" w:cs="Times New Roman"/>
        </w:rPr>
        <w:t xml:space="preserve">In terms of cognition, NQ scored poorly on the Montreal Cognitive Assessment and particularly on the more demanding </w:t>
      </w:r>
      <w:r w:rsidR="003052F4" w:rsidRPr="00FC1998">
        <w:rPr>
          <w:rFonts w:ascii="Times New Roman" w:hAnsi="Times New Roman" w:cs="Times New Roman"/>
        </w:rPr>
        <w:t>wo</w:t>
      </w:r>
      <w:r w:rsidRPr="00FC1998">
        <w:rPr>
          <w:rFonts w:ascii="Times New Roman" w:hAnsi="Times New Roman" w:cs="Times New Roman"/>
        </w:rPr>
        <w:t>rd digit span subtest</w:t>
      </w:r>
      <w:r w:rsidR="002C7C73" w:rsidRPr="00FC1998">
        <w:rPr>
          <w:rFonts w:ascii="Times New Roman" w:hAnsi="Times New Roman" w:cs="Times New Roman"/>
        </w:rPr>
        <w:t xml:space="preserve">, showing post-stroke deficits, </w:t>
      </w:r>
      <w:r w:rsidR="002E48FF" w:rsidRPr="00FC1998">
        <w:rPr>
          <w:rFonts w:ascii="Times New Roman" w:hAnsi="Times New Roman" w:cs="Times New Roman"/>
        </w:rPr>
        <w:t>no</w:t>
      </w:r>
      <w:r w:rsidR="002C7C73" w:rsidRPr="00FC1998">
        <w:rPr>
          <w:rFonts w:ascii="Times New Roman" w:hAnsi="Times New Roman" w:cs="Times New Roman"/>
        </w:rPr>
        <w:t xml:space="preserve"> premorbid dementia</w:t>
      </w:r>
      <w:r w:rsidRPr="00FC1998">
        <w:rPr>
          <w:rFonts w:ascii="Times New Roman" w:hAnsi="Times New Roman" w:cs="Times New Roman"/>
        </w:rPr>
        <w:t xml:space="preserve"> (</w:t>
      </w:r>
      <w:proofErr w:type="spellStart"/>
      <w:r w:rsidR="004A2B83" w:rsidRPr="00FC1998">
        <w:rPr>
          <w:rFonts w:ascii="Times New Roman" w:hAnsi="Times New Roman" w:cs="Times New Roman"/>
        </w:rPr>
        <w:t>Mo</w:t>
      </w:r>
      <w:r w:rsidR="00355F9E" w:rsidRPr="00FC1998">
        <w:rPr>
          <w:rFonts w:ascii="Times New Roman" w:hAnsi="Times New Roman" w:cs="Times New Roman"/>
        </w:rPr>
        <w:t>CA</w:t>
      </w:r>
      <w:proofErr w:type="spellEnd"/>
      <w:r w:rsidR="00355F9E" w:rsidRPr="00FC1998">
        <w:rPr>
          <w:rFonts w:ascii="Times New Roman" w:hAnsi="Times New Roman" w:cs="Times New Roman"/>
        </w:rPr>
        <w:t xml:space="preserve">; </w:t>
      </w:r>
      <w:proofErr w:type="spellStart"/>
      <w:r w:rsidRPr="00FC1998">
        <w:rPr>
          <w:rFonts w:ascii="Times New Roman" w:hAnsi="Times New Roman" w:cs="Times New Roman"/>
        </w:rPr>
        <w:t>Nasreddine</w:t>
      </w:r>
      <w:proofErr w:type="spellEnd"/>
      <w:r w:rsidRPr="00FC1998">
        <w:rPr>
          <w:rFonts w:ascii="Times New Roman" w:hAnsi="Times New Roman" w:cs="Times New Roman"/>
        </w:rPr>
        <w:t>, 2005)</w:t>
      </w:r>
      <w:r w:rsidR="00C30A35" w:rsidRPr="00FC1998">
        <w:rPr>
          <w:rFonts w:ascii="Times New Roman" w:hAnsi="Times New Roman" w:cs="Times New Roman"/>
        </w:rPr>
        <w:t xml:space="preserve"> and average performance on the</w:t>
      </w:r>
      <w:r w:rsidR="002F0053" w:rsidRPr="00FC1998">
        <w:rPr>
          <w:rFonts w:ascii="Times New Roman" w:hAnsi="Times New Roman" w:cs="Times New Roman"/>
        </w:rPr>
        <w:t xml:space="preserve"> </w:t>
      </w:r>
      <w:r w:rsidRPr="00FC1998">
        <w:rPr>
          <w:rFonts w:ascii="Times New Roman" w:hAnsi="Times New Roman" w:cs="Times New Roman"/>
        </w:rPr>
        <w:t xml:space="preserve">long term verbal recall </w:t>
      </w:r>
      <w:r w:rsidR="00C30A35" w:rsidRPr="00FC1998">
        <w:rPr>
          <w:rFonts w:ascii="Times New Roman" w:hAnsi="Times New Roman" w:cs="Times New Roman"/>
        </w:rPr>
        <w:t xml:space="preserve">subtest </w:t>
      </w:r>
      <w:r w:rsidRPr="00FC1998">
        <w:rPr>
          <w:rFonts w:ascii="Times New Roman" w:hAnsi="Times New Roman" w:cs="Times New Roman"/>
        </w:rPr>
        <w:t>(</w:t>
      </w:r>
      <w:proofErr w:type="spellStart"/>
      <w:r w:rsidR="00DE2B9A" w:rsidRPr="00FC1998">
        <w:rPr>
          <w:rFonts w:ascii="Times New Roman" w:hAnsi="Times New Roman" w:cs="Times New Roman"/>
        </w:rPr>
        <w:t>Mo</w:t>
      </w:r>
      <w:r w:rsidRPr="00FC1998">
        <w:rPr>
          <w:rFonts w:ascii="Times New Roman" w:hAnsi="Times New Roman" w:cs="Times New Roman"/>
        </w:rPr>
        <w:t>CA</w:t>
      </w:r>
      <w:proofErr w:type="spellEnd"/>
      <w:r w:rsidRPr="00FC1998">
        <w:rPr>
          <w:rFonts w:ascii="Times New Roman" w:hAnsi="Times New Roman" w:cs="Times New Roman"/>
        </w:rPr>
        <w:t xml:space="preserve"> memory subscale</w:t>
      </w:r>
      <w:r w:rsidR="00302FC1" w:rsidRPr="00FC1998">
        <w:rPr>
          <w:rFonts w:ascii="Times New Roman" w:hAnsi="Times New Roman" w:cs="Times New Roman"/>
        </w:rPr>
        <w:t>)</w:t>
      </w:r>
      <w:r w:rsidRPr="00FC1998">
        <w:rPr>
          <w:rFonts w:ascii="Times New Roman" w:hAnsi="Times New Roman" w:cs="Times New Roman"/>
        </w:rPr>
        <w:t>.</w:t>
      </w:r>
      <w:r w:rsidRPr="00FC1998">
        <w:t xml:space="preserve"> </w:t>
      </w:r>
      <w:r w:rsidRPr="00FC1998">
        <w:rPr>
          <w:rFonts w:ascii="Times New Roman" w:hAnsi="Times New Roman" w:cs="Times New Roman"/>
        </w:rPr>
        <w:t xml:space="preserve">The Hospital Depression and Anxiety Scale (HADS; </w:t>
      </w:r>
      <w:proofErr w:type="spellStart"/>
      <w:r w:rsidRPr="00FC1998">
        <w:rPr>
          <w:rFonts w:ascii="Times New Roman" w:hAnsi="Times New Roman" w:cs="Times New Roman"/>
        </w:rPr>
        <w:t>Zigmond</w:t>
      </w:r>
      <w:proofErr w:type="spellEnd"/>
      <w:r w:rsidRPr="00FC1998">
        <w:rPr>
          <w:rFonts w:ascii="Times New Roman" w:hAnsi="Times New Roman" w:cs="Times New Roman"/>
        </w:rPr>
        <w:t xml:space="preserve"> &amp; </w:t>
      </w:r>
      <w:proofErr w:type="spellStart"/>
      <w:r w:rsidRPr="00FC1998">
        <w:rPr>
          <w:rFonts w:ascii="Times New Roman" w:hAnsi="Times New Roman" w:cs="Times New Roman"/>
        </w:rPr>
        <w:t>Snaith</w:t>
      </w:r>
      <w:proofErr w:type="spellEnd"/>
      <w:r w:rsidRPr="00FC1998">
        <w:rPr>
          <w:rFonts w:ascii="Times New Roman" w:hAnsi="Times New Roman" w:cs="Times New Roman"/>
        </w:rPr>
        <w:t>, 1983), was used to assess depression and anxiety</w:t>
      </w:r>
      <w:r w:rsidR="005C3B3F" w:rsidRPr="00FC1998">
        <w:rPr>
          <w:rFonts w:ascii="Times New Roman" w:hAnsi="Times New Roman" w:cs="Times New Roman"/>
        </w:rPr>
        <w:t>.</w:t>
      </w:r>
      <w:r w:rsidRPr="00FC1998">
        <w:rPr>
          <w:rFonts w:ascii="Times New Roman" w:hAnsi="Times New Roman" w:cs="Times New Roman"/>
        </w:rPr>
        <w:t xml:space="preserve"> </w:t>
      </w:r>
      <w:r w:rsidR="005C3B3F" w:rsidRPr="00FC1998">
        <w:rPr>
          <w:rFonts w:ascii="Times New Roman" w:hAnsi="Times New Roman" w:cs="Times New Roman"/>
        </w:rPr>
        <w:t>T</w:t>
      </w:r>
      <w:r w:rsidRPr="00FC1998">
        <w:rPr>
          <w:rFonts w:ascii="Times New Roman" w:hAnsi="Times New Roman" w:cs="Times New Roman"/>
        </w:rPr>
        <w:t>he patient showed borderline scores below the cut-off for clinical depression</w:t>
      </w:r>
      <w:r w:rsidR="007942C4" w:rsidRPr="00FC1998">
        <w:rPr>
          <w:rFonts w:ascii="Times New Roman" w:hAnsi="Times New Roman" w:cs="Times New Roman"/>
        </w:rPr>
        <w:t>.</w:t>
      </w:r>
      <w:r w:rsidR="003052F4" w:rsidRPr="00FC1998">
        <w:rPr>
          <w:rFonts w:ascii="Times New Roman" w:hAnsi="Times New Roman" w:cs="Times New Roman"/>
        </w:rPr>
        <w:t xml:space="preserve"> </w:t>
      </w:r>
    </w:p>
    <w:p w14:paraId="26F4885E" w14:textId="75FD36F6" w:rsidR="00EC0F64" w:rsidRPr="00FC1998" w:rsidRDefault="00355F9E" w:rsidP="00EC0F64">
      <w:pPr>
        <w:spacing w:line="360" w:lineRule="auto"/>
        <w:jc w:val="both"/>
        <w:rPr>
          <w:rFonts w:ascii="Times New Roman" w:hAnsi="Times New Roman" w:cs="Times New Roman"/>
        </w:rPr>
      </w:pPr>
      <w:r w:rsidRPr="00FC1998">
        <w:rPr>
          <w:rFonts w:ascii="Times New Roman" w:hAnsi="Times New Roman" w:cs="Times New Roman"/>
        </w:rPr>
        <w:lastRenderedPageBreak/>
        <w:t>O</w:t>
      </w:r>
      <w:r w:rsidR="00EC0F64" w:rsidRPr="00FC1998">
        <w:rPr>
          <w:rFonts w:ascii="Times New Roman" w:hAnsi="Times New Roman" w:cs="Times New Roman"/>
        </w:rPr>
        <w:t>n the first day of testing</w:t>
      </w:r>
      <w:r w:rsidR="0023669B" w:rsidRPr="00FC1998">
        <w:rPr>
          <w:rFonts w:ascii="Times New Roman" w:hAnsi="Times New Roman" w:cs="Times New Roman"/>
        </w:rPr>
        <w:t>,</w:t>
      </w:r>
      <w:r w:rsidR="00EC0F64" w:rsidRPr="00FC1998">
        <w:rPr>
          <w:rFonts w:ascii="Times New Roman" w:hAnsi="Times New Roman" w:cs="Times New Roman"/>
        </w:rPr>
        <w:t xml:space="preserve"> </w:t>
      </w:r>
      <w:r w:rsidRPr="00FC1998">
        <w:rPr>
          <w:rFonts w:ascii="Times New Roman" w:hAnsi="Times New Roman" w:cs="Times New Roman"/>
        </w:rPr>
        <w:t xml:space="preserve">patient NQ </w:t>
      </w:r>
      <w:r w:rsidR="00EC0F64" w:rsidRPr="00FC1998">
        <w:rPr>
          <w:rFonts w:ascii="Times New Roman" w:hAnsi="Times New Roman" w:cs="Times New Roman"/>
        </w:rPr>
        <w:t>was not aware of his motor deficit (</w:t>
      </w:r>
      <w:proofErr w:type="spellStart"/>
      <w:r w:rsidR="00EC0F64" w:rsidRPr="00FC1998">
        <w:rPr>
          <w:rFonts w:ascii="Times New Roman" w:hAnsi="Times New Roman" w:cs="Times New Roman"/>
        </w:rPr>
        <w:t>anosognosic</w:t>
      </w:r>
      <w:proofErr w:type="spellEnd"/>
      <w:r w:rsidR="00EC0F64" w:rsidRPr="00FC1998">
        <w:rPr>
          <w:rFonts w:ascii="Times New Roman" w:hAnsi="Times New Roman" w:cs="Times New Roman"/>
        </w:rPr>
        <w:t xml:space="preserve"> for hemiplegia – score</w:t>
      </w:r>
      <w:r w:rsidRPr="00FC1998">
        <w:rPr>
          <w:rFonts w:ascii="Times New Roman" w:hAnsi="Times New Roman" w:cs="Times New Roman"/>
        </w:rPr>
        <w:t>d</w:t>
      </w:r>
      <w:r w:rsidR="00EC0F64" w:rsidRPr="00FC1998">
        <w:rPr>
          <w:rFonts w:ascii="Times New Roman" w:hAnsi="Times New Roman" w:cs="Times New Roman"/>
        </w:rPr>
        <w:t xml:space="preserve"> </w:t>
      </w:r>
      <w:r w:rsidRPr="00FC1998">
        <w:rPr>
          <w:rFonts w:ascii="Times New Roman" w:hAnsi="Times New Roman" w:cs="Times New Roman"/>
        </w:rPr>
        <w:t>1</w:t>
      </w:r>
      <w:r w:rsidR="00EC0F64" w:rsidRPr="00FC1998">
        <w:rPr>
          <w:rFonts w:ascii="Times New Roman" w:hAnsi="Times New Roman" w:cs="Times New Roman"/>
        </w:rPr>
        <w:t xml:space="preserve"> on </w:t>
      </w:r>
      <w:proofErr w:type="spellStart"/>
      <w:r w:rsidR="00EC0F64" w:rsidRPr="00FC1998">
        <w:rPr>
          <w:rFonts w:ascii="Times New Roman" w:hAnsi="Times New Roman" w:cs="Times New Roman"/>
        </w:rPr>
        <w:t>Berti</w:t>
      </w:r>
      <w:proofErr w:type="spellEnd"/>
      <w:r w:rsidR="00EC0F64" w:rsidRPr="00FC1998">
        <w:rPr>
          <w:rFonts w:ascii="Times New Roman" w:hAnsi="Times New Roman" w:cs="Times New Roman"/>
        </w:rPr>
        <w:t xml:space="preserve"> Scale after a short interview </w:t>
      </w:r>
      <w:r w:rsidR="003052F4" w:rsidRPr="00FC1998">
        <w:rPr>
          <w:rFonts w:ascii="Times New Roman" w:hAnsi="Times New Roman" w:cs="Times New Roman"/>
        </w:rPr>
        <w:t>following the</w:t>
      </w:r>
      <w:r w:rsidR="00EC0F64" w:rsidRPr="00FC1998">
        <w:rPr>
          <w:rFonts w:ascii="Times New Roman" w:hAnsi="Times New Roman" w:cs="Times New Roman"/>
        </w:rPr>
        <w:t xml:space="preserve"> </w:t>
      </w:r>
      <w:proofErr w:type="spellStart"/>
      <w:r w:rsidR="00EC0F64" w:rsidRPr="00FC1998">
        <w:rPr>
          <w:rFonts w:ascii="Times New Roman" w:hAnsi="Times New Roman" w:cs="Times New Roman"/>
        </w:rPr>
        <w:t>Berti</w:t>
      </w:r>
      <w:proofErr w:type="spellEnd"/>
      <w:r w:rsidR="00EC0F64" w:rsidRPr="00FC1998">
        <w:rPr>
          <w:rFonts w:ascii="Times New Roman" w:hAnsi="Times New Roman" w:cs="Times New Roman"/>
        </w:rPr>
        <w:t xml:space="preserve">, </w:t>
      </w:r>
      <w:proofErr w:type="spellStart"/>
      <w:r w:rsidR="00EC0F64" w:rsidRPr="00FC1998">
        <w:rPr>
          <w:rFonts w:ascii="Times New Roman" w:hAnsi="Times New Roman" w:cs="Times New Roman"/>
        </w:rPr>
        <w:t>Ladavas</w:t>
      </w:r>
      <w:proofErr w:type="spellEnd"/>
      <w:r w:rsidR="00EC0F64" w:rsidRPr="00FC1998">
        <w:rPr>
          <w:rFonts w:ascii="Times New Roman" w:hAnsi="Times New Roman" w:cs="Times New Roman"/>
        </w:rPr>
        <w:t xml:space="preserve">, and Della Corte (1996) </w:t>
      </w:r>
      <w:r w:rsidR="003052F4" w:rsidRPr="00FC1998">
        <w:rPr>
          <w:rFonts w:ascii="Times New Roman" w:hAnsi="Times New Roman" w:cs="Times New Roman"/>
        </w:rPr>
        <w:t>method</w:t>
      </w:r>
      <w:r w:rsidR="00EC0F64" w:rsidRPr="00FC1998">
        <w:rPr>
          <w:rFonts w:ascii="Times New Roman" w:hAnsi="Times New Roman" w:cs="Times New Roman"/>
        </w:rPr>
        <w:t>)</w:t>
      </w:r>
      <w:r w:rsidR="0023669B" w:rsidRPr="00FC1998">
        <w:rPr>
          <w:rFonts w:ascii="Times New Roman" w:hAnsi="Times New Roman" w:cs="Times New Roman"/>
        </w:rPr>
        <w:t>;</w:t>
      </w:r>
      <w:r w:rsidR="00EC0F64" w:rsidRPr="00FC1998">
        <w:rPr>
          <w:rFonts w:ascii="Times New Roman" w:hAnsi="Times New Roman" w:cs="Times New Roman"/>
        </w:rPr>
        <w:t xml:space="preserve"> however</w:t>
      </w:r>
      <w:r w:rsidR="0023669B" w:rsidRPr="00FC1998">
        <w:rPr>
          <w:rFonts w:ascii="Times New Roman" w:hAnsi="Times New Roman" w:cs="Times New Roman"/>
        </w:rPr>
        <w:t>,</w:t>
      </w:r>
      <w:r w:rsidR="00EC0F64" w:rsidRPr="00FC1998">
        <w:rPr>
          <w:rFonts w:ascii="Times New Roman" w:hAnsi="Times New Roman" w:cs="Times New Roman"/>
        </w:rPr>
        <w:t xml:space="preserve"> when the present task was conducted he ha</w:t>
      </w:r>
      <w:r w:rsidR="00C30A35" w:rsidRPr="00FC1998">
        <w:rPr>
          <w:rFonts w:ascii="Times New Roman" w:hAnsi="Times New Roman" w:cs="Times New Roman"/>
        </w:rPr>
        <w:t>d</w:t>
      </w:r>
      <w:r w:rsidR="00EC0F64" w:rsidRPr="00FC1998">
        <w:rPr>
          <w:rFonts w:ascii="Times New Roman" w:hAnsi="Times New Roman" w:cs="Times New Roman"/>
        </w:rPr>
        <w:t xml:space="preserve"> recovered awareness (score of 0 on </w:t>
      </w:r>
      <w:proofErr w:type="spellStart"/>
      <w:r w:rsidR="00EC0F64" w:rsidRPr="00FC1998">
        <w:rPr>
          <w:rFonts w:ascii="Times New Roman" w:hAnsi="Times New Roman" w:cs="Times New Roman"/>
        </w:rPr>
        <w:t>Berti</w:t>
      </w:r>
      <w:proofErr w:type="spellEnd"/>
      <w:r w:rsidR="00EC0F64" w:rsidRPr="00FC1998">
        <w:rPr>
          <w:rFonts w:ascii="Times New Roman" w:hAnsi="Times New Roman" w:cs="Times New Roman"/>
        </w:rPr>
        <w:t xml:space="preserve"> Scale). Body ownership disturbances such as </w:t>
      </w:r>
      <w:proofErr w:type="spellStart"/>
      <w:r w:rsidR="00EC0F64" w:rsidRPr="00FC1998">
        <w:rPr>
          <w:rFonts w:ascii="Times New Roman" w:hAnsi="Times New Roman" w:cs="Times New Roman"/>
        </w:rPr>
        <w:t>asomatognosia</w:t>
      </w:r>
      <w:proofErr w:type="spellEnd"/>
      <w:r w:rsidR="00EC0F64" w:rsidRPr="00FC1998">
        <w:rPr>
          <w:rFonts w:ascii="Times New Roman" w:hAnsi="Times New Roman" w:cs="Times New Roman"/>
        </w:rPr>
        <w:t xml:space="preserve"> (the inability to recognise one's own body; Cutting, 1978) and </w:t>
      </w:r>
      <w:proofErr w:type="spellStart"/>
      <w:r w:rsidR="00EC0F64" w:rsidRPr="00FC1998">
        <w:rPr>
          <w:rFonts w:ascii="Times New Roman" w:hAnsi="Times New Roman" w:cs="Times New Roman"/>
        </w:rPr>
        <w:t>somatoparaphrenia</w:t>
      </w:r>
      <w:proofErr w:type="spellEnd"/>
      <w:r w:rsidR="00EC0F64" w:rsidRPr="00FC1998">
        <w:rPr>
          <w:rFonts w:ascii="Times New Roman" w:hAnsi="Times New Roman" w:cs="Times New Roman"/>
        </w:rPr>
        <w:t xml:space="preserve"> (body ownership delusions; Gerstman, 1942) were assessed using the Cutting (1978) questionnaire: the patient </w:t>
      </w:r>
      <w:r w:rsidR="006A72C3" w:rsidRPr="00FC1998">
        <w:rPr>
          <w:rFonts w:ascii="Times New Roman" w:hAnsi="Times New Roman" w:cs="Times New Roman"/>
        </w:rPr>
        <w:t>did not show</w:t>
      </w:r>
      <w:r w:rsidR="003052F4" w:rsidRPr="00FC1998">
        <w:rPr>
          <w:rFonts w:ascii="Times New Roman" w:hAnsi="Times New Roman" w:cs="Times New Roman"/>
        </w:rPr>
        <w:t xml:space="preserve"> any sign of </w:t>
      </w:r>
      <w:proofErr w:type="spellStart"/>
      <w:r w:rsidR="003052F4" w:rsidRPr="00FC1998">
        <w:rPr>
          <w:rFonts w:ascii="Times New Roman" w:hAnsi="Times New Roman" w:cs="Times New Roman"/>
        </w:rPr>
        <w:t>somatoparaphrenia</w:t>
      </w:r>
      <w:proofErr w:type="spellEnd"/>
      <w:r w:rsidR="003052F4" w:rsidRPr="00FC1998">
        <w:rPr>
          <w:rFonts w:ascii="Times New Roman" w:hAnsi="Times New Roman" w:cs="Times New Roman"/>
        </w:rPr>
        <w:t xml:space="preserve"> </w:t>
      </w:r>
      <w:r w:rsidR="00EC0F64" w:rsidRPr="00FC1998">
        <w:rPr>
          <w:rFonts w:ascii="Times New Roman" w:hAnsi="Times New Roman" w:cs="Times New Roman"/>
        </w:rPr>
        <w:t xml:space="preserve">or </w:t>
      </w:r>
      <w:proofErr w:type="spellStart"/>
      <w:r w:rsidR="00EC0F64" w:rsidRPr="00FC1998">
        <w:rPr>
          <w:rFonts w:ascii="Times New Roman" w:hAnsi="Times New Roman" w:cs="Times New Roman"/>
        </w:rPr>
        <w:t>asomatognosia</w:t>
      </w:r>
      <w:proofErr w:type="spellEnd"/>
      <w:r w:rsidR="00EC0F64" w:rsidRPr="00FC1998">
        <w:rPr>
          <w:rFonts w:ascii="Times New Roman" w:hAnsi="Times New Roman" w:cs="Times New Roman"/>
        </w:rPr>
        <w:t>.</w:t>
      </w:r>
    </w:p>
    <w:p w14:paraId="0E20385F" w14:textId="26543FC1" w:rsidR="00F9464D" w:rsidRPr="00FC1998" w:rsidRDefault="00F9464D">
      <w:pPr>
        <w:rPr>
          <w:rFonts w:ascii="Times New Roman" w:hAnsi="Times New Roman" w:cs="Times New Roman"/>
          <w:b/>
          <w:i/>
        </w:rPr>
      </w:pPr>
    </w:p>
    <w:p w14:paraId="051F4D29" w14:textId="77777777" w:rsidR="00CC16F7" w:rsidRPr="00FC1998" w:rsidRDefault="00CC16F7" w:rsidP="00BF0A36">
      <w:pPr>
        <w:spacing w:line="360" w:lineRule="auto"/>
        <w:jc w:val="both"/>
        <w:outlineLvl w:val="0"/>
        <w:rPr>
          <w:rFonts w:ascii="Times New Roman" w:hAnsi="Times New Roman" w:cs="Times New Roman"/>
          <w:b/>
          <w:i/>
        </w:rPr>
      </w:pPr>
      <w:r w:rsidRPr="00FC1998">
        <w:rPr>
          <w:rFonts w:ascii="Times New Roman" w:hAnsi="Times New Roman" w:cs="Times New Roman"/>
          <w:b/>
          <w:i/>
        </w:rPr>
        <w:t xml:space="preserve">Table 5. Details of patient NQ scores on different neuropsychological </w:t>
      </w:r>
      <w:r w:rsidR="002F0053" w:rsidRPr="00FC1998">
        <w:rPr>
          <w:rFonts w:ascii="Times New Roman" w:hAnsi="Times New Roman" w:cs="Times New Roman"/>
          <w:b/>
          <w:i/>
        </w:rPr>
        <w:t>tests</w:t>
      </w:r>
      <w:r w:rsidRPr="00FC1998">
        <w:rPr>
          <w:rFonts w:ascii="Times New Roman" w:hAnsi="Times New Roman" w:cs="Times New Roman"/>
          <w:b/>
          <w:i/>
        </w:rPr>
        <w:t xml:space="preserve">. </w:t>
      </w:r>
    </w:p>
    <w:tbl>
      <w:tblPr>
        <w:tblpPr w:leftFromText="180" w:rightFromText="180" w:vertAnchor="text" w:horzAnchor="page" w:tblpX="3790" w:tblpY="154"/>
        <w:tblW w:w="0" w:type="auto"/>
        <w:tblLayout w:type="fixed"/>
        <w:tblLook w:val="04A0" w:firstRow="1" w:lastRow="0" w:firstColumn="1" w:lastColumn="0" w:noHBand="0" w:noVBand="1"/>
      </w:tblPr>
      <w:tblGrid>
        <w:gridCol w:w="2820"/>
        <w:gridCol w:w="2391"/>
      </w:tblGrid>
      <w:tr w:rsidR="00EA4DB3" w:rsidRPr="00FC1998" w14:paraId="534765F9" w14:textId="77777777" w:rsidTr="00EA4DB3">
        <w:trPr>
          <w:trHeight w:val="227"/>
        </w:trPr>
        <w:tc>
          <w:tcPr>
            <w:tcW w:w="52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FDDA9" w14:textId="77777777" w:rsidR="00EA4DB3" w:rsidRPr="00FC1998" w:rsidRDefault="00EA4DB3" w:rsidP="00EA4DB3">
            <w:pPr>
              <w:jc w:val="center"/>
              <w:rPr>
                <w:rFonts w:ascii="Calibri" w:eastAsia="Times New Roman" w:hAnsi="Calibri" w:cs="Times New Roman"/>
                <w:b/>
                <w:bCs/>
                <w:color w:val="000000"/>
                <w:sz w:val="20"/>
                <w:szCs w:val="20"/>
              </w:rPr>
            </w:pPr>
            <w:r w:rsidRPr="00FC1998">
              <w:rPr>
                <w:rFonts w:ascii="Calibri" w:eastAsia="Times New Roman" w:hAnsi="Calibri" w:cs="Times New Roman"/>
                <w:b/>
                <w:bCs/>
                <w:color w:val="000000"/>
                <w:sz w:val="20"/>
                <w:szCs w:val="20"/>
              </w:rPr>
              <w:t>DEMOGRAPHICS/NEUROPSYCOLOGICAL SCORES</w:t>
            </w:r>
          </w:p>
        </w:tc>
      </w:tr>
      <w:tr w:rsidR="00EA4DB3" w:rsidRPr="00FC1998" w14:paraId="42B56EC6" w14:textId="77777777" w:rsidTr="00EA4DB3">
        <w:trPr>
          <w:trHeight w:val="227"/>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FE988" w14:textId="77777777" w:rsidR="00EA4DB3" w:rsidRPr="00FC1998" w:rsidRDefault="00EA4DB3" w:rsidP="00EA4DB3">
            <w:pPr>
              <w:rPr>
                <w:rFonts w:ascii="Calibri" w:eastAsia="Times New Roman" w:hAnsi="Calibri" w:cs="Times New Roman"/>
                <w:b/>
                <w:bCs/>
                <w:color w:val="000000"/>
                <w:sz w:val="20"/>
                <w:szCs w:val="20"/>
              </w:rPr>
            </w:pPr>
            <w:r w:rsidRPr="00FC1998">
              <w:rPr>
                <w:rFonts w:ascii="Calibri" w:eastAsia="Times New Roman" w:hAnsi="Calibri" w:cs="Times New Roman"/>
                <w:b/>
                <w:bCs/>
                <w:color w:val="000000"/>
                <w:sz w:val="20"/>
                <w:szCs w:val="20"/>
              </w:rPr>
              <w:t>Age (years)</w:t>
            </w:r>
          </w:p>
        </w:tc>
        <w:tc>
          <w:tcPr>
            <w:tcW w:w="2391" w:type="dxa"/>
            <w:tcBorders>
              <w:top w:val="nil"/>
              <w:left w:val="nil"/>
              <w:bottom w:val="single" w:sz="4" w:space="0" w:color="auto"/>
              <w:right w:val="single" w:sz="4" w:space="0" w:color="auto"/>
            </w:tcBorders>
            <w:shd w:val="clear" w:color="auto" w:fill="auto"/>
            <w:noWrap/>
            <w:vAlign w:val="bottom"/>
            <w:hideMark/>
          </w:tcPr>
          <w:p w14:paraId="644EEBB5" w14:textId="77777777" w:rsidR="00EA4DB3" w:rsidRPr="00FC1998" w:rsidRDefault="00EA4DB3" w:rsidP="00EA4DB3">
            <w:pPr>
              <w:jc w:val="center"/>
              <w:rPr>
                <w:rFonts w:ascii="Calibri" w:eastAsia="Times New Roman" w:hAnsi="Calibri" w:cs="Times New Roman"/>
                <w:color w:val="000000"/>
                <w:sz w:val="20"/>
                <w:szCs w:val="20"/>
              </w:rPr>
            </w:pPr>
            <w:r w:rsidRPr="00FC1998">
              <w:rPr>
                <w:rFonts w:ascii="Calibri" w:eastAsia="Times New Roman" w:hAnsi="Calibri" w:cs="Times New Roman"/>
                <w:color w:val="000000"/>
                <w:sz w:val="20"/>
                <w:szCs w:val="20"/>
              </w:rPr>
              <w:t>42</w:t>
            </w:r>
          </w:p>
        </w:tc>
      </w:tr>
      <w:tr w:rsidR="00EA4DB3" w:rsidRPr="00FC1998" w14:paraId="46737296" w14:textId="77777777" w:rsidTr="00EA4DB3">
        <w:trPr>
          <w:trHeight w:val="227"/>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76A9C" w14:textId="77777777" w:rsidR="00EA4DB3" w:rsidRPr="00FC1998" w:rsidRDefault="00EA4DB3" w:rsidP="00EA4DB3">
            <w:pPr>
              <w:rPr>
                <w:rFonts w:ascii="Calibri" w:eastAsia="Times New Roman" w:hAnsi="Calibri" w:cs="Times New Roman"/>
                <w:b/>
                <w:bCs/>
                <w:color w:val="000000"/>
                <w:sz w:val="20"/>
                <w:szCs w:val="20"/>
              </w:rPr>
            </w:pPr>
            <w:r w:rsidRPr="00FC1998">
              <w:rPr>
                <w:rFonts w:ascii="Calibri" w:eastAsia="Times New Roman" w:hAnsi="Calibri" w:cs="Times New Roman"/>
                <w:b/>
                <w:bCs/>
                <w:color w:val="000000"/>
                <w:sz w:val="20"/>
                <w:szCs w:val="20"/>
              </w:rPr>
              <w:t>Days from onset</w:t>
            </w:r>
          </w:p>
        </w:tc>
        <w:tc>
          <w:tcPr>
            <w:tcW w:w="2391" w:type="dxa"/>
            <w:tcBorders>
              <w:top w:val="nil"/>
              <w:left w:val="nil"/>
              <w:bottom w:val="single" w:sz="4" w:space="0" w:color="auto"/>
              <w:right w:val="single" w:sz="4" w:space="0" w:color="auto"/>
            </w:tcBorders>
            <w:shd w:val="clear" w:color="auto" w:fill="auto"/>
            <w:noWrap/>
            <w:vAlign w:val="bottom"/>
            <w:hideMark/>
          </w:tcPr>
          <w:p w14:paraId="2B71C3DB" w14:textId="77777777" w:rsidR="00EA4DB3" w:rsidRPr="00FC1998" w:rsidRDefault="00EA4DB3" w:rsidP="00EA4DB3">
            <w:pPr>
              <w:jc w:val="center"/>
              <w:rPr>
                <w:rFonts w:ascii="Calibri" w:eastAsia="Times New Roman" w:hAnsi="Calibri" w:cs="Times New Roman"/>
                <w:color w:val="000000"/>
                <w:sz w:val="20"/>
                <w:szCs w:val="20"/>
              </w:rPr>
            </w:pPr>
            <w:r w:rsidRPr="00FC1998">
              <w:rPr>
                <w:rFonts w:ascii="Calibri" w:eastAsia="Times New Roman" w:hAnsi="Calibri" w:cs="Times New Roman"/>
                <w:color w:val="000000"/>
                <w:sz w:val="20"/>
                <w:szCs w:val="20"/>
              </w:rPr>
              <w:t>12.00</w:t>
            </w:r>
          </w:p>
        </w:tc>
      </w:tr>
      <w:tr w:rsidR="00EA4DB3" w:rsidRPr="00FC1998" w14:paraId="7E7A5CCE" w14:textId="77777777" w:rsidTr="00EA4DB3">
        <w:trPr>
          <w:trHeight w:val="227"/>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FD003" w14:textId="77777777" w:rsidR="00EA4DB3" w:rsidRPr="00FC1998" w:rsidRDefault="00EA4DB3" w:rsidP="00EA4DB3">
            <w:pPr>
              <w:rPr>
                <w:rFonts w:ascii="Calibri" w:eastAsia="Times New Roman" w:hAnsi="Calibri" w:cs="Times New Roman"/>
                <w:b/>
                <w:bCs/>
                <w:color w:val="000000"/>
                <w:sz w:val="20"/>
                <w:szCs w:val="20"/>
              </w:rPr>
            </w:pPr>
            <w:r w:rsidRPr="00FC1998">
              <w:rPr>
                <w:rFonts w:ascii="Calibri" w:eastAsia="Times New Roman" w:hAnsi="Calibri" w:cs="Times New Roman"/>
                <w:b/>
                <w:bCs/>
                <w:color w:val="000000"/>
                <w:sz w:val="20"/>
                <w:szCs w:val="20"/>
              </w:rPr>
              <w:t>MRC Left upper limb</w:t>
            </w:r>
          </w:p>
        </w:tc>
        <w:tc>
          <w:tcPr>
            <w:tcW w:w="2391" w:type="dxa"/>
            <w:tcBorders>
              <w:top w:val="nil"/>
              <w:left w:val="nil"/>
              <w:bottom w:val="single" w:sz="4" w:space="0" w:color="auto"/>
              <w:right w:val="single" w:sz="4" w:space="0" w:color="auto"/>
            </w:tcBorders>
            <w:shd w:val="clear" w:color="auto" w:fill="auto"/>
            <w:noWrap/>
            <w:vAlign w:val="bottom"/>
            <w:hideMark/>
          </w:tcPr>
          <w:p w14:paraId="51DBF607" w14:textId="77777777" w:rsidR="00EA4DB3" w:rsidRPr="00FC1998" w:rsidRDefault="00EA4DB3" w:rsidP="00EA4DB3">
            <w:pPr>
              <w:jc w:val="center"/>
              <w:rPr>
                <w:rFonts w:ascii="Calibri" w:eastAsia="Times New Roman" w:hAnsi="Calibri" w:cs="Times New Roman"/>
                <w:color w:val="000000"/>
                <w:sz w:val="20"/>
                <w:szCs w:val="20"/>
              </w:rPr>
            </w:pPr>
            <w:r w:rsidRPr="00FC1998">
              <w:rPr>
                <w:rFonts w:ascii="Calibri" w:eastAsia="Times New Roman" w:hAnsi="Calibri" w:cs="Times New Roman"/>
                <w:color w:val="000000"/>
                <w:sz w:val="20"/>
                <w:szCs w:val="20"/>
              </w:rPr>
              <w:t>0</w:t>
            </w:r>
          </w:p>
        </w:tc>
      </w:tr>
      <w:tr w:rsidR="00EA4DB3" w:rsidRPr="00FC1998" w14:paraId="7BF1439D" w14:textId="77777777" w:rsidTr="00EA4DB3">
        <w:trPr>
          <w:trHeight w:val="227"/>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74B1D" w14:textId="77777777" w:rsidR="00EA4DB3" w:rsidRPr="00FC1998" w:rsidRDefault="00EA4DB3" w:rsidP="00EA4DB3">
            <w:pPr>
              <w:rPr>
                <w:rFonts w:ascii="Calibri" w:eastAsia="Times New Roman" w:hAnsi="Calibri" w:cs="Times New Roman"/>
                <w:b/>
                <w:bCs/>
                <w:color w:val="000000"/>
                <w:sz w:val="20"/>
                <w:szCs w:val="20"/>
              </w:rPr>
            </w:pPr>
            <w:r w:rsidRPr="00FC1998">
              <w:rPr>
                <w:rFonts w:ascii="Calibri" w:eastAsia="Times New Roman" w:hAnsi="Calibri" w:cs="Times New Roman"/>
                <w:b/>
                <w:bCs/>
                <w:color w:val="000000"/>
                <w:sz w:val="20"/>
                <w:szCs w:val="20"/>
              </w:rPr>
              <w:t>MRC left lower limb</w:t>
            </w:r>
          </w:p>
        </w:tc>
        <w:tc>
          <w:tcPr>
            <w:tcW w:w="2391" w:type="dxa"/>
            <w:tcBorders>
              <w:top w:val="nil"/>
              <w:left w:val="nil"/>
              <w:bottom w:val="single" w:sz="4" w:space="0" w:color="auto"/>
              <w:right w:val="single" w:sz="4" w:space="0" w:color="auto"/>
            </w:tcBorders>
            <w:shd w:val="clear" w:color="auto" w:fill="auto"/>
            <w:noWrap/>
            <w:vAlign w:val="bottom"/>
            <w:hideMark/>
          </w:tcPr>
          <w:p w14:paraId="4519702D" w14:textId="77777777" w:rsidR="00EA4DB3" w:rsidRPr="00FC1998" w:rsidRDefault="00EA4DB3" w:rsidP="00EA4DB3">
            <w:pPr>
              <w:jc w:val="center"/>
              <w:rPr>
                <w:rFonts w:ascii="Calibri" w:eastAsia="Times New Roman" w:hAnsi="Calibri" w:cs="Times New Roman"/>
                <w:color w:val="000000"/>
                <w:sz w:val="20"/>
                <w:szCs w:val="20"/>
              </w:rPr>
            </w:pPr>
            <w:r w:rsidRPr="00FC1998">
              <w:rPr>
                <w:rFonts w:ascii="Calibri" w:eastAsia="Times New Roman" w:hAnsi="Calibri" w:cs="Times New Roman"/>
                <w:color w:val="000000"/>
                <w:sz w:val="20"/>
                <w:szCs w:val="20"/>
              </w:rPr>
              <w:t>0</w:t>
            </w:r>
          </w:p>
        </w:tc>
      </w:tr>
      <w:tr w:rsidR="00EA4DB3" w:rsidRPr="00FC1998" w14:paraId="38ACE81E" w14:textId="77777777" w:rsidTr="00EA4DB3">
        <w:trPr>
          <w:trHeight w:val="227"/>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BD2FF" w14:textId="77777777" w:rsidR="00EA4DB3" w:rsidRPr="00FC1998" w:rsidRDefault="00EA4DB3" w:rsidP="00EA4DB3">
            <w:pPr>
              <w:rPr>
                <w:rFonts w:ascii="Calibri" w:eastAsia="Times New Roman" w:hAnsi="Calibri" w:cs="Times New Roman"/>
                <w:b/>
                <w:bCs/>
                <w:color w:val="000000"/>
                <w:sz w:val="20"/>
                <w:szCs w:val="20"/>
              </w:rPr>
            </w:pPr>
            <w:proofErr w:type="spellStart"/>
            <w:r w:rsidRPr="00FC1998">
              <w:rPr>
                <w:rFonts w:ascii="Calibri" w:eastAsia="Times New Roman" w:hAnsi="Calibri" w:cs="Times New Roman"/>
                <w:b/>
                <w:bCs/>
                <w:color w:val="000000"/>
                <w:sz w:val="20"/>
                <w:szCs w:val="20"/>
              </w:rPr>
              <w:t>Berti</w:t>
            </w:r>
            <w:proofErr w:type="spellEnd"/>
            <w:r w:rsidRPr="00FC1998">
              <w:rPr>
                <w:rFonts w:ascii="Calibri" w:eastAsia="Times New Roman" w:hAnsi="Calibri" w:cs="Times New Roman"/>
                <w:b/>
                <w:bCs/>
                <w:color w:val="000000"/>
                <w:sz w:val="20"/>
                <w:szCs w:val="20"/>
              </w:rPr>
              <w:t xml:space="preserve"> awareness interview (on day of testing)</w:t>
            </w:r>
          </w:p>
        </w:tc>
        <w:tc>
          <w:tcPr>
            <w:tcW w:w="2391" w:type="dxa"/>
            <w:tcBorders>
              <w:top w:val="nil"/>
              <w:left w:val="nil"/>
              <w:bottom w:val="single" w:sz="4" w:space="0" w:color="auto"/>
              <w:right w:val="single" w:sz="4" w:space="0" w:color="auto"/>
            </w:tcBorders>
            <w:shd w:val="clear" w:color="auto" w:fill="auto"/>
            <w:noWrap/>
            <w:vAlign w:val="bottom"/>
            <w:hideMark/>
          </w:tcPr>
          <w:p w14:paraId="4D9A6F4E" w14:textId="77777777" w:rsidR="00EA4DB3" w:rsidRPr="00FC1998" w:rsidRDefault="00EA4DB3" w:rsidP="00EA4DB3">
            <w:pPr>
              <w:jc w:val="center"/>
              <w:rPr>
                <w:rFonts w:ascii="Calibri" w:eastAsia="Times New Roman" w:hAnsi="Calibri" w:cs="Times New Roman"/>
                <w:color w:val="000000"/>
                <w:sz w:val="20"/>
                <w:szCs w:val="20"/>
              </w:rPr>
            </w:pPr>
            <w:r w:rsidRPr="00FC1998">
              <w:rPr>
                <w:rFonts w:ascii="Calibri" w:eastAsia="Times New Roman" w:hAnsi="Calibri" w:cs="Times New Roman"/>
                <w:color w:val="000000"/>
                <w:sz w:val="20"/>
                <w:szCs w:val="20"/>
              </w:rPr>
              <w:t>0</w:t>
            </w:r>
          </w:p>
        </w:tc>
      </w:tr>
      <w:tr w:rsidR="00EA4DB3" w:rsidRPr="00FC1998" w14:paraId="47F57315" w14:textId="77777777" w:rsidTr="00EA4DB3">
        <w:trPr>
          <w:trHeight w:val="227"/>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18623" w14:textId="77777777" w:rsidR="00EA4DB3" w:rsidRPr="00FC1998" w:rsidRDefault="00EA4DB3" w:rsidP="00EA4DB3">
            <w:pPr>
              <w:rPr>
                <w:rFonts w:ascii="Calibri" w:eastAsia="Times New Roman" w:hAnsi="Calibri" w:cs="Times New Roman"/>
                <w:b/>
                <w:bCs/>
                <w:color w:val="000000"/>
                <w:sz w:val="20"/>
                <w:szCs w:val="20"/>
              </w:rPr>
            </w:pPr>
            <w:r w:rsidRPr="00FC1998">
              <w:rPr>
                <w:rFonts w:ascii="Calibri" w:eastAsia="Times New Roman" w:hAnsi="Calibri" w:cs="Times New Roman"/>
                <w:b/>
                <w:bCs/>
                <w:color w:val="000000"/>
                <w:sz w:val="20"/>
                <w:szCs w:val="20"/>
              </w:rPr>
              <w:t>MOCA</w:t>
            </w:r>
          </w:p>
        </w:tc>
        <w:tc>
          <w:tcPr>
            <w:tcW w:w="2391" w:type="dxa"/>
            <w:tcBorders>
              <w:top w:val="nil"/>
              <w:left w:val="nil"/>
              <w:bottom w:val="single" w:sz="4" w:space="0" w:color="auto"/>
              <w:right w:val="single" w:sz="4" w:space="0" w:color="auto"/>
            </w:tcBorders>
            <w:shd w:val="clear" w:color="auto" w:fill="auto"/>
            <w:noWrap/>
            <w:vAlign w:val="bottom"/>
            <w:hideMark/>
          </w:tcPr>
          <w:p w14:paraId="3E93D23E" w14:textId="77777777" w:rsidR="00EA4DB3" w:rsidRPr="00FC1998" w:rsidRDefault="00EA4DB3" w:rsidP="00EA4DB3">
            <w:pPr>
              <w:jc w:val="center"/>
              <w:rPr>
                <w:rFonts w:ascii="Calibri" w:eastAsia="Times New Roman" w:hAnsi="Calibri" w:cs="Times New Roman"/>
                <w:color w:val="000000"/>
                <w:sz w:val="20"/>
                <w:szCs w:val="20"/>
              </w:rPr>
            </w:pPr>
            <w:r w:rsidRPr="00FC1998">
              <w:rPr>
                <w:rFonts w:ascii="Calibri" w:eastAsia="Times New Roman" w:hAnsi="Calibri" w:cs="Times New Roman"/>
                <w:color w:val="000000"/>
                <w:sz w:val="20"/>
                <w:szCs w:val="20"/>
              </w:rPr>
              <w:t>16/27</w:t>
            </w:r>
          </w:p>
        </w:tc>
      </w:tr>
      <w:tr w:rsidR="00EA4DB3" w:rsidRPr="00FC1998" w14:paraId="1E9FC831" w14:textId="77777777" w:rsidTr="00EA4DB3">
        <w:trPr>
          <w:trHeight w:val="227"/>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E4CCF50" w14:textId="77777777" w:rsidR="00EA4DB3" w:rsidRPr="00FC1998" w:rsidRDefault="00EA4DB3" w:rsidP="00EA4DB3">
            <w:pPr>
              <w:rPr>
                <w:rFonts w:ascii="Calibri" w:eastAsia="Times New Roman" w:hAnsi="Calibri" w:cs="Times New Roman"/>
                <w:b/>
                <w:bCs/>
                <w:color w:val="000000"/>
                <w:sz w:val="20"/>
                <w:szCs w:val="20"/>
              </w:rPr>
            </w:pPr>
            <w:r w:rsidRPr="00FC1998">
              <w:rPr>
                <w:rFonts w:ascii="Calibri" w:eastAsia="Times New Roman" w:hAnsi="Calibri" w:cs="Times New Roman"/>
                <w:b/>
                <w:bCs/>
                <w:color w:val="000000"/>
                <w:sz w:val="20"/>
                <w:szCs w:val="20"/>
              </w:rPr>
              <w:t>MOCA MEMORY</w:t>
            </w:r>
          </w:p>
        </w:tc>
        <w:tc>
          <w:tcPr>
            <w:tcW w:w="2391" w:type="dxa"/>
            <w:tcBorders>
              <w:top w:val="nil"/>
              <w:left w:val="nil"/>
              <w:bottom w:val="single" w:sz="4" w:space="0" w:color="auto"/>
              <w:right w:val="single" w:sz="4" w:space="0" w:color="auto"/>
            </w:tcBorders>
            <w:shd w:val="clear" w:color="auto" w:fill="auto"/>
            <w:noWrap/>
            <w:vAlign w:val="bottom"/>
            <w:hideMark/>
          </w:tcPr>
          <w:p w14:paraId="53B9EC01" w14:textId="77777777" w:rsidR="00EA4DB3" w:rsidRPr="00FC1998" w:rsidRDefault="00EA4DB3" w:rsidP="00EA4DB3">
            <w:pPr>
              <w:jc w:val="center"/>
              <w:rPr>
                <w:rFonts w:ascii="Calibri" w:eastAsia="Times New Roman" w:hAnsi="Calibri" w:cs="Times New Roman"/>
                <w:color w:val="000000"/>
                <w:sz w:val="20"/>
                <w:szCs w:val="20"/>
              </w:rPr>
            </w:pPr>
            <w:r w:rsidRPr="00FC1998">
              <w:rPr>
                <w:rFonts w:ascii="Calibri" w:eastAsia="Times New Roman" w:hAnsi="Calibri" w:cs="Times New Roman"/>
                <w:color w:val="000000"/>
                <w:sz w:val="20"/>
                <w:szCs w:val="20"/>
              </w:rPr>
              <w:t>3/5</w:t>
            </w:r>
          </w:p>
        </w:tc>
      </w:tr>
      <w:tr w:rsidR="00EA4DB3" w:rsidRPr="00FC1998" w14:paraId="58E2A922" w14:textId="77777777" w:rsidTr="00EA4DB3">
        <w:trPr>
          <w:trHeight w:val="227"/>
        </w:trPr>
        <w:tc>
          <w:tcPr>
            <w:tcW w:w="28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CFD3DE" w14:textId="77777777" w:rsidR="00EA4DB3" w:rsidRPr="00FC1998" w:rsidRDefault="00EA4DB3" w:rsidP="00EA4DB3">
            <w:pPr>
              <w:rPr>
                <w:rFonts w:ascii="Calibri" w:eastAsia="Times New Roman" w:hAnsi="Calibri" w:cs="Times New Roman"/>
                <w:b/>
                <w:bCs/>
                <w:color w:val="000000"/>
                <w:sz w:val="20"/>
                <w:szCs w:val="20"/>
              </w:rPr>
            </w:pPr>
            <w:r w:rsidRPr="00FC1998">
              <w:rPr>
                <w:rFonts w:ascii="Calibri" w:eastAsia="Times New Roman" w:hAnsi="Calibri" w:cs="Times New Roman"/>
                <w:b/>
                <w:bCs/>
                <w:color w:val="000000"/>
                <w:sz w:val="20"/>
                <w:szCs w:val="20"/>
              </w:rPr>
              <w:t>Nottingham (arm)</w:t>
            </w:r>
          </w:p>
        </w:tc>
        <w:tc>
          <w:tcPr>
            <w:tcW w:w="2391" w:type="dxa"/>
            <w:tcBorders>
              <w:top w:val="nil"/>
              <w:left w:val="nil"/>
              <w:bottom w:val="single" w:sz="4" w:space="0" w:color="auto"/>
              <w:right w:val="single" w:sz="4" w:space="0" w:color="auto"/>
            </w:tcBorders>
            <w:shd w:val="clear" w:color="auto" w:fill="auto"/>
            <w:noWrap/>
            <w:vAlign w:val="bottom"/>
            <w:hideMark/>
          </w:tcPr>
          <w:p w14:paraId="29FFE436" w14:textId="77777777" w:rsidR="00EA4DB3" w:rsidRPr="00FC1998" w:rsidRDefault="00EA4DB3" w:rsidP="00EA4DB3">
            <w:pPr>
              <w:jc w:val="center"/>
              <w:rPr>
                <w:rFonts w:ascii="Calibri" w:eastAsia="Times New Roman" w:hAnsi="Calibri" w:cs="Times New Roman"/>
                <w:color w:val="000000"/>
                <w:sz w:val="20"/>
                <w:szCs w:val="20"/>
              </w:rPr>
            </w:pPr>
            <w:r w:rsidRPr="00FC1998">
              <w:rPr>
                <w:rFonts w:ascii="Calibri" w:eastAsia="Times New Roman" w:hAnsi="Calibri" w:cs="Times New Roman"/>
                <w:color w:val="000000"/>
                <w:sz w:val="20"/>
                <w:szCs w:val="20"/>
              </w:rPr>
              <w:t>0</w:t>
            </w:r>
          </w:p>
        </w:tc>
      </w:tr>
      <w:tr w:rsidR="00EA4DB3" w:rsidRPr="00FC1998" w14:paraId="199F123E" w14:textId="77777777" w:rsidTr="00EA4DB3">
        <w:trPr>
          <w:trHeight w:val="227"/>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F5C11" w14:textId="77777777" w:rsidR="00EA4DB3" w:rsidRPr="00FC1998" w:rsidRDefault="00EA4DB3" w:rsidP="00EA4DB3">
            <w:pPr>
              <w:rPr>
                <w:rFonts w:ascii="Calibri" w:eastAsia="Times New Roman" w:hAnsi="Calibri" w:cs="Times New Roman"/>
                <w:b/>
                <w:bCs/>
                <w:color w:val="000000"/>
                <w:sz w:val="20"/>
                <w:szCs w:val="20"/>
              </w:rPr>
            </w:pPr>
            <w:r w:rsidRPr="00FC1998">
              <w:rPr>
                <w:rFonts w:ascii="Calibri" w:eastAsia="Times New Roman" w:hAnsi="Calibri" w:cs="Times New Roman"/>
                <w:b/>
                <w:bCs/>
                <w:color w:val="000000"/>
                <w:sz w:val="20"/>
                <w:szCs w:val="20"/>
              </w:rPr>
              <w:t xml:space="preserve">Proprioception (max 12/errors) </w:t>
            </w:r>
          </w:p>
        </w:tc>
        <w:tc>
          <w:tcPr>
            <w:tcW w:w="2391" w:type="dxa"/>
            <w:tcBorders>
              <w:top w:val="nil"/>
              <w:left w:val="nil"/>
              <w:bottom w:val="single" w:sz="4" w:space="0" w:color="auto"/>
              <w:right w:val="single" w:sz="4" w:space="0" w:color="auto"/>
            </w:tcBorders>
            <w:shd w:val="clear" w:color="auto" w:fill="auto"/>
            <w:noWrap/>
            <w:vAlign w:val="bottom"/>
            <w:hideMark/>
          </w:tcPr>
          <w:p w14:paraId="52FB9C11" w14:textId="77777777" w:rsidR="00EA4DB3" w:rsidRPr="00FC1998" w:rsidRDefault="00EA4DB3" w:rsidP="00EA4DB3">
            <w:pPr>
              <w:jc w:val="center"/>
              <w:rPr>
                <w:rFonts w:ascii="Calibri" w:eastAsia="Times New Roman" w:hAnsi="Calibri" w:cs="Times New Roman"/>
                <w:color w:val="000000"/>
                <w:sz w:val="20"/>
                <w:szCs w:val="20"/>
              </w:rPr>
            </w:pPr>
            <w:r w:rsidRPr="00FC1998">
              <w:rPr>
                <w:rFonts w:ascii="Calibri" w:eastAsia="Times New Roman" w:hAnsi="Calibri" w:cs="Times New Roman"/>
                <w:color w:val="000000"/>
                <w:sz w:val="20"/>
                <w:szCs w:val="20"/>
              </w:rPr>
              <w:t>8</w:t>
            </w:r>
          </w:p>
        </w:tc>
      </w:tr>
      <w:tr w:rsidR="00EA4DB3" w:rsidRPr="00FC1998" w14:paraId="2F8CA64A" w14:textId="77777777" w:rsidTr="00EA4DB3">
        <w:trPr>
          <w:trHeight w:val="227"/>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B94BE" w14:textId="77777777" w:rsidR="00EA4DB3" w:rsidRPr="00FC1998" w:rsidRDefault="00EA4DB3" w:rsidP="00EA4DB3">
            <w:pPr>
              <w:rPr>
                <w:rFonts w:ascii="Calibri" w:eastAsia="Times New Roman" w:hAnsi="Calibri" w:cs="Times New Roman"/>
                <w:b/>
                <w:bCs/>
                <w:color w:val="000000"/>
                <w:sz w:val="20"/>
                <w:szCs w:val="20"/>
              </w:rPr>
            </w:pPr>
            <w:r w:rsidRPr="00FC1998">
              <w:rPr>
                <w:rFonts w:ascii="Calibri" w:eastAsia="Times New Roman" w:hAnsi="Calibri" w:cs="Times New Roman"/>
                <w:b/>
                <w:bCs/>
                <w:color w:val="000000"/>
                <w:sz w:val="20"/>
                <w:szCs w:val="20"/>
              </w:rPr>
              <w:t>Comb/razor test left</w:t>
            </w:r>
          </w:p>
        </w:tc>
        <w:tc>
          <w:tcPr>
            <w:tcW w:w="2391" w:type="dxa"/>
            <w:tcBorders>
              <w:top w:val="nil"/>
              <w:left w:val="nil"/>
              <w:bottom w:val="single" w:sz="4" w:space="0" w:color="auto"/>
              <w:right w:val="single" w:sz="4" w:space="0" w:color="auto"/>
            </w:tcBorders>
            <w:shd w:val="clear" w:color="auto" w:fill="auto"/>
            <w:noWrap/>
            <w:vAlign w:val="bottom"/>
            <w:hideMark/>
          </w:tcPr>
          <w:p w14:paraId="33D5E3B0" w14:textId="77777777" w:rsidR="00EA4DB3" w:rsidRPr="00FC1998" w:rsidRDefault="00EA4DB3" w:rsidP="00EA4DB3">
            <w:pPr>
              <w:jc w:val="center"/>
              <w:rPr>
                <w:rFonts w:ascii="Calibri" w:eastAsia="Times New Roman" w:hAnsi="Calibri" w:cs="Times New Roman"/>
                <w:color w:val="000000"/>
                <w:sz w:val="20"/>
                <w:szCs w:val="20"/>
              </w:rPr>
            </w:pPr>
            <w:r w:rsidRPr="00FC1998">
              <w:rPr>
                <w:rFonts w:ascii="Calibri" w:eastAsia="Times New Roman" w:hAnsi="Calibri" w:cs="Times New Roman"/>
                <w:color w:val="000000"/>
                <w:sz w:val="20"/>
                <w:szCs w:val="20"/>
              </w:rPr>
              <w:t>22</w:t>
            </w:r>
          </w:p>
        </w:tc>
      </w:tr>
      <w:tr w:rsidR="00EA4DB3" w:rsidRPr="00FC1998" w14:paraId="68514B19" w14:textId="77777777" w:rsidTr="00EA4DB3">
        <w:trPr>
          <w:trHeight w:val="227"/>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42612" w14:textId="77777777" w:rsidR="00EA4DB3" w:rsidRPr="00FC1998" w:rsidRDefault="00EA4DB3" w:rsidP="00EA4DB3">
            <w:pPr>
              <w:rPr>
                <w:rFonts w:ascii="Calibri" w:eastAsia="Times New Roman" w:hAnsi="Calibri" w:cs="Times New Roman"/>
                <w:b/>
                <w:bCs/>
                <w:color w:val="000000"/>
                <w:sz w:val="20"/>
                <w:szCs w:val="20"/>
              </w:rPr>
            </w:pPr>
            <w:r w:rsidRPr="00FC1998">
              <w:rPr>
                <w:rFonts w:ascii="Calibri" w:eastAsia="Times New Roman" w:hAnsi="Calibri" w:cs="Times New Roman"/>
                <w:b/>
                <w:bCs/>
                <w:color w:val="000000"/>
                <w:sz w:val="20"/>
                <w:szCs w:val="20"/>
              </w:rPr>
              <w:t>Comb/razor test right</w:t>
            </w:r>
          </w:p>
        </w:tc>
        <w:tc>
          <w:tcPr>
            <w:tcW w:w="2391" w:type="dxa"/>
            <w:tcBorders>
              <w:top w:val="nil"/>
              <w:left w:val="nil"/>
              <w:bottom w:val="single" w:sz="4" w:space="0" w:color="auto"/>
              <w:right w:val="single" w:sz="4" w:space="0" w:color="auto"/>
            </w:tcBorders>
            <w:shd w:val="clear" w:color="auto" w:fill="auto"/>
            <w:noWrap/>
            <w:vAlign w:val="bottom"/>
            <w:hideMark/>
          </w:tcPr>
          <w:p w14:paraId="02C55B6E" w14:textId="77777777" w:rsidR="00EA4DB3" w:rsidRPr="00FC1998" w:rsidRDefault="00EA4DB3" w:rsidP="00EA4DB3">
            <w:pPr>
              <w:jc w:val="center"/>
              <w:rPr>
                <w:rFonts w:ascii="Calibri" w:eastAsia="Times New Roman" w:hAnsi="Calibri" w:cs="Times New Roman"/>
                <w:color w:val="000000"/>
                <w:sz w:val="20"/>
                <w:szCs w:val="20"/>
              </w:rPr>
            </w:pPr>
            <w:r w:rsidRPr="00FC1998">
              <w:rPr>
                <w:rFonts w:ascii="Calibri" w:eastAsia="Times New Roman" w:hAnsi="Calibri" w:cs="Times New Roman"/>
                <w:color w:val="000000"/>
                <w:sz w:val="20"/>
                <w:szCs w:val="20"/>
              </w:rPr>
              <w:t>23</w:t>
            </w:r>
          </w:p>
        </w:tc>
      </w:tr>
      <w:tr w:rsidR="00EA4DB3" w:rsidRPr="00FC1998" w14:paraId="3FAE5E5A" w14:textId="77777777" w:rsidTr="00EA4DB3">
        <w:trPr>
          <w:trHeight w:val="227"/>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AEA82" w14:textId="77777777" w:rsidR="00EA4DB3" w:rsidRPr="00FC1998" w:rsidRDefault="00EA4DB3" w:rsidP="00EA4DB3">
            <w:pPr>
              <w:rPr>
                <w:rFonts w:ascii="Calibri" w:eastAsia="Times New Roman" w:hAnsi="Calibri" w:cs="Times New Roman"/>
                <w:b/>
                <w:bCs/>
                <w:color w:val="000000"/>
                <w:sz w:val="20"/>
                <w:szCs w:val="20"/>
              </w:rPr>
            </w:pPr>
            <w:r w:rsidRPr="00FC1998">
              <w:rPr>
                <w:rFonts w:ascii="Calibri" w:eastAsia="Times New Roman" w:hAnsi="Calibri" w:cs="Times New Roman"/>
                <w:b/>
                <w:bCs/>
                <w:color w:val="000000"/>
                <w:sz w:val="20"/>
                <w:szCs w:val="20"/>
              </w:rPr>
              <w:t>Comb/razor test ambiguous</w:t>
            </w:r>
          </w:p>
        </w:tc>
        <w:tc>
          <w:tcPr>
            <w:tcW w:w="2391" w:type="dxa"/>
            <w:tcBorders>
              <w:top w:val="nil"/>
              <w:left w:val="nil"/>
              <w:bottom w:val="single" w:sz="4" w:space="0" w:color="auto"/>
              <w:right w:val="single" w:sz="4" w:space="0" w:color="auto"/>
            </w:tcBorders>
            <w:shd w:val="clear" w:color="auto" w:fill="auto"/>
            <w:noWrap/>
            <w:vAlign w:val="bottom"/>
            <w:hideMark/>
          </w:tcPr>
          <w:p w14:paraId="4AC34156" w14:textId="77777777" w:rsidR="00EA4DB3" w:rsidRPr="00FC1998" w:rsidRDefault="00EA4DB3" w:rsidP="00EA4DB3">
            <w:pPr>
              <w:jc w:val="center"/>
              <w:rPr>
                <w:rFonts w:ascii="Calibri" w:eastAsia="Times New Roman" w:hAnsi="Calibri" w:cs="Times New Roman"/>
                <w:color w:val="000000"/>
                <w:sz w:val="20"/>
                <w:szCs w:val="20"/>
              </w:rPr>
            </w:pPr>
            <w:r w:rsidRPr="00FC1998">
              <w:rPr>
                <w:rFonts w:ascii="Calibri" w:eastAsia="Times New Roman" w:hAnsi="Calibri" w:cs="Times New Roman"/>
                <w:color w:val="000000"/>
                <w:sz w:val="20"/>
                <w:szCs w:val="20"/>
              </w:rPr>
              <w:t>6</w:t>
            </w:r>
          </w:p>
        </w:tc>
      </w:tr>
      <w:tr w:rsidR="00EA4DB3" w:rsidRPr="00FC1998" w14:paraId="42424191" w14:textId="77777777" w:rsidTr="00EA4DB3">
        <w:trPr>
          <w:trHeight w:val="227"/>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681EE" w14:textId="77777777" w:rsidR="00EA4DB3" w:rsidRPr="00FC1998" w:rsidRDefault="00EA4DB3" w:rsidP="00EA4DB3">
            <w:pPr>
              <w:rPr>
                <w:rFonts w:ascii="Calibri" w:eastAsia="Times New Roman" w:hAnsi="Calibri" w:cs="Times New Roman"/>
                <w:b/>
                <w:bCs/>
                <w:color w:val="000000"/>
                <w:sz w:val="20"/>
                <w:szCs w:val="20"/>
              </w:rPr>
            </w:pPr>
            <w:r w:rsidRPr="00FC1998">
              <w:rPr>
                <w:rFonts w:ascii="Calibri" w:eastAsia="Times New Roman" w:hAnsi="Calibri" w:cs="Times New Roman"/>
                <w:b/>
                <w:bCs/>
                <w:color w:val="000000"/>
                <w:sz w:val="20"/>
                <w:szCs w:val="20"/>
              </w:rPr>
              <w:t>Line crossing right</w:t>
            </w:r>
          </w:p>
        </w:tc>
        <w:tc>
          <w:tcPr>
            <w:tcW w:w="2391" w:type="dxa"/>
            <w:tcBorders>
              <w:top w:val="nil"/>
              <w:left w:val="nil"/>
              <w:bottom w:val="single" w:sz="4" w:space="0" w:color="auto"/>
              <w:right w:val="single" w:sz="4" w:space="0" w:color="auto"/>
            </w:tcBorders>
            <w:shd w:val="clear" w:color="auto" w:fill="auto"/>
            <w:noWrap/>
            <w:vAlign w:val="bottom"/>
            <w:hideMark/>
          </w:tcPr>
          <w:p w14:paraId="3A935C21" w14:textId="77777777" w:rsidR="00EA4DB3" w:rsidRPr="00FC1998" w:rsidRDefault="00EA4DB3" w:rsidP="00EA4DB3">
            <w:pPr>
              <w:jc w:val="center"/>
              <w:rPr>
                <w:rFonts w:ascii="Calibri" w:eastAsia="Times New Roman" w:hAnsi="Calibri" w:cs="Times New Roman"/>
                <w:color w:val="000000"/>
                <w:sz w:val="20"/>
                <w:szCs w:val="20"/>
              </w:rPr>
            </w:pPr>
            <w:r w:rsidRPr="00FC1998">
              <w:rPr>
                <w:rFonts w:ascii="Calibri" w:eastAsia="Times New Roman" w:hAnsi="Calibri" w:cs="Times New Roman"/>
                <w:color w:val="000000"/>
                <w:sz w:val="20"/>
                <w:szCs w:val="20"/>
              </w:rPr>
              <w:t>18</w:t>
            </w:r>
          </w:p>
        </w:tc>
      </w:tr>
      <w:tr w:rsidR="00EA4DB3" w:rsidRPr="00FC1998" w14:paraId="7D92AD19" w14:textId="77777777" w:rsidTr="00EA4DB3">
        <w:trPr>
          <w:trHeight w:val="227"/>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A40E1" w14:textId="77777777" w:rsidR="00EA4DB3" w:rsidRPr="00FC1998" w:rsidRDefault="00EA4DB3" w:rsidP="00EA4DB3">
            <w:pPr>
              <w:rPr>
                <w:rFonts w:ascii="Calibri" w:eastAsia="Times New Roman" w:hAnsi="Calibri" w:cs="Times New Roman"/>
                <w:b/>
                <w:bCs/>
                <w:color w:val="000000"/>
                <w:sz w:val="20"/>
                <w:szCs w:val="20"/>
              </w:rPr>
            </w:pPr>
            <w:r w:rsidRPr="00FC1998">
              <w:rPr>
                <w:rFonts w:ascii="Calibri" w:eastAsia="Times New Roman" w:hAnsi="Calibri" w:cs="Times New Roman"/>
                <w:b/>
                <w:bCs/>
                <w:color w:val="000000"/>
                <w:sz w:val="20"/>
                <w:szCs w:val="20"/>
              </w:rPr>
              <w:t>Line crossing left</w:t>
            </w:r>
          </w:p>
        </w:tc>
        <w:tc>
          <w:tcPr>
            <w:tcW w:w="2391" w:type="dxa"/>
            <w:tcBorders>
              <w:top w:val="nil"/>
              <w:left w:val="nil"/>
              <w:bottom w:val="single" w:sz="4" w:space="0" w:color="auto"/>
              <w:right w:val="single" w:sz="4" w:space="0" w:color="auto"/>
            </w:tcBorders>
            <w:shd w:val="clear" w:color="auto" w:fill="auto"/>
            <w:noWrap/>
            <w:vAlign w:val="bottom"/>
            <w:hideMark/>
          </w:tcPr>
          <w:p w14:paraId="09F7AC1E" w14:textId="77777777" w:rsidR="00EA4DB3" w:rsidRPr="00FC1998" w:rsidRDefault="00EA4DB3" w:rsidP="00EA4DB3">
            <w:pPr>
              <w:jc w:val="center"/>
              <w:rPr>
                <w:rFonts w:ascii="Calibri" w:eastAsia="Times New Roman" w:hAnsi="Calibri" w:cs="Times New Roman"/>
                <w:color w:val="000000"/>
                <w:sz w:val="20"/>
                <w:szCs w:val="20"/>
              </w:rPr>
            </w:pPr>
            <w:r w:rsidRPr="00FC1998">
              <w:rPr>
                <w:rFonts w:ascii="Calibri" w:eastAsia="Times New Roman" w:hAnsi="Calibri" w:cs="Times New Roman"/>
                <w:color w:val="000000"/>
                <w:sz w:val="20"/>
                <w:szCs w:val="20"/>
              </w:rPr>
              <w:t>0</w:t>
            </w:r>
          </w:p>
        </w:tc>
      </w:tr>
      <w:tr w:rsidR="00EA4DB3" w:rsidRPr="00FC1998" w14:paraId="14012B18" w14:textId="77777777" w:rsidTr="00EA4DB3">
        <w:trPr>
          <w:trHeight w:val="227"/>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7A3BC" w14:textId="77777777" w:rsidR="00EA4DB3" w:rsidRPr="00FC1998" w:rsidRDefault="00EA4DB3" w:rsidP="00EA4DB3">
            <w:pPr>
              <w:rPr>
                <w:rFonts w:ascii="Calibri" w:eastAsia="Times New Roman" w:hAnsi="Calibri" w:cs="Times New Roman"/>
                <w:b/>
                <w:bCs/>
                <w:color w:val="000000"/>
                <w:sz w:val="20"/>
                <w:szCs w:val="20"/>
              </w:rPr>
            </w:pPr>
            <w:r w:rsidRPr="00FC1998">
              <w:rPr>
                <w:rFonts w:ascii="Calibri" w:eastAsia="Times New Roman" w:hAnsi="Calibri" w:cs="Times New Roman"/>
                <w:b/>
                <w:bCs/>
                <w:color w:val="000000"/>
                <w:sz w:val="20"/>
                <w:szCs w:val="20"/>
              </w:rPr>
              <w:t xml:space="preserve">Star cancelation right </w:t>
            </w:r>
          </w:p>
        </w:tc>
        <w:tc>
          <w:tcPr>
            <w:tcW w:w="2391" w:type="dxa"/>
            <w:tcBorders>
              <w:top w:val="nil"/>
              <w:left w:val="nil"/>
              <w:bottom w:val="single" w:sz="4" w:space="0" w:color="auto"/>
              <w:right w:val="single" w:sz="4" w:space="0" w:color="auto"/>
            </w:tcBorders>
            <w:shd w:val="clear" w:color="auto" w:fill="auto"/>
            <w:noWrap/>
            <w:vAlign w:val="bottom"/>
            <w:hideMark/>
          </w:tcPr>
          <w:p w14:paraId="63216A8A" w14:textId="77777777" w:rsidR="00EA4DB3" w:rsidRPr="00FC1998" w:rsidRDefault="00EA4DB3" w:rsidP="00EA4DB3">
            <w:pPr>
              <w:jc w:val="center"/>
              <w:rPr>
                <w:rFonts w:ascii="Calibri" w:eastAsia="Times New Roman" w:hAnsi="Calibri" w:cs="Times New Roman"/>
                <w:color w:val="000000"/>
                <w:sz w:val="20"/>
                <w:szCs w:val="20"/>
              </w:rPr>
            </w:pPr>
            <w:r w:rsidRPr="00FC1998">
              <w:rPr>
                <w:rFonts w:ascii="Calibri" w:eastAsia="Times New Roman" w:hAnsi="Calibri" w:cs="Times New Roman"/>
                <w:color w:val="000000"/>
                <w:sz w:val="20"/>
                <w:szCs w:val="20"/>
              </w:rPr>
              <w:t>23</w:t>
            </w:r>
          </w:p>
        </w:tc>
      </w:tr>
      <w:tr w:rsidR="00EA4DB3" w:rsidRPr="00FC1998" w14:paraId="1FFA6F17" w14:textId="77777777" w:rsidTr="00EA4DB3">
        <w:trPr>
          <w:trHeight w:val="227"/>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EEDF8" w14:textId="77777777" w:rsidR="00EA4DB3" w:rsidRPr="00FC1998" w:rsidRDefault="00EA4DB3" w:rsidP="00EA4DB3">
            <w:pPr>
              <w:rPr>
                <w:rFonts w:ascii="Calibri" w:eastAsia="Times New Roman" w:hAnsi="Calibri" w:cs="Times New Roman"/>
                <w:b/>
                <w:bCs/>
                <w:color w:val="000000"/>
                <w:sz w:val="20"/>
                <w:szCs w:val="20"/>
              </w:rPr>
            </w:pPr>
            <w:r w:rsidRPr="00FC1998">
              <w:rPr>
                <w:rFonts w:ascii="Calibri" w:eastAsia="Times New Roman" w:hAnsi="Calibri" w:cs="Times New Roman"/>
                <w:b/>
                <w:bCs/>
                <w:color w:val="000000"/>
                <w:sz w:val="20"/>
                <w:szCs w:val="20"/>
              </w:rPr>
              <w:t xml:space="preserve">Star cancelation left </w:t>
            </w:r>
          </w:p>
        </w:tc>
        <w:tc>
          <w:tcPr>
            <w:tcW w:w="2391" w:type="dxa"/>
            <w:tcBorders>
              <w:top w:val="nil"/>
              <w:left w:val="nil"/>
              <w:bottom w:val="single" w:sz="4" w:space="0" w:color="auto"/>
              <w:right w:val="single" w:sz="4" w:space="0" w:color="auto"/>
            </w:tcBorders>
            <w:shd w:val="clear" w:color="auto" w:fill="auto"/>
            <w:noWrap/>
            <w:vAlign w:val="bottom"/>
            <w:hideMark/>
          </w:tcPr>
          <w:p w14:paraId="025C0A0E" w14:textId="77777777" w:rsidR="00EA4DB3" w:rsidRPr="00FC1998" w:rsidRDefault="00EA4DB3" w:rsidP="00EA4DB3">
            <w:pPr>
              <w:jc w:val="center"/>
              <w:rPr>
                <w:rFonts w:ascii="Calibri" w:eastAsia="Times New Roman" w:hAnsi="Calibri" w:cs="Times New Roman"/>
                <w:color w:val="000000"/>
                <w:sz w:val="20"/>
                <w:szCs w:val="20"/>
              </w:rPr>
            </w:pPr>
            <w:r w:rsidRPr="00FC1998">
              <w:rPr>
                <w:rFonts w:ascii="Calibri" w:eastAsia="Times New Roman" w:hAnsi="Calibri" w:cs="Times New Roman"/>
                <w:color w:val="000000"/>
                <w:sz w:val="20"/>
                <w:szCs w:val="20"/>
              </w:rPr>
              <w:t>5</w:t>
            </w:r>
          </w:p>
        </w:tc>
      </w:tr>
      <w:tr w:rsidR="00EA4DB3" w:rsidRPr="00FC1998" w14:paraId="17AA8E22" w14:textId="77777777" w:rsidTr="00EA4DB3">
        <w:trPr>
          <w:trHeight w:val="227"/>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47B14" w14:textId="77777777" w:rsidR="00EA4DB3" w:rsidRPr="00FC1998" w:rsidRDefault="00EA4DB3" w:rsidP="00EA4DB3">
            <w:pPr>
              <w:rPr>
                <w:rFonts w:ascii="Calibri" w:eastAsia="Times New Roman" w:hAnsi="Calibri" w:cs="Times New Roman"/>
                <w:b/>
                <w:bCs/>
                <w:color w:val="000000"/>
                <w:sz w:val="20"/>
                <w:szCs w:val="20"/>
              </w:rPr>
            </w:pPr>
            <w:r w:rsidRPr="00FC1998">
              <w:rPr>
                <w:rFonts w:ascii="Calibri" w:eastAsia="Times New Roman" w:hAnsi="Calibri" w:cs="Times New Roman"/>
                <w:b/>
                <w:bCs/>
                <w:color w:val="000000"/>
                <w:sz w:val="20"/>
                <w:szCs w:val="20"/>
              </w:rPr>
              <w:t>HADS depression</w:t>
            </w:r>
          </w:p>
        </w:tc>
        <w:tc>
          <w:tcPr>
            <w:tcW w:w="2391" w:type="dxa"/>
            <w:tcBorders>
              <w:top w:val="nil"/>
              <w:left w:val="nil"/>
              <w:bottom w:val="single" w:sz="4" w:space="0" w:color="auto"/>
              <w:right w:val="single" w:sz="4" w:space="0" w:color="auto"/>
            </w:tcBorders>
            <w:shd w:val="clear" w:color="auto" w:fill="auto"/>
            <w:noWrap/>
            <w:vAlign w:val="bottom"/>
            <w:hideMark/>
          </w:tcPr>
          <w:p w14:paraId="2672A82D" w14:textId="77777777" w:rsidR="00EA4DB3" w:rsidRPr="00FC1998" w:rsidRDefault="00EA4DB3" w:rsidP="00EA4DB3">
            <w:pPr>
              <w:jc w:val="center"/>
              <w:rPr>
                <w:rFonts w:ascii="Calibri" w:eastAsia="Times New Roman" w:hAnsi="Calibri" w:cs="Times New Roman"/>
                <w:color w:val="000000"/>
                <w:sz w:val="20"/>
                <w:szCs w:val="20"/>
              </w:rPr>
            </w:pPr>
            <w:r w:rsidRPr="00FC1998">
              <w:rPr>
                <w:rFonts w:ascii="Calibri" w:eastAsia="Times New Roman" w:hAnsi="Calibri" w:cs="Times New Roman"/>
                <w:color w:val="000000"/>
                <w:sz w:val="20"/>
                <w:szCs w:val="20"/>
              </w:rPr>
              <w:t>8</w:t>
            </w:r>
          </w:p>
        </w:tc>
      </w:tr>
      <w:tr w:rsidR="00EA4DB3" w:rsidRPr="00FC1998" w14:paraId="46605BAC" w14:textId="77777777" w:rsidTr="00EA4DB3">
        <w:trPr>
          <w:trHeight w:val="227"/>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B6248" w14:textId="77777777" w:rsidR="00EA4DB3" w:rsidRPr="00FC1998" w:rsidRDefault="00EA4DB3" w:rsidP="00EA4DB3">
            <w:pPr>
              <w:rPr>
                <w:rFonts w:ascii="Calibri" w:eastAsia="Times New Roman" w:hAnsi="Calibri" w:cs="Times New Roman"/>
                <w:b/>
                <w:bCs/>
                <w:color w:val="000000"/>
                <w:sz w:val="20"/>
                <w:szCs w:val="20"/>
              </w:rPr>
            </w:pPr>
            <w:r w:rsidRPr="00FC1998">
              <w:rPr>
                <w:rFonts w:ascii="Calibri" w:eastAsia="Times New Roman" w:hAnsi="Calibri" w:cs="Times New Roman"/>
                <w:b/>
                <w:bCs/>
                <w:color w:val="000000"/>
                <w:sz w:val="20"/>
                <w:szCs w:val="20"/>
              </w:rPr>
              <w:t>HADS anxiety</w:t>
            </w:r>
          </w:p>
        </w:tc>
        <w:tc>
          <w:tcPr>
            <w:tcW w:w="2391" w:type="dxa"/>
            <w:tcBorders>
              <w:top w:val="nil"/>
              <w:left w:val="nil"/>
              <w:bottom w:val="single" w:sz="4" w:space="0" w:color="auto"/>
              <w:right w:val="single" w:sz="4" w:space="0" w:color="auto"/>
            </w:tcBorders>
            <w:shd w:val="clear" w:color="auto" w:fill="auto"/>
            <w:noWrap/>
            <w:vAlign w:val="bottom"/>
            <w:hideMark/>
          </w:tcPr>
          <w:p w14:paraId="069612EA" w14:textId="77777777" w:rsidR="00EA4DB3" w:rsidRPr="00FC1998" w:rsidRDefault="00EA4DB3" w:rsidP="00EA4DB3">
            <w:pPr>
              <w:jc w:val="center"/>
              <w:rPr>
                <w:rFonts w:ascii="Calibri" w:eastAsia="Times New Roman" w:hAnsi="Calibri" w:cs="Times New Roman"/>
                <w:color w:val="000000"/>
                <w:sz w:val="20"/>
                <w:szCs w:val="20"/>
              </w:rPr>
            </w:pPr>
            <w:r w:rsidRPr="00FC1998">
              <w:rPr>
                <w:rFonts w:ascii="Calibri" w:eastAsia="Times New Roman" w:hAnsi="Calibri" w:cs="Times New Roman"/>
                <w:color w:val="000000"/>
                <w:sz w:val="20"/>
                <w:szCs w:val="20"/>
              </w:rPr>
              <w:t>7</w:t>
            </w:r>
          </w:p>
        </w:tc>
      </w:tr>
    </w:tbl>
    <w:p w14:paraId="79A9A5F4" w14:textId="77777777" w:rsidR="00EC0F64" w:rsidRPr="00FC1998" w:rsidRDefault="00EC0F64" w:rsidP="00EC0F64">
      <w:pPr>
        <w:spacing w:line="360" w:lineRule="auto"/>
        <w:jc w:val="both"/>
        <w:rPr>
          <w:rFonts w:ascii="Times New Roman" w:hAnsi="Times New Roman" w:cs="Times New Roman"/>
          <w:u w:val="single"/>
        </w:rPr>
      </w:pPr>
    </w:p>
    <w:p w14:paraId="7C5084FD" w14:textId="77777777" w:rsidR="00EC0F64" w:rsidRPr="00FC1998" w:rsidRDefault="00EC0F64" w:rsidP="00EC0F64">
      <w:pPr>
        <w:spacing w:line="360" w:lineRule="auto"/>
        <w:jc w:val="both"/>
        <w:rPr>
          <w:rFonts w:ascii="Times New Roman" w:hAnsi="Times New Roman" w:cs="Times New Roman"/>
          <w:u w:val="single"/>
        </w:rPr>
      </w:pPr>
    </w:p>
    <w:p w14:paraId="380AC7C9" w14:textId="77777777" w:rsidR="00EC0F64" w:rsidRPr="00FC1998" w:rsidRDefault="00EC0F64" w:rsidP="00EC0F64">
      <w:pPr>
        <w:spacing w:line="360" w:lineRule="auto"/>
        <w:jc w:val="both"/>
        <w:rPr>
          <w:rFonts w:ascii="Times New Roman" w:hAnsi="Times New Roman" w:cs="Times New Roman"/>
          <w:u w:val="single"/>
        </w:rPr>
      </w:pPr>
    </w:p>
    <w:p w14:paraId="109F36D3" w14:textId="77777777" w:rsidR="007B4BB2" w:rsidRPr="00FC1998" w:rsidRDefault="007B4BB2" w:rsidP="00EC0F64">
      <w:pPr>
        <w:spacing w:line="360" w:lineRule="auto"/>
        <w:jc w:val="both"/>
        <w:rPr>
          <w:rFonts w:ascii="Times New Roman" w:hAnsi="Times New Roman" w:cs="Times New Roman"/>
          <w:u w:val="single"/>
        </w:rPr>
      </w:pPr>
    </w:p>
    <w:p w14:paraId="4706F719" w14:textId="77777777" w:rsidR="003E0001" w:rsidRPr="00FC1998" w:rsidRDefault="003E0001" w:rsidP="00EC0F64">
      <w:pPr>
        <w:spacing w:line="360" w:lineRule="auto"/>
        <w:jc w:val="both"/>
        <w:rPr>
          <w:rFonts w:ascii="Times New Roman" w:hAnsi="Times New Roman" w:cs="Times New Roman"/>
          <w:b/>
          <w:i/>
        </w:rPr>
      </w:pPr>
    </w:p>
    <w:p w14:paraId="714247A1" w14:textId="77777777" w:rsidR="00EA4DB3" w:rsidRPr="00FC1998" w:rsidRDefault="00EA4DB3" w:rsidP="00EC0F64">
      <w:pPr>
        <w:spacing w:line="360" w:lineRule="auto"/>
        <w:jc w:val="both"/>
        <w:rPr>
          <w:rFonts w:ascii="Times New Roman" w:hAnsi="Times New Roman" w:cs="Times New Roman"/>
          <w:b/>
          <w:i/>
        </w:rPr>
      </w:pPr>
    </w:p>
    <w:p w14:paraId="16C2EB9E" w14:textId="77777777" w:rsidR="003E0001" w:rsidRPr="00FC1998" w:rsidRDefault="003E0001" w:rsidP="00EC0F64">
      <w:pPr>
        <w:spacing w:line="360" w:lineRule="auto"/>
        <w:jc w:val="both"/>
        <w:rPr>
          <w:rFonts w:ascii="Times New Roman" w:hAnsi="Times New Roman" w:cs="Times New Roman"/>
          <w:b/>
          <w:i/>
        </w:rPr>
      </w:pPr>
    </w:p>
    <w:p w14:paraId="4ED5D740" w14:textId="77777777" w:rsidR="003E0001" w:rsidRPr="00FC1998" w:rsidRDefault="003E0001" w:rsidP="00EC0F64">
      <w:pPr>
        <w:spacing w:line="360" w:lineRule="auto"/>
        <w:jc w:val="both"/>
        <w:rPr>
          <w:rFonts w:ascii="Times New Roman" w:hAnsi="Times New Roman" w:cs="Times New Roman"/>
          <w:b/>
          <w:i/>
        </w:rPr>
      </w:pPr>
    </w:p>
    <w:p w14:paraId="7CAF9DB2" w14:textId="77777777" w:rsidR="003E0001" w:rsidRPr="00FC1998" w:rsidRDefault="003E0001" w:rsidP="00EC0F64">
      <w:pPr>
        <w:spacing w:line="360" w:lineRule="auto"/>
        <w:jc w:val="both"/>
        <w:rPr>
          <w:rFonts w:ascii="Times New Roman" w:hAnsi="Times New Roman" w:cs="Times New Roman"/>
          <w:b/>
          <w:i/>
        </w:rPr>
      </w:pPr>
    </w:p>
    <w:p w14:paraId="7841A1A2" w14:textId="77777777" w:rsidR="003E0001" w:rsidRPr="00FC1998" w:rsidRDefault="003E0001" w:rsidP="00EC0F64">
      <w:pPr>
        <w:spacing w:line="360" w:lineRule="auto"/>
        <w:jc w:val="both"/>
        <w:rPr>
          <w:rFonts w:ascii="Times New Roman" w:hAnsi="Times New Roman" w:cs="Times New Roman"/>
          <w:b/>
          <w:i/>
        </w:rPr>
      </w:pPr>
    </w:p>
    <w:p w14:paraId="08E2BA51" w14:textId="77777777" w:rsidR="003E0001" w:rsidRPr="00FC1998" w:rsidRDefault="003E0001" w:rsidP="00EC0F64">
      <w:pPr>
        <w:spacing w:line="360" w:lineRule="auto"/>
        <w:jc w:val="both"/>
        <w:rPr>
          <w:rFonts w:ascii="Times New Roman" w:hAnsi="Times New Roman" w:cs="Times New Roman"/>
          <w:b/>
          <w:i/>
        </w:rPr>
      </w:pPr>
    </w:p>
    <w:p w14:paraId="7D126FA4" w14:textId="77777777" w:rsidR="00CC16F7" w:rsidRPr="00FC1998" w:rsidRDefault="00CC16F7" w:rsidP="00EC0F64">
      <w:pPr>
        <w:spacing w:line="360" w:lineRule="auto"/>
        <w:jc w:val="both"/>
        <w:rPr>
          <w:rFonts w:ascii="Times New Roman" w:hAnsi="Times New Roman" w:cs="Times New Roman"/>
          <w:b/>
          <w:i/>
        </w:rPr>
      </w:pPr>
    </w:p>
    <w:p w14:paraId="4751EBF3" w14:textId="77777777" w:rsidR="00F9464D" w:rsidRPr="00FC1998" w:rsidRDefault="00F9464D" w:rsidP="00EC0F64">
      <w:pPr>
        <w:spacing w:line="360" w:lineRule="auto"/>
        <w:jc w:val="both"/>
        <w:rPr>
          <w:rFonts w:ascii="Times New Roman" w:hAnsi="Times New Roman" w:cs="Times New Roman"/>
          <w:b/>
          <w:i/>
        </w:rPr>
      </w:pPr>
    </w:p>
    <w:p w14:paraId="2CD5AF68" w14:textId="77777777" w:rsidR="00F9464D" w:rsidRPr="00FC1998" w:rsidRDefault="00F9464D" w:rsidP="00EC0F64">
      <w:pPr>
        <w:spacing w:line="360" w:lineRule="auto"/>
        <w:jc w:val="both"/>
        <w:rPr>
          <w:rFonts w:ascii="Times New Roman" w:hAnsi="Times New Roman" w:cs="Times New Roman"/>
          <w:b/>
          <w:i/>
        </w:rPr>
      </w:pPr>
    </w:p>
    <w:p w14:paraId="43198715" w14:textId="77777777" w:rsidR="00B60BF6" w:rsidRPr="00FC1998" w:rsidRDefault="00B60BF6" w:rsidP="00EC0F64">
      <w:pPr>
        <w:spacing w:line="360" w:lineRule="auto"/>
        <w:jc w:val="both"/>
        <w:rPr>
          <w:rFonts w:ascii="Times New Roman" w:hAnsi="Times New Roman" w:cs="Times New Roman"/>
          <w:b/>
          <w:i/>
        </w:rPr>
      </w:pPr>
    </w:p>
    <w:p w14:paraId="1CB6F25D" w14:textId="77777777" w:rsidR="00EC0F64" w:rsidRPr="00FC1998" w:rsidRDefault="00EC0F64" w:rsidP="00EC0F64">
      <w:pPr>
        <w:spacing w:line="360" w:lineRule="auto"/>
        <w:jc w:val="both"/>
        <w:rPr>
          <w:rFonts w:ascii="Times New Roman" w:hAnsi="Times New Roman" w:cs="Times New Roman"/>
          <w:b/>
          <w:i/>
        </w:rPr>
      </w:pPr>
      <w:r w:rsidRPr="00FC1998">
        <w:rPr>
          <w:rFonts w:ascii="Times New Roman" w:hAnsi="Times New Roman" w:cs="Times New Roman"/>
          <w:b/>
          <w:i/>
        </w:rPr>
        <w:t>4.1.2 Lesion analysis methods</w:t>
      </w:r>
    </w:p>
    <w:p w14:paraId="317C9B80" w14:textId="38427F2D" w:rsidR="00EC0F64" w:rsidRPr="00FC1998" w:rsidRDefault="00EC0F64" w:rsidP="00EC0F64">
      <w:pPr>
        <w:spacing w:line="360" w:lineRule="auto"/>
        <w:jc w:val="both"/>
        <w:rPr>
          <w:rFonts w:ascii="Times New Roman" w:hAnsi="Times New Roman" w:cs="Times New Roman"/>
        </w:rPr>
      </w:pPr>
      <w:r w:rsidRPr="00FC1998">
        <w:rPr>
          <w:rFonts w:ascii="Times New Roman" w:hAnsi="Times New Roman" w:cs="Times New Roman"/>
        </w:rPr>
        <w:t xml:space="preserve">A CT scan was carried out </w:t>
      </w:r>
      <w:r w:rsidR="00472918" w:rsidRPr="00FC1998">
        <w:rPr>
          <w:rFonts w:ascii="Times New Roman" w:hAnsi="Times New Roman" w:cs="Times New Roman"/>
        </w:rPr>
        <w:t>two</w:t>
      </w:r>
      <w:r w:rsidRPr="00FC1998">
        <w:rPr>
          <w:rFonts w:ascii="Times New Roman" w:hAnsi="Times New Roman" w:cs="Times New Roman"/>
        </w:rPr>
        <w:t xml:space="preserve"> day</w:t>
      </w:r>
      <w:r w:rsidR="00F9464D" w:rsidRPr="00FC1998">
        <w:rPr>
          <w:rFonts w:ascii="Times New Roman" w:hAnsi="Times New Roman" w:cs="Times New Roman"/>
        </w:rPr>
        <w:t>s</w:t>
      </w:r>
      <w:r w:rsidRPr="00FC1998">
        <w:rPr>
          <w:rFonts w:ascii="Times New Roman" w:hAnsi="Times New Roman" w:cs="Times New Roman"/>
        </w:rPr>
        <w:t xml:space="preserve"> after the lesion onset and the patient’s lesion was mapped by mean</w:t>
      </w:r>
      <w:r w:rsidR="00342556" w:rsidRPr="00FC1998">
        <w:rPr>
          <w:rFonts w:ascii="Times New Roman" w:hAnsi="Times New Roman" w:cs="Times New Roman"/>
        </w:rPr>
        <w:t>s</w:t>
      </w:r>
      <w:r w:rsidRPr="00FC1998">
        <w:rPr>
          <w:rFonts w:ascii="Times New Roman" w:hAnsi="Times New Roman" w:cs="Times New Roman"/>
        </w:rPr>
        <w:t xml:space="preserve"> of the </w:t>
      </w:r>
      <w:proofErr w:type="spellStart"/>
      <w:r w:rsidRPr="00FC1998">
        <w:rPr>
          <w:rFonts w:ascii="Times New Roman" w:hAnsi="Times New Roman" w:cs="Times New Roman"/>
        </w:rPr>
        <w:t>MRIcron</w:t>
      </w:r>
      <w:proofErr w:type="spellEnd"/>
      <w:r w:rsidRPr="00FC1998">
        <w:rPr>
          <w:rFonts w:ascii="Times New Roman" w:hAnsi="Times New Roman" w:cs="Times New Roman"/>
        </w:rPr>
        <w:t xml:space="preserve"> software (</w:t>
      </w:r>
      <w:proofErr w:type="spellStart"/>
      <w:r w:rsidRPr="00FC1998">
        <w:rPr>
          <w:rFonts w:ascii="Times New Roman" w:hAnsi="Times New Roman" w:cs="Times New Roman"/>
        </w:rPr>
        <w:t>Rorden</w:t>
      </w:r>
      <w:proofErr w:type="spellEnd"/>
      <w:r w:rsidRPr="00FC1998">
        <w:rPr>
          <w:rFonts w:ascii="Times New Roman" w:hAnsi="Times New Roman" w:cs="Times New Roman"/>
        </w:rPr>
        <w:t xml:space="preserve"> &amp; Brett, 2000) on the standard T1-weighted MRI template (ICBM152) of the Montreal Neurological Institute (MNI) coordinate system, approximately matched to the </w:t>
      </w:r>
      <w:proofErr w:type="spellStart"/>
      <w:r w:rsidRPr="00FC1998">
        <w:rPr>
          <w:rFonts w:ascii="Times New Roman" w:hAnsi="Times New Roman" w:cs="Times New Roman"/>
        </w:rPr>
        <w:t>Talairach</w:t>
      </w:r>
      <w:proofErr w:type="spellEnd"/>
      <w:r w:rsidRPr="00FC1998">
        <w:rPr>
          <w:rFonts w:ascii="Times New Roman" w:hAnsi="Times New Roman" w:cs="Times New Roman"/>
        </w:rPr>
        <w:t xml:space="preserve"> space (</w:t>
      </w:r>
      <w:proofErr w:type="spellStart"/>
      <w:r w:rsidRPr="00FC1998">
        <w:rPr>
          <w:rFonts w:ascii="Times New Roman" w:hAnsi="Times New Roman" w:cs="Times New Roman"/>
        </w:rPr>
        <w:t>Talairach</w:t>
      </w:r>
      <w:proofErr w:type="spellEnd"/>
      <w:r w:rsidRPr="00FC1998">
        <w:rPr>
          <w:rFonts w:ascii="Times New Roman" w:hAnsi="Times New Roman" w:cs="Times New Roman"/>
        </w:rPr>
        <w:t xml:space="preserve"> &amp; Toumoux,1988). We first oriented the template on the midsagittal and </w:t>
      </w:r>
      <w:proofErr w:type="spellStart"/>
      <w:r w:rsidRPr="00FC1998">
        <w:rPr>
          <w:rFonts w:ascii="Times New Roman" w:hAnsi="Times New Roman" w:cs="Times New Roman"/>
        </w:rPr>
        <w:t>midcoronal</w:t>
      </w:r>
      <w:proofErr w:type="spellEnd"/>
      <w:r w:rsidRPr="00FC1998">
        <w:rPr>
          <w:rFonts w:ascii="Times New Roman" w:hAnsi="Times New Roman" w:cs="Times New Roman"/>
        </w:rPr>
        <w:t xml:space="preserve"> axis to match the original scan of the patient. Then, an expert clinician (blind</w:t>
      </w:r>
      <w:r w:rsidR="00342556" w:rsidRPr="00FC1998">
        <w:rPr>
          <w:rFonts w:ascii="Times New Roman" w:hAnsi="Times New Roman" w:cs="Times New Roman"/>
        </w:rPr>
        <w:t xml:space="preserve"> to</w:t>
      </w:r>
      <w:r w:rsidR="0008586F" w:rsidRPr="00FC1998">
        <w:rPr>
          <w:rFonts w:ascii="Times New Roman" w:hAnsi="Times New Roman" w:cs="Times New Roman"/>
        </w:rPr>
        <w:t xml:space="preserve"> the experimental purpose</w:t>
      </w:r>
      <w:r w:rsidRPr="00FC1998">
        <w:rPr>
          <w:rFonts w:ascii="Times New Roman" w:hAnsi="Times New Roman" w:cs="Times New Roman"/>
        </w:rPr>
        <w:t xml:space="preserve">) manually traced the lesion using the </w:t>
      </w:r>
      <w:proofErr w:type="spellStart"/>
      <w:r w:rsidRPr="00FC1998">
        <w:rPr>
          <w:rFonts w:ascii="Times New Roman" w:hAnsi="Times New Roman" w:cs="Times New Roman"/>
        </w:rPr>
        <w:t>MRIcron</w:t>
      </w:r>
      <w:proofErr w:type="spellEnd"/>
      <w:r w:rsidRPr="00FC1998">
        <w:rPr>
          <w:rFonts w:ascii="Times New Roman" w:hAnsi="Times New Roman" w:cs="Times New Roman"/>
        </w:rPr>
        <w:t xml:space="preserve"> Software (</w:t>
      </w:r>
      <w:proofErr w:type="spellStart"/>
      <w:r w:rsidRPr="00FC1998">
        <w:rPr>
          <w:rFonts w:ascii="Times New Roman" w:hAnsi="Times New Roman" w:cs="Times New Roman"/>
        </w:rPr>
        <w:t>Rorden</w:t>
      </w:r>
      <w:proofErr w:type="spellEnd"/>
      <w:r w:rsidRPr="00FC1998">
        <w:rPr>
          <w:rFonts w:ascii="Times New Roman" w:hAnsi="Times New Roman" w:cs="Times New Roman"/>
        </w:rPr>
        <w:t xml:space="preserve"> &amp; Brett, 2000). </w:t>
      </w:r>
    </w:p>
    <w:p w14:paraId="14663C71" w14:textId="77777777" w:rsidR="00EC0F64" w:rsidRPr="00FC1998" w:rsidRDefault="00EC0F64" w:rsidP="00EC0F64">
      <w:pPr>
        <w:spacing w:line="360" w:lineRule="auto"/>
        <w:jc w:val="both"/>
        <w:rPr>
          <w:rFonts w:ascii="Times New Roman" w:hAnsi="Times New Roman" w:cs="Times New Roman"/>
        </w:rPr>
      </w:pPr>
      <w:r w:rsidRPr="00FC1998">
        <w:rPr>
          <w:rFonts w:ascii="Times New Roman" w:hAnsi="Times New Roman" w:cs="Times New Roman"/>
        </w:rPr>
        <w:lastRenderedPageBreak/>
        <w:t>The final image of the lesion was superimposed onto the Automatic Anatomical Label (AAL) template (</w:t>
      </w:r>
      <w:proofErr w:type="spellStart"/>
      <w:r w:rsidRPr="00FC1998">
        <w:rPr>
          <w:rFonts w:ascii="Times New Roman" w:hAnsi="Times New Roman" w:cs="Times New Roman"/>
        </w:rPr>
        <w:t>Tzourio-Mazoyer</w:t>
      </w:r>
      <w:proofErr w:type="spellEnd"/>
      <w:r w:rsidRPr="00FC1998">
        <w:rPr>
          <w:rFonts w:ascii="Times New Roman" w:hAnsi="Times New Roman" w:cs="Times New Roman"/>
        </w:rPr>
        <w:t xml:space="preserve">, et al., 2002) in order to ascertain the number of voxels involved in the lesion in each area and the centre of mass of the lesion. </w:t>
      </w:r>
    </w:p>
    <w:p w14:paraId="312984B5" w14:textId="17A728BC" w:rsidR="00EC0F64" w:rsidRPr="00FC1998" w:rsidRDefault="00EC0F64" w:rsidP="00EC0F64">
      <w:pPr>
        <w:spacing w:line="360" w:lineRule="auto"/>
        <w:jc w:val="both"/>
        <w:rPr>
          <w:rFonts w:ascii="Times New Roman" w:hAnsi="Times New Roman" w:cs="Times New Roman"/>
        </w:rPr>
      </w:pPr>
      <w:r w:rsidRPr="00FC1998">
        <w:rPr>
          <w:rFonts w:ascii="Times New Roman" w:hAnsi="Times New Roman" w:cs="Times New Roman"/>
        </w:rPr>
        <w:t xml:space="preserve">The main (more than 10% of the voxels) areas damaged in the right hemisphere lesion </w:t>
      </w:r>
      <w:r w:rsidR="00220384" w:rsidRPr="00FC1998">
        <w:rPr>
          <w:rFonts w:ascii="Times New Roman" w:hAnsi="Times New Roman" w:cs="Times New Roman"/>
        </w:rPr>
        <w:t xml:space="preserve">were </w:t>
      </w:r>
      <w:r w:rsidR="000D2A36" w:rsidRPr="00FC1998">
        <w:rPr>
          <w:rFonts w:ascii="Times New Roman" w:hAnsi="Times New Roman" w:cs="Times New Roman"/>
        </w:rPr>
        <w:t>the Insula</w:t>
      </w:r>
      <w:r w:rsidRPr="00FC1998">
        <w:rPr>
          <w:rFonts w:ascii="Times New Roman" w:hAnsi="Times New Roman" w:cs="Times New Roman"/>
        </w:rPr>
        <w:t xml:space="preserve">, the Precentral and Postcentral gyri, the </w:t>
      </w:r>
      <w:proofErr w:type="spellStart"/>
      <w:r w:rsidRPr="00FC1998">
        <w:rPr>
          <w:rFonts w:ascii="Times New Roman" w:hAnsi="Times New Roman" w:cs="Times New Roman"/>
        </w:rPr>
        <w:t>Rolandic</w:t>
      </w:r>
      <w:proofErr w:type="spellEnd"/>
      <w:r w:rsidRPr="00FC1998">
        <w:rPr>
          <w:rFonts w:ascii="Times New Roman" w:hAnsi="Times New Roman" w:cs="Times New Roman"/>
        </w:rPr>
        <w:t xml:space="preserve"> Operculum, and subcortical structures such as the Pallidum, the Putamen, the Amygdala, the Hippocampus and the Thalamus (see Figure 5 for details). </w:t>
      </w:r>
    </w:p>
    <w:p w14:paraId="20D4DC70" w14:textId="77777777" w:rsidR="00EC0F64" w:rsidRPr="00FC1998" w:rsidRDefault="00EC0F64" w:rsidP="00EC0F64">
      <w:pPr>
        <w:spacing w:line="360" w:lineRule="auto"/>
        <w:jc w:val="both"/>
        <w:rPr>
          <w:rFonts w:ascii="Times New Roman" w:hAnsi="Times New Roman" w:cs="Times New Roman"/>
          <w:b/>
          <w:i/>
        </w:rPr>
      </w:pPr>
    </w:p>
    <w:p w14:paraId="21196F82" w14:textId="77777777" w:rsidR="00EC0F64" w:rsidRPr="00FC1998" w:rsidRDefault="00D02676" w:rsidP="00EA4DB3">
      <w:pPr>
        <w:spacing w:line="360" w:lineRule="auto"/>
        <w:jc w:val="center"/>
        <w:rPr>
          <w:rFonts w:ascii="Times New Roman" w:hAnsi="Times New Roman" w:cs="Times New Roman"/>
          <w:b/>
          <w:i/>
        </w:rPr>
      </w:pPr>
      <w:r w:rsidRPr="00FC1998">
        <w:rPr>
          <w:noProof/>
          <w:lang w:eastAsia="en-GB"/>
        </w:rPr>
        <w:drawing>
          <wp:inline distT="0" distB="0" distL="0" distR="0" wp14:anchorId="13221837" wp14:editId="1E07AABB">
            <wp:extent cx="5270500" cy="419481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0500" cy="4194810"/>
                    </a:xfrm>
                    <a:prstGeom prst="rect">
                      <a:avLst/>
                    </a:prstGeom>
                  </pic:spPr>
                </pic:pic>
              </a:graphicData>
            </a:graphic>
          </wp:inline>
        </w:drawing>
      </w:r>
    </w:p>
    <w:p w14:paraId="67D79841" w14:textId="77777777" w:rsidR="00EC0F64" w:rsidRPr="00FC1998" w:rsidRDefault="00EC0F64" w:rsidP="00EC0F64">
      <w:pPr>
        <w:jc w:val="both"/>
        <w:rPr>
          <w:rFonts w:ascii="Times New Roman" w:hAnsi="Times New Roman" w:cs="Times New Roman"/>
          <w:sz w:val="22"/>
        </w:rPr>
      </w:pPr>
      <w:r w:rsidRPr="00FC1998">
        <w:rPr>
          <w:rFonts w:ascii="Times New Roman" w:hAnsi="Times New Roman" w:cs="Times New Roman"/>
          <w:b/>
          <w:sz w:val="22"/>
        </w:rPr>
        <w:t>Figure 5</w:t>
      </w:r>
      <w:r w:rsidRPr="00FC1998">
        <w:rPr>
          <w:rFonts w:ascii="Times New Roman" w:hAnsi="Times New Roman" w:cs="Times New Roman"/>
          <w:sz w:val="22"/>
        </w:rPr>
        <w:t xml:space="preserve">. </w:t>
      </w:r>
      <w:r w:rsidRPr="00FC1998">
        <w:rPr>
          <w:rFonts w:ascii="Times New Roman" w:hAnsi="Times New Roman" w:cs="Times New Roman"/>
          <w:b/>
          <w:sz w:val="22"/>
        </w:rPr>
        <w:t>NQ's lesion</w:t>
      </w:r>
      <w:r w:rsidRPr="00FC1998">
        <w:rPr>
          <w:rFonts w:ascii="Times New Roman" w:hAnsi="Times New Roman" w:cs="Times New Roman"/>
          <w:sz w:val="22"/>
        </w:rPr>
        <w:t>. A= the lesion of the patient is shown (</w:t>
      </w:r>
      <w:proofErr w:type="spellStart"/>
      <w:r w:rsidRPr="00FC1998">
        <w:rPr>
          <w:rFonts w:ascii="Times New Roman" w:hAnsi="Times New Roman" w:cs="Times New Roman"/>
          <w:sz w:val="22"/>
        </w:rPr>
        <w:t>center</w:t>
      </w:r>
      <w:proofErr w:type="spellEnd"/>
      <w:r w:rsidRPr="00FC1998">
        <w:rPr>
          <w:rFonts w:ascii="Times New Roman" w:hAnsi="Times New Roman" w:cs="Times New Roman"/>
          <w:sz w:val="22"/>
        </w:rPr>
        <w:t xml:space="preserve"> of mass, x = 34, y = 10, Z=20). B = the lesion is traced on MRI Template in the axial view (the right hemisphere is on the right); C = sagittal view; D = coronal view. The lesion (in red) mostly involves the Insula (Visible in the slices Z = -7,10, 20, X =38, Y = -4), the </w:t>
      </w:r>
      <w:proofErr w:type="spellStart"/>
      <w:r w:rsidRPr="00FC1998">
        <w:rPr>
          <w:rFonts w:ascii="Times New Roman" w:hAnsi="Times New Roman" w:cs="Times New Roman"/>
          <w:sz w:val="22"/>
        </w:rPr>
        <w:t>Rolandic</w:t>
      </w:r>
      <w:proofErr w:type="spellEnd"/>
      <w:r w:rsidRPr="00FC1998">
        <w:rPr>
          <w:rFonts w:ascii="Times New Roman" w:hAnsi="Times New Roman" w:cs="Times New Roman"/>
          <w:sz w:val="22"/>
        </w:rPr>
        <w:t xml:space="preserve"> Operculum (Z = 10, 20, X =38, Y = -4), the Precentral gyrus (Z = -17, 49, X =38), the Postcentral gyrus (Z = 49, X =38), the Pallidum (Y = -4), the Putamen (Z = -7,10, Y = -4), the Amygdala (Z = -17,20) the Thalamus (Z = 10, 20, Y =-4), the Hippocampus (Z=-17), and the white matter around these structures. E=The table shows the percentage and number of voxels of damaged tissue in each area.</w:t>
      </w:r>
    </w:p>
    <w:p w14:paraId="54F8E122" w14:textId="77777777" w:rsidR="00EC0F64" w:rsidRPr="00FC1998" w:rsidRDefault="00EC0F64" w:rsidP="00EC0F64">
      <w:pPr>
        <w:jc w:val="both"/>
        <w:rPr>
          <w:rFonts w:ascii="Times New Roman" w:hAnsi="Times New Roman" w:cs="Times New Roman"/>
          <w:sz w:val="22"/>
        </w:rPr>
      </w:pPr>
    </w:p>
    <w:p w14:paraId="6AE1C84A" w14:textId="77777777" w:rsidR="00180283" w:rsidRPr="00FC1998" w:rsidRDefault="00180283" w:rsidP="00EC0F64">
      <w:pPr>
        <w:jc w:val="both"/>
        <w:rPr>
          <w:rFonts w:ascii="Times New Roman" w:hAnsi="Times New Roman" w:cs="Times New Roman"/>
          <w:sz w:val="22"/>
        </w:rPr>
      </w:pPr>
    </w:p>
    <w:p w14:paraId="72CDB125" w14:textId="77777777" w:rsidR="00EC0F64" w:rsidRPr="00FC1998" w:rsidRDefault="00EC0F64" w:rsidP="00EC0F64">
      <w:pPr>
        <w:spacing w:line="360" w:lineRule="auto"/>
        <w:jc w:val="both"/>
        <w:rPr>
          <w:rFonts w:ascii="Times New Roman" w:hAnsi="Times New Roman" w:cs="Times New Roman"/>
          <w:b/>
          <w:i/>
        </w:rPr>
      </w:pPr>
      <w:r w:rsidRPr="00FC1998">
        <w:rPr>
          <w:rFonts w:ascii="Times New Roman" w:hAnsi="Times New Roman" w:cs="Times New Roman"/>
          <w:b/>
          <w:i/>
        </w:rPr>
        <w:t>4.1.3. Experimental Design</w:t>
      </w:r>
      <w:r w:rsidR="00B5570C" w:rsidRPr="00FC1998">
        <w:rPr>
          <w:rFonts w:ascii="Times New Roman" w:hAnsi="Times New Roman" w:cs="Times New Roman"/>
          <w:b/>
          <w:i/>
        </w:rPr>
        <w:t xml:space="preserve"> and Procedure</w:t>
      </w:r>
    </w:p>
    <w:p w14:paraId="5811D8CB" w14:textId="25FD041C" w:rsidR="00EC0F64" w:rsidRPr="00FC1998" w:rsidRDefault="00220384" w:rsidP="00EC0F64">
      <w:pPr>
        <w:spacing w:line="360" w:lineRule="auto"/>
        <w:jc w:val="both"/>
        <w:rPr>
          <w:rFonts w:ascii="Times New Roman" w:hAnsi="Times New Roman" w:cs="Times New Roman"/>
        </w:rPr>
      </w:pPr>
      <w:r w:rsidRPr="00FC1998">
        <w:rPr>
          <w:rFonts w:ascii="Times New Roman" w:hAnsi="Times New Roman" w:cs="Times New Roman"/>
        </w:rPr>
        <w:t>A s</w:t>
      </w:r>
      <w:r w:rsidR="00EC0F64" w:rsidRPr="00FC1998">
        <w:rPr>
          <w:rFonts w:ascii="Times New Roman" w:hAnsi="Times New Roman" w:cs="Times New Roman"/>
        </w:rPr>
        <w:t xml:space="preserve">imilar design </w:t>
      </w:r>
      <w:r w:rsidRPr="00FC1998">
        <w:rPr>
          <w:rFonts w:ascii="Times New Roman" w:hAnsi="Times New Roman" w:cs="Times New Roman"/>
        </w:rPr>
        <w:t>to that of</w:t>
      </w:r>
      <w:r w:rsidR="00EC0F64" w:rsidRPr="00FC1998">
        <w:rPr>
          <w:rFonts w:ascii="Times New Roman" w:hAnsi="Times New Roman" w:cs="Times New Roman"/>
        </w:rPr>
        <w:t xml:space="preserve"> Experiment 2 was </w:t>
      </w:r>
      <w:r w:rsidRPr="00FC1998">
        <w:rPr>
          <w:rFonts w:ascii="Times New Roman" w:hAnsi="Times New Roman" w:cs="Times New Roman"/>
        </w:rPr>
        <w:t>employed.</w:t>
      </w:r>
      <w:r w:rsidR="00EC0F64" w:rsidRPr="00FC1998">
        <w:rPr>
          <w:rFonts w:ascii="Times New Roman" w:hAnsi="Times New Roman" w:cs="Times New Roman"/>
        </w:rPr>
        <w:t xml:space="preserve"> </w:t>
      </w:r>
      <w:r w:rsidRPr="00FC1998">
        <w:rPr>
          <w:rFonts w:ascii="Times New Roman" w:hAnsi="Times New Roman" w:cs="Times New Roman"/>
        </w:rPr>
        <w:t>H</w:t>
      </w:r>
      <w:r w:rsidR="00EC0F64" w:rsidRPr="00FC1998">
        <w:rPr>
          <w:rFonts w:ascii="Times New Roman" w:hAnsi="Times New Roman" w:cs="Times New Roman"/>
        </w:rPr>
        <w:t>owever</w:t>
      </w:r>
      <w:r w:rsidRPr="00FC1998">
        <w:rPr>
          <w:rFonts w:ascii="Times New Roman" w:hAnsi="Times New Roman" w:cs="Times New Roman"/>
        </w:rPr>
        <w:t>,</w:t>
      </w:r>
      <w:r w:rsidR="00EC0F64" w:rsidRPr="00FC1998">
        <w:rPr>
          <w:rFonts w:ascii="Times New Roman" w:hAnsi="Times New Roman" w:cs="Times New Roman"/>
        </w:rPr>
        <w:t xml:space="preserve"> we tested only the right forearm</w:t>
      </w:r>
      <w:r w:rsidR="00232BBD" w:rsidRPr="00FC1998">
        <w:rPr>
          <w:rFonts w:ascii="Times New Roman" w:hAnsi="Times New Roman" w:cs="Times New Roman"/>
        </w:rPr>
        <w:t xml:space="preserve">. </w:t>
      </w:r>
      <w:r w:rsidR="00EC0F64" w:rsidRPr="00FC1998">
        <w:rPr>
          <w:rFonts w:ascii="Times New Roman" w:hAnsi="Times New Roman" w:cs="Times New Roman"/>
        </w:rPr>
        <w:t xml:space="preserve">Manipulated factors were the velocity of touch (CT-optimal: 3cm/s and non-CT: </w:t>
      </w:r>
      <w:r w:rsidR="00EC0F64" w:rsidRPr="00FC1998">
        <w:rPr>
          <w:rFonts w:ascii="Times New Roman" w:hAnsi="Times New Roman" w:cs="Times New Roman"/>
        </w:rPr>
        <w:lastRenderedPageBreak/>
        <w:t xml:space="preserve">18cm/s), and </w:t>
      </w:r>
      <w:r w:rsidR="007B4BB2" w:rsidRPr="00FC1998">
        <w:rPr>
          <w:rFonts w:ascii="Times New Roman" w:hAnsi="Times New Roman" w:cs="Times New Roman"/>
        </w:rPr>
        <w:t>emotion reference</w:t>
      </w:r>
      <w:r w:rsidR="00EC0F64" w:rsidRPr="00FC1998">
        <w:rPr>
          <w:rFonts w:ascii="Times New Roman" w:hAnsi="Times New Roman" w:cs="Times New Roman"/>
        </w:rPr>
        <w:t xml:space="preserve"> (emotion or intention conveyed). A total of 16 </w:t>
      </w:r>
      <w:r w:rsidR="00934CE7" w:rsidRPr="00FC1998">
        <w:rPr>
          <w:rFonts w:ascii="Times New Roman" w:hAnsi="Times New Roman" w:cs="Times New Roman"/>
        </w:rPr>
        <w:t xml:space="preserve">touch stimuli </w:t>
      </w:r>
      <w:r w:rsidR="00EC0F64" w:rsidRPr="00FC1998">
        <w:rPr>
          <w:rFonts w:ascii="Times New Roman" w:hAnsi="Times New Roman" w:cs="Times New Roman"/>
        </w:rPr>
        <w:t xml:space="preserve">were applied (4 repetitions per condition), which were divided into two blocks of 8 trials in which the number of emotion and intention questions </w:t>
      </w:r>
      <w:r w:rsidR="00934CE7" w:rsidRPr="00FC1998">
        <w:rPr>
          <w:rFonts w:ascii="Times New Roman" w:hAnsi="Times New Roman" w:cs="Times New Roman"/>
        </w:rPr>
        <w:t xml:space="preserve">consisted of </w:t>
      </w:r>
      <w:r w:rsidR="00EC0F64" w:rsidRPr="00FC1998">
        <w:rPr>
          <w:rFonts w:ascii="Times New Roman" w:hAnsi="Times New Roman" w:cs="Times New Roman"/>
        </w:rPr>
        <w:t>two for each velocity.</w:t>
      </w:r>
    </w:p>
    <w:p w14:paraId="3FB6C36E" w14:textId="6A15BC62" w:rsidR="0063243E" w:rsidRPr="00FC1998" w:rsidRDefault="00EC0F64" w:rsidP="00EC0F64">
      <w:pPr>
        <w:spacing w:line="360" w:lineRule="auto"/>
        <w:jc w:val="both"/>
        <w:rPr>
          <w:rFonts w:ascii="Times New Roman" w:hAnsi="Times New Roman" w:cs="Times New Roman"/>
        </w:rPr>
      </w:pPr>
      <w:r w:rsidRPr="00FC1998">
        <w:rPr>
          <w:rFonts w:ascii="Times New Roman" w:hAnsi="Times New Roman" w:cs="Times New Roman"/>
        </w:rPr>
        <w:t xml:space="preserve">The word set </w:t>
      </w:r>
      <w:r w:rsidR="00876536" w:rsidRPr="00FC1998">
        <w:rPr>
          <w:rFonts w:ascii="Times New Roman" w:hAnsi="Times New Roman" w:cs="Times New Roman"/>
        </w:rPr>
        <w:t xml:space="preserve">used </w:t>
      </w:r>
      <w:r w:rsidRPr="00FC1998">
        <w:rPr>
          <w:rFonts w:ascii="Times New Roman" w:hAnsi="Times New Roman" w:cs="Times New Roman"/>
        </w:rPr>
        <w:t>was the same as in</w:t>
      </w:r>
      <w:r w:rsidR="002F0053" w:rsidRPr="00FC1998">
        <w:rPr>
          <w:rFonts w:ascii="Times New Roman" w:hAnsi="Times New Roman" w:cs="Times New Roman"/>
        </w:rPr>
        <w:t xml:space="preserve"> Experiment 2 </w:t>
      </w:r>
      <w:r w:rsidR="0072685B" w:rsidRPr="00FC1998">
        <w:rPr>
          <w:rFonts w:ascii="Times New Roman" w:hAnsi="Times New Roman" w:cs="Times New Roman"/>
        </w:rPr>
        <w:t>(see Table 1)</w:t>
      </w:r>
      <w:r w:rsidRPr="00FC1998">
        <w:rPr>
          <w:rFonts w:ascii="Times New Roman" w:hAnsi="Times New Roman" w:cs="Times New Roman"/>
        </w:rPr>
        <w:t>.</w:t>
      </w:r>
      <w:r w:rsidR="0063243E" w:rsidRPr="00FC1998">
        <w:rPr>
          <w:rFonts w:ascii="Times New Roman" w:hAnsi="Times New Roman" w:cs="Times New Roman"/>
        </w:rPr>
        <w:t xml:space="preserve"> Instead of being presented horizontally, words were presented in a pseudo-random order in a vertical orientation to avoid </w:t>
      </w:r>
      <w:r w:rsidR="00232BBD" w:rsidRPr="00FC1998">
        <w:rPr>
          <w:rFonts w:ascii="Times New Roman" w:hAnsi="Times New Roman" w:cs="Times New Roman"/>
        </w:rPr>
        <w:t>confounds related to</w:t>
      </w:r>
      <w:r w:rsidR="003052F4" w:rsidRPr="00FC1998">
        <w:rPr>
          <w:rFonts w:ascii="Times New Roman" w:hAnsi="Times New Roman" w:cs="Times New Roman"/>
        </w:rPr>
        <w:t xml:space="preserve"> unilateral</w:t>
      </w:r>
      <w:r w:rsidR="00232BBD" w:rsidRPr="00FC1998">
        <w:rPr>
          <w:rFonts w:ascii="Times New Roman" w:hAnsi="Times New Roman" w:cs="Times New Roman"/>
        </w:rPr>
        <w:t xml:space="preserve"> </w:t>
      </w:r>
      <w:r w:rsidR="0063243E" w:rsidRPr="00FC1998">
        <w:rPr>
          <w:rFonts w:ascii="Times New Roman" w:hAnsi="Times New Roman" w:cs="Times New Roman"/>
        </w:rPr>
        <w:t xml:space="preserve">neglect. </w:t>
      </w:r>
      <w:r w:rsidR="00B5570C" w:rsidRPr="00FC1998">
        <w:rPr>
          <w:rFonts w:ascii="Times New Roman" w:hAnsi="Times New Roman" w:cs="Times New Roman"/>
        </w:rPr>
        <w:t xml:space="preserve">Touch stimuli were exactly the same as in </w:t>
      </w:r>
      <w:r w:rsidR="000D2A36" w:rsidRPr="00FC1998">
        <w:rPr>
          <w:rFonts w:ascii="Times New Roman" w:hAnsi="Times New Roman" w:cs="Times New Roman"/>
        </w:rPr>
        <w:t>Experiment</w:t>
      </w:r>
      <w:r w:rsidR="00B5570C" w:rsidRPr="00FC1998">
        <w:rPr>
          <w:rFonts w:ascii="Times New Roman" w:hAnsi="Times New Roman" w:cs="Times New Roman"/>
        </w:rPr>
        <w:t xml:space="preserve"> 1.</w:t>
      </w:r>
    </w:p>
    <w:p w14:paraId="61742B13" w14:textId="202C66C9" w:rsidR="00B5570C" w:rsidRPr="00FC1998" w:rsidRDefault="00E90402" w:rsidP="00B5570C">
      <w:pPr>
        <w:spacing w:line="360" w:lineRule="auto"/>
        <w:jc w:val="both"/>
        <w:rPr>
          <w:rFonts w:ascii="Times New Roman" w:hAnsi="Times New Roman" w:cs="Times New Roman"/>
        </w:rPr>
      </w:pPr>
      <w:r w:rsidRPr="00FC1998">
        <w:rPr>
          <w:rFonts w:ascii="Times New Roman" w:hAnsi="Times New Roman" w:cs="Times New Roman"/>
        </w:rPr>
        <w:t xml:space="preserve">Pleasantness and </w:t>
      </w:r>
      <w:r w:rsidR="004D31DF" w:rsidRPr="00FC1998">
        <w:rPr>
          <w:rFonts w:ascii="Times New Roman" w:hAnsi="Times New Roman" w:cs="Times New Roman"/>
        </w:rPr>
        <w:t>tactile acuity</w:t>
      </w:r>
      <w:r w:rsidR="002D77C8" w:rsidRPr="00FC1998">
        <w:rPr>
          <w:rFonts w:ascii="Times New Roman" w:hAnsi="Times New Roman" w:cs="Times New Roman"/>
        </w:rPr>
        <w:t xml:space="preserve"> of</w:t>
      </w:r>
      <w:r w:rsidR="0063243E" w:rsidRPr="00FC1998">
        <w:rPr>
          <w:rFonts w:ascii="Times New Roman" w:hAnsi="Times New Roman" w:cs="Times New Roman"/>
        </w:rPr>
        <w:t xml:space="preserve"> </w:t>
      </w:r>
      <w:r w:rsidRPr="00FC1998">
        <w:rPr>
          <w:rFonts w:ascii="Times New Roman" w:hAnsi="Times New Roman" w:cs="Times New Roman"/>
        </w:rPr>
        <w:t>each type of touch was assessed</w:t>
      </w:r>
      <w:r w:rsidR="00B5570C" w:rsidRPr="00FC1998">
        <w:rPr>
          <w:rFonts w:ascii="Times New Roman" w:hAnsi="Times New Roman" w:cs="Times New Roman"/>
        </w:rPr>
        <w:t xml:space="preserve"> before starting the experiment</w:t>
      </w:r>
      <w:r w:rsidRPr="00FC1998">
        <w:rPr>
          <w:rFonts w:ascii="Times New Roman" w:hAnsi="Times New Roman" w:cs="Times New Roman"/>
        </w:rPr>
        <w:t xml:space="preserve">. </w:t>
      </w:r>
      <w:r w:rsidR="000D2A36" w:rsidRPr="00FC1998">
        <w:rPr>
          <w:rFonts w:ascii="Times New Roman" w:hAnsi="Times New Roman" w:cs="Times New Roman"/>
        </w:rPr>
        <w:t xml:space="preserve">The </w:t>
      </w:r>
      <w:r w:rsidR="00E07DFA" w:rsidRPr="00FC1998">
        <w:rPr>
          <w:rFonts w:ascii="Times New Roman" w:hAnsi="Times New Roman" w:cs="Times New Roman"/>
        </w:rPr>
        <w:t xml:space="preserve">female experimenter stroked </w:t>
      </w:r>
      <w:r w:rsidR="000D2A36" w:rsidRPr="00FC1998">
        <w:rPr>
          <w:rFonts w:ascii="Times New Roman" w:hAnsi="Times New Roman" w:cs="Times New Roman"/>
        </w:rPr>
        <w:t>the patient</w:t>
      </w:r>
      <w:r w:rsidR="00E2333C" w:rsidRPr="00FC1998">
        <w:rPr>
          <w:rFonts w:ascii="Times New Roman" w:hAnsi="Times New Roman" w:cs="Times New Roman"/>
        </w:rPr>
        <w:t>’s</w:t>
      </w:r>
      <w:r w:rsidR="000D2A36" w:rsidRPr="00FC1998">
        <w:rPr>
          <w:rFonts w:ascii="Times New Roman" w:hAnsi="Times New Roman" w:cs="Times New Roman"/>
        </w:rPr>
        <w:t xml:space="preserve"> right forearm </w:t>
      </w:r>
      <w:r w:rsidR="00E2333C" w:rsidRPr="00FC1998">
        <w:rPr>
          <w:rFonts w:ascii="Times New Roman" w:hAnsi="Times New Roman" w:cs="Times New Roman"/>
        </w:rPr>
        <w:t xml:space="preserve">with her fingers </w:t>
      </w:r>
      <w:r w:rsidR="000D2A36" w:rsidRPr="00FC1998">
        <w:rPr>
          <w:rFonts w:ascii="Times New Roman" w:hAnsi="Times New Roman" w:cs="Times New Roman"/>
        </w:rPr>
        <w:t xml:space="preserve">on a 9cm surface </w:t>
      </w:r>
      <w:r w:rsidR="00E2333C" w:rsidRPr="00FC1998">
        <w:rPr>
          <w:rFonts w:ascii="Times New Roman" w:hAnsi="Times New Roman" w:cs="Times New Roman"/>
        </w:rPr>
        <w:t xml:space="preserve">for </w:t>
      </w:r>
      <w:r w:rsidR="000D2A36" w:rsidRPr="00FC1998">
        <w:rPr>
          <w:rFonts w:ascii="Times New Roman" w:hAnsi="Times New Roman" w:cs="Times New Roman"/>
        </w:rPr>
        <w:t xml:space="preserve">3s, </w:t>
      </w:r>
      <w:r w:rsidR="00E2333C" w:rsidRPr="00FC1998">
        <w:rPr>
          <w:rFonts w:ascii="Times New Roman" w:hAnsi="Times New Roman" w:cs="Times New Roman"/>
        </w:rPr>
        <w:t>comprising</w:t>
      </w:r>
      <w:r w:rsidR="000D2A36" w:rsidRPr="00FC1998">
        <w:rPr>
          <w:rFonts w:ascii="Times New Roman" w:hAnsi="Times New Roman" w:cs="Times New Roman"/>
        </w:rPr>
        <w:t xml:space="preserve"> two trials at 3cm/s, two trials at 18cm/s, and two sham trials where no touch was delivered (just movement over the arm).  </w:t>
      </w:r>
      <w:r w:rsidR="00B5570C" w:rsidRPr="00FC1998">
        <w:rPr>
          <w:rFonts w:ascii="Times New Roman" w:hAnsi="Times New Roman" w:cs="Times New Roman"/>
        </w:rPr>
        <w:t>Patient NQ was asked to keep his eyes closed. NQ was asked how well he</w:t>
      </w:r>
      <w:r w:rsidR="003052F4" w:rsidRPr="00FC1998">
        <w:rPr>
          <w:rFonts w:ascii="Times New Roman" w:hAnsi="Times New Roman" w:cs="Times New Roman"/>
        </w:rPr>
        <w:t xml:space="preserve"> was able to feel</w:t>
      </w:r>
      <w:r w:rsidR="00B5570C" w:rsidRPr="00FC1998">
        <w:rPr>
          <w:rFonts w:ascii="Times New Roman" w:hAnsi="Times New Roman" w:cs="Times New Roman"/>
        </w:rPr>
        <w:t xml:space="preserve"> the touch and how pleasant the touch was on a vertical 10-point Likert scale from 1 (not at all felt/pleasant) to 10 (extremely well/pleasant).</w:t>
      </w:r>
      <w:r w:rsidR="00F9464D" w:rsidRPr="00FC1998">
        <w:rPr>
          <w:rFonts w:ascii="Times New Roman" w:hAnsi="Times New Roman" w:cs="Times New Roman"/>
        </w:rPr>
        <w:t xml:space="preserve"> We used a vertical scale to avoid any bias due to neglect.</w:t>
      </w:r>
    </w:p>
    <w:p w14:paraId="40A5691F" w14:textId="79F5AEF1" w:rsidR="00BD44DC" w:rsidRPr="00FC1998" w:rsidRDefault="000D2A36" w:rsidP="00EC0F64">
      <w:pPr>
        <w:spacing w:line="360" w:lineRule="auto"/>
        <w:jc w:val="both"/>
        <w:rPr>
          <w:rFonts w:ascii="Times New Roman" w:hAnsi="Times New Roman" w:cs="Times New Roman"/>
        </w:rPr>
      </w:pPr>
      <w:r w:rsidRPr="00FC1998">
        <w:rPr>
          <w:rFonts w:ascii="Times New Roman" w:hAnsi="Times New Roman" w:cs="Times New Roman"/>
        </w:rPr>
        <w:t>Moreover,</w:t>
      </w:r>
      <w:r w:rsidR="00E90402" w:rsidRPr="00FC1998">
        <w:rPr>
          <w:rFonts w:ascii="Times New Roman" w:hAnsi="Times New Roman" w:cs="Times New Roman"/>
        </w:rPr>
        <w:t xml:space="preserve"> we assessed </w:t>
      </w:r>
      <w:r w:rsidR="00B5570C" w:rsidRPr="00FC1998">
        <w:rPr>
          <w:rFonts w:ascii="Times New Roman" w:hAnsi="Times New Roman" w:cs="Times New Roman"/>
        </w:rPr>
        <w:t xml:space="preserve">first </w:t>
      </w:r>
      <w:r w:rsidR="006D5644" w:rsidRPr="00FC1998">
        <w:rPr>
          <w:rFonts w:ascii="Times New Roman" w:hAnsi="Times New Roman" w:cs="Times New Roman"/>
        </w:rPr>
        <w:t xml:space="preserve">the </w:t>
      </w:r>
      <w:r w:rsidR="00E90402" w:rsidRPr="00FC1998">
        <w:rPr>
          <w:rFonts w:ascii="Times New Roman" w:hAnsi="Times New Roman" w:cs="Times New Roman"/>
        </w:rPr>
        <w:t>patient</w:t>
      </w:r>
      <w:r w:rsidR="006D5644" w:rsidRPr="00FC1998">
        <w:rPr>
          <w:rFonts w:ascii="Times New Roman" w:hAnsi="Times New Roman" w:cs="Times New Roman"/>
        </w:rPr>
        <w:t>’s</w:t>
      </w:r>
      <w:r w:rsidR="00E90402" w:rsidRPr="00FC1998">
        <w:rPr>
          <w:rFonts w:ascii="Times New Roman" w:hAnsi="Times New Roman" w:cs="Times New Roman"/>
        </w:rPr>
        <w:t xml:space="preserve"> ability to </w:t>
      </w:r>
      <w:r w:rsidR="00232BBD" w:rsidRPr="00FC1998">
        <w:rPr>
          <w:rFonts w:ascii="Times New Roman" w:hAnsi="Times New Roman" w:cs="Times New Roman"/>
        </w:rPr>
        <w:t>infer the sensory emotions associated with d</w:t>
      </w:r>
      <w:r w:rsidR="003052F4" w:rsidRPr="00FC1998">
        <w:rPr>
          <w:rFonts w:ascii="Times New Roman" w:hAnsi="Times New Roman" w:cs="Times New Roman"/>
        </w:rPr>
        <w:t>ifferent fabrics (in memory) as</w:t>
      </w:r>
      <w:r w:rsidR="00232BBD" w:rsidRPr="00FC1998">
        <w:rPr>
          <w:rFonts w:ascii="Times New Roman" w:hAnsi="Times New Roman" w:cs="Times New Roman"/>
        </w:rPr>
        <w:t xml:space="preserve"> well as his ability to </w:t>
      </w:r>
      <w:r w:rsidR="00E90402" w:rsidRPr="00FC1998">
        <w:rPr>
          <w:rFonts w:ascii="Times New Roman" w:hAnsi="Times New Roman" w:cs="Times New Roman"/>
        </w:rPr>
        <w:t xml:space="preserve">use </w:t>
      </w:r>
      <w:r w:rsidR="00DF41BA" w:rsidRPr="00FC1998">
        <w:rPr>
          <w:rFonts w:ascii="Times New Roman" w:hAnsi="Times New Roman" w:cs="Times New Roman"/>
        </w:rPr>
        <w:t>the</w:t>
      </w:r>
      <w:r w:rsidR="00E90402" w:rsidRPr="00FC1998">
        <w:rPr>
          <w:rFonts w:ascii="Times New Roman" w:hAnsi="Times New Roman" w:cs="Times New Roman"/>
        </w:rPr>
        <w:t xml:space="preserve"> </w:t>
      </w:r>
      <w:r w:rsidR="00DF41BA" w:rsidRPr="00FC1998">
        <w:rPr>
          <w:rFonts w:ascii="Times New Roman" w:hAnsi="Times New Roman" w:cs="Times New Roman"/>
        </w:rPr>
        <w:t xml:space="preserve">10-point </w:t>
      </w:r>
      <w:r w:rsidR="00E90402" w:rsidRPr="00FC1998">
        <w:rPr>
          <w:rFonts w:ascii="Times New Roman" w:hAnsi="Times New Roman" w:cs="Times New Roman"/>
        </w:rPr>
        <w:t>pleasant</w:t>
      </w:r>
      <w:r w:rsidR="00DF41BA" w:rsidRPr="00FC1998">
        <w:rPr>
          <w:rFonts w:ascii="Times New Roman" w:hAnsi="Times New Roman" w:cs="Times New Roman"/>
        </w:rPr>
        <w:t>ness</w:t>
      </w:r>
      <w:r w:rsidR="00E90402" w:rsidRPr="00FC1998">
        <w:rPr>
          <w:rFonts w:ascii="Times New Roman" w:hAnsi="Times New Roman" w:cs="Times New Roman"/>
        </w:rPr>
        <w:t xml:space="preserve"> scale </w:t>
      </w:r>
      <w:r w:rsidR="00232BBD" w:rsidRPr="00FC1998">
        <w:rPr>
          <w:rFonts w:ascii="Times New Roman" w:hAnsi="Times New Roman" w:cs="Times New Roman"/>
        </w:rPr>
        <w:t xml:space="preserve">correctly </w:t>
      </w:r>
      <w:r w:rsidR="00E90402" w:rsidRPr="00FC1998">
        <w:rPr>
          <w:rFonts w:ascii="Times New Roman" w:hAnsi="Times New Roman" w:cs="Times New Roman"/>
        </w:rPr>
        <w:t xml:space="preserve">by asking 3 hypothetical questions – how pleasant would it be to be touched by velvet, </w:t>
      </w:r>
      <w:r w:rsidRPr="00FC1998">
        <w:rPr>
          <w:rFonts w:ascii="Times New Roman" w:hAnsi="Times New Roman" w:cs="Times New Roman"/>
        </w:rPr>
        <w:t>sandpaper and</w:t>
      </w:r>
      <w:r w:rsidR="00E90402" w:rsidRPr="00FC1998">
        <w:rPr>
          <w:rFonts w:ascii="Times New Roman" w:hAnsi="Times New Roman" w:cs="Times New Roman"/>
        </w:rPr>
        <w:t xml:space="preserve"> soft cream</w:t>
      </w:r>
      <w:r w:rsidR="00227550" w:rsidRPr="00FC1998">
        <w:rPr>
          <w:rFonts w:ascii="Times New Roman" w:hAnsi="Times New Roman" w:cs="Times New Roman"/>
        </w:rPr>
        <w:t>, respectively</w:t>
      </w:r>
      <w:r w:rsidR="00E90402" w:rsidRPr="00FC1998">
        <w:rPr>
          <w:rFonts w:ascii="Times New Roman" w:hAnsi="Times New Roman" w:cs="Times New Roman"/>
        </w:rPr>
        <w:t>.</w:t>
      </w:r>
    </w:p>
    <w:p w14:paraId="24BE8F59" w14:textId="77777777" w:rsidR="00EC0F64" w:rsidRPr="00FC1998" w:rsidRDefault="00EC0F64" w:rsidP="00EC0F64">
      <w:pPr>
        <w:spacing w:line="360" w:lineRule="auto"/>
        <w:jc w:val="both"/>
        <w:rPr>
          <w:rFonts w:ascii="Times New Roman" w:hAnsi="Times New Roman" w:cs="Times New Roman"/>
        </w:rPr>
      </w:pPr>
    </w:p>
    <w:p w14:paraId="3D8E0EF1" w14:textId="77777777" w:rsidR="00EC0F64" w:rsidRPr="00FC1998" w:rsidRDefault="00EC0F64" w:rsidP="00180283">
      <w:pPr>
        <w:pStyle w:val="ListParagraph"/>
        <w:numPr>
          <w:ilvl w:val="1"/>
          <w:numId w:val="30"/>
        </w:numPr>
        <w:rPr>
          <w:rFonts w:ascii="Times New Roman" w:hAnsi="Times New Roman" w:cs="Times New Roman"/>
          <w:b/>
        </w:rPr>
      </w:pPr>
      <w:r w:rsidRPr="00FC1998">
        <w:rPr>
          <w:rFonts w:ascii="Times New Roman" w:hAnsi="Times New Roman" w:cs="Times New Roman"/>
          <w:b/>
        </w:rPr>
        <w:t>Results</w:t>
      </w:r>
    </w:p>
    <w:p w14:paraId="0DE00394" w14:textId="77777777" w:rsidR="00EC0F64" w:rsidRPr="00FC1998" w:rsidRDefault="00EC0F64" w:rsidP="00EC0F64">
      <w:pPr>
        <w:rPr>
          <w:rFonts w:ascii="Times New Roman" w:hAnsi="Times New Roman" w:cs="Times New Roman"/>
          <w:b/>
        </w:rPr>
      </w:pPr>
    </w:p>
    <w:p w14:paraId="65F5F7F1" w14:textId="77777777" w:rsidR="00EC0F64" w:rsidRPr="00FC1998" w:rsidRDefault="00EC0F64" w:rsidP="00EC0F64">
      <w:pPr>
        <w:pStyle w:val="ListParagraph"/>
        <w:numPr>
          <w:ilvl w:val="2"/>
          <w:numId w:val="25"/>
        </w:numPr>
        <w:rPr>
          <w:rFonts w:ascii="Times New Roman" w:hAnsi="Times New Roman" w:cs="Times New Roman"/>
          <w:b/>
          <w:i/>
        </w:rPr>
      </w:pPr>
      <w:r w:rsidRPr="00FC1998">
        <w:rPr>
          <w:rFonts w:ascii="Times New Roman" w:hAnsi="Times New Roman" w:cs="Times New Roman"/>
          <w:b/>
          <w:i/>
        </w:rPr>
        <w:t xml:space="preserve">Pleasantness, and touch data </w:t>
      </w:r>
    </w:p>
    <w:p w14:paraId="2835B4B7" w14:textId="77777777" w:rsidR="00EC0F64" w:rsidRPr="00FC1998" w:rsidRDefault="00EC0F64" w:rsidP="00EC0F64">
      <w:pPr>
        <w:jc w:val="center"/>
        <w:rPr>
          <w:rFonts w:ascii="Times New Roman" w:hAnsi="Times New Roman" w:cs="Times New Roman"/>
        </w:rPr>
      </w:pPr>
    </w:p>
    <w:p w14:paraId="2F6293FE" w14:textId="60676DF7" w:rsidR="00D83EA5" w:rsidRPr="00FC1998" w:rsidRDefault="00EC0F64" w:rsidP="00EC0F64">
      <w:pPr>
        <w:spacing w:line="360" w:lineRule="auto"/>
        <w:ind w:firstLine="720"/>
        <w:jc w:val="both"/>
        <w:rPr>
          <w:rFonts w:ascii="Times New Roman" w:hAnsi="Times New Roman" w:cs="Times New Roman"/>
        </w:rPr>
      </w:pPr>
      <w:r w:rsidRPr="00FC1998">
        <w:rPr>
          <w:rFonts w:ascii="Times New Roman" w:hAnsi="Times New Roman" w:cs="Times New Roman"/>
        </w:rPr>
        <w:t xml:space="preserve">First of all, patient NQ was able to </w:t>
      </w:r>
      <w:r w:rsidR="00EA70B3" w:rsidRPr="00FC1998">
        <w:rPr>
          <w:rFonts w:ascii="Times New Roman" w:hAnsi="Times New Roman" w:cs="Times New Roman"/>
        </w:rPr>
        <w:t>appropriately use</w:t>
      </w:r>
      <w:r w:rsidRPr="00FC1998">
        <w:rPr>
          <w:rFonts w:ascii="Times New Roman" w:hAnsi="Times New Roman" w:cs="Times New Roman"/>
        </w:rPr>
        <w:t xml:space="preserve"> the scale in terms of the pleasantness of touch, as on a scale from 1 (not at all) to 10 (extremely), he rated as 1 how pleasant it would be to be touched by sandpaper, as 6 to be touched by soft cream, and as 9 to be touched by velvet.</w:t>
      </w:r>
      <w:r w:rsidR="007B4BB2" w:rsidRPr="00FC1998">
        <w:rPr>
          <w:rFonts w:ascii="Times New Roman" w:hAnsi="Times New Roman" w:cs="Times New Roman"/>
        </w:rPr>
        <w:t xml:space="preserve"> This confirm</w:t>
      </w:r>
      <w:r w:rsidR="00F67CE4" w:rsidRPr="00FC1998">
        <w:rPr>
          <w:rFonts w:ascii="Times New Roman" w:hAnsi="Times New Roman" w:cs="Times New Roman"/>
        </w:rPr>
        <w:t>ed</w:t>
      </w:r>
      <w:r w:rsidR="007B4BB2" w:rsidRPr="00FC1998">
        <w:rPr>
          <w:rFonts w:ascii="Times New Roman" w:hAnsi="Times New Roman" w:cs="Times New Roman"/>
        </w:rPr>
        <w:t xml:space="preserve"> that patient NQ </w:t>
      </w:r>
      <w:r w:rsidR="00696B4F" w:rsidRPr="00FC1998">
        <w:rPr>
          <w:rFonts w:ascii="Times New Roman" w:hAnsi="Times New Roman" w:cs="Times New Roman"/>
        </w:rPr>
        <w:t xml:space="preserve">did not </w:t>
      </w:r>
      <w:r w:rsidR="007B4BB2" w:rsidRPr="00FC1998">
        <w:rPr>
          <w:rFonts w:ascii="Times New Roman" w:hAnsi="Times New Roman" w:cs="Times New Roman"/>
        </w:rPr>
        <w:t xml:space="preserve">have a general emotion </w:t>
      </w:r>
      <w:r w:rsidR="00B752F1" w:rsidRPr="00FC1998">
        <w:rPr>
          <w:rFonts w:ascii="Times New Roman" w:hAnsi="Times New Roman" w:cs="Times New Roman"/>
        </w:rPr>
        <w:t>inference</w:t>
      </w:r>
      <w:r w:rsidR="007B4BB2" w:rsidRPr="00FC1998">
        <w:rPr>
          <w:rFonts w:ascii="Times New Roman" w:hAnsi="Times New Roman" w:cs="Times New Roman"/>
        </w:rPr>
        <w:t xml:space="preserve"> issue, </w:t>
      </w:r>
      <w:r w:rsidR="00BF0A36" w:rsidRPr="00FC1998">
        <w:rPr>
          <w:rFonts w:ascii="Times New Roman" w:hAnsi="Times New Roman" w:cs="Times New Roman"/>
        </w:rPr>
        <w:t xml:space="preserve">and </w:t>
      </w:r>
      <w:r w:rsidR="007B4BB2" w:rsidRPr="00FC1998">
        <w:rPr>
          <w:rFonts w:ascii="Times New Roman" w:hAnsi="Times New Roman" w:cs="Times New Roman"/>
        </w:rPr>
        <w:t>he could use the scale properly</w:t>
      </w:r>
      <w:r w:rsidR="00D83EA5" w:rsidRPr="00FC1998">
        <w:rPr>
          <w:rFonts w:ascii="Times New Roman" w:hAnsi="Times New Roman" w:cs="Times New Roman"/>
        </w:rPr>
        <w:t>. Furthermore, he understood ‘touch’ related emotional judgements at higher order levels, showing a normal range of positive and negative emotions.</w:t>
      </w:r>
      <w:r w:rsidRPr="00FC1998">
        <w:rPr>
          <w:rFonts w:ascii="Times New Roman" w:hAnsi="Times New Roman" w:cs="Times New Roman"/>
        </w:rPr>
        <w:t xml:space="preserve"> </w:t>
      </w:r>
    </w:p>
    <w:p w14:paraId="73D443FF" w14:textId="77777777" w:rsidR="00EC0F64" w:rsidRPr="00FC1998" w:rsidRDefault="00EC0F64" w:rsidP="009D0DD1">
      <w:pPr>
        <w:spacing w:line="360" w:lineRule="auto"/>
        <w:ind w:firstLine="720"/>
        <w:jc w:val="both"/>
        <w:rPr>
          <w:rFonts w:ascii="Times New Roman" w:hAnsi="Times New Roman" w:cs="Times New Roman"/>
        </w:rPr>
      </w:pPr>
      <w:r w:rsidRPr="00FC1998">
        <w:rPr>
          <w:rFonts w:ascii="Times New Roman" w:hAnsi="Times New Roman" w:cs="Times New Roman"/>
        </w:rPr>
        <w:t xml:space="preserve">Moreover, </w:t>
      </w:r>
      <w:r w:rsidR="00D83EA5" w:rsidRPr="00FC1998">
        <w:rPr>
          <w:rFonts w:ascii="Times New Roman" w:hAnsi="Times New Roman" w:cs="Times New Roman"/>
        </w:rPr>
        <w:t>patient NQ</w:t>
      </w:r>
      <w:r w:rsidRPr="00FC1998">
        <w:rPr>
          <w:rFonts w:ascii="Times New Roman" w:hAnsi="Times New Roman" w:cs="Times New Roman"/>
        </w:rPr>
        <w:t xml:space="preserve"> </w:t>
      </w:r>
      <w:r w:rsidR="00B752F1" w:rsidRPr="00FC1998">
        <w:rPr>
          <w:rFonts w:ascii="Times New Roman" w:hAnsi="Times New Roman" w:cs="Times New Roman"/>
        </w:rPr>
        <w:t xml:space="preserve">had excellent tactile acuity </w:t>
      </w:r>
      <w:r w:rsidRPr="00FC1998">
        <w:rPr>
          <w:rFonts w:ascii="Times New Roman" w:hAnsi="Times New Roman" w:cs="Times New Roman"/>
        </w:rPr>
        <w:t>on his right forearm (rated as 10</w:t>
      </w:r>
      <w:r w:rsidR="00B752F1" w:rsidRPr="00FC1998">
        <w:rPr>
          <w:rFonts w:ascii="Times New Roman" w:hAnsi="Times New Roman" w:cs="Times New Roman"/>
        </w:rPr>
        <w:t xml:space="preserve"> -the maximum-</w:t>
      </w:r>
      <w:r w:rsidRPr="00FC1998">
        <w:rPr>
          <w:rFonts w:ascii="Times New Roman" w:hAnsi="Times New Roman" w:cs="Times New Roman"/>
        </w:rPr>
        <w:t xml:space="preserve"> for both slow and fast touch), and </w:t>
      </w:r>
      <w:r w:rsidR="00B752F1" w:rsidRPr="00FC1998">
        <w:rPr>
          <w:rFonts w:ascii="Times New Roman" w:hAnsi="Times New Roman" w:cs="Times New Roman"/>
        </w:rPr>
        <w:t xml:space="preserve">responded correctly to both </w:t>
      </w:r>
      <w:r w:rsidRPr="00FC1998">
        <w:rPr>
          <w:rFonts w:ascii="Times New Roman" w:hAnsi="Times New Roman" w:cs="Times New Roman"/>
        </w:rPr>
        <w:t>sham trials (where there were no touch)</w:t>
      </w:r>
      <w:r w:rsidR="00DF41BA" w:rsidRPr="00FC1998">
        <w:rPr>
          <w:rFonts w:ascii="Times New Roman" w:hAnsi="Times New Roman" w:cs="Times New Roman"/>
        </w:rPr>
        <w:t>; while having eyes closed</w:t>
      </w:r>
      <w:r w:rsidRPr="00FC1998">
        <w:rPr>
          <w:rFonts w:ascii="Times New Roman" w:hAnsi="Times New Roman" w:cs="Times New Roman"/>
        </w:rPr>
        <w:t xml:space="preserve">. </w:t>
      </w:r>
    </w:p>
    <w:p w14:paraId="31418DD7" w14:textId="21ABC968" w:rsidR="00EC0F64" w:rsidRPr="00FC1998" w:rsidRDefault="00EC0F64" w:rsidP="00B752F1">
      <w:pPr>
        <w:spacing w:line="360" w:lineRule="auto"/>
        <w:ind w:firstLine="720"/>
        <w:jc w:val="both"/>
        <w:rPr>
          <w:rFonts w:ascii="Times New Roman" w:hAnsi="Times New Roman" w:cs="Times New Roman"/>
        </w:rPr>
      </w:pPr>
      <w:r w:rsidRPr="00FC1998">
        <w:rPr>
          <w:rFonts w:ascii="Times New Roman" w:hAnsi="Times New Roman" w:cs="Times New Roman"/>
        </w:rPr>
        <w:t xml:space="preserve">Patient NQ rated fast touch as more pleasant (M=9.5) than slow touch (M=8). </w:t>
      </w:r>
      <w:r w:rsidR="008F3B39" w:rsidRPr="00FC1998">
        <w:rPr>
          <w:rFonts w:ascii="Times New Roman" w:hAnsi="Times New Roman" w:cs="Times New Roman"/>
        </w:rPr>
        <w:t xml:space="preserve">We used the revised standardized difference test along Crawford &amp; </w:t>
      </w:r>
      <w:proofErr w:type="spellStart"/>
      <w:r w:rsidR="008F3B39" w:rsidRPr="00FC1998">
        <w:rPr>
          <w:rFonts w:ascii="Times New Roman" w:hAnsi="Times New Roman" w:cs="Times New Roman"/>
        </w:rPr>
        <w:t>Garthwaite</w:t>
      </w:r>
      <w:proofErr w:type="spellEnd"/>
      <w:r w:rsidR="008F3B39" w:rsidRPr="00FC1998">
        <w:rPr>
          <w:rFonts w:ascii="Times New Roman" w:hAnsi="Times New Roman" w:cs="Times New Roman"/>
        </w:rPr>
        <w:t xml:space="preserve"> (2005, RSDT), and showed that patient NQ ratings were significantly different from healthy controls (see details </w:t>
      </w:r>
      <w:r w:rsidR="008F3B39" w:rsidRPr="00FC1998">
        <w:rPr>
          <w:rFonts w:ascii="Times New Roman" w:hAnsi="Times New Roman" w:cs="Times New Roman"/>
        </w:rPr>
        <w:lastRenderedPageBreak/>
        <w:t xml:space="preserve">in Table 6.A.). This suggests that patient </w:t>
      </w:r>
      <w:r w:rsidR="0090240F" w:rsidRPr="00FC1998">
        <w:rPr>
          <w:rFonts w:ascii="Times New Roman" w:hAnsi="Times New Roman" w:cs="Times New Roman"/>
        </w:rPr>
        <w:t xml:space="preserve">NQ </w:t>
      </w:r>
      <w:r w:rsidR="008F3B39" w:rsidRPr="00FC1998">
        <w:rPr>
          <w:rFonts w:ascii="Times New Roman" w:hAnsi="Times New Roman" w:cs="Times New Roman"/>
        </w:rPr>
        <w:t>has a deficit of the CT system, compared to healthy controls who rate slow touch as more pleasant than fast touch.</w:t>
      </w:r>
    </w:p>
    <w:p w14:paraId="3AEB42DA" w14:textId="77777777" w:rsidR="00D83EA5" w:rsidRPr="00FC1998" w:rsidRDefault="00D83EA5" w:rsidP="00D83EA5">
      <w:pPr>
        <w:pStyle w:val="ListParagraph"/>
        <w:ind w:left="1440"/>
        <w:rPr>
          <w:rFonts w:ascii="Times New Roman" w:hAnsi="Times New Roman" w:cs="Times New Roman"/>
        </w:rPr>
      </w:pPr>
    </w:p>
    <w:p w14:paraId="6E70858D" w14:textId="77777777" w:rsidR="00EC0F64" w:rsidRPr="00FC1998" w:rsidRDefault="00EC0F64" w:rsidP="00EC0F64">
      <w:pPr>
        <w:pStyle w:val="ListParagraph"/>
        <w:numPr>
          <w:ilvl w:val="2"/>
          <w:numId w:val="25"/>
        </w:numPr>
        <w:rPr>
          <w:rFonts w:ascii="Times New Roman" w:hAnsi="Times New Roman" w:cs="Times New Roman"/>
          <w:b/>
        </w:rPr>
      </w:pPr>
      <w:r w:rsidRPr="00FC1998">
        <w:rPr>
          <w:rFonts w:ascii="Times New Roman" w:hAnsi="Times New Roman" w:cs="Times New Roman"/>
          <w:b/>
          <w:i/>
        </w:rPr>
        <w:t>Reading Emotions</w:t>
      </w:r>
      <w:r w:rsidR="00665AB4" w:rsidRPr="00FC1998">
        <w:rPr>
          <w:rFonts w:ascii="Times New Roman" w:hAnsi="Times New Roman" w:cs="Times New Roman"/>
          <w:b/>
          <w:i/>
        </w:rPr>
        <w:t xml:space="preserve"> and Intentions</w:t>
      </w:r>
      <w:r w:rsidRPr="00FC1998">
        <w:rPr>
          <w:rFonts w:ascii="Times New Roman" w:hAnsi="Times New Roman" w:cs="Times New Roman"/>
          <w:b/>
          <w:i/>
        </w:rPr>
        <w:t xml:space="preserve"> </w:t>
      </w:r>
    </w:p>
    <w:p w14:paraId="6DC062B0" w14:textId="77777777" w:rsidR="00665AB4" w:rsidRPr="00FC1998" w:rsidRDefault="00665AB4" w:rsidP="00665AB4">
      <w:pPr>
        <w:pStyle w:val="ListParagraph"/>
        <w:ind w:left="1440"/>
        <w:rPr>
          <w:rFonts w:ascii="Times New Roman" w:hAnsi="Times New Roman" w:cs="Times New Roman"/>
          <w:b/>
        </w:rPr>
      </w:pPr>
    </w:p>
    <w:p w14:paraId="0896EC82" w14:textId="2CDBDB42" w:rsidR="00EC0F64" w:rsidRPr="00FC1998" w:rsidRDefault="00EC0F64" w:rsidP="00BD44DC">
      <w:pPr>
        <w:spacing w:line="360" w:lineRule="auto"/>
        <w:jc w:val="both"/>
        <w:rPr>
          <w:rFonts w:ascii="Times New Roman" w:hAnsi="Times New Roman" w:cs="Times New Roman"/>
        </w:rPr>
      </w:pPr>
      <w:r w:rsidRPr="00FC1998">
        <w:rPr>
          <w:rFonts w:ascii="Times New Roman" w:hAnsi="Times New Roman" w:cs="Times New Roman"/>
        </w:rPr>
        <w:t xml:space="preserve">When patient NQ </w:t>
      </w:r>
      <w:r w:rsidR="00876536" w:rsidRPr="00FC1998">
        <w:rPr>
          <w:rFonts w:ascii="Times New Roman" w:hAnsi="Times New Roman" w:cs="Times New Roman"/>
        </w:rPr>
        <w:t>was asked to</w:t>
      </w:r>
      <w:r w:rsidRPr="00FC1998">
        <w:rPr>
          <w:rFonts w:ascii="Times New Roman" w:hAnsi="Times New Roman" w:cs="Times New Roman"/>
        </w:rPr>
        <w:t xml:space="preserve"> rate slow CT-optimal touch, he preferentially</w:t>
      </w:r>
      <w:r w:rsidR="003052F4" w:rsidRPr="00FC1998">
        <w:rPr>
          <w:rFonts w:ascii="Times New Roman" w:hAnsi="Times New Roman" w:cs="Times New Roman"/>
        </w:rPr>
        <w:t xml:space="preserve"> rated them as the touch giver </w:t>
      </w:r>
      <w:r w:rsidRPr="00FC1998">
        <w:rPr>
          <w:rFonts w:ascii="Times New Roman" w:hAnsi="Times New Roman" w:cs="Times New Roman"/>
        </w:rPr>
        <w:t>feeling Joy</w:t>
      </w:r>
      <w:r w:rsidR="00665AB4" w:rsidRPr="00FC1998">
        <w:rPr>
          <w:rFonts w:ascii="Times New Roman" w:hAnsi="Times New Roman" w:cs="Times New Roman"/>
        </w:rPr>
        <w:t xml:space="preserve"> (see Figure 6)</w:t>
      </w:r>
      <w:r w:rsidRPr="00FC1998">
        <w:rPr>
          <w:rFonts w:ascii="Times New Roman" w:hAnsi="Times New Roman" w:cs="Times New Roman"/>
        </w:rPr>
        <w:t>. This was the same for fast non-CT touch</w:t>
      </w:r>
      <w:r w:rsidR="004264A9" w:rsidRPr="00FC1998">
        <w:rPr>
          <w:rFonts w:ascii="Times New Roman" w:hAnsi="Times New Roman" w:cs="Times New Roman"/>
        </w:rPr>
        <w:t>,</w:t>
      </w:r>
      <w:r w:rsidRPr="00FC1998">
        <w:rPr>
          <w:rFonts w:ascii="Times New Roman" w:hAnsi="Times New Roman" w:cs="Times New Roman"/>
        </w:rPr>
        <w:t xml:space="preserve"> suggesting that NQ did</w:t>
      </w:r>
      <w:r w:rsidR="004264A9" w:rsidRPr="00FC1998">
        <w:rPr>
          <w:rFonts w:ascii="Times New Roman" w:hAnsi="Times New Roman" w:cs="Times New Roman"/>
        </w:rPr>
        <w:t xml:space="preserve"> not differentiate</w:t>
      </w:r>
      <w:r w:rsidRPr="00FC1998">
        <w:rPr>
          <w:rFonts w:ascii="Times New Roman" w:hAnsi="Times New Roman" w:cs="Times New Roman"/>
        </w:rPr>
        <w:t xml:space="preserve"> </w:t>
      </w:r>
      <w:r w:rsidR="004264A9" w:rsidRPr="00FC1998">
        <w:rPr>
          <w:rFonts w:ascii="Times New Roman" w:hAnsi="Times New Roman" w:cs="Times New Roman"/>
        </w:rPr>
        <w:t xml:space="preserve">between CT and non-CT touch </w:t>
      </w:r>
      <w:r w:rsidRPr="00FC1998">
        <w:rPr>
          <w:rFonts w:ascii="Times New Roman" w:hAnsi="Times New Roman" w:cs="Times New Roman"/>
        </w:rPr>
        <w:t xml:space="preserve">in </w:t>
      </w:r>
      <w:r w:rsidR="004264A9" w:rsidRPr="00FC1998">
        <w:rPr>
          <w:rFonts w:ascii="Times New Roman" w:hAnsi="Times New Roman" w:cs="Times New Roman"/>
        </w:rPr>
        <w:t xml:space="preserve">terms of </w:t>
      </w:r>
      <w:r w:rsidRPr="00FC1998">
        <w:rPr>
          <w:rFonts w:ascii="Times New Roman" w:hAnsi="Times New Roman" w:cs="Times New Roman"/>
        </w:rPr>
        <w:t>emotion reading</w:t>
      </w:r>
      <w:r w:rsidR="004264A9" w:rsidRPr="00FC1998">
        <w:rPr>
          <w:rFonts w:ascii="Times New Roman" w:hAnsi="Times New Roman" w:cs="Times New Roman"/>
        </w:rPr>
        <w:t>.</w:t>
      </w:r>
      <w:r w:rsidRPr="00FC1998">
        <w:rPr>
          <w:rFonts w:ascii="Times New Roman" w:hAnsi="Times New Roman" w:cs="Times New Roman"/>
        </w:rPr>
        <w:t xml:space="preserve"> We can note that in </w:t>
      </w:r>
      <w:r w:rsidR="00C606A6" w:rsidRPr="00FC1998">
        <w:rPr>
          <w:rFonts w:ascii="Times New Roman" w:hAnsi="Times New Roman" w:cs="Times New Roman"/>
        </w:rPr>
        <w:t>contrast</w:t>
      </w:r>
      <w:r w:rsidRPr="00FC1998">
        <w:rPr>
          <w:rFonts w:ascii="Times New Roman" w:hAnsi="Times New Roman" w:cs="Times New Roman"/>
        </w:rPr>
        <w:t xml:space="preserve"> to healthy participants, NQ never chose the Arousal or Love categor</w:t>
      </w:r>
      <w:r w:rsidR="00FC2FCA" w:rsidRPr="00FC1998">
        <w:rPr>
          <w:rFonts w:ascii="Times New Roman" w:hAnsi="Times New Roman" w:cs="Times New Roman"/>
        </w:rPr>
        <w:t>ies</w:t>
      </w:r>
      <w:r w:rsidRPr="00FC1998">
        <w:rPr>
          <w:rFonts w:ascii="Times New Roman" w:hAnsi="Times New Roman" w:cs="Times New Roman"/>
        </w:rPr>
        <w:t>.</w:t>
      </w:r>
      <w:r w:rsidR="007741A1" w:rsidRPr="00FC1998">
        <w:rPr>
          <w:rFonts w:ascii="Times New Roman" w:hAnsi="Times New Roman" w:cs="Times New Roman"/>
        </w:rPr>
        <w:t xml:space="preserve"> </w:t>
      </w:r>
      <w:r w:rsidR="00E07DFA" w:rsidRPr="00FC1998">
        <w:rPr>
          <w:rFonts w:ascii="Times New Roman" w:hAnsi="Times New Roman" w:cs="Times New Roman"/>
        </w:rPr>
        <w:t>As an exploratory analysis, we compared patient NQ</w:t>
      </w:r>
      <w:r w:rsidR="002F4EA0" w:rsidRPr="00FC1998">
        <w:rPr>
          <w:rFonts w:ascii="Times New Roman" w:hAnsi="Times New Roman" w:cs="Times New Roman"/>
        </w:rPr>
        <w:t>’s</w:t>
      </w:r>
      <w:r w:rsidR="00E07DFA" w:rsidRPr="00FC1998">
        <w:rPr>
          <w:rFonts w:ascii="Times New Roman" w:hAnsi="Times New Roman" w:cs="Times New Roman"/>
        </w:rPr>
        <w:t xml:space="preserve"> scores with </w:t>
      </w:r>
      <w:r w:rsidR="003052F4" w:rsidRPr="00FC1998">
        <w:rPr>
          <w:rFonts w:ascii="Times New Roman" w:hAnsi="Times New Roman" w:cs="Times New Roman"/>
        </w:rPr>
        <w:t xml:space="preserve">healthy </w:t>
      </w:r>
      <w:r w:rsidR="00E07DFA" w:rsidRPr="00FC1998">
        <w:rPr>
          <w:rFonts w:ascii="Times New Roman" w:hAnsi="Times New Roman" w:cs="Times New Roman"/>
        </w:rPr>
        <w:t xml:space="preserve">controls using the procedure of Crawford and </w:t>
      </w:r>
      <w:proofErr w:type="spellStart"/>
      <w:r w:rsidR="00E07DFA" w:rsidRPr="00FC1998">
        <w:rPr>
          <w:rFonts w:ascii="Times New Roman" w:hAnsi="Times New Roman" w:cs="Times New Roman"/>
        </w:rPr>
        <w:t>Garthwaite</w:t>
      </w:r>
      <w:proofErr w:type="spellEnd"/>
      <w:r w:rsidR="00E07DFA" w:rsidRPr="00FC1998">
        <w:rPr>
          <w:rFonts w:ascii="Times New Roman" w:hAnsi="Times New Roman" w:cs="Times New Roman"/>
        </w:rPr>
        <w:t xml:space="preserve"> (2002</w:t>
      </w:r>
      <w:r w:rsidR="003052F4" w:rsidRPr="00FC1998">
        <w:rPr>
          <w:rFonts w:ascii="Times New Roman" w:hAnsi="Times New Roman" w:cs="Times New Roman"/>
        </w:rPr>
        <w:t>, SINGLIMS</w:t>
      </w:r>
      <w:r w:rsidR="00963D4E" w:rsidRPr="00FC1998">
        <w:rPr>
          <w:rFonts w:ascii="Times New Roman" w:hAnsi="Times New Roman" w:cs="Times New Roman"/>
        </w:rPr>
        <w:t>_ES</w:t>
      </w:r>
      <w:r w:rsidR="00E07DFA" w:rsidRPr="00FC1998">
        <w:rPr>
          <w:rFonts w:ascii="Times New Roman" w:hAnsi="Times New Roman" w:cs="Times New Roman"/>
        </w:rPr>
        <w:t xml:space="preserve">) for comparing a single case with a control population, separately for each condition. As patient NQ chose mostly Joy for both CT and non-CT touch conditions, we compared his answer to the average answer of controls of </w:t>
      </w:r>
      <w:r w:rsidR="002F4EA0" w:rsidRPr="00FC1998">
        <w:rPr>
          <w:rFonts w:ascii="Times New Roman" w:hAnsi="Times New Roman" w:cs="Times New Roman"/>
        </w:rPr>
        <w:t>E</w:t>
      </w:r>
      <w:r w:rsidR="00E07DFA" w:rsidRPr="00FC1998">
        <w:rPr>
          <w:rFonts w:ascii="Times New Roman" w:hAnsi="Times New Roman" w:cs="Times New Roman"/>
        </w:rPr>
        <w:t xml:space="preserve">xperiment 2 for the category Joy, for both CT-optimal and Non-CT touch on the forearm. As shown in Table 6, </w:t>
      </w:r>
      <w:r w:rsidR="008E26F2" w:rsidRPr="00FC1998">
        <w:rPr>
          <w:rFonts w:ascii="Times New Roman" w:hAnsi="Times New Roman" w:cs="Times New Roman"/>
        </w:rPr>
        <w:t xml:space="preserve">the </w:t>
      </w:r>
      <w:r w:rsidR="00E07DFA" w:rsidRPr="00FC1998">
        <w:rPr>
          <w:rFonts w:ascii="Times New Roman" w:hAnsi="Times New Roman" w:cs="Times New Roman"/>
        </w:rPr>
        <w:t xml:space="preserve">patient </w:t>
      </w:r>
      <w:r w:rsidR="008E26F2" w:rsidRPr="00FC1998">
        <w:rPr>
          <w:rFonts w:ascii="Times New Roman" w:hAnsi="Times New Roman" w:cs="Times New Roman"/>
        </w:rPr>
        <w:t>showed</w:t>
      </w:r>
      <w:r w:rsidR="00E07DFA" w:rsidRPr="00FC1998">
        <w:rPr>
          <w:rFonts w:ascii="Times New Roman" w:hAnsi="Times New Roman" w:cs="Times New Roman"/>
        </w:rPr>
        <w:t xml:space="preserve"> a significant deficit in reading emotions for both CT and non-CT touch.</w:t>
      </w:r>
      <w:r w:rsidR="004B5E35" w:rsidRPr="00FC1998">
        <w:rPr>
          <w:rFonts w:ascii="Times New Roman" w:hAnsi="Times New Roman" w:cs="Times New Roman"/>
        </w:rPr>
        <w:t xml:space="preserve"> </w:t>
      </w:r>
    </w:p>
    <w:p w14:paraId="20FBE05D" w14:textId="77777777" w:rsidR="00B41419" w:rsidRPr="00FC1998" w:rsidRDefault="00B41419" w:rsidP="00BD44DC">
      <w:pPr>
        <w:spacing w:line="360" w:lineRule="auto"/>
        <w:jc w:val="both"/>
        <w:rPr>
          <w:rFonts w:ascii="Times New Roman" w:hAnsi="Times New Roman" w:cs="Times New Roman"/>
        </w:rPr>
      </w:pPr>
    </w:p>
    <w:p w14:paraId="79DB1EE8" w14:textId="77777777" w:rsidR="00EC0F64" w:rsidRPr="00FC1998" w:rsidRDefault="00B41419" w:rsidP="00EC0F64">
      <w:pPr>
        <w:rPr>
          <w:rFonts w:ascii="Times New Roman" w:hAnsi="Times New Roman" w:cs="Times New Roman"/>
          <w:b/>
        </w:rPr>
      </w:pPr>
      <w:r w:rsidRPr="00FC1998">
        <w:rPr>
          <w:rFonts w:ascii="Times New Roman" w:hAnsi="Times New Roman" w:cs="Times New Roman"/>
          <w:b/>
          <w:noProof/>
          <w:lang w:eastAsia="en-GB"/>
        </w:rPr>
        <w:drawing>
          <wp:inline distT="0" distB="0" distL="0" distR="0" wp14:anchorId="272D9CFB" wp14:editId="1BEC02E2">
            <wp:extent cx="5755640" cy="244700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640" cy="2447009"/>
                    </a:xfrm>
                    <a:prstGeom prst="rect">
                      <a:avLst/>
                    </a:prstGeom>
                    <a:noFill/>
                    <a:ln>
                      <a:noFill/>
                    </a:ln>
                  </pic:spPr>
                </pic:pic>
              </a:graphicData>
            </a:graphic>
          </wp:inline>
        </w:drawing>
      </w:r>
    </w:p>
    <w:p w14:paraId="663DA34A" w14:textId="77777777" w:rsidR="00EC0F64" w:rsidRPr="00FC1998" w:rsidRDefault="00EC0F64" w:rsidP="00C20243">
      <w:pPr>
        <w:jc w:val="both"/>
        <w:rPr>
          <w:rFonts w:ascii="Times New Roman" w:hAnsi="Times New Roman" w:cs="Times New Roman"/>
          <w:sz w:val="22"/>
        </w:rPr>
      </w:pPr>
      <w:r w:rsidRPr="00FC1998">
        <w:rPr>
          <w:rFonts w:ascii="Times New Roman" w:hAnsi="Times New Roman" w:cs="Times New Roman"/>
          <w:b/>
          <w:sz w:val="22"/>
        </w:rPr>
        <w:t xml:space="preserve">Figure 6. </w:t>
      </w:r>
      <w:r w:rsidR="00C20243" w:rsidRPr="00FC1998">
        <w:rPr>
          <w:rFonts w:ascii="Times New Roman" w:hAnsi="Times New Roman" w:cs="Times New Roman"/>
          <w:b/>
          <w:sz w:val="22"/>
        </w:rPr>
        <w:t>Frequency of category chosen for other’s emotion</w:t>
      </w:r>
      <w:r w:rsidR="00372D8D" w:rsidRPr="00FC1998">
        <w:rPr>
          <w:rFonts w:ascii="Times New Roman" w:hAnsi="Times New Roman" w:cs="Times New Roman"/>
          <w:b/>
          <w:sz w:val="22"/>
        </w:rPr>
        <w:t xml:space="preserve"> (A) and intention (B)</w:t>
      </w:r>
      <w:r w:rsidR="00C20243" w:rsidRPr="00FC1998">
        <w:rPr>
          <w:rFonts w:ascii="Times New Roman" w:hAnsi="Times New Roman" w:cs="Times New Roman"/>
          <w:b/>
          <w:sz w:val="22"/>
        </w:rPr>
        <w:t>, fo</w:t>
      </w:r>
      <w:r w:rsidR="00372D8D" w:rsidRPr="00FC1998">
        <w:rPr>
          <w:rFonts w:ascii="Times New Roman" w:hAnsi="Times New Roman" w:cs="Times New Roman"/>
          <w:b/>
          <w:sz w:val="22"/>
        </w:rPr>
        <w:t xml:space="preserve">r both CT and non-CT velocities </w:t>
      </w:r>
      <w:r w:rsidRPr="00FC1998">
        <w:rPr>
          <w:rFonts w:ascii="Times New Roman" w:hAnsi="Times New Roman" w:cs="Times New Roman"/>
          <w:sz w:val="22"/>
        </w:rPr>
        <w:t>- Number of choices for each category per condition (max of 4 trials per condition)</w:t>
      </w:r>
    </w:p>
    <w:p w14:paraId="65AE3535" w14:textId="77777777" w:rsidR="00B41419" w:rsidRPr="00FC1998" w:rsidRDefault="00B41419" w:rsidP="00C20243">
      <w:pPr>
        <w:jc w:val="both"/>
        <w:rPr>
          <w:rFonts w:ascii="Times New Roman" w:hAnsi="Times New Roman" w:cs="Times New Roman"/>
          <w:sz w:val="22"/>
        </w:rPr>
      </w:pPr>
    </w:p>
    <w:p w14:paraId="673C1E99" w14:textId="77777777" w:rsidR="00EC0F64" w:rsidRPr="00FC1998" w:rsidRDefault="00EC0F64" w:rsidP="00EC0F64">
      <w:pPr>
        <w:rPr>
          <w:rFonts w:ascii="Times New Roman" w:hAnsi="Times New Roman" w:cs="Times New Roman"/>
          <w:b/>
        </w:rPr>
      </w:pPr>
    </w:p>
    <w:p w14:paraId="086EC673" w14:textId="7CB6C39F" w:rsidR="004B5E35" w:rsidRPr="00FC1998" w:rsidRDefault="004B5E35" w:rsidP="004B5E35">
      <w:pPr>
        <w:rPr>
          <w:rFonts w:ascii="Times New Roman" w:hAnsi="Times New Roman" w:cs="Times New Roman"/>
        </w:rPr>
      </w:pPr>
      <w:r w:rsidRPr="00FC1998">
        <w:rPr>
          <w:rFonts w:ascii="Times New Roman" w:hAnsi="Times New Roman" w:cs="Times New Roman"/>
          <w:b/>
        </w:rPr>
        <w:t xml:space="preserve">Table 6. Summary of results comparing patient NQ </w:t>
      </w:r>
      <w:r w:rsidR="008014DE" w:rsidRPr="00FC1998">
        <w:rPr>
          <w:rFonts w:ascii="Times New Roman" w:hAnsi="Times New Roman" w:cs="Times New Roman"/>
          <w:b/>
        </w:rPr>
        <w:t xml:space="preserve">scores </w:t>
      </w:r>
      <w:r w:rsidRPr="00FC1998">
        <w:rPr>
          <w:rFonts w:ascii="Times New Roman" w:hAnsi="Times New Roman" w:cs="Times New Roman"/>
          <w:b/>
        </w:rPr>
        <w:t xml:space="preserve">to controls of Experiment 2 </w:t>
      </w:r>
      <w:r w:rsidRPr="00FC1998">
        <w:rPr>
          <w:rFonts w:ascii="Times New Roman" w:hAnsi="Times New Roman" w:cs="Times New Roman"/>
        </w:rPr>
        <w:t xml:space="preserve">(Crawford, </w:t>
      </w:r>
      <w:proofErr w:type="spellStart"/>
      <w:r w:rsidRPr="00FC1998">
        <w:rPr>
          <w:rFonts w:ascii="Times New Roman" w:hAnsi="Times New Roman" w:cs="Times New Roman"/>
        </w:rPr>
        <w:t>Garthwaite</w:t>
      </w:r>
      <w:proofErr w:type="spellEnd"/>
      <w:r w:rsidRPr="00FC1998">
        <w:rPr>
          <w:rFonts w:ascii="Times New Roman" w:hAnsi="Times New Roman" w:cs="Times New Roman"/>
        </w:rPr>
        <w:t xml:space="preserve"> &amp; Porter, 2010)</w:t>
      </w:r>
      <w:r w:rsidR="008F3B39" w:rsidRPr="00FC1998">
        <w:rPr>
          <w:rFonts w:ascii="Times New Roman" w:hAnsi="Times New Roman" w:cs="Times New Roman"/>
        </w:rPr>
        <w:t>. (A) Pleasantness Ratings using RSDT method; (B) Emotion and Intention Reading, using the SINGLIM_ES method.</w:t>
      </w:r>
    </w:p>
    <w:p w14:paraId="1CBFEEB7" w14:textId="77777777" w:rsidR="004B5E35" w:rsidRPr="00FC1998" w:rsidRDefault="004B5E35" w:rsidP="004B5E35">
      <w:pPr>
        <w:rPr>
          <w:rFonts w:ascii="Times New Roman" w:hAnsi="Times New Roman" w:cs="Times New Roman"/>
          <w:b/>
          <w:u w:val="single"/>
        </w:rPr>
      </w:pPr>
    </w:p>
    <w:tbl>
      <w:tblPr>
        <w:tblStyle w:val="TableGrid"/>
        <w:tblW w:w="10065" w:type="dxa"/>
        <w:tblInd w:w="-318" w:type="dxa"/>
        <w:tblLayout w:type="fixed"/>
        <w:tblLook w:val="04A0" w:firstRow="1" w:lastRow="0" w:firstColumn="1" w:lastColumn="0" w:noHBand="0" w:noVBand="1"/>
      </w:tblPr>
      <w:tblGrid>
        <w:gridCol w:w="2269"/>
        <w:gridCol w:w="567"/>
        <w:gridCol w:w="851"/>
        <w:gridCol w:w="708"/>
        <w:gridCol w:w="851"/>
        <w:gridCol w:w="992"/>
        <w:gridCol w:w="992"/>
        <w:gridCol w:w="851"/>
        <w:gridCol w:w="1984"/>
      </w:tblGrid>
      <w:tr w:rsidR="004B5E35" w:rsidRPr="00FC1998" w14:paraId="45B8C5D2" w14:textId="77777777" w:rsidTr="00AD09FC">
        <w:tc>
          <w:tcPr>
            <w:tcW w:w="2269" w:type="dxa"/>
            <w:vAlign w:val="center"/>
          </w:tcPr>
          <w:p w14:paraId="0A359A28" w14:textId="77777777" w:rsidR="004B5E35" w:rsidRPr="00FC1998" w:rsidRDefault="004B5E35" w:rsidP="005F5920">
            <w:pPr>
              <w:jc w:val="center"/>
              <w:rPr>
                <w:rFonts w:ascii="Times New Roman" w:hAnsi="Times New Roman" w:cs="Times New Roman"/>
                <w:b/>
              </w:rPr>
            </w:pPr>
          </w:p>
        </w:tc>
        <w:tc>
          <w:tcPr>
            <w:tcW w:w="2126" w:type="dxa"/>
            <w:gridSpan w:val="3"/>
            <w:vAlign w:val="center"/>
          </w:tcPr>
          <w:p w14:paraId="4567A26F" w14:textId="77777777" w:rsidR="004B5E35" w:rsidRPr="00FC1998" w:rsidRDefault="004B5E35" w:rsidP="005F5920">
            <w:pPr>
              <w:jc w:val="center"/>
              <w:rPr>
                <w:rFonts w:ascii="Times New Roman" w:hAnsi="Times New Roman" w:cs="Times New Roman"/>
                <w:b/>
              </w:rPr>
            </w:pPr>
            <w:r w:rsidRPr="00FC1998">
              <w:rPr>
                <w:rFonts w:ascii="Times New Roman" w:hAnsi="Times New Roman" w:cs="Times New Roman"/>
                <w:b/>
              </w:rPr>
              <w:t>Control Group</w:t>
            </w:r>
          </w:p>
        </w:tc>
        <w:tc>
          <w:tcPr>
            <w:tcW w:w="851" w:type="dxa"/>
            <w:vAlign w:val="center"/>
          </w:tcPr>
          <w:p w14:paraId="33CF551E" w14:textId="77777777" w:rsidR="004B5E35" w:rsidRPr="00FC1998" w:rsidRDefault="004B5E35" w:rsidP="005F5920">
            <w:pPr>
              <w:jc w:val="center"/>
              <w:rPr>
                <w:rFonts w:ascii="Times New Roman" w:hAnsi="Times New Roman" w:cs="Times New Roman"/>
                <w:b/>
              </w:rPr>
            </w:pPr>
          </w:p>
        </w:tc>
        <w:tc>
          <w:tcPr>
            <w:tcW w:w="1984" w:type="dxa"/>
            <w:gridSpan w:val="2"/>
            <w:vAlign w:val="center"/>
          </w:tcPr>
          <w:p w14:paraId="34011CBE" w14:textId="77777777" w:rsidR="004B5E35" w:rsidRPr="00FC1998" w:rsidRDefault="004B5E35" w:rsidP="005F5920">
            <w:pPr>
              <w:jc w:val="center"/>
              <w:rPr>
                <w:rFonts w:ascii="Times New Roman" w:hAnsi="Times New Roman" w:cs="Times New Roman"/>
                <w:b/>
              </w:rPr>
            </w:pPr>
            <w:r w:rsidRPr="00FC1998">
              <w:rPr>
                <w:rFonts w:ascii="Times New Roman" w:hAnsi="Times New Roman" w:cs="Times New Roman"/>
                <w:b/>
              </w:rPr>
              <w:t>Significance test (two-tailed)</w:t>
            </w:r>
          </w:p>
        </w:tc>
        <w:tc>
          <w:tcPr>
            <w:tcW w:w="2835" w:type="dxa"/>
            <w:gridSpan w:val="2"/>
            <w:vAlign w:val="center"/>
          </w:tcPr>
          <w:p w14:paraId="29B86B62" w14:textId="77777777" w:rsidR="004B5E35" w:rsidRPr="00FC1998" w:rsidRDefault="004B5E35" w:rsidP="005F5920">
            <w:pPr>
              <w:jc w:val="center"/>
              <w:rPr>
                <w:rFonts w:ascii="Times New Roman" w:eastAsia="Times New Roman" w:hAnsi="Times New Roman" w:cs="Times New Roman"/>
                <w:b/>
              </w:rPr>
            </w:pPr>
            <w:r w:rsidRPr="00FC1998">
              <w:rPr>
                <w:rFonts w:ascii="Times New Roman" w:eastAsia="Times New Roman" w:hAnsi="Times New Roman" w:cs="Times New Roman"/>
                <w:b/>
              </w:rPr>
              <w:t>Estimated effect size (z-CC)</w:t>
            </w:r>
          </w:p>
          <w:p w14:paraId="22FC5795" w14:textId="77777777" w:rsidR="004B5E35" w:rsidRPr="00FC1998" w:rsidRDefault="004B5E35" w:rsidP="005F5920">
            <w:pPr>
              <w:jc w:val="center"/>
              <w:rPr>
                <w:rFonts w:ascii="Times New Roman" w:hAnsi="Times New Roman" w:cs="Times New Roman"/>
                <w:b/>
              </w:rPr>
            </w:pPr>
          </w:p>
        </w:tc>
      </w:tr>
      <w:tr w:rsidR="004B5E35" w:rsidRPr="00FC1998" w14:paraId="659439F3" w14:textId="77777777" w:rsidTr="00AD09FC">
        <w:tc>
          <w:tcPr>
            <w:tcW w:w="2269" w:type="dxa"/>
            <w:vAlign w:val="center"/>
          </w:tcPr>
          <w:p w14:paraId="5C89E932" w14:textId="77777777" w:rsidR="004B5E35" w:rsidRPr="00FC1998" w:rsidRDefault="004B5E35" w:rsidP="005F5920">
            <w:pPr>
              <w:jc w:val="center"/>
              <w:rPr>
                <w:rFonts w:ascii="Times New Roman" w:hAnsi="Times New Roman" w:cs="Times New Roman"/>
                <w:b/>
              </w:rPr>
            </w:pPr>
            <w:r w:rsidRPr="00FC1998">
              <w:rPr>
                <w:rFonts w:ascii="Times New Roman" w:hAnsi="Times New Roman" w:cs="Times New Roman"/>
                <w:b/>
              </w:rPr>
              <w:lastRenderedPageBreak/>
              <w:t>Condition</w:t>
            </w:r>
          </w:p>
        </w:tc>
        <w:tc>
          <w:tcPr>
            <w:tcW w:w="567" w:type="dxa"/>
            <w:vAlign w:val="center"/>
          </w:tcPr>
          <w:p w14:paraId="31C41030" w14:textId="77777777" w:rsidR="004B5E35" w:rsidRPr="00FC1998" w:rsidRDefault="004B5E35" w:rsidP="005F5920">
            <w:pPr>
              <w:jc w:val="center"/>
              <w:rPr>
                <w:rFonts w:ascii="Times New Roman" w:hAnsi="Times New Roman" w:cs="Times New Roman"/>
                <w:b/>
              </w:rPr>
            </w:pPr>
            <w:r w:rsidRPr="00FC1998">
              <w:rPr>
                <w:rFonts w:ascii="Times New Roman" w:hAnsi="Times New Roman" w:cs="Times New Roman"/>
                <w:b/>
              </w:rPr>
              <w:t>N</w:t>
            </w:r>
          </w:p>
        </w:tc>
        <w:tc>
          <w:tcPr>
            <w:tcW w:w="851" w:type="dxa"/>
            <w:vAlign w:val="center"/>
          </w:tcPr>
          <w:p w14:paraId="49ADBFED" w14:textId="77777777" w:rsidR="004B5E35" w:rsidRPr="00FC1998" w:rsidRDefault="004B5E35" w:rsidP="005F5920">
            <w:pPr>
              <w:jc w:val="center"/>
              <w:rPr>
                <w:rFonts w:ascii="Times New Roman" w:hAnsi="Times New Roman" w:cs="Times New Roman"/>
                <w:b/>
              </w:rPr>
            </w:pPr>
            <w:r w:rsidRPr="00FC1998">
              <w:rPr>
                <w:rFonts w:ascii="Times New Roman" w:hAnsi="Times New Roman" w:cs="Times New Roman"/>
                <w:b/>
              </w:rPr>
              <w:t>Mean</w:t>
            </w:r>
          </w:p>
        </w:tc>
        <w:tc>
          <w:tcPr>
            <w:tcW w:w="708" w:type="dxa"/>
            <w:vAlign w:val="center"/>
          </w:tcPr>
          <w:p w14:paraId="29A8D3AC" w14:textId="77777777" w:rsidR="004B5E35" w:rsidRPr="00FC1998" w:rsidRDefault="004B5E35" w:rsidP="005F5920">
            <w:pPr>
              <w:jc w:val="center"/>
              <w:rPr>
                <w:rFonts w:ascii="Times New Roman" w:hAnsi="Times New Roman" w:cs="Times New Roman"/>
                <w:b/>
              </w:rPr>
            </w:pPr>
            <w:r w:rsidRPr="00FC1998">
              <w:rPr>
                <w:rFonts w:ascii="Times New Roman" w:hAnsi="Times New Roman" w:cs="Times New Roman"/>
                <w:b/>
              </w:rPr>
              <w:t>SD</w:t>
            </w:r>
          </w:p>
        </w:tc>
        <w:tc>
          <w:tcPr>
            <w:tcW w:w="851" w:type="dxa"/>
            <w:vAlign w:val="center"/>
          </w:tcPr>
          <w:p w14:paraId="4CCD2887" w14:textId="77777777" w:rsidR="004B5E35" w:rsidRPr="00FC1998" w:rsidRDefault="004B5E35" w:rsidP="005F5920">
            <w:pPr>
              <w:jc w:val="center"/>
              <w:rPr>
                <w:rFonts w:ascii="Times New Roman" w:hAnsi="Times New Roman" w:cs="Times New Roman"/>
                <w:b/>
              </w:rPr>
            </w:pPr>
            <w:r w:rsidRPr="00FC1998">
              <w:rPr>
                <w:rFonts w:ascii="Times New Roman" w:hAnsi="Times New Roman" w:cs="Times New Roman"/>
                <w:b/>
              </w:rPr>
              <w:t>NQ Score</w:t>
            </w:r>
          </w:p>
        </w:tc>
        <w:tc>
          <w:tcPr>
            <w:tcW w:w="992" w:type="dxa"/>
            <w:vAlign w:val="center"/>
          </w:tcPr>
          <w:p w14:paraId="7598A1F9" w14:textId="77777777" w:rsidR="004B5E35" w:rsidRPr="00FC1998" w:rsidRDefault="004B5E35" w:rsidP="005F5920">
            <w:pPr>
              <w:jc w:val="center"/>
              <w:rPr>
                <w:rFonts w:ascii="Times New Roman" w:hAnsi="Times New Roman" w:cs="Times New Roman"/>
                <w:b/>
                <w:i/>
              </w:rPr>
            </w:pPr>
            <w:r w:rsidRPr="00FC1998">
              <w:rPr>
                <w:rFonts w:ascii="Times New Roman" w:hAnsi="Times New Roman" w:cs="Times New Roman"/>
                <w:b/>
                <w:i/>
              </w:rPr>
              <w:t>t</w:t>
            </w:r>
          </w:p>
        </w:tc>
        <w:tc>
          <w:tcPr>
            <w:tcW w:w="992" w:type="dxa"/>
            <w:vAlign w:val="center"/>
          </w:tcPr>
          <w:p w14:paraId="7B8AD2FA" w14:textId="77777777" w:rsidR="004B5E35" w:rsidRPr="00FC1998" w:rsidRDefault="004B5E35" w:rsidP="005F5920">
            <w:pPr>
              <w:jc w:val="center"/>
              <w:rPr>
                <w:rFonts w:ascii="Times New Roman" w:hAnsi="Times New Roman" w:cs="Times New Roman"/>
                <w:b/>
                <w:i/>
              </w:rPr>
            </w:pPr>
            <w:r w:rsidRPr="00FC1998">
              <w:rPr>
                <w:rFonts w:ascii="Times New Roman" w:hAnsi="Times New Roman" w:cs="Times New Roman"/>
                <w:b/>
                <w:i/>
              </w:rPr>
              <w:t>p</w:t>
            </w:r>
          </w:p>
        </w:tc>
        <w:tc>
          <w:tcPr>
            <w:tcW w:w="851" w:type="dxa"/>
            <w:vAlign w:val="center"/>
          </w:tcPr>
          <w:p w14:paraId="17CCB509" w14:textId="77777777" w:rsidR="004B5E35" w:rsidRPr="00FC1998" w:rsidRDefault="004B5E35" w:rsidP="005F5920">
            <w:pPr>
              <w:jc w:val="center"/>
              <w:rPr>
                <w:rFonts w:ascii="Times New Roman" w:hAnsi="Times New Roman" w:cs="Times New Roman"/>
                <w:b/>
              </w:rPr>
            </w:pPr>
            <w:r w:rsidRPr="00FC1998">
              <w:rPr>
                <w:rFonts w:ascii="Times New Roman" w:hAnsi="Times New Roman" w:cs="Times New Roman"/>
                <w:b/>
              </w:rPr>
              <w:t>Point</w:t>
            </w:r>
          </w:p>
        </w:tc>
        <w:tc>
          <w:tcPr>
            <w:tcW w:w="1984" w:type="dxa"/>
            <w:vAlign w:val="center"/>
          </w:tcPr>
          <w:p w14:paraId="2349E99F" w14:textId="77777777" w:rsidR="004B5E35" w:rsidRPr="00FC1998" w:rsidRDefault="004B5E35" w:rsidP="005F5920">
            <w:pPr>
              <w:jc w:val="center"/>
              <w:rPr>
                <w:rFonts w:ascii="Times New Roman" w:hAnsi="Times New Roman" w:cs="Times New Roman"/>
                <w:b/>
              </w:rPr>
            </w:pPr>
            <w:r w:rsidRPr="00FC1998">
              <w:rPr>
                <w:rFonts w:ascii="Times New Roman" w:hAnsi="Times New Roman" w:cs="Times New Roman"/>
                <w:b/>
              </w:rPr>
              <w:t>(95% CI)</w:t>
            </w:r>
          </w:p>
        </w:tc>
      </w:tr>
      <w:tr w:rsidR="00810B7F" w:rsidRPr="00FC1998" w14:paraId="68A5D800" w14:textId="77777777" w:rsidTr="00AD09FC">
        <w:tc>
          <w:tcPr>
            <w:tcW w:w="10065" w:type="dxa"/>
            <w:gridSpan w:val="9"/>
          </w:tcPr>
          <w:p w14:paraId="7CA1DCF0" w14:textId="77906ADF" w:rsidR="00810B7F" w:rsidRPr="00FC1998" w:rsidRDefault="00810B7F" w:rsidP="00810B7F">
            <w:pPr>
              <w:pStyle w:val="ListParagraph"/>
              <w:numPr>
                <w:ilvl w:val="0"/>
                <w:numId w:val="33"/>
              </w:numPr>
              <w:rPr>
                <w:rFonts w:ascii="Times New Roman" w:hAnsi="Times New Roman" w:cs="Times New Roman"/>
                <w:i/>
              </w:rPr>
            </w:pPr>
            <w:r w:rsidRPr="00FC1998">
              <w:rPr>
                <w:rFonts w:ascii="Times New Roman" w:hAnsi="Times New Roman" w:cs="Times New Roman"/>
                <w:i/>
              </w:rPr>
              <w:t>Pleasantness Ratings (RSDT)</w:t>
            </w:r>
          </w:p>
        </w:tc>
      </w:tr>
      <w:tr w:rsidR="00822A3B" w:rsidRPr="00FC1998" w14:paraId="3ED5F9DB" w14:textId="77777777" w:rsidTr="00AD09FC">
        <w:tc>
          <w:tcPr>
            <w:tcW w:w="2269" w:type="dxa"/>
          </w:tcPr>
          <w:p w14:paraId="1E7FABFE" w14:textId="445F1EEC" w:rsidR="00822A3B" w:rsidRPr="00FC1998" w:rsidRDefault="00810B7F" w:rsidP="005F5920">
            <w:pPr>
              <w:rPr>
                <w:rFonts w:ascii="Times New Roman" w:hAnsi="Times New Roman" w:cs="Times New Roman"/>
                <w:b/>
              </w:rPr>
            </w:pPr>
            <w:proofErr w:type="spellStart"/>
            <w:r w:rsidRPr="00FC1998">
              <w:rPr>
                <w:rFonts w:ascii="Times New Roman" w:hAnsi="Times New Roman" w:cs="Times New Roman"/>
                <w:b/>
              </w:rPr>
              <w:t>Plesantness</w:t>
            </w:r>
            <w:proofErr w:type="spellEnd"/>
            <w:r w:rsidRPr="00FC1998">
              <w:rPr>
                <w:rFonts w:ascii="Times New Roman" w:hAnsi="Times New Roman" w:cs="Times New Roman"/>
                <w:b/>
              </w:rPr>
              <w:t xml:space="preserve"> ratings</w:t>
            </w:r>
          </w:p>
          <w:p w14:paraId="4E844BDC" w14:textId="6E51DA50" w:rsidR="00810B7F" w:rsidRPr="00FC1998" w:rsidRDefault="00810B7F" w:rsidP="005F5920">
            <w:pPr>
              <w:rPr>
                <w:rFonts w:ascii="Times New Roman" w:hAnsi="Times New Roman" w:cs="Times New Roman"/>
              </w:rPr>
            </w:pPr>
            <w:r w:rsidRPr="00FC1998">
              <w:rPr>
                <w:rFonts w:ascii="Times New Roman" w:hAnsi="Times New Roman" w:cs="Times New Roman"/>
              </w:rPr>
              <w:t>CT speed</w:t>
            </w:r>
          </w:p>
          <w:p w14:paraId="0728BF77" w14:textId="55311DBB" w:rsidR="00810B7F" w:rsidRPr="00FC1998" w:rsidRDefault="00810B7F" w:rsidP="005F5920">
            <w:pPr>
              <w:rPr>
                <w:rFonts w:ascii="Times New Roman" w:hAnsi="Times New Roman" w:cs="Times New Roman"/>
                <w:b/>
              </w:rPr>
            </w:pPr>
            <w:r w:rsidRPr="00FC1998">
              <w:rPr>
                <w:rFonts w:ascii="Times New Roman" w:hAnsi="Times New Roman" w:cs="Times New Roman"/>
              </w:rPr>
              <w:t>Non-CT speed</w:t>
            </w:r>
          </w:p>
        </w:tc>
        <w:tc>
          <w:tcPr>
            <w:tcW w:w="567" w:type="dxa"/>
            <w:vAlign w:val="bottom"/>
          </w:tcPr>
          <w:p w14:paraId="584E73B6" w14:textId="77777777" w:rsidR="00822A3B" w:rsidRPr="00FC1998" w:rsidRDefault="00810B7F" w:rsidP="005F5920">
            <w:pPr>
              <w:rPr>
                <w:rFonts w:ascii="Times New Roman" w:hAnsi="Times New Roman" w:cs="Times New Roman"/>
              </w:rPr>
            </w:pPr>
            <w:r w:rsidRPr="00FC1998">
              <w:rPr>
                <w:rFonts w:ascii="Times New Roman" w:hAnsi="Times New Roman" w:cs="Times New Roman"/>
              </w:rPr>
              <w:t>60</w:t>
            </w:r>
          </w:p>
          <w:p w14:paraId="4145EA0F" w14:textId="54B9F2B8" w:rsidR="00810B7F" w:rsidRPr="00FC1998" w:rsidRDefault="00810B7F" w:rsidP="005F5920">
            <w:pPr>
              <w:rPr>
                <w:rFonts w:ascii="Times New Roman" w:hAnsi="Times New Roman" w:cs="Times New Roman"/>
              </w:rPr>
            </w:pPr>
            <w:r w:rsidRPr="00FC1998">
              <w:rPr>
                <w:rFonts w:ascii="Times New Roman" w:hAnsi="Times New Roman" w:cs="Times New Roman"/>
              </w:rPr>
              <w:t>60</w:t>
            </w:r>
          </w:p>
        </w:tc>
        <w:tc>
          <w:tcPr>
            <w:tcW w:w="851" w:type="dxa"/>
            <w:vAlign w:val="bottom"/>
          </w:tcPr>
          <w:p w14:paraId="7CA1625E" w14:textId="77777777" w:rsidR="00822A3B" w:rsidRPr="00FC1998" w:rsidRDefault="00810B7F" w:rsidP="005F5920">
            <w:pPr>
              <w:rPr>
                <w:rFonts w:ascii="Times New Roman" w:hAnsi="Times New Roman" w:cs="Times New Roman"/>
              </w:rPr>
            </w:pPr>
            <w:r w:rsidRPr="00FC1998">
              <w:rPr>
                <w:rFonts w:ascii="Times New Roman" w:hAnsi="Times New Roman" w:cs="Times New Roman"/>
              </w:rPr>
              <w:t>5.94</w:t>
            </w:r>
          </w:p>
          <w:p w14:paraId="32311346" w14:textId="17FA565F" w:rsidR="00810B7F" w:rsidRPr="00FC1998" w:rsidRDefault="00810B7F" w:rsidP="005F5920">
            <w:pPr>
              <w:rPr>
                <w:rFonts w:ascii="Times New Roman" w:hAnsi="Times New Roman" w:cs="Times New Roman"/>
              </w:rPr>
            </w:pPr>
            <w:r w:rsidRPr="00FC1998">
              <w:rPr>
                <w:rFonts w:ascii="Times New Roman" w:hAnsi="Times New Roman" w:cs="Times New Roman"/>
              </w:rPr>
              <w:t>5.43</w:t>
            </w:r>
          </w:p>
        </w:tc>
        <w:tc>
          <w:tcPr>
            <w:tcW w:w="708" w:type="dxa"/>
            <w:vAlign w:val="bottom"/>
          </w:tcPr>
          <w:p w14:paraId="79D04463" w14:textId="77777777" w:rsidR="00822A3B" w:rsidRPr="00FC1998" w:rsidRDefault="00810B7F" w:rsidP="005F5920">
            <w:pPr>
              <w:rPr>
                <w:rFonts w:ascii="Times New Roman" w:hAnsi="Times New Roman" w:cs="Times New Roman"/>
              </w:rPr>
            </w:pPr>
            <w:r w:rsidRPr="00FC1998">
              <w:rPr>
                <w:rFonts w:ascii="Times New Roman" w:hAnsi="Times New Roman" w:cs="Times New Roman"/>
              </w:rPr>
              <w:t>1.44</w:t>
            </w:r>
          </w:p>
          <w:p w14:paraId="1FBD2565" w14:textId="393D1EE7" w:rsidR="00810B7F" w:rsidRPr="00FC1998" w:rsidRDefault="00810B7F" w:rsidP="005F5920">
            <w:pPr>
              <w:rPr>
                <w:rFonts w:ascii="Times New Roman" w:hAnsi="Times New Roman" w:cs="Times New Roman"/>
              </w:rPr>
            </w:pPr>
            <w:r w:rsidRPr="00FC1998">
              <w:rPr>
                <w:rFonts w:ascii="Times New Roman" w:hAnsi="Times New Roman" w:cs="Times New Roman"/>
              </w:rPr>
              <w:t>1.47</w:t>
            </w:r>
          </w:p>
        </w:tc>
        <w:tc>
          <w:tcPr>
            <w:tcW w:w="851" w:type="dxa"/>
            <w:vAlign w:val="bottom"/>
          </w:tcPr>
          <w:p w14:paraId="780C9A77" w14:textId="77777777" w:rsidR="00822A3B" w:rsidRPr="00FC1998" w:rsidRDefault="00810B7F" w:rsidP="005F5920">
            <w:pPr>
              <w:rPr>
                <w:rFonts w:ascii="Times New Roman" w:hAnsi="Times New Roman" w:cs="Times New Roman"/>
              </w:rPr>
            </w:pPr>
            <w:r w:rsidRPr="00FC1998">
              <w:rPr>
                <w:rFonts w:ascii="Times New Roman" w:hAnsi="Times New Roman" w:cs="Times New Roman"/>
              </w:rPr>
              <w:t>8</w:t>
            </w:r>
          </w:p>
          <w:p w14:paraId="365059AD" w14:textId="168EC989" w:rsidR="00810B7F" w:rsidRPr="00FC1998" w:rsidRDefault="00810B7F" w:rsidP="005F5920">
            <w:pPr>
              <w:rPr>
                <w:rFonts w:ascii="Times New Roman" w:hAnsi="Times New Roman" w:cs="Times New Roman"/>
              </w:rPr>
            </w:pPr>
            <w:r w:rsidRPr="00FC1998">
              <w:rPr>
                <w:rFonts w:ascii="Times New Roman" w:hAnsi="Times New Roman" w:cs="Times New Roman"/>
              </w:rPr>
              <w:t>9.5</w:t>
            </w:r>
          </w:p>
        </w:tc>
        <w:tc>
          <w:tcPr>
            <w:tcW w:w="992" w:type="dxa"/>
            <w:vAlign w:val="center"/>
          </w:tcPr>
          <w:p w14:paraId="438D0E59" w14:textId="531837D5" w:rsidR="00822A3B" w:rsidRPr="00FC1998" w:rsidRDefault="00810B7F" w:rsidP="00810B7F">
            <w:pPr>
              <w:rPr>
                <w:rFonts w:ascii="Times New Roman" w:hAnsi="Times New Roman" w:cs="Times New Roman"/>
              </w:rPr>
            </w:pPr>
            <w:r w:rsidRPr="00FC1998">
              <w:rPr>
                <w:rFonts w:ascii="Times New Roman" w:hAnsi="Times New Roman" w:cs="Times New Roman"/>
              </w:rPr>
              <w:t>2.066</w:t>
            </w:r>
          </w:p>
        </w:tc>
        <w:tc>
          <w:tcPr>
            <w:tcW w:w="992" w:type="dxa"/>
            <w:vAlign w:val="center"/>
          </w:tcPr>
          <w:p w14:paraId="156C57A2" w14:textId="6322BF51" w:rsidR="00822A3B" w:rsidRPr="00FC1998" w:rsidRDefault="00810B7F" w:rsidP="00810B7F">
            <w:pPr>
              <w:rPr>
                <w:rFonts w:ascii="Times New Roman" w:hAnsi="Times New Roman" w:cs="Times New Roman"/>
              </w:rPr>
            </w:pPr>
            <w:r w:rsidRPr="00FC1998">
              <w:rPr>
                <w:rFonts w:ascii="Times New Roman" w:hAnsi="Times New Roman" w:cs="Times New Roman"/>
              </w:rPr>
              <w:t>0.043*</w:t>
            </w:r>
          </w:p>
        </w:tc>
        <w:tc>
          <w:tcPr>
            <w:tcW w:w="851" w:type="dxa"/>
            <w:vAlign w:val="center"/>
          </w:tcPr>
          <w:p w14:paraId="786A9985" w14:textId="47127791" w:rsidR="00822A3B" w:rsidRPr="00FC1998" w:rsidRDefault="00810B7F" w:rsidP="00810B7F">
            <w:pPr>
              <w:rPr>
                <w:rFonts w:ascii="Times New Roman" w:hAnsi="Times New Roman" w:cs="Times New Roman"/>
              </w:rPr>
            </w:pPr>
            <w:r w:rsidRPr="00FC1998">
              <w:rPr>
                <w:rFonts w:ascii="Times New Roman" w:hAnsi="Times New Roman" w:cs="Times New Roman"/>
              </w:rPr>
              <w:t>-2.111</w:t>
            </w:r>
          </w:p>
        </w:tc>
        <w:tc>
          <w:tcPr>
            <w:tcW w:w="1984" w:type="dxa"/>
            <w:vAlign w:val="center"/>
          </w:tcPr>
          <w:p w14:paraId="2C9081F2" w14:textId="529AFA43" w:rsidR="00822A3B" w:rsidRPr="00FC1998" w:rsidRDefault="00810B7F" w:rsidP="00810B7F">
            <w:pPr>
              <w:rPr>
                <w:rFonts w:ascii="Times New Roman" w:hAnsi="Times New Roman" w:cs="Times New Roman"/>
              </w:rPr>
            </w:pPr>
            <w:r w:rsidRPr="00FC1998">
              <w:rPr>
                <w:rFonts w:ascii="Times New Roman" w:hAnsi="Times New Roman" w:cs="Times New Roman"/>
              </w:rPr>
              <w:t>(-2.808 to -1.454)</w:t>
            </w:r>
          </w:p>
        </w:tc>
      </w:tr>
      <w:tr w:rsidR="00810B7F" w:rsidRPr="00FC1998" w14:paraId="50313013" w14:textId="77777777" w:rsidTr="00AD09FC">
        <w:tc>
          <w:tcPr>
            <w:tcW w:w="10065" w:type="dxa"/>
            <w:gridSpan w:val="9"/>
          </w:tcPr>
          <w:p w14:paraId="45E07D3C" w14:textId="7F65385A" w:rsidR="00810B7F" w:rsidRPr="00FC1998" w:rsidRDefault="00810B7F" w:rsidP="00810B7F">
            <w:pPr>
              <w:pStyle w:val="ListParagraph"/>
              <w:numPr>
                <w:ilvl w:val="0"/>
                <w:numId w:val="33"/>
              </w:numPr>
              <w:rPr>
                <w:rFonts w:ascii="Times New Roman" w:hAnsi="Times New Roman" w:cs="Times New Roman"/>
                <w:i/>
              </w:rPr>
            </w:pPr>
            <w:r w:rsidRPr="00FC1998">
              <w:rPr>
                <w:rFonts w:ascii="Times New Roman" w:hAnsi="Times New Roman" w:cs="Times New Roman"/>
                <w:i/>
              </w:rPr>
              <w:t>Emotion and Intention Reading (SINGLIM_ES)</w:t>
            </w:r>
          </w:p>
        </w:tc>
      </w:tr>
      <w:tr w:rsidR="004B5E35" w:rsidRPr="00FC1998" w14:paraId="1B84BAD4" w14:textId="77777777" w:rsidTr="00AD09FC">
        <w:tc>
          <w:tcPr>
            <w:tcW w:w="2269" w:type="dxa"/>
          </w:tcPr>
          <w:p w14:paraId="027FFA2B" w14:textId="45DC8DEA" w:rsidR="004B5E35" w:rsidRPr="00FC1998" w:rsidRDefault="004B5E35" w:rsidP="005F5920">
            <w:pPr>
              <w:rPr>
                <w:rFonts w:ascii="Times New Roman" w:hAnsi="Times New Roman" w:cs="Times New Roman"/>
                <w:b/>
              </w:rPr>
            </w:pPr>
            <w:r w:rsidRPr="00FC1998">
              <w:rPr>
                <w:rFonts w:ascii="Times New Roman" w:hAnsi="Times New Roman" w:cs="Times New Roman"/>
                <w:b/>
              </w:rPr>
              <w:t>Emotion Reading</w:t>
            </w:r>
          </w:p>
          <w:p w14:paraId="02AD03C4"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 xml:space="preserve">CT – </w:t>
            </w:r>
            <w:r w:rsidRPr="00FC1998">
              <w:rPr>
                <w:rFonts w:ascii="Times New Roman" w:hAnsi="Times New Roman" w:cs="Times New Roman"/>
                <w:i/>
              </w:rPr>
              <w:t>‘Joy’</w:t>
            </w:r>
          </w:p>
        </w:tc>
        <w:tc>
          <w:tcPr>
            <w:tcW w:w="567" w:type="dxa"/>
            <w:vAlign w:val="bottom"/>
          </w:tcPr>
          <w:p w14:paraId="427615E6"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61</w:t>
            </w:r>
          </w:p>
        </w:tc>
        <w:tc>
          <w:tcPr>
            <w:tcW w:w="851" w:type="dxa"/>
            <w:vAlign w:val="bottom"/>
          </w:tcPr>
          <w:p w14:paraId="47330306"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0.39</w:t>
            </w:r>
          </w:p>
        </w:tc>
        <w:tc>
          <w:tcPr>
            <w:tcW w:w="708" w:type="dxa"/>
            <w:vAlign w:val="bottom"/>
          </w:tcPr>
          <w:p w14:paraId="0B07D3A7"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0.67</w:t>
            </w:r>
          </w:p>
        </w:tc>
        <w:tc>
          <w:tcPr>
            <w:tcW w:w="851" w:type="dxa"/>
            <w:vAlign w:val="bottom"/>
          </w:tcPr>
          <w:p w14:paraId="464F524F"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3</w:t>
            </w:r>
          </w:p>
        </w:tc>
        <w:tc>
          <w:tcPr>
            <w:tcW w:w="992" w:type="dxa"/>
            <w:vAlign w:val="bottom"/>
          </w:tcPr>
          <w:p w14:paraId="6C1573B8"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3.864</w:t>
            </w:r>
          </w:p>
        </w:tc>
        <w:tc>
          <w:tcPr>
            <w:tcW w:w="992" w:type="dxa"/>
            <w:vAlign w:val="bottom"/>
          </w:tcPr>
          <w:p w14:paraId="0E053D94"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0.000*</w:t>
            </w:r>
          </w:p>
        </w:tc>
        <w:tc>
          <w:tcPr>
            <w:tcW w:w="851" w:type="dxa"/>
            <w:vAlign w:val="bottom"/>
          </w:tcPr>
          <w:p w14:paraId="7A18013F"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3.896</w:t>
            </w:r>
          </w:p>
        </w:tc>
        <w:tc>
          <w:tcPr>
            <w:tcW w:w="1984" w:type="dxa"/>
            <w:vAlign w:val="bottom"/>
          </w:tcPr>
          <w:p w14:paraId="05F4CDB8"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(3.154 to 4.632)</w:t>
            </w:r>
          </w:p>
        </w:tc>
      </w:tr>
      <w:tr w:rsidR="004B5E35" w:rsidRPr="00FC1998" w14:paraId="770420E8" w14:textId="77777777" w:rsidTr="00AD09FC">
        <w:tc>
          <w:tcPr>
            <w:tcW w:w="2269" w:type="dxa"/>
          </w:tcPr>
          <w:p w14:paraId="4E000638" w14:textId="77777777" w:rsidR="004B5E35" w:rsidRPr="00FC1998" w:rsidRDefault="004B5E35" w:rsidP="005F5920">
            <w:pPr>
              <w:rPr>
                <w:rFonts w:ascii="Times New Roman" w:hAnsi="Times New Roman" w:cs="Times New Roman"/>
                <w:b/>
              </w:rPr>
            </w:pPr>
            <w:r w:rsidRPr="00FC1998">
              <w:rPr>
                <w:rFonts w:ascii="Times New Roman" w:hAnsi="Times New Roman" w:cs="Times New Roman"/>
                <w:b/>
              </w:rPr>
              <w:t>Emotion Reading</w:t>
            </w:r>
          </w:p>
          <w:p w14:paraId="71FB7CD0"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Non-CT – ‘</w:t>
            </w:r>
            <w:r w:rsidRPr="00FC1998">
              <w:rPr>
                <w:rFonts w:ascii="Times New Roman" w:hAnsi="Times New Roman" w:cs="Times New Roman"/>
                <w:i/>
              </w:rPr>
              <w:t>Joy’</w:t>
            </w:r>
          </w:p>
        </w:tc>
        <w:tc>
          <w:tcPr>
            <w:tcW w:w="567" w:type="dxa"/>
            <w:vAlign w:val="bottom"/>
          </w:tcPr>
          <w:p w14:paraId="57F03C09"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61</w:t>
            </w:r>
          </w:p>
        </w:tc>
        <w:tc>
          <w:tcPr>
            <w:tcW w:w="851" w:type="dxa"/>
            <w:vAlign w:val="bottom"/>
          </w:tcPr>
          <w:p w14:paraId="363C0481"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0.89</w:t>
            </w:r>
          </w:p>
        </w:tc>
        <w:tc>
          <w:tcPr>
            <w:tcW w:w="708" w:type="dxa"/>
            <w:vAlign w:val="bottom"/>
          </w:tcPr>
          <w:p w14:paraId="37859D88"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0.91</w:t>
            </w:r>
          </w:p>
        </w:tc>
        <w:tc>
          <w:tcPr>
            <w:tcW w:w="851" w:type="dxa"/>
            <w:vAlign w:val="bottom"/>
          </w:tcPr>
          <w:p w14:paraId="1BF94DFD"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3</w:t>
            </w:r>
          </w:p>
        </w:tc>
        <w:tc>
          <w:tcPr>
            <w:tcW w:w="992" w:type="dxa"/>
            <w:vAlign w:val="bottom"/>
          </w:tcPr>
          <w:p w14:paraId="4631A5BF"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2.300</w:t>
            </w:r>
          </w:p>
        </w:tc>
        <w:tc>
          <w:tcPr>
            <w:tcW w:w="992" w:type="dxa"/>
            <w:vAlign w:val="bottom"/>
          </w:tcPr>
          <w:p w14:paraId="79B06B1F"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0.025*</w:t>
            </w:r>
          </w:p>
        </w:tc>
        <w:tc>
          <w:tcPr>
            <w:tcW w:w="851" w:type="dxa"/>
            <w:vAlign w:val="bottom"/>
          </w:tcPr>
          <w:p w14:paraId="000A8332"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2.319</w:t>
            </w:r>
          </w:p>
        </w:tc>
        <w:tc>
          <w:tcPr>
            <w:tcW w:w="1984" w:type="dxa"/>
            <w:vAlign w:val="bottom"/>
          </w:tcPr>
          <w:p w14:paraId="2E57BD41"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(1.831 to 2.799)</w:t>
            </w:r>
          </w:p>
        </w:tc>
      </w:tr>
      <w:tr w:rsidR="004B5E35" w:rsidRPr="00FC1998" w14:paraId="24DC8FAF" w14:textId="77777777" w:rsidTr="00AD09FC">
        <w:trPr>
          <w:trHeight w:val="884"/>
        </w:trPr>
        <w:tc>
          <w:tcPr>
            <w:tcW w:w="2269" w:type="dxa"/>
          </w:tcPr>
          <w:p w14:paraId="746F57E5" w14:textId="77777777" w:rsidR="004B5E35" w:rsidRPr="00FC1998" w:rsidRDefault="004B5E35" w:rsidP="005F5920">
            <w:pPr>
              <w:rPr>
                <w:rFonts w:ascii="Times New Roman" w:hAnsi="Times New Roman" w:cs="Times New Roman"/>
                <w:b/>
              </w:rPr>
            </w:pPr>
            <w:r w:rsidRPr="00FC1998">
              <w:rPr>
                <w:rFonts w:ascii="Times New Roman" w:hAnsi="Times New Roman" w:cs="Times New Roman"/>
                <w:b/>
              </w:rPr>
              <w:t>Intention Reading</w:t>
            </w:r>
          </w:p>
          <w:p w14:paraId="6E8BD085"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CT – ‘</w:t>
            </w:r>
            <w:r w:rsidRPr="00FC1998">
              <w:rPr>
                <w:rFonts w:ascii="Times New Roman" w:hAnsi="Times New Roman" w:cs="Times New Roman"/>
                <w:i/>
              </w:rPr>
              <w:t>Support’</w:t>
            </w:r>
            <w:r w:rsidRPr="00FC1998">
              <w:rPr>
                <w:rFonts w:ascii="Times New Roman" w:hAnsi="Times New Roman" w:cs="Times New Roman"/>
              </w:rPr>
              <w:t xml:space="preserve"> </w:t>
            </w:r>
          </w:p>
          <w:p w14:paraId="04CB608D"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CT – ‘</w:t>
            </w:r>
            <w:r w:rsidRPr="00FC1998">
              <w:rPr>
                <w:rFonts w:ascii="Times New Roman" w:hAnsi="Times New Roman" w:cs="Times New Roman"/>
                <w:i/>
              </w:rPr>
              <w:t>Warning’</w:t>
            </w:r>
          </w:p>
        </w:tc>
        <w:tc>
          <w:tcPr>
            <w:tcW w:w="567" w:type="dxa"/>
            <w:vAlign w:val="bottom"/>
          </w:tcPr>
          <w:p w14:paraId="0943B9CC"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61</w:t>
            </w:r>
          </w:p>
          <w:p w14:paraId="063B7FE9"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61</w:t>
            </w:r>
          </w:p>
        </w:tc>
        <w:tc>
          <w:tcPr>
            <w:tcW w:w="851" w:type="dxa"/>
            <w:vAlign w:val="bottom"/>
          </w:tcPr>
          <w:p w14:paraId="33A6B4FC"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0.59</w:t>
            </w:r>
          </w:p>
          <w:p w14:paraId="1D79E8E3"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0.62</w:t>
            </w:r>
          </w:p>
        </w:tc>
        <w:tc>
          <w:tcPr>
            <w:tcW w:w="708" w:type="dxa"/>
            <w:vAlign w:val="bottom"/>
          </w:tcPr>
          <w:p w14:paraId="68E80EED"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0.80</w:t>
            </w:r>
          </w:p>
          <w:p w14:paraId="2991785C"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0.92</w:t>
            </w:r>
          </w:p>
        </w:tc>
        <w:tc>
          <w:tcPr>
            <w:tcW w:w="851" w:type="dxa"/>
            <w:vAlign w:val="bottom"/>
          </w:tcPr>
          <w:p w14:paraId="4CC3283B"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2</w:t>
            </w:r>
          </w:p>
          <w:p w14:paraId="75EB2BDC"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2</w:t>
            </w:r>
          </w:p>
        </w:tc>
        <w:tc>
          <w:tcPr>
            <w:tcW w:w="992" w:type="dxa"/>
            <w:vAlign w:val="bottom"/>
          </w:tcPr>
          <w:p w14:paraId="59FE7B40"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1.748</w:t>
            </w:r>
          </w:p>
          <w:p w14:paraId="12CB287C"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1.488</w:t>
            </w:r>
          </w:p>
        </w:tc>
        <w:tc>
          <w:tcPr>
            <w:tcW w:w="992" w:type="dxa"/>
            <w:vAlign w:val="bottom"/>
          </w:tcPr>
          <w:p w14:paraId="16DCD58C"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0.085</w:t>
            </w:r>
          </w:p>
          <w:p w14:paraId="30F90DB0"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0.142</w:t>
            </w:r>
          </w:p>
        </w:tc>
        <w:tc>
          <w:tcPr>
            <w:tcW w:w="851" w:type="dxa"/>
            <w:vAlign w:val="bottom"/>
          </w:tcPr>
          <w:p w14:paraId="5D8EEAC2"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1.762</w:t>
            </w:r>
          </w:p>
          <w:p w14:paraId="4ED0FBCD"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1.500</w:t>
            </w:r>
          </w:p>
        </w:tc>
        <w:tc>
          <w:tcPr>
            <w:tcW w:w="1984" w:type="dxa"/>
            <w:vAlign w:val="bottom"/>
          </w:tcPr>
          <w:p w14:paraId="4258D3D2"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(1.356 to 2.161)</w:t>
            </w:r>
          </w:p>
          <w:p w14:paraId="64C2EBCA"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(1.130 to 1.864)</w:t>
            </w:r>
          </w:p>
        </w:tc>
      </w:tr>
      <w:tr w:rsidR="004B5E35" w:rsidRPr="00FC1998" w14:paraId="2DF9CB79" w14:textId="77777777" w:rsidTr="00AD09FC">
        <w:tc>
          <w:tcPr>
            <w:tcW w:w="2269" w:type="dxa"/>
          </w:tcPr>
          <w:p w14:paraId="3C80E43F" w14:textId="77777777" w:rsidR="004B5E35" w:rsidRPr="00FC1998" w:rsidRDefault="004B5E35" w:rsidP="005F5920">
            <w:pPr>
              <w:rPr>
                <w:rFonts w:ascii="Times New Roman" w:hAnsi="Times New Roman" w:cs="Times New Roman"/>
                <w:b/>
              </w:rPr>
            </w:pPr>
            <w:r w:rsidRPr="00FC1998">
              <w:rPr>
                <w:rFonts w:ascii="Times New Roman" w:hAnsi="Times New Roman" w:cs="Times New Roman"/>
                <w:b/>
              </w:rPr>
              <w:t>Intention Reading</w:t>
            </w:r>
          </w:p>
          <w:p w14:paraId="37C11D27"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Non-CT – ‘</w:t>
            </w:r>
            <w:r w:rsidRPr="00FC1998">
              <w:rPr>
                <w:rFonts w:ascii="Times New Roman" w:hAnsi="Times New Roman" w:cs="Times New Roman"/>
                <w:i/>
              </w:rPr>
              <w:t>Reward’</w:t>
            </w:r>
          </w:p>
          <w:p w14:paraId="068839F6"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Non-CT – ‘</w:t>
            </w:r>
            <w:r w:rsidRPr="00FC1998">
              <w:rPr>
                <w:rFonts w:ascii="Times New Roman" w:hAnsi="Times New Roman" w:cs="Times New Roman"/>
                <w:i/>
              </w:rPr>
              <w:t>Warning’</w:t>
            </w:r>
          </w:p>
        </w:tc>
        <w:tc>
          <w:tcPr>
            <w:tcW w:w="567" w:type="dxa"/>
            <w:vAlign w:val="bottom"/>
          </w:tcPr>
          <w:p w14:paraId="33244F36"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61</w:t>
            </w:r>
          </w:p>
          <w:p w14:paraId="12FF90FA"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61</w:t>
            </w:r>
          </w:p>
        </w:tc>
        <w:tc>
          <w:tcPr>
            <w:tcW w:w="851" w:type="dxa"/>
            <w:vAlign w:val="bottom"/>
          </w:tcPr>
          <w:p w14:paraId="71698FCC"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0.41</w:t>
            </w:r>
          </w:p>
          <w:p w14:paraId="79BE8229"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1.20</w:t>
            </w:r>
          </w:p>
        </w:tc>
        <w:tc>
          <w:tcPr>
            <w:tcW w:w="708" w:type="dxa"/>
            <w:vAlign w:val="bottom"/>
          </w:tcPr>
          <w:p w14:paraId="1C94653E"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0.64</w:t>
            </w:r>
          </w:p>
          <w:p w14:paraId="03FCC93A"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1.18</w:t>
            </w:r>
          </w:p>
        </w:tc>
        <w:tc>
          <w:tcPr>
            <w:tcW w:w="851" w:type="dxa"/>
            <w:vAlign w:val="bottom"/>
          </w:tcPr>
          <w:p w14:paraId="13C07769"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2</w:t>
            </w:r>
          </w:p>
          <w:p w14:paraId="59B1B99B"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2</w:t>
            </w:r>
          </w:p>
        </w:tc>
        <w:tc>
          <w:tcPr>
            <w:tcW w:w="992" w:type="dxa"/>
            <w:vAlign w:val="bottom"/>
          </w:tcPr>
          <w:p w14:paraId="122A4D92"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2.464</w:t>
            </w:r>
          </w:p>
          <w:p w14:paraId="7BEEA0D8"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0.672</w:t>
            </w:r>
          </w:p>
        </w:tc>
        <w:tc>
          <w:tcPr>
            <w:tcW w:w="992" w:type="dxa"/>
            <w:vAlign w:val="bottom"/>
          </w:tcPr>
          <w:p w14:paraId="0C9D7143"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0.017 *</w:t>
            </w:r>
          </w:p>
          <w:p w14:paraId="0F0ED54F"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0.503</w:t>
            </w:r>
          </w:p>
        </w:tc>
        <w:tc>
          <w:tcPr>
            <w:tcW w:w="851" w:type="dxa"/>
            <w:vAlign w:val="bottom"/>
          </w:tcPr>
          <w:p w14:paraId="4719F37E"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2.484</w:t>
            </w:r>
          </w:p>
          <w:p w14:paraId="499F00AA"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0.678</w:t>
            </w:r>
          </w:p>
        </w:tc>
        <w:tc>
          <w:tcPr>
            <w:tcW w:w="1984" w:type="dxa"/>
            <w:vAlign w:val="bottom"/>
          </w:tcPr>
          <w:p w14:paraId="73E95611"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(1.972 to 2.991)</w:t>
            </w:r>
          </w:p>
          <w:p w14:paraId="5997C1FC" w14:textId="77777777" w:rsidR="004B5E35" w:rsidRPr="00FC1998" w:rsidRDefault="004B5E35" w:rsidP="005F5920">
            <w:pPr>
              <w:rPr>
                <w:rFonts w:ascii="Times New Roman" w:hAnsi="Times New Roman" w:cs="Times New Roman"/>
              </w:rPr>
            </w:pPr>
            <w:r w:rsidRPr="00FC1998">
              <w:rPr>
                <w:rFonts w:ascii="Times New Roman" w:hAnsi="Times New Roman" w:cs="Times New Roman"/>
              </w:rPr>
              <w:t>(0.397 to 0.954)</w:t>
            </w:r>
          </w:p>
        </w:tc>
      </w:tr>
    </w:tbl>
    <w:p w14:paraId="62FF9C26" w14:textId="77777777" w:rsidR="004B5E35" w:rsidRPr="00FC1998" w:rsidRDefault="004B5E35" w:rsidP="004B5E35">
      <w:pPr>
        <w:rPr>
          <w:rFonts w:ascii="Times New Roman" w:hAnsi="Times New Roman" w:cs="Times New Roman"/>
          <w:b/>
          <w:u w:val="single"/>
        </w:rPr>
      </w:pPr>
    </w:p>
    <w:p w14:paraId="03164AAE" w14:textId="77777777" w:rsidR="00EC0F64" w:rsidRPr="00FC1998" w:rsidRDefault="00EC0F64" w:rsidP="00665AB4">
      <w:pPr>
        <w:spacing w:line="360" w:lineRule="auto"/>
        <w:jc w:val="both"/>
        <w:rPr>
          <w:rFonts w:ascii="Times New Roman" w:hAnsi="Times New Roman" w:cs="Times New Roman"/>
          <w:b/>
        </w:rPr>
      </w:pPr>
    </w:p>
    <w:p w14:paraId="093BA5C5" w14:textId="36F612A6" w:rsidR="00EC0F64" w:rsidRPr="00FC1998" w:rsidRDefault="00EC0F64" w:rsidP="00EC0F64">
      <w:pPr>
        <w:spacing w:line="360" w:lineRule="auto"/>
        <w:jc w:val="both"/>
        <w:rPr>
          <w:rFonts w:ascii="Times New Roman" w:hAnsi="Times New Roman" w:cs="Times New Roman"/>
        </w:rPr>
      </w:pPr>
      <w:r w:rsidRPr="00FC1998">
        <w:rPr>
          <w:rFonts w:ascii="Times New Roman" w:hAnsi="Times New Roman" w:cs="Times New Roman"/>
        </w:rPr>
        <w:t xml:space="preserve">When NQ </w:t>
      </w:r>
      <w:r w:rsidR="00C7247D" w:rsidRPr="00FC1998">
        <w:rPr>
          <w:rFonts w:ascii="Times New Roman" w:hAnsi="Times New Roman" w:cs="Times New Roman"/>
        </w:rPr>
        <w:t>was asked to</w:t>
      </w:r>
      <w:r w:rsidRPr="00FC1998">
        <w:rPr>
          <w:rFonts w:ascii="Times New Roman" w:hAnsi="Times New Roman" w:cs="Times New Roman"/>
        </w:rPr>
        <w:t xml:space="preserve"> rate the intention of the touch giver through tactile stimulation of the right forearm, results were mixed. NQ did not have a clear preference within each condition, nor between, choosing </w:t>
      </w:r>
      <w:r w:rsidR="00665AB4" w:rsidRPr="00FC1998">
        <w:rPr>
          <w:rFonts w:ascii="Times New Roman" w:hAnsi="Times New Roman" w:cs="Times New Roman"/>
        </w:rPr>
        <w:t>equally</w:t>
      </w:r>
      <w:r w:rsidR="00BF0A36" w:rsidRPr="00FC1998">
        <w:rPr>
          <w:rFonts w:ascii="Times New Roman" w:hAnsi="Times New Roman" w:cs="Times New Roman"/>
        </w:rPr>
        <w:t xml:space="preserve"> Support</w:t>
      </w:r>
      <w:r w:rsidRPr="00FC1998">
        <w:rPr>
          <w:rFonts w:ascii="Times New Roman" w:hAnsi="Times New Roman" w:cs="Times New Roman"/>
        </w:rPr>
        <w:t xml:space="preserve"> and Warning for slow </w:t>
      </w:r>
      <w:r w:rsidR="00665AB4" w:rsidRPr="00FC1998">
        <w:rPr>
          <w:rFonts w:ascii="Times New Roman" w:hAnsi="Times New Roman" w:cs="Times New Roman"/>
        </w:rPr>
        <w:t xml:space="preserve">CT-optimal </w:t>
      </w:r>
      <w:r w:rsidRPr="00FC1998">
        <w:rPr>
          <w:rFonts w:ascii="Times New Roman" w:hAnsi="Times New Roman" w:cs="Times New Roman"/>
        </w:rPr>
        <w:t>touch</w:t>
      </w:r>
      <w:r w:rsidR="00D308AC" w:rsidRPr="00FC1998">
        <w:rPr>
          <w:rFonts w:ascii="Times New Roman" w:hAnsi="Times New Roman" w:cs="Times New Roman"/>
        </w:rPr>
        <w:t xml:space="preserve">, </w:t>
      </w:r>
      <w:r w:rsidR="00BF0A36" w:rsidRPr="00FC1998">
        <w:rPr>
          <w:rFonts w:ascii="Times New Roman" w:hAnsi="Times New Roman" w:cs="Times New Roman"/>
        </w:rPr>
        <w:t>and both Reward</w:t>
      </w:r>
      <w:r w:rsidRPr="00FC1998">
        <w:rPr>
          <w:rFonts w:ascii="Times New Roman" w:hAnsi="Times New Roman" w:cs="Times New Roman"/>
        </w:rPr>
        <w:t xml:space="preserve"> and Warning for fast </w:t>
      </w:r>
      <w:r w:rsidR="00665AB4" w:rsidRPr="00FC1998">
        <w:rPr>
          <w:rFonts w:ascii="Times New Roman" w:hAnsi="Times New Roman" w:cs="Times New Roman"/>
        </w:rPr>
        <w:t xml:space="preserve">non-CT-optimal </w:t>
      </w:r>
      <w:r w:rsidRPr="00FC1998">
        <w:rPr>
          <w:rFonts w:ascii="Times New Roman" w:hAnsi="Times New Roman" w:cs="Times New Roman"/>
        </w:rPr>
        <w:t>touch. Moreover, NQ never chose Intimacy, in contra</w:t>
      </w:r>
      <w:r w:rsidR="00D308AC" w:rsidRPr="00FC1998">
        <w:rPr>
          <w:rFonts w:ascii="Times New Roman" w:hAnsi="Times New Roman" w:cs="Times New Roman"/>
        </w:rPr>
        <w:t>st</w:t>
      </w:r>
      <w:r w:rsidRPr="00FC1998">
        <w:rPr>
          <w:rFonts w:ascii="Times New Roman" w:hAnsi="Times New Roman" w:cs="Times New Roman"/>
        </w:rPr>
        <w:t xml:space="preserve"> to healthy controls. However, this lack of specificity was to a degree present in the controls. </w:t>
      </w:r>
      <w:r w:rsidR="00E07DFA" w:rsidRPr="00FC1998">
        <w:rPr>
          <w:rFonts w:ascii="Times New Roman" w:hAnsi="Times New Roman" w:cs="Times New Roman"/>
        </w:rPr>
        <w:t>When comparing patient NQ</w:t>
      </w:r>
      <w:r w:rsidR="00112509" w:rsidRPr="00FC1998">
        <w:rPr>
          <w:rFonts w:ascii="Times New Roman" w:hAnsi="Times New Roman" w:cs="Times New Roman"/>
        </w:rPr>
        <w:t>’s</w:t>
      </w:r>
      <w:r w:rsidR="00E07DFA" w:rsidRPr="00FC1998">
        <w:rPr>
          <w:rFonts w:ascii="Times New Roman" w:hAnsi="Times New Roman" w:cs="Times New Roman"/>
        </w:rPr>
        <w:t xml:space="preserve"> choice </w:t>
      </w:r>
      <w:r w:rsidR="004E5C3F" w:rsidRPr="00FC1998">
        <w:rPr>
          <w:rFonts w:ascii="Times New Roman" w:hAnsi="Times New Roman" w:cs="Times New Roman"/>
        </w:rPr>
        <w:t xml:space="preserve">when reading intentions </w:t>
      </w:r>
      <w:r w:rsidR="00E07DFA" w:rsidRPr="00FC1998">
        <w:rPr>
          <w:rFonts w:ascii="Times New Roman" w:hAnsi="Times New Roman" w:cs="Times New Roman"/>
        </w:rPr>
        <w:t xml:space="preserve">to </w:t>
      </w:r>
      <w:r w:rsidR="00AB0967" w:rsidRPr="00FC1998">
        <w:rPr>
          <w:rFonts w:ascii="Times New Roman" w:hAnsi="Times New Roman" w:cs="Times New Roman"/>
        </w:rPr>
        <w:t>th</w:t>
      </w:r>
      <w:r w:rsidR="004E5C3F" w:rsidRPr="00FC1998">
        <w:rPr>
          <w:rFonts w:ascii="Times New Roman" w:hAnsi="Times New Roman" w:cs="Times New Roman"/>
        </w:rPr>
        <w:t>at of the</w:t>
      </w:r>
      <w:r w:rsidR="00AB0967" w:rsidRPr="00FC1998">
        <w:rPr>
          <w:rFonts w:ascii="Times New Roman" w:hAnsi="Times New Roman" w:cs="Times New Roman"/>
        </w:rPr>
        <w:t xml:space="preserve"> </w:t>
      </w:r>
      <w:r w:rsidR="00E07DFA" w:rsidRPr="00FC1998">
        <w:rPr>
          <w:rFonts w:ascii="Times New Roman" w:hAnsi="Times New Roman" w:cs="Times New Roman"/>
        </w:rPr>
        <w:t xml:space="preserve">controls </w:t>
      </w:r>
      <w:r w:rsidR="00AB0967" w:rsidRPr="00FC1998">
        <w:rPr>
          <w:rFonts w:ascii="Times New Roman" w:hAnsi="Times New Roman" w:cs="Times New Roman"/>
        </w:rPr>
        <w:t>in</w:t>
      </w:r>
      <w:r w:rsidR="00E07DFA" w:rsidRPr="00FC1998">
        <w:rPr>
          <w:rFonts w:ascii="Times New Roman" w:hAnsi="Times New Roman" w:cs="Times New Roman"/>
        </w:rPr>
        <w:t xml:space="preserve"> </w:t>
      </w:r>
      <w:r w:rsidR="00AB0967" w:rsidRPr="00FC1998">
        <w:rPr>
          <w:rFonts w:ascii="Times New Roman" w:hAnsi="Times New Roman" w:cs="Times New Roman"/>
        </w:rPr>
        <w:t>E</w:t>
      </w:r>
      <w:r w:rsidR="00E07DFA" w:rsidRPr="00FC1998">
        <w:rPr>
          <w:rFonts w:ascii="Times New Roman" w:hAnsi="Times New Roman" w:cs="Times New Roman"/>
        </w:rPr>
        <w:t>xperiment 2, results were less clear than for emotion reading, showing a clear significant deficit only when choosing the category Reward for Non-CT touch.</w:t>
      </w:r>
    </w:p>
    <w:p w14:paraId="1FCBE452" w14:textId="7F28AFAF" w:rsidR="00F066B9" w:rsidRPr="00FC1998" w:rsidRDefault="002D77C8" w:rsidP="009B3CB3">
      <w:pPr>
        <w:spacing w:line="360" w:lineRule="auto"/>
        <w:jc w:val="both"/>
        <w:rPr>
          <w:rFonts w:ascii="Times New Roman" w:hAnsi="Times New Roman" w:cs="Times New Roman"/>
        </w:rPr>
      </w:pPr>
      <w:r w:rsidRPr="00FC1998">
        <w:rPr>
          <w:rFonts w:ascii="Times New Roman" w:hAnsi="Times New Roman" w:cs="Times New Roman"/>
        </w:rPr>
        <w:t xml:space="preserve">Overall, </w:t>
      </w:r>
      <w:r w:rsidR="0039544A" w:rsidRPr="00FC1998">
        <w:rPr>
          <w:rFonts w:ascii="Times New Roman" w:hAnsi="Times New Roman" w:cs="Times New Roman"/>
        </w:rPr>
        <w:t xml:space="preserve">from a qualitative observation, </w:t>
      </w:r>
      <w:r w:rsidR="009D0DD1" w:rsidRPr="00FC1998">
        <w:rPr>
          <w:rFonts w:ascii="Times New Roman" w:hAnsi="Times New Roman" w:cs="Times New Roman"/>
        </w:rPr>
        <w:t>NQ seem</w:t>
      </w:r>
      <w:r w:rsidR="0039544A" w:rsidRPr="00FC1998">
        <w:rPr>
          <w:rFonts w:ascii="Times New Roman" w:hAnsi="Times New Roman" w:cs="Times New Roman"/>
        </w:rPr>
        <w:t>s</w:t>
      </w:r>
      <w:r w:rsidR="009D0DD1" w:rsidRPr="00FC1998">
        <w:rPr>
          <w:rFonts w:ascii="Times New Roman" w:hAnsi="Times New Roman" w:cs="Times New Roman"/>
        </w:rPr>
        <w:t xml:space="preserve"> to have </w:t>
      </w:r>
      <w:r w:rsidRPr="00FC1998">
        <w:rPr>
          <w:rFonts w:ascii="Times New Roman" w:hAnsi="Times New Roman" w:cs="Times New Roman"/>
        </w:rPr>
        <w:t xml:space="preserve">a </w:t>
      </w:r>
      <w:r w:rsidR="009D0DD1" w:rsidRPr="00FC1998">
        <w:rPr>
          <w:rFonts w:ascii="Times New Roman" w:hAnsi="Times New Roman" w:cs="Times New Roman"/>
        </w:rPr>
        <w:t>deficit in reading both the emotion</w:t>
      </w:r>
      <w:r w:rsidR="00276CA7" w:rsidRPr="00FC1998">
        <w:rPr>
          <w:rFonts w:ascii="Times New Roman" w:hAnsi="Times New Roman" w:cs="Times New Roman"/>
        </w:rPr>
        <w:t>s</w:t>
      </w:r>
      <w:r w:rsidR="009D0DD1" w:rsidRPr="00FC1998">
        <w:rPr>
          <w:rFonts w:ascii="Times New Roman" w:hAnsi="Times New Roman" w:cs="Times New Roman"/>
        </w:rPr>
        <w:t xml:space="preserve"> and the intention</w:t>
      </w:r>
      <w:r w:rsidR="00276CA7" w:rsidRPr="00FC1998">
        <w:rPr>
          <w:rFonts w:ascii="Times New Roman" w:hAnsi="Times New Roman" w:cs="Times New Roman"/>
        </w:rPr>
        <w:t>s</w:t>
      </w:r>
      <w:r w:rsidR="009D0DD1" w:rsidRPr="00FC1998">
        <w:rPr>
          <w:rFonts w:ascii="Times New Roman" w:hAnsi="Times New Roman" w:cs="Times New Roman"/>
        </w:rPr>
        <w:t xml:space="preserve"> of the touch giver</w:t>
      </w:r>
      <w:r w:rsidR="00276CA7" w:rsidRPr="00FC1998">
        <w:rPr>
          <w:rFonts w:ascii="Times New Roman" w:hAnsi="Times New Roman" w:cs="Times New Roman"/>
        </w:rPr>
        <w:t>;</w:t>
      </w:r>
      <w:r w:rsidR="00E07DFA" w:rsidRPr="00FC1998">
        <w:rPr>
          <w:rFonts w:ascii="Times New Roman" w:hAnsi="Times New Roman" w:cs="Times New Roman"/>
        </w:rPr>
        <w:t xml:space="preserve"> however</w:t>
      </w:r>
      <w:r w:rsidR="00276CA7" w:rsidRPr="00FC1998">
        <w:rPr>
          <w:rFonts w:ascii="Times New Roman" w:hAnsi="Times New Roman" w:cs="Times New Roman"/>
        </w:rPr>
        <w:t>,</w:t>
      </w:r>
      <w:r w:rsidR="00E07DFA" w:rsidRPr="00FC1998">
        <w:rPr>
          <w:rFonts w:ascii="Times New Roman" w:hAnsi="Times New Roman" w:cs="Times New Roman"/>
        </w:rPr>
        <w:t xml:space="preserve"> patient NQ s</w:t>
      </w:r>
      <w:r w:rsidR="00276CA7" w:rsidRPr="00FC1998">
        <w:rPr>
          <w:rFonts w:ascii="Times New Roman" w:hAnsi="Times New Roman" w:cs="Times New Roman"/>
        </w:rPr>
        <w:t>howed</w:t>
      </w:r>
      <w:r w:rsidR="00E07DFA" w:rsidRPr="00FC1998">
        <w:rPr>
          <w:rFonts w:ascii="Times New Roman" w:hAnsi="Times New Roman" w:cs="Times New Roman"/>
        </w:rPr>
        <w:t xml:space="preserve"> a </w:t>
      </w:r>
      <w:r w:rsidR="0039544A" w:rsidRPr="00FC1998">
        <w:rPr>
          <w:rFonts w:ascii="Times New Roman" w:hAnsi="Times New Roman" w:cs="Times New Roman"/>
        </w:rPr>
        <w:t xml:space="preserve">statistically </w:t>
      </w:r>
      <w:r w:rsidR="00E07DFA" w:rsidRPr="00FC1998">
        <w:rPr>
          <w:rFonts w:ascii="Times New Roman" w:hAnsi="Times New Roman" w:cs="Times New Roman"/>
        </w:rPr>
        <w:t xml:space="preserve">significant deficit compared to </w:t>
      </w:r>
      <w:r w:rsidR="0039544A" w:rsidRPr="00FC1998">
        <w:rPr>
          <w:rFonts w:ascii="Times New Roman" w:hAnsi="Times New Roman" w:cs="Times New Roman"/>
        </w:rPr>
        <w:t xml:space="preserve">healthy </w:t>
      </w:r>
      <w:r w:rsidR="00E07DFA" w:rsidRPr="00FC1998">
        <w:rPr>
          <w:rFonts w:ascii="Times New Roman" w:hAnsi="Times New Roman" w:cs="Times New Roman"/>
        </w:rPr>
        <w:t>controls only in emotion reading. We note as a limitation that patient NQ was</w:t>
      </w:r>
      <w:r w:rsidR="00475F57" w:rsidRPr="00FC1998">
        <w:rPr>
          <w:rFonts w:ascii="Times New Roman" w:hAnsi="Times New Roman" w:cs="Times New Roman"/>
        </w:rPr>
        <w:t xml:space="preserve"> </w:t>
      </w:r>
      <w:r w:rsidR="00E07DFA" w:rsidRPr="00FC1998">
        <w:rPr>
          <w:rFonts w:ascii="Times New Roman" w:hAnsi="Times New Roman" w:cs="Times New Roman"/>
        </w:rPr>
        <w:t xml:space="preserve">male whereas control participants </w:t>
      </w:r>
      <w:r w:rsidR="00DB797F" w:rsidRPr="00FC1998">
        <w:rPr>
          <w:rFonts w:ascii="Times New Roman" w:hAnsi="Times New Roman" w:cs="Times New Roman"/>
        </w:rPr>
        <w:t>in</w:t>
      </w:r>
      <w:r w:rsidR="00E07DFA" w:rsidRPr="00FC1998">
        <w:rPr>
          <w:rFonts w:ascii="Times New Roman" w:hAnsi="Times New Roman" w:cs="Times New Roman"/>
        </w:rPr>
        <w:t xml:space="preserve"> </w:t>
      </w:r>
      <w:r w:rsidR="00DB797F" w:rsidRPr="00FC1998">
        <w:rPr>
          <w:rFonts w:ascii="Times New Roman" w:hAnsi="Times New Roman" w:cs="Times New Roman"/>
        </w:rPr>
        <w:t>E</w:t>
      </w:r>
      <w:r w:rsidR="00E07DFA" w:rsidRPr="00FC1998">
        <w:rPr>
          <w:rFonts w:ascii="Times New Roman" w:hAnsi="Times New Roman" w:cs="Times New Roman"/>
        </w:rPr>
        <w:t>xperiment 2 were all female</w:t>
      </w:r>
      <w:r w:rsidR="0080193A" w:rsidRPr="00FC1998">
        <w:rPr>
          <w:rFonts w:ascii="Times New Roman" w:hAnsi="Times New Roman" w:cs="Times New Roman"/>
        </w:rPr>
        <w:t xml:space="preserve">. </w:t>
      </w:r>
      <w:r w:rsidR="003052F4" w:rsidRPr="00FC1998">
        <w:rPr>
          <w:rFonts w:ascii="Times New Roman" w:hAnsi="Times New Roman" w:cs="Times New Roman"/>
        </w:rPr>
        <w:t>Referring back</w:t>
      </w:r>
      <w:r w:rsidR="00E07DFA" w:rsidRPr="00FC1998">
        <w:rPr>
          <w:rFonts w:ascii="Times New Roman" w:hAnsi="Times New Roman" w:cs="Times New Roman"/>
        </w:rPr>
        <w:t xml:space="preserve"> to </w:t>
      </w:r>
      <w:r w:rsidR="003052F4" w:rsidRPr="00FC1998">
        <w:rPr>
          <w:rFonts w:ascii="Times New Roman" w:hAnsi="Times New Roman" w:cs="Times New Roman"/>
        </w:rPr>
        <w:t xml:space="preserve">the </w:t>
      </w:r>
      <w:r w:rsidR="00E07DFA" w:rsidRPr="00FC1998">
        <w:rPr>
          <w:rFonts w:ascii="Times New Roman" w:hAnsi="Times New Roman" w:cs="Times New Roman"/>
        </w:rPr>
        <w:t xml:space="preserve">results of </w:t>
      </w:r>
      <w:r w:rsidR="0080193A" w:rsidRPr="00FC1998">
        <w:rPr>
          <w:rFonts w:ascii="Times New Roman" w:hAnsi="Times New Roman" w:cs="Times New Roman"/>
        </w:rPr>
        <w:t>E</w:t>
      </w:r>
      <w:r w:rsidR="00E07DFA" w:rsidRPr="00FC1998">
        <w:rPr>
          <w:rFonts w:ascii="Times New Roman" w:hAnsi="Times New Roman" w:cs="Times New Roman"/>
        </w:rPr>
        <w:t>xperiment 1, where we found some touch receiver gender effect</w:t>
      </w:r>
      <w:r w:rsidR="00584F71" w:rsidRPr="00FC1998">
        <w:rPr>
          <w:rFonts w:ascii="Times New Roman" w:hAnsi="Times New Roman" w:cs="Times New Roman"/>
        </w:rPr>
        <w:t>s</w:t>
      </w:r>
      <w:r w:rsidR="003052F4" w:rsidRPr="00FC1998">
        <w:rPr>
          <w:rFonts w:ascii="Times New Roman" w:hAnsi="Times New Roman" w:cs="Times New Roman"/>
        </w:rPr>
        <w:t xml:space="preserve"> only for intention reading, we</w:t>
      </w:r>
      <w:r w:rsidR="00E07DFA" w:rsidRPr="00FC1998">
        <w:rPr>
          <w:rFonts w:ascii="Times New Roman" w:hAnsi="Times New Roman" w:cs="Times New Roman"/>
        </w:rPr>
        <w:t xml:space="preserve"> suggest </w:t>
      </w:r>
      <w:r w:rsidR="003052F4" w:rsidRPr="00FC1998">
        <w:rPr>
          <w:rFonts w:ascii="Times New Roman" w:hAnsi="Times New Roman" w:cs="Times New Roman"/>
        </w:rPr>
        <w:t>caution</w:t>
      </w:r>
      <w:r w:rsidR="00E07DFA" w:rsidRPr="00FC1998">
        <w:rPr>
          <w:rFonts w:ascii="Times New Roman" w:hAnsi="Times New Roman" w:cs="Times New Roman"/>
        </w:rPr>
        <w:t xml:space="preserve"> in the interpretation of the intention reading results</w:t>
      </w:r>
      <w:r w:rsidR="00584F71" w:rsidRPr="00FC1998">
        <w:rPr>
          <w:rFonts w:ascii="Times New Roman" w:hAnsi="Times New Roman" w:cs="Times New Roman"/>
        </w:rPr>
        <w:t xml:space="preserve">. However, </w:t>
      </w:r>
      <w:r w:rsidR="00E07DFA" w:rsidRPr="00FC1998">
        <w:rPr>
          <w:rFonts w:ascii="Times New Roman" w:hAnsi="Times New Roman" w:cs="Times New Roman"/>
        </w:rPr>
        <w:t xml:space="preserve">we can have </w:t>
      </w:r>
      <w:r w:rsidR="00584F71" w:rsidRPr="00FC1998">
        <w:rPr>
          <w:rFonts w:ascii="Times New Roman" w:hAnsi="Times New Roman" w:cs="Times New Roman"/>
        </w:rPr>
        <w:t>more</w:t>
      </w:r>
      <w:r w:rsidR="00E07DFA" w:rsidRPr="00FC1998">
        <w:rPr>
          <w:rFonts w:ascii="Times New Roman" w:hAnsi="Times New Roman" w:cs="Times New Roman"/>
        </w:rPr>
        <w:t xml:space="preserve"> confidence in the fact that patient NQ </w:t>
      </w:r>
      <w:r w:rsidR="00785DEF" w:rsidRPr="00FC1998">
        <w:rPr>
          <w:rFonts w:ascii="Times New Roman" w:hAnsi="Times New Roman" w:cs="Times New Roman"/>
        </w:rPr>
        <w:t>showed</w:t>
      </w:r>
      <w:r w:rsidR="00E07DFA" w:rsidRPr="00FC1998">
        <w:rPr>
          <w:rFonts w:ascii="Times New Roman" w:hAnsi="Times New Roman" w:cs="Times New Roman"/>
        </w:rPr>
        <w:t xml:space="preserve"> emotion reading deficits.</w:t>
      </w:r>
    </w:p>
    <w:p w14:paraId="6C02EB6A" w14:textId="77777777" w:rsidR="00F066B9" w:rsidRPr="00FC1998" w:rsidRDefault="00F066B9" w:rsidP="00F066B9">
      <w:pPr>
        <w:rPr>
          <w:rFonts w:ascii="Times New Roman" w:hAnsi="Times New Roman" w:cs="Times New Roman"/>
        </w:rPr>
      </w:pPr>
    </w:p>
    <w:p w14:paraId="470E223D" w14:textId="77777777" w:rsidR="00F27D19" w:rsidRPr="00FC1998" w:rsidRDefault="00F27D19" w:rsidP="00F066B9">
      <w:pPr>
        <w:rPr>
          <w:rFonts w:ascii="Times New Roman" w:hAnsi="Times New Roman" w:cs="Times New Roman"/>
          <w:b/>
        </w:rPr>
      </w:pPr>
    </w:p>
    <w:p w14:paraId="04446B2F" w14:textId="77777777" w:rsidR="00EC0F64" w:rsidRPr="00FC1998" w:rsidRDefault="00F066B9" w:rsidP="00F066B9">
      <w:pPr>
        <w:rPr>
          <w:rFonts w:ascii="Times New Roman" w:hAnsi="Times New Roman" w:cs="Times New Roman"/>
          <w:b/>
        </w:rPr>
      </w:pPr>
      <w:r w:rsidRPr="00FC1998">
        <w:rPr>
          <w:rFonts w:ascii="Times New Roman" w:hAnsi="Times New Roman" w:cs="Times New Roman"/>
          <w:b/>
        </w:rPr>
        <w:t xml:space="preserve">5. </w:t>
      </w:r>
      <w:r w:rsidR="00EC0F64" w:rsidRPr="00FC1998">
        <w:rPr>
          <w:rFonts w:ascii="Times New Roman" w:hAnsi="Times New Roman" w:cs="Times New Roman"/>
          <w:b/>
        </w:rPr>
        <w:t>GENERAL DISCUSSION</w:t>
      </w:r>
    </w:p>
    <w:p w14:paraId="4FD0A890" w14:textId="77777777" w:rsidR="00EC0F64" w:rsidRPr="00FC1998" w:rsidRDefault="00EC0F64" w:rsidP="00EC0F64">
      <w:pPr>
        <w:spacing w:line="360" w:lineRule="auto"/>
        <w:jc w:val="both"/>
        <w:rPr>
          <w:rFonts w:ascii="Times New Roman" w:hAnsi="Times New Roman" w:cs="Times New Roman"/>
        </w:rPr>
      </w:pPr>
    </w:p>
    <w:p w14:paraId="12DF88E3" w14:textId="77777777" w:rsidR="00D13048" w:rsidRPr="00FC1998" w:rsidRDefault="00BD7F63" w:rsidP="00D13048">
      <w:pPr>
        <w:spacing w:line="360" w:lineRule="auto"/>
        <w:ind w:firstLine="540"/>
        <w:jc w:val="both"/>
        <w:rPr>
          <w:rFonts w:ascii="Times New Roman" w:hAnsi="Times New Roman" w:cs="Times New Roman"/>
        </w:rPr>
      </w:pPr>
      <w:r w:rsidRPr="00FC1998">
        <w:rPr>
          <w:rFonts w:ascii="Times New Roman" w:hAnsi="Times New Roman" w:cs="Times New Roman"/>
        </w:rPr>
        <w:lastRenderedPageBreak/>
        <w:t xml:space="preserve">In a set of three experiments, we investigated the role of slow, CT-optimal touch in interpersonal communication of selective emotions and intentions. </w:t>
      </w:r>
      <w:r w:rsidR="00B31B7E" w:rsidRPr="00FC1998">
        <w:rPr>
          <w:rFonts w:ascii="Times New Roman" w:hAnsi="Times New Roman" w:cs="Times New Roman"/>
        </w:rPr>
        <w:t xml:space="preserve">The first experiment provided evidence of some specificity of the emotions conveyed by </w:t>
      </w:r>
      <w:r w:rsidR="00224A12" w:rsidRPr="00FC1998">
        <w:rPr>
          <w:rFonts w:ascii="Times New Roman" w:hAnsi="Times New Roman" w:cs="Times New Roman"/>
        </w:rPr>
        <w:t xml:space="preserve">CT-optimal, </w:t>
      </w:r>
      <w:r w:rsidR="00B31B7E" w:rsidRPr="00FC1998">
        <w:rPr>
          <w:rFonts w:ascii="Times New Roman" w:hAnsi="Times New Roman" w:cs="Times New Roman"/>
        </w:rPr>
        <w:t xml:space="preserve">slow </w:t>
      </w:r>
      <w:r w:rsidR="001E5666" w:rsidRPr="00FC1998">
        <w:rPr>
          <w:rFonts w:ascii="Times New Roman" w:hAnsi="Times New Roman" w:cs="Times New Roman"/>
        </w:rPr>
        <w:t xml:space="preserve">velocity </w:t>
      </w:r>
      <w:r w:rsidR="00B31B7E" w:rsidRPr="00FC1998">
        <w:rPr>
          <w:rFonts w:ascii="Times New Roman" w:hAnsi="Times New Roman" w:cs="Times New Roman"/>
        </w:rPr>
        <w:t xml:space="preserve">touch </w:t>
      </w:r>
      <w:r w:rsidR="00B823C9" w:rsidRPr="00FC1998">
        <w:rPr>
          <w:rFonts w:ascii="Times New Roman" w:hAnsi="Times New Roman" w:cs="Times New Roman"/>
        </w:rPr>
        <w:t>vs.</w:t>
      </w:r>
      <w:r w:rsidR="00B31B7E" w:rsidRPr="00FC1998">
        <w:rPr>
          <w:rFonts w:ascii="Times New Roman" w:hAnsi="Times New Roman" w:cs="Times New Roman"/>
        </w:rPr>
        <w:t xml:space="preserve"> fast</w:t>
      </w:r>
      <w:r w:rsidR="00224A12" w:rsidRPr="00FC1998">
        <w:rPr>
          <w:rFonts w:ascii="Times New Roman" w:hAnsi="Times New Roman" w:cs="Times New Roman"/>
        </w:rPr>
        <w:t>, CT-suboptimal</w:t>
      </w:r>
      <w:r w:rsidR="00B31B7E" w:rsidRPr="00FC1998">
        <w:rPr>
          <w:rFonts w:ascii="Times New Roman" w:hAnsi="Times New Roman" w:cs="Times New Roman"/>
        </w:rPr>
        <w:t xml:space="preserve"> </w:t>
      </w:r>
      <w:r w:rsidR="001E5666" w:rsidRPr="00FC1998">
        <w:rPr>
          <w:rFonts w:ascii="Times New Roman" w:hAnsi="Times New Roman" w:cs="Times New Roman"/>
        </w:rPr>
        <w:t xml:space="preserve">velocity </w:t>
      </w:r>
      <w:r w:rsidR="00B31B7E" w:rsidRPr="00FC1998">
        <w:rPr>
          <w:rFonts w:ascii="Times New Roman" w:hAnsi="Times New Roman" w:cs="Times New Roman"/>
        </w:rPr>
        <w:t>touch</w:t>
      </w:r>
      <w:r w:rsidR="00787985" w:rsidRPr="00FC1998">
        <w:rPr>
          <w:rFonts w:ascii="Times New Roman" w:hAnsi="Times New Roman" w:cs="Times New Roman"/>
        </w:rPr>
        <w:t xml:space="preserve"> on the forearm</w:t>
      </w:r>
      <w:r w:rsidR="00B31B7E" w:rsidRPr="00FC1998">
        <w:rPr>
          <w:rFonts w:ascii="Times New Roman" w:hAnsi="Times New Roman" w:cs="Times New Roman"/>
        </w:rPr>
        <w:t xml:space="preserve">, whereas the second experiment </w:t>
      </w:r>
      <w:r w:rsidR="003A2D71" w:rsidRPr="00FC1998">
        <w:rPr>
          <w:rFonts w:ascii="Times New Roman" w:hAnsi="Times New Roman" w:cs="Times New Roman"/>
        </w:rPr>
        <w:t xml:space="preserve">further specified these findings, showing </w:t>
      </w:r>
      <w:r w:rsidR="000D2A36" w:rsidRPr="00FC1998">
        <w:rPr>
          <w:rFonts w:ascii="Times New Roman" w:hAnsi="Times New Roman" w:cs="Times New Roman"/>
        </w:rPr>
        <w:t>that the</w:t>
      </w:r>
      <w:r w:rsidR="003A2D71" w:rsidRPr="00FC1998">
        <w:rPr>
          <w:rFonts w:ascii="Times New Roman" w:hAnsi="Times New Roman" w:cs="Times New Roman"/>
        </w:rPr>
        <w:t xml:space="preserve"> only</w:t>
      </w:r>
      <w:r w:rsidR="00DB76DE" w:rsidRPr="00FC1998">
        <w:rPr>
          <w:rFonts w:ascii="Times New Roman" w:hAnsi="Times New Roman" w:cs="Times New Roman"/>
        </w:rPr>
        <w:t xml:space="preserve"> emotional inference</w:t>
      </w:r>
      <w:r w:rsidR="003A2D71" w:rsidRPr="00FC1998">
        <w:rPr>
          <w:rFonts w:ascii="Times New Roman" w:hAnsi="Times New Roman" w:cs="Times New Roman"/>
        </w:rPr>
        <w:t xml:space="preserve"> elicited</w:t>
      </w:r>
      <w:r w:rsidR="00DB76DE" w:rsidRPr="00FC1998">
        <w:rPr>
          <w:rFonts w:ascii="Times New Roman" w:hAnsi="Times New Roman" w:cs="Times New Roman"/>
        </w:rPr>
        <w:t xml:space="preserve"> reliably and uniquely by CT-opti</w:t>
      </w:r>
      <w:r w:rsidR="00FA4EF7" w:rsidRPr="00FC1998">
        <w:rPr>
          <w:rFonts w:ascii="Times New Roman" w:hAnsi="Times New Roman" w:cs="Times New Roman"/>
        </w:rPr>
        <w:t>m</w:t>
      </w:r>
      <w:r w:rsidR="00DB76DE" w:rsidRPr="00FC1998">
        <w:rPr>
          <w:rFonts w:ascii="Times New Roman" w:hAnsi="Times New Roman" w:cs="Times New Roman"/>
        </w:rPr>
        <w:t xml:space="preserve">al touch was the attribution of lustful, arousing emotions to the touch provider. Social emotions such as love, and related pro-social intentions such as social support were also inferred on the basis of other, non-CT </w:t>
      </w:r>
      <w:r w:rsidR="00FA4EF7" w:rsidRPr="00FC1998">
        <w:rPr>
          <w:rFonts w:ascii="Times New Roman" w:hAnsi="Times New Roman" w:cs="Times New Roman"/>
        </w:rPr>
        <w:t xml:space="preserve">based </w:t>
      </w:r>
      <w:r w:rsidR="00DB76DE" w:rsidRPr="00FC1998">
        <w:rPr>
          <w:rFonts w:ascii="Times New Roman" w:hAnsi="Times New Roman" w:cs="Times New Roman"/>
        </w:rPr>
        <w:t xml:space="preserve">touch. </w:t>
      </w:r>
      <w:r w:rsidR="00EC0F64" w:rsidRPr="00FC1998">
        <w:rPr>
          <w:rFonts w:ascii="Times New Roman" w:hAnsi="Times New Roman" w:cs="Times New Roman"/>
        </w:rPr>
        <w:t>Finally,</w:t>
      </w:r>
      <w:r w:rsidR="00D13048" w:rsidRPr="00FC1998">
        <w:rPr>
          <w:rFonts w:ascii="Times New Roman" w:hAnsi="Times New Roman" w:cs="Times New Roman"/>
        </w:rPr>
        <w:t xml:space="preserve"> </w:t>
      </w:r>
      <w:r w:rsidR="001E5666" w:rsidRPr="00FC1998">
        <w:rPr>
          <w:rFonts w:ascii="Times New Roman" w:hAnsi="Times New Roman" w:cs="Times New Roman"/>
        </w:rPr>
        <w:t>in an exploratory</w:t>
      </w:r>
      <w:r w:rsidR="005C0A60" w:rsidRPr="00FC1998">
        <w:rPr>
          <w:rFonts w:ascii="Times New Roman" w:hAnsi="Times New Roman" w:cs="Times New Roman"/>
        </w:rPr>
        <w:t xml:space="preserve"> </w:t>
      </w:r>
      <w:r w:rsidR="00D13048" w:rsidRPr="00FC1998">
        <w:rPr>
          <w:rFonts w:ascii="Times New Roman" w:hAnsi="Times New Roman" w:cs="Times New Roman"/>
        </w:rPr>
        <w:t xml:space="preserve">single case study, we found that a patient with a </w:t>
      </w:r>
      <w:proofErr w:type="spellStart"/>
      <w:r w:rsidR="00D13048" w:rsidRPr="00FC1998">
        <w:rPr>
          <w:rFonts w:ascii="Times New Roman" w:hAnsi="Times New Roman" w:cs="Times New Roman"/>
        </w:rPr>
        <w:t>fronto</w:t>
      </w:r>
      <w:proofErr w:type="spellEnd"/>
      <w:r w:rsidR="00D13048" w:rsidRPr="00FC1998">
        <w:rPr>
          <w:rFonts w:ascii="Times New Roman" w:hAnsi="Times New Roman" w:cs="Times New Roman"/>
        </w:rPr>
        <w:t xml:space="preserve">-parietal lesion including the insula </w:t>
      </w:r>
      <w:r w:rsidR="001E5666" w:rsidRPr="00FC1998">
        <w:rPr>
          <w:rFonts w:ascii="Times New Roman" w:hAnsi="Times New Roman" w:cs="Times New Roman"/>
        </w:rPr>
        <w:t>but excluding the temporal cortex, could not distinguish between CT-optimal and suboptimal touch in terms of</w:t>
      </w:r>
      <w:r w:rsidR="00D13048" w:rsidRPr="00FC1998">
        <w:rPr>
          <w:rFonts w:ascii="Times New Roman" w:hAnsi="Times New Roman" w:cs="Times New Roman"/>
        </w:rPr>
        <w:t xml:space="preserve"> sensory pleasure and emotion reading</w:t>
      </w:r>
      <w:r w:rsidR="00596D4D" w:rsidRPr="00FC1998">
        <w:rPr>
          <w:rFonts w:ascii="Times New Roman" w:hAnsi="Times New Roman" w:cs="Times New Roman"/>
        </w:rPr>
        <w:t xml:space="preserve">, even </w:t>
      </w:r>
      <w:r w:rsidR="000D2A36" w:rsidRPr="00FC1998">
        <w:rPr>
          <w:rFonts w:ascii="Times New Roman" w:hAnsi="Times New Roman" w:cs="Times New Roman"/>
        </w:rPr>
        <w:t>though</w:t>
      </w:r>
      <w:r w:rsidR="00596D4D" w:rsidRPr="00FC1998">
        <w:rPr>
          <w:rFonts w:ascii="Times New Roman" w:hAnsi="Times New Roman" w:cs="Times New Roman"/>
        </w:rPr>
        <w:t xml:space="preserve"> he was able to correctly infer and rate accordingly the sensory pleasantness associated with different fabrics</w:t>
      </w:r>
      <w:r w:rsidR="00D13048" w:rsidRPr="00FC1998">
        <w:rPr>
          <w:rFonts w:ascii="Times New Roman" w:hAnsi="Times New Roman" w:cs="Times New Roman"/>
        </w:rPr>
        <w:t xml:space="preserve">. </w:t>
      </w:r>
      <w:r w:rsidR="00C107C8" w:rsidRPr="00FC1998">
        <w:rPr>
          <w:rFonts w:ascii="Times New Roman" w:hAnsi="Times New Roman" w:cs="Times New Roman"/>
        </w:rPr>
        <w:t xml:space="preserve">These findings are </w:t>
      </w:r>
      <w:r w:rsidR="000D2A36" w:rsidRPr="00FC1998">
        <w:rPr>
          <w:rFonts w:ascii="Times New Roman" w:hAnsi="Times New Roman" w:cs="Times New Roman"/>
        </w:rPr>
        <w:t>discussed</w:t>
      </w:r>
      <w:r w:rsidR="00C107C8" w:rsidRPr="00FC1998">
        <w:rPr>
          <w:rFonts w:ascii="Times New Roman" w:hAnsi="Times New Roman" w:cs="Times New Roman"/>
        </w:rPr>
        <w:t xml:space="preserve"> in turn below.</w:t>
      </w:r>
    </w:p>
    <w:p w14:paraId="24932783" w14:textId="77777777" w:rsidR="00C107C8" w:rsidRPr="00FC1998" w:rsidRDefault="00C107C8" w:rsidP="00D13048">
      <w:pPr>
        <w:spacing w:line="360" w:lineRule="auto"/>
        <w:ind w:firstLine="540"/>
        <w:jc w:val="both"/>
        <w:rPr>
          <w:rFonts w:ascii="Times New Roman" w:hAnsi="Times New Roman" w:cs="Times New Roman"/>
        </w:rPr>
      </w:pPr>
    </w:p>
    <w:p w14:paraId="3C5F8529" w14:textId="77777777" w:rsidR="00174314" w:rsidRPr="00FC1998" w:rsidRDefault="00174314" w:rsidP="00180283">
      <w:pPr>
        <w:spacing w:line="360" w:lineRule="auto"/>
        <w:jc w:val="both"/>
        <w:outlineLvl w:val="0"/>
        <w:rPr>
          <w:rFonts w:ascii="Times New Roman" w:hAnsi="Times New Roman" w:cs="Times New Roman"/>
          <w:b/>
        </w:rPr>
      </w:pPr>
      <w:r w:rsidRPr="00FC1998">
        <w:rPr>
          <w:rFonts w:ascii="Times New Roman" w:hAnsi="Times New Roman" w:cs="Times New Roman"/>
          <w:b/>
        </w:rPr>
        <w:t xml:space="preserve">5.1. </w:t>
      </w:r>
      <w:r w:rsidR="00A07A30" w:rsidRPr="00FC1998">
        <w:rPr>
          <w:rFonts w:ascii="Times New Roman" w:hAnsi="Times New Roman" w:cs="Times New Roman"/>
          <w:b/>
        </w:rPr>
        <w:t>Emotion R</w:t>
      </w:r>
      <w:r w:rsidR="00C107C8" w:rsidRPr="00FC1998">
        <w:rPr>
          <w:rFonts w:ascii="Times New Roman" w:hAnsi="Times New Roman" w:cs="Times New Roman"/>
          <w:b/>
        </w:rPr>
        <w:t xml:space="preserve">eading </w:t>
      </w:r>
      <w:r w:rsidR="00A07A30" w:rsidRPr="00FC1998">
        <w:rPr>
          <w:rFonts w:ascii="Times New Roman" w:hAnsi="Times New Roman" w:cs="Times New Roman"/>
          <w:b/>
        </w:rPr>
        <w:t xml:space="preserve">by Touch </w:t>
      </w:r>
      <w:r w:rsidR="00C107C8" w:rsidRPr="00FC1998">
        <w:rPr>
          <w:rFonts w:ascii="Times New Roman" w:hAnsi="Times New Roman" w:cs="Times New Roman"/>
          <w:b/>
        </w:rPr>
        <w:t>and the CT system</w:t>
      </w:r>
    </w:p>
    <w:p w14:paraId="3784550E" w14:textId="77777777" w:rsidR="003E51EE" w:rsidRPr="00FC1998" w:rsidRDefault="00C107C8" w:rsidP="005C0A60">
      <w:pPr>
        <w:spacing w:line="360" w:lineRule="auto"/>
        <w:ind w:firstLine="540"/>
        <w:jc w:val="both"/>
        <w:rPr>
          <w:rFonts w:ascii="Times New Roman" w:hAnsi="Times New Roman" w:cs="Times New Roman"/>
        </w:rPr>
      </w:pPr>
      <w:r w:rsidRPr="00FC1998">
        <w:rPr>
          <w:rFonts w:ascii="Times New Roman" w:hAnsi="Times New Roman" w:cs="Times New Roman"/>
        </w:rPr>
        <w:t xml:space="preserve">A first </w:t>
      </w:r>
      <w:r w:rsidR="00A07A30" w:rsidRPr="00FC1998">
        <w:rPr>
          <w:rFonts w:ascii="Times New Roman" w:hAnsi="Times New Roman" w:cs="Times New Roman"/>
        </w:rPr>
        <w:t xml:space="preserve">notable </w:t>
      </w:r>
      <w:r w:rsidRPr="00FC1998">
        <w:rPr>
          <w:rFonts w:ascii="Times New Roman" w:hAnsi="Times New Roman" w:cs="Times New Roman"/>
        </w:rPr>
        <w:t xml:space="preserve">finding </w:t>
      </w:r>
      <w:r w:rsidR="00A07A30" w:rsidRPr="00FC1998">
        <w:rPr>
          <w:rFonts w:ascii="Times New Roman" w:hAnsi="Times New Roman" w:cs="Times New Roman"/>
        </w:rPr>
        <w:t xml:space="preserve">of </w:t>
      </w:r>
      <w:r w:rsidR="00DB76DE" w:rsidRPr="00FC1998">
        <w:rPr>
          <w:rFonts w:ascii="Times New Roman" w:hAnsi="Times New Roman" w:cs="Times New Roman"/>
        </w:rPr>
        <w:t xml:space="preserve">our experiments with healthy controls </w:t>
      </w:r>
      <w:r w:rsidRPr="00FC1998">
        <w:rPr>
          <w:rFonts w:ascii="Times New Roman" w:hAnsi="Times New Roman" w:cs="Times New Roman"/>
        </w:rPr>
        <w:t xml:space="preserve">is that </w:t>
      </w:r>
      <w:r w:rsidR="00DB76DE" w:rsidRPr="00FC1998">
        <w:rPr>
          <w:rFonts w:ascii="Times New Roman" w:hAnsi="Times New Roman" w:cs="Times New Roman"/>
        </w:rPr>
        <w:t>slow gentle touch</w:t>
      </w:r>
      <w:r w:rsidR="00A07A30" w:rsidRPr="00FC1998">
        <w:rPr>
          <w:rFonts w:ascii="Times New Roman" w:hAnsi="Times New Roman" w:cs="Times New Roman"/>
        </w:rPr>
        <w:t xml:space="preserve"> by a stranger, even in the absence of other relevant contextual or sensory cues,</w:t>
      </w:r>
      <w:r w:rsidR="00DB76DE" w:rsidRPr="00FC1998">
        <w:rPr>
          <w:rFonts w:ascii="Times New Roman" w:hAnsi="Times New Roman" w:cs="Times New Roman"/>
        </w:rPr>
        <w:t xml:space="preserve"> conveys significantly more positive rather than negative emotions. By contrast, fast touch does not show any reliable valence specifi</w:t>
      </w:r>
      <w:r w:rsidR="005C0A60" w:rsidRPr="00FC1998">
        <w:rPr>
          <w:rFonts w:ascii="Times New Roman" w:hAnsi="Times New Roman" w:cs="Times New Roman"/>
        </w:rPr>
        <w:t xml:space="preserve">city, at least as tested here. </w:t>
      </w:r>
      <w:r w:rsidR="00A07A30" w:rsidRPr="00FC1998">
        <w:rPr>
          <w:rFonts w:ascii="Times New Roman" w:hAnsi="Times New Roman" w:cs="Times New Roman"/>
        </w:rPr>
        <w:t>This finding seems intuitive and is consistent with the aforementioned studies on the more general capacity of certain types of touch to communicate specific emotions reliably (</w:t>
      </w:r>
      <w:proofErr w:type="spellStart"/>
      <w:r w:rsidR="005C0A60" w:rsidRPr="00FC1998">
        <w:rPr>
          <w:rFonts w:ascii="Times New Roman" w:hAnsi="Times New Roman" w:cs="Times New Roman"/>
        </w:rPr>
        <w:t>Hertenstein</w:t>
      </w:r>
      <w:proofErr w:type="spellEnd"/>
      <w:r w:rsidR="005C0A60" w:rsidRPr="00FC1998">
        <w:rPr>
          <w:rFonts w:ascii="Times New Roman" w:hAnsi="Times New Roman" w:cs="Times New Roman"/>
        </w:rPr>
        <w:t xml:space="preserve"> et al., 2006; 2009).</w:t>
      </w:r>
      <w:r w:rsidR="00A07A30" w:rsidRPr="00FC1998">
        <w:rPr>
          <w:rFonts w:ascii="Times New Roman" w:hAnsi="Times New Roman" w:cs="Times New Roman"/>
        </w:rPr>
        <w:t xml:space="preserve"> Yet to our knowledge there are no studies on how these particular </w:t>
      </w:r>
      <w:r w:rsidR="000D2A36" w:rsidRPr="00FC1998">
        <w:rPr>
          <w:rFonts w:ascii="Times New Roman" w:hAnsi="Times New Roman" w:cs="Times New Roman"/>
        </w:rPr>
        <w:t>parameters</w:t>
      </w:r>
      <w:r w:rsidR="00A07A30" w:rsidRPr="00FC1998">
        <w:rPr>
          <w:rFonts w:ascii="Times New Roman" w:hAnsi="Times New Roman" w:cs="Times New Roman"/>
        </w:rPr>
        <w:t xml:space="preserve"> of tactile behaviour, i.e. low pressure on the skin, dynamic touch and slow velocity, which are typically associated with feelings of sensory pleasure in the self, are ‘translated’ into inferences about the mental states of the touch provider. </w:t>
      </w:r>
      <w:r w:rsidR="003E51EE" w:rsidRPr="00FC1998">
        <w:rPr>
          <w:rFonts w:ascii="Times New Roman" w:hAnsi="Times New Roman" w:cs="Times New Roman"/>
        </w:rPr>
        <w:t xml:space="preserve">Indeed, studies on facial emotion recognition have been </w:t>
      </w:r>
      <w:r w:rsidR="000D2A36" w:rsidRPr="00FC1998">
        <w:rPr>
          <w:rFonts w:ascii="Times New Roman" w:hAnsi="Times New Roman" w:cs="Times New Roman"/>
        </w:rPr>
        <w:t>criticized</w:t>
      </w:r>
      <w:r w:rsidR="003E51EE" w:rsidRPr="00FC1998">
        <w:rPr>
          <w:rFonts w:ascii="Times New Roman" w:hAnsi="Times New Roman" w:cs="Times New Roman"/>
        </w:rPr>
        <w:t xml:space="preserve"> for using fixed choice tasks that might ‘create’ top-down representations of emotional categories to ambiguous stimuli (Barrett, </w:t>
      </w:r>
      <w:proofErr w:type="spellStart"/>
      <w:r w:rsidR="003E51EE" w:rsidRPr="00FC1998">
        <w:rPr>
          <w:rFonts w:ascii="Times New Roman" w:hAnsi="Times New Roman" w:cs="Times New Roman"/>
        </w:rPr>
        <w:t>Mesquita</w:t>
      </w:r>
      <w:proofErr w:type="spellEnd"/>
      <w:r w:rsidR="003E51EE" w:rsidRPr="00FC1998">
        <w:rPr>
          <w:rFonts w:ascii="Times New Roman" w:hAnsi="Times New Roman" w:cs="Times New Roman"/>
        </w:rPr>
        <w:t xml:space="preserve"> &amp; </w:t>
      </w:r>
      <w:proofErr w:type="spellStart"/>
      <w:r w:rsidR="003E51EE" w:rsidRPr="00FC1998">
        <w:rPr>
          <w:rFonts w:ascii="Times New Roman" w:hAnsi="Times New Roman" w:cs="Times New Roman"/>
        </w:rPr>
        <w:t>Gendron</w:t>
      </w:r>
      <w:proofErr w:type="spellEnd"/>
      <w:r w:rsidR="003E51EE" w:rsidRPr="00FC1998">
        <w:rPr>
          <w:rFonts w:ascii="Times New Roman" w:hAnsi="Times New Roman" w:cs="Times New Roman"/>
        </w:rPr>
        <w:t xml:space="preserve">, </w:t>
      </w:r>
      <w:r w:rsidR="00A07A30" w:rsidRPr="00FC1998">
        <w:rPr>
          <w:rFonts w:ascii="Times New Roman" w:hAnsi="Times New Roman" w:cs="Times New Roman"/>
        </w:rPr>
        <w:t>2011)</w:t>
      </w:r>
      <w:r w:rsidR="003E51EE" w:rsidRPr="00FC1998">
        <w:rPr>
          <w:rFonts w:ascii="Times New Roman" w:hAnsi="Times New Roman" w:cs="Times New Roman"/>
        </w:rPr>
        <w:t>. The same limitation</w:t>
      </w:r>
      <w:r w:rsidR="004F10FE" w:rsidRPr="00FC1998">
        <w:rPr>
          <w:rFonts w:ascii="Times New Roman" w:hAnsi="Times New Roman" w:cs="Times New Roman"/>
        </w:rPr>
        <w:t>s may apply to our study, with E</w:t>
      </w:r>
      <w:r w:rsidR="003E51EE" w:rsidRPr="00FC1998">
        <w:rPr>
          <w:rFonts w:ascii="Times New Roman" w:hAnsi="Times New Roman" w:cs="Times New Roman"/>
        </w:rPr>
        <w:t xml:space="preserve">xperiment </w:t>
      </w:r>
      <w:r w:rsidR="004F10FE" w:rsidRPr="00FC1998">
        <w:rPr>
          <w:rFonts w:ascii="Times New Roman" w:hAnsi="Times New Roman" w:cs="Times New Roman"/>
        </w:rPr>
        <w:t>2</w:t>
      </w:r>
      <w:r w:rsidR="003E51EE" w:rsidRPr="00FC1998">
        <w:rPr>
          <w:rFonts w:ascii="Times New Roman" w:hAnsi="Times New Roman" w:cs="Times New Roman"/>
        </w:rPr>
        <w:t xml:space="preserve"> aiming exactly at reducing the impact of such effect by increasing the range of available categories used. However, future studies could investigate the direct interplay between the perception of affective touch in the self and ‘emotion reading’ on its basis, as well as the contribution of different top-down factors in such readings.</w:t>
      </w:r>
    </w:p>
    <w:p w14:paraId="6ABFC7C9" w14:textId="29375B2E" w:rsidR="00FC000A" w:rsidRPr="00FC1998" w:rsidRDefault="003E51EE" w:rsidP="005C6077">
      <w:pPr>
        <w:spacing w:line="360" w:lineRule="auto"/>
        <w:ind w:firstLine="540"/>
        <w:jc w:val="both"/>
        <w:rPr>
          <w:rFonts w:ascii="Times New Roman" w:hAnsi="Times New Roman" w:cs="Times New Roman"/>
        </w:rPr>
      </w:pPr>
      <w:r w:rsidRPr="00FC1998">
        <w:rPr>
          <w:rFonts w:ascii="Times New Roman" w:hAnsi="Times New Roman" w:cs="Times New Roman"/>
        </w:rPr>
        <w:t>A second notable finding of our study was that ‘</w:t>
      </w:r>
      <w:r w:rsidR="005C0A60" w:rsidRPr="00FC1998">
        <w:rPr>
          <w:rFonts w:ascii="Times New Roman" w:hAnsi="Times New Roman" w:cs="Times New Roman"/>
        </w:rPr>
        <w:t>A</w:t>
      </w:r>
      <w:r w:rsidRPr="00FC1998">
        <w:rPr>
          <w:rFonts w:ascii="Times New Roman" w:hAnsi="Times New Roman" w:cs="Times New Roman"/>
        </w:rPr>
        <w:t>rousal’ (Desire/Lust) was the only emotion to be specifically ‘communicated’ by</w:t>
      </w:r>
      <w:r w:rsidR="005C0A60" w:rsidRPr="00FC1998">
        <w:rPr>
          <w:rFonts w:ascii="Times New Roman" w:hAnsi="Times New Roman" w:cs="Times New Roman"/>
        </w:rPr>
        <w:t xml:space="preserve"> </w:t>
      </w:r>
      <w:r w:rsidR="008B4CCD" w:rsidRPr="00FC1998">
        <w:rPr>
          <w:rFonts w:ascii="Times New Roman" w:hAnsi="Times New Roman" w:cs="Times New Roman"/>
        </w:rPr>
        <w:t>CT-optimal</w:t>
      </w:r>
      <w:r w:rsidR="005C0A60" w:rsidRPr="00FC1998">
        <w:rPr>
          <w:rFonts w:ascii="Times New Roman" w:hAnsi="Times New Roman" w:cs="Times New Roman"/>
        </w:rPr>
        <w:t xml:space="preserve"> touch, while ‘L</w:t>
      </w:r>
      <w:r w:rsidRPr="00FC1998">
        <w:rPr>
          <w:rFonts w:ascii="Times New Roman" w:hAnsi="Times New Roman" w:cs="Times New Roman"/>
        </w:rPr>
        <w:t>ove’ (</w:t>
      </w:r>
      <w:r w:rsidR="005C0A60" w:rsidRPr="00FC1998">
        <w:rPr>
          <w:rFonts w:ascii="Times New Roman" w:hAnsi="Times New Roman" w:cs="Times New Roman"/>
        </w:rPr>
        <w:t>A</w:t>
      </w:r>
      <w:r w:rsidRPr="00FC1998">
        <w:rPr>
          <w:rFonts w:ascii="Times New Roman" w:hAnsi="Times New Roman" w:cs="Times New Roman"/>
        </w:rPr>
        <w:t>ffection) was also ‘communicated’ by slow touch on the palm, which is known not to contain CT-</w:t>
      </w:r>
      <w:r w:rsidR="00E577E9" w:rsidRPr="00FC1998">
        <w:rPr>
          <w:rFonts w:ascii="Times New Roman" w:hAnsi="Times New Roman" w:cs="Times New Roman"/>
        </w:rPr>
        <w:t>fibres</w:t>
      </w:r>
      <w:r w:rsidRPr="00FC1998">
        <w:rPr>
          <w:rFonts w:ascii="Times New Roman" w:hAnsi="Times New Roman" w:cs="Times New Roman"/>
        </w:rPr>
        <w:t xml:space="preserve">. In </w:t>
      </w:r>
      <w:r w:rsidRPr="00FC1998">
        <w:rPr>
          <w:rFonts w:ascii="Times New Roman" w:hAnsi="Times New Roman" w:cs="Times New Roman"/>
        </w:rPr>
        <w:lastRenderedPageBreak/>
        <w:t>comparison, intention reading seem</w:t>
      </w:r>
      <w:r w:rsidR="007A2EDF" w:rsidRPr="00FC1998">
        <w:rPr>
          <w:rFonts w:ascii="Times New Roman" w:hAnsi="Times New Roman" w:cs="Times New Roman"/>
        </w:rPr>
        <w:t>ed</w:t>
      </w:r>
      <w:r w:rsidRPr="00FC1998">
        <w:rPr>
          <w:rFonts w:ascii="Times New Roman" w:hAnsi="Times New Roman" w:cs="Times New Roman"/>
        </w:rPr>
        <w:t xml:space="preserve"> to be less </w:t>
      </w:r>
      <w:r w:rsidR="00621178" w:rsidRPr="00FC1998">
        <w:rPr>
          <w:rFonts w:ascii="Times New Roman" w:hAnsi="Times New Roman" w:cs="Times New Roman"/>
        </w:rPr>
        <w:t>CT-based</w:t>
      </w:r>
      <w:r w:rsidRPr="00FC1998">
        <w:rPr>
          <w:rFonts w:ascii="Times New Roman" w:hAnsi="Times New Roman" w:cs="Times New Roman"/>
        </w:rPr>
        <w:t xml:space="preserve">, even though slow touch on the forearm </w:t>
      </w:r>
      <w:r w:rsidR="005C0A60" w:rsidRPr="00FC1998">
        <w:rPr>
          <w:rFonts w:ascii="Times New Roman" w:hAnsi="Times New Roman" w:cs="Times New Roman"/>
        </w:rPr>
        <w:t>communicated</w:t>
      </w:r>
      <w:r w:rsidR="007A2EDF" w:rsidRPr="00FC1998">
        <w:rPr>
          <w:rFonts w:ascii="Times New Roman" w:hAnsi="Times New Roman" w:cs="Times New Roman"/>
        </w:rPr>
        <w:t xml:space="preserve"> ‘</w:t>
      </w:r>
      <w:r w:rsidR="005C0A60" w:rsidRPr="00FC1998">
        <w:rPr>
          <w:rFonts w:ascii="Times New Roman" w:hAnsi="Times New Roman" w:cs="Times New Roman"/>
        </w:rPr>
        <w:t>I</w:t>
      </w:r>
      <w:r w:rsidRPr="00FC1998">
        <w:rPr>
          <w:rFonts w:ascii="Times New Roman" w:hAnsi="Times New Roman" w:cs="Times New Roman"/>
        </w:rPr>
        <w:t>ntimacy</w:t>
      </w:r>
      <w:r w:rsidR="007A2EDF" w:rsidRPr="00FC1998">
        <w:rPr>
          <w:rFonts w:ascii="Times New Roman" w:hAnsi="Times New Roman" w:cs="Times New Roman"/>
        </w:rPr>
        <w:t>’ specifically,</w:t>
      </w:r>
      <w:r w:rsidRPr="00FC1998">
        <w:rPr>
          <w:rFonts w:ascii="Times New Roman" w:hAnsi="Times New Roman" w:cs="Times New Roman"/>
        </w:rPr>
        <w:t xml:space="preserve"> whereas for the palm, the disti</w:t>
      </w:r>
      <w:r w:rsidR="007A2EDF" w:rsidRPr="00FC1998">
        <w:rPr>
          <w:rFonts w:ascii="Times New Roman" w:hAnsi="Times New Roman" w:cs="Times New Roman"/>
        </w:rPr>
        <w:t xml:space="preserve">nction between </w:t>
      </w:r>
      <w:r w:rsidR="005C0A60" w:rsidRPr="00FC1998">
        <w:rPr>
          <w:rFonts w:ascii="Times New Roman" w:hAnsi="Times New Roman" w:cs="Times New Roman"/>
        </w:rPr>
        <w:t>‘I</w:t>
      </w:r>
      <w:r w:rsidRPr="00FC1998">
        <w:rPr>
          <w:rFonts w:ascii="Times New Roman" w:hAnsi="Times New Roman" w:cs="Times New Roman"/>
        </w:rPr>
        <w:t>ntimacy</w:t>
      </w:r>
      <w:r w:rsidR="007A2EDF" w:rsidRPr="00FC1998">
        <w:rPr>
          <w:rFonts w:ascii="Times New Roman" w:hAnsi="Times New Roman" w:cs="Times New Roman"/>
        </w:rPr>
        <w:t>’</w:t>
      </w:r>
      <w:r w:rsidRPr="00FC1998">
        <w:rPr>
          <w:rFonts w:ascii="Times New Roman" w:hAnsi="Times New Roman" w:cs="Times New Roman"/>
        </w:rPr>
        <w:t xml:space="preserve"> and </w:t>
      </w:r>
      <w:r w:rsidR="007A2EDF" w:rsidRPr="00FC1998">
        <w:rPr>
          <w:rFonts w:ascii="Times New Roman" w:hAnsi="Times New Roman" w:cs="Times New Roman"/>
        </w:rPr>
        <w:t>‘</w:t>
      </w:r>
      <w:r w:rsidR="005C0A60" w:rsidRPr="00FC1998">
        <w:rPr>
          <w:rFonts w:ascii="Times New Roman" w:hAnsi="Times New Roman" w:cs="Times New Roman"/>
        </w:rPr>
        <w:t>S</w:t>
      </w:r>
      <w:r w:rsidRPr="00FC1998">
        <w:rPr>
          <w:rFonts w:ascii="Times New Roman" w:hAnsi="Times New Roman" w:cs="Times New Roman"/>
        </w:rPr>
        <w:t>upport</w:t>
      </w:r>
      <w:r w:rsidR="007A2EDF" w:rsidRPr="00FC1998">
        <w:rPr>
          <w:rFonts w:ascii="Times New Roman" w:hAnsi="Times New Roman" w:cs="Times New Roman"/>
        </w:rPr>
        <w:t>’ was</w:t>
      </w:r>
      <w:r w:rsidRPr="00FC1998">
        <w:rPr>
          <w:rFonts w:ascii="Times New Roman" w:hAnsi="Times New Roman" w:cs="Times New Roman"/>
        </w:rPr>
        <w:t xml:space="preserve"> less clear</w:t>
      </w:r>
      <w:r w:rsidR="007A2EDF" w:rsidRPr="00FC1998">
        <w:rPr>
          <w:rFonts w:ascii="Times New Roman" w:hAnsi="Times New Roman" w:cs="Times New Roman"/>
        </w:rPr>
        <w:t xml:space="preserve">. These findings will need to be corroborated in studies which compare the social context of touch (e.g. relationship type such as couples, friends or children), as previous studies </w:t>
      </w:r>
      <w:r w:rsidR="00FA4EF7" w:rsidRPr="00FC1998">
        <w:rPr>
          <w:rFonts w:ascii="Times New Roman" w:hAnsi="Times New Roman" w:cs="Times New Roman"/>
        </w:rPr>
        <w:t xml:space="preserve">on ‘spontaneous’ use of CT-optimal touch </w:t>
      </w:r>
      <w:r w:rsidR="007A2EDF" w:rsidRPr="00FC1998">
        <w:rPr>
          <w:rFonts w:ascii="Times New Roman" w:hAnsi="Times New Roman" w:cs="Times New Roman"/>
        </w:rPr>
        <w:t>have foun</w:t>
      </w:r>
      <w:r w:rsidR="00FA4EF7" w:rsidRPr="00FC1998">
        <w:rPr>
          <w:rFonts w:ascii="Times New Roman" w:hAnsi="Times New Roman" w:cs="Times New Roman"/>
        </w:rPr>
        <w:t>d</w:t>
      </w:r>
      <w:r w:rsidR="007A2EDF" w:rsidRPr="00FC1998">
        <w:rPr>
          <w:rFonts w:ascii="Times New Roman" w:hAnsi="Times New Roman" w:cs="Times New Roman"/>
        </w:rPr>
        <w:t xml:space="preserve"> differences in this respect (e.g. </w:t>
      </w:r>
      <w:proofErr w:type="spellStart"/>
      <w:r w:rsidR="007A2EDF" w:rsidRPr="00FC1998">
        <w:rPr>
          <w:rFonts w:ascii="Times New Roman" w:hAnsi="Times New Roman" w:cs="Times New Roman"/>
        </w:rPr>
        <w:t>Croy</w:t>
      </w:r>
      <w:proofErr w:type="spellEnd"/>
      <w:r w:rsidR="007A2EDF" w:rsidRPr="00FC1998">
        <w:rPr>
          <w:rFonts w:ascii="Times New Roman" w:hAnsi="Times New Roman" w:cs="Times New Roman"/>
        </w:rPr>
        <w:t xml:space="preserve">, </w:t>
      </w:r>
      <w:proofErr w:type="spellStart"/>
      <w:r w:rsidR="007A2EDF" w:rsidRPr="00FC1998">
        <w:rPr>
          <w:rFonts w:ascii="Times New Roman" w:hAnsi="Times New Roman" w:cs="Times New Roman"/>
        </w:rPr>
        <w:t>Loung</w:t>
      </w:r>
      <w:proofErr w:type="spellEnd"/>
      <w:r w:rsidR="007A2EDF" w:rsidRPr="00FC1998">
        <w:rPr>
          <w:rFonts w:ascii="Times New Roman" w:hAnsi="Times New Roman" w:cs="Times New Roman"/>
        </w:rPr>
        <w:t xml:space="preserve">, </w:t>
      </w:r>
      <w:proofErr w:type="spellStart"/>
      <w:r w:rsidR="007A2EDF" w:rsidRPr="00FC1998">
        <w:rPr>
          <w:rFonts w:ascii="Times New Roman" w:hAnsi="Times New Roman" w:cs="Times New Roman"/>
        </w:rPr>
        <w:t>Triscoli</w:t>
      </w:r>
      <w:proofErr w:type="spellEnd"/>
      <w:r w:rsidR="007A2EDF" w:rsidRPr="00FC1998">
        <w:rPr>
          <w:rFonts w:ascii="Times New Roman" w:hAnsi="Times New Roman" w:cs="Times New Roman"/>
        </w:rPr>
        <w:t xml:space="preserve"> et al., 2016).</w:t>
      </w:r>
      <w:r w:rsidR="000E5CA3" w:rsidRPr="00FC1998">
        <w:rPr>
          <w:rFonts w:ascii="Times New Roman" w:hAnsi="Times New Roman" w:cs="Times New Roman"/>
        </w:rPr>
        <w:t xml:space="preserve"> </w:t>
      </w:r>
      <w:r w:rsidR="002C6A24" w:rsidRPr="00FC1998">
        <w:rPr>
          <w:rFonts w:ascii="Times New Roman" w:hAnsi="Times New Roman" w:cs="Times New Roman"/>
        </w:rPr>
        <w:t xml:space="preserve">Moreover, the fact that in Experiment 2 we stimulated the forearm and the palm, two different body parts, with different effectors and different distances from the torso, could have influenced the reading. </w:t>
      </w:r>
      <w:proofErr w:type="spellStart"/>
      <w:r w:rsidR="002C6A24" w:rsidRPr="00FC1998">
        <w:rPr>
          <w:rFonts w:ascii="Times New Roman" w:hAnsi="Times New Roman" w:cs="Times New Roman"/>
        </w:rPr>
        <w:t>Suvilehto</w:t>
      </w:r>
      <w:proofErr w:type="spellEnd"/>
      <w:r w:rsidR="002C6A24" w:rsidRPr="00FC1998">
        <w:rPr>
          <w:rFonts w:ascii="Times New Roman" w:hAnsi="Times New Roman" w:cs="Times New Roman"/>
        </w:rPr>
        <w:t xml:space="preserve"> et al. (2015) have demonstrated that the hand is in general more "official" than any other area of the body and socially more accepted. In this study, our choice to compare palm with the forearm, and not the back of the hand, was motivated by the fact that 1) we have not found an effect of torso proximity in previous studies (</w:t>
      </w:r>
      <w:proofErr w:type="spellStart"/>
      <w:r w:rsidR="002C6A24" w:rsidRPr="00FC1998">
        <w:rPr>
          <w:rFonts w:ascii="Times New Roman" w:hAnsi="Times New Roman" w:cs="Times New Roman"/>
        </w:rPr>
        <w:t>Gentsch</w:t>
      </w:r>
      <w:proofErr w:type="spellEnd"/>
      <w:r w:rsidR="002C6A24" w:rsidRPr="00FC1998">
        <w:rPr>
          <w:rFonts w:ascii="Times New Roman" w:hAnsi="Times New Roman" w:cs="Times New Roman"/>
        </w:rPr>
        <w:t xml:space="preserve"> et al., 2015); 2) we wante</w:t>
      </w:r>
      <w:r w:rsidR="001B504E" w:rsidRPr="00FC1998">
        <w:rPr>
          <w:rFonts w:ascii="Times New Roman" w:hAnsi="Times New Roman" w:cs="Times New Roman"/>
        </w:rPr>
        <w:t>d to maintain consistency with E</w:t>
      </w:r>
      <w:r w:rsidR="002C6A24" w:rsidRPr="00FC1998">
        <w:rPr>
          <w:rFonts w:ascii="Times New Roman" w:hAnsi="Times New Roman" w:cs="Times New Roman"/>
        </w:rPr>
        <w:t xml:space="preserve">xperiment 1; 3) The forearm is the body site that has been the most studied in the CT </w:t>
      </w:r>
      <w:r w:rsidR="009C517B" w:rsidRPr="00FC1998">
        <w:rPr>
          <w:rFonts w:ascii="Times New Roman" w:hAnsi="Times New Roman" w:cs="Times New Roman"/>
        </w:rPr>
        <w:t>fibre</w:t>
      </w:r>
      <w:r w:rsidR="002C6A24" w:rsidRPr="00FC1998">
        <w:rPr>
          <w:rFonts w:ascii="Times New Roman" w:hAnsi="Times New Roman" w:cs="Times New Roman"/>
        </w:rPr>
        <w:t>s literature (</w:t>
      </w:r>
      <w:proofErr w:type="spellStart"/>
      <w:r w:rsidR="002C6A24" w:rsidRPr="00FC1998">
        <w:rPr>
          <w:rFonts w:ascii="Times New Roman" w:hAnsi="Times New Roman" w:cs="Times New Roman"/>
        </w:rPr>
        <w:t>Löken</w:t>
      </w:r>
      <w:proofErr w:type="spellEnd"/>
      <w:r w:rsidR="002C6A24" w:rsidRPr="00FC1998">
        <w:rPr>
          <w:rFonts w:ascii="Times New Roman" w:hAnsi="Times New Roman" w:cs="Times New Roman"/>
        </w:rPr>
        <w:t xml:space="preserve"> et al., 2009; </w:t>
      </w:r>
      <w:proofErr w:type="spellStart"/>
      <w:r w:rsidR="002C6A24" w:rsidRPr="00FC1998">
        <w:rPr>
          <w:rFonts w:ascii="Times New Roman" w:hAnsi="Times New Roman" w:cs="Times New Roman"/>
        </w:rPr>
        <w:t>Ackerley</w:t>
      </w:r>
      <w:proofErr w:type="spellEnd"/>
      <w:r w:rsidR="002C6A24" w:rsidRPr="00FC1998">
        <w:rPr>
          <w:rFonts w:ascii="Times New Roman" w:hAnsi="Times New Roman" w:cs="Times New Roman"/>
        </w:rPr>
        <w:t xml:space="preserve"> et al., 2014; Krahé et al, 2016; </w:t>
      </w:r>
      <w:proofErr w:type="spellStart"/>
      <w:r w:rsidR="002C6A24" w:rsidRPr="00FC1998">
        <w:rPr>
          <w:rFonts w:ascii="Times New Roman" w:hAnsi="Times New Roman" w:cs="Times New Roman"/>
        </w:rPr>
        <w:t>Crucianelli</w:t>
      </w:r>
      <w:proofErr w:type="spellEnd"/>
      <w:r w:rsidR="002C6A24" w:rsidRPr="00FC1998">
        <w:rPr>
          <w:rFonts w:ascii="Times New Roman" w:hAnsi="Times New Roman" w:cs="Times New Roman"/>
        </w:rPr>
        <w:t xml:space="preserve"> et al., 2013); and 4) testing the back of the hand has its own limitations (e.g. it is not a habitual site f</w:t>
      </w:r>
      <w:r w:rsidR="00621178" w:rsidRPr="00FC1998">
        <w:rPr>
          <w:rFonts w:ascii="Times New Roman" w:hAnsi="Times New Roman" w:cs="Times New Roman"/>
        </w:rPr>
        <w:t>or interpersonal hand stroking). W</w:t>
      </w:r>
      <w:r w:rsidR="002C6A24" w:rsidRPr="00FC1998">
        <w:rPr>
          <w:rFonts w:ascii="Times New Roman" w:hAnsi="Times New Roman" w:cs="Times New Roman"/>
        </w:rPr>
        <w:t>e</w:t>
      </w:r>
      <w:r w:rsidR="00621178" w:rsidRPr="00FC1998">
        <w:rPr>
          <w:rFonts w:ascii="Times New Roman" w:hAnsi="Times New Roman" w:cs="Times New Roman"/>
        </w:rPr>
        <w:t xml:space="preserve"> therefore</w:t>
      </w:r>
      <w:r w:rsidR="002C6A24" w:rsidRPr="00FC1998">
        <w:rPr>
          <w:rFonts w:ascii="Times New Roman" w:hAnsi="Times New Roman" w:cs="Times New Roman"/>
        </w:rPr>
        <w:t xml:space="preserve"> decided to keep the forearm as the body site containing CT </w:t>
      </w:r>
      <w:r w:rsidR="009C517B" w:rsidRPr="00FC1998">
        <w:rPr>
          <w:rFonts w:ascii="Times New Roman" w:hAnsi="Times New Roman" w:cs="Times New Roman"/>
        </w:rPr>
        <w:t>fibre</w:t>
      </w:r>
      <w:r w:rsidR="002C6A24" w:rsidRPr="00FC1998">
        <w:rPr>
          <w:rFonts w:ascii="Times New Roman" w:hAnsi="Times New Roman" w:cs="Times New Roman"/>
        </w:rPr>
        <w:t>s</w:t>
      </w:r>
      <w:r w:rsidR="00621178" w:rsidRPr="00FC1998">
        <w:rPr>
          <w:rFonts w:ascii="Times New Roman" w:hAnsi="Times New Roman" w:cs="Times New Roman"/>
        </w:rPr>
        <w:t xml:space="preserve"> in our study</w:t>
      </w:r>
      <w:r w:rsidR="002C6A24" w:rsidRPr="00FC1998">
        <w:rPr>
          <w:rFonts w:ascii="Times New Roman" w:hAnsi="Times New Roman" w:cs="Times New Roman"/>
        </w:rPr>
        <w:t xml:space="preserve">. </w:t>
      </w:r>
      <w:proofErr w:type="gramStart"/>
      <w:r w:rsidR="002C6A24" w:rsidRPr="00FC1998">
        <w:rPr>
          <w:rFonts w:ascii="Times New Roman" w:hAnsi="Times New Roman" w:cs="Times New Roman"/>
        </w:rPr>
        <w:t>However</w:t>
      </w:r>
      <w:proofErr w:type="gramEnd"/>
      <w:r w:rsidR="002C6A24" w:rsidRPr="00FC1998">
        <w:rPr>
          <w:rFonts w:ascii="Times New Roman" w:hAnsi="Times New Roman" w:cs="Times New Roman"/>
        </w:rPr>
        <w:t xml:space="preserve"> future studies should examine the influence of different body sites in more detail.</w:t>
      </w:r>
      <w:r w:rsidR="00B24649" w:rsidRPr="00FC1998">
        <w:rPr>
          <w:rFonts w:ascii="Times New Roman" w:hAnsi="Times New Roman" w:cs="Times New Roman"/>
        </w:rPr>
        <w:t xml:space="preserve"> </w:t>
      </w:r>
      <w:r w:rsidR="00E07DFA" w:rsidRPr="00FC1998">
        <w:rPr>
          <w:rFonts w:ascii="Times New Roman" w:hAnsi="Times New Roman" w:cs="Times New Roman"/>
        </w:rPr>
        <w:t xml:space="preserve">Finally, as we found in </w:t>
      </w:r>
      <w:r w:rsidR="00DE3B19" w:rsidRPr="00FC1998">
        <w:rPr>
          <w:rFonts w:ascii="Times New Roman" w:hAnsi="Times New Roman" w:cs="Times New Roman"/>
        </w:rPr>
        <w:t>E</w:t>
      </w:r>
      <w:r w:rsidR="00E07DFA" w:rsidRPr="00FC1998">
        <w:rPr>
          <w:rFonts w:ascii="Times New Roman" w:hAnsi="Times New Roman" w:cs="Times New Roman"/>
        </w:rPr>
        <w:t xml:space="preserve">xperiment 1 that </w:t>
      </w:r>
      <w:r w:rsidR="00DE3B19" w:rsidRPr="00FC1998">
        <w:rPr>
          <w:rFonts w:ascii="Times New Roman" w:hAnsi="Times New Roman" w:cs="Times New Roman"/>
        </w:rPr>
        <w:t xml:space="preserve">the </w:t>
      </w:r>
      <w:r w:rsidR="00E07DFA" w:rsidRPr="00FC1998">
        <w:rPr>
          <w:rFonts w:ascii="Times New Roman" w:hAnsi="Times New Roman" w:cs="Times New Roman"/>
        </w:rPr>
        <w:t>gender of the touch receiver might influence the reading of intention</w:t>
      </w:r>
      <w:r w:rsidR="00DE3B19" w:rsidRPr="00FC1998">
        <w:rPr>
          <w:rFonts w:ascii="Times New Roman" w:hAnsi="Times New Roman" w:cs="Times New Roman"/>
        </w:rPr>
        <w:t>s</w:t>
      </w:r>
      <w:r w:rsidR="00E07DFA" w:rsidRPr="00FC1998">
        <w:rPr>
          <w:rFonts w:ascii="Times New Roman" w:hAnsi="Times New Roman" w:cs="Times New Roman"/>
        </w:rPr>
        <w:t>, future studies should investigate this further in</w:t>
      </w:r>
      <w:r w:rsidR="00DE3B19" w:rsidRPr="00FC1998">
        <w:rPr>
          <w:rFonts w:ascii="Times New Roman" w:hAnsi="Times New Roman" w:cs="Times New Roman"/>
        </w:rPr>
        <w:t xml:space="preserve"> a</w:t>
      </w:r>
      <w:r w:rsidR="00E07DFA" w:rsidRPr="00FC1998">
        <w:rPr>
          <w:rFonts w:ascii="Times New Roman" w:hAnsi="Times New Roman" w:cs="Times New Roman"/>
        </w:rPr>
        <w:t xml:space="preserve"> full factorial design</w:t>
      </w:r>
      <w:r w:rsidR="00DE3B19" w:rsidRPr="00FC1998">
        <w:rPr>
          <w:rFonts w:ascii="Times New Roman" w:hAnsi="Times New Roman" w:cs="Times New Roman"/>
        </w:rPr>
        <w:t>,</w:t>
      </w:r>
      <w:r w:rsidR="00CC34B3" w:rsidRPr="00FC1998">
        <w:rPr>
          <w:rFonts w:ascii="Times New Roman" w:hAnsi="Times New Roman" w:cs="Times New Roman"/>
        </w:rPr>
        <w:t xml:space="preserve"> </w:t>
      </w:r>
      <w:r w:rsidR="00E07DFA" w:rsidRPr="00FC1998">
        <w:rPr>
          <w:rFonts w:ascii="Times New Roman" w:hAnsi="Times New Roman" w:cs="Times New Roman"/>
        </w:rPr>
        <w:t>manipulating both the gender of the touch receiver and the gender of the touch giver.</w:t>
      </w:r>
    </w:p>
    <w:p w14:paraId="5A6051B8" w14:textId="6E5677D1" w:rsidR="00FC000A" w:rsidRPr="00FC1998" w:rsidRDefault="00E07DFA" w:rsidP="005C6077">
      <w:pPr>
        <w:spacing w:line="360" w:lineRule="auto"/>
        <w:ind w:firstLine="540"/>
        <w:jc w:val="both"/>
        <w:rPr>
          <w:rFonts w:ascii="Times New Roman" w:hAnsi="Times New Roman" w:cs="Times New Roman"/>
        </w:rPr>
      </w:pPr>
      <w:r w:rsidRPr="00FC1998">
        <w:rPr>
          <w:rFonts w:ascii="Times New Roman" w:hAnsi="Times New Roman" w:cs="Times New Roman"/>
        </w:rPr>
        <w:t xml:space="preserve">Patient </w:t>
      </w:r>
      <w:r w:rsidR="00621178" w:rsidRPr="00FC1998">
        <w:rPr>
          <w:rFonts w:ascii="Times New Roman" w:hAnsi="Times New Roman" w:cs="Times New Roman"/>
        </w:rPr>
        <w:t xml:space="preserve">NQ was </w:t>
      </w:r>
      <w:r w:rsidRPr="00FC1998">
        <w:rPr>
          <w:rFonts w:ascii="Times New Roman" w:hAnsi="Times New Roman" w:cs="Times New Roman"/>
        </w:rPr>
        <w:t>not able to distinguish the pleasantness of slow versus fast touch on his ipsilateral (i.e. not affected) arm, despite his intact tactile acuity and his ability to rate tactile pleasantness in the ‘imagined’ domain</w:t>
      </w:r>
      <w:r w:rsidR="0027526A" w:rsidRPr="00FC1998">
        <w:rPr>
          <w:rFonts w:ascii="Times New Roman" w:hAnsi="Times New Roman" w:cs="Times New Roman"/>
        </w:rPr>
        <w:t>.</w:t>
      </w:r>
      <w:r w:rsidR="00411BBE" w:rsidRPr="00FC1998">
        <w:rPr>
          <w:rFonts w:ascii="Times New Roman" w:hAnsi="Times New Roman" w:cs="Times New Roman"/>
        </w:rPr>
        <w:t xml:space="preserve"> </w:t>
      </w:r>
      <w:r w:rsidRPr="00FC1998">
        <w:rPr>
          <w:rFonts w:ascii="Times New Roman" w:hAnsi="Times New Roman" w:cs="Times New Roman"/>
        </w:rPr>
        <w:t xml:space="preserve">This might suggest that there is a right-sided involvement in the representation of the CT system in the brain for </w:t>
      </w:r>
      <w:r w:rsidR="002C6A24" w:rsidRPr="00FC1998">
        <w:rPr>
          <w:rFonts w:ascii="Times New Roman" w:hAnsi="Times New Roman" w:cs="Times New Roman"/>
        </w:rPr>
        <w:t>both ipsilateral and contralateral</w:t>
      </w:r>
      <w:r w:rsidRPr="00FC1998">
        <w:rPr>
          <w:rFonts w:ascii="Times New Roman" w:hAnsi="Times New Roman" w:cs="Times New Roman"/>
        </w:rPr>
        <w:t xml:space="preserve"> body parts. Further target and control patients will need to be tested in order to confirm this finding. Moreover, this study suggests that deficits in perceiving the emotional effects (pleasantness) of the touch in the self may also underlie deficits in perceiving the emotions in the touch giver. However, whether a pleasantness discrimination in the self is a necessary prerequisite for emotion communication in the touch giver remains a hypothesis to be tested in future studies. Given the results of Experiments 1 and 2, one could alternatively hypothesise that the CT system gives rise to other low-level sensations (e.g. </w:t>
      </w:r>
      <w:r w:rsidR="0027526A" w:rsidRPr="00FC1998">
        <w:rPr>
          <w:rFonts w:ascii="Times New Roman" w:hAnsi="Times New Roman" w:cs="Times New Roman"/>
        </w:rPr>
        <w:t>a</w:t>
      </w:r>
      <w:r w:rsidRPr="00FC1998">
        <w:rPr>
          <w:rFonts w:ascii="Times New Roman" w:hAnsi="Times New Roman" w:cs="Times New Roman"/>
        </w:rPr>
        <w:t>rousal) that can be used to make different inferences about the self and the other.</w:t>
      </w:r>
    </w:p>
    <w:p w14:paraId="3C2BE8AB" w14:textId="666ECCB5" w:rsidR="003E51EE" w:rsidRPr="00FC1998" w:rsidRDefault="00122CD6" w:rsidP="005C6077">
      <w:pPr>
        <w:spacing w:line="360" w:lineRule="auto"/>
        <w:ind w:firstLine="540"/>
        <w:jc w:val="both"/>
        <w:rPr>
          <w:rFonts w:ascii="Times New Roman" w:hAnsi="Times New Roman" w:cs="Times New Roman"/>
        </w:rPr>
      </w:pPr>
      <w:r w:rsidRPr="00FC1998">
        <w:rPr>
          <w:rFonts w:ascii="Times New Roman" w:hAnsi="Times New Roman" w:cs="Times New Roman"/>
        </w:rPr>
        <w:lastRenderedPageBreak/>
        <w:t xml:space="preserve">Provisionally however, our findings suggest that at least when the touch giver is female, the primary communicative role of the CT system may relate more with the sensual, or the erotic rather than the affiliative component of affective </w:t>
      </w:r>
      <w:proofErr w:type="gramStart"/>
      <w:r w:rsidRPr="00FC1998">
        <w:rPr>
          <w:rFonts w:ascii="Times New Roman" w:hAnsi="Times New Roman" w:cs="Times New Roman"/>
        </w:rPr>
        <w:t xml:space="preserve">touch </w:t>
      </w:r>
      <w:r w:rsidR="00E07DFA" w:rsidRPr="00FC1998">
        <w:rPr>
          <w:rFonts w:ascii="Times New Roman" w:hAnsi="Times New Roman" w:cs="Times New Roman"/>
        </w:rPr>
        <w:t>,</w:t>
      </w:r>
      <w:proofErr w:type="gramEnd"/>
      <w:r w:rsidR="00E07DFA" w:rsidRPr="00FC1998">
        <w:rPr>
          <w:rFonts w:ascii="Times New Roman" w:hAnsi="Times New Roman" w:cs="Times New Roman"/>
        </w:rPr>
        <w:t xml:space="preserve"> </w:t>
      </w:r>
      <w:r w:rsidRPr="00FC1998">
        <w:rPr>
          <w:rFonts w:ascii="Times New Roman" w:hAnsi="Times New Roman" w:cs="Times New Roman"/>
        </w:rPr>
        <w:t>irrespective of the gender of the touch receiver.</w:t>
      </w:r>
      <w:r w:rsidR="007A2EDF" w:rsidRPr="00FC1998">
        <w:rPr>
          <w:rFonts w:ascii="Times New Roman" w:hAnsi="Times New Roman" w:cs="Times New Roman"/>
        </w:rPr>
        <w:t xml:space="preserve"> </w:t>
      </w:r>
    </w:p>
    <w:p w14:paraId="7B89C661" w14:textId="77777777" w:rsidR="00174314" w:rsidRPr="00FC1998" w:rsidRDefault="00174314" w:rsidP="00174314">
      <w:pPr>
        <w:spacing w:line="360" w:lineRule="auto"/>
        <w:jc w:val="both"/>
        <w:rPr>
          <w:rFonts w:ascii="Times New Roman" w:hAnsi="Times New Roman" w:cs="Times New Roman"/>
        </w:rPr>
      </w:pPr>
    </w:p>
    <w:p w14:paraId="6F8C6468" w14:textId="77777777" w:rsidR="0023361C" w:rsidRPr="00FC1998" w:rsidRDefault="00174314" w:rsidP="00180283">
      <w:pPr>
        <w:spacing w:line="360" w:lineRule="auto"/>
        <w:jc w:val="both"/>
        <w:rPr>
          <w:rFonts w:ascii="Times New Roman" w:hAnsi="Times New Roman" w:cs="Times New Roman"/>
          <w:b/>
        </w:rPr>
      </w:pPr>
      <w:r w:rsidRPr="00FC1998">
        <w:rPr>
          <w:rFonts w:ascii="Times New Roman" w:hAnsi="Times New Roman" w:cs="Times New Roman"/>
          <w:b/>
        </w:rPr>
        <w:t xml:space="preserve">5.2. </w:t>
      </w:r>
      <w:r w:rsidR="0023361C" w:rsidRPr="00FC1998">
        <w:rPr>
          <w:rFonts w:ascii="Times New Roman" w:hAnsi="Times New Roman" w:cs="Times New Roman"/>
          <w:b/>
        </w:rPr>
        <w:t xml:space="preserve">Neural Networks Associated with Reading the Mind in CT-optimal Touch </w:t>
      </w:r>
    </w:p>
    <w:p w14:paraId="77F4DCA5" w14:textId="4675ED7D" w:rsidR="0023361C" w:rsidRPr="00FC1998" w:rsidRDefault="008B4CCD" w:rsidP="0023361C">
      <w:pPr>
        <w:spacing w:line="360" w:lineRule="auto"/>
        <w:ind w:firstLine="540"/>
        <w:jc w:val="both"/>
        <w:rPr>
          <w:rFonts w:ascii="Times New Roman" w:hAnsi="Times New Roman" w:cs="Times New Roman"/>
        </w:rPr>
      </w:pPr>
      <w:r w:rsidRPr="00FC1998">
        <w:rPr>
          <w:rFonts w:ascii="Times New Roman" w:hAnsi="Times New Roman" w:cs="Times New Roman"/>
        </w:rPr>
        <w:t>CT-optimal</w:t>
      </w:r>
      <w:r w:rsidR="00B31B7E" w:rsidRPr="00FC1998">
        <w:rPr>
          <w:rFonts w:ascii="Times New Roman" w:hAnsi="Times New Roman" w:cs="Times New Roman"/>
        </w:rPr>
        <w:t xml:space="preserve"> </w:t>
      </w:r>
      <w:r w:rsidR="00682AFC" w:rsidRPr="00FC1998">
        <w:rPr>
          <w:rFonts w:ascii="Times New Roman" w:hAnsi="Times New Roman" w:cs="Times New Roman"/>
        </w:rPr>
        <w:t xml:space="preserve">touch </w:t>
      </w:r>
      <w:r w:rsidR="00B31B7E" w:rsidRPr="00FC1998">
        <w:rPr>
          <w:rFonts w:ascii="Times New Roman" w:hAnsi="Times New Roman" w:cs="Times New Roman"/>
        </w:rPr>
        <w:t>has been linked with both posterior insula (</w:t>
      </w:r>
      <w:r w:rsidR="001E5666" w:rsidRPr="00FC1998">
        <w:rPr>
          <w:rFonts w:ascii="Times New Roman" w:hAnsi="Times New Roman" w:cs="Times New Roman"/>
        </w:rPr>
        <w:t xml:space="preserve">a primary area for the processing of </w:t>
      </w:r>
      <w:proofErr w:type="spellStart"/>
      <w:r w:rsidR="00B31B7E" w:rsidRPr="00FC1998">
        <w:rPr>
          <w:rFonts w:ascii="Times New Roman" w:hAnsi="Times New Roman" w:cs="Times New Roman"/>
        </w:rPr>
        <w:t>interocepti</w:t>
      </w:r>
      <w:r w:rsidR="001E5666" w:rsidRPr="00FC1998">
        <w:rPr>
          <w:rFonts w:ascii="Times New Roman" w:hAnsi="Times New Roman" w:cs="Times New Roman"/>
        </w:rPr>
        <w:t>ve</w:t>
      </w:r>
      <w:proofErr w:type="spellEnd"/>
      <w:r w:rsidR="001E5666" w:rsidRPr="00FC1998">
        <w:rPr>
          <w:rFonts w:ascii="Times New Roman" w:hAnsi="Times New Roman" w:cs="Times New Roman"/>
        </w:rPr>
        <w:t xml:space="preserve"> signals </w:t>
      </w:r>
      <w:r w:rsidR="000D2A36" w:rsidRPr="00FC1998">
        <w:rPr>
          <w:rFonts w:ascii="Times New Roman" w:hAnsi="Times New Roman" w:cs="Times New Roman"/>
        </w:rPr>
        <w:t>from</w:t>
      </w:r>
      <w:r w:rsidR="001E5666" w:rsidRPr="00FC1998">
        <w:rPr>
          <w:rFonts w:ascii="Times New Roman" w:hAnsi="Times New Roman" w:cs="Times New Roman"/>
        </w:rPr>
        <w:t xml:space="preserve"> the body</w:t>
      </w:r>
      <w:r w:rsidR="00B31B7E" w:rsidRPr="00FC1998">
        <w:rPr>
          <w:rFonts w:ascii="Times New Roman" w:hAnsi="Times New Roman" w:cs="Times New Roman"/>
        </w:rPr>
        <w:t>) a</w:t>
      </w:r>
      <w:r w:rsidR="00682AFC" w:rsidRPr="00FC1998">
        <w:rPr>
          <w:rFonts w:ascii="Times New Roman" w:hAnsi="Times New Roman" w:cs="Times New Roman"/>
        </w:rPr>
        <w:t>nd superior temporal areas that</w:t>
      </w:r>
      <w:r w:rsidR="00B31B7E" w:rsidRPr="00FC1998">
        <w:rPr>
          <w:rFonts w:ascii="Times New Roman" w:hAnsi="Times New Roman" w:cs="Times New Roman"/>
        </w:rPr>
        <w:t xml:space="preserve"> </w:t>
      </w:r>
      <w:r w:rsidR="00682AFC" w:rsidRPr="00FC1998">
        <w:rPr>
          <w:rFonts w:ascii="Times New Roman" w:hAnsi="Times New Roman" w:cs="Times New Roman"/>
        </w:rPr>
        <w:t>a</w:t>
      </w:r>
      <w:r w:rsidR="00B31B7E" w:rsidRPr="00FC1998">
        <w:rPr>
          <w:rFonts w:ascii="Times New Roman" w:hAnsi="Times New Roman" w:cs="Times New Roman"/>
        </w:rPr>
        <w:t>re part of the social brain</w:t>
      </w:r>
      <w:r w:rsidR="00D62E26" w:rsidRPr="00FC1998">
        <w:rPr>
          <w:rFonts w:ascii="Times New Roman" w:hAnsi="Times New Roman" w:cs="Times New Roman"/>
        </w:rPr>
        <w:t xml:space="preserve"> (</w:t>
      </w:r>
      <w:proofErr w:type="spellStart"/>
      <w:r w:rsidR="00D62E26" w:rsidRPr="00FC1998">
        <w:rPr>
          <w:rFonts w:ascii="Times New Roman" w:hAnsi="Times New Roman" w:cs="Times New Roman"/>
        </w:rPr>
        <w:t>Ackerley</w:t>
      </w:r>
      <w:proofErr w:type="spellEnd"/>
      <w:r w:rsidR="00D62E26" w:rsidRPr="00FC1998">
        <w:rPr>
          <w:rFonts w:ascii="Times New Roman" w:hAnsi="Times New Roman" w:cs="Times New Roman"/>
        </w:rPr>
        <w:t xml:space="preserve"> et al., 2012; </w:t>
      </w:r>
      <w:proofErr w:type="spellStart"/>
      <w:r w:rsidR="00D62E26" w:rsidRPr="00FC1998">
        <w:rPr>
          <w:rFonts w:ascii="Times New Roman" w:hAnsi="Times New Roman" w:cs="Times New Roman"/>
        </w:rPr>
        <w:t>McGlone</w:t>
      </w:r>
      <w:proofErr w:type="spellEnd"/>
      <w:r w:rsidR="00D62E26" w:rsidRPr="00FC1998">
        <w:rPr>
          <w:rFonts w:ascii="Times New Roman" w:hAnsi="Times New Roman" w:cs="Times New Roman"/>
        </w:rPr>
        <w:t xml:space="preserve"> et al., 2012; Gordon et al., 2013)</w:t>
      </w:r>
      <w:r w:rsidR="00B31B7E" w:rsidRPr="00FC1998">
        <w:rPr>
          <w:rFonts w:ascii="Times New Roman" w:hAnsi="Times New Roman" w:cs="Times New Roman"/>
        </w:rPr>
        <w:t xml:space="preserve">. </w:t>
      </w:r>
      <w:r w:rsidR="00586CEE" w:rsidRPr="00FC1998">
        <w:rPr>
          <w:rFonts w:ascii="Times New Roman" w:hAnsi="Times New Roman" w:cs="Times New Roman"/>
        </w:rPr>
        <w:t>However,</w:t>
      </w:r>
      <w:r w:rsidR="00B31B7E" w:rsidRPr="00FC1998">
        <w:rPr>
          <w:rFonts w:ascii="Times New Roman" w:hAnsi="Times New Roman" w:cs="Times New Roman"/>
        </w:rPr>
        <w:t xml:space="preserve"> </w:t>
      </w:r>
      <w:r w:rsidR="00BD7F63" w:rsidRPr="00FC1998">
        <w:rPr>
          <w:rFonts w:ascii="Times New Roman" w:hAnsi="Times New Roman" w:cs="Times New Roman"/>
        </w:rPr>
        <w:t xml:space="preserve">our exploratory </w:t>
      </w:r>
      <w:r w:rsidR="00B31B7E" w:rsidRPr="00FC1998">
        <w:rPr>
          <w:rFonts w:ascii="Times New Roman" w:hAnsi="Times New Roman" w:cs="Times New Roman"/>
        </w:rPr>
        <w:t xml:space="preserve">case study </w:t>
      </w:r>
      <w:r w:rsidR="00682AFC" w:rsidRPr="00FC1998">
        <w:rPr>
          <w:rFonts w:ascii="Times New Roman" w:hAnsi="Times New Roman" w:cs="Times New Roman"/>
        </w:rPr>
        <w:t xml:space="preserve">(Experiment 3) </w:t>
      </w:r>
      <w:r w:rsidR="00B31B7E" w:rsidRPr="00FC1998">
        <w:rPr>
          <w:rFonts w:ascii="Times New Roman" w:hAnsi="Times New Roman" w:cs="Times New Roman"/>
        </w:rPr>
        <w:t>s</w:t>
      </w:r>
      <w:r w:rsidR="0023361C" w:rsidRPr="00FC1998">
        <w:rPr>
          <w:rFonts w:ascii="Times New Roman" w:hAnsi="Times New Roman" w:cs="Times New Roman"/>
        </w:rPr>
        <w:t>uggests</w:t>
      </w:r>
      <w:r w:rsidR="00B31B7E" w:rsidRPr="00FC1998">
        <w:rPr>
          <w:rFonts w:ascii="Times New Roman" w:hAnsi="Times New Roman" w:cs="Times New Roman"/>
        </w:rPr>
        <w:t xml:space="preserve"> that the posterior </w:t>
      </w:r>
      <w:r w:rsidR="0023361C" w:rsidRPr="00FC1998">
        <w:rPr>
          <w:rFonts w:ascii="Times New Roman" w:hAnsi="Times New Roman" w:cs="Times New Roman"/>
        </w:rPr>
        <w:t xml:space="preserve">and mid </w:t>
      </w:r>
      <w:r w:rsidR="00B31B7E" w:rsidRPr="00FC1998">
        <w:rPr>
          <w:rFonts w:ascii="Times New Roman" w:hAnsi="Times New Roman" w:cs="Times New Roman"/>
        </w:rPr>
        <w:t xml:space="preserve">insula </w:t>
      </w:r>
      <w:r w:rsidR="0023361C" w:rsidRPr="00FC1998">
        <w:rPr>
          <w:rFonts w:ascii="Times New Roman" w:hAnsi="Times New Roman" w:cs="Times New Roman"/>
        </w:rPr>
        <w:t>may be necessary</w:t>
      </w:r>
      <w:r w:rsidR="00682AFC" w:rsidRPr="00FC1998">
        <w:rPr>
          <w:rFonts w:ascii="Times New Roman" w:hAnsi="Times New Roman" w:cs="Times New Roman"/>
        </w:rPr>
        <w:t xml:space="preserve"> for the processing of</w:t>
      </w:r>
      <w:r w:rsidR="00B31B7E" w:rsidRPr="00FC1998">
        <w:rPr>
          <w:rFonts w:ascii="Times New Roman" w:hAnsi="Times New Roman" w:cs="Times New Roman"/>
        </w:rPr>
        <w:t xml:space="preserve"> </w:t>
      </w:r>
      <w:r w:rsidR="0023361C" w:rsidRPr="00FC1998">
        <w:rPr>
          <w:rFonts w:ascii="Times New Roman" w:hAnsi="Times New Roman" w:cs="Times New Roman"/>
        </w:rPr>
        <w:t xml:space="preserve">CT signals from the periphery </w:t>
      </w:r>
      <w:r w:rsidR="00B31B7E" w:rsidRPr="00FC1998">
        <w:rPr>
          <w:rFonts w:ascii="Times New Roman" w:hAnsi="Times New Roman" w:cs="Times New Roman"/>
        </w:rPr>
        <w:t>and without it the possible ‘relay’ to the temporal cortex, or the modulation by the temporal cortex</w:t>
      </w:r>
      <w:r w:rsidR="001E2B08" w:rsidRPr="00FC1998">
        <w:rPr>
          <w:rFonts w:ascii="Times New Roman" w:hAnsi="Times New Roman" w:cs="Times New Roman"/>
        </w:rPr>
        <w:t>,</w:t>
      </w:r>
      <w:r w:rsidR="00B31B7E" w:rsidRPr="00FC1998">
        <w:rPr>
          <w:rFonts w:ascii="Times New Roman" w:hAnsi="Times New Roman" w:cs="Times New Roman"/>
        </w:rPr>
        <w:t xml:space="preserve"> is not possible</w:t>
      </w:r>
      <w:r w:rsidR="001E2B08" w:rsidRPr="00FC1998">
        <w:rPr>
          <w:rFonts w:ascii="Times New Roman" w:hAnsi="Times New Roman" w:cs="Times New Roman"/>
        </w:rPr>
        <w:t xml:space="preserve">. As a </w:t>
      </w:r>
      <w:r w:rsidR="000D2A36" w:rsidRPr="00FC1998">
        <w:rPr>
          <w:rFonts w:ascii="Times New Roman" w:hAnsi="Times New Roman" w:cs="Times New Roman"/>
        </w:rPr>
        <w:t>result,</w:t>
      </w:r>
      <w:r w:rsidR="001E2B08" w:rsidRPr="00FC1998">
        <w:rPr>
          <w:rFonts w:ascii="Times New Roman" w:hAnsi="Times New Roman" w:cs="Times New Roman"/>
        </w:rPr>
        <w:t xml:space="preserve"> </w:t>
      </w:r>
      <w:r w:rsidR="00B31B7E" w:rsidRPr="00FC1998">
        <w:rPr>
          <w:rFonts w:ascii="Times New Roman" w:hAnsi="Times New Roman" w:cs="Times New Roman"/>
        </w:rPr>
        <w:t xml:space="preserve">the patient could not </w:t>
      </w:r>
      <w:r w:rsidR="0023361C" w:rsidRPr="00FC1998">
        <w:rPr>
          <w:rFonts w:ascii="Times New Roman" w:hAnsi="Times New Roman" w:cs="Times New Roman"/>
        </w:rPr>
        <w:t>distinguish between CT-optimal and suboptimal touch, in terms of either pleasantness or emotion reading</w:t>
      </w:r>
      <w:r w:rsidR="00B31B7E" w:rsidRPr="00FC1998">
        <w:rPr>
          <w:rFonts w:ascii="Times New Roman" w:hAnsi="Times New Roman" w:cs="Times New Roman"/>
        </w:rPr>
        <w:t xml:space="preserve">. </w:t>
      </w:r>
      <w:r w:rsidR="00B25D99" w:rsidRPr="00FC1998">
        <w:rPr>
          <w:rFonts w:ascii="Times New Roman" w:hAnsi="Times New Roman" w:cs="Times New Roman"/>
        </w:rPr>
        <w:t>By</w:t>
      </w:r>
      <w:r w:rsidR="00596D4D" w:rsidRPr="00FC1998">
        <w:rPr>
          <w:rFonts w:ascii="Times New Roman" w:hAnsi="Times New Roman" w:cs="Times New Roman"/>
        </w:rPr>
        <w:t xml:space="preserve"> contrast, he showed no difficulties or aberrant responses </w:t>
      </w:r>
      <w:r w:rsidR="00B25D99" w:rsidRPr="00FC1998">
        <w:rPr>
          <w:rFonts w:ascii="Times New Roman" w:hAnsi="Times New Roman" w:cs="Times New Roman"/>
        </w:rPr>
        <w:t>w</w:t>
      </w:r>
      <w:r w:rsidR="00596D4D" w:rsidRPr="00FC1998">
        <w:rPr>
          <w:rFonts w:ascii="Times New Roman" w:hAnsi="Times New Roman" w:cs="Times New Roman"/>
        </w:rPr>
        <w:t>hen he had to infer the tactile pleasantness of different fabrics, suggesting that his deficits where not th</w:t>
      </w:r>
      <w:r w:rsidR="00B25D99" w:rsidRPr="00FC1998">
        <w:rPr>
          <w:rFonts w:ascii="Times New Roman" w:hAnsi="Times New Roman" w:cs="Times New Roman"/>
        </w:rPr>
        <w:t>e consequence of a general defic</w:t>
      </w:r>
      <w:r w:rsidR="00596D4D" w:rsidRPr="00FC1998">
        <w:rPr>
          <w:rFonts w:ascii="Times New Roman" w:hAnsi="Times New Roman" w:cs="Times New Roman"/>
        </w:rPr>
        <w:t>it in emotional processing. He also showed ‘</w:t>
      </w:r>
      <w:r w:rsidR="000D2A36" w:rsidRPr="00FC1998">
        <w:rPr>
          <w:rFonts w:ascii="Times New Roman" w:hAnsi="Times New Roman" w:cs="Times New Roman"/>
        </w:rPr>
        <w:t>borderline</w:t>
      </w:r>
      <w:r w:rsidR="00596D4D" w:rsidRPr="00FC1998">
        <w:rPr>
          <w:rFonts w:ascii="Times New Roman" w:hAnsi="Times New Roman" w:cs="Times New Roman"/>
        </w:rPr>
        <w:t xml:space="preserve">’ levels of self-reported, </w:t>
      </w:r>
      <w:r w:rsidR="00B25D99" w:rsidRPr="00FC1998">
        <w:rPr>
          <w:rFonts w:ascii="Times New Roman" w:hAnsi="Times New Roman" w:cs="Times New Roman"/>
        </w:rPr>
        <w:t xml:space="preserve">feelings of </w:t>
      </w:r>
      <w:r w:rsidR="00596D4D" w:rsidRPr="00FC1998">
        <w:rPr>
          <w:rFonts w:ascii="Times New Roman" w:hAnsi="Times New Roman" w:cs="Times New Roman"/>
        </w:rPr>
        <w:t>depression and anxiety</w:t>
      </w:r>
      <w:r w:rsidR="00B25D99" w:rsidRPr="00FC1998">
        <w:rPr>
          <w:rFonts w:ascii="Times New Roman" w:hAnsi="Times New Roman" w:cs="Times New Roman"/>
        </w:rPr>
        <w:t xml:space="preserve">, perhaps consistently with his recent stroke and hospitalization. These contrasted with his answers </w:t>
      </w:r>
      <w:r w:rsidR="007B39F0" w:rsidRPr="00FC1998">
        <w:rPr>
          <w:rFonts w:ascii="Times New Roman" w:hAnsi="Times New Roman" w:cs="Times New Roman"/>
        </w:rPr>
        <w:t>to the main task that instead w</w:t>
      </w:r>
      <w:r w:rsidR="00B25D99" w:rsidRPr="00FC1998">
        <w:rPr>
          <w:rFonts w:ascii="Times New Roman" w:hAnsi="Times New Roman" w:cs="Times New Roman"/>
        </w:rPr>
        <w:t>ere dominated by ‘</w:t>
      </w:r>
      <w:r w:rsidR="00174314" w:rsidRPr="00FC1998">
        <w:rPr>
          <w:rFonts w:ascii="Times New Roman" w:hAnsi="Times New Roman" w:cs="Times New Roman"/>
        </w:rPr>
        <w:t>J</w:t>
      </w:r>
      <w:r w:rsidR="00B25D99" w:rsidRPr="00FC1998">
        <w:rPr>
          <w:rFonts w:ascii="Times New Roman" w:hAnsi="Times New Roman" w:cs="Times New Roman"/>
        </w:rPr>
        <w:t xml:space="preserve">oy’ responses. </w:t>
      </w:r>
      <w:r w:rsidR="000D2A36" w:rsidRPr="00FC1998">
        <w:rPr>
          <w:rFonts w:ascii="Times New Roman" w:hAnsi="Times New Roman" w:cs="Times New Roman"/>
        </w:rPr>
        <w:t>Although CT afferents do not seem to send an excitatory signal to S1 (Olausson et al., 2008), various studies have implicated S1 in the emotional processing of touch in relation to understanding the sensations of others (</w:t>
      </w:r>
      <w:proofErr w:type="spellStart"/>
      <w:r w:rsidR="000D2A36" w:rsidRPr="00FC1998">
        <w:rPr>
          <w:rFonts w:ascii="Times New Roman" w:hAnsi="Times New Roman" w:cs="Times New Roman"/>
        </w:rPr>
        <w:t>Keysers</w:t>
      </w:r>
      <w:proofErr w:type="spellEnd"/>
      <w:r w:rsidR="000D2A36" w:rsidRPr="00FC1998">
        <w:rPr>
          <w:rFonts w:ascii="Times New Roman" w:hAnsi="Times New Roman" w:cs="Times New Roman"/>
        </w:rPr>
        <w:t xml:space="preserve"> et al., 2010; </w:t>
      </w:r>
      <w:proofErr w:type="spellStart"/>
      <w:r w:rsidR="000D2A36" w:rsidRPr="00FC1998">
        <w:rPr>
          <w:rFonts w:ascii="Times New Roman" w:hAnsi="Times New Roman" w:cs="Times New Roman"/>
        </w:rPr>
        <w:t>Gazzola</w:t>
      </w:r>
      <w:proofErr w:type="spellEnd"/>
      <w:r w:rsidR="000D2A36" w:rsidRPr="00FC1998">
        <w:rPr>
          <w:rFonts w:ascii="Times New Roman" w:hAnsi="Times New Roman" w:cs="Times New Roman"/>
        </w:rPr>
        <w:t xml:space="preserve"> et al., 2012; </w:t>
      </w:r>
      <w:proofErr w:type="spellStart"/>
      <w:r w:rsidR="000D2A36" w:rsidRPr="00FC1998">
        <w:rPr>
          <w:rFonts w:ascii="Times New Roman" w:hAnsi="Times New Roman" w:cs="Times New Roman"/>
        </w:rPr>
        <w:t>Bolognini</w:t>
      </w:r>
      <w:proofErr w:type="spellEnd"/>
      <w:r w:rsidR="000D2A36" w:rsidRPr="00FC1998">
        <w:rPr>
          <w:rFonts w:ascii="Times New Roman" w:hAnsi="Times New Roman" w:cs="Times New Roman"/>
        </w:rPr>
        <w:t xml:space="preserve"> et al., 2013). </w:t>
      </w:r>
      <w:r w:rsidR="007B39F0" w:rsidRPr="00FC1998">
        <w:rPr>
          <w:rFonts w:ascii="Times New Roman" w:hAnsi="Times New Roman" w:cs="Times New Roman"/>
        </w:rPr>
        <w:t xml:space="preserve">Although we tested patient </w:t>
      </w:r>
      <w:r w:rsidR="00596D4D" w:rsidRPr="00FC1998">
        <w:rPr>
          <w:rFonts w:ascii="Times New Roman" w:hAnsi="Times New Roman" w:cs="Times New Roman"/>
        </w:rPr>
        <w:t xml:space="preserve">NQ’s intact, </w:t>
      </w:r>
      <w:r w:rsidR="004F59AD" w:rsidRPr="00FC1998">
        <w:rPr>
          <w:rFonts w:ascii="Times New Roman" w:hAnsi="Times New Roman" w:cs="Times New Roman"/>
        </w:rPr>
        <w:t xml:space="preserve">ipsilateral </w:t>
      </w:r>
      <w:r w:rsidR="00596D4D" w:rsidRPr="00FC1998">
        <w:rPr>
          <w:rFonts w:ascii="Times New Roman" w:hAnsi="Times New Roman" w:cs="Times New Roman"/>
        </w:rPr>
        <w:t xml:space="preserve">body side, his lesion involved the </w:t>
      </w:r>
      <w:r w:rsidR="00174314" w:rsidRPr="00FC1998">
        <w:rPr>
          <w:rFonts w:ascii="Times New Roman" w:hAnsi="Times New Roman" w:cs="Times New Roman"/>
        </w:rPr>
        <w:t xml:space="preserve">right </w:t>
      </w:r>
      <w:r w:rsidR="00596D4D" w:rsidRPr="00FC1998">
        <w:rPr>
          <w:rFonts w:ascii="Times New Roman" w:hAnsi="Times New Roman" w:cs="Times New Roman"/>
        </w:rPr>
        <w:t>primary somatosensory cortex</w:t>
      </w:r>
      <w:r w:rsidR="0023361C" w:rsidRPr="00FC1998">
        <w:rPr>
          <w:rFonts w:ascii="Times New Roman" w:hAnsi="Times New Roman" w:cs="Times New Roman"/>
        </w:rPr>
        <w:t xml:space="preserve"> (postcentral gyrus)</w:t>
      </w:r>
      <w:r w:rsidR="00596D4D" w:rsidRPr="00FC1998">
        <w:rPr>
          <w:rFonts w:ascii="Times New Roman" w:hAnsi="Times New Roman" w:cs="Times New Roman"/>
        </w:rPr>
        <w:t xml:space="preserve"> and hence we cannot exclude that his damage could have contributed to </w:t>
      </w:r>
      <w:r w:rsidR="0023361C" w:rsidRPr="00FC1998">
        <w:rPr>
          <w:rFonts w:ascii="Times New Roman" w:hAnsi="Times New Roman" w:cs="Times New Roman"/>
        </w:rPr>
        <w:t xml:space="preserve">his deficit in CT touch perception and emotion reading. </w:t>
      </w:r>
    </w:p>
    <w:p w14:paraId="07C19151" w14:textId="5DE0D200" w:rsidR="00B31B7E" w:rsidRPr="00FC1998" w:rsidRDefault="002C6A24" w:rsidP="00180283">
      <w:pPr>
        <w:spacing w:line="360" w:lineRule="auto"/>
        <w:ind w:firstLine="540"/>
        <w:jc w:val="both"/>
        <w:rPr>
          <w:rFonts w:ascii="Times New Roman" w:hAnsi="Times New Roman" w:cs="Times New Roman"/>
        </w:rPr>
      </w:pPr>
      <w:proofErr w:type="gramStart"/>
      <w:r w:rsidRPr="00FC1998">
        <w:rPr>
          <w:rFonts w:ascii="Times New Roman" w:hAnsi="Times New Roman" w:cs="Times New Roman"/>
        </w:rPr>
        <w:t>Remarkably, a lesion only in the right hemisphere was enough to create this deficit, suggesting a right hemisphere dominance for the affective functions of the CT system for both sides of the body (as the patients general tactile abilities were compromised on the left side of his body, but our CT-optimal touch assessment on the right arm also revealed a deficit).</w:t>
      </w:r>
      <w:proofErr w:type="gramEnd"/>
      <w:r w:rsidRPr="00FC1998">
        <w:rPr>
          <w:rFonts w:ascii="Times New Roman" w:hAnsi="Times New Roman" w:cs="Times New Roman"/>
        </w:rPr>
        <w:t xml:space="preserve"> This is consistent with the known dominance of the right hemisphere for emotion perception and emotional awareness (</w:t>
      </w:r>
      <w:r w:rsidR="003C225C" w:rsidRPr="00FC1998">
        <w:rPr>
          <w:rFonts w:ascii="Times New Roman" w:hAnsi="Times New Roman" w:cs="Times New Roman"/>
        </w:rPr>
        <w:t xml:space="preserve">Lane et al., 1995; </w:t>
      </w:r>
      <w:proofErr w:type="spellStart"/>
      <w:r w:rsidR="003C225C" w:rsidRPr="00FC1998">
        <w:rPr>
          <w:rFonts w:ascii="Times New Roman" w:hAnsi="Times New Roman" w:cs="Times New Roman"/>
        </w:rPr>
        <w:t>Gainotti</w:t>
      </w:r>
      <w:proofErr w:type="spellEnd"/>
      <w:r w:rsidR="003C225C" w:rsidRPr="00FC1998">
        <w:rPr>
          <w:rFonts w:ascii="Times New Roman" w:hAnsi="Times New Roman" w:cs="Times New Roman"/>
        </w:rPr>
        <w:t>, 2012</w:t>
      </w:r>
      <w:r w:rsidRPr="00FC1998">
        <w:rPr>
          <w:rFonts w:ascii="Times New Roman" w:hAnsi="Times New Roman" w:cs="Times New Roman"/>
        </w:rPr>
        <w:t xml:space="preserve">). Future, larger studies could explore this finding further, as well as specify the role of posterior versus anterior insula involvement and potential issues of inter-hemisphere disconnections following a stroke. </w:t>
      </w:r>
      <w:r w:rsidR="00BD7F63" w:rsidRPr="00FC1998">
        <w:rPr>
          <w:rFonts w:ascii="Times New Roman" w:hAnsi="Times New Roman" w:cs="Times New Roman"/>
        </w:rPr>
        <w:t xml:space="preserve">Of course these results on the basis of one single case study will need to be expanded </w:t>
      </w:r>
      <w:r w:rsidR="004B2B27" w:rsidRPr="00FC1998">
        <w:rPr>
          <w:rFonts w:ascii="Times New Roman" w:hAnsi="Times New Roman" w:cs="Times New Roman"/>
        </w:rPr>
        <w:t xml:space="preserve">to involve group studies </w:t>
      </w:r>
      <w:r w:rsidR="004B2B27" w:rsidRPr="00FC1998">
        <w:rPr>
          <w:rFonts w:ascii="Times New Roman" w:hAnsi="Times New Roman" w:cs="Times New Roman"/>
        </w:rPr>
        <w:lastRenderedPageBreak/>
        <w:t xml:space="preserve">including patients with left-hemisphere lesions, </w:t>
      </w:r>
      <w:r w:rsidR="00BD7F63" w:rsidRPr="00FC1998">
        <w:rPr>
          <w:rFonts w:ascii="Times New Roman" w:hAnsi="Times New Roman" w:cs="Times New Roman"/>
        </w:rPr>
        <w:t>before firm conclusions can be dr</w:t>
      </w:r>
      <w:r w:rsidR="0023361C" w:rsidRPr="00FC1998">
        <w:rPr>
          <w:rFonts w:ascii="Times New Roman" w:hAnsi="Times New Roman" w:cs="Times New Roman"/>
        </w:rPr>
        <w:t>a</w:t>
      </w:r>
      <w:r w:rsidR="00BD7F63" w:rsidRPr="00FC1998">
        <w:rPr>
          <w:rFonts w:ascii="Times New Roman" w:hAnsi="Times New Roman" w:cs="Times New Roman"/>
        </w:rPr>
        <w:t xml:space="preserve">wn. </w:t>
      </w:r>
      <w:r w:rsidR="004B2B27" w:rsidRPr="00FC1998">
        <w:rPr>
          <w:rFonts w:ascii="Times New Roman" w:hAnsi="Times New Roman" w:cs="Times New Roman"/>
        </w:rPr>
        <w:t>In addition, it should be noted that patient NQ also had damage further do</w:t>
      </w:r>
      <w:r w:rsidR="00174314" w:rsidRPr="00FC1998">
        <w:rPr>
          <w:rFonts w:ascii="Times New Roman" w:hAnsi="Times New Roman" w:cs="Times New Roman"/>
        </w:rPr>
        <w:t>wn</w:t>
      </w:r>
      <w:r w:rsidR="004B2B27" w:rsidRPr="00FC1998">
        <w:rPr>
          <w:rFonts w:ascii="Times New Roman" w:hAnsi="Times New Roman" w:cs="Times New Roman"/>
        </w:rPr>
        <w:t xml:space="preserve"> the hierarchy, involving damaged voxels in the amygdala and the basal ganglia, which are also linked to motivation and emotion, and could contribute to patient NQ’s emotion reading deficit. The role of these areas in the central processing of CT signals from the periphery remains to be established in larger studies. </w:t>
      </w:r>
      <w:r w:rsidR="00E07DFA" w:rsidRPr="00FC1998">
        <w:rPr>
          <w:rFonts w:ascii="Times New Roman" w:hAnsi="Times New Roman" w:cs="Times New Roman"/>
        </w:rPr>
        <w:t xml:space="preserve">Moreover, even though classical literature has shown a direct connection between CT </w:t>
      </w:r>
      <w:r w:rsidR="009C517B" w:rsidRPr="00FC1998">
        <w:rPr>
          <w:rFonts w:ascii="Times New Roman" w:hAnsi="Times New Roman" w:cs="Times New Roman"/>
        </w:rPr>
        <w:t>fibre</w:t>
      </w:r>
      <w:r w:rsidR="00E07DFA" w:rsidRPr="00FC1998">
        <w:rPr>
          <w:rFonts w:ascii="Times New Roman" w:hAnsi="Times New Roman" w:cs="Times New Roman"/>
        </w:rPr>
        <w:t>s (pe</w:t>
      </w:r>
      <w:r w:rsidR="00CA5103" w:rsidRPr="00FC1998">
        <w:rPr>
          <w:rFonts w:ascii="Times New Roman" w:hAnsi="Times New Roman" w:cs="Times New Roman"/>
        </w:rPr>
        <w:t xml:space="preserve">riphery) and the cortex </w:t>
      </w:r>
      <w:r w:rsidR="00E07DFA" w:rsidRPr="00FC1998">
        <w:rPr>
          <w:rFonts w:ascii="Times New Roman" w:hAnsi="Times New Roman" w:cs="Times New Roman"/>
        </w:rPr>
        <w:t>in mammals, a recent study in mice started to question this direct link (</w:t>
      </w:r>
      <w:proofErr w:type="spellStart"/>
      <w:r w:rsidR="00E07DFA" w:rsidRPr="00FC1998">
        <w:rPr>
          <w:rFonts w:ascii="Times New Roman" w:hAnsi="Times New Roman" w:cs="Times New Roman"/>
        </w:rPr>
        <w:t>Abraira</w:t>
      </w:r>
      <w:proofErr w:type="spellEnd"/>
      <w:r w:rsidR="00E07DFA" w:rsidRPr="00FC1998">
        <w:rPr>
          <w:rFonts w:ascii="Times New Roman" w:hAnsi="Times New Roman" w:cs="Times New Roman"/>
        </w:rPr>
        <w:t xml:space="preserve"> et al., 2017). This reinforce</w:t>
      </w:r>
      <w:r w:rsidR="0027526A" w:rsidRPr="00FC1998">
        <w:rPr>
          <w:rFonts w:ascii="Times New Roman" w:hAnsi="Times New Roman" w:cs="Times New Roman"/>
        </w:rPr>
        <w:t>s</w:t>
      </w:r>
      <w:r w:rsidR="00E07DFA" w:rsidRPr="00FC1998">
        <w:rPr>
          <w:rFonts w:ascii="Times New Roman" w:hAnsi="Times New Roman" w:cs="Times New Roman"/>
        </w:rPr>
        <w:t xml:space="preserve"> the necessity and importance of lesion stud</w:t>
      </w:r>
      <w:r w:rsidR="0027526A" w:rsidRPr="00FC1998">
        <w:rPr>
          <w:rFonts w:ascii="Times New Roman" w:hAnsi="Times New Roman" w:cs="Times New Roman"/>
        </w:rPr>
        <w:t>ies</w:t>
      </w:r>
      <w:r w:rsidR="00E07DFA" w:rsidRPr="00FC1998">
        <w:rPr>
          <w:rFonts w:ascii="Times New Roman" w:hAnsi="Times New Roman" w:cs="Times New Roman"/>
        </w:rPr>
        <w:t xml:space="preserve"> in human</w:t>
      </w:r>
      <w:r w:rsidR="0027526A" w:rsidRPr="00FC1998">
        <w:rPr>
          <w:rFonts w:ascii="Times New Roman" w:hAnsi="Times New Roman" w:cs="Times New Roman"/>
        </w:rPr>
        <w:t>s</w:t>
      </w:r>
      <w:r w:rsidR="00E07DFA" w:rsidRPr="00FC1998">
        <w:rPr>
          <w:rFonts w:ascii="Times New Roman" w:hAnsi="Times New Roman" w:cs="Times New Roman"/>
        </w:rPr>
        <w:t xml:space="preserve"> to </w:t>
      </w:r>
      <w:r w:rsidR="00411BBE" w:rsidRPr="00FC1998">
        <w:rPr>
          <w:rFonts w:ascii="Times New Roman" w:hAnsi="Times New Roman" w:cs="Times New Roman"/>
        </w:rPr>
        <w:t>investigate</w:t>
      </w:r>
      <w:r w:rsidR="00E07DFA" w:rsidRPr="00FC1998">
        <w:rPr>
          <w:rFonts w:ascii="Times New Roman" w:hAnsi="Times New Roman" w:cs="Times New Roman"/>
        </w:rPr>
        <w:t xml:space="preserve"> affective touch.</w:t>
      </w:r>
      <w:r w:rsidR="00B67899" w:rsidRPr="00FC1998">
        <w:rPr>
          <w:rFonts w:ascii="Times New Roman" w:hAnsi="Times New Roman" w:cs="Times New Roman"/>
        </w:rPr>
        <w:t xml:space="preserve"> </w:t>
      </w:r>
      <w:r w:rsidR="0082147E" w:rsidRPr="00FC1998">
        <w:rPr>
          <w:rFonts w:ascii="Times New Roman" w:hAnsi="Times New Roman" w:cs="Times New Roman"/>
        </w:rPr>
        <w:t xml:space="preserve">As a limitation of the current study, it is worth noting that tactile stimulation was applied only to the forearm of patient NQ. Future studies on patients are needed in order to test a body site without CT </w:t>
      </w:r>
      <w:proofErr w:type="spellStart"/>
      <w:r w:rsidR="0082147E" w:rsidRPr="00FC1998">
        <w:rPr>
          <w:rFonts w:ascii="Times New Roman" w:hAnsi="Times New Roman" w:cs="Times New Roman"/>
        </w:rPr>
        <w:t>fibers</w:t>
      </w:r>
      <w:proofErr w:type="spellEnd"/>
      <w:r w:rsidR="0082147E" w:rsidRPr="00FC1998">
        <w:rPr>
          <w:rFonts w:ascii="Times New Roman" w:hAnsi="Times New Roman" w:cs="Times New Roman"/>
        </w:rPr>
        <w:t xml:space="preserve"> as well (e.g. the palm of the hand), to determine better whether these deficits are specific to CT </w:t>
      </w:r>
      <w:proofErr w:type="spellStart"/>
      <w:r w:rsidR="0082147E" w:rsidRPr="00FC1998">
        <w:rPr>
          <w:rFonts w:ascii="Times New Roman" w:hAnsi="Times New Roman" w:cs="Times New Roman"/>
        </w:rPr>
        <w:t>fibers</w:t>
      </w:r>
      <w:proofErr w:type="spellEnd"/>
      <w:r w:rsidR="0082147E" w:rsidRPr="00FC1998">
        <w:rPr>
          <w:rFonts w:ascii="Times New Roman" w:hAnsi="Times New Roman" w:cs="Times New Roman"/>
        </w:rPr>
        <w:t xml:space="preserve"> or to perceiving the emotions or intentions conveyed by tactile stimuli in general</w:t>
      </w:r>
      <w:r w:rsidR="006A4D1A" w:rsidRPr="00FC1998">
        <w:rPr>
          <w:rFonts w:ascii="Times New Roman" w:hAnsi="Times New Roman" w:cs="Times New Roman"/>
        </w:rPr>
        <w:t xml:space="preserve">. </w:t>
      </w:r>
      <w:r w:rsidR="004153F2" w:rsidRPr="00FC1998">
        <w:rPr>
          <w:rFonts w:ascii="Times New Roman" w:hAnsi="Times New Roman" w:cs="Times New Roman"/>
        </w:rPr>
        <w:t>However, taken together</w:t>
      </w:r>
      <w:r w:rsidR="00BD7F63" w:rsidRPr="00FC1998">
        <w:rPr>
          <w:rFonts w:ascii="Times New Roman" w:hAnsi="Times New Roman" w:cs="Times New Roman"/>
        </w:rPr>
        <w:t xml:space="preserve">, we believe </w:t>
      </w:r>
      <w:r w:rsidR="004B2B27" w:rsidRPr="00FC1998">
        <w:rPr>
          <w:rFonts w:ascii="Times New Roman" w:hAnsi="Times New Roman" w:cs="Times New Roman"/>
        </w:rPr>
        <w:t>the results o</w:t>
      </w:r>
      <w:r w:rsidR="00B25D99" w:rsidRPr="00FC1998">
        <w:rPr>
          <w:rFonts w:ascii="Times New Roman" w:hAnsi="Times New Roman" w:cs="Times New Roman"/>
        </w:rPr>
        <w:t>f our</w:t>
      </w:r>
      <w:r w:rsidR="004B2B27" w:rsidRPr="00FC1998">
        <w:rPr>
          <w:rFonts w:ascii="Times New Roman" w:hAnsi="Times New Roman" w:cs="Times New Roman"/>
        </w:rPr>
        <w:t xml:space="preserve"> </w:t>
      </w:r>
      <w:r w:rsidR="000D2A36" w:rsidRPr="00FC1998">
        <w:rPr>
          <w:rFonts w:ascii="Times New Roman" w:hAnsi="Times New Roman" w:cs="Times New Roman"/>
        </w:rPr>
        <w:t>exploratory</w:t>
      </w:r>
      <w:r w:rsidR="004B2B27" w:rsidRPr="00FC1998">
        <w:rPr>
          <w:rFonts w:ascii="Times New Roman" w:hAnsi="Times New Roman" w:cs="Times New Roman"/>
        </w:rPr>
        <w:t xml:space="preserve"> case study </w:t>
      </w:r>
      <w:r w:rsidR="00BD7F63" w:rsidRPr="00FC1998">
        <w:rPr>
          <w:rFonts w:ascii="Times New Roman" w:hAnsi="Times New Roman" w:cs="Times New Roman"/>
        </w:rPr>
        <w:t xml:space="preserve">warrant the hypothesis that </w:t>
      </w:r>
      <w:r w:rsidR="00BE3AA8" w:rsidRPr="00FC1998">
        <w:rPr>
          <w:rFonts w:ascii="Times New Roman" w:hAnsi="Times New Roman" w:cs="Times New Roman"/>
        </w:rPr>
        <w:t>sensory</w:t>
      </w:r>
      <w:r w:rsidR="004B2B27" w:rsidRPr="00FC1998">
        <w:rPr>
          <w:rFonts w:ascii="Times New Roman" w:hAnsi="Times New Roman" w:cs="Times New Roman"/>
        </w:rPr>
        <w:t>, erotic</w:t>
      </w:r>
      <w:r w:rsidR="00BE3AA8" w:rsidRPr="00FC1998">
        <w:rPr>
          <w:rFonts w:ascii="Times New Roman" w:hAnsi="Times New Roman" w:cs="Times New Roman"/>
        </w:rPr>
        <w:t xml:space="preserve"> pleasure, as part of </w:t>
      </w:r>
      <w:proofErr w:type="spellStart"/>
      <w:r w:rsidR="00B31B7E" w:rsidRPr="00FC1998">
        <w:rPr>
          <w:rFonts w:ascii="Times New Roman" w:hAnsi="Times New Roman" w:cs="Times New Roman"/>
        </w:rPr>
        <w:t>interoception</w:t>
      </w:r>
      <w:proofErr w:type="spellEnd"/>
      <w:r w:rsidR="00BE3AA8" w:rsidRPr="00FC1998">
        <w:rPr>
          <w:rFonts w:ascii="Times New Roman" w:hAnsi="Times New Roman" w:cs="Times New Roman"/>
        </w:rPr>
        <w:t>, is</w:t>
      </w:r>
      <w:r w:rsidR="00B31B7E" w:rsidRPr="00FC1998">
        <w:rPr>
          <w:rFonts w:ascii="Times New Roman" w:hAnsi="Times New Roman" w:cs="Times New Roman"/>
        </w:rPr>
        <w:t xml:space="preserve"> a more basic, bottom-up function of the CT system</w:t>
      </w:r>
      <w:r w:rsidR="00BD7F63" w:rsidRPr="00FC1998">
        <w:rPr>
          <w:rFonts w:ascii="Times New Roman" w:hAnsi="Times New Roman" w:cs="Times New Roman"/>
        </w:rPr>
        <w:t xml:space="preserve"> than social affiliation or cognition</w:t>
      </w:r>
      <w:r w:rsidR="00B31B7E" w:rsidRPr="00FC1998">
        <w:rPr>
          <w:rFonts w:ascii="Times New Roman" w:hAnsi="Times New Roman" w:cs="Times New Roman"/>
        </w:rPr>
        <w:t xml:space="preserve">. </w:t>
      </w:r>
    </w:p>
    <w:p w14:paraId="27F08F24" w14:textId="77777777" w:rsidR="00174314" w:rsidRPr="00FC1998" w:rsidRDefault="00174314" w:rsidP="00EC0F64">
      <w:pPr>
        <w:spacing w:line="360" w:lineRule="auto"/>
        <w:jc w:val="both"/>
        <w:rPr>
          <w:rFonts w:ascii="Times New Roman" w:hAnsi="Times New Roman" w:cs="Times New Roman"/>
        </w:rPr>
      </w:pPr>
    </w:p>
    <w:p w14:paraId="52B03331" w14:textId="77777777" w:rsidR="00174314" w:rsidRPr="00FC1998" w:rsidRDefault="00174314" w:rsidP="00180283">
      <w:pPr>
        <w:spacing w:line="360" w:lineRule="auto"/>
        <w:jc w:val="both"/>
        <w:rPr>
          <w:rFonts w:ascii="Times New Roman" w:hAnsi="Times New Roman" w:cs="Times New Roman"/>
          <w:b/>
        </w:rPr>
      </w:pPr>
      <w:r w:rsidRPr="00FC1998">
        <w:rPr>
          <w:rFonts w:ascii="Times New Roman" w:hAnsi="Times New Roman" w:cs="Times New Roman"/>
          <w:b/>
        </w:rPr>
        <w:t>5.3. Conclusions</w:t>
      </w:r>
    </w:p>
    <w:p w14:paraId="4CA8B3D8" w14:textId="3788098C" w:rsidR="00174314" w:rsidRPr="00FC1998" w:rsidRDefault="00174314" w:rsidP="00174314">
      <w:pPr>
        <w:spacing w:line="360" w:lineRule="auto"/>
        <w:ind w:firstLine="540"/>
        <w:jc w:val="both"/>
        <w:rPr>
          <w:rFonts w:ascii="Times New Roman" w:hAnsi="Times New Roman" w:cs="Times New Roman"/>
        </w:rPr>
      </w:pPr>
      <w:r w:rsidRPr="00FC1998">
        <w:rPr>
          <w:rFonts w:ascii="Times New Roman" w:hAnsi="Times New Roman" w:cs="Times New Roman"/>
        </w:rPr>
        <w:t xml:space="preserve">There </w:t>
      </w:r>
      <w:r w:rsidR="00563C39" w:rsidRPr="00FC1998">
        <w:rPr>
          <w:rFonts w:ascii="Times New Roman" w:hAnsi="Times New Roman" w:cs="Times New Roman"/>
        </w:rPr>
        <w:t>has been</w:t>
      </w:r>
      <w:r w:rsidRPr="00FC1998">
        <w:rPr>
          <w:rFonts w:ascii="Times New Roman" w:hAnsi="Times New Roman" w:cs="Times New Roman"/>
        </w:rPr>
        <w:t xml:space="preserve"> some ambiguity regarding the functional role of the CT system and particularly its sensual versus affiliative role (</w:t>
      </w:r>
      <w:proofErr w:type="spellStart"/>
      <w:r w:rsidRPr="00FC1998">
        <w:rPr>
          <w:rFonts w:ascii="Times New Roman" w:hAnsi="Times New Roman" w:cs="Times New Roman"/>
        </w:rPr>
        <w:t>Gallace</w:t>
      </w:r>
      <w:proofErr w:type="spellEnd"/>
      <w:r w:rsidRPr="00FC1998">
        <w:rPr>
          <w:rFonts w:ascii="Times New Roman" w:hAnsi="Times New Roman" w:cs="Times New Roman"/>
        </w:rPr>
        <w:t xml:space="preserve"> &amp; Spence, 2010; </w:t>
      </w:r>
      <w:proofErr w:type="spellStart"/>
      <w:r w:rsidRPr="00FC1998">
        <w:rPr>
          <w:rFonts w:ascii="Times New Roman" w:hAnsi="Times New Roman" w:cs="Times New Roman"/>
        </w:rPr>
        <w:t>McGlone</w:t>
      </w:r>
      <w:proofErr w:type="spellEnd"/>
      <w:r w:rsidRPr="00FC1998">
        <w:rPr>
          <w:rFonts w:ascii="Times New Roman" w:hAnsi="Times New Roman" w:cs="Times New Roman"/>
        </w:rPr>
        <w:t xml:space="preserve"> et al., 2012; </w:t>
      </w:r>
      <w:proofErr w:type="spellStart"/>
      <w:r w:rsidRPr="00FC1998">
        <w:rPr>
          <w:rFonts w:ascii="Times New Roman" w:hAnsi="Times New Roman" w:cs="Times New Roman"/>
        </w:rPr>
        <w:t>Morrisson</w:t>
      </w:r>
      <w:proofErr w:type="spellEnd"/>
      <w:r w:rsidRPr="00FC1998">
        <w:rPr>
          <w:rFonts w:ascii="Times New Roman" w:hAnsi="Times New Roman" w:cs="Times New Roman"/>
        </w:rPr>
        <w:t xml:space="preserve"> et al., 2010). Based on our findings, it seems that CT involvement can add to the specificity of the emotions that can be socially communicated via touch, but the advantage seems to concern </w:t>
      </w:r>
      <w:r w:rsidR="00563C39" w:rsidRPr="00FC1998">
        <w:rPr>
          <w:rFonts w:ascii="Times New Roman" w:hAnsi="Times New Roman" w:cs="Times New Roman"/>
        </w:rPr>
        <w:t xml:space="preserve">specifically </w:t>
      </w:r>
      <w:r w:rsidRPr="00FC1998">
        <w:rPr>
          <w:rFonts w:ascii="Times New Roman" w:hAnsi="Times New Roman" w:cs="Times New Roman"/>
        </w:rPr>
        <w:t>communications of sensual arousal, desire and lust, rather than other, more affiliative emotions. Moreover, our results suggest that affiliative communications, such as the provision of social support seem to entail a larger ‘top-down’ component, in the sense that it can be communicated also in body par</w:t>
      </w:r>
      <w:r w:rsidR="00197085" w:rsidRPr="00FC1998">
        <w:rPr>
          <w:rFonts w:ascii="Times New Roman" w:hAnsi="Times New Roman" w:cs="Times New Roman"/>
        </w:rPr>
        <w:t>t</w:t>
      </w:r>
      <w:r w:rsidRPr="00FC1998">
        <w:rPr>
          <w:rFonts w:ascii="Times New Roman" w:hAnsi="Times New Roman" w:cs="Times New Roman"/>
        </w:rPr>
        <w:t xml:space="preserve">s that do not contain CT </w:t>
      </w:r>
      <w:r w:rsidR="009C517B" w:rsidRPr="00FC1998">
        <w:rPr>
          <w:rFonts w:ascii="Times New Roman" w:hAnsi="Times New Roman" w:cs="Times New Roman"/>
        </w:rPr>
        <w:t>fibre</w:t>
      </w:r>
      <w:r w:rsidRPr="00FC1998">
        <w:rPr>
          <w:rFonts w:ascii="Times New Roman" w:hAnsi="Times New Roman" w:cs="Times New Roman"/>
        </w:rPr>
        <w:t xml:space="preserve">s. </w:t>
      </w:r>
    </w:p>
    <w:p w14:paraId="7F084586" w14:textId="77777777" w:rsidR="00174314" w:rsidRPr="00FC1998" w:rsidRDefault="00174314" w:rsidP="00174314">
      <w:pPr>
        <w:spacing w:line="360" w:lineRule="auto"/>
        <w:ind w:firstLine="540"/>
        <w:jc w:val="both"/>
        <w:rPr>
          <w:rFonts w:ascii="Times New Roman" w:hAnsi="Times New Roman" w:cs="Times New Roman"/>
        </w:rPr>
      </w:pPr>
      <w:r w:rsidRPr="00FC1998">
        <w:rPr>
          <w:rFonts w:ascii="Times New Roman" w:hAnsi="Times New Roman" w:cs="Times New Roman"/>
        </w:rPr>
        <w:t xml:space="preserve">The findings of the present study add to the understanding of the role of touch in communication in the following ways: they provide new information about the perception of emotions through specific tactile behaviours and further show that distinct intentions can be communicated by touch alone.  </w:t>
      </w:r>
    </w:p>
    <w:p w14:paraId="7B6020A2" w14:textId="77777777" w:rsidR="00174314" w:rsidRPr="00FC1998" w:rsidRDefault="00174314" w:rsidP="00EC0F64">
      <w:pPr>
        <w:spacing w:line="360" w:lineRule="auto"/>
        <w:jc w:val="both"/>
        <w:rPr>
          <w:rFonts w:ascii="Times New Roman" w:hAnsi="Times New Roman" w:cs="Times New Roman"/>
        </w:rPr>
      </w:pPr>
    </w:p>
    <w:p w14:paraId="31D0E9E7" w14:textId="77777777" w:rsidR="00F47CFD" w:rsidRPr="00FC1998" w:rsidRDefault="00F47CFD" w:rsidP="00EC0F64">
      <w:pPr>
        <w:rPr>
          <w:rFonts w:ascii="Times New Roman" w:hAnsi="Times New Roman" w:cs="Times New Roman"/>
        </w:rPr>
      </w:pPr>
    </w:p>
    <w:p w14:paraId="36AA10EB" w14:textId="77777777" w:rsidR="00EC0F64" w:rsidRPr="00FC1998" w:rsidRDefault="00F47CFD" w:rsidP="00F47CFD">
      <w:pPr>
        <w:spacing w:line="360" w:lineRule="auto"/>
        <w:jc w:val="both"/>
        <w:rPr>
          <w:rFonts w:ascii="Times New Roman" w:hAnsi="Times New Roman" w:cs="Times New Roman"/>
          <w:b/>
        </w:rPr>
      </w:pPr>
      <w:r w:rsidRPr="00FC1998">
        <w:rPr>
          <w:rFonts w:ascii="Times New Roman" w:hAnsi="Times New Roman" w:cs="Times New Roman"/>
          <w:b/>
        </w:rPr>
        <w:t xml:space="preserve">6. </w:t>
      </w:r>
      <w:r w:rsidR="00BA1BC6" w:rsidRPr="00FC1998">
        <w:rPr>
          <w:rFonts w:ascii="Times New Roman" w:hAnsi="Times New Roman" w:cs="Times New Roman"/>
          <w:b/>
        </w:rPr>
        <w:t xml:space="preserve">Acknowledgements </w:t>
      </w:r>
    </w:p>
    <w:p w14:paraId="3557E495" w14:textId="2F4DCFF6" w:rsidR="00CF5E95" w:rsidRPr="00FC1998" w:rsidRDefault="00CF5E95" w:rsidP="00CF5E95">
      <w:pPr>
        <w:spacing w:line="360" w:lineRule="auto"/>
        <w:jc w:val="both"/>
        <w:rPr>
          <w:rFonts w:ascii="Times New Roman" w:hAnsi="Times New Roman" w:cs="Times New Roman"/>
        </w:rPr>
      </w:pPr>
      <w:r w:rsidRPr="00FC1998">
        <w:rPr>
          <w:rFonts w:ascii="Times New Roman" w:hAnsi="Times New Roman" w:cs="Times New Roman"/>
        </w:rPr>
        <w:lastRenderedPageBreak/>
        <w:t xml:space="preserve">We thank the </w:t>
      </w:r>
      <w:r w:rsidR="007B39F0" w:rsidRPr="00FC1998">
        <w:rPr>
          <w:rFonts w:ascii="Times New Roman" w:hAnsi="Times New Roman" w:cs="Times New Roman"/>
        </w:rPr>
        <w:t xml:space="preserve">healthy </w:t>
      </w:r>
      <w:r w:rsidRPr="00FC1998">
        <w:rPr>
          <w:rFonts w:ascii="Times New Roman" w:hAnsi="Times New Roman" w:cs="Times New Roman"/>
        </w:rPr>
        <w:t>p</w:t>
      </w:r>
      <w:r w:rsidR="007B39F0" w:rsidRPr="00FC1998">
        <w:rPr>
          <w:rFonts w:ascii="Times New Roman" w:hAnsi="Times New Roman" w:cs="Times New Roman"/>
        </w:rPr>
        <w:t>articipants and</w:t>
      </w:r>
      <w:r w:rsidRPr="00FC1998">
        <w:rPr>
          <w:rFonts w:ascii="Times New Roman" w:hAnsi="Times New Roman" w:cs="Times New Roman"/>
        </w:rPr>
        <w:t xml:space="preserve"> patient NQ for his kindness and willingness to take part in the study. We are also grateful to Cristina </w:t>
      </w:r>
      <w:proofErr w:type="spellStart"/>
      <w:r w:rsidRPr="00FC1998">
        <w:rPr>
          <w:rFonts w:ascii="Times New Roman" w:hAnsi="Times New Roman" w:cs="Times New Roman"/>
        </w:rPr>
        <w:t>Papadaki</w:t>
      </w:r>
      <w:proofErr w:type="spellEnd"/>
      <w:r w:rsidRPr="00FC1998">
        <w:rPr>
          <w:rFonts w:ascii="Times New Roman" w:hAnsi="Times New Roman" w:cs="Times New Roman"/>
        </w:rPr>
        <w:t>, Amanda Hornsby</w:t>
      </w:r>
      <w:r w:rsidR="00197085" w:rsidRPr="00FC1998">
        <w:rPr>
          <w:rFonts w:ascii="Times New Roman" w:hAnsi="Times New Roman" w:cs="Times New Roman"/>
        </w:rPr>
        <w:t>,</w:t>
      </w:r>
      <w:r w:rsidRPr="00FC1998">
        <w:rPr>
          <w:rFonts w:ascii="Times New Roman" w:hAnsi="Times New Roman" w:cs="Times New Roman"/>
        </w:rPr>
        <w:t xml:space="preserve"> Sonia </w:t>
      </w:r>
      <w:proofErr w:type="spellStart"/>
      <w:r w:rsidRPr="00FC1998">
        <w:rPr>
          <w:rFonts w:ascii="Times New Roman" w:hAnsi="Times New Roman" w:cs="Times New Roman"/>
        </w:rPr>
        <w:t>Ponzo</w:t>
      </w:r>
      <w:proofErr w:type="spellEnd"/>
      <w:r w:rsidR="00197085" w:rsidRPr="00FC1998">
        <w:rPr>
          <w:rFonts w:ascii="Times New Roman" w:hAnsi="Times New Roman" w:cs="Times New Roman"/>
        </w:rPr>
        <w:t xml:space="preserve">, and Arturo </w:t>
      </w:r>
      <w:proofErr w:type="spellStart"/>
      <w:r w:rsidR="00197085" w:rsidRPr="00FC1998">
        <w:rPr>
          <w:rFonts w:ascii="Times New Roman" w:hAnsi="Times New Roman" w:cs="Times New Roman"/>
        </w:rPr>
        <w:t>Kerbel</w:t>
      </w:r>
      <w:proofErr w:type="spellEnd"/>
      <w:r w:rsidR="00197085" w:rsidRPr="00FC1998">
        <w:rPr>
          <w:rFonts w:ascii="Times New Roman" w:hAnsi="Times New Roman" w:cs="Times New Roman"/>
        </w:rPr>
        <w:t>,</w:t>
      </w:r>
      <w:r w:rsidRPr="00FC1998">
        <w:rPr>
          <w:rFonts w:ascii="Times New Roman" w:hAnsi="Times New Roman" w:cs="Times New Roman"/>
        </w:rPr>
        <w:t xml:space="preserve"> for help with patient recruitment and testing. </w:t>
      </w:r>
      <w:r w:rsidR="004F10FE" w:rsidRPr="00FC1998">
        <w:rPr>
          <w:rFonts w:ascii="Times New Roman" w:hAnsi="Times New Roman" w:cs="Times New Roman"/>
        </w:rPr>
        <w:t xml:space="preserve">We thank Sara </w:t>
      </w:r>
      <w:proofErr w:type="spellStart"/>
      <w:r w:rsidR="004F10FE" w:rsidRPr="00FC1998">
        <w:rPr>
          <w:rFonts w:ascii="Times New Roman" w:hAnsi="Times New Roman" w:cs="Times New Roman"/>
        </w:rPr>
        <w:t>Bertagnoli</w:t>
      </w:r>
      <w:proofErr w:type="spellEnd"/>
      <w:r w:rsidR="004F10FE" w:rsidRPr="00FC1998">
        <w:rPr>
          <w:rFonts w:ascii="Times New Roman" w:hAnsi="Times New Roman" w:cs="Times New Roman"/>
        </w:rPr>
        <w:t xml:space="preserve"> for her help regarding the lesion drawing. </w:t>
      </w:r>
      <w:r w:rsidRPr="00FC1998">
        <w:rPr>
          <w:rFonts w:ascii="Times New Roman" w:hAnsi="Times New Roman" w:cs="Times New Roman"/>
        </w:rPr>
        <w:t>No conflicts of interest were reported.</w:t>
      </w:r>
    </w:p>
    <w:p w14:paraId="07E90079" w14:textId="77777777" w:rsidR="00BE3AA8" w:rsidRPr="00FC1998" w:rsidRDefault="00BE3AA8" w:rsidP="00CF5E95">
      <w:pPr>
        <w:spacing w:line="360" w:lineRule="auto"/>
        <w:jc w:val="both"/>
        <w:rPr>
          <w:rFonts w:ascii="Times New Roman" w:hAnsi="Times New Roman" w:cs="Times New Roman"/>
        </w:rPr>
      </w:pPr>
      <w:r w:rsidRPr="00FC1998">
        <w:rPr>
          <w:rFonts w:ascii="Times New Roman" w:hAnsi="Times New Roman" w:cs="Times New Roman"/>
        </w:rPr>
        <w:t xml:space="preserve">This </w:t>
      </w:r>
      <w:r w:rsidR="00CF5E95" w:rsidRPr="00FC1998">
        <w:rPr>
          <w:rFonts w:ascii="Times New Roman" w:hAnsi="Times New Roman" w:cs="Times New Roman"/>
        </w:rPr>
        <w:t>work</w:t>
      </w:r>
      <w:r w:rsidRPr="00FC1998">
        <w:rPr>
          <w:rFonts w:ascii="Times New Roman" w:hAnsi="Times New Roman" w:cs="Times New Roman"/>
        </w:rPr>
        <w:t xml:space="preserve"> was supported by a project grant no. (II/85 069) from the Volkswagen Foundation ‘European Platform for Life Sciences, Mind Sciences and Humanities’ and a European Research Council Starting Investigator Award (E</w:t>
      </w:r>
      <w:r w:rsidR="00CF5E95" w:rsidRPr="00FC1998">
        <w:rPr>
          <w:rFonts w:ascii="Times New Roman" w:hAnsi="Times New Roman" w:cs="Times New Roman"/>
        </w:rPr>
        <w:t>RC-2012-STG GA313755) (to A.F.); and the Italian Ministry of Health (and RF-2010-2312912) and University of Verona (to V.M.).</w:t>
      </w:r>
    </w:p>
    <w:p w14:paraId="10C3DB5B" w14:textId="77777777" w:rsidR="00016DFE" w:rsidRPr="00FC1998" w:rsidRDefault="009A42AD" w:rsidP="006B4B6B">
      <w:pPr>
        <w:rPr>
          <w:rFonts w:ascii="Times New Roman" w:hAnsi="Times New Roman" w:cs="Times New Roman"/>
        </w:rPr>
      </w:pPr>
      <w:r w:rsidRPr="00FC1998">
        <w:rPr>
          <w:rFonts w:ascii="Times New Roman" w:hAnsi="Times New Roman" w:cs="Times New Roman"/>
        </w:rPr>
        <w:br w:type="page"/>
      </w:r>
      <w:r w:rsidR="00016DFE" w:rsidRPr="00FC1998">
        <w:rPr>
          <w:rFonts w:ascii="Times New Roman" w:hAnsi="Times New Roman" w:cs="Times New Roman"/>
          <w:b/>
        </w:rPr>
        <w:lastRenderedPageBreak/>
        <w:t xml:space="preserve">REFERENCES </w:t>
      </w:r>
    </w:p>
    <w:p w14:paraId="44C2EAC8" w14:textId="77777777" w:rsidR="009B465B" w:rsidRPr="00FC1998" w:rsidRDefault="009B465B" w:rsidP="009B465B">
      <w:pPr>
        <w:jc w:val="both"/>
        <w:rPr>
          <w:rFonts w:ascii="Times New Roman" w:hAnsi="Times New Roman" w:cs="Times New Roman"/>
        </w:rPr>
      </w:pPr>
    </w:p>
    <w:p w14:paraId="6F1095C6" w14:textId="392379D6" w:rsidR="008B6C67" w:rsidRPr="00FC1998" w:rsidRDefault="008B6C67" w:rsidP="008B6C67">
      <w:pPr>
        <w:jc w:val="both"/>
        <w:rPr>
          <w:rFonts w:ascii="Times New Roman" w:hAnsi="Times New Roman" w:cs="Times New Roman"/>
        </w:rPr>
      </w:pPr>
      <w:proofErr w:type="spellStart"/>
      <w:r w:rsidRPr="00FC1998">
        <w:rPr>
          <w:rFonts w:ascii="Times New Roman" w:hAnsi="Times New Roman" w:cs="Times New Roman"/>
        </w:rPr>
        <w:t>Abraira</w:t>
      </w:r>
      <w:proofErr w:type="spellEnd"/>
      <w:r w:rsidRPr="00FC1998">
        <w:rPr>
          <w:rFonts w:ascii="Times New Roman" w:hAnsi="Times New Roman" w:cs="Times New Roman"/>
        </w:rPr>
        <w:t xml:space="preserve">, V.E., Kuehn, E.D., </w:t>
      </w:r>
      <w:proofErr w:type="spellStart"/>
      <w:r w:rsidRPr="00FC1998">
        <w:rPr>
          <w:rFonts w:ascii="Times New Roman" w:hAnsi="Times New Roman" w:cs="Times New Roman"/>
        </w:rPr>
        <w:t>Chirila</w:t>
      </w:r>
      <w:proofErr w:type="spellEnd"/>
      <w:r w:rsidRPr="00FC1998">
        <w:rPr>
          <w:rFonts w:ascii="Times New Roman" w:hAnsi="Times New Roman" w:cs="Times New Roman"/>
        </w:rPr>
        <w:t xml:space="preserve">, A.M., </w:t>
      </w:r>
      <w:proofErr w:type="spellStart"/>
      <w:r w:rsidRPr="00FC1998">
        <w:rPr>
          <w:rFonts w:ascii="Times New Roman" w:hAnsi="Times New Roman" w:cs="Times New Roman"/>
        </w:rPr>
        <w:t>Springel</w:t>
      </w:r>
      <w:proofErr w:type="spellEnd"/>
      <w:r w:rsidRPr="00FC1998">
        <w:rPr>
          <w:rFonts w:ascii="Times New Roman" w:hAnsi="Times New Roman" w:cs="Times New Roman"/>
        </w:rPr>
        <w:t xml:space="preserve">, M.W., Toliver, A.A., Zimmerman, A.L., et </w:t>
      </w:r>
      <w:r w:rsidRPr="00FC1998">
        <w:rPr>
          <w:rFonts w:ascii="Times New Roman" w:hAnsi="Times New Roman" w:cs="Times New Roman"/>
          <w:i/>
        </w:rPr>
        <w:t>al</w:t>
      </w:r>
      <w:r w:rsidRPr="00FC1998">
        <w:rPr>
          <w:rFonts w:ascii="Times New Roman" w:hAnsi="Times New Roman" w:cs="Times New Roman"/>
        </w:rPr>
        <w:t xml:space="preserve">. (2017) </w:t>
      </w:r>
      <w:r w:rsidRPr="00FC1998">
        <w:rPr>
          <w:rFonts w:ascii="Times New Roman" w:hAnsi="Times New Roman" w:cs="Times New Roman"/>
          <w:i/>
        </w:rPr>
        <w:t>Cell</w:t>
      </w:r>
      <w:r w:rsidRPr="00FC1998">
        <w:rPr>
          <w:rFonts w:ascii="Times New Roman" w:hAnsi="Times New Roman" w:cs="Times New Roman"/>
        </w:rPr>
        <w:t xml:space="preserve">, </w:t>
      </w:r>
      <w:r w:rsidRPr="00FC1998">
        <w:rPr>
          <w:rFonts w:ascii="Times New Roman" w:hAnsi="Times New Roman" w:cs="Times New Roman"/>
          <w:i/>
        </w:rPr>
        <w:t>168</w:t>
      </w:r>
      <w:r w:rsidRPr="00FC1998">
        <w:rPr>
          <w:rFonts w:ascii="Times New Roman" w:hAnsi="Times New Roman" w:cs="Times New Roman"/>
        </w:rPr>
        <w:t>(1-2):295-310.</w:t>
      </w:r>
    </w:p>
    <w:p w14:paraId="77606EA1" w14:textId="77777777" w:rsidR="008B6C67" w:rsidRPr="00FC1998" w:rsidRDefault="008B6C67" w:rsidP="008B6C67">
      <w:pPr>
        <w:jc w:val="both"/>
        <w:rPr>
          <w:rFonts w:ascii="Times New Roman" w:hAnsi="Times New Roman" w:cs="Times New Roman"/>
        </w:rPr>
      </w:pPr>
    </w:p>
    <w:p w14:paraId="04B5C164"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Ackerley</w:t>
      </w:r>
      <w:proofErr w:type="spellEnd"/>
      <w:r w:rsidRPr="00FC1998">
        <w:rPr>
          <w:rFonts w:ascii="Times New Roman" w:hAnsi="Times New Roman" w:cs="Times New Roman"/>
        </w:rPr>
        <w:t>, R., Hassan, E</w:t>
      </w:r>
      <w:proofErr w:type="gramStart"/>
      <w:r w:rsidRPr="00FC1998">
        <w:rPr>
          <w:rFonts w:ascii="Times New Roman" w:hAnsi="Times New Roman" w:cs="Times New Roman"/>
        </w:rPr>
        <w:t>. ,</w:t>
      </w:r>
      <w:proofErr w:type="gramEnd"/>
      <w:r w:rsidRPr="00FC1998">
        <w:rPr>
          <w:rFonts w:ascii="Times New Roman" w:hAnsi="Times New Roman" w:cs="Times New Roman"/>
        </w:rPr>
        <w:t xml:space="preserve"> Curran, A., </w:t>
      </w:r>
      <w:proofErr w:type="spellStart"/>
      <w:r w:rsidRPr="00FC1998">
        <w:rPr>
          <w:rFonts w:ascii="Times New Roman" w:hAnsi="Times New Roman" w:cs="Times New Roman"/>
        </w:rPr>
        <w:t>Wessberg</w:t>
      </w:r>
      <w:proofErr w:type="spellEnd"/>
      <w:r w:rsidRPr="00FC1998">
        <w:rPr>
          <w:rFonts w:ascii="Times New Roman" w:hAnsi="Times New Roman" w:cs="Times New Roman"/>
        </w:rPr>
        <w:t xml:space="preserve">, J., Olausson, H., &amp; </w:t>
      </w:r>
      <w:proofErr w:type="spellStart"/>
      <w:r w:rsidRPr="00FC1998">
        <w:rPr>
          <w:rFonts w:ascii="Times New Roman" w:hAnsi="Times New Roman" w:cs="Times New Roman"/>
        </w:rPr>
        <w:t>McGlone</w:t>
      </w:r>
      <w:proofErr w:type="spellEnd"/>
      <w:r w:rsidRPr="00FC1998">
        <w:rPr>
          <w:rFonts w:ascii="Times New Roman" w:hAnsi="Times New Roman" w:cs="Times New Roman"/>
        </w:rPr>
        <w:t xml:space="preserve">, F. (2012). An fMRI study on cortical responses during active self-touch and passive touch from others. </w:t>
      </w:r>
      <w:r w:rsidRPr="00FC1998">
        <w:rPr>
          <w:rFonts w:ascii="Times New Roman" w:hAnsi="Times New Roman" w:cs="Times New Roman"/>
          <w:i/>
        </w:rPr>
        <w:t>Frontiers in Behavioural Neuroscience</w:t>
      </w:r>
      <w:r w:rsidRPr="00FC1998">
        <w:rPr>
          <w:rFonts w:ascii="Times New Roman" w:hAnsi="Times New Roman" w:cs="Times New Roman"/>
        </w:rPr>
        <w:t xml:space="preserve">, 6:51 </w:t>
      </w:r>
    </w:p>
    <w:p w14:paraId="4BC8DEC9" w14:textId="77777777" w:rsidR="009B465B" w:rsidRPr="00FC1998" w:rsidRDefault="009B465B" w:rsidP="009B465B">
      <w:pPr>
        <w:jc w:val="both"/>
        <w:rPr>
          <w:rFonts w:ascii="Times New Roman" w:hAnsi="Times New Roman" w:cs="Times New Roman"/>
        </w:rPr>
      </w:pPr>
    </w:p>
    <w:p w14:paraId="7417AD77"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Ackerley</w:t>
      </w:r>
      <w:proofErr w:type="spellEnd"/>
      <w:r w:rsidRPr="00FC1998">
        <w:rPr>
          <w:rFonts w:ascii="Times New Roman" w:hAnsi="Times New Roman" w:cs="Times New Roman"/>
        </w:rPr>
        <w:t xml:space="preserve">, R., Saar, K., </w:t>
      </w:r>
      <w:proofErr w:type="spellStart"/>
      <w:r w:rsidRPr="00FC1998">
        <w:rPr>
          <w:rFonts w:ascii="Times New Roman" w:hAnsi="Times New Roman" w:cs="Times New Roman"/>
        </w:rPr>
        <w:t>McGlone</w:t>
      </w:r>
      <w:proofErr w:type="spellEnd"/>
      <w:r w:rsidRPr="00FC1998">
        <w:rPr>
          <w:rFonts w:ascii="Times New Roman" w:hAnsi="Times New Roman" w:cs="Times New Roman"/>
        </w:rPr>
        <w:t xml:space="preserve">, F., &amp; </w:t>
      </w:r>
      <w:proofErr w:type="spellStart"/>
      <w:r w:rsidRPr="00FC1998">
        <w:rPr>
          <w:rFonts w:ascii="Times New Roman" w:hAnsi="Times New Roman" w:cs="Times New Roman"/>
        </w:rPr>
        <w:t>Backlund</w:t>
      </w:r>
      <w:proofErr w:type="spellEnd"/>
      <w:r w:rsidRPr="00FC1998">
        <w:rPr>
          <w:rFonts w:ascii="Times New Roman" w:hAnsi="Times New Roman" w:cs="Times New Roman"/>
        </w:rPr>
        <w:t xml:space="preserve"> </w:t>
      </w:r>
      <w:proofErr w:type="spellStart"/>
      <w:r w:rsidRPr="00FC1998">
        <w:rPr>
          <w:rFonts w:ascii="Times New Roman" w:hAnsi="Times New Roman" w:cs="Times New Roman"/>
        </w:rPr>
        <w:t>Wasling</w:t>
      </w:r>
      <w:proofErr w:type="spellEnd"/>
      <w:r w:rsidRPr="00FC1998">
        <w:rPr>
          <w:rFonts w:ascii="Times New Roman" w:hAnsi="Times New Roman" w:cs="Times New Roman"/>
        </w:rPr>
        <w:t xml:space="preserve">, H. (2014). Quantifying the sensory and emotional perception of touch: Differences between </w:t>
      </w:r>
      <w:proofErr w:type="spellStart"/>
      <w:r w:rsidRPr="00FC1998">
        <w:rPr>
          <w:rFonts w:ascii="Times New Roman" w:hAnsi="Times New Roman" w:cs="Times New Roman"/>
        </w:rPr>
        <w:t>glabrous</w:t>
      </w:r>
      <w:proofErr w:type="spellEnd"/>
      <w:r w:rsidRPr="00FC1998">
        <w:rPr>
          <w:rFonts w:ascii="Times New Roman" w:hAnsi="Times New Roman" w:cs="Times New Roman"/>
        </w:rPr>
        <w:t xml:space="preserve"> and hairy skin. </w:t>
      </w:r>
      <w:r w:rsidRPr="00FC1998">
        <w:rPr>
          <w:rFonts w:ascii="Times New Roman" w:hAnsi="Times New Roman" w:cs="Times New Roman"/>
          <w:i/>
        </w:rPr>
        <w:t>Frontiers in Behavioural Neuroscience,</w:t>
      </w:r>
      <w:r w:rsidRPr="00FC1998">
        <w:rPr>
          <w:rFonts w:ascii="Times New Roman" w:hAnsi="Times New Roman" w:cs="Times New Roman"/>
        </w:rPr>
        <w:t xml:space="preserve"> 8:34.</w:t>
      </w:r>
    </w:p>
    <w:p w14:paraId="4B66B660" w14:textId="77777777" w:rsidR="009B465B" w:rsidRPr="00FC1998" w:rsidRDefault="009B465B" w:rsidP="009B465B">
      <w:pPr>
        <w:jc w:val="both"/>
        <w:rPr>
          <w:rFonts w:ascii="Times New Roman" w:hAnsi="Times New Roman" w:cs="Times New Roman"/>
        </w:rPr>
      </w:pPr>
    </w:p>
    <w:p w14:paraId="3E6F5C5D"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Ahmed, F.S., &amp; Miller, L.S. (2011). Executive function mechanisms of theory of mind. </w:t>
      </w:r>
      <w:r w:rsidRPr="00FC1998">
        <w:rPr>
          <w:rFonts w:ascii="Times New Roman" w:hAnsi="Times New Roman" w:cs="Times New Roman"/>
          <w:i/>
        </w:rPr>
        <w:t>Journal of Autism and Developmental Disorders</w:t>
      </w:r>
      <w:r w:rsidRPr="00FC1998">
        <w:rPr>
          <w:rFonts w:ascii="Times New Roman" w:hAnsi="Times New Roman" w:cs="Times New Roman"/>
        </w:rPr>
        <w:t>, 41(5), 667-678.</w:t>
      </w:r>
    </w:p>
    <w:p w14:paraId="51372D4E" w14:textId="77777777" w:rsidR="009B465B" w:rsidRPr="00FC1998" w:rsidRDefault="009B465B" w:rsidP="009B465B">
      <w:pPr>
        <w:jc w:val="both"/>
        <w:rPr>
          <w:rFonts w:ascii="Times New Roman" w:hAnsi="Times New Roman" w:cs="Times New Roman"/>
        </w:rPr>
      </w:pPr>
    </w:p>
    <w:p w14:paraId="4CD1FB27"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App, B., McIntosh, D., Reed, C.L., &amp; </w:t>
      </w:r>
      <w:proofErr w:type="spellStart"/>
      <w:r w:rsidRPr="00FC1998">
        <w:rPr>
          <w:rFonts w:ascii="Times New Roman" w:hAnsi="Times New Roman" w:cs="Times New Roman"/>
        </w:rPr>
        <w:t>Hertenstein</w:t>
      </w:r>
      <w:proofErr w:type="spellEnd"/>
      <w:r w:rsidRPr="00FC1998">
        <w:rPr>
          <w:rFonts w:ascii="Times New Roman" w:hAnsi="Times New Roman" w:cs="Times New Roman"/>
        </w:rPr>
        <w:t xml:space="preserve">, M.J. (2011). Nonverbal channel use in communication of emotion: How may depend on why. </w:t>
      </w:r>
      <w:r w:rsidRPr="00FC1998">
        <w:rPr>
          <w:rFonts w:ascii="Times New Roman" w:hAnsi="Times New Roman" w:cs="Times New Roman"/>
          <w:i/>
        </w:rPr>
        <w:t>Emotion</w:t>
      </w:r>
      <w:r w:rsidRPr="00FC1998">
        <w:rPr>
          <w:rFonts w:ascii="Times New Roman" w:hAnsi="Times New Roman" w:cs="Times New Roman"/>
        </w:rPr>
        <w:t>, 11(3), 603-617.</w:t>
      </w:r>
    </w:p>
    <w:p w14:paraId="2E9CDDA3" w14:textId="77777777" w:rsidR="009B465B" w:rsidRPr="00FC1998" w:rsidRDefault="009B465B" w:rsidP="009B465B">
      <w:pPr>
        <w:jc w:val="both"/>
        <w:rPr>
          <w:rFonts w:ascii="Times New Roman" w:hAnsi="Times New Roman" w:cs="Times New Roman"/>
        </w:rPr>
      </w:pPr>
    </w:p>
    <w:p w14:paraId="52EF8138"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Augustine, J. R. (1996). Circuitry and functional aspects of the insular lobe in primates including humans. </w:t>
      </w:r>
      <w:r w:rsidRPr="00FC1998">
        <w:rPr>
          <w:rFonts w:ascii="Times New Roman" w:hAnsi="Times New Roman" w:cs="Times New Roman"/>
          <w:i/>
        </w:rPr>
        <w:t>Brain Res. Brain Res. Rev</w:t>
      </w:r>
      <w:r w:rsidRPr="00FC1998">
        <w:rPr>
          <w:rFonts w:ascii="Times New Roman" w:hAnsi="Times New Roman" w:cs="Times New Roman"/>
        </w:rPr>
        <w:t>. 22, 229–244.</w:t>
      </w:r>
    </w:p>
    <w:p w14:paraId="493D145D" w14:textId="77777777" w:rsidR="009B465B" w:rsidRPr="00FC1998" w:rsidRDefault="009B465B" w:rsidP="009B465B">
      <w:pPr>
        <w:jc w:val="both"/>
        <w:rPr>
          <w:rFonts w:ascii="Times New Roman" w:hAnsi="Times New Roman" w:cs="Times New Roman"/>
        </w:rPr>
      </w:pPr>
    </w:p>
    <w:p w14:paraId="47431784"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Barrett, L.F., </w:t>
      </w:r>
      <w:proofErr w:type="spellStart"/>
      <w:r w:rsidRPr="00FC1998">
        <w:rPr>
          <w:rFonts w:ascii="Times New Roman" w:hAnsi="Times New Roman" w:cs="Times New Roman"/>
        </w:rPr>
        <w:t>Mesquita</w:t>
      </w:r>
      <w:proofErr w:type="spellEnd"/>
      <w:r w:rsidRPr="00FC1998">
        <w:rPr>
          <w:rFonts w:ascii="Times New Roman" w:hAnsi="Times New Roman" w:cs="Times New Roman"/>
        </w:rPr>
        <w:t xml:space="preserve">, B., &amp; </w:t>
      </w:r>
      <w:proofErr w:type="spellStart"/>
      <w:r w:rsidRPr="00FC1998">
        <w:rPr>
          <w:rFonts w:ascii="Times New Roman" w:hAnsi="Times New Roman" w:cs="Times New Roman"/>
        </w:rPr>
        <w:t>Gendron</w:t>
      </w:r>
      <w:proofErr w:type="spellEnd"/>
      <w:r w:rsidRPr="00FC1998">
        <w:rPr>
          <w:rFonts w:ascii="Times New Roman" w:hAnsi="Times New Roman" w:cs="Times New Roman"/>
        </w:rPr>
        <w:t xml:space="preserve">, M. (2011). Context in Emotion Perception. </w:t>
      </w:r>
      <w:r w:rsidRPr="00FC1998">
        <w:rPr>
          <w:rFonts w:ascii="Times New Roman" w:hAnsi="Times New Roman" w:cs="Times New Roman"/>
          <w:i/>
        </w:rPr>
        <w:t>Current Directions in Psychological Science</w:t>
      </w:r>
      <w:r w:rsidRPr="00FC1998">
        <w:rPr>
          <w:rFonts w:ascii="Times New Roman" w:hAnsi="Times New Roman" w:cs="Times New Roman"/>
        </w:rPr>
        <w:t>, 20(5), 286 – 290.</w:t>
      </w:r>
    </w:p>
    <w:p w14:paraId="73E9F3B9" w14:textId="77777777" w:rsidR="009B465B" w:rsidRPr="00FC1998" w:rsidRDefault="009B465B" w:rsidP="009B465B">
      <w:pPr>
        <w:jc w:val="both"/>
        <w:rPr>
          <w:rFonts w:ascii="Times New Roman" w:hAnsi="Times New Roman" w:cs="Times New Roman"/>
        </w:rPr>
      </w:pPr>
    </w:p>
    <w:p w14:paraId="7137F910"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Baron-Cohen, S. (1995). </w:t>
      </w:r>
      <w:proofErr w:type="spellStart"/>
      <w:r w:rsidRPr="00FC1998">
        <w:rPr>
          <w:rFonts w:ascii="Times New Roman" w:hAnsi="Times New Roman" w:cs="Times New Roman"/>
        </w:rPr>
        <w:t>Mindblindness</w:t>
      </w:r>
      <w:proofErr w:type="spellEnd"/>
      <w:r w:rsidRPr="00FC1998">
        <w:rPr>
          <w:rFonts w:ascii="Times New Roman" w:hAnsi="Times New Roman" w:cs="Times New Roman"/>
        </w:rPr>
        <w:t>: An essay on autism and theory of mind. Massachusetts: The MIT Press.</w:t>
      </w:r>
    </w:p>
    <w:p w14:paraId="0B5ADA92" w14:textId="77777777" w:rsidR="009B465B" w:rsidRPr="00FC1998" w:rsidRDefault="009B465B" w:rsidP="009B465B">
      <w:pPr>
        <w:jc w:val="both"/>
        <w:rPr>
          <w:rFonts w:ascii="Times New Roman" w:hAnsi="Times New Roman" w:cs="Times New Roman"/>
        </w:rPr>
      </w:pPr>
    </w:p>
    <w:p w14:paraId="377FBAFA"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Baron-Cohen, S., Wheelwright, S., Skinner, R., Martin, J., &amp; </w:t>
      </w:r>
      <w:proofErr w:type="spellStart"/>
      <w:r w:rsidRPr="00FC1998">
        <w:rPr>
          <w:rFonts w:ascii="Times New Roman" w:hAnsi="Times New Roman" w:cs="Times New Roman"/>
        </w:rPr>
        <w:t>Clubley</w:t>
      </w:r>
      <w:proofErr w:type="spellEnd"/>
      <w:r w:rsidRPr="00FC1998">
        <w:rPr>
          <w:rFonts w:ascii="Times New Roman" w:hAnsi="Times New Roman" w:cs="Times New Roman"/>
        </w:rPr>
        <w:t xml:space="preserve">, E. (2001). The Autism-Spectrum Quotient (AQ): Evidence from Asperger syndrome/high-functioning autism, males and females, scientists and mathematicians. </w:t>
      </w:r>
      <w:r w:rsidRPr="00FC1998">
        <w:rPr>
          <w:rFonts w:ascii="Times New Roman" w:hAnsi="Times New Roman" w:cs="Times New Roman"/>
          <w:i/>
        </w:rPr>
        <w:t>Journal of Autism and Developmental Disorders</w:t>
      </w:r>
      <w:r w:rsidRPr="00FC1998">
        <w:rPr>
          <w:rFonts w:ascii="Times New Roman" w:hAnsi="Times New Roman" w:cs="Times New Roman"/>
        </w:rPr>
        <w:t>, 31, 5–17.</w:t>
      </w:r>
    </w:p>
    <w:p w14:paraId="3A34DB8B" w14:textId="77777777" w:rsidR="009B465B" w:rsidRPr="00FC1998" w:rsidRDefault="009B465B" w:rsidP="009B465B">
      <w:pPr>
        <w:jc w:val="both"/>
        <w:rPr>
          <w:rFonts w:ascii="Times New Roman" w:hAnsi="Times New Roman" w:cs="Times New Roman"/>
        </w:rPr>
      </w:pPr>
    </w:p>
    <w:p w14:paraId="18D72B5B"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Berti</w:t>
      </w:r>
      <w:proofErr w:type="spellEnd"/>
      <w:r w:rsidRPr="00FC1998">
        <w:rPr>
          <w:rFonts w:ascii="Times New Roman" w:hAnsi="Times New Roman" w:cs="Times New Roman"/>
        </w:rPr>
        <w:t xml:space="preserve">, A., </w:t>
      </w:r>
      <w:proofErr w:type="spellStart"/>
      <w:r w:rsidRPr="00FC1998">
        <w:rPr>
          <w:rFonts w:ascii="Times New Roman" w:hAnsi="Times New Roman" w:cs="Times New Roman"/>
        </w:rPr>
        <w:t>Ladavas</w:t>
      </w:r>
      <w:proofErr w:type="spellEnd"/>
      <w:r w:rsidRPr="00FC1998">
        <w:rPr>
          <w:rFonts w:ascii="Times New Roman" w:hAnsi="Times New Roman" w:cs="Times New Roman"/>
        </w:rPr>
        <w:t xml:space="preserve">, E., &amp; Della Corte, D. (1996). </w:t>
      </w:r>
      <w:proofErr w:type="spellStart"/>
      <w:r w:rsidRPr="00FC1998">
        <w:rPr>
          <w:rFonts w:ascii="Times New Roman" w:hAnsi="Times New Roman" w:cs="Times New Roman"/>
        </w:rPr>
        <w:t>Anosognosia</w:t>
      </w:r>
      <w:proofErr w:type="spellEnd"/>
      <w:r w:rsidRPr="00FC1998">
        <w:rPr>
          <w:rFonts w:ascii="Times New Roman" w:hAnsi="Times New Roman" w:cs="Times New Roman"/>
        </w:rPr>
        <w:t xml:space="preserve"> for hemiplegia, neglect, dyslexia, and drawing neglect: clinical findings and theoretical considerations. </w:t>
      </w:r>
      <w:r w:rsidRPr="00FC1998">
        <w:rPr>
          <w:rFonts w:ascii="Times New Roman" w:hAnsi="Times New Roman" w:cs="Times New Roman"/>
          <w:i/>
        </w:rPr>
        <w:t>Neuropsychological Society</w:t>
      </w:r>
      <w:r w:rsidRPr="00FC1998">
        <w:rPr>
          <w:rFonts w:ascii="Times New Roman" w:hAnsi="Times New Roman" w:cs="Times New Roman"/>
        </w:rPr>
        <w:t>, 2, 426e440.</w:t>
      </w:r>
    </w:p>
    <w:p w14:paraId="11A6FCF5" w14:textId="77777777" w:rsidR="009B465B" w:rsidRPr="00FC1998" w:rsidRDefault="009B465B" w:rsidP="009B465B">
      <w:pPr>
        <w:jc w:val="both"/>
        <w:rPr>
          <w:rFonts w:ascii="Times New Roman" w:hAnsi="Times New Roman" w:cs="Times New Roman"/>
        </w:rPr>
      </w:pPr>
    </w:p>
    <w:p w14:paraId="4E42EDA3"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Bjornsdotter</w:t>
      </w:r>
      <w:proofErr w:type="spellEnd"/>
      <w:r w:rsidRPr="00FC1998">
        <w:rPr>
          <w:rFonts w:ascii="Times New Roman" w:hAnsi="Times New Roman" w:cs="Times New Roman"/>
        </w:rPr>
        <w:t xml:space="preserve">, M., </w:t>
      </w:r>
      <w:proofErr w:type="spellStart"/>
      <w:r w:rsidRPr="00FC1998">
        <w:rPr>
          <w:rFonts w:ascii="Times New Roman" w:hAnsi="Times New Roman" w:cs="Times New Roman"/>
        </w:rPr>
        <w:t>Loken</w:t>
      </w:r>
      <w:proofErr w:type="spellEnd"/>
      <w:r w:rsidRPr="00FC1998">
        <w:rPr>
          <w:rFonts w:ascii="Times New Roman" w:hAnsi="Times New Roman" w:cs="Times New Roman"/>
        </w:rPr>
        <w:t xml:space="preserve">, L., Olausson, H., </w:t>
      </w:r>
      <w:proofErr w:type="spellStart"/>
      <w:r w:rsidRPr="00FC1998">
        <w:rPr>
          <w:rFonts w:ascii="Times New Roman" w:hAnsi="Times New Roman" w:cs="Times New Roman"/>
        </w:rPr>
        <w:t>Vallbo</w:t>
      </w:r>
      <w:proofErr w:type="spellEnd"/>
      <w:r w:rsidRPr="00FC1998">
        <w:rPr>
          <w:rFonts w:ascii="Times New Roman" w:hAnsi="Times New Roman" w:cs="Times New Roman"/>
        </w:rPr>
        <w:t xml:space="preserve">, A. &amp; </w:t>
      </w:r>
      <w:proofErr w:type="spellStart"/>
      <w:r w:rsidRPr="00FC1998">
        <w:rPr>
          <w:rFonts w:ascii="Times New Roman" w:hAnsi="Times New Roman" w:cs="Times New Roman"/>
        </w:rPr>
        <w:t>Wessberg</w:t>
      </w:r>
      <w:proofErr w:type="spellEnd"/>
      <w:r w:rsidRPr="00FC1998">
        <w:rPr>
          <w:rFonts w:ascii="Times New Roman" w:hAnsi="Times New Roman" w:cs="Times New Roman"/>
        </w:rPr>
        <w:t xml:space="preserve">, J. (2009) </w:t>
      </w:r>
      <w:proofErr w:type="spellStart"/>
      <w:r w:rsidRPr="00FC1998">
        <w:rPr>
          <w:rFonts w:ascii="Times New Roman" w:hAnsi="Times New Roman" w:cs="Times New Roman"/>
        </w:rPr>
        <w:t>Somatotopic</w:t>
      </w:r>
      <w:proofErr w:type="spellEnd"/>
      <w:r w:rsidRPr="00FC1998">
        <w:rPr>
          <w:rFonts w:ascii="Times New Roman" w:hAnsi="Times New Roman" w:cs="Times New Roman"/>
        </w:rPr>
        <w:t xml:space="preserve"> organization of gentle touch processing in the posterior insular cortex. </w:t>
      </w:r>
      <w:r w:rsidRPr="00FC1998">
        <w:rPr>
          <w:rFonts w:ascii="Times New Roman" w:hAnsi="Times New Roman" w:cs="Times New Roman"/>
          <w:i/>
        </w:rPr>
        <w:t xml:space="preserve">J. </w:t>
      </w:r>
      <w:proofErr w:type="spellStart"/>
      <w:r w:rsidRPr="00FC1998">
        <w:rPr>
          <w:rFonts w:ascii="Times New Roman" w:hAnsi="Times New Roman" w:cs="Times New Roman"/>
          <w:i/>
        </w:rPr>
        <w:t>Neurosci</w:t>
      </w:r>
      <w:proofErr w:type="spellEnd"/>
      <w:r w:rsidRPr="00FC1998">
        <w:rPr>
          <w:rFonts w:ascii="Times New Roman" w:hAnsi="Times New Roman" w:cs="Times New Roman"/>
        </w:rPr>
        <w:t>., 29, 9314–9320.</w:t>
      </w:r>
    </w:p>
    <w:p w14:paraId="78A36D9D" w14:textId="77777777" w:rsidR="009B465B" w:rsidRPr="00FC1998" w:rsidRDefault="009B465B" w:rsidP="009B465B">
      <w:pPr>
        <w:jc w:val="both"/>
        <w:rPr>
          <w:rFonts w:ascii="Times New Roman" w:hAnsi="Times New Roman" w:cs="Times New Roman"/>
        </w:rPr>
      </w:pPr>
    </w:p>
    <w:p w14:paraId="30B1135A"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Bolognini</w:t>
      </w:r>
      <w:proofErr w:type="spellEnd"/>
      <w:r w:rsidRPr="00FC1998">
        <w:rPr>
          <w:rFonts w:ascii="Times New Roman" w:hAnsi="Times New Roman" w:cs="Times New Roman"/>
        </w:rPr>
        <w:t xml:space="preserve">, N., Rossetti, A., </w:t>
      </w:r>
      <w:proofErr w:type="spellStart"/>
      <w:r w:rsidRPr="00FC1998">
        <w:rPr>
          <w:rFonts w:ascii="Times New Roman" w:hAnsi="Times New Roman" w:cs="Times New Roman"/>
        </w:rPr>
        <w:t>Convento</w:t>
      </w:r>
      <w:proofErr w:type="spellEnd"/>
      <w:r w:rsidRPr="00FC1998">
        <w:rPr>
          <w:rFonts w:ascii="Times New Roman" w:hAnsi="Times New Roman" w:cs="Times New Roman"/>
        </w:rPr>
        <w:t xml:space="preserve">, S., &amp; </w:t>
      </w:r>
      <w:proofErr w:type="spellStart"/>
      <w:r w:rsidRPr="00FC1998">
        <w:rPr>
          <w:rFonts w:ascii="Times New Roman" w:hAnsi="Times New Roman" w:cs="Times New Roman"/>
        </w:rPr>
        <w:t>Vallar</w:t>
      </w:r>
      <w:proofErr w:type="spellEnd"/>
      <w:r w:rsidRPr="00FC1998">
        <w:rPr>
          <w:rFonts w:ascii="Times New Roman" w:hAnsi="Times New Roman" w:cs="Times New Roman"/>
        </w:rPr>
        <w:t xml:space="preserve">, G. (2013) Understanding others’ feelings: the role of the right primary somatosensory cortex in encoding the affective valence of others’ touch. </w:t>
      </w:r>
      <w:r w:rsidRPr="00FC1998">
        <w:rPr>
          <w:rFonts w:ascii="Times New Roman" w:hAnsi="Times New Roman" w:cs="Times New Roman"/>
          <w:i/>
        </w:rPr>
        <w:t xml:space="preserve">J. </w:t>
      </w:r>
      <w:proofErr w:type="spellStart"/>
      <w:r w:rsidRPr="00FC1998">
        <w:rPr>
          <w:rFonts w:ascii="Times New Roman" w:hAnsi="Times New Roman" w:cs="Times New Roman"/>
          <w:i/>
        </w:rPr>
        <w:t>Neurosci</w:t>
      </w:r>
      <w:proofErr w:type="spellEnd"/>
      <w:r w:rsidRPr="00FC1998">
        <w:rPr>
          <w:rFonts w:ascii="Times New Roman" w:hAnsi="Times New Roman" w:cs="Times New Roman"/>
          <w:i/>
        </w:rPr>
        <w:t>.</w:t>
      </w:r>
      <w:r w:rsidRPr="00FC1998">
        <w:rPr>
          <w:rFonts w:ascii="Times New Roman" w:hAnsi="Times New Roman" w:cs="Times New Roman"/>
        </w:rPr>
        <w:t xml:space="preserve"> 33:4201–4205.</w:t>
      </w:r>
    </w:p>
    <w:p w14:paraId="14402C27" w14:textId="77777777" w:rsidR="009B465B" w:rsidRPr="00FC1998" w:rsidRDefault="009B465B" w:rsidP="009B465B">
      <w:pPr>
        <w:jc w:val="both"/>
        <w:rPr>
          <w:rFonts w:ascii="Times New Roman" w:hAnsi="Times New Roman" w:cs="Times New Roman"/>
        </w:rPr>
      </w:pPr>
    </w:p>
    <w:p w14:paraId="7CEAA071"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Buttelmann</w:t>
      </w:r>
      <w:proofErr w:type="spellEnd"/>
      <w:r w:rsidRPr="00FC1998">
        <w:rPr>
          <w:rFonts w:ascii="Times New Roman" w:hAnsi="Times New Roman" w:cs="Times New Roman"/>
        </w:rPr>
        <w:t xml:space="preserve">, D., Carpenter, M., </w:t>
      </w:r>
      <w:proofErr w:type="spellStart"/>
      <w:r w:rsidRPr="00FC1998">
        <w:rPr>
          <w:rFonts w:ascii="Times New Roman" w:hAnsi="Times New Roman" w:cs="Times New Roman"/>
        </w:rPr>
        <w:t>Tomasello</w:t>
      </w:r>
      <w:proofErr w:type="spellEnd"/>
      <w:r w:rsidRPr="00FC1998">
        <w:rPr>
          <w:rFonts w:ascii="Times New Roman" w:hAnsi="Times New Roman" w:cs="Times New Roman"/>
        </w:rPr>
        <w:t xml:space="preserve">, M. (2009). Eighteen-month-old infants show false belief understanding in an active helping paradigm. </w:t>
      </w:r>
      <w:r w:rsidRPr="00FC1998">
        <w:rPr>
          <w:rFonts w:ascii="Times New Roman" w:hAnsi="Times New Roman" w:cs="Times New Roman"/>
          <w:i/>
        </w:rPr>
        <w:t>Cognition,</w:t>
      </w:r>
      <w:r w:rsidRPr="00FC1998">
        <w:rPr>
          <w:rFonts w:ascii="Times New Roman" w:hAnsi="Times New Roman" w:cs="Times New Roman"/>
        </w:rPr>
        <w:t xml:space="preserve"> 112, 337-342.</w:t>
      </w:r>
    </w:p>
    <w:p w14:paraId="501A0BCE" w14:textId="77777777" w:rsidR="009B465B" w:rsidRPr="00FC1998" w:rsidRDefault="009B465B" w:rsidP="009B465B">
      <w:pPr>
        <w:jc w:val="both"/>
        <w:rPr>
          <w:rFonts w:ascii="Times New Roman" w:hAnsi="Times New Roman" w:cs="Times New Roman"/>
        </w:rPr>
      </w:pPr>
    </w:p>
    <w:p w14:paraId="1243C850"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lastRenderedPageBreak/>
        <w:t xml:space="preserve">Case, L.K., </w:t>
      </w:r>
      <w:proofErr w:type="spellStart"/>
      <w:r w:rsidRPr="00FC1998">
        <w:rPr>
          <w:rFonts w:ascii="Times New Roman" w:hAnsi="Times New Roman" w:cs="Times New Roman"/>
        </w:rPr>
        <w:t>Laubacher</w:t>
      </w:r>
      <w:proofErr w:type="spellEnd"/>
      <w:r w:rsidRPr="00FC1998">
        <w:rPr>
          <w:rFonts w:ascii="Times New Roman" w:hAnsi="Times New Roman" w:cs="Times New Roman"/>
        </w:rPr>
        <w:t xml:space="preserve">, C. M., Olausson, H., Wang, B., </w:t>
      </w:r>
      <w:proofErr w:type="spellStart"/>
      <w:r w:rsidRPr="00FC1998">
        <w:rPr>
          <w:rFonts w:ascii="Times New Roman" w:hAnsi="Times New Roman" w:cs="Times New Roman"/>
        </w:rPr>
        <w:t>Spagnolo</w:t>
      </w:r>
      <w:proofErr w:type="spellEnd"/>
      <w:r w:rsidRPr="00FC1998">
        <w:rPr>
          <w:rFonts w:ascii="Times New Roman" w:hAnsi="Times New Roman" w:cs="Times New Roman"/>
        </w:rPr>
        <w:t xml:space="preserve">, P.A., &amp; Bushnell, M.C. (2016). Encoding of Touch Intensity </w:t>
      </w:r>
      <w:proofErr w:type="gramStart"/>
      <w:r w:rsidRPr="00FC1998">
        <w:rPr>
          <w:rFonts w:ascii="Times New Roman" w:hAnsi="Times New Roman" w:cs="Times New Roman"/>
        </w:rPr>
        <w:t>But</w:t>
      </w:r>
      <w:proofErr w:type="gramEnd"/>
      <w:r w:rsidRPr="00FC1998">
        <w:rPr>
          <w:rFonts w:ascii="Times New Roman" w:hAnsi="Times New Roman" w:cs="Times New Roman"/>
        </w:rPr>
        <w:t xml:space="preserve"> Not Pleasantness in Human Primary Somatosensory Cortex. </w:t>
      </w:r>
      <w:r w:rsidRPr="00FC1998">
        <w:rPr>
          <w:rFonts w:ascii="Times New Roman" w:hAnsi="Times New Roman" w:cs="Times New Roman"/>
          <w:i/>
        </w:rPr>
        <w:t>The Journal of Neuroscience</w:t>
      </w:r>
      <w:r w:rsidRPr="00FC1998">
        <w:rPr>
          <w:rFonts w:ascii="Times New Roman" w:hAnsi="Times New Roman" w:cs="Times New Roman"/>
        </w:rPr>
        <w:t>, 36(21), 5850–5860.</w:t>
      </w:r>
    </w:p>
    <w:p w14:paraId="4D685CCF" w14:textId="77777777" w:rsidR="009B465B" w:rsidRPr="00FC1998" w:rsidRDefault="009B465B" w:rsidP="009B465B">
      <w:pPr>
        <w:jc w:val="both"/>
        <w:rPr>
          <w:rFonts w:ascii="Times New Roman" w:hAnsi="Times New Roman" w:cs="Times New Roman"/>
        </w:rPr>
      </w:pPr>
    </w:p>
    <w:p w14:paraId="37BD506F"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Cole, J.D., Bushnell, M.C., </w:t>
      </w:r>
      <w:proofErr w:type="spellStart"/>
      <w:r w:rsidRPr="00FC1998">
        <w:rPr>
          <w:rFonts w:ascii="Times New Roman" w:hAnsi="Times New Roman" w:cs="Times New Roman"/>
        </w:rPr>
        <w:t>McGlone</w:t>
      </w:r>
      <w:proofErr w:type="spellEnd"/>
      <w:r w:rsidRPr="00FC1998">
        <w:rPr>
          <w:rFonts w:ascii="Times New Roman" w:hAnsi="Times New Roman" w:cs="Times New Roman"/>
        </w:rPr>
        <w:t xml:space="preserve">, F., Elam, M., </w:t>
      </w:r>
      <w:proofErr w:type="spellStart"/>
      <w:r w:rsidRPr="00FC1998">
        <w:rPr>
          <w:rFonts w:ascii="Times New Roman" w:hAnsi="Times New Roman" w:cs="Times New Roman"/>
        </w:rPr>
        <w:t>Lamarre</w:t>
      </w:r>
      <w:proofErr w:type="spellEnd"/>
      <w:r w:rsidRPr="00FC1998">
        <w:rPr>
          <w:rFonts w:ascii="Times New Roman" w:hAnsi="Times New Roman" w:cs="Times New Roman"/>
        </w:rPr>
        <w:t xml:space="preserve">, Y., </w:t>
      </w:r>
      <w:proofErr w:type="spellStart"/>
      <w:r w:rsidRPr="00FC1998">
        <w:rPr>
          <w:rFonts w:ascii="Times New Roman" w:hAnsi="Times New Roman" w:cs="Times New Roman"/>
        </w:rPr>
        <w:t>Vallbo</w:t>
      </w:r>
      <w:proofErr w:type="spellEnd"/>
      <w:r w:rsidRPr="00FC1998">
        <w:rPr>
          <w:rFonts w:ascii="Times New Roman" w:hAnsi="Times New Roman" w:cs="Times New Roman"/>
        </w:rPr>
        <w:t xml:space="preserve">, A.B. &amp; Olausson, H. (2006) Unmyelinated tactile afferents underpin detection of low-force monofilaments. </w:t>
      </w:r>
      <w:r w:rsidRPr="00FC1998">
        <w:rPr>
          <w:rFonts w:ascii="Times New Roman" w:hAnsi="Times New Roman" w:cs="Times New Roman"/>
          <w:i/>
        </w:rPr>
        <w:t>Muscle Nerve</w:t>
      </w:r>
      <w:r w:rsidRPr="00FC1998">
        <w:rPr>
          <w:rFonts w:ascii="Times New Roman" w:hAnsi="Times New Roman" w:cs="Times New Roman"/>
        </w:rPr>
        <w:t>, 34, 105–107.</w:t>
      </w:r>
    </w:p>
    <w:p w14:paraId="74C386FE" w14:textId="77777777" w:rsidR="009B465B" w:rsidRPr="00FC1998" w:rsidRDefault="009B465B" w:rsidP="009B465B">
      <w:pPr>
        <w:jc w:val="both"/>
        <w:rPr>
          <w:rFonts w:ascii="Times New Roman" w:hAnsi="Times New Roman" w:cs="Times New Roman"/>
        </w:rPr>
      </w:pPr>
    </w:p>
    <w:p w14:paraId="0C1EA1DB"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Craig, A.D. (2002) How do you feel? </w:t>
      </w:r>
      <w:proofErr w:type="spellStart"/>
      <w:r w:rsidRPr="00FC1998">
        <w:rPr>
          <w:rFonts w:ascii="Times New Roman" w:hAnsi="Times New Roman" w:cs="Times New Roman"/>
        </w:rPr>
        <w:t>Interoception</w:t>
      </w:r>
      <w:proofErr w:type="spellEnd"/>
      <w:r w:rsidRPr="00FC1998">
        <w:rPr>
          <w:rFonts w:ascii="Times New Roman" w:hAnsi="Times New Roman" w:cs="Times New Roman"/>
        </w:rPr>
        <w:t xml:space="preserve">: the sense of the physiological condition of the body. </w:t>
      </w:r>
      <w:r w:rsidRPr="00FC1998">
        <w:rPr>
          <w:rFonts w:ascii="Times New Roman" w:hAnsi="Times New Roman" w:cs="Times New Roman"/>
          <w:i/>
        </w:rPr>
        <w:t xml:space="preserve">Nat. Rev. </w:t>
      </w:r>
      <w:proofErr w:type="spellStart"/>
      <w:r w:rsidRPr="00FC1998">
        <w:rPr>
          <w:rFonts w:ascii="Times New Roman" w:hAnsi="Times New Roman" w:cs="Times New Roman"/>
          <w:i/>
        </w:rPr>
        <w:t>Neurosci</w:t>
      </w:r>
      <w:proofErr w:type="spellEnd"/>
      <w:r w:rsidRPr="00FC1998">
        <w:rPr>
          <w:rFonts w:ascii="Times New Roman" w:hAnsi="Times New Roman" w:cs="Times New Roman"/>
        </w:rPr>
        <w:t>., 3, 655–666.</w:t>
      </w:r>
    </w:p>
    <w:p w14:paraId="0E341179" w14:textId="77777777" w:rsidR="009B465B" w:rsidRPr="00FC1998" w:rsidRDefault="009B465B" w:rsidP="009B465B">
      <w:pPr>
        <w:jc w:val="both"/>
        <w:rPr>
          <w:rFonts w:ascii="Times New Roman" w:hAnsi="Times New Roman" w:cs="Times New Roman"/>
        </w:rPr>
      </w:pPr>
    </w:p>
    <w:p w14:paraId="7E8F0A4C"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Craig AD (2009) How do you feel--now? The anterior insula and human awareness. </w:t>
      </w:r>
      <w:r w:rsidRPr="00FC1998">
        <w:rPr>
          <w:rFonts w:ascii="Times New Roman" w:hAnsi="Times New Roman" w:cs="Times New Roman"/>
          <w:i/>
        </w:rPr>
        <w:t xml:space="preserve">Nat Rev </w:t>
      </w:r>
      <w:proofErr w:type="spellStart"/>
      <w:r w:rsidRPr="00FC1998">
        <w:rPr>
          <w:rFonts w:ascii="Times New Roman" w:hAnsi="Times New Roman" w:cs="Times New Roman"/>
          <w:i/>
        </w:rPr>
        <w:t>Neurosci</w:t>
      </w:r>
      <w:proofErr w:type="spellEnd"/>
      <w:r w:rsidRPr="00FC1998">
        <w:rPr>
          <w:rFonts w:ascii="Times New Roman" w:hAnsi="Times New Roman" w:cs="Times New Roman"/>
        </w:rPr>
        <w:t xml:space="preserve"> 10:59–70. </w:t>
      </w:r>
    </w:p>
    <w:p w14:paraId="508B006B" w14:textId="77777777" w:rsidR="009B465B" w:rsidRPr="00FC1998" w:rsidRDefault="009B465B" w:rsidP="009B465B">
      <w:pPr>
        <w:jc w:val="both"/>
        <w:rPr>
          <w:rFonts w:ascii="Times New Roman" w:hAnsi="Times New Roman" w:cs="Times New Roman"/>
        </w:rPr>
      </w:pPr>
    </w:p>
    <w:p w14:paraId="7F9BD79E"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Craig, A.D. (2011) Significance of the insula for the evolution of human awareness of feelings from the body. </w:t>
      </w:r>
      <w:r w:rsidRPr="00FC1998">
        <w:rPr>
          <w:rFonts w:ascii="Times New Roman" w:hAnsi="Times New Roman" w:cs="Times New Roman"/>
          <w:i/>
        </w:rPr>
        <w:t xml:space="preserve">Ann N Y </w:t>
      </w:r>
      <w:proofErr w:type="spellStart"/>
      <w:r w:rsidRPr="00FC1998">
        <w:rPr>
          <w:rFonts w:ascii="Times New Roman" w:hAnsi="Times New Roman" w:cs="Times New Roman"/>
          <w:i/>
        </w:rPr>
        <w:t>Acad</w:t>
      </w:r>
      <w:proofErr w:type="spellEnd"/>
      <w:r w:rsidRPr="00FC1998">
        <w:rPr>
          <w:rFonts w:ascii="Times New Roman" w:hAnsi="Times New Roman" w:cs="Times New Roman"/>
          <w:i/>
        </w:rPr>
        <w:t xml:space="preserve"> </w:t>
      </w:r>
      <w:proofErr w:type="spellStart"/>
      <w:r w:rsidRPr="00FC1998">
        <w:rPr>
          <w:rFonts w:ascii="Times New Roman" w:hAnsi="Times New Roman" w:cs="Times New Roman"/>
          <w:i/>
        </w:rPr>
        <w:t>Sci</w:t>
      </w:r>
      <w:proofErr w:type="spellEnd"/>
      <w:r w:rsidRPr="00FC1998">
        <w:rPr>
          <w:rFonts w:ascii="Times New Roman" w:hAnsi="Times New Roman" w:cs="Times New Roman"/>
        </w:rPr>
        <w:t xml:space="preserve"> 1225:72–82</w:t>
      </w:r>
    </w:p>
    <w:p w14:paraId="1CF616C9" w14:textId="77777777" w:rsidR="00607440" w:rsidRPr="00FC1998" w:rsidRDefault="00607440" w:rsidP="009B465B">
      <w:pPr>
        <w:jc w:val="both"/>
        <w:rPr>
          <w:rFonts w:ascii="Times New Roman" w:hAnsi="Times New Roman" w:cs="Times New Roman"/>
        </w:rPr>
      </w:pPr>
    </w:p>
    <w:p w14:paraId="116CB8D4" w14:textId="603AED23" w:rsidR="00D37031" w:rsidRPr="00FC1998" w:rsidRDefault="00D37031" w:rsidP="009B465B">
      <w:pPr>
        <w:jc w:val="both"/>
        <w:rPr>
          <w:rFonts w:ascii="Times New Roman" w:hAnsi="Times New Roman" w:cs="Times New Roman"/>
        </w:rPr>
      </w:pPr>
      <w:r w:rsidRPr="00FC1998">
        <w:rPr>
          <w:rFonts w:ascii="Times New Roman" w:hAnsi="Times New Roman" w:cs="Times New Roman"/>
        </w:rPr>
        <w:t xml:space="preserve">Crawford, J.R., &amp; </w:t>
      </w:r>
      <w:proofErr w:type="spellStart"/>
      <w:r w:rsidRPr="00FC1998">
        <w:rPr>
          <w:rFonts w:ascii="Times New Roman" w:hAnsi="Times New Roman" w:cs="Times New Roman"/>
        </w:rPr>
        <w:t>Garthwaite</w:t>
      </w:r>
      <w:proofErr w:type="spellEnd"/>
      <w:r w:rsidRPr="00FC1998">
        <w:rPr>
          <w:rFonts w:ascii="Times New Roman" w:hAnsi="Times New Roman" w:cs="Times New Roman"/>
        </w:rPr>
        <w:t xml:space="preserve">, P.H. (2002). Investigation of the single case in neuropsychology: Confidence limits on the abnormality of test scores and test score differences. </w:t>
      </w:r>
      <w:proofErr w:type="spellStart"/>
      <w:r w:rsidRPr="00FC1998">
        <w:rPr>
          <w:rFonts w:ascii="Times New Roman" w:hAnsi="Times New Roman" w:cs="Times New Roman"/>
          <w:i/>
        </w:rPr>
        <w:t>Neuropsychologia</w:t>
      </w:r>
      <w:proofErr w:type="spellEnd"/>
      <w:r w:rsidRPr="00FC1998">
        <w:rPr>
          <w:rFonts w:ascii="Times New Roman" w:hAnsi="Times New Roman" w:cs="Times New Roman"/>
        </w:rPr>
        <w:t>, 40, 1196-1208.</w:t>
      </w:r>
    </w:p>
    <w:p w14:paraId="12FB5D3B" w14:textId="77777777" w:rsidR="00D37031" w:rsidRPr="00FC1998" w:rsidRDefault="00D37031" w:rsidP="009B465B">
      <w:pPr>
        <w:jc w:val="both"/>
        <w:rPr>
          <w:rFonts w:ascii="Times New Roman" w:hAnsi="Times New Roman" w:cs="Times New Roman"/>
        </w:rPr>
      </w:pPr>
    </w:p>
    <w:p w14:paraId="27D4CE19" w14:textId="7E5C30BC" w:rsidR="00607440" w:rsidRPr="00FC1998" w:rsidRDefault="00D37031" w:rsidP="009B465B">
      <w:pPr>
        <w:jc w:val="both"/>
        <w:rPr>
          <w:rFonts w:ascii="Times New Roman" w:hAnsi="Times New Roman" w:cs="Times New Roman"/>
        </w:rPr>
      </w:pPr>
      <w:r w:rsidRPr="00FC1998">
        <w:rPr>
          <w:rFonts w:ascii="Times New Roman" w:hAnsi="Times New Roman" w:cs="Times New Roman"/>
        </w:rPr>
        <w:t xml:space="preserve">Crawford, J.R., </w:t>
      </w:r>
      <w:proofErr w:type="spellStart"/>
      <w:r w:rsidRPr="00FC1998">
        <w:rPr>
          <w:rFonts w:ascii="Times New Roman" w:hAnsi="Times New Roman" w:cs="Times New Roman"/>
        </w:rPr>
        <w:t>Garthwaite</w:t>
      </w:r>
      <w:proofErr w:type="spellEnd"/>
      <w:r w:rsidRPr="00FC1998">
        <w:rPr>
          <w:rFonts w:ascii="Times New Roman" w:hAnsi="Times New Roman" w:cs="Times New Roman"/>
        </w:rPr>
        <w:t>, P.</w:t>
      </w:r>
      <w:r w:rsidR="00607440" w:rsidRPr="00FC1998">
        <w:rPr>
          <w:rFonts w:ascii="Times New Roman" w:hAnsi="Times New Roman" w:cs="Times New Roman"/>
        </w:rPr>
        <w:t xml:space="preserve">H., </w:t>
      </w:r>
      <w:r w:rsidRPr="00FC1998">
        <w:rPr>
          <w:rFonts w:ascii="Times New Roman" w:hAnsi="Times New Roman" w:cs="Times New Roman"/>
        </w:rPr>
        <w:t>&amp;</w:t>
      </w:r>
      <w:r w:rsidR="00607440" w:rsidRPr="00FC1998">
        <w:rPr>
          <w:rFonts w:ascii="Times New Roman" w:hAnsi="Times New Roman" w:cs="Times New Roman"/>
        </w:rPr>
        <w:t xml:space="preserve"> Porter, S. (2010). Point and interval estimates of effect sizes for the case</w:t>
      </w:r>
      <w:r w:rsidR="00607440" w:rsidRPr="00FC1998">
        <w:rPr>
          <w:rFonts w:ascii="MS Mincho" w:eastAsia="MS Mincho" w:hAnsi="MS Mincho" w:cs="MS Mincho"/>
        </w:rPr>
        <w:t>‑</w:t>
      </w:r>
      <w:r w:rsidR="00607440" w:rsidRPr="00FC1998">
        <w:rPr>
          <w:rFonts w:ascii="Times New Roman" w:hAnsi="Times New Roman" w:cs="Times New Roman"/>
        </w:rPr>
        <w:t xml:space="preserve">controls design in neuropsychology: Rationale, methods, implementations, and proposed reporting standards. </w:t>
      </w:r>
      <w:r w:rsidR="00607440" w:rsidRPr="00FC1998">
        <w:rPr>
          <w:rFonts w:ascii="Times New Roman" w:hAnsi="Times New Roman" w:cs="Times New Roman"/>
          <w:i/>
        </w:rPr>
        <w:t>Cognitive Neuropsychology</w:t>
      </w:r>
      <w:r w:rsidR="00607440" w:rsidRPr="00FC1998">
        <w:rPr>
          <w:rFonts w:ascii="Times New Roman" w:hAnsi="Times New Roman" w:cs="Times New Roman"/>
        </w:rPr>
        <w:t>, 27, 245-260.</w:t>
      </w:r>
    </w:p>
    <w:p w14:paraId="18ABC4EF" w14:textId="77777777" w:rsidR="009B465B" w:rsidRPr="00FC1998" w:rsidRDefault="009B465B" w:rsidP="009B465B">
      <w:pPr>
        <w:jc w:val="both"/>
        <w:rPr>
          <w:rFonts w:ascii="Times New Roman" w:hAnsi="Times New Roman" w:cs="Times New Roman"/>
        </w:rPr>
      </w:pPr>
    </w:p>
    <w:p w14:paraId="10AEB41B"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Croy</w:t>
      </w:r>
      <w:proofErr w:type="spellEnd"/>
      <w:r w:rsidRPr="00FC1998">
        <w:rPr>
          <w:rFonts w:ascii="Times New Roman" w:hAnsi="Times New Roman" w:cs="Times New Roman"/>
        </w:rPr>
        <w:t xml:space="preserve">, I., Luong, A., </w:t>
      </w:r>
      <w:proofErr w:type="spellStart"/>
      <w:r w:rsidRPr="00FC1998">
        <w:rPr>
          <w:rFonts w:ascii="Times New Roman" w:hAnsi="Times New Roman" w:cs="Times New Roman"/>
        </w:rPr>
        <w:t>Triscoli</w:t>
      </w:r>
      <w:proofErr w:type="spellEnd"/>
      <w:r w:rsidRPr="00FC1998">
        <w:rPr>
          <w:rFonts w:ascii="Times New Roman" w:hAnsi="Times New Roman" w:cs="Times New Roman"/>
        </w:rPr>
        <w:t xml:space="preserve">, C., Hofmann, E., Olausson, H., &amp; </w:t>
      </w:r>
      <w:proofErr w:type="spellStart"/>
      <w:r w:rsidRPr="00FC1998">
        <w:rPr>
          <w:rFonts w:ascii="Times New Roman" w:hAnsi="Times New Roman" w:cs="Times New Roman"/>
        </w:rPr>
        <w:t>Sailer</w:t>
      </w:r>
      <w:proofErr w:type="spellEnd"/>
      <w:r w:rsidRPr="00FC1998">
        <w:rPr>
          <w:rFonts w:ascii="Times New Roman" w:hAnsi="Times New Roman" w:cs="Times New Roman"/>
        </w:rPr>
        <w:t xml:space="preserve">, U. (2016). Interpersonal stroking touch is targeted to C tactile afferent activation. </w:t>
      </w:r>
      <w:r w:rsidRPr="00FC1998">
        <w:rPr>
          <w:rFonts w:ascii="Times New Roman" w:hAnsi="Times New Roman" w:cs="Times New Roman"/>
          <w:i/>
        </w:rPr>
        <w:t>Behavioural Brain Research</w:t>
      </w:r>
      <w:r w:rsidRPr="00FC1998">
        <w:rPr>
          <w:rFonts w:ascii="Times New Roman" w:hAnsi="Times New Roman" w:cs="Times New Roman"/>
        </w:rPr>
        <w:t>, 297, 37 – 40.</w:t>
      </w:r>
    </w:p>
    <w:p w14:paraId="33E3078D" w14:textId="77777777" w:rsidR="001D00E6" w:rsidRPr="00FC1998" w:rsidRDefault="001D00E6" w:rsidP="009B465B">
      <w:pPr>
        <w:jc w:val="both"/>
        <w:rPr>
          <w:rFonts w:ascii="Times New Roman" w:hAnsi="Times New Roman" w:cs="Times New Roman"/>
        </w:rPr>
      </w:pPr>
    </w:p>
    <w:p w14:paraId="27A574FB" w14:textId="2F70C421" w:rsidR="001D00E6" w:rsidRPr="00FC1998" w:rsidRDefault="001D00E6" w:rsidP="009B465B">
      <w:pPr>
        <w:jc w:val="both"/>
        <w:rPr>
          <w:rFonts w:ascii="Times New Roman" w:hAnsi="Times New Roman" w:cs="Times New Roman"/>
        </w:rPr>
      </w:pPr>
      <w:proofErr w:type="spellStart"/>
      <w:r w:rsidRPr="00FC1998">
        <w:rPr>
          <w:rFonts w:ascii="Times New Roman" w:hAnsi="Times New Roman" w:cs="Times New Roman"/>
        </w:rPr>
        <w:t>Crucianelli</w:t>
      </w:r>
      <w:proofErr w:type="spellEnd"/>
      <w:r w:rsidRPr="00FC1998">
        <w:rPr>
          <w:rFonts w:ascii="Times New Roman" w:hAnsi="Times New Roman" w:cs="Times New Roman"/>
        </w:rPr>
        <w:t xml:space="preserve">, L., Metcalf, N.K., </w:t>
      </w:r>
      <w:proofErr w:type="spellStart"/>
      <w:r w:rsidRPr="00FC1998">
        <w:rPr>
          <w:rFonts w:ascii="Times New Roman" w:hAnsi="Times New Roman" w:cs="Times New Roman"/>
        </w:rPr>
        <w:t>Fotopoulou</w:t>
      </w:r>
      <w:proofErr w:type="spellEnd"/>
      <w:r w:rsidRPr="00FC1998">
        <w:rPr>
          <w:rFonts w:ascii="Times New Roman" w:hAnsi="Times New Roman" w:cs="Times New Roman"/>
        </w:rPr>
        <w:t xml:space="preserve">, A. &amp; Jenkinson, P. (2013). Bodily pleasure matters: Velocity of touch modulates body ownership during the rubber hand illusion. </w:t>
      </w:r>
      <w:r w:rsidRPr="00FC1998">
        <w:rPr>
          <w:rFonts w:ascii="Times New Roman" w:hAnsi="Times New Roman" w:cs="Times New Roman"/>
          <w:i/>
        </w:rPr>
        <w:t xml:space="preserve">Front. Psychol. </w:t>
      </w:r>
      <w:r w:rsidRPr="00FC1998">
        <w:rPr>
          <w:rFonts w:ascii="Times New Roman" w:hAnsi="Times New Roman" w:cs="Times New Roman"/>
        </w:rPr>
        <w:t>4:703.</w:t>
      </w:r>
    </w:p>
    <w:p w14:paraId="19403AE4" w14:textId="77777777" w:rsidR="009B465B" w:rsidRPr="00FC1998" w:rsidRDefault="009B465B" w:rsidP="009B465B">
      <w:pPr>
        <w:jc w:val="both"/>
        <w:rPr>
          <w:rFonts w:ascii="Times New Roman" w:hAnsi="Times New Roman" w:cs="Times New Roman"/>
        </w:rPr>
      </w:pPr>
    </w:p>
    <w:p w14:paraId="501FF074"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Cutting, J. (1978). Study of </w:t>
      </w:r>
      <w:proofErr w:type="spellStart"/>
      <w:r w:rsidRPr="00FC1998">
        <w:rPr>
          <w:rFonts w:ascii="Times New Roman" w:hAnsi="Times New Roman" w:cs="Times New Roman"/>
        </w:rPr>
        <w:t>anosognosia</w:t>
      </w:r>
      <w:proofErr w:type="spellEnd"/>
      <w:r w:rsidRPr="00FC1998">
        <w:rPr>
          <w:rFonts w:ascii="Times New Roman" w:hAnsi="Times New Roman" w:cs="Times New Roman"/>
        </w:rPr>
        <w:t xml:space="preserve">. </w:t>
      </w:r>
      <w:r w:rsidRPr="00FC1998">
        <w:rPr>
          <w:rFonts w:ascii="Times New Roman" w:hAnsi="Times New Roman" w:cs="Times New Roman"/>
          <w:i/>
        </w:rPr>
        <w:t>The Journal of Neurology, Neurosurgery and Psychiatry</w:t>
      </w:r>
      <w:r w:rsidRPr="00FC1998">
        <w:rPr>
          <w:rFonts w:ascii="Times New Roman" w:hAnsi="Times New Roman" w:cs="Times New Roman"/>
        </w:rPr>
        <w:t>, 41, 548e555.</w:t>
      </w:r>
    </w:p>
    <w:p w14:paraId="745871BF" w14:textId="77777777" w:rsidR="009B465B" w:rsidRPr="00FC1998" w:rsidRDefault="009B465B" w:rsidP="009B465B">
      <w:pPr>
        <w:jc w:val="both"/>
        <w:rPr>
          <w:rFonts w:ascii="Times New Roman" w:hAnsi="Times New Roman" w:cs="Times New Roman"/>
        </w:rPr>
      </w:pPr>
    </w:p>
    <w:p w14:paraId="0010A3E7"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Ebisch</w:t>
      </w:r>
      <w:proofErr w:type="spellEnd"/>
      <w:r w:rsidRPr="00FC1998">
        <w:rPr>
          <w:rFonts w:ascii="Times New Roman" w:hAnsi="Times New Roman" w:cs="Times New Roman"/>
        </w:rPr>
        <w:t xml:space="preserve">, S.J., </w:t>
      </w:r>
      <w:proofErr w:type="spellStart"/>
      <w:r w:rsidRPr="00FC1998">
        <w:rPr>
          <w:rFonts w:ascii="Times New Roman" w:hAnsi="Times New Roman" w:cs="Times New Roman"/>
        </w:rPr>
        <w:t>Ferri</w:t>
      </w:r>
      <w:proofErr w:type="spellEnd"/>
      <w:r w:rsidRPr="00FC1998">
        <w:rPr>
          <w:rFonts w:ascii="Times New Roman" w:hAnsi="Times New Roman" w:cs="Times New Roman"/>
        </w:rPr>
        <w:t xml:space="preserve">, F., &amp; </w:t>
      </w:r>
      <w:proofErr w:type="spellStart"/>
      <w:r w:rsidRPr="00FC1998">
        <w:rPr>
          <w:rFonts w:ascii="Times New Roman" w:hAnsi="Times New Roman" w:cs="Times New Roman"/>
        </w:rPr>
        <w:t>Gallese</w:t>
      </w:r>
      <w:proofErr w:type="spellEnd"/>
      <w:r w:rsidRPr="00FC1998">
        <w:rPr>
          <w:rFonts w:ascii="Times New Roman" w:hAnsi="Times New Roman" w:cs="Times New Roman"/>
        </w:rPr>
        <w:t xml:space="preserve">, V. (2014) Touching moments: desire modulates the neural anticipation of active romantic caress. </w:t>
      </w:r>
      <w:r w:rsidRPr="00FC1998">
        <w:rPr>
          <w:rFonts w:ascii="Times New Roman" w:hAnsi="Times New Roman" w:cs="Times New Roman"/>
          <w:i/>
        </w:rPr>
        <w:t xml:space="preserve">Front. </w:t>
      </w:r>
      <w:proofErr w:type="spellStart"/>
      <w:r w:rsidRPr="00FC1998">
        <w:rPr>
          <w:rFonts w:ascii="Times New Roman" w:hAnsi="Times New Roman" w:cs="Times New Roman"/>
          <w:i/>
        </w:rPr>
        <w:t>Behav</w:t>
      </w:r>
      <w:proofErr w:type="spellEnd"/>
      <w:r w:rsidRPr="00FC1998">
        <w:rPr>
          <w:rFonts w:ascii="Times New Roman" w:hAnsi="Times New Roman" w:cs="Times New Roman"/>
          <w:i/>
        </w:rPr>
        <w:t xml:space="preserve">. </w:t>
      </w:r>
      <w:proofErr w:type="spellStart"/>
      <w:r w:rsidRPr="00FC1998">
        <w:rPr>
          <w:rFonts w:ascii="Times New Roman" w:hAnsi="Times New Roman" w:cs="Times New Roman"/>
          <w:i/>
        </w:rPr>
        <w:t>Neurosci</w:t>
      </w:r>
      <w:proofErr w:type="spellEnd"/>
      <w:r w:rsidRPr="00FC1998">
        <w:rPr>
          <w:rFonts w:ascii="Times New Roman" w:hAnsi="Times New Roman" w:cs="Times New Roman"/>
        </w:rPr>
        <w:t>. 8:60.</w:t>
      </w:r>
    </w:p>
    <w:p w14:paraId="196C7D9B" w14:textId="77777777" w:rsidR="009B465B" w:rsidRPr="00FC1998" w:rsidRDefault="009B465B" w:rsidP="009B465B">
      <w:pPr>
        <w:jc w:val="both"/>
        <w:rPr>
          <w:rFonts w:ascii="Times New Roman" w:hAnsi="Times New Roman" w:cs="Times New Roman"/>
        </w:rPr>
      </w:pPr>
    </w:p>
    <w:p w14:paraId="721B6EFC"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Ekman, P. (1993). Facial expression and emotion. </w:t>
      </w:r>
      <w:r w:rsidRPr="00FC1998">
        <w:rPr>
          <w:rFonts w:ascii="Times New Roman" w:hAnsi="Times New Roman" w:cs="Times New Roman"/>
          <w:i/>
        </w:rPr>
        <w:t>American Psychologist</w:t>
      </w:r>
      <w:r w:rsidRPr="00FC1998">
        <w:rPr>
          <w:rFonts w:ascii="Times New Roman" w:hAnsi="Times New Roman" w:cs="Times New Roman"/>
        </w:rPr>
        <w:t>, 48, 384–392.</w:t>
      </w:r>
    </w:p>
    <w:p w14:paraId="217DB294" w14:textId="77777777" w:rsidR="009B465B" w:rsidRPr="00FC1998" w:rsidRDefault="009B465B" w:rsidP="009B465B">
      <w:pPr>
        <w:jc w:val="both"/>
        <w:rPr>
          <w:rFonts w:ascii="Times New Roman" w:hAnsi="Times New Roman" w:cs="Times New Roman"/>
        </w:rPr>
      </w:pPr>
    </w:p>
    <w:p w14:paraId="6E3890EF"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Flavell</w:t>
      </w:r>
      <w:proofErr w:type="spellEnd"/>
      <w:r w:rsidRPr="00FC1998">
        <w:rPr>
          <w:rFonts w:ascii="Times New Roman" w:hAnsi="Times New Roman" w:cs="Times New Roman"/>
        </w:rPr>
        <w:t xml:space="preserve">, J.H. (2004). Theory-of-mind development: Retrospect and prospect. </w:t>
      </w:r>
      <w:proofErr w:type="spellStart"/>
      <w:r w:rsidRPr="00FC1998">
        <w:rPr>
          <w:rFonts w:ascii="Times New Roman" w:hAnsi="Times New Roman" w:cs="Times New Roman"/>
          <w:i/>
        </w:rPr>
        <w:t>Merill</w:t>
      </w:r>
      <w:proofErr w:type="spellEnd"/>
      <w:r w:rsidRPr="00FC1998">
        <w:rPr>
          <w:rFonts w:ascii="Times New Roman" w:hAnsi="Times New Roman" w:cs="Times New Roman"/>
          <w:i/>
        </w:rPr>
        <w:t>-Palmer Quarterly</w:t>
      </w:r>
      <w:r w:rsidRPr="00FC1998">
        <w:rPr>
          <w:rFonts w:ascii="Times New Roman" w:hAnsi="Times New Roman" w:cs="Times New Roman"/>
        </w:rPr>
        <w:t>, 50(3), 274-290.</w:t>
      </w:r>
    </w:p>
    <w:p w14:paraId="0B1D115F" w14:textId="77777777" w:rsidR="009B465B" w:rsidRPr="00FC1998" w:rsidRDefault="009B465B" w:rsidP="009B465B">
      <w:pPr>
        <w:jc w:val="both"/>
        <w:rPr>
          <w:rFonts w:ascii="Times New Roman" w:hAnsi="Times New Roman" w:cs="Times New Roman"/>
        </w:rPr>
      </w:pPr>
    </w:p>
    <w:p w14:paraId="75301664"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Field, T. (2010). Touch for socioemotional and physical well-being: A review. </w:t>
      </w:r>
      <w:r w:rsidRPr="00FC1998">
        <w:rPr>
          <w:rFonts w:ascii="Times New Roman" w:hAnsi="Times New Roman" w:cs="Times New Roman"/>
          <w:i/>
        </w:rPr>
        <w:t>Developmental Review</w:t>
      </w:r>
      <w:r w:rsidRPr="00FC1998">
        <w:rPr>
          <w:rFonts w:ascii="Times New Roman" w:hAnsi="Times New Roman" w:cs="Times New Roman"/>
        </w:rPr>
        <w:t>, 30(4), 367 – 383</w:t>
      </w:r>
    </w:p>
    <w:p w14:paraId="56152DA2" w14:textId="77777777" w:rsidR="003C225C" w:rsidRPr="00FC1998" w:rsidRDefault="003C225C" w:rsidP="009B465B">
      <w:pPr>
        <w:jc w:val="both"/>
        <w:rPr>
          <w:rFonts w:ascii="Times New Roman" w:hAnsi="Times New Roman" w:cs="Times New Roman"/>
        </w:rPr>
      </w:pPr>
    </w:p>
    <w:p w14:paraId="05848E3A" w14:textId="7DFF9958" w:rsidR="003C225C" w:rsidRPr="00FC1998" w:rsidRDefault="003C225C" w:rsidP="009B465B">
      <w:pPr>
        <w:jc w:val="both"/>
        <w:rPr>
          <w:rFonts w:ascii="Times New Roman" w:hAnsi="Times New Roman" w:cs="Times New Roman"/>
        </w:rPr>
      </w:pPr>
      <w:proofErr w:type="spellStart"/>
      <w:r w:rsidRPr="00FC1998">
        <w:rPr>
          <w:rFonts w:ascii="Times New Roman" w:hAnsi="Times New Roman" w:cs="Times New Roman"/>
        </w:rPr>
        <w:t>Gainotti</w:t>
      </w:r>
      <w:proofErr w:type="spellEnd"/>
      <w:r w:rsidRPr="00FC1998">
        <w:rPr>
          <w:rFonts w:ascii="Times New Roman" w:hAnsi="Times New Roman" w:cs="Times New Roman"/>
        </w:rPr>
        <w:t xml:space="preserve">, G. (2012). Unconscious processing of emotions and the right hemisphere. </w:t>
      </w:r>
      <w:proofErr w:type="spellStart"/>
      <w:r w:rsidRPr="00FC1998">
        <w:rPr>
          <w:rFonts w:ascii="Times New Roman" w:hAnsi="Times New Roman" w:cs="Times New Roman"/>
          <w:i/>
        </w:rPr>
        <w:t>Neuropsychologia</w:t>
      </w:r>
      <w:proofErr w:type="spellEnd"/>
      <w:r w:rsidRPr="00FC1998">
        <w:rPr>
          <w:rFonts w:ascii="Times New Roman" w:hAnsi="Times New Roman" w:cs="Times New Roman"/>
        </w:rPr>
        <w:t>, 50, 205-218.</w:t>
      </w:r>
    </w:p>
    <w:p w14:paraId="50D7F2F6" w14:textId="77777777" w:rsidR="009B465B" w:rsidRPr="00FC1998" w:rsidRDefault="009B465B" w:rsidP="009B465B">
      <w:pPr>
        <w:jc w:val="both"/>
        <w:rPr>
          <w:rFonts w:ascii="Times New Roman" w:hAnsi="Times New Roman" w:cs="Times New Roman"/>
        </w:rPr>
      </w:pPr>
    </w:p>
    <w:p w14:paraId="0790B24B"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lastRenderedPageBreak/>
        <w:t>Gallace</w:t>
      </w:r>
      <w:proofErr w:type="spellEnd"/>
      <w:r w:rsidRPr="00FC1998">
        <w:rPr>
          <w:rFonts w:ascii="Times New Roman" w:hAnsi="Times New Roman" w:cs="Times New Roman"/>
        </w:rPr>
        <w:t xml:space="preserve">, A., &amp; Spence, C. (2010). The science of interpersonal touch: An overview. </w:t>
      </w:r>
      <w:r w:rsidRPr="00FC1998">
        <w:rPr>
          <w:rFonts w:ascii="Times New Roman" w:hAnsi="Times New Roman" w:cs="Times New Roman"/>
          <w:i/>
        </w:rPr>
        <w:t xml:space="preserve">Neuroscience and </w:t>
      </w:r>
      <w:proofErr w:type="spellStart"/>
      <w:r w:rsidRPr="00FC1998">
        <w:rPr>
          <w:rFonts w:ascii="Times New Roman" w:hAnsi="Times New Roman" w:cs="Times New Roman"/>
          <w:i/>
        </w:rPr>
        <w:t>Biobehavioural</w:t>
      </w:r>
      <w:proofErr w:type="spellEnd"/>
      <w:r w:rsidRPr="00FC1998">
        <w:rPr>
          <w:rFonts w:ascii="Times New Roman" w:hAnsi="Times New Roman" w:cs="Times New Roman"/>
          <w:i/>
        </w:rPr>
        <w:t xml:space="preserve"> Reviews</w:t>
      </w:r>
      <w:r w:rsidRPr="00FC1998">
        <w:rPr>
          <w:rFonts w:ascii="Times New Roman" w:hAnsi="Times New Roman" w:cs="Times New Roman"/>
        </w:rPr>
        <w:t>, 34(2), 246 – 259.</w:t>
      </w:r>
    </w:p>
    <w:p w14:paraId="5514A270" w14:textId="77777777" w:rsidR="009B465B" w:rsidRPr="00FC1998" w:rsidRDefault="009B465B" w:rsidP="009B465B">
      <w:pPr>
        <w:jc w:val="both"/>
        <w:rPr>
          <w:rFonts w:ascii="Times New Roman" w:hAnsi="Times New Roman" w:cs="Times New Roman"/>
        </w:rPr>
      </w:pPr>
    </w:p>
    <w:p w14:paraId="13A88F90"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Gazzola</w:t>
      </w:r>
      <w:proofErr w:type="spellEnd"/>
      <w:r w:rsidRPr="00FC1998">
        <w:rPr>
          <w:rFonts w:ascii="Times New Roman" w:hAnsi="Times New Roman" w:cs="Times New Roman"/>
        </w:rPr>
        <w:t xml:space="preserve">, V., </w:t>
      </w:r>
      <w:proofErr w:type="spellStart"/>
      <w:r w:rsidRPr="00FC1998">
        <w:rPr>
          <w:rFonts w:ascii="Times New Roman" w:hAnsi="Times New Roman" w:cs="Times New Roman"/>
        </w:rPr>
        <w:t>Spezio</w:t>
      </w:r>
      <w:proofErr w:type="spellEnd"/>
      <w:r w:rsidRPr="00FC1998">
        <w:rPr>
          <w:rFonts w:ascii="Times New Roman" w:hAnsi="Times New Roman" w:cs="Times New Roman"/>
        </w:rPr>
        <w:t xml:space="preserve">, M.L., </w:t>
      </w:r>
      <w:proofErr w:type="spellStart"/>
      <w:r w:rsidRPr="00FC1998">
        <w:rPr>
          <w:rFonts w:ascii="Times New Roman" w:hAnsi="Times New Roman" w:cs="Times New Roman"/>
        </w:rPr>
        <w:t>Etzel</w:t>
      </w:r>
      <w:proofErr w:type="spellEnd"/>
      <w:r w:rsidRPr="00FC1998">
        <w:rPr>
          <w:rFonts w:ascii="Times New Roman" w:hAnsi="Times New Roman" w:cs="Times New Roman"/>
        </w:rPr>
        <w:t xml:space="preserve">, J.A. </w:t>
      </w:r>
      <w:proofErr w:type="spellStart"/>
      <w:r w:rsidRPr="00FC1998">
        <w:rPr>
          <w:rFonts w:ascii="Times New Roman" w:hAnsi="Times New Roman" w:cs="Times New Roman"/>
        </w:rPr>
        <w:t>Castelli</w:t>
      </w:r>
      <w:proofErr w:type="spellEnd"/>
      <w:r w:rsidRPr="00FC1998">
        <w:rPr>
          <w:rFonts w:ascii="Times New Roman" w:hAnsi="Times New Roman" w:cs="Times New Roman"/>
        </w:rPr>
        <w:t xml:space="preserve">, F., </w:t>
      </w:r>
      <w:proofErr w:type="spellStart"/>
      <w:r w:rsidRPr="00FC1998">
        <w:rPr>
          <w:rFonts w:ascii="Times New Roman" w:hAnsi="Times New Roman" w:cs="Times New Roman"/>
        </w:rPr>
        <w:t>Adolphs</w:t>
      </w:r>
      <w:proofErr w:type="spellEnd"/>
      <w:r w:rsidRPr="00FC1998">
        <w:rPr>
          <w:rFonts w:ascii="Times New Roman" w:hAnsi="Times New Roman" w:cs="Times New Roman"/>
        </w:rPr>
        <w:t xml:space="preserve">, R., &amp; </w:t>
      </w:r>
      <w:proofErr w:type="spellStart"/>
      <w:r w:rsidRPr="00FC1998">
        <w:rPr>
          <w:rFonts w:ascii="Times New Roman" w:hAnsi="Times New Roman" w:cs="Times New Roman"/>
        </w:rPr>
        <w:t>Keysers</w:t>
      </w:r>
      <w:proofErr w:type="spellEnd"/>
      <w:r w:rsidRPr="00FC1998">
        <w:rPr>
          <w:rFonts w:ascii="Times New Roman" w:hAnsi="Times New Roman" w:cs="Times New Roman"/>
        </w:rPr>
        <w:t>, C. (2012) Primary somatosensory cortex discriminates affective significance in social touch</w:t>
      </w:r>
      <w:r w:rsidRPr="00FC1998">
        <w:rPr>
          <w:rFonts w:ascii="Times New Roman" w:hAnsi="Times New Roman" w:cs="Times New Roman"/>
          <w:i/>
        </w:rPr>
        <w:t xml:space="preserve">. </w:t>
      </w:r>
      <w:proofErr w:type="spellStart"/>
      <w:r w:rsidRPr="00FC1998">
        <w:rPr>
          <w:rFonts w:ascii="Times New Roman" w:hAnsi="Times New Roman" w:cs="Times New Roman"/>
          <w:i/>
        </w:rPr>
        <w:t>Proc</w:t>
      </w:r>
      <w:proofErr w:type="spellEnd"/>
      <w:r w:rsidRPr="00FC1998">
        <w:rPr>
          <w:rFonts w:ascii="Times New Roman" w:hAnsi="Times New Roman" w:cs="Times New Roman"/>
          <w:i/>
        </w:rPr>
        <w:t xml:space="preserve"> Natl </w:t>
      </w:r>
      <w:proofErr w:type="spellStart"/>
      <w:r w:rsidRPr="00FC1998">
        <w:rPr>
          <w:rFonts w:ascii="Times New Roman" w:hAnsi="Times New Roman" w:cs="Times New Roman"/>
          <w:i/>
        </w:rPr>
        <w:t>Acad</w:t>
      </w:r>
      <w:proofErr w:type="spellEnd"/>
      <w:r w:rsidRPr="00FC1998">
        <w:rPr>
          <w:rFonts w:ascii="Times New Roman" w:hAnsi="Times New Roman" w:cs="Times New Roman"/>
          <w:i/>
        </w:rPr>
        <w:t xml:space="preserve"> </w:t>
      </w:r>
      <w:proofErr w:type="spellStart"/>
      <w:r w:rsidRPr="00FC1998">
        <w:rPr>
          <w:rFonts w:ascii="Times New Roman" w:hAnsi="Times New Roman" w:cs="Times New Roman"/>
          <w:i/>
        </w:rPr>
        <w:t>Sci</w:t>
      </w:r>
      <w:proofErr w:type="spellEnd"/>
      <w:r w:rsidRPr="00FC1998">
        <w:rPr>
          <w:rFonts w:ascii="Times New Roman" w:hAnsi="Times New Roman" w:cs="Times New Roman"/>
          <w:i/>
        </w:rPr>
        <w:t xml:space="preserve"> U S </w:t>
      </w:r>
      <w:proofErr w:type="gramStart"/>
      <w:r w:rsidRPr="00FC1998">
        <w:rPr>
          <w:rFonts w:ascii="Times New Roman" w:hAnsi="Times New Roman" w:cs="Times New Roman"/>
          <w:i/>
        </w:rPr>
        <w:t>A</w:t>
      </w:r>
      <w:proofErr w:type="gramEnd"/>
      <w:r w:rsidRPr="00FC1998">
        <w:rPr>
          <w:rFonts w:ascii="Times New Roman" w:hAnsi="Times New Roman" w:cs="Times New Roman"/>
        </w:rPr>
        <w:t xml:space="preserve"> 109:E1657–E1666.</w:t>
      </w:r>
    </w:p>
    <w:p w14:paraId="449837DE" w14:textId="77777777" w:rsidR="009B465B" w:rsidRPr="00FC1998" w:rsidRDefault="009B465B" w:rsidP="009B465B">
      <w:pPr>
        <w:jc w:val="both"/>
        <w:rPr>
          <w:rFonts w:ascii="Times New Roman" w:hAnsi="Times New Roman" w:cs="Times New Roman"/>
        </w:rPr>
      </w:pPr>
    </w:p>
    <w:p w14:paraId="1EA40E1A"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Gentsch</w:t>
      </w:r>
      <w:proofErr w:type="spellEnd"/>
      <w:r w:rsidRPr="00FC1998">
        <w:rPr>
          <w:rFonts w:ascii="Times New Roman" w:hAnsi="Times New Roman" w:cs="Times New Roman"/>
        </w:rPr>
        <w:t xml:space="preserve">, A., </w:t>
      </w:r>
      <w:proofErr w:type="spellStart"/>
      <w:r w:rsidRPr="00FC1998">
        <w:rPr>
          <w:rFonts w:ascii="Times New Roman" w:hAnsi="Times New Roman" w:cs="Times New Roman"/>
        </w:rPr>
        <w:t>Panagiotopoulou</w:t>
      </w:r>
      <w:proofErr w:type="spellEnd"/>
      <w:r w:rsidRPr="00FC1998">
        <w:rPr>
          <w:rFonts w:ascii="Times New Roman" w:hAnsi="Times New Roman" w:cs="Times New Roman"/>
        </w:rPr>
        <w:t xml:space="preserve">, E., &amp; </w:t>
      </w:r>
      <w:proofErr w:type="spellStart"/>
      <w:r w:rsidRPr="00FC1998">
        <w:rPr>
          <w:rFonts w:ascii="Times New Roman" w:hAnsi="Times New Roman" w:cs="Times New Roman"/>
        </w:rPr>
        <w:t>Fotopoulou</w:t>
      </w:r>
      <w:proofErr w:type="spellEnd"/>
      <w:r w:rsidRPr="00FC1998">
        <w:rPr>
          <w:rFonts w:ascii="Times New Roman" w:hAnsi="Times New Roman" w:cs="Times New Roman"/>
        </w:rPr>
        <w:t xml:space="preserve">, A. (2015). </w:t>
      </w:r>
      <w:proofErr w:type="spellStart"/>
      <w:r w:rsidRPr="00FC1998">
        <w:rPr>
          <w:rFonts w:ascii="Times New Roman" w:hAnsi="Times New Roman" w:cs="Times New Roman"/>
        </w:rPr>
        <w:t>Actice</w:t>
      </w:r>
      <w:proofErr w:type="spellEnd"/>
      <w:r w:rsidRPr="00FC1998">
        <w:rPr>
          <w:rFonts w:ascii="Times New Roman" w:hAnsi="Times New Roman" w:cs="Times New Roman"/>
        </w:rPr>
        <w:t xml:space="preserve"> interpersonal touch gives rise to the social softness illusion. </w:t>
      </w:r>
      <w:r w:rsidRPr="00FC1998">
        <w:rPr>
          <w:rFonts w:ascii="Times New Roman" w:hAnsi="Times New Roman" w:cs="Times New Roman"/>
          <w:i/>
        </w:rPr>
        <w:t>Current Biology</w:t>
      </w:r>
      <w:r w:rsidRPr="00FC1998">
        <w:rPr>
          <w:rFonts w:ascii="Times New Roman" w:hAnsi="Times New Roman" w:cs="Times New Roman"/>
        </w:rPr>
        <w:t>, 25(18), 2392 – 2397.</w:t>
      </w:r>
    </w:p>
    <w:p w14:paraId="16BDB5BE" w14:textId="77777777" w:rsidR="009B465B" w:rsidRPr="00FC1998" w:rsidRDefault="009B465B" w:rsidP="009B465B">
      <w:pPr>
        <w:jc w:val="both"/>
        <w:rPr>
          <w:rFonts w:ascii="Times New Roman" w:hAnsi="Times New Roman" w:cs="Times New Roman"/>
        </w:rPr>
      </w:pPr>
    </w:p>
    <w:p w14:paraId="06F1F9A4"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Gordon, I., </w:t>
      </w:r>
      <w:proofErr w:type="spellStart"/>
      <w:r w:rsidRPr="00FC1998">
        <w:rPr>
          <w:rFonts w:ascii="Times New Roman" w:hAnsi="Times New Roman" w:cs="Times New Roman"/>
        </w:rPr>
        <w:t>Voos</w:t>
      </w:r>
      <w:proofErr w:type="spellEnd"/>
      <w:r w:rsidRPr="00FC1998">
        <w:rPr>
          <w:rFonts w:ascii="Times New Roman" w:hAnsi="Times New Roman" w:cs="Times New Roman"/>
        </w:rPr>
        <w:t xml:space="preserve">, A.C., Bennett, R.H., </w:t>
      </w:r>
      <w:proofErr w:type="spellStart"/>
      <w:r w:rsidRPr="00FC1998">
        <w:rPr>
          <w:rFonts w:ascii="Times" w:eastAsiaTheme="minorHAnsi" w:hAnsi="Times" w:cs="Times"/>
        </w:rPr>
        <w:t>Bolling</w:t>
      </w:r>
      <w:proofErr w:type="spellEnd"/>
      <w:r w:rsidRPr="00FC1998">
        <w:rPr>
          <w:rFonts w:ascii="Times" w:eastAsiaTheme="minorHAnsi" w:hAnsi="Times" w:cs="Times"/>
        </w:rPr>
        <w:t xml:space="preserve">, D.Z., </w:t>
      </w:r>
      <w:proofErr w:type="spellStart"/>
      <w:r w:rsidRPr="00FC1998">
        <w:rPr>
          <w:rFonts w:ascii="Times" w:eastAsiaTheme="minorHAnsi" w:hAnsi="Times" w:cs="Times"/>
        </w:rPr>
        <w:t>Pelphrey</w:t>
      </w:r>
      <w:proofErr w:type="spellEnd"/>
      <w:r w:rsidRPr="00FC1998">
        <w:rPr>
          <w:rFonts w:ascii="Times" w:eastAsiaTheme="minorHAnsi" w:hAnsi="Times" w:cs="Times"/>
        </w:rPr>
        <w:t>, K.A., &amp; Kaiser, M.D.</w:t>
      </w:r>
      <w:r w:rsidRPr="00FC1998">
        <w:rPr>
          <w:rFonts w:ascii="Times New Roman" w:hAnsi="Times New Roman" w:cs="Times New Roman"/>
        </w:rPr>
        <w:t xml:space="preserve"> (2013) Brain mechanisms for processing affective touch. </w:t>
      </w:r>
      <w:r w:rsidRPr="00FC1998">
        <w:rPr>
          <w:rFonts w:ascii="Times New Roman" w:hAnsi="Times New Roman" w:cs="Times New Roman"/>
          <w:i/>
        </w:rPr>
        <w:t xml:space="preserve">Hum Brain </w:t>
      </w:r>
      <w:proofErr w:type="spellStart"/>
      <w:r w:rsidRPr="00FC1998">
        <w:rPr>
          <w:rFonts w:ascii="Times New Roman" w:hAnsi="Times New Roman" w:cs="Times New Roman"/>
          <w:i/>
        </w:rPr>
        <w:t>Mapp</w:t>
      </w:r>
      <w:proofErr w:type="spellEnd"/>
      <w:r w:rsidRPr="00FC1998">
        <w:rPr>
          <w:rFonts w:ascii="Times New Roman" w:hAnsi="Times New Roman" w:cs="Times New Roman"/>
        </w:rPr>
        <w:t xml:space="preserve">. 34:914–922. </w:t>
      </w:r>
    </w:p>
    <w:p w14:paraId="0C02C439" w14:textId="77777777" w:rsidR="009B465B" w:rsidRPr="00FC1998" w:rsidRDefault="009B465B" w:rsidP="009B465B">
      <w:pPr>
        <w:jc w:val="both"/>
        <w:rPr>
          <w:rFonts w:ascii="Times New Roman" w:hAnsi="Times New Roman" w:cs="Times New Roman"/>
        </w:rPr>
      </w:pPr>
    </w:p>
    <w:p w14:paraId="612E88A9"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Guarantors of Brain. (1986). Aids to the examination of the peripheral nervous system. London: W.B. Saunders.</w:t>
      </w:r>
    </w:p>
    <w:p w14:paraId="513D9FF3" w14:textId="77777777" w:rsidR="009B465B" w:rsidRPr="00FC1998" w:rsidRDefault="009B465B" w:rsidP="009B465B">
      <w:pPr>
        <w:jc w:val="both"/>
        <w:rPr>
          <w:rFonts w:ascii="Times New Roman" w:hAnsi="Times New Roman" w:cs="Times New Roman"/>
        </w:rPr>
      </w:pPr>
    </w:p>
    <w:p w14:paraId="442DFDFA"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Gerstmann</w:t>
      </w:r>
      <w:proofErr w:type="spellEnd"/>
      <w:r w:rsidRPr="00FC1998">
        <w:rPr>
          <w:rFonts w:ascii="Times New Roman" w:hAnsi="Times New Roman" w:cs="Times New Roman"/>
        </w:rPr>
        <w:t xml:space="preserve">, J. (1942). Problem of imperceptions of disease of impaired body territories with organic lesions. </w:t>
      </w:r>
      <w:r w:rsidRPr="00FC1998">
        <w:rPr>
          <w:rFonts w:ascii="Times New Roman" w:hAnsi="Times New Roman" w:cs="Times New Roman"/>
          <w:i/>
        </w:rPr>
        <w:t>Archives of Neurology and Psychiatry</w:t>
      </w:r>
      <w:r w:rsidRPr="00FC1998">
        <w:rPr>
          <w:rFonts w:ascii="Times New Roman" w:hAnsi="Times New Roman" w:cs="Times New Roman"/>
        </w:rPr>
        <w:t>, 48, 890e913.</w:t>
      </w:r>
    </w:p>
    <w:p w14:paraId="7B7714C5" w14:textId="77777777" w:rsidR="002E1991" w:rsidRPr="00FC1998" w:rsidRDefault="002E1991" w:rsidP="009B465B">
      <w:pPr>
        <w:jc w:val="both"/>
        <w:rPr>
          <w:rFonts w:ascii="Times New Roman" w:hAnsi="Times New Roman" w:cs="Times New Roman"/>
        </w:rPr>
      </w:pPr>
    </w:p>
    <w:p w14:paraId="2264B53E" w14:textId="13F24BCB" w:rsidR="002E1991" w:rsidRPr="00FC1998" w:rsidRDefault="002E1991" w:rsidP="009B465B">
      <w:pPr>
        <w:jc w:val="both"/>
        <w:rPr>
          <w:rFonts w:ascii="Times New Roman" w:hAnsi="Times New Roman" w:cs="Times New Roman"/>
        </w:rPr>
      </w:pPr>
      <w:r w:rsidRPr="00FC1998">
        <w:rPr>
          <w:rFonts w:ascii="Times New Roman" w:hAnsi="Times New Roman" w:cs="Times New Roman"/>
        </w:rPr>
        <w:t xml:space="preserve">Guest, S., </w:t>
      </w:r>
      <w:proofErr w:type="spellStart"/>
      <w:r w:rsidRPr="00FC1998">
        <w:rPr>
          <w:rFonts w:ascii="Times New Roman" w:hAnsi="Times New Roman" w:cs="Times New Roman"/>
        </w:rPr>
        <w:t>Dessirier</w:t>
      </w:r>
      <w:proofErr w:type="spellEnd"/>
      <w:r w:rsidRPr="00FC1998">
        <w:rPr>
          <w:rFonts w:ascii="Times New Roman" w:hAnsi="Times New Roman" w:cs="Times New Roman"/>
        </w:rPr>
        <w:t xml:space="preserve">, J.M., </w:t>
      </w:r>
      <w:proofErr w:type="spellStart"/>
      <w:r w:rsidRPr="00FC1998">
        <w:rPr>
          <w:rFonts w:ascii="Times New Roman" w:hAnsi="Times New Roman" w:cs="Times New Roman"/>
        </w:rPr>
        <w:t>Mehrabyan</w:t>
      </w:r>
      <w:proofErr w:type="spellEnd"/>
      <w:r w:rsidRPr="00FC1998">
        <w:rPr>
          <w:rFonts w:ascii="Times New Roman" w:hAnsi="Times New Roman" w:cs="Times New Roman"/>
        </w:rPr>
        <w:t xml:space="preserve">, A., </w:t>
      </w:r>
      <w:proofErr w:type="spellStart"/>
      <w:r w:rsidRPr="00FC1998">
        <w:rPr>
          <w:rFonts w:ascii="Times New Roman" w:hAnsi="Times New Roman" w:cs="Times New Roman"/>
        </w:rPr>
        <w:t>McGlone</w:t>
      </w:r>
      <w:proofErr w:type="spellEnd"/>
      <w:r w:rsidRPr="00FC1998">
        <w:rPr>
          <w:rFonts w:ascii="Times New Roman" w:hAnsi="Times New Roman" w:cs="Times New Roman"/>
        </w:rPr>
        <w:t xml:space="preserve">, F., </w:t>
      </w:r>
      <w:proofErr w:type="spellStart"/>
      <w:r w:rsidRPr="00FC1998">
        <w:rPr>
          <w:rFonts w:ascii="Times New Roman" w:hAnsi="Times New Roman" w:cs="Times New Roman"/>
        </w:rPr>
        <w:t>Essick</w:t>
      </w:r>
      <w:proofErr w:type="spellEnd"/>
      <w:r w:rsidRPr="00FC1998">
        <w:rPr>
          <w:rFonts w:ascii="Times New Roman" w:hAnsi="Times New Roman" w:cs="Times New Roman"/>
        </w:rPr>
        <w:t xml:space="preserve">, G., </w:t>
      </w:r>
      <w:proofErr w:type="spellStart"/>
      <w:r w:rsidRPr="00FC1998">
        <w:rPr>
          <w:rFonts w:ascii="Times New Roman" w:hAnsi="Times New Roman" w:cs="Times New Roman"/>
        </w:rPr>
        <w:t>Gescheider</w:t>
      </w:r>
      <w:proofErr w:type="spellEnd"/>
      <w:r w:rsidRPr="00FC1998">
        <w:rPr>
          <w:rFonts w:ascii="Times New Roman" w:hAnsi="Times New Roman" w:cs="Times New Roman"/>
        </w:rPr>
        <w:t xml:space="preserve">, G., Fontana, A., </w:t>
      </w:r>
      <w:proofErr w:type="spellStart"/>
      <w:r w:rsidRPr="00FC1998">
        <w:rPr>
          <w:rFonts w:ascii="Times New Roman" w:hAnsi="Times New Roman" w:cs="Times New Roman"/>
        </w:rPr>
        <w:t>Xiong</w:t>
      </w:r>
      <w:proofErr w:type="spellEnd"/>
      <w:r w:rsidRPr="00FC1998">
        <w:rPr>
          <w:rFonts w:ascii="Times New Roman" w:hAnsi="Times New Roman" w:cs="Times New Roman"/>
        </w:rPr>
        <w:t xml:space="preserve">, R., </w:t>
      </w:r>
      <w:proofErr w:type="spellStart"/>
      <w:r w:rsidRPr="00FC1998">
        <w:rPr>
          <w:rFonts w:ascii="Times New Roman" w:hAnsi="Times New Roman" w:cs="Times New Roman"/>
        </w:rPr>
        <w:t>Ackerley</w:t>
      </w:r>
      <w:proofErr w:type="spellEnd"/>
      <w:r w:rsidRPr="00FC1998">
        <w:rPr>
          <w:rFonts w:ascii="Times New Roman" w:hAnsi="Times New Roman" w:cs="Times New Roman"/>
        </w:rPr>
        <w:t xml:space="preserve">, R., &amp; Blot, K. (2011) The Development and Validation of Sensory and Emotional Scales of Touch Perception. </w:t>
      </w:r>
      <w:r w:rsidRPr="00FC1998">
        <w:rPr>
          <w:rFonts w:ascii="Times New Roman" w:hAnsi="Times New Roman" w:cs="Times New Roman"/>
          <w:i/>
        </w:rPr>
        <w:t>Attention, Perception &amp; Psychophysics,</w:t>
      </w:r>
      <w:r w:rsidRPr="00FC1998">
        <w:rPr>
          <w:rFonts w:ascii="Times New Roman" w:hAnsi="Times New Roman" w:cs="Times New Roman"/>
        </w:rPr>
        <w:t xml:space="preserve"> 73: 531-50.</w:t>
      </w:r>
    </w:p>
    <w:p w14:paraId="33752B59" w14:textId="77777777" w:rsidR="009B465B" w:rsidRPr="00FC1998" w:rsidRDefault="009B465B" w:rsidP="009B465B">
      <w:pPr>
        <w:jc w:val="both"/>
        <w:rPr>
          <w:rFonts w:ascii="Times New Roman" w:hAnsi="Times New Roman" w:cs="Times New Roman"/>
        </w:rPr>
      </w:pPr>
    </w:p>
    <w:p w14:paraId="310CD2C5"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Guest, S., </w:t>
      </w:r>
      <w:proofErr w:type="spellStart"/>
      <w:r w:rsidRPr="00FC1998">
        <w:rPr>
          <w:rFonts w:ascii="Times New Roman" w:hAnsi="Times New Roman" w:cs="Times New Roman"/>
        </w:rPr>
        <w:t>Essick</w:t>
      </w:r>
      <w:proofErr w:type="spellEnd"/>
      <w:r w:rsidRPr="00FC1998">
        <w:rPr>
          <w:rFonts w:ascii="Times New Roman" w:hAnsi="Times New Roman" w:cs="Times New Roman"/>
        </w:rPr>
        <w:t xml:space="preserve">, G., </w:t>
      </w:r>
      <w:proofErr w:type="spellStart"/>
      <w:r w:rsidRPr="00FC1998">
        <w:rPr>
          <w:rFonts w:ascii="Times New Roman" w:hAnsi="Times New Roman" w:cs="Times New Roman"/>
        </w:rPr>
        <w:t>Dessirier</w:t>
      </w:r>
      <w:proofErr w:type="spellEnd"/>
      <w:r w:rsidRPr="00FC1998">
        <w:rPr>
          <w:rFonts w:ascii="Times New Roman" w:hAnsi="Times New Roman" w:cs="Times New Roman"/>
        </w:rPr>
        <w:t xml:space="preserve">, J.M., Jean, M., Blot, K., </w:t>
      </w:r>
      <w:proofErr w:type="spellStart"/>
      <w:r w:rsidRPr="00FC1998">
        <w:rPr>
          <w:rFonts w:ascii="Times New Roman" w:hAnsi="Times New Roman" w:cs="Times New Roman"/>
        </w:rPr>
        <w:t>Lopetcharat</w:t>
      </w:r>
      <w:proofErr w:type="spellEnd"/>
      <w:r w:rsidRPr="00FC1998">
        <w:rPr>
          <w:rFonts w:ascii="Times New Roman" w:hAnsi="Times New Roman" w:cs="Times New Roman"/>
        </w:rPr>
        <w:t xml:space="preserve">, K., &amp; </w:t>
      </w:r>
      <w:proofErr w:type="spellStart"/>
      <w:r w:rsidRPr="00FC1998">
        <w:rPr>
          <w:rFonts w:ascii="Times New Roman" w:hAnsi="Times New Roman" w:cs="Times New Roman"/>
        </w:rPr>
        <w:t>McGlone</w:t>
      </w:r>
      <w:proofErr w:type="spellEnd"/>
      <w:r w:rsidRPr="00FC1998">
        <w:rPr>
          <w:rFonts w:ascii="Times New Roman" w:hAnsi="Times New Roman" w:cs="Times New Roman"/>
        </w:rPr>
        <w:t xml:space="preserve">, F. (2009). Sensory and affective judgments of skin during inter- and intrapersonal touch. </w:t>
      </w:r>
      <w:proofErr w:type="spellStart"/>
      <w:r w:rsidRPr="00FC1998">
        <w:rPr>
          <w:rFonts w:ascii="Times New Roman" w:hAnsi="Times New Roman" w:cs="Times New Roman"/>
          <w:i/>
        </w:rPr>
        <w:t>Acta</w:t>
      </w:r>
      <w:proofErr w:type="spellEnd"/>
      <w:r w:rsidRPr="00FC1998">
        <w:rPr>
          <w:rFonts w:ascii="Times New Roman" w:hAnsi="Times New Roman" w:cs="Times New Roman"/>
          <w:i/>
        </w:rPr>
        <w:t xml:space="preserve"> </w:t>
      </w:r>
      <w:proofErr w:type="spellStart"/>
      <w:r w:rsidRPr="00FC1998">
        <w:rPr>
          <w:rFonts w:ascii="Times New Roman" w:hAnsi="Times New Roman" w:cs="Times New Roman"/>
          <w:i/>
        </w:rPr>
        <w:t>Psychologica</w:t>
      </w:r>
      <w:proofErr w:type="spellEnd"/>
      <w:r w:rsidRPr="00FC1998">
        <w:rPr>
          <w:rFonts w:ascii="Times New Roman" w:hAnsi="Times New Roman" w:cs="Times New Roman"/>
        </w:rPr>
        <w:t>, 130(2), 115 – 126.</w:t>
      </w:r>
    </w:p>
    <w:p w14:paraId="53FE9673" w14:textId="77777777" w:rsidR="009B465B" w:rsidRPr="00FC1998" w:rsidRDefault="009B465B" w:rsidP="009B465B">
      <w:pPr>
        <w:jc w:val="both"/>
        <w:rPr>
          <w:rFonts w:ascii="Times New Roman" w:hAnsi="Times New Roman" w:cs="Times New Roman"/>
        </w:rPr>
      </w:pPr>
    </w:p>
    <w:p w14:paraId="68DE8D2C" w14:textId="77777777" w:rsidR="009B465B" w:rsidRPr="00FC1998" w:rsidRDefault="009B465B" w:rsidP="009B465B">
      <w:pPr>
        <w:jc w:val="both"/>
        <w:rPr>
          <w:rFonts w:ascii="Times New Roman" w:hAnsi="Times New Roman" w:cs="Times New Roman"/>
          <w:lang w:val="de-DE"/>
        </w:rPr>
      </w:pPr>
      <w:proofErr w:type="spellStart"/>
      <w:r w:rsidRPr="00FC1998">
        <w:rPr>
          <w:rFonts w:ascii="Times New Roman" w:hAnsi="Times New Roman" w:cs="Times New Roman"/>
        </w:rPr>
        <w:t>Hertenstein</w:t>
      </w:r>
      <w:proofErr w:type="spellEnd"/>
      <w:r w:rsidRPr="00FC1998">
        <w:rPr>
          <w:rFonts w:ascii="Times New Roman" w:hAnsi="Times New Roman" w:cs="Times New Roman"/>
        </w:rPr>
        <w:t xml:space="preserve">, M.J. (2002). Touch: Its communicative functions in infancy. </w:t>
      </w:r>
      <w:r w:rsidRPr="00FC1998">
        <w:rPr>
          <w:rFonts w:ascii="Times New Roman" w:hAnsi="Times New Roman" w:cs="Times New Roman"/>
          <w:i/>
          <w:lang w:val="de-DE"/>
        </w:rPr>
        <w:t>Human Development</w:t>
      </w:r>
      <w:r w:rsidRPr="00FC1998">
        <w:rPr>
          <w:rFonts w:ascii="Times New Roman" w:hAnsi="Times New Roman" w:cs="Times New Roman"/>
          <w:lang w:val="de-DE"/>
        </w:rPr>
        <w:t xml:space="preserve">, 45, 70 – 94. </w:t>
      </w:r>
    </w:p>
    <w:p w14:paraId="3CDAB131" w14:textId="77777777" w:rsidR="009B465B" w:rsidRPr="00FC1998" w:rsidRDefault="009B465B" w:rsidP="009B465B">
      <w:pPr>
        <w:jc w:val="both"/>
        <w:rPr>
          <w:rFonts w:ascii="Times New Roman" w:hAnsi="Times New Roman" w:cs="Times New Roman"/>
          <w:lang w:val="de-DE"/>
        </w:rPr>
      </w:pPr>
    </w:p>
    <w:p w14:paraId="2CCC8755"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lang w:val="de-DE"/>
        </w:rPr>
        <w:t xml:space="preserve">Hertenstein, M.J., Keltner, D., App, B., Bulleit, B.A., &amp; Jaskolka, A.R. (2006). </w:t>
      </w:r>
      <w:r w:rsidRPr="00FC1998">
        <w:rPr>
          <w:rFonts w:ascii="Times New Roman" w:hAnsi="Times New Roman" w:cs="Times New Roman"/>
        </w:rPr>
        <w:t>Touch communicates distinct emotions</w:t>
      </w:r>
      <w:r w:rsidRPr="00FC1998">
        <w:rPr>
          <w:rFonts w:ascii="Times New Roman" w:hAnsi="Times New Roman" w:cs="Times New Roman"/>
          <w:i/>
        </w:rPr>
        <w:t>. Emotion</w:t>
      </w:r>
      <w:r w:rsidRPr="00FC1998">
        <w:rPr>
          <w:rFonts w:ascii="Times New Roman" w:hAnsi="Times New Roman" w:cs="Times New Roman"/>
        </w:rPr>
        <w:t xml:space="preserve">, 6(3), 528-533. </w:t>
      </w:r>
    </w:p>
    <w:p w14:paraId="3D709C40" w14:textId="77777777" w:rsidR="009B465B" w:rsidRPr="00FC1998" w:rsidRDefault="009B465B" w:rsidP="009B465B">
      <w:pPr>
        <w:jc w:val="both"/>
        <w:rPr>
          <w:rFonts w:ascii="Times New Roman" w:hAnsi="Times New Roman" w:cs="Times New Roman"/>
        </w:rPr>
      </w:pPr>
    </w:p>
    <w:p w14:paraId="24270AF5"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Hertenstein</w:t>
      </w:r>
      <w:proofErr w:type="spellEnd"/>
      <w:r w:rsidRPr="00FC1998">
        <w:rPr>
          <w:rFonts w:ascii="Times New Roman" w:hAnsi="Times New Roman" w:cs="Times New Roman"/>
        </w:rPr>
        <w:t xml:space="preserve">, M.J., </w:t>
      </w:r>
      <w:proofErr w:type="spellStart"/>
      <w:r w:rsidRPr="00FC1998">
        <w:rPr>
          <w:rFonts w:ascii="Times New Roman" w:hAnsi="Times New Roman" w:cs="Times New Roman"/>
        </w:rPr>
        <w:t>Verkamp</w:t>
      </w:r>
      <w:proofErr w:type="spellEnd"/>
      <w:r w:rsidRPr="00FC1998">
        <w:rPr>
          <w:rFonts w:ascii="Times New Roman" w:hAnsi="Times New Roman" w:cs="Times New Roman"/>
        </w:rPr>
        <w:t xml:space="preserve">, J.M, </w:t>
      </w:r>
      <w:proofErr w:type="spellStart"/>
      <w:r w:rsidRPr="00FC1998">
        <w:rPr>
          <w:rFonts w:ascii="Times New Roman" w:hAnsi="Times New Roman" w:cs="Times New Roman"/>
        </w:rPr>
        <w:t>Kerestes</w:t>
      </w:r>
      <w:proofErr w:type="spellEnd"/>
      <w:r w:rsidRPr="00FC1998">
        <w:rPr>
          <w:rFonts w:ascii="Times New Roman" w:hAnsi="Times New Roman" w:cs="Times New Roman"/>
        </w:rPr>
        <w:t xml:space="preserve">, A.M., &amp; Holmes, R.M. (2006). The communicative functions of touch in humans, nonhuman primates, and rats: A review and synthesis of empirical research. </w:t>
      </w:r>
      <w:r w:rsidRPr="00FC1998">
        <w:rPr>
          <w:rFonts w:ascii="Times New Roman" w:hAnsi="Times New Roman" w:cs="Times New Roman"/>
          <w:i/>
        </w:rPr>
        <w:t>Genetic, Social, and General Psychology Monographs</w:t>
      </w:r>
      <w:r w:rsidRPr="00FC1998">
        <w:rPr>
          <w:rFonts w:ascii="Times New Roman" w:hAnsi="Times New Roman" w:cs="Times New Roman"/>
        </w:rPr>
        <w:t xml:space="preserve">, 132(1), 5 – 94. </w:t>
      </w:r>
    </w:p>
    <w:p w14:paraId="08DC2C54" w14:textId="77777777" w:rsidR="009B465B" w:rsidRPr="00FC1998" w:rsidRDefault="009B465B" w:rsidP="009B465B">
      <w:pPr>
        <w:jc w:val="both"/>
        <w:rPr>
          <w:rFonts w:ascii="Times New Roman" w:hAnsi="Times New Roman" w:cs="Times New Roman"/>
        </w:rPr>
      </w:pPr>
    </w:p>
    <w:p w14:paraId="019D4565"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lang w:val="de-DE"/>
        </w:rPr>
        <w:t xml:space="preserve">Hertenstein, M.J., Holmes, R., McCullough,M, &amp; Keltner, D. (2009). </w:t>
      </w:r>
      <w:r w:rsidRPr="00FC1998">
        <w:rPr>
          <w:rFonts w:ascii="Times New Roman" w:hAnsi="Times New Roman" w:cs="Times New Roman"/>
        </w:rPr>
        <w:t xml:space="preserve">The communication of emotion via touch. </w:t>
      </w:r>
      <w:r w:rsidRPr="00FC1998">
        <w:rPr>
          <w:rFonts w:ascii="Times New Roman" w:hAnsi="Times New Roman" w:cs="Times New Roman"/>
          <w:i/>
        </w:rPr>
        <w:t>Emotion</w:t>
      </w:r>
      <w:r w:rsidRPr="00FC1998">
        <w:rPr>
          <w:rFonts w:ascii="Times New Roman" w:hAnsi="Times New Roman" w:cs="Times New Roman"/>
        </w:rPr>
        <w:t>, 9(4), 566-573.</w:t>
      </w:r>
    </w:p>
    <w:p w14:paraId="097BF3FC" w14:textId="77777777" w:rsidR="009B465B" w:rsidRPr="00FC1998" w:rsidRDefault="009B465B" w:rsidP="009B465B">
      <w:pPr>
        <w:jc w:val="both"/>
        <w:rPr>
          <w:rFonts w:ascii="Times New Roman" w:hAnsi="Times New Roman" w:cs="Times New Roman"/>
        </w:rPr>
      </w:pPr>
    </w:p>
    <w:p w14:paraId="734BB82D"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Johansson, R.S. &amp; </w:t>
      </w:r>
      <w:proofErr w:type="spellStart"/>
      <w:r w:rsidRPr="00FC1998">
        <w:rPr>
          <w:rFonts w:ascii="Times New Roman" w:hAnsi="Times New Roman" w:cs="Times New Roman"/>
        </w:rPr>
        <w:t>Vallbo</w:t>
      </w:r>
      <w:proofErr w:type="spellEnd"/>
      <w:r w:rsidRPr="00FC1998">
        <w:rPr>
          <w:rFonts w:ascii="Times New Roman" w:hAnsi="Times New Roman" w:cs="Times New Roman"/>
        </w:rPr>
        <w:t xml:space="preserve">, A.B. (1979) Tactile sensibility in the human hand: relative and absolute densities of four types of </w:t>
      </w:r>
      <w:proofErr w:type="spellStart"/>
      <w:r w:rsidRPr="00FC1998">
        <w:rPr>
          <w:rFonts w:ascii="Times New Roman" w:hAnsi="Times New Roman" w:cs="Times New Roman"/>
        </w:rPr>
        <w:t>mechanoreceptive</w:t>
      </w:r>
      <w:proofErr w:type="spellEnd"/>
      <w:r w:rsidRPr="00FC1998">
        <w:rPr>
          <w:rFonts w:ascii="Times New Roman" w:hAnsi="Times New Roman" w:cs="Times New Roman"/>
        </w:rPr>
        <w:t xml:space="preserve"> units in </w:t>
      </w:r>
      <w:proofErr w:type="spellStart"/>
      <w:r w:rsidRPr="00FC1998">
        <w:rPr>
          <w:rFonts w:ascii="Times New Roman" w:hAnsi="Times New Roman" w:cs="Times New Roman"/>
        </w:rPr>
        <w:t>glabrous</w:t>
      </w:r>
      <w:proofErr w:type="spellEnd"/>
      <w:r w:rsidRPr="00FC1998">
        <w:rPr>
          <w:rFonts w:ascii="Times New Roman" w:hAnsi="Times New Roman" w:cs="Times New Roman"/>
        </w:rPr>
        <w:t xml:space="preserve"> skin. </w:t>
      </w:r>
      <w:r w:rsidRPr="00FC1998">
        <w:rPr>
          <w:rFonts w:ascii="Times New Roman" w:hAnsi="Times New Roman" w:cs="Times New Roman"/>
          <w:i/>
        </w:rPr>
        <w:t>J. Physiol</w:t>
      </w:r>
      <w:r w:rsidRPr="00FC1998">
        <w:rPr>
          <w:rFonts w:ascii="Times New Roman" w:hAnsi="Times New Roman" w:cs="Times New Roman"/>
        </w:rPr>
        <w:t>., 286, 283–300.</w:t>
      </w:r>
    </w:p>
    <w:p w14:paraId="3AE59371" w14:textId="77777777" w:rsidR="009B465B" w:rsidRPr="00FC1998" w:rsidRDefault="009B465B" w:rsidP="009B465B">
      <w:pPr>
        <w:jc w:val="both"/>
        <w:rPr>
          <w:rFonts w:ascii="Times New Roman" w:hAnsi="Times New Roman" w:cs="Times New Roman"/>
        </w:rPr>
      </w:pPr>
    </w:p>
    <w:p w14:paraId="1456264D"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Jönsson</w:t>
      </w:r>
      <w:proofErr w:type="spellEnd"/>
      <w:r w:rsidRPr="00FC1998">
        <w:rPr>
          <w:rFonts w:ascii="Times New Roman" w:hAnsi="Times New Roman" w:cs="Times New Roman"/>
        </w:rPr>
        <w:t xml:space="preserve">, E.H., </w:t>
      </w:r>
      <w:proofErr w:type="spellStart"/>
      <w:r w:rsidRPr="00FC1998">
        <w:rPr>
          <w:rFonts w:ascii="Times New Roman" w:hAnsi="Times New Roman" w:cs="Times New Roman"/>
        </w:rPr>
        <w:t>Backlund</w:t>
      </w:r>
      <w:proofErr w:type="spellEnd"/>
      <w:r w:rsidRPr="00FC1998">
        <w:rPr>
          <w:rFonts w:ascii="Times New Roman" w:hAnsi="Times New Roman" w:cs="Times New Roman"/>
        </w:rPr>
        <w:t xml:space="preserve"> </w:t>
      </w:r>
      <w:proofErr w:type="spellStart"/>
      <w:r w:rsidRPr="00FC1998">
        <w:rPr>
          <w:rFonts w:ascii="Times New Roman" w:hAnsi="Times New Roman" w:cs="Times New Roman"/>
        </w:rPr>
        <w:t>Wasling</w:t>
      </w:r>
      <w:proofErr w:type="spellEnd"/>
      <w:r w:rsidRPr="00FC1998">
        <w:rPr>
          <w:rFonts w:ascii="Times New Roman" w:hAnsi="Times New Roman" w:cs="Times New Roman"/>
        </w:rPr>
        <w:t xml:space="preserve">, H., </w:t>
      </w:r>
      <w:proofErr w:type="spellStart"/>
      <w:r w:rsidRPr="00FC1998">
        <w:rPr>
          <w:rFonts w:ascii="Times New Roman" w:hAnsi="Times New Roman" w:cs="Times New Roman"/>
        </w:rPr>
        <w:t>Wagnbeck</w:t>
      </w:r>
      <w:proofErr w:type="spellEnd"/>
      <w:r w:rsidRPr="00FC1998">
        <w:rPr>
          <w:rFonts w:ascii="Times New Roman" w:hAnsi="Times New Roman" w:cs="Times New Roman"/>
        </w:rPr>
        <w:t xml:space="preserve">, V., </w:t>
      </w:r>
      <w:proofErr w:type="spellStart"/>
      <w:r w:rsidRPr="00FC1998">
        <w:rPr>
          <w:rFonts w:ascii="Times New Roman" w:hAnsi="Times New Roman" w:cs="Times New Roman"/>
        </w:rPr>
        <w:t>Dimitriadis</w:t>
      </w:r>
      <w:proofErr w:type="spellEnd"/>
      <w:r w:rsidRPr="00FC1998">
        <w:rPr>
          <w:rFonts w:ascii="Times New Roman" w:hAnsi="Times New Roman" w:cs="Times New Roman"/>
        </w:rPr>
        <w:t xml:space="preserve">, M, </w:t>
      </w:r>
      <w:proofErr w:type="spellStart"/>
      <w:r w:rsidRPr="00FC1998">
        <w:rPr>
          <w:rFonts w:ascii="Times New Roman" w:hAnsi="Times New Roman" w:cs="Times New Roman"/>
        </w:rPr>
        <w:t>Georgiadis</w:t>
      </w:r>
      <w:proofErr w:type="spellEnd"/>
      <w:r w:rsidRPr="00FC1998">
        <w:rPr>
          <w:rFonts w:ascii="Times New Roman" w:hAnsi="Times New Roman" w:cs="Times New Roman"/>
        </w:rPr>
        <w:t xml:space="preserve">, J.R., Olausson, H., &amp; </w:t>
      </w:r>
      <w:proofErr w:type="spellStart"/>
      <w:r w:rsidRPr="00FC1998">
        <w:rPr>
          <w:rFonts w:ascii="Times New Roman" w:hAnsi="Times New Roman" w:cs="Times New Roman"/>
        </w:rPr>
        <w:t>Croy</w:t>
      </w:r>
      <w:proofErr w:type="spellEnd"/>
      <w:r w:rsidRPr="00FC1998">
        <w:rPr>
          <w:rFonts w:ascii="Times New Roman" w:hAnsi="Times New Roman" w:cs="Times New Roman"/>
        </w:rPr>
        <w:t xml:space="preserve">, I. (2015) Unmyelinated tactile cutaneous nerves signal erotic sensations. </w:t>
      </w:r>
      <w:r w:rsidRPr="00FC1998">
        <w:rPr>
          <w:rFonts w:ascii="Times New Roman" w:hAnsi="Times New Roman" w:cs="Times New Roman"/>
          <w:i/>
        </w:rPr>
        <w:t>J Sex Med.</w:t>
      </w:r>
      <w:r w:rsidRPr="00FC1998">
        <w:rPr>
          <w:rFonts w:ascii="Times New Roman" w:hAnsi="Times New Roman" w:cs="Times New Roman"/>
        </w:rPr>
        <w:t xml:space="preserve"> 12(6):1338-45.</w:t>
      </w:r>
    </w:p>
    <w:p w14:paraId="4808200E" w14:textId="77777777" w:rsidR="009B465B" w:rsidRPr="00FC1998" w:rsidRDefault="009B465B" w:rsidP="009B465B">
      <w:pPr>
        <w:jc w:val="both"/>
        <w:rPr>
          <w:rFonts w:ascii="Times New Roman" w:hAnsi="Times New Roman" w:cs="Times New Roman"/>
        </w:rPr>
      </w:pPr>
    </w:p>
    <w:p w14:paraId="7AC288E2"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lastRenderedPageBreak/>
        <w:t>Keysers</w:t>
      </w:r>
      <w:proofErr w:type="spellEnd"/>
      <w:r w:rsidRPr="00FC1998">
        <w:rPr>
          <w:rFonts w:ascii="Times New Roman" w:hAnsi="Times New Roman" w:cs="Times New Roman"/>
        </w:rPr>
        <w:t xml:space="preserve"> C., </w:t>
      </w:r>
      <w:proofErr w:type="spellStart"/>
      <w:r w:rsidRPr="00FC1998">
        <w:rPr>
          <w:rFonts w:ascii="Times New Roman" w:hAnsi="Times New Roman" w:cs="Times New Roman"/>
        </w:rPr>
        <w:t>Kaas</w:t>
      </w:r>
      <w:proofErr w:type="spellEnd"/>
      <w:r w:rsidRPr="00FC1998">
        <w:rPr>
          <w:rFonts w:ascii="Times New Roman" w:hAnsi="Times New Roman" w:cs="Times New Roman"/>
        </w:rPr>
        <w:t xml:space="preserve">, J.H., </w:t>
      </w:r>
      <w:proofErr w:type="spellStart"/>
      <w:r w:rsidRPr="00FC1998">
        <w:rPr>
          <w:rFonts w:ascii="Times New Roman" w:hAnsi="Times New Roman" w:cs="Times New Roman"/>
        </w:rPr>
        <w:t>Gazzola</w:t>
      </w:r>
      <w:proofErr w:type="spellEnd"/>
      <w:r w:rsidRPr="00FC1998">
        <w:rPr>
          <w:rFonts w:ascii="Times New Roman" w:hAnsi="Times New Roman" w:cs="Times New Roman"/>
        </w:rPr>
        <w:t xml:space="preserve">, V. (2010) </w:t>
      </w:r>
      <w:proofErr w:type="spellStart"/>
      <w:r w:rsidRPr="00FC1998">
        <w:rPr>
          <w:rFonts w:ascii="Times New Roman" w:hAnsi="Times New Roman" w:cs="Times New Roman"/>
        </w:rPr>
        <w:t>Somatosensation</w:t>
      </w:r>
      <w:proofErr w:type="spellEnd"/>
      <w:r w:rsidRPr="00FC1998">
        <w:rPr>
          <w:rFonts w:ascii="Times New Roman" w:hAnsi="Times New Roman" w:cs="Times New Roman"/>
        </w:rPr>
        <w:t xml:space="preserve"> in social perception. </w:t>
      </w:r>
      <w:r w:rsidRPr="00FC1998">
        <w:rPr>
          <w:rFonts w:ascii="Times New Roman" w:hAnsi="Times New Roman" w:cs="Times New Roman"/>
          <w:i/>
        </w:rPr>
        <w:t xml:space="preserve">Nat Rev </w:t>
      </w:r>
      <w:proofErr w:type="spellStart"/>
      <w:r w:rsidRPr="00FC1998">
        <w:rPr>
          <w:rFonts w:ascii="Times New Roman" w:hAnsi="Times New Roman" w:cs="Times New Roman"/>
          <w:i/>
        </w:rPr>
        <w:t>Neurosci</w:t>
      </w:r>
      <w:proofErr w:type="spellEnd"/>
      <w:r w:rsidRPr="00FC1998">
        <w:rPr>
          <w:rFonts w:ascii="Times New Roman" w:hAnsi="Times New Roman" w:cs="Times New Roman"/>
          <w:i/>
        </w:rPr>
        <w:t xml:space="preserve"> </w:t>
      </w:r>
      <w:r w:rsidRPr="00FC1998">
        <w:rPr>
          <w:rFonts w:ascii="Times New Roman" w:hAnsi="Times New Roman" w:cs="Times New Roman"/>
        </w:rPr>
        <w:t xml:space="preserve">11:417–428. </w:t>
      </w:r>
    </w:p>
    <w:p w14:paraId="4CB03982" w14:textId="77777777" w:rsidR="00B62B36" w:rsidRPr="00FC1998" w:rsidRDefault="00B62B36" w:rsidP="009B465B">
      <w:pPr>
        <w:jc w:val="both"/>
        <w:rPr>
          <w:rFonts w:ascii="Times New Roman" w:hAnsi="Times New Roman" w:cs="Times New Roman"/>
        </w:rPr>
      </w:pPr>
    </w:p>
    <w:p w14:paraId="1F9B09D8" w14:textId="64DCBFB8" w:rsidR="00B62B36" w:rsidRPr="00FC1998" w:rsidRDefault="00B62B36" w:rsidP="009B465B">
      <w:pPr>
        <w:jc w:val="both"/>
        <w:rPr>
          <w:rFonts w:ascii="Times New Roman" w:hAnsi="Times New Roman" w:cs="Times New Roman"/>
        </w:rPr>
      </w:pPr>
      <w:r w:rsidRPr="00FC1998">
        <w:rPr>
          <w:rFonts w:ascii="Times New Roman" w:hAnsi="Times New Roman" w:cs="Times New Roman"/>
        </w:rPr>
        <w:t xml:space="preserve">Krahé, C., </w:t>
      </w:r>
      <w:proofErr w:type="spellStart"/>
      <w:r w:rsidRPr="00FC1998">
        <w:rPr>
          <w:rFonts w:ascii="Times New Roman" w:hAnsi="Times New Roman" w:cs="Times New Roman"/>
        </w:rPr>
        <w:t>Drabek</w:t>
      </w:r>
      <w:proofErr w:type="spellEnd"/>
      <w:r w:rsidRPr="00FC1998">
        <w:rPr>
          <w:rFonts w:ascii="Times New Roman" w:hAnsi="Times New Roman" w:cs="Times New Roman"/>
        </w:rPr>
        <w:t xml:space="preserve">, M., </w:t>
      </w:r>
      <w:proofErr w:type="spellStart"/>
      <w:r w:rsidRPr="00FC1998">
        <w:rPr>
          <w:rFonts w:ascii="Times New Roman" w:hAnsi="Times New Roman" w:cs="Times New Roman"/>
        </w:rPr>
        <w:t>Paloyelis</w:t>
      </w:r>
      <w:proofErr w:type="spellEnd"/>
      <w:r w:rsidRPr="00FC1998">
        <w:rPr>
          <w:rFonts w:ascii="Times New Roman" w:hAnsi="Times New Roman" w:cs="Times New Roman"/>
        </w:rPr>
        <w:t xml:space="preserve">, Y., &amp; </w:t>
      </w:r>
      <w:proofErr w:type="spellStart"/>
      <w:r w:rsidRPr="00FC1998">
        <w:rPr>
          <w:rFonts w:ascii="Times New Roman" w:hAnsi="Times New Roman" w:cs="Times New Roman"/>
        </w:rPr>
        <w:t>Fotopoulou</w:t>
      </w:r>
      <w:proofErr w:type="spellEnd"/>
      <w:r w:rsidRPr="00FC1998">
        <w:rPr>
          <w:rFonts w:ascii="Times New Roman" w:hAnsi="Times New Roman" w:cs="Times New Roman"/>
        </w:rPr>
        <w:t xml:space="preserve">, A. (2016). Affective touch and attachment style modulate pain: a laser-evoked potentials study. </w:t>
      </w:r>
      <w:r w:rsidRPr="00FC1998">
        <w:rPr>
          <w:rFonts w:ascii="Times New Roman" w:hAnsi="Times New Roman" w:cs="Times New Roman"/>
          <w:i/>
        </w:rPr>
        <w:t>Philosophical Transactions of the Royal Society B</w:t>
      </w:r>
      <w:r w:rsidRPr="00FC1998">
        <w:rPr>
          <w:rFonts w:ascii="Times New Roman" w:hAnsi="Times New Roman" w:cs="Times New Roman"/>
        </w:rPr>
        <w:t>, 371(1708), 20160009.</w:t>
      </w:r>
    </w:p>
    <w:p w14:paraId="04111BC5" w14:textId="77777777" w:rsidR="001C7490" w:rsidRPr="00FC1998" w:rsidRDefault="001C7490" w:rsidP="009B465B">
      <w:pPr>
        <w:jc w:val="both"/>
        <w:rPr>
          <w:rFonts w:ascii="Times New Roman" w:hAnsi="Times New Roman" w:cs="Times New Roman"/>
        </w:rPr>
      </w:pPr>
    </w:p>
    <w:p w14:paraId="1F631754" w14:textId="58558A90" w:rsidR="001C7490" w:rsidRPr="00FC1998" w:rsidRDefault="00A5100E" w:rsidP="009B465B">
      <w:pPr>
        <w:jc w:val="both"/>
        <w:rPr>
          <w:rFonts w:ascii="Times New Roman" w:hAnsi="Times New Roman" w:cs="Times New Roman"/>
        </w:rPr>
      </w:pPr>
      <w:r w:rsidRPr="00FC1998">
        <w:rPr>
          <w:rFonts w:ascii="Times New Roman" w:hAnsi="Times New Roman" w:cs="Times New Roman"/>
        </w:rPr>
        <w:t xml:space="preserve">Lane, R.D., </w:t>
      </w:r>
      <w:proofErr w:type="spellStart"/>
      <w:r w:rsidRPr="00FC1998">
        <w:rPr>
          <w:rFonts w:ascii="Times New Roman" w:hAnsi="Times New Roman" w:cs="Times New Roman"/>
        </w:rPr>
        <w:t>Kivley</w:t>
      </w:r>
      <w:proofErr w:type="spellEnd"/>
      <w:r w:rsidRPr="00FC1998">
        <w:rPr>
          <w:rFonts w:ascii="Times New Roman" w:hAnsi="Times New Roman" w:cs="Times New Roman"/>
        </w:rPr>
        <w:t xml:space="preserve">, L.S., Du Bois, M.A., </w:t>
      </w:r>
      <w:proofErr w:type="spellStart"/>
      <w:r w:rsidRPr="00FC1998">
        <w:rPr>
          <w:rFonts w:ascii="Times New Roman" w:hAnsi="Times New Roman" w:cs="Times New Roman"/>
        </w:rPr>
        <w:t>Shamasundara</w:t>
      </w:r>
      <w:proofErr w:type="spellEnd"/>
      <w:r w:rsidRPr="00FC1998">
        <w:rPr>
          <w:rFonts w:ascii="Times New Roman" w:hAnsi="Times New Roman" w:cs="Times New Roman"/>
        </w:rPr>
        <w:t>, P., &amp; Schwartz, G.</w:t>
      </w:r>
      <w:r w:rsidR="001C7490" w:rsidRPr="00FC1998">
        <w:rPr>
          <w:rFonts w:ascii="Times New Roman" w:hAnsi="Times New Roman" w:cs="Times New Roman"/>
        </w:rPr>
        <w:t xml:space="preserve">E. (1995). Levels of emotion- al awareness and the degree of right hemispheric dominance in the perception of facial emotion. </w:t>
      </w:r>
      <w:proofErr w:type="spellStart"/>
      <w:r w:rsidR="001C7490" w:rsidRPr="00FC1998">
        <w:rPr>
          <w:rFonts w:ascii="Times New Roman" w:hAnsi="Times New Roman" w:cs="Times New Roman"/>
          <w:i/>
        </w:rPr>
        <w:t>Neuropsychologia</w:t>
      </w:r>
      <w:proofErr w:type="spellEnd"/>
      <w:r w:rsidR="001C7490" w:rsidRPr="00FC1998">
        <w:rPr>
          <w:rFonts w:ascii="Times New Roman" w:hAnsi="Times New Roman" w:cs="Times New Roman"/>
        </w:rPr>
        <w:t>, 33(5), 525-538.</w:t>
      </w:r>
    </w:p>
    <w:p w14:paraId="140A311A" w14:textId="77777777" w:rsidR="009B465B" w:rsidRPr="00FC1998" w:rsidRDefault="009B465B" w:rsidP="009B465B">
      <w:pPr>
        <w:jc w:val="both"/>
        <w:rPr>
          <w:rFonts w:ascii="Times New Roman" w:hAnsi="Times New Roman" w:cs="Times New Roman"/>
        </w:rPr>
      </w:pPr>
    </w:p>
    <w:p w14:paraId="660A749B"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Lincoln, N.B., Jackson, J.M., &amp; Adams, S.A. (1998) Reliability and Revision of the Nottingham Sensory Assessment for Stroke Patients. </w:t>
      </w:r>
      <w:r w:rsidRPr="00FC1998">
        <w:rPr>
          <w:rFonts w:ascii="Times New Roman" w:hAnsi="Times New Roman" w:cs="Times New Roman"/>
          <w:i/>
        </w:rPr>
        <w:t>Physiotherapy</w:t>
      </w:r>
      <w:r w:rsidRPr="00FC1998">
        <w:rPr>
          <w:rFonts w:ascii="Times New Roman" w:hAnsi="Times New Roman" w:cs="Times New Roman"/>
        </w:rPr>
        <w:t xml:space="preserve"> 84 (8), 358–365.</w:t>
      </w:r>
    </w:p>
    <w:p w14:paraId="3A28470F" w14:textId="77777777" w:rsidR="009B465B" w:rsidRPr="00FC1998" w:rsidRDefault="009B465B" w:rsidP="009B465B">
      <w:pPr>
        <w:jc w:val="both"/>
        <w:rPr>
          <w:rFonts w:ascii="Times New Roman" w:hAnsi="Times New Roman" w:cs="Times New Roman"/>
        </w:rPr>
      </w:pPr>
    </w:p>
    <w:p w14:paraId="363AE1BE"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Löken, L.S., Evert, M., &amp; </w:t>
      </w:r>
      <w:proofErr w:type="spellStart"/>
      <w:r w:rsidRPr="00FC1998">
        <w:rPr>
          <w:rFonts w:ascii="Times New Roman" w:hAnsi="Times New Roman" w:cs="Times New Roman"/>
        </w:rPr>
        <w:t>Wessberg</w:t>
      </w:r>
      <w:proofErr w:type="spellEnd"/>
      <w:r w:rsidRPr="00FC1998">
        <w:rPr>
          <w:rFonts w:ascii="Times New Roman" w:hAnsi="Times New Roman" w:cs="Times New Roman"/>
        </w:rPr>
        <w:t xml:space="preserve">, J. (2011) Pleasantness of touch in human </w:t>
      </w:r>
      <w:proofErr w:type="spellStart"/>
      <w:r w:rsidRPr="00FC1998">
        <w:rPr>
          <w:rFonts w:ascii="Times New Roman" w:hAnsi="Times New Roman" w:cs="Times New Roman"/>
        </w:rPr>
        <w:t>glabrous</w:t>
      </w:r>
      <w:proofErr w:type="spellEnd"/>
      <w:r w:rsidRPr="00FC1998">
        <w:rPr>
          <w:rFonts w:ascii="Times New Roman" w:hAnsi="Times New Roman" w:cs="Times New Roman"/>
        </w:rPr>
        <w:t xml:space="preserve"> and hairy skin: order effects on affective ratings. </w:t>
      </w:r>
      <w:r w:rsidRPr="00FC1998">
        <w:rPr>
          <w:rFonts w:ascii="Times New Roman" w:hAnsi="Times New Roman" w:cs="Times New Roman"/>
          <w:i/>
        </w:rPr>
        <w:t>Brain Res</w:t>
      </w:r>
      <w:r w:rsidRPr="00FC1998">
        <w:rPr>
          <w:rFonts w:ascii="Times New Roman" w:hAnsi="Times New Roman" w:cs="Times New Roman"/>
        </w:rPr>
        <w:t xml:space="preserve"> 1417:9–15. </w:t>
      </w:r>
    </w:p>
    <w:p w14:paraId="0BF300F5" w14:textId="77777777" w:rsidR="009B465B" w:rsidRPr="00FC1998" w:rsidRDefault="009B465B" w:rsidP="009B465B">
      <w:pPr>
        <w:jc w:val="both"/>
        <w:rPr>
          <w:rFonts w:ascii="Times New Roman" w:hAnsi="Times New Roman" w:cs="Times New Roman"/>
        </w:rPr>
      </w:pPr>
    </w:p>
    <w:p w14:paraId="04785CB2"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Löken</w:t>
      </w:r>
      <w:proofErr w:type="spellEnd"/>
      <w:r w:rsidRPr="00FC1998">
        <w:rPr>
          <w:rFonts w:ascii="Times New Roman" w:hAnsi="Times New Roman" w:cs="Times New Roman"/>
        </w:rPr>
        <w:t xml:space="preserve">, L.S., </w:t>
      </w:r>
      <w:proofErr w:type="spellStart"/>
      <w:r w:rsidRPr="00FC1998">
        <w:rPr>
          <w:rFonts w:ascii="Times New Roman" w:hAnsi="Times New Roman" w:cs="Times New Roman"/>
        </w:rPr>
        <w:t>Wessberg</w:t>
      </w:r>
      <w:proofErr w:type="spellEnd"/>
      <w:r w:rsidRPr="00FC1998">
        <w:rPr>
          <w:rFonts w:ascii="Times New Roman" w:hAnsi="Times New Roman" w:cs="Times New Roman"/>
        </w:rPr>
        <w:t xml:space="preserve">, J., Morrison, I., </w:t>
      </w:r>
      <w:proofErr w:type="spellStart"/>
      <w:r w:rsidRPr="00FC1998">
        <w:rPr>
          <w:rFonts w:ascii="Times New Roman" w:hAnsi="Times New Roman" w:cs="Times New Roman"/>
        </w:rPr>
        <w:t>McGlone</w:t>
      </w:r>
      <w:proofErr w:type="spellEnd"/>
      <w:r w:rsidRPr="00FC1998">
        <w:rPr>
          <w:rFonts w:ascii="Times New Roman" w:hAnsi="Times New Roman" w:cs="Times New Roman"/>
        </w:rPr>
        <w:t xml:space="preserve">, F., &amp; Olausson, H. (2009) Coding of pleasant touch by unmyelinated afferents in humans. </w:t>
      </w:r>
      <w:r w:rsidRPr="00FC1998">
        <w:rPr>
          <w:rFonts w:ascii="Times New Roman" w:hAnsi="Times New Roman" w:cs="Times New Roman"/>
          <w:i/>
        </w:rPr>
        <w:t xml:space="preserve">Nat </w:t>
      </w:r>
      <w:proofErr w:type="spellStart"/>
      <w:r w:rsidRPr="00FC1998">
        <w:rPr>
          <w:rFonts w:ascii="Times New Roman" w:hAnsi="Times New Roman" w:cs="Times New Roman"/>
          <w:i/>
        </w:rPr>
        <w:t>Neurosci</w:t>
      </w:r>
      <w:proofErr w:type="spellEnd"/>
      <w:r w:rsidRPr="00FC1998">
        <w:rPr>
          <w:rFonts w:ascii="Times New Roman" w:hAnsi="Times New Roman" w:cs="Times New Roman"/>
        </w:rPr>
        <w:t xml:space="preserve"> 12:547–548. </w:t>
      </w:r>
    </w:p>
    <w:p w14:paraId="1888DA27" w14:textId="77777777" w:rsidR="009B465B" w:rsidRPr="00FC1998" w:rsidRDefault="009B465B" w:rsidP="009B465B">
      <w:pPr>
        <w:jc w:val="both"/>
        <w:rPr>
          <w:rFonts w:ascii="Times New Roman" w:hAnsi="Times New Roman" w:cs="Times New Roman"/>
        </w:rPr>
      </w:pPr>
    </w:p>
    <w:p w14:paraId="5525DA91" w14:textId="77777777" w:rsidR="009B465B" w:rsidRPr="00FC1998" w:rsidRDefault="009B465B" w:rsidP="009B465B">
      <w:pPr>
        <w:jc w:val="both"/>
        <w:rPr>
          <w:rFonts w:ascii="Times New Roman" w:hAnsi="Times New Roman" w:cs="Times New Roman"/>
          <w:i/>
        </w:rPr>
      </w:pPr>
      <w:r w:rsidRPr="00FC1998">
        <w:rPr>
          <w:rFonts w:ascii="Times New Roman" w:hAnsi="Times New Roman" w:cs="Times New Roman"/>
        </w:rPr>
        <w:t xml:space="preserve">McCabe, C., Rolls, E.T., </w:t>
      </w:r>
      <w:proofErr w:type="spellStart"/>
      <w:r w:rsidRPr="00FC1998">
        <w:rPr>
          <w:rFonts w:ascii="Times New Roman" w:hAnsi="Times New Roman" w:cs="Times New Roman"/>
        </w:rPr>
        <w:t>Bilderbeck</w:t>
      </w:r>
      <w:proofErr w:type="spellEnd"/>
      <w:r w:rsidRPr="00FC1998">
        <w:rPr>
          <w:rFonts w:ascii="Times New Roman" w:hAnsi="Times New Roman" w:cs="Times New Roman"/>
        </w:rPr>
        <w:t xml:space="preserve">, A., &amp; </w:t>
      </w:r>
      <w:proofErr w:type="spellStart"/>
      <w:r w:rsidRPr="00FC1998">
        <w:rPr>
          <w:rFonts w:ascii="Times New Roman" w:hAnsi="Times New Roman" w:cs="Times New Roman"/>
        </w:rPr>
        <w:t>McGlone</w:t>
      </w:r>
      <w:proofErr w:type="spellEnd"/>
      <w:r w:rsidRPr="00FC1998">
        <w:rPr>
          <w:rFonts w:ascii="Times New Roman" w:hAnsi="Times New Roman" w:cs="Times New Roman"/>
        </w:rPr>
        <w:t xml:space="preserve">, F. (2008) Cognitive influences on the affective rep- </w:t>
      </w:r>
      <w:proofErr w:type="spellStart"/>
      <w:r w:rsidRPr="00FC1998">
        <w:rPr>
          <w:rFonts w:ascii="Times New Roman" w:hAnsi="Times New Roman" w:cs="Times New Roman"/>
        </w:rPr>
        <w:t>resentation</w:t>
      </w:r>
      <w:proofErr w:type="spellEnd"/>
      <w:r w:rsidRPr="00FC1998">
        <w:rPr>
          <w:rFonts w:ascii="Times New Roman" w:hAnsi="Times New Roman" w:cs="Times New Roman"/>
        </w:rPr>
        <w:t xml:space="preserve"> of touch and the sight of touch in the human brain. </w:t>
      </w:r>
      <w:proofErr w:type="spellStart"/>
      <w:r w:rsidRPr="00FC1998">
        <w:rPr>
          <w:rFonts w:ascii="Times New Roman" w:hAnsi="Times New Roman" w:cs="Times New Roman"/>
          <w:i/>
        </w:rPr>
        <w:t>Soc</w:t>
      </w:r>
      <w:proofErr w:type="spellEnd"/>
      <w:r w:rsidRPr="00FC1998">
        <w:rPr>
          <w:rFonts w:ascii="Times New Roman" w:hAnsi="Times New Roman" w:cs="Times New Roman"/>
          <w:i/>
        </w:rPr>
        <w:t xml:space="preserve"> </w:t>
      </w:r>
      <w:proofErr w:type="spellStart"/>
      <w:r w:rsidRPr="00FC1998">
        <w:rPr>
          <w:rFonts w:ascii="Times New Roman" w:hAnsi="Times New Roman" w:cs="Times New Roman"/>
          <w:i/>
        </w:rPr>
        <w:t>Cogn</w:t>
      </w:r>
      <w:proofErr w:type="spellEnd"/>
      <w:r w:rsidRPr="00FC1998">
        <w:rPr>
          <w:rFonts w:ascii="Times New Roman" w:hAnsi="Times New Roman" w:cs="Times New Roman"/>
          <w:i/>
        </w:rPr>
        <w:t xml:space="preserve"> Affect </w:t>
      </w:r>
      <w:proofErr w:type="spellStart"/>
      <w:r w:rsidRPr="00FC1998">
        <w:rPr>
          <w:rFonts w:ascii="Times New Roman" w:hAnsi="Times New Roman" w:cs="Times New Roman"/>
          <w:i/>
        </w:rPr>
        <w:t>Neurosci</w:t>
      </w:r>
      <w:proofErr w:type="spellEnd"/>
      <w:r w:rsidRPr="00FC1998">
        <w:rPr>
          <w:rFonts w:ascii="Times New Roman" w:hAnsi="Times New Roman" w:cs="Times New Roman"/>
          <w:i/>
        </w:rPr>
        <w:t xml:space="preserve"> </w:t>
      </w:r>
      <w:r w:rsidRPr="00FC1998">
        <w:rPr>
          <w:rFonts w:ascii="Times New Roman" w:hAnsi="Times New Roman" w:cs="Times New Roman"/>
        </w:rPr>
        <w:t xml:space="preserve">3:97–108. </w:t>
      </w:r>
    </w:p>
    <w:p w14:paraId="283EC2B2" w14:textId="77777777" w:rsidR="009B465B" w:rsidRPr="00FC1998" w:rsidRDefault="009B465B" w:rsidP="009B465B">
      <w:pPr>
        <w:jc w:val="both"/>
        <w:rPr>
          <w:rFonts w:ascii="Times New Roman" w:hAnsi="Times New Roman" w:cs="Times New Roman"/>
        </w:rPr>
      </w:pPr>
    </w:p>
    <w:p w14:paraId="0ABFEE39"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McGlone</w:t>
      </w:r>
      <w:proofErr w:type="spellEnd"/>
      <w:r w:rsidRPr="00FC1998">
        <w:rPr>
          <w:rFonts w:ascii="Times New Roman" w:hAnsi="Times New Roman" w:cs="Times New Roman"/>
        </w:rPr>
        <w:t xml:space="preserve">, F., </w:t>
      </w:r>
      <w:proofErr w:type="spellStart"/>
      <w:r w:rsidRPr="00FC1998">
        <w:rPr>
          <w:rFonts w:ascii="Times New Roman" w:hAnsi="Times New Roman" w:cs="Times New Roman"/>
        </w:rPr>
        <w:t>Vallbo</w:t>
      </w:r>
      <w:proofErr w:type="spellEnd"/>
      <w:r w:rsidRPr="00FC1998">
        <w:rPr>
          <w:rFonts w:ascii="Times New Roman" w:hAnsi="Times New Roman" w:cs="Times New Roman"/>
        </w:rPr>
        <w:t xml:space="preserve">, A.B., Olausson, H., Löken, L., &amp; </w:t>
      </w:r>
      <w:proofErr w:type="spellStart"/>
      <w:r w:rsidRPr="00FC1998">
        <w:rPr>
          <w:rFonts w:ascii="Times New Roman" w:hAnsi="Times New Roman" w:cs="Times New Roman"/>
        </w:rPr>
        <w:t>Wessberg</w:t>
      </w:r>
      <w:proofErr w:type="spellEnd"/>
      <w:r w:rsidRPr="00FC1998">
        <w:rPr>
          <w:rFonts w:ascii="Times New Roman" w:hAnsi="Times New Roman" w:cs="Times New Roman"/>
        </w:rPr>
        <w:t xml:space="preserve">, J. (2007). Discriminative touch and emotional touch. </w:t>
      </w:r>
      <w:r w:rsidRPr="00FC1998">
        <w:rPr>
          <w:rFonts w:ascii="Times New Roman" w:hAnsi="Times New Roman" w:cs="Times New Roman"/>
          <w:i/>
        </w:rPr>
        <w:t>Canadian Journal of Experimental Psychology</w:t>
      </w:r>
      <w:r w:rsidRPr="00FC1998">
        <w:rPr>
          <w:rFonts w:ascii="Times New Roman" w:hAnsi="Times New Roman" w:cs="Times New Roman"/>
        </w:rPr>
        <w:t>, 61(3), 173-83.</w:t>
      </w:r>
    </w:p>
    <w:p w14:paraId="0022C618" w14:textId="77777777" w:rsidR="009B465B" w:rsidRPr="00FC1998" w:rsidRDefault="009B465B" w:rsidP="009B465B">
      <w:pPr>
        <w:jc w:val="both"/>
        <w:rPr>
          <w:rFonts w:ascii="Times New Roman" w:hAnsi="Times New Roman" w:cs="Times New Roman"/>
        </w:rPr>
      </w:pPr>
    </w:p>
    <w:p w14:paraId="511641D6"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McGlone</w:t>
      </w:r>
      <w:proofErr w:type="spellEnd"/>
      <w:r w:rsidRPr="00FC1998">
        <w:rPr>
          <w:rFonts w:ascii="Times New Roman" w:hAnsi="Times New Roman" w:cs="Times New Roman"/>
        </w:rPr>
        <w:t>, F., Olausson, H., Boyle, J.A., Jones-</w:t>
      </w:r>
      <w:proofErr w:type="spellStart"/>
      <w:r w:rsidRPr="00FC1998">
        <w:rPr>
          <w:rFonts w:ascii="Times New Roman" w:hAnsi="Times New Roman" w:cs="Times New Roman"/>
        </w:rPr>
        <w:t>Gotman</w:t>
      </w:r>
      <w:proofErr w:type="spellEnd"/>
      <w:r w:rsidRPr="00FC1998">
        <w:rPr>
          <w:rFonts w:ascii="Times New Roman" w:hAnsi="Times New Roman" w:cs="Times New Roman"/>
        </w:rPr>
        <w:t xml:space="preserve">, M., Dancer, C., Guest, S., &amp; </w:t>
      </w:r>
      <w:proofErr w:type="spellStart"/>
      <w:r w:rsidRPr="00FC1998">
        <w:rPr>
          <w:rFonts w:ascii="Times New Roman" w:hAnsi="Times New Roman" w:cs="Times New Roman"/>
        </w:rPr>
        <w:t>Essick</w:t>
      </w:r>
      <w:proofErr w:type="spellEnd"/>
      <w:r w:rsidRPr="00FC1998">
        <w:rPr>
          <w:rFonts w:ascii="Times New Roman" w:hAnsi="Times New Roman" w:cs="Times New Roman"/>
        </w:rPr>
        <w:t xml:space="preserve">, G. (2012) Touching and feeling: differences in pleasant touch processing between </w:t>
      </w:r>
      <w:proofErr w:type="spellStart"/>
      <w:r w:rsidRPr="00FC1998">
        <w:rPr>
          <w:rFonts w:ascii="Times New Roman" w:hAnsi="Times New Roman" w:cs="Times New Roman"/>
        </w:rPr>
        <w:t>glabrous</w:t>
      </w:r>
      <w:proofErr w:type="spellEnd"/>
      <w:r w:rsidRPr="00FC1998">
        <w:rPr>
          <w:rFonts w:ascii="Times New Roman" w:hAnsi="Times New Roman" w:cs="Times New Roman"/>
        </w:rPr>
        <w:t xml:space="preserve"> and hairy skin in humans. </w:t>
      </w:r>
      <w:proofErr w:type="spellStart"/>
      <w:r w:rsidRPr="00FC1998">
        <w:rPr>
          <w:rFonts w:ascii="Times New Roman" w:hAnsi="Times New Roman" w:cs="Times New Roman"/>
          <w:i/>
        </w:rPr>
        <w:t>Eur</w:t>
      </w:r>
      <w:proofErr w:type="spellEnd"/>
      <w:r w:rsidRPr="00FC1998">
        <w:rPr>
          <w:rFonts w:ascii="Times New Roman" w:hAnsi="Times New Roman" w:cs="Times New Roman"/>
          <w:i/>
        </w:rPr>
        <w:t xml:space="preserve"> J </w:t>
      </w:r>
      <w:proofErr w:type="spellStart"/>
      <w:r w:rsidRPr="00FC1998">
        <w:rPr>
          <w:rFonts w:ascii="Times New Roman" w:hAnsi="Times New Roman" w:cs="Times New Roman"/>
          <w:i/>
        </w:rPr>
        <w:t>Neurosci</w:t>
      </w:r>
      <w:proofErr w:type="spellEnd"/>
      <w:r w:rsidRPr="00FC1998">
        <w:rPr>
          <w:rFonts w:ascii="Times New Roman" w:hAnsi="Times New Roman" w:cs="Times New Roman"/>
          <w:i/>
        </w:rPr>
        <w:t xml:space="preserve"> </w:t>
      </w:r>
      <w:r w:rsidRPr="00FC1998">
        <w:rPr>
          <w:rFonts w:ascii="Times New Roman" w:hAnsi="Times New Roman" w:cs="Times New Roman"/>
        </w:rPr>
        <w:t>35:1782–1788.</w:t>
      </w:r>
    </w:p>
    <w:p w14:paraId="5DE894A5" w14:textId="77777777" w:rsidR="009B465B" w:rsidRPr="00FC1998" w:rsidRDefault="009B465B" w:rsidP="009B465B">
      <w:pPr>
        <w:jc w:val="both"/>
        <w:rPr>
          <w:rFonts w:ascii="Times New Roman" w:hAnsi="Times New Roman" w:cs="Times New Roman"/>
        </w:rPr>
      </w:pPr>
    </w:p>
    <w:p w14:paraId="3E9B675E" w14:textId="77777777" w:rsidR="009B465B" w:rsidRPr="00FC1998" w:rsidRDefault="009B465B" w:rsidP="009B465B">
      <w:pPr>
        <w:jc w:val="both"/>
        <w:rPr>
          <w:rFonts w:ascii="Times New Roman" w:hAnsi="Times New Roman" w:cs="Times New Roman"/>
          <w:lang w:val="de-DE"/>
        </w:rPr>
      </w:pPr>
      <w:proofErr w:type="spellStart"/>
      <w:r w:rsidRPr="00FC1998">
        <w:rPr>
          <w:rFonts w:ascii="Times New Roman" w:hAnsi="Times New Roman" w:cs="Times New Roman"/>
        </w:rPr>
        <w:t>McGlone</w:t>
      </w:r>
      <w:proofErr w:type="spellEnd"/>
      <w:r w:rsidRPr="00FC1998">
        <w:rPr>
          <w:rFonts w:ascii="Times New Roman" w:hAnsi="Times New Roman" w:cs="Times New Roman"/>
        </w:rPr>
        <w:t xml:space="preserve">, F., </w:t>
      </w:r>
      <w:proofErr w:type="spellStart"/>
      <w:r w:rsidRPr="00FC1998">
        <w:rPr>
          <w:rFonts w:ascii="Times New Roman" w:hAnsi="Times New Roman" w:cs="Times New Roman"/>
        </w:rPr>
        <w:t>Wessberg</w:t>
      </w:r>
      <w:proofErr w:type="spellEnd"/>
      <w:r w:rsidRPr="00FC1998">
        <w:rPr>
          <w:rFonts w:ascii="Times New Roman" w:hAnsi="Times New Roman" w:cs="Times New Roman"/>
        </w:rPr>
        <w:t xml:space="preserve">, J., &amp; Olausson, H. (2014) Discriminative and affective touch: sensing and feeling. </w:t>
      </w:r>
      <w:r w:rsidRPr="00FC1998">
        <w:rPr>
          <w:rFonts w:ascii="Times New Roman" w:hAnsi="Times New Roman" w:cs="Times New Roman"/>
          <w:i/>
          <w:lang w:val="de-DE"/>
        </w:rPr>
        <w:t>Neuron</w:t>
      </w:r>
      <w:r w:rsidRPr="00FC1998">
        <w:rPr>
          <w:rFonts w:ascii="Times New Roman" w:hAnsi="Times New Roman" w:cs="Times New Roman"/>
          <w:lang w:val="de-DE"/>
        </w:rPr>
        <w:t xml:space="preserve"> 82:737–755. </w:t>
      </w:r>
    </w:p>
    <w:p w14:paraId="6AD94A6D" w14:textId="77777777" w:rsidR="009B465B" w:rsidRPr="00FC1998" w:rsidRDefault="009B465B" w:rsidP="009B465B">
      <w:pPr>
        <w:jc w:val="both"/>
        <w:rPr>
          <w:rFonts w:ascii="Times New Roman" w:hAnsi="Times New Roman" w:cs="Times New Roman"/>
          <w:lang w:val="de-DE"/>
        </w:rPr>
      </w:pPr>
    </w:p>
    <w:p w14:paraId="2D092A2A"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lang w:val="de-DE"/>
        </w:rPr>
        <w:t xml:space="preserve">McIntosh, R.D., Brodie, E.E., Beschin, N., &amp; Robertson, I.H. (2000). </w:t>
      </w:r>
      <w:r w:rsidRPr="00FC1998">
        <w:rPr>
          <w:rFonts w:ascii="Times New Roman" w:hAnsi="Times New Roman" w:cs="Times New Roman"/>
        </w:rPr>
        <w:t xml:space="preserve">Improving the clinical diagnosis of personal neglect. </w:t>
      </w:r>
      <w:r w:rsidRPr="00FC1998">
        <w:rPr>
          <w:rFonts w:ascii="Times New Roman" w:hAnsi="Times New Roman" w:cs="Times New Roman"/>
          <w:i/>
        </w:rPr>
        <w:t>Cortex</w:t>
      </w:r>
      <w:r w:rsidRPr="00FC1998">
        <w:rPr>
          <w:rFonts w:ascii="Times New Roman" w:hAnsi="Times New Roman" w:cs="Times New Roman"/>
        </w:rPr>
        <w:t>, 36, 289e292.</w:t>
      </w:r>
    </w:p>
    <w:p w14:paraId="53A35CC1" w14:textId="77777777" w:rsidR="009B465B" w:rsidRPr="00FC1998" w:rsidRDefault="009B465B" w:rsidP="009B465B">
      <w:pPr>
        <w:jc w:val="both"/>
        <w:rPr>
          <w:rFonts w:ascii="Times New Roman" w:hAnsi="Times New Roman" w:cs="Times New Roman"/>
        </w:rPr>
      </w:pPr>
    </w:p>
    <w:p w14:paraId="3D2A4D9A"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Morrison, I., </w:t>
      </w:r>
      <w:proofErr w:type="spellStart"/>
      <w:r w:rsidRPr="00FC1998">
        <w:rPr>
          <w:rFonts w:ascii="Times New Roman" w:hAnsi="Times New Roman" w:cs="Times New Roman"/>
        </w:rPr>
        <w:t>Löken</w:t>
      </w:r>
      <w:proofErr w:type="spellEnd"/>
      <w:r w:rsidRPr="00FC1998">
        <w:rPr>
          <w:rFonts w:ascii="Times New Roman" w:hAnsi="Times New Roman" w:cs="Times New Roman"/>
        </w:rPr>
        <w:t xml:space="preserve">, L.S., &amp; Olausson, H. (2010) The skin as a social organ. </w:t>
      </w:r>
      <w:proofErr w:type="spellStart"/>
      <w:r w:rsidRPr="00FC1998">
        <w:rPr>
          <w:rFonts w:ascii="Times New Roman" w:hAnsi="Times New Roman" w:cs="Times New Roman"/>
          <w:i/>
        </w:rPr>
        <w:t>Exp</w:t>
      </w:r>
      <w:proofErr w:type="spellEnd"/>
      <w:r w:rsidRPr="00FC1998">
        <w:rPr>
          <w:rFonts w:ascii="Times New Roman" w:hAnsi="Times New Roman" w:cs="Times New Roman"/>
          <w:i/>
        </w:rPr>
        <w:t xml:space="preserve"> Brain Res</w:t>
      </w:r>
      <w:r w:rsidRPr="00FC1998">
        <w:rPr>
          <w:rFonts w:ascii="Times New Roman" w:hAnsi="Times New Roman" w:cs="Times New Roman"/>
        </w:rPr>
        <w:t xml:space="preserve"> 204:305–314</w:t>
      </w:r>
    </w:p>
    <w:p w14:paraId="1AEFDF98" w14:textId="77777777" w:rsidR="009B465B" w:rsidRPr="00FC1998" w:rsidRDefault="009B465B" w:rsidP="009B465B">
      <w:pPr>
        <w:jc w:val="both"/>
        <w:rPr>
          <w:rFonts w:ascii="Times New Roman" w:hAnsi="Times New Roman" w:cs="Times New Roman"/>
        </w:rPr>
      </w:pPr>
    </w:p>
    <w:p w14:paraId="7F618B1A"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Morrison, I., </w:t>
      </w:r>
      <w:proofErr w:type="spellStart"/>
      <w:r w:rsidRPr="00FC1998">
        <w:rPr>
          <w:rFonts w:ascii="Times New Roman" w:hAnsi="Times New Roman" w:cs="Times New Roman"/>
        </w:rPr>
        <w:t>Löken</w:t>
      </w:r>
      <w:proofErr w:type="spellEnd"/>
      <w:r w:rsidRPr="00FC1998">
        <w:rPr>
          <w:rFonts w:ascii="Times New Roman" w:hAnsi="Times New Roman" w:cs="Times New Roman"/>
        </w:rPr>
        <w:t xml:space="preserve">, L.S., </w:t>
      </w:r>
      <w:proofErr w:type="spellStart"/>
      <w:r w:rsidRPr="00FC1998">
        <w:rPr>
          <w:rFonts w:ascii="Times New Roman" w:hAnsi="Times New Roman" w:cs="Times New Roman"/>
        </w:rPr>
        <w:t>Minde</w:t>
      </w:r>
      <w:proofErr w:type="spellEnd"/>
      <w:r w:rsidRPr="00FC1998">
        <w:rPr>
          <w:rFonts w:ascii="Times New Roman" w:hAnsi="Times New Roman" w:cs="Times New Roman"/>
        </w:rPr>
        <w:t xml:space="preserve">, J., </w:t>
      </w:r>
      <w:proofErr w:type="spellStart"/>
      <w:r w:rsidRPr="00FC1998">
        <w:rPr>
          <w:rFonts w:ascii="Times New Roman" w:hAnsi="Times New Roman" w:cs="Times New Roman"/>
        </w:rPr>
        <w:t>Wessberg</w:t>
      </w:r>
      <w:proofErr w:type="spellEnd"/>
      <w:r w:rsidRPr="00FC1998">
        <w:rPr>
          <w:rFonts w:ascii="Times New Roman" w:hAnsi="Times New Roman" w:cs="Times New Roman"/>
        </w:rPr>
        <w:t xml:space="preserve">, J., Perini, I., </w:t>
      </w:r>
      <w:proofErr w:type="spellStart"/>
      <w:r w:rsidRPr="00FC1998">
        <w:rPr>
          <w:rFonts w:ascii="Times New Roman" w:hAnsi="Times New Roman" w:cs="Times New Roman"/>
        </w:rPr>
        <w:t>Nennesmo</w:t>
      </w:r>
      <w:proofErr w:type="spellEnd"/>
      <w:r w:rsidRPr="00FC1998">
        <w:rPr>
          <w:rFonts w:ascii="Times New Roman" w:hAnsi="Times New Roman" w:cs="Times New Roman"/>
        </w:rPr>
        <w:t>, I, &amp; Olausson, H. (2011). Reduced C-afferent fibre density affects perceived pleasantness and empathy for touch. Brain, 134 (2), 1116-1126.</w:t>
      </w:r>
    </w:p>
    <w:p w14:paraId="5C22702F" w14:textId="77777777" w:rsidR="009B465B" w:rsidRPr="00FC1998" w:rsidRDefault="009B465B" w:rsidP="009B465B">
      <w:pPr>
        <w:jc w:val="both"/>
        <w:rPr>
          <w:rFonts w:ascii="Times New Roman" w:hAnsi="Times New Roman" w:cs="Times New Roman"/>
        </w:rPr>
      </w:pPr>
    </w:p>
    <w:p w14:paraId="3036B223"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Nasreddine</w:t>
      </w:r>
      <w:proofErr w:type="spellEnd"/>
      <w:r w:rsidRPr="00FC1998">
        <w:rPr>
          <w:rFonts w:ascii="Times New Roman" w:hAnsi="Times New Roman" w:cs="Times New Roman"/>
        </w:rPr>
        <w:t xml:space="preserve">, Z. S., Phillips, N. A., Be </w:t>
      </w:r>
      <w:proofErr w:type="spellStart"/>
      <w:r w:rsidRPr="00FC1998">
        <w:rPr>
          <w:rFonts w:ascii="Times New Roman" w:hAnsi="Times New Roman" w:cs="Times New Roman"/>
        </w:rPr>
        <w:t>dirian</w:t>
      </w:r>
      <w:proofErr w:type="spellEnd"/>
      <w:r w:rsidRPr="00FC1998">
        <w:rPr>
          <w:rFonts w:ascii="Times New Roman" w:hAnsi="Times New Roman" w:cs="Times New Roman"/>
        </w:rPr>
        <w:t xml:space="preserve">, V., Charbonneau, S., Whitehead, V., Collin, I., et al. (2005). The Montreal Cognitive Assessment, </w:t>
      </w:r>
      <w:proofErr w:type="spellStart"/>
      <w:r w:rsidRPr="00FC1998">
        <w:rPr>
          <w:rFonts w:ascii="Times New Roman" w:hAnsi="Times New Roman" w:cs="Times New Roman"/>
        </w:rPr>
        <w:t>MoCA</w:t>
      </w:r>
      <w:proofErr w:type="spellEnd"/>
      <w:r w:rsidRPr="00FC1998">
        <w:rPr>
          <w:rFonts w:ascii="Times New Roman" w:hAnsi="Times New Roman" w:cs="Times New Roman"/>
        </w:rPr>
        <w:t>: a brief screening tool for mild cognitive impairment. Journal of the American Geriatrics Society, 53, 695e699.</w:t>
      </w:r>
    </w:p>
    <w:p w14:paraId="3D5CB43E"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 </w:t>
      </w:r>
    </w:p>
    <w:p w14:paraId="287B8BF6"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lastRenderedPageBreak/>
        <w:t xml:space="preserve">Olausson, H., </w:t>
      </w:r>
      <w:proofErr w:type="spellStart"/>
      <w:r w:rsidRPr="00FC1998">
        <w:rPr>
          <w:rFonts w:ascii="Times New Roman" w:hAnsi="Times New Roman" w:cs="Times New Roman"/>
        </w:rPr>
        <w:t>Lamarre</w:t>
      </w:r>
      <w:proofErr w:type="spellEnd"/>
      <w:r w:rsidRPr="00FC1998">
        <w:rPr>
          <w:rFonts w:ascii="Times New Roman" w:hAnsi="Times New Roman" w:cs="Times New Roman"/>
        </w:rPr>
        <w:t xml:space="preserve">, Y., </w:t>
      </w:r>
      <w:proofErr w:type="spellStart"/>
      <w:r w:rsidRPr="00FC1998">
        <w:rPr>
          <w:rFonts w:ascii="Times New Roman" w:hAnsi="Times New Roman" w:cs="Times New Roman"/>
        </w:rPr>
        <w:t>Backlund</w:t>
      </w:r>
      <w:proofErr w:type="spellEnd"/>
      <w:r w:rsidRPr="00FC1998">
        <w:rPr>
          <w:rFonts w:ascii="Times New Roman" w:hAnsi="Times New Roman" w:cs="Times New Roman"/>
        </w:rPr>
        <w:t xml:space="preserve">, H. Morin, C., </w:t>
      </w:r>
      <w:proofErr w:type="spellStart"/>
      <w:r w:rsidRPr="00FC1998">
        <w:rPr>
          <w:rFonts w:ascii="Times New Roman" w:hAnsi="Times New Roman" w:cs="Times New Roman"/>
        </w:rPr>
        <w:t>Wallin</w:t>
      </w:r>
      <w:proofErr w:type="spellEnd"/>
      <w:r w:rsidRPr="00FC1998">
        <w:rPr>
          <w:rFonts w:ascii="Times New Roman" w:hAnsi="Times New Roman" w:cs="Times New Roman"/>
        </w:rPr>
        <w:t xml:space="preserve">, B. G., </w:t>
      </w:r>
      <w:proofErr w:type="spellStart"/>
      <w:r w:rsidRPr="00FC1998">
        <w:rPr>
          <w:rFonts w:ascii="Times New Roman" w:hAnsi="Times New Roman" w:cs="Times New Roman"/>
        </w:rPr>
        <w:t>Starck</w:t>
      </w:r>
      <w:proofErr w:type="spellEnd"/>
      <w:r w:rsidRPr="00FC1998">
        <w:rPr>
          <w:rFonts w:ascii="Times New Roman" w:hAnsi="Times New Roman" w:cs="Times New Roman"/>
        </w:rPr>
        <w:t xml:space="preserve">, G., et al. (2002) Unmyelinated tactile afferents signal touch and project to insular cortex. </w:t>
      </w:r>
      <w:r w:rsidRPr="00FC1998">
        <w:rPr>
          <w:rFonts w:ascii="Times New Roman" w:hAnsi="Times New Roman" w:cs="Times New Roman"/>
          <w:i/>
        </w:rPr>
        <w:t xml:space="preserve">Nat </w:t>
      </w:r>
      <w:proofErr w:type="spellStart"/>
      <w:r w:rsidRPr="00FC1998">
        <w:rPr>
          <w:rFonts w:ascii="Times New Roman" w:hAnsi="Times New Roman" w:cs="Times New Roman"/>
          <w:i/>
        </w:rPr>
        <w:t>Neurosci</w:t>
      </w:r>
      <w:proofErr w:type="spellEnd"/>
      <w:r w:rsidRPr="00FC1998">
        <w:rPr>
          <w:rFonts w:ascii="Times New Roman" w:hAnsi="Times New Roman" w:cs="Times New Roman"/>
        </w:rPr>
        <w:t xml:space="preserve"> 5:900–904. </w:t>
      </w:r>
    </w:p>
    <w:p w14:paraId="26B52340" w14:textId="77777777" w:rsidR="009B465B" w:rsidRPr="00FC1998" w:rsidRDefault="009B465B" w:rsidP="009B465B">
      <w:pPr>
        <w:jc w:val="both"/>
        <w:rPr>
          <w:rFonts w:ascii="Times New Roman" w:hAnsi="Times New Roman" w:cs="Times New Roman"/>
        </w:rPr>
      </w:pPr>
    </w:p>
    <w:p w14:paraId="0E1621A6"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Olausson, H.W., Cole, J., </w:t>
      </w:r>
      <w:proofErr w:type="spellStart"/>
      <w:r w:rsidRPr="00FC1998">
        <w:rPr>
          <w:rFonts w:ascii="Times New Roman" w:hAnsi="Times New Roman" w:cs="Times New Roman"/>
        </w:rPr>
        <w:t>Vallbo</w:t>
      </w:r>
      <w:proofErr w:type="spellEnd"/>
      <w:r w:rsidRPr="00FC1998">
        <w:rPr>
          <w:rFonts w:ascii="Times New Roman" w:hAnsi="Times New Roman" w:cs="Times New Roman"/>
        </w:rPr>
        <w:t xml:space="preserve">, A. et al (2008) Unmyelinated tactile afferents have opposite effects on insular and somatosensory cortical processing. </w:t>
      </w:r>
      <w:proofErr w:type="spellStart"/>
      <w:r w:rsidRPr="00FC1998">
        <w:rPr>
          <w:rFonts w:ascii="Times New Roman" w:hAnsi="Times New Roman" w:cs="Times New Roman"/>
          <w:i/>
        </w:rPr>
        <w:t>Neurosci</w:t>
      </w:r>
      <w:proofErr w:type="spellEnd"/>
      <w:r w:rsidRPr="00FC1998">
        <w:rPr>
          <w:rFonts w:ascii="Times New Roman" w:hAnsi="Times New Roman" w:cs="Times New Roman"/>
          <w:i/>
        </w:rPr>
        <w:t xml:space="preserve"> Lett</w:t>
      </w:r>
      <w:r w:rsidRPr="00FC1998">
        <w:rPr>
          <w:rFonts w:ascii="Times New Roman" w:hAnsi="Times New Roman" w:cs="Times New Roman"/>
        </w:rPr>
        <w:t xml:space="preserve"> 436:128–132.</w:t>
      </w:r>
    </w:p>
    <w:p w14:paraId="02159727" w14:textId="77777777" w:rsidR="009B465B" w:rsidRPr="00FC1998" w:rsidRDefault="009B465B" w:rsidP="009B465B">
      <w:pPr>
        <w:jc w:val="both"/>
        <w:rPr>
          <w:rFonts w:ascii="Times New Roman" w:hAnsi="Times New Roman" w:cs="Times New Roman"/>
        </w:rPr>
      </w:pPr>
    </w:p>
    <w:p w14:paraId="11546F57"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Olausson, H., </w:t>
      </w:r>
      <w:proofErr w:type="spellStart"/>
      <w:r w:rsidRPr="00FC1998">
        <w:rPr>
          <w:rFonts w:ascii="Times New Roman" w:hAnsi="Times New Roman" w:cs="Times New Roman"/>
        </w:rPr>
        <w:t>Wessberg</w:t>
      </w:r>
      <w:proofErr w:type="spellEnd"/>
      <w:r w:rsidRPr="00FC1998">
        <w:rPr>
          <w:rFonts w:ascii="Times New Roman" w:hAnsi="Times New Roman" w:cs="Times New Roman"/>
        </w:rPr>
        <w:t xml:space="preserve">, J., Morrison, I., </w:t>
      </w:r>
      <w:proofErr w:type="spellStart"/>
      <w:r w:rsidRPr="00FC1998">
        <w:rPr>
          <w:rFonts w:ascii="Times New Roman" w:hAnsi="Times New Roman" w:cs="Times New Roman"/>
        </w:rPr>
        <w:t>McGlone</w:t>
      </w:r>
      <w:proofErr w:type="spellEnd"/>
      <w:r w:rsidRPr="00FC1998">
        <w:rPr>
          <w:rFonts w:ascii="Times New Roman" w:hAnsi="Times New Roman" w:cs="Times New Roman"/>
        </w:rPr>
        <w:t xml:space="preserve">, F., &amp; </w:t>
      </w:r>
      <w:proofErr w:type="spellStart"/>
      <w:r w:rsidRPr="00FC1998">
        <w:rPr>
          <w:rFonts w:ascii="Times New Roman" w:hAnsi="Times New Roman" w:cs="Times New Roman"/>
        </w:rPr>
        <w:t>Vallbo</w:t>
      </w:r>
      <w:proofErr w:type="spellEnd"/>
      <w:r w:rsidRPr="00FC1998">
        <w:rPr>
          <w:rFonts w:ascii="Times New Roman" w:hAnsi="Times New Roman" w:cs="Times New Roman"/>
        </w:rPr>
        <w:t>, Å. (2010) The neurophysiology of unmyelinated tactile afferents</w:t>
      </w:r>
      <w:r w:rsidRPr="00FC1998">
        <w:rPr>
          <w:rFonts w:ascii="Times New Roman" w:hAnsi="Times New Roman" w:cs="Times New Roman"/>
          <w:i/>
        </w:rPr>
        <w:t xml:space="preserve">. </w:t>
      </w:r>
      <w:proofErr w:type="spellStart"/>
      <w:r w:rsidRPr="00FC1998">
        <w:rPr>
          <w:rFonts w:ascii="Times New Roman" w:hAnsi="Times New Roman" w:cs="Times New Roman"/>
          <w:i/>
        </w:rPr>
        <w:t>Neurosci</w:t>
      </w:r>
      <w:proofErr w:type="spellEnd"/>
      <w:r w:rsidRPr="00FC1998">
        <w:rPr>
          <w:rFonts w:ascii="Times New Roman" w:hAnsi="Times New Roman" w:cs="Times New Roman"/>
          <w:i/>
        </w:rPr>
        <w:t xml:space="preserve"> </w:t>
      </w:r>
      <w:proofErr w:type="spellStart"/>
      <w:r w:rsidRPr="00FC1998">
        <w:rPr>
          <w:rFonts w:ascii="Times New Roman" w:hAnsi="Times New Roman" w:cs="Times New Roman"/>
          <w:i/>
        </w:rPr>
        <w:t>Biobehav</w:t>
      </w:r>
      <w:proofErr w:type="spellEnd"/>
      <w:r w:rsidRPr="00FC1998">
        <w:rPr>
          <w:rFonts w:ascii="Times New Roman" w:hAnsi="Times New Roman" w:cs="Times New Roman"/>
          <w:i/>
        </w:rPr>
        <w:t xml:space="preserve"> Rev</w:t>
      </w:r>
      <w:r w:rsidRPr="00FC1998">
        <w:rPr>
          <w:rFonts w:ascii="Times New Roman" w:hAnsi="Times New Roman" w:cs="Times New Roman"/>
        </w:rPr>
        <w:t xml:space="preserve"> 34:185–191</w:t>
      </w:r>
    </w:p>
    <w:p w14:paraId="6F400A9C" w14:textId="77777777" w:rsidR="009B465B" w:rsidRPr="00FC1998" w:rsidRDefault="009B465B" w:rsidP="009B465B">
      <w:pPr>
        <w:jc w:val="both"/>
        <w:rPr>
          <w:rFonts w:ascii="Times New Roman" w:hAnsi="Times New Roman" w:cs="Times New Roman"/>
        </w:rPr>
      </w:pPr>
    </w:p>
    <w:p w14:paraId="06E407C0"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Oldfield, R.C. (1971) </w:t>
      </w:r>
      <w:proofErr w:type="gramStart"/>
      <w:r w:rsidRPr="00FC1998">
        <w:rPr>
          <w:rFonts w:ascii="Times New Roman" w:hAnsi="Times New Roman" w:cs="Times New Roman"/>
        </w:rPr>
        <w:t>The</w:t>
      </w:r>
      <w:proofErr w:type="gramEnd"/>
      <w:r w:rsidRPr="00FC1998">
        <w:rPr>
          <w:rFonts w:ascii="Times New Roman" w:hAnsi="Times New Roman" w:cs="Times New Roman"/>
        </w:rPr>
        <w:t xml:space="preserve"> assessment and analysis of handedness: the Edinburgh inventory. </w:t>
      </w:r>
      <w:proofErr w:type="spellStart"/>
      <w:r w:rsidRPr="00FC1998">
        <w:rPr>
          <w:rFonts w:ascii="Times New Roman" w:hAnsi="Times New Roman" w:cs="Times New Roman"/>
          <w:i/>
        </w:rPr>
        <w:t>Neuropsychologia</w:t>
      </w:r>
      <w:proofErr w:type="spellEnd"/>
      <w:r w:rsidRPr="00FC1998">
        <w:rPr>
          <w:rFonts w:ascii="Times New Roman" w:hAnsi="Times New Roman" w:cs="Times New Roman"/>
        </w:rPr>
        <w:t>, 9, 97–113.</w:t>
      </w:r>
    </w:p>
    <w:p w14:paraId="7509F4A3"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 </w:t>
      </w:r>
    </w:p>
    <w:p w14:paraId="19FB11A5"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Panksepp</w:t>
      </w:r>
      <w:proofErr w:type="spellEnd"/>
      <w:r w:rsidRPr="00FC1998">
        <w:rPr>
          <w:rFonts w:ascii="Times New Roman" w:hAnsi="Times New Roman" w:cs="Times New Roman"/>
        </w:rPr>
        <w:t>, J. (1998). Affective Neuroscience: The Foundations of Human and Animal Emotions. New York: Oxford University Press.</w:t>
      </w:r>
    </w:p>
    <w:p w14:paraId="4FE0A74E" w14:textId="77777777" w:rsidR="009B465B" w:rsidRPr="00FC1998" w:rsidRDefault="009B465B" w:rsidP="009B465B">
      <w:pPr>
        <w:jc w:val="both"/>
        <w:rPr>
          <w:rFonts w:ascii="Times New Roman" w:hAnsi="Times New Roman" w:cs="Times New Roman"/>
        </w:rPr>
      </w:pPr>
    </w:p>
    <w:p w14:paraId="787F364C"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Rorden</w:t>
      </w:r>
      <w:proofErr w:type="spellEnd"/>
      <w:r w:rsidRPr="00FC1998">
        <w:rPr>
          <w:rFonts w:ascii="Times New Roman" w:hAnsi="Times New Roman" w:cs="Times New Roman"/>
        </w:rPr>
        <w:t xml:space="preserve">, C., &amp; Brett, M. (2000). Stereotaxic display of brain lesions. </w:t>
      </w:r>
      <w:r w:rsidRPr="00FC1998">
        <w:rPr>
          <w:rFonts w:ascii="Times New Roman" w:hAnsi="Times New Roman" w:cs="Times New Roman"/>
          <w:i/>
        </w:rPr>
        <w:t>Behavioural Neurology</w:t>
      </w:r>
      <w:r w:rsidRPr="00FC1998">
        <w:rPr>
          <w:rFonts w:ascii="Times New Roman" w:hAnsi="Times New Roman" w:cs="Times New Roman"/>
        </w:rPr>
        <w:t>, 12, 191-200.</w:t>
      </w:r>
    </w:p>
    <w:p w14:paraId="4352EF14" w14:textId="77777777" w:rsidR="009B465B" w:rsidRPr="00FC1998" w:rsidRDefault="009B465B" w:rsidP="009B465B">
      <w:pPr>
        <w:jc w:val="both"/>
        <w:rPr>
          <w:rFonts w:ascii="Times New Roman" w:hAnsi="Times New Roman" w:cs="Times New Roman"/>
        </w:rPr>
      </w:pPr>
    </w:p>
    <w:p w14:paraId="5FAABAA4"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lang w:val="de-DE"/>
        </w:rPr>
        <w:t xml:space="preserve">Rubio-Fernández, P, &amp; Geurts, B. (2013). </w:t>
      </w:r>
      <w:r w:rsidRPr="00FC1998">
        <w:rPr>
          <w:rFonts w:ascii="Times New Roman" w:hAnsi="Times New Roman" w:cs="Times New Roman"/>
        </w:rPr>
        <w:t xml:space="preserve">How to pass the false belief task before your fourth birthday. </w:t>
      </w:r>
      <w:r w:rsidRPr="00FC1998">
        <w:rPr>
          <w:rFonts w:ascii="Times New Roman" w:hAnsi="Times New Roman" w:cs="Times New Roman"/>
          <w:i/>
        </w:rPr>
        <w:t>Psychological Scienc</w:t>
      </w:r>
      <w:r w:rsidRPr="00FC1998">
        <w:rPr>
          <w:rFonts w:ascii="Times New Roman" w:hAnsi="Times New Roman" w:cs="Times New Roman"/>
        </w:rPr>
        <w:t>e, 24(1), 27-33.</w:t>
      </w:r>
    </w:p>
    <w:p w14:paraId="33C70064" w14:textId="77777777" w:rsidR="009B465B" w:rsidRPr="00FC1998" w:rsidRDefault="009B465B" w:rsidP="009B465B">
      <w:pPr>
        <w:jc w:val="both"/>
        <w:rPr>
          <w:rFonts w:ascii="Times New Roman" w:hAnsi="Times New Roman" w:cs="Times New Roman"/>
        </w:rPr>
      </w:pPr>
    </w:p>
    <w:p w14:paraId="7466DBDC"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Shaikh, S., </w:t>
      </w:r>
      <w:proofErr w:type="spellStart"/>
      <w:r w:rsidRPr="00FC1998">
        <w:rPr>
          <w:rFonts w:ascii="Times New Roman" w:hAnsi="Times New Roman" w:cs="Times New Roman"/>
        </w:rPr>
        <w:t>Nagi</w:t>
      </w:r>
      <w:proofErr w:type="spellEnd"/>
      <w:r w:rsidRPr="00FC1998">
        <w:rPr>
          <w:rFonts w:ascii="Times New Roman" w:hAnsi="Times New Roman" w:cs="Times New Roman"/>
        </w:rPr>
        <w:t xml:space="preserve">, S. S., </w:t>
      </w:r>
      <w:proofErr w:type="spellStart"/>
      <w:r w:rsidRPr="00FC1998">
        <w:rPr>
          <w:rFonts w:ascii="Times New Roman" w:hAnsi="Times New Roman" w:cs="Times New Roman"/>
        </w:rPr>
        <w:t>McGlone</w:t>
      </w:r>
      <w:proofErr w:type="spellEnd"/>
      <w:r w:rsidRPr="00FC1998">
        <w:rPr>
          <w:rFonts w:ascii="Times New Roman" w:hAnsi="Times New Roman" w:cs="Times New Roman"/>
        </w:rPr>
        <w:t xml:space="preserve">, F., </w:t>
      </w:r>
      <w:proofErr w:type="spellStart"/>
      <w:r w:rsidRPr="00FC1998">
        <w:rPr>
          <w:rFonts w:ascii="Times New Roman" w:hAnsi="Times New Roman" w:cs="Times New Roman"/>
        </w:rPr>
        <w:t>Mahns</w:t>
      </w:r>
      <w:proofErr w:type="spellEnd"/>
      <w:r w:rsidRPr="00FC1998">
        <w:rPr>
          <w:rFonts w:ascii="Times New Roman" w:hAnsi="Times New Roman" w:cs="Times New Roman"/>
        </w:rPr>
        <w:t xml:space="preserve">, D. A., &amp; </w:t>
      </w:r>
      <w:proofErr w:type="spellStart"/>
      <w:r w:rsidRPr="00FC1998">
        <w:rPr>
          <w:rFonts w:ascii="Times New Roman" w:hAnsi="Times New Roman" w:cs="Times New Roman"/>
        </w:rPr>
        <w:t>Bensmaia</w:t>
      </w:r>
      <w:proofErr w:type="spellEnd"/>
      <w:r w:rsidRPr="00FC1998">
        <w:rPr>
          <w:rFonts w:ascii="Times New Roman" w:hAnsi="Times New Roman" w:cs="Times New Roman"/>
        </w:rPr>
        <w:t xml:space="preserve">, S. J. (2015). Psychophysical Investigations into the Role of Low-Threshold C Fibres in Non-Painful Affective Processing and Pain Modulation. </w:t>
      </w:r>
      <w:r w:rsidRPr="00FC1998">
        <w:rPr>
          <w:rFonts w:ascii="Times New Roman" w:hAnsi="Times New Roman" w:cs="Times New Roman"/>
          <w:i/>
        </w:rPr>
        <w:t>PLOS ONE</w:t>
      </w:r>
      <w:r w:rsidRPr="00FC1998">
        <w:rPr>
          <w:rFonts w:ascii="Times New Roman" w:hAnsi="Times New Roman" w:cs="Times New Roman"/>
        </w:rPr>
        <w:t>, 10(9), e0138299.</w:t>
      </w:r>
    </w:p>
    <w:p w14:paraId="290D7777" w14:textId="77777777" w:rsidR="009B465B" w:rsidRPr="00FC1998" w:rsidRDefault="009B465B" w:rsidP="009B465B">
      <w:pPr>
        <w:jc w:val="both"/>
        <w:rPr>
          <w:rFonts w:ascii="Times New Roman" w:hAnsi="Times New Roman" w:cs="Times New Roman"/>
        </w:rPr>
      </w:pPr>
    </w:p>
    <w:p w14:paraId="04ACE37B"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Sober, E. (2002). Kindness and cruelty in evolution. In R.J. Davidson &amp; A. Harrington (Eds.), Visions of compassion: Western scientists and </w:t>
      </w:r>
      <w:proofErr w:type="spellStart"/>
      <w:r w:rsidRPr="00FC1998">
        <w:rPr>
          <w:rFonts w:ascii="Times New Roman" w:hAnsi="Times New Roman" w:cs="Times New Roman"/>
        </w:rPr>
        <w:t>Tibetian</w:t>
      </w:r>
      <w:proofErr w:type="spellEnd"/>
      <w:r w:rsidRPr="00FC1998">
        <w:rPr>
          <w:rFonts w:ascii="Times New Roman" w:hAnsi="Times New Roman" w:cs="Times New Roman"/>
        </w:rPr>
        <w:t xml:space="preserve"> Buddhists examine human nature (pp. 46 – 65). New York: Oxford University Press.</w:t>
      </w:r>
    </w:p>
    <w:p w14:paraId="779F9197" w14:textId="77777777" w:rsidR="009B465B" w:rsidRPr="00FC1998" w:rsidRDefault="009B465B" w:rsidP="009B465B">
      <w:pPr>
        <w:jc w:val="both"/>
        <w:rPr>
          <w:rFonts w:ascii="Times New Roman" w:hAnsi="Times New Roman" w:cs="Times New Roman"/>
        </w:rPr>
      </w:pPr>
    </w:p>
    <w:p w14:paraId="3FA138A1"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Stack, D.M. (2001). The salience of touch and physical contact during infancy: Unravelling some of the mysteries of the </w:t>
      </w:r>
      <w:proofErr w:type="spellStart"/>
      <w:r w:rsidRPr="00FC1998">
        <w:rPr>
          <w:rFonts w:ascii="Times New Roman" w:hAnsi="Times New Roman" w:cs="Times New Roman"/>
        </w:rPr>
        <w:t>somesthetic</w:t>
      </w:r>
      <w:proofErr w:type="spellEnd"/>
      <w:r w:rsidRPr="00FC1998">
        <w:rPr>
          <w:rFonts w:ascii="Times New Roman" w:hAnsi="Times New Roman" w:cs="Times New Roman"/>
        </w:rPr>
        <w:t xml:space="preserve"> sense. In G. </w:t>
      </w:r>
      <w:proofErr w:type="spellStart"/>
      <w:r w:rsidRPr="00FC1998">
        <w:rPr>
          <w:rFonts w:ascii="Times New Roman" w:hAnsi="Times New Roman" w:cs="Times New Roman"/>
        </w:rPr>
        <w:t>Bremner</w:t>
      </w:r>
      <w:proofErr w:type="spellEnd"/>
      <w:r w:rsidRPr="00FC1998">
        <w:rPr>
          <w:rFonts w:ascii="Times New Roman" w:hAnsi="Times New Roman" w:cs="Times New Roman"/>
        </w:rPr>
        <w:t xml:space="preserve"> &amp; A. </w:t>
      </w:r>
      <w:proofErr w:type="spellStart"/>
      <w:r w:rsidRPr="00FC1998">
        <w:rPr>
          <w:rFonts w:ascii="Times New Roman" w:hAnsi="Times New Roman" w:cs="Times New Roman"/>
        </w:rPr>
        <w:t>Fogel</w:t>
      </w:r>
      <w:proofErr w:type="spellEnd"/>
      <w:r w:rsidRPr="00FC1998">
        <w:rPr>
          <w:rFonts w:ascii="Times New Roman" w:hAnsi="Times New Roman" w:cs="Times New Roman"/>
        </w:rPr>
        <w:t xml:space="preserve"> (Eds.), Blackwell handbook of infant development (pp. 351-378). Malden, MA: Blackwell.</w:t>
      </w:r>
    </w:p>
    <w:p w14:paraId="6BAB80AA" w14:textId="2289EEC6" w:rsidR="00B62B36" w:rsidRPr="00FC1998" w:rsidRDefault="00B62B36" w:rsidP="009B465B">
      <w:pPr>
        <w:jc w:val="both"/>
        <w:rPr>
          <w:rFonts w:ascii="Times New Roman" w:hAnsi="Times New Roman" w:cs="Times New Roman"/>
        </w:rPr>
      </w:pPr>
      <w:proofErr w:type="spellStart"/>
      <w:r w:rsidRPr="00FC1998">
        <w:rPr>
          <w:rFonts w:ascii="Times New Roman" w:hAnsi="Times New Roman" w:cs="Times New Roman"/>
        </w:rPr>
        <w:t>Suvilehto</w:t>
      </w:r>
      <w:proofErr w:type="spellEnd"/>
      <w:r w:rsidRPr="00FC1998">
        <w:rPr>
          <w:rFonts w:ascii="Times New Roman" w:hAnsi="Times New Roman" w:cs="Times New Roman"/>
        </w:rPr>
        <w:t xml:space="preserve">, J.T., </w:t>
      </w:r>
      <w:proofErr w:type="spellStart"/>
      <w:r w:rsidRPr="00FC1998">
        <w:rPr>
          <w:rFonts w:ascii="Times New Roman" w:hAnsi="Times New Roman" w:cs="Times New Roman"/>
        </w:rPr>
        <w:t>Glerean</w:t>
      </w:r>
      <w:proofErr w:type="spellEnd"/>
      <w:r w:rsidRPr="00FC1998">
        <w:rPr>
          <w:rFonts w:ascii="Times New Roman" w:hAnsi="Times New Roman" w:cs="Times New Roman"/>
        </w:rPr>
        <w:t xml:space="preserve">, E., Dunbar, R.I., Hari, R., &amp; </w:t>
      </w:r>
      <w:proofErr w:type="spellStart"/>
      <w:r w:rsidRPr="00FC1998">
        <w:rPr>
          <w:rFonts w:ascii="Times New Roman" w:hAnsi="Times New Roman" w:cs="Times New Roman"/>
        </w:rPr>
        <w:t>Nummenmaa</w:t>
      </w:r>
      <w:proofErr w:type="spellEnd"/>
      <w:r w:rsidRPr="00FC1998">
        <w:rPr>
          <w:rFonts w:ascii="Times New Roman" w:hAnsi="Times New Roman" w:cs="Times New Roman"/>
        </w:rPr>
        <w:t xml:space="preserve">, L. (2015). Topography of social touching depends on emotional bonds between humans. </w:t>
      </w:r>
      <w:r w:rsidRPr="00FC1998">
        <w:rPr>
          <w:rFonts w:ascii="Times New Roman" w:hAnsi="Times New Roman" w:cs="Times New Roman"/>
          <w:i/>
        </w:rPr>
        <w:t xml:space="preserve">Proceedings of the National Academy of Sciences, </w:t>
      </w:r>
      <w:r w:rsidRPr="00FC1998">
        <w:rPr>
          <w:rFonts w:ascii="Times New Roman" w:hAnsi="Times New Roman" w:cs="Times New Roman"/>
        </w:rPr>
        <w:t>112(45), 13811-13816.</w:t>
      </w:r>
    </w:p>
    <w:p w14:paraId="27064C2F" w14:textId="77777777" w:rsidR="009B465B" w:rsidRPr="00FC1998" w:rsidRDefault="009B465B" w:rsidP="009B465B">
      <w:pPr>
        <w:jc w:val="both"/>
        <w:rPr>
          <w:rFonts w:ascii="Times New Roman" w:hAnsi="Times New Roman" w:cs="Times New Roman"/>
        </w:rPr>
      </w:pPr>
    </w:p>
    <w:p w14:paraId="37A57CCB"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Talairach</w:t>
      </w:r>
      <w:proofErr w:type="spellEnd"/>
      <w:r w:rsidRPr="00FC1998">
        <w:rPr>
          <w:rFonts w:ascii="Times New Roman" w:hAnsi="Times New Roman" w:cs="Times New Roman"/>
        </w:rPr>
        <w:t xml:space="preserve">, J., &amp; </w:t>
      </w:r>
      <w:proofErr w:type="spellStart"/>
      <w:r w:rsidRPr="00FC1998">
        <w:rPr>
          <w:rFonts w:ascii="Times New Roman" w:hAnsi="Times New Roman" w:cs="Times New Roman"/>
        </w:rPr>
        <w:t>Tournoux</w:t>
      </w:r>
      <w:proofErr w:type="spellEnd"/>
      <w:r w:rsidRPr="00FC1998">
        <w:rPr>
          <w:rFonts w:ascii="Times New Roman" w:hAnsi="Times New Roman" w:cs="Times New Roman"/>
        </w:rPr>
        <w:t xml:space="preserve">, P. (1988) Co-Planar Stereotaxic Atlas of the Human Brain 3-Dimensional Proportional System: An Approach to Cerebral Imaging. G. </w:t>
      </w:r>
      <w:proofErr w:type="spellStart"/>
      <w:r w:rsidRPr="00FC1998">
        <w:rPr>
          <w:rFonts w:ascii="Times New Roman" w:hAnsi="Times New Roman" w:cs="Times New Roman"/>
        </w:rPr>
        <w:t>Thieme</w:t>
      </w:r>
      <w:proofErr w:type="spellEnd"/>
      <w:r w:rsidRPr="00FC1998">
        <w:rPr>
          <w:rFonts w:ascii="Times New Roman" w:hAnsi="Times New Roman" w:cs="Times New Roman"/>
        </w:rPr>
        <w:t>, Stuttgart.</w:t>
      </w:r>
    </w:p>
    <w:p w14:paraId="62B149CA" w14:textId="77777777" w:rsidR="009B465B" w:rsidRPr="00FC1998" w:rsidRDefault="009B465B" w:rsidP="009B465B">
      <w:pPr>
        <w:jc w:val="both"/>
        <w:rPr>
          <w:rFonts w:ascii="Times New Roman" w:hAnsi="Times New Roman" w:cs="Times New Roman"/>
        </w:rPr>
      </w:pPr>
    </w:p>
    <w:p w14:paraId="4668C69D"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Thompson, E.H., &amp; Hampton, J.A. (2011). The effect of relationship status on communicating emotions through touch. </w:t>
      </w:r>
      <w:r w:rsidRPr="00FC1998">
        <w:rPr>
          <w:rFonts w:ascii="Times New Roman" w:hAnsi="Times New Roman" w:cs="Times New Roman"/>
          <w:i/>
        </w:rPr>
        <w:t>Cognition &amp; Emotion</w:t>
      </w:r>
      <w:r w:rsidRPr="00FC1998">
        <w:rPr>
          <w:rFonts w:ascii="Times New Roman" w:hAnsi="Times New Roman" w:cs="Times New Roman"/>
        </w:rPr>
        <w:t>, 25(2), 295 – 306.</w:t>
      </w:r>
    </w:p>
    <w:p w14:paraId="3C985505" w14:textId="77777777" w:rsidR="009B465B" w:rsidRPr="00FC1998" w:rsidRDefault="009B465B" w:rsidP="009B465B">
      <w:pPr>
        <w:jc w:val="both"/>
        <w:rPr>
          <w:rFonts w:ascii="Times New Roman" w:hAnsi="Times New Roman" w:cs="Times New Roman"/>
        </w:rPr>
      </w:pPr>
    </w:p>
    <w:p w14:paraId="3B026E71"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Tzourio-Mazoyer</w:t>
      </w:r>
      <w:proofErr w:type="spellEnd"/>
      <w:r w:rsidRPr="00FC1998">
        <w:rPr>
          <w:rFonts w:ascii="Times New Roman" w:hAnsi="Times New Roman" w:cs="Times New Roman"/>
        </w:rPr>
        <w:t xml:space="preserve">, N., </w:t>
      </w:r>
      <w:proofErr w:type="spellStart"/>
      <w:r w:rsidRPr="00FC1998">
        <w:rPr>
          <w:rFonts w:ascii="Times New Roman" w:hAnsi="Times New Roman" w:cs="Times New Roman"/>
        </w:rPr>
        <w:t>Landeau</w:t>
      </w:r>
      <w:proofErr w:type="spellEnd"/>
      <w:r w:rsidRPr="00FC1998">
        <w:rPr>
          <w:rFonts w:ascii="Times New Roman" w:hAnsi="Times New Roman" w:cs="Times New Roman"/>
        </w:rPr>
        <w:t xml:space="preserve">, B., Papathanassiou, D., </w:t>
      </w:r>
      <w:proofErr w:type="spellStart"/>
      <w:r w:rsidRPr="00FC1998">
        <w:rPr>
          <w:rFonts w:ascii="Times New Roman" w:hAnsi="Times New Roman" w:cs="Times New Roman"/>
        </w:rPr>
        <w:t>Crivello</w:t>
      </w:r>
      <w:proofErr w:type="spellEnd"/>
      <w:r w:rsidRPr="00FC1998">
        <w:rPr>
          <w:rFonts w:ascii="Times New Roman" w:hAnsi="Times New Roman" w:cs="Times New Roman"/>
        </w:rPr>
        <w:t xml:space="preserve">, F., </w:t>
      </w:r>
      <w:proofErr w:type="spellStart"/>
      <w:r w:rsidRPr="00FC1998">
        <w:rPr>
          <w:rFonts w:ascii="Times New Roman" w:hAnsi="Times New Roman" w:cs="Times New Roman"/>
        </w:rPr>
        <w:t>Etard</w:t>
      </w:r>
      <w:proofErr w:type="spellEnd"/>
      <w:r w:rsidRPr="00FC1998">
        <w:rPr>
          <w:rFonts w:ascii="Times New Roman" w:hAnsi="Times New Roman" w:cs="Times New Roman"/>
        </w:rPr>
        <w:t xml:space="preserve">, O., Delcroix, N., et al. (2002). Automated anatomical </w:t>
      </w:r>
      <w:proofErr w:type="spellStart"/>
      <w:r w:rsidRPr="00FC1998">
        <w:rPr>
          <w:rFonts w:ascii="Times New Roman" w:hAnsi="Times New Roman" w:cs="Times New Roman"/>
        </w:rPr>
        <w:t>labeling</w:t>
      </w:r>
      <w:proofErr w:type="spellEnd"/>
      <w:r w:rsidRPr="00FC1998">
        <w:rPr>
          <w:rFonts w:ascii="Times New Roman" w:hAnsi="Times New Roman" w:cs="Times New Roman"/>
        </w:rPr>
        <w:t xml:space="preserve"> of activations in SPM using a macroscopic anatomical </w:t>
      </w:r>
      <w:proofErr w:type="spellStart"/>
      <w:r w:rsidRPr="00FC1998">
        <w:rPr>
          <w:rFonts w:ascii="Times New Roman" w:hAnsi="Times New Roman" w:cs="Times New Roman"/>
        </w:rPr>
        <w:t>parcellation</w:t>
      </w:r>
      <w:proofErr w:type="spellEnd"/>
      <w:r w:rsidRPr="00FC1998">
        <w:rPr>
          <w:rFonts w:ascii="Times New Roman" w:hAnsi="Times New Roman" w:cs="Times New Roman"/>
        </w:rPr>
        <w:t xml:space="preserve"> of the MNI MRI single-subject brain. </w:t>
      </w:r>
      <w:proofErr w:type="spellStart"/>
      <w:r w:rsidRPr="00FC1998">
        <w:rPr>
          <w:rFonts w:ascii="Times New Roman" w:hAnsi="Times New Roman" w:cs="Times New Roman"/>
          <w:i/>
        </w:rPr>
        <w:t>NeuroImage</w:t>
      </w:r>
      <w:proofErr w:type="spellEnd"/>
      <w:r w:rsidRPr="00FC1998">
        <w:rPr>
          <w:rFonts w:ascii="Times New Roman" w:hAnsi="Times New Roman" w:cs="Times New Roman"/>
        </w:rPr>
        <w:t>, 15(1), 273e289.</w:t>
      </w:r>
    </w:p>
    <w:p w14:paraId="6753C5C8" w14:textId="77777777" w:rsidR="009B465B" w:rsidRPr="00FC1998" w:rsidRDefault="009B465B" w:rsidP="009B465B">
      <w:pPr>
        <w:jc w:val="both"/>
        <w:rPr>
          <w:rFonts w:ascii="Times New Roman" w:hAnsi="Times New Roman" w:cs="Times New Roman"/>
        </w:rPr>
      </w:pPr>
    </w:p>
    <w:p w14:paraId="13D7769B"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Vallbo</w:t>
      </w:r>
      <w:proofErr w:type="spellEnd"/>
      <w:r w:rsidRPr="00FC1998">
        <w:rPr>
          <w:rFonts w:ascii="Times New Roman" w:hAnsi="Times New Roman" w:cs="Times New Roman"/>
        </w:rPr>
        <w:t xml:space="preserve">, A.B., Olausson, H. &amp; </w:t>
      </w:r>
      <w:proofErr w:type="spellStart"/>
      <w:r w:rsidRPr="00FC1998">
        <w:rPr>
          <w:rFonts w:ascii="Times New Roman" w:hAnsi="Times New Roman" w:cs="Times New Roman"/>
        </w:rPr>
        <w:t>Wessberg</w:t>
      </w:r>
      <w:proofErr w:type="spellEnd"/>
      <w:r w:rsidRPr="00FC1998">
        <w:rPr>
          <w:rFonts w:ascii="Times New Roman" w:hAnsi="Times New Roman" w:cs="Times New Roman"/>
        </w:rPr>
        <w:t xml:space="preserve">, J. (1999) Unmyelinated afferents constitute a second system coding tactile stimuli of the human hairy skin. </w:t>
      </w:r>
      <w:r w:rsidRPr="00FC1998">
        <w:rPr>
          <w:rFonts w:ascii="Times New Roman" w:hAnsi="Times New Roman" w:cs="Times New Roman"/>
          <w:i/>
        </w:rPr>
        <w:t xml:space="preserve">J. </w:t>
      </w:r>
      <w:proofErr w:type="spellStart"/>
      <w:r w:rsidRPr="00FC1998">
        <w:rPr>
          <w:rFonts w:ascii="Times New Roman" w:hAnsi="Times New Roman" w:cs="Times New Roman"/>
          <w:i/>
        </w:rPr>
        <w:t>Neurophysiol</w:t>
      </w:r>
      <w:proofErr w:type="spellEnd"/>
      <w:r w:rsidRPr="00FC1998">
        <w:rPr>
          <w:rFonts w:ascii="Times New Roman" w:hAnsi="Times New Roman" w:cs="Times New Roman"/>
        </w:rPr>
        <w:t>., 81, 2753–2763.</w:t>
      </w:r>
    </w:p>
    <w:p w14:paraId="4BEDCFD4" w14:textId="77777777" w:rsidR="009B465B" w:rsidRPr="00FC1998" w:rsidRDefault="009B465B" w:rsidP="009B465B">
      <w:pPr>
        <w:jc w:val="both"/>
        <w:rPr>
          <w:rFonts w:ascii="Times New Roman" w:hAnsi="Times New Roman" w:cs="Times New Roman"/>
        </w:rPr>
      </w:pPr>
    </w:p>
    <w:p w14:paraId="7D4AE8B4"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lastRenderedPageBreak/>
        <w:t>Vocat</w:t>
      </w:r>
      <w:proofErr w:type="spellEnd"/>
      <w:r w:rsidRPr="00FC1998">
        <w:rPr>
          <w:rFonts w:ascii="Times New Roman" w:hAnsi="Times New Roman" w:cs="Times New Roman"/>
        </w:rPr>
        <w:t xml:space="preserve">, R., </w:t>
      </w:r>
      <w:proofErr w:type="spellStart"/>
      <w:r w:rsidRPr="00FC1998">
        <w:rPr>
          <w:rFonts w:ascii="Times New Roman" w:hAnsi="Times New Roman" w:cs="Times New Roman"/>
        </w:rPr>
        <w:t>Staub</w:t>
      </w:r>
      <w:proofErr w:type="spellEnd"/>
      <w:r w:rsidRPr="00FC1998">
        <w:rPr>
          <w:rFonts w:ascii="Times New Roman" w:hAnsi="Times New Roman" w:cs="Times New Roman"/>
        </w:rPr>
        <w:t xml:space="preserve">, F., </w:t>
      </w:r>
      <w:proofErr w:type="spellStart"/>
      <w:r w:rsidRPr="00FC1998">
        <w:rPr>
          <w:rFonts w:ascii="Times New Roman" w:hAnsi="Times New Roman" w:cs="Times New Roman"/>
        </w:rPr>
        <w:t>Stroppini</w:t>
      </w:r>
      <w:proofErr w:type="spellEnd"/>
      <w:r w:rsidRPr="00FC1998">
        <w:rPr>
          <w:rFonts w:ascii="Times New Roman" w:hAnsi="Times New Roman" w:cs="Times New Roman"/>
        </w:rPr>
        <w:t xml:space="preserve">, T., &amp; </w:t>
      </w:r>
      <w:proofErr w:type="spellStart"/>
      <w:r w:rsidRPr="00FC1998">
        <w:rPr>
          <w:rFonts w:ascii="Times New Roman" w:hAnsi="Times New Roman" w:cs="Times New Roman"/>
        </w:rPr>
        <w:t>Vuilleumier</w:t>
      </w:r>
      <w:proofErr w:type="spellEnd"/>
      <w:r w:rsidRPr="00FC1998">
        <w:rPr>
          <w:rFonts w:ascii="Times New Roman" w:hAnsi="Times New Roman" w:cs="Times New Roman"/>
        </w:rPr>
        <w:t xml:space="preserve">, P. (2010). </w:t>
      </w:r>
      <w:proofErr w:type="spellStart"/>
      <w:r w:rsidRPr="00FC1998">
        <w:rPr>
          <w:rFonts w:ascii="Times New Roman" w:hAnsi="Times New Roman" w:cs="Times New Roman"/>
        </w:rPr>
        <w:t>Anosognosia</w:t>
      </w:r>
      <w:proofErr w:type="spellEnd"/>
      <w:r w:rsidRPr="00FC1998">
        <w:rPr>
          <w:rFonts w:ascii="Times New Roman" w:hAnsi="Times New Roman" w:cs="Times New Roman"/>
        </w:rPr>
        <w:t xml:space="preserve"> for hemiplegia: a clinical-anatomical prospective study. </w:t>
      </w:r>
      <w:r w:rsidRPr="00FC1998">
        <w:rPr>
          <w:rFonts w:ascii="Times New Roman" w:hAnsi="Times New Roman" w:cs="Times New Roman"/>
          <w:i/>
        </w:rPr>
        <w:t>Brain</w:t>
      </w:r>
      <w:r w:rsidRPr="00FC1998">
        <w:rPr>
          <w:rFonts w:ascii="Times New Roman" w:hAnsi="Times New Roman" w:cs="Times New Roman"/>
        </w:rPr>
        <w:t>, 133, 3578e3597.</w:t>
      </w:r>
    </w:p>
    <w:p w14:paraId="3DCE48C9" w14:textId="77777777" w:rsidR="009B465B" w:rsidRPr="00FC1998" w:rsidRDefault="009B465B" w:rsidP="009B465B">
      <w:pPr>
        <w:jc w:val="both"/>
        <w:rPr>
          <w:rFonts w:ascii="Times New Roman" w:hAnsi="Times New Roman" w:cs="Times New Roman"/>
        </w:rPr>
      </w:pPr>
    </w:p>
    <w:p w14:paraId="2DCB298D"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Voos</w:t>
      </w:r>
      <w:proofErr w:type="spellEnd"/>
      <w:r w:rsidRPr="00FC1998">
        <w:rPr>
          <w:rFonts w:ascii="Times New Roman" w:hAnsi="Times New Roman" w:cs="Times New Roman"/>
        </w:rPr>
        <w:t xml:space="preserve">, A.C., </w:t>
      </w:r>
      <w:proofErr w:type="spellStart"/>
      <w:r w:rsidRPr="00FC1998">
        <w:rPr>
          <w:rFonts w:ascii="Times New Roman" w:hAnsi="Times New Roman" w:cs="Times New Roman"/>
        </w:rPr>
        <w:t>Pelphrey</w:t>
      </w:r>
      <w:proofErr w:type="spellEnd"/>
      <w:r w:rsidRPr="00FC1998">
        <w:rPr>
          <w:rFonts w:ascii="Times New Roman" w:hAnsi="Times New Roman" w:cs="Times New Roman"/>
        </w:rPr>
        <w:t>, K.A., &amp; Kaiser, M.D. (2013) Autistic traits are associated with diminished neural</w:t>
      </w:r>
    </w:p>
    <w:p w14:paraId="6605DA97"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response to affective touch. </w:t>
      </w:r>
      <w:proofErr w:type="spellStart"/>
      <w:r w:rsidRPr="00FC1998">
        <w:rPr>
          <w:rFonts w:ascii="Times New Roman" w:hAnsi="Times New Roman" w:cs="Times New Roman"/>
          <w:i/>
        </w:rPr>
        <w:t>Soc</w:t>
      </w:r>
      <w:proofErr w:type="spellEnd"/>
      <w:r w:rsidRPr="00FC1998">
        <w:rPr>
          <w:rFonts w:ascii="Times New Roman" w:hAnsi="Times New Roman" w:cs="Times New Roman"/>
          <w:i/>
        </w:rPr>
        <w:t xml:space="preserve"> </w:t>
      </w:r>
      <w:proofErr w:type="spellStart"/>
      <w:r w:rsidRPr="00FC1998">
        <w:rPr>
          <w:rFonts w:ascii="Times New Roman" w:hAnsi="Times New Roman" w:cs="Times New Roman"/>
          <w:i/>
        </w:rPr>
        <w:t>Cogn</w:t>
      </w:r>
      <w:proofErr w:type="spellEnd"/>
      <w:r w:rsidRPr="00FC1998">
        <w:rPr>
          <w:rFonts w:ascii="Times New Roman" w:hAnsi="Times New Roman" w:cs="Times New Roman"/>
          <w:i/>
        </w:rPr>
        <w:t xml:space="preserve"> Affect </w:t>
      </w:r>
      <w:proofErr w:type="spellStart"/>
      <w:r w:rsidRPr="00FC1998">
        <w:rPr>
          <w:rFonts w:ascii="Times New Roman" w:hAnsi="Times New Roman" w:cs="Times New Roman"/>
          <w:i/>
        </w:rPr>
        <w:t>Neurosci</w:t>
      </w:r>
      <w:proofErr w:type="spellEnd"/>
      <w:r w:rsidRPr="00FC1998">
        <w:rPr>
          <w:rFonts w:ascii="Times New Roman" w:hAnsi="Times New Roman" w:cs="Times New Roman"/>
        </w:rPr>
        <w:t xml:space="preserve"> 8:378–386</w:t>
      </w:r>
    </w:p>
    <w:p w14:paraId="099FC0EE" w14:textId="77777777" w:rsidR="009B465B" w:rsidRPr="00FC1998" w:rsidRDefault="009B465B" w:rsidP="009B465B">
      <w:pPr>
        <w:jc w:val="both"/>
        <w:rPr>
          <w:rFonts w:ascii="Times New Roman" w:hAnsi="Times New Roman" w:cs="Times New Roman"/>
        </w:rPr>
      </w:pPr>
    </w:p>
    <w:p w14:paraId="50B9176B"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Vortherms</w:t>
      </w:r>
      <w:proofErr w:type="spellEnd"/>
      <w:r w:rsidRPr="00FC1998">
        <w:rPr>
          <w:rFonts w:ascii="Times New Roman" w:hAnsi="Times New Roman" w:cs="Times New Roman"/>
        </w:rPr>
        <w:t xml:space="preserve">, R.C. (1991). Clinically improving communication through touch. </w:t>
      </w:r>
      <w:r w:rsidRPr="00FC1998">
        <w:rPr>
          <w:rFonts w:ascii="Times New Roman" w:hAnsi="Times New Roman" w:cs="Times New Roman"/>
          <w:i/>
        </w:rPr>
        <w:t xml:space="preserve">Journal of </w:t>
      </w:r>
      <w:proofErr w:type="spellStart"/>
      <w:r w:rsidRPr="00FC1998">
        <w:rPr>
          <w:rFonts w:ascii="Times New Roman" w:hAnsi="Times New Roman" w:cs="Times New Roman"/>
          <w:i/>
        </w:rPr>
        <w:t>Gerontological</w:t>
      </w:r>
      <w:proofErr w:type="spellEnd"/>
      <w:r w:rsidRPr="00FC1998">
        <w:rPr>
          <w:rFonts w:ascii="Times New Roman" w:hAnsi="Times New Roman" w:cs="Times New Roman"/>
          <w:i/>
        </w:rPr>
        <w:t xml:space="preserve"> Nursing</w:t>
      </w:r>
      <w:r w:rsidRPr="00FC1998">
        <w:rPr>
          <w:rFonts w:ascii="Times New Roman" w:hAnsi="Times New Roman" w:cs="Times New Roman"/>
        </w:rPr>
        <w:t>, 17 (5), 6-10.</w:t>
      </w:r>
    </w:p>
    <w:p w14:paraId="67C43D1C" w14:textId="77777777" w:rsidR="009B465B" w:rsidRPr="00FC1998" w:rsidRDefault="009B465B" w:rsidP="009B465B">
      <w:pPr>
        <w:jc w:val="both"/>
        <w:rPr>
          <w:rFonts w:ascii="Times New Roman" w:hAnsi="Times New Roman" w:cs="Times New Roman"/>
        </w:rPr>
      </w:pPr>
    </w:p>
    <w:p w14:paraId="6E6941D2" w14:textId="77777777" w:rsidR="009B465B" w:rsidRPr="00FC1998" w:rsidRDefault="009B465B" w:rsidP="009B465B">
      <w:pPr>
        <w:jc w:val="both"/>
        <w:rPr>
          <w:rFonts w:ascii="Times New Roman" w:hAnsi="Times New Roman" w:cs="Times New Roman"/>
        </w:rPr>
      </w:pPr>
      <w:proofErr w:type="spellStart"/>
      <w:r w:rsidRPr="00FC1998">
        <w:rPr>
          <w:rFonts w:ascii="Times New Roman" w:hAnsi="Times New Roman" w:cs="Times New Roman"/>
        </w:rPr>
        <w:t>Warringer</w:t>
      </w:r>
      <w:proofErr w:type="spellEnd"/>
      <w:r w:rsidRPr="00FC1998">
        <w:rPr>
          <w:rFonts w:ascii="Times New Roman" w:hAnsi="Times New Roman" w:cs="Times New Roman"/>
        </w:rPr>
        <w:t xml:space="preserve">, A.B., </w:t>
      </w:r>
      <w:proofErr w:type="spellStart"/>
      <w:r w:rsidRPr="00FC1998">
        <w:rPr>
          <w:rFonts w:ascii="Times New Roman" w:hAnsi="Times New Roman" w:cs="Times New Roman"/>
        </w:rPr>
        <w:t>Kuperman</w:t>
      </w:r>
      <w:proofErr w:type="spellEnd"/>
      <w:r w:rsidRPr="00FC1998">
        <w:rPr>
          <w:rFonts w:ascii="Times New Roman" w:hAnsi="Times New Roman" w:cs="Times New Roman"/>
        </w:rPr>
        <w:t xml:space="preserve">, V., &amp; </w:t>
      </w:r>
      <w:proofErr w:type="spellStart"/>
      <w:r w:rsidRPr="00FC1998">
        <w:rPr>
          <w:rFonts w:ascii="Times New Roman" w:hAnsi="Times New Roman" w:cs="Times New Roman"/>
        </w:rPr>
        <w:t>Brysbaert</w:t>
      </w:r>
      <w:proofErr w:type="spellEnd"/>
      <w:r w:rsidRPr="00FC1998">
        <w:rPr>
          <w:rFonts w:ascii="Times New Roman" w:hAnsi="Times New Roman" w:cs="Times New Roman"/>
        </w:rPr>
        <w:t xml:space="preserve">, M. (2013). Norms of valence, arousal, and dominance for 13,915 English lemmas. </w:t>
      </w:r>
      <w:proofErr w:type="spellStart"/>
      <w:r w:rsidRPr="00FC1998">
        <w:rPr>
          <w:rFonts w:ascii="Times New Roman" w:hAnsi="Times New Roman" w:cs="Times New Roman"/>
          <w:i/>
        </w:rPr>
        <w:t>Behavior</w:t>
      </w:r>
      <w:proofErr w:type="spellEnd"/>
      <w:r w:rsidRPr="00FC1998">
        <w:rPr>
          <w:rFonts w:ascii="Times New Roman" w:hAnsi="Times New Roman" w:cs="Times New Roman"/>
          <w:i/>
        </w:rPr>
        <w:t xml:space="preserve"> Research Metho</w:t>
      </w:r>
      <w:r w:rsidRPr="00FC1998">
        <w:rPr>
          <w:rFonts w:ascii="Times New Roman" w:hAnsi="Times New Roman" w:cs="Times New Roman"/>
        </w:rPr>
        <w:t>ds, 45, 1191 – 1207.</w:t>
      </w:r>
    </w:p>
    <w:p w14:paraId="570F0FA5" w14:textId="77777777" w:rsidR="009B465B" w:rsidRPr="00FC1998" w:rsidRDefault="009B465B" w:rsidP="009B465B">
      <w:pPr>
        <w:jc w:val="both"/>
        <w:rPr>
          <w:rFonts w:ascii="Times New Roman" w:hAnsi="Times New Roman" w:cs="Times New Roman"/>
        </w:rPr>
      </w:pPr>
    </w:p>
    <w:p w14:paraId="77D81E9B"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Wechsler, D. (1998). Wechsler adult intelligence scale (WAIS-III). London: The Psychological Corporation.</w:t>
      </w:r>
    </w:p>
    <w:p w14:paraId="391B0F34" w14:textId="77777777" w:rsidR="009B465B" w:rsidRPr="00FC1998" w:rsidRDefault="009B465B" w:rsidP="009B465B">
      <w:pPr>
        <w:jc w:val="both"/>
        <w:rPr>
          <w:rFonts w:ascii="Times New Roman" w:hAnsi="Times New Roman" w:cs="Times New Roman"/>
        </w:rPr>
      </w:pPr>
    </w:p>
    <w:p w14:paraId="5E231122"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Weiss, S.J. (1979). The language of touch. </w:t>
      </w:r>
      <w:r w:rsidRPr="00FC1998">
        <w:rPr>
          <w:rFonts w:ascii="Times New Roman" w:hAnsi="Times New Roman" w:cs="Times New Roman"/>
          <w:i/>
        </w:rPr>
        <w:t>Nursing Research</w:t>
      </w:r>
      <w:r w:rsidRPr="00FC1998">
        <w:rPr>
          <w:rFonts w:ascii="Times New Roman" w:hAnsi="Times New Roman" w:cs="Times New Roman"/>
        </w:rPr>
        <w:t>, 28(2), 76-79.</w:t>
      </w:r>
    </w:p>
    <w:p w14:paraId="02553DFD" w14:textId="77777777" w:rsidR="009B465B" w:rsidRPr="00FC1998" w:rsidRDefault="009B465B" w:rsidP="009B465B">
      <w:pPr>
        <w:jc w:val="both"/>
        <w:rPr>
          <w:rFonts w:ascii="Times New Roman" w:hAnsi="Times New Roman" w:cs="Times New Roman"/>
        </w:rPr>
      </w:pPr>
    </w:p>
    <w:p w14:paraId="1B37D752"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 xml:space="preserve">Weiss, S.J. (1986). </w:t>
      </w:r>
      <w:proofErr w:type="spellStart"/>
      <w:r w:rsidRPr="00FC1998">
        <w:rPr>
          <w:rFonts w:ascii="Times New Roman" w:hAnsi="Times New Roman" w:cs="Times New Roman"/>
        </w:rPr>
        <w:t>Psychophysiologic</w:t>
      </w:r>
      <w:proofErr w:type="spellEnd"/>
      <w:r w:rsidRPr="00FC1998">
        <w:rPr>
          <w:rFonts w:ascii="Times New Roman" w:hAnsi="Times New Roman" w:cs="Times New Roman"/>
        </w:rPr>
        <w:t xml:space="preserve"> effects of caregiver touch on incidence of cardiac dysrhythmia. </w:t>
      </w:r>
      <w:r w:rsidRPr="00FC1998">
        <w:rPr>
          <w:rFonts w:ascii="Times New Roman" w:hAnsi="Times New Roman" w:cs="Times New Roman"/>
          <w:i/>
        </w:rPr>
        <w:t>Heart Lung</w:t>
      </w:r>
      <w:r w:rsidRPr="00FC1998">
        <w:rPr>
          <w:rFonts w:ascii="Times New Roman" w:hAnsi="Times New Roman" w:cs="Times New Roman"/>
        </w:rPr>
        <w:t xml:space="preserve">, 15, 495-504.  </w:t>
      </w:r>
    </w:p>
    <w:p w14:paraId="484C3869" w14:textId="77777777" w:rsidR="009B465B" w:rsidRPr="00FC1998" w:rsidRDefault="009B465B" w:rsidP="009B465B">
      <w:pPr>
        <w:jc w:val="both"/>
        <w:rPr>
          <w:rFonts w:ascii="Times New Roman" w:hAnsi="Times New Roman" w:cs="Times New Roman"/>
        </w:rPr>
      </w:pPr>
    </w:p>
    <w:p w14:paraId="2F1CF9E6" w14:textId="77777777" w:rsidR="009B465B" w:rsidRPr="00FC1998" w:rsidRDefault="009B465B" w:rsidP="009B465B">
      <w:pPr>
        <w:jc w:val="both"/>
        <w:rPr>
          <w:rFonts w:ascii="Times New Roman" w:hAnsi="Times New Roman" w:cs="Times New Roman"/>
        </w:rPr>
      </w:pPr>
      <w:r w:rsidRPr="00FC1998">
        <w:rPr>
          <w:rFonts w:ascii="Times New Roman" w:hAnsi="Times New Roman" w:cs="Times New Roman"/>
        </w:rPr>
        <w:t>Wilson, B. A., Cockburn, J., &amp; Halligan, P. W. (1987). Behavioural inattention test (BIT). Bury St Edmunds: Thames Valley Test Company.</w:t>
      </w:r>
    </w:p>
    <w:p w14:paraId="05ABB9A9" w14:textId="77777777" w:rsidR="009B465B" w:rsidRPr="00FC1998" w:rsidRDefault="009B465B" w:rsidP="009B465B">
      <w:pPr>
        <w:jc w:val="both"/>
        <w:rPr>
          <w:rFonts w:ascii="Times New Roman" w:hAnsi="Times New Roman" w:cs="Times New Roman"/>
        </w:rPr>
      </w:pPr>
    </w:p>
    <w:p w14:paraId="27FE385A" w14:textId="77777777" w:rsidR="009B465B" w:rsidRDefault="009B465B" w:rsidP="009B465B">
      <w:pPr>
        <w:jc w:val="both"/>
        <w:rPr>
          <w:rFonts w:ascii="Times New Roman" w:hAnsi="Times New Roman" w:cs="Times New Roman"/>
        </w:rPr>
      </w:pPr>
      <w:proofErr w:type="spellStart"/>
      <w:r w:rsidRPr="00FC1998">
        <w:rPr>
          <w:rFonts w:ascii="Times New Roman" w:hAnsi="Times New Roman" w:cs="Times New Roman"/>
        </w:rPr>
        <w:t>Zigmond</w:t>
      </w:r>
      <w:proofErr w:type="spellEnd"/>
      <w:r w:rsidRPr="00FC1998">
        <w:rPr>
          <w:rFonts w:ascii="Times New Roman" w:hAnsi="Times New Roman" w:cs="Times New Roman"/>
        </w:rPr>
        <w:t xml:space="preserve">, A. S., &amp; </w:t>
      </w:r>
      <w:proofErr w:type="spellStart"/>
      <w:r w:rsidRPr="00FC1998">
        <w:rPr>
          <w:rFonts w:ascii="Times New Roman" w:hAnsi="Times New Roman" w:cs="Times New Roman"/>
        </w:rPr>
        <w:t>Snaith</w:t>
      </w:r>
      <w:proofErr w:type="spellEnd"/>
      <w:r w:rsidRPr="00FC1998">
        <w:rPr>
          <w:rFonts w:ascii="Times New Roman" w:hAnsi="Times New Roman" w:cs="Times New Roman"/>
        </w:rPr>
        <w:t xml:space="preserve">, R. P. (1983). The hospital anxiety and depression scale (HADS). </w:t>
      </w:r>
      <w:proofErr w:type="spellStart"/>
      <w:r w:rsidRPr="00FC1998">
        <w:rPr>
          <w:rFonts w:ascii="Times New Roman" w:hAnsi="Times New Roman" w:cs="Times New Roman"/>
          <w:i/>
        </w:rPr>
        <w:t>Acta</w:t>
      </w:r>
      <w:proofErr w:type="spellEnd"/>
      <w:r w:rsidRPr="00FC1998">
        <w:rPr>
          <w:rFonts w:ascii="Times New Roman" w:hAnsi="Times New Roman" w:cs="Times New Roman"/>
          <w:i/>
        </w:rPr>
        <w:t xml:space="preserve"> </w:t>
      </w:r>
      <w:proofErr w:type="spellStart"/>
      <w:r w:rsidRPr="00FC1998">
        <w:rPr>
          <w:rFonts w:ascii="Times New Roman" w:hAnsi="Times New Roman" w:cs="Times New Roman"/>
          <w:i/>
        </w:rPr>
        <w:t>Psychiatrica</w:t>
      </w:r>
      <w:proofErr w:type="spellEnd"/>
      <w:r w:rsidRPr="00FC1998">
        <w:rPr>
          <w:rFonts w:ascii="Times New Roman" w:hAnsi="Times New Roman" w:cs="Times New Roman"/>
          <w:i/>
        </w:rPr>
        <w:t xml:space="preserve"> </w:t>
      </w:r>
      <w:proofErr w:type="spellStart"/>
      <w:r w:rsidRPr="00FC1998">
        <w:rPr>
          <w:rFonts w:ascii="Times New Roman" w:hAnsi="Times New Roman" w:cs="Times New Roman"/>
          <w:i/>
        </w:rPr>
        <w:t>Scandinavica</w:t>
      </w:r>
      <w:proofErr w:type="spellEnd"/>
      <w:r w:rsidRPr="00FC1998">
        <w:rPr>
          <w:rFonts w:ascii="Times New Roman" w:hAnsi="Times New Roman" w:cs="Times New Roman"/>
        </w:rPr>
        <w:t>, 67, 361e370.</w:t>
      </w:r>
    </w:p>
    <w:p w14:paraId="5EC491C3" w14:textId="77777777" w:rsidR="00016DFE" w:rsidRDefault="00016DFE" w:rsidP="00016DFE">
      <w:pPr>
        <w:jc w:val="both"/>
        <w:rPr>
          <w:rFonts w:ascii="Times New Roman" w:hAnsi="Times New Roman" w:cs="Times New Roman"/>
        </w:rPr>
      </w:pPr>
    </w:p>
    <w:p w14:paraId="3618C11A" w14:textId="77777777" w:rsidR="00AB15DA" w:rsidRDefault="00AB15DA" w:rsidP="000F5AF3">
      <w:pPr>
        <w:spacing w:line="360" w:lineRule="auto"/>
        <w:jc w:val="both"/>
        <w:rPr>
          <w:rFonts w:ascii="Times New Roman" w:hAnsi="Times New Roman" w:cs="Times New Roman"/>
        </w:rPr>
      </w:pPr>
    </w:p>
    <w:p w14:paraId="6EB4E56C" w14:textId="77777777" w:rsidR="00AB15DA" w:rsidRPr="00B2654F" w:rsidRDefault="00AB15DA" w:rsidP="000F5AF3">
      <w:pPr>
        <w:spacing w:line="360" w:lineRule="auto"/>
        <w:jc w:val="both"/>
        <w:rPr>
          <w:rFonts w:ascii="Times New Roman" w:hAnsi="Times New Roman" w:cs="Times New Roman"/>
        </w:rPr>
      </w:pPr>
    </w:p>
    <w:p w14:paraId="2CD25E6A" w14:textId="77777777" w:rsidR="000D6457" w:rsidRPr="00B2654F" w:rsidRDefault="000D6457">
      <w:pPr>
        <w:rPr>
          <w:rFonts w:ascii="Times New Roman" w:hAnsi="Times New Roman" w:cs="Times New Roman"/>
          <w:b/>
        </w:rPr>
      </w:pPr>
    </w:p>
    <w:p w14:paraId="1D7CDDDB" w14:textId="77777777" w:rsidR="003B273F" w:rsidRPr="00B2654F" w:rsidRDefault="003B273F" w:rsidP="00C93C36">
      <w:pPr>
        <w:rPr>
          <w:rFonts w:ascii="Times New Roman" w:hAnsi="Times New Roman" w:cs="Times New Roman"/>
        </w:rPr>
      </w:pPr>
    </w:p>
    <w:sectPr w:rsidR="003B273F" w:rsidRPr="00B2654F" w:rsidSect="00BD00AD">
      <w:headerReference w:type="even" r:id="rId13"/>
      <w:headerReference w:type="default" r:id="rId14"/>
      <w:footerReference w:type="even" r:id="rId15"/>
      <w:footerReference w:type="default" r:id="rId16"/>
      <w:headerReference w:type="first" r:id="rId17"/>
      <w:footerReference w:type="first" r:id="rId18"/>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6EF82" w14:textId="77777777" w:rsidR="00135E52" w:rsidRDefault="00135E52" w:rsidP="00ED0357">
      <w:r>
        <w:separator/>
      </w:r>
    </w:p>
  </w:endnote>
  <w:endnote w:type="continuationSeparator" w:id="0">
    <w:p w14:paraId="2FBED33A" w14:textId="77777777" w:rsidR="00135E52" w:rsidRDefault="00135E52" w:rsidP="00ED0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auto"/>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CC0AB" w14:textId="77777777" w:rsidR="00587C8F" w:rsidRDefault="00587C8F" w:rsidP="00ED03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5843A1" w14:textId="77777777" w:rsidR="00587C8F" w:rsidRDefault="00587C8F" w:rsidP="00ED03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A08EB" w14:textId="2BFC333E" w:rsidR="00587C8F" w:rsidRDefault="00587C8F" w:rsidP="00ED03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1998">
      <w:rPr>
        <w:rStyle w:val="PageNumber"/>
        <w:noProof/>
      </w:rPr>
      <w:t>1</w:t>
    </w:r>
    <w:r>
      <w:rPr>
        <w:rStyle w:val="PageNumber"/>
      </w:rPr>
      <w:fldChar w:fldCharType="end"/>
    </w:r>
  </w:p>
  <w:p w14:paraId="0E64F791" w14:textId="77777777" w:rsidR="00587C8F" w:rsidRDefault="00587C8F" w:rsidP="00ED035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B436E" w14:textId="77777777" w:rsidR="00FC1998" w:rsidRDefault="00FC19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5E84B" w14:textId="77777777" w:rsidR="00135E52" w:rsidRDefault="00135E52" w:rsidP="00ED0357">
      <w:r>
        <w:separator/>
      </w:r>
    </w:p>
  </w:footnote>
  <w:footnote w:type="continuationSeparator" w:id="0">
    <w:p w14:paraId="61482FAA" w14:textId="77777777" w:rsidR="00135E52" w:rsidRDefault="00135E52" w:rsidP="00ED03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ABACF" w14:textId="6C3C4DE7" w:rsidR="00FC1998" w:rsidRDefault="00FC1998">
    <w:pPr>
      <w:pStyle w:val="Header"/>
    </w:pPr>
    <w:r>
      <w:rPr>
        <w:noProof/>
      </w:rPr>
      <w:pict w14:anchorId="6D90EF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751141" o:spid="_x0000_s2050" type="#_x0000_t136" style="position:absolute;margin-left:0;margin-top:0;width:591.55pt;height:47.3pt;rotation:315;z-index:-251655168;mso-position-horizontal:center;mso-position-horizontal-relative:margin;mso-position-vertical:center;mso-position-vertical-relative:margin" o:allowincell="f" fillcolor="silver" stroked="f">
          <v:fill opacity=".5"/>
          <v:textpath style="font-family:&quot;Cambria&quot;;font-size:1pt" string="Author accepted manuscript"/>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A0D54" w14:textId="1E9E61DB" w:rsidR="00FC1998" w:rsidRDefault="00FC1998">
    <w:pPr>
      <w:pStyle w:val="Header"/>
    </w:pPr>
    <w:r>
      <w:rPr>
        <w:noProof/>
      </w:rPr>
      <w:pict w14:anchorId="15C0C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751142" o:spid="_x0000_s2051" type="#_x0000_t136" style="position:absolute;margin-left:0;margin-top:0;width:591.55pt;height:47.3pt;rotation:315;z-index:-251653120;mso-position-horizontal:center;mso-position-horizontal-relative:margin;mso-position-vertical:center;mso-position-vertical-relative:margin" o:allowincell="f" fillcolor="silver" stroked="f">
          <v:fill opacity=".5"/>
          <v:textpath style="font-family:&quot;Cambria&quot;;font-size:1pt" string="Author accepted manuscript"/>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AD4E9" w14:textId="231F47BA" w:rsidR="00FC1998" w:rsidRDefault="00FC1998">
    <w:pPr>
      <w:pStyle w:val="Header"/>
    </w:pPr>
    <w:r>
      <w:rPr>
        <w:noProof/>
      </w:rPr>
      <w:pict w14:anchorId="6C2002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751140" o:spid="_x0000_s2049" type="#_x0000_t136" style="position:absolute;margin-left:0;margin-top:0;width:591.55pt;height:47.3pt;rotation:315;z-index:-251657216;mso-position-horizontal:center;mso-position-horizontal-relative:margin;mso-position-vertical:center;mso-position-vertical-relative:margin" o:allowincell="f" fillcolor="silver" stroked="f">
          <v:fill opacity=".5"/>
          <v:textpath style="font-family:&quot;Cambria&quot;;font-size:1pt" string="Author accepted manuscript"/>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0CE0"/>
    <w:multiLevelType w:val="hybridMultilevel"/>
    <w:tmpl w:val="48FC3FFE"/>
    <w:lvl w:ilvl="0" w:tplc="2546493E">
      <w:start w:val="9"/>
      <w:numFmt w:val="bullet"/>
      <w:lvlText w:val=""/>
      <w:lvlJc w:val="left"/>
      <w:pPr>
        <w:ind w:left="560" w:hanging="360"/>
      </w:pPr>
      <w:rPr>
        <w:rFonts w:ascii="Symbol" w:eastAsiaTheme="minorHAnsi" w:hAnsi="Symbol" w:cs="Calibri" w:hint="default"/>
      </w:rPr>
    </w:lvl>
    <w:lvl w:ilvl="1" w:tplc="08090003" w:tentative="1">
      <w:start w:val="1"/>
      <w:numFmt w:val="bullet"/>
      <w:lvlText w:val="o"/>
      <w:lvlJc w:val="left"/>
      <w:pPr>
        <w:ind w:left="1280" w:hanging="360"/>
      </w:pPr>
      <w:rPr>
        <w:rFonts w:ascii="Courier New" w:hAnsi="Courier New" w:cs="Courier New" w:hint="default"/>
      </w:rPr>
    </w:lvl>
    <w:lvl w:ilvl="2" w:tplc="08090005" w:tentative="1">
      <w:start w:val="1"/>
      <w:numFmt w:val="bullet"/>
      <w:lvlText w:val=""/>
      <w:lvlJc w:val="left"/>
      <w:pPr>
        <w:ind w:left="2000" w:hanging="360"/>
      </w:pPr>
      <w:rPr>
        <w:rFonts w:ascii="Wingdings" w:hAnsi="Wingdings" w:hint="default"/>
      </w:rPr>
    </w:lvl>
    <w:lvl w:ilvl="3" w:tplc="08090001" w:tentative="1">
      <w:start w:val="1"/>
      <w:numFmt w:val="bullet"/>
      <w:lvlText w:val=""/>
      <w:lvlJc w:val="left"/>
      <w:pPr>
        <w:ind w:left="2720" w:hanging="360"/>
      </w:pPr>
      <w:rPr>
        <w:rFonts w:ascii="Symbol" w:hAnsi="Symbol" w:hint="default"/>
      </w:rPr>
    </w:lvl>
    <w:lvl w:ilvl="4" w:tplc="08090003" w:tentative="1">
      <w:start w:val="1"/>
      <w:numFmt w:val="bullet"/>
      <w:lvlText w:val="o"/>
      <w:lvlJc w:val="left"/>
      <w:pPr>
        <w:ind w:left="3440" w:hanging="360"/>
      </w:pPr>
      <w:rPr>
        <w:rFonts w:ascii="Courier New" w:hAnsi="Courier New" w:cs="Courier New" w:hint="default"/>
      </w:rPr>
    </w:lvl>
    <w:lvl w:ilvl="5" w:tplc="08090005" w:tentative="1">
      <w:start w:val="1"/>
      <w:numFmt w:val="bullet"/>
      <w:lvlText w:val=""/>
      <w:lvlJc w:val="left"/>
      <w:pPr>
        <w:ind w:left="4160" w:hanging="360"/>
      </w:pPr>
      <w:rPr>
        <w:rFonts w:ascii="Wingdings" w:hAnsi="Wingdings" w:hint="default"/>
      </w:rPr>
    </w:lvl>
    <w:lvl w:ilvl="6" w:tplc="08090001" w:tentative="1">
      <w:start w:val="1"/>
      <w:numFmt w:val="bullet"/>
      <w:lvlText w:val=""/>
      <w:lvlJc w:val="left"/>
      <w:pPr>
        <w:ind w:left="4880" w:hanging="360"/>
      </w:pPr>
      <w:rPr>
        <w:rFonts w:ascii="Symbol" w:hAnsi="Symbol" w:hint="default"/>
      </w:rPr>
    </w:lvl>
    <w:lvl w:ilvl="7" w:tplc="08090003" w:tentative="1">
      <w:start w:val="1"/>
      <w:numFmt w:val="bullet"/>
      <w:lvlText w:val="o"/>
      <w:lvlJc w:val="left"/>
      <w:pPr>
        <w:ind w:left="5600" w:hanging="360"/>
      </w:pPr>
      <w:rPr>
        <w:rFonts w:ascii="Courier New" w:hAnsi="Courier New" w:cs="Courier New" w:hint="default"/>
      </w:rPr>
    </w:lvl>
    <w:lvl w:ilvl="8" w:tplc="08090005" w:tentative="1">
      <w:start w:val="1"/>
      <w:numFmt w:val="bullet"/>
      <w:lvlText w:val=""/>
      <w:lvlJc w:val="left"/>
      <w:pPr>
        <w:ind w:left="6320" w:hanging="360"/>
      </w:pPr>
      <w:rPr>
        <w:rFonts w:ascii="Wingdings" w:hAnsi="Wingdings" w:hint="default"/>
      </w:rPr>
    </w:lvl>
  </w:abstractNum>
  <w:abstractNum w:abstractNumId="1" w15:restartNumberingAfterBreak="0">
    <w:nsid w:val="04171292"/>
    <w:multiLevelType w:val="hybridMultilevel"/>
    <w:tmpl w:val="31B8D5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70B67"/>
    <w:multiLevelType w:val="hybridMultilevel"/>
    <w:tmpl w:val="60B69E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2731E0"/>
    <w:multiLevelType w:val="hybridMultilevel"/>
    <w:tmpl w:val="51AC9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35A0A"/>
    <w:multiLevelType w:val="hybridMultilevel"/>
    <w:tmpl w:val="D1E8502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12910BD"/>
    <w:multiLevelType w:val="hybridMultilevel"/>
    <w:tmpl w:val="701C4CFA"/>
    <w:lvl w:ilvl="0" w:tplc="76AE52F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637F7F"/>
    <w:multiLevelType w:val="multilevel"/>
    <w:tmpl w:val="E6AA99B0"/>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46C188F"/>
    <w:multiLevelType w:val="hybridMultilevel"/>
    <w:tmpl w:val="D26C39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9700D3"/>
    <w:multiLevelType w:val="hybridMultilevel"/>
    <w:tmpl w:val="60B69E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9E5C0C"/>
    <w:multiLevelType w:val="hybridMultilevel"/>
    <w:tmpl w:val="0B8E9D84"/>
    <w:lvl w:ilvl="0" w:tplc="2862BEB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08C5319"/>
    <w:multiLevelType w:val="multilevel"/>
    <w:tmpl w:val="51B6147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3370D8"/>
    <w:multiLevelType w:val="hybridMultilevel"/>
    <w:tmpl w:val="F6082B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000B76"/>
    <w:multiLevelType w:val="hybridMultilevel"/>
    <w:tmpl w:val="3E1AF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6643CE"/>
    <w:multiLevelType w:val="hybridMultilevel"/>
    <w:tmpl w:val="EC38B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E26C60"/>
    <w:multiLevelType w:val="multilevel"/>
    <w:tmpl w:val="B78604F6"/>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FE800C2"/>
    <w:multiLevelType w:val="hybridMultilevel"/>
    <w:tmpl w:val="68B0B860"/>
    <w:lvl w:ilvl="0" w:tplc="7B8ABF5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FED4F2E"/>
    <w:multiLevelType w:val="multilevel"/>
    <w:tmpl w:val="C1A2D8B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19E4A71"/>
    <w:multiLevelType w:val="hybridMultilevel"/>
    <w:tmpl w:val="22D49E80"/>
    <w:lvl w:ilvl="0" w:tplc="2ADCAD46">
      <w:start w:val="1"/>
      <w:numFmt w:val="decimal"/>
      <w:lvlText w:val="%1."/>
      <w:lvlJc w:val="left"/>
      <w:pPr>
        <w:tabs>
          <w:tab w:val="num" w:pos="720"/>
        </w:tabs>
        <w:ind w:left="720" w:hanging="360"/>
      </w:pPr>
    </w:lvl>
    <w:lvl w:ilvl="1" w:tplc="D8FCE202" w:tentative="1">
      <w:start w:val="1"/>
      <w:numFmt w:val="decimal"/>
      <w:lvlText w:val="%2."/>
      <w:lvlJc w:val="left"/>
      <w:pPr>
        <w:tabs>
          <w:tab w:val="num" w:pos="1440"/>
        </w:tabs>
        <w:ind w:left="1440" w:hanging="360"/>
      </w:pPr>
    </w:lvl>
    <w:lvl w:ilvl="2" w:tplc="E9286066" w:tentative="1">
      <w:start w:val="1"/>
      <w:numFmt w:val="decimal"/>
      <w:lvlText w:val="%3."/>
      <w:lvlJc w:val="left"/>
      <w:pPr>
        <w:tabs>
          <w:tab w:val="num" w:pos="2160"/>
        </w:tabs>
        <w:ind w:left="2160" w:hanging="360"/>
      </w:pPr>
    </w:lvl>
    <w:lvl w:ilvl="3" w:tplc="8DBE19AE" w:tentative="1">
      <w:start w:val="1"/>
      <w:numFmt w:val="decimal"/>
      <w:lvlText w:val="%4."/>
      <w:lvlJc w:val="left"/>
      <w:pPr>
        <w:tabs>
          <w:tab w:val="num" w:pos="2880"/>
        </w:tabs>
        <w:ind w:left="2880" w:hanging="360"/>
      </w:pPr>
    </w:lvl>
    <w:lvl w:ilvl="4" w:tplc="7C146DDA" w:tentative="1">
      <w:start w:val="1"/>
      <w:numFmt w:val="decimal"/>
      <w:lvlText w:val="%5."/>
      <w:lvlJc w:val="left"/>
      <w:pPr>
        <w:tabs>
          <w:tab w:val="num" w:pos="3600"/>
        </w:tabs>
        <w:ind w:left="3600" w:hanging="360"/>
      </w:pPr>
    </w:lvl>
    <w:lvl w:ilvl="5" w:tplc="DF8EC52A" w:tentative="1">
      <w:start w:val="1"/>
      <w:numFmt w:val="decimal"/>
      <w:lvlText w:val="%6."/>
      <w:lvlJc w:val="left"/>
      <w:pPr>
        <w:tabs>
          <w:tab w:val="num" w:pos="4320"/>
        </w:tabs>
        <w:ind w:left="4320" w:hanging="360"/>
      </w:pPr>
    </w:lvl>
    <w:lvl w:ilvl="6" w:tplc="5B04187A" w:tentative="1">
      <w:start w:val="1"/>
      <w:numFmt w:val="decimal"/>
      <w:lvlText w:val="%7."/>
      <w:lvlJc w:val="left"/>
      <w:pPr>
        <w:tabs>
          <w:tab w:val="num" w:pos="5040"/>
        </w:tabs>
        <w:ind w:left="5040" w:hanging="360"/>
      </w:pPr>
    </w:lvl>
    <w:lvl w:ilvl="7" w:tplc="60E0E148" w:tentative="1">
      <w:start w:val="1"/>
      <w:numFmt w:val="decimal"/>
      <w:lvlText w:val="%8."/>
      <w:lvlJc w:val="left"/>
      <w:pPr>
        <w:tabs>
          <w:tab w:val="num" w:pos="5760"/>
        </w:tabs>
        <w:ind w:left="5760" w:hanging="360"/>
      </w:pPr>
    </w:lvl>
    <w:lvl w:ilvl="8" w:tplc="0A4684C8" w:tentative="1">
      <w:start w:val="1"/>
      <w:numFmt w:val="decimal"/>
      <w:lvlText w:val="%9."/>
      <w:lvlJc w:val="left"/>
      <w:pPr>
        <w:tabs>
          <w:tab w:val="num" w:pos="6480"/>
        </w:tabs>
        <w:ind w:left="6480" w:hanging="360"/>
      </w:pPr>
    </w:lvl>
  </w:abstractNum>
  <w:abstractNum w:abstractNumId="18" w15:restartNumberingAfterBreak="0">
    <w:nsid w:val="32F1149E"/>
    <w:multiLevelType w:val="hybridMultilevel"/>
    <w:tmpl w:val="AD54FEB8"/>
    <w:lvl w:ilvl="0" w:tplc="845C3642">
      <w:start w:val="1"/>
      <w:numFmt w:val="decimal"/>
      <w:lvlText w:val="%1."/>
      <w:lvlJc w:val="left"/>
      <w:pPr>
        <w:tabs>
          <w:tab w:val="num" w:pos="720"/>
        </w:tabs>
        <w:ind w:left="720" w:hanging="360"/>
      </w:pPr>
      <w:rPr>
        <w:rFonts w:ascii="Times New Roman" w:eastAsiaTheme="minorEastAsia" w:hAnsi="Times New Roman" w:cs="Times New Roman"/>
      </w:rPr>
    </w:lvl>
    <w:lvl w:ilvl="1" w:tplc="7466E070" w:tentative="1">
      <w:start w:val="1"/>
      <w:numFmt w:val="decimal"/>
      <w:lvlText w:val="%2."/>
      <w:lvlJc w:val="left"/>
      <w:pPr>
        <w:tabs>
          <w:tab w:val="num" w:pos="1440"/>
        </w:tabs>
        <w:ind w:left="1440" w:hanging="360"/>
      </w:pPr>
    </w:lvl>
    <w:lvl w:ilvl="2" w:tplc="B2C8304C" w:tentative="1">
      <w:start w:val="1"/>
      <w:numFmt w:val="decimal"/>
      <w:lvlText w:val="%3."/>
      <w:lvlJc w:val="left"/>
      <w:pPr>
        <w:tabs>
          <w:tab w:val="num" w:pos="2160"/>
        </w:tabs>
        <w:ind w:left="2160" w:hanging="360"/>
      </w:pPr>
    </w:lvl>
    <w:lvl w:ilvl="3" w:tplc="40D0BC30" w:tentative="1">
      <w:start w:val="1"/>
      <w:numFmt w:val="decimal"/>
      <w:lvlText w:val="%4."/>
      <w:lvlJc w:val="left"/>
      <w:pPr>
        <w:tabs>
          <w:tab w:val="num" w:pos="2880"/>
        </w:tabs>
        <w:ind w:left="2880" w:hanging="360"/>
      </w:pPr>
    </w:lvl>
    <w:lvl w:ilvl="4" w:tplc="FC1EC568" w:tentative="1">
      <w:start w:val="1"/>
      <w:numFmt w:val="decimal"/>
      <w:lvlText w:val="%5."/>
      <w:lvlJc w:val="left"/>
      <w:pPr>
        <w:tabs>
          <w:tab w:val="num" w:pos="3600"/>
        </w:tabs>
        <w:ind w:left="3600" w:hanging="360"/>
      </w:pPr>
    </w:lvl>
    <w:lvl w:ilvl="5" w:tplc="BDC0191C" w:tentative="1">
      <w:start w:val="1"/>
      <w:numFmt w:val="decimal"/>
      <w:lvlText w:val="%6."/>
      <w:lvlJc w:val="left"/>
      <w:pPr>
        <w:tabs>
          <w:tab w:val="num" w:pos="4320"/>
        </w:tabs>
        <w:ind w:left="4320" w:hanging="360"/>
      </w:pPr>
    </w:lvl>
    <w:lvl w:ilvl="6" w:tplc="875EB52E" w:tentative="1">
      <w:start w:val="1"/>
      <w:numFmt w:val="decimal"/>
      <w:lvlText w:val="%7."/>
      <w:lvlJc w:val="left"/>
      <w:pPr>
        <w:tabs>
          <w:tab w:val="num" w:pos="5040"/>
        </w:tabs>
        <w:ind w:left="5040" w:hanging="360"/>
      </w:pPr>
    </w:lvl>
    <w:lvl w:ilvl="7" w:tplc="2998FCE4" w:tentative="1">
      <w:start w:val="1"/>
      <w:numFmt w:val="decimal"/>
      <w:lvlText w:val="%8."/>
      <w:lvlJc w:val="left"/>
      <w:pPr>
        <w:tabs>
          <w:tab w:val="num" w:pos="5760"/>
        </w:tabs>
        <w:ind w:left="5760" w:hanging="360"/>
      </w:pPr>
    </w:lvl>
    <w:lvl w:ilvl="8" w:tplc="4D426FF6" w:tentative="1">
      <w:start w:val="1"/>
      <w:numFmt w:val="decimal"/>
      <w:lvlText w:val="%9."/>
      <w:lvlJc w:val="left"/>
      <w:pPr>
        <w:tabs>
          <w:tab w:val="num" w:pos="6480"/>
        </w:tabs>
        <w:ind w:left="6480" w:hanging="360"/>
      </w:pPr>
    </w:lvl>
  </w:abstractNum>
  <w:abstractNum w:abstractNumId="19" w15:restartNumberingAfterBreak="0">
    <w:nsid w:val="394E2071"/>
    <w:multiLevelType w:val="hybridMultilevel"/>
    <w:tmpl w:val="3316457A"/>
    <w:lvl w:ilvl="0" w:tplc="E94CD13A">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8F38A4"/>
    <w:multiLevelType w:val="multilevel"/>
    <w:tmpl w:val="44D64954"/>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B1255E7"/>
    <w:multiLevelType w:val="hybridMultilevel"/>
    <w:tmpl w:val="FC9233FC"/>
    <w:lvl w:ilvl="0" w:tplc="52EE095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CFB3519"/>
    <w:multiLevelType w:val="hybridMultilevel"/>
    <w:tmpl w:val="EFA2BA6C"/>
    <w:lvl w:ilvl="0" w:tplc="36A82CE6">
      <w:start w:val="2"/>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FE38E7"/>
    <w:multiLevelType w:val="hybridMultilevel"/>
    <w:tmpl w:val="F3521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706595"/>
    <w:multiLevelType w:val="multilevel"/>
    <w:tmpl w:val="C8E6DA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40F0E8E"/>
    <w:multiLevelType w:val="hybridMultilevel"/>
    <w:tmpl w:val="6B4804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751F39"/>
    <w:multiLevelType w:val="hybridMultilevel"/>
    <w:tmpl w:val="60B69E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F9684F"/>
    <w:multiLevelType w:val="hybridMultilevel"/>
    <w:tmpl w:val="3A88DCB8"/>
    <w:lvl w:ilvl="0" w:tplc="EA5435C6">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454280"/>
    <w:multiLevelType w:val="multilevel"/>
    <w:tmpl w:val="ECE6C09A"/>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6B8473B0"/>
    <w:multiLevelType w:val="hybridMultilevel"/>
    <w:tmpl w:val="60B69E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8214D6"/>
    <w:multiLevelType w:val="hybridMultilevel"/>
    <w:tmpl w:val="30467BA6"/>
    <w:lvl w:ilvl="0" w:tplc="9D46220A">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B529D2"/>
    <w:multiLevelType w:val="hybridMultilevel"/>
    <w:tmpl w:val="3C90D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361E91"/>
    <w:multiLevelType w:val="hybridMultilevel"/>
    <w:tmpl w:val="BEF2E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31"/>
  </w:num>
  <w:num w:numId="4">
    <w:abstractNumId w:val="21"/>
  </w:num>
  <w:num w:numId="5">
    <w:abstractNumId w:val="5"/>
  </w:num>
  <w:num w:numId="6">
    <w:abstractNumId w:val="24"/>
  </w:num>
  <w:num w:numId="7">
    <w:abstractNumId w:val="16"/>
  </w:num>
  <w:num w:numId="8">
    <w:abstractNumId w:val="13"/>
  </w:num>
  <w:num w:numId="9">
    <w:abstractNumId w:val="11"/>
  </w:num>
  <w:num w:numId="10">
    <w:abstractNumId w:val="29"/>
  </w:num>
  <w:num w:numId="11">
    <w:abstractNumId w:val="2"/>
  </w:num>
  <w:num w:numId="12">
    <w:abstractNumId w:val="26"/>
  </w:num>
  <w:num w:numId="13">
    <w:abstractNumId w:val="7"/>
  </w:num>
  <w:num w:numId="14">
    <w:abstractNumId w:val="1"/>
  </w:num>
  <w:num w:numId="15">
    <w:abstractNumId w:val="22"/>
  </w:num>
  <w:num w:numId="16">
    <w:abstractNumId w:val="4"/>
  </w:num>
  <w:num w:numId="17">
    <w:abstractNumId w:val="25"/>
  </w:num>
  <w:num w:numId="18">
    <w:abstractNumId w:val="27"/>
  </w:num>
  <w:num w:numId="19">
    <w:abstractNumId w:val="15"/>
  </w:num>
  <w:num w:numId="20">
    <w:abstractNumId w:val="8"/>
  </w:num>
  <w:num w:numId="21">
    <w:abstractNumId w:val="23"/>
  </w:num>
  <w:num w:numId="22">
    <w:abstractNumId w:val="14"/>
  </w:num>
  <w:num w:numId="23">
    <w:abstractNumId w:val="20"/>
  </w:num>
  <w:num w:numId="24">
    <w:abstractNumId w:val="28"/>
  </w:num>
  <w:num w:numId="25">
    <w:abstractNumId w:val="6"/>
  </w:num>
  <w:num w:numId="26">
    <w:abstractNumId w:val="30"/>
  </w:num>
  <w:num w:numId="27">
    <w:abstractNumId w:val="12"/>
  </w:num>
  <w:num w:numId="28">
    <w:abstractNumId w:val="9"/>
  </w:num>
  <w:num w:numId="29">
    <w:abstractNumId w:val="3"/>
  </w:num>
  <w:num w:numId="30">
    <w:abstractNumId w:val="10"/>
  </w:num>
  <w:num w:numId="31">
    <w:abstractNumId w:val="32"/>
  </w:num>
  <w:num w:numId="32">
    <w:abstractNumId w:val="0"/>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64" w:dllVersion="131078" w:nlCheck="1" w:checkStyle="0"/>
  <w:activeWritingStyle w:appName="MSWord" w:lang="en-US" w:vendorID="64" w:dllVersion="131078" w:nlCheck="1" w:checkStyle="0"/>
  <w:activeWritingStyle w:appName="MSWord" w:lang="de-DE" w:vendorID="64" w:dllVersion="131078"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B0D"/>
    <w:rsid w:val="00002547"/>
    <w:rsid w:val="00003617"/>
    <w:rsid w:val="00003C42"/>
    <w:rsid w:val="00011551"/>
    <w:rsid w:val="00011EF1"/>
    <w:rsid w:val="00015A22"/>
    <w:rsid w:val="00016834"/>
    <w:rsid w:val="00016A01"/>
    <w:rsid w:val="00016DFE"/>
    <w:rsid w:val="0002004F"/>
    <w:rsid w:val="000206E6"/>
    <w:rsid w:val="00021C49"/>
    <w:rsid w:val="000226FD"/>
    <w:rsid w:val="0002351C"/>
    <w:rsid w:val="0002549C"/>
    <w:rsid w:val="0002556E"/>
    <w:rsid w:val="000309D9"/>
    <w:rsid w:val="0003438C"/>
    <w:rsid w:val="0003752A"/>
    <w:rsid w:val="00037BE2"/>
    <w:rsid w:val="000415FE"/>
    <w:rsid w:val="00041CFD"/>
    <w:rsid w:val="00042B87"/>
    <w:rsid w:val="000438B9"/>
    <w:rsid w:val="00045559"/>
    <w:rsid w:val="00050E25"/>
    <w:rsid w:val="000523B7"/>
    <w:rsid w:val="00053561"/>
    <w:rsid w:val="00056EE6"/>
    <w:rsid w:val="00057564"/>
    <w:rsid w:val="0006252A"/>
    <w:rsid w:val="00067847"/>
    <w:rsid w:val="00067F1C"/>
    <w:rsid w:val="0007010E"/>
    <w:rsid w:val="00070356"/>
    <w:rsid w:val="00070DFC"/>
    <w:rsid w:val="000720F1"/>
    <w:rsid w:val="00075B1F"/>
    <w:rsid w:val="00076A84"/>
    <w:rsid w:val="000775CB"/>
    <w:rsid w:val="000812D4"/>
    <w:rsid w:val="00081F21"/>
    <w:rsid w:val="00082E26"/>
    <w:rsid w:val="0008586F"/>
    <w:rsid w:val="00087A2C"/>
    <w:rsid w:val="00087E93"/>
    <w:rsid w:val="00090D18"/>
    <w:rsid w:val="00090FB3"/>
    <w:rsid w:val="00096F9D"/>
    <w:rsid w:val="000A01B4"/>
    <w:rsid w:val="000A0741"/>
    <w:rsid w:val="000A4ADF"/>
    <w:rsid w:val="000A7C7E"/>
    <w:rsid w:val="000B062B"/>
    <w:rsid w:val="000B15B9"/>
    <w:rsid w:val="000B3344"/>
    <w:rsid w:val="000B3D52"/>
    <w:rsid w:val="000B3D9B"/>
    <w:rsid w:val="000B4B77"/>
    <w:rsid w:val="000B63FF"/>
    <w:rsid w:val="000B7B96"/>
    <w:rsid w:val="000C29F8"/>
    <w:rsid w:val="000C41B5"/>
    <w:rsid w:val="000C42F8"/>
    <w:rsid w:val="000C556F"/>
    <w:rsid w:val="000C5A87"/>
    <w:rsid w:val="000C6052"/>
    <w:rsid w:val="000C7735"/>
    <w:rsid w:val="000C7773"/>
    <w:rsid w:val="000C7861"/>
    <w:rsid w:val="000D27C4"/>
    <w:rsid w:val="000D2899"/>
    <w:rsid w:val="000D29A1"/>
    <w:rsid w:val="000D2A36"/>
    <w:rsid w:val="000D4659"/>
    <w:rsid w:val="000D4884"/>
    <w:rsid w:val="000D6457"/>
    <w:rsid w:val="000D65BF"/>
    <w:rsid w:val="000D7C5F"/>
    <w:rsid w:val="000E0B64"/>
    <w:rsid w:val="000E1AFC"/>
    <w:rsid w:val="000E5CA3"/>
    <w:rsid w:val="000E6C90"/>
    <w:rsid w:val="000E70C4"/>
    <w:rsid w:val="000F057B"/>
    <w:rsid w:val="000F1D7B"/>
    <w:rsid w:val="000F3531"/>
    <w:rsid w:val="000F397E"/>
    <w:rsid w:val="000F5AF3"/>
    <w:rsid w:val="000F7BEA"/>
    <w:rsid w:val="00100349"/>
    <w:rsid w:val="00100AD3"/>
    <w:rsid w:val="001025B8"/>
    <w:rsid w:val="00102875"/>
    <w:rsid w:val="001052EC"/>
    <w:rsid w:val="00112509"/>
    <w:rsid w:val="001164C4"/>
    <w:rsid w:val="00120287"/>
    <w:rsid w:val="00121637"/>
    <w:rsid w:val="00122168"/>
    <w:rsid w:val="0012220C"/>
    <w:rsid w:val="00122CD6"/>
    <w:rsid w:val="00124220"/>
    <w:rsid w:val="001258AB"/>
    <w:rsid w:val="001275EF"/>
    <w:rsid w:val="001330F2"/>
    <w:rsid w:val="0013329D"/>
    <w:rsid w:val="001334B0"/>
    <w:rsid w:val="00134E40"/>
    <w:rsid w:val="0013563F"/>
    <w:rsid w:val="001357B6"/>
    <w:rsid w:val="00135E52"/>
    <w:rsid w:val="0014193A"/>
    <w:rsid w:val="00143022"/>
    <w:rsid w:val="00144CC8"/>
    <w:rsid w:val="00147A3C"/>
    <w:rsid w:val="00150796"/>
    <w:rsid w:val="00152415"/>
    <w:rsid w:val="00154D07"/>
    <w:rsid w:val="00155ADB"/>
    <w:rsid w:val="00155AEF"/>
    <w:rsid w:val="001561B0"/>
    <w:rsid w:val="00156FD0"/>
    <w:rsid w:val="00160F47"/>
    <w:rsid w:val="0016388B"/>
    <w:rsid w:val="00163AFE"/>
    <w:rsid w:val="00170A73"/>
    <w:rsid w:val="001710A0"/>
    <w:rsid w:val="0017310E"/>
    <w:rsid w:val="00174314"/>
    <w:rsid w:val="00177334"/>
    <w:rsid w:val="00177D16"/>
    <w:rsid w:val="00180283"/>
    <w:rsid w:val="001807FF"/>
    <w:rsid w:val="001817EE"/>
    <w:rsid w:val="00184B66"/>
    <w:rsid w:val="0019100A"/>
    <w:rsid w:val="00191812"/>
    <w:rsid w:val="001920EA"/>
    <w:rsid w:val="00192AD4"/>
    <w:rsid w:val="00192C20"/>
    <w:rsid w:val="00195D34"/>
    <w:rsid w:val="00197085"/>
    <w:rsid w:val="00197AF0"/>
    <w:rsid w:val="001A02BF"/>
    <w:rsid w:val="001A3503"/>
    <w:rsid w:val="001A6AF4"/>
    <w:rsid w:val="001B00E0"/>
    <w:rsid w:val="001B1181"/>
    <w:rsid w:val="001B1710"/>
    <w:rsid w:val="001B3087"/>
    <w:rsid w:val="001B362A"/>
    <w:rsid w:val="001B4AC3"/>
    <w:rsid w:val="001B504E"/>
    <w:rsid w:val="001B6337"/>
    <w:rsid w:val="001C0FC2"/>
    <w:rsid w:val="001C1DF6"/>
    <w:rsid w:val="001C3D91"/>
    <w:rsid w:val="001C500D"/>
    <w:rsid w:val="001C7490"/>
    <w:rsid w:val="001D00E6"/>
    <w:rsid w:val="001D06D4"/>
    <w:rsid w:val="001D308E"/>
    <w:rsid w:val="001D7C87"/>
    <w:rsid w:val="001E0441"/>
    <w:rsid w:val="001E1E9D"/>
    <w:rsid w:val="001E1F1A"/>
    <w:rsid w:val="001E2B08"/>
    <w:rsid w:val="001E2F2F"/>
    <w:rsid w:val="001E5666"/>
    <w:rsid w:val="001E7425"/>
    <w:rsid w:val="001F2425"/>
    <w:rsid w:val="001F2A0F"/>
    <w:rsid w:val="001F2F92"/>
    <w:rsid w:val="001F503E"/>
    <w:rsid w:val="001F5FDA"/>
    <w:rsid w:val="001F654D"/>
    <w:rsid w:val="001F6C73"/>
    <w:rsid w:val="00204380"/>
    <w:rsid w:val="00205106"/>
    <w:rsid w:val="00206B01"/>
    <w:rsid w:val="0020774B"/>
    <w:rsid w:val="0020781E"/>
    <w:rsid w:val="0021237B"/>
    <w:rsid w:val="00220384"/>
    <w:rsid w:val="00220549"/>
    <w:rsid w:val="00222D08"/>
    <w:rsid w:val="00223CB6"/>
    <w:rsid w:val="00223D86"/>
    <w:rsid w:val="0022453C"/>
    <w:rsid w:val="00224A12"/>
    <w:rsid w:val="002264BF"/>
    <w:rsid w:val="00227550"/>
    <w:rsid w:val="00231858"/>
    <w:rsid w:val="00231E02"/>
    <w:rsid w:val="00232B56"/>
    <w:rsid w:val="00232BBD"/>
    <w:rsid w:val="00232EB7"/>
    <w:rsid w:val="0023361C"/>
    <w:rsid w:val="0023669B"/>
    <w:rsid w:val="00240829"/>
    <w:rsid w:val="00241715"/>
    <w:rsid w:val="00242BF9"/>
    <w:rsid w:val="002458F3"/>
    <w:rsid w:val="002471BF"/>
    <w:rsid w:val="002515AF"/>
    <w:rsid w:val="00251B84"/>
    <w:rsid w:val="0025221A"/>
    <w:rsid w:val="0025236C"/>
    <w:rsid w:val="002532F0"/>
    <w:rsid w:val="00253FCC"/>
    <w:rsid w:val="00255312"/>
    <w:rsid w:val="002554E7"/>
    <w:rsid w:val="0025673A"/>
    <w:rsid w:val="0025692A"/>
    <w:rsid w:val="00256C6D"/>
    <w:rsid w:val="00257AB4"/>
    <w:rsid w:val="0026043C"/>
    <w:rsid w:val="00260941"/>
    <w:rsid w:val="00260B53"/>
    <w:rsid w:val="00261E9D"/>
    <w:rsid w:val="002658CD"/>
    <w:rsid w:val="00274A4A"/>
    <w:rsid w:val="0027526A"/>
    <w:rsid w:val="002764FC"/>
    <w:rsid w:val="00276CA7"/>
    <w:rsid w:val="00280556"/>
    <w:rsid w:val="0028185C"/>
    <w:rsid w:val="0028785D"/>
    <w:rsid w:val="00291D62"/>
    <w:rsid w:val="00291E33"/>
    <w:rsid w:val="00293614"/>
    <w:rsid w:val="00297B24"/>
    <w:rsid w:val="00297DF1"/>
    <w:rsid w:val="002A0319"/>
    <w:rsid w:val="002A4BD7"/>
    <w:rsid w:val="002A4E17"/>
    <w:rsid w:val="002A75CD"/>
    <w:rsid w:val="002A7FAA"/>
    <w:rsid w:val="002B10F8"/>
    <w:rsid w:val="002B352F"/>
    <w:rsid w:val="002B4BC9"/>
    <w:rsid w:val="002C3750"/>
    <w:rsid w:val="002C4ED5"/>
    <w:rsid w:val="002C60A5"/>
    <w:rsid w:val="002C6A24"/>
    <w:rsid w:val="002C6E6D"/>
    <w:rsid w:val="002C7C73"/>
    <w:rsid w:val="002C7CC8"/>
    <w:rsid w:val="002D002E"/>
    <w:rsid w:val="002D00E6"/>
    <w:rsid w:val="002D023C"/>
    <w:rsid w:val="002D4592"/>
    <w:rsid w:val="002D45C5"/>
    <w:rsid w:val="002D5F2D"/>
    <w:rsid w:val="002D77C8"/>
    <w:rsid w:val="002D7A9C"/>
    <w:rsid w:val="002E1991"/>
    <w:rsid w:val="002E4042"/>
    <w:rsid w:val="002E48FF"/>
    <w:rsid w:val="002E4AB7"/>
    <w:rsid w:val="002F0053"/>
    <w:rsid w:val="002F0D94"/>
    <w:rsid w:val="002F2EB0"/>
    <w:rsid w:val="002F4EA0"/>
    <w:rsid w:val="002F52A3"/>
    <w:rsid w:val="002F6089"/>
    <w:rsid w:val="002F7271"/>
    <w:rsid w:val="00300524"/>
    <w:rsid w:val="00301CAA"/>
    <w:rsid w:val="00302944"/>
    <w:rsid w:val="00302FC1"/>
    <w:rsid w:val="003043C2"/>
    <w:rsid w:val="00304E90"/>
    <w:rsid w:val="003052F4"/>
    <w:rsid w:val="0030772B"/>
    <w:rsid w:val="00307974"/>
    <w:rsid w:val="00310B5F"/>
    <w:rsid w:val="0031595B"/>
    <w:rsid w:val="00316471"/>
    <w:rsid w:val="00316665"/>
    <w:rsid w:val="003169B7"/>
    <w:rsid w:val="00321F72"/>
    <w:rsid w:val="00322FE0"/>
    <w:rsid w:val="00323D3F"/>
    <w:rsid w:val="00326987"/>
    <w:rsid w:val="00326B47"/>
    <w:rsid w:val="00327E44"/>
    <w:rsid w:val="00331799"/>
    <w:rsid w:val="00331AD7"/>
    <w:rsid w:val="003342E8"/>
    <w:rsid w:val="00334F92"/>
    <w:rsid w:val="00340265"/>
    <w:rsid w:val="00341EB8"/>
    <w:rsid w:val="00342556"/>
    <w:rsid w:val="00344348"/>
    <w:rsid w:val="0034656B"/>
    <w:rsid w:val="00346FDB"/>
    <w:rsid w:val="00347C1E"/>
    <w:rsid w:val="00352A45"/>
    <w:rsid w:val="00352FBC"/>
    <w:rsid w:val="00354136"/>
    <w:rsid w:val="00355F9E"/>
    <w:rsid w:val="003565CD"/>
    <w:rsid w:val="00356FE9"/>
    <w:rsid w:val="00357032"/>
    <w:rsid w:val="00363F04"/>
    <w:rsid w:val="00365207"/>
    <w:rsid w:val="00365376"/>
    <w:rsid w:val="00365E07"/>
    <w:rsid w:val="00366229"/>
    <w:rsid w:val="00372D8D"/>
    <w:rsid w:val="00374718"/>
    <w:rsid w:val="00380034"/>
    <w:rsid w:val="00380835"/>
    <w:rsid w:val="00380B7B"/>
    <w:rsid w:val="00381423"/>
    <w:rsid w:val="0038246B"/>
    <w:rsid w:val="00383BAC"/>
    <w:rsid w:val="00384BFF"/>
    <w:rsid w:val="00386692"/>
    <w:rsid w:val="00386AD7"/>
    <w:rsid w:val="003872CF"/>
    <w:rsid w:val="00387DFB"/>
    <w:rsid w:val="00391E2B"/>
    <w:rsid w:val="0039544A"/>
    <w:rsid w:val="00395ADD"/>
    <w:rsid w:val="00395F29"/>
    <w:rsid w:val="00396338"/>
    <w:rsid w:val="003A1258"/>
    <w:rsid w:val="003A16A0"/>
    <w:rsid w:val="003A248D"/>
    <w:rsid w:val="003A2D71"/>
    <w:rsid w:val="003A63BA"/>
    <w:rsid w:val="003A6A11"/>
    <w:rsid w:val="003B273F"/>
    <w:rsid w:val="003B41D5"/>
    <w:rsid w:val="003B4220"/>
    <w:rsid w:val="003B6305"/>
    <w:rsid w:val="003B69DA"/>
    <w:rsid w:val="003B6D49"/>
    <w:rsid w:val="003B702E"/>
    <w:rsid w:val="003C04F3"/>
    <w:rsid w:val="003C1881"/>
    <w:rsid w:val="003C225C"/>
    <w:rsid w:val="003C2831"/>
    <w:rsid w:val="003C5F05"/>
    <w:rsid w:val="003C62FD"/>
    <w:rsid w:val="003D0D37"/>
    <w:rsid w:val="003D0E5F"/>
    <w:rsid w:val="003D1305"/>
    <w:rsid w:val="003D40BE"/>
    <w:rsid w:val="003D4489"/>
    <w:rsid w:val="003D72BC"/>
    <w:rsid w:val="003E0001"/>
    <w:rsid w:val="003E2B2E"/>
    <w:rsid w:val="003E3ACB"/>
    <w:rsid w:val="003E479B"/>
    <w:rsid w:val="003E51EE"/>
    <w:rsid w:val="003E619B"/>
    <w:rsid w:val="003E63DC"/>
    <w:rsid w:val="003E6573"/>
    <w:rsid w:val="003E66C6"/>
    <w:rsid w:val="003E71C6"/>
    <w:rsid w:val="003F07B1"/>
    <w:rsid w:val="003F0D1B"/>
    <w:rsid w:val="003F24A5"/>
    <w:rsid w:val="003F4873"/>
    <w:rsid w:val="003F53C7"/>
    <w:rsid w:val="003F6516"/>
    <w:rsid w:val="003F7760"/>
    <w:rsid w:val="003F78ED"/>
    <w:rsid w:val="003F7B7C"/>
    <w:rsid w:val="00400D78"/>
    <w:rsid w:val="00406DE6"/>
    <w:rsid w:val="004077EF"/>
    <w:rsid w:val="00410DA0"/>
    <w:rsid w:val="00411BBE"/>
    <w:rsid w:val="00411C56"/>
    <w:rsid w:val="004128D9"/>
    <w:rsid w:val="004153F2"/>
    <w:rsid w:val="0041753F"/>
    <w:rsid w:val="00423738"/>
    <w:rsid w:val="00424D57"/>
    <w:rsid w:val="004264A9"/>
    <w:rsid w:val="004314FE"/>
    <w:rsid w:val="00432D23"/>
    <w:rsid w:val="00435CA2"/>
    <w:rsid w:val="00436233"/>
    <w:rsid w:val="00437E42"/>
    <w:rsid w:val="0044461A"/>
    <w:rsid w:val="00446CB4"/>
    <w:rsid w:val="00446FFB"/>
    <w:rsid w:val="004472EF"/>
    <w:rsid w:val="0045093C"/>
    <w:rsid w:val="00452441"/>
    <w:rsid w:val="00456814"/>
    <w:rsid w:val="00457E40"/>
    <w:rsid w:val="0046181E"/>
    <w:rsid w:val="00462EDE"/>
    <w:rsid w:val="0046619E"/>
    <w:rsid w:val="0047108F"/>
    <w:rsid w:val="00472918"/>
    <w:rsid w:val="00473499"/>
    <w:rsid w:val="00475F57"/>
    <w:rsid w:val="004763E9"/>
    <w:rsid w:val="00477EA6"/>
    <w:rsid w:val="00480CA9"/>
    <w:rsid w:val="00481FFC"/>
    <w:rsid w:val="00482386"/>
    <w:rsid w:val="004837C5"/>
    <w:rsid w:val="004837F3"/>
    <w:rsid w:val="00483B2A"/>
    <w:rsid w:val="00484296"/>
    <w:rsid w:val="004870EC"/>
    <w:rsid w:val="00490156"/>
    <w:rsid w:val="004902A9"/>
    <w:rsid w:val="00491763"/>
    <w:rsid w:val="004919A8"/>
    <w:rsid w:val="00491F02"/>
    <w:rsid w:val="004927FD"/>
    <w:rsid w:val="00493529"/>
    <w:rsid w:val="0049420A"/>
    <w:rsid w:val="00494985"/>
    <w:rsid w:val="00496AB3"/>
    <w:rsid w:val="004A0122"/>
    <w:rsid w:val="004A1440"/>
    <w:rsid w:val="004A1823"/>
    <w:rsid w:val="004A1D68"/>
    <w:rsid w:val="004A2B83"/>
    <w:rsid w:val="004A35EE"/>
    <w:rsid w:val="004A3A0E"/>
    <w:rsid w:val="004A3C77"/>
    <w:rsid w:val="004A3DB4"/>
    <w:rsid w:val="004A44B4"/>
    <w:rsid w:val="004A5389"/>
    <w:rsid w:val="004A5B95"/>
    <w:rsid w:val="004A5E70"/>
    <w:rsid w:val="004A7696"/>
    <w:rsid w:val="004A7C29"/>
    <w:rsid w:val="004B1ABF"/>
    <w:rsid w:val="004B2B27"/>
    <w:rsid w:val="004B3048"/>
    <w:rsid w:val="004B3319"/>
    <w:rsid w:val="004B3481"/>
    <w:rsid w:val="004B3C5B"/>
    <w:rsid w:val="004B5E35"/>
    <w:rsid w:val="004B7B8A"/>
    <w:rsid w:val="004C02F2"/>
    <w:rsid w:val="004C2296"/>
    <w:rsid w:val="004C2A06"/>
    <w:rsid w:val="004D1556"/>
    <w:rsid w:val="004D31DF"/>
    <w:rsid w:val="004D36F1"/>
    <w:rsid w:val="004D4458"/>
    <w:rsid w:val="004D6545"/>
    <w:rsid w:val="004D69DB"/>
    <w:rsid w:val="004E06E8"/>
    <w:rsid w:val="004E09F6"/>
    <w:rsid w:val="004E4BF1"/>
    <w:rsid w:val="004E5C3F"/>
    <w:rsid w:val="004E760E"/>
    <w:rsid w:val="004F0FE9"/>
    <w:rsid w:val="004F10FE"/>
    <w:rsid w:val="004F1B76"/>
    <w:rsid w:val="004F29A8"/>
    <w:rsid w:val="004F305C"/>
    <w:rsid w:val="004F4B7F"/>
    <w:rsid w:val="004F59AD"/>
    <w:rsid w:val="004F7AEF"/>
    <w:rsid w:val="00500219"/>
    <w:rsid w:val="005006F4"/>
    <w:rsid w:val="00501680"/>
    <w:rsid w:val="00501EC3"/>
    <w:rsid w:val="00504946"/>
    <w:rsid w:val="005062E1"/>
    <w:rsid w:val="00510E75"/>
    <w:rsid w:val="00512247"/>
    <w:rsid w:val="0051327E"/>
    <w:rsid w:val="005148B5"/>
    <w:rsid w:val="0051605C"/>
    <w:rsid w:val="005232BB"/>
    <w:rsid w:val="00523379"/>
    <w:rsid w:val="005244C7"/>
    <w:rsid w:val="00524D01"/>
    <w:rsid w:val="00527100"/>
    <w:rsid w:val="0053066B"/>
    <w:rsid w:val="00530A2F"/>
    <w:rsid w:val="005319F8"/>
    <w:rsid w:val="00531D75"/>
    <w:rsid w:val="00532B67"/>
    <w:rsid w:val="00532C57"/>
    <w:rsid w:val="005352AF"/>
    <w:rsid w:val="00541A78"/>
    <w:rsid w:val="005459EB"/>
    <w:rsid w:val="005505BC"/>
    <w:rsid w:val="005509EE"/>
    <w:rsid w:val="00550CB9"/>
    <w:rsid w:val="00553093"/>
    <w:rsid w:val="005536E8"/>
    <w:rsid w:val="00555455"/>
    <w:rsid w:val="00555A84"/>
    <w:rsid w:val="00560014"/>
    <w:rsid w:val="00563C39"/>
    <w:rsid w:val="00570322"/>
    <w:rsid w:val="0057232E"/>
    <w:rsid w:val="00574252"/>
    <w:rsid w:val="005743B0"/>
    <w:rsid w:val="005755BC"/>
    <w:rsid w:val="00576EFB"/>
    <w:rsid w:val="0058014B"/>
    <w:rsid w:val="00580D33"/>
    <w:rsid w:val="00581211"/>
    <w:rsid w:val="00584F71"/>
    <w:rsid w:val="00586CEE"/>
    <w:rsid w:val="00587742"/>
    <w:rsid w:val="00587C8F"/>
    <w:rsid w:val="0059161C"/>
    <w:rsid w:val="00591819"/>
    <w:rsid w:val="00592E07"/>
    <w:rsid w:val="00593606"/>
    <w:rsid w:val="005936ED"/>
    <w:rsid w:val="00595413"/>
    <w:rsid w:val="00596D4D"/>
    <w:rsid w:val="00597956"/>
    <w:rsid w:val="00597D2C"/>
    <w:rsid w:val="005A003D"/>
    <w:rsid w:val="005A1543"/>
    <w:rsid w:val="005A21F8"/>
    <w:rsid w:val="005A33FF"/>
    <w:rsid w:val="005A618D"/>
    <w:rsid w:val="005B0F4F"/>
    <w:rsid w:val="005B56B3"/>
    <w:rsid w:val="005C0434"/>
    <w:rsid w:val="005C0A60"/>
    <w:rsid w:val="005C2883"/>
    <w:rsid w:val="005C28B9"/>
    <w:rsid w:val="005C3B3F"/>
    <w:rsid w:val="005C6077"/>
    <w:rsid w:val="005C7325"/>
    <w:rsid w:val="005C776B"/>
    <w:rsid w:val="005D1474"/>
    <w:rsid w:val="005D2EE2"/>
    <w:rsid w:val="005D2FC3"/>
    <w:rsid w:val="005D40F4"/>
    <w:rsid w:val="005D437F"/>
    <w:rsid w:val="005D72AC"/>
    <w:rsid w:val="005E0526"/>
    <w:rsid w:val="005E159D"/>
    <w:rsid w:val="005E2F0E"/>
    <w:rsid w:val="005E2F6F"/>
    <w:rsid w:val="005E4F55"/>
    <w:rsid w:val="005F0747"/>
    <w:rsid w:val="005F1292"/>
    <w:rsid w:val="005F2B66"/>
    <w:rsid w:val="005F39FD"/>
    <w:rsid w:val="005F4520"/>
    <w:rsid w:val="005F5920"/>
    <w:rsid w:val="005F6A53"/>
    <w:rsid w:val="005F6C29"/>
    <w:rsid w:val="005F7C96"/>
    <w:rsid w:val="00600D9A"/>
    <w:rsid w:val="006018B4"/>
    <w:rsid w:val="006018F8"/>
    <w:rsid w:val="00602BA4"/>
    <w:rsid w:val="0060513D"/>
    <w:rsid w:val="006065BD"/>
    <w:rsid w:val="00607440"/>
    <w:rsid w:val="00612D1E"/>
    <w:rsid w:val="006130C1"/>
    <w:rsid w:val="00613B80"/>
    <w:rsid w:val="0061449A"/>
    <w:rsid w:val="00614D36"/>
    <w:rsid w:val="00616679"/>
    <w:rsid w:val="00617322"/>
    <w:rsid w:val="00621178"/>
    <w:rsid w:val="00621A3C"/>
    <w:rsid w:val="0062789E"/>
    <w:rsid w:val="00630AD7"/>
    <w:rsid w:val="0063243E"/>
    <w:rsid w:val="00632591"/>
    <w:rsid w:val="00633276"/>
    <w:rsid w:val="00634062"/>
    <w:rsid w:val="006348F7"/>
    <w:rsid w:val="00645471"/>
    <w:rsid w:val="00647681"/>
    <w:rsid w:val="00647A8D"/>
    <w:rsid w:val="006500D6"/>
    <w:rsid w:val="00653A67"/>
    <w:rsid w:val="00653DFF"/>
    <w:rsid w:val="006609A3"/>
    <w:rsid w:val="00661C7B"/>
    <w:rsid w:val="00661E47"/>
    <w:rsid w:val="00661F06"/>
    <w:rsid w:val="0066251D"/>
    <w:rsid w:val="00662728"/>
    <w:rsid w:val="00663908"/>
    <w:rsid w:val="00664693"/>
    <w:rsid w:val="0066543F"/>
    <w:rsid w:val="00665AB4"/>
    <w:rsid w:val="00665E5E"/>
    <w:rsid w:val="006662E0"/>
    <w:rsid w:val="00666367"/>
    <w:rsid w:val="00666A68"/>
    <w:rsid w:val="00670E16"/>
    <w:rsid w:val="00671A65"/>
    <w:rsid w:val="00671FCC"/>
    <w:rsid w:val="00674A35"/>
    <w:rsid w:val="00675DD5"/>
    <w:rsid w:val="00682AFC"/>
    <w:rsid w:val="006846EC"/>
    <w:rsid w:val="00685FE7"/>
    <w:rsid w:val="006901D7"/>
    <w:rsid w:val="00691433"/>
    <w:rsid w:val="00691C48"/>
    <w:rsid w:val="0069309F"/>
    <w:rsid w:val="006939D5"/>
    <w:rsid w:val="0069400F"/>
    <w:rsid w:val="0069648E"/>
    <w:rsid w:val="00696B4F"/>
    <w:rsid w:val="00697BC7"/>
    <w:rsid w:val="006A0B19"/>
    <w:rsid w:val="006A20B5"/>
    <w:rsid w:val="006A2DEE"/>
    <w:rsid w:val="006A3400"/>
    <w:rsid w:val="006A3957"/>
    <w:rsid w:val="006A4439"/>
    <w:rsid w:val="006A4D1A"/>
    <w:rsid w:val="006A5A91"/>
    <w:rsid w:val="006A62B9"/>
    <w:rsid w:val="006A6F26"/>
    <w:rsid w:val="006A72C3"/>
    <w:rsid w:val="006A7365"/>
    <w:rsid w:val="006B12AF"/>
    <w:rsid w:val="006B2767"/>
    <w:rsid w:val="006B3AD9"/>
    <w:rsid w:val="006B3FAD"/>
    <w:rsid w:val="006B407C"/>
    <w:rsid w:val="006B4B6B"/>
    <w:rsid w:val="006B4DDB"/>
    <w:rsid w:val="006B4F2B"/>
    <w:rsid w:val="006B5B8F"/>
    <w:rsid w:val="006B6029"/>
    <w:rsid w:val="006C0C8B"/>
    <w:rsid w:val="006C33A2"/>
    <w:rsid w:val="006C4977"/>
    <w:rsid w:val="006C58D1"/>
    <w:rsid w:val="006C600F"/>
    <w:rsid w:val="006C7907"/>
    <w:rsid w:val="006D03A6"/>
    <w:rsid w:val="006D0AB4"/>
    <w:rsid w:val="006D180B"/>
    <w:rsid w:val="006D2F90"/>
    <w:rsid w:val="006D37F9"/>
    <w:rsid w:val="006D3EC8"/>
    <w:rsid w:val="006D4F5A"/>
    <w:rsid w:val="006D5644"/>
    <w:rsid w:val="006D67CA"/>
    <w:rsid w:val="006E193E"/>
    <w:rsid w:val="006E4B6C"/>
    <w:rsid w:val="006E78A3"/>
    <w:rsid w:val="006F0328"/>
    <w:rsid w:val="006F1C3D"/>
    <w:rsid w:val="0070273C"/>
    <w:rsid w:val="00703333"/>
    <w:rsid w:val="00704425"/>
    <w:rsid w:val="0070528F"/>
    <w:rsid w:val="0071002F"/>
    <w:rsid w:val="007103C1"/>
    <w:rsid w:val="007119C7"/>
    <w:rsid w:val="00712CE7"/>
    <w:rsid w:val="00713445"/>
    <w:rsid w:val="00713A1E"/>
    <w:rsid w:val="00716425"/>
    <w:rsid w:val="00720F1E"/>
    <w:rsid w:val="0072195F"/>
    <w:rsid w:val="0072265D"/>
    <w:rsid w:val="0072685B"/>
    <w:rsid w:val="00726BB9"/>
    <w:rsid w:val="00727EB2"/>
    <w:rsid w:val="007301F6"/>
    <w:rsid w:val="00732871"/>
    <w:rsid w:val="00732B3F"/>
    <w:rsid w:val="007330B1"/>
    <w:rsid w:val="00733278"/>
    <w:rsid w:val="00734068"/>
    <w:rsid w:val="00735675"/>
    <w:rsid w:val="00735EEA"/>
    <w:rsid w:val="00736BFA"/>
    <w:rsid w:val="0074084A"/>
    <w:rsid w:val="007408B8"/>
    <w:rsid w:val="00741178"/>
    <w:rsid w:val="0074475F"/>
    <w:rsid w:val="007452B2"/>
    <w:rsid w:val="007468C4"/>
    <w:rsid w:val="00751C47"/>
    <w:rsid w:val="0075248C"/>
    <w:rsid w:val="00756C75"/>
    <w:rsid w:val="007631BC"/>
    <w:rsid w:val="00766B74"/>
    <w:rsid w:val="007672A0"/>
    <w:rsid w:val="0077165E"/>
    <w:rsid w:val="00773755"/>
    <w:rsid w:val="00773F6E"/>
    <w:rsid w:val="007741A1"/>
    <w:rsid w:val="007768B4"/>
    <w:rsid w:val="00776F40"/>
    <w:rsid w:val="007807FD"/>
    <w:rsid w:val="00781257"/>
    <w:rsid w:val="00781738"/>
    <w:rsid w:val="0078230F"/>
    <w:rsid w:val="00785DEF"/>
    <w:rsid w:val="00785E8A"/>
    <w:rsid w:val="00786793"/>
    <w:rsid w:val="007869C4"/>
    <w:rsid w:val="00786F76"/>
    <w:rsid w:val="0078724E"/>
    <w:rsid w:val="00787428"/>
    <w:rsid w:val="00787985"/>
    <w:rsid w:val="007915FE"/>
    <w:rsid w:val="007926BD"/>
    <w:rsid w:val="00793396"/>
    <w:rsid w:val="007942C4"/>
    <w:rsid w:val="007948EB"/>
    <w:rsid w:val="00795C87"/>
    <w:rsid w:val="00795E4F"/>
    <w:rsid w:val="007A1463"/>
    <w:rsid w:val="007A21B5"/>
    <w:rsid w:val="007A2EDF"/>
    <w:rsid w:val="007A346B"/>
    <w:rsid w:val="007A6516"/>
    <w:rsid w:val="007B08A3"/>
    <w:rsid w:val="007B1855"/>
    <w:rsid w:val="007B32B4"/>
    <w:rsid w:val="007B39F0"/>
    <w:rsid w:val="007B49CC"/>
    <w:rsid w:val="007B4BB2"/>
    <w:rsid w:val="007C0246"/>
    <w:rsid w:val="007C3E96"/>
    <w:rsid w:val="007C55D9"/>
    <w:rsid w:val="007D05B1"/>
    <w:rsid w:val="007D2110"/>
    <w:rsid w:val="007D58D4"/>
    <w:rsid w:val="007D5B90"/>
    <w:rsid w:val="007D6FCD"/>
    <w:rsid w:val="007D7955"/>
    <w:rsid w:val="007E0EB9"/>
    <w:rsid w:val="007E204D"/>
    <w:rsid w:val="007E2289"/>
    <w:rsid w:val="007E3A0F"/>
    <w:rsid w:val="007E563E"/>
    <w:rsid w:val="007E5CDC"/>
    <w:rsid w:val="007F6455"/>
    <w:rsid w:val="007F6E1E"/>
    <w:rsid w:val="007F7DE1"/>
    <w:rsid w:val="008010B3"/>
    <w:rsid w:val="008014DE"/>
    <w:rsid w:val="0080193A"/>
    <w:rsid w:val="0080359F"/>
    <w:rsid w:val="00810B7F"/>
    <w:rsid w:val="00814F41"/>
    <w:rsid w:val="00815934"/>
    <w:rsid w:val="00815D9B"/>
    <w:rsid w:val="00815FF3"/>
    <w:rsid w:val="008160B2"/>
    <w:rsid w:val="00816672"/>
    <w:rsid w:val="00816AE4"/>
    <w:rsid w:val="00816D7C"/>
    <w:rsid w:val="008200ED"/>
    <w:rsid w:val="00820213"/>
    <w:rsid w:val="0082147E"/>
    <w:rsid w:val="00822A3B"/>
    <w:rsid w:val="008232DD"/>
    <w:rsid w:val="00826078"/>
    <w:rsid w:val="00830FEC"/>
    <w:rsid w:val="008317F4"/>
    <w:rsid w:val="00834F37"/>
    <w:rsid w:val="008413BD"/>
    <w:rsid w:val="008415FA"/>
    <w:rsid w:val="0084199F"/>
    <w:rsid w:val="008444B4"/>
    <w:rsid w:val="0085095D"/>
    <w:rsid w:val="00850E55"/>
    <w:rsid w:val="0085133E"/>
    <w:rsid w:val="00854117"/>
    <w:rsid w:val="008548EA"/>
    <w:rsid w:val="00855867"/>
    <w:rsid w:val="0085690F"/>
    <w:rsid w:val="00857E6D"/>
    <w:rsid w:val="008601FA"/>
    <w:rsid w:val="0086062E"/>
    <w:rsid w:val="008613A4"/>
    <w:rsid w:val="0086280B"/>
    <w:rsid w:val="00862871"/>
    <w:rsid w:val="008643BA"/>
    <w:rsid w:val="00871296"/>
    <w:rsid w:val="008720D7"/>
    <w:rsid w:val="00872785"/>
    <w:rsid w:val="008728FF"/>
    <w:rsid w:val="008731F3"/>
    <w:rsid w:val="00873AF5"/>
    <w:rsid w:val="00874BA3"/>
    <w:rsid w:val="00876536"/>
    <w:rsid w:val="0087693E"/>
    <w:rsid w:val="00877628"/>
    <w:rsid w:val="00880810"/>
    <w:rsid w:val="00880B4D"/>
    <w:rsid w:val="00880EB3"/>
    <w:rsid w:val="008832AD"/>
    <w:rsid w:val="008854E5"/>
    <w:rsid w:val="00885630"/>
    <w:rsid w:val="00891B8B"/>
    <w:rsid w:val="00891D76"/>
    <w:rsid w:val="00894A7A"/>
    <w:rsid w:val="00894E8F"/>
    <w:rsid w:val="00895F65"/>
    <w:rsid w:val="0089601B"/>
    <w:rsid w:val="008A08D2"/>
    <w:rsid w:val="008A0E1D"/>
    <w:rsid w:val="008A1B96"/>
    <w:rsid w:val="008A2EB1"/>
    <w:rsid w:val="008A59C5"/>
    <w:rsid w:val="008A7CC7"/>
    <w:rsid w:val="008B4CCD"/>
    <w:rsid w:val="008B6C67"/>
    <w:rsid w:val="008B6C99"/>
    <w:rsid w:val="008C27BD"/>
    <w:rsid w:val="008C506B"/>
    <w:rsid w:val="008C5132"/>
    <w:rsid w:val="008C6170"/>
    <w:rsid w:val="008C74B7"/>
    <w:rsid w:val="008C7528"/>
    <w:rsid w:val="008C76DB"/>
    <w:rsid w:val="008C7987"/>
    <w:rsid w:val="008D0592"/>
    <w:rsid w:val="008D197D"/>
    <w:rsid w:val="008D4D6E"/>
    <w:rsid w:val="008E0B0D"/>
    <w:rsid w:val="008E1918"/>
    <w:rsid w:val="008E211B"/>
    <w:rsid w:val="008E26F2"/>
    <w:rsid w:val="008E2E3F"/>
    <w:rsid w:val="008E3420"/>
    <w:rsid w:val="008E59FD"/>
    <w:rsid w:val="008E75DB"/>
    <w:rsid w:val="008F0777"/>
    <w:rsid w:val="008F0821"/>
    <w:rsid w:val="008F2E17"/>
    <w:rsid w:val="008F3B39"/>
    <w:rsid w:val="008F43CB"/>
    <w:rsid w:val="008F4C04"/>
    <w:rsid w:val="008F5347"/>
    <w:rsid w:val="008F5EAB"/>
    <w:rsid w:val="008F63F3"/>
    <w:rsid w:val="0090240F"/>
    <w:rsid w:val="00902B54"/>
    <w:rsid w:val="00903DB8"/>
    <w:rsid w:val="0090732A"/>
    <w:rsid w:val="00913824"/>
    <w:rsid w:val="00913A3F"/>
    <w:rsid w:val="00920CFD"/>
    <w:rsid w:val="00923A8C"/>
    <w:rsid w:val="00924265"/>
    <w:rsid w:val="009323A8"/>
    <w:rsid w:val="00932448"/>
    <w:rsid w:val="00933123"/>
    <w:rsid w:val="009344A4"/>
    <w:rsid w:val="00934CE7"/>
    <w:rsid w:val="00936C5D"/>
    <w:rsid w:val="00940801"/>
    <w:rsid w:val="00940B36"/>
    <w:rsid w:val="00940D0C"/>
    <w:rsid w:val="00941521"/>
    <w:rsid w:val="00942490"/>
    <w:rsid w:val="00942C50"/>
    <w:rsid w:val="00943D69"/>
    <w:rsid w:val="00945F7E"/>
    <w:rsid w:val="009523B1"/>
    <w:rsid w:val="00952B52"/>
    <w:rsid w:val="009536A8"/>
    <w:rsid w:val="00953A5D"/>
    <w:rsid w:val="0095441D"/>
    <w:rsid w:val="00957D09"/>
    <w:rsid w:val="00957E1B"/>
    <w:rsid w:val="009602A0"/>
    <w:rsid w:val="009615EE"/>
    <w:rsid w:val="009631A5"/>
    <w:rsid w:val="00963D4E"/>
    <w:rsid w:val="00965A44"/>
    <w:rsid w:val="00966140"/>
    <w:rsid w:val="0097467F"/>
    <w:rsid w:val="00974A73"/>
    <w:rsid w:val="009754EB"/>
    <w:rsid w:val="00976281"/>
    <w:rsid w:val="009803DB"/>
    <w:rsid w:val="0098489B"/>
    <w:rsid w:val="00985426"/>
    <w:rsid w:val="00986673"/>
    <w:rsid w:val="00986C07"/>
    <w:rsid w:val="009900A7"/>
    <w:rsid w:val="009934E5"/>
    <w:rsid w:val="009946BF"/>
    <w:rsid w:val="00994BB4"/>
    <w:rsid w:val="00994E07"/>
    <w:rsid w:val="00994E2D"/>
    <w:rsid w:val="009A055E"/>
    <w:rsid w:val="009A0BFD"/>
    <w:rsid w:val="009A0DE4"/>
    <w:rsid w:val="009A1A4C"/>
    <w:rsid w:val="009A2295"/>
    <w:rsid w:val="009A22CB"/>
    <w:rsid w:val="009A3852"/>
    <w:rsid w:val="009A3F5B"/>
    <w:rsid w:val="009A42AD"/>
    <w:rsid w:val="009B0D19"/>
    <w:rsid w:val="009B1DAA"/>
    <w:rsid w:val="009B3CB3"/>
    <w:rsid w:val="009B3CD5"/>
    <w:rsid w:val="009B465B"/>
    <w:rsid w:val="009B4AB5"/>
    <w:rsid w:val="009B7E08"/>
    <w:rsid w:val="009C0233"/>
    <w:rsid w:val="009C40A9"/>
    <w:rsid w:val="009C4426"/>
    <w:rsid w:val="009C517B"/>
    <w:rsid w:val="009C5F6D"/>
    <w:rsid w:val="009C7F4D"/>
    <w:rsid w:val="009D064C"/>
    <w:rsid w:val="009D0DD1"/>
    <w:rsid w:val="009D332F"/>
    <w:rsid w:val="009D393F"/>
    <w:rsid w:val="009D62BB"/>
    <w:rsid w:val="009D646F"/>
    <w:rsid w:val="009D6598"/>
    <w:rsid w:val="009E203F"/>
    <w:rsid w:val="009E2627"/>
    <w:rsid w:val="009E4735"/>
    <w:rsid w:val="009E5C73"/>
    <w:rsid w:val="009F0649"/>
    <w:rsid w:val="009F0B10"/>
    <w:rsid w:val="009F0B14"/>
    <w:rsid w:val="009F22B9"/>
    <w:rsid w:val="009F35D3"/>
    <w:rsid w:val="009F5FB1"/>
    <w:rsid w:val="009F75A7"/>
    <w:rsid w:val="00A001EB"/>
    <w:rsid w:val="00A00E6E"/>
    <w:rsid w:val="00A028FC"/>
    <w:rsid w:val="00A06734"/>
    <w:rsid w:val="00A071F2"/>
    <w:rsid w:val="00A07A30"/>
    <w:rsid w:val="00A10780"/>
    <w:rsid w:val="00A10C4C"/>
    <w:rsid w:val="00A15015"/>
    <w:rsid w:val="00A2383A"/>
    <w:rsid w:val="00A25BEB"/>
    <w:rsid w:val="00A25EE3"/>
    <w:rsid w:val="00A27C6E"/>
    <w:rsid w:val="00A31EEC"/>
    <w:rsid w:val="00A34C53"/>
    <w:rsid w:val="00A35848"/>
    <w:rsid w:val="00A35BCA"/>
    <w:rsid w:val="00A40F60"/>
    <w:rsid w:val="00A43DBC"/>
    <w:rsid w:val="00A43DC4"/>
    <w:rsid w:val="00A441AB"/>
    <w:rsid w:val="00A44387"/>
    <w:rsid w:val="00A44C9C"/>
    <w:rsid w:val="00A456DA"/>
    <w:rsid w:val="00A509BB"/>
    <w:rsid w:val="00A5100E"/>
    <w:rsid w:val="00A52796"/>
    <w:rsid w:val="00A551A6"/>
    <w:rsid w:val="00A57CEC"/>
    <w:rsid w:val="00A62CB9"/>
    <w:rsid w:val="00A62F35"/>
    <w:rsid w:val="00A6300D"/>
    <w:rsid w:val="00A64860"/>
    <w:rsid w:val="00A65542"/>
    <w:rsid w:val="00A70112"/>
    <w:rsid w:val="00A7128B"/>
    <w:rsid w:val="00A71484"/>
    <w:rsid w:val="00A734A0"/>
    <w:rsid w:val="00A7452C"/>
    <w:rsid w:val="00A75C6A"/>
    <w:rsid w:val="00A762AB"/>
    <w:rsid w:val="00A80EBA"/>
    <w:rsid w:val="00A81164"/>
    <w:rsid w:val="00A815E1"/>
    <w:rsid w:val="00A818F3"/>
    <w:rsid w:val="00A83A8D"/>
    <w:rsid w:val="00A85BB5"/>
    <w:rsid w:val="00A87687"/>
    <w:rsid w:val="00A87A4F"/>
    <w:rsid w:val="00A90023"/>
    <w:rsid w:val="00A9121C"/>
    <w:rsid w:val="00A917FE"/>
    <w:rsid w:val="00A9281D"/>
    <w:rsid w:val="00A94091"/>
    <w:rsid w:val="00A941D0"/>
    <w:rsid w:val="00A94864"/>
    <w:rsid w:val="00A948FF"/>
    <w:rsid w:val="00A97F5C"/>
    <w:rsid w:val="00AA096D"/>
    <w:rsid w:val="00AA0CB5"/>
    <w:rsid w:val="00AA2D58"/>
    <w:rsid w:val="00AA4DCB"/>
    <w:rsid w:val="00AB0967"/>
    <w:rsid w:val="00AB15DA"/>
    <w:rsid w:val="00AB37C1"/>
    <w:rsid w:val="00AB590E"/>
    <w:rsid w:val="00AB5F0A"/>
    <w:rsid w:val="00AB5F98"/>
    <w:rsid w:val="00AB6260"/>
    <w:rsid w:val="00AB6E6B"/>
    <w:rsid w:val="00AC0810"/>
    <w:rsid w:val="00AC15CA"/>
    <w:rsid w:val="00AC2630"/>
    <w:rsid w:val="00AC31E0"/>
    <w:rsid w:val="00AC4A96"/>
    <w:rsid w:val="00AC6E9D"/>
    <w:rsid w:val="00AD00B2"/>
    <w:rsid w:val="00AD09FC"/>
    <w:rsid w:val="00AD0C1D"/>
    <w:rsid w:val="00AD2ED2"/>
    <w:rsid w:val="00AD5413"/>
    <w:rsid w:val="00AD7A9E"/>
    <w:rsid w:val="00AE09FF"/>
    <w:rsid w:val="00AE1ADC"/>
    <w:rsid w:val="00AE29CA"/>
    <w:rsid w:val="00AE5702"/>
    <w:rsid w:val="00AE6292"/>
    <w:rsid w:val="00AF0C88"/>
    <w:rsid w:val="00AF2AB5"/>
    <w:rsid w:val="00AF40C3"/>
    <w:rsid w:val="00AF4131"/>
    <w:rsid w:val="00AF5141"/>
    <w:rsid w:val="00AF5F7D"/>
    <w:rsid w:val="00AF6108"/>
    <w:rsid w:val="00B0301D"/>
    <w:rsid w:val="00B110BC"/>
    <w:rsid w:val="00B11563"/>
    <w:rsid w:val="00B13DC1"/>
    <w:rsid w:val="00B13E0E"/>
    <w:rsid w:val="00B15CBE"/>
    <w:rsid w:val="00B15EC0"/>
    <w:rsid w:val="00B16553"/>
    <w:rsid w:val="00B172C4"/>
    <w:rsid w:val="00B23B08"/>
    <w:rsid w:val="00B243C6"/>
    <w:rsid w:val="00B24649"/>
    <w:rsid w:val="00B2567B"/>
    <w:rsid w:val="00B25A72"/>
    <w:rsid w:val="00B25D99"/>
    <w:rsid w:val="00B2654F"/>
    <w:rsid w:val="00B30627"/>
    <w:rsid w:val="00B31B3A"/>
    <w:rsid w:val="00B31B7E"/>
    <w:rsid w:val="00B36077"/>
    <w:rsid w:val="00B37D6A"/>
    <w:rsid w:val="00B37DB6"/>
    <w:rsid w:val="00B400A3"/>
    <w:rsid w:val="00B40680"/>
    <w:rsid w:val="00B41419"/>
    <w:rsid w:val="00B419F3"/>
    <w:rsid w:val="00B42AEA"/>
    <w:rsid w:val="00B42B18"/>
    <w:rsid w:val="00B42E9F"/>
    <w:rsid w:val="00B450EF"/>
    <w:rsid w:val="00B45AA0"/>
    <w:rsid w:val="00B463CE"/>
    <w:rsid w:val="00B465DA"/>
    <w:rsid w:val="00B473E4"/>
    <w:rsid w:val="00B47F12"/>
    <w:rsid w:val="00B5138E"/>
    <w:rsid w:val="00B5188F"/>
    <w:rsid w:val="00B51F75"/>
    <w:rsid w:val="00B53B37"/>
    <w:rsid w:val="00B53FE9"/>
    <w:rsid w:val="00B54015"/>
    <w:rsid w:val="00B55409"/>
    <w:rsid w:val="00B5570C"/>
    <w:rsid w:val="00B55763"/>
    <w:rsid w:val="00B55981"/>
    <w:rsid w:val="00B60BF6"/>
    <w:rsid w:val="00B617F0"/>
    <w:rsid w:val="00B62B36"/>
    <w:rsid w:val="00B642CB"/>
    <w:rsid w:val="00B64D61"/>
    <w:rsid w:val="00B673B6"/>
    <w:rsid w:val="00B67899"/>
    <w:rsid w:val="00B752F1"/>
    <w:rsid w:val="00B76A25"/>
    <w:rsid w:val="00B76C18"/>
    <w:rsid w:val="00B80EF7"/>
    <w:rsid w:val="00B823C9"/>
    <w:rsid w:val="00B8381A"/>
    <w:rsid w:val="00B8549D"/>
    <w:rsid w:val="00B85D85"/>
    <w:rsid w:val="00B860AF"/>
    <w:rsid w:val="00B93060"/>
    <w:rsid w:val="00B94878"/>
    <w:rsid w:val="00B963A4"/>
    <w:rsid w:val="00BA1385"/>
    <w:rsid w:val="00BA1BC6"/>
    <w:rsid w:val="00BA26D7"/>
    <w:rsid w:val="00BA3020"/>
    <w:rsid w:val="00BA6EBA"/>
    <w:rsid w:val="00BA7A5E"/>
    <w:rsid w:val="00BA7AD0"/>
    <w:rsid w:val="00BA7F5E"/>
    <w:rsid w:val="00BB0E86"/>
    <w:rsid w:val="00BB1880"/>
    <w:rsid w:val="00BB1CBC"/>
    <w:rsid w:val="00BB22D4"/>
    <w:rsid w:val="00BB28B6"/>
    <w:rsid w:val="00BB2C39"/>
    <w:rsid w:val="00BB4177"/>
    <w:rsid w:val="00BB4507"/>
    <w:rsid w:val="00BB5348"/>
    <w:rsid w:val="00BB5D97"/>
    <w:rsid w:val="00BB64BE"/>
    <w:rsid w:val="00BB7B1A"/>
    <w:rsid w:val="00BC16F0"/>
    <w:rsid w:val="00BC467A"/>
    <w:rsid w:val="00BC4884"/>
    <w:rsid w:val="00BC4C61"/>
    <w:rsid w:val="00BD00AD"/>
    <w:rsid w:val="00BD0752"/>
    <w:rsid w:val="00BD44DC"/>
    <w:rsid w:val="00BD7F63"/>
    <w:rsid w:val="00BE0F95"/>
    <w:rsid w:val="00BE1086"/>
    <w:rsid w:val="00BE3A2D"/>
    <w:rsid w:val="00BE3AA8"/>
    <w:rsid w:val="00BE635E"/>
    <w:rsid w:val="00BE76E5"/>
    <w:rsid w:val="00BE7BCB"/>
    <w:rsid w:val="00BF0A36"/>
    <w:rsid w:val="00BF1976"/>
    <w:rsid w:val="00BF381D"/>
    <w:rsid w:val="00BF54DA"/>
    <w:rsid w:val="00BF6212"/>
    <w:rsid w:val="00BF7145"/>
    <w:rsid w:val="00BF7C9A"/>
    <w:rsid w:val="00C00B72"/>
    <w:rsid w:val="00C02834"/>
    <w:rsid w:val="00C02FC4"/>
    <w:rsid w:val="00C0493C"/>
    <w:rsid w:val="00C057B8"/>
    <w:rsid w:val="00C06C6A"/>
    <w:rsid w:val="00C107C8"/>
    <w:rsid w:val="00C1157C"/>
    <w:rsid w:val="00C12763"/>
    <w:rsid w:val="00C12D59"/>
    <w:rsid w:val="00C14603"/>
    <w:rsid w:val="00C17053"/>
    <w:rsid w:val="00C20243"/>
    <w:rsid w:val="00C20DE6"/>
    <w:rsid w:val="00C21964"/>
    <w:rsid w:val="00C23D28"/>
    <w:rsid w:val="00C23D40"/>
    <w:rsid w:val="00C23DC7"/>
    <w:rsid w:val="00C24F8E"/>
    <w:rsid w:val="00C2632C"/>
    <w:rsid w:val="00C26615"/>
    <w:rsid w:val="00C27B6E"/>
    <w:rsid w:val="00C30A35"/>
    <w:rsid w:val="00C3332E"/>
    <w:rsid w:val="00C34013"/>
    <w:rsid w:val="00C34133"/>
    <w:rsid w:val="00C34830"/>
    <w:rsid w:val="00C34BF4"/>
    <w:rsid w:val="00C40270"/>
    <w:rsid w:val="00C40C65"/>
    <w:rsid w:val="00C40F6C"/>
    <w:rsid w:val="00C43E7D"/>
    <w:rsid w:val="00C44C4F"/>
    <w:rsid w:val="00C45A6D"/>
    <w:rsid w:val="00C47A86"/>
    <w:rsid w:val="00C47C7D"/>
    <w:rsid w:val="00C50EE9"/>
    <w:rsid w:val="00C51015"/>
    <w:rsid w:val="00C531D7"/>
    <w:rsid w:val="00C53B5A"/>
    <w:rsid w:val="00C55206"/>
    <w:rsid w:val="00C56AF1"/>
    <w:rsid w:val="00C56F79"/>
    <w:rsid w:val="00C606A6"/>
    <w:rsid w:val="00C6152B"/>
    <w:rsid w:val="00C616D0"/>
    <w:rsid w:val="00C6205E"/>
    <w:rsid w:val="00C64A24"/>
    <w:rsid w:val="00C65A3C"/>
    <w:rsid w:val="00C67E99"/>
    <w:rsid w:val="00C7247D"/>
    <w:rsid w:val="00C7705A"/>
    <w:rsid w:val="00C80873"/>
    <w:rsid w:val="00C83F39"/>
    <w:rsid w:val="00C84F90"/>
    <w:rsid w:val="00C85CC9"/>
    <w:rsid w:val="00C85D48"/>
    <w:rsid w:val="00C85E2D"/>
    <w:rsid w:val="00C92DA7"/>
    <w:rsid w:val="00C937A7"/>
    <w:rsid w:val="00C93C36"/>
    <w:rsid w:val="00C95D31"/>
    <w:rsid w:val="00C95FEA"/>
    <w:rsid w:val="00C9688C"/>
    <w:rsid w:val="00CA1A09"/>
    <w:rsid w:val="00CA2874"/>
    <w:rsid w:val="00CA2C5E"/>
    <w:rsid w:val="00CA5103"/>
    <w:rsid w:val="00CA53E5"/>
    <w:rsid w:val="00CA65F8"/>
    <w:rsid w:val="00CA7205"/>
    <w:rsid w:val="00CA75E4"/>
    <w:rsid w:val="00CA766F"/>
    <w:rsid w:val="00CA7B1E"/>
    <w:rsid w:val="00CB33D1"/>
    <w:rsid w:val="00CB3C57"/>
    <w:rsid w:val="00CC15A1"/>
    <w:rsid w:val="00CC16F7"/>
    <w:rsid w:val="00CC2CDB"/>
    <w:rsid w:val="00CC34B3"/>
    <w:rsid w:val="00CC3EF6"/>
    <w:rsid w:val="00CC4AD6"/>
    <w:rsid w:val="00CC4D80"/>
    <w:rsid w:val="00CC6A17"/>
    <w:rsid w:val="00CD43D3"/>
    <w:rsid w:val="00CD4D62"/>
    <w:rsid w:val="00CD58F0"/>
    <w:rsid w:val="00CD5AEF"/>
    <w:rsid w:val="00CE03AA"/>
    <w:rsid w:val="00CE74A7"/>
    <w:rsid w:val="00CE7546"/>
    <w:rsid w:val="00CF2A22"/>
    <w:rsid w:val="00CF5E95"/>
    <w:rsid w:val="00D0025A"/>
    <w:rsid w:val="00D0059D"/>
    <w:rsid w:val="00D02676"/>
    <w:rsid w:val="00D02F5B"/>
    <w:rsid w:val="00D03C9B"/>
    <w:rsid w:val="00D04409"/>
    <w:rsid w:val="00D04A66"/>
    <w:rsid w:val="00D05BE6"/>
    <w:rsid w:val="00D05C67"/>
    <w:rsid w:val="00D0642F"/>
    <w:rsid w:val="00D064BC"/>
    <w:rsid w:val="00D064E8"/>
    <w:rsid w:val="00D077C7"/>
    <w:rsid w:val="00D1151F"/>
    <w:rsid w:val="00D127C3"/>
    <w:rsid w:val="00D13048"/>
    <w:rsid w:val="00D13A1D"/>
    <w:rsid w:val="00D14BC3"/>
    <w:rsid w:val="00D21EDF"/>
    <w:rsid w:val="00D22994"/>
    <w:rsid w:val="00D23FCB"/>
    <w:rsid w:val="00D24E6E"/>
    <w:rsid w:val="00D2531B"/>
    <w:rsid w:val="00D25F7F"/>
    <w:rsid w:val="00D308AC"/>
    <w:rsid w:val="00D3217E"/>
    <w:rsid w:val="00D329D6"/>
    <w:rsid w:val="00D34710"/>
    <w:rsid w:val="00D358D0"/>
    <w:rsid w:val="00D36F2D"/>
    <w:rsid w:val="00D37031"/>
    <w:rsid w:val="00D37546"/>
    <w:rsid w:val="00D45AD7"/>
    <w:rsid w:val="00D50255"/>
    <w:rsid w:val="00D50539"/>
    <w:rsid w:val="00D50E04"/>
    <w:rsid w:val="00D51951"/>
    <w:rsid w:val="00D52CC4"/>
    <w:rsid w:val="00D54C4F"/>
    <w:rsid w:val="00D54D17"/>
    <w:rsid w:val="00D5524C"/>
    <w:rsid w:val="00D55433"/>
    <w:rsid w:val="00D55A47"/>
    <w:rsid w:val="00D575AC"/>
    <w:rsid w:val="00D6221C"/>
    <w:rsid w:val="00D62E26"/>
    <w:rsid w:val="00D642F4"/>
    <w:rsid w:val="00D669A9"/>
    <w:rsid w:val="00D67C87"/>
    <w:rsid w:val="00D71724"/>
    <w:rsid w:val="00D7203F"/>
    <w:rsid w:val="00D72365"/>
    <w:rsid w:val="00D7367A"/>
    <w:rsid w:val="00D74F22"/>
    <w:rsid w:val="00D7592F"/>
    <w:rsid w:val="00D77740"/>
    <w:rsid w:val="00D77847"/>
    <w:rsid w:val="00D80237"/>
    <w:rsid w:val="00D806A4"/>
    <w:rsid w:val="00D8397A"/>
    <w:rsid w:val="00D83EA5"/>
    <w:rsid w:val="00D86014"/>
    <w:rsid w:val="00D90A4D"/>
    <w:rsid w:val="00D919BE"/>
    <w:rsid w:val="00D9219A"/>
    <w:rsid w:val="00D92624"/>
    <w:rsid w:val="00DA6BD0"/>
    <w:rsid w:val="00DA768B"/>
    <w:rsid w:val="00DB17D8"/>
    <w:rsid w:val="00DB2023"/>
    <w:rsid w:val="00DB3AF8"/>
    <w:rsid w:val="00DB3F90"/>
    <w:rsid w:val="00DB76DE"/>
    <w:rsid w:val="00DB797F"/>
    <w:rsid w:val="00DC282B"/>
    <w:rsid w:val="00DC3439"/>
    <w:rsid w:val="00DC3750"/>
    <w:rsid w:val="00DC6D20"/>
    <w:rsid w:val="00DC72D4"/>
    <w:rsid w:val="00DD14F1"/>
    <w:rsid w:val="00DD41E0"/>
    <w:rsid w:val="00DD63B4"/>
    <w:rsid w:val="00DE0759"/>
    <w:rsid w:val="00DE2298"/>
    <w:rsid w:val="00DE2A79"/>
    <w:rsid w:val="00DE2B80"/>
    <w:rsid w:val="00DE2B9A"/>
    <w:rsid w:val="00DE32A8"/>
    <w:rsid w:val="00DE3B19"/>
    <w:rsid w:val="00DE5650"/>
    <w:rsid w:val="00DE79E9"/>
    <w:rsid w:val="00DF26E7"/>
    <w:rsid w:val="00DF41BA"/>
    <w:rsid w:val="00DF4B9C"/>
    <w:rsid w:val="00DF5170"/>
    <w:rsid w:val="00DF62F3"/>
    <w:rsid w:val="00E012EA"/>
    <w:rsid w:val="00E02183"/>
    <w:rsid w:val="00E0387A"/>
    <w:rsid w:val="00E055A4"/>
    <w:rsid w:val="00E07DFA"/>
    <w:rsid w:val="00E10B28"/>
    <w:rsid w:val="00E13109"/>
    <w:rsid w:val="00E1523E"/>
    <w:rsid w:val="00E17BB0"/>
    <w:rsid w:val="00E204AF"/>
    <w:rsid w:val="00E217E4"/>
    <w:rsid w:val="00E2189E"/>
    <w:rsid w:val="00E224C6"/>
    <w:rsid w:val="00E2333C"/>
    <w:rsid w:val="00E2436D"/>
    <w:rsid w:val="00E245D5"/>
    <w:rsid w:val="00E25866"/>
    <w:rsid w:val="00E26636"/>
    <w:rsid w:val="00E300A5"/>
    <w:rsid w:val="00E35808"/>
    <w:rsid w:val="00E4263C"/>
    <w:rsid w:val="00E43339"/>
    <w:rsid w:val="00E44B6B"/>
    <w:rsid w:val="00E45648"/>
    <w:rsid w:val="00E45675"/>
    <w:rsid w:val="00E51632"/>
    <w:rsid w:val="00E51F46"/>
    <w:rsid w:val="00E53634"/>
    <w:rsid w:val="00E5452E"/>
    <w:rsid w:val="00E55767"/>
    <w:rsid w:val="00E5680B"/>
    <w:rsid w:val="00E577E9"/>
    <w:rsid w:val="00E604EB"/>
    <w:rsid w:val="00E621FD"/>
    <w:rsid w:val="00E627F0"/>
    <w:rsid w:val="00E63899"/>
    <w:rsid w:val="00E64838"/>
    <w:rsid w:val="00E6531D"/>
    <w:rsid w:val="00E65757"/>
    <w:rsid w:val="00E65F6E"/>
    <w:rsid w:val="00E66DBC"/>
    <w:rsid w:val="00E67586"/>
    <w:rsid w:val="00E768D7"/>
    <w:rsid w:val="00E7768B"/>
    <w:rsid w:val="00E803BA"/>
    <w:rsid w:val="00E80EAA"/>
    <w:rsid w:val="00E82C10"/>
    <w:rsid w:val="00E82D75"/>
    <w:rsid w:val="00E83E23"/>
    <w:rsid w:val="00E84D41"/>
    <w:rsid w:val="00E86650"/>
    <w:rsid w:val="00E87A42"/>
    <w:rsid w:val="00E87C78"/>
    <w:rsid w:val="00E87CC9"/>
    <w:rsid w:val="00E90402"/>
    <w:rsid w:val="00E923EE"/>
    <w:rsid w:val="00E94FF3"/>
    <w:rsid w:val="00E95E37"/>
    <w:rsid w:val="00E97329"/>
    <w:rsid w:val="00EA29C8"/>
    <w:rsid w:val="00EA3B13"/>
    <w:rsid w:val="00EA3EAE"/>
    <w:rsid w:val="00EA4DB3"/>
    <w:rsid w:val="00EA5331"/>
    <w:rsid w:val="00EA5EE7"/>
    <w:rsid w:val="00EA630C"/>
    <w:rsid w:val="00EA70B3"/>
    <w:rsid w:val="00EB0750"/>
    <w:rsid w:val="00EB37D5"/>
    <w:rsid w:val="00EB717B"/>
    <w:rsid w:val="00EB7B22"/>
    <w:rsid w:val="00EC0C18"/>
    <w:rsid w:val="00EC0F64"/>
    <w:rsid w:val="00EC21DD"/>
    <w:rsid w:val="00EC7D83"/>
    <w:rsid w:val="00ED0357"/>
    <w:rsid w:val="00ED3C81"/>
    <w:rsid w:val="00ED5CF8"/>
    <w:rsid w:val="00ED77F9"/>
    <w:rsid w:val="00EE0072"/>
    <w:rsid w:val="00EE2379"/>
    <w:rsid w:val="00EE2543"/>
    <w:rsid w:val="00EE4AAD"/>
    <w:rsid w:val="00EE656F"/>
    <w:rsid w:val="00EF0B74"/>
    <w:rsid w:val="00EF38A5"/>
    <w:rsid w:val="00EF3DF8"/>
    <w:rsid w:val="00EF3EC7"/>
    <w:rsid w:val="00EF63F7"/>
    <w:rsid w:val="00EF7E4A"/>
    <w:rsid w:val="00F0176F"/>
    <w:rsid w:val="00F01BDB"/>
    <w:rsid w:val="00F028B9"/>
    <w:rsid w:val="00F029D0"/>
    <w:rsid w:val="00F05457"/>
    <w:rsid w:val="00F066B9"/>
    <w:rsid w:val="00F069B3"/>
    <w:rsid w:val="00F07E25"/>
    <w:rsid w:val="00F12589"/>
    <w:rsid w:val="00F1307A"/>
    <w:rsid w:val="00F15BED"/>
    <w:rsid w:val="00F206B0"/>
    <w:rsid w:val="00F2208A"/>
    <w:rsid w:val="00F2232A"/>
    <w:rsid w:val="00F25F84"/>
    <w:rsid w:val="00F2772D"/>
    <w:rsid w:val="00F27C06"/>
    <w:rsid w:val="00F27D19"/>
    <w:rsid w:val="00F313FA"/>
    <w:rsid w:val="00F3345A"/>
    <w:rsid w:val="00F33B59"/>
    <w:rsid w:val="00F33EB8"/>
    <w:rsid w:val="00F341A1"/>
    <w:rsid w:val="00F412D8"/>
    <w:rsid w:val="00F43623"/>
    <w:rsid w:val="00F46054"/>
    <w:rsid w:val="00F4654A"/>
    <w:rsid w:val="00F47CFD"/>
    <w:rsid w:val="00F50851"/>
    <w:rsid w:val="00F52BFD"/>
    <w:rsid w:val="00F52DC9"/>
    <w:rsid w:val="00F538F2"/>
    <w:rsid w:val="00F548C6"/>
    <w:rsid w:val="00F60863"/>
    <w:rsid w:val="00F653D6"/>
    <w:rsid w:val="00F65892"/>
    <w:rsid w:val="00F65B58"/>
    <w:rsid w:val="00F6623E"/>
    <w:rsid w:val="00F666BB"/>
    <w:rsid w:val="00F67CE4"/>
    <w:rsid w:val="00F67FBC"/>
    <w:rsid w:val="00F70C1B"/>
    <w:rsid w:val="00F7111D"/>
    <w:rsid w:val="00F7224B"/>
    <w:rsid w:val="00F72C1B"/>
    <w:rsid w:val="00F74722"/>
    <w:rsid w:val="00F757C8"/>
    <w:rsid w:val="00F80478"/>
    <w:rsid w:val="00F83000"/>
    <w:rsid w:val="00F8307C"/>
    <w:rsid w:val="00F86789"/>
    <w:rsid w:val="00F86799"/>
    <w:rsid w:val="00F91349"/>
    <w:rsid w:val="00F9141E"/>
    <w:rsid w:val="00F9464D"/>
    <w:rsid w:val="00FA17F3"/>
    <w:rsid w:val="00FA1ABF"/>
    <w:rsid w:val="00FA2366"/>
    <w:rsid w:val="00FA23F0"/>
    <w:rsid w:val="00FA28B7"/>
    <w:rsid w:val="00FA4165"/>
    <w:rsid w:val="00FA46C4"/>
    <w:rsid w:val="00FA4EF7"/>
    <w:rsid w:val="00FA5317"/>
    <w:rsid w:val="00FA59DA"/>
    <w:rsid w:val="00FA626E"/>
    <w:rsid w:val="00FA6C84"/>
    <w:rsid w:val="00FA6E0E"/>
    <w:rsid w:val="00FA76E6"/>
    <w:rsid w:val="00FB046B"/>
    <w:rsid w:val="00FB4F3B"/>
    <w:rsid w:val="00FC000A"/>
    <w:rsid w:val="00FC08E7"/>
    <w:rsid w:val="00FC1998"/>
    <w:rsid w:val="00FC207E"/>
    <w:rsid w:val="00FC29A5"/>
    <w:rsid w:val="00FC2FCA"/>
    <w:rsid w:val="00FC3E5A"/>
    <w:rsid w:val="00FC4CD6"/>
    <w:rsid w:val="00FC66F3"/>
    <w:rsid w:val="00FC76C7"/>
    <w:rsid w:val="00FC7EDA"/>
    <w:rsid w:val="00FD108A"/>
    <w:rsid w:val="00FD15BA"/>
    <w:rsid w:val="00FD16C3"/>
    <w:rsid w:val="00FD20EE"/>
    <w:rsid w:val="00FD2792"/>
    <w:rsid w:val="00FD34D2"/>
    <w:rsid w:val="00FD437B"/>
    <w:rsid w:val="00FD579A"/>
    <w:rsid w:val="00FD6B11"/>
    <w:rsid w:val="00FE04C3"/>
    <w:rsid w:val="00FE3BB7"/>
    <w:rsid w:val="00FE40AA"/>
    <w:rsid w:val="00FF067C"/>
    <w:rsid w:val="00FF19D5"/>
    <w:rsid w:val="00FF3184"/>
    <w:rsid w:val="00FF4862"/>
    <w:rsid w:val="00FF4DDE"/>
    <w:rsid w:val="00FF58B6"/>
    <w:rsid w:val="00FF7E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0F5FBA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9F0649"/>
    <w:pPr>
      <w:keepNext/>
      <w:keepLines/>
      <w:spacing w:before="200" w:line="259"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D0357"/>
    <w:pPr>
      <w:tabs>
        <w:tab w:val="center" w:pos="4320"/>
        <w:tab w:val="right" w:pos="8640"/>
      </w:tabs>
    </w:pPr>
  </w:style>
  <w:style w:type="character" w:customStyle="1" w:styleId="FooterChar">
    <w:name w:val="Footer Char"/>
    <w:basedOn w:val="DefaultParagraphFont"/>
    <w:link w:val="Footer"/>
    <w:uiPriority w:val="99"/>
    <w:rsid w:val="00ED0357"/>
  </w:style>
  <w:style w:type="character" w:styleId="PageNumber">
    <w:name w:val="page number"/>
    <w:basedOn w:val="DefaultParagraphFont"/>
    <w:uiPriority w:val="99"/>
    <w:semiHidden/>
    <w:unhideWhenUsed/>
    <w:rsid w:val="00ED0357"/>
  </w:style>
  <w:style w:type="character" w:styleId="CommentReference">
    <w:name w:val="annotation reference"/>
    <w:basedOn w:val="DefaultParagraphFont"/>
    <w:uiPriority w:val="99"/>
    <w:semiHidden/>
    <w:unhideWhenUsed/>
    <w:rsid w:val="00ED0357"/>
    <w:rPr>
      <w:sz w:val="18"/>
      <w:szCs w:val="18"/>
    </w:rPr>
  </w:style>
  <w:style w:type="paragraph" w:styleId="CommentText">
    <w:name w:val="annotation text"/>
    <w:basedOn w:val="Normal"/>
    <w:link w:val="CommentTextChar"/>
    <w:uiPriority w:val="99"/>
    <w:unhideWhenUsed/>
    <w:rsid w:val="00ED0357"/>
  </w:style>
  <w:style w:type="character" w:customStyle="1" w:styleId="CommentTextChar">
    <w:name w:val="Comment Text Char"/>
    <w:basedOn w:val="DefaultParagraphFont"/>
    <w:link w:val="CommentText"/>
    <w:uiPriority w:val="99"/>
    <w:rsid w:val="00ED0357"/>
  </w:style>
  <w:style w:type="paragraph" w:styleId="CommentSubject">
    <w:name w:val="annotation subject"/>
    <w:basedOn w:val="CommentText"/>
    <w:next w:val="CommentText"/>
    <w:link w:val="CommentSubjectChar"/>
    <w:uiPriority w:val="99"/>
    <w:semiHidden/>
    <w:unhideWhenUsed/>
    <w:rsid w:val="00ED0357"/>
    <w:rPr>
      <w:b/>
      <w:bCs/>
      <w:sz w:val="20"/>
      <w:szCs w:val="20"/>
    </w:rPr>
  </w:style>
  <w:style w:type="character" w:customStyle="1" w:styleId="CommentSubjectChar">
    <w:name w:val="Comment Subject Char"/>
    <w:basedOn w:val="CommentTextChar"/>
    <w:link w:val="CommentSubject"/>
    <w:uiPriority w:val="99"/>
    <w:semiHidden/>
    <w:rsid w:val="00ED0357"/>
    <w:rPr>
      <w:b/>
      <w:bCs/>
      <w:sz w:val="20"/>
      <w:szCs w:val="20"/>
    </w:rPr>
  </w:style>
  <w:style w:type="paragraph" w:styleId="BalloonText">
    <w:name w:val="Balloon Text"/>
    <w:basedOn w:val="Normal"/>
    <w:link w:val="BalloonTextChar"/>
    <w:uiPriority w:val="99"/>
    <w:semiHidden/>
    <w:unhideWhenUsed/>
    <w:rsid w:val="00ED03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0357"/>
    <w:rPr>
      <w:rFonts w:ascii="Lucida Grande" w:hAnsi="Lucida Grande" w:cs="Lucida Grande"/>
      <w:sz w:val="18"/>
      <w:szCs w:val="18"/>
    </w:rPr>
  </w:style>
  <w:style w:type="table" w:styleId="TableGrid">
    <w:name w:val="Table Grid"/>
    <w:basedOn w:val="TableNormal"/>
    <w:uiPriority w:val="39"/>
    <w:rsid w:val="00384B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4BFF"/>
    <w:pPr>
      <w:ind w:left="720"/>
      <w:contextualSpacing/>
    </w:pPr>
  </w:style>
  <w:style w:type="paragraph" w:styleId="NormalWeb">
    <w:name w:val="Normal (Web)"/>
    <w:basedOn w:val="Normal"/>
    <w:uiPriority w:val="99"/>
    <w:semiHidden/>
    <w:unhideWhenUsed/>
    <w:rsid w:val="00A15015"/>
    <w:pPr>
      <w:spacing w:before="100" w:beforeAutospacing="1" w:after="100" w:afterAutospacing="1"/>
    </w:pPr>
    <w:rPr>
      <w:rFonts w:ascii="Times New Roman" w:hAnsi="Times New Roman" w:cs="Times New Roman"/>
      <w:lang w:eastAsia="en-GB"/>
    </w:rPr>
  </w:style>
  <w:style w:type="paragraph" w:styleId="Header">
    <w:name w:val="header"/>
    <w:basedOn w:val="Normal"/>
    <w:link w:val="HeaderChar"/>
    <w:uiPriority w:val="99"/>
    <w:unhideWhenUsed/>
    <w:rsid w:val="009F35D3"/>
    <w:pPr>
      <w:tabs>
        <w:tab w:val="center" w:pos="4513"/>
        <w:tab w:val="right" w:pos="9026"/>
      </w:tabs>
    </w:pPr>
  </w:style>
  <w:style w:type="character" w:customStyle="1" w:styleId="HeaderChar">
    <w:name w:val="Header Char"/>
    <w:basedOn w:val="DefaultParagraphFont"/>
    <w:link w:val="Header"/>
    <w:uiPriority w:val="99"/>
    <w:rsid w:val="009F35D3"/>
  </w:style>
  <w:style w:type="character" w:customStyle="1" w:styleId="Heading2Char">
    <w:name w:val="Heading 2 Char"/>
    <w:basedOn w:val="DefaultParagraphFont"/>
    <w:link w:val="Heading2"/>
    <w:uiPriority w:val="9"/>
    <w:rsid w:val="009F0649"/>
    <w:rPr>
      <w:rFonts w:asciiTheme="majorHAnsi" w:eastAsiaTheme="majorEastAsia" w:hAnsiTheme="majorHAnsi" w:cstheme="majorBidi"/>
      <w:b/>
      <w:bCs/>
      <w:color w:val="4F81BD" w:themeColor="accent1"/>
      <w:sz w:val="26"/>
      <w:szCs w:val="26"/>
      <w:lang w:val="en-GB"/>
    </w:rPr>
  </w:style>
  <w:style w:type="paragraph" w:styleId="Revision">
    <w:name w:val="Revision"/>
    <w:hidden/>
    <w:uiPriority w:val="99"/>
    <w:semiHidden/>
    <w:rsid w:val="004D36F1"/>
  </w:style>
  <w:style w:type="character" w:styleId="Hyperlink">
    <w:name w:val="Hyperlink"/>
    <w:basedOn w:val="DefaultParagraphFont"/>
    <w:uiPriority w:val="99"/>
    <w:unhideWhenUsed/>
    <w:rsid w:val="00432D23"/>
    <w:rPr>
      <w:color w:val="0000FF"/>
      <w:u w:val="single"/>
    </w:rPr>
  </w:style>
  <w:style w:type="character" w:styleId="Emphasis">
    <w:name w:val="Emphasis"/>
    <w:basedOn w:val="DefaultParagraphFont"/>
    <w:uiPriority w:val="20"/>
    <w:qFormat/>
    <w:rsid w:val="00432D23"/>
    <w:rPr>
      <w:i/>
      <w:iCs/>
    </w:rPr>
  </w:style>
  <w:style w:type="character" w:styleId="FollowedHyperlink">
    <w:name w:val="FollowedHyperlink"/>
    <w:basedOn w:val="DefaultParagraphFont"/>
    <w:uiPriority w:val="99"/>
    <w:semiHidden/>
    <w:unhideWhenUsed/>
    <w:rsid w:val="00C17053"/>
    <w:rPr>
      <w:color w:val="800080" w:themeColor="followedHyperlink"/>
      <w:u w:val="single"/>
    </w:rPr>
  </w:style>
  <w:style w:type="character" w:customStyle="1" w:styleId="apple-converted-space">
    <w:name w:val="apple-converted-space"/>
    <w:basedOn w:val="DefaultParagraphFont"/>
    <w:rsid w:val="001B4A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0903">
      <w:bodyDiv w:val="1"/>
      <w:marLeft w:val="0"/>
      <w:marRight w:val="0"/>
      <w:marTop w:val="0"/>
      <w:marBottom w:val="0"/>
      <w:divBdr>
        <w:top w:val="none" w:sz="0" w:space="0" w:color="auto"/>
        <w:left w:val="none" w:sz="0" w:space="0" w:color="auto"/>
        <w:bottom w:val="none" w:sz="0" w:space="0" w:color="auto"/>
        <w:right w:val="none" w:sz="0" w:space="0" w:color="auto"/>
      </w:divBdr>
    </w:div>
    <w:div w:id="64764203">
      <w:bodyDiv w:val="1"/>
      <w:marLeft w:val="0"/>
      <w:marRight w:val="0"/>
      <w:marTop w:val="0"/>
      <w:marBottom w:val="0"/>
      <w:divBdr>
        <w:top w:val="none" w:sz="0" w:space="0" w:color="auto"/>
        <w:left w:val="none" w:sz="0" w:space="0" w:color="auto"/>
        <w:bottom w:val="none" w:sz="0" w:space="0" w:color="auto"/>
        <w:right w:val="none" w:sz="0" w:space="0" w:color="auto"/>
      </w:divBdr>
      <w:divsChild>
        <w:div w:id="1095633917">
          <w:marLeft w:val="0"/>
          <w:marRight w:val="0"/>
          <w:marTop w:val="0"/>
          <w:marBottom w:val="0"/>
          <w:divBdr>
            <w:top w:val="none" w:sz="0" w:space="0" w:color="auto"/>
            <w:left w:val="none" w:sz="0" w:space="0" w:color="auto"/>
            <w:bottom w:val="none" w:sz="0" w:space="0" w:color="auto"/>
            <w:right w:val="none" w:sz="0" w:space="0" w:color="auto"/>
          </w:divBdr>
          <w:divsChild>
            <w:div w:id="1407337602">
              <w:marLeft w:val="0"/>
              <w:marRight w:val="0"/>
              <w:marTop w:val="0"/>
              <w:marBottom w:val="0"/>
              <w:divBdr>
                <w:top w:val="none" w:sz="0" w:space="0" w:color="auto"/>
                <w:left w:val="none" w:sz="0" w:space="0" w:color="auto"/>
                <w:bottom w:val="none" w:sz="0" w:space="0" w:color="auto"/>
                <w:right w:val="none" w:sz="0" w:space="0" w:color="auto"/>
              </w:divBdr>
              <w:divsChild>
                <w:div w:id="333263000">
                  <w:marLeft w:val="0"/>
                  <w:marRight w:val="0"/>
                  <w:marTop w:val="0"/>
                  <w:marBottom w:val="0"/>
                  <w:divBdr>
                    <w:top w:val="none" w:sz="0" w:space="0" w:color="auto"/>
                    <w:left w:val="none" w:sz="0" w:space="0" w:color="auto"/>
                    <w:bottom w:val="none" w:sz="0" w:space="0" w:color="auto"/>
                    <w:right w:val="none" w:sz="0" w:space="0" w:color="auto"/>
                  </w:divBdr>
                  <w:divsChild>
                    <w:div w:id="8089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46204">
      <w:bodyDiv w:val="1"/>
      <w:marLeft w:val="0"/>
      <w:marRight w:val="0"/>
      <w:marTop w:val="0"/>
      <w:marBottom w:val="0"/>
      <w:divBdr>
        <w:top w:val="none" w:sz="0" w:space="0" w:color="auto"/>
        <w:left w:val="none" w:sz="0" w:space="0" w:color="auto"/>
        <w:bottom w:val="none" w:sz="0" w:space="0" w:color="auto"/>
        <w:right w:val="none" w:sz="0" w:space="0" w:color="auto"/>
      </w:divBdr>
    </w:div>
    <w:div w:id="261885442">
      <w:bodyDiv w:val="1"/>
      <w:marLeft w:val="0"/>
      <w:marRight w:val="0"/>
      <w:marTop w:val="0"/>
      <w:marBottom w:val="0"/>
      <w:divBdr>
        <w:top w:val="none" w:sz="0" w:space="0" w:color="auto"/>
        <w:left w:val="none" w:sz="0" w:space="0" w:color="auto"/>
        <w:bottom w:val="none" w:sz="0" w:space="0" w:color="auto"/>
        <w:right w:val="none" w:sz="0" w:space="0" w:color="auto"/>
      </w:divBdr>
    </w:div>
    <w:div w:id="266960379">
      <w:bodyDiv w:val="1"/>
      <w:marLeft w:val="0"/>
      <w:marRight w:val="0"/>
      <w:marTop w:val="0"/>
      <w:marBottom w:val="0"/>
      <w:divBdr>
        <w:top w:val="none" w:sz="0" w:space="0" w:color="auto"/>
        <w:left w:val="none" w:sz="0" w:space="0" w:color="auto"/>
        <w:bottom w:val="none" w:sz="0" w:space="0" w:color="auto"/>
        <w:right w:val="none" w:sz="0" w:space="0" w:color="auto"/>
      </w:divBdr>
    </w:div>
    <w:div w:id="666174667">
      <w:bodyDiv w:val="1"/>
      <w:marLeft w:val="0"/>
      <w:marRight w:val="0"/>
      <w:marTop w:val="0"/>
      <w:marBottom w:val="0"/>
      <w:divBdr>
        <w:top w:val="none" w:sz="0" w:space="0" w:color="auto"/>
        <w:left w:val="none" w:sz="0" w:space="0" w:color="auto"/>
        <w:bottom w:val="none" w:sz="0" w:space="0" w:color="auto"/>
        <w:right w:val="none" w:sz="0" w:space="0" w:color="auto"/>
      </w:divBdr>
    </w:div>
    <w:div w:id="683173415">
      <w:bodyDiv w:val="1"/>
      <w:marLeft w:val="0"/>
      <w:marRight w:val="0"/>
      <w:marTop w:val="0"/>
      <w:marBottom w:val="0"/>
      <w:divBdr>
        <w:top w:val="none" w:sz="0" w:space="0" w:color="auto"/>
        <w:left w:val="none" w:sz="0" w:space="0" w:color="auto"/>
        <w:bottom w:val="none" w:sz="0" w:space="0" w:color="auto"/>
        <w:right w:val="none" w:sz="0" w:space="0" w:color="auto"/>
      </w:divBdr>
      <w:divsChild>
        <w:div w:id="129592255">
          <w:marLeft w:val="0"/>
          <w:marRight w:val="0"/>
          <w:marTop w:val="0"/>
          <w:marBottom w:val="0"/>
          <w:divBdr>
            <w:top w:val="none" w:sz="0" w:space="0" w:color="auto"/>
            <w:left w:val="none" w:sz="0" w:space="0" w:color="auto"/>
            <w:bottom w:val="none" w:sz="0" w:space="0" w:color="auto"/>
            <w:right w:val="none" w:sz="0" w:space="0" w:color="auto"/>
          </w:divBdr>
          <w:divsChild>
            <w:div w:id="1420296836">
              <w:marLeft w:val="0"/>
              <w:marRight w:val="0"/>
              <w:marTop w:val="0"/>
              <w:marBottom w:val="0"/>
              <w:divBdr>
                <w:top w:val="none" w:sz="0" w:space="0" w:color="auto"/>
                <w:left w:val="none" w:sz="0" w:space="0" w:color="auto"/>
                <w:bottom w:val="none" w:sz="0" w:space="0" w:color="auto"/>
                <w:right w:val="none" w:sz="0" w:space="0" w:color="auto"/>
              </w:divBdr>
              <w:divsChild>
                <w:div w:id="1224834025">
                  <w:marLeft w:val="0"/>
                  <w:marRight w:val="0"/>
                  <w:marTop w:val="0"/>
                  <w:marBottom w:val="0"/>
                  <w:divBdr>
                    <w:top w:val="none" w:sz="0" w:space="0" w:color="auto"/>
                    <w:left w:val="none" w:sz="0" w:space="0" w:color="auto"/>
                    <w:bottom w:val="none" w:sz="0" w:space="0" w:color="auto"/>
                    <w:right w:val="none" w:sz="0" w:space="0" w:color="auto"/>
                  </w:divBdr>
                  <w:divsChild>
                    <w:div w:id="17043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217149">
      <w:bodyDiv w:val="1"/>
      <w:marLeft w:val="0"/>
      <w:marRight w:val="0"/>
      <w:marTop w:val="0"/>
      <w:marBottom w:val="0"/>
      <w:divBdr>
        <w:top w:val="none" w:sz="0" w:space="0" w:color="auto"/>
        <w:left w:val="none" w:sz="0" w:space="0" w:color="auto"/>
        <w:bottom w:val="none" w:sz="0" w:space="0" w:color="auto"/>
        <w:right w:val="none" w:sz="0" w:space="0" w:color="auto"/>
      </w:divBdr>
    </w:div>
    <w:div w:id="1083796632">
      <w:bodyDiv w:val="1"/>
      <w:marLeft w:val="0"/>
      <w:marRight w:val="0"/>
      <w:marTop w:val="0"/>
      <w:marBottom w:val="0"/>
      <w:divBdr>
        <w:top w:val="none" w:sz="0" w:space="0" w:color="auto"/>
        <w:left w:val="none" w:sz="0" w:space="0" w:color="auto"/>
        <w:bottom w:val="none" w:sz="0" w:space="0" w:color="auto"/>
        <w:right w:val="none" w:sz="0" w:space="0" w:color="auto"/>
      </w:divBdr>
    </w:div>
    <w:div w:id="1161694363">
      <w:bodyDiv w:val="1"/>
      <w:marLeft w:val="0"/>
      <w:marRight w:val="0"/>
      <w:marTop w:val="0"/>
      <w:marBottom w:val="0"/>
      <w:divBdr>
        <w:top w:val="none" w:sz="0" w:space="0" w:color="auto"/>
        <w:left w:val="none" w:sz="0" w:space="0" w:color="auto"/>
        <w:bottom w:val="none" w:sz="0" w:space="0" w:color="auto"/>
        <w:right w:val="none" w:sz="0" w:space="0" w:color="auto"/>
      </w:divBdr>
    </w:div>
    <w:div w:id="1517815170">
      <w:bodyDiv w:val="1"/>
      <w:marLeft w:val="0"/>
      <w:marRight w:val="0"/>
      <w:marTop w:val="0"/>
      <w:marBottom w:val="0"/>
      <w:divBdr>
        <w:top w:val="none" w:sz="0" w:space="0" w:color="auto"/>
        <w:left w:val="none" w:sz="0" w:space="0" w:color="auto"/>
        <w:bottom w:val="none" w:sz="0" w:space="0" w:color="auto"/>
        <w:right w:val="none" w:sz="0" w:space="0" w:color="auto"/>
      </w:divBdr>
      <w:divsChild>
        <w:div w:id="191723862">
          <w:marLeft w:val="547"/>
          <w:marRight w:val="0"/>
          <w:marTop w:val="0"/>
          <w:marBottom w:val="0"/>
          <w:divBdr>
            <w:top w:val="none" w:sz="0" w:space="0" w:color="auto"/>
            <w:left w:val="none" w:sz="0" w:space="0" w:color="auto"/>
            <w:bottom w:val="none" w:sz="0" w:space="0" w:color="auto"/>
            <w:right w:val="none" w:sz="0" w:space="0" w:color="auto"/>
          </w:divBdr>
        </w:div>
        <w:div w:id="276371570">
          <w:marLeft w:val="547"/>
          <w:marRight w:val="0"/>
          <w:marTop w:val="0"/>
          <w:marBottom w:val="0"/>
          <w:divBdr>
            <w:top w:val="none" w:sz="0" w:space="0" w:color="auto"/>
            <w:left w:val="none" w:sz="0" w:space="0" w:color="auto"/>
            <w:bottom w:val="none" w:sz="0" w:space="0" w:color="auto"/>
            <w:right w:val="none" w:sz="0" w:space="0" w:color="auto"/>
          </w:divBdr>
        </w:div>
        <w:div w:id="752431614">
          <w:marLeft w:val="547"/>
          <w:marRight w:val="0"/>
          <w:marTop w:val="0"/>
          <w:marBottom w:val="0"/>
          <w:divBdr>
            <w:top w:val="none" w:sz="0" w:space="0" w:color="auto"/>
            <w:left w:val="none" w:sz="0" w:space="0" w:color="auto"/>
            <w:bottom w:val="none" w:sz="0" w:space="0" w:color="auto"/>
            <w:right w:val="none" w:sz="0" w:space="0" w:color="auto"/>
          </w:divBdr>
        </w:div>
        <w:div w:id="761075083">
          <w:marLeft w:val="547"/>
          <w:marRight w:val="0"/>
          <w:marTop w:val="0"/>
          <w:marBottom w:val="0"/>
          <w:divBdr>
            <w:top w:val="none" w:sz="0" w:space="0" w:color="auto"/>
            <w:left w:val="none" w:sz="0" w:space="0" w:color="auto"/>
            <w:bottom w:val="none" w:sz="0" w:space="0" w:color="auto"/>
            <w:right w:val="none" w:sz="0" w:space="0" w:color="auto"/>
          </w:divBdr>
        </w:div>
        <w:div w:id="784422070">
          <w:marLeft w:val="547"/>
          <w:marRight w:val="0"/>
          <w:marTop w:val="0"/>
          <w:marBottom w:val="0"/>
          <w:divBdr>
            <w:top w:val="none" w:sz="0" w:space="0" w:color="auto"/>
            <w:left w:val="none" w:sz="0" w:space="0" w:color="auto"/>
            <w:bottom w:val="none" w:sz="0" w:space="0" w:color="auto"/>
            <w:right w:val="none" w:sz="0" w:space="0" w:color="auto"/>
          </w:divBdr>
        </w:div>
        <w:div w:id="890657417">
          <w:marLeft w:val="547"/>
          <w:marRight w:val="0"/>
          <w:marTop w:val="0"/>
          <w:marBottom w:val="0"/>
          <w:divBdr>
            <w:top w:val="none" w:sz="0" w:space="0" w:color="auto"/>
            <w:left w:val="none" w:sz="0" w:space="0" w:color="auto"/>
            <w:bottom w:val="none" w:sz="0" w:space="0" w:color="auto"/>
            <w:right w:val="none" w:sz="0" w:space="0" w:color="auto"/>
          </w:divBdr>
        </w:div>
        <w:div w:id="925309232">
          <w:marLeft w:val="547"/>
          <w:marRight w:val="0"/>
          <w:marTop w:val="0"/>
          <w:marBottom w:val="0"/>
          <w:divBdr>
            <w:top w:val="none" w:sz="0" w:space="0" w:color="auto"/>
            <w:left w:val="none" w:sz="0" w:space="0" w:color="auto"/>
            <w:bottom w:val="none" w:sz="0" w:space="0" w:color="auto"/>
            <w:right w:val="none" w:sz="0" w:space="0" w:color="auto"/>
          </w:divBdr>
        </w:div>
        <w:div w:id="1205600856">
          <w:marLeft w:val="547"/>
          <w:marRight w:val="0"/>
          <w:marTop w:val="0"/>
          <w:marBottom w:val="0"/>
          <w:divBdr>
            <w:top w:val="none" w:sz="0" w:space="0" w:color="auto"/>
            <w:left w:val="none" w:sz="0" w:space="0" w:color="auto"/>
            <w:bottom w:val="none" w:sz="0" w:space="0" w:color="auto"/>
            <w:right w:val="none" w:sz="0" w:space="0" w:color="auto"/>
          </w:divBdr>
        </w:div>
        <w:div w:id="1244492373">
          <w:marLeft w:val="547"/>
          <w:marRight w:val="0"/>
          <w:marTop w:val="0"/>
          <w:marBottom w:val="0"/>
          <w:divBdr>
            <w:top w:val="none" w:sz="0" w:space="0" w:color="auto"/>
            <w:left w:val="none" w:sz="0" w:space="0" w:color="auto"/>
            <w:bottom w:val="none" w:sz="0" w:space="0" w:color="auto"/>
            <w:right w:val="none" w:sz="0" w:space="0" w:color="auto"/>
          </w:divBdr>
        </w:div>
        <w:div w:id="1812214873">
          <w:marLeft w:val="547"/>
          <w:marRight w:val="0"/>
          <w:marTop w:val="0"/>
          <w:marBottom w:val="0"/>
          <w:divBdr>
            <w:top w:val="none" w:sz="0" w:space="0" w:color="auto"/>
            <w:left w:val="none" w:sz="0" w:space="0" w:color="auto"/>
            <w:bottom w:val="none" w:sz="0" w:space="0" w:color="auto"/>
            <w:right w:val="none" w:sz="0" w:space="0" w:color="auto"/>
          </w:divBdr>
        </w:div>
        <w:div w:id="2009089630">
          <w:marLeft w:val="547"/>
          <w:marRight w:val="0"/>
          <w:marTop w:val="0"/>
          <w:marBottom w:val="160"/>
          <w:divBdr>
            <w:top w:val="none" w:sz="0" w:space="0" w:color="auto"/>
            <w:left w:val="none" w:sz="0" w:space="0" w:color="auto"/>
            <w:bottom w:val="none" w:sz="0" w:space="0" w:color="auto"/>
            <w:right w:val="none" w:sz="0" w:space="0" w:color="auto"/>
          </w:divBdr>
        </w:div>
        <w:div w:id="2019119205">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461FD-0CB6-4A77-A709-B0D8B997D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12518</Words>
  <Characters>71355</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IoP King's College</Company>
  <LinksUpToDate>false</LinksUpToDate>
  <CharactersWithSpaces>83706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Kirsch</dc:creator>
  <cp:lastModifiedBy>Krahe, Charlotte</cp:lastModifiedBy>
  <cp:revision>3</cp:revision>
  <cp:lastPrinted>2017-01-15T23:14:00Z</cp:lastPrinted>
  <dcterms:created xsi:type="dcterms:W3CDTF">2019-04-26T09:21:00Z</dcterms:created>
  <dcterms:modified xsi:type="dcterms:W3CDTF">2019-04-26T09:22:00Z</dcterms:modified>
</cp:coreProperties>
</file>