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74B7D" w14:textId="77777777" w:rsidR="00934F26" w:rsidRPr="006125CC" w:rsidRDefault="00090C7D" w:rsidP="006E7431">
      <w:pPr>
        <w:spacing w:after="200" w:line="360" w:lineRule="auto"/>
        <w:ind w:right="-7"/>
        <w:jc w:val="both"/>
        <w:rPr>
          <w:rFonts w:ascii="Arial" w:eastAsia="Calibri" w:hAnsi="Arial" w:cs="Arial"/>
          <w:bCs/>
          <w:sz w:val="28"/>
          <w:szCs w:val="28"/>
          <w:lang w:val="en-GB" w:eastAsia="en-US"/>
        </w:rPr>
      </w:pPr>
      <w:r w:rsidRPr="006125CC">
        <w:rPr>
          <w:rFonts w:ascii="Arial" w:eastAsia="Calibri" w:hAnsi="Arial" w:cs="Arial"/>
          <w:bCs/>
          <w:sz w:val="28"/>
          <w:szCs w:val="28"/>
          <w:lang w:val="en-GB" w:eastAsia="en-US"/>
        </w:rPr>
        <w:t xml:space="preserve">Interoceptive </w:t>
      </w:r>
      <w:r w:rsidR="006D658A" w:rsidRPr="006125CC">
        <w:rPr>
          <w:rFonts w:ascii="Arial" w:eastAsia="Calibri" w:hAnsi="Arial" w:cs="Arial"/>
          <w:bCs/>
          <w:sz w:val="28"/>
          <w:szCs w:val="28"/>
          <w:lang w:val="en-GB" w:eastAsia="en-US"/>
        </w:rPr>
        <w:t>awareness</w:t>
      </w:r>
      <w:r w:rsidRPr="006125CC">
        <w:rPr>
          <w:rFonts w:ascii="Arial" w:eastAsia="Calibri" w:hAnsi="Arial" w:cs="Arial"/>
          <w:bCs/>
          <w:sz w:val="28"/>
          <w:szCs w:val="28"/>
          <w:lang w:val="en-GB" w:eastAsia="en-US"/>
        </w:rPr>
        <w:t xml:space="preserve"> in patients with f</w:t>
      </w:r>
      <w:r w:rsidR="00293C6A" w:rsidRPr="006125CC">
        <w:rPr>
          <w:rFonts w:ascii="Arial" w:eastAsia="Calibri" w:hAnsi="Arial" w:cs="Arial"/>
          <w:bCs/>
          <w:sz w:val="28"/>
          <w:szCs w:val="28"/>
          <w:lang w:val="en-GB" w:eastAsia="en-US"/>
        </w:rPr>
        <w:t>unctional neurological symptoms</w:t>
      </w:r>
    </w:p>
    <w:p w14:paraId="7337C0FD" w14:textId="4F64DD8C" w:rsidR="00E71F80" w:rsidRPr="006125CC" w:rsidRDefault="00934F26" w:rsidP="001B02C7">
      <w:pPr>
        <w:spacing w:after="200" w:line="360" w:lineRule="auto"/>
        <w:ind w:right="-7"/>
        <w:jc w:val="both"/>
        <w:rPr>
          <w:rFonts w:ascii="Arial" w:eastAsia="Calibri" w:hAnsi="Arial" w:cs="Arial"/>
          <w:vertAlign w:val="superscript"/>
          <w:lang w:val="en-GB" w:eastAsia="en-US"/>
        </w:rPr>
      </w:pPr>
      <w:r w:rsidRPr="006125CC">
        <w:rPr>
          <w:rFonts w:ascii="Arial" w:eastAsia="Calibri" w:hAnsi="Arial" w:cs="Arial"/>
          <w:lang w:val="en-GB" w:eastAsia="en-US"/>
        </w:rPr>
        <w:t>Lucia Ricciardi</w:t>
      </w:r>
      <w:r w:rsidR="002B77F6" w:rsidRPr="006125CC">
        <w:rPr>
          <w:rFonts w:ascii="Arial" w:eastAsia="Calibri" w:hAnsi="Arial" w:cs="Arial"/>
          <w:vertAlign w:val="superscript"/>
          <w:lang w:val="en-GB" w:eastAsia="en-US"/>
        </w:rPr>
        <w:t>1</w:t>
      </w:r>
      <w:r w:rsidR="00F6337D" w:rsidRPr="006125CC">
        <w:rPr>
          <w:rFonts w:ascii="Arial" w:hAnsi="Arial" w:cs="Arial"/>
          <w:bCs/>
          <w:vertAlign w:val="superscript"/>
          <w:lang w:val="en-GB"/>
        </w:rPr>
        <w:t>§</w:t>
      </w:r>
      <w:r w:rsidRPr="006125CC">
        <w:rPr>
          <w:rFonts w:ascii="Arial" w:eastAsia="Calibri" w:hAnsi="Arial" w:cs="Arial"/>
          <w:lang w:val="en-GB" w:eastAsia="en-US"/>
        </w:rPr>
        <w:t>,</w:t>
      </w:r>
      <w:r w:rsidR="00E63CA2" w:rsidRPr="006125CC">
        <w:rPr>
          <w:rFonts w:ascii="Arial" w:eastAsia="Calibri" w:hAnsi="Arial" w:cs="Arial"/>
          <w:lang w:val="en-GB" w:eastAsia="en-US"/>
        </w:rPr>
        <w:t xml:space="preserve"> Benedetta Demartini</w:t>
      </w:r>
      <w:r w:rsidR="00C94D97" w:rsidRPr="006125CC">
        <w:rPr>
          <w:rFonts w:ascii="Arial" w:eastAsia="Calibri" w:hAnsi="Arial" w:cs="Arial"/>
          <w:vertAlign w:val="superscript"/>
          <w:lang w:val="en-GB" w:eastAsia="en-US"/>
        </w:rPr>
        <w:t>1,</w:t>
      </w:r>
      <w:r w:rsidR="002B77F6" w:rsidRPr="006125CC">
        <w:rPr>
          <w:rFonts w:ascii="Arial" w:eastAsia="Calibri" w:hAnsi="Arial" w:cs="Arial"/>
          <w:vertAlign w:val="superscript"/>
          <w:lang w:val="en-GB" w:eastAsia="en-US"/>
        </w:rPr>
        <w:t>2</w:t>
      </w:r>
      <w:r w:rsidR="00F6337D" w:rsidRPr="006125CC">
        <w:rPr>
          <w:rFonts w:ascii="Arial" w:hAnsi="Arial" w:cs="Arial"/>
          <w:bCs/>
          <w:vertAlign w:val="superscript"/>
          <w:lang w:val="en-GB"/>
        </w:rPr>
        <w:t>§</w:t>
      </w:r>
      <w:r w:rsidR="00E63CA2" w:rsidRPr="006125CC">
        <w:rPr>
          <w:rFonts w:ascii="Arial" w:eastAsia="Calibri" w:hAnsi="Arial" w:cs="Arial"/>
          <w:lang w:val="en-GB" w:eastAsia="en-US"/>
        </w:rPr>
        <w:t xml:space="preserve">, </w:t>
      </w:r>
      <w:r w:rsidR="00E71F80" w:rsidRPr="006125CC">
        <w:rPr>
          <w:rFonts w:ascii="Arial" w:eastAsia="Calibri" w:hAnsi="Arial" w:cs="Arial"/>
          <w:lang w:val="en-GB" w:eastAsia="en-US"/>
        </w:rPr>
        <w:t>Laura Crucianelli</w:t>
      </w:r>
      <w:r w:rsidR="002B77F6" w:rsidRPr="006125CC">
        <w:rPr>
          <w:rFonts w:ascii="Arial" w:eastAsia="Calibri" w:hAnsi="Arial" w:cs="Arial"/>
          <w:vertAlign w:val="superscript"/>
          <w:lang w:val="en-GB" w:eastAsia="en-US"/>
        </w:rPr>
        <w:t>3</w:t>
      </w:r>
      <w:r w:rsidR="00E71F80" w:rsidRPr="006125CC">
        <w:rPr>
          <w:rFonts w:ascii="Arial" w:eastAsia="Calibri" w:hAnsi="Arial" w:cs="Arial"/>
          <w:lang w:val="en-GB" w:eastAsia="en-US"/>
        </w:rPr>
        <w:t xml:space="preserve">, </w:t>
      </w:r>
      <w:r w:rsidR="009F6350" w:rsidRPr="006125CC">
        <w:rPr>
          <w:rFonts w:ascii="Arial" w:eastAsia="Calibri" w:hAnsi="Arial" w:cs="Arial"/>
          <w:lang w:val="en-GB" w:eastAsia="en-US"/>
        </w:rPr>
        <w:t>Charlotte Krah</w:t>
      </w:r>
      <w:r w:rsidR="001B02C7" w:rsidRPr="001B02C7">
        <w:rPr>
          <w:rFonts w:ascii="Arial" w:eastAsia="Calibri" w:hAnsi="Arial" w:cs="Arial"/>
          <w:lang w:val="en-US" w:eastAsia="en-US"/>
        </w:rPr>
        <w:t>é</w:t>
      </w:r>
      <w:r w:rsidR="001B02C7">
        <w:rPr>
          <w:rFonts w:ascii="Arial" w:eastAsia="Calibri" w:hAnsi="Arial" w:cs="Arial"/>
          <w:vertAlign w:val="superscript"/>
          <w:lang w:val="en-GB" w:eastAsia="en-US"/>
        </w:rPr>
        <w:t>4</w:t>
      </w:r>
      <w:r w:rsidR="009F6350" w:rsidRPr="006125CC">
        <w:rPr>
          <w:rFonts w:ascii="Arial" w:eastAsia="Calibri" w:hAnsi="Arial" w:cs="Arial"/>
          <w:lang w:val="en-GB" w:eastAsia="en-US"/>
        </w:rPr>
        <w:t xml:space="preserve">, </w:t>
      </w:r>
      <w:r w:rsidR="00C94D97" w:rsidRPr="006125CC">
        <w:rPr>
          <w:rFonts w:ascii="Arial" w:eastAsia="Calibri" w:hAnsi="Arial" w:cs="Arial"/>
          <w:lang w:val="en-GB" w:eastAsia="en-US"/>
        </w:rPr>
        <w:t>Mark J Edwards</w:t>
      </w:r>
      <w:r w:rsidR="00C94D97" w:rsidRPr="006125CC">
        <w:rPr>
          <w:rFonts w:ascii="Arial" w:eastAsia="Calibri" w:hAnsi="Arial" w:cs="Arial"/>
          <w:vertAlign w:val="superscript"/>
          <w:lang w:val="en-GB" w:eastAsia="en-US"/>
        </w:rPr>
        <w:t xml:space="preserve">1 </w:t>
      </w:r>
      <w:r w:rsidR="00C94D97" w:rsidRPr="006125CC">
        <w:rPr>
          <w:rFonts w:ascii="Arial" w:eastAsia="Calibri" w:hAnsi="Arial" w:cs="Arial"/>
          <w:lang w:val="en-GB" w:eastAsia="en-US"/>
        </w:rPr>
        <w:t xml:space="preserve">and </w:t>
      </w:r>
      <w:r w:rsidR="00DB13EB" w:rsidRPr="006125CC">
        <w:rPr>
          <w:rFonts w:ascii="Arial" w:eastAsia="Calibri" w:hAnsi="Arial" w:cs="Arial"/>
          <w:lang w:val="en-GB" w:eastAsia="en-US"/>
        </w:rPr>
        <w:t xml:space="preserve">Aikaterini </w:t>
      </w:r>
      <w:r w:rsidR="00E71F80" w:rsidRPr="006125CC">
        <w:rPr>
          <w:rFonts w:ascii="Arial" w:eastAsia="Calibri" w:hAnsi="Arial" w:cs="Arial"/>
          <w:lang w:val="en-GB" w:eastAsia="en-US"/>
        </w:rPr>
        <w:t>Fotopoulou</w:t>
      </w:r>
      <w:r w:rsidR="001B02C7">
        <w:rPr>
          <w:rFonts w:ascii="Arial" w:eastAsia="Calibri" w:hAnsi="Arial" w:cs="Arial"/>
          <w:vertAlign w:val="superscript"/>
          <w:lang w:val="en-GB" w:eastAsia="en-US"/>
        </w:rPr>
        <w:t>5</w:t>
      </w:r>
      <w:r w:rsidR="00C94D97" w:rsidRPr="006125CC">
        <w:rPr>
          <w:rFonts w:ascii="Arial" w:eastAsia="Calibri" w:hAnsi="Arial" w:cs="Arial"/>
          <w:lang w:val="en-GB" w:eastAsia="en-US"/>
        </w:rPr>
        <w:t>.</w:t>
      </w:r>
    </w:p>
    <w:p w14:paraId="3CF3AE29" w14:textId="77777777" w:rsidR="00E71F80" w:rsidRPr="006125CC" w:rsidRDefault="00E63CA2" w:rsidP="006E7431">
      <w:pPr>
        <w:spacing w:after="200" w:line="360" w:lineRule="auto"/>
        <w:ind w:right="-7"/>
        <w:jc w:val="both"/>
        <w:rPr>
          <w:rFonts w:ascii="Arial" w:eastAsia="Calibri" w:hAnsi="Arial" w:cs="Arial"/>
          <w:vertAlign w:val="superscript"/>
          <w:lang w:val="en-GB" w:eastAsia="en-US"/>
        </w:rPr>
      </w:pPr>
      <w:r w:rsidRPr="006125CC">
        <w:rPr>
          <w:rFonts w:ascii="Arial" w:eastAsia="Calibri" w:hAnsi="Arial" w:cs="Arial"/>
          <w:vertAlign w:val="superscript"/>
          <w:lang w:val="en-GB" w:eastAsia="en-US"/>
        </w:rPr>
        <w:t xml:space="preserve">1 </w:t>
      </w:r>
      <w:r w:rsidRPr="006125CC">
        <w:rPr>
          <w:rFonts w:ascii="Arial" w:eastAsia="Calibri" w:hAnsi="Arial" w:cs="Arial"/>
          <w:lang w:val="en-GB" w:eastAsia="en-US"/>
        </w:rPr>
        <w:t>Sobell Department, UCL Institute of Neurology, Queen Square, London WC1N 3BG, UK</w:t>
      </w:r>
    </w:p>
    <w:p w14:paraId="6B6D254C" w14:textId="7AAC097C" w:rsidR="00934F26" w:rsidRPr="006125CC" w:rsidRDefault="002B77F6" w:rsidP="006E7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right="-7"/>
        <w:jc w:val="both"/>
        <w:rPr>
          <w:rFonts w:ascii="Arial" w:eastAsia="Calibri" w:hAnsi="Arial" w:cs="Arial"/>
          <w:lang w:val="en-GB" w:eastAsia="en-US"/>
        </w:rPr>
      </w:pPr>
      <w:r w:rsidRPr="006125CC">
        <w:rPr>
          <w:rFonts w:ascii="Arial" w:eastAsia="Calibri" w:hAnsi="Arial" w:cs="Arial"/>
          <w:vertAlign w:val="superscript"/>
          <w:lang w:val="en-GB" w:eastAsia="en-US"/>
        </w:rPr>
        <w:t>2</w:t>
      </w:r>
      <w:r w:rsidR="00E71F80" w:rsidRPr="006125CC">
        <w:rPr>
          <w:rFonts w:ascii="Arial" w:eastAsia="Calibri" w:hAnsi="Arial" w:cs="Arial"/>
          <w:vertAlign w:val="superscript"/>
          <w:lang w:val="en-GB" w:eastAsia="en-US"/>
        </w:rPr>
        <w:t xml:space="preserve"> </w:t>
      </w:r>
      <w:r w:rsidR="00927588" w:rsidRPr="006125CC">
        <w:rPr>
          <w:rFonts w:ascii="Arial" w:eastAsia="Calibri" w:hAnsi="Arial" w:cs="Arial"/>
          <w:lang w:val="en-GB" w:eastAsia="en-US"/>
        </w:rPr>
        <w:t>Cattedra di Psichiatria - Dipartimento di Scienze della Salute, Universita` degli Studi di Milano, Italy</w:t>
      </w:r>
    </w:p>
    <w:p w14:paraId="553CBC9C" w14:textId="77777777" w:rsidR="00E71F80" w:rsidRDefault="002B77F6" w:rsidP="006E7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right="-7"/>
        <w:jc w:val="both"/>
        <w:rPr>
          <w:rFonts w:ascii="Arial" w:eastAsia="Calibri" w:hAnsi="Arial" w:cs="Arial"/>
          <w:lang w:val="en-GB" w:eastAsia="en-US"/>
        </w:rPr>
      </w:pPr>
      <w:r w:rsidRPr="006125CC">
        <w:rPr>
          <w:rFonts w:ascii="Arial" w:eastAsia="Calibri" w:hAnsi="Arial" w:cs="Arial"/>
          <w:vertAlign w:val="superscript"/>
          <w:lang w:val="en-GB" w:eastAsia="en-US"/>
        </w:rPr>
        <w:t>3</w:t>
      </w:r>
      <w:r w:rsidR="00E71F80" w:rsidRPr="006125CC">
        <w:rPr>
          <w:rFonts w:ascii="Arial" w:eastAsia="Calibri" w:hAnsi="Arial" w:cs="Arial"/>
          <w:vertAlign w:val="superscript"/>
          <w:lang w:val="en-GB" w:eastAsia="en-US"/>
        </w:rPr>
        <w:t xml:space="preserve"> </w:t>
      </w:r>
      <w:r w:rsidR="00E71F80" w:rsidRPr="006125CC">
        <w:rPr>
          <w:rFonts w:ascii="Arial" w:eastAsia="Calibri" w:hAnsi="Arial" w:cs="Arial"/>
          <w:lang w:val="en-GB" w:eastAsia="en-US"/>
        </w:rPr>
        <w:t>Department of Psychology, University of Hertfordshire, London, UK</w:t>
      </w:r>
    </w:p>
    <w:p w14:paraId="44DE9CC4" w14:textId="200920AC" w:rsidR="001B02C7" w:rsidRPr="006125CC" w:rsidRDefault="001B02C7" w:rsidP="006E7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right="-7"/>
        <w:jc w:val="both"/>
        <w:rPr>
          <w:rFonts w:ascii="Arial" w:eastAsia="Calibri" w:hAnsi="Arial" w:cs="Arial"/>
          <w:lang w:val="en-GB" w:eastAsia="en-US"/>
        </w:rPr>
      </w:pPr>
      <w:r w:rsidRPr="006125CC">
        <w:rPr>
          <w:rFonts w:ascii="Arial" w:eastAsia="Calibri" w:hAnsi="Arial" w:cs="Arial"/>
          <w:vertAlign w:val="superscript"/>
          <w:lang w:val="en-GB" w:eastAsia="en-US"/>
        </w:rPr>
        <w:t>4</w:t>
      </w:r>
      <w:r w:rsidRPr="001B02C7">
        <w:rPr>
          <w:rFonts w:ascii="Arial" w:eastAsia="Calibri" w:hAnsi="Arial" w:cs="Arial"/>
          <w:lang w:val="en-GB" w:eastAsia="en-US"/>
        </w:rPr>
        <w:t>Department of Neuroimaging, Institute of Psychiatry, Psychology and Neuroscience, King's College London, London, UK</w:t>
      </w:r>
      <w:r w:rsidRPr="001B02C7">
        <w:rPr>
          <w:rFonts w:ascii="Arial" w:eastAsia="Calibri" w:hAnsi="Arial" w:cs="Arial"/>
          <w:vertAlign w:val="superscript"/>
          <w:lang w:val="en-US" w:eastAsia="en-US"/>
        </w:rPr>
        <w:t>.</w:t>
      </w:r>
    </w:p>
    <w:p w14:paraId="600D9980" w14:textId="770AE6A9" w:rsidR="006D10DC" w:rsidRPr="006125CC" w:rsidRDefault="001B02C7" w:rsidP="006E7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right="-7"/>
        <w:jc w:val="both"/>
        <w:rPr>
          <w:rFonts w:ascii="Arial" w:eastAsia="Calibri" w:hAnsi="Arial" w:cs="Arial"/>
          <w:lang w:val="en-GB" w:eastAsia="en-US"/>
        </w:rPr>
      </w:pPr>
      <w:r>
        <w:rPr>
          <w:rFonts w:ascii="Arial" w:eastAsia="Calibri" w:hAnsi="Arial" w:cs="Arial"/>
          <w:vertAlign w:val="superscript"/>
          <w:lang w:val="en-GB" w:eastAsia="en-US"/>
        </w:rPr>
        <w:t>5</w:t>
      </w:r>
      <w:r w:rsidR="00E71F80" w:rsidRPr="006125CC">
        <w:rPr>
          <w:rFonts w:ascii="Arial" w:eastAsia="Calibri" w:hAnsi="Arial" w:cs="Arial"/>
          <w:vertAlign w:val="superscript"/>
          <w:lang w:val="en-GB" w:eastAsia="en-US"/>
        </w:rPr>
        <w:t xml:space="preserve"> </w:t>
      </w:r>
      <w:r w:rsidR="00E71F80" w:rsidRPr="006125CC">
        <w:rPr>
          <w:rFonts w:ascii="Arial" w:eastAsia="Calibri" w:hAnsi="Arial" w:cs="Arial"/>
          <w:lang w:val="en-GB" w:eastAsia="en-US"/>
        </w:rPr>
        <w:t>Division of Psychology and Language Sciences, CEHP Research Department, University College London, London, UK</w:t>
      </w:r>
    </w:p>
    <w:p w14:paraId="33D339D6" w14:textId="69C9C3AC" w:rsidR="002D0400" w:rsidRDefault="00F6337D" w:rsidP="006E7431">
      <w:pPr>
        <w:pStyle w:val="Affiliazioni"/>
        <w:keepNext/>
        <w:spacing w:before="0"/>
        <w:ind w:right="-7"/>
        <w:jc w:val="both"/>
        <w:rPr>
          <w:rFonts w:cs="Arial"/>
          <w:szCs w:val="24"/>
          <w:lang w:val="en-GB"/>
        </w:rPr>
      </w:pPr>
      <w:r w:rsidRPr="006125CC">
        <w:rPr>
          <w:rFonts w:cs="Arial"/>
          <w:bCs/>
          <w:szCs w:val="24"/>
          <w:vertAlign w:val="superscript"/>
          <w:lang w:val="en-GB"/>
        </w:rPr>
        <w:t>§</w:t>
      </w:r>
      <w:r w:rsidRPr="006125CC">
        <w:rPr>
          <w:rFonts w:cs="Arial"/>
          <w:szCs w:val="24"/>
          <w:lang w:val="en-GB"/>
        </w:rPr>
        <w:t xml:space="preserve"> These authors equally contributed to the study.</w:t>
      </w:r>
    </w:p>
    <w:p w14:paraId="5F74B549" w14:textId="77777777" w:rsidR="00FA3FB2" w:rsidRDefault="00FA3FB2" w:rsidP="006E7431">
      <w:pPr>
        <w:pStyle w:val="Affiliazioni"/>
        <w:keepNext/>
        <w:spacing w:before="0"/>
        <w:ind w:right="-7"/>
        <w:jc w:val="both"/>
        <w:rPr>
          <w:rFonts w:cs="Arial"/>
          <w:b/>
          <w:szCs w:val="24"/>
          <w:lang w:val="en-GB"/>
        </w:rPr>
      </w:pPr>
    </w:p>
    <w:p w14:paraId="09A76AFE" w14:textId="7C64955E" w:rsidR="002D0400" w:rsidRDefault="002D0400" w:rsidP="006E7431">
      <w:pPr>
        <w:pStyle w:val="Affiliazioni"/>
        <w:keepNext/>
        <w:spacing w:before="0"/>
        <w:ind w:right="-7"/>
        <w:jc w:val="both"/>
        <w:rPr>
          <w:rFonts w:cs="Arial"/>
          <w:lang w:val="en-GB"/>
        </w:rPr>
      </w:pPr>
      <w:r w:rsidRPr="00B47E16">
        <w:rPr>
          <w:rFonts w:cs="Arial"/>
          <w:b/>
          <w:szCs w:val="24"/>
          <w:lang w:val="en-GB"/>
        </w:rPr>
        <w:t>Keyword</w:t>
      </w:r>
      <w:r w:rsidR="00B47E16" w:rsidRPr="00B47E16">
        <w:rPr>
          <w:rFonts w:cs="Arial"/>
          <w:b/>
          <w:szCs w:val="24"/>
          <w:lang w:val="en-GB"/>
        </w:rPr>
        <w:t>s</w:t>
      </w:r>
      <w:r>
        <w:rPr>
          <w:rFonts w:cs="Arial"/>
          <w:szCs w:val="24"/>
          <w:lang w:val="en-GB"/>
        </w:rPr>
        <w:t xml:space="preserve">: interoception, functional neurological symptoms, </w:t>
      </w:r>
      <w:r w:rsidRPr="006125CC">
        <w:rPr>
          <w:rFonts w:cs="Arial"/>
          <w:lang w:val="en-GB"/>
        </w:rPr>
        <w:t>heartbeat detection task</w:t>
      </w:r>
      <w:r>
        <w:rPr>
          <w:rFonts w:cs="Arial"/>
          <w:lang w:val="en-GB"/>
        </w:rPr>
        <w:t>, self-objectification</w:t>
      </w:r>
    </w:p>
    <w:p w14:paraId="1B5B8CB6" w14:textId="77777777" w:rsidR="00FA3FB2" w:rsidRDefault="00FA3FB2" w:rsidP="006E7431">
      <w:pPr>
        <w:pStyle w:val="Affiliazioni"/>
        <w:keepNext/>
        <w:spacing w:before="0"/>
        <w:ind w:right="-7"/>
        <w:jc w:val="both"/>
        <w:rPr>
          <w:rFonts w:cs="Arial"/>
          <w:b/>
          <w:lang w:val="en-GB"/>
        </w:rPr>
      </w:pPr>
    </w:p>
    <w:p w14:paraId="495EA5FA" w14:textId="4F123C7D" w:rsidR="002D0400" w:rsidRDefault="002D0400" w:rsidP="006E7431">
      <w:pPr>
        <w:pStyle w:val="Affiliazioni"/>
        <w:keepNext/>
        <w:spacing w:before="0"/>
        <w:ind w:right="-7"/>
        <w:jc w:val="both"/>
        <w:rPr>
          <w:rFonts w:cs="Arial"/>
          <w:lang w:val="en-GB"/>
        </w:rPr>
      </w:pPr>
      <w:r w:rsidRPr="00B47E16">
        <w:rPr>
          <w:rFonts w:cs="Arial"/>
          <w:b/>
          <w:lang w:val="en-GB"/>
        </w:rPr>
        <w:t>Highlights</w:t>
      </w:r>
      <w:r>
        <w:rPr>
          <w:rFonts w:cs="Arial"/>
          <w:lang w:val="en-GB"/>
        </w:rPr>
        <w:t>:</w:t>
      </w:r>
    </w:p>
    <w:p w14:paraId="0F076247" w14:textId="77777777" w:rsidR="00FA3FB2" w:rsidRPr="006125CC" w:rsidRDefault="00FA3FB2" w:rsidP="00FA3FB2">
      <w:pPr>
        <w:pStyle w:val="Affiliazioni"/>
        <w:keepNext/>
        <w:numPr>
          <w:ilvl w:val="0"/>
          <w:numId w:val="3"/>
        </w:numPr>
        <w:spacing w:before="0"/>
        <w:ind w:right="-7"/>
        <w:jc w:val="both"/>
        <w:rPr>
          <w:rFonts w:cs="Arial"/>
          <w:szCs w:val="24"/>
          <w:lang w:val="en-GB"/>
        </w:rPr>
      </w:pPr>
      <w:r w:rsidRPr="006125CC">
        <w:rPr>
          <w:rFonts w:cs="Arial"/>
          <w:lang w:val="en-GB"/>
        </w:rPr>
        <w:t xml:space="preserve">we compared interoceptive awareness </w:t>
      </w:r>
      <w:r>
        <w:rPr>
          <w:rFonts w:cs="Arial"/>
          <w:lang w:val="en-GB"/>
        </w:rPr>
        <w:t>in</w:t>
      </w:r>
      <w:r w:rsidRPr="006125CC">
        <w:rPr>
          <w:rFonts w:cs="Arial"/>
          <w:lang w:val="en-GB"/>
        </w:rPr>
        <w:t xml:space="preserve"> a group of individuals with </w:t>
      </w:r>
      <w:r>
        <w:rPr>
          <w:rFonts w:cs="Arial"/>
          <w:lang w:val="en-GB"/>
        </w:rPr>
        <w:t>functional motor disorders versus healthy controls</w:t>
      </w:r>
    </w:p>
    <w:p w14:paraId="2951E967" w14:textId="77777777" w:rsidR="00FA3FB2" w:rsidRPr="002D0400" w:rsidRDefault="00FA3FB2" w:rsidP="00FA3FB2">
      <w:pPr>
        <w:pStyle w:val="Affiliazioni"/>
        <w:keepNext/>
        <w:numPr>
          <w:ilvl w:val="0"/>
          <w:numId w:val="3"/>
        </w:numPr>
        <w:spacing w:before="0"/>
        <w:ind w:right="-7"/>
        <w:jc w:val="both"/>
        <w:rPr>
          <w:rFonts w:cs="Arial"/>
          <w:szCs w:val="24"/>
          <w:lang w:val="en-GB"/>
        </w:rPr>
      </w:pPr>
      <w:r>
        <w:rPr>
          <w:rFonts w:cs="Arial"/>
          <w:lang w:val="en-GB"/>
        </w:rPr>
        <w:t>w</w:t>
      </w:r>
      <w:r w:rsidRPr="006125CC">
        <w:rPr>
          <w:rFonts w:cs="Arial"/>
          <w:lang w:val="en-GB"/>
        </w:rPr>
        <w:t>e employed a commonly used heartbeat detection task</w:t>
      </w:r>
    </w:p>
    <w:p w14:paraId="4673E351" w14:textId="77777777" w:rsidR="00FA3FB2" w:rsidRPr="002D0400" w:rsidRDefault="00FA3FB2" w:rsidP="00FA3FB2">
      <w:pPr>
        <w:pStyle w:val="Affiliazioni"/>
        <w:keepNext/>
        <w:numPr>
          <w:ilvl w:val="0"/>
          <w:numId w:val="3"/>
        </w:numPr>
        <w:spacing w:before="0"/>
        <w:ind w:right="-7"/>
        <w:jc w:val="both"/>
        <w:rPr>
          <w:rFonts w:cs="Arial"/>
          <w:szCs w:val="24"/>
          <w:lang w:val="en-GB"/>
        </w:rPr>
      </w:pPr>
      <w:r>
        <w:rPr>
          <w:rFonts w:cs="Arial"/>
        </w:rPr>
        <w:t>w</w:t>
      </w:r>
      <w:r w:rsidRPr="006125CC">
        <w:rPr>
          <w:rFonts w:cs="Arial"/>
        </w:rPr>
        <w:t>e found tha</w:t>
      </w:r>
      <w:r>
        <w:rPr>
          <w:rFonts w:cs="Arial"/>
        </w:rPr>
        <w:t xml:space="preserve">t people with </w:t>
      </w:r>
      <w:r>
        <w:rPr>
          <w:rFonts w:cs="Arial"/>
          <w:lang w:val="en-GB"/>
        </w:rPr>
        <w:t>functional motor disorders</w:t>
      </w:r>
      <w:r w:rsidRPr="006125CC">
        <w:rPr>
          <w:rFonts w:cs="Arial"/>
        </w:rPr>
        <w:t xml:space="preserve"> have lower interoceptive accuracy than</w:t>
      </w:r>
      <w:r>
        <w:rPr>
          <w:rFonts w:cs="Arial"/>
        </w:rPr>
        <w:t xml:space="preserve"> controls</w:t>
      </w:r>
    </w:p>
    <w:p w14:paraId="66E47E87" w14:textId="77777777" w:rsidR="00FA3FB2" w:rsidRPr="002D0400" w:rsidRDefault="00FA3FB2" w:rsidP="00FA3FB2">
      <w:pPr>
        <w:pStyle w:val="Affiliazioni"/>
        <w:keepNext/>
        <w:numPr>
          <w:ilvl w:val="0"/>
          <w:numId w:val="3"/>
        </w:numPr>
        <w:spacing w:before="0"/>
        <w:ind w:right="-7"/>
        <w:jc w:val="both"/>
        <w:rPr>
          <w:rFonts w:cs="Arial"/>
          <w:szCs w:val="24"/>
          <w:lang w:val="en-GB"/>
        </w:rPr>
      </w:pPr>
      <w:r>
        <w:rPr>
          <w:rFonts w:cs="Arial"/>
        </w:rPr>
        <w:t>the</w:t>
      </w:r>
      <w:r w:rsidRPr="002D0400">
        <w:rPr>
          <w:rFonts w:cs="Arial"/>
        </w:rPr>
        <w:t xml:space="preserve"> reduced interoceptive accuracy was predictive of their depressive symptoms</w:t>
      </w:r>
      <w:r>
        <w:rPr>
          <w:rFonts w:cs="Arial"/>
        </w:rPr>
        <w:t xml:space="preserve"> and self-objectification</w:t>
      </w:r>
    </w:p>
    <w:p w14:paraId="66D6F4A8" w14:textId="254437AE" w:rsidR="00FA3FB2" w:rsidRPr="006125CC" w:rsidRDefault="00FA3FB2" w:rsidP="00FA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right="-7"/>
        <w:jc w:val="both"/>
        <w:rPr>
          <w:rFonts w:ascii="Arial" w:eastAsia="Calibri" w:hAnsi="Arial" w:cs="Arial"/>
          <w:lang w:val="en-GB" w:eastAsia="en-US"/>
        </w:rPr>
      </w:pPr>
    </w:p>
    <w:p w14:paraId="47516429" w14:textId="783FE185" w:rsidR="00DE4EB2" w:rsidRPr="002D0400" w:rsidRDefault="00442F46" w:rsidP="002D0400">
      <w:pPr>
        <w:tabs>
          <w:tab w:val="left" w:pos="3920"/>
        </w:tabs>
        <w:spacing w:after="200" w:line="360" w:lineRule="auto"/>
        <w:ind w:right="-7"/>
        <w:jc w:val="both"/>
        <w:rPr>
          <w:rFonts w:ascii="Arial" w:eastAsia="Calibri" w:hAnsi="Arial" w:cs="Arial"/>
          <w:lang w:val="en-GB" w:eastAsia="en-US"/>
        </w:rPr>
      </w:pPr>
      <w:r w:rsidRPr="006125CC">
        <w:rPr>
          <w:rFonts w:ascii="Arial" w:hAnsi="Arial" w:cs="Arial"/>
          <w:noProof/>
          <w:lang w:val="en-GB" w:eastAsia="en-GB"/>
        </w:rPr>
        <w:lastRenderedPageBreak/>
        <mc:AlternateContent>
          <mc:Choice Requires="wps">
            <w:drawing>
              <wp:anchor distT="0" distB="0" distL="114935" distR="114935" simplePos="0" relativeHeight="251659264" behindDoc="0" locked="0" layoutInCell="1" allowOverlap="1" wp14:anchorId="7AE7AAE1" wp14:editId="5A5E08AA">
                <wp:simplePos x="0" y="0"/>
                <wp:positionH relativeFrom="column">
                  <wp:posOffset>124460</wp:posOffset>
                </wp:positionH>
                <wp:positionV relativeFrom="paragraph">
                  <wp:posOffset>717550</wp:posOffset>
                </wp:positionV>
                <wp:extent cx="5746750" cy="16497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64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DBAFA" w14:textId="77777777" w:rsidR="00B46BF4" w:rsidRDefault="00B46BF4" w:rsidP="009872D5">
                            <w:pPr>
                              <w:rPr>
                                <w:rFonts w:ascii="Arial" w:hAnsi="Arial"/>
                                <w:sz w:val="20"/>
                                <w:lang w:val="en-GB"/>
                              </w:rPr>
                            </w:pPr>
                            <w:r>
                              <w:rPr>
                                <w:rFonts w:ascii="Arial" w:hAnsi="Arial"/>
                                <w:sz w:val="20"/>
                                <w:lang w:val="en-GB"/>
                              </w:rPr>
                              <w:t>Corresponding author:</w:t>
                            </w:r>
                          </w:p>
                          <w:p w14:paraId="515AD9AB" w14:textId="77777777" w:rsidR="00B46BF4" w:rsidRDefault="00B46BF4" w:rsidP="00DB13EB">
                            <w:pPr>
                              <w:autoSpaceDE w:val="0"/>
                              <w:autoSpaceDN w:val="0"/>
                              <w:adjustRightInd w:val="0"/>
                              <w:rPr>
                                <w:rFonts w:ascii="Calibri" w:hAnsi="Calibri" w:cs="Calibri"/>
                                <w:sz w:val="28"/>
                                <w:szCs w:val="28"/>
                                <w:lang w:val="en-US"/>
                              </w:rPr>
                            </w:pPr>
                            <w:r>
                              <w:rPr>
                                <w:rFonts w:ascii="Calibri" w:hAnsi="Calibri" w:cs="Calibri"/>
                                <w:lang w:val="en-US"/>
                              </w:rPr>
                              <w:t>Aikaterini (Katerina) Fotopoulou </w:t>
                            </w:r>
                          </w:p>
                          <w:p w14:paraId="255D4E96" w14:textId="77777777" w:rsidR="00B46BF4" w:rsidRDefault="00B46BF4" w:rsidP="00DB13EB">
                            <w:pPr>
                              <w:autoSpaceDE w:val="0"/>
                              <w:autoSpaceDN w:val="0"/>
                              <w:adjustRightInd w:val="0"/>
                              <w:rPr>
                                <w:rFonts w:ascii="Calibri" w:hAnsi="Calibri" w:cs="Calibri"/>
                                <w:color w:val="282828"/>
                                <w:lang w:val="en-US"/>
                              </w:rPr>
                            </w:pPr>
                            <w:r>
                              <w:rPr>
                                <w:rFonts w:ascii="Calibri" w:hAnsi="Calibri" w:cs="Calibri"/>
                                <w:color w:val="282828"/>
                                <w:lang w:val="en-US"/>
                              </w:rPr>
                              <w:t>University College London </w:t>
                            </w:r>
                          </w:p>
                          <w:p w14:paraId="079CA5B0" w14:textId="77777777" w:rsidR="00B46BF4" w:rsidRDefault="00B46BF4" w:rsidP="00DB13EB">
                            <w:pPr>
                              <w:autoSpaceDE w:val="0"/>
                              <w:autoSpaceDN w:val="0"/>
                              <w:adjustRightInd w:val="0"/>
                              <w:rPr>
                                <w:rFonts w:ascii="Calibri" w:hAnsi="Calibri" w:cs="Calibri"/>
                                <w:sz w:val="28"/>
                                <w:szCs w:val="28"/>
                                <w:lang w:val="en-US"/>
                              </w:rPr>
                            </w:pPr>
                            <w:r>
                              <w:rPr>
                                <w:rFonts w:ascii="Calibri" w:hAnsi="Calibri" w:cs="Calibri"/>
                                <w:color w:val="282828"/>
                                <w:lang w:val="en-US"/>
                              </w:rPr>
                              <w:t>CEHP Research Department</w:t>
                            </w:r>
                          </w:p>
                          <w:p w14:paraId="1F8D1892" w14:textId="77777777" w:rsidR="00B46BF4" w:rsidRDefault="00B46BF4" w:rsidP="00DB13EB">
                            <w:pPr>
                              <w:autoSpaceDE w:val="0"/>
                              <w:autoSpaceDN w:val="0"/>
                              <w:adjustRightInd w:val="0"/>
                              <w:rPr>
                                <w:rFonts w:ascii="Calibri" w:hAnsi="Calibri" w:cs="Calibri"/>
                                <w:lang w:val="en-US"/>
                              </w:rPr>
                            </w:pPr>
                            <w:r>
                              <w:rPr>
                                <w:rFonts w:ascii="Calibri" w:hAnsi="Calibri" w:cs="Calibri"/>
                                <w:lang w:val="en-US"/>
                              </w:rPr>
                              <w:t>1-19 Torrington Place </w:t>
                            </w:r>
                          </w:p>
                          <w:p w14:paraId="02F46565" w14:textId="77777777" w:rsidR="00B46BF4" w:rsidRDefault="00B46BF4" w:rsidP="00DB13EB">
                            <w:pPr>
                              <w:autoSpaceDE w:val="0"/>
                              <w:autoSpaceDN w:val="0"/>
                              <w:adjustRightInd w:val="0"/>
                              <w:rPr>
                                <w:rFonts w:ascii="Calibri" w:hAnsi="Calibri" w:cs="Calibri"/>
                                <w:lang w:val="en-US"/>
                              </w:rPr>
                            </w:pPr>
                            <w:r>
                              <w:rPr>
                                <w:rFonts w:ascii="Calibri" w:hAnsi="Calibri" w:cs="Calibri"/>
                                <w:lang w:val="en-US"/>
                              </w:rPr>
                              <w:t>London WC1E 7HB </w:t>
                            </w:r>
                          </w:p>
                          <w:p w14:paraId="74E28AB0" w14:textId="77777777" w:rsidR="00B46BF4" w:rsidRDefault="00B46BF4" w:rsidP="00DB13EB">
                            <w:pPr>
                              <w:autoSpaceDE w:val="0"/>
                              <w:autoSpaceDN w:val="0"/>
                              <w:adjustRightInd w:val="0"/>
                              <w:rPr>
                                <w:rFonts w:ascii="Calibri" w:hAnsi="Calibri" w:cs="Calibri"/>
                                <w:sz w:val="28"/>
                                <w:szCs w:val="28"/>
                                <w:lang w:val="en-US"/>
                              </w:rPr>
                            </w:pPr>
                            <w:r>
                              <w:rPr>
                                <w:rFonts w:ascii="Calibri" w:hAnsi="Calibri" w:cs="Calibri"/>
                                <w:lang w:val="en-US"/>
                              </w:rPr>
                              <w:t>Tel: (+44) 020 3108 3079</w:t>
                            </w:r>
                          </w:p>
                          <w:p w14:paraId="31EF6838" w14:textId="77777777" w:rsidR="00B46BF4" w:rsidRDefault="00B46BF4" w:rsidP="00DB13EB">
                            <w:pPr>
                              <w:autoSpaceDE w:val="0"/>
                              <w:autoSpaceDN w:val="0"/>
                              <w:adjustRightInd w:val="0"/>
                              <w:rPr>
                                <w:rFonts w:ascii="Calibri" w:hAnsi="Calibri" w:cs="Calibri"/>
                                <w:lang w:val="en-US"/>
                              </w:rPr>
                            </w:pPr>
                            <w:r>
                              <w:rPr>
                                <w:rFonts w:ascii="Calibri" w:hAnsi="Calibri" w:cs="Calibri"/>
                                <w:lang w:val="en-US"/>
                              </w:rPr>
                              <w:t>Fax: (+44) 020 7916 8502 </w:t>
                            </w:r>
                          </w:p>
                          <w:p w14:paraId="487DF480" w14:textId="77777777" w:rsidR="00B46BF4" w:rsidRPr="007E76D9" w:rsidRDefault="00B46BF4" w:rsidP="00DB1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GB"/>
                              </w:rPr>
                            </w:pPr>
                            <w:r>
                              <w:rPr>
                                <w:rFonts w:ascii="Calibri" w:hAnsi="Calibri" w:cs="Calibri"/>
                                <w:lang w:val="en-US"/>
                              </w:rPr>
                              <w:t>Email: a.fotopoulou@ucl.ac.uk</w:t>
                            </w:r>
                          </w:p>
                          <w:p w14:paraId="2319A945" w14:textId="77777777" w:rsidR="00B46BF4" w:rsidRDefault="00B46BF4" w:rsidP="009872D5">
                            <w:pPr>
                              <w:rPr>
                                <w:rFonts w:ascii="Arial" w:hAnsi="Arial"/>
                                <w:sz w:val="20"/>
                              </w:rPr>
                            </w:pPr>
                          </w:p>
                          <w:p w14:paraId="2A7F7C95" w14:textId="77777777" w:rsidR="00B46BF4" w:rsidRDefault="00B46BF4" w:rsidP="009872D5">
                            <w:pPr>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7AAE1" id="_x0000_t202" coordsize="21600,21600" o:spt="202" path="m,l,21600r21600,l21600,xe">
                <v:stroke joinstyle="miter"/>
                <v:path gradientshapeok="t" o:connecttype="rect"/>
              </v:shapetype>
              <v:shape id="Text Box 2" o:spid="_x0000_s1026" type="#_x0000_t202" style="position:absolute;left:0;text-align:left;margin-left:9.8pt;margin-top:56.5pt;width:452.5pt;height:129.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f5ewIAAAAFAAAOAAAAZHJzL2Uyb0RvYy54bWysVNuO2yAQfa/Uf0C8J7ZT52JrndVemqrS&#10;9iLt9gMI4BgVAwUSO6367x1wnN1uW6mq6gc8wHCYmXOGi8u+lejArRNaVTibphhxRTUTalfhTw+b&#10;yQoj54liRGrFK3zkDl+uX7646EzJZ7rRknGLAES5sjMVbrw3ZZI42vCWuKk2XMFmrW1LPEztLmGW&#10;dIDeymSWpouk05YZqyl3DlZvh028jvh1zan/UNeOeyQrDLH5ONo4bsOYrC9IubPENIKewiD/EEVL&#10;hIJLz1C3xBO0t+IXqFZQq52u/ZTqNtF1LSiPOUA2Wfosm/uGGB5zgeI4cy6T+3+w9P3ho0WCVXiO&#10;kSItUPTAe4+udY9moTqdcSU43Rtw8z0sA8sxU2fuNP3skNI3DVE7fmWt7hpOGESXhZPJk6MDjgsg&#10;2+6dZnAN2XsdgfratqF0UAwE6MDS8cxMCIXC4nyZL5Zz2KKwly3yYvkqcpeQcjxurPNvuG5RMCps&#10;gfoITw53zodwSDm6hNucloJthJRxYnfbG2nRgYBMNvGLGTxzkyo4Kx2ODYjDCkQJd4S9EG+k/VuR&#10;zfL0elZMNovVcpJv8vmkWKarSZoV18UizYv8dvM9BJjlZSMY4+pOKD5KMMv/juJTMwziiSJEXYWL&#10;+Ww+cPTHJNP4/S7JVnjoSCnaCq/OTqQMzL5WDNImpSdCDnbyc/ixylCD8R+rEnUQqB9E4PttDyhB&#10;HFvNjqAIq4Ev4BaeETAabb9i1EFLVth92RPLMZJvFagq9O9o2NHYjgZRFI5W2GM0mDd+6PO9sWLX&#10;APKgW6WvQHm1iJp4jOKkV2izGPzpSQh9/HQevR4frvUPAAAA//8DAFBLAwQUAAYACAAAACEAuXiL&#10;st8AAAAKAQAADwAAAGRycy9kb3ducmV2LnhtbEyPQU/DMAyF70j8h8hIXBBL16GylaYTbHCDw8a0&#10;s9eEtqJxqiRdu3+POcHJevbT8/eK9WQ7cTY+tI4UzGcJCEOV0y3VCg6fb/dLECEiaewcGQUXE2Bd&#10;Xl8VmGs30s6c97EWHEIhRwVNjH0uZagaYzHMXG+Ib1/OW4wsfS21x5HDbSfTJMmkxZb4Q4O92TSm&#10;+t4PVkG29cO4o83d9vD6jh99nR5fLkelbm+m5ycQ0Uzxzwy/+IwOJTOd3EA6iI71KmMnz/mCO7Fh&#10;lT7w5qRg8ZguQZaF/F+h/AEAAP//AwBQSwECLQAUAAYACAAAACEAtoM4kv4AAADhAQAAEwAAAAAA&#10;AAAAAAAAAAAAAAAAW0NvbnRlbnRfVHlwZXNdLnhtbFBLAQItABQABgAIAAAAIQA4/SH/1gAAAJQB&#10;AAALAAAAAAAAAAAAAAAAAC8BAABfcmVscy8ucmVsc1BLAQItABQABgAIAAAAIQC3xyf5ewIAAAAF&#10;AAAOAAAAAAAAAAAAAAAAAC4CAABkcnMvZTJvRG9jLnhtbFBLAQItABQABgAIAAAAIQC5eIuy3wAA&#10;AAoBAAAPAAAAAAAAAAAAAAAAANUEAABkcnMvZG93bnJldi54bWxQSwUGAAAAAAQABADzAAAA4QUA&#10;AAAA&#10;" stroked="f">
                <v:textbox inset="0,0,0,0">
                  <w:txbxContent>
                    <w:p w14:paraId="2CDDBAFA" w14:textId="77777777" w:rsidR="00B46BF4" w:rsidRDefault="00B46BF4" w:rsidP="009872D5">
                      <w:pPr>
                        <w:rPr>
                          <w:rFonts w:ascii="Arial" w:hAnsi="Arial"/>
                          <w:sz w:val="20"/>
                          <w:lang w:val="en-GB"/>
                        </w:rPr>
                      </w:pPr>
                      <w:r>
                        <w:rPr>
                          <w:rFonts w:ascii="Arial" w:hAnsi="Arial"/>
                          <w:sz w:val="20"/>
                          <w:lang w:val="en-GB"/>
                        </w:rPr>
                        <w:t>Corresponding author:</w:t>
                      </w:r>
                    </w:p>
                    <w:p w14:paraId="515AD9AB" w14:textId="77777777" w:rsidR="00B46BF4" w:rsidRDefault="00B46BF4" w:rsidP="00DB13EB">
                      <w:pPr>
                        <w:autoSpaceDE w:val="0"/>
                        <w:autoSpaceDN w:val="0"/>
                        <w:adjustRightInd w:val="0"/>
                        <w:rPr>
                          <w:rFonts w:ascii="Calibri" w:hAnsi="Calibri" w:cs="Calibri"/>
                          <w:sz w:val="28"/>
                          <w:szCs w:val="28"/>
                          <w:lang w:val="en-US"/>
                        </w:rPr>
                      </w:pPr>
                      <w:r>
                        <w:rPr>
                          <w:rFonts w:ascii="Calibri" w:hAnsi="Calibri" w:cs="Calibri"/>
                          <w:lang w:val="en-US"/>
                        </w:rPr>
                        <w:t>Aikaterini (Katerina) Fotopoulou </w:t>
                      </w:r>
                    </w:p>
                    <w:p w14:paraId="255D4E96" w14:textId="77777777" w:rsidR="00B46BF4" w:rsidRDefault="00B46BF4" w:rsidP="00DB13EB">
                      <w:pPr>
                        <w:autoSpaceDE w:val="0"/>
                        <w:autoSpaceDN w:val="0"/>
                        <w:adjustRightInd w:val="0"/>
                        <w:rPr>
                          <w:rFonts w:ascii="Calibri" w:hAnsi="Calibri" w:cs="Calibri"/>
                          <w:color w:val="282828"/>
                          <w:lang w:val="en-US"/>
                        </w:rPr>
                      </w:pPr>
                      <w:r>
                        <w:rPr>
                          <w:rFonts w:ascii="Calibri" w:hAnsi="Calibri" w:cs="Calibri"/>
                          <w:color w:val="282828"/>
                          <w:lang w:val="en-US"/>
                        </w:rPr>
                        <w:t>University College London </w:t>
                      </w:r>
                    </w:p>
                    <w:p w14:paraId="079CA5B0" w14:textId="77777777" w:rsidR="00B46BF4" w:rsidRDefault="00B46BF4" w:rsidP="00DB13EB">
                      <w:pPr>
                        <w:autoSpaceDE w:val="0"/>
                        <w:autoSpaceDN w:val="0"/>
                        <w:adjustRightInd w:val="0"/>
                        <w:rPr>
                          <w:rFonts w:ascii="Calibri" w:hAnsi="Calibri" w:cs="Calibri"/>
                          <w:sz w:val="28"/>
                          <w:szCs w:val="28"/>
                          <w:lang w:val="en-US"/>
                        </w:rPr>
                      </w:pPr>
                      <w:r>
                        <w:rPr>
                          <w:rFonts w:ascii="Calibri" w:hAnsi="Calibri" w:cs="Calibri"/>
                          <w:color w:val="282828"/>
                          <w:lang w:val="en-US"/>
                        </w:rPr>
                        <w:t>CEHP Research Department</w:t>
                      </w:r>
                    </w:p>
                    <w:p w14:paraId="1F8D1892" w14:textId="77777777" w:rsidR="00B46BF4" w:rsidRDefault="00B46BF4" w:rsidP="00DB13EB">
                      <w:pPr>
                        <w:autoSpaceDE w:val="0"/>
                        <w:autoSpaceDN w:val="0"/>
                        <w:adjustRightInd w:val="0"/>
                        <w:rPr>
                          <w:rFonts w:ascii="Calibri" w:hAnsi="Calibri" w:cs="Calibri"/>
                          <w:lang w:val="en-US"/>
                        </w:rPr>
                      </w:pPr>
                      <w:r>
                        <w:rPr>
                          <w:rFonts w:ascii="Calibri" w:hAnsi="Calibri" w:cs="Calibri"/>
                          <w:lang w:val="en-US"/>
                        </w:rPr>
                        <w:t>1-19 Torrington Place </w:t>
                      </w:r>
                    </w:p>
                    <w:p w14:paraId="02F46565" w14:textId="77777777" w:rsidR="00B46BF4" w:rsidRDefault="00B46BF4" w:rsidP="00DB13EB">
                      <w:pPr>
                        <w:autoSpaceDE w:val="0"/>
                        <w:autoSpaceDN w:val="0"/>
                        <w:adjustRightInd w:val="0"/>
                        <w:rPr>
                          <w:rFonts w:ascii="Calibri" w:hAnsi="Calibri" w:cs="Calibri"/>
                          <w:lang w:val="en-US"/>
                        </w:rPr>
                      </w:pPr>
                      <w:r>
                        <w:rPr>
                          <w:rFonts w:ascii="Calibri" w:hAnsi="Calibri" w:cs="Calibri"/>
                          <w:lang w:val="en-US"/>
                        </w:rPr>
                        <w:t>London WC1E 7HB </w:t>
                      </w:r>
                    </w:p>
                    <w:p w14:paraId="74E28AB0" w14:textId="77777777" w:rsidR="00B46BF4" w:rsidRDefault="00B46BF4" w:rsidP="00DB13EB">
                      <w:pPr>
                        <w:autoSpaceDE w:val="0"/>
                        <w:autoSpaceDN w:val="0"/>
                        <w:adjustRightInd w:val="0"/>
                        <w:rPr>
                          <w:rFonts w:ascii="Calibri" w:hAnsi="Calibri" w:cs="Calibri"/>
                          <w:sz w:val="28"/>
                          <w:szCs w:val="28"/>
                          <w:lang w:val="en-US"/>
                        </w:rPr>
                      </w:pPr>
                      <w:r>
                        <w:rPr>
                          <w:rFonts w:ascii="Calibri" w:hAnsi="Calibri" w:cs="Calibri"/>
                          <w:lang w:val="en-US"/>
                        </w:rPr>
                        <w:t>Tel: (+44) 020 3108 3079</w:t>
                      </w:r>
                    </w:p>
                    <w:p w14:paraId="31EF6838" w14:textId="77777777" w:rsidR="00B46BF4" w:rsidRDefault="00B46BF4" w:rsidP="00DB13EB">
                      <w:pPr>
                        <w:autoSpaceDE w:val="0"/>
                        <w:autoSpaceDN w:val="0"/>
                        <w:adjustRightInd w:val="0"/>
                        <w:rPr>
                          <w:rFonts w:ascii="Calibri" w:hAnsi="Calibri" w:cs="Calibri"/>
                          <w:lang w:val="en-US"/>
                        </w:rPr>
                      </w:pPr>
                      <w:r>
                        <w:rPr>
                          <w:rFonts w:ascii="Calibri" w:hAnsi="Calibri" w:cs="Calibri"/>
                          <w:lang w:val="en-US"/>
                        </w:rPr>
                        <w:t>Fax: (+44) 020 7916 8502 </w:t>
                      </w:r>
                    </w:p>
                    <w:p w14:paraId="487DF480" w14:textId="77777777" w:rsidR="00B46BF4" w:rsidRPr="007E76D9" w:rsidRDefault="00B46BF4" w:rsidP="00DB1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GB"/>
                        </w:rPr>
                      </w:pPr>
                      <w:r>
                        <w:rPr>
                          <w:rFonts w:ascii="Calibri" w:hAnsi="Calibri" w:cs="Calibri"/>
                          <w:lang w:val="en-US"/>
                        </w:rPr>
                        <w:t>Email: a.fotopoulou@ucl.ac.uk</w:t>
                      </w:r>
                    </w:p>
                    <w:p w14:paraId="2319A945" w14:textId="77777777" w:rsidR="00B46BF4" w:rsidRDefault="00B46BF4" w:rsidP="009872D5">
                      <w:pPr>
                        <w:rPr>
                          <w:rFonts w:ascii="Arial" w:hAnsi="Arial"/>
                          <w:sz w:val="20"/>
                        </w:rPr>
                      </w:pPr>
                    </w:p>
                    <w:p w14:paraId="2A7F7C95" w14:textId="77777777" w:rsidR="00B46BF4" w:rsidRDefault="00B46BF4" w:rsidP="009872D5">
                      <w:pPr>
                        <w:rPr>
                          <w:rFonts w:ascii="Arial" w:hAnsi="Arial"/>
                          <w:sz w:val="20"/>
                        </w:rPr>
                      </w:pPr>
                    </w:p>
                  </w:txbxContent>
                </v:textbox>
                <w10:wrap type="square"/>
              </v:shape>
            </w:pict>
          </mc:Fallback>
        </mc:AlternateContent>
      </w:r>
    </w:p>
    <w:p w14:paraId="187C4D44" w14:textId="77777777" w:rsidR="00DE4EB2" w:rsidRDefault="00DE4EB2" w:rsidP="006E7431">
      <w:pPr>
        <w:spacing w:line="480" w:lineRule="auto"/>
        <w:ind w:right="-7"/>
        <w:jc w:val="both"/>
        <w:rPr>
          <w:rFonts w:ascii="Arial" w:eastAsia="Times New Roman" w:hAnsi="Arial" w:cs="Arial"/>
          <w:b/>
          <w:lang w:val="en-GB"/>
        </w:rPr>
      </w:pPr>
    </w:p>
    <w:p w14:paraId="2231D7C5" w14:textId="77777777" w:rsidR="00FA3FB2" w:rsidRDefault="00FA3FB2" w:rsidP="006E7431">
      <w:pPr>
        <w:spacing w:line="480" w:lineRule="auto"/>
        <w:ind w:right="-7"/>
        <w:jc w:val="both"/>
        <w:rPr>
          <w:rFonts w:ascii="Arial" w:eastAsia="Times New Roman" w:hAnsi="Arial" w:cs="Arial"/>
          <w:b/>
          <w:lang w:val="en-GB"/>
        </w:rPr>
      </w:pPr>
    </w:p>
    <w:p w14:paraId="6D2F5623" w14:textId="77777777" w:rsidR="00FA3FB2" w:rsidRDefault="00FA3FB2" w:rsidP="006E7431">
      <w:pPr>
        <w:spacing w:line="480" w:lineRule="auto"/>
        <w:ind w:right="-7"/>
        <w:jc w:val="both"/>
        <w:rPr>
          <w:rFonts w:ascii="Arial" w:eastAsia="Times New Roman" w:hAnsi="Arial" w:cs="Arial"/>
          <w:b/>
          <w:lang w:val="en-GB"/>
        </w:rPr>
      </w:pPr>
    </w:p>
    <w:p w14:paraId="4C08780C" w14:textId="77777777" w:rsidR="00FA3FB2" w:rsidRDefault="00FA3FB2" w:rsidP="006E7431">
      <w:pPr>
        <w:spacing w:line="480" w:lineRule="auto"/>
        <w:ind w:right="-7"/>
        <w:jc w:val="both"/>
        <w:rPr>
          <w:rFonts w:ascii="Arial" w:eastAsia="Times New Roman" w:hAnsi="Arial" w:cs="Arial"/>
          <w:b/>
          <w:lang w:val="en-GB"/>
        </w:rPr>
      </w:pPr>
    </w:p>
    <w:p w14:paraId="7BF23D98" w14:textId="77777777" w:rsidR="00FA3FB2" w:rsidRDefault="00FA3FB2" w:rsidP="006E7431">
      <w:pPr>
        <w:spacing w:line="480" w:lineRule="auto"/>
        <w:ind w:right="-7"/>
        <w:jc w:val="both"/>
        <w:rPr>
          <w:rFonts w:ascii="Arial" w:eastAsia="Times New Roman" w:hAnsi="Arial" w:cs="Arial"/>
          <w:b/>
          <w:lang w:val="en-GB"/>
        </w:rPr>
      </w:pPr>
    </w:p>
    <w:p w14:paraId="1731FD3D" w14:textId="77777777" w:rsidR="00FA3FB2" w:rsidRDefault="00FA3FB2" w:rsidP="006E7431">
      <w:pPr>
        <w:spacing w:line="480" w:lineRule="auto"/>
        <w:ind w:right="-7"/>
        <w:jc w:val="both"/>
        <w:rPr>
          <w:rFonts w:ascii="Arial" w:eastAsia="Times New Roman" w:hAnsi="Arial" w:cs="Arial"/>
          <w:b/>
          <w:lang w:val="en-GB"/>
        </w:rPr>
      </w:pPr>
    </w:p>
    <w:p w14:paraId="73CCBAF0" w14:textId="77777777" w:rsidR="00FA3FB2" w:rsidRDefault="00FA3FB2" w:rsidP="006E7431">
      <w:pPr>
        <w:spacing w:line="480" w:lineRule="auto"/>
        <w:ind w:right="-7"/>
        <w:jc w:val="both"/>
        <w:rPr>
          <w:rFonts w:ascii="Arial" w:eastAsia="Times New Roman" w:hAnsi="Arial" w:cs="Arial"/>
          <w:b/>
          <w:lang w:val="en-GB"/>
        </w:rPr>
      </w:pPr>
    </w:p>
    <w:p w14:paraId="102C88B8" w14:textId="77777777" w:rsidR="00FA3FB2" w:rsidRDefault="00FA3FB2" w:rsidP="006E7431">
      <w:pPr>
        <w:spacing w:line="480" w:lineRule="auto"/>
        <w:ind w:right="-7"/>
        <w:jc w:val="both"/>
        <w:rPr>
          <w:rFonts w:ascii="Arial" w:eastAsia="Times New Roman" w:hAnsi="Arial" w:cs="Arial"/>
          <w:b/>
          <w:lang w:val="en-GB"/>
        </w:rPr>
      </w:pPr>
    </w:p>
    <w:p w14:paraId="1785B451" w14:textId="77777777" w:rsidR="00FA3FB2" w:rsidRDefault="00FA3FB2" w:rsidP="006E7431">
      <w:pPr>
        <w:spacing w:line="480" w:lineRule="auto"/>
        <w:ind w:right="-7"/>
        <w:jc w:val="both"/>
        <w:rPr>
          <w:rFonts w:ascii="Arial" w:eastAsia="Times New Roman" w:hAnsi="Arial" w:cs="Arial"/>
          <w:b/>
          <w:lang w:val="en-GB"/>
        </w:rPr>
      </w:pPr>
    </w:p>
    <w:p w14:paraId="7F63471C" w14:textId="77777777" w:rsidR="00FA3FB2" w:rsidRDefault="00FA3FB2" w:rsidP="006E7431">
      <w:pPr>
        <w:spacing w:line="480" w:lineRule="auto"/>
        <w:ind w:right="-7"/>
        <w:jc w:val="both"/>
        <w:rPr>
          <w:rFonts w:ascii="Arial" w:eastAsia="Times New Roman" w:hAnsi="Arial" w:cs="Arial"/>
          <w:b/>
          <w:lang w:val="en-GB"/>
        </w:rPr>
      </w:pPr>
    </w:p>
    <w:p w14:paraId="1EAC0C83" w14:textId="77777777" w:rsidR="00FA3FB2" w:rsidRDefault="00FA3FB2" w:rsidP="006E7431">
      <w:pPr>
        <w:spacing w:line="480" w:lineRule="auto"/>
        <w:ind w:right="-7"/>
        <w:jc w:val="both"/>
        <w:rPr>
          <w:rFonts w:ascii="Arial" w:eastAsia="Times New Roman" w:hAnsi="Arial" w:cs="Arial"/>
          <w:b/>
          <w:lang w:val="en-GB"/>
        </w:rPr>
      </w:pPr>
    </w:p>
    <w:p w14:paraId="4968C37F" w14:textId="77777777" w:rsidR="00FA3FB2" w:rsidRDefault="00FA3FB2" w:rsidP="006E7431">
      <w:pPr>
        <w:spacing w:line="480" w:lineRule="auto"/>
        <w:ind w:right="-7"/>
        <w:jc w:val="both"/>
        <w:rPr>
          <w:rFonts w:ascii="Arial" w:eastAsia="Times New Roman" w:hAnsi="Arial" w:cs="Arial"/>
          <w:b/>
          <w:lang w:val="en-GB"/>
        </w:rPr>
      </w:pPr>
    </w:p>
    <w:p w14:paraId="5320CB08" w14:textId="77777777" w:rsidR="00FA3FB2" w:rsidRDefault="00FA3FB2" w:rsidP="006E7431">
      <w:pPr>
        <w:spacing w:line="480" w:lineRule="auto"/>
        <w:ind w:right="-7"/>
        <w:jc w:val="both"/>
        <w:rPr>
          <w:rFonts w:ascii="Arial" w:eastAsia="Times New Roman" w:hAnsi="Arial" w:cs="Arial"/>
          <w:b/>
          <w:lang w:val="en-GB"/>
        </w:rPr>
      </w:pPr>
    </w:p>
    <w:p w14:paraId="2C19E153" w14:textId="77777777" w:rsidR="00FA3FB2" w:rsidRDefault="00FA3FB2" w:rsidP="006E7431">
      <w:pPr>
        <w:spacing w:line="480" w:lineRule="auto"/>
        <w:ind w:right="-7"/>
        <w:jc w:val="both"/>
        <w:rPr>
          <w:rFonts w:ascii="Arial" w:eastAsia="Times New Roman" w:hAnsi="Arial" w:cs="Arial"/>
          <w:b/>
          <w:lang w:val="en-GB"/>
        </w:rPr>
      </w:pPr>
    </w:p>
    <w:p w14:paraId="77E60ACF" w14:textId="77777777" w:rsidR="00FA3FB2" w:rsidRDefault="00FA3FB2" w:rsidP="006E7431">
      <w:pPr>
        <w:spacing w:line="480" w:lineRule="auto"/>
        <w:ind w:right="-7"/>
        <w:jc w:val="both"/>
        <w:rPr>
          <w:rFonts w:ascii="Arial" w:eastAsia="Times New Roman" w:hAnsi="Arial" w:cs="Arial"/>
          <w:b/>
          <w:lang w:val="en-GB"/>
        </w:rPr>
      </w:pPr>
    </w:p>
    <w:p w14:paraId="4F39A959" w14:textId="77777777" w:rsidR="00FA3FB2" w:rsidRDefault="00FA3FB2" w:rsidP="006E7431">
      <w:pPr>
        <w:spacing w:line="480" w:lineRule="auto"/>
        <w:ind w:right="-7"/>
        <w:jc w:val="both"/>
        <w:rPr>
          <w:rFonts w:ascii="Arial" w:eastAsia="Times New Roman" w:hAnsi="Arial" w:cs="Arial"/>
          <w:b/>
          <w:lang w:val="en-GB"/>
        </w:rPr>
      </w:pPr>
    </w:p>
    <w:p w14:paraId="7222A8CD" w14:textId="77777777" w:rsidR="00FA3FB2" w:rsidRDefault="00FA3FB2" w:rsidP="006E7431">
      <w:pPr>
        <w:spacing w:line="480" w:lineRule="auto"/>
        <w:ind w:right="-7"/>
        <w:jc w:val="both"/>
        <w:rPr>
          <w:rFonts w:ascii="Arial" w:eastAsia="Times New Roman" w:hAnsi="Arial" w:cs="Arial"/>
          <w:b/>
          <w:lang w:val="en-GB"/>
        </w:rPr>
      </w:pPr>
    </w:p>
    <w:p w14:paraId="36B2A8C6" w14:textId="77777777" w:rsidR="00FA3FB2" w:rsidRDefault="00FA3FB2" w:rsidP="006E7431">
      <w:pPr>
        <w:spacing w:line="480" w:lineRule="auto"/>
        <w:ind w:right="-7"/>
        <w:jc w:val="both"/>
        <w:rPr>
          <w:rFonts w:ascii="Arial" w:eastAsia="Times New Roman" w:hAnsi="Arial" w:cs="Arial"/>
          <w:b/>
          <w:lang w:val="en-GB"/>
        </w:rPr>
      </w:pPr>
    </w:p>
    <w:p w14:paraId="7F0187C5" w14:textId="77777777" w:rsidR="00FA3FB2" w:rsidRDefault="00FA3FB2" w:rsidP="006E7431">
      <w:pPr>
        <w:spacing w:line="480" w:lineRule="auto"/>
        <w:ind w:right="-7"/>
        <w:jc w:val="both"/>
        <w:rPr>
          <w:rFonts w:ascii="Arial" w:eastAsia="Times New Roman" w:hAnsi="Arial" w:cs="Arial"/>
          <w:b/>
          <w:lang w:val="en-GB"/>
        </w:rPr>
      </w:pPr>
    </w:p>
    <w:p w14:paraId="0294EF3B" w14:textId="77777777" w:rsidR="00442F46" w:rsidRDefault="00442F46" w:rsidP="006E7431">
      <w:pPr>
        <w:spacing w:line="480" w:lineRule="auto"/>
        <w:ind w:right="-7"/>
        <w:jc w:val="both"/>
        <w:rPr>
          <w:rFonts w:ascii="Arial" w:eastAsia="Times New Roman" w:hAnsi="Arial" w:cs="Arial"/>
          <w:b/>
          <w:lang w:val="en-GB"/>
        </w:rPr>
      </w:pPr>
    </w:p>
    <w:p w14:paraId="227AAD3B" w14:textId="2B7D5790" w:rsidR="00BA2078" w:rsidRPr="006125CC" w:rsidRDefault="00B951F1" w:rsidP="006E7431">
      <w:pPr>
        <w:spacing w:line="480" w:lineRule="auto"/>
        <w:ind w:right="-7"/>
        <w:jc w:val="both"/>
        <w:rPr>
          <w:rFonts w:ascii="Arial" w:eastAsia="Times New Roman" w:hAnsi="Arial" w:cs="Arial"/>
          <w:b/>
          <w:lang w:val="en-GB"/>
        </w:rPr>
      </w:pPr>
      <w:r w:rsidRPr="006125CC">
        <w:rPr>
          <w:rFonts w:ascii="Arial" w:eastAsia="Times New Roman" w:hAnsi="Arial" w:cs="Arial"/>
          <w:b/>
          <w:lang w:val="en-GB"/>
        </w:rPr>
        <w:lastRenderedPageBreak/>
        <w:t>Abstract</w:t>
      </w:r>
    </w:p>
    <w:p w14:paraId="575475F7" w14:textId="77777777" w:rsidR="00B03DD6" w:rsidRPr="006125CC" w:rsidRDefault="00BA2078" w:rsidP="006E7431">
      <w:pPr>
        <w:spacing w:line="480" w:lineRule="auto"/>
        <w:ind w:right="-7"/>
        <w:jc w:val="both"/>
        <w:rPr>
          <w:rFonts w:ascii="Arial" w:hAnsi="Arial" w:cs="Arial"/>
          <w:lang w:val="en-US"/>
        </w:rPr>
      </w:pPr>
      <w:r w:rsidRPr="006125CC">
        <w:rPr>
          <w:rFonts w:ascii="Arial" w:eastAsia="Times New Roman" w:hAnsi="Arial" w:cs="Arial"/>
          <w:lang w:val="en-GB"/>
        </w:rPr>
        <w:t>Historically, emotional factors, such as trauma</w:t>
      </w:r>
      <w:r w:rsidR="00B03DD6" w:rsidRPr="006125CC">
        <w:rPr>
          <w:rFonts w:ascii="Arial" w:eastAsia="Times New Roman" w:hAnsi="Arial" w:cs="Arial"/>
          <w:lang w:val="en-GB"/>
        </w:rPr>
        <w:t xml:space="preserve"> or psychological conflict</w:t>
      </w:r>
      <w:r w:rsidRPr="006125CC">
        <w:rPr>
          <w:rFonts w:ascii="Arial" w:eastAsia="Times New Roman" w:hAnsi="Arial" w:cs="Arial"/>
          <w:lang w:val="en-GB"/>
        </w:rPr>
        <w:t xml:space="preserve">, have been suggested as causal factors of </w:t>
      </w:r>
      <w:r w:rsidRPr="006125CC">
        <w:rPr>
          <w:rFonts w:ascii="Arial" w:hAnsi="Arial" w:cs="Arial"/>
          <w:lang w:val="en-US"/>
        </w:rPr>
        <w:t>functional motor disorders (FMD)</w:t>
      </w:r>
      <w:r w:rsidRPr="006125CC">
        <w:rPr>
          <w:rFonts w:ascii="Arial" w:eastAsia="Times New Roman" w:hAnsi="Arial" w:cs="Arial"/>
          <w:lang w:val="en-GB"/>
        </w:rPr>
        <w:t xml:space="preserve">. More recent approaches have instead </w:t>
      </w:r>
      <w:r w:rsidRPr="006125CC">
        <w:rPr>
          <w:rFonts w:ascii="Arial" w:hAnsi="Arial" w:cs="Arial"/>
          <w:lang w:val="en-US"/>
        </w:rPr>
        <w:t xml:space="preserve">stressed potential </w:t>
      </w:r>
      <w:r w:rsidR="00B03DD6" w:rsidRPr="006125CC">
        <w:rPr>
          <w:rFonts w:ascii="Arial" w:hAnsi="Arial" w:cs="Arial"/>
          <w:lang w:val="en-US"/>
        </w:rPr>
        <w:t xml:space="preserve">neural and cognitive </w:t>
      </w:r>
      <w:r w:rsidRPr="006125CC">
        <w:rPr>
          <w:rFonts w:ascii="Arial" w:hAnsi="Arial" w:cs="Arial"/>
          <w:lang w:val="en-US"/>
        </w:rPr>
        <w:t xml:space="preserve">abnormalities in the allocation and maintenance of attention. Yet these studies have mostly focused on how attention is allocated to exteroceptive signals about the state of the body. </w:t>
      </w:r>
      <w:r w:rsidR="00B03DD6" w:rsidRPr="006125CC">
        <w:rPr>
          <w:rFonts w:ascii="Arial" w:eastAsia="Times New Roman" w:hAnsi="Arial" w:cs="Arial"/>
          <w:lang w:val="en-GB"/>
        </w:rPr>
        <w:t xml:space="preserve">Given the proposed important role of interoception for emotion, the study of FMD patients’ ability to monitor their interoceptive signals may serve as a useful, mechanistic link between studies that aim to identify key emotional factors in FMD, and those that examine specific sensorimotor or cognitive abnormalities.      </w:t>
      </w:r>
      <w:r w:rsidR="00B03DD6" w:rsidRPr="006125CC">
        <w:rPr>
          <w:rFonts w:ascii="Arial" w:hAnsi="Arial" w:cs="Arial"/>
          <w:lang w:val="en-US"/>
        </w:rPr>
        <w:t xml:space="preserve"> </w:t>
      </w:r>
    </w:p>
    <w:p w14:paraId="5E3E7426" w14:textId="77777777" w:rsidR="00B03DD6" w:rsidRPr="006125CC" w:rsidRDefault="00B03DD6" w:rsidP="006E7431">
      <w:pPr>
        <w:spacing w:line="480" w:lineRule="auto"/>
        <w:ind w:right="-7"/>
        <w:jc w:val="both"/>
        <w:rPr>
          <w:rFonts w:ascii="Arial" w:eastAsia="Times New Roman" w:hAnsi="Arial" w:cs="Arial"/>
          <w:lang w:val="en-GB"/>
        </w:rPr>
      </w:pPr>
      <w:r w:rsidRPr="006125CC">
        <w:rPr>
          <w:rFonts w:ascii="Arial" w:eastAsia="Times New Roman" w:hAnsi="Arial" w:cs="Arial"/>
          <w:lang w:val="en-GB"/>
        </w:rPr>
        <w:t xml:space="preserve">In the current study, we compared </w:t>
      </w:r>
      <w:r w:rsidR="002C42D1" w:rsidRPr="006125CC">
        <w:rPr>
          <w:rFonts w:ascii="Arial" w:eastAsia="Times New Roman" w:hAnsi="Arial" w:cs="Arial"/>
          <w:lang w:val="en-GB"/>
        </w:rPr>
        <w:t xml:space="preserve">the interoceptive awareness of </w:t>
      </w:r>
      <w:r w:rsidRPr="006125CC">
        <w:rPr>
          <w:rFonts w:ascii="Arial" w:eastAsia="Times New Roman" w:hAnsi="Arial" w:cs="Arial"/>
          <w:lang w:val="en-GB"/>
        </w:rPr>
        <w:t>a group</w:t>
      </w:r>
      <w:r w:rsidR="002C42D1" w:rsidRPr="006125CC">
        <w:rPr>
          <w:rFonts w:ascii="Arial" w:eastAsia="Times New Roman" w:hAnsi="Arial" w:cs="Arial"/>
          <w:lang w:val="en-GB"/>
        </w:rPr>
        <w:t xml:space="preserve"> of individuals with FMD (N = 16</w:t>
      </w:r>
      <w:r w:rsidRPr="006125CC">
        <w:rPr>
          <w:rFonts w:ascii="Arial" w:eastAsia="Times New Roman" w:hAnsi="Arial" w:cs="Arial"/>
          <w:lang w:val="en-GB"/>
        </w:rPr>
        <w:t xml:space="preserve">) with a group of healthy controls </w:t>
      </w:r>
      <w:r w:rsidR="002C42D1" w:rsidRPr="006125CC">
        <w:rPr>
          <w:rFonts w:ascii="Arial" w:eastAsia="Times New Roman" w:hAnsi="Arial" w:cs="Arial"/>
          <w:lang w:val="en-GB"/>
        </w:rPr>
        <w:t xml:space="preserve">(N =17). </w:t>
      </w:r>
      <w:r w:rsidRPr="006125CC">
        <w:rPr>
          <w:rFonts w:ascii="Arial" w:eastAsia="Times New Roman" w:hAnsi="Arial" w:cs="Arial"/>
          <w:lang w:val="en-GB"/>
        </w:rPr>
        <w:t xml:space="preserve">We employed a commonly used heartbeat detection task which tracks the </w:t>
      </w:r>
      <w:r w:rsidRPr="006125CC">
        <w:rPr>
          <w:rFonts w:ascii="Arial" w:hAnsi="Arial" w:cs="Arial"/>
          <w:lang w:val="en-US"/>
        </w:rPr>
        <w:t>level of concordance between one’s heart rate and its subjective perception, as a proxy for interoceptive awareness more generally.</w:t>
      </w:r>
    </w:p>
    <w:p w14:paraId="58C3B804" w14:textId="3B89EB7F" w:rsidR="002C42D1" w:rsidRPr="006125CC" w:rsidRDefault="002C42D1" w:rsidP="006E7431">
      <w:pPr>
        <w:spacing w:line="480" w:lineRule="auto"/>
        <w:ind w:right="-7"/>
        <w:jc w:val="both"/>
        <w:rPr>
          <w:rFonts w:ascii="Arial" w:hAnsi="Arial" w:cs="Arial"/>
        </w:rPr>
      </w:pPr>
      <w:r w:rsidRPr="006125CC">
        <w:rPr>
          <w:rFonts w:ascii="Arial" w:hAnsi="Arial" w:cs="Arial"/>
        </w:rPr>
        <w:t>We found tha</w:t>
      </w:r>
      <w:r w:rsidR="002D0400">
        <w:rPr>
          <w:rFonts w:ascii="Arial" w:hAnsi="Arial" w:cs="Arial"/>
        </w:rPr>
        <w:t xml:space="preserve">t </w:t>
      </w:r>
      <w:r w:rsidRPr="006125CC">
        <w:rPr>
          <w:rFonts w:ascii="Arial" w:hAnsi="Arial" w:cs="Arial"/>
        </w:rPr>
        <w:t xml:space="preserve">FMD patients have lower interoceptive accuracy than healthy subjects, and such reduced interoceptive accuracy was predictive of their depressive symptoms, as well as their tendency to focus on the external features of their body (self-objectification). Contary to our predictions, interoceptive accuracy was not predictive of alexithymia. These results </w:t>
      </w:r>
      <w:r w:rsidR="00CD76BF" w:rsidRPr="006125CC">
        <w:rPr>
          <w:rFonts w:ascii="Arial" w:hAnsi="Arial" w:cs="Arial"/>
        </w:rPr>
        <w:t xml:space="preserve">suggest a potental trade-off between the allocation of attention to internal versus external aspects of the body in FMD. More generally, they </w:t>
      </w:r>
      <w:r w:rsidRPr="006125CC">
        <w:rPr>
          <w:rFonts w:ascii="Arial" w:hAnsi="Arial" w:cs="Arial"/>
        </w:rPr>
        <w:t xml:space="preserve">warrant further investigation of interoceptive awareness in this population, as a means to understand </w:t>
      </w:r>
      <w:r w:rsidRPr="006125CC">
        <w:rPr>
          <w:rFonts w:ascii="Arial" w:eastAsia="Times New Roman" w:hAnsi="Arial" w:cs="Arial"/>
          <w:lang w:val="en-GB"/>
        </w:rPr>
        <w:t>their emotional abnormalities at a more mechanistic level than studies concentrating on traumatic life events and related risk factors</w:t>
      </w:r>
      <w:r w:rsidR="00092191" w:rsidRPr="006125CC">
        <w:rPr>
          <w:rFonts w:ascii="Arial" w:eastAsia="Times New Roman" w:hAnsi="Arial" w:cs="Arial"/>
          <w:lang w:val="en-GB"/>
        </w:rPr>
        <w:t xml:space="preserve">. </w:t>
      </w:r>
    </w:p>
    <w:p w14:paraId="6EFA2AA7" w14:textId="77777777" w:rsidR="00BC7A53" w:rsidRPr="006125CC" w:rsidRDefault="00BC7A53" w:rsidP="006E7431">
      <w:pPr>
        <w:spacing w:line="480" w:lineRule="auto"/>
        <w:ind w:right="-7"/>
        <w:jc w:val="both"/>
        <w:rPr>
          <w:rFonts w:ascii="Arial" w:hAnsi="Arial" w:cs="Arial"/>
        </w:rPr>
      </w:pPr>
    </w:p>
    <w:p w14:paraId="0E4349FF" w14:textId="77777777" w:rsidR="00BC7A53" w:rsidRDefault="00BC7A53" w:rsidP="006E7431">
      <w:pPr>
        <w:spacing w:line="480" w:lineRule="auto"/>
        <w:ind w:right="-7"/>
        <w:jc w:val="both"/>
        <w:rPr>
          <w:rFonts w:ascii="Arial" w:hAnsi="Arial" w:cs="Arial"/>
        </w:rPr>
      </w:pPr>
    </w:p>
    <w:p w14:paraId="23149F82" w14:textId="77777777" w:rsidR="006125CC" w:rsidRPr="006125CC" w:rsidRDefault="006125CC" w:rsidP="006E7431">
      <w:pPr>
        <w:spacing w:line="480" w:lineRule="auto"/>
        <w:ind w:right="-7"/>
        <w:jc w:val="both"/>
        <w:rPr>
          <w:rFonts w:ascii="Arial" w:hAnsi="Arial" w:cs="Arial"/>
        </w:rPr>
      </w:pPr>
    </w:p>
    <w:p w14:paraId="697E8C29" w14:textId="467A82E5" w:rsidR="00C969BE" w:rsidRPr="006125CC" w:rsidRDefault="007979DC" w:rsidP="006E7431">
      <w:pPr>
        <w:spacing w:line="480" w:lineRule="auto"/>
        <w:ind w:right="-7"/>
        <w:jc w:val="both"/>
        <w:rPr>
          <w:rFonts w:ascii="Arial" w:eastAsia="Times New Roman" w:hAnsi="Arial" w:cs="Arial"/>
          <w:b/>
          <w:lang w:val="en-GB"/>
        </w:rPr>
      </w:pPr>
      <w:r w:rsidRPr="006125CC">
        <w:rPr>
          <w:rFonts w:ascii="Arial" w:eastAsia="Times New Roman" w:hAnsi="Arial" w:cs="Arial"/>
          <w:b/>
          <w:lang w:val="en-GB"/>
        </w:rPr>
        <w:lastRenderedPageBreak/>
        <w:t>Introduction</w:t>
      </w:r>
    </w:p>
    <w:p w14:paraId="36D3FF39" w14:textId="15965BF4" w:rsidR="00C37932" w:rsidRPr="006125CC" w:rsidRDefault="00DA379C" w:rsidP="006E7431">
      <w:pPr>
        <w:spacing w:line="480" w:lineRule="auto"/>
        <w:ind w:right="-7"/>
        <w:jc w:val="both"/>
        <w:rPr>
          <w:rFonts w:ascii="Arial" w:eastAsia="Times New Roman" w:hAnsi="Arial" w:cs="Arial"/>
          <w:lang w:val="en-GB"/>
        </w:rPr>
      </w:pPr>
      <w:r w:rsidRPr="006125CC">
        <w:rPr>
          <w:rFonts w:ascii="Arial" w:eastAsia="Times New Roman" w:hAnsi="Arial" w:cs="Arial"/>
          <w:lang w:val="en-GB"/>
        </w:rPr>
        <w:t xml:space="preserve">The term functional neurological disorder describes patients </w:t>
      </w:r>
      <w:r w:rsidR="00B951F1" w:rsidRPr="006125CC">
        <w:rPr>
          <w:rFonts w:ascii="Arial" w:eastAsia="Times New Roman" w:hAnsi="Arial" w:cs="Arial"/>
          <w:lang w:val="en-GB"/>
        </w:rPr>
        <w:t xml:space="preserve">that experience </w:t>
      </w:r>
      <w:r w:rsidRPr="006125CC">
        <w:rPr>
          <w:rFonts w:ascii="Arial" w:eastAsia="Times New Roman" w:hAnsi="Arial" w:cs="Arial"/>
          <w:lang w:val="en-GB"/>
        </w:rPr>
        <w:t>neurological symptoms (e.g. motor weakness, epileptic-type attacks, sensory disturbance)</w:t>
      </w:r>
      <w:r w:rsidR="00886D10" w:rsidRPr="006125CC">
        <w:rPr>
          <w:rFonts w:ascii="Arial" w:eastAsia="Times New Roman" w:hAnsi="Arial" w:cs="Arial"/>
          <w:lang w:val="en-GB"/>
        </w:rPr>
        <w:t>,</w:t>
      </w:r>
      <w:r w:rsidRPr="006125CC">
        <w:rPr>
          <w:rFonts w:ascii="Arial" w:eastAsia="Times New Roman" w:hAnsi="Arial" w:cs="Arial"/>
          <w:lang w:val="en-GB"/>
        </w:rPr>
        <w:t xml:space="preserve"> </w:t>
      </w:r>
      <w:r w:rsidR="00886D10" w:rsidRPr="006125CC">
        <w:rPr>
          <w:rFonts w:ascii="Arial" w:eastAsia="Times New Roman" w:hAnsi="Arial" w:cs="Arial"/>
          <w:lang w:val="en-GB"/>
        </w:rPr>
        <w:t xml:space="preserve">but </w:t>
      </w:r>
      <w:r w:rsidR="003F09FF" w:rsidRPr="006125CC">
        <w:rPr>
          <w:rFonts w:ascii="Arial" w:eastAsia="Times New Roman" w:hAnsi="Arial" w:cs="Arial"/>
          <w:lang w:val="en-GB"/>
        </w:rPr>
        <w:t>assessment</w:t>
      </w:r>
      <w:r w:rsidRPr="006125CC">
        <w:rPr>
          <w:rFonts w:ascii="Arial" w:eastAsia="Times New Roman" w:hAnsi="Arial" w:cs="Arial"/>
          <w:lang w:val="en-GB"/>
        </w:rPr>
        <w:t xml:space="preserve"> </w:t>
      </w:r>
      <w:r w:rsidR="00886D10" w:rsidRPr="006125CC">
        <w:rPr>
          <w:rFonts w:ascii="Arial" w:eastAsia="Times New Roman" w:hAnsi="Arial" w:cs="Arial"/>
          <w:lang w:val="en-GB"/>
        </w:rPr>
        <w:t xml:space="preserve">shows </w:t>
      </w:r>
      <w:r w:rsidRPr="006125CC">
        <w:rPr>
          <w:rFonts w:ascii="Arial" w:eastAsia="Times New Roman" w:hAnsi="Arial" w:cs="Arial"/>
          <w:lang w:val="en-GB"/>
        </w:rPr>
        <w:t>that normal function is possible</w:t>
      </w:r>
      <w:r w:rsidR="00886D10" w:rsidRPr="006125CC">
        <w:rPr>
          <w:rFonts w:ascii="Arial" w:eastAsia="Times New Roman" w:hAnsi="Arial" w:cs="Arial"/>
          <w:lang w:val="en-GB"/>
        </w:rPr>
        <w:t xml:space="preserve"> in the relevant body parts. </w:t>
      </w:r>
      <w:r w:rsidRPr="006125CC">
        <w:rPr>
          <w:rFonts w:ascii="Arial" w:eastAsia="Times New Roman" w:hAnsi="Arial" w:cs="Arial"/>
          <w:lang w:val="en-GB"/>
        </w:rPr>
        <w:t>For example</w:t>
      </w:r>
      <w:r w:rsidR="00886D10" w:rsidRPr="006125CC">
        <w:rPr>
          <w:rFonts w:ascii="Arial" w:eastAsia="Times New Roman" w:hAnsi="Arial" w:cs="Arial"/>
          <w:lang w:val="en-GB"/>
        </w:rPr>
        <w:t>,</w:t>
      </w:r>
      <w:r w:rsidRPr="006125CC">
        <w:rPr>
          <w:rFonts w:ascii="Arial" w:eastAsia="Times New Roman" w:hAnsi="Arial" w:cs="Arial"/>
          <w:lang w:val="en-GB"/>
        </w:rPr>
        <w:t xml:space="preserve"> in patients with functional unilateral leg weakness, power of hip extension will be weak when tested directly, but the apparently weak muscles will activate normally when the patient activates the opposite hip fle</w:t>
      </w:r>
      <w:r w:rsidR="008A3574" w:rsidRPr="006125CC">
        <w:rPr>
          <w:rFonts w:ascii="Arial" w:eastAsia="Times New Roman" w:hAnsi="Arial" w:cs="Arial"/>
          <w:lang w:val="en-GB"/>
        </w:rPr>
        <w:t>xor (Hoover’s sign) (1</w:t>
      </w:r>
      <w:r w:rsidRPr="006125CC">
        <w:rPr>
          <w:rFonts w:ascii="Arial" w:eastAsia="Times New Roman" w:hAnsi="Arial" w:cs="Arial"/>
          <w:lang w:val="en-GB"/>
        </w:rPr>
        <w:t>). Feigning is not considered to be an adequate explanation for the symptoms in most patients</w:t>
      </w:r>
      <w:r w:rsidR="008A3574" w:rsidRPr="006125CC">
        <w:rPr>
          <w:rFonts w:ascii="Arial" w:eastAsia="Times New Roman" w:hAnsi="Arial" w:cs="Arial"/>
          <w:lang w:val="en-GB"/>
        </w:rPr>
        <w:t xml:space="preserve"> (2)</w:t>
      </w:r>
      <w:r w:rsidRPr="006125CC">
        <w:rPr>
          <w:rFonts w:ascii="Arial" w:eastAsia="Times New Roman" w:hAnsi="Arial" w:cs="Arial"/>
          <w:lang w:val="en-GB"/>
        </w:rPr>
        <w:t>. Historically, psychological</w:t>
      </w:r>
      <w:r w:rsidR="00886D10" w:rsidRPr="006125CC">
        <w:rPr>
          <w:rFonts w:ascii="Arial" w:eastAsia="Times New Roman" w:hAnsi="Arial" w:cs="Arial"/>
          <w:lang w:val="en-GB"/>
        </w:rPr>
        <w:t>, emotional factors, such as</w:t>
      </w:r>
      <w:r w:rsidRPr="006125CC">
        <w:rPr>
          <w:rFonts w:ascii="Arial" w:eastAsia="Times New Roman" w:hAnsi="Arial" w:cs="Arial"/>
          <w:lang w:val="en-GB"/>
        </w:rPr>
        <w:t xml:space="preserve"> traum</w:t>
      </w:r>
      <w:r w:rsidR="00284A9A" w:rsidRPr="006125CC">
        <w:rPr>
          <w:rFonts w:ascii="Arial" w:eastAsia="Times New Roman" w:hAnsi="Arial" w:cs="Arial"/>
          <w:lang w:val="en-GB"/>
        </w:rPr>
        <w:t>a</w:t>
      </w:r>
      <w:r w:rsidR="00886D10" w:rsidRPr="006125CC">
        <w:rPr>
          <w:rFonts w:ascii="Arial" w:eastAsia="Times New Roman" w:hAnsi="Arial" w:cs="Arial"/>
          <w:lang w:val="en-GB"/>
        </w:rPr>
        <w:t>, conflict</w:t>
      </w:r>
      <w:r w:rsidR="00284A9A" w:rsidRPr="006125CC">
        <w:rPr>
          <w:rFonts w:ascii="Arial" w:eastAsia="Times New Roman" w:hAnsi="Arial" w:cs="Arial"/>
          <w:lang w:val="en-GB"/>
        </w:rPr>
        <w:t xml:space="preserve"> or distress</w:t>
      </w:r>
      <w:r w:rsidR="00886D10" w:rsidRPr="006125CC">
        <w:rPr>
          <w:rFonts w:ascii="Arial" w:eastAsia="Times New Roman" w:hAnsi="Arial" w:cs="Arial"/>
          <w:lang w:val="en-GB"/>
        </w:rPr>
        <w:t>,</w:t>
      </w:r>
      <w:r w:rsidR="00284A9A" w:rsidRPr="006125CC">
        <w:rPr>
          <w:rFonts w:ascii="Arial" w:eastAsia="Times New Roman" w:hAnsi="Arial" w:cs="Arial"/>
          <w:lang w:val="en-GB"/>
        </w:rPr>
        <w:t xml:space="preserve"> </w:t>
      </w:r>
      <w:r w:rsidRPr="006125CC">
        <w:rPr>
          <w:rFonts w:ascii="Arial" w:eastAsia="Times New Roman" w:hAnsi="Arial" w:cs="Arial"/>
          <w:lang w:val="en-GB"/>
        </w:rPr>
        <w:t>have been suggested as causal factors</w:t>
      </w:r>
      <w:r w:rsidR="00284A9A" w:rsidRPr="006125CC">
        <w:rPr>
          <w:rFonts w:ascii="Arial" w:eastAsia="Times New Roman" w:hAnsi="Arial" w:cs="Arial"/>
          <w:lang w:val="en-GB"/>
        </w:rPr>
        <w:t xml:space="preserve">. </w:t>
      </w:r>
      <w:r w:rsidR="00284A9A" w:rsidRPr="006125CC">
        <w:rPr>
          <w:rFonts w:ascii="Arial" w:hAnsi="Arial" w:cs="Arial"/>
        </w:rPr>
        <w:t>These explanatio</w:t>
      </w:r>
      <w:r w:rsidR="00BD5616" w:rsidRPr="006125CC">
        <w:rPr>
          <w:rFonts w:ascii="Arial" w:hAnsi="Arial" w:cs="Arial"/>
        </w:rPr>
        <w:t>ns are reflected in the various</w:t>
      </w:r>
      <w:r w:rsidR="00284A9A" w:rsidRPr="006125CC">
        <w:rPr>
          <w:rFonts w:ascii="Arial" w:hAnsi="Arial" w:cs="Arial"/>
        </w:rPr>
        <w:t xml:space="preserve"> alterna</w:t>
      </w:r>
      <w:r w:rsidR="00BD5616" w:rsidRPr="006125CC">
        <w:rPr>
          <w:rFonts w:ascii="Arial" w:hAnsi="Arial" w:cs="Arial"/>
        </w:rPr>
        <w:t xml:space="preserve">tive terms used to describe </w:t>
      </w:r>
      <w:r w:rsidR="00E85BA9">
        <w:rPr>
          <w:rFonts w:ascii="Arial" w:hAnsi="Arial" w:cs="Arial"/>
        </w:rPr>
        <w:t xml:space="preserve">these </w:t>
      </w:r>
      <w:r w:rsidR="00284A9A" w:rsidRPr="006125CC">
        <w:rPr>
          <w:rFonts w:ascii="Arial" w:hAnsi="Arial" w:cs="Arial"/>
        </w:rPr>
        <w:t xml:space="preserve">disorders, such as psychogenic, psychosomatic, conversion, or </w:t>
      </w:r>
      <w:r w:rsidR="003F09FF" w:rsidRPr="006125CC">
        <w:rPr>
          <w:rFonts w:ascii="Arial" w:hAnsi="Arial" w:cs="Arial"/>
        </w:rPr>
        <w:t>hysteria</w:t>
      </w:r>
      <w:r w:rsidR="00284A9A" w:rsidRPr="006125CC">
        <w:rPr>
          <w:rFonts w:ascii="Arial" w:hAnsi="Arial" w:cs="Arial"/>
        </w:rPr>
        <w:t xml:space="preserve">. Distress and psychological trauma </w:t>
      </w:r>
      <w:r w:rsidR="00284A9A" w:rsidRPr="006125CC">
        <w:rPr>
          <w:rFonts w:ascii="Arial" w:eastAsia="Times New Roman" w:hAnsi="Arial" w:cs="Arial"/>
          <w:lang w:val="en-GB"/>
        </w:rPr>
        <w:t>are indeed seen at higher rates in these patients than the healthy population</w:t>
      </w:r>
      <w:r w:rsidR="007E0E7E" w:rsidRPr="006125CC">
        <w:rPr>
          <w:rFonts w:ascii="Arial" w:eastAsia="Times New Roman" w:hAnsi="Arial" w:cs="Arial"/>
          <w:lang w:val="en-GB"/>
        </w:rPr>
        <w:t xml:space="preserve"> (</w:t>
      </w:r>
      <w:r w:rsidR="00A8294B" w:rsidRPr="006125CC">
        <w:rPr>
          <w:rFonts w:ascii="Arial" w:eastAsia="Times New Roman" w:hAnsi="Arial" w:cs="Arial"/>
          <w:lang w:val="en-GB"/>
        </w:rPr>
        <w:t>2)</w:t>
      </w:r>
      <w:r w:rsidR="00284A9A" w:rsidRPr="006125CC">
        <w:rPr>
          <w:rFonts w:ascii="Arial" w:eastAsia="Times New Roman" w:hAnsi="Arial" w:cs="Arial"/>
          <w:lang w:val="en-GB"/>
        </w:rPr>
        <w:t xml:space="preserve">, but they have not </w:t>
      </w:r>
      <w:r w:rsidR="003F09FF" w:rsidRPr="006125CC">
        <w:rPr>
          <w:rFonts w:ascii="Arial" w:eastAsia="Times New Roman" w:hAnsi="Arial" w:cs="Arial"/>
          <w:lang w:val="en-GB"/>
        </w:rPr>
        <w:t xml:space="preserve">been </w:t>
      </w:r>
      <w:r w:rsidR="00284A9A" w:rsidRPr="006125CC">
        <w:rPr>
          <w:rFonts w:ascii="Arial" w:eastAsia="Times New Roman" w:hAnsi="Arial" w:cs="Arial"/>
          <w:lang w:val="en-GB"/>
        </w:rPr>
        <w:t>found to be sensitive markers of functional neurological symptoms</w:t>
      </w:r>
      <w:r w:rsidR="00A8294B" w:rsidRPr="006125CC">
        <w:rPr>
          <w:rFonts w:ascii="Arial" w:eastAsia="Times New Roman" w:hAnsi="Arial" w:cs="Arial"/>
          <w:lang w:val="en-GB"/>
        </w:rPr>
        <w:t xml:space="preserve"> (3)</w:t>
      </w:r>
      <w:r w:rsidR="00284A9A" w:rsidRPr="006125CC">
        <w:rPr>
          <w:rFonts w:ascii="Arial" w:eastAsia="Times New Roman" w:hAnsi="Arial" w:cs="Arial"/>
          <w:lang w:val="en-GB"/>
        </w:rPr>
        <w:t xml:space="preserve">. </w:t>
      </w:r>
      <w:r w:rsidR="001C58A3" w:rsidRPr="006125CC">
        <w:rPr>
          <w:rFonts w:ascii="Arial" w:eastAsia="Times New Roman" w:hAnsi="Arial" w:cs="Arial"/>
          <w:lang w:val="en-GB"/>
        </w:rPr>
        <w:t>Thus, a</w:t>
      </w:r>
      <w:r w:rsidR="00C37932" w:rsidRPr="006125CC">
        <w:rPr>
          <w:rFonts w:ascii="Arial" w:eastAsia="Times New Roman" w:hAnsi="Arial" w:cs="Arial"/>
          <w:lang w:val="en-GB"/>
        </w:rPr>
        <w:t>n</w:t>
      </w:r>
      <w:r w:rsidR="001C58A3" w:rsidRPr="006125CC">
        <w:rPr>
          <w:rFonts w:ascii="Arial" w:eastAsia="Times New Roman" w:hAnsi="Arial" w:cs="Arial"/>
          <w:lang w:val="en-GB"/>
        </w:rPr>
        <w:t xml:space="preserve"> alternative, perhaps equally problematic terminology</w:t>
      </w:r>
      <w:r w:rsidR="00C37932" w:rsidRPr="006125CC">
        <w:rPr>
          <w:rFonts w:ascii="Arial" w:eastAsia="Times New Roman" w:hAnsi="Arial" w:cs="Arial"/>
          <w:lang w:val="en-GB"/>
        </w:rPr>
        <w:t xml:space="preserve"> focuses on </w:t>
      </w:r>
      <w:r w:rsidR="00C37932" w:rsidRPr="006125CC">
        <w:rPr>
          <w:rFonts w:ascii="Arial" w:hAnsi="Arial" w:cs="Arial"/>
        </w:rPr>
        <w:t>what patients do not have (non-organic, medically unexplained symptoms).</w:t>
      </w:r>
      <w:r w:rsidR="001C58A3" w:rsidRPr="006125CC">
        <w:rPr>
          <w:rFonts w:ascii="Arial" w:eastAsia="Times New Roman" w:hAnsi="Arial" w:cs="Arial"/>
          <w:lang w:val="en-GB"/>
        </w:rPr>
        <w:t xml:space="preserve"> </w:t>
      </w:r>
      <w:r w:rsidR="00284A9A" w:rsidRPr="006125CC">
        <w:rPr>
          <w:rFonts w:ascii="Arial" w:eastAsia="Times New Roman" w:hAnsi="Arial" w:cs="Arial"/>
          <w:lang w:val="en-GB"/>
        </w:rPr>
        <w:t>Indeed, the related debates regarding the ‘psychogenic’ or ‘</w:t>
      </w:r>
      <w:r w:rsidR="00C37932" w:rsidRPr="006125CC">
        <w:rPr>
          <w:rFonts w:ascii="Arial" w:eastAsia="Times New Roman" w:hAnsi="Arial" w:cs="Arial"/>
          <w:lang w:val="en-GB"/>
        </w:rPr>
        <w:t>non-</w:t>
      </w:r>
      <w:r w:rsidR="00284A9A" w:rsidRPr="006125CC">
        <w:rPr>
          <w:rFonts w:ascii="Arial" w:eastAsia="Times New Roman" w:hAnsi="Arial" w:cs="Arial"/>
          <w:lang w:val="en-GB"/>
        </w:rPr>
        <w:t xml:space="preserve">organic’ causes of these disorders </w:t>
      </w:r>
      <w:r w:rsidR="003900C1" w:rsidRPr="006125CC">
        <w:rPr>
          <w:rFonts w:ascii="Arial" w:eastAsia="Times New Roman" w:hAnsi="Arial" w:cs="Arial"/>
          <w:lang w:val="en-GB"/>
        </w:rPr>
        <w:t xml:space="preserve">portray </w:t>
      </w:r>
      <w:r w:rsidR="003900C1" w:rsidRPr="006125CC">
        <w:rPr>
          <w:rFonts w:ascii="Arial" w:hAnsi="Arial" w:cs="Arial"/>
        </w:rPr>
        <w:t>a compartmentalised, dualistic brain and mind relation that has not been supported by centuries of scientific research.</w:t>
      </w:r>
      <w:r w:rsidR="00C37932" w:rsidRPr="006125CC">
        <w:rPr>
          <w:rFonts w:ascii="Arial" w:hAnsi="Arial" w:cs="Arial"/>
        </w:rPr>
        <w:t xml:space="preserve"> An important missing link that could help transcend such dualistic notions is the understanding of the </w:t>
      </w:r>
      <w:r w:rsidR="003F09FF" w:rsidRPr="006125CC">
        <w:rPr>
          <w:rFonts w:ascii="Arial" w:hAnsi="Arial" w:cs="Arial"/>
        </w:rPr>
        <w:t>patho</w:t>
      </w:r>
      <w:r w:rsidR="00C37932" w:rsidRPr="006125CC">
        <w:rPr>
          <w:rFonts w:ascii="Arial" w:hAnsi="Arial" w:cs="Arial"/>
        </w:rPr>
        <w:t xml:space="preserve">physiological </w:t>
      </w:r>
      <w:r w:rsidR="00C37932" w:rsidRPr="006125CC">
        <w:rPr>
          <w:rFonts w:ascii="Arial" w:eastAsia="Times New Roman" w:hAnsi="Arial" w:cs="Arial"/>
          <w:lang w:val="en-GB"/>
        </w:rPr>
        <w:t xml:space="preserve">mechanisms by which </w:t>
      </w:r>
      <w:r w:rsidR="007725E4" w:rsidRPr="006125CC">
        <w:rPr>
          <w:rFonts w:ascii="Arial" w:eastAsia="Times New Roman" w:hAnsi="Arial" w:cs="Arial"/>
          <w:lang w:val="en-GB"/>
        </w:rPr>
        <w:t>cognitive and emotional</w:t>
      </w:r>
      <w:r w:rsidR="00C37932" w:rsidRPr="006125CC">
        <w:rPr>
          <w:rFonts w:ascii="Arial" w:eastAsia="Times New Roman" w:hAnsi="Arial" w:cs="Arial"/>
          <w:lang w:val="en-GB"/>
        </w:rPr>
        <w:t xml:space="preserve"> factors such as </w:t>
      </w:r>
      <w:r w:rsidR="007725E4" w:rsidRPr="006125CC">
        <w:rPr>
          <w:rFonts w:ascii="Arial" w:eastAsia="Times New Roman" w:hAnsi="Arial" w:cs="Arial"/>
          <w:lang w:val="en-GB"/>
        </w:rPr>
        <w:t>attentio</w:t>
      </w:r>
      <w:r w:rsidR="003F09FF" w:rsidRPr="006125CC">
        <w:rPr>
          <w:rFonts w:ascii="Arial" w:eastAsia="Times New Roman" w:hAnsi="Arial" w:cs="Arial"/>
          <w:lang w:val="en-GB"/>
        </w:rPr>
        <w:t>n or</w:t>
      </w:r>
      <w:r w:rsidR="007725E4" w:rsidRPr="006125CC">
        <w:rPr>
          <w:rFonts w:ascii="Arial" w:eastAsia="Times New Roman" w:hAnsi="Arial" w:cs="Arial"/>
          <w:lang w:val="en-GB"/>
        </w:rPr>
        <w:t xml:space="preserve"> </w:t>
      </w:r>
      <w:r w:rsidR="00BD5616" w:rsidRPr="006125CC">
        <w:rPr>
          <w:rFonts w:ascii="Arial" w:eastAsia="Times New Roman" w:hAnsi="Arial" w:cs="Arial"/>
          <w:lang w:val="en-GB"/>
        </w:rPr>
        <w:t>distress could</w:t>
      </w:r>
      <w:r w:rsidR="00C37932" w:rsidRPr="006125CC">
        <w:rPr>
          <w:rFonts w:ascii="Arial" w:eastAsia="Times New Roman" w:hAnsi="Arial" w:cs="Arial"/>
          <w:lang w:val="en-GB"/>
        </w:rPr>
        <w:t xml:space="preserve"> cause </w:t>
      </w:r>
      <w:r w:rsidR="00DF307D" w:rsidRPr="006125CC">
        <w:rPr>
          <w:rFonts w:ascii="Arial" w:eastAsia="Times New Roman" w:hAnsi="Arial" w:cs="Arial"/>
          <w:lang w:val="en-GB"/>
        </w:rPr>
        <w:t xml:space="preserve">bodily </w:t>
      </w:r>
      <w:r w:rsidR="00C37932" w:rsidRPr="006125CC">
        <w:rPr>
          <w:rFonts w:ascii="Arial" w:eastAsia="Times New Roman" w:hAnsi="Arial" w:cs="Arial"/>
          <w:lang w:val="en-GB"/>
        </w:rPr>
        <w:t>symptoms of th</w:t>
      </w:r>
      <w:r w:rsidR="00DF307D" w:rsidRPr="006125CC">
        <w:rPr>
          <w:rFonts w:ascii="Arial" w:eastAsia="Times New Roman" w:hAnsi="Arial" w:cs="Arial"/>
          <w:lang w:val="en-GB"/>
        </w:rPr>
        <w:t>e</w:t>
      </w:r>
      <w:r w:rsidR="00C37932" w:rsidRPr="006125CC">
        <w:rPr>
          <w:rFonts w:ascii="Arial" w:eastAsia="Times New Roman" w:hAnsi="Arial" w:cs="Arial"/>
          <w:lang w:val="en-GB"/>
        </w:rPr>
        <w:t xml:space="preserve"> sort</w:t>
      </w:r>
      <w:r w:rsidR="00DF307D" w:rsidRPr="006125CC">
        <w:rPr>
          <w:rFonts w:ascii="Arial" w:eastAsia="Times New Roman" w:hAnsi="Arial" w:cs="Arial"/>
          <w:lang w:val="en-GB"/>
        </w:rPr>
        <w:t xml:space="preserve"> seen in functional disorders</w:t>
      </w:r>
      <w:r w:rsidR="00C37932" w:rsidRPr="006125CC">
        <w:rPr>
          <w:rFonts w:ascii="Arial" w:eastAsia="Times New Roman" w:hAnsi="Arial" w:cs="Arial"/>
          <w:lang w:val="en-GB"/>
        </w:rPr>
        <w:t>.</w:t>
      </w:r>
      <w:r w:rsidR="00FE6CDA" w:rsidRPr="006125CC">
        <w:rPr>
          <w:rFonts w:ascii="Arial" w:eastAsia="Times New Roman" w:hAnsi="Arial" w:cs="Arial"/>
          <w:lang w:val="en-GB"/>
        </w:rPr>
        <w:t xml:space="preserve"> The aims of the presen</w:t>
      </w:r>
      <w:r w:rsidR="00DF307D" w:rsidRPr="006125CC">
        <w:rPr>
          <w:rFonts w:ascii="Arial" w:eastAsia="Times New Roman" w:hAnsi="Arial" w:cs="Arial"/>
          <w:lang w:val="en-GB"/>
        </w:rPr>
        <w:t xml:space="preserve">t study, as outlined below, fall within this remit. </w:t>
      </w:r>
    </w:p>
    <w:p w14:paraId="7DF310FC" w14:textId="77777777" w:rsidR="00BD5616" w:rsidRPr="006125CC" w:rsidRDefault="00BD5616" w:rsidP="006E7431">
      <w:pPr>
        <w:spacing w:line="480" w:lineRule="auto"/>
        <w:ind w:right="-7"/>
        <w:jc w:val="both"/>
        <w:rPr>
          <w:rFonts w:ascii="Arial" w:eastAsia="Times New Roman" w:hAnsi="Arial" w:cs="Arial"/>
          <w:lang w:val="en-GB"/>
        </w:rPr>
      </w:pPr>
    </w:p>
    <w:p w14:paraId="70DF873C" w14:textId="77777777" w:rsidR="003F09FF" w:rsidRPr="006125CC" w:rsidRDefault="001C58A3" w:rsidP="006E7431">
      <w:pPr>
        <w:spacing w:line="480" w:lineRule="auto"/>
        <w:ind w:right="-7"/>
        <w:jc w:val="both"/>
        <w:rPr>
          <w:rFonts w:ascii="Arial" w:hAnsi="Arial" w:cs="Arial"/>
        </w:rPr>
      </w:pPr>
      <w:r w:rsidRPr="006125CC">
        <w:rPr>
          <w:rFonts w:ascii="Arial" w:hAnsi="Arial" w:cs="Arial"/>
        </w:rPr>
        <w:t xml:space="preserve">One </w:t>
      </w:r>
      <w:r w:rsidR="003F09FF" w:rsidRPr="006125CC">
        <w:rPr>
          <w:rFonts w:ascii="Arial" w:hAnsi="Arial" w:cs="Arial"/>
        </w:rPr>
        <w:t>subset</w:t>
      </w:r>
      <w:r w:rsidRPr="006125CC">
        <w:rPr>
          <w:rFonts w:ascii="Arial" w:hAnsi="Arial" w:cs="Arial"/>
        </w:rPr>
        <w:t xml:space="preserve"> of functional neurological disorder are functional movement disorders (FMD)</w:t>
      </w:r>
      <w:r w:rsidR="00EA4B0E" w:rsidRPr="006125CC">
        <w:rPr>
          <w:rFonts w:ascii="Arial" w:hAnsi="Arial" w:cs="Arial"/>
        </w:rPr>
        <w:t xml:space="preserve">, in which the critical </w:t>
      </w:r>
      <w:r w:rsidR="00C733E0" w:rsidRPr="006125CC">
        <w:rPr>
          <w:rFonts w:ascii="Arial" w:hAnsi="Arial" w:cs="Arial"/>
        </w:rPr>
        <w:t>symptoms relate</w:t>
      </w:r>
      <w:r w:rsidR="00EA4B0E" w:rsidRPr="006125CC">
        <w:rPr>
          <w:rFonts w:ascii="Arial" w:hAnsi="Arial" w:cs="Arial"/>
        </w:rPr>
        <w:t xml:space="preserve"> to movement (e.g.</w:t>
      </w:r>
      <w:r w:rsidR="00122DEB" w:rsidRPr="006125CC">
        <w:rPr>
          <w:rFonts w:ascii="Arial" w:hAnsi="Arial" w:cs="Arial"/>
        </w:rPr>
        <w:t>dystonia</w:t>
      </w:r>
      <w:r w:rsidR="00EA4B0E" w:rsidRPr="006125CC">
        <w:rPr>
          <w:rFonts w:ascii="Arial" w:hAnsi="Arial" w:cs="Arial"/>
        </w:rPr>
        <w:t xml:space="preserve">, tremor). </w:t>
      </w:r>
      <w:r w:rsidR="003F09FF" w:rsidRPr="006125CC">
        <w:rPr>
          <w:rFonts w:ascii="Arial" w:hAnsi="Arial" w:cs="Arial"/>
        </w:rPr>
        <w:t xml:space="preserve">A </w:t>
      </w:r>
      <w:r w:rsidR="001A4EFE" w:rsidRPr="006125CC">
        <w:rPr>
          <w:rFonts w:ascii="Arial" w:hAnsi="Arial" w:cs="Arial"/>
        </w:rPr>
        <w:t xml:space="preserve">key feature that distinguishes patients with FMD from those with “organic” movement disorders is that the </w:t>
      </w:r>
      <w:r w:rsidR="001A4EFE" w:rsidRPr="006125CC">
        <w:rPr>
          <w:rFonts w:ascii="Arial" w:hAnsi="Arial" w:cs="Arial"/>
        </w:rPr>
        <w:lastRenderedPageBreak/>
        <w:t>FMD requires attention to manifest: when attention is distracted there is typically a reduction, even disappearance of the movement disorder (</w:t>
      </w:r>
      <w:r w:rsidR="00A8294B" w:rsidRPr="006125CC">
        <w:rPr>
          <w:rFonts w:ascii="Arial" w:hAnsi="Arial" w:cs="Arial"/>
        </w:rPr>
        <w:t>4</w:t>
      </w:r>
      <w:r w:rsidR="001A4EFE" w:rsidRPr="006125CC">
        <w:rPr>
          <w:rFonts w:ascii="Arial" w:hAnsi="Arial" w:cs="Arial"/>
        </w:rPr>
        <w:t xml:space="preserve">). Conversely, </w:t>
      </w:r>
      <w:r w:rsidR="00BD5616" w:rsidRPr="006125CC">
        <w:rPr>
          <w:rFonts w:ascii="Arial" w:hAnsi="Arial" w:cs="Arial"/>
        </w:rPr>
        <w:t xml:space="preserve">patients spend </w:t>
      </w:r>
      <w:r w:rsidR="001A4EFE" w:rsidRPr="006125CC">
        <w:rPr>
          <w:rFonts w:ascii="Arial" w:hAnsi="Arial" w:cs="Arial"/>
        </w:rPr>
        <w:t xml:space="preserve">significantly more time directly looking at their affected limb during clinical examination compared to patients with organic tremor, suggesting a role for self-directed visual attention in generation of motor symptoms </w:t>
      </w:r>
      <w:r w:rsidR="001A3C5B" w:rsidRPr="006125CC">
        <w:rPr>
          <w:rFonts w:ascii="Arial" w:hAnsi="Arial" w:cs="Arial"/>
        </w:rPr>
        <w:fldChar w:fldCharType="begin"/>
      </w:r>
      <w:r w:rsidR="001A4EFE" w:rsidRPr="006125CC">
        <w:rPr>
          <w:rFonts w:ascii="Arial" w:hAnsi="Arial" w:cs="Arial"/>
        </w:rPr>
        <w:instrText xml:space="preserve"> ADDIN REFMGR.CITE &lt;Refman&gt;&lt;Cite&gt;&lt;Author&gt;van&lt;/Author&gt;&lt;Year&gt;2011&lt;/Year&gt;&lt;RecNum&gt;131&lt;/RecNum&gt;&lt;IDText&gt;Attention to self in psychogenic tremor&lt;/IDText&gt;&lt;MDL Ref_Type="Journal"&gt;&lt;Ref_Type&gt;Journal&lt;/Ref_Type&gt;&lt;Ref_ID&gt;131&lt;/Ref_ID&gt;&lt;Title_Primary&gt;Attention to self in psychogenic tremor&lt;/Title_Primary&gt;&lt;Authors_Primary&gt;van,Poppelen D.&lt;/Authors_Primary&gt;&lt;Authors_Primary&gt;Saifee,T.A.&lt;/Authors_Primary&gt;&lt;Authors_Primary&gt;Schwingenschuh,P.&lt;/Authors_Primary&gt;&lt;Authors_Primary&gt;Katschnig,P.&lt;/Authors_Primary&gt;&lt;Authors_Primary&gt;Bhatia,K.P.&lt;/Authors_Primary&gt;&lt;Authors_Primary&gt;Tijssen,M.A.&lt;/Authors_Primary&gt;&lt;Authors_Primary&gt;Edwards,M.J.&lt;/Authors_Primary&gt;&lt;Date_Primary&gt;2011/10/24&lt;/Date_Primary&gt;&lt;Keywords&gt;Movement&lt;/Keywords&gt;&lt;Keywords&gt;Movement Disorders&lt;/Keywords&gt;&lt;Keywords&gt;Neurology&lt;/Keywords&gt;&lt;Keywords&gt;Tremor&lt;/Keywords&gt;&lt;Reprint&gt;Not in File&lt;/Reprint&gt;&lt;Periodical&gt;Mov Disord.&lt;/Periodical&gt;&lt;Address&gt;Sobell Department of Motor Neuroscience and Movement Disorders, UCL Institute of Neurology, London, United Kingdom; Department of Neurology, Academic Medical Centre, University of Amsterdam, Amsterdam, The Netherlands&lt;/Address&gt;&lt;Web_URL&gt;PM:22025317&lt;/Web_URL&gt;&lt;ZZ_JournalStdAbbrev&gt;&lt;f name="System"&gt;Mov Disord.&lt;/f&gt;&lt;/ZZ_JournalStdAbbrev&gt;&lt;ZZ_WorkformID&gt;1&lt;/ZZ_WorkformID&gt;&lt;/MDL&gt;&lt;/Cite&gt;&lt;/Refman&gt;</w:instrText>
      </w:r>
      <w:r w:rsidR="001A3C5B" w:rsidRPr="006125CC">
        <w:rPr>
          <w:rFonts w:ascii="Arial" w:hAnsi="Arial" w:cs="Arial"/>
        </w:rPr>
        <w:fldChar w:fldCharType="separate"/>
      </w:r>
      <w:r w:rsidR="001A4EFE" w:rsidRPr="006125CC">
        <w:rPr>
          <w:rFonts w:ascii="Arial" w:hAnsi="Arial" w:cs="Arial"/>
        </w:rPr>
        <w:t>(</w:t>
      </w:r>
      <w:r w:rsidR="00A8294B" w:rsidRPr="006125CC">
        <w:rPr>
          <w:rFonts w:ascii="Arial" w:hAnsi="Arial" w:cs="Arial"/>
        </w:rPr>
        <w:t>5</w:t>
      </w:r>
      <w:r w:rsidR="001A4EFE" w:rsidRPr="006125CC">
        <w:rPr>
          <w:rFonts w:ascii="Arial" w:hAnsi="Arial" w:cs="Arial"/>
        </w:rPr>
        <w:t>)</w:t>
      </w:r>
      <w:r w:rsidR="001A3C5B" w:rsidRPr="006125CC">
        <w:rPr>
          <w:rFonts w:ascii="Arial" w:hAnsi="Arial" w:cs="Arial"/>
        </w:rPr>
        <w:fldChar w:fldCharType="end"/>
      </w:r>
      <w:r w:rsidR="001A4EFE" w:rsidRPr="006125CC">
        <w:rPr>
          <w:rFonts w:ascii="Arial" w:hAnsi="Arial" w:cs="Arial"/>
        </w:rPr>
        <w:t>.</w:t>
      </w:r>
    </w:p>
    <w:p w14:paraId="4A53F405" w14:textId="77777777" w:rsidR="00BD5616" w:rsidRPr="006125CC" w:rsidRDefault="00BD5616" w:rsidP="006E7431">
      <w:pPr>
        <w:spacing w:line="480" w:lineRule="auto"/>
        <w:ind w:right="-7"/>
        <w:jc w:val="both"/>
        <w:rPr>
          <w:rFonts w:ascii="Arial" w:hAnsi="Arial" w:cs="Arial"/>
        </w:rPr>
      </w:pPr>
    </w:p>
    <w:p w14:paraId="11C53AF6" w14:textId="1D7DAC5C" w:rsidR="003F09FF" w:rsidRPr="006125CC" w:rsidRDefault="000A6EA1" w:rsidP="006E7431">
      <w:pPr>
        <w:spacing w:line="480" w:lineRule="auto"/>
        <w:ind w:right="-7"/>
        <w:jc w:val="both"/>
        <w:rPr>
          <w:rFonts w:ascii="Arial" w:hAnsi="Arial" w:cs="Arial"/>
          <w:lang w:val="en-US"/>
        </w:rPr>
      </w:pPr>
      <w:r w:rsidRPr="006125CC">
        <w:rPr>
          <w:rFonts w:ascii="Arial" w:hAnsi="Arial" w:cs="Arial"/>
          <w:lang w:val="en-US"/>
        </w:rPr>
        <w:t xml:space="preserve">Despite </w:t>
      </w:r>
      <w:r w:rsidR="00BD5616" w:rsidRPr="006125CC">
        <w:rPr>
          <w:rFonts w:ascii="Arial" w:hAnsi="Arial" w:cs="Arial"/>
          <w:lang w:val="en-US"/>
        </w:rPr>
        <w:t>previous clinical and research interest in</w:t>
      </w:r>
      <w:r w:rsidRPr="006125CC">
        <w:rPr>
          <w:rFonts w:ascii="Arial" w:hAnsi="Arial" w:cs="Arial"/>
          <w:lang w:val="en-US"/>
        </w:rPr>
        <w:t xml:space="preserve"> potential abnormalities in the allocation </w:t>
      </w:r>
      <w:r w:rsidR="00F8096B" w:rsidRPr="006125CC">
        <w:rPr>
          <w:rFonts w:ascii="Arial" w:hAnsi="Arial" w:cs="Arial"/>
          <w:lang w:val="en-US"/>
        </w:rPr>
        <w:t>and maintenance of</w:t>
      </w:r>
      <w:r w:rsidRPr="006125CC">
        <w:rPr>
          <w:rFonts w:ascii="Arial" w:hAnsi="Arial" w:cs="Arial"/>
          <w:lang w:val="en-US"/>
        </w:rPr>
        <w:t xml:space="preserve"> attention</w:t>
      </w:r>
      <w:r w:rsidR="006C47C9" w:rsidRPr="006125CC">
        <w:rPr>
          <w:rFonts w:ascii="Arial" w:hAnsi="Arial" w:cs="Arial"/>
          <w:lang w:val="en-US"/>
        </w:rPr>
        <w:t xml:space="preserve">, </w:t>
      </w:r>
      <w:r w:rsidRPr="006125CC">
        <w:rPr>
          <w:rFonts w:ascii="Arial" w:hAnsi="Arial" w:cs="Arial"/>
          <w:lang w:val="en-US"/>
        </w:rPr>
        <w:t xml:space="preserve">most studies </w:t>
      </w:r>
      <w:r w:rsidR="00B76A84" w:rsidRPr="006125CC">
        <w:rPr>
          <w:rFonts w:ascii="Arial" w:hAnsi="Arial" w:cs="Arial"/>
          <w:lang w:val="en-US"/>
        </w:rPr>
        <w:t xml:space="preserve">on FMD </w:t>
      </w:r>
      <w:r w:rsidRPr="006125CC">
        <w:rPr>
          <w:rFonts w:ascii="Arial" w:hAnsi="Arial" w:cs="Arial"/>
          <w:lang w:val="en-US"/>
        </w:rPr>
        <w:t>have thus far focused on how attention is allocated to exteroceptive signals about the state of the body, i.e. visual or tactile signals</w:t>
      </w:r>
      <w:r w:rsidR="00BC7A53" w:rsidRPr="006125CC">
        <w:rPr>
          <w:rFonts w:ascii="Arial" w:hAnsi="Arial" w:cs="Arial"/>
          <w:lang w:val="en-US"/>
        </w:rPr>
        <w:t xml:space="preserve"> (6</w:t>
      </w:r>
      <w:r w:rsidR="006C47C9" w:rsidRPr="006125CC">
        <w:rPr>
          <w:rFonts w:ascii="Arial" w:hAnsi="Arial" w:cs="Arial"/>
          <w:lang w:val="en-US"/>
        </w:rPr>
        <w:t>)</w:t>
      </w:r>
      <w:r w:rsidRPr="006125CC">
        <w:rPr>
          <w:rFonts w:ascii="Arial" w:hAnsi="Arial" w:cs="Arial"/>
          <w:lang w:val="en-US"/>
        </w:rPr>
        <w:t xml:space="preserve">. To our knowledge, no study has focused on the ability of patients with FMD to pay attention to signals arising from within the body, namely to interoceptive signals. </w:t>
      </w:r>
      <w:r w:rsidRPr="006125CC">
        <w:rPr>
          <w:rFonts w:ascii="Arial" w:eastAsia="Times New Roman" w:hAnsi="Arial" w:cs="Arial"/>
          <w:lang w:val="en-GB"/>
        </w:rPr>
        <w:t xml:space="preserve">Interoception can be defined as the perception of sensations relating to the physiological condition of the body, including those related to the function of internal organs, such as heart beat, </w:t>
      </w:r>
      <w:r w:rsidR="003B5852" w:rsidRPr="006125CC">
        <w:rPr>
          <w:rFonts w:ascii="Arial" w:eastAsia="Times New Roman" w:hAnsi="Arial" w:cs="Arial"/>
          <w:lang w:val="en-GB"/>
        </w:rPr>
        <w:t xml:space="preserve">or, </w:t>
      </w:r>
      <w:r w:rsidRPr="006125CC">
        <w:rPr>
          <w:rFonts w:ascii="Arial" w:eastAsia="Times New Roman" w:hAnsi="Arial" w:cs="Arial"/>
          <w:lang w:val="en-GB"/>
        </w:rPr>
        <w:t>respiration (</w:t>
      </w:r>
      <w:r w:rsidR="00BC7A53" w:rsidRPr="006125CC">
        <w:rPr>
          <w:rFonts w:ascii="Arial" w:eastAsia="Times New Roman" w:hAnsi="Arial" w:cs="Arial"/>
          <w:lang w:val="en-GB"/>
        </w:rPr>
        <w:t>7</w:t>
      </w:r>
      <w:r w:rsidRPr="006125CC">
        <w:rPr>
          <w:rFonts w:ascii="Arial" w:eastAsia="Times New Roman" w:hAnsi="Arial" w:cs="Arial"/>
          <w:lang w:val="en-GB"/>
        </w:rPr>
        <w:t xml:space="preserve">). Given the </w:t>
      </w:r>
      <w:r w:rsidR="00BD5616" w:rsidRPr="006125CC">
        <w:rPr>
          <w:rFonts w:ascii="Arial" w:eastAsia="Times New Roman" w:hAnsi="Arial" w:cs="Arial"/>
          <w:lang w:val="en-GB"/>
        </w:rPr>
        <w:t xml:space="preserve">proposed </w:t>
      </w:r>
      <w:r w:rsidRPr="006125CC">
        <w:rPr>
          <w:rFonts w:ascii="Arial" w:eastAsia="Times New Roman" w:hAnsi="Arial" w:cs="Arial"/>
          <w:lang w:val="en-GB"/>
        </w:rPr>
        <w:t>important role of interoceptio</w:t>
      </w:r>
      <w:r w:rsidR="00EC0153" w:rsidRPr="006125CC">
        <w:rPr>
          <w:rFonts w:ascii="Arial" w:eastAsia="Times New Roman" w:hAnsi="Arial" w:cs="Arial"/>
          <w:lang w:val="en-GB"/>
        </w:rPr>
        <w:t xml:space="preserve">n </w:t>
      </w:r>
      <w:r w:rsidR="00BD5616" w:rsidRPr="006125CC">
        <w:rPr>
          <w:rFonts w:ascii="Arial" w:eastAsia="Times New Roman" w:hAnsi="Arial" w:cs="Arial"/>
          <w:lang w:val="en-GB"/>
        </w:rPr>
        <w:t>for</w:t>
      </w:r>
      <w:r w:rsidR="00BC7A53" w:rsidRPr="006125CC">
        <w:rPr>
          <w:rFonts w:ascii="Arial" w:eastAsia="Times New Roman" w:hAnsi="Arial" w:cs="Arial"/>
          <w:lang w:val="en-GB"/>
        </w:rPr>
        <w:t xml:space="preserve"> emotion (8</w:t>
      </w:r>
      <w:r w:rsidR="00EC0153" w:rsidRPr="006125CC">
        <w:rPr>
          <w:rFonts w:ascii="Arial" w:eastAsia="Times New Roman" w:hAnsi="Arial" w:cs="Arial"/>
          <w:lang w:val="en-GB"/>
        </w:rPr>
        <w:t>)</w:t>
      </w:r>
      <w:r w:rsidRPr="006125CC">
        <w:rPr>
          <w:rFonts w:ascii="Arial" w:eastAsia="Times New Roman" w:hAnsi="Arial" w:cs="Arial"/>
          <w:lang w:val="en-GB"/>
        </w:rPr>
        <w:t xml:space="preserve">, the study of </w:t>
      </w:r>
      <w:r w:rsidR="003B5852" w:rsidRPr="006125CC">
        <w:rPr>
          <w:rFonts w:ascii="Arial" w:eastAsia="Times New Roman" w:hAnsi="Arial" w:cs="Arial"/>
          <w:lang w:val="en-GB"/>
        </w:rPr>
        <w:t xml:space="preserve">FMD patients’ ability to monitor their interoceptive signals may serve as </w:t>
      </w:r>
      <w:r w:rsidR="008B6AD6" w:rsidRPr="006125CC">
        <w:rPr>
          <w:rFonts w:ascii="Arial" w:eastAsia="Times New Roman" w:hAnsi="Arial" w:cs="Arial"/>
          <w:lang w:val="en-GB"/>
        </w:rPr>
        <w:t>a useful</w:t>
      </w:r>
      <w:r w:rsidR="00E25D85" w:rsidRPr="006125CC">
        <w:rPr>
          <w:rFonts w:ascii="Arial" w:eastAsia="Times New Roman" w:hAnsi="Arial" w:cs="Arial"/>
          <w:lang w:val="en-GB"/>
        </w:rPr>
        <w:t>, mechanistic</w:t>
      </w:r>
      <w:r w:rsidR="008B6AD6" w:rsidRPr="006125CC">
        <w:rPr>
          <w:rFonts w:ascii="Arial" w:eastAsia="Times New Roman" w:hAnsi="Arial" w:cs="Arial"/>
          <w:lang w:val="en-GB"/>
        </w:rPr>
        <w:t xml:space="preserve"> link between studies t</w:t>
      </w:r>
      <w:r w:rsidR="00EB165A" w:rsidRPr="006125CC">
        <w:rPr>
          <w:rFonts w:ascii="Arial" w:eastAsia="Times New Roman" w:hAnsi="Arial" w:cs="Arial"/>
          <w:lang w:val="en-GB"/>
        </w:rPr>
        <w:t xml:space="preserve">hat aim to identify </w:t>
      </w:r>
      <w:r w:rsidR="00E25D85" w:rsidRPr="006125CC">
        <w:rPr>
          <w:rFonts w:ascii="Arial" w:eastAsia="Times New Roman" w:hAnsi="Arial" w:cs="Arial"/>
          <w:lang w:val="en-GB"/>
        </w:rPr>
        <w:t xml:space="preserve">key </w:t>
      </w:r>
      <w:r w:rsidR="008B6AD6" w:rsidRPr="006125CC">
        <w:rPr>
          <w:rFonts w:ascii="Arial" w:eastAsia="Times New Roman" w:hAnsi="Arial" w:cs="Arial"/>
          <w:lang w:val="en-GB"/>
        </w:rPr>
        <w:t xml:space="preserve">emotional </w:t>
      </w:r>
      <w:r w:rsidR="00814D2A" w:rsidRPr="006125CC">
        <w:rPr>
          <w:rFonts w:ascii="Arial" w:eastAsia="Times New Roman" w:hAnsi="Arial" w:cs="Arial"/>
          <w:lang w:val="en-GB"/>
        </w:rPr>
        <w:t>factors</w:t>
      </w:r>
      <w:r w:rsidR="00E25D85" w:rsidRPr="006125CC">
        <w:rPr>
          <w:rFonts w:ascii="Arial" w:eastAsia="Times New Roman" w:hAnsi="Arial" w:cs="Arial"/>
          <w:lang w:val="en-GB"/>
        </w:rPr>
        <w:t xml:space="preserve"> in FMD</w:t>
      </w:r>
      <w:r w:rsidR="008B6AD6" w:rsidRPr="006125CC">
        <w:rPr>
          <w:rFonts w:ascii="Arial" w:eastAsia="Times New Roman" w:hAnsi="Arial" w:cs="Arial"/>
          <w:lang w:val="en-GB"/>
        </w:rPr>
        <w:t>, and those that examine specific sensori</w:t>
      </w:r>
      <w:r w:rsidR="00E25D85" w:rsidRPr="006125CC">
        <w:rPr>
          <w:rFonts w:ascii="Arial" w:eastAsia="Times New Roman" w:hAnsi="Arial" w:cs="Arial"/>
          <w:lang w:val="en-GB"/>
        </w:rPr>
        <w:t>motor or cognitive abnormalities</w:t>
      </w:r>
      <w:r w:rsidR="008B6AD6" w:rsidRPr="006125CC">
        <w:rPr>
          <w:rFonts w:ascii="Arial" w:eastAsia="Times New Roman" w:hAnsi="Arial" w:cs="Arial"/>
          <w:lang w:val="en-GB"/>
        </w:rPr>
        <w:t>.</w:t>
      </w:r>
      <w:r w:rsidR="00DA30BC" w:rsidRPr="006125CC">
        <w:rPr>
          <w:rFonts w:ascii="Arial" w:eastAsia="Times New Roman" w:hAnsi="Arial" w:cs="Arial"/>
          <w:lang w:val="en-GB"/>
        </w:rPr>
        <w:t xml:space="preserve"> </w:t>
      </w:r>
      <w:r w:rsidR="003B5852" w:rsidRPr="006125CC">
        <w:rPr>
          <w:rFonts w:ascii="Arial" w:eastAsia="Times New Roman" w:hAnsi="Arial" w:cs="Arial"/>
          <w:lang w:val="en-GB"/>
        </w:rPr>
        <w:t xml:space="preserve"> </w:t>
      </w:r>
      <w:r w:rsidRPr="006125CC">
        <w:rPr>
          <w:rFonts w:ascii="Arial" w:eastAsia="Times New Roman" w:hAnsi="Arial" w:cs="Arial"/>
          <w:lang w:val="en-GB"/>
        </w:rPr>
        <w:t xml:space="preserve">    </w:t>
      </w:r>
      <w:r w:rsidRPr="006125CC">
        <w:rPr>
          <w:rFonts w:ascii="Arial" w:hAnsi="Arial" w:cs="Arial"/>
          <w:lang w:val="en-US"/>
        </w:rPr>
        <w:t xml:space="preserve">    </w:t>
      </w:r>
    </w:p>
    <w:p w14:paraId="5673AC5C" w14:textId="77777777" w:rsidR="00BD5616" w:rsidRPr="006125CC" w:rsidRDefault="00BD5616" w:rsidP="006E7431">
      <w:pPr>
        <w:spacing w:line="480" w:lineRule="auto"/>
        <w:ind w:right="-7"/>
        <w:jc w:val="both"/>
        <w:rPr>
          <w:rFonts w:ascii="Arial" w:hAnsi="Arial" w:cs="Arial"/>
          <w:lang w:val="en-US"/>
        </w:rPr>
      </w:pPr>
    </w:p>
    <w:p w14:paraId="2EA819B8" w14:textId="50E8C0F0" w:rsidR="000C4D49" w:rsidRPr="006125CC" w:rsidRDefault="003210CC" w:rsidP="006E7431">
      <w:pPr>
        <w:spacing w:line="480" w:lineRule="auto"/>
        <w:ind w:right="-7"/>
        <w:jc w:val="both"/>
        <w:rPr>
          <w:rFonts w:ascii="Arial" w:eastAsia="Times New Roman" w:hAnsi="Arial" w:cs="Arial"/>
          <w:lang w:val="en-GB"/>
        </w:rPr>
      </w:pPr>
      <w:r w:rsidRPr="006125CC">
        <w:rPr>
          <w:rFonts w:ascii="Arial" w:eastAsia="Times New Roman" w:hAnsi="Arial" w:cs="Arial"/>
          <w:lang w:val="en-GB"/>
        </w:rPr>
        <w:t xml:space="preserve">We </w:t>
      </w:r>
      <w:r w:rsidR="008F0093">
        <w:rPr>
          <w:rFonts w:ascii="Arial" w:eastAsia="Times New Roman" w:hAnsi="Arial" w:cs="Arial"/>
          <w:lang w:val="en-GB"/>
        </w:rPr>
        <w:t>employed</w:t>
      </w:r>
      <w:r w:rsidR="00DE6C79" w:rsidRPr="006125CC">
        <w:rPr>
          <w:rFonts w:ascii="Arial" w:eastAsia="Times New Roman" w:hAnsi="Arial" w:cs="Arial"/>
          <w:lang w:val="en-GB"/>
        </w:rPr>
        <w:t xml:space="preserve"> </w:t>
      </w:r>
      <w:r w:rsidR="000C4D49" w:rsidRPr="006125CC">
        <w:rPr>
          <w:rFonts w:ascii="Arial" w:hAnsi="Arial" w:cs="Arial"/>
          <w:lang w:val="en-US"/>
        </w:rPr>
        <w:t xml:space="preserve">a well-validated and widely used method of measuring cardiac awareness </w:t>
      </w:r>
      <w:r w:rsidR="000C4D49" w:rsidRPr="006125CC">
        <w:rPr>
          <w:rFonts w:ascii="Arial" w:eastAsia="Times New Roman" w:hAnsi="Arial" w:cs="Arial"/>
          <w:lang w:val="en-GB"/>
        </w:rPr>
        <w:t>(</w:t>
      </w:r>
      <w:r w:rsidR="00BC7A53" w:rsidRPr="006125CC">
        <w:rPr>
          <w:rFonts w:ascii="Arial" w:eastAsia="Times New Roman" w:hAnsi="Arial" w:cs="Arial"/>
          <w:lang w:val="en-GB"/>
        </w:rPr>
        <w:t>9-10</w:t>
      </w:r>
      <w:r w:rsidR="000C4D49" w:rsidRPr="006125CC">
        <w:rPr>
          <w:rFonts w:ascii="Arial" w:eastAsia="Times New Roman" w:hAnsi="Arial" w:cs="Arial"/>
          <w:lang w:val="en-GB"/>
        </w:rPr>
        <w:t xml:space="preserve">). The heartbeat detection task is a procedure in which </w:t>
      </w:r>
      <w:r w:rsidR="000C4D49" w:rsidRPr="006125CC">
        <w:rPr>
          <w:rFonts w:ascii="Arial" w:hAnsi="Arial" w:cs="Arial"/>
          <w:lang w:val="en-US"/>
        </w:rPr>
        <w:t xml:space="preserve">participants are asked to mentally tack (count silently) their heartbeats during rest, while their heart rate is also objectively measured. The level of concordance between one’s heart rate and its subjective perception is considered as a relatively stable trait of ‘interoceptive sensitivity’, a proxy for interoceptive and emotional awareness more generally. Individuals </w:t>
      </w:r>
      <w:r w:rsidR="000C4D49" w:rsidRPr="006125CC">
        <w:rPr>
          <w:rFonts w:ascii="Arial" w:eastAsia="Times New Roman" w:hAnsi="Arial" w:cs="Arial"/>
          <w:lang w:val="en-GB"/>
        </w:rPr>
        <w:t>with higher interoceptive sensitivity are reported to experience more intense emotional experiences (</w:t>
      </w:r>
      <w:r w:rsidR="00D03CB6" w:rsidRPr="006125CC">
        <w:rPr>
          <w:rFonts w:ascii="Arial" w:eastAsia="Times New Roman" w:hAnsi="Arial" w:cs="Arial"/>
          <w:lang w:val="en-GB"/>
        </w:rPr>
        <w:t>11</w:t>
      </w:r>
      <w:r w:rsidR="000C4D49" w:rsidRPr="006125CC">
        <w:rPr>
          <w:rFonts w:ascii="Arial" w:eastAsia="Times New Roman" w:hAnsi="Arial" w:cs="Arial"/>
          <w:lang w:val="en-GB"/>
        </w:rPr>
        <w:t xml:space="preserve">) and to show higher activation of brain areas thought to play a key role in emotional processing (insular cortex, </w:t>
      </w:r>
      <w:r w:rsidR="000C4D49" w:rsidRPr="006125CC">
        <w:rPr>
          <w:rFonts w:ascii="Arial" w:eastAsia="Times New Roman" w:hAnsi="Arial" w:cs="Arial"/>
          <w:lang w:val="en-GB"/>
        </w:rPr>
        <w:lastRenderedPageBreak/>
        <w:t>anterior cingulate cortex (ACC), ventro-medial and dorsolateral prefrontal cortex (PFC) and the somatosensory cortex) (</w:t>
      </w:r>
      <w:r w:rsidR="00D03CB6" w:rsidRPr="006125CC">
        <w:rPr>
          <w:rFonts w:ascii="Arial" w:eastAsia="Times New Roman" w:hAnsi="Arial" w:cs="Arial"/>
          <w:lang w:val="en-GB"/>
        </w:rPr>
        <w:t>12</w:t>
      </w:r>
      <w:r w:rsidR="000C4D49" w:rsidRPr="006125CC">
        <w:rPr>
          <w:rFonts w:ascii="Arial" w:eastAsia="Times New Roman" w:hAnsi="Arial" w:cs="Arial"/>
          <w:lang w:val="en-GB"/>
        </w:rPr>
        <w:t xml:space="preserve">). </w:t>
      </w:r>
    </w:p>
    <w:p w14:paraId="588BF392" w14:textId="44525105" w:rsidR="009971F8" w:rsidRPr="006125CC" w:rsidRDefault="000C4D49" w:rsidP="006E7431">
      <w:pPr>
        <w:spacing w:line="480" w:lineRule="auto"/>
        <w:ind w:right="-7"/>
        <w:jc w:val="both"/>
        <w:rPr>
          <w:rFonts w:ascii="Arial" w:eastAsia="Times New Roman" w:hAnsi="Arial" w:cs="Arial"/>
          <w:lang w:val="en-GB"/>
        </w:rPr>
      </w:pPr>
      <w:r w:rsidRPr="006125CC">
        <w:rPr>
          <w:rFonts w:ascii="Arial" w:eastAsia="Times New Roman" w:hAnsi="Arial" w:cs="Arial"/>
          <w:lang w:val="en-GB"/>
        </w:rPr>
        <w:t xml:space="preserve">In addition, various </w:t>
      </w:r>
      <w:r w:rsidR="001761FB" w:rsidRPr="006125CC">
        <w:rPr>
          <w:rFonts w:ascii="Arial" w:eastAsia="Times New Roman" w:hAnsi="Arial" w:cs="Arial"/>
          <w:lang w:val="en-GB"/>
        </w:rPr>
        <w:t>psychopathologies relating to</w:t>
      </w:r>
      <w:r w:rsidRPr="006125CC">
        <w:rPr>
          <w:rFonts w:ascii="Arial" w:eastAsia="Times New Roman" w:hAnsi="Arial" w:cs="Arial"/>
          <w:lang w:val="en-GB"/>
        </w:rPr>
        <w:t xml:space="preserve"> emotion, such as depression</w:t>
      </w:r>
      <w:r w:rsidR="00B76A84" w:rsidRPr="006125CC">
        <w:rPr>
          <w:rFonts w:ascii="Arial" w:eastAsia="Times New Roman" w:hAnsi="Arial" w:cs="Arial"/>
          <w:lang w:val="en-GB"/>
        </w:rPr>
        <w:t xml:space="preserve"> that ha</w:t>
      </w:r>
      <w:r w:rsidR="001367E3" w:rsidRPr="006125CC">
        <w:rPr>
          <w:rFonts w:ascii="Arial" w:eastAsia="Times New Roman" w:hAnsi="Arial" w:cs="Arial"/>
          <w:lang w:val="en-GB"/>
        </w:rPr>
        <w:t>s</w:t>
      </w:r>
      <w:r w:rsidR="008D1A5F" w:rsidRPr="006125CC">
        <w:rPr>
          <w:rFonts w:ascii="Arial" w:eastAsia="Times New Roman" w:hAnsi="Arial" w:cs="Arial"/>
          <w:lang w:val="en-GB"/>
        </w:rPr>
        <w:t xml:space="preserve"> high comorbidity with FMD</w:t>
      </w:r>
      <w:r w:rsidR="001367E3" w:rsidRPr="006125CC">
        <w:rPr>
          <w:rFonts w:ascii="Arial" w:eastAsia="Times New Roman" w:hAnsi="Arial" w:cs="Arial"/>
          <w:lang w:val="en-GB"/>
        </w:rPr>
        <w:t>,</w:t>
      </w:r>
      <w:r w:rsidRPr="006125CC">
        <w:rPr>
          <w:rFonts w:ascii="Arial" w:eastAsia="Times New Roman" w:hAnsi="Arial" w:cs="Arial"/>
          <w:lang w:val="en-GB"/>
        </w:rPr>
        <w:t xml:space="preserve"> </w:t>
      </w:r>
      <w:r w:rsidR="001367E3" w:rsidRPr="006125CC">
        <w:rPr>
          <w:rFonts w:ascii="Arial" w:eastAsia="Times New Roman" w:hAnsi="Arial" w:cs="Arial"/>
          <w:lang w:val="en-GB"/>
        </w:rPr>
        <w:t>have been</w:t>
      </w:r>
      <w:r w:rsidRPr="006125CC">
        <w:rPr>
          <w:rFonts w:ascii="Arial" w:eastAsia="Times New Roman" w:hAnsi="Arial" w:cs="Arial"/>
          <w:lang w:val="en-GB"/>
        </w:rPr>
        <w:t xml:space="preserve"> associated with abnormalities in interoceptive sensitivity (</w:t>
      </w:r>
      <w:r w:rsidR="00CE0A77" w:rsidRPr="006125CC">
        <w:rPr>
          <w:rFonts w:ascii="Arial" w:eastAsia="Times New Roman" w:hAnsi="Arial" w:cs="Arial"/>
          <w:lang w:val="en-GB"/>
        </w:rPr>
        <w:t>13-16</w:t>
      </w:r>
      <w:r w:rsidRPr="006125CC">
        <w:rPr>
          <w:rFonts w:ascii="Arial" w:eastAsia="Times New Roman" w:hAnsi="Arial" w:cs="Arial"/>
          <w:lang w:val="en-GB"/>
        </w:rPr>
        <w:t>). Mo</w:t>
      </w:r>
      <w:r w:rsidR="000A2BCF" w:rsidRPr="006125CC">
        <w:rPr>
          <w:rFonts w:ascii="Arial" w:eastAsia="Times New Roman" w:hAnsi="Arial" w:cs="Arial"/>
          <w:lang w:val="en-GB"/>
        </w:rPr>
        <w:t>reover</w:t>
      </w:r>
      <w:r w:rsidRPr="006125CC">
        <w:rPr>
          <w:rFonts w:ascii="Arial" w:eastAsia="Times New Roman" w:hAnsi="Arial" w:cs="Arial"/>
          <w:lang w:val="en-GB"/>
        </w:rPr>
        <w:t>, int</w:t>
      </w:r>
      <w:r w:rsidR="000A2BCF" w:rsidRPr="006125CC">
        <w:rPr>
          <w:rFonts w:ascii="Arial" w:eastAsia="Times New Roman" w:hAnsi="Arial" w:cs="Arial"/>
          <w:lang w:val="en-GB"/>
        </w:rPr>
        <w:t xml:space="preserve">eroceptive sensitivity has </w:t>
      </w:r>
      <w:r w:rsidRPr="006125CC">
        <w:rPr>
          <w:rFonts w:ascii="Arial" w:eastAsia="Times New Roman" w:hAnsi="Arial" w:cs="Arial"/>
          <w:lang w:val="en-GB"/>
        </w:rPr>
        <w:t>been linked to wider, multisensory representations of the body in both experimental (</w:t>
      </w:r>
      <w:r w:rsidR="006869F3" w:rsidRPr="006125CC">
        <w:rPr>
          <w:rFonts w:ascii="Arial" w:hAnsi="Arial" w:cs="Arial"/>
        </w:rPr>
        <w:t>17-18</w:t>
      </w:r>
      <w:r w:rsidRPr="006125CC">
        <w:rPr>
          <w:rFonts w:ascii="Arial" w:hAnsi="Arial" w:cs="Arial"/>
          <w:noProof/>
          <w:lang w:val="en-US"/>
        </w:rPr>
        <w:t xml:space="preserve">) </w:t>
      </w:r>
      <w:r w:rsidRPr="006125CC">
        <w:rPr>
          <w:rFonts w:ascii="Arial" w:eastAsia="Times New Roman" w:hAnsi="Arial" w:cs="Arial"/>
          <w:lang w:val="en-GB"/>
        </w:rPr>
        <w:t>and clinical studies. For example, patients with s</w:t>
      </w:r>
      <w:r w:rsidRPr="006125CC">
        <w:rPr>
          <w:rFonts w:ascii="Arial" w:hAnsi="Arial" w:cs="Arial"/>
          <w:lang w:val="en-US"/>
        </w:rPr>
        <w:t xml:space="preserve">omatoform and eating disorders have been found to show reduced levels of interoceptive sensitivity </w:t>
      </w:r>
      <w:r w:rsidR="001A3C5B" w:rsidRPr="006125CC">
        <w:rPr>
          <w:rFonts w:ascii="Arial" w:hAnsi="Arial" w:cs="Arial"/>
          <w:lang w:val="en-US"/>
        </w:rPr>
        <w:fldChar w:fldCharType="begin">
          <w:fldData xml:space="preserve">PEVuZE5vdGU+PENpdGU+PEF1dGhvcj5NdXNzZ2F5PC9BdXRob3I+PFllYXI+MTk5OTwvWWVhcj48
UmVjTnVtPjEzNDwvUmVjTnVtPjxEaXNwbGF5VGV4dD4oTXVzc2dheSwgS2xpbmtlbmJlcmcsICZh
bXA7IFJ1ZGRlbCwgMTk5OTsgUG9sbGF0b3MgZXQgYWwuLCAyMDA4OyBTY2hhZWZlciwgRWdsb2Zm
LCAmYW1wOyBXaXR0aG9mdCwgMjAxMjsgc2VlIGFsc28gc2VjdGlvbiAzKTwvRGlzcGxheVRleHQ+
PHJlY29yZD48cmVjLW51bWJlcj4xMzQ8L3JlYy1udW1iZXI+PGZvcmVpZ24ta2V5cz48a2V5IGFw
cD0iRU4iIGRiLWlkPSJ4ZHAycmQyOW5zdDJzNmUwZWY2dnYyMmV3dnh6ZHAwZnhlMmQiIHRpbWVz
dGFtcD0iMTQwODM2MDE4OSI+MTM0PC9rZXk+PC9mb3JlaWduLWtleXM+PHJlZi10eXBlIG5hbWU9
IkpvdXJuYWwgQXJ0aWNsZSI+MTc8L3JlZi10eXBlPjxjb250cmlidXRvcnM+PGF1dGhvcnM+PGF1
dGhvcj5NdXNzZ2F5LCBMLjwvYXV0aG9yPjxhdXRob3I+S2xpbmtlbmJlcmcsIE4uPC9hdXRob3I+
PGF1dGhvcj5SdWRkZWwsIEguPC9hdXRob3I+PC9hdXRob3JzPjwvY29udHJpYnV0b3JzPjx0aXRs
ZXM+PHRpdGxlPkhlYXJ0IGJlYXQgcGVyY2VwdGlvbiBpbiBwYXRpZW50cyB3aXRoIGRlcHJlc3Np
dmUsIHNvbWF0b2Zvcm0sIGFuZCBwZXJzb25hbGl0eSBkaXNvcmRlcnMuPC90aXRsZT48c2Vjb25k
YXJ5LXRpdGxlPkpvdXJuYWwgb2YgUHN5Y2hvcGh5c2lvbG9neTwvc2Vjb25kYXJ5LXRpdGxlPjwv
dGl0bGVzPjxwZXJpb2RpY2FsPjxmdWxsLXRpdGxlPkpvdXJuYWwgb2YgUHN5Y2hvcGh5c2lvbG9n
eTwvZnVsbC10aXRsZT48L3BlcmlvZGljYWw+PHBhZ2VzPjI5My0zMDc8L3BhZ2VzPjx2b2x1bWU+
MTM8L3ZvbHVtZT48ZGF0ZXM+PHllYXI+MTk5OTwveWVhcj48L2RhdGVzPjx1cmxzPjwvdXJscz48
L3JlY29yZD48L0NpdGU+PENpdGU+PEF1dGhvcj5TY2hhZWZlcjwvQXV0aG9yPjxZZWFyPjIwMTI8
L1llYXI+PFJlY051bT4xMzM8L1JlY051bT48U3VmZml4PmA7IHNlZSBhbHNvIHNlY3Rpb24gMzwv
U3VmZml4PjxyZWNvcmQ+PHJlYy1udW1iZXI+MTMzPC9yZWMtbnVtYmVyPjxmb3JlaWduLWtleXM+
PGtleSBhcHA9IkVOIiBkYi1pZD0ieGRwMnJkMjluc3QyczZlMGVmNnZ2MjJld3Z4emRwMGZ4ZTJk
IiB0aW1lc3RhbXA9IjE0MDgzNTk5MDciPjEzMzwva2V5PjwvZm9yZWlnbi1rZXlzPjxyZWYtdHlw
ZSBuYW1lPSJKb3VybmFsIEFydGljbGUiPjE3PC9yZWYtdHlwZT48Y29udHJpYnV0b3JzPjxhdXRo
b3JzPjxhdXRob3I+U2NoYWVmZXIsIE0uPC9hdXRob3I+PGF1dGhvcj5FZ2xvZmYsIEIuPC9hdXRo
b3I+PGF1dGhvcj5XaXR0aG9mdCwgTS48L2F1dGhvcj48L2F1dGhvcnM+PC9jb250cmlidXRvcnM+
PGF1dGgtYWRkcmVzcz5EZXBhcnRtZW50IG9mIFBzeWNob2xvZ3ksIEpvaGFubmVzIEd1dGVuYmVy
Zy1Vbml2ZXJzaXR5IE1haW56LCBNYWlueiwgR2VybWFueS4gc2NoYWUwMDdAdW5pLW1haW56LmRl
PC9hdXRoLWFkZHJlc3M+PHRpdGxlcz48dGl0bGU+SXMgaW50ZXJvY2VwdGl2ZSBhd2FyZW5lc3Mg
cmVhbGx5IGFsdGVyZWQgaW4gc29tYXRvZm9ybSBkaXNvcmRlcnM/IFRlc3RpbmcgY29tcGV0aW5n
IHRoZW9yaWVzIHdpdGggdHdvIHBhcmFkaWdtcyBvZiBoZWFydGJlYXQgcGVyY2VwdGlvbjwvdGl0
bGU+PHNlY29uZGFyeS10aXRsZT5KIEFibm9ybSBQc3ljaG9sPC9zZWNvbmRhcnktdGl0bGU+PGFs
dC10aXRsZT5Kb3VybmFsIG9mIGFibm9ybWFsIHBzeWNob2xvZ3k8L2FsdC10aXRsZT48L3RpdGxl
cz48cGVyaW9kaWNhbD48ZnVsbC10aXRsZT5KIEFibm9ybSBQc3ljaG9sPC9mdWxsLXRpdGxlPjxh
YmJyLTE+Sm91cm5hbCBvZiBhYm5vcm1hbCBwc3ljaG9sb2d5PC9hYmJyLTE+PC9wZXJpb2RpY2Fs
PjxhbHQtcGVyaW9kaWNhbD48ZnVsbC10aXRsZT5KIEFibm9ybSBQc3ljaG9sPC9mdWxsLXRpdGxl
PjxhYmJyLTE+Sm91cm5hbCBvZiBhYm5vcm1hbCBwc3ljaG9sb2d5PC9hYmJyLTE+PC9hbHQtcGVy
aW9kaWNhbD48cGFnZXM+NzE5LTI0PC9wYWdlcz48dm9sdW1lPjEyMTwvdm9sdW1lPjxudW1iZXI+
MzwvbnVtYmVyPjxrZXl3b3Jkcz48a2V5d29yZD5BZHVsdDwva2V5d29yZD48a2V5d29yZD5Bd2Fy
ZW5lc3MvKnBoeXNpb2xvZ3k8L2tleXdvcmQ+PGtleXdvcmQ+RGlhZ25vc3RpYyBhbmQgU3RhdGlz
dGljYWwgTWFudWFsIG9mIE1lbnRhbCBEaXNvcmRlcnM8L2tleXdvcmQ+PGtleXdvcmQ+RmVtYWxl
PC9rZXl3b3JkPjxrZXl3b3JkPkhlYXJ0IFJhdGUvKnBoeXNpb2xvZ3k8L2tleXdvcmQ+PGtleXdv
cmQ+SHVtYW5zPC9rZXl3b3JkPjxrZXl3b3JkPk1hbGU8L2tleXdvcmQ+PGtleXdvcmQ+TWlkZGxl
IEFnZWQ8L2tleXdvcmQ+PGtleXdvcmQ+UGVyY2VwdGlvbi8qcGh5c2lvbG9neTwva2V5d29yZD48
a2V5d29yZD5Tb21hdG9mb3JtIERpc29yZGVycy8qcHN5Y2hvbG9neTwva2V5d29yZD48L2tleXdv
cmRzPjxkYXRlcz48eWVhcj4yMDEyPC95ZWFyPjxwdWItZGF0ZXM+PGRhdGU+QXVnPC9kYXRlPjwv
cHViLWRhdGVzPjwvZGF0ZXM+PGlzYm4+MTkzOS0xODQ2IChFbGVjdHJvbmljKSYjeEQ7MDAyMS04
NDNYIChMaW5raW5nKTwvaXNibj48YWNjZXNzaW9uLW51bT4yMjY0Mjg0MDwvYWNjZXNzaW9uLW51
bT48dXJscz48cmVsYXRlZC11cmxzPjx1cmw+aHR0cDovL3d3dy5uY2JpLm5sbS5uaWguZ292L3B1
Ym1lZC8yMjY0Mjg0MDwvdXJsPjwvcmVsYXRlZC11cmxzPjwvdXJscz48ZWxlY3Ryb25pYy1yZXNv
dXJjZS1udW0+MTAuMTAzNy9hMDAyODUwOTwvZWxlY3Ryb25pYy1yZXNvdXJjZS1udW0+PC9yZWNv
cmQ+PC9DaXRlPjxDaXRlPjxBdXRob3I+UG9sbGF0b3M8L0F1dGhvcj48WWVhcj4yMDA4PC9ZZWFy
PjxSZWNOdW0+MTM1PC9SZWNOdW0+PHJlY29yZD48cmVjLW51bWJlcj4xMzU8L3JlYy1udW1iZXI+
PGZvcmVpZ24ta2V5cz48a2V5IGFwcD0iRU4iIGRiLWlkPSJ4ZHAycmQyOW5zdDJzNmUwZWY2dnYy
MmV3dnh6ZHAwZnhlMmQiIHRpbWVzdGFtcD0iMTQwODM2MDM4MCI+MTM1PC9rZXk+PC9mb3JlaWdu
LWtleXM+PHJlZi10eXBlIG5hbWU9IkpvdXJuYWwgQXJ0aWNsZSI+MTc8L3JlZi10eXBlPjxjb250
cmlidXRvcnM+PGF1dGhvcnM+PGF1dGhvcj5Qb2xsYXRvcywgTy48L2F1dGhvcj48YXV0aG9yPkt1
cnosIEEuIEwuPC9hdXRob3I+PGF1dGhvcj5BbGJyZWNodCwgSi48L2F1dGhvcj48YXV0aG9yPlNj
aHJlZGVyLCBULjwvYXV0aG9yPjxhdXRob3I+S2xlZW1hbm4sIEEuIE0uPC9hdXRob3I+PGF1dGhv
cj5TY2hvcGYsIFYuPC9hdXRob3I+PGF1dGhvcj5Lb3BpZXR6LCBSLjwvYXV0aG9yPjxhdXRob3I+
V2llc21hbm4sIE0uPC9hdXRob3I+PGF1dGhvcj5TY2hhbmRyeSwgUi48L2F1dGhvcj48L2F1dGhv
cnM+PC9jb250cmlidXRvcnM+PGF1dGgtYWRkcmVzcz5EZXBhcnRtZW50IG9mIFBzeWNob2xvZ3ks
IEx1ZHdpZy1NYXhpbWlsaWFucy1Vbml2ZXJzaXR5IG9mIE11bmljaCwgR2VybWFueS4gcG9sbGF0
b3NAcHN5LnVuaS1tdWVuY2hlbi5kZTwvYXV0aC1hZGRyZXNzPjx0aXRsZXM+PHRpdGxlPlJlZHVj
ZWQgcGVyY2VwdGlvbiBvZiBib2RpbHkgc2lnbmFscyBpbiBhbm9yZXhpYSBuZXJ2b3NhPC90aXRs
ZT48c2Vjb25kYXJ5LXRpdGxlPkVhdCBCZWhhdjwvc2Vjb25kYXJ5LXRpdGxlPjxhbHQtdGl0bGU+
RWF0aW5nIGJlaGF2aW9yczwvYWx0LXRpdGxlPjwvdGl0bGVzPjxwZXJpb2RpY2FsPjxmdWxsLXRp
dGxlPkVhdCBCZWhhdjwvZnVsbC10aXRsZT48L3BlcmlvZGljYWw+PHBhZ2VzPjM4MS04PC9wYWdl
cz48dm9sdW1lPjk8L3ZvbHVtZT48bnVtYmVyPjQ8L251bWJlcj48a2V5d29yZHM+PGtleXdvcmQ+
QWRvbGVzY2VudDwva2V5d29yZD48a2V5d29yZD5Bbm9yZXhpYSBOZXJ2b3NhL3BoeXNpb3BhdGhv
bG9neS8qcHN5Y2hvbG9neTwva2V5d29yZD48a2V5d29yZD5Bd2FyZW5lc3MvcGh5c2lvbG9neTwv
a2V5d29yZD48a2V5d29yZD5GZW1hbGU8L2tleXdvcmQ+PGtleXdvcmQ+SGVhcnQgUmF0ZS9waHlz
aW9sb2d5PC9rZXl3b3JkPjxrZXl3b3JkPkh1bWFuczwva2V5d29yZD48a2V5d29yZD5QZXJjZXB0
aW9uLypwaHlzaW9sb2d5PC9rZXl3b3JkPjxrZXl3b3JkPlF1ZXN0aW9ubmFpcmVzPC9rZXl3b3Jk
PjxrZXl3b3JkPllvdW5nIEFkdWx0PC9rZXl3b3JkPjwva2V5d29yZHM+PGRhdGVzPjx5ZWFyPjIw
MDg8L3llYXI+PHB1Yi1kYXRlcz48ZGF0ZT5EZWM8L2RhdGU+PC9wdWItZGF0ZXM+PC9kYXRlcz48
aXNibj4xNDcxLTAxNTMgKFByaW50KSYjeEQ7MTQ3MS0wMTUzIChMaW5raW5nKTwvaXNibj48YWNj
ZXNzaW9uLW51bT4xODkyODkwMDwvYWNjZXNzaW9uLW51bT48dXJscz48cmVsYXRlZC11cmxzPjx1
cmw+aHR0cDovL3d3dy5uY2JpLm5sbS5uaWguZ292L3B1Ym1lZC8xODkyODkwMDwvdXJsPjwvcmVs
YXRlZC11cmxzPjwvdXJscz48ZWxlY3Ryb25pYy1yZXNvdXJjZS1udW0+MTAuMTAxNi9qLmVhdGJl
aC4yMDA4LjAyLjAwMTwvZWxlY3Ryb25pYy1yZXNvdXJjZS1udW0+PC9yZWNvcmQ+PC9DaXRlPjwv
RW5kTm90ZT4A
</w:fldData>
        </w:fldChar>
      </w:r>
      <w:r w:rsidRPr="006125CC">
        <w:rPr>
          <w:rFonts w:ascii="Arial" w:hAnsi="Arial" w:cs="Arial"/>
          <w:lang w:val="en-US"/>
        </w:rPr>
        <w:instrText xml:space="preserve"> ADDIN EN.CITE </w:instrText>
      </w:r>
      <w:r w:rsidR="001A3C5B" w:rsidRPr="006125CC">
        <w:rPr>
          <w:rFonts w:ascii="Arial" w:hAnsi="Arial" w:cs="Arial"/>
          <w:lang w:val="en-US"/>
        </w:rPr>
        <w:fldChar w:fldCharType="begin">
          <w:fldData xml:space="preserve">PEVuZE5vdGU+PENpdGU+PEF1dGhvcj5NdXNzZ2F5PC9BdXRob3I+PFllYXI+MTk5OTwvWWVhcj48
UmVjTnVtPjEzNDwvUmVjTnVtPjxEaXNwbGF5VGV4dD4oTXVzc2dheSwgS2xpbmtlbmJlcmcsICZh
bXA7IFJ1ZGRlbCwgMTk5OTsgUG9sbGF0b3MgZXQgYWwuLCAyMDA4OyBTY2hhZWZlciwgRWdsb2Zm
LCAmYW1wOyBXaXR0aG9mdCwgMjAxMjsgc2VlIGFsc28gc2VjdGlvbiAzKTwvRGlzcGxheVRleHQ+
PHJlY29yZD48cmVjLW51bWJlcj4xMzQ8L3JlYy1udW1iZXI+PGZvcmVpZ24ta2V5cz48a2V5IGFw
cD0iRU4iIGRiLWlkPSJ4ZHAycmQyOW5zdDJzNmUwZWY2dnYyMmV3dnh6ZHAwZnhlMmQiIHRpbWVz
dGFtcD0iMTQwODM2MDE4OSI+MTM0PC9rZXk+PC9mb3JlaWduLWtleXM+PHJlZi10eXBlIG5hbWU9
IkpvdXJuYWwgQXJ0aWNsZSI+MTc8L3JlZi10eXBlPjxjb250cmlidXRvcnM+PGF1dGhvcnM+PGF1
dGhvcj5NdXNzZ2F5LCBMLjwvYXV0aG9yPjxhdXRob3I+S2xpbmtlbmJlcmcsIE4uPC9hdXRob3I+
PGF1dGhvcj5SdWRkZWwsIEguPC9hdXRob3I+PC9hdXRob3JzPjwvY29udHJpYnV0b3JzPjx0aXRs
ZXM+PHRpdGxlPkhlYXJ0IGJlYXQgcGVyY2VwdGlvbiBpbiBwYXRpZW50cyB3aXRoIGRlcHJlc3Np
dmUsIHNvbWF0b2Zvcm0sIGFuZCBwZXJzb25hbGl0eSBkaXNvcmRlcnMuPC90aXRsZT48c2Vjb25k
YXJ5LXRpdGxlPkpvdXJuYWwgb2YgUHN5Y2hvcGh5c2lvbG9neTwvc2Vjb25kYXJ5LXRpdGxlPjwv
dGl0bGVzPjxwZXJpb2RpY2FsPjxmdWxsLXRpdGxlPkpvdXJuYWwgb2YgUHN5Y2hvcGh5c2lvbG9n
eTwvZnVsbC10aXRsZT48L3BlcmlvZGljYWw+PHBhZ2VzPjI5My0zMDc8L3BhZ2VzPjx2b2x1bWU+
MTM8L3ZvbHVtZT48ZGF0ZXM+PHllYXI+MTk5OTwveWVhcj48L2RhdGVzPjx1cmxzPjwvdXJscz48
L3JlY29yZD48L0NpdGU+PENpdGU+PEF1dGhvcj5TY2hhZWZlcjwvQXV0aG9yPjxZZWFyPjIwMTI8
L1llYXI+PFJlY051bT4xMzM8L1JlY051bT48U3VmZml4PmA7IHNlZSBhbHNvIHNlY3Rpb24gMzwv
U3VmZml4PjxyZWNvcmQ+PHJlYy1udW1iZXI+MTMzPC9yZWMtbnVtYmVyPjxmb3JlaWduLWtleXM+
PGtleSBhcHA9IkVOIiBkYi1pZD0ieGRwMnJkMjluc3QyczZlMGVmNnZ2MjJld3Z4emRwMGZ4ZTJk
IiB0aW1lc3RhbXA9IjE0MDgzNTk5MDciPjEzMzwva2V5PjwvZm9yZWlnbi1rZXlzPjxyZWYtdHlw
ZSBuYW1lPSJKb3VybmFsIEFydGljbGUiPjE3PC9yZWYtdHlwZT48Y29udHJpYnV0b3JzPjxhdXRo
b3JzPjxhdXRob3I+U2NoYWVmZXIsIE0uPC9hdXRob3I+PGF1dGhvcj5FZ2xvZmYsIEIuPC9hdXRo
b3I+PGF1dGhvcj5XaXR0aG9mdCwgTS48L2F1dGhvcj48L2F1dGhvcnM+PC9jb250cmlidXRvcnM+
PGF1dGgtYWRkcmVzcz5EZXBhcnRtZW50IG9mIFBzeWNob2xvZ3ksIEpvaGFubmVzIEd1dGVuYmVy
Zy1Vbml2ZXJzaXR5IE1haW56LCBNYWlueiwgR2VybWFueS4gc2NoYWUwMDdAdW5pLW1haW56LmRl
PC9hdXRoLWFkZHJlc3M+PHRpdGxlcz48dGl0bGU+SXMgaW50ZXJvY2VwdGl2ZSBhd2FyZW5lc3Mg
cmVhbGx5IGFsdGVyZWQgaW4gc29tYXRvZm9ybSBkaXNvcmRlcnM/IFRlc3RpbmcgY29tcGV0aW5n
IHRoZW9yaWVzIHdpdGggdHdvIHBhcmFkaWdtcyBvZiBoZWFydGJlYXQgcGVyY2VwdGlvbjwvdGl0
bGU+PHNlY29uZGFyeS10aXRsZT5KIEFibm9ybSBQc3ljaG9sPC9zZWNvbmRhcnktdGl0bGU+PGFs
dC10aXRsZT5Kb3VybmFsIG9mIGFibm9ybWFsIHBzeWNob2xvZ3k8L2FsdC10aXRsZT48L3RpdGxl
cz48cGVyaW9kaWNhbD48ZnVsbC10aXRsZT5KIEFibm9ybSBQc3ljaG9sPC9mdWxsLXRpdGxlPjxh
YmJyLTE+Sm91cm5hbCBvZiBhYm5vcm1hbCBwc3ljaG9sb2d5PC9hYmJyLTE+PC9wZXJpb2RpY2Fs
PjxhbHQtcGVyaW9kaWNhbD48ZnVsbC10aXRsZT5KIEFibm9ybSBQc3ljaG9sPC9mdWxsLXRpdGxl
PjxhYmJyLTE+Sm91cm5hbCBvZiBhYm5vcm1hbCBwc3ljaG9sb2d5PC9hYmJyLTE+PC9hbHQtcGVy
aW9kaWNhbD48cGFnZXM+NzE5LTI0PC9wYWdlcz48dm9sdW1lPjEyMTwvdm9sdW1lPjxudW1iZXI+
MzwvbnVtYmVyPjxrZXl3b3Jkcz48a2V5d29yZD5BZHVsdDwva2V5d29yZD48a2V5d29yZD5Bd2Fy
ZW5lc3MvKnBoeXNpb2xvZ3k8L2tleXdvcmQ+PGtleXdvcmQ+RGlhZ25vc3RpYyBhbmQgU3RhdGlz
dGljYWwgTWFudWFsIG9mIE1lbnRhbCBEaXNvcmRlcnM8L2tleXdvcmQ+PGtleXdvcmQ+RmVtYWxl
PC9rZXl3b3JkPjxrZXl3b3JkPkhlYXJ0IFJhdGUvKnBoeXNpb2xvZ3k8L2tleXdvcmQ+PGtleXdv
cmQ+SHVtYW5zPC9rZXl3b3JkPjxrZXl3b3JkPk1hbGU8L2tleXdvcmQ+PGtleXdvcmQ+TWlkZGxl
IEFnZWQ8L2tleXdvcmQ+PGtleXdvcmQ+UGVyY2VwdGlvbi8qcGh5c2lvbG9neTwva2V5d29yZD48
a2V5d29yZD5Tb21hdG9mb3JtIERpc29yZGVycy8qcHN5Y2hvbG9neTwva2V5d29yZD48L2tleXdv
cmRzPjxkYXRlcz48eWVhcj4yMDEyPC95ZWFyPjxwdWItZGF0ZXM+PGRhdGU+QXVnPC9kYXRlPjwv
cHViLWRhdGVzPjwvZGF0ZXM+PGlzYm4+MTkzOS0xODQ2IChFbGVjdHJvbmljKSYjeEQ7MDAyMS04
NDNYIChMaW5raW5nKTwvaXNibj48YWNjZXNzaW9uLW51bT4yMjY0Mjg0MDwvYWNjZXNzaW9uLW51
bT48dXJscz48cmVsYXRlZC11cmxzPjx1cmw+aHR0cDovL3d3dy5uY2JpLm5sbS5uaWguZ292L3B1
Ym1lZC8yMjY0Mjg0MDwvdXJsPjwvcmVsYXRlZC11cmxzPjwvdXJscz48ZWxlY3Ryb25pYy1yZXNv
dXJjZS1udW0+MTAuMTAzNy9hMDAyODUwOTwvZWxlY3Ryb25pYy1yZXNvdXJjZS1udW0+PC9yZWNv
cmQ+PC9DaXRlPjxDaXRlPjxBdXRob3I+UG9sbGF0b3M8L0F1dGhvcj48WWVhcj4yMDA4PC9ZZWFy
PjxSZWNOdW0+MTM1PC9SZWNOdW0+PHJlY29yZD48cmVjLW51bWJlcj4xMzU8L3JlYy1udW1iZXI+
PGZvcmVpZ24ta2V5cz48a2V5IGFwcD0iRU4iIGRiLWlkPSJ4ZHAycmQyOW5zdDJzNmUwZWY2dnYy
MmV3dnh6ZHAwZnhlMmQiIHRpbWVzdGFtcD0iMTQwODM2MDM4MCI+MTM1PC9rZXk+PC9mb3JlaWdu
LWtleXM+PHJlZi10eXBlIG5hbWU9IkpvdXJuYWwgQXJ0aWNsZSI+MTc8L3JlZi10eXBlPjxjb250
cmlidXRvcnM+PGF1dGhvcnM+PGF1dGhvcj5Qb2xsYXRvcywgTy48L2F1dGhvcj48YXV0aG9yPkt1
cnosIEEuIEwuPC9hdXRob3I+PGF1dGhvcj5BbGJyZWNodCwgSi48L2F1dGhvcj48YXV0aG9yPlNj
aHJlZGVyLCBULjwvYXV0aG9yPjxhdXRob3I+S2xlZW1hbm4sIEEuIE0uPC9hdXRob3I+PGF1dGhv
cj5TY2hvcGYsIFYuPC9hdXRob3I+PGF1dGhvcj5Lb3BpZXR6LCBSLjwvYXV0aG9yPjxhdXRob3I+
V2llc21hbm4sIE0uPC9hdXRob3I+PGF1dGhvcj5TY2hhbmRyeSwgUi48L2F1dGhvcj48L2F1dGhv
cnM+PC9jb250cmlidXRvcnM+PGF1dGgtYWRkcmVzcz5EZXBhcnRtZW50IG9mIFBzeWNob2xvZ3ks
IEx1ZHdpZy1NYXhpbWlsaWFucy1Vbml2ZXJzaXR5IG9mIE11bmljaCwgR2VybWFueS4gcG9sbGF0
b3NAcHN5LnVuaS1tdWVuY2hlbi5kZTwvYXV0aC1hZGRyZXNzPjx0aXRsZXM+PHRpdGxlPlJlZHVj
ZWQgcGVyY2VwdGlvbiBvZiBib2RpbHkgc2lnbmFscyBpbiBhbm9yZXhpYSBuZXJ2b3NhPC90aXRs
ZT48c2Vjb25kYXJ5LXRpdGxlPkVhdCBCZWhhdjwvc2Vjb25kYXJ5LXRpdGxlPjxhbHQtdGl0bGU+
RWF0aW5nIGJlaGF2aW9yczwvYWx0LXRpdGxlPjwvdGl0bGVzPjxwZXJpb2RpY2FsPjxmdWxsLXRp
dGxlPkVhdCBCZWhhdjwvZnVsbC10aXRsZT48L3BlcmlvZGljYWw+PHBhZ2VzPjM4MS04PC9wYWdl
cz48dm9sdW1lPjk8L3ZvbHVtZT48bnVtYmVyPjQ8L251bWJlcj48a2V5d29yZHM+PGtleXdvcmQ+
QWRvbGVzY2VudDwva2V5d29yZD48a2V5d29yZD5Bbm9yZXhpYSBOZXJ2b3NhL3BoeXNpb3BhdGhv
bG9neS8qcHN5Y2hvbG9neTwva2V5d29yZD48a2V5d29yZD5Bd2FyZW5lc3MvcGh5c2lvbG9neTwv
a2V5d29yZD48a2V5d29yZD5GZW1hbGU8L2tleXdvcmQ+PGtleXdvcmQ+SGVhcnQgUmF0ZS9waHlz
aW9sb2d5PC9rZXl3b3JkPjxrZXl3b3JkPkh1bWFuczwva2V5d29yZD48a2V5d29yZD5QZXJjZXB0
aW9uLypwaHlzaW9sb2d5PC9rZXl3b3JkPjxrZXl3b3JkPlF1ZXN0aW9ubmFpcmVzPC9rZXl3b3Jk
PjxrZXl3b3JkPllvdW5nIEFkdWx0PC9rZXl3b3JkPjwva2V5d29yZHM+PGRhdGVzPjx5ZWFyPjIw
MDg8L3llYXI+PHB1Yi1kYXRlcz48ZGF0ZT5EZWM8L2RhdGU+PC9wdWItZGF0ZXM+PC9kYXRlcz48
aXNibj4xNDcxLTAxNTMgKFByaW50KSYjeEQ7MTQ3MS0wMTUzIChMaW5raW5nKTwvaXNibj48YWNj
ZXNzaW9uLW51bT4xODkyODkwMDwvYWNjZXNzaW9uLW51bT48dXJscz48cmVsYXRlZC11cmxzPjx1
cmw+aHR0cDovL3d3dy5uY2JpLm5sbS5uaWguZ292L3B1Ym1lZC8xODkyODkwMDwvdXJsPjwvcmVs
YXRlZC11cmxzPjwvdXJscz48ZWxlY3Ryb25pYy1yZXNvdXJjZS1udW0+MTAuMTAxNi9qLmVhdGJl
aC4yMDA4LjAyLjAwMTwvZWxlY3Ryb25pYy1yZXNvdXJjZS1udW0+PC9yZWNvcmQ+PC9DaXRlPjwv
RW5kTm90ZT4A
</w:fldData>
        </w:fldChar>
      </w:r>
      <w:r w:rsidRPr="006125CC">
        <w:rPr>
          <w:rFonts w:ascii="Arial" w:hAnsi="Arial" w:cs="Arial"/>
          <w:lang w:val="en-US"/>
        </w:rPr>
        <w:instrText xml:space="preserve"> ADDIN EN.CITE.DATA </w:instrText>
      </w:r>
      <w:r w:rsidR="001A3C5B" w:rsidRPr="006125CC">
        <w:rPr>
          <w:rFonts w:ascii="Arial" w:hAnsi="Arial" w:cs="Arial"/>
          <w:lang w:val="en-US"/>
        </w:rPr>
      </w:r>
      <w:r w:rsidR="001A3C5B" w:rsidRPr="006125CC">
        <w:rPr>
          <w:rFonts w:ascii="Arial" w:hAnsi="Arial" w:cs="Arial"/>
          <w:lang w:val="en-US"/>
        </w:rPr>
        <w:fldChar w:fldCharType="end"/>
      </w:r>
      <w:r w:rsidR="001A3C5B" w:rsidRPr="006125CC">
        <w:rPr>
          <w:rFonts w:ascii="Arial" w:hAnsi="Arial" w:cs="Arial"/>
          <w:lang w:val="en-US"/>
        </w:rPr>
      </w:r>
      <w:r w:rsidR="001A3C5B" w:rsidRPr="006125CC">
        <w:rPr>
          <w:rFonts w:ascii="Arial" w:hAnsi="Arial" w:cs="Arial"/>
          <w:lang w:val="en-US"/>
        </w:rPr>
        <w:fldChar w:fldCharType="separate"/>
      </w:r>
      <w:r w:rsidRPr="006125CC">
        <w:rPr>
          <w:rFonts w:ascii="Arial" w:hAnsi="Arial" w:cs="Arial"/>
          <w:noProof/>
          <w:lang w:val="en-US"/>
        </w:rPr>
        <w:t>(</w:t>
      </w:r>
      <w:r w:rsidR="008D53F1" w:rsidRPr="006125CC">
        <w:rPr>
          <w:rFonts w:ascii="Arial" w:hAnsi="Arial" w:cs="Arial"/>
        </w:rPr>
        <w:t>19-21</w:t>
      </w:r>
      <w:r w:rsidRPr="006125CC">
        <w:rPr>
          <w:rFonts w:ascii="Arial" w:hAnsi="Arial" w:cs="Arial"/>
          <w:noProof/>
          <w:lang w:val="en-US"/>
        </w:rPr>
        <w:t>)</w:t>
      </w:r>
      <w:r w:rsidR="001A3C5B" w:rsidRPr="006125CC">
        <w:rPr>
          <w:rFonts w:ascii="Arial" w:hAnsi="Arial" w:cs="Arial"/>
          <w:lang w:val="en-US"/>
        </w:rPr>
        <w:fldChar w:fldCharType="end"/>
      </w:r>
      <w:r w:rsidRPr="006125CC">
        <w:rPr>
          <w:rFonts w:ascii="Arial" w:hAnsi="Arial" w:cs="Arial"/>
          <w:lang w:val="en-US"/>
        </w:rPr>
        <w:t xml:space="preserve">. Conversely, improvements in cardiac awareness have been linked with reduction of distress associated with somatic symptoms in these disorders </w:t>
      </w:r>
      <w:r w:rsidR="001A3C5B" w:rsidRPr="006125CC">
        <w:rPr>
          <w:rFonts w:ascii="Arial" w:hAnsi="Arial" w:cs="Arial"/>
          <w:lang w:val="en-US"/>
        </w:rPr>
        <w:fldChar w:fldCharType="begin"/>
      </w:r>
      <w:r w:rsidRPr="006125CC">
        <w:rPr>
          <w:rFonts w:ascii="Arial" w:hAnsi="Arial" w:cs="Arial"/>
          <w:lang w:val="en-US"/>
        </w:rPr>
        <w:instrText xml:space="preserve"> ADDIN EN.CITE &lt;EndNote&gt;&lt;Cite&gt;&lt;Author&gt;Schaefer&lt;/Author&gt;&lt;Year&gt;2014&lt;/Year&gt;&lt;RecNum&gt;136&lt;/RecNum&gt;&lt;DisplayText&gt;(Schaefer, Egloff, Gerlach, &amp;amp; Witthoft, 2014)&lt;/DisplayText&gt;&lt;record&gt;&lt;rec-number&gt;136&lt;/rec-number&gt;&lt;foreign-keys&gt;&lt;key app="EN" db-id="xdp2rd29nst2s6e0ef6vv22ewvxzdp0fxe2d" timestamp="1408360540"&gt;136&lt;/key&gt;&lt;/foreign-keys&gt;&lt;ref-type name="Journal Article"&gt;17&lt;/ref-type&gt;&lt;contributors&gt;&lt;authors&gt;&lt;author&gt;Schaefer, M.&lt;/author&gt;&lt;author&gt;Egloff, B.&lt;/author&gt;&lt;author&gt;Gerlach, A. L.&lt;/author&gt;&lt;author&gt;Witthoft, M.&lt;/author&gt;&lt;/authors&gt;&lt;/contributors&gt;&lt;auth-address&gt;Department of Clinical Psychology and Psychotherapy, Johannes Gutenberg University of Mainz, Mainz, Germany. Electronic address: schae007@uni-mainz.de.&amp;#xD;Department of Psychology, Johannes Gutenberg University of Mainz, Mainz, Germany.&amp;#xD;Institute of Clinical Psychology and Psychotherapy, University of Cologne, Cologne, Germany.&amp;#xD;Department of Clinical Psychology and Psychotherapy, Johannes Gutenberg University of Mainz, Mainz, Germany; Department of Health Psychology, University of Mannheim, Mannheim, Germany.&lt;/auth-address&gt;&lt;titles&gt;&lt;title&gt;Improving heartbeat perception in patients with medically unexplained symptoms reduces symptom distress&lt;/title&gt;&lt;secondary-title&gt;Biol Psychol&lt;/secondary-title&gt;&lt;alt-title&gt;Biological psychology&lt;/alt-title&gt;&lt;/titles&gt;&lt;periodical&gt;&lt;full-title&gt;Biol Psychol&lt;/full-title&gt;&lt;abbr-1&gt;Biological psychology&lt;/abbr-1&gt;&lt;/periodical&gt;&lt;alt-periodical&gt;&lt;full-title&gt;Biol Psychol&lt;/full-title&gt;&lt;abbr-1&gt;Biological psychology&lt;/abbr-1&gt;&lt;/alt-periodical&gt;&lt;pages&gt;69-76&lt;/pages&gt;&lt;volume&gt;101&lt;/volume&gt;&lt;dates&gt;&lt;year&gt;2014&lt;/year&gt;&lt;pub-dates&gt;&lt;date&gt;Sep&lt;/date&gt;&lt;/pub-dates&gt;&lt;/dates&gt;&lt;isbn&gt;1873-6246 (Electronic)&amp;#xD;0301-0511 (Linking)&lt;/isbn&gt;&lt;accession-num&gt;25038304&lt;/accession-num&gt;&lt;urls&gt;&lt;related-urls&gt;&lt;url&gt;http://www.ncbi.nlm.nih.gov/pubmed/25038304&lt;/url&gt;&lt;/related-urls&gt;&lt;/urls&gt;&lt;electronic-resource-num&gt;10.1016/j.biopsycho.2014.05.012&lt;/electronic-resource-num&gt;&lt;/record&gt;&lt;/Cite&gt;&lt;/EndNote&gt;</w:instrText>
      </w:r>
      <w:r w:rsidR="001A3C5B" w:rsidRPr="006125CC">
        <w:rPr>
          <w:rFonts w:ascii="Arial" w:hAnsi="Arial" w:cs="Arial"/>
          <w:lang w:val="en-US"/>
        </w:rPr>
        <w:fldChar w:fldCharType="separate"/>
      </w:r>
      <w:r w:rsidR="008D53F1" w:rsidRPr="006125CC">
        <w:rPr>
          <w:rFonts w:ascii="Arial" w:hAnsi="Arial" w:cs="Arial"/>
          <w:noProof/>
          <w:lang w:val="en-US"/>
        </w:rPr>
        <w:t>(22</w:t>
      </w:r>
      <w:r w:rsidRPr="006125CC">
        <w:rPr>
          <w:rFonts w:ascii="Arial" w:hAnsi="Arial" w:cs="Arial"/>
          <w:noProof/>
          <w:lang w:val="en-US"/>
        </w:rPr>
        <w:t>)</w:t>
      </w:r>
      <w:r w:rsidR="001A3C5B" w:rsidRPr="006125CC">
        <w:rPr>
          <w:rFonts w:ascii="Arial" w:hAnsi="Arial" w:cs="Arial"/>
          <w:lang w:val="en-US"/>
        </w:rPr>
        <w:fldChar w:fldCharType="end"/>
      </w:r>
      <w:r w:rsidRPr="006125CC">
        <w:rPr>
          <w:rFonts w:ascii="Arial" w:hAnsi="Arial" w:cs="Arial"/>
          <w:lang w:val="en-US"/>
        </w:rPr>
        <w:t xml:space="preserve">. </w:t>
      </w:r>
      <w:r w:rsidR="001367E3" w:rsidRPr="006125CC">
        <w:rPr>
          <w:rFonts w:ascii="Arial" w:hAnsi="Arial" w:cs="Arial"/>
          <w:lang w:val="en-US"/>
        </w:rPr>
        <w:t xml:space="preserve">Thus, </w:t>
      </w:r>
      <w:r w:rsidR="000A2BCF" w:rsidRPr="006125CC">
        <w:rPr>
          <w:rFonts w:ascii="Arial" w:hAnsi="Arial" w:cs="Arial"/>
          <w:lang w:val="en-US"/>
        </w:rPr>
        <w:t xml:space="preserve">in this study </w:t>
      </w:r>
      <w:r w:rsidR="001367E3" w:rsidRPr="006125CC">
        <w:rPr>
          <w:rFonts w:ascii="Arial" w:hAnsi="Arial" w:cs="Arial"/>
          <w:lang w:val="en-US"/>
        </w:rPr>
        <w:t xml:space="preserve">we were interested to </w:t>
      </w:r>
      <w:r w:rsidR="001367E3" w:rsidRPr="006125CC">
        <w:rPr>
          <w:rFonts w:ascii="Arial" w:eastAsia="Times New Roman" w:hAnsi="Arial" w:cs="Arial"/>
          <w:lang w:val="en-GB"/>
        </w:rPr>
        <w:t xml:space="preserve">explore whether </w:t>
      </w:r>
      <w:r w:rsidR="000A2BCF" w:rsidRPr="006125CC">
        <w:rPr>
          <w:rFonts w:ascii="Arial" w:eastAsia="Times New Roman" w:hAnsi="Arial" w:cs="Arial"/>
          <w:lang w:val="en-GB"/>
        </w:rPr>
        <w:t xml:space="preserve">patients with FMD have altered interoceptive awareness in relation to controls, </w:t>
      </w:r>
      <w:r w:rsidR="001367E3" w:rsidRPr="006125CC">
        <w:rPr>
          <w:rFonts w:ascii="Arial" w:eastAsia="Times New Roman" w:hAnsi="Arial" w:cs="Arial"/>
          <w:lang w:val="en-GB"/>
        </w:rPr>
        <w:t>as measured ‘objectively’ with the aforem</w:t>
      </w:r>
      <w:r w:rsidR="00E9599D" w:rsidRPr="006125CC">
        <w:rPr>
          <w:rFonts w:ascii="Arial" w:eastAsia="Times New Roman" w:hAnsi="Arial" w:cs="Arial"/>
          <w:lang w:val="en-GB"/>
        </w:rPr>
        <w:t>entioned mental tracking method.</w:t>
      </w:r>
      <w:r w:rsidR="006A641E">
        <w:rPr>
          <w:rFonts w:ascii="Arial" w:eastAsia="Times New Roman" w:hAnsi="Arial" w:cs="Arial"/>
          <w:lang w:val="en-GB"/>
        </w:rPr>
        <w:t xml:space="preserve"> Although the validity of this method has been recently challenged (e.g. Ring et al., 2015), the brevity of the task and its non-threatening nature renders it an ideal task for a first exploration of this topic in FMD patients, indicating whether future studies are warranted to apply additional control procedures and more thorough and lengthily measures in this population. </w:t>
      </w:r>
    </w:p>
    <w:p w14:paraId="0C0C00E9" w14:textId="19C23B6F" w:rsidR="009971F8" w:rsidRPr="006125CC" w:rsidRDefault="000C4D49" w:rsidP="006E7431">
      <w:pPr>
        <w:spacing w:line="480" w:lineRule="auto"/>
        <w:ind w:right="-7"/>
        <w:jc w:val="both"/>
        <w:rPr>
          <w:rFonts w:ascii="Arial" w:eastAsia="Times New Roman" w:hAnsi="Arial" w:cs="Arial"/>
          <w:lang w:val="en-GB"/>
        </w:rPr>
      </w:pPr>
      <w:r w:rsidRPr="006125CC">
        <w:rPr>
          <w:rFonts w:ascii="Arial" w:eastAsia="Times New Roman" w:hAnsi="Arial" w:cs="Arial"/>
          <w:lang w:val="en-GB"/>
        </w:rPr>
        <w:t>Furthermore, interoceptive sensitivity has been found to be negatively correlated with</w:t>
      </w:r>
      <w:r w:rsidR="008D53F1" w:rsidRPr="006125CC">
        <w:rPr>
          <w:rFonts w:ascii="Arial" w:eastAsia="Times New Roman" w:hAnsi="Arial" w:cs="Arial"/>
          <w:lang w:val="en-GB"/>
        </w:rPr>
        <w:t xml:space="preserve"> alexithymia (23</w:t>
      </w:r>
      <w:r w:rsidRPr="006125CC">
        <w:rPr>
          <w:rFonts w:ascii="Arial" w:eastAsia="Times New Roman" w:hAnsi="Arial" w:cs="Arial"/>
          <w:lang w:val="en-GB"/>
        </w:rPr>
        <w:t xml:space="preserve">), the ability to identify and describe </w:t>
      </w:r>
      <w:r w:rsidR="008D53F1" w:rsidRPr="006125CC">
        <w:rPr>
          <w:rFonts w:ascii="Arial" w:eastAsia="Times New Roman" w:hAnsi="Arial" w:cs="Arial"/>
          <w:lang w:val="en-GB"/>
        </w:rPr>
        <w:t>one’s emotions (24</w:t>
      </w:r>
      <w:r w:rsidRPr="006125CC">
        <w:rPr>
          <w:rFonts w:ascii="Arial" w:eastAsia="Times New Roman" w:hAnsi="Arial" w:cs="Arial"/>
          <w:lang w:val="en-GB"/>
        </w:rPr>
        <w:t>). There are also some indications that patients with alexithymia show altered activation of brain structures involved in the processing of interoceptive signals (mainly cingulate c</w:t>
      </w:r>
      <w:r w:rsidR="00F85884" w:rsidRPr="006125CC">
        <w:rPr>
          <w:rFonts w:ascii="Arial" w:eastAsia="Times New Roman" w:hAnsi="Arial" w:cs="Arial"/>
          <w:lang w:val="en-GB"/>
        </w:rPr>
        <w:t>ortex and insula) (25-26</w:t>
      </w:r>
      <w:r w:rsidRPr="006125CC">
        <w:rPr>
          <w:rFonts w:ascii="Arial" w:eastAsia="Times New Roman" w:hAnsi="Arial" w:cs="Arial"/>
          <w:lang w:val="en-GB"/>
        </w:rPr>
        <w:t>). As we have recently reported that patients with FMD have higher rates of alexithymia than patients with organic movement disorders or healthy controls (</w:t>
      </w:r>
      <w:r w:rsidR="00702BF4" w:rsidRPr="006125CC">
        <w:rPr>
          <w:rFonts w:ascii="Arial" w:eastAsia="Times New Roman" w:hAnsi="Arial" w:cs="Arial"/>
          <w:lang w:val="en-GB"/>
        </w:rPr>
        <w:t>27</w:t>
      </w:r>
      <w:r w:rsidRPr="006125CC">
        <w:rPr>
          <w:rFonts w:ascii="Arial" w:eastAsia="Times New Roman" w:hAnsi="Arial" w:cs="Arial"/>
          <w:lang w:val="en-GB"/>
        </w:rPr>
        <w:t xml:space="preserve">), in the current study we were also interested to explore whether interoceptive awareness, as measured </w:t>
      </w:r>
      <w:r w:rsidR="001367E3" w:rsidRPr="006125CC">
        <w:rPr>
          <w:rFonts w:ascii="Arial" w:eastAsia="Times New Roman" w:hAnsi="Arial" w:cs="Arial"/>
          <w:lang w:val="en-GB"/>
        </w:rPr>
        <w:t xml:space="preserve">‘objectively’ </w:t>
      </w:r>
      <w:r w:rsidRPr="006125CC">
        <w:rPr>
          <w:rFonts w:ascii="Arial" w:eastAsia="Times New Roman" w:hAnsi="Arial" w:cs="Arial"/>
          <w:lang w:val="en-GB"/>
        </w:rPr>
        <w:t xml:space="preserve">with the aforementioned mental tracking method was </w:t>
      </w:r>
      <w:r w:rsidR="001367E3" w:rsidRPr="006125CC">
        <w:rPr>
          <w:rFonts w:ascii="Arial" w:eastAsia="Times New Roman" w:hAnsi="Arial" w:cs="Arial"/>
          <w:lang w:val="en-GB"/>
        </w:rPr>
        <w:t xml:space="preserve">predictive of </w:t>
      </w:r>
      <w:r w:rsidRPr="006125CC">
        <w:rPr>
          <w:rFonts w:ascii="Arial" w:eastAsia="Times New Roman" w:hAnsi="Arial" w:cs="Arial"/>
          <w:lang w:val="en-GB"/>
        </w:rPr>
        <w:t>levels of alexithymia in the same population</w:t>
      </w:r>
      <w:r w:rsidR="001367E3" w:rsidRPr="006125CC">
        <w:rPr>
          <w:rFonts w:ascii="Arial" w:eastAsia="Times New Roman" w:hAnsi="Arial" w:cs="Arial"/>
          <w:lang w:val="en-GB"/>
        </w:rPr>
        <w:t xml:space="preserve"> and in healthy controls</w:t>
      </w:r>
      <w:r w:rsidRPr="006125CC">
        <w:rPr>
          <w:rFonts w:ascii="Arial" w:eastAsia="Times New Roman" w:hAnsi="Arial" w:cs="Arial"/>
          <w:lang w:val="en-GB"/>
        </w:rPr>
        <w:t xml:space="preserve">. </w:t>
      </w:r>
    </w:p>
    <w:p w14:paraId="438B9F18" w14:textId="77777777" w:rsidR="009971F8" w:rsidRPr="006125CC" w:rsidRDefault="009971F8" w:rsidP="006E7431">
      <w:pPr>
        <w:spacing w:line="480" w:lineRule="auto"/>
        <w:ind w:right="-7"/>
        <w:jc w:val="both"/>
        <w:rPr>
          <w:rFonts w:ascii="Arial" w:eastAsia="Times New Roman" w:hAnsi="Arial" w:cs="Arial"/>
          <w:lang w:val="en-GB"/>
        </w:rPr>
      </w:pPr>
    </w:p>
    <w:p w14:paraId="5E633B40" w14:textId="05CDE154" w:rsidR="000C4D49" w:rsidRPr="006125CC" w:rsidRDefault="009971F8" w:rsidP="006E7431">
      <w:pPr>
        <w:spacing w:line="480" w:lineRule="auto"/>
        <w:ind w:right="-7"/>
        <w:jc w:val="both"/>
        <w:rPr>
          <w:rFonts w:ascii="Arial" w:eastAsia="Times New Roman" w:hAnsi="Arial" w:cs="Arial"/>
          <w:lang w:val="en-GB"/>
        </w:rPr>
      </w:pPr>
      <w:r w:rsidRPr="006125CC">
        <w:rPr>
          <w:rFonts w:ascii="Arial" w:eastAsia="Times New Roman" w:hAnsi="Arial" w:cs="Arial"/>
          <w:lang w:val="en-GB"/>
        </w:rPr>
        <w:lastRenderedPageBreak/>
        <w:t>Depression is one of the most common psychiatric comorbidities of FMD (</w:t>
      </w:r>
      <w:r w:rsidR="00702BF4" w:rsidRPr="006125CC">
        <w:rPr>
          <w:rFonts w:ascii="Arial" w:hAnsi="Arial" w:cs="Arial"/>
          <w:lang w:val="en-GB" w:eastAsia="en-GB"/>
        </w:rPr>
        <w:t>28-29</w:t>
      </w:r>
      <w:r w:rsidRPr="006125CC">
        <w:rPr>
          <w:rFonts w:ascii="Arial" w:hAnsi="Arial" w:cs="Arial"/>
          <w:lang w:val="en-GB" w:eastAsia="en-GB"/>
        </w:rPr>
        <w:t xml:space="preserve">). </w:t>
      </w:r>
      <w:r w:rsidRPr="006125CC">
        <w:rPr>
          <w:rFonts w:ascii="Arial" w:eastAsia="Times New Roman" w:hAnsi="Arial" w:cs="Arial"/>
          <w:lang w:val="en-GB"/>
        </w:rPr>
        <w:t>In this study, we</w:t>
      </w:r>
      <w:r w:rsidR="00EA4F9A" w:rsidRPr="006125CC">
        <w:rPr>
          <w:rFonts w:ascii="Arial" w:eastAsia="Times New Roman" w:hAnsi="Arial" w:cs="Arial"/>
          <w:lang w:val="en-GB"/>
        </w:rPr>
        <w:t xml:space="preserve"> excluded individuals with </w:t>
      </w:r>
      <w:r w:rsidR="00E46F04" w:rsidRPr="006125CC">
        <w:rPr>
          <w:rFonts w:ascii="Arial" w:eastAsia="Times New Roman" w:hAnsi="Arial" w:cs="Arial"/>
          <w:lang w:val="en-GB"/>
        </w:rPr>
        <w:t xml:space="preserve">major </w:t>
      </w:r>
      <w:r w:rsidR="00EA4F9A" w:rsidRPr="006125CC">
        <w:rPr>
          <w:rFonts w:ascii="Arial" w:eastAsia="Times New Roman" w:hAnsi="Arial" w:cs="Arial"/>
          <w:lang w:val="en-GB"/>
        </w:rPr>
        <w:t>concomitant psychiatric disorders, including depression</w:t>
      </w:r>
      <w:r w:rsidRPr="006125CC">
        <w:rPr>
          <w:rFonts w:ascii="Arial" w:eastAsia="Times New Roman" w:hAnsi="Arial" w:cs="Arial"/>
          <w:lang w:val="en-GB"/>
        </w:rPr>
        <w:t>,</w:t>
      </w:r>
      <w:r w:rsidR="00EA4F9A" w:rsidRPr="006125CC">
        <w:rPr>
          <w:rFonts w:ascii="Arial" w:eastAsia="Times New Roman" w:hAnsi="Arial" w:cs="Arial"/>
          <w:lang w:val="en-GB"/>
        </w:rPr>
        <w:t xml:space="preserve"> but given that altered interoceptive awareness has been associated with mild to moderate depressive symptoms, particularly in healthy individuals and in subclinical samples (</w:t>
      </w:r>
      <w:r w:rsidR="00B11E85" w:rsidRPr="006125CC">
        <w:rPr>
          <w:rFonts w:ascii="Arial" w:eastAsia="Times New Roman" w:hAnsi="Arial" w:cs="Arial"/>
          <w:lang w:val="en-GB"/>
        </w:rPr>
        <w:t>30-31</w:t>
      </w:r>
      <w:r w:rsidR="00EA4F9A" w:rsidRPr="006125CC">
        <w:rPr>
          <w:rFonts w:ascii="Arial" w:eastAsia="Times New Roman" w:hAnsi="Arial" w:cs="Arial"/>
          <w:lang w:val="en-GB"/>
        </w:rPr>
        <w:t xml:space="preserve">), </w:t>
      </w:r>
      <w:r w:rsidR="002847D9" w:rsidRPr="006125CC">
        <w:rPr>
          <w:rFonts w:ascii="Arial" w:eastAsia="Times New Roman" w:hAnsi="Arial" w:cs="Arial"/>
          <w:lang w:val="en-GB"/>
        </w:rPr>
        <w:t>we also examined whether interoceptive</w:t>
      </w:r>
      <w:r w:rsidR="00076A7D" w:rsidRPr="006125CC">
        <w:rPr>
          <w:rFonts w:ascii="Arial" w:eastAsia="Times New Roman" w:hAnsi="Arial" w:cs="Arial"/>
          <w:lang w:val="en-GB"/>
        </w:rPr>
        <w:t xml:space="preserve"> sensitivity</w:t>
      </w:r>
      <w:r w:rsidR="002847D9" w:rsidRPr="006125CC">
        <w:rPr>
          <w:rFonts w:ascii="Arial" w:eastAsia="Times New Roman" w:hAnsi="Arial" w:cs="Arial"/>
          <w:lang w:val="en-GB"/>
        </w:rPr>
        <w:t xml:space="preserve"> was predictive of concomitant depressive symptomatology</w:t>
      </w:r>
      <w:r w:rsidR="00EA4F9A" w:rsidRPr="006125CC">
        <w:rPr>
          <w:rFonts w:ascii="Arial" w:eastAsia="Times New Roman" w:hAnsi="Arial" w:cs="Arial"/>
          <w:lang w:val="en-GB"/>
        </w:rPr>
        <w:t xml:space="preserve"> in both groups</w:t>
      </w:r>
      <w:r w:rsidR="002847D9" w:rsidRPr="006125CC">
        <w:rPr>
          <w:rFonts w:ascii="Arial" w:eastAsia="Times New Roman" w:hAnsi="Arial" w:cs="Arial"/>
          <w:lang w:val="en-GB"/>
        </w:rPr>
        <w:t xml:space="preserve">. </w:t>
      </w:r>
      <w:r w:rsidR="000C4D49" w:rsidRPr="006125CC">
        <w:rPr>
          <w:rFonts w:ascii="Arial" w:eastAsia="Times New Roman" w:hAnsi="Arial" w:cs="Arial"/>
          <w:lang w:val="en-GB"/>
        </w:rPr>
        <w:t>Finally, given recent suggestions that interoceptive awareness, the perception of the body from within, is negatively correlated with an appearance-based perception of the body (self-obj</w:t>
      </w:r>
      <w:r w:rsidR="00B11E85" w:rsidRPr="006125CC">
        <w:rPr>
          <w:rFonts w:ascii="Arial" w:eastAsia="Times New Roman" w:hAnsi="Arial" w:cs="Arial"/>
          <w:lang w:val="en-GB"/>
        </w:rPr>
        <w:t>ectification) (32</w:t>
      </w:r>
      <w:r w:rsidR="000C4D49" w:rsidRPr="006125CC">
        <w:rPr>
          <w:rFonts w:ascii="Arial" w:eastAsia="Times New Roman" w:hAnsi="Arial" w:cs="Arial"/>
          <w:lang w:val="en-GB"/>
        </w:rPr>
        <w:t xml:space="preserve">), </w:t>
      </w:r>
      <w:r w:rsidR="00EA4F9A" w:rsidRPr="006125CC">
        <w:rPr>
          <w:rFonts w:ascii="Arial" w:eastAsia="Times New Roman" w:hAnsi="Arial" w:cs="Arial"/>
          <w:lang w:val="en-GB"/>
        </w:rPr>
        <w:t>we also examined</w:t>
      </w:r>
      <w:r w:rsidR="00076A7D" w:rsidRPr="006125CC">
        <w:rPr>
          <w:rFonts w:ascii="Arial" w:eastAsia="Times New Roman" w:hAnsi="Arial" w:cs="Arial"/>
          <w:lang w:val="en-GB"/>
        </w:rPr>
        <w:t xml:space="preserve"> whether interoceptive sensitivity</w:t>
      </w:r>
      <w:r w:rsidR="00EA4F9A" w:rsidRPr="006125CC">
        <w:rPr>
          <w:rFonts w:ascii="Arial" w:eastAsia="Times New Roman" w:hAnsi="Arial" w:cs="Arial"/>
          <w:lang w:val="en-GB"/>
        </w:rPr>
        <w:t xml:space="preserve"> was predictive of </w:t>
      </w:r>
      <w:r w:rsidR="000C4D49" w:rsidRPr="006125CC">
        <w:rPr>
          <w:rFonts w:ascii="Arial" w:eastAsia="Times New Roman" w:hAnsi="Arial" w:cs="Arial"/>
          <w:lang w:val="en-GB"/>
        </w:rPr>
        <w:t xml:space="preserve">self-objectification in FMD patients and healthy controls. </w:t>
      </w:r>
    </w:p>
    <w:p w14:paraId="1FE4F6CB" w14:textId="77777777" w:rsidR="009971F8" w:rsidRPr="006125CC" w:rsidRDefault="009971F8" w:rsidP="006E7431">
      <w:pPr>
        <w:spacing w:line="480" w:lineRule="auto"/>
        <w:ind w:right="-7"/>
        <w:jc w:val="both"/>
        <w:rPr>
          <w:rFonts w:ascii="Arial" w:eastAsia="Times New Roman" w:hAnsi="Arial" w:cs="Arial"/>
          <w:lang w:val="en-GB"/>
        </w:rPr>
      </w:pPr>
    </w:p>
    <w:p w14:paraId="2DDC9CD8" w14:textId="77777777" w:rsidR="000C4D49" w:rsidRPr="006125CC" w:rsidRDefault="000C4D49" w:rsidP="006E7431">
      <w:pPr>
        <w:spacing w:line="480" w:lineRule="auto"/>
        <w:ind w:right="-7"/>
        <w:jc w:val="both"/>
        <w:rPr>
          <w:rFonts w:ascii="Arial" w:eastAsia="Times New Roman" w:hAnsi="Arial" w:cs="Arial"/>
          <w:lang w:val="en-GB"/>
        </w:rPr>
      </w:pPr>
      <w:r w:rsidRPr="006125CC">
        <w:rPr>
          <w:rFonts w:ascii="Arial" w:eastAsia="Times New Roman" w:hAnsi="Arial" w:cs="Arial"/>
          <w:lang w:val="en-GB"/>
        </w:rPr>
        <w:t xml:space="preserve">We hypothesised that patients with FMD would have lower interoceptive sensitivity than healthy controls (HC) and </w:t>
      </w:r>
      <w:r w:rsidR="00513E66" w:rsidRPr="006125CC">
        <w:rPr>
          <w:rFonts w:ascii="Arial" w:eastAsia="Times New Roman" w:hAnsi="Arial" w:cs="Arial"/>
          <w:lang w:val="en-GB"/>
        </w:rPr>
        <w:t>such lower sensitivity would predict higher levels of alexithymia, depression and self-objectification, especially in the FMD group.</w:t>
      </w:r>
      <w:r w:rsidRPr="006125CC">
        <w:rPr>
          <w:rFonts w:ascii="Arial" w:eastAsia="Times New Roman" w:hAnsi="Arial" w:cs="Arial"/>
          <w:lang w:val="en-GB"/>
        </w:rPr>
        <w:t xml:space="preserve"> Overall, we envisioned that such investigations could provide some insight into potential emotional abnormalities in patients with FMD at a more mechanistic level than studies concentrating on traumatic life events and related risk factors. </w:t>
      </w:r>
    </w:p>
    <w:p w14:paraId="0379CECF" w14:textId="77777777" w:rsidR="00521E0A" w:rsidRPr="006125CC" w:rsidRDefault="00521E0A" w:rsidP="006E7431">
      <w:pPr>
        <w:spacing w:line="480" w:lineRule="auto"/>
        <w:ind w:right="-7"/>
        <w:jc w:val="both"/>
        <w:rPr>
          <w:rFonts w:ascii="Arial" w:eastAsia="Times New Roman" w:hAnsi="Arial" w:cs="Arial"/>
          <w:lang w:val="en-GB"/>
        </w:rPr>
      </w:pPr>
    </w:p>
    <w:p w14:paraId="4F176B48" w14:textId="6937F645" w:rsidR="00521E0A" w:rsidRPr="006125CC" w:rsidRDefault="00420F56" w:rsidP="006E7431">
      <w:pPr>
        <w:spacing w:line="480" w:lineRule="auto"/>
        <w:ind w:right="-7"/>
        <w:jc w:val="both"/>
        <w:rPr>
          <w:rFonts w:ascii="Arial" w:eastAsia="Times New Roman" w:hAnsi="Arial" w:cs="Arial"/>
          <w:b/>
          <w:lang w:val="en-GB"/>
        </w:rPr>
      </w:pPr>
      <w:r w:rsidRPr="006125CC">
        <w:rPr>
          <w:rFonts w:ascii="Arial" w:eastAsia="Times New Roman" w:hAnsi="Arial" w:cs="Arial"/>
          <w:b/>
          <w:lang w:val="en-GB"/>
        </w:rPr>
        <w:t xml:space="preserve">Materials and </w:t>
      </w:r>
      <w:r w:rsidR="007E6E28" w:rsidRPr="006125CC">
        <w:rPr>
          <w:rFonts w:ascii="Arial" w:eastAsia="Times New Roman" w:hAnsi="Arial" w:cs="Arial"/>
          <w:b/>
          <w:lang w:val="en-GB"/>
        </w:rPr>
        <w:t>Methods</w:t>
      </w:r>
    </w:p>
    <w:p w14:paraId="507B7F19" w14:textId="77777777" w:rsidR="0089629A" w:rsidRPr="006125CC" w:rsidRDefault="00463533" w:rsidP="006E7431">
      <w:pPr>
        <w:spacing w:line="480" w:lineRule="auto"/>
        <w:ind w:right="-7"/>
        <w:jc w:val="both"/>
        <w:rPr>
          <w:rFonts w:ascii="Arial" w:eastAsia="Times New Roman" w:hAnsi="Arial" w:cs="Arial"/>
          <w:i/>
          <w:lang w:val="en-GB"/>
        </w:rPr>
      </w:pPr>
      <w:r w:rsidRPr="006125CC">
        <w:rPr>
          <w:rFonts w:ascii="Arial" w:eastAsia="Times New Roman" w:hAnsi="Arial" w:cs="Arial"/>
          <w:i/>
          <w:lang w:val="en-GB"/>
        </w:rPr>
        <w:t>Pa</w:t>
      </w:r>
      <w:r w:rsidR="00FF6B48" w:rsidRPr="006125CC">
        <w:rPr>
          <w:rFonts w:ascii="Arial" w:eastAsia="Times New Roman" w:hAnsi="Arial" w:cs="Arial"/>
          <w:i/>
          <w:lang w:val="en-GB"/>
        </w:rPr>
        <w:t>rticipants</w:t>
      </w:r>
    </w:p>
    <w:p w14:paraId="2CC7C909" w14:textId="22EFB02D" w:rsidR="00722042" w:rsidRPr="006125CC" w:rsidRDefault="007E6E28" w:rsidP="006E7431">
      <w:pPr>
        <w:spacing w:line="480" w:lineRule="auto"/>
        <w:ind w:right="-7"/>
        <w:jc w:val="both"/>
        <w:rPr>
          <w:rFonts w:ascii="Arial" w:hAnsi="Arial" w:cs="Arial"/>
        </w:rPr>
      </w:pPr>
      <w:r w:rsidRPr="006125CC">
        <w:rPr>
          <w:rFonts w:ascii="Arial" w:eastAsia="Times New Roman" w:hAnsi="Arial" w:cs="Arial"/>
          <w:lang w:val="en-GB"/>
        </w:rPr>
        <w:t>We re</w:t>
      </w:r>
      <w:r w:rsidR="00697CB0" w:rsidRPr="006125CC">
        <w:rPr>
          <w:rFonts w:ascii="Arial" w:eastAsia="Times New Roman" w:hAnsi="Arial" w:cs="Arial"/>
          <w:lang w:val="en-GB"/>
        </w:rPr>
        <w:t xml:space="preserve">cruited </w:t>
      </w:r>
      <w:r w:rsidR="003414A1" w:rsidRPr="006125CC">
        <w:rPr>
          <w:rFonts w:ascii="Arial" w:eastAsia="Times New Roman" w:hAnsi="Arial" w:cs="Arial"/>
          <w:lang w:val="en-GB"/>
        </w:rPr>
        <w:t>17</w:t>
      </w:r>
      <w:r w:rsidR="0092607D" w:rsidRPr="006125CC">
        <w:rPr>
          <w:rFonts w:ascii="Arial" w:eastAsia="Times New Roman" w:hAnsi="Arial" w:cs="Arial"/>
          <w:lang w:val="en-GB"/>
        </w:rPr>
        <w:t xml:space="preserve"> </w:t>
      </w:r>
      <w:r w:rsidR="0046601F" w:rsidRPr="006125CC">
        <w:rPr>
          <w:rFonts w:ascii="Arial" w:eastAsia="Times New Roman" w:hAnsi="Arial" w:cs="Arial"/>
          <w:lang w:val="en-GB"/>
        </w:rPr>
        <w:t xml:space="preserve">consecutive </w:t>
      </w:r>
      <w:r w:rsidR="0092607D" w:rsidRPr="006125CC">
        <w:rPr>
          <w:rFonts w:ascii="Arial" w:eastAsia="Times New Roman" w:hAnsi="Arial" w:cs="Arial"/>
          <w:lang w:val="en-GB"/>
        </w:rPr>
        <w:t>patients</w:t>
      </w:r>
      <w:r w:rsidRPr="006125CC">
        <w:rPr>
          <w:rFonts w:ascii="Arial" w:eastAsia="Times New Roman" w:hAnsi="Arial" w:cs="Arial"/>
          <w:lang w:val="en-GB"/>
        </w:rPr>
        <w:t xml:space="preserve"> </w:t>
      </w:r>
      <w:r w:rsidR="00EB3061" w:rsidRPr="006125CC">
        <w:rPr>
          <w:rFonts w:ascii="Arial" w:eastAsia="Times New Roman" w:hAnsi="Arial" w:cs="Arial"/>
          <w:lang w:val="en-GB"/>
        </w:rPr>
        <w:t>with</w:t>
      </w:r>
      <w:r w:rsidR="00AE1C4B" w:rsidRPr="006125CC">
        <w:rPr>
          <w:rFonts w:ascii="Arial" w:eastAsia="Times New Roman" w:hAnsi="Arial" w:cs="Arial"/>
          <w:lang w:val="en-GB"/>
        </w:rPr>
        <w:t xml:space="preserve"> FMD</w:t>
      </w:r>
      <w:r w:rsidR="00722042" w:rsidRPr="006125CC">
        <w:rPr>
          <w:rFonts w:ascii="Arial" w:hAnsi="Arial" w:cs="Arial"/>
        </w:rPr>
        <w:t xml:space="preserve"> </w:t>
      </w:r>
      <w:r w:rsidR="00EB3061" w:rsidRPr="006125CC">
        <w:rPr>
          <w:rFonts w:ascii="Arial" w:eastAsia="Times New Roman" w:hAnsi="Arial" w:cs="Arial"/>
          <w:lang w:val="en-GB"/>
        </w:rPr>
        <w:t xml:space="preserve">from </w:t>
      </w:r>
      <w:r w:rsidRPr="006125CC">
        <w:rPr>
          <w:rFonts w:ascii="Arial" w:eastAsia="Times New Roman" w:hAnsi="Arial" w:cs="Arial"/>
          <w:lang w:val="en-GB"/>
        </w:rPr>
        <w:t xml:space="preserve">the </w:t>
      </w:r>
      <w:r w:rsidR="00EB3061" w:rsidRPr="006125CC">
        <w:rPr>
          <w:rFonts w:ascii="Arial" w:eastAsia="Times New Roman" w:hAnsi="Arial" w:cs="Arial"/>
          <w:lang w:val="en-GB"/>
        </w:rPr>
        <w:t>movement disorder</w:t>
      </w:r>
      <w:r w:rsidRPr="006125CC">
        <w:rPr>
          <w:rFonts w:ascii="Arial" w:eastAsia="Times New Roman" w:hAnsi="Arial" w:cs="Arial"/>
          <w:lang w:val="en-GB"/>
        </w:rPr>
        <w:t xml:space="preserve"> outpatient clinics at </w:t>
      </w:r>
      <w:r w:rsidR="00EB3061" w:rsidRPr="006125CC">
        <w:rPr>
          <w:rFonts w:ascii="Arial" w:eastAsia="Times New Roman" w:hAnsi="Arial" w:cs="Arial"/>
          <w:lang w:val="en-GB"/>
        </w:rPr>
        <w:t>National Hospital for Neurology and Neurosurgery. Inclusion criteria were age &gt; 18 years, a</w:t>
      </w:r>
      <w:r w:rsidRPr="006125CC">
        <w:rPr>
          <w:rFonts w:ascii="Arial" w:eastAsia="Times New Roman" w:hAnsi="Arial" w:cs="Arial"/>
          <w:lang w:val="en-GB"/>
        </w:rPr>
        <w:t xml:space="preserve"> diagnosis of </w:t>
      </w:r>
      <w:r w:rsidR="00EB3061" w:rsidRPr="006125CC">
        <w:rPr>
          <w:rFonts w:ascii="Arial" w:eastAsia="Times New Roman" w:hAnsi="Arial" w:cs="Arial"/>
          <w:lang w:val="en-GB"/>
        </w:rPr>
        <w:t xml:space="preserve">clinically established </w:t>
      </w:r>
      <w:r w:rsidR="00AE1C4B" w:rsidRPr="006125CC">
        <w:rPr>
          <w:rFonts w:ascii="Arial" w:eastAsia="Times New Roman" w:hAnsi="Arial" w:cs="Arial"/>
          <w:lang w:val="en-GB"/>
        </w:rPr>
        <w:t>FMD</w:t>
      </w:r>
      <w:r w:rsidR="0092607D" w:rsidRPr="006125CC">
        <w:rPr>
          <w:rFonts w:ascii="Arial" w:eastAsia="Times New Roman" w:hAnsi="Arial" w:cs="Arial"/>
          <w:lang w:val="en-GB"/>
        </w:rPr>
        <w:t xml:space="preserve"> </w:t>
      </w:r>
      <w:r w:rsidR="00EB3061" w:rsidRPr="006125CC">
        <w:rPr>
          <w:rFonts w:ascii="Arial" w:eastAsia="Times New Roman" w:hAnsi="Arial" w:cs="Arial"/>
          <w:lang w:val="en-GB"/>
        </w:rPr>
        <w:t>according to Fahn and Williams c</w:t>
      </w:r>
      <w:r w:rsidR="00B11E85" w:rsidRPr="006125CC">
        <w:rPr>
          <w:rFonts w:ascii="Arial" w:eastAsia="Times New Roman" w:hAnsi="Arial" w:cs="Arial"/>
          <w:lang w:val="en-GB"/>
        </w:rPr>
        <w:t>riteria (33</w:t>
      </w:r>
      <w:r w:rsidR="00EB3061" w:rsidRPr="006125CC">
        <w:rPr>
          <w:rFonts w:ascii="Arial" w:eastAsia="Times New Roman" w:hAnsi="Arial" w:cs="Arial"/>
          <w:lang w:val="en-GB"/>
        </w:rPr>
        <w:t>)</w:t>
      </w:r>
      <w:r w:rsidR="00AD15C8" w:rsidRPr="006125CC">
        <w:rPr>
          <w:rFonts w:ascii="Arial" w:eastAsia="Times New Roman" w:hAnsi="Arial" w:cs="Arial"/>
          <w:lang w:val="en-GB"/>
        </w:rPr>
        <w:t>.</w:t>
      </w:r>
      <w:r w:rsidR="00EB3061" w:rsidRPr="006125CC">
        <w:rPr>
          <w:rFonts w:ascii="Arial" w:eastAsia="Times New Roman" w:hAnsi="Arial" w:cs="Arial"/>
          <w:lang w:val="en-GB"/>
        </w:rPr>
        <w:t xml:space="preserve"> Patients with any major concurrent neurological</w:t>
      </w:r>
      <w:r w:rsidR="005E5B4D" w:rsidRPr="006125CC">
        <w:rPr>
          <w:rFonts w:ascii="Arial" w:eastAsia="Times New Roman" w:hAnsi="Arial" w:cs="Arial"/>
          <w:lang w:val="en-GB"/>
        </w:rPr>
        <w:t xml:space="preserve">, </w:t>
      </w:r>
      <w:r w:rsidR="003E4F35" w:rsidRPr="006125CC">
        <w:rPr>
          <w:rFonts w:ascii="Arial" w:eastAsia="Times New Roman" w:hAnsi="Arial" w:cs="Arial"/>
          <w:lang w:val="en-GB"/>
        </w:rPr>
        <w:t xml:space="preserve">cardiac </w:t>
      </w:r>
      <w:r w:rsidR="005E5B4D" w:rsidRPr="006125CC">
        <w:rPr>
          <w:rFonts w:ascii="Arial" w:eastAsia="Times New Roman" w:hAnsi="Arial" w:cs="Arial"/>
          <w:lang w:val="en-GB"/>
        </w:rPr>
        <w:t>or psychiatric</w:t>
      </w:r>
      <w:r w:rsidR="00EB3061" w:rsidRPr="006125CC">
        <w:rPr>
          <w:rFonts w:ascii="Arial" w:eastAsia="Times New Roman" w:hAnsi="Arial" w:cs="Arial"/>
          <w:lang w:val="en-GB"/>
        </w:rPr>
        <w:t xml:space="preserve"> disorder</w:t>
      </w:r>
      <w:r w:rsidR="00914C5F" w:rsidRPr="006125CC">
        <w:rPr>
          <w:rFonts w:ascii="Arial" w:eastAsia="Times New Roman" w:hAnsi="Arial" w:cs="Arial"/>
          <w:lang w:val="en-GB"/>
        </w:rPr>
        <w:t>s</w:t>
      </w:r>
      <w:r w:rsidR="00EB3061" w:rsidRPr="006125CC">
        <w:rPr>
          <w:rFonts w:ascii="Arial" w:eastAsia="Times New Roman" w:hAnsi="Arial" w:cs="Arial"/>
          <w:lang w:val="en-GB"/>
        </w:rPr>
        <w:t xml:space="preserve"> were excluded.</w:t>
      </w:r>
      <w:r w:rsidR="004B1854" w:rsidRPr="006125CC">
        <w:rPr>
          <w:rFonts w:ascii="Arial" w:eastAsia="Times New Roman" w:hAnsi="Arial" w:cs="Arial"/>
          <w:lang w:val="en-GB"/>
        </w:rPr>
        <w:t xml:space="preserve"> </w:t>
      </w:r>
      <w:r w:rsidR="003414A1" w:rsidRPr="006125CC">
        <w:rPr>
          <w:rFonts w:ascii="Arial" w:eastAsia="Times New Roman" w:hAnsi="Arial" w:cs="Arial"/>
          <w:lang w:val="en-GB"/>
        </w:rPr>
        <w:t xml:space="preserve">One patient was subsequently excluded as an outlier he scored more than 2 SD above the groups mean on the heart beat detection task (see below) and there were </w:t>
      </w:r>
      <w:r w:rsidR="003414A1" w:rsidRPr="006125CC">
        <w:rPr>
          <w:rFonts w:ascii="Arial" w:eastAsia="Times New Roman" w:hAnsi="Arial" w:cs="Arial"/>
          <w:lang w:val="en-GB"/>
        </w:rPr>
        <w:lastRenderedPageBreak/>
        <w:t xml:space="preserve">indications that he did not follow instructions during the task. </w:t>
      </w:r>
      <w:r w:rsidR="009971F8" w:rsidRPr="006125CC">
        <w:rPr>
          <w:rFonts w:ascii="Arial" w:hAnsi="Arial" w:cs="Arial"/>
        </w:rPr>
        <w:t xml:space="preserve">Predominant symptoms </w:t>
      </w:r>
      <w:r w:rsidR="003414A1" w:rsidRPr="006125CC">
        <w:rPr>
          <w:rFonts w:ascii="Arial" w:hAnsi="Arial" w:cs="Arial"/>
        </w:rPr>
        <w:t xml:space="preserve">in the final sample </w:t>
      </w:r>
      <w:r w:rsidR="00712D32" w:rsidRPr="006125CC">
        <w:rPr>
          <w:rFonts w:ascii="Arial" w:hAnsi="Arial" w:cs="Arial"/>
        </w:rPr>
        <w:t xml:space="preserve">(N = 16) </w:t>
      </w:r>
      <w:r w:rsidR="009971F8" w:rsidRPr="006125CC">
        <w:rPr>
          <w:rFonts w:ascii="Arial" w:hAnsi="Arial" w:cs="Arial"/>
        </w:rPr>
        <w:t>included tr</w:t>
      </w:r>
      <w:r w:rsidR="00712D32" w:rsidRPr="006125CC">
        <w:rPr>
          <w:rFonts w:ascii="Arial" w:hAnsi="Arial" w:cs="Arial"/>
        </w:rPr>
        <w:t xml:space="preserve">emor (N = 5), fixed dystonia (N </w:t>
      </w:r>
      <w:r w:rsidR="00377420" w:rsidRPr="006125CC">
        <w:rPr>
          <w:rFonts w:ascii="Arial" w:hAnsi="Arial" w:cs="Arial"/>
        </w:rPr>
        <w:t>=</w:t>
      </w:r>
      <w:r w:rsidR="00712D32" w:rsidRPr="006125CC">
        <w:rPr>
          <w:rFonts w:ascii="Arial" w:hAnsi="Arial" w:cs="Arial"/>
        </w:rPr>
        <w:t xml:space="preserve"> </w:t>
      </w:r>
      <w:r w:rsidR="00377420" w:rsidRPr="006125CC">
        <w:rPr>
          <w:rFonts w:ascii="Arial" w:hAnsi="Arial" w:cs="Arial"/>
        </w:rPr>
        <w:t>4</w:t>
      </w:r>
      <w:r w:rsidR="009971F8" w:rsidRPr="006125CC">
        <w:rPr>
          <w:rFonts w:ascii="Arial" w:hAnsi="Arial" w:cs="Arial"/>
        </w:rPr>
        <w:t xml:space="preserve">), </w:t>
      </w:r>
      <w:r w:rsidR="00712D32" w:rsidRPr="006125CC">
        <w:rPr>
          <w:rFonts w:ascii="Arial" w:hAnsi="Arial" w:cs="Arial"/>
        </w:rPr>
        <w:t xml:space="preserve">spasms (N </w:t>
      </w:r>
      <w:r w:rsidR="00377420" w:rsidRPr="006125CC">
        <w:rPr>
          <w:rFonts w:ascii="Arial" w:hAnsi="Arial" w:cs="Arial"/>
        </w:rPr>
        <w:t>=</w:t>
      </w:r>
      <w:r w:rsidR="00712D32" w:rsidRPr="006125CC">
        <w:rPr>
          <w:rFonts w:ascii="Arial" w:hAnsi="Arial" w:cs="Arial"/>
        </w:rPr>
        <w:t xml:space="preserve"> </w:t>
      </w:r>
      <w:r w:rsidR="00377420" w:rsidRPr="006125CC">
        <w:rPr>
          <w:rFonts w:ascii="Arial" w:hAnsi="Arial" w:cs="Arial"/>
        </w:rPr>
        <w:t xml:space="preserve">4), </w:t>
      </w:r>
      <w:r w:rsidR="00712D32" w:rsidRPr="006125CC">
        <w:rPr>
          <w:rFonts w:ascii="Arial" w:hAnsi="Arial" w:cs="Arial"/>
        </w:rPr>
        <w:t xml:space="preserve">tic-like/jerky movements (N </w:t>
      </w:r>
      <w:r w:rsidR="00377420" w:rsidRPr="006125CC">
        <w:rPr>
          <w:rFonts w:ascii="Arial" w:hAnsi="Arial" w:cs="Arial"/>
        </w:rPr>
        <w:t>=</w:t>
      </w:r>
      <w:r w:rsidR="00712D32" w:rsidRPr="006125CC">
        <w:rPr>
          <w:rFonts w:ascii="Arial" w:hAnsi="Arial" w:cs="Arial"/>
        </w:rPr>
        <w:t xml:space="preserve"> </w:t>
      </w:r>
      <w:r w:rsidR="00377420" w:rsidRPr="006125CC">
        <w:rPr>
          <w:rFonts w:ascii="Arial" w:hAnsi="Arial" w:cs="Arial"/>
        </w:rPr>
        <w:t>2)</w:t>
      </w:r>
      <w:r w:rsidR="00712D32" w:rsidRPr="006125CC">
        <w:rPr>
          <w:rFonts w:ascii="Arial" w:hAnsi="Arial" w:cs="Arial"/>
        </w:rPr>
        <w:t xml:space="preserve"> and weakness (N</w:t>
      </w:r>
      <w:r w:rsidR="00377420" w:rsidRPr="006125CC">
        <w:rPr>
          <w:rFonts w:ascii="Arial" w:hAnsi="Arial" w:cs="Arial"/>
        </w:rPr>
        <w:t xml:space="preserve"> = 2) </w:t>
      </w:r>
      <w:r w:rsidR="009971F8" w:rsidRPr="006125CC">
        <w:rPr>
          <w:rFonts w:ascii="Arial" w:hAnsi="Arial" w:cs="Arial"/>
        </w:rPr>
        <w:t>with a mean symptom duration prior to the study of 7</w:t>
      </w:r>
      <w:r w:rsidR="009971F8" w:rsidRPr="006125CC">
        <w:rPr>
          <w:rFonts w:ascii="Arial" w:hAnsi="Arial" w:cs="Arial"/>
        </w:rPr>
        <w:sym w:font="Symbol" w:char="F0B1"/>
      </w:r>
      <w:r w:rsidR="00377420" w:rsidRPr="006125CC">
        <w:rPr>
          <w:rFonts w:ascii="Arial" w:hAnsi="Arial" w:cs="Arial"/>
        </w:rPr>
        <w:t>6.</w:t>
      </w:r>
      <w:r w:rsidR="009074CA" w:rsidRPr="006125CC">
        <w:rPr>
          <w:rFonts w:ascii="Arial" w:hAnsi="Arial" w:cs="Arial"/>
        </w:rPr>
        <w:t>9</w:t>
      </w:r>
      <w:r w:rsidR="00377420" w:rsidRPr="006125CC">
        <w:rPr>
          <w:rFonts w:ascii="Arial" w:hAnsi="Arial" w:cs="Arial"/>
        </w:rPr>
        <w:t xml:space="preserve"> </w:t>
      </w:r>
      <w:r w:rsidR="009971F8" w:rsidRPr="006125CC">
        <w:rPr>
          <w:rFonts w:ascii="Arial" w:hAnsi="Arial" w:cs="Arial"/>
        </w:rPr>
        <w:t xml:space="preserve">years. Full clinical data are presented in Table 1. </w:t>
      </w:r>
    </w:p>
    <w:p w14:paraId="077827C7" w14:textId="77777777" w:rsidR="000C4D49" w:rsidRPr="006125CC" w:rsidRDefault="000C4D49" w:rsidP="006E7431">
      <w:pPr>
        <w:spacing w:line="480" w:lineRule="auto"/>
        <w:ind w:right="-7"/>
        <w:jc w:val="both"/>
        <w:rPr>
          <w:rFonts w:ascii="Arial" w:hAnsi="Arial" w:cs="Arial"/>
        </w:rPr>
      </w:pPr>
    </w:p>
    <w:p w14:paraId="279AB80A" w14:textId="24FAFB32" w:rsidR="000C4D49" w:rsidRPr="006125CC" w:rsidRDefault="000C4D49" w:rsidP="006E7431">
      <w:pPr>
        <w:spacing w:line="480" w:lineRule="auto"/>
        <w:ind w:right="-7"/>
        <w:jc w:val="both"/>
        <w:rPr>
          <w:rFonts w:ascii="Arial" w:eastAsia="Times New Roman" w:hAnsi="Arial" w:cs="Arial"/>
          <w:lang w:val="en-GB"/>
        </w:rPr>
      </w:pPr>
      <w:r w:rsidRPr="006125CC">
        <w:rPr>
          <w:rFonts w:ascii="Arial" w:eastAsia="Times New Roman" w:hAnsi="Arial" w:cs="Arial"/>
          <w:lang w:val="en-GB"/>
        </w:rPr>
        <w:t>------ Insert Table 1 about here --------</w:t>
      </w:r>
    </w:p>
    <w:p w14:paraId="75931AB1" w14:textId="77777777" w:rsidR="000C4D49" w:rsidRPr="006125CC" w:rsidRDefault="000C4D49" w:rsidP="006E7431">
      <w:pPr>
        <w:spacing w:line="480" w:lineRule="auto"/>
        <w:ind w:right="-7"/>
        <w:jc w:val="both"/>
        <w:rPr>
          <w:rFonts w:ascii="Arial" w:eastAsia="Times New Roman" w:hAnsi="Arial" w:cs="Arial"/>
          <w:lang w:val="en-GB"/>
        </w:rPr>
      </w:pPr>
    </w:p>
    <w:p w14:paraId="2773E7F2" w14:textId="77777777" w:rsidR="00722042" w:rsidRPr="006125CC" w:rsidRDefault="003414A1" w:rsidP="006E7431">
      <w:pPr>
        <w:spacing w:line="480" w:lineRule="auto"/>
        <w:ind w:right="-7"/>
        <w:jc w:val="both"/>
        <w:rPr>
          <w:rFonts w:ascii="Arial" w:eastAsia="Times New Roman" w:hAnsi="Arial" w:cs="Arial"/>
          <w:lang w:val="en-GB"/>
        </w:rPr>
      </w:pPr>
      <w:r w:rsidRPr="006125CC">
        <w:rPr>
          <w:rFonts w:ascii="Arial" w:eastAsia="Times New Roman" w:hAnsi="Arial" w:cs="Arial"/>
          <w:lang w:val="en-GB"/>
        </w:rPr>
        <w:t>Eighteen</w:t>
      </w:r>
      <w:r w:rsidR="007E6E28" w:rsidRPr="006125CC">
        <w:rPr>
          <w:rFonts w:ascii="Arial" w:eastAsia="Times New Roman" w:hAnsi="Arial" w:cs="Arial"/>
          <w:lang w:val="en-GB"/>
        </w:rPr>
        <w:t xml:space="preserve"> healthy </w:t>
      </w:r>
      <w:r w:rsidR="00722042" w:rsidRPr="006125CC">
        <w:rPr>
          <w:rFonts w:ascii="Arial" w:eastAsia="Times New Roman" w:hAnsi="Arial" w:cs="Arial"/>
          <w:lang w:val="en-GB"/>
        </w:rPr>
        <w:t>individuals</w:t>
      </w:r>
      <w:r w:rsidR="006C7A3F" w:rsidRPr="006125CC">
        <w:rPr>
          <w:rFonts w:ascii="Arial" w:eastAsia="Times New Roman" w:hAnsi="Arial" w:cs="Arial"/>
          <w:lang w:val="en-GB"/>
        </w:rPr>
        <w:t>,</w:t>
      </w:r>
      <w:r w:rsidR="00377420" w:rsidRPr="006125CC">
        <w:rPr>
          <w:rFonts w:ascii="Arial" w:eastAsia="Times New Roman" w:hAnsi="Arial" w:cs="Arial"/>
          <w:lang w:val="en-GB"/>
        </w:rPr>
        <w:t xml:space="preserve"> matched for age,</w:t>
      </w:r>
      <w:r w:rsidR="007E6E28" w:rsidRPr="006125CC">
        <w:rPr>
          <w:rFonts w:ascii="Arial" w:eastAsia="Times New Roman" w:hAnsi="Arial" w:cs="Arial"/>
          <w:lang w:val="en-GB"/>
        </w:rPr>
        <w:t xml:space="preserve"> gender</w:t>
      </w:r>
      <w:r w:rsidR="00377420" w:rsidRPr="006125CC">
        <w:rPr>
          <w:rFonts w:ascii="Arial" w:eastAsia="Times New Roman" w:hAnsi="Arial" w:cs="Arial"/>
          <w:lang w:val="en-GB"/>
        </w:rPr>
        <w:t xml:space="preserve"> and BMI</w:t>
      </w:r>
      <w:r w:rsidR="006C7A3F" w:rsidRPr="006125CC">
        <w:rPr>
          <w:rFonts w:ascii="Arial" w:eastAsia="Times New Roman" w:hAnsi="Arial" w:cs="Arial"/>
          <w:lang w:val="en-GB"/>
        </w:rPr>
        <w:t>,</w:t>
      </w:r>
      <w:r w:rsidR="007E6E28" w:rsidRPr="006125CC">
        <w:rPr>
          <w:rFonts w:ascii="Arial" w:eastAsia="Times New Roman" w:hAnsi="Arial" w:cs="Arial"/>
          <w:lang w:val="en-GB"/>
        </w:rPr>
        <w:t xml:space="preserve"> were</w:t>
      </w:r>
      <w:r w:rsidR="0092607D" w:rsidRPr="006125CC">
        <w:rPr>
          <w:rFonts w:ascii="Arial" w:eastAsia="Times New Roman" w:hAnsi="Arial" w:cs="Arial"/>
          <w:lang w:val="en-GB"/>
        </w:rPr>
        <w:t xml:space="preserve"> </w:t>
      </w:r>
      <w:r w:rsidR="00722042" w:rsidRPr="006125CC">
        <w:rPr>
          <w:rFonts w:ascii="Arial" w:eastAsia="Times New Roman" w:hAnsi="Arial" w:cs="Arial"/>
          <w:lang w:val="en-GB"/>
        </w:rPr>
        <w:t xml:space="preserve">also </w:t>
      </w:r>
      <w:r w:rsidR="00C41D63" w:rsidRPr="006125CC">
        <w:rPr>
          <w:rFonts w:ascii="Arial" w:eastAsia="Times New Roman" w:hAnsi="Arial" w:cs="Arial"/>
          <w:lang w:val="en-GB"/>
        </w:rPr>
        <w:t xml:space="preserve">recruited </w:t>
      </w:r>
      <w:r w:rsidR="00EA574D" w:rsidRPr="006125CC">
        <w:rPr>
          <w:rFonts w:ascii="Arial" w:eastAsia="Times New Roman" w:hAnsi="Arial" w:cs="Arial"/>
          <w:lang w:val="en-GB"/>
        </w:rPr>
        <w:t xml:space="preserve">and served </w:t>
      </w:r>
      <w:r w:rsidR="007E6E28" w:rsidRPr="006125CC">
        <w:rPr>
          <w:rFonts w:ascii="Arial" w:eastAsia="Times New Roman" w:hAnsi="Arial" w:cs="Arial"/>
          <w:lang w:val="en-GB"/>
        </w:rPr>
        <w:t>as a control group</w:t>
      </w:r>
      <w:r w:rsidR="00C042A7" w:rsidRPr="006125CC">
        <w:rPr>
          <w:rFonts w:ascii="Arial" w:eastAsia="Times New Roman" w:hAnsi="Arial" w:cs="Arial"/>
          <w:lang w:val="en-GB"/>
        </w:rPr>
        <w:t>.</w:t>
      </w:r>
      <w:r w:rsidR="007C77D9" w:rsidRPr="006125CC">
        <w:rPr>
          <w:rFonts w:ascii="Arial" w:eastAsia="Times New Roman" w:hAnsi="Arial" w:cs="Arial"/>
          <w:lang w:val="en-GB"/>
        </w:rPr>
        <w:t xml:space="preserve"> </w:t>
      </w:r>
      <w:r w:rsidR="00377420" w:rsidRPr="006125CC">
        <w:rPr>
          <w:rFonts w:ascii="Arial" w:eastAsia="Times New Roman" w:hAnsi="Arial" w:cs="Arial"/>
          <w:lang w:val="en-GB"/>
        </w:rPr>
        <w:t xml:space="preserve">Individuals with a history of any major concurrent neurological, </w:t>
      </w:r>
      <w:r w:rsidR="003E4F35" w:rsidRPr="006125CC">
        <w:rPr>
          <w:rFonts w:ascii="Arial" w:eastAsia="Times New Roman" w:hAnsi="Arial" w:cs="Arial"/>
          <w:lang w:val="en-GB"/>
        </w:rPr>
        <w:t xml:space="preserve">cardiac </w:t>
      </w:r>
      <w:r w:rsidR="00377420" w:rsidRPr="006125CC">
        <w:rPr>
          <w:rFonts w:ascii="Arial" w:eastAsia="Times New Roman" w:hAnsi="Arial" w:cs="Arial"/>
          <w:lang w:val="en-GB"/>
        </w:rPr>
        <w:t>or psychiatric disorders were excluded. One individual was excluded as she failed to comply with the instructions of the main heart beat detection task (see below). In the final sample</w:t>
      </w:r>
      <w:r w:rsidR="00104F03" w:rsidRPr="006125CC">
        <w:rPr>
          <w:rFonts w:ascii="Arial" w:eastAsia="Times New Roman" w:hAnsi="Arial" w:cs="Arial"/>
          <w:lang w:val="en-GB"/>
        </w:rPr>
        <w:t xml:space="preserve"> (N = 17)</w:t>
      </w:r>
      <w:r w:rsidR="00377420" w:rsidRPr="006125CC">
        <w:rPr>
          <w:rFonts w:ascii="Arial" w:eastAsia="Times New Roman" w:hAnsi="Arial" w:cs="Arial"/>
          <w:lang w:val="en-GB"/>
        </w:rPr>
        <w:t>, t</w:t>
      </w:r>
      <w:r w:rsidR="00722042" w:rsidRPr="006125CC">
        <w:rPr>
          <w:rFonts w:ascii="Arial" w:eastAsia="Times New Roman" w:hAnsi="Arial" w:cs="Arial"/>
          <w:lang w:val="en-GB"/>
        </w:rPr>
        <w:t xml:space="preserve">welve were </w:t>
      </w:r>
      <w:r w:rsidR="00712D32" w:rsidRPr="006125CC">
        <w:rPr>
          <w:rFonts w:ascii="Arial" w:eastAsia="Times New Roman" w:hAnsi="Arial" w:cs="Arial"/>
          <w:lang w:val="en-GB"/>
        </w:rPr>
        <w:t xml:space="preserve">women and five were men. </w:t>
      </w:r>
      <w:r w:rsidRPr="006125CC">
        <w:rPr>
          <w:rFonts w:ascii="Arial" w:hAnsi="Arial" w:cs="Arial"/>
        </w:rPr>
        <w:t xml:space="preserve">Full demographic data </w:t>
      </w:r>
      <w:r w:rsidR="00377420" w:rsidRPr="006125CC">
        <w:rPr>
          <w:rFonts w:ascii="Arial" w:hAnsi="Arial" w:cs="Arial"/>
        </w:rPr>
        <w:t xml:space="preserve">for both groups </w:t>
      </w:r>
      <w:r w:rsidRPr="006125CC">
        <w:rPr>
          <w:rFonts w:ascii="Arial" w:hAnsi="Arial" w:cs="Arial"/>
        </w:rPr>
        <w:t xml:space="preserve">and comparisons between the groups are shown in Table 2. </w:t>
      </w:r>
      <w:r w:rsidR="00722042" w:rsidRPr="006125CC">
        <w:rPr>
          <w:rFonts w:ascii="Arial" w:eastAsia="Times New Roman" w:hAnsi="Arial" w:cs="Arial"/>
          <w:lang w:val="en-GB"/>
        </w:rPr>
        <w:t xml:space="preserve">Patients and healthy controls gave written, informed consent. Institutional ethics approval was obtained and the experiment was conducted in accordance with the Declaration of Helsinki. </w:t>
      </w:r>
    </w:p>
    <w:p w14:paraId="2495FB45" w14:textId="77777777" w:rsidR="003414A1" w:rsidRPr="006125CC" w:rsidRDefault="003414A1" w:rsidP="006E7431">
      <w:pPr>
        <w:spacing w:line="480" w:lineRule="auto"/>
        <w:ind w:right="-7"/>
        <w:jc w:val="both"/>
        <w:rPr>
          <w:rFonts w:ascii="Arial" w:hAnsi="Arial" w:cs="Arial"/>
        </w:rPr>
      </w:pPr>
    </w:p>
    <w:p w14:paraId="28D53D11" w14:textId="77777777" w:rsidR="003414A1" w:rsidRPr="006125CC" w:rsidRDefault="003414A1" w:rsidP="006E7431">
      <w:pPr>
        <w:spacing w:line="480" w:lineRule="auto"/>
        <w:ind w:right="-7"/>
        <w:jc w:val="both"/>
        <w:rPr>
          <w:rFonts w:ascii="Arial" w:eastAsia="Times New Roman" w:hAnsi="Arial" w:cs="Arial"/>
          <w:lang w:val="en-GB"/>
        </w:rPr>
      </w:pPr>
      <w:r w:rsidRPr="006125CC">
        <w:rPr>
          <w:rFonts w:ascii="Arial" w:eastAsia="Times New Roman" w:hAnsi="Arial" w:cs="Arial"/>
          <w:lang w:val="en-GB"/>
        </w:rPr>
        <w:t>------ Insert Table 2 about here --------</w:t>
      </w:r>
    </w:p>
    <w:p w14:paraId="17947518" w14:textId="77777777" w:rsidR="00722042" w:rsidRPr="006125CC" w:rsidRDefault="00722042" w:rsidP="006E7431">
      <w:pPr>
        <w:spacing w:line="480" w:lineRule="auto"/>
        <w:ind w:right="-7"/>
        <w:jc w:val="both"/>
        <w:rPr>
          <w:rFonts w:ascii="Arial" w:hAnsi="Arial" w:cs="Arial"/>
        </w:rPr>
      </w:pPr>
    </w:p>
    <w:p w14:paraId="355CCADF" w14:textId="77777777" w:rsidR="00FF0E3F" w:rsidRPr="00DE4EB2" w:rsidRDefault="001A1B35" w:rsidP="006E7431">
      <w:pPr>
        <w:spacing w:line="480" w:lineRule="auto"/>
        <w:ind w:right="-7"/>
        <w:jc w:val="both"/>
        <w:rPr>
          <w:rFonts w:ascii="Arial" w:eastAsia="Times New Roman" w:hAnsi="Arial" w:cs="Arial"/>
          <w:i/>
          <w:lang w:val="en-GB"/>
        </w:rPr>
      </w:pPr>
      <w:r w:rsidRPr="00DE4EB2">
        <w:rPr>
          <w:rFonts w:ascii="Arial" w:eastAsia="Times New Roman" w:hAnsi="Arial" w:cs="Arial"/>
          <w:i/>
          <w:lang w:val="en-GB"/>
        </w:rPr>
        <w:t xml:space="preserve">Procedure </w:t>
      </w:r>
    </w:p>
    <w:p w14:paraId="43DFACD8" w14:textId="77777777" w:rsidR="002E3ABF" w:rsidRPr="006125CC" w:rsidRDefault="008962C0" w:rsidP="006E7431">
      <w:pPr>
        <w:spacing w:line="480" w:lineRule="auto"/>
        <w:ind w:right="-7"/>
        <w:jc w:val="both"/>
        <w:rPr>
          <w:rFonts w:ascii="Arial" w:eastAsia="Times New Roman" w:hAnsi="Arial" w:cs="Arial"/>
          <w:lang w:val="en-GB"/>
        </w:rPr>
      </w:pPr>
      <w:r w:rsidRPr="006125CC">
        <w:rPr>
          <w:rFonts w:ascii="Arial" w:eastAsia="Times New Roman" w:hAnsi="Arial" w:cs="Arial"/>
          <w:lang w:val="en-GB"/>
        </w:rPr>
        <w:t>After arriving at the laboratory, participants’ body weight and height were obtained and they completed a questionnaire regarding socio-demographic and clinical information, where applicable. Items included age, educational level, current and former illness, medications taken and, for the patients, information on disease onset, progression and duration, as wel</w:t>
      </w:r>
      <w:r w:rsidR="002E3ABF" w:rsidRPr="006125CC">
        <w:rPr>
          <w:rFonts w:ascii="Arial" w:eastAsia="Times New Roman" w:hAnsi="Arial" w:cs="Arial"/>
          <w:lang w:val="en-GB"/>
        </w:rPr>
        <w:t xml:space="preserve">l as a description of symptoms. The experimental procedures and the self-report measures (see below) </w:t>
      </w:r>
      <w:r w:rsidR="001A1B35" w:rsidRPr="006125CC">
        <w:rPr>
          <w:rFonts w:ascii="Arial" w:eastAsia="Times New Roman" w:hAnsi="Arial" w:cs="Arial"/>
          <w:lang w:val="en-GB"/>
        </w:rPr>
        <w:t>were conducted in a soft-lighted, sound-attenuated room</w:t>
      </w:r>
      <w:r w:rsidR="002E3ABF" w:rsidRPr="006125CC">
        <w:rPr>
          <w:rFonts w:ascii="Arial" w:eastAsia="Times New Roman" w:hAnsi="Arial" w:cs="Arial"/>
          <w:lang w:val="en-GB"/>
        </w:rPr>
        <w:t xml:space="preserve">. </w:t>
      </w:r>
      <w:r w:rsidR="002676CE" w:rsidRPr="006125CC">
        <w:rPr>
          <w:rFonts w:ascii="Arial" w:eastAsia="Times New Roman" w:hAnsi="Arial" w:cs="Arial"/>
          <w:lang w:val="en-GB"/>
        </w:rPr>
        <w:t xml:space="preserve">Self-report measures were administered last. </w:t>
      </w:r>
    </w:p>
    <w:p w14:paraId="76F6C085" w14:textId="77777777" w:rsidR="002E3ABF" w:rsidRPr="006125CC" w:rsidRDefault="002E3ABF" w:rsidP="006E7431">
      <w:pPr>
        <w:spacing w:line="480" w:lineRule="auto"/>
        <w:ind w:right="-7"/>
        <w:jc w:val="both"/>
        <w:rPr>
          <w:rFonts w:ascii="Arial" w:eastAsia="Times New Roman" w:hAnsi="Arial" w:cs="Arial"/>
          <w:lang w:val="en-GB"/>
        </w:rPr>
      </w:pPr>
    </w:p>
    <w:p w14:paraId="7344974A" w14:textId="77777777" w:rsidR="002676CE" w:rsidRPr="006125CC" w:rsidRDefault="002676CE" w:rsidP="006E7431">
      <w:pPr>
        <w:spacing w:line="480" w:lineRule="auto"/>
        <w:ind w:right="-7"/>
        <w:jc w:val="both"/>
        <w:rPr>
          <w:rFonts w:ascii="Arial" w:eastAsia="Times New Roman" w:hAnsi="Arial" w:cs="Arial"/>
          <w:i/>
          <w:lang w:val="en-GB"/>
        </w:rPr>
      </w:pPr>
      <w:r w:rsidRPr="006125CC">
        <w:rPr>
          <w:rFonts w:ascii="Arial" w:eastAsia="Times New Roman" w:hAnsi="Arial" w:cs="Arial"/>
          <w:i/>
          <w:lang w:val="en-GB"/>
        </w:rPr>
        <w:t xml:space="preserve">Heart </w:t>
      </w:r>
      <w:r w:rsidR="009E2949" w:rsidRPr="006125CC">
        <w:rPr>
          <w:rFonts w:ascii="Arial" w:eastAsia="Times New Roman" w:hAnsi="Arial" w:cs="Arial"/>
          <w:i/>
          <w:lang w:val="en-GB"/>
        </w:rPr>
        <w:t xml:space="preserve">Beat </w:t>
      </w:r>
      <w:r w:rsidRPr="006125CC">
        <w:rPr>
          <w:rFonts w:ascii="Arial" w:eastAsia="Times New Roman" w:hAnsi="Arial" w:cs="Arial"/>
          <w:i/>
          <w:lang w:val="en-GB"/>
        </w:rPr>
        <w:t>Detection Task</w:t>
      </w:r>
    </w:p>
    <w:p w14:paraId="296CDE28" w14:textId="6544C531" w:rsidR="00420F56" w:rsidRPr="006125CC" w:rsidRDefault="002E3ABF" w:rsidP="006E7431">
      <w:pPr>
        <w:spacing w:line="480" w:lineRule="auto"/>
        <w:ind w:right="-7"/>
        <w:jc w:val="both"/>
        <w:rPr>
          <w:rFonts w:ascii="Arial" w:hAnsi="Arial" w:cs="Arial"/>
          <w:lang w:val="en-US"/>
        </w:rPr>
      </w:pPr>
      <w:r w:rsidRPr="006125CC">
        <w:rPr>
          <w:rFonts w:ascii="Arial" w:eastAsia="Times New Roman" w:hAnsi="Arial" w:cs="Arial"/>
          <w:lang w:val="en-GB"/>
        </w:rPr>
        <w:t>Participants</w:t>
      </w:r>
      <w:r w:rsidR="006F7D36" w:rsidRPr="006125CC">
        <w:rPr>
          <w:rFonts w:ascii="Arial" w:eastAsia="Times New Roman" w:hAnsi="Arial" w:cs="Arial"/>
          <w:lang w:val="en-GB"/>
        </w:rPr>
        <w:t xml:space="preserve"> were seated, with their wrists gently resting on the </w:t>
      </w:r>
      <w:r w:rsidRPr="006125CC">
        <w:rPr>
          <w:rFonts w:ascii="Arial" w:hAnsi="Arial" w:cs="Arial"/>
          <w:lang w:val="en-GB"/>
        </w:rPr>
        <w:t>band of a</w:t>
      </w:r>
      <w:r w:rsidR="006F7D36" w:rsidRPr="006125CC">
        <w:rPr>
          <w:rFonts w:ascii="Arial" w:hAnsi="Arial" w:cs="Arial"/>
          <w:lang w:val="en-GB"/>
        </w:rPr>
        <w:t xml:space="preserve"> heart rate monitor, which was located on a table in front of them.</w:t>
      </w:r>
      <w:r w:rsidR="006F7D36" w:rsidRPr="006125CC">
        <w:rPr>
          <w:rFonts w:ascii="Arial" w:eastAsia="Times New Roman" w:hAnsi="Arial" w:cs="Arial"/>
          <w:lang w:val="en-GB"/>
        </w:rPr>
        <w:t xml:space="preserve"> They</w:t>
      </w:r>
      <w:r w:rsidRPr="006125CC">
        <w:rPr>
          <w:rFonts w:ascii="Arial" w:eastAsia="Times New Roman" w:hAnsi="Arial" w:cs="Arial"/>
          <w:lang w:val="en-GB"/>
        </w:rPr>
        <w:t xml:space="preserve"> underwent a </w:t>
      </w:r>
      <w:r w:rsidR="003D70C8" w:rsidRPr="006125CC">
        <w:rPr>
          <w:rFonts w:ascii="Arial" w:eastAsia="Times New Roman" w:hAnsi="Arial" w:cs="Arial"/>
          <w:lang w:val="en-GB"/>
        </w:rPr>
        <w:t>‘</w:t>
      </w:r>
      <w:r w:rsidRPr="006125CC">
        <w:rPr>
          <w:rFonts w:ascii="Arial" w:eastAsia="Times New Roman" w:hAnsi="Arial" w:cs="Arial"/>
          <w:lang w:val="en-GB"/>
        </w:rPr>
        <w:t>Heartbeat Perception T</w:t>
      </w:r>
      <w:r w:rsidR="006F7D36" w:rsidRPr="006125CC">
        <w:rPr>
          <w:rFonts w:ascii="Arial" w:eastAsia="Times New Roman" w:hAnsi="Arial" w:cs="Arial"/>
          <w:lang w:val="en-GB"/>
        </w:rPr>
        <w:t>ask</w:t>
      </w:r>
      <w:r w:rsidR="003D70C8" w:rsidRPr="006125CC">
        <w:rPr>
          <w:rFonts w:ascii="Arial" w:eastAsia="Times New Roman" w:hAnsi="Arial" w:cs="Arial"/>
          <w:lang w:val="en-GB"/>
        </w:rPr>
        <w:t>’</w:t>
      </w:r>
      <w:r w:rsidR="00673B8B" w:rsidRPr="006125CC">
        <w:rPr>
          <w:rFonts w:ascii="Arial" w:eastAsia="Times New Roman" w:hAnsi="Arial" w:cs="Arial"/>
          <w:lang w:val="en-GB"/>
        </w:rPr>
        <w:t>,</w:t>
      </w:r>
      <w:r w:rsidR="006F7D36" w:rsidRPr="006125CC">
        <w:rPr>
          <w:rFonts w:ascii="Arial" w:eastAsia="Times New Roman" w:hAnsi="Arial" w:cs="Arial"/>
          <w:lang w:val="en-GB"/>
        </w:rPr>
        <w:t xml:space="preserve"> which was performed according to </w:t>
      </w:r>
      <w:r w:rsidR="00FF0E3F" w:rsidRPr="006125CC">
        <w:rPr>
          <w:rFonts w:ascii="Arial" w:eastAsia="Times New Roman" w:hAnsi="Arial" w:cs="Arial"/>
          <w:lang w:val="en-GB"/>
        </w:rPr>
        <w:t xml:space="preserve">the protocol described by </w:t>
      </w:r>
      <w:r w:rsidR="006F7D36" w:rsidRPr="006125CC">
        <w:rPr>
          <w:rFonts w:ascii="Arial" w:eastAsia="Times New Roman" w:hAnsi="Arial" w:cs="Arial"/>
          <w:lang w:val="en-GB"/>
        </w:rPr>
        <w:t>Schandry</w:t>
      </w:r>
      <w:r w:rsidR="00FF0E3F" w:rsidRPr="006125CC">
        <w:rPr>
          <w:rFonts w:ascii="Arial" w:eastAsia="Times New Roman" w:hAnsi="Arial" w:cs="Arial"/>
          <w:lang w:val="en-GB"/>
        </w:rPr>
        <w:t xml:space="preserve"> </w:t>
      </w:r>
      <w:r w:rsidR="0041437E" w:rsidRPr="006125CC">
        <w:rPr>
          <w:rFonts w:ascii="Arial" w:eastAsia="Times New Roman" w:hAnsi="Arial" w:cs="Arial"/>
          <w:lang w:val="en-GB"/>
        </w:rPr>
        <w:t>(9</w:t>
      </w:r>
      <w:r w:rsidR="006F7D36" w:rsidRPr="006125CC">
        <w:rPr>
          <w:rFonts w:ascii="Arial" w:eastAsia="Times New Roman" w:hAnsi="Arial" w:cs="Arial"/>
          <w:lang w:val="en-GB"/>
        </w:rPr>
        <w:t xml:space="preserve">). </w:t>
      </w:r>
      <w:r w:rsidR="00D22C6F" w:rsidRPr="006125CC">
        <w:rPr>
          <w:rFonts w:ascii="Arial" w:hAnsi="Arial" w:cs="Arial"/>
          <w:lang w:val="en-US"/>
        </w:rPr>
        <w:t>This task has good test–retest reliability (up to .81) and correlates highly with other heartbeat det</w:t>
      </w:r>
      <w:r w:rsidR="0041437E" w:rsidRPr="006125CC">
        <w:rPr>
          <w:rFonts w:ascii="Arial" w:hAnsi="Arial" w:cs="Arial"/>
          <w:lang w:val="en-US"/>
        </w:rPr>
        <w:t>ection tasks (34</w:t>
      </w:r>
      <w:r w:rsidR="00D22C6F" w:rsidRPr="006125CC">
        <w:rPr>
          <w:rFonts w:ascii="Arial" w:hAnsi="Arial" w:cs="Arial"/>
          <w:lang w:val="en-US"/>
        </w:rPr>
        <w:t xml:space="preserve">).  </w:t>
      </w:r>
      <w:r w:rsidR="006F7D36" w:rsidRPr="006125CC">
        <w:rPr>
          <w:rFonts w:ascii="Arial" w:eastAsia="Times New Roman" w:hAnsi="Arial" w:cs="Arial"/>
          <w:lang w:val="en-GB"/>
        </w:rPr>
        <w:t>Heart rate was recorded with a Polar wrist worn heart rate monitor (model RS 800 CX)</w:t>
      </w:r>
      <w:r w:rsidR="00194B1C" w:rsidRPr="006125CC">
        <w:rPr>
          <w:rFonts w:ascii="Arial" w:eastAsia="Times New Roman" w:hAnsi="Arial" w:cs="Arial"/>
          <w:lang w:val="en-GB"/>
        </w:rPr>
        <w:t xml:space="preserve">, as in </w:t>
      </w:r>
      <w:r w:rsidR="0041437E" w:rsidRPr="006125CC">
        <w:rPr>
          <w:rFonts w:ascii="Arial" w:eastAsia="Times New Roman" w:hAnsi="Arial" w:cs="Arial"/>
          <w:lang w:val="en-GB"/>
        </w:rPr>
        <w:t>(35</w:t>
      </w:r>
      <w:r w:rsidR="00EC0153" w:rsidRPr="006125CC">
        <w:rPr>
          <w:rFonts w:ascii="Arial" w:eastAsia="Times New Roman" w:hAnsi="Arial" w:cs="Arial"/>
          <w:lang w:val="en-GB"/>
        </w:rPr>
        <w:t>)</w:t>
      </w:r>
      <w:r w:rsidR="006F7D36" w:rsidRPr="006125CC">
        <w:rPr>
          <w:rFonts w:ascii="Arial" w:eastAsia="Times New Roman" w:hAnsi="Arial" w:cs="Arial"/>
          <w:lang w:val="en-GB"/>
        </w:rPr>
        <w:t>.</w:t>
      </w:r>
      <w:r w:rsidR="00D22C6F" w:rsidRPr="006125CC">
        <w:rPr>
          <w:rFonts w:ascii="Arial" w:eastAsia="Times New Roman" w:hAnsi="Arial" w:cs="Arial"/>
          <w:lang w:val="en-GB"/>
        </w:rPr>
        <w:t xml:space="preserve"> </w:t>
      </w:r>
      <w:r w:rsidR="00654D84" w:rsidRPr="006125CC">
        <w:rPr>
          <w:rFonts w:ascii="Arial" w:hAnsi="Arial" w:cs="Arial"/>
          <w:lang w:val="en-US"/>
        </w:rPr>
        <w:t>P</w:t>
      </w:r>
      <w:r w:rsidR="002676CE" w:rsidRPr="006125CC">
        <w:rPr>
          <w:rFonts w:ascii="Arial" w:hAnsi="Arial" w:cs="Arial"/>
          <w:lang w:val="en-US"/>
        </w:rPr>
        <w:t xml:space="preserve">articipants were </w:t>
      </w:r>
      <w:r w:rsidR="00654D84" w:rsidRPr="006125CC">
        <w:rPr>
          <w:rFonts w:ascii="Arial" w:hAnsi="Arial" w:cs="Arial"/>
          <w:lang w:val="en-US"/>
        </w:rPr>
        <w:t xml:space="preserve">first asked to sit quietly and relax without speaking for 30 s before the task started and they were then asked to </w:t>
      </w:r>
      <w:r w:rsidR="002676CE" w:rsidRPr="006125CC">
        <w:rPr>
          <w:rFonts w:ascii="Arial" w:hAnsi="Arial" w:cs="Arial"/>
          <w:lang w:val="en-US"/>
        </w:rPr>
        <w:t xml:space="preserve">count their heartbeats silently. They were asked to concentrate only on their heartbeats and were not permitted to take their pulse or to attempt any other physical manipulations, which could facilitate detection. There were three such counting phases lasting for 25 s, 35 s, and 45 s and separated by 30 s rest periods. The order of the phases was randomized between participants of each group. The ‘start’ and ‘stop’ signals of each counting phase were provided by the experimenter. After each stop signal, participants had to </w:t>
      </w:r>
      <w:r w:rsidR="00D22C6F" w:rsidRPr="006125CC">
        <w:rPr>
          <w:rFonts w:ascii="Arial" w:hAnsi="Arial" w:cs="Arial"/>
          <w:lang w:val="en-US"/>
        </w:rPr>
        <w:t xml:space="preserve">verbally </w:t>
      </w:r>
      <w:r w:rsidR="002676CE" w:rsidRPr="006125CC">
        <w:rPr>
          <w:rFonts w:ascii="Arial" w:hAnsi="Arial" w:cs="Arial"/>
          <w:lang w:val="en-US"/>
        </w:rPr>
        <w:t>report the number of counted heartbeats. Participants were informed neither about the length of the counting phases</w:t>
      </w:r>
      <w:r w:rsidR="00D22C6F" w:rsidRPr="006125CC">
        <w:rPr>
          <w:rFonts w:ascii="Arial" w:hAnsi="Arial" w:cs="Arial"/>
          <w:lang w:val="en-US"/>
        </w:rPr>
        <w:t>,</w:t>
      </w:r>
      <w:r w:rsidR="002676CE" w:rsidRPr="006125CC">
        <w:rPr>
          <w:rFonts w:ascii="Arial" w:hAnsi="Arial" w:cs="Arial"/>
          <w:lang w:val="en-US"/>
        </w:rPr>
        <w:t xml:space="preserve"> nor about their performance. </w:t>
      </w:r>
    </w:p>
    <w:p w14:paraId="50936A24" w14:textId="77777777" w:rsidR="00420F56" w:rsidRPr="006125CC" w:rsidRDefault="00420F56" w:rsidP="006E7431">
      <w:pPr>
        <w:spacing w:line="480" w:lineRule="auto"/>
        <w:ind w:right="-7"/>
        <w:jc w:val="both"/>
        <w:rPr>
          <w:rFonts w:ascii="Arial" w:eastAsia="Times New Roman" w:hAnsi="Arial" w:cs="Arial"/>
          <w:lang w:val="en-GB"/>
        </w:rPr>
      </w:pPr>
    </w:p>
    <w:p w14:paraId="538C39FC" w14:textId="60467288" w:rsidR="00FF0E3F" w:rsidRPr="006125CC" w:rsidRDefault="00DB6383" w:rsidP="006E7431">
      <w:pPr>
        <w:spacing w:line="480" w:lineRule="auto"/>
        <w:ind w:right="-7"/>
        <w:jc w:val="both"/>
        <w:rPr>
          <w:rFonts w:ascii="Arial" w:eastAsia="Times New Roman" w:hAnsi="Arial" w:cs="Arial"/>
          <w:i/>
          <w:lang w:val="en-GB"/>
        </w:rPr>
      </w:pPr>
      <w:r w:rsidRPr="006125CC">
        <w:rPr>
          <w:rFonts w:ascii="Arial" w:eastAsia="Times New Roman" w:hAnsi="Arial" w:cs="Arial"/>
          <w:i/>
          <w:lang w:val="en-GB"/>
        </w:rPr>
        <w:t>Self-report Measures</w:t>
      </w:r>
    </w:p>
    <w:p w14:paraId="459954B5" w14:textId="56EBF2C8" w:rsidR="00E628E8" w:rsidRPr="008F0093" w:rsidRDefault="006C15B9" w:rsidP="008F0093">
      <w:pPr>
        <w:spacing w:line="480" w:lineRule="auto"/>
        <w:ind w:right="-7"/>
        <w:jc w:val="both"/>
        <w:rPr>
          <w:rFonts w:ascii="Arial" w:eastAsia="Times New Roman" w:hAnsi="Arial" w:cs="Arial"/>
          <w:lang w:val="en-GB"/>
        </w:rPr>
      </w:pPr>
      <w:r w:rsidRPr="008F0093">
        <w:rPr>
          <w:rFonts w:ascii="Arial" w:eastAsia="Times New Roman" w:hAnsi="Arial" w:cs="Arial"/>
          <w:lang w:val="en-GB"/>
        </w:rPr>
        <w:t>The Toronto Alexithymia Scale (TAS-20;</w:t>
      </w:r>
      <w:r w:rsidR="00010E26" w:rsidRPr="008F0093">
        <w:rPr>
          <w:rFonts w:ascii="Arial" w:eastAsia="Times New Roman" w:hAnsi="Arial" w:cs="Arial"/>
          <w:lang w:val="en-GB"/>
        </w:rPr>
        <w:t xml:space="preserve"> 36</w:t>
      </w:r>
      <w:r w:rsidRPr="008F0093">
        <w:rPr>
          <w:rFonts w:ascii="Arial" w:eastAsia="Times New Roman" w:hAnsi="Arial" w:cs="Arial"/>
          <w:lang w:val="en-GB"/>
        </w:rPr>
        <w:t xml:space="preserve">) was used as a measure of alexithymia. </w:t>
      </w:r>
      <w:r w:rsidR="00DB6383" w:rsidRPr="008F0093">
        <w:rPr>
          <w:rFonts w:ascii="Arial" w:eastAsia="Times New Roman" w:hAnsi="Arial" w:cs="Arial"/>
          <w:lang w:val="en-GB"/>
        </w:rPr>
        <w:t>The TAS-20 is the most commonly used self-report measurement of alexithymia (</w:t>
      </w:r>
      <w:r w:rsidR="00010E26" w:rsidRPr="008F0093">
        <w:rPr>
          <w:rFonts w:ascii="Arial" w:eastAsia="Times New Roman" w:hAnsi="Arial" w:cs="Arial"/>
          <w:lang w:val="en-GB"/>
        </w:rPr>
        <w:t>36</w:t>
      </w:r>
      <w:r w:rsidR="00DB6383" w:rsidRPr="008F0093">
        <w:rPr>
          <w:rFonts w:ascii="Arial" w:eastAsia="Times New Roman" w:hAnsi="Arial" w:cs="Arial"/>
          <w:lang w:val="en-GB"/>
        </w:rPr>
        <w:t>)</w:t>
      </w:r>
      <w:r w:rsidRPr="008F0093">
        <w:rPr>
          <w:rFonts w:ascii="Arial" w:eastAsia="Times New Roman" w:hAnsi="Arial" w:cs="Arial"/>
          <w:lang w:val="en-GB"/>
        </w:rPr>
        <w:t>, with demonstrated good r</w:t>
      </w:r>
      <w:r w:rsidR="00DB6383" w:rsidRPr="008F0093">
        <w:rPr>
          <w:rFonts w:ascii="Arial" w:eastAsia="Times New Roman" w:hAnsi="Arial" w:cs="Arial"/>
          <w:lang w:val="en-GB"/>
        </w:rPr>
        <w:t>eliability and factorial validity (</w:t>
      </w:r>
      <w:r w:rsidR="00010E26" w:rsidRPr="008F0093">
        <w:rPr>
          <w:rFonts w:ascii="Arial" w:eastAsia="Times New Roman" w:hAnsi="Arial" w:cs="Arial"/>
          <w:lang w:val="en-GB"/>
        </w:rPr>
        <w:t>37</w:t>
      </w:r>
      <w:r w:rsidR="00DB6383" w:rsidRPr="008F0093">
        <w:rPr>
          <w:rFonts w:ascii="Arial" w:eastAsia="Times New Roman" w:hAnsi="Arial" w:cs="Arial"/>
          <w:lang w:val="en-GB"/>
        </w:rPr>
        <w:t xml:space="preserve">). </w:t>
      </w:r>
      <w:r w:rsidRPr="008F0093">
        <w:rPr>
          <w:rFonts w:ascii="Arial" w:eastAsia="Times New Roman" w:hAnsi="Arial" w:cs="Arial"/>
          <w:lang w:val="en-GB"/>
        </w:rPr>
        <w:t>The scale</w:t>
      </w:r>
      <w:r w:rsidR="00DB6383" w:rsidRPr="008F0093">
        <w:rPr>
          <w:rFonts w:ascii="Arial" w:eastAsia="Times New Roman" w:hAnsi="Arial" w:cs="Arial"/>
          <w:lang w:val="en-GB"/>
        </w:rPr>
        <w:t xml:space="preserve"> consists of 20 items rated on a 5-point scale, anchored at ‘1 = strongly disagree’ to ‘5 = strongly agree’, with a total score ranging from 20 to 100. Three sub-scores can </w:t>
      </w:r>
      <w:r w:rsidR="00394810" w:rsidRPr="008F0093">
        <w:rPr>
          <w:rFonts w:ascii="Arial" w:eastAsia="Times New Roman" w:hAnsi="Arial" w:cs="Arial"/>
          <w:lang w:val="en-GB"/>
        </w:rPr>
        <w:t xml:space="preserve">also </w:t>
      </w:r>
      <w:r w:rsidR="00DB6383" w:rsidRPr="008F0093">
        <w:rPr>
          <w:rFonts w:ascii="Arial" w:eastAsia="Times New Roman" w:hAnsi="Arial" w:cs="Arial"/>
          <w:lang w:val="en-GB"/>
        </w:rPr>
        <w:t>be calculated</w:t>
      </w:r>
      <w:r w:rsidR="00394810" w:rsidRPr="008F0093">
        <w:rPr>
          <w:rFonts w:ascii="Arial" w:eastAsia="Times New Roman" w:hAnsi="Arial" w:cs="Arial"/>
          <w:lang w:val="en-GB"/>
        </w:rPr>
        <w:t xml:space="preserve"> but these were not used in the current study due to the relatively small sample sizes and related power issues</w:t>
      </w:r>
      <w:r w:rsidR="00DB6383" w:rsidRPr="008F0093">
        <w:rPr>
          <w:rFonts w:ascii="Arial" w:eastAsia="Times New Roman" w:hAnsi="Arial" w:cs="Arial"/>
          <w:lang w:val="en-GB"/>
        </w:rPr>
        <w:t xml:space="preserve">. </w:t>
      </w:r>
      <w:r w:rsidR="00DB6383" w:rsidRPr="008F0093">
        <w:rPr>
          <w:rFonts w:ascii="Arial" w:eastAsia="Times New Roman" w:hAnsi="Arial" w:cs="Arial"/>
          <w:lang w:val="en-GB"/>
        </w:rPr>
        <w:lastRenderedPageBreak/>
        <w:t xml:space="preserve">Higher scores indicate greater alexithymia. A </w:t>
      </w:r>
      <w:r w:rsidR="00394810" w:rsidRPr="008F0093">
        <w:rPr>
          <w:rFonts w:ascii="Arial" w:eastAsia="Times New Roman" w:hAnsi="Arial" w:cs="Arial"/>
          <w:lang w:val="en-GB"/>
        </w:rPr>
        <w:t xml:space="preserve">total </w:t>
      </w:r>
      <w:r w:rsidR="00DB6383" w:rsidRPr="008F0093">
        <w:rPr>
          <w:rFonts w:ascii="Arial" w:eastAsia="Times New Roman" w:hAnsi="Arial" w:cs="Arial"/>
          <w:lang w:val="en-GB"/>
        </w:rPr>
        <w:t>score of above 61 is considered the cut off score for alexithymia based on studies on the general population (</w:t>
      </w:r>
      <w:r w:rsidR="00010E26" w:rsidRPr="008F0093">
        <w:rPr>
          <w:rFonts w:ascii="Arial" w:eastAsia="Times New Roman" w:hAnsi="Arial" w:cs="Arial"/>
          <w:lang w:val="en-GB"/>
        </w:rPr>
        <w:t>36</w:t>
      </w:r>
      <w:r w:rsidR="00DB6383" w:rsidRPr="008F0093">
        <w:rPr>
          <w:rFonts w:ascii="Arial" w:eastAsia="Times New Roman" w:hAnsi="Arial" w:cs="Arial"/>
          <w:lang w:val="en-GB"/>
        </w:rPr>
        <w:t xml:space="preserve">). </w:t>
      </w:r>
    </w:p>
    <w:p w14:paraId="26538DA1" w14:textId="77777777" w:rsidR="006C15B9" w:rsidRPr="006125CC" w:rsidRDefault="006C15B9" w:rsidP="006E7431">
      <w:pPr>
        <w:spacing w:line="480" w:lineRule="auto"/>
        <w:ind w:right="-7"/>
        <w:jc w:val="both"/>
        <w:rPr>
          <w:rFonts w:ascii="Arial" w:eastAsia="Times New Roman" w:hAnsi="Arial" w:cs="Arial"/>
          <w:lang w:val="en-GB"/>
        </w:rPr>
      </w:pPr>
    </w:p>
    <w:p w14:paraId="6E6D2636" w14:textId="2DDBB8AB" w:rsidR="008C1FF1" w:rsidRPr="008F0093" w:rsidRDefault="00606BC9" w:rsidP="008F0093">
      <w:pPr>
        <w:spacing w:line="480" w:lineRule="auto"/>
        <w:ind w:right="-7"/>
        <w:jc w:val="both"/>
        <w:rPr>
          <w:rFonts w:ascii="Arial" w:eastAsia="Times New Roman" w:hAnsi="Arial" w:cs="Arial"/>
          <w:lang w:val="en-US" w:eastAsia="en-US"/>
        </w:rPr>
      </w:pPr>
      <w:r w:rsidRPr="008F0093">
        <w:rPr>
          <w:rFonts w:ascii="Arial" w:eastAsia="Times New Roman" w:hAnsi="Arial" w:cs="Arial"/>
          <w:lang w:val="en-US" w:eastAsia="en-US"/>
        </w:rPr>
        <w:t xml:space="preserve">The Self-Objectification Questionnaire </w:t>
      </w:r>
      <w:r w:rsidR="006F00E0" w:rsidRPr="008F0093">
        <w:rPr>
          <w:rFonts w:ascii="Arial" w:eastAsia="Times New Roman" w:hAnsi="Arial" w:cs="Arial"/>
          <w:lang w:val="en-GB"/>
        </w:rPr>
        <w:t>(SOQ) (</w:t>
      </w:r>
      <w:r w:rsidR="00010E26" w:rsidRPr="008F0093">
        <w:rPr>
          <w:rFonts w:ascii="Arial" w:eastAsia="Times New Roman" w:hAnsi="Arial" w:cs="Arial"/>
          <w:lang w:val="en-US" w:eastAsia="en-US"/>
        </w:rPr>
        <w:t>38</w:t>
      </w:r>
      <w:r w:rsidR="006F00E0" w:rsidRPr="008F0093">
        <w:rPr>
          <w:rFonts w:ascii="Arial" w:eastAsia="Times New Roman" w:hAnsi="Arial" w:cs="Arial"/>
          <w:lang w:val="en-GB"/>
        </w:rPr>
        <w:t xml:space="preserve">) </w:t>
      </w:r>
      <w:r w:rsidRPr="008F0093">
        <w:rPr>
          <w:rFonts w:ascii="Arial" w:eastAsia="Times New Roman" w:hAnsi="Arial" w:cs="Arial"/>
          <w:lang w:val="en-US" w:eastAsia="en-US"/>
        </w:rPr>
        <w:t xml:space="preserve">was used to examine the degree to which participants </w:t>
      </w:r>
      <w:r w:rsidR="00B75500" w:rsidRPr="008F0093">
        <w:rPr>
          <w:rFonts w:ascii="Arial" w:eastAsia="Times New Roman" w:hAnsi="Arial" w:cs="Arial"/>
          <w:lang w:val="en-GB"/>
        </w:rPr>
        <w:t>experience</w:t>
      </w:r>
      <w:r w:rsidRPr="008F0093">
        <w:rPr>
          <w:rFonts w:ascii="Arial" w:eastAsia="Times New Roman" w:hAnsi="Arial" w:cs="Arial"/>
          <w:lang w:val="en-GB"/>
        </w:rPr>
        <w:t xml:space="preserve">d their body on the basis of </w:t>
      </w:r>
      <w:r w:rsidRPr="008F0093">
        <w:rPr>
          <w:rFonts w:ascii="Arial" w:eastAsia="Times New Roman" w:hAnsi="Arial" w:cs="Arial"/>
          <w:lang w:val="en-US" w:eastAsia="en-US"/>
        </w:rPr>
        <w:t>observable, appearance-based (objectified) aspects versus non</w:t>
      </w:r>
      <w:r w:rsidR="006F00E0" w:rsidRPr="008F0093">
        <w:rPr>
          <w:rFonts w:ascii="Arial" w:eastAsia="Times New Roman" w:hAnsi="Arial" w:cs="Arial"/>
          <w:lang w:val="en-US" w:eastAsia="en-US"/>
        </w:rPr>
        <w:t>-</w:t>
      </w:r>
      <w:r w:rsidRPr="008F0093">
        <w:rPr>
          <w:rFonts w:ascii="Arial" w:eastAsia="Times New Roman" w:hAnsi="Arial" w:cs="Arial"/>
          <w:lang w:val="en-US" w:eastAsia="en-US"/>
        </w:rPr>
        <w:t>observable, competence-based aspects</w:t>
      </w:r>
      <w:r w:rsidR="006F00E0" w:rsidRPr="008F0093">
        <w:rPr>
          <w:rFonts w:ascii="Arial" w:eastAsia="Times New Roman" w:hAnsi="Arial" w:cs="Arial"/>
          <w:lang w:val="en-US" w:eastAsia="en-US"/>
        </w:rPr>
        <w:t xml:space="preserve">. </w:t>
      </w:r>
      <w:r w:rsidR="00B75500" w:rsidRPr="008F0093">
        <w:rPr>
          <w:rFonts w:ascii="Arial" w:eastAsia="Times New Roman" w:hAnsi="Arial" w:cs="Arial"/>
          <w:lang w:val="en-GB"/>
        </w:rPr>
        <w:t xml:space="preserve">Participants are required to rank 10 body attributes by how important each is to their own physical self-concept, from 0 (for least impact) to 9 (greatest impact). </w:t>
      </w:r>
      <w:r w:rsidR="008C1FF1" w:rsidRPr="008F0093">
        <w:rPr>
          <w:rFonts w:ascii="Arial" w:eastAsia="Times New Roman" w:hAnsi="Arial" w:cs="Arial"/>
          <w:lang w:val="en-GB"/>
        </w:rPr>
        <w:t xml:space="preserve">Five of the attributes refer to </w:t>
      </w:r>
      <w:r w:rsidR="008C1FF1" w:rsidRPr="008F0093">
        <w:rPr>
          <w:rFonts w:ascii="Arial" w:eastAsia="Times New Roman" w:hAnsi="Arial" w:cs="Arial"/>
          <w:lang w:val="en-US" w:eastAsia="en-US"/>
        </w:rPr>
        <w:t>appearance-based attributes</w:t>
      </w:r>
      <w:r w:rsidR="008C1FF1" w:rsidRPr="008F0093">
        <w:rPr>
          <w:rFonts w:ascii="Arial" w:eastAsia="Times New Roman" w:hAnsi="Arial" w:cs="Arial"/>
          <w:lang w:val="en-GB"/>
        </w:rPr>
        <w:t xml:space="preserve"> (e.g. physical attractiveness) and five </w:t>
      </w:r>
      <w:r w:rsidR="008C1FF1" w:rsidRPr="008F0093">
        <w:rPr>
          <w:rFonts w:ascii="Arial" w:eastAsia="Times New Roman" w:hAnsi="Arial" w:cs="Arial"/>
          <w:lang w:val="en-US" w:eastAsia="en-US"/>
        </w:rPr>
        <w:t xml:space="preserve">competence-based attributes (e.g. </w:t>
      </w:r>
      <w:r w:rsidR="008C1FF1" w:rsidRPr="008F0093">
        <w:rPr>
          <w:rFonts w:ascii="Arial" w:eastAsia="Times New Roman" w:hAnsi="Arial" w:cs="Arial"/>
          <w:lang w:val="en-GB"/>
        </w:rPr>
        <w:t xml:space="preserve">energy level). </w:t>
      </w:r>
      <w:r w:rsidR="008C1FF1" w:rsidRPr="008F0093">
        <w:rPr>
          <w:rFonts w:ascii="Arial" w:eastAsia="Times New Roman" w:hAnsi="Arial" w:cs="Arial"/>
          <w:lang w:val="en-US" w:eastAsia="en-US"/>
        </w:rPr>
        <w:t>Scores could range from −25 to +2</w:t>
      </w:r>
      <w:r w:rsidR="00FE6CDA" w:rsidRPr="008F0093">
        <w:rPr>
          <w:rFonts w:ascii="Arial" w:eastAsia="Times New Roman" w:hAnsi="Arial" w:cs="Arial"/>
          <w:lang w:val="en-US" w:eastAsia="en-US"/>
        </w:rPr>
        <w:t>5</w:t>
      </w:r>
      <w:r w:rsidR="008C1FF1" w:rsidRPr="008F0093">
        <w:rPr>
          <w:rFonts w:ascii="Arial" w:eastAsia="Times New Roman" w:hAnsi="Arial" w:cs="Arial"/>
          <w:lang w:val="en-US" w:eastAsia="en-US"/>
        </w:rPr>
        <w:t xml:space="preserve"> with higher scores indicating a greater tendency to view one's body in terms of appearance-related attributes. The measure has been shown to have sufficient convergent validity</w:t>
      </w:r>
      <w:r w:rsidR="007B2270" w:rsidRPr="008F0093">
        <w:rPr>
          <w:rFonts w:ascii="Arial" w:eastAsia="Times New Roman" w:hAnsi="Arial" w:cs="Arial"/>
          <w:lang w:val="en-US" w:eastAsia="en-US"/>
        </w:rPr>
        <w:t xml:space="preserve"> </w:t>
      </w:r>
      <w:r w:rsidR="008C1FF1" w:rsidRPr="008F0093">
        <w:rPr>
          <w:rFonts w:ascii="Arial" w:eastAsia="Times New Roman" w:hAnsi="Arial" w:cs="Arial"/>
          <w:lang w:val="en-US" w:eastAsia="en-US"/>
        </w:rPr>
        <w:t>and high test-retest reliability (</w:t>
      </w:r>
      <w:r w:rsidR="008C1FF1" w:rsidRPr="008F0093">
        <w:rPr>
          <w:rFonts w:ascii="Arial" w:eastAsia="Times New Roman" w:hAnsi="Arial" w:cs="Arial"/>
          <w:iCs/>
          <w:lang w:val="en-US" w:eastAsia="en-US"/>
        </w:rPr>
        <w:t>r</w:t>
      </w:r>
      <w:r w:rsidR="008C1FF1" w:rsidRPr="008F0093">
        <w:rPr>
          <w:rFonts w:ascii="Arial" w:eastAsia="Times New Roman" w:hAnsi="Arial" w:cs="Arial"/>
          <w:lang w:val="en-US" w:eastAsia="en-US"/>
        </w:rPr>
        <w:t>= .92;</w:t>
      </w:r>
      <w:r w:rsidR="00010E26" w:rsidRPr="008F0093">
        <w:rPr>
          <w:rFonts w:ascii="Arial" w:eastAsia="Times New Roman" w:hAnsi="Arial" w:cs="Arial"/>
          <w:lang w:val="en-US" w:eastAsia="en-US"/>
        </w:rPr>
        <w:t xml:space="preserve"> 38</w:t>
      </w:r>
      <w:r w:rsidR="008C1FF1" w:rsidRPr="008F0093">
        <w:rPr>
          <w:rFonts w:ascii="Arial" w:eastAsia="Times New Roman" w:hAnsi="Arial" w:cs="Arial"/>
          <w:lang w:val="en-US" w:eastAsia="en-US"/>
        </w:rPr>
        <w:t xml:space="preserve">). </w:t>
      </w:r>
    </w:p>
    <w:p w14:paraId="6C5FE5D1" w14:textId="77777777" w:rsidR="00977F15" w:rsidRPr="006125CC" w:rsidRDefault="00977F15" w:rsidP="006E7431">
      <w:pPr>
        <w:pStyle w:val="Default"/>
        <w:spacing w:line="480" w:lineRule="auto"/>
        <w:ind w:right="-7"/>
        <w:jc w:val="both"/>
        <w:rPr>
          <w:rFonts w:eastAsia="Times New Roman"/>
          <w:lang w:val="en-GB"/>
        </w:rPr>
      </w:pPr>
    </w:p>
    <w:p w14:paraId="36007B09" w14:textId="4B83607D" w:rsidR="00914C5F" w:rsidRPr="006125CC" w:rsidRDefault="002726FD" w:rsidP="006E7431">
      <w:pPr>
        <w:pStyle w:val="Default"/>
        <w:spacing w:line="480" w:lineRule="auto"/>
        <w:ind w:right="-7"/>
        <w:jc w:val="both"/>
        <w:rPr>
          <w:color w:val="auto"/>
        </w:rPr>
      </w:pPr>
      <w:r w:rsidRPr="006125CC">
        <w:rPr>
          <w:rFonts w:eastAsia="Times New Roman"/>
          <w:lang w:val="en-GB"/>
        </w:rPr>
        <w:t>Our samples did not in</w:t>
      </w:r>
      <w:r w:rsidR="009971F8" w:rsidRPr="006125CC">
        <w:rPr>
          <w:rFonts w:eastAsia="Times New Roman"/>
          <w:lang w:val="en-GB"/>
        </w:rPr>
        <w:t>clude any individual with severe</w:t>
      </w:r>
      <w:r w:rsidRPr="006125CC">
        <w:rPr>
          <w:rFonts w:eastAsia="Times New Roman"/>
          <w:lang w:val="en-GB"/>
        </w:rPr>
        <w:t xml:space="preserve"> clinical depression (see exclusion criteria above) but as altered interoceptive awareness has been associated with mild to moderate depressive symptoms</w:t>
      </w:r>
      <w:r w:rsidR="00EA4F9A" w:rsidRPr="006125CC">
        <w:rPr>
          <w:rFonts w:eastAsia="Times New Roman"/>
          <w:lang w:val="en-GB"/>
        </w:rPr>
        <w:t xml:space="preserve"> (see Introduction), </w:t>
      </w:r>
      <w:r w:rsidR="00C13F04" w:rsidRPr="006125CC">
        <w:rPr>
          <w:rFonts w:eastAsia="Times New Roman"/>
          <w:lang w:val="en-GB"/>
        </w:rPr>
        <w:t xml:space="preserve">depressive symptoms </w:t>
      </w:r>
      <w:r w:rsidR="00C2584C">
        <w:rPr>
          <w:rFonts w:eastAsia="Times New Roman"/>
          <w:lang w:val="en-GB"/>
        </w:rPr>
        <w:t>were</w:t>
      </w:r>
      <w:r w:rsidR="00914C5F" w:rsidRPr="006125CC">
        <w:rPr>
          <w:rFonts w:eastAsia="Times New Roman"/>
          <w:lang w:val="en-GB"/>
        </w:rPr>
        <w:t xml:space="preserve"> evaluated using the commonly used Montgomery Asberg Depression Rating Scale (MADRS) (</w:t>
      </w:r>
      <w:r w:rsidR="00010E26" w:rsidRPr="006125CC">
        <w:rPr>
          <w:rFonts w:eastAsia="Times New Roman"/>
          <w:lang w:val="en-GB"/>
        </w:rPr>
        <w:t>39</w:t>
      </w:r>
      <w:r w:rsidR="00914C5F" w:rsidRPr="006125CC">
        <w:rPr>
          <w:rFonts w:eastAsia="Times New Roman"/>
          <w:lang w:val="en-GB"/>
        </w:rPr>
        <w:t>)</w:t>
      </w:r>
      <w:r w:rsidR="00C13F04" w:rsidRPr="006125CC">
        <w:rPr>
          <w:rFonts w:eastAsia="Times New Roman"/>
          <w:lang w:val="en-GB"/>
        </w:rPr>
        <w:t xml:space="preserve">. The scale </w:t>
      </w:r>
      <w:r w:rsidR="00914C5F" w:rsidRPr="006125CC">
        <w:rPr>
          <w:rFonts w:eastAsia="Times New Roman"/>
          <w:lang w:val="en-GB"/>
        </w:rPr>
        <w:t>has been shown to have good psychometric properties in the original study, as well as several subsequent investigations (</w:t>
      </w:r>
      <w:r w:rsidR="00743234" w:rsidRPr="006125CC">
        <w:rPr>
          <w:color w:val="312A2A"/>
        </w:rPr>
        <w:t>40-43</w:t>
      </w:r>
      <w:r w:rsidR="00914C5F" w:rsidRPr="006125CC">
        <w:rPr>
          <w:rFonts w:eastAsia="Times New Roman"/>
          <w:lang w:eastAsia="en-US"/>
        </w:rPr>
        <w:t>)</w:t>
      </w:r>
      <w:r w:rsidR="00914C5F" w:rsidRPr="006125CC">
        <w:rPr>
          <w:rFonts w:eastAsia="Times New Roman"/>
          <w:lang w:val="en-GB"/>
        </w:rPr>
        <w:t xml:space="preserve">. The scale </w:t>
      </w:r>
      <w:r w:rsidR="004E0EC1" w:rsidRPr="006125CC">
        <w:rPr>
          <w:rFonts w:eastAsia="Times New Roman"/>
          <w:lang w:val="en-GB"/>
        </w:rPr>
        <w:t xml:space="preserve">includes 10 items measuring </w:t>
      </w:r>
      <w:r w:rsidR="00914C5F" w:rsidRPr="006125CC">
        <w:rPr>
          <w:rFonts w:eastAsia="Times New Roman"/>
          <w:lang w:val="en-GB"/>
        </w:rPr>
        <w:t>core sy</w:t>
      </w:r>
      <w:r w:rsidR="004E0EC1" w:rsidRPr="006125CC">
        <w:rPr>
          <w:rFonts w:eastAsia="Times New Roman"/>
          <w:lang w:val="en-GB"/>
        </w:rPr>
        <w:t xml:space="preserve">mptoms and features of </w:t>
      </w:r>
      <w:r w:rsidR="00914C5F" w:rsidRPr="006125CC">
        <w:rPr>
          <w:rFonts w:eastAsia="Times New Roman"/>
          <w:lang w:val="en-GB"/>
        </w:rPr>
        <w:t xml:space="preserve">depression. </w:t>
      </w:r>
      <w:r w:rsidR="004E0EC1" w:rsidRPr="006125CC">
        <w:rPr>
          <w:rFonts w:eastAsia="Times New Roman"/>
          <w:lang w:val="en-GB"/>
        </w:rPr>
        <w:t>These features</w:t>
      </w:r>
      <w:r w:rsidR="00914C5F" w:rsidRPr="006125CC">
        <w:rPr>
          <w:color w:val="auto"/>
        </w:rPr>
        <w:t xml:space="preserve"> are rated on a scale from 0-6, with 60 as the maximum and with higher scores indicating greater depression. </w:t>
      </w:r>
      <w:r w:rsidR="00DF4CCF" w:rsidRPr="006125CC">
        <w:t xml:space="preserve">A score greater than 30 or 35 on the MADRS indicates severe depression </w:t>
      </w:r>
      <w:r w:rsidR="00CE43FF" w:rsidRPr="006125CC">
        <w:t xml:space="preserve">in most studies </w:t>
      </w:r>
      <w:r w:rsidR="00DF4CCF" w:rsidRPr="006125CC">
        <w:t>(</w:t>
      </w:r>
      <w:r w:rsidR="00743234" w:rsidRPr="006125CC">
        <w:t>43</w:t>
      </w:r>
      <w:r w:rsidR="00CE43FF" w:rsidRPr="006125CC">
        <w:t>).</w:t>
      </w:r>
    </w:p>
    <w:p w14:paraId="4B7CE8B4" w14:textId="77777777" w:rsidR="000C4D49" w:rsidRPr="006125CC" w:rsidRDefault="000C4D49" w:rsidP="006E7431">
      <w:pPr>
        <w:spacing w:line="480" w:lineRule="auto"/>
        <w:ind w:right="-7"/>
        <w:jc w:val="both"/>
        <w:rPr>
          <w:rFonts w:ascii="Arial" w:eastAsia="Times New Roman" w:hAnsi="Arial" w:cs="Arial"/>
          <w:lang w:val="en-GB"/>
        </w:rPr>
      </w:pPr>
    </w:p>
    <w:p w14:paraId="74E9273C" w14:textId="323832F8" w:rsidR="00927316" w:rsidRPr="006125CC" w:rsidRDefault="005B18F6" w:rsidP="006E7431">
      <w:pPr>
        <w:spacing w:line="480" w:lineRule="auto"/>
        <w:ind w:right="-7"/>
        <w:jc w:val="both"/>
        <w:rPr>
          <w:rFonts w:ascii="Arial" w:eastAsia="Times New Roman" w:hAnsi="Arial" w:cs="Arial"/>
          <w:b/>
          <w:lang w:val="en-GB"/>
        </w:rPr>
      </w:pPr>
      <w:r w:rsidRPr="006125CC">
        <w:rPr>
          <w:rFonts w:ascii="Arial" w:eastAsia="Times New Roman" w:hAnsi="Arial" w:cs="Arial"/>
          <w:b/>
          <w:lang w:val="en-GB"/>
        </w:rPr>
        <w:t>S</w:t>
      </w:r>
      <w:r w:rsidR="006125CC">
        <w:rPr>
          <w:rFonts w:ascii="Arial" w:eastAsia="Times New Roman" w:hAnsi="Arial" w:cs="Arial"/>
          <w:b/>
          <w:lang w:val="en-GB"/>
        </w:rPr>
        <w:t>tatistical analysis</w:t>
      </w:r>
    </w:p>
    <w:p w14:paraId="2F9317FE" w14:textId="0A198583" w:rsidR="002676CE" w:rsidRPr="006125CC" w:rsidRDefault="002676CE" w:rsidP="006E7431">
      <w:pPr>
        <w:spacing w:line="480" w:lineRule="auto"/>
        <w:ind w:right="-7"/>
        <w:jc w:val="both"/>
        <w:rPr>
          <w:rFonts w:ascii="Arial" w:eastAsia="Times New Roman" w:hAnsi="Arial" w:cs="Arial"/>
          <w:lang w:val="en-GB"/>
        </w:rPr>
      </w:pPr>
      <w:r w:rsidRPr="006125CC">
        <w:rPr>
          <w:rFonts w:ascii="Arial" w:eastAsia="Times New Roman" w:hAnsi="Arial" w:cs="Arial"/>
          <w:lang w:val="en-GB"/>
        </w:rPr>
        <w:lastRenderedPageBreak/>
        <w:t xml:space="preserve">The accuracy of heartbeat perception </w:t>
      </w:r>
      <w:r w:rsidR="003D70C8" w:rsidRPr="006125CC">
        <w:rPr>
          <w:rFonts w:ascii="Arial" w:eastAsia="Times New Roman" w:hAnsi="Arial" w:cs="Arial"/>
          <w:lang w:val="en-GB"/>
        </w:rPr>
        <w:t xml:space="preserve">(termed </w:t>
      </w:r>
      <w:r w:rsidR="003A4357">
        <w:rPr>
          <w:rFonts w:ascii="Arial" w:eastAsia="Times New Roman" w:hAnsi="Arial" w:cs="Arial"/>
          <w:lang w:val="en-GB"/>
        </w:rPr>
        <w:t>i</w:t>
      </w:r>
      <w:r w:rsidR="003D70C8" w:rsidRPr="006125CC">
        <w:rPr>
          <w:rFonts w:ascii="Arial" w:eastAsia="Times New Roman" w:hAnsi="Arial" w:cs="Arial"/>
          <w:lang w:val="en-GB"/>
        </w:rPr>
        <w:t xml:space="preserve">nteroceptive sensitivity, IS) </w:t>
      </w:r>
      <w:r w:rsidRPr="006125CC">
        <w:rPr>
          <w:rFonts w:ascii="Arial" w:eastAsia="Times New Roman" w:hAnsi="Arial" w:cs="Arial"/>
          <w:lang w:val="en-GB"/>
        </w:rPr>
        <w:t>was calculated as the mean score of three heartbeat perception interval</w:t>
      </w:r>
      <w:r w:rsidR="00C2584C">
        <w:rPr>
          <w:rFonts w:ascii="Arial" w:eastAsia="Times New Roman" w:hAnsi="Arial" w:cs="Arial"/>
          <w:lang w:val="en-GB"/>
        </w:rPr>
        <w:t>s</w:t>
      </w:r>
      <w:r w:rsidRPr="006125CC">
        <w:rPr>
          <w:rFonts w:ascii="Arial" w:eastAsia="Times New Roman" w:hAnsi="Arial" w:cs="Arial"/>
          <w:lang w:val="en-GB"/>
        </w:rPr>
        <w:t xml:space="preserve"> according to the following transformation (</w:t>
      </w:r>
      <w:r w:rsidR="007B2270" w:rsidRPr="006125CC">
        <w:rPr>
          <w:rFonts w:ascii="Arial" w:eastAsia="Times New Roman" w:hAnsi="Arial" w:cs="Arial"/>
          <w:lang w:val="en-GB"/>
        </w:rPr>
        <w:t>8</w:t>
      </w:r>
      <w:r w:rsidRPr="006125CC">
        <w:rPr>
          <w:rFonts w:ascii="Arial" w:eastAsia="Times New Roman" w:hAnsi="Arial" w:cs="Arial"/>
          <w:lang w:val="en-GB"/>
        </w:rPr>
        <w:t xml:space="preserve">): </w:t>
      </w:r>
    </w:p>
    <w:p w14:paraId="390C3408" w14:textId="77777777" w:rsidR="002676CE" w:rsidRPr="006125CC" w:rsidRDefault="002676CE" w:rsidP="006E7431">
      <w:pPr>
        <w:spacing w:line="480" w:lineRule="auto"/>
        <w:ind w:right="-7"/>
        <w:jc w:val="both"/>
        <w:rPr>
          <w:rFonts w:ascii="Arial" w:eastAsia="Times New Roman" w:hAnsi="Arial" w:cs="Arial"/>
          <w:lang w:val="en-GB"/>
        </w:rPr>
      </w:pPr>
      <w:r w:rsidRPr="006125CC">
        <w:rPr>
          <w:rFonts w:ascii="Arial" w:eastAsia="Times New Roman" w:hAnsi="Arial" w:cs="Arial"/>
          <w:lang w:val="en-GB"/>
        </w:rPr>
        <w:t>1/3 ∑ [(1- (|recorded heartbeats – counted heartbeats| / recorded heartbeats)].</w:t>
      </w:r>
    </w:p>
    <w:p w14:paraId="2434D8B2" w14:textId="77777777" w:rsidR="002676CE" w:rsidRPr="006125CC" w:rsidRDefault="002676CE" w:rsidP="006E7431">
      <w:pPr>
        <w:autoSpaceDE w:val="0"/>
        <w:autoSpaceDN w:val="0"/>
        <w:adjustRightInd w:val="0"/>
        <w:spacing w:line="480" w:lineRule="auto"/>
        <w:ind w:right="-7"/>
        <w:jc w:val="both"/>
        <w:rPr>
          <w:rFonts w:ascii="Arial" w:eastAsia="Times New Roman" w:hAnsi="Arial" w:cs="Arial"/>
          <w:lang w:val="en-GB"/>
        </w:rPr>
      </w:pPr>
      <w:r w:rsidRPr="006125CC">
        <w:rPr>
          <w:rFonts w:ascii="Arial" w:eastAsia="Times New Roman" w:hAnsi="Arial" w:cs="Arial"/>
          <w:lang w:val="en-GB"/>
        </w:rPr>
        <w:t xml:space="preserve">Using this formula, the </w:t>
      </w:r>
      <w:r w:rsidR="003D70C8" w:rsidRPr="006125CC">
        <w:rPr>
          <w:rFonts w:ascii="Arial" w:eastAsia="Times New Roman" w:hAnsi="Arial" w:cs="Arial"/>
          <w:lang w:val="en-GB"/>
        </w:rPr>
        <w:t>IS</w:t>
      </w:r>
      <w:r w:rsidRPr="006125CC">
        <w:rPr>
          <w:rFonts w:ascii="Arial" w:eastAsia="Times New Roman" w:hAnsi="Arial" w:cs="Arial"/>
          <w:lang w:val="en-GB"/>
        </w:rPr>
        <w:t xml:space="preserve"> score can vary between 0 and 1, with higher scores indicating smaller differences between recorded and perceived heartbeats (i.e. more accuracy, or </w:t>
      </w:r>
      <w:r w:rsidR="003D70C8" w:rsidRPr="006125CC">
        <w:rPr>
          <w:rFonts w:ascii="Arial" w:eastAsia="Times New Roman" w:hAnsi="Arial" w:cs="Arial"/>
          <w:lang w:val="en-GB"/>
        </w:rPr>
        <w:t>higher IS</w:t>
      </w:r>
      <w:r w:rsidRPr="006125CC">
        <w:rPr>
          <w:rFonts w:ascii="Arial" w:eastAsia="Times New Roman" w:hAnsi="Arial" w:cs="Arial"/>
          <w:lang w:val="en-GB"/>
        </w:rPr>
        <w:t>).</w:t>
      </w:r>
    </w:p>
    <w:p w14:paraId="1A69EA93" w14:textId="77777777" w:rsidR="00E44CBC" w:rsidRPr="006125CC" w:rsidRDefault="00927316" w:rsidP="006E7431">
      <w:pPr>
        <w:autoSpaceDE w:val="0"/>
        <w:autoSpaceDN w:val="0"/>
        <w:adjustRightInd w:val="0"/>
        <w:spacing w:line="480" w:lineRule="auto"/>
        <w:ind w:right="-7"/>
        <w:jc w:val="both"/>
        <w:rPr>
          <w:rFonts w:ascii="Arial" w:hAnsi="Arial" w:cs="Arial"/>
          <w:lang w:val="en-GB"/>
        </w:rPr>
      </w:pPr>
      <w:r w:rsidRPr="006125CC">
        <w:rPr>
          <w:rFonts w:ascii="Arial" w:hAnsi="Arial" w:cs="Arial"/>
          <w:lang w:val="en-GB"/>
        </w:rPr>
        <w:t>All ana</w:t>
      </w:r>
      <w:r w:rsidR="00365FEE" w:rsidRPr="006125CC">
        <w:rPr>
          <w:rFonts w:ascii="Arial" w:hAnsi="Arial" w:cs="Arial"/>
          <w:lang w:val="en-GB"/>
        </w:rPr>
        <w:t>lyses were conducted in Stata 13 (StataCorp, 2013)</w:t>
      </w:r>
      <w:r w:rsidRPr="006125CC">
        <w:rPr>
          <w:rFonts w:ascii="Arial" w:hAnsi="Arial" w:cs="Arial"/>
          <w:lang w:val="en-GB"/>
        </w:rPr>
        <w:t xml:space="preserve">. </w:t>
      </w:r>
      <w:r w:rsidR="003D70C8" w:rsidRPr="006125CC">
        <w:rPr>
          <w:rFonts w:ascii="Arial" w:hAnsi="Arial" w:cs="Arial"/>
          <w:lang w:val="en-GB"/>
        </w:rPr>
        <w:t xml:space="preserve">Non-parametric tests, corrected for multiple comparisons </w:t>
      </w:r>
      <w:r w:rsidR="00E1791B" w:rsidRPr="006125CC">
        <w:rPr>
          <w:rFonts w:ascii="Arial" w:hAnsi="Arial" w:cs="Arial"/>
          <w:lang w:val="en-GB"/>
        </w:rPr>
        <w:t>using the Bonferroni method</w:t>
      </w:r>
      <w:r w:rsidR="003D70C8" w:rsidRPr="006125CC">
        <w:rPr>
          <w:rFonts w:ascii="Arial" w:hAnsi="Arial" w:cs="Arial"/>
          <w:lang w:val="en-GB"/>
        </w:rPr>
        <w:t xml:space="preserve">, were used to compare demographic and psychometric </w:t>
      </w:r>
      <w:r w:rsidR="007923F6" w:rsidRPr="006125CC">
        <w:rPr>
          <w:rFonts w:ascii="Arial" w:hAnsi="Arial" w:cs="Arial"/>
          <w:lang w:val="en-GB"/>
        </w:rPr>
        <w:t>characteristics</w:t>
      </w:r>
      <w:r w:rsidR="003D70C8" w:rsidRPr="006125CC">
        <w:rPr>
          <w:rFonts w:ascii="Arial" w:hAnsi="Arial" w:cs="Arial"/>
          <w:lang w:val="en-GB"/>
        </w:rPr>
        <w:t xml:space="preserve"> of the two groups</w:t>
      </w:r>
      <w:r w:rsidR="00FE237B" w:rsidRPr="006125CC">
        <w:rPr>
          <w:rFonts w:ascii="Arial" w:hAnsi="Arial" w:cs="Arial"/>
          <w:lang w:val="en-GB"/>
        </w:rPr>
        <w:t>, as</w:t>
      </w:r>
      <w:r w:rsidR="007923F6" w:rsidRPr="006125CC">
        <w:rPr>
          <w:rFonts w:ascii="Arial" w:hAnsi="Arial" w:cs="Arial"/>
          <w:lang w:val="en-GB"/>
        </w:rPr>
        <w:t xml:space="preserve"> the data</w:t>
      </w:r>
      <w:r w:rsidR="00FE237B" w:rsidRPr="006125CC">
        <w:rPr>
          <w:rFonts w:ascii="Arial" w:hAnsi="Arial" w:cs="Arial"/>
          <w:lang w:val="en-GB"/>
        </w:rPr>
        <w:t xml:space="preserve"> were</w:t>
      </w:r>
      <w:r w:rsidR="003D70C8" w:rsidRPr="006125CC">
        <w:rPr>
          <w:rFonts w:ascii="Arial" w:hAnsi="Arial" w:cs="Arial"/>
          <w:lang w:val="en-GB"/>
        </w:rPr>
        <w:t xml:space="preserve"> not </w:t>
      </w:r>
      <w:r w:rsidR="00FE6CDA" w:rsidRPr="006125CC">
        <w:rPr>
          <w:rFonts w:ascii="Arial" w:hAnsi="Arial" w:cs="Arial"/>
          <w:lang w:val="en-GB"/>
        </w:rPr>
        <w:t>normally distributed</w:t>
      </w:r>
      <w:r w:rsidR="003D70C8" w:rsidRPr="006125CC">
        <w:rPr>
          <w:rFonts w:ascii="Arial" w:hAnsi="Arial" w:cs="Arial"/>
          <w:lang w:val="en-GB"/>
        </w:rPr>
        <w:t>.</w:t>
      </w:r>
      <w:r w:rsidR="00FE237B" w:rsidRPr="006125CC">
        <w:rPr>
          <w:rFonts w:ascii="Arial" w:hAnsi="Arial" w:cs="Arial"/>
          <w:lang w:val="en-GB"/>
        </w:rPr>
        <w:t xml:space="preserve"> All reported results are based on two-tailed p values.</w:t>
      </w:r>
      <w:r w:rsidR="003D70C8" w:rsidRPr="006125CC">
        <w:rPr>
          <w:rFonts w:ascii="Arial" w:hAnsi="Arial" w:cs="Arial"/>
          <w:lang w:val="en-GB"/>
        </w:rPr>
        <w:t xml:space="preserve"> Correlations between </w:t>
      </w:r>
      <w:r w:rsidR="008C078D" w:rsidRPr="006125CC">
        <w:rPr>
          <w:rFonts w:ascii="Arial" w:hAnsi="Arial" w:cs="Arial"/>
          <w:lang w:val="en-GB"/>
        </w:rPr>
        <w:t>interoceptive awareness measures,</w:t>
      </w:r>
      <w:r w:rsidR="00FC2AF3" w:rsidRPr="006125CC">
        <w:rPr>
          <w:rFonts w:ascii="Arial" w:hAnsi="Arial" w:cs="Arial"/>
          <w:lang w:val="en-GB"/>
        </w:rPr>
        <w:t xml:space="preserve"> and other </w:t>
      </w:r>
      <w:r w:rsidR="003D70C8" w:rsidRPr="006125CC">
        <w:rPr>
          <w:rFonts w:ascii="Arial" w:hAnsi="Arial" w:cs="Arial"/>
          <w:lang w:val="en-GB"/>
        </w:rPr>
        <w:t>psychometric variables were conducted using Spearman bivariate correlations, corrected for multiple comparisons</w:t>
      </w:r>
      <w:r w:rsidR="00E1791B" w:rsidRPr="006125CC">
        <w:rPr>
          <w:rFonts w:ascii="Arial" w:hAnsi="Arial" w:cs="Arial"/>
          <w:lang w:val="en-GB"/>
        </w:rPr>
        <w:t>, as above</w:t>
      </w:r>
      <w:r w:rsidR="003D70C8" w:rsidRPr="006125CC">
        <w:rPr>
          <w:rFonts w:ascii="Arial" w:hAnsi="Arial" w:cs="Arial"/>
          <w:lang w:val="en-GB"/>
        </w:rPr>
        <w:t xml:space="preserve">. </w:t>
      </w:r>
    </w:p>
    <w:p w14:paraId="6C58CEEF" w14:textId="6A6E9AAF" w:rsidR="00365FEE" w:rsidRPr="006125CC" w:rsidRDefault="00A23CC6" w:rsidP="006E7431">
      <w:pPr>
        <w:autoSpaceDE w:val="0"/>
        <w:autoSpaceDN w:val="0"/>
        <w:adjustRightInd w:val="0"/>
        <w:spacing w:line="480" w:lineRule="auto"/>
        <w:ind w:right="-7"/>
        <w:jc w:val="both"/>
        <w:rPr>
          <w:rFonts w:ascii="Arial" w:hAnsi="Arial" w:cs="Arial"/>
          <w:lang w:val="en-GB"/>
        </w:rPr>
      </w:pPr>
      <w:r w:rsidRPr="006125CC">
        <w:rPr>
          <w:rFonts w:ascii="Arial" w:hAnsi="Arial" w:cs="Arial"/>
          <w:lang w:val="en-GB"/>
        </w:rPr>
        <w:t xml:space="preserve">To investigate the relationship between </w:t>
      </w:r>
      <w:r w:rsidR="00747EBE" w:rsidRPr="006125CC">
        <w:rPr>
          <w:rFonts w:ascii="Arial" w:hAnsi="Arial" w:cs="Arial"/>
          <w:lang w:val="en-GB"/>
        </w:rPr>
        <w:t xml:space="preserve">group classification and </w:t>
      </w:r>
      <w:r w:rsidR="00B4601B" w:rsidRPr="006125CC">
        <w:rPr>
          <w:rFonts w:ascii="Arial" w:hAnsi="Arial" w:cs="Arial"/>
          <w:lang w:val="en-GB"/>
        </w:rPr>
        <w:t>IS</w:t>
      </w:r>
      <w:r w:rsidRPr="006125CC">
        <w:rPr>
          <w:rFonts w:ascii="Arial" w:hAnsi="Arial" w:cs="Arial"/>
          <w:lang w:val="en-GB"/>
        </w:rPr>
        <w:t>, we conducted</w:t>
      </w:r>
      <w:r w:rsidR="00747EBE" w:rsidRPr="006125CC">
        <w:rPr>
          <w:rFonts w:ascii="Arial" w:hAnsi="Arial" w:cs="Arial"/>
          <w:lang w:val="en-GB"/>
        </w:rPr>
        <w:t xml:space="preserve"> </w:t>
      </w:r>
      <w:r w:rsidR="00747EBE" w:rsidRPr="006125CC">
        <w:rPr>
          <w:rFonts w:ascii="Arial" w:hAnsi="Arial" w:cs="Arial"/>
          <w:lang w:val="en-US"/>
        </w:rPr>
        <w:t xml:space="preserve">a </w:t>
      </w:r>
      <w:r w:rsidR="002C6B84" w:rsidRPr="006125CC">
        <w:rPr>
          <w:rFonts w:ascii="Arial" w:hAnsi="Arial" w:cs="Arial"/>
          <w:lang w:val="en-US"/>
        </w:rPr>
        <w:t xml:space="preserve">simple </w:t>
      </w:r>
      <w:r w:rsidR="00747EBE" w:rsidRPr="006125CC">
        <w:rPr>
          <w:rFonts w:ascii="Arial" w:hAnsi="Arial" w:cs="Arial"/>
          <w:lang w:val="en-US"/>
        </w:rPr>
        <w:t>linear regression on the</w:t>
      </w:r>
      <w:r w:rsidRPr="006125CC">
        <w:rPr>
          <w:rFonts w:ascii="Arial" w:hAnsi="Arial" w:cs="Arial"/>
          <w:lang w:val="en-GB"/>
        </w:rPr>
        <w:t xml:space="preserve"> </w:t>
      </w:r>
      <w:r w:rsidR="00B4601B" w:rsidRPr="006125CC">
        <w:rPr>
          <w:rFonts w:ascii="Arial" w:hAnsi="Arial" w:cs="Arial"/>
          <w:lang w:val="en-GB"/>
        </w:rPr>
        <w:t>IS scores with g</w:t>
      </w:r>
      <w:r w:rsidR="00747EBE" w:rsidRPr="006125CC">
        <w:rPr>
          <w:rFonts w:ascii="Arial" w:hAnsi="Arial" w:cs="Arial"/>
          <w:lang w:val="en-GB"/>
        </w:rPr>
        <w:t xml:space="preserve">roup </w:t>
      </w:r>
      <w:r w:rsidR="00C1149B" w:rsidRPr="006125CC">
        <w:rPr>
          <w:rFonts w:ascii="Arial" w:hAnsi="Arial" w:cs="Arial"/>
          <w:lang w:val="en-GB"/>
        </w:rPr>
        <w:t xml:space="preserve">(dummy-coded) </w:t>
      </w:r>
      <w:r w:rsidR="00747EBE" w:rsidRPr="006125CC">
        <w:rPr>
          <w:rFonts w:ascii="Arial" w:hAnsi="Arial" w:cs="Arial"/>
          <w:lang w:val="en-GB"/>
        </w:rPr>
        <w:t>as the regressor.</w:t>
      </w:r>
      <w:r w:rsidR="00B4601B" w:rsidRPr="006125CC">
        <w:rPr>
          <w:rFonts w:ascii="Arial" w:hAnsi="Arial" w:cs="Arial"/>
          <w:lang w:val="en-GB"/>
        </w:rPr>
        <w:t xml:space="preserve"> </w:t>
      </w:r>
      <w:r w:rsidR="002C6B84" w:rsidRPr="006125CC">
        <w:rPr>
          <w:rFonts w:ascii="Arial" w:hAnsi="Arial" w:cs="Arial"/>
          <w:lang w:val="en-GB"/>
        </w:rPr>
        <w:t>To</w:t>
      </w:r>
      <w:r w:rsidR="00747EBE" w:rsidRPr="006125CC">
        <w:rPr>
          <w:rFonts w:ascii="Arial" w:hAnsi="Arial" w:cs="Arial"/>
          <w:lang w:val="en-GB"/>
        </w:rPr>
        <w:t xml:space="preserve"> investigate which facets of FMD symptomatology were explained by </w:t>
      </w:r>
      <w:r w:rsidR="00621E6A" w:rsidRPr="006125CC">
        <w:rPr>
          <w:rFonts w:ascii="Arial" w:hAnsi="Arial" w:cs="Arial"/>
          <w:lang w:val="en-GB"/>
        </w:rPr>
        <w:t xml:space="preserve">the relation between </w:t>
      </w:r>
      <w:r w:rsidR="00B4601B" w:rsidRPr="006125CC">
        <w:rPr>
          <w:rFonts w:ascii="Arial" w:hAnsi="Arial" w:cs="Arial"/>
          <w:lang w:val="en-GB"/>
        </w:rPr>
        <w:t>IS</w:t>
      </w:r>
      <w:r w:rsidR="005D7324" w:rsidRPr="006125CC">
        <w:rPr>
          <w:rFonts w:ascii="Arial" w:hAnsi="Arial" w:cs="Arial"/>
          <w:lang w:val="en-GB"/>
        </w:rPr>
        <w:t xml:space="preserve"> </w:t>
      </w:r>
      <w:r w:rsidR="00621E6A" w:rsidRPr="006125CC">
        <w:rPr>
          <w:rFonts w:ascii="Arial" w:hAnsi="Arial" w:cs="Arial"/>
          <w:lang w:val="en-GB"/>
        </w:rPr>
        <w:t>and group</w:t>
      </w:r>
      <w:r w:rsidR="00747EBE" w:rsidRPr="006125CC">
        <w:rPr>
          <w:rFonts w:ascii="Arial" w:hAnsi="Arial" w:cs="Arial"/>
          <w:lang w:val="en-GB"/>
        </w:rPr>
        <w:t xml:space="preserve">, we conducted </w:t>
      </w:r>
      <w:r w:rsidR="00747EBE" w:rsidRPr="006125CC">
        <w:rPr>
          <w:rFonts w:ascii="Arial" w:hAnsi="Arial" w:cs="Arial"/>
          <w:lang w:val="en-US"/>
        </w:rPr>
        <w:t>separate multiple linear regressions on</w:t>
      </w:r>
      <w:r w:rsidR="00747EBE" w:rsidRPr="006125CC">
        <w:rPr>
          <w:rFonts w:ascii="Arial" w:hAnsi="Arial" w:cs="Arial"/>
          <w:lang w:val="en-GB"/>
        </w:rPr>
        <w:t xml:space="preserve"> MAD</w:t>
      </w:r>
      <w:r w:rsidR="0050398D">
        <w:rPr>
          <w:rFonts w:ascii="Arial" w:hAnsi="Arial" w:cs="Arial"/>
          <w:lang w:val="en-GB"/>
        </w:rPr>
        <w:t>R</w:t>
      </w:r>
      <w:r w:rsidR="00747EBE" w:rsidRPr="006125CC">
        <w:rPr>
          <w:rFonts w:ascii="Arial" w:hAnsi="Arial" w:cs="Arial"/>
          <w:lang w:val="en-GB"/>
        </w:rPr>
        <w:t>S depression scores, TAS-20 alexithymia scores and SOQ self-objectification scores</w:t>
      </w:r>
      <w:r w:rsidR="00B4601B" w:rsidRPr="006125CC">
        <w:rPr>
          <w:rFonts w:ascii="Arial" w:hAnsi="Arial" w:cs="Arial"/>
          <w:lang w:val="en-GB"/>
        </w:rPr>
        <w:t xml:space="preserve">. IS and group were the regressors, and we included the IS by group interaction term in each model. Interactions were followed up by examining the significance of the slopes within each group. </w:t>
      </w:r>
      <w:r w:rsidR="005E7900" w:rsidRPr="006125CC">
        <w:rPr>
          <w:rFonts w:ascii="Arial" w:hAnsi="Arial" w:cs="Arial"/>
          <w:lang w:val="en-GB"/>
        </w:rPr>
        <w:t xml:space="preserve">Given correlations among </w:t>
      </w:r>
      <w:r w:rsidR="00B4601B" w:rsidRPr="006125CC">
        <w:rPr>
          <w:rFonts w:ascii="Arial" w:hAnsi="Arial" w:cs="Arial"/>
          <w:lang w:val="en-GB"/>
        </w:rPr>
        <w:t>psychometric</w:t>
      </w:r>
      <w:r w:rsidR="005E7900" w:rsidRPr="006125CC">
        <w:rPr>
          <w:rFonts w:ascii="Arial" w:hAnsi="Arial" w:cs="Arial"/>
          <w:lang w:val="en-GB"/>
        </w:rPr>
        <w:t xml:space="preserve"> variables</w:t>
      </w:r>
      <w:r w:rsidR="002C6B84" w:rsidRPr="006125CC">
        <w:rPr>
          <w:rFonts w:ascii="Arial" w:hAnsi="Arial" w:cs="Arial"/>
          <w:lang w:val="en-GB"/>
        </w:rPr>
        <w:t>,</w:t>
      </w:r>
      <w:r w:rsidR="005E7900" w:rsidRPr="006125CC">
        <w:rPr>
          <w:rFonts w:ascii="Arial" w:hAnsi="Arial" w:cs="Arial"/>
          <w:lang w:val="en-GB"/>
        </w:rPr>
        <w:t xml:space="preserve"> we controlled for TAS-20 scores in </w:t>
      </w:r>
      <w:r w:rsidR="0081719A" w:rsidRPr="006125CC">
        <w:rPr>
          <w:rFonts w:ascii="Arial" w:hAnsi="Arial" w:cs="Arial"/>
          <w:lang w:val="en-GB"/>
        </w:rPr>
        <w:t xml:space="preserve">the analyses </w:t>
      </w:r>
      <w:r w:rsidR="00CF14B5" w:rsidRPr="006125CC">
        <w:rPr>
          <w:rFonts w:ascii="Arial" w:hAnsi="Arial" w:cs="Arial"/>
          <w:lang w:val="en-GB"/>
        </w:rPr>
        <w:t>on</w:t>
      </w:r>
      <w:r w:rsidR="0081719A" w:rsidRPr="006125CC">
        <w:rPr>
          <w:rFonts w:ascii="Arial" w:hAnsi="Arial" w:cs="Arial"/>
          <w:lang w:val="en-GB"/>
        </w:rPr>
        <w:t xml:space="preserve"> </w:t>
      </w:r>
      <w:r w:rsidR="00D82C66" w:rsidRPr="006125CC">
        <w:rPr>
          <w:rFonts w:ascii="Arial" w:hAnsi="Arial" w:cs="Arial"/>
          <w:lang w:val="en-GB"/>
        </w:rPr>
        <w:t xml:space="preserve">MADRS </w:t>
      </w:r>
      <w:r w:rsidR="005E7900" w:rsidRPr="006125CC">
        <w:rPr>
          <w:rFonts w:ascii="Arial" w:hAnsi="Arial" w:cs="Arial"/>
          <w:lang w:val="en-GB"/>
        </w:rPr>
        <w:t xml:space="preserve">depression </w:t>
      </w:r>
      <w:r w:rsidR="00CF14B5" w:rsidRPr="006125CC">
        <w:rPr>
          <w:rFonts w:ascii="Arial" w:hAnsi="Arial" w:cs="Arial"/>
          <w:lang w:val="en-GB"/>
        </w:rPr>
        <w:t>scores</w:t>
      </w:r>
      <w:r w:rsidR="005E7900" w:rsidRPr="006125CC">
        <w:rPr>
          <w:rFonts w:ascii="Arial" w:hAnsi="Arial" w:cs="Arial"/>
          <w:lang w:val="en-GB"/>
        </w:rPr>
        <w:t xml:space="preserve"> and for MADRS scores </w:t>
      </w:r>
      <w:r w:rsidR="00CF14B5" w:rsidRPr="006125CC">
        <w:rPr>
          <w:rFonts w:ascii="Arial" w:hAnsi="Arial" w:cs="Arial"/>
          <w:lang w:val="en-GB"/>
        </w:rPr>
        <w:t>in the</w:t>
      </w:r>
      <w:r w:rsidR="009B2025" w:rsidRPr="006125CC">
        <w:rPr>
          <w:rFonts w:ascii="Arial" w:hAnsi="Arial" w:cs="Arial"/>
          <w:lang w:val="en-GB"/>
        </w:rPr>
        <w:t xml:space="preserve"> analyses on</w:t>
      </w:r>
      <w:r w:rsidR="0081719A" w:rsidRPr="006125CC">
        <w:rPr>
          <w:rFonts w:ascii="Arial" w:hAnsi="Arial" w:cs="Arial"/>
          <w:lang w:val="en-GB"/>
        </w:rPr>
        <w:t xml:space="preserve"> </w:t>
      </w:r>
      <w:r w:rsidR="005E7900" w:rsidRPr="006125CC">
        <w:rPr>
          <w:rFonts w:ascii="Arial" w:hAnsi="Arial" w:cs="Arial"/>
          <w:lang w:val="en-GB"/>
        </w:rPr>
        <w:t xml:space="preserve">TAS-20 and SOQ </w:t>
      </w:r>
      <w:r w:rsidR="009B2025" w:rsidRPr="006125CC">
        <w:rPr>
          <w:rFonts w:ascii="Arial" w:hAnsi="Arial" w:cs="Arial"/>
          <w:lang w:val="en-GB"/>
        </w:rPr>
        <w:t>scores</w:t>
      </w:r>
      <w:r w:rsidR="005E7900" w:rsidRPr="006125CC">
        <w:rPr>
          <w:rFonts w:ascii="Arial" w:hAnsi="Arial" w:cs="Arial"/>
          <w:lang w:val="en-GB"/>
        </w:rPr>
        <w:t>.</w:t>
      </w:r>
      <w:r w:rsidR="00B43161" w:rsidRPr="006125CC">
        <w:rPr>
          <w:rFonts w:ascii="Arial" w:hAnsi="Arial" w:cs="Arial"/>
          <w:lang w:val="en-GB"/>
        </w:rPr>
        <w:t xml:space="preserve"> </w:t>
      </w:r>
      <w:r w:rsidR="00A256F9" w:rsidRPr="006125CC">
        <w:rPr>
          <w:rFonts w:ascii="Arial" w:hAnsi="Arial" w:cs="Arial"/>
          <w:lang w:val="en-GB"/>
        </w:rPr>
        <w:t>C</w:t>
      </w:r>
      <w:r w:rsidR="002C6B84" w:rsidRPr="006125CC">
        <w:rPr>
          <w:rFonts w:ascii="Arial" w:hAnsi="Arial" w:cs="Arial"/>
          <w:lang w:val="en-GB"/>
        </w:rPr>
        <w:t>ontinuous variables were centred to avoid multicollinearity issues otherwise inherent in regression models.</w:t>
      </w:r>
      <w:r w:rsidR="00753BB6" w:rsidRPr="006125CC">
        <w:rPr>
          <w:rFonts w:ascii="Arial" w:hAnsi="Arial" w:cs="Arial"/>
          <w:lang w:val="en-GB"/>
        </w:rPr>
        <w:t xml:space="preserve"> </w:t>
      </w:r>
      <w:r w:rsidR="00B43161" w:rsidRPr="006125CC">
        <w:rPr>
          <w:rFonts w:ascii="Arial" w:hAnsi="Arial" w:cs="Arial"/>
          <w:lang w:val="en-GB"/>
        </w:rPr>
        <w:t>Finally, due</w:t>
      </w:r>
      <w:r w:rsidR="00365FEE" w:rsidRPr="006125CC">
        <w:rPr>
          <w:rFonts w:ascii="Arial" w:hAnsi="Arial" w:cs="Arial"/>
          <w:lang w:val="en-US"/>
        </w:rPr>
        <w:t xml:space="preserve"> to the aforementioned distribution issues we conducted </w:t>
      </w:r>
      <w:r w:rsidR="00621E6A" w:rsidRPr="006125CC">
        <w:rPr>
          <w:rFonts w:ascii="Arial" w:hAnsi="Arial" w:cs="Arial"/>
          <w:lang w:val="en-US"/>
        </w:rPr>
        <w:t xml:space="preserve">these multiple regressions </w:t>
      </w:r>
      <w:r w:rsidR="00365FEE" w:rsidRPr="006125CC">
        <w:rPr>
          <w:rFonts w:ascii="Arial" w:hAnsi="Arial" w:cs="Arial"/>
          <w:lang w:val="en-US"/>
        </w:rPr>
        <w:t xml:space="preserve">using non-parametric bootstrapping estimation (1000 </w:t>
      </w:r>
      <w:r w:rsidR="00365FEE" w:rsidRPr="006125CC">
        <w:rPr>
          <w:rFonts w:ascii="Arial" w:hAnsi="Arial" w:cs="Arial"/>
          <w:lang w:val="en-US"/>
        </w:rPr>
        <w:lastRenderedPageBreak/>
        <w:t xml:space="preserve">repetitions), which does not make distributional assumptions on the data. </w:t>
      </w:r>
      <w:r w:rsidR="007678D9" w:rsidRPr="006125CC">
        <w:rPr>
          <w:rFonts w:ascii="Arial" w:hAnsi="Arial" w:cs="Arial"/>
          <w:lang w:val="en-US"/>
        </w:rPr>
        <w:t>We thus report bootstrapped standard errors and confidence intervals below.</w:t>
      </w:r>
    </w:p>
    <w:p w14:paraId="2607963F" w14:textId="77777777" w:rsidR="00B92D54" w:rsidRPr="006125CC" w:rsidRDefault="00B92D54" w:rsidP="006E7431">
      <w:pPr>
        <w:spacing w:line="480" w:lineRule="auto"/>
        <w:ind w:right="-7"/>
        <w:jc w:val="both"/>
        <w:rPr>
          <w:rFonts w:ascii="Arial" w:eastAsia="Times New Roman" w:hAnsi="Arial" w:cs="Arial"/>
          <w:lang w:val="en-GB"/>
        </w:rPr>
      </w:pPr>
    </w:p>
    <w:p w14:paraId="1BC614BC" w14:textId="31081C40" w:rsidR="005A0782" w:rsidRPr="006125CC" w:rsidRDefault="005B5FC2" w:rsidP="006E7431">
      <w:pPr>
        <w:spacing w:line="480" w:lineRule="auto"/>
        <w:ind w:right="-7"/>
        <w:jc w:val="both"/>
        <w:rPr>
          <w:rFonts w:ascii="Arial" w:hAnsi="Arial" w:cs="Arial"/>
          <w:b/>
        </w:rPr>
      </w:pPr>
      <w:r w:rsidRPr="006125CC">
        <w:rPr>
          <w:rFonts w:ascii="Arial" w:hAnsi="Arial" w:cs="Arial"/>
          <w:b/>
        </w:rPr>
        <w:t>Results</w:t>
      </w:r>
    </w:p>
    <w:p w14:paraId="03B759F7" w14:textId="1F309A05" w:rsidR="00057463" w:rsidRPr="006125CC" w:rsidRDefault="00057463" w:rsidP="006E7431">
      <w:pPr>
        <w:spacing w:line="480" w:lineRule="auto"/>
        <w:ind w:right="-7"/>
        <w:jc w:val="both"/>
        <w:rPr>
          <w:rFonts w:ascii="Arial" w:hAnsi="Arial" w:cs="Arial"/>
          <w:i/>
        </w:rPr>
      </w:pPr>
      <w:r w:rsidRPr="006125CC">
        <w:rPr>
          <w:rFonts w:ascii="Arial" w:hAnsi="Arial" w:cs="Arial"/>
          <w:i/>
        </w:rPr>
        <w:t>Group Characteristics</w:t>
      </w:r>
    </w:p>
    <w:p w14:paraId="2C0306D0" w14:textId="3EF9A6DD" w:rsidR="006019E9" w:rsidRPr="006125CC" w:rsidRDefault="003A4357" w:rsidP="006E7431">
      <w:pPr>
        <w:spacing w:line="480" w:lineRule="auto"/>
        <w:ind w:right="-7"/>
        <w:jc w:val="both"/>
        <w:rPr>
          <w:rFonts w:ascii="Arial" w:eastAsia="Times New Roman" w:hAnsi="Arial" w:cs="Arial"/>
          <w:lang w:val="en-GB"/>
        </w:rPr>
      </w:pPr>
      <w:r>
        <w:rPr>
          <w:rFonts w:ascii="Arial" w:eastAsia="Times New Roman" w:hAnsi="Arial" w:cs="Arial"/>
          <w:lang w:val="en-GB"/>
        </w:rPr>
        <w:t xml:space="preserve">Age </w:t>
      </w:r>
      <w:r w:rsidR="00654D84" w:rsidRPr="006125CC">
        <w:rPr>
          <w:rFonts w:ascii="Arial" w:eastAsia="Times New Roman" w:hAnsi="Arial" w:cs="Arial"/>
          <w:lang w:val="en-GB"/>
        </w:rPr>
        <w:t>and</w:t>
      </w:r>
      <w:r w:rsidR="007F4B0F" w:rsidRPr="006125CC">
        <w:rPr>
          <w:rFonts w:ascii="Arial" w:eastAsia="Times New Roman" w:hAnsi="Arial" w:cs="Arial"/>
          <w:lang w:val="en-GB"/>
        </w:rPr>
        <w:t xml:space="preserve"> BMI did</w:t>
      </w:r>
      <w:r w:rsidR="005B5FC2" w:rsidRPr="006125CC">
        <w:rPr>
          <w:rFonts w:ascii="Arial" w:eastAsia="Times New Roman" w:hAnsi="Arial" w:cs="Arial"/>
          <w:lang w:val="en-GB"/>
        </w:rPr>
        <w:t xml:space="preserve"> not </w:t>
      </w:r>
      <w:r w:rsidR="007F4B0F" w:rsidRPr="006125CC">
        <w:rPr>
          <w:rFonts w:ascii="Arial" w:eastAsia="Times New Roman" w:hAnsi="Arial" w:cs="Arial"/>
          <w:lang w:val="en-GB"/>
        </w:rPr>
        <w:t xml:space="preserve">differ </w:t>
      </w:r>
      <w:r w:rsidR="005B5FC2" w:rsidRPr="006125CC">
        <w:rPr>
          <w:rFonts w:ascii="Arial" w:eastAsia="Times New Roman" w:hAnsi="Arial" w:cs="Arial"/>
          <w:lang w:val="en-GB"/>
        </w:rPr>
        <w:t xml:space="preserve">significantly </w:t>
      </w:r>
      <w:r w:rsidR="007F4B0F" w:rsidRPr="006125CC">
        <w:rPr>
          <w:rFonts w:ascii="Arial" w:eastAsia="Times New Roman" w:hAnsi="Arial" w:cs="Arial"/>
          <w:lang w:val="en-GB"/>
        </w:rPr>
        <w:t xml:space="preserve">between the groups </w:t>
      </w:r>
      <w:r>
        <w:rPr>
          <w:rFonts w:ascii="Arial" w:eastAsia="Times New Roman" w:hAnsi="Arial" w:cs="Arial"/>
          <w:lang w:val="en-GB"/>
        </w:rPr>
        <w:t xml:space="preserve">although </w:t>
      </w:r>
      <w:r w:rsidRPr="006125CC">
        <w:rPr>
          <w:rFonts w:ascii="Arial" w:eastAsia="Times New Roman" w:hAnsi="Arial" w:cs="Arial"/>
          <w:lang w:val="en-GB"/>
        </w:rPr>
        <w:t xml:space="preserve">FMD patients were </w:t>
      </w:r>
      <w:r w:rsidRPr="00442F46">
        <w:rPr>
          <w:rFonts w:ascii="Arial" w:eastAsia="Times New Roman" w:hAnsi="Arial" w:cs="Arial"/>
          <w:lang w:val="en-GB"/>
        </w:rPr>
        <w:t xml:space="preserve">older than the control individuals, with a higher BMI </w:t>
      </w:r>
      <w:r w:rsidR="007F4B0F" w:rsidRPr="00442F46">
        <w:rPr>
          <w:rFonts w:ascii="Arial" w:eastAsia="Times New Roman" w:hAnsi="Arial" w:cs="Arial"/>
          <w:lang w:val="en-GB"/>
        </w:rPr>
        <w:t xml:space="preserve">(see Table 2). </w:t>
      </w:r>
      <w:r w:rsidR="0084712C" w:rsidRPr="00442F46">
        <w:rPr>
          <w:rFonts w:ascii="Arial" w:eastAsia="Times New Roman" w:hAnsi="Arial" w:cs="Arial"/>
          <w:lang w:val="en-GB"/>
        </w:rPr>
        <w:t>Gender ratio was also not significantly different between the groups</w:t>
      </w:r>
      <w:r w:rsidR="00A23CC6" w:rsidRPr="00442F46">
        <w:rPr>
          <w:rFonts w:ascii="Arial" w:eastAsia="Times New Roman" w:hAnsi="Arial" w:cs="Arial"/>
          <w:lang w:val="en-GB"/>
        </w:rPr>
        <w:t xml:space="preserve"> </w:t>
      </w:r>
      <w:r w:rsidRPr="00442F46">
        <w:rPr>
          <w:rFonts w:ascii="Arial" w:eastAsia="Times New Roman" w:hAnsi="Arial" w:cs="Arial"/>
          <w:lang w:val="en-GB"/>
        </w:rPr>
        <w:t>(</w:t>
      </w:r>
      <w:r w:rsidR="00A23CC6" w:rsidRPr="00442F46">
        <w:rPr>
          <w:rFonts w:ascii="Arial" w:eastAsia="MS Mincho" w:hAnsi="Arial" w:cs="Arial"/>
        </w:rPr>
        <w:t>Chi-square tes</w:t>
      </w:r>
      <w:r w:rsidRPr="00442F46">
        <w:rPr>
          <w:rFonts w:ascii="Arial" w:eastAsia="MS Mincho" w:hAnsi="Arial" w:cs="Arial"/>
        </w:rPr>
        <w:t>t</w:t>
      </w:r>
      <w:r w:rsidR="00A23CC6" w:rsidRPr="00442F46">
        <w:rPr>
          <w:rFonts w:ascii="Arial" w:eastAsia="MS Mincho" w:hAnsi="Arial" w:cs="Arial"/>
        </w:rPr>
        <w:t>)</w:t>
      </w:r>
      <w:r w:rsidR="0084712C" w:rsidRPr="00442F46">
        <w:rPr>
          <w:rFonts w:ascii="Arial" w:eastAsia="Times New Roman" w:hAnsi="Arial" w:cs="Arial"/>
          <w:lang w:val="en-GB"/>
        </w:rPr>
        <w:t xml:space="preserve">. </w:t>
      </w:r>
      <w:r w:rsidR="00CE43FF" w:rsidRPr="00442F46">
        <w:rPr>
          <w:rFonts w:ascii="Arial" w:eastAsia="Times New Roman" w:hAnsi="Arial" w:cs="Arial"/>
          <w:lang w:val="en-GB"/>
        </w:rPr>
        <w:t xml:space="preserve">The </w:t>
      </w:r>
      <w:r w:rsidR="008D1A5F" w:rsidRPr="00442F46">
        <w:rPr>
          <w:rFonts w:ascii="Arial" w:eastAsia="Times New Roman" w:hAnsi="Arial" w:cs="Arial"/>
          <w:lang w:val="en-GB"/>
        </w:rPr>
        <w:t>FMD</w:t>
      </w:r>
      <w:r w:rsidR="003E4F35" w:rsidRPr="00442F46">
        <w:rPr>
          <w:rFonts w:ascii="Arial" w:eastAsia="Times New Roman" w:hAnsi="Arial" w:cs="Arial"/>
          <w:lang w:val="en-GB"/>
        </w:rPr>
        <w:t xml:space="preserve"> patient</w:t>
      </w:r>
      <w:r w:rsidR="00CE43FF" w:rsidRPr="00442F46">
        <w:rPr>
          <w:rFonts w:ascii="Arial" w:eastAsia="Times New Roman" w:hAnsi="Arial" w:cs="Arial"/>
          <w:lang w:val="en-GB"/>
        </w:rPr>
        <w:t>s</w:t>
      </w:r>
      <w:r w:rsidR="003E4F35" w:rsidRPr="00442F46">
        <w:rPr>
          <w:rFonts w:ascii="Arial" w:eastAsia="Times New Roman" w:hAnsi="Arial" w:cs="Arial"/>
          <w:lang w:val="en-GB"/>
        </w:rPr>
        <w:t xml:space="preserve"> were significantly more depressed than the </w:t>
      </w:r>
      <w:r w:rsidR="00CE43FF" w:rsidRPr="00442F46">
        <w:rPr>
          <w:rFonts w:ascii="Arial" w:eastAsia="Times New Roman" w:hAnsi="Arial" w:cs="Arial"/>
          <w:lang w:val="en-GB"/>
        </w:rPr>
        <w:t>control</w:t>
      </w:r>
      <w:r w:rsidR="003E4F35" w:rsidRPr="00442F46">
        <w:rPr>
          <w:rFonts w:ascii="Arial" w:eastAsia="Times New Roman" w:hAnsi="Arial" w:cs="Arial"/>
          <w:lang w:val="en-GB"/>
        </w:rPr>
        <w:t xml:space="preserve"> </w:t>
      </w:r>
      <w:r w:rsidR="00CE43FF" w:rsidRPr="00442F46">
        <w:rPr>
          <w:rFonts w:ascii="Arial" w:eastAsia="Times New Roman" w:hAnsi="Arial" w:cs="Arial"/>
          <w:lang w:val="en-GB"/>
        </w:rPr>
        <w:t>group, although no patient scored above the cut-off (</w:t>
      </w:r>
      <w:r w:rsidR="003A1E50" w:rsidRPr="00442F46">
        <w:rPr>
          <w:rFonts w:ascii="Arial" w:eastAsia="Times New Roman" w:hAnsi="Arial" w:cs="Arial"/>
          <w:lang w:val="en-GB"/>
        </w:rPr>
        <w:t xml:space="preserve">total score of </w:t>
      </w:r>
      <w:r w:rsidR="00CE43FF" w:rsidRPr="00442F46">
        <w:rPr>
          <w:rFonts w:ascii="Arial" w:eastAsia="Times New Roman" w:hAnsi="Arial" w:cs="Arial"/>
          <w:lang w:val="en-GB"/>
        </w:rPr>
        <w:t>30) for seve</w:t>
      </w:r>
      <w:r w:rsidR="008D1A5F" w:rsidRPr="00442F46">
        <w:rPr>
          <w:rFonts w:ascii="Arial" w:eastAsia="Times New Roman" w:hAnsi="Arial" w:cs="Arial"/>
          <w:lang w:val="en-GB"/>
        </w:rPr>
        <w:t>re, clinical depression. The FMD</w:t>
      </w:r>
      <w:r w:rsidR="00CE43FF" w:rsidRPr="00442F46">
        <w:rPr>
          <w:rFonts w:ascii="Arial" w:eastAsia="Times New Roman" w:hAnsi="Arial" w:cs="Arial"/>
          <w:lang w:val="en-GB"/>
        </w:rPr>
        <w:t xml:space="preserve"> p</w:t>
      </w:r>
      <w:r w:rsidR="003A1E50" w:rsidRPr="00442F46">
        <w:rPr>
          <w:rFonts w:ascii="Arial" w:eastAsia="Times New Roman" w:hAnsi="Arial" w:cs="Arial"/>
          <w:lang w:val="en-GB"/>
        </w:rPr>
        <w:t xml:space="preserve">atients were also </w:t>
      </w:r>
      <w:r w:rsidR="00CE43FF" w:rsidRPr="00442F46">
        <w:rPr>
          <w:rFonts w:ascii="Arial" w:eastAsia="Times New Roman" w:hAnsi="Arial" w:cs="Arial"/>
          <w:lang w:val="en-GB"/>
        </w:rPr>
        <w:t>more alexithymic than the control</w:t>
      </w:r>
      <w:r w:rsidR="00CE43FF" w:rsidRPr="006125CC">
        <w:rPr>
          <w:rFonts w:ascii="Arial" w:eastAsia="Times New Roman" w:hAnsi="Arial" w:cs="Arial"/>
          <w:lang w:val="en-GB"/>
        </w:rPr>
        <w:t xml:space="preserve"> group, </w:t>
      </w:r>
      <w:r w:rsidR="008D1A5F" w:rsidRPr="006125CC">
        <w:rPr>
          <w:rFonts w:ascii="Arial" w:eastAsia="Times New Roman" w:hAnsi="Arial" w:cs="Arial"/>
          <w:lang w:val="en-GB"/>
        </w:rPr>
        <w:t>with six FMD</w:t>
      </w:r>
      <w:r w:rsidR="007270DB" w:rsidRPr="006125CC">
        <w:rPr>
          <w:rFonts w:ascii="Arial" w:eastAsia="Times New Roman" w:hAnsi="Arial" w:cs="Arial"/>
          <w:lang w:val="en-GB"/>
        </w:rPr>
        <w:t xml:space="preserve"> patients and two healthy controls scoring above the cut-off (</w:t>
      </w:r>
      <w:r w:rsidR="003A1E50" w:rsidRPr="006125CC">
        <w:rPr>
          <w:rFonts w:ascii="Arial" w:eastAsia="Times New Roman" w:hAnsi="Arial" w:cs="Arial"/>
          <w:lang w:val="en-GB"/>
        </w:rPr>
        <w:t xml:space="preserve">total score of </w:t>
      </w:r>
      <w:r w:rsidR="007270DB" w:rsidRPr="006125CC">
        <w:rPr>
          <w:rFonts w:ascii="Arial" w:eastAsia="Times New Roman" w:hAnsi="Arial" w:cs="Arial"/>
          <w:lang w:val="en-GB"/>
        </w:rPr>
        <w:t>61)</w:t>
      </w:r>
      <w:r w:rsidR="003A1E50" w:rsidRPr="006125CC">
        <w:rPr>
          <w:rFonts w:ascii="Arial" w:eastAsia="Times New Roman" w:hAnsi="Arial" w:cs="Arial"/>
          <w:lang w:val="en-GB"/>
        </w:rPr>
        <w:t>, but the difference between the groups showed only a trend towards significance</w:t>
      </w:r>
      <w:r w:rsidR="007270DB" w:rsidRPr="006125CC">
        <w:rPr>
          <w:rFonts w:ascii="Arial" w:eastAsia="Times New Roman" w:hAnsi="Arial" w:cs="Arial"/>
          <w:lang w:val="en-GB"/>
        </w:rPr>
        <w:t xml:space="preserve">. Finally, no significant differences were observed </w:t>
      </w:r>
      <w:r w:rsidR="00057463" w:rsidRPr="006125CC">
        <w:rPr>
          <w:rFonts w:ascii="Arial" w:eastAsia="Times New Roman" w:hAnsi="Arial" w:cs="Arial"/>
          <w:lang w:val="en-GB"/>
        </w:rPr>
        <w:t xml:space="preserve">between the groups </w:t>
      </w:r>
      <w:r w:rsidR="007270DB" w:rsidRPr="006125CC">
        <w:rPr>
          <w:rFonts w:ascii="Arial" w:eastAsia="Times New Roman" w:hAnsi="Arial" w:cs="Arial"/>
          <w:lang w:val="en-GB"/>
        </w:rPr>
        <w:t xml:space="preserve">in </w:t>
      </w:r>
      <w:r w:rsidR="00057463" w:rsidRPr="006125CC">
        <w:rPr>
          <w:rFonts w:ascii="Arial" w:eastAsia="Times New Roman" w:hAnsi="Arial" w:cs="Arial"/>
          <w:lang w:val="en-GB"/>
        </w:rPr>
        <w:t xml:space="preserve">self-rated, </w:t>
      </w:r>
      <w:r w:rsidR="007270DB" w:rsidRPr="006125CC">
        <w:rPr>
          <w:rFonts w:ascii="Arial" w:eastAsia="Times New Roman" w:hAnsi="Arial" w:cs="Arial"/>
          <w:lang w:val="en-GB"/>
        </w:rPr>
        <w:t>body objectification</w:t>
      </w:r>
      <w:r w:rsidR="00057463" w:rsidRPr="006125CC">
        <w:rPr>
          <w:rFonts w:ascii="Arial" w:eastAsia="Times New Roman" w:hAnsi="Arial" w:cs="Arial"/>
          <w:lang w:val="en-GB"/>
        </w:rPr>
        <w:t xml:space="preserve">. </w:t>
      </w:r>
    </w:p>
    <w:p w14:paraId="0B29283E" w14:textId="77777777" w:rsidR="00A23CC6" w:rsidRPr="006125CC" w:rsidRDefault="00A23CC6" w:rsidP="006E7431">
      <w:pPr>
        <w:spacing w:line="480" w:lineRule="auto"/>
        <w:ind w:right="-7"/>
        <w:jc w:val="both"/>
        <w:rPr>
          <w:rFonts w:ascii="Arial" w:eastAsia="Times New Roman" w:hAnsi="Arial" w:cs="Arial"/>
          <w:lang w:val="en-US" w:eastAsia="en-US"/>
        </w:rPr>
      </w:pPr>
    </w:p>
    <w:p w14:paraId="31FE520A" w14:textId="26917255" w:rsidR="0084712C" w:rsidRPr="006125CC" w:rsidRDefault="00057463" w:rsidP="006E7431">
      <w:pPr>
        <w:spacing w:line="480" w:lineRule="auto"/>
        <w:ind w:right="-7"/>
        <w:jc w:val="both"/>
        <w:rPr>
          <w:rFonts w:ascii="Arial" w:hAnsi="Arial" w:cs="Arial"/>
          <w:i/>
        </w:rPr>
      </w:pPr>
      <w:r w:rsidRPr="006125CC">
        <w:rPr>
          <w:rFonts w:ascii="Arial" w:hAnsi="Arial" w:cs="Arial"/>
          <w:i/>
        </w:rPr>
        <w:t>Correlations between Interoceptive Awareness and Other Variables</w:t>
      </w:r>
    </w:p>
    <w:p w14:paraId="049E0667" w14:textId="200C1776" w:rsidR="00E618DC" w:rsidRPr="006125CC" w:rsidRDefault="006019E9" w:rsidP="006E7431">
      <w:pPr>
        <w:autoSpaceDE w:val="0"/>
        <w:autoSpaceDN w:val="0"/>
        <w:adjustRightInd w:val="0"/>
        <w:spacing w:line="480" w:lineRule="auto"/>
        <w:ind w:right="-7"/>
        <w:jc w:val="both"/>
        <w:rPr>
          <w:rFonts w:ascii="Arial" w:hAnsi="Arial" w:cs="Arial"/>
          <w:lang w:val="en-US"/>
        </w:rPr>
      </w:pPr>
      <w:r w:rsidRPr="006125CC">
        <w:rPr>
          <w:rFonts w:ascii="Arial" w:hAnsi="Arial" w:cs="Arial"/>
          <w:lang w:val="en-US"/>
        </w:rPr>
        <w:t>Spearman’s bivariate correlations</w:t>
      </w:r>
      <w:r w:rsidR="00A257C8">
        <w:rPr>
          <w:rFonts w:ascii="Arial" w:hAnsi="Arial" w:cs="Arial"/>
          <w:lang w:val="en-US"/>
        </w:rPr>
        <w:t xml:space="preserve">, </w:t>
      </w:r>
      <w:r w:rsidR="00AA5D37" w:rsidRPr="006125CC">
        <w:rPr>
          <w:rFonts w:ascii="Arial" w:hAnsi="Arial" w:cs="Arial"/>
          <w:lang w:val="en-US"/>
        </w:rPr>
        <w:t xml:space="preserve">conducted in each group separately to examine the relation between interoceptive sensitivity and the other psychometric variables </w:t>
      </w:r>
      <w:r w:rsidR="00A257C8">
        <w:rPr>
          <w:rFonts w:ascii="Arial" w:hAnsi="Arial" w:cs="Arial"/>
          <w:lang w:val="en-US"/>
        </w:rPr>
        <w:t>(</w:t>
      </w:r>
      <w:r w:rsidR="00B43161" w:rsidRPr="006125CC">
        <w:rPr>
          <w:rFonts w:ascii="Arial" w:hAnsi="Arial" w:cs="Arial"/>
          <w:lang w:val="en-US"/>
        </w:rPr>
        <w:t>i.e.</w:t>
      </w:r>
      <w:r w:rsidR="006868A7" w:rsidRPr="006125CC">
        <w:rPr>
          <w:rFonts w:ascii="Arial" w:hAnsi="Arial" w:cs="Arial"/>
          <w:lang w:val="en-US"/>
        </w:rPr>
        <w:t>,</w:t>
      </w:r>
      <w:r w:rsidR="00B43161" w:rsidRPr="006125CC">
        <w:rPr>
          <w:rFonts w:ascii="Arial" w:hAnsi="Arial" w:cs="Arial"/>
          <w:lang w:val="en-US"/>
        </w:rPr>
        <w:t xml:space="preserve"> MADRS depression scores, TAS-20 alexithymia scores and SOQ self-objectification scores</w:t>
      </w:r>
      <w:r w:rsidR="00A257C8">
        <w:rPr>
          <w:rFonts w:ascii="Arial" w:hAnsi="Arial" w:cs="Arial"/>
          <w:lang w:val="en-US"/>
        </w:rPr>
        <w:t xml:space="preserve">) </w:t>
      </w:r>
      <w:r w:rsidR="00184B7E" w:rsidRPr="006125CC">
        <w:rPr>
          <w:rFonts w:ascii="Arial" w:hAnsi="Arial" w:cs="Arial"/>
          <w:lang w:val="en-US"/>
        </w:rPr>
        <w:t xml:space="preserve">revealed no significant correlations </w:t>
      </w:r>
      <w:r w:rsidR="00A257C8">
        <w:rPr>
          <w:rFonts w:ascii="Arial" w:hAnsi="Arial" w:cs="Arial"/>
          <w:lang w:val="en-US"/>
        </w:rPr>
        <w:t>(</w:t>
      </w:r>
      <w:r w:rsidR="00C81D1F">
        <w:rPr>
          <w:rFonts w:ascii="Arial" w:hAnsi="Arial" w:cs="Arial"/>
          <w:lang w:val="en-US"/>
        </w:rPr>
        <w:t xml:space="preserve">see </w:t>
      </w:r>
      <w:r w:rsidR="00AA5D37" w:rsidRPr="006125CC">
        <w:rPr>
          <w:rFonts w:ascii="Arial" w:hAnsi="Arial" w:cs="Arial"/>
          <w:lang w:val="en-US"/>
        </w:rPr>
        <w:t>Table 3</w:t>
      </w:r>
      <w:r w:rsidR="00A257C8">
        <w:rPr>
          <w:rFonts w:ascii="Arial" w:hAnsi="Arial" w:cs="Arial"/>
          <w:lang w:val="en-US"/>
        </w:rPr>
        <w:t>)</w:t>
      </w:r>
      <w:r w:rsidR="00AA5D37" w:rsidRPr="006125CC">
        <w:rPr>
          <w:rFonts w:ascii="Arial" w:hAnsi="Arial" w:cs="Arial"/>
          <w:lang w:val="en-US"/>
        </w:rPr>
        <w:t xml:space="preserve">. </w:t>
      </w:r>
      <w:r w:rsidR="00FC2AF3" w:rsidRPr="006125CC">
        <w:rPr>
          <w:rFonts w:ascii="Arial" w:hAnsi="Arial" w:cs="Arial"/>
          <w:lang w:val="en-US"/>
        </w:rPr>
        <w:t>However, when pooling participants across groups (N = 33) to increase statistical power, we observed a significant correlation betwee</w:t>
      </w:r>
      <w:r w:rsidR="00B97A07" w:rsidRPr="006125CC">
        <w:rPr>
          <w:rFonts w:ascii="Arial" w:hAnsi="Arial" w:cs="Arial"/>
          <w:lang w:val="en-US"/>
        </w:rPr>
        <w:t>n interoceptive sensitivity and</w:t>
      </w:r>
      <w:r w:rsidR="00FC2AF3" w:rsidRPr="006125CC">
        <w:rPr>
          <w:rFonts w:ascii="Arial" w:hAnsi="Arial" w:cs="Arial"/>
          <w:lang w:val="en-US"/>
        </w:rPr>
        <w:t xml:space="preserve"> MADRS depression scores (see Table 3)</w:t>
      </w:r>
      <w:r w:rsidR="00571F0A" w:rsidRPr="006125CC">
        <w:rPr>
          <w:rFonts w:ascii="Arial" w:hAnsi="Arial" w:cs="Arial"/>
          <w:lang w:val="en-US"/>
        </w:rPr>
        <w:t>.</w:t>
      </w:r>
    </w:p>
    <w:p w14:paraId="3D685CCF" w14:textId="77777777" w:rsidR="00E618DC" w:rsidRPr="006125CC" w:rsidRDefault="00E618DC" w:rsidP="006E7431">
      <w:pPr>
        <w:spacing w:line="480" w:lineRule="auto"/>
        <w:ind w:right="-7"/>
        <w:jc w:val="both"/>
        <w:rPr>
          <w:rFonts w:ascii="Arial" w:hAnsi="Arial" w:cs="Arial"/>
          <w:lang w:val="en-US"/>
        </w:rPr>
      </w:pPr>
    </w:p>
    <w:p w14:paraId="67BD3E4C" w14:textId="77777777" w:rsidR="006019E9" w:rsidRPr="006125CC" w:rsidRDefault="006019E9" w:rsidP="006E7431">
      <w:pPr>
        <w:spacing w:line="480" w:lineRule="auto"/>
        <w:ind w:right="-7"/>
        <w:jc w:val="both"/>
        <w:rPr>
          <w:rFonts w:ascii="Arial" w:eastAsia="Times New Roman" w:hAnsi="Arial" w:cs="Arial"/>
          <w:lang w:val="en-GB"/>
        </w:rPr>
      </w:pPr>
      <w:r w:rsidRPr="006125CC">
        <w:rPr>
          <w:rFonts w:ascii="Arial" w:eastAsia="Times New Roman" w:hAnsi="Arial" w:cs="Arial"/>
          <w:lang w:val="en-GB"/>
        </w:rPr>
        <w:t>---------Insert table 3 about here-----</w:t>
      </w:r>
    </w:p>
    <w:p w14:paraId="620BE64A" w14:textId="77777777" w:rsidR="00E618DC" w:rsidRPr="006125CC" w:rsidRDefault="00E618DC" w:rsidP="006E7431">
      <w:pPr>
        <w:spacing w:line="480" w:lineRule="auto"/>
        <w:ind w:right="-7"/>
        <w:jc w:val="both"/>
        <w:rPr>
          <w:rFonts w:ascii="Arial" w:eastAsia="Times New Roman" w:hAnsi="Arial" w:cs="Arial"/>
          <w:lang w:val="en-GB"/>
        </w:rPr>
      </w:pPr>
    </w:p>
    <w:p w14:paraId="7D8E884F" w14:textId="77777777" w:rsidR="00057463" w:rsidRPr="006125CC" w:rsidRDefault="00057463" w:rsidP="006E7431">
      <w:pPr>
        <w:spacing w:line="480" w:lineRule="auto"/>
        <w:ind w:right="-7"/>
        <w:jc w:val="both"/>
        <w:rPr>
          <w:rFonts w:ascii="Arial" w:eastAsia="Times New Roman" w:hAnsi="Arial" w:cs="Arial"/>
          <w:i/>
          <w:lang w:val="en-GB"/>
        </w:rPr>
      </w:pPr>
      <w:r w:rsidRPr="006125CC">
        <w:rPr>
          <w:rFonts w:ascii="Arial" w:eastAsia="Times New Roman" w:hAnsi="Arial" w:cs="Arial"/>
          <w:i/>
          <w:lang w:val="en-GB"/>
        </w:rPr>
        <w:t>Regression Analyses</w:t>
      </w:r>
      <w:r w:rsidR="00B43161" w:rsidRPr="006125CC">
        <w:rPr>
          <w:rFonts w:ascii="Arial" w:eastAsia="Times New Roman" w:hAnsi="Arial" w:cs="Arial"/>
          <w:i/>
          <w:lang w:val="en-GB"/>
        </w:rPr>
        <w:t xml:space="preserve"> </w:t>
      </w:r>
    </w:p>
    <w:p w14:paraId="6A809348" w14:textId="34DBE96B" w:rsidR="00B4601B" w:rsidRPr="006125CC" w:rsidRDefault="005D7324" w:rsidP="006E7431">
      <w:pPr>
        <w:spacing w:line="480" w:lineRule="auto"/>
        <w:ind w:right="-7"/>
        <w:jc w:val="both"/>
        <w:rPr>
          <w:rFonts w:ascii="Arial" w:hAnsi="Arial" w:cs="Arial"/>
          <w:lang w:val="en-US"/>
        </w:rPr>
      </w:pPr>
      <w:r w:rsidRPr="006125CC">
        <w:rPr>
          <w:rFonts w:ascii="Arial" w:eastAsia="Times New Roman" w:hAnsi="Arial" w:cs="Arial"/>
          <w:lang w:val="en-GB"/>
        </w:rPr>
        <w:lastRenderedPageBreak/>
        <w:t xml:space="preserve">When investigating the relationship between </w:t>
      </w:r>
      <w:r w:rsidRPr="006125CC">
        <w:rPr>
          <w:rFonts w:ascii="Arial" w:hAnsi="Arial" w:cs="Arial"/>
          <w:lang w:val="en-GB"/>
        </w:rPr>
        <w:t xml:space="preserve">group classification and </w:t>
      </w:r>
      <w:r w:rsidR="00B4601B" w:rsidRPr="006125CC">
        <w:rPr>
          <w:rFonts w:ascii="Arial" w:hAnsi="Arial" w:cs="Arial"/>
          <w:lang w:val="en-GB"/>
        </w:rPr>
        <w:t>IS</w:t>
      </w:r>
      <w:r w:rsidRPr="006125CC">
        <w:rPr>
          <w:rFonts w:ascii="Arial" w:hAnsi="Arial" w:cs="Arial"/>
          <w:lang w:val="en-GB"/>
        </w:rPr>
        <w:t xml:space="preserve">, </w:t>
      </w:r>
      <w:r w:rsidR="00100093" w:rsidRPr="006125CC">
        <w:rPr>
          <w:rFonts w:ascii="Arial" w:hAnsi="Arial" w:cs="Arial"/>
          <w:lang w:val="en-US"/>
        </w:rPr>
        <w:t xml:space="preserve">Group was a significant predictor of </w:t>
      </w:r>
      <w:r w:rsidR="00B4601B" w:rsidRPr="006125CC">
        <w:rPr>
          <w:rFonts w:ascii="Arial" w:hAnsi="Arial" w:cs="Arial"/>
          <w:lang w:val="en-US"/>
        </w:rPr>
        <w:t>IS</w:t>
      </w:r>
      <w:r w:rsidR="00100093" w:rsidRPr="006125CC">
        <w:rPr>
          <w:rFonts w:ascii="Arial" w:hAnsi="Arial" w:cs="Arial"/>
          <w:lang w:val="en-US"/>
        </w:rPr>
        <w:t xml:space="preserve"> (b = .15, SE = .07, p = .026, </w:t>
      </w:r>
      <w:r w:rsidR="007678D9" w:rsidRPr="006125CC">
        <w:rPr>
          <w:rFonts w:ascii="Arial" w:hAnsi="Arial" w:cs="Arial"/>
          <w:lang w:val="en-US"/>
        </w:rPr>
        <w:t>95% CI [.0</w:t>
      </w:r>
      <w:r w:rsidR="00097BE7" w:rsidRPr="006125CC">
        <w:rPr>
          <w:rFonts w:ascii="Arial" w:hAnsi="Arial" w:cs="Arial"/>
          <w:lang w:val="en-US"/>
        </w:rPr>
        <w:t>2</w:t>
      </w:r>
      <w:r w:rsidR="007678D9" w:rsidRPr="006125CC">
        <w:rPr>
          <w:rFonts w:ascii="Arial" w:hAnsi="Arial" w:cs="Arial"/>
          <w:lang w:val="en-US"/>
        </w:rPr>
        <w:t>, .27]</w:t>
      </w:r>
      <w:r w:rsidR="00100093" w:rsidRPr="006125CC">
        <w:rPr>
          <w:rFonts w:ascii="Arial" w:hAnsi="Arial" w:cs="Arial"/>
          <w:lang w:val="en-US"/>
        </w:rPr>
        <w:t xml:space="preserve">). </w:t>
      </w:r>
      <w:r w:rsidR="00B97A07" w:rsidRPr="006125CC">
        <w:rPr>
          <w:rFonts w:ascii="Arial" w:hAnsi="Arial" w:cs="Arial"/>
          <w:lang w:val="en-US"/>
        </w:rPr>
        <w:t>As expected, patients</w:t>
      </w:r>
      <w:r w:rsidR="00100093" w:rsidRPr="006125CC">
        <w:rPr>
          <w:rFonts w:ascii="Arial" w:hAnsi="Arial" w:cs="Arial"/>
          <w:lang w:val="en-US"/>
        </w:rPr>
        <w:t xml:space="preserve"> showed lower </w:t>
      </w:r>
      <w:r w:rsidR="00B4601B" w:rsidRPr="006125CC">
        <w:rPr>
          <w:rFonts w:ascii="Arial" w:hAnsi="Arial" w:cs="Arial"/>
          <w:lang w:val="en-US"/>
        </w:rPr>
        <w:t>IS</w:t>
      </w:r>
      <w:r w:rsidR="00100093" w:rsidRPr="006125CC">
        <w:rPr>
          <w:rFonts w:ascii="Arial" w:hAnsi="Arial" w:cs="Arial"/>
          <w:lang w:val="en-US"/>
        </w:rPr>
        <w:t xml:space="preserve"> (</w:t>
      </w:r>
      <w:r w:rsidR="00571F0A" w:rsidRPr="006125CC">
        <w:rPr>
          <w:rFonts w:ascii="Arial" w:hAnsi="Arial" w:cs="Arial"/>
          <w:lang w:val="en-US"/>
        </w:rPr>
        <w:t xml:space="preserve">M </w:t>
      </w:r>
      <w:r w:rsidR="00100093" w:rsidRPr="006125CC">
        <w:rPr>
          <w:rFonts w:ascii="Arial" w:hAnsi="Arial" w:cs="Arial"/>
          <w:lang w:val="en-US"/>
        </w:rPr>
        <w:t>= .50</w:t>
      </w:r>
      <w:r w:rsidR="00A432CB" w:rsidRPr="006125CC">
        <w:rPr>
          <w:rFonts w:ascii="Arial" w:hAnsi="Arial" w:cs="Arial"/>
          <w:lang w:val="en-US"/>
        </w:rPr>
        <w:t>, SE = .05</w:t>
      </w:r>
      <w:r w:rsidR="00571F0A" w:rsidRPr="006125CC">
        <w:rPr>
          <w:rFonts w:ascii="Arial" w:hAnsi="Arial" w:cs="Arial"/>
          <w:lang w:val="en-US"/>
        </w:rPr>
        <w:t>)</w:t>
      </w:r>
      <w:r w:rsidR="00B97A07" w:rsidRPr="006125CC">
        <w:rPr>
          <w:rFonts w:ascii="Arial" w:hAnsi="Arial" w:cs="Arial"/>
          <w:lang w:val="en-US"/>
        </w:rPr>
        <w:t xml:space="preserve"> </w:t>
      </w:r>
      <w:r w:rsidR="00100093" w:rsidRPr="006125CC">
        <w:rPr>
          <w:rFonts w:ascii="Arial" w:hAnsi="Arial" w:cs="Arial"/>
          <w:lang w:val="en-US"/>
        </w:rPr>
        <w:t>than healthy controls (</w:t>
      </w:r>
      <w:r w:rsidR="00571F0A" w:rsidRPr="006125CC">
        <w:rPr>
          <w:rFonts w:ascii="Arial" w:hAnsi="Arial" w:cs="Arial"/>
          <w:lang w:val="en-US"/>
        </w:rPr>
        <w:t>M</w:t>
      </w:r>
      <w:r w:rsidR="00097BE7" w:rsidRPr="006125CC">
        <w:rPr>
          <w:rFonts w:ascii="Arial" w:hAnsi="Arial" w:cs="Arial"/>
          <w:lang w:val="en-US"/>
        </w:rPr>
        <w:t xml:space="preserve"> </w:t>
      </w:r>
      <w:r w:rsidR="00100093" w:rsidRPr="006125CC">
        <w:rPr>
          <w:rFonts w:ascii="Arial" w:hAnsi="Arial" w:cs="Arial"/>
          <w:lang w:val="en-US"/>
        </w:rPr>
        <w:t>= .65</w:t>
      </w:r>
      <w:r w:rsidR="00097BE7" w:rsidRPr="006125CC">
        <w:rPr>
          <w:rFonts w:ascii="Arial" w:hAnsi="Arial" w:cs="Arial"/>
          <w:lang w:val="en-US"/>
        </w:rPr>
        <w:t xml:space="preserve">, </w:t>
      </w:r>
      <w:r w:rsidR="00A432CB" w:rsidRPr="006125CC">
        <w:rPr>
          <w:rFonts w:ascii="Arial" w:hAnsi="Arial" w:cs="Arial"/>
          <w:lang w:val="en-US"/>
        </w:rPr>
        <w:t xml:space="preserve">SE = </w:t>
      </w:r>
      <w:r w:rsidR="0005224E" w:rsidRPr="006125CC">
        <w:rPr>
          <w:rFonts w:ascii="Arial" w:hAnsi="Arial" w:cs="Arial"/>
          <w:lang w:val="en-US"/>
        </w:rPr>
        <w:t>.04</w:t>
      </w:r>
      <w:r w:rsidR="00B97A07" w:rsidRPr="006125CC">
        <w:rPr>
          <w:rFonts w:ascii="Arial" w:hAnsi="Arial" w:cs="Arial"/>
          <w:lang w:val="en-US"/>
        </w:rPr>
        <w:t>)</w:t>
      </w:r>
      <w:r w:rsidR="004C18BD" w:rsidRPr="006125CC">
        <w:rPr>
          <w:rFonts w:ascii="Arial" w:hAnsi="Arial" w:cs="Arial"/>
          <w:lang w:val="en-US"/>
        </w:rPr>
        <w:t>.</w:t>
      </w:r>
      <w:r w:rsidR="00100093" w:rsidRPr="006125CC">
        <w:rPr>
          <w:rFonts w:ascii="Arial" w:hAnsi="Arial" w:cs="Arial"/>
          <w:lang w:val="en-US"/>
        </w:rPr>
        <w:t xml:space="preserve"> </w:t>
      </w:r>
    </w:p>
    <w:p w14:paraId="2F3EB5BF" w14:textId="73966CBC" w:rsidR="00B4601B" w:rsidRPr="006125CC" w:rsidRDefault="005D7324" w:rsidP="006E7431">
      <w:pPr>
        <w:spacing w:line="480" w:lineRule="auto"/>
        <w:ind w:right="-7"/>
        <w:jc w:val="both"/>
        <w:rPr>
          <w:rFonts w:ascii="Arial" w:hAnsi="Arial" w:cs="Arial"/>
          <w:lang w:val="en-US"/>
        </w:rPr>
      </w:pPr>
      <w:r w:rsidRPr="006125CC">
        <w:rPr>
          <w:rFonts w:ascii="Arial" w:hAnsi="Arial" w:cs="Arial"/>
          <w:lang w:val="en-US"/>
        </w:rPr>
        <w:t xml:space="preserve">When investigating whether </w:t>
      </w:r>
      <w:r w:rsidR="00B4601B" w:rsidRPr="006125CC">
        <w:rPr>
          <w:rFonts w:ascii="Arial" w:hAnsi="Arial" w:cs="Arial"/>
          <w:lang w:val="en-US"/>
        </w:rPr>
        <w:t>IS</w:t>
      </w:r>
      <w:r w:rsidRPr="006125CC">
        <w:rPr>
          <w:rFonts w:ascii="Arial" w:hAnsi="Arial" w:cs="Arial"/>
          <w:lang w:val="en-GB"/>
        </w:rPr>
        <w:t xml:space="preserve"> </w:t>
      </w:r>
      <w:r w:rsidR="006F398E" w:rsidRPr="006125CC">
        <w:rPr>
          <w:rFonts w:ascii="Arial" w:hAnsi="Arial" w:cs="Arial"/>
          <w:lang w:val="en-GB"/>
        </w:rPr>
        <w:t>in interaction with group</w:t>
      </w:r>
      <w:r w:rsidR="00343023" w:rsidRPr="006125CC">
        <w:rPr>
          <w:rFonts w:ascii="Arial" w:hAnsi="Arial" w:cs="Arial"/>
          <w:lang w:val="en-GB"/>
        </w:rPr>
        <w:t>, and</w:t>
      </w:r>
      <w:r w:rsidRPr="006125CC">
        <w:rPr>
          <w:rFonts w:ascii="Arial" w:hAnsi="Arial" w:cs="Arial"/>
          <w:lang w:val="en-GB"/>
        </w:rPr>
        <w:t xml:space="preserve"> </w:t>
      </w:r>
      <w:r w:rsidR="00343023" w:rsidRPr="006125CC">
        <w:rPr>
          <w:rFonts w:ascii="Arial" w:hAnsi="Arial" w:cs="Arial"/>
          <w:lang w:val="en-GB"/>
        </w:rPr>
        <w:t xml:space="preserve">controlling </w:t>
      </w:r>
      <w:r w:rsidR="00343023" w:rsidRPr="006125CC">
        <w:rPr>
          <w:rFonts w:ascii="Arial" w:hAnsi="Arial" w:cs="Arial"/>
          <w:lang w:val="en-US"/>
        </w:rPr>
        <w:t xml:space="preserve">for </w:t>
      </w:r>
      <w:r w:rsidR="00343023" w:rsidRPr="006125CC">
        <w:rPr>
          <w:rFonts w:ascii="Arial" w:hAnsi="Arial" w:cs="Arial"/>
          <w:lang w:val="en-GB"/>
        </w:rPr>
        <w:t xml:space="preserve">MADRS depression scores, </w:t>
      </w:r>
      <w:r w:rsidRPr="006125CC">
        <w:rPr>
          <w:rFonts w:ascii="Arial" w:hAnsi="Arial" w:cs="Arial"/>
          <w:lang w:val="en-GB"/>
        </w:rPr>
        <w:t xml:space="preserve">predicted </w:t>
      </w:r>
      <w:r w:rsidRPr="006125CC">
        <w:rPr>
          <w:rFonts w:ascii="Arial" w:hAnsi="Arial" w:cs="Arial"/>
          <w:lang w:val="en-US"/>
        </w:rPr>
        <w:t xml:space="preserve">TAS-20 scores, </w:t>
      </w:r>
      <w:r w:rsidR="006F398E" w:rsidRPr="006125CC">
        <w:rPr>
          <w:rFonts w:ascii="Arial" w:hAnsi="Arial" w:cs="Arial"/>
          <w:lang w:val="en-GB"/>
        </w:rPr>
        <w:t>we</w:t>
      </w:r>
      <w:r w:rsidR="00343023" w:rsidRPr="006125CC">
        <w:rPr>
          <w:rFonts w:ascii="Arial" w:hAnsi="Arial" w:cs="Arial"/>
          <w:lang w:val="en-GB"/>
        </w:rPr>
        <w:t xml:space="preserve"> </w:t>
      </w:r>
      <w:r w:rsidRPr="006125CC">
        <w:rPr>
          <w:rFonts w:ascii="Arial" w:hAnsi="Arial" w:cs="Arial"/>
          <w:lang w:val="en-GB"/>
        </w:rPr>
        <w:t xml:space="preserve">found that </w:t>
      </w:r>
      <w:r w:rsidRPr="006125CC">
        <w:rPr>
          <w:rFonts w:ascii="Arial" w:hAnsi="Arial" w:cs="Arial"/>
          <w:lang w:val="en-US"/>
        </w:rPr>
        <w:t>s</w:t>
      </w:r>
      <w:r w:rsidR="00100093" w:rsidRPr="006125CC">
        <w:rPr>
          <w:rFonts w:ascii="Arial" w:hAnsi="Arial" w:cs="Arial"/>
          <w:lang w:val="en-US"/>
        </w:rPr>
        <w:t>cores on the TAS-20 were not explained b</w:t>
      </w:r>
      <w:r w:rsidR="00B4601B" w:rsidRPr="006125CC">
        <w:rPr>
          <w:rFonts w:ascii="Arial" w:hAnsi="Arial" w:cs="Arial"/>
          <w:lang w:val="en-US"/>
        </w:rPr>
        <w:t>y IS</w:t>
      </w:r>
      <w:r w:rsidR="00343023" w:rsidRPr="006125CC">
        <w:rPr>
          <w:rFonts w:ascii="Arial" w:hAnsi="Arial" w:cs="Arial"/>
          <w:lang w:val="en-US"/>
        </w:rPr>
        <w:t xml:space="preserve"> (b = 10.50, SE = 22.18, p = .636, 95% CI [-</w:t>
      </w:r>
      <w:r w:rsidR="00097BE7" w:rsidRPr="006125CC">
        <w:rPr>
          <w:rFonts w:ascii="Arial" w:hAnsi="Arial" w:cs="Arial"/>
          <w:lang w:val="en-US"/>
        </w:rPr>
        <w:t>32.98</w:t>
      </w:r>
      <w:r w:rsidR="00343023" w:rsidRPr="006125CC">
        <w:rPr>
          <w:rFonts w:ascii="Arial" w:hAnsi="Arial" w:cs="Arial"/>
          <w:lang w:val="en-US"/>
        </w:rPr>
        <w:t>, 5</w:t>
      </w:r>
      <w:r w:rsidR="00097BE7" w:rsidRPr="006125CC">
        <w:rPr>
          <w:rFonts w:ascii="Arial" w:hAnsi="Arial" w:cs="Arial"/>
          <w:lang w:val="en-US"/>
        </w:rPr>
        <w:t>3</w:t>
      </w:r>
      <w:r w:rsidR="00343023" w:rsidRPr="006125CC">
        <w:rPr>
          <w:rFonts w:ascii="Arial" w:hAnsi="Arial" w:cs="Arial"/>
          <w:lang w:val="en-US"/>
        </w:rPr>
        <w:t>.</w:t>
      </w:r>
      <w:r w:rsidR="00097BE7" w:rsidRPr="006125CC">
        <w:rPr>
          <w:rFonts w:ascii="Arial" w:hAnsi="Arial" w:cs="Arial"/>
          <w:lang w:val="en-US"/>
        </w:rPr>
        <w:t>98</w:t>
      </w:r>
      <w:r w:rsidR="00343023" w:rsidRPr="006125CC">
        <w:rPr>
          <w:rFonts w:ascii="Arial" w:hAnsi="Arial" w:cs="Arial"/>
          <w:lang w:val="en-US"/>
        </w:rPr>
        <w:t>])</w:t>
      </w:r>
      <w:r w:rsidR="00621E6A" w:rsidRPr="006125CC">
        <w:rPr>
          <w:rFonts w:ascii="Arial" w:hAnsi="Arial" w:cs="Arial"/>
          <w:lang w:val="en-US"/>
        </w:rPr>
        <w:t xml:space="preserve">, </w:t>
      </w:r>
      <w:r w:rsidR="00100093" w:rsidRPr="006125CC">
        <w:rPr>
          <w:rFonts w:ascii="Arial" w:hAnsi="Arial" w:cs="Arial"/>
          <w:lang w:val="en-US"/>
        </w:rPr>
        <w:t>group</w:t>
      </w:r>
      <w:r w:rsidR="00941449" w:rsidRPr="006125CC">
        <w:rPr>
          <w:rFonts w:ascii="Arial" w:hAnsi="Arial" w:cs="Arial"/>
          <w:lang w:val="en-US"/>
        </w:rPr>
        <w:t xml:space="preserve"> (b = .49, SE = 4.87, p = .919, 95% CI [-</w:t>
      </w:r>
      <w:r w:rsidR="00097BE7" w:rsidRPr="006125CC">
        <w:rPr>
          <w:rFonts w:ascii="Arial" w:hAnsi="Arial" w:cs="Arial"/>
          <w:lang w:val="en-US"/>
        </w:rPr>
        <w:t>9.06</w:t>
      </w:r>
      <w:r w:rsidR="00941449" w:rsidRPr="006125CC">
        <w:rPr>
          <w:rFonts w:ascii="Arial" w:hAnsi="Arial" w:cs="Arial"/>
          <w:lang w:val="en-US"/>
        </w:rPr>
        <w:t xml:space="preserve">, </w:t>
      </w:r>
      <w:r w:rsidR="00097BE7" w:rsidRPr="006125CC">
        <w:rPr>
          <w:rFonts w:ascii="Arial" w:hAnsi="Arial" w:cs="Arial"/>
          <w:lang w:val="en-US"/>
        </w:rPr>
        <w:t>10.05</w:t>
      </w:r>
      <w:r w:rsidR="00941449" w:rsidRPr="006125CC">
        <w:rPr>
          <w:rFonts w:ascii="Arial" w:hAnsi="Arial" w:cs="Arial"/>
          <w:lang w:val="en-US"/>
        </w:rPr>
        <w:t>])</w:t>
      </w:r>
      <w:r w:rsidR="00621E6A" w:rsidRPr="006125CC">
        <w:rPr>
          <w:rFonts w:ascii="Arial" w:hAnsi="Arial" w:cs="Arial"/>
          <w:lang w:val="en-US"/>
        </w:rPr>
        <w:t xml:space="preserve"> or </w:t>
      </w:r>
      <w:r w:rsidR="006F398E" w:rsidRPr="006125CC">
        <w:rPr>
          <w:rFonts w:ascii="Arial" w:hAnsi="Arial" w:cs="Arial"/>
          <w:lang w:val="en-US"/>
        </w:rPr>
        <w:t>their interaction</w:t>
      </w:r>
      <w:r w:rsidR="00941449" w:rsidRPr="006125CC">
        <w:rPr>
          <w:rFonts w:ascii="Arial" w:hAnsi="Arial" w:cs="Arial"/>
          <w:lang w:val="en-US"/>
        </w:rPr>
        <w:t xml:space="preserve"> (b = -11.22, SE = 28.16, p = .690, 95% CI [-</w:t>
      </w:r>
      <w:r w:rsidR="00097BE7" w:rsidRPr="006125CC">
        <w:rPr>
          <w:rFonts w:ascii="Arial" w:hAnsi="Arial" w:cs="Arial"/>
          <w:lang w:val="en-US"/>
        </w:rPr>
        <w:t>66.41</w:t>
      </w:r>
      <w:r w:rsidR="00941449" w:rsidRPr="006125CC">
        <w:rPr>
          <w:rFonts w:ascii="Arial" w:hAnsi="Arial" w:cs="Arial"/>
          <w:lang w:val="en-US"/>
        </w:rPr>
        <w:t xml:space="preserve">, </w:t>
      </w:r>
      <w:r w:rsidR="00097BE7" w:rsidRPr="006125CC">
        <w:rPr>
          <w:rFonts w:ascii="Arial" w:hAnsi="Arial" w:cs="Arial"/>
          <w:lang w:val="en-US"/>
        </w:rPr>
        <w:t>43.97</w:t>
      </w:r>
      <w:r w:rsidR="00941449" w:rsidRPr="006125CC">
        <w:rPr>
          <w:rFonts w:ascii="Arial" w:hAnsi="Arial" w:cs="Arial"/>
          <w:lang w:val="en-US"/>
        </w:rPr>
        <w:t>])</w:t>
      </w:r>
      <w:r w:rsidR="00100093" w:rsidRPr="006125CC">
        <w:rPr>
          <w:rFonts w:ascii="Arial" w:hAnsi="Arial" w:cs="Arial"/>
          <w:lang w:val="en-US"/>
        </w:rPr>
        <w:t xml:space="preserve">, while MADRS scores </w:t>
      </w:r>
      <w:r w:rsidR="00100093" w:rsidRPr="006125CC">
        <w:rPr>
          <w:rFonts w:ascii="Arial" w:hAnsi="Arial" w:cs="Arial"/>
        </w:rPr>
        <w:t>significantly predicted TAS-20 scores; the higher the depression score, the higher the alexithymia score (b</w:t>
      </w:r>
      <w:r w:rsidR="00F519AD" w:rsidRPr="006125CC">
        <w:rPr>
          <w:rFonts w:ascii="Arial" w:hAnsi="Arial" w:cs="Arial"/>
        </w:rPr>
        <w:t xml:space="preserve"> </w:t>
      </w:r>
      <w:r w:rsidR="00100093" w:rsidRPr="006125CC">
        <w:rPr>
          <w:rFonts w:ascii="Arial" w:hAnsi="Arial" w:cs="Arial"/>
        </w:rPr>
        <w:t>=</w:t>
      </w:r>
      <w:r w:rsidR="00F519AD" w:rsidRPr="006125CC">
        <w:rPr>
          <w:rFonts w:ascii="Arial" w:hAnsi="Arial" w:cs="Arial"/>
        </w:rPr>
        <w:t xml:space="preserve"> 1.41</w:t>
      </w:r>
      <w:r w:rsidR="00100093" w:rsidRPr="006125CC">
        <w:rPr>
          <w:rFonts w:ascii="Arial" w:hAnsi="Arial" w:cs="Arial"/>
        </w:rPr>
        <w:t>, SE = .3</w:t>
      </w:r>
      <w:r w:rsidR="00F519AD" w:rsidRPr="006125CC">
        <w:rPr>
          <w:rFonts w:ascii="Arial" w:hAnsi="Arial" w:cs="Arial"/>
        </w:rPr>
        <w:t>7</w:t>
      </w:r>
      <w:r w:rsidR="00100093" w:rsidRPr="006125CC">
        <w:rPr>
          <w:rFonts w:ascii="Arial" w:hAnsi="Arial" w:cs="Arial"/>
        </w:rPr>
        <w:t>, p &lt; .001</w:t>
      </w:r>
      <w:r w:rsidR="00F519AD" w:rsidRPr="006125CC">
        <w:rPr>
          <w:rFonts w:ascii="Arial" w:hAnsi="Arial" w:cs="Arial"/>
        </w:rPr>
        <w:t xml:space="preserve">, </w:t>
      </w:r>
      <w:r w:rsidR="00F519AD" w:rsidRPr="006125CC">
        <w:rPr>
          <w:rFonts w:ascii="Arial" w:hAnsi="Arial" w:cs="Arial"/>
          <w:lang w:val="en-US"/>
        </w:rPr>
        <w:t>95% CI [.</w:t>
      </w:r>
      <w:r w:rsidR="00097BE7" w:rsidRPr="006125CC">
        <w:rPr>
          <w:rFonts w:ascii="Arial" w:hAnsi="Arial" w:cs="Arial"/>
          <w:lang w:val="en-US"/>
        </w:rPr>
        <w:t>6</w:t>
      </w:r>
      <w:r w:rsidR="00F519AD" w:rsidRPr="006125CC">
        <w:rPr>
          <w:rFonts w:ascii="Arial" w:hAnsi="Arial" w:cs="Arial"/>
          <w:lang w:val="en-US"/>
        </w:rPr>
        <w:t>9, 2.</w:t>
      </w:r>
      <w:r w:rsidR="00097BE7" w:rsidRPr="006125CC">
        <w:rPr>
          <w:rFonts w:ascii="Arial" w:hAnsi="Arial" w:cs="Arial"/>
          <w:lang w:val="en-US"/>
        </w:rPr>
        <w:t>1</w:t>
      </w:r>
      <w:r w:rsidR="00F519AD" w:rsidRPr="006125CC">
        <w:rPr>
          <w:rFonts w:ascii="Arial" w:hAnsi="Arial" w:cs="Arial"/>
          <w:lang w:val="en-US"/>
        </w:rPr>
        <w:t>5]</w:t>
      </w:r>
      <w:r w:rsidR="00100093" w:rsidRPr="006125CC">
        <w:rPr>
          <w:rFonts w:ascii="Arial" w:hAnsi="Arial" w:cs="Arial"/>
        </w:rPr>
        <w:t xml:space="preserve">). </w:t>
      </w:r>
    </w:p>
    <w:p w14:paraId="13CF36B5" w14:textId="77777777" w:rsidR="00621E6A" w:rsidRPr="006125CC" w:rsidRDefault="005D7324" w:rsidP="006E7431">
      <w:pPr>
        <w:spacing w:line="480" w:lineRule="auto"/>
        <w:ind w:right="-7"/>
        <w:jc w:val="both"/>
        <w:rPr>
          <w:rFonts w:ascii="Arial" w:hAnsi="Arial" w:cs="Arial"/>
        </w:rPr>
      </w:pPr>
      <w:r w:rsidRPr="006125CC">
        <w:rPr>
          <w:rFonts w:ascii="Arial" w:hAnsi="Arial" w:cs="Arial"/>
          <w:lang w:val="en-US"/>
        </w:rPr>
        <w:t xml:space="preserve">When investigating whether </w:t>
      </w:r>
      <w:r w:rsidR="00B4601B" w:rsidRPr="006125CC">
        <w:rPr>
          <w:rFonts w:ascii="Arial" w:hAnsi="Arial" w:cs="Arial"/>
          <w:lang w:val="en-US"/>
        </w:rPr>
        <w:t>IS</w:t>
      </w:r>
      <w:r w:rsidRPr="006125CC">
        <w:rPr>
          <w:rFonts w:ascii="Arial" w:hAnsi="Arial" w:cs="Arial"/>
          <w:lang w:val="en-GB"/>
        </w:rPr>
        <w:t xml:space="preserve"> </w:t>
      </w:r>
      <w:r w:rsidR="009875FD" w:rsidRPr="006125CC">
        <w:rPr>
          <w:rFonts w:ascii="Arial" w:hAnsi="Arial" w:cs="Arial"/>
          <w:lang w:val="en-GB"/>
        </w:rPr>
        <w:t>in interaction with group, and</w:t>
      </w:r>
      <w:r w:rsidRPr="006125CC">
        <w:rPr>
          <w:rFonts w:ascii="Arial" w:hAnsi="Arial" w:cs="Arial"/>
          <w:lang w:val="en-GB"/>
        </w:rPr>
        <w:t xml:space="preserve"> </w:t>
      </w:r>
      <w:r w:rsidR="009875FD" w:rsidRPr="006125CC">
        <w:rPr>
          <w:rFonts w:ascii="Arial" w:hAnsi="Arial" w:cs="Arial"/>
          <w:lang w:val="en-US"/>
        </w:rPr>
        <w:t>controlling for TAS-20 scores,</w:t>
      </w:r>
      <w:r w:rsidR="009875FD" w:rsidRPr="006125CC">
        <w:rPr>
          <w:rFonts w:ascii="Arial" w:hAnsi="Arial" w:cs="Arial"/>
          <w:lang w:val="en-GB"/>
        </w:rPr>
        <w:t xml:space="preserve"> </w:t>
      </w:r>
      <w:r w:rsidRPr="006125CC">
        <w:rPr>
          <w:rFonts w:ascii="Arial" w:hAnsi="Arial" w:cs="Arial"/>
          <w:lang w:val="en-GB"/>
        </w:rPr>
        <w:t xml:space="preserve">predicted </w:t>
      </w:r>
      <w:r w:rsidR="00621E6A" w:rsidRPr="006125CC">
        <w:rPr>
          <w:rFonts w:ascii="Arial" w:hAnsi="Arial" w:cs="Arial"/>
          <w:lang w:val="en-GB"/>
        </w:rPr>
        <w:t>MADRS depression scores</w:t>
      </w:r>
      <w:r w:rsidR="00B97A07" w:rsidRPr="006125CC">
        <w:rPr>
          <w:rFonts w:ascii="Arial" w:hAnsi="Arial" w:cs="Arial"/>
          <w:lang w:val="en-US"/>
        </w:rPr>
        <w:t>,</w:t>
      </w:r>
      <w:r w:rsidR="007C1AD9" w:rsidRPr="006125CC">
        <w:rPr>
          <w:rFonts w:ascii="Arial" w:hAnsi="Arial" w:cs="Arial"/>
          <w:lang w:val="en-GB"/>
        </w:rPr>
        <w:t xml:space="preserve"> </w:t>
      </w:r>
      <w:r w:rsidR="00B4601B" w:rsidRPr="006125CC">
        <w:rPr>
          <w:rFonts w:ascii="Arial" w:hAnsi="Arial" w:cs="Arial"/>
          <w:lang w:val="en-GB"/>
        </w:rPr>
        <w:t>IS</w:t>
      </w:r>
      <w:r w:rsidR="007C1AD9" w:rsidRPr="006125CC">
        <w:rPr>
          <w:rFonts w:ascii="Arial" w:hAnsi="Arial" w:cs="Arial"/>
          <w:lang w:val="en-GB"/>
        </w:rPr>
        <w:t xml:space="preserve"> and group emerged as significant predictors of MADRS depression scores (</w:t>
      </w:r>
      <w:r w:rsidR="007C1AD9" w:rsidRPr="006125CC">
        <w:rPr>
          <w:rFonts w:ascii="Arial" w:hAnsi="Arial" w:cs="Arial"/>
          <w:lang w:val="en-US"/>
        </w:rPr>
        <w:t>b = -21.40, SE = 9.17, p = .020, 95% CI [-</w:t>
      </w:r>
      <w:r w:rsidR="00097BE7" w:rsidRPr="006125CC">
        <w:rPr>
          <w:rFonts w:ascii="Arial" w:hAnsi="Arial" w:cs="Arial"/>
          <w:lang w:val="en-US"/>
        </w:rPr>
        <w:t>39.37, -3.44</w:t>
      </w:r>
      <w:r w:rsidR="007C1AD9" w:rsidRPr="006125CC">
        <w:rPr>
          <w:rFonts w:ascii="Arial" w:hAnsi="Arial" w:cs="Arial"/>
          <w:lang w:val="en-US"/>
        </w:rPr>
        <w:t>] and b = -5.92, SE = 2.17, p</w:t>
      </w:r>
      <w:r w:rsidR="00097BE7" w:rsidRPr="006125CC">
        <w:rPr>
          <w:rFonts w:ascii="Arial" w:hAnsi="Arial" w:cs="Arial"/>
          <w:lang w:val="en-US"/>
        </w:rPr>
        <w:t xml:space="preserve"> = .006, 95% CI [-10.18, -1.67</w:t>
      </w:r>
      <w:r w:rsidR="007C1AD9" w:rsidRPr="006125CC">
        <w:rPr>
          <w:rFonts w:ascii="Arial" w:hAnsi="Arial" w:cs="Arial"/>
          <w:lang w:val="en-US"/>
        </w:rPr>
        <w:t>], respectively</w:t>
      </w:r>
      <w:r w:rsidR="00212B07" w:rsidRPr="006125CC">
        <w:rPr>
          <w:rFonts w:ascii="Arial" w:hAnsi="Arial" w:cs="Arial"/>
          <w:lang w:val="en-US"/>
        </w:rPr>
        <w:t>)</w:t>
      </w:r>
      <w:r w:rsidR="007C1AD9" w:rsidRPr="006125CC">
        <w:rPr>
          <w:rFonts w:ascii="Arial" w:hAnsi="Arial" w:cs="Arial"/>
          <w:lang w:val="en-US"/>
        </w:rPr>
        <w:t>. In addition,</w:t>
      </w:r>
      <w:r w:rsidR="007923F6" w:rsidRPr="006125CC">
        <w:rPr>
          <w:rFonts w:ascii="Arial" w:hAnsi="Arial" w:cs="Arial"/>
          <w:lang w:val="en-US"/>
        </w:rPr>
        <w:t xml:space="preserve"> </w:t>
      </w:r>
      <w:r w:rsidR="007923F6" w:rsidRPr="006125CC">
        <w:rPr>
          <w:rFonts w:ascii="Arial" w:hAnsi="Arial" w:cs="Arial"/>
        </w:rPr>
        <w:t>there was a marginally significant interaction of interoceptive awaren</w:t>
      </w:r>
      <w:r w:rsidR="00B97A07" w:rsidRPr="006125CC">
        <w:rPr>
          <w:rFonts w:ascii="Arial" w:hAnsi="Arial" w:cs="Arial"/>
        </w:rPr>
        <w:t xml:space="preserve">ess and group </w:t>
      </w:r>
      <w:r w:rsidR="007923F6" w:rsidRPr="006125CC">
        <w:rPr>
          <w:rFonts w:ascii="Arial" w:hAnsi="Arial" w:cs="Arial"/>
        </w:rPr>
        <w:t>on MADRS depression scores</w:t>
      </w:r>
      <w:r w:rsidR="00184B7E" w:rsidRPr="006125CC">
        <w:rPr>
          <w:rFonts w:ascii="Arial" w:hAnsi="Arial" w:cs="Arial"/>
        </w:rPr>
        <w:t xml:space="preserve"> (b = 19.32, SE = 10.3</w:t>
      </w:r>
      <w:r w:rsidR="00374C4E" w:rsidRPr="006125CC">
        <w:rPr>
          <w:rFonts w:ascii="Arial" w:hAnsi="Arial" w:cs="Arial"/>
        </w:rPr>
        <w:t>0</w:t>
      </w:r>
      <w:r w:rsidR="00184B7E" w:rsidRPr="006125CC">
        <w:rPr>
          <w:rFonts w:ascii="Arial" w:hAnsi="Arial" w:cs="Arial"/>
        </w:rPr>
        <w:t>, p = .061</w:t>
      </w:r>
      <w:r w:rsidR="007C1AD9" w:rsidRPr="006125CC">
        <w:rPr>
          <w:rFonts w:ascii="Arial" w:hAnsi="Arial" w:cs="Arial"/>
        </w:rPr>
        <w:t xml:space="preserve">, </w:t>
      </w:r>
      <w:r w:rsidR="00374C4E" w:rsidRPr="006125CC">
        <w:rPr>
          <w:rFonts w:ascii="Arial" w:hAnsi="Arial" w:cs="Arial"/>
          <w:lang w:val="en-US"/>
        </w:rPr>
        <w:t>95% CI [</w:t>
      </w:r>
      <w:r w:rsidR="00097BE7" w:rsidRPr="006125CC">
        <w:rPr>
          <w:rFonts w:ascii="Arial" w:hAnsi="Arial" w:cs="Arial"/>
        </w:rPr>
        <w:t>-.87, 39.50</w:t>
      </w:r>
      <w:r w:rsidR="00374C4E" w:rsidRPr="006125CC">
        <w:rPr>
          <w:rFonts w:ascii="Arial" w:hAnsi="Arial" w:cs="Arial"/>
        </w:rPr>
        <w:t>]</w:t>
      </w:r>
      <w:r w:rsidR="00184B7E" w:rsidRPr="006125CC">
        <w:rPr>
          <w:rFonts w:ascii="Arial" w:hAnsi="Arial" w:cs="Arial"/>
        </w:rPr>
        <w:t>)</w:t>
      </w:r>
      <w:r w:rsidR="00D8771B" w:rsidRPr="006125CC">
        <w:rPr>
          <w:rFonts w:ascii="Arial" w:hAnsi="Arial" w:cs="Arial"/>
        </w:rPr>
        <w:t xml:space="preserve">, although confidence intervals included zero. </w:t>
      </w:r>
      <w:r w:rsidR="00B249AF" w:rsidRPr="006125CC">
        <w:rPr>
          <w:rFonts w:ascii="Arial" w:hAnsi="Arial" w:cs="Arial"/>
        </w:rPr>
        <w:t xml:space="preserve">Following up this effect revealed that for patients (p = .020) but not for controls (p = .640), lower </w:t>
      </w:r>
      <w:r w:rsidR="00B4601B" w:rsidRPr="006125CC">
        <w:rPr>
          <w:rFonts w:ascii="Arial" w:hAnsi="Arial" w:cs="Arial"/>
        </w:rPr>
        <w:t>IS</w:t>
      </w:r>
      <w:r w:rsidR="00B249AF" w:rsidRPr="006125CC">
        <w:rPr>
          <w:rFonts w:ascii="Arial" w:hAnsi="Arial" w:cs="Arial"/>
        </w:rPr>
        <w:t xml:space="preserve"> predicted higher depression scores. Lastly, </w:t>
      </w:r>
      <w:r w:rsidR="00FC2AF3" w:rsidRPr="006125CC">
        <w:rPr>
          <w:rFonts w:ascii="Arial" w:hAnsi="Arial" w:cs="Arial"/>
        </w:rPr>
        <w:t>TAS-20 scores</w:t>
      </w:r>
      <w:r w:rsidR="00374C4E" w:rsidRPr="006125CC">
        <w:rPr>
          <w:rFonts w:ascii="Arial" w:hAnsi="Arial" w:cs="Arial"/>
        </w:rPr>
        <w:t xml:space="preserve"> also</w:t>
      </w:r>
      <w:r w:rsidR="00FC2AF3" w:rsidRPr="006125CC">
        <w:rPr>
          <w:rFonts w:ascii="Arial" w:hAnsi="Arial" w:cs="Arial"/>
        </w:rPr>
        <w:t xml:space="preserve"> significantly predicted MADRS scores</w:t>
      </w:r>
      <w:r w:rsidR="00CF1192" w:rsidRPr="006125CC">
        <w:rPr>
          <w:rFonts w:ascii="Arial" w:hAnsi="Arial" w:cs="Arial"/>
        </w:rPr>
        <w:t xml:space="preserve"> (</w:t>
      </w:r>
      <w:r w:rsidR="00CF1192" w:rsidRPr="006125CC">
        <w:rPr>
          <w:rFonts w:ascii="Arial" w:hAnsi="Arial" w:cs="Arial"/>
          <w:lang w:val="en-US"/>
        </w:rPr>
        <w:t>b = .19, SE = .07, p = .005, 95% CI</w:t>
      </w:r>
      <w:r w:rsidR="00CF1192" w:rsidRPr="006125CC">
        <w:rPr>
          <w:rFonts w:ascii="Arial" w:hAnsi="Arial" w:cs="Arial"/>
        </w:rPr>
        <w:t xml:space="preserve"> [</w:t>
      </w:r>
      <w:r w:rsidR="009819C9" w:rsidRPr="006125CC">
        <w:rPr>
          <w:rFonts w:ascii="Arial" w:hAnsi="Arial" w:cs="Arial"/>
          <w:lang w:val="en-US"/>
        </w:rPr>
        <w:t xml:space="preserve">.06, </w:t>
      </w:r>
      <w:r w:rsidR="00CF1192" w:rsidRPr="006125CC">
        <w:rPr>
          <w:rFonts w:ascii="Arial" w:hAnsi="Arial" w:cs="Arial"/>
          <w:lang w:val="en-US"/>
        </w:rPr>
        <w:t>.33])</w:t>
      </w:r>
      <w:r w:rsidR="00CF1192" w:rsidRPr="006125CC">
        <w:rPr>
          <w:rFonts w:ascii="Arial" w:hAnsi="Arial" w:cs="Arial"/>
        </w:rPr>
        <w:t xml:space="preserve"> </w:t>
      </w:r>
      <w:r w:rsidR="00FC2AF3" w:rsidRPr="006125CC">
        <w:rPr>
          <w:rFonts w:ascii="Arial" w:hAnsi="Arial" w:cs="Arial"/>
        </w:rPr>
        <w:t xml:space="preserve">. </w:t>
      </w:r>
    </w:p>
    <w:p w14:paraId="0F727AD3" w14:textId="77777777" w:rsidR="00B43161" w:rsidRPr="006125CC" w:rsidRDefault="00B43161" w:rsidP="006E7431">
      <w:pPr>
        <w:spacing w:line="480" w:lineRule="auto"/>
        <w:ind w:right="-7"/>
        <w:jc w:val="both"/>
        <w:rPr>
          <w:rFonts w:ascii="Arial" w:hAnsi="Arial" w:cs="Arial"/>
        </w:rPr>
      </w:pPr>
    </w:p>
    <w:p w14:paraId="35DEA58D" w14:textId="130F73AD" w:rsidR="004B63EB" w:rsidRPr="006125CC" w:rsidRDefault="004B63EB" w:rsidP="006E7431">
      <w:pPr>
        <w:spacing w:line="480" w:lineRule="auto"/>
        <w:ind w:right="-7"/>
        <w:jc w:val="both"/>
        <w:rPr>
          <w:rFonts w:ascii="Arial" w:hAnsi="Arial" w:cs="Arial"/>
        </w:rPr>
      </w:pPr>
      <w:r w:rsidRPr="006125CC">
        <w:rPr>
          <w:rFonts w:ascii="Arial" w:hAnsi="Arial" w:cs="Arial"/>
        </w:rPr>
        <w:t xml:space="preserve">Finally, </w:t>
      </w:r>
      <w:r w:rsidR="00621E6A" w:rsidRPr="006125CC">
        <w:rPr>
          <w:rFonts w:ascii="Arial" w:hAnsi="Arial" w:cs="Arial"/>
          <w:lang w:val="en-US"/>
        </w:rPr>
        <w:t xml:space="preserve">when investigating whether </w:t>
      </w:r>
      <w:r w:rsidR="00621E6A" w:rsidRPr="006125CC">
        <w:rPr>
          <w:rFonts w:ascii="Arial" w:hAnsi="Arial" w:cs="Arial"/>
          <w:lang w:val="en-GB"/>
        </w:rPr>
        <w:t xml:space="preserve">interoceptive awareness in </w:t>
      </w:r>
      <w:r w:rsidR="00CD1080" w:rsidRPr="006125CC">
        <w:rPr>
          <w:rFonts w:ascii="Arial" w:hAnsi="Arial" w:cs="Arial"/>
          <w:lang w:val="en-GB"/>
        </w:rPr>
        <w:t>interaction with group,</w:t>
      </w:r>
      <w:r w:rsidR="00621E6A" w:rsidRPr="006125CC">
        <w:rPr>
          <w:rFonts w:ascii="Arial" w:hAnsi="Arial" w:cs="Arial"/>
          <w:lang w:val="en-GB"/>
        </w:rPr>
        <w:t xml:space="preserve"> </w:t>
      </w:r>
      <w:r w:rsidR="00CD1080" w:rsidRPr="006125CC">
        <w:rPr>
          <w:rFonts w:ascii="Arial" w:hAnsi="Arial" w:cs="Arial"/>
          <w:lang w:val="en-US"/>
        </w:rPr>
        <w:t xml:space="preserve">controlling for </w:t>
      </w:r>
      <w:r w:rsidR="00CD1080" w:rsidRPr="006125CC">
        <w:rPr>
          <w:rFonts w:ascii="Arial" w:hAnsi="Arial" w:cs="Arial"/>
          <w:lang w:val="en-GB"/>
        </w:rPr>
        <w:t xml:space="preserve">MADRS depression scores, </w:t>
      </w:r>
      <w:r w:rsidR="00621E6A" w:rsidRPr="006125CC">
        <w:rPr>
          <w:rFonts w:ascii="Arial" w:hAnsi="Arial" w:cs="Arial"/>
          <w:lang w:val="en-GB"/>
        </w:rPr>
        <w:t xml:space="preserve">predicted </w:t>
      </w:r>
      <w:r w:rsidR="00621E6A" w:rsidRPr="006125CC">
        <w:rPr>
          <w:rFonts w:ascii="Arial" w:hAnsi="Arial" w:cs="Arial"/>
          <w:lang w:val="en-US"/>
        </w:rPr>
        <w:t xml:space="preserve">SOQ self-objectification scores, </w:t>
      </w:r>
      <w:r w:rsidR="00B4601B" w:rsidRPr="006125CC">
        <w:rPr>
          <w:rFonts w:ascii="Arial" w:hAnsi="Arial" w:cs="Arial"/>
          <w:lang w:val="en-US"/>
        </w:rPr>
        <w:t>IS</w:t>
      </w:r>
      <w:r w:rsidR="00B92435" w:rsidRPr="006125CC">
        <w:rPr>
          <w:rFonts w:ascii="Arial" w:hAnsi="Arial" w:cs="Arial"/>
          <w:lang w:val="en-GB"/>
        </w:rPr>
        <w:t xml:space="preserve"> emerged as a significant predictor (</w:t>
      </w:r>
      <w:r w:rsidR="00B92435" w:rsidRPr="006125CC">
        <w:rPr>
          <w:rFonts w:ascii="Arial" w:hAnsi="Arial" w:cs="Arial"/>
          <w:lang w:val="en-US"/>
        </w:rPr>
        <w:t>b = -44.46, SE = 16.94, p</w:t>
      </w:r>
      <w:r w:rsidR="00097BE7" w:rsidRPr="006125CC">
        <w:rPr>
          <w:rFonts w:ascii="Arial" w:hAnsi="Arial" w:cs="Arial"/>
          <w:lang w:val="en-US"/>
        </w:rPr>
        <w:t xml:space="preserve"> = .009, 95% CI [-77.66, -11.26</w:t>
      </w:r>
      <w:r w:rsidR="00B92435" w:rsidRPr="006125CC">
        <w:rPr>
          <w:rFonts w:ascii="Arial" w:hAnsi="Arial" w:cs="Arial"/>
          <w:lang w:val="en-US"/>
        </w:rPr>
        <w:t>]), while group did not (b = -1.18, SE = 4.74, p = .803, 95%</w:t>
      </w:r>
      <w:r w:rsidR="00097BE7" w:rsidRPr="006125CC">
        <w:rPr>
          <w:rFonts w:ascii="Arial" w:hAnsi="Arial" w:cs="Arial"/>
          <w:lang w:val="en-US"/>
        </w:rPr>
        <w:t xml:space="preserve"> CI [-10.48</w:t>
      </w:r>
      <w:r w:rsidR="00B92435" w:rsidRPr="006125CC">
        <w:rPr>
          <w:rFonts w:ascii="Arial" w:hAnsi="Arial" w:cs="Arial"/>
          <w:lang w:val="en-US"/>
        </w:rPr>
        <w:t xml:space="preserve">, </w:t>
      </w:r>
      <w:r w:rsidR="00097BE7" w:rsidRPr="006125CC">
        <w:rPr>
          <w:rFonts w:ascii="Arial" w:hAnsi="Arial" w:cs="Arial"/>
          <w:lang w:val="en-US"/>
        </w:rPr>
        <w:t>8.12</w:t>
      </w:r>
      <w:r w:rsidR="00B92435" w:rsidRPr="006125CC">
        <w:rPr>
          <w:rFonts w:ascii="Arial" w:hAnsi="Arial" w:cs="Arial"/>
          <w:lang w:val="en-US"/>
        </w:rPr>
        <w:t>])</w:t>
      </w:r>
      <w:r w:rsidR="008C3CE8" w:rsidRPr="006125CC">
        <w:rPr>
          <w:rFonts w:ascii="Arial" w:hAnsi="Arial" w:cs="Arial"/>
          <w:lang w:val="en-US"/>
        </w:rPr>
        <w:t>. However, there was a significant in</w:t>
      </w:r>
      <w:r w:rsidR="00B97A07" w:rsidRPr="006125CC">
        <w:rPr>
          <w:rFonts w:ascii="Arial" w:hAnsi="Arial" w:cs="Arial"/>
          <w:lang w:val="en-US"/>
        </w:rPr>
        <w:t>teraction between Group and IS,</w:t>
      </w:r>
      <w:r w:rsidR="00FC2AF3" w:rsidRPr="006125CC">
        <w:rPr>
          <w:rFonts w:ascii="Arial" w:hAnsi="Arial" w:cs="Arial"/>
        </w:rPr>
        <w:t xml:space="preserve"> </w:t>
      </w:r>
      <w:r w:rsidRPr="006125CC">
        <w:rPr>
          <w:rFonts w:ascii="Arial" w:hAnsi="Arial" w:cs="Arial"/>
        </w:rPr>
        <w:t>(b = 38.98, SE = 19.45, p = .045</w:t>
      </w:r>
      <w:r w:rsidR="008C3CE8" w:rsidRPr="006125CC">
        <w:rPr>
          <w:rFonts w:ascii="Arial" w:hAnsi="Arial" w:cs="Arial"/>
        </w:rPr>
        <w:t xml:space="preserve">, </w:t>
      </w:r>
      <w:r w:rsidR="00097BE7" w:rsidRPr="006125CC">
        <w:rPr>
          <w:rFonts w:ascii="Arial" w:hAnsi="Arial" w:cs="Arial"/>
          <w:lang w:val="en-US"/>
        </w:rPr>
        <w:lastRenderedPageBreak/>
        <w:t>95% CI [.85, 77.11</w:t>
      </w:r>
      <w:r w:rsidR="008C3CE8" w:rsidRPr="006125CC">
        <w:rPr>
          <w:rFonts w:ascii="Arial" w:hAnsi="Arial" w:cs="Arial"/>
          <w:lang w:val="en-US"/>
        </w:rPr>
        <w:t>]</w:t>
      </w:r>
      <w:r w:rsidR="005E2352" w:rsidRPr="006125CC">
        <w:rPr>
          <w:rFonts w:ascii="Arial" w:hAnsi="Arial" w:cs="Arial"/>
        </w:rPr>
        <w:t>)</w:t>
      </w:r>
      <w:r w:rsidR="008C3CE8" w:rsidRPr="006125CC">
        <w:rPr>
          <w:rFonts w:ascii="Arial" w:hAnsi="Arial" w:cs="Arial"/>
        </w:rPr>
        <w:t xml:space="preserve">. Following up this interaction, it was found that for patients (p = .009), but not for controls (p = .611), </w:t>
      </w:r>
      <w:r w:rsidR="00531E55" w:rsidRPr="006125CC">
        <w:rPr>
          <w:rFonts w:ascii="Arial" w:hAnsi="Arial" w:cs="Arial"/>
        </w:rPr>
        <w:t xml:space="preserve">lower IS </w:t>
      </w:r>
      <w:r w:rsidR="008C3CE8" w:rsidRPr="006125CC">
        <w:rPr>
          <w:rFonts w:ascii="Arial" w:hAnsi="Arial" w:cs="Arial"/>
        </w:rPr>
        <w:t xml:space="preserve">predicted </w:t>
      </w:r>
      <w:r w:rsidR="00531E55" w:rsidRPr="006125CC">
        <w:rPr>
          <w:rFonts w:ascii="Arial" w:hAnsi="Arial" w:cs="Arial"/>
        </w:rPr>
        <w:t>higher</w:t>
      </w:r>
      <w:r w:rsidR="008C3CE8" w:rsidRPr="006125CC">
        <w:rPr>
          <w:rFonts w:ascii="Arial" w:hAnsi="Arial" w:cs="Arial"/>
        </w:rPr>
        <w:t xml:space="preserve"> self-objectification. Lastly, </w:t>
      </w:r>
      <w:r w:rsidRPr="006125CC">
        <w:rPr>
          <w:rFonts w:ascii="Arial" w:hAnsi="Arial" w:cs="Arial"/>
        </w:rPr>
        <w:t>MADRS scores</w:t>
      </w:r>
      <w:r w:rsidR="00621E6A" w:rsidRPr="006125CC">
        <w:rPr>
          <w:rFonts w:ascii="Arial" w:hAnsi="Arial" w:cs="Arial"/>
        </w:rPr>
        <w:t xml:space="preserve"> did not predict SOQ scores</w:t>
      </w:r>
      <w:r w:rsidR="008C3CE8" w:rsidRPr="006125CC">
        <w:rPr>
          <w:rFonts w:ascii="Arial" w:hAnsi="Arial" w:cs="Arial"/>
        </w:rPr>
        <w:t xml:space="preserve">, (b = -.38, SE = .35, p = .273, </w:t>
      </w:r>
      <w:r w:rsidR="008C3CE8" w:rsidRPr="006125CC">
        <w:rPr>
          <w:rFonts w:ascii="Arial" w:hAnsi="Arial" w:cs="Arial"/>
          <w:lang w:val="en-US"/>
        </w:rPr>
        <w:t>95% CI [-1.</w:t>
      </w:r>
      <w:r w:rsidR="00097BE7" w:rsidRPr="006125CC">
        <w:rPr>
          <w:rFonts w:ascii="Arial" w:hAnsi="Arial" w:cs="Arial"/>
          <w:lang w:val="en-US"/>
        </w:rPr>
        <w:t>07</w:t>
      </w:r>
      <w:r w:rsidR="008C3CE8" w:rsidRPr="006125CC">
        <w:rPr>
          <w:rFonts w:ascii="Arial" w:hAnsi="Arial" w:cs="Arial"/>
          <w:lang w:val="en-US"/>
        </w:rPr>
        <w:t>, .</w:t>
      </w:r>
      <w:r w:rsidR="00097BE7" w:rsidRPr="006125CC">
        <w:rPr>
          <w:rFonts w:ascii="Arial" w:hAnsi="Arial" w:cs="Arial"/>
          <w:lang w:val="en-US"/>
        </w:rPr>
        <w:t>30</w:t>
      </w:r>
      <w:r w:rsidR="008C3CE8" w:rsidRPr="006125CC">
        <w:rPr>
          <w:rFonts w:ascii="Arial" w:hAnsi="Arial" w:cs="Arial"/>
          <w:lang w:val="en-US"/>
        </w:rPr>
        <w:t>]</w:t>
      </w:r>
      <w:r w:rsidR="008C3CE8" w:rsidRPr="006125CC">
        <w:rPr>
          <w:rFonts w:ascii="Arial" w:hAnsi="Arial" w:cs="Arial"/>
        </w:rPr>
        <w:t>)</w:t>
      </w:r>
      <w:r w:rsidR="00621E6A" w:rsidRPr="006125CC">
        <w:rPr>
          <w:rFonts w:ascii="Arial" w:hAnsi="Arial" w:cs="Arial"/>
        </w:rPr>
        <w:t xml:space="preserve">. </w:t>
      </w:r>
    </w:p>
    <w:p w14:paraId="3981F534" w14:textId="77777777" w:rsidR="0084712C" w:rsidRPr="006125CC" w:rsidRDefault="0084712C" w:rsidP="006E7431">
      <w:pPr>
        <w:spacing w:line="480" w:lineRule="auto"/>
        <w:ind w:right="-7"/>
        <w:jc w:val="both"/>
        <w:rPr>
          <w:rFonts w:ascii="Arial" w:eastAsia="Times New Roman" w:hAnsi="Arial" w:cs="Arial"/>
          <w:lang w:val="en-GB"/>
        </w:rPr>
      </w:pPr>
    </w:p>
    <w:p w14:paraId="659D2C18" w14:textId="6CD65158" w:rsidR="00A542E2" w:rsidRPr="006125CC" w:rsidRDefault="00317A88" w:rsidP="006E7431">
      <w:pPr>
        <w:spacing w:line="480" w:lineRule="auto"/>
        <w:ind w:right="-7"/>
        <w:jc w:val="both"/>
        <w:rPr>
          <w:rFonts w:ascii="Arial" w:hAnsi="Arial" w:cs="Arial"/>
          <w:b/>
        </w:rPr>
      </w:pPr>
      <w:r w:rsidRPr="006125CC">
        <w:rPr>
          <w:rFonts w:ascii="Arial" w:hAnsi="Arial" w:cs="Arial"/>
          <w:b/>
        </w:rPr>
        <w:t>Discussion</w:t>
      </w:r>
    </w:p>
    <w:p w14:paraId="59B190A6" w14:textId="58CA078D" w:rsidR="00312A17" w:rsidRPr="006125CC" w:rsidRDefault="00A542E2" w:rsidP="006E7431">
      <w:pPr>
        <w:spacing w:line="480" w:lineRule="auto"/>
        <w:ind w:right="-7"/>
        <w:jc w:val="both"/>
        <w:rPr>
          <w:rFonts w:ascii="Arial" w:hAnsi="Arial" w:cs="Arial"/>
        </w:rPr>
      </w:pPr>
      <w:r w:rsidRPr="006125CC">
        <w:rPr>
          <w:rFonts w:ascii="Arial" w:hAnsi="Arial" w:cs="Arial"/>
        </w:rPr>
        <w:t>This study investigate</w:t>
      </w:r>
      <w:r w:rsidR="008111CD" w:rsidRPr="006125CC">
        <w:rPr>
          <w:rFonts w:ascii="Arial" w:hAnsi="Arial" w:cs="Arial"/>
        </w:rPr>
        <w:t>d</w:t>
      </w:r>
      <w:r w:rsidRPr="006125CC">
        <w:rPr>
          <w:rFonts w:ascii="Arial" w:hAnsi="Arial" w:cs="Arial"/>
        </w:rPr>
        <w:t xml:space="preserve"> the role of interoceptive awareness in functional motor disorders (FMD) and frequent concomitant symptoms such as alexithymia and </w:t>
      </w:r>
      <w:r w:rsidR="0079411A" w:rsidRPr="006125CC">
        <w:rPr>
          <w:rFonts w:ascii="Arial" w:hAnsi="Arial" w:cs="Arial"/>
        </w:rPr>
        <w:t xml:space="preserve">sub-clinical </w:t>
      </w:r>
      <w:r w:rsidRPr="006125CC">
        <w:rPr>
          <w:rFonts w:ascii="Arial" w:hAnsi="Arial" w:cs="Arial"/>
        </w:rPr>
        <w:t>depression. Interoceptiv</w:t>
      </w:r>
      <w:r w:rsidR="000E254E" w:rsidRPr="006125CC">
        <w:rPr>
          <w:rFonts w:ascii="Arial" w:hAnsi="Arial" w:cs="Arial"/>
        </w:rPr>
        <w:t xml:space="preserve">e awareness was assessed </w:t>
      </w:r>
      <w:r w:rsidRPr="006125CC">
        <w:rPr>
          <w:rFonts w:ascii="Arial" w:hAnsi="Arial" w:cs="Arial"/>
        </w:rPr>
        <w:t>objectively by means of a commonly used and well-validated heartbeat perception task</w:t>
      </w:r>
      <w:r w:rsidR="000E254E" w:rsidRPr="006125CC">
        <w:rPr>
          <w:rFonts w:ascii="Arial" w:hAnsi="Arial" w:cs="Arial"/>
        </w:rPr>
        <w:t xml:space="preserve">, leading to estimates of </w:t>
      </w:r>
      <w:r w:rsidR="00B43161" w:rsidRPr="006125CC">
        <w:rPr>
          <w:rFonts w:ascii="Arial" w:hAnsi="Arial" w:cs="Arial"/>
        </w:rPr>
        <w:t xml:space="preserve">interoceptive sensitivity (IS). </w:t>
      </w:r>
      <w:r w:rsidR="00AC1896" w:rsidRPr="006125CC">
        <w:rPr>
          <w:rFonts w:ascii="Arial" w:hAnsi="Arial" w:cs="Arial"/>
        </w:rPr>
        <w:t xml:space="preserve">Alexithymia and depression were assessed by self-report measures. The role of </w:t>
      </w:r>
      <w:r w:rsidR="008D1A5F" w:rsidRPr="006125CC">
        <w:rPr>
          <w:rFonts w:ascii="Arial" w:hAnsi="Arial" w:cs="Arial"/>
        </w:rPr>
        <w:t>IS</w:t>
      </w:r>
      <w:r w:rsidR="00AC1896" w:rsidRPr="006125CC">
        <w:rPr>
          <w:rFonts w:ascii="Arial" w:hAnsi="Arial" w:cs="Arial"/>
        </w:rPr>
        <w:t xml:space="preserve"> </w:t>
      </w:r>
      <w:r w:rsidR="008111CD" w:rsidRPr="006125CC">
        <w:rPr>
          <w:rFonts w:ascii="Arial" w:hAnsi="Arial" w:cs="Arial"/>
        </w:rPr>
        <w:t>on</w:t>
      </w:r>
      <w:r w:rsidR="006C4ED7" w:rsidRPr="006125CC">
        <w:rPr>
          <w:rFonts w:ascii="Arial" w:hAnsi="Arial" w:cs="Arial"/>
        </w:rPr>
        <w:t xml:space="preserve"> reported, </w:t>
      </w:r>
      <w:r w:rsidR="00AC1896" w:rsidRPr="006125CC">
        <w:rPr>
          <w:rFonts w:ascii="Arial" w:hAnsi="Arial" w:cs="Arial"/>
        </w:rPr>
        <w:t>self-objectification</w:t>
      </w:r>
      <w:r w:rsidR="008D1A5F" w:rsidRPr="006125CC">
        <w:rPr>
          <w:rFonts w:ascii="Arial" w:hAnsi="Arial" w:cs="Arial"/>
        </w:rPr>
        <w:t xml:space="preserve"> (</w:t>
      </w:r>
      <w:r w:rsidR="008111CD" w:rsidRPr="006125CC">
        <w:rPr>
          <w:rFonts w:ascii="Arial" w:hAnsi="Arial" w:cs="Arial"/>
        </w:rPr>
        <w:t>the tendency to perceive the body based on its outward physical appearance with less emphasis on inner bo</w:t>
      </w:r>
      <w:r w:rsidR="00AC6C00" w:rsidRPr="006125CC">
        <w:rPr>
          <w:rFonts w:ascii="Arial" w:hAnsi="Arial" w:cs="Arial"/>
        </w:rPr>
        <w:t>dy experiences)</w:t>
      </w:r>
      <w:r w:rsidR="008D1A5F" w:rsidRPr="006125CC">
        <w:rPr>
          <w:rFonts w:ascii="Arial" w:hAnsi="Arial" w:cs="Arial"/>
        </w:rPr>
        <w:t xml:space="preserve"> </w:t>
      </w:r>
      <w:r w:rsidR="009D2C92" w:rsidRPr="006125CC">
        <w:rPr>
          <w:rFonts w:ascii="Arial" w:hAnsi="Arial" w:cs="Arial"/>
        </w:rPr>
        <w:t>(44</w:t>
      </w:r>
      <w:r w:rsidR="008D1A5F" w:rsidRPr="006125CC">
        <w:rPr>
          <w:rFonts w:ascii="Arial" w:eastAsia="Times New Roman" w:hAnsi="Arial" w:cs="Arial"/>
          <w:lang w:val="en-US" w:eastAsia="en-US"/>
        </w:rPr>
        <w:t>)</w:t>
      </w:r>
      <w:r w:rsidR="008111CD" w:rsidRPr="006125CC">
        <w:rPr>
          <w:rFonts w:ascii="Arial" w:eastAsia="Times New Roman" w:hAnsi="Arial" w:cs="Arial"/>
          <w:lang w:val="en-US" w:eastAsia="en-US"/>
        </w:rPr>
        <w:t xml:space="preserve"> was also investigated in exploratory analyses.  </w:t>
      </w:r>
      <w:r w:rsidRPr="006125CC">
        <w:rPr>
          <w:rFonts w:ascii="Arial" w:hAnsi="Arial" w:cs="Arial"/>
        </w:rPr>
        <w:t xml:space="preserve">As hypothesised, people with FMD showed lower </w:t>
      </w:r>
      <w:r w:rsidR="006C4ED7" w:rsidRPr="006125CC">
        <w:rPr>
          <w:rFonts w:ascii="Arial" w:hAnsi="Arial" w:cs="Arial"/>
        </w:rPr>
        <w:t>IS</w:t>
      </w:r>
      <w:r w:rsidRPr="006125CC">
        <w:rPr>
          <w:rFonts w:ascii="Arial" w:hAnsi="Arial" w:cs="Arial"/>
        </w:rPr>
        <w:t xml:space="preserve"> compared to an age</w:t>
      </w:r>
      <w:r w:rsidR="00AC1896" w:rsidRPr="006125CC">
        <w:rPr>
          <w:rFonts w:ascii="Arial" w:hAnsi="Arial" w:cs="Arial"/>
        </w:rPr>
        <w:t xml:space="preserve"> and BMI </w:t>
      </w:r>
      <w:r w:rsidRPr="006125CC">
        <w:rPr>
          <w:rFonts w:ascii="Arial" w:hAnsi="Arial" w:cs="Arial"/>
        </w:rPr>
        <w:t>matched group of healthy controls</w:t>
      </w:r>
      <w:r w:rsidR="002809C1" w:rsidRPr="006125CC">
        <w:rPr>
          <w:rFonts w:ascii="Arial" w:hAnsi="Arial" w:cs="Arial"/>
        </w:rPr>
        <w:t>.</w:t>
      </w:r>
      <w:r w:rsidRPr="006125CC">
        <w:rPr>
          <w:rFonts w:ascii="Arial" w:hAnsi="Arial" w:cs="Arial"/>
        </w:rPr>
        <w:t xml:space="preserve"> </w:t>
      </w:r>
      <w:r w:rsidR="006C4ED7" w:rsidRPr="006125CC">
        <w:rPr>
          <w:rFonts w:ascii="Arial" w:hAnsi="Arial" w:cs="Arial"/>
        </w:rPr>
        <w:t>They were also found to report more depressive symptoms on average than the health</w:t>
      </w:r>
      <w:r w:rsidR="00213481">
        <w:rPr>
          <w:rFonts w:ascii="Arial" w:hAnsi="Arial" w:cs="Arial"/>
        </w:rPr>
        <w:t>y</w:t>
      </w:r>
      <w:r w:rsidR="006C4ED7" w:rsidRPr="006125CC">
        <w:rPr>
          <w:rFonts w:ascii="Arial" w:hAnsi="Arial" w:cs="Arial"/>
        </w:rPr>
        <w:t xml:space="preserve"> controls </w:t>
      </w:r>
      <w:r w:rsidR="00204447" w:rsidRPr="006125CC">
        <w:rPr>
          <w:rFonts w:ascii="Arial" w:hAnsi="Arial" w:cs="Arial"/>
        </w:rPr>
        <w:t xml:space="preserve"> and to be marginally more alexithy</w:t>
      </w:r>
      <w:r w:rsidR="006C4ED7" w:rsidRPr="006125CC">
        <w:rPr>
          <w:rFonts w:ascii="Arial" w:hAnsi="Arial" w:cs="Arial"/>
        </w:rPr>
        <w:t>mic. However, performance of the IS task was not associated</w:t>
      </w:r>
      <w:r w:rsidR="00204447" w:rsidRPr="006125CC">
        <w:rPr>
          <w:rFonts w:ascii="Arial" w:hAnsi="Arial" w:cs="Arial"/>
        </w:rPr>
        <w:t xml:space="preserve"> with alexi</w:t>
      </w:r>
      <w:r w:rsidR="00AE3673" w:rsidRPr="006125CC">
        <w:rPr>
          <w:rFonts w:ascii="Arial" w:hAnsi="Arial" w:cs="Arial"/>
        </w:rPr>
        <w:t>thy</w:t>
      </w:r>
      <w:r w:rsidR="006C4ED7" w:rsidRPr="006125CC">
        <w:rPr>
          <w:rFonts w:ascii="Arial" w:hAnsi="Arial" w:cs="Arial"/>
        </w:rPr>
        <w:t>mia scores within or across groups</w:t>
      </w:r>
      <w:r w:rsidR="0079411A" w:rsidRPr="006125CC">
        <w:rPr>
          <w:rFonts w:ascii="Arial" w:hAnsi="Arial" w:cs="Arial"/>
        </w:rPr>
        <w:t>, even w</w:t>
      </w:r>
      <w:r w:rsidR="00204447" w:rsidRPr="006125CC">
        <w:rPr>
          <w:rFonts w:ascii="Arial" w:hAnsi="Arial" w:cs="Arial"/>
        </w:rPr>
        <w:t>h</w:t>
      </w:r>
      <w:r w:rsidR="0079411A" w:rsidRPr="006125CC">
        <w:rPr>
          <w:rFonts w:ascii="Arial" w:hAnsi="Arial" w:cs="Arial"/>
        </w:rPr>
        <w:t>en controlling for other critical factors such as depression</w:t>
      </w:r>
      <w:r w:rsidR="006C4ED7" w:rsidRPr="006125CC">
        <w:rPr>
          <w:rFonts w:ascii="Arial" w:hAnsi="Arial" w:cs="Arial"/>
        </w:rPr>
        <w:t xml:space="preserve">. By contrast, depression scores showed an overall negative relation with IS across groups, and IS </w:t>
      </w:r>
      <w:r w:rsidR="00A348D8" w:rsidRPr="006125CC">
        <w:rPr>
          <w:rFonts w:ascii="Arial" w:hAnsi="Arial" w:cs="Arial"/>
        </w:rPr>
        <w:t xml:space="preserve">was found to </w:t>
      </w:r>
      <w:r w:rsidR="008D1A5F" w:rsidRPr="006125CC">
        <w:rPr>
          <w:rFonts w:ascii="Arial" w:hAnsi="Arial" w:cs="Arial"/>
        </w:rPr>
        <w:t xml:space="preserve">predict </w:t>
      </w:r>
      <w:r w:rsidR="00A348D8" w:rsidRPr="006125CC">
        <w:rPr>
          <w:rFonts w:ascii="Arial" w:hAnsi="Arial" w:cs="Arial"/>
        </w:rPr>
        <w:t>dep</w:t>
      </w:r>
      <w:r w:rsidR="008D1A5F" w:rsidRPr="006125CC">
        <w:rPr>
          <w:rFonts w:ascii="Arial" w:hAnsi="Arial" w:cs="Arial"/>
        </w:rPr>
        <w:t>ressive symptomato</w:t>
      </w:r>
      <w:r w:rsidR="00B4601B" w:rsidRPr="006125CC">
        <w:rPr>
          <w:rFonts w:ascii="Arial" w:hAnsi="Arial" w:cs="Arial"/>
        </w:rPr>
        <w:t>l</w:t>
      </w:r>
      <w:r w:rsidR="008D1A5F" w:rsidRPr="006125CC">
        <w:rPr>
          <w:rFonts w:ascii="Arial" w:hAnsi="Arial" w:cs="Arial"/>
        </w:rPr>
        <w:t>ogy in the FMD</w:t>
      </w:r>
      <w:r w:rsidR="00A348D8" w:rsidRPr="006125CC">
        <w:rPr>
          <w:rFonts w:ascii="Arial" w:hAnsi="Arial" w:cs="Arial"/>
        </w:rPr>
        <w:t xml:space="preserve"> patients, but not the controls. Finally,</w:t>
      </w:r>
      <w:r w:rsidR="0019530C" w:rsidRPr="006125CC">
        <w:rPr>
          <w:rFonts w:ascii="Arial" w:hAnsi="Arial" w:cs="Arial"/>
        </w:rPr>
        <w:t xml:space="preserve"> </w:t>
      </w:r>
      <w:r w:rsidR="00E7161C" w:rsidRPr="006125CC">
        <w:rPr>
          <w:rFonts w:ascii="Arial" w:hAnsi="Arial" w:cs="Arial"/>
        </w:rPr>
        <w:t>although self-objectification and IS scores did no</w:t>
      </w:r>
      <w:r w:rsidR="00B4601B" w:rsidRPr="006125CC">
        <w:rPr>
          <w:rFonts w:ascii="Arial" w:hAnsi="Arial" w:cs="Arial"/>
        </w:rPr>
        <w:t>t</w:t>
      </w:r>
      <w:r w:rsidR="00E7161C" w:rsidRPr="006125CC">
        <w:rPr>
          <w:rFonts w:ascii="Arial" w:hAnsi="Arial" w:cs="Arial"/>
        </w:rPr>
        <w:t xml:space="preserve"> show an overall associ</w:t>
      </w:r>
      <w:r w:rsidR="0043383B" w:rsidRPr="006125CC">
        <w:rPr>
          <w:rFonts w:ascii="Arial" w:hAnsi="Arial" w:cs="Arial"/>
        </w:rPr>
        <w:t>ation between or within groups,</w:t>
      </w:r>
      <w:r w:rsidR="008D1A5F" w:rsidRPr="006125CC">
        <w:rPr>
          <w:rFonts w:ascii="Arial" w:hAnsi="Arial" w:cs="Arial"/>
        </w:rPr>
        <w:t xml:space="preserve"> </w:t>
      </w:r>
      <w:r w:rsidR="00A348D8" w:rsidRPr="006125CC">
        <w:rPr>
          <w:rFonts w:ascii="Arial" w:hAnsi="Arial" w:cs="Arial"/>
        </w:rPr>
        <w:t xml:space="preserve">IS was </w:t>
      </w:r>
      <w:r w:rsidR="008D1A5F" w:rsidRPr="006125CC">
        <w:rPr>
          <w:rFonts w:ascii="Arial" w:hAnsi="Arial" w:cs="Arial"/>
        </w:rPr>
        <w:t xml:space="preserve">predictive of </w:t>
      </w:r>
      <w:r w:rsidR="00A348D8" w:rsidRPr="006125CC">
        <w:rPr>
          <w:rFonts w:ascii="Arial" w:hAnsi="Arial" w:cs="Arial"/>
        </w:rPr>
        <w:t>self-objectification in the FMD but not the hea</w:t>
      </w:r>
      <w:r w:rsidR="008D1A5F" w:rsidRPr="006125CC">
        <w:rPr>
          <w:rFonts w:ascii="Arial" w:hAnsi="Arial" w:cs="Arial"/>
        </w:rPr>
        <w:t>l</w:t>
      </w:r>
      <w:r w:rsidR="00A348D8" w:rsidRPr="006125CC">
        <w:rPr>
          <w:rFonts w:ascii="Arial" w:hAnsi="Arial" w:cs="Arial"/>
        </w:rPr>
        <w:t>thy control group</w:t>
      </w:r>
      <w:r w:rsidR="00E7161C" w:rsidRPr="006125CC">
        <w:rPr>
          <w:rFonts w:ascii="Arial" w:hAnsi="Arial" w:cs="Arial"/>
        </w:rPr>
        <w:t xml:space="preserve"> in regression analyses</w:t>
      </w:r>
      <w:r w:rsidR="00A348D8" w:rsidRPr="006125CC">
        <w:rPr>
          <w:rFonts w:ascii="Arial" w:hAnsi="Arial" w:cs="Arial"/>
        </w:rPr>
        <w:t xml:space="preserve">. </w:t>
      </w:r>
    </w:p>
    <w:p w14:paraId="0C071AC8" w14:textId="77777777" w:rsidR="00E7161C" w:rsidRPr="006125CC" w:rsidRDefault="00E7161C" w:rsidP="006E7431">
      <w:pPr>
        <w:spacing w:line="480" w:lineRule="auto"/>
        <w:ind w:right="-7"/>
        <w:jc w:val="both"/>
        <w:rPr>
          <w:rFonts w:ascii="Arial" w:hAnsi="Arial" w:cs="Arial"/>
        </w:rPr>
      </w:pPr>
    </w:p>
    <w:p w14:paraId="079B2268" w14:textId="37B2A46F" w:rsidR="00AF5C66" w:rsidRPr="006125CC" w:rsidRDefault="00E7161C" w:rsidP="006E7431">
      <w:pPr>
        <w:autoSpaceDE w:val="0"/>
        <w:autoSpaceDN w:val="0"/>
        <w:adjustRightInd w:val="0"/>
        <w:spacing w:line="480" w:lineRule="auto"/>
        <w:ind w:right="-7"/>
        <w:jc w:val="both"/>
        <w:rPr>
          <w:rFonts w:ascii="Arial" w:hAnsi="Arial" w:cs="Arial"/>
          <w:color w:val="000000"/>
          <w:lang w:val="en-US"/>
        </w:rPr>
      </w:pPr>
      <w:r w:rsidRPr="006125CC">
        <w:rPr>
          <w:rFonts w:ascii="Arial" w:hAnsi="Arial" w:cs="Arial"/>
        </w:rPr>
        <w:t>Taken together our findings suggest that patients with FMD may show reduced awareness of internal body signals</w:t>
      </w:r>
      <w:r w:rsidR="004119FF" w:rsidRPr="006125CC">
        <w:rPr>
          <w:rFonts w:ascii="Arial" w:hAnsi="Arial" w:cs="Arial"/>
        </w:rPr>
        <w:t>,</w:t>
      </w:r>
      <w:r w:rsidRPr="006125CC">
        <w:rPr>
          <w:rFonts w:ascii="Arial" w:hAnsi="Arial" w:cs="Arial"/>
        </w:rPr>
        <w:t xml:space="preserve"> this is </w:t>
      </w:r>
      <w:r w:rsidR="00F81D84">
        <w:rPr>
          <w:rFonts w:ascii="Arial" w:hAnsi="Arial" w:cs="Arial"/>
        </w:rPr>
        <w:t xml:space="preserve">a </w:t>
      </w:r>
      <w:r w:rsidRPr="006125CC">
        <w:rPr>
          <w:rFonts w:ascii="Arial" w:hAnsi="Arial" w:cs="Arial"/>
        </w:rPr>
        <w:t xml:space="preserve">trait </w:t>
      </w:r>
      <w:r w:rsidR="0079411A" w:rsidRPr="006125CC">
        <w:rPr>
          <w:rFonts w:ascii="Arial" w:hAnsi="Arial" w:cs="Arial"/>
        </w:rPr>
        <w:t xml:space="preserve">that may </w:t>
      </w:r>
      <w:r w:rsidR="00F81D84">
        <w:rPr>
          <w:rFonts w:ascii="Arial" w:hAnsi="Arial" w:cs="Arial"/>
        </w:rPr>
        <w:t xml:space="preserve">be </w:t>
      </w:r>
      <w:r w:rsidR="0079411A" w:rsidRPr="006125CC">
        <w:rPr>
          <w:rFonts w:ascii="Arial" w:hAnsi="Arial" w:cs="Arial"/>
        </w:rPr>
        <w:t>relate</w:t>
      </w:r>
      <w:r w:rsidR="00F81D84">
        <w:rPr>
          <w:rFonts w:ascii="Arial" w:hAnsi="Arial" w:cs="Arial"/>
        </w:rPr>
        <w:t>d</w:t>
      </w:r>
      <w:r w:rsidR="0079411A" w:rsidRPr="006125CC">
        <w:rPr>
          <w:rFonts w:ascii="Arial" w:hAnsi="Arial" w:cs="Arial"/>
        </w:rPr>
        <w:t xml:space="preserve"> to some of their concomitant non-motor symptoms, such as </w:t>
      </w:r>
      <w:r w:rsidR="00AF5C66" w:rsidRPr="006125CC">
        <w:rPr>
          <w:rFonts w:ascii="Arial" w:hAnsi="Arial" w:cs="Arial"/>
        </w:rPr>
        <w:t xml:space="preserve">sub-clinical, </w:t>
      </w:r>
      <w:r w:rsidR="0079411A" w:rsidRPr="006125CC">
        <w:rPr>
          <w:rFonts w:ascii="Arial" w:hAnsi="Arial" w:cs="Arial"/>
        </w:rPr>
        <w:t xml:space="preserve">depressive and self-objectification tendencies. </w:t>
      </w:r>
      <w:r w:rsidR="00AF5C66" w:rsidRPr="006125CC">
        <w:rPr>
          <w:rFonts w:ascii="Arial" w:hAnsi="Arial" w:cs="Arial"/>
        </w:rPr>
        <w:t>T</w:t>
      </w:r>
      <w:r w:rsidR="007A3AC5" w:rsidRPr="006125CC">
        <w:rPr>
          <w:rFonts w:ascii="Arial" w:hAnsi="Arial" w:cs="Arial"/>
        </w:rPr>
        <w:t xml:space="preserve">here </w:t>
      </w:r>
      <w:r w:rsidR="007A3AC5" w:rsidRPr="006125CC">
        <w:rPr>
          <w:rFonts w:ascii="Arial" w:hAnsi="Arial" w:cs="Arial"/>
        </w:rPr>
        <w:lastRenderedPageBreak/>
        <w:t xml:space="preserve">is increasing evidence for the associaton between IS and </w:t>
      </w:r>
      <w:r w:rsidR="00AF5C66" w:rsidRPr="006125CC">
        <w:rPr>
          <w:rFonts w:ascii="Arial" w:hAnsi="Arial" w:cs="Arial"/>
        </w:rPr>
        <w:t xml:space="preserve">sub-clinical depression </w:t>
      </w:r>
      <w:r w:rsidR="007A3AC5" w:rsidRPr="006125CC">
        <w:rPr>
          <w:rFonts w:ascii="Arial" w:hAnsi="Arial" w:cs="Arial"/>
        </w:rPr>
        <w:t>(</w:t>
      </w:r>
      <w:r w:rsidR="00E512F0" w:rsidRPr="006125CC">
        <w:rPr>
          <w:rFonts w:ascii="Arial" w:hAnsi="Arial" w:cs="Arial"/>
          <w:lang w:val="en-US"/>
        </w:rPr>
        <w:t>14,23,30,</w:t>
      </w:r>
      <w:r w:rsidR="00E814C5" w:rsidRPr="006125CC">
        <w:rPr>
          <w:rFonts w:ascii="Arial" w:hAnsi="Arial" w:cs="Arial"/>
          <w:lang w:val="en-US"/>
        </w:rPr>
        <w:t>31</w:t>
      </w:r>
      <w:r w:rsidR="007A3AC5" w:rsidRPr="006125CC">
        <w:rPr>
          <w:rFonts w:ascii="Arial" w:hAnsi="Arial" w:cs="Arial"/>
        </w:rPr>
        <w:t>)</w:t>
      </w:r>
      <w:r w:rsidR="00AF5C66" w:rsidRPr="006125CC">
        <w:rPr>
          <w:rFonts w:ascii="Arial" w:hAnsi="Arial" w:cs="Arial"/>
        </w:rPr>
        <w:t xml:space="preserve"> and even </w:t>
      </w:r>
      <w:r w:rsidR="0043383B" w:rsidRPr="006125CC">
        <w:rPr>
          <w:rFonts w:ascii="Arial" w:hAnsi="Arial" w:cs="Arial"/>
        </w:rPr>
        <w:t xml:space="preserve">major </w:t>
      </w:r>
      <w:r w:rsidR="00E814C5" w:rsidRPr="006125CC">
        <w:rPr>
          <w:rFonts w:ascii="Arial" w:hAnsi="Arial" w:cs="Arial"/>
        </w:rPr>
        <w:t>depression disorder (</w:t>
      </w:r>
      <w:r w:rsidR="00E512F0" w:rsidRPr="006125CC">
        <w:rPr>
          <w:rFonts w:ascii="Arial" w:hAnsi="Arial" w:cs="Arial"/>
          <w:lang w:val="en-US"/>
        </w:rPr>
        <w:t>15,16,30,</w:t>
      </w:r>
      <w:r w:rsidR="00E814C5" w:rsidRPr="006125CC">
        <w:rPr>
          <w:rFonts w:ascii="Arial" w:hAnsi="Arial" w:cs="Arial"/>
          <w:lang w:val="en-US"/>
        </w:rPr>
        <w:t>45</w:t>
      </w:r>
      <w:r w:rsidR="0043383B" w:rsidRPr="006125CC">
        <w:rPr>
          <w:rFonts w:ascii="Arial" w:hAnsi="Arial" w:cs="Arial"/>
          <w:lang w:val="en-US"/>
        </w:rPr>
        <w:t>)</w:t>
      </w:r>
      <w:r w:rsidR="00AF5C66" w:rsidRPr="006125CC">
        <w:rPr>
          <w:rFonts w:ascii="Arial" w:hAnsi="Arial" w:cs="Arial"/>
        </w:rPr>
        <w:t>. For example, recent studies have</w:t>
      </w:r>
      <w:r w:rsidR="007A3AC5" w:rsidRPr="006125CC">
        <w:rPr>
          <w:rFonts w:ascii="Arial" w:hAnsi="Arial" w:cs="Arial"/>
        </w:rPr>
        <w:t xml:space="preserve"> found that </w:t>
      </w:r>
      <w:r w:rsidR="00AF5C66" w:rsidRPr="006125CC">
        <w:rPr>
          <w:rFonts w:ascii="Arial" w:hAnsi="Arial" w:cs="Arial"/>
        </w:rPr>
        <w:t>patients with major depression disorder show lower IS, even when anxiety symptoms are con</w:t>
      </w:r>
      <w:r w:rsidR="00E814C5" w:rsidRPr="006125CC">
        <w:rPr>
          <w:rFonts w:ascii="Arial" w:hAnsi="Arial" w:cs="Arial"/>
        </w:rPr>
        <w:t>trolled for (16</w:t>
      </w:r>
      <w:r w:rsidR="00AF5C66" w:rsidRPr="006125CC">
        <w:rPr>
          <w:rFonts w:ascii="Arial" w:hAnsi="Arial" w:cs="Arial"/>
        </w:rPr>
        <w:t>). Moreover, lower performance on the IS task has been associated with reduced</w:t>
      </w:r>
      <w:r w:rsidR="00AF5C66" w:rsidRPr="006125CC">
        <w:rPr>
          <w:rFonts w:ascii="Arial" w:hAnsi="Arial" w:cs="Arial"/>
          <w:lang w:val="en-US"/>
        </w:rPr>
        <w:t xml:space="preserve"> heartbeat evoked potentials (HEPs) in depressed individuals, an EEG measure </w:t>
      </w:r>
      <w:r w:rsidR="00E814C5" w:rsidRPr="006125CC">
        <w:rPr>
          <w:rFonts w:ascii="Arial" w:hAnsi="Arial" w:cs="Arial"/>
          <w:color w:val="000000"/>
          <w:lang w:val="en-US"/>
        </w:rPr>
        <w:t xml:space="preserve">that </w:t>
      </w:r>
      <w:r w:rsidR="00AF5C66" w:rsidRPr="006125CC">
        <w:rPr>
          <w:rFonts w:ascii="Arial" w:hAnsi="Arial" w:cs="Arial"/>
          <w:color w:val="000000"/>
          <w:lang w:val="en-US"/>
        </w:rPr>
        <w:t>is thought to provide an objective correlate of interoceptive processing (</w:t>
      </w:r>
      <w:r w:rsidR="00E814C5" w:rsidRPr="006125CC">
        <w:rPr>
          <w:rFonts w:ascii="Arial" w:hAnsi="Arial" w:cs="Arial"/>
          <w:color w:val="000000"/>
          <w:lang w:val="en-US"/>
        </w:rPr>
        <w:t>15</w:t>
      </w:r>
      <w:r w:rsidR="00AF5C66" w:rsidRPr="006125CC">
        <w:rPr>
          <w:rFonts w:ascii="Arial" w:hAnsi="Arial" w:cs="Arial"/>
          <w:color w:val="000000"/>
          <w:lang w:val="en-US"/>
        </w:rPr>
        <w:t xml:space="preserve">). Our findings are consistent with these studies, showing that lower performance on the IS task was marginally predictive of sub-clinical </w:t>
      </w:r>
      <w:r w:rsidR="008D1A5F" w:rsidRPr="006125CC">
        <w:rPr>
          <w:rFonts w:ascii="Arial" w:hAnsi="Arial" w:cs="Arial"/>
          <w:color w:val="000000"/>
          <w:lang w:val="en-US"/>
        </w:rPr>
        <w:t>depression symptomatology in FMD</w:t>
      </w:r>
      <w:r w:rsidR="00AF5C66" w:rsidRPr="006125CC">
        <w:rPr>
          <w:rFonts w:ascii="Arial" w:hAnsi="Arial" w:cs="Arial"/>
          <w:color w:val="000000"/>
          <w:lang w:val="en-US"/>
        </w:rPr>
        <w:t xml:space="preserve"> patients, but not control subjects. These results suggest that IS contributes to </w:t>
      </w:r>
      <w:r w:rsidR="00AF5C66" w:rsidRPr="006125CC">
        <w:rPr>
          <w:rFonts w:ascii="Arial" w:hAnsi="Arial" w:cs="Arial"/>
          <w:lang w:val="en-US"/>
        </w:rPr>
        <w:t>deficits in emotional processing, known to be associated with depression and other related psychopathologies (</w:t>
      </w:r>
      <w:r w:rsidR="00E814C5" w:rsidRPr="006125CC">
        <w:rPr>
          <w:rFonts w:ascii="Arial" w:hAnsi="Arial" w:cs="Arial"/>
          <w:lang w:val="en-US"/>
        </w:rPr>
        <w:t>30</w:t>
      </w:r>
      <w:r w:rsidR="00AF5C66" w:rsidRPr="006125CC">
        <w:rPr>
          <w:rFonts w:ascii="Arial" w:hAnsi="Arial" w:cs="Arial"/>
          <w:lang w:val="en-US"/>
        </w:rPr>
        <w:t>)</w:t>
      </w:r>
      <w:r w:rsidR="004D7A48" w:rsidRPr="006125CC">
        <w:rPr>
          <w:rFonts w:ascii="Arial" w:hAnsi="Arial" w:cs="Arial"/>
          <w:lang w:val="en-US"/>
        </w:rPr>
        <w:t xml:space="preserve">. This data however cannot inform the question of </w:t>
      </w:r>
      <w:r w:rsidR="00AF5C66" w:rsidRPr="006125CC">
        <w:rPr>
          <w:rFonts w:ascii="Arial" w:hAnsi="Arial" w:cs="Arial"/>
          <w:lang w:val="en-US"/>
        </w:rPr>
        <w:t>how these emotional difficulties relate specifically to sympt</w:t>
      </w:r>
      <w:r w:rsidR="00582C5C" w:rsidRPr="006125CC">
        <w:rPr>
          <w:rFonts w:ascii="Arial" w:hAnsi="Arial" w:cs="Arial"/>
          <w:lang w:val="en-US"/>
        </w:rPr>
        <w:t>om formation and maintenance in</w:t>
      </w:r>
      <w:r w:rsidR="00AF5C66" w:rsidRPr="006125CC">
        <w:rPr>
          <w:rFonts w:ascii="Arial" w:hAnsi="Arial" w:cs="Arial"/>
          <w:color w:val="000000"/>
          <w:lang w:val="en-US"/>
        </w:rPr>
        <w:t xml:space="preserve"> </w:t>
      </w:r>
      <w:r w:rsidR="00BE5CC7" w:rsidRPr="006125CC">
        <w:rPr>
          <w:rFonts w:ascii="Arial" w:hAnsi="Arial" w:cs="Arial"/>
          <w:color w:val="000000"/>
          <w:lang w:val="en-US"/>
        </w:rPr>
        <w:t>people with FMD</w:t>
      </w:r>
      <w:r w:rsidR="00AF5C66" w:rsidRPr="006125CC">
        <w:rPr>
          <w:rFonts w:ascii="Arial" w:hAnsi="Arial" w:cs="Arial"/>
          <w:color w:val="000000"/>
          <w:lang w:val="en-US"/>
        </w:rPr>
        <w:t>.</w:t>
      </w:r>
    </w:p>
    <w:p w14:paraId="6583A8A6" w14:textId="77777777" w:rsidR="00280546" w:rsidRPr="006125CC" w:rsidRDefault="00280546" w:rsidP="006E7431">
      <w:pPr>
        <w:autoSpaceDE w:val="0"/>
        <w:autoSpaceDN w:val="0"/>
        <w:adjustRightInd w:val="0"/>
        <w:spacing w:line="480" w:lineRule="auto"/>
        <w:ind w:right="-7"/>
        <w:jc w:val="both"/>
        <w:rPr>
          <w:rFonts w:ascii="Arial" w:hAnsi="Arial" w:cs="Arial"/>
          <w:color w:val="000000"/>
          <w:lang w:val="en-US"/>
        </w:rPr>
      </w:pPr>
    </w:p>
    <w:p w14:paraId="06E9E357" w14:textId="0773384F" w:rsidR="006C49FF" w:rsidRPr="006125CC" w:rsidRDefault="00AF5C66" w:rsidP="006E7431">
      <w:pPr>
        <w:spacing w:line="480" w:lineRule="auto"/>
        <w:ind w:right="-7"/>
        <w:jc w:val="both"/>
        <w:rPr>
          <w:rFonts w:ascii="Arial" w:eastAsia="Times New Roman" w:hAnsi="Arial" w:cs="Arial"/>
          <w:lang w:val="en-US" w:eastAsia="en-US"/>
        </w:rPr>
      </w:pPr>
      <w:r w:rsidRPr="006125CC">
        <w:rPr>
          <w:rFonts w:ascii="Arial" w:hAnsi="Arial" w:cs="Arial"/>
          <w:color w:val="000000"/>
          <w:lang w:val="en-US"/>
        </w:rPr>
        <w:t xml:space="preserve">In this respect, it is of interest that </w:t>
      </w:r>
      <w:r w:rsidR="00582C5C" w:rsidRPr="006125CC">
        <w:rPr>
          <w:rFonts w:ascii="Arial" w:hAnsi="Arial" w:cs="Arial"/>
          <w:lang w:val="en-US"/>
        </w:rPr>
        <w:t xml:space="preserve">our results further demonstrate that </w:t>
      </w:r>
      <w:r w:rsidR="004D7A48" w:rsidRPr="006125CC">
        <w:rPr>
          <w:rFonts w:ascii="Arial" w:hAnsi="Arial" w:cs="Arial"/>
          <w:lang w:val="en-US"/>
        </w:rPr>
        <w:t xml:space="preserve">even </w:t>
      </w:r>
      <w:r w:rsidR="00582C5C" w:rsidRPr="006125CC">
        <w:rPr>
          <w:rFonts w:ascii="Arial" w:hAnsi="Arial" w:cs="Arial"/>
          <w:lang w:val="en-US"/>
        </w:rPr>
        <w:t>when controlling for depression in the regression analyses, IS still represents a significant predictor of self-objectification</w:t>
      </w:r>
      <w:r w:rsidR="00204447" w:rsidRPr="006125CC">
        <w:rPr>
          <w:rFonts w:ascii="Arial" w:hAnsi="Arial" w:cs="Arial"/>
          <w:lang w:val="en-US"/>
        </w:rPr>
        <w:t>, especially</w:t>
      </w:r>
      <w:r w:rsidR="00BE5CC7" w:rsidRPr="006125CC">
        <w:rPr>
          <w:rFonts w:ascii="Arial" w:hAnsi="Arial" w:cs="Arial"/>
          <w:lang w:val="en-US"/>
        </w:rPr>
        <w:t xml:space="preserve"> in individuals with FMD</w:t>
      </w:r>
      <w:r w:rsidR="00A078B5" w:rsidRPr="006125CC">
        <w:rPr>
          <w:rFonts w:ascii="Arial" w:hAnsi="Arial" w:cs="Arial"/>
          <w:lang w:val="en-US"/>
        </w:rPr>
        <w:t>.</w:t>
      </w:r>
      <w:r w:rsidR="00BE5CC7" w:rsidRPr="006125CC">
        <w:rPr>
          <w:rFonts w:ascii="Arial" w:hAnsi="Arial" w:cs="Arial"/>
          <w:lang w:val="en-US"/>
        </w:rPr>
        <w:t xml:space="preserve"> To our knowledge, no study has examined the role of self-objectification in FMD, or any related functional (psychogenic), or, somatoform disorder. </w:t>
      </w:r>
      <w:r w:rsidR="006C47C9" w:rsidRPr="006125CC">
        <w:rPr>
          <w:rFonts w:ascii="Arial" w:hAnsi="Arial" w:cs="Arial"/>
          <w:lang w:val="en-US"/>
        </w:rPr>
        <w:t>However, a</w:t>
      </w:r>
      <w:r w:rsidR="007742E3" w:rsidRPr="006125CC">
        <w:rPr>
          <w:rFonts w:ascii="Arial" w:hAnsi="Arial" w:cs="Arial"/>
          <w:lang w:val="en-US"/>
        </w:rPr>
        <w:t xml:space="preserve"> negative correlation between interoceptive sensitivity as measured by the same </w:t>
      </w:r>
      <w:r w:rsidR="005639CB" w:rsidRPr="006125CC">
        <w:rPr>
          <w:rFonts w:ascii="Arial" w:hAnsi="Arial" w:cs="Arial"/>
          <w:lang w:val="en-US"/>
        </w:rPr>
        <w:t xml:space="preserve">cardiac awareness </w:t>
      </w:r>
      <w:r w:rsidR="007742E3" w:rsidRPr="006125CC">
        <w:rPr>
          <w:rFonts w:ascii="Arial" w:hAnsi="Arial" w:cs="Arial"/>
          <w:lang w:val="en-US"/>
        </w:rPr>
        <w:t>task and self-objectification has been recently demonstrated in healthy controls</w:t>
      </w:r>
      <w:r w:rsidR="007742E3" w:rsidRPr="006125CC">
        <w:rPr>
          <w:rFonts w:ascii="Arial" w:eastAsia="Times New Roman" w:hAnsi="Arial" w:cs="Arial"/>
          <w:lang w:val="en-GB"/>
        </w:rPr>
        <w:t xml:space="preserve"> (</w:t>
      </w:r>
      <w:r w:rsidR="00E814C5" w:rsidRPr="006125CC">
        <w:rPr>
          <w:rFonts w:ascii="Arial" w:eastAsia="Times New Roman" w:hAnsi="Arial" w:cs="Arial"/>
          <w:lang w:val="en-GB"/>
        </w:rPr>
        <w:t>32</w:t>
      </w:r>
      <w:r w:rsidR="007742E3" w:rsidRPr="006125CC">
        <w:rPr>
          <w:rFonts w:ascii="Arial" w:eastAsia="Times New Roman" w:hAnsi="Arial" w:cs="Arial"/>
          <w:lang w:val="en-GB"/>
        </w:rPr>
        <w:t>), as well as pat</w:t>
      </w:r>
      <w:r w:rsidR="00B515C6" w:rsidRPr="006125CC">
        <w:rPr>
          <w:rFonts w:ascii="Arial" w:eastAsia="Times New Roman" w:hAnsi="Arial" w:cs="Arial"/>
          <w:lang w:val="en-GB"/>
        </w:rPr>
        <w:t xml:space="preserve">ients with </w:t>
      </w:r>
      <w:r w:rsidR="005639CB" w:rsidRPr="006125CC">
        <w:rPr>
          <w:rFonts w:ascii="Arial" w:eastAsia="Times New Roman" w:hAnsi="Arial" w:cs="Arial"/>
          <w:lang w:val="en-GB"/>
        </w:rPr>
        <w:t>anorexia nervosa</w:t>
      </w:r>
      <w:r w:rsidR="00E814C5" w:rsidRPr="006125CC">
        <w:rPr>
          <w:rFonts w:ascii="Arial" w:eastAsia="Times New Roman" w:hAnsi="Arial" w:cs="Arial"/>
          <w:lang w:val="en-GB"/>
        </w:rPr>
        <w:t xml:space="preserve"> (20</w:t>
      </w:r>
      <w:r w:rsidR="007742E3" w:rsidRPr="006125CC">
        <w:rPr>
          <w:rFonts w:ascii="Arial" w:eastAsia="Times New Roman" w:hAnsi="Arial" w:cs="Arial"/>
          <w:lang w:val="en-GB"/>
        </w:rPr>
        <w:t xml:space="preserve">). </w:t>
      </w:r>
      <w:r w:rsidR="005639CB" w:rsidRPr="006125CC">
        <w:rPr>
          <w:rFonts w:ascii="Arial" w:eastAsia="Times New Roman" w:hAnsi="Arial" w:cs="Arial"/>
          <w:lang w:val="en-GB"/>
        </w:rPr>
        <w:t xml:space="preserve">More generally, it has been proposed that </w:t>
      </w:r>
      <w:r w:rsidR="005639CB" w:rsidRPr="006125CC">
        <w:rPr>
          <w:rFonts w:ascii="Arial" w:eastAsia="Times New Roman" w:hAnsi="Arial" w:cs="Arial"/>
          <w:lang w:val="en-US" w:eastAsia="en-US"/>
        </w:rPr>
        <w:t xml:space="preserve">self-objectification is a risk factor </w:t>
      </w:r>
      <w:r w:rsidR="005639CB" w:rsidRPr="006125CC">
        <w:rPr>
          <w:rFonts w:ascii="Arial" w:eastAsia="Times New Roman" w:hAnsi="Arial" w:cs="Arial"/>
          <w:lang w:val="en-GB"/>
        </w:rPr>
        <w:t>for eating disorders</w:t>
      </w:r>
      <w:r w:rsidR="006C47C9" w:rsidRPr="006125CC">
        <w:rPr>
          <w:rFonts w:ascii="Arial" w:eastAsia="Times New Roman" w:hAnsi="Arial" w:cs="Arial"/>
          <w:lang w:val="en-GB"/>
        </w:rPr>
        <w:t xml:space="preserve">; </w:t>
      </w:r>
      <w:r w:rsidR="005639CB" w:rsidRPr="006125CC">
        <w:rPr>
          <w:rFonts w:ascii="Arial" w:eastAsia="Times New Roman" w:hAnsi="Arial" w:cs="Arial"/>
          <w:lang w:val="en-GB"/>
        </w:rPr>
        <w:t xml:space="preserve">the preoccupation with the outside appearance </w:t>
      </w:r>
      <w:r w:rsidR="006C49FF" w:rsidRPr="006125CC">
        <w:rPr>
          <w:rFonts w:ascii="Arial" w:eastAsia="Times New Roman" w:hAnsi="Arial" w:cs="Arial"/>
          <w:lang w:val="en-GB"/>
        </w:rPr>
        <w:t>of the body may use up some of the valuable resources needed for interoceptive awareness, so that</w:t>
      </w:r>
      <w:r w:rsidR="006C49FF" w:rsidRPr="006125CC">
        <w:rPr>
          <w:rFonts w:ascii="Arial" w:eastAsia="Times New Roman" w:hAnsi="Arial" w:cs="Arial"/>
          <w:lang w:val="en-US" w:eastAsia="en-US"/>
        </w:rPr>
        <w:t xml:space="preserve"> these individuals become less aware of their own internal conditions, including emotional cues and bodily states such as hunger and sati</w:t>
      </w:r>
      <w:r w:rsidR="00305125" w:rsidRPr="006125CC">
        <w:rPr>
          <w:rFonts w:ascii="Arial" w:eastAsia="Times New Roman" w:hAnsi="Arial" w:cs="Arial"/>
          <w:lang w:val="en-US" w:eastAsia="en-US"/>
        </w:rPr>
        <w:t>ety (46</w:t>
      </w:r>
      <w:r w:rsidR="006C49FF" w:rsidRPr="006125CC">
        <w:rPr>
          <w:rFonts w:ascii="Arial" w:eastAsia="Times New Roman" w:hAnsi="Arial" w:cs="Arial"/>
          <w:lang w:val="en-US" w:eastAsia="en-US"/>
        </w:rPr>
        <w:t>). Several psychometric studies have confirmed the association between self-</w:t>
      </w:r>
      <w:r w:rsidR="006C49FF" w:rsidRPr="006125CC">
        <w:rPr>
          <w:rFonts w:ascii="Arial" w:eastAsia="Times New Roman" w:hAnsi="Arial" w:cs="Arial"/>
          <w:lang w:val="en-US" w:eastAsia="en-US"/>
        </w:rPr>
        <w:lastRenderedPageBreak/>
        <w:t xml:space="preserve">objectification and eating disorders and </w:t>
      </w:r>
      <w:r w:rsidR="00BA0B96" w:rsidRPr="006125CC">
        <w:rPr>
          <w:rFonts w:ascii="Arial" w:eastAsia="Times New Roman" w:hAnsi="Arial" w:cs="Arial"/>
          <w:lang w:val="en-US" w:eastAsia="en-US"/>
        </w:rPr>
        <w:t xml:space="preserve">more recently, </w:t>
      </w:r>
      <w:r w:rsidR="006C49FF" w:rsidRPr="006125CC">
        <w:rPr>
          <w:rFonts w:ascii="Arial" w:eastAsia="Times New Roman" w:hAnsi="Arial" w:cs="Arial"/>
          <w:lang w:val="en-US" w:eastAsia="en-US"/>
        </w:rPr>
        <w:t xml:space="preserve">interoceptive awareness </w:t>
      </w:r>
      <w:r w:rsidR="00BA0B96" w:rsidRPr="006125CC">
        <w:rPr>
          <w:rFonts w:ascii="Arial" w:eastAsia="Times New Roman" w:hAnsi="Arial" w:cs="Arial"/>
          <w:lang w:val="en-US" w:eastAsia="en-US"/>
        </w:rPr>
        <w:t xml:space="preserve">has been found to </w:t>
      </w:r>
      <w:r w:rsidR="0050398D">
        <w:rPr>
          <w:rFonts w:ascii="Arial" w:eastAsia="Times New Roman" w:hAnsi="Arial" w:cs="Arial"/>
          <w:lang w:val="en-US" w:eastAsia="en-US"/>
        </w:rPr>
        <w:t>actually mediate</w:t>
      </w:r>
      <w:r w:rsidR="006C49FF" w:rsidRPr="006125CC">
        <w:rPr>
          <w:rFonts w:ascii="Arial" w:eastAsia="Times New Roman" w:hAnsi="Arial" w:cs="Arial"/>
          <w:lang w:val="en-US" w:eastAsia="en-US"/>
        </w:rPr>
        <w:t xml:space="preserve"> the relationship between self-objectification and disordered eating (</w:t>
      </w:r>
      <w:r w:rsidR="0050398D">
        <w:rPr>
          <w:rFonts w:ascii="Arial" w:eastAsia="Times New Roman" w:hAnsi="Arial" w:cs="Arial"/>
          <w:lang w:val="en-US" w:eastAsia="en-US"/>
        </w:rPr>
        <w:t>47-</w:t>
      </w:r>
      <w:r w:rsidR="009C5B04" w:rsidRPr="006125CC">
        <w:rPr>
          <w:rFonts w:ascii="Arial" w:eastAsia="Times New Roman" w:hAnsi="Arial" w:cs="Arial"/>
          <w:lang w:val="en-US" w:eastAsia="en-US"/>
        </w:rPr>
        <w:t>48</w:t>
      </w:r>
      <w:r w:rsidR="006C49FF" w:rsidRPr="006125CC">
        <w:rPr>
          <w:rFonts w:ascii="Arial" w:eastAsia="Times New Roman" w:hAnsi="Arial" w:cs="Arial"/>
          <w:lang w:val="en-US" w:eastAsia="en-US"/>
        </w:rPr>
        <w:t>)</w:t>
      </w:r>
      <w:r w:rsidR="00BA0B96" w:rsidRPr="006125CC">
        <w:rPr>
          <w:rFonts w:ascii="Arial" w:eastAsia="Times New Roman" w:hAnsi="Arial" w:cs="Arial"/>
          <w:lang w:val="en-US" w:eastAsia="en-US"/>
        </w:rPr>
        <w:t xml:space="preserve">. </w:t>
      </w:r>
    </w:p>
    <w:p w14:paraId="55C33DD2" w14:textId="20F1AD41" w:rsidR="00BA32B1" w:rsidRPr="006125CC" w:rsidRDefault="001A40A0" w:rsidP="006E7431">
      <w:pPr>
        <w:spacing w:line="480" w:lineRule="auto"/>
        <w:ind w:right="-7"/>
        <w:jc w:val="both"/>
        <w:rPr>
          <w:rFonts w:ascii="Arial" w:eastAsia="Times New Roman" w:hAnsi="Arial" w:cs="Arial"/>
          <w:lang w:val="en-US" w:eastAsia="en-US"/>
        </w:rPr>
      </w:pPr>
      <w:r w:rsidRPr="006125CC">
        <w:rPr>
          <w:rFonts w:ascii="Arial" w:eastAsia="Times New Roman" w:hAnsi="Arial" w:cs="Arial"/>
          <w:lang w:val="en-US" w:eastAsia="en-US"/>
        </w:rPr>
        <w:t xml:space="preserve">Given previous findings </w:t>
      </w:r>
      <w:r w:rsidR="00BA32B1" w:rsidRPr="006125CC">
        <w:rPr>
          <w:rFonts w:ascii="Arial" w:eastAsia="Times New Roman" w:hAnsi="Arial" w:cs="Arial"/>
          <w:lang w:val="en-US" w:eastAsia="en-US"/>
        </w:rPr>
        <w:t xml:space="preserve">in FMD </w:t>
      </w:r>
      <w:r w:rsidR="006C47C9" w:rsidRPr="006125CC">
        <w:rPr>
          <w:rFonts w:ascii="Arial" w:eastAsia="Times New Roman" w:hAnsi="Arial" w:cs="Arial"/>
          <w:lang w:val="en-US" w:eastAsia="en-US"/>
        </w:rPr>
        <w:t>regarding</w:t>
      </w:r>
      <w:r w:rsidRPr="006125CC">
        <w:rPr>
          <w:rFonts w:ascii="Arial" w:eastAsia="Times New Roman" w:hAnsi="Arial" w:cs="Arial"/>
          <w:lang w:val="en-US" w:eastAsia="en-US"/>
        </w:rPr>
        <w:t xml:space="preserve"> the excessive attentional focus on the ‘exteroceptive’ state of the body</w:t>
      </w:r>
      <w:r w:rsidR="007C0A5B" w:rsidRPr="006125CC">
        <w:rPr>
          <w:rFonts w:ascii="Arial" w:eastAsia="Times New Roman" w:hAnsi="Arial" w:cs="Arial"/>
          <w:lang w:val="en-US" w:eastAsia="en-US"/>
        </w:rPr>
        <w:t xml:space="preserve"> (see Introduction),</w:t>
      </w:r>
      <w:r w:rsidR="006C47C9" w:rsidRPr="006125CC">
        <w:rPr>
          <w:rFonts w:ascii="Arial" w:eastAsia="Times New Roman" w:hAnsi="Arial" w:cs="Arial"/>
          <w:lang w:val="en-US" w:eastAsia="en-US"/>
        </w:rPr>
        <w:t xml:space="preserve"> the current results</w:t>
      </w:r>
      <w:r w:rsidR="007C0A5B" w:rsidRPr="006125CC">
        <w:rPr>
          <w:rFonts w:ascii="Arial" w:eastAsia="Times New Roman" w:hAnsi="Arial" w:cs="Arial"/>
          <w:lang w:val="en-US" w:eastAsia="en-US"/>
        </w:rPr>
        <w:t xml:space="preserve"> warrant further investigation of the relationship between interoceptive awareness, self-objectification </w:t>
      </w:r>
      <w:r w:rsidR="00BA32B1" w:rsidRPr="006125CC">
        <w:rPr>
          <w:rFonts w:ascii="Arial" w:eastAsia="Times New Roman" w:hAnsi="Arial" w:cs="Arial"/>
          <w:lang w:val="en-US" w:eastAsia="en-US"/>
        </w:rPr>
        <w:t>and</w:t>
      </w:r>
      <w:r w:rsidR="007C0A5B" w:rsidRPr="006125CC">
        <w:rPr>
          <w:rFonts w:ascii="Arial" w:eastAsia="Times New Roman" w:hAnsi="Arial" w:cs="Arial"/>
          <w:lang w:val="en-US" w:eastAsia="en-US"/>
        </w:rPr>
        <w:t xml:space="preserve"> </w:t>
      </w:r>
      <w:r w:rsidR="006C47C9" w:rsidRPr="006125CC">
        <w:rPr>
          <w:rFonts w:ascii="Arial" w:eastAsia="Times New Roman" w:hAnsi="Arial" w:cs="Arial"/>
          <w:lang w:val="en-US" w:eastAsia="en-US"/>
        </w:rPr>
        <w:t>symptomatology</w:t>
      </w:r>
      <w:r w:rsidR="007C0A5B" w:rsidRPr="006125CC">
        <w:rPr>
          <w:rFonts w:ascii="Arial" w:eastAsia="Times New Roman" w:hAnsi="Arial" w:cs="Arial"/>
          <w:lang w:val="en-US" w:eastAsia="en-US"/>
        </w:rPr>
        <w:t xml:space="preserve">. </w:t>
      </w:r>
      <w:r w:rsidR="00E4386D">
        <w:rPr>
          <w:rFonts w:ascii="Arial" w:eastAsia="Times New Roman" w:hAnsi="Arial" w:cs="Arial"/>
          <w:lang w:val="en-US" w:eastAsia="en-US"/>
        </w:rPr>
        <w:t>On this regard</w:t>
      </w:r>
      <w:r w:rsidR="007C0A5B" w:rsidRPr="006125CC">
        <w:rPr>
          <w:rFonts w:ascii="Arial" w:eastAsia="Times New Roman" w:hAnsi="Arial" w:cs="Arial"/>
          <w:lang w:val="en-US" w:eastAsia="en-US"/>
        </w:rPr>
        <w:t xml:space="preserve">, </w:t>
      </w:r>
      <w:r w:rsidR="00B46BF4">
        <w:rPr>
          <w:rFonts w:ascii="Arial" w:eastAsia="Times New Roman" w:hAnsi="Arial" w:cs="Arial"/>
          <w:lang w:val="en-US" w:eastAsia="en-US"/>
        </w:rPr>
        <w:t xml:space="preserve">it will be interesting in </w:t>
      </w:r>
      <w:r w:rsidR="007C0A5B" w:rsidRPr="006125CC">
        <w:rPr>
          <w:rFonts w:ascii="Arial" w:eastAsia="Times New Roman" w:hAnsi="Arial" w:cs="Arial"/>
          <w:lang w:val="en-US" w:eastAsia="en-US"/>
        </w:rPr>
        <w:t>future studies</w:t>
      </w:r>
      <w:r w:rsidR="006C47C9" w:rsidRPr="006125CC">
        <w:rPr>
          <w:rFonts w:ascii="Arial" w:eastAsia="Times New Roman" w:hAnsi="Arial" w:cs="Arial"/>
          <w:lang w:val="en-US" w:eastAsia="en-US"/>
        </w:rPr>
        <w:t xml:space="preserve"> </w:t>
      </w:r>
      <w:r w:rsidR="00B46BF4">
        <w:rPr>
          <w:rFonts w:ascii="Arial" w:eastAsia="Times New Roman" w:hAnsi="Arial" w:cs="Arial"/>
          <w:lang w:val="en-US" w:eastAsia="en-US"/>
        </w:rPr>
        <w:t xml:space="preserve">to </w:t>
      </w:r>
      <w:r w:rsidR="006C47C9" w:rsidRPr="006125CC">
        <w:rPr>
          <w:rFonts w:ascii="Arial" w:eastAsia="Times New Roman" w:hAnsi="Arial" w:cs="Arial"/>
          <w:lang w:val="en-US" w:eastAsia="en-US"/>
        </w:rPr>
        <w:t>investigate the hypothesi</w:t>
      </w:r>
      <w:r w:rsidR="007C0A5B" w:rsidRPr="006125CC">
        <w:rPr>
          <w:rFonts w:ascii="Arial" w:eastAsia="Times New Roman" w:hAnsi="Arial" w:cs="Arial"/>
          <w:lang w:val="en-US" w:eastAsia="en-US"/>
        </w:rPr>
        <w:t>s that</w:t>
      </w:r>
      <w:r w:rsidR="006C47C9" w:rsidRPr="006125CC">
        <w:rPr>
          <w:rFonts w:ascii="Arial" w:eastAsia="Times New Roman" w:hAnsi="Arial" w:cs="Arial"/>
          <w:lang w:val="en-US" w:eastAsia="en-US"/>
        </w:rPr>
        <w:t>,</w:t>
      </w:r>
      <w:r w:rsidR="007C0A5B" w:rsidRPr="006125CC">
        <w:rPr>
          <w:rFonts w:ascii="Arial" w:eastAsia="Times New Roman" w:hAnsi="Arial" w:cs="Arial"/>
          <w:lang w:val="en-US" w:eastAsia="en-US"/>
        </w:rPr>
        <w:t xml:space="preserve"> similarly to patients with eating disorders, individuals with FMD may dedicate </w:t>
      </w:r>
      <w:r w:rsidR="00E4386D">
        <w:rPr>
          <w:rFonts w:ascii="Arial" w:eastAsia="Times New Roman" w:hAnsi="Arial" w:cs="Arial"/>
          <w:lang w:val="en-US" w:eastAsia="en-US"/>
        </w:rPr>
        <w:t>great</w:t>
      </w:r>
      <w:r w:rsidR="007C0A5B" w:rsidRPr="006125CC">
        <w:rPr>
          <w:rFonts w:ascii="Arial" w:eastAsia="Times New Roman" w:hAnsi="Arial" w:cs="Arial"/>
          <w:lang w:val="en-US" w:eastAsia="en-US"/>
        </w:rPr>
        <w:t xml:space="preserve"> attention to their bod</w:t>
      </w:r>
      <w:r w:rsidR="006C47C9" w:rsidRPr="006125CC">
        <w:rPr>
          <w:rFonts w:ascii="Arial" w:eastAsia="Times New Roman" w:hAnsi="Arial" w:cs="Arial"/>
          <w:lang w:val="en-US" w:eastAsia="en-US"/>
        </w:rPr>
        <w:t>ily symptoms</w:t>
      </w:r>
      <w:r w:rsidR="007C0A5B" w:rsidRPr="006125CC">
        <w:rPr>
          <w:rFonts w:ascii="Arial" w:eastAsia="Times New Roman" w:hAnsi="Arial" w:cs="Arial"/>
          <w:lang w:val="en-US" w:eastAsia="en-US"/>
        </w:rPr>
        <w:t xml:space="preserve"> as perceived from the outside, because they have </w:t>
      </w:r>
      <w:r w:rsidR="00BA32B1" w:rsidRPr="006125CC">
        <w:rPr>
          <w:rFonts w:ascii="Arial" w:eastAsia="Times New Roman" w:hAnsi="Arial" w:cs="Arial"/>
          <w:lang w:val="en-US" w:eastAsia="en-US"/>
        </w:rPr>
        <w:t>limited a</w:t>
      </w:r>
      <w:r w:rsidR="007C0A5B" w:rsidRPr="006125CC">
        <w:rPr>
          <w:rFonts w:ascii="Arial" w:eastAsia="Times New Roman" w:hAnsi="Arial" w:cs="Arial"/>
          <w:lang w:val="en-US" w:eastAsia="en-US"/>
        </w:rPr>
        <w:t xml:space="preserve">bility to perceive </w:t>
      </w:r>
      <w:r w:rsidR="00BA32B1" w:rsidRPr="006125CC">
        <w:rPr>
          <w:rFonts w:ascii="Arial" w:eastAsia="Times New Roman" w:hAnsi="Arial" w:cs="Arial"/>
          <w:lang w:val="en-US" w:eastAsia="en-US"/>
        </w:rPr>
        <w:t>the internal states of the body</w:t>
      </w:r>
      <w:r w:rsidR="006C47C9" w:rsidRPr="006125CC">
        <w:rPr>
          <w:rFonts w:ascii="Arial" w:eastAsia="Times New Roman" w:hAnsi="Arial" w:cs="Arial"/>
          <w:lang w:val="en-US" w:eastAsia="en-US"/>
        </w:rPr>
        <w:t xml:space="preserve"> and vice versa</w:t>
      </w:r>
      <w:r w:rsidR="00BA32B1" w:rsidRPr="006125CC">
        <w:rPr>
          <w:rFonts w:ascii="Arial" w:eastAsia="Times New Roman" w:hAnsi="Arial" w:cs="Arial"/>
          <w:lang w:val="en-US" w:eastAsia="en-US"/>
        </w:rPr>
        <w:t xml:space="preserve">. </w:t>
      </w:r>
    </w:p>
    <w:p w14:paraId="3E278A7D" w14:textId="77777777" w:rsidR="00C354E2" w:rsidRPr="006125CC" w:rsidRDefault="00C354E2" w:rsidP="006E7431">
      <w:pPr>
        <w:autoSpaceDE w:val="0"/>
        <w:autoSpaceDN w:val="0"/>
        <w:adjustRightInd w:val="0"/>
        <w:spacing w:line="480" w:lineRule="auto"/>
        <w:ind w:right="-7"/>
        <w:jc w:val="both"/>
        <w:rPr>
          <w:rFonts w:ascii="Arial" w:eastAsia="Times New Roman" w:hAnsi="Arial" w:cs="Arial"/>
          <w:lang w:val="en-GB"/>
        </w:rPr>
      </w:pPr>
    </w:p>
    <w:p w14:paraId="0DF8B827" w14:textId="72906AFB" w:rsidR="00040195" w:rsidRPr="006125CC" w:rsidRDefault="00280546" w:rsidP="006E7431">
      <w:pPr>
        <w:spacing w:line="480" w:lineRule="auto"/>
        <w:ind w:right="-7"/>
        <w:jc w:val="both"/>
        <w:rPr>
          <w:rFonts w:ascii="Arial" w:eastAsia="Times New Roman" w:hAnsi="Arial" w:cs="Arial"/>
          <w:lang w:val="en-GB"/>
        </w:rPr>
      </w:pPr>
      <w:r w:rsidRPr="006125CC">
        <w:rPr>
          <w:rFonts w:ascii="Arial" w:hAnsi="Arial" w:cs="Arial"/>
          <w:lang w:val="en-US"/>
        </w:rPr>
        <w:t>Finally, c</w:t>
      </w:r>
      <w:r w:rsidR="0079411A" w:rsidRPr="006125CC">
        <w:rPr>
          <w:rFonts w:ascii="Arial" w:hAnsi="Arial" w:cs="Arial"/>
        </w:rPr>
        <w:t>ont</w:t>
      </w:r>
      <w:r w:rsidR="0050398D">
        <w:rPr>
          <w:rFonts w:ascii="Arial" w:hAnsi="Arial" w:cs="Arial"/>
        </w:rPr>
        <w:t>r</w:t>
      </w:r>
      <w:r w:rsidR="0079411A" w:rsidRPr="006125CC">
        <w:rPr>
          <w:rFonts w:ascii="Arial" w:hAnsi="Arial" w:cs="Arial"/>
        </w:rPr>
        <w:t xml:space="preserve">ary to our hypothesis, </w:t>
      </w:r>
      <w:r w:rsidR="00531E55" w:rsidRPr="006125CC">
        <w:rPr>
          <w:rFonts w:ascii="Arial" w:hAnsi="Arial" w:cs="Arial"/>
        </w:rPr>
        <w:t>IS</w:t>
      </w:r>
      <w:r w:rsidRPr="006125CC">
        <w:rPr>
          <w:rFonts w:ascii="Arial" w:hAnsi="Arial" w:cs="Arial"/>
        </w:rPr>
        <w:t xml:space="preserve"> in FMD</w:t>
      </w:r>
      <w:r w:rsidR="0079411A" w:rsidRPr="006125CC">
        <w:rPr>
          <w:rFonts w:ascii="Arial" w:hAnsi="Arial" w:cs="Arial"/>
        </w:rPr>
        <w:t xml:space="preserve"> patients does not seem to relate to their degree of alexythimia</w:t>
      </w:r>
      <w:r w:rsidRPr="006125CC">
        <w:rPr>
          <w:rFonts w:ascii="Arial" w:hAnsi="Arial" w:cs="Arial"/>
        </w:rPr>
        <w:t>, even when the effects of depression are controlled for</w:t>
      </w:r>
      <w:r w:rsidR="0079411A" w:rsidRPr="006125CC">
        <w:rPr>
          <w:rFonts w:ascii="Arial" w:hAnsi="Arial" w:cs="Arial"/>
        </w:rPr>
        <w:t xml:space="preserve">. </w:t>
      </w:r>
      <w:r w:rsidR="00040195" w:rsidRPr="006125CC">
        <w:rPr>
          <w:rFonts w:ascii="Arial" w:hAnsi="Arial" w:cs="Arial"/>
        </w:rPr>
        <w:t>This finding is suprising</w:t>
      </w:r>
      <w:r w:rsidR="0079411A" w:rsidRPr="006125CC">
        <w:rPr>
          <w:rFonts w:ascii="Arial" w:hAnsi="Arial" w:cs="Arial"/>
        </w:rPr>
        <w:t xml:space="preserve">, as </w:t>
      </w:r>
      <w:r w:rsidR="00531E55" w:rsidRPr="006125CC">
        <w:rPr>
          <w:rFonts w:ascii="Arial" w:hAnsi="Arial" w:cs="Arial"/>
        </w:rPr>
        <w:t>IS</w:t>
      </w:r>
      <w:r w:rsidR="0079411A" w:rsidRPr="006125CC">
        <w:rPr>
          <w:rFonts w:ascii="Arial" w:eastAsia="Times New Roman" w:hAnsi="Arial" w:cs="Arial"/>
          <w:lang w:val="en-GB"/>
        </w:rPr>
        <w:t xml:space="preserve"> has been previously negatively correlated with al</w:t>
      </w:r>
      <w:r w:rsidR="00E512F0" w:rsidRPr="006125CC">
        <w:rPr>
          <w:rFonts w:ascii="Arial" w:eastAsia="Times New Roman" w:hAnsi="Arial" w:cs="Arial"/>
          <w:lang w:val="en-GB"/>
        </w:rPr>
        <w:t>exithymia (23</w:t>
      </w:r>
      <w:r w:rsidR="0079411A" w:rsidRPr="006125CC">
        <w:rPr>
          <w:rFonts w:ascii="Arial" w:eastAsia="Times New Roman" w:hAnsi="Arial" w:cs="Arial"/>
          <w:lang w:val="en-GB"/>
        </w:rPr>
        <w:t xml:space="preserve">) and FMD patients show high rates of </w:t>
      </w:r>
      <w:r w:rsidR="00853D25" w:rsidRPr="006125CC">
        <w:rPr>
          <w:rFonts w:ascii="Arial" w:eastAsia="Times New Roman" w:hAnsi="Arial" w:cs="Arial"/>
          <w:lang w:val="en-GB"/>
        </w:rPr>
        <w:t>alexithymia</w:t>
      </w:r>
      <w:r w:rsidR="0079411A" w:rsidRPr="006125CC">
        <w:rPr>
          <w:rFonts w:ascii="Arial" w:eastAsia="Times New Roman" w:hAnsi="Arial" w:cs="Arial"/>
          <w:lang w:val="en-GB"/>
        </w:rPr>
        <w:t xml:space="preserve"> (</w:t>
      </w:r>
      <w:r w:rsidR="00E512F0" w:rsidRPr="006125CC">
        <w:rPr>
          <w:rFonts w:ascii="Arial" w:eastAsia="Times New Roman" w:hAnsi="Arial" w:cs="Arial"/>
          <w:lang w:val="en-GB"/>
        </w:rPr>
        <w:t>27</w:t>
      </w:r>
      <w:r w:rsidR="0079411A" w:rsidRPr="006125CC">
        <w:rPr>
          <w:rFonts w:ascii="Arial" w:eastAsia="Times New Roman" w:hAnsi="Arial" w:cs="Arial"/>
          <w:lang w:val="en-GB"/>
        </w:rPr>
        <w:t xml:space="preserve">). Our findings will need to be replicated in larger </w:t>
      </w:r>
      <w:r w:rsidR="00853D25" w:rsidRPr="006125CC">
        <w:rPr>
          <w:rFonts w:ascii="Arial" w:eastAsia="Times New Roman" w:hAnsi="Arial" w:cs="Arial"/>
          <w:lang w:val="en-GB"/>
        </w:rPr>
        <w:t xml:space="preserve">FMD </w:t>
      </w:r>
      <w:r w:rsidR="0079411A" w:rsidRPr="006125CC">
        <w:rPr>
          <w:rFonts w:ascii="Arial" w:eastAsia="Times New Roman" w:hAnsi="Arial" w:cs="Arial"/>
          <w:lang w:val="en-GB"/>
        </w:rPr>
        <w:t>groups</w:t>
      </w:r>
      <w:r w:rsidR="00853D25" w:rsidRPr="006125CC">
        <w:rPr>
          <w:rFonts w:ascii="Arial" w:eastAsia="Times New Roman" w:hAnsi="Arial" w:cs="Arial"/>
          <w:lang w:val="en-GB"/>
        </w:rPr>
        <w:t xml:space="preserve"> with higher degrees of alexithymia</w:t>
      </w:r>
      <w:r w:rsidR="00AF5C66" w:rsidRPr="006125CC">
        <w:rPr>
          <w:rFonts w:ascii="Arial" w:eastAsia="Times New Roman" w:hAnsi="Arial" w:cs="Arial"/>
          <w:lang w:val="en-GB"/>
        </w:rPr>
        <w:t>, and greater gender balance (</w:t>
      </w:r>
      <w:r w:rsidR="00E512F0" w:rsidRPr="006125CC">
        <w:rPr>
          <w:rFonts w:ascii="Arial" w:eastAsia="Times New Roman" w:hAnsi="Arial" w:cs="Arial"/>
          <w:lang w:val="en-GB"/>
        </w:rPr>
        <w:t>23</w:t>
      </w:r>
      <w:r w:rsidR="00AF5C66" w:rsidRPr="006125CC">
        <w:rPr>
          <w:rFonts w:ascii="Arial" w:eastAsia="Times New Roman" w:hAnsi="Arial" w:cs="Arial"/>
          <w:lang w:val="en-GB"/>
        </w:rPr>
        <w:t>)</w:t>
      </w:r>
      <w:r w:rsidR="00853D25" w:rsidRPr="006125CC">
        <w:rPr>
          <w:rFonts w:ascii="Arial" w:eastAsia="Times New Roman" w:hAnsi="Arial" w:cs="Arial"/>
          <w:lang w:val="en-GB"/>
        </w:rPr>
        <w:t xml:space="preserve"> before firm conclusions can be drawn</w:t>
      </w:r>
      <w:r w:rsidR="00A51C79" w:rsidRPr="006125CC">
        <w:rPr>
          <w:rFonts w:ascii="Arial" w:eastAsia="Times New Roman" w:hAnsi="Arial" w:cs="Arial"/>
          <w:lang w:val="en-GB"/>
        </w:rPr>
        <w:t>. H</w:t>
      </w:r>
      <w:r w:rsidR="0079411A" w:rsidRPr="006125CC">
        <w:rPr>
          <w:rFonts w:ascii="Arial" w:eastAsia="Times New Roman" w:hAnsi="Arial" w:cs="Arial"/>
          <w:lang w:val="en-GB"/>
        </w:rPr>
        <w:t>owever</w:t>
      </w:r>
      <w:r w:rsidR="00A51C79" w:rsidRPr="006125CC">
        <w:rPr>
          <w:rFonts w:ascii="Arial" w:eastAsia="Times New Roman" w:hAnsi="Arial" w:cs="Arial"/>
          <w:lang w:val="en-GB"/>
        </w:rPr>
        <w:t>,</w:t>
      </w:r>
      <w:r w:rsidR="00853D25" w:rsidRPr="006125CC">
        <w:rPr>
          <w:rFonts w:ascii="Arial" w:eastAsia="Times New Roman" w:hAnsi="Arial" w:cs="Arial"/>
          <w:lang w:val="en-GB"/>
        </w:rPr>
        <w:t xml:space="preserve"> they do raise the possibility that in FMD patients alexithymia is not primarily caused by low awareness into one’s inner signals</w:t>
      </w:r>
      <w:r w:rsidR="00C2271F" w:rsidRPr="006125CC">
        <w:rPr>
          <w:rFonts w:ascii="Arial" w:eastAsia="Times New Roman" w:hAnsi="Arial" w:cs="Arial"/>
          <w:lang w:val="en-GB"/>
        </w:rPr>
        <w:t>, but may instead be driven by other</w:t>
      </w:r>
      <w:r w:rsidR="00040195" w:rsidRPr="006125CC">
        <w:rPr>
          <w:rFonts w:ascii="Arial" w:eastAsia="Times New Roman" w:hAnsi="Arial" w:cs="Arial"/>
          <w:lang w:val="en-GB"/>
        </w:rPr>
        <w:t xml:space="preserve"> </w:t>
      </w:r>
      <w:r w:rsidR="00AE3673" w:rsidRPr="006125CC">
        <w:rPr>
          <w:rFonts w:ascii="Arial" w:eastAsia="Times New Roman" w:hAnsi="Arial" w:cs="Arial"/>
          <w:lang w:val="en-GB"/>
        </w:rPr>
        <w:t xml:space="preserve">general factors such as </w:t>
      </w:r>
      <w:r w:rsidR="002A6DAB" w:rsidRPr="006125CC">
        <w:rPr>
          <w:rFonts w:ascii="Arial" w:eastAsia="Times New Roman" w:hAnsi="Arial" w:cs="Arial"/>
          <w:lang w:val="en-GB"/>
        </w:rPr>
        <w:t>depression (</w:t>
      </w:r>
      <w:r w:rsidRPr="006125CC">
        <w:rPr>
          <w:rFonts w:ascii="Arial" w:eastAsia="Times New Roman" w:hAnsi="Arial" w:cs="Arial"/>
          <w:lang w:val="en-GB"/>
        </w:rPr>
        <w:t xml:space="preserve">depression and alexithymia were found to predict each other in our </w:t>
      </w:r>
      <w:r w:rsidR="00EA2B17">
        <w:rPr>
          <w:rFonts w:ascii="Arial" w:eastAsia="Times New Roman" w:hAnsi="Arial" w:cs="Arial"/>
          <w:lang w:val="en-GB"/>
        </w:rPr>
        <w:t>entire</w:t>
      </w:r>
      <w:r w:rsidR="00EA2B17" w:rsidRPr="006125CC">
        <w:rPr>
          <w:rFonts w:ascii="Arial" w:eastAsia="Times New Roman" w:hAnsi="Arial" w:cs="Arial"/>
          <w:lang w:val="en-GB"/>
        </w:rPr>
        <w:t xml:space="preserve"> </w:t>
      </w:r>
      <w:r w:rsidRPr="006125CC">
        <w:rPr>
          <w:rFonts w:ascii="Arial" w:eastAsia="Times New Roman" w:hAnsi="Arial" w:cs="Arial"/>
          <w:lang w:val="en-GB"/>
        </w:rPr>
        <w:t>sample</w:t>
      </w:r>
      <w:r w:rsidR="002A6DAB" w:rsidRPr="006125CC">
        <w:rPr>
          <w:rFonts w:ascii="Arial" w:eastAsia="Times New Roman" w:hAnsi="Arial" w:cs="Arial"/>
          <w:lang w:val="en-GB"/>
        </w:rPr>
        <w:t xml:space="preserve">), </w:t>
      </w:r>
      <w:r w:rsidR="00AE3673" w:rsidRPr="006125CC">
        <w:rPr>
          <w:rFonts w:ascii="Arial" w:eastAsia="Times New Roman" w:hAnsi="Arial" w:cs="Arial"/>
          <w:lang w:val="en-GB"/>
        </w:rPr>
        <w:t xml:space="preserve">anxiety (see also below), or </w:t>
      </w:r>
      <w:r w:rsidR="00040195" w:rsidRPr="006125CC">
        <w:rPr>
          <w:rFonts w:ascii="Arial" w:eastAsia="Times New Roman" w:hAnsi="Arial" w:cs="Arial"/>
          <w:lang w:val="en-GB"/>
        </w:rPr>
        <w:t>factors pertaining to the particular syndrome. For example, in previous studies</w:t>
      </w:r>
      <w:r w:rsidR="002A6DAB" w:rsidRPr="006125CC">
        <w:rPr>
          <w:rFonts w:ascii="Arial" w:eastAsia="Times New Roman" w:hAnsi="Arial" w:cs="Arial"/>
          <w:lang w:val="en-GB"/>
        </w:rPr>
        <w:t>,</w:t>
      </w:r>
      <w:r w:rsidR="00040195" w:rsidRPr="006125CC">
        <w:rPr>
          <w:rFonts w:ascii="Arial" w:eastAsia="Times New Roman" w:hAnsi="Arial" w:cs="Arial"/>
          <w:lang w:val="en-GB"/>
        </w:rPr>
        <w:t xml:space="preserve"> we have </w:t>
      </w:r>
      <w:r w:rsidR="002A6DAB" w:rsidRPr="006125CC">
        <w:rPr>
          <w:rFonts w:ascii="Arial" w:eastAsia="Times New Roman" w:hAnsi="Arial" w:cs="Arial"/>
          <w:lang w:val="en-GB"/>
        </w:rPr>
        <w:t>proposed</w:t>
      </w:r>
      <w:r w:rsidR="00040195" w:rsidRPr="006125CC">
        <w:rPr>
          <w:rFonts w:ascii="Arial" w:eastAsia="Times New Roman" w:hAnsi="Arial" w:cs="Arial"/>
          <w:lang w:val="en-GB"/>
        </w:rPr>
        <w:t xml:space="preserve"> that these patients are able to perceive signals of </w:t>
      </w:r>
      <w:r w:rsidR="00DE2A41" w:rsidRPr="006125CC">
        <w:rPr>
          <w:rFonts w:ascii="Arial" w:eastAsia="Times New Roman" w:hAnsi="Arial" w:cs="Arial"/>
          <w:lang w:val="en-GB"/>
        </w:rPr>
        <w:t xml:space="preserve">high </w:t>
      </w:r>
      <w:r w:rsidR="00040195" w:rsidRPr="006125CC">
        <w:rPr>
          <w:rFonts w:ascii="Arial" w:eastAsia="Times New Roman" w:hAnsi="Arial" w:cs="Arial"/>
          <w:lang w:val="en-GB"/>
        </w:rPr>
        <w:t xml:space="preserve">autonomic arousal triggered during a (physical, or psychosocial) precipitating event, but they do not interpreted them as such. Instead, they misattribute them to a </w:t>
      </w:r>
      <w:r w:rsidR="004B7759" w:rsidRPr="006125CC">
        <w:rPr>
          <w:rFonts w:ascii="Arial" w:eastAsia="Times New Roman" w:hAnsi="Arial" w:cs="Arial"/>
          <w:lang w:val="en-GB"/>
        </w:rPr>
        <w:t xml:space="preserve">somatic </w:t>
      </w:r>
      <w:r w:rsidR="00040195" w:rsidRPr="006125CC">
        <w:rPr>
          <w:rFonts w:ascii="Arial" w:eastAsia="Times New Roman" w:hAnsi="Arial" w:cs="Arial"/>
          <w:lang w:val="en-GB"/>
        </w:rPr>
        <w:t>illness</w:t>
      </w:r>
      <w:r w:rsidR="00E512F0" w:rsidRPr="006125CC">
        <w:rPr>
          <w:rFonts w:ascii="Arial" w:eastAsia="Times New Roman" w:hAnsi="Arial" w:cs="Arial"/>
          <w:lang w:val="en-GB"/>
        </w:rPr>
        <w:t xml:space="preserve"> (27</w:t>
      </w:r>
      <w:r w:rsidR="002A6DAB" w:rsidRPr="006125CC">
        <w:rPr>
          <w:rFonts w:ascii="Arial" w:eastAsia="Times New Roman" w:hAnsi="Arial" w:cs="Arial"/>
          <w:lang w:val="en-GB"/>
        </w:rPr>
        <w:t>)</w:t>
      </w:r>
      <w:r w:rsidR="00040195" w:rsidRPr="006125CC">
        <w:rPr>
          <w:rFonts w:ascii="Arial" w:eastAsia="Times New Roman" w:hAnsi="Arial" w:cs="Arial"/>
          <w:lang w:val="en-GB"/>
        </w:rPr>
        <w:t>. Th</w:t>
      </w:r>
      <w:r w:rsidR="004B7759" w:rsidRPr="006125CC">
        <w:rPr>
          <w:rFonts w:ascii="Arial" w:eastAsia="Times New Roman" w:hAnsi="Arial" w:cs="Arial"/>
          <w:lang w:val="en-GB"/>
        </w:rPr>
        <w:t>us, future</w:t>
      </w:r>
      <w:r w:rsidR="00DE2A41" w:rsidRPr="006125CC">
        <w:rPr>
          <w:rFonts w:ascii="Arial" w:eastAsia="Times New Roman" w:hAnsi="Arial" w:cs="Arial"/>
          <w:lang w:val="en-GB"/>
        </w:rPr>
        <w:t>, larger</w:t>
      </w:r>
      <w:r w:rsidR="004B7759" w:rsidRPr="006125CC">
        <w:rPr>
          <w:rFonts w:ascii="Arial" w:eastAsia="Times New Roman" w:hAnsi="Arial" w:cs="Arial"/>
          <w:lang w:val="en-GB"/>
        </w:rPr>
        <w:t xml:space="preserve"> studies could explore whether this misattribution of </w:t>
      </w:r>
      <w:r w:rsidR="00DE2A41" w:rsidRPr="006125CC">
        <w:rPr>
          <w:rFonts w:ascii="Arial" w:eastAsia="Times New Roman" w:hAnsi="Arial" w:cs="Arial"/>
          <w:lang w:val="en-GB"/>
        </w:rPr>
        <w:t xml:space="preserve">sudden changes in the intensity of </w:t>
      </w:r>
      <w:r w:rsidR="004B7759" w:rsidRPr="006125CC">
        <w:rPr>
          <w:rFonts w:ascii="Arial" w:eastAsia="Times New Roman" w:hAnsi="Arial" w:cs="Arial"/>
          <w:lang w:val="en-GB"/>
        </w:rPr>
        <w:t xml:space="preserve">inner signals, </w:t>
      </w:r>
      <w:r w:rsidR="004B7759" w:rsidRPr="006125CC">
        <w:rPr>
          <w:rFonts w:ascii="Arial" w:eastAsia="Times New Roman" w:hAnsi="Arial" w:cs="Arial"/>
          <w:lang w:val="en-GB"/>
        </w:rPr>
        <w:lastRenderedPageBreak/>
        <w:t xml:space="preserve">versus the </w:t>
      </w:r>
      <w:r w:rsidR="00DE2A41" w:rsidRPr="006125CC">
        <w:rPr>
          <w:rFonts w:ascii="Arial" w:eastAsia="Times New Roman" w:hAnsi="Arial" w:cs="Arial"/>
          <w:lang w:val="en-GB"/>
        </w:rPr>
        <w:t xml:space="preserve">habitual reduced </w:t>
      </w:r>
      <w:r w:rsidR="004B7759" w:rsidRPr="006125CC">
        <w:rPr>
          <w:rFonts w:ascii="Arial" w:eastAsia="Times New Roman" w:hAnsi="Arial" w:cs="Arial"/>
          <w:lang w:val="en-GB"/>
        </w:rPr>
        <w:t>perception of inner signals themselves</w:t>
      </w:r>
      <w:r w:rsidR="00DE2A41" w:rsidRPr="006125CC">
        <w:rPr>
          <w:rFonts w:ascii="Arial" w:eastAsia="Times New Roman" w:hAnsi="Arial" w:cs="Arial"/>
          <w:lang w:val="en-GB"/>
        </w:rPr>
        <w:t xml:space="preserve"> (as described above)</w:t>
      </w:r>
      <w:r w:rsidR="004B7759" w:rsidRPr="006125CC">
        <w:rPr>
          <w:rFonts w:ascii="Arial" w:eastAsia="Times New Roman" w:hAnsi="Arial" w:cs="Arial"/>
          <w:lang w:val="en-GB"/>
        </w:rPr>
        <w:t>, are related to alexithymia</w:t>
      </w:r>
      <w:r w:rsidR="007A3AC5" w:rsidRPr="006125CC">
        <w:rPr>
          <w:rFonts w:ascii="Arial" w:eastAsia="Times New Roman" w:hAnsi="Arial" w:cs="Arial"/>
          <w:lang w:val="en-GB"/>
        </w:rPr>
        <w:t xml:space="preserve"> in this population</w:t>
      </w:r>
      <w:r w:rsidR="004B7759" w:rsidRPr="006125CC">
        <w:rPr>
          <w:rFonts w:ascii="Arial" w:eastAsia="Times New Roman" w:hAnsi="Arial" w:cs="Arial"/>
          <w:lang w:val="en-GB"/>
        </w:rPr>
        <w:t xml:space="preserve">. </w:t>
      </w:r>
    </w:p>
    <w:p w14:paraId="19BD625F" w14:textId="77777777" w:rsidR="00A959CF" w:rsidRPr="006125CC" w:rsidRDefault="00A959CF" w:rsidP="006E7431">
      <w:pPr>
        <w:spacing w:line="480" w:lineRule="auto"/>
        <w:ind w:right="-7"/>
        <w:jc w:val="both"/>
        <w:rPr>
          <w:rFonts w:ascii="Arial" w:hAnsi="Arial" w:cs="Arial"/>
        </w:rPr>
      </w:pPr>
    </w:p>
    <w:p w14:paraId="1173A4D1" w14:textId="7AF823D2" w:rsidR="00D947A0" w:rsidRPr="006125CC" w:rsidRDefault="00BB6BF1" w:rsidP="006E7431">
      <w:pPr>
        <w:autoSpaceDE w:val="0"/>
        <w:autoSpaceDN w:val="0"/>
        <w:adjustRightInd w:val="0"/>
        <w:spacing w:line="480" w:lineRule="auto"/>
        <w:ind w:right="-7"/>
        <w:jc w:val="both"/>
        <w:rPr>
          <w:rFonts w:ascii="Arial" w:hAnsi="Arial" w:cs="Arial"/>
          <w:lang w:val="en-US"/>
        </w:rPr>
      </w:pPr>
      <w:r w:rsidRPr="006125CC">
        <w:rPr>
          <w:rFonts w:ascii="Arial" w:hAnsi="Arial" w:cs="Arial"/>
        </w:rPr>
        <w:t xml:space="preserve">Our study had a number of limitations. </w:t>
      </w:r>
      <w:r w:rsidR="00D947A0" w:rsidRPr="006125CC">
        <w:rPr>
          <w:rFonts w:ascii="Arial" w:hAnsi="Arial" w:cs="Arial"/>
        </w:rPr>
        <w:t xml:space="preserve">First, it should be noted that </w:t>
      </w:r>
      <w:r w:rsidR="0040759A" w:rsidRPr="006125CC">
        <w:rPr>
          <w:rFonts w:ascii="Arial" w:hAnsi="Arial" w:cs="Arial"/>
        </w:rPr>
        <w:t xml:space="preserve">although we excluded major, psychiatric disorders from our sample, </w:t>
      </w:r>
      <w:r w:rsidR="00D947A0" w:rsidRPr="006125CC">
        <w:rPr>
          <w:rFonts w:ascii="Arial" w:hAnsi="Arial" w:cs="Arial"/>
        </w:rPr>
        <w:t>we</w:t>
      </w:r>
      <w:r w:rsidR="00A95514" w:rsidRPr="006125CC">
        <w:rPr>
          <w:rFonts w:ascii="Arial" w:hAnsi="Arial" w:cs="Arial"/>
        </w:rPr>
        <w:t xml:space="preserve"> did not assess the prevalence of </w:t>
      </w:r>
      <w:r w:rsidR="0040759A" w:rsidRPr="006125CC">
        <w:rPr>
          <w:rFonts w:ascii="Arial" w:hAnsi="Arial" w:cs="Arial"/>
        </w:rPr>
        <w:t xml:space="preserve">sub-clinical </w:t>
      </w:r>
      <w:r w:rsidR="0096064C" w:rsidRPr="006125CC">
        <w:rPr>
          <w:rFonts w:ascii="Arial" w:hAnsi="Arial" w:cs="Arial"/>
        </w:rPr>
        <w:t>anxiety symptoms in our groups</w:t>
      </w:r>
      <w:r w:rsidR="00A95514" w:rsidRPr="006125CC">
        <w:rPr>
          <w:rFonts w:ascii="Arial" w:hAnsi="Arial" w:cs="Arial"/>
        </w:rPr>
        <w:t xml:space="preserve"> and anxiety might be a confounding factor for </w:t>
      </w:r>
      <w:r w:rsidR="00D947A0" w:rsidRPr="006125CC">
        <w:rPr>
          <w:rFonts w:ascii="Arial" w:hAnsi="Arial" w:cs="Arial"/>
        </w:rPr>
        <w:t xml:space="preserve">both </w:t>
      </w:r>
      <w:r w:rsidR="00A95514" w:rsidRPr="006125CC">
        <w:rPr>
          <w:rFonts w:ascii="Arial" w:hAnsi="Arial" w:cs="Arial"/>
        </w:rPr>
        <w:t>alexithymia</w:t>
      </w:r>
      <w:r w:rsidR="00D947A0" w:rsidRPr="006125CC">
        <w:rPr>
          <w:rFonts w:ascii="Arial" w:hAnsi="Arial" w:cs="Arial"/>
        </w:rPr>
        <w:t xml:space="preserve"> and</w:t>
      </w:r>
      <w:r w:rsidR="00A95514" w:rsidRPr="006125CC">
        <w:rPr>
          <w:rFonts w:ascii="Arial" w:hAnsi="Arial" w:cs="Arial"/>
        </w:rPr>
        <w:t xml:space="preserve"> depression</w:t>
      </w:r>
      <w:r w:rsidR="0040759A" w:rsidRPr="006125CC">
        <w:rPr>
          <w:rFonts w:ascii="Arial" w:hAnsi="Arial" w:cs="Arial"/>
        </w:rPr>
        <w:t xml:space="preserve"> (</w:t>
      </w:r>
      <w:r w:rsidR="00E512F0" w:rsidRPr="006125CC">
        <w:rPr>
          <w:rFonts w:ascii="Arial" w:hAnsi="Arial" w:cs="Arial"/>
        </w:rPr>
        <w:t>16</w:t>
      </w:r>
      <w:r w:rsidR="0040759A" w:rsidRPr="006125CC">
        <w:rPr>
          <w:rFonts w:ascii="Arial" w:hAnsi="Arial" w:cs="Arial"/>
        </w:rPr>
        <w:t>)</w:t>
      </w:r>
      <w:r w:rsidR="00D947A0" w:rsidRPr="006125CC">
        <w:rPr>
          <w:rFonts w:ascii="Arial" w:hAnsi="Arial" w:cs="Arial"/>
        </w:rPr>
        <w:t xml:space="preserve">. Second, </w:t>
      </w:r>
      <w:r w:rsidR="00D947A0" w:rsidRPr="006125CC">
        <w:rPr>
          <w:rFonts w:ascii="Arial" w:eastAsia="Times New Roman" w:hAnsi="Arial" w:cs="Arial"/>
          <w:lang w:val="en-US" w:eastAsia="en-US"/>
        </w:rPr>
        <w:t>although the TAS-20 is a well-validated and widely used instrument, the assessment of alexithymia on the basis of any self-reported scale might be not appropriate, as alexithymic patients are not very self-reflective</w:t>
      </w:r>
      <w:r w:rsidR="00E512F0" w:rsidRPr="006125CC">
        <w:rPr>
          <w:rFonts w:ascii="Arial" w:eastAsia="Times New Roman" w:hAnsi="Arial" w:cs="Arial"/>
          <w:lang w:val="en-US" w:eastAsia="en-US"/>
        </w:rPr>
        <w:t xml:space="preserve"> (49)</w:t>
      </w:r>
      <w:r w:rsidR="00D947A0" w:rsidRPr="006125CC">
        <w:rPr>
          <w:rFonts w:ascii="Arial" w:eastAsia="Times New Roman" w:hAnsi="Arial" w:cs="Arial"/>
          <w:lang w:val="en-US" w:eastAsia="en-US"/>
        </w:rPr>
        <w:t>. This limitation may also relate to the relatively low scores of alexithymia reported here. Third, most people with FMD in our sample were medicated, which could have biased the results.  However, we do note that previous studies have not found differences in heartbeat perception between medicated and non-medicated depresse</w:t>
      </w:r>
      <w:r w:rsidR="00E512F0" w:rsidRPr="006125CC">
        <w:rPr>
          <w:rFonts w:ascii="Arial" w:eastAsia="Times New Roman" w:hAnsi="Arial" w:cs="Arial"/>
          <w:lang w:val="en-US" w:eastAsia="en-US"/>
        </w:rPr>
        <w:t>d patients (15,45</w:t>
      </w:r>
      <w:r w:rsidR="00D947A0" w:rsidRPr="006125CC">
        <w:rPr>
          <w:rFonts w:ascii="Arial" w:eastAsia="Times New Roman" w:hAnsi="Arial" w:cs="Arial"/>
          <w:lang w:val="en-US" w:eastAsia="en-US"/>
        </w:rPr>
        <w:t>). Moreover, we did not asses</w:t>
      </w:r>
      <w:r w:rsidR="00DF0678" w:rsidRPr="006125CC">
        <w:rPr>
          <w:rFonts w:ascii="Arial" w:eastAsia="Times New Roman" w:hAnsi="Arial" w:cs="Arial"/>
          <w:lang w:val="en-US" w:eastAsia="en-US"/>
        </w:rPr>
        <w:t xml:space="preserve">s differences in </w:t>
      </w:r>
      <w:r w:rsidR="0096064C" w:rsidRPr="006125CC">
        <w:rPr>
          <w:rFonts w:ascii="Arial" w:eastAsia="Times New Roman" w:hAnsi="Arial" w:cs="Arial"/>
          <w:lang w:val="en-US" w:eastAsia="en-US"/>
        </w:rPr>
        <w:t xml:space="preserve">resting </w:t>
      </w:r>
      <w:r w:rsidR="00DF0678" w:rsidRPr="006125CC">
        <w:rPr>
          <w:rFonts w:ascii="Arial" w:eastAsia="Times New Roman" w:hAnsi="Arial" w:cs="Arial"/>
          <w:lang w:val="en-US" w:eastAsia="en-US"/>
        </w:rPr>
        <w:t xml:space="preserve">heart rate, </w:t>
      </w:r>
      <w:r w:rsidR="00D947A0" w:rsidRPr="006125CC">
        <w:rPr>
          <w:rFonts w:ascii="Arial" w:eastAsia="Times New Roman" w:hAnsi="Arial" w:cs="Arial"/>
          <w:lang w:val="en-US" w:eastAsia="en-US"/>
        </w:rPr>
        <w:t>heart rate variability</w:t>
      </w:r>
      <w:r w:rsidR="0096064C" w:rsidRPr="006125CC">
        <w:rPr>
          <w:rFonts w:ascii="Arial" w:eastAsia="Times New Roman" w:hAnsi="Arial" w:cs="Arial"/>
          <w:lang w:val="en-US" w:eastAsia="en-US"/>
        </w:rPr>
        <w:t>, time estimation</w:t>
      </w:r>
      <w:r w:rsidR="00DF0678" w:rsidRPr="006125CC">
        <w:rPr>
          <w:rFonts w:ascii="Arial" w:eastAsia="Times New Roman" w:hAnsi="Arial" w:cs="Arial"/>
          <w:lang w:val="en-US" w:eastAsia="en-US"/>
        </w:rPr>
        <w:t xml:space="preserve"> and regular physical activity</w:t>
      </w:r>
      <w:r w:rsidR="0096064C" w:rsidRPr="006125CC">
        <w:rPr>
          <w:rFonts w:ascii="Arial" w:eastAsia="Times New Roman" w:hAnsi="Arial" w:cs="Arial"/>
          <w:lang w:val="en-US" w:eastAsia="en-US"/>
        </w:rPr>
        <w:t xml:space="preserve"> that</w:t>
      </w:r>
      <w:r w:rsidR="00D947A0" w:rsidRPr="006125CC">
        <w:rPr>
          <w:rFonts w:ascii="Arial" w:eastAsia="Times New Roman" w:hAnsi="Arial" w:cs="Arial"/>
          <w:lang w:val="en-US" w:eastAsia="en-US"/>
        </w:rPr>
        <w:t xml:space="preserve"> may have influenced the IS results</w:t>
      </w:r>
      <w:r w:rsidR="0040759A" w:rsidRPr="006125CC">
        <w:rPr>
          <w:rFonts w:ascii="Arial" w:eastAsia="Times New Roman" w:hAnsi="Arial" w:cs="Arial"/>
          <w:lang w:val="en-US" w:eastAsia="en-US"/>
        </w:rPr>
        <w:t xml:space="preserve">, although a number of studies have not found differences </w:t>
      </w:r>
      <w:r w:rsidR="0096064C" w:rsidRPr="006125CC">
        <w:rPr>
          <w:rFonts w:ascii="Arial" w:eastAsia="Times New Roman" w:hAnsi="Arial" w:cs="Arial"/>
          <w:lang w:val="en-US" w:eastAsia="en-US"/>
        </w:rPr>
        <w:t>in such variables between similar clinical groups and healthy controls (</w:t>
      </w:r>
      <w:r w:rsidR="00E512F0" w:rsidRPr="006125CC">
        <w:rPr>
          <w:rFonts w:ascii="Arial" w:eastAsia="Times New Roman" w:hAnsi="Arial" w:cs="Arial"/>
          <w:lang w:val="en-US" w:eastAsia="en-US"/>
        </w:rPr>
        <w:t>15,16,30</w:t>
      </w:r>
      <w:r w:rsidR="0096064C" w:rsidRPr="006125CC">
        <w:rPr>
          <w:rFonts w:ascii="Arial" w:eastAsia="Times New Roman" w:hAnsi="Arial" w:cs="Arial"/>
          <w:lang w:val="en-US" w:eastAsia="en-US"/>
        </w:rPr>
        <w:t>)</w:t>
      </w:r>
      <w:r w:rsidR="00D947A0" w:rsidRPr="006125CC">
        <w:rPr>
          <w:rFonts w:ascii="Arial" w:eastAsia="Times New Roman" w:hAnsi="Arial" w:cs="Arial"/>
          <w:lang w:val="en-US" w:eastAsia="en-US"/>
        </w:rPr>
        <w:t xml:space="preserve">. </w:t>
      </w:r>
      <w:r w:rsidRPr="006125CC">
        <w:rPr>
          <w:rFonts w:ascii="Arial" w:hAnsi="Arial" w:cs="Arial"/>
          <w:lang w:val="en-US"/>
        </w:rPr>
        <w:t xml:space="preserve">Another limitation is that no unequivocal conclusions can be drawn regarding the causal mechanisms of the relationship between IS and the FMD symptomatology, as our study was cross-sectional and it did not involve manipulations of IS. </w:t>
      </w:r>
      <w:r w:rsidR="009F0C32" w:rsidRPr="006A641E">
        <w:rPr>
          <w:rFonts w:ascii="Arial" w:hAnsi="Arial" w:cs="Arial"/>
          <w:lang w:val="en-US"/>
        </w:rPr>
        <w:t xml:space="preserve">The last point is particularly important as despite the wide-use of heartbeat counting tasks, there is also </w:t>
      </w:r>
      <w:r w:rsidR="009F0C32" w:rsidRPr="00442F46">
        <w:rPr>
          <w:rFonts w:ascii="Arial" w:eastAsia="Times New Roman" w:hAnsi="Arial" w:cs="Arial"/>
        </w:rPr>
        <w:t xml:space="preserve">accumulating evidence (e.g. </w:t>
      </w:r>
      <w:r w:rsidR="006A641E" w:rsidRPr="00442F46">
        <w:rPr>
          <w:rFonts w:ascii="Arial" w:hAnsi="Arial" w:cs="Arial"/>
          <w:szCs w:val="16"/>
        </w:rPr>
        <w:t xml:space="preserve">Ring &amp; Brener, 1996; Windmann et al., 1999; </w:t>
      </w:r>
      <w:r w:rsidR="009F0C32" w:rsidRPr="00442F46">
        <w:rPr>
          <w:rFonts w:ascii="Arial" w:eastAsia="Times New Roman" w:hAnsi="Arial" w:cs="Arial"/>
        </w:rPr>
        <w:t>Ring et al, 2015) that perfor</w:t>
      </w:r>
      <w:r w:rsidR="006A641E" w:rsidRPr="00442F46">
        <w:rPr>
          <w:rFonts w:ascii="Arial" w:eastAsia="Times New Roman" w:hAnsi="Arial" w:cs="Arial"/>
        </w:rPr>
        <w:t>mance on the HB counting task may</w:t>
      </w:r>
      <w:r w:rsidR="009F0C32" w:rsidRPr="00442F46">
        <w:rPr>
          <w:rFonts w:ascii="Arial" w:eastAsia="Times New Roman" w:hAnsi="Arial" w:cs="Arial"/>
        </w:rPr>
        <w:t xml:space="preserve"> not </w:t>
      </w:r>
      <w:r w:rsidR="006A641E" w:rsidRPr="00442F46">
        <w:rPr>
          <w:rFonts w:ascii="Arial" w:eastAsia="Times New Roman" w:hAnsi="Arial" w:cs="Arial"/>
        </w:rPr>
        <w:t xml:space="preserve">be </w:t>
      </w:r>
      <w:r w:rsidR="009F0C32" w:rsidRPr="00442F46">
        <w:rPr>
          <w:rFonts w:ascii="Arial" w:eastAsia="Times New Roman" w:hAnsi="Arial" w:cs="Arial"/>
        </w:rPr>
        <w:t>equivocally indicative of interoceptive sensitivity</w:t>
      </w:r>
      <w:r w:rsidR="006A641E" w:rsidRPr="00442F46">
        <w:rPr>
          <w:rFonts w:ascii="Arial" w:eastAsia="Times New Roman" w:hAnsi="Arial" w:cs="Arial"/>
        </w:rPr>
        <w:t xml:space="preserve"> and </w:t>
      </w:r>
      <w:r w:rsidR="006A641E" w:rsidRPr="00442F46">
        <w:rPr>
          <w:rFonts w:ascii="Arial" w:hAnsi="Arial" w:cs="Arial"/>
          <w:szCs w:val="16"/>
        </w:rPr>
        <w:t xml:space="preserve">additional control measures, such as participants beliefs about heart rate, need to be taken account before firm conclusions on </w:t>
      </w:r>
      <w:r w:rsidR="006A641E">
        <w:rPr>
          <w:rFonts w:ascii="Arial" w:hAnsi="Arial" w:cs="Arial"/>
          <w:szCs w:val="16"/>
        </w:rPr>
        <w:t xml:space="preserve">the relation between </w:t>
      </w:r>
      <w:r w:rsidR="006A641E" w:rsidRPr="00442F46">
        <w:rPr>
          <w:rFonts w:ascii="Arial" w:hAnsi="Arial" w:cs="Arial"/>
          <w:szCs w:val="16"/>
        </w:rPr>
        <w:t>clinical symptomatology and interoceptive awareness can be drawn.</w:t>
      </w:r>
      <w:r w:rsidR="006A641E">
        <w:rPr>
          <w:szCs w:val="16"/>
        </w:rPr>
        <w:t xml:space="preserve"> </w:t>
      </w:r>
      <w:r w:rsidR="00D947A0" w:rsidRPr="006125CC">
        <w:rPr>
          <w:rFonts w:ascii="Arial" w:eastAsia="Times New Roman" w:hAnsi="Arial" w:cs="Arial"/>
          <w:lang w:val="en-US" w:eastAsia="en-US"/>
        </w:rPr>
        <w:t xml:space="preserve">Finally, an increased sample with </w:t>
      </w:r>
      <w:r w:rsidR="0029185C" w:rsidRPr="006125CC">
        <w:rPr>
          <w:rFonts w:ascii="Arial" w:eastAsia="Times New Roman" w:hAnsi="Arial" w:cs="Arial"/>
          <w:lang w:val="en-US" w:eastAsia="en-US"/>
        </w:rPr>
        <w:t xml:space="preserve">a </w:t>
      </w:r>
      <w:r w:rsidR="00D947A0" w:rsidRPr="006125CC">
        <w:rPr>
          <w:rFonts w:ascii="Arial" w:eastAsia="Times New Roman" w:hAnsi="Arial" w:cs="Arial"/>
          <w:lang w:val="en-US" w:eastAsia="en-US"/>
        </w:rPr>
        <w:t>balanced gender ratio</w:t>
      </w:r>
      <w:r w:rsidR="0029185C" w:rsidRPr="006125CC">
        <w:rPr>
          <w:rFonts w:ascii="Arial" w:eastAsia="Times New Roman" w:hAnsi="Arial" w:cs="Arial"/>
          <w:lang w:val="en-US" w:eastAsia="en-US"/>
        </w:rPr>
        <w:t xml:space="preserve"> could allow comparisons between men and </w:t>
      </w:r>
      <w:r w:rsidR="0029185C" w:rsidRPr="006125CC">
        <w:rPr>
          <w:rFonts w:ascii="Arial" w:eastAsia="Times New Roman" w:hAnsi="Arial" w:cs="Arial"/>
          <w:lang w:val="en-US" w:eastAsia="en-US"/>
        </w:rPr>
        <w:lastRenderedPageBreak/>
        <w:t>women, which we could not address in the present study</w:t>
      </w:r>
      <w:r w:rsidR="00C25710">
        <w:rPr>
          <w:rFonts w:ascii="Arial" w:eastAsia="Times New Roman" w:hAnsi="Arial" w:cs="Arial"/>
          <w:lang w:val="en-US" w:eastAsia="en-US"/>
        </w:rPr>
        <w:t xml:space="preserve"> and generally allow greater power for the exploration of more specific, directional hypotheses regarding the relationship between some of the tested variables, as well as additional clinical variables such as symptom duration and severity</w:t>
      </w:r>
      <w:r w:rsidR="0029185C" w:rsidRPr="006125CC">
        <w:rPr>
          <w:rFonts w:ascii="Arial" w:eastAsia="Times New Roman" w:hAnsi="Arial" w:cs="Arial"/>
          <w:lang w:val="en-US" w:eastAsia="en-US"/>
        </w:rPr>
        <w:t xml:space="preserve">. </w:t>
      </w:r>
    </w:p>
    <w:p w14:paraId="09C1B462" w14:textId="77777777" w:rsidR="009F0C32" w:rsidRPr="00442F46" w:rsidRDefault="009F0C32" w:rsidP="006E7431">
      <w:pPr>
        <w:spacing w:line="480" w:lineRule="auto"/>
        <w:ind w:right="-7"/>
        <w:jc w:val="both"/>
        <w:rPr>
          <w:rFonts w:ascii="Arial" w:eastAsia="Times New Roman" w:hAnsi="Arial" w:cs="Arial"/>
          <w:lang w:val="en-US"/>
        </w:rPr>
      </w:pPr>
    </w:p>
    <w:p w14:paraId="1F420EE7" w14:textId="6F251EE5" w:rsidR="005C38A6" w:rsidRPr="00712EAA" w:rsidRDefault="00AF384A" w:rsidP="00712EAA">
      <w:pPr>
        <w:spacing w:line="480" w:lineRule="auto"/>
        <w:ind w:right="-7"/>
        <w:jc w:val="both"/>
        <w:rPr>
          <w:rFonts w:ascii="Arial" w:eastAsia="Times New Roman" w:hAnsi="Arial" w:cs="Arial"/>
          <w:lang w:val="en-GB"/>
        </w:rPr>
      </w:pPr>
      <w:r w:rsidRPr="006125CC">
        <w:rPr>
          <w:rFonts w:ascii="Arial" w:hAnsi="Arial" w:cs="Arial"/>
        </w:rPr>
        <w:t xml:space="preserve">In conclusion, </w:t>
      </w:r>
      <w:r w:rsidR="00DE6C79" w:rsidRPr="006125CC">
        <w:rPr>
          <w:rFonts w:ascii="Arial" w:hAnsi="Arial" w:cs="Arial"/>
        </w:rPr>
        <w:t>this</w:t>
      </w:r>
      <w:r w:rsidRPr="006125CC">
        <w:rPr>
          <w:rFonts w:ascii="Arial" w:hAnsi="Arial" w:cs="Arial"/>
        </w:rPr>
        <w:t xml:space="preserve"> study </w:t>
      </w:r>
      <w:r w:rsidR="00BB6BF1" w:rsidRPr="006125CC">
        <w:rPr>
          <w:rFonts w:ascii="Arial" w:hAnsi="Arial" w:cs="Arial"/>
        </w:rPr>
        <w:t xml:space="preserve">provides first indications for the possibility that </w:t>
      </w:r>
      <w:r w:rsidR="00F664E1" w:rsidRPr="006125CC">
        <w:rPr>
          <w:rFonts w:ascii="Arial" w:hAnsi="Arial" w:cs="Arial"/>
        </w:rPr>
        <w:t xml:space="preserve">FMD patients have </w:t>
      </w:r>
      <w:r w:rsidR="00DE6C79" w:rsidRPr="006125CC">
        <w:rPr>
          <w:rFonts w:ascii="Arial" w:hAnsi="Arial" w:cs="Arial"/>
        </w:rPr>
        <w:t>lower interoceptive</w:t>
      </w:r>
      <w:r w:rsidR="00531E55" w:rsidRPr="006125CC">
        <w:rPr>
          <w:rFonts w:ascii="Arial" w:hAnsi="Arial" w:cs="Arial"/>
        </w:rPr>
        <w:t xml:space="preserve"> sensitivity</w:t>
      </w:r>
      <w:r w:rsidR="00F664E1" w:rsidRPr="006125CC">
        <w:rPr>
          <w:rFonts w:ascii="Arial" w:hAnsi="Arial" w:cs="Arial"/>
        </w:rPr>
        <w:t xml:space="preserve"> than healthy subjects</w:t>
      </w:r>
      <w:r w:rsidR="00BB6BF1" w:rsidRPr="006125CC">
        <w:rPr>
          <w:rFonts w:ascii="Arial" w:hAnsi="Arial" w:cs="Arial"/>
        </w:rPr>
        <w:t xml:space="preserve">, and such reduced interoceptive </w:t>
      </w:r>
      <w:r w:rsidR="00531E55" w:rsidRPr="006125CC">
        <w:rPr>
          <w:rFonts w:ascii="Arial" w:hAnsi="Arial" w:cs="Arial"/>
        </w:rPr>
        <w:t>sensitivity</w:t>
      </w:r>
      <w:r w:rsidR="00BB6BF1" w:rsidRPr="006125CC">
        <w:rPr>
          <w:rFonts w:ascii="Arial" w:hAnsi="Arial" w:cs="Arial"/>
        </w:rPr>
        <w:t xml:space="preserve"> may be predictive of their depressive symptoms, as well as their tendency to focus on the external features of their body. </w:t>
      </w:r>
      <w:r w:rsidR="002E1640" w:rsidRPr="006125CC">
        <w:rPr>
          <w:rFonts w:ascii="Arial" w:hAnsi="Arial" w:cs="Arial"/>
        </w:rPr>
        <w:t xml:space="preserve">These </w:t>
      </w:r>
      <w:r w:rsidR="00BB6BF1" w:rsidRPr="006125CC">
        <w:rPr>
          <w:rFonts w:ascii="Arial" w:hAnsi="Arial" w:cs="Arial"/>
        </w:rPr>
        <w:t xml:space="preserve">results warrant further investigation of </w:t>
      </w:r>
      <w:r w:rsidR="002E1640" w:rsidRPr="006125CC">
        <w:rPr>
          <w:rFonts w:ascii="Arial" w:hAnsi="Arial" w:cs="Arial"/>
        </w:rPr>
        <w:t>interocepti</w:t>
      </w:r>
      <w:r w:rsidR="00B73388" w:rsidRPr="006125CC">
        <w:rPr>
          <w:rFonts w:ascii="Arial" w:hAnsi="Arial" w:cs="Arial"/>
        </w:rPr>
        <w:t xml:space="preserve">ve awareness in this population, as a means to understand </w:t>
      </w:r>
      <w:r w:rsidR="00B73388" w:rsidRPr="006125CC">
        <w:rPr>
          <w:rFonts w:ascii="Arial" w:eastAsia="Times New Roman" w:hAnsi="Arial" w:cs="Arial"/>
          <w:lang w:val="en-GB"/>
        </w:rPr>
        <w:t xml:space="preserve">their emotional abnormalities at a more mechanistic level than studies concentrating on traumatic life events and related risk factors. </w:t>
      </w:r>
    </w:p>
    <w:p w14:paraId="4442654C" w14:textId="77777777" w:rsidR="005C38A6" w:rsidRPr="006125CC" w:rsidRDefault="005C38A6" w:rsidP="006E7431">
      <w:pPr>
        <w:ind w:right="-7"/>
        <w:jc w:val="both"/>
        <w:rPr>
          <w:rFonts w:ascii="Arial" w:eastAsia="Times New Roman" w:hAnsi="Arial" w:cs="Arial"/>
          <w:lang w:val="en-US" w:eastAsia="en-US"/>
        </w:rPr>
      </w:pPr>
    </w:p>
    <w:p w14:paraId="4234E2FC" w14:textId="77777777" w:rsidR="005C38A6" w:rsidRPr="006125CC" w:rsidRDefault="005C38A6" w:rsidP="006E7431">
      <w:pPr>
        <w:ind w:right="-7"/>
        <w:jc w:val="both"/>
        <w:rPr>
          <w:rFonts w:ascii="Arial" w:hAnsi="Arial" w:cs="Arial"/>
        </w:rPr>
      </w:pPr>
    </w:p>
    <w:p w14:paraId="01F4B73D" w14:textId="77777777" w:rsidR="00712D32" w:rsidRPr="006125CC" w:rsidRDefault="00712D32" w:rsidP="006E7431">
      <w:pPr>
        <w:ind w:right="-7"/>
        <w:jc w:val="both"/>
        <w:rPr>
          <w:rFonts w:ascii="Arial" w:hAnsi="Arial" w:cs="Arial"/>
          <w:b/>
        </w:rPr>
      </w:pPr>
      <w:r w:rsidRPr="006125CC">
        <w:rPr>
          <w:rFonts w:ascii="Arial" w:hAnsi="Arial" w:cs="Arial"/>
          <w:b/>
        </w:rPr>
        <w:t>Acknowledgements</w:t>
      </w:r>
    </w:p>
    <w:p w14:paraId="242662E6" w14:textId="77777777" w:rsidR="00E860A6" w:rsidRPr="006125CC" w:rsidRDefault="00E860A6" w:rsidP="006E7431">
      <w:pPr>
        <w:autoSpaceDE w:val="0"/>
        <w:autoSpaceDN w:val="0"/>
        <w:adjustRightInd w:val="0"/>
        <w:ind w:right="-7"/>
        <w:jc w:val="both"/>
        <w:rPr>
          <w:rFonts w:ascii="Arial" w:hAnsi="Arial" w:cs="Arial"/>
          <w:lang w:val="en-US"/>
        </w:rPr>
      </w:pPr>
    </w:p>
    <w:p w14:paraId="533A9F21" w14:textId="74EBE415" w:rsidR="00E860A6" w:rsidRPr="006125CC" w:rsidRDefault="00E860A6" w:rsidP="006E7431">
      <w:pPr>
        <w:autoSpaceDE w:val="0"/>
        <w:autoSpaceDN w:val="0"/>
        <w:adjustRightInd w:val="0"/>
        <w:spacing w:line="480" w:lineRule="auto"/>
        <w:ind w:right="-7"/>
        <w:jc w:val="both"/>
        <w:rPr>
          <w:rFonts w:ascii="Arial" w:hAnsi="Arial" w:cs="Arial"/>
          <w:lang w:val="en-US"/>
        </w:rPr>
      </w:pPr>
      <w:r w:rsidRPr="006125CC">
        <w:rPr>
          <w:rFonts w:ascii="Arial" w:hAnsi="Arial" w:cs="Arial"/>
          <w:lang w:val="en-US"/>
        </w:rPr>
        <w:t>A.F. was supported by a European Research Council Starting Investigator Award (ERC-2012-STG GA313755).</w:t>
      </w:r>
    </w:p>
    <w:p w14:paraId="71DB08F9" w14:textId="47C64FDC" w:rsidR="006125CC" w:rsidRPr="006125CC" w:rsidRDefault="006125CC" w:rsidP="006E7431">
      <w:pPr>
        <w:autoSpaceDE w:val="0"/>
        <w:autoSpaceDN w:val="0"/>
        <w:adjustRightInd w:val="0"/>
        <w:spacing w:line="480" w:lineRule="auto"/>
        <w:ind w:right="-7"/>
        <w:jc w:val="both"/>
        <w:rPr>
          <w:rFonts w:ascii="Arial" w:hAnsi="Arial" w:cs="Arial"/>
          <w:lang w:val="en-US"/>
        </w:rPr>
      </w:pPr>
      <w:r w:rsidRPr="006125CC">
        <w:rPr>
          <w:rFonts w:ascii="Arial" w:hAnsi="Arial" w:cs="Arial"/>
          <w:lang w:val="en-GB"/>
        </w:rPr>
        <w:t>We thank the staff and patients of the participating clinics</w:t>
      </w:r>
      <w:r>
        <w:rPr>
          <w:rFonts w:ascii="Arial" w:hAnsi="Arial" w:cs="Arial"/>
          <w:lang w:val="en-GB"/>
        </w:rPr>
        <w:t>.</w:t>
      </w:r>
    </w:p>
    <w:p w14:paraId="742A022A" w14:textId="77777777" w:rsidR="00184B7E" w:rsidRDefault="00184B7E" w:rsidP="006E7431">
      <w:pPr>
        <w:autoSpaceDE w:val="0"/>
        <w:autoSpaceDN w:val="0"/>
        <w:adjustRightInd w:val="0"/>
        <w:ind w:right="-7"/>
        <w:jc w:val="both"/>
        <w:rPr>
          <w:rFonts w:ascii="Arial" w:hAnsi="Arial" w:cs="Arial"/>
          <w:lang w:val="en-US"/>
        </w:rPr>
      </w:pPr>
    </w:p>
    <w:p w14:paraId="4CB61C77" w14:textId="77777777" w:rsidR="00DE4EB2" w:rsidRDefault="00DE4EB2" w:rsidP="006E7431">
      <w:pPr>
        <w:autoSpaceDE w:val="0"/>
        <w:autoSpaceDN w:val="0"/>
        <w:adjustRightInd w:val="0"/>
        <w:ind w:right="-7"/>
        <w:jc w:val="both"/>
        <w:rPr>
          <w:rFonts w:ascii="Arial" w:hAnsi="Arial" w:cs="Arial"/>
          <w:lang w:val="en-US"/>
        </w:rPr>
      </w:pPr>
    </w:p>
    <w:p w14:paraId="016EDA79" w14:textId="77777777" w:rsidR="00DE4EB2" w:rsidRDefault="00DE4EB2" w:rsidP="006E7431">
      <w:pPr>
        <w:autoSpaceDE w:val="0"/>
        <w:autoSpaceDN w:val="0"/>
        <w:adjustRightInd w:val="0"/>
        <w:ind w:right="-7"/>
        <w:jc w:val="both"/>
        <w:rPr>
          <w:rFonts w:ascii="Arial" w:hAnsi="Arial" w:cs="Arial"/>
          <w:lang w:val="en-US"/>
        </w:rPr>
      </w:pPr>
    </w:p>
    <w:p w14:paraId="14C01440" w14:textId="77777777" w:rsidR="00DE4EB2" w:rsidRDefault="00DE4EB2" w:rsidP="006E7431">
      <w:pPr>
        <w:autoSpaceDE w:val="0"/>
        <w:autoSpaceDN w:val="0"/>
        <w:adjustRightInd w:val="0"/>
        <w:ind w:right="-7"/>
        <w:jc w:val="both"/>
        <w:rPr>
          <w:rFonts w:ascii="Arial" w:hAnsi="Arial" w:cs="Arial"/>
          <w:lang w:val="en-US"/>
        </w:rPr>
      </w:pPr>
    </w:p>
    <w:p w14:paraId="27D588E2" w14:textId="77777777" w:rsidR="00DE4EB2" w:rsidRDefault="00DE4EB2" w:rsidP="006E7431">
      <w:pPr>
        <w:autoSpaceDE w:val="0"/>
        <w:autoSpaceDN w:val="0"/>
        <w:adjustRightInd w:val="0"/>
        <w:ind w:right="-7"/>
        <w:jc w:val="both"/>
        <w:rPr>
          <w:rFonts w:ascii="Arial" w:hAnsi="Arial" w:cs="Arial"/>
          <w:lang w:val="en-US"/>
        </w:rPr>
      </w:pPr>
    </w:p>
    <w:p w14:paraId="45F11CD5" w14:textId="77777777" w:rsidR="00DE4EB2" w:rsidRDefault="00DE4EB2" w:rsidP="006E7431">
      <w:pPr>
        <w:autoSpaceDE w:val="0"/>
        <w:autoSpaceDN w:val="0"/>
        <w:adjustRightInd w:val="0"/>
        <w:ind w:right="-7"/>
        <w:jc w:val="both"/>
        <w:rPr>
          <w:rFonts w:ascii="Arial" w:hAnsi="Arial" w:cs="Arial"/>
          <w:lang w:val="en-US"/>
        </w:rPr>
      </w:pPr>
    </w:p>
    <w:p w14:paraId="4DEBE797" w14:textId="77777777" w:rsidR="00DE4EB2" w:rsidRDefault="00DE4EB2" w:rsidP="006E7431">
      <w:pPr>
        <w:autoSpaceDE w:val="0"/>
        <w:autoSpaceDN w:val="0"/>
        <w:adjustRightInd w:val="0"/>
        <w:ind w:right="-7"/>
        <w:jc w:val="both"/>
        <w:rPr>
          <w:rFonts w:ascii="Arial" w:hAnsi="Arial" w:cs="Arial"/>
          <w:lang w:val="en-US"/>
        </w:rPr>
      </w:pPr>
    </w:p>
    <w:p w14:paraId="6E2063AB" w14:textId="77777777" w:rsidR="00DE4EB2" w:rsidRDefault="00DE4EB2" w:rsidP="006E7431">
      <w:pPr>
        <w:autoSpaceDE w:val="0"/>
        <w:autoSpaceDN w:val="0"/>
        <w:adjustRightInd w:val="0"/>
        <w:ind w:right="-7"/>
        <w:jc w:val="both"/>
        <w:rPr>
          <w:rFonts w:ascii="Arial" w:hAnsi="Arial" w:cs="Arial"/>
          <w:lang w:val="en-US"/>
        </w:rPr>
      </w:pPr>
    </w:p>
    <w:p w14:paraId="6B9C92D3" w14:textId="77777777" w:rsidR="00DE4EB2" w:rsidRDefault="00DE4EB2" w:rsidP="006E7431">
      <w:pPr>
        <w:autoSpaceDE w:val="0"/>
        <w:autoSpaceDN w:val="0"/>
        <w:adjustRightInd w:val="0"/>
        <w:ind w:right="-7"/>
        <w:jc w:val="both"/>
        <w:rPr>
          <w:rFonts w:ascii="Arial" w:hAnsi="Arial" w:cs="Arial"/>
          <w:lang w:val="en-US"/>
        </w:rPr>
      </w:pPr>
    </w:p>
    <w:p w14:paraId="70B9A4A8" w14:textId="77777777" w:rsidR="00DE4EB2" w:rsidRDefault="00DE4EB2" w:rsidP="006E7431">
      <w:pPr>
        <w:autoSpaceDE w:val="0"/>
        <w:autoSpaceDN w:val="0"/>
        <w:adjustRightInd w:val="0"/>
        <w:ind w:right="-7"/>
        <w:jc w:val="both"/>
        <w:rPr>
          <w:rFonts w:ascii="Arial" w:hAnsi="Arial" w:cs="Arial"/>
          <w:lang w:val="en-US"/>
        </w:rPr>
      </w:pPr>
    </w:p>
    <w:p w14:paraId="1CEEB28D" w14:textId="77777777" w:rsidR="00DE4EB2" w:rsidRDefault="00DE4EB2" w:rsidP="006E7431">
      <w:pPr>
        <w:autoSpaceDE w:val="0"/>
        <w:autoSpaceDN w:val="0"/>
        <w:adjustRightInd w:val="0"/>
        <w:ind w:right="-7"/>
        <w:jc w:val="both"/>
        <w:rPr>
          <w:rFonts w:ascii="Arial" w:hAnsi="Arial" w:cs="Arial"/>
          <w:lang w:val="en-US"/>
        </w:rPr>
      </w:pPr>
    </w:p>
    <w:p w14:paraId="0C4485E5" w14:textId="77777777" w:rsidR="00DE4EB2" w:rsidRDefault="00DE4EB2" w:rsidP="006E7431">
      <w:pPr>
        <w:autoSpaceDE w:val="0"/>
        <w:autoSpaceDN w:val="0"/>
        <w:adjustRightInd w:val="0"/>
        <w:ind w:right="-7"/>
        <w:jc w:val="both"/>
        <w:rPr>
          <w:rFonts w:ascii="Arial" w:hAnsi="Arial" w:cs="Arial"/>
          <w:lang w:val="en-US"/>
        </w:rPr>
      </w:pPr>
    </w:p>
    <w:p w14:paraId="3BD15E49" w14:textId="77777777" w:rsidR="00DE4EB2" w:rsidRDefault="00DE4EB2" w:rsidP="006E7431">
      <w:pPr>
        <w:autoSpaceDE w:val="0"/>
        <w:autoSpaceDN w:val="0"/>
        <w:adjustRightInd w:val="0"/>
        <w:ind w:right="-7"/>
        <w:jc w:val="both"/>
        <w:rPr>
          <w:rFonts w:ascii="Arial" w:hAnsi="Arial" w:cs="Arial"/>
          <w:lang w:val="en-US"/>
        </w:rPr>
      </w:pPr>
    </w:p>
    <w:p w14:paraId="6A1AE3EB" w14:textId="77777777" w:rsidR="00DE4EB2" w:rsidRDefault="00DE4EB2" w:rsidP="006E7431">
      <w:pPr>
        <w:autoSpaceDE w:val="0"/>
        <w:autoSpaceDN w:val="0"/>
        <w:adjustRightInd w:val="0"/>
        <w:ind w:right="-7"/>
        <w:jc w:val="both"/>
        <w:rPr>
          <w:rFonts w:ascii="Arial" w:hAnsi="Arial" w:cs="Arial"/>
          <w:lang w:val="en-US"/>
        </w:rPr>
      </w:pPr>
    </w:p>
    <w:p w14:paraId="24A6A090" w14:textId="77777777" w:rsidR="00DE4EB2" w:rsidRDefault="00DE4EB2" w:rsidP="006E7431">
      <w:pPr>
        <w:autoSpaceDE w:val="0"/>
        <w:autoSpaceDN w:val="0"/>
        <w:adjustRightInd w:val="0"/>
        <w:ind w:right="-7"/>
        <w:jc w:val="both"/>
        <w:rPr>
          <w:rFonts w:ascii="Arial" w:hAnsi="Arial" w:cs="Arial"/>
          <w:lang w:val="en-US"/>
        </w:rPr>
      </w:pPr>
    </w:p>
    <w:p w14:paraId="276A8743" w14:textId="77777777" w:rsidR="00DE4EB2" w:rsidRDefault="00DE4EB2" w:rsidP="006E7431">
      <w:pPr>
        <w:autoSpaceDE w:val="0"/>
        <w:autoSpaceDN w:val="0"/>
        <w:adjustRightInd w:val="0"/>
        <w:ind w:right="-7"/>
        <w:jc w:val="both"/>
        <w:rPr>
          <w:rFonts w:ascii="Arial" w:hAnsi="Arial" w:cs="Arial"/>
          <w:lang w:val="en-US"/>
        </w:rPr>
      </w:pPr>
    </w:p>
    <w:p w14:paraId="3CD3CBBD" w14:textId="77777777" w:rsidR="00DE4EB2" w:rsidRPr="006125CC" w:rsidRDefault="00DE4EB2" w:rsidP="006E7431">
      <w:pPr>
        <w:autoSpaceDE w:val="0"/>
        <w:autoSpaceDN w:val="0"/>
        <w:adjustRightInd w:val="0"/>
        <w:ind w:right="-7"/>
        <w:jc w:val="both"/>
        <w:rPr>
          <w:rFonts w:ascii="Arial" w:hAnsi="Arial" w:cs="Arial"/>
          <w:lang w:val="en-US"/>
        </w:rPr>
      </w:pPr>
    </w:p>
    <w:p w14:paraId="3CC4269B" w14:textId="302DCE4E" w:rsidR="00EE74A9" w:rsidRPr="006125CC" w:rsidRDefault="006125CC" w:rsidP="006E7431">
      <w:pPr>
        <w:pStyle w:val="NormalWeb"/>
        <w:spacing w:line="360" w:lineRule="auto"/>
        <w:ind w:right="-7"/>
        <w:jc w:val="both"/>
        <w:rPr>
          <w:rFonts w:ascii="Arial" w:hAnsi="Arial" w:cs="Arial"/>
          <w:b/>
        </w:rPr>
      </w:pPr>
      <w:r w:rsidRPr="006125CC">
        <w:rPr>
          <w:rFonts w:ascii="Arial" w:hAnsi="Arial" w:cs="Arial"/>
          <w:b/>
        </w:rPr>
        <w:lastRenderedPageBreak/>
        <w:t>References</w:t>
      </w:r>
    </w:p>
    <w:p w14:paraId="4C09CED1" w14:textId="77777777" w:rsidR="004D0B48" w:rsidRPr="006125CC" w:rsidRDefault="004D0B48" w:rsidP="002D0400">
      <w:pPr>
        <w:pStyle w:val="ListParagraph"/>
        <w:numPr>
          <w:ilvl w:val="0"/>
          <w:numId w:val="1"/>
        </w:numPr>
        <w:autoSpaceDE w:val="0"/>
        <w:autoSpaceDN w:val="0"/>
        <w:adjustRightInd w:val="0"/>
        <w:spacing w:line="480" w:lineRule="auto"/>
        <w:ind w:right="-7"/>
        <w:jc w:val="both"/>
        <w:rPr>
          <w:rFonts w:ascii="Arial" w:hAnsi="Arial" w:cs="Arial"/>
          <w:lang w:val="en-GB"/>
        </w:rPr>
      </w:pPr>
      <w:r w:rsidRPr="006125CC">
        <w:rPr>
          <w:rFonts w:ascii="Arial" w:hAnsi="Arial" w:cs="Arial"/>
          <w:lang w:val="en-GB"/>
        </w:rPr>
        <w:t>Hoover CF. A new sign for the detection of malingering and functional paresis of the lower extremities. JAMA1908; 51:746–7.</w:t>
      </w:r>
    </w:p>
    <w:p w14:paraId="2F4FFED8" w14:textId="6FA275F6" w:rsidR="00A8294B" w:rsidRPr="006125CC" w:rsidRDefault="00A8294B" w:rsidP="002D0400">
      <w:pPr>
        <w:pStyle w:val="ListParagraph"/>
        <w:numPr>
          <w:ilvl w:val="0"/>
          <w:numId w:val="1"/>
        </w:numPr>
        <w:autoSpaceDE w:val="0"/>
        <w:autoSpaceDN w:val="0"/>
        <w:adjustRightInd w:val="0"/>
        <w:spacing w:line="480" w:lineRule="auto"/>
        <w:ind w:right="-7"/>
        <w:jc w:val="both"/>
        <w:rPr>
          <w:rFonts w:ascii="Arial" w:hAnsi="Arial" w:cs="Arial"/>
          <w:lang w:val="en-GB"/>
        </w:rPr>
      </w:pPr>
      <w:r w:rsidRPr="006125CC">
        <w:rPr>
          <w:rFonts w:ascii="Arial" w:hAnsi="Arial" w:cs="Arial"/>
          <w:lang w:val="en-GB"/>
        </w:rPr>
        <w:t>Hallett M, Fah</w:t>
      </w:r>
      <w:r w:rsidR="001D4A5E">
        <w:rPr>
          <w:rFonts w:ascii="Arial" w:hAnsi="Arial" w:cs="Arial"/>
          <w:lang w:val="en-GB"/>
        </w:rPr>
        <w:t>n S, Jankovic J, et al.</w:t>
      </w:r>
      <w:r w:rsidRPr="006125CC">
        <w:rPr>
          <w:rFonts w:ascii="Arial" w:hAnsi="Arial" w:cs="Arial"/>
          <w:lang w:val="en-GB"/>
        </w:rPr>
        <w:t xml:space="preserve"> editors. Psychogenic movement disorders.Neurology and neuropsychiatry. Philadelphia: AAN Press, Lippincott Williams &amp; Wilkins; 2006.</w:t>
      </w:r>
    </w:p>
    <w:p w14:paraId="2AF072EC" w14:textId="57FEC4EA" w:rsidR="00A8294B" w:rsidRPr="006125CC" w:rsidRDefault="00BD079C" w:rsidP="002D0400">
      <w:pPr>
        <w:pStyle w:val="ListParagraph"/>
        <w:numPr>
          <w:ilvl w:val="0"/>
          <w:numId w:val="1"/>
        </w:numPr>
        <w:spacing w:after="200" w:line="480" w:lineRule="auto"/>
        <w:ind w:right="-7"/>
        <w:jc w:val="both"/>
        <w:rPr>
          <w:rFonts w:ascii="Arial" w:hAnsi="Arial" w:cs="Arial"/>
          <w:lang w:eastAsia="en-GB"/>
        </w:rPr>
      </w:pPr>
      <w:hyperlink r:id="rId8" w:history="1">
        <w:r w:rsidR="00A8294B" w:rsidRPr="006125CC">
          <w:rPr>
            <w:rFonts w:ascii="Arial" w:hAnsi="Arial" w:cs="Arial"/>
            <w:lang w:eastAsia="en-GB"/>
          </w:rPr>
          <w:t>Roelofs K</w:t>
        </w:r>
      </w:hyperlink>
      <w:r w:rsidR="00A8294B" w:rsidRPr="006125CC">
        <w:rPr>
          <w:rFonts w:ascii="Arial" w:hAnsi="Arial" w:cs="Arial"/>
          <w:lang w:eastAsia="en-GB"/>
        </w:rPr>
        <w:t xml:space="preserve">, </w:t>
      </w:r>
      <w:hyperlink r:id="rId9" w:history="1">
        <w:r w:rsidR="00A8294B" w:rsidRPr="006125CC">
          <w:rPr>
            <w:rFonts w:ascii="Arial" w:hAnsi="Arial" w:cs="Arial"/>
            <w:lang w:eastAsia="en-GB"/>
          </w:rPr>
          <w:t>Spinhoven P</w:t>
        </w:r>
      </w:hyperlink>
      <w:r w:rsidR="00A8294B" w:rsidRPr="006125CC">
        <w:rPr>
          <w:rFonts w:ascii="Arial" w:hAnsi="Arial" w:cs="Arial"/>
          <w:lang w:eastAsia="en-GB"/>
        </w:rPr>
        <w:t>. Trauma and medically unexplained symptoms towards an integration of cognitiv</w:t>
      </w:r>
      <w:r w:rsidR="00BC7A53" w:rsidRPr="006125CC">
        <w:rPr>
          <w:rFonts w:ascii="Arial" w:hAnsi="Arial" w:cs="Arial"/>
          <w:lang w:eastAsia="en-GB"/>
        </w:rPr>
        <w:t xml:space="preserve">e and neuro-biological accounts. Clin Psychol Rev. 2007; </w:t>
      </w:r>
      <w:r w:rsidR="00A8294B" w:rsidRPr="006125CC">
        <w:rPr>
          <w:rFonts w:ascii="Arial" w:hAnsi="Arial" w:cs="Arial"/>
          <w:lang w:eastAsia="en-GB"/>
        </w:rPr>
        <w:t xml:space="preserve">27(7): 798-820. </w:t>
      </w:r>
    </w:p>
    <w:p w14:paraId="65758207" w14:textId="6C2DAB0C" w:rsidR="00A8294B" w:rsidRPr="006125CC" w:rsidRDefault="00A8294B" w:rsidP="002D0400">
      <w:pPr>
        <w:pStyle w:val="ListParagraph"/>
        <w:numPr>
          <w:ilvl w:val="0"/>
          <w:numId w:val="1"/>
        </w:numPr>
        <w:spacing w:after="200" w:line="480" w:lineRule="auto"/>
        <w:ind w:right="-7"/>
        <w:jc w:val="both"/>
        <w:rPr>
          <w:rFonts w:ascii="Arial" w:hAnsi="Arial" w:cs="Arial"/>
        </w:rPr>
      </w:pPr>
      <w:r w:rsidRPr="006125CC">
        <w:rPr>
          <w:rFonts w:ascii="Arial" w:hAnsi="Arial" w:cs="Arial"/>
        </w:rPr>
        <w:t>Schwingenschuh P, Katschnig P,</w:t>
      </w:r>
      <w:r w:rsidR="006125CC">
        <w:rPr>
          <w:rFonts w:ascii="Arial" w:hAnsi="Arial" w:cs="Arial"/>
        </w:rPr>
        <w:t xml:space="preserve"> Seiler S, et al. Moving toward </w:t>
      </w:r>
      <w:r w:rsidRPr="006125CC">
        <w:rPr>
          <w:rFonts w:ascii="Arial" w:hAnsi="Arial" w:cs="Arial"/>
        </w:rPr>
        <w:t>‘laboratory-supported’ criteria for psychogenic tremor. Mov Disord 2011; 26:2509–2515.</w:t>
      </w:r>
    </w:p>
    <w:p w14:paraId="680A2C85" w14:textId="77777777" w:rsidR="00A8294B" w:rsidRPr="006125CC" w:rsidRDefault="00A8294B" w:rsidP="002D0400">
      <w:pPr>
        <w:pStyle w:val="ListParagraph"/>
        <w:numPr>
          <w:ilvl w:val="0"/>
          <w:numId w:val="1"/>
        </w:numPr>
        <w:spacing w:after="200" w:line="480" w:lineRule="auto"/>
        <w:ind w:right="-7"/>
        <w:jc w:val="both"/>
        <w:rPr>
          <w:rFonts w:ascii="Arial" w:hAnsi="Arial" w:cs="Arial"/>
        </w:rPr>
      </w:pPr>
      <w:r w:rsidRPr="006125CC">
        <w:rPr>
          <w:rFonts w:ascii="Arial" w:hAnsi="Arial" w:cs="Arial"/>
        </w:rPr>
        <w:t>van Poppelen D, Saifee TA, Schwingenschuh P, et al. Attention to self in psychogenic tremor. Mov Disord 2011; 26:2575–2576.</w:t>
      </w:r>
    </w:p>
    <w:p w14:paraId="685771E6" w14:textId="0BD586A1" w:rsidR="00BC7A53" w:rsidRPr="006125CC" w:rsidRDefault="00BC7A53" w:rsidP="002D0400">
      <w:pPr>
        <w:pStyle w:val="ListParagraph"/>
        <w:numPr>
          <w:ilvl w:val="0"/>
          <w:numId w:val="1"/>
        </w:numPr>
        <w:spacing w:after="200" w:line="480" w:lineRule="auto"/>
        <w:ind w:right="-7"/>
        <w:jc w:val="both"/>
        <w:rPr>
          <w:rFonts w:ascii="Arial" w:hAnsi="Arial" w:cs="Arial"/>
        </w:rPr>
      </w:pPr>
      <w:r w:rsidRPr="006125CC">
        <w:rPr>
          <w:rFonts w:ascii="Arial" w:hAnsi="Arial" w:cs="Arial"/>
        </w:rPr>
        <w:t xml:space="preserve">Edwards MJ, Fotopoulou A. Parees I. </w:t>
      </w:r>
      <w:r w:rsidRPr="006125CC">
        <w:rPr>
          <w:rFonts w:ascii="Arial" w:hAnsi="Arial" w:cs="Arial"/>
          <w:lang w:eastAsia="en-GB"/>
        </w:rPr>
        <w:t xml:space="preserve">Neurobiology of functional (psychogenic) movement disorders. </w:t>
      </w:r>
      <w:r w:rsidRPr="006125CC">
        <w:rPr>
          <w:rFonts w:ascii="Arial" w:hAnsi="Arial" w:cs="Arial"/>
          <w:lang w:val="en-US" w:eastAsia="en-GB"/>
        </w:rPr>
        <w:t>Curr Opin Neurol. 2013 Aug; 26(4): 442–447.</w:t>
      </w:r>
    </w:p>
    <w:p w14:paraId="695ACC52" w14:textId="696ADF0A" w:rsidR="00A8294B" w:rsidRPr="006125CC" w:rsidRDefault="00BC7A53" w:rsidP="002D0400">
      <w:pPr>
        <w:pStyle w:val="ListParagraph"/>
        <w:numPr>
          <w:ilvl w:val="0"/>
          <w:numId w:val="1"/>
        </w:numPr>
        <w:spacing w:after="200" w:line="480" w:lineRule="auto"/>
        <w:ind w:right="-7"/>
        <w:jc w:val="both"/>
        <w:rPr>
          <w:rFonts w:ascii="Arial" w:hAnsi="Arial" w:cs="Arial"/>
        </w:rPr>
      </w:pPr>
      <w:r w:rsidRPr="006125CC">
        <w:rPr>
          <w:rFonts w:ascii="Arial" w:hAnsi="Arial" w:cs="Arial"/>
        </w:rPr>
        <w:t>Craig, AD.</w:t>
      </w:r>
      <w:r w:rsidR="00A8294B" w:rsidRPr="006125CC">
        <w:rPr>
          <w:rFonts w:ascii="Arial" w:hAnsi="Arial" w:cs="Arial"/>
        </w:rPr>
        <w:t xml:space="preserve"> How do you feel? Interoception: The sense of the physiological condition of the bod</w:t>
      </w:r>
      <w:r w:rsidRPr="006125CC">
        <w:rPr>
          <w:rFonts w:ascii="Arial" w:hAnsi="Arial" w:cs="Arial"/>
        </w:rPr>
        <w:t xml:space="preserve">y. Nature Reviews. Neuroscience. 2002; 3: </w:t>
      </w:r>
      <w:r w:rsidR="00A8294B" w:rsidRPr="006125CC">
        <w:rPr>
          <w:rFonts w:ascii="Arial" w:hAnsi="Arial" w:cs="Arial"/>
        </w:rPr>
        <w:t>655–666.</w:t>
      </w:r>
    </w:p>
    <w:p w14:paraId="5B5D561B" w14:textId="136C3B59" w:rsidR="00A8294B" w:rsidRPr="006125CC" w:rsidRDefault="00BC7A53" w:rsidP="002D0400">
      <w:pPr>
        <w:pStyle w:val="ListParagraph"/>
        <w:numPr>
          <w:ilvl w:val="0"/>
          <w:numId w:val="1"/>
        </w:numPr>
        <w:spacing w:after="200" w:line="480" w:lineRule="auto"/>
        <w:ind w:right="-7"/>
        <w:jc w:val="both"/>
        <w:rPr>
          <w:rFonts w:ascii="Arial" w:hAnsi="Arial" w:cs="Arial"/>
        </w:rPr>
      </w:pPr>
      <w:r w:rsidRPr="006125CC">
        <w:rPr>
          <w:rFonts w:ascii="Arial" w:hAnsi="Arial" w:cs="Arial"/>
        </w:rPr>
        <w:t>Damasio AR</w:t>
      </w:r>
      <w:r w:rsidR="00A8294B" w:rsidRPr="006125CC">
        <w:rPr>
          <w:rFonts w:ascii="Arial" w:hAnsi="Arial" w:cs="Arial"/>
        </w:rPr>
        <w:t xml:space="preserve">. Descartes’ Error: Emotion, Reason, and the Human Brain. </w:t>
      </w:r>
      <w:r w:rsidRPr="006125CC">
        <w:rPr>
          <w:rFonts w:ascii="Arial" w:hAnsi="Arial" w:cs="Arial"/>
        </w:rPr>
        <w:t>1994.</w:t>
      </w:r>
    </w:p>
    <w:p w14:paraId="42A8767C" w14:textId="3A2D91E9" w:rsidR="00EC0153" w:rsidRPr="006125CC" w:rsidRDefault="00EC0153" w:rsidP="002D0400">
      <w:pPr>
        <w:pStyle w:val="ListParagraph"/>
        <w:numPr>
          <w:ilvl w:val="0"/>
          <w:numId w:val="1"/>
        </w:numPr>
        <w:spacing w:after="200" w:line="480" w:lineRule="auto"/>
        <w:ind w:right="-7"/>
        <w:jc w:val="both"/>
        <w:rPr>
          <w:rFonts w:ascii="Arial" w:hAnsi="Arial" w:cs="Arial"/>
        </w:rPr>
      </w:pPr>
      <w:r w:rsidRPr="006125CC">
        <w:rPr>
          <w:rFonts w:ascii="Arial" w:hAnsi="Arial" w:cs="Arial"/>
        </w:rPr>
        <w:t>Schandry R. Heart beat perception and emotional experience. Psychophysiology. 1981 Jul; 18(4):483-8</w:t>
      </w:r>
      <w:r w:rsidR="00BC7A53" w:rsidRPr="006125CC">
        <w:rPr>
          <w:rFonts w:ascii="Arial" w:hAnsi="Arial" w:cs="Arial"/>
        </w:rPr>
        <w:t>.</w:t>
      </w:r>
      <w:r w:rsidRPr="006125CC">
        <w:rPr>
          <w:rFonts w:ascii="Arial" w:hAnsi="Arial" w:cs="Arial"/>
        </w:rPr>
        <w:t xml:space="preserve"> </w:t>
      </w:r>
    </w:p>
    <w:p w14:paraId="70429EFE" w14:textId="6E5C695E" w:rsidR="00BC7A53" w:rsidRPr="006125CC" w:rsidRDefault="00BC7A53" w:rsidP="002D0400">
      <w:pPr>
        <w:pStyle w:val="ListParagraph"/>
        <w:numPr>
          <w:ilvl w:val="0"/>
          <w:numId w:val="1"/>
        </w:numPr>
        <w:spacing w:after="200" w:line="480" w:lineRule="auto"/>
        <w:ind w:right="-7"/>
        <w:jc w:val="both"/>
        <w:rPr>
          <w:rFonts w:ascii="Arial" w:hAnsi="Arial" w:cs="Arial"/>
        </w:rPr>
      </w:pPr>
      <w:r w:rsidRPr="006125CC">
        <w:rPr>
          <w:rFonts w:ascii="Arial" w:hAnsi="Arial" w:cs="Arial"/>
          <w:lang w:val="en-US"/>
        </w:rPr>
        <w:t xml:space="preserve">Pollatos O, and Schandry R. Accuracy of heartbeat perception is reflected in the amplitude of the heartbeat-evoked brain potential. </w:t>
      </w:r>
      <w:r w:rsidRPr="006125CC">
        <w:rPr>
          <w:rFonts w:ascii="Arial" w:hAnsi="Arial" w:cs="Arial"/>
          <w:iCs/>
          <w:lang w:val="en-US"/>
        </w:rPr>
        <w:t>Psychophysiology. 2004;</w:t>
      </w:r>
      <w:r w:rsidRPr="006125CC">
        <w:rPr>
          <w:rFonts w:ascii="Arial" w:hAnsi="Arial" w:cs="Arial"/>
          <w:lang w:val="en-US"/>
        </w:rPr>
        <w:t xml:space="preserve"> 41, 476–482. </w:t>
      </w:r>
    </w:p>
    <w:p w14:paraId="53D63E93" w14:textId="4F727062" w:rsidR="00EC0153" w:rsidRPr="006125CC" w:rsidRDefault="00EC0153" w:rsidP="002D0400">
      <w:pPr>
        <w:pStyle w:val="ListParagraph"/>
        <w:numPr>
          <w:ilvl w:val="0"/>
          <w:numId w:val="1"/>
        </w:numPr>
        <w:spacing w:after="200" w:line="480" w:lineRule="auto"/>
        <w:ind w:right="-7"/>
        <w:jc w:val="both"/>
        <w:rPr>
          <w:rFonts w:ascii="Arial" w:hAnsi="Arial" w:cs="Arial"/>
        </w:rPr>
      </w:pPr>
      <w:r w:rsidRPr="006125CC">
        <w:rPr>
          <w:rFonts w:ascii="Arial" w:hAnsi="Arial" w:cs="Arial"/>
        </w:rPr>
        <w:t>Wi</w:t>
      </w:r>
      <w:r w:rsidR="001D4A5E">
        <w:rPr>
          <w:rFonts w:ascii="Arial" w:hAnsi="Arial" w:cs="Arial"/>
        </w:rPr>
        <w:t xml:space="preserve">ens S, Mezzacappa E, Katkin ES. </w:t>
      </w:r>
      <w:r w:rsidRPr="006125CC">
        <w:rPr>
          <w:rFonts w:ascii="Arial" w:hAnsi="Arial" w:cs="Arial"/>
        </w:rPr>
        <w:t>Heartbeat detection and the experience of emotions. Cog &amp; Emotion</w:t>
      </w:r>
      <w:r w:rsidR="001D4A5E">
        <w:rPr>
          <w:rFonts w:ascii="Arial" w:hAnsi="Arial" w:cs="Arial"/>
        </w:rPr>
        <w:t>. 2000;</w:t>
      </w:r>
      <w:r w:rsidRPr="006125CC">
        <w:rPr>
          <w:rFonts w:ascii="Arial" w:hAnsi="Arial" w:cs="Arial"/>
        </w:rPr>
        <w:t xml:space="preserve"> 14</w:t>
      </w:r>
      <w:r w:rsidR="001D4A5E">
        <w:rPr>
          <w:rFonts w:ascii="Arial" w:hAnsi="Arial" w:cs="Arial"/>
        </w:rPr>
        <w:t xml:space="preserve"> </w:t>
      </w:r>
      <w:r w:rsidRPr="006125CC">
        <w:rPr>
          <w:rFonts w:ascii="Arial" w:hAnsi="Arial" w:cs="Arial"/>
        </w:rPr>
        <w:t xml:space="preserve">(3): 417–427. </w:t>
      </w:r>
    </w:p>
    <w:p w14:paraId="5D2B6AD6" w14:textId="63F7944F" w:rsidR="00EC0153" w:rsidRPr="006125CC" w:rsidRDefault="00EC0153" w:rsidP="002D0400">
      <w:pPr>
        <w:pStyle w:val="ListParagraph"/>
        <w:numPr>
          <w:ilvl w:val="0"/>
          <w:numId w:val="1"/>
        </w:numPr>
        <w:spacing w:after="200" w:line="480" w:lineRule="auto"/>
        <w:ind w:right="-7"/>
        <w:jc w:val="both"/>
        <w:rPr>
          <w:rFonts w:ascii="Arial" w:hAnsi="Arial" w:cs="Arial"/>
        </w:rPr>
      </w:pPr>
      <w:r w:rsidRPr="006125CC">
        <w:rPr>
          <w:rFonts w:ascii="Arial" w:hAnsi="Arial" w:cs="Arial"/>
        </w:rPr>
        <w:lastRenderedPageBreak/>
        <w:t>Crit</w:t>
      </w:r>
      <w:r w:rsidR="001D4A5E">
        <w:rPr>
          <w:rFonts w:ascii="Arial" w:hAnsi="Arial" w:cs="Arial"/>
        </w:rPr>
        <w:t xml:space="preserve">chley HD, Wiens S, Rotshtein P, et al. </w:t>
      </w:r>
      <w:r w:rsidRPr="006125CC">
        <w:rPr>
          <w:rFonts w:ascii="Arial" w:hAnsi="Arial" w:cs="Arial"/>
        </w:rPr>
        <w:t>Neural systems supporting interoceptive a</w:t>
      </w:r>
      <w:r w:rsidR="001D4A5E">
        <w:rPr>
          <w:rFonts w:ascii="Arial" w:hAnsi="Arial" w:cs="Arial"/>
        </w:rPr>
        <w:t>wareness. Nat Neurosci. 2004</w:t>
      </w:r>
      <w:r w:rsidRPr="006125CC">
        <w:rPr>
          <w:rFonts w:ascii="Arial" w:hAnsi="Arial" w:cs="Arial"/>
        </w:rPr>
        <w:t>;7(2):189-95</w:t>
      </w:r>
      <w:r w:rsidR="00671926" w:rsidRPr="006125CC">
        <w:rPr>
          <w:rFonts w:ascii="Arial" w:hAnsi="Arial" w:cs="Arial"/>
        </w:rPr>
        <w:t>.</w:t>
      </w:r>
    </w:p>
    <w:p w14:paraId="2AA0F914" w14:textId="415B951A" w:rsidR="00671926" w:rsidRPr="006125CC" w:rsidRDefault="00671926" w:rsidP="002D0400">
      <w:pPr>
        <w:pStyle w:val="ListParagraph"/>
        <w:numPr>
          <w:ilvl w:val="0"/>
          <w:numId w:val="1"/>
        </w:numPr>
        <w:spacing w:after="200" w:line="480" w:lineRule="auto"/>
        <w:ind w:right="-7"/>
        <w:jc w:val="both"/>
        <w:rPr>
          <w:rFonts w:ascii="Arial" w:hAnsi="Arial" w:cs="Arial"/>
        </w:rPr>
      </w:pPr>
      <w:r w:rsidRPr="006125CC">
        <w:rPr>
          <w:rFonts w:ascii="Arial" w:hAnsi="Arial" w:cs="Arial"/>
          <w:lang w:val="en-US"/>
        </w:rPr>
        <w:t>Pollatos, O., Traut-Matta</w:t>
      </w:r>
      <w:r w:rsidR="001D4A5E">
        <w:rPr>
          <w:rFonts w:ascii="Arial" w:hAnsi="Arial" w:cs="Arial"/>
          <w:lang w:val="en-US"/>
        </w:rPr>
        <w:t xml:space="preserve">usch, E. and Schandry, R. </w:t>
      </w:r>
      <w:r w:rsidRPr="006125CC">
        <w:rPr>
          <w:rFonts w:ascii="Arial" w:hAnsi="Arial" w:cs="Arial"/>
          <w:lang w:val="en-US"/>
        </w:rPr>
        <w:t>Differential effects of anxiety and depression on interocep</w:t>
      </w:r>
      <w:r w:rsidR="001D4A5E">
        <w:rPr>
          <w:rFonts w:ascii="Arial" w:hAnsi="Arial" w:cs="Arial"/>
          <w:lang w:val="en-US"/>
        </w:rPr>
        <w:t>tive accuracy. Depress. Anxiety. 2009;</w:t>
      </w:r>
      <w:r w:rsidRPr="006125CC">
        <w:rPr>
          <w:rFonts w:ascii="Arial" w:hAnsi="Arial" w:cs="Arial"/>
          <w:lang w:val="en-US"/>
        </w:rPr>
        <w:t xml:space="preserve"> 26: 167–173. </w:t>
      </w:r>
    </w:p>
    <w:p w14:paraId="14FBAE0F" w14:textId="7173CF6D" w:rsidR="00B11E85" w:rsidRPr="006125CC" w:rsidRDefault="00B11E85" w:rsidP="002D0400">
      <w:pPr>
        <w:pStyle w:val="ListParagraph"/>
        <w:numPr>
          <w:ilvl w:val="0"/>
          <w:numId w:val="1"/>
        </w:numPr>
        <w:spacing w:after="200" w:line="480" w:lineRule="auto"/>
        <w:ind w:right="-7"/>
        <w:jc w:val="both"/>
        <w:rPr>
          <w:rFonts w:ascii="Arial" w:hAnsi="Arial" w:cs="Arial"/>
        </w:rPr>
      </w:pPr>
      <w:r w:rsidRPr="006125CC">
        <w:rPr>
          <w:rFonts w:ascii="Arial" w:hAnsi="Arial" w:cs="Arial"/>
        </w:rPr>
        <w:t xml:space="preserve">Dunn BD, Stefanovitch I, Evans D, et al. </w:t>
      </w:r>
      <w:hyperlink r:id="rId10" w:history="1">
        <w:r w:rsidRPr="006125CC">
          <w:rPr>
            <w:rFonts w:ascii="Arial" w:hAnsi="Arial" w:cs="Arial"/>
          </w:rPr>
          <w:t>Can you feel the beat? Interoceptive awareness is an interactive function of anxiety- and depression-specific symptom dimensions</w:t>
        </w:r>
      </w:hyperlink>
      <w:r w:rsidRPr="006125CC">
        <w:rPr>
          <w:rFonts w:ascii="Arial" w:hAnsi="Arial" w:cs="Arial"/>
        </w:rPr>
        <w:t>. Behav Res Ther. 2010; 48</w:t>
      </w:r>
      <w:r w:rsidR="001D4A5E">
        <w:rPr>
          <w:rFonts w:ascii="Arial" w:hAnsi="Arial" w:cs="Arial"/>
        </w:rPr>
        <w:t xml:space="preserve"> </w:t>
      </w:r>
      <w:r w:rsidRPr="006125CC">
        <w:rPr>
          <w:rFonts w:ascii="Arial" w:hAnsi="Arial" w:cs="Arial"/>
        </w:rPr>
        <w:t>(11): 1133–1138.</w:t>
      </w:r>
    </w:p>
    <w:p w14:paraId="2B896B17" w14:textId="44A0DCED" w:rsidR="00CE0A77" w:rsidRPr="006125CC" w:rsidRDefault="00BD079C" w:rsidP="002D0400">
      <w:pPr>
        <w:pStyle w:val="ListParagraph"/>
        <w:numPr>
          <w:ilvl w:val="0"/>
          <w:numId w:val="1"/>
        </w:numPr>
        <w:spacing w:after="200" w:line="480" w:lineRule="auto"/>
        <w:ind w:right="-7"/>
        <w:jc w:val="both"/>
        <w:rPr>
          <w:rFonts w:ascii="Arial" w:hAnsi="Arial" w:cs="Arial"/>
        </w:rPr>
      </w:pPr>
      <w:hyperlink r:id="rId11" w:history="1">
        <w:r w:rsidR="00CE0A77" w:rsidRPr="006125CC">
          <w:rPr>
            <w:rFonts w:ascii="Arial" w:hAnsi="Arial" w:cs="Arial"/>
          </w:rPr>
          <w:t>Terhaar J</w:t>
        </w:r>
      </w:hyperlink>
      <w:r w:rsidR="00CE0A77" w:rsidRPr="006125CC">
        <w:rPr>
          <w:rFonts w:ascii="Arial" w:hAnsi="Arial" w:cs="Arial"/>
        </w:rPr>
        <w:t xml:space="preserve">, </w:t>
      </w:r>
      <w:hyperlink r:id="rId12" w:history="1">
        <w:r w:rsidR="00CE0A77" w:rsidRPr="006125CC">
          <w:rPr>
            <w:rFonts w:ascii="Arial" w:hAnsi="Arial" w:cs="Arial"/>
          </w:rPr>
          <w:t>Viola FC</w:t>
        </w:r>
      </w:hyperlink>
      <w:r w:rsidR="00CE0A77" w:rsidRPr="006125CC">
        <w:rPr>
          <w:rFonts w:ascii="Arial" w:hAnsi="Arial" w:cs="Arial"/>
        </w:rPr>
        <w:t xml:space="preserve">, </w:t>
      </w:r>
      <w:hyperlink r:id="rId13" w:history="1">
        <w:r w:rsidR="00CE0A77" w:rsidRPr="006125CC">
          <w:rPr>
            <w:rFonts w:ascii="Arial" w:hAnsi="Arial" w:cs="Arial"/>
          </w:rPr>
          <w:t>Bär KJ</w:t>
        </w:r>
      </w:hyperlink>
      <w:r w:rsidR="00CE0A77" w:rsidRPr="006125CC">
        <w:rPr>
          <w:rFonts w:ascii="Arial" w:hAnsi="Arial" w:cs="Arial"/>
        </w:rPr>
        <w:t>, et al. Heartbeat evoked potentials mirror altered body perception in depressed patients. Clin Neurophysiol. 2012;123</w:t>
      </w:r>
      <w:r w:rsidR="001D4A5E">
        <w:rPr>
          <w:rFonts w:ascii="Arial" w:hAnsi="Arial" w:cs="Arial"/>
        </w:rPr>
        <w:t xml:space="preserve"> </w:t>
      </w:r>
      <w:r w:rsidR="00CE0A77" w:rsidRPr="006125CC">
        <w:rPr>
          <w:rFonts w:ascii="Arial" w:hAnsi="Arial" w:cs="Arial"/>
        </w:rPr>
        <w:t>(10):1950-7.</w:t>
      </w:r>
    </w:p>
    <w:p w14:paraId="579EE0C2" w14:textId="4FB14627" w:rsidR="00CE0A77" w:rsidRPr="006125CC" w:rsidRDefault="00BD079C" w:rsidP="002D0400">
      <w:pPr>
        <w:pStyle w:val="ListParagraph"/>
        <w:numPr>
          <w:ilvl w:val="0"/>
          <w:numId w:val="1"/>
        </w:numPr>
        <w:spacing w:after="200" w:line="480" w:lineRule="auto"/>
        <w:ind w:right="-7"/>
        <w:jc w:val="both"/>
        <w:rPr>
          <w:rFonts w:ascii="Arial" w:hAnsi="Arial" w:cs="Arial"/>
          <w:lang w:val="en-US"/>
        </w:rPr>
      </w:pPr>
      <w:hyperlink r:id="rId14" w:history="1">
        <w:r w:rsidR="00CE0A77" w:rsidRPr="006125CC">
          <w:rPr>
            <w:rFonts w:ascii="Arial" w:hAnsi="Arial" w:cs="Arial"/>
            <w:lang w:val="en-US"/>
          </w:rPr>
          <w:t>Furman DJ</w:t>
        </w:r>
      </w:hyperlink>
      <w:r w:rsidR="00CE0A77" w:rsidRPr="006125CC">
        <w:rPr>
          <w:rFonts w:ascii="Arial" w:hAnsi="Arial" w:cs="Arial"/>
          <w:lang w:val="en-US"/>
        </w:rPr>
        <w:t xml:space="preserve">, </w:t>
      </w:r>
      <w:hyperlink r:id="rId15" w:history="1">
        <w:r w:rsidR="00CE0A77" w:rsidRPr="006125CC">
          <w:rPr>
            <w:rFonts w:ascii="Arial" w:hAnsi="Arial" w:cs="Arial"/>
            <w:lang w:val="en-US"/>
          </w:rPr>
          <w:t>Waugh CE</w:t>
        </w:r>
      </w:hyperlink>
      <w:r w:rsidR="00CE0A77" w:rsidRPr="006125CC">
        <w:rPr>
          <w:rFonts w:ascii="Arial" w:hAnsi="Arial" w:cs="Arial"/>
          <w:lang w:val="en-US"/>
        </w:rPr>
        <w:t xml:space="preserve">, </w:t>
      </w:r>
      <w:hyperlink r:id="rId16" w:history="1">
        <w:r w:rsidR="00CE0A77" w:rsidRPr="006125CC">
          <w:rPr>
            <w:rFonts w:ascii="Arial" w:hAnsi="Arial" w:cs="Arial"/>
            <w:lang w:val="en-US"/>
          </w:rPr>
          <w:t>Bhattacharjee K</w:t>
        </w:r>
      </w:hyperlink>
      <w:r w:rsidR="00CE0A77" w:rsidRPr="006125CC">
        <w:rPr>
          <w:rFonts w:ascii="Arial" w:hAnsi="Arial" w:cs="Arial"/>
          <w:lang w:val="en-US"/>
        </w:rPr>
        <w:t>, et al. Interoceptive awareness, positive affect, and decision making in major depressive d</w:t>
      </w:r>
      <w:r w:rsidR="001D4A5E">
        <w:rPr>
          <w:rFonts w:ascii="Arial" w:hAnsi="Arial" w:cs="Arial"/>
          <w:lang w:val="en-US"/>
        </w:rPr>
        <w:t xml:space="preserve">isorder. J Affect Disord. 2013; </w:t>
      </w:r>
      <w:r w:rsidR="00CE0A77" w:rsidRPr="006125CC">
        <w:rPr>
          <w:rFonts w:ascii="Arial" w:hAnsi="Arial" w:cs="Arial"/>
          <w:lang w:val="en-US"/>
        </w:rPr>
        <w:t>151(2):</w:t>
      </w:r>
      <w:r w:rsidR="006125CC">
        <w:rPr>
          <w:rFonts w:ascii="Arial" w:hAnsi="Arial" w:cs="Arial"/>
          <w:lang w:val="en-US"/>
        </w:rPr>
        <w:t xml:space="preserve"> </w:t>
      </w:r>
      <w:r w:rsidR="00CE0A77" w:rsidRPr="006125CC">
        <w:rPr>
          <w:rFonts w:ascii="Arial" w:hAnsi="Arial" w:cs="Arial"/>
          <w:lang w:val="en-US"/>
        </w:rPr>
        <w:t>780-5.</w:t>
      </w:r>
    </w:p>
    <w:p w14:paraId="05D2302A" w14:textId="7BE0047A" w:rsidR="00CE0A77" w:rsidRPr="006125CC" w:rsidRDefault="001D4A5E" w:rsidP="002D0400">
      <w:pPr>
        <w:pStyle w:val="ListParagraph"/>
        <w:widowControl w:val="0"/>
        <w:numPr>
          <w:ilvl w:val="0"/>
          <w:numId w:val="1"/>
        </w:numPr>
        <w:autoSpaceDE w:val="0"/>
        <w:autoSpaceDN w:val="0"/>
        <w:adjustRightInd w:val="0"/>
        <w:spacing w:line="480" w:lineRule="auto"/>
        <w:ind w:right="-7"/>
        <w:jc w:val="both"/>
        <w:rPr>
          <w:rFonts w:ascii="Arial" w:hAnsi="Arial" w:cs="Arial"/>
        </w:rPr>
      </w:pPr>
      <w:r>
        <w:rPr>
          <w:rFonts w:ascii="Arial" w:hAnsi="Arial" w:cs="Arial"/>
        </w:rPr>
        <w:t>Tsakiris M, Tajadura-Jiménez</w:t>
      </w:r>
      <w:r w:rsidR="006869F3" w:rsidRPr="006125CC">
        <w:rPr>
          <w:rFonts w:ascii="Arial" w:hAnsi="Arial" w:cs="Arial"/>
        </w:rPr>
        <w:t xml:space="preserve"> A</w:t>
      </w:r>
      <w:r w:rsidR="00CE0A77" w:rsidRPr="006125CC">
        <w:rPr>
          <w:rFonts w:ascii="Arial" w:hAnsi="Arial" w:cs="Arial"/>
        </w:rPr>
        <w:t xml:space="preserve">, and </w:t>
      </w:r>
      <w:r w:rsidR="006869F3" w:rsidRPr="006125CC">
        <w:rPr>
          <w:rFonts w:ascii="Arial" w:hAnsi="Arial" w:cs="Arial"/>
        </w:rPr>
        <w:t>Costantini M</w:t>
      </w:r>
      <w:r w:rsidR="00CE0A77" w:rsidRPr="006125CC">
        <w:rPr>
          <w:rFonts w:ascii="Arial" w:hAnsi="Arial" w:cs="Arial"/>
        </w:rPr>
        <w:t xml:space="preserve">. Just a heartbeat away from one’s body: interceptive sensitivity predicts the malleability of body-representations. Proc. Biol. Sci. </w:t>
      </w:r>
      <w:r w:rsidR="006869F3" w:rsidRPr="006125CC">
        <w:rPr>
          <w:rFonts w:ascii="Arial" w:hAnsi="Arial" w:cs="Arial"/>
        </w:rPr>
        <w:t>2011;</w:t>
      </w:r>
      <w:r w:rsidR="00CE0A77" w:rsidRPr="006125CC">
        <w:rPr>
          <w:rFonts w:ascii="Arial" w:hAnsi="Arial" w:cs="Arial"/>
        </w:rPr>
        <w:t>278, 2470–2476.</w:t>
      </w:r>
    </w:p>
    <w:p w14:paraId="49E10FBB" w14:textId="394D91B9" w:rsidR="006869F3" w:rsidRPr="006125CC" w:rsidRDefault="00BD079C" w:rsidP="002D0400">
      <w:pPr>
        <w:pStyle w:val="ListParagraph"/>
        <w:widowControl w:val="0"/>
        <w:numPr>
          <w:ilvl w:val="0"/>
          <w:numId w:val="1"/>
        </w:numPr>
        <w:autoSpaceDE w:val="0"/>
        <w:autoSpaceDN w:val="0"/>
        <w:adjustRightInd w:val="0"/>
        <w:spacing w:after="120" w:line="480" w:lineRule="auto"/>
        <w:ind w:right="-7"/>
        <w:jc w:val="both"/>
        <w:rPr>
          <w:rFonts w:ascii="Arial" w:hAnsi="Arial" w:cs="Arial"/>
        </w:rPr>
      </w:pPr>
      <w:hyperlink r:id="rId17" w:history="1">
        <w:r w:rsidR="006869F3" w:rsidRPr="006125CC">
          <w:rPr>
            <w:rFonts w:ascii="Arial" w:hAnsi="Arial" w:cs="Arial"/>
          </w:rPr>
          <w:t>Suzuki K</w:t>
        </w:r>
      </w:hyperlink>
      <w:r w:rsidR="006869F3" w:rsidRPr="006125CC">
        <w:rPr>
          <w:rFonts w:ascii="Arial" w:hAnsi="Arial" w:cs="Arial"/>
        </w:rPr>
        <w:t xml:space="preserve">, </w:t>
      </w:r>
      <w:hyperlink r:id="rId18" w:history="1">
        <w:r w:rsidR="006869F3" w:rsidRPr="006125CC">
          <w:rPr>
            <w:rFonts w:ascii="Arial" w:hAnsi="Arial" w:cs="Arial"/>
          </w:rPr>
          <w:t>Garfinkel SN</w:t>
        </w:r>
      </w:hyperlink>
      <w:r w:rsidR="006869F3" w:rsidRPr="006125CC">
        <w:rPr>
          <w:rFonts w:ascii="Arial" w:hAnsi="Arial" w:cs="Arial"/>
        </w:rPr>
        <w:t xml:space="preserve">, </w:t>
      </w:r>
      <w:hyperlink r:id="rId19" w:history="1">
        <w:r w:rsidR="006869F3" w:rsidRPr="006125CC">
          <w:rPr>
            <w:rFonts w:ascii="Arial" w:hAnsi="Arial" w:cs="Arial"/>
          </w:rPr>
          <w:t>Critchley HD</w:t>
        </w:r>
      </w:hyperlink>
      <w:r w:rsidR="006869F3" w:rsidRPr="006125CC">
        <w:rPr>
          <w:rFonts w:ascii="Arial" w:hAnsi="Arial" w:cs="Arial"/>
        </w:rPr>
        <w:t>, et al. Multisensory integration across exteroceptive and interoceptive domains modulates self-experience in the rubber-hand illu</w:t>
      </w:r>
      <w:r w:rsidR="001D4A5E">
        <w:rPr>
          <w:rFonts w:ascii="Arial" w:hAnsi="Arial" w:cs="Arial"/>
        </w:rPr>
        <w:t xml:space="preserve">sion. Neuropsychologia. 2013; 51 </w:t>
      </w:r>
      <w:r w:rsidR="006869F3" w:rsidRPr="006125CC">
        <w:rPr>
          <w:rFonts w:ascii="Arial" w:hAnsi="Arial" w:cs="Arial"/>
        </w:rPr>
        <w:t xml:space="preserve">(13):2909-17. </w:t>
      </w:r>
    </w:p>
    <w:p w14:paraId="52E593BC" w14:textId="1CFB5D2B" w:rsidR="00A67260" w:rsidRPr="006125CC" w:rsidRDefault="00A67260" w:rsidP="002D0400">
      <w:pPr>
        <w:pStyle w:val="ListParagraph"/>
        <w:widowControl w:val="0"/>
        <w:numPr>
          <w:ilvl w:val="0"/>
          <w:numId w:val="1"/>
        </w:numPr>
        <w:autoSpaceDE w:val="0"/>
        <w:autoSpaceDN w:val="0"/>
        <w:adjustRightInd w:val="0"/>
        <w:spacing w:after="120" w:line="480" w:lineRule="auto"/>
        <w:ind w:right="-7"/>
        <w:jc w:val="both"/>
        <w:rPr>
          <w:rFonts w:ascii="Arial" w:hAnsi="Arial" w:cs="Arial"/>
        </w:rPr>
      </w:pPr>
      <w:r w:rsidRPr="006125CC">
        <w:rPr>
          <w:rFonts w:ascii="Arial" w:hAnsi="Arial" w:cs="Arial"/>
          <w:lang w:val="en-US"/>
        </w:rPr>
        <w:t>Mussgay L; Klinkenberg N. Rüddel H.</w:t>
      </w:r>
      <w:r w:rsidRPr="006125CC">
        <w:rPr>
          <w:rFonts w:ascii="Arial" w:hAnsi="Arial" w:cs="Arial"/>
          <w:color w:val="0000FF"/>
          <w:lang w:val="en-US"/>
        </w:rPr>
        <w:t xml:space="preserve"> </w:t>
      </w:r>
      <w:r w:rsidRPr="006125CC">
        <w:rPr>
          <w:rFonts w:ascii="Arial" w:hAnsi="Arial" w:cs="Arial"/>
          <w:lang w:val="en-US"/>
        </w:rPr>
        <w:t>Heart beat perception in patients with depressive, somatoform, and personality disorders. Journal of Psychophysiology, 1999; 13(1): 27-36.</w:t>
      </w:r>
    </w:p>
    <w:p w14:paraId="72320519" w14:textId="6FDC466A" w:rsidR="00A67260" w:rsidRPr="006125CC" w:rsidRDefault="00E9696A" w:rsidP="002D0400">
      <w:pPr>
        <w:pStyle w:val="ListParagraph"/>
        <w:widowControl w:val="0"/>
        <w:numPr>
          <w:ilvl w:val="0"/>
          <w:numId w:val="1"/>
        </w:numPr>
        <w:autoSpaceDE w:val="0"/>
        <w:autoSpaceDN w:val="0"/>
        <w:adjustRightInd w:val="0"/>
        <w:spacing w:after="120" w:line="480" w:lineRule="auto"/>
        <w:ind w:right="-7"/>
        <w:jc w:val="both"/>
        <w:rPr>
          <w:rFonts w:ascii="Arial" w:hAnsi="Arial" w:cs="Arial"/>
        </w:rPr>
      </w:pPr>
      <w:r w:rsidRPr="006125CC">
        <w:rPr>
          <w:rFonts w:ascii="Arial" w:hAnsi="Arial" w:cs="Arial"/>
        </w:rPr>
        <w:t xml:space="preserve">Pollatos O, Kurz AL, Albrecht J, et al. </w:t>
      </w:r>
      <w:hyperlink r:id="rId20" w:history="1">
        <w:r w:rsidRPr="006125CC">
          <w:rPr>
            <w:rFonts w:ascii="Arial" w:hAnsi="Arial" w:cs="Arial"/>
          </w:rPr>
          <w:t>Reduced perception of bodily signals in anorexia nervosa.</w:t>
        </w:r>
      </w:hyperlink>
      <w:r w:rsidR="00C948FD" w:rsidRPr="006125CC">
        <w:rPr>
          <w:rFonts w:ascii="Arial" w:hAnsi="Arial" w:cs="Arial"/>
        </w:rPr>
        <w:t xml:space="preserve">  Eat Behav. 2008</w:t>
      </w:r>
      <w:r w:rsidRPr="006125CC">
        <w:rPr>
          <w:rFonts w:ascii="Arial" w:hAnsi="Arial" w:cs="Arial"/>
        </w:rPr>
        <w:t>;9</w:t>
      </w:r>
      <w:r w:rsidR="001D4A5E">
        <w:rPr>
          <w:rFonts w:ascii="Arial" w:hAnsi="Arial" w:cs="Arial"/>
        </w:rPr>
        <w:t xml:space="preserve"> </w:t>
      </w:r>
      <w:r w:rsidRPr="006125CC">
        <w:rPr>
          <w:rFonts w:ascii="Arial" w:hAnsi="Arial" w:cs="Arial"/>
        </w:rPr>
        <w:t>(4):381-8.</w:t>
      </w:r>
    </w:p>
    <w:p w14:paraId="11896966" w14:textId="79EC0F47" w:rsidR="00C948FD" w:rsidRPr="006125CC" w:rsidRDefault="0056480E" w:rsidP="002D0400">
      <w:pPr>
        <w:pStyle w:val="ListParagraph"/>
        <w:widowControl w:val="0"/>
        <w:numPr>
          <w:ilvl w:val="0"/>
          <w:numId w:val="1"/>
        </w:numPr>
        <w:autoSpaceDE w:val="0"/>
        <w:autoSpaceDN w:val="0"/>
        <w:adjustRightInd w:val="0"/>
        <w:spacing w:after="120" w:line="480" w:lineRule="auto"/>
        <w:ind w:right="-7"/>
        <w:jc w:val="both"/>
        <w:rPr>
          <w:rFonts w:ascii="Arial" w:hAnsi="Arial" w:cs="Arial"/>
          <w:lang w:val="en-US"/>
        </w:rPr>
      </w:pPr>
      <w:hyperlink r:id="rId21" w:history="1">
        <w:r w:rsidR="008D53F1" w:rsidRPr="00442F46">
          <w:rPr>
            <w:rFonts w:ascii="Arial" w:hAnsi="Arial" w:cs="Arial"/>
            <w:lang w:val="de-DE"/>
          </w:rPr>
          <w:t>Schaefer M</w:t>
        </w:r>
      </w:hyperlink>
      <w:r w:rsidR="008D53F1" w:rsidRPr="00442F46">
        <w:rPr>
          <w:rFonts w:ascii="Arial" w:hAnsi="Arial" w:cs="Arial"/>
          <w:lang w:val="de-DE"/>
        </w:rPr>
        <w:t xml:space="preserve">, </w:t>
      </w:r>
      <w:hyperlink r:id="rId22" w:history="1">
        <w:r w:rsidR="008D53F1" w:rsidRPr="00442F46">
          <w:rPr>
            <w:rFonts w:ascii="Arial" w:hAnsi="Arial" w:cs="Arial"/>
            <w:lang w:val="de-DE"/>
          </w:rPr>
          <w:t>Egloff B</w:t>
        </w:r>
      </w:hyperlink>
      <w:r w:rsidR="008D53F1" w:rsidRPr="00442F46">
        <w:rPr>
          <w:rFonts w:ascii="Arial" w:hAnsi="Arial" w:cs="Arial"/>
          <w:lang w:val="de-DE"/>
        </w:rPr>
        <w:t xml:space="preserve">, </w:t>
      </w:r>
      <w:hyperlink r:id="rId23" w:history="1">
        <w:r w:rsidR="008D53F1" w:rsidRPr="00442F46">
          <w:rPr>
            <w:rFonts w:ascii="Arial" w:hAnsi="Arial" w:cs="Arial"/>
            <w:lang w:val="de-DE"/>
          </w:rPr>
          <w:t>Witthöft M</w:t>
        </w:r>
      </w:hyperlink>
      <w:r w:rsidR="008D53F1" w:rsidRPr="00442F46">
        <w:rPr>
          <w:rFonts w:ascii="Arial" w:hAnsi="Arial" w:cs="Arial"/>
          <w:lang w:val="de-DE"/>
        </w:rPr>
        <w:t xml:space="preserve">. </w:t>
      </w:r>
      <w:r w:rsidR="008D53F1" w:rsidRPr="006125CC">
        <w:rPr>
          <w:rFonts w:ascii="Arial" w:hAnsi="Arial" w:cs="Arial"/>
          <w:lang w:val="en-US"/>
        </w:rPr>
        <w:t>Is interoceptive awareness really altered in somatoform disorders? Testing competing theories with two paradigms of heartbeat perception. J Abnorm Psychol. 2012;</w:t>
      </w:r>
      <w:r w:rsidR="006125CC">
        <w:rPr>
          <w:rFonts w:ascii="Arial" w:hAnsi="Arial" w:cs="Arial"/>
          <w:lang w:val="en-US"/>
        </w:rPr>
        <w:t xml:space="preserve"> </w:t>
      </w:r>
      <w:r w:rsidR="008D53F1" w:rsidRPr="006125CC">
        <w:rPr>
          <w:rFonts w:ascii="Arial" w:hAnsi="Arial" w:cs="Arial"/>
          <w:lang w:val="en-US"/>
        </w:rPr>
        <w:t>121(3):</w:t>
      </w:r>
      <w:r w:rsidR="00FF1248">
        <w:rPr>
          <w:rFonts w:ascii="Arial" w:hAnsi="Arial" w:cs="Arial"/>
          <w:lang w:val="en-US"/>
        </w:rPr>
        <w:t xml:space="preserve"> </w:t>
      </w:r>
      <w:r w:rsidR="008D53F1" w:rsidRPr="006125CC">
        <w:rPr>
          <w:rFonts w:ascii="Arial" w:hAnsi="Arial" w:cs="Arial"/>
          <w:lang w:val="en-US"/>
        </w:rPr>
        <w:t>719-24.</w:t>
      </w:r>
    </w:p>
    <w:p w14:paraId="096DA92D" w14:textId="1E73FCA4" w:rsidR="008D53F1" w:rsidRPr="006125CC" w:rsidRDefault="00BD079C" w:rsidP="002D0400">
      <w:pPr>
        <w:pStyle w:val="ListParagraph"/>
        <w:widowControl w:val="0"/>
        <w:numPr>
          <w:ilvl w:val="0"/>
          <w:numId w:val="1"/>
        </w:numPr>
        <w:autoSpaceDE w:val="0"/>
        <w:autoSpaceDN w:val="0"/>
        <w:adjustRightInd w:val="0"/>
        <w:spacing w:line="480" w:lineRule="auto"/>
        <w:ind w:right="-7"/>
        <w:jc w:val="both"/>
        <w:rPr>
          <w:rFonts w:ascii="Arial" w:hAnsi="Arial" w:cs="Arial"/>
        </w:rPr>
      </w:pPr>
      <w:hyperlink r:id="rId24" w:history="1">
        <w:r w:rsidR="008D53F1" w:rsidRPr="006125CC">
          <w:rPr>
            <w:rFonts w:ascii="Arial" w:hAnsi="Arial" w:cs="Arial"/>
          </w:rPr>
          <w:t>Schaefer M</w:t>
        </w:r>
      </w:hyperlink>
      <w:r w:rsidR="008D53F1" w:rsidRPr="006125CC">
        <w:rPr>
          <w:rFonts w:ascii="Arial" w:hAnsi="Arial" w:cs="Arial"/>
        </w:rPr>
        <w:t xml:space="preserve">, </w:t>
      </w:r>
      <w:hyperlink r:id="rId25" w:history="1">
        <w:r w:rsidR="008D53F1" w:rsidRPr="006125CC">
          <w:rPr>
            <w:rFonts w:ascii="Arial" w:hAnsi="Arial" w:cs="Arial"/>
          </w:rPr>
          <w:t>Egloff B</w:t>
        </w:r>
      </w:hyperlink>
      <w:r w:rsidR="008D53F1" w:rsidRPr="006125CC">
        <w:rPr>
          <w:rFonts w:ascii="Arial" w:hAnsi="Arial" w:cs="Arial"/>
        </w:rPr>
        <w:t xml:space="preserve">, </w:t>
      </w:r>
      <w:hyperlink r:id="rId26" w:history="1">
        <w:r w:rsidR="008D53F1" w:rsidRPr="006125CC">
          <w:rPr>
            <w:rFonts w:ascii="Arial" w:hAnsi="Arial" w:cs="Arial"/>
          </w:rPr>
          <w:t>Gerlach AL</w:t>
        </w:r>
      </w:hyperlink>
      <w:r w:rsidR="008D53F1" w:rsidRPr="006125CC">
        <w:rPr>
          <w:rFonts w:ascii="Arial" w:hAnsi="Arial" w:cs="Arial"/>
        </w:rPr>
        <w:t xml:space="preserve"> et al. Improving heartbeat perception in patients with medically unexplained symptoms reduces symptom distress. Biol Psychol. 2014; 101: 69-76.</w:t>
      </w:r>
    </w:p>
    <w:p w14:paraId="7F832249" w14:textId="5B683E21" w:rsidR="008D53F1" w:rsidRPr="006125CC" w:rsidRDefault="008D53F1" w:rsidP="002D0400">
      <w:pPr>
        <w:pStyle w:val="ListParagraph"/>
        <w:widowControl w:val="0"/>
        <w:numPr>
          <w:ilvl w:val="0"/>
          <w:numId w:val="1"/>
        </w:numPr>
        <w:autoSpaceDE w:val="0"/>
        <w:autoSpaceDN w:val="0"/>
        <w:adjustRightInd w:val="0"/>
        <w:spacing w:line="480" w:lineRule="auto"/>
        <w:ind w:right="-7"/>
        <w:jc w:val="both"/>
        <w:rPr>
          <w:rFonts w:ascii="Arial" w:hAnsi="Arial" w:cs="Arial"/>
          <w:lang w:val="en-US"/>
        </w:rPr>
      </w:pPr>
      <w:r w:rsidRPr="006125CC">
        <w:rPr>
          <w:rFonts w:ascii="Arial" w:hAnsi="Arial" w:cs="Arial"/>
          <w:color w:val="2F2E31"/>
          <w:lang w:val="en-US"/>
        </w:rPr>
        <w:t xml:space="preserve">Herbert BM, Herbert C, and Pollatos O. On the relationship between interoceptive awareness and alexithymia: is interoceptive awareness related to emotional awareness? </w:t>
      </w:r>
      <w:r w:rsidRPr="006125CC">
        <w:rPr>
          <w:rFonts w:ascii="Arial" w:hAnsi="Arial" w:cs="Arial"/>
          <w:lang w:val="en-US"/>
        </w:rPr>
        <w:t>J. Pers. 2011; 79, 1149–1175.</w:t>
      </w:r>
    </w:p>
    <w:p w14:paraId="2B58FA83" w14:textId="515CF6F7" w:rsidR="00F85884" w:rsidRPr="006125CC" w:rsidRDefault="00F85884" w:rsidP="002D0400">
      <w:pPr>
        <w:pStyle w:val="ListParagraph"/>
        <w:numPr>
          <w:ilvl w:val="0"/>
          <w:numId w:val="1"/>
        </w:numPr>
        <w:tabs>
          <w:tab w:val="left" w:pos="7230"/>
        </w:tabs>
        <w:spacing w:line="480" w:lineRule="auto"/>
        <w:ind w:right="-7"/>
        <w:jc w:val="both"/>
        <w:rPr>
          <w:rFonts w:ascii="Arial" w:hAnsi="Arial" w:cs="Arial"/>
          <w:lang w:val="en-US"/>
        </w:rPr>
      </w:pPr>
      <w:r w:rsidRPr="006125CC">
        <w:rPr>
          <w:rFonts w:ascii="Arial" w:hAnsi="Arial" w:cs="Arial"/>
          <w:lang w:val="en-US"/>
        </w:rPr>
        <w:t>Sifneos PE. The prevalence of 'alexithtymic' characteristic mechanisms in psychosomatic patients. Psychother Psychosom. 1973; 21:133–136.</w:t>
      </w:r>
    </w:p>
    <w:p w14:paraId="66773140" w14:textId="6760DB13" w:rsidR="00F85884" w:rsidRPr="006125CC" w:rsidRDefault="00F85884" w:rsidP="002D0400">
      <w:pPr>
        <w:pStyle w:val="ListParagraph"/>
        <w:numPr>
          <w:ilvl w:val="0"/>
          <w:numId w:val="1"/>
        </w:numPr>
        <w:tabs>
          <w:tab w:val="left" w:pos="7230"/>
        </w:tabs>
        <w:spacing w:line="480" w:lineRule="auto"/>
        <w:ind w:right="-7"/>
        <w:jc w:val="both"/>
        <w:rPr>
          <w:rFonts w:ascii="Arial" w:hAnsi="Arial" w:cs="Arial"/>
          <w:color w:val="2F2E31"/>
          <w:lang w:val="en-US"/>
        </w:rPr>
      </w:pPr>
      <w:r w:rsidRPr="00442F46">
        <w:rPr>
          <w:rFonts w:ascii="Arial" w:hAnsi="Arial" w:cs="Arial"/>
          <w:color w:val="2F2E31"/>
          <w:lang w:val="de-DE"/>
        </w:rPr>
        <w:t xml:space="preserve">Berthoz S, Artiges E, Van De Moortele PF et al. </w:t>
      </w:r>
      <w:hyperlink r:id="rId27" w:history="1">
        <w:r w:rsidRPr="006125CC">
          <w:rPr>
            <w:rFonts w:ascii="Arial" w:hAnsi="Arial" w:cs="Arial"/>
            <w:color w:val="2F2E31"/>
            <w:lang w:val="en-US"/>
          </w:rPr>
          <w:t>Effect of impaired recognition and expression of emotions on frontocingulate cortices: an fMRI study of men with alexithymia.</w:t>
        </w:r>
      </w:hyperlink>
      <w:r w:rsidR="001D4A5E">
        <w:rPr>
          <w:rFonts w:ascii="Arial" w:hAnsi="Arial" w:cs="Arial"/>
          <w:color w:val="2F2E31"/>
          <w:lang w:val="en-US"/>
        </w:rPr>
        <w:t xml:space="preserve"> Am J Psychiatry. 2002</w:t>
      </w:r>
      <w:r w:rsidRPr="006125CC">
        <w:rPr>
          <w:rFonts w:ascii="Arial" w:hAnsi="Arial" w:cs="Arial"/>
          <w:color w:val="2F2E31"/>
          <w:lang w:val="en-US"/>
        </w:rPr>
        <w:t>;</w:t>
      </w:r>
      <w:r w:rsidR="001D4A5E">
        <w:rPr>
          <w:rFonts w:ascii="Arial" w:hAnsi="Arial" w:cs="Arial"/>
          <w:color w:val="2F2E31"/>
          <w:lang w:val="en-US"/>
        </w:rPr>
        <w:t xml:space="preserve"> </w:t>
      </w:r>
      <w:r w:rsidRPr="006125CC">
        <w:rPr>
          <w:rFonts w:ascii="Arial" w:hAnsi="Arial" w:cs="Arial"/>
          <w:color w:val="2F2E31"/>
          <w:lang w:val="en-US"/>
        </w:rPr>
        <w:t>159</w:t>
      </w:r>
      <w:r w:rsidR="001D4A5E">
        <w:rPr>
          <w:rFonts w:ascii="Arial" w:hAnsi="Arial" w:cs="Arial"/>
          <w:color w:val="2F2E31"/>
          <w:lang w:val="en-US"/>
        </w:rPr>
        <w:t xml:space="preserve"> </w:t>
      </w:r>
      <w:r w:rsidRPr="006125CC">
        <w:rPr>
          <w:rFonts w:ascii="Arial" w:hAnsi="Arial" w:cs="Arial"/>
          <w:color w:val="2F2E31"/>
          <w:lang w:val="en-US"/>
        </w:rPr>
        <w:t>(6):961-7.</w:t>
      </w:r>
    </w:p>
    <w:p w14:paraId="3B3F9EE5" w14:textId="46E5AECB" w:rsidR="00F85884" w:rsidRPr="006125CC" w:rsidRDefault="00BD079C" w:rsidP="002D0400">
      <w:pPr>
        <w:pStyle w:val="ListParagraph"/>
        <w:numPr>
          <w:ilvl w:val="0"/>
          <w:numId w:val="1"/>
        </w:numPr>
        <w:tabs>
          <w:tab w:val="left" w:pos="7230"/>
        </w:tabs>
        <w:spacing w:line="480" w:lineRule="auto"/>
        <w:ind w:right="-7"/>
        <w:jc w:val="both"/>
        <w:rPr>
          <w:rFonts w:ascii="Arial" w:hAnsi="Arial" w:cs="Arial"/>
          <w:lang w:val="en-US"/>
        </w:rPr>
      </w:pPr>
      <w:hyperlink r:id="rId28" w:history="1">
        <w:r w:rsidR="00F85884" w:rsidRPr="006125CC">
          <w:rPr>
            <w:rFonts w:ascii="Arial" w:hAnsi="Arial" w:cs="Arial"/>
            <w:lang w:val="en-US"/>
          </w:rPr>
          <w:t>Kano M</w:t>
        </w:r>
      </w:hyperlink>
      <w:r w:rsidR="00F85884" w:rsidRPr="006125CC">
        <w:rPr>
          <w:rFonts w:ascii="Arial" w:hAnsi="Arial" w:cs="Arial"/>
          <w:lang w:val="en-US"/>
        </w:rPr>
        <w:t>, Fukudo S, Gyoba J, et al. Specific brain processing of facial expressions in people with alexithymia: an H2 15O-PET study. Brain. 2003; 126 (6): 1474-8.</w:t>
      </w:r>
    </w:p>
    <w:p w14:paraId="603ADB2C" w14:textId="18342A9E" w:rsidR="00702BF4" w:rsidRPr="006E7431" w:rsidRDefault="00BD079C" w:rsidP="002D0400">
      <w:pPr>
        <w:pStyle w:val="ListParagraph"/>
        <w:numPr>
          <w:ilvl w:val="0"/>
          <w:numId w:val="1"/>
        </w:numPr>
        <w:tabs>
          <w:tab w:val="left" w:pos="7230"/>
        </w:tabs>
        <w:spacing w:line="480" w:lineRule="auto"/>
        <w:ind w:right="-7"/>
        <w:jc w:val="both"/>
        <w:rPr>
          <w:rFonts w:ascii="Arial" w:hAnsi="Arial" w:cs="Arial"/>
          <w:color w:val="2F2E31"/>
          <w:lang w:val="en-US"/>
        </w:rPr>
      </w:pPr>
      <w:hyperlink r:id="rId29" w:history="1">
        <w:r w:rsidR="00F85884" w:rsidRPr="006125CC">
          <w:rPr>
            <w:rFonts w:ascii="Arial" w:hAnsi="Arial" w:cs="Arial"/>
            <w:color w:val="2F2E31"/>
            <w:lang w:val="en-US"/>
          </w:rPr>
          <w:t>Demartini B</w:t>
        </w:r>
      </w:hyperlink>
      <w:r w:rsidR="00F85884" w:rsidRPr="006125CC">
        <w:rPr>
          <w:rFonts w:ascii="Arial" w:hAnsi="Arial" w:cs="Arial"/>
          <w:color w:val="2F2E31"/>
          <w:lang w:val="en-US"/>
        </w:rPr>
        <w:t xml:space="preserve">, </w:t>
      </w:r>
      <w:hyperlink r:id="rId30" w:history="1">
        <w:r w:rsidR="00F85884" w:rsidRPr="006125CC">
          <w:rPr>
            <w:rFonts w:ascii="Arial" w:hAnsi="Arial" w:cs="Arial"/>
            <w:color w:val="2F2E31"/>
            <w:lang w:val="en-US"/>
          </w:rPr>
          <w:t>Petrochilos P</w:t>
        </w:r>
      </w:hyperlink>
      <w:r w:rsidR="00F85884" w:rsidRPr="006125CC">
        <w:rPr>
          <w:rFonts w:ascii="Arial" w:hAnsi="Arial" w:cs="Arial"/>
          <w:color w:val="2F2E31"/>
          <w:lang w:val="en-US"/>
        </w:rPr>
        <w:t xml:space="preserve">, </w:t>
      </w:r>
      <w:hyperlink r:id="rId31" w:history="1">
        <w:r w:rsidR="00F85884" w:rsidRPr="006125CC">
          <w:rPr>
            <w:rFonts w:ascii="Arial" w:hAnsi="Arial" w:cs="Arial"/>
            <w:color w:val="2F2E31"/>
            <w:lang w:val="en-US"/>
          </w:rPr>
          <w:t>Ricciardi L</w:t>
        </w:r>
      </w:hyperlink>
      <w:r w:rsidR="00F85884" w:rsidRPr="006125CC">
        <w:rPr>
          <w:rFonts w:ascii="Arial" w:hAnsi="Arial" w:cs="Arial"/>
          <w:color w:val="2F2E31"/>
          <w:lang w:val="en-US"/>
        </w:rPr>
        <w:t>. The role of alexithymia in the development of functional motor symptoms (conversion disorder). J Neurol Neurosurg Psychiatry. 2014;</w:t>
      </w:r>
      <w:r w:rsidR="006E7431">
        <w:rPr>
          <w:rFonts w:ascii="Arial" w:hAnsi="Arial" w:cs="Arial"/>
          <w:color w:val="2F2E31"/>
          <w:lang w:val="en-US"/>
        </w:rPr>
        <w:t xml:space="preserve"> </w:t>
      </w:r>
      <w:r w:rsidR="00F85884" w:rsidRPr="006125CC">
        <w:rPr>
          <w:rFonts w:ascii="Arial" w:hAnsi="Arial" w:cs="Arial"/>
          <w:color w:val="2F2E31"/>
          <w:lang w:val="en-US"/>
        </w:rPr>
        <w:t>85(10):</w:t>
      </w:r>
      <w:r w:rsidR="006E7431">
        <w:rPr>
          <w:rFonts w:ascii="Arial" w:hAnsi="Arial" w:cs="Arial"/>
          <w:color w:val="2F2E31"/>
          <w:lang w:val="en-US"/>
        </w:rPr>
        <w:t xml:space="preserve"> </w:t>
      </w:r>
      <w:r w:rsidR="00F85884" w:rsidRPr="006125CC">
        <w:rPr>
          <w:rFonts w:ascii="Arial" w:hAnsi="Arial" w:cs="Arial"/>
          <w:color w:val="2F2E31"/>
          <w:lang w:val="en-US"/>
        </w:rPr>
        <w:t xml:space="preserve">1132-7. </w:t>
      </w:r>
    </w:p>
    <w:p w14:paraId="638959C0" w14:textId="6BF3A649" w:rsidR="00702BF4" w:rsidRPr="006125CC" w:rsidRDefault="00702BF4" w:rsidP="002D0400">
      <w:pPr>
        <w:pStyle w:val="ListParagraph"/>
        <w:numPr>
          <w:ilvl w:val="0"/>
          <w:numId w:val="1"/>
        </w:numPr>
        <w:tabs>
          <w:tab w:val="left" w:pos="3240"/>
        </w:tabs>
        <w:spacing w:line="480" w:lineRule="auto"/>
        <w:ind w:right="-7"/>
        <w:jc w:val="both"/>
        <w:rPr>
          <w:rFonts w:ascii="Arial" w:hAnsi="Arial" w:cs="Arial"/>
          <w:lang w:val="en-GB" w:eastAsia="en-GB"/>
        </w:rPr>
      </w:pPr>
      <w:r w:rsidRPr="006125CC">
        <w:rPr>
          <w:rFonts w:ascii="Arial" w:hAnsi="Arial" w:cs="Arial"/>
          <w:lang w:val="en-GB" w:eastAsia="en-GB"/>
        </w:rPr>
        <w:t>Gelauff J, Stone J, Edwards M et al. The prognosis of functional (psychogenic) motor symptoms: a systematic review. J Neurol Neurosurg Psychiatry. 2014;</w:t>
      </w:r>
      <w:r w:rsidR="006E7431">
        <w:rPr>
          <w:rFonts w:ascii="Arial" w:hAnsi="Arial" w:cs="Arial"/>
          <w:lang w:val="en-GB" w:eastAsia="en-GB"/>
        </w:rPr>
        <w:t xml:space="preserve"> </w:t>
      </w:r>
      <w:r w:rsidRPr="006125CC">
        <w:rPr>
          <w:rFonts w:ascii="Arial" w:hAnsi="Arial" w:cs="Arial"/>
          <w:lang w:val="en-GB" w:eastAsia="en-GB"/>
        </w:rPr>
        <w:t>85(2):</w:t>
      </w:r>
      <w:r w:rsidR="001D4A5E">
        <w:rPr>
          <w:rFonts w:ascii="Arial" w:hAnsi="Arial" w:cs="Arial"/>
          <w:lang w:val="en-GB" w:eastAsia="en-GB"/>
        </w:rPr>
        <w:t xml:space="preserve"> </w:t>
      </w:r>
      <w:r w:rsidRPr="006125CC">
        <w:rPr>
          <w:rFonts w:ascii="Arial" w:hAnsi="Arial" w:cs="Arial"/>
          <w:lang w:val="en-GB" w:eastAsia="en-GB"/>
        </w:rPr>
        <w:t xml:space="preserve">220-6. </w:t>
      </w:r>
    </w:p>
    <w:p w14:paraId="6D88F29B" w14:textId="7D3F3487" w:rsidR="00702BF4" w:rsidRPr="006125CC" w:rsidRDefault="00702BF4" w:rsidP="002D0400">
      <w:pPr>
        <w:pStyle w:val="ListParagraph"/>
        <w:numPr>
          <w:ilvl w:val="0"/>
          <w:numId w:val="1"/>
        </w:numPr>
        <w:tabs>
          <w:tab w:val="left" w:pos="3240"/>
        </w:tabs>
        <w:spacing w:line="480" w:lineRule="auto"/>
        <w:ind w:right="-7"/>
        <w:jc w:val="both"/>
        <w:rPr>
          <w:rFonts w:ascii="Arial" w:hAnsi="Arial" w:cs="Arial"/>
          <w:lang w:val="en-GB" w:eastAsia="en-GB"/>
        </w:rPr>
      </w:pPr>
      <w:r w:rsidRPr="006125CC">
        <w:rPr>
          <w:rFonts w:ascii="Arial" w:eastAsia="Times New Roman" w:hAnsi="Arial" w:cs="Arial"/>
        </w:rPr>
        <w:t>Binzer M, Andersen PM, Kullgren G. Clinical characteristics of patients with motor disability due to conversion disorder: a prospective control group study. J Neurol Neurosurg Psychiatry. 1997; 63</w:t>
      </w:r>
      <w:r w:rsidR="001D4A5E">
        <w:rPr>
          <w:rFonts w:ascii="Arial" w:eastAsia="Times New Roman" w:hAnsi="Arial" w:cs="Arial"/>
        </w:rPr>
        <w:t xml:space="preserve"> </w:t>
      </w:r>
      <w:r w:rsidRPr="006125CC">
        <w:rPr>
          <w:rFonts w:ascii="Arial" w:eastAsia="Times New Roman" w:hAnsi="Arial" w:cs="Arial"/>
        </w:rPr>
        <w:t>(1):83-8.</w:t>
      </w:r>
    </w:p>
    <w:p w14:paraId="4972C0FE" w14:textId="2C5788ED" w:rsidR="00702BF4" w:rsidRPr="006125CC" w:rsidRDefault="00702BF4" w:rsidP="002D0400">
      <w:pPr>
        <w:pStyle w:val="ListParagraph"/>
        <w:numPr>
          <w:ilvl w:val="0"/>
          <w:numId w:val="1"/>
        </w:numPr>
        <w:tabs>
          <w:tab w:val="left" w:pos="3240"/>
        </w:tabs>
        <w:spacing w:line="480" w:lineRule="auto"/>
        <w:ind w:right="-7"/>
        <w:jc w:val="both"/>
        <w:rPr>
          <w:rFonts w:ascii="Arial" w:hAnsi="Arial" w:cs="Arial"/>
          <w:lang w:val="en-GB" w:eastAsia="en-GB"/>
        </w:rPr>
      </w:pPr>
      <w:r w:rsidRPr="00442F46">
        <w:rPr>
          <w:rFonts w:ascii="Arial" w:hAnsi="Arial" w:cs="Arial"/>
          <w:lang w:val="de-DE" w:eastAsia="en-GB"/>
        </w:rPr>
        <w:t xml:space="preserve"> </w:t>
      </w:r>
      <w:r w:rsidRPr="00442F46">
        <w:rPr>
          <w:rFonts w:ascii="Arial" w:hAnsi="Arial" w:cs="Arial"/>
          <w:lang w:val="de-DE"/>
        </w:rPr>
        <w:t xml:space="preserve">Dunn BD, Dalgleish T, Ogilvie AD,et al. </w:t>
      </w:r>
      <w:r w:rsidRPr="006125CC">
        <w:rPr>
          <w:rFonts w:ascii="Arial" w:hAnsi="Arial" w:cs="Arial"/>
          <w:lang w:val="en-US"/>
        </w:rPr>
        <w:t>Heartbeat perception in depression. Behaviour Research and Therapy. 2007; 45:1921–1930.</w:t>
      </w:r>
    </w:p>
    <w:p w14:paraId="1F6A5732" w14:textId="1085E0BB" w:rsidR="00CE0C6B" w:rsidRPr="006125CC" w:rsidRDefault="00702BF4" w:rsidP="002D0400">
      <w:pPr>
        <w:pStyle w:val="ListParagraph"/>
        <w:numPr>
          <w:ilvl w:val="0"/>
          <w:numId w:val="1"/>
        </w:numPr>
        <w:tabs>
          <w:tab w:val="left" w:pos="7230"/>
        </w:tabs>
        <w:spacing w:line="480" w:lineRule="auto"/>
        <w:ind w:right="-7"/>
        <w:jc w:val="both"/>
        <w:rPr>
          <w:rFonts w:ascii="Arial" w:hAnsi="Arial" w:cs="Arial"/>
          <w:color w:val="2F2E31"/>
          <w:lang w:val="en-US"/>
        </w:rPr>
      </w:pPr>
      <w:r w:rsidRPr="006125CC">
        <w:rPr>
          <w:rFonts w:ascii="Arial" w:hAnsi="Arial" w:cs="Arial"/>
          <w:lang w:val="en-US"/>
        </w:rPr>
        <w:t>Pollatos O, Traut-Mattausch E, Schandry R. Differential effects of anxiety and depression on interoceptive accuracy. Depression and Anxiety. 2009; 26:167–173.</w:t>
      </w:r>
    </w:p>
    <w:p w14:paraId="52847478" w14:textId="316CFFF2" w:rsidR="00B11E85" w:rsidRPr="006125CC" w:rsidRDefault="00BD079C" w:rsidP="002D0400">
      <w:pPr>
        <w:pStyle w:val="ListParagraph"/>
        <w:numPr>
          <w:ilvl w:val="0"/>
          <w:numId w:val="1"/>
        </w:numPr>
        <w:tabs>
          <w:tab w:val="left" w:pos="3240"/>
        </w:tabs>
        <w:spacing w:line="480" w:lineRule="auto"/>
        <w:ind w:right="-7"/>
        <w:jc w:val="both"/>
        <w:rPr>
          <w:rFonts w:ascii="Arial" w:eastAsia="Times New Roman" w:hAnsi="Arial" w:cs="Arial"/>
        </w:rPr>
      </w:pPr>
      <w:hyperlink r:id="rId32" w:history="1">
        <w:r w:rsidR="00B11E85" w:rsidRPr="006125CC">
          <w:rPr>
            <w:rFonts w:ascii="Arial" w:eastAsia="Times New Roman" w:hAnsi="Arial" w:cs="Arial"/>
          </w:rPr>
          <w:t>Ainley V</w:t>
        </w:r>
      </w:hyperlink>
      <w:r w:rsidR="00B11E85" w:rsidRPr="006125CC">
        <w:rPr>
          <w:rFonts w:ascii="Arial" w:eastAsia="Times New Roman" w:hAnsi="Arial" w:cs="Arial"/>
        </w:rPr>
        <w:t xml:space="preserve">, </w:t>
      </w:r>
      <w:hyperlink r:id="rId33" w:history="1">
        <w:r w:rsidR="00B11E85" w:rsidRPr="006125CC">
          <w:rPr>
            <w:rFonts w:ascii="Arial" w:eastAsia="Times New Roman" w:hAnsi="Arial" w:cs="Arial"/>
          </w:rPr>
          <w:t>Maister L</w:t>
        </w:r>
      </w:hyperlink>
      <w:r w:rsidR="00B11E85" w:rsidRPr="006125CC">
        <w:rPr>
          <w:rFonts w:ascii="Arial" w:eastAsia="Times New Roman" w:hAnsi="Arial" w:cs="Arial"/>
        </w:rPr>
        <w:t xml:space="preserve">, </w:t>
      </w:r>
      <w:hyperlink r:id="rId34" w:history="1">
        <w:r w:rsidR="00B11E85" w:rsidRPr="006125CC">
          <w:rPr>
            <w:rFonts w:ascii="Arial" w:eastAsia="Times New Roman" w:hAnsi="Arial" w:cs="Arial"/>
          </w:rPr>
          <w:t>Brokfeld J</w:t>
        </w:r>
      </w:hyperlink>
      <w:r w:rsidR="00B11E85" w:rsidRPr="006125CC">
        <w:rPr>
          <w:rFonts w:ascii="Arial" w:eastAsia="Times New Roman" w:hAnsi="Arial" w:cs="Arial"/>
        </w:rPr>
        <w:t>. More of myself: manipulating interoceptive awareness by heightened attention to bodily and narrative aspe</w:t>
      </w:r>
      <w:r w:rsidR="001D4A5E">
        <w:rPr>
          <w:rFonts w:ascii="Arial" w:eastAsia="Times New Roman" w:hAnsi="Arial" w:cs="Arial"/>
        </w:rPr>
        <w:t>cts of the self. Conscious Cogn.</w:t>
      </w:r>
      <w:r w:rsidR="00B11E85" w:rsidRPr="006125CC">
        <w:rPr>
          <w:rFonts w:ascii="Arial" w:eastAsia="Times New Roman" w:hAnsi="Arial" w:cs="Arial"/>
        </w:rPr>
        <w:t xml:space="preserve"> 2013; 22(4): 1231-8.</w:t>
      </w:r>
    </w:p>
    <w:p w14:paraId="65AE80FC" w14:textId="77777777" w:rsidR="00EC0153" w:rsidRPr="006125CC" w:rsidRDefault="00EC0153" w:rsidP="002D0400">
      <w:pPr>
        <w:pStyle w:val="ListParagraph"/>
        <w:numPr>
          <w:ilvl w:val="0"/>
          <w:numId w:val="1"/>
        </w:numPr>
        <w:tabs>
          <w:tab w:val="left" w:pos="7230"/>
        </w:tabs>
        <w:spacing w:line="480" w:lineRule="auto"/>
        <w:ind w:right="-7"/>
        <w:jc w:val="both"/>
        <w:rPr>
          <w:rFonts w:ascii="Arial" w:hAnsi="Arial" w:cs="Arial"/>
          <w:color w:val="2F2E31"/>
          <w:lang w:val="en-US"/>
        </w:rPr>
      </w:pPr>
      <w:r w:rsidRPr="006125CC">
        <w:rPr>
          <w:rFonts w:ascii="Arial" w:hAnsi="Arial" w:cs="Arial"/>
        </w:rPr>
        <w:t>Fahn S, Williams DT. Psychogenic</w:t>
      </w:r>
      <w:r w:rsidRPr="006125CC">
        <w:rPr>
          <w:rFonts w:ascii="Arial" w:hAnsi="Arial" w:cs="Arial"/>
          <w:lang w:val="en-US"/>
        </w:rPr>
        <w:t xml:space="preserve"> dystonia. Adv Neurol 1988; 50: 431–55.</w:t>
      </w:r>
    </w:p>
    <w:p w14:paraId="72973D4D" w14:textId="77777777" w:rsidR="00D22C6F" w:rsidRPr="006125CC" w:rsidRDefault="00D22C6F" w:rsidP="002D0400">
      <w:pPr>
        <w:pStyle w:val="ListParagraph"/>
        <w:numPr>
          <w:ilvl w:val="0"/>
          <w:numId w:val="1"/>
        </w:numPr>
        <w:tabs>
          <w:tab w:val="left" w:pos="7230"/>
        </w:tabs>
        <w:spacing w:line="480" w:lineRule="auto"/>
        <w:ind w:right="-7"/>
        <w:jc w:val="both"/>
        <w:rPr>
          <w:rFonts w:ascii="Arial" w:hAnsi="Arial" w:cs="Arial"/>
          <w:color w:val="2F2E31"/>
          <w:lang w:val="en-US"/>
        </w:rPr>
      </w:pPr>
      <w:r w:rsidRPr="006125CC">
        <w:rPr>
          <w:rFonts w:ascii="Arial" w:hAnsi="Arial" w:cs="Arial"/>
          <w:lang w:val="en-US"/>
        </w:rPr>
        <w:t>Knoll JF, Hodapp V. A comparison between two methods for assessing heartbeat perception. Psychophysiology 1992;</w:t>
      </w:r>
      <w:r w:rsidR="00A8294B" w:rsidRPr="006125CC">
        <w:rPr>
          <w:rFonts w:ascii="Arial" w:hAnsi="Arial" w:cs="Arial"/>
          <w:lang w:val="en-US"/>
        </w:rPr>
        <w:t xml:space="preserve"> </w:t>
      </w:r>
      <w:r w:rsidRPr="006125CC">
        <w:rPr>
          <w:rFonts w:ascii="Arial" w:hAnsi="Arial" w:cs="Arial"/>
          <w:lang w:val="en-US"/>
        </w:rPr>
        <w:t>29: 218–222.</w:t>
      </w:r>
    </w:p>
    <w:p w14:paraId="623A5D9C" w14:textId="5B540A85" w:rsidR="00C51EDA" w:rsidRPr="006125CC" w:rsidRDefault="00BD079C" w:rsidP="002D0400">
      <w:pPr>
        <w:pStyle w:val="ListParagraph"/>
        <w:numPr>
          <w:ilvl w:val="0"/>
          <w:numId w:val="1"/>
        </w:numPr>
        <w:tabs>
          <w:tab w:val="left" w:pos="7230"/>
        </w:tabs>
        <w:spacing w:line="480" w:lineRule="auto"/>
        <w:ind w:right="-7"/>
        <w:jc w:val="both"/>
        <w:rPr>
          <w:rFonts w:ascii="Arial" w:hAnsi="Arial" w:cs="Arial"/>
          <w:color w:val="2F2E31"/>
          <w:lang w:val="en-US"/>
        </w:rPr>
      </w:pPr>
      <w:hyperlink r:id="rId35" w:history="1">
        <w:r w:rsidR="0041437E" w:rsidRPr="006125CC">
          <w:rPr>
            <w:rFonts w:ascii="Arial" w:hAnsi="Arial" w:cs="Arial"/>
          </w:rPr>
          <w:t>Crucianelli L</w:t>
        </w:r>
      </w:hyperlink>
      <w:r w:rsidR="0041437E" w:rsidRPr="006125CC">
        <w:rPr>
          <w:rFonts w:ascii="Arial" w:hAnsi="Arial" w:cs="Arial"/>
        </w:rPr>
        <w:t xml:space="preserve">, </w:t>
      </w:r>
      <w:hyperlink r:id="rId36" w:history="1">
        <w:r w:rsidR="0041437E" w:rsidRPr="006125CC">
          <w:rPr>
            <w:rFonts w:ascii="Arial" w:hAnsi="Arial" w:cs="Arial"/>
          </w:rPr>
          <w:t>Metcalf NK</w:t>
        </w:r>
      </w:hyperlink>
      <w:r w:rsidR="0041437E" w:rsidRPr="006125CC">
        <w:rPr>
          <w:rFonts w:ascii="Arial" w:hAnsi="Arial" w:cs="Arial"/>
        </w:rPr>
        <w:t xml:space="preserve">, </w:t>
      </w:r>
      <w:hyperlink r:id="rId37" w:history="1">
        <w:r w:rsidR="0041437E" w:rsidRPr="006125CC">
          <w:rPr>
            <w:rFonts w:ascii="Arial" w:hAnsi="Arial" w:cs="Arial"/>
          </w:rPr>
          <w:t>Fotopoulou AK</w:t>
        </w:r>
      </w:hyperlink>
      <w:r w:rsidR="0041437E" w:rsidRPr="006125CC">
        <w:rPr>
          <w:rFonts w:ascii="Arial" w:hAnsi="Arial" w:cs="Arial"/>
        </w:rPr>
        <w:t xml:space="preserve"> et al. Bodily pleasure matters: velocity of touch modulates body ownership during the rubber hand illusion.</w:t>
      </w:r>
      <w:r w:rsidR="00C51EDA" w:rsidRPr="006125CC">
        <w:rPr>
          <w:rFonts w:ascii="Arial" w:hAnsi="Arial" w:cs="Arial"/>
        </w:rPr>
        <w:t xml:space="preserve"> </w:t>
      </w:r>
      <w:r w:rsidR="0041437E" w:rsidRPr="006125CC">
        <w:rPr>
          <w:rFonts w:ascii="Arial" w:hAnsi="Arial" w:cs="Arial"/>
        </w:rPr>
        <w:t>Front Psychol.</w:t>
      </w:r>
      <w:r w:rsidR="00C51EDA" w:rsidRPr="006125CC">
        <w:rPr>
          <w:rFonts w:ascii="Arial" w:hAnsi="Arial" w:cs="Arial"/>
        </w:rPr>
        <w:t xml:space="preserve"> 2013; 8: </w:t>
      </w:r>
      <w:r w:rsidR="0041437E" w:rsidRPr="006125CC">
        <w:rPr>
          <w:rFonts w:ascii="Arial" w:hAnsi="Arial" w:cs="Arial"/>
        </w:rPr>
        <w:t xml:space="preserve">4:703. </w:t>
      </w:r>
    </w:p>
    <w:p w14:paraId="56A4E172" w14:textId="77777777" w:rsidR="00010E26" w:rsidRPr="006125CC" w:rsidRDefault="00010E26" w:rsidP="002D0400">
      <w:pPr>
        <w:pStyle w:val="ListParagraph"/>
        <w:numPr>
          <w:ilvl w:val="0"/>
          <w:numId w:val="1"/>
        </w:numPr>
        <w:autoSpaceDE w:val="0"/>
        <w:autoSpaceDN w:val="0"/>
        <w:adjustRightInd w:val="0"/>
        <w:spacing w:line="480" w:lineRule="auto"/>
        <w:ind w:right="-7"/>
        <w:jc w:val="both"/>
        <w:rPr>
          <w:rFonts w:ascii="Arial" w:hAnsi="Arial" w:cs="Arial"/>
          <w:lang w:val="en-GB"/>
        </w:rPr>
      </w:pPr>
      <w:r w:rsidRPr="006125CC">
        <w:rPr>
          <w:rFonts w:ascii="Arial" w:hAnsi="Arial" w:cs="Arial"/>
          <w:lang w:val="en-GB"/>
        </w:rPr>
        <w:t>Bagby RM, Taylor GJ, Parker JD. The twenty-item Toronto Alexithymia Scale-II: convergent, discriminant, and concurrent validity. J Psychosom Research 1994; 38: 33-40.</w:t>
      </w:r>
    </w:p>
    <w:p w14:paraId="0E69A690" w14:textId="70D84C2F" w:rsidR="00010E26" w:rsidRPr="006125CC" w:rsidRDefault="001D4A5E" w:rsidP="002D0400">
      <w:pPr>
        <w:pStyle w:val="ListParagraph"/>
        <w:numPr>
          <w:ilvl w:val="0"/>
          <w:numId w:val="1"/>
        </w:numPr>
        <w:autoSpaceDE w:val="0"/>
        <w:autoSpaceDN w:val="0"/>
        <w:adjustRightInd w:val="0"/>
        <w:spacing w:line="480" w:lineRule="auto"/>
        <w:ind w:right="-7"/>
        <w:jc w:val="both"/>
        <w:rPr>
          <w:rFonts w:ascii="Arial" w:hAnsi="Arial" w:cs="Arial"/>
          <w:lang w:val="en-GB"/>
        </w:rPr>
      </w:pPr>
      <w:r>
        <w:rPr>
          <w:rFonts w:ascii="Arial" w:hAnsi="Arial" w:cs="Arial"/>
          <w:color w:val="262626"/>
          <w:lang w:val="en-US"/>
        </w:rPr>
        <w:t>Taylor GJ, Bagby RM, Parker J</w:t>
      </w:r>
      <w:r w:rsidR="00010E26" w:rsidRPr="006125CC">
        <w:rPr>
          <w:rFonts w:ascii="Arial" w:hAnsi="Arial" w:cs="Arial"/>
          <w:color w:val="262626"/>
          <w:lang w:val="en-US"/>
        </w:rPr>
        <w:t>D</w:t>
      </w:r>
      <w:r>
        <w:rPr>
          <w:rFonts w:ascii="Arial" w:hAnsi="Arial" w:cs="Arial"/>
          <w:color w:val="262626"/>
          <w:lang w:val="en-US"/>
        </w:rPr>
        <w:t>A.</w:t>
      </w:r>
      <w:r w:rsidR="00010E26" w:rsidRPr="006125CC">
        <w:rPr>
          <w:rFonts w:ascii="Arial" w:hAnsi="Arial" w:cs="Arial"/>
          <w:color w:val="262626"/>
          <w:lang w:val="en-US"/>
        </w:rPr>
        <w:t xml:space="preserve"> The Twenty-</w:t>
      </w:r>
      <w:r>
        <w:rPr>
          <w:rFonts w:ascii="Arial" w:hAnsi="Arial" w:cs="Arial"/>
          <w:color w:val="262626"/>
          <w:lang w:val="en-US"/>
        </w:rPr>
        <w:t>Item Toronto Alexithymia Scale-</w:t>
      </w:r>
      <w:r w:rsidR="00010E26" w:rsidRPr="006125CC">
        <w:rPr>
          <w:rFonts w:ascii="Arial" w:hAnsi="Arial" w:cs="Arial"/>
          <w:color w:val="262626"/>
          <w:lang w:val="en-US"/>
        </w:rPr>
        <w:t>IV: Reliability and factorial validity in different languages and cultures. Journal of Psychosomatic Research. 2003; 55: 277-283.</w:t>
      </w:r>
    </w:p>
    <w:p w14:paraId="31C826B9" w14:textId="66B23A67" w:rsidR="00010E26" w:rsidRPr="006125CC" w:rsidRDefault="00010E26" w:rsidP="002D0400">
      <w:pPr>
        <w:pStyle w:val="ListParagraph"/>
        <w:numPr>
          <w:ilvl w:val="0"/>
          <w:numId w:val="1"/>
        </w:numPr>
        <w:autoSpaceDE w:val="0"/>
        <w:autoSpaceDN w:val="0"/>
        <w:adjustRightInd w:val="0"/>
        <w:spacing w:line="480" w:lineRule="auto"/>
        <w:ind w:right="-7"/>
        <w:jc w:val="both"/>
        <w:rPr>
          <w:rFonts w:ascii="Arial" w:hAnsi="Arial" w:cs="Arial"/>
          <w:lang w:val="en-GB"/>
        </w:rPr>
      </w:pPr>
      <w:r w:rsidRPr="00442F46">
        <w:rPr>
          <w:rFonts w:ascii="Arial" w:eastAsia="Cambria" w:hAnsi="Arial" w:cs="Arial"/>
          <w:lang w:val="en-GB"/>
        </w:rPr>
        <w:t xml:space="preserve">Fredrickson BL, Roberts TA, Noll SM, </w:t>
      </w:r>
      <w:r w:rsidR="001D4A5E" w:rsidRPr="00442F46">
        <w:rPr>
          <w:rFonts w:ascii="Arial" w:eastAsia="Cambria" w:hAnsi="Arial" w:cs="Arial"/>
          <w:lang w:val="en-GB"/>
        </w:rPr>
        <w:t xml:space="preserve">et al. </w:t>
      </w:r>
      <w:r w:rsidRPr="006125CC">
        <w:rPr>
          <w:rFonts w:ascii="Arial" w:eastAsia="Cambria" w:hAnsi="Arial" w:cs="Arial"/>
          <w:lang w:val="en-GB"/>
        </w:rPr>
        <w:t>That swimsuit becomes you: sex differences in self-objectification, restrained eating, and math performance. J Pers Social Psychol 1998; 75(1): 269–84.</w:t>
      </w:r>
    </w:p>
    <w:p w14:paraId="5A00EAFC" w14:textId="6CD08FF0" w:rsidR="00743234" w:rsidRPr="006125CC" w:rsidRDefault="00743234" w:rsidP="002D0400">
      <w:pPr>
        <w:pStyle w:val="ListParagraph"/>
        <w:numPr>
          <w:ilvl w:val="0"/>
          <w:numId w:val="1"/>
        </w:numPr>
        <w:tabs>
          <w:tab w:val="left" w:pos="7230"/>
        </w:tabs>
        <w:spacing w:line="480" w:lineRule="auto"/>
        <w:ind w:right="-7"/>
        <w:jc w:val="both"/>
        <w:rPr>
          <w:rFonts w:ascii="Arial" w:eastAsia="Cambria" w:hAnsi="Arial" w:cs="Arial"/>
          <w:lang w:val="de-DE"/>
        </w:rPr>
      </w:pPr>
      <w:r w:rsidRPr="00442F46">
        <w:rPr>
          <w:rFonts w:ascii="Arial" w:eastAsia="Cambria" w:hAnsi="Arial" w:cs="Arial"/>
          <w:lang w:val="en-GB"/>
        </w:rPr>
        <w:t xml:space="preserve">Montgomery SA, Äsberg M. A new depression scale designed to be sensitive to change. </w:t>
      </w:r>
      <w:r w:rsidRPr="006125CC">
        <w:rPr>
          <w:rFonts w:ascii="Arial" w:eastAsia="Cambria" w:hAnsi="Arial" w:cs="Arial"/>
          <w:lang w:val="de-DE"/>
        </w:rPr>
        <w:t xml:space="preserve">Br. J. Psychiatry. 1979; 134:382–389. </w:t>
      </w:r>
    </w:p>
    <w:p w14:paraId="1CA5F4EA" w14:textId="5F0AFC49" w:rsidR="00743234" w:rsidRPr="006125CC" w:rsidRDefault="00743234" w:rsidP="002D0400">
      <w:pPr>
        <w:pStyle w:val="ListParagraph"/>
        <w:numPr>
          <w:ilvl w:val="0"/>
          <w:numId w:val="1"/>
        </w:numPr>
        <w:tabs>
          <w:tab w:val="left" w:pos="7230"/>
        </w:tabs>
        <w:spacing w:line="480" w:lineRule="auto"/>
        <w:ind w:right="-7"/>
        <w:jc w:val="both"/>
        <w:rPr>
          <w:rFonts w:ascii="Arial" w:eastAsia="Cambria" w:hAnsi="Arial" w:cs="Arial"/>
          <w:lang w:val="de-DE"/>
        </w:rPr>
      </w:pPr>
      <w:r w:rsidRPr="006125CC">
        <w:rPr>
          <w:rFonts w:ascii="Arial" w:hAnsi="Arial" w:cs="Arial"/>
        </w:rPr>
        <w:t>Davidson J</w:t>
      </w:r>
      <w:r w:rsidR="001D4A5E">
        <w:rPr>
          <w:rFonts w:ascii="Arial" w:hAnsi="Arial" w:cs="Arial"/>
        </w:rPr>
        <w:t xml:space="preserve">, Turnbull CD, Strickland R, et al. </w:t>
      </w:r>
      <w:r w:rsidRPr="006125CC">
        <w:rPr>
          <w:rFonts w:ascii="Arial" w:hAnsi="Arial" w:cs="Arial"/>
        </w:rPr>
        <w:t>The Montgomery-Asberg Depression Scale: reliability and valid</w:t>
      </w:r>
      <w:r w:rsidR="001D4A5E">
        <w:rPr>
          <w:rFonts w:ascii="Arial" w:hAnsi="Arial" w:cs="Arial"/>
        </w:rPr>
        <w:t xml:space="preserve">ity. Acta Psychiatr Scand. 1986; </w:t>
      </w:r>
      <w:r w:rsidRPr="006125CC">
        <w:rPr>
          <w:rFonts w:ascii="Arial" w:hAnsi="Arial" w:cs="Arial"/>
        </w:rPr>
        <w:t>73: 544– 8.</w:t>
      </w:r>
    </w:p>
    <w:p w14:paraId="3A7B5ABD" w14:textId="259D8F48" w:rsidR="00743234" w:rsidRPr="00442F46" w:rsidRDefault="00743234" w:rsidP="002D0400">
      <w:pPr>
        <w:pStyle w:val="ListParagraph"/>
        <w:numPr>
          <w:ilvl w:val="0"/>
          <w:numId w:val="1"/>
        </w:numPr>
        <w:tabs>
          <w:tab w:val="left" w:pos="7230"/>
        </w:tabs>
        <w:spacing w:line="480" w:lineRule="auto"/>
        <w:ind w:right="-7"/>
        <w:jc w:val="both"/>
        <w:rPr>
          <w:rFonts w:ascii="Arial" w:eastAsia="Cambria" w:hAnsi="Arial" w:cs="Arial"/>
          <w:lang w:val="en-GB"/>
        </w:rPr>
      </w:pPr>
      <w:r w:rsidRPr="006125CC">
        <w:rPr>
          <w:rFonts w:ascii="Arial" w:eastAsia="Times New Roman" w:hAnsi="Arial" w:cs="Arial"/>
          <w:iCs/>
          <w:lang w:val="en-US" w:eastAsia="en-US"/>
        </w:rPr>
        <w:t>Maier W, Philipp M, Heuser I,</w:t>
      </w:r>
      <w:r w:rsidR="001D4A5E">
        <w:rPr>
          <w:rFonts w:ascii="Arial" w:eastAsia="Times New Roman" w:hAnsi="Arial" w:cs="Arial"/>
          <w:iCs/>
          <w:lang w:val="en-US" w:eastAsia="en-US"/>
        </w:rPr>
        <w:t xml:space="preserve"> et al</w:t>
      </w:r>
      <w:r w:rsidRPr="006125CC">
        <w:rPr>
          <w:rFonts w:ascii="Arial" w:eastAsia="Times New Roman" w:hAnsi="Arial" w:cs="Arial"/>
          <w:iCs/>
          <w:lang w:val="en-US" w:eastAsia="en-US"/>
        </w:rPr>
        <w:t>. Improving depression severity assessment: I. reliability, internal validity and sensitivity to change of three observer depression scales. J Psychiatr Res</w:t>
      </w:r>
      <w:r w:rsidR="001D4A5E">
        <w:rPr>
          <w:rFonts w:ascii="Arial" w:eastAsia="Times New Roman" w:hAnsi="Arial" w:cs="Arial"/>
          <w:iCs/>
          <w:lang w:val="en-US" w:eastAsia="en-US"/>
        </w:rPr>
        <w:t>.</w:t>
      </w:r>
      <w:r w:rsidRPr="006125CC">
        <w:rPr>
          <w:rFonts w:ascii="Arial" w:eastAsia="Times New Roman" w:hAnsi="Arial" w:cs="Arial"/>
          <w:iCs/>
          <w:lang w:val="en-US" w:eastAsia="en-US"/>
        </w:rPr>
        <w:t xml:space="preserve"> 1988; 22: 3– 12.</w:t>
      </w:r>
      <w:bookmarkStart w:id="0" w:name="_GoBack"/>
    </w:p>
    <w:bookmarkEnd w:id="0"/>
    <w:p w14:paraId="45C9AA68" w14:textId="5B28A2F7" w:rsidR="00743234" w:rsidRPr="006125CC" w:rsidRDefault="001D4A5E" w:rsidP="002D0400">
      <w:pPr>
        <w:pStyle w:val="ListParagraph"/>
        <w:numPr>
          <w:ilvl w:val="0"/>
          <w:numId w:val="1"/>
        </w:numPr>
        <w:tabs>
          <w:tab w:val="left" w:pos="7230"/>
        </w:tabs>
        <w:spacing w:line="480" w:lineRule="auto"/>
        <w:ind w:right="-7"/>
        <w:jc w:val="both"/>
        <w:rPr>
          <w:rFonts w:ascii="Arial" w:eastAsia="Cambria" w:hAnsi="Arial" w:cs="Arial"/>
          <w:lang w:val="de-DE"/>
        </w:rPr>
      </w:pPr>
      <w:r>
        <w:rPr>
          <w:rFonts w:ascii="Arial" w:eastAsia="Times New Roman" w:hAnsi="Arial" w:cs="Arial"/>
          <w:lang w:val="en-US" w:eastAsia="en-US"/>
        </w:rPr>
        <w:lastRenderedPageBreak/>
        <w:t xml:space="preserve">Williams JBW and Kobak KA. </w:t>
      </w:r>
      <w:r w:rsidR="00743234" w:rsidRPr="006125CC">
        <w:rPr>
          <w:rFonts w:ascii="Arial" w:eastAsia="Times New Roman" w:hAnsi="Arial" w:cs="Arial"/>
          <w:lang w:val="en-US" w:eastAsia="en-US"/>
        </w:rPr>
        <w:t>Development and reliability of a structured interview guide for the Montgomery–Åsberg Depression Rating Scale (SIGMA). The British Journal of Psychiatry.</w:t>
      </w:r>
      <w:r>
        <w:rPr>
          <w:rFonts w:ascii="Arial" w:eastAsia="Times New Roman" w:hAnsi="Arial" w:cs="Arial"/>
          <w:lang w:val="en-US" w:eastAsia="en-US"/>
        </w:rPr>
        <w:t xml:space="preserve"> </w:t>
      </w:r>
      <w:r w:rsidR="00743234" w:rsidRPr="006125CC">
        <w:rPr>
          <w:rFonts w:ascii="Arial" w:eastAsia="Times New Roman" w:hAnsi="Arial" w:cs="Arial"/>
          <w:lang w:val="en-US" w:eastAsia="en-US"/>
        </w:rPr>
        <w:t xml:space="preserve">2008; 192 (1) 52-58. </w:t>
      </w:r>
    </w:p>
    <w:p w14:paraId="2F0A4F6A" w14:textId="3AA61640" w:rsidR="00743234" w:rsidRPr="006125CC" w:rsidRDefault="001D4A5E" w:rsidP="002D0400">
      <w:pPr>
        <w:pStyle w:val="ListParagraph"/>
        <w:numPr>
          <w:ilvl w:val="0"/>
          <w:numId w:val="1"/>
        </w:numPr>
        <w:tabs>
          <w:tab w:val="left" w:pos="7230"/>
        </w:tabs>
        <w:spacing w:line="480" w:lineRule="auto"/>
        <w:ind w:right="-7"/>
        <w:jc w:val="both"/>
        <w:rPr>
          <w:rFonts w:ascii="Arial" w:eastAsia="Cambria" w:hAnsi="Arial" w:cs="Arial"/>
          <w:lang w:val="de-DE"/>
        </w:rPr>
      </w:pPr>
      <w:r>
        <w:rPr>
          <w:rFonts w:ascii="Arial" w:hAnsi="Arial" w:cs="Arial"/>
          <w:lang w:val="en-US"/>
        </w:rPr>
        <w:t>Cusin C, Yang H, Yeung A, et al</w:t>
      </w:r>
      <w:r w:rsidR="00743234" w:rsidRPr="006125CC">
        <w:rPr>
          <w:rFonts w:ascii="Arial" w:hAnsi="Arial" w:cs="Arial"/>
          <w:lang w:val="en-US"/>
        </w:rPr>
        <w:t xml:space="preserve">. Rating Scales for Depression. In: L. Baer, M.A. Blais (eds.), Handbook of Clinical Rating Scales and Assessment in Psychiatry </w:t>
      </w:r>
      <w:r>
        <w:rPr>
          <w:rFonts w:ascii="Arial" w:hAnsi="Arial" w:cs="Arial"/>
          <w:lang w:val="en-US"/>
        </w:rPr>
        <w:t>and Mental Health, Humana Press.</w:t>
      </w:r>
      <w:r w:rsidR="00743234" w:rsidRPr="006125CC">
        <w:rPr>
          <w:rFonts w:ascii="Arial" w:hAnsi="Arial" w:cs="Arial"/>
          <w:lang w:val="en-GB" w:eastAsia="en-GB"/>
        </w:rPr>
        <w:t xml:space="preserve"> 2010; 7-35.</w:t>
      </w:r>
    </w:p>
    <w:p w14:paraId="3A089F92" w14:textId="3539D4C3" w:rsidR="00743234" w:rsidRPr="006125CC" w:rsidRDefault="009D2C92" w:rsidP="002D0400">
      <w:pPr>
        <w:pStyle w:val="ListParagraph"/>
        <w:numPr>
          <w:ilvl w:val="0"/>
          <w:numId w:val="1"/>
        </w:numPr>
        <w:tabs>
          <w:tab w:val="left" w:pos="7230"/>
        </w:tabs>
        <w:spacing w:line="480" w:lineRule="auto"/>
        <w:ind w:right="-7"/>
        <w:jc w:val="both"/>
        <w:rPr>
          <w:rFonts w:ascii="Arial" w:eastAsia="Times New Roman" w:hAnsi="Arial" w:cs="Arial"/>
          <w:iCs/>
          <w:lang w:val="en-US" w:eastAsia="en-US"/>
        </w:rPr>
      </w:pPr>
      <w:r w:rsidRPr="006125CC">
        <w:rPr>
          <w:rFonts w:ascii="Arial" w:eastAsia="Times New Roman" w:hAnsi="Arial" w:cs="Arial"/>
          <w:iCs/>
          <w:lang w:val="en-US" w:eastAsia="en-US"/>
        </w:rPr>
        <w:t xml:space="preserve">Citrin LB, Roberts FA, and Fredrickson BL, Objectification Theory and Emotions. In </w:t>
      </w:r>
      <w:hyperlink r:id="rId38" w:history="1">
        <w:r w:rsidRPr="006125CC">
          <w:rPr>
            <w:rFonts w:ascii="Arial" w:hAnsi="Arial" w:cs="Arial"/>
            <w:lang w:val="en-US" w:eastAsia="en-US"/>
          </w:rPr>
          <w:t>The Social Life of Emotions</w:t>
        </w:r>
      </w:hyperlink>
      <w:r w:rsidRPr="006125CC">
        <w:rPr>
          <w:rFonts w:ascii="Arial" w:eastAsia="Times New Roman" w:hAnsi="Arial" w:cs="Arial"/>
          <w:iCs/>
          <w:lang w:val="en-US" w:eastAsia="en-US"/>
        </w:rPr>
        <w:t> A Feminist Psychologica</w:t>
      </w:r>
      <w:r w:rsidR="00305125" w:rsidRPr="006125CC">
        <w:rPr>
          <w:rFonts w:ascii="Arial" w:eastAsia="Times New Roman" w:hAnsi="Arial" w:cs="Arial"/>
          <w:iCs/>
          <w:lang w:val="en-US" w:eastAsia="en-US"/>
        </w:rPr>
        <w:t xml:space="preserve">l Perspective on Gendered Affect. </w:t>
      </w:r>
      <w:r w:rsidRPr="006125CC">
        <w:rPr>
          <w:rFonts w:ascii="Arial" w:eastAsia="Times New Roman" w:hAnsi="Arial" w:cs="Arial"/>
          <w:iCs/>
          <w:lang w:val="en-US" w:eastAsia="en-US"/>
        </w:rPr>
        <w:t>Edited by Larissa Z. Tiedens   and Colin Wayne Leach. 2004: 203-224. Cambridge University Press.</w:t>
      </w:r>
    </w:p>
    <w:p w14:paraId="40A259E0" w14:textId="26FF5755" w:rsidR="00E814C5" w:rsidRPr="006125CC" w:rsidRDefault="00E814C5" w:rsidP="002D0400">
      <w:pPr>
        <w:pStyle w:val="ListParagraph"/>
        <w:numPr>
          <w:ilvl w:val="0"/>
          <w:numId w:val="1"/>
        </w:numPr>
        <w:autoSpaceDE w:val="0"/>
        <w:autoSpaceDN w:val="0"/>
        <w:adjustRightInd w:val="0"/>
        <w:spacing w:line="480" w:lineRule="auto"/>
        <w:ind w:right="-7"/>
        <w:jc w:val="both"/>
        <w:rPr>
          <w:rFonts w:ascii="Arial" w:hAnsi="Arial" w:cs="Arial"/>
          <w:lang w:val="en-GB"/>
        </w:rPr>
      </w:pPr>
      <w:r w:rsidRPr="00442F46">
        <w:rPr>
          <w:rFonts w:ascii="Arial" w:hAnsi="Arial" w:cs="Arial"/>
          <w:lang w:val="en-GB"/>
        </w:rPr>
        <w:t xml:space="preserve">Mussgay, L, Klinkenberg, N and Rüddel, H. </w:t>
      </w:r>
      <w:r w:rsidRPr="006125CC">
        <w:rPr>
          <w:rFonts w:ascii="Arial" w:hAnsi="Arial" w:cs="Arial"/>
          <w:lang w:val="en-GB"/>
        </w:rPr>
        <w:t>Heartbeat perception in patients with depressive, somatoform, and personality disorders. Journal of Psychophysiology. 1999; 13, 27–36</w:t>
      </w:r>
    </w:p>
    <w:p w14:paraId="5AF74480" w14:textId="5BB643C7" w:rsidR="00305125" w:rsidRPr="006125CC" w:rsidRDefault="00305125" w:rsidP="002D0400">
      <w:pPr>
        <w:pStyle w:val="ListParagraph"/>
        <w:numPr>
          <w:ilvl w:val="0"/>
          <w:numId w:val="1"/>
        </w:numPr>
        <w:tabs>
          <w:tab w:val="left" w:pos="7230"/>
        </w:tabs>
        <w:spacing w:line="480" w:lineRule="auto"/>
        <w:ind w:right="-7"/>
        <w:jc w:val="both"/>
        <w:rPr>
          <w:rFonts w:ascii="Arial" w:eastAsia="Times New Roman" w:hAnsi="Arial" w:cs="Arial"/>
          <w:iCs/>
          <w:lang w:val="en-US" w:eastAsia="en-US"/>
        </w:rPr>
      </w:pPr>
      <w:r w:rsidRPr="006125CC">
        <w:rPr>
          <w:rFonts w:ascii="Arial" w:eastAsia="Times New Roman" w:hAnsi="Arial" w:cs="Arial"/>
          <w:iCs/>
          <w:lang w:val="en-US" w:eastAsia="en-US"/>
        </w:rPr>
        <w:t>Fredrickson, B. L., &amp; Roberts, T.A. Objectification theory: Toward understanding women's lived experiences and mental health risks. Psychology of Women Quarterly. 1997; 21, 173-206.</w:t>
      </w:r>
    </w:p>
    <w:p w14:paraId="41110F28" w14:textId="42BCE100" w:rsidR="00743234" w:rsidRPr="006125CC" w:rsidRDefault="001D4A5E" w:rsidP="002D0400">
      <w:pPr>
        <w:pStyle w:val="ListParagraph"/>
        <w:numPr>
          <w:ilvl w:val="0"/>
          <w:numId w:val="1"/>
        </w:numPr>
        <w:tabs>
          <w:tab w:val="left" w:pos="7230"/>
        </w:tabs>
        <w:spacing w:line="480" w:lineRule="auto"/>
        <w:ind w:right="-7"/>
        <w:jc w:val="both"/>
        <w:rPr>
          <w:rFonts w:ascii="Arial" w:eastAsia="Cambria" w:hAnsi="Arial" w:cs="Arial"/>
          <w:lang w:val="de-DE"/>
        </w:rPr>
      </w:pPr>
      <w:r>
        <w:rPr>
          <w:rFonts w:ascii="Arial" w:eastAsia="Times New Roman" w:hAnsi="Arial" w:cs="Arial"/>
          <w:bCs/>
          <w:iCs/>
          <w:lang w:val="en-US" w:eastAsia="en-US"/>
        </w:rPr>
        <w:t>Myers, TA</w:t>
      </w:r>
      <w:r w:rsidR="00305125" w:rsidRPr="006125CC">
        <w:rPr>
          <w:rFonts w:ascii="Arial" w:eastAsia="Times New Roman" w:hAnsi="Arial" w:cs="Arial"/>
          <w:bCs/>
          <w:iCs/>
          <w:lang w:val="en-US" w:eastAsia="en-US"/>
        </w:rPr>
        <w:t xml:space="preserve"> and</w:t>
      </w:r>
      <w:r w:rsidR="00305125" w:rsidRPr="006125CC">
        <w:rPr>
          <w:rFonts w:ascii="Arial" w:eastAsia="Times New Roman" w:hAnsi="Arial" w:cs="Arial"/>
          <w:iCs/>
          <w:lang w:val="en-US" w:eastAsia="en-US"/>
        </w:rPr>
        <w:t xml:space="preserve"> Crowther, </w:t>
      </w:r>
      <w:r>
        <w:rPr>
          <w:rFonts w:ascii="Arial" w:eastAsia="Times New Roman" w:hAnsi="Arial" w:cs="Arial"/>
          <w:iCs/>
          <w:lang w:val="en-US" w:eastAsia="en-US"/>
        </w:rPr>
        <w:t>JH.</w:t>
      </w:r>
      <w:r w:rsidR="00305125" w:rsidRPr="006125CC">
        <w:rPr>
          <w:rFonts w:ascii="Arial" w:eastAsia="Times New Roman" w:hAnsi="Arial" w:cs="Arial"/>
          <w:iCs/>
          <w:lang w:val="en-US" w:eastAsia="en-US"/>
        </w:rPr>
        <w:t xml:space="preserve"> Is self-objectification related to interoceptive awareness? An examination of potential mediating pathways to disordered eating attitudes.  Psychology of Women Quarterly. 2008; 32, 172-180. </w:t>
      </w:r>
    </w:p>
    <w:p w14:paraId="54405FDB" w14:textId="1635B93C" w:rsidR="00305125" w:rsidRPr="006125CC" w:rsidRDefault="009C5B04" w:rsidP="002D0400">
      <w:pPr>
        <w:pStyle w:val="ListParagraph"/>
        <w:numPr>
          <w:ilvl w:val="0"/>
          <w:numId w:val="1"/>
        </w:numPr>
        <w:tabs>
          <w:tab w:val="left" w:pos="7230"/>
        </w:tabs>
        <w:spacing w:line="480" w:lineRule="auto"/>
        <w:ind w:right="-7"/>
        <w:jc w:val="both"/>
        <w:rPr>
          <w:rFonts w:ascii="Arial" w:eastAsia="Cambria" w:hAnsi="Arial" w:cs="Arial"/>
          <w:lang w:val="de-DE"/>
        </w:rPr>
      </w:pPr>
      <w:r w:rsidRPr="006125CC">
        <w:rPr>
          <w:rFonts w:ascii="Arial" w:eastAsia="Cambria" w:hAnsi="Arial" w:cs="Arial"/>
          <w:lang w:val="en-US"/>
        </w:rPr>
        <w:t>Peat CM, Muehlenkamp JJ. Self-objectification, disordered eating, and depression: A test of mediational pathways. Psychol Women Q. 2011; 35 (3) 441–450</w:t>
      </w:r>
      <w:r w:rsidR="00E512F0" w:rsidRPr="006125CC">
        <w:rPr>
          <w:rFonts w:ascii="Arial" w:eastAsia="Cambria" w:hAnsi="Arial" w:cs="Arial"/>
          <w:lang w:val="en-US"/>
        </w:rPr>
        <w:t>.</w:t>
      </w:r>
    </w:p>
    <w:p w14:paraId="1C2AF9DA" w14:textId="36139D89" w:rsidR="00D22C6F" w:rsidRPr="006E7431" w:rsidRDefault="00E512F0" w:rsidP="002D0400">
      <w:pPr>
        <w:pStyle w:val="ListParagraph"/>
        <w:numPr>
          <w:ilvl w:val="0"/>
          <w:numId w:val="1"/>
        </w:numPr>
        <w:tabs>
          <w:tab w:val="left" w:pos="7230"/>
        </w:tabs>
        <w:spacing w:line="480" w:lineRule="auto"/>
        <w:ind w:right="-7"/>
        <w:jc w:val="both"/>
        <w:rPr>
          <w:rFonts w:ascii="Arial" w:eastAsia="Times New Roman" w:hAnsi="Arial" w:cs="Arial"/>
          <w:iCs/>
          <w:lang w:val="en-US" w:eastAsia="en-US"/>
        </w:rPr>
      </w:pPr>
      <w:r w:rsidRPr="006125CC">
        <w:rPr>
          <w:rFonts w:ascii="Arial" w:eastAsia="Times New Roman" w:hAnsi="Arial" w:cs="Arial"/>
          <w:iCs/>
          <w:lang w:val="en-US" w:eastAsia="en-US"/>
        </w:rPr>
        <w:t xml:space="preserve">Ricciardi L, Demartini B, Fotopoulou A, et al. </w:t>
      </w:r>
      <w:hyperlink r:id="rId39" w:history="1">
        <w:r w:rsidRPr="006125CC">
          <w:rPr>
            <w:rFonts w:ascii="Arial" w:eastAsia="Times New Roman" w:hAnsi="Arial" w:cs="Arial"/>
            <w:iCs/>
            <w:lang w:val="en-US" w:eastAsia="en-US"/>
          </w:rPr>
          <w:t>Alexithymia in Neurological Disease: A Review.</w:t>
        </w:r>
      </w:hyperlink>
      <w:r w:rsidRPr="006125CC">
        <w:rPr>
          <w:rFonts w:ascii="Arial" w:eastAsia="Times New Roman" w:hAnsi="Arial" w:cs="Arial"/>
          <w:iCs/>
          <w:lang w:val="en-US" w:eastAsia="en-US"/>
        </w:rPr>
        <w:t xml:space="preserve"> J Neuropsychiatry Clin Neurosci. 2015. Feb 6.</w:t>
      </w:r>
    </w:p>
    <w:p w14:paraId="6A4BD999" w14:textId="68953F95" w:rsidR="00DF4CCF" w:rsidRPr="006125CC" w:rsidRDefault="00DF4CCF" w:rsidP="006E7431">
      <w:pPr>
        <w:pStyle w:val="ListParagraph"/>
        <w:autoSpaceDE w:val="0"/>
        <w:autoSpaceDN w:val="0"/>
        <w:adjustRightInd w:val="0"/>
        <w:spacing w:line="480" w:lineRule="auto"/>
        <w:ind w:right="-7"/>
        <w:jc w:val="both"/>
        <w:rPr>
          <w:rFonts w:ascii="Arial" w:hAnsi="Arial" w:cs="Arial"/>
          <w:lang w:val="en-GB" w:eastAsia="en-GB"/>
        </w:rPr>
      </w:pPr>
    </w:p>
    <w:sectPr w:rsidR="00DF4CCF" w:rsidRPr="006125CC" w:rsidSect="00D91214">
      <w:headerReference w:type="even" r:id="rId40"/>
      <w:headerReference w:type="default" r:id="rId41"/>
      <w:footerReference w:type="even" r:id="rId42"/>
      <w:footerReference w:type="default" r:id="rId43"/>
      <w:headerReference w:type="first" r:id="rId44"/>
      <w:footerReference w:type="first" r:id="rId4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7C145" w14:textId="77777777" w:rsidR="00BD079C" w:rsidRDefault="00BD079C" w:rsidP="00AE58DF">
      <w:r>
        <w:separator/>
      </w:r>
    </w:p>
  </w:endnote>
  <w:endnote w:type="continuationSeparator" w:id="0">
    <w:p w14:paraId="389D52B8" w14:textId="77777777" w:rsidR="00BD079C" w:rsidRDefault="00BD079C" w:rsidP="00AE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F4F1" w14:textId="77777777" w:rsidR="00B46BF4" w:rsidRDefault="00B46BF4" w:rsidP="00DF1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BBD43" w14:textId="77777777" w:rsidR="00B46BF4" w:rsidRDefault="00B46BF4" w:rsidP="00AE58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58F9" w14:textId="204CC709" w:rsidR="00B46BF4" w:rsidRDefault="00B46BF4" w:rsidP="00DF1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F46">
      <w:rPr>
        <w:rStyle w:val="PageNumber"/>
        <w:noProof/>
      </w:rPr>
      <w:t>21</w:t>
    </w:r>
    <w:r>
      <w:rPr>
        <w:rStyle w:val="PageNumber"/>
      </w:rPr>
      <w:fldChar w:fldCharType="end"/>
    </w:r>
  </w:p>
  <w:p w14:paraId="28C70035" w14:textId="77777777" w:rsidR="00B46BF4" w:rsidRDefault="00B46BF4" w:rsidP="00AE58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755B" w14:textId="77777777" w:rsidR="00442F46" w:rsidRDefault="00442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2EC08" w14:textId="77777777" w:rsidR="00BD079C" w:rsidRDefault="00BD079C" w:rsidP="00AE58DF">
      <w:r>
        <w:separator/>
      </w:r>
    </w:p>
  </w:footnote>
  <w:footnote w:type="continuationSeparator" w:id="0">
    <w:p w14:paraId="51106AD9" w14:textId="77777777" w:rsidR="00BD079C" w:rsidRDefault="00BD079C" w:rsidP="00AE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C485" w14:textId="1040ADC1" w:rsidR="00442F46" w:rsidRDefault="00442F46">
    <w:pPr>
      <w:pStyle w:val="Header"/>
    </w:pPr>
    <w:r>
      <w:rPr>
        <w:noProof/>
      </w:rPr>
      <w:pict w14:anchorId="377B4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759532" o:spid="_x0000_s2050" type="#_x0000_t136" style="position:absolute;margin-left:0;margin-top:0;width:628.65pt;height:50.25pt;rotation:315;z-index:-251655168;mso-position-horizontal:center;mso-position-horizontal-relative:margin;mso-position-vertical:center;mso-position-vertical-relative:margin" o:allowincell="f" fillcolor="silver" stroked="f">
          <v:fill opacity=".5"/>
          <v:textpath style="font-family:&quot;Cambria&quot;;font-size:1pt" string="Author accepted manuscrip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01F7" w14:textId="69F3F4F8" w:rsidR="00442F46" w:rsidRDefault="00442F46">
    <w:pPr>
      <w:pStyle w:val="Header"/>
    </w:pPr>
    <w:r>
      <w:rPr>
        <w:noProof/>
      </w:rPr>
      <w:pict w14:anchorId="3FDF0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759533" o:spid="_x0000_s2051" type="#_x0000_t136" style="position:absolute;margin-left:0;margin-top:0;width:628.65pt;height:50.25pt;rotation:315;z-index:-251653120;mso-position-horizontal:center;mso-position-horizontal-relative:margin;mso-position-vertical:center;mso-position-vertical-relative:margin" o:allowincell="f" fillcolor="silver" stroked="f">
          <v:fill opacity=".5"/>
          <v:textpath style="font-family:&quot;Cambria&quot;;font-size:1pt" string="Author accepted manuscrip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ED2D" w14:textId="681C3978" w:rsidR="00442F46" w:rsidRDefault="00442F46">
    <w:pPr>
      <w:pStyle w:val="Header"/>
    </w:pPr>
    <w:r>
      <w:rPr>
        <w:noProof/>
      </w:rPr>
      <w:pict w14:anchorId="00F8E9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759531" o:spid="_x0000_s2049" type="#_x0000_t136" style="position:absolute;margin-left:0;margin-top:0;width:628.65pt;height:50.25pt;rotation:315;z-index:-251657216;mso-position-horizontal:center;mso-position-horizontal-relative:margin;mso-position-vertical:center;mso-position-vertical-relative:margin" o:allowincell="f" fillcolor="silver" stroked="f">
          <v:fill opacity=".5"/>
          <v:textpath style="font-family:&quot;Cambria&quot;;font-size:1pt" string="Author accepted manuscrip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E13"/>
    <w:multiLevelType w:val="hybridMultilevel"/>
    <w:tmpl w:val="4D4A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D1EEC"/>
    <w:multiLevelType w:val="hybridMultilevel"/>
    <w:tmpl w:val="CBE6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152BB"/>
    <w:multiLevelType w:val="hybridMultilevel"/>
    <w:tmpl w:val="7316A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C8"/>
    <w:rsid w:val="00010C40"/>
    <w:rsid w:val="00010E26"/>
    <w:rsid w:val="0001133E"/>
    <w:rsid w:val="00015A28"/>
    <w:rsid w:val="00020BFD"/>
    <w:rsid w:val="000212DF"/>
    <w:rsid w:val="00021324"/>
    <w:rsid w:val="000213A0"/>
    <w:rsid w:val="00027047"/>
    <w:rsid w:val="00027283"/>
    <w:rsid w:val="000302F1"/>
    <w:rsid w:val="00031886"/>
    <w:rsid w:val="00031CA1"/>
    <w:rsid w:val="000332B0"/>
    <w:rsid w:val="00034870"/>
    <w:rsid w:val="00034B81"/>
    <w:rsid w:val="00040195"/>
    <w:rsid w:val="00040557"/>
    <w:rsid w:val="000408CA"/>
    <w:rsid w:val="0004156D"/>
    <w:rsid w:val="00042E19"/>
    <w:rsid w:val="000446F7"/>
    <w:rsid w:val="00044A9C"/>
    <w:rsid w:val="0004503A"/>
    <w:rsid w:val="00045074"/>
    <w:rsid w:val="000479CD"/>
    <w:rsid w:val="00047C60"/>
    <w:rsid w:val="0005224E"/>
    <w:rsid w:val="00052906"/>
    <w:rsid w:val="000566C2"/>
    <w:rsid w:val="00057463"/>
    <w:rsid w:val="00062241"/>
    <w:rsid w:val="000647BB"/>
    <w:rsid w:val="00065117"/>
    <w:rsid w:val="0006562F"/>
    <w:rsid w:val="0006746B"/>
    <w:rsid w:val="00070560"/>
    <w:rsid w:val="00072A48"/>
    <w:rsid w:val="00076926"/>
    <w:rsid w:val="00076A7D"/>
    <w:rsid w:val="00076B68"/>
    <w:rsid w:val="000819DB"/>
    <w:rsid w:val="0008202F"/>
    <w:rsid w:val="00087909"/>
    <w:rsid w:val="0009068D"/>
    <w:rsid w:val="00090C7D"/>
    <w:rsid w:val="00092191"/>
    <w:rsid w:val="000934B0"/>
    <w:rsid w:val="00095543"/>
    <w:rsid w:val="000978F6"/>
    <w:rsid w:val="00097BE7"/>
    <w:rsid w:val="000A1BAF"/>
    <w:rsid w:val="000A1CE2"/>
    <w:rsid w:val="000A2BCF"/>
    <w:rsid w:val="000A62C2"/>
    <w:rsid w:val="000A6EA1"/>
    <w:rsid w:val="000B1082"/>
    <w:rsid w:val="000B11A1"/>
    <w:rsid w:val="000B3836"/>
    <w:rsid w:val="000B42B8"/>
    <w:rsid w:val="000B435A"/>
    <w:rsid w:val="000C0ED0"/>
    <w:rsid w:val="000C2B80"/>
    <w:rsid w:val="000C3EFA"/>
    <w:rsid w:val="000C4D49"/>
    <w:rsid w:val="000C54B8"/>
    <w:rsid w:val="000C5632"/>
    <w:rsid w:val="000D2DD7"/>
    <w:rsid w:val="000D5F51"/>
    <w:rsid w:val="000D6EE7"/>
    <w:rsid w:val="000E254E"/>
    <w:rsid w:val="000E46B2"/>
    <w:rsid w:val="000E593E"/>
    <w:rsid w:val="000E5AFD"/>
    <w:rsid w:val="00100093"/>
    <w:rsid w:val="001010B4"/>
    <w:rsid w:val="00104F03"/>
    <w:rsid w:val="00111BC6"/>
    <w:rsid w:val="0011442B"/>
    <w:rsid w:val="00116C0E"/>
    <w:rsid w:val="001205D1"/>
    <w:rsid w:val="00120BB3"/>
    <w:rsid w:val="00122DEB"/>
    <w:rsid w:val="00122DF6"/>
    <w:rsid w:val="00125308"/>
    <w:rsid w:val="0012609A"/>
    <w:rsid w:val="0012663B"/>
    <w:rsid w:val="0013445D"/>
    <w:rsid w:val="001367E3"/>
    <w:rsid w:val="00137970"/>
    <w:rsid w:val="0014260A"/>
    <w:rsid w:val="00142CF0"/>
    <w:rsid w:val="00145E23"/>
    <w:rsid w:val="001467A5"/>
    <w:rsid w:val="0015341C"/>
    <w:rsid w:val="0015614F"/>
    <w:rsid w:val="00156FA8"/>
    <w:rsid w:val="001665DB"/>
    <w:rsid w:val="001702E3"/>
    <w:rsid w:val="00172393"/>
    <w:rsid w:val="00175897"/>
    <w:rsid w:val="001761FB"/>
    <w:rsid w:val="00181ABA"/>
    <w:rsid w:val="00184B7E"/>
    <w:rsid w:val="00185855"/>
    <w:rsid w:val="00192061"/>
    <w:rsid w:val="00192DE9"/>
    <w:rsid w:val="00194B1C"/>
    <w:rsid w:val="00195279"/>
    <w:rsid w:val="0019530C"/>
    <w:rsid w:val="00195609"/>
    <w:rsid w:val="001A023F"/>
    <w:rsid w:val="001A04AF"/>
    <w:rsid w:val="001A1355"/>
    <w:rsid w:val="001A1B35"/>
    <w:rsid w:val="001A3C5B"/>
    <w:rsid w:val="001A40A0"/>
    <w:rsid w:val="001A4EFE"/>
    <w:rsid w:val="001A6D3A"/>
    <w:rsid w:val="001B02C7"/>
    <w:rsid w:val="001B3918"/>
    <w:rsid w:val="001B513E"/>
    <w:rsid w:val="001B5553"/>
    <w:rsid w:val="001B6E6F"/>
    <w:rsid w:val="001B7838"/>
    <w:rsid w:val="001C2EB5"/>
    <w:rsid w:val="001C315A"/>
    <w:rsid w:val="001C4B1F"/>
    <w:rsid w:val="001C58A3"/>
    <w:rsid w:val="001C6E25"/>
    <w:rsid w:val="001D1DE8"/>
    <w:rsid w:val="001D4A5E"/>
    <w:rsid w:val="001D59A1"/>
    <w:rsid w:val="001E11C8"/>
    <w:rsid w:val="001E1D6A"/>
    <w:rsid w:val="001E4644"/>
    <w:rsid w:val="001F3F46"/>
    <w:rsid w:val="001F3F55"/>
    <w:rsid w:val="001F5BD0"/>
    <w:rsid w:val="0020039C"/>
    <w:rsid w:val="0020166D"/>
    <w:rsid w:val="00202558"/>
    <w:rsid w:val="0020330B"/>
    <w:rsid w:val="00204447"/>
    <w:rsid w:val="00204490"/>
    <w:rsid w:val="00204F17"/>
    <w:rsid w:val="002050FA"/>
    <w:rsid w:val="00207329"/>
    <w:rsid w:val="00210125"/>
    <w:rsid w:val="00212B07"/>
    <w:rsid w:val="00213481"/>
    <w:rsid w:val="00216F5A"/>
    <w:rsid w:val="00220F2D"/>
    <w:rsid w:val="00221CE0"/>
    <w:rsid w:val="00225788"/>
    <w:rsid w:val="00225D13"/>
    <w:rsid w:val="00230294"/>
    <w:rsid w:val="002345F0"/>
    <w:rsid w:val="00234607"/>
    <w:rsid w:val="002411FB"/>
    <w:rsid w:val="00241E78"/>
    <w:rsid w:val="00244771"/>
    <w:rsid w:val="00244CC0"/>
    <w:rsid w:val="00250A80"/>
    <w:rsid w:val="0025113D"/>
    <w:rsid w:val="00251374"/>
    <w:rsid w:val="002542AE"/>
    <w:rsid w:val="00257418"/>
    <w:rsid w:val="002676CE"/>
    <w:rsid w:val="002679C3"/>
    <w:rsid w:val="002712DD"/>
    <w:rsid w:val="002726FD"/>
    <w:rsid w:val="0027621E"/>
    <w:rsid w:val="00280546"/>
    <w:rsid w:val="002809C1"/>
    <w:rsid w:val="002830A5"/>
    <w:rsid w:val="002847D9"/>
    <w:rsid w:val="00284A9A"/>
    <w:rsid w:val="0028764D"/>
    <w:rsid w:val="00287742"/>
    <w:rsid w:val="00287A27"/>
    <w:rsid w:val="00287B07"/>
    <w:rsid w:val="0029185C"/>
    <w:rsid w:val="00293C6A"/>
    <w:rsid w:val="0029449F"/>
    <w:rsid w:val="002A15CF"/>
    <w:rsid w:val="002A28B5"/>
    <w:rsid w:val="002A3ED5"/>
    <w:rsid w:val="002A40B1"/>
    <w:rsid w:val="002A4A83"/>
    <w:rsid w:val="002A5CFA"/>
    <w:rsid w:val="002A6DAB"/>
    <w:rsid w:val="002A7687"/>
    <w:rsid w:val="002B5A12"/>
    <w:rsid w:val="002B6B13"/>
    <w:rsid w:val="002B77F6"/>
    <w:rsid w:val="002C42D1"/>
    <w:rsid w:val="002C694E"/>
    <w:rsid w:val="002C6B84"/>
    <w:rsid w:val="002D0400"/>
    <w:rsid w:val="002D4F58"/>
    <w:rsid w:val="002E1640"/>
    <w:rsid w:val="002E249E"/>
    <w:rsid w:val="002E3ABF"/>
    <w:rsid w:val="002E3C1B"/>
    <w:rsid w:val="002E4535"/>
    <w:rsid w:val="002F311F"/>
    <w:rsid w:val="002F584A"/>
    <w:rsid w:val="00305125"/>
    <w:rsid w:val="00306731"/>
    <w:rsid w:val="0031168F"/>
    <w:rsid w:val="003121AE"/>
    <w:rsid w:val="00312A17"/>
    <w:rsid w:val="00314818"/>
    <w:rsid w:val="00315928"/>
    <w:rsid w:val="00317A88"/>
    <w:rsid w:val="003210CC"/>
    <w:rsid w:val="00321296"/>
    <w:rsid w:val="00322AC3"/>
    <w:rsid w:val="00324435"/>
    <w:rsid w:val="00324809"/>
    <w:rsid w:val="00324C65"/>
    <w:rsid w:val="003250D2"/>
    <w:rsid w:val="0032546F"/>
    <w:rsid w:val="0032666F"/>
    <w:rsid w:val="003274FF"/>
    <w:rsid w:val="00330A9B"/>
    <w:rsid w:val="00331412"/>
    <w:rsid w:val="00331D5C"/>
    <w:rsid w:val="003353BB"/>
    <w:rsid w:val="003414A1"/>
    <w:rsid w:val="0034226F"/>
    <w:rsid w:val="00343023"/>
    <w:rsid w:val="003462BB"/>
    <w:rsid w:val="00354587"/>
    <w:rsid w:val="0035582E"/>
    <w:rsid w:val="00360D61"/>
    <w:rsid w:val="00361061"/>
    <w:rsid w:val="00363DE2"/>
    <w:rsid w:val="003641F5"/>
    <w:rsid w:val="00365FEE"/>
    <w:rsid w:val="00371646"/>
    <w:rsid w:val="0037454D"/>
    <w:rsid w:val="00374C4E"/>
    <w:rsid w:val="00376329"/>
    <w:rsid w:val="0037741A"/>
    <w:rsid w:val="00377420"/>
    <w:rsid w:val="00381E70"/>
    <w:rsid w:val="00383425"/>
    <w:rsid w:val="00386E2F"/>
    <w:rsid w:val="003900C1"/>
    <w:rsid w:val="00390A92"/>
    <w:rsid w:val="0039213A"/>
    <w:rsid w:val="00394810"/>
    <w:rsid w:val="00397CCC"/>
    <w:rsid w:val="003A1E00"/>
    <w:rsid w:val="003A1E50"/>
    <w:rsid w:val="003A427E"/>
    <w:rsid w:val="003A4357"/>
    <w:rsid w:val="003A62E1"/>
    <w:rsid w:val="003A6EFC"/>
    <w:rsid w:val="003A730F"/>
    <w:rsid w:val="003A7E48"/>
    <w:rsid w:val="003B1E13"/>
    <w:rsid w:val="003B466F"/>
    <w:rsid w:val="003B5852"/>
    <w:rsid w:val="003C2967"/>
    <w:rsid w:val="003C5DA1"/>
    <w:rsid w:val="003C6697"/>
    <w:rsid w:val="003C70C7"/>
    <w:rsid w:val="003D0353"/>
    <w:rsid w:val="003D48E5"/>
    <w:rsid w:val="003D5130"/>
    <w:rsid w:val="003D70C8"/>
    <w:rsid w:val="003D7542"/>
    <w:rsid w:val="003E2E41"/>
    <w:rsid w:val="003E400A"/>
    <w:rsid w:val="003E4F35"/>
    <w:rsid w:val="003E61BB"/>
    <w:rsid w:val="003F09FF"/>
    <w:rsid w:val="003F0AFA"/>
    <w:rsid w:val="003F2D74"/>
    <w:rsid w:val="00400CF2"/>
    <w:rsid w:val="004013A1"/>
    <w:rsid w:val="00402229"/>
    <w:rsid w:val="00402A24"/>
    <w:rsid w:val="00403155"/>
    <w:rsid w:val="00406DCB"/>
    <w:rsid w:val="0040759A"/>
    <w:rsid w:val="00407D7F"/>
    <w:rsid w:val="0041163A"/>
    <w:rsid w:val="004119FF"/>
    <w:rsid w:val="0041437E"/>
    <w:rsid w:val="004150F2"/>
    <w:rsid w:val="00416338"/>
    <w:rsid w:val="00416CE6"/>
    <w:rsid w:val="00420F56"/>
    <w:rsid w:val="004215A3"/>
    <w:rsid w:val="00421D34"/>
    <w:rsid w:val="00422589"/>
    <w:rsid w:val="004253AF"/>
    <w:rsid w:val="0043383B"/>
    <w:rsid w:val="00433D10"/>
    <w:rsid w:val="004371F8"/>
    <w:rsid w:val="00440928"/>
    <w:rsid w:val="00442F46"/>
    <w:rsid w:val="00450048"/>
    <w:rsid w:val="00452C1D"/>
    <w:rsid w:val="00454565"/>
    <w:rsid w:val="00455A59"/>
    <w:rsid w:val="00456A72"/>
    <w:rsid w:val="00460DB9"/>
    <w:rsid w:val="00462360"/>
    <w:rsid w:val="00463533"/>
    <w:rsid w:val="0046599F"/>
    <w:rsid w:val="0046601F"/>
    <w:rsid w:val="00467352"/>
    <w:rsid w:val="00470A58"/>
    <w:rsid w:val="0048022D"/>
    <w:rsid w:val="00480439"/>
    <w:rsid w:val="004828F2"/>
    <w:rsid w:val="00482F29"/>
    <w:rsid w:val="00487BFC"/>
    <w:rsid w:val="0049069E"/>
    <w:rsid w:val="00490D00"/>
    <w:rsid w:val="004928D0"/>
    <w:rsid w:val="0049301D"/>
    <w:rsid w:val="00494D1B"/>
    <w:rsid w:val="00494D40"/>
    <w:rsid w:val="004A3C50"/>
    <w:rsid w:val="004A4797"/>
    <w:rsid w:val="004A4E57"/>
    <w:rsid w:val="004B1854"/>
    <w:rsid w:val="004B63EB"/>
    <w:rsid w:val="004B7759"/>
    <w:rsid w:val="004B7A80"/>
    <w:rsid w:val="004C0C5F"/>
    <w:rsid w:val="004C18BD"/>
    <w:rsid w:val="004C1CAF"/>
    <w:rsid w:val="004C28A6"/>
    <w:rsid w:val="004D0B48"/>
    <w:rsid w:val="004D0D55"/>
    <w:rsid w:val="004D1CE7"/>
    <w:rsid w:val="004D2154"/>
    <w:rsid w:val="004D4CDB"/>
    <w:rsid w:val="004D7A48"/>
    <w:rsid w:val="004E0E74"/>
    <w:rsid w:val="004E0EC1"/>
    <w:rsid w:val="004E4EF8"/>
    <w:rsid w:val="004F0F6D"/>
    <w:rsid w:val="004F2E26"/>
    <w:rsid w:val="004F33D4"/>
    <w:rsid w:val="004F3686"/>
    <w:rsid w:val="004F3D89"/>
    <w:rsid w:val="004F6A78"/>
    <w:rsid w:val="004F7D01"/>
    <w:rsid w:val="00501684"/>
    <w:rsid w:val="0050398D"/>
    <w:rsid w:val="00503FF7"/>
    <w:rsid w:val="0050414C"/>
    <w:rsid w:val="00505D89"/>
    <w:rsid w:val="005105BF"/>
    <w:rsid w:val="005111C6"/>
    <w:rsid w:val="00512802"/>
    <w:rsid w:val="00513E66"/>
    <w:rsid w:val="005160D7"/>
    <w:rsid w:val="00516FB8"/>
    <w:rsid w:val="005171D6"/>
    <w:rsid w:val="00520BD0"/>
    <w:rsid w:val="00521E0A"/>
    <w:rsid w:val="0052206C"/>
    <w:rsid w:val="005220CE"/>
    <w:rsid w:val="00524AAE"/>
    <w:rsid w:val="00527964"/>
    <w:rsid w:val="00531E55"/>
    <w:rsid w:val="00536892"/>
    <w:rsid w:val="00537233"/>
    <w:rsid w:val="00555EAB"/>
    <w:rsid w:val="005560A0"/>
    <w:rsid w:val="005566A6"/>
    <w:rsid w:val="00556ECB"/>
    <w:rsid w:val="00560D15"/>
    <w:rsid w:val="00562F05"/>
    <w:rsid w:val="005639CB"/>
    <w:rsid w:val="0056480E"/>
    <w:rsid w:val="00564D08"/>
    <w:rsid w:val="00565180"/>
    <w:rsid w:val="005662A8"/>
    <w:rsid w:val="005669D9"/>
    <w:rsid w:val="00571F0A"/>
    <w:rsid w:val="00572893"/>
    <w:rsid w:val="005733A0"/>
    <w:rsid w:val="00577907"/>
    <w:rsid w:val="00577ECD"/>
    <w:rsid w:val="00582C5C"/>
    <w:rsid w:val="00585869"/>
    <w:rsid w:val="005868ED"/>
    <w:rsid w:val="00591109"/>
    <w:rsid w:val="00591282"/>
    <w:rsid w:val="005917D9"/>
    <w:rsid w:val="00593377"/>
    <w:rsid w:val="00594C72"/>
    <w:rsid w:val="00595558"/>
    <w:rsid w:val="0059671B"/>
    <w:rsid w:val="00597F35"/>
    <w:rsid w:val="005A0782"/>
    <w:rsid w:val="005A0F00"/>
    <w:rsid w:val="005A625B"/>
    <w:rsid w:val="005B18F6"/>
    <w:rsid w:val="005B3ADF"/>
    <w:rsid w:val="005B5FC2"/>
    <w:rsid w:val="005B6997"/>
    <w:rsid w:val="005C305C"/>
    <w:rsid w:val="005C38A6"/>
    <w:rsid w:val="005C6AAC"/>
    <w:rsid w:val="005D15F6"/>
    <w:rsid w:val="005D7324"/>
    <w:rsid w:val="005E000A"/>
    <w:rsid w:val="005E1411"/>
    <w:rsid w:val="005E2352"/>
    <w:rsid w:val="005E23A1"/>
    <w:rsid w:val="005E5B4D"/>
    <w:rsid w:val="005E7900"/>
    <w:rsid w:val="005F000F"/>
    <w:rsid w:val="0060160A"/>
    <w:rsid w:val="006019E9"/>
    <w:rsid w:val="0060220E"/>
    <w:rsid w:val="00606BC9"/>
    <w:rsid w:val="006125CC"/>
    <w:rsid w:val="00615E96"/>
    <w:rsid w:val="00615F18"/>
    <w:rsid w:val="00616799"/>
    <w:rsid w:val="00621E6A"/>
    <w:rsid w:val="0062363A"/>
    <w:rsid w:val="00625463"/>
    <w:rsid w:val="00625563"/>
    <w:rsid w:val="00627024"/>
    <w:rsid w:val="00627817"/>
    <w:rsid w:val="006310C7"/>
    <w:rsid w:val="0063154C"/>
    <w:rsid w:val="006331F9"/>
    <w:rsid w:val="00633809"/>
    <w:rsid w:val="006404EA"/>
    <w:rsid w:val="00641167"/>
    <w:rsid w:val="00654754"/>
    <w:rsid w:val="00654D84"/>
    <w:rsid w:val="00661305"/>
    <w:rsid w:val="00661FA2"/>
    <w:rsid w:val="006650F5"/>
    <w:rsid w:val="00665958"/>
    <w:rsid w:val="00671926"/>
    <w:rsid w:val="0067319C"/>
    <w:rsid w:val="00673B8B"/>
    <w:rsid w:val="00675F16"/>
    <w:rsid w:val="00677940"/>
    <w:rsid w:val="00677CDF"/>
    <w:rsid w:val="006802DB"/>
    <w:rsid w:val="00681F72"/>
    <w:rsid w:val="00682B1F"/>
    <w:rsid w:val="006868A7"/>
    <w:rsid w:val="006869F3"/>
    <w:rsid w:val="00687040"/>
    <w:rsid w:val="006873EE"/>
    <w:rsid w:val="006911E6"/>
    <w:rsid w:val="00691D02"/>
    <w:rsid w:val="00697CB0"/>
    <w:rsid w:val="00697D6B"/>
    <w:rsid w:val="006A2DE5"/>
    <w:rsid w:val="006A334D"/>
    <w:rsid w:val="006A4B0F"/>
    <w:rsid w:val="006A641E"/>
    <w:rsid w:val="006A757A"/>
    <w:rsid w:val="006B1269"/>
    <w:rsid w:val="006B1490"/>
    <w:rsid w:val="006B3DBC"/>
    <w:rsid w:val="006C0F67"/>
    <w:rsid w:val="006C15B9"/>
    <w:rsid w:val="006C1924"/>
    <w:rsid w:val="006C347C"/>
    <w:rsid w:val="006C3ECF"/>
    <w:rsid w:val="006C47C9"/>
    <w:rsid w:val="006C486A"/>
    <w:rsid w:val="006C49FF"/>
    <w:rsid w:val="006C4ED7"/>
    <w:rsid w:val="006C501B"/>
    <w:rsid w:val="006C59ED"/>
    <w:rsid w:val="006C75F9"/>
    <w:rsid w:val="006C7A3F"/>
    <w:rsid w:val="006D0DBB"/>
    <w:rsid w:val="006D10DC"/>
    <w:rsid w:val="006D160B"/>
    <w:rsid w:val="006D2EC6"/>
    <w:rsid w:val="006D4339"/>
    <w:rsid w:val="006D4ECD"/>
    <w:rsid w:val="006D63E6"/>
    <w:rsid w:val="006D658A"/>
    <w:rsid w:val="006E0747"/>
    <w:rsid w:val="006E0EE0"/>
    <w:rsid w:val="006E7431"/>
    <w:rsid w:val="006F00E0"/>
    <w:rsid w:val="006F0C77"/>
    <w:rsid w:val="006F201B"/>
    <w:rsid w:val="006F398E"/>
    <w:rsid w:val="006F6829"/>
    <w:rsid w:val="006F72A8"/>
    <w:rsid w:val="006F7849"/>
    <w:rsid w:val="006F7D36"/>
    <w:rsid w:val="00702BF4"/>
    <w:rsid w:val="0070535F"/>
    <w:rsid w:val="00705A97"/>
    <w:rsid w:val="007102A2"/>
    <w:rsid w:val="00710EBA"/>
    <w:rsid w:val="00712D32"/>
    <w:rsid w:val="00712EAA"/>
    <w:rsid w:val="00722042"/>
    <w:rsid w:val="00724F7B"/>
    <w:rsid w:val="00725ACB"/>
    <w:rsid w:val="00726B2F"/>
    <w:rsid w:val="007270DB"/>
    <w:rsid w:val="0073075A"/>
    <w:rsid w:val="00734592"/>
    <w:rsid w:val="00736472"/>
    <w:rsid w:val="00736E77"/>
    <w:rsid w:val="007400B5"/>
    <w:rsid w:val="00741B34"/>
    <w:rsid w:val="00742274"/>
    <w:rsid w:val="0074270D"/>
    <w:rsid w:val="00742A26"/>
    <w:rsid w:val="00743234"/>
    <w:rsid w:val="00743EB1"/>
    <w:rsid w:val="00745729"/>
    <w:rsid w:val="00746325"/>
    <w:rsid w:val="00746F89"/>
    <w:rsid w:val="00747EBE"/>
    <w:rsid w:val="00753A3C"/>
    <w:rsid w:val="00753BB6"/>
    <w:rsid w:val="0075685C"/>
    <w:rsid w:val="00756CD0"/>
    <w:rsid w:val="00761C66"/>
    <w:rsid w:val="00764C79"/>
    <w:rsid w:val="00765B8F"/>
    <w:rsid w:val="00766286"/>
    <w:rsid w:val="00766D24"/>
    <w:rsid w:val="007678D9"/>
    <w:rsid w:val="007725E4"/>
    <w:rsid w:val="007742E3"/>
    <w:rsid w:val="007801D4"/>
    <w:rsid w:val="0078417E"/>
    <w:rsid w:val="00785517"/>
    <w:rsid w:val="00785DED"/>
    <w:rsid w:val="007866F6"/>
    <w:rsid w:val="0078675D"/>
    <w:rsid w:val="007923F6"/>
    <w:rsid w:val="007939AB"/>
    <w:rsid w:val="0079411A"/>
    <w:rsid w:val="0079458C"/>
    <w:rsid w:val="00795C3A"/>
    <w:rsid w:val="0079729B"/>
    <w:rsid w:val="007979DC"/>
    <w:rsid w:val="007A2EEE"/>
    <w:rsid w:val="007A3AC5"/>
    <w:rsid w:val="007A3D6F"/>
    <w:rsid w:val="007A6312"/>
    <w:rsid w:val="007A664F"/>
    <w:rsid w:val="007B0950"/>
    <w:rsid w:val="007B21B7"/>
    <w:rsid w:val="007B2270"/>
    <w:rsid w:val="007B43E6"/>
    <w:rsid w:val="007B58A0"/>
    <w:rsid w:val="007C0A5B"/>
    <w:rsid w:val="007C1AD9"/>
    <w:rsid w:val="007C365B"/>
    <w:rsid w:val="007C77D9"/>
    <w:rsid w:val="007C7D43"/>
    <w:rsid w:val="007D2225"/>
    <w:rsid w:val="007D26DF"/>
    <w:rsid w:val="007D29CE"/>
    <w:rsid w:val="007D64EF"/>
    <w:rsid w:val="007E0E7E"/>
    <w:rsid w:val="007E2A2E"/>
    <w:rsid w:val="007E3BDD"/>
    <w:rsid w:val="007E4726"/>
    <w:rsid w:val="007E627D"/>
    <w:rsid w:val="007E6E28"/>
    <w:rsid w:val="007F2509"/>
    <w:rsid w:val="007F3AFF"/>
    <w:rsid w:val="007F4B0F"/>
    <w:rsid w:val="007F4DD3"/>
    <w:rsid w:val="007F5B99"/>
    <w:rsid w:val="007F6B45"/>
    <w:rsid w:val="0080076B"/>
    <w:rsid w:val="00800A17"/>
    <w:rsid w:val="00800E2B"/>
    <w:rsid w:val="00800EE0"/>
    <w:rsid w:val="00807722"/>
    <w:rsid w:val="00810833"/>
    <w:rsid w:val="00810FB8"/>
    <w:rsid w:val="008111CD"/>
    <w:rsid w:val="00811C13"/>
    <w:rsid w:val="00814D2A"/>
    <w:rsid w:val="0081719A"/>
    <w:rsid w:val="008171AE"/>
    <w:rsid w:val="008221F3"/>
    <w:rsid w:val="0082471F"/>
    <w:rsid w:val="008273F9"/>
    <w:rsid w:val="00827D7D"/>
    <w:rsid w:val="008326D1"/>
    <w:rsid w:val="00835239"/>
    <w:rsid w:val="00835530"/>
    <w:rsid w:val="00836120"/>
    <w:rsid w:val="0084034B"/>
    <w:rsid w:val="00846905"/>
    <w:rsid w:val="0084712C"/>
    <w:rsid w:val="008506D7"/>
    <w:rsid w:val="00850D2E"/>
    <w:rsid w:val="008510BB"/>
    <w:rsid w:val="00851C1E"/>
    <w:rsid w:val="00853D25"/>
    <w:rsid w:val="008555D2"/>
    <w:rsid w:val="00855BF0"/>
    <w:rsid w:val="00855CF3"/>
    <w:rsid w:val="00855FB2"/>
    <w:rsid w:val="0086037E"/>
    <w:rsid w:val="00860D8D"/>
    <w:rsid w:val="00865195"/>
    <w:rsid w:val="00866E9F"/>
    <w:rsid w:val="00872638"/>
    <w:rsid w:val="00872AD9"/>
    <w:rsid w:val="0087566A"/>
    <w:rsid w:val="00875A85"/>
    <w:rsid w:val="00877470"/>
    <w:rsid w:val="00882FBD"/>
    <w:rsid w:val="00883F3E"/>
    <w:rsid w:val="00884CBD"/>
    <w:rsid w:val="008850EF"/>
    <w:rsid w:val="0088630C"/>
    <w:rsid w:val="00886D10"/>
    <w:rsid w:val="00887A19"/>
    <w:rsid w:val="00887BE4"/>
    <w:rsid w:val="00890945"/>
    <w:rsid w:val="00890A87"/>
    <w:rsid w:val="00892265"/>
    <w:rsid w:val="0089629A"/>
    <w:rsid w:val="008962C0"/>
    <w:rsid w:val="008A033C"/>
    <w:rsid w:val="008A062E"/>
    <w:rsid w:val="008A0668"/>
    <w:rsid w:val="008A3574"/>
    <w:rsid w:val="008A36E3"/>
    <w:rsid w:val="008A492A"/>
    <w:rsid w:val="008A5D43"/>
    <w:rsid w:val="008A6C65"/>
    <w:rsid w:val="008A767D"/>
    <w:rsid w:val="008A7687"/>
    <w:rsid w:val="008A7ED7"/>
    <w:rsid w:val="008B38E3"/>
    <w:rsid w:val="008B3CBA"/>
    <w:rsid w:val="008B40A6"/>
    <w:rsid w:val="008B5D76"/>
    <w:rsid w:val="008B6AD6"/>
    <w:rsid w:val="008B7297"/>
    <w:rsid w:val="008C078D"/>
    <w:rsid w:val="008C1FF1"/>
    <w:rsid w:val="008C3CE8"/>
    <w:rsid w:val="008C439A"/>
    <w:rsid w:val="008C7F43"/>
    <w:rsid w:val="008D1A5F"/>
    <w:rsid w:val="008D53F1"/>
    <w:rsid w:val="008D7525"/>
    <w:rsid w:val="008D77EC"/>
    <w:rsid w:val="008E0E60"/>
    <w:rsid w:val="008E357C"/>
    <w:rsid w:val="008E3ABC"/>
    <w:rsid w:val="008E500B"/>
    <w:rsid w:val="008E69F8"/>
    <w:rsid w:val="008E74D9"/>
    <w:rsid w:val="008E793A"/>
    <w:rsid w:val="008F0093"/>
    <w:rsid w:val="008F12CE"/>
    <w:rsid w:val="008F19D9"/>
    <w:rsid w:val="008F1FA5"/>
    <w:rsid w:val="008F32DA"/>
    <w:rsid w:val="008F3A65"/>
    <w:rsid w:val="009023F7"/>
    <w:rsid w:val="0090381D"/>
    <w:rsid w:val="00905DF7"/>
    <w:rsid w:val="009074CA"/>
    <w:rsid w:val="00912096"/>
    <w:rsid w:val="00914C5F"/>
    <w:rsid w:val="00916DAA"/>
    <w:rsid w:val="0092607D"/>
    <w:rsid w:val="00927316"/>
    <w:rsid w:val="00927588"/>
    <w:rsid w:val="00930F11"/>
    <w:rsid w:val="00931D4C"/>
    <w:rsid w:val="00932254"/>
    <w:rsid w:val="00934A1F"/>
    <w:rsid w:val="00934BDB"/>
    <w:rsid w:val="00934F26"/>
    <w:rsid w:val="00941012"/>
    <w:rsid w:val="00941449"/>
    <w:rsid w:val="0094154F"/>
    <w:rsid w:val="0094421B"/>
    <w:rsid w:val="00950842"/>
    <w:rsid w:val="00952532"/>
    <w:rsid w:val="0096064C"/>
    <w:rsid w:val="00961869"/>
    <w:rsid w:val="009628C5"/>
    <w:rsid w:val="00963163"/>
    <w:rsid w:val="00963453"/>
    <w:rsid w:val="0096774E"/>
    <w:rsid w:val="009705F8"/>
    <w:rsid w:val="00974745"/>
    <w:rsid w:val="009747F7"/>
    <w:rsid w:val="00977F15"/>
    <w:rsid w:val="0098029E"/>
    <w:rsid w:val="009819C9"/>
    <w:rsid w:val="00985310"/>
    <w:rsid w:val="009872D5"/>
    <w:rsid w:val="009875FD"/>
    <w:rsid w:val="00990BFC"/>
    <w:rsid w:val="00996FC2"/>
    <w:rsid w:val="009971F8"/>
    <w:rsid w:val="009976B2"/>
    <w:rsid w:val="009A3DEC"/>
    <w:rsid w:val="009B2025"/>
    <w:rsid w:val="009B4778"/>
    <w:rsid w:val="009B6281"/>
    <w:rsid w:val="009B6A19"/>
    <w:rsid w:val="009C3C16"/>
    <w:rsid w:val="009C5B04"/>
    <w:rsid w:val="009D05F3"/>
    <w:rsid w:val="009D191B"/>
    <w:rsid w:val="009D1F37"/>
    <w:rsid w:val="009D2389"/>
    <w:rsid w:val="009D2C92"/>
    <w:rsid w:val="009E093C"/>
    <w:rsid w:val="009E2949"/>
    <w:rsid w:val="009E3698"/>
    <w:rsid w:val="009E5E4B"/>
    <w:rsid w:val="009F0C32"/>
    <w:rsid w:val="009F1C3B"/>
    <w:rsid w:val="009F21A9"/>
    <w:rsid w:val="009F49DA"/>
    <w:rsid w:val="009F5003"/>
    <w:rsid w:val="009F5931"/>
    <w:rsid w:val="009F6350"/>
    <w:rsid w:val="00A02C26"/>
    <w:rsid w:val="00A04101"/>
    <w:rsid w:val="00A04EC5"/>
    <w:rsid w:val="00A078B5"/>
    <w:rsid w:val="00A111C1"/>
    <w:rsid w:val="00A114BA"/>
    <w:rsid w:val="00A119B6"/>
    <w:rsid w:val="00A11D51"/>
    <w:rsid w:val="00A1253F"/>
    <w:rsid w:val="00A14E6A"/>
    <w:rsid w:val="00A1563A"/>
    <w:rsid w:val="00A160C0"/>
    <w:rsid w:val="00A161D2"/>
    <w:rsid w:val="00A17473"/>
    <w:rsid w:val="00A2028D"/>
    <w:rsid w:val="00A21FE7"/>
    <w:rsid w:val="00A23CC6"/>
    <w:rsid w:val="00A24D4A"/>
    <w:rsid w:val="00A256F9"/>
    <w:rsid w:val="00A257C8"/>
    <w:rsid w:val="00A307AD"/>
    <w:rsid w:val="00A33B50"/>
    <w:rsid w:val="00A348D8"/>
    <w:rsid w:val="00A35F0A"/>
    <w:rsid w:val="00A373F6"/>
    <w:rsid w:val="00A37692"/>
    <w:rsid w:val="00A432CB"/>
    <w:rsid w:val="00A5163D"/>
    <w:rsid w:val="00A51C79"/>
    <w:rsid w:val="00A542E2"/>
    <w:rsid w:val="00A560D6"/>
    <w:rsid w:val="00A571E1"/>
    <w:rsid w:val="00A60C89"/>
    <w:rsid w:val="00A615D0"/>
    <w:rsid w:val="00A627DF"/>
    <w:rsid w:val="00A62900"/>
    <w:rsid w:val="00A62D96"/>
    <w:rsid w:val="00A65EE6"/>
    <w:rsid w:val="00A67260"/>
    <w:rsid w:val="00A713CC"/>
    <w:rsid w:val="00A7143E"/>
    <w:rsid w:val="00A73467"/>
    <w:rsid w:val="00A75B22"/>
    <w:rsid w:val="00A8294B"/>
    <w:rsid w:val="00A86D94"/>
    <w:rsid w:val="00A911E0"/>
    <w:rsid w:val="00A91374"/>
    <w:rsid w:val="00A95514"/>
    <w:rsid w:val="00A959CF"/>
    <w:rsid w:val="00A97506"/>
    <w:rsid w:val="00AA4A52"/>
    <w:rsid w:val="00AA5D37"/>
    <w:rsid w:val="00AA7CC4"/>
    <w:rsid w:val="00AB14CA"/>
    <w:rsid w:val="00AB1DB1"/>
    <w:rsid w:val="00AB207C"/>
    <w:rsid w:val="00AB73CC"/>
    <w:rsid w:val="00AC1883"/>
    <w:rsid w:val="00AC1896"/>
    <w:rsid w:val="00AC1CD6"/>
    <w:rsid w:val="00AC1F3D"/>
    <w:rsid w:val="00AC5521"/>
    <w:rsid w:val="00AC5E4D"/>
    <w:rsid w:val="00AC6C00"/>
    <w:rsid w:val="00AC70FC"/>
    <w:rsid w:val="00AD15C8"/>
    <w:rsid w:val="00AD1B49"/>
    <w:rsid w:val="00AD3022"/>
    <w:rsid w:val="00AD6313"/>
    <w:rsid w:val="00AE102B"/>
    <w:rsid w:val="00AE158D"/>
    <w:rsid w:val="00AE1C4B"/>
    <w:rsid w:val="00AE2C04"/>
    <w:rsid w:val="00AE3673"/>
    <w:rsid w:val="00AE45E5"/>
    <w:rsid w:val="00AE58DF"/>
    <w:rsid w:val="00AE6058"/>
    <w:rsid w:val="00AE7958"/>
    <w:rsid w:val="00AE7DEA"/>
    <w:rsid w:val="00AF19E6"/>
    <w:rsid w:val="00AF384A"/>
    <w:rsid w:val="00AF5C66"/>
    <w:rsid w:val="00B03DD6"/>
    <w:rsid w:val="00B03E5F"/>
    <w:rsid w:val="00B06321"/>
    <w:rsid w:val="00B07080"/>
    <w:rsid w:val="00B11E85"/>
    <w:rsid w:val="00B14AC4"/>
    <w:rsid w:val="00B1678F"/>
    <w:rsid w:val="00B22BB4"/>
    <w:rsid w:val="00B2320C"/>
    <w:rsid w:val="00B24137"/>
    <w:rsid w:val="00B241B4"/>
    <w:rsid w:val="00B249AF"/>
    <w:rsid w:val="00B321F3"/>
    <w:rsid w:val="00B37365"/>
    <w:rsid w:val="00B406B2"/>
    <w:rsid w:val="00B43161"/>
    <w:rsid w:val="00B43276"/>
    <w:rsid w:val="00B434F0"/>
    <w:rsid w:val="00B4601B"/>
    <w:rsid w:val="00B466B3"/>
    <w:rsid w:val="00B46BF4"/>
    <w:rsid w:val="00B46DAE"/>
    <w:rsid w:val="00B46FB5"/>
    <w:rsid w:val="00B47E16"/>
    <w:rsid w:val="00B5082D"/>
    <w:rsid w:val="00B515C6"/>
    <w:rsid w:val="00B51F16"/>
    <w:rsid w:val="00B52CB5"/>
    <w:rsid w:val="00B55CAF"/>
    <w:rsid w:val="00B56642"/>
    <w:rsid w:val="00B60E02"/>
    <w:rsid w:val="00B60FE5"/>
    <w:rsid w:val="00B611C6"/>
    <w:rsid w:val="00B61468"/>
    <w:rsid w:val="00B61938"/>
    <w:rsid w:val="00B61C05"/>
    <w:rsid w:val="00B71D0F"/>
    <w:rsid w:val="00B73388"/>
    <w:rsid w:val="00B750AA"/>
    <w:rsid w:val="00B75500"/>
    <w:rsid w:val="00B76752"/>
    <w:rsid w:val="00B76A84"/>
    <w:rsid w:val="00B82CC6"/>
    <w:rsid w:val="00B831E8"/>
    <w:rsid w:val="00B84ECA"/>
    <w:rsid w:val="00B853F9"/>
    <w:rsid w:val="00B922DE"/>
    <w:rsid w:val="00B92435"/>
    <w:rsid w:val="00B92D54"/>
    <w:rsid w:val="00B951F1"/>
    <w:rsid w:val="00B96A95"/>
    <w:rsid w:val="00B97A07"/>
    <w:rsid w:val="00BA0B96"/>
    <w:rsid w:val="00BA2078"/>
    <w:rsid w:val="00BA32B1"/>
    <w:rsid w:val="00BB2766"/>
    <w:rsid w:val="00BB2B44"/>
    <w:rsid w:val="00BB3563"/>
    <w:rsid w:val="00BB4B14"/>
    <w:rsid w:val="00BB4E1E"/>
    <w:rsid w:val="00BB4E54"/>
    <w:rsid w:val="00BB5D3A"/>
    <w:rsid w:val="00BB6997"/>
    <w:rsid w:val="00BB6BF1"/>
    <w:rsid w:val="00BC0BF2"/>
    <w:rsid w:val="00BC5B13"/>
    <w:rsid w:val="00BC766E"/>
    <w:rsid w:val="00BC7A53"/>
    <w:rsid w:val="00BD079C"/>
    <w:rsid w:val="00BD09B8"/>
    <w:rsid w:val="00BD5616"/>
    <w:rsid w:val="00BE1995"/>
    <w:rsid w:val="00BE2A90"/>
    <w:rsid w:val="00BE3A4E"/>
    <w:rsid w:val="00BE3CA0"/>
    <w:rsid w:val="00BE5CC7"/>
    <w:rsid w:val="00BE6499"/>
    <w:rsid w:val="00BF002E"/>
    <w:rsid w:val="00BF5E41"/>
    <w:rsid w:val="00C00256"/>
    <w:rsid w:val="00C041AE"/>
    <w:rsid w:val="00C042A7"/>
    <w:rsid w:val="00C04FBA"/>
    <w:rsid w:val="00C07645"/>
    <w:rsid w:val="00C10104"/>
    <w:rsid w:val="00C11337"/>
    <w:rsid w:val="00C1149B"/>
    <w:rsid w:val="00C13F04"/>
    <w:rsid w:val="00C140CB"/>
    <w:rsid w:val="00C14E83"/>
    <w:rsid w:val="00C176FE"/>
    <w:rsid w:val="00C20145"/>
    <w:rsid w:val="00C2271F"/>
    <w:rsid w:val="00C24858"/>
    <w:rsid w:val="00C25710"/>
    <w:rsid w:val="00C2584C"/>
    <w:rsid w:val="00C275D8"/>
    <w:rsid w:val="00C354E2"/>
    <w:rsid w:val="00C3781A"/>
    <w:rsid w:val="00C37932"/>
    <w:rsid w:val="00C41D63"/>
    <w:rsid w:val="00C434DC"/>
    <w:rsid w:val="00C44E43"/>
    <w:rsid w:val="00C5053B"/>
    <w:rsid w:val="00C51EDA"/>
    <w:rsid w:val="00C54D8F"/>
    <w:rsid w:val="00C54E86"/>
    <w:rsid w:val="00C61F29"/>
    <w:rsid w:val="00C6253C"/>
    <w:rsid w:val="00C627A9"/>
    <w:rsid w:val="00C63204"/>
    <w:rsid w:val="00C6354F"/>
    <w:rsid w:val="00C64943"/>
    <w:rsid w:val="00C64D05"/>
    <w:rsid w:val="00C6510B"/>
    <w:rsid w:val="00C673C9"/>
    <w:rsid w:val="00C70E51"/>
    <w:rsid w:val="00C71C72"/>
    <w:rsid w:val="00C733E0"/>
    <w:rsid w:val="00C73F41"/>
    <w:rsid w:val="00C772DA"/>
    <w:rsid w:val="00C7761E"/>
    <w:rsid w:val="00C81D1F"/>
    <w:rsid w:val="00C85055"/>
    <w:rsid w:val="00C948FD"/>
    <w:rsid w:val="00C94D97"/>
    <w:rsid w:val="00C94FB2"/>
    <w:rsid w:val="00C969BE"/>
    <w:rsid w:val="00CA2135"/>
    <w:rsid w:val="00CA2C5E"/>
    <w:rsid w:val="00CA7D8F"/>
    <w:rsid w:val="00CB22A9"/>
    <w:rsid w:val="00CC2FBF"/>
    <w:rsid w:val="00CC5889"/>
    <w:rsid w:val="00CD1080"/>
    <w:rsid w:val="00CD1E53"/>
    <w:rsid w:val="00CD2EFA"/>
    <w:rsid w:val="00CD5670"/>
    <w:rsid w:val="00CD76BF"/>
    <w:rsid w:val="00CE0A77"/>
    <w:rsid w:val="00CE0C6B"/>
    <w:rsid w:val="00CE1B65"/>
    <w:rsid w:val="00CE3C77"/>
    <w:rsid w:val="00CE3DF1"/>
    <w:rsid w:val="00CE43FF"/>
    <w:rsid w:val="00CE5F42"/>
    <w:rsid w:val="00CE7EC8"/>
    <w:rsid w:val="00CF1192"/>
    <w:rsid w:val="00CF14B5"/>
    <w:rsid w:val="00CF14E4"/>
    <w:rsid w:val="00CF16D7"/>
    <w:rsid w:val="00CF33E8"/>
    <w:rsid w:val="00CF361E"/>
    <w:rsid w:val="00CF392E"/>
    <w:rsid w:val="00CF5EFA"/>
    <w:rsid w:val="00CF79FB"/>
    <w:rsid w:val="00D00B7E"/>
    <w:rsid w:val="00D013F1"/>
    <w:rsid w:val="00D0199E"/>
    <w:rsid w:val="00D01F49"/>
    <w:rsid w:val="00D03CB6"/>
    <w:rsid w:val="00D0556A"/>
    <w:rsid w:val="00D05E45"/>
    <w:rsid w:val="00D14689"/>
    <w:rsid w:val="00D1570D"/>
    <w:rsid w:val="00D209ED"/>
    <w:rsid w:val="00D22C6F"/>
    <w:rsid w:val="00D22D75"/>
    <w:rsid w:val="00D24F7E"/>
    <w:rsid w:val="00D26F3B"/>
    <w:rsid w:val="00D30B55"/>
    <w:rsid w:val="00D32A6B"/>
    <w:rsid w:val="00D34CF3"/>
    <w:rsid w:val="00D34F8E"/>
    <w:rsid w:val="00D44ACC"/>
    <w:rsid w:val="00D47F26"/>
    <w:rsid w:val="00D50B76"/>
    <w:rsid w:val="00D52C5F"/>
    <w:rsid w:val="00D604FD"/>
    <w:rsid w:val="00D62D49"/>
    <w:rsid w:val="00D63B26"/>
    <w:rsid w:val="00D63FDA"/>
    <w:rsid w:val="00D66575"/>
    <w:rsid w:val="00D67F2E"/>
    <w:rsid w:val="00D70A0F"/>
    <w:rsid w:val="00D813EB"/>
    <w:rsid w:val="00D823B9"/>
    <w:rsid w:val="00D82C66"/>
    <w:rsid w:val="00D83B5B"/>
    <w:rsid w:val="00D85669"/>
    <w:rsid w:val="00D8676B"/>
    <w:rsid w:val="00D876CD"/>
    <w:rsid w:val="00D8771B"/>
    <w:rsid w:val="00D91214"/>
    <w:rsid w:val="00D9134D"/>
    <w:rsid w:val="00D9152F"/>
    <w:rsid w:val="00D947A0"/>
    <w:rsid w:val="00D95AC5"/>
    <w:rsid w:val="00DA30BC"/>
    <w:rsid w:val="00DA379C"/>
    <w:rsid w:val="00DA569E"/>
    <w:rsid w:val="00DA582E"/>
    <w:rsid w:val="00DA72DA"/>
    <w:rsid w:val="00DB0B75"/>
    <w:rsid w:val="00DB0B84"/>
    <w:rsid w:val="00DB13EB"/>
    <w:rsid w:val="00DB488B"/>
    <w:rsid w:val="00DB6383"/>
    <w:rsid w:val="00DC1044"/>
    <w:rsid w:val="00DC2528"/>
    <w:rsid w:val="00DC3A2C"/>
    <w:rsid w:val="00DC5865"/>
    <w:rsid w:val="00DC5C68"/>
    <w:rsid w:val="00DC7927"/>
    <w:rsid w:val="00DD5562"/>
    <w:rsid w:val="00DE1D4F"/>
    <w:rsid w:val="00DE2A41"/>
    <w:rsid w:val="00DE42E7"/>
    <w:rsid w:val="00DE4EB2"/>
    <w:rsid w:val="00DE6C79"/>
    <w:rsid w:val="00DF05FE"/>
    <w:rsid w:val="00DF0678"/>
    <w:rsid w:val="00DF0E94"/>
    <w:rsid w:val="00DF1715"/>
    <w:rsid w:val="00DF1EC9"/>
    <w:rsid w:val="00DF307D"/>
    <w:rsid w:val="00DF4CCF"/>
    <w:rsid w:val="00E11714"/>
    <w:rsid w:val="00E12C93"/>
    <w:rsid w:val="00E1375F"/>
    <w:rsid w:val="00E151C1"/>
    <w:rsid w:val="00E1791B"/>
    <w:rsid w:val="00E22438"/>
    <w:rsid w:val="00E230CB"/>
    <w:rsid w:val="00E23F17"/>
    <w:rsid w:val="00E25D85"/>
    <w:rsid w:val="00E264BD"/>
    <w:rsid w:val="00E27891"/>
    <w:rsid w:val="00E357F6"/>
    <w:rsid w:val="00E35F35"/>
    <w:rsid w:val="00E41538"/>
    <w:rsid w:val="00E4183C"/>
    <w:rsid w:val="00E42249"/>
    <w:rsid w:val="00E436FF"/>
    <w:rsid w:val="00E4386D"/>
    <w:rsid w:val="00E44CBC"/>
    <w:rsid w:val="00E46F04"/>
    <w:rsid w:val="00E512F0"/>
    <w:rsid w:val="00E547FA"/>
    <w:rsid w:val="00E578AD"/>
    <w:rsid w:val="00E606FF"/>
    <w:rsid w:val="00E618DC"/>
    <w:rsid w:val="00E619F9"/>
    <w:rsid w:val="00E628E8"/>
    <w:rsid w:val="00E63895"/>
    <w:rsid w:val="00E63CA2"/>
    <w:rsid w:val="00E66C69"/>
    <w:rsid w:val="00E67657"/>
    <w:rsid w:val="00E714E9"/>
    <w:rsid w:val="00E7161C"/>
    <w:rsid w:val="00E71F80"/>
    <w:rsid w:val="00E734C5"/>
    <w:rsid w:val="00E73727"/>
    <w:rsid w:val="00E73E8F"/>
    <w:rsid w:val="00E74C86"/>
    <w:rsid w:val="00E74CB2"/>
    <w:rsid w:val="00E77668"/>
    <w:rsid w:val="00E7795D"/>
    <w:rsid w:val="00E814C5"/>
    <w:rsid w:val="00E8283B"/>
    <w:rsid w:val="00E83FE3"/>
    <w:rsid w:val="00E84B1A"/>
    <w:rsid w:val="00E856B2"/>
    <w:rsid w:val="00E85BA9"/>
    <w:rsid w:val="00E860A6"/>
    <w:rsid w:val="00E91BDC"/>
    <w:rsid w:val="00E9599D"/>
    <w:rsid w:val="00E9696A"/>
    <w:rsid w:val="00EA1CF8"/>
    <w:rsid w:val="00EA2636"/>
    <w:rsid w:val="00EA2B17"/>
    <w:rsid w:val="00EA4B0E"/>
    <w:rsid w:val="00EA4F9A"/>
    <w:rsid w:val="00EA574D"/>
    <w:rsid w:val="00EA5BAA"/>
    <w:rsid w:val="00EA5C2B"/>
    <w:rsid w:val="00EA6FCD"/>
    <w:rsid w:val="00EB03E9"/>
    <w:rsid w:val="00EB165A"/>
    <w:rsid w:val="00EB270C"/>
    <w:rsid w:val="00EB3061"/>
    <w:rsid w:val="00EB5080"/>
    <w:rsid w:val="00EB7BD3"/>
    <w:rsid w:val="00EC0153"/>
    <w:rsid w:val="00EC1346"/>
    <w:rsid w:val="00EC2B69"/>
    <w:rsid w:val="00EC6D5D"/>
    <w:rsid w:val="00EC77FE"/>
    <w:rsid w:val="00ED1C55"/>
    <w:rsid w:val="00ED2CCC"/>
    <w:rsid w:val="00ED2D08"/>
    <w:rsid w:val="00ED5DA2"/>
    <w:rsid w:val="00ED656C"/>
    <w:rsid w:val="00ED7232"/>
    <w:rsid w:val="00EE244B"/>
    <w:rsid w:val="00EE39FE"/>
    <w:rsid w:val="00EE6C77"/>
    <w:rsid w:val="00EE74A9"/>
    <w:rsid w:val="00EE790B"/>
    <w:rsid w:val="00EE7A11"/>
    <w:rsid w:val="00EF6858"/>
    <w:rsid w:val="00EF6E04"/>
    <w:rsid w:val="00F008EE"/>
    <w:rsid w:val="00F03D0D"/>
    <w:rsid w:val="00F11D63"/>
    <w:rsid w:val="00F12895"/>
    <w:rsid w:val="00F14535"/>
    <w:rsid w:val="00F14754"/>
    <w:rsid w:val="00F14C73"/>
    <w:rsid w:val="00F20BA8"/>
    <w:rsid w:val="00F246BC"/>
    <w:rsid w:val="00F24944"/>
    <w:rsid w:val="00F2527A"/>
    <w:rsid w:val="00F26840"/>
    <w:rsid w:val="00F319A2"/>
    <w:rsid w:val="00F32F80"/>
    <w:rsid w:val="00F37690"/>
    <w:rsid w:val="00F3770C"/>
    <w:rsid w:val="00F40C9B"/>
    <w:rsid w:val="00F47198"/>
    <w:rsid w:val="00F50871"/>
    <w:rsid w:val="00F50919"/>
    <w:rsid w:val="00F519AD"/>
    <w:rsid w:val="00F5228E"/>
    <w:rsid w:val="00F534EC"/>
    <w:rsid w:val="00F537C7"/>
    <w:rsid w:val="00F548B2"/>
    <w:rsid w:val="00F55701"/>
    <w:rsid w:val="00F56229"/>
    <w:rsid w:val="00F5660F"/>
    <w:rsid w:val="00F56771"/>
    <w:rsid w:val="00F56A3B"/>
    <w:rsid w:val="00F57358"/>
    <w:rsid w:val="00F62A7C"/>
    <w:rsid w:val="00F6337D"/>
    <w:rsid w:val="00F664E1"/>
    <w:rsid w:val="00F7041A"/>
    <w:rsid w:val="00F7256C"/>
    <w:rsid w:val="00F8096B"/>
    <w:rsid w:val="00F80ED0"/>
    <w:rsid w:val="00F81D84"/>
    <w:rsid w:val="00F85884"/>
    <w:rsid w:val="00F94666"/>
    <w:rsid w:val="00F97D9E"/>
    <w:rsid w:val="00FA3278"/>
    <w:rsid w:val="00FA3FB2"/>
    <w:rsid w:val="00FA419C"/>
    <w:rsid w:val="00FA614B"/>
    <w:rsid w:val="00FB483D"/>
    <w:rsid w:val="00FB48B6"/>
    <w:rsid w:val="00FB6DED"/>
    <w:rsid w:val="00FC0A8F"/>
    <w:rsid w:val="00FC1F70"/>
    <w:rsid w:val="00FC2AF3"/>
    <w:rsid w:val="00FC3617"/>
    <w:rsid w:val="00FC5965"/>
    <w:rsid w:val="00FD432F"/>
    <w:rsid w:val="00FD6E95"/>
    <w:rsid w:val="00FE237B"/>
    <w:rsid w:val="00FE2BED"/>
    <w:rsid w:val="00FE6CDA"/>
    <w:rsid w:val="00FF0E3F"/>
    <w:rsid w:val="00FF1248"/>
    <w:rsid w:val="00FF6298"/>
    <w:rsid w:val="00FF6B48"/>
    <w:rsid w:val="00FF7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346FA"/>
  <w15:docId w15:val="{936D9153-7367-46C2-865A-B9C2801F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3F3E"/>
    <w:pPr>
      <w:spacing w:before="240" w:after="120"/>
      <w:outlineLvl w:val="0"/>
    </w:pPr>
    <w:rPr>
      <w:rFonts w:ascii="Times New Roman" w:eastAsia="Times New Roman" w:hAnsi="Times New Roman" w:cs="Times New Roman"/>
      <w:b/>
      <w:bCs/>
      <w:color w:val="000000"/>
      <w:kern w:val="36"/>
      <w:sz w:val="33"/>
      <w:szCs w:val="3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21AE"/>
    <w:pPr>
      <w:ind w:left="720"/>
      <w:contextualSpacing/>
    </w:pPr>
  </w:style>
  <w:style w:type="paragraph" w:styleId="NormalWeb">
    <w:name w:val="Normal (Web)"/>
    <w:basedOn w:val="Normal"/>
    <w:uiPriority w:val="99"/>
    <w:rsid w:val="00C042A7"/>
    <w:pPr>
      <w:spacing w:before="100" w:beforeAutospacing="1" w:after="100" w:afterAutospacing="1"/>
    </w:pPr>
    <w:rPr>
      <w:rFonts w:ascii="Times New Roman" w:eastAsia="Calibri" w:hAnsi="Times New Roman" w:cs="Times New Roman"/>
      <w:lang w:val="en-GB" w:eastAsia="en-GB"/>
    </w:rPr>
  </w:style>
  <w:style w:type="paragraph" w:styleId="BalloonText">
    <w:name w:val="Balloon Text"/>
    <w:basedOn w:val="Normal"/>
    <w:link w:val="BalloonTextChar"/>
    <w:semiHidden/>
    <w:rsid w:val="00C042A7"/>
    <w:pPr>
      <w:spacing w:after="200" w:line="276" w:lineRule="auto"/>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C042A7"/>
    <w:rPr>
      <w:rFonts w:ascii="Tahoma" w:eastAsia="Times New Roman" w:hAnsi="Tahoma" w:cs="Tahoma"/>
      <w:sz w:val="16"/>
      <w:szCs w:val="16"/>
      <w:lang w:val="en-GB" w:eastAsia="en-US"/>
    </w:rPr>
  </w:style>
  <w:style w:type="character" w:customStyle="1" w:styleId="Heading1Char">
    <w:name w:val="Heading 1 Char"/>
    <w:basedOn w:val="DefaultParagraphFont"/>
    <w:link w:val="Heading1"/>
    <w:uiPriority w:val="9"/>
    <w:rsid w:val="00883F3E"/>
    <w:rPr>
      <w:rFonts w:ascii="Times New Roman" w:eastAsia="Times New Roman" w:hAnsi="Times New Roman" w:cs="Times New Roman"/>
      <w:b/>
      <w:bCs/>
      <w:color w:val="000000"/>
      <w:kern w:val="36"/>
      <w:sz w:val="33"/>
      <w:szCs w:val="33"/>
      <w:lang w:val="en-GB" w:eastAsia="en-GB"/>
    </w:rPr>
  </w:style>
  <w:style w:type="character" w:customStyle="1" w:styleId="highlight">
    <w:name w:val="highlight"/>
    <w:basedOn w:val="DefaultParagraphFont"/>
    <w:rsid w:val="00883F3E"/>
  </w:style>
  <w:style w:type="character" w:customStyle="1" w:styleId="st">
    <w:name w:val="st"/>
    <w:basedOn w:val="DefaultParagraphFont"/>
    <w:rsid w:val="008A0668"/>
  </w:style>
  <w:style w:type="paragraph" w:customStyle="1" w:styleId="Affiliazioni">
    <w:name w:val="Affiliazioni"/>
    <w:basedOn w:val="Normal"/>
    <w:rsid w:val="00F6337D"/>
    <w:pPr>
      <w:suppressAutoHyphens/>
      <w:spacing w:before="120" w:line="360" w:lineRule="auto"/>
    </w:pPr>
    <w:rPr>
      <w:rFonts w:ascii="Arial" w:eastAsia="Times New Roman" w:hAnsi="Arial" w:cs="Times New Roman"/>
      <w:kern w:val="1"/>
      <w:szCs w:val="20"/>
      <w:lang w:val="en-US" w:eastAsia="ar-SA"/>
    </w:rPr>
  </w:style>
  <w:style w:type="paragraph" w:customStyle="1" w:styleId="Corrispondente">
    <w:name w:val="Corrispondente"/>
    <w:basedOn w:val="Normal"/>
    <w:rsid w:val="0086037E"/>
    <w:pPr>
      <w:widowControl w:val="0"/>
      <w:suppressAutoHyphens/>
    </w:pPr>
    <w:rPr>
      <w:rFonts w:ascii="Arial" w:eastAsia="Times New Roman" w:hAnsi="Arial" w:cs="Times New Roman"/>
      <w:szCs w:val="20"/>
      <w:lang w:val="en-US" w:eastAsia="ar-SA"/>
    </w:rPr>
  </w:style>
  <w:style w:type="table" w:styleId="TableGrid">
    <w:name w:val="Table Grid"/>
    <w:basedOn w:val="TableNormal"/>
    <w:uiPriority w:val="59"/>
    <w:rsid w:val="00E9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723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8651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8651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AB14C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AB14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FE2BED"/>
    <w:pPr>
      <w:spacing w:after="200"/>
    </w:pPr>
    <w:rPr>
      <w:b/>
      <w:bCs/>
      <w:color w:val="4F81BD" w:themeColor="accent1"/>
      <w:sz w:val="18"/>
      <w:szCs w:val="18"/>
    </w:rPr>
  </w:style>
  <w:style w:type="character" w:styleId="CommentReference">
    <w:name w:val="annotation reference"/>
    <w:basedOn w:val="DefaultParagraphFont"/>
    <w:uiPriority w:val="99"/>
    <w:unhideWhenUsed/>
    <w:rsid w:val="00851C1E"/>
    <w:rPr>
      <w:sz w:val="18"/>
      <w:szCs w:val="18"/>
    </w:rPr>
  </w:style>
  <w:style w:type="paragraph" w:styleId="CommentText">
    <w:name w:val="annotation text"/>
    <w:basedOn w:val="Normal"/>
    <w:link w:val="CommentTextChar"/>
    <w:uiPriority w:val="99"/>
    <w:unhideWhenUsed/>
    <w:rsid w:val="00851C1E"/>
  </w:style>
  <w:style w:type="character" w:customStyle="1" w:styleId="CommentTextChar">
    <w:name w:val="Comment Text Char"/>
    <w:basedOn w:val="DefaultParagraphFont"/>
    <w:link w:val="CommentText"/>
    <w:uiPriority w:val="99"/>
    <w:rsid w:val="00851C1E"/>
  </w:style>
  <w:style w:type="paragraph" w:styleId="CommentSubject">
    <w:name w:val="annotation subject"/>
    <w:basedOn w:val="CommentText"/>
    <w:next w:val="CommentText"/>
    <w:link w:val="CommentSubjectChar"/>
    <w:uiPriority w:val="99"/>
    <w:semiHidden/>
    <w:unhideWhenUsed/>
    <w:rsid w:val="00851C1E"/>
    <w:rPr>
      <w:b/>
      <w:bCs/>
      <w:sz w:val="20"/>
      <w:szCs w:val="20"/>
    </w:rPr>
  </w:style>
  <w:style w:type="character" w:customStyle="1" w:styleId="CommentSubjectChar">
    <w:name w:val="Comment Subject Char"/>
    <w:basedOn w:val="CommentTextChar"/>
    <w:link w:val="CommentSubject"/>
    <w:uiPriority w:val="99"/>
    <w:semiHidden/>
    <w:rsid w:val="00851C1E"/>
    <w:rPr>
      <w:b/>
      <w:bCs/>
      <w:sz w:val="20"/>
      <w:szCs w:val="20"/>
    </w:rPr>
  </w:style>
  <w:style w:type="paragraph" w:styleId="Footer">
    <w:name w:val="footer"/>
    <w:basedOn w:val="Normal"/>
    <w:link w:val="FooterChar"/>
    <w:uiPriority w:val="99"/>
    <w:unhideWhenUsed/>
    <w:rsid w:val="00AE58DF"/>
    <w:pPr>
      <w:tabs>
        <w:tab w:val="center" w:pos="4819"/>
        <w:tab w:val="right" w:pos="9638"/>
      </w:tabs>
    </w:pPr>
  </w:style>
  <w:style w:type="character" w:customStyle="1" w:styleId="FooterChar">
    <w:name w:val="Footer Char"/>
    <w:basedOn w:val="DefaultParagraphFont"/>
    <w:link w:val="Footer"/>
    <w:uiPriority w:val="99"/>
    <w:rsid w:val="00AE58DF"/>
  </w:style>
  <w:style w:type="character" w:styleId="PageNumber">
    <w:name w:val="page number"/>
    <w:basedOn w:val="DefaultParagraphFont"/>
    <w:uiPriority w:val="99"/>
    <w:semiHidden/>
    <w:unhideWhenUsed/>
    <w:rsid w:val="00AE58DF"/>
  </w:style>
  <w:style w:type="character" w:styleId="Hyperlink">
    <w:name w:val="Hyperlink"/>
    <w:basedOn w:val="DefaultParagraphFont"/>
    <w:uiPriority w:val="99"/>
    <w:unhideWhenUsed/>
    <w:rsid w:val="00407D7F"/>
    <w:rPr>
      <w:color w:val="0000FF"/>
      <w:u w:val="single"/>
    </w:rPr>
  </w:style>
  <w:style w:type="character" w:customStyle="1" w:styleId="mathematics">
    <w:name w:val="mathematics"/>
    <w:basedOn w:val="DefaultParagraphFont"/>
    <w:rsid w:val="00407D7F"/>
  </w:style>
  <w:style w:type="character" w:styleId="Emphasis">
    <w:name w:val="Emphasis"/>
    <w:basedOn w:val="DefaultParagraphFont"/>
    <w:uiPriority w:val="20"/>
    <w:qFormat/>
    <w:rsid w:val="00407D7F"/>
    <w:rPr>
      <w:i/>
      <w:iCs/>
    </w:rPr>
  </w:style>
  <w:style w:type="paragraph" w:customStyle="1" w:styleId="Default">
    <w:name w:val="Default"/>
    <w:rsid w:val="00E73727"/>
    <w:pPr>
      <w:autoSpaceDE w:val="0"/>
      <w:autoSpaceDN w:val="0"/>
      <w:adjustRightInd w:val="0"/>
    </w:pPr>
    <w:rPr>
      <w:rFonts w:ascii="Arial" w:hAnsi="Arial" w:cs="Arial"/>
      <w:color w:val="000000"/>
      <w:lang w:val="en-US"/>
    </w:rPr>
  </w:style>
  <w:style w:type="paragraph" w:styleId="Revision">
    <w:name w:val="Revision"/>
    <w:hidden/>
    <w:uiPriority w:val="99"/>
    <w:semiHidden/>
    <w:rsid w:val="00DE6C79"/>
  </w:style>
  <w:style w:type="table" w:customStyle="1" w:styleId="HelleSchattierung-Akzent12">
    <w:name w:val="Helle Schattierung - Akzent 12"/>
    <w:basedOn w:val="TableNormal"/>
    <w:next w:val="TableNormal"/>
    <w:uiPriority w:val="60"/>
    <w:rsid w:val="00725AC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uiPriority w:val="60"/>
    <w:rsid w:val="00381E70"/>
    <w:rPr>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9D2C92"/>
    <w:rPr>
      <w:color w:val="800080" w:themeColor="followedHyperlink"/>
      <w:u w:val="single"/>
    </w:rPr>
  </w:style>
  <w:style w:type="paragraph" w:styleId="Header">
    <w:name w:val="header"/>
    <w:basedOn w:val="Normal"/>
    <w:link w:val="HeaderChar"/>
    <w:uiPriority w:val="99"/>
    <w:unhideWhenUsed/>
    <w:rsid w:val="00442F46"/>
    <w:pPr>
      <w:tabs>
        <w:tab w:val="center" w:pos="4513"/>
        <w:tab w:val="right" w:pos="9026"/>
      </w:tabs>
    </w:pPr>
  </w:style>
  <w:style w:type="character" w:customStyle="1" w:styleId="HeaderChar">
    <w:name w:val="Header Char"/>
    <w:basedOn w:val="DefaultParagraphFont"/>
    <w:link w:val="Header"/>
    <w:uiPriority w:val="99"/>
    <w:rsid w:val="0044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9155">
      <w:bodyDiv w:val="1"/>
      <w:marLeft w:val="0"/>
      <w:marRight w:val="0"/>
      <w:marTop w:val="0"/>
      <w:marBottom w:val="0"/>
      <w:divBdr>
        <w:top w:val="none" w:sz="0" w:space="0" w:color="auto"/>
        <w:left w:val="none" w:sz="0" w:space="0" w:color="auto"/>
        <w:bottom w:val="none" w:sz="0" w:space="0" w:color="auto"/>
        <w:right w:val="none" w:sz="0" w:space="0" w:color="auto"/>
      </w:divBdr>
    </w:div>
    <w:div w:id="101386720">
      <w:bodyDiv w:val="1"/>
      <w:marLeft w:val="0"/>
      <w:marRight w:val="0"/>
      <w:marTop w:val="0"/>
      <w:marBottom w:val="0"/>
      <w:divBdr>
        <w:top w:val="none" w:sz="0" w:space="0" w:color="auto"/>
        <w:left w:val="none" w:sz="0" w:space="0" w:color="auto"/>
        <w:bottom w:val="none" w:sz="0" w:space="0" w:color="auto"/>
        <w:right w:val="none" w:sz="0" w:space="0" w:color="auto"/>
      </w:divBdr>
    </w:div>
    <w:div w:id="313219591">
      <w:bodyDiv w:val="1"/>
      <w:marLeft w:val="0"/>
      <w:marRight w:val="0"/>
      <w:marTop w:val="0"/>
      <w:marBottom w:val="0"/>
      <w:divBdr>
        <w:top w:val="none" w:sz="0" w:space="0" w:color="auto"/>
        <w:left w:val="none" w:sz="0" w:space="0" w:color="auto"/>
        <w:bottom w:val="none" w:sz="0" w:space="0" w:color="auto"/>
        <w:right w:val="none" w:sz="0" w:space="0" w:color="auto"/>
      </w:divBdr>
      <w:divsChild>
        <w:div w:id="426511609">
          <w:marLeft w:val="0"/>
          <w:marRight w:val="0"/>
          <w:marTop w:val="0"/>
          <w:marBottom w:val="0"/>
          <w:divBdr>
            <w:top w:val="none" w:sz="0" w:space="0" w:color="auto"/>
            <w:left w:val="none" w:sz="0" w:space="0" w:color="auto"/>
            <w:bottom w:val="none" w:sz="0" w:space="0" w:color="auto"/>
            <w:right w:val="none" w:sz="0" w:space="0" w:color="auto"/>
          </w:divBdr>
        </w:div>
        <w:div w:id="486558870">
          <w:marLeft w:val="0"/>
          <w:marRight w:val="0"/>
          <w:marTop w:val="0"/>
          <w:marBottom w:val="0"/>
          <w:divBdr>
            <w:top w:val="none" w:sz="0" w:space="0" w:color="auto"/>
            <w:left w:val="none" w:sz="0" w:space="0" w:color="auto"/>
            <w:bottom w:val="none" w:sz="0" w:space="0" w:color="auto"/>
            <w:right w:val="none" w:sz="0" w:space="0" w:color="auto"/>
          </w:divBdr>
        </w:div>
        <w:div w:id="803236839">
          <w:marLeft w:val="0"/>
          <w:marRight w:val="0"/>
          <w:marTop w:val="0"/>
          <w:marBottom w:val="0"/>
          <w:divBdr>
            <w:top w:val="none" w:sz="0" w:space="0" w:color="auto"/>
            <w:left w:val="none" w:sz="0" w:space="0" w:color="auto"/>
            <w:bottom w:val="none" w:sz="0" w:space="0" w:color="auto"/>
            <w:right w:val="none" w:sz="0" w:space="0" w:color="auto"/>
          </w:divBdr>
        </w:div>
        <w:div w:id="1258440439">
          <w:marLeft w:val="0"/>
          <w:marRight w:val="0"/>
          <w:marTop w:val="0"/>
          <w:marBottom w:val="0"/>
          <w:divBdr>
            <w:top w:val="none" w:sz="0" w:space="0" w:color="auto"/>
            <w:left w:val="none" w:sz="0" w:space="0" w:color="auto"/>
            <w:bottom w:val="none" w:sz="0" w:space="0" w:color="auto"/>
            <w:right w:val="none" w:sz="0" w:space="0" w:color="auto"/>
          </w:divBdr>
        </w:div>
      </w:divsChild>
    </w:div>
    <w:div w:id="351732174">
      <w:bodyDiv w:val="1"/>
      <w:marLeft w:val="0"/>
      <w:marRight w:val="0"/>
      <w:marTop w:val="0"/>
      <w:marBottom w:val="0"/>
      <w:divBdr>
        <w:top w:val="none" w:sz="0" w:space="0" w:color="auto"/>
        <w:left w:val="none" w:sz="0" w:space="0" w:color="auto"/>
        <w:bottom w:val="none" w:sz="0" w:space="0" w:color="auto"/>
        <w:right w:val="none" w:sz="0" w:space="0" w:color="auto"/>
      </w:divBdr>
      <w:divsChild>
        <w:div w:id="1955095417">
          <w:marLeft w:val="0"/>
          <w:marRight w:val="0"/>
          <w:marTop w:val="0"/>
          <w:marBottom w:val="0"/>
          <w:divBdr>
            <w:top w:val="none" w:sz="0" w:space="0" w:color="auto"/>
            <w:left w:val="none" w:sz="0" w:space="0" w:color="auto"/>
            <w:bottom w:val="none" w:sz="0" w:space="0" w:color="auto"/>
            <w:right w:val="none" w:sz="0" w:space="0" w:color="auto"/>
          </w:divBdr>
        </w:div>
      </w:divsChild>
    </w:div>
    <w:div w:id="440953264">
      <w:bodyDiv w:val="1"/>
      <w:marLeft w:val="0"/>
      <w:marRight w:val="0"/>
      <w:marTop w:val="0"/>
      <w:marBottom w:val="0"/>
      <w:divBdr>
        <w:top w:val="none" w:sz="0" w:space="0" w:color="auto"/>
        <w:left w:val="none" w:sz="0" w:space="0" w:color="auto"/>
        <w:bottom w:val="none" w:sz="0" w:space="0" w:color="auto"/>
        <w:right w:val="none" w:sz="0" w:space="0" w:color="auto"/>
      </w:divBdr>
      <w:divsChild>
        <w:div w:id="619993679">
          <w:marLeft w:val="0"/>
          <w:marRight w:val="0"/>
          <w:marTop w:val="0"/>
          <w:marBottom w:val="0"/>
          <w:divBdr>
            <w:top w:val="none" w:sz="0" w:space="0" w:color="auto"/>
            <w:left w:val="none" w:sz="0" w:space="0" w:color="auto"/>
            <w:bottom w:val="none" w:sz="0" w:space="0" w:color="auto"/>
            <w:right w:val="none" w:sz="0" w:space="0" w:color="auto"/>
          </w:divBdr>
          <w:divsChild>
            <w:div w:id="1603873278">
              <w:marLeft w:val="0"/>
              <w:marRight w:val="0"/>
              <w:marTop w:val="0"/>
              <w:marBottom w:val="0"/>
              <w:divBdr>
                <w:top w:val="none" w:sz="0" w:space="0" w:color="auto"/>
                <w:left w:val="none" w:sz="0" w:space="0" w:color="auto"/>
                <w:bottom w:val="none" w:sz="0" w:space="0" w:color="auto"/>
                <w:right w:val="none" w:sz="0" w:space="0" w:color="auto"/>
              </w:divBdr>
            </w:div>
            <w:div w:id="233509269">
              <w:marLeft w:val="0"/>
              <w:marRight w:val="0"/>
              <w:marTop w:val="0"/>
              <w:marBottom w:val="0"/>
              <w:divBdr>
                <w:top w:val="none" w:sz="0" w:space="0" w:color="auto"/>
                <w:left w:val="none" w:sz="0" w:space="0" w:color="auto"/>
                <w:bottom w:val="none" w:sz="0" w:space="0" w:color="auto"/>
                <w:right w:val="none" w:sz="0" w:space="0" w:color="auto"/>
              </w:divBdr>
            </w:div>
            <w:div w:id="182473497">
              <w:marLeft w:val="0"/>
              <w:marRight w:val="0"/>
              <w:marTop w:val="0"/>
              <w:marBottom w:val="0"/>
              <w:divBdr>
                <w:top w:val="none" w:sz="0" w:space="0" w:color="auto"/>
                <w:left w:val="none" w:sz="0" w:space="0" w:color="auto"/>
                <w:bottom w:val="none" w:sz="0" w:space="0" w:color="auto"/>
                <w:right w:val="none" w:sz="0" w:space="0" w:color="auto"/>
              </w:divBdr>
            </w:div>
            <w:div w:id="219748669">
              <w:marLeft w:val="0"/>
              <w:marRight w:val="0"/>
              <w:marTop w:val="0"/>
              <w:marBottom w:val="0"/>
              <w:divBdr>
                <w:top w:val="none" w:sz="0" w:space="0" w:color="auto"/>
                <w:left w:val="none" w:sz="0" w:space="0" w:color="auto"/>
                <w:bottom w:val="none" w:sz="0" w:space="0" w:color="auto"/>
                <w:right w:val="none" w:sz="0" w:space="0" w:color="auto"/>
              </w:divBdr>
            </w:div>
            <w:div w:id="1486505485">
              <w:marLeft w:val="0"/>
              <w:marRight w:val="0"/>
              <w:marTop w:val="0"/>
              <w:marBottom w:val="0"/>
              <w:divBdr>
                <w:top w:val="none" w:sz="0" w:space="0" w:color="auto"/>
                <w:left w:val="none" w:sz="0" w:space="0" w:color="auto"/>
                <w:bottom w:val="none" w:sz="0" w:space="0" w:color="auto"/>
                <w:right w:val="none" w:sz="0" w:space="0" w:color="auto"/>
              </w:divBdr>
            </w:div>
            <w:div w:id="2166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7937">
      <w:bodyDiv w:val="1"/>
      <w:marLeft w:val="0"/>
      <w:marRight w:val="0"/>
      <w:marTop w:val="0"/>
      <w:marBottom w:val="0"/>
      <w:divBdr>
        <w:top w:val="none" w:sz="0" w:space="0" w:color="auto"/>
        <w:left w:val="none" w:sz="0" w:space="0" w:color="auto"/>
        <w:bottom w:val="none" w:sz="0" w:space="0" w:color="auto"/>
        <w:right w:val="none" w:sz="0" w:space="0" w:color="auto"/>
      </w:divBdr>
    </w:div>
    <w:div w:id="525215333">
      <w:bodyDiv w:val="1"/>
      <w:marLeft w:val="0"/>
      <w:marRight w:val="0"/>
      <w:marTop w:val="0"/>
      <w:marBottom w:val="0"/>
      <w:divBdr>
        <w:top w:val="none" w:sz="0" w:space="0" w:color="auto"/>
        <w:left w:val="none" w:sz="0" w:space="0" w:color="auto"/>
        <w:bottom w:val="none" w:sz="0" w:space="0" w:color="auto"/>
        <w:right w:val="none" w:sz="0" w:space="0" w:color="auto"/>
      </w:divBdr>
    </w:div>
    <w:div w:id="621881574">
      <w:bodyDiv w:val="1"/>
      <w:marLeft w:val="0"/>
      <w:marRight w:val="0"/>
      <w:marTop w:val="0"/>
      <w:marBottom w:val="0"/>
      <w:divBdr>
        <w:top w:val="none" w:sz="0" w:space="0" w:color="auto"/>
        <w:left w:val="none" w:sz="0" w:space="0" w:color="auto"/>
        <w:bottom w:val="none" w:sz="0" w:space="0" w:color="auto"/>
        <w:right w:val="none" w:sz="0" w:space="0" w:color="auto"/>
      </w:divBdr>
    </w:div>
    <w:div w:id="683557467">
      <w:bodyDiv w:val="1"/>
      <w:marLeft w:val="0"/>
      <w:marRight w:val="0"/>
      <w:marTop w:val="0"/>
      <w:marBottom w:val="0"/>
      <w:divBdr>
        <w:top w:val="none" w:sz="0" w:space="0" w:color="auto"/>
        <w:left w:val="none" w:sz="0" w:space="0" w:color="auto"/>
        <w:bottom w:val="none" w:sz="0" w:space="0" w:color="auto"/>
        <w:right w:val="none" w:sz="0" w:space="0" w:color="auto"/>
      </w:divBdr>
      <w:divsChild>
        <w:div w:id="198471337">
          <w:marLeft w:val="0"/>
          <w:marRight w:val="0"/>
          <w:marTop w:val="0"/>
          <w:marBottom w:val="0"/>
          <w:divBdr>
            <w:top w:val="none" w:sz="0" w:space="0" w:color="auto"/>
            <w:left w:val="none" w:sz="0" w:space="0" w:color="auto"/>
            <w:bottom w:val="none" w:sz="0" w:space="0" w:color="auto"/>
            <w:right w:val="none" w:sz="0" w:space="0" w:color="auto"/>
          </w:divBdr>
        </w:div>
        <w:div w:id="1953971773">
          <w:marLeft w:val="0"/>
          <w:marRight w:val="0"/>
          <w:marTop w:val="0"/>
          <w:marBottom w:val="0"/>
          <w:divBdr>
            <w:top w:val="none" w:sz="0" w:space="0" w:color="auto"/>
            <w:left w:val="none" w:sz="0" w:space="0" w:color="auto"/>
            <w:bottom w:val="none" w:sz="0" w:space="0" w:color="auto"/>
            <w:right w:val="none" w:sz="0" w:space="0" w:color="auto"/>
          </w:divBdr>
        </w:div>
        <w:div w:id="1108813708">
          <w:marLeft w:val="0"/>
          <w:marRight w:val="0"/>
          <w:marTop w:val="0"/>
          <w:marBottom w:val="0"/>
          <w:divBdr>
            <w:top w:val="none" w:sz="0" w:space="0" w:color="auto"/>
            <w:left w:val="none" w:sz="0" w:space="0" w:color="auto"/>
            <w:bottom w:val="none" w:sz="0" w:space="0" w:color="auto"/>
            <w:right w:val="none" w:sz="0" w:space="0" w:color="auto"/>
          </w:divBdr>
        </w:div>
        <w:div w:id="919827107">
          <w:marLeft w:val="0"/>
          <w:marRight w:val="0"/>
          <w:marTop w:val="0"/>
          <w:marBottom w:val="0"/>
          <w:divBdr>
            <w:top w:val="none" w:sz="0" w:space="0" w:color="auto"/>
            <w:left w:val="none" w:sz="0" w:space="0" w:color="auto"/>
            <w:bottom w:val="none" w:sz="0" w:space="0" w:color="auto"/>
            <w:right w:val="none" w:sz="0" w:space="0" w:color="auto"/>
          </w:divBdr>
        </w:div>
        <w:div w:id="2027053865">
          <w:marLeft w:val="0"/>
          <w:marRight w:val="0"/>
          <w:marTop w:val="0"/>
          <w:marBottom w:val="0"/>
          <w:divBdr>
            <w:top w:val="none" w:sz="0" w:space="0" w:color="auto"/>
            <w:left w:val="none" w:sz="0" w:space="0" w:color="auto"/>
            <w:bottom w:val="none" w:sz="0" w:space="0" w:color="auto"/>
            <w:right w:val="none" w:sz="0" w:space="0" w:color="auto"/>
          </w:divBdr>
        </w:div>
        <w:div w:id="845632732">
          <w:marLeft w:val="0"/>
          <w:marRight w:val="0"/>
          <w:marTop w:val="0"/>
          <w:marBottom w:val="0"/>
          <w:divBdr>
            <w:top w:val="none" w:sz="0" w:space="0" w:color="auto"/>
            <w:left w:val="none" w:sz="0" w:space="0" w:color="auto"/>
            <w:bottom w:val="none" w:sz="0" w:space="0" w:color="auto"/>
            <w:right w:val="none" w:sz="0" w:space="0" w:color="auto"/>
          </w:divBdr>
        </w:div>
        <w:div w:id="699547055">
          <w:marLeft w:val="0"/>
          <w:marRight w:val="0"/>
          <w:marTop w:val="0"/>
          <w:marBottom w:val="0"/>
          <w:divBdr>
            <w:top w:val="none" w:sz="0" w:space="0" w:color="auto"/>
            <w:left w:val="none" w:sz="0" w:space="0" w:color="auto"/>
            <w:bottom w:val="none" w:sz="0" w:space="0" w:color="auto"/>
            <w:right w:val="none" w:sz="0" w:space="0" w:color="auto"/>
          </w:divBdr>
        </w:div>
        <w:div w:id="2045712317">
          <w:marLeft w:val="0"/>
          <w:marRight w:val="0"/>
          <w:marTop w:val="0"/>
          <w:marBottom w:val="0"/>
          <w:divBdr>
            <w:top w:val="none" w:sz="0" w:space="0" w:color="auto"/>
            <w:left w:val="none" w:sz="0" w:space="0" w:color="auto"/>
            <w:bottom w:val="none" w:sz="0" w:space="0" w:color="auto"/>
            <w:right w:val="none" w:sz="0" w:space="0" w:color="auto"/>
          </w:divBdr>
        </w:div>
        <w:div w:id="1033338169">
          <w:marLeft w:val="0"/>
          <w:marRight w:val="0"/>
          <w:marTop w:val="0"/>
          <w:marBottom w:val="0"/>
          <w:divBdr>
            <w:top w:val="none" w:sz="0" w:space="0" w:color="auto"/>
            <w:left w:val="none" w:sz="0" w:space="0" w:color="auto"/>
            <w:bottom w:val="none" w:sz="0" w:space="0" w:color="auto"/>
            <w:right w:val="none" w:sz="0" w:space="0" w:color="auto"/>
          </w:divBdr>
        </w:div>
      </w:divsChild>
    </w:div>
    <w:div w:id="940338556">
      <w:bodyDiv w:val="1"/>
      <w:marLeft w:val="0"/>
      <w:marRight w:val="0"/>
      <w:marTop w:val="0"/>
      <w:marBottom w:val="0"/>
      <w:divBdr>
        <w:top w:val="none" w:sz="0" w:space="0" w:color="auto"/>
        <w:left w:val="none" w:sz="0" w:space="0" w:color="auto"/>
        <w:bottom w:val="none" w:sz="0" w:space="0" w:color="auto"/>
        <w:right w:val="none" w:sz="0" w:space="0" w:color="auto"/>
      </w:divBdr>
    </w:div>
    <w:div w:id="1011614276">
      <w:bodyDiv w:val="1"/>
      <w:marLeft w:val="0"/>
      <w:marRight w:val="0"/>
      <w:marTop w:val="0"/>
      <w:marBottom w:val="0"/>
      <w:divBdr>
        <w:top w:val="none" w:sz="0" w:space="0" w:color="auto"/>
        <w:left w:val="none" w:sz="0" w:space="0" w:color="auto"/>
        <w:bottom w:val="none" w:sz="0" w:space="0" w:color="auto"/>
        <w:right w:val="none" w:sz="0" w:space="0" w:color="auto"/>
      </w:divBdr>
    </w:div>
    <w:div w:id="1098863609">
      <w:bodyDiv w:val="1"/>
      <w:marLeft w:val="0"/>
      <w:marRight w:val="0"/>
      <w:marTop w:val="0"/>
      <w:marBottom w:val="0"/>
      <w:divBdr>
        <w:top w:val="none" w:sz="0" w:space="0" w:color="auto"/>
        <w:left w:val="none" w:sz="0" w:space="0" w:color="auto"/>
        <w:bottom w:val="none" w:sz="0" w:space="0" w:color="auto"/>
        <w:right w:val="none" w:sz="0" w:space="0" w:color="auto"/>
      </w:divBdr>
      <w:divsChild>
        <w:div w:id="120538038">
          <w:marLeft w:val="0"/>
          <w:marRight w:val="0"/>
          <w:marTop w:val="0"/>
          <w:marBottom w:val="0"/>
          <w:divBdr>
            <w:top w:val="none" w:sz="0" w:space="0" w:color="auto"/>
            <w:left w:val="none" w:sz="0" w:space="0" w:color="auto"/>
            <w:bottom w:val="none" w:sz="0" w:space="0" w:color="auto"/>
            <w:right w:val="none" w:sz="0" w:space="0" w:color="auto"/>
          </w:divBdr>
        </w:div>
        <w:div w:id="726487961">
          <w:marLeft w:val="0"/>
          <w:marRight w:val="0"/>
          <w:marTop w:val="0"/>
          <w:marBottom w:val="0"/>
          <w:divBdr>
            <w:top w:val="none" w:sz="0" w:space="0" w:color="auto"/>
            <w:left w:val="none" w:sz="0" w:space="0" w:color="auto"/>
            <w:bottom w:val="none" w:sz="0" w:space="0" w:color="auto"/>
            <w:right w:val="none" w:sz="0" w:space="0" w:color="auto"/>
          </w:divBdr>
        </w:div>
      </w:divsChild>
    </w:div>
    <w:div w:id="1322613063">
      <w:bodyDiv w:val="1"/>
      <w:marLeft w:val="0"/>
      <w:marRight w:val="0"/>
      <w:marTop w:val="0"/>
      <w:marBottom w:val="0"/>
      <w:divBdr>
        <w:top w:val="none" w:sz="0" w:space="0" w:color="auto"/>
        <w:left w:val="none" w:sz="0" w:space="0" w:color="auto"/>
        <w:bottom w:val="none" w:sz="0" w:space="0" w:color="auto"/>
        <w:right w:val="none" w:sz="0" w:space="0" w:color="auto"/>
      </w:divBdr>
    </w:div>
    <w:div w:id="1344013812">
      <w:bodyDiv w:val="1"/>
      <w:marLeft w:val="0"/>
      <w:marRight w:val="0"/>
      <w:marTop w:val="0"/>
      <w:marBottom w:val="0"/>
      <w:divBdr>
        <w:top w:val="none" w:sz="0" w:space="0" w:color="auto"/>
        <w:left w:val="none" w:sz="0" w:space="0" w:color="auto"/>
        <w:bottom w:val="none" w:sz="0" w:space="0" w:color="auto"/>
        <w:right w:val="none" w:sz="0" w:space="0" w:color="auto"/>
      </w:divBdr>
      <w:divsChild>
        <w:div w:id="1209149381">
          <w:marLeft w:val="0"/>
          <w:marRight w:val="0"/>
          <w:marTop w:val="0"/>
          <w:marBottom w:val="0"/>
          <w:divBdr>
            <w:top w:val="none" w:sz="0" w:space="0" w:color="auto"/>
            <w:left w:val="none" w:sz="0" w:space="0" w:color="auto"/>
            <w:bottom w:val="none" w:sz="0" w:space="0" w:color="auto"/>
            <w:right w:val="none" w:sz="0" w:space="0" w:color="auto"/>
          </w:divBdr>
        </w:div>
        <w:div w:id="1299190337">
          <w:marLeft w:val="0"/>
          <w:marRight w:val="0"/>
          <w:marTop w:val="0"/>
          <w:marBottom w:val="0"/>
          <w:divBdr>
            <w:top w:val="none" w:sz="0" w:space="0" w:color="auto"/>
            <w:left w:val="none" w:sz="0" w:space="0" w:color="auto"/>
            <w:bottom w:val="none" w:sz="0" w:space="0" w:color="auto"/>
            <w:right w:val="none" w:sz="0" w:space="0" w:color="auto"/>
          </w:divBdr>
        </w:div>
      </w:divsChild>
    </w:div>
    <w:div w:id="1442065595">
      <w:bodyDiv w:val="1"/>
      <w:marLeft w:val="0"/>
      <w:marRight w:val="0"/>
      <w:marTop w:val="0"/>
      <w:marBottom w:val="0"/>
      <w:divBdr>
        <w:top w:val="none" w:sz="0" w:space="0" w:color="auto"/>
        <w:left w:val="none" w:sz="0" w:space="0" w:color="auto"/>
        <w:bottom w:val="none" w:sz="0" w:space="0" w:color="auto"/>
        <w:right w:val="none" w:sz="0" w:space="0" w:color="auto"/>
      </w:divBdr>
    </w:div>
    <w:div w:id="1552113623">
      <w:bodyDiv w:val="1"/>
      <w:marLeft w:val="0"/>
      <w:marRight w:val="0"/>
      <w:marTop w:val="0"/>
      <w:marBottom w:val="0"/>
      <w:divBdr>
        <w:top w:val="none" w:sz="0" w:space="0" w:color="auto"/>
        <w:left w:val="none" w:sz="0" w:space="0" w:color="auto"/>
        <w:bottom w:val="none" w:sz="0" w:space="0" w:color="auto"/>
        <w:right w:val="none" w:sz="0" w:space="0" w:color="auto"/>
      </w:divBdr>
    </w:div>
    <w:div w:id="1615477600">
      <w:bodyDiv w:val="1"/>
      <w:marLeft w:val="0"/>
      <w:marRight w:val="0"/>
      <w:marTop w:val="0"/>
      <w:marBottom w:val="0"/>
      <w:divBdr>
        <w:top w:val="none" w:sz="0" w:space="0" w:color="auto"/>
        <w:left w:val="none" w:sz="0" w:space="0" w:color="auto"/>
        <w:bottom w:val="none" w:sz="0" w:space="0" w:color="auto"/>
        <w:right w:val="none" w:sz="0" w:space="0" w:color="auto"/>
      </w:divBdr>
      <w:divsChild>
        <w:div w:id="1538816932">
          <w:marLeft w:val="0"/>
          <w:marRight w:val="0"/>
          <w:marTop w:val="0"/>
          <w:marBottom w:val="0"/>
          <w:divBdr>
            <w:top w:val="none" w:sz="0" w:space="0" w:color="auto"/>
            <w:left w:val="none" w:sz="0" w:space="0" w:color="auto"/>
            <w:bottom w:val="none" w:sz="0" w:space="0" w:color="auto"/>
            <w:right w:val="none" w:sz="0" w:space="0" w:color="auto"/>
          </w:divBdr>
          <w:divsChild>
            <w:div w:id="1639843375">
              <w:marLeft w:val="0"/>
              <w:marRight w:val="0"/>
              <w:marTop w:val="0"/>
              <w:marBottom w:val="0"/>
              <w:divBdr>
                <w:top w:val="none" w:sz="0" w:space="0" w:color="auto"/>
                <w:left w:val="none" w:sz="0" w:space="0" w:color="auto"/>
                <w:bottom w:val="none" w:sz="0" w:space="0" w:color="auto"/>
                <w:right w:val="none" w:sz="0" w:space="0" w:color="auto"/>
              </w:divBdr>
            </w:div>
            <w:div w:id="1108085108">
              <w:marLeft w:val="0"/>
              <w:marRight w:val="0"/>
              <w:marTop w:val="0"/>
              <w:marBottom w:val="0"/>
              <w:divBdr>
                <w:top w:val="none" w:sz="0" w:space="0" w:color="auto"/>
                <w:left w:val="none" w:sz="0" w:space="0" w:color="auto"/>
                <w:bottom w:val="none" w:sz="0" w:space="0" w:color="auto"/>
                <w:right w:val="none" w:sz="0" w:space="0" w:color="auto"/>
              </w:divBdr>
            </w:div>
            <w:div w:id="848299268">
              <w:marLeft w:val="0"/>
              <w:marRight w:val="0"/>
              <w:marTop w:val="0"/>
              <w:marBottom w:val="0"/>
              <w:divBdr>
                <w:top w:val="none" w:sz="0" w:space="0" w:color="auto"/>
                <w:left w:val="none" w:sz="0" w:space="0" w:color="auto"/>
                <w:bottom w:val="none" w:sz="0" w:space="0" w:color="auto"/>
                <w:right w:val="none" w:sz="0" w:space="0" w:color="auto"/>
              </w:divBdr>
            </w:div>
            <w:div w:id="80221943">
              <w:marLeft w:val="0"/>
              <w:marRight w:val="0"/>
              <w:marTop w:val="0"/>
              <w:marBottom w:val="0"/>
              <w:divBdr>
                <w:top w:val="none" w:sz="0" w:space="0" w:color="auto"/>
                <w:left w:val="none" w:sz="0" w:space="0" w:color="auto"/>
                <w:bottom w:val="none" w:sz="0" w:space="0" w:color="auto"/>
                <w:right w:val="none" w:sz="0" w:space="0" w:color="auto"/>
              </w:divBdr>
            </w:div>
            <w:div w:id="232207445">
              <w:marLeft w:val="0"/>
              <w:marRight w:val="0"/>
              <w:marTop w:val="0"/>
              <w:marBottom w:val="0"/>
              <w:divBdr>
                <w:top w:val="none" w:sz="0" w:space="0" w:color="auto"/>
                <w:left w:val="none" w:sz="0" w:space="0" w:color="auto"/>
                <w:bottom w:val="none" w:sz="0" w:space="0" w:color="auto"/>
                <w:right w:val="none" w:sz="0" w:space="0" w:color="auto"/>
              </w:divBdr>
            </w:div>
            <w:div w:id="916867294">
              <w:marLeft w:val="0"/>
              <w:marRight w:val="0"/>
              <w:marTop w:val="0"/>
              <w:marBottom w:val="0"/>
              <w:divBdr>
                <w:top w:val="none" w:sz="0" w:space="0" w:color="auto"/>
                <w:left w:val="none" w:sz="0" w:space="0" w:color="auto"/>
                <w:bottom w:val="none" w:sz="0" w:space="0" w:color="auto"/>
                <w:right w:val="none" w:sz="0" w:space="0" w:color="auto"/>
              </w:divBdr>
            </w:div>
            <w:div w:id="62219628">
              <w:marLeft w:val="0"/>
              <w:marRight w:val="0"/>
              <w:marTop w:val="0"/>
              <w:marBottom w:val="0"/>
              <w:divBdr>
                <w:top w:val="none" w:sz="0" w:space="0" w:color="auto"/>
                <w:left w:val="none" w:sz="0" w:space="0" w:color="auto"/>
                <w:bottom w:val="none" w:sz="0" w:space="0" w:color="auto"/>
                <w:right w:val="none" w:sz="0" w:space="0" w:color="auto"/>
              </w:divBdr>
            </w:div>
            <w:div w:id="128404897">
              <w:marLeft w:val="0"/>
              <w:marRight w:val="0"/>
              <w:marTop w:val="0"/>
              <w:marBottom w:val="0"/>
              <w:divBdr>
                <w:top w:val="none" w:sz="0" w:space="0" w:color="auto"/>
                <w:left w:val="none" w:sz="0" w:space="0" w:color="auto"/>
                <w:bottom w:val="none" w:sz="0" w:space="0" w:color="auto"/>
                <w:right w:val="none" w:sz="0" w:space="0" w:color="auto"/>
              </w:divBdr>
            </w:div>
            <w:div w:id="885332819">
              <w:marLeft w:val="0"/>
              <w:marRight w:val="0"/>
              <w:marTop w:val="0"/>
              <w:marBottom w:val="0"/>
              <w:divBdr>
                <w:top w:val="none" w:sz="0" w:space="0" w:color="auto"/>
                <w:left w:val="none" w:sz="0" w:space="0" w:color="auto"/>
                <w:bottom w:val="none" w:sz="0" w:space="0" w:color="auto"/>
                <w:right w:val="none" w:sz="0" w:space="0" w:color="auto"/>
              </w:divBdr>
            </w:div>
            <w:div w:id="1437747586">
              <w:marLeft w:val="0"/>
              <w:marRight w:val="0"/>
              <w:marTop w:val="0"/>
              <w:marBottom w:val="0"/>
              <w:divBdr>
                <w:top w:val="none" w:sz="0" w:space="0" w:color="auto"/>
                <w:left w:val="none" w:sz="0" w:space="0" w:color="auto"/>
                <w:bottom w:val="none" w:sz="0" w:space="0" w:color="auto"/>
                <w:right w:val="none" w:sz="0" w:space="0" w:color="auto"/>
              </w:divBdr>
            </w:div>
            <w:div w:id="336075250">
              <w:marLeft w:val="0"/>
              <w:marRight w:val="0"/>
              <w:marTop w:val="0"/>
              <w:marBottom w:val="0"/>
              <w:divBdr>
                <w:top w:val="none" w:sz="0" w:space="0" w:color="auto"/>
                <w:left w:val="none" w:sz="0" w:space="0" w:color="auto"/>
                <w:bottom w:val="none" w:sz="0" w:space="0" w:color="auto"/>
                <w:right w:val="none" w:sz="0" w:space="0" w:color="auto"/>
              </w:divBdr>
            </w:div>
            <w:div w:id="1687946539">
              <w:marLeft w:val="0"/>
              <w:marRight w:val="0"/>
              <w:marTop w:val="0"/>
              <w:marBottom w:val="0"/>
              <w:divBdr>
                <w:top w:val="none" w:sz="0" w:space="0" w:color="auto"/>
                <w:left w:val="none" w:sz="0" w:space="0" w:color="auto"/>
                <w:bottom w:val="none" w:sz="0" w:space="0" w:color="auto"/>
                <w:right w:val="none" w:sz="0" w:space="0" w:color="auto"/>
              </w:divBdr>
            </w:div>
            <w:div w:id="1231038382">
              <w:marLeft w:val="0"/>
              <w:marRight w:val="0"/>
              <w:marTop w:val="0"/>
              <w:marBottom w:val="0"/>
              <w:divBdr>
                <w:top w:val="none" w:sz="0" w:space="0" w:color="auto"/>
                <w:left w:val="none" w:sz="0" w:space="0" w:color="auto"/>
                <w:bottom w:val="none" w:sz="0" w:space="0" w:color="auto"/>
                <w:right w:val="none" w:sz="0" w:space="0" w:color="auto"/>
              </w:divBdr>
            </w:div>
            <w:div w:id="1083067452">
              <w:marLeft w:val="0"/>
              <w:marRight w:val="0"/>
              <w:marTop w:val="0"/>
              <w:marBottom w:val="0"/>
              <w:divBdr>
                <w:top w:val="none" w:sz="0" w:space="0" w:color="auto"/>
                <w:left w:val="none" w:sz="0" w:space="0" w:color="auto"/>
                <w:bottom w:val="none" w:sz="0" w:space="0" w:color="auto"/>
                <w:right w:val="none" w:sz="0" w:space="0" w:color="auto"/>
              </w:divBdr>
            </w:div>
            <w:div w:id="1231968244">
              <w:marLeft w:val="0"/>
              <w:marRight w:val="0"/>
              <w:marTop w:val="0"/>
              <w:marBottom w:val="0"/>
              <w:divBdr>
                <w:top w:val="none" w:sz="0" w:space="0" w:color="auto"/>
                <w:left w:val="none" w:sz="0" w:space="0" w:color="auto"/>
                <w:bottom w:val="none" w:sz="0" w:space="0" w:color="auto"/>
                <w:right w:val="none" w:sz="0" w:space="0" w:color="auto"/>
              </w:divBdr>
            </w:div>
            <w:div w:id="1360819099">
              <w:marLeft w:val="0"/>
              <w:marRight w:val="0"/>
              <w:marTop w:val="0"/>
              <w:marBottom w:val="0"/>
              <w:divBdr>
                <w:top w:val="none" w:sz="0" w:space="0" w:color="auto"/>
                <w:left w:val="none" w:sz="0" w:space="0" w:color="auto"/>
                <w:bottom w:val="none" w:sz="0" w:space="0" w:color="auto"/>
                <w:right w:val="none" w:sz="0" w:space="0" w:color="auto"/>
              </w:divBdr>
            </w:div>
            <w:div w:id="589434456">
              <w:marLeft w:val="0"/>
              <w:marRight w:val="0"/>
              <w:marTop w:val="0"/>
              <w:marBottom w:val="0"/>
              <w:divBdr>
                <w:top w:val="none" w:sz="0" w:space="0" w:color="auto"/>
                <w:left w:val="none" w:sz="0" w:space="0" w:color="auto"/>
                <w:bottom w:val="none" w:sz="0" w:space="0" w:color="auto"/>
                <w:right w:val="none" w:sz="0" w:space="0" w:color="auto"/>
              </w:divBdr>
            </w:div>
            <w:div w:id="1141774683">
              <w:marLeft w:val="0"/>
              <w:marRight w:val="0"/>
              <w:marTop w:val="0"/>
              <w:marBottom w:val="0"/>
              <w:divBdr>
                <w:top w:val="none" w:sz="0" w:space="0" w:color="auto"/>
                <w:left w:val="none" w:sz="0" w:space="0" w:color="auto"/>
                <w:bottom w:val="none" w:sz="0" w:space="0" w:color="auto"/>
                <w:right w:val="none" w:sz="0" w:space="0" w:color="auto"/>
              </w:divBdr>
            </w:div>
            <w:div w:id="1091046634">
              <w:marLeft w:val="0"/>
              <w:marRight w:val="0"/>
              <w:marTop w:val="0"/>
              <w:marBottom w:val="0"/>
              <w:divBdr>
                <w:top w:val="none" w:sz="0" w:space="0" w:color="auto"/>
                <w:left w:val="none" w:sz="0" w:space="0" w:color="auto"/>
                <w:bottom w:val="none" w:sz="0" w:space="0" w:color="auto"/>
                <w:right w:val="none" w:sz="0" w:space="0" w:color="auto"/>
              </w:divBdr>
            </w:div>
            <w:div w:id="2035770462">
              <w:marLeft w:val="0"/>
              <w:marRight w:val="0"/>
              <w:marTop w:val="0"/>
              <w:marBottom w:val="0"/>
              <w:divBdr>
                <w:top w:val="none" w:sz="0" w:space="0" w:color="auto"/>
                <w:left w:val="none" w:sz="0" w:space="0" w:color="auto"/>
                <w:bottom w:val="none" w:sz="0" w:space="0" w:color="auto"/>
                <w:right w:val="none" w:sz="0" w:space="0" w:color="auto"/>
              </w:divBdr>
            </w:div>
            <w:div w:id="201092547">
              <w:marLeft w:val="0"/>
              <w:marRight w:val="0"/>
              <w:marTop w:val="0"/>
              <w:marBottom w:val="0"/>
              <w:divBdr>
                <w:top w:val="none" w:sz="0" w:space="0" w:color="auto"/>
                <w:left w:val="none" w:sz="0" w:space="0" w:color="auto"/>
                <w:bottom w:val="none" w:sz="0" w:space="0" w:color="auto"/>
                <w:right w:val="none" w:sz="0" w:space="0" w:color="auto"/>
              </w:divBdr>
            </w:div>
            <w:div w:id="214661917">
              <w:marLeft w:val="0"/>
              <w:marRight w:val="0"/>
              <w:marTop w:val="0"/>
              <w:marBottom w:val="0"/>
              <w:divBdr>
                <w:top w:val="none" w:sz="0" w:space="0" w:color="auto"/>
                <w:left w:val="none" w:sz="0" w:space="0" w:color="auto"/>
                <w:bottom w:val="none" w:sz="0" w:space="0" w:color="auto"/>
                <w:right w:val="none" w:sz="0" w:space="0" w:color="auto"/>
              </w:divBdr>
            </w:div>
            <w:div w:id="622343484">
              <w:marLeft w:val="0"/>
              <w:marRight w:val="0"/>
              <w:marTop w:val="0"/>
              <w:marBottom w:val="0"/>
              <w:divBdr>
                <w:top w:val="none" w:sz="0" w:space="0" w:color="auto"/>
                <w:left w:val="none" w:sz="0" w:space="0" w:color="auto"/>
                <w:bottom w:val="none" w:sz="0" w:space="0" w:color="auto"/>
                <w:right w:val="none" w:sz="0" w:space="0" w:color="auto"/>
              </w:divBdr>
            </w:div>
            <w:div w:id="1287350383">
              <w:marLeft w:val="0"/>
              <w:marRight w:val="0"/>
              <w:marTop w:val="0"/>
              <w:marBottom w:val="0"/>
              <w:divBdr>
                <w:top w:val="none" w:sz="0" w:space="0" w:color="auto"/>
                <w:left w:val="none" w:sz="0" w:space="0" w:color="auto"/>
                <w:bottom w:val="none" w:sz="0" w:space="0" w:color="auto"/>
                <w:right w:val="none" w:sz="0" w:space="0" w:color="auto"/>
              </w:divBdr>
            </w:div>
            <w:div w:id="202986848">
              <w:marLeft w:val="0"/>
              <w:marRight w:val="0"/>
              <w:marTop w:val="0"/>
              <w:marBottom w:val="0"/>
              <w:divBdr>
                <w:top w:val="none" w:sz="0" w:space="0" w:color="auto"/>
                <w:left w:val="none" w:sz="0" w:space="0" w:color="auto"/>
                <w:bottom w:val="none" w:sz="0" w:space="0" w:color="auto"/>
                <w:right w:val="none" w:sz="0" w:space="0" w:color="auto"/>
              </w:divBdr>
            </w:div>
            <w:div w:id="1685400441">
              <w:marLeft w:val="0"/>
              <w:marRight w:val="0"/>
              <w:marTop w:val="0"/>
              <w:marBottom w:val="0"/>
              <w:divBdr>
                <w:top w:val="none" w:sz="0" w:space="0" w:color="auto"/>
                <w:left w:val="none" w:sz="0" w:space="0" w:color="auto"/>
                <w:bottom w:val="none" w:sz="0" w:space="0" w:color="auto"/>
                <w:right w:val="none" w:sz="0" w:space="0" w:color="auto"/>
              </w:divBdr>
            </w:div>
            <w:div w:id="1152790604">
              <w:marLeft w:val="0"/>
              <w:marRight w:val="0"/>
              <w:marTop w:val="0"/>
              <w:marBottom w:val="0"/>
              <w:divBdr>
                <w:top w:val="none" w:sz="0" w:space="0" w:color="auto"/>
                <w:left w:val="none" w:sz="0" w:space="0" w:color="auto"/>
                <w:bottom w:val="none" w:sz="0" w:space="0" w:color="auto"/>
                <w:right w:val="none" w:sz="0" w:space="0" w:color="auto"/>
              </w:divBdr>
            </w:div>
            <w:div w:id="1923026536">
              <w:marLeft w:val="0"/>
              <w:marRight w:val="0"/>
              <w:marTop w:val="0"/>
              <w:marBottom w:val="0"/>
              <w:divBdr>
                <w:top w:val="none" w:sz="0" w:space="0" w:color="auto"/>
                <w:left w:val="none" w:sz="0" w:space="0" w:color="auto"/>
                <w:bottom w:val="none" w:sz="0" w:space="0" w:color="auto"/>
                <w:right w:val="none" w:sz="0" w:space="0" w:color="auto"/>
              </w:divBdr>
            </w:div>
            <w:div w:id="974262464">
              <w:marLeft w:val="0"/>
              <w:marRight w:val="0"/>
              <w:marTop w:val="0"/>
              <w:marBottom w:val="0"/>
              <w:divBdr>
                <w:top w:val="none" w:sz="0" w:space="0" w:color="auto"/>
                <w:left w:val="none" w:sz="0" w:space="0" w:color="auto"/>
                <w:bottom w:val="none" w:sz="0" w:space="0" w:color="auto"/>
                <w:right w:val="none" w:sz="0" w:space="0" w:color="auto"/>
              </w:divBdr>
            </w:div>
            <w:div w:id="482699501">
              <w:marLeft w:val="0"/>
              <w:marRight w:val="0"/>
              <w:marTop w:val="0"/>
              <w:marBottom w:val="0"/>
              <w:divBdr>
                <w:top w:val="none" w:sz="0" w:space="0" w:color="auto"/>
                <w:left w:val="none" w:sz="0" w:space="0" w:color="auto"/>
                <w:bottom w:val="none" w:sz="0" w:space="0" w:color="auto"/>
                <w:right w:val="none" w:sz="0" w:space="0" w:color="auto"/>
              </w:divBdr>
            </w:div>
            <w:div w:id="1886988213">
              <w:marLeft w:val="0"/>
              <w:marRight w:val="0"/>
              <w:marTop w:val="0"/>
              <w:marBottom w:val="0"/>
              <w:divBdr>
                <w:top w:val="none" w:sz="0" w:space="0" w:color="auto"/>
                <w:left w:val="none" w:sz="0" w:space="0" w:color="auto"/>
                <w:bottom w:val="none" w:sz="0" w:space="0" w:color="auto"/>
                <w:right w:val="none" w:sz="0" w:space="0" w:color="auto"/>
              </w:divBdr>
            </w:div>
            <w:div w:id="1560701666">
              <w:marLeft w:val="0"/>
              <w:marRight w:val="0"/>
              <w:marTop w:val="0"/>
              <w:marBottom w:val="0"/>
              <w:divBdr>
                <w:top w:val="none" w:sz="0" w:space="0" w:color="auto"/>
                <w:left w:val="none" w:sz="0" w:space="0" w:color="auto"/>
                <w:bottom w:val="none" w:sz="0" w:space="0" w:color="auto"/>
                <w:right w:val="none" w:sz="0" w:space="0" w:color="auto"/>
              </w:divBdr>
            </w:div>
            <w:div w:id="357051217">
              <w:marLeft w:val="0"/>
              <w:marRight w:val="0"/>
              <w:marTop w:val="0"/>
              <w:marBottom w:val="0"/>
              <w:divBdr>
                <w:top w:val="none" w:sz="0" w:space="0" w:color="auto"/>
                <w:left w:val="none" w:sz="0" w:space="0" w:color="auto"/>
                <w:bottom w:val="none" w:sz="0" w:space="0" w:color="auto"/>
                <w:right w:val="none" w:sz="0" w:space="0" w:color="auto"/>
              </w:divBdr>
            </w:div>
            <w:div w:id="1575240742">
              <w:marLeft w:val="0"/>
              <w:marRight w:val="0"/>
              <w:marTop w:val="0"/>
              <w:marBottom w:val="0"/>
              <w:divBdr>
                <w:top w:val="none" w:sz="0" w:space="0" w:color="auto"/>
                <w:left w:val="none" w:sz="0" w:space="0" w:color="auto"/>
                <w:bottom w:val="none" w:sz="0" w:space="0" w:color="auto"/>
                <w:right w:val="none" w:sz="0" w:space="0" w:color="auto"/>
              </w:divBdr>
            </w:div>
            <w:div w:id="1927376979">
              <w:marLeft w:val="0"/>
              <w:marRight w:val="0"/>
              <w:marTop w:val="0"/>
              <w:marBottom w:val="0"/>
              <w:divBdr>
                <w:top w:val="none" w:sz="0" w:space="0" w:color="auto"/>
                <w:left w:val="none" w:sz="0" w:space="0" w:color="auto"/>
                <w:bottom w:val="none" w:sz="0" w:space="0" w:color="auto"/>
                <w:right w:val="none" w:sz="0" w:space="0" w:color="auto"/>
              </w:divBdr>
            </w:div>
            <w:div w:id="1012875392">
              <w:marLeft w:val="0"/>
              <w:marRight w:val="0"/>
              <w:marTop w:val="0"/>
              <w:marBottom w:val="0"/>
              <w:divBdr>
                <w:top w:val="none" w:sz="0" w:space="0" w:color="auto"/>
                <w:left w:val="none" w:sz="0" w:space="0" w:color="auto"/>
                <w:bottom w:val="none" w:sz="0" w:space="0" w:color="auto"/>
                <w:right w:val="none" w:sz="0" w:space="0" w:color="auto"/>
              </w:divBdr>
            </w:div>
            <w:div w:id="152916938">
              <w:marLeft w:val="0"/>
              <w:marRight w:val="0"/>
              <w:marTop w:val="0"/>
              <w:marBottom w:val="0"/>
              <w:divBdr>
                <w:top w:val="none" w:sz="0" w:space="0" w:color="auto"/>
                <w:left w:val="none" w:sz="0" w:space="0" w:color="auto"/>
                <w:bottom w:val="none" w:sz="0" w:space="0" w:color="auto"/>
                <w:right w:val="none" w:sz="0" w:space="0" w:color="auto"/>
              </w:divBdr>
            </w:div>
            <w:div w:id="494999337">
              <w:marLeft w:val="0"/>
              <w:marRight w:val="0"/>
              <w:marTop w:val="0"/>
              <w:marBottom w:val="0"/>
              <w:divBdr>
                <w:top w:val="none" w:sz="0" w:space="0" w:color="auto"/>
                <w:left w:val="none" w:sz="0" w:space="0" w:color="auto"/>
                <w:bottom w:val="none" w:sz="0" w:space="0" w:color="auto"/>
                <w:right w:val="none" w:sz="0" w:space="0" w:color="auto"/>
              </w:divBdr>
            </w:div>
            <w:div w:id="4542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28">
      <w:bodyDiv w:val="1"/>
      <w:marLeft w:val="0"/>
      <w:marRight w:val="0"/>
      <w:marTop w:val="0"/>
      <w:marBottom w:val="0"/>
      <w:divBdr>
        <w:top w:val="none" w:sz="0" w:space="0" w:color="auto"/>
        <w:left w:val="none" w:sz="0" w:space="0" w:color="auto"/>
        <w:bottom w:val="none" w:sz="0" w:space="0" w:color="auto"/>
        <w:right w:val="none" w:sz="0" w:space="0" w:color="auto"/>
      </w:divBdr>
      <w:divsChild>
        <w:div w:id="586503507">
          <w:marLeft w:val="0"/>
          <w:marRight w:val="1"/>
          <w:marTop w:val="0"/>
          <w:marBottom w:val="0"/>
          <w:divBdr>
            <w:top w:val="none" w:sz="0" w:space="0" w:color="auto"/>
            <w:left w:val="none" w:sz="0" w:space="0" w:color="auto"/>
            <w:bottom w:val="none" w:sz="0" w:space="0" w:color="auto"/>
            <w:right w:val="none" w:sz="0" w:space="0" w:color="auto"/>
          </w:divBdr>
          <w:divsChild>
            <w:div w:id="1426540260">
              <w:marLeft w:val="0"/>
              <w:marRight w:val="0"/>
              <w:marTop w:val="0"/>
              <w:marBottom w:val="0"/>
              <w:divBdr>
                <w:top w:val="none" w:sz="0" w:space="0" w:color="auto"/>
                <w:left w:val="none" w:sz="0" w:space="0" w:color="auto"/>
                <w:bottom w:val="none" w:sz="0" w:space="0" w:color="auto"/>
                <w:right w:val="none" w:sz="0" w:space="0" w:color="auto"/>
              </w:divBdr>
              <w:divsChild>
                <w:div w:id="232084044">
                  <w:marLeft w:val="0"/>
                  <w:marRight w:val="1"/>
                  <w:marTop w:val="0"/>
                  <w:marBottom w:val="0"/>
                  <w:divBdr>
                    <w:top w:val="none" w:sz="0" w:space="0" w:color="auto"/>
                    <w:left w:val="none" w:sz="0" w:space="0" w:color="auto"/>
                    <w:bottom w:val="none" w:sz="0" w:space="0" w:color="auto"/>
                    <w:right w:val="none" w:sz="0" w:space="0" w:color="auto"/>
                  </w:divBdr>
                  <w:divsChild>
                    <w:div w:id="1996492911">
                      <w:marLeft w:val="0"/>
                      <w:marRight w:val="0"/>
                      <w:marTop w:val="0"/>
                      <w:marBottom w:val="0"/>
                      <w:divBdr>
                        <w:top w:val="none" w:sz="0" w:space="0" w:color="auto"/>
                        <w:left w:val="none" w:sz="0" w:space="0" w:color="auto"/>
                        <w:bottom w:val="none" w:sz="0" w:space="0" w:color="auto"/>
                        <w:right w:val="none" w:sz="0" w:space="0" w:color="auto"/>
                      </w:divBdr>
                      <w:divsChild>
                        <w:div w:id="1388800027">
                          <w:marLeft w:val="0"/>
                          <w:marRight w:val="0"/>
                          <w:marTop w:val="0"/>
                          <w:marBottom w:val="0"/>
                          <w:divBdr>
                            <w:top w:val="none" w:sz="0" w:space="0" w:color="auto"/>
                            <w:left w:val="none" w:sz="0" w:space="0" w:color="auto"/>
                            <w:bottom w:val="none" w:sz="0" w:space="0" w:color="auto"/>
                            <w:right w:val="none" w:sz="0" w:space="0" w:color="auto"/>
                          </w:divBdr>
                          <w:divsChild>
                            <w:div w:id="1792674091">
                              <w:marLeft w:val="0"/>
                              <w:marRight w:val="0"/>
                              <w:marTop w:val="120"/>
                              <w:marBottom w:val="360"/>
                              <w:divBdr>
                                <w:top w:val="none" w:sz="0" w:space="0" w:color="auto"/>
                                <w:left w:val="none" w:sz="0" w:space="0" w:color="auto"/>
                                <w:bottom w:val="none" w:sz="0" w:space="0" w:color="auto"/>
                                <w:right w:val="none" w:sz="0" w:space="0" w:color="auto"/>
                              </w:divBdr>
                              <w:divsChild>
                                <w:div w:id="1473865378">
                                  <w:marLeft w:val="0"/>
                                  <w:marRight w:val="0"/>
                                  <w:marTop w:val="0"/>
                                  <w:marBottom w:val="0"/>
                                  <w:divBdr>
                                    <w:top w:val="none" w:sz="0" w:space="0" w:color="auto"/>
                                    <w:left w:val="none" w:sz="0" w:space="0" w:color="auto"/>
                                    <w:bottom w:val="none" w:sz="0" w:space="0" w:color="auto"/>
                                    <w:right w:val="none" w:sz="0" w:space="0" w:color="auto"/>
                                  </w:divBdr>
                                </w:div>
                                <w:div w:id="17412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83749">
      <w:bodyDiv w:val="1"/>
      <w:marLeft w:val="0"/>
      <w:marRight w:val="0"/>
      <w:marTop w:val="0"/>
      <w:marBottom w:val="0"/>
      <w:divBdr>
        <w:top w:val="none" w:sz="0" w:space="0" w:color="auto"/>
        <w:left w:val="none" w:sz="0" w:space="0" w:color="auto"/>
        <w:bottom w:val="none" w:sz="0" w:space="0" w:color="auto"/>
        <w:right w:val="none" w:sz="0" w:space="0" w:color="auto"/>
      </w:divBdr>
      <w:divsChild>
        <w:div w:id="204025611">
          <w:marLeft w:val="0"/>
          <w:marRight w:val="0"/>
          <w:marTop w:val="0"/>
          <w:marBottom w:val="0"/>
          <w:divBdr>
            <w:top w:val="none" w:sz="0" w:space="0" w:color="auto"/>
            <w:left w:val="none" w:sz="0" w:space="0" w:color="auto"/>
            <w:bottom w:val="none" w:sz="0" w:space="0" w:color="auto"/>
            <w:right w:val="none" w:sz="0" w:space="0" w:color="auto"/>
          </w:divBdr>
        </w:div>
        <w:div w:id="302586052">
          <w:marLeft w:val="0"/>
          <w:marRight w:val="0"/>
          <w:marTop w:val="0"/>
          <w:marBottom w:val="0"/>
          <w:divBdr>
            <w:top w:val="none" w:sz="0" w:space="0" w:color="auto"/>
            <w:left w:val="none" w:sz="0" w:space="0" w:color="auto"/>
            <w:bottom w:val="none" w:sz="0" w:space="0" w:color="auto"/>
            <w:right w:val="none" w:sz="0" w:space="0" w:color="auto"/>
          </w:divBdr>
        </w:div>
        <w:div w:id="545723291">
          <w:marLeft w:val="0"/>
          <w:marRight w:val="0"/>
          <w:marTop w:val="0"/>
          <w:marBottom w:val="0"/>
          <w:divBdr>
            <w:top w:val="none" w:sz="0" w:space="0" w:color="auto"/>
            <w:left w:val="none" w:sz="0" w:space="0" w:color="auto"/>
            <w:bottom w:val="none" w:sz="0" w:space="0" w:color="auto"/>
            <w:right w:val="none" w:sz="0" w:space="0" w:color="auto"/>
          </w:divBdr>
        </w:div>
        <w:div w:id="646518601">
          <w:marLeft w:val="0"/>
          <w:marRight w:val="0"/>
          <w:marTop w:val="0"/>
          <w:marBottom w:val="0"/>
          <w:divBdr>
            <w:top w:val="none" w:sz="0" w:space="0" w:color="auto"/>
            <w:left w:val="none" w:sz="0" w:space="0" w:color="auto"/>
            <w:bottom w:val="none" w:sz="0" w:space="0" w:color="auto"/>
            <w:right w:val="none" w:sz="0" w:space="0" w:color="auto"/>
          </w:divBdr>
        </w:div>
        <w:div w:id="683167813">
          <w:marLeft w:val="0"/>
          <w:marRight w:val="0"/>
          <w:marTop w:val="0"/>
          <w:marBottom w:val="0"/>
          <w:divBdr>
            <w:top w:val="none" w:sz="0" w:space="0" w:color="auto"/>
            <w:left w:val="none" w:sz="0" w:space="0" w:color="auto"/>
            <w:bottom w:val="none" w:sz="0" w:space="0" w:color="auto"/>
            <w:right w:val="none" w:sz="0" w:space="0" w:color="auto"/>
          </w:divBdr>
        </w:div>
        <w:div w:id="698629951">
          <w:marLeft w:val="0"/>
          <w:marRight w:val="0"/>
          <w:marTop w:val="0"/>
          <w:marBottom w:val="0"/>
          <w:divBdr>
            <w:top w:val="none" w:sz="0" w:space="0" w:color="auto"/>
            <w:left w:val="none" w:sz="0" w:space="0" w:color="auto"/>
            <w:bottom w:val="none" w:sz="0" w:space="0" w:color="auto"/>
            <w:right w:val="none" w:sz="0" w:space="0" w:color="auto"/>
          </w:divBdr>
        </w:div>
        <w:div w:id="707027356">
          <w:marLeft w:val="0"/>
          <w:marRight w:val="0"/>
          <w:marTop w:val="0"/>
          <w:marBottom w:val="0"/>
          <w:divBdr>
            <w:top w:val="none" w:sz="0" w:space="0" w:color="auto"/>
            <w:left w:val="none" w:sz="0" w:space="0" w:color="auto"/>
            <w:bottom w:val="none" w:sz="0" w:space="0" w:color="auto"/>
            <w:right w:val="none" w:sz="0" w:space="0" w:color="auto"/>
          </w:divBdr>
        </w:div>
        <w:div w:id="716123934">
          <w:marLeft w:val="0"/>
          <w:marRight w:val="0"/>
          <w:marTop w:val="0"/>
          <w:marBottom w:val="0"/>
          <w:divBdr>
            <w:top w:val="none" w:sz="0" w:space="0" w:color="auto"/>
            <w:left w:val="none" w:sz="0" w:space="0" w:color="auto"/>
            <w:bottom w:val="none" w:sz="0" w:space="0" w:color="auto"/>
            <w:right w:val="none" w:sz="0" w:space="0" w:color="auto"/>
          </w:divBdr>
        </w:div>
        <w:div w:id="757941652">
          <w:marLeft w:val="0"/>
          <w:marRight w:val="0"/>
          <w:marTop w:val="0"/>
          <w:marBottom w:val="0"/>
          <w:divBdr>
            <w:top w:val="none" w:sz="0" w:space="0" w:color="auto"/>
            <w:left w:val="none" w:sz="0" w:space="0" w:color="auto"/>
            <w:bottom w:val="none" w:sz="0" w:space="0" w:color="auto"/>
            <w:right w:val="none" w:sz="0" w:space="0" w:color="auto"/>
          </w:divBdr>
        </w:div>
        <w:div w:id="995454075">
          <w:marLeft w:val="0"/>
          <w:marRight w:val="0"/>
          <w:marTop w:val="0"/>
          <w:marBottom w:val="0"/>
          <w:divBdr>
            <w:top w:val="none" w:sz="0" w:space="0" w:color="auto"/>
            <w:left w:val="none" w:sz="0" w:space="0" w:color="auto"/>
            <w:bottom w:val="none" w:sz="0" w:space="0" w:color="auto"/>
            <w:right w:val="none" w:sz="0" w:space="0" w:color="auto"/>
          </w:divBdr>
        </w:div>
        <w:div w:id="1194884024">
          <w:marLeft w:val="0"/>
          <w:marRight w:val="0"/>
          <w:marTop w:val="0"/>
          <w:marBottom w:val="0"/>
          <w:divBdr>
            <w:top w:val="none" w:sz="0" w:space="0" w:color="auto"/>
            <w:left w:val="none" w:sz="0" w:space="0" w:color="auto"/>
            <w:bottom w:val="none" w:sz="0" w:space="0" w:color="auto"/>
            <w:right w:val="none" w:sz="0" w:space="0" w:color="auto"/>
          </w:divBdr>
        </w:div>
        <w:div w:id="1344087474">
          <w:marLeft w:val="0"/>
          <w:marRight w:val="0"/>
          <w:marTop w:val="0"/>
          <w:marBottom w:val="0"/>
          <w:divBdr>
            <w:top w:val="none" w:sz="0" w:space="0" w:color="auto"/>
            <w:left w:val="none" w:sz="0" w:space="0" w:color="auto"/>
            <w:bottom w:val="none" w:sz="0" w:space="0" w:color="auto"/>
            <w:right w:val="none" w:sz="0" w:space="0" w:color="auto"/>
          </w:divBdr>
        </w:div>
        <w:div w:id="1416899215">
          <w:marLeft w:val="0"/>
          <w:marRight w:val="0"/>
          <w:marTop w:val="0"/>
          <w:marBottom w:val="0"/>
          <w:divBdr>
            <w:top w:val="none" w:sz="0" w:space="0" w:color="auto"/>
            <w:left w:val="none" w:sz="0" w:space="0" w:color="auto"/>
            <w:bottom w:val="none" w:sz="0" w:space="0" w:color="auto"/>
            <w:right w:val="none" w:sz="0" w:space="0" w:color="auto"/>
          </w:divBdr>
        </w:div>
        <w:div w:id="1417945416">
          <w:marLeft w:val="0"/>
          <w:marRight w:val="0"/>
          <w:marTop w:val="0"/>
          <w:marBottom w:val="0"/>
          <w:divBdr>
            <w:top w:val="none" w:sz="0" w:space="0" w:color="auto"/>
            <w:left w:val="none" w:sz="0" w:space="0" w:color="auto"/>
            <w:bottom w:val="none" w:sz="0" w:space="0" w:color="auto"/>
            <w:right w:val="none" w:sz="0" w:space="0" w:color="auto"/>
          </w:divBdr>
        </w:div>
        <w:div w:id="1448741174">
          <w:marLeft w:val="0"/>
          <w:marRight w:val="0"/>
          <w:marTop w:val="0"/>
          <w:marBottom w:val="0"/>
          <w:divBdr>
            <w:top w:val="none" w:sz="0" w:space="0" w:color="auto"/>
            <w:left w:val="none" w:sz="0" w:space="0" w:color="auto"/>
            <w:bottom w:val="none" w:sz="0" w:space="0" w:color="auto"/>
            <w:right w:val="none" w:sz="0" w:space="0" w:color="auto"/>
          </w:divBdr>
        </w:div>
        <w:div w:id="1495878024">
          <w:marLeft w:val="0"/>
          <w:marRight w:val="0"/>
          <w:marTop w:val="0"/>
          <w:marBottom w:val="0"/>
          <w:divBdr>
            <w:top w:val="none" w:sz="0" w:space="0" w:color="auto"/>
            <w:left w:val="none" w:sz="0" w:space="0" w:color="auto"/>
            <w:bottom w:val="none" w:sz="0" w:space="0" w:color="auto"/>
            <w:right w:val="none" w:sz="0" w:space="0" w:color="auto"/>
          </w:divBdr>
        </w:div>
        <w:div w:id="1769538581">
          <w:marLeft w:val="0"/>
          <w:marRight w:val="0"/>
          <w:marTop w:val="0"/>
          <w:marBottom w:val="0"/>
          <w:divBdr>
            <w:top w:val="none" w:sz="0" w:space="0" w:color="auto"/>
            <w:left w:val="none" w:sz="0" w:space="0" w:color="auto"/>
            <w:bottom w:val="none" w:sz="0" w:space="0" w:color="auto"/>
            <w:right w:val="none" w:sz="0" w:space="0" w:color="auto"/>
          </w:divBdr>
        </w:div>
        <w:div w:id="1786774715">
          <w:marLeft w:val="0"/>
          <w:marRight w:val="0"/>
          <w:marTop w:val="0"/>
          <w:marBottom w:val="0"/>
          <w:divBdr>
            <w:top w:val="none" w:sz="0" w:space="0" w:color="auto"/>
            <w:left w:val="none" w:sz="0" w:space="0" w:color="auto"/>
            <w:bottom w:val="none" w:sz="0" w:space="0" w:color="auto"/>
            <w:right w:val="none" w:sz="0" w:space="0" w:color="auto"/>
          </w:divBdr>
        </w:div>
        <w:div w:id="1834182220">
          <w:marLeft w:val="0"/>
          <w:marRight w:val="0"/>
          <w:marTop w:val="0"/>
          <w:marBottom w:val="0"/>
          <w:divBdr>
            <w:top w:val="none" w:sz="0" w:space="0" w:color="auto"/>
            <w:left w:val="none" w:sz="0" w:space="0" w:color="auto"/>
            <w:bottom w:val="none" w:sz="0" w:space="0" w:color="auto"/>
            <w:right w:val="none" w:sz="0" w:space="0" w:color="auto"/>
          </w:divBdr>
        </w:div>
        <w:div w:id="1928997011">
          <w:marLeft w:val="0"/>
          <w:marRight w:val="0"/>
          <w:marTop w:val="0"/>
          <w:marBottom w:val="0"/>
          <w:divBdr>
            <w:top w:val="none" w:sz="0" w:space="0" w:color="auto"/>
            <w:left w:val="none" w:sz="0" w:space="0" w:color="auto"/>
            <w:bottom w:val="none" w:sz="0" w:space="0" w:color="auto"/>
            <w:right w:val="none" w:sz="0" w:space="0" w:color="auto"/>
          </w:divBdr>
        </w:div>
        <w:div w:id="1976451755">
          <w:marLeft w:val="0"/>
          <w:marRight w:val="0"/>
          <w:marTop w:val="0"/>
          <w:marBottom w:val="0"/>
          <w:divBdr>
            <w:top w:val="none" w:sz="0" w:space="0" w:color="auto"/>
            <w:left w:val="none" w:sz="0" w:space="0" w:color="auto"/>
            <w:bottom w:val="none" w:sz="0" w:space="0" w:color="auto"/>
            <w:right w:val="none" w:sz="0" w:space="0" w:color="auto"/>
          </w:divBdr>
        </w:div>
        <w:div w:id="2018271203">
          <w:marLeft w:val="0"/>
          <w:marRight w:val="0"/>
          <w:marTop w:val="0"/>
          <w:marBottom w:val="0"/>
          <w:divBdr>
            <w:top w:val="none" w:sz="0" w:space="0" w:color="auto"/>
            <w:left w:val="none" w:sz="0" w:space="0" w:color="auto"/>
            <w:bottom w:val="none" w:sz="0" w:space="0" w:color="auto"/>
            <w:right w:val="none" w:sz="0" w:space="0" w:color="auto"/>
          </w:divBdr>
        </w:div>
        <w:div w:id="2070299136">
          <w:marLeft w:val="0"/>
          <w:marRight w:val="0"/>
          <w:marTop w:val="0"/>
          <w:marBottom w:val="0"/>
          <w:divBdr>
            <w:top w:val="none" w:sz="0" w:space="0" w:color="auto"/>
            <w:left w:val="none" w:sz="0" w:space="0" w:color="auto"/>
            <w:bottom w:val="none" w:sz="0" w:space="0" w:color="auto"/>
            <w:right w:val="none" w:sz="0" w:space="0" w:color="auto"/>
          </w:divBdr>
        </w:div>
      </w:divsChild>
    </w:div>
    <w:div w:id="1907254272">
      <w:bodyDiv w:val="1"/>
      <w:marLeft w:val="0"/>
      <w:marRight w:val="0"/>
      <w:marTop w:val="0"/>
      <w:marBottom w:val="0"/>
      <w:divBdr>
        <w:top w:val="none" w:sz="0" w:space="0" w:color="auto"/>
        <w:left w:val="none" w:sz="0" w:space="0" w:color="auto"/>
        <w:bottom w:val="none" w:sz="0" w:space="0" w:color="auto"/>
        <w:right w:val="none" w:sz="0" w:space="0" w:color="auto"/>
      </w:divBdr>
    </w:div>
    <w:div w:id="1955944185">
      <w:bodyDiv w:val="1"/>
      <w:marLeft w:val="0"/>
      <w:marRight w:val="0"/>
      <w:marTop w:val="0"/>
      <w:marBottom w:val="0"/>
      <w:divBdr>
        <w:top w:val="none" w:sz="0" w:space="0" w:color="auto"/>
        <w:left w:val="none" w:sz="0" w:space="0" w:color="auto"/>
        <w:bottom w:val="none" w:sz="0" w:space="0" w:color="auto"/>
        <w:right w:val="none" w:sz="0" w:space="0" w:color="auto"/>
      </w:divBdr>
    </w:div>
    <w:div w:id="2063944496">
      <w:bodyDiv w:val="1"/>
      <w:marLeft w:val="0"/>
      <w:marRight w:val="0"/>
      <w:marTop w:val="0"/>
      <w:marBottom w:val="0"/>
      <w:divBdr>
        <w:top w:val="none" w:sz="0" w:space="0" w:color="auto"/>
        <w:left w:val="none" w:sz="0" w:space="0" w:color="auto"/>
        <w:bottom w:val="none" w:sz="0" w:space="0" w:color="auto"/>
        <w:right w:val="none" w:sz="0" w:space="0" w:color="auto"/>
      </w:divBdr>
      <w:divsChild>
        <w:div w:id="531503418">
          <w:marLeft w:val="0"/>
          <w:marRight w:val="0"/>
          <w:marTop w:val="0"/>
          <w:marBottom w:val="0"/>
          <w:divBdr>
            <w:top w:val="none" w:sz="0" w:space="0" w:color="auto"/>
            <w:left w:val="none" w:sz="0" w:space="0" w:color="auto"/>
            <w:bottom w:val="none" w:sz="0" w:space="0" w:color="auto"/>
            <w:right w:val="none" w:sz="0" w:space="0" w:color="auto"/>
          </w:divBdr>
        </w:div>
        <w:div w:id="1557089150">
          <w:marLeft w:val="0"/>
          <w:marRight w:val="0"/>
          <w:marTop w:val="0"/>
          <w:marBottom w:val="0"/>
          <w:divBdr>
            <w:top w:val="none" w:sz="0" w:space="0" w:color="auto"/>
            <w:left w:val="none" w:sz="0" w:space="0" w:color="auto"/>
            <w:bottom w:val="none" w:sz="0" w:space="0" w:color="auto"/>
            <w:right w:val="none" w:sz="0" w:space="0" w:color="auto"/>
          </w:divBdr>
        </w:div>
        <w:div w:id="1255480114">
          <w:marLeft w:val="0"/>
          <w:marRight w:val="0"/>
          <w:marTop w:val="0"/>
          <w:marBottom w:val="0"/>
          <w:divBdr>
            <w:top w:val="none" w:sz="0" w:space="0" w:color="auto"/>
            <w:left w:val="none" w:sz="0" w:space="0" w:color="auto"/>
            <w:bottom w:val="none" w:sz="0" w:space="0" w:color="auto"/>
            <w:right w:val="none" w:sz="0" w:space="0" w:color="auto"/>
          </w:divBdr>
        </w:div>
        <w:div w:id="1703246729">
          <w:marLeft w:val="0"/>
          <w:marRight w:val="0"/>
          <w:marTop w:val="0"/>
          <w:marBottom w:val="0"/>
          <w:divBdr>
            <w:top w:val="none" w:sz="0" w:space="0" w:color="auto"/>
            <w:left w:val="none" w:sz="0" w:space="0" w:color="auto"/>
            <w:bottom w:val="none" w:sz="0" w:space="0" w:color="auto"/>
            <w:right w:val="none" w:sz="0" w:space="0" w:color="auto"/>
          </w:divBdr>
        </w:div>
        <w:div w:id="1528832599">
          <w:marLeft w:val="0"/>
          <w:marRight w:val="0"/>
          <w:marTop w:val="0"/>
          <w:marBottom w:val="0"/>
          <w:divBdr>
            <w:top w:val="none" w:sz="0" w:space="0" w:color="auto"/>
            <w:left w:val="none" w:sz="0" w:space="0" w:color="auto"/>
            <w:bottom w:val="none" w:sz="0" w:space="0" w:color="auto"/>
            <w:right w:val="none" w:sz="0" w:space="0" w:color="auto"/>
          </w:divBdr>
        </w:div>
        <w:div w:id="1904488499">
          <w:marLeft w:val="0"/>
          <w:marRight w:val="0"/>
          <w:marTop w:val="0"/>
          <w:marBottom w:val="0"/>
          <w:divBdr>
            <w:top w:val="none" w:sz="0" w:space="0" w:color="auto"/>
            <w:left w:val="none" w:sz="0" w:space="0" w:color="auto"/>
            <w:bottom w:val="none" w:sz="0" w:space="0" w:color="auto"/>
            <w:right w:val="none" w:sz="0" w:space="0" w:color="auto"/>
          </w:divBdr>
        </w:div>
        <w:div w:id="861239626">
          <w:marLeft w:val="0"/>
          <w:marRight w:val="0"/>
          <w:marTop w:val="0"/>
          <w:marBottom w:val="0"/>
          <w:divBdr>
            <w:top w:val="none" w:sz="0" w:space="0" w:color="auto"/>
            <w:left w:val="none" w:sz="0" w:space="0" w:color="auto"/>
            <w:bottom w:val="none" w:sz="0" w:space="0" w:color="auto"/>
            <w:right w:val="none" w:sz="0" w:space="0" w:color="auto"/>
          </w:divBdr>
        </w:div>
        <w:div w:id="971983797">
          <w:marLeft w:val="0"/>
          <w:marRight w:val="0"/>
          <w:marTop w:val="0"/>
          <w:marBottom w:val="0"/>
          <w:divBdr>
            <w:top w:val="none" w:sz="0" w:space="0" w:color="auto"/>
            <w:left w:val="none" w:sz="0" w:space="0" w:color="auto"/>
            <w:bottom w:val="none" w:sz="0" w:space="0" w:color="auto"/>
            <w:right w:val="none" w:sz="0" w:space="0" w:color="auto"/>
          </w:divBdr>
        </w:div>
        <w:div w:id="2008048344">
          <w:marLeft w:val="0"/>
          <w:marRight w:val="0"/>
          <w:marTop w:val="0"/>
          <w:marBottom w:val="0"/>
          <w:divBdr>
            <w:top w:val="none" w:sz="0" w:space="0" w:color="auto"/>
            <w:left w:val="none" w:sz="0" w:space="0" w:color="auto"/>
            <w:bottom w:val="none" w:sz="0" w:space="0" w:color="auto"/>
            <w:right w:val="none" w:sz="0" w:space="0" w:color="auto"/>
          </w:divBdr>
        </w:div>
        <w:div w:id="783883976">
          <w:marLeft w:val="0"/>
          <w:marRight w:val="0"/>
          <w:marTop w:val="0"/>
          <w:marBottom w:val="0"/>
          <w:divBdr>
            <w:top w:val="none" w:sz="0" w:space="0" w:color="auto"/>
            <w:left w:val="none" w:sz="0" w:space="0" w:color="auto"/>
            <w:bottom w:val="none" w:sz="0" w:space="0" w:color="auto"/>
            <w:right w:val="none" w:sz="0" w:space="0" w:color="auto"/>
          </w:divBdr>
        </w:div>
        <w:div w:id="2111394461">
          <w:marLeft w:val="0"/>
          <w:marRight w:val="0"/>
          <w:marTop w:val="0"/>
          <w:marBottom w:val="0"/>
          <w:divBdr>
            <w:top w:val="none" w:sz="0" w:space="0" w:color="auto"/>
            <w:left w:val="none" w:sz="0" w:space="0" w:color="auto"/>
            <w:bottom w:val="none" w:sz="0" w:space="0" w:color="auto"/>
            <w:right w:val="none" w:sz="0" w:space="0" w:color="auto"/>
          </w:divBdr>
        </w:div>
        <w:div w:id="1646397405">
          <w:marLeft w:val="0"/>
          <w:marRight w:val="0"/>
          <w:marTop w:val="0"/>
          <w:marBottom w:val="0"/>
          <w:divBdr>
            <w:top w:val="none" w:sz="0" w:space="0" w:color="auto"/>
            <w:left w:val="none" w:sz="0" w:space="0" w:color="auto"/>
            <w:bottom w:val="none" w:sz="0" w:space="0" w:color="auto"/>
            <w:right w:val="none" w:sz="0" w:space="0" w:color="auto"/>
          </w:divBdr>
        </w:div>
        <w:div w:id="868950131">
          <w:marLeft w:val="0"/>
          <w:marRight w:val="0"/>
          <w:marTop w:val="0"/>
          <w:marBottom w:val="0"/>
          <w:divBdr>
            <w:top w:val="none" w:sz="0" w:space="0" w:color="auto"/>
            <w:left w:val="none" w:sz="0" w:space="0" w:color="auto"/>
            <w:bottom w:val="none" w:sz="0" w:space="0" w:color="auto"/>
            <w:right w:val="none" w:sz="0" w:space="0" w:color="auto"/>
          </w:divBdr>
        </w:div>
        <w:div w:id="1905946522">
          <w:marLeft w:val="0"/>
          <w:marRight w:val="0"/>
          <w:marTop w:val="0"/>
          <w:marBottom w:val="0"/>
          <w:divBdr>
            <w:top w:val="none" w:sz="0" w:space="0" w:color="auto"/>
            <w:left w:val="none" w:sz="0" w:space="0" w:color="auto"/>
            <w:bottom w:val="none" w:sz="0" w:space="0" w:color="auto"/>
            <w:right w:val="none" w:sz="0" w:space="0" w:color="auto"/>
          </w:divBdr>
        </w:div>
        <w:div w:id="2131241570">
          <w:marLeft w:val="0"/>
          <w:marRight w:val="0"/>
          <w:marTop w:val="0"/>
          <w:marBottom w:val="0"/>
          <w:divBdr>
            <w:top w:val="none" w:sz="0" w:space="0" w:color="auto"/>
            <w:left w:val="none" w:sz="0" w:space="0" w:color="auto"/>
            <w:bottom w:val="none" w:sz="0" w:space="0" w:color="auto"/>
            <w:right w:val="none" w:sz="0" w:space="0" w:color="auto"/>
          </w:divBdr>
        </w:div>
        <w:div w:id="250890123">
          <w:marLeft w:val="0"/>
          <w:marRight w:val="0"/>
          <w:marTop w:val="0"/>
          <w:marBottom w:val="0"/>
          <w:divBdr>
            <w:top w:val="none" w:sz="0" w:space="0" w:color="auto"/>
            <w:left w:val="none" w:sz="0" w:space="0" w:color="auto"/>
            <w:bottom w:val="none" w:sz="0" w:space="0" w:color="auto"/>
            <w:right w:val="none" w:sz="0" w:space="0" w:color="auto"/>
          </w:divBdr>
        </w:div>
        <w:div w:id="813838933">
          <w:marLeft w:val="0"/>
          <w:marRight w:val="0"/>
          <w:marTop w:val="0"/>
          <w:marBottom w:val="0"/>
          <w:divBdr>
            <w:top w:val="none" w:sz="0" w:space="0" w:color="auto"/>
            <w:left w:val="none" w:sz="0" w:space="0" w:color="auto"/>
            <w:bottom w:val="none" w:sz="0" w:space="0" w:color="auto"/>
            <w:right w:val="none" w:sz="0" w:space="0" w:color="auto"/>
          </w:divBdr>
        </w:div>
        <w:div w:id="153842610">
          <w:marLeft w:val="0"/>
          <w:marRight w:val="0"/>
          <w:marTop w:val="0"/>
          <w:marBottom w:val="0"/>
          <w:divBdr>
            <w:top w:val="none" w:sz="0" w:space="0" w:color="auto"/>
            <w:left w:val="none" w:sz="0" w:space="0" w:color="auto"/>
            <w:bottom w:val="none" w:sz="0" w:space="0" w:color="auto"/>
            <w:right w:val="none" w:sz="0" w:space="0" w:color="auto"/>
          </w:divBdr>
        </w:div>
        <w:div w:id="448164108">
          <w:marLeft w:val="0"/>
          <w:marRight w:val="0"/>
          <w:marTop w:val="0"/>
          <w:marBottom w:val="0"/>
          <w:divBdr>
            <w:top w:val="none" w:sz="0" w:space="0" w:color="auto"/>
            <w:left w:val="none" w:sz="0" w:space="0" w:color="auto"/>
            <w:bottom w:val="none" w:sz="0" w:space="0" w:color="auto"/>
            <w:right w:val="none" w:sz="0" w:space="0" w:color="auto"/>
          </w:divBdr>
        </w:div>
        <w:div w:id="1944799551">
          <w:marLeft w:val="0"/>
          <w:marRight w:val="0"/>
          <w:marTop w:val="0"/>
          <w:marBottom w:val="0"/>
          <w:divBdr>
            <w:top w:val="none" w:sz="0" w:space="0" w:color="auto"/>
            <w:left w:val="none" w:sz="0" w:space="0" w:color="auto"/>
            <w:bottom w:val="none" w:sz="0" w:space="0" w:color="auto"/>
            <w:right w:val="none" w:sz="0" w:space="0" w:color="auto"/>
          </w:divBdr>
        </w:div>
        <w:div w:id="484669981">
          <w:marLeft w:val="0"/>
          <w:marRight w:val="0"/>
          <w:marTop w:val="0"/>
          <w:marBottom w:val="0"/>
          <w:divBdr>
            <w:top w:val="none" w:sz="0" w:space="0" w:color="auto"/>
            <w:left w:val="none" w:sz="0" w:space="0" w:color="auto"/>
            <w:bottom w:val="none" w:sz="0" w:space="0" w:color="auto"/>
            <w:right w:val="none" w:sz="0" w:space="0" w:color="auto"/>
          </w:divBdr>
        </w:div>
        <w:div w:id="1615751731">
          <w:marLeft w:val="0"/>
          <w:marRight w:val="0"/>
          <w:marTop w:val="0"/>
          <w:marBottom w:val="0"/>
          <w:divBdr>
            <w:top w:val="none" w:sz="0" w:space="0" w:color="auto"/>
            <w:left w:val="none" w:sz="0" w:space="0" w:color="auto"/>
            <w:bottom w:val="none" w:sz="0" w:space="0" w:color="auto"/>
            <w:right w:val="none" w:sz="0" w:space="0" w:color="auto"/>
          </w:divBdr>
        </w:div>
        <w:div w:id="1569420779">
          <w:marLeft w:val="0"/>
          <w:marRight w:val="0"/>
          <w:marTop w:val="0"/>
          <w:marBottom w:val="0"/>
          <w:divBdr>
            <w:top w:val="none" w:sz="0" w:space="0" w:color="auto"/>
            <w:left w:val="none" w:sz="0" w:space="0" w:color="auto"/>
            <w:bottom w:val="none" w:sz="0" w:space="0" w:color="auto"/>
            <w:right w:val="none" w:sz="0" w:space="0" w:color="auto"/>
          </w:divBdr>
        </w:div>
        <w:div w:id="1609503447">
          <w:marLeft w:val="0"/>
          <w:marRight w:val="0"/>
          <w:marTop w:val="0"/>
          <w:marBottom w:val="0"/>
          <w:divBdr>
            <w:top w:val="none" w:sz="0" w:space="0" w:color="auto"/>
            <w:left w:val="none" w:sz="0" w:space="0" w:color="auto"/>
            <w:bottom w:val="none" w:sz="0" w:space="0" w:color="auto"/>
            <w:right w:val="none" w:sz="0" w:space="0" w:color="auto"/>
          </w:divBdr>
        </w:div>
        <w:div w:id="1084574452">
          <w:marLeft w:val="0"/>
          <w:marRight w:val="0"/>
          <w:marTop w:val="0"/>
          <w:marBottom w:val="0"/>
          <w:divBdr>
            <w:top w:val="none" w:sz="0" w:space="0" w:color="auto"/>
            <w:left w:val="none" w:sz="0" w:space="0" w:color="auto"/>
            <w:bottom w:val="none" w:sz="0" w:space="0" w:color="auto"/>
            <w:right w:val="none" w:sz="0" w:space="0" w:color="auto"/>
          </w:divBdr>
        </w:div>
        <w:div w:id="2119644083">
          <w:marLeft w:val="0"/>
          <w:marRight w:val="0"/>
          <w:marTop w:val="0"/>
          <w:marBottom w:val="0"/>
          <w:divBdr>
            <w:top w:val="none" w:sz="0" w:space="0" w:color="auto"/>
            <w:left w:val="none" w:sz="0" w:space="0" w:color="auto"/>
            <w:bottom w:val="none" w:sz="0" w:space="0" w:color="auto"/>
            <w:right w:val="none" w:sz="0" w:space="0" w:color="auto"/>
          </w:divBdr>
        </w:div>
        <w:div w:id="1715304731">
          <w:marLeft w:val="0"/>
          <w:marRight w:val="0"/>
          <w:marTop w:val="0"/>
          <w:marBottom w:val="0"/>
          <w:divBdr>
            <w:top w:val="none" w:sz="0" w:space="0" w:color="auto"/>
            <w:left w:val="none" w:sz="0" w:space="0" w:color="auto"/>
            <w:bottom w:val="none" w:sz="0" w:space="0" w:color="auto"/>
            <w:right w:val="none" w:sz="0" w:space="0" w:color="auto"/>
          </w:divBdr>
        </w:div>
        <w:div w:id="753211068">
          <w:marLeft w:val="0"/>
          <w:marRight w:val="0"/>
          <w:marTop w:val="0"/>
          <w:marBottom w:val="0"/>
          <w:divBdr>
            <w:top w:val="none" w:sz="0" w:space="0" w:color="auto"/>
            <w:left w:val="none" w:sz="0" w:space="0" w:color="auto"/>
            <w:bottom w:val="none" w:sz="0" w:space="0" w:color="auto"/>
            <w:right w:val="none" w:sz="0" w:space="0" w:color="auto"/>
          </w:divBdr>
        </w:div>
        <w:div w:id="1135024888">
          <w:marLeft w:val="0"/>
          <w:marRight w:val="0"/>
          <w:marTop w:val="0"/>
          <w:marBottom w:val="0"/>
          <w:divBdr>
            <w:top w:val="none" w:sz="0" w:space="0" w:color="auto"/>
            <w:left w:val="none" w:sz="0" w:space="0" w:color="auto"/>
            <w:bottom w:val="none" w:sz="0" w:space="0" w:color="auto"/>
            <w:right w:val="none" w:sz="0" w:space="0" w:color="auto"/>
          </w:divBdr>
        </w:div>
        <w:div w:id="782848807">
          <w:marLeft w:val="0"/>
          <w:marRight w:val="0"/>
          <w:marTop w:val="0"/>
          <w:marBottom w:val="0"/>
          <w:divBdr>
            <w:top w:val="none" w:sz="0" w:space="0" w:color="auto"/>
            <w:left w:val="none" w:sz="0" w:space="0" w:color="auto"/>
            <w:bottom w:val="none" w:sz="0" w:space="0" w:color="auto"/>
            <w:right w:val="none" w:sz="0" w:space="0" w:color="auto"/>
          </w:divBdr>
        </w:div>
        <w:div w:id="277880542">
          <w:marLeft w:val="0"/>
          <w:marRight w:val="0"/>
          <w:marTop w:val="0"/>
          <w:marBottom w:val="0"/>
          <w:divBdr>
            <w:top w:val="none" w:sz="0" w:space="0" w:color="auto"/>
            <w:left w:val="none" w:sz="0" w:space="0" w:color="auto"/>
            <w:bottom w:val="none" w:sz="0" w:space="0" w:color="auto"/>
            <w:right w:val="none" w:sz="0" w:space="0" w:color="auto"/>
          </w:divBdr>
        </w:div>
        <w:div w:id="1157066574">
          <w:marLeft w:val="0"/>
          <w:marRight w:val="0"/>
          <w:marTop w:val="0"/>
          <w:marBottom w:val="0"/>
          <w:divBdr>
            <w:top w:val="none" w:sz="0" w:space="0" w:color="auto"/>
            <w:left w:val="none" w:sz="0" w:space="0" w:color="auto"/>
            <w:bottom w:val="none" w:sz="0" w:space="0" w:color="auto"/>
            <w:right w:val="none" w:sz="0" w:space="0" w:color="auto"/>
          </w:divBdr>
        </w:div>
        <w:div w:id="954872358">
          <w:marLeft w:val="0"/>
          <w:marRight w:val="0"/>
          <w:marTop w:val="0"/>
          <w:marBottom w:val="0"/>
          <w:divBdr>
            <w:top w:val="none" w:sz="0" w:space="0" w:color="auto"/>
            <w:left w:val="none" w:sz="0" w:space="0" w:color="auto"/>
            <w:bottom w:val="none" w:sz="0" w:space="0" w:color="auto"/>
            <w:right w:val="none" w:sz="0" w:space="0" w:color="auto"/>
          </w:divBdr>
        </w:div>
        <w:div w:id="1949001950">
          <w:marLeft w:val="0"/>
          <w:marRight w:val="0"/>
          <w:marTop w:val="0"/>
          <w:marBottom w:val="0"/>
          <w:divBdr>
            <w:top w:val="none" w:sz="0" w:space="0" w:color="auto"/>
            <w:left w:val="none" w:sz="0" w:space="0" w:color="auto"/>
            <w:bottom w:val="none" w:sz="0" w:space="0" w:color="auto"/>
            <w:right w:val="none" w:sz="0" w:space="0" w:color="auto"/>
          </w:divBdr>
        </w:div>
        <w:div w:id="630212680">
          <w:marLeft w:val="0"/>
          <w:marRight w:val="0"/>
          <w:marTop w:val="0"/>
          <w:marBottom w:val="0"/>
          <w:divBdr>
            <w:top w:val="none" w:sz="0" w:space="0" w:color="auto"/>
            <w:left w:val="none" w:sz="0" w:space="0" w:color="auto"/>
            <w:bottom w:val="none" w:sz="0" w:space="0" w:color="auto"/>
            <w:right w:val="none" w:sz="0" w:space="0" w:color="auto"/>
          </w:divBdr>
        </w:div>
        <w:div w:id="180628393">
          <w:marLeft w:val="0"/>
          <w:marRight w:val="0"/>
          <w:marTop w:val="0"/>
          <w:marBottom w:val="0"/>
          <w:divBdr>
            <w:top w:val="none" w:sz="0" w:space="0" w:color="auto"/>
            <w:left w:val="none" w:sz="0" w:space="0" w:color="auto"/>
            <w:bottom w:val="none" w:sz="0" w:space="0" w:color="auto"/>
            <w:right w:val="none" w:sz="0" w:space="0" w:color="auto"/>
          </w:divBdr>
        </w:div>
        <w:div w:id="1997686940">
          <w:marLeft w:val="0"/>
          <w:marRight w:val="0"/>
          <w:marTop w:val="0"/>
          <w:marBottom w:val="0"/>
          <w:divBdr>
            <w:top w:val="none" w:sz="0" w:space="0" w:color="auto"/>
            <w:left w:val="none" w:sz="0" w:space="0" w:color="auto"/>
            <w:bottom w:val="none" w:sz="0" w:space="0" w:color="auto"/>
            <w:right w:val="none" w:sz="0" w:space="0" w:color="auto"/>
          </w:divBdr>
        </w:div>
        <w:div w:id="427969606">
          <w:marLeft w:val="0"/>
          <w:marRight w:val="0"/>
          <w:marTop w:val="0"/>
          <w:marBottom w:val="0"/>
          <w:divBdr>
            <w:top w:val="none" w:sz="0" w:space="0" w:color="auto"/>
            <w:left w:val="none" w:sz="0" w:space="0" w:color="auto"/>
            <w:bottom w:val="none" w:sz="0" w:space="0" w:color="auto"/>
            <w:right w:val="none" w:sz="0" w:space="0" w:color="auto"/>
          </w:divBdr>
        </w:div>
        <w:div w:id="787822631">
          <w:marLeft w:val="0"/>
          <w:marRight w:val="0"/>
          <w:marTop w:val="0"/>
          <w:marBottom w:val="0"/>
          <w:divBdr>
            <w:top w:val="none" w:sz="0" w:space="0" w:color="auto"/>
            <w:left w:val="none" w:sz="0" w:space="0" w:color="auto"/>
            <w:bottom w:val="none" w:sz="0" w:space="0" w:color="auto"/>
            <w:right w:val="none" w:sz="0" w:space="0" w:color="auto"/>
          </w:divBdr>
        </w:div>
        <w:div w:id="1265961654">
          <w:marLeft w:val="0"/>
          <w:marRight w:val="0"/>
          <w:marTop w:val="0"/>
          <w:marBottom w:val="0"/>
          <w:divBdr>
            <w:top w:val="none" w:sz="0" w:space="0" w:color="auto"/>
            <w:left w:val="none" w:sz="0" w:space="0" w:color="auto"/>
            <w:bottom w:val="none" w:sz="0" w:space="0" w:color="auto"/>
            <w:right w:val="none" w:sz="0" w:space="0" w:color="auto"/>
          </w:divBdr>
        </w:div>
        <w:div w:id="1731147791">
          <w:marLeft w:val="0"/>
          <w:marRight w:val="0"/>
          <w:marTop w:val="0"/>
          <w:marBottom w:val="0"/>
          <w:divBdr>
            <w:top w:val="none" w:sz="0" w:space="0" w:color="auto"/>
            <w:left w:val="none" w:sz="0" w:space="0" w:color="auto"/>
            <w:bottom w:val="none" w:sz="0" w:space="0" w:color="auto"/>
            <w:right w:val="none" w:sz="0" w:space="0" w:color="auto"/>
          </w:divBdr>
        </w:div>
        <w:div w:id="1099255625">
          <w:marLeft w:val="0"/>
          <w:marRight w:val="0"/>
          <w:marTop w:val="0"/>
          <w:marBottom w:val="0"/>
          <w:divBdr>
            <w:top w:val="none" w:sz="0" w:space="0" w:color="auto"/>
            <w:left w:val="none" w:sz="0" w:space="0" w:color="auto"/>
            <w:bottom w:val="none" w:sz="0" w:space="0" w:color="auto"/>
            <w:right w:val="none" w:sz="0" w:space="0" w:color="auto"/>
          </w:divBdr>
        </w:div>
        <w:div w:id="1416508927">
          <w:marLeft w:val="0"/>
          <w:marRight w:val="0"/>
          <w:marTop w:val="0"/>
          <w:marBottom w:val="0"/>
          <w:divBdr>
            <w:top w:val="none" w:sz="0" w:space="0" w:color="auto"/>
            <w:left w:val="none" w:sz="0" w:space="0" w:color="auto"/>
            <w:bottom w:val="none" w:sz="0" w:space="0" w:color="auto"/>
            <w:right w:val="none" w:sz="0" w:space="0" w:color="auto"/>
          </w:divBdr>
        </w:div>
        <w:div w:id="139154591">
          <w:marLeft w:val="0"/>
          <w:marRight w:val="0"/>
          <w:marTop w:val="0"/>
          <w:marBottom w:val="0"/>
          <w:divBdr>
            <w:top w:val="none" w:sz="0" w:space="0" w:color="auto"/>
            <w:left w:val="none" w:sz="0" w:space="0" w:color="auto"/>
            <w:bottom w:val="none" w:sz="0" w:space="0" w:color="auto"/>
            <w:right w:val="none" w:sz="0" w:space="0" w:color="auto"/>
          </w:divBdr>
        </w:div>
        <w:div w:id="2133396563">
          <w:marLeft w:val="0"/>
          <w:marRight w:val="0"/>
          <w:marTop w:val="0"/>
          <w:marBottom w:val="0"/>
          <w:divBdr>
            <w:top w:val="none" w:sz="0" w:space="0" w:color="auto"/>
            <w:left w:val="none" w:sz="0" w:space="0" w:color="auto"/>
            <w:bottom w:val="none" w:sz="0" w:space="0" w:color="auto"/>
            <w:right w:val="none" w:sz="0" w:space="0" w:color="auto"/>
          </w:divBdr>
        </w:div>
        <w:div w:id="1332415055">
          <w:marLeft w:val="0"/>
          <w:marRight w:val="0"/>
          <w:marTop w:val="0"/>
          <w:marBottom w:val="0"/>
          <w:divBdr>
            <w:top w:val="none" w:sz="0" w:space="0" w:color="auto"/>
            <w:left w:val="none" w:sz="0" w:space="0" w:color="auto"/>
            <w:bottom w:val="none" w:sz="0" w:space="0" w:color="auto"/>
            <w:right w:val="none" w:sz="0" w:space="0" w:color="auto"/>
          </w:divBdr>
        </w:div>
        <w:div w:id="1923027644">
          <w:marLeft w:val="0"/>
          <w:marRight w:val="0"/>
          <w:marTop w:val="0"/>
          <w:marBottom w:val="0"/>
          <w:divBdr>
            <w:top w:val="none" w:sz="0" w:space="0" w:color="auto"/>
            <w:left w:val="none" w:sz="0" w:space="0" w:color="auto"/>
            <w:bottom w:val="none" w:sz="0" w:space="0" w:color="auto"/>
            <w:right w:val="none" w:sz="0" w:space="0" w:color="auto"/>
          </w:divBdr>
        </w:div>
        <w:div w:id="832718376">
          <w:marLeft w:val="0"/>
          <w:marRight w:val="0"/>
          <w:marTop w:val="0"/>
          <w:marBottom w:val="0"/>
          <w:divBdr>
            <w:top w:val="none" w:sz="0" w:space="0" w:color="auto"/>
            <w:left w:val="none" w:sz="0" w:space="0" w:color="auto"/>
            <w:bottom w:val="none" w:sz="0" w:space="0" w:color="auto"/>
            <w:right w:val="none" w:sz="0" w:space="0" w:color="auto"/>
          </w:divBdr>
        </w:div>
      </w:divsChild>
    </w:div>
    <w:div w:id="2106338576">
      <w:bodyDiv w:val="1"/>
      <w:marLeft w:val="0"/>
      <w:marRight w:val="0"/>
      <w:marTop w:val="0"/>
      <w:marBottom w:val="0"/>
      <w:divBdr>
        <w:top w:val="none" w:sz="0" w:space="0" w:color="auto"/>
        <w:left w:val="none" w:sz="0" w:space="0" w:color="auto"/>
        <w:bottom w:val="none" w:sz="0" w:space="0" w:color="auto"/>
        <w:right w:val="none" w:sz="0" w:space="0" w:color="auto"/>
      </w:divBdr>
      <w:divsChild>
        <w:div w:id="1914967171">
          <w:marLeft w:val="0"/>
          <w:marRight w:val="0"/>
          <w:marTop w:val="0"/>
          <w:marBottom w:val="0"/>
          <w:divBdr>
            <w:top w:val="none" w:sz="0" w:space="0" w:color="auto"/>
            <w:left w:val="none" w:sz="0" w:space="0" w:color="auto"/>
            <w:bottom w:val="none" w:sz="0" w:space="0" w:color="auto"/>
            <w:right w:val="none" w:sz="0" w:space="0" w:color="auto"/>
          </w:divBdr>
          <w:divsChild>
            <w:div w:id="1569536671">
              <w:marLeft w:val="0"/>
              <w:marRight w:val="0"/>
              <w:marTop w:val="0"/>
              <w:marBottom w:val="0"/>
              <w:divBdr>
                <w:top w:val="none" w:sz="0" w:space="0" w:color="auto"/>
                <w:left w:val="none" w:sz="0" w:space="0" w:color="auto"/>
                <w:bottom w:val="none" w:sz="0" w:space="0" w:color="auto"/>
                <w:right w:val="none" w:sz="0" w:space="0" w:color="auto"/>
              </w:divBdr>
              <w:divsChild>
                <w:div w:id="1787429014">
                  <w:marLeft w:val="0"/>
                  <w:marRight w:val="0"/>
                  <w:marTop w:val="0"/>
                  <w:marBottom w:val="0"/>
                  <w:divBdr>
                    <w:top w:val="none" w:sz="0" w:space="0" w:color="auto"/>
                    <w:left w:val="none" w:sz="0" w:space="0" w:color="auto"/>
                    <w:bottom w:val="none" w:sz="0" w:space="0" w:color="auto"/>
                    <w:right w:val="none" w:sz="0" w:space="0" w:color="auto"/>
                  </w:divBdr>
                </w:div>
                <w:div w:id="265580875">
                  <w:marLeft w:val="0"/>
                  <w:marRight w:val="0"/>
                  <w:marTop w:val="0"/>
                  <w:marBottom w:val="0"/>
                  <w:divBdr>
                    <w:top w:val="none" w:sz="0" w:space="0" w:color="auto"/>
                    <w:left w:val="none" w:sz="0" w:space="0" w:color="auto"/>
                    <w:bottom w:val="none" w:sz="0" w:space="0" w:color="auto"/>
                    <w:right w:val="none" w:sz="0" w:space="0" w:color="auto"/>
                  </w:divBdr>
                </w:div>
                <w:div w:id="1705254543">
                  <w:marLeft w:val="0"/>
                  <w:marRight w:val="0"/>
                  <w:marTop w:val="0"/>
                  <w:marBottom w:val="0"/>
                  <w:divBdr>
                    <w:top w:val="none" w:sz="0" w:space="0" w:color="auto"/>
                    <w:left w:val="none" w:sz="0" w:space="0" w:color="auto"/>
                    <w:bottom w:val="none" w:sz="0" w:space="0" w:color="auto"/>
                    <w:right w:val="none" w:sz="0" w:space="0" w:color="auto"/>
                  </w:divBdr>
                </w:div>
                <w:div w:id="1593009868">
                  <w:marLeft w:val="0"/>
                  <w:marRight w:val="0"/>
                  <w:marTop w:val="0"/>
                  <w:marBottom w:val="0"/>
                  <w:divBdr>
                    <w:top w:val="none" w:sz="0" w:space="0" w:color="auto"/>
                    <w:left w:val="none" w:sz="0" w:space="0" w:color="auto"/>
                    <w:bottom w:val="none" w:sz="0" w:space="0" w:color="auto"/>
                    <w:right w:val="none" w:sz="0" w:space="0" w:color="auto"/>
                  </w:divBdr>
                </w:div>
                <w:div w:id="1428162217">
                  <w:marLeft w:val="0"/>
                  <w:marRight w:val="0"/>
                  <w:marTop w:val="0"/>
                  <w:marBottom w:val="0"/>
                  <w:divBdr>
                    <w:top w:val="none" w:sz="0" w:space="0" w:color="auto"/>
                    <w:left w:val="none" w:sz="0" w:space="0" w:color="auto"/>
                    <w:bottom w:val="none" w:sz="0" w:space="0" w:color="auto"/>
                    <w:right w:val="none" w:sz="0" w:space="0" w:color="auto"/>
                  </w:divBdr>
                </w:div>
                <w:div w:id="131866995">
                  <w:marLeft w:val="0"/>
                  <w:marRight w:val="0"/>
                  <w:marTop w:val="0"/>
                  <w:marBottom w:val="0"/>
                  <w:divBdr>
                    <w:top w:val="none" w:sz="0" w:space="0" w:color="auto"/>
                    <w:left w:val="none" w:sz="0" w:space="0" w:color="auto"/>
                    <w:bottom w:val="none" w:sz="0" w:space="0" w:color="auto"/>
                    <w:right w:val="none" w:sz="0" w:space="0" w:color="auto"/>
                  </w:divBdr>
                </w:div>
                <w:div w:id="1133988561">
                  <w:marLeft w:val="0"/>
                  <w:marRight w:val="0"/>
                  <w:marTop w:val="0"/>
                  <w:marBottom w:val="0"/>
                  <w:divBdr>
                    <w:top w:val="none" w:sz="0" w:space="0" w:color="auto"/>
                    <w:left w:val="none" w:sz="0" w:space="0" w:color="auto"/>
                    <w:bottom w:val="none" w:sz="0" w:space="0" w:color="auto"/>
                    <w:right w:val="none" w:sz="0" w:space="0" w:color="auto"/>
                  </w:divBdr>
                </w:div>
                <w:div w:id="1283078910">
                  <w:marLeft w:val="0"/>
                  <w:marRight w:val="0"/>
                  <w:marTop w:val="0"/>
                  <w:marBottom w:val="0"/>
                  <w:divBdr>
                    <w:top w:val="none" w:sz="0" w:space="0" w:color="auto"/>
                    <w:left w:val="none" w:sz="0" w:space="0" w:color="auto"/>
                    <w:bottom w:val="none" w:sz="0" w:space="0" w:color="auto"/>
                    <w:right w:val="none" w:sz="0" w:space="0" w:color="auto"/>
                  </w:divBdr>
                </w:div>
                <w:div w:id="1152677146">
                  <w:marLeft w:val="0"/>
                  <w:marRight w:val="0"/>
                  <w:marTop w:val="0"/>
                  <w:marBottom w:val="0"/>
                  <w:divBdr>
                    <w:top w:val="none" w:sz="0" w:space="0" w:color="auto"/>
                    <w:left w:val="none" w:sz="0" w:space="0" w:color="auto"/>
                    <w:bottom w:val="none" w:sz="0" w:space="0" w:color="auto"/>
                    <w:right w:val="none" w:sz="0" w:space="0" w:color="auto"/>
                  </w:divBdr>
                </w:div>
                <w:div w:id="394088672">
                  <w:marLeft w:val="0"/>
                  <w:marRight w:val="0"/>
                  <w:marTop w:val="0"/>
                  <w:marBottom w:val="0"/>
                  <w:divBdr>
                    <w:top w:val="none" w:sz="0" w:space="0" w:color="auto"/>
                    <w:left w:val="none" w:sz="0" w:space="0" w:color="auto"/>
                    <w:bottom w:val="none" w:sz="0" w:space="0" w:color="auto"/>
                    <w:right w:val="none" w:sz="0" w:space="0" w:color="auto"/>
                  </w:divBdr>
                </w:div>
                <w:div w:id="994996825">
                  <w:marLeft w:val="0"/>
                  <w:marRight w:val="0"/>
                  <w:marTop w:val="0"/>
                  <w:marBottom w:val="0"/>
                  <w:divBdr>
                    <w:top w:val="none" w:sz="0" w:space="0" w:color="auto"/>
                    <w:left w:val="none" w:sz="0" w:space="0" w:color="auto"/>
                    <w:bottom w:val="none" w:sz="0" w:space="0" w:color="auto"/>
                    <w:right w:val="none" w:sz="0" w:space="0" w:color="auto"/>
                  </w:divBdr>
                </w:div>
                <w:div w:id="1745954357">
                  <w:marLeft w:val="0"/>
                  <w:marRight w:val="0"/>
                  <w:marTop w:val="0"/>
                  <w:marBottom w:val="0"/>
                  <w:divBdr>
                    <w:top w:val="none" w:sz="0" w:space="0" w:color="auto"/>
                    <w:left w:val="none" w:sz="0" w:space="0" w:color="auto"/>
                    <w:bottom w:val="none" w:sz="0" w:space="0" w:color="auto"/>
                    <w:right w:val="none" w:sz="0" w:space="0" w:color="auto"/>
                  </w:divBdr>
                </w:div>
                <w:div w:id="1165897966">
                  <w:marLeft w:val="0"/>
                  <w:marRight w:val="0"/>
                  <w:marTop w:val="0"/>
                  <w:marBottom w:val="0"/>
                  <w:divBdr>
                    <w:top w:val="none" w:sz="0" w:space="0" w:color="auto"/>
                    <w:left w:val="none" w:sz="0" w:space="0" w:color="auto"/>
                    <w:bottom w:val="none" w:sz="0" w:space="0" w:color="auto"/>
                    <w:right w:val="none" w:sz="0" w:space="0" w:color="auto"/>
                  </w:divBdr>
                </w:div>
                <w:div w:id="583414197">
                  <w:marLeft w:val="0"/>
                  <w:marRight w:val="0"/>
                  <w:marTop w:val="0"/>
                  <w:marBottom w:val="0"/>
                  <w:divBdr>
                    <w:top w:val="none" w:sz="0" w:space="0" w:color="auto"/>
                    <w:left w:val="none" w:sz="0" w:space="0" w:color="auto"/>
                    <w:bottom w:val="none" w:sz="0" w:space="0" w:color="auto"/>
                    <w:right w:val="none" w:sz="0" w:space="0" w:color="auto"/>
                  </w:divBdr>
                </w:div>
                <w:div w:id="2011180816">
                  <w:marLeft w:val="0"/>
                  <w:marRight w:val="0"/>
                  <w:marTop w:val="0"/>
                  <w:marBottom w:val="0"/>
                  <w:divBdr>
                    <w:top w:val="none" w:sz="0" w:space="0" w:color="auto"/>
                    <w:left w:val="none" w:sz="0" w:space="0" w:color="auto"/>
                    <w:bottom w:val="none" w:sz="0" w:space="0" w:color="auto"/>
                    <w:right w:val="none" w:sz="0" w:space="0" w:color="auto"/>
                  </w:divBdr>
                </w:div>
                <w:div w:id="252013739">
                  <w:marLeft w:val="0"/>
                  <w:marRight w:val="0"/>
                  <w:marTop w:val="0"/>
                  <w:marBottom w:val="0"/>
                  <w:divBdr>
                    <w:top w:val="none" w:sz="0" w:space="0" w:color="auto"/>
                    <w:left w:val="none" w:sz="0" w:space="0" w:color="auto"/>
                    <w:bottom w:val="none" w:sz="0" w:space="0" w:color="auto"/>
                    <w:right w:val="none" w:sz="0" w:space="0" w:color="auto"/>
                  </w:divBdr>
                </w:div>
                <w:div w:id="1974405302">
                  <w:marLeft w:val="0"/>
                  <w:marRight w:val="0"/>
                  <w:marTop w:val="0"/>
                  <w:marBottom w:val="0"/>
                  <w:divBdr>
                    <w:top w:val="none" w:sz="0" w:space="0" w:color="auto"/>
                    <w:left w:val="none" w:sz="0" w:space="0" w:color="auto"/>
                    <w:bottom w:val="none" w:sz="0" w:space="0" w:color="auto"/>
                    <w:right w:val="none" w:sz="0" w:space="0" w:color="auto"/>
                  </w:divBdr>
                </w:div>
                <w:div w:id="692733476">
                  <w:marLeft w:val="0"/>
                  <w:marRight w:val="0"/>
                  <w:marTop w:val="0"/>
                  <w:marBottom w:val="0"/>
                  <w:divBdr>
                    <w:top w:val="none" w:sz="0" w:space="0" w:color="auto"/>
                    <w:left w:val="none" w:sz="0" w:space="0" w:color="auto"/>
                    <w:bottom w:val="none" w:sz="0" w:space="0" w:color="auto"/>
                    <w:right w:val="none" w:sz="0" w:space="0" w:color="auto"/>
                  </w:divBdr>
                </w:div>
                <w:div w:id="1581677017">
                  <w:marLeft w:val="0"/>
                  <w:marRight w:val="0"/>
                  <w:marTop w:val="0"/>
                  <w:marBottom w:val="0"/>
                  <w:divBdr>
                    <w:top w:val="none" w:sz="0" w:space="0" w:color="auto"/>
                    <w:left w:val="none" w:sz="0" w:space="0" w:color="auto"/>
                    <w:bottom w:val="none" w:sz="0" w:space="0" w:color="auto"/>
                    <w:right w:val="none" w:sz="0" w:space="0" w:color="auto"/>
                  </w:divBdr>
                </w:div>
                <w:div w:id="837354199">
                  <w:marLeft w:val="0"/>
                  <w:marRight w:val="0"/>
                  <w:marTop w:val="0"/>
                  <w:marBottom w:val="0"/>
                  <w:divBdr>
                    <w:top w:val="none" w:sz="0" w:space="0" w:color="auto"/>
                    <w:left w:val="none" w:sz="0" w:space="0" w:color="auto"/>
                    <w:bottom w:val="none" w:sz="0" w:space="0" w:color="auto"/>
                    <w:right w:val="none" w:sz="0" w:space="0" w:color="auto"/>
                  </w:divBdr>
                </w:div>
                <w:div w:id="1934389544">
                  <w:marLeft w:val="0"/>
                  <w:marRight w:val="0"/>
                  <w:marTop w:val="0"/>
                  <w:marBottom w:val="0"/>
                  <w:divBdr>
                    <w:top w:val="none" w:sz="0" w:space="0" w:color="auto"/>
                    <w:left w:val="none" w:sz="0" w:space="0" w:color="auto"/>
                    <w:bottom w:val="none" w:sz="0" w:space="0" w:color="auto"/>
                    <w:right w:val="none" w:sz="0" w:space="0" w:color="auto"/>
                  </w:divBdr>
                </w:div>
                <w:div w:id="1046217823">
                  <w:marLeft w:val="0"/>
                  <w:marRight w:val="0"/>
                  <w:marTop w:val="0"/>
                  <w:marBottom w:val="0"/>
                  <w:divBdr>
                    <w:top w:val="none" w:sz="0" w:space="0" w:color="auto"/>
                    <w:left w:val="none" w:sz="0" w:space="0" w:color="auto"/>
                    <w:bottom w:val="none" w:sz="0" w:space="0" w:color="auto"/>
                    <w:right w:val="none" w:sz="0" w:space="0" w:color="auto"/>
                  </w:divBdr>
                </w:div>
                <w:div w:id="987438074">
                  <w:marLeft w:val="0"/>
                  <w:marRight w:val="0"/>
                  <w:marTop w:val="0"/>
                  <w:marBottom w:val="0"/>
                  <w:divBdr>
                    <w:top w:val="none" w:sz="0" w:space="0" w:color="auto"/>
                    <w:left w:val="none" w:sz="0" w:space="0" w:color="auto"/>
                    <w:bottom w:val="none" w:sz="0" w:space="0" w:color="auto"/>
                    <w:right w:val="none" w:sz="0" w:space="0" w:color="auto"/>
                  </w:divBdr>
                </w:div>
                <w:div w:id="1463384790">
                  <w:marLeft w:val="0"/>
                  <w:marRight w:val="0"/>
                  <w:marTop w:val="0"/>
                  <w:marBottom w:val="0"/>
                  <w:divBdr>
                    <w:top w:val="none" w:sz="0" w:space="0" w:color="auto"/>
                    <w:left w:val="none" w:sz="0" w:space="0" w:color="auto"/>
                    <w:bottom w:val="none" w:sz="0" w:space="0" w:color="auto"/>
                    <w:right w:val="none" w:sz="0" w:space="0" w:color="auto"/>
                  </w:divBdr>
                </w:div>
                <w:div w:id="194268948">
                  <w:marLeft w:val="0"/>
                  <w:marRight w:val="0"/>
                  <w:marTop w:val="0"/>
                  <w:marBottom w:val="0"/>
                  <w:divBdr>
                    <w:top w:val="none" w:sz="0" w:space="0" w:color="auto"/>
                    <w:left w:val="none" w:sz="0" w:space="0" w:color="auto"/>
                    <w:bottom w:val="none" w:sz="0" w:space="0" w:color="auto"/>
                    <w:right w:val="none" w:sz="0" w:space="0" w:color="auto"/>
                  </w:divBdr>
                </w:div>
                <w:div w:id="1283267014">
                  <w:marLeft w:val="0"/>
                  <w:marRight w:val="0"/>
                  <w:marTop w:val="0"/>
                  <w:marBottom w:val="0"/>
                  <w:divBdr>
                    <w:top w:val="none" w:sz="0" w:space="0" w:color="auto"/>
                    <w:left w:val="none" w:sz="0" w:space="0" w:color="auto"/>
                    <w:bottom w:val="none" w:sz="0" w:space="0" w:color="auto"/>
                    <w:right w:val="none" w:sz="0" w:space="0" w:color="auto"/>
                  </w:divBdr>
                </w:div>
                <w:div w:id="1144275175">
                  <w:marLeft w:val="0"/>
                  <w:marRight w:val="0"/>
                  <w:marTop w:val="0"/>
                  <w:marBottom w:val="0"/>
                  <w:divBdr>
                    <w:top w:val="none" w:sz="0" w:space="0" w:color="auto"/>
                    <w:left w:val="none" w:sz="0" w:space="0" w:color="auto"/>
                    <w:bottom w:val="none" w:sz="0" w:space="0" w:color="auto"/>
                    <w:right w:val="none" w:sz="0" w:space="0" w:color="auto"/>
                  </w:divBdr>
                </w:div>
                <w:div w:id="119151317">
                  <w:marLeft w:val="0"/>
                  <w:marRight w:val="0"/>
                  <w:marTop w:val="0"/>
                  <w:marBottom w:val="0"/>
                  <w:divBdr>
                    <w:top w:val="none" w:sz="0" w:space="0" w:color="auto"/>
                    <w:left w:val="none" w:sz="0" w:space="0" w:color="auto"/>
                    <w:bottom w:val="none" w:sz="0" w:space="0" w:color="auto"/>
                    <w:right w:val="none" w:sz="0" w:space="0" w:color="auto"/>
                  </w:divBdr>
                </w:div>
                <w:div w:id="1632251414">
                  <w:marLeft w:val="0"/>
                  <w:marRight w:val="0"/>
                  <w:marTop w:val="0"/>
                  <w:marBottom w:val="0"/>
                  <w:divBdr>
                    <w:top w:val="none" w:sz="0" w:space="0" w:color="auto"/>
                    <w:left w:val="none" w:sz="0" w:space="0" w:color="auto"/>
                    <w:bottom w:val="none" w:sz="0" w:space="0" w:color="auto"/>
                    <w:right w:val="none" w:sz="0" w:space="0" w:color="auto"/>
                  </w:divBdr>
                </w:div>
                <w:div w:id="128744496">
                  <w:marLeft w:val="0"/>
                  <w:marRight w:val="0"/>
                  <w:marTop w:val="0"/>
                  <w:marBottom w:val="0"/>
                  <w:divBdr>
                    <w:top w:val="none" w:sz="0" w:space="0" w:color="auto"/>
                    <w:left w:val="none" w:sz="0" w:space="0" w:color="auto"/>
                    <w:bottom w:val="none" w:sz="0" w:space="0" w:color="auto"/>
                    <w:right w:val="none" w:sz="0" w:space="0" w:color="auto"/>
                  </w:divBdr>
                </w:div>
                <w:div w:id="1776710084">
                  <w:marLeft w:val="0"/>
                  <w:marRight w:val="0"/>
                  <w:marTop w:val="0"/>
                  <w:marBottom w:val="0"/>
                  <w:divBdr>
                    <w:top w:val="none" w:sz="0" w:space="0" w:color="auto"/>
                    <w:left w:val="none" w:sz="0" w:space="0" w:color="auto"/>
                    <w:bottom w:val="none" w:sz="0" w:space="0" w:color="auto"/>
                    <w:right w:val="none" w:sz="0" w:space="0" w:color="auto"/>
                  </w:divBdr>
                </w:div>
                <w:div w:id="514269998">
                  <w:marLeft w:val="0"/>
                  <w:marRight w:val="0"/>
                  <w:marTop w:val="0"/>
                  <w:marBottom w:val="0"/>
                  <w:divBdr>
                    <w:top w:val="none" w:sz="0" w:space="0" w:color="auto"/>
                    <w:left w:val="none" w:sz="0" w:space="0" w:color="auto"/>
                    <w:bottom w:val="none" w:sz="0" w:space="0" w:color="auto"/>
                    <w:right w:val="none" w:sz="0" w:space="0" w:color="auto"/>
                  </w:divBdr>
                </w:div>
                <w:div w:id="783883411">
                  <w:marLeft w:val="0"/>
                  <w:marRight w:val="0"/>
                  <w:marTop w:val="0"/>
                  <w:marBottom w:val="0"/>
                  <w:divBdr>
                    <w:top w:val="none" w:sz="0" w:space="0" w:color="auto"/>
                    <w:left w:val="none" w:sz="0" w:space="0" w:color="auto"/>
                    <w:bottom w:val="none" w:sz="0" w:space="0" w:color="auto"/>
                    <w:right w:val="none" w:sz="0" w:space="0" w:color="auto"/>
                  </w:divBdr>
                </w:div>
                <w:div w:id="1163158132">
                  <w:marLeft w:val="0"/>
                  <w:marRight w:val="0"/>
                  <w:marTop w:val="0"/>
                  <w:marBottom w:val="0"/>
                  <w:divBdr>
                    <w:top w:val="none" w:sz="0" w:space="0" w:color="auto"/>
                    <w:left w:val="none" w:sz="0" w:space="0" w:color="auto"/>
                    <w:bottom w:val="none" w:sz="0" w:space="0" w:color="auto"/>
                    <w:right w:val="none" w:sz="0" w:space="0" w:color="auto"/>
                  </w:divBdr>
                </w:div>
                <w:div w:id="857738395">
                  <w:marLeft w:val="0"/>
                  <w:marRight w:val="0"/>
                  <w:marTop w:val="0"/>
                  <w:marBottom w:val="0"/>
                  <w:divBdr>
                    <w:top w:val="none" w:sz="0" w:space="0" w:color="auto"/>
                    <w:left w:val="none" w:sz="0" w:space="0" w:color="auto"/>
                    <w:bottom w:val="none" w:sz="0" w:space="0" w:color="auto"/>
                    <w:right w:val="none" w:sz="0" w:space="0" w:color="auto"/>
                  </w:divBdr>
                </w:div>
                <w:div w:id="830559955">
                  <w:marLeft w:val="0"/>
                  <w:marRight w:val="0"/>
                  <w:marTop w:val="0"/>
                  <w:marBottom w:val="0"/>
                  <w:divBdr>
                    <w:top w:val="none" w:sz="0" w:space="0" w:color="auto"/>
                    <w:left w:val="none" w:sz="0" w:space="0" w:color="auto"/>
                    <w:bottom w:val="none" w:sz="0" w:space="0" w:color="auto"/>
                    <w:right w:val="none" w:sz="0" w:space="0" w:color="auto"/>
                  </w:divBdr>
                </w:div>
                <w:div w:id="1821775865">
                  <w:marLeft w:val="0"/>
                  <w:marRight w:val="0"/>
                  <w:marTop w:val="0"/>
                  <w:marBottom w:val="0"/>
                  <w:divBdr>
                    <w:top w:val="none" w:sz="0" w:space="0" w:color="auto"/>
                    <w:left w:val="none" w:sz="0" w:space="0" w:color="auto"/>
                    <w:bottom w:val="none" w:sz="0" w:space="0" w:color="auto"/>
                    <w:right w:val="none" w:sz="0" w:space="0" w:color="auto"/>
                  </w:divBdr>
                </w:div>
                <w:div w:id="862324973">
                  <w:marLeft w:val="0"/>
                  <w:marRight w:val="0"/>
                  <w:marTop w:val="0"/>
                  <w:marBottom w:val="0"/>
                  <w:divBdr>
                    <w:top w:val="none" w:sz="0" w:space="0" w:color="auto"/>
                    <w:left w:val="none" w:sz="0" w:space="0" w:color="auto"/>
                    <w:bottom w:val="none" w:sz="0" w:space="0" w:color="auto"/>
                    <w:right w:val="none" w:sz="0" w:space="0" w:color="auto"/>
                  </w:divBdr>
                </w:div>
                <w:div w:id="1842817693">
                  <w:marLeft w:val="0"/>
                  <w:marRight w:val="0"/>
                  <w:marTop w:val="0"/>
                  <w:marBottom w:val="0"/>
                  <w:divBdr>
                    <w:top w:val="none" w:sz="0" w:space="0" w:color="auto"/>
                    <w:left w:val="none" w:sz="0" w:space="0" w:color="auto"/>
                    <w:bottom w:val="none" w:sz="0" w:space="0" w:color="auto"/>
                    <w:right w:val="none" w:sz="0" w:space="0" w:color="auto"/>
                  </w:divBdr>
                </w:div>
                <w:div w:id="1535340412">
                  <w:marLeft w:val="0"/>
                  <w:marRight w:val="0"/>
                  <w:marTop w:val="0"/>
                  <w:marBottom w:val="0"/>
                  <w:divBdr>
                    <w:top w:val="none" w:sz="0" w:space="0" w:color="auto"/>
                    <w:left w:val="none" w:sz="0" w:space="0" w:color="auto"/>
                    <w:bottom w:val="none" w:sz="0" w:space="0" w:color="auto"/>
                    <w:right w:val="none" w:sz="0" w:space="0" w:color="auto"/>
                  </w:divBdr>
                </w:div>
                <w:div w:id="412315421">
                  <w:marLeft w:val="0"/>
                  <w:marRight w:val="0"/>
                  <w:marTop w:val="0"/>
                  <w:marBottom w:val="0"/>
                  <w:divBdr>
                    <w:top w:val="none" w:sz="0" w:space="0" w:color="auto"/>
                    <w:left w:val="none" w:sz="0" w:space="0" w:color="auto"/>
                    <w:bottom w:val="none" w:sz="0" w:space="0" w:color="auto"/>
                    <w:right w:val="none" w:sz="0" w:space="0" w:color="auto"/>
                  </w:divBdr>
                </w:div>
                <w:div w:id="1127164974">
                  <w:marLeft w:val="0"/>
                  <w:marRight w:val="0"/>
                  <w:marTop w:val="0"/>
                  <w:marBottom w:val="0"/>
                  <w:divBdr>
                    <w:top w:val="none" w:sz="0" w:space="0" w:color="auto"/>
                    <w:left w:val="none" w:sz="0" w:space="0" w:color="auto"/>
                    <w:bottom w:val="none" w:sz="0" w:space="0" w:color="auto"/>
                    <w:right w:val="none" w:sz="0" w:space="0" w:color="auto"/>
                  </w:divBdr>
                </w:div>
                <w:div w:id="1891459475">
                  <w:marLeft w:val="0"/>
                  <w:marRight w:val="0"/>
                  <w:marTop w:val="0"/>
                  <w:marBottom w:val="0"/>
                  <w:divBdr>
                    <w:top w:val="none" w:sz="0" w:space="0" w:color="auto"/>
                    <w:left w:val="none" w:sz="0" w:space="0" w:color="auto"/>
                    <w:bottom w:val="none" w:sz="0" w:space="0" w:color="auto"/>
                    <w:right w:val="none" w:sz="0" w:space="0" w:color="auto"/>
                  </w:divBdr>
                </w:div>
                <w:div w:id="1565018817">
                  <w:marLeft w:val="0"/>
                  <w:marRight w:val="0"/>
                  <w:marTop w:val="0"/>
                  <w:marBottom w:val="0"/>
                  <w:divBdr>
                    <w:top w:val="none" w:sz="0" w:space="0" w:color="auto"/>
                    <w:left w:val="none" w:sz="0" w:space="0" w:color="auto"/>
                    <w:bottom w:val="none" w:sz="0" w:space="0" w:color="auto"/>
                    <w:right w:val="none" w:sz="0" w:space="0" w:color="auto"/>
                  </w:divBdr>
                </w:div>
                <w:div w:id="1913542710">
                  <w:marLeft w:val="0"/>
                  <w:marRight w:val="0"/>
                  <w:marTop w:val="0"/>
                  <w:marBottom w:val="0"/>
                  <w:divBdr>
                    <w:top w:val="none" w:sz="0" w:space="0" w:color="auto"/>
                    <w:left w:val="none" w:sz="0" w:space="0" w:color="auto"/>
                    <w:bottom w:val="none" w:sz="0" w:space="0" w:color="auto"/>
                    <w:right w:val="none" w:sz="0" w:space="0" w:color="auto"/>
                  </w:divBdr>
                </w:div>
                <w:div w:id="1124270768">
                  <w:marLeft w:val="0"/>
                  <w:marRight w:val="0"/>
                  <w:marTop w:val="0"/>
                  <w:marBottom w:val="0"/>
                  <w:divBdr>
                    <w:top w:val="none" w:sz="0" w:space="0" w:color="auto"/>
                    <w:left w:val="none" w:sz="0" w:space="0" w:color="auto"/>
                    <w:bottom w:val="none" w:sz="0" w:space="0" w:color="auto"/>
                    <w:right w:val="none" w:sz="0" w:space="0" w:color="auto"/>
                  </w:divBdr>
                </w:div>
                <w:div w:id="651300671">
                  <w:marLeft w:val="0"/>
                  <w:marRight w:val="0"/>
                  <w:marTop w:val="0"/>
                  <w:marBottom w:val="0"/>
                  <w:divBdr>
                    <w:top w:val="none" w:sz="0" w:space="0" w:color="auto"/>
                    <w:left w:val="none" w:sz="0" w:space="0" w:color="auto"/>
                    <w:bottom w:val="none" w:sz="0" w:space="0" w:color="auto"/>
                    <w:right w:val="none" w:sz="0" w:space="0" w:color="auto"/>
                  </w:divBdr>
                </w:div>
                <w:div w:id="1635717208">
                  <w:marLeft w:val="0"/>
                  <w:marRight w:val="0"/>
                  <w:marTop w:val="0"/>
                  <w:marBottom w:val="0"/>
                  <w:divBdr>
                    <w:top w:val="none" w:sz="0" w:space="0" w:color="auto"/>
                    <w:left w:val="none" w:sz="0" w:space="0" w:color="auto"/>
                    <w:bottom w:val="none" w:sz="0" w:space="0" w:color="auto"/>
                    <w:right w:val="none" w:sz="0" w:space="0" w:color="auto"/>
                  </w:divBdr>
                </w:div>
                <w:div w:id="2052486950">
                  <w:marLeft w:val="0"/>
                  <w:marRight w:val="0"/>
                  <w:marTop w:val="0"/>
                  <w:marBottom w:val="0"/>
                  <w:divBdr>
                    <w:top w:val="none" w:sz="0" w:space="0" w:color="auto"/>
                    <w:left w:val="none" w:sz="0" w:space="0" w:color="auto"/>
                    <w:bottom w:val="none" w:sz="0" w:space="0" w:color="auto"/>
                    <w:right w:val="none" w:sz="0" w:space="0" w:color="auto"/>
                  </w:divBdr>
                </w:div>
                <w:div w:id="706174140">
                  <w:marLeft w:val="0"/>
                  <w:marRight w:val="0"/>
                  <w:marTop w:val="0"/>
                  <w:marBottom w:val="0"/>
                  <w:divBdr>
                    <w:top w:val="none" w:sz="0" w:space="0" w:color="auto"/>
                    <w:left w:val="none" w:sz="0" w:space="0" w:color="auto"/>
                    <w:bottom w:val="none" w:sz="0" w:space="0" w:color="auto"/>
                    <w:right w:val="none" w:sz="0" w:space="0" w:color="auto"/>
                  </w:divBdr>
                </w:div>
                <w:div w:id="1273632670">
                  <w:marLeft w:val="0"/>
                  <w:marRight w:val="0"/>
                  <w:marTop w:val="0"/>
                  <w:marBottom w:val="0"/>
                  <w:divBdr>
                    <w:top w:val="none" w:sz="0" w:space="0" w:color="auto"/>
                    <w:left w:val="none" w:sz="0" w:space="0" w:color="auto"/>
                    <w:bottom w:val="none" w:sz="0" w:space="0" w:color="auto"/>
                    <w:right w:val="none" w:sz="0" w:space="0" w:color="auto"/>
                  </w:divBdr>
                </w:div>
                <w:div w:id="79058879">
                  <w:marLeft w:val="0"/>
                  <w:marRight w:val="0"/>
                  <w:marTop w:val="0"/>
                  <w:marBottom w:val="0"/>
                  <w:divBdr>
                    <w:top w:val="none" w:sz="0" w:space="0" w:color="auto"/>
                    <w:left w:val="none" w:sz="0" w:space="0" w:color="auto"/>
                    <w:bottom w:val="none" w:sz="0" w:space="0" w:color="auto"/>
                    <w:right w:val="none" w:sz="0" w:space="0" w:color="auto"/>
                  </w:divBdr>
                </w:div>
                <w:div w:id="1741630716">
                  <w:marLeft w:val="0"/>
                  <w:marRight w:val="0"/>
                  <w:marTop w:val="0"/>
                  <w:marBottom w:val="0"/>
                  <w:divBdr>
                    <w:top w:val="none" w:sz="0" w:space="0" w:color="auto"/>
                    <w:left w:val="none" w:sz="0" w:space="0" w:color="auto"/>
                    <w:bottom w:val="none" w:sz="0" w:space="0" w:color="auto"/>
                    <w:right w:val="none" w:sz="0" w:space="0" w:color="auto"/>
                  </w:divBdr>
                </w:div>
                <w:div w:id="1271595657">
                  <w:marLeft w:val="0"/>
                  <w:marRight w:val="0"/>
                  <w:marTop w:val="0"/>
                  <w:marBottom w:val="0"/>
                  <w:divBdr>
                    <w:top w:val="none" w:sz="0" w:space="0" w:color="auto"/>
                    <w:left w:val="none" w:sz="0" w:space="0" w:color="auto"/>
                    <w:bottom w:val="none" w:sz="0" w:space="0" w:color="auto"/>
                    <w:right w:val="none" w:sz="0" w:space="0" w:color="auto"/>
                  </w:divBdr>
                </w:div>
                <w:div w:id="931427000">
                  <w:marLeft w:val="0"/>
                  <w:marRight w:val="0"/>
                  <w:marTop w:val="0"/>
                  <w:marBottom w:val="0"/>
                  <w:divBdr>
                    <w:top w:val="none" w:sz="0" w:space="0" w:color="auto"/>
                    <w:left w:val="none" w:sz="0" w:space="0" w:color="auto"/>
                    <w:bottom w:val="none" w:sz="0" w:space="0" w:color="auto"/>
                    <w:right w:val="none" w:sz="0" w:space="0" w:color="auto"/>
                  </w:divBdr>
                </w:div>
                <w:div w:id="601109095">
                  <w:marLeft w:val="0"/>
                  <w:marRight w:val="0"/>
                  <w:marTop w:val="0"/>
                  <w:marBottom w:val="0"/>
                  <w:divBdr>
                    <w:top w:val="none" w:sz="0" w:space="0" w:color="auto"/>
                    <w:left w:val="none" w:sz="0" w:space="0" w:color="auto"/>
                    <w:bottom w:val="none" w:sz="0" w:space="0" w:color="auto"/>
                    <w:right w:val="none" w:sz="0" w:space="0" w:color="auto"/>
                  </w:divBdr>
                </w:div>
                <w:div w:id="10202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B%C3%A4r%20KJ%5BAuthor%5D&amp;cauthor=true&amp;cauthor_uid=22541740" TargetMode="External"/><Relationship Id="rId18" Type="http://schemas.openxmlformats.org/officeDocument/2006/relationships/hyperlink" Target="http://www.ncbi.nlm.nih.gov/pubmed/?term=Garfinkel%20SN%5BAuthor%5D&amp;cauthor=true&amp;cauthor_uid=23993906" TargetMode="External"/><Relationship Id="rId26" Type="http://schemas.openxmlformats.org/officeDocument/2006/relationships/hyperlink" Target="http://www.ncbi.nlm.nih.gov/pubmed/?term=Gerlach%20AL%5BAuthor%5D&amp;cauthor=true&amp;cauthor_uid=25038304" TargetMode="External"/><Relationship Id="rId39" Type="http://schemas.openxmlformats.org/officeDocument/2006/relationships/hyperlink" Target="http://www.ncbi.nlm.nih.gov/pubmed/25658681" TargetMode="External"/><Relationship Id="rId21" Type="http://schemas.openxmlformats.org/officeDocument/2006/relationships/hyperlink" Target="http://www.ncbi.nlm.nih.gov/pubmed/?term=Schaefer%20M%5BAuthor%5D&amp;cauthor=true&amp;cauthor_uid=22642840" TargetMode="External"/><Relationship Id="rId34" Type="http://schemas.openxmlformats.org/officeDocument/2006/relationships/hyperlink" Target="http://www.ncbi.nlm.nih.gov/pubmed/?term=Brokfeld%20J%5BAuthor%5D&amp;cauthor=true&amp;cauthor_uid=24021852"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ubmed/?term=Bhattacharjee%20K%5BAuthor%5D&amp;cauthor=true&amp;cauthor_uid=23972662" TargetMode="External"/><Relationship Id="rId29" Type="http://schemas.openxmlformats.org/officeDocument/2006/relationships/hyperlink" Target="http://www.ncbi.nlm.nih.gov/pubmed/?term=Demartini%20B%5BAuthor%5D&amp;cauthor=true&amp;cauthor_uid=246109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Terhaar%20J%5BAuthor%5D&amp;cauthor=true&amp;cauthor_uid=22541740" TargetMode="External"/><Relationship Id="rId24" Type="http://schemas.openxmlformats.org/officeDocument/2006/relationships/hyperlink" Target="http://www.ncbi.nlm.nih.gov/pubmed/?term=Schaefer%20M%5BAuthor%5D&amp;cauthor=true&amp;cauthor_uid=25038304" TargetMode="External"/><Relationship Id="rId32" Type="http://schemas.openxmlformats.org/officeDocument/2006/relationships/hyperlink" Target="http://www.ncbi.nlm.nih.gov/pubmed/?term=Ainley%20V%5BAuthor%5D&amp;cauthor=true&amp;cauthor_uid=24021852" TargetMode="External"/><Relationship Id="rId37" Type="http://schemas.openxmlformats.org/officeDocument/2006/relationships/hyperlink" Target="http://www.ncbi.nlm.nih.gov/pubmed/?term=Fotopoulou%20AK%5BAuthor%5D&amp;cauthor=true&amp;cauthor_uid=24115938"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cbi.nlm.nih.gov/pubmed/?term=Waugh%20CE%5BAuthor%5D&amp;cauthor=true&amp;cauthor_uid=23972662" TargetMode="External"/><Relationship Id="rId23" Type="http://schemas.openxmlformats.org/officeDocument/2006/relationships/hyperlink" Target="http://www.ncbi.nlm.nih.gov/pubmed/?term=Witth%C3%B6ft%20M%5BAuthor%5D&amp;cauthor=true&amp;cauthor_uid=22642840" TargetMode="External"/><Relationship Id="rId28" Type="http://schemas.openxmlformats.org/officeDocument/2006/relationships/hyperlink" Target="http://www.ncbi.nlm.nih.gov/pubmed/?term=Kano%20M%5BAuthor%5D&amp;cauthor=true&amp;cauthor_uid=12764066" TargetMode="External"/><Relationship Id="rId36" Type="http://schemas.openxmlformats.org/officeDocument/2006/relationships/hyperlink" Target="http://www.ncbi.nlm.nih.gov/pubmed/?term=Metcalf%20NK%5BAuthor%5D&amp;cauthor=true&amp;cauthor_uid=24115938" TargetMode="External"/><Relationship Id="rId10" Type="http://schemas.openxmlformats.org/officeDocument/2006/relationships/hyperlink" Target="http://www.ncbi.nlm.nih.gov/pmc/articles/PMC2964892/" TargetMode="External"/><Relationship Id="rId19" Type="http://schemas.openxmlformats.org/officeDocument/2006/relationships/hyperlink" Target="http://www.ncbi.nlm.nih.gov/pubmed/?term=Critchley%20HD%5BAuthor%5D&amp;cauthor=true&amp;cauthor_uid=23993906" TargetMode="External"/><Relationship Id="rId31" Type="http://schemas.openxmlformats.org/officeDocument/2006/relationships/hyperlink" Target="http://www.ncbi.nlm.nih.gov/pubmed/?term=Ricciardi%20L%5BAuthor%5D&amp;cauthor=true&amp;cauthor_uid=24610939"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cbi.nlm.nih.gov/pubmed?term=Spinhoven%20P%5BAuthor%5D&amp;cauthor=true&amp;cauthor_uid=17728032" TargetMode="External"/><Relationship Id="rId14" Type="http://schemas.openxmlformats.org/officeDocument/2006/relationships/hyperlink" Target="http://www.ncbi.nlm.nih.gov/pubmed/?term=Furman%20DJ%5BAuthor%5D&amp;cauthor=true&amp;cauthor_uid=23972662" TargetMode="External"/><Relationship Id="rId22" Type="http://schemas.openxmlformats.org/officeDocument/2006/relationships/hyperlink" Target="http://www.ncbi.nlm.nih.gov/pubmed/?term=Egloff%20B%5BAuthor%5D&amp;cauthor=true&amp;cauthor_uid=22642840" TargetMode="External"/><Relationship Id="rId27" Type="http://schemas.openxmlformats.org/officeDocument/2006/relationships/hyperlink" Target="http://www.ncbi.nlm.nih.gov/pubmed/12042184" TargetMode="External"/><Relationship Id="rId30" Type="http://schemas.openxmlformats.org/officeDocument/2006/relationships/hyperlink" Target="http://www.ncbi.nlm.nih.gov/pubmed/?term=Petrochilos%20P%5BAuthor%5D&amp;cauthor=true&amp;cauthor_uid=24610939" TargetMode="External"/><Relationship Id="rId35" Type="http://schemas.openxmlformats.org/officeDocument/2006/relationships/hyperlink" Target="http://www.ncbi.nlm.nih.gov/pubmed/?term=Crucianelli%20L%5BAuthor%5D&amp;cauthor=true&amp;cauthor_uid=24115938" TargetMode="External"/><Relationship Id="rId43" Type="http://schemas.openxmlformats.org/officeDocument/2006/relationships/footer" Target="footer2.xml"/><Relationship Id="rId8" Type="http://schemas.openxmlformats.org/officeDocument/2006/relationships/hyperlink" Target="http://www.ncbi.nlm.nih.gov/pubmed?term=Roelofs%20K%5BAuthor%5D&amp;cauthor=true&amp;cauthor_uid=17728032" TargetMode="External"/><Relationship Id="rId3" Type="http://schemas.openxmlformats.org/officeDocument/2006/relationships/styles" Target="styles.xml"/><Relationship Id="rId12" Type="http://schemas.openxmlformats.org/officeDocument/2006/relationships/hyperlink" Target="http://www.ncbi.nlm.nih.gov/pubmed/?term=Viola%20FC%5BAuthor%5D&amp;cauthor=true&amp;cauthor_uid=22541740" TargetMode="External"/><Relationship Id="rId17" Type="http://schemas.openxmlformats.org/officeDocument/2006/relationships/hyperlink" Target="http://www.ncbi.nlm.nih.gov/pubmed/?term=Suzuki%20K%5BAuthor%5D&amp;cauthor=true&amp;cauthor_uid=23993906" TargetMode="External"/><Relationship Id="rId25" Type="http://schemas.openxmlformats.org/officeDocument/2006/relationships/hyperlink" Target="http://www.ncbi.nlm.nih.gov/pubmed/?term=Egloff%20B%5BAuthor%5D&amp;cauthor=true&amp;cauthor_uid=25038304" TargetMode="External"/><Relationship Id="rId33" Type="http://schemas.openxmlformats.org/officeDocument/2006/relationships/hyperlink" Target="http://www.ncbi.nlm.nih.gov/pubmed/?term=Maister%20L%5BAuthor%5D&amp;cauthor=true&amp;cauthor_uid=24021852" TargetMode="External"/><Relationship Id="rId38" Type="http://schemas.openxmlformats.org/officeDocument/2006/relationships/hyperlink" Target="http://ebooks.cambridge.org/ebook.jsf?bid=CBO9780511819568" TargetMode="External"/><Relationship Id="rId46" Type="http://schemas.openxmlformats.org/officeDocument/2006/relationships/fontTable" Target="fontTable.xml"/><Relationship Id="rId20" Type="http://schemas.openxmlformats.org/officeDocument/2006/relationships/hyperlink" Target="http://www.ncbi.nlm.nih.gov/pubmed/18928900" TargetMode="External"/><Relationship Id="rId41"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5224-52E7-42DD-A5A3-9FA17612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6991</Words>
  <Characters>39849</Characters>
  <Application>Microsoft Office Word</Application>
  <DocSecurity>0</DocSecurity>
  <Lines>332</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46747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tranfo</dc:creator>
  <cp:lastModifiedBy>Krahe, Charlotte</cp:lastModifiedBy>
  <cp:revision>3</cp:revision>
  <cp:lastPrinted>2014-04-14T18:34:00Z</cp:lastPrinted>
  <dcterms:created xsi:type="dcterms:W3CDTF">2019-04-26T09:37:00Z</dcterms:created>
  <dcterms:modified xsi:type="dcterms:W3CDTF">2019-04-26T09:38:00Z</dcterms:modified>
</cp:coreProperties>
</file>