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D3AADC" w14:textId="7AD1A7E3" w:rsidR="00D630CF" w:rsidRPr="009166EC" w:rsidRDefault="00165DDA" w:rsidP="009166EC">
      <w:pPr>
        <w:spacing w:after="0" w:line="240" w:lineRule="auto"/>
        <w:rPr>
          <w:rStyle w:val="acknowledgements"/>
          <w:rFonts w:ascii="Times New Roman" w:hAnsi="Times New Roman" w:cs="Times New Roman"/>
          <w:iCs/>
          <w:sz w:val="24"/>
          <w:szCs w:val="24"/>
        </w:rPr>
      </w:pPr>
      <w:r w:rsidRPr="009166EC">
        <w:rPr>
          <w:rFonts w:ascii="Times New Roman" w:hAnsi="Times New Roman" w:cs="Times New Roman"/>
          <w:sz w:val="24"/>
          <w:szCs w:val="24"/>
          <w:u w:val="single"/>
        </w:rPr>
        <w:t>Title</w:t>
      </w:r>
      <w:r w:rsidRPr="009166EC">
        <w:rPr>
          <w:rFonts w:ascii="Times New Roman" w:hAnsi="Times New Roman" w:cs="Times New Roman"/>
          <w:sz w:val="24"/>
          <w:szCs w:val="24"/>
        </w:rPr>
        <w:t>:</w:t>
      </w:r>
      <w:r w:rsidR="00883403" w:rsidRPr="009166EC">
        <w:rPr>
          <w:rFonts w:ascii="Times New Roman" w:hAnsi="Times New Roman" w:cs="Times New Roman"/>
          <w:b/>
          <w:sz w:val="24"/>
          <w:szCs w:val="24"/>
        </w:rPr>
        <w:t xml:space="preserve"> </w:t>
      </w:r>
      <w:r w:rsidR="00E16308" w:rsidRPr="009166EC">
        <w:rPr>
          <w:rFonts w:ascii="Times New Roman" w:hAnsi="Times New Roman" w:cs="Times New Roman"/>
          <w:sz w:val="24"/>
          <w:szCs w:val="24"/>
        </w:rPr>
        <w:t xml:space="preserve">Cardiovascular </w:t>
      </w:r>
      <w:r w:rsidR="00857A8F" w:rsidRPr="009166EC">
        <w:rPr>
          <w:rFonts w:ascii="Times New Roman" w:hAnsi="Times New Roman" w:cs="Times New Roman"/>
          <w:sz w:val="24"/>
          <w:szCs w:val="24"/>
        </w:rPr>
        <w:t xml:space="preserve">risk and </w:t>
      </w:r>
      <w:r w:rsidR="00E16308" w:rsidRPr="009166EC">
        <w:rPr>
          <w:rFonts w:ascii="Times New Roman" w:hAnsi="Times New Roman" w:cs="Times New Roman"/>
          <w:sz w:val="24"/>
          <w:szCs w:val="24"/>
        </w:rPr>
        <w:t xml:space="preserve">risk factor management in type 2 diabetes: a </w:t>
      </w:r>
      <w:r w:rsidR="00DD54E3" w:rsidRPr="009166EC">
        <w:rPr>
          <w:rFonts w:ascii="Times New Roman" w:hAnsi="Times New Roman" w:cs="Times New Roman"/>
          <w:sz w:val="24"/>
          <w:szCs w:val="24"/>
        </w:rPr>
        <w:t xml:space="preserve">population-based </w:t>
      </w:r>
      <w:r w:rsidR="005E189C" w:rsidRPr="009166EC">
        <w:rPr>
          <w:rFonts w:ascii="Times New Roman" w:hAnsi="Times New Roman" w:cs="Times New Roman"/>
          <w:sz w:val="24"/>
          <w:szCs w:val="24"/>
        </w:rPr>
        <w:t xml:space="preserve">cohort </w:t>
      </w:r>
      <w:r w:rsidR="00054D31" w:rsidRPr="009166EC">
        <w:rPr>
          <w:rFonts w:ascii="Times New Roman" w:hAnsi="Times New Roman" w:cs="Times New Roman"/>
          <w:sz w:val="24"/>
          <w:szCs w:val="24"/>
        </w:rPr>
        <w:t>study assessing</w:t>
      </w:r>
      <w:r w:rsidR="00E16308" w:rsidRPr="009166EC">
        <w:rPr>
          <w:rFonts w:ascii="Times New Roman" w:hAnsi="Times New Roman" w:cs="Times New Roman"/>
          <w:sz w:val="24"/>
          <w:szCs w:val="24"/>
        </w:rPr>
        <w:t xml:space="preserve"> sex disparities</w:t>
      </w:r>
      <w:bookmarkStart w:id="0" w:name="_GoBack"/>
      <w:bookmarkEnd w:id="0"/>
    </w:p>
    <w:p w14:paraId="033E3C75" w14:textId="77777777" w:rsidR="00926184" w:rsidRPr="009166EC" w:rsidRDefault="00926184" w:rsidP="009166EC">
      <w:pPr>
        <w:spacing w:after="0" w:line="240" w:lineRule="auto"/>
        <w:rPr>
          <w:rStyle w:val="acknowledgements"/>
          <w:rFonts w:ascii="Times New Roman" w:hAnsi="Times New Roman" w:cs="Times New Roman"/>
          <w:iCs/>
          <w:sz w:val="24"/>
          <w:szCs w:val="24"/>
        </w:rPr>
      </w:pPr>
    </w:p>
    <w:p w14:paraId="18DFF92B" w14:textId="77777777" w:rsidR="007C4DFA" w:rsidRPr="009166EC" w:rsidRDefault="007C4DFA" w:rsidP="009166EC">
      <w:pPr>
        <w:spacing w:after="0" w:line="240" w:lineRule="auto"/>
        <w:rPr>
          <w:rStyle w:val="acknowledgements"/>
          <w:rFonts w:ascii="Times New Roman" w:hAnsi="Times New Roman" w:cs="Times New Roman"/>
          <w:iCs/>
          <w:sz w:val="24"/>
          <w:szCs w:val="24"/>
        </w:rPr>
      </w:pPr>
    </w:p>
    <w:p w14:paraId="367C7EDF" w14:textId="59FCBB40" w:rsidR="00165DDA" w:rsidRPr="009166EC" w:rsidRDefault="006514DD" w:rsidP="009166EC">
      <w:pPr>
        <w:spacing w:after="0" w:line="240" w:lineRule="auto"/>
        <w:rPr>
          <w:rStyle w:val="acknowledgements"/>
          <w:rFonts w:ascii="Times New Roman" w:hAnsi="Times New Roman" w:cs="Times New Roman"/>
          <w:iCs/>
          <w:sz w:val="24"/>
          <w:szCs w:val="24"/>
        </w:rPr>
      </w:pPr>
      <w:r>
        <w:rPr>
          <w:rStyle w:val="acknowledgements"/>
          <w:rFonts w:ascii="Times New Roman" w:hAnsi="Times New Roman" w:cs="Times New Roman"/>
          <w:iCs/>
          <w:sz w:val="24"/>
          <w:szCs w:val="24"/>
          <w:u w:val="single"/>
        </w:rPr>
        <w:t>Running</w:t>
      </w:r>
      <w:r w:rsidR="00655748" w:rsidRPr="009166EC">
        <w:rPr>
          <w:rStyle w:val="acknowledgements"/>
          <w:rFonts w:ascii="Times New Roman" w:hAnsi="Times New Roman" w:cs="Times New Roman"/>
          <w:iCs/>
          <w:sz w:val="24"/>
          <w:szCs w:val="24"/>
          <w:u w:val="single"/>
        </w:rPr>
        <w:t xml:space="preserve"> T</w:t>
      </w:r>
      <w:r w:rsidR="00165DDA" w:rsidRPr="009166EC">
        <w:rPr>
          <w:rStyle w:val="acknowledgements"/>
          <w:rFonts w:ascii="Times New Roman" w:hAnsi="Times New Roman" w:cs="Times New Roman"/>
          <w:iCs/>
          <w:sz w:val="24"/>
          <w:szCs w:val="24"/>
          <w:u w:val="single"/>
        </w:rPr>
        <w:t>itle</w:t>
      </w:r>
      <w:r w:rsidR="00165DDA" w:rsidRPr="009166EC">
        <w:rPr>
          <w:rStyle w:val="acknowledgements"/>
          <w:rFonts w:ascii="Times New Roman" w:hAnsi="Times New Roman" w:cs="Times New Roman"/>
          <w:iCs/>
          <w:sz w:val="24"/>
          <w:szCs w:val="24"/>
        </w:rPr>
        <w:t>:</w:t>
      </w:r>
      <w:r w:rsidR="00883403" w:rsidRPr="009166EC">
        <w:rPr>
          <w:rStyle w:val="acknowledgements"/>
          <w:rFonts w:ascii="Times New Roman" w:hAnsi="Times New Roman" w:cs="Times New Roman"/>
          <w:b/>
          <w:iCs/>
          <w:sz w:val="24"/>
          <w:szCs w:val="24"/>
        </w:rPr>
        <w:t xml:space="preserve"> </w:t>
      </w:r>
      <w:r w:rsidR="00857A8F" w:rsidRPr="009166EC">
        <w:rPr>
          <w:rFonts w:ascii="Times New Roman" w:hAnsi="Times New Roman" w:cs="Times New Roman"/>
          <w:sz w:val="24"/>
          <w:szCs w:val="24"/>
        </w:rPr>
        <w:t>Sex disparit</w:t>
      </w:r>
      <w:r>
        <w:rPr>
          <w:rFonts w:ascii="Times New Roman" w:hAnsi="Times New Roman" w:cs="Times New Roman"/>
          <w:sz w:val="24"/>
          <w:szCs w:val="24"/>
        </w:rPr>
        <w:t>y</w:t>
      </w:r>
      <w:r w:rsidR="00857A8F" w:rsidRPr="009166EC">
        <w:rPr>
          <w:rFonts w:ascii="Times New Roman" w:hAnsi="Times New Roman" w:cs="Times New Roman"/>
          <w:sz w:val="24"/>
          <w:szCs w:val="24"/>
        </w:rPr>
        <w:t xml:space="preserve"> in cardiovascular risk </w:t>
      </w:r>
      <w:r>
        <w:rPr>
          <w:rFonts w:ascii="Times New Roman" w:hAnsi="Times New Roman" w:cs="Times New Roman"/>
          <w:sz w:val="24"/>
          <w:szCs w:val="24"/>
        </w:rPr>
        <w:t>&amp;</w:t>
      </w:r>
      <w:r w:rsidR="00857A8F" w:rsidRPr="009166EC">
        <w:rPr>
          <w:rFonts w:ascii="Times New Roman" w:hAnsi="Times New Roman" w:cs="Times New Roman"/>
          <w:sz w:val="24"/>
          <w:szCs w:val="24"/>
        </w:rPr>
        <w:t xml:space="preserve"> management</w:t>
      </w:r>
    </w:p>
    <w:p w14:paraId="281929D6" w14:textId="77777777" w:rsidR="004E3B66" w:rsidRPr="009166EC" w:rsidRDefault="004E3B66" w:rsidP="009166EC">
      <w:pPr>
        <w:spacing w:after="0" w:line="240" w:lineRule="auto"/>
        <w:rPr>
          <w:rStyle w:val="acknowledgements"/>
          <w:rFonts w:ascii="Times New Roman" w:hAnsi="Times New Roman" w:cs="Times New Roman"/>
          <w:iCs/>
          <w:sz w:val="24"/>
          <w:szCs w:val="24"/>
        </w:rPr>
      </w:pPr>
    </w:p>
    <w:p w14:paraId="73DBEF9C" w14:textId="77777777" w:rsidR="007C4DFA" w:rsidRPr="009166EC" w:rsidRDefault="007C4DFA" w:rsidP="009166EC">
      <w:pPr>
        <w:spacing w:after="0" w:line="240" w:lineRule="auto"/>
        <w:rPr>
          <w:rStyle w:val="acknowledgements"/>
          <w:rFonts w:ascii="Times New Roman" w:hAnsi="Times New Roman" w:cs="Times New Roman"/>
          <w:iCs/>
          <w:sz w:val="24"/>
          <w:szCs w:val="24"/>
        </w:rPr>
      </w:pPr>
    </w:p>
    <w:p w14:paraId="1ECA0A1B" w14:textId="77777777" w:rsidR="00165DDA" w:rsidRPr="009166EC" w:rsidRDefault="00165DDA" w:rsidP="009166EC">
      <w:pPr>
        <w:spacing w:after="0" w:line="240" w:lineRule="auto"/>
        <w:rPr>
          <w:rStyle w:val="acknowledgements"/>
          <w:rFonts w:ascii="Times New Roman" w:hAnsi="Times New Roman" w:cs="Times New Roman"/>
          <w:iCs/>
          <w:sz w:val="24"/>
          <w:szCs w:val="24"/>
        </w:rPr>
      </w:pPr>
      <w:r w:rsidRPr="009166EC">
        <w:rPr>
          <w:rStyle w:val="acknowledgements"/>
          <w:rFonts w:ascii="Times New Roman" w:hAnsi="Times New Roman" w:cs="Times New Roman"/>
          <w:iCs/>
          <w:sz w:val="24"/>
          <w:szCs w:val="24"/>
          <w:u w:val="single"/>
        </w:rPr>
        <w:t>Author names</w:t>
      </w:r>
      <w:r w:rsidRPr="009166EC">
        <w:rPr>
          <w:rStyle w:val="acknowledgements"/>
          <w:rFonts w:ascii="Times New Roman" w:hAnsi="Times New Roman" w:cs="Times New Roman"/>
          <w:iCs/>
          <w:sz w:val="24"/>
          <w:szCs w:val="24"/>
        </w:rPr>
        <w:t>:</w:t>
      </w:r>
    </w:p>
    <w:p w14:paraId="1600CBB6" w14:textId="1D2C029A" w:rsidR="00862B5D" w:rsidRPr="009166EC" w:rsidRDefault="00112EA8" w:rsidP="009166EC">
      <w:pPr>
        <w:spacing w:after="0" w:line="240" w:lineRule="auto"/>
        <w:rPr>
          <w:rStyle w:val="acknowledgements"/>
          <w:rFonts w:ascii="Times New Roman" w:hAnsi="Times New Roman" w:cs="Times New Roman"/>
          <w:iCs/>
          <w:sz w:val="24"/>
          <w:szCs w:val="24"/>
          <w:vertAlign w:val="superscript"/>
        </w:rPr>
      </w:pPr>
      <w:r w:rsidRPr="009166EC">
        <w:rPr>
          <w:rStyle w:val="acknowledgements"/>
          <w:rFonts w:ascii="Times New Roman" w:hAnsi="Times New Roman" w:cs="Times New Roman"/>
          <w:iCs/>
          <w:sz w:val="24"/>
          <w:szCs w:val="24"/>
        </w:rPr>
        <w:t xml:space="preserve">Alison K Wright, </w:t>
      </w:r>
      <w:r w:rsidR="00D87C4F" w:rsidRPr="009166EC">
        <w:rPr>
          <w:rStyle w:val="acknowledgements"/>
          <w:rFonts w:ascii="Times New Roman" w:hAnsi="Times New Roman" w:cs="Times New Roman"/>
          <w:i/>
          <w:iCs/>
          <w:sz w:val="24"/>
          <w:szCs w:val="24"/>
        </w:rPr>
        <w:t>PhD</w:t>
      </w:r>
      <w:r w:rsidRPr="009166EC">
        <w:rPr>
          <w:rStyle w:val="acknowledgements"/>
          <w:rFonts w:ascii="Times New Roman" w:hAnsi="Times New Roman" w:cs="Times New Roman"/>
          <w:iCs/>
          <w:sz w:val="24"/>
          <w:szCs w:val="24"/>
        </w:rPr>
        <w:t xml:space="preserve"> </w:t>
      </w:r>
      <w:r w:rsidR="00B5757C" w:rsidRPr="009166EC">
        <w:rPr>
          <w:rStyle w:val="acknowledgements"/>
          <w:rFonts w:ascii="Times New Roman" w:hAnsi="Times New Roman" w:cs="Times New Roman"/>
          <w:iCs/>
          <w:sz w:val="24"/>
          <w:szCs w:val="24"/>
          <w:vertAlign w:val="superscript"/>
        </w:rPr>
        <w:t>1,2</w:t>
      </w:r>
      <w:r w:rsidRPr="009166EC">
        <w:rPr>
          <w:rStyle w:val="acknowledgements"/>
          <w:rFonts w:ascii="Times New Roman" w:hAnsi="Times New Roman" w:cs="Times New Roman"/>
          <w:iCs/>
          <w:sz w:val="24"/>
          <w:szCs w:val="24"/>
        </w:rPr>
        <w:t xml:space="preserve">; Evangelos </w:t>
      </w:r>
      <w:r w:rsidRPr="009166EC">
        <w:rPr>
          <w:rFonts w:ascii="Times New Roman" w:hAnsi="Times New Roman" w:cs="Times New Roman"/>
          <w:sz w:val="24"/>
          <w:szCs w:val="24"/>
        </w:rPr>
        <w:t xml:space="preserve">Kontopantelis, </w:t>
      </w:r>
      <w:r w:rsidR="00D87C4F" w:rsidRPr="009166EC">
        <w:rPr>
          <w:rFonts w:ascii="Times New Roman" w:hAnsi="Times New Roman" w:cs="Times New Roman"/>
          <w:i/>
          <w:sz w:val="24"/>
          <w:szCs w:val="24"/>
        </w:rPr>
        <w:t>PhD</w:t>
      </w:r>
      <w:r w:rsidRPr="009166EC">
        <w:rPr>
          <w:rFonts w:ascii="Times New Roman" w:hAnsi="Times New Roman" w:cs="Times New Roman"/>
          <w:sz w:val="24"/>
          <w:szCs w:val="24"/>
        </w:rPr>
        <w:t xml:space="preserve"> </w:t>
      </w:r>
      <w:r w:rsidR="00B5757C" w:rsidRPr="009166EC">
        <w:rPr>
          <w:rFonts w:ascii="Times New Roman" w:hAnsi="Times New Roman" w:cs="Times New Roman"/>
          <w:sz w:val="24"/>
          <w:szCs w:val="24"/>
          <w:vertAlign w:val="superscript"/>
        </w:rPr>
        <w:t>3</w:t>
      </w:r>
      <w:r w:rsidRPr="009166EC">
        <w:rPr>
          <w:rFonts w:ascii="Times New Roman" w:hAnsi="Times New Roman" w:cs="Times New Roman"/>
          <w:sz w:val="24"/>
          <w:szCs w:val="24"/>
        </w:rPr>
        <w:t xml:space="preserve">;  Richard Emsley, </w:t>
      </w:r>
      <w:r w:rsidR="00D87C4F" w:rsidRPr="009166EC">
        <w:rPr>
          <w:rFonts w:ascii="Times New Roman" w:hAnsi="Times New Roman" w:cs="Times New Roman"/>
          <w:i/>
          <w:sz w:val="24"/>
          <w:szCs w:val="24"/>
        </w:rPr>
        <w:t>PhD</w:t>
      </w:r>
      <w:r w:rsidRPr="009166EC">
        <w:rPr>
          <w:rFonts w:ascii="Times New Roman" w:hAnsi="Times New Roman" w:cs="Times New Roman"/>
          <w:sz w:val="24"/>
          <w:szCs w:val="24"/>
        </w:rPr>
        <w:t xml:space="preserve"> </w:t>
      </w:r>
      <w:r w:rsidR="00B5757C" w:rsidRPr="009166EC">
        <w:rPr>
          <w:rStyle w:val="acknowledgements"/>
          <w:rFonts w:ascii="Times New Roman" w:hAnsi="Times New Roman" w:cs="Times New Roman"/>
          <w:iCs/>
          <w:sz w:val="24"/>
          <w:szCs w:val="24"/>
          <w:vertAlign w:val="superscript"/>
        </w:rPr>
        <w:t>4</w:t>
      </w:r>
      <w:r w:rsidRPr="009166EC">
        <w:rPr>
          <w:rFonts w:ascii="Times New Roman" w:hAnsi="Times New Roman" w:cs="Times New Roman"/>
          <w:sz w:val="24"/>
          <w:szCs w:val="24"/>
        </w:rPr>
        <w:t>;  Iain Buchan,</w:t>
      </w:r>
      <w:r w:rsidR="00CF751A" w:rsidRPr="009166EC">
        <w:rPr>
          <w:rFonts w:ascii="Times New Roman" w:hAnsi="Times New Roman" w:cs="Times New Roman"/>
          <w:sz w:val="24"/>
          <w:szCs w:val="24"/>
        </w:rPr>
        <w:t xml:space="preserve"> </w:t>
      </w:r>
      <w:r w:rsidR="007A380A" w:rsidRPr="009166EC">
        <w:rPr>
          <w:rFonts w:ascii="Times New Roman" w:hAnsi="Times New Roman" w:cs="Times New Roman"/>
          <w:i/>
          <w:sz w:val="24"/>
          <w:szCs w:val="24"/>
        </w:rPr>
        <w:t>PhD</w:t>
      </w:r>
      <w:r w:rsidR="0028313B" w:rsidRPr="009166EC">
        <w:rPr>
          <w:rFonts w:ascii="Times New Roman" w:hAnsi="Times New Roman" w:cs="Times New Roman"/>
          <w:i/>
          <w:sz w:val="24"/>
          <w:szCs w:val="24"/>
        </w:rPr>
        <w:t xml:space="preserve"> </w:t>
      </w:r>
      <w:r w:rsidR="00B5757C" w:rsidRPr="009166EC">
        <w:rPr>
          <w:rStyle w:val="acknowledgements"/>
          <w:rFonts w:ascii="Times New Roman" w:hAnsi="Times New Roman" w:cs="Times New Roman"/>
          <w:iCs/>
          <w:sz w:val="24"/>
          <w:szCs w:val="24"/>
          <w:vertAlign w:val="superscript"/>
        </w:rPr>
        <w:t>5</w:t>
      </w:r>
      <w:r w:rsidR="005668C7">
        <w:rPr>
          <w:rStyle w:val="acknowledgements"/>
          <w:rFonts w:ascii="Times New Roman" w:hAnsi="Times New Roman" w:cs="Times New Roman"/>
          <w:iCs/>
          <w:sz w:val="24"/>
          <w:szCs w:val="24"/>
          <w:vertAlign w:val="superscript"/>
        </w:rPr>
        <w:t>,6</w:t>
      </w:r>
      <w:r w:rsidRPr="009166EC">
        <w:rPr>
          <w:rFonts w:ascii="Times New Roman" w:hAnsi="Times New Roman" w:cs="Times New Roman"/>
          <w:sz w:val="24"/>
          <w:szCs w:val="24"/>
        </w:rPr>
        <w:t xml:space="preserve">;  </w:t>
      </w:r>
      <w:r w:rsidR="00C46B65" w:rsidRPr="009166EC">
        <w:rPr>
          <w:rStyle w:val="acknowledgements"/>
          <w:rFonts w:ascii="Times New Roman" w:hAnsi="Times New Roman" w:cs="Times New Roman"/>
          <w:iCs/>
          <w:sz w:val="24"/>
          <w:szCs w:val="24"/>
        </w:rPr>
        <w:t xml:space="preserve">Mamas </w:t>
      </w:r>
      <w:r w:rsidR="00D00319" w:rsidRPr="009166EC">
        <w:rPr>
          <w:rStyle w:val="acknowledgements"/>
          <w:rFonts w:ascii="Times New Roman" w:hAnsi="Times New Roman" w:cs="Times New Roman"/>
          <w:iCs/>
          <w:sz w:val="24"/>
          <w:szCs w:val="24"/>
        </w:rPr>
        <w:t xml:space="preserve">A. </w:t>
      </w:r>
      <w:r w:rsidR="00C46B65" w:rsidRPr="009166EC">
        <w:rPr>
          <w:rStyle w:val="acknowledgements"/>
          <w:rFonts w:ascii="Times New Roman" w:hAnsi="Times New Roman" w:cs="Times New Roman"/>
          <w:iCs/>
          <w:sz w:val="24"/>
          <w:szCs w:val="24"/>
        </w:rPr>
        <w:t xml:space="preserve">Mamas, </w:t>
      </w:r>
      <w:r w:rsidR="00D00319" w:rsidRPr="009166EC">
        <w:rPr>
          <w:rStyle w:val="acknowledgements"/>
          <w:rFonts w:ascii="Times New Roman" w:hAnsi="Times New Roman" w:cs="Times New Roman"/>
          <w:i/>
          <w:iCs/>
          <w:sz w:val="24"/>
          <w:szCs w:val="24"/>
        </w:rPr>
        <w:t>F</w:t>
      </w:r>
      <w:r w:rsidR="00D87C4F" w:rsidRPr="009166EC">
        <w:rPr>
          <w:rStyle w:val="acknowledgements"/>
          <w:rFonts w:ascii="Times New Roman" w:hAnsi="Times New Roman" w:cs="Times New Roman"/>
          <w:i/>
          <w:iCs/>
          <w:sz w:val="24"/>
          <w:szCs w:val="24"/>
        </w:rPr>
        <w:t>RCP</w:t>
      </w:r>
      <w:r w:rsidR="005668C7">
        <w:rPr>
          <w:rStyle w:val="acknowledgements"/>
          <w:rFonts w:ascii="Times New Roman" w:hAnsi="Times New Roman" w:cs="Times New Roman"/>
          <w:iCs/>
          <w:sz w:val="24"/>
          <w:szCs w:val="24"/>
          <w:vertAlign w:val="superscript"/>
        </w:rPr>
        <w:t>7</w:t>
      </w:r>
      <w:r w:rsidR="00C46B65" w:rsidRPr="009166EC">
        <w:rPr>
          <w:rStyle w:val="acknowledgements"/>
          <w:rFonts w:ascii="Times New Roman" w:hAnsi="Times New Roman" w:cs="Times New Roman"/>
          <w:iCs/>
          <w:sz w:val="24"/>
          <w:szCs w:val="24"/>
        </w:rPr>
        <w:t xml:space="preserve">; </w:t>
      </w:r>
      <w:r w:rsidRPr="009166EC">
        <w:rPr>
          <w:rFonts w:ascii="Times New Roman" w:hAnsi="Times New Roman" w:cs="Times New Roman"/>
          <w:sz w:val="24"/>
          <w:szCs w:val="24"/>
        </w:rPr>
        <w:t xml:space="preserve">Naveed Sattar, </w:t>
      </w:r>
      <w:r w:rsidR="00611A37" w:rsidRPr="009166EC">
        <w:rPr>
          <w:rFonts w:ascii="Times New Roman" w:hAnsi="Times New Roman" w:cs="Times New Roman"/>
          <w:i/>
          <w:sz w:val="24"/>
          <w:szCs w:val="24"/>
        </w:rPr>
        <w:t xml:space="preserve">PhD </w:t>
      </w:r>
      <w:r w:rsidR="00D87C4F" w:rsidRPr="009166EC">
        <w:rPr>
          <w:rFonts w:ascii="Times New Roman" w:hAnsi="Times New Roman" w:cs="Times New Roman"/>
          <w:i/>
          <w:sz w:val="24"/>
          <w:szCs w:val="24"/>
        </w:rPr>
        <w:t>FRCP</w:t>
      </w:r>
      <w:r w:rsidR="00856995" w:rsidRPr="009166EC">
        <w:rPr>
          <w:rFonts w:ascii="Times New Roman" w:hAnsi="Times New Roman" w:cs="Times New Roman"/>
          <w:i/>
          <w:sz w:val="24"/>
          <w:szCs w:val="24"/>
        </w:rPr>
        <w:t xml:space="preserve"> </w:t>
      </w:r>
      <w:r w:rsidR="005668C7">
        <w:rPr>
          <w:rStyle w:val="acknowledgements"/>
          <w:rFonts w:ascii="Times New Roman" w:hAnsi="Times New Roman" w:cs="Times New Roman"/>
          <w:iCs/>
          <w:sz w:val="24"/>
          <w:szCs w:val="24"/>
          <w:vertAlign w:val="superscript"/>
        </w:rPr>
        <w:t>8</w:t>
      </w:r>
      <w:r w:rsidR="00125127" w:rsidRPr="009166EC">
        <w:rPr>
          <w:rStyle w:val="acknowledgements"/>
          <w:rFonts w:ascii="Times New Roman" w:hAnsi="Times New Roman" w:cs="Times New Roman"/>
          <w:iCs/>
          <w:sz w:val="24"/>
          <w:szCs w:val="24"/>
        </w:rPr>
        <w:t xml:space="preserve">; </w:t>
      </w:r>
      <w:r w:rsidR="00C46B65" w:rsidRPr="009166EC">
        <w:rPr>
          <w:rStyle w:val="acknowledgements"/>
          <w:rFonts w:ascii="Times New Roman" w:hAnsi="Times New Roman" w:cs="Times New Roman"/>
          <w:iCs/>
          <w:sz w:val="24"/>
          <w:szCs w:val="24"/>
        </w:rPr>
        <w:t xml:space="preserve">Darren M Ashcroft*, </w:t>
      </w:r>
      <w:r w:rsidR="00D87C4F" w:rsidRPr="009166EC">
        <w:rPr>
          <w:rStyle w:val="acknowledgements"/>
          <w:rFonts w:ascii="Times New Roman" w:hAnsi="Times New Roman" w:cs="Times New Roman"/>
          <w:i/>
          <w:iCs/>
          <w:sz w:val="24"/>
          <w:szCs w:val="24"/>
        </w:rPr>
        <w:t>PhD</w:t>
      </w:r>
      <w:r w:rsidR="00C46B65" w:rsidRPr="009166EC">
        <w:rPr>
          <w:rStyle w:val="acknowledgements"/>
          <w:rFonts w:ascii="Times New Roman" w:hAnsi="Times New Roman" w:cs="Times New Roman"/>
          <w:i/>
          <w:iCs/>
          <w:sz w:val="24"/>
          <w:szCs w:val="24"/>
        </w:rPr>
        <w:t xml:space="preserve"> </w:t>
      </w:r>
      <w:r w:rsidR="00B5757C" w:rsidRPr="009166EC">
        <w:rPr>
          <w:rStyle w:val="acknowledgements"/>
          <w:rFonts w:ascii="Times New Roman" w:hAnsi="Times New Roman" w:cs="Times New Roman"/>
          <w:iCs/>
          <w:sz w:val="24"/>
          <w:szCs w:val="24"/>
          <w:vertAlign w:val="superscript"/>
        </w:rPr>
        <w:t>1</w:t>
      </w:r>
      <w:r w:rsidR="00C46B65" w:rsidRPr="009166EC">
        <w:rPr>
          <w:rStyle w:val="acknowledgements"/>
          <w:rFonts w:ascii="Times New Roman" w:hAnsi="Times New Roman" w:cs="Times New Roman"/>
          <w:iCs/>
          <w:sz w:val="24"/>
          <w:szCs w:val="24"/>
        </w:rPr>
        <w:t xml:space="preserve">;  </w:t>
      </w:r>
      <w:r w:rsidR="00125127" w:rsidRPr="009166EC">
        <w:rPr>
          <w:rStyle w:val="acknowledgements"/>
          <w:rFonts w:ascii="Times New Roman" w:hAnsi="Times New Roman" w:cs="Times New Roman"/>
          <w:iCs/>
          <w:sz w:val="24"/>
          <w:szCs w:val="24"/>
        </w:rPr>
        <w:t>Martin</w:t>
      </w:r>
      <w:r w:rsidR="00C63A36" w:rsidRPr="009166EC">
        <w:rPr>
          <w:rStyle w:val="acknowledgements"/>
          <w:rFonts w:ascii="Times New Roman" w:hAnsi="Times New Roman" w:cs="Times New Roman"/>
          <w:iCs/>
          <w:sz w:val="24"/>
          <w:szCs w:val="24"/>
        </w:rPr>
        <w:t xml:space="preserve"> K Rutter</w:t>
      </w:r>
      <w:r w:rsidR="00C46B65" w:rsidRPr="009166EC">
        <w:rPr>
          <w:rStyle w:val="acknowledgements"/>
          <w:rFonts w:ascii="Times New Roman" w:hAnsi="Times New Roman" w:cs="Times New Roman"/>
          <w:iCs/>
          <w:sz w:val="24"/>
          <w:szCs w:val="24"/>
        </w:rPr>
        <w:t>*</w:t>
      </w:r>
      <w:r w:rsidR="00C63A36" w:rsidRPr="009166EC">
        <w:rPr>
          <w:rStyle w:val="acknowledgements"/>
          <w:rFonts w:ascii="Times New Roman" w:hAnsi="Times New Roman" w:cs="Times New Roman"/>
          <w:iCs/>
          <w:sz w:val="24"/>
          <w:szCs w:val="24"/>
        </w:rPr>
        <w:t xml:space="preserve">, </w:t>
      </w:r>
      <w:r w:rsidR="00611A37" w:rsidRPr="009166EC">
        <w:rPr>
          <w:rStyle w:val="acknowledgements"/>
          <w:rFonts w:ascii="Times New Roman" w:hAnsi="Times New Roman" w:cs="Times New Roman"/>
          <w:i/>
          <w:iCs/>
          <w:sz w:val="24"/>
          <w:szCs w:val="24"/>
        </w:rPr>
        <w:t xml:space="preserve">MD </w:t>
      </w:r>
      <w:r w:rsidR="00D87C4F" w:rsidRPr="009166EC">
        <w:rPr>
          <w:rStyle w:val="acknowledgements"/>
          <w:rFonts w:ascii="Times New Roman" w:hAnsi="Times New Roman" w:cs="Times New Roman"/>
          <w:i/>
          <w:iCs/>
          <w:sz w:val="24"/>
          <w:szCs w:val="24"/>
        </w:rPr>
        <w:t>FRCP</w:t>
      </w:r>
      <w:r w:rsidR="00125127" w:rsidRPr="009166EC">
        <w:rPr>
          <w:rStyle w:val="acknowledgements"/>
          <w:rFonts w:ascii="Times New Roman" w:hAnsi="Times New Roman" w:cs="Times New Roman"/>
          <w:i/>
          <w:iCs/>
          <w:sz w:val="24"/>
          <w:szCs w:val="24"/>
        </w:rPr>
        <w:t xml:space="preserve"> </w:t>
      </w:r>
      <w:r w:rsidR="00496449">
        <w:rPr>
          <w:rStyle w:val="acknowledgements"/>
          <w:rFonts w:ascii="Times New Roman" w:hAnsi="Times New Roman" w:cs="Times New Roman"/>
          <w:iCs/>
          <w:sz w:val="24"/>
          <w:szCs w:val="24"/>
          <w:vertAlign w:val="superscript"/>
        </w:rPr>
        <w:t>2</w:t>
      </w:r>
      <w:r w:rsidR="00B5757C" w:rsidRPr="009166EC">
        <w:rPr>
          <w:rStyle w:val="acknowledgements"/>
          <w:rFonts w:ascii="Times New Roman" w:hAnsi="Times New Roman" w:cs="Times New Roman"/>
          <w:iCs/>
          <w:sz w:val="24"/>
          <w:szCs w:val="24"/>
          <w:vertAlign w:val="superscript"/>
        </w:rPr>
        <w:t>,</w:t>
      </w:r>
      <w:r w:rsidR="005668C7">
        <w:rPr>
          <w:rStyle w:val="acknowledgements"/>
          <w:rFonts w:ascii="Times New Roman" w:hAnsi="Times New Roman" w:cs="Times New Roman"/>
          <w:iCs/>
          <w:sz w:val="24"/>
          <w:szCs w:val="24"/>
          <w:vertAlign w:val="superscript"/>
        </w:rPr>
        <w:t>9</w:t>
      </w:r>
    </w:p>
    <w:p w14:paraId="0971C6A6" w14:textId="77777777" w:rsidR="00813EA2" w:rsidRPr="009166EC" w:rsidRDefault="00813EA2" w:rsidP="009166EC">
      <w:pPr>
        <w:spacing w:after="0" w:line="240" w:lineRule="auto"/>
        <w:rPr>
          <w:rStyle w:val="acknowledgements"/>
          <w:rFonts w:ascii="Times New Roman" w:hAnsi="Times New Roman" w:cs="Times New Roman"/>
          <w:iCs/>
          <w:sz w:val="24"/>
          <w:szCs w:val="24"/>
        </w:rPr>
      </w:pPr>
    </w:p>
    <w:p w14:paraId="57843752" w14:textId="77777777" w:rsidR="007C4DFA" w:rsidRPr="009166EC" w:rsidRDefault="007C4DFA" w:rsidP="009166EC">
      <w:pPr>
        <w:spacing w:after="0" w:line="240" w:lineRule="auto"/>
        <w:rPr>
          <w:rStyle w:val="acknowledgements"/>
          <w:rFonts w:ascii="Times New Roman" w:hAnsi="Times New Roman" w:cs="Times New Roman"/>
          <w:iCs/>
          <w:sz w:val="24"/>
          <w:szCs w:val="24"/>
        </w:rPr>
      </w:pPr>
    </w:p>
    <w:p w14:paraId="3B6B4F32" w14:textId="1106A232" w:rsidR="00165DDA" w:rsidRPr="009166EC" w:rsidRDefault="00165DDA" w:rsidP="009166EC">
      <w:pPr>
        <w:spacing w:after="0" w:line="240" w:lineRule="auto"/>
        <w:rPr>
          <w:rStyle w:val="acknowledgements"/>
          <w:rFonts w:ascii="Times New Roman" w:hAnsi="Times New Roman" w:cs="Times New Roman"/>
          <w:iCs/>
          <w:sz w:val="24"/>
          <w:szCs w:val="24"/>
        </w:rPr>
      </w:pPr>
      <w:r w:rsidRPr="009166EC">
        <w:rPr>
          <w:rStyle w:val="acknowledgements"/>
          <w:rFonts w:ascii="Times New Roman" w:hAnsi="Times New Roman" w:cs="Times New Roman"/>
          <w:iCs/>
          <w:sz w:val="24"/>
          <w:szCs w:val="24"/>
          <w:u w:val="single"/>
        </w:rPr>
        <w:t xml:space="preserve">Author </w:t>
      </w:r>
      <w:r w:rsidR="00655748" w:rsidRPr="009166EC">
        <w:rPr>
          <w:rStyle w:val="acknowledgements"/>
          <w:rFonts w:ascii="Times New Roman" w:hAnsi="Times New Roman" w:cs="Times New Roman"/>
          <w:iCs/>
          <w:sz w:val="24"/>
          <w:szCs w:val="24"/>
          <w:u w:val="single"/>
        </w:rPr>
        <w:t>Affiliations</w:t>
      </w:r>
      <w:r w:rsidRPr="009166EC">
        <w:rPr>
          <w:rStyle w:val="acknowledgements"/>
          <w:rFonts w:ascii="Times New Roman" w:hAnsi="Times New Roman" w:cs="Times New Roman"/>
          <w:iCs/>
          <w:sz w:val="24"/>
          <w:szCs w:val="24"/>
        </w:rPr>
        <w:t>:</w:t>
      </w:r>
    </w:p>
    <w:p w14:paraId="4A8D0A99" w14:textId="23F2BC15" w:rsidR="00112EA8" w:rsidRPr="009166EC" w:rsidRDefault="00B5757C" w:rsidP="009166EC">
      <w:pPr>
        <w:spacing w:after="0" w:line="240" w:lineRule="auto"/>
        <w:rPr>
          <w:rFonts w:ascii="Times New Roman" w:hAnsi="Times New Roman" w:cs="Times New Roman"/>
          <w:sz w:val="24"/>
          <w:szCs w:val="24"/>
        </w:rPr>
      </w:pPr>
      <w:r w:rsidRPr="009166EC">
        <w:rPr>
          <w:rFonts w:ascii="Times New Roman" w:hAnsi="Times New Roman" w:cs="Times New Roman"/>
          <w:sz w:val="24"/>
          <w:szCs w:val="24"/>
          <w:vertAlign w:val="superscript"/>
        </w:rPr>
        <w:t>1</w:t>
      </w:r>
      <w:r w:rsidR="00112EA8" w:rsidRPr="009166EC">
        <w:rPr>
          <w:rFonts w:ascii="Times New Roman" w:hAnsi="Times New Roman" w:cs="Times New Roman"/>
          <w:sz w:val="24"/>
          <w:szCs w:val="24"/>
        </w:rPr>
        <w:t xml:space="preserve"> Centre for Pharmacoepidemiology and Drug Safety</w:t>
      </w:r>
      <w:r w:rsidR="00496449">
        <w:rPr>
          <w:rFonts w:ascii="Times New Roman" w:hAnsi="Times New Roman" w:cs="Times New Roman"/>
          <w:sz w:val="24"/>
          <w:szCs w:val="24"/>
        </w:rPr>
        <w:t>,</w:t>
      </w:r>
      <w:r w:rsidR="00112EA8" w:rsidRPr="009166EC">
        <w:rPr>
          <w:rFonts w:ascii="Times New Roman" w:hAnsi="Times New Roman" w:cs="Times New Roman"/>
          <w:sz w:val="24"/>
          <w:szCs w:val="24"/>
        </w:rPr>
        <w:t xml:space="preserve"> </w:t>
      </w:r>
      <w:r w:rsidR="00CB43B7" w:rsidRPr="009166EC">
        <w:rPr>
          <w:rFonts w:ascii="Times New Roman" w:hAnsi="Times New Roman" w:cs="Times New Roman"/>
          <w:sz w:val="24"/>
          <w:szCs w:val="24"/>
        </w:rPr>
        <w:t>Division of Pharmacy and Optometry</w:t>
      </w:r>
      <w:r w:rsidR="00FF6630" w:rsidRPr="009166EC">
        <w:rPr>
          <w:rFonts w:ascii="Times New Roman" w:hAnsi="Times New Roman" w:cs="Times New Roman"/>
          <w:sz w:val="24"/>
          <w:szCs w:val="24"/>
        </w:rPr>
        <w:t>, School of Health Sciences</w:t>
      </w:r>
      <w:r w:rsidR="002B6809" w:rsidRPr="009166EC">
        <w:rPr>
          <w:rFonts w:ascii="Times New Roman" w:hAnsi="Times New Roman" w:cs="Times New Roman"/>
          <w:sz w:val="24"/>
          <w:szCs w:val="24"/>
        </w:rPr>
        <w:t>,</w:t>
      </w:r>
      <w:r w:rsidR="00112EA8" w:rsidRPr="009166EC">
        <w:rPr>
          <w:rFonts w:ascii="Times New Roman" w:hAnsi="Times New Roman" w:cs="Times New Roman"/>
          <w:sz w:val="24"/>
          <w:szCs w:val="24"/>
        </w:rPr>
        <w:t xml:space="preserve"> University of Manchester</w:t>
      </w:r>
      <w:r w:rsidR="00854FA7" w:rsidRPr="009166EC">
        <w:rPr>
          <w:rFonts w:ascii="Times New Roman" w:hAnsi="Times New Roman" w:cs="Times New Roman"/>
          <w:sz w:val="24"/>
          <w:szCs w:val="24"/>
        </w:rPr>
        <w:t>,</w:t>
      </w:r>
      <w:r w:rsidR="00112EA8" w:rsidRPr="009166EC">
        <w:rPr>
          <w:rFonts w:ascii="Times New Roman" w:hAnsi="Times New Roman" w:cs="Times New Roman"/>
          <w:sz w:val="24"/>
          <w:szCs w:val="24"/>
        </w:rPr>
        <w:t xml:space="preserve"> Manchester Academic Health Sciences Centre</w:t>
      </w:r>
      <w:r w:rsidR="00854FA7" w:rsidRPr="009166EC">
        <w:rPr>
          <w:rFonts w:ascii="Times New Roman" w:hAnsi="Times New Roman" w:cs="Times New Roman"/>
          <w:sz w:val="24"/>
          <w:szCs w:val="24"/>
        </w:rPr>
        <w:t>,</w:t>
      </w:r>
      <w:r w:rsidR="00112EA8" w:rsidRPr="009166EC">
        <w:rPr>
          <w:rFonts w:ascii="Times New Roman" w:hAnsi="Times New Roman" w:cs="Times New Roman"/>
          <w:sz w:val="24"/>
          <w:szCs w:val="24"/>
        </w:rPr>
        <w:t xml:space="preserve"> Manchester</w:t>
      </w:r>
      <w:r w:rsidR="00D513D9">
        <w:rPr>
          <w:rFonts w:ascii="Times New Roman" w:hAnsi="Times New Roman" w:cs="Times New Roman"/>
          <w:sz w:val="24"/>
          <w:szCs w:val="24"/>
        </w:rPr>
        <w:t>, UK</w:t>
      </w:r>
    </w:p>
    <w:p w14:paraId="643597E1" w14:textId="7E221AB1" w:rsidR="00112EA8" w:rsidRPr="009166EC" w:rsidRDefault="00B5757C" w:rsidP="009166EC">
      <w:pPr>
        <w:spacing w:after="0" w:line="240" w:lineRule="auto"/>
        <w:rPr>
          <w:rFonts w:ascii="Times New Roman" w:hAnsi="Times New Roman" w:cs="Times New Roman"/>
          <w:sz w:val="24"/>
          <w:szCs w:val="24"/>
        </w:rPr>
      </w:pPr>
      <w:r w:rsidRPr="009166EC">
        <w:rPr>
          <w:rFonts w:ascii="Times New Roman" w:hAnsi="Times New Roman" w:cs="Times New Roman"/>
          <w:sz w:val="24"/>
          <w:szCs w:val="24"/>
          <w:vertAlign w:val="superscript"/>
        </w:rPr>
        <w:t>2</w:t>
      </w:r>
      <w:r w:rsidR="00112EA8" w:rsidRPr="009166EC">
        <w:rPr>
          <w:rFonts w:ascii="Times New Roman" w:hAnsi="Times New Roman" w:cs="Times New Roman"/>
          <w:sz w:val="24"/>
          <w:szCs w:val="24"/>
        </w:rPr>
        <w:t xml:space="preserve"> </w:t>
      </w:r>
      <w:proofErr w:type="gramStart"/>
      <w:r w:rsidR="00CB43B7" w:rsidRPr="009166EC">
        <w:rPr>
          <w:rFonts w:ascii="Times New Roman" w:hAnsi="Times New Roman" w:cs="Times New Roman"/>
          <w:sz w:val="24"/>
          <w:szCs w:val="24"/>
        </w:rPr>
        <w:t>Division</w:t>
      </w:r>
      <w:proofErr w:type="gramEnd"/>
      <w:r w:rsidR="00CB43B7" w:rsidRPr="009166EC">
        <w:rPr>
          <w:rFonts w:ascii="Times New Roman" w:hAnsi="Times New Roman" w:cs="Times New Roman"/>
          <w:sz w:val="24"/>
          <w:szCs w:val="24"/>
        </w:rPr>
        <w:t xml:space="preserve"> of Diabetes, Endocrinology and Gastroenterology</w:t>
      </w:r>
      <w:r w:rsidR="002B6809" w:rsidRPr="009166EC">
        <w:rPr>
          <w:rFonts w:ascii="Times New Roman" w:hAnsi="Times New Roman" w:cs="Times New Roman"/>
          <w:sz w:val="24"/>
          <w:szCs w:val="24"/>
        </w:rPr>
        <w:t>,</w:t>
      </w:r>
      <w:r w:rsidR="00FF6630" w:rsidRPr="009166EC">
        <w:rPr>
          <w:rFonts w:ascii="Times New Roman" w:hAnsi="Times New Roman" w:cs="Times New Roman"/>
          <w:sz w:val="24"/>
          <w:szCs w:val="24"/>
        </w:rPr>
        <w:t xml:space="preserve"> School of Medical Sciences, </w:t>
      </w:r>
      <w:r w:rsidR="00112EA8" w:rsidRPr="009166EC">
        <w:rPr>
          <w:rFonts w:ascii="Times New Roman" w:hAnsi="Times New Roman" w:cs="Times New Roman"/>
          <w:sz w:val="24"/>
          <w:szCs w:val="24"/>
        </w:rPr>
        <w:t>University of Manchester, Manchester</w:t>
      </w:r>
      <w:r w:rsidR="00D513D9">
        <w:rPr>
          <w:rFonts w:ascii="Times New Roman" w:hAnsi="Times New Roman" w:cs="Times New Roman"/>
          <w:sz w:val="24"/>
          <w:szCs w:val="24"/>
        </w:rPr>
        <w:t>, UK</w:t>
      </w:r>
    </w:p>
    <w:p w14:paraId="516C1E86" w14:textId="7D66E757" w:rsidR="00112EA8" w:rsidRPr="009166EC" w:rsidRDefault="00B5757C" w:rsidP="009166EC">
      <w:pPr>
        <w:spacing w:after="0" w:line="240" w:lineRule="auto"/>
        <w:rPr>
          <w:rFonts w:ascii="Times New Roman" w:hAnsi="Times New Roman" w:cs="Times New Roman"/>
          <w:sz w:val="24"/>
          <w:szCs w:val="24"/>
        </w:rPr>
      </w:pPr>
      <w:r w:rsidRPr="009166EC">
        <w:rPr>
          <w:rFonts w:ascii="Times New Roman" w:hAnsi="Times New Roman" w:cs="Times New Roman"/>
          <w:sz w:val="24"/>
          <w:szCs w:val="24"/>
          <w:vertAlign w:val="superscript"/>
        </w:rPr>
        <w:t>3</w:t>
      </w:r>
      <w:r w:rsidR="00112EA8" w:rsidRPr="009166EC">
        <w:rPr>
          <w:rFonts w:ascii="Times New Roman" w:hAnsi="Times New Roman" w:cs="Times New Roman"/>
          <w:sz w:val="24"/>
          <w:szCs w:val="24"/>
        </w:rPr>
        <w:t xml:space="preserve"> </w:t>
      </w:r>
      <w:r w:rsidR="00FC0A78" w:rsidRPr="009166EC">
        <w:rPr>
          <w:rFonts w:ascii="Times New Roman" w:hAnsi="Times New Roman" w:cs="Times New Roman"/>
          <w:sz w:val="24"/>
          <w:szCs w:val="24"/>
        </w:rPr>
        <w:t>Division of Population Health, Health Services &amp; Primary Care</w:t>
      </w:r>
      <w:r w:rsidR="002B6809" w:rsidRPr="009166EC">
        <w:rPr>
          <w:rFonts w:ascii="Times New Roman" w:hAnsi="Times New Roman" w:cs="Times New Roman"/>
          <w:sz w:val="24"/>
          <w:szCs w:val="24"/>
        </w:rPr>
        <w:t>,</w:t>
      </w:r>
      <w:r w:rsidR="00FC0A78" w:rsidRPr="009166EC">
        <w:rPr>
          <w:rFonts w:ascii="Times New Roman" w:hAnsi="Times New Roman" w:cs="Times New Roman"/>
          <w:sz w:val="24"/>
          <w:szCs w:val="24"/>
        </w:rPr>
        <w:t xml:space="preserve"> School of Health Sciences,</w:t>
      </w:r>
      <w:r w:rsidR="00112EA8" w:rsidRPr="009166EC">
        <w:rPr>
          <w:rFonts w:ascii="Times New Roman" w:hAnsi="Times New Roman" w:cs="Times New Roman"/>
          <w:sz w:val="24"/>
          <w:szCs w:val="24"/>
        </w:rPr>
        <w:t xml:space="preserve"> </w:t>
      </w:r>
      <w:r w:rsidR="00112EA8" w:rsidRPr="009166EC">
        <w:rPr>
          <w:rFonts w:ascii="Times New Roman" w:eastAsia="Times New Roman" w:hAnsi="Times New Roman" w:cs="Times New Roman"/>
          <w:sz w:val="24"/>
          <w:szCs w:val="24"/>
          <w:lang w:eastAsia="en-GB"/>
        </w:rPr>
        <w:t>University of Manchester</w:t>
      </w:r>
      <w:r w:rsidR="00112EA8" w:rsidRPr="009166EC">
        <w:rPr>
          <w:rFonts w:ascii="Times New Roman" w:hAnsi="Times New Roman" w:cs="Times New Roman"/>
          <w:sz w:val="24"/>
          <w:szCs w:val="24"/>
        </w:rPr>
        <w:t>, Manchester</w:t>
      </w:r>
      <w:r w:rsidR="00D513D9">
        <w:rPr>
          <w:rFonts w:ascii="Times New Roman" w:hAnsi="Times New Roman" w:cs="Times New Roman"/>
          <w:sz w:val="24"/>
          <w:szCs w:val="24"/>
        </w:rPr>
        <w:t>, UK</w:t>
      </w:r>
    </w:p>
    <w:p w14:paraId="7DB969DC" w14:textId="6AF5A0F2" w:rsidR="00112EA8" w:rsidRPr="009166EC" w:rsidRDefault="00B5757C" w:rsidP="009166EC">
      <w:pPr>
        <w:spacing w:after="0" w:line="240" w:lineRule="auto"/>
        <w:rPr>
          <w:rStyle w:val="acknowledgements"/>
          <w:rFonts w:ascii="Times New Roman" w:hAnsi="Times New Roman" w:cs="Times New Roman"/>
          <w:iCs/>
          <w:sz w:val="24"/>
          <w:szCs w:val="24"/>
        </w:rPr>
      </w:pPr>
      <w:r w:rsidRPr="009166EC">
        <w:rPr>
          <w:rStyle w:val="acknowledgements"/>
          <w:rFonts w:ascii="Times New Roman" w:hAnsi="Times New Roman" w:cs="Times New Roman"/>
          <w:iCs/>
          <w:sz w:val="24"/>
          <w:szCs w:val="24"/>
          <w:vertAlign w:val="superscript"/>
        </w:rPr>
        <w:t>4</w:t>
      </w:r>
      <w:r w:rsidR="00112EA8" w:rsidRPr="009166EC">
        <w:rPr>
          <w:rStyle w:val="acknowledgements"/>
          <w:rFonts w:ascii="Times New Roman" w:hAnsi="Times New Roman" w:cs="Times New Roman"/>
          <w:iCs/>
          <w:sz w:val="24"/>
          <w:szCs w:val="24"/>
        </w:rPr>
        <w:t xml:space="preserve"> </w:t>
      </w:r>
      <w:r w:rsidR="0039030E" w:rsidRPr="009166EC">
        <w:rPr>
          <w:rStyle w:val="acknowledgements"/>
          <w:rFonts w:ascii="Times New Roman" w:hAnsi="Times New Roman" w:cs="Times New Roman"/>
          <w:iCs/>
          <w:sz w:val="24"/>
          <w:szCs w:val="24"/>
        </w:rPr>
        <w:t>Depart</w:t>
      </w:r>
      <w:r w:rsidR="00735F9E" w:rsidRPr="009166EC">
        <w:rPr>
          <w:rStyle w:val="acknowledgements"/>
          <w:rFonts w:ascii="Times New Roman" w:hAnsi="Times New Roman" w:cs="Times New Roman"/>
          <w:iCs/>
          <w:sz w:val="24"/>
          <w:szCs w:val="24"/>
        </w:rPr>
        <w:t>men</w:t>
      </w:r>
      <w:r w:rsidR="0039030E" w:rsidRPr="009166EC">
        <w:rPr>
          <w:rStyle w:val="acknowledgements"/>
          <w:rFonts w:ascii="Times New Roman" w:hAnsi="Times New Roman" w:cs="Times New Roman"/>
          <w:iCs/>
          <w:sz w:val="24"/>
          <w:szCs w:val="24"/>
        </w:rPr>
        <w:t xml:space="preserve">t of Biostatistics &amp; Health Informatics, </w:t>
      </w:r>
      <w:r w:rsidR="00FC0A78" w:rsidRPr="009166EC">
        <w:rPr>
          <w:rStyle w:val="acknowledgements"/>
          <w:rFonts w:ascii="Times New Roman" w:hAnsi="Times New Roman" w:cs="Times New Roman"/>
          <w:iCs/>
          <w:sz w:val="24"/>
          <w:szCs w:val="24"/>
        </w:rPr>
        <w:t>Institute of Psychiatry, Psychology and Neuroscience, King’s College London, London</w:t>
      </w:r>
      <w:r w:rsidR="00D513D9">
        <w:rPr>
          <w:rFonts w:ascii="Times New Roman" w:hAnsi="Times New Roman" w:cs="Times New Roman"/>
          <w:sz w:val="24"/>
          <w:szCs w:val="24"/>
        </w:rPr>
        <w:t>, UK</w:t>
      </w:r>
    </w:p>
    <w:p w14:paraId="6126158F" w14:textId="6FC5FC26" w:rsidR="00CF751A" w:rsidRDefault="00B5757C" w:rsidP="009166EC">
      <w:pPr>
        <w:spacing w:after="0" w:line="240" w:lineRule="auto"/>
        <w:rPr>
          <w:rFonts w:ascii="Times New Roman" w:hAnsi="Times New Roman" w:cs="Times New Roman"/>
          <w:sz w:val="24"/>
          <w:szCs w:val="24"/>
        </w:rPr>
      </w:pPr>
      <w:r w:rsidRPr="009166EC">
        <w:rPr>
          <w:rStyle w:val="acknowledgements"/>
          <w:rFonts w:ascii="Times New Roman" w:hAnsi="Times New Roman" w:cs="Times New Roman"/>
          <w:iCs/>
          <w:sz w:val="24"/>
          <w:szCs w:val="24"/>
          <w:vertAlign w:val="superscript"/>
        </w:rPr>
        <w:t>5</w:t>
      </w:r>
      <w:r w:rsidR="00CF751A" w:rsidRPr="009166EC">
        <w:rPr>
          <w:rStyle w:val="acknowledgements"/>
          <w:rFonts w:ascii="Times New Roman" w:hAnsi="Times New Roman" w:cs="Times New Roman"/>
          <w:iCs/>
          <w:sz w:val="24"/>
          <w:szCs w:val="24"/>
        </w:rPr>
        <w:t xml:space="preserve"> </w:t>
      </w:r>
      <w:r w:rsidR="00D52BCB" w:rsidRPr="009166EC">
        <w:rPr>
          <w:rStyle w:val="acknowledgements"/>
          <w:rFonts w:ascii="Times New Roman" w:hAnsi="Times New Roman" w:cs="Times New Roman"/>
          <w:iCs/>
          <w:sz w:val="24"/>
          <w:szCs w:val="24"/>
        </w:rPr>
        <w:t xml:space="preserve">Health </w:t>
      </w:r>
      <w:proofErr w:type="spellStart"/>
      <w:r w:rsidR="00D52BCB" w:rsidRPr="009166EC">
        <w:rPr>
          <w:rStyle w:val="acknowledgements"/>
          <w:rFonts w:ascii="Times New Roman" w:hAnsi="Times New Roman" w:cs="Times New Roman"/>
          <w:iCs/>
          <w:sz w:val="24"/>
          <w:szCs w:val="24"/>
        </w:rPr>
        <w:t>eResearch</w:t>
      </w:r>
      <w:proofErr w:type="spellEnd"/>
      <w:r w:rsidR="00D52BCB" w:rsidRPr="009166EC">
        <w:rPr>
          <w:rStyle w:val="acknowledgements"/>
          <w:rFonts w:ascii="Times New Roman" w:hAnsi="Times New Roman" w:cs="Times New Roman"/>
          <w:iCs/>
          <w:sz w:val="24"/>
          <w:szCs w:val="24"/>
        </w:rPr>
        <w:t xml:space="preserve"> Centre, </w:t>
      </w:r>
      <w:r w:rsidR="001C375E" w:rsidRPr="009166EC">
        <w:rPr>
          <w:rFonts w:ascii="Times New Roman" w:hAnsi="Times New Roman" w:cs="Times New Roman"/>
          <w:sz w:val="24"/>
          <w:szCs w:val="24"/>
          <w:lang w:val="en-US"/>
        </w:rPr>
        <w:t>Farr Institute</w:t>
      </w:r>
      <w:r w:rsidR="001C375E" w:rsidRPr="009166EC">
        <w:rPr>
          <w:rStyle w:val="FooterChar"/>
          <w:rFonts w:ascii="Times New Roman" w:hAnsi="Times New Roman" w:cs="Times New Roman"/>
          <w:iCs/>
          <w:sz w:val="24"/>
          <w:szCs w:val="24"/>
        </w:rPr>
        <w:t xml:space="preserve">, </w:t>
      </w:r>
      <w:r w:rsidR="00CF751A" w:rsidRPr="009166EC">
        <w:rPr>
          <w:rStyle w:val="acknowledgements"/>
          <w:rFonts w:ascii="Times New Roman" w:hAnsi="Times New Roman" w:cs="Times New Roman"/>
          <w:iCs/>
          <w:sz w:val="24"/>
          <w:szCs w:val="24"/>
        </w:rPr>
        <w:t xml:space="preserve">Division of Informatics, Imaging &amp; Data Sciences, </w:t>
      </w:r>
      <w:r w:rsidR="00CF751A" w:rsidRPr="009166EC">
        <w:rPr>
          <w:rFonts w:ascii="Times New Roman" w:hAnsi="Times New Roman" w:cs="Times New Roman"/>
          <w:sz w:val="24"/>
          <w:szCs w:val="24"/>
        </w:rPr>
        <w:t xml:space="preserve">School of Health Sciences, </w:t>
      </w:r>
      <w:r w:rsidR="00CF751A" w:rsidRPr="009166EC">
        <w:rPr>
          <w:rFonts w:ascii="Times New Roman" w:eastAsia="Times New Roman" w:hAnsi="Times New Roman" w:cs="Times New Roman"/>
          <w:sz w:val="24"/>
          <w:szCs w:val="24"/>
          <w:lang w:eastAsia="en-GB"/>
        </w:rPr>
        <w:t>University of Manchester</w:t>
      </w:r>
      <w:r w:rsidR="00CF751A" w:rsidRPr="009166EC">
        <w:rPr>
          <w:rFonts w:ascii="Times New Roman" w:hAnsi="Times New Roman" w:cs="Times New Roman"/>
          <w:sz w:val="24"/>
          <w:szCs w:val="24"/>
        </w:rPr>
        <w:t>, Manchester</w:t>
      </w:r>
      <w:r w:rsidR="00D513D9">
        <w:rPr>
          <w:rFonts w:ascii="Times New Roman" w:hAnsi="Times New Roman" w:cs="Times New Roman"/>
          <w:sz w:val="24"/>
          <w:szCs w:val="24"/>
        </w:rPr>
        <w:t>, UK</w:t>
      </w:r>
    </w:p>
    <w:p w14:paraId="1092E0E2" w14:textId="04F2DA63" w:rsidR="00496449" w:rsidRDefault="00496449" w:rsidP="009166EC">
      <w:pPr>
        <w:spacing w:after="0" w:line="240" w:lineRule="auto"/>
        <w:rPr>
          <w:rFonts w:ascii="Times New Roman" w:hAnsi="Times New Roman" w:cs="Times New Roman"/>
          <w:sz w:val="24"/>
          <w:szCs w:val="24"/>
        </w:rPr>
      </w:pPr>
      <w:r w:rsidRPr="004B504B">
        <w:rPr>
          <w:rFonts w:ascii="Times New Roman" w:hAnsi="Times New Roman" w:cs="Times New Roman"/>
          <w:sz w:val="24"/>
          <w:szCs w:val="24"/>
          <w:vertAlign w:val="superscript"/>
        </w:rPr>
        <w:t>6</w:t>
      </w:r>
      <w:r w:rsidRPr="004B504B">
        <w:rPr>
          <w:rFonts w:ascii="Times New Roman" w:hAnsi="Times New Roman" w:cs="Times New Roman"/>
          <w:sz w:val="24"/>
          <w:szCs w:val="24"/>
        </w:rPr>
        <w:t xml:space="preserve"> Department of Public Health and Policy, </w:t>
      </w:r>
      <w:r w:rsidR="004B504B">
        <w:rPr>
          <w:rFonts w:ascii="Times New Roman" w:hAnsi="Times New Roman" w:cs="Times New Roman"/>
          <w:sz w:val="24"/>
          <w:szCs w:val="24"/>
        </w:rPr>
        <w:t xml:space="preserve">Institute of Population Health Sciences, </w:t>
      </w:r>
      <w:r w:rsidRPr="004B504B">
        <w:rPr>
          <w:rFonts w:ascii="Times New Roman" w:hAnsi="Times New Roman" w:cs="Times New Roman"/>
          <w:sz w:val="24"/>
          <w:szCs w:val="24"/>
        </w:rPr>
        <w:t>University of Liverpool, Liverpool</w:t>
      </w:r>
      <w:r w:rsidR="00D513D9" w:rsidRPr="004B504B">
        <w:rPr>
          <w:rFonts w:ascii="Times New Roman" w:hAnsi="Times New Roman" w:cs="Times New Roman"/>
          <w:sz w:val="24"/>
          <w:szCs w:val="24"/>
        </w:rPr>
        <w:t>, UK</w:t>
      </w:r>
    </w:p>
    <w:p w14:paraId="2A2EEC5E" w14:textId="2B5DD976" w:rsidR="00182D79" w:rsidRPr="009166EC" w:rsidRDefault="005668C7" w:rsidP="009166EC">
      <w:pPr>
        <w:spacing w:after="0" w:line="240" w:lineRule="auto"/>
        <w:rPr>
          <w:rFonts w:ascii="Times New Roman" w:hAnsi="Times New Roman" w:cs="Times New Roman"/>
          <w:sz w:val="24"/>
          <w:szCs w:val="24"/>
        </w:rPr>
      </w:pPr>
      <w:r>
        <w:rPr>
          <w:rFonts w:ascii="Times New Roman" w:hAnsi="Times New Roman" w:cs="Times New Roman"/>
          <w:sz w:val="24"/>
          <w:szCs w:val="24"/>
          <w:vertAlign w:val="superscript"/>
        </w:rPr>
        <w:t>7</w:t>
      </w:r>
      <w:r w:rsidR="00813EA2" w:rsidRPr="009166EC">
        <w:rPr>
          <w:rFonts w:ascii="Times New Roman" w:hAnsi="Times New Roman" w:cs="Times New Roman"/>
          <w:sz w:val="24"/>
          <w:szCs w:val="24"/>
        </w:rPr>
        <w:t xml:space="preserve"> </w:t>
      </w:r>
      <w:r w:rsidR="00182D79" w:rsidRPr="009166EC">
        <w:rPr>
          <w:rFonts w:ascii="Times New Roman" w:hAnsi="Times New Roman" w:cs="Times New Roman"/>
          <w:sz w:val="24"/>
          <w:szCs w:val="24"/>
        </w:rPr>
        <w:t>Keele Cardiovascular Group, Centre for Prognosis Research, Keele University, Stoke-on-Trent</w:t>
      </w:r>
      <w:r w:rsidR="00D513D9">
        <w:rPr>
          <w:rFonts w:ascii="Times New Roman" w:hAnsi="Times New Roman" w:cs="Times New Roman"/>
          <w:sz w:val="24"/>
          <w:szCs w:val="24"/>
        </w:rPr>
        <w:t>, UK</w:t>
      </w:r>
    </w:p>
    <w:p w14:paraId="3F56933B" w14:textId="37D59723" w:rsidR="00112EA8" w:rsidRPr="009166EC" w:rsidRDefault="005668C7" w:rsidP="009166EC">
      <w:pPr>
        <w:spacing w:after="0" w:line="240" w:lineRule="auto"/>
        <w:rPr>
          <w:rStyle w:val="acknowledgements"/>
          <w:rFonts w:ascii="Times New Roman" w:hAnsi="Times New Roman" w:cs="Times New Roman"/>
          <w:iCs/>
          <w:sz w:val="24"/>
          <w:szCs w:val="24"/>
        </w:rPr>
      </w:pPr>
      <w:r>
        <w:rPr>
          <w:rStyle w:val="acknowledgements"/>
          <w:rFonts w:ascii="Times New Roman" w:hAnsi="Times New Roman" w:cs="Times New Roman"/>
          <w:iCs/>
          <w:sz w:val="24"/>
          <w:szCs w:val="24"/>
          <w:vertAlign w:val="superscript"/>
        </w:rPr>
        <w:t>8</w:t>
      </w:r>
      <w:r w:rsidR="00813EA2" w:rsidRPr="009166EC">
        <w:rPr>
          <w:rStyle w:val="acknowledgements"/>
          <w:rFonts w:ascii="Times New Roman" w:hAnsi="Times New Roman" w:cs="Times New Roman"/>
          <w:iCs/>
          <w:sz w:val="24"/>
          <w:szCs w:val="24"/>
        </w:rPr>
        <w:t xml:space="preserve"> </w:t>
      </w:r>
      <w:proofErr w:type="gramStart"/>
      <w:r w:rsidR="00112EA8" w:rsidRPr="009166EC">
        <w:rPr>
          <w:rStyle w:val="acknowledgements"/>
          <w:rFonts w:ascii="Times New Roman" w:hAnsi="Times New Roman" w:cs="Times New Roman"/>
          <w:iCs/>
          <w:sz w:val="24"/>
          <w:szCs w:val="24"/>
        </w:rPr>
        <w:t>Institute</w:t>
      </w:r>
      <w:proofErr w:type="gramEnd"/>
      <w:r w:rsidR="00112EA8" w:rsidRPr="009166EC">
        <w:rPr>
          <w:rStyle w:val="acknowledgements"/>
          <w:rFonts w:ascii="Times New Roman" w:hAnsi="Times New Roman" w:cs="Times New Roman"/>
          <w:iCs/>
          <w:sz w:val="24"/>
          <w:szCs w:val="24"/>
        </w:rPr>
        <w:t xml:space="preserve"> of Cardiovascular &amp; Medical Sciences</w:t>
      </w:r>
      <w:r w:rsidR="002B6809" w:rsidRPr="009166EC">
        <w:rPr>
          <w:rStyle w:val="acknowledgements"/>
          <w:rFonts w:ascii="Times New Roman" w:hAnsi="Times New Roman" w:cs="Times New Roman"/>
          <w:iCs/>
          <w:sz w:val="24"/>
          <w:szCs w:val="24"/>
        </w:rPr>
        <w:t>,</w:t>
      </w:r>
      <w:r w:rsidR="00112EA8" w:rsidRPr="009166EC">
        <w:rPr>
          <w:rStyle w:val="acknowledgements"/>
          <w:rFonts w:ascii="Times New Roman" w:hAnsi="Times New Roman" w:cs="Times New Roman"/>
          <w:iCs/>
          <w:sz w:val="24"/>
          <w:szCs w:val="24"/>
        </w:rPr>
        <w:t xml:space="preserve"> University of Glasgow, Glasgow</w:t>
      </w:r>
      <w:r w:rsidR="00D513D9">
        <w:rPr>
          <w:rFonts w:ascii="Times New Roman" w:hAnsi="Times New Roman" w:cs="Times New Roman"/>
          <w:sz w:val="24"/>
          <w:szCs w:val="24"/>
        </w:rPr>
        <w:t>, UK</w:t>
      </w:r>
    </w:p>
    <w:p w14:paraId="5DE29A31" w14:textId="4F81EB1F" w:rsidR="00C46B65" w:rsidRPr="009166EC" w:rsidRDefault="005668C7" w:rsidP="009166EC">
      <w:pPr>
        <w:spacing w:after="0" w:line="240" w:lineRule="auto"/>
        <w:rPr>
          <w:rFonts w:ascii="Times New Roman" w:hAnsi="Times New Roman" w:cs="Times New Roman"/>
          <w:sz w:val="24"/>
          <w:szCs w:val="24"/>
        </w:rPr>
      </w:pPr>
      <w:r>
        <w:rPr>
          <w:rFonts w:ascii="Times New Roman" w:hAnsi="Times New Roman" w:cs="Times New Roman"/>
          <w:sz w:val="24"/>
          <w:szCs w:val="24"/>
          <w:vertAlign w:val="superscript"/>
        </w:rPr>
        <w:t>9</w:t>
      </w:r>
      <w:r w:rsidR="00813EA2" w:rsidRPr="009166EC">
        <w:rPr>
          <w:rFonts w:ascii="Times New Roman" w:eastAsia="Times New Roman" w:hAnsi="Times New Roman" w:cs="Times New Roman"/>
          <w:sz w:val="24"/>
          <w:szCs w:val="24"/>
          <w:vertAlign w:val="superscript"/>
          <w:lang w:eastAsia="en-GB"/>
        </w:rPr>
        <w:t xml:space="preserve"> </w:t>
      </w:r>
      <w:r w:rsidR="00112EA8" w:rsidRPr="009166EC">
        <w:rPr>
          <w:rFonts w:ascii="Times New Roman" w:eastAsia="Times New Roman" w:hAnsi="Times New Roman" w:cs="Times New Roman"/>
          <w:sz w:val="24"/>
          <w:szCs w:val="24"/>
          <w:lang w:eastAsia="en-GB"/>
        </w:rPr>
        <w:t>Manchester Diabetes Centre</w:t>
      </w:r>
      <w:r w:rsidR="002B6809" w:rsidRPr="009166EC">
        <w:rPr>
          <w:rFonts w:ascii="Times New Roman" w:eastAsia="Times New Roman" w:hAnsi="Times New Roman" w:cs="Times New Roman"/>
          <w:sz w:val="24"/>
          <w:szCs w:val="24"/>
          <w:lang w:eastAsia="en-GB"/>
        </w:rPr>
        <w:t>,</w:t>
      </w:r>
      <w:r w:rsidR="00112EA8" w:rsidRPr="009166EC">
        <w:rPr>
          <w:rFonts w:ascii="Times New Roman" w:eastAsia="Times New Roman" w:hAnsi="Times New Roman" w:cs="Times New Roman"/>
          <w:sz w:val="24"/>
          <w:szCs w:val="24"/>
          <w:lang w:eastAsia="en-GB"/>
        </w:rPr>
        <w:t xml:space="preserve"> Manchester University NHS Foundation Trust</w:t>
      </w:r>
      <w:r w:rsidR="002B6809" w:rsidRPr="009166EC">
        <w:rPr>
          <w:rFonts w:ascii="Times New Roman" w:eastAsia="Times New Roman" w:hAnsi="Times New Roman" w:cs="Times New Roman"/>
          <w:sz w:val="24"/>
          <w:szCs w:val="24"/>
          <w:lang w:eastAsia="en-GB"/>
        </w:rPr>
        <w:t>,</w:t>
      </w:r>
      <w:r w:rsidR="00854FA7" w:rsidRPr="009166EC">
        <w:rPr>
          <w:rFonts w:ascii="Times New Roman" w:eastAsia="Times New Roman" w:hAnsi="Times New Roman" w:cs="Times New Roman"/>
          <w:sz w:val="24"/>
          <w:szCs w:val="24"/>
          <w:lang w:eastAsia="en-GB"/>
        </w:rPr>
        <w:t xml:space="preserve"> </w:t>
      </w:r>
      <w:r w:rsidR="00112EA8" w:rsidRPr="009166EC">
        <w:rPr>
          <w:rFonts w:ascii="Times New Roman" w:eastAsia="Times New Roman" w:hAnsi="Times New Roman" w:cs="Times New Roman"/>
          <w:sz w:val="24"/>
          <w:szCs w:val="24"/>
          <w:lang w:eastAsia="en-GB"/>
        </w:rPr>
        <w:t>Manchester Academic Health Sciences Centre, Manchester</w:t>
      </w:r>
      <w:r w:rsidR="00D513D9">
        <w:rPr>
          <w:rFonts w:ascii="Times New Roman" w:hAnsi="Times New Roman" w:cs="Times New Roman"/>
          <w:sz w:val="24"/>
          <w:szCs w:val="24"/>
        </w:rPr>
        <w:t>, UK</w:t>
      </w:r>
    </w:p>
    <w:p w14:paraId="23E2E01D" w14:textId="77777777" w:rsidR="00C46B65" w:rsidRPr="009166EC" w:rsidRDefault="00C46B65" w:rsidP="009166EC">
      <w:pPr>
        <w:spacing w:after="0" w:line="240" w:lineRule="auto"/>
        <w:rPr>
          <w:rFonts w:ascii="Times New Roman" w:hAnsi="Times New Roman" w:cs="Times New Roman"/>
          <w:sz w:val="24"/>
          <w:szCs w:val="24"/>
        </w:rPr>
      </w:pPr>
    </w:p>
    <w:p w14:paraId="5942297C" w14:textId="51BC7D9E" w:rsidR="00C46B65" w:rsidRPr="009166EC" w:rsidRDefault="00C46B65" w:rsidP="009166EC">
      <w:pPr>
        <w:spacing w:after="0" w:line="240" w:lineRule="auto"/>
        <w:rPr>
          <w:rFonts w:ascii="Times New Roman" w:hAnsi="Times New Roman" w:cs="Times New Roman"/>
          <w:sz w:val="24"/>
          <w:szCs w:val="24"/>
        </w:rPr>
      </w:pPr>
      <w:r w:rsidRPr="009166EC">
        <w:rPr>
          <w:rFonts w:ascii="Times New Roman" w:hAnsi="Times New Roman" w:cs="Times New Roman"/>
          <w:sz w:val="24"/>
          <w:szCs w:val="24"/>
        </w:rPr>
        <w:t>*contributed equally</w:t>
      </w:r>
    </w:p>
    <w:p w14:paraId="3DAE8DE8" w14:textId="77777777" w:rsidR="005C454F" w:rsidRPr="009166EC" w:rsidRDefault="005C454F" w:rsidP="009166EC">
      <w:pPr>
        <w:spacing w:after="0" w:line="240" w:lineRule="auto"/>
        <w:rPr>
          <w:rFonts w:ascii="Times New Roman" w:hAnsi="Times New Roman" w:cs="Times New Roman"/>
          <w:sz w:val="24"/>
          <w:szCs w:val="24"/>
        </w:rPr>
      </w:pPr>
    </w:p>
    <w:p w14:paraId="3D86D1E4" w14:textId="77777777" w:rsidR="00390035" w:rsidRPr="009166EC" w:rsidRDefault="00390035" w:rsidP="009166EC">
      <w:pPr>
        <w:spacing w:after="0" w:line="240" w:lineRule="auto"/>
        <w:rPr>
          <w:rFonts w:ascii="Times New Roman" w:hAnsi="Times New Roman" w:cs="Times New Roman"/>
          <w:sz w:val="24"/>
          <w:szCs w:val="24"/>
          <w:u w:val="single"/>
        </w:rPr>
      </w:pPr>
    </w:p>
    <w:p w14:paraId="71CBB675" w14:textId="01143AC6" w:rsidR="00165DDA" w:rsidRPr="009166EC" w:rsidRDefault="00165DDA" w:rsidP="009166EC">
      <w:pPr>
        <w:spacing w:after="0" w:line="240" w:lineRule="auto"/>
        <w:rPr>
          <w:rFonts w:ascii="Times New Roman" w:hAnsi="Times New Roman" w:cs="Times New Roman"/>
          <w:sz w:val="24"/>
          <w:szCs w:val="24"/>
        </w:rPr>
      </w:pPr>
      <w:r w:rsidRPr="009166EC">
        <w:rPr>
          <w:rFonts w:ascii="Times New Roman" w:hAnsi="Times New Roman" w:cs="Times New Roman"/>
          <w:sz w:val="24"/>
          <w:szCs w:val="24"/>
          <w:u w:val="single"/>
        </w:rPr>
        <w:t>Corresponding Author</w:t>
      </w:r>
      <w:r w:rsidR="00112EA8" w:rsidRPr="009166EC">
        <w:rPr>
          <w:rFonts w:ascii="Times New Roman" w:hAnsi="Times New Roman" w:cs="Times New Roman"/>
          <w:sz w:val="24"/>
          <w:szCs w:val="24"/>
        </w:rPr>
        <w:t>:</w:t>
      </w:r>
      <w:r w:rsidR="00EF63BD" w:rsidRPr="009166EC">
        <w:rPr>
          <w:rFonts w:ascii="Times New Roman" w:hAnsi="Times New Roman" w:cs="Times New Roman"/>
          <w:sz w:val="24"/>
          <w:szCs w:val="24"/>
        </w:rPr>
        <w:t xml:space="preserve"> </w:t>
      </w:r>
    </w:p>
    <w:p w14:paraId="2F286046" w14:textId="56FCA94D" w:rsidR="00FF4812" w:rsidRPr="009166EC" w:rsidRDefault="0052442C" w:rsidP="009166EC">
      <w:pPr>
        <w:spacing w:after="0" w:line="240" w:lineRule="auto"/>
        <w:rPr>
          <w:rStyle w:val="acknowledgements"/>
          <w:rFonts w:ascii="Times New Roman" w:hAnsi="Times New Roman" w:cs="Times New Roman"/>
          <w:iCs/>
          <w:sz w:val="24"/>
          <w:szCs w:val="24"/>
        </w:rPr>
      </w:pPr>
      <w:r w:rsidRPr="009166EC">
        <w:rPr>
          <w:rStyle w:val="acknowledgements"/>
          <w:rFonts w:ascii="Times New Roman" w:hAnsi="Times New Roman" w:cs="Times New Roman"/>
          <w:iCs/>
          <w:sz w:val="24"/>
          <w:szCs w:val="24"/>
        </w:rPr>
        <w:t xml:space="preserve">Dr </w:t>
      </w:r>
      <w:r w:rsidR="00D00319" w:rsidRPr="009166EC">
        <w:rPr>
          <w:rStyle w:val="acknowledgements"/>
          <w:rFonts w:ascii="Times New Roman" w:hAnsi="Times New Roman" w:cs="Times New Roman"/>
          <w:iCs/>
          <w:sz w:val="24"/>
          <w:szCs w:val="24"/>
        </w:rPr>
        <w:t>Alison</w:t>
      </w:r>
      <w:r w:rsidRPr="009166EC">
        <w:rPr>
          <w:rStyle w:val="acknowledgements"/>
          <w:rFonts w:ascii="Times New Roman" w:hAnsi="Times New Roman" w:cs="Times New Roman"/>
          <w:iCs/>
          <w:sz w:val="24"/>
          <w:szCs w:val="24"/>
        </w:rPr>
        <w:t xml:space="preserve"> K.</w:t>
      </w:r>
      <w:r w:rsidR="00EF63BD" w:rsidRPr="009166EC">
        <w:rPr>
          <w:rStyle w:val="acknowledgements"/>
          <w:rFonts w:ascii="Times New Roman" w:hAnsi="Times New Roman" w:cs="Times New Roman"/>
          <w:iCs/>
          <w:sz w:val="24"/>
          <w:szCs w:val="24"/>
        </w:rPr>
        <w:t xml:space="preserve"> Wright</w:t>
      </w:r>
    </w:p>
    <w:p w14:paraId="6C7EA367" w14:textId="77777777" w:rsidR="00FF4812" w:rsidRPr="009166EC" w:rsidRDefault="00FF4812" w:rsidP="009166EC">
      <w:pPr>
        <w:spacing w:after="0" w:line="240" w:lineRule="auto"/>
        <w:rPr>
          <w:rStyle w:val="acknowledgements"/>
          <w:rFonts w:ascii="Times New Roman" w:hAnsi="Times New Roman" w:cs="Times New Roman"/>
          <w:iCs/>
          <w:sz w:val="24"/>
          <w:szCs w:val="24"/>
        </w:rPr>
      </w:pPr>
    </w:p>
    <w:p w14:paraId="1D56933F" w14:textId="5F54BCB5" w:rsidR="00D00319" w:rsidRPr="009166EC" w:rsidRDefault="00D00319" w:rsidP="009166EC">
      <w:pPr>
        <w:spacing w:line="240" w:lineRule="auto"/>
        <w:rPr>
          <w:rFonts w:ascii="Times New Roman" w:hAnsi="Times New Roman" w:cs="Times New Roman"/>
          <w:sz w:val="24"/>
          <w:szCs w:val="24"/>
        </w:rPr>
      </w:pPr>
      <w:r w:rsidRPr="009166EC">
        <w:rPr>
          <w:rFonts w:ascii="Times New Roman" w:hAnsi="Times New Roman" w:cs="Times New Roman"/>
          <w:sz w:val="24"/>
          <w:szCs w:val="24"/>
        </w:rPr>
        <w:t xml:space="preserve">Centre for Pharmacoepidemiology and Drug Safety, </w:t>
      </w:r>
      <w:r w:rsidR="004248E6" w:rsidRPr="009166EC">
        <w:rPr>
          <w:rFonts w:ascii="Times New Roman" w:hAnsi="Times New Roman" w:cs="Times New Roman"/>
          <w:sz w:val="24"/>
          <w:szCs w:val="24"/>
        </w:rPr>
        <w:t xml:space="preserve">Division of Pharmacy and Optometry, </w:t>
      </w:r>
      <w:r w:rsidRPr="009166EC">
        <w:rPr>
          <w:rFonts w:ascii="Times New Roman" w:hAnsi="Times New Roman" w:cs="Times New Roman"/>
          <w:sz w:val="24"/>
          <w:szCs w:val="24"/>
        </w:rPr>
        <w:t xml:space="preserve">The University of Manchester, Stopford Building, Oxford Road, Manchester, M13 9PT, UK </w:t>
      </w:r>
    </w:p>
    <w:p w14:paraId="57DB0127" w14:textId="536A519F" w:rsidR="00DF6ECC" w:rsidRPr="005B3D5D" w:rsidRDefault="00B17845" w:rsidP="009166EC">
      <w:pPr>
        <w:spacing w:after="0" w:line="240" w:lineRule="auto"/>
        <w:rPr>
          <w:rFonts w:ascii="Times New Roman" w:hAnsi="Times New Roman" w:cs="Times New Roman"/>
          <w:sz w:val="24"/>
          <w:szCs w:val="24"/>
        </w:rPr>
      </w:pPr>
      <w:hyperlink r:id="rId9" w:history="1">
        <w:r w:rsidR="00FF4812" w:rsidRPr="005B3D5D">
          <w:rPr>
            <w:rStyle w:val="Hyperlink"/>
            <w:rFonts w:ascii="Times New Roman" w:hAnsi="Times New Roman" w:cs="Times New Roman"/>
            <w:color w:val="auto"/>
            <w:sz w:val="24"/>
            <w:szCs w:val="24"/>
          </w:rPr>
          <w:t>alison.wright@manchester.ac.uk</w:t>
        </w:r>
      </w:hyperlink>
    </w:p>
    <w:p w14:paraId="5384E46D" w14:textId="309CDC73" w:rsidR="00DF6ECC" w:rsidRPr="009166EC" w:rsidRDefault="00FF4812" w:rsidP="009166EC">
      <w:pPr>
        <w:spacing w:after="0" w:line="240" w:lineRule="auto"/>
        <w:rPr>
          <w:rFonts w:ascii="Times New Roman" w:hAnsi="Times New Roman" w:cs="Times New Roman"/>
          <w:sz w:val="24"/>
          <w:szCs w:val="24"/>
        </w:rPr>
      </w:pPr>
      <w:r w:rsidRPr="009166EC">
        <w:rPr>
          <w:rFonts w:ascii="Times New Roman" w:hAnsi="Times New Roman" w:cs="Times New Roman"/>
          <w:color w:val="221E1F"/>
          <w:sz w:val="24"/>
          <w:szCs w:val="24"/>
        </w:rPr>
        <w:t>+44(0)161 275 8334</w:t>
      </w:r>
    </w:p>
    <w:p w14:paraId="0D736BAE" w14:textId="77777777" w:rsidR="00DC3DAA" w:rsidRPr="009166EC" w:rsidRDefault="00DC3DAA" w:rsidP="009166EC">
      <w:pPr>
        <w:spacing w:after="0" w:line="240" w:lineRule="auto"/>
        <w:rPr>
          <w:rFonts w:ascii="Times New Roman" w:hAnsi="Times New Roman" w:cs="Times New Roman"/>
          <w:sz w:val="24"/>
          <w:szCs w:val="24"/>
          <w:u w:val="single"/>
        </w:rPr>
      </w:pPr>
    </w:p>
    <w:p w14:paraId="1FF6A397" w14:textId="77777777" w:rsidR="00DC3DAA" w:rsidRPr="009166EC" w:rsidRDefault="00DC3DAA" w:rsidP="009166EC">
      <w:pPr>
        <w:spacing w:after="0" w:line="240" w:lineRule="auto"/>
        <w:rPr>
          <w:rFonts w:ascii="Times New Roman" w:hAnsi="Times New Roman" w:cs="Times New Roman"/>
          <w:sz w:val="24"/>
          <w:szCs w:val="24"/>
          <w:u w:val="single"/>
        </w:rPr>
      </w:pPr>
    </w:p>
    <w:p w14:paraId="536B06D5" w14:textId="2D3C1A5D" w:rsidR="00C674D6" w:rsidRPr="009166EC" w:rsidRDefault="00C674D6" w:rsidP="009166EC">
      <w:pPr>
        <w:spacing w:after="0" w:line="240" w:lineRule="auto"/>
        <w:rPr>
          <w:rFonts w:ascii="Times New Roman" w:hAnsi="Times New Roman" w:cs="Times New Roman"/>
          <w:sz w:val="24"/>
          <w:szCs w:val="24"/>
        </w:rPr>
      </w:pPr>
      <w:r w:rsidRPr="009166EC">
        <w:rPr>
          <w:rFonts w:ascii="Times New Roman" w:hAnsi="Times New Roman" w:cs="Times New Roman"/>
          <w:sz w:val="24"/>
          <w:szCs w:val="24"/>
          <w:u w:val="single"/>
        </w:rPr>
        <w:t>Total word count</w:t>
      </w:r>
      <w:r w:rsidRPr="009166EC">
        <w:rPr>
          <w:rFonts w:ascii="Times New Roman" w:hAnsi="Times New Roman" w:cs="Times New Roman"/>
          <w:sz w:val="24"/>
          <w:szCs w:val="24"/>
        </w:rPr>
        <w:t>:</w:t>
      </w:r>
      <w:r w:rsidRPr="009166EC">
        <w:rPr>
          <w:rFonts w:ascii="Times New Roman" w:hAnsi="Times New Roman" w:cs="Times New Roman"/>
          <w:b/>
          <w:sz w:val="24"/>
          <w:szCs w:val="24"/>
        </w:rPr>
        <w:t xml:space="preserve"> </w:t>
      </w:r>
      <w:r w:rsidR="001441C3" w:rsidRPr="009166EC">
        <w:rPr>
          <w:rFonts w:ascii="Times New Roman" w:hAnsi="Times New Roman" w:cs="Times New Roman"/>
          <w:sz w:val="24"/>
          <w:szCs w:val="24"/>
        </w:rPr>
        <w:t>7,</w:t>
      </w:r>
      <w:r w:rsidR="00910A7D">
        <w:rPr>
          <w:rFonts w:ascii="Times New Roman" w:hAnsi="Times New Roman" w:cs="Times New Roman"/>
          <w:sz w:val="24"/>
          <w:szCs w:val="24"/>
        </w:rPr>
        <w:t>489</w:t>
      </w:r>
    </w:p>
    <w:p w14:paraId="7D5C0AF7" w14:textId="35665D9D" w:rsidR="00F173FE" w:rsidRPr="009166EC" w:rsidRDefault="00F173FE" w:rsidP="009166EC">
      <w:pPr>
        <w:spacing w:after="0" w:line="240" w:lineRule="auto"/>
        <w:rPr>
          <w:rFonts w:ascii="Times New Roman" w:hAnsi="Times New Roman" w:cs="Times New Roman"/>
          <w:color w:val="FF0000"/>
          <w:sz w:val="24"/>
          <w:szCs w:val="24"/>
          <w:u w:val="single"/>
        </w:rPr>
      </w:pPr>
      <w:r w:rsidRPr="009166EC">
        <w:rPr>
          <w:rFonts w:ascii="Times New Roman" w:hAnsi="Times New Roman" w:cs="Times New Roman"/>
          <w:sz w:val="24"/>
          <w:szCs w:val="24"/>
          <w:u w:val="single"/>
        </w:rPr>
        <w:t>Manuscript text word count</w:t>
      </w:r>
      <w:r w:rsidRPr="009166EC">
        <w:rPr>
          <w:rFonts w:ascii="Times New Roman" w:hAnsi="Times New Roman" w:cs="Times New Roman"/>
          <w:sz w:val="24"/>
          <w:szCs w:val="24"/>
        </w:rPr>
        <w:t>: 4,</w:t>
      </w:r>
      <w:r w:rsidR="00FA05D4">
        <w:rPr>
          <w:rFonts w:ascii="Times New Roman" w:hAnsi="Times New Roman" w:cs="Times New Roman"/>
          <w:sz w:val="24"/>
          <w:szCs w:val="24"/>
        </w:rPr>
        <w:t>7</w:t>
      </w:r>
      <w:r w:rsidR="00910A7D">
        <w:rPr>
          <w:rFonts w:ascii="Times New Roman" w:hAnsi="Times New Roman" w:cs="Times New Roman"/>
          <w:sz w:val="24"/>
          <w:szCs w:val="24"/>
        </w:rPr>
        <w:t>53</w:t>
      </w:r>
    </w:p>
    <w:p w14:paraId="18D235EA" w14:textId="77777777" w:rsidR="00C674D6" w:rsidRPr="009166EC" w:rsidRDefault="00C674D6" w:rsidP="009166EC">
      <w:pPr>
        <w:spacing w:line="240" w:lineRule="auto"/>
        <w:rPr>
          <w:rFonts w:ascii="Times New Roman" w:hAnsi="Times New Roman" w:cs="Times New Roman"/>
          <w:sz w:val="24"/>
          <w:szCs w:val="24"/>
        </w:rPr>
      </w:pPr>
    </w:p>
    <w:p w14:paraId="665AC179" w14:textId="16D6F279" w:rsidR="00AD087A" w:rsidRPr="009166EC" w:rsidRDefault="00AD087A" w:rsidP="009166EC">
      <w:pPr>
        <w:spacing w:line="240" w:lineRule="auto"/>
        <w:rPr>
          <w:rFonts w:ascii="Times New Roman" w:hAnsi="Times New Roman" w:cs="Times New Roman"/>
          <w:sz w:val="24"/>
          <w:szCs w:val="24"/>
        </w:rPr>
        <w:sectPr w:rsidR="00AD087A" w:rsidRPr="009166EC" w:rsidSect="005E0838">
          <w:footerReference w:type="default" r:id="rId10"/>
          <w:type w:val="continuous"/>
          <w:pgSz w:w="11906" w:h="16838"/>
          <w:pgMar w:top="1440" w:right="1440" w:bottom="1440" w:left="1440" w:header="709" w:footer="113" w:gutter="0"/>
          <w:cols w:space="708"/>
          <w:titlePg/>
          <w:docGrid w:linePitch="360"/>
        </w:sectPr>
      </w:pPr>
    </w:p>
    <w:p w14:paraId="620818C7" w14:textId="77777777" w:rsidR="002111CB" w:rsidRPr="009166EC" w:rsidRDefault="002111CB" w:rsidP="009166EC">
      <w:pPr>
        <w:spacing w:after="0" w:line="480" w:lineRule="auto"/>
        <w:jc w:val="center"/>
        <w:rPr>
          <w:rFonts w:ascii="Times New Roman" w:hAnsi="Times New Roman" w:cs="Times New Roman"/>
          <w:sz w:val="24"/>
          <w:szCs w:val="24"/>
        </w:rPr>
        <w:sectPr w:rsidR="002111CB" w:rsidRPr="009166EC" w:rsidSect="005E0838">
          <w:type w:val="continuous"/>
          <w:pgSz w:w="11906" w:h="16838"/>
          <w:pgMar w:top="1440" w:right="1440" w:bottom="1440" w:left="1440" w:header="709" w:footer="113" w:gutter="0"/>
          <w:cols w:space="708"/>
          <w:docGrid w:linePitch="360"/>
        </w:sectPr>
      </w:pPr>
    </w:p>
    <w:p w14:paraId="6F896F7D" w14:textId="44AD27B9" w:rsidR="00112EA8" w:rsidRPr="009166EC" w:rsidRDefault="00A77005" w:rsidP="009166EC">
      <w:pPr>
        <w:spacing w:after="0" w:line="480" w:lineRule="auto"/>
        <w:jc w:val="center"/>
        <w:rPr>
          <w:rFonts w:ascii="Times New Roman" w:hAnsi="Times New Roman" w:cs="Times New Roman"/>
        </w:rPr>
      </w:pPr>
      <w:r w:rsidRPr="009166EC">
        <w:rPr>
          <w:rFonts w:ascii="Times New Roman" w:hAnsi="Times New Roman" w:cs="Times New Roman"/>
          <w:sz w:val="24"/>
          <w:szCs w:val="24"/>
        </w:rPr>
        <w:lastRenderedPageBreak/>
        <w:t>Abstract</w:t>
      </w:r>
    </w:p>
    <w:p w14:paraId="3D6806A4" w14:textId="77777777" w:rsidR="00947075" w:rsidRPr="009166EC" w:rsidRDefault="00947075" w:rsidP="009166EC">
      <w:pPr>
        <w:pStyle w:val="NormalWeb"/>
        <w:spacing w:before="0" w:beforeAutospacing="0" w:after="0" w:afterAutospacing="0" w:line="480" w:lineRule="auto"/>
        <w:rPr>
          <w:b/>
        </w:rPr>
      </w:pPr>
    </w:p>
    <w:p w14:paraId="49870799" w14:textId="01BB9E3E" w:rsidR="00EE11A6" w:rsidRPr="009166EC" w:rsidRDefault="0001789C" w:rsidP="009166EC">
      <w:pPr>
        <w:pStyle w:val="NormalWeb"/>
        <w:spacing w:before="0" w:beforeAutospacing="0" w:line="480" w:lineRule="auto"/>
        <w:rPr>
          <w:rStyle w:val="Strong"/>
          <w:bCs w:val="0"/>
        </w:rPr>
      </w:pPr>
      <w:r w:rsidRPr="009166EC">
        <w:rPr>
          <w:u w:val="single"/>
        </w:rPr>
        <w:t>Background</w:t>
      </w:r>
      <w:r w:rsidR="000D6D15" w:rsidRPr="009166EC">
        <w:t>:</w:t>
      </w:r>
      <w:r w:rsidR="002A0C7D" w:rsidRPr="009166EC">
        <w:t xml:space="preserve"> </w:t>
      </w:r>
      <w:r w:rsidR="000D6D15" w:rsidRPr="009166EC">
        <w:t>With recent changes in UK clinical practice for diabetes care, contemporary estimates of sex disparities in cardiovascular risk and risk factor management are needed.</w:t>
      </w:r>
      <w:r w:rsidR="000D6D15" w:rsidRPr="009166EC">
        <w:rPr>
          <w:b/>
        </w:rPr>
        <w:t xml:space="preserve"> </w:t>
      </w:r>
    </w:p>
    <w:p w14:paraId="71C5E0DC" w14:textId="15B262F4" w:rsidR="001D5CA4" w:rsidRPr="009166EC" w:rsidRDefault="00A05DAF" w:rsidP="009166EC">
      <w:pPr>
        <w:pStyle w:val="NormalWeb"/>
        <w:spacing w:line="480" w:lineRule="auto"/>
        <w:rPr>
          <w:rStyle w:val="Strong"/>
          <w:b w:val="0"/>
        </w:rPr>
      </w:pPr>
      <w:r w:rsidRPr="009166EC">
        <w:rPr>
          <w:rStyle w:val="Strong"/>
          <w:b w:val="0"/>
          <w:u w:val="single"/>
        </w:rPr>
        <w:t>Methods</w:t>
      </w:r>
      <w:r w:rsidR="001D5CA4" w:rsidRPr="009166EC">
        <w:rPr>
          <w:rStyle w:val="Strong"/>
          <w:b w:val="0"/>
        </w:rPr>
        <w:t>:</w:t>
      </w:r>
      <w:r w:rsidR="00DD54E3" w:rsidRPr="009166EC">
        <w:rPr>
          <w:rStyle w:val="Strong"/>
        </w:rPr>
        <w:t xml:space="preserve"> </w:t>
      </w:r>
      <w:r w:rsidR="00DD54E3" w:rsidRPr="009166EC">
        <w:rPr>
          <w:rStyle w:val="Strong"/>
          <w:b w:val="0"/>
        </w:rPr>
        <w:t xml:space="preserve">In this retrospective cohort study, using the Clinical Practice Research Datalink linked to hospital and death records for people in England, we identified </w:t>
      </w:r>
      <w:r w:rsidR="00DD54E3" w:rsidRPr="009166EC">
        <w:t xml:space="preserve">79,985 patients with incident </w:t>
      </w:r>
      <w:r w:rsidR="00817A07" w:rsidRPr="009166EC">
        <w:t>T2DM</w:t>
      </w:r>
      <w:r w:rsidR="00177697" w:rsidRPr="009166EC">
        <w:t xml:space="preserve"> </w:t>
      </w:r>
      <w:proofErr w:type="gramStart"/>
      <w:r w:rsidR="000D6D15" w:rsidRPr="009166EC">
        <w:t xml:space="preserve">between </w:t>
      </w:r>
      <w:r w:rsidR="00DD54E3" w:rsidRPr="009166EC">
        <w:t>2006-2013</w:t>
      </w:r>
      <w:proofErr w:type="gramEnd"/>
      <w:r w:rsidR="00DD54E3" w:rsidRPr="009166EC">
        <w:t xml:space="preserve"> matched to 386,547 </w:t>
      </w:r>
      <w:r w:rsidR="00EE11A6" w:rsidRPr="009166EC">
        <w:t>patients without diabetes</w:t>
      </w:r>
      <w:r w:rsidR="00DD54E3" w:rsidRPr="009166EC">
        <w:rPr>
          <w:rStyle w:val="Strong"/>
          <w:b w:val="0"/>
        </w:rPr>
        <w:t>.</w:t>
      </w:r>
      <w:r w:rsidR="00EE11A6" w:rsidRPr="009166EC">
        <w:rPr>
          <w:rStyle w:val="Strong"/>
          <w:b w:val="0"/>
        </w:rPr>
        <w:t xml:space="preserve"> Sex-stratified Cox models were used to assess </w:t>
      </w:r>
      <w:r w:rsidR="002D10B2" w:rsidRPr="009166EC">
        <w:t xml:space="preserve">cardiovascular </w:t>
      </w:r>
      <w:r w:rsidR="00EE11A6" w:rsidRPr="009166EC">
        <w:rPr>
          <w:rStyle w:val="Strong"/>
          <w:b w:val="0"/>
        </w:rPr>
        <w:t>risk.</w:t>
      </w:r>
    </w:p>
    <w:p w14:paraId="2E86A19D" w14:textId="52842611" w:rsidR="00124D63" w:rsidRPr="009166EC" w:rsidRDefault="00C16732" w:rsidP="009166EC">
      <w:pPr>
        <w:pStyle w:val="NormalWeb"/>
        <w:spacing w:after="0" w:afterAutospacing="0" w:line="480" w:lineRule="auto"/>
        <w:rPr>
          <w:rStyle w:val="Strong"/>
          <w:b w:val="0"/>
        </w:rPr>
      </w:pPr>
      <w:r w:rsidRPr="009166EC">
        <w:rPr>
          <w:rStyle w:val="Strong"/>
          <w:b w:val="0"/>
          <w:u w:val="single"/>
        </w:rPr>
        <w:t>Results</w:t>
      </w:r>
      <w:r w:rsidR="000D6D15" w:rsidRPr="009166EC">
        <w:rPr>
          <w:rStyle w:val="Strong"/>
          <w:b w:val="0"/>
        </w:rPr>
        <w:t xml:space="preserve">: </w:t>
      </w:r>
      <w:r w:rsidR="001A2830" w:rsidRPr="009166EC">
        <w:t xml:space="preserve">Compared to </w:t>
      </w:r>
      <w:r w:rsidR="00037A0C" w:rsidRPr="009166EC">
        <w:t xml:space="preserve">women </w:t>
      </w:r>
      <w:r w:rsidR="001A2830" w:rsidRPr="009166EC">
        <w:t xml:space="preserve">without </w:t>
      </w:r>
      <w:r w:rsidR="0074328D" w:rsidRPr="009166EC">
        <w:t>T2DM</w:t>
      </w:r>
      <w:r w:rsidR="001A2830" w:rsidRPr="009166EC">
        <w:t xml:space="preserve">, </w:t>
      </w:r>
      <w:r w:rsidR="00037A0C" w:rsidRPr="009166EC">
        <w:t xml:space="preserve">women </w:t>
      </w:r>
      <w:r w:rsidR="001A2830" w:rsidRPr="009166EC">
        <w:t xml:space="preserve">with </w:t>
      </w:r>
      <w:r w:rsidR="0074328D" w:rsidRPr="009166EC">
        <w:t xml:space="preserve">T2DM </w:t>
      </w:r>
      <w:r w:rsidR="001A2830" w:rsidRPr="009166EC">
        <w:t xml:space="preserve">had a higher </w:t>
      </w:r>
      <w:r w:rsidR="002D10B2" w:rsidRPr="009166EC">
        <w:t xml:space="preserve">cardiovascular </w:t>
      </w:r>
      <w:r w:rsidR="00883403" w:rsidRPr="009166EC">
        <w:t>event</w:t>
      </w:r>
      <w:r w:rsidR="003D3895" w:rsidRPr="009166EC">
        <w:t xml:space="preserve"> risk</w:t>
      </w:r>
      <w:r w:rsidR="00177697" w:rsidRPr="009166EC">
        <w:t xml:space="preserve"> (adj</w:t>
      </w:r>
      <w:r w:rsidR="004A6178" w:rsidRPr="009166EC">
        <w:t>usted</w:t>
      </w:r>
      <w:r w:rsidR="001A2830" w:rsidRPr="009166EC">
        <w:t xml:space="preserve"> HR 1</w:t>
      </w:r>
      <w:r w:rsidR="0098241D" w:rsidRPr="009166EC">
        <w:t>.</w:t>
      </w:r>
      <w:r w:rsidR="00706CBB" w:rsidRPr="009166EC">
        <w:t xml:space="preserve">20 </w:t>
      </w:r>
      <w:r w:rsidR="000154AF" w:rsidRPr="009166EC">
        <w:t>[95% CI</w:t>
      </w:r>
      <w:r w:rsidR="000A3D5E" w:rsidRPr="009166EC">
        <w:t xml:space="preserve"> </w:t>
      </w:r>
      <w:r w:rsidR="001A2830" w:rsidRPr="009166EC">
        <w:t>1</w:t>
      </w:r>
      <w:r w:rsidR="0098241D" w:rsidRPr="009166EC">
        <w:t>.</w:t>
      </w:r>
      <w:r w:rsidR="00706CBB" w:rsidRPr="009166EC">
        <w:t>12</w:t>
      </w:r>
      <w:r w:rsidR="00967A83" w:rsidRPr="009166EC">
        <w:t>-</w:t>
      </w:r>
      <w:r w:rsidR="001A2830" w:rsidRPr="009166EC">
        <w:t>1</w:t>
      </w:r>
      <w:r w:rsidR="0098241D" w:rsidRPr="009166EC">
        <w:t>.</w:t>
      </w:r>
      <w:r w:rsidR="00706CBB" w:rsidRPr="009166EC">
        <w:t>28</w:t>
      </w:r>
      <w:r w:rsidR="001A2830" w:rsidRPr="009166EC">
        <w:t xml:space="preserve">]) with similar corresponding data in </w:t>
      </w:r>
      <w:r w:rsidR="00037A0C" w:rsidRPr="009166EC">
        <w:t>men</w:t>
      </w:r>
      <w:r w:rsidR="00FE1A4B" w:rsidRPr="009166EC">
        <w:t xml:space="preserve"> </w:t>
      </w:r>
      <w:r w:rsidR="001A2830" w:rsidRPr="009166EC">
        <w:t>(HR 1</w:t>
      </w:r>
      <w:r w:rsidR="0098241D" w:rsidRPr="009166EC">
        <w:t>.</w:t>
      </w:r>
      <w:r w:rsidR="00706CBB" w:rsidRPr="009166EC">
        <w:t xml:space="preserve">12 </w:t>
      </w:r>
      <w:r w:rsidR="001A2830" w:rsidRPr="009166EC">
        <w:t>[1</w:t>
      </w:r>
      <w:r w:rsidR="0098241D" w:rsidRPr="009166EC">
        <w:t>.</w:t>
      </w:r>
      <w:r w:rsidR="00706CBB" w:rsidRPr="009166EC">
        <w:t>06</w:t>
      </w:r>
      <w:r w:rsidR="00967A83" w:rsidRPr="009166EC">
        <w:t>-</w:t>
      </w:r>
      <w:r w:rsidR="001A2830" w:rsidRPr="009166EC">
        <w:t>1</w:t>
      </w:r>
      <w:r w:rsidR="0098241D" w:rsidRPr="009166EC">
        <w:t>.</w:t>
      </w:r>
      <w:r w:rsidR="00706CBB" w:rsidRPr="009166EC">
        <w:t>19</w:t>
      </w:r>
      <w:r w:rsidR="001A2830" w:rsidRPr="009166EC">
        <w:t>]) leading to</w:t>
      </w:r>
      <w:r w:rsidR="007E1171" w:rsidRPr="009166EC">
        <w:t xml:space="preserve"> </w:t>
      </w:r>
      <w:r w:rsidR="00B14685" w:rsidRPr="009166EC">
        <w:t xml:space="preserve">a </w:t>
      </w:r>
      <w:r w:rsidR="001A2830" w:rsidRPr="009166EC">
        <w:t>n</w:t>
      </w:r>
      <w:r w:rsidR="007E1171" w:rsidRPr="009166EC">
        <w:t>o</w:t>
      </w:r>
      <w:r w:rsidR="00B14685" w:rsidRPr="009166EC">
        <w:t>n-</w:t>
      </w:r>
      <w:r w:rsidR="001A2830" w:rsidRPr="009166EC">
        <w:t xml:space="preserve">significant </w:t>
      </w:r>
      <w:r w:rsidR="006476E5" w:rsidRPr="009166EC">
        <w:t xml:space="preserve">higher </w:t>
      </w:r>
      <w:r w:rsidR="001A2830" w:rsidRPr="009166EC">
        <w:t xml:space="preserve">relative risk in </w:t>
      </w:r>
      <w:r w:rsidR="00037A0C" w:rsidRPr="009166EC">
        <w:t xml:space="preserve">women </w:t>
      </w:r>
      <w:r w:rsidR="001A2830" w:rsidRPr="009166EC">
        <w:t>(risk ratio 1</w:t>
      </w:r>
      <w:r w:rsidR="0098241D" w:rsidRPr="009166EC">
        <w:t>.</w:t>
      </w:r>
      <w:r w:rsidR="00706CBB" w:rsidRPr="009166EC">
        <w:t xml:space="preserve">07 </w:t>
      </w:r>
      <w:r w:rsidR="001A2830" w:rsidRPr="009166EC">
        <w:t>[0</w:t>
      </w:r>
      <w:r w:rsidR="0098241D" w:rsidRPr="009166EC">
        <w:t>.</w:t>
      </w:r>
      <w:r w:rsidR="001A2830" w:rsidRPr="009166EC">
        <w:t>98</w:t>
      </w:r>
      <w:r w:rsidR="00967A83" w:rsidRPr="009166EC">
        <w:t>-</w:t>
      </w:r>
      <w:r w:rsidR="001A2830" w:rsidRPr="009166EC">
        <w:t>1</w:t>
      </w:r>
      <w:r w:rsidR="0098241D" w:rsidRPr="009166EC">
        <w:t>.</w:t>
      </w:r>
      <w:r w:rsidR="00706CBB" w:rsidRPr="009166EC">
        <w:t>17</w:t>
      </w:r>
      <w:r w:rsidR="001A2830" w:rsidRPr="009166EC">
        <w:t xml:space="preserve">]). </w:t>
      </w:r>
      <w:r w:rsidR="00B471EE" w:rsidRPr="009166EC">
        <w:t xml:space="preserve">However, some important sex differences in the management of risk factors were observed. Compared to </w:t>
      </w:r>
      <w:r w:rsidR="00037A0C" w:rsidRPr="009166EC">
        <w:t xml:space="preserve">men </w:t>
      </w:r>
      <w:r w:rsidR="00B471EE" w:rsidRPr="009166EC">
        <w:t xml:space="preserve">with </w:t>
      </w:r>
      <w:r w:rsidR="0074328D" w:rsidRPr="009166EC">
        <w:t>T2DM</w:t>
      </w:r>
      <w:r w:rsidR="00B471EE" w:rsidRPr="009166EC">
        <w:t xml:space="preserve">, </w:t>
      </w:r>
      <w:r w:rsidR="00037A0C" w:rsidRPr="009166EC">
        <w:t xml:space="preserve">women </w:t>
      </w:r>
      <w:r w:rsidR="00B471EE" w:rsidRPr="009166EC">
        <w:t xml:space="preserve">with </w:t>
      </w:r>
      <w:r w:rsidR="0074328D" w:rsidRPr="009166EC">
        <w:t>T2DM</w:t>
      </w:r>
      <w:r w:rsidR="00B471EE" w:rsidRPr="009166EC">
        <w:t xml:space="preserve"> were more likely to </w:t>
      </w:r>
      <w:r w:rsidR="0074328D" w:rsidRPr="009166EC">
        <w:t>be</w:t>
      </w:r>
      <w:r w:rsidR="00B471EE" w:rsidRPr="009166EC">
        <w:t xml:space="preserve"> obe</w:t>
      </w:r>
      <w:r w:rsidR="0074328D" w:rsidRPr="009166EC">
        <w:t>se</w:t>
      </w:r>
      <w:r w:rsidR="00850698" w:rsidRPr="009166EC">
        <w:t>, hypertensive</w:t>
      </w:r>
      <w:r w:rsidR="00B471EE" w:rsidRPr="009166EC">
        <w:t xml:space="preserve"> and</w:t>
      </w:r>
      <w:r w:rsidR="0074328D" w:rsidRPr="009166EC">
        <w:t xml:space="preserve"> have</w:t>
      </w:r>
      <w:r w:rsidR="00B471EE" w:rsidRPr="009166EC">
        <w:t xml:space="preserve"> </w:t>
      </w:r>
      <w:r w:rsidR="00350B59" w:rsidRPr="009166EC">
        <w:t>hypercholesterolaemia</w:t>
      </w:r>
      <w:r w:rsidR="00B471EE" w:rsidRPr="009166EC">
        <w:t xml:space="preserve"> but were less likely to be prescribed lipid-lowering medication</w:t>
      </w:r>
      <w:r w:rsidR="00850698" w:rsidRPr="009166EC">
        <w:t xml:space="preserve"> and ACE inhibitors</w:t>
      </w:r>
      <w:r w:rsidR="006476E5" w:rsidRPr="009166EC">
        <w:t>,</w:t>
      </w:r>
      <w:r w:rsidR="00B471EE" w:rsidRPr="009166EC">
        <w:t xml:space="preserve"> especially if they had CVD. </w:t>
      </w:r>
    </w:p>
    <w:p w14:paraId="2402865F" w14:textId="77777777" w:rsidR="00DE6FA9" w:rsidRPr="009166EC" w:rsidRDefault="00DE6FA9" w:rsidP="009166EC">
      <w:pPr>
        <w:spacing w:after="0" w:line="480" w:lineRule="auto"/>
        <w:rPr>
          <w:rStyle w:val="Strong"/>
          <w:rFonts w:ascii="Times New Roman" w:hAnsi="Times New Roman" w:cs="Times New Roman"/>
          <w:sz w:val="24"/>
          <w:szCs w:val="24"/>
        </w:rPr>
      </w:pPr>
    </w:p>
    <w:p w14:paraId="1DD9D90E" w14:textId="43F3D94D" w:rsidR="007A538C" w:rsidRDefault="00C16732" w:rsidP="009166EC">
      <w:pPr>
        <w:spacing w:after="0" w:line="480" w:lineRule="auto"/>
        <w:rPr>
          <w:rFonts w:ascii="Times New Roman" w:hAnsi="Times New Roman" w:cs="Times New Roman"/>
          <w:sz w:val="24"/>
          <w:szCs w:val="24"/>
        </w:rPr>
      </w:pPr>
      <w:r w:rsidRPr="009166EC">
        <w:rPr>
          <w:rStyle w:val="Strong"/>
          <w:rFonts w:ascii="Times New Roman" w:hAnsi="Times New Roman" w:cs="Times New Roman"/>
          <w:b w:val="0"/>
          <w:sz w:val="24"/>
          <w:szCs w:val="24"/>
          <w:u w:val="single"/>
        </w:rPr>
        <w:t>Conclusion</w:t>
      </w:r>
      <w:r w:rsidR="0001789C" w:rsidRPr="009166EC">
        <w:rPr>
          <w:rStyle w:val="Strong"/>
          <w:rFonts w:ascii="Times New Roman" w:hAnsi="Times New Roman" w:cs="Times New Roman"/>
          <w:b w:val="0"/>
          <w:sz w:val="24"/>
          <w:szCs w:val="24"/>
          <w:u w:val="single"/>
        </w:rPr>
        <w:t>s</w:t>
      </w:r>
      <w:r w:rsidR="000D6D15" w:rsidRPr="009166EC">
        <w:rPr>
          <w:rFonts w:ascii="Times New Roman" w:hAnsi="Times New Roman" w:cs="Times New Roman"/>
          <w:sz w:val="24"/>
          <w:szCs w:val="24"/>
        </w:rPr>
        <w:t xml:space="preserve">: </w:t>
      </w:r>
      <w:r w:rsidR="00124D63" w:rsidRPr="009166EC">
        <w:rPr>
          <w:rFonts w:ascii="Times New Roman" w:hAnsi="Times New Roman" w:cs="Times New Roman"/>
          <w:sz w:val="24"/>
          <w:szCs w:val="24"/>
        </w:rPr>
        <w:t xml:space="preserve">Compared to </w:t>
      </w:r>
      <w:r w:rsidR="00037A0C" w:rsidRPr="009166EC">
        <w:rPr>
          <w:rFonts w:ascii="Times New Roman" w:hAnsi="Times New Roman" w:cs="Times New Roman"/>
          <w:sz w:val="24"/>
          <w:szCs w:val="24"/>
        </w:rPr>
        <w:t xml:space="preserve">men </w:t>
      </w:r>
      <w:r w:rsidR="00124D63" w:rsidRPr="009166EC">
        <w:rPr>
          <w:rFonts w:ascii="Times New Roman" w:hAnsi="Times New Roman" w:cs="Times New Roman"/>
          <w:sz w:val="24"/>
          <w:szCs w:val="24"/>
        </w:rPr>
        <w:t xml:space="preserve">developing </w:t>
      </w:r>
      <w:r w:rsidR="0074328D" w:rsidRPr="009166EC">
        <w:rPr>
          <w:rFonts w:ascii="Times New Roman" w:hAnsi="Times New Roman" w:cs="Times New Roman"/>
          <w:sz w:val="24"/>
          <w:szCs w:val="24"/>
        </w:rPr>
        <w:t>T2DM</w:t>
      </w:r>
      <w:r w:rsidR="00124D63" w:rsidRPr="009166EC">
        <w:rPr>
          <w:rFonts w:ascii="Times New Roman" w:hAnsi="Times New Roman" w:cs="Times New Roman"/>
          <w:sz w:val="24"/>
          <w:szCs w:val="24"/>
        </w:rPr>
        <w:t xml:space="preserve">, </w:t>
      </w:r>
      <w:r w:rsidR="00037A0C" w:rsidRPr="009166EC">
        <w:rPr>
          <w:rFonts w:ascii="Times New Roman" w:hAnsi="Times New Roman" w:cs="Times New Roman"/>
          <w:sz w:val="24"/>
          <w:szCs w:val="24"/>
        </w:rPr>
        <w:t xml:space="preserve">women </w:t>
      </w:r>
      <w:r w:rsidR="0074328D" w:rsidRPr="009166EC">
        <w:rPr>
          <w:rFonts w:ascii="Times New Roman" w:hAnsi="Times New Roman" w:cs="Times New Roman"/>
          <w:sz w:val="24"/>
          <w:szCs w:val="24"/>
        </w:rPr>
        <w:t xml:space="preserve">with T2DM </w:t>
      </w:r>
      <w:r w:rsidR="00124D63" w:rsidRPr="009166EC">
        <w:rPr>
          <w:rFonts w:ascii="Times New Roman" w:hAnsi="Times New Roman" w:cs="Times New Roman"/>
          <w:sz w:val="24"/>
          <w:szCs w:val="24"/>
        </w:rPr>
        <w:t xml:space="preserve">do not have a significantly higher relative increase in </w:t>
      </w:r>
      <w:r w:rsidR="00B44531" w:rsidRPr="009166EC">
        <w:rPr>
          <w:rFonts w:ascii="Times New Roman" w:hAnsi="Times New Roman" w:cs="Times New Roman"/>
          <w:sz w:val="24"/>
          <w:szCs w:val="24"/>
        </w:rPr>
        <w:t>cardiovascular</w:t>
      </w:r>
      <w:r w:rsidR="00124D63" w:rsidRPr="009166EC">
        <w:rPr>
          <w:rFonts w:ascii="Times New Roman" w:hAnsi="Times New Roman" w:cs="Times New Roman"/>
          <w:sz w:val="24"/>
          <w:szCs w:val="24"/>
        </w:rPr>
        <w:t xml:space="preserve"> risk, but ongoing </w:t>
      </w:r>
      <w:r w:rsidR="00FD54D9" w:rsidRPr="009166EC">
        <w:rPr>
          <w:rFonts w:ascii="Times New Roman" w:hAnsi="Times New Roman" w:cs="Times New Roman"/>
          <w:sz w:val="24"/>
          <w:szCs w:val="24"/>
        </w:rPr>
        <w:t>sex disparities</w:t>
      </w:r>
      <w:r w:rsidR="00124D63" w:rsidRPr="009166EC">
        <w:rPr>
          <w:rFonts w:ascii="Times New Roman" w:hAnsi="Times New Roman" w:cs="Times New Roman"/>
          <w:sz w:val="24"/>
          <w:szCs w:val="24"/>
        </w:rPr>
        <w:t xml:space="preserve"> in prescribing should prompt heightened efforts to improve the standard and equity of diabetes care</w:t>
      </w:r>
      <w:r w:rsidR="000166E7" w:rsidRPr="009166EC">
        <w:rPr>
          <w:rFonts w:ascii="Times New Roman" w:hAnsi="Times New Roman" w:cs="Times New Roman"/>
          <w:sz w:val="24"/>
          <w:szCs w:val="24"/>
        </w:rPr>
        <w:t xml:space="preserve"> in </w:t>
      </w:r>
      <w:r w:rsidR="00037A0C" w:rsidRPr="009166EC">
        <w:rPr>
          <w:rFonts w:ascii="Times New Roman" w:hAnsi="Times New Roman" w:cs="Times New Roman"/>
          <w:sz w:val="24"/>
          <w:szCs w:val="24"/>
        </w:rPr>
        <w:t xml:space="preserve">women </w:t>
      </w:r>
      <w:r w:rsidR="000166E7" w:rsidRPr="009166EC">
        <w:rPr>
          <w:rFonts w:ascii="Times New Roman" w:hAnsi="Times New Roman" w:cs="Times New Roman"/>
          <w:sz w:val="24"/>
          <w:szCs w:val="24"/>
        </w:rPr>
        <w:t xml:space="preserve">and </w:t>
      </w:r>
      <w:r w:rsidR="00037A0C" w:rsidRPr="009166EC">
        <w:rPr>
          <w:rFonts w:ascii="Times New Roman" w:hAnsi="Times New Roman" w:cs="Times New Roman"/>
          <w:sz w:val="24"/>
          <w:szCs w:val="24"/>
        </w:rPr>
        <w:t>men</w:t>
      </w:r>
      <w:r w:rsidR="00124D63" w:rsidRPr="009166EC">
        <w:rPr>
          <w:rFonts w:ascii="Times New Roman" w:hAnsi="Times New Roman" w:cs="Times New Roman"/>
          <w:sz w:val="24"/>
          <w:szCs w:val="24"/>
        </w:rPr>
        <w:t>.</w:t>
      </w:r>
    </w:p>
    <w:p w14:paraId="41033C91" w14:textId="77777777" w:rsidR="006514DD" w:rsidRDefault="006514DD" w:rsidP="009166EC">
      <w:pPr>
        <w:spacing w:after="0" w:line="480" w:lineRule="auto"/>
        <w:rPr>
          <w:rFonts w:ascii="Times New Roman" w:hAnsi="Times New Roman" w:cs="Times New Roman"/>
          <w:sz w:val="24"/>
          <w:szCs w:val="24"/>
        </w:rPr>
      </w:pPr>
    </w:p>
    <w:p w14:paraId="32B1A0FB" w14:textId="2DB6F2A5" w:rsidR="006514DD" w:rsidRPr="003F0E15" w:rsidRDefault="006514DD" w:rsidP="009166EC">
      <w:pPr>
        <w:spacing w:after="0" w:line="480" w:lineRule="auto"/>
        <w:rPr>
          <w:rFonts w:ascii="Times New Roman" w:hAnsi="Times New Roman" w:cs="Times New Roman"/>
          <w:sz w:val="24"/>
          <w:szCs w:val="24"/>
        </w:rPr>
        <w:sectPr w:rsidR="006514DD" w:rsidRPr="003F0E15" w:rsidSect="002111CB">
          <w:pgSz w:w="11906" w:h="16838"/>
          <w:pgMar w:top="1440" w:right="1440" w:bottom="1440" w:left="1440" w:header="709" w:footer="113" w:gutter="0"/>
          <w:cols w:space="708"/>
          <w:docGrid w:linePitch="360"/>
        </w:sectPr>
      </w:pPr>
      <w:r w:rsidRPr="003F0E15">
        <w:rPr>
          <w:rFonts w:ascii="Times New Roman" w:hAnsi="Times New Roman" w:cs="Times New Roman"/>
          <w:sz w:val="24"/>
          <w:szCs w:val="24"/>
          <w:u w:val="single"/>
        </w:rPr>
        <w:t>Keywords</w:t>
      </w:r>
      <w:r w:rsidRPr="003F0E15">
        <w:rPr>
          <w:rFonts w:ascii="Times New Roman" w:hAnsi="Times New Roman" w:cs="Times New Roman"/>
          <w:sz w:val="24"/>
          <w:szCs w:val="24"/>
        </w:rPr>
        <w:t xml:space="preserve">: </w:t>
      </w:r>
      <w:r w:rsidR="003F0E15" w:rsidRPr="003F0E15">
        <w:rPr>
          <w:rFonts w:ascii="Times New Roman" w:hAnsi="Times New Roman" w:cs="Times New Roman"/>
          <w:sz w:val="24"/>
          <w:szCs w:val="24"/>
        </w:rPr>
        <w:t>sex-specific; cardiovascular disease risk factors; cardiovascular outcomes; type 2 diabetes mellitus; database</w:t>
      </w:r>
    </w:p>
    <w:p w14:paraId="7B3EA593" w14:textId="0FC876C4" w:rsidR="00C16732" w:rsidRPr="009166EC" w:rsidRDefault="007A538C" w:rsidP="009166EC">
      <w:pPr>
        <w:spacing w:after="0" w:line="480" w:lineRule="auto"/>
        <w:jc w:val="center"/>
        <w:rPr>
          <w:rFonts w:ascii="Times New Roman" w:hAnsi="Times New Roman" w:cs="Times New Roman"/>
          <w:sz w:val="24"/>
          <w:szCs w:val="24"/>
        </w:rPr>
      </w:pPr>
      <w:r w:rsidRPr="009166EC">
        <w:rPr>
          <w:rFonts w:ascii="Times New Roman" w:hAnsi="Times New Roman" w:cs="Times New Roman"/>
          <w:sz w:val="24"/>
          <w:szCs w:val="24"/>
        </w:rPr>
        <w:lastRenderedPageBreak/>
        <w:t>Clinical Perspective</w:t>
      </w:r>
    </w:p>
    <w:p w14:paraId="787F933A" w14:textId="77777777" w:rsidR="007A538C" w:rsidRPr="009166EC" w:rsidRDefault="007A538C" w:rsidP="009166EC">
      <w:pPr>
        <w:spacing w:after="0" w:line="480" w:lineRule="auto"/>
        <w:rPr>
          <w:rFonts w:ascii="Times New Roman" w:hAnsi="Times New Roman" w:cs="Times New Roman"/>
          <w:sz w:val="24"/>
          <w:szCs w:val="24"/>
        </w:rPr>
      </w:pPr>
    </w:p>
    <w:p w14:paraId="450BAA02" w14:textId="77777777" w:rsidR="00E35B35" w:rsidRPr="009166EC" w:rsidRDefault="00127E76" w:rsidP="009166EC">
      <w:pPr>
        <w:pStyle w:val="ListParagraph"/>
        <w:numPr>
          <w:ilvl w:val="0"/>
          <w:numId w:val="21"/>
        </w:numPr>
        <w:spacing w:after="0" w:line="480" w:lineRule="auto"/>
        <w:rPr>
          <w:rFonts w:ascii="Times New Roman" w:eastAsia="Times New Roman" w:hAnsi="Times New Roman" w:cs="Times New Roman"/>
          <w:b/>
          <w:sz w:val="24"/>
          <w:szCs w:val="24"/>
        </w:rPr>
      </w:pPr>
      <w:r w:rsidRPr="009166EC">
        <w:rPr>
          <w:rFonts w:ascii="Times New Roman" w:eastAsia="Times New Roman" w:hAnsi="Times New Roman" w:cs="Times New Roman"/>
          <w:b/>
          <w:sz w:val="24"/>
          <w:szCs w:val="24"/>
        </w:rPr>
        <w:t>What is new?</w:t>
      </w:r>
    </w:p>
    <w:p w14:paraId="0EFA4199" w14:textId="5D9790D6" w:rsidR="00E35B35" w:rsidRPr="009166EC" w:rsidRDefault="0032560E" w:rsidP="009166EC">
      <w:pPr>
        <w:pStyle w:val="ListParagraph"/>
        <w:numPr>
          <w:ilvl w:val="0"/>
          <w:numId w:val="28"/>
        </w:numPr>
        <w:spacing w:after="0" w:line="480" w:lineRule="auto"/>
        <w:rPr>
          <w:rFonts w:ascii="Times New Roman" w:eastAsia="Times New Roman" w:hAnsi="Times New Roman" w:cs="Times New Roman"/>
          <w:b/>
          <w:sz w:val="24"/>
          <w:szCs w:val="24"/>
        </w:rPr>
      </w:pPr>
      <w:r w:rsidRPr="009166EC">
        <w:rPr>
          <w:rFonts w:ascii="Times New Roman" w:hAnsi="Times New Roman" w:cs="Times New Roman"/>
          <w:sz w:val="24"/>
          <w:szCs w:val="24"/>
        </w:rPr>
        <w:t>In contrast to earlier studies, in this large contemporary cohort we</w:t>
      </w:r>
      <w:r w:rsidR="00723836" w:rsidRPr="009166EC">
        <w:rPr>
          <w:rFonts w:ascii="Times New Roman" w:hAnsi="Times New Roman" w:cs="Times New Roman"/>
          <w:sz w:val="24"/>
          <w:szCs w:val="24"/>
        </w:rPr>
        <w:t xml:space="preserve"> showed no significant gender disparities in CVD risk associated </w:t>
      </w:r>
      <w:r w:rsidR="00EA2EC3" w:rsidRPr="009166EC">
        <w:rPr>
          <w:rFonts w:ascii="Times New Roman" w:hAnsi="Times New Roman" w:cs="Times New Roman"/>
          <w:sz w:val="24"/>
          <w:szCs w:val="24"/>
        </w:rPr>
        <w:t>with</w:t>
      </w:r>
      <w:r w:rsidR="00723836" w:rsidRPr="009166EC">
        <w:rPr>
          <w:rFonts w:ascii="Times New Roman" w:hAnsi="Times New Roman" w:cs="Times New Roman"/>
          <w:sz w:val="24"/>
          <w:szCs w:val="24"/>
        </w:rPr>
        <w:t xml:space="preserve"> the development of T2DM</w:t>
      </w:r>
      <w:r w:rsidRPr="009166EC">
        <w:rPr>
          <w:rFonts w:ascii="Times New Roman" w:hAnsi="Times New Roman" w:cs="Times New Roman"/>
          <w:sz w:val="24"/>
          <w:szCs w:val="24"/>
        </w:rPr>
        <w:t>.</w:t>
      </w:r>
    </w:p>
    <w:p w14:paraId="6B77DDD1" w14:textId="6130DDC2" w:rsidR="0032560E" w:rsidRPr="009166EC" w:rsidRDefault="00723836" w:rsidP="009166EC">
      <w:pPr>
        <w:pStyle w:val="ListParagraph"/>
        <w:numPr>
          <w:ilvl w:val="0"/>
          <w:numId w:val="28"/>
        </w:numPr>
        <w:spacing w:after="0" w:line="480" w:lineRule="auto"/>
        <w:rPr>
          <w:rFonts w:ascii="Times New Roman" w:eastAsia="Times New Roman" w:hAnsi="Times New Roman" w:cs="Times New Roman"/>
          <w:b/>
          <w:sz w:val="24"/>
          <w:szCs w:val="24"/>
        </w:rPr>
      </w:pPr>
      <w:r w:rsidRPr="009166EC">
        <w:rPr>
          <w:rFonts w:ascii="Times New Roman" w:hAnsi="Times New Roman" w:cs="Times New Roman"/>
          <w:sz w:val="24"/>
          <w:szCs w:val="24"/>
        </w:rPr>
        <w:t>Important sex differences in the management of risk factors remained: women with T2DM were more likely to be obese, have hypercholesterolemia and hypertension and were less likely to be prescribed statins and ACE inhibitors, especially if they had CVD.</w:t>
      </w:r>
    </w:p>
    <w:p w14:paraId="26E7F6C6" w14:textId="4836C2D9" w:rsidR="00D04735" w:rsidRPr="009166EC" w:rsidRDefault="00723836" w:rsidP="009166EC">
      <w:pPr>
        <w:pStyle w:val="ListParagraph"/>
        <w:numPr>
          <w:ilvl w:val="0"/>
          <w:numId w:val="28"/>
        </w:numPr>
        <w:spacing w:after="0" w:line="480" w:lineRule="auto"/>
        <w:rPr>
          <w:rFonts w:ascii="Times New Roman" w:hAnsi="Times New Roman" w:cs="Times New Roman"/>
          <w:sz w:val="24"/>
          <w:szCs w:val="24"/>
        </w:rPr>
      </w:pPr>
      <w:r w:rsidRPr="009166EC">
        <w:rPr>
          <w:rFonts w:ascii="Times New Roman" w:hAnsi="Times New Roman" w:cs="Times New Roman"/>
          <w:sz w:val="24"/>
          <w:szCs w:val="24"/>
        </w:rPr>
        <w:t>In T2DM subgroups with CVD, women were less likely to receive antiplatelet agents than men.</w:t>
      </w:r>
    </w:p>
    <w:p w14:paraId="6A604779" w14:textId="77777777" w:rsidR="007066D1" w:rsidRPr="009166EC" w:rsidRDefault="007066D1" w:rsidP="009166EC">
      <w:pPr>
        <w:spacing w:after="0" w:line="480" w:lineRule="auto"/>
        <w:ind w:left="360"/>
        <w:rPr>
          <w:rFonts w:ascii="Times New Roman" w:eastAsia="Times New Roman" w:hAnsi="Times New Roman" w:cs="Times New Roman"/>
          <w:b/>
          <w:sz w:val="24"/>
          <w:szCs w:val="24"/>
        </w:rPr>
      </w:pPr>
    </w:p>
    <w:p w14:paraId="608C872B" w14:textId="77777777" w:rsidR="00E35B35" w:rsidRPr="009166EC" w:rsidRDefault="007A538C" w:rsidP="009166EC">
      <w:pPr>
        <w:pStyle w:val="ListParagraph"/>
        <w:numPr>
          <w:ilvl w:val="0"/>
          <w:numId w:val="21"/>
        </w:numPr>
        <w:spacing w:after="0" w:line="480" w:lineRule="auto"/>
        <w:rPr>
          <w:rFonts w:ascii="Times New Roman" w:hAnsi="Times New Roman" w:cs="Times New Roman"/>
          <w:b/>
          <w:sz w:val="24"/>
          <w:szCs w:val="24"/>
        </w:rPr>
      </w:pPr>
      <w:r w:rsidRPr="009166EC">
        <w:rPr>
          <w:rFonts w:ascii="Times New Roman" w:eastAsia="Times New Roman" w:hAnsi="Times New Roman" w:cs="Times New Roman"/>
          <w:b/>
          <w:sz w:val="24"/>
          <w:szCs w:val="24"/>
        </w:rPr>
        <w:t>What are the clinic</w:t>
      </w:r>
      <w:r w:rsidR="00E35B35" w:rsidRPr="009166EC">
        <w:rPr>
          <w:rFonts w:ascii="Times New Roman" w:eastAsia="Times New Roman" w:hAnsi="Times New Roman" w:cs="Times New Roman"/>
          <w:b/>
          <w:sz w:val="24"/>
          <w:szCs w:val="24"/>
        </w:rPr>
        <w:t>al implications?</w:t>
      </w:r>
    </w:p>
    <w:p w14:paraId="09F8FC7E" w14:textId="6A540A5D" w:rsidR="00E35B35" w:rsidRPr="009166EC" w:rsidRDefault="00E35B35" w:rsidP="009166EC">
      <w:pPr>
        <w:pStyle w:val="ListParagraph"/>
        <w:numPr>
          <w:ilvl w:val="0"/>
          <w:numId w:val="29"/>
        </w:numPr>
        <w:spacing w:after="0" w:line="480" w:lineRule="auto"/>
        <w:rPr>
          <w:rFonts w:ascii="Times New Roman" w:hAnsi="Times New Roman" w:cs="Times New Roman"/>
          <w:sz w:val="24"/>
          <w:szCs w:val="24"/>
        </w:rPr>
      </w:pPr>
      <w:r w:rsidRPr="009166EC">
        <w:rPr>
          <w:rFonts w:ascii="Times New Roman" w:hAnsi="Times New Roman" w:cs="Times New Roman"/>
          <w:sz w:val="24"/>
          <w:szCs w:val="24"/>
        </w:rPr>
        <w:t>T</w:t>
      </w:r>
      <w:r w:rsidR="0032560E" w:rsidRPr="009166EC">
        <w:rPr>
          <w:rFonts w:ascii="Times New Roman" w:hAnsi="Times New Roman" w:cs="Times New Roman"/>
          <w:sz w:val="24"/>
          <w:szCs w:val="24"/>
        </w:rPr>
        <w:t>he observed gender biases in risk factor management highlight the need for closer adherence to prescribing guidance, continued routine surveillance for gender-related prescribing biases and possibly greater uptake of professional-based interventions in the community supporting the provision of high-quality equitable care.</w:t>
      </w:r>
    </w:p>
    <w:p w14:paraId="1DEA15B0" w14:textId="00348EC9" w:rsidR="0032560E" w:rsidRPr="009166EC" w:rsidRDefault="0032560E" w:rsidP="009166EC">
      <w:pPr>
        <w:pStyle w:val="ListParagraph"/>
        <w:numPr>
          <w:ilvl w:val="0"/>
          <w:numId w:val="29"/>
        </w:numPr>
        <w:spacing w:after="0" w:line="480" w:lineRule="auto"/>
        <w:rPr>
          <w:rFonts w:ascii="Times New Roman" w:hAnsi="Times New Roman" w:cs="Times New Roman"/>
          <w:sz w:val="24"/>
          <w:szCs w:val="24"/>
        </w:rPr>
      </w:pPr>
      <w:r w:rsidRPr="009166EC">
        <w:rPr>
          <w:rFonts w:ascii="Times New Roman" w:hAnsi="Times New Roman" w:cs="Times New Roman"/>
          <w:sz w:val="24"/>
          <w:szCs w:val="24"/>
        </w:rPr>
        <w:t xml:space="preserve">Particular attention is required for women </w:t>
      </w:r>
      <w:r w:rsidR="00EA2EC3" w:rsidRPr="009166EC">
        <w:rPr>
          <w:rFonts w:ascii="Times New Roman" w:hAnsi="Times New Roman" w:cs="Times New Roman"/>
          <w:sz w:val="24"/>
          <w:szCs w:val="24"/>
        </w:rPr>
        <w:t xml:space="preserve">with abnormal cardiovascular risk factors, </w:t>
      </w:r>
      <w:r w:rsidRPr="009166EC">
        <w:rPr>
          <w:rFonts w:ascii="Times New Roman" w:hAnsi="Times New Roman" w:cs="Times New Roman"/>
          <w:sz w:val="24"/>
          <w:szCs w:val="24"/>
        </w:rPr>
        <w:t xml:space="preserve">who may be receiving </w:t>
      </w:r>
      <w:r w:rsidR="00723836" w:rsidRPr="009166EC">
        <w:rPr>
          <w:rFonts w:ascii="Times New Roman" w:hAnsi="Times New Roman" w:cs="Times New Roman"/>
          <w:sz w:val="24"/>
          <w:szCs w:val="24"/>
        </w:rPr>
        <w:t>sub</w:t>
      </w:r>
      <w:r w:rsidRPr="009166EC">
        <w:rPr>
          <w:rFonts w:ascii="Times New Roman" w:hAnsi="Times New Roman" w:cs="Times New Roman"/>
          <w:sz w:val="24"/>
          <w:szCs w:val="24"/>
        </w:rPr>
        <w:t>optimal preventative care.</w:t>
      </w:r>
    </w:p>
    <w:p w14:paraId="4294A354" w14:textId="77777777" w:rsidR="00816CE1" w:rsidRPr="009166EC" w:rsidRDefault="00816CE1" w:rsidP="009166EC">
      <w:pPr>
        <w:tabs>
          <w:tab w:val="left" w:pos="2646"/>
        </w:tabs>
        <w:spacing w:after="0" w:line="480" w:lineRule="auto"/>
        <w:rPr>
          <w:rFonts w:ascii="Times New Roman" w:hAnsi="Times New Roman" w:cs="Times New Roman"/>
          <w:b/>
          <w:sz w:val="24"/>
          <w:szCs w:val="24"/>
        </w:rPr>
        <w:sectPr w:rsidR="00816CE1" w:rsidRPr="009166EC" w:rsidSect="002111CB">
          <w:pgSz w:w="11906" w:h="16838"/>
          <w:pgMar w:top="1440" w:right="1440" w:bottom="1440" w:left="1440" w:header="709" w:footer="113" w:gutter="0"/>
          <w:cols w:space="708"/>
          <w:docGrid w:linePitch="360"/>
        </w:sectPr>
      </w:pPr>
    </w:p>
    <w:p w14:paraId="6F9910D4" w14:textId="77777777" w:rsidR="00FB48E6" w:rsidRPr="009166EC" w:rsidRDefault="00FB48E6" w:rsidP="009166EC">
      <w:pPr>
        <w:tabs>
          <w:tab w:val="left" w:pos="2646"/>
        </w:tabs>
        <w:spacing w:after="0" w:line="480" w:lineRule="auto"/>
        <w:rPr>
          <w:rFonts w:ascii="Times New Roman" w:hAnsi="Times New Roman" w:cs="Times New Roman"/>
          <w:sz w:val="24"/>
          <w:szCs w:val="24"/>
        </w:rPr>
        <w:sectPr w:rsidR="00FB48E6" w:rsidRPr="009166EC" w:rsidSect="0097389A">
          <w:type w:val="continuous"/>
          <w:pgSz w:w="11906" w:h="16838"/>
          <w:pgMar w:top="1440" w:right="1440" w:bottom="1440" w:left="1440" w:header="709" w:footer="113" w:gutter="0"/>
          <w:lnNumType w:countBy="1"/>
          <w:cols w:space="708"/>
          <w:docGrid w:linePitch="360"/>
        </w:sectPr>
      </w:pPr>
    </w:p>
    <w:p w14:paraId="187FB512" w14:textId="7F07F6EE" w:rsidR="00D7289F" w:rsidRPr="009166EC" w:rsidRDefault="00D7289F" w:rsidP="009166EC">
      <w:pPr>
        <w:tabs>
          <w:tab w:val="left" w:pos="2646"/>
        </w:tabs>
        <w:spacing w:after="0" w:line="480" w:lineRule="auto"/>
        <w:rPr>
          <w:rFonts w:ascii="Times New Roman" w:hAnsi="Times New Roman" w:cs="Times New Roman"/>
          <w:sz w:val="24"/>
          <w:szCs w:val="24"/>
        </w:rPr>
      </w:pPr>
      <w:r w:rsidRPr="009166EC">
        <w:rPr>
          <w:rFonts w:ascii="Times New Roman" w:hAnsi="Times New Roman" w:cs="Times New Roman"/>
          <w:sz w:val="24"/>
          <w:szCs w:val="24"/>
        </w:rPr>
        <w:lastRenderedPageBreak/>
        <w:t>INTRODUCTION</w:t>
      </w:r>
      <w:r w:rsidR="00FD0D02" w:rsidRPr="009166EC">
        <w:rPr>
          <w:rFonts w:ascii="Times New Roman" w:hAnsi="Times New Roman" w:cs="Times New Roman"/>
          <w:sz w:val="24"/>
          <w:szCs w:val="24"/>
        </w:rPr>
        <w:tab/>
      </w:r>
    </w:p>
    <w:p w14:paraId="4CAEE816" w14:textId="127856A7" w:rsidR="009A7B43" w:rsidRPr="009166EC" w:rsidRDefault="006155D6" w:rsidP="009166EC">
      <w:pPr>
        <w:spacing w:after="0" w:line="480" w:lineRule="auto"/>
        <w:rPr>
          <w:rFonts w:ascii="Times New Roman" w:hAnsi="Times New Roman" w:cs="Times New Roman"/>
          <w:b/>
          <w:sz w:val="24"/>
          <w:szCs w:val="24"/>
        </w:rPr>
      </w:pPr>
      <w:r w:rsidRPr="009166EC">
        <w:rPr>
          <w:rFonts w:ascii="Times New Roman" w:hAnsi="Times New Roman" w:cs="Times New Roman"/>
          <w:sz w:val="24"/>
          <w:szCs w:val="24"/>
        </w:rPr>
        <w:t>Cardiovascular disease</w:t>
      </w:r>
      <w:r w:rsidR="00BF5620" w:rsidRPr="009166EC">
        <w:rPr>
          <w:rFonts w:ascii="Times New Roman" w:hAnsi="Times New Roman" w:cs="Times New Roman"/>
          <w:sz w:val="24"/>
          <w:szCs w:val="24"/>
        </w:rPr>
        <w:t xml:space="preserve"> (CVD)</w:t>
      </w:r>
      <w:r w:rsidRPr="009166EC">
        <w:rPr>
          <w:rFonts w:ascii="Times New Roman" w:hAnsi="Times New Roman" w:cs="Times New Roman"/>
          <w:sz w:val="24"/>
          <w:szCs w:val="24"/>
        </w:rPr>
        <w:t xml:space="preserve"> is </w:t>
      </w:r>
      <w:r w:rsidR="00E36EAD" w:rsidRPr="009166EC">
        <w:rPr>
          <w:rFonts w:ascii="Times New Roman" w:hAnsi="Times New Roman" w:cs="Times New Roman"/>
          <w:sz w:val="24"/>
          <w:szCs w:val="24"/>
        </w:rPr>
        <w:t xml:space="preserve">the </w:t>
      </w:r>
      <w:r w:rsidRPr="009166EC">
        <w:rPr>
          <w:rFonts w:ascii="Times New Roman" w:hAnsi="Times New Roman" w:cs="Times New Roman"/>
          <w:sz w:val="24"/>
          <w:szCs w:val="24"/>
        </w:rPr>
        <w:t xml:space="preserve">leading cause of death in </w:t>
      </w:r>
      <w:r w:rsidR="001A7BDA" w:rsidRPr="009166EC">
        <w:rPr>
          <w:rFonts w:ascii="Times New Roman" w:hAnsi="Times New Roman" w:cs="Times New Roman"/>
          <w:sz w:val="24"/>
          <w:szCs w:val="24"/>
        </w:rPr>
        <w:t xml:space="preserve">people with </w:t>
      </w:r>
      <w:r w:rsidRPr="009166EC">
        <w:rPr>
          <w:rFonts w:ascii="Times New Roman" w:hAnsi="Times New Roman" w:cs="Times New Roman"/>
          <w:sz w:val="24"/>
          <w:szCs w:val="24"/>
        </w:rPr>
        <w:t>diabetes</w:t>
      </w:r>
      <w:r w:rsidR="007D1719" w:rsidRPr="009166EC">
        <w:rPr>
          <w:rFonts w:ascii="Times New Roman" w:hAnsi="Times New Roman" w:cs="Times New Roman"/>
          <w:sz w:val="24"/>
          <w:szCs w:val="24"/>
        </w:rPr>
        <w:t>.</w:t>
      </w:r>
      <w:r w:rsidR="000505D6" w:rsidRPr="009166EC">
        <w:rPr>
          <w:rFonts w:ascii="Times New Roman" w:hAnsi="Times New Roman" w:cs="Times New Roman"/>
          <w:sz w:val="24"/>
          <w:szCs w:val="24"/>
        </w:rPr>
        <w:fldChar w:fldCharType="begin" w:fldLock="1"/>
      </w:r>
      <w:r w:rsidR="00832B6C">
        <w:rPr>
          <w:rFonts w:ascii="Times New Roman" w:hAnsi="Times New Roman" w:cs="Times New Roman"/>
          <w:sz w:val="24"/>
          <w:szCs w:val="24"/>
        </w:rPr>
        <w:instrText>ADDIN CSL_CITATION {"citationItems":[{"id":"ITEM-1","itemData":{"DOI":"10.2337/dc18-S009","ISSN":"0149-5992","author":[{"dropping-particle":"","family":"American Diabetes Association","given":"","non-dropping-particle":"","parse-names":false,"suffix":""}],"container-title":"Diabetes Care","id":"ITEM-1","issue":"Supplement 1","issued":{"date-parts":[["2018","1","8"]]},"page":"S86-S104","title":"9. Cardiovascular Disease and Risk Management: Standards of Medical Care in Diabetes—2018","type":"article-journal","volume":"41"},"uris":["http://www.mendeley.com/documents/?uuid=4b04b274-a0de-4d92-a564-0407a92c3ae1"]},{"id":"ITEM-2","itemData":{"URL":"https://diabetes-resources-production.s3-eu-west-1.amazonaws.com/diabetes-storage/migration/pdf/Diabetes%2520UK%2520State%2520of%2520the%2520Nation%25202016.pdf","accessed":{"date-parts":[["2016","7","20"]]},"author":[{"dropping-particle":"","family":"Diabetes UK","given":"","non-dropping-particle":"","parse-names":false,"suffix":""}],"container-title":"Diabetes UK","id":"ITEM-2","issued":{"date-parts":[["2016"]]},"title":"State of the Nation 2016. Time to take control of diabetes","type":"webpage"},"uris":["http://www.mendeley.com/documents/?uuid=c533eed3-61f5-42b7-b4b2-b6b64f6f62d3"]}],"mendeley":{"formattedCitation":"&lt;sup&gt;1,2&lt;/sup&gt;","plainTextFormattedCitation":"1,2","previouslyFormattedCitation":"&lt;sup&gt;1,2&lt;/sup&gt;"},"properties":{"noteIndex":0},"schema":"https://github.com/citation-style-language/schema/raw/master/csl-citation.json"}</w:instrText>
      </w:r>
      <w:r w:rsidR="000505D6" w:rsidRPr="009166EC">
        <w:rPr>
          <w:rFonts w:ascii="Times New Roman" w:hAnsi="Times New Roman" w:cs="Times New Roman"/>
          <w:sz w:val="24"/>
          <w:szCs w:val="24"/>
        </w:rPr>
        <w:fldChar w:fldCharType="separate"/>
      </w:r>
      <w:r w:rsidR="00D16F7A" w:rsidRPr="00D16F7A">
        <w:rPr>
          <w:rFonts w:ascii="Times New Roman" w:hAnsi="Times New Roman" w:cs="Times New Roman"/>
          <w:noProof/>
          <w:sz w:val="24"/>
          <w:szCs w:val="24"/>
          <w:vertAlign w:val="superscript"/>
        </w:rPr>
        <w:t>1,2</w:t>
      </w:r>
      <w:r w:rsidR="000505D6" w:rsidRPr="009166EC">
        <w:rPr>
          <w:rFonts w:ascii="Times New Roman" w:hAnsi="Times New Roman" w:cs="Times New Roman"/>
          <w:sz w:val="24"/>
          <w:szCs w:val="24"/>
        </w:rPr>
        <w:fldChar w:fldCharType="end"/>
      </w:r>
      <w:r w:rsidR="00423248" w:rsidRPr="009166EC">
        <w:rPr>
          <w:rFonts w:ascii="Times New Roman" w:hAnsi="Times New Roman" w:cs="Times New Roman"/>
          <w:sz w:val="24"/>
          <w:szCs w:val="24"/>
        </w:rPr>
        <w:t xml:space="preserve"> </w:t>
      </w:r>
      <w:r w:rsidR="004C1F77" w:rsidRPr="009166EC">
        <w:rPr>
          <w:rFonts w:ascii="Times New Roman" w:hAnsi="Times New Roman" w:cs="Times New Roman"/>
          <w:sz w:val="24"/>
          <w:szCs w:val="24"/>
        </w:rPr>
        <w:t>Four</w:t>
      </w:r>
      <w:r w:rsidR="00F634B2" w:rsidRPr="009166EC">
        <w:rPr>
          <w:rFonts w:ascii="Times New Roman" w:hAnsi="Times New Roman" w:cs="Times New Roman"/>
          <w:sz w:val="24"/>
          <w:szCs w:val="24"/>
        </w:rPr>
        <w:t xml:space="preserve"> large meta-analyses show</w:t>
      </w:r>
      <w:r w:rsidR="00E34A07" w:rsidRPr="009166EC">
        <w:rPr>
          <w:rFonts w:ascii="Times New Roman" w:hAnsi="Times New Roman" w:cs="Times New Roman"/>
          <w:sz w:val="24"/>
          <w:szCs w:val="24"/>
        </w:rPr>
        <w:t>ed</w:t>
      </w:r>
      <w:r w:rsidR="00F634B2" w:rsidRPr="009166EC">
        <w:rPr>
          <w:rFonts w:ascii="Times New Roman" w:hAnsi="Times New Roman" w:cs="Times New Roman"/>
          <w:sz w:val="24"/>
          <w:szCs w:val="24"/>
        </w:rPr>
        <w:t xml:space="preserve"> that after developing diabetes, the </w:t>
      </w:r>
      <w:r w:rsidR="008039C4" w:rsidRPr="009166EC">
        <w:rPr>
          <w:rFonts w:ascii="Times New Roman" w:hAnsi="Times New Roman" w:cs="Times New Roman"/>
          <w:sz w:val="24"/>
          <w:szCs w:val="24"/>
        </w:rPr>
        <w:t xml:space="preserve">increase in the </w:t>
      </w:r>
      <w:r w:rsidR="00F634B2" w:rsidRPr="009166EC">
        <w:rPr>
          <w:rFonts w:ascii="Times New Roman" w:hAnsi="Times New Roman" w:cs="Times New Roman"/>
          <w:sz w:val="24"/>
          <w:szCs w:val="24"/>
        </w:rPr>
        <w:t xml:space="preserve">risk </w:t>
      </w:r>
      <w:r w:rsidR="008039C4" w:rsidRPr="009166EC">
        <w:rPr>
          <w:rFonts w:ascii="Times New Roman" w:hAnsi="Times New Roman" w:cs="Times New Roman"/>
          <w:sz w:val="24"/>
          <w:szCs w:val="24"/>
        </w:rPr>
        <w:t xml:space="preserve">for </w:t>
      </w:r>
      <w:r w:rsidR="004C1F77" w:rsidRPr="009166EC">
        <w:rPr>
          <w:rFonts w:ascii="Times New Roman" w:hAnsi="Times New Roman" w:cs="Times New Roman"/>
          <w:sz w:val="24"/>
          <w:szCs w:val="24"/>
        </w:rPr>
        <w:t xml:space="preserve">fatal coronary heart disease, </w:t>
      </w:r>
      <w:r w:rsidR="00F634B2" w:rsidRPr="009166EC">
        <w:rPr>
          <w:rFonts w:ascii="Times New Roman" w:hAnsi="Times New Roman" w:cs="Times New Roman"/>
          <w:sz w:val="24"/>
          <w:szCs w:val="24"/>
        </w:rPr>
        <w:t>stroke</w:t>
      </w:r>
      <w:r w:rsidR="004C1F77" w:rsidRPr="009166EC">
        <w:rPr>
          <w:rFonts w:ascii="Times New Roman" w:hAnsi="Times New Roman" w:cs="Times New Roman"/>
          <w:sz w:val="24"/>
          <w:szCs w:val="24"/>
        </w:rPr>
        <w:t xml:space="preserve"> </w:t>
      </w:r>
      <w:r w:rsidR="00D05EF3" w:rsidRPr="009166EC">
        <w:rPr>
          <w:rFonts w:ascii="Times New Roman" w:hAnsi="Times New Roman" w:cs="Times New Roman"/>
          <w:sz w:val="24"/>
          <w:szCs w:val="24"/>
        </w:rPr>
        <w:t>or</w:t>
      </w:r>
      <w:r w:rsidR="004C1F77" w:rsidRPr="009166EC">
        <w:rPr>
          <w:rFonts w:ascii="Times New Roman" w:hAnsi="Times New Roman" w:cs="Times New Roman"/>
          <w:sz w:val="24"/>
          <w:szCs w:val="24"/>
        </w:rPr>
        <w:t xml:space="preserve"> </w:t>
      </w:r>
      <w:r w:rsidR="00D05EF3" w:rsidRPr="009166EC">
        <w:rPr>
          <w:rFonts w:ascii="Times New Roman" w:hAnsi="Times New Roman" w:cs="Times New Roman"/>
          <w:sz w:val="24"/>
          <w:szCs w:val="24"/>
        </w:rPr>
        <w:t xml:space="preserve">other atherosclerotic death </w:t>
      </w:r>
      <w:r w:rsidR="00F634B2" w:rsidRPr="009166EC">
        <w:rPr>
          <w:rFonts w:ascii="Times New Roman" w:hAnsi="Times New Roman" w:cs="Times New Roman"/>
          <w:sz w:val="24"/>
          <w:szCs w:val="24"/>
        </w:rPr>
        <w:t xml:space="preserve">was 27-50% higher for </w:t>
      </w:r>
      <w:r w:rsidR="00037A0C" w:rsidRPr="009166EC">
        <w:rPr>
          <w:rFonts w:ascii="Times New Roman" w:hAnsi="Times New Roman" w:cs="Times New Roman"/>
          <w:sz w:val="24"/>
          <w:szCs w:val="24"/>
        </w:rPr>
        <w:t xml:space="preserve">women </w:t>
      </w:r>
      <w:r w:rsidR="00F634B2" w:rsidRPr="009166EC">
        <w:rPr>
          <w:rFonts w:ascii="Times New Roman" w:hAnsi="Times New Roman" w:cs="Times New Roman"/>
          <w:sz w:val="24"/>
          <w:szCs w:val="24"/>
        </w:rPr>
        <w:t xml:space="preserve">than </w:t>
      </w:r>
      <w:r w:rsidR="00037A0C" w:rsidRPr="009166EC">
        <w:rPr>
          <w:rFonts w:ascii="Times New Roman" w:hAnsi="Times New Roman" w:cs="Times New Roman"/>
          <w:sz w:val="24"/>
          <w:szCs w:val="24"/>
        </w:rPr>
        <w:t>men</w:t>
      </w:r>
      <w:r w:rsidR="00F634B2" w:rsidRPr="009166EC">
        <w:rPr>
          <w:rFonts w:ascii="Times New Roman" w:hAnsi="Times New Roman" w:cs="Times New Roman"/>
          <w:sz w:val="24"/>
          <w:szCs w:val="24"/>
        </w:rPr>
        <w:t>.</w:t>
      </w:r>
      <w:r w:rsidR="004C1F77" w:rsidRPr="009166EC">
        <w:rPr>
          <w:rFonts w:ascii="Times New Roman" w:hAnsi="Times New Roman" w:cs="Times New Roman"/>
          <w:sz w:val="24"/>
          <w:szCs w:val="24"/>
        </w:rPr>
        <w:fldChar w:fldCharType="begin" w:fldLock="1"/>
      </w:r>
      <w:r w:rsidR="000B3B53">
        <w:rPr>
          <w:rFonts w:ascii="Times New Roman" w:hAnsi="Times New Roman" w:cs="Times New Roman"/>
          <w:sz w:val="24"/>
          <w:szCs w:val="24"/>
        </w:rPr>
        <w:instrText>ADDIN CSL_CITATION {"citationItems":[{"id":"ITEM-1","itemData":{"DOI":"10.1007/s00125-014-3260-6","ISSN":"0012-186X","author":[{"dropping-particle":"","family":"Peters","given":"Sanne A. E.","non-dropping-particle":"","parse-names":false,"suffix":""},{"dropping-particle":"","family":"Huxley","given":"Rachel R.","non-dropping-particle":"","parse-names":false,"suffix":""},{"dropping-particle":"","family":"Woodward","given":"Mark","non-dropping-particle":"","parse-names":false,"suffix":""}],"container-title":"Diabetologia","id":"ITEM-1","issue":"8","issued":{"date-parts":[["2014"]]},"page":"1542-1551","title":"Diabetes as risk factor for incident coronary heart disease in women compared with men: a systematic review and meta-analysis of 64 cohorts including 858,507 individuals and 28,203 coronary events","type":"article-journal","volume":"57"},"uris":["http://www.mendeley.com/documents/?uuid=28e6ea98-adde-4092-96e6-d586b2726904"]},{"id":"ITEM-2","itemData":{"author":[{"dropping-particle":"","family":"Peters","given":"SA","non-dropping-particle":"","parse-names":false,"suffix":""},{"dropping-particle":"","family":"Huxley","given":"RR","non-dropping-particle":"","parse-names":false,"suffix":""},{"dropping-particle":"","family":"Woodward","given":"M.","non-dropping-particle":"","parse-names":false,"suffix":""}],"container-title":"The Lancet","id":"ITEM-2","issue":"9933","issued":{"date-parts":[["2014"]]},"page":"1973-1980","title":"Diabetes as a risk factor for stroke in women compared with men: A systematic review and meta-analysis of 64 cohorts, including 775,385 individuals and 12,539 strokes","type":"article-journal","volume":"383"},"uris":["http://www.mendeley.com/documents/?uuid=98996fd5-779f-460a-93c5-adc060a46cad"]},{"id":"ITEM-3","itemData":{"author":[{"dropping-particle":"","family":"Huxley","given":"Rachel","non-dropping-particle":"","parse-names":false,"suffix":""},{"dropping-particle":"","family":"Barzi","given":"Federica","non-dropping-particle":"","parse-names":false,"suffix":""},{"dropping-particle":"","family":"Woodward","given":"Mark","non-dropping-particle":"","parse-names":false,"suffix":""}],"container-title":"BMJ","id":"ITEM-3","issue":"7533","issued":{"date-parts":[["2006"]]},"page":"73-78","title":"Excess risk of fatal coronary heart disease associated with diabetes in men and women: meta-analysis of 37 prospective cohort studies","type":"article-journal","volume":"332"},"uris":["http://www.mendeley.com/documents/?uuid=a7bf10b8-f4eb-4676-9fcb-7b0722d2f2d5"]},{"id":"ITEM-4","itemData":{"DOI":"10.1016/S2213-8587(18)30079-2","author":[{"dropping-particle":"","family":"Prospective Studies Collaboration and Asia Pacific Cohort Studies Collaboration","given":"","non-dropping-particle":"","parse-names":false,"suffix":""}],"container-title":"The Lancet Diabetes &amp; Endocrinology","id":"ITEM-4","issue":"7","issued":{"date-parts":[["2018"]]},"page":"538-546","title":"Sex-specific relevance of diabetes to occlusive vascular and other mortality: a collaborative meta-analysis of individual data from 980 793 adults from 68 prospective studies","type":"article-journal","volume":"6"},"uris":["http://www.mendeley.com/documents/?uuid=7a2fbcfc-9687-459d-8ab6-f33de509e5e2"]}],"mendeley":{"formattedCitation":"&lt;sup&gt;3–6&lt;/sup&gt;","plainTextFormattedCitation":"3–6","previouslyFormattedCitation":"&lt;sup&gt;3–6&lt;/sup&gt;"},"properties":{"noteIndex":0},"schema":"https://github.com/citation-style-language/schema/raw/master/csl-citation.json"}</w:instrText>
      </w:r>
      <w:r w:rsidR="004C1F77" w:rsidRPr="009166EC">
        <w:rPr>
          <w:rFonts w:ascii="Times New Roman" w:hAnsi="Times New Roman" w:cs="Times New Roman"/>
          <w:sz w:val="24"/>
          <w:szCs w:val="24"/>
        </w:rPr>
        <w:fldChar w:fldCharType="separate"/>
      </w:r>
      <w:r w:rsidR="00D16F7A" w:rsidRPr="00D16F7A">
        <w:rPr>
          <w:rFonts w:ascii="Times New Roman" w:hAnsi="Times New Roman" w:cs="Times New Roman"/>
          <w:noProof/>
          <w:sz w:val="24"/>
          <w:szCs w:val="24"/>
          <w:vertAlign w:val="superscript"/>
        </w:rPr>
        <w:t>3–6</w:t>
      </w:r>
      <w:r w:rsidR="004C1F77" w:rsidRPr="009166EC">
        <w:rPr>
          <w:rFonts w:ascii="Times New Roman" w:hAnsi="Times New Roman" w:cs="Times New Roman"/>
          <w:sz w:val="24"/>
          <w:szCs w:val="24"/>
        </w:rPr>
        <w:fldChar w:fldCharType="end"/>
      </w:r>
      <w:r w:rsidR="00F634B2" w:rsidRPr="009166EC">
        <w:rPr>
          <w:rFonts w:ascii="Times New Roman" w:hAnsi="Times New Roman" w:cs="Times New Roman"/>
          <w:sz w:val="24"/>
          <w:szCs w:val="24"/>
        </w:rPr>
        <w:t xml:space="preserve"> The mechanism behind this</w:t>
      </w:r>
      <w:r w:rsidR="00BF5620" w:rsidRPr="009166EC">
        <w:rPr>
          <w:rFonts w:ascii="Times New Roman" w:hAnsi="Times New Roman" w:cs="Times New Roman"/>
          <w:sz w:val="24"/>
          <w:szCs w:val="24"/>
        </w:rPr>
        <w:t xml:space="preserve"> </w:t>
      </w:r>
      <w:r w:rsidR="00FE1A4B" w:rsidRPr="009166EC">
        <w:rPr>
          <w:rFonts w:ascii="Times New Roman" w:hAnsi="Times New Roman" w:cs="Times New Roman"/>
          <w:sz w:val="24"/>
          <w:szCs w:val="24"/>
        </w:rPr>
        <w:t xml:space="preserve">sex </w:t>
      </w:r>
      <w:r w:rsidR="00BF5620" w:rsidRPr="009166EC">
        <w:rPr>
          <w:rFonts w:ascii="Times New Roman" w:hAnsi="Times New Roman" w:cs="Times New Roman"/>
          <w:sz w:val="24"/>
          <w:szCs w:val="24"/>
        </w:rPr>
        <w:t>disparity</w:t>
      </w:r>
      <w:r w:rsidR="00F634B2" w:rsidRPr="009166EC">
        <w:rPr>
          <w:rFonts w:ascii="Times New Roman" w:hAnsi="Times New Roman" w:cs="Times New Roman"/>
          <w:sz w:val="24"/>
          <w:szCs w:val="24"/>
        </w:rPr>
        <w:t xml:space="preserve"> is still unclear</w:t>
      </w:r>
      <w:r w:rsidR="006843AF" w:rsidRPr="009166EC">
        <w:rPr>
          <w:rFonts w:ascii="Times New Roman" w:hAnsi="Times New Roman" w:cs="Times New Roman"/>
          <w:sz w:val="24"/>
          <w:szCs w:val="24"/>
        </w:rPr>
        <w:t xml:space="preserve"> but </w:t>
      </w:r>
      <w:r w:rsidR="00F634B2" w:rsidRPr="009166EC">
        <w:rPr>
          <w:rFonts w:ascii="Times New Roman" w:hAnsi="Times New Roman" w:cs="Times New Roman"/>
          <w:sz w:val="24"/>
          <w:szCs w:val="24"/>
        </w:rPr>
        <w:t xml:space="preserve">growing evidence suggests that </w:t>
      </w:r>
      <w:r w:rsidR="00FD56FD" w:rsidRPr="009166EC">
        <w:rPr>
          <w:rFonts w:ascii="Times New Roman" w:hAnsi="Times New Roman" w:cs="Times New Roman"/>
          <w:sz w:val="24"/>
          <w:szCs w:val="24"/>
        </w:rPr>
        <w:t>the develop</w:t>
      </w:r>
      <w:r w:rsidR="00735F9E" w:rsidRPr="009166EC">
        <w:rPr>
          <w:rFonts w:ascii="Times New Roman" w:hAnsi="Times New Roman" w:cs="Times New Roman"/>
          <w:sz w:val="24"/>
          <w:szCs w:val="24"/>
        </w:rPr>
        <w:t>men</w:t>
      </w:r>
      <w:r w:rsidR="00FD56FD" w:rsidRPr="009166EC">
        <w:rPr>
          <w:rFonts w:ascii="Times New Roman" w:hAnsi="Times New Roman" w:cs="Times New Roman"/>
          <w:sz w:val="24"/>
          <w:szCs w:val="24"/>
        </w:rPr>
        <w:t xml:space="preserve">t of </w:t>
      </w:r>
      <w:r w:rsidR="006843AF" w:rsidRPr="009166EC">
        <w:rPr>
          <w:rFonts w:ascii="Times New Roman" w:hAnsi="Times New Roman" w:cs="Times New Roman"/>
          <w:sz w:val="24"/>
          <w:szCs w:val="24"/>
        </w:rPr>
        <w:t xml:space="preserve">type 2 </w:t>
      </w:r>
      <w:r w:rsidRPr="009166EC">
        <w:rPr>
          <w:rFonts w:ascii="Times New Roman" w:hAnsi="Times New Roman" w:cs="Times New Roman"/>
          <w:sz w:val="24"/>
          <w:szCs w:val="24"/>
        </w:rPr>
        <w:t>diabetes</w:t>
      </w:r>
      <w:r w:rsidR="00944372" w:rsidRPr="009166EC">
        <w:rPr>
          <w:rFonts w:ascii="Times New Roman" w:hAnsi="Times New Roman" w:cs="Times New Roman"/>
          <w:sz w:val="24"/>
          <w:szCs w:val="24"/>
        </w:rPr>
        <w:t xml:space="preserve"> (T2DM)</w:t>
      </w:r>
      <w:r w:rsidRPr="009166EC">
        <w:rPr>
          <w:rFonts w:ascii="Times New Roman" w:hAnsi="Times New Roman" w:cs="Times New Roman"/>
          <w:sz w:val="24"/>
          <w:szCs w:val="24"/>
        </w:rPr>
        <w:t xml:space="preserve"> </w:t>
      </w:r>
      <w:r w:rsidR="00FD56FD" w:rsidRPr="009166EC">
        <w:rPr>
          <w:rFonts w:ascii="Times New Roman" w:hAnsi="Times New Roman" w:cs="Times New Roman"/>
          <w:sz w:val="24"/>
          <w:szCs w:val="24"/>
        </w:rPr>
        <w:t>could</w:t>
      </w:r>
      <w:r w:rsidR="000505D6" w:rsidRPr="009166EC">
        <w:rPr>
          <w:rFonts w:ascii="Times New Roman" w:hAnsi="Times New Roman" w:cs="Times New Roman"/>
          <w:sz w:val="24"/>
          <w:szCs w:val="24"/>
        </w:rPr>
        <w:t xml:space="preserve"> adversely</w:t>
      </w:r>
      <w:r w:rsidR="00F634B2" w:rsidRPr="009166EC">
        <w:rPr>
          <w:rFonts w:ascii="Times New Roman" w:hAnsi="Times New Roman" w:cs="Times New Roman"/>
          <w:sz w:val="24"/>
          <w:szCs w:val="24"/>
        </w:rPr>
        <w:t xml:space="preserve"> affect </w:t>
      </w:r>
      <w:r w:rsidR="00074398" w:rsidRPr="009166EC">
        <w:rPr>
          <w:rFonts w:ascii="Times New Roman" w:hAnsi="Times New Roman" w:cs="Times New Roman"/>
          <w:sz w:val="24"/>
          <w:szCs w:val="24"/>
        </w:rPr>
        <w:t xml:space="preserve">metabolic and </w:t>
      </w:r>
      <w:r w:rsidR="00BF5620" w:rsidRPr="009166EC">
        <w:rPr>
          <w:rFonts w:ascii="Times New Roman" w:hAnsi="Times New Roman" w:cs="Times New Roman"/>
          <w:sz w:val="24"/>
          <w:szCs w:val="24"/>
        </w:rPr>
        <w:t>CVD</w:t>
      </w:r>
      <w:r w:rsidRPr="009166EC">
        <w:rPr>
          <w:rFonts w:ascii="Times New Roman" w:hAnsi="Times New Roman" w:cs="Times New Roman"/>
          <w:sz w:val="24"/>
          <w:szCs w:val="24"/>
        </w:rPr>
        <w:t xml:space="preserve"> risk factor profile</w:t>
      </w:r>
      <w:r w:rsidR="00FD56FD" w:rsidRPr="009166EC">
        <w:rPr>
          <w:rFonts w:ascii="Times New Roman" w:hAnsi="Times New Roman" w:cs="Times New Roman"/>
          <w:sz w:val="24"/>
          <w:szCs w:val="24"/>
        </w:rPr>
        <w:t>s more</w:t>
      </w:r>
      <w:r w:rsidRPr="009166EC">
        <w:rPr>
          <w:rFonts w:ascii="Times New Roman" w:hAnsi="Times New Roman" w:cs="Times New Roman"/>
          <w:sz w:val="24"/>
          <w:szCs w:val="24"/>
        </w:rPr>
        <w:t xml:space="preserve"> </w:t>
      </w:r>
      <w:r w:rsidR="00F634B2" w:rsidRPr="009166EC">
        <w:rPr>
          <w:rFonts w:ascii="Times New Roman" w:hAnsi="Times New Roman" w:cs="Times New Roman"/>
          <w:sz w:val="24"/>
          <w:szCs w:val="24"/>
        </w:rPr>
        <w:t xml:space="preserve">in </w:t>
      </w:r>
      <w:r w:rsidR="00037A0C" w:rsidRPr="009166EC">
        <w:rPr>
          <w:rFonts w:ascii="Times New Roman" w:hAnsi="Times New Roman" w:cs="Times New Roman"/>
          <w:sz w:val="24"/>
          <w:szCs w:val="24"/>
        </w:rPr>
        <w:t xml:space="preserve">women </w:t>
      </w:r>
      <w:r w:rsidR="00A20113" w:rsidRPr="009166EC">
        <w:rPr>
          <w:rFonts w:ascii="Times New Roman" w:hAnsi="Times New Roman" w:cs="Times New Roman"/>
          <w:sz w:val="24"/>
          <w:szCs w:val="24"/>
        </w:rPr>
        <w:t xml:space="preserve">than </w:t>
      </w:r>
      <w:r w:rsidR="00037A0C" w:rsidRPr="009166EC">
        <w:rPr>
          <w:rFonts w:ascii="Times New Roman" w:hAnsi="Times New Roman" w:cs="Times New Roman"/>
          <w:sz w:val="24"/>
          <w:szCs w:val="24"/>
        </w:rPr>
        <w:t>men</w:t>
      </w:r>
      <w:r w:rsidRPr="009166EC">
        <w:rPr>
          <w:rFonts w:ascii="Times New Roman" w:hAnsi="Times New Roman" w:cs="Times New Roman"/>
          <w:sz w:val="24"/>
          <w:szCs w:val="24"/>
        </w:rPr>
        <w:t>.</w:t>
      </w:r>
      <w:r w:rsidR="00091BFC" w:rsidRPr="009166EC">
        <w:rPr>
          <w:rFonts w:ascii="Times New Roman" w:hAnsi="Times New Roman" w:cs="Times New Roman"/>
          <w:sz w:val="24"/>
          <w:szCs w:val="24"/>
        </w:rPr>
        <w:fldChar w:fldCharType="begin" w:fldLock="1"/>
      </w:r>
      <w:r w:rsidR="000B3B53">
        <w:rPr>
          <w:rFonts w:ascii="Times New Roman" w:hAnsi="Times New Roman" w:cs="Times New Roman"/>
          <w:sz w:val="24"/>
          <w:szCs w:val="24"/>
        </w:rPr>
        <w:instrText>ADDIN CSL_CITATION {"citationItems":[{"id":"ITEM-1","itemData":{"DOI":"10.1007/s12170-015-0462-5","ISSN":"1932-9520","author":[{"dropping-particle":"","family":"Peters","given":"Sanne A. E.","non-dropping-particle":"","parse-names":false,"suffix":""},{"dropping-particle":"","family":"Huxley","given":"Rachel R.","non-dropping-particle":"","parse-names":false,"suffix":""},{"dropping-particle":"","family":"Sattar","given":"Naveed","non-dropping-particle":"","parse-names":false,"suffix":""},{"dropping-particle":"","family":"Woodward","given":"Mark","non-dropping-particle":"","parse-names":false,"suffix":""}],"container-title":"Current Cardiovascular Risk Reports","id":"ITEM-1","issue":"7","issued":{"date-parts":[["2015"]]},"page":"36","title":"Sex Differences in the Excess Risk of Cardiovascular Diseases Associated with Type 2 Diabetes: Potential Explanations and Clinical Implications","type":"article-journal","volume":"9"},"uris":["http://www.mendeley.com/documents/?uuid=4f45430b-e1ad-441f-9253-2025b4b5ecf8"]},{"id":"ITEM-2","itemData":{"DOI":"10.1161/CIR.0000000000000343","ISSN":"0009-7322","author":[{"dropping-particle":"","family":"Regensteiner","given":"Judith G.","non-dropping-particle":"","parse-names":false,"suffix":""},{"dropping-particle":"","family":"Golden","given":"Sherita","non-dropping-particle":"","parse-names":false,"suffix":""},{"dropping-particle":"","family":"Huebschmann","given":"Amy G.","non-dropping-particle":"","parse-names":false,"suffix":""},{"dropping-particle":"","family":"Barrett-Connor","given":"Elizabeth","non-dropping-particle":"","parse-names":false,"suffix":""},{"dropping-particle":"","family":"Chang","given":"Alice Y.","non-dropping-particle":"","parse-names":false,"suffix":""},{"dropping-particle":"","family":"Chyun","given":"Deborah","non-dropping-particle":"","parse-names":false,"suffix":""},{"dropping-particle":"","family":"Fox","given":"Caroline S.","non-dropping-particle":"","parse-names":false,"suffix":""},{"dropping-particle":"","family":"Kim","given":"Catherine","non-dropping-particle":"","parse-names":false,"suffix":""},{"dropping-particle":"","family":"Mehta","given":"Nehal","non-dropping-particle":"","parse-names":false,"suffix":""},{"dropping-particle":"","family":"Reckelhoff","given":"Jane F.","non-dropping-particle":"","parse-names":false,"suffix":""},{"dropping-particle":"","family":"Reusch","given":"Jane E.B.","non-dropping-particle":"","parse-names":false,"suffix":""},{"dropping-particle":"","family":"Rexrode","given":"Kathryn M.","non-dropping-particle":"","parse-names":false,"suffix":""},{"dropping-particle":"","family":"Sumner","given":"Anne E.","non-dropping-particle":"","parse-names":false,"suffix":""},{"dropping-particle":"","family":"Welty","given":"Francine K.","non-dropping-particle":"","parse-names":false,"suffix":""},{"dropping-particle":"","family":"Wenger","given":"Nanette K.","non-dropping-particle":"","parse-names":false,"suffix":""},{"dropping-particle":"","family":"Anton","given":"Blair","non-dropping-particle":"","parse-names":false,"suffix":""}],"container-title":"Circulation","id":"ITEM-2","issue":"25","issued":{"date-parts":[["2015","12"]]},"page":"2424-2447","title":"Sex Differences in the Cardiovascular Consequences of Diabetes Mellitus","type":"article-journal","volume":"132"},"uris":["http://www.mendeley.com/documents/?uuid=8e68a95b-02c9-4ee1-a5f5-514c41261872"]}],"mendeley":{"formattedCitation":"&lt;sup&gt;7,8&lt;/sup&gt;","plainTextFormattedCitation":"7,8","previouslyFormattedCitation":"&lt;sup&gt;7,8&lt;/sup&gt;"},"properties":{"noteIndex":0},"schema":"https://github.com/citation-style-language/schema/raw/master/csl-citation.json"}</w:instrText>
      </w:r>
      <w:r w:rsidR="00091BFC" w:rsidRPr="009166EC">
        <w:rPr>
          <w:rFonts w:ascii="Times New Roman" w:hAnsi="Times New Roman" w:cs="Times New Roman"/>
          <w:sz w:val="24"/>
          <w:szCs w:val="24"/>
        </w:rPr>
        <w:fldChar w:fldCharType="separate"/>
      </w:r>
      <w:r w:rsidR="00D16F7A" w:rsidRPr="00D16F7A">
        <w:rPr>
          <w:rFonts w:ascii="Times New Roman" w:hAnsi="Times New Roman" w:cs="Times New Roman"/>
          <w:noProof/>
          <w:sz w:val="24"/>
          <w:szCs w:val="24"/>
          <w:vertAlign w:val="superscript"/>
        </w:rPr>
        <w:t>7,8</w:t>
      </w:r>
      <w:r w:rsidR="00091BFC" w:rsidRPr="009166EC">
        <w:rPr>
          <w:rFonts w:ascii="Times New Roman" w:hAnsi="Times New Roman" w:cs="Times New Roman"/>
          <w:sz w:val="24"/>
          <w:szCs w:val="24"/>
        </w:rPr>
        <w:fldChar w:fldCharType="end"/>
      </w:r>
      <w:r w:rsidR="00112EA8" w:rsidRPr="009166EC">
        <w:rPr>
          <w:rFonts w:ascii="Times New Roman" w:hAnsi="Times New Roman" w:cs="Times New Roman"/>
          <w:sz w:val="24"/>
          <w:szCs w:val="24"/>
        </w:rPr>
        <w:t xml:space="preserve"> </w:t>
      </w:r>
      <w:r w:rsidR="007A4400" w:rsidRPr="009166EC">
        <w:rPr>
          <w:rFonts w:ascii="Times New Roman" w:hAnsi="Times New Roman" w:cs="Times New Roman"/>
          <w:sz w:val="24"/>
          <w:szCs w:val="24"/>
        </w:rPr>
        <w:t>S</w:t>
      </w:r>
      <w:r w:rsidR="00F634B2" w:rsidRPr="009166EC">
        <w:rPr>
          <w:rFonts w:ascii="Times New Roman" w:hAnsi="Times New Roman" w:cs="Times New Roman"/>
          <w:sz w:val="24"/>
          <w:szCs w:val="24"/>
        </w:rPr>
        <w:t xml:space="preserve">ome of </w:t>
      </w:r>
      <w:r w:rsidR="00752D34" w:rsidRPr="009166EC">
        <w:rPr>
          <w:rFonts w:ascii="Times New Roman" w:hAnsi="Times New Roman" w:cs="Times New Roman"/>
          <w:sz w:val="24"/>
          <w:szCs w:val="24"/>
        </w:rPr>
        <w:t>the</w:t>
      </w:r>
      <w:r w:rsidR="00F634B2" w:rsidRPr="009166EC">
        <w:rPr>
          <w:rFonts w:ascii="Times New Roman" w:hAnsi="Times New Roman" w:cs="Times New Roman"/>
          <w:sz w:val="24"/>
          <w:szCs w:val="24"/>
        </w:rPr>
        <w:t xml:space="preserve"> excess risk observed in </w:t>
      </w:r>
      <w:r w:rsidR="00037A0C" w:rsidRPr="009166EC">
        <w:rPr>
          <w:rFonts w:ascii="Times New Roman" w:hAnsi="Times New Roman" w:cs="Times New Roman"/>
          <w:sz w:val="24"/>
          <w:szCs w:val="24"/>
        </w:rPr>
        <w:t xml:space="preserve">women </w:t>
      </w:r>
      <w:r w:rsidR="006843AF" w:rsidRPr="009166EC">
        <w:rPr>
          <w:rFonts w:ascii="Times New Roman" w:hAnsi="Times New Roman" w:cs="Times New Roman"/>
          <w:sz w:val="24"/>
          <w:szCs w:val="24"/>
        </w:rPr>
        <w:t xml:space="preserve">could be </w:t>
      </w:r>
      <w:r w:rsidR="00E34A07" w:rsidRPr="009166EC">
        <w:rPr>
          <w:rFonts w:ascii="Times New Roman" w:hAnsi="Times New Roman" w:cs="Times New Roman"/>
          <w:sz w:val="24"/>
          <w:szCs w:val="24"/>
        </w:rPr>
        <w:t>explained by suboptimal</w:t>
      </w:r>
      <w:r w:rsidR="002C70CB" w:rsidRPr="009166EC">
        <w:rPr>
          <w:rFonts w:ascii="Times New Roman" w:hAnsi="Times New Roman" w:cs="Times New Roman"/>
          <w:sz w:val="24"/>
          <w:szCs w:val="24"/>
        </w:rPr>
        <w:t xml:space="preserve"> and less aggressive</w:t>
      </w:r>
      <w:r w:rsidR="00E34A07" w:rsidRPr="009166EC">
        <w:rPr>
          <w:rFonts w:ascii="Times New Roman" w:hAnsi="Times New Roman" w:cs="Times New Roman"/>
          <w:sz w:val="24"/>
          <w:szCs w:val="24"/>
        </w:rPr>
        <w:t xml:space="preserve"> CVD risk factor manage</w:t>
      </w:r>
      <w:r w:rsidR="00735F9E" w:rsidRPr="009166EC">
        <w:rPr>
          <w:rFonts w:ascii="Times New Roman" w:hAnsi="Times New Roman" w:cs="Times New Roman"/>
          <w:sz w:val="24"/>
          <w:szCs w:val="24"/>
        </w:rPr>
        <w:t>men</w:t>
      </w:r>
      <w:r w:rsidR="00091BFC" w:rsidRPr="009166EC">
        <w:rPr>
          <w:rFonts w:ascii="Times New Roman" w:hAnsi="Times New Roman" w:cs="Times New Roman"/>
          <w:sz w:val="24"/>
          <w:szCs w:val="24"/>
        </w:rPr>
        <w:t>t</w:t>
      </w:r>
      <w:r w:rsidR="00CC4F79" w:rsidRPr="009166EC">
        <w:rPr>
          <w:rFonts w:ascii="Times New Roman" w:hAnsi="Times New Roman" w:cs="Times New Roman"/>
          <w:sz w:val="24"/>
          <w:szCs w:val="24"/>
        </w:rPr>
        <w:t xml:space="preserve">, particularly </w:t>
      </w:r>
      <w:r w:rsidR="004D0654" w:rsidRPr="009166EC">
        <w:rPr>
          <w:rFonts w:ascii="Times New Roman" w:hAnsi="Times New Roman" w:cs="Times New Roman"/>
          <w:sz w:val="24"/>
          <w:szCs w:val="24"/>
        </w:rPr>
        <w:t>after</w:t>
      </w:r>
      <w:r w:rsidR="00CC4F79" w:rsidRPr="009166EC">
        <w:rPr>
          <w:rFonts w:ascii="Times New Roman" w:hAnsi="Times New Roman" w:cs="Times New Roman"/>
          <w:sz w:val="24"/>
          <w:szCs w:val="24"/>
        </w:rPr>
        <w:t xml:space="preserve"> acute myocardial infarction</w:t>
      </w:r>
      <w:r w:rsidR="007A4400" w:rsidRPr="009166EC">
        <w:rPr>
          <w:rFonts w:ascii="Times New Roman" w:hAnsi="Times New Roman" w:cs="Times New Roman"/>
          <w:sz w:val="24"/>
          <w:szCs w:val="24"/>
        </w:rPr>
        <w:t>;</w:t>
      </w:r>
      <w:r w:rsidR="00091BFC" w:rsidRPr="009166EC">
        <w:rPr>
          <w:rFonts w:ascii="Times New Roman" w:hAnsi="Times New Roman" w:cs="Times New Roman"/>
          <w:sz w:val="24"/>
          <w:szCs w:val="24"/>
        </w:rPr>
        <w:fldChar w:fldCharType="begin" w:fldLock="1"/>
      </w:r>
      <w:r w:rsidR="000B3B53">
        <w:rPr>
          <w:rFonts w:ascii="Times New Roman" w:hAnsi="Times New Roman" w:cs="Times New Roman"/>
          <w:sz w:val="24"/>
          <w:szCs w:val="24"/>
        </w:rPr>
        <w:instrText>ADDIN CSL_CITATION {"citationItems":[{"id":"ITEM-1","itemData":{"DOI":"10.1007/s12170-015-0462-5","ISSN":"1932-9520","author":[{"dropping-particle":"","family":"Peters","given":"Sanne A. E.","non-dropping-particle":"","parse-names":false,"suffix":""},{"dropping-particle":"","family":"Huxley","given":"Rachel R.","non-dropping-particle":"","parse-names":false,"suffix":""},{"dropping-particle":"","family":"Sattar","given":"Naveed","non-dropping-particle":"","parse-names":false,"suffix":""},{"dropping-particle":"","family":"Woodward","given":"Mark","non-dropping-particle":"","parse-names":false,"suffix":""}],"container-title":"Current Cardiovascular Risk Reports","id":"ITEM-1","issue":"7","issued":{"date-parts":[["2015"]]},"page":"36","title":"Sex Differences in the Excess Risk of Cardiovascular Diseases Associated with Type 2 Diabetes: Potential Explanations and Clinical Implications","type":"article-journal","volume":"9"},"uris":["http://www.mendeley.com/documents/?uuid=4f45430b-e1ad-441f-9253-2025b4b5ecf8"]},{"id":"ITEM-2","itemData":{"DOI":"10.1089/jwh.2012.3972","ISSN":"1540-9996","author":[{"dropping-particle":"","family":"Manteuffel","given":"Marie","non-dropping-particle":"","parse-names":false,"suffix":""},{"dropping-particle":"","family":"Williams","given":"Sophy","non-dropping-particle":"","parse-names":false,"suffix":""},{"dropping-particle":"","family":"Chen","given":"William","non-dropping-particle":"","parse-names":false,"suffix":""},{"dropping-particle":"","family":"Verbrugge","given":"Robert R.","non-dropping-particle":"","parse-names":false,"suffix":""},{"dropping-particle":"","family":"Pittman","given":"Donald G.","non-dropping-particle":"","parse-names":false,"suffix":""},{"dropping-particle":"","family":"Steinkellner","given":"Amy","non-dropping-particle":"","parse-names":false,"suffix":""}],"container-title":"Journal of Women's Health","id":"ITEM-2","issue":"2","issued":{"date-parts":[["2014"]]},"page":"112-119","title":"Influence of Patient Sex and Gender on Medication Use, Adherence, and Prescribing Alignment with Guidelines","type":"article-journal","volume":"23"},"uris":["http://www.mendeley.com/documents/?uuid=b4968870-f745-4114-8a2e-3891a2cee663"]},{"id":"ITEM-3","itemData":{"DOI":"10.2337/dc07-1244","ISSN":"0149-5992","author":[{"dropping-particle":"","family":"Ferrara","given":"A.","non-dropping-particle":"","parse-names":false,"suffix":""},{"dropping-particle":"","family":"Mangione","given":"C. M.","non-dropping-particle":"","parse-names":false,"suffix":""},{"dropping-particle":"","family":"Kim","given":"C.","non-dropping-particle":"","parse-names":false,"suffix":""},{"dropping-particle":"","family":"Marrero","given":"D. G.","non-dropping-particle":"","parse-names":false,"suffix":""},{"dropping-particle":"","family":"Curb","given":"D.","non-dropping-particle":"","parse-names":false,"suffix":""},{"dropping-particle":"","family":"Stevens","given":"M.","non-dropping-particle":"","parse-names":false,"suffix":""},{"dropping-particle":"V.","family":"Selby","given":"J.","non-dropping-particle":"","parse-names":false,"suffix":""}],"container-title":"Diabetes Care","id":"ITEM-3","issue":"1","issued":{"date-parts":[["2008"]]},"page":"69-74","title":"Sex Disparities in Control and Treatment of Modifiable Cardiovascular Disease Risk Factors Among Patients With Diabetes: Translating Research Into Action for Diabetes (TRIAD) Study","type":"article-journal","volume":"31"},"uris":["http://www.mendeley.com/documents/?uuid=500db8a3-0f21-4ed1-a475-e6f3796f3d14"]},{"id":"ITEM-4","itemData":{"DOI":"10.2337/dc08-0194","ISSN":"0149-5992","author":[{"dropping-particle":"","family":"Gouni-Berthold","given":"I.","non-dropping-particle":"","parse-names":false,"suffix":""},{"dropping-particle":"","family":"Berthold","given":"H. K.","non-dropping-particle":"","parse-names":false,"suffix":""},{"dropping-particle":"","family":"Mantzoros","given":"C. S.","non-dropping-particle":"","parse-names":false,"suffix":""},{"dropping-particle":"","family":"Bohm","given":"M.","non-dropping-particle":"","parse-names":false,"suffix":""},{"dropping-particle":"","family":"Krone","given":"W.","non-dropping-particle":"","parse-names":false,"suffix":""}],"container-title":"Diabetes Care","id":"ITEM-4","issue":"7","issued":{"date-parts":[["2008","7","1"]]},"page":"1389-1391","title":"Sex Disparities in the Treatment and Control of Cardiovascular Risk Factors in Type 2 Diabetes","type":"article-journal","volume":"31"},"uris":["http://www.mendeley.com/documents/?uuid=d5ef9c5e-c4ef-4798-9f7a-a29025c2638c"]},{"id":"ITEM-5","itemData":{"DOI":"10.1177/2047487317744363","ISSN":"2047-4873","author":[{"dropping-particle":"","family":"Eindhoven","given":"Daniëlle C","non-dropping-particle":"","parse-names":false,"suffix":""},{"dropping-particle":"","family":"Hilt","given":"Alexander D","non-dropping-particle":"","parse-names":false,"suffix":""},{"dropping-particle":"","family":"Zwaan","given":"Thomas C","non-dropping-particle":"","parse-names":false,"suffix":""},{"dropping-particle":"","family":"Schalij","given":"Martin J","non-dropping-particle":"","parse-names":false,"suffix":""},{"dropping-particle":"","family":"Borleffs","given":"C Jan Willem","non-dropping-particle":"","parse-names":false,"suffix":""}],"container-title":"European Journal of Preventive Cardiology","id":"ITEM-5","issue":"2","issued":{"date-parts":[["2018","1","22"]]},"page":"181-189","title":"Age and gender differences in medical adherence after myocardial infarction: Women do not receive optimal treatment – The Netherlands claims database","type":"article-journal","volume":"25"},"uris":["http://www.mendeley.com/documents/?uuid=beb35325-ab3f-458a-b573-4b700381576f"]},{"id":"ITEM-6","itemData":{"DOI":"10.1161/CIR.0000000000000343","ISSN":"0009-7322","author":[{"dropping-particle":"","family":"Regensteiner","given":"Judith G.","non-dropping-particle":"","parse-names":false,"suffix":""},{"dropping-particle":"","family":"Golden","given":"Sherita","non-dropping-particle":"","parse-names":false,"suffix":""},{"dropping-particle":"","family":"Huebschmann","given":"Amy G.","non-dropping-particle":"","parse-names":false,"suffix":""},{"dropping-particle":"","family":"Barrett-Connor","given":"Elizabeth","non-dropping-particle":"","parse-names":false,"suffix":""},{"dropping-particle":"","family":"Chang","given":"Alice Y.","non-dropping-particle":"","parse-names":false,"suffix":""},{"dropping-particle":"","family":"Chyun","given":"Deborah","non-dropping-particle":"","parse-names":false,"suffix":""},{"dropping-particle":"","family":"Fox","given":"Caroline S.","non-dropping-particle":"","parse-names":false,"suffix":""},{"dropping-particle":"","family":"Kim","given":"Catherine","non-dropping-particle":"","parse-names":false,"suffix":""},{"dropping-particle":"","family":"Mehta","given":"Nehal","non-dropping-particle":"","parse-names":false,"suffix":""},{"dropping-particle":"","family":"Reckelhoff","given":"Jane F.","non-dropping-particle":"","parse-names":false,"suffix":""},{"dropping-particle":"","family":"Reusch","given":"Jane E.B.","non-dropping-particle":"","parse-names":false,"suffix":""},{"dropping-particle":"","family":"Rexrode","given":"Kathryn M.","non-dropping-particle":"","parse-names":false,"suffix":""},{"dropping-particle":"","family":"Sumner","given":"Anne E.","non-dropping-particle":"","parse-names":false,"suffix":""},{"dropping-particle":"","family":"Welty","given":"Francine K.","non-dropping-particle":"","parse-names":false,"suffix":""},{"dropping-particle":"","family":"Wenger","given":"Nanette K.","non-dropping-particle":"","parse-names":false,"suffix":""},{"dropping-particle":"","family":"Anton","given":"Blair","non-dropping-particle":"","parse-names":false,"suffix":""}],"container-title":"Circulation","id":"ITEM-6","issue":"25","issued":{"date-parts":[["2015","12"]]},"page":"2424-2447","title":"Sex Differences in the Cardiovascular Consequences of Diabetes Mellitus","type":"article-journal","volume":"132"},"uris":["http://www.mendeley.com/documents/?uuid=8e68a95b-02c9-4ee1-a5f5-514c41261872"]}],"mendeley":{"formattedCitation":"&lt;sup&gt;7–12&lt;/sup&gt;","plainTextFormattedCitation":"7–12","previouslyFormattedCitation":"&lt;sup&gt;7–12&lt;/sup&gt;"},"properties":{"noteIndex":0},"schema":"https://github.com/citation-style-language/schema/raw/master/csl-citation.json"}</w:instrText>
      </w:r>
      <w:r w:rsidR="00091BFC" w:rsidRPr="009166EC">
        <w:rPr>
          <w:rFonts w:ascii="Times New Roman" w:hAnsi="Times New Roman" w:cs="Times New Roman"/>
          <w:sz w:val="24"/>
          <w:szCs w:val="24"/>
        </w:rPr>
        <w:fldChar w:fldCharType="separate"/>
      </w:r>
      <w:r w:rsidR="00D16F7A" w:rsidRPr="00D16F7A">
        <w:rPr>
          <w:rFonts w:ascii="Times New Roman" w:hAnsi="Times New Roman" w:cs="Times New Roman"/>
          <w:noProof/>
          <w:sz w:val="24"/>
          <w:szCs w:val="24"/>
          <w:vertAlign w:val="superscript"/>
        </w:rPr>
        <w:t>7–12</w:t>
      </w:r>
      <w:r w:rsidR="00091BFC" w:rsidRPr="009166EC">
        <w:rPr>
          <w:rFonts w:ascii="Times New Roman" w:hAnsi="Times New Roman" w:cs="Times New Roman"/>
          <w:sz w:val="24"/>
          <w:szCs w:val="24"/>
        </w:rPr>
        <w:fldChar w:fldCharType="end"/>
      </w:r>
      <w:r w:rsidR="006843AF" w:rsidRPr="009166EC">
        <w:rPr>
          <w:rFonts w:ascii="Times New Roman" w:hAnsi="Times New Roman" w:cs="Times New Roman"/>
          <w:sz w:val="24"/>
          <w:szCs w:val="24"/>
        </w:rPr>
        <w:t xml:space="preserve"> </w:t>
      </w:r>
      <w:r w:rsidR="007A4400" w:rsidRPr="009166EC">
        <w:rPr>
          <w:rFonts w:ascii="Times New Roman" w:hAnsi="Times New Roman" w:cs="Times New Roman"/>
          <w:sz w:val="24"/>
          <w:szCs w:val="24"/>
        </w:rPr>
        <w:t>however, t</w:t>
      </w:r>
      <w:r w:rsidR="00944372" w:rsidRPr="009166EC">
        <w:rPr>
          <w:rFonts w:ascii="Times New Roman" w:hAnsi="Times New Roman" w:cs="Times New Roman"/>
          <w:sz w:val="24"/>
          <w:szCs w:val="24"/>
        </w:rPr>
        <w:t>hese p</w:t>
      </w:r>
      <w:r w:rsidR="006843AF" w:rsidRPr="009166EC">
        <w:rPr>
          <w:rFonts w:ascii="Times New Roman" w:hAnsi="Times New Roman" w:cs="Times New Roman"/>
          <w:sz w:val="24"/>
          <w:szCs w:val="24"/>
        </w:rPr>
        <w:t xml:space="preserve">revious studies lacked sufficient data to assess </w:t>
      </w:r>
      <w:r w:rsidR="007A4400" w:rsidRPr="009166EC">
        <w:rPr>
          <w:rFonts w:ascii="Times New Roman" w:hAnsi="Times New Roman" w:cs="Times New Roman"/>
          <w:sz w:val="24"/>
          <w:szCs w:val="24"/>
        </w:rPr>
        <w:t>this</w:t>
      </w:r>
      <w:r w:rsidR="006843AF" w:rsidRPr="009166EC">
        <w:rPr>
          <w:rFonts w:ascii="Times New Roman" w:hAnsi="Times New Roman" w:cs="Times New Roman"/>
          <w:sz w:val="24"/>
          <w:szCs w:val="24"/>
        </w:rPr>
        <w:t>.</w:t>
      </w:r>
      <w:r w:rsidR="00AE3913" w:rsidRPr="009166EC">
        <w:rPr>
          <w:rFonts w:ascii="Times New Roman" w:hAnsi="Times New Roman" w:cs="Times New Roman"/>
          <w:sz w:val="24"/>
          <w:szCs w:val="24"/>
        </w:rPr>
        <w:fldChar w:fldCharType="begin" w:fldLock="1"/>
      </w:r>
      <w:r w:rsidR="000B3B53">
        <w:rPr>
          <w:rFonts w:ascii="Times New Roman" w:hAnsi="Times New Roman" w:cs="Times New Roman"/>
          <w:sz w:val="24"/>
          <w:szCs w:val="24"/>
        </w:rPr>
        <w:instrText>ADDIN CSL_CITATION {"citationItems":[{"id":"ITEM-1","itemData":{"DOI":"10.1007/s00125-014-3260-6","ISSN":"0012-186X","author":[{"dropping-particle":"","family":"Peters","given":"Sanne A. E.","non-dropping-particle":"","parse-names":false,"suffix":""},{"dropping-particle":"","family":"Huxley","given":"Rachel R.","non-dropping-particle":"","parse-names":false,"suffix":""},{"dropping-particle":"","family":"Woodward","given":"Mark","non-dropping-particle":"","parse-names":false,"suffix":""}],"container-title":"Diabetologia","id":"ITEM-1","issue":"8","issued":{"date-parts":[["2014"]]},"page":"1542-1551","title":"Diabetes as risk factor for incident coronary heart disease in women compared with men: a systematic review and meta-analysis of 64 cohorts including 858,507 individuals and 28,203 coronary events","type":"article-journal","volume":"57"},"uris":["http://www.mendeley.com/documents/?uuid=28e6ea98-adde-4092-96e6-d586b2726904"]},{"id":"ITEM-2","itemData":{"author":[{"dropping-particle":"","family":"Peters","given":"SA","non-dropping-particle":"","parse-names":false,"suffix":""},{"dropping-particle":"","family":"Huxley","given":"RR","non-dropping-particle":"","parse-names":false,"suffix":""},{"dropping-particle":"","family":"Woodward","given":"M.","non-dropping-particle":"","parse-names":false,"suffix":""}],"container-title":"The Lancet","id":"ITEM-2","issue":"9933","issued":{"date-parts":[["2014"]]},"page":"1973-1980","title":"Diabetes as a risk factor for stroke in women compared with men: A systematic review and meta-analysis of 64 cohorts, including 775,385 individuals and 12,539 strokes","type":"article-journal","volume":"383"},"uris":["http://www.mendeley.com/documents/?uuid=98996fd5-779f-460a-93c5-adc060a46cad"]},{"id":"ITEM-3","itemData":{"author":[{"dropping-particle":"","family":"Huxley","given":"Rachel","non-dropping-particle":"","parse-names":false,"suffix":""},{"dropping-particle":"","family":"Barzi","given":"Federica","non-dropping-particle":"","parse-names":false,"suffix":""},{"dropping-particle":"","family":"Woodward","given":"Mark","non-dropping-particle":"","parse-names":false,"suffix":""}],"container-title":"BMJ","id":"ITEM-3","issue":"7533","issued":{"date-parts":[["2006"]]},"page":"73-78","title":"Excess risk of fatal coronary heart disease associated with diabetes in men and women: meta-analysis of 37 prospective cohort studies","type":"article-journal","volume":"332"},"uris":["http://www.mendeley.com/documents/?uuid=a7bf10b8-f4eb-4676-9fcb-7b0722d2f2d5"]}],"mendeley":{"formattedCitation":"&lt;sup&gt;3–5&lt;/sup&gt;","plainTextFormattedCitation":"3–5","previouslyFormattedCitation":"&lt;sup&gt;3–5&lt;/sup&gt;"},"properties":{"noteIndex":0},"schema":"https://github.com/citation-style-language/schema/raw/master/csl-citation.json"}</w:instrText>
      </w:r>
      <w:r w:rsidR="00AE3913" w:rsidRPr="009166EC">
        <w:rPr>
          <w:rFonts w:ascii="Times New Roman" w:hAnsi="Times New Roman" w:cs="Times New Roman"/>
          <w:sz w:val="24"/>
          <w:szCs w:val="24"/>
        </w:rPr>
        <w:fldChar w:fldCharType="separate"/>
      </w:r>
      <w:r w:rsidR="00D16F7A" w:rsidRPr="00D16F7A">
        <w:rPr>
          <w:rFonts w:ascii="Times New Roman" w:hAnsi="Times New Roman" w:cs="Times New Roman"/>
          <w:noProof/>
          <w:sz w:val="24"/>
          <w:szCs w:val="24"/>
          <w:vertAlign w:val="superscript"/>
        </w:rPr>
        <w:t>3–5</w:t>
      </w:r>
      <w:r w:rsidR="00AE3913" w:rsidRPr="009166EC">
        <w:rPr>
          <w:rFonts w:ascii="Times New Roman" w:hAnsi="Times New Roman" w:cs="Times New Roman"/>
          <w:sz w:val="24"/>
          <w:szCs w:val="24"/>
        </w:rPr>
        <w:fldChar w:fldCharType="end"/>
      </w:r>
      <w:r w:rsidR="00DC4E2B" w:rsidRPr="009166EC">
        <w:rPr>
          <w:rFonts w:ascii="Times New Roman" w:hAnsi="Times New Roman" w:cs="Times New Roman"/>
          <w:sz w:val="24"/>
          <w:szCs w:val="24"/>
        </w:rPr>
        <w:t xml:space="preserve"> </w:t>
      </w:r>
    </w:p>
    <w:p w14:paraId="40612439" w14:textId="77777777" w:rsidR="001E5EC4" w:rsidRPr="009166EC" w:rsidRDefault="001E5EC4" w:rsidP="009166EC">
      <w:pPr>
        <w:spacing w:after="0" w:line="480" w:lineRule="auto"/>
        <w:rPr>
          <w:rFonts w:ascii="Times New Roman" w:hAnsi="Times New Roman" w:cs="Times New Roman"/>
          <w:sz w:val="24"/>
          <w:szCs w:val="24"/>
        </w:rPr>
      </w:pPr>
    </w:p>
    <w:p w14:paraId="42B4669B" w14:textId="4E02967B" w:rsidR="00B75CAD" w:rsidRPr="009166EC" w:rsidRDefault="00003CBC" w:rsidP="009166EC">
      <w:pPr>
        <w:spacing w:after="0" w:line="480" w:lineRule="auto"/>
        <w:rPr>
          <w:rFonts w:ascii="Times New Roman" w:hAnsi="Times New Roman" w:cs="Times New Roman"/>
          <w:sz w:val="24"/>
          <w:szCs w:val="24"/>
        </w:rPr>
      </w:pPr>
      <w:r w:rsidRPr="009166EC">
        <w:rPr>
          <w:rFonts w:ascii="Times New Roman" w:hAnsi="Times New Roman" w:cs="Times New Roman"/>
          <w:sz w:val="24"/>
          <w:szCs w:val="24"/>
        </w:rPr>
        <w:t>As t</w:t>
      </w:r>
      <w:r w:rsidR="00E34A07" w:rsidRPr="009166EC">
        <w:rPr>
          <w:rFonts w:ascii="Times New Roman" w:hAnsi="Times New Roman" w:cs="Times New Roman"/>
          <w:sz w:val="24"/>
          <w:szCs w:val="24"/>
        </w:rPr>
        <w:t xml:space="preserve">he majority of </w:t>
      </w:r>
      <w:r w:rsidR="00EF66AB" w:rsidRPr="009166EC">
        <w:rPr>
          <w:rFonts w:ascii="Times New Roman" w:hAnsi="Times New Roman" w:cs="Times New Roman"/>
          <w:sz w:val="24"/>
          <w:szCs w:val="24"/>
        </w:rPr>
        <w:t xml:space="preserve">studies </w:t>
      </w:r>
      <w:r w:rsidR="00AE3913" w:rsidRPr="009166EC">
        <w:rPr>
          <w:rFonts w:ascii="Times New Roman" w:hAnsi="Times New Roman" w:cs="Times New Roman"/>
          <w:sz w:val="24"/>
          <w:szCs w:val="24"/>
        </w:rPr>
        <w:t xml:space="preserve">examining </w:t>
      </w:r>
      <w:r w:rsidR="00EF66AB" w:rsidRPr="009166EC">
        <w:rPr>
          <w:rFonts w:ascii="Times New Roman" w:hAnsi="Times New Roman" w:cs="Times New Roman"/>
          <w:sz w:val="24"/>
          <w:szCs w:val="24"/>
        </w:rPr>
        <w:t xml:space="preserve"> sex disparities in </w:t>
      </w:r>
      <w:r w:rsidR="00D778E4" w:rsidRPr="009166EC">
        <w:rPr>
          <w:rFonts w:ascii="Times New Roman" w:hAnsi="Times New Roman" w:cs="Times New Roman"/>
          <w:sz w:val="24"/>
          <w:szCs w:val="24"/>
        </w:rPr>
        <w:t>CVD</w:t>
      </w:r>
      <w:r w:rsidRPr="009166EC">
        <w:rPr>
          <w:rFonts w:ascii="Times New Roman" w:hAnsi="Times New Roman" w:cs="Times New Roman"/>
          <w:sz w:val="24"/>
          <w:szCs w:val="24"/>
        </w:rPr>
        <w:t xml:space="preserve"> </w:t>
      </w:r>
      <w:r w:rsidR="006843AF" w:rsidRPr="009166EC">
        <w:rPr>
          <w:rFonts w:ascii="Times New Roman" w:hAnsi="Times New Roman" w:cs="Times New Roman"/>
          <w:sz w:val="24"/>
          <w:szCs w:val="24"/>
        </w:rPr>
        <w:t xml:space="preserve">risk in diabetes </w:t>
      </w:r>
      <w:r w:rsidRPr="009166EC">
        <w:rPr>
          <w:rFonts w:ascii="Times New Roman" w:hAnsi="Times New Roman" w:cs="Times New Roman"/>
          <w:sz w:val="24"/>
          <w:szCs w:val="24"/>
        </w:rPr>
        <w:t>are now over a decade old</w:t>
      </w:r>
      <w:r w:rsidR="00EF66AB" w:rsidRPr="009166EC">
        <w:rPr>
          <w:rFonts w:ascii="Times New Roman" w:hAnsi="Times New Roman" w:cs="Times New Roman"/>
          <w:sz w:val="24"/>
          <w:szCs w:val="24"/>
        </w:rPr>
        <w:t xml:space="preserve"> </w:t>
      </w:r>
      <w:r w:rsidRPr="009166EC">
        <w:rPr>
          <w:rFonts w:ascii="Times New Roman" w:hAnsi="Times New Roman" w:cs="Times New Roman"/>
          <w:sz w:val="24"/>
          <w:szCs w:val="24"/>
        </w:rPr>
        <w:t>(</w:t>
      </w:r>
      <w:r w:rsidR="007A3C4C" w:rsidRPr="009166EC">
        <w:rPr>
          <w:rFonts w:ascii="Times New Roman" w:hAnsi="Times New Roman" w:cs="Times New Roman"/>
          <w:sz w:val="24"/>
          <w:szCs w:val="24"/>
        </w:rPr>
        <w:t>1960-2005</w:t>
      </w:r>
      <w:r w:rsidRPr="009166EC">
        <w:rPr>
          <w:rFonts w:ascii="Times New Roman" w:hAnsi="Times New Roman" w:cs="Times New Roman"/>
          <w:sz w:val="24"/>
          <w:szCs w:val="24"/>
        </w:rPr>
        <w:t>)</w:t>
      </w:r>
      <w:r w:rsidR="0009756A" w:rsidRPr="009166EC">
        <w:rPr>
          <w:rFonts w:ascii="Times New Roman" w:hAnsi="Times New Roman" w:cs="Times New Roman"/>
          <w:sz w:val="24"/>
          <w:szCs w:val="24"/>
        </w:rPr>
        <w:fldChar w:fldCharType="begin" w:fldLock="1"/>
      </w:r>
      <w:r w:rsidR="000B3B53">
        <w:rPr>
          <w:rFonts w:ascii="Times New Roman" w:hAnsi="Times New Roman" w:cs="Times New Roman"/>
          <w:sz w:val="24"/>
          <w:szCs w:val="24"/>
        </w:rPr>
        <w:instrText>ADDIN CSL_CITATION {"citationItems":[{"id":"ITEM-1","itemData":{"DOI":"10.1007/s00125-014-3260-6","ISSN":"0012-186X","author":[{"dropping-particle":"","family":"Peters","given":"Sanne A. E.","non-dropping-particle":"","parse-names":false,"suffix":""},{"dropping-particle":"","family":"Huxley","given":"Rachel R.","non-dropping-particle":"","parse-names":false,"suffix":""},{"dropping-particle":"","family":"Woodward","given":"Mark","non-dropping-particle":"","parse-names":false,"suffix":""}],"container-title":"Diabetologia","id":"ITEM-1","issue":"8","issued":{"date-parts":[["2014"]]},"page":"1542-1551","title":"Diabetes as risk factor for incident coronary heart disease in women compared with men: a systematic review and meta-analysis of 64 cohorts including 858,507 individuals and 28,203 coronary events","type":"article-journal","volume":"57"},"uris":["http://www.mendeley.com/documents/?uuid=28e6ea98-adde-4092-96e6-d586b2726904"]},{"id":"ITEM-2","itemData":{"author":[{"dropping-particle":"","family":"Peters","given":"SA","non-dropping-particle":"","parse-names":false,"suffix":""},{"dropping-particle":"","family":"Huxley","given":"RR","non-dropping-particle":"","parse-names":false,"suffix":""},{"dropping-particle":"","family":"Woodward","given":"M.","non-dropping-particle":"","parse-names":false,"suffix":""}],"container-title":"The Lancet","id":"ITEM-2","issue":"9933","issued":{"date-parts":[["2014"]]},"page":"1973-1980","title":"Diabetes as a risk factor for stroke in women compared with men: A systematic review and meta-analysis of 64 cohorts, including 775,385 individuals and 12,539 strokes","type":"article-journal","volume":"383"},"uris":["http://www.mendeley.com/documents/?uuid=98996fd5-779f-460a-93c5-adc060a46cad"]},{"id":"ITEM-3","itemData":{"author":[{"dropping-particle":"","family":"Huxley","given":"Rachel","non-dropping-particle":"","parse-names":false,"suffix":""},{"dropping-particle":"","family":"Barzi","given":"Federica","non-dropping-particle":"","parse-names":false,"suffix":""},{"dropping-particle":"","family":"Woodward","given":"Mark","non-dropping-particle":"","parse-names":false,"suffix":""}],"container-title":"BMJ","id":"ITEM-3","issue":"7533","issued":{"date-parts":[["2006"]]},"page":"73-78","title":"Excess risk of fatal coronary heart disease associated with diabetes in men and women: meta-analysis of 37 prospective cohort studies","type":"article-journal","volume":"332"},"uris":["http://www.mendeley.com/documents/?uuid=a7bf10b8-f4eb-4676-9fcb-7b0722d2f2d5"]}],"mendeley":{"formattedCitation":"&lt;sup&gt;3–5&lt;/sup&gt;","plainTextFormattedCitation":"3–5","previouslyFormattedCitation":"&lt;sup&gt;3–5&lt;/sup&gt;"},"properties":{"noteIndex":0},"schema":"https://github.com/citation-style-language/schema/raw/master/csl-citation.json"}</w:instrText>
      </w:r>
      <w:r w:rsidR="0009756A" w:rsidRPr="009166EC">
        <w:rPr>
          <w:rFonts w:ascii="Times New Roman" w:hAnsi="Times New Roman" w:cs="Times New Roman"/>
          <w:sz w:val="24"/>
          <w:szCs w:val="24"/>
        </w:rPr>
        <w:fldChar w:fldCharType="separate"/>
      </w:r>
      <w:r w:rsidR="00D16F7A" w:rsidRPr="00D16F7A">
        <w:rPr>
          <w:rFonts w:ascii="Times New Roman" w:hAnsi="Times New Roman" w:cs="Times New Roman"/>
          <w:noProof/>
          <w:sz w:val="24"/>
          <w:szCs w:val="24"/>
          <w:vertAlign w:val="superscript"/>
        </w:rPr>
        <w:t>3–5</w:t>
      </w:r>
      <w:r w:rsidR="0009756A" w:rsidRPr="009166EC">
        <w:rPr>
          <w:rFonts w:ascii="Times New Roman" w:hAnsi="Times New Roman" w:cs="Times New Roman"/>
          <w:sz w:val="24"/>
          <w:szCs w:val="24"/>
        </w:rPr>
        <w:fldChar w:fldCharType="end"/>
      </w:r>
      <w:r w:rsidR="00A32710" w:rsidRPr="009166EC">
        <w:rPr>
          <w:rFonts w:ascii="Times New Roman" w:hAnsi="Times New Roman" w:cs="Times New Roman"/>
          <w:sz w:val="24"/>
          <w:szCs w:val="24"/>
        </w:rPr>
        <w:t>,</w:t>
      </w:r>
      <w:r w:rsidRPr="009166EC">
        <w:rPr>
          <w:rFonts w:ascii="Times New Roman" w:hAnsi="Times New Roman" w:cs="Times New Roman"/>
          <w:sz w:val="24"/>
          <w:szCs w:val="24"/>
        </w:rPr>
        <w:t xml:space="preserve"> t</w:t>
      </w:r>
      <w:r w:rsidR="007A3C4C" w:rsidRPr="009166EC">
        <w:rPr>
          <w:rFonts w:ascii="Times New Roman" w:hAnsi="Times New Roman" w:cs="Times New Roman"/>
          <w:sz w:val="24"/>
          <w:szCs w:val="24"/>
        </w:rPr>
        <w:t xml:space="preserve">hese estimates </w:t>
      </w:r>
      <w:r w:rsidRPr="009166EC">
        <w:rPr>
          <w:rFonts w:ascii="Times New Roman" w:hAnsi="Times New Roman" w:cs="Times New Roman"/>
          <w:sz w:val="24"/>
          <w:szCs w:val="24"/>
        </w:rPr>
        <w:t xml:space="preserve">may </w:t>
      </w:r>
      <w:r w:rsidR="007A3C4C" w:rsidRPr="009166EC">
        <w:rPr>
          <w:rFonts w:ascii="Times New Roman" w:hAnsi="Times New Roman" w:cs="Times New Roman"/>
          <w:sz w:val="24"/>
          <w:szCs w:val="24"/>
        </w:rPr>
        <w:t xml:space="preserve">not </w:t>
      </w:r>
      <w:r w:rsidRPr="009166EC">
        <w:rPr>
          <w:rFonts w:ascii="Times New Roman" w:hAnsi="Times New Roman" w:cs="Times New Roman"/>
          <w:sz w:val="24"/>
          <w:szCs w:val="24"/>
        </w:rPr>
        <w:t>be</w:t>
      </w:r>
      <w:r w:rsidR="006843AF" w:rsidRPr="009166EC">
        <w:rPr>
          <w:rFonts w:ascii="Times New Roman" w:hAnsi="Times New Roman" w:cs="Times New Roman"/>
          <w:sz w:val="24"/>
          <w:szCs w:val="24"/>
        </w:rPr>
        <w:t xml:space="preserve"> </w:t>
      </w:r>
      <w:r w:rsidRPr="009166EC">
        <w:rPr>
          <w:rFonts w:ascii="Times New Roman" w:hAnsi="Times New Roman" w:cs="Times New Roman"/>
          <w:sz w:val="24"/>
          <w:szCs w:val="24"/>
        </w:rPr>
        <w:t xml:space="preserve">relevant </w:t>
      </w:r>
      <w:r w:rsidR="006843AF" w:rsidRPr="009166EC">
        <w:rPr>
          <w:rFonts w:ascii="Times New Roman" w:hAnsi="Times New Roman" w:cs="Times New Roman"/>
          <w:sz w:val="24"/>
          <w:szCs w:val="24"/>
        </w:rPr>
        <w:t>for</w:t>
      </w:r>
      <w:r w:rsidRPr="009166EC">
        <w:rPr>
          <w:rFonts w:ascii="Times New Roman" w:hAnsi="Times New Roman" w:cs="Times New Roman"/>
          <w:sz w:val="24"/>
          <w:szCs w:val="24"/>
        </w:rPr>
        <w:t xml:space="preserve"> contemporary practice</w:t>
      </w:r>
      <w:r w:rsidR="007A3C4C" w:rsidRPr="009166EC">
        <w:rPr>
          <w:rFonts w:ascii="Times New Roman" w:hAnsi="Times New Roman" w:cs="Times New Roman"/>
          <w:sz w:val="24"/>
          <w:szCs w:val="24"/>
        </w:rPr>
        <w:t xml:space="preserve">. </w:t>
      </w:r>
      <w:r w:rsidRPr="009166EC">
        <w:rPr>
          <w:rFonts w:ascii="Times New Roman" w:hAnsi="Times New Roman" w:cs="Times New Roman"/>
          <w:sz w:val="24"/>
          <w:szCs w:val="24"/>
        </w:rPr>
        <w:t xml:space="preserve">With a </w:t>
      </w:r>
      <w:r w:rsidR="00D778E4" w:rsidRPr="009166EC">
        <w:rPr>
          <w:rFonts w:ascii="Times New Roman" w:hAnsi="Times New Roman" w:cs="Times New Roman"/>
          <w:sz w:val="24"/>
          <w:szCs w:val="24"/>
        </w:rPr>
        <w:t xml:space="preserve">UK </w:t>
      </w:r>
      <w:r w:rsidR="00C0108C" w:rsidRPr="009166EC">
        <w:rPr>
          <w:rFonts w:ascii="Times New Roman" w:hAnsi="Times New Roman" w:cs="Times New Roman"/>
          <w:sz w:val="24"/>
          <w:szCs w:val="24"/>
        </w:rPr>
        <w:t>pay</w:t>
      </w:r>
      <w:r w:rsidR="007A4400" w:rsidRPr="009166EC">
        <w:rPr>
          <w:rFonts w:ascii="Times New Roman" w:hAnsi="Times New Roman" w:cs="Times New Roman"/>
          <w:sz w:val="24"/>
          <w:szCs w:val="24"/>
        </w:rPr>
        <w:t>-</w:t>
      </w:r>
      <w:r w:rsidR="00C0108C" w:rsidRPr="009166EC">
        <w:rPr>
          <w:rFonts w:ascii="Times New Roman" w:hAnsi="Times New Roman" w:cs="Times New Roman"/>
          <w:sz w:val="24"/>
          <w:szCs w:val="24"/>
        </w:rPr>
        <w:t>for</w:t>
      </w:r>
      <w:r w:rsidR="007A4400" w:rsidRPr="009166EC">
        <w:rPr>
          <w:rFonts w:ascii="Times New Roman" w:hAnsi="Times New Roman" w:cs="Times New Roman"/>
          <w:sz w:val="24"/>
          <w:szCs w:val="24"/>
        </w:rPr>
        <w:t>-</w:t>
      </w:r>
      <w:r w:rsidR="00C0108C" w:rsidRPr="009166EC">
        <w:rPr>
          <w:rFonts w:ascii="Times New Roman" w:hAnsi="Times New Roman" w:cs="Times New Roman"/>
          <w:sz w:val="24"/>
          <w:szCs w:val="24"/>
        </w:rPr>
        <w:t xml:space="preserve">performance </w:t>
      </w:r>
      <w:r w:rsidRPr="009166EC">
        <w:rPr>
          <w:rFonts w:ascii="Times New Roman" w:hAnsi="Times New Roman" w:cs="Times New Roman"/>
          <w:sz w:val="24"/>
          <w:szCs w:val="24"/>
        </w:rPr>
        <w:t>scheme (Quality and Outcomes Framework</w:t>
      </w:r>
      <w:r w:rsidR="006843AF" w:rsidRPr="009166EC">
        <w:rPr>
          <w:rFonts w:ascii="Times New Roman" w:hAnsi="Times New Roman" w:cs="Times New Roman"/>
          <w:sz w:val="24"/>
          <w:szCs w:val="24"/>
        </w:rPr>
        <w:t>; QOF</w:t>
      </w:r>
      <w:r w:rsidRPr="009166EC">
        <w:rPr>
          <w:rFonts w:ascii="Times New Roman" w:hAnsi="Times New Roman" w:cs="Times New Roman"/>
          <w:sz w:val="24"/>
          <w:szCs w:val="24"/>
        </w:rPr>
        <w:t>)</w:t>
      </w:r>
      <w:r w:rsidR="006843AF" w:rsidRPr="009166EC">
        <w:rPr>
          <w:rFonts w:ascii="Times New Roman" w:hAnsi="Times New Roman" w:cs="Times New Roman"/>
          <w:sz w:val="24"/>
          <w:szCs w:val="24"/>
        </w:rPr>
        <w:t xml:space="preserve"> </w:t>
      </w:r>
      <w:r w:rsidRPr="009166EC">
        <w:rPr>
          <w:rFonts w:ascii="Times New Roman" w:hAnsi="Times New Roman" w:cs="Times New Roman"/>
          <w:sz w:val="24"/>
          <w:szCs w:val="24"/>
        </w:rPr>
        <w:t>introduced i</w:t>
      </w:r>
      <w:r w:rsidR="007A3C4C" w:rsidRPr="009166EC">
        <w:rPr>
          <w:rFonts w:ascii="Times New Roman" w:hAnsi="Times New Roman" w:cs="Times New Roman"/>
          <w:sz w:val="24"/>
          <w:szCs w:val="24"/>
        </w:rPr>
        <w:t xml:space="preserve">n </w:t>
      </w:r>
      <w:r w:rsidR="00C0108C" w:rsidRPr="009166EC">
        <w:rPr>
          <w:rFonts w:ascii="Times New Roman" w:hAnsi="Times New Roman" w:cs="Times New Roman"/>
          <w:sz w:val="24"/>
          <w:szCs w:val="24"/>
        </w:rPr>
        <w:t xml:space="preserve">general practice in </w:t>
      </w:r>
      <w:r w:rsidR="0009756A" w:rsidRPr="009166EC">
        <w:rPr>
          <w:rFonts w:ascii="Times New Roman" w:hAnsi="Times New Roman" w:cs="Times New Roman"/>
          <w:sz w:val="24"/>
          <w:szCs w:val="24"/>
        </w:rPr>
        <w:t>2004</w:t>
      </w:r>
      <w:r w:rsidRPr="009166EC">
        <w:rPr>
          <w:rFonts w:ascii="Times New Roman" w:hAnsi="Times New Roman" w:cs="Times New Roman"/>
          <w:sz w:val="24"/>
          <w:szCs w:val="24"/>
        </w:rPr>
        <w:t xml:space="preserve"> to improve diabetes care, </w:t>
      </w:r>
      <w:r w:rsidR="006843AF" w:rsidRPr="009166EC">
        <w:rPr>
          <w:rFonts w:ascii="Times New Roman" w:hAnsi="Times New Roman" w:cs="Times New Roman"/>
          <w:sz w:val="24"/>
          <w:szCs w:val="24"/>
        </w:rPr>
        <w:t xml:space="preserve">the </w:t>
      </w:r>
      <w:r w:rsidRPr="009166EC">
        <w:rPr>
          <w:rFonts w:ascii="Times New Roman" w:hAnsi="Times New Roman" w:cs="Times New Roman"/>
          <w:sz w:val="24"/>
          <w:szCs w:val="24"/>
        </w:rPr>
        <w:t>recording</w:t>
      </w:r>
      <w:r w:rsidR="000505D6" w:rsidRPr="009166EC">
        <w:rPr>
          <w:rFonts w:ascii="Times New Roman" w:hAnsi="Times New Roman" w:cs="Times New Roman"/>
          <w:sz w:val="24"/>
          <w:szCs w:val="24"/>
        </w:rPr>
        <w:t xml:space="preserve"> and </w:t>
      </w:r>
      <w:r w:rsidR="009D7601" w:rsidRPr="009166EC">
        <w:rPr>
          <w:rFonts w:ascii="Times New Roman" w:hAnsi="Times New Roman" w:cs="Times New Roman"/>
          <w:sz w:val="24"/>
          <w:szCs w:val="24"/>
        </w:rPr>
        <w:t>monitoring</w:t>
      </w:r>
      <w:r w:rsidRPr="009166EC">
        <w:rPr>
          <w:rFonts w:ascii="Times New Roman" w:hAnsi="Times New Roman" w:cs="Times New Roman"/>
          <w:sz w:val="24"/>
          <w:szCs w:val="24"/>
        </w:rPr>
        <w:t xml:space="preserve"> of </w:t>
      </w:r>
      <w:r w:rsidR="009D7601" w:rsidRPr="009166EC">
        <w:rPr>
          <w:rFonts w:ascii="Times New Roman" w:hAnsi="Times New Roman" w:cs="Times New Roman"/>
          <w:sz w:val="24"/>
          <w:szCs w:val="24"/>
        </w:rPr>
        <w:t>disease</w:t>
      </w:r>
      <w:r w:rsidR="006843AF" w:rsidRPr="009166EC">
        <w:rPr>
          <w:rFonts w:ascii="Times New Roman" w:hAnsi="Times New Roman" w:cs="Times New Roman"/>
          <w:sz w:val="24"/>
          <w:szCs w:val="24"/>
        </w:rPr>
        <w:t xml:space="preserve"> </w:t>
      </w:r>
      <w:r w:rsidRPr="009166EC">
        <w:rPr>
          <w:rFonts w:ascii="Times New Roman" w:hAnsi="Times New Roman" w:cs="Times New Roman"/>
          <w:sz w:val="24"/>
          <w:szCs w:val="24"/>
        </w:rPr>
        <w:t>manage</w:t>
      </w:r>
      <w:r w:rsidR="00735F9E" w:rsidRPr="009166EC">
        <w:rPr>
          <w:rFonts w:ascii="Times New Roman" w:hAnsi="Times New Roman" w:cs="Times New Roman"/>
          <w:sz w:val="24"/>
          <w:szCs w:val="24"/>
        </w:rPr>
        <w:t>men</w:t>
      </w:r>
      <w:r w:rsidRPr="009166EC">
        <w:rPr>
          <w:rFonts w:ascii="Times New Roman" w:hAnsi="Times New Roman" w:cs="Times New Roman"/>
          <w:sz w:val="24"/>
          <w:szCs w:val="24"/>
        </w:rPr>
        <w:t>t ha</w:t>
      </w:r>
      <w:r w:rsidR="009D7601" w:rsidRPr="009166EC">
        <w:rPr>
          <w:rFonts w:ascii="Times New Roman" w:hAnsi="Times New Roman" w:cs="Times New Roman"/>
          <w:sz w:val="24"/>
          <w:szCs w:val="24"/>
        </w:rPr>
        <w:t>s</w:t>
      </w:r>
      <w:r w:rsidR="00D778E4" w:rsidRPr="009166EC">
        <w:rPr>
          <w:rFonts w:ascii="Times New Roman" w:hAnsi="Times New Roman" w:cs="Times New Roman"/>
          <w:sz w:val="24"/>
          <w:szCs w:val="24"/>
        </w:rPr>
        <w:t xml:space="preserve"> greatly</w:t>
      </w:r>
      <w:r w:rsidRPr="009166EC">
        <w:rPr>
          <w:rFonts w:ascii="Times New Roman" w:hAnsi="Times New Roman" w:cs="Times New Roman"/>
          <w:sz w:val="24"/>
          <w:szCs w:val="24"/>
        </w:rPr>
        <w:t xml:space="preserve"> improved over time</w:t>
      </w:r>
      <w:r w:rsidR="00D778E4" w:rsidRPr="009166EC">
        <w:rPr>
          <w:rFonts w:ascii="Times New Roman" w:hAnsi="Times New Roman" w:cs="Times New Roman"/>
          <w:sz w:val="24"/>
          <w:szCs w:val="24"/>
        </w:rPr>
        <w:t xml:space="preserve"> and </w:t>
      </w:r>
      <w:r w:rsidR="009D7601" w:rsidRPr="009166EC">
        <w:rPr>
          <w:rFonts w:ascii="Times New Roman" w:hAnsi="Times New Roman" w:cs="Times New Roman"/>
          <w:sz w:val="24"/>
          <w:szCs w:val="24"/>
        </w:rPr>
        <w:t xml:space="preserve">this </w:t>
      </w:r>
      <w:r w:rsidR="000505D6" w:rsidRPr="009166EC">
        <w:rPr>
          <w:rFonts w:ascii="Times New Roman" w:hAnsi="Times New Roman" w:cs="Times New Roman"/>
          <w:sz w:val="24"/>
          <w:szCs w:val="24"/>
        </w:rPr>
        <w:t>is likely to have</w:t>
      </w:r>
      <w:r w:rsidR="00D778E4" w:rsidRPr="009166EC">
        <w:rPr>
          <w:rFonts w:ascii="Times New Roman" w:hAnsi="Times New Roman" w:cs="Times New Roman"/>
          <w:sz w:val="24"/>
          <w:szCs w:val="24"/>
        </w:rPr>
        <w:t xml:space="preserve"> contributed to</w:t>
      </w:r>
      <w:r w:rsidRPr="009166EC">
        <w:rPr>
          <w:rFonts w:ascii="Times New Roman" w:hAnsi="Times New Roman" w:cs="Times New Roman"/>
          <w:sz w:val="24"/>
          <w:szCs w:val="24"/>
        </w:rPr>
        <w:t xml:space="preserve"> </w:t>
      </w:r>
      <w:r w:rsidR="00D778E4" w:rsidRPr="009166EC">
        <w:rPr>
          <w:rFonts w:ascii="Times New Roman" w:hAnsi="Times New Roman" w:cs="Times New Roman"/>
          <w:sz w:val="24"/>
          <w:szCs w:val="24"/>
        </w:rPr>
        <w:t xml:space="preserve">the year-on-year </w:t>
      </w:r>
      <w:r w:rsidRPr="009166EC">
        <w:rPr>
          <w:rFonts w:ascii="Times New Roman" w:hAnsi="Times New Roman" w:cs="Times New Roman"/>
          <w:sz w:val="24"/>
          <w:szCs w:val="24"/>
        </w:rPr>
        <w:t>reduc</w:t>
      </w:r>
      <w:r w:rsidR="00D778E4" w:rsidRPr="009166EC">
        <w:rPr>
          <w:rFonts w:ascii="Times New Roman" w:hAnsi="Times New Roman" w:cs="Times New Roman"/>
          <w:sz w:val="24"/>
          <w:szCs w:val="24"/>
        </w:rPr>
        <w:t>tions in</w:t>
      </w:r>
      <w:r w:rsidRPr="009166EC">
        <w:rPr>
          <w:rFonts w:ascii="Times New Roman" w:hAnsi="Times New Roman" w:cs="Times New Roman"/>
          <w:sz w:val="24"/>
          <w:szCs w:val="24"/>
        </w:rPr>
        <w:t xml:space="preserve"> risk </w:t>
      </w:r>
      <w:r w:rsidR="00D778E4" w:rsidRPr="009166EC">
        <w:rPr>
          <w:rFonts w:ascii="Times New Roman" w:hAnsi="Times New Roman" w:cs="Times New Roman"/>
          <w:sz w:val="24"/>
          <w:szCs w:val="24"/>
        </w:rPr>
        <w:t>for</w:t>
      </w:r>
      <w:r w:rsidRPr="009166EC">
        <w:rPr>
          <w:rFonts w:ascii="Times New Roman" w:hAnsi="Times New Roman" w:cs="Times New Roman"/>
          <w:sz w:val="24"/>
          <w:szCs w:val="24"/>
        </w:rPr>
        <w:t xml:space="preserve"> </w:t>
      </w:r>
      <w:r w:rsidR="00D778E4" w:rsidRPr="009166EC">
        <w:rPr>
          <w:rFonts w:ascii="Times New Roman" w:hAnsi="Times New Roman" w:cs="Times New Roman"/>
          <w:sz w:val="24"/>
          <w:szCs w:val="24"/>
        </w:rPr>
        <w:t xml:space="preserve">fatal and non-fatal </w:t>
      </w:r>
      <w:r w:rsidRPr="009166EC">
        <w:rPr>
          <w:rFonts w:ascii="Times New Roman" w:hAnsi="Times New Roman" w:cs="Times New Roman"/>
          <w:sz w:val="24"/>
          <w:szCs w:val="24"/>
        </w:rPr>
        <w:t>CVD events</w:t>
      </w:r>
      <w:r w:rsidR="00D778E4" w:rsidRPr="009166EC">
        <w:rPr>
          <w:rFonts w:ascii="Times New Roman" w:hAnsi="Times New Roman" w:cs="Times New Roman"/>
          <w:sz w:val="24"/>
          <w:szCs w:val="24"/>
        </w:rPr>
        <w:t>.</w:t>
      </w:r>
      <w:r w:rsidR="009516CE" w:rsidRPr="009166EC">
        <w:rPr>
          <w:rFonts w:ascii="Times New Roman" w:hAnsi="Times New Roman" w:cs="Times New Roman"/>
          <w:sz w:val="24"/>
          <w:szCs w:val="24"/>
        </w:rPr>
        <w:fldChar w:fldCharType="begin" w:fldLock="1"/>
      </w:r>
      <w:r w:rsidR="00832B6C">
        <w:rPr>
          <w:rFonts w:ascii="Times New Roman" w:hAnsi="Times New Roman" w:cs="Times New Roman"/>
          <w:sz w:val="24"/>
          <w:szCs w:val="24"/>
        </w:rPr>
        <w:instrText>ADDIN CSL_CITATION {"citationItems":[{"id":"ITEM-1","itemData":{"URL":"http://www.nhsemployers.org/your-workforce/primary-care-contacts/general-medical-services/quality-and-outcomes-framework","accessed":{"date-parts":[["2016","10","10"]]},"author":[{"dropping-particle":"","family":"NHS Employers","given":"","non-dropping-particle":"","parse-names":false,"suffix":""}],"container-title":"NHS Employers","id":"ITEM-1","issued":{"date-parts":[["2012"]]},"title":"Quality and Outcomes Framework","type":"webpage"},"uris":["http://www.mendeley.com/documents/?uuid=62f17d5b-df89-485a-abdd-84cec206997a"]},{"id":"ITEM-2","itemData":{"URL":"https://files.digital.nhs.uk/publicationimport/pub01xxx/pub01946/qof-eng-04-05-defi-indi-anx.pdf","accessed":{"date-parts":[["2016","9","12"]]},"author":[{"dropping-particle":"","family":"Health and Social Care Information Centre","given":"","non-dropping-particle":"","parse-names":false,"suffix":""}],"container-title":"NHS Digital","id":"ITEM-2","issued":{"date-parts":[["2004"]]},"title":"Quality and Outcomes Framework - England, 2004-05: Defining QOF indicators","type":"webpage"},"uris":["http://www.mendeley.com/documents/?uuid=2dbe8d85-75e6-44c5-9b3e-1e5aec47e277"]},{"id":"ITEM-3","itemData":{"URL":"http://www.nhsemployers.org/~/media/Employers/Documents/Primary care contracts/QOF/2016-17/2016-17 QOF guidance documents.pdf","accessed":{"date-parts":[["2016","9","12"]]},"author":[{"dropping-particle":"","family":"NHS Employers","given":"","non-dropping-particle":"","parse-names":false,"suffix":""},{"dropping-particle":"","family":"NHS England","given":"","non-dropping-particle":"","parse-names":false,"suffix":""},{"dropping-particle":"","family":"British Medical Association","given":"","non-dropping-particle":"","parse-names":false,"suffix":""}],"container-title":"NHS Employers","id":"ITEM-3","issued":{"date-parts":[["2016"]]},"title":"2016/17 General Medical Services (GMS) contract Quality and Outcomes Framework (QOF)","type":"webpage"},"uris":["http://www.mendeley.com/documents/?uuid=820bcd08-7642-4917-bab9-cedcfb093205"]},{"id":"ITEM-4","itemData":{"URL":"https://www.nice.org.uk/guidance/ng28","accessed":{"date-parts":[["2017","8","10"]]},"author":[{"dropping-particle":"","family":"The National Institute for Health and Care Excellence (NICE)","given":"","non-dropping-particle":"","parse-names":false,"suffix":""}],"container-title":"The National Institute for Health and Care Excellence (NICE)","id":"ITEM-4","issued":{"date-parts":[["2017"]]},"title":"Type 2 diabetes in adults: management. NICE guideline NG28","type":"webpage"},"uris":["http://www.mendeley.com/documents/?uuid=c6edad53-f28d-4660-beda-e66814fa19fc"]}],"mendeley":{"formattedCitation":"&lt;sup&gt;13–16&lt;/sup&gt;","plainTextFormattedCitation":"13–16","previouslyFormattedCitation":"&lt;sup&gt;13–16&lt;/sup&gt;"},"properties":{"noteIndex":0},"schema":"https://github.com/citation-style-language/schema/raw/master/csl-citation.json"}</w:instrText>
      </w:r>
      <w:r w:rsidR="009516CE" w:rsidRPr="009166EC">
        <w:rPr>
          <w:rFonts w:ascii="Times New Roman" w:hAnsi="Times New Roman" w:cs="Times New Roman"/>
          <w:sz w:val="24"/>
          <w:szCs w:val="24"/>
        </w:rPr>
        <w:fldChar w:fldCharType="separate"/>
      </w:r>
      <w:r w:rsidR="00D16F7A" w:rsidRPr="00D16F7A">
        <w:rPr>
          <w:rFonts w:ascii="Times New Roman" w:hAnsi="Times New Roman" w:cs="Times New Roman"/>
          <w:noProof/>
          <w:sz w:val="24"/>
          <w:szCs w:val="24"/>
          <w:vertAlign w:val="superscript"/>
        </w:rPr>
        <w:t>13–16</w:t>
      </w:r>
      <w:r w:rsidR="009516CE" w:rsidRPr="009166EC">
        <w:rPr>
          <w:rFonts w:ascii="Times New Roman" w:hAnsi="Times New Roman" w:cs="Times New Roman"/>
          <w:sz w:val="24"/>
          <w:szCs w:val="24"/>
        </w:rPr>
        <w:fldChar w:fldCharType="end"/>
      </w:r>
    </w:p>
    <w:p w14:paraId="69B78881" w14:textId="77777777" w:rsidR="001E5EC4" w:rsidRPr="009166EC" w:rsidRDefault="001E5EC4" w:rsidP="009166EC">
      <w:pPr>
        <w:spacing w:after="0" w:line="480" w:lineRule="auto"/>
        <w:rPr>
          <w:rFonts w:ascii="Times New Roman" w:hAnsi="Times New Roman" w:cs="Times New Roman"/>
          <w:sz w:val="24"/>
          <w:szCs w:val="24"/>
        </w:rPr>
      </w:pPr>
    </w:p>
    <w:p w14:paraId="1DD11842" w14:textId="7EF2B9CA" w:rsidR="005E4CAA" w:rsidRPr="009166EC" w:rsidRDefault="00003CBC" w:rsidP="009166EC">
      <w:pPr>
        <w:spacing w:after="0" w:line="480" w:lineRule="auto"/>
        <w:rPr>
          <w:rFonts w:ascii="Times New Roman" w:hAnsi="Times New Roman" w:cs="Times New Roman"/>
          <w:sz w:val="24"/>
          <w:szCs w:val="24"/>
        </w:rPr>
      </w:pPr>
      <w:r w:rsidRPr="009166EC">
        <w:rPr>
          <w:rFonts w:ascii="Times New Roman" w:hAnsi="Times New Roman" w:cs="Times New Roman"/>
          <w:sz w:val="24"/>
          <w:szCs w:val="24"/>
        </w:rPr>
        <w:t>O</w:t>
      </w:r>
      <w:r w:rsidR="00FD56FD" w:rsidRPr="009166EC">
        <w:rPr>
          <w:rFonts w:ascii="Times New Roman" w:hAnsi="Times New Roman" w:cs="Times New Roman"/>
          <w:sz w:val="24"/>
          <w:szCs w:val="24"/>
        </w:rPr>
        <w:t>ur</w:t>
      </w:r>
      <w:r w:rsidR="00444F3C" w:rsidRPr="009166EC">
        <w:rPr>
          <w:rFonts w:ascii="Times New Roman" w:hAnsi="Times New Roman" w:cs="Times New Roman"/>
          <w:sz w:val="24"/>
          <w:szCs w:val="24"/>
        </w:rPr>
        <w:t xml:space="preserve"> </w:t>
      </w:r>
      <w:r w:rsidR="00BE5631" w:rsidRPr="009166EC">
        <w:rPr>
          <w:rFonts w:ascii="Times New Roman" w:hAnsi="Times New Roman" w:cs="Times New Roman"/>
          <w:sz w:val="24"/>
          <w:szCs w:val="24"/>
        </w:rPr>
        <w:t xml:space="preserve">primary </w:t>
      </w:r>
      <w:r w:rsidR="00444F3C" w:rsidRPr="009166EC">
        <w:rPr>
          <w:rFonts w:ascii="Times New Roman" w:hAnsi="Times New Roman" w:cs="Times New Roman"/>
          <w:sz w:val="24"/>
          <w:szCs w:val="24"/>
        </w:rPr>
        <w:t xml:space="preserve">aim </w:t>
      </w:r>
      <w:r w:rsidR="00D938F8" w:rsidRPr="009166EC">
        <w:rPr>
          <w:rFonts w:ascii="Times New Roman" w:hAnsi="Times New Roman" w:cs="Times New Roman"/>
          <w:sz w:val="24"/>
          <w:szCs w:val="24"/>
        </w:rPr>
        <w:t>was</w:t>
      </w:r>
      <w:r w:rsidR="00444F3C" w:rsidRPr="009166EC">
        <w:rPr>
          <w:rFonts w:ascii="Times New Roman" w:hAnsi="Times New Roman" w:cs="Times New Roman"/>
          <w:sz w:val="24"/>
          <w:szCs w:val="24"/>
        </w:rPr>
        <w:t xml:space="preserve"> to</w:t>
      </w:r>
      <w:r w:rsidR="00802C4E" w:rsidRPr="009166EC">
        <w:rPr>
          <w:rFonts w:ascii="Times New Roman" w:hAnsi="Times New Roman" w:cs="Times New Roman"/>
          <w:sz w:val="24"/>
          <w:szCs w:val="24"/>
        </w:rPr>
        <w:t xml:space="preserve"> </w:t>
      </w:r>
      <w:r w:rsidR="00EF66AB" w:rsidRPr="009166EC">
        <w:rPr>
          <w:rFonts w:ascii="Times New Roman" w:hAnsi="Times New Roman" w:cs="Times New Roman"/>
          <w:sz w:val="24"/>
          <w:szCs w:val="24"/>
        </w:rPr>
        <w:t xml:space="preserve">determine if </w:t>
      </w:r>
      <w:r w:rsidRPr="009166EC">
        <w:rPr>
          <w:rFonts w:ascii="Times New Roman" w:hAnsi="Times New Roman" w:cs="Times New Roman"/>
          <w:sz w:val="24"/>
          <w:szCs w:val="24"/>
        </w:rPr>
        <w:t xml:space="preserve">sex disparities in CVD risk associated with </w:t>
      </w:r>
      <w:r w:rsidR="00813EA2" w:rsidRPr="009166EC">
        <w:rPr>
          <w:rFonts w:ascii="Times New Roman" w:hAnsi="Times New Roman" w:cs="Times New Roman"/>
          <w:sz w:val="24"/>
          <w:szCs w:val="24"/>
        </w:rPr>
        <w:t xml:space="preserve">T2DM </w:t>
      </w:r>
      <w:r w:rsidR="006843AF" w:rsidRPr="009166EC">
        <w:rPr>
          <w:rFonts w:ascii="Times New Roman" w:hAnsi="Times New Roman" w:cs="Times New Roman"/>
          <w:sz w:val="24"/>
          <w:szCs w:val="24"/>
        </w:rPr>
        <w:t>are evident</w:t>
      </w:r>
      <w:r w:rsidRPr="009166EC">
        <w:rPr>
          <w:rFonts w:ascii="Times New Roman" w:hAnsi="Times New Roman" w:cs="Times New Roman"/>
          <w:sz w:val="24"/>
          <w:szCs w:val="24"/>
        </w:rPr>
        <w:t xml:space="preserve"> in a contemporary national cohort</w:t>
      </w:r>
      <w:r w:rsidR="004731F4" w:rsidRPr="009166EC">
        <w:rPr>
          <w:rFonts w:ascii="Times New Roman" w:hAnsi="Times New Roman" w:cs="Times New Roman"/>
          <w:sz w:val="24"/>
          <w:szCs w:val="24"/>
        </w:rPr>
        <w:t xml:space="preserve">. </w:t>
      </w:r>
      <w:r w:rsidR="006843AF" w:rsidRPr="009166EC">
        <w:rPr>
          <w:rFonts w:ascii="Times New Roman" w:hAnsi="Times New Roman" w:cs="Times New Roman"/>
          <w:sz w:val="24"/>
          <w:szCs w:val="24"/>
        </w:rPr>
        <w:t>Our</w:t>
      </w:r>
      <w:r w:rsidRPr="009166EC">
        <w:rPr>
          <w:rFonts w:ascii="Times New Roman" w:hAnsi="Times New Roman" w:cs="Times New Roman"/>
          <w:sz w:val="24"/>
          <w:szCs w:val="24"/>
        </w:rPr>
        <w:t xml:space="preserve"> secondary aim was</w:t>
      </w:r>
      <w:r w:rsidR="009A6239" w:rsidRPr="009166EC">
        <w:rPr>
          <w:rFonts w:ascii="Times New Roman" w:hAnsi="Times New Roman" w:cs="Times New Roman"/>
          <w:sz w:val="24"/>
          <w:szCs w:val="24"/>
        </w:rPr>
        <w:t xml:space="preserve"> </w:t>
      </w:r>
      <w:r w:rsidR="00D938F8" w:rsidRPr="009166EC">
        <w:rPr>
          <w:rFonts w:ascii="Times New Roman" w:hAnsi="Times New Roman" w:cs="Times New Roman"/>
          <w:sz w:val="24"/>
          <w:szCs w:val="24"/>
        </w:rPr>
        <w:t>to</w:t>
      </w:r>
      <w:r w:rsidRPr="009166EC">
        <w:rPr>
          <w:rFonts w:ascii="Times New Roman" w:hAnsi="Times New Roman" w:cs="Times New Roman"/>
          <w:sz w:val="24"/>
          <w:szCs w:val="24"/>
        </w:rPr>
        <w:t xml:space="preserve"> investigate the </w:t>
      </w:r>
      <w:r w:rsidR="004476A4" w:rsidRPr="009166EC">
        <w:rPr>
          <w:rFonts w:ascii="Times New Roman" w:hAnsi="Times New Roman" w:cs="Times New Roman"/>
          <w:sz w:val="24"/>
          <w:szCs w:val="24"/>
        </w:rPr>
        <w:t>extent</w:t>
      </w:r>
      <w:r w:rsidRPr="009166EC">
        <w:rPr>
          <w:rFonts w:ascii="Times New Roman" w:hAnsi="Times New Roman" w:cs="Times New Roman"/>
          <w:sz w:val="24"/>
          <w:szCs w:val="24"/>
        </w:rPr>
        <w:t xml:space="preserve"> of any</w:t>
      </w:r>
      <w:r w:rsidR="009516CE" w:rsidRPr="009166EC">
        <w:rPr>
          <w:rFonts w:ascii="Times New Roman" w:hAnsi="Times New Roman" w:cs="Times New Roman"/>
          <w:sz w:val="24"/>
          <w:szCs w:val="24"/>
        </w:rPr>
        <w:t xml:space="preserve"> sex differences </w:t>
      </w:r>
      <w:r w:rsidR="00FD56FD" w:rsidRPr="009166EC">
        <w:rPr>
          <w:rFonts w:ascii="Times New Roman" w:hAnsi="Times New Roman" w:cs="Times New Roman"/>
          <w:sz w:val="24"/>
          <w:szCs w:val="24"/>
        </w:rPr>
        <w:t xml:space="preserve">in </w:t>
      </w:r>
      <w:r w:rsidR="009516CE" w:rsidRPr="009166EC">
        <w:rPr>
          <w:rFonts w:ascii="Times New Roman" w:hAnsi="Times New Roman" w:cs="Times New Roman"/>
          <w:sz w:val="24"/>
          <w:szCs w:val="24"/>
        </w:rPr>
        <w:t xml:space="preserve">the </w:t>
      </w:r>
      <w:r w:rsidR="00FD56FD" w:rsidRPr="009166EC">
        <w:rPr>
          <w:rFonts w:ascii="Times New Roman" w:hAnsi="Times New Roman" w:cs="Times New Roman"/>
          <w:sz w:val="24"/>
          <w:szCs w:val="24"/>
        </w:rPr>
        <w:t>manage</w:t>
      </w:r>
      <w:r w:rsidR="00735F9E" w:rsidRPr="009166EC">
        <w:rPr>
          <w:rFonts w:ascii="Times New Roman" w:hAnsi="Times New Roman" w:cs="Times New Roman"/>
          <w:sz w:val="24"/>
          <w:szCs w:val="24"/>
        </w:rPr>
        <w:t>men</w:t>
      </w:r>
      <w:r w:rsidR="00FD56FD" w:rsidRPr="009166EC">
        <w:rPr>
          <w:rFonts w:ascii="Times New Roman" w:hAnsi="Times New Roman" w:cs="Times New Roman"/>
          <w:sz w:val="24"/>
          <w:szCs w:val="24"/>
        </w:rPr>
        <w:t xml:space="preserve">t </w:t>
      </w:r>
      <w:r w:rsidR="009516CE" w:rsidRPr="009166EC">
        <w:rPr>
          <w:rFonts w:ascii="Times New Roman" w:hAnsi="Times New Roman" w:cs="Times New Roman"/>
          <w:sz w:val="24"/>
          <w:szCs w:val="24"/>
        </w:rPr>
        <w:t xml:space="preserve">of CVD risk factors and if these differences </w:t>
      </w:r>
      <w:r w:rsidR="00FD56FD" w:rsidRPr="009166EC">
        <w:rPr>
          <w:rFonts w:ascii="Times New Roman" w:hAnsi="Times New Roman" w:cs="Times New Roman"/>
          <w:sz w:val="24"/>
          <w:szCs w:val="24"/>
        </w:rPr>
        <w:t xml:space="preserve">explain </w:t>
      </w:r>
      <w:r w:rsidR="006843AF" w:rsidRPr="009166EC">
        <w:rPr>
          <w:rFonts w:ascii="Times New Roman" w:hAnsi="Times New Roman" w:cs="Times New Roman"/>
          <w:sz w:val="24"/>
          <w:szCs w:val="24"/>
        </w:rPr>
        <w:t>any</w:t>
      </w:r>
      <w:r w:rsidR="009516CE" w:rsidRPr="009166EC">
        <w:rPr>
          <w:rFonts w:ascii="Times New Roman" w:hAnsi="Times New Roman" w:cs="Times New Roman"/>
          <w:sz w:val="24"/>
          <w:szCs w:val="24"/>
        </w:rPr>
        <w:t xml:space="preserve"> </w:t>
      </w:r>
      <w:r w:rsidR="00FD56FD" w:rsidRPr="009166EC">
        <w:rPr>
          <w:rFonts w:ascii="Times New Roman" w:hAnsi="Times New Roman" w:cs="Times New Roman"/>
          <w:sz w:val="24"/>
          <w:szCs w:val="24"/>
        </w:rPr>
        <w:t>disparit</w:t>
      </w:r>
      <w:r w:rsidR="00846C48" w:rsidRPr="009166EC">
        <w:rPr>
          <w:rFonts w:ascii="Times New Roman" w:hAnsi="Times New Roman" w:cs="Times New Roman"/>
          <w:sz w:val="24"/>
          <w:szCs w:val="24"/>
        </w:rPr>
        <w:t>ies</w:t>
      </w:r>
      <w:r w:rsidR="00D938F8" w:rsidRPr="009166EC">
        <w:rPr>
          <w:rFonts w:ascii="Times New Roman" w:hAnsi="Times New Roman" w:cs="Times New Roman"/>
          <w:sz w:val="24"/>
          <w:szCs w:val="24"/>
        </w:rPr>
        <w:t xml:space="preserve"> </w:t>
      </w:r>
      <w:r w:rsidR="008A1B40" w:rsidRPr="009166EC">
        <w:rPr>
          <w:rFonts w:ascii="Times New Roman" w:hAnsi="Times New Roman" w:cs="Times New Roman"/>
          <w:sz w:val="24"/>
          <w:szCs w:val="24"/>
        </w:rPr>
        <w:t xml:space="preserve">in </w:t>
      </w:r>
      <w:r w:rsidR="009A6239" w:rsidRPr="009166EC">
        <w:rPr>
          <w:rFonts w:ascii="Times New Roman" w:hAnsi="Times New Roman" w:cs="Times New Roman"/>
          <w:sz w:val="24"/>
          <w:szCs w:val="24"/>
        </w:rPr>
        <w:t xml:space="preserve">CVD </w:t>
      </w:r>
      <w:r w:rsidR="00FD56FD" w:rsidRPr="009166EC">
        <w:rPr>
          <w:rFonts w:ascii="Times New Roman" w:hAnsi="Times New Roman" w:cs="Times New Roman"/>
          <w:sz w:val="24"/>
          <w:szCs w:val="24"/>
        </w:rPr>
        <w:t>risk</w:t>
      </w:r>
      <w:r w:rsidR="005E4CAA" w:rsidRPr="009166EC">
        <w:rPr>
          <w:rFonts w:ascii="Times New Roman" w:hAnsi="Times New Roman" w:cs="Times New Roman"/>
          <w:sz w:val="24"/>
          <w:szCs w:val="24"/>
        </w:rPr>
        <w:t xml:space="preserve">. </w:t>
      </w:r>
      <w:r w:rsidR="003A1E06" w:rsidRPr="009166EC">
        <w:rPr>
          <w:rFonts w:ascii="Times New Roman" w:hAnsi="Times New Roman" w:cs="Times New Roman"/>
          <w:sz w:val="24"/>
          <w:szCs w:val="24"/>
        </w:rPr>
        <w:t>Our hypotheses were that there would be no sex disparities in cardiovascular risk or risk factor management.</w:t>
      </w:r>
    </w:p>
    <w:p w14:paraId="29811E6C" w14:textId="77777777" w:rsidR="00BE5631" w:rsidRPr="009166EC" w:rsidRDefault="00BE5631" w:rsidP="009166EC">
      <w:pPr>
        <w:spacing w:after="0" w:line="480" w:lineRule="auto"/>
        <w:rPr>
          <w:rFonts w:ascii="Times New Roman" w:hAnsi="Times New Roman" w:cs="Times New Roman"/>
          <w:b/>
          <w:sz w:val="24"/>
          <w:szCs w:val="24"/>
        </w:rPr>
      </w:pPr>
    </w:p>
    <w:p w14:paraId="0149D125" w14:textId="31038432" w:rsidR="00112EA8" w:rsidRPr="009166EC" w:rsidRDefault="00112EA8" w:rsidP="009166EC">
      <w:pPr>
        <w:spacing w:after="0" w:line="480" w:lineRule="auto"/>
        <w:rPr>
          <w:rFonts w:ascii="Times New Roman" w:hAnsi="Times New Roman" w:cs="Times New Roman"/>
          <w:sz w:val="24"/>
          <w:szCs w:val="24"/>
        </w:rPr>
      </w:pPr>
      <w:r w:rsidRPr="009166EC">
        <w:rPr>
          <w:rFonts w:ascii="Times New Roman" w:hAnsi="Times New Roman" w:cs="Times New Roman"/>
          <w:sz w:val="24"/>
          <w:szCs w:val="24"/>
        </w:rPr>
        <w:t>METHODS</w:t>
      </w:r>
    </w:p>
    <w:p w14:paraId="597452F2" w14:textId="7DEA727C" w:rsidR="002A4593" w:rsidRPr="002A4593" w:rsidRDefault="002A4593" w:rsidP="002A4593">
      <w:pPr>
        <w:spacing w:after="0" w:line="480" w:lineRule="auto"/>
        <w:rPr>
          <w:rFonts w:ascii="Times New Roman" w:hAnsi="Times New Roman" w:cs="Times New Roman"/>
          <w:b/>
          <w:sz w:val="24"/>
          <w:szCs w:val="24"/>
          <w:u w:val="single"/>
        </w:rPr>
      </w:pPr>
      <w:r w:rsidRPr="002A4593">
        <w:rPr>
          <w:rFonts w:ascii="Times New Roman" w:hAnsi="Times New Roman" w:cs="Times New Roman"/>
          <w:sz w:val="24"/>
          <w:szCs w:val="24"/>
          <w:u w:val="single"/>
        </w:rPr>
        <w:t>Ethical Approval</w:t>
      </w:r>
    </w:p>
    <w:p w14:paraId="6827C9C4" w14:textId="4BBD6BBF" w:rsidR="002A4593" w:rsidRPr="005B3D5D" w:rsidRDefault="002A4593" w:rsidP="002A4593">
      <w:pPr>
        <w:spacing w:after="0" w:line="480" w:lineRule="auto"/>
        <w:rPr>
          <w:rFonts w:ascii="Times New Roman" w:hAnsi="Times New Roman" w:cs="Times New Roman"/>
          <w:sz w:val="24"/>
          <w:szCs w:val="24"/>
        </w:rPr>
      </w:pPr>
      <w:r w:rsidRPr="009166EC">
        <w:rPr>
          <w:rFonts w:ascii="Times New Roman" w:hAnsi="Times New Roman" w:cs="Times New Roman"/>
          <w:sz w:val="24"/>
          <w:szCs w:val="24"/>
        </w:rPr>
        <w:t xml:space="preserve">This study is based in part on data from the Clinical Practice Research Datalink obtained under licence from the UK Medicines and Healthcare products Regulatory Agency. The data is provided by patients and collected by the NHS as part of their care and support. ONS and HES data is subject to Crown copyright (2018) protection, re-used with the permission of The Health, &amp; Social Care Information Centre, all rights reserved. The OPCS Classification of Interventions and Procedures, codes, terms and text is Crown copyright (2016) published by Health and Social Care Information Centre, also known as NHS Digital and licensed under the Open Government </w:t>
      </w:r>
      <w:r w:rsidRPr="005B3D5D">
        <w:rPr>
          <w:rFonts w:ascii="Times New Roman" w:hAnsi="Times New Roman" w:cs="Times New Roman"/>
          <w:sz w:val="24"/>
          <w:szCs w:val="24"/>
        </w:rPr>
        <w:t xml:space="preserve">Licence available at </w:t>
      </w:r>
      <w:hyperlink r:id="rId11" w:history="1">
        <w:r w:rsidRPr="005B3D5D">
          <w:rPr>
            <w:rStyle w:val="Hyperlink"/>
            <w:rFonts w:ascii="Times New Roman" w:hAnsi="Times New Roman" w:cs="Times New Roman"/>
            <w:color w:val="auto"/>
            <w:sz w:val="24"/>
            <w:szCs w:val="24"/>
          </w:rPr>
          <w:t>www.nationalarchives.gov.uk/doc/open-government-licence/open-government-licence.htm</w:t>
        </w:r>
      </w:hyperlink>
      <w:r w:rsidRPr="005B3D5D">
        <w:rPr>
          <w:rFonts w:ascii="Times New Roman" w:hAnsi="Times New Roman" w:cs="Times New Roman"/>
          <w:sz w:val="24"/>
          <w:szCs w:val="24"/>
        </w:rPr>
        <w:t>. The interpretation and conclusions contained in this study are those of the authors alone. The study was approved by the Independent Scientific Advisory Commit</w:t>
      </w:r>
      <w:r w:rsidR="00CD5DFD">
        <w:rPr>
          <w:rFonts w:ascii="Times New Roman" w:hAnsi="Times New Roman" w:cs="Times New Roman"/>
          <w:sz w:val="24"/>
          <w:szCs w:val="24"/>
        </w:rPr>
        <w:t>tee (ISAC) for CPRD research, ref. 15_123Mn</w:t>
      </w:r>
      <w:r w:rsidRPr="005B3D5D">
        <w:rPr>
          <w:rFonts w:ascii="Times New Roman" w:hAnsi="Times New Roman" w:cs="Times New Roman"/>
          <w:sz w:val="24"/>
          <w:szCs w:val="24"/>
        </w:rPr>
        <w:t xml:space="preserve">. </w:t>
      </w:r>
    </w:p>
    <w:p w14:paraId="0DC56106" w14:textId="77777777" w:rsidR="002A4593" w:rsidRPr="005B3D5D" w:rsidRDefault="002A4593" w:rsidP="009166EC">
      <w:pPr>
        <w:spacing w:after="0" w:line="480" w:lineRule="auto"/>
        <w:rPr>
          <w:rFonts w:ascii="Times New Roman" w:hAnsi="Times New Roman" w:cs="Times New Roman"/>
          <w:sz w:val="24"/>
          <w:szCs w:val="24"/>
          <w:u w:val="single"/>
        </w:rPr>
      </w:pPr>
    </w:p>
    <w:p w14:paraId="5BC41CCC" w14:textId="77777777" w:rsidR="008F7D4C" w:rsidRPr="005B3D5D" w:rsidRDefault="008F7D4C" w:rsidP="009166EC">
      <w:pPr>
        <w:spacing w:after="0" w:line="480" w:lineRule="auto"/>
        <w:rPr>
          <w:rFonts w:ascii="Times New Roman" w:hAnsi="Times New Roman" w:cs="Times New Roman"/>
          <w:sz w:val="24"/>
          <w:szCs w:val="24"/>
          <w:u w:val="single"/>
        </w:rPr>
      </w:pPr>
      <w:r w:rsidRPr="005B3D5D">
        <w:rPr>
          <w:rFonts w:ascii="Times New Roman" w:hAnsi="Times New Roman" w:cs="Times New Roman"/>
          <w:sz w:val="24"/>
          <w:szCs w:val="24"/>
          <w:u w:val="single"/>
        </w:rPr>
        <w:t>Data Sharing</w:t>
      </w:r>
    </w:p>
    <w:p w14:paraId="037D41E0" w14:textId="4B2A4AC1" w:rsidR="008F7D4C" w:rsidRPr="005B3D5D" w:rsidRDefault="008F7D4C" w:rsidP="009166EC">
      <w:pPr>
        <w:spacing w:after="0" w:line="480" w:lineRule="auto"/>
        <w:rPr>
          <w:rFonts w:ascii="Times New Roman" w:hAnsi="Times New Roman" w:cs="Times New Roman"/>
          <w:b/>
          <w:sz w:val="24"/>
          <w:szCs w:val="24"/>
        </w:rPr>
      </w:pPr>
      <w:r w:rsidRPr="005B3D5D">
        <w:rPr>
          <w:rFonts w:ascii="Times New Roman" w:hAnsi="Times New Roman" w:cs="Times New Roman"/>
          <w:b/>
          <w:sz w:val="24"/>
          <w:szCs w:val="24"/>
        </w:rPr>
        <w:t xml:space="preserve"> </w:t>
      </w:r>
      <w:r w:rsidRPr="005B3D5D">
        <w:rPr>
          <w:rFonts w:ascii="Times New Roman" w:eastAsia="Times New Roman" w:hAnsi="Times New Roman" w:cs="Times New Roman"/>
          <w:sz w:val="24"/>
          <w:szCs w:val="24"/>
          <w:lang w:eastAsia="en-GB"/>
        </w:rPr>
        <w:t xml:space="preserve">Read and ICD codes used are </w:t>
      </w:r>
      <w:r w:rsidRPr="005B3D5D">
        <w:rPr>
          <w:rFonts w:ascii="Times New Roman" w:hAnsi="Times New Roman" w:cs="Times New Roman"/>
          <w:sz w:val="24"/>
          <w:szCs w:val="24"/>
        </w:rPr>
        <w:t xml:space="preserve">publicly available at The </w:t>
      </w:r>
      <w:proofErr w:type="spellStart"/>
      <w:r w:rsidRPr="005B3D5D">
        <w:rPr>
          <w:rFonts w:ascii="Times New Roman" w:hAnsi="Times New Roman" w:cs="Times New Roman"/>
          <w:sz w:val="24"/>
          <w:szCs w:val="24"/>
        </w:rPr>
        <w:t>ClinicalCodes</w:t>
      </w:r>
      <w:proofErr w:type="spellEnd"/>
      <w:r w:rsidRPr="005B3D5D">
        <w:rPr>
          <w:rFonts w:ascii="Times New Roman" w:hAnsi="Times New Roman" w:cs="Times New Roman"/>
          <w:sz w:val="24"/>
          <w:szCs w:val="24"/>
        </w:rPr>
        <w:t xml:space="preserve"> repository</w:t>
      </w:r>
      <w:r w:rsidR="007362BA" w:rsidRPr="005B3D5D">
        <w:rPr>
          <w:rFonts w:ascii="Times New Roman" w:hAnsi="Times New Roman" w:cs="Times New Roman"/>
          <w:sz w:val="24"/>
          <w:szCs w:val="24"/>
        </w:rPr>
        <w:fldChar w:fldCharType="begin" w:fldLock="1"/>
      </w:r>
      <w:r w:rsidR="000B3B53" w:rsidRPr="005B3D5D">
        <w:rPr>
          <w:rFonts w:ascii="Times New Roman" w:hAnsi="Times New Roman" w:cs="Times New Roman"/>
          <w:sz w:val="24"/>
          <w:szCs w:val="24"/>
        </w:rPr>
        <w:instrText>ADDIN CSL_CITATION {"citationItems":[{"id":"ITEM-1","itemData":{"DOI":"10.1371/journal.pone.0099825","ISSN":"1932-6203","author":[{"dropping-particle":"","family":"Springate","given":"David A.","non-dropping-particle":"","parse-names":false,"suffix":""},{"dropping-particle":"","family":"Kontopantelis","given":"Evangelos","non-dropping-particle":"","parse-names":false,"suffix":""},{"dropping-particle":"","family":"Ashcroft","given":"Darren M.","non-dropping-particle":"","parse-names":false,"suffix":""},{"dropping-particle":"","family":"Olier","given":"Ivan","non-dropping-particle":"","parse-names":false,"suffix":""},{"dropping-particle":"","family":"Parisi","given":"Rosa","non-dropping-particle":"","parse-names":false,"suffix":""},{"dropping-particle":"","family":"Chamapiwa","given":"Edmore","non-dropping-particle":"","parse-names":false,"suffix":""},{"dropping-particle":"","family":"Reeves","given":"David","non-dropping-particle":"","parse-names":false,"suffix":""}],"container-title":"PLoS ONE","id":"ITEM-1","issue":"6","issued":{"date-parts":[["2014"]]},"page":"e99825","title":"ClinicalCodes: An Online Clinical Codes Repository to Improve the Validity and Reproducibility of Research Using Electronic Medical Records","type":"article-journal","volume":"9"},"uris":["http://www.mendeley.com/documents/?uuid=3a3765c9-c22f-4f2f-a55f-dd61d207e72e"]}],"mendeley":{"formattedCitation":"&lt;sup&gt;17&lt;/sup&gt;","plainTextFormattedCitation":"17","previouslyFormattedCitation":"&lt;sup&gt;17&lt;/sup&gt;"},"properties":{"noteIndex":0},"schema":"https://github.com/citation-style-language/schema/raw/master/csl-citation.json"}</w:instrText>
      </w:r>
      <w:r w:rsidR="007362BA" w:rsidRPr="005B3D5D">
        <w:rPr>
          <w:rFonts w:ascii="Times New Roman" w:hAnsi="Times New Roman" w:cs="Times New Roman"/>
          <w:sz w:val="24"/>
          <w:szCs w:val="24"/>
        </w:rPr>
        <w:fldChar w:fldCharType="separate"/>
      </w:r>
      <w:r w:rsidR="00D16F7A" w:rsidRPr="005B3D5D">
        <w:rPr>
          <w:rFonts w:ascii="Times New Roman" w:hAnsi="Times New Roman" w:cs="Times New Roman"/>
          <w:noProof/>
          <w:sz w:val="24"/>
          <w:szCs w:val="24"/>
          <w:vertAlign w:val="superscript"/>
        </w:rPr>
        <w:t>17</w:t>
      </w:r>
      <w:r w:rsidR="007362BA" w:rsidRPr="005B3D5D">
        <w:rPr>
          <w:rFonts w:ascii="Times New Roman" w:hAnsi="Times New Roman" w:cs="Times New Roman"/>
          <w:sz w:val="24"/>
          <w:szCs w:val="24"/>
        </w:rPr>
        <w:fldChar w:fldCharType="end"/>
      </w:r>
      <w:r w:rsidRPr="005B3D5D">
        <w:rPr>
          <w:rFonts w:ascii="Times New Roman" w:hAnsi="Times New Roman" w:cs="Times New Roman"/>
          <w:sz w:val="24"/>
          <w:szCs w:val="24"/>
        </w:rPr>
        <w:t xml:space="preserve"> and can be accessed at  </w:t>
      </w:r>
      <w:hyperlink r:id="rId12" w:history="1">
        <w:r w:rsidRPr="005B3D5D">
          <w:rPr>
            <w:rStyle w:val="Hyperlink"/>
            <w:rFonts w:ascii="Times New Roman" w:eastAsia="Times New Roman" w:hAnsi="Times New Roman" w:cs="Times New Roman"/>
            <w:color w:val="auto"/>
            <w:sz w:val="24"/>
            <w:szCs w:val="24"/>
            <w:lang w:eastAsia="en-GB"/>
          </w:rPr>
          <w:t>https://clinicalcodes.rss.mhs.man.ac.uk/</w:t>
        </w:r>
      </w:hyperlink>
      <w:r w:rsidRPr="005B3D5D">
        <w:rPr>
          <w:rFonts w:ascii="Times New Roman" w:eastAsia="Times New Roman" w:hAnsi="Times New Roman" w:cs="Times New Roman"/>
          <w:sz w:val="24"/>
          <w:szCs w:val="24"/>
          <w:lang w:eastAsia="en-GB"/>
        </w:rPr>
        <w:t>. Electronic health records are, by definition, considered “sensitive” data in the UK by the Data Protection Act and cannot be shared via public deposition because of information governance restriction in place to protect patient confidentiality.</w:t>
      </w:r>
      <w:r w:rsidRPr="005B3D5D">
        <w:rPr>
          <w:rFonts w:ascii="Times New Roman" w:hAnsi="Times New Roman" w:cs="Times New Roman"/>
          <w:sz w:val="24"/>
          <w:szCs w:val="24"/>
        </w:rPr>
        <w:t xml:space="preserve"> Access to data is available only once approval has been obtained through the individual constituent entities controlling access to the data. The primary care data can be requested via application to the Clinical Practice Research Datalink (</w:t>
      </w:r>
      <w:hyperlink r:id="rId13" w:history="1">
        <w:r w:rsidRPr="005B3D5D">
          <w:rPr>
            <w:rStyle w:val="Hyperlink"/>
            <w:rFonts w:ascii="Times New Roman" w:hAnsi="Times New Roman" w:cs="Times New Roman"/>
            <w:color w:val="auto"/>
            <w:sz w:val="24"/>
            <w:szCs w:val="24"/>
          </w:rPr>
          <w:t>https://www.cprd.com</w:t>
        </w:r>
      </w:hyperlink>
      <w:r w:rsidRPr="005B3D5D">
        <w:rPr>
          <w:rFonts w:ascii="Times New Roman" w:hAnsi="Times New Roman" w:cs="Times New Roman"/>
          <w:sz w:val="24"/>
          <w:szCs w:val="24"/>
        </w:rPr>
        <w:t>); secondary care data can be requested via application to the hospital episode statistics from the UK Health and Social Care Information Centre (</w:t>
      </w:r>
      <w:hyperlink r:id="rId14" w:history="1">
        <w:r w:rsidRPr="005B3D5D">
          <w:rPr>
            <w:rStyle w:val="Hyperlink"/>
            <w:rFonts w:ascii="Times New Roman" w:hAnsi="Times New Roman" w:cs="Times New Roman"/>
            <w:color w:val="auto"/>
            <w:sz w:val="24"/>
            <w:szCs w:val="24"/>
          </w:rPr>
          <w:t>www.hscic.gov.uk/hesdata</w:t>
        </w:r>
      </w:hyperlink>
      <w:r w:rsidRPr="005B3D5D">
        <w:rPr>
          <w:rFonts w:ascii="Times New Roman" w:hAnsi="Times New Roman" w:cs="Times New Roman"/>
          <w:sz w:val="24"/>
          <w:szCs w:val="24"/>
        </w:rPr>
        <w:t>); and mortality data are available by application to the UK Office for National Statistics (</w:t>
      </w:r>
      <w:hyperlink r:id="rId15" w:history="1">
        <w:r w:rsidRPr="005B3D5D">
          <w:rPr>
            <w:rStyle w:val="Hyperlink"/>
            <w:rFonts w:ascii="Times New Roman" w:hAnsi="Times New Roman" w:cs="Times New Roman"/>
            <w:color w:val="auto"/>
            <w:sz w:val="24"/>
            <w:szCs w:val="24"/>
          </w:rPr>
          <w:t>www.ons.gov.uk/ons/index.html</w:t>
        </w:r>
      </w:hyperlink>
      <w:r w:rsidRPr="005B3D5D">
        <w:rPr>
          <w:rFonts w:ascii="Times New Roman" w:hAnsi="Times New Roman" w:cs="Times New Roman"/>
          <w:sz w:val="24"/>
          <w:szCs w:val="24"/>
        </w:rPr>
        <w:t>).</w:t>
      </w:r>
    </w:p>
    <w:p w14:paraId="07E93BA8" w14:textId="33F8BD1A" w:rsidR="00112EA8" w:rsidRPr="009166EC" w:rsidRDefault="0041107B" w:rsidP="009166EC">
      <w:pPr>
        <w:spacing w:after="0" w:line="480" w:lineRule="auto"/>
        <w:rPr>
          <w:rFonts w:ascii="Times New Roman" w:hAnsi="Times New Roman" w:cs="Times New Roman"/>
          <w:sz w:val="24"/>
          <w:szCs w:val="24"/>
          <w:u w:val="single"/>
        </w:rPr>
      </w:pPr>
      <w:r w:rsidRPr="009166EC">
        <w:rPr>
          <w:rFonts w:ascii="Times New Roman" w:hAnsi="Times New Roman" w:cs="Times New Roman"/>
          <w:sz w:val="24"/>
          <w:szCs w:val="24"/>
          <w:u w:val="single"/>
        </w:rPr>
        <w:t>Data Source</w:t>
      </w:r>
    </w:p>
    <w:p w14:paraId="226198EC" w14:textId="11D51CE5" w:rsidR="00D34EB1" w:rsidRPr="009166EC" w:rsidRDefault="0041107B" w:rsidP="009166EC">
      <w:pPr>
        <w:spacing w:after="0" w:line="480" w:lineRule="auto"/>
        <w:rPr>
          <w:rFonts w:ascii="Times New Roman" w:hAnsi="Times New Roman" w:cs="Times New Roman"/>
          <w:sz w:val="24"/>
          <w:szCs w:val="24"/>
        </w:rPr>
      </w:pPr>
      <w:r w:rsidRPr="009166EC">
        <w:rPr>
          <w:rFonts w:ascii="Times New Roman" w:hAnsi="Times New Roman" w:cs="Times New Roman"/>
          <w:sz w:val="24"/>
          <w:szCs w:val="24"/>
        </w:rPr>
        <w:t xml:space="preserve">This retrospective population-based cohort study </w:t>
      </w:r>
      <w:r w:rsidR="000D3716" w:rsidRPr="009166EC">
        <w:rPr>
          <w:rFonts w:ascii="Times New Roman" w:hAnsi="Times New Roman" w:cs="Times New Roman"/>
          <w:sz w:val="24"/>
          <w:szCs w:val="24"/>
        </w:rPr>
        <w:t xml:space="preserve">used </w:t>
      </w:r>
      <w:r w:rsidRPr="009166EC">
        <w:rPr>
          <w:rFonts w:ascii="Times New Roman" w:hAnsi="Times New Roman" w:cs="Times New Roman"/>
          <w:sz w:val="24"/>
          <w:szCs w:val="24"/>
        </w:rPr>
        <w:t xml:space="preserve">data from </w:t>
      </w:r>
      <w:r w:rsidR="008A3A04" w:rsidRPr="009166EC">
        <w:rPr>
          <w:rFonts w:ascii="Times New Roman" w:hAnsi="Times New Roman" w:cs="Times New Roman"/>
          <w:sz w:val="24"/>
          <w:szCs w:val="24"/>
        </w:rPr>
        <w:t>t</w:t>
      </w:r>
      <w:r w:rsidR="00235F05" w:rsidRPr="009166EC">
        <w:rPr>
          <w:rFonts w:ascii="Times New Roman" w:hAnsi="Times New Roman" w:cs="Times New Roman"/>
          <w:sz w:val="24"/>
          <w:szCs w:val="24"/>
        </w:rPr>
        <w:t>he Clinical Pr</w:t>
      </w:r>
      <w:r w:rsidR="008A3A04" w:rsidRPr="009166EC">
        <w:rPr>
          <w:rFonts w:ascii="Times New Roman" w:hAnsi="Times New Roman" w:cs="Times New Roman"/>
          <w:sz w:val="24"/>
          <w:szCs w:val="24"/>
        </w:rPr>
        <w:t>actice Research Datalink (CPRD)</w:t>
      </w:r>
      <w:r w:rsidRPr="009166EC">
        <w:rPr>
          <w:rFonts w:ascii="Times New Roman" w:hAnsi="Times New Roman" w:cs="Times New Roman"/>
          <w:sz w:val="24"/>
          <w:szCs w:val="24"/>
        </w:rPr>
        <w:t xml:space="preserve">, </w:t>
      </w:r>
      <w:r w:rsidR="008A3A04" w:rsidRPr="009166EC">
        <w:rPr>
          <w:rFonts w:ascii="Times New Roman" w:hAnsi="Times New Roman" w:cs="Times New Roman"/>
          <w:sz w:val="24"/>
          <w:szCs w:val="24"/>
        </w:rPr>
        <w:t xml:space="preserve">an </w:t>
      </w:r>
      <w:r w:rsidR="00235F05" w:rsidRPr="009166EC">
        <w:rPr>
          <w:rFonts w:ascii="Times New Roman" w:hAnsi="Times New Roman" w:cs="Times New Roman"/>
          <w:sz w:val="24"/>
          <w:szCs w:val="24"/>
        </w:rPr>
        <w:t xml:space="preserve">anonymised, longitudinal </w:t>
      </w:r>
      <w:r w:rsidR="008A3A04" w:rsidRPr="009166EC">
        <w:rPr>
          <w:rFonts w:ascii="Times New Roman" w:hAnsi="Times New Roman" w:cs="Times New Roman"/>
          <w:sz w:val="24"/>
          <w:szCs w:val="24"/>
        </w:rPr>
        <w:t>primary care medical record database of</w:t>
      </w:r>
      <w:r w:rsidR="00235F05" w:rsidRPr="009166EC">
        <w:rPr>
          <w:rFonts w:ascii="Times New Roman" w:hAnsi="Times New Roman" w:cs="Times New Roman"/>
          <w:sz w:val="24"/>
          <w:szCs w:val="24"/>
        </w:rPr>
        <w:t xml:space="preserve"> UK general practices.</w:t>
      </w:r>
      <w:r w:rsidR="00235F05" w:rsidRPr="009166EC">
        <w:rPr>
          <w:rFonts w:ascii="Times New Roman" w:hAnsi="Times New Roman" w:cs="Times New Roman"/>
          <w:sz w:val="24"/>
          <w:szCs w:val="24"/>
        </w:rPr>
        <w:fldChar w:fldCharType="begin" w:fldLock="1"/>
      </w:r>
      <w:r w:rsidR="000B3B53">
        <w:rPr>
          <w:rFonts w:ascii="Times New Roman" w:hAnsi="Times New Roman" w:cs="Times New Roman"/>
          <w:sz w:val="24"/>
          <w:szCs w:val="24"/>
        </w:rPr>
        <w:instrText>ADDIN CSL_CITATION {"citationItems":[{"id":"ITEM-1","itemData":{"DOI":"10.1093/ije/dyv098","ISSN":"0300-5771","author":[{"dropping-particle":"","family":"Herrett","given":"Emily","non-dropping-particle":"","parse-names":false,"suffix":""},{"dropping-particle":"","family":"Gallagher","given":"Arlene M.","non-dropping-particle":"","parse-names":false,"suffix":""},{"dropping-particle":"","family":"Bhaskaran","given":"Krishnan","non-dropping-particle":"","parse-names":false,"suffix":""},{"dropping-particle":"","family":"Forbes","given":"Harriet","non-dropping-particle":"","parse-names":false,"suffix":""},{"dropping-particle":"","family":"Mathur","given":"Rohini","non-dropping-particle":"","parse-names":false,"suffix":""},{"dropping-particle":"","family":"Staa","given":"Tjeerd","non-dropping-particle":"van","parse-names":false,"suffix":""},{"dropping-particle":"","family":"Smeeth","given":"Liam","non-dropping-particle":"","parse-names":false,"suffix":""}],"container-title":"International Journal of Epidemiology","id":"ITEM-1","issue":"3","issued":{"date-parts":[["2015"]]},"page":"827-836","title":"Data Resource Profile: Clinical Practice Research Datalink (CPRD)","type":"article-journal","volume":"44"},"uris":["http://www.mendeley.com/documents/?uuid=80e242e3-d1fe-40f7-9712-e329e83e7ab3","http://www.mendeley.com/documents/?uuid=2bebd889-efbc-4fc4-9ba0-fdfc3f365feb"]}],"mendeley":{"formattedCitation":"&lt;sup&gt;18&lt;/sup&gt;","plainTextFormattedCitation":"18","previouslyFormattedCitation":"&lt;sup&gt;18&lt;/sup&gt;"},"properties":{"noteIndex":0},"schema":"https://github.com/citation-style-language/schema/raw/master/csl-citation.json"}</w:instrText>
      </w:r>
      <w:r w:rsidR="00235F05" w:rsidRPr="009166EC">
        <w:rPr>
          <w:rFonts w:ascii="Times New Roman" w:hAnsi="Times New Roman" w:cs="Times New Roman"/>
          <w:sz w:val="24"/>
          <w:szCs w:val="24"/>
        </w:rPr>
        <w:fldChar w:fldCharType="separate"/>
      </w:r>
      <w:r w:rsidR="00D16F7A" w:rsidRPr="00D16F7A">
        <w:rPr>
          <w:rFonts w:ascii="Times New Roman" w:hAnsi="Times New Roman" w:cs="Times New Roman"/>
          <w:noProof/>
          <w:sz w:val="24"/>
          <w:szCs w:val="24"/>
          <w:vertAlign w:val="superscript"/>
        </w:rPr>
        <w:t>18</w:t>
      </w:r>
      <w:r w:rsidR="00235F05" w:rsidRPr="009166EC">
        <w:rPr>
          <w:rFonts w:ascii="Times New Roman" w:hAnsi="Times New Roman" w:cs="Times New Roman"/>
          <w:sz w:val="24"/>
          <w:szCs w:val="24"/>
        </w:rPr>
        <w:fldChar w:fldCharType="end"/>
      </w:r>
      <w:r w:rsidRPr="009166EC">
        <w:rPr>
          <w:rFonts w:ascii="Times New Roman" w:hAnsi="Times New Roman" w:cs="Times New Roman"/>
          <w:sz w:val="24"/>
          <w:szCs w:val="24"/>
        </w:rPr>
        <w:t xml:space="preserve"> In 2015, </w:t>
      </w:r>
      <w:r w:rsidRPr="009166EC">
        <w:rPr>
          <w:rFonts w:ascii="Times New Roman" w:eastAsia="Times New Roman" w:hAnsi="Times New Roman" w:cs="Times New Roman"/>
          <w:sz w:val="24"/>
          <w:szCs w:val="24"/>
          <w:lang w:eastAsia="en-GB"/>
        </w:rPr>
        <w:t>the CPRD contained data on over 4.4 million active (alive, currently registered) patients from 674 registered general practices</w:t>
      </w:r>
      <w:r w:rsidR="006F792E" w:rsidRPr="009166EC">
        <w:rPr>
          <w:rFonts w:ascii="Times New Roman" w:eastAsia="Times New Roman" w:hAnsi="Times New Roman" w:cs="Times New Roman"/>
          <w:sz w:val="24"/>
          <w:szCs w:val="24"/>
          <w:lang w:eastAsia="en-GB"/>
        </w:rPr>
        <w:t>, equating to approximately 6.9% of the UK population</w:t>
      </w:r>
      <w:r w:rsidRPr="009166EC">
        <w:rPr>
          <w:rFonts w:ascii="Times New Roman" w:eastAsia="Times New Roman" w:hAnsi="Times New Roman" w:cs="Times New Roman"/>
          <w:sz w:val="24"/>
          <w:szCs w:val="24"/>
          <w:lang w:eastAsia="en-GB"/>
        </w:rPr>
        <w:t>.</w:t>
      </w:r>
      <w:r w:rsidRPr="009166EC">
        <w:rPr>
          <w:rFonts w:ascii="Times New Roman" w:hAnsi="Times New Roman" w:cs="Times New Roman"/>
          <w:sz w:val="24"/>
          <w:szCs w:val="24"/>
        </w:rPr>
        <w:fldChar w:fldCharType="begin" w:fldLock="1"/>
      </w:r>
      <w:r w:rsidR="000B3B53">
        <w:rPr>
          <w:rFonts w:ascii="Times New Roman" w:hAnsi="Times New Roman" w:cs="Times New Roman"/>
          <w:sz w:val="24"/>
          <w:szCs w:val="24"/>
        </w:rPr>
        <w:instrText>ADDIN CSL_CITATION {"citationItems":[{"id":"ITEM-1","itemData":{"DOI":"10.1093/ije/dyv098","ISSN":"0300-5771","author":[{"dropping-particle":"","family":"Herrett","given":"Emily","non-dropping-particle":"","parse-names":false,"suffix":""},{"dropping-particle":"","family":"Gallagher","given":"Arlene M.","non-dropping-particle":"","parse-names":false,"suffix":""},{"dropping-particle":"","family":"Bhaskaran","given":"Krishnan","non-dropping-particle":"","parse-names":false,"suffix":""},{"dropping-particle":"","family":"Forbes","given":"Harriet","non-dropping-particle":"","parse-names":false,"suffix":""},{"dropping-particle":"","family":"Mathur","given":"Rohini","non-dropping-particle":"","parse-names":false,"suffix":""},{"dropping-particle":"","family":"Staa","given":"Tjeerd","non-dropping-particle":"van","parse-names":false,"suffix":""},{"dropping-particle":"","family":"Smeeth","given":"Liam","non-dropping-particle":"","parse-names":false,"suffix":""}],"container-title":"International Journal of Epidemiology","id":"ITEM-1","issue":"3","issued":{"date-parts":[["2015"]]},"page":"827-836","title":"Data Resource Profile: Clinical Practice Research Datalink (CPRD)","type":"article-journal","volume":"44"},"uris":["http://www.mendeley.com/documents/?uuid=80e242e3-d1fe-40f7-9712-e329e83e7ab3","http://www.mendeley.com/documents/?uuid=2bebd889-efbc-4fc4-9ba0-fdfc3f365feb"]}],"mendeley":{"formattedCitation":"&lt;sup&gt;18&lt;/sup&gt;","plainTextFormattedCitation":"18","previouslyFormattedCitation":"&lt;sup&gt;18&lt;/sup&gt;"},"properties":{"noteIndex":0},"schema":"https://github.com/citation-style-language/schema/raw/master/csl-citation.json"}</w:instrText>
      </w:r>
      <w:r w:rsidRPr="009166EC">
        <w:rPr>
          <w:rFonts w:ascii="Times New Roman" w:hAnsi="Times New Roman" w:cs="Times New Roman"/>
          <w:sz w:val="24"/>
          <w:szCs w:val="24"/>
        </w:rPr>
        <w:fldChar w:fldCharType="separate"/>
      </w:r>
      <w:r w:rsidR="00D16F7A" w:rsidRPr="00D16F7A">
        <w:rPr>
          <w:rFonts w:ascii="Times New Roman" w:hAnsi="Times New Roman" w:cs="Times New Roman"/>
          <w:noProof/>
          <w:sz w:val="24"/>
          <w:szCs w:val="24"/>
          <w:vertAlign w:val="superscript"/>
        </w:rPr>
        <w:t>18</w:t>
      </w:r>
      <w:r w:rsidRPr="009166EC">
        <w:rPr>
          <w:rFonts w:ascii="Times New Roman" w:hAnsi="Times New Roman" w:cs="Times New Roman"/>
          <w:sz w:val="24"/>
          <w:szCs w:val="24"/>
        </w:rPr>
        <w:fldChar w:fldCharType="end"/>
      </w:r>
      <w:r w:rsidRPr="009166EC">
        <w:rPr>
          <w:rFonts w:ascii="Times New Roman" w:eastAsia="Times New Roman" w:hAnsi="Times New Roman" w:cs="Times New Roman"/>
          <w:sz w:val="24"/>
          <w:szCs w:val="24"/>
          <w:lang w:eastAsia="en-GB"/>
        </w:rPr>
        <w:t xml:space="preserve"> </w:t>
      </w:r>
      <w:r w:rsidR="006F792E" w:rsidRPr="009166EC">
        <w:rPr>
          <w:rFonts w:ascii="Times New Roman" w:eastAsia="Times New Roman" w:hAnsi="Times New Roman" w:cs="Times New Roman"/>
          <w:sz w:val="24"/>
          <w:szCs w:val="24"/>
          <w:lang w:eastAsia="en-GB"/>
        </w:rPr>
        <w:t xml:space="preserve">Patients are </w:t>
      </w:r>
      <w:r w:rsidRPr="009166EC">
        <w:rPr>
          <w:rFonts w:ascii="Times New Roman" w:eastAsia="Times New Roman" w:hAnsi="Times New Roman" w:cs="Times New Roman"/>
          <w:sz w:val="24"/>
          <w:szCs w:val="24"/>
          <w:lang w:eastAsia="en-GB"/>
        </w:rPr>
        <w:t xml:space="preserve">broadly representative of the </w:t>
      </w:r>
      <w:r w:rsidR="006F792E" w:rsidRPr="009166EC">
        <w:rPr>
          <w:rFonts w:ascii="Times New Roman" w:eastAsia="Times New Roman" w:hAnsi="Times New Roman" w:cs="Times New Roman"/>
          <w:sz w:val="24"/>
          <w:szCs w:val="24"/>
          <w:lang w:eastAsia="en-GB"/>
        </w:rPr>
        <w:t>general</w:t>
      </w:r>
      <w:r w:rsidRPr="009166EC">
        <w:rPr>
          <w:rFonts w:ascii="Times New Roman" w:eastAsia="Times New Roman" w:hAnsi="Times New Roman" w:cs="Times New Roman"/>
          <w:sz w:val="24"/>
          <w:szCs w:val="24"/>
          <w:lang w:eastAsia="en-GB"/>
        </w:rPr>
        <w:t xml:space="preserve"> population in terms of age, sex, and ethnicity.</w:t>
      </w:r>
      <w:r w:rsidR="006F792E" w:rsidRPr="009166EC">
        <w:rPr>
          <w:rFonts w:ascii="Times New Roman" w:hAnsi="Times New Roman" w:cs="Times New Roman"/>
          <w:sz w:val="24"/>
          <w:szCs w:val="24"/>
        </w:rPr>
        <w:fldChar w:fldCharType="begin" w:fldLock="1"/>
      </w:r>
      <w:r w:rsidR="000B3B53">
        <w:rPr>
          <w:rFonts w:ascii="Times New Roman" w:hAnsi="Times New Roman" w:cs="Times New Roman"/>
          <w:sz w:val="24"/>
          <w:szCs w:val="24"/>
        </w:rPr>
        <w:instrText>ADDIN CSL_CITATION {"citationItems":[{"id":"ITEM-1","itemData":{"DOI":"10.1093/ije/dyv098","ISSN":"0300-5771","author":[{"dropping-particle":"","family":"Herrett","given":"Emily","non-dropping-particle":"","parse-names":false,"suffix":""},{"dropping-particle":"","family":"Gallagher","given":"Arlene M.","non-dropping-particle":"","parse-names":false,"suffix":""},{"dropping-particle":"","family":"Bhaskaran","given":"Krishnan","non-dropping-particle":"","parse-names":false,"suffix":""},{"dropping-particle":"","family":"Forbes","given":"Harriet","non-dropping-particle":"","parse-names":false,"suffix":""},{"dropping-particle":"","family":"Mathur","given":"Rohini","non-dropping-particle":"","parse-names":false,"suffix":""},{"dropping-particle":"","family":"Staa","given":"Tjeerd","non-dropping-particle":"van","parse-names":false,"suffix":""},{"dropping-particle":"","family":"Smeeth","given":"Liam","non-dropping-particle":"","parse-names":false,"suffix":""}],"container-title":"International Journal of Epidemiology","id":"ITEM-1","issue":"3","issued":{"date-parts":[["2015"]]},"page":"827-836","title":"Data Resource Profile: Clinical Practice Research Datalink (CPRD)","type":"article-journal","volume":"44"},"uris":["http://www.mendeley.com/documents/?uuid=80e242e3-d1fe-40f7-9712-e329e83e7ab3","http://www.mendeley.com/documents/?uuid=2bebd889-efbc-4fc4-9ba0-fdfc3f365feb"]}],"mendeley":{"formattedCitation":"&lt;sup&gt;18&lt;/sup&gt;","plainTextFormattedCitation":"18","previouslyFormattedCitation":"&lt;sup&gt;18&lt;/sup&gt;"},"properties":{"noteIndex":0},"schema":"https://github.com/citation-style-language/schema/raw/master/csl-citation.json"}</w:instrText>
      </w:r>
      <w:r w:rsidR="006F792E" w:rsidRPr="009166EC">
        <w:rPr>
          <w:rFonts w:ascii="Times New Roman" w:hAnsi="Times New Roman" w:cs="Times New Roman"/>
          <w:sz w:val="24"/>
          <w:szCs w:val="24"/>
        </w:rPr>
        <w:fldChar w:fldCharType="separate"/>
      </w:r>
      <w:r w:rsidR="00D16F7A" w:rsidRPr="00D16F7A">
        <w:rPr>
          <w:rFonts w:ascii="Times New Roman" w:hAnsi="Times New Roman" w:cs="Times New Roman"/>
          <w:noProof/>
          <w:sz w:val="24"/>
          <w:szCs w:val="24"/>
          <w:vertAlign w:val="superscript"/>
        </w:rPr>
        <w:t>18</w:t>
      </w:r>
      <w:r w:rsidR="006F792E" w:rsidRPr="009166EC">
        <w:rPr>
          <w:rFonts w:ascii="Times New Roman" w:hAnsi="Times New Roman" w:cs="Times New Roman"/>
          <w:sz w:val="24"/>
          <w:szCs w:val="24"/>
        </w:rPr>
        <w:fldChar w:fldCharType="end"/>
      </w:r>
      <w:r w:rsidRPr="009166EC">
        <w:rPr>
          <w:rFonts w:ascii="Times New Roman" w:eastAsia="Times New Roman" w:hAnsi="Times New Roman" w:cs="Times New Roman"/>
          <w:sz w:val="24"/>
          <w:szCs w:val="24"/>
          <w:lang w:eastAsia="en-GB"/>
        </w:rPr>
        <w:t xml:space="preserve"> </w:t>
      </w:r>
      <w:r w:rsidR="00221663" w:rsidRPr="009166EC">
        <w:rPr>
          <w:rFonts w:ascii="Times New Roman" w:hAnsi="Times New Roman" w:cs="Times New Roman"/>
          <w:sz w:val="24"/>
          <w:szCs w:val="24"/>
        </w:rPr>
        <w:t xml:space="preserve">The </w:t>
      </w:r>
      <w:r w:rsidR="001C173E" w:rsidRPr="009166EC">
        <w:rPr>
          <w:rFonts w:ascii="Times New Roman" w:hAnsi="Times New Roman" w:cs="Times New Roman"/>
          <w:sz w:val="24"/>
          <w:szCs w:val="24"/>
        </w:rPr>
        <w:t>CPRD dataset was linked at the patient-level</w:t>
      </w:r>
      <w:r w:rsidR="00F64F09" w:rsidRPr="009166EC">
        <w:rPr>
          <w:rFonts w:ascii="Times New Roman" w:hAnsi="Times New Roman" w:cs="Times New Roman"/>
          <w:sz w:val="24"/>
          <w:szCs w:val="24"/>
        </w:rPr>
        <w:t xml:space="preserve"> </w:t>
      </w:r>
      <w:r w:rsidR="00A146CE" w:rsidRPr="009166EC">
        <w:rPr>
          <w:rFonts w:ascii="Times New Roman" w:hAnsi="Times New Roman" w:cs="Times New Roman"/>
          <w:sz w:val="24"/>
          <w:szCs w:val="24"/>
        </w:rPr>
        <w:t>to</w:t>
      </w:r>
      <w:r w:rsidR="001C173E" w:rsidRPr="009166EC">
        <w:rPr>
          <w:rFonts w:ascii="Times New Roman" w:hAnsi="Times New Roman" w:cs="Times New Roman"/>
          <w:sz w:val="24"/>
          <w:szCs w:val="24"/>
        </w:rPr>
        <w:t xml:space="preserve"> </w:t>
      </w:r>
      <w:r w:rsidR="005510BB" w:rsidRPr="009166EC">
        <w:rPr>
          <w:rFonts w:ascii="Times New Roman" w:hAnsi="Times New Roman" w:cs="Times New Roman"/>
          <w:sz w:val="24"/>
          <w:szCs w:val="24"/>
        </w:rPr>
        <w:t>hospitalisation data (Hospital Episode Statistics</w:t>
      </w:r>
      <w:r w:rsidR="007E496D" w:rsidRPr="009166EC">
        <w:rPr>
          <w:rFonts w:ascii="Times New Roman" w:hAnsi="Times New Roman" w:cs="Times New Roman"/>
          <w:sz w:val="24"/>
          <w:szCs w:val="24"/>
        </w:rPr>
        <w:t>, HES</w:t>
      </w:r>
      <w:r w:rsidR="005510BB" w:rsidRPr="009166EC">
        <w:rPr>
          <w:rFonts w:ascii="Times New Roman" w:hAnsi="Times New Roman" w:cs="Times New Roman"/>
          <w:sz w:val="24"/>
          <w:szCs w:val="24"/>
        </w:rPr>
        <w:t>)</w:t>
      </w:r>
      <w:r w:rsidR="001C173E" w:rsidRPr="009166EC">
        <w:rPr>
          <w:rFonts w:ascii="Times New Roman" w:hAnsi="Times New Roman" w:cs="Times New Roman"/>
          <w:sz w:val="24"/>
          <w:szCs w:val="24"/>
        </w:rPr>
        <w:t xml:space="preserve">, </w:t>
      </w:r>
      <w:r w:rsidR="005510BB" w:rsidRPr="009166EC">
        <w:rPr>
          <w:rFonts w:ascii="Times New Roman" w:hAnsi="Times New Roman" w:cs="Times New Roman"/>
          <w:sz w:val="24"/>
          <w:szCs w:val="24"/>
        </w:rPr>
        <w:t xml:space="preserve">national </w:t>
      </w:r>
      <w:r w:rsidR="00235F05" w:rsidRPr="009166EC">
        <w:rPr>
          <w:rFonts w:ascii="Times New Roman" w:hAnsi="Times New Roman" w:cs="Times New Roman"/>
          <w:sz w:val="24"/>
          <w:szCs w:val="24"/>
        </w:rPr>
        <w:t>mortalit</w:t>
      </w:r>
      <w:r w:rsidR="00A146CE" w:rsidRPr="009166EC">
        <w:rPr>
          <w:rFonts w:ascii="Times New Roman" w:hAnsi="Times New Roman" w:cs="Times New Roman"/>
          <w:sz w:val="24"/>
          <w:szCs w:val="24"/>
        </w:rPr>
        <w:t>y data</w:t>
      </w:r>
      <w:r w:rsidR="005510BB" w:rsidRPr="009166EC">
        <w:rPr>
          <w:rFonts w:ascii="Times New Roman" w:hAnsi="Times New Roman" w:cs="Times New Roman"/>
          <w:sz w:val="24"/>
          <w:szCs w:val="24"/>
        </w:rPr>
        <w:t xml:space="preserve"> (Office for National Statistics</w:t>
      </w:r>
      <w:r w:rsidR="007E496D" w:rsidRPr="009166EC">
        <w:rPr>
          <w:rFonts w:ascii="Times New Roman" w:hAnsi="Times New Roman" w:cs="Times New Roman"/>
          <w:sz w:val="24"/>
          <w:szCs w:val="24"/>
        </w:rPr>
        <w:t>, ONS</w:t>
      </w:r>
      <w:r w:rsidR="005510BB" w:rsidRPr="009166EC">
        <w:rPr>
          <w:rFonts w:ascii="Times New Roman" w:hAnsi="Times New Roman" w:cs="Times New Roman"/>
          <w:sz w:val="24"/>
          <w:szCs w:val="24"/>
        </w:rPr>
        <w:t xml:space="preserve">) </w:t>
      </w:r>
      <w:r w:rsidR="001C173E" w:rsidRPr="009166EC">
        <w:rPr>
          <w:rFonts w:ascii="Times New Roman" w:hAnsi="Times New Roman" w:cs="Times New Roman"/>
          <w:sz w:val="24"/>
          <w:szCs w:val="24"/>
        </w:rPr>
        <w:t xml:space="preserve">and </w:t>
      </w:r>
      <w:r w:rsidR="005510BB" w:rsidRPr="009166EC">
        <w:rPr>
          <w:rFonts w:ascii="Times New Roman" w:hAnsi="Times New Roman" w:cs="Times New Roman"/>
          <w:sz w:val="24"/>
          <w:szCs w:val="24"/>
        </w:rPr>
        <w:t>deprivation data</w:t>
      </w:r>
      <w:r w:rsidR="00F64F09" w:rsidRPr="009166EC">
        <w:rPr>
          <w:rFonts w:ascii="Times New Roman" w:hAnsi="Times New Roman" w:cs="Times New Roman"/>
          <w:sz w:val="24"/>
          <w:szCs w:val="24"/>
        </w:rPr>
        <w:t xml:space="preserve">, for all eligible patients in 380 </w:t>
      </w:r>
      <w:r w:rsidR="005510BB" w:rsidRPr="009166EC">
        <w:rPr>
          <w:rFonts w:ascii="Times New Roman" w:hAnsi="Times New Roman" w:cs="Times New Roman"/>
          <w:sz w:val="24"/>
          <w:szCs w:val="24"/>
        </w:rPr>
        <w:t xml:space="preserve">linkage-consenting </w:t>
      </w:r>
      <w:r w:rsidR="00F64F09" w:rsidRPr="009166EC">
        <w:rPr>
          <w:rFonts w:ascii="Times New Roman" w:hAnsi="Times New Roman" w:cs="Times New Roman"/>
          <w:sz w:val="24"/>
          <w:szCs w:val="24"/>
        </w:rPr>
        <w:t>English practices</w:t>
      </w:r>
      <w:r w:rsidR="00D34EB1" w:rsidRPr="009166EC">
        <w:rPr>
          <w:rFonts w:ascii="Times New Roman" w:hAnsi="Times New Roman" w:cs="Times New Roman"/>
          <w:sz w:val="24"/>
          <w:szCs w:val="24"/>
        </w:rPr>
        <w:t>.</w:t>
      </w:r>
      <w:r w:rsidR="00221663" w:rsidRPr="009166EC">
        <w:rPr>
          <w:rFonts w:ascii="Times New Roman" w:hAnsi="Times New Roman" w:cs="Times New Roman"/>
          <w:sz w:val="24"/>
          <w:szCs w:val="24"/>
        </w:rPr>
        <w:t xml:space="preserve"> More detailed information on linkage is available in </w:t>
      </w:r>
      <w:r w:rsidR="0082170D" w:rsidRPr="009166EC">
        <w:rPr>
          <w:rFonts w:ascii="Times New Roman" w:hAnsi="Times New Roman" w:cs="Times New Roman"/>
          <w:sz w:val="24"/>
          <w:szCs w:val="24"/>
        </w:rPr>
        <w:t xml:space="preserve">the </w:t>
      </w:r>
      <w:r w:rsidR="00C1399A" w:rsidRPr="009166EC">
        <w:rPr>
          <w:rFonts w:ascii="Times New Roman" w:hAnsi="Times New Roman" w:cs="Times New Roman"/>
          <w:sz w:val="24"/>
          <w:szCs w:val="24"/>
        </w:rPr>
        <w:t>Supplemental Methods</w:t>
      </w:r>
      <w:r w:rsidR="00221663" w:rsidRPr="009166EC">
        <w:rPr>
          <w:rFonts w:ascii="Times New Roman" w:hAnsi="Times New Roman" w:cs="Times New Roman"/>
          <w:sz w:val="24"/>
          <w:szCs w:val="24"/>
        </w:rPr>
        <w:t>.</w:t>
      </w:r>
      <w:r w:rsidR="00D34EB1" w:rsidRPr="009166EC">
        <w:rPr>
          <w:rFonts w:ascii="Times New Roman" w:hAnsi="Times New Roman" w:cs="Times New Roman"/>
          <w:sz w:val="24"/>
          <w:szCs w:val="24"/>
        </w:rPr>
        <w:t xml:space="preserve"> </w:t>
      </w:r>
    </w:p>
    <w:p w14:paraId="026C6FEE" w14:textId="77777777" w:rsidR="00235F05" w:rsidRPr="009166EC" w:rsidRDefault="00235F05" w:rsidP="009166EC">
      <w:pPr>
        <w:spacing w:after="0" w:line="480" w:lineRule="auto"/>
        <w:rPr>
          <w:rFonts w:ascii="Times New Roman" w:hAnsi="Times New Roman" w:cs="Times New Roman"/>
          <w:sz w:val="24"/>
          <w:szCs w:val="24"/>
        </w:rPr>
      </w:pPr>
    </w:p>
    <w:p w14:paraId="150EB5EC" w14:textId="77777777" w:rsidR="00112EA8" w:rsidRPr="009166EC" w:rsidRDefault="00112EA8" w:rsidP="009166EC">
      <w:pPr>
        <w:spacing w:after="0" w:line="480" w:lineRule="auto"/>
        <w:rPr>
          <w:rFonts w:ascii="Times New Roman" w:hAnsi="Times New Roman" w:cs="Times New Roman"/>
          <w:sz w:val="24"/>
          <w:szCs w:val="24"/>
          <w:u w:val="single"/>
        </w:rPr>
      </w:pPr>
      <w:r w:rsidRPr="009166EC">
        <w:rPr>
          <w:rFonts w:ascii="Times New Roman" w:hAnsi="Times New Roman" w:cs="Times New Roman"/>
          <w:sz w:val="24"/>
          <w:szCs w:val="24"/>
          <w:u w:val="single"/>
        </w:rPr>
        <w:t>Study Population</w:t>
      </w:r>
    </w:p>
    <w:p w14:paraId="507401B9" w14:textId="0275FA38" w:rsidR="00680726" w:rsidRPr="009166EC" w:rsidRDefault="00244A8D" w:rsidP="009166EC">
      <w:pPr>
        <w:tabs>
          <w:tab w:val="left" w:pos="6097"/>
        </w:tabs>
        <w:spacing w:after="0" w:line="480" w:lineRule="auto"/>
        <w:rPr>
          <w:rFonts w:ascii="Times New Roman" w:hAnsi="Times New Roman" w:cs="Times New Roman"/>
          <w:sz w:val="24"/>
          <w:szCs w:val="24"/>
        </w:rPr>
      </w:pPr>
      <w:r w:rsidRPr="009166EC">
        <w:rPr>
          <w:rFonts w:ascii="Times New Roman" w:hAnsi="Times New Roman" w:cs="Times New Roman"/>
          <w:sz w:val="24"/>
          <w:szCs w:val="24"/>
        </w:rPr>
        <w:t>I</w:t>
      </w:r>
      <w:r w:rsidR="00FF58EE" w:rsidRPr="009166EC">
        <w:rPr>
          <w:rFonts w:ascii="Times New Roman" w:hAnsi="Times New Roman" w:cs="Times New Roman"/>
          <w:sz w:val="24"/>
          <w:szCs w:val="24"/>
        </w:rPr>
        <w:t xml:space="preserve">ncident </w:t>
      </w:r>
      <w:r w:rsidR="000D3716" w:rsidRPr="009166EC">
        <w:rPr>
          <w:rFonts w:ascii="Times New Roman" w:hAnsi="Times New Roman" w:cs="Times New Roman"/>
          <w:sz w:val="24"/>
          <w:szCs w:val="24"/>
        </w:rPr>
        <w:t>T2DM</w:t>
      </w:r>
      <w:r w:rsidR="00761108" w:rsidRPr="009166EC">
        <w:rPr>
          <w:rFonts w:ascii="Times New Roman" w:hAnsi="Times New Roman" w:cs="Times New Roman"/>
          <w:sz w:val="24"/>
          <w:szCs w:val="24"/>
        </w:rPr>
        <w:t xml:space="preserve"> </w:t>
      </w:r>
      <w:r w:rsidRPr="009166EC">
        <w:rPr>
          <w:rFonts w:ascii="Times New Roman" w:hAnsi="Times New Roman" w:cs="Times New Roman"/>
          <w:sz w:val="24"/>
          <w:szCs w:val="24"/>
        </w:rPr>
        <w:t xml:space="preserve">cases were </w:t>
      </w:r>
      <w:r w:rsidR="00FF58EE" w:rsidRPr="009166EC">
        <w:rPr>
          <w:rFonts w:ascii="Times New Roman" w:hAnsi="Times New Roman" w:cs="Times New Roman"/>
          <w:sz w:val="24"/>
          <w:szCs w:val="24"/>
        </w:rPr>
        <w:t xml:space="preserve">identified </w:t>
      </w:r>
      <w:r w:rsidR="008550F5" w:rsidRPr="009166EC">
        <w:rPr>
          <w:rFonts w:ascii="Times New Roman" w:hAnsi="Times New Roman" w:cs="Times New Roman"/>
          <w:sz w:val="24"/>
          <w:szCs w:val="24"/>
        </w:rPr>
        <w:t>from</w:t>
      </w:r>
      <w:r w:rsidR="00FF58EE" w:rsidRPr="009166EC">
        <w:rPr>
          <w:rFonts w:ascii="Times New Roman" w:hAnsi="Times New Roman" w:cs="Times New Roman"/>
          <w:sz w:val="24"/>
          <w:szCs w:val="24"/>
        </w:rPr>
        <w:t xml:space="preserve"> Read code</w:t>
      </w:r>
      <w:r w:rsidR="003D2517" w:rsidRPr="009166EC">
        <w:rPr>
          <w:rFonts w:ascii="Times New Roman" w:hAnsi="Times New Roman" w:cs="Times New Roman"/>
          <w:sz w:val="24"/>
          <w:szCs w:val="24"/>
        </w:rPr>
        <w:t>s</w:t>
      </w:r>
      <w:r w:rsidR="00FF58EE" w:rsidRPr="009166EC">
        <w:rPr>
          <w:rFonts w:ascii="Times New Roman" w:hAnsi="Times New Roman" w:cs="Times New Roman"/>
          <w:sz w:val="24"/>
          <w:szCs w:val="24"/>
        </w:rPr>
        <w:t xml:space="preserve"> </w:t>
      </w:r>
      <w:r w:rsidR="008550F5" w:rsidRPr="009166EC">
        <w:rPr>
          <w:rFonts w:ascii="Times New Roman" w:hAnsi="Times New Roman" w:cs="Times New Roman"/>
          <w:sz w:val="24"/>
          <w:szCs w:val="24"/>
        </w:rPr>
        <w:t xml:space="preserve">in the electronic </w:t>
      </w:r>
      <w:r w:rsidR="00DE14A3" w:rsidRPr="009166EC">
        <w:rPr>
          <w:rFonts w:ascii="Times New Roman" w:hAnsi="Times New Roman" w:cs="Times New Roman"/>
          <w:sz w:val="24"/>
          <w:szCs w:val="24"/>
        </w:rPr>
        <w:t xml:space="preserve">health </w:t>
      </w:r>
      <w:r w:rsidR="008550F5" w:rsidRPr="009166EC">
        <w:rPr>
          <w:rFonts w:ascii="Times New Roman" w:hAnsi="Times New Roman" w:cs="Times New Roman"/>
          <w:sz w:val="24"/>
          <w:szCs w:val="24"/>
        </w:rPr>
        <w:t>record</w:t>
      </w:r>
      <w:r w:rsidR="00356BD3" w:rsidRPr="009166EC">
        <w:rPr>
          <w:rFonts w:ascii="Times New Roman" w:hAnsi="Times New Roman" w:cs="Times New Roman"/>
          <w:sz w:val="24"/>
          <w:szCs w:val="24"/>
        </w:rPr>
        <w:t xml:space="preserve">, </w:t>
      </w:r>
      <w:r w:rsidR="00FB48E6" w:rsidRPr="009166EC">
        <w:rPr>
          <w:rFonts w:ascii="Times New Roman" w:hAnsi="Times New Roman" w:cs="Times New Roman"/>
          <w:sz w:val="24"/>
          <w:szCs w:val="24"/>
        </w:rPr>
        <w:t>if their</w:t>
      </w:r>
      <w:r w:rsidR="00356BD3" w:rsidRPr="009166EC">
        <w:rPr>
          <w:rFonts w:ascii="Times New Roman" w:hAnsi="Times New Roman" w:cs="Times New Roman"/>
          <w:sz w:val="24"/>
          <w:szCs w:val="24"/>
        </w:rPr>
        <w:t xml:space="preserve"> first diagnostic code </w:t>
      </w:r>
      <w:r w:rsidR="00FB48E6" w:rsidRPr="009166EC">
        <w:rPr>
          <w:rFonts w:ascii="Times New Roman" w:hAnsi="Times New Roman" w:cs="Times New Roman"/>
          <w:sz w:val="24"/>
          <w:szCs w:val="24"/>
        </w:rPr>
        <w:t xml:space="preserve">for diabetes </w:t>
      </w:r>
      <w:r w:rsidR="00AD06F7" w:rsidRPr="009166EC">
        <w:rPr>
          <w:rFonts w:ascii="Times New Roman" w:hAnsi="Times New Roman" w:cs="Times New Roman"/>
          <w:sz w:val="24"/>
          <w:szCs w:val="24"/>
        </w:rPr>
        <w:t xml:space="preserve">(type 1 diabetes or type 2 diabetes) </w:t>
      </w:r>
      <w:r w:rsidR="00FB48E6" w:rsidRPr="009166EC">
        <w:rPr>
          <w:rFonts w:ascii="Times New Roman" w:hAnsi="Times New Roman" w:cs="Times New Roman"/>
          <w:sz w:val="24"/>
          <w:szCs w:val="24"/>
        </w:rPr>
        <w:t xml:space="preserve">was </w:t>
      </w:r>
      <w:r w:rsidR="00356BD3" w:rsidRPr="009166EC">
        <w:rPr>
          <w:rFonts w:ascii="Times New Roman" w:hAnsi="Times New Roman" w:cs="Times New Roman"/>
          <w:sz w:val="24"/>
          <w:szCs w:val="24"/>
        </w:rPr>
        <w:t>recorded</w:t>
      </w:r>
      <w:r w:rsidR="008550F5" w:rsidRPr="009166EC">
        <w:rPr>
          <w:rFonts w:ascii="Times New Roman" w:hAnsi="Times New Roman" w:cs="Times New Roman"/>
          <w:sz w:val="24"/>
          <w:szCs w:val="24"/>
        </w:rPr>
        <w:t xml:space="preserve"> </w:t>
      </w:r>
      <w:r w:rsidR="00FF58EE" w:rsidRPr="009166EC">
        <w:rPr>
          <w:rFonts w:ascii="Times New Roman" w:hAnsi="Times New Roman" w:cs="Times New Roman"/>
          <w:sz w:val="24"/>
          <w:szCs w:val="24"/>
        </w:rPr>
        <w:t xml:space="preserve">between </w:t>
      </w:r>
      <w:r w:rsidR="00A9283A" w:rsidRPr="009166EC">
        <w:rPr>
          <w:rFonts w:ascii="Times New Roman" w:hAnsi="Times New Roman" w:cs="Times New Roman"/>
          <w:sz w:val="24"/>
          <w:szCs w:val="24"/>
        </w:rPr>
        <w:t>01/01/2006-31/12/2013</w:t>
      </w:r>
      <w:r w:rsidR="00DC1E33" w:rsidRPr="009166EC">
        <w:rPr>
          <w:rFonts w:ascii="Times New Roman" w:hAnsi="Times New Roman" w:cs="Times New Roman"/>
          <w:sz w:val="24"/>
          <w:szCs w:val="24"/>
        </w:rPr>
        <w:t>, with no diagnoses prior to this date</w:t>
      </w:r>
      <w:r w:rsidR="00FF58EE" w:rsidRPr="009166EC">
        <w:rPr>
          <w:rFonts w:ascii="Times New Roman" w:hAnsi="Times New Roman" w:cs="Times New Roman"/>
          <w:sz w:val="24"/>
          <w:szCs w:val="24"/>
        </w:rPr>
        <w:t xml:space="preserve">. </w:t>
      </w:r>
      <w:r w:rsidR="00A146CE" w:rsidRPr="009166EC">
        <w:rPr>
          <w:rFonts w:ascii="Times New Roman" w:hAnsi="Times New Roman" w:cs="Times New Roman"/>
          <w:sz w:val="24"/>
          <w:szCs w:val="24"/>
        </w:rPr>
        <w:t>We used</w:t>
      </w:r>
      <w:r w:rsidR="00BB1D76" w:rsidRPr="009166EC">
        <w:rPr>
          <w:rFonts w:ascii="Times New Roman" w:hAnsi="Times New Roman" w:cs="Times New Roman"/>
          <w:sz w:val="24"/>
          <w:szCs w:val="24"/>
        </w:rPr>
        <w:t xml:space="preserve"> </w:t>
      </w:r>
      <w:r w:rsidR="00627446" w:rsidRPr="009166EC">
        <w:rPr>
          <w:rFonts w:ascii="Times New Roman" w:hAnsi="Times New Roman" w:cs="Times New Roman"/>
          <w:sz w:val="24"/>
          <w:szCs w:val="24"/>
        </w:rPr>
        <w:t>a validated</w:t>
      </w:r>
      <w:r w:rsidR="00FF58EE" w:rsidRPr="009166EC">
        <w:rPr>
          <w:rFonts w:ascii="Times New Roman" w:hAnsi="Times New Roman" w:cs="Times New Roman"/>
          <w:sz w:val="24"/>
          <w:szCs w:val="24"/>
        </w:rPr>
        <w:t xml:space="preserve"> algorithm </w:t>
      </w:r>
      <w:r w:rsidR="00A146CE" w:rsidRPr="009166EC">
        <w:rPr>
          <w:rFonts w:ascii="Times New Roman" w:hAnsi="Times New Roman" w:cs="Times New Roman"/>
          <w:sz w:val="24"/>
          <w:szCs w:val="24"/>
        </w:rPr>
        <w:t xml:space="preserve">to classify patients with </w:t>
      </w:r>
      <w:r w:rsidR="000D3716" w:rsidRPr="009166EC">
        <w:rPr>
          <w:rFonts w:ascii="Times New Roman" w:hAnsi="Times New Roman" w:cs="Times New Roman"/>
          <w:sz w:val="24"/>
          <w:szCs w:val="24"/>
        </w:rPr>
        <w:t>T2DM</w:t>
      </w:r>
      <w:r w:rsidR="00BD128F" w:rsidRPr="009166EC">
        <w:rPr>
          <w:rFonts w:ascii="Times New Roman" w:hAnsi="Times New Roman" w:cs="Times New Roman"/>
          <w:sz w:val="24"/>
          <w:szCs w:val="24"/>
        </w:rPr>
        <w:t xml:space="preserve"> </w:t>
      </w:r>
      <w:r w:rsidR="00FF58EE" w:rsidRPr="009166EC">
        <w:rPr>
          <w:rFonts w:ascii="Times New Roman" w:hAnsi="Times New Roman" w:cs="Times New Roman"/>
          <w:sz w:val="24"/>
          <w:szCs w:val="24"/>
        </w:rPr>
        <w:t>based on diabetes codes, treat</w:t>
      </w:r>
      <w:r w:rsidR="00735F9E" w:rsidRPr="009166EC">
        <w:rPr>
          <w:rFonts w:ascii="Times New Roman" w:hAnsi="Times New Roman" w:cs="Times New Roman"/>
          <w:sz w:val="24"/>
          <w:szCs w:val="24"/>
        </w:rPr>
        <w:t>men</w:t>
      </w:r>
      <w:r w:rsidR="00FF58EE" w:rsidRPr="009166EC">
        <w:rPr>
          <w:rFonts w:ascii="Times New Roman" w:hAnsi="Times New Roman" w:cs="Times New Roman"/>
          <w:sz w:val="24"/>
          <w:szCs w:val="24"/>
        </w:rPr>
        <w:t>ts, age, BMI and ethnicity</w:t>
      </w:r>
      <w:r w:rsidR="00FB5FA4" w:rsidRPr="009166EC">
        <w:rPr>
          <w:rFonts w:ascii="Times New Roman" w:hAnsi="Times New Roman" w:cs="Times New Roman"/>
          <w:sz w:val="24"/>
          <w:szCs w:val="24"/>
        </w:rPr>
        <w:t>.</w:t>
      </w:r>
      <w:r w:rsidR="00FB5FA4" w:rsidRPr="009166EC">
        <w:rPr>
          <w:rFonts w:ascii="Times New Roman" w:hAnsi="Times New Roman" w:cs="Times New Roman"/>
          <w:sz w:val="24"/>
          <w:szCs w:val="24"/>
        </w:rPr>
        <w:fldChar w:fldCharType="begin" w:fldLock="1"/>
      </w:r>
      <w:r w:rsidR="000B3B53">
        <w:rPr>
          <w:rFonts w:ascii="Times New Roman" w:hAnsi="Times New Roman" w:cs="Times New Roman"/>
          <w:sz w:val="24"/>
          <w:szCs w:val="24"/>
        </w:rPr>
        <w:instrText>ADDIN CSL_CITATION {"citationItems":[{"id":"ITEM-1","itemData":{"DOI":"10.1111/j.1464-5491.2009.02917.x","ISSN":"07423071","author":[{"dropping-particle":"","family":"Lusignan","given":"S.","non-dropping-particle":"de","parse-names":false,"suffix":""},{"dropping-particle":"","family":"Khunti","given":"K.","non-dropping-particle":"","parse-names":false,"suffix":""},{"dropping-particle":"","family":"Belsey","given":"J.","non-dropping-particle":"","parse-names":false,"suffix":""},{"dropping-particle":"","family":"Hattersley","given":"A.","non-dropping-particle":"","parse-names":false,"suffix":""},{"dropping-particle":"","family":"Vlymen","given":"J.","non-dropping-particle":"van","parse-names":false,"suffix":""},{"dropping-particle":"","family":"Gallagher","given":"H.","non-dropping-particle":"","parse-names":false,"suffix":""},{"dropping-particle":"","family":"Millett","given":"C.","non-dropping-particle":"","parse-names":false,"suffix":""},{"dropping-particle":"","family":"Hague","given":"N. J.","non-dropping-particle":"","parse-names":false,"suffix":""},{"dropping-particle":"","family":"Tomson","given":"C.","non-dropping-particle":"","parse-names":false,"suffix":""},{"dropping-particle":"","family":"Harris","given":"K.","non-dropping-particle":"","parse-names":false,"suffix":""},{"dropping-particle":"","family":"Majeed","given":"A.","non-dropping-particle":"","parse-names":false,"suffix":""}],"container-title":"Diabetic Medicine","id":"ITEM-1","issue":"2","issued":{"date-parts":[["2010"]]},"page":"203-209","title":"A method of identifying and correcting miscoding, misclassification and misdiagnosis in diabetes: a pilot and validation study of routinely collected data","type":"article-journal","volume":"27"},"uris":["http://www.mendeley.com/documents/?uuid=48c730f2-c53e-4514-8ef3-aadfe7b4daf2"]}],"mendeley":{"formattedCitation":"&lt;sup&gt;19&lt;/sup&gt;","plainTextFormattedCitation":"19","previouslyFormattedCitation":"&lt;sup&gt;19&lt;/sup&gt;"},"properties":{"noteIndex":0},"schema":"https://github.com/citation-style-language/schema/raw/master/csl-citation.json"}</w:instrText>
      </w:r>
      <w:r w:rsidR="00FB5FA4" w:rsidRPr="009166EC">
        <w:rPr>
          <w:rFonts w:ascii="Times New Roman" w:hAnsi="Times New Roman" w:cs="Times New Roman"/>
          <w:sz w:val="24"/>
          <w:szCs w:val="24"/>
        </w:rPr>
        <w:fldChar w:fldCharType="separate"/>
      </w:r>
      <w:r w:rsidR="00D16F7A" w:rsidRPr="00D16F7A">
        <w:rPr>
          <w:rFonts w:ascii="Times New Roman" w:hAnsi="Times New Roman" w:cs="Times New Roman"/>
          <w:noProof/>
          <w:sz w:val="24"/>
          <w:szCs w:val="24"/>
          <w:vertAlign w:val="superscript"/>
        </w:rPr>
        <w:t>19</w:t>
      </w:r>
      <w:r w:rsidR="00FB5FA4" w:rsidRPr="009166EC">
        <w:rPr>
          <w:rFonts w:ascii="Times New Roman" w:hAnsi="Times New Roman" w:cs="Times New Roman"/>
          <w:sz w:val="24"/>
          <w:szCs w:val="24"/>
        </w:rPr>
        <w:fldChar w:fldCharType="end"/>
      </w:r>
      <w:r w:rsidR="00FB5FA4" w:rsidRPr="009166EC">
        <w:rPr>
          <w:rFonts w:ascii="Times New Roman" w:hAnsi="Times New Roman" w:cs="Times New Roman"/>
          <w:sz w:val="24"/>
          <w:szCs w:val="24"/>
        </w:rPr>
        <w:t xml:space="preserve"> The application of this algorithm using CPRD data has been described previously</w:t>
      </w:r>
      <w:r w:rsidR="00BD128F" w:rsidRPr="009166EC">
        <w:rPr>
          <w:rFonts w:ascii="Times New Roman" w:hAnsi="Times New Roman" w:cs="Times New Roman"/>
          <w:sz w:val="24"/>
          <w:szCs w:val="24"/>
        </w:rPr>
        <w:t>.</w:t>
      </w:r>
      <w:r w:rsidR="00FB5FA4" w:rsidRPr="009166EC">
        <w:rPr>
          <w:rFonts w:ascii="Times New Roman" w:hAnsi="Times New Roman" w:cs="Times New Roman"/>
          <w:sz w:val="24"/>
          <w:szCs w:val="24"/>
        </w:rPr>
        <w:fldChar w:fldCharType="begin" w:fldLock="1"/>
      </w:r>
      <w:r w:rsidR="000B3B53">
        <w:rPr>
          <w:rFonts w:ascii="Times New Roman" w:hAnsi="Times New Roman" w:cs="Times New Roman"/>
          <w:sz w:val="24"/>
          <w:szCs w:val="24"/>
        </w:rPr>
        <w:instrText>ADDIN CSL_CITATION {"citationItems":[{"id":"ITEM-1","itemData":{"DOI":"10.2337/dc16-1616","ISSN":"0149-5992","abstract":"OBJECTIVES This study 1) investigated life expectancy and cause-specific mortality rates associated with type 2 diabetes and 2) quantified these relationships in ethnic subgroups.RESEARCH DESIGN AND METHODS This was a cohort study using Clinical Practice Research Datalink data from 383 general practices in England with linked hospitalization and mortality records. A total of 187,968 patients with incident type 2 diabetes from 1998 to 2015 were matched to 908,016 control subjects. Abridged life tables estimated years of life lost, and a competing risk survival model quantified cause-specific hazard ratios (HRs).RESULTS A total of 40,286 deaths occurred in patients with type 2 diabetes. At age 40, white men with diabetes lost 5 years of life and white women lost 6 years compared with those without diabetes. A loss of between 1 and 2 years was observed for South Asian and blacks with diabetes. At age older than 65 years, South Asians with diabetes had up to 1.1 years’ longer life expectancy than South Asians without diabetes. Compared with whites with diabetes, South Asians with diabetes had lower adjusted risks for mortality from cardiovascular (HR 0.82 [95% CI 0.75–0.89]), cancer (HR 0.43 [95% CI 0.36–0.51]), and respiratory diseases (HR 0.60 [95% CI 0.48–0.76]). A similar pattern was observed in blacks with diabetes compared with whites with diabetes.CONCLUSIONS Type 2 diabetes was associated with more years of life lost among whites than among South Asians or blacks, with older South Asians experiencing longer life expectancy compared with South Asians without diabetes. The findings support optimized cardiovascular disease risk factor management, especially in whites with type 2 diabetes.","author":[{"dropping-particle":"","family":"Wright","given":"Alison K","non-dropping-particle":"","parse-names":false,"suffix":""},{"dropping-particle":"","family":"Kontopantelis","given":"Evangelos","non-dropping-particle":"","parse-names":false,"suffix":""},{"dropping-particle":"","family":"Emsley","given":"Richard","non-dropping-particle":"","parse-names":false,"suffix":""},{"dropping-particle":"","family":"Buchan","given":"Iain","non-dropping-particle":"","parse-names":false,"suffix":""},{"dropping-particle":"","family":"Sattar","given":"Naveed","non-dropping-particle":"","parse-names":false,"suffix":""},{"dropping-particle":"","family":"Rutter","given":"Martin K","non-dropping-particle":"","parse-names":false,"suffix":""},{"dropping-particle":"","family":"Ashcroft","given":"Darren M","non-dropping-particle":"","parse-names":false,"suffix":""}],"container-title":"Diabetes Care","id":"ITEM-1","issue":"3","issued":{"date-parts":[["2017"]]},"page":"338-345","title":"Life Expectancy and Cause-Specific Mortality in Type 2 Diabetes: A Population-Based Cohort Study Quantifying Relationships in Ethnic Subgroups","type":"article-journal","volume":"40"},"uris":["http://www.mendeley.com/documents/?uuid=47d40a9b-d66b-4883-92d0-4d44269eb228"]}],"mendeley":{"formattedCitation":"&lt;sup&gt;20&lt;/sup&gt;","plainTextFormattedCitation":"20","previouslyFormattedCitation":"&lt;sup&gt;20&lt;/sup&gt;"},"properties":{"noteIndex":0},"schema":"https://github.com/citation-style-language/schema/raw/master/csl-citation.json"}</w:instrText>
      </w:r>
      <w:r w:rsidR="00FB5FA4" w:rsidRPr="009166EC">
        <w:rPr>
          <w:rFonts w:ascii="Times New Roman" w:hAnsi="Times New Roman" w:cs="Times New Roman"/>
          <w:sz w:val="24"/>
          <w:szCs w:val="24"/>
        </w:rPr>
        <w:fldChar w:fldCharType="separate"/>
      </w:r>
      <w:r w:rsidR="00D16F7A" w:rsidRPr="00D16F7A">
        <w:rPr>
          <w:rFonts w:ascii="Times New Roman" w:hAnsi="Times New Roman" w:cs="Times New Roman"/>
          <w:noProof/>
          <w:sz w:val="24"/>
          <w:szCs w:val="24"/>
          <w:vertAlign w:val="superscript"/>
        </w:rPr>
        <w:t>20</w:t>
      </w:r>
      <w:r w:rsidR="00FB5FA4" w:rsidRPr="009166EC">
        <w:rPr>
          <w:rFonts w:ascii="Times New Roman" w:hAnsi="Times New Roman" w:cs="Times New Roman"/>
          <w:sz w:val="24"/>
          <w:szCs w:val="24"/>
        </w:rPr>
        <w:fldChar w:fldCharType="end"/>
      </w:r>
      <w:r w:rsidR="00BB1D76" w:rsidRPr="009166EC">
        <w:rPr>
          <w:rFonts w:ascii="Times New Roman" w:hAnsi="Times New Roman" w:cs="Times New Roman"/>
          <w:sz w:val="24"/>
          <w:szCs w:val="24"/>
        </w:rPr>
        <w:t xml:space="preserve"> </w:t>
      </w:r>
      <w:r w:rsidR="00C75D69" w:rsidRPr="009166EC">
        <w:rPr>
          <w:rFonts w:ascii="Times New Roman" w:hAnsi="Times New Roman" w:cs="Times New Roman"/>
          <w:sz w:val="24"/>
          <w:szCs w:val="24"/>
        </w:rPr>
        <w:t xml:space="preserve">The index date in the </w:t>
      </w:r>
      <w:r w:rsidR="000D3716" w:rsidRPr="009166EC">
        <w:rPr>
          <w:rFonts w:ascii="Times New Roman" w:hAnsi="Times New Roman" w:cs="Times New Roman"/>
          <w:sz w:val="24"/>
          <w:szCs w:val="24"/>
        </w:rPr>
        <w:t>T2DM</w:t>
      </w:r>
      <w:r w:rsidR="0081475D" w:rsidRPr="009166EC">
        <w:rPr>
          <w:rFonts w:ascii="Times New Roman" w:hAnsi="Times New Roman" w:cs="Times New Roman"/>
          <w:sz w:val="24"/>
          <w:szCs w:val="24"/>
        </w:rPr>
        <w:t xml:space="preserve"> </w:t>
      </w:r>
      <w:r w:rsidR="00C75D69" w:rsidRPr="009166EC">
        <w:rPr>
          <w:rFonts w:ascii="Times New Roman" w:hAnsi="Times New Roman" w:cs="Times New Roman"/>
          <w:sz w:val="24"/>
          <w:szCs w:val="24"/>
        </w:rPr>
        <w:t>cohort was defined as the first diagnostic code within the study window.</w:t>
      </w:r>
    </w:p>
    <w:p w14:paraId="40FCA8FC" w14:textId="77777777" w:rsidR="001E5EC4" w:rsidRPr="009166EC" w:rsidRDefault="001E5EC4" w:rsidP="009166EC">
      <w:pPr>
        <w:spacing w:after="0" w:line="480" w:lineRule="auto"/>
        <w:rPr>
          <w:rFonts w:ascii="Times New Roman" w:hAnsi="Times New Roman" w:cs="Times New Roman"/>
          <w:sz w:val="24"/>
          <w:szCs w:val="24"/>
        </w:rPr>
      </w:pPr>
    </w:p>
    <w:p w14:paraId="74252258" w14:textId="77777777" w:rsidR="00F341EC" w:rsidRPr="009166EC" w:rsidRDefault="00C75D69" w:rsidP="009166EC">
      <w:pPr>
        <w:spacing w:after="0" w:line="480" w:lineRule="auto"/>
        <w:rPr>
          <w:rFonts w:ascii="Times New Roman" w:hAnsi="Times New Roman" w:cs="Times New Roman"/>
          <w:sz w:val="24"/>
          <w:szCs w:val="24"/>
          <w:lang w:val="en-US"/>
        </w:rPr>
      </w:pPr>
      <w:r w:rsidRPr="009166EC">
        <w:rPr>
          <w:rFonts w:ascii="Times New Roman" w:hAnsi="Times New Roman" w:cs="Times New Roman"/>
          <w:sz w:val="24"/>
          <w:szCs w:val="24"/>
        </w:rPr>
        <w:t xml:space="preserve">Patients with </w:t>
      </w:r>
      <w:r w:rsidR="000D3716" w:rsidRPr="009166EC">
        <w:rPr>
          <w:rFonts w:ascii="Times New Roman" w:hAnsi="Times New Roman" w:cs="Times New Roman"/>
          <w:sz w:val="24"/>
          <w:szCs w:val="24"/>
        </w:rPr>
        <w:t>T2DM</w:t>
      </w:r>
      <w:r w:rsidR="009D7601" w:rsidRPr="009166EC">
        <w:rPr>
          <w:rFonts w:ascii="Times New Roman" w:hAnsi="Times New Roman" w:cs="Times New Roman"/>
          <w:sz w:val="24"/>
          <w:szCs w:val="24"/>
        </w:rPr>
        <w:t xml:space="preserve"> </w:t>
      </w:r>
      <w:r w:rsidRPr="009166EC">
        <w:rPr>
          <w:rFonts w:ascii="Times New Roman" w:hAnsi="Times New Roman" w:cs="Times New Roman"/>
          <w:sz w:val="24"/>
          <w:szCs w:val="24"/>
        </w:rPr>
        <w:t xml:space="preserve">were matched </w:t>
      </w:r>
      <w:r w:rsidR="00C11044" w:rsidRPr="009166EC">
        <w:rPr>
          <w:rFonts w:ascii="Times New Roman" w:hAnsi="Times New Roman" w:cs="Times New Roman"/>
          <w:sz w:val="24"/>
          <w:szCs w:val="24"/>
        </w:rPr>
        <w:t xml:space="preserve">(individual matching for categorical variables and </w:t>
      </w:r>
      <w:proofErr w:type="spellStart"/>
      <w:r w:rsidR="00C11044" w:rsidRPr="009166EC">
        <w:rPr>
          <w:rFonts w:ascii="Times New Roman" w:hAnsi="Times New Roman" w:cs="Times New Roman"/>
          <w:sz w:val="24"/>
          <w:szCs w:val="24"/>
        </w:rPr>
        <w:t>caliper</w:t>
      </w:r>
      <w:proofErr w:type="spellEnd"/>
      <w:r w:rsidR="00C11044" w:rsidRPr="009166EC">
        <w:rPr>
          <w:rFonts w:ascii="Times New Roman" w:hAnsi="Times New Roman" w:cs="Times New Roman"/>
          <w:sz w:val="24"/>
          <w:szCs w:val="24"/>
        </w:rPr>
        <w:t xml:space="preserve"> matching for continuous variables) </w:t>
      </w:r>
      <w:r w:rsidRPr="009166EC">
        <w:rPr>
          <w:rFonts w:ascii="Times New Roman" w:hAnsi="Times New Roman" w:cs="Times New Roman"/>
          <w:sz w:val="24"/>
          <w:szCs w:val="24"/>
        </w:rPr>
        <w:t xml:space="preserve">with up to five controls without diabetes on year of birth </w:t>
      </w:r>
      <w:r w:rsidRPr="009166EC">
        <w:rPr>
          <w:rFonts w:ascii="Times New Roman" w:hAnsi="Times New Roman" w:cs="Times New Roman"/>
          <w:sz w:val="24"/>
          <w:szCs w:val="24"/>
          <w:lang w:val="en-US"/>
        </w:rPr>
        <w:t>(± 2 years)</w:t>
      </w:r>
      <w:r w:rsidRPr="009166EC">
        <w:rPr>
          <w:rFonts w:ascii="Times New Roman" w:hAnsi="Times New Roman" w:cs="Times New Roman"/>
          <w:sz w:val="24"/>
          <w:szCs w:val="24"/>
        </w:rPr>
        <w:t xml:space="preserve">, </w:t>
      </w:r>
      <w:r w:rsidR="00411CC5" w:rsidRPr="009166EC">
        <w:rPr>
          <w:rFonts w:ascii="Times New Roman" w:hAnsi="Times New Roman" w:cs="Times New Roman"/>
          <w:sz w:val="24"/>
          <w:szCs w:val="24"/>
        </w:rPr>
        <w:t>sex</w:t>
      </w:r>
      <w:r w:rsidRPr="009166EC">
        <w:rPr>
          <w:rFonts w:ascii="Times New Roman" w:hAnsi="Times New Roman" w:cs="Times New Roman"/>
          <w:sz w:val="24"/>
          <w:szCs w:val="24"/>
        </w:rPr>
        <w:t xml:space="preserve">, </w:t>
      </w:r>
      <w:r w:rsidR="00DE14A3" w:rsidRPr="009166EC">
        <w:rPr>
          <w:rFonts w:ascii="Times New Roman" w:hAnsi="Times New Roman" w:cs="Times New Roman"/>
          <w:sz w:val="24"/>
          <w:szCs w:val="24"/>
        </w:rPr>
        <w:t xml:space="preserve">and </w:t>
      </w:r>
      <w:r w:rsidRPr="009166EC">
        <w:rPr>
          <w:rFonts w:ascii="Times New Roman" w:hAnsi="Times New Roman" w:cs="Times New Roman"/>
          <w:sz w:val="24"/>
          <w:szCs w:val="24"/>
        </w:rPr>
        <w:t xml:space="preserve">general practice. </w:t>
      </w:r>
      <w:r w:rsidR="00C11044" w:rsidRPr="009166EC">
        <w:rPr>
          <w:rFonts w:ascii="Times New Roman" w:hAnsi="Times New Roman" w:cs="Times New Roman"/>
          <w:sz w:val="24"/>
          <w:szCs w:val="24"/>
        </w:rPr>
        <w:t>Patients with T2DM without any matched controls were excluded</w:t>
      </w:r>
      <w:r w:rsidR="00E45720" w:rsidRPr="009166EC">
        <w:rPr>
          <w:rFonts w:ascii="Times New Roman" w:hAnsi="Times New Roman" w:cs="Times New Roman"/>
          <w:sz w:val="24"/>
          <w:szCs w:val="24"/>
        </w:rPr>
        <w:t xml:space="preserve"> (</w:t>
      </w:r>
      <w:r w:rsidR="00FA6F7C" w:rsidRPr="009166EC">
        <w:rPr>
          <w:rFonts w:ascii="Times New Roman" w:hAnsi="Times New Roman" w:cs="Times New Roman"/>
          <w:sz w:val="24"/>
          <w:szCs w:val="24"/>
        </w:rPr>
        <w:t>6.9</w:t>
      </w:r>
      <w:r w:rsidR="00E45720" w:rsidRPr="009166EC">
        <w:rPr>
          <w:rFonts w:ascii="Times New Roman" w:hAnsi="Times New Roman" w:cs="Times New Roman"/>
          <w:sz w:val="24"/>
          <w:szCs w:val="24"/>
        </w:rPr>
        <w:t>%)</w:t>
      </w:r>
      <w:r w:rsidR="00C11044" w:rsidRPr="009166EC">
        <w:rPr>
          <w:rFonts w:ascii="Times New Roman" w:hAnsi="Times New Roman" w:cs="Times New Roman"/>
          <w:sz w:val="24"/>
          <w:szCs w:val="24"/>
        </w:rPr>
        <w:t xml:space="preserve">. </w:t>
      </w:r>
      <w:r w:rsidR="0005470B" w:rsidRPr="009166EC">
        <w:rPr>
          <w:rFonts w:ascii="Times New Roman" w:hAnsi="Times New Roman" w:cs="Times New Roman"/>
          <w:sz w:val="24"/>
          <w:szCs w:val="24"/>
          <w:lang w:val="en-US"/>
        </w:rPr>
        <w:t xml:space="preserve">Individuals with </w:t>
      </w:r>
      <w:r w:rsidR="000D3716" w:rsidRPr="009166EC">
        <w:rPr>
          <w:rFonts w:ascii="Times New Roman" w:hAnsi="Times New Roman" w:cs="Times New Roman"/>
          <w:sz w:val="24"/>
          <w:szCs w:val="24"/>
        </w:rPr>
        <w:t>T2DM</w:t>
      </w:r>
      <w:r w:rsidR="0081475D" w:rsidRPr="009166EC">
        <w:rPr>
          <w:rFonts w:ascii="Times New Roman" w:hAnsi="Times New Roman" w:cs="Times New Roman"/>
          <w:sz w:val="24"/>
          <w:szCs w:val="24"/>
        </w:rPr>
        <w:t xml:space="preserve"> </w:t>
      </w:r>
      <w:r w:rsidRPr="009166EC">
        <w:rPr>
          <w:rFonts w:ascii="Times New Roman" w:hAnsi="Times New Roman" w:cs="Times New Roman"/>
          <w:sz w:val="24"/>
          <w:szCs w:val="24"/>
          <w:lang w:val="en-US"/>
        </w:rPr>
        <w:t xml:space="preserve">and </w:t>
      </w:r>
      <w:r w:rsidR="0005470B" w:rsidRPr="009166EC">
        <w:rPr>
          <w:rFonts w:ascii="Times New Roman" w:hAnsi="Times New Roman" w:cs="Times New Roman"/>
          <w:sz w:val="24"/>
          <w:szCs w:val="24"/>
          <w:lang w:val="en-US"/>
        </w:rPr>
        <w:t xml:space="preserve">controls without diabetes were required to have </w:t>
      </w:r>
      <w:r w:rsidR="00BA58A5" w:rsidRPr="009166EC">
        <w:rPr>
          <w:rFonts w:ascii="Times New Roman" w:hAnsi="Times New Roman" w:cs="Times New Roman"/>
          <w:sz w:val="24"/>
          <w:szCs w:val="24"/>
          <w:lang w:val="en-US"/>
        </w:rPr>
        <w:t xml:space="preserve">at </w:t>
      </w:r>
      <w:r w:rsidR="0005470B" w:rsidRPr="009166EC">
        <w:rPr>
          <w:rFonts w:ascii="Times New Roman" w:hAnsi="Times New Roman" w:cs="Times New Roman"/>
          <w:sz w:val="24"/>
          <w:szCs w:val="24"/>
          <w:lang w:val="en-US"/>
        </w:rPr>
        <w:t>least 1</w:t>
      </w:r>
      <w:r w:rsidR="00C025D4" w:rsidRPr="009166EC">
        <w:rPr>
          <w:rFonts w:ascii="Times New Roman" w:hAnsi="Times New Roman" w:cs="Times New Roman"/>
          <w:sz w:val="24"/>
          <w:szCs w:val="24"/>
          <w:lang w:val="en-US"/>
        </w:rPr>
        <w:t xml:space="preserve"> </w:t>
      </w:r>
      <w:r w:rsidR="0005470B" w:rsidRPr="009166EC">
        <w:rPr>
          <w:rFonts w:ascii="Times New Roman" w:hAnsi="Times New Roman" w:cs="Times New Roman"/>
          <w:sz w:val="24"/>
          <w:szCs w:val="24"/>
          <w:lang w:val="en-US"/>
        </w:rPr>
        <w:t xml:space="preserve">year prior registration </w:t>
      </w:r>
      <w:r w:rsidR="00A9283A" w:rsidRPr="009166EC">
        <w:rPr>
          <w:rFonts w:ascii="Times New Roman" w:hAnsi="Times New Roman" w:cs="Times New Roman"/>
          <w:sz w:val="24"/>
          <w:szCs w:val="24"/>
          <w:lang w:val="en-US"/>
        </w:rPr>
        <w:t>within the</w:t>
      </w:r>
      <w:r w:rsidR="00C025D4" w:rsidRPr="009166EC">
        <w:rPr>
          <w:rFonts w:ascii="Times New Roman" w:hAnsi="Times New Roman" w:cs="Times New Roman"/>
          <w:sz w:val="24"/>
          <w:szCs w:val="24"/>
          <w:lang w:val="en-US"/>
        </w:rPr>
        <w:t xml:space="preserve"> </w:t>
      </w:r>
      <w:r w:rsidR="0005470B" w:rsidRPr="009166EC">
        <w:rPr>
          <w:rFonts w:ascii="Times New Roman" w:hAnsi="Times New Roman" w:cs="Times New Roman"/>
          <w:sz w:val="24"/>
          <w:szCs w:val="24"/>
          <w:lang w:val="en-US"/>
        </w:rPr>
        <w:t xml:space="preserve">practice. </w:t>
      </w:r>
      <w:r w:rsidRPr="009166EC">
        <w:rPr>
          <w:rFonts w:ascii="Times New Roman" w:hAnsi="Times New Roman" w:cs="Times New Roman"/>
          <w:sz w:val="24"/>
          <w:szCs w:val="24"/>
          <w:lang w:val="en-US"/>
        </w:rPr>
        <w:t>All participants</w:t>
      </w:r>
      <w:r w:rsidR="00F72AA9" w:rsidRPr="009166EC">
        <w:rPr>
          <w:rFonts w:ascii="Times New Roman" w:hAnsi="Times New Roman" w:cs="Times New Roman"/>
          <w:sz w:val="24"/>
          <w:szCs w:val="24"/>
          <w:lang w:val="en-US"/>
        </w:rPr>
        <w:t xml:space="preserve"> </w:t>
      </w:r>
      <w:r w:rsidR="00996732" w:rsidRPr="009166EC">
        <w:rPr>
          <w:rFonts w:ascii="Times New Roman" w:hAnsi="Times New Roman" w:cs="Times New Roman"/>
          <w:sz w:val="24"/>
          <w:szCs w:val="24"/>
          <w:lang w:val="en-US"/>
        </w:rPr>
        <w:t xml:space="preserve">were observed from the index date </w:t>
      </w:r>
      <w:r w:rsidR="008550F5" w:rsidRPr="009166EC">
        <w:rPr>
          <w:rFonts w:ascii="Times New Roman" w:hAnsi="Times New Roman" w:cs="Times New Roman"/>
          <w:sz w:val="24"/>
          <w:szCs w:val="24"/>
          <w:lang w:val="en-US"/>
        </w:rPr>
        <w:t>to</w:t>
      </w:r>
      <w:r w:rsidR="00761108" w:rsidRPr="009166EC">
        <w:rPr>
          <w:rFonts w:ascii="Times New Roman" w:hAnsi="Times New Roman" w:cs="Times New Roman"/>
          <w:sz w:val="24"/>
          <w:szCs w:val="24"/>
          <w:lang w:val="en-US"/>
        </w:rPr>
        <w:t xml:space="preserve"> the endpoint date,</w:t>
      </w:r>
      <w:r w:rsidR="00996732" w:rsidRPr="009166EC">
        <w:rPr>
          <w:rFonts w:ascii="Times New Roman" w:hAnsi="Times New Roman" w:cs="Times New Roman"/>
          <w:sz w:val="24"/>
          <w:szCs w:val="24"/>
          <w:lang w:val="en-US"/>
        </w:rPr>
        <w:t xml:space="preserve"> study end date (</w:t>
      </w:r>
      <w:r w:rsidR="00A9283A" w:rsidRPr="009166EC">
        <w:rPr>
          <w:rFonts w:ascii="Times New Roman" w:hAnsi="Times New Roman" w:cs="Times New Roman"/>
          <w:sz w:val="24"/>
          <w:szCs w:val="24"/>
          <w:lang w:val="en-US"/>
        </w:rPr>
        <w:t>31/03/2015</w:t>
      </w:r>
      <w:r w:rsidR="00996732" w:rsidRPr="009166EC">
        <w:rPr>
          <w:rFonts w:ascii="Times New Roman" w:hAnsi="Times New Roman" w:cs="Times New Roman"/>
          <w:sz w:val="24"/>
          <w:szCs w:val="24"/>
          <w:lang w:val="en-US"/>
        </w:rPr>
        <w:t xml:space="preserve">), practice’s last data collection date, death, or transfer out of practice. </w:t>
      </w:r>
    </w:p>
    <w:p w14:paraId="386EED4D" w14:textId="77777777" w:rsidR="00F341EC" w:rsidRPr="009166EC" w:rsidRDefault="00F341EC" w:rsidP="009166EC">
      <w:pPr>
        <w:spacing w:after="0" w:line="480" w:lineRule="auto"/>
        <w:rPr>
          <w:rFonts w:ascii="Times New Roman" w:hAnsi="Times New Roman" w:cs="Times New Roman"/>
          <w:sz w:val="24"/>
          <w:szCs w:val="24"/>
          <w:lang w:val="en-US"/>
        </w:rPr>
      </w:pPr>
    </w:p>
    <w:p w14:paraId="0EF3E83D" w14:textId="4D7DA316" w:rsidR="00F341EC" w:rsidRPr="009166EC" w:rsidRDefault="005F76FF" w:rsidP="009166EC">
      <w:pPr>
        <w:tabs>
          <w:tab w:val="left" w:pos="5245"/>
        </w:tabs>
        <w:spacing w:after="0" w:line="480" w:lineRule="auto"/>
        <w:rPr>
          <w:rFonts w:ascii="Times New Roman" w:hAnsi="Times New Roman" w:cs="Times New Roman"/>
          <w:sz w:val="24"/>
          <w:szCs w:val="24"/>
        </w:rPr>
      </w:pPr>
      <w:r w:rsidRPr="009166EC">
        <w:rPr>
          <w:rFonts w:ascii="Times New Roman" w:eastAsia="Times New Roman" w:hAnsi="Times New Roman" w:cs="Times New Roman"/>
          <w:sz w:val="24"/>
          <w:szCs w:val="24"/>
          <w:lang w:eastAsia="en-GB"/>
        </w:rPr>
        <w:t xml:space="preserve">Figure 1 outlines the </w:t>
      </w:r>
      <w:r w:rsidR="005713F4" w:rsidRPr="009166EC">
        <w:rPr>
          <w:rFonts w:ascii="Times New Roman" w:eastAsia="Times New Roman" w:hAnsi="Times New Roman" w:cs="Times New Roman"/>
          <w:sz w:val="24"/>
          <w:szCs w:val="24"/>
          <w:lang w:eastAsia="en-GB"/>
        </w:rPr>
        <w:t>study populations</w:t>
      </w:r>
      <w:r w:rsidRPr="009166EC">
        <w:rPr>
          <w:rFonts w:ascii="Times New Roman" w:eastAsia="Times New Roman" w:hAnsi="Times New Roman" w:cs="Times New Roman"/>
          <w:sz w:val="24"/>
          <w:szCs w:val="24"/>
          <w:lang w:eastAsia="en-GB"/>
        </w:rPr>
        <w:t xml:space="preserve"> included at each analytical phase</w:t>
      </w:r>
      <w:r w:rsidR="005713F4" w:rsidRPr="009166EC">
        <w:rPr>
          <w:rFonts w:ascii="Times New Roman" w:eastAsia="Times New Roman" w:hAnsi="Times New Roman" w:cs="Times New Roman"/>
          <w:sz w:val="24"/>
          <w:szCs w:val="24"/>
          <w:lang w:eastAsia="en-GB"/>
        </w:rPr>
        <w:t>.</w:t>
      </w:r>
      <w:r w:rsidR="00F341EC" w:rsidRPr="009166EC">
        <w:rPr>
          <w:rFonts w:ascii="Times New Roman" w:hAnsi="Times New Roman" w:cs="Times New Roman"/>
          <w:sz w:val="24"/>
          <w:szCs w:val="24"/>
        </w:rPr>
        <w:t xml:space="preserve"> </w:t>
      </w:r>
      <w:r w:rsidR="00EC677D" w:rsidRPr="009166EC">
        <w:rPr>
          <w:rFonts w:ascii="Times New Roman" w:hAnsi="Times New Roman" w:cs="Times New Roman"/>
          <w:sz w:val="24"/>
          <w:szCs w:val="24"/>
        </w:rPr>
        <w:t xml:space="preserve">In phase 2, risk of incident </w:t>
      </w:r>
      <w:r w:rsidR="006730AB" w:rsidRPr="009166EC">
        <w:rPr>
          <w:rFonts w:ascii="Times New Roman" w:hAnsi="Times New Roman" w:cs="Times New Roman"/>
          <w:sz w:val="24"/>
          <w:szCs w:val="24"/>
        </w:rPr>
        <w:t>major adverse cardiac events (MACE)</w:t>
      </w:r>
      <w:r w:rsidR="006E261D" w:rsidRPr="009166EC">
        <w:rPr>
          <w:rFonts w:ascii="Times New Roman" w:hAnsi="Times New Roman" w:cs="Times New Roman"/>
          <w:sz w:val="24"/>
          <w:szCs w:val="24"/>
        </w:rPr>
        <w:t xml:space="preserve"> associated with </w:t>
      </w:r>
      <w:proofErr w:type="gramStart"/>
      <w:r w:rsidR="0009546D" w:rsidRPr="009166EC">
        <w:rPr>
          <w:rFonts w:ascii="Times New Roman" w:hAnsi="Times New Roman" w:cs="Times New Roman"/>
          <w:sz w:val="24"/>
          <w:szCs w:val="24"/>
        </w:rPr>
        <w:t>diabetes,</w:t>
      </w:r>
      <w:proofErr w:type="gramEnd"/>
      <w:r w:rsidR="006730AB" w:rsidRPr="009166EC">
        <w:rPr>
          <w:rFonts w:ascii="Times New Roman" w:hAnsi="Times New Roman" w:cs="Times New Roman"/>
          <w:sz w:val="24"/>
          <w:szCs w:val="24"/>
        </w:rPr>
        <w:t xml:space="preserve"> </w:t>
      </w:r>
      <w:r w:rsidR="00EC677D" w:rsidRPr="009166EC">
        <w:rPr>
          <w:rFonts w:ascii="Times New Roman" w:hAnsi="Times New Roman" w:cs="Times New Roman"/>
          <w:sz w:val="24"/>
          <w:szCs w:val="24"/>
        </w:rPr>
        <w:t xml:space="preserve">individuals with a history </w:t>
      </w:r>
      <w:r w:rsidR="006E261D" w:rsidRPr="009166EC">
        <w:rPr>
          <w:rFonts w:ascii="Times New Roman" w:hAnsi="Times New Roman" w:cs="Times New Roman"/>
          <w:sz w:val="24"/>
          <w:szCs w:val="24"/>
        </w:rPr>
        <w:t>of cardiovascular disease</w:t>
      </w:r>
      <w:r w:rsidR="00EC677D" w:rsidRPr="009166EC">
        <w:rPr>
          <w:rFonts w:ascii="Times New Roman" w:hAnsi="Times New Roman" w:cs="Times New Roman"/>
          <w:sz w:val="24"/>
          <w:szCs w:val="24"/>
        </w:rPr>
        <w:t xml:space="preserve"> were excluded. In phase 3, management of risk factors in diabetes</w:t>
      </w:r>
      <w:r w:rsidR="0009546D" w:rsidRPr="009166EC">
        <w:rPr>
          <w:rFonts w:ascii="Times New Roman" w:hAnsi="Times New Roman" w:cs="Times New Roman"/>
          <w:sz w:val="24"/>
          <w:szCs w:val="24"/>
        </w:rPr>
        <w:t>,</w:t>
      </w:r>
      <w:r w:rsidR="00EC677D" w:rsidRPr="009166EC">
        <w:rPr>
          <w:rFonts w:ascii="Times New Roman" w:hAnsi="Times New Roman" w:cs="Times New Roman"/>
          <w:sz w:val="24"/>
          <w:szCs w:val="24"/>
        </w:rPr>
        <w:t xml:space="preserve"> all individuals diagnosed with type 2 diabetes (with or without a history of CVD) were included.</w:t>
      </w:r>
    </w:p>
    <w:p w14:paraId="1E32B4DC" w14:textId="77777777" w:rsidR="00F341EC" w:rsidRPr="009166EC" w:rsidRDefault="00F341EC" w:rsidP="009166EC">
      <w:pPr>
        <w:spacing w:after="0" w:line="480" w:lineRule="auto"/>
        <w:rPr>
          <w:rFonts w:ascii="Times New Roman" w:hAnsi="Times New Roman" w:cs="Times New Roman"/>
          <w:sz w:val="24"/>
          <w:szCs w:val="24"/>
          <w:u w:val="single"/>
        </w:rPr>
      </w:pPr>
    </w:p>
    <w:p w14:paraId="6D5AB2F0" w14:textId="77777777" w:rsidR="00EC29AE" w:rsidRPr="009166EC" w:rsidRDefault="00EC29AE" w:rsidP="009166EC">
      <w:pPr>
        <w:spacing w:after="0" w:line="480" w:lineRule="auto"/>
        <w:rPr>
          <w:rFonts w:ascii="Times New Roman" w:hAnsi="Times New Roman" w:cs="Times New Roman"/>
          <w:sz w:val="24"/>
          <w:szCs w:val="24"/>
          <w:u w:val="single"/>
        </w:rPr>
      </w:pPr>
      <w:r w:rsidRPr="009166EC">
        <w:rPr>
          <w:rFonts w:ascii="Times New Roman" w:hAnsi="Times New Roman" w:cs="Times New Roman"/>
          <w:sz w:val="24"/>
          <w:szCs w:val="24"/>
          <w:u w:val="single"/>
        </w:rPr>
        <w:t>Cardiovascular Outcomes</w:t>
      </w:r>
    </w:p>
    <w:p w14:paraId="4B8F921B" w14:textId="025EB0C1" w:rsidR="00EC29AE" w:rsidRPr="009166EC" w:rsidRDefault="00EC29AE" w:rsidP="009166EC">
      <w:pPr>
        <w:spacing w:after="0" w:line="480" w:lineRule="auto"/>
        <w:rPr>
          <w:rFonts w:ascii="Times New Roman" w:hAnsi="Times New Roman" w:cs="Times New Roman"/>
          <w:sz w:val="24"/>
          <w:szCs w:val="24"/>
        </w:rPr>
      </w:pPr>
      <w:r w:rsidRPr="009166EC">
        <w:rPr>
          <w:rFonts w:ascii="Times New Roman" w:hAnsi="Times New Roman" w:cs="Times New Roman"/>
          <w:sz w:val="24"/>
          <w:szCs w:val="24"/>
        </w:rPr>
        <w:t xml:space="preserve">The primary endpoint was the first record of the following major adverse cardiac events </w:t>
      </w:r>
      <w:r w:rsidR="00657263" w:rsidRPr="009166EC">
        <w:rPr>
          <w:rFonts w:ascii="Times New Roman" w:hAnsi="Times New Roman" w:cs="Times New Roman"/>
          <w:sz w:val="24"/>
          <w:szCs w:val="24"/>
        </w:rPr>
        <w:t xml:space="preserve">(MACE) </w:t>
      </w:r>
      <w:r w:rsidRPr="009166EC">
        <w:rPr>
          <w:rFonts w:ascii="Times New Roman" w:hAnsi="Times New Roman" w:cs="Times New Roman"/>
          <w:sz w:val="24"/>
          <w:szCs w:val="24"/>
        </w:rPr>
        <w:t>after the diagnosis of diabetes, identified from primary care (Read codes), HES data (ICD-10 codes) or ONS death data (ICD-10 codes): myocardial infarction (MI), stroke and cardiovascular death. Our secondary endpoints were: 1) fatal and non-fatal MI and 2) fatal and non-fatal stroke.</w:t>
      </w:r>
    </w:p>
    <w:p w14:paraId="1C16A2F5" w14:textId="77777777" w:rsidR="0031761D" w:rsidRPr="009166EC" w:rsidRDefault="0031761D" w:rsidP="009166EC">
      <w:pPr>
        <w:spacing w:after="0" w:line="480" w:lineRule="auto"/>
        <w:rPr>
          <w:rFonts w:ascii="Times New Roman" w:hAnsi="Times New Roman" w:cs="Times New Roman"/>
          <w:b/>
          <w:sz w:val="24"/>
          <w:szCs w:val="24"/>
        </w:rPr>
      </w:pPr>
    </w:p>
    <w:p w14:paraId="076DF88B" w14:textId="33616B3A" w:rsidR="0043440F" w:rsidRPr="009166EC" w:rsidRDefault="00DF4367" w:rsidP="009166EC">
      <w:pPr>
        <w:spacing w:after="0" w:line="480" w:lineRule="auto"/>
        <w:rPr>
          <w:rFonts w:ascii="Times New Roman" w:hAnsi="Times New Roman" w:cs="Times New Roman"/>
          <w:sz w:val="24"/>
          <w:szCs w:val="24"/>
          <w:u w:val="single"/>
        </w:rPr>
      </w:pPr>
      <w:r w:rsidRPr="009166EC">
        <w:rPr>
          <w:rFonts w:ascii="Times New Roman" w:hAnsi="Times New Roman" w:cs="Times New Roman"/>
          <w:sz w:val="24"/>
          <w:szCs w:val="24"/>
          <w:u w:val="single"/>
        </w:rPr>
        <w:t xml:space="preserve">Patient Demographics and </w:t>
      </w:r>
      <w:r w:rsidR="00FF6EF2" w:rsidRPr="009166EC">
        <w:rPr>
          <w:rFonts w:ascii="Times New Roman" w:hAnsi="Times New Roman" w:cs="Times New Roman"/>
          <w:sz w:val="24"/>
          <w:szCs w:val="24"/>
          <w:u w:val="single"/>
        </w:rPr>
        <w:t xml:space="preserve">Baseline </w:t>
      </w:r>
      <w:r w:rsidR="00E2036A" w:rsidRPr="009166EC">
        <w:rPr>
          <w:rFonts w:ascii="Times New Roman" w:hAnsi="Times New Roman" w:cs="Times New Roman"/>
          <w:sz w:val="24"/>
          <w:szCs w:val="24"/>
          <w:u w:val="single"/>
        </w:rPr>
        <w:t xml:space="preserve">Clinical </w:t>
      </w:r>
      <w:r w:rsidRPr="009166EC">
        <w:rPr>
          <w:rFonts w:ascii="Times New Roman" w:hAnsi="Times New Roman" w:cs="Times New Roman"/>
          <w:sz w:val="24"/>
          <w:szCs w:val="24"/>
          <w:u w:val="single"/>
        </w:rPr>
        <w:t>Characteristics</w:t>
      </w:r>
    </w:p>
    <w:p w14:paraId="2FEB864C" w14:textId="712AE09A" w:rsidR="00680726" w:rsidRPr="009166EC" w:rsidRDefault="00DF4367" w:rsidP="009166EC">
      <w:pPr>
        <w:spacing w:after="0" w:line="480" w:lineRule="auto"/>
        <w:rPr>
          <w:rFonts w:ascii="Times New Roman" w:hAnsi="Times New Roman" w:cs="Times New Roman"/>
          <w:sz w:val="24"/>
          <w:szCs w:val="24"/>
        </w:rPr>
      </w:pPr>
      <w:r w:rsidRPr="009166EC">
        <w:rPr>
          <w:rFonts w:ascii="Times New Roman" w:hAnsi="Times New Roman" w:cs="Times New Roman"/>
          <w:sz w:val="24"/>
          <w:szCs w:val="24"/>
        </w:rPr>
        <w:t>E</w:t>
      </w:r>
      <w:r w:rsidR="009C6113" w:rsidRPr="009166EC">
        <w:rPr>
          <w:rFonts w:ascii="Times New Roman" w:hAnsi="Times New Roman" w:cs="Times New Roman"/>
          <w:sz w:val="24"/>
          <w:szCs w:val="24"/>
        </w:rPr>
        <w:t>thnicity</w:t>
      </w:r>
      <w:r w:rsidR="001668C9" w:rsidRPr="009166EC">
        <w:rPr>
          <w:rFonts w:ascii="Times New Roman" w:hAnsi="Times New Roman" w:cs="Times New Roman"/>
          <w:sz w:val="24"/>
          <w:szCs w:val="24"/>
        </w:rPr>
        <w:t xml:space="preserve"> was identified from </w:t>
      </w:r>
      <w:r w:rsidR="00D37696" w:rsidRPr="009166EC">
        <w:rPr>
          <w:rFonts w:ascii="Times New Roman" w:hAnsi="Times New Roman" w:cs="Times New Roman"/>
          <w:sz w:val="24"/>
          <w:szCs w:val="24"/>
        </w:rPr>
        <w:t xml:space="preserve">primary care records </w:t>
      </w:r>
      <w:r w:rsidR="001668C9" w:rsidRPr="009166EC">
        <w:rPr>
          <w:rFonts w:ascii="Times New Roman" w:hAnsi="Times New Roman" w:cs="Times New Roman"/>
          <w:sz w:val="24"/>
          <w:szCs w:val="24"/>
        </w:rPr>
        <w:t>using Read codes and through linkage with HES</w:t>
      </w:r>
      <w:r w:rsidR="00680726" w:rsidRPr="009166EC">
        <w:rPr>
          <w:rFonts w:ascii="Times New Roman" w:hAnsi="Times New Roman" w:cs="Times New Roman"/>
          <w:sz w:val="24"/>
          <w:szCs w:val="24"/>
        </w:rPr>
        <w:t xml:space="preserve"> as </w:t>
      </w:r>
      <w:r w:rsidRPr="009166EC">
        <w:rPr>
          <w:rFonts w:ascii="Times New Roman" w:hAnsi="Times New Roman" w:cs="Times New Roman"/>
          <w:sz w:val="24"/>
          <w:szCs w:val="24"/>
        </w:rPr>
        <w:t>described previously.</w:t>
      </w:r>
      <w:r w:rsidRPr="009166EC">
        <w:rPr>
          <w:rFonts w:ascii="Times New Roman" w:hAnsi="Times New Roman" w:cs="Times New Roman"/>
          <w:sz w:val="24"/>
          <w:szCs w:val="24"/>
        </w:rPr>
        <w:fldChar w:fldCharType="begin" w:fldLock="1"/>
      </w:r>
      <w:r w:rsidR="000B3B53">
        <w:rPr>
          <w:rFonts w:ascii="Times New Roman" w:hAnsi="Times New Roman" w:cs="Times New Roman"/>
          <w:sz w:val="24"/>
          <w:szCs w:val="24"/>
        </w:rPr>
        <w:instrText>ADDIN CSL_CITATION {"citationItems":[{"id":"ITEM-1","itemData":{"DOI":"10.2337/dc16-1616","ISSN":"0149-5992","abstract":"OBJECTIVES This study 1) investigated life expectancy and cause-specific mortality rates associated with type 2 diabetes and 2) quantified these relationships in ethnic subgroups.RESEARCH DESIGN AND METHODS This was a cohort study using Clinical Practice Research Datalink data from 383 general practices in England with linked hospitalization and mortality records. A total of 187,968 patients with incident type 2 diabetes from 1998 to 2015 were matched to 908,016 control subjects. Abridged life tables estimated years of life lost, and a competing risk survival model quantified cause-specific hazard ratios (HRs).RESULTS A total of 40,286 deaths occurred in patients with type 2 diabetes. At age 40, white men with diabetes lost 5 years of life and white women lost 6 years compared with those without diabetes. A loss of between 1 and 2 years was observed for South Asian and blacks with diabetes. At age older than 65 years, South Asians with diabetes had up to 1.1 years’ longer life expectancy than South Asians without diabetes. Compared with whites with diabetes, South Asians with diabetes had lower adjusted risks for mortality from cardiovascular (HR 0.82 [95% CI 0.75–0.89]), cancer (HR 0.43 [95% CI 0.36–0.51]), and respiratory diseases (HR 0.60 [95% CI 0.48–0.76]). A similar pattern was observed in blacks with diabetes compared with whites with diabetes.CONCLUSIONS Type 2 diabetes was associated with more years of life lost among whites than among South Asians or blacks, with older South Asians experiencing longer life expectancy compared with South Asians without diabetes. The findings support optimized cardiovascular disease risk factor management, especially in whites with type 2 diabetes.","author":[{"dropping-particle":"","family":"Wright","given":"Alison K","non-dropping-particle":"","parse-names":false,"suffix":""},{"dropping-particle":"","family":"Kontopantelis","given":"Evangelos","non-dropping-particle":"","parse-names":false,"suffix":""},{"dropping-particle":"","family":"Emsley","given":"Richard","non-dropping-particle":"","parse-names":false,"suffix":""},{"dropping-particle":"","family":"Buchan","given":"Iain","non-dropping-particle":"","parse-names":false,"suffix":""},{"dropping-particle":"","family":"Sattar","given":"Naveed","non-dropping-particle":"","parse-names":false,"suffix":""},{"dropping-particle":"","family":"Rutter","given":"Martin K","non-dropping-particle":"","parse-names":false,"suffix":""},{"dropping-particle":"","family":"Ashcroft","given":"Darren M","non-dropping-particle":"","parse-names":false,"suffix":""}],"container-title":"Diabetes Care","id":"ITEM-1","issue":"3","issued":{"date-parts":[["2017"]]},"page":"338-345","title":"Life Expectancy and Cause-Specific Mortality in Type 2 Diabetes: A Population-Based Cohort Study Quantifying Relationships in Ethnic Subgroups","type":"article-journal","volume":"40"},"uris":["http://www.mendeley.com/documents/?uuid=47d40a9b-d66b-4883-92d0-4d44269eb228"]}],"mendeley":{"formattedCitation":"&lt;sup&gt;20&lt;/sup&gt;","plainTextFormattedCitation":"20","previouslyFormattedCitation":"&lt;sup&gt;20&lt;/sup&gt;"},"properties":{"noteIndex":0},"schema":"https://github.com/citation-style-language/schema/raw/master/csl-citation.json"}</w:instrText>
      </w:r>
      <w:r w:rsidRPr="009166EC">
        <w:rPr>
          <w:rFonts w:ascii="Times New Roman" w:hAnsi="Times New Roman" w:cs="Times New Roman"/>
          <w:sz w:val="24"/>
          <w:szCs w:val="24"/>
        </w:rPr>
        <w:fldChar w:fldCharType="separate"/>
      </w:r>
      <w:r w:rsidR="00D16F7A" w:rsidRPr="00D16F7A">
        <w:rPr>
          <w:rFonts w:ascii="Times New Roman" w:hAnsi="Times New Roman" w:cs="Times New Roman"/>
          <w:noProof/>
          <w:sz w:val="24"/>
          <w:szCs w:val="24"/>
          <w:vertAlign w:val="superscript"/>
        </w:rPr>
        <w:t>20</w:t>
      </w:r>
      <w:r w:rsidRPr="009166EC">
        <w:rPr>
          <w:rFonts w:ascii="Times New Roman" w:hAnsi="Times New Roman" w:cs="Times New Roman"/>
          <w:sz w:val="24"/>
          <w:szCs w:val="24"/>
        </w:rPr>
        <w:fldChar w:fldCharType="end"/>
      </w:r>
      <w:r w:rsidR="001668C9" w:rsidRPr="009166EC">
        <w:rPr>
          <w:rFonts w:ascii="Times New Roman" w:hAnsi="Times New Roman" w:cs="Times New Roman"/>
          <w:sz w:val="24"/>
          <w:szCs w:val="24"/>
        </w:rPr>
        <w:t xml:space="preserve"> </w:t>
      </w:r>
      <w:r w:rsidRPr="009166EC">
        <w:rPr>
          <w:rFonts w:ascii="Times New Roman" w:hAnsi="Times New Roman" w:cs="Times New Roman"/>
          <w:sz w:val="24"/>
          <w:szCs w:val="24"/>
        </w:rPr>
        <w:t xml:space="preserve">Deprivation </w:t>
      </w:r>
      <w:r w:rsidR="001668C9" w:rsidRPr="009166EC">
        <w:rPr>
          <w:rFonts w:ascii="Times New Roman" w:hAnsi="Times New Roman" w:cs="Times New Roman"/>
          <w:sz w:val="24"/>
          <w:szCs w:val="24"/>
        </w:rPr>
        <w:t>data was defined using the Index of Multiple Deprivation (IMD) 2010 classification</w:t>
      </w:r>
      <w:r w:rsidR="00115BC0" w:rsidRPr="009166EC">
        <w:rPr>
          <w:rFonts w:ascii="Times New Roman" w:hAnsi="Times New Roman" w:cs="Times New Roman"/>
          <w:sz w:val="24"/>
          <w:szCs w:val="24"/>
        </w:rPr>
        <w:t xml:space="preserve"> at the level of the patient’s residential postcode</w:t>
      </w:r>
      <w:r w:rsidR="001668C9" w:rsidRPr="009166EC">
        <w:rPr>
          <w:rFonts w:ascii="Times New Roman" w:hAnsi="Times New Roman" w:cs="Times New Roman"/>
          <w:sz w:val="24"/>
          <w:szCs w:val="24"/>
        </w:rPr>
        <w:t>; categorised into five quintiles: IMD 1 (least deprived) to IMD 5 (most deprived).</w:t>
      </w:r>
    </w:p>
    <w:p w14:paraId="37EBA982" w14:textId="77777777" w:rsidR="001E5EC4" w:rsidRPr="009166EC" w:rsidRDefault="001E5EC4" w:rsidP="009166EC">
      <w:pPr>
        <w:spacing w:after="0" w:line="480" w:lineRule="auto"/>
        <w:rPr>
          <w:rFonts w:ascii="Times New Roman" w:hAnsi="Times New Roman" w:cs="Times New Roman"/>
          <w:sz w:val="24"/>
          <w:szCs w:val="24"/>
        </w:rPr>
      </w:pPr>
    </w:p>
    <w:p w14:paraId="735F32C8" w14:textId="2E61A776" w:rsidR="004020DB" w:rsidRPr="009166EC" w:rsidRDefault="007E496D" w:rsidP="009166EC">
      <w:pPr>
        <w:spacing w:after="0" w:line="480" w:lineRule="auto"/>
        <w:rPr>
          <w:rFonts w:ascii="Times New Roman" w:hAnsi="Times New Roman" w:cs="Times New Roman"/>
          <w:sz w:val="24"/>
          <w:szCs w:val="24"/>
        </w:rPr>
      </w:pPr>
      <w:r w:rsidRPr="009166EC">
        <w:rPr>
          <w:rFonts w:ascii="Times New Roman" w:hAnsi="Times New Roman" w:cs="Times New Roman"/>
          <w:sz w:val="24"/>
          <w:szCs w:val="24"/>
        </w:rPr>
        <w:t>Baseline data for obesity</w:t>
      </w:r>
      <w:r w:rsidR="00113690" w:rsidRPr="009166EC">
        <w:rPr>
          <w:rFonts w:ascii="Times New Roman" w:hAnsi="Times New Roman" w:cs="Times New Roman"/>
          <w:sz w:val="24"/>
          <w:szCs w:val="24"/>
        </w:rPr>
        <w:t xml:space="preserve">, HbA1c, blood pressure, </w:t>
      </w:r>
      <w:r w:rsidR="003E5CC0" w:rsidRPr="009166EC">
        <w:rPr>
          <w:rFonts w:ascii="Times New Roman" w:hAnsi="Times New Roman" w:cs="Times New Roman"/>
          <w:sz w:val="24"/>
          <w:szCs w:val="24"/>
        </w:rPr>
        <w:t xml:space="preserve">hypercholesterolaemia </w:t>
      </w:r>
      <w:r w:rsidR="00113690" w:rsidRPr="009166EC">
        <w:rPr>
          <w:rFonts w:ascii="Times New Roman" w:hAnsi="Times New Roman" w:cs="Times New Roman"/>
          <w:sz w:val="24"/>
          <w:szCs w:val="24"/>
        </w:rPr>
        <w:t>(</w:t>
      </w:r>
      <w:r w:rsidR="003E5CC0" w:rsidRPr="009166EC">
        <w:rPr>
          <w:rFonts w:ascii="Times New Roman" w:hAnsi="Times New Roman" w:cs="Times New Roman"/>
          <w:sz w:val="24"/>
          <w:szCs w:val="24"/>
        </w:rPr>
        <w:t xml:space="preserve">elevated </w:t>
      </w:r>
      <w:r w:rsidR="00113690" w:rsidRPr="009166EC">
        <w:rPr>
          <w:rFonts w:ascii="Times New Roman" w:hAnsi="Times New Roman" w:cs="Times New Roman"/>
          <w:sz w:val="24"/>
          <w:szCs w:val="24"/>
        </w:rPr>
        <w:t>total and LDL</w:t>
      </w:r>
      <w:r w:rsidR="003E5CC0" w:rsidRPr="009166EC">
        <w:rPr>
          <w:rFonts w:ascii="Times New Roman" w:hAnsi="Times New Roman" w:cs="Times New Roman"/>
          <w:sz w:val="24"/>
          <w:szCs w:val="24"/>
        </w:rPr>
        <w:t xml:space="preserve"> cholesterol</w:t>
      </w:r>
      <w:r w:rsidR="00113690" w:rsidRPr="009166EC">
        <w:rPr>
          <w:rFonts w:ascii="Times New Roman" w:hAnsi="Times New Roman" w:cs="Times New Roman"/>
          <w:sz w:val="24"/>
          <w:szCs w:val="24"/>
        </w:rPr>
        <w:t xml:space="preserve">), chronic </w:t>
      </w:r>
      <w:r w:rsidR="002107D4" w:rsidRPr="009166EC">
        <w:rPr>
          <w:rFonts w:ascii="Times New Roman" w:hAnsi="Times New Roman" w:cs="Times New Roman"/>
          <w:sz w:val="24"/>
          <w:szCs w:val="24"/>
        </w:rPr>
        <w:t>kidney disease (stage 3 and above)</w:t>
      </w:r>
      <w:r w:rsidR="00113690" w:rsidRPr="009166EC">
        <w:rPr>
          <w:rFonts w:ascii="Times New Roman" w:hAnsi="Times New Roman" w:cs="Times New Roman"/>
          <w:sz w:val="24"/>
          <w:szCs w:val="24"/>
        </w:rPr>
        <w:t>, microalbuminuria and proteinuria were</w:t>
      </w:r>
      <w:r w:rsidRPr="009166EC">
        <w:rPr>
          <w:rFonts w:ascii="Times New Roman" w:hAnsi="Times New Roman" w:cs="Times New Roman"/>
          <w:sz w:val="24"/>
          <w:szCs w:val="24"/>
        </w:rPr>
        <w:t xml:space="preserve"> captured </w:t>
      </w:r>
      <w:r w:rsidR="00113690" w:rsidRPr="009166EC">
        <w:rPr>
          <w:rFonts w:ascii="Times New Roman" w:hAnsi="Times New Roman" w:cs="Times New Roman"/>
          <w:sz w:val="24"/>
          <w:szCs w:val="24"/>
        </w:rPr>
        <w:t>as the closest measure up to</w:t>
      </w:r>
      <w:r w:rsidRPr="009166EC">
        <w:rPr>
          <w:rFonts w:ascii="Times New Roman" w:hAnsi="Times New Roman" w:cs="Times New Roman"/>
          <w:sz w:val="24"/>
          <w:szCs w:val="24"/>
        </w:rPr>
        <w:t xml:space="preserve"> </w:t>
      </w:r>
      <w:r w:rsidR="00113690" w:rsidRPr="009166EC">
        <w:rPr>
          <w:rFonts w:ascii="Times New Roman" w:hAnsi="Times New Roman" w:cs="Times New Roman"/>
          <w:sz w:val="24"/>
          <w:szCs w:val="24"/>
        </w:rPr>
        <w:t>6 months</w:t>
      </w:r>
      <w:r w:rsidRPr="009166EC">
        <w:rPr>
          <w:rFonts w:ascii="Times New Roman" w:hAnsi="Times New Roman" w:cs="Times New Roman"/>
          <w:sz w:val="24"/>
          <w:szCs w:val="24"/>
        </w:rPr>
        <w:t xml:space="preserve"> before and 3 months after the index date (diabetes diagnosis date or co</w:t>
      </w:r>
      <w:r w:rsidR="00113690" w:rsidRPr="009166EC">
        <w:rPr>
          <w:rFonts w:ascii="Times New Roman" w:hAnsi="Times New Roman" w:cs="Times New Roman"/>
          <w:sz w:val="24"/>
          <w:szCs w:val="24"/>
        </w:rPr>
        <w:t xml:space="preserve">rresponding date for controls). Further details on the definitions of these variables are provided </w:t>
      </w:r>
      <w:r w:rsidR="004020DB" w:rsidRPr="009166EC">
        <w:rPr>
          <w:rFonts w:ascii="Times New Roman" w:hAnsi="Times New Roman" w:cs="Times New Roman"/>
          <w:sz w:val="24"/>
          <w:szCs w:val="24"/>
        </w:rPr>
        <w:t xml:space="preserve">in </w:t>
      </w:r>
      <w:r w:rsidR="007139FB" w:rsidRPr="009166EC">
        <w:rPr>
          <w:rFonts w:ascii="Times New Roman" w:hAnsi="Times New Roman" w:cs="Times New Roman"/>
          <w:sz w:val="24"/>
          <w:szCs w:val="24"/>
        </w:rPr>
        <w:t xml:space="preserve">the </w:t>
      </w:r>
      <w:r w:rsidR="00C1399A" w:rsidRPr="009166EC">
        <w:rPr>
          <w:rFonts w:ascii="Times New Roman" w:hAnsi="Times New Roman" w:cs="Times New Roman"/>
          <w:sz w:val="24"/>
          <w:szCs w:val="24"/>
        </w:rPr>
        <w:t>Supplemental Methods</w:t>
      </w:r>
      <w:r w:rsidR="00445520" w:rsidRPr="009166EC">
        <w:rPr>
          <w:rFonts w:ascii="Times New Roman" w:hAnsi="Times New Roman" w:cs="Times New Roman"/>
          <w:sz w:val="24"/>
          <w:szCs w:val="24"/>
        </w:rPr>
        <w:t xml:space="preserve">. </w:t>
      </w:r>
      <w:r w:rsidRPr="009166EC">
        <w:rPr>
          <w:rFonts w:ascii="Times New Roman" w:hAnsi="Times New Roman" w:cs="Times New Roman"/>
          <w:sz w:val="24"/>
          <w:szCs w:val="24"/>
        </w:rPr>
        <w:t>Cardiovascular disease</w:t>
      </w:r>
      <w:r w:rsidR="00291293" w:rsidRPr="009166EC">
        <w:rPr>
          <w:rFonts w:ascii="Times New Roman" w:hAnsi="Times New Roman" w:cs="Times New Roman"/>
          <w:sz w:val="24"/>
          <w:szCs w:val="24"/>
        </w:rPr>
        <w:t xml:space="preserve"> (including MI, coronary heart disease, stroke, transient ischaemic attack, peripheral vascular disease and cardiac arrest)</w:t>
      </w:r>
      <w:r w:rsidRPr="009166EC">
        <w:rPr>
          <w:rFonts w:ascii="Times New Roman" w:hAnsi="Times New Roman" w:cs="Times New Roman"/>
          <w:sz w:val="24"/>
          <w:szCs w:val="24"/>
        </w:rPr>
        <w:t>, neuropathy and retinopathy were defined using Re</w:t>
      </w:r>
      <w:r w:rsidR="004020DB" w:rsidRPr="009166EC">
        <w:rPr>
          <w:rFonts w:ascii="Times New Roman" w:hAnsi="Times New Roman" w:cs="Times New Roman"/>
          <w:sz w:val="24"/>
          <w:szCs w:val="24"/>
        </w:rPr>
        <w:t xml:space="preserve">ad codes, up to the index date. </w:t>
      </w:r>
      <w:r w:rsidRPr="009166EC">
        <w:rPr>
          <w:rFonts w:ascii="Times New Roman" w:hAnsi="Times New Roman" w:cs="Times New Roman"/>
          <w:sz w:val="24"/>
          <w:szCs w:val="24"/>
        </w:rPr>
        <w:t>Smoking status (current, former or never) was defined according to the closest recording before the index date.</w:t>
      </w:r>
      <w:r w:rsidR="00116C3E" w:rsidRPr="009166EC">
        <w:rPr>
          <w:rFonts w:ascii="Times New Roman" w:hAnsi="Times New Roman" w:cs="Times New Roman"/>
          <w:sz w:val="24"/>
          <w:szCs w:val="24"/>
        </w:rPr>
        <w:t xml:space="preserve"> </w:t>
      </w:r>
    </w:p>
    <w:p w14:paraId="66D2B186" w14:textId="77777777" w:rsidR="001E5EC4" w:rsidRPr="009166EC" w:rsidRDefault="001E5EC4" w:rsidP="009166EC">
      <w:pPr>
        <w:spacing w:after="0" w:line="480" w:lineRule="auto"/>
        <w:rPr>
          <w:rFonts w:ascii="Times New Roman" w:hAnsi="Times New Roman" w:cs="Times New Roman"/>
          <w:sz w:val="24"/>
          <w:szCs w:val="24"/>
        </w:rPr>
      </w:pPr>
    </w:p>
    <w:p w14:paraId="4AAE55B5" w14:textId="585AAFDD" w:rsidR="00116C3E" w:rsidRPr="009166EC" w:rsidRDefault="00116C3E" w:rsidP="009166EC">
      <w:pPr>
        <w:spacing w:after="0" w:line="480" w:lineRule="auto"/>
        <w:rPr>
          <w:rFonts w:ascii="Times New Roman" w:hAnsi="Times New Roman" w:cs="Times New Roman"/>
          <w:sz w:val="24"/>
          <w:szCs w:val="24"/>
        </w:rPr>
      </w:pPr>
      <w:r w:rsidRPr="009166EC">
        <w:rPr>
          <w:rFonts w:ascii="Times New Roman" w:hAnsi="Times New Roman" w:cs="Times New Roman"/>
          <w:sz w:val="24"/>
          <w:szCs w:val="24"/>
        </w:rPr>
        <w:t>Recorded HbA1c, blood pressure and cholesterol measurements were used to define risk factor control</w:t>
      </w:r>
      <w:r w:rsidR="004020DB" w:rsidRPr="009166EC">
        <w:rPr>
          <w:rFonts w:ascii="Times New Roman" w:hAnsi="Times New Roman" w:cs="Times New Roman"/>
          <w:sz w:val="24"/>
          <w:szCs w:val="24"/>
        </w:rPr>
        <w:t xml:space="preserve"> at baseline</w:t>
      </w:r>
      <w:r w:rsidRPr="009166EC">
        <w:rPr>
          <w:rFonts w:ascii="Times New Roman" w:hAnsi="Times New Roman" w:cs="Times New Roman"/>
          <w:sz w:val="24"/>
          <w:szCs w:val="24"/>
        </w:rPr>
        <w:t xml:space="preserve"> (further details are provided in </w:t>
      </w:r>
      <w:r w:rsidR="007139FB" w:rsidRPr="009166EC">
        <w:rPr>
          <w:rFonts w:ascii="Times New Roman" w:hAnsi="Times New Roman" w:cs="Times New Roman"/>
          <w:sz w:val="24"/>
          <w:szCs w:val="24"/>
        </w:rPr>
        <w:t xml:space="preserve">the </w:t>
      </w:r>
      <w:r w:rsidR="00C1399A" w:rsidRPr="009166EC">
        <w:rPr>
          <w:rFonts w:ascii="Times New Roman" w:hAnsi="Times New Roman" w:cs="Times New Roman"/>
          <w:sz w:val="24"/>
          <w:szCs w:val="24"/>
        </w:rPr>
        <w:t>Supplemental Methods</w:t>
      </w:r>
      <w:r w:rsidRPr="009166EC">
        <w:rPr>
          <w:rFonts w:ascii="Times New Roman" w:hAnsi="Times New Roman" w:cs="Times New Roman"/>
          <w:sz w:val="24"/>
          <w:szCs w:val="24"/>
        </w:rPr>
        <w:t xml:space="preserve">). </w:t>
      </w:r>
    </w:p>
    <w:p w14:paraId="1B1A8EFD" w14:textId="77777777" w:rsidR="00EC6119" w:rsidRPr="009166EC" w:rsidRDefault="00EC6119" w:rsidP="009166EC">
      <w:pPr>
        <w:spacing w:after="0" w:line="480" w:lineRule="auto"/>
        <w:rPr>
          <w:rFonts w:ascii="Times New Roman" w:hAnsi="Times New Roman" w:cs="Times New Roman"/>
          <w:b/>
          <w:sz w:val="24"/>
          <w:szCs w:val="24"/>
        </w:rPr>
      </w:pPr>
    </w:p>
    <w:p w14:paraId="64EC3C86" w14:textId="795FB10E" w:rsidR="00C60795" w:rsidRPr="009166EC" w:rsidRDefault="00EC29AE" w:rsidP="009166EC">
      <w:pPr>
        <w:spacing w:after="0" w:line="480" w:lineRule="auto"/>
        <w:rPr>
          <w:rFonts w:ascii="Times New Roman" w:hAnsi="Times New Roman" w:cs="Times New Roman"/>
          <w:sz w:val="24"/>
          <w:szCs w:val="24"/>
          <w:u w:val="single"/>
        </w:rPr>
      </w:pPr>
      <w:r w:rsidRPr="009166EC">
        <w:rPr>
          <w:rFonts w:ascii="Times New Roman" w:hAnsi="Times New Roman" w:cs="Times New Roman"/>
          <w:sz w:val="24"/>
          <w:szCs w:val="24"/>
          <w:u w:val="single"/>
        </w:rPr>
        <w:t>P</w:t>
      </w:r>
      <w:r w:rsidR="00C60795" w:rsidRPr="009166EC">
        <w:rPr>
          <w:rFonts w:ascii="Times New Roman" w:hAnsi="Times New Roman" w:cs="Times New Roman"/>
          <w:sz w:val="24"/>
          <w:szCs w:val="24"/>
          <w:u w:val="single"/>
        </w:rPr>
        <w:t>atient Manage</w:t>
      </w:r>
      <w:r w:rsidR="00735F9E" w:rsidRPr="009166EC">
        <w:rPr>
          <w:rFonts w:ascii="Times New Roman" w:hAnsi="Times New Roman" w:cs="Times New Roman"/>
          <w:sz w:val="24"/>
          <w:szCs w:val="24"/>
          <w:u w:val="single"/>
        </w:rPr>
        <w:t>men</w:t>
      </w:r>
      <w:r w:rsidR="00C60795" w:rsidRPr="009166EC">
        <w:rPr>
          <w:rFonts w:ascii="Times New Roman" w:hAnsi="Times New Roman" w:cs="Times New Roman"/>
          <w:sz w:val="24"/>
          <w:szCs w:val="24"/>
          <w:u w:val="single"/>
        </w:rPr>
        <w:t>t Variables</w:t>
      </w:r>
    </w:p>
    <w:p w14:paraId="53646C06" w14:textId="137B132B" w:rsidR="00647B13" w:rsidRPr="009166EC" w:rsidRDefault="005124FF" w:rsidP="009166EC">
      <w:pPr>
        <w:spacing w:after="0" w:line="480" w:lineRule="auto"/>
        <w:rPr>
          <w:rFonts w:ascii="Times New Roman" w:hAnsi="Times New Roman" w:cs="Times New Roman"/>
          <w:b/>
          <w:sz w:val="24"/>
          <w:szCs w:val="24"/>
        </w:rPr>
      </w:pPr>
      <w:r w:rsidRPr="009166EC">
        <w:rPr>
          <w:rFonts w:ascii="Times New Roman" w:hAnsi="Times New Roman" w:cs="Times New Roman"/>
          <w:sz w:val="24"/>
          <w:szCs w:val="24"/>
        </w:rPr>
        <w:t xml:space="preserve">To </w:t>
      </w:r>
      <w:r w:rsidR="001348A1" w:rsidRPr="009166EC">
        <w:rPr>
          <w:rFonts w:ascii="Times New Roman" w:hAnsi="Times New Roman" w:cs="Times New Roman"/>
          <w:sz w:val="24"/>
          <w:szCs w:val="24"/>
        </w:rPr>
        <w:t xml:space="preserve">examine </w:t>
      </w:r>
      <w:r w:rsidRPr="009166EC">
        <w:rPr>
          <w:rFonts w:ascii="Times New Roman" w:hAnsi="Times New Roman" w:cs="Times New Roman"/>
          <w:sz w:val="24"/>
          <w:szCs w:val="24"/>
        </w:rPr>
        <w:t>manage</w:t>
      </w:r>
      <w:r w:rsidR="00735F9E" w:rsidRPr="009166EC">
        <w:rPr>
          <w:rFonts w:ascii="Times New Roman" w:hAnsi="Times New Roman" w:cs="Times New Roman"/>
          <w:sz w:val="24"/>
          <w:szCs w:val="24"/>
        </w:rPr>
        <w:t>men</w:t>
      </w:r>
      <w:r w:rsidRPr="009166EC">
        <w:rPr>
          <w:rFonts w:ascii="Times New Roman" w:hAnsi="Times New Roman" w:cs="Times New Roman"/>
          <w:sz w:val="24"/>
          <w:szCs w:val="24"/>
        </w:rPr>
        <w:t>t</w:t>
      </w:r>
      <w:r w:rsidR="008D2677" w:rsidRPr="009166EC">
        <w:rPr>
          <w:rFonts w:ascii="Times New Roman" w:hAnsi="Times New Roman" w:cs="Times New Roman"/>
          <w:sz w:val="24"/>
          <w:szCs w:val="24"/>
        </w:rPr>
        <w:t xml:space="preserve"> in p</w:t>
      </w:r>
      <w:r w:rsidR="00C025D4" w:rsidRPr="009166EC">
        <w:rPr>
          <w:rFonts w:ascii="Times New Roman" w:hAnsi="Times New Roman" w:cs="Times New Roman"/>
          <w:sz w:val="24"/>
          <w:szCs w:val="24"/>
        </w:rPr>
        <w:t>eople with diabetes</w:t>
      </w:r>
      <w:r w:rsidRPr="009166EC">
        <w:rPr>
          <w:rFonts w:ascii="Times New Roman" w:hAnsi="Times New Roman" w:cs="Times New Roman"/>
          <w:sz w:val="24"/>
          <w:szCs w:val="24"/>
        </w:rPr>
        <w:t>, we considered the frequency of risk factor checks, consultations</w:t>
      </w:r>
      <w:r w:rsidR="00257C55" w:rsidRPr="009166EC">
        <w:rPr>
          <w:rFonts w:ascii="Times New Roman" w:hAnsi="Times New Roman" w:cs="Times New Roman"/>
          <w:sz w:val="24"/>
          <w:szCs w:val="24"/>
        </w:rPr>
        <w:t xml:space="preserve"> with a healthcare professional within primary care</w:t>
      </w:r>
      <w:r w:rsidRPr="009166EC">
        <w:rPr>
          <w:rFonts w:ascii="Times New Roman" w:hAnsi="Times New Roman" w:cs="Times New Roman"/>
          <w:sz w:val="24"/>
          <w:szCs w:val="24"/>
        </w:rPr>
        <w:t xml:space="preserve">, interventions </w:t>
      </w:r>
      <w:r w:rsidR="00257C55" w:rsidRPr="009166EC">
        <w:rPr>
          <w:rFonts w:ascii="Times New Roman" w:hAnsi="Times New Roman" w:cs="Times New Roman"/>
          <w:sz w:val="24"/>
          <w:szCs w:val="24"/>
        </w:rPr>
        <w:t xml:space="preserve">offered </w:t>
      </w:r>
      <w:r w:rsidR="00241F40" w:rsidRPr="009166EC">
        <w:rPr>
          <w:rFonts w:ascii="Times New Roman" w:hAnsi="Times New Roman" w:cs="Times New Roman"/>
          <w:sz w:val="24"/>
          <w:szCs w:val="24"/>
        </w:rPr>
        <w:t xml:space="preserve">and </w:t>
      </w:r>
      <w:r w:rsidRPr="009166EC">
        <w:rPr>
          <w:rFonts w:ascii="Times New Roman" w:hAnsi="Times New Roman" w:cs="Times New Roman"/>
          <w:sz w:val="24"/>
          <w:szCs w:val="24"/>
        </w:rPr>
        <w:t>prescriptions</w:t>
      </w:r>
      <w:r w:rsidR="00D37696" w:rsidRPr="009166EC">
        <w:rPr>
          <w:rFonts w:ascii="Times New Roman" w:hAnsi="Times New Roman" w:cs="Times New Roman"/>
          <w:sz w:val="24"/>
          <w:szCs w:val="24"/>
        </w:rPr>
        <w:t xml:space="preserve"> for relevant medications</w:t>
      </w:r>
      <w:r w:rsidRPr="009166EC">
        <w:rPr>
          <w:rFonts w:ascii="Times New Roman" w:hAnsi="Times New Roman" w:cs="Times New Roman"/>
          <w:sz w:val="24"/>
          <w:szCs w:val="24"/>
        </w:rPr>
        <w:t xml:space="preserve">. Risk factor </w:t>
      </w:r>
      <w:r w:rsidR="000D3716" w:rsidRPr="009166EC">
        <w:rPr>
          <w:rFonts w:ascii="Times New Roman" w:hAnsi="Times New Roman" w:cs="Times New Roman"/>
          <w:sz w:val="24"/>
          <w:szCs w:val="24"/>
        </w:rPr>
        <w:t xml:space="preserve">observations </w:t>
      </w:r>
      <w:r w:rsidRPr="009166EC">
        <w:rPr>
          <w:rFonts w:ascii="Times New Roman" w:hAnsi="Times New Roman" w:cs="Times New Roman"/>
          <w:sz w:val="24"/>
          <w:szCs w:val="24"/>
        </w:rPr>
        <w:t xml:space="preserve">included </w:t>
      </w:r>
      <w:r w:rsidR="00241F40" w:rsidRPr="009166EC">
        <w:rPr>
          <w:rFonts w:ascii="Times New Roman" w:hAnsi="Times New Roman" w:cs="Times New Roman"/>
          <w:sz w:val="24"/>
          <w:szCs w:val="24"/>
        </w:rPr>
        <w:t>HbA1c</w:t>
      </w:r>
      <w:r w:rsidRPr="009166EC">
        <w:rPr>
          <w:rFonts w:ascii="Times New Roman" w:hAnsi="Times New Roman" w:cs="Times New Roman"/>
          <w:sz w:val="24"/>
          <w:szCs w:val="24"/>
        </w:rPr>
        <w:t xml:space="preserve"> tests, blood pressure checks, lipid checks, BMI measured and smoking cessation discuss</w:t>
      </w:r>
      <w:r w:rsidR="00BF77A0" w:rsidRPr="009166EC">
        <w:rPr>
          <w:rFonts w:ascii="Times New Roman" w:hAnsi="Times New Roman" w:cs="Times New Roman"/>
          <w:sz w:val="24"/>
          <w:szCs w:val="24"/>
        </w:rPr>
        <w:t>ions recor</w:t>
      </w:r>
      <w:r w:rsidR="000E0785" w:rsidRPr="009166EC">
        <w:rPr>
          <w:rFonts w:ascii="Times New Roman" w:hAnsi="Times New Roman" w:cs="Times New Roman"/>
          <w:sz w:val="24"/>
          <w:szCs w:val="24"/>
        </w:rPr>
        <w:t>d</w:t>
      </w:r>
      <w:r w:rsidR="00BF77A0" w:rsidRPr="009166EC">
        <w:rPr>
          <w:rFonts w:ascii="Times New Roman" w:hAnsi="Times New Roman" w:cs="Times New Roman"/>
          <w:sz w:val="24"/>
          <w:szCs w:val="24"/>
        </w:rPr>
        <w:t>ed</w:t>
      </w:r>
      <w:r w:rsidRPr="009166EC">
        <w:rPr>
          <w:rFonts w:ascii="Times New Roman" w:hAnsi="Times New Roman" w:cs="Times New Roman"/>
          <w:sz w:val="24"/>
          <w:szCs w:val="24"/>
        </w:rPr>
        <w:t>. C</w:t>
      </w:r>
      <w:r w:rsidR="00C60795" w:rsidRPr="009166EC">
        <w:rPr>
          <w:rFonts w:ascii="Times New Roman" w:hAnsi="Times New Roman" w:cs="Times New Roman"/>
          <w:sz w:val="24"/>
          <w:szCs w:val="24"/>
        </w:rPr>
        <w:t>onsultations</w:t>
      </w:r>
      <w:r w:rsidRPr="009166EC">
        <w:rPr>
          <w:rFonts w:ascii="Times New Roman" w:hAnsi="Times New Roman" w:cs="Times New Roman"/>
          <w:sz w:val="24"/>
          <w:szCs w:val="24"/>
        </w:rPr>
        <w:t xml:space="preserve"> were defined into two main categories: </w:t>
      </w:r>
      <w:r w:rsidR="00C60795" w:rsidRPr="009166EC">
        <w:rPr>
          <w:rFonts w:ascii="Times New Roman" w:hAnsi="Times New Roman" w:cs="Times New Roman"/>
          <w:sz w:val="24"/>
          <w:szCs w:val="24"/>
        </w:rPr>
        <w:t xml:space="preserve">face-to-face </w:t>
      </w:r>
      <w:r w:rsidRPr="009166EC">
        <w:rPr>
          <w:rFonts w:ascii="Times New Roman" w:hAnsi="Times New Roman" w:cs="Times New Roman"/>
          <w:sz w:val="24"/>
          <w:szCs w:val="24"/>
        </w:rPr>
        <w:t xml:space="preserve">interactions </w:t>
      </w:r>
      <w:r w:rsidR="00C60795" w:rsidRPr="009166EC">
        <w:rPr>
          <w:rFonts w:ascii="Times New Roman" w:hAnsi="Times New Roman" w:cs="Times New Roman"/>
          <w:sz w:val="24"/>
          <w:szCs w:val="24"/>
        </w:rPr>
        <w:t>and telephone</w:t>
      </w:r>
      <w:r w:rsidR="00650CE3" w:rsidRPr="009166EC">
        <w:rPr>
          <w:rFonts w:ascii="Times New Roman" w:hAnsi="Times New Roman" w:cs="Times New Roman"/>
          <w:sz w:val="24"/>
          <w:szCs w:val="24"/>
        </w:rPr>
        <w:t xml:space="preserve"> interactions</w:t>
      </w:r>
      <w:r w:rsidRPr="009166EC">
        <w:rPr>
          <w:rFonts w:ascii="Times New Roman" w:hAnsi="Times New Roman" w:cs="Times New Roman"/>
          <w:sz w:val="24"/>
          <w:szCs w:val="24"/>
        </w:rPr>
        <w:t xml:space="preserve"> with a healthcare professional. </w:t>
      </w:r>
      <w:r w:rsidR="00257C55" w:rsidRPr="009166EC">
        <w:rPr>
          <w:rFonts w:ascii="Times New Roman" w:hAnsi="Times New Roman" w:cs="Times New Roman"/>
          <w:sz w:val="24"/>
          <w:szCs w:val="24"/>
        </w:rPr>
        <w:t>Interventions offered were classified into diet intervention, exercise intervention, structured education</w:t>
      </w:r>
      <w:r w:rsidR="00D906EB" w:rsidRPr="009166EC">
        <w:rPr>
          <w:rFonts w:ascii="Times New Roman" w:hAnsi="Times New Roman" w:cs="Times New Roman"/>
          <w:sz w:val="24"/>
          <w:szCs w:val="24"/>
        </w:rPr>
        <w:t xml:space="preserve"> and </w:t>
      </w:r>
      <w:r w:rsidR="00257C55" w:rsidRPr="009166EC">
        <w:rPr>
          <w:rFonts w:ascii="Times New Roman" w:hAnsi="Times New Roman" w:cs="Times New Roman"/>
          <w:sz w:val="24"/>
          <w:szCs w:val="24"/>
        </w:rPr>
        <w:t>bariatric surgery</w:t>
      </w:r>
      <w:r w:rsidR="00D906EB" w:rsidRPr="009166EC">
        <w:rPr>
          <w:rFonts w:ascii="Times New Roman" w:hAnsi="Times New Roman" w:cs="Times New Roman"/>
          <w:sz w:val="24"/>
          <w:szCs w:val="24"/>
        </w:rPr>
        <w:t>.</w:t>
      </w:r>
      <w:r w:rsidR="008D2677" w:rsidRPr="009166EC">
        <w:rPr>
          <w:rFonts w:ascii="Times New Roman" w:hAnsi="Times New Roman" w:cs="Times New Roman"/>
          <w:sz w:val="24"/>
          <w:szCs w:val="24"/>
        </w:rPr>
        <w:t xml:space="preserve"> </w:t>
      </w:r>
      <w:r w:rsidR="00257C55" w:rsidRPr="009166EC">
        <w:rPr>
          <w:rFonts w:ascii="Times New Roman" w:hAnsi="Times New Roman" w:cs="Times New Roman"/>
          <w:sz w:val="24"/>
          <w:szCs w:val="24"/>
        </w:rPr>
        <w:t xml:space="preserve">Drug prescriptions </w:t>
      </w:r>
      <w:r w:rsidR="00BC081D" w:rsidRPr="009166EC">
        <w:rPr>
          <w:rFonts w:ascii="Times New Roman" w:hAnsi="Times New Roman" w:cs="Times New Roman"/>
          <w:sz w:val="24"/>
          <w:szCs w:val="24"/>
        </w:rPr>
        <w:t>included</w:t>
      </w:r>
      <w:r w:rsidR="00257C55" w:rsidRPr="009166EC">
        <w:rPr>
          <w:rFonts w:ascii="Times New Roman" w:hAnsi="Times New Roman" w:cs="Times New Roman"/>
          <w:sz w:val="24"/>
          <w:szCs w:val="24"/>
        </w:rPr>
        <w:t xml:space="preserve"> diabetes therapies, antihypertensive agents, lipid-lowering therapies and antiplatelet</w:t>
      </w:r>
      <w:r w:rsidR="002130E5" w:rsidRPr="009166EC">
        <w:rPr>
          <w:rFonts w:ascii="Times New Roman" w:hAnsi="Times New Roman" w:cs="Times New Roman"/>
          <w:sz w:val="24"/>
          <w:szCs w:val="24"/>
        </w:rPr>
        <w:t xml:space="preserve"> agent</w:t>
      </w:r>
      <w:r w:rsidR="00257C55" w:rsidRPr="009166EC">
        <w:rPr>
          <w:rFonts w:ascii="Times New Roman" w:hAnsi="Times New Roman" w:cs="Times New Roman"/>
          <w:sz w:val="24"/>
          <w:szCs w:val="24"/>
        </w:rPr>
        <w:t xml:space="preserve">s. </w:t>
      </w:r>
    </w:p>
    <w:p w14:paraId="3BF13E97" w14:textId="77777777" w:rsidR="001E5EC4" w:rsidRPr="009166EC" w:rsidRDefault="001E5EC4" w:rsidP="009166EC">
      <w:pPr>
        <w:spacing w:after="0" w:line="480" w:lineRule="auto"/>
        <w:rPr>
          <w:rFonts w:ascii="Times New Roman" w:hAnsi="Times New Roman" w:cs="Times New Roman"/>
          <w:sz w:val="24"/>
          <w:szCs w:val="24"/>
        </w:rPr>
      </w:pPr>
    </w:p>
    <w:p w14:paraId="3DE95501" w14:textId="290D3B48" w:rsidR="00BC7E98" w:rsidRPr="009166EC" w:rsidRDefault="00386526" w:rsidP="009166EC">
      <w:pPr>
        <w:spacing w:after="0" w:line="480" w:lineRule="auto"/>
        <w:rPr>
          <w:rFonts w:ascii="Times New Roman" w:hAnsi="Times New Roman" w:cs="Times New Roman"/>
          <w:sz w:val="24"/>
          <w:szCs w:val="24"/>
        </w:rPr>
      </w:pPr>
      <w:r w:rsidRPr="009166EC">
        <w:rPr>
          <w:rFonts w:ascii="Times New Roman" w:hAnsi="Times New Roman" w:cs="Times New Roman"/>
          <w:sz w:val="24"/>
          <w:szCs w:val="24"/>
        </w:rPr>
        <w:t>P</w:t>
      </w:r>
      <w:r w:rsidR="00DF4367" w:rsidRPr="009166EC">
        <w:rPr>
          <w:rFonts w:ascii="Times New Roman" w:hAnsi="Times New Roman" w:cs="Times New Roman"/>
          <w:sz w:val="24"/>
          <w:szCs w:val="24"/>
        </w:rPr>
        <w:t>atient manage</w:t>
      </w:r>
      <w:r w:rsidR="00735F9E" w:rsidRPr="009166EC">
        <w:rPr>
          <w:rFonts w:ascii="Times New Roman" w:hAnsi="Times New Roman" w:cs="Times New Roman"/>
          <w:sz w:val="24"/>
          <w:szCs w:val="24"/>
        </w:rPr>
        <w:t>men</w:t>
      </w:r>
      <w:r w:rsidR="00DF4367" w:rsidRPr="009166EC">
        <w:rPr>
          <w:rFonts w:ascii="Times New Roman" w:hAnsi="Times New Roman" w:cs="Times New Roman"/>
          <w:sz w:val="24"/>
          <w:szCs w:val="24"/>
        </w:rPr>
        <w:t>t variables</w:t>
      </w:r>
      <w:r w:rsidR="00F03D36" w:rsidRPr="009166EC">
        <w:rPr>
          <w:rFonts w:ascii="Times New Roman" w:hAnsi="Times New Roman" w:cs="Times New Roman"/>
          <w:sz w:val="24"/>
          <w:szCs w:val="24"/>
        </w:rPr>
        <w:t xml:space="preserve"> were assessed at yearly intervals </w:t>
      </w:r>
      <w:r w:rsidR="00D37696" w:rsidRPr="009166EC">
        <w:rPr>
          <w:rFonts w:ascii="Times New Roman" w:hAnsi="Times New Roman" w:cs="Times New Roman"/>
          <w:sz w:val="24"/>
          <w:szCs w:val="24"/>
        </w:rPr>
        <w:t xml:space="preserve">after </w:t>
      </w:r>
      <w:r w:rsidR="00EC29AE" w:rsidRPr="009166EC">
        <w:rPr>
          <w:rFonts w:ascii="Times New Roman" w:hAnsi="Times New Roman" w:cs="Times New Roman"/>
          <w:sz w:val="24"/>
          <w:szCs w:val="24"/>
        </w:rPr>
        <w:t>the diabetes diagnosis date (index date) until patients’ exit from study (end of follow-up)</w:t>
      </w:r>
      <w:r w:rsidR="00F03D36" w:rsidRPr="009166EC">
        <w:rPr>
          <w:rFonts w:ascii="Times New Roman" w:hAnsi="Times New Roman" w:cs="Times New Roman"/>
          <w:sz w:val="24"/>
          <w:szCs w:val="24"/>
        </w:rPr>
        <w:t xml:space="preserve">. These data were </w:t>
      </w:r>
      <w:r w:rsidR="00C025D4" w:rsidRPr="009166EC">
        <w:rPr>
          <w:rFonts w:ascii="Times New Roman" w:hAnsi="Times New Roman" w:cs="Times New Roman"/>
          <w:sz w:val="24"/>
          <w:szCs w:val="24"/>
        </w:rPr>
        <w:t>summarised for the following time periods:</w:t>
      </w:r>
      <w:r w:rsidR="00F03D36" w:rsidRPr="009166EC">
        <w:rPr>
          <w:rFonts w:ascii="Times New Roman" w:hAnsi="Times New Roman" w:cs="Times New Roman"/>
          <w:sz w:val="24"/>
          <w:szCs w:val="24"/>
        </w:rPr>
        <w:t xml:space="preserve"> </w:t>
      </w:r>
      <w:r w:rsidR="00022138" w:rsidRPr="009166EC">
        <w:rPr>
          <w:rFonts w:ascii="Times New Roman" w:hAnsi="Times New Roman" w:cs="Times New Roman"/>
          <w:sz w:val="24"/>
          <w:szCs w:val="24"/>
        </w:rPr>
        <w:t>year 1</w:t>
      </w:r>
      <w:r w:rsidR="006813D9" w:rsidRPr="009166EC">
        <w:rPr>
          <w:rFonts w:ascii="Times New Roman" w:hAnsi="Times New Roman" w:cs="Times New Roman"/>
          <w:sz w:val="24"/>
          <w:szCs w:val="24"/>
        </w:rPr>
        <w:t xml:space="preserve"> (</w:t>
      </w:r>
      <w:r w:rsidR="00EC29AE" w:rsidRPr="009166EC">
        <w:rPr>
          <w:rFonts w:ascii="Times New Roman" w:hAnsi="Times New Roman" w:cs="Times New Roman"/>
          <w:sz w:val="24"/>
          <w:szCs w:val="24"/>
        </w:rPr>
        <w:t>up to 3</w:t>
      </w:r>
      <w:r w:rsidR="00C025D4" w:rsidRPr="009166EC">
        <w:rPr>
          <w:rFonts w:ascii="Times New Roman" w:hAnsi="Times New Roman" w:cs="Times New Roman"/>
          <w:sz w:val="24"/>
          <w:szCs w:val="24"/>
        </w:rPr>
        <w:t xml:space="preserve"> </w:t>
      </w:r>
      <w:r w:rsidR="00EC29AE" w:rsidRPr="009166EC">
        <w:rPr>
          <w:rFonts w:ascii="Times New Roman" w:hAnsi="Times New Roman" w:cs="Times New Roman"/>
          <w:sz w:val="24"/>
          <w:szCs w:val="24"/>
        </w:rPr>
        <w:t xml:space="preserve">months prior to and </w:t>
      </w:r>
      <w:r w:rsidR="006813D9" w:rsidRPr="009166EC">
        <w:rPr>
          <w:rFonts w:ascii="Times New Roman" w:hAnsi="Times New Roman" w:cs="Times New Roman"/>
          <w:sz w:val="24"/>
          <w:szCs w:val="24"/>
        </w:rPr>
        <w:t>12</w:t>
      </w:r>
      <w:r w:rsidR="00C025D4" w:rsidRPr="009166EC">
        <w:rPr>
          <w:rFonts w:ascii="Times New Roman" w:hAnsi="Times New Roman" w:cs="Times New Roman"/>
          <w:sz w:val="24"/>
          <w:szCs w:val="24"/>
        </w:rPr>
        <w:t xml:space="preserve"> </w:t>
      </w:r>
      <w:r w:rsidR="006813D9" w:rsidRPr="009166EC">
        <w:rPr>
          <w:rFonts w:ascii="Times New Roman" w:hAnsi="Times New Roman" w:cs="Times New Roman"/>
          <w:sz w:val="24"/>
          <w:szCs w:val="24"/>
        </w:rPr>
        <w:t>months</w:t>
      </w:r>
      <w:r w:rsidR="00EC29AE" w:rsidRPr="009166EC">
        <w:rPr>
          <w:rFonts w:ascii="Times New Roman" w:hAnsi="Times New Roman" w:cs="Times New Roman"/>
          <w:sz w:val="24"/>
          <w:szCs w:val="24"/>
        </w:rPr>
        <w:t xml:space="preserve"> after</w:t>
      </w:r>
      <w:r w:rsidR="00C025D4" w:rsidRPr="009166EC">
        <w:rPr>
          <w:rFonts w:ascii="Times New Roman" w:hAnsi="Times New Roman" w:cs="Times New Roman"/>
          <w:sz w:val="24"/>
          <w:szCs w:val="24"/>
        </w:rPr>
        <w:t xml:space="preserve"> the</w:t>
      </w:r>
      <w:r w:rsidR="00EC29AE" w:rsidRPr="009166EC">
        <w:rPr>
          <w:rFonts w:ascii="Times New Roman" w:hAnsi="Times New Roman" w:cs="Times New Roman"/>
          <w:sz w:val="24"/>
          <w:szCs w:val="24"/>
        </w:rPr>
        <w:t xml:space="preserve"> index date</w:t>
      </w:r>
      <w:r w:rsidR="006813D9" w:rsidRPr="009166EC">
        <w:rPr>
          <w:rFonts w:ascii="Times New Roman" w:hAnsi="Times New Roman" w:cs="Times New Roman"/>
          <w:sz w:val="24"/>
          <w:szCs w:val="24"/>
        </w:rPr>
        <w:t>)</w:t>
      </w:r>
      <w:r w:rsidR="00F03D36" w:rsidRPr="009166EC">
        <w:rPr>
          <w:rFonts w:ascii="Times New Roman" w:hAnsi="Times New Roman" w:cs="Times New Roman"/>
          <w:sz w:val="24"/>
          <w:szCs w:val="24"/>
        </w:rPr>
        <w:t>, years 2-3, years 4-5 and years 6-7.</w:t>
      </w:r>
      <w:r w:rsidR="00647B13" w:rsidRPr="009166EC">
        <w:rPr>
          <w:rFonts w:ascii="Times New Roman" w:hAnsi="Times New Roman" w:cs="Times New Roman"/>
          <w:sz w:val="24"/>
          <w:szCs w:val="24"/>
        </w:rPr>
        <w:t xml:space="preserve"> </w:t>
      </w:r>
      <w:r w:rsidR="00941969" w:rsidRPr="009166EC">
        <w:rPr>
          <w:rFonts w:ascii="Times New Roman" w:hAnsi="Times New Roman" w:cs="Times New Roman"/>
          <w:sz w:val="24"/>
          <w:szCs w:val="24"/>
        </w:rPr>
        <w:t xml:space="preserve">When patients had multiple measures recorded for biological variables within the time periods, the mean value was taken. </w:t>
      </w:r>
      <w:r w:rsidR="00061050" w:rsidRPr="009166EC">
        <w:rPr>
          <w:rFonts w:ascii="Times New Roman" w:hAnsi="Times New Roman" w:cs="Times New Roman"/>
          <w:sz w:val="24"/>
          <w:szCs w:val="24"/>
        </w:rPr>
        <w:t>Management variables were s</w:t>
      </w:r>
      <w:r w:rsidR="00BC7E98" w:rsidRPr="009166EC">
        <w:rPr>
          <w:rFonts w:ascii="Times New Roman" w:hAnsi="Times New Roman" w:cs="Times New Roman"/>
          <w:sz w:val="24"/>
          <w:szCs w:val="24"/>
        </w:rPr>
        <w:t>tratified</w:t>
      </w:r>
      <w:r w:rsidR="00061050" w:rsidRPr="009166EC">
        <w:rPr>
          <w:rFonts w:ascii="Times New Roman" w:hAnsi="Times New Roman" w:cs="Times New Roman"/>
          <w:sz w:val="24"/>
          <w:szCs w:val="24"/>
        </w:rPr>
        <w:t xml:space="preserve"> and assessed</w:t>
      </w:r>
      <w:r w:rsidR="00BC7E98" w:rsidRPr="009166EC">
        <w:rPr>
          <w:rFonts w:ascii="Times New Roman" w:hAnsi="Times New Roman" w:cs="Times New Roman"/>
          <w:sz w:val="24"/>
          <w:szCs w:val="24"/>
        </w:rPr>
        <w:t xml:space="preserve"> by </w:t>
      </w:r>
      <w:r w:rsidR="000E0785" w:rsidRPr="009166EC">
        <w:rPr>
          <w:rFonts w:ascii="Times New Roman" w:hAnsi="Times New Roman" w:cs="Times New Roman"/>
          <w:sz w:val="24"/>
          <w:szCs w:val="24"/>
        </w:rPr>
        <w:t xml:space="preserve">time-varying </w:t>
      </w:r>
      <w:r w:rsidR="00BC7E98" w:rsidRPr="009166EC">
        <w:rPr>
          <w:rFonts w:ascii="Times New Roman" w:hAnsi="Times New Roman" w:cs="Times New Roman"/>
          <w:sz w:val="24"/>
          <w:szCs w:val="24"/>
        </w:rPr>
        <w:t>CVD status</w:t>
      </w:r>
      <w:r w:rsidR="00061050" w:rsidRPr="009166EC">
        <w:rPr>
          <w:rFonts w:ascii="Times New Roman" w:hAnsi="Times New Roman" w:cs="Times New Roman"/>
          <w:sz w:val="24"/>
          <w:szCs w:val="24"/>
        </w:rPr>
        <w:t xml:space="preserve"> (</w:t>
      </w:r>
      <w:r w:rsidR="00BC7E98" w:rsidRPr="009166EC">
        <w:rPr>
          <w:rFonts w:ascii="Times New Roman" w:hAnsi="Times New Roman" w:cs="Times New Roman"/>
          <w:sz w:val="24"/>
          <w:szCs w:val="24"/>
        </w:rPr>
        <w:t xml:space="preserve">with </w:t>
      </w:r>
      <w:r w:rsidR="000E0785" w:rsidRPr="009166EC">
        <w:rPr>
          <w:rFonts w:ascii="Times New Roman" w:hAnsi="Times New Roman" w:cs="Times New Roman"/>
          <w:sz w:val="24"/>
          <w:szCs w:val="24"/>
        </w:rPr>
        <w:t>/</w:t>
      </w:r>
      <w:r w:rsidR="00BC7E98" w:rsidRPr="009166EC">
        <w:rPr>
          <w:rFonts w:ascii="Times New Roman" w:hAnsi="Times New Roman" w:cs="Times New Roman"/>
          <w:sz w:val="24"/>
          <w:szCs w:val="24"/>
        </w:rPr>
        <w:t>without CVD</w:t>
      </w:r>
      <w:r w:rsidR="000E0785" w:rsidRPr="009166EC">
        <w:rPr>
          <w:rFonts w:ascii="Times New Roman" w:hAnsi="Times New Roman" w:cs="Times New Roman"/>
          <w:sz w:val="24"/>
          <w:szCs w:val="24"/>
        </w:rPr>
        <w:t xml:space="preserve"> during </w:t>
      </w:r>
      <w:r w:rsidR="00150787" w:rsidRPr="009166EC">
        <w:rPr>
          <w:rFonts w:ascii="Times New Roman" w:hAnsi="Times New Roman" w:cs="Times New Roman"/>
          <w:sz w:val="24"/>
          <w:szCs w:val="24"/>
        </w:rPr>
        <w:t xml:space="preserve">each </w:t>
      </w:r>
      <w:r w:rsidR="000E0785" w:rsidRPr="009166EC">
        <w:rPr>
          <w:rFonts w:ascii="Times New Roman" w:hAnsi="Times New Roman" w:cs="Times New Roman"/>
          <w:sz w:val="24"/>
          <w:szCs w:val="24"/>
        </w:rPr>
        <w:t>follow-up</w:t>
      </w:r>
      <w:r w:rsidR="00984E31" w:rsidRPr="009166EC">
        <w:rPr>
          <w:rFonts w:ascii="Times New Roman" w:hAnsi="Times New Roman" w:cs="Times New Roman"/>
          <w:sz w:val="24"/>
          <w:szCs w:val="24"/>
        </w:rPr>
        <w:t xml:space="preserve"> time period</w:t>
      </w:r>
      <w:r w:rsidR="00061050" w:rsidRPr="009166EC">
        <w:rPr>
          <w:rFonts w:ascii="Times New Roman" w:hAnsi="Times New Roman" w:cs="Times New Roman"/>
          <w:sz w:val="24"/>
          <w:szCs w:val="24"/>
        </w:rPr>
        <w:t>).</w:t>
      </w:r>
    </w:p>
    <w:p w14:paraId="638C2DDD" w14:textId="77777777" w:rsidR="00554ABC" w:rsidRPr="009166EC" w:rsidRDefault="00554ABC" w:rsidP="009166EC">
      <w:pPr>
        <w:spacing w:after="0" w:line="480" w:lineRule="auto"/>
        <w:ind w:firstLine="720"/>
        <w:rPr>
          <w:rFonts w:ascii="Times New Roman" w:hAnsi="Times New Roman" w:cs="Times New Roman"/>
          <w:sz w:val="24"/>
          <w:szCs w:val="24"/>
        </w:rPr>
      </w:pPr>
    </w:p>
    <w:p w14:paraId="38AC54E8" w14:textId="58A9B89C" w:rsidR="00385A72" w:rsidRPr="009166EC" w:rsidRDefault="0041346F" w:rsidP="009166EC">
      <w:pPr>
        <w:spacing w:after="0" w:line="480" w:lineRule="auto"/>
        <w:rPr>
          <w:rFonts w:ascii="Times New Roman" w:hAnsi="Times New Roman" w:cs="Times New Roman"/>
          <w:sz w:val="24"/>
          <w:szCs w:val="24"/>
          <w:u w:val="single"/>
        </w:rPr>
      </w:pPr>
      <w:r w:rsidRPr="009166EC">
        <w:rPr>
          <w:rFonts w:ascii="Times New Roman" w:hAnsi="Times New Roman" w:cs="Times New Roman"/>
          <w:sz w:val="24"/>
          <w:szCs w:val="24"/>
          <w:u w:val="single"/>
        </w:rPr>
        <w:t>Minimum Standard</w:t>
      </w:r>
      <w:r w:rsidR="00385A72" w:rsidRPr="009166EC">
        <w:rPr>
          <w:rFonts w:ascii="Times New Roman" w:hAnsi="Times New Roman" w:cs="Times New Roman"/>
          <w:sz w:val="24"/>
          <w:szCs w:val="24"/>
          <w:u w:val="single"/>
        </w:rPr>
        <w:t xml:space="preserve"> of Care Indicators</w:t>
      </w:r>
      <w:r w:rsidRPr="009166EC">
        <w:rPr>
          <w:rFonts w:ascii="Times New Roman" w:hAnsi="Times New Roman" w:cs="Times New Roman"/>
          <w:sz w:val="24"/>
          <w:szCs w:val="24"/>
          <w:u w:val="single"/>
        </w:rPr>
        <w:t xml:space="preserve"> for Diabetes </w:t>
      </w:r>
    </w:p>
    <w:p w14:paraId="0425A38F" w14:textId="5DA56CF8" w:rsidR="000E4D32" w:rsidRPr="009166EC" w:rsidRDefault="00EC29AE" w:rsidP="009166EC">
      <w:pPr>
        <w:spacing w:after="0" w:line="480" w:lineRule="auto"/>
        <w:rPr>
          <w:rFonts w:ascii="Times New Roman" w:hAnsi="Times New Roman" w:cs="Times New Roman"/>
          <w:sz w:val="24"/>
          <w:szCs w:val="24"/>
        </w:rPr>
      </w:pPr>
      <w:r w:rsidRPr="009166EC">
        <w:rPr>
          <w:rFonts w:ascii="Times New Roman" w:hAnsi="Times New Roman" w:cs="Times New Roman"/>
          <w:sz w:val="24"/>
          <w:szCs w:val="24"/>
        </w:rPr>
        <w:t>Nine standard</w:t>
      </w:r>
      <w:r w:rsidR="0041346F" w:rsidRPr="009166EC">
        <w:rPr>
          <w:rFonts w:ascii="Times New Roman" w:hAnsi="Times New Roman" w:cs="Times New Roman"/>
          <w:sz w:val="24"/>
          <w:szCs w:val="24"/>
        </w:rPr>
        <w:t xml:space="preserve">s of care were </w:t>
      </w:r>
      <w:r w:rsidR="0011056D" w:rsidRPr="009166EC">
        <w:rPr>
          <w:rFonts w:ascii="Times New Roman" w:hAnsi="Times New Roman" w:cs="Times New Roman"/>
          <w:sz w:val="24"/>
          <w:szCs w:val="24"/>
        </w:rPr>
        <w:t>consider</w:t>
      </w:r>
      <w:r w:rsidR="000E4D32" w:rsidRPr="009166EC">
        <w:rPr>
          <w:rFonts w:ascii="Times New Roman" w:hAnsi="Times New Roman" w:cs="Times New Roman"/>
          <w:sz w:val="24"/>
          <w:szCs w:val="24"/>
        </w:rPr>
        <w:t>ed</w:t>
      </w:r>
      <w:r w:rsidR="0041346F" w:rsidRPr="009166EC">
        <w:rPr>
          <w:rFonts w:ascii="Times New Roman" w:hAnsi="Times New Roman" w:cs="Times New Roman"/>
          <w:sz w:val="24"/>
          <w:szCs w:val="24"/>
        </w:rPr>
        <w:t xml:space="preserve"> </w:t>
      </w:r>
      <w:r w:rsidR="0011056D" w:rsidRPr="009166EC">
        <w:rPr>
          <w:rFonts w:ascii="Times New Roman" w:hAnsi="Times New Roman" w:cs="Times New Roman"/>
          <w:sz w:val="24"/>
          <w:szCs w:val="24"/>
        </w:rPr>
        <w:t>based on</w:t>
      </w:r>
      <w:r w:rsidR="0041346F" w:rsidRPr="009166EC">
        <w:rPr>
          <w:rFonts w:ascii="Times New Roman" w:hAnsi="Times New Roman" w:cs="Times New Roman"/>
          <w:sz w:val="24"/>
          <w:szCs w:val="24"/>
        </w:rPr>
        <w:t xml:space="preserve"> </w:t>
      </w:r>
      <w:r w:rsidR="005A5725" w:rsidRPr="009166EC">
        <w:rPr>
          <w:rFonts w:ascii="Times New Roman" w:hAnsi="Times New Roman" w:cs="Times New Roman"/>
          <w:sz w:val="24"/>
          <w:szCs w:val="24"/>
        </w:rPr>
        <w:t xml:space="preserve">QOF </w:t>
      </w:r>
      <w:r w:rsidR="0041346F" w:rsidRPr="009166EC">
        <w:rPr>
          <w:rFonts w:ascii="Times New Roman" w:hAnsi="Times New Roman" w:cs="Times New Roman"/>
          <w:sz w:val="24"/>
          <w:szCs w:val="24"/>
        </w:rPr>
        <w:t>indicators for diabetes manage</w:t>
      </w:r>
      <w:r w:rsidR="00735F9E" w:rsidRPr="009166EC">
        <w:rPr>
          <w:rFonts w:ascii="Times New Roman" w:hAnsi="Times New Roman" w:cs="Times New Roman"/>
          <w:sz w:val="24"/>
          <w:szCs w:val="24"/>
        </w:rPr>
        <w:t>men</w:t>
      </w:r>
      <w:r w:rsidR="0041346F" w:rsidRPr="009166EC">
        <w:rPr>
          <w:rFonts w:ascii="Times New Roman" w:hAnsi="Times New Roman" w:cs="Times New Roman"/>
          <w:sz w:val="24"/>
          <w:szCs w:val="24"/>
        </w:rPr>
        <w:t>t in general practice between 2006 and 2013.</w:t>
      </w:r>
      <w:r w:rsidR="00697459" w:rsidRPr="009166EC">
        <w:rPr>
          <w:rFonts w:ascii="Times New Roman" w:hAnsi="Times New Roman" w:cs="Times New Roman"/>
          <w:sz w:val="24"/>
          <w:szCs w:val="24"/>
        </w:rPr>
        <w:fldChar w:fldCharType="begin" w:fldLock="1"/>
      </w:r>
      <w:r w:rsidR="00556855">
        <w:rPr>
          <w:rFonts w:ascii="Times New Roman" w:hAnsi="Times New Roman" w:cs="Times New Roman"/>
          <w:sz w:val="24"/>
          <w:szCs w:val="24"/>
        </w:rPr>
        <w:instrText>ADDIN CSL_CITATION {"citationItems":[{"id":"ITEM-1","itemData":{"URL":"https://files.digital.nhs.uk/publicationimport/pub12xxx/pub12262/qual-outc-fram-tech-anne-2012-13-anx.pdf","accessed":{"date-parts":[["2017","8","10"]]},"author":[{"dropping-particle":"","family":"Health and Social Care Information Centre","given":"","non-dropping-particle":"","parse-names":false,"suffix":""}],"container-title":"NHS Digital","id":"ITEM-1","issued":{"date-parts":[["2013"]]},"title":"Quality and Outcomes Framework Achievement, prevalence and exceptions data, 2012/13Technical Annex","type":"webpage"},"uris":["http://www.mendeley.com/documents/?uuid=68a611c3-ae59-42ca-be2d-86f7b7bc168d"]},{"id":"ITEM-2","itemData":{"URL":"https://files.digital.nhs.uk/publicationimport/pub04xxx/pub04396/qof-10-11-rep.pdf","accessed":{"date-parts":[["2017","8","10"]]},"author":[{"dropping-particle":"","family":"The NHS Information Centre for health and social care","given":"","non-dropping-particle":"","parse-names":false,"suffix":""}],"container-title":"NHS Digital","id":"ITEM-2","issued":{"date-parts":[["2011"]]},"title":"Quality and Outcomes Framework 2010-11","type":"webpage"},"uris":["http://www.mendeley.com/documents/?uuid=b2ee4bf8-07da-46d4-8e68-0c5b0c0fa5ed"]}],"mendeley":{"formattedCitation":"&lt;sup&gt;21,22&lt;/sup&gt;","plainTextFormattedCitation":"21,22","previouslyFormattedCitation":"&lt;sup&gt;21,22&lt;/sup&gt;"},"properties":{"noteIndex":0},"schema":"https://github.com/citation-style-language/schema/raw/master/csl-citation.json"}</w:instrText>
      </w:r>
      <w:r w:rsidR="00697459" w:rsidRPr="009166EC">
        <w:rPr>
          <w:rFonts w:ascii="Times New Roman" w:hAnsi="Times New Roman" w:cs="Times New Roman"/>
          <w:sz w:val="24"/>
          <w:szCs w:val="24"/>
        </w:rPr>
        <w:fldChar w:fldCharType="separate"/>
      </w:r>
      <w:r w:rsidR="00D16F7A" w:rsidRPr="00D16F7A">
        <w:rPr>
          <w:rFonts w:ascii="Times New Roman" w:hAnsi="Times New Roman" w:cs="Times New Roman"/>
          <w:noProof/>
          <w:sz w:val="24"/>
          <w:szCs w:val="24"/>
          <w:vertAlign w:val="superscript"/>
        </w:rPr>
        <w:t>21,22</w:t>
      </w:r>
      <w:r w:rsidR="00697459" w:rsidRPr="009166EC">
        <w:rPr>
          <w:rFonts w:ascii="Times New Roman" w:hAnsi="Times New Roman" w:cs="Times New Roman"/>
          <w:sz w:val="24"/>
          <w:szCs w:val="24"/>
        </w:rPr>
        <w:fldChar w:fldCharType="end"/>
      </w:r>
      <w:r w:rsidR="0041346F" w:rsidRPr="009166EC">
        <w:rPr>
          <w:rFonts w:ascii="Times New Roman" w:hAnsi="Times New Roman" w:cs="Times New Roman"/>
          <w:sz w:val="24"/>
          <w:szCs w:val="24"/>
        </w:rPr>
        <w:t xml:space="preserve"> </w:t>
      </w:r>
      <w:r w:rsidR="0011056D" w:rsidRPr="009166EC">
        <w:rPr>
          <w:rFonts w:ascii="Times New Roman" w:hAnsi="Times New Roman" w:cs="Times New Roman"/>
          <w:sz w:val="24"/>
          <w:szCs w:val="24"/>
        </w:rPr>
        <w:t>The m</w:t>
      </w:r>
      <w:r w:rsidR="00647B13" w:rsidRPr="009166EC">
        <w:rPr>
          <w:rFonts w:ascii="Times New Roman" w:hAnsi="Times New Roman" w:cs="Times New Roman"/>
          <w:sz w:val="24"/>
          <w:szCs w:val="24"/>
        </w:rPr>
        <w:t>inimum stand</w:t>
      </w:r>
      <w:r w:rsidR="0011056D" w:rsidRPr="009166EC">
        <w:rPr>
          <w:rFonts w:ascii="Times New Roman" w:hAnsi="Times New Roman" w:cs="Times New Roman"/>
          <w:sz w:val="24"/>
          <w:szCs w:val="24"/>
        </w:rPr>
        <w:t>ard</w:t>
      </w:r>
      <w:r w:rsidR="00647B13" w:rsidRPr="009166EC">
        <w:rPr>
          <w:rFonts w:ascii="Times New Roman" w:hAnsi="Times New Roman" w:cs="Times New Roman"/>
          <w:sz w:val="24"/>
          <w:szCs w:val="24"/>
        </w:rPr>
        <w:t xml:space="preserve"> of care indicators</w:t>
      </w:r>
      <w:r w:rsidR="0011056D" w:rsidRPr="009166EC">
        <w:rPr>
          <w:rFonts w:ascii="Times New Roman" w:hAnsi="Times New Roman" w:cs="Times New Roman"/>
          <w:sz w:val="24"/>
          <w:szCs w:val="24"/>
        </w:rPr>
        <w:t xml:space="preserve"> included</w:t>
      </w:r>
      <w:r w:rsidR="000E4D32" w:rsidRPr="009166EC">
        <w:rPr>
          <w:rFonts w:ascii="Times New Roman" w:hAnsi="Times New Roman" w:cs="Times New Roman"/>
          <w:sz w:val="24"/>
          <w:szCs w:val="24"/>
        </w:rPr>
        <w:t>:</w:t>
      </w:r>
      <w:r w:rsidR="0011056D" w:rsidRPr="009166EC">
        <w:rPr>
          <w:rFonts w:ascii="Times New Roman" w:hAnsi="Times New Roman" w:cs="Times New Roman"/>
          <w:sz w:val="24"/>
          <w:szCs w:val="24"/>
        </w:rPr>
        <w:t xml:space="preserve"> </w:t>
      </w:r>
      <w:r w:rsidR="008C5B12" w:rsidRPr="009166EC">
        <w:rPr>
          <w:rFonts w:ascii="Times New Roman" w:hAnsi="Times New Roman" w:cs="Times New Roman"/>
          <w:sz w:val="24"/>
          <w:szCs w:val="24"/>
        </w:rPr>
        <w:t>recording of</w:t>
      </w:r>
      <w:r w:rsidR="00DE279E" w:rsidRPr="009166EC">
        <w:rPr>
          <w:rFonts w:ascii="Times New Roman" w:hAnsi="Times New Roman" w:cs="Times New Roman"/>
          <w:sz w:val="24"/>
          <w:szCs w:val="24"/>
        </w:rPr>
        <w:t xml:space="preserve"> BMI, </w:t>
      </w:r>
      <w:r w:rsidR="00241F40" w:rsidRPr="009166EC">
        <w:rPr>
          <w:rFonts w:ascii="Times New Roman" w:hAnsi="Times New Roman" w:cs="Times New Roman"/>
          <w:sz w:val="24"/>
          <w:szCs w:val="24"/>
        </w:rPr>
        <w:t>HbA1c</w:t>
      </w:r>
      <w:r w:rsidR="00CD04CF" w:rsidRPr="009166EC">
        <w:rPr>
          <w:rFonts w:ascii="Times New Roman" w:hAnsi="Times New Roman" w:cs="Times New Roman"/>
          <w:sz w:val="24"/>
          <w:szCs w:val="24"/>
        </w:rPr>
        <w:t xml:space="preserve"> and </w:t>
      </w:r>
      <w:r w:rsidR="00DE279E" w:rsidRPr="009166EC">
        <w:rPr>
          <w:rFonts w:ascii="Times New Roman" w:hAnsi="Times New Roman" w:cs="Times New Roman"/>
          <w:sz w:val="24"/>
          <w:szCs w:val="24"/>
        </w:rPr>
        <w:t xml:space="preserve">blood pressure </w:t>
      </w:r>
      <w:r w:rsidR="00CD04CF" w:rsidRPr="009166EC">
        <w:rPr>
          <w:rFonts w:ascii="Times New Roman" w:hAnsi="Times New Roman" w:cs="Times New Roman"/>
          <w:sz w:val="24"/>
          <w:szCs w:val="24"/>
        </w:rPr>
        <w:t xml:space="preserve">in </w:t>
      </w:r>
      <w:r w:rsidR="00725F03" w:rsidRPr="009166EC">
        <w:rPr>
          <w:rFonts w:ascii="Times New Roman" w:hAnsi="Times New Roman" w:cs="Times New Roman"/>
          <w:sz w:val="24"/>
          <w:szCs w:val="24"/>
        </w:rPr>
        <w:t xml:space="preserve">the </w:t>
      </w:r>
      <w:r w:rsidR="00CD04CF" w:rsidRPr="009166EC">
        <w:rPr>
          <w:rFonts w:ascii="Times New Roman" w:hAnsi="Times New Roman" w:cs="Times New Roman"/>
          <w:sz w:val="24"/>
          <w:szCs w:val="24"/>
        </w:rPr>
        <w:t xml:space="preserve">previous 15 months; testing for </w:t>
      </w:r>
      <w:r w:rsidR="008C5B12" w:rsidRPr="009166EC">
        <w:rPr>
          <w:rFonts w:ascii="Times New Roman" w:hAnsi="Times New Roman" w:cs="Times New Roman"/>
          <w:sz w:val="24"/>
          <w:szCs w:val="24"/>
        </w:rPr>
        <w:t>eGFR/serum creatinine and</w:t>
      </w:r>
      <w:r w:rsidR="00DE279E" w:rsidRPr="009166EC">
        <w:rPr>
          <w:rFonts w:ascii="Times New Roman" w:hAnsi="Times New Roman" w:cs="Times New Roman"/>
          <w:sz w:val="24"/>
          <w:szCs w:val="24"/>
        </w:rPr>
        <w:t xml:space="preserve"> microalbuminuria in </w:t>
      </w:r>
      <w:r w:rsidR="00725F03" w:rsidRPr="009166EC">
        <w:rPr>
          <w:rFonts w:ascii="Times New Roman" w:hAnsi="Times New Roman" w:cs="Times New Roman"/>
          <w:sz w:val="24"/>
          <w:szCs w:val="24"/>
        </w:rPr>
        <w:t xml:space="preserve">the </w:t>
      </w:r>
      <w:r w:rsidR="00DE279E" w:rsidRPr="009166EC">
        <w:rPr>
          <w:rFonts w:ascii="Times New Roman" w:hAnsi="Times New Roman" w:cs="Times New Roman"/>
          <w:sz w:val="24"/>
          <w:szCs w:val="24"/>
        </w:rPr>
        <w:t>previous 15 months</w:t>
      </w:r>
      <w:r w:rsidR="00CD04CF" w:rsidRPr="009166EC">
        <w:rPr>
          <w:rFonts w:ascii="Times New Roman" w:hAnsi="Times New Roman" w:cs="Times New Roman"/>
          <w:sz w:val="24"/>
          <w:szCs w:val="24"/>
        </w:rPr>
        <w:t xml:space="preserve">; HbA1c, blood pressure and total cholesterol </w:t>
      </w:r>
      <w:r w:rsidR="00DE279E" w:rsidRPr="009166EC">
        <w:rPr>
          <w:rFonts w:ascii="Times New Roman" w:hAnsi="Times New Roman" w:cs="Times New Roman"/>
          <w:sz w:val="24"/>
          <w:szCs w:val="24"/>
        </w:rPr>
        <w:t xml:space="preserve">levels </w:t>
      </w:r>
      <w:r w:rsidR="008C5B12" w:rsidRPr="009166EC">
        <w:rPr>
          <w:rFonts w:ascii="Times New Roman" w:hAnsi="Times New Roman" w:cs="Times New Roman"/>
          <w:sz w:val="24"/>
          <w:szCs w:val="24"/>
        </w:rPr>
        <w:t>below</w:t>
      </w:r>
      <w:r w:rsidR="00DE279E" w:rsidRPr="009166EC">
        <w:rPr>
          <w:rFonts w:ascii="Times New Roman" w:hAnsi="Times New Roman" w:cs="Times New Roman"/>
          <w:sz w:val="24"/>
          <w:szCs w:val="24"/>
        </w:rPr>
        <w:t xml:space="preserve"> specific targets</w:t>
      </w:r>
      <w:r w:rsidR="00CD04CF" w:rsidRPr="009166EC">
        <w:rPr>
          <w:rFonts w:ascii="Times New Roman" w:hAnsi="Times New Roman" w:cs="Times New Roman"/>
          <w:sz w:val="24"/>
          <w:szCs w:val="24"/>
        </w:rPr>
        <w:t xml:space="preserve"> in the previous 15 months;</w:t>
      </w:r>
      <w:r w:rsidR="00DE279E" w:rsidRPr="009166EC">
        <w:rPr>
          <w:rFonts w:ascii="Times New Roman" w:hAnsi="Times New Roman" w:cs="Times New Roman"/>
          <w:sz w:val="24"/>
          <w:szCs w:val="24"/>
        </w:rPr>
        <w:t xml:space="preserve"> and treat</w:t>
      </w:r>
      <w:r w:rsidR="00735F9E" w:rsidRPr="009166EC">
        <w:rPr>
          <w:rFonts w:ascii="Times New Roman" w:hAnsi="Times New Roman" w:cs="Times New Roman"/>
          <w:sz w:val="24"/>
          <w:szCs w:val="24"/>
        </w:rPr>
        <w:t>men</w:t>
      </w:r>
      <w:r w:rsidR="00DE279E" w:rsidRPr="009166EC">
        <w:rPr>
          <w:rFonts w:ascii="Times New Roman" w:hAnsi="Times New Roman" w:cs="Times New Roman"/>
          <w:sz w:val="24"/>
          <w:szCs w:val="24"/>
        </w:rPr>
        <w:t>t</w:t>
      </w:r>
      <w:r w:rsidR="00CD04CF" w:rsidRPr="009166EC">
        <w:rPr>
          <w:rFonts w:ascii="Times New Roman" w:hAnsi="Times New Roman" w:cs="Times New Roman"/>
          <w:sz w:val="24"/>
          <w:szCs w:val="24"/>
        </w:rPr>
        <w:t xml:space="preserve"> for microalbuminuria/proteinuria.</w:t>
      </w:r>
    </w:p>
    <w:p w14:paraId="30FB09B0" w14:textId="77777777" w:rsidR="001E5EC4" w:rsidRPr="009166EC" w:rsidRDefault="001E5EC4" w:rsidP="009166EC">
      <w:pPr>
        <w:spacing w:after="0" w:line="480" w:lineRule="auto"/>
        <w:rPr>
          <w:rFonts w:ascii="Times New Roman" w:hAnsi="Times New Roman" w:cs="Times New Roman"/>
          <w:sz w:val="24"/>
          <w:szCs w:val="24"/>
        </w:rPr>
      </w:pPr>
    </w:p>
    <w:p w14:paraId="47AEE27A" w14:textId="6BD8089D" w:rsidR="00E90CAC" w:rsidRPr="009166EC" w:rsidRDefault="008C5B12" w:rsidP="009166EC">
      <w:pPr>
        <w:spacing w:after="0" w:line="480" w:lineRule="auto"/>
        <w:rPr>
          <w:rFonts w:ascii="Times New Roman" w:hAnsi="Times New Roman" w:cs="Times New Roman"/>
          <w:sz w:val="24"/>
          <w:szCs w:val="24"/>
        </w:rPr>
      </w:pPr>
      <w:r w:rsidRPr="009166EC">
        <w:rPr>
          <w:rFonts w:ascii="Times New Roman" w:hAnsi="Times New Roman" w:cs="Times New Roman"/>
          <w:sz w:val="24"/>
          <w:szCs w:val="24"/>
        </w:rPr>
        <w:t xml:space="preserve">The indicators were </w:t>
      </w:r>
      <w:r w:rsidR="00AD3936" w:rsidRPr="009166EC">
        <w:rPr>
          <w:rFonts w:ascii="Times New Roman" w:hAnsi="Times New Roman" w:cs="Times New Roman"/>
          <w:sz w:val="24"/>
          <w:szCs w:val="24"/>
        </w:rPr>
        <w:t xml:space="preserve">assessed during the first 15 months of each </w:t>
      </w:r>
      <w:r w:rsidR="00355463" w:rsidRPr="009166EC">
        <w:rPr>
          <w:rFonts w:ascii="Times New Roman" w:hAnsi="Times New Roman" w:cs="Times New Roman"/>
          <w:sz w:val="24"/>
          <w:szCs w:val="24"/>
        </w:rPr>
        <w:t>follow-up time</w:t>
      </w:r>
      <w:r w:rsidR="00697459" w:rsidRPr="009166EC">
        <w:rPr>
          <w:rFonts w:ascii="Times New Roman" w:hAnsi="Times New Roman" w:cs="Times New Roman"/>
          <w:sz w:val="24"/>
          <w:szCs w:val="24"/>
        </w:rPr>
        <w:t xml:space="preserve"> band following the diagnosis of diabetes (</w:t>
      </w:r>
      <w:r w:rsidR="00647B13" w:rsidRPr="009166EC">
        <w:rPr>
          <w:rFonts w:ascii="Times New Roman" w:hAnsi="Times New Roman" w:cs="Times New Roman"/>
          <w:sz w:val="24"/>
          <w:szCs w:val="24"/>
        </w:rPr>
        <w:t>years 2-3, years 4-5 and years 6-7</w:t>
      </w:r>
      <w:r w:rsidR="00697459" w:rsidRPr="009166EC">
        <w:rPr>
          <w:rFonts w:ascii="Times New Roman" w:hAnsi="Times New Roman" w:cs="Times New Roman"/>
          <w:sz w:val="24"/>
          <w:szCs w:val="24"/>
        </w:rPr>
        <w:t>)</w:t>
      </w:r>
      <w:r w:rsidR="0088736C" w:rsidRPr="009166EC">
        <w:rPr>
          <w:rFonts w:ascii="Times New Roman" w:hAnsi="Times New Roman" w:cs="Times New Roman"/>
          <w:sz w:val="24"/>
          <w:szCs w:val="24"/>
        </w:rPr>
        <w:t xml:space="preserve">, </w:t>
      </w:r>
      <w:r w:rsidR="005A5725" w:rsidRPr="009166EC">
        <w:rPr>
          <w:rFonts w:ascii="Times New Roman" w:hAnsi="Times New Roman" w:cs="Times New Roman"/>
          <w:sz w:val="24"/>
          <w:szCs w:val="24"/>
        </w:rPr>
        <w:t>in accordance with the QOF standards assessment period</w:t>
      </w:r>
      <w:r w:rsidRPr="009166EC">
        <w:rPr>
          <w:rFonts w:ascii="Times New Roman" w:hAnsi="Times New Roman" w:cs="Times New Roman"/>
          <w:sz w:val="24"/>
          <w:szCs w:val="24"/>
        </w:rPr>
        <w:t>.</w:t>
      </w:r>
      <w:r w:rsidR="00355463" w:rsidRPr="009166EC" w:rsidDel="00DB2B0E">
        <w:rPr>
          <w:rStyle w:val="CommentReference"/>
          <w:rFonts w:ascii="Times New Roman" w:hAnsi="Times New Roman" w:cs="Times New Roman"/>
          <w:sz w:val="24"/>
          <w:szCs w:val="24"/>
        </w:rPr>
        <w:t xml:space="preserve"> </w:t>
      </w:r>
    </w:p>
    <w:p w14:paraId="23BD360A" w14:textId="77777777" w:rsidR="00CB77B9" w:rsidRPr="009166EC" w:rsidRDefault="00CB77B9" w:rsidP="009166EC">
      <w:pPr>
        <w:spacing w:after="0" w:line="480" w:lineRule="auto"/>
        <w:rPr>
          <w:rFonts w:ascii="Times New Roman" w:hAnsi="Times New Roman" w:cs="Times New Roman"/>
          <w:sz w:val="24"/>
          <w:szCs w:val="24"/>
        </w:rPr>
      </w:pPr>
    </w:p>
    <w:p w14:paraId="57245A25" w14:textId="77777777" w:rsidR="00112EA8" w:rsidRPr="009166EC" w:rsidRDefault="00112EA8" w:rsidP="009166EC">
      <w:pPr>
        <w:spacing w:after="0" w:line="480" w:lineRule="auto"/>
        <w:rPr>
          <w:rFonts w:ascii="Times New Roman" w:hAnsi="Times New Roman" w:cs="Times New Roman"/>
          <w:sz w:val="24"/>
          <w:szCs w:val="24"/>
          <w:u w:val="single"/>
        </w:rPr>
      </w:pPr>
      <w:r w:rsidRPr="009166EC">
        <w:rPr>
          <w:rFonts w:ascii="Times New Roman" w:hAnsi="Times New Roman" w:cs="Times New Roman"/>
          <w:sz w:val="24"/>
          <w:szCs w:val="24"/>
          <w:u w:val="single"/>
        </w:rPr>
        <w:t xml:space="preserve">Statistical </w:t>
      </w:r>
      <w:r w:rsidR="00765C44" w:rsidRPr="009166EC">
        <w:rPr>
          <w:rFonts w:ascii="Times New Roman" w:hAnsi="Times New Roman" w:cs="Times New Roman"/>
          <w:sz w:val="24"/>
          <w:szCs w:val="24"/>
          <w:u w:val="single"/>
        </w:rPr>
        <w:t>Analysis</w:t>
      </w:r>
    </w:p>
    <w:p w14:paraId="155A9C8B" w14:textId="238810B8" w:rsidR="00411CC5" w:rsidRPr="009166EC" w:rsidRDefault="008D70B9" w:rsidP="009166EC">
      <w:pPr>
        <w:spacing w:after="0" w:line="480" w:lineRule="auto"/>
        <w:rPr>
          <w:rFonts w:ascii="Times New Roman" w:hAnsi="Times New Roman" w:cs="Times New Roman"/>
          <w:sz w:val="24"/>
          <w:szCs w:val="24"/>
        </w:rPr>
      </w:pPr>
      <w:r w:rsidRPr="009166EC">
        <w:rPr>
          <w:rFonts w:ascii="Times New Roman" w:hAnsi="Times New Roman" w:cs="Times New Roman"/>
          <w:sz w:val="24"/>
          <w:szCs w:val="24"/>
        </w:rPr>
        <w:t>Co</w:t>
      </w:r>
      <w:r w:rsidR="004D4A69" w:rsidRPr="009166EC">
        <w:rPr>
          <w:rFonts w:ascii="Times New Roman" w:hAnsi="Times New Roman" w:cs="Times New Roman"/>
          <w:sz w:val="24"/>
          <w:szCs w:val="24"/>
        </w:rPr>
        <w:t>m</w:t>
      </w:r>
      <w:r w:rsidR="0078419D" w:rsidRPr="009166EC">
        <w:rPr>
          <w:rFonts w:ascii="Times New Roman" w:hAnsi="Times New Roman" w:cs="Times New Roman"/>
          <w:sz w:val="24"/>
          <w:szCs w:val="24"/>
        </w:rPr>
        <w:t>p</w:t>
      </w:r>
      <w:r w:rsidR="004D4A69" w:rsidRPr="009166EC">
        <w:rPr>
          <w:rFonts w:ascii="Times New Roman" w:hAnsi="Times New Roman" w:cs="Times New Roman"/>
          <w:sz w:val="24"/>
          <w:szCs w:val="24"/>
        </w:rPr>
        <w:t>a</w:t>
      </w:r>
      <w:r w:rsidR="0078419D" w:rsidRPr="009166EC">
        <w:rPr>
          <w:rFonts w:ascii="Times New Roman" w:hAnsi="Times New Roman" w:cs="Times New Roman"/>
          <w:sz w:val="24"/>
          <w:szCs w:val="24"/>
        </w:rPr>
        <w:t>risons</w:t>
      </w:r>
      <w:r w:rsidRPr="009166EC">
        <w:rPr>
          <w:rFonts w:ascii="Times New Roman" w:hAnsi="Times New Roman" w:cs="Times New Roman"/>
          <w:sz w:val="24"/>
          <w:szCs w:val="24"/>
        </w:rPr>
        <w:t xml:space="preserve"> </w:t>
      </w:r>
      <w:r w:rsidR="005E69B2" w:rsidRPr="009166EC">
        <w:rPr>
          <w:rFonts w:ascii="Times New Roman" w:hAnsi="Times New Roman" w:cs="Times New Roman"/>
          <w:sz w:val="24"/>
          <w:szCs w:val="24"/>
        </w:rPr>
        <w:t>with</w:t>
      </w:r>
      <w:r w:rsidRPr="009166EC">
        <w:rPr>
          <w:rFonts w:ascii="Times New Roman" w:hAnsi="Times New Roman" w:cs="Times New Roman"/>
          <w:sz w:val="24"/>
          <w:szCs w:val="24"/>
        </w:rPr>
        <w:t xml:space="preserve"> </w:t>
      </w:r>
      <w:r w:rsidR="000D3716" w:rsidRPr="009166EC">
        <w:rPr>
          <w:rFonts w:ascii="Times New Roman" w:hAnsi="Times New Roman" w:cs="Times New Roman"/>
          <w:sz w:val="24"/>
          <w:szCs w:val="24"/>
        </w:rPr>
        <w:t>T2DM</w:t>
      </w:r>
      <w:r w:rsidR="00B84E79" w:rsidRPr="009166EC">
        <w:rPr>
          <w:rFonts w:ascii="Times New Roman" w:hAnsi="Times New Roman" w:cs="Times New Roman"/>
          <w:sz w:val="24"/>
          <w:szCs w:val="24"/>
        </w:rPr>
        <w:t xml:space="preserve"> </w:t>
      </w:r>
      <w:r w:rsidR="00710806" w:rsidRPr="009166EC">
        <w:rPr>
          <w:rFonts w:ascii="Times New Roman" w:hAnsi="Times New Roman" w:cs="Times New Roman"/>
          <w:sz w:val="24"/>
          <w:szCs w:val="24"/>
        </w:rPr>
        <w:t>and control</w:t>
      </w:r>
      <w:r w:rsidRPr="009166EC">
        <w:rPr>
          <w:rFonts w:ascii="Times New Roman" w:hAnsi="Times New Roman" w:cs="Times New Roman"/>
          <w:sz w:val="24"/>
          <w:szCs w:val="24"/>
        </w:rPr>
        <w:t xml:space="preserve">s were </w:t>
      </w:r>
      <w:r w:rsidR="007138EC" w:rsidRPr="009166EC">
        <w:rPr>
          <w:rFonts w:ascii="Times New Roman" w:hAnsi="Times New Roman" w:cs="Times New Roman"/>
          <w:sz w:val="24"/>
          <w:szCs w:val="24"/>
        </w:rPr>
        <w:t>sex-</w:t>
      </w:r>
      <w:r w:rsidRPr="009166EC">
        <w:rPr>
          <w:rFonts w:ascii="Times New Roman" w:hAnsi="Times New Roman" w:cs="Times New Roman"/>
          <w:sz w:val="24"/>
          <w:szCs w:val="24"/>
        </w:rPr>
        <w:t>stratifie</w:t>
      </w:r>
      <w:r w:rsidR="007138EC" w:rsidRPr="009166EC">
        <w:rPr>
          <w:rFonts w:ascii="Times New Roman" w:hAnsi="Times New Roman" w:cs="Times New Roman"/>
          <w:sz w:val="24"/>
          <w:szCs w:val="24"/>
        </w:rPr>
        <w:t xml:space="preserve">d </w:t>
      </w:r>
      <w:r w:rsidRPr="009166EC">
        <w:rPr>
          <w:rFonts w:ascii="Times New Roman" w:hAnsi="Times New Roman" w:cs="Times New Roman"/>
          <w:sz w:val="24"/>
          <w:szCs w:val="24"/>
        </w:rPr>
        <w:t>for all analyses</w:t>
      </w:r>
      <w:r w:rsidR="005E69B2" w:rsidRPr="009166EC">
        <w:rPr>
          <w:rFonts w:ascii="Times New Roman" w:hAnsi="Times New Roman" w:cs="Times New Roman"/>
          <w:sz w:val="24"/>
          <w:szCs w:val="24"/>
        </w:rPr>
        <w:t>.</w:t>
      </w:r>
      <w:r w:rsidR="007138EC" w:rsidRPr="009166EC">
        <w:rPr>
          <w:rFonts w:ascii="Times New Roman" w:hAnsi="Times New Roman" w:cs="Times New Roman"/>
          <w:sz w:val="24"/>
          <w:szCs w:val="24"/>
        </w:rPr>
        <w:t xml:space="preserve"> </w:t>
      </w:r>
      <w:r w:rsidR="00C931CE" w:rsidRPr="009166EC">
        <w:rPr>
          <w:rFonts w:ascii="Times New Roman" w:hAnsi="Times New Roman" w:cs="Times New Roman"/>
          <w:sz w:val="24"/>
          <w:szCs w:val="24"/>
        </w:rPr>
        <w:t>In phase</w:t>
      </w:r>
      <w:r w:rsidR="00EF6E8A" w:rsidRPr="009166EC">
        <w:rPr>
          <w:rFonts w:ascii="Times New Roman" w:hAnsi="Times New Roman" w:cs="Times New Roman"/>
          <w:sz w:val="24"/>
          <w:szCs w:val="24"/>
        </w:rPr>
        <w:t xml:space="preserve"> 1</w:t>
      </w:r>
      <w:r w:rsidR="00C931CE" w:rsidRPr="009166EC">
        <w:rPr>
          <w:rFonts w:ascii="Times New Roman" w:hAnsi="Times New Roman" w:cs="Times New Roman"/>
          <w:sz w:val="24"/>
          <w:szCs w:val="24"/>
        </w:rPr>
        <w:t xml:space="preserve"> of the study, b</w:t>
      </w:r>
      <w:r w:rsidR="007138EC" w:rsidRPr="009166EC">
        <w:rPr>
          <w:rFonts w:ascii="Times New Roman" w:hAnsi="Times New Roman" w:cs="Times New Roman"/>
          <w:sz w:val="24"/>
          <w:szCs w:val="24"/>
        </w:rPr>
        <w:t>a</w:t>
      </w:r>
      <w:r w:rsidR="003869A9" w:rsidRPr="009166EC">
        <w:rPr>
          <w:rFonts w:ascii="Times New Roman" w:hAnsi="Times New Roman" w:cs="Times New Roman"/>
          <w:sz w:val="24"/>
          <w:szCs w:val="24"/>
        </w:rPr>
        <w:t>seline characteristics were summarised using mean</w:t>
      </w:r>
      <w:r w:rsidR="007138EC" w:rsidRPr="009166EC">
        <w:rPr>
          <w:rFonts w:ascii="Times New Roman" w:hAnsi="Times New Roman" w:cs="Times New Roman"/>
          <w:sz w:val="24"/>
          <w:szCs w:val="24"/>
        </w:rPr>
        <w:t xml:space="preserve"> (SD) and proportions as appropriate and c</w:t>
      </w:r>
      <w:r w:rsidR="004812E0" w:rsidRPr="009166EC">
        <w:rPr>
          <w:rFonts w:ascii="Times New Roman" w:hAnsi="Times New Roman" w:cs="Times New Roman"/>
          <w:sz w:val="24"/>
          <w:szCs w:val="24"/>
        </w:rPr>
        <w:t>omparison</w:t>
      </w:r>
      <w:r w:rsidR="007138EC" w:rsidRPr="009166EC">
        <w:rPr>
          <w:rFonts w:ascii="Times New Roman" w:hAnsi="Times New Roman" w:cs="Times New Roman"/>
          <w:sz w:val="24"/>
          <w:szCs w:val="24"/>
        </w:rPr>
        <w:t>s by sex</w:t>
      </w:r>
      <w:r w:rsidR="004812E0" w:rsidRPr="009166EC">
        <w:rPr>
          <w:rFonts w:ascii="Times New Roman" w:hAnsi="Times New Roman" w:cs="Times New Roman"/>
          <w:sz w:val="24"/>
          <w:szCs w:val="24"/>
        </w:rPr>
        <w:t xml:space="preserve"> a</w:t>
      </w:r>
      <w:r w:rsidR="007138EC" w:rsidRPr="009166EC">
        <w:rPr>
          <w:rFonts w:ascii="Times New Roman" w:hAnsi="Times New Roman" w:cs="Times New Roman"/>
          <w:sz w:val="24"/>
          <w:szCs w:val="24"/>
        </w:rPr>
        <w:t>nalysed</w:t>
      </w:r>
      <w:r w:rsidR="004812E0" w:rsidRPr="009166EC">
        <w:rPr>
          <w:rFonts w:ascii="Times New Roman" w:hAnsi="Times New Roman" w:cs="Times New Roman"/>
          <w:sz w:val="24"/>
          <w:szCs w:val="24"/>
        </w:rPr>
        <w:t xml:space="preserve"> using t-tests </w:t>
      </w:r>
      <w:r w:rsidR="007138EC" w:rsidRPr="009166EC">
        <w:rPr>
          <w:rFonts w:ascii="Times New Roman" w:hAnsi="Times New Roman" w:cs="Times New Roman"/>
          <w:sz w:val="24"/>
          <w:szCs w:val="24"/>
        </w:rPr>
        <w:t>or</w:t>
      </w:r>
      <w:r w:rsidR="004812E0" w:rsidRPr="009166EC">
        <w:rPr>
          <w:rFonts w:ascii="Times New Roman" w:hAnsi="Times New Roman" w:cs="Times New Roman"/>
          <w:sz w:val="24"/>
          <w:szCs w:val="24"/>
        </w:rPr>
        <w:t xml:space="preserve"> chi-squared tests.</w:t>
      </w:r>
      <w:r w:rsidR="007138EC" w:rsidRPr="009166EC">
        <w:rPr>
          <w:rFonts w:ascii="Times New Roman" w:hAnsi="Times New Roman" w:cs="Times New Roman"/>
          <w:sz w:val="24"/>
          <w:szCs w:val="24"/>
        </w:rPr>
        <w:t xml:space="preserve"> </w:t>
      </w:r>
    </w:p>
    <w:p w14:paraId="29AF6ED2" w14:textId="77777777" w:rsidR="001E5EC4" w:rsidRPr="009166EC" w:rsidRDefault="001E5EC4" w:rsidP="009166EC">
      <w:pPr>
        <w:spacing w:after="0" w:line="480" w:lineRule="auto"/>
        <w:rPr>
          <w:rFonts w:ascii="Times New Roman" w:hAnsi="Times New Roman" w:cs="Times New Roman"/>
          <w:sz w:val="24"/>
          <w:szCs w:val="24"/>
        </w:rPr>
      </w:pPr>
    </w:p>
    <w:p w14:paraId="1F7320A0" w14:textId="214E9F36" w:rsidR="00DD2FF9" w:rsidRPr="009166EC" w:rsidRDefault="00EF6E8A" w:rsidP="009166EC">
      <w:pPr>
        <w:spacing w:after="0" w:line="480" w:lineRule="auto"/>
        <w:rPr>
          <w:rFonts w:ascii="Times New Roman" w:hAnsi="Times New Roman" w:cs="Times New Roman"/>
          <w:sz w:val="24"/>
          <w:szCs w:val="24"/>
        </w:rPr>
      </w:pPr>
      <w:r w:rsidRPr="009166EC">
        <w:rPr>
          <w:rFonts w:ascii="Times New Roman" w:hAnsi="Times New Roman" w:cs="Times New Roman"/>
          <w:sz w:val="24"/>
          <w:szCs w:val="24"/>
        </w:rPr>
        <w:t xml:space="preserve">For phase 2, </w:t>
      </w:r>
      <w:r w:rsidR="00744B47" w:rsidRPr="009166EC">
        <w:rPr>
          <w:rFonts w:ascii="Times New Roman" w:hAnsi="Times New Roman" w:cs="Times New Roman"/>
          <w:sz w:val="24"/>
          <w:szCs w:val="24"/>
        </w:rPr>
        <w:t>individuals with a history of cardiovascular disease at baseline were excluded</w:t>
      </w:r>
      <w:r w:rsidR="00FD76AB" w:rsidRPr="009166EC">
        <w:rPr>
          <w:rFonts w:ascii="Times New Roman" w:hAnsi="Times New Roman" w:cs="Times New Roman"/>
          <w:sz w:val="24"/>
          <w:szCs w:val="24"/>
        </w:rPr>
        <w:t>. S</w:t>
      </w:r>
      <w:r w:rsidR="007138EC" w:rsidRPr="009166EC">
        <w:rPr>
          <w:rFonts w:ascii="Times New Roman" w:hAnsi="Times New Roman" w:cs="Times New Roman"/>
          <w:sz w:val="24"/>
          <w:szCs w:val="24"/>
        </w:rPr>
        <w:t>t</w:t>
      </w:r>
      <w:r w:rsidR="00FC48EF" w:rsidRPr="009166EC">
        <w:rPr>
          <w:rFonts w:ascii="Times New Roman" w:hAnsi="Times New Roman" w:cs="Times New Roman"/>
          <w:sz w:val="24"/>
          <w:szCs w:val="24"/>
        </w:rPr>
        <w:t xml:space="preserve">ratified </w:t>
      </w:r>
      <w:r w:rsidR="00187F9D" w:rsidRPr="009166EC">
        <w:rPr>
          <w:rFonts w:ascii="Times New Roman" w:hAnsi="Times New Roman" w:cs="Times New Roman"/>
          <w:sz w:val="24"/>
          <w:szCs w:val="24"/>
        </w:rPr>
        <w:t>Cox proportional hazards models</w:t>
      </w:r>
      <w:r w:rsidR="00EC0CD4" w:rsidRPr="009166EC">
        <w:rPr>
          <w:rFonts w:ascii="Times New Roman" w:hAnsi="Times New Roman" w:cs="Times New Roman"/>
          <w:sz w:val="24"/>
          <w:szCs w:val="24"/>
        </w:rPr>
        <w:t xml:space="preserve">, </w:t>
      </w:r>
      <w:r w:rsidR="00E14C19" w:rsidRPr="009166EC">
        <w:rPr>
          <w:rFonts w:ascii="Times New Roman" w:hAnsi="Times New Roman" w:cs="Times New Roman"/>
          <w:sz w:val="24"/>
          <w:szCs w:val="24"/>
        </w:rPr>
        <w:t xml:space="preserve">accounting for the </w:t>
      </w:r>
      <w:r w:rsidR="00FD76AB" w:rsidRPr="009166EC">
        <w:rPr>
          <w:rFonts w:ascii="Times New Roman" w:hAnsi="Times New Roman" w:cs="Times New Roman"/>
          <w:sz w:val="24"/>
          <w:szCs w:val="24"/>
        </w:rPr>
        <w:t xml:space="preserve">matched pairs </w:t>
      </w:r>
      <w:r w:rsidR="00B52D75" w:rsidRPr="009166EC">
        <w:rPr>
          <w:rFonts w:ascii="Times New Roman" w:hAnsi="Times New Roman" w:cs="Times New Roman"/>
          <w:sz w:val="24"/>
          <w:szCs w:val="24"/>
        </w:rPr>
        <w:t xml:space="preserve">(up to 1:5 </w:t>
      </w:r>
      <w:r w:rsidR="000C2DB7" w:rsidRPr="009166EC">
        <w:rPr>
          <w:rFonts w:ascii="Times New Roman" w:hAnsi="Times New Roman" w:cs="Times New Roman"/>
          <w:sz w:val="24"/>
          <w:szCs w:val="24"/>
        </w:rPr>
        <w:t xml:space="preserve">case control ratio) </w:t>
      </w:r>
      <w:r w:rsidR="00FD76AB" w:rsidRPr="009166EC">
        <w:rPr>
          <w:rFonts w:ascii="Times New Roman" w:hAnsi="Times New Roman" w:cs="Times New Roman"/>
          <w:sz w:val="24"/>
          <w:szCs w:val="24"/>
        </w:rPr>
        <w:t>by allowing for distinct underlying hazard functions for each matched set (stratum)</w:t>
      </w:r>
      <w:r w:rsidR="00E14C19" w:rsidRPr="009166EC">
        <w:rPr>
          <w:rFonts w:ascii="Times New Roman" w:hAnsi="Times New Roman" w:cs="Times New Roman"/>
          <w:sz w:val="24"/>
          <w:szCs w:val="24"/>
        </w:rPr>
        <w:t xml:space="preserve">, </w:t>
      </w:r>
      <w:r w:rsidR="004812E0" w:rsidRPr="009166EC">
        <w:rPr>
          <w:rFonts w:ascii="Times New Roman" w:hAnsi="Times New Roman" w:cs="Times New Roman"/>
          <w:sz w:val="24"/>
          <w:szCs w:val="24"/>
        </w:rPr>
        <w:t>estimate</w:t>
      </w:r>
      <w:r w:rsidR="007138EC" w:rsidRPr="009166EC">
        <w:rPr>
          <w:rFonts w:ascii="Times New Roman" w:hAnsi="Times New Roman" w:cs="Times New Roman"/>
          <w:sz w:val="24"/>
          <w:szCs w:val="24"/>
        </w:rPr>
        <w:t>d</w:t>
      </w:r>
      <w:r w:rsidR="004812E0" w:rsidRPr="009166EC">
        <w:rPr>
          <w:rFonts w:ascii="Times New Roman" w:hAnsi="Times New Roman" w:cs="Times New Roman"/>
          <w:sz w:val="24"/>
          <w:szCs w:val="24"/>
        </w:rPr>
        <w:t xml:space="preserve"> </w:t>
      </w:r>
      <w:r w:rsidR="00D906EB" w:rsidRPr="009166EC">
        <w:rPr>
          <w:rFonts w:ascii="Times New Roman" w:hAnsi="Times New Roman" w:cs="Times New Roman"/>
          <w:sz w:val="24"/>
          <w:szCs w:val="24"/>
        </w:rPr>
        <w:t>sex</w:t>
      </w:r>
      <w:r w:rsidR="008807FC" w:rsidRPr="009166EC">
        <w:rPr>
          <w:rFonts w:ascii="Times New Roman" w:hAnsi="Times New Roman" w:cs="Times New Roman"/>
          <w:sz w:val="24"/>
          <w:szCs w:val="24"/>
        </w:rPr>
        <w:t xml:space="preserve">-specific </w:t>
      </w:r>
      <w:r w:rsidR="004812E0" w:rsidRPr="009166EC">
        <w:rPr>
          <w:rFonts w:ascii="Times New Roman" w:hAnsi="Times New Roman" w:cs="Times New Roman"/>
          <w:sz w:val="24"/>
          <w:szCs w:val="24"/>
        </w:rPr>
        <w:t>hazard ratio</w:t>
      </w:r>
      <w:r w:rsidR="008807FC" w:rsidRPr="009166EC">
        <w:rPr>
          <w:rFonts w:ascii="Times New Roman" w:hAnsi="Times New Roman" w:cs="Times New Roman"/>
          <w:sz w:val="24"/>
          <w:szCs w:val="24"/>
        </w:rPr>
        <w:t>s</w:t>
      </w:r>
      <w:r w:rsidR="00187F9D" w:rsidRPr="009166EC">
        <w:rPr>
          <w:rFonts w:ascii="Times New Roman" w:hAnsi="Times New Roman" w:cs="Times New Roman"/>
          <w:sz w:val="24"/>
          <w:szCs w:val="24"/>
        </w:rPr>
        <w:t xml:space="preserve"> (HR) for</w:t>
      </w:r>
      <w:r w:rsidR="00A54745" w:rsidRPr="009166EC">
        <w:rPr>
          <w:rFonts w:ascii="Times New Roman" w:hAnsi="Times New Roman" w:cs="Times New Roman"/>
          <w:sz w:val="24"/>
          <w:szCs w:val="24"/>
        </w:rPr>
        <w:t xml:space="preserve"> the primary and secondary outcomes in </w:t>
      </w:r>
      <w:r w:rsidR="007138EC" w:rsidRPr="009166EC">
        <w:rPr>
          <w:rFonts w:ascii="Times New Roman" w:hAnsi="Times New Roman" w:cs="Times New Roman"/>
          <w:sz w:val="24"/>
          <w:szCs w:val="24"/>
        </w:rPr>
        <w:t>people</w:t>
      </w:r>
      <w:r w:rsidR="00A54745" w:rsidRPr="009166EC">
        <w:rPr>
          <w:rFonts w:ascii="Times New Roman" w:hAnsi="Times New Roman" w:cs="Times New Roman"/>
          <w:sz w:val="24"/>
          <w:szCs w:val="24"/>
        </w:rPr>
        <w:t xml:space="preserve"> with </w:t>
      </w:r>
      <w:r w:rsidR="005A5725" w:rsidRPr="009166EC">
        <w:rPr>
          <w:rFonts w:ascii="Times New Roman" w:hAnsi="Times New Roman" w:cs="Times New Roman"/>
          <w:sz w:val="24"/>
          <w:szCs w:val="24"/>
        </w:rPr>
        <w:t xml:space="preserve">type 2 </w:t>
      </w:r>
      <w:r w:rsidR="00A54745" w:rsidRPr="009166EC">
        <w:rPr>
          <w:rFonts w:ascii="Times New Roman" w:hAnsi="Times New Roman" w:cs="Times New Roman"/>
          <w:sz w:val="24"/>
          <w:szCs w:val="24"/>
        </w:rPr>
        <w:t>diabetes compared to controls</w:t>
      </w:r>
      <w:r w:rsidR="00637795" w:rsidRPr="009166EC">
        <w:rPr>
          <w:rFonts w:ascii="Times New Roman" w:hAnsi="Times New Roman" w:cs="Times New Roman"/>
          <w:sz w:val="24"/>
          <w:szCs w:val="24"/>
        </w:rPr>
        <w:t xml:space="preserve"> without diabetes</w:t>
      </w:r>
      <w:r w:rsidR="00187F9D" w:rsidRPr="009166EC">
        <w:rPr>
          <w:rFonts w:ascii="Times New Roman" w:hAnsi="Times New Roman" w:cs="Times New Roman"/>
          <w:sz w:val="24"/>
          <w:szCs w:val="24"/>
        </w:rPr>
        <w:t>.</w:t>
      </w:r>
      <w:r w:rsidR="00CA0F01" w:rsidRPr="009166EC">
        <w:rPr>
          <w:rFonts w:ascii="Times New Roman" w:hAnsi="Times New Roman" w:cs="Times New Roman"/>
          <w:sz w:val="24"/>
          <w:szCs w:val="24"/>
        </w:rPr>
        <w:t xml:space="preserve"> </w:t>
      </w:r>
      <w:r w:rsidR="00BE6443" w:rsidRPr="009166EC">
        <w:rPr>
          <w:rFonts w:ascii="Times New Roman" w:hAnsi="Times New Roman" w:cs="Times New Roman"/>
          <w:sz w:val="24"/>
          <w:szCs w:val="24"/>
        </w:rPr>
        <w:t>Four</w:t>
      </w:r>
      <w:r w:rsidR="0072397F" w:rsidRPr="009166EC">
        <w:rPr>
          <w:rFonts w:ascii="Times New Roman" w:hAnsi="Times New Roman" w:cs="Times New Roman"/>
          <w:sz w:val="24"/>
          <w:szCs w:val="24"/>
        </w:rPr>
        <w:t xml:space="preserve"> models were constructed: 1) unadjusted, 2) adjusted for </w:t>
      </w:r>
      <w:r w:rsidR="007138EC" w:rsidRPr="009166EC">
        <w:rPr>
          <w:rFonts w:ascii="Times New Roman" w:hAnsi="Times New Roman" w:cs="Times New Roman"/>
          <w:sz w:val="24"/>
          <w:szCs w:val="24"/>
        </w:rPr>
        <w:t xml:space="preserve">baseline </w:t>
      </w:r>
      <w:r w:rsidR="0072397F" w:rsidRPr="009166EC">
        <w:rPr>
          <w:rFonts w:ascii="Times New Roman" w:hAnsi="Times New Roman" w:cs="Times New Roman"/>
          <w:sz w:val="24"/>
          <w:szCs w:val="24"/>
        </w:rPr>
        <w:t xml:space="preserve">calendar year, age, </w:t>
      </w:r>
      <w:r w:rsidR="00E14C19" w:rsidRPr="009166EC">
        <w:rPr>
          <w:rFonts w:ascii="Times New Roman" w:hAnsi="Times New Roman" w:cs="Times New Roman"/>
          <w:sz w:val="24"/>
          <w:szCs w:val="24"/>
        </w:rPr>
        <w:t xml:space="preserve">general practice, </w:t>
      </w:r>
      <w:r w:rsidR="0072397F" w:rsidRPr="009166EC">
        <w:rPr>
          <w:rFonts w:ascii="Times New Roman" w:hAnsi="Times New Roman" w:cs="Times New Roman"/>
          <w:sz w:val="24"/>
          <w:szCs w:val="24"/>
        </w:rPr>
        <w:t>ethnicity</w:t>
      </w:r>
      <w:r w:rsidR="00CA0F01" w:rsidRPr="009166EC">
        <w:rPr>
          <w:rFonts w:ascii="Times New Roman" w:hAnsi="Times New Roman" w:cs="Times New Roman"/>
          <w:sz w:val="24"/>
          <w:szCs w:val="24"/>
        </w:rPr>
        <w:t>, and deprivation,</w:t>
      </w:r>
      <w:r w:rsidR="008353DF" w:rsidRPr="009166EC">
        <w:rPr>
          <w:rFonts w:ascii="Times New Roman" w:hAnsi="Times New Roman" w:cs="Times New Roman"/>
          <w:sz w:val="24"/>
          <w:szCs w:val="24"/>
        </w:rPr>
        <w:t xml:space="preserve"> </w:t>
      </w:r>
      <w:r w:rsidR="00BE6443" w:rsidRPr="009166EC">
        <w:rPr>
          <w:rFonts w:ascii="Times New Roman" w:hAnsi="Times New Roman" w:cs="Times New Roman"/>
          <w:sz w:val="24"/>
          <w:szCs w:val="24"/>
        </w:rPr>
        <w:t>3) additional adjust</w:t>
      </w:r>
      <w:r w:rsidR="00735F9E" w:rsidRPr="009166EC">
        <w:rPr>
          <w:rFonts w:ascii="Times New Roman" w:hAnsi="Times New Roman" w:cs="Times New Roman"/>
          <w:sz w:val="24"/>
          <w:szCs w:val="24"/>
        </w:rPr>
        <w:t>men</w:t>
      </w:r>
      <w:r w:rsidR="00BE6443" w:rsidRPr="009166EC">
        <w:rPr>
          <w:rFonts w:ascii="Times New Roman" w:hAnsi="Times New Roman" w:cs="Times New Roman"/>
          <w:sz w:val="24"/>
          <w:szCs w:val="24"/>
        </w:rPr>
        <w:t xml:space="preserve">ts for baseline smoking, obesity, hypertension, </w:t>
      </w:r>
      <w:r w:rsidR="00F836E9" w:rsidRPr="009166EC">
        <w:rPr>
          <w:rFonts w:ascii="Times New Roman" w:hAnsi="Times New Roman" w:cs="Times New Roman"/>
          <w:sz w:val="24"/>
          <w:szCs w:val="24"/>
        </w:rPr>
        <w:t>hypercholesterolaemia</w:t>
      </w:r>
      <w:r w:rsidR="00744B47" w:rsidRPr="009166EC">
        <w:rPr>
          <w:rFonts w:ascii="Times New Roman" w:hAnsi="Times New Roman" w:cs="Times New Roman"/>
          <w:sz w:val="24"/>
          <w:szCs w:val="24"/>
        </w:rPr>
        <w:t xml:space="preserve"> </w:t>
      </w:r>
      <w:r w:rsidR="00E8777F" w:rsidRPr="009166EC">
        <w:rPr>
          <w:rFonts w:ascii="Times New Roman" w:hAnsi="Times New Roman" w:cs="Times New Roman"/>
          <w:sz w:val="24"/>
          <w:szCs w:val="24"/>
        </w:rPr>
        <w:t>and</w:t>
      </w:r>
      <w:r w:rsidR="00D168B6" w:rsidRPr="009166EC">
        <w:rPr>
          <w:rFonts w:ascii="Times New Roman" w:hAnsi="Times New Roman" w:cs="Times New Roman"/>
          <w:sz w:val="24"/>
          <w:szCs w:val="24"/>
        </w:rPr>
        <w:t xml:space="preserve"> Charlson Comorbidity Index</w:t>
      </w:r>
      <w:r w:rsidRPr="009166EC">
        <w:rPr>
          <w:rFonts w:ascii="Times New Roman" w:hAnsi="Times New Roman" w:cs="Times New Roman"/>
          <w:sz w:val="24"/>
          <w:szCs w:val="24"/>
        </w:rPr>
        <w:t xml:space="preserve"> </w:t>
      </w:r>
      <w:r w:rsidR="00D168B6" w:rsidRPr="009166EC">
        <w:rPr>
          <w:rFonts w:ascii="Times New Roman" w:hAnsi="Times New Roman" w:cs="Times New Roman"/>
          <w:sz w:val="24"/>
          <w:szCs w:val="24"/>
        </w:rPr>
        <w:t xml:space="preserve">(excluding diabetes and cardiovascular conditions; see </w:t>
      </w:r>
      <w:r w:rsidR="007139FB" w:rsidRPr="009166EC">
        <w:rPr>
          <w:rFonts w:ascii="Times New Roman" w:hAnsi="Times New Roman" w:cs="Times New Roman"/>
          <w:sz w:val="24"/>
          <w:szCs w:val="24"/>
        </w:rPr>
        <w:t xml:space="preserve">the </w:t>
      </w:r>
      <w:r w:rsidR="00C1399A" w:rsidRPr="009166EC">
        <w:rPr>
          <w:rFonts w:ascii="Times New Roman" w:hAnsi="Times New Roman" w:cs="Times New Roman"/>
          <w:sz w:val="24"/>
          <w:szCs w:val="24"/>
        </w:rPr>
        <w:t>Supplemental Methods</w:t>
      </w:r>
      <w:r w:rsidR="00910A7D">
        <w:rPr>
          <w:rFonts w:ascii="Times New Roman" w:hAnsi="Times New Roman" w:cs="Times New Roman"/>
          <w:sz w:val="24"/>
          <w:szCs w:val="24"/>
        </w:rPr>
        <w:t xml:space="preserve"> and Supplemental Table 1</w:t>
      </w:r>
      <w:r w:rsidR="00C1399A" w:rsidRPr="009166EC">
        <w:rPr>
          <w:rFonts w:ascii="Times New Roman" w:hAnsi="Times New Roman" w:cs="Times New Roman"/>
          <w:sz w:val="24"/>
          <w:szCs w:val="24"/>
        </w:rPr>
        <w:t xml:space="preserve"> </w:t>
      </w:r>
      <w:r w:rsidR="00D168B6" w:rsidRPr="009166EC">
        <w:rPr>
          <w:rFonts w:ascii="Times New Roman" w:hAnsi="Times New Roman" w:cs="Times New Roman"/>
          <w:sz w:val="24"/>
          <w:szCs w:val="24"/>
        </w:rPr>
        <w:t xml:space="preserve">for further details) </w:t>
      </w:r>
      <w:r w:rsidRPr="009166EC">
        <w:rPr>
          <w:rFonts w:ascii="Times New Roman" w:hAnsi="Times New Roman" w:cs="Times New Roman"/>
          <w:sz w:val="24"/>
          <w:szCs w:val="24"/>
        </w:rPr>
        <w:t xml:space="preserve">and </w:t>
      </w:r>
      <w:r w:rsidR="008353DF" w:rsidRPr="009166EC">
        <w:rPr>
          <w:rFonts w:ascii="Times New Roman" w:hAnsi="Times New Roman" w:cs="Times New Roman"/>
          <w:sz w:val="24"/>
          <w:szCs w:val="24"/>
        </w:rPr>
        <w:t xml:space="preserve">4) </w:t>
      </w:r>
      <w:r w:rsidRPr="009166EC">
        <w:rPr>
          <w:rFonts w:ascii="Times New Roman" w:hAnsi="Times New Roman" w:cs="Times New Roman"/>
          <w:sz w:val="24"/>
          <w:szCs w:val="24"/>
        </w:rPr>
        <w:t xml:space="preserve">adjustment </w:t>
      </w:r>
      <w:r w:rsidR="00CA0F01" w:rsidRPr="009166EC">
        <w:rPr>
          <w:rFonts w:ascii="Times New Roman" w:hAnsi="Times New Roman" w:cs="Times New Roman"/>
          <w:sz w:val="24"/>
          <w:szCs w:val="24"/>
        </w:rPr>
        <w:t>for</w:t>
      </w:r>
      <w:r w:rsidR="0072397F" w:rsidRPr="009166EC">
        <w:rPr>
          <w:rFonts w:ascii="Times New Roman" w:hAnsi="Times New Roman" w:cs="Times New Roman"/>
          <w:sz w:val="24"/>
          <w:szCs w:val="24"/>
        </w:rPr>
        <w:t xml:space="preserve"> time-varying </w:t>
      </w:r>
      <w:r w:rsidR="006A1990" w:rsidRPr="009166EC">
        <w:rPr>
          <w:rFonts w:ascii="Times New Roman" w:hAnsi="Times New Roman" w:cs="Times New Roman"/>
          <w:sz w:val="24"/>
          <w:szCs w:val="24"/>
        </w:rPr>
        <w:t xml:space="preserve">risk factors to capture intervention-related changes; </w:t>
      </w:r>
      <w:r w:rsidR="0072397F" w:rsidRPr="009166EC">
        <w:rPr>
          <w:rFonts w:ascii="Times New Roman" w:hAnsi="Times New Roman" w:cs="Times New Roman"/>
          <w:sz w:val="24"/>
          <w:szCs w:val="24"/>
        </w:rPr>
        <w:t xml:space="preserve">smoking, </w:t>
      </w:r>
      <w:r w:rsidR="00A54745" w:rsidRPr="009166EC">
        <w:rPr>
          <w:rFonts w:ascii="Times New Roman" w:hAnsi="Times New Roman" w:cs="Times New Roman"/>
          <w:sz w:val="24"/>
          <w:szCs w:val="24"/>
        </w:rPr>
        <w:t>obesity,</w:t>
      </w:r>
      <w:r w:rsidR="00BE6443" w:rsidRPr="009166EC">
        <w:rPr>
          <w:rFonts w:ascii="Times New Roman" w:hAnsi="Times New Roman" w:cs="Times New Roman"/>
          <w:sz w:val="24"/>
          <w:szCs w:val="24"/>
        </w:rPr>
        <w:t xml:space="preserve"> </w:t>
      </w:r>
      <w:r w:rsidR="0072397F" w:rsidRPr="009166EC">
        <w:rPr>
          <w:rFonts w:ascii="Times New Roman" w:hAnsi="Times New Roman" w:cs="Times New Roman"/>
          <w:sz w:val="24"/>
          <w:szCs w:val="24"/>
        </w:rPr>
        <w:t>hypertension</w:t>
      </w:r>
      <w:r w:rsidR="00BE6443" w:rsidRPr="009166EC">
        <w:rPr>
          <w:rFonts w:ascii="Times New Roman" w:hAnsi="Times New Roman" w:cs="Times New Roman"/>
          <w:sz w:val="24"/>
          <w:szCs w:val="24"/>
        </w:rPr>
        <w:t xml:space="preserve">, </w:t>
      </w:r>
      <w:r w:rsidR="00B95D5A" w:rsidRPr="009166EC">
        <w:rPr>
          <w:rFonts w:ascii="Times New Roman" w:hAnsi="Times New Roman" w:cs="Times New Roman"/>
          <w:sz w:val="24"/>
          <w:szCs w:val="24"/>
        </w:rPr>
        <w:t xml:space="preserve">hypercholesterolaemia </w:t>
      </w:r>
      <w:r w:rsidR="00BE6443" w:rsidRPr="009166EC">
        <w:rPr>
          <w:rFonts w:ascii="Times New Roman" w:hAnsi="Times New Roman" w:cs="Times New Roman"/>
          <w:sz w:val="24"/>
          <w:szCs w:val="24"/>
        </w:rPr>
        <w:t xml:space="preserve">and </w:t>
      </w:r>
      <w:r w:rsidR="001E2A16" w:rsidRPr="009166EC">
        <w:rPr>
          <w:rFonts w:ascii="Times New Roman" w:hAnsi="Times New Roman" w:cs="Times New Roman"/>
          <w:sz w:val="24"/>
          <w:szCs w:val="24"/>
        </w:rPr>
        <w:t xml:space="preserve">raised </w:t>
      </w:r>
      <w:r w:rsidR="00241F40" w:rsidRPr="009166EC">
        <w:rPr>
          <w:rFonts w:ascii="Times New Roman" w:hAnsi="Times New Roman" w:cs="Times New Roman"/>
          <w:sz w:val="24"/>
          <w:szCs w:val="24"/>
        </w:rPr>
        <w:t>HbA1c</w:t>
      </w:r>
      <w:r w:rsidR="001E2A16" w:rsidRPr="009166EC">
        <w:rPr>
          <w:rFonts w:ascii="Times New Roman" w:hAnsi="Times New Roman" w:cs="Times New Roman"/>
          <w:sz w:val="24"/>
          <w:szCs w:val="24"/>
        </w:rPr>
        <w:t xml:space="preserve"> (&gt;7%</w:t>
      </w:r>
      <w:r w:rsidR="00B95D5A" w:rsidRPr="009166EC">
        <w:rPr>
          <w:rFonts w:ascii="Times New Roman" w:hAnsi="Times New Roman" w:cs="Times New Roman"/>
          <w:sz w:val="24"/>
          <w:szCs w:val="24"/>
        </w:rPr>
        <w:t xml:space="preserve"> [53mmol/mol]</w:t>
      </w:r>
      <w:r w:rsidR="001E2A16" w:rsidRPr="009166EC">
        <w:rPr>
          <w:rFonts w:ascii="Times New Roman" w:hAnsi="Times New Roman" w:cs="Times New Roman"/>
          <w:sz w:val="24"/>
          <w:szCs w:val="24"/>
        </w:rPr>
        <w:t>)</w:t>
      </w:r>
      <w:r w:rsidR="0072397F" w:rsidRPr="009166EC">
        <w:rPr>
          <w:rFonts w:ascii="Times New Roman" w:hAnsi="Times New Roman" w:cs="Times New Roman"/>
          <w:sz w:val="24"/>
          <w:szCs w:val="24"/>
        </w:rPr>
        <w:t xml:space="preserve">. </w:t>
      </w:r>
      <w:r w:rsidR="00CC48E2" w:rsidRPr="009166EC">
        <w:rPr>
          <w:rFonts w:ascii="Times New Roman" w:hAnsi="Times New Roman" w:cs="Times New Roman"/>
          <w:sz w:val="24"/>
          <w:szCs w:val="24"/>
        </w:rPr>
        <w:t xml:space="preserve">As additional covariates were </w:t>
      </w:r>
      <w:r w:rsidR="00F948D8" w:rsidRPr="009166EC">
        <w:rPr>
          <w:rFonts w:ascii="Times New Roman" w:hAnsi="Times New Roman" w:cs="Times New Roman"/>
          <w:sz w:val="24"/>
          <w:szCs w:val="24"/>
        </w:rPr>
        <w:t>adjusted for</w:t>
      </w:r>
      <w:r w:rsidR="00CC48E2" w:rsidRPr="009166EC">
        <w:rPr>
          <w:rFonts w:ascii="Times New Roman" w:hAnsi="Times New Roman" w:cs="Times New Roman"/>
          <w:sz w:val="24"/>
          <w:szCs w:val="24"/>
        </w:rPr>
        <w:t xml:space="preserve"> in the Cox models, </w:t>
      </w:r>
      <w:r w:rsidR="00F948D8" w:rsidRPr="009166EC">
        <w:rPr>
          <w:rFonts w:ascii="Times New Roman" w:hAnsi="Times New Roman" w:cs="Times New Roman"/>
          <w:sz w:val="24"/>
          <w:szCs w:val="24"/>
        </w:rPr>
        <w:t xml:space="preserve">inclusion of the </w:t>
      </w:r>
      <w:r w:rsidR="00CC48E2" w:rsidRPr="009166EC">
        <w:rPr>
          <w:rFonts w:ascii="Times New Roman" w:hAnsi="Times New Roman" w:cs="Times New Roman"/>
          <w:sz w:val="24"/>
          <w:szCs w:val="24"/>
        </w:rPr>
        <w:t xml:space="preserve">matching factors </w:t>
      </w:r>
      <w:r w:rsidR="00F948D8" w:rsidRPr="009166EC">
        <w:rPr>
          <w:rFonts w:ascii="Times New Roman" w:hAnsi="Times New Roman" w:cs="Times New Roman"/>
          <w:sz w:val="24"/>
          <w:szCs w:val="24"/>
        </w:rPr>
        <w:t xml:space="preserve">in the </w:t>
      </w:r>
      <w:r w:rsidR="00CC48E2" w:rsidRPr="009166EC">
        <w:rPr>
          <w:rFonts w:ascii="Times New Roman" w:hAnsi="Times New Roman" w:cs="Times New Roman"/>
          <w:sz w:val="24"/>
          <w:szCs w:val="24"/>
        </w:rPr>
        <w:t>models</w:t>
      </w:r>
      <w:r w:rsidR="00F948D8" w:rsidRPr="009166EC">
        <w:rPr>
          <w:rFonts w:ascii="Times New Roman" w:hAnsi="Times New Roman" w:cs="Times New Roman"/>
          <w:sz w:val="24"/>
          <w:szCs w:val="24"/>
        </w:rPr>
        <w:t xml:space="preserve"> was required</w:t>
      </w:r>
      <w:r w:rsidR="00CC48E2" w:rsidRPr="009166EC">
        <w:rPr>
          <w:rFonts w:ascii="Times New Roman" w:hAnsi="Times New Roman" w:cs="Times New Roman"/>
          <w:sz w:val="24"/>
          <w:szCs w:val="24"/>
        </w:rPr>
        <w:t xml:space="preserve">. </w:t>
      </w:r>
      <w:r w:rsidR="0003263D" w:rsidRPr="009166EC">
        <w:rPr>
          <w:rFonts w:ascii="Times New Roman" w:hAnsi="Times New Roman" w:cs="Times New Roman"/>
          <w:sz w:val="24"/>
          <w:szCs w:val="24"/>
        </w:rPr>
        <w:t>T</w:t>
      </w:r>
      <w:r w:rsidR="003468B6" w:rsidRPr="009166EC">
        <w:rPr>
          <w:rFonts w:ascii="Times New Roman" w:hAnsi="Times New Roman" w:cs="Times New Roman"/>
          <w:sz w:val="24"/>
          <w:szCs w:val="24"/>
        </w:rPr>
        <w:t>he t</w:t>
      </w:r>
      <w:r w:rsidR="0072397F" w:rsidRPr="009166EC">
        <w:rPr>
          <w:rFonts w:ascii="Times New Roman" w:hAnsi="Times New Roman" w:cs="Times New Roman"/>
          <w:sz w:val="24"/>
          <w:szCs w:val="24"/>
        </w:rPr>
        <w:t>wo</w:t>
      </w:r>
      <w:r w:rsidR="003468B6" w:rsidRPr="009166EC">
        <w:rPr>
          <w:rFonts w:ascii="Times New Roman" w:hAnsi="Times New Roman" w:cs="Times New Roman"/>
          <w:sz w:val="24"/>
          <w:szCs w:val="24"/>
        </w:rPr>
        <w:t xml:space="preserve">-fold fully </w:t>
      </w:r>
      <w:r w:rsidR="0072397F" w:rsidRPr="009166EC">
        <w:rPr>
          <w:rFonts w:ascii="Times New Roman" w:hAnsi="Times New Roman" w:cs="Times New Roman"/>
          <w:sz w:val="24"/>
          <w:szCs w:val="24"/>
        </w:rPr>
        <w:t>conditional</w:t>
      </w:r>
      <w:r w:rsidR="003468B6" w:rsidRPr="009166EC">
        <w:rPr>
          <w:rFonts w:ascii="Times New Roman" w:hAnsi="Times New Roman" w:cs="Times New Roman"/>
          <w:sz w:val="24"/>
          <w:szCs w:val="24"/>
        </w:rPr>
        <w:t xml:space="preserve"> specification algorithm for multiple imputation was </w:t>
      </w:r>
      <w:r w:rsidR="00FC48EF" w:rsidRPr="009166EC">
        <w:rPr>
          <w:rFonts w:ascii="Times New Roman" w:hAnsi="Times New Roman" w:cs="Times New Roman"/>
          <w:sz w:val="24"/>
          <w:szCs w:val="24"/>
        </w:rPr>
        <w:t xml:space="preserve">used </w:t>
      </w:r>
      <w:r w:rsidR="003468B6" w:rsidRPr="009166EC">
        <w:rPr>
          <w:rFonts w:ascii="Times New Roman" w:hAnsi="Times New Roman" w:cs="Times New Roman"/>
          <w:sz w:val="24"/>
          <w:szCs w:val="24"/>
        </w:rPr>
        <w:t>to impute longitudinal measure</w:t>
      </w:r>
      <w:r w:rsidR="00735F9E" w:rsidRPr="009166EC">
        <w:rPr>
          <w:rFonts w:ascii="Times New Roman" w:hAnsi="Times New Roman" w:cs="Times New Roman"/>
          <w:sz w:val="24"/>
          <w:szCs w:val="24"/>
        </w:rPr>
        <w:t>men</w:t>
      </w:r>
      <w:r w:rsidR="003468B6" w:rsidRPr="009166EC">
        <w:rPr>
          <w:rFonts w:ascii="Times New Roman" w:hAnsi="Times New Roman" w:cs="Times New Roman"/>
          <w:sz w:val="24"/>
          <w:szCs w:val="24"/>
        </w:rPr>
        <w:t xml:space="preserve">ts for </w:t>
      </w:r>
      <w:r w:rsidR="007A64AA" w:rsidRPr="009166EC">
        <w:rPr>
          <w:rFonts w:ascii="Times New Roman" w:hAnsi="Times New Roman" w:cs="Times New Roman"/>
          <w:sz w:val="24"/>
          <w:szCs w:val="24"/>
        </w:rPr>
        <w:t xml:space="preserve">obesity, </w:t>
      </w:r>
      <w:r w:rsidR="0072397F" w:rsidRPr="009166EC">
        <w:rPr>
          <w:rFonts w:ascii="Times New Roman" w:hAnsi="Times New Roman" w:cs="Times New Roman"/>
          <w:sz w:val="24"/>
          <w:szCs w:val="24"/>
        </w:rPr>
        <w:t>hypertension</w:t>
      </w:r>
      <w:r w:rsidR="007A64AA" w:rsidRPr="009166EC">
        <w:rPr>
          <w:rFonts w:ascii="Times New Roman" w:hAnsi="Times New Roman" w:cs="Times New Roman"/>
          <w:sz w:val="24"/>
          <w:szCs w:val="24"/>
        </w:rPr>
        <w:t xml:space="preserve">, </w:t>
      </w:r>
      <w:r w:rsidR="001E2A16" w:rsidRPr="009166EC">
        <w:rPr>
          <w:rFonts w:ascii="Times New Roman" w:hAnsi="Times New Roman" w:cs="Times New Roman"/>
          <w:sz w:val="24"/>
          <w:szCs w:val="24"/>
        </w:rPr>
        <w:t xml:space="preserve">hypercholesterolaemia </w:t>
      </w:r>
      <w:r w:rsidR="008118F7" w:rsidRPr="009166EC">
        <w:rPr>
          <w:rFonts w:ascii="Times New Roman" w:hAnsi="Times New Roman" w:cs="Times New Roman"/>
          <w:sz w:val="24"/>
          <w:szCs w:val="24"/>
        </w:rPr>
        <w:t xml:space="preserve">and raised </w:t>
      </w:r>
      <w:r w:rsidR="00241F40" w:rsidRPr="009166EC">
        <w:rPr>
          <w:rFonts w:ascii="Times New Roman" w:hAnsi="Times New Roman" w:cs="Times New Roman"/>
          <w:sz w:val="24"/>
          <w:szCs w:val="24"/>
        </w:rPr>
        <w:t>HbA1c</w:t>
      </w:r>
      <w:r w:rsidR="003A3ECF" w:rsidRPr="009166EC">
        <w:rPr>
          <w:rFonts w:ascii="Times New Roman" w:hAnsi="Times New Roman" w:cs="Times New Roman"/>
          <w:sz w:val="24"/>
          <w:szCs w:val="24"/>
        </w:rPr>
        <w:t xml:space="preserve"> (&gt;7%</w:t>
      </w:r>
      <w:r w:rsidR="00B95D5A" w:rsidRPr="009166EC">
        <w:rPr>
          <w:rFonts w:ascii="Times New Roman" w:hAnsi="Times New Roman" w:cs="Times New Roman"/>
          <w:sz w:val="24"/>
          <w:szCs w:val="24"/>
        </w:rPr>
        <w:t xml:space="preserve"> [53 mmol/mol]</w:t>
      </w:r>
      <w:r w:rsidR="003A3ECF" w:rsidRPr="009166EC">
        <w:rPr>
          <w:rFonts w:ascii="Times New Roman" w:hAnsi="Times New Roman" w:cs="Times New Roman"/>
          <w:sz w:val="24"/>
          <w:szCs w:val="24"/>
        </w:rPr>
        <w:t>)</w:t>
      </w:r>
      <w:r w:rsidR="008C447F" w:rsidRPr="009166EC">
        <w:rPr>
          <w:rFonts w:ascii="Times New Roman" w:hAnsi="Times New Roman" w:cs="Times New Roman"/>
          <w:sz w:val="24"/>
          <w:szCs w:val="24"/>
        </w:rPr>
        <w:t xml:space="preserve">; further details in the </w:t>
      </w:r>
      <w:r w:rsidR="00C1399A" w:rsidRPr="009166EC">
        <w:rPr>
          <w:rFonts w:ascii="Times New Roman" w:hAnsi="Times New Roman" w:cs="Times New Roman"/>
          <w:sz w:val="24"/>
          <w:szCs w:val="24"/>
        </w:rPr>
        <w:t>Supplemental Methods</w:t>
      </w:r>
      <w:r w:rsidR="003468B6" w:rsidRPr="009166EC">
        <w:rPr>
          <w:rFonts w:ascii="Times New Roman" w:hAnsi="Times New Roman" w:cs="Times New Roman"/>
          <w:sz w:val="24"/>
          <w:szCs w:val="24"/>
        </w:rPr>
        <w:t xml:space="preserve">. </w:t>
      </w:r>
      <w:r w:rsidR="00B931DF" w:rsidRPr="009166EC">
        <w:rPr>
          <w:rFonts w:ascii="Times New Roman" w:hAnsi="Times New Roman" w:cs="Times New Roman"/>
          <w:sz w:val="24"/>
          <w:szCs w:val="24"/>
        </w:rPr>
        <w:t xml:space="preserve">The ratio of hazard ratios between </w:t>
      </w:r>
      <w:r w:rsidR="00037A0C" w:rsidRPr="009166EC">
        <w:rPr>
          <w:rFonts w:ascii="Times New Roman" w:hAnsi="Times New Roman" w:cs="Times New Roman"/>
          <w:sz w:val="24"/>
          <w:szCs w:val="24"/>
        </w:rPr>
        <w:t>women</w:t>
      </w:r>
      <w:r w:rsidR="00B931DF" w:rsidRPr="009166EC">
        <w:rPr>
          <w:rFonts w:ascii="Times New Roman" w:hAnsi="Times New Roman" w:cs="Times New Roman"/>
          <w:sz w:val="24"/>
          <w:szCs w:val="24"/>
        </w:rPr>
        <w:t xml:space="preserve"> (DM vs. Non-DM) and </w:t>
      </w:r>
      <w:r w:rsidR="00037A0C" w:rsidRPr="009166EC">
        <w:rPr>
          <w:rFonts w:ascii="Times New Roman" w:hAnsi="Times New Roman" w:cs="Times New Roman"/>
          <w:sz w:val="24"/>
          <w:szCs w:val="24"/>
        </w:rPr>
        <w:t>men</w:t>
      </w:r>
      <w:r w:rsidR="00B931DF" w:rsidRPr="009166EC">
        <w:rPr>
          <w:rFonts w:ascii="Times New Roman" w:hAnsi="Times New Roman" w:cs="Times New Roman"/>
          <w:sz w:val="24"/>
          <w:szCs w:val="24"/>
        </w:rPr>
        <w:t xml:space="preserve"> (DM vs. Non-DM) were </w:t>
      </w:r>
      <w:r w:rsidR="00FC48EF" w:rsidRPr="009166EC">
        <w:rPr>
          <w:rFonts w:ascii="Times New Roman" w:hAnsi="Times New Roman" w:cs="Times New Roman"/>
          <w:sz w:val="24"/>
          <w:szCs w:val="24"/>
        </w:rPr>
        <w:t>calculated</w:t>
      </w:r>
      <w:r w:rsidR="007C3945" w:rsidRPr="009166EC">
        <w:rPr>
          <w:rFonts w:ascii="Times New Roman" w:hAnsi="Times New Roman" w:cs="Times New Roman"/>
          <w:sz w:val="24"/>
          <w:szCs w:val="24"/>
        </w:rPr>
        <w:t xml:space="preserve"> to</w:t>
      </w:r>
      <w:r w:rsidR="00EE6B4E" w:rsidRPr="009166EC">
        <w:rPr>
          <w:rFonts w:ascii="Times New Roman" w:hAnsi="Times New Roman" w:cs="Times New Roman"/>
          <w:sz w:val="24"/>
          <w:szCs w:val="24"/>
        </w:rPr>
        <w:t xml:space="preserve"> estimate </w:t>
      </w:r>
      <w:r w:rsidR="00B931DF" w:rsidRPr="009166EC">
        <w:rPr>
          <w:rFonts w:ascii="Times New Roman" w:hAnsi="Times New Roman" w:cs="Times New Roman"/>
          <w:sz w:val="24"/>
          <w:szCs w:val="24"/>
        </w:rPr>
        <w:t xml:space="preserve">excess risk for </w:t>
      </w:r>
      <w:r w:rsidR="007C3945" w:rsidRPr="009166EC">
        <w:rPr>
          <w:rFonts w:ascii="Times New Roman" w:hAnsi="Times New Roman" w:cs="Times New Roman"/>
          <w:sz w:val="24"/>
          <w:szCs w:val="24"/>
        </w:rPr>
        <w:t>CVD</w:t>
      </w:r>
      <w:r w:rsidR="00B931DF" w:rsidRPr="009166EC">
        <w:rPr>
          <w:rFonts w:ascii="Times New Roman" w:hAnsi="Times New Roman" w:cs="Times New Roman"/>
          <w:sz w:val="24"/>
          <w:szCs w:val="24"/>
        </w:rPr>
        <w:t xml:space="preserve"> in </w:t>
      </w:r>
      <w:r w:rsidR="00037A0C" w:rsidRPr="009166EC">
        <w:rPr>
          <w:rFonts w:ascii="Times New Roman" w:hAnsi="Times New Roman" w:cs="Times New Roman"/>
          <w:sz w:val="24"/>
          <w:szCs w:val="24"/>
        </w:rPr>
        <w:t xml:space="preserve">women </w:t>
      </w:r>
      <w:r w:rsidR="002E6454" w:rsidRPr="009166EC">
        <w:rPr>
          <w:rFonts w:ascii="Times New Roman" w:hAnsi="Times New Roman" w:cs="Times New Roman"/>
          <w:sz w:val="24"/>
          <w:szCs w:val="24"/>
        </w:rPr>
        <w:t>who develop</w:t>
      </w:r>
      <w:r w:rsidR="007138EC" w:rsidRPr="009166EC">
        <w:rPr>
          <w:rFonts w:ascii="Times New Roman" w:hAnsi="Times New Roman" w:cs="Times New Roman"/>
          <w:sz w:val="24"/>
          <w:szCs w:val="24"/>
        </w:rPr>
        <w:t>ed</w:t>
      </w:r>
      <w:r w:rsidR="002E6454" w:rsidRPr="009166EC">
        <w:rPr>
          <w:rFonts w:ascii="Times New Roman" w:hAnsi="Times New Roman" w:cs="Times New Roman"/>
          <w:sz w:val="24"/>
          <w:szCs w:val="24"/>
        </w:rPr>
        <w:t xml:space="preserve"> diabetes</w:t>
      </w:r>
      <w:r w:rsidR="007138EC" w:rsidRPr="009166EC">
        <w:rPr>
          <w:rFonts w:ascii="Times New Roman" w:hAnsi="Times New Roman" w:cs="Times New Roman"/>
          <w:sz w:val="24"/>
          <w:szCs w:val="24"/>
        </w:rPr>
        <w:t xml:space="preserve"> compared to </w:t>
      </w:r>
      <w:r w:rsidR="00037A0C" w:rsidRPr="009166EC">
        <w:rPr>
          <w:rFonts w:ascii="Times New Roman" w:hAnsi="Times New Roman" w:cs="Times New Roman"/>
          <w:sz w:val="24"/>
          <w:szCs w:val="24"/>
        </w:rPr>
        <w:t xml:space="preserve">men </w:t>
      </w:r>
      <w:r w:rsidR="007138EC" w:rsidRPr="009166EC">
        <w:rPr>
          <w:rFonts w:ascii="Times New Roman" w:hAnsi="Times New Roman" w:cs="Times New Roman"/>
          <w:sz w:val="24"/>
          <w:szCs w:val="24"/>
        </w:rPr>
        <w:t>who developed diabetes</w:t>
      </w:r>
      <w:r w:rsidR="00B931DF" w:rsidRPr="009166EC">
        <w:rPr>
          <w:rFonts w:ascii="Times New Roman" w:hAnsi="Times New Roman" w:cs="Times New Roman"/>
          <w:sz w:val="24"/>
          <w:szCs w:val="24"/>
        </w:rPr>
        <w:t>.</w:t>
      </w:r>
      <w:r w:rsidR="005C59A4" w:rsidRPr="009166EC">
        <w:rPr>
          <w:rFonts w:ascii="Times New Roman" w:hAnsi="Times New Roman" w:cs="Times New Roman"/>
          <w:sz w:val="24"/>
          <w:szCs w:val="24"/>
        </w:rPr>
        <w:t xml:space="preserve"> </w:t>
      </w:r>
      <w:r w:rsidR="006414DB" w:rsidRPr="009166EC">
        <w:rPr>
          <w:rFonts w:ascii="Times New Roman" w:hAnsi="Times New Roman" w:cs="Times New Roman"/>
          <w:sz w:val="24"/>
          <w:szCs w:val="24"/>
          <w:lang w:val="en"/>
        </w:rPr>
        <w:t xml:space="preserve">The age-specific influence of diabetes on incident MACE events </w:t>
      </w:r>
      <w:r w:rsidR="00D040C6" w:rsidRPr="009166EC">
        <w:rPr>
          <w:rFonts w:ascii="Times New Roman" w:hAnsi="Times New Roman" w:cs="Times New Roman"/>
          <w:sz w:val="24"/>
          <w:szCs w:val="24"/>
          <w:lang w:val="en"/>
        </w:rPr>
        <w:t xml:space="preserve">in women and men </w:t>
      </w:r>
      <w:r w:rsidR="006414DB" w:rsidRPr="009166EC">
        <w:rPr>
          <w:rFonts w:ascii="Times New Roman" w:hAnsi="Times New Roman" w:cs="Times New Roman"/>
          <w:sz w:val="24"/>
          <w:szCs w:val="24"/>
          <w:lang w:val="en"/>
        </w:rPr>
        <w:t xml:space="preserve">was estimated using </w:t>
      </w:r>
      <w:r w:rsidR="008D6095" w:rsidRPr="009166EC">
        <w:rPr>
          <w:rFonts w:ascii="Times New Roman" w:hAnsi="Times New Roman" w:cs="Times New Roman"/>
          <w:sz w:val="24"/>
          <w:szCs w:val="24"/>
          <w:lang w:val="en"/>
        </w:rPr>
        <w:t>unadjusted and multivariable-</w:t>
      </w:r>
      <w:r w:rsidR="006414DB" w:rsidRPr="009166EC">
        <w:rPr>
          <w:rFonts w:ascii="Times New Roman" w:hAnsi="Times New Roman" w:cs="Times New Roman"/>
          <w:sz w:val="24"/>
          <w:szCs w:val="24"/>
          <w:lang w:val="en"/>
        </w:rPr>
        <w:t>adjusted Cox model</w:t>
      </w:r>
      <w:r w:rsidR="00A3302C" w:rsidRPr="009166EC">
        <w:rPr>
          <w:rFonts w:ascii="Times New Roman" w:hAnsi="Times New Roman" w:cs="Times New Roman"/>
          <w:sz w:val="24"/>
          <w:szCs w:val="24"/>
          <w:lang w:val="en"/>
        </w:rPr>
        <w:t>s</w:t>
      </w:r>
      <w:r w:rsidR="006414DB" w:rsidRPr="009166EC">
        <w:rPr>
          <w:rFonts w:ascii="Times New Roman" w:hAnsi="Times New Roman" w:cs="Times New Roman"/>
          <w:sz w:val="24"/>
          <w:szCs w:val="24"/>
          <w:lang w:val="en"/>
        </w:rPr>
        <w:t xml:space="preserve"> </w:t>
      </w:r>
      <w:r w:rsidR="00A3302C" w:rsidRPr="009166EC">
        <w:rPr>
          <w:rFonts w:ascii="Times New Roman" w:hAnsi="Times New Roman" w:cs="Times New Roman"/>
          <w:sz w:val="24"/>
          <w:szCs w:val="24"/>
          <w:lang w:val="en"/>
        </w:rPr>
        <w:t xml:space="preserve">stratified </w:t>
      </w:r>
      <w:r w:rsidR="006414DB" w:rsidRPr="009166EC">
        <w:rPr>
          <w:rFonts w:ascii="Times New Roman" w:hAnsi="Times New Roman" w:cs="Times New Roman"/>
          <w:sz w:val="24"/>
          <w:szCs w:val="24"/>
          <w:lang w:val="en"/>
        </w:rPr>
        <w:t xml:space="preserve">by age </w:t>
      </w:r>
      <w:r w:rsidR="00A3302C" w:rsidRPr="009166EC">
        <w:rPr>
          <w:rFonts w:ascii="Times New Roman" w:hAnsi="Times New Roman" w:cs="Times New Roman"/>
          <w:sz w:val="24"/>
          <w:szCs w:val="24"/>
          <w:lang w:val="en"/>
        </w:rPr>
        <w:t>of onset of diabetes</w:t>
      </w:r>
      <w:r w:rsidR="006414DB" w:rsidRPr="009166EC">
        <w:rPr>
          <w:rFonts w:ascii="Times New Roman" w:hAnsi="Times New Roman" w:cs="Times New Roman"/>
          <w:sz w:val="24"/>
          <w:szCs w:val="24"/>
          <w:lang w:val="en"/>
        </w:rPr>
        <w:t xml:space="preserve"> (&lt;50, 50-60, 60-70, ≥70</w:t>
      </w:r>
      <w:r w:rsidR="00A3302C" w:rsidRPr="009166EC">
        <w:rPr>
          <w:rFonts w:ascii="Times New Roman" w:hAnsi="Times New Roman" w:cs="Times New Roman"/>
          <w:sz w:val="24"/>
          <w:szCs w:val="24"/>
          <w:lang w:val="en"/>
        </w:rPr>
        <w:t xml:space="preserve"> years of age</w:t>
      </w:r>
      <w:r w:rsidR="006414DB" w:rsidRPr="009166EC">
        <w:rPr>
          <w:rFonts w:ascii="Times New Roman" w:hAnsi="Times New Roman" w:cs="Times New Roman"/>
          <w:sz w:val="24"/>
          <w:szCs w:val="24"/>
          <w:lang w:val="en"/>
        </w:rPr>
        <w:t>).</w:t>
      </w:r>
      <w:r w:rsidR="006414DB" w:rsidRPr="009166EC">
        <w:rPr>
          <w:rFonts w:ascii="Times New Roman" w:hAnsi="Times New Roman" w:cs="Times New Roman"/>
          <w:sz w:val="24"/>
          <w:szCs w:val="24"/>
        </w:rPr>
        <w:t xml:space="preserve"> </w:t>
      </w:r>
      <w:r w:rsidR="00FE1825" w:rsidRPr="009166EC">
        <w:rPr>
          <w:rFonts w:ascii="Times New Roman" w:hAnsi="Times New Roman" w:cs="Times New Roman"/>
          <w:sz w:val="24"/>
          <w:szCs w:val="24"/>
        </w:rPr>
        <w:t>As a sensitivity analysis, we compared risk estimates for diabetes diagnoses between an earlier and later time period</w:t>
      </w:r>
      <w:r w:rsidR="00167B8A" w:rsidRPr="009166EC">
        <w:rPr>
          <w:rFonts w:ascii="Times New Roman" w:hAnsi="Times New Roman" w:cs="Times New Roman"/>
          <w:sz w:val="24"/>
          <w:szCs w:val="24"/>
        </w:rPr>
        <w:t xml:space="preserve"> (</w:t>
      </w:r>
      <w:r w:rsidR="00B91801" w:rsidRPr="009166EC">
        <w:rPr>
          <w:rFonts w:ascii="Times New Roman" w:hAnsi="Times New Roman" w:cs="Times New Roman"/>
          <w:sz w:val="24"/>
          <w:szCs w:val="24"/>
        </w:rPr>
        <w:t>2007-2010</w:t>
      </w:r>
      <w:r w:rsidR="00167B8A" w:rsidRPr="009166EC">
        <w:rPr>
          <w:rFonts w:ascii="Times New Roman" w:hAnsi="Times New Roman" w:cs="Times New Roman"/>
          <w:sz w:val="24"/>
          <w:szCs w:val="24"/>
        </w:rPr>
        <w:t xml:space="preserve"> vs </w:t>
      </w:r>
      <w:r w:rsidR="00B91801" w:rsidRPr="009166EC">
        <w:rPr>
          <w:rFonts w:ascii="Times New Roman" w:hAnsi="Times New Roman" w:cs="Times New Roman"/>
          <w:sz w:val="24"/>
          <w:szCs w:val="24"/>
        </w:rPr>
        <w:t>2011-2013</w:t>
      </w:r>
      <w:r w:rsidR="00167B8A" w:rsidRPr="009166EC">
        <w:rPr>
          <w:rFonts w:ascii="Times New Roman" w:hAnsi="Times New Roman" w:cs="Times New Roman"/>
          <w:sz w:val="24"/>
          <w:szCs w:val="24"/>
        </w:rPr>
        <w:t>)</w:t>
      </w:r>
      <w:r w:rsidR="00FE1825" w:rsidRPr="009166EC">
        <w:rPr>
          <w:rFonts w:ascii="Times New Roman" w:hAnsi="Times New Roman" w:cs="Times New Roman"/>
          <w:sz w:val="24"/>
          <w:szCs w:val="24"/>
        </w:rPr>
        <w:t xml:space="preserve"> within the study (</w:t>
      </w:r>
      <w:r w:rsidR="00F23E2D" w:rsidRPr="009166EC">
        <w:rPr>
          <w:rFonts w:ascii="Times New Roman" w:hAnsi="Times New Roman" w:cs="Times New Roman"/>
          <w:sz w:val="24"/>
          <w:szCs w:val="24"/>
        </w:rPr>
        <w:t>further details</w:t>
      </w:r>
      <w:r w:rsidR="00E4774D" w:rsidRPr="009166EC">
        <w:rPr>
          <w:rFonts w:ascii="Times New Roman" w:hAnsi="Times New Roman" w:cs="Times New Roman"/>
          <w:sz w:val="24"/>
          <w:szCs w:val="24"/>
        </w:rPr>
        <w:t xml:space="preserve"> in the </w:t>
      </w:r>
      <w:r w:rsidR="00C1399A" w:rsidRPr="009166EC">
        <w:rPr>
          <w:rFonts w:ascii="Times New Roman" w:hAnsi="Times New Roman" w:cs="Times New Roman"/>
          <w:sz w:val="24"/>
          <w:szCs w:val="24"/>
        </w:rPr>
        <w:t>Supplemental Material</w:t>
      </w:r>
      <w:r w:rsidR="00FE1825" w:rsidRPr="009166EC">
        <w:rPr>
          <w:rFonts w:ascii="Times New Roman" w:hAnsi="Times New Roman" w:cs="Times New Roman"/>
          <w:sz w:val="24"/>
          <w:szCs w:val="24"/>
        </w:rPr>
        <w:t>)</w:t>
      </w:r>
      <w:r w:rsidR="00F23E2D" w:rsidRPr="009166EC">
        <w:rPr>
          <w:rFonts w:ascii="Times New Roman" w:hAnsi="Times New Roman" w:cs="Times New Roman"/>
          <w:sz w:val="24"/>
          <w:szCs w:val="24"/>
        </w:rPr>
        <w:t xml:space="preserve"> and </w:t>
      </w:r>
      <w:r w:rsidR="001A295F" w:rsidRPr="009166EC">
        <w:rPr>
          <w:rFonts w:ascii="Times New Roman" w:hAnsi="Times New Roman" w:cs="Times New Roman"/>
          <w:sz w:val="24"/>
          <w:szCs w:val="24"/>
        </w:rPr>
        <w:t>performed the unadjusted analysis on a prevalent type 2 diabetes cohort</w:t>
      </w:r>
      <w:r w:rsidR="00FE1825" w:rsidRPr="009166EC">
        <w:rPr>
          <w:rFonts w:ascii="Times New Roman" w:hAnsi="Times New Roman" w:cs="Times New Roman"/>
          <w:sz w:val="24"/>
          <w:szCs w:val="24"/>
        </w:rPr>
        <w:t>.</w:t>
      </w:r>
    </w:p>
    <w:p w14:paraId="4A3B2583" w14:textId="77777777" w:rsidR="001E5EC4" w:rsidRPr="009166EC" w:rsidRDefault="001E5EC4" w:rsidP="009166EC">
      <w:pPr>
        <w:spacing w:after="0" w:line="480" w:lineRule="auto"/>
        <w:rPr>
          <w:rFonts w:ascii="Times New Roman" w:hAnsi="Times New Roman" w:cs="Times New Roman"/>
          <w:sz w:val="24"/>
          <w:szCs w:val="24"/>
        </w:rPr>
      </w:pPr>
    </w:p>
    <w:p w14:paraId="1AF33E6D" w14:textId="208EC13B" w:rsidR="00935A8C" w:rsidRPr="009166EC" w:rsidRDefault="00EF6E8A" w:rsidP="009166EC">
      <w:pPr>
        <w:spacing w:after="0" w:line="480" w:lineRule="auto"/>
        <w:rPr>
          <w:rFonts w:ascii="Times New Roman" w:hAnsi="Times New Roman" w:cs="Times New Roman"/>
          <w:sz w:val="24"/>
          <w:szCs w:val="24"/>
        </w:rPr>
      </w:pPr>
      <w:r w:rsidRPr="009166EC">
        <w:rPr>
          <w:rFonts w:ascii="Times New Roman" w:hAnsi="Times New Roman" w:cs="Times New Roman"/>
          <w:sz w:val="24"/>
          <w:szCs w:val="24"/>
        </w:rPr>
        <w:t>In phase 3</w:t>
      </w:r>
      <w:r w:rsidR="004812E0" w:rsidRPr="009166EC">
        <w:rPr>
          <w:rFonts w:ascii="Times New Roman" w:hAnsi="Times New Roman" w:cs="Times New Roman"/>
          <w:sz w:val="24"/>
          <w:szCs w:val="24"/>
        </w:rPr>
        <w:t xml:space="preserve">, </w:t>
      </w:r>
      <w:r w:rsidR="008F197D" w:rsidRPr="009166EC">
        <w:rPr>
          <w:rFonts w:ascii="Times New Roman" w:hAnsi="Times New Roman" w:cs="Times New Roman"/>
          <w:sz w:val="24"/>
          <w:szCs w:val="24"/>
        </w:rPr>
        <w:t>within</w:t>
      </w:r>
      <w:r w:rsidR="004812E0" w:rsidRPr="009166EC">
        <w:rPr>
          <w:rFonts w:ascii="Times New Roman" w:hAnsi="Times New Roman" w:cs="Times New Roman"/>
          <w:sz w:val="24"/>
          <w:szCs w:val="24"/>
        </w:rPr>
        <w:t xml:space="preserve"> the diabetes cohort</w:t>
      </w:r>
      <w:r w:rsidR="00C931CE" w:rsidRPr="009166EC">
        <w:rPr>
          <w:rFonts w:ascii="Times New Roman" w:hAnsi="Times New Roman" w:cs="Times New Roman"/>
          <w:sz w:val="24"/>
          <w:szCs w:val="24"/>
        </w:rPr>
        <w:t xml:space="preserve"> alone</w:t>
      </w:r>
      <w:r w:rsidR="00D2235F" w:rsidRPr="009166EC">
        <w:rPr>
          <w:rFonts w:ascii="Times New Roman" w:hAnsi="Times New Roman" w:cs="Times New Roman"/>
          <w:sz w:val="24"/>
          <w:szCs w:val="24"/>
        </w:rPr>
        <w:t xml:space="preserve">, including </w:t>
      </w:r>
      <w:r w:rsidR="00BF34C6" w:rsidRPr="009166EC">
        <w:rPr>
          <w:rFonts w:ascii="Times New Roman" w:hAnsi="Times New Roman" w:cs="Times New Roman"/>
          <w:sz w:val="24"/>
          <w:szCs w:val="24"/>
        </w:rPr>
        <w:t>those with</w:t>
      </w:r>
      <w:r w:rsidR="00167B8A" w:rsidRPr="009166EC">
        <w:rPr>
          <w:rFonts w:ascii="Times New Roman" w:hAnsi="Times New Roman" w:cs="Times New Roman"/>
          <w:sz w:val="24"/>
          <w:szCs w:val="24"/>
        </w:rPr>
        <w:t xml:space="preserve"> and </w:t>
      </w:r>
      <w:r w:rsidR="00BF34C6" w:rsidRPr="009166EC">
        <w:rPr>
          <w:rFonts w:ascii="Times New Roman" w:hAnsi="Times New Roman" w:cs="Times New Roman"/>
          <w:sz w:val="24"/>
          <w:szCs w:val="24"/>
        </w:rPr>
        <w:t xml:space="preserve">without </w:t>
      </w:r>
      <w:r w:rsidR="00153D15" w:rsidRPr="009166EC">
        <w:rPr>
          <w:rFonts w:ascii="Times New Roman" w:hAnsi="Times New Roman" w:cs="Times New Roman"/>
          <w:sz w:val="24"/>
          <w:szCs w:val="24"/>
        </w:rPr>
        <w:t xml:space="preserve">prevalent </w:t>
      </w:r>
      <w:r w:rsidR="00BF34C6" w:rsidRPr="009166EC">
        <w:rPr>
          <w:rFonts w:ascii="Times New Roman" w:hAnsi="Times New Roman" w:cs="Times New Roman"/>
          <w:sz w:val="24"/>
          <w:szCs w:val="24"/>
        </w:rPr>
        <w:t>CVD</w:t>
      </w:r>
      <w:r w:rsidR="00D2235F" w:rsidRPr="009166EC">
        <w:rPr>
          <w:rFonts w:ascii="Times New Roman" w:hAnsi="Times New Roman" w:cs="Times New Roman"/>
          <w:sz w:val="24"/>
          <w:szCs w:val="24"/>
        </w:rPr>
        <w:t xml:space="preserve">, </w:t>
      </w:r>
      <w:r w:rsidRPr="009166EC">
        <w:rPr>
          <w:rFonts w:ascii="Times New Roman" w:hAnsi="Times New Roman" w:cs="Times New Roman"/>
          <w:sz w:val="24"/>
          <w:szCs w:val="24"/>
        </w:rPr>
        <w:t xml:space="preserve">management variables were summarised as percentages or age-adjusted rates and </w:t>
      </w:r>
      <w:r w:rsidR="005A5725" w:rsidRPr="009166EC">
        <w:rPr>
          <w:rFonts w:ascii="Times New Roman" w:hAnsi="Times New Roman" w:cs="Times New Roman"/>
          <w:sz w:val="24"/>
          <w:szCs w:val="24"/>
        </w:rPr>
        <w:t xml:space="preserve">multiple </w:t>
      </w:r>
      <w:r w:rsidR="00B26964" w:rsidRPr="009166EC">
        <w:rPr>
          <w:rFonts w:ascii="Times New Roman" w:hAnsi="Times New Roman" w:cs="Times New Roman"/>
          <w:sz w:val="24"/>
          <w:szCs w:val="24"/>
        </w:rPr>
        <w:t>logistic regression models assess</w:t>
      </w:r>
      <w:r w:rsidR="00201C3B" w:rsidRPr="009166EC">
        <w:rPr>
          <w:rFonts w:ascii="Times New Roman" w:hAnsi="Times New Roman" w:cs="Times New Roman"/>
          <w:sz w:val="24"/>
          <w:szCs w:val="24"/>
        </w:rPr>
        <w:t>ed</w:t>
      </w:r>
      <w:r w:rsidR="008D26C7" w:rsidRPr="009166EC">
        <w:rPr>
          <w:rFonts w:ascii="Times New Roman" w:hAnsi="Times New Roman" w:cs="Times New Roman"/>
          <w:sz w:val="24"/>
          <w:szCs w:val="24"/>
        </w:rPr>
        <w:t xml:space="preserve"> </w:t>
      </w:r>
      <w:r w:rsidR="00D906EB" w:rsidRPr="009166EC">
        <w:rPr>
          <w:rFonts w:ascii="Times New Roman" w:hAnsi="Times New Roman" w:cs="Times New Roman"/>
          <w:sz w:val="24"/>
          <w:szCs w:val="24"/>
        </w:rPr>
        <w:t xml:space="preserve">sex </w:t>
      </w:r>
      <w:r w:rsidR="008D26C7" w:rsidRPr="009166EC">
        <w:rPr>
          <w:rFonts w:ascii="Times New Roman" w:hAnsi="Times New Roman" w:cs="Times New Roman"/>
          <w:sz w:val="24"/>
          <w:szCs w:val="24"/>
        </w:rPr>
        <w:t>differences in</w:t>
      </w:r>
      <w:r w:rsidR="00B26964" w:rsidRPr="009166EC">
        <w:rPr>
          <w:rFonts w:ascii="Times New Roman" w:hAnsi="Times New Roman" w:cs="Times New Roman"/>
          <w:sz w:val="24"/>
          <w:szCs w:val="24"/>
        </w:rPr>
        <w:t xml:space="preserve"> attain</w:t>
      </w:r>
      <w:r w:rsidR="00735F9E" w:rsidRPr="009166EC">
        <w:rPr>
          <w:rFonts w:ascii="Times New Roman" w:hAnsi="Times New Roman" w:cs="Times New Roman"/>
          <w:sz w:val="24"/>
          <w:szCs w:val="24"/>
        </w:rPr>
        <w:t>men</w:t>
      </w:r>
      <w:r w:rsidR="00B26964" w:rsidRPr="009166EC">
        <w:rPr>
          <w:rFonts w:ascii="Times New Roman" w:hAnsi="Times New Roman" w:cs="Times New Roman"/>
          <w:sz w:val="24"/>
          <w:szCs w:val="24"/>
        </w:rPr>
        <w:t>t of standard of care indicator</w:t>
      </w:r>
      <w:r w:rsidR="008D26C7" w:rsidRPr="009166EC">
        <w:rPr>
          <w:rFonts w:ascii="Times New Roman" w:hAnsi="Times New Roman" w:cs="Times New Roman"/>
          <w:sz w:val="24"/>
          <w:szCs w:val="24"/>
        </w:rPr>
        <w:t>s</w:t>
      </w:r>
      <w:r w:rsidR="00B26964" w:rsidRPr="009166EC">
        <w:rPr>
          <w:rFonts w:ascii="Times New Roman" w:hAnsi="Times New Roman" w:cs="Times New Roman"/>
          <w:sz w:val="24"/>
          <w:szCs w:val="24"/>
        </w:rPr>
        <w:t xml:space="preserve"> within follow-up time bands</w:t>
      </w:r>
      <w:r w:rsidR="008D26C7" w:rsidRPr="009166EC">
        <w:rPr>
          <w:rFonts w:ascii="Times New Roman" w:hAnsi="Times New Roman" w:cs="Times New Roman"/>
          <w:sz w:val="24"/>
          <w:szCs w:val="24"/>
        </w:rPr>
        <w:t xml:space="preserve">. </w:t>
      </w:r>
      <w:r w:rsidR="009548E9" w:rsidRPr="009166EC">
        <w:rPr>
          <w:rFonts w:ascii="Times New Roman" w:hAnsi="Times New Roman" w:cs="Times New Roman"/>
          <w:sz w:val="24"/>
          <w:szCs w:val="24"/>
        </w:rPr>
        <w:t>As a sensitivity analysis, specific care indicators were stratified by CVD and age (</w:t>
      </w:r>
      <w:r w:rsidR="00FA2B63" w:rsidRPr="009166EC">
        <w:rPr>
          <w:rFonts w:ascii="Times New Roman" w:hAnsi="Times New Roman" w:cs="Times New Roman"/>
          <w:sz w:val="24"/>
          <w:szCs w:val="24"/>
        </w:rPr>
        <w:t xml:space="preserve">details </w:t>
      </w:r>
      <w:r w:rsidR="002643E8" w:rsidRPr="009166EC">
        <w:rPr>
          <w:rFonts w:ascii="Times New Roman" w:hAnsi="Times New Roman" w:cs="Times New Roman"/>
          <w:sz w:val="24"/>
          <w:szCs w:val="24"/>
        </w:rPr>
        <w:t xml:space="preserve">provided </w:t>
      </w:r>
      <w:r w:rsidR="00FA2B63" w:rsidRPr="009166EC">
        <w:rPr>
          <w:rFonts w:ascii="Times New Roman" w:hAnsi="Times New Roman" w:cs="Times New Roman"/>
          <w:sz w:val="24"/>
          <w:szCs w:val="24"/>
        </w:rPr>
        <w:t xml:space="preserve">in the </w:t>
      </w:r>
      <w:r w:rsidR="00C1399A" w:rsidRPr="009166EC">
        <w:rPr>
          <w:rFonts w:ascii="Times New Roman" w:hAnsi="Times New Roman" w:cs="Times New Roman"/>
          <w:sz w:val="24"/>
          <w:szCs w:val="24"/>
        </w:rPr>
        <w:t>Supplemental Material</w:t>
      </w:r>
      <w:r w:rsidR="009548E9" w:rsidRPr="009166EC">
        <w:rPr>
          <w:rFonts w:ascii="Times New Roman" w:hAnsi="Times New Roman" w:cs="Times New Roman"/>
          <w:sz w:val="24"/>
          <w:szCs w:val="24"/>
        </w:rPr>
        <w:t xml:space="preserve">). </w:t>
      </w:r>
    </w:p>
    <w:p w14:paraId="5A1AE768" w14:textId="77777777" w:rsidR="001E5EC4" w:rsidRPr="009166EC" w:rsidRDefault="001E5EC4" w:rsidP="009166EC">
      <w:pPr>
        <w:spacing w:after="0" w:line="480" w:lineRule="auto"/>
        <w:rPr>
          <w:rFonts w:ascii="Times New Roman" w:hAnsi="Times New Roman" w:cs="Times New Roman"/>
          <w:sz w:val="24"/>
          <w:szCs w:val="24"/>
        </w:rPr>
      </w:pPr>
    </w:p>
    <w:p w14:paraId="3E6229FC" w14:textId="4992F145" w:rsidR="007D2DC9" w:rsidRPr="009166EC" w:rsidRDefault="0041346F" w:rsidP="009166EC">
      <w:pPr>
        <w:spacing w:after="0" w:line="480" w:lineRule="auto"/>
        <w:rPr>
          <w:rFonts w:ascii="Times New Roman" w:hAnsi="Times New Roman" w:cs="Times New Roman"/>
          <w:sz w:val="24"/>
          <w:szCs w:val="24"/>
        </w:rPr>
      </w:pPr>
      <w:r w:rsidRPr="009166EC">
        <w:rPr>
          <w:rFonts w:ascii="Times New Roman" w:hAnsi="Times New Roman" w:cs="Times New Roman"/>
          <w:sz w:val="24"/>
          <w:szCs w:val="24"/>
        </w:rPr>
        <w:t xml:space="preserve">Time </w:t>
      </w:r>
      <w:r w:rsidR="00125632" w:rsidRPr="009166EC">
        <w:rPr>
          <w:rFonts w:ascii="Times New Roman" w:hAnsi="Times New Roman" w:cs="Times New Roman"/>
          <w:sz w:val="24"/>
          <w:szCs w:val="24"/>
        </w:rPr>
        <w:t>with</w:t>
      </w:r>
      <w:r w:rsidRPr="009166EC">
        <w:rPr>
          <w:rFonts w:ascii="Times New Roman" w:hAnsi="Times New Roman" w:cs="Times New Roman"/>
          <w:sz w:val="24"/>
          <w:szCs w:val="24"/>
        </w:rPr>
        <w:t xml:space="preserve"> poor control was calculated as the time from the first risk factor measure</w:t>
      </w:r>
      <w:r w:rsidR="00735F9E" w:rsidRPr="009166EC">
        <w:rPr>
          <w:rFonts w:ascii="Times New Roman" w:hAnsi="Times New Roman" w:cs="Times New Roman"/>
          <w:sz w:val="24"/>
          <w:szCs w:val="24"/>
        </w:rPr>
        <w:t>men</w:t>
      </w:r>
      <w:r w:rsidRPr="009166EC">
        <w:rPr>
          <w:rFonts w:ascii="Times New Roman" w:hAnsi="Times New Roman" w:cs="Times New Roman"/>
          <w:sz w:val="24"/>
          <w:szCs w:val="24"/>
        </w:rPr>
        <w:t xml:space="preserve">t above </w:t>
      </w:r>
      <w:r w:rsidR="00422C4C" w:rsidRPr="009166EC">
        <w:rPr>
          <w:rFonts w:ascii="Times New Roman" w:hAnsi="Times New Roman" w:cs="Times New Roman"/>
          <w:sz w:val="24"/>
          <w:szCs w:val="24"/>
        </w:rPr>
        <w:t>a</w:t>
      </w:r>
      <w:r w:rsidRPr="009166EC">
        <w:rPr>
          <w:rFonts w:ascii="Times New Roman" w:hAnsi="Times New Roman" w:cs="Times New Roman"/>
          <w:sz w:val="24"/>
          <w:szCs w:val="24"/>
        </w:rPr>
        <w:t xml:space="preserve"> specified </w:t>
      </w:r>
      <w:r w:rsidR="00422C4C" w:rsidRPr="009166EC">
        <w:rPr>
          <w:rFonts w:ascii="Times New Roman" w:hAnsi="Times New Roman" w:cs="Times New Roman"/>
          <w:sz w:val="24"/>
          <w:szCs w:val="24"/>
        </w:rPr>
        <w:t>threshold</w:t>
      </w:r>
      <w:r w:rsidRPr="009166EC">
        <w:rPr>
          <w:rFonts w:ascii="Times New Roman" w:hAnsi="Times New Roman" w:cs="Times New Roman"/>
          <w:sz w:val="24"/>
          <w:szCs w:val="24"/>
        </w:rPr>
        <w:t xml:space="preserve"> until</w:t>
      </w:r>
      <w:r w:rsidR="00201C3B" w:rsidRPr="009166EC">
        <w:rPr>
          <w:rFonts w:ascii="Times New Roman" w:hAnsi="Times New Roman" w:cs="Times New Roman"/>
          <w:sz w:val="24"/>
          <w:szCs w:val="24"/>
        </w:rPr>
        <w:t xml:space="preserve"> either:</w:t>
      </w:r>
      <w:r w:rsidRPr="009166EC">
        <w:rPr>
          <w:rFonts w:ascii="Times New Roman" w:hAnsi="Times New Roman" w:cs="Times New Roman"/>
          <w:sz w:val="24"/>
          <w:szCs w:val="24"/>
        </w:rPr>
        <w:t xml:space="preserve"> 1) the first subsequent measure</w:t>
      </w:r>
      <w:r w:rsidR="00735F9E" w:rsidRPr="009166EC">
        <w:rPr>
          <w:rFonts w:ascii="Times New Roman" w:hAnsi="Times New Roman" w:cs="Times New Roman"/>
          <w:sz w:val="24"/>
          <w:szCs w:val="24"/>
        </w:rPr>
        <w:t>men</w:t>
      </w:r>
      <w:r w:rsidRPr="009166EC">
        <w:rPr>
          <w:rFonts w:ascii="Times New Roman" w:hAnsi="Times New Roman" w:cs="Times New Roman"/>
          <w:sz w:val="24"/>
          <w:szCs w:val="24"/>
        </w:rPr>
        <w:t xml:space="preserve">t below the </w:t>
      </w:r>
      <w:r w:rsidR="00422C4C" w:rsidRPr="009166EC">
        <w:rPr>
          <w:rFonts w:ascii="Times New Roman" w:hAnsi="Times New Roman" w:cs="Times New Roman"/>
          <w:sz w:val="24"/>
          <w:szCs w:val="24"/>
        </w:rPr>
        <w:t>threshold</w:t>
      </w:r>
      <w:r w:rsidRPr="009166EC">
        <w:rPr>
          <w:rFonts w:ascii="Times New Roman" w:hAnsi="Times New Roman" w:cs="Times New Roman"/>
          <w:sz w:val="24"/>
          <w:szCs w:val="24"/>
        </w:rPr>
        <w:t xml:space="preserve">, 2) </w:t>
      </w:r>
      <w:r w:rsidR="00246CEB" w:rsidRPr="009166EC">
        <w:rPr>
          <w:rFonts w:ascii="Times New Roman" w:hAnsi="Times New Roman" w:cs="Times New Roman"/>
          <w:sz w:val="24"/>
          <w:szCs w:val="24"/>
        </w:rPr>
        <w:t>a change of</w:t>
      </w:r>
      <w:r w:rsidRPr="009166EC">
        <w:rPr>
          <w:rFonts w:ascii="Times New Roman" w:hAnsi="Times New Roman" w:cs="Times New Roman"/>
          <w:sz w:val="24"/>
          <w:szCs w:val="24"/>
        </w:rPr>
        <w:t xml:space="preserve"> drug regi</w:t>
      </w:r>
      <w:r w:rsidR="00735F9E" w:rsidRPr="009166EC">
        <w:rPr>
          <w:rFonts w:ascii="Times New Roman" w:hAnsi="Times New Roman" w:cs="Times New Roman"/>
          <w:sz w:val="24"/>
          <w:szCs w:val="24"/>
        </w:rPr>
        <w:t>men</w:t>
      </w:r>
      <w:r w:rsidRPr="009166EC">
        <w:rPr>
          <w:rFonts w:ascii="Times New Roman" w:hAnsi="Times New Roman" w:cs="Times New Roman"/>
          <w:sz w:val="24"/>
          <w:szCs w:val="24"/>
        </w:rPr>
        <w:t xml:space="preserve"> for the specific risk factor, or 3) end of follow-up; whichever came first. </w:t>
      </w:r>
      <w:r w:rsidR="00516AA8" w:rsidRPr="009166EC">
        <w:rPr>
          <w:rFonts w:ascii="Times New Roman" w:hAnsi="Times New Roman" w:cs="Times New Roman"/>
          <w:sz w:val="24"/>
          <w:szCs w:val="24"/>
        </w:rPr>
        <w:t>For all drug therapies, t</w:t>
      </w:r>
      <w:r w:rsidR="0039426B" w:rsidRPr="009166EC">
        <w:rPr>
          <w:rFonts w:ascii="Times New Roman" w:hAnsi="Times New Roman" w:cs="Times New Roman"/>
          <w:sz w:val="24"/>
          <w:szCs w:val="24"/>
        </w:rPr>
        <w:t>he change in drug regimen was defined as the addition of a new drug to the</w:t>
      </w:r>
      <w:r w:rsidR="00516AA8" w:rsidRPr="009166EC">
        <w:rPr>
          <w:rFonts w:ascii="Times New Roman" w:hAnsi="Times New Roman" w:cs="Times New Roman"/>
          <w:sz w:val="24"/>
          <w:szCs w:val="24"/>
        </w:rPr>
        <w:t xml:space="preserve"> current regimen </w:t>
      </w:r>
      <w:r w:rsidR="0039426B" w:rsidRPr="009166EC">
        <w:rPr>
          <w:rFonts w:ascii="Times New Roman" w:hAnsi="Times New Roman" w:cs="Times New Roman"/>
          <w:sz w:val="24"/>
          <w:szCs w:val="24"/>
        </w:rPr>
        <w:t>and for diabet</w:t>
      </w:r>
      <w:r w:rsidR="001B4E42" w:rsidRPr="009166EC">
        <w:rPr>
          <w:rFonts w:ascii="Times New Roman" w:hAnsi="Times New Roman" w:cs="Times New Roman"/>
          <w:sz w:val="24"/>
          <w:szCs w:val="24"/>
        </w:rPr>
        <w:t>es</w:t>
      </w:r>
      <w:r w:rsidR="00C438DA" w:rsidRPr="009166EC">
        <w:rPr>
          <w:rFonts w:ascii="Times New Roman" w:hAnsi="Times New Roman" w:cs="Times New Roman"/>
          <w:sz w:val="24"/>
          <w:szCs w:val="24"/>
        </w:rPr>
        <w:t xml:space="preserve"> medication </w:t>
      </w:r>
      <w:r w:rsidR="0039426B" w:rsidRPr="009166EC">
        <w:rPr>
          <w:rFonts w:ascii="Times New Roman" w:hAnsi="Times New Roman" w:cs="Times New Roman"/>
          <w:sz w:val="24"/>
          <w:szCs w:val="24"/>
        </w:rPr>
        <w:t xml:space="preserve">this included </w:t>
      </w:r>
      <w:r w:rsidR="00DF1619" w:rsidRPr="009166EC">
        <w:rPr>
          <w:rFonts w:ascii="Times New Roman" w:hAnsi="Times New Roman" w:cs="Times New Roman"/>
          <w:sz w:val="24"/>
          <w:szCs w:val="24"/>
        </w:rPr>
        <w:t>adding in</w:t>
      </w:r>
      <w:r w:rsidR="00BA58A5" w:rsidRPr="009166EC">
        <w:rPr>
          <w:rFonts w:ascii="Times New Roman" w:hAnsi="Times New Roman" w:cs="Times New Roman"/>
          <w:sz w:val="24"/>
          <w:szCs w:val="24"/>
        </w:rPr>
        <w:t>s</w:t>
      </w:r>
      <w:r w:rsidR="00DF1619" w:rsidRPr="009166EC">
        <w:rPr>
          <w:rFonts w:ascii="Times New Roman" w:hAnsi="Times New Roman" w:cs="Times New Roman"/>
          <w:sz w:val="24"/>
          <w:szCs w:val="24"/>
        </w:rPr>
        <w:t xml:space="preserve">ulin or </w:t>
      </w:r>
      <w:r w:rsidR="0039426B" w:rsidRPr="009166EC">
        <w:rPr>
          <w:rFonts w:ascii="Times New Roman" w:hAnsi="Times New Roman" w:cs="Times New Roman"/>
          <w:sz w:val="24"/>
          <w:szCs w:val="24"/>
        </w:rPr>
        <w:t>switch</w:t>
      </w:r>
      <w:r w:rsidR="00DF1619" w:rsidRPr="009166EC">
        <w:rPr>
          <w:rFonts w:ascii="Times New Roman" w:hAnsi="Times New Roman" w:cs="Times New Roman"/>
          <w:sz w:val="24"/>
          <w:szCs w:val="24"/>
        </w:rPr>
        <w:t>ing</w:t>
      </w:r>
      <w:r w:rsidR="0039426B" w:rsidRPr="009166EC">
        <w:rPr>
          <w:rFonts w:ascii="Times New Roman" w:hAnsi="Times New Roman" w:cs="Times New Roman"/>
          <w:sz w:val="24"/>
          <w:szCs w:val="24"/>
        </w:rPr>
        <w:t xml:space="preserve"> to </w:t>
      </w:r>
      <w:r w:rsidR="00516AA8" w:rsidRPr="009166EC">
        <w:rPr>
          <w:rFonts w:ascii="Times New Roman" w:hAnsi="Times New Roman" w:cs="Times New Roman"/>
          <w:sz w:val="24"/>
          <w:szCs w:val="24"/>
        </w:rPr>
        <w:t>insulin</w:t>
      </w:r>
      <w:r w:rsidR="0039426B" w:rsidRPr="009166EC">
        <w:rPr>
          <w:rFonts w:ascii="Times New Roman" w:hAnsi="Times New Roman" w:cs="Times New Roman"/>
          <w:sz w:val="24"/>
          <w:szCs w:val="24"/>
        </w:rPr>
        <w:t>.</w:t>
      </w:r>
      <w:r w:rsidR="00246CEB" w:rsidRPr="009166EC">
        <w:rPr>
          <w:rFonts w:ascii="Times New Roman" w:hAnsi="Times New Roman" w:cs="Times New Roman"/>
          <w:sz w:val="24"/>
          <w:szCs w:val="24"/>
        </w:rPr>
        <w:t xml:space="preserve"> </w:t>
      </w:r>
      <w:r w:rsidR="00F74AD3" w:rsidRPr="009166EC">
        <w:rPr>
          <w:rFonts w:ascii="Times New Roman" w:hAnsi="Times New Roman" w:cs="Times New Roman"/>
          <w:sz w:val="24"/>
          <w:szCs w:val="24"/>
        </w:rPr>
        <w:t>For each risk factor, sex-stratified c</w:t>
      </w:r>
      <w:r w:rsidR="00360881" w:rsidRPr="009166EC">
        <w:rPr>
          <w:rFonts w:ascii="Times New Roman" w:hAnsi="Times New Roman" w:cs="Times New Roman"/>
          <w:sz w:val="24"/>
          <w:szCs w:val="24"/>
        </w:rPr>
        <w:t xml:space="preserve">umulative incidence plots </w:t>
      </w:r>
      <w:r w:rsidR="00F74AD3" w:rsidRPr="009166EC">
        <w:rPr>
          <w:rFonts w:ascii="Times New Roman" w:hAnsi="Times New Roman" w:cs="Times New Roman"/>
          <w:sz w:val="24"/>
          <w:szCs w:val="24"/>
        </w:rPr>
        <w:t>were constructed for</w:t>
      </w:r>
      <w:r w:rsidR="00E03AF5" w:rsidRPr="009166EC">
        <w:rPr>
          <w:rFonts w:ascii="Times New Roman" w:hAnsi="Times New Roman" w:cs="Times New Roman"/>
          <w:sz w:val="24"/>
          <w:szCs w:val="24"/>
        </w:rPr>
        <w:t xml:space="preserve"> </w:t>
      </w:r>
      <w:r w:rsidR="00F74AD3" w:rsidRPr="009166EC">
        <w:rPr>
          <w:rFonts w:ascii="Times New Roman" w:hAnsi="Times New Roman" w:cs="Times New Roman"/>
          <w:sz w:val="24"/>
          <w:szCs w:val="24"/>
        </w:rPr>
        <w:t xml:space="preserve">the </w:t>
      </w:r>
      <w:r w:rsidR="005C59A4" w:rsidRPr="009166EC">
        <w:rPr>
          <w:rFonts w:ascii="Times New Roman" w:hAnsi="Times New Roman" w:cs="Times New Roman"/>
          <w:sz w:val="24"/>
          <w:szCs w:val="24"/>
        </w:rPr>
        <w:t xml:space="preserve">time from </w:t>
      </w:r>
      <w:r w:rsidR="00F74AD3" w:rsidRPr="009166EC">
        <w:rPr>
          <w:rFonts w:ascii="Times New Roman" w:hAnsi="Times New Roman" w:cs="Times New Roman"/>
          <w:sz w:val="24"/>
          <w:szCs w:val="24"/>
        </w:rPr>
        <w:t xml:space="preserve">the </w:t>
      </w:r>
      <w:r w:rsidR="005C59A4" w:rsidRPr="009166EC">
        <w:rPr>
          <w:rFonts w:ascii="Times New Roman" w:hAnsi="Times New Roman" w:cs="Times New Roman"/>
          <w:sz w:val="24"/>
          <w:szCs w:val="24"/>
        </w:rPr>
        <w:t xml:space="preserve">risk </w:t>
      </w:r>
      <w:r w:rsidR="00F74AD3" w:rsidRPr="009166EC">
        <w:rPr>
          <w:rFonts w:ascii="Times New Roman" w:hAnsi="Times New Roman" w:cs="Times New Roman"/>
          <w:sz w:val="24"/>
          <w:szCs w:val="24"/>
        </w:rPr>
        <w:t>factor level</w:t>
      </w:r>
      <w:r w:rsidR="005C59A4" w:rsidRPr="009166EC">
        <w:rPr>
          <w:rFonts w:ascii="Times New Roman" w:hAnsi="Times New Roman" w:cs="Times New Roman"/>
          <w:sz w:val="24"/>
          <w:szCs w:val="24"/>
        </w:rPr>
        <w:t xml:space="preserve"> </w:t>
      </w:r>
      <w:r w:rsidR="00F74AD3" w:rsidRPr="009166EC">
        <w:rPr>
          <w:rFonts w:ascii="Times New Roman" w:hAnsi="Times New Roman" w:cs="Times New Roman"/>
          <w:sz w:val="24"/>
          <w:szCs w:val="24"/>
        </w:rPr>
        <w:t xml:space="preserve">being </w:t>
      </w:r>
      <w:r w:rsidR="005C59A4" w:rsidRPr="009166EC">
        <w:rPr>
          <w:rFonts w:ascii="Times New Roman" w:hAnsi="Times New Roman" w:cs="Times New Roman"/>
          <w:sz w:val="24"/>
          <w:szCs w:val="24"/>
        </w:rPr>
        <w:t xml:space="preserve">above </w:t>
      </w:r>
      <w:r w:rsidR="00F74AD3" w:rsidRPr="009166EC">
        <w:rPr>
          <w:rFonts w:ascii="Times New Roman" w:hAnsi="Times New Roman" w:cs="Times New Roman"/>
          <w:sz w:val="24"/>
          <w:szCs w:val="24"/>
        </w:rPr>
        <w:t xml:space="preserve">the </w:t>
      </w:r>
      <w:r w:rsidR="005C59A4" w:rsidRPr="009166EC">
        <w:rPr>
          <w:rFonts w:ascii="Times New Roman" w:hAnsi="Times New Roman" w:cs="Times New Roman"/>
          <w:sz w:val="24"/>
          <w:szCs w:val="24"/>
        </w:rPr>
        <w:t xml:space="preserve">cut-off to </w:t>
      </w:r>
      <w:r w:rsidR="00F74AD3" w:rsidRPr="009166EC">
        <w:rPr>
          <w:rFonts w:ascii="Times New Roman" w:hAnsi="Times New Roman" w:cs="Times New Roman"/>
          <w:sz w:val="24"/>
          <w:szCs w:val="24"/>
        </w:rPr>
        <w:t xml:space="preserve">the time of </w:t>
      </w:r>
      <w:r w:rsidR="00E03AF5" w:rsidRPr="009166EC">
        <w:rPr>
          <w:rFonts w:ascii="Times New Roman" w:hAnsi="Times New Roman" w:cs="Times New Roman"/>
          <w:sz w:val="24"/>
          <w:szCs w:val="24"/>
        </w:rPr>
        <w:t>drug intensification.</w:t>
      </w:r>
      <w:r w:rsidR="00C30EFC" w:rsidRPr="009166EC">
        <w:rPr>
          <w:rFonts w:ascii="Times New Roman" w:hAnsi="Times New Roman" w:cs="Times New Roman"/>
          <w:sz w:val="24"/>
          <w:szCs w:val="24"/>
        </w:rPr>
        <w:t xml:space="preserve"> </w:t>
      </w:r>
      <w:r w:rsidR="007D2DC9" w:rsidRPr="009166EC">
        <w:rPr>
          <w:rFonts w:ascii="Times New Roman" w:hAnsi="Times New Roman" w:cs="Times New Roman"/>
          <w:sz w:val="24"/>
          <w:szCs w:val="24"/>
        </w:rPr>
        <w:t xml:space="preserve">The </w:t>
      </w:r>
      <w:proofErr w:type="spellStart"/>
      <w:r w:rsidR="007D2DC9" w:rsidRPr="009166EC">
        <w:rPr>
          <w:rFonts w:ascii="Times New Roman" w:hAnsi="Times New Roman" w:cs="Times New Roman"/>
          <w:sz w:val="24"/>
          <w:szCs w:val="24"/>
        </w:rPr>
        <w:t>logrank</w:t>
      </w:r>
      <w:proofErr w:type="spellEnd"/>
      <w:r w:rsidR="007D2DC9" w:rsidRPr="009166EC">
        <w:rPr>
          <w:rFonts w:ascii="Times New Roman" w:hAnsi="Times New Roman" w:cs="Times New Roman"/>
          <w:sz w:val="24"/>
          <w:szCs w:val="24"/>
        </w:rPr>
        <w:t xml:space="preserve"> test was used to determine if the probability of drug intensification occurring at any time point was significantly different in women and men; with a P-value&lt;0.05 indicating a significant difference. </w:t>
      </w:r>
    </w:p>
    <w:p w14:paraId="3458299C" w14:textId="77777777" w:rsidR="007D2DC9" w:rsidRPr="009166EC" w:rsidRDefault="007D2DC9" w:rsidP="009166EC">
      <w:pPr>
        <w:spacing w:after="0" w:line="480" w:lineRule="auto"/>
        <w:rPr>
          <w:rFonts w:ascii="Times New Roman" w:hAnsi="Times New Roman" w:cs="Times New Roman"/>
          <w:sz w:val="24"/>
          <w:szCs w:val="24"/>
        </w:rPr>
      </w:pPr>
    </w:p>
    <w:p w14:paraId="2389CA02" w14:textId="56F176D9" w:rsidR="00F23E2D" w:rsidRPr="009166EC" w:rsidRDefault="007D2DC9" w:rsidP="009166EC">
      <w:pPr>
        <w:spacing w:after="0" w:line="480" w:lineRule="auto"/>
        <w:rPr>
          <w:rFonts w:ascii="Times New Roman" w:hAnsi="Times New Roman" w:cs="Times New Roman"/>
          <w:sz w:val="24"/>
          <w:szCs w:val="24"/>
        </w:rPr>
      </w:pPr>
      <w:r w:rsidRPr="009166EC">
        <w:rPr>
          <w:rFonts w:ascii="Times New Roman" w:hAnsi="Times New Roman" w:cs="Times New Roman"/>
          <w:sz w:val="24"/>
          <w:szCs w:val="24"/>
        </w:rPr>
        <w:t>Finally, in patients with T2DM, we assessed sex differences in times to drug intensification after risk factor levels exceed specified thresholds.</w:t>
      </w:r>
    </w:p>
    <w:p w14:paraId="3D288008" w14:textId="77777777" w:rsidR="007D2DC9" w:rsidRPr="009166EC" w:rsidRDefault="007D2DC9" w:rsidP="009166EC">
      <w:pPr>
        <w:spacing w:after="0" w:line="480" w:lineRule="auto"/>
        <w:rPr>
          <w:rFonts w:ascii="Times New Roman" w:hAnsi="Times New Roman" w:cs="Times New Roman"/>
          <w:sz w:val="24"/>
          <w:szCs w:val="24"/>
        </w:rPr>
      </w:pPr>
    </w:p>
    <w:p w14:paraId="1536A605" w14:textId="6EC5D547" w:rsidR="00DF4367" w:rsidRPr="009166EC" w:rsidRDefault="007362BA" w:rsidP="009166EC">
      <w:pPr>
        <w:spacing w:after="0" w:line="480" w:lineRule="auto"/>
        <w:rPr>
          <w:rFonts w:ascii="Times New Roman" w:hAnsi="Times New Roman" w:cs="Times New Roman"/>
          <w:sz w:val="24"/>
          <w:szCs w:val="24"/>
        </w:rPr>
      </w:pPr>
      <w:r w:rsidRPr="009166EC">
        <w:rPr>
          <w:rFonts w:ascii="Times New Roman" w:hAnsi="Times New Roman" w:cs="Times New Roman"/>
          <w:sz w:val="24"/>
          <w:szCs w:val="24"/>
        </w:rPr>
        <w:t>A</w:t>
      </w:r>
      <w:r w:rsidR="00AB2681" w:rsidRPr="009166EC">
        <w:rPr>
          <w:rFonts w:ascii="Times New Roman" w:hAnsi="Times New Roman" w:cs="Times New Roman"/>
          <w:sz w:val="24"/>
          <w:szCs w:val="24"/>
        </w:rPr>
        <w:t xml:space="preserve">nalyses were performed using </w:t>
      </w:r>
      <w:r w:rsidR="00C30EFC" w:rsidRPr="009166EC">
        <w:rPr>
          <w:rFonts w:ascii="Times New Roman" w:hAnsi="Times New Roman" w:cs="Times New Roman"/>
          <w:sz w:val="24"/>
          <w:szCs w:val="24"/>
        </w:rPr>
        <w:t xml:space="preserve">Stata </w:t>
      </w:r>
      <w:r w:rsidR="005F1EC9" w:rsidRPr="009166EC">
        <w:rPr>
          <w:rFonts w:ascii="Times New Roman" w:hAnsi="Times New Roman" w:cs="Times New Roman"/>
          <w:sz w:val="24"/>
          <w:szCs w:val="24"/>
        </w:rPr>
        <w:t>15.1</w:t>
      </w:r>
      <w:r w:rsidR="00C30EFC" w:rsidRPr="009166EC">
        <w:rPr>
          <w:rFonts w:ascii="Times New Roman" w:hAnsi="Times New Roman" w:cs="Times New Roman"/>
          <w:sz w:val="24"/>
          <w:szCs w:val="24"/>
        </w:rPr>
        <w:t xml:space="preserve"> (</w:t>
      </w:r>
      <w:proofErr w:type="spellStart"/>
      <w:r w:rsidR="00C30EFC" w:rsidRPr="009166EC">
        <w:rPr>
          <w:rFonts w:ascii="Times New Roman" w:hAnsi="Times New Roman" w:cs="Times New Roman"/>
          <w:sz w:val="24"/>
          <w:szCs w:val="24"/>
        </w:rPr>
        <w:t>StataCorp</w:t>
      </w:r>
      <w:proofErr w:type="spellEnd"/>
      <w:r w:rsidR="00C30EFC" w:rsidRPr="009166EC">
        <w:rPr>
          <w:rFonts w:ascii="Times New Roman" w:hAnsi="Times New Roman" w:cs="Times New Roman"/>
          <w:sz w:val="24"/>
          <w:szCs w:val="24"/>
        </w:rPr>
        <w:t xml:space="preserve"> LP, College Station, TX).</w:t>
      </w:r>
    </w:p>
    <w:p w14:paraId="5942755B" w14:textId="77777777" w:rsidR="008358F2" w:rsidRPr="009166EC" w:rsidRDefault="008358F2" w:rsidP="009166EC">
      <w:pPr>
        <w:spacing w:after="0" w:line="480" w:lineRule="auto"/>
        <w:rPr>
          <w:rFonts w:ascii="Times New Roman" w:hAnsi="Times New Roman" w:cs="Times New Roman"/>
          <w:sz w:val="24"/>
          <w:szCs w:val="24"/>
        </w:rPr>
      </w:pPr>
    </w:p>
    <w:p w14:paraId="20551C3E" w14:textId="77777777" w:rsidR="00112EA8" w:rsidRPr="009166EC" w:rsidRDefault="00112EA8" w:rsidP="009166EC">
      <w:pPr>
        <w:spacing w:after="0" w:line="480" w:lineRule="auto"/>
        <w:rPr>
          <w:rFonts w:ascii="Times New Roman" w:hAnsi="Times New Roman" w:cs="Times New Roman"/>
          <w:sz w:val="24"/>
          <w:szCs w:val="24"/>
        </w:rPr>
      </w:pPr>
      <w:r w:rsidRPr="009166EC">
        <w:rPr>
          <w:rFonts w:ascii="Times New Roman" w:hAnsi="Times New Roman" w:cs="Times New Roman"/>
          <w:sz w:val="24"/>
          <w:szCs w:val="24"/>
        </w:rPr>
        <w:t>RESULTS</w:t>
      </w:r>
    </w:p>
    <w:p w14:paraId="02548F91" w14:textId="397EA69F" w:rsidR="009E0546" w:rsidRPr="009166EC" w:rsidRDefault="00FF6EF2" w:rsidP="009166EC">
      <w:pPr>
        <w:spacing w:after="0" w:line="480" w:lineRule="auto"/>
        <w:rPr>
          <w:rFonts w:ascii="Times New Roman" w:hAnsi="Times New Roman" w:cs="Times New Roman"/>
          <w:sz w:val="24"/>
          <w:szCs w:val="24"/>
        </w:rPr>
      </w:pPr>
      <w:r w:rsidRPr="009166EC">
        <w:rPr>
          <w:rFonts w:ascii="Times New Roman" w:hAnsi="Times New Roman" w:cs="Times New Roman"/>
          <w:sz w:val="24"/>
          <w:szCs w:val="24"/>
        </w:rPr>
        <w:t>Phase 1</w:t>
      </w:r>
      <w:r w:rsidR="007E4CE7" w:rsidRPr="009166EC">
        <w:rPr>
          <w:rFonts w:ascii="Times New Roman" w:hAnsi="Times New Roman" w:cs="Times New Roman"/>
          <w:sz w:val="24"/>
          <w:szCs w:val="24"/>
        </w:rPr>
        <w:t>:</w:t>
      </w:r>
      <w:r w:rsidR="007E4CE7" w:rsidRPr="009166EC">
        <w:rPr>
          <w:rFonts w:ascii="Times New Roman" w:hAnsi="Times New Roman" w:cs="Times New Roman"/>
          <w:b/>
          <w:sz w:val="24"/>
          <w:szCs w:val="24"/>
        </w:rPr>
        <w:t xml:space="preserve"> </w:t>
      </w:r>
      <w:r w:rsidR="009E05F3" w:rsidRPr="009166EC">
        <w:rPr>
          <w:rFonts w:ascii="Times New Roman" w:hAnsi="Times New Roman" w:cs="Times New Roman"/>
          <w:sz w:val="24"/>
          <w:szCs w:val="24"/>
        </w:rPr>
        <w:t xml:space="preserve">The cohort comprised of 79,985 </w:t>
      </w:r>
      <w:r w:rsidR="00EF63BD" w:rsidRPr="009166EC">
        <w:rPr>
          <w:rFonts w:ascii="Times New Roman" w:hAnsi="Times New Roman" w:cs="Times New Roman"/>
          <w:sz w:val="24"/>
          <w:szCs w:val="24"/>
        </w:rPr>
        <w:t xml:space="preserve">patients with incident </w:t>
      </w:r>
      <w:r w:rsidR="000D3716" w:rsidRPr="009166EC">
        <w:rPr>
          <w:rFonts w:ascii="Times New Roman" w:hAnsi="Times New Roman" w:cs="Times New Roman"/>
          <w:sz w:val="24"/>
          <w:szCs w:val="24"/>
        </w:rPr>
        <w:t>T2DM</w:t>
      </w:r>
      <w:r w:rsidR="009E05F3" w:rsidRPr="009166EC">
        <w:rPr>
          <w:rFonts w:ascii="Times New Roman" w:hAnsi="Times New Roman" w:cs="Times New Roman"/>
          <w:sz w:val="24"/>
          <w:szCs w:val="24"/>
        </w:rPr>
        <w:t xml:space="preserve"> (44</w:t>
      </w:r>
      <w:r w:rsidRPr="009166EC">
        <w:rPr>
          <w:rFonts w:ascii="Times New Roman" w:hAnsi="Times New Roman" w:cs="Times New Roman"/>
          <w:sz w:val="24"/>
          <w:szCs w:val="24"/>
        </w:rPr>
        <w:t>.</w:t>
      </w:r>
      <w:r w:rsidR="009E05F3" w:rsidRPr="009166EC">
        <w:rPr>
          <w:rFonts w:ascii="Times New Roman" w:hAnsi="Times New Roman" w:cs="Times New Roman"/>
          <w:sz w:val="24"/>
          <w:szCs w:val="24"/>
        </w:rPr>
        <w:t xml:space="preserve">3% </w:t>
      </w:r>
      <w:r w:rsidR="00037A0C" w:rsidRPr="009166EC">
        <w:rPr>
          <w:rFonts w:ascii="Times New Roman" w:hAnsi="Times New Roman" w:cs="Times New Roman"/>
          <w:sz w:val="24"/>
          <w:szCs w:val="24"/>
        </w:rPr>
        <w:t>women</w:t>
      </w:r>
      <w:r w:rsidR="009E05F3" w:rsidRPr="009166EC">
        <w:rPr>
          <w:rFonts w:ascii="Times New Roman" w:hAnsi="Times New Roman" w:cs="Times New Roman"/>
          <w:sz w:val="24"/>
          <w:szCs w:val="24"/>
        </w:rPr>
        <w:t xml:space="preserve">) and 386,547 </w:t>
      </w:r>
      <w:r w:rsidR="00EF63BD" w:rsidRPr="009166EC">
        <w:rPr>
          <w:rFonts w:ascii="Times New Roman" w:hAnsi="Times New Roman" w:cs="Times New Roman"/>
          <w:sz w:val="24"/>
          <w:szCs w:val="24"/>
        </w:rPr>
        <w:t xml:space="preserve">matched </w:t>
      </w:r>
      <w:r w:rsidR="009E05F3" w:rsidRPr="009166EC">
        <w:rPr>
          <w:rFonts w:ascii="Times New Roman" w:hAnsi="Times New Roman" w:cs="Times New Roman"/>
          <w:sz w:val="24"/>
          <w:szCs w:val="24"/>
        </w:rPr>
        <w:t>controls (44</w:t>
      </w:r>
      <w:r w:rsidRPr="009166EC">
        <w:rPr>
          <w:rFonts w:ascii="Times New Roman" w:hAnsi="Times New Roman" w:cs="Times New Roman"/>
          <w:sz w:val="24"/>
          <w:szCs w:val="24"/>
        </w:rPr>
        <w:t>.</w:t>
      </w:r>
      <w:r w:rsidR="009E05F3" w:rsidRPr="009166EC">
        <w:rPr>
          <w:rFonts w:ascii="Times New Roman" w:hAnsi="Times New Roman" w:cs="Times New Roman"/>
          <w:sz w:val="24"/>
          <w:szCs w:val="24"/>
        </w:rPr>
        <w:t xml:space="preserve">8% </w:t>
      </w:r>
      <w:r w:rsidR="00037A0C" w:rsidRPr="009166EC">
        <w:rPr>
          <w:rFonts w:ascii="Times New Roman" w:hAnsi="Times New Roman" w:cs="Times New Roman"/>
          <w:sz w:val="24"/>
          <w:szCs w:val="24"/>
        </w:rPr>
        <w:t>women</w:t>
      </w:r>
      <w:r w:rsidR="009E05F3" w:rsidRPr="009166EC">
        <w:rPr>
          <w:rFonts w:ascii="Times New Roman" w:hAnsi="Times New Roman" w:cs="Times New Roman"/>
          <w:sz w:val="24"/>
          <w:szCs w:val="24"/>
        </w:rPr>
        <w:t>)</w:t>
      </w:r>
      <w:r w:rsidR="00140D29" w:rsidRPr="009166EC">
        <w:rPr>
          <w:rFonts w:ascii="Times New Roman" w:hAnsi="Times New Roman" w:cs="Times New Roman"/>
          <w:sz w:val="24"/>
          <w:szCs w:val="24"/>
        </w:rPr>
        <w:t xml:space="preserve"> with </w:t>
      </w:r>
      <w:r w:rsidR="00EF63BD" w:rsidRPr="009166EC">
        <w:rPr>
          <w:rFonts w:ascii="Times New Roman" w:hAnsi="Times New Roman" w:cs="Times New Roman"/>
          <w:sz w:val="24"/>
          <w:szCs w:val="24"/>
        </w:rPr>
        <w:t xml:space="preserve">a </w:t>
      </w:r>
      <w:r w:rsidR="00140D29" w:rsidRPr="009166EC">
        <w:rPr>
          <w:rFonts w:ascii="Times New Roman" w:hAnsi="Times New Roman" w:cs="Times New Roman"/>
          <w:sz w:val="24"/>
          <w:szCs w:val="24"/>
        </w:rPr>
        <w:t xml:space="preserve">mean </w:t>
      </w:r>
      <w:r w:rsidR="001B4E42" w:rsidRPr="009166EC">
        <w:rPr>
          <w:rFonts w:ascii="Times New Roman" w:hAnsi="Times New Roman" w:cs="Times New Roman"/>
          <w:sz w:val="24"/>
          <w:szCs w:val="24"/>
        </w:rPr>
        <w:t>±</w:t>
      </w:r>
      <w:r w:rsidR="001B4E42" w:rsidRPr="009166EC" w:rsidDel="001B4E42">
        <w:rPr>
          <w:rFonts w:ascii="Times New Roman" w:hAnsi="Times New Roman" w:cs="Times New Roman"/>
          <w:sz w:val="24"/>
          <w:szCs w:val="24"/>
        </w:rPr>
        <w:t xml:space="preserve"> </w:t>
      </w:r>
      <w:r w:rsidR="004138F2" w:rsidRPr="009166EC">
        <w:rPr>
          <w:rFonts w:ascii="Times New Roman" w:hAnsi="Times New Roman" w:cs="Times New Roman"/>
          <w:sz w:val="24"/>
          <w:szCs w:val="24"/>
        </w:rPr>
        <w:t>SD</w:t>
      </w:r>
      <w:r w:rsidR="00257D31" w:rsidRPr="009166EC">
        <w:rPr>
          <w:rFonts w:ascii="Times New Roman" w:hAnsi="Times New Roman" w:cs="Times New Roman"/>
          <w:sz w:val="24"/>
          <w:szCs w:val="24"/>
        </w:rPr>
        <w:t xml:space="preserve"> </w:t>
      </w:r>
      <w:r w:rsidR="00140D29" w:rsidRPr="009166EC">
        <w:rPr>
          <w:rFonts w:ascii="Times New Roman" w:hAnsi="Times New Roman" w:cs="Times New Roman"/>
          <w:sz w:val="24"/>
          <w:szCs w:val="24"/>
        </w:rPr>
        <w:t xml:space="preserve">follow-up of </w:t>
      </w:r>
      <w:r w:rsidR="003C5B8A" w:rsidRPr="009166EC">
        <w:rPr>
          <w:rFonts w:ascii="Times New Roman" w:hAnsi="Times New Roman" w:cs="Times New Roman"/>
          <w:sz w:val="24"/>
          <w:szCs w:val="24"/>
        </w:rPr>
        <w:t>3</w:t>
      </w:r>
      <w:r w:rsidR="00E45D55" w:rsidRPr="009166EC">
        <w:rPr>
          <w:rFonts w:ascii="Times New Roman" w:hAnsi="Times New Roman" w:cs="Times New Roman"/>
          <w:sz w:val="24"/>
          <w:szCs w:val="24"/>
        </w:rPr>
        <w:t xml:space="preserve">.6 </w:t>
      </w:r>
      <w:r w:rsidR="00FC7AE5" w:rsidRPr="009166EC">
        <w:rPr>
          <w:rFonts w:ascii="Times New Roman" w:hAnsi="Times New Roman" w:cs="Times New Roman"/>
          <w:sz w:val="24"/>
          <w:szCs w:val="24"/>
        </w:rPr>
        <w:t>±</w:t>
      </w:r>
      <w:r w:rsidR="00E45D55" w:rsidRPr="009166EC">
        <w:rPr>
          <w:rFonts w:ascii="Times New Roman" w:hAnsi="Times New Roman" w:cs="Times New Roman"/>
          <w:sz w:val="24"/>
          <w:szCs w:val="24"/>
        </w:rPr>
        <w:t xml:space="preserve"> 2.4</w:t>
      </w:r>
      <w:r w:rsidR="00FC7AE5" w:rsidRPr="009166EC">
        <w:rPr>
          <w:rFonts w:ascii="Times New Roman" w:hAnsi="Times New Roman" w:cs="Times New Roman"/>
          <w:sz w:val="24"/>
          <w:szCs w:val="24"/>
        </w:rPr>
        <w:t xml:space="preserve"> </w:t>
      </w:r>
      <w:r w:rsidR="00140D29" w:rsidRPr="009166EC">
        <w:rPr>
          <w:rFonts w:ascii="Times New Roman" w:hAnsi="Times New Roman" w:cs="Times New Roman"/>
          <w:sz w:val="24"/>
          <w:szCs w:val="24"/>
        </w:rPr>
        <w:t xml:space="preserve">years and </w:t>
      </w:r>
      <w:r w:rsidR="003C5B8A" w:rsidRPr="009166EC">
        <w:rPr>
          <w:rFonts w:ascii="Times New Roman" w:hAnsi="Times New Roman" w:cs="Times New Roman"/>
          <w:sz w:val="24"/>
          <w:szCs w:val="24"/>
        </w:rPr>
        <w:t>3.</w:t>
      </w:r>
      <w:r w:rsidR="00E45D55" w:rsidRPr="009166EC">
        <w:rPr>
          <w:rFonts w:ascii="Times New Roman" w:hAnsi="Times New Roman" w:cs="Times New Roman"/>
          <w:sz w:val="24"/>
          <w:szCs w:val="24"/>
        </w:rPr>
        <w:t>5</w:t>
      </w:r>
      <w:r w:rsidR="00257D31" w:rsidRPr="009166EC">
        <w:rPr>
          <w:rFonts w:ascii="Times New Roman" w:hAnsi="Times New Roman" w:cs="Times New Roman"/>
          <w:sz w:val="24"/>
          <w:szCs w:val="24"/>
        </w:rPr>
        <w:t xml:space="preserve"> </w:t>
      </w:r>
      <w:r w:rsidR="00FC7AE5" w:rsidRPr="009166EC">
        <w:rPr>
          <w:rFonts w:ascii="Times New Roman" w:hAnsi="Times New Roman" w:cs="Times New Roman"/>
          <w:sz w:val="24"/>
          <w:szCs w:val="24"/>
        </w:rPr>
        <w:t>±</w:t>
      </w:r>
      <w:r w:rsidR="00140D29" w:rsidRPr="009166EC">
        <w:rPr>
          <w:rFonts w:ascii="Times New Roman" w:hAnsi="Times New Roman" w:cs="Times New Roman"/>
          <w:sz w:val="24"/>
          <w:szCs w:val="24"/>
        </w:rPr>
        <w:t xml:space="preserve"> </w:t>
      </w:r>
      <w:r w:rsidR="00E45D55" w:rsidRPr="009166EC">
        <w:rPr>
          <w:rFonts w:ascii="Times New Roman" w:hAnsi="Times New Roman" w:cs="Times New Roman"/>
          <w:sz w:val="24"/>
          <w:szCs w:val="24"/>
        </w:rPr>
        <w:t xml:space="preserve">2.4 </w:t>
      </w:r>
      <w:r w:rsidR="00140D29" w:rsidRPr="009166EC">
        <w:rPr>
          <w:rFonts w:ascii="Times New Roman" w:hAnsi="Times New Roman" w:cs="Times New Roman"/>
          <w:sz w:val="24"/>
          <w:szCs w:val="24"/>
        </w:rPr>
        <w:t>years, respectively</w:t>
      </w:r>
      <w:r w:rsidR="009E05F3" w:rsidRPr="009166EC">
        <w:rPr>
          <w:rFonts w:ascii="Times New Roman" w:hAnsi="Times New Roman" w:cs="Times New Roman"/>
          <w:sz w:val="24"/>
          <w:szCs w:val="24"/>
        </w:rPr>
        <w:t xml:space="preserve">. </w:t>
      </w:r>
      <w:r w:rsidR="004F6A09" w:rsidRPr="009166EC">
        <w:rPr>
          <w:rFonts w:ascii="Times New Roman" w:hAnsi="Times New Roman" w:cs="Times New Roman"/>
          <w:sz w:val="24"/>
          <w:szCs w:val="24"/>
        </w:rPr>
        <w:t>Participant characteristics at baseline are presented in</w:t>
      </w:r>
      <w:r w:rsidR="006F5931" w:rsidRPr="009166EC">
        <w:rPr>
          <w:rFonts w:ascii="Times New Roman" w:hAnsi="Times New Roman" w:cs="Times New Roman"/>
          <w:sz w:val="24"/>
          <w:szCs w:val="24"/>
        </w:rPr>
        <w:t xml:space="preserve"> Table 1</w:t>
      </w:r>
      <w:r w:rsidR="004F6A09" w:rsidRPr="009166EC">
        <w:rPr>
          <w:rFonts w:ascii="Times New Roman" w:hAnsi="Times New Roman" w:cs="Times New Roman"/>
          <w:sz w:val="24"/>
          <w:szCs w:val="24"/>
        </w:rPr>
        <w:t>.</w:t>
      </w:r>
      <w:r w:rsidR="00ED7A6C" w:rsidRPr="009166EC">
        <w:rPr>
          <w:rFonts w:ascii="Times New Roman" w:hAnsi="Times New Roman" w:cs="Times New Roman"/>
          <w:sz w:val="24"/>
          <w:szCs w:val="24"/>
        </w:rPr>
        <w:t xml:space="preserve"> </w:t>
      </w:r>
      <w:r w:rsidR="009360F4" w:rsidRPr="009166EC">
        <w:rPr>
          <w:rFonts w:ascii="Times New Roman" w:hAnsi="Times New Roman" w:cs="Times New Roman"/>
          <w:sz w:val="24"/>
          <w:szCs w:val="24"/>
        </w:rPr>
        <w:t xml:space="preserve">At baseline, </w:t>
      </w:r>
      <w:r w:rsidR="00037A0C" w:rsidRPr="009166EC">
        <w:rPr>
          <w:rFonts w:ascii="Times New Roman" w:hAnsi="Times New Roman" w:cs="Times New Roman"/>
          <w:sz w:val="24"/>
          <w:szCs w:val="24"/>
        </w:rPr>
        <w:t>women</w:t>
      </w:r>
      <w:r w:rsidR="00D906EB" w:rsidRPr="009166EC">
        <w:rPr>
          <w:rFonts w:ascii="Times New Roman" w:hAnsi="Times New Roman" w:cs="Times New Roman"/>
          <w:sz w:val="24"/>
          <w:szCs w:val="24"/>
        </w:rPr>
        <w:t xml:space="preserve"> </w:t>
      </w:r>
      <w:r w:rsidR="009360F4" w:rsidRPr="009166EC">
        <w:rPr>
          <w:rFonts w:ascii="Times New Roman" w:hAnsi="Times New Roman" w:cs="Times New Roman"/>
          <w:sz w:val="24"/>
          <w:szCs w:val="24"/>
        </w:rPr>
        <w:t xml:space="preserve">with </w:t>
      </w:r>
      <w:r w:rsidR="000D3716" w:rsidRPr="009166EC">
        <w:rPr>
          <w:rFonts w:ascii="Times New Roman" w:hAnsi="Times New Roman" w:cs="Times New Roman"/>
          <w:sz w:val="24"/>
          <w:szCs w:val="24"/>
        </w:rPr>
        <w:t>T2DM</w:t>
      </w:r>
      <w:r w:rsidR="00125632" w:rsidRPr="009166EC">
        <w:rPr>
          <w:rFonts w:ascii="Times New Roman" w:hAnsi="Times New Roman" w:cs="Times New Roman"/>
          <w:sz w:val="24"/>
          <w:szCs w:val="24"/>
        </w:rPr>
        <w:t xml:space="preserve"> </w:t>
      </w:r>
      <w:r w:rsidR="009360F4" w:rsidRPr="009166EC">
        <w:rPr>
          <w:rFonts w:ascii="Times New Roman" w:hAnsi="Times New Roman" w:cs="Times New Roman"/>
          <w:sz w:val="24"/>
          <w:szCs w:val="24"/>
        </w:rPr>
        <w:t>were</w:t>
      </w:r>
      <w:r w:rsidR="0064373C" w:rsidRPr="009166EC">
        <w:rPr>
          <w:rFonts w:ascii="Times New Roman" w:hAnsi="Times New Roman" w:cs="Times New Roman"/>
          <w:sz w:val="24"/>
          <w:szCs w:val="24"/>
        </w:rPr>
        <w:t xml:space="preserve"> 2-3 years older;</w:t>
      </w:r>
      <w:r w:rsidR="009360F4" w:rsidRPr="009166EC">
        <w:rPr>
          <w:rFonts w:ascii="Times New Roman" w:hAnsi="Times New Roman" w:cs="Times New Roman"/>
          <w:sz w:val="24"/>
          <w:szCs w:val="24"/>
        </w:rPr>
        <w:t xml:space="preserve"> more likely </w:t>
      </w:r>
      <w:r w:rsidR="001B2185" w:rsidRPr="009166EC">
        <w:rPr>
          <w:rFonts w:ascii="Times New Roman" w:hAnsi="Times New Roman" w:cs="Times New Roman"/>
          <w:sz w:val="24"/>
          <w:szCs w:val="24"/>
        </w:rPr>
        <w:t xml:space="preserve">to be </w:t>
      </w:r>
      <w:r w:rsidR="009360F4" w:rsidRPr="009166EC">
        <w:rPr>
          <w:rFonts w:ascii="Times New Roman" w:hAnsi="Times New Roman" w:cs="Times New Roman"/>
          <w:sz w:val="24"/>
          <w:szCs w:val="24"/>
        </w:rPr>
        <w:t>obese</w:t>
      </w:r>
      <w:r w:rsidR="001B2185" w:rsidRPr="009166EC">
        <w:rPr>
          <w:rFonts w:ascii="Times New Roman" w:hAnsi="Times New Roman" w:cs="Times New Roman"/>
          <w:sz w:val="24"/>
          <w:szCs w:val="24"/>
        </w:rPr>
        <w:t xml:space="preserve">, have </w:t>
      </w:r>
      <w:r w:rsidR="00350B59" w:rsidRPr="009166EC">
        <w:rPr>
          <w:rFonts w:ascii="Times New Roman" w:hAnsi="Times New Roman" w:cs="Times New Roman"/>
          <w:sz w:val="24"/>
          <w:szCs w:val="24"/>
        </w:rPr>
        <w:t>hypercholesterolaemia</w:t>
      </w:r>
      <w:r w:rsidR="00250801" w:rsidRPr="009166EC">
        <w:rPr>
          <w:rFonts w:ascii="Times New Roman" w:hAnsi="Times New Roman" w:cs="Times New Roman"/>
          <w:sz w:val="24"/>
          <w:szCs w:val="24"/>
        </w:rPr>
        <w:t xml:space="preserve"> and</w:t>
      </w:r>
      <w:r w:rsidR="00FE72FA" w:rsidRPr="009166EC">
        <w:rPr>
          <w:rFonts w:ascii="Times New Roman" w:hAnsi="Times New Roman" w:cs="Times New Roman"/>
          <w:sz w:val="24"/>
          <w:szCs w:val="24"/>
        </w:rPr>
        <w:t xml:space="preserve"> chronic </w:t>
      </w:r>
      <w:r w:rsidR="002107D4" w:rsidRPr="009166EC">
        <w:rPr>
          <w:rFonts w:ascii="Times New Roman" w:hAnsi="Times New Roman" w:cs="Times New Roman"/>
          <w:sz w:val="24"/>
          <w:szCs w:val="24"/>
        </w:rPr>
        <w:t>kidney disease</w:t>
      </w:r>
      <w:r w:rsidR="00FE72FA" w:rsidRPr="009166EC">
        <w:rPr>
          <w:rFonts w:ascii="Times New Roman" w:hAnsi="Times New Roman" w:cs="Times New Roman"/>
          <w:sz w:val="24"/>
          <w:szCs w:val="24"/>
        </w:rPr>
        <w:t xml:space="preserve"> </w:t>
      </w:r>
      <w:r w:rsidR="009360F4" w:rsidRPr="009166EC">
        <w:rPr>
          <w:rFonts w:ascii="Times New Roman" w:hAnsi="Times New Roman" w:cs="Times New Roman"/>
          <w:sz w:val="24"/>
          <w:szCs w:val="24"/>
        </w:rPr>
        <w:t xml:space="preserve">than </w:t>
      </w:r>
      <w:r w:rsidR="00037A0C" w:rsidRPr="009166EC">
        <w:rPr>
          <w:rFonts w:ascii="Times New Roman" w:hAnsi="Times New Roman" w:cs="Times New Roman"/>
          <w:sz w:val="24"/>
          <w:szCs w:val="24"/>
        </w:rPr>
        <w:t>men</w:t>
      </w:r>
      <w:r w:rsidR="009360F4" w:rsidRPr="009166EC">
        <w:rPr>
          <w:rFonts w:ascii="Times New Roman" w:hAnsi="Times New Roman" w:cs="Times New Roman"/>
          <w:sz w:val="24"/>
          <w:szCs w:val="24"/>
        </w:rPr>
        <w:t xml:space="preserve"> with </w:t>
      </w:r>
      <w:r w:rsidR="00E161E5" w:rsidRPr="009166EC">
        <w:rPr>
          <w:rFonts w:ascii="Times New Roman" w:hAnsi="Times New Roman" w:cs="Times New Roman"/>
          <w:sz w:val="24"/>
          <w:szCs w:val="24"/>
        </w:rPr>
        <w:t>T2DM</w:t>
      </w:r>
      <w:r w:rsidR="009360F4" w:rsidRPr="009166EC">
        <w:rPr>
          <w:rFonts w:ascii="Times New Roman" w:hAnsi="Times New Roman" w:cs="Times New Roman"/>
          <w:sz w:val="24"/>
          <w:szCs w:val="24"/>
        </w:rPr>
        <w:t>.</w:t>
      </w:r>
      <w:r w:rsidR="00080994" w:rsidRPr="009166EC">
        <w:rPr>
          <w:rFonts w:ascii="Times New Roman" w:hAnsi="Times New Roman" w:cs="Times New Roman"/>
          <w:sz w:val="24"/>
          <w:szCs w:val="24"/>
        </w:rPr>
        <w:t xml:space="preserve"> </w:t>
      </w:r>
      <w:r w:rsidR="00037A0C" w:rsidRPr="009166EC">
        <w:rPr>
          <w:rFonts w:ascii="Times New Roman" w:hAnsi="Times New Roman" w:cs="Times New Roman"/>
          <w:sz w:val="24"/>
          <w:szCs w:val="24"/>
        </w:rPr>
        <w:t>Men</w:t>
      </w:r>
      <w:r w:rsidR="00D906EB" w:rsidRPr="009166EC">
        <w:rPr>
          <w:rFonts w:ascii="Times New Roman" w:hAnsi="Times New Roman" w:cs="Times New Roman"/>
          <w:sz w:val="24"/>
          <w:szCs w:val="24"/>
        </w:rPr>
        <w:t xml:space="preserve"> </w:t>
      </w:r>
      <w:r w:rsidR="00080994" w:rsidRPr="009166EC">
        <w:rPr>
          <w:rFonts w:ascii="Times New Roman" w:hAnsi="Times New Roman" w:cs="Times New Roman"/>
          <w:sz w:val="24"/>
          <w:szCs w:val="24"/>
        </w:rPr>
        <w:t xml:space="preserve">with </w:t>
      </w:r>
      <w:r w:rsidR="000D3716" w:rsidRPr="009166EC">
        <w:rPr>
          <w:rFonts w:ascii="Times New Roman" w:hAnsi="Times New Roman" w:cs="Times New Roman"/>
          <w:sz w:val="24"/>
          <w:szCs w:val="24"/>
        </w:rPr>
        <w:t>T2DM</w:t>
      </w:r>
      <w:r w:rsidR="00125632" w:rsidRPr="009166EC">
        <w:rPr>
          <w:rFonts w:ascii="Times New Roman" w:hAnsi="Times New Roman" w:cs="Times New Roman"/>
          <w:sz w:val="24"/>
          <w:szCs w:val="24"/>
        </w:rPr>
        <w:t xml:space="preserve"> </w:t>
      </w:r>
      <w:r w:rsidR="00080994" w:rsidRPr="009166EC">
        <w:rPr>
          <w:rFonts w:ascii="Times New Roman" w:hAnsi="Times New Roman" w:cs="Times New Roman"/>
          <w:sz w:val="24"/>
          <w:szCs w:val="24"/>
        </w:rPr>
        <w:t xml:space="preserve">were more likely to </w:t>
      </w:r>
      <w:r w:rsidR="00250801" w:rsidRPr="009166EC">
        <w:rPr>
          <w:rFonts w:ascii="Times New Roman" w:hAnsi="Times New Roman" w:cs="Times New Roman"/>
          <w:sz w:val="24"/>
          <w:szCs w:val="24"/>
        </w:rPr>
        <w:t xml:space="preserve">be current smokers and </w:t>
      </w:r>
      <w:r w:rsidR="00080994" w:rsidRPr="009166EC">
        <w:rPr>
          <w:rFonts w:ascii="Times New Roman" w:hAnsi="Times New Roman" w:cs="Times New Roman"/>
          <w:sz w:val="24"/>
          <w:szCs w:val="24"/>
        </w:rPr>
        <w:t>have high</w:t>
      </w:r>
      <w:r w:rsidR="001C0890" w:rsidRPr="009166EC">
        <w:rPr>
          <w:rFonts w:ascii="Times New Roman" w:hAnsi="Times New Roman" w:cs="Times New Roman"/>
          <w:sz w:val="24"/>
          <w:szCs w:val="24"/>
        </w:rPr>
        <w:t>er</w:t>
      </w:r>
      <w:r w:rsidR="00080994" w:rsidRPr="009166EC">
        <w:rPr>
          <w:rFonts w:ascii="Times New Roman" w:hAnsi="Times New Roman" w:cs="Times New Roman"/>
          <w:sz w:val="24"/>
          <w:szCs w:val="24"/>
        </w:rPr>
        <w:t xml:space="preserve"> </w:t>
      </w:r>
      <w:r w:rsidR="00241F40" w:rsidRPr="009166EC">
        <w:rPr>
          <w:rFonts w:ascii="Times New Roman" w:hAnsi="Times New Roman" w:cs="Times New Roman"/>
          <w:sz w:val="24"/>
          <w:szCs w:val="24"/>
        </w:rPr>
        <w:t>HbA1c</w:t>
      </w:r>
      <w:r w:rsidR="00080994" w:rsidRPr="009166EC">
        <w:rPr>
          <w:rFonts w:ascii="Times New Roman" w:hAnsi="Times New Roman" w:cs="Times New Roman"/>
          <w:sz w:val="24"/>
          <w:szCs w:val="24"/>
        </w:rPr>
        <w:t>, hypertension</w:t>
      </w:r>
      <w:r w:rsidR="0095071E" w:rsidRPr="009166EC">
        <w:rPr>
          <w:rFonts w:ascii="Times New Roman" w:hAnsi="Times New Roman" w:cs="Times New Roman"/>
          <w:sz w:val="24"/>
          <w:szCs w:val="24"/>
        </w:rPr>
        <w:t xml:space="preserve">, </w:t>
      </w:r>
      <w:r w:rsidR="00E23FC8" w:rsidRPr="009166EC">
        <w:rPr>
          <w:rFonts w:ascii="Times New Roman" w:hAnsi="Times New Roman" w:cs="Times New Roman"/>
          <w:sz w:val="24"/>
          <w:szCs w:val="24"/>
        </w:rPr>
        <w:t xml:space="preserve">and </w:t>
      </w:r>
      <w:r w:rsidR="00257D31" w:rsidRPr="009166EC">
        <w:rPr>
          <w:rFonts w:ascii="Times New Roman" w:hAnsi="Times New Roman" w:cs="Times New Roman"/>
          <w:sz w:val="24"/>
          <w:szCs w:val="24"/>
        </w:rPr>
        <w:t xml:space="preserve">diabetes-related </w:t>
      </w:r>
      <w:r w:rsidR="0095071E" w:rsidRPr="009166EC">
        <w:rPr>
          <w:rFonts w:ascii="Times New Roman" w:hAnsi="Times New Roman" w:cs="Times New Roman"/>
          <w:sz w:val="24"/>
          <w:szCs w:val="24"/>
        </w:rPr>
        <w:t xml:space="preserve">microvascular </w:t>
      </w:r>
      <w:r w:rsidR="00E23FC8" w:rsidRPr="009166EC">
        <w:rPr>
          <w:rFonts w:ascii="Times New Roman" w:hAnsi="Times New Roman" w:cs="Times New Roman"/>
          <w:sz w:val="24"/>
          <w:szCs w:val="24"/>
        </w:rPr>
        <w:t xml:space="preserve">and </w:t>
      </w:r>
      <w:r w:rsidR="00F5779E" w:rsidRPr="009166EC">
        <w:rPr>
          <w:rFonts w:ascii="Times New Roman" w:hAnsi="Times New Roman" w:cs="Times New Roman"/>
          <w:sz w:val="24"/>
          <w:szCs w:val="24"/>
        </w:rPr>
        <w:t xml:space="preserve">macrovascular </w:t>
      </w:r>
      <w:r w:rsidR="0095071E" w:rsidRPr="009166EC">
        <w:rPr>
          <w:rFonts w:ascii="Times New Roman" w:hAnsi="Times New Roman" w:cs="Times New Roman"/>
          <w:sz w:val="24"/>
          <w:szCs w:val="24"/>
        </w:rPr>
        <w:t>complications</w:t>
      </w:r>
      <w:r w:rsidR="00080994" w:rsidRPr="009166EC">
        <w:rPr>
          <w:rFonts w:ascii="Times New Roman" w:hAnsi="Times New Roman" w:cs="Times New Roman"/>
          <w:sz w:val="24"/>
          <w:szCs w:val="24"/>
        </w:rPr>
        <w:t xml:space="preserve"> than </w:t>
      </w:r>
      <w:r w:rsidR="00037A0C" w:rsidRPr="009166EC">
        <w:rPr>
          <w:rFonts w:ascii="Times New Roman" w:hAnsi="Times New Roman" w:cs="Times New Roman"/>
          <w:sz w:val="24"/>
          <w:szCs w:val="24"/>
        </w:rPr>
        <w:t xml:space="preserve">women </w:t>
      </w:r>
      <w:r w:rsidR="00080994" w:rsidRPr="009166EC">
        <w:rPr>
          <w:rFonts w:ascii="Times New Roman" w:hAnsi="Times New Roman" w:cs="Times New Roman"/>
          <w:sz w:val="24"/>
          <w:szCs w:val="24"/>
        </w:rPr>
        <w:t xml:space="preserve">with </w:t>
      </w:r>
      <w:r w:rsidR="000D3716" w:rsidRPr="009166EC">
        <w:rPr>
          <w:rFonts w:ascii="Times New Roman" w:hAnsi="Times New Roman" w:cs="Times New Roman"/>
          <w:sz w:val="24"/>
          <w:szCs w:val="24"/>
        </w:rPr>
        <w:t>T2DM</w:t>
      </w:r>
      <w:r w:rsidR="00080994" w:rsidRPr="009166EC">
        <w:rPr>
          <w:rFonts w:ascii="Times New Roman" w:hAnsi="Times New Roman" w:cs="Times New Roman"/>
          <w:sz w:val="24"/>
          <w:szCs w:val="24"/>
        </w:rPr>
        <w:t xml:space="preserve">. </w:t>
      </w:r>
      <w:r w:rsidR="0061385C" w:rsidRPr="009166EC">
        <w:rPr>
          <w:rFonts w:ascii="Times New Roman" w:hAnsi="Times New Roman" w:cs="Times New Roman"/>
          <w:sz w:val="24"/>
          <w:szCs w:val="24"/>
        </w:rPr>
        <w:t xml:space="preserve">For both </w:t>
      </w:r>
      <w:r w:rsidR="00037A0C" w:rsidRPr="009166EC">
        <w:rPr>
          <w:rFonts w:ascii="Times New Roman" w:hAnsi="Times New Roman" w:cs="Times New Roman"/>
          <w:sz w:val="24"/>
          <w:szCs w:val="24"/>
        </w:rPr>
        <w:t>men</w:t>
      </w:r>
      <w:r w:rsidR="0061385C" w:rsidRPr="009166EC">
        <w:rPr>
          <w:rFonts w:ascii="Times New Roman" w:hAnsi="Times New Roman" w:cs="Times New Roman"/>
          <w:sz w:val="24"/>
          <w:szCs w:val="24"/>
        </w:rPr>
        <w:t xml:space="preserve"> and </w:t>
      </w:r>
      <w:r w:rsidR="00037A0C" w:rsidRPr="009166EC">
        <w:rPr>
          <w:rFonts w:ascii="Times New Roman" w:hAnsi="Times New Roman" w:cs="Times New Roman"/>
          <w:sz w:val="24"/>
          <w:szCs w:val="24"/>
        </w:rPr>
        <w:t>women</w:t>
      </w:r>
      <w:r w:rsidR="0061385C" w:rsidRPr="009166EC">
        <w:rPr>
          <w:rFonts w:ascii="Times New Roman" w:hAnsi="Times New Roman" w:cs="Times New Roman"/>
          <w:sz w:val="24"/>
          <w:szCs w:val="24"/>
        </w:rPr>
        <w:t xml:space="preserve"> with T2DM, those without CVD at </w:t>
      </w:r>
      <w:r w:rsidR="008013C0" w:rsidRPr="009166EC">
        <w:rPr>
          <w:rFonts w:ascii="Times New Roman" w:hAnsi="Times New Roman" w:cs="Times New Roman"/>
          <w:sz w:val="24"/>
          <w:szCs w:val="24"/>
        </w:rPr>
        <w:t xml:space="preserve">the time of diabetes diagnosis </w:t>
      </w:r>
      <w:r w:rsidR="0061385C" w:rsidRPr="009166EC">
        <w:rPr>
          <w:rFonts w:ascii="Times New Roman" w:hAnsi="Times New Roman" w:cs="Times New Roman"/>
          <w:sz w:val="24"/>
          <w:szCs w:val="24"/>
        </w:rPr>
        <w:t xml:space="preserve">had a worse risk factor profile than </w:t>
      </w:r>
      <w:r w:rsidR="00644F84" w:rsidRPr="009166EC">
        <w:rPr>
          <w:rFonts w:ascii="Times New Roman" w:hAnsi="Times New Roman" w:cs="Times New Roman"/>
          <w:sz w:val="24"/>
          <w:szCs w:val="24"/>
        </w:rPr>
        <w:t xml:space="preserve">those with CVD, with a greater propensity for poorly-controlled HbA1c, hypertension and hypercholesterolaemia </w:t>
      </w:r>
      <w:r w:rsidR="0061385C" w:rsidRPr="009166EC">
        <w:rPr>
          <w:rFonts w:ascii="Times New Roman" w:hAnsi="Times New Roman" w:cs="Times New Roman"/>
          <w:sz w:val="24"/>
          <w:szCs w:val="24"/>
        </w:rPr>
        <w:t>(</w:t>
      </w:r>
      <w:r w:rsidR="004E6E65" w:rsidRPr="009166EC">
        <w:rPr>
          <w:rFonts w:ascii="Times New Roman" w:hAnsi="Times New Roman" w:cs="Times New Roman"/>
          <w:sz w:val="24"/>
          <w:szCs w:val="24"/>
        </w:rPr>
        <w:t xml:space="preserve">Supplemental Table </w:t>
      </w:r>
      <w:r w:rsidR="006920EF">
        <w:rPr>
          <w:rFonts w:ascii="Times New Roman" w:hAnsi="Times New Roman" w:cs="Times New Roman"/>
          <w:sz w:val="24"/>
          <w:szCs w:val="24"/>
        </w:rPr>
        <w:t>2</w:t>
      </w:r>
      <w:r w:rsidR="0061385C" w:rsidRPr="009166EC">
        <w:rPr>
          <w:rFonts w:ascii="Times New Roman" w:hAnsi="Times New Roman" w:cs="Times New Roman"/>
          <w:sz w:val="24"/>
          <w:szCs w:val="24"/>
        </w:rPr>
        <w:t>).</w:t>
      </w:r>
      <w:r w:rsidR="008013C0" w:rsidRPr="009166EC">
        <w:rPr>
          <w:rFonts w:ascii="Times New Roman" w:hAnsi="Times New Roman" w:cs="Times New Roman"/>
          <w:sz w:val="24"/>
          <w:szCs w:val="24"/>
        </w:rPr>
        <w:t xml:space="preserve"> </w:t>
      </w:r>
      <w:r w:rsidR="00037A0C" w:rsidRPr="009166EC">
        <w:rPr>
          <w:rFonts w:ascii="Times New Roman" w:hAnsi="Times New Roman" w:cs="Times New Roman"/>
          <w:sz w:val="24"/>
          <w:szCs w:val="24"/>
        </w:rPr>
        <w:t>Women</w:t>
      </w:r>
      <w:r w:rsidR="008013C0" w:rsidRPr="009166EC">
        <w:rPr>
          <w:rFonts w:ascii="Times New Roman" w:hAnsi="Times New Roman" w:cs="Times New Roman"/>
          <w:sz w:val="24"/>
          <w:szCs w:val="24"/>
        </w:rPr>
        <w:t xml:space="preserve"> </w:t>
      </w:r>
      <w:r w:rsidR="00C236B1" w:rsidRPr="009166EC">
        <w:rPr>
          <w:rFonts w:ascii="Times New Roman" w:hAnsi="Times New Roman" w:cs="Times New Roman"/>
          <w:sz w:val="24"/>
          <w:szCs w:val="24"/>
        </w:rPr>
        <w:t xml:space="preserve">with CVD at baseline </w:t>
      </w:r>
      <w:r w:rsidR="008013C0" w:rsidRPr="009166EC">
        <w:rPr>
          <w:rFonts w:ascii="Times New Roman" w:hAnsi="Times New Roman" w:cs="Times New Roman"/>
          <w:sz w:val="24"/>
          <w:szCs w:val="24"/>
        </w:rPr>
        <w:t xml:space="preserve">were approximately 4 years older than </w:t>
      </w:r>
      <w:r w:rsidR="00037A0C" w:rsidRPr="009166EC">
        <w:rPr>
          <w:rFonts w:ascii="Times New Roman" w:hAnsi="Times New Roman" w:cs="Times New Roman"/>
          <w:sz w:val="24"/>
          <w:szCs w:val="24"/>
        </w:rPr>
        <w:t>men</w:t>
      </w:r>
      <w:r w:rsidR="00C236B1" w:rsidRPr="009166EC">
        <w:rPr>
          <w:rFonts w:ascii="Times New Roman" w:hAnsi="Times New Roman" w:cs="Times New Roman"/>
          <w:sz w:val="24"/>
          <w:szCs w:val="24"/>
        </w:rPr>
        <w:t xml:space="preserve"> with CVD</w:t>
      </w:r>
      <w:r w:rsidR="008013C0" w:rsidRPr="009166EC">
        <w:rPr>
          <w:rFonts w:ascii="Times New Roman" w:hAnsi="Times New Roman" w:cs="Times New Roman"/>
          <w:sz w:val="24"/>
          <w:szCs w:val="24"/>
        </w:rPr>
        <w:t xml:space="preserve"> and were more likely </w:t>
      </w:r>
      <w:r w:rsidR="003A1E06" w:rsidRPr="009166EC">
        <w:rPr>
          <w:rFonts w:ascii="Times New Roman" w:hAnsi="Times New Roman" w:cs="Times New Roman"/>
          <w:sz w:val="24"/>
          <w:szCs w:val="24"/>
        </w:rPr>
        <w:t xml:space="preserve">to </w:t>
      </w:r>
      <w:r w:rsidR="008013C0" w:rsidRPr="009166EC">
        <w:rPr>
          <w:rFonts w:ascii="Times New Roman" w:hAnsi="Times New Roman" w:cs="Times New Roman"/>
          <w:sz w:val="24"/>
          <w:szCs w:val="24"/>
        </w:rPr>
        <w:t>have lower HbA1c levels</w:t>
      </w:r>
      <w:r w:rsidR="00C236B1" w:rsidRPr="009166EC">
        <w:rPr>
          <w:rFonts w:ascii="Times New Roman" w:hAnsi="Times New Roman" w:cs="Times New Roman"/>
          <w:sz w:val="24"/>
          <w:szCs w:val="24"/>
        </w:rPr>
        <w:t xml:space="preserve">, but </w:t>
      </w:r>
      <w:r w:rsidR="008013C0" w:rsidRPr="009166EC">
        <w:rPr>
          <w:rFonts w:ascii="Times New Roman" w:hAnsi="Times New Roman" w:cs="Times New Roman"/>
          <w:sz w:val="24"/>
          <w:szCs w:val="24"/>
        </w:rPr>
        <w:t xml:space="preserve">higher cholesterol and established </w:t>
      </w:r>
      <w:r w:rsidR="002107D4" w:rsidRPr="009166EC">
        <w:rPr>
          <w:rFonts w:ascii="Times New Roman" w:hAnsi="Times New Roman" w:cs="Times New Roman"/>
          <w:sz w:val="24"/>
          <w:szCs w:val="24"/>
        </w:rPr>
        <w:t>kidney disease</w:t>
      </w:r>
      <w:r w:rsidR="008013C0" w:rsidRPr="009166EC">
        <w:rPr>
          <w:rFonts w:ascii="Times New Roman" w:hAnsi="Times New Roman" w:cs="Times New Roman"/>
          <w:sz w:val="24"/>
          <w:szCs w:val="24"/>
        </w:rPr>
        <w:t xml:space="preserve"> (</w:t>
      </w:r>
      <w:r w:rsidR="004E6E65" w:rsidRPr="009166EC">
        <w:rPr>
          <w:rFonts w:ascii="Times New Roman" w:hAnsi="Times New Roman" w:cs="Times New Roman"/>
          <w:sz w:val="24"/>
          <w:szCs w:val="24"/>
        </w:rPr>
        <w:t xml:space="preserve">Supplemental Table </w:t>
      </w:r>
      <w:r w:rsidR="006920EF">
        <w:rPr>
          <w:rFonts w:ascii="Times New Roman" w:hAnsi="Times New Roman" w:cs="Times New Roman"/>
          <w:sz w:val="24"/>
          <w:szCs w:val="24"/>
        </w:rPr>
        <w:t>2</w:t>
      </w:r>
      <w:r w:rsidR="008013C0" w:rsidRPr="009166EC">
        <w:rPr>
          <w:rFonts w:ascii="Times New Roman" w:hAnsi="Times New Roman" w:cs="Times New Roman"/>
          <w:sz w:val="24"/>
          <w:szCs w:val="24"/>
        </w:rPr>
        <w:t>).</w:t>
      </w:r>
    </w:p>
    <w:p w14:paraId="2529AE92" w14:textId="77777777" w:rsidR="001E5EC4" w:rsidRPr="009166EC" w:rsidRDefault="001E5EC4" w:rsidP="009166EC">
      <w:pPr>
        <w:spacing w:after="0" w:line="480" w:lineRule="auto"/>
        <w:rPr>
          <w:rFonts w:ascii="Times New Roman" w:hAnsi="Times New Roman" w:cs="Times New Roman"/>
          <w:b/>
          <w:sz w:val="24"/>
          <w:szCs w:val="24"/>
        </w:rPr>
      </w:pPr>
    </w:p>
    <w:p w14:paraId="76779086" w14:textId="5464EA71" w:rsidR="008F3E87" w:rsidRPr="009166EC" w:rsidRDefault="00DD18F4" w:rsidP="009166EC">
      <w:pPr>
        <w:spacing w:line="480" w:lineRule="auto"/>
        <w:rPr>
          <w:rFonts w:ascii="Times New Roman" w:hAnsi="Times New Roman" w:cs="Times New Roman"/>
          <w:sz w:val="24"/>
          <w:szCs w:val="24"/>
        </w:rPr>
      </w:pPr>
      <w:r w:rsidRPr="009166EC">
        <w:rPr>
          <w:rFonts w:ascii="Times New Roman" w:hAnsi="Times New Roman" w:cs="Times New Roman"/>
          <w:sz w:val="24"/>
          <w:szCs w:val="24"/>
        </w:rPr>
        <w:t>Phase 2</w:t>
      </w:r>
      <w:r w:rsidR="007E4CE7" w:rsidRPr="009166EC">
        <w:rPr>
          <w:rFonts w:ascii="Times New Roman" w:hAnsi="Times New Roman" w:cs="Times New Roman"/>
          <w:sz w:val="24"/>
          <w:szCs w:val="24"/>
        </w:rPr>
        <w:t>:</w:t>
      </w:r>
      <w:r w:rsidR="007E4CE7" w:rsidRPr="009166EC">
        <w:rPr>
          <w:rFonts w:ascii="Times New Roman" w:hAnsi="Times New Roman" w:cs="Times New Roman"/>
          <w:b/>
          <w:sz w:val="24"/>
          <w:szCs w:val="24"/>
        </w:rPr>
        <w:t xml:space="preserve"> </w:t>
      </w:r>
      <w:r w:rsidR="002130E5" w:rsidRPr="009166EC">
        <w:rPr>
          <w:rFonts w:ascii="Times New Roman" w:hAnsi="Times New Roman" w:cs="Times New Roman"/>
          <w:sz w:val="24"/>
          <w:szCs w:val="24"/>
        </w:rPr>
        <w:t xml:space="preserve">During follow-up, MACE events occurred in </w:t>
      </w:r>
      <w:r w:rsidR="00D60A3E" w:rsidRPr="009166EC">
        <w:rPr>
          <w:rFonts w:ascii="Times New Roman" w:hAnsi="Times New Roman" w:cs="Times New Roman"/>
          <w:sz w:val="24"/>
          <w:szCs w:val="24"/>
        </w:rPr>
        <w:t>9,806</w:t>
      </w:r>
      <w:r w:rsidR="002130E5" w:rsidRPr="009166EC">
        <w:rPr>
          <w:rFonts w:ascii="Times New Roman" w:hAnsi="Times New Roman" w:cs="Times New Roman"/>
          <w:sz w:val="24"/>
          <w:szCs w:val="24"/>
        </w:rPr>
        <w:t xml:space="preserve"> people with diabetes (12.</w:t>
      </w:r>
      <w:r w:rsidR="00D60A3E" w:rsidRPr="009166EC">
        <w:rPr>
          <w:rFonts w:ascii="Times New Roman" w:hAnsi="Times New Roman" w:cs="Times New Roman"/>
          <w:sz w:val="24"/>
          <w:szCs w:val="24"/>
        </w:rPr>
        <w:t>3</w:t>
      </w:r>
      <w:r w:rsidR="002130E5" w:rsidRPr="009166EC">
        <w:rPr>
          <w:rFonts w:ascii="Times New Roman" w:hAnsi="Times New Roman" w:cs="Times New Roman"/>
          <w:sz w:val="24"/>
          <w:szCs w:val="24"/>
        </w:rPr>
        <w:t>% overall; 11.</w:t>
      </w:r>
      <w:r w:rsidR="00D60A3E" w:rsidRPr="009166EC">
        <w:rPr>
          <w:rFonts w:ascii="Times New Roman" w:hAnsi="Times New Roman" w:cs="Times New Roman"/>
          <w:sz w:val="24"/>
          <w:szCs w:val="24"/>
        </w:rPr>
        <w:t>6</w:t>
      </w:r>
      <w:r w:rsidR="00D756CA" w:rsidRPr="009166EC">
        <w:rPr>
          <w:rFonts w:ascii="Times New Roman" w:hAnsi="Times New Roman" w:cs="Times New Roman"/>
          <w:sz w:val="24"/>
          <w:szCs w:val="24"/>
        </w:rPr>
        <w:t>%</w:t>
      </w:r>
      <w:r w:rsidR="002130E5" w:rsidRPr="009166EC">
        <w:rPr>
          <w:rFonts w:ascii="Times New Roman" w:hAnsi="Times New Roman" w:cs="Times New Roman"/>
          <w:sz w:val="24"/>
          <w:szCs w:val="24"/>
        </w:rPr>
        <w:t xml:space="preserve"> of </w:t>
      </w:r>
      <w:r w:rsidR="00037A0C" w:rsidRPr="009166EC">
        <w:rPr>
          <w:rFonts w:ascii="Times New Roman" w:hAnsi="Times New Roman" w:cs="Times New Roman"/>
          <w:sz w:val="24"/>
          <w:szCs w:val="24"/>
        </w:rPr>
        <w:t>women</w:t>
      </w:r>
      <w:r w:rsidR="00D906EB" w:rsidRPr="009166EC">
        <w:rPr>
          <w:rFonts w:ascii="Times New Roman" w:hAnsi="Times New Roman" w:cs="Times New Roman"/>
          <w:sz w:val="24"/>
          <w:szCs w:val="24"/>
        </w:rPr>
        <w:t xml:space="preserve"> </w:t>
      </w:r>
      <w:r w:rsidR="002130E5" w:rsidRPr="009166EC">
        <w:rPr>
          <w:rFonts w:ascii="Times New Roman" w:hAnsi="Times New Roman" w:cs="Times New Roman"/>
          <w:sz w:val="24"/>
          <w:szCs w:val="24"/>
        </w:rPr>
        <w:t xml:space="preserve">and </w:t>
      </w:r>
      <w:r w:rsidR="00D60A3E" w:rsidRPr="009166EC">
        <w:rPr>
          <w:rFonts w:ascii="Times New Roman" w:hAnsi="Times New Roman" w:cs="Times New Roman"/>
          <w:sz w:val="24"/>
          <w:szCs w:val="24"/>
        </w:rPr>
        <w:t>12.8</w:t>
      </w:r>
      <w:r w:rsidR="002130E5" w:rsidRPr="009166EC">
        <w:rPr>
          <w:rFonts w:ascii="Times New Roman" w:hAnsi="Times New Roman" w:cs="Times New Roman"/>
          <w:sz w:val="24"/>
          <w:szCs w:val="24"/>
        </w:rPr>
        <w:t xml:space="preserve">% of </w:t>
      </w:r>
      <w:r w:rsidR="00037A0C" w:rsidRPr="009166EC">
        <w:rPr>
          <w:rFonts w:ascii="Times New Roman" w:hAnsi="Times New Roman" w:cs="Times New Roman"/>
          <w:sz w:val="24"/>
          <w:szCs w:val="24"/>
        </w:rPr>
        <w:t>men</w:t>
      </w:r>
      <w:r w:rsidR="002130E5" w:rsidRPr="009166EC">
        <w:rPr>
          <w:rFonts w:ascii="Times New Roman" w:hAnsi="Times New Roman" w:cs="Times New Roman"/>
          <w:sz w:val="24"/>
          <w:szCs w:val="24"/>
        </w:rPr>
        <w:t>) and 30,</w:t>
      </w:r>
      <w:r w:rsidR="00D60A3E" w:rsidRPr="009166EC">
        <w:rPr>
          <w:rFonts w:ascii="Times New Roman" w:hAnsi="Times New Roman" w:cs="Times New Roman"/>
          <w:sz w:val="24"/>
          <w:szCs w:val="24"/>
        </w:rPr>
        <w:t>226</w:t>
      </w:r>
      <w:r w:rsidR="002130E5" w:rsidRPr="009166EC">
        <w:rPr>
          <w:rFonts w:ascii="Times New Roman" w:hAnsi="Times New Roman" w:cs="Times New Roman"/>
          <w:sz w:val="24"/>
          <w:szCs w:val="24"/>
        </w:rPr>
        <w:t xml:space="preserve"> people without diabetes (7.8%</w:t>
      </w:r>
      <w:r w:rsidR="00DF022A" w:rsidRPr="009166EC">
        <w:rPr>
          <w:rFonts w:ascii="Times New Roman" w:hAnsi="Times New Roman" w:cs="Times New Roman"/>
          <w:sz w:val="24"/>
          <w:szCs w:val="24"/>
        </w:rPr>
        <w:t xml:space="preserve"> overall;</w:t>
      </w:r>
      <w:r w:rsidR="00765DFA" w:rsidRPr="009166EC">
        <w:rPr>
          <w:rFonts w:ascii="Times New Roman" w:hAnsi="Times New Roman" w:cs="Times New Roman"/>
          <w:sz w:val="24"/>
          <w:szCs w:val="24"/>
        </w:rPr>
        <w:t xml:space="preserve"> 7.4% of </w:t>
      </w:r>
      <w:r w:rsidR="00037A0C" w:rsidRPr="009166EC">
        <w:rPr>
          <w:rFonts w:ascii="Times New Roman" w:hAnsi="Times New Roman" w:cs="Times New Roman"/>
          <w:sz w:val="24"/>
          <w:szCs w:val="24"/>
        </w:rPr>
        <w:t>women</w:t>
      </w:r>
      <w:r w:rsidR="00D906EB" w:rsidRPr="009166EC">
        <w:rPr>
          <w:rFonts w:ascii="Times New Roman" w:hAnsi="Times New Roman" w:cs="Times New Roman"/>
          <w:sz w:val="24"/>
          <w:szCs w:val="24"/>
        </w:rPr>
        <w:t xml:space="preserve"> </w:t>
      </w:r>
      <w:r w:rsidR="00765DFA" w:rsidRPr="009166EC">
        <w:rPr>
          <w:rFonts w:ascii="Times New Roman" w:hAnsi="Times New Roman" w:cs="Times New Roman"/>
          <w:sz w:val="24"/>
          <w:szCs w:val="24"/>
        </w:rPr>
        <w:t>and 8.</w:t>
      </w:r>
      <w:r w:rsidR="008A0B81" w:rsidRPr="009166EC">
        <w:rPr>
          <w:rFonts w:ascii="Times New Roman" w:hAnsi="Times New Roman" w:cs="Times New Roman"/>
          <w:sz w:val="24"/>
          <w:szCs w:val="24"/>
        </w:rPr>
        <w:t>1</w:t>
      </w:r>
      <w:r w:rsidR="00765DFA" w:rsidRPr="009166EC">
        <w:rPr>
          <w:rFonts w:ascii="Times New Roman" w:hAnsi="Times New Roman" w:cs="Times New Roman"/>
          <w:sz w:val="24"/>
          <w:szCs w:val="24"/>
        </w:rPr>
        <w:t xml:space="preserve">% of </w:t>
      </w:r>
      <w:r w:rsidR="00037A0C" w:rsidRPr="009166EC">
        <w:rPr>
          <w:rFonts w:ascii="Times New Roman" w:hAnsi="Times New Roman" w:cs="Times New Roman"/>
          <w:sz w:val="24"/>
          <w:szCs w:val="24"/>
        </w:rPr>
        <w:t>men</w:t>
      </w:r>
      <w:r w:rsidR="004F6A09" w:rsidRPr="009166EC">
        <w:rPr>
          <w:rFonts w:ascii="Times New Roman" w:hAnsi="Times New Roman" w:cs="Times New Roman"/>
          <w:sz w:val="24"/>
          <w:szCs w:val="24"/>
        </w:rPr>
        <w:t>)</w:t>
      </w:r>
      <w:r w:rsidR="00765DFA" w:rsidRPr="009166EC">
        <w:rPr>
          <w:rFonts w:ascii="Times New Roman" w:hAnsi="Times New Roman" w:cs="Times New Roman"/>
          <w:sz w:val="24"/>
          <w:szCs w:val="24"/>
        </w:rPr>
        <w:t xml:space="preserve">; </w:t>
      </w:r>
      <w:r w:rsidR="004E6E65" w:rsidRPr="009166EC">
        <w:rPr>
          <w:rFonts w:ascii="Times New Roman" w:hAnsi="Times New Roman" w:cs="Times New Roman"/>
          <w:sz w:val="24"/>
          <w:szCs w:val="24"/>
        </w:rPr>
        <w:t xml:space="preserve">Supplemental Table </w:t>
      </w:r>
      <w:r w:rsidR="006920EF">
        <w:rPr>
          <w:rFonts w:ascii="Times New Roman" w:hAnsi="Times New Roman" w:cs="Times New Roman"/>
          <w:sz w:val="24"/>
          <w:szCs w:val="24"/>
        </w:rPr>
        <w:t>3</w:t>
      </w:r>
      <w:r w:rsidR="002130E5" w:rsidRPr="009166EC">
        <w:rPr>
          <w:rFonts w:ascii="Times New Roman" w:hAnsi="Times New Roman" w:cs="Times New Roman"/>
          <w:sz w:val="24"/>
          <w:szCs w:val="24"/>
        </w:rPr>
        <w:t xml:space="preserve">. </w:t>
      </w:r>
      <w:r w:rsidR="004F04B9" w:rsidRPr="009166EC">
        <w:rPr>
          <w:rFonts w:ascii="Times New Roman" w:hAnsi="Times New Roman" w:cs="Times New Roman"/>
          <w:sz w:val="24"/>
          <w:szCs w:val="24"/>
        </w:rPr>
        <w:t>In individuals without a previous history of cardiovascular disease, incident MACE events occurred in 4,564 people with diabetes (</w:t>
      </w:r>
      <w:r w:rsidR="007326CC" w:rsidRPr="009166EC">
        <w:rPr>
          <w:rFonts w:ascii="Times New Roman" w:hAnsi="Times New Roman" w:cs="Times New Roman"/>
          <w:sz w:val="24"/>
          <w:szCs w:val="24"/>
        </w:rPr>
        <w:t>7.2</w:t>
      </w:r>
      <w:r w:rsidR="001E26FD" w:rsidRPr="009166EC">
        <w:rPr>
          <w:rFonts w:ascii="Times New Roman" w:hAnsi="Times New Roman" w:cs="Times New Roman"/>
          <w:sz w:val="24"/>
          <w:szCs w:val="24"/>
        </w:rPr>
        <w:t xml:space="preserve">% overall; </w:t>
      </w:r>
      <w:r w:rsidR="007326CC" w:rsidRPr="009166EC">
        <w:rPr>
          <w:rFonts w:ascii="Times New Roman" w:hAnsi="Times New Roman" w:cs="Times New Roman"/>
          <w:sz w:val="24"/>
          <w:szCs w:val="24"/>
        </w:rPr>
        <w:t>7.0</w:t>
      </w:r>
      <w:r w:rsidR="001E26FD" w:rsidRPr="009166EC">
        <w:rPr>
          <w:rFonts w:ascii="Times New Roman" w:hAnsi="Times New Roman" w:cs="Times New Roman"/>
          <w:sz w:val="24"/>
          <w:szCs w:val="24"/>
        </w:rPr>
        <w:t xml:space="preserve">% of women and </w:t>
      </w:r>
      <w:r w:rsidR="007326CC" w:rsidRPr="009166EC">
        <w:rPr>
          <w:rFonts w:ascii="Times New Roman" w:hAnsi="Times New Roman" w:cs="Times New Roman"/>
          <w:sz w:val="24"/>
          <w:szCs w:val="24"/>
        </w:rPr>
        <w:t>7.3</w:t>
      </w:r>
      <w:r w:rsidR="001E26FD" w:rsidRPr="009166EC">
        <w:rPr>
          <w:rFonts w:ascii="Times New Roman" w:hAnsi="Times New Roman" w:cs="Times New Roman"/>
          <w:sz w:val="24"/>
          <w:szCs w:val="24"/>
        </w:rPr>
        <w:t>% of men</w:t>
      </w:r>
      <w:r w:rsidR="004F04B9" w:rsidRPr="009166EC">
        <w:rPr>
          <w:rFonts w:ascii="Times New Roman" w:hAnsi="Times New Roman" w:cs="Times New Roman"/>
          <w:sz w:val="24"/>
          <w:szCs w:val="24"/>
        </w:rPr>
        <w:t>) and 11,665 people without diabetes</w:t>
      </w:r>
      <w:r w:rsidR="001E26FD" w:rsidRPr="009166EC">
        <w:rPr>
          <w:rFonts w:ascii="Times New Roman" w:hAnsi="Times New Roman" w:cs="Times New Roman"/>
          <w:sz w:val="24"/>
          <w:szCs w:val="24"/>
        </w:rPr>
        <w:t xml:space="preserve"> (</w:t>
      </w:r>
      <w:r w:rsidR="007326CC" w:rsidRPr="009166EC">
        <w:rPr>
          <w:rFonts w:ascii="Times New Roman" w:hAnsi="Times New Roman" w:cs="Times New Roman"/>
          <w:sz w:val="24"/>
          <w:szCs w:val="24"/>
        </w:rPr>
        <w:t>4.2</w:t>
      </w:r>
      <w:r w:rsidR="001E26FD" w:rsidRPr="009166EC">
        <w:rPr>
          <w:rFonts w:ascii="Times New Roman" w:hAnsi="Times New Roman" w:cs="Times New Roman"/>
          <w:sz w:val="24"/>
          <w:szCs w:val="24"/>
        </w:rPr>
        <w:t xml:space="preserve">% overall; </w:t>
      </w:r>
      <w:r w:rsidR="007326CC" w:rsidRPr="009166EC">
        <w:rPr>
          <w:rFonts w:ascii="Times New Roman" w:hAnsi="Times New Roman" w:cs="Times New Roman"/>
          <w:sz w:val="24"/>
          <w:szCs w:val="24"/>
        </w:rPr>
        <w:t>4.1</w:t>
      </w:r>
      <w:r w:rsidR="001E26FD" w:rsidRPr="009166EC">
        <w:rPr>
          <w:rFonts w:ascii="Times New Roman" w:hAnsi="Times New Roman" w:cs="Times New Roman"/>
          <w:sz w:val="24"/>
          <w:szCs w:val="24"/>
        </w:rPr>
        <w:t xml:space="preserve">% of women and </w:t>
      </w:r>
      <w:r w:rsidR="007326CC" w:rsidRPr="009166EC">
        <w:rPr>
          <w:rFonts w:ascii="Times New Roman" w:hAnsi="Times New Roman" w:cs="Times New Roman"/>
          <w:sz w:val="24"/>
          <w:szCs w:val="24"/>
        </w:rPr>
        <w:t>4.3</w:t>
      </w:r>
      <w:r w:rsidR="001E26FD" w:rsidRPr="009166EC">
        <w:rPr>
          <w:rFonts w:ascii="Times New Roman" w:hAnsi="Times New Roman" w:cs="Times New Roman"/>
          <w:sz w:val="24"/>
          <w:szCs w:val="24"/>
        </w:rPr>
        <w:t xml:space="preserve">% of men); Supplemental Table </w:t>
      </w:r>
      <w:r w:rsidR="006920EF">
        <w:rPr>
          <w:rFonts w:ascii="Times New Roman" w:hAnsi="Times New Roman" w:cs="Times New Roman"/>
          <w:sz w:val="24"/>
          <w:szCs w:val="24"/>
        </w:rPr>
        <w:t>3</w:t>
      </w:r>
      <w:r w:rsidR="004F04B9" w:rsidRPr="009166EC">
        <w:rPr>
          <w:rFonts w:ascii="Times New Roman" w:hAnsi="Times New Roman" w:cs="Times New Roman"/>
          <w:sz w:val="24"/>
          <w:szCs w:val="24"/>
        </w:rPr>
        <w:t xml:space="preserve">. </w:t>
      </w:r>
      <w:r w:rsidR="00E00628" w:rsidRPr="009166EC">
        <w:rPr>
          <w:rFonts w:ascii="Times New Roman" w:hAnsi="Times New Roman" w:cs="Times New Roman"/>
          <w:sz w:val="24"/>
          <w:szCs w:val="24"/>
        </w:rPr>
        <w:t>The estimated hazard ratio of experiencing a</w:t>
      </w:r>
      <w:r w:rsidR="001E26FD" w:rsidRPr="009166EC">
        <w:rPr>
          <w:rFonts w:ascii="Times New Roman" w:hAnsi="Times New Roman" w:cs="Times New Roman"/>
          <w:sz w:val="24"/>
          <w:szCs w:val="24"/>
        </w:rPr>
        <w:t>n incident</w:t>
      </w:r>
      <w:r w:rsidR="00E00628" w:rsidRPr="009166EC">
        <w:rPr>
          <w:rFonts w:ascii="Times New Roman" w:hAnsi="Times New Roman" w:cs="Times New Roman"/>
          <w:sz w:val="24"/>
          <w:szCs w:val="24"/>
        </w:rPr>
        <w:t xml:space="preserve"> MACE event associated with diabetes, after adjusting for baseline factors (non-modifiable and modifiable), was </w:t>
      </w:r>
      <w:r w:rsidR="00C37A89" w:rsidRPr="009166EC">
        <w:rPr>
          <w:rFonts w:ascii="Times New Roman" w:hAnsi="Times New Roman" w:cs="Times New Roman"/>
          <w:sz w:val="24"/>
          <w:szCs w:val="24"/>
        </w:rPr>
        <w:t>1.23</w:t>
      </w:r>
      <w:r w:rsidR="00ED7A6C" w:rsidRPr="009166EC">
        <w:rPr>
          <w:rFonts w:ascii="Times New Roman" w:hAnsi="Times New Roman" w:cs="Times New Roman"/>
          <w:sz w:val="24"/>
          <w:szCs w:val="24"/>
        </w:rPr>
        <w:t xml:space="preserve"> </w:t>
      </w:r>
      <w:r w:rsidR="00C37A89" w:rsidRPr="009166EC">
        <w:rPr>
          <w:rFonts w:ascii="Times New Roman" w:hAnsi="Times New Roman" w:cs="Times New Roman"/>
          <w:sz w:val="24"/>
          <w:szCs w:val="24"/>
        </w:rPr>
        <w:t>(</w:t>
      </w:r>
      <w:r w:rsidR="00E00628" w:rsidRPr="009166EC">
        <w:rPr>
          <w:rFonts w:ascii="Times New Roman" w:hAnsi="Times New Roman" w:cs="Times New Roman"/>
          <w:sz w:val="24"/>
          <w:szCs w:val="24"/>
        </w:rPr>
        <w:t xml:space="preserve">95% CI </w:t>
      </w:r>
      <w:r w:rsidR="00C37A89" w:rsidRPr="009166EC">
        <w:rPr>
          <w:rFonts w:ascii="Times New Roman" w:hAnsi="Times New Roman" w:cs="Times New Roman"/>
          <w:sz w:val="24"/>
          <w:szCs w:val="24"/>
        </w:rPr>
        <w:t>1.16</w:t>
      </w:r>
      <w:r w:rsidR="00215599" w:rsidRPr="009166EC">
        <w:rPr>
          <w:rFonts w:ascii="Times New Roman" w:hAnsi="Times New Roman" w:cs="Times New Roman"/>
          <w:sz w:val="24"/>
          <w:szCs w:val="24"/>
        </w:rPr>
        <w:t>-</w:t>
      </w:r>
      <w:r w:rsidR="00C37A89" w:rsidRPr="009166EC">
        <w:rPr>
          <w:rFonts w:ascii="Times New Roman" w:hAnsi="Times New Roman" w:cs="Times New Roman"/>
          <w:sz w:val="24"/>
          <w:szCs w:val="24"/>
        </w:rPr>
        <w:t xml:space="preserve">1.32) for </w:t>
      </w:r>
      <w:r w:rsidR="00037A0C" w:rsidRPr="009166EC">
        <w:rPr>
          <w:rFonts w:ascii="Times New Roman" w:hAnsi="Times New Roman" w:cs="Times New Roman"/>
          <w:sz w:val="24"/>
          <w:szCs w:val="24"/>
        </w:rPr>
        <w:t>women</w:t>
      </w:r>
      <w:r w:rsidR="00C37A89" w:rsidRPr="009166EC">
        <w:rPr>
          <w:rFonts w:ascii="Times New Roman" w:hAnsi="Times New Roman" w:cs="Times New Roman"/>
          <w:sz w:val="24"/>
          <w:szCs w:val="24"/>
        </w:rPr>
        <w:t xml:space="preserve"> and 1.17 (1.11</w:t>
      </w:r>
      <w:r w:rsidR="00215599" w:rsidRPr="009166EC">
        <w:rPr>
          <w:rFonts w:ascii="Times New Roman" w:hAnsi="Times New Roman" w:cs="Times New Roman"/>
          <w:sz w:val="24"/>
          <w:szCs w:val="24"/>
        </w:rPr>
        <w:t>-</w:t>
      </w:r>
      <w:r w:rsidR="00E00628" w:rsidRPr="009166EC">
        <w:rPr>
          <w:rFonts w:ascii="Times New Roman" w:hAnsi="Times New Roman" w:cs="Times New Roman"/>
          <w:sz w:val="24"/>
          <w:szCs w:val="24"/>
        </w:rPr>
        <w:t xml:space="preserve">1.23) for </w:t>
      </w:r>
      <w:r w:rsidR="00037A0C" w:rsidRPr="009166EC">
        <w:rPr>
          <w:rFonts w:ascii="Times New Roman" w:hAnsi="Times New Roman" w:cs="Times New Roman"/>
          <w:sz w:val="24"/>
          <w:szCs w:val="24"/>
        </w:rPr>
        <w:t>men</w:t>
      </w:r>
      <w:r w:rsidR="00E00628" w:rsidRPr="009166EC">
        <w:rPr>
          <w:rFonts w:ascii="Times New Roman" w:hAnsi="Times New Roman" w:cs="Times New Roman"/>
          <w:sz w:val="24"/>
          <w:szCs w:val="24"/>
        </w:rPr>
        <w:t xml:space="preserve">, leading to a non-significant excess risk in </w:t>
      </w:r>
      <w:r w:rsidR="00037A0C" w:rsidRPr="009166EC">
        <w:rPr>
          <w:rFonts w:ascii="Times New Roman" w:hAnsi="Times New Roman" w:cs="Times New Roman"/>
          <w:sz w:val="24"/>
          <w:szCs w:val="24"/>
        </w:rPr>
        <w:t>women</w:t>
      </w:r>
      <w:r w:rsidR="00E00628" w:rsidRPr="009166EC">
        <w:rPr>
          <w:rFonts w:ascii="Times New Roman" w:hAnsi="Times New Roman" w:cs="Times New Roman"/>
          <w:sz w:val="24"/>
          <w:szCs w:val="24"/>
        </w:rPr>
        <w:t xml:space="preserve"> (relative risk ratio 1.05 [95% CI 0.97-1.14]); </w:t>
      </w:r>
      <w:r w:rsidR="004E6E65" w:rsidRPr="009166EC">
        <w:rPr>
          <w:rFonts w:ascii="Times New Roman" w:hAnsi="Times New Roman" w:cs="Times New Roman"/>
          <w:sz w:val="24"/>
          <w:szCs w:val="24"/>
        </w:rPr>
        <w:t xml:space="preserve">Supplemental Table </w:t>
      </w:r>
      <w:r w:rsidR="006920EF">
        <w:rPr>
          <w:rFonts w:ascii="Times New Roman" w:hAnsi="Times New Roman" w:cs="Times New Roman"/>
          <w:sz w:val="24"/>
          <w:szCs w:val="24"/>
        </w:rPr>
        <w:t>4</w:t>
      </w:r>
      <w:r w:rsidR="00C37A89" w:rsidRPr="009166EC">
        <w:rPr>
          <w:rFonts w:ascii="Times New Roman" w:hAnsi="Times New Roman" w:cs="Times New Roman"/>
          <w:sz w:val="24"/>
          <w:szCs w:val="24"/>
        </w:rPr>
        <w:t>.</w:t>
      </w:r>
      <w:r w:rsidR="00C37A89" w:rsidRPr="009166EC" w:rsidDel="00686EEC">
        <w:rPr>
          <w:rFonts w:ascii="Times New Roman" w:hAnsi="Times New Roman" w:cs="Times New Roman"/>
          <w:sz w:val="24"/>
          <w:szCs w:val="24"/>
        </w:rPr>
        <w:t xml:space="preserve"> </w:t>
      </w:r>
      <w:r w:rsidR="001C4994" w:rsidRPr="009166EC">
        <w:rPr>
          <w:rFonts w:ascii="Times New Roman" w:hAnsi="Times New Roman" w:cs="Times New Roman"/>
          <w:sz w:val="24"/>
          <w:szCs w:val="24"/>
        </w:rPr>
        <w:t xml:space="preserve">After further adjusting for </w:t>
      </w:r>
      <w:r w:rsidR="00C71F0C" w:rsidRPr="009166EC">
        <w:rPr>
          <w:rFonts w:ascii="Times New Roman" w:hAnsi="Times New Roman" w:cs="Times New Roman"/>
          <w:sz w:val="24"/>
          <w:szCs w:val="24"/>
        </w:rPr>
        <w:t xml:space="preserve">intervention-related </w:t>
      </w:r>
      <w:r w:rsidR="001C4994" w:rsidRPr="009166EC">
        <w:rPr>
          <w:rFonts w:ascii="Times New Roman" w:hAnsi="Times New Roman" w:cs="Times New Roman"/>
          <w:sz w:val="24"/>
          <w:szCs w:val="24"/>
        </w:rPr>
        <w:t xml:space="preserve">changes in </w:t>
      </w:r>
      <w:r w:rsidR="00CD04CF" w:rsidRPr="009166EC">
        <w:rPr>
          <w:rFonts w:ascii="Times New Roman" w:hAnsi="Times New Roman" w:cs="Times New Roman"/>
          <w:sz w:val="24"/>
          <w:szCs w:val="24"/>
        </w:rPr>
        <w:t>the modifiable risk factors</w:t>
      </w:r>
      <w:r w:rsidR="001C4994" w:rsidRPr="009166EC">
        <w:rPr>
          <w:rFonts w:ascii="Times New Roman" w:hAnsi="Times New Roman" w:cs="Times New Roman"/>
          <w:sz w:val="24"/>
          <w:szCs w:val="24"/>
        </w:rPr>
        <w:t xml:space="preserve"> </w:t>
      </w:r>
      <w:r w:rsidR="00C71F0C" w:rsidRPr="009166EC">
        <w:rPr>
          <w:rFonts w:ascii="Times New Roman" w:hAnsi="Times New Roman" w:cs="Times New Roman"/>
          <w:sz w:val="24"/>
          <w:szCs w:val="24"/>
        </w:rPr>
        <w:t>in</w:t>
      </w:r>
      <w:r w:rsidR="00F5774D" w:rsidRPr="009166EC">
        <w:rPr>
          <w:rFonts w:ascii="Times New Roman" w:hAnsi="Times New Roman" w:cs="Times New Roman"/>
          <w:sz w:val="24"/>
          <w:szCs w:val="24"/>
        </w:rPr>
        <w:t xml:space="preserve"> time-varying covariate-adjusted model</w:t>
      </w:r>
      <w:r w:rsidR="00C71F0C" w:rsidRPr="009166EC">
        <w:rPr>
          <w:rFonts w:ascii="Times New Roman" w:hAnsi="Times New Roman" w:cs="Times New Roman"/>
          <w:sz w:val="24"/>
          <w:szCs w:val="24"/>
        </w:rPr>
        <w:t>s</w:t>
      </w:r>
      <w:r w:rsidR="001C4994" w:rsidRPr="009166EC">
        <w:rPr>
          <w:rFonts w:ascii="Times New Roman" w:hAnsi="Times New Roman" w:cs="Times New Roman"/>
          <w:sz w:val="24"/>
          <w:szCs w:val="24"/>
        </w:rPr>
        <w:t xml:space="preserve">, </w:t>
      </w:r>
      <w:r w:rsidR="00DC4E2B" w:rsidRPr="009166EC">
        <w:rPr>
          <w:rFonts w:ascii="Times New Roman" w:hAnsi="Times New Roman" w:cs="Times New Roman"/>
          <w:sz w:val="24"/>
          <w:szCs w:val="24"/>
        </w:rPr>
        <w:t xml:space="preserve">there remained no significant excess risk for MACE events in </w:t>
      </w:r>
      <w:r w:rsidR="00037A0C" w:rsidRPr="009166EC">
        <w:rPr>
          <w:rFonts w:ascii="Times New Roman" w:hAnsi="Times New Roman" w:cs="Times New Roman"/>
          <w:sz w:val="24"/>
          <w:szCs w:val="24"/>
        </w:rPr>
        <w:t>women</w:t>
      </w:r>
      <w:r w:rsidR="00DC4E2B" w:rsidRPr="009166EC">
        <w:rPr>
          <w:rFonts w:ascii="Times New Roman" w:hAnsi="Times New Roman" w:cs="Times New Roman"/>
          <w:sz w:val="24"/>
          <w:szCs w:val="24"/>
        </w:rPr>
        <w:t xml:space="preserve"> compared to </w:t>
      </w:r>
      <w:r w:rsidR="00037A0C" w:rsidRPr="009166EC">
        <w:rPr>
          <w:rFonts w:ascii="Times New Roman" w:hAnsi="Times New Roman" w:cs="Times New Roman"/>
          <w:sz w:val="24"/>
          <w:szCs w:val="24"/>
        </w:rPr>
        <w:t>men</w:t>
      </w:r>
      <w:r w:rsidR="00DC4E2B" w:rsidRPr="009166EC">
        <w:rPr>
          <w:rFonts w:ascii="Times New Roman" w:hAnsi="Times New Roman" w:cs="Times New Roman"/>
          <w:sz w:val="24"/>
          <w:szCs w:val="24"/>
        </w:rPr>
        <w:t xml:space="preserve"> </w:t>
      </w:r>
      <w:r w:rsidR="001C4994" w:rsidRPr="009166EC">
        <w:rPr>
          <w:rFonts w:ascii="Times New Roman" w:hAnsi="Times New Roman" w:cs="Times New Roman"/>
          <w:sz w:val="24"/>
          <w:szCs w:val="24"/>
        </w:rPr>
        <w:t xml:space="preserve">(risk ratio: </w:t>
      </w:r>
      <w:r w:rsidR="008C59F7" w:rsidRPr="009166EC">
        <w:rPr>
          <w:rFonts w:ascii="Times New Roman" w:hAnsi="Times New Roman" w:cs="Times New Roman"/>
          <w:sz w:val="24"/>
          <w:szCs w:val="24"/>
        </w:rPr>
        <w:t>1.</w:t>
      </w:r>
      <w:r w:rsidR="006D38A4" w:rsidRPr="009166EC">
        <w:rPr>
          <w:rFonts w:ascii="Times New Roman" w:hAnsi="Times New Roman" w:cs="Times New Roman"/>
          <w:sz w:val="24"/>
          <w:szCs w:val="24"/>
        </w:rPr>
        <w:t xml:space="preserve">07 </w:t>
      </w:r>
      <w:r w:rsidR="001C4994" w:rsidRPr="009166EC">
        <w:rPr>
          <w:rFonts w:ascii="Times New Roman" w:hAnsi="Times New Roman" w:cs="Times New Roman"/>
          <w:sz w:val="24"/>
          <w:szCs w:val="24"/>
        </w:rPr>
        <w:t xml:space="preserve">[95% CI </w:t>
      </w:r>
      <w:r w:rsidR="008C59F7" w:rsidRPr="009166EC">
        <w:rPr>
          <w:rFonts w:ascii="Times New Roman" w:hAnsi="Times New Roman" w:cs="Times New Roman"/>
          <w:sz w:val="24"/>
          <w:szCs w:val="24"/>
        </w:rPr>
        <w:t>0.98</w:t>
      </w:r>
      <w:r w:rsidR="00215599" w:rsidRPr="009166EC">
        <w:rPr>
          <w:rFonts w:ascii="Times New Roman" w:hAnsi="Times New Roman" w:cs="Times New Roman"/>
          <w:sz w:val="24"/>
          <w:szCs w:val="24"/>
        </w:rPr>
        <w:t>-</w:t>
      </w:r>
      <w:r w:rsidR="008C59F7" w:rsidRPr="009166EC">
        <w:rPr>
          <w:rFonts w:ascii="Times New Roman" w:hAnsi="Times New Roman" w:cs="Times New Roman"/>
          <w:sz w:val="24"/>
          <w:szCs w:val="24"/>
        </w:rPr>
        <w:t>1.</w:t>
      </w:r>
      <w:r w:rsidR="006D38A4" w:rsidRPr="009166EC">
        <w:rPr>
          <w:rFonts w:ascii="Times New Roman" w:hAnsi="Times New Roman" w:cs="Times New Roman"/>
          <w:sz w:val="24"/>
          <w:szCs w:val="24"/>
        </w:rPr>
        <w:t>17</w:t>
      </w:r>
      <w:r w:rsidR="001C4994" w:rsidRPr="009166EC">
        <w:rPr>
          <w:rFonts w:ascii="Times New Roman" w:hAnsi="Times New Roman" w:cs="Times New Roman"/>
          <w:sz w:val="24"/>
          <w:szCs w:val="24"/>
        </w:rPr>
        <w:t xml:space="preserve">]); </w:t>
      </w:r>
      <w:r w:rsidR="004E6E65" w:rsidRPr="009166EC">
        <w:rPr>
          <w:rFonts w:ascii="Times New Roman" w:hAnsi="Times New Roman" w:cs="Times New Roman"/>
          <w:sz w:val="24"/>
          <w:szCs w:val="24"/>
        </w:rPr>
        <w:t xml:space="preserve">Supplemental Table </w:t>
      </w:r>
      <w:r w:rsidR="006920EF">
        <w:rPr>
          <w:rFonts w:ascii="Times New Roman" w:hAnsi="Times New Roman" w:cs="Times New Roman"/>
          <w:sz w:val="24"/>
          <w:szCs w:val="24"/>
        </w:rPr>
        <w:t>4</w:t>
      </w:r>
      <w:r w:rsidR="003C0AAA" w:rsidRPr="009166EC">
        <w:rPr>
          <w:rFonts w:ascii="Times New Roman" w:hAnsi="Times New Roman" w:cs="Times New Roman"/>
          <w:sz w:val="24"/>
          <w:szCs w:val="24"/>
        </w:rPr>
        <w:t xml:space="preserve"> </w:t>
      </w:r>
      <w:r w:rsidR="0034356C" w:rsidRPr="009166EC">
        <w:rPr>
          <w:rFonts w:ascii="Times New Roman" w:hAnsi="Times New Roman" w:cs="Times New Roman"/>
          <w:sz w:val="24"/>
          <w:szCs w:val="24"/>
        </w:rPr>
        <w:t>and Figure 2</w:t>
      </w:r>
      <w:r w:rsidR="00DF022A" w:rsidRPr="009166EC">
        <w:rPr>
          <w:rFonts w:ascii="Times New Roman" w:hAnsi="Times New Roman" w:cs="Times New Roman"/>
          <w:sz w:val="24"/>
          <w:szCs w:val="24"/>
        </w:rPr>
        <w:t>.</w:t>
      </w:r>
      <w:r w:rsidR="00E6670D" w:rsidRPr="009166EC">
        <w:rPr>
          <w:rFonts w:ascii="Times New Roman" w:hAnsi="Times New Roman" w:cs="Times New Roman"/>
          <w:sz w:val="24"/>
          <w:szCs w:val="24"/>
        </w:rPr>
        <w:t xml:space="preserve"> Similar findings were observed </w:t>
      </w:r>
      <w:r w:rsidR="0092624C" w:rsidRPr="009166EC">
        <w:rPr>
          <w:rFonts w:ascii="Times New Roman" w:hAnsi="Times New Roman" w:cs="Times New Roman"/>
          <w:sz w:val="24"/>
          <w:szCs w:val="24"/>
        </w:rPr>
        <w:t xml:space="preserve">when stratified by year of T2DM diagnosis </w:t>
      </w:r>
      <w:r w:rsidR="00E6670D" w:rsidRPr="009166EC">
        <w:rPr>
          <w:rFonts w:ascii="Times New Roman" w:hAnsi="Times New Roman" w:cs="Times New Roman"/>
          <w:sz w:val="24"/>
          <w:szCs w:val="24"/>
        </w:rPr>
        <w:t>(</w:t>
      </w:r>
      <w:r w:rsidR="004E6E65" w:rsidRPr="009166EC">
        <w:rPr>
          <w:rFonts w:ascii="Times New Roman" w:hAnsi="Times New Roman" w:cs="Times New Roman"/>
          <w:sz w:val="24"/>
          <w:szCs w:val="24"/>
        </w:rPr>
        <w:t>Supplemental Table</w:t>
      </w:r>
      <w:r w:rsidR="006920EF">
        <w:rPr>
          <w:rFonts w:ascii="Times New Roman" w:hAnsi="Times New Roman" w:cs="Times New Roman"/>
          <w:sz w:val="24"/>
          <w:szCs w:val="24"/>
        </w:rPr>
        <w:t>s</w:t>
      </w:r>
      <w:r w:rsidR="004E6E65" w:rsidRPr="009166EC">
        <w:rPr>
          <w:rFonts w:ascii="Times New Roman" w:hAnsi="Times New Roman" w:cs="Times New Roman"/>
          <w:sz w:val="24"/>
          <w:szCs w:val="24"/>
        </w:rPr>
        <w:t xml:space="preserve"> </w:t>
      </w:r>
      <w:r w:rsidR="006920EF">
        <w:rPr>
          <w:rFonts w:ascii="Times New Roman" w:hAnsi="Times New Roman" w:cs="Times New Roman"/>
          <w:sz w:val="24"/>
          <w:szCs w:val="24"/>
        </w:rPr>
        <w:t>5 and 6</w:t>
      </w:r>
      <w:r w:rsidR="00E6670D" w:rsidRPr="009166EC">
        <w:rPr>
          <w:rFonts w:ascii="Times New Roman" w:hAnsi="Times New Roman" w:cs="Times New Roman"/>
          <w:sz w:val="24"/>
          <w:szCs w:val="24"/>
        </w:rPr>
        <w:t>).</w:t>
      </w:r>
    </w:p>
    <w:p w14:paraId="3E130DEA" w14:textId="77777777" w:rsidR="00CE404A" w:rsidRPr="009166EC" w:rsidRDefault="00CE404A" w:rsidP="009166EC">
      <w:pPr>
        <w:spacing w:line="480" w:lineRule="auto"/>
        <w:rPr>
          <w:rFonts w:ascii="Times New Roman" w:hAnsi="Times New Roman" w:cs="Times New Roman"/>
          <w:sz w:val="24"/>
          <w:szCs w:val="24"/>
        </w:rPr>
      </w:pPr>
    </w:p>
    <w:p w14:paraId="478F1DAE" w14:textId="3ACDFD14" w:rsidR="0070669C" w:rsidRPr="009166EC" w:rsidRDefault="009A446F" w:rsidP="009166EC">
      <w:pPr>
        <w:spacing w:line="480" w:lineRule="auto"/>
        <w:rPr>
          <w:rFonts w:ascii="Times New Roman" w:hAnsi="Times New Roman" w:cs="Times New Roman"/>
          <w:sz w:val="24"/>
          <w:szCs w:val="24"/>
        </w:rPr>
      </w:pPr>
      <w:r w:rsidRPr="009166EC">
        <w:rPr>
          <w:rFonts w:ascii="Times New Roman" w:hAnsi="Times New Roman" w:cs="Times New Roman"/>
          <w:sz w:val="24"/>
          <w:szCs w:val="24"/>
        </w:rPr>
        <w:t xml:space="preserve">We examined the interaction between ethnicity and gender on CVD risk, which was not significant (not shown). </w:t>
      </w:r>
      <w:r w:rsidR="00965B0F" w:rsidRPr="009166EC">
        <w:rPr>
          <w:rFonts w:ascii="Times New Roman" w:hAnsi="Times New Roman" w:cs="Times New Roman"/>
          <w:sz w:val="24"/>
          <w:szCs w:val="24"/>
        </w:rPr>
        <w:t>An i</w:t>
      </w:r>
      <w:r w:rsidR="00A55F13" w:rsidRPr="009166EC">
        <w:rPr>
          <w:rFonts w:ascii="Times New Roman" w:hAnsi="Times New Roman" w:cs="Times New Roman"/>
          <w:sz w:val="24"/>
          <w:szCs w:val="24"/>
        </w:rPr>
        <w:t>nverse association between age of onset of diabetes and risk of incident MACE events in women and men</w:t>
      </w:r>
      <w:r w:rsidR="00477DBE" w:rsidRPr="009166EC">
        <w:rPr>
          <w:rFonts w:ascii="Times New Roman" w:hAnsi="Times New Roman" w:cs="Times New Roman"/>
          <w:sz w:val="24"/>
          <w:szCs w:val="24"/>
        </w:rPr>
        <w:t xml:space="preserve"> was observed</w:t>
      </w:r>
      <w:r w:rsidR="00F26B1D" w:rsidRPr="009166EC">
        <w:rPr>
          <w:rFonts w:ascii="Times New Roman" w:hAnsi="Times New Roman" w:cs="Times New Roman"/>
          <w:sz w:val="24"/>
          <w:szCs w:val="24"/>
        </w:rPr>
        <w:t xml:space="preserve">, </w:t>
      </w:r>
      <w:r w:rsidR="00477DBE" w:rsidRPr="009166EC">
        <w:rPr>
          <w:rFonts w:ascii="Times New Roman" w:hAnsi="Times New Roman" w:cs="Times New Roman"/>
          <w:sz w:val="24"/>
          <w:szCs w:val="24"/>
        </w:rPr>
        <w:t>with</w:t>
      </w:r>
      <w:r w:rsidR="00F26B1D" w:rsidRPr="009166EC">
        <w:rPr>
          <w:rFonts w:ascii="Times New Roman" w:hAnsi="Times New Roman" w:cs="Times New Roman"/>
          <w:sz w:val="24"/>
          <w:szCs w:val="24"/>
        </w:rPr>
        <w:t xml:space="preserve"> the highest </w:t>
      </w:r>
      <w:r w:rsidR="00477DBE" w:rsidRPr="009166EC">
        <w:rPr>
          <w:rFonts w:ascii="Times New Roman" w:hAnsi="Times New Roman" w:cs="Times New Roman"/>
          <w:sz w:val="24"/>
          <w:szCs w:val="24"/>
        </w:rPr>
        <w:t xml:space="preserve">risk </w:t>
      </w:r>
      <w:r w:rsidR="00965B0F" w:rsidRPr="009166EC">
        <w:rPr>
          <w:rFonts w:ascii="Times New Roman" w:hAnsi="Times New Roman" w:cs="Times New Roman"/>
          <w:sz w:val="24"/>
          <w:szCs w:val="24"/>
        </w:rPr>
        <w:t>in those</w:t>
      </w:r>
      <w:r w:rsidR="00F26B1D" w:rsidRPr="009166EC">
        <w:rPr>
          <w:rFonts w:ascii="Times New Roman" w:hAnsi="Times New Roman" w:cs="Times New Roman"/>
          <w:sz w:val="24"/>
          <w:szCs w:val="24"/>
        </w:rPr>
        <w:t xml:space="preserve"> diagnosed with type 2 diabetes aged 50 or younger</w:t>
      </w:r>
      <w:r w:rsidR="00477DBE" w:rsidRPr="009166EC">
        <w:rPr>
          <w:rFonts w:ascii="Times New Roman" w:hAnsi="Times New Roman" w:cs="Times New Roman"/>
          <w:sz w:val="24"/>
          <w:szCs w:val="24"/>
        </w:rPr>
        <w:t>; HR 2.83 (95% CI 1.86-4.30) in</w:t>
      </w:r>
      <w:r w:rsidR="00F26B1D" w:rsidRPr="009166EC">
        <w:rPr>
          <w:rFonts w:ascii="Times New Roman" w:hAnsi="Times New Roman" w:cs="Times New Roman"/>
          <w:sz w:val="24"/>
          <w:szCs w:val="24"/>
        </w:rPr>
        <w:t xml:space="preserve"> women</w:t>
      </w:r>
      <w:r w:rsidR="00477DBE" w:rsidRPr="009166EC">
        <w:rPr>
          <w:rFonts w:ascii="Times New Roman" w:hAnsi="Times New Roman" w:cs="Times New Roman"/>
          <w:sz w:val="24"/>
          <w:szCs w:val="24"/>
        </w:rPr>
        <w:t xml:space="preserve"> and HR 2.18 (95% CI 1.73-2.74) in men</w:t>
      </w:r>
      <w:r w:rsidR="00F26B1D" w:rsidRPr="009166EC">
        <w:rPr>
          <w:rFonts w:ascii="Times New Roman" w:hAnsi="Times New Roman" w:cs="Times New Roman"/>
          <w:sz w:val="24"/>
          <w:szCs w:val="24"/>
        </w:rPr>
        <w:t xml:space="preserve"> (Supplemental Table </w:t>
      </w:r>
      <w:r w:rsidR="006920EF">
        <w:rPr>
          <w:rFonts w:ascii="Times New Roman" w:hAnsi="Times New Roman" w:cs="Times New Roman"/>
          <w:sz w:val="24"/>
          <w:szCs w:val="24"/>
        </w:rPr>
        <w:t>7</w:t>
      </w:r>
      <w:r w:rsidR="00F26B1D" w:rsidRPr="009166EC">
        <w:rPr>
          <w:rFonts w:ascii="Times New Roman" w:hAnsi="Times New Roman" w:cs="Times New Roman"/>
          <w:sz w:val="24"/>
          <w:szCs w:val="24"/>
        </w:rPr>
        <w:t>)</w:t>
      </w:r>
      <w:r w:rsidR="00A55F13" w:rsidRPr="009166EC">
        <w:rPr>
          <w:rFonts w:ascii="Times New Roman" w:hAnsi="Times New Roman" w:cs="Times New Roman"/>
          <w:sz w:val="24"/>
          <w:szCs w:val="24"/>
        </w:rPr>
        <w:t>.</w:t>
      </w:r>
      <w:r w:rsidR="00C76092" w:rsidRPr="009166EC">
        <w:rPr>
          <w:rFonts w:ascii="Times New Roman" w:hAnsi="Times New Roman" w:cs="Times New Roman"/>
          <w:sz w:val="24"/>
          <w:szCs w:val="24"/>
        </w:rPr>
        <w:t xml:space="preserve"> The</w:t>
      </w:r>
      <w:r w:rsidR="005C4869" w:rsidRPr="009166EC">
        <w:rPr>
          <w:rFonts w:ascii="Times New Roman" w:hAnsi="Times New Roman" w:cs="Times New Roman"/>
          <w:sz w:val="24"/>
          <w:szCs w:val="24"/>
        </w:rPr>
        <w:t xml:space="preserve"> magnitude of the </w:t>
      </w:r>
      <w:r w:rsidR="00C76092" w:rsidRPr="009166EC">
        <w:rPr>
          <w:rFonts w:ascii="Times New Roman" w:hAnsi="Times New Roman" w:cs="Times New Roman"/>
          <w:sz w:val="24"/>
          <w:szCs w:val="24"/>
        </w:rPr>
        <w:t xml:space="preserve">excess risk for MACE events in women compared to men was similar across all age </w:t>
      </w:r>
      <w:r w:rsidR="00477DBE" w:rsidRPr="009166EC">
        <w:rPr>
          <w:rFonts w:ascii="Times New Roman" w:hAnsi="Times New Roman" w:cs="Times New Roman"/>
          <w:sz w:val="24"/>
          <w:szCs w:val="24"/>
        </w:rPr>
        <w:t>bands</w:t>
      </w:r>
      <w:r w:rsidR="00C76092" w:rsidRPr="009166EC">
        <w:rPr>
          <w:rFonts w:ascii="Times New Roman" w:hAnsi="Times New Roman" w:cs="Times New Roman"/>
          <w:sz w:val="24"/>
          <w:szCs w:val="24"/>
        </w:rPr>
        <w:t>, except</w:t>
      </w:r>
      <w:r w:rsidR="00477DBE" w:rsidRPr="009166EC">
        <w:rPr>
          <w:rFonts w:ascii="Times New Roman" w:hAnsi="Times New Roman" w:cs="Times New Roman"/>
          <w:sz w:val="24"/>
          <w:szCs w:val="24"/>
        </w:rPr>
        <w:t xml:space="preserve"> in those aged over 70 where </w:t>
      </w:r>
      <w:r w:rsidR="005C4869" w:rsidRPr="009166EC">
        <w:rPr>
          <w:rFonts w:ascii="Times New Roman" w:hAnsi="Times New Roman" w:cs="Times New Roman"/>
          <w:sz w:val="24"/>
          <w:szCs w:val="24"/>
        </w:rPr>
        <w:t xml:space="preserve">this attenuated; however, we did not identify </w:t>
      </w:r>
      <w:r w:rsidR="00CE404A" w:rsidRPr="009166EC">
        <w:rPr>
          <w:rFonts w:ascii="Times New Roman" w:hAnsi="Times New Roman" w:cs="Times New Roman"/>
          <w:sz w:val="24"/>
          <w:szCs w:val="24"/>
        </w:rPr>
        <w:t xml:space="preserve">any </w:t>
      </w:r>
      <w:r w:rsidR="005C4869" w:rsidRPr="009166EC">
        <w:rPr>
          <w:rFonts w:ascii="Times New Roman" w:hAnsi="Times New Roman" w:cs="Times New Roman"/>
          <w:sz w:val="24"/>
          <w:szCs w:val="24"/>
        </w:rPr>
        <w:t xml:space="preserve">significant sex disparities </w:t>
      </w:r>
      <w:r w:rsidR="00CE404A" w:rsidRPr="009166EC">
        <w:rPr>
          <w:rFonts w:ascii="Times New Roman" w:hAnsi="Times New Roman" w:cs="Times New Roman"/>
          <w:sz w:val="24"/>
          <w:szCs w:val="24"/>
        </w:rPr>
        <w:t xml:space="preserve">in CVD risk within age groups (with the exception of </w:t>
      </w:r>
      <w:r w:rsidR="003D04FB" w:rsidRPr="009166EC">
        <w:rPr>
          <w:rFonts w:ascii="Times New Roman" w:hAnsi="Times New Roman" w:cs="Times New Roman"/>
          <w:sz w:val="24"/>
          <w:szCs w:val="24"/>
        </w:rPr>
        <w:t xml:space="preserve">those diagnosed with </w:t>
      </w:r>
      <w:r w:rsidR="00CE404A" w:rsidRPr="009166EC">
        <w:rPr>
          <w:rFonts w:ascii="Times New Roman" w:hAnsi="Times New Roman" w:cs="Times New Roman"/>
          <w:sz w:val="24"/>
          <w:szCs w:val="24"/>
        </w:rPr>
        <w:t>T2DM aged 60-70).</w:t>
      </w:r>
    </w:p>
    <w:p w14:paraId="36366E55" w14:textId="77777777" w:rsidR="005F60F4" w:rsidRPr="009166EC" w:rsidRDefault="005F60F4" w:rsidP="009166EC">
      <w:pPr>
        <w:spacing w:after="0" w:line="480" w:lineRule="auto"/>
        <w:rPr>
          <w:rFonts w:ascii="Times New Roman" w:hAnsi="Times New Roman" w:cs="Times New Roman"/>
          <w:sz w:val="24"/>
          <w:szCs w:val="24"/>
        </w:rPr>
      </w:pPr>
    </w:p>
    <w:p w14:paraId="355F2470" w14:textId="4B70C449" w:rsidR="00EC17CB" w:rsidRPr="009166EC" w:rsidRDefault="00FF6EF2" w:rsidP="009166EC">
      <w:pPr>
        <w:spacing w:after="0" w:line="480" w:lineRule="auto"/>
        <w:rPr>
          <w:rFonts w:ascii="Times New Roman" w:hAnsi="Times New Roman" w:cs="Times New Roman"/>
          <w:sz w:val="24"/>
          <w:szCs w:val="24"/>
        </w:rPr>
      </w:pPr>
      <w:r w:rsidRPr="009166EC">
        <w:rPr>
          <w:rFonts w:ascii="Times New Roman" w:hAnsi="Times New Roman" w:cs="Times New Roman"/>
          <w:sz w:val="24"/>
          <w:szCs w:val="24"/>
        </w:rPr>
        <w:t xml:space="preserve">Phase </w:t>
      </w:r>
      <w:r w:rsidR="00DD18F4" w:rsidRPr="009166EC">
        <w:rPr>
          <w:rFonts w:ascii="Times New Roman" w:hAnsi="Times New Roman" w:cs="Times New Roman"/>
          <w:sz w:val="24"/>
          <w:szCs w:val="24"/>
        </w:rPr>
        <w:t>3</w:t>
      </w:r>
      <w:r w:rsidR="007E4CE7" w:rsidRPr="009166EC">
        <w:rPr>
          <w:rFonts w:ascii="Times New Roman" w:hAnsi="Times New Roman" w:cs="Times New Roman"/>
          <w:sz w:val="24"/>
          <w:szCs w:val="24"/>
        </w:rPr>
        <w:t>:</w:t>
      </w:r>
      <w:r w:rsidR="007E4CE7" w:rsidRPr="009166EC">
        <w:rPr>
          <w:rFonts w:ascii="Times New Roman" w:hAnsi="Times New Roman" w:cs="Times New Roman"/>
          <w:b/>
          <w:sz w:val="24"/>
          <w:szCs w:val="24"/>
        </w:rPr>
        <w:t xml:space="preserve"> </w:t>
      </w:r>
      <w:r w:rsidR="00BC224F" w:rsidRPr="009166EC">
        <w:rPr>
          <w:rFonts w:ascii="Times New Roman" w:hAnsi="Times New Roman" w:cs="Times New Roman"/>
          <w:sz w:val="24"/>
          <w:szCs w:val="24"/>
        </w:rPr>
        <w:t>W</w:t>
      </w:r>
      <w:r w:rsidR="00802B26" w:rsidRPr="009166EC">
        <w:rPr>
          <w:rFonts w:ascii="Times New Roman" w:hAnsi="Times New Roman" w:cs="Times New Roman"/>
          <w:sz w:val="24"/>
          <w:szCs w:val="24"/>
        </w:rPr>
        <w:t>ithin the diabetes cohort</w:t>
      </w:r>
      <w:r w:rsidR="00393E50" w:rsidRPr="009166EC">
        <w:rPr>
          <w:rFonts w:ascii="Times New Roman" w:hAnsi="Times New Roman" w:cs="Times New Roman"/>
          <w:sz w:val="24"/>
          <w:szCs w:val="24"/>
        </w:rPr>
        <w:t xml:space="preserve"> (with/without prevalent CVD at baseline and during follow-up)</w:t>
      </w:r>
      <w:r w:rsidR="00802B26" w:rsidRPr="009166EC">
        <w:rPr>
          <w:rFonts w:ascii="Times New Roman" w:hAnsi="Times New Roman" w:cs="Times New Roman"/>
          <w:sz w:val="24"/>
          <w:szCs w:val="24"/>
        </w:rPr>
        <w:t xml:space="preserve">, </w:t>
      </w:r>
      <w:r w:rsidR="00FC6EF9" w:rsidRPr="009166EC">
        <w:rPr>
          <w:rFonts w:ascii="Times New Roman" w:hAnsi="Times New Roman" w:cs="Times New Roman"/>
          <w:sz w:val="24"/>
          <w:szCs w:val="24"/>
        </w:rPr>
        <w:t xml:space="preserve">we assessed </w:t>
      </w:r>
      <w:r w:rsidR="00802B26" w:rsidRPr="009166EC">
        <w:rPr>
          <w:rFonts w:ascii="Times New Roman" w:hAnsi="Times New Roman" w:cs="Times New Roman"/>
          <w:sz w:val="24"/>
          <w:szCs w:val="24"/>
        </w:rPr>
        <w:t xml:space="preserve">rates of risk factor checks and consultations, the proportions with risk factor levels above target levels and proportions </w:t>
      </w:r>
      <w:r w:rsidR="00D230A2" w:rsidRPr="009166EC">
        <w:rPr>
          <w:rFonts w:ascii="Times New Roman" w:hAnsi="Times New Roman" w:cs="Times New Roman"/>
          <w:sz w:val="24"/>
          <w:szCs w:val="24"/>
        </w:rPr>
        <w:t xml:space="preserve">prescribed </w:t>
      </w:r>
      <w:r w:rsidR="003A3F09" w:rsidRPr="009166EC">
        <w:rPr>
          <w:rFonts w:ascii="Times New Roman" w:hAnsi="Times New Roman" w:cs="Times New Roman"/>
          <w:sz w:val="24"/>
          <w:szCs w:val="24"/>
        </w:rPr>
        <w:t xml:space="preserve">various </w:t>
      </w:r>
      <w:r w:rsidR="00D230A2" w:rsidRPr="009166EC">
        <w:rPr>
          <w:rFonts w:ascii="Times New Roman" w:hAnsi="Times New Roman" w:cs="Times New Roman"/>
          <w:sz w:val="24"/>
          <w:szCs w:val="24"/>
        </w:rPr>
        <w:t>medications</w:t>
      </w:r>
      <w:r w:rsidR="00802B26" w:rsidRPr="009166EC">
        <w:rPr>
          <w:rFonts w:ascii="Times New Roman" w:hAnsi="Times New Roman" w:cs="Times New Roman"/>
          <w:sz w:val="24"/>
          <w:szCs w:val="24"/>
        </w:rPr>
        <w:t xml:space="preserve"> for abnormal risk factors </w:t>
      </w:r>
      <w:r w:rsidR="00DF1619" w:rsidRPr="009166EC">
        <w:rPr>
          <w:rFonts w:ascii="Times New Roman" w:hAnsi="Times New Roman" w:cs="Times New Roman"/>
          <w:sz w:val="24"/>
          <w:szCs w:val="24"/>
        </w:rPr>
        <w:t xml:space="preserve">in </w:t>
      </w:r>
      <w:r w:rsidR="00FC6EF9" w:rsidRPr="009166EC">
        <w:rPr>
          <w:rFonts w:ascii="Times New Roman" w:hAnsi="Times New Roman" w:cs="Times New Roman"/>
          <w:sz w:val="24"/>
          <w:szCs w:val="24"/>
        </w:rPr>
        <w:t>patients at specific time points from diagnosis (</w:t>
      </w:r>
      <w:r w:rsidR="004E6E65" w:rsidRPr="009166EC">
        <w:rPr>
          <w:rFonts w:ascii="Times New Roman" w:hAnsi="Times New Roman" w:cs="Times New Roman"/>
          <w:sz w:val="24"/>
          <w:szCs w:val="24"/>
        </w:rPr>
        <w:t xml:space="preserve">Supplemental Table </w:t>
      </w:r>
      <w:r w:rsidR="006920EF">
        <w:rPr>
          <w:rFonts w:ascii="Times New Roman" w:hAnsi="Times New Roman" w:cs="Times New Roman"/>
          <w:sz w:val="24"/>
          <w:szCs w:val="24"/>
        </w:rPr>
        <w:t>8</w:t>
      </w:r>
      <w:r w:rsidR="00FC6EF9" w:rsidRPr="009166EC">
        <w:rPr>
          <w:rFonts w:ascii="Times New Roman" w:hAnsi="Times New Roman" w:cs="Times New Roman"/>
          <w:sz w:val="24"/>
          <w:szCs w:val="24"/>
        </w:rPr>
        <w:t xml:space="preserve">). </w:t>
      </w:r>
      <w:r w:rsidR="00D230A2" w:rsidRPr="009166EC">
        <w:rPr>
          <w:rFonts w:ascii="Times New Roman" w:hAnsi="Times New Roman" w:cs="Times New Roman"/>
          <w:sz w:val="24"/>
          <w:szCs w:val="24"/>
        </w:rPr>
        <w:t>Management</w:t>
      </w:r>
      <w:r w:rsidR="003A3F09" w:rsidRPr="009166EC">
        <w:rPr>
          <w:rFonts w:ascii="Times New Roman" w:hAnsi="Times New Roman" w:cs="Times New Roman"/>
          <w:sz w:val="24"/>
          <w:szCs w:val="24"/>
        </w:rPr>
        <w:t xml:space="preserve"> in </w:t>
      </w:r>
      <w:r w:rsidR="00037A0C" w:rsidRPr="009166EC">
        <w:rPr>
          <w:rFonts w:ascii="Times New Roman" w:hAnsi="Times New Roman" w:cs="Times New Roman"/>
          <w:sz w:val="24"/>
          <w:szCs w:val="24"/>
        </w:rPr>
        <w:t>men</w:t>
      </w:r>
      <w:r w:rsidR="003A3F09" w:rsidRPr="009166EC">
        <w:rPr>
          <w:rFonts w:ascii="Times New Roman" w:hAnsi="Times New Roman" w:cs="Times New Roman"/>
          <w:sz w:val="24"/>
          <w:szCs w:val="24"/>
        </w:rPr>
        <w:t xml:space="preserve"> and </w:t>
      </w:r>
      <w:r w:rsidR="00037A0C" w:rsidRPr="009166EC">
        <w:rPr>
          <w:rFonts w:ascii="Times New Roman" w:hAnsi="Times New Roman" w:cs="Times New Roman"/>
          <w:sz w:val="24"/>
          <w:szCs w:val="24"/>
        </w:rPr>
        <w:t>women</w:t>
      </w:r>
      <w:r w:rsidR="003A3F09" w:rsidRPr="009166EC">
        <w:rPr>
          <w:rFonts w:ascii="Times New Roman" w:hAnsi="Times New Roman" w:cs="Times New Roman"/>
          <w:sz w:val="24"/>
          <w:szCs w:val="24"/>
        </w:rPr>
        <w:t xml:space="preserve"> </w:t>
      </w:r>
      <w:r w:rsidR="00D230A2" w:rsidRPr="009166EC">
        <w:rPr>
          <w:rFonts w:ascii="Times New Roman" w:hAnsi="Times New Roman" w:cs="Times New Roman"/>
          <w:sz w:val="24"/>
          <w:szCs w:val="24"/>
        </w:rPr>
        <w:t xml:space="preserve">was </w:t>
      </w:r>
      <w:r w:rsidR="003A3F09" w:rsidRPr="009166EC">
        <w:rPr>
          <w:rFonts w:ascii="Times New Roman" w:hAnsi="Times New Roman" w:cs="Times New Roman"/>
          <w:sz w:val="24"/>
          <w:szCs w:val="24"/>
        </w:rPr>
        <w:t>broadly similar</w:t>
      </w:r>
      <w:r w:rsidR="001B5A90" w:rsidRPr="009166EC">
        <w:rPr>
          <w:rFonts w:ascii="Times New Roman" w:hAnsi="Times New Roman" w:cs="Times New Roman"/>
          <w:sz w:val="24"/>
          <w:szCs w:val="24"/>
        </w:rPr>
        <w:t xml:space="preserve"> </w:t>
      </w:r>
      <w:r w:rsidR="00A61817" w:rsidRPr="009166EC">
        <w:rPr>
          <w:rFonts w:ascii="Times New Roman" w:hAnsi="Times New Roman" w:cs="Times New Roman"/>
          <w:sz w:val="24"/>
          <w:szCs w:val="24"/>
        </w:rPr>
        <w:t>with</w:t>
      </w:r>
      <w:r w:rsidR="003A3F09" w:rsidRPr="009166EC">
        <w:rPr>
          <w:rFonts w:ascii="Times New Roman" w:hAnsi="Times New Roman" w:cs="Times New Roman"/>
          <w:sz w:val="24"/>
          <w:szCs w:val="24"/>
        </w:rPr>
        <w:t xml:space="preserve"> </w:t>
      </w:r>
      <w:r w:rsidR="00802B26" w:rsidRPr="009166EC">
        <w:rPr>
          <w:rFonts w:ascii="Times New Roman" w:hAnsi="Times New Roman" w:cs="Times New Roman"/>
          <w:sz w:val="24"/>
          <w:szCs w:val="24"/>
        </w:rPr>
        <w:t>some notable exceptions</w:t>
      </w:r>
      <w:r w:rsidR="00A61817" w:rsidRPr="009166EC">
        <w:rPr>
          <w:rFonts w:ascii="Times New Roman" w:hAnsi="Times New Roman" w:cs="Times New Roman"/>
          <w:sz w:val="24"/>
          <w:szCs w:val="24"/>
        </w:rPr>
        <w:t>:</w:t>
      </w:r>
      <w:r w:rsidR="00802B26" w:rsidRPr="009166EC">
        <w:rPr>
          <w:rFonts w:ascii="Times New Roman" w:hAnsi="Times New Roman" w:cs="Times New Roman"/>
          <w:sz w:val="24"/>
          <w:szCs w:val="24"/>
        </w:rPr>
        <w:t xml:space="preserve"> </w:t>
      </w:r>
      <w:r w:rsidR="008E752D" w:rsidRPr="009166EC">
        <w:rPr>
          <w:rFonts w:ascii="Times New Roman" w:hAnsi="Times New Roman" w:cs="Times New Roman"/>
          <w:sz w:val="24"/>
          <w:szCs w:val="24"/>
        </w:rPr>
        <w:t>a) c</w:t>
      </w:r>
      <w:r w:rsidR="001B5A90" w:rsidRPr="009166EC">
        <w:rPr>
          <w:rFonts w:ascii="Times New Roman" w:hAnsi="Times New Roman" w:cs="Times New Roman"/>
          <w:sz w:val="24"/>
          <w:szCs w:val="24"/>
        </w:rPr>
        <w:t xml:space="preserve">ompared to </w:t>
      </w:r>
      <w:r w:rsidR="00037A0C" w:rsidRPr="009166EC">
        <w:rPr>
          <w:rFonts w:ascii="Times New Roman" w:hAnsi="Times New Roman" w:cs="Times New Roman"/>
          <w:sz w:val="24"/>
          <w:szCs w:val="24"/>
        </w:rPr>
        <w:t>men</w:t>
      </w:r>
      <w:r w:rsidR="001B5A90" w:rsidRPr="009166EC">
        <w:rPr>
          <w:rFonts w:ascii="Times New Roman" w:hAnsi="Times New Roman" w:cs="Times New Roman"/>
          <w:sz w:val="24"/>
          <w:szCs w:val="24"/>
        </w:rPr>
        <w:t xml:space="preserve">, </w:t>
      </w:r>
      <w:r w:rsidR="00037A0C" w:rsidRPr="009166EC">
        <w:rPr>
          <w:rFonts w:ascii="Times New Roman" w:hAnsi="Times New Roman" w:cs="Times New Roman"/>
          <w:sz w:val="24"/>
          <w:szCs w:val="24"/>
        </w:rPr>
        <w:t xml:space="preserve">women </w:t>
      </w:r>
      <w:r w:rsidR="008E752D" w:rsidRPr="009166EC">
        <w:rPr>
          <w:rFonts w:ascii="Times New Roman" w:hAnsi="Times New Roman" w:cs="Times New Roman"/>
          <w:sz w:val="24"/>
          <w:szCs w:val="24"/>
        </w:rPr>
        <w:t xml:space="preserve">had better glycaemic control; b) </w:t>
      </w:r>
      <w:r w:rsidR="00944900" w:rsidRPr="009166EC">
        <w:rPr>
          <w:rFonts w:ascii="Times New Roman" w:hAnsi="Times New Roman" w:cs="Times New Roman"/>
          <w:sz w:val="24"/>
          <w:szCs w:val="24"/>
        </w:rPr>
        <w:t xml:space="preserve">were </w:t>
      </w:r>
      <w:r w:rsidR="001B5A90" w:rsidRPr="009166EC">
        <w:rPr>
          <w:rFonts w:ascii="Times New Roman" w:hAnsi="Times New Roman" w:cs="Times New Roman"/>
          <w:sz w:val="24"/>
          <w:szCs w:val="24"/>
        </w:rPr>
        <w:t xml:space="preserve">more likely to be </w:t>
      </w:r>
      <w:r w:rsidR="00802B26" w:rsidRPr="009166EC">
        <w:rPr>
          <w:rFonts w:ascii="Times New Roman" w:hAnsi="Times New Roman" w:cs="Times New Roman"/>
          <w:sz w:val="24"/>
          <w:szCs w:val="24"/>
        </w:rPr>
        <w:t>obese</w:t>
      </w:r>
      <w:r w:rsidR="008E752D" w:rsidRPr="009166EC">
        <w:rPr>
          <w:rFonts w:ascii="Times New Roman" w:hAnsi="Times New Roman" w:cs="Times New Roman"/>
          <w:sz w:val="24"/>
          <w:szCs w:val="24"/>
        </w:rPr>
        <w:t>;</w:t>
      </w:r>
      <w:r w:rsidR="00031ACB" w:rsidRPr="009166EC">
        <w:rPr>
          <w:rFonts w:ascii="Times New Roman" w:hAnsi="Times New Roman" w:cs="Times New Roman"/>
          <w:sz w:val="24"/>
          <w:szCs w:val="24"/>
        </w:rPr>
        <w:t xml:space="preserve"> </w:t>
      </w:r>
      <w:r w:rsidR="004854B9" w:rsidRPr="009166EC">
        <w:rPr>
          <w:rFonts w:ascii="Times New Roman" w:hAnsi="Times New Roman" w:cs="Times New Roman"/>
          <w:sz w:val="24"/>
          <w:szCs w:val="24"/>
        </w:rPr>
        <w:t>c) have hypertensive end organ damage; and d</w:t>
      </w:r>
      <w:r w:rsidR="008E752D" w:rsidRPr="009166EC">
        <w:rPr>
          <w:rFonts w:ascii="Times New Roman" w:hAnsi="Times New Roman" w:cs="Times New Roman"/>
          <w:sz w:val="24"/>
          <w:szCs w:val="24"/>
        </w:rPr>
        <w:t xml:space="preserve">) </w:t>
      </w:r>
      <w:r w:rsidR="00350B59" w:rsidRPr="009166EC">
        <w:rPr>
          <w:rFonts w:ascii="Times New Roman" w:hAnsi="Times New Roman" w:cs="Times New Roman"/>
          <w:sz w:val="24"/>
          <w:szCs w:val="24"/>
        </w:rPr>
        <w:t>hypercholesterolaemia</w:t>
      </w:r>
      <w:r w:rsidR="008E752D" w:rsidRPr="009166EC">
        <w:rPr>
          <w:rFonts w:ascii="Times New Roman" w:hAnsi="Times New Roman" w:cs="Times New Roman"/>
          <w:sz w:val="24"/>
          <w:szCs w:val="24"/>
        </w:rPr>
        <w:t>;</w:t>
      </w:r>
      <w:r w:rsidR="001B5A90" w:rsidRPr="009166EC">
        <w:rPr>
          <w:rFonts w:ascii="Times New Roman" w:hAnsi="Times New Roman" w:cs="Times New Roman"/>
          <w:sz w:val="24"/>
          <w:szCs w:val="24"/>
        </w:rPr>
        <w:t xml:space="preserve"> </w:t>
      </w:r>
      <w:r w:rsidR="00802B26" w:rsidRPr="009166EC">
        <w:rPr>
          <w:rFonts w:ascii="Times New Roman" w:hAnsi="Times New Roman" w:cs="Times New Roman"/>
          <w:sz w:val="24"/>
          <w:szCs w:val="24"/>
        </w:rPr>
        <w:t>but</w:t>
      </w:r>
      <w:r w:rsidR="001B5A90" w:rsidRPr="009166EC">
        <w:rPr>
          <w:rFonts w:ascii="Times New Roman" w:hAnsi="Times New Roman" w:cs="Times New Roman"/>
          <w:sz w:val="24"/>
          <w:szCs w:val="24"/>
        </w:rPr>
        <w:t xml:space="preserve"> </w:t>
      </w:r>
      <w:r w:rsidR="004854B9" w:rsidRPr="009166EC">
        <w:rPr>
          <w:rFonts w:ascii="Times New Roman" w:hAnsi="Times New Roman" w:cs="Times New Roman"/>
          <w:sz w:val="24"/>
          <w:szCs w:val="24"/>
        </w:rPr>
        <w:t>e</w:t>
      </w:r>
      <w:r w:rsidR="008E752D" w:rsidRPr="009166EC">
        <w:rPr>
          <w:rFonts w:ascii="Times New Roman" w:hAnsi="Times New Roman" w:cs="Times New Roman"/>
          <w:sz w:val="24"/>
          <w:szCs w:val="24"/>
        </w:rPr>
        <w:t xml:space="preserve">) </w:t>
      </w:r>
      <w:r w:rsidR="001B5A90" w:rsidRPr="009166EC">
        <w:rPr>
          <w:rFonts w:ascii="Times New Roman" w:hAnsi="Times New Roman" w:cs="Times New Roman"/>
          <w:sz w:val="24"/>
          <w:szCs w:val="24"/>
        </w:rPr>
        <w:t>were</w:t>
      </w:r>
      <w:r w:rsidR="00802B26" w:rsidRPr="009166EC">
        <w:rPr>
          <w:rFonts w:ascii="Times New Roman" w:hAnsi="Times New Roman" w:cs="Times New Roman"/>
          <w:sz w:val="24"/>
          <w:szCs w:val="24"/>
        </w:rPr>
        <w:t xml:space="preserve"> less likely to be prescribed </w:t>
      </w:r>
      <w:r w:rsidR="00E35E78" w:rsidRPr="009166EC">
        <w:rPr>
          <w:rFonts w:ascii="Times New Roman" w:hAnsi="Times New Roman" w:cs="Times New Roman"/>
          <w:sz w:val="24"/>
          <w:szCs w:val="24"/>
        </w:rPr>
        <w:t>statin</w:t>
      </w:r>
      <w:r w:rsidR="001B5A90" w:rsidRPr="009166EC">
        <w:rPr>
          <w:rFonts w:ascii="Times New Roman" w:hAnsi="Times New Roman" w:cs="Times New Roman"/>
          <w:sz w:val="24"/>
          <w:szCs w:val="24"/>
        </w:rPr>
        <w:t xml:space="preserve"> medication</w:t>
      </w:r>
      <w:r w:rsidR="004854B9" w:rsidRPr="009166EC">
        <w:rPr>
          <w:rFonts w:ascii="Times New Roman" w:hAnsi="Times New Roman" w:cs="Times New Roman"/>
          <w:sz w:val="24"/>
          <w:szCs w:val="24"/>
        </w:rPr>
        <w:t>,</w:t>
      </w:r>
      <w:r w:rsidR="00802B26" w:rsidRPr="009166EC">
        <w:rPr>
          <w:rFonts w:ascii="Times New Roman" w:hAnsi="Times New Roman" w:cs="Times New Roman"/>
          <w:sz w:val="24"/>
          <w:szCs w:val="24"/>
        </w:rPr>
        <w:t xml:space="preserve"> despite having mo</w:t>
      </w:r>
      <w:r w:rsidR="00D737B5" w:rsidRPr="009166EC">
        <w:rPr>
          <w:rFonts w:ascii="Times New Roman" w:hAnsi="Times New Roman" w:cs="Times New Roman"/>
          <w:sz w:val="24"/>
          <w:szCs w:val="24"/>
        </w:rPr>
        <w:t>re frequent healthcare contacts.</w:t>
      </w:r>
      <w:r w:rsidR="00D7260E" w:rsidRPr="009166EC">
        <w:rPr>
          <w:rFonts w:ascii="Times New Roman" w:hAnsi="Times New Roman" w:cs="Times New Roman"/>
          <w:sz w:val="24"/>
          <w:szCs w:val="24"/>
        </w:rPr>
        <w:t xml:space="preserve"> </w:t>
      </w:r>
    </w:p>
    <w:p w14:paraId="5E1738C7" w14:textId="77777777" w:rsidR="001E5EC4" w:rsidRPr="009166EC" w:rsidRDefault="001E5EC4" w:rsidP="009166EC">
      <w:pPr>
        <w:spacing w:after="0" w:line="480" w:lineRule="auto"/>
        <w:rPr>
          <w:rFonts w:ascii="Times New Roman" w:hAnsi="Times New Roman" w:cs="Times New Roman"/>
          <w:sz w:val="24"/>
          <w:szCs w:val="24"/>
        </w:rPr>
      </w:pPr>
    </w:p>
    <w:p w14:paraId="7319BB44" w14:textId="0DB36F1C" w:rsidR="009E5058" w:rsidRPr="009166EC" w:rsidRDefault="00037A0C" w:rsidP="009166EC">
      <w:pPr>
        <w:spacing w:after="0" w:line="480" w:lineRule="auto"/>
        <w:rPr>
          <w:rFonts w:ascii="Times New Roman" w:hAnsi="Times New Roman" w:cs="Times New Roman"/>
          <w:sz w:val="24"/>
          <w:szCs w:val="24"/>
        </w:rPr>
      </w:pPr>
      <w:r w:rsidRPr="009166EC">
        <w:rPr>
          <w:rFonts w:ascii="Times New Roman" w:hAnsi="Times New Roman" w:cs="Times New Roman"/>
          <w:sz w:val="24"/>
          <w:szCs w:val="24"/>
        </w:rPr>
        <w:t>Men</w:t>
      </w:r>
      <w:r w:rsidR="001001CA" w:rsidRPr="009166EC">
        <w:rPr>
          <w:rFonts w:ascii="Times New Roman" w:hAnsi="Times New Roman" w:cs="Times New Roman"/>
          <w:sz w:val="24"/>
          <w:szCs w:val="24"/>
        </w:rPr>
        <w:t xml:space="preserve"> and </w:t>
      </w:r>
      <w:r w:rsidRPr="009166EC">
        <w:rPr>
          <w:rFonts w:ascii="Times New Roman" w:hAnsi="Times New Roman" w:cs="Times New Roman"/>
          <w:sz w:val="24"/>
          <w:szCs w:val="24"/>
        </w:rPr>
        <w:t xml:space="preserve">women </w:t>
      </w:r>
      <w:r w:rsidR="001001CA" w:rsidRPr="009166EC">
        <w:rPr>
          <w:rFonts w:ascii="Times New Roman" w:hAnsi="Times New Roman" w:cs="Times New Roman"/>
          <w:sz w:val="24"/>
          <w:szCs w:val="24"/>
        </w:rPr>
        <w:t xml:space="preserve">without CVD at </w:t>
      </w:r>
      <w:r w:rsidR="00843519" w:rsidRPr="009166EC">
        <w:rPr>
          <w:rFonts w:ascii="Times New Roman" w:hAnsi="Times New Roman" w:cs="Times New Roman"/>
          <w:sz w:val="24"/>
          <w:szCs w:val="24"/>
        </w:rPr>
        <w:t>baseline</w:t>
      </w:r>
      <w:r w:rsidR="001001CA" w:rsidRPr="009166EC">
        <w:rPr>
          <w:rFonts w:ascii="Times New Roman" w:hAnsi="Times New Roman" w:cs="Times New Roman"/>
          <w:sz w:val="24"/>
          <w:szCs w:val="24"/>
        </w:rPr>
        <w:t xml:space="preserve"> or diagnosed during follow-up were consistently more likely to be obese, have poorer glycaemic control, hypertension</w:t>
      </w:r>
      <w:r w:rsidR="00843519" w:rsidRPr="009166EC">
        <w:rPr>
          <w:rFonts w:ascii="Times New Roman" w:hAnsi="Times New Roman" w:cs="Times New Roman"/>
          <w:sz w:val="24"/>
          <w:szCs w:val="24"/>
        </w:rPr>
        <w:t xml:space="preserve">, </w:t>
      </w:r>
      <w:r w:rsidR="001001CA" w:rsidRPr="009166EC">
        <w:rPr>
          <w:rFonts w:ascii="Times New Roman" w:hAnsi="Times New Roman" w:cs="Times New Roman"/>
          <w:sz w:val="24"/>
          <w:szCs w:val="24"/>
        </w:rPr>
        <w:t>hypercholesterolaemia</w:t>
      </w:r>
      <w:r w:rsidR="00843519" w:rsidRPr="009166EC">
        <w:rPr>
          <w:rFonts w:ascii="Times New Roman" w:hAnsi="Times New Roman" w:cs="Times New Roman"/>
          <w:sz w:val="24"/>
          <w:szCs w:val="24"/>
        </w:rPr>
        <w:t>,</w:t>
      </w:r>
      <w:r w:rsidR="001001CA" w:rsidRPr="009166EC">
        <w:rPr>
          <w:rFonts w:ascii="Times New Roman" w:hAnsi="Times New Roman" w:cs="Times New Roman"/>
          <w:sz w:val="24"/>
          <w:szCs w:val="24"/>
        </w:rPr>
        <w:t xml:space="preserve"> and </w:t>
      </w:r>
      <w:r w:rsidR="00843519" w:rsidRPr="009166EC">
        <w:rPr>
          <w:rFonts w:ascii="Times New Roman" w:hAnsi="Times New Roman" w:cs="Times New Roman"/>
          <w:sz w:val="24"/>
          <w:szCs w:val="24"/>
        </w:rPr>
        <w:t xml:space="preserve">substantially lower prescribing of antihypertensive agents, antiplatelets and lipid-lowering medications </w:t>
      </w:r>
      <w:r w:rsidR="001001CA" w:rsidRPr="009166EC">
        <w:rPr>
          <w:rFonts w:ascii="Times New Roman" w:hAnsi="Times New Roman" w:cs="Times New Roman"/>
          <w:sz w:val="24"/>
          <w:szCs w:val="24"/>
        </w:rPr>
        <w:t>than those with CVD</w:t>
      </w:r>
      <w:r w:rsidR="00843519" w:rsidRPr="009166EC">
        <w:rPr>
          <w:rFonts w:ascii="Times New Roman" w:hAnsi="Times New Roman" w:cs="Times New Roman"/>
          <w:sz w:val="24"/>
          <w:szCs w:val="24"/>
        </w:rPr>
        <w:t xml:space="preserve"> (</w:t>
      </w:r>
      <w:r w:rsidR="004E6E65" w:rsidRPr="009166EC">
        <w:rPr>
          <w:rFonts w:ascii="Times New Roman" w:hAnsi="Times New Roman" w:cs="Times New Roman"/>
          <w:sz w:val="24"/>
          <w:szCs w:val="24"/>
        </w:rPr>
        <w:t>Supplemental Table</w:t>
      </w:r>
      <w:r w:rsidR="006920EF">
        <w:rPr>
          <w:rFonts w:ascii="Times New Roman" w:hAnsi="Times New Roman" w:cs="Times New Roman"/>
          <w:sz w:val="24"/>
          <w:szCs w:val="24"/>
        </w:rPr>
        <w:t>s 9 and 10</w:t>
      </w:r>
      <w:r w:rsidR="00843519" w:rsidRPr="009166EC">
        <w:rPr>
          <w:rFonts w:ascii="Times New Roman" w:hAnsi="Times New Roman" w:cs="Times New Roman"/>
          <w:sz w:val="24"/>
          <w:szCs w:val="24"/>
        </w:rPr>
        <w:t>)</w:t>
      </w:r>
      <w:r w:rsidR="001001CA" w:rsidRPr="009166EC">
        <w:rPr>
          <w:rFonts w:ascii="Times New Roman" w:hAnsi="Times New Roman" w:cs="Times New Roman"/>
          <w:sz w:val="24"/>
          <w:szCs w:val="24"/>
        </w:rPr>
        <w:t>.</w:t>
      </w:r>
      <w:r w:rsidR="00843519" w:rsidRPr="009166EC">
        <w:rPr>
          <w:rFonts w:ascii="Times New Roman" w:hAnsi="Times New Roman" w:cs="Times New Roman"/>
          <w:sz w:val="24"/>
          <w:szCs w:val="24"/>
        </w:rPr>
        <w:t xml:space="preserve"> Within patients without CVD, sex differences were observed with </w:t>
      </w:r>
      <w:r w:rsidRPr="009166EC">
        <w:rPr>
          <w:rFonts w:ascii="Times New Roman" w:hAnsi="Times New Roman" w:cs="Times New Roman"/>
          <w:sz w:val="24"/>
          <w:szCs w:val="24"/>
        </w:rPr>
        <w:t xml:space="preserve">women </w:t>
      </w:r>
      <w:r w:rsidR="00843519" w:rsidRPr="009166EC">
        <w:rPr>
          <w:rFonts w:ascii="Times New Roman" w:hAnsi="Times New Roman" w:cs="Times New Roman"/>
          <w:sz w:val="24"/>
          <w:szCs w:val="24"/>
        </w:rPr>
        <w:t xml:space="preserve">more likely to have hypercholesterolaemia but with fewer prescriptions for lipid-lowering medications than </w:t>
      </w:r>
      <w:r w:rsidRPr="009166EC">
        <w:rPr>
          <w:rFonts w:ascii="Times New Roman" w:hAnsi="Times New Roman" w:cs="Times New Roman"/>
          <w:sz w:val="24"/>
          <w:szCs w:val="24"/>
        </w:rPr>
        <w:t>men</w:t>
      </w:r>
      <w:r w:rsidR="006920EF">
        <w:rPr>
          <w:rFonts w:ascii="Times New Roman" w:hAnsi="Times New Roman" w:cs="Times New Roman"/>
          <w:sz w:val="24"/>
          <w:szCs w:val="24"/>
        </w:rPr>
        <w:t xml:space="preserve"> (Supplemental Table 10)</w:t>
      </w:r>
      <w:r w:rsidR="00843519" w:rsidRPr="009166EC">
        <w:rPr>
          <w:rFonts w:ascii="Times New Roman" w:hAnsi="Times New Roman" w:cs="Times New Roman"/>
          <w:sz w:val="24"/>
          <w:szCs w:val="24"/>
        </w:rPr>
        <w:t>.</w:t>
      </w:r>
      <w:r w:rsidR="008E752D" w:rsidRPr="009166EC">
        <w:rPr>
          <w:rFonts w:ascii="Times New Roman" w:hAnsi="Times New Roman" w:cs="Times New Roman"/>
          <w:sz w:val="24"/>
          <w:szCs w:val="24"/>
        </w:rPr>
        <w:t xml:space="preserve"> I</w:t>
      </w:r>
      <w:r w:rsidR="00DC4DFD" w:rsidRPr="009166EC">
        <w:rPr>
          <w:rFonts w:ascii="Times New Roman" w:hAnsi="Times New Roman" w:cs="Times New Roman"/>
          <w:sz w:val="24"/>
          <w:szCs w:val="24"/>
        </w:rPr>
        <w:t>n those with</w:t>
      </w:r>
      <w:r w:rsidR="00F9561E" w:rsidRPr="009166EC">
        <w:rPr>
          <w:rFonts w:ascii="Times New Roman" w:hAnsi="Times New Roman" w:cs="Times New Roman"/>
          <w:sz w:val="24"/>
          <w:szCs w:val="24"/>
        </w:rPr>
        <w:t xml:space="preserve"> </w:t>
      </w:r>
      <w:r w:rsidR="00DC4DFD" w:rsidRPr="009166EC">
        <w:rPr>
          <w:rFonts w:ascii="Times New Roman" w:hAnsi="Times New Roman" w:cs="Times New Roman"/>
          <w:sz w:val="24"/>
          <w:szCs w:val="24"/>
        </w:rPr>
        <w:t xml:space="preserve">CVD </w:t>
      </w:r>
      <w:r w:rsidR="00F9561E" w:rsidRPr="009166EC">
        <w:rPr>
          <w:rFonts w:ascii="Times New Roman" w:hAnsi="Times New Roman" w:cs="Times New Roman"/>
          <w:sz w:val="24"/>
          <w:szCs w:val="24"/>
        </w:rPr>
        <w:t xml:space="preserve">at diagnosis or </w:t>
      </w:r>
      <w:r w:rsidR="002D691A" w:rsidRPr="009166EC">
        <w:rPr>
          <w:rFonts w:ascii="Times New Roman" w:hAnsi="Times New Roman" w:cs="Times New Roman"/>
          <w:sz w:val="24"/>
          <w:szCs w:val="24"/>
        </w:rPr>
        <w:t xml:space="preserve">diagnosed </w:t>
      </w:r>
      <w:r w:rsidR="00F9561E" w:rsidRPr="009166EC">
        <w:rPr>
          <w:rFonts w:ascii="Times New Roman" w:hAnsi="Times New Roman" w:cs="Times New Roman"/>
          <w:sz w:val="24"/>
          <w:szCs w:val="24"/>
        </w:rPr>
        <w:t>during follow-up</w:t>
      </w:r>
      <w:r w:rsidR="00124343" w:rsidRPr="009166EC">
        <w:rPr>
          <w:rFonts w:ascii="Times New Roman" w:hAnsi="Times New Roman" w:cs="Times New Roman"/>
          <w:sz w:val="24"/>
          <w:szCs w:val="24"/>
        </w:rPr>
        <w:t xml:space="preserve">, the proportion of </w:t>
      </w:r>
      <w:r w:rsidRPr="009166EC">
        <w:rPr>
          <w:rFonts w:ascii="Times New Roman" w:hAnsi="Times New Roman" w:cs="Times New Roman"/>
          <w:sz w:val="24"/>
          <w:szCs w:val="24"/>
        </w:rPr>
        <w:t xml:space="preserve">women </w:t>
      </w:r>
      <w:r w:rsidR="00124343" w:rsidRPr="009166EC">
        <w:rPr>
          <w:rFonts w:ascii="Times New Roman" w:hAnsi="Times New Roman" w:cs="Times New Roman"/>
          <w:sz w:val="24"/>
          <w:szCs w:val="24"/>
        </w:rPr>
        <w:t xml:space="preserve">receiving </w:t>
      </w:r>
      <w:r w:rsidR="00681E97" w:rsidRPr="009166EC">
        <w:rPr>
          <w:rFonts w:ascii="Times New Roman" w:hAnsi="Times New Roman" w:cs="Times New Roman"/>
          <w:sz w:val="24"/>
          <w:szCs w:val="24"/>
        </w:rPr>
        <w:t xml:space="preserve">statins, </w:t>
      </w:r>
      <w:r w:rsidR="00802B26" w:rsidRPr="009166EC">
        <w:rPr>
          <w:rFonts w:ascii="Times New Roman" w:hAnsi="Times New Roman" w:cs="Times New Roman"/>
          <w:sz w:val="24"/>
          <w:szCs w:val="24"/>
        </w:rPr>
        <w:t>antiplatelet medication</w:t>
      </w:r>
      <w:r w:rsidR="00D445C0" w:rsidRPr="009166EC">
        <w:rPr>
          <w:rFonts w:ascii="Times New Roman" w:hAnsi="Times New Roman" w:cs="Times New Roman"/>
          <w:sz w:val="24"/>
          <w:szCs w:val="24"/>
        </w:rPr>
        <w:t xml:space="preserve">s </w:t>
      </w:r>
      <w:r w:rsidR="00681E97" w:rsidRPr="009166EC">
        <w:rPr>
          <w:rFonts w:ascii="Times New Roman" w:hAnsi="Times New Roman" w:cs="Times New Roman"/>
          <w:sz w:val="24"/>
          <w:szCs w:val="24"/>
        </w:rPr>
        <w:t xml:space="preserve">and </w:t>
      </w:r>
      <w:r w:rsidR="00D13678" w:rsidRPr="009166EC">
        <w:rPr>
          <w:rFonts w:ascii="Times New Roman" w:hAnsi="Times New Roman" w:cs="Times New Roman"/>
          <w:sz w:val="24"/>
          <w:szCs w:val="24"/>
        </w:rPr>
        <w:t>the majority of</w:t>
      </w:r>
      <w:r w:rsidR="00681E97" w:rsidRPr="009166EC">
        <w:rPr>
          <w:rFonts w:ascii="Times New Roman" w:hAnsi="Times New Roman" w:cs="Times New Roman"/>
          <w:sz w:val="24"/>
          <w:szCs w:val="24"/>
        </w:rPr>
        <w:t xml:space="preserve"> antihypertensive drugs (with the exception of ARIIBs and diuretics) </w:t>
      </w:r>
      <w:r w:rsidR="00D13678" w:rsidRPr="009166EC">
        <w:rPr>
          <w:rFonts w:ascii="Times New Roman" w:hAnsi="Times New Roman" w:cs="Times New Roman"/>
          <w:sz w:val="24"/>
          <w:szCs w:val="24"/>
        </w:rPr>
        <w:t>was</w:t>
      </w:r>
      <w:r w:rsidR="00124343" w:rsidRPr="009166EC">
        <w:rPr>
          <w:rFonts w:ascii="Times New Roman" w:hAnsi="Times New Roman" w:cs="Times New Roman"/>
          <w:sz w:val="24"/>
          <w:szCs w:val="24"/>
        </w:rPr>
        <w:t xml:space="preserve"> lower compared to </w:t>
      </w:r>
      <w:r w:rsidRPr="009166EC">
        <w:rPr>
          <w:rFonts w:ascii="Times New Roman" w:hAnsi="Times New Roman" w:cs="Times New Roman"/>
          <w:sz w:val="24"/>
          <w:szCs w:val="24"/>
        </w:rPr>
        <w:t xml:space="preserve">men </w:t>
      </w:r>
      <w:r w:rsidR="001B5A90" w:rsidRPr="009166EC">
        <w:rPr>
          <w:rFonts w:ascii="Times New Roman" w:hAnsi="Times New Roman" w:cs="Times New Roman"/>
          <w:sz w:val="24"/>
          <w:szCs w:val="24"/>
        </w:rPr>
        <w:t>(</w:t>
      </w:r>
      <w:r w:rsidR="004E6E65" w:rsidRPr="009166EC">
        <w:rPr>
          <w:rFonts w:ascii="Times New Roman" w:hAnsi="Times New Roman" w:cs="Times New Roman"/>
          <w:sz w:val="24"/>
          <w:szCs w:val="24"/>
        </w:rPr>
        <w:t xml:space="preserve">Supplemental Table </w:t>
      </w:r>
      <w:r w:rsidR="006920EF">
        <w:rPr>
          <w:rFonts w:ascii="Times New Roman" w:hAnsi="Times New Roman" w:cs="Times New Roman"/>
          <w:sz w:val="24"/>
          <w:szCs w:val="24"/>
        </w:rPr>
        <w:t>9</w:t>
      </w:r>
      <w:r w:rsidR="001B5A90" w:rsidRPr="009166EC">
        <w:rPr>
          <w:rFonts w:ascii="Times New Roman" w:hAnsi="Times New Roman" w:cs="Times New Roman"/>
          <w:sz w:val="24"/>
          <w:szCs w:val="24"/>
        </w:rPr>
        <w:t>)</w:t>
      </w:r>
      <w:r w:rsidR="00802B26" w:rsidRPr="009166EC">
        <w:rPr>
          <w:rFonts w:ascii="Times New Roman" w:hAnsi="Times New Roman" w:cs="Times New Roman"/>
          <w:sz w:val="24"/>
          <w:szCs w:val="24"/>
        </w:rPr>
        <w:t xml:space="preserve">. </w:t>
      </w:r>
    </w:p>
    <w:p w14:paraId="3BEA1C1C" w14:textId="77777777" w:rsidR="001E5EC4" w:rsidRPr="009166EC" w:rsidRDefault="001E5EC4" w:rsidP="009166EC">
      <w:pPr>
        <w:spacing w:after="0" w:line="480" w:lineRule="auto"/>
        <w:rPr>
          <w:rFonts w:ascii="Times New Roman" w:hAnsi="Times New Roman" w:cs="Times New Roman"/>
          <w:sz w:val="24"/>
          <w:szCs w:val="24"/>
        </w:rPr>
      </w:pPr>
    </w:p>
    <w:p w14:paraId="14FBC2D6" w14:textId="0E987DB9" w:rsidR="00AF4F91" w:rsidRPr="009166EC" w:rsidRDefault="00A61817" w:rsidP="009166EC">
      <w:pPr>
        <w:spacing w:after="0" w:line="480" w:lineRule="auto"/>
        <w:rPr>
          <w:rFonts w:ascii="Times New Roman" w:hAnsi="Times New Roman" w:cs="Times New Roman"/>
          <w:sz w:val="24"/>
          <w:szCs w:val="24"/>
        </w:rPr>
      </w:pPr>
      <w:r w:rsidRPr="009166EC">
        <w:rPr>
          <w:rFonts w:ascii="Times New Roman" w:hAnsi="Times New Roman" w:cs="Times New Roman"/>
          <w:sz w:val="24"/>
          <w:szCs w:val="24"/>
        </w:rPr>
        <w:t>Performance against n</w:t>
      </w:r>
      <w:r w:rsidR="009C4D67" w:rsidRPr="009166EC">
        <w:rPr>
          <w:rFonts w:ascii="Times New Roman" w:hAnsi="Times New Roman" w:cs="Times New Roman"/>
          <w:sz w:val="24"/>
          <w:szCs w:val="24"/>
        </w:rPr>
        <w:t>ine m</w:t>
      </w:r>
      <w:r w:rsidR="00FF6EF2" w:rsidRPr="009166EC">
        <w:rPr>
          <w:rFonts w:ascii="Times New Roman" w:hAnsi="Times New Roman" w:cs="Times New Roman"/>
          <w:sz w:val="24"/>
          <w:szCs w:val="24"/>
        </w:rPr>
        <w:t xml:space="preserve">inimum </w:t>
      </w:r>
      <w:r w:rsidRPr="009166EC">
        <w:rPr>
          <w:rFonts w:ascii="Times New Roman" w:hAnsi="Times New Roman" w:cs="Times New Roman"/>
          <w:sz w:val="24"/>
          <w:szCs w:val="24"/>
        </w:rPr>
        <w:t xml:space="preserve">care </w:t>
      </w:r>
      <w:r w:rsidR="00FF6EF2" w:rsidRPr="009166EC">
        <w:rPr>
          <w:rFonts w:ascii="Times New Roman" w:hAnsi="Times New Roman" w:cs="Times New Roman"/>
          <w:sz w:val="24"/>
          <w:szCs w:val="24"/>
        </w:rPr>
        <w:t xml:space="preserve">standards </w:t>
      </w:r>
      <w:r w:rsidR="009C4D67" w:rsidRPr="009166EC">
        <w:rPr>
          <w:rFonts w:ascii="Times New Roman" w:hAnsi="Times New Roman" w:cs="Times New Roman"/>
          <w:sz w:val="24"/>
          <w:szCs w:val="24"/>
        </w:rPr>
        <w:t>w</w:t>
      </w:r>
      <w:r w:rsidRPr="009166EC">
        <w:rPr>
          <w:rFonts w:ascii="Times New Roman" w:hAnsi="Times New Roman" w:cs="Times New Roman"/>
          <w:sz w:val="24"/>
          <w:szCs w:val="24"/>
        </w:rPr>
        <w:t>as</w:t>
      </w:r>
      <w:r w:rsidR="009C4D67" w:rsidRPr="009166EC">
        <w:rPr>
          <w:rFonts w:ascii="Times New Roman" w:hAnsi="Times New Roman" w:cs="Times New Roman"/>
          <w:sz w:val="24"/>
          <w:szCs w:val="24"/>
        </w:rPr>
        <w:t xml:space="preserve"> </w:t>
      </w:r>
      <w:r w:rsidRPr="009166EC">
        <w:rPr>
          <w:rFonts w:ascii="Times New Roman" w:hAnsi="Times New Roman" w:cs="Times New Roman"/>
          <w:sz w:val="24"/>
          <w:szCs w:val="24"/>
        </w:rPr>
        <w:t>assessed at different time intervals</w:t>
      </w:r>
      <w:r w:rsidR="00C3633C" w:rsidRPr="009166EC">
        <w:rPr>
          <w:rFonts w:ascii="Times New Roman" w:hAnsi="Times New Roman" w:cs="Times New Roman"/>
          <w:sz w:val="24"/>
          <w:szCs w:val="24"/>
        </w:rPr>
        <w:t xml:space="preserve"> </w:t>
      </w:r>
      <w:r w:rsidR="009C4D67" w:rsidRPr="009166EC">
        <w:rPr>
          <w:rFonts w:ascii="Times New Roman" w:hAnsi="Times New Roman" w:cs="Times New Roman"/>
          <w:sz w:val="24"/>
          <w:szCs w:val="24"/>
        </w:rPr>
        <w:t xml:space="preserve">from </w:t>
      </w:r>
      <w:r w:rsidR="00B8469F" w:rsidRPr="009166EC">
        <w:rPr>
          <w:rFonts w:ascii="Times New Roman" w:hAnsi="Times New Roman" w:cs="Times New Roman"/>
          <w:sz w:val="24"/>
          <w:szCs w:val="24"/>
        </w:rPr>
        <w:t xml:space="preserve">the diabetes </w:t>
      </w:r>
      <w:r w:rsidR="009C4D67" w:rsidRPr="009166EC">
        <w:rPr>
          <w:rFonts w:ascii="Times New Roman" w:hAnsi="Times New Roman" w:cs="Times New Roman"/>
          <w:sz w:val="24"/>
          <w:szCs w:val="24"/>
        </w:rPr>
        <w:t xml:space="preserve">diagnosis </w:t>
      </w:r>
      <w:r w:rsidRPr="009166EC">
        <w:rPr>
          <w:rFonts w:ascii="Times New Roman" w:hAnsi="Times New Roman" w:cs="Times New Roman"/>
          <w:sz w:val="24"/>
          <w:szCs w:val="24"/>
        </w:rPr>
        <w:t>(</w:t>
      </w:r>
      <w:r w:rsidR="004E6E65" w:rsidRPr="009166EC">
        <w:rPr>
          <w:rFonts w:ascii="Times New Roman" w:hAnsi="Times New Roman" w:cs="Times New Roman"/>
          <w:sz w:val="24"/>
          <w:szCs w:val="24"/>
        </w:rPr>
        <w:t xml:space="preserve">Supplemental Table </w:t>
      </w:r>
      <w:r w:rsidR="00304D35">
        <w:rPr>
          <w:rFonts w:ascii="Times New Roman" w:hAnsi="Times New Roman" w:cs="Times New Roman"/>
          <w:sz w:val="24"/>
          <w:szCs w:val="24"/>
        </w:rPr>
        <w:t>11</w:t>
      </w:r>
      <w:r w:rsidRPr="009166EC">
        <w:rPr>
          <w:rFonts w:ascii="Times New Roman" w:hAnsi="Times New Roman" w:cs="Times New Roman"/>
          <w:sz w:val="24"/>
          <w:szCs w:val="24"/>
        </w:rPr>
        <w:t>)</w:t>
      </w:r>
      <w:r w:rsidR="009C4D67" w:rsidRPr="009166EC">
        <w:rPr>
          <w:rFonts w:ascii="Times New Roman" w:hAnsi="Times New Roman" w:cs="Times New Roman"/>
          <w:sz w:val="24"/>
          <w:szCs w:val="24"/>
        </w:rPr>
        <w:t xml:space="preserve">. </w:t>
      </w:r>
      <w:r w:rsidR="00203D0C" w:rsidRPr="009166EC">
        <w:rPr>
          <w:rFonts w:ascii="Times New Roman" w:hAnsi="Times New Roman" w:cs="Times New Roman"/>
          <w:sz w:val="24"/>
          <w:szCs w:val="24"/>
        </w:rPr>
        <w:t xml:space="preserve">The proportion of </w:t>
      </w:r>
      <w:r w:rsidR="00037A0C" w:rsidRPr="009166EC">
        <w:rPr>
          <w:rFonts w:ascii="Times New Roman" w:hAnsi="Times New Roman" w:cs="Times New Roman"/>
          <w:sz w:val="24"/>
          <w:szCs w:val="24"/>
        </w:rPr>
        <w:t xml:space="preserve">women </w:t>
      </w:r>
      <w:r w:rsidR="00203D0C" w:rsidRPr="009166EC">
        <w:rPr>
          <w:rFonts w:ascii="Times New Roman" w:hAnsi="Times New Roman" w:cs="Times New Roman"/>
          <w:sz w:val="24"/>
          <w:szCs w:val="24"/>
        </w:rPr>
        <w:t xml:space="preserve">and </w:t>
      </w:r>
      <w:r w:rsidR="00037A0C" w:rsidRPr="009166EC">
        <w:rPr>
          <w:rFonts w:ascii="Times New Roman" w:hAnsi="Times New Roman" w:cs="Times New Roman"/>
          <w:sz w:val="24"/>
          <w:szCs w:val="24"/>
        </w:rPr>
        <w:t xml:space="preserve">men </w:t>
      </w:r>
      <w:r w:rsidR="00203D0C" w:rsidRPr="009166EC">
        <w:rPr>
          <w:rFonts w:ascii="Times New Roman" w:hAnsi="Times New Roman" w:cs="Times New Roman"/>
          <w:sz w:val="24"/>
          <w:szCs w:val="24"/>
        </w:rPr>
        <w:t>meeting</w:t>
      </w:r>
      <w:r w:rsidR="004C00EC" w:rsidRPr="009166EC">
        <w:rPr>
          <w:rFonts w:ascii="Times New Roman" w:hAnsi="Times New Roman" w:cs="Times New Roman"/>
          <w:sz w:val="24"/>
          <w:szCs w:val="24"/>
        </w:rPr>
        <w:t xml:space="preserve"> each </w:t>
      </w:r>
      <w:r w:rsidR="00203D0C" w:rsidRPr="009166EC">
        <w:rPr>
          <w:rFonts w:ascii="Times New Roman" w:hAnsi="Times New Roman" w:cs="Times New Roman"/>
          <w:sz w:val="24"/>
          <w:szCs w:val="24"/>
        </w:rPr>
        <w:t xml:space="preserve">standard of care </w:t>
      </w:r>
      <w:r w:rsidR="004C00EC" w:rsidRPr="009166EC">
        <w:rPr>
          <w:rFonts w:ascii="Times New Roman" w:hAnsi="Times New Roman" w:cs="Times New Roman"/>
          <w:sz w:val="24"/>
          <w:szCs w:val="24"/>
        </w:rPr>
        <w:t>were comparable</w:t>
      </w:r>
      <w:r w:rsidR="008F4E35" w:rsidRPr="009166EC">
        <w:rPr>
          <w:rFonts w:ascii="Times New Roman" w:hAnsi="Times New Roman" w:cs="Times New Roman"/>
          <w:sz w:val="24"/>
          <w:szCs w:val="24"/>
        </w:rPr>
        <w:t xml:space="preserve"> with a few exceptions</w:t>
      </w:r>
      <w:r w:rsidR="008E752D" w:rsidRPr="009166EC">
        <w:rPr>
          <w:rFonts w:ascii="Times New Roman" w:hAnsi="Times New Roman" w:cs="Times New Roman"/>
          <w:sz w:val="24"/>
          <w:szCs w:val="24"/>
        </w:rPr>
        <w:t xml:space="preserve"> in keeping with the above analysis</w:t>
      </w:r>
      <w:r w:rsidR="008F4E35" w:rsidRPr="009166EC">
        <w:rPr>
          <w:rFonts w:ascii="Times New Roman" w:hAnsi="Times New Roman" w:cs="Times New Roman"/>
          <w:sz w:val="24"/>
          <w:szCs w:val="24"/>
        </w:rPr>
        <w:t xml:space="preserve">: </w:t>
      </w:r>
      <w:r w:rsidR="008E752D" w:rsidRPr="009166EC">
        <w:rPr>
          <w:rFonts w:ascii="Times New Roman" w:hAnsi="Times New Roman" w:cs="Times New Roman"/>
          <w:sz w:val="24"/>
          <w:szCs w:val="24"/>
        </w:rPr>
        <w:t xml:space="preserve">a) </w:t>
      </w:r>
      <w:r w:rsidR="00037A0C" w:rsidRPr="009166EC">
        <w:rPr>
          <w:rFonts w:ascii="Times New Roman" w:hAnsi="Times New Roman" w:cs="Times New Roman"/>
          <w:sz w:val="24"/>
          <w:szCs w:val="24"/>
        </w:rPr>
        <w:t xml:space="preserve">women </w:t>
      </w:r>
      <w:r w:rsidR="008F24A6" w:rsidRPr="009166EC">
        <w:rPr>
          <w:rFonts w:ascii="Times New Roman" w:hAnsi="Times New Roman" w:cs="Times New Roman"/>
          <w:sz w:val="24"/>
          <w:szCs w:val="24"/>
        </w:rPr>
        <w:t xml:space="preserve">were less likely than </w:t>
      </w:r>
      <w:r w:rsidR="00037A0C" w:rsidRPr="009166EC">
        <w:rPr>
          <w:rFonts w:ascii="Times New Roman" w:hAnsi="Times New Roman" w:cs="Times New Roman"/>
          <w:sz w:val="24"/>
          <w:szCs w:val="24"/>
        </w:rPr>
        <w:t xml:space="preserve">men </w:t>
      </w:r>
      <w:r w:rsidR="008F24A6" w:rsidRPr="009166EC">
        <w:rPr>
          <w:rFonts w:ascii="Times New Roman" w:hAnsi="Times New Roman" w:cs="Times New Roman"/>
          <w:sz w:val="24"/>
          <w:szCs w:val="24"/>
        </w:rPr>
        <w:t xml:space="preserve">to </w:t>
      </w:r>
      <w:r w:rsidR="007C6EB1" w:rsidRPr="009166EC">
        <w:rPr>
          <w:rFonts w:ascii="Times New Roman" w:hAnsi="Times New Roman" w:cs="Times New Roman"/>
          <w:sz w:val="24"/>
          <w:szCs w:val="24"/>
        </w:rPr>
        <w:t>have a total cholesterol ≤ 5 mmol/l</w:t>
      </w:r>
      <w:r w:rsidR="008E752D" w:rsidRPr="009166EC">
        <w:rPr>
          <w:rFonts w:ascii="Times New Roman" w:hAnsi="Times New Roman" w:cs="Times New Roman"/>
          <w:sz w:val="24"/>
          <w:szCs w:val="24"/>
        </w:rPr>
        <w:t>;</w:t>
      </w:r>
      <w:r w:rsidR="007C6EB1" w:rsidRPr="009166EC">
        <w:rPr>
          <w:rFonts w:ascii="Times New Roman" w:hAnsi="Times New Roman" w:cs="Times New Roman"/>
          <w:sz w:val="24"/>
          <w:szCs w:val="24"/>
        </w:rPr>
        <w:t xml:space="preserve"> and </w:t>
      </w:r>
      <w:r w:rsidR="008E752D" w:rsidRPr="009166EC">
        <w:rPr>
          <w:rFonts w:ascii="Times New Roman" w:hAnsi="Times New Roman" w:cs="Times New Roman"/>
          <w:sz w:val="24"/>
          <w:szCs w:val="24"/>
        </w:rPr>
        <w:t xml:space="preserve">b) </w:t>
      </w:r>
      <w:r w:rsidR="007C6EB1" w:rsidRPr="009166EC">
        <w:rPr>
          <w:rFonts w:ascii="Times New Roman" w:hAnsi="Times New Roman" w:cs="Times New Roman"/>
          <w:sz w:val="24"/>
          <w:szCs w:val="24"/>
        </w:rPr>
        <w:t>were less likely to be prescribed ACE inhibitors in the presence of proteinuria or microalbuminuria (</w:t>
      </w:r>
      <w:r w:rsidR="004E6E65" w:rsidRPr="009166EC">
        <w:rPr>
          <w:rFonts w:ascii="Times New Roman" w:hAnsi="Times New Roman" w:cs="Times New Roman"/>
          <w:sz w:val="24"/>
          <w:szCs w:val="24"/>
        </w:rPr>
        <w:t xml:space="preserve">Supplemental Table </w:t>
      </w:r>
      <w:r w:rsidR="00304D35">
        <w:rPr>
          <w:rFonts w:ascii="Times New Roman" w:hAnsi="Times New Roman" w:cs="Times New Roman"/>
          <w:sz w:val="24"/>
          <w:szCs w:val="24"/>
        </w:rPr>
        <w:t>11</w:t>
      </w:r>
      <w:r w:rsidR="008E752D" w:rsidRPr="009166EC">
        <w:rPr>
          <w:rFonts w:ascii="Times New Roman" w:hAnsi="Times New Roman" w:cs="Times New Roman"/>
          <w:sz w:val="24"/>
          <w:szCs w:val="24"/>
        </w:rPr>
        <w:t>);</w:t>
      </w:r>
      <w:r w:rsidR="007C6EB1" w:rsidRPr="009166EC">
        <w:rPr>
          <w:rFonts w:ascii="Times New Roman" w:hAnsi="Times New Roman" w:cs="Times New Roman"/>
          <w:sz w:val="24"/>
          <w:szCs w:val="24"/>
        </w:rPr>
        <w:t xml:space="preserve"> </w:t>
      </w:r>
      <w:r w:rsidR="008E752D" w:rsidRPr="009166EC">
        <w:rPr>
          <w:rFonts w:ascii="Times New Roman" w:hAnsi="Times New Roman" w:cs="Times New Roman"/>
          <w:sz w:val="24"/>
          <w:szCs w:val="24"/>
        </w:rPr>
        <w:t xml:space="preserve">c) </w:t>
      </w:r>
      <w:r w:rsidR="00037A0C" w:rsidRPr="009166EC">
        <w:rPr>
          <w:rFonts w:ascii="Times New Roman" w:hAnsi="Times New Roman" w:cs="Times New Roman"/>
          <w:sz w:val="24"/>
          <w:szCs w:val="24"/>
        </w:rPr>
        <w:t xml:space="preserve">women </w:t>
      </w:r>
      <w:r w:rsidR="007C6EB1" w:rsidRPr="009166EC">
        <w:rPr>
          <w:rFonts w:ascii="Times New Roman" w:hAnsi="Times New Roman" w:cs="Times New Roman"/>
          <w:sz w:val="24"/>
          <w:szCs w:val="24"/>
        </w:rPr>
        <w:t xml:space="preserve">were also less likely than </w:t>
      </w:r>
      <w:r w:rsidR="00037A0C" w:rsidRPr="009166EC">
        <w:rPr>
          <w:rFonts w:ascii="Times New Roman" w:hAnsi="Times New Roman" w:cs="Times New Roman"/>
          <w:sz w:val="24"/>
          <w:szCs w:val="24"/>
        </w:rPr>
        <w:t xml:space="preserve">men </w:t>
      </w:r>
      <w:r w:rsidR="007C6EB1" w:rsidRPr="009166EC">
        <w:rPr>
          <w:rFonts w:ascii="Times New Roman" w:hAnsi="Times New Roman" w:cs="Times New Roman"/>
          <w:sz w:val="24"/>
          <w:szCs w:val="24"/>
        </w:rPr>
        <w:t xml:space="preserve">to be prescribed </w:t>
      </w:r>
      <w:r w:rsidR="00AA6518" w:rsidRPr="009166EC">
        <w:rPr>
          <w:rFonts w:ascii="Times New Roman" w:hAnsi="Times New Roman" w:cs="Times New Roman"/>
          <w:sz w:val="24"/>
          <w:szCs w:val="24"/>
        </w:rPr>
        <w:t>statins (</w:t>
      </w:r>
      <w:r w:rsidR="004E6E65" w:rsidRPr="009166EC">
        <w:rPr>
          <w:rFonts w:ascii="Times New Roman" w:hAnsi="Times New Roman" w:cs="Times New Roman"/>
          <w:sz w:val="24"/>
          <w:szCs w:val="24"/>
        </w:rPr>
        <w:t xml:space="preserve">Supplemental Table </w:t>
      </w:r>
      <w:r w:rsidR="00304D35">
        <w:rPr>
          <w:rFonts w:ascii="Times New Roman" w:hAnsi="Times New Roman" w:cs="Times New Roman"/>
          <w:sz w:val="24"/>
          <w:szCs w:val="24"/>
        </w:rPr>
        <w:t>12</w:t>
      </w:r>
      <w:r w:rsidR="00AA6518" w:rsidRPr="009166EC">
        <w:rPr>
          <w:rFonts w:ascii="Times New Roman" w:hAnsi="Times New Roman" w:cs="Times New Roman"/>
          <w:sz w:val="24"/>
          <w:szCs w:val="24"/>
        </w:rPr>
        <w:t>)</w:t>
      </w:r>
      <w:r w:rsidR="008F24A6" w:rsidRPr="009166EC">
        <w:rPr>
          <w:rFonts w:ascii="Times New Roman" w:hAnsi="Times New Roman" w:cs="Times New Roman"/>
          <w:sz w:val="24"/>
          <w:szCs w:val="24"/>
        </w:rPr>
        <w:t xml:space="preserve">. </w:t>
      </w:r>
      <w:r w:rsidR="008A0F6D" w:rsidRPr="009166EC">
        <w:rPr>
          <w:rFonts w:ascii="Times New Roman" w:hAnsi="Times New Roman" w:cs="Times New Roman"/>
          <w:sz w:val="24"/>
          <w:szCs w:val="24"/>
        </w:rPr>
        <w:t xml:space="preserve">Sex differences in </w:t>
      </w:r>
      <w:r w:rsidR="007C6EB1" w:rsidRPr="009166EC">
        <w:rPr>
          <w:rFonts w:ascii="Times New Roman" w:hAnsi="Times New Roman" w:cs="Times New Roman"/>
          <w:sz w:val="24"/>
          <w:szCs w:val="24"/>
        </w:rPr>
        <w:t xml:space="preserve">achieved </w:t>
      </w:r>
      <w:r w:rsidR="008A0F6D" w:rsidRPr="009166EC">
        <w:rPr>
          <w:rFonts w:ascii="Times New Roman" w:hAnsi="Times New Roman" w:cs="Times New Roman"/>
          <w:sz w:val="24"/>
          <w:szCs w:val="24"/>
        </w:rPr>
        <w:t xml:space="preserve">cholesterol </w:t>
      </w:r>
      <w:r w:rsidR="007C6EB1" w:rsidRPr="009166EC">
        <w:rPr>
          <w:rFonts w:ascii="Times New Roman" w:hAnsi="Times New Roman" w:cs="Times New Roman"/>
          <w:sz w:val="24"/>
          <w:szCs w:val="24"/>
        </w:rPr>
        <w:t xml:space="preserve">levels </w:t>
      </w:r>
      <w:r w:rsidR="008A0F6D" w:rsidRPr="009166EC">
        <w:rPr>
          <w:rFonts w:ascii="Times New Roman" w:hAnsi="Times New Roman" w:cs="Times New Roman"/>
          <w:sz w:val="24"/>
          <w:szCs w:val="24"/>
        </w:rPr>
        <w:t xml:space="preserve">and treatment with statins were more </w:t>
      </w:r>
      <w:r w:rsidR="008E752D" w:rsidRPr="009166EC">
        <w:rPr>
          <w:rFonts w:ascii="Times New Roman" w:hAnsi="Times New Roman" w:cs="Times New Roman"/>
          <w:sz w:val="24"/>
          <w:szCs w:val="24"/>
        </w:rPr>
        <w:t xml:space="preserve">obvious </w:t>
      </w:r>
      <w:r w:rsidR="008A0F6D" w:rsidRPr="009166EC">
        <w:rPr>
          <w:rFonts w:ascii="Times New Roman" w:hAnsi="Times New Roman" w:cs="Times New Roman"/>
          <w:sz w:val="24"/>
          <w:szCs w:val="24"/>
        </w:rPr>
        <w:t xml:space="preserve">in those with </w:t>
      </w:r>
      <w:r w:rsidR="008E752D" w:rsidRPr="009166EC">
        <w:rPr>
          <w:rFonts w:ascii="Times New Roman" w:hAnsi="Times New Roman" w:cs="Times New Roman"/>
          <w:sz w:val="24"/>
          <w:szCs w:val="24"/>
        </w:rPr>
        <w:t xml:space="preserve">prevalent </w:t>
      </w:r>
      <w:r w:rsidR="008A0F6D" w:rsidRPr="009166EC">
        <w:rPr>
          <w:rFonts w:ascii="Times New Roman" w:hAnsi="Times New Roman" w:cs="Times New Roman"/>
          <w:sz w:val="24"/>
          <w:szCs w:val="24"/>
        </w:rPr>
        <w:t xml:space="preserve">CVD compared to those without CVD </w:t>
      </w:r>
      <w:r w:rsidR="00E56C19" w:rsidRPr="009166EC">
        <w:rPr>
          <w:rFonts w:ascii="Times New Roman" w:hAnsi="Times New Roman" w:cs="Times New Roman"/>
          <w:sz w:val="24"/>
          <w:szCs w:val="24"/>
        </w:rPr>
        <w:t>(</w:t>
      </w:r>
      <w:r w:rsidR="00C1399A" w:rsidRPr="009166EC">
        <w:rPr>
          <w:rFonts w:ascii="Times New Roman" w:hAnsi="Times New Roman" w:cs="Times New Roman"/>
          <w:sz w:val="24"/>
          <w:szCs w:val="24"/>
        </w:rPr>
        <w:t xml:space="preserve">Supplemental </w:t>
      </w:r>
      <w:r w:rsidR="0031761D" w:rsidRPr="009166EC">
        <w:rPr>
          <w:rFonts w:ascii="Times New Roman" w:hAnsi="Times New Roman" w:cs="Times New Roman"/>
          <w:sz w:val="24"/>
          <w:szCs w:val="24"/>
        </w:rPr>
        <w:t xml:space="preserve">Tables </w:t>
      </w:r>
      <w:r w:rsidR="00304D35">
        <w:rPr>
          <w:rFonts w:ascii="Times New Roman" w:hAnsi="Times New Roman" w:cs="Times New Roman"/>
          <w:sz w:val="24"/>
          <w:szCs w:val="24"/>
        </w:rPr>
        <w:t>11 and 12</w:t>
      </w:r>
      <w:r w:rsidR="00E56C19" w:rsidRPr="009166EC">
        <w:rPr>
          <w:rFonts w:ascii="Times New Roman" w:hAnsi="Times New Roman" w:cs="Times New Roman"/>
          <w:sz w:val="24"/>
          <w:szCs w:val="24"/>
        </w:rPr>
        <w:t>)</w:t>
      </w:r>
      <w:r w:rsidR="007C6EB1" w:rsidRPr="009166EC">
        <w:rPr>
          <w:rFonts w:ascii="Times New Roman" w:hAnsi="Times New Roman" w:cs="Times New Roman"/>
          <w:sz w:val="24"/>
          <w:szCs w:val="24"/>
        </w:rPr>
        <w:t xml:space="preserve"> and especially </w:t>
      </w:r>
      <w:r w:rsidR="009A23D2" w:rsidRPr="009166EC">
        <w:rPr>
          <w:rFonts w:ascii="Times New Roman" w:hAnsi="Times New Roman" w:cs="Times New Roman"/>
          <w:sz w:val="24"/>
          <w:szCs w:val="24"/>
        </w:rPr>
        <w:t xml:space="preserve">in </w:t>
      </w:r>
      <w:r w:rsidR="008E752D" w:rsidRPr="009166EC">
        <w:rPr>
          <w:rFonts w:ascii="Times New Roman" w:hAnsi="Times New Roman" w:cs="Times New Roman"/>
          <w:sz w:val="24"/>
          <w:szCs w:val="24"/>
        </w:rPr>
        <w:t xml:space="preserve">younger patients </w:t>
      </w:r>
      <w:r w:rsidR="009A23D2" w:rsidRPr="009166EC">
        <w:rPr>
          <w:rFonts w:ascii="Times New Roman" w:hAnsi="Times New Roman" w:cs="Times New Roman"/>
          <w:sz w:val="24"/>
          <w:szCs w:val="24"/>
        </w:rPr>
        <w:t>(</w:t>
      </w:r>
      <w:r w:rsidR="004E6E65" w:rsidRPr="009166EC">
        <w:rPr>
          <w:rFonts w:ascii="Times New Roman" w:hAnsi="Times New Roman" w:cs="Times New Roman"/>
          <w:sz w:val="24"/>
          <w:szCs w:val="24"/>
        </w:rPr>
        <w:t xml:space="preserve">Supplemental Table </w:t>
      </w:r>
      <w:r w:rsidR="00304D35">
        <w:rPr>
          <w:rFonts w:ascii="Times New Roman" w:hAnsi="Times New Roman" w:cs="Times New Roman"/>
          <w:sz w:val="24"/>
          <w:szCs w:val="24"/>
        </w:rPr>
        <w:t>12</w:t>
      </w:r>
      <w:r w:rsidR="009A23D2" w:rsidRPr="009166EC">
        <w:rPr>
          <w:rFonts w:ascii="Times New Roman" w:hAnsi="Times New Roman" w:cs="Times New Roman"/>
          <w:sz w:val="24"/>
          <w:szCs w:val="24"/>
        </w:rPr>
        <w:t xml:space="preserve">). </w:t>
      </w:r>
    </w:p>
    <w:p w14:paraId="3D014295" w14:textId="77777777" w:rsidR="001E5EC4" w:rsidRPr="009166EC" w:rsidRDefault="001E5EC4" w:rsidP="009166EC">
      <w:pPr>
        <w:spacing w:after="0" w:line="480" w:lineRule="auto"/>
        <w:rPr>
          <w:rFonts w:ascii="Times New Roman" w:hAnsi="Times New Roman" w:cs="Times New Roman"/>
          <w:sz w:val="24"/>
          <w:szCs w:val="24"/>
        </w:rPr>
      </w:pPr>
    </w:p>
    <w:p w14:paraId="3CAE92B9" w14:textId="013EA46A" w:rsidR="00A65230" w:rsidRPr="009166EC" w:rsidRDefault="008E752D" w:rsidP="009166EC">
      <w:pPr>
        <w:spacing w:after="0" w:line="480" w:lineRule="auto"/>
        <w:rPr>
          <w:rFonts w:ascii="Times New Roman" w:hAnsi="Times New Roman" w:cs="Times New Roman"/>
          <w:b/>
          <w:sz w:val="24"/>
          <w:szCs w:val="24"/>
        </w:rPr>
      </w:pPr>
      <w:r w:rsidRPr="009166EC">
        <w:rPr>
          <w:rFonts w:ascii="Times New Roman" w:hAnsi="Times New Roman" w:cs="Times New Roman"/>
          <w:sz w:val="24"/>
          <w:szCs w:val="24"/>
        </w:rPr>
        <w:t xml:space="preserve">Finally, </w:t>
      </w:r>
      <w:r w:rsidR="0040156F" w:rsidRPr="009166EC">
        <w:rPr>
          <w:rFonts w:ascii="Times New Roman" w:hAnsi="Times New Roman" w:cs="Times New Roman"/>
          <w:sz w:val="24"/>
          <w:szCs w:val="24"/>
        </w:rPr>
        <w:t xml:space="preserve">in patients with T2DM, </w:t>
      </w:r>
      <w:r w:rsidRPr="009166EC">
        <w:rPr>
          <w:rFonts w:ascii="Times New Roman" w:hAnsi="Times New Roman" w:cs="Times New Roman"/>
          <w:sz w:val="24"/>
          <w:szCs w:val="24"/>
        </w:rPr>
        <w:t xml:space="preserve">we assessed sex differences in times to drug intensification after risk factor levels exceed specified thresholds. </w:t>
      </w:r>
      <w:r w:rsidR="009E785D" w:rsidRPr="009166EC">
        <w:rPr>
          <w:rFonts w:ascii="Times New Roman" w:hAnsi="Times New Roman" w:cs="Times New Roman"/>
          <w:sz w:val="24"/>
          <w:szCs w:val="24"/>
        </w:rPr>
        <w:t>These data indicated</w:t>
      </w:r>
      <w:r w:rsidR="007B39EA" w:rsidRPr="009166EC">
        <w:rPr>
          <w:rFonts w:ascii="Times New Roman" w:hAnsi="Times New Roman" w:cs="Times New Roman"/>
          <w:sz w:val="24"/>
          <w:szCs w:val="24"/>
        </w:rPr>
        <w:t xml:space="preserve"> </w:t>
      </w:r>
      <w:r w:rsidR="000E1BBA" w:rsidRPr="009166EC">
        <w:rPr>
          <w:rFonts w:ascii="Times New Roman" w:hAnsi="Times New Roman" w:cs="Times New Roman"/>
          <w:sz w:val="24"/>
          <w:szCs w:val="24"/>
        </w:rPr>
        <w:t xml:space="preserve">only </w:t>
      </w:r>
      <w:r w:rsidR="00EF6350" w:rsidRPr="009166EC">
        <w:rPr>
          <w:rFonts w:ascii="Times New Roman" w:hAnsi="Times New Roman" w:cs="Times New Roman"/>
          <w:sz w:val="24"/>
          <w:szCs w:val="24"/>
        </w:rPr>
        <w:t>modest</w:t>
      </w:r>
      <w:r w:rsidR="00735AEA" w:rsidRPr="009166EC">
        <w:rPr>
          <w:rFonts w:ascii="Times New Roman" w:hAnsi="Times New Roman" w:cs="Times New Roman"/>
          <w:sz w:val="24"/>
          <w:szCs w:val="24"/>
        </w:rPr>
        <w:t xml:space="preserve"> </w:t>
      </w:r>
      <w:r w:rsidR="00EF3467" w:rsidRPr="009166EC">
        <w:rPr>
          <w:rFonts w:ascii="Times New Roman" w:hAnsi="Times New Roman" w:cs="Times New Roman"/>
          <w:sz w:val="24"/>
          <w:szCs w:val="24"/>
        </w:rPr>
        <w:t xml:space="preserve">sex </w:t>
      </w:r>
      <w:r w:rsidR="007B39EA" w:rsidRPr="009166EC">
        <w:rPr>
          <w:rFonts w:ascii="Times New Roman" w:hAnsi="Times New Roman" w:cs="Times New Roman"/>
          <w:sz w:val="24"/>
          <w:szCs w:val="24"/>
        </w:rPr>
        <w:t>differences in time</w:t>
      </w:r>
      <w:r w:rsidR="000E1BBA" w:rsidRPr="009166EC">
        <w:rPr>
          <w:rFonts w:ascii="Times New Roman" w:hAnsi="Times New Roman" w:cs="Times New Roman"/>
          <w:sz w:val="24"/>
          <w:szCs w:val="24"/>
        </w:rPr>
        <w:t>s</w:t>
      </w:r>
      <w:r w:rsidR="007B39EA" w:rsidRPr="009166EC">
        <w:rPr>
          <w:rFonts w:ascii="Times New Roman" w:hAnsi="Times New Roman" w:cs="Times New Roman"/>
          <w:sz w:val="24"/>
          <w:szCs w:val="24"/>
        </w:rPr>
        <w:t xml:space="preserve"> to drug intensification</w:t>
      </w:r>
      <w:r w:rsidR="000E1BBA" w:rsidRPr="009166EC">
        <w:rPr>
          <w:rFonts w:ascii="Times New Roman" w:hAnsi="Times New Roman" w:cs="Times New Roman"/>
          <w:sz w:val="24"/>
          <w:szCs w:val="24"/>
        </w:rPr>
        <w:t xml:space="preserve"> </w:t>
      </w:r>
      <w:r w:rsidR="00EF6350" w:rsidRPr="009166EC">
        <w:rPr>
          <w:rFonts w:ascii="Times New Roman" w:hAnsi="Times New Roman" w:cs="Times New Roman"/>
          <w:sz w:val="24"/>
          <w:szCs w:val="24"/>
        </w:rPr>
        <w:t>(</w:t>
      </w:r>
      <w:r w:rsidR="006B064A" w:rsidRPr="009166EC">
        <w:rPr>
          <w:rFonts w:ascii="Times New Roman" w:hAnsi="Times New Roman" w:cs="Times New Roman"/>
          <w:sz w:val="24"/>
          <w:szCs w:val="24"/>
        </w:rPr>
        <w:t>F</w:t>
      </w:r>
      <w:r w:rsidR="000E1BBA" w:rsidRPr="009166EC">
        <w:rPr>
          <w:rFonts w:ascii="Times New Roman" w:hAnsi="Times New Roman" w:cs="Times New Roman"/>
          <w:sz w:val="24"/>
          <w:szCs w:val="24"/>
        </w:rPr>
        <w:t xml:space="preserve">igure </w:t>
      </w:r>
      <w:r w:rsidR="006B064A" w:rsidRPr="009166EC">
        <w:rPr>
          <w:rFonts w:ascii="Times New Roman" w:hAnsi="Times New Roman" w:cs="Times New Roman"/>
          <w:sz w:val="24"/>
          <w:szCs w:val="24"/>
        </w:rPr>
        <w:t>3</w:t>
      </w:r>
      <w:r w:rsidR="000E1BBA" w:rsidRPr="009166EC">
        <w:rPr>
          <w:rFonts w:ascii="Times New Roman" w:hAnsi="Times New Roman" w:cs="Times New Roman"/>
          <w:sz w:val="24"/>
          <w:szCs w:val="24"/>
        </w:rPr>
        <w:t xml:space="preserve">; </w:t>
      </w:r>
      <w:r w:rsidR="004E6E65" w:rsidRPr="009166EC">
        <w:rPr>
          <w:rFonts w:ascii="Times New Roman" w:hAnsi="Times New Roman" w:cs="Times New Roman"/>
          <w:sz w:val="24"/>
          <w:szCs w:val="24"/>
        </w:rPr>
        <w:t xml:space="preserve">Supplemental Table </w:t>
      </w:r>
      <w:r w:rsidR="00CC1044">
        <w:rPr>
          <w:rFonts w:ascii="Times New Roman" w:hAnsi="Times New Roman" w:cs="Times New Roman"/>
          <w:sz w:val="24"/>
          <w:szCs w:val="24"/>
        </w:rPr>
        <w:t>13</w:t>
      </w:r>
      <w:r w:rsidR="00EF6350" w:rsidRPr="009166EC">
        <w:rPr>
          <w:rFonts w:ascii="Times New Roman" w:hAnsi="Times New Roman" w:cs="Times New Roman"/>
          <w:sz w:val="24"/>
          <w:szCs w:val="24"/>
        </w:rPr>
        <w:t xml:space="preserve">): a) </w:t>
      </w:r>
      <w:r w:rsidR="00037A0C" w:rsidRPr="009166EC">
        <w:rPr>
          <w:rFonts w:ascii="Times New Roman" w:hAnsi="Times New Roman" w:cs="Times New Roman"/>
          <w:sz w:val="24"/>
          <w:szCs w:val="24"/>
        </w:rPr>
        <w:t xml:space="preserve">women </w:t>
      </w:r>
      <w:r w:rsidR="00EF6350" w:rsidRPr="009166EC">
        <w:rPr>
          <w:rFonts w:ascii="Times New Roman" w:hAnsi="Times New Roman" w:cs="Times New Roman"/>
          <w:sz w:val="24"/>
          <w:szCs w:val="24"/>
        </w:rPr>
        <w:t>with hypertension taking 0 or 1 antihypertensive</w:t>
      </w:r>
      <w:r w:rsidR="00977D2F" w:rsidRPr="009166EC">
        <w:rPr>
          <w:rFonts w:ascii="Times New Roman" w:hAnsi="Times New Roman" w:cs="Times New Roman"/>
          <w:sz w:val="24"/>
          <w:szCs w:val="24"/>
        </w:rPr>
        <w:t xml:space="preserve"> </w:t>
      </w:r>
      <w:proofErr w:type="gramStart"/>
      <w:r w:rsidR="00977D2F" w:rsidRPr="009166EC">
        <w:rPr>
          <w:rFonts w:ascii="Times New Roman" w:hAnsi="Times New Roman" w:cs="Times New Roman"/>
          <w:sz w:val="24"/>
          <w:szCs w:val="24"/>
        </w:rPr>
        <w:t>agents</w:t>
      </w:r>
      <w:proofErr w:type="gramEnd"/>
      <w:r w:rsidR="00EF6350" w:rsidRPr="009166EC">
        <w:rPr>
          <w:rFonts w:ascii="Times New Roman" w:hAnsi="Times New Roman" w:cs="Times New Roman"/>
          <w:sz w:val="24"/>
          <w:szCs w:val="24"/>
        </w:rPr>
        <w:t xml:space="preserve"> were treated up to 1 month earlier than </w:t>
      </w:r>
      <w:r w:rsidR="00037A0C" w:rsidRPr="009166EC">
        <w:rPr>
          <w:rFonts w:ascii="Times New Roman" w:hAnsi="Times New Roman" w:cs="Times New Roman"/>
          <w:sz w:val="24"/>
          <w:szCs w:val="24"/>
        </w:rPr>
        <w:t xml:space="preserve">men </w:t>
      </w:r>
      <w:r w:rsidR="006C4B42" w:rsidRPr="009166EC">
        <w:rPr>
          <w:rFonts w:ascii="Times New Roman" w:hAnsi="Times New Roman" w:cs="Times New Roman"/>
          <w:sz w:val="24"/>
          <w:szCs w:val="24"/>
        </w:rPr>
        <w:t>on the same drug reg</w:t>
      </w:r>
      <w:r w:rsidR="00DF6945" w:rsidRPr="009166EC">
        <w:rPr>
          <w:rFonts w:ascii="Times New Roman" w:hAnsi="Times New Roman" w:cs="Times New Roman"/>
          <w:sz w:val="24"/>
          <w:szCs w:val="24"/>
        </w:rPr>
        <w:t>i</w:t>
      </w:r>
      <w:r w:rsidR="006C4B42" w:rsidRPr="009166EC">
        <w:rPr>
          <w:rFonts w:ascii="Times New Roman" w:hAnsi="Times New Roman" w:cs="Times New Roman"/>
          <w:sz w:val="24"/>
          <w:szCs w:val="24"/>
        </w:rPr>
        <w:t>men</w:t>
      </w:r>
      <w:r w:rsidR="00345E4C" w:rsidRPr="009166EC">
        <w:rPr>
          <w:rFonts w:ascii="Times New Roman" w:hAnsi="Times New Roman" w:cs="Times New Roman"/>
          <w:sz w:val="24"/>
          <w:szCs w:val="24"/>
        </w:rPr>
        <w:t>. However,</w:t>
      </w:r>
      <w:r w:rsidR="00EF6350" w:rsidRPr="009166EC">
        <w:rPr>
          <w:rFonts w:ascii="Times New Roman" w:hAnsi="Times New Roman" w:cs="Times New Roman"/>
          <w:sz w:val="24"/>
          <w:szCs w:val="24"/>
        </w:rPr>
        <w:t xml:space="preserve"> this </w:t>
      </w:r>
      <w:r w:rsidR="000E1BBA" w:rsidRPr="009166EC">
        <w:rPr>
          <w:rFonts w:ascii="Times New Roman" w:hAnsi="Times New Roman" w:cs="Times New Roman"/>
          <w:sz w:val="24"/>
          <w:szCs w:val="24"/>
        </w:rPr>
        <w:t xml:space="preserve">modest </w:t>
      </w:r>
      <w:r w:rsidR="0040156F" w:rsidRPr="009166EC">
        <w:rPr>
          <w:rFonts w:ascii="Times New Roman" w:hAnsi="Times New Roman" w:cs="Times New Roman"/>
          <w:sz w:val="24"/>
          <w:szCs w:val="24"/>
        </w:rPr>
        <w:t>early</w:t>
      </w:r>
      <w:r w:rsidR="00907C48" w:rsidRPr="009166EC">
        <w:rPr>
          <w:rFonts w:ascii="Times New Roman" w:hAnsi="Times New Roman" w:cs="Times New Roman"/>
          <w:sz w:val="24"/>
          <w:szCs w:val="24"/>
        </w:rPr>
        <w:t xml:space="preserve"> </w:t>
      </w:r>
      <w:r w:rsidR="000E1BBA" w:rsidRPr="009166EC">
        <w:rPr>
          <w:rFonts w:ascii="Times New Roman" w:hAnsi="Times New Roman" w:cs="Times New Roman"/>
          <w:sz w:val="24"/>
          <w:szCs w:val="24"/>
        </w:rPr>
        <w:t xml:space="preserve">effect </w:t>
      </w:r>
      <w:r w:rsidR="00EF6350" w:rsidRPr="009166EC">
        <w:rPr>
          <w:rFonts w:ascii="Times New Roman" w:hAnsi="Times New Roman" w:cs="Times New Roman"/>
          <w:sz w:val="24"/>
          <w:szCs w:val="24"/>
        </w:rPr>
        <w:t>was not reflected in the probability of treat</w:t>
      </w:r>
      <w:r w:rsidR="003806D7" w:rsidRPr="009166EC">
        <w:rPr>
          <w:rFonts w:ascii="Times New Roman" w:hAnsi="Times New Roman" w:cs="Times New Roman"/>
          <w:sz w:val="24"/>
          <w:szCs w:val="24"/>
        </w:rPr>
        <w:t>men</w:t>
      </w:r>
      <w:r w:rsidR="00EF6350" w:rsidRPr="009166EC">
        <w:rPr>
          <w:rFonts w:ascii="Times New Roman" w:hAnsi="Times New Roman" w:cs="Times New Roman"/>
          <w:sz w:val="24"/>
          <w:szCs w:val="24"/>
        </w:rPr>
        <w:t xml:space="preserve">t intensification </w:t>
      </w:r>
      <w:r w:rsidR="0040156F" w:rsidRPr="009166EC">
        <w:rPr>
          <w:rFonts w:ascii="Times New Roman" w:hAnsi="Times New Roman" w:cs="Times New Roman"/>
          <w:sz w:val="24"/>
          <w:szCs w:val="24"/>
        </w:rPr>
        <w:t>over 7 years</w:t>
      </w:r>
      <w:r w:rsidR="00EF6350" w:rsidRPr="009166EC">
        <w:rPr>
          <w:rFonts w:ascii="Times New Roman" w:hAnsi="Times New Roman" w:cs="Times New Roman"/>
          <w:sz w:val="24"/>
          <w:szCs w:val="24"/>
        </w:rPr>
        <w:t xml:space="preserve"> (</w:t>
      </w:r>
      <w:r w:rsidR="004E6E65" w:rsidRPr="009166EC">
        <w:rPr>
          <w:rFonts w:ascii="Times New Roman" w:hAnsi="Times New Roman" w:cs="Times New Roman"/>
          <w:sz w:val="24"/>
          <w:szCs w:val="24"/>
        </w:rPr>
        <w:t xml:space="preserve">Supplemental Table </w:t>
      </w:r>
      <w:r w:rsidR="00CC1044">
        <w:rPr>
          <w:rFonts w:ascii="Times New Roman" w:hAnsi="Times New Roman" w:cs="Times New Roman"/>
          <w:sz w:val="24"/>
          <w:szCs w:val="24"/>
        </w:rPr>
        <w:t>13</w:t>
      </w:r>
      <w:r w:rsidR="00EF6350" w:rsidRPr="009166EC">
        <w:rPr>
          <w:rFonts w:ascii="Times New Roman" w:hAnsi="Times New Roman" w:cs="Times New Roman"/>
          <w:sz w:val="24"/>
          <w:szCs w:val="24"/>
        </w:rPr>
        <w:t>)</w:t>
      </w:r>
      <w:r w:rsidR="00907C48" w:rsidRPr="009166EC">
        <w:rPr>
          <w:rFonts w:ascii="Times New Roman" w:hAnsi="Times New Roman" w:cs="Times New Roman"/>
          <w:sz w:val="24"/>
          <w:szCs w:val="24"/>
        </w:rPr>
        <w:t xml:space="preserve"> </w:t>
      </w:r>
      <w:r w:rsidR="00EF6350" w:rsidRPr="009166EC">
        <w:rPr>
          <w:rFonts w:ascii="Times New Roman" w:hAnsi="Times New Roman" w:cs="Times New Roman"/>
          <w:sz w:val="24"/>
          <w:szCs w:val="24"/>
        </w:rPr>
        <w:t xml:space="preserve">or when considering all </w:t>
      </w:r>
      <w:r w:rsidR="000E1BBA" w:rsidRPr="009166EC">
        <w:rPr>
          <w:rFonts w:ascii="Times New Roman" w:hAnsi="Times New Roman" w:cs="Times New Roman"/>
          <w:sz w:val="24"/>
          <w:szCs w:val="24"/>
        </w:rPr>
        <w:t xml:space="preserve">hypertensive </w:t>
      </w:r>
      <w:r w:rsidR="00EF6350" w:rsidRPr="009166EC">
        <w:rPr>
          <w:rFonts w:ascii="Times New Roman" w:hAnsi="Times New Roman" w:cs="Times New Roman"/>
          <w:sz w:val="24"/>
          <w:szCs w:val="24"/>
        </w:rPr>
        <w:t>patients</w:t>
      </w:r>
      <w:r w:rsidR="004C65B5" w:rsidRPr="009166EC">
        <w:rPr>
          <w:rFonts w:ascii="Times New Roman" w:hAnsi="Times New Roman" w:cs="Times New Roman"/>
          <w:sz w:val="24"/>
          <w:szCs w:val="24"/>
        </w:rPr>
        <w:t xml:space="preserve"> over the entire follow-up period</w:t>
      </w:r>
      <w:r w:rsidR="00EF6350" w:rsidRPr="009166EC">
        <w:rPr>
          <w:rFonts w:ascii="Times New Roman" w:hAnsi="Times New Roman" w:cs="Times New Roman"/>
          <w:sz w:val="24"/>
          <w:szCs w:val="24"/>
        </w:rPr>
        <w:t xml:space="preserve"> (</w:t>
      </w:r>
      <w:r w:rsidR="006B064A" w:rsidRPr="009166EC">
        <w:rPr>
          <w:rFonts w:ascii="Times New Roman" w:hAnsi="Times New Roman" w:cs="Times New Roman"/>
          <w:sz w:val="24"/>
          <w:szCs w:val="24"/>
        </w:rPr>
        <w:t>F</w:t>
      </w:r>
      <w:r w:rsidR="00EF6350" w:rsidRPr="009166EC">
        <w:rPr>
          <w:rFonts w:ascii="Times New Roman" w:hAnsi="Times New Roman" w:cs="Times New Roman"/>
          <w:sz w:val="24"/>
          <w:szCs w:val="24"/>
        </w:rPr>
        <w:t xml:space="preserve">igure </w:t>
      </w:r>
      <w:r w:rsidR="006B064A" w:rsidRPr="009166EC">
        <w:rPr>
          <w:rFonts w:ascii="Times New Roman" w:hAnsi="Times New Roman" w:cs="Times New Roman"/>
          <w:sz w:val="24"/>
          <w:szCs w:val="24"/>
        </w:rPr>
        <w:t>3</w:t>
      </w:r>
      <w:r w:rsidR="00EF6350" w:rsidRPr="009166EC">
        <w:rPr>
          <w:rFonts w:ascii="Times New Roman" w:hAnsi="Times New Roman" w:cs="Times New Roman"/>
          <w:sz w:val="24"/>
          <w:szCs w:val="24"/>
        </w:rPr>
        <w:t>); b)</w:t>
      </w:r>
      <w:r w:rsidR="00C8207F" w:rsidRPr="009166EC">
        <w:rPr>
          <w:rFonts w:ascii="Times New Roman" w:hAnsi="Times New Roman" w:cs="Times New Roman"/>
          <w:sz w:val="24"/>
          <w:szCs w:val="24"/>
        </w:rPr>
        <w:t xml:space="preserve"> </w:t>
      </w:r>
      <w:r w:rsidR="00037A0C" w:rsidRPr="009166EC">
        <w:rPr>
          <w:rFonts w:ascii="Times New Roman" w:hAnsi="Times New Roman" w:cs="Times New Roman"/>
          <w:sz w:val="24"/>
          <w:szCs w:val="24"/>
        </w:rPr>
        <w:t xml:space="preserve">women </w:t>
      </w:r>
      <w:r w:rsidR="00735AEA" w:rsidRPr="009166EC">
        <w:rPr>
          <w:rFonts w:ascii="Times New Roman" w:hAnsi="Times New Roman" w:cs="Times New Roman"/>
          <w:sz w:val="24"/>
          <w:szCs w:val="24"/>
        </w:rPr>
        <w:t xml:space="preserve">with hypercholesterolemia </w:t>
      </w:r>
      <w:r w:rsidR="004C65B5" w:rsidRPr="009166EC">
        <w:rPr>
          <w:rFonts w:ascii="Times New Roman" w:hAnsi="Times New Roman" w:cs="Times New Roman"/>
          <w:sz w:val="24"/>
          <w:szCs w:val="24"/>
        </w:rPr>
        <w:t xml:space="preserve">and CVD were 10% less likely to be prescribed lipid lowering medication </w:t>
      </w:r>
      <w:r w:rsidR="004E6E65" w:rsidRPr="009166EC">
        <w:rPr>
          <w:rFonts w:ascii="Times New Roman" w:hAnsi="Times New Roman" w:cs="Times New Roman"/>
          <w:sz w:val="24"/>
          <w:szCs w:val="24"/>
        </w:rPr>
        <w:t xml:space="preserve">Supplemental Table </w:t>
      </w:r>
      <w:r w:rsidR="00CC1044">
        <w:rPr>
          <w:rFonts w:ascii="Times New Roman" w:hAnsi="Times New Roman" w:cs="Times New Roman"/>
          <w:sz w:val="24"/>
          <w:szCs w:val="24"/>
        </w:rPr>
        <w:t>13</w:t>
      </w:r>
      <w:r w:rsidR="00907C48" w:rsidRPr="009166EC">
        <w:rPr>
          <w:rFonts w:ascii="Times New Roman" w:hAnsi="Times New Roman" w:cs="Times New Roman"/>
          <w:sz w:val="24"/>
          <w:szCs w:val="24"/>
        </w:rPr>
        <w:t>)</w:t>
      </w:r>
      <w:r w:rsidR="00256B1D" w:rsidRPr="009166EC">
        <w:rPr>
          <w:rFonts w:ascii="Times New Roman" w:hAnsi="Times New Roman" w:cs="Times New Roman"/>
          <w:sz w:val="24"/>
          <w:szCs w:val="24"/>
        </w:rPr>
        <w:t xml:space="preserve">; c) </w:t>
      </w:r>
      <w:r w:rsidR="00D230A2" w:rsidRPr="009166EC">
        <w:rPr>
          <w:rFonts w:ascii="Times New Roman" w:hAnsi="Times New Roman" w:cs="Times New Roman"/>
          <w:sz w:val="24"/>
          <w:szCs w:val="24"/>
        </w:rPr>
        <w:t>t</w:t>
      </w:r>
      <w:r w:rsidR="00BB7BBF" w:rsidRPr="009166EC">
        <w:rPr>
          <w:rFonts w:ascii="Times New Roman" w:hAnsi="Times New Roman" w:cs="Times New Roman"/>
          <w:sz w:val="24"/>
          <w:szCs w:val="24"/>
        </w:rPr>
        <w:t xml:space="preserve">here were no </w:t>
      </w:r>
      <w:r w:rsidR="001903D2" w:rsidRPr="009166EC">
        <w:rPr>
          <w:rFonts w:ascii="Times New Roman" w:hAnsi="Times New Roman" w:cs="Times New Roman"/>
          <w:sz w:val="24"/>
          <w:szCs w:val="24"/>
        </w:rPr>
        <w:t>sex</w:t>
      </w:r>
      <w:r w:rsidR="00BB7BBF" w:rsidRPr="009166EC">
        <w:rPr>
          <w:rFonts w:ascii="Times New Roman" w:hAnsi="Times New Roman" w:cs="Times New Roman"/>
          <w:sz w:val="24"/>
          <w:szCs w:val="24"/>
        </w:rPr>
        <w:t>-related differences in the intensification of treat</w:t>
      </w:r>
      <w:r w:rsidR="003806D7" w:rsidRPr="009166EC">
        <w:rPr>
          <w:rFonts w:ascii="Times New Roman" w:hAnsi="Times New Roman" w:cs="Times New Roman"/>
          <w:sz w:val="24"/>
          <w:szCs w:val="24"/>
        </w:rPr>
        <w:t>men</w:t>
      </w:r>
      <w:r w:rsidR="00BB7BBF" w:rsidRPr="009166EC">
        <w:rPr>
          <w:rFonts w:ascii="Times New Roman" w:hAnsi="Times New Roman" w:cs="Times New Roman"/>
          <w:sz w:val="24"/>
          <w:szCs w:val="24"/>
        </w:rPr>
        <w:t>t for hyperglycaemia (</w:t>
      </w:r>
      <w:r w:rsidR="006B064A" w:rsidRPr="009166EC">
        <w:rPr>
          <w:rFonts w:ascii="Times New Roman" w:hAnsi="Times New Roman" w:cs="Times New Roman"/>
          <w:sz w:val="24"/>
          <w:szCs w:val="24"/>
        </w:rPr>
        <w:t>F</w:t>
      </w:r>
      <w:r w:rsidR="00BB7BBF" w:rsidRPr="009166EC">
        <w:rPr>
          <w:rFonts w:ascii="Times New Roman" w:hAnsi="Times New Roman" w:cs="Times New Roman"/>
          <w:sz w:val="24"/>
          <w:szCs w:val="24"/>
        </w:rPr>
        <w:t xml:space="preserve">igure </w:t>
      </w:r>
      <w:r w:rsidR="006B064A" w:rsidRPr="009166EC">
        <w:rPr>
          <w:rFonts w:ascii="Times New Roman" w:hAnsi="Times New Roman" w:cs="Times New Roman"/>
          <w:sz w:val="24"/>
          <w:szCs w:val="24"/>
        </w:rPr>
        <w:t>3</w:t>
      </w:r>
      <w:r w:rsidR="005D288B" w:rsidRPr="009166EC">
        <w:rPr>
          <w:rFonts w:ascii="Times New Roman" w:hAnsi="Times New Roman" w:cs="Times New Roman"/>
          <w:sz w:val="24"/>
          <w:szCs w:val="24"/>
        </w:rPr>
        <w:t xml:space="preserve"> and</w:t>
      </w:r>
      <w:r w:rsidR="006B064A" w:rsidRPr="009166EC">
        <w:rPr>
          <w:rFonts w:ascii="Times New Roman" w:hAnsi="Times New Roman" w:cs="Times New Roman"/>
          <w:sz w:val="24"/>
          <w:szCs w:val="24"/>
        </w:rPr>
        <w:t xml:space="preserve"> </w:t>
      </w:r>
      <w:r w:rsidR="004E6E65" w:rsidRPr="009166EC">
        <w:rPr>
          <w:rFonts w:ascii="Times New Roman" w:hAnsi="Times New Roman" w:cs="Times New Roman"/>
          <w:sz w:val="24"/>
          <w:szCs w:val="24"/>
        </w:rPr>
        <w:t xml:space="preserve">Supplemental Table </w:t>
      </w:r>
      <w:r w:rsidR="00CC1044">
        <w:rPr>
          <w:rFonts w:ascii="Times New Roman" w:hAnsi="Times New Roman" w:cs="Times New Roman"/>
          <w:sz w:val="24"/>
          <w:szCs w:val="24"/>
        </w:rPr>
        <w:t>13</w:t>
      </w:r>
      <w:r w:rsidR="00BB7BBF" w:rsidRPr="009166EC">
        <w:rPr>
          <w:rFonts w:ascii="Times New Roman" w:hAnsi="Times New Roman" w:cs="Times New Roman"/>
          <w:sz w:val="24"/>
          <w:szCs w:val="24"/>
        </w:rPr>
        <w:t>).</w:t>
      </w:r>
      <w:r w:rsidR="001849A0" w:rsidRPr="009166EC">
        <w:rPr>
          <w:rFonts w:ascii="Times New Roman" w:hAnsi="Times New Roman" w:cs="Times New Roman"/>
          <w:sz w:val="24"/>
          <w:szCs w:val="24"/>
        </w:rPr>
        <w:t xml:space="preserve"> </w:t>
      </w:r>
    </w:p>
    <w:p w14:paraId="1735B9F5" w14:textId="77777777" w:rsidR="00CB77B9" w:rsidRPr="009166EC" w:rsidRDefault="00CB77B9" w:rsidP="009166EC">
      <w:pPr>
        <w:spacing w:after="0" w:line="480" w:lineRule="auto"/>
        <w:rPr>
          <w:rFonts w:ascii="Times New Roman" w:hAnsi="Times New Roman" w:cs="Times New Roman"/>
          <w:b/>
          <w:sz w:val="24"/>
          <w:szCs w:val="24"/>
        </w:rPr>
      </w:pPr>
    </w:p>
    <w:p w14:paraId="6BBA7B27" w14:textId="77777777" w:rsidR="00112EA8" w:rsidRPr="009166EC" w:rsidRDefault="00112EA8" w:rsidP="009166EC">
      <w:pPr>
        <w:spacing w:after="0" w:line="480" w:lineRule="auto"/>
        <w:rPr>
          <w:rFonts w:ascii="Times New Roman" w:hAnsi="Times New Roman" w:cs="Times New Roman"/>
          <w:sz w:val="24"/>
          <w:szCs w:val="24"/>
        </w:rPr>
      </w:pPr>
      <w:r w:rsidRPr="009166EC">
        <w:rPr>
          <w:rFonts w:ascii="Times New Roman" w:hAnsi="Times New Roman" w:cs="Times New Roman"/>
          <w:sz w:val="24"/>
          <w:szCs w:val="24"/>
        </w:rPr>
        <w:t>DISCUSSION</w:t>
      </w:r>
    </w:p>
    <w:p w14:paraId="672D09DC" w14:textId="6025A229" w:rsidR="00F07005" w:rsidRPr="009166EC" w:rsidRDefault="005062A3" w:rsidP="009166EC">
      <w:pPr>
        <w:spacing w:after="0" w:line="480" w:lineRule="auto"/>
        <w:rPr>
          <w:rFonts w:ascii="Times New Roman" w:hAnsi="Times New Roman" w:cs="Times New Roman"/>
          <w:sz w:val="24"/>
          <w:szCs w:val="24"/>
        </w:rPr>
      </w:pPr>
      <w:r w:rsidRPr="009166EC">
        <w:rPr>
          <w:rFonts w:ascii="Times New Roman" w:hAnsi="Times New Roman" w:cs="Times New Roman"/>
          <w:sz w:val="24"/>
          <w:szCs w:val="24"/>
        </w:rPr>
        <w:t>In contrast to findings from earlier studies, i</w:t>
      </w:r>
      <w:r w:rsidR="00763A3A" w:rsidRPr="009166EC">
        <w:rPr>
          <w:rFonts w:ascii="Times New Roman" w:hAnsi="Times New Roman" w:cs="Times New Roman"/>
          <w:sz w:val="24"/>
          <w:szCs w:val="24"/>
        </w:rPr>
        <w:t xml:space="preserve">n this large contemporary primary care-based </w:t>
      </w:r>
      <w:r w:rsidR="00725F03" w:rsidRPr="009166EC">
        <w:rPr>
          <w:rFonts w:ascii="Times New Roman" w:hAnsi="Times New Roman" w:cs="Times New Roman"/>
          <w:sz w:val="24"/>
          <w:szCs w:val="24"/>
        </w:rPr>
        <w:t xml:space="preserve">cohort </w:t>
      </w:r>
      <w:r w:rsidR="00763A3A" w:rsidRPr="009166EC">
        <w:rPr>
          <w:rFonts w:ascii="Times New Roman" w:hAnsi="Times New Roman" w:cs="Times New Roman"/>
          <w:sz w:val="24"/>
          <w:szCs w:val="24"/>
        </w:rPr>
        <w:t>study</w:t>
      </w:r>
      <w:r w:rsidR="00586102" w:rsidRPr="009166EC">
        <w:rPr>
          <w:rFonts w:ascii="Times New Roman" w:hAnsi="Times New Roman" w:cs="Times New Roman"/>
          <w:sz w:val="24"/>
          <w:szCs w:val="24"/>
        </w:rPr>
        <w:t xml:space="preserve"> in England</w:t>
      </w:r>
      <w:r w:rsidR="0037704E" w:rsidRPr="009166EC">
        <w:rPr>
          <w:rFonts w:ascii="Times New Roman" w:hAnsi="Times New Roman" w:cs="Times New Roman"/>
          <w:sz w:val="24"/>
          <w:szCs w:val="24"/>
        </w:rPr>
        <w:t>,</w:t>
      </w:r>
      <w:r w:rsidR="00763A3A" w:rsidRPr="009166EC">
        <w:rPr>
          <w:rFonts w:ascii="Times New Roman" w:hAnsi="Times New Roman" w:cs="Times New Roman"/>
          <w:sz w:val="24"/>
          <w:szCs w:val="24"/>
        </w:rPr>
        <w:t xml:space="preserve"> we </w:t>
      </w:r>
      <w:r w:rsidR="006134AC" w:rsidRPr="009166EC">
        <w:rPr>
          <w:rFonts w:ascii="Times New Roman" w:hAnsi="Times New Roman" w:cs="Times New Roman"/>
          <w:sz w:val="24"/>
          <w:szCs w:val="24"/>
        </w:rPr>
        <w:t xml:space="preserve">found that </w:t>
      </w:r>
      <w:r w:rsidR="00037A0C" w:rsidRPr="009166EC">
        <w:rPr>
          <w:rFonts w:ascii="Times New Roman" w:hAnsi="Times New Roman" w:cs="Times New Roman"/>
          <w:sz w:val="24"/>
          <w:szCs w:val="24"/>
        </w:rPr>
        <w:t xml:space="preserve">women </w:t>
      </w:r>
      <w:r w:rsidR="00D66111" w:rsidRPr="009166EC">
        <w:rPr>
          <w:rFonts w:ascii="Times New Roman" w:hAnsi="Times New Roman" w:cs="Times New Roman"/>
          <w:sz w:val="24"/>
          <w:szCs w:val="24"/>
        </w:rPr>
        <w:t xml:space="preserve">who developed </w:t>
      </w:r>
      <w:r w:rsidR="000D3716" w:rsidRPr="009166EC">
        <w:rPr>
          <w:rFonts w:ascii="Times New Roman" w:hAnsi="Times New Roman" w:cs="Times New Roman"/>
          <w:sz w:val="24"/>
          <w:szCs w:val="24"/>
        </w:rPr>
        <w:t>T2DM</w:t>
      </w:r>
      <w:r w:rsidR="00256B1D" w:rsidRPr="009166EC">
        <w:rPr>
          <w:rFonts w:ascii="Times New Roman" w:hAnsi="Times New Roman" w:cs="Times New Roman"/>
          <w:sz w:val="24"/>
          <w:szCs w:val="24"/>
        </w:rPr>
        <w:t xml:space="preserve"> </w:t>
      </w:r>
      <w:r w:rsidR="00D66111" w:rsidRPr="009166EC">
        <w:rPr>
          <w:rFonts w:ascii="Times New Roman" w:hAnsi="Times New Roman" w:cs="Times New Roman"/>
          <w:sz w:val="24"/>
          <w:szCs w:val="24"/>
        </w:rPr>
        <w:t xml:space="preserve">did not have a significantly higher relative increase in their risk for CVD than </w:t>
      </w:r>
      <w:r w:rsidR="00037A0C" w:rsidRPr="009166EC">
        <w:rPr>
          <w:rFonts w:ascii="Times New Roman" w:hAnsi="Times New Roman" w:cs="Times New Roman"/>
          <w:sz w:val="24"/>
          <w:szCs w:val="24"/>
        </w:rPr>
        <w:t xml:space="preserve">men </w:t>
      </w:r>
      <w:r w:rsidR="00D66111" w:rsidRPr="009166EC">
        <w:rPr>
          <w:rFonts w:ascii="Times New Roman" w:hAnsi="Times New Roman" w:cs="Times New Roman"/>
          <w:sz w:val="24"/>
          <w:szCs w:val="24"/>
        </w:rPr>
        <w:t xml:space="preserve">who develop </w:t>
      </w:r>
      <w:r w:rsidR="000D3716" w:rsidRPr="009166EC">
        <w:rPr>
          <w:rFonts w:ascii="Times New Roman" w:hAnsi="Times New Roman" w:cs="Times New Roman"/>
          <w:sz w:val="24"/>
          <w:szCs w:val="24"/>
        </w:rPr>
        <w:t>T2DM</w:t>
      </w:r>
      <w:r w:rsidR="00D66111" w:rsidRPr="009166EC">
        <w:rPr>
          <w:rFonts w:ascii="Times New Roman" w:hAnsi="Times New Roman" w:cs="Times New Roman"/>
          <w:sz w:val="24"/>
          <w:szCs w:val="24"/>
        </w:rPr>
        <w:t xml:space="preserve">, </w:t>
      </w:r>
      <w:r w:rsidR="00461B21" w:rsidRPr="009166EC">
        <w:rPr>
          <w:rFonts w:ascii="Times New Roman" w:hAnsi="Times New Roman" w:cs="Times New Roman"/>
          <w:sz w:val="24"/>
          <w:szCs w:val="24"/>
        </w:rPr>
        <w:t xml:space="preserve">before or </w:t>
      </w:r>
      <w:r w:rsidR="00D66111" w:rsidRPr="009166EC">
        <w:rPr>
          <w:rFonts w:ascii="Times New Roman" w:hAnsi="Times New Roman" w:cs="Times New Roman"/>
          <w:sz w:val="24"/>
          <w:szCs w:val="24"/>
        </w:rPr>
        <w:t>after adjusting for non-modifia</w:t>
      </w:r>
      <w:r w:rsidR="00594120" w:rsidRPr="009166EC">
        <w:rPr>
          <w:rFonts w:ascii="Times New Roman" w:hAnsi="Times New Roman" w:cs="Times New Roman"/>
          <w:sz w:val="24"/>
          <w:szCs w:val="24"/>
        </w:rPr>
        <w:t>ble and modifiable risk factors.</w:t>
      </w:r>
      <w:r w:rsidR="007D2F29" w:rsidRPr="009166EC">
        <w:rPr>
          <w:rFonts w:ascii="Times New Roman" w:hAnsi="Times New Roman" w:cs="Times New Roman"/>
          <w:sz w:val="24"/>
          <w:szCs w:val="24"/>
        </w:rPr>
        <w:t xml:space="preserve"> </w:t>
      </w:r>
      <w:r w:rsidR="006134AC" w:rsidRPr="009166EC">
        <w:rPr>
          <w:rFonts w:ascii="Times New Roman" w:hAnsi="Times New Roman" w:cs="Times New Roman"/>
          <w:sz w:val="24"/>
          <w:szCs w:val="24"/>
        </w:rPr>
        <w:t xml:space="preserve">However, </w:t>
      </w:r>
      <w:r w:rsidR="003E4F0B" w:rsidRPr="009166EC">
        <w:rPr>
          <w:rFonts w:ascii="Times New Roman" w:hAnsi="Times New Roman" w:cs="Times New Roman"/>
          <w:sz w:val="24"/>
          <w:szCs w:val="24"/>
        </w:rPr>
        <w:t xml:space="preserve">some important </w:t>
      </w:r>
      <w:r w:rsidR="00461B21" w:rsidRPr="009166EC">
        <w:rPr>
          <w:rFonts w:ascii="Times New Roman" w:hAnsi="Times New Roman" w:cs="Times New Roman"/>
          <w:sz w:val="24"/>
          <w:szCs w:val="24"/>
        </w:rPr>
        <w:t>s</w:t>
      </w:r>
      <w:r w:rsidR="007D2F29" w:rsidRPr="009166EC">
        <w:rPr>
          <w:rFonts w:ascii="Times New Roman" w:hAnsi="Times New Roman" w:cs="Times New Roman"/>
          <w:sz w:val="24"/>
          <w:szCs w:val="24"/>
        </w:rPr>
        <w:t>ex differences in the management of risk factors were observed</w:t>
      </w:r>
      <w:r w:rsidR="006134AC" w:rsidRPr="009166EC">
        <w:rPr>
          <w:rFonts w:ascii="Times New Roman" w:hAnsi="Times New Roman" w:cs="Times New Roman"/>
          <w:sz w:val="24"/>
          <w:szCs w:val="24"/>
        </w:rPr>
        <w:t>.</w:t>
      </w:r>
      <w:r w:rsidR="007D2F29" w:rsidRPr="009166EC">
        <w:rPr>
          <w:rFonts w:ascii="Times New Roman" w:hAnsi="Times New Roman" w:cs="Times New Roman"/>
          <w:sz w:val="24"/>
          <w:szCs w:val="24"/>
        </w:rPr>
        <w:t xml:space="preserve"> </w:t>
      </w:r>
      <w:r w:rsidR="00327F9F" w:rsidRPr="009166EC">
        <w:rPr>
          <w:rFonts w:ascii="Times New Roman" w:hAnsi="Times New Roman" w:cs="Times New Roman"/>
          <w:sz w:val="24"/>
          <w:szCs w:val="24"/>
        </w:rPr>
        <w:t xml:space="preserve">From onset of diabetes and in the </w:t>
      </w:r>
      <w:r w:rsidR="00E52059" w:rsidRPr="009166EC">
        <w:rPr>
          <w:rStyle w:val="st"/>
          <w:rFonts w:ascii="Times New Roman" w:hAnsi="Times New Roman" w:cs="Times New Roman"/>
          <w:sz w:val="24"/>
          <w:szCs w:val="24"/>
        </w:rPr>
        <w:t xml:space="preserve">subsequent </w:t>
      </w:r>
      <w:r w:rsidR="00327F9F" w:rsidRPr="009166EC">
        <w:rPr>
          <w:rFonts w:ascii="Times New Roman" w:hAnsi="Times New Roman" w:cs="Times New Roman"/>
          <w:sz w:val="24"/>
          <w:szCs w:val="24"/>
        </w:rPr>
        <w:t>years, c</w:t>
      </w:r>
      <w:r w:rsidR="007D2F29" w:rsidRPr="009166EC">
        <w:rPr>
          <w:rFonts w:ascii="Times New Roman" w:hAnsi="Times New Roman" w:cs="Times New Roman"/>
          <w:sz w:val="24"/>
          <w:szCs w:val="24"/>
        </w:rPr>
        <w:t xml:space="preserve">ompared </w:t>
      </w:r>
      <w:r w:rsidR="00763A3A" w:rsidRPr="009166EC">
        <w:rPr>
          <w:rFonts w:ascii="Times New Roman" w:hAnsi="Times New Roman" w:cs="Times New Roman"/>
          <w:sz w:val="24"/>
          <w:szCs w:val="24"/>
        </w:rPr>
        <w:t xml:space="preserve">to </w:t>
      </w:r>
      <w:r w:rsidR="00037A0C" w:rsidRPr="009166EC">
        <w:rPr>
          <w:rFonts w:ascii="Times New Roman" w:hAnsi="Times New Roman" w:cs="Times New Roman"/>
          <w:sz w:val="24"/>
          <w:szCs w:val="24"/>
        </w:rPr>
        <w:t xml:space="preserve">men </w:t>
      </w:r>
      <w:r w:rsidR="00763A3A" w:rsidRPr="009166EC">
        <w:rPr>
          <w:rFonts w:ascii="Times New Roman" w:hAnsi="Times New Roman" w:cs="Times New Roman"/>
          <w:sz w:val="24"/>
          <w:szCs w:val="24"/>
        </w:rPr>
        <w:t xml:space="preserve">with </w:t>
      </w:r>
      <w:r w:rsidR="000D3716" w:rsidRPr="009166EC">
        <w:rPr>
          <w:rFonts w:ascii="Times New Roman" w:hAnsi="Times New Roman" w:cs="Times New Roman"/>
          <w:sz w:val="24"/>
          <w:szCs w:val="24"/>
        </w:rPr>
        <w:t>T2DM</w:t>
      </w:r>
      <w:r w:rsidR="00763A3A" w:rsidRPr="009166EC">
        <w:rPr>
          <w:rFonts w:ascii="Times New Roman" w:hAnsi="Times New Roman" w:cs="Times New Roman"/>
          <w:sz w:val="24"/>
          <w:szCs w:val="24"/>
        </w:rPr>
        <w:t xml:space="preserve">, </w:t>
      </w:r>
      <w:r w:rsidR="00037A0C" w:rsidRPr="009166EC">
        <w:rPr>
          <w:rFonts w:ascii="Times New Roman" w:hAnsi="Times New Roman" w:cs="Times New Roman"/>
          <w:sz w:val="24"/>
          <w:szCs w:val="24"/>
        </w:rPr>
        <w:t xml:space="preserve">women </w:t>
      </w:r>
      <w:r w:rsidR="00763A3A" w:rsidRPr="009166EC">
        <w:rPr>
          <w:rFonts w:ascii="Times New Roman" w:hAnsi="Times New Roman" w:cs="Times New Roman"/>
          <w:sz w:val="24"/>
          <w:szCs w:val="24"/>
        </w:rPr>
        <w:t xml:space="preserve">with </w:t>
      </w:r>
      <w:r w:rsidR="000D3716" w:rsidRPr="009166EC">
        <w:rPr>
          <w:rFonts w:ascii="Times New Roman" w:hAnsi="Times New Roman" w:cs="Times New Roman"/>
          <w:sz w:val="24"/>
          <w:szCs w:val="24"/>
        </w:rPr>
        <w:t>T2DM</w:t>
      </w:r>
      <w:r w:rsidR="00381754" w:rsidRPr="009166EC">
        <w:rPr>
          <w:rFonts w:ascii="Times New Roman" w:hAnsi="Times New Roman" w:cs="Times New Roman"/>
          <w:sz w:val="24"/>
          <w:szCs w:val="24"/>
        </w:rPr>
        <w:t xml:space="preserve"> had better glycaemic control</w:t>
      </w:r>
      <w:r w:rsidR="009E785D" w:rsidRPr="009166EC">
        <w:rPr>
          <w:rFonts w:ascii="Times New Roman" w:hAnsi="Times New Roman" w:cs="Times New Roman"/>
          <w:sz w:val="24"/>
          <w:szCs w:val="24"/>
        </w:rPr>
        <w:t xml:space="preserve"> b</w:t>
      </w:r>
      <w:r w:rsidR="005956CC" w:rsidRPr="009166EC">
        <w:rPr>
          <w:rFonts w:ascii="Times New Roman" w:hAnsi="Times New Roman" w:cs="Times New Roman"/>
          <w:sz w:val="24"/>
          <w:szCs w:val="24"/>
        </w:rPr>
        <w:t xml:space="preserve">ut </w:t>
      </w:r>
      <w:r w:rsidR="00F07005" w:rsidRPr="009166EC">
        <w:rPr>
          <w:rFonts w:ascii="Times New Roman" w:hAnsi="Times New Roman" w:cs="Times New Roman"/>
          <w:sz w:val="24"/>
          <w:szCs w:val="24"/>
        </w:rPr>
        <w:t>were more likely to have</w:t>
      </w:r>
      <w:r w:rsidR="00381754" w:rsidRPr="009166EC">
        <w:rPr>
          <w:rFonts w:ascii="Times New Roman" w:hAnsi="Times New Roman" w:cs="Times New Roman"/>
          <w:sz w:val="24"/>
          <w:szCs w:val="24"/>
        </w:rPr>
        <w:t xml:space="preserve"> </w:t>
      </w:r>
      <w:r w:rsidR="00763A3A" w:rsidRPr="009166EC">
        <w:rPr>
          <w:rFonts w:ascii="Times New Roman" w:hAnsi="Times New Roman" w:cs="Times New Roman"/>
          <w:sz w:val="24"/>
          <w:szCs w:val="24"/>
        </w:rPr>
        <w:t>obesity</w:t>
      </w:r>
      <w:r w:rsidR="00544B90" w:rsidRPr="009166EC">
        <w:rPr>
          <w:rFonts w:ascii="Times New Roman" w:hAnsi="Times New Roman" w:cs="Times New Roman"/>
          <w:sz w:val="24"/>
          <w:szCs w:val="24"/>
        </w:rPr>
        <w:t xml:space="preserve">, </w:t>
      </w:r>
      <w:r w:rsidR="00350B59" w:rsidRPr="009166EC">
        <w:rPr>
          <w:rFonts w:ascii="Times New Roman" w:hAnsi="Times New Roman" w:cs="Times New Roman"/>
          <w:sz w:val="24"/>
          <w:szCs w:val="24"/>
        </w:rPr>
        <w:t xml:space="preserve">hypercholesterolaemia </w:t>
      </w:r>
      <w:r w:rsidR="00544B90" w:rsidRPr="009166EC">
        <w:rPr>
          <w:rFonts w:ascii="Times New Roman" w:hAnsi="Times New Roman" w:cs="Times New Roman"/>
          <w:sz w:val="24"/>
          <w:szCs w:val="24"/>
        </w:rPr>
        <w:t>and hypertension</w:t>
      </w:r>
      <w:r w:rsidR="006134AC" w:rsidRPr="009166EC">
        <w:rPr>
          <w:rFonts w:ascii="Times New Roman" w:hAnsi="Times New Roman" w:cs="Times New Roman"/>
          <w:sz w:val="24"/>
          <w:szCs w:val="24"/>
        </w:rPr>
        <w:t xml:space="preserve"> </w:t>
      </w:r>
      <w:r w:rsidR="00544B90" w:rsidRPr="009166EC">
        <w:rPr>
          <w:rFonts w:ascii="Times New Roman" w:hAnsi="Times New Roman" w:cs="Times New Roman"/>
          <w:sz w:val="24"/>
          <w:szCs w:val="24"/>
        </w:rPr>
        <w:t>and</w:t>
      </w:r>
      <w:r w:rsidR="00256B1D" w:rsidRPr="009166EC">
        <w:rPr>
          <w:rFonts w:ascii="Times New Roman" w:hAnsi="Times New Roman" w:cs="Times New Roman"/>
          <w:sz w:val="24"/>
          <w:szCs w:val="24"/>
        </w:rPr>
        <w:t xml:space="preserve"> less likely to be prescribed</w:t>
      </w:r>
      <w:r w:rsidR="003E4F0B" w:rsidRPr="009166EC">
        <w:rPr>
          <w:rFonts w:ascii="Times New Roman" w:hAnsi="Times New Roman" w:cs="Times New Roman"/>
          <w:sz w:val="24"/>
          <w:szCs w:val="24"/>
        </w:rPr>
        <w:t xml:space="preserve"> </w:t>
      </w:r>
      <w:r w:rsidR="006134AC" w:rsidRPr="009166EC">
        <w:rPr>
          <w:rFonts w:ascii="Times New Roman" w:hAnsi="Times New Roman" w:cs="Times New Roman"/>
          <w:sz w:val="24"/>
          <w:szCs w:val="24"/>
        </w:rPr>
        <w:t xml:space="preserve">lipid-lowering medication </w:t>
      </w:r>
      <w:r w:rsidR="00544B90" w:rsidRPr="009166EC">
        <w:rPr>
          <w:rFonts w:ascii="Times New Roman" w:hAnsi="Times New Roman" w:cs="Times New Roman"/>
          <w:sz w:val="24"/>
          <w:szCs w:val="24"/>
        </w:rPr>
        <w:t xml:space="preserve">and ACE inhibitors, </w:t>
      </w:r>
      <w:r w:rsidR="00381754" w:rsidRPr="009166EC">
        <w:rPr>
          <w:rFonts w:ascii="Times New Roman" w:hAnsi="Times New Roman" w:cs="Times New Roman"/>
          <w:sz w:val="24"/>
          <w:szCs w:val="24"/>
        </w:rPr>
        <w:t>especially if they had CVD</w:t>
      </w:r>
      <w:r w:rsidR="006134AC" w:rsidRPr="009166EC">
        <w:rPr>
          <w:rFonts w:ascii="Times New Roman" w:hAnsi="Times New Roman" w:cs="Times New Roman"/>
          <w:sz w:val="24"/>
          <w:szCs w:val="24"/>
        </w:rPr>
        <w:t xml:space="preserve">. </w:t>
      </w:r>
      <w:r w:rsidR="00D057D8" w:rsidRPr="009166EC">
        <w:rPr>
          <w:rFonts w:ascii="Times New Roman" w:hAnsi="Times New Roman" w:cs="Times New Roman"/>
          <w:sz w:val="24"/>
          <w:szCs w:val="24"/>
        </w:rPr>
        <w:t>In the T2DM subgroup, those without CVD at baseline or throughout follow-up consistently had worse risk factor control than those with CVD but had lower prescribing of antihypertensive agents, antiplatelets and lipid-lowering medications.</w:t>
      </w:r>
      <w:r w:rsidR="006134AC" w:rsidRPr="009166EC">
        <w:rPr>
          <w:rFonts w:ascii="Times New Roman" w:hAnsi="Times New Roman" w:cs="Times New Roman"/>
          <w:sz w:val="24"/>
          <w:szCs w:val="24"/>
        </w:rPr>
        <w:t xml:space="preserve"> </w:t>
      </w:r>
      <w:r w:rsidR="00860694" w:rsidRPr="009166EC">
        <w:rPr>
          <w:rFonts w:ascii="Times New Roman" w:hAnsi="Times New Roman" w:cs="Times New Roman"/>
          <w:sz w:val="24"/>
          <w:szCs w:val="24"/>
        </w:rPr>
        <w:t xml:space="preserve">In both subgroups with and without CVD, </w:t>
      </w:r>
      <w:r w:rsidR="00037A0C" w:rsidRPr="009166EC">
        <w:rPr>
          <w:rFonts w:ascii="Times New Roman" w:hAnsi="Times New Roman" w:cs="Times New Roman"/>
          <w:sz w:val="24"/>
          <w:szCs w:val="24"/>
        </w:rPr>
        <w:t xml:space="preserve">women </w:t>
      </w:r>
      <w:r w:rsidR="00D057D8" w:rsidRPr="009166EC">
        <w:rPr>
          <w:rFonts w:ascii="Times New Roman" w:hAnsi="Times New Roman" w:cs="Times New Roman"/>
          <w:sz w:val="24"/>
          <w:szCs w:val="24"/>
        </w:rPr>
        <w:t xml:space="preserve">were less likely to receive </w:t>
      </w:r>
      <w:r w:rsidR="006134AC" w:rsidRPr="009166EC">
        <w:rPr>
          <w:rFonts w:ascii="Times New Roman" w:hAnsi="Times New Roman" w:cs="Times New Roman"/>
          <w:sz w:val="24"/>
          <w:szCs w:val="24"/>
        </w:rPr>
        <w:t>antiplatelet medications</w:t>
      </w:r>
      <w:r w:rsidR="000F6106" w:rsidRPr="009166EC">
        <w:rPr>
          <w:rFonts w:ascii="Times New Roman" w:hAnsi="Times New Roman" w:cs="Times New Roman"/>
          <w:sz w:val="24"/>
          <w:szCs w:val="24"/>
        </w:rPr>
        <w:t xml:space="preserve"> than </w:t>
      </w:r>
      <w:r w:rsidR="00037A0C" w:rsidRPr="009166EC">
        <w:rPr>
          <w:rFonts w:ascii="Times New Roman" w:hAnsi="Times New Roman" w:cs="Times New Roman"/>
          <w:sz w:val="24"/>
          <w:szCs w:val="24"/>
        </w:rPr>
        <w:t>men</w:t>
      </w:r>
      <w:r w:rsidR="006134AC" w:rsidRPr="009166EC">
        <w:rPr>
          <w:rFonts w:ascii="Times New Roman" w:hAnsi="Times New Roman" w:cs="Times New Roman"/>
          <w:sz w:val="24"/>
          <w:szCs w:val="24"/>
        </w:rPr>
        <w:t>.</w:t>
      </w:r>
    </w:p>
    <w:p w14:paraId="74DF8AEF" w14:textId="77777777" w:rsidR="009914D2" w:rsidRPr="009166EC" w:rsidRDefault="009914D2" w:rsidP="009166EC">
      <w:pPr>
        <w:spacing w:after="0" w:line="480" w:lineRule="auto"/>
        <w:rPr>
          <w:rFonts w:ascii="Times New Roman" w:hAnsi="Times New Roman" w:cs="Times New Roman"/>
          <w:b/>
          <w:i/>
          <w:sz w:val="24"/>
          <w:szCs w:val="24"/>
        </w:rPr>
      </w:pPr>
    </w:p>
    <w:p w14:paraId="7375F997" w14:textId="77777777" w:rsidR="00763A3A" w:rsidRPr="009166EC" w:rsidRDefault="00763A3A" w:rsidP="009166EC">
      <w:pPr>
        <w:spacing w:after="0" w:line="480" w:lineRule="auto"/>
        <w:rPr>
          <w:rFonts w:ascii="Times New Roman" w:hAnsi="Times New Roman" w:cs="Times New Roman"/>
          <w:sz w:val="24"/>
          <w:szCs w:val="24"/>
          <w:u w:val="single"/>
        </w:rPr>
      </w:pPr>
      <w:r w:rsidRPr="009166EC">
        <w:rPr>
          <w:rFonts w:ascii="Times New Roman" w:hAnsi="Times New Roman" w:cs="Times New Roman"/>
          <w:sz w:val="24"/>
          <w:szCs w:val="24"/>
          <w:u w:val="single"/>
        </w:rPr>
        <w:t xml:space="preserve">Prior studies of sex disparities in CVD risk associated with developing type </w:t>
      </w:r>
      <w:proofErr w:type="gramStart"/>
      <w:r w:rsidRPr="009166EC">
        <w:rPr>
          <w:rFonts w:ascii="Times New Roman" w:hAnsi="Times New Roman" w:cs="Times New Roman"/>
          <w:sz w:val="24"/>
          <w:szCs w:val="24"/>
          <w:u w:val="single"/>
        </w:rPr>
        <w:t>2 diabetes</w:t>
      </w:r>
      <w:proofErr w:type="gramEnd"/>
    </w:p>
    <w:p w14:paraId="2B520E6D" w14:textId="0B2A2D3F" w:rsidR="00FB5FA4" w:rsidRPr="009166EC" w:rsidRDefault="00E238E7" w:rsidP="009166EC">
      <w:pPr>
        <w:spacing w:after="0" w:line="480" w:lineRule="auto"/>
        <w:rPr>
          <w:rFonts w:ascii="Times New Roman" w:hAnsi="Times New Roman" w:cs="Times New Roman"/>
          <w:sz w:val="24"/>
          <w:szCs w:val="24"/>
        </w:rPr>
      </w:pPr>
      <w:r w:rsidRPr="009166EC">
        <w:rPr>
          <w:rFonts w:ascii="Times New Roman" w:hAnsi="Times New Roman" w:cs="Times New Roman"/>
          <w:sz w:val="24"/>
          <w:szCs w:val="24"/>
        </w:rPr>
        <w:t>P</w:t>
      </w:r>
      <w:r w:rsidR="00461B21" w:rsidRPr="009166EC">
        <w:rPr>
          <w:rFonts w:ascii="Times New Roman" w:hAnsi="Times New Roman" w:cs="Times New Roman"/>
          <w:sz w:val="24"/>
          <w:szCs w:val="24"/>
        </w:rPr>
        <w:t>r</w:t>
      </w:r>
      <w:r w:rsidR="00763A3A" w:rsidRPr="009166EC">
        <w:rPr>
          <w:rFonts w:ascii="Times New Roman" w:hAnsi="Times New Roman" w:cs="Times New Roman"/>
          <w:sz w:val="24"/>
          <w:szCs w:val="24"/>
        </w:rPr>
        <w:t>ior meta-analyses</w:t>
      </w:r>
      <w:r w:rsidR="00461B21" w:rsidRPr="009166EC">
        <w:rPr>
          <w:rFonts w:ascii="Times New Roman" w:hAnsi="Times New Roman" w:cs="Times New Roman"/>
          <w:sz w:val="24"/>
          <w:szCs w:val="24"/>
        </w:rPr>
        <w:t xml:space="preserve"> </w:t>
      </w:r>
      <w:r w:rsidRPr="009166EC">
        <w:rPr>
          <w:rFonts w:ascii="Times New Roman" w:hAnsi="Times New Roman" w:cs="Times New Roman"/>
          <w:sz w:val="24"/>
          <w:szCs w:val="24"/>
        </w:rPr>
        <w:t>have shown</w:t>
      </w:r>
      <w:r w:rsidR="00165A77" w:rsidRPr="009166EC">
        <w:rPr>
          <w:rFonts w:ascii="Times New Roman" w:hAnsi="Times New Roman" w:cs="Times New Roman"/>
          <w:sz w:val="24"/>
          <w:szCs w:val="24"/>
        </w:rPr>
        <w:t xml:space="preserve"> that after developing diabetes, the increase in risk f</w:t>
      </w:r>
      <w:r w:rsidR="0021083C" w:rsidRPr="009166EC">
        <w:rPr>
          <w:rFonts w:ascii="Times New Roman" w:hAnsi="Times New Roman" w:cs="Times New Roman"/>
          <w:sz w:val="24"/>
          <w:szCs w:val="24"/>
        </w:rPr>
        <w:t xml:space="preserve">or fatal coronary heart disease, </w:t>
      </w:r>
      <w:r w:rsidR="00165A77" w:rsidRPr="009166EC">
        <w:rPr>
          <w:rFonts w:ascii="Times New Roman" w:hAnsi="Times New Roman" w:cs="Times New Roman"/>
          <w:sz w:val="24"/>
          <w:szCs w:val="24"/>
        </w:rPr>
        <w:t xml:space="preserve">stroke </w:t>
      </w:r>
      <w:r w:rsidR="00D05EF3" w:rsidRPr="009166EC">
        <w:rPr>
          <w:rFonts w:ascii="Times New Roman" w:hAnsi="Times New Roman" w:cs="Times New Roman"/>
          <w:sz w:val="24"/>
          <w:szCs w:val="24"/>
        </w:rPr>
        <w:t>or other atherosclerotic death</w:t>
      </w:r>
      <w:r w:rsidR="0021083C" w:rsidRPr="009166EC">
        <w:rPr>
          <w:rFonts w:ascii="Times New Roman" w:hAnsi="Times New Roman" w:cs="Times New Roman"/>
          <w:sz w:val="24"/>
          <w:szCs w:val="24"/>
        </w:rPr>
        <w:t xml:space="preserve"> </w:t>
      </w:r>
      <w:r w:rsidR="00165A77" w:rsidRPr="009166EC">
        <w:rPr>
          <w:rFonts w:ascii="Times New Roman" w:hAnsi="Times New Roman" w:cs="Times New Roman"/>
          <w:sz w:val="24"/>
          <w:szCs w:val="24"/>
        </w:rPr>
        <w:t xml:space="preserve">was higher for </w:t>
      </w:r>
      <w:r w:rsidR="00037A0C" w:rsidRPr="009166EC">
        <w:rPr>
          <w:rFonts w:ascii="Times New Roman" w:hAnsi="Times New Roman" w:cs="Times New Roman"/>
          <w:sz w:val="24"/>
          <w:szCs w:val="24"/>
        </w:rPr>
        <w:t xml:space="preserve">women </w:t>
      </w:r>
      <w:r w:rsidR="00165A77" w:rsidRPr="009166EC">
        <w:rPr>
          <w:rFonts w:ascii="Times New Roman" w:hAnsi="Times New Roman" w:cs="Times New Roman"/>
          <w:sz w:val="24"/>
          <w:szCs w:val="24"/>
        </w:rPr>
        <w:t xml:space="preserve">than </w:t>
      </w:r>
      <w:r w:rsidR="00037A0C" w:rsidRPr="009166EC">
        <w:rPr>
          <w:rFonts w:ascii="Times New Roman" w:hAnsi="Times New Roman" w:cs="Times New Roman"/>
          <w:sz w:val="24"/>
          <w:szCs w:val="24"/>
        </w:rPr>
        <w:t xml:space="preserve">men </w:t>
      </w:r>
      <w:r w:rsidRPr="009166EC">
        <w:rPr>
          <w:rFonts w:ascii="Times New Roman" w:hAnsi="Times New Roman" w:cs="Times New Roman"/>
          <w:sz w:val="24"/>
          <w:szCs w:val="24"/>
        </w:rPr>
        <w:t xml:space="preserve">- </w:t>
      </w:r>
      <w:r w:rsidR="00165A77" w:rsidRPr="009166EC">
        <w:rPr>
          <w:rFonts w:ascii="Times New Roman" w:hAnsi="Times New Roman" w:cs="Times New Roman"/>
          <w:sz w:val="24"/>
          <w:szCs w:val="24"/>
        </w:rPr>
        <w:t xml:space="preserve">with </w:t>
      </w:r>
      <w:r w:rsidR="00966119" w:rsidRPr="009166EC">
        <w:rPr>
          <w:rFonts w:ascii="Times New Roman" w:hAnsi="Times New Roman" w:cs="Times New Roman"/>
          <w:sz w:val="24"/>
          <w:szCs w:val="24"/>
        </w:rPr>
        <w:t xml:space="preserve">significant </w:t>
      </w:r>
      <w:r w:rsidR="00165A77" w:rsidRPr="009166EC">
        <w:rPr>
          <w:rFonts w:ascii="Times New Roman" w:hAnsi="Times New Roman" w:cs="Times New Roman"/>
          <w:sz w:val="24"/>
          <w:szCs w:val="24"/>
        </w:rPr>
        <w:t>ratio</w:t>
      </w:r>
      <w:r w:rsidRPr="009166EC">
        <w:rPr>
          <w:rFonts w:ascii="Times New Roman" w:hAnsi="Times New Roman" w:cs="Times New Roman"/>
          <w:sz w:val="24"/>
          <w:szCs w:val="24"/>
        </w:rPr>
        <w:t>s</w:t>
      </w:r>
      <w:r w:rsidR="00165A77" w:rsidRPr="009166EC">
        <w:rPr>
          <w:rFonts w:ascii="Times New Roman" w:hAnsi="Times New Roman" w:cs="Times New Roman"/>
          <w:sz w:val="24"/>
          <w:szCs w:val="24"/>
        </w:rPr>
        <w:t xml:space="preserve"> of relative risks:</w:t>
      </w:r>
      <w:r w:rsidR="00763A3A" w:rsidRPr="009166EC">
        <w:rPr>
          <w:rFonts w:ascii="Times New Roman" w:hAnsi="Times New Roman" w:cs="Times New Roman"/>
          <w:sz w:val="24"/>
          <w:szCs w:val="24"/>
        </w:rPr>
        <w:t xml:space="preserve"> 1</w:t>
      </w:r>
      <w:r w:rsidR="00FF6EF2" w:rsidRPr="009166EC">
        <w:rPr>
          <w:rFonts w:ascii="Times New Roman" w:hAnsi="Times New Roman" w:cs="Times New Roman"/>
          <w:sz w:val="24"/>
          <w:szCs w:val="24"/>
        </w:rPr>
        <w:t>.</w:t>
      </w:r>
      <w:r w:rsidR="00BB270F" w:rsidRPr="009166EC">
        <w:rPr>
          <w:rFonts w:ascii="Times New Roman" w:hAnsi="Times New Roman" w:cs="Times New Roman"/>
          <w:sz w:val="24"/>
          <w:szCs w:val="24"/>
        </w:rPr>
        <w:t xml:space="preserve">46 (95% </w:t>
      </w:r>
      <w:r w:rsidR="00763A3A" w:rsidRPr="009166EC">
        <w:rPr>
          <w:rFonts w:ascii="Times New Roman" w:hAnsi="Times New Roman" w:cs="Times New Roman"/>
          <w:sz w:val="24"/>
          <w:szCs w:val="24"/>
        </w:rPr>
        <w:t>CI: 1</w:t>
      </w:r>
      <w:r w:rsidR="00FF6EF2" w:rsidRPr="009166EC">
        <w:rPr>
          <w:rFonts w:ascii="Times New Roman" w:hAnsi="Times New Roman" w:cs="Times New Roman"/>
          <w:sz w:val="24"/>
          <w:szCs w:val="24"/>
        </w:rPr>
        <w:t>.</w:t>
      </w:r>
      <w:r w:rsidR="00763A3A" w:rsidRPr="009166EC">
        <w:rPr>
          <w:rFonts w:ascii="Times New Roman" w:hAnsi="Times New Roman" w:cs="Times New Roman"/>
          <w:sz w:val="24"/>
          <w:szCs w:val="24"/>
        </w:rPr>
        <w:t>14</w:t>
      </w:r>
      <w:r w:rsidR="00D230A2" w:rsidRPr="009166EC">
        <w:rPr>
          <w:rFonts w:ascii="Times New Roman" w:hAnsi="Times New Roman" w:cs="Times New Roman"/>
          <w:sz w:val="24"/>
          <w:szCs w:val="24"/>
        </w:rPr>
        <w:t>-</w:t>
      </w:r>
      <w:r w:rsidR="00763A3A" w:rsidRPr="009166EC">
        <w:rPr>
          <w:rFonts w:ascii="Times New Roman" w:hAnsi="Times New Roman" w:cs="Times New Roman"/>
          <w:sz w:val="24"/>
          <w:szCs w:val="24"/>
        </w:rPr>
        <w:t>1</w:t>
      </w:r>
      <w:r w:rsidR="00FF6EF2" w:rsidRPr="009166EC">
        <w:rPr>
          <w:rFonts w:ascii="Times New Roman" w:hAnsi="Times New Roman" w:cs="Times New Roman"/>
          <w:sz w:val="24"/>
          <w:szCs w:val="24"/>
        </w:rPr>
        <w:t>.</w:t>
      </w:r>
      <w:r w:rsidR="00763A3A" w:rsidRPr="009166EC">
        <w:rPr>
          <w:rFonts w:ascii="Times New Roman" w:hAnsi="Times New Roman" w:cs="Times New Roman"/>
          <w:sz w:val="24"/>
          <w:szCs w:val="24"/>
        </w:rPr>
        <w:t>88) for fatal coronary heart disease;</w:t>
      </w:r>
      <w:r w:rsidR="00763A3A" w:rsidRPr="009166EC">
        <w:rPr>
          <w:rFonts w:ascii="Times New Roman" w:hAnsi="Times New Roman" w:cs="Times New Roman"/>
          <w:sz w:val="24"/>
          <w:szCs w:val="24"/>
        </w:rPr>
        <w:fldChar w:fldCharType="begin" w:fldLock="1"/>
      </w:r>
      <w:r w:rsidR="000B3B53">
        <w:rPr>
          <w:rFonts w:ascii="Times New Roman" w:hAnsi="Times New Roman" w:cs="Times New Roman"/>
          <w:sz w:val="24"/>
          <w:szCs w:val="24"/>
        </w:rPr>
        <w:instrText>ADDIN CSL_CITATION {"citationItems":[{"id":"ITEM-1","itemData":{"author":[{"dropping-particle":"","family":"Huxley","given":"Rachel","non-dropping-particle":"","parse-names":false,"suffix":""},{"dropping-particle":"","family":"Barzi","given":"Federica","non-dropping-particle":"","parse-names":false,"suffix":""},{"dropping-particle":"","family":"Woodward","given":"Mark","non-dropping-particle":"","parse-names":false,"suffix":""}],"container-title":"BMJ","id":"ITEM-1","issue":"7533","issued":{"date-parts":[["2006"]]},"page":"73-78","title":"Excess risk of fatal coronary heart disease associated with diabetes in men and women: meta-analysis of 37 prospective cohort studies","type":"article-journal","volume":"332"},"uris":["http://www.mendeley.com/documents/?uuid=a7bf10b8-f4eb-4676-9fcb-7b0722d2f2d5"]}],"mendeley":{"formattedCitation":"&lt;sup&gt;5&lt;/sup&gt;","plainTextFormattedCitation":"5","previouslyFormattedCitation":"&lt;sup&gt;5&lt;/sup&gt;"},"properties":{"noteIndex":0},"schema":"https://github.com/citation-style-language/schema/raw/master/csl-citation.json"}</w:instrText>
      </w:r>
      <w:r w:rsidR="00763A3A" w:rsidRPr="009166EC">
        <w:rPr>
          <w:rFonts w:ascii="Times New Roman" w:hAnsi="Times New Roman" w:cs="Times New Roman"/>
          <w:sz w:val="24"/>
          <w:szCs w:val="24"/>
        </w:rPr>
        <w:fldChar w:fldCharType="separate"/>
      </w:r>
      <w:r w:rsidR="00D16F7A" w:rsidRPr="00D16F7A">
        <w:rPr>
          <w:rFonts w:ascii="Times New Roman" w:hAnsi="Times New Roman" w:cs="Times New Roman"/>
          <w:noProof/>
          <w:sz w:val="24"/>
          <w:szCs w:val="24"/>
          <w:vertAlign w:val="superscript"/>
        </w:rPr>
        <w:t>5</w:t>
      </w:r>
      <w:r w:rsidR="00763A3A" w:rsidRPr="009166EC">
        <w:rPr>
          <w:rFonts w:ascii="Times New Roman" w:hAnsi="Times New Roman" w:cs="Times New Roman"/>
          <w:sz w:val="24"/>
          <w:szCs w:val="24"/>
        </w:rPr>
        <w:fldChar w:fldCharType="end"/>
      </w:r>
      <w:r w:rsidR="00763A3A" w:rsidRPr="009166EC">
        <w:rPr>
          <w:rFonts w:ascii="Times New Roman" w:hAnsi="Times New Roman" w:cs="Times New Roman"/>
          <w:sz w:val="24"/>
          <w:szCs w:val="24"/>
        </w:rPr>
        <w:t xml:space="preserve"> 1</w:t>
      </w:r>
      <w:r w:rsidR="00FF6EF2" w:rsidRPr="009166EC">
        <w:rPr>
          <w:rFonts w:ascii="Times New Roman" w:hAnsi="Times New Roman" w:cs="Times New Roman"/>
          <w:sz w:val="24"/>
          <w:szCs w:val="24"/>
        </w:rPr>
        <w:t>.</w:t>
      </w:r>
      <w:r w:rsidR="00763A3A" w:rsidRPr="009166EC">
        <w:rPr>
          <w:rFonts w:ascii="Times New Roman" w:hAnsi="Times New Roman" w:cs="Times New Roman"/>
          <w:sz w:val="24"/>
          <w:szCs w:val="24"/>
        </w:rPr>
        <w:t>44 (1</w:t>
      </w:r>
      <w:r w:rsidR="00FF6EF2" w:rsidRPr="009166EC">
        <w:rPr>
          <w:rFonts w:ascii="Times New Roman" w:hAnsi="Times New Roman" w:cs="Times New Roman"/>
          <w:sz w:val="24"/>
          <w:szCs w:val="24"/>
        </w:rPr>
        <w:t>.</w:t>
      </w:r>
      <w:r w:rsidR="00763A3A" w:rsidRPr="009166EC">
        <w:rPr>
          <w:rFonts w:ascii="Times New Roman" w:hAnsi="Times New Roman" w:cs="Times New Roman"/>
          <w:sz w:val="24"/>
          <w:szCs w:val="24"/>
        </w:rPr>
        <w:t>27</w:t>
      </w:r>
      <w:r w:rsidR="00D230A2" w:rsidRPr="009166EC">
        <w:rPr>
          <w:rFonts w:ascii="Times New Roman" w:hAnsi="Times New Roman" w:cs="Times New Roman"/>
          <w:sz w:val="24"/>
          <w:szCs w:val="24"/>
        </w:rPr>
        <w:t>-</w:t>
      </w:r>
      <w:r w:rsidR="00763A3A" w:rsidRPr="009166EC">
        <w:rPr>
          <w:rFonts w:ascii="Times New Roman" w:hAnsi="Times New Roman" w:cs="Times New Roman"/>
          <w:sz w:val="24"/>
          <w:szCs w:val="24"/>
        </w:rPr>
        <w:t>1</w:t>
      </w:r>
      <w:r w:rsidR="00FF6EF2" w:rsidRPr="009166EC">
        <w:rPr>
          <w:rFonts w:ascii="Times New Roman" w:hAnsi="Times New Roman" w:cs="Times New Roman"/>
          <w:sz w:val="24"/>
          <w:szCs w:val="24"/>
        </w:rPr>
        <w:t>.</w:t>
      </w:r>
      <w:r w:rsidR="00763A3A" w:rsidRPr="009166EC">
        <w:rPr>
          <w:rFonts w:ascii="Times New Roman" w:hAnsi="Times New Roman" w:cs="Times New Roman"/>
          <w:sz w:val="24"/>
          <w:szCs w:val="24"/>
        </w:rPr>
        <w:t>63) for incident coronary heart disease;</w:t>
      </w:r>
      <w:r w:rsidR="00763A3A" w:rsidRPr="009166EC">
        <w:rPr>
          <w:rFonts w:ascii="Times New Roman" w:hAnsi="Times New Roman" w:cs="Times New Roman"/>
          <w:sz w:val="24"/>
          <w:szCs w:val="24"/>
        </w:rPr>
        <w:fldChar w:fldCharType="begin" w:fldLock="1"/>
      </w:r>
      <w:r w:rsidR="000B3B53">
        <w:rPr>
          <w:rFonts w:ascii="Times New Roman" w:hAnsi="Times New Roman" w:cs="Times New Roman"/>
          <w:sz w:val="24"/>
          <w:szCs w:val="24"/>
        </w:rPr>
        <w:instrText>ADDIN CSL_CITATION {"citationItems":[{"id":"ITEM-1","itemData":{"DOI":"10.1007/s00125-014-3260-6","ISSN":"0012-186X","author":[{"dropping-particle":"","family":"Peters","given":"Sanne A. E.","non-dropping-particle":"","parse-names":false,"suffix":""},{"dropping-particle":"","family":"Huxley","given":"Rachel R.","non-dropping-particle":"","parse-names":false,"suffix":""},{"dropping-particle":"","family":"Woodward","given":"Mark","non-dropping-particle":"","parse-names":false,"suffix":""}],"container-title":"Diabetologia","id":"ITEM-1","issue":"8","issued":{"date-parts":[["2014"]]},"page":"1542-1551","title":"Diabetes as risk factor for incident coronary heart disease in women compared with men: a systematic review and meta-analysis of 64 cohorts including 858,507 individuals and 28,203 coronary events","type":"article-journal","volume":"57"},"uris":["http://www.mendeley.com/documents/?uuid=28e6ea98-adde-4092-96e6-d586b2726904"]}],"mendeley":{"formattedCitation":"&lt;sup&gt;3&lt;/sup&gt;","plainTextFormattedCitation":"3","previouslyFormattedCitation":"&lt;sup&gt;3&lt;/sup&gt;"},"properties":{"noteIndex":0},"schema":"https://github.com/citation-style-language/schema/raw/master/csl-citation.json"}</w:instrText>
      </w:r>
      <w:r w:rsidR="00763A3A" w:rsidRPr="009166EC">
        <w:rPr>
          <w:rFonts w:ascii="Times New Roman" w:hAnsi="Times New Roman" w:cs="Times New Roman"/>
          <w:sz w:val="24"/>
          <w:szCs w:val="24"/>
        </w:rPr>
        <w:fldChar w:fldCharType="separate"/>
      </w:r>
      <w:r w:rsidR="00D16F7A" w:rsidRPr="00D16F7A">
        <w:rPr>
          <w:rFonts w:ascii="Times New Roman" w:hAnsi="Times New Roman" w:cs="Times New Roman"/>
          <w:noProof/>
          <w:sz w:val="24"/>
          <w:szCs w:val="24"/>
          <w:vertAlign w:val="superscript"/>
        </w:rPr>
        <w:t>3</w:t>
      </w:r>
      <w:r w:rsidR="00763A3A" w:rsidRPr="009166EC">
        <w:rPr>
          <w:rFonts w:ascii="Times New Roman" w:hAnsi="Times New Roman" w:cs="Times New Roman"/>
          <w:sz w:val="24"/>
          <w:szCs w:val="24"/>
        </w:rPr>
        <w:fldChar w:fldCharType="end"/>
      </w:r>
      <w:r w:rsidR="00763A3A" w:rsidRPr="009166EC">
        <w:rPr>
          <w:rFonts w:ascii="Times New Roman" w:hAnsi="Times New Roman" w:cs="Times New Roman"/>
          <w:sz w:val="24"/>
          <w:szCs w:val="24"/>
        </w:rPr>
        <w:t xml:space="preserve"> 1</w:t>
      </w:r>
      <w:r w:rsidR="00FF6EF2" w:rsidRPr="009166EC">
        <w:rPr>
          <w:rFonts w:ascii="Times New Roman" w:hAnsi="Times New Roman" w:cs="Times New Roman"/>
          <w:sz w:val="24"/>
          <w:szCs w:val="24"/>
        </w:rPr>
        <w:t>.</w:t>
      </w:r>
      <w:r w:rsidR="00763A3A" w:rsidRPr="009166EC">
        <w:rPr>
          <w:rFonts w:ascii="Times New Roman" w:hAnsi="Times New Roman" w:cs="Times New Roman"/>
          <w:sz w:val="24"/>
          <w:szCs w:val="24"/>
        </w:rPr>
        <w:t>27 (1</w:t>
      </w:r>
      <w:r w:rsidR="00FF6EF2" w:rsidRPr="009166EC">
        <w:rPr>
          <w:rFonts w:ascii="Times New Roman" w:hAnsi="Times New Roman" w:cs="Times New Roman"/>
          <w:sz w:val="24"/>
          <w:szCs w:val="24"/>
        </w:rPr>
        <w:t>.</w:t>
      </w:r>
      <w:r w:rsidR="00763A3A" w:rsidRPr="009166EC">
        <w:rPr>
          <w:rFonts w:ascii="Times New Roman" w:hAnsi="Times New Roman" w:cs="Times New Roman"/>
          <w:sz w:val="24"/>
          <w:szCs w:val="24"/>
        </w:rPr>
        <w:t>10</w:t>
      </w:r>
      <w:r w:rsidR="00D230A2" w:rsidRPr="009166EC">
        <w:rPr>
          <w:rFonts w:ascii="Times New Roman" w:hAnsi="Times New Roman" w:cs="Times New Roman"/>
          <w:sz w:val="24"/>
          <w:szCs w:val="24"/>
        </w:rPr>
        <w:t>-</w:t>
      </w:r>
      <w:r w:rsidR="00763A3A" w:rsidRPr="009166EC">
        <w:rPr>
          <w:rFonts w:ascii="Times New Roman" w:hAnsi="Times New Roman" w:cs="Times New Roman"/>
          <w:sz w:val="24"/>
          <w:szCs w:val="24"/>
        </w:rPr>
        <w:t>1</w:t>
      </w:r>
      <w:r w:rsidR="00FF6EF2" w:rsidRPr="009166EC">
        <w:rPr>
          <w:rFonts w:ascii="Times New Roman" w:hAnsi="Times New Roman" w:cs="Times New Roman"/>
          <w:sz w:val="24"/>
          <w:szCs w:val="24"/>
        </w:rPr>
        <w:t>.</w:t>
      </w:r>
      <w:r w:rsidR="00763A3A" w:rsidRPr="009166EC">
        <w:rPr>
          <w:rFonts w:ascii="Times New Roman" w:hAnsi="Times New Roman" w:cs="Times New Roman"/>
          <w:sz w:val="24"/>
          <w:szCs w:val="24"/>
        </w:rPr>
        <w:t>46) for stroke</w:t>
      </w:r>
      <w:r w:rsidR="00763A3A" w:rsidRPr="009166EC">
        <w:rPr>
          <w:rFonts w:ascii="Times New Roman" w:hAnsi="Times New Roman" w:cs="Times New Roman"/>
          <w:sz w:val="24"/>
          <w:szCs w:val="24"/>
        </w:rPr>
        <w:fldChar w:fldCharType="begin" w:fldLock="1"/>
      </w:r>
      <w:r w:rsidR="000B3B53">
        <w:rPr>
          <w:rFonts w:ascii="Times New Roman" w:hAnsi="Times New Roman" w:cs="Times New Roman"/>
          <w:sz w:val="24"/>
          <w:szCs w:val="24"/>
        </w:rPr>
        <w:instrText>ADDIN CSL_CITATION {"citationItems":[{"id":"ITEM-1","itemData":{"author":[{"dropping-particle":"","family":"Peters","given":"SA","non-dropping-particle":"","parse-names":false,"suffix":""},{"dropping-particle":"","family":"Huxley","given":"RR","non-dropping-particle":"","parse-names":false,"suffix":""},{"dropping-particle":"","family":"Woodward","given":"M.","non-dropping-particle":"","parse-names":false,"suffix":""}],"container-title":"The Lancet","id":"ITEM-1","issue":"9933","issued":{"date-parts":[["2014"]]},"page":"1973-1980","title":"Diabetes as a risk factor for stroke in women compared with men: A systematic review and meta-analysis of 64 cohorts, including 775,385 individuals and 12,539 strokes","type":"article-journal","volume":"383"},"uris":["http://www.mendeley.com/documents/?uuid=98996fd5-779f-460a-93c5-adc060a46cad"]}],"mendeley":{"formattedCitation":"&lt;sup&gt;4&lt;/sup&gt;","plainTextFormattedCitation":"4","previouslyFormattedCitation":"&lt;sup&gt;4&lt;/sup&gt;"},"properties":{"noteIndex":0},"schema":"https://github.com/citation-style-language/schema/raw/master/csl-citation.json"}</w:instrText>
      </w:r>
      <w:r w:rsidR="00763A3A" w:rsidRPr="009166EC">
        <w:rPr>
          <w:rFonts w:ascii="Times New Roman" w:hAnsi="Times New Roman" w:cs="Times New Roman"/>
          <w:sz w:val="24"/>
          <w:szCs w:val="24"/>
        </w:rPr>
        <w:fldChar w:fldCharType="separate"/>
      </w:r>
      <w:r w:rsidR="00D16F7A" w:rsidRPr="00D16F7A">
        <w:rPr>
          <w:rFonts w:ascii="Times New Roman" w:hAnsi="Times New Roman" w:cs="Times New Roman"/>
          <w:noProof/>
          <w:sz w:val="24"/>
          <w:szCs w:val="24"/>
          <w:vertAlign w:val="superscript"/>
        </w:rPr>
        <w:t>4</w:t>
      </w:r>
      <w:r w:rsidR="00763A3A" w:rsidRPr="009166EC">
        <w:rPr>
          <w:rFonts w:ascii="Times New Roman" w:hAnsi="Times New Roman" w:cs="Times New Roman"/>
          <w:sz w:val="24"/>
          <w:szCs w:val="24"/>
        </w:rPr>
        <w:fldChar w:fldCharType="end"/>
      </w:r>
      <w:r w:rsidR="0021083C" w:rsidRPr="009166EC">
        <w:rPr>
          <w:rFonts w:ascii="Times New Roman" w:hAnsi="Times New Roman" w:cs="Times New Roman"/>
          <w:sz w:val="24"/>
          <w:szCs w:val="24"/>
        </w:rPr>
        <w:t xml:space="preserve">; and 1.43 (1.27-1.61) for </w:t>
      </w:r>
      <w:r w:rsidR="00D05EF3" w:rsidRPr="009166EC">
        <w:rPr>
          <w:rFonts w:ascii="Times New Roman" w:hAnsi="Times New Roman" w:cs="Times New Roman"/>
          <w:sz w:val="24"/>
          <w:szCs w:val="24"/>
        </w:rPr>
        <w:t xml:space="preserve">all </w:t>
      </w:r>
      <w:r w:rsidR="0021083C" w:rsidRPr="009166EC">
        <w:rPr>
          <w:rFonts w:ascii="Times New Roman" w:hAnsi="Times New Roman" w:cs="Times New Roman"/>
          <w:sz w:val="24"/>
          <w:szCs w:val="24"/>
        </w:rPr>
        <w:t xml:space="preserve">fatal </w:t>
      </w:r>
      <w:r w:rsidR="00D05EF3" w:rsidRPr="009166EC">
        <w:rPr>
          <w:rFonts w:ascii="Times New Roman" w:hAnsi="Times New Roman" w:cs="Times New Roman"/>
          <w:sz w:val="24"/>
          <w:szCs w:val="24"/>
        </w:rPr>
        <w:t>atherosclerotic</w:t>
      </w:r>
      <w:r w:rsidR="0021083C" w:rsidRPr="009166EC">
        <w:rPr>
          <w:rFonts w:ascii="Times New Roman" w:hAnsi="Times New Roman" w:cs="Times New Roman"/>
          <w:sz w:val="24"/>
          <w:szCs w:val="24"/>
        </w:rPr>
        <w:t xml:space="preserve"> disease</w:t>
      </w:r>
      <w:r w:rsidR="00763A3A" w:rsidRPr="009166EC">
        <w:rPr>
          <w:rFonts w:ascii="Times New Roman" w:hAnsi="Times New Roman" w:cs="Times New Roman"/>
          <w:sz w:val="24"/>
          <w:szCs w:val="24"/>
        </w:rPr>
        <w:t>.</w:t>
      </w:r>
      <w:r w:rsidR="0021083C" w:rsidRPr="009166EC">
        <w:rPr>
          <w:rFonts w:ascii="Times New Roman" w:hAnsi="Times New Roman" w:cs="Times New Roman"/>
          <w:sz w:val="24"/>
          <w:szCs w:val="24"/>
        </w:rPr>
        <w:fldChar w:fldCharType="begin" w:fldLock="1"/>
      </w:r>
      <w:r w:rsidR="000B3B53">
        <w:rPr>
          <w:rFonts w:ascii="Times New Roman" w:hAnsi="Times New Roman" w:cs="Times New Roman"/>
          <w:sz w:val="24"/>
          <w:szCs w:val="24"/>
        </w:rPr>
        <w:instrText>ADDIN CSL_CITATION {"citationItems":[{"id":"ITEM-1","itemData":{"DOI":"10.1016/S2213-8587(18)30079-2","author":[{"dropping-particle":"","family":"Prospective Studies Collaboration and Asia Pacific Cohort Studies Collaboration","given":"","non-dropping-particle":"","parse-names":false,"suffix":""}],"container-title":"The Lancet Diabetes &amp; Endocrinology","id":"ITEM-1","issue":"7","issued":{"date-parts":[["2018"]]},"page":"538-546","title":"Sex-specific relevance of diabetes to occlusive vascular and other mortality: a collaborative meta-analysis of individual data from 980 793 adults from 68 prospective studies","type":"article-journal","volume":"6"},"uris":["http://www.mendeley.com/documents/?uuid=7a2fbcfc-9687-459d-8ab6-f33de509e5e2"]}],"mendeley":{"formattedCitation":"&lt;sup&gt;6&lt;/sup&gt;","plainTextFormattedCitation":"6","previouslyFormattedCitation":"&lt;sup&gt;6&lt;/sup&gt;"},"properties":{"noteIndex":0},"schema":"https://github.com/citation-style-language/schema/raw/master/csl-citation.json"}</w:instrText>
      </w:r>
      <w:r w:rsidR="0021083C" w:rsidRPr="009166EC">
        <w:rPr>
          <w:rFonts w:ascii="Times New Roman" w:hAnsi="Times New Roman" w:cs="Times New Roman"/>
          <w:sz w:val="24"/>
          <w:szCs w:val="24"/>
        </w:rPr>
        <w:fldChar w:fldCharType="separate"/>
      </w:r>
      <w:r w:rsidR="00D16F7A" w:rsidRPr="00D16F7A">
        <w:rPr>
          <w:rFonts w:ascii="Times New Roman" w:hAnsi="Times New Roman" w:cs="Times New Roman"/>
          <w:noProof/>
          <w:sz w:val="24"/>
          <w:szCs w:val="24"/>
          <w:vertAlign w:val="superscript"/>
        </w:rPr>
        <w:t>6</w:t>
      </w:r>
      <w:r w:rsidR="0021083C" w:rsidRPr="009166EC">
        <w:rPr>
          <w:rFonts w:ascii="Times New Roman" w:hAnsi="Times New Roman" w:cs="Times New Roman"/>
          <w:sz w:val="24"/>
          <w:szCs w:val="24"/>
        </w:rPr>
        <w:fldChar w:fldCharType="end"/>
      </w:r>
      <w:r w:rsidR="00763A3A" w:rsidRPr="009166EC">
        <w:rPr>
          <w:rFonts w:ascii="Times New Roman" w:hAnsi="Times New Roman" w:cs="Times New Roman"/>
          <w:sz w:val="24"/>
          <w:szCs w:val="24"/>
        </w:rPr>
        <w:t xml:space="preserve"> Although these</w:t>
      </w:r>
      <w:r w:rsidRPr="009166EC">
        <w:rPr>
          <w:rFonts w:ascii="Times New Roman" w:hAnsi="Times New Roman" w:cs="Times New Roman"/>
          <w:sz w:val="24"/>
          <w:szCs w:val="24"/>
        </w:rPr>
        <w:t xml:space="preserve"> </w:t>
      </w:r>
      <w:r w:rsidR="00015EE3" w:rsidRPr="009166EC">
        <w:rPr>
          <w:rFonts w:ascii="Times New Roman" w:hAnsi="Times New Roman" w:cs="Times New Roman"/>
          <w:sz w:val="24"/>
          <w:szCs w:val="24"/>
        </w:rPr>
        <w:t>meta-analyses</w:t>
      </w:r>
      <w:r w:rsidR="00763A3A" w:rsidRPr="009166EC">
        <w:rPr>
          <w:rFonts w:ascii="Times New Roman" w:hAnsi="Times New Roman" w:cs="Times New Roman"/>
          <w:sz w:val="24"/>
          <w:szCs w:val="24"/>
        </w:rPr>
        <w:t xml:space="preserve"> included a large number of </w:t>
      </w:r>
      <w:r w:rsidR="00015EE3" w:rsidRPr="009166EC">
        <w:rPr>
          <w:rFonts w:ascii="Times New Roman" w:hAnsi="Times New Roman" w:cs="Times New Roman"/>
          <w:sz w:val="24"/>
          <w:szCs w:val="24"/>
        </w:rPr>
        <w:t>observational studies</w:t>
      </w:r>
      <w:r w:rsidR="00763A3A" w:rsidRPr="009166EC">
        <w:rPr>
          <w:rFonts w:ascii="Times New Roman" w:hAnsi="Times New Roman" w:cs="Times New Roman"/>
          <w:sz w:val="24"/>
          <w:szCs w:val="24"/>
        </w:rPr>
        <w:t xml:space="preserve"> (n=37-6</w:t>
      </w:r>
      <w:r w:rsidR="006F17E3" w:rsidRPr="009166EC">
        <w:rPr>
          <w:rFonts w:ascii="Times New Roman" w:hAnsi="Times New Roman" w:cs="Times New Roman"/>
          <w:sz w:val="24"/>
          <w:szCs w:val="24"/>
        </w:rPr>
        <w:t>8</w:t>
      </w:r>
      <w:r w:rsidR="00763A3A" w:rsidRPr="009166EC">
        <w:rPr>
          <w:rFonts w:ascii="Times New Roman" w:hAnsi="Times New Roman" w:cs="Times New Roman"/>
          <w:sz w:val="24"/>
          <w:szCs w:val="24"/>
        </w:rPr>
        <w:t>),</w:t>
      </w:r>
      <w:r w:rsidR="006F17E3" w:rsidRPr="009166EC">
        <w:rPr>
          <w:rFonts w:ascii="Times New Roman" w:hAnsi="Times New Roman" w:cs="Times New Roman"/>
          <w:sz w:val="24"/>
          <w:szCs w:val="24"/>
        </w:rPr>
        <w:fldChar w:fldCharType="begin" w:fldLock="1"/>
      </w:r>
      <w:r w:rsidR="000B3B53">
        <w:rPr>
          <w:rFonts w:ascii="Times New Roman" w:hAnsi="Times New Roman" w:cs="Times New Roman"/>
          <w:sz w:val="24"/>
          <w:szCs w:val="24"/>
        </w:rPr>
        <w:instrText>ADDIN CSL_CITATION {"citationItems":[{"id":"ITEM-1","itemData":{"DOI":"10.1007/s00125-014-3260-6","ISSN":"0012-186X","author":[{"dropping-particle":"","family":"Peters","given":"Sanne A. E.","non-dropping-particle":"","parse-names":false,"suffix":""},{"dropping-particle":"","family":"Huxley","given":"Rachel R.","non-dropping-particle":"","parse-names":false,"suffix":""},{"dropping-particle":"","family":"Woodward","given":"Mark","non-dropping-particle":"","parse-names":false,"suffix":""}],"container-title":"Diabetologia","id":"ITEM-1","issue":"8","issued":{"date-parts":[["2014"]]},"page":"1542-1551","title":"Diabetes as risk factor for incident coronary heart disease in women compared with men: a systematic review and meta-analysis of 64 cohorts including 858,507 individuals and 28,203 coronary events","type":"article-journal","volume":"57"},"uris":["http://www.mendeley.com/documents/?uuid=28e6ea98-adde-4092-96e6-d586b2726904"]},{"id":"ITEM-2","itemData":{"author":[{"dropping-particle":"","family":"Peters","given":"SA","non-dropping-particle":"","parse-names":false,"suffix":""},{"dropping-particle":"","family":"Huxley","given":"RR","non-dropping-particle":"","parse-names":false,"suffix":""},{"dropping-particle":"","family":"Woodward","given":"M.","non-dropping-particle":"","parse-names":false,"suffix":""}],"container-title":"The Lancet","id":"ITEM-2","issue":"9933","issued":{"date-parts":[["2014"]]},"page":"1973-1980","title":"Diabetes as a risk factor for stroke in women compared with men: A systematic review and meta-analysis of 64 cohorts, including 775,385 individuals and 12,539 strokes","type":"article-journal","volume":"383"},"uris":["http://www.mendeley.com/documents/?uuid=98996fd5-779f-460a-93c5-adc060a46cad"]},{"id":"ITEM-3","itemData":{"author":[{"dropping-particle":"","family":"Huxley","given":"Rachel","non-dropping-particle":"","parse-names":false,"suffix":""},{"dropping-particle":"","family":"Barzi","given":"Federica","non-dropping-particle":"","parse-names":false,"suffix":""},{"dropping-particle":"","family":"Woodward","given":"Mark","non-dropping-particle":"","parse-names":false,"suffix":""}],"container-title":"BMJ","id":"ITEM-3","issue":"7533","issued":{"date-parts":[["2006"]]},"page":"73-78","title":"Excess risk of fatal coronary heart disease associated with diabetes in men and women: meta-analysis of 37 prospective cohort studies","type":"article-journal","volume":"332"},"uris":["http://www.mendeley.com/documents/?uuid=a7bf10b8-f4eb-4676-9fcb-7b0722d2f2d5"]},{"id":"ITEM-4","itemData":{"DOI":"10.1016/S2213-8587(18)30079-2","author":[{"dropping-particle":"","family":"Prospective Studies Collaboration and Asia Pacific Cohort Studies Collaboration","given":"","non-dropping-particle":"","parse-names":false,"suffix":""}],"container-title":"The Lancet Diabetes &amp; Endocrinology","id":"ITEM-4","issue":"7","issued":{"date-parts":[["2018"]]},"page":"538-546","title":"Sex-specific relevance of diabetes to occlusive vascular and other mortality: a collaborative meta-analysis of individual data from 980 793 adults from 68 prospective studies","type":"article-journal","volume":"6"},"uris":["http://www.mendeley.com/documents/?uuid=7a2fbcfc-9687-459d-8ab6-f33de509e5e2"]}],"mendeley":{"formattedCitation":"&lt;sup&gt;3–6&lt;/sup&gt;","plainTextFormattedCitation":"3–6","previouslyFormattedCitation":"&lt;sup&gt;3–6&lt;/sup&gt;"},"properties":{"noteIndex":0},"schema":"https://github.com/citation-style-language/schema/raw/master/csl-citation.json"}</w:instrText>
      </w:r>
      <w:r w:rsidR="006F17E3" w:rsidRPr="009166EC">
        <w:rPr>
          <w:rFonts w:ascii="Times New Roman" w:hAnsi="Times New Roman" w:cs="Times New Roman"/>
          <w:sz w:val="24"/>
          <w:szCs w:val="24"/>
        </w:rPr>
        <w:fldChar w:fldCharType="separate"/>
      </w:r>
      <w:r w:rsidR="00D16F7A" w:rsidRPr="00D16F7A">
        <w:rPr>
          <w:rFonts w:ascii="Times New Roman" w:hAnsi="Times New Roman" w:cs="Times New Roman"/>
          <w:noProof/>
          <w:sz w:val="24"/>
          <w:szCs w:val="24"/>
          <w:vertAlign w:val="superscript"/>
        </w:rPr>
        <w:t>3–6</w:t>
      </w:r>
      <w:r w:rsidR="006F17E3" w:rsidRPr="009166EC">
        <w:rPr>
          <w:rFonts w:ascii="Times New Roman" w:hAnsi="Times New Roman" w:cs="Times New Roman"/>
          <w:sz w:val="24"/>
          <w:szCs w:val="24"/>
        </w:rPr>
        <w:fldChar w:fldCharType="end"/>
      </w:r>
      <w:r w:rsidR="00015EE3" w:rsidRPr="009166EC">
        <w:rPr>
          <w:rFonts w:ascii="Times New Roman" w:hAnsi="Times New Roman" w:cs="Times New Roman"/>
          <w:sz w:val="24"/>
          <w:szCs w:val="24"/>
        </w:rPr>
        <w:t xml:space="preserve"> these cohorts</w:t>
      </w:r>
      <w:r w:rsidR="00763A3A" w:rsidRPr="009166EC">
        <w:rPr>
          <w:rFonts w:ascii="Times New Roman" w:hAnsi="Times New Roman" w:cs="Times New Roman"/>
          <w:sz w:val="24"/>
          <w:szCs w:val="24"/>
        </w:rPr>
        <w:t xml:space="preserve"> covered a much earlier era (ap</w:t>
      </w:r>
      <w:r w:rsidR="00FE1D36" w:rsidRPr="009166EC">
        <w:rPr>
          <w:rFonts w:ascii="Times New Roman" w:hAnsi="Times New Roman" w:cs="Times New Roman"/>
          <w:sz w:val="24"/>
          <w:szCs w:val="24"/>
        </w:rPr>
        <w:t>proximate data collection</w:t>
      </w:r>
      <w:r w:rsidR="00763A3A" w:rsidRPr="009166EC">
        <w:rPr>
          <w:rFonts w:ascii="Times New Roman" w:hAnsi="Times New Roman" w:cs="Times New Roman"/>
          <w:sz w:val="24"/>
          <w:szCs w:val="24"/>
        </w:rPr>
        <w:t>: 1981-1995</w:t>
      </w:r>
      <w:r w:rsidR="00763A3A" w:rsidRPr="009166EC">
        <w:rPr>
          <w:rFonts w:ascii="Times New Roman" w:hAnsi="Times New Roman" w:cs="Times New Roman"/>
          <w:sz w:val="24"/>
          <w:szCs w:val="24"/>
        </w:rPr>
        <w:fldChar w:fldCharType="begin" w:fldLock="1"/>
      </w:r>
      <w:r w:rsidR="000B3B53">
        <w:rPr>
          <w:rFonts w:ascii="Times New Roman" w:hAnsi="Times New Roman" w:cs="Times New Roman"/>
          <w:sz w:val="24"/>
          <w:szCs w:val="24"/>
        </w:rPr>
        <w:instrText>ADDIN CSL_CITATION {"citationItems":[{"id":"ITEM-1","itemData":{"DOI":"10.1007/s00125-014-3260-6","ISSN":"0012-186X","author":[{"dropping-particle":"","family":"Peters","given":"Sanne A. E.","non-dropping-particle":"","parse-names":false,"suffix":""},{"dropping-particle":"","family":"Huxley","given":"Rachel R.","non-dropping-particle":"","parse-names":false,"suffix":""},{"dropping-particle":"","family":"Woodward","given":"Mark","non-dropping-particle":"","parse-names":false,"suffix":""}],"container-title":"Diabetologia","id":"ITEM-1","issue":"8","issued":{"date-parts":[["2014"]]},"page":"1542-1551","title":"Diabetes as risk factor for incident coronary heart disease in women compared with men: a systematic review and meta-analysis of 64 cohorts including 858,507 individuals and 28,203 coronary events","type":"article-journal","volume":"57"},"uris":["http://www.mendeley.com/documents/?uuid=28e6ea98-adde-4092-96e6-d586b2726904"]}],"mendeley":{"formattedCitation":"&lt;sup&gt;3&lt;/sup&gt;","plainTextFormattedCitation":"3","previouslyFormattedCitation":"&lt;sup&gt;3&lt;/sup&gt;"},"properties":{"noteIndex":0},"schema":"https://github.com/citation-style-language/schema/raw/master/csl-citation.json"}</w:instrText>
      </w:r>
      <w:r w:rsidR="00763A3A" w:rsidRPr="009166EC">
        <w:rPr>
          <w:rFonts w:ascii="Times New Roman" w:hAnsi="Times New Roman" w:cs="Times New Roman"/>
          <w:sz w:val="24"/>
          <w:szCs w:val="24"/>
        </w:rPr>
        <w:fldChar w:fldCharType="separate"/>
      </w:r>
      <w:r w:rsidR="00D16F7A" w:rsidRPr="00D16F7A">
        <w:rPr>
          <w:rFonts w:ascii="Times New Roman" w:hAnsi="Times New Roman" w:cs="Times New Roman"/>
          <w:noProof/>
          <w:sz w:val="24"/>
          <w:szCs w:val="24"/>
          <w:vertAlign w:val="superscript"/>
        </w:rPr>
        <w:t>3</w:t>
      </w:r>
      <w:r w:rsidR="00763A3A" w:rsidRPr="009166EC">
        <w:rPr>
          <w:rFonts w:ascii="Times New Roman" w:hAnsi="Times New Roman" w:cs="Times New Roman"/>
          <w:sz w:val="24"/>
          <w:szCs w:val="24"/>
        </w:rPr>
        <w:fldChar w:fldCharType="end"/>
      </w:r>
      <w:r w:rsidR="00763A3A" w:rsidRPr="009166EC">
        <w:rPr>
          <w:rFonts w:ascii="Times New Roman" w:hAnsi="Times New Roman" w:cs="Times New Roman"/>
          <w:sz w:val="24"/>
          <w:szCs w:val="24"/>
        </w:rPr>
        <w:t>, 1983-1997</w:t>
      </w:r>
      <w:r w:rsidR="00763A3A" w:rsidRPr="009166EC">
        <w:rPr>
          <w:rFonts w:ascii="Times New Roman" w:hAnsi="Times New Roman" w:cs="Times New Roman"/>
          <w:sz w:val="24"/>
          <w:szCs w:val="24"/>
        </w:rPr>
        <w:fldChar w:fldCharType="begin" w:fldLock="1"/>
      </w:r>
      <w:r w:rsidR="000B3B53">
        <w:rPr>
          <w:rFonts w:ascii="Times New Roman" w:hAnsi="Times New Roman" w:cs="Times New Roman"/>
          <w:sz w:val="24"/>
          <w:szCs w:val="24"/>
        </w:rPr>
        <w:instrText>ADDIN CSL_CITATION {"citationItems":[{"id":"ITEM-1","itemData":{"author":[{"dropping-particle":"","family":"Peters","given":"SA","non-dropping-particle":"","parse-names":false,"suffix":""},{"dropping-particle":"","family":"Huxley","given":"RR","non-dropping-particle":"","parse-names":false,"suffix":""},{"dropping-particle":"","family":"Woodward","given":"M.","non-dropping-particle":"","parse-names":false,"suffix":""}],"container-title":"The Lancet","id":"ITEM-1","issue":"9933","issued":{"date-parts":[["2014"]]},"page":"1973-1980","title":"Diabetes as a risk factor for stroke in women compared with men: A systematic review and meta-analysis of 64 cohorts, including 775,385 individuals and 12,539 strokes","type":"article-journal","volume":"383"},"uris":["http://www.mendeley.com/documents/?uuid=98996fd5-779f-460a-93c5-adc060a46cad"]}],"mendeley":{"formattedCitation":"&lt;sup&gt;4&lt;/sup&gt;","plainTextFormattedCitation":"4","previouslyFormattedCitation":"&lt;sup&gt;4&lt;/sup&gt;"},"properties":{"noteIndex":0},"schema":"https://github.com/citation-style-language/schema/raw/master/csl-citation.json"}</w:instrText>
      </w:r>
      <w:r w:rsidR="00763A3A" w:rsidRPr="009166EC">
        <w:rPr>
          <w:rFonts w:ascii="Times New Roman" w:hAnsi="Times New Roman" w:cs="Times New Roman"/>
          <w:sz w:val="24"/>
          <w:szCs w:val="24"/>
        </w:rPr>
        <w:fldChar w:fldCharType="separate"/>
      </w:r>
      <w:r w:rsidR="00D16F7A" w:rsidRPr="00D16F7A">
        <w:rPr>
          <w:rFonts w:ascii="Times New Roman" w:hAnsi="Times New Roman" w:cs="Times New Roman"/>
          <w:noProof/>
          <w:sz w:val="24"/>
          <w:szCs w:val="24"/>
          <w:vertAlign w:val="superscript"/>
        </w:rPr>
        <w:t>4</w:t>
      </w:r>
      <w:r w:rsidR="00763A3A" w:rsidRPr="009166EC">
        <w:rPr>
          <w:rFonts w:ascii="Times New Roman" w:hAnsi="Times New Roman" w:cs="Times New Roman"/>
          <w:sz w:val="24"/>
          <w:szCs w:val="24"/>
        </w:rPr>
        <w:fldChar w:fldCharType="end"/>
      </w:r>
      <w:r w:rsidR="00CC4741" w:rsidRPr="009166EC">
        <w:rPr>
          <w:rFonts w:ascii="Times New Roman" w:hAnsi="Times New Roman" w:cs="Times New Roman"/>
          <w:sz w:val="24"/>
          <w:szCs w:val="24"/>
        </w:rPr>
        <w:t xml:space="preserve">, </w:t>
      </w:r>
      <w:r w:rsidR="00727001" w:rsidRPr="009166EC">
        <w:rPr>
          <w:rFonts w:ascii="Times New Roman" w:hAnsi="Times New Roman" w:cs="Times New Roman"/>
          <w:sz w:val="24"/>
          <w:szCs w:val="24"/>
        </w:rPr>
        <w:t>1980-1992</w:t>
      </w:r>
      <w:r w:rsidR="00763A3A" w:rsidRPr="009166EC">
        <w:rPr>
          <w:rFonts w:ascii="Times New Roman" w:hAnsi="Times New Roman" w:cs="Times New Roman"/>
          <w:sz w:val="24"/>
          <w:szCs w:val="24"/>
        </w:rPr>
        <w:fldChar w:fldCharType="begin" w:fldLock="1"/>
      </w:r>
      <w:r w:rsidR="000B3B53">
        <w:rPr>
          <w:rFonts w:ascii="Times New Roman" w:hAnsi="Times New Roman" w:cs="Times New Roman"/>
          <w:sz w:val="24"/>
          <w:szCs w:val="24"/>
        </w:rPr>
        <w:instrText>ADDIN CSL_CITATION {"citationItems":[{"id":"ITEM-1","itemData":{"author":[{"dropping-particle":"","family":"Huxley","given":"Rachel","non-dropping-particle":"","parse-names":false,"suffix":""},{"dropping-particle":"","family":"Barzi","given":"Federica","non-dropping-particle":"","parse-names":false,"suffix":""},{"dropping-particle":"","family":"Woodward","given":"Mark","non-dropping-particle":"","parse-names":false,"suffix":""}],"container-title":"BMJ","id":"ITEM-1","issue":"7533","issued":{"date-parts":[["2006"]]},"page":"73-78","title":"Excess risk of fatal coronary heart disease associated with diabetes in men and women: meta-analysis of 37 prospective cohort studies","type":"article-journal","volume":"332"},"uris":["http://www.mendeley.com/documents/?uuid=a7bf10b8-f4eb-4676-9fcb-7b0722d2f2d5"]}],"mendeley":{"formattedCitation":"&lt;sup&gt;5&lt;/sup&gt;","plainTextFormattedCitation":"5","previouslyFormattedCitation":"&lt;sup&gt;5&lt;/sup&gt;"},"properties":{"noteIndex":0},"schema":"https://github.com/citation-style-language/schema/raw/master/csl-citation.json"}</w:instrText>
      </w:r>
      <w:r w:rsidR="00763A3A" w:rsidRPr="009166EC">
        <w:rPr>
          <w:rFonts w:ascii="Times New Roman" w:hAnsi="Times New Roman" w:cs="Times New Roman"/>
          <w:sz w:val="24"/>
          <w:szCs w:val="24"/>
        </w:rPr>
        <w:fldChar w:fldCharType="separate"/>
      </w:r>
      <w:r w:rsidR="00D16F7A" w:rsidRPr="00D16F7A">
        <w:rPr>
          <w:rFonts w:ascii="Times New Roman" w:hAnsi="Times New Roman" w:cs="Times New Roman"/>
          <w:noProof/>
          <w:sz w:val="24"/>
          <w:szCs w:val="24"/>
          <w:vertAlign w:val="superscript"/>
        </w:rPr>
        <w:t>5</w:t>
      </w:r>
      <w:r w:rsidR="00763A3A" w:rsidRPr="009166EC">
        <w:rPr>
          <w:rFonts w:ascii="Times New Roman" w:hAnsi="Times New Roman" w:cs="Times New Roman"/>
          <w:sz w:val="24"/>
          <w:szCs w:val="24"/>
        </w:rPr>
        <w:fldChar w:fldCharType="end"/>
      </w:r>
      <w:r w:rsidR="006F17E3" w:rsidRPr="009166EC">
        <w:rPr>
          <w:rFonts w:ascii="Times New Roman" w:hAnsi="Times New Roman" w:cs="Times New Roman"/>
          <w:sz w:val="24"/>
          <w:szCs w:val="24"/>
        </w:rPr>
        <w:t>, and 1985-2002</w:t>
      </w:r>
      <w:r w:rsidR="006F17E3" w:rsidRPr="009166EC">
        <w:rPr>
          <w:rFonts w:ascii="Times New Roman" w:hAnsi="Times New Roman" w:cs="Times New Roman"/>
          <w:sz w:val="24"/>
          <w:szCs w:val="24"/>
        </w:rPr>
        <w:fldChar w:fldCharType="begin" w:fldLock="1"/>
      </w:r>
      <w:r w:rsidR="000B3B53">
        <w:rPr>
          <w:rFonts w:ascii="Times New Roman" w:hAnsi="Times New Roman" w:cs="Times New Roman"/>
          <w:sz w:val="24"/>
          <w:szCs w:val="24"/>
        </w:rPr>
        <w:instrText>ADDIN CSL_CITATION {"citationItems":[{"id":"ITEM-1","itemData":{"DOI":"10.1016/S2213-8587(18)30079-2","author":[{"dropping-particle":"","family":"Prospective Studies Collaboration and Asia Pacific Cohort Studies Collaboration","given":"","non-dropping-particle":"","parse-names":false,"suffix":""}],"container-title":"The Lancet Diabetes &amp; Endocrinology","id":"ITEM-1","issue":"7","issued":{"date-parts":[["2018"]]},"page":"538-546","title":"Sex-specific relevance of diabetes to occlusive vascular and other mortality: a collaborative meta-analysis of individual data from 980 793 adults from 68 prospective studies","type":"article-journal","volume":"6"},"uris":["http://www.mendeley.com/documents/?uuid=7a2fbcfc-9687-459d-8ab6-f33de509e5e2"]}],"mendeley":{"formattedCitation":"&lt;sup&gt;6&lt;/sup&gt;","plainTextFormattedCitation":"6","previouslyFormattedCitation":"&lt;sup&gt;6&lt;/sup&gt;"},"properties":{"noteIndex":0},"schema":"https://github.com/citation-style-language/schema/raw/master/csl-citation.json"}</w:instrText>
      </w:r>
      <w:r w:rsidR="006F17E3" w:rsidRPr="009166EC">
        <w:rPr>
          <w:rFonts w:ascii="Times New Roman" w:hAnsi="Times New Roman" w:cs="Times New Roman"/>
          <w:sz w:val="24"/>
          <w:szCs w:val="24"/>
        </w:rPr>
        <w:fldChar w:fldCharType="separate"/>
      </w:r>
      <w:r w:rsidR="00D16F7A" w:rsidRPr="00D16F7A">
        <w:rPr>
          <w:rFonts w:ascii="Times New Roman" w:hAnsi="Times New Roman" w:cs="Times New Roman"/>
          <w:noProof/>
          <w:sz w:val="24"/>
          <w:szCs w:val="24"/>
          <w:vertAlign w:val="superscript"/>
        </w:rPr>
        <w:t>6</w:t>
      </w:r>
      <w:r w:rsidR="006F17E3" w:rsidRPr="009166EC">
        <w:rPr>
          <w:rFonts w:ascii="Times New Roman" w:hAnsi="Times New Roman" w:cs="Times New Roman"/>
          <w:sz w:val="24"/>
          <w:szCs w:val="24"/>
        </w:rPr>
        <w:fldChar w:fldCharType="end"/>
      </w:r>
      <w:r w:rsidR="00763A3A" w:rsidRPr="009166EC">
        <w:rPr>
          <w:rFonts w:ascii="Times New Roman" w:hAnsi="Times New Roman" w:cs="Times New Roman"/>
          <w:sz w:val="24"/>
          <w:szCs w:val="24"/>
        </w:rPr>
        <w:t xml:space="preserve">) when there </w:t>
      </w:r>
      <w:r w:rsidR="00060275" w:rsidRPr="009166EC">
        <w:rPr>
          <w:rFonts w:ascii="Times New Roman" w:hAnsi="Times New Roman" w:cs="Times New Roman"/>
          <w:sz w:val="24"/>
          <w:szCs w:val="24"/>
        </w:rPr>
        <w:t>may have been</w:t>
      </w:r>
      <w:r w:rsidR="00586102" w:rsidRPr="009166EC">
        <w:rPr>
          <w:rFonts w:ascii="Times New Roman" w:hAnsi="Times New Roman" w:cs="Times New Roman"/>
          <w:sz w:val="24"/>
          <w:szCs w:val="24"/>
        </w:rPr>
        <w:t xml:space="preserve"> </w:t>
      </w:r>
      <w:r w:rsidR="00763A3A" w:rsidRPr="009166EC">
        <w:rPr>
          <w:rFonts w:ascii="Times New Roman" w:hAnsi="Times New Roman" w:cs="Times New Roman"/>
          <w:sz w:val="24"/>
          <w:szCs w:val="24"/>
        </w:rPr>
        <w:t>less emphasis on CVD risk reduction in clinical practice.</w:t>
      </w:r>
      <w:r w:rsidR="00D230A2" w:rsidRPr="009166EC">
        <w:rPr>
          <w:rFonts w:ascii="Times New Roman" w:hAnsi="Times New Roman" w:cs="Times New Roman"/>
          <w:sz w:val="24"/>
          <w:szCs w:val="24"/>
        </w:rPr>
        <w:t xml:space="preserve"> </w:t>
      </w:r>
      <w:r w:rsidR="00AE3E20" w:rsidRPr="009166EC">
        <w:rPr>
          <w:rFonts w:ascii="Times New Roman" w:hAnsi="Times New Roman" w:cs="Times New Roman"/>
          <w:sz w:val="24"/>
          <w:szCs w:val="24"/>
        </w:rPr>
        <w:t>Of t</w:t>
      </w:r>
      <w:r w:rsidR="003F05C6" w:rsidRPr="009166EC">
        <w:rPr>
          <w:rFonts w:ascii="Times New Roman" w:hAnsi="Times New Roman" w:cs="Times New Roman"/>
          <w:sz w:val="24"/>
          <w:szCs w:val="24"/>
        </w:rPr>
        <w:t xml:space="preserve">he most recent CVD risk estimates </w:t>
      </w:r>
      <w:r w:rsidR="00AE3E20" w:rsidRPr="009166EC">
        <w:rPr>
          <w:rFonts w:ascii="Times New Roman" w:hAnsi="Times New Roman" w:cs="Times New Roman"/>
          <w:sz w:val="24"/>
          <w:szCs w:val="24"/>
        </w:rPr>
        <w:t xml:space="preserve">from an English cohort, </w:t>
      </w:r>
      <w:r w:rsidR="00037A0C" w:rsidRPr="009166EC">
        <w:rPr>
          <w:rFonts w:ascii="Times New Roman" w:hAnsi="Times New Roman" w:cs="Times New Roman"/>
          <w:sz w:val="24"/>
          <w:szCs w:val="24"/>
        </w:rPr>
        <w:t xml:space="preserve">women </w:t>
      </w:r>
      <w:r w:rsidR="00AE3E20" w:rsidRPr="009166EC">
        <w:rPr>
          <w:rFonts w:ascii="Times New Roman" w:hAnsi="Times New Roman" w:cs="Times New Roman"/>
          <w:sz w:val="24"/>
          <w:szCs w:val="24"/>
        </w:rPr>
        <w:t xml:space="preserve">were reported to have a higher risk for myocardial infarction after developing diabetes than </w:t>
      </w:r>
      <w:r w:rsidR="00037A0C" w:rsidRPr="009166EC">
        <w:rPr>
          <w:rFonts w:ascii="Times New Roman" w:hAnsi="Times New Roman" w:cs="Times New Roman"/>
          <w:sz w:val="24"/>
          <w:szCs w:val="24"/>
        </w:rPr>
        <w:t xml:space="preserve">men </w:t>
      </w:r>
      <w:r w:rsidR="00AE3E20" w:rsidRPr="009166EC">
        <w:rPr>
          <w:rFonts w:ascii="Times New Roman" w:hAnsi="Times New Roman" w:cs="Times New Roman"/>
          <w:sz w:val="24"/>
          <w:szCs w:val="24"/>
        </w:rPr>
        <w:t xml:space="preserve">but there were no sex differences </w:t>
      </w:r>
      <w:r w:rsidR="00FD1FCC" w:rsidRPr="009166EC">
        <w:rPr>
          <w:rFonts w:ascii="Times New Roman" w:hAnsi="Times New Roman" w:cs="Times New Roman"/>
          <w:sz w:val="24"/>
          <w:szCs w:val="24"/>
        </w:rPr>
        <w:t>for other cardiovascular outcomes</w:t>
      </w:r>
      <w:r w:rsidR="00AE3E20" w:rsidRPr="009166EC">
        <w:rPr>
          <w:rFonts w:ascii="Times New Roman" w:hAnsi="Times New Roman" w:cs="Times New Roman"/>
          <w:sz w:val="24"/>
          <w:szCs w:val="24"/>
        </w:rPr>
        <w:t>.</w:t>
      </w:r>
      <w:r w:rsidR="003F05C6" w:rsidRPr="009166EC">
        <w:rPr>
          <w:rFonts w:ascii="Times New Roman" w:hAnsi="Times New Roman" w:cs="Times New Roman"/>
          <w:sz w:val="24"/>
          <w:szCs w:val="24"/>
        </w:rPr>
        <w:fldChar w:fldCharType="begin" w:fldLock="1"/>
      </w:r>
      <w:r w:rsidR="000B3B53">
        <w:rPr>
          <w:rFonts w:ascii="Times New Roman" w:hAnsi="Times New Roman" w:cs="Times New Roman"/>
          <w:sz w:val="24"/>
          <w:szCs w:val="24"/>
        </w:rPr>
        <w:instrText>ADDIN CSL_CITATION {"citationItems":[{"id":"ITEM-1","itemData":{"author":[{"dropping-particle":"","family":"Shah","given":"Anoop Dinesh","non-dropping-particle":"","parse-names":false,"suffix":""},{"dropping-particle":"","family":"Langenberg","given":"Claudia","non-dropping-particle":"","parse-names":false,"suffix":""},{"dropping-particle":"","family":"Rapsomaniki","given":"Eleni","non-dropping-particle":"","parse-names":false,"suffix":""},{"dropping-particle":"","family":"Denaxas","given":"Spiros","non-dropping-particle":"","parse-names":false,"suffix":""},{"dropping-particle":"","family":"Pujades-Rodriguez","given":"Mar","non-dropping-particle":"","parse-names":false,"suffix":""},{"dropping-particle":"","family":"Gale","given":"Chris P","non-dropping-particle":"","parse-names":false,"suffix":""},{"dropping-particle":"","family":"Deanfield","given":"John","non-dropping-particle":"","parse-names":false,"suffix":""},{"dropping-particle":"","family":"Smeeth","given":"Liam","non-dropping-particle":"","parse-names":false,"suffix":""},{"dropping-particle":"","family":"Timmis","given":"Adam","non-dropping-particle":"","parse-names":false,"suffix":""},{"dropping-particle":"","family":"Hemingway","given":"Harry","non-dropping-particle":"","parse-names":false,"suffix":""}],"container-title":"The Lancet Diabetes &amp; Endocrinology","id":"ITEM-1","issue":"2","issued":{"date-parts":[["2015"]]},"page":"105-113","title":"Type 2 diabetes and incidence of cardiovascular diseases: a cohort study in 1·9 million people","type":"article-journal","volume":"3"},"uris":["http://www.mendeley.com/documents/?uuid=b4deb319-d02d-411e-91d2-2d5a82d3b3d1"]}],"mendeley":{"formattedCitation":"&lt;sup&gt;23&lt;/sup&gt;","plainTextFormattedCitation":"23","previouslyFormattedCitation":"&lt;sup&gt;23&lt;/sup&gt;"},"properties":{"noteIndex":0},"schema":"https://github.com/citation-style-language/schema/raw/master/csl-citation.json"}</w:instrText>
      </w:r>
      <w:r w:rsidR="003F05C6" w:rsidRPr="009166EC">
        <w:rPr>
          <w:rFonts w:ascii="Times New Roman" w:hAnsi="Times New Roman" w:cs="Times New Roman"/>
          <w:sz w:val="24"/>
          <w:szCs w:val="24"/>
        </w:rPr>
        <w:fldChar w:fldCharType="separate"/>
      </w:r>
      <w:r w:rsidR="00D16F7A" w:rsidRPr="00D16F7A">
        <w:rPr>
          <w:rFonts w:ascii="Times New Roman" w:hAnsi="Times New Roman" w:cs="Times New Roman"/>
          <w:noProof/>
          <w:sz w:val="24"/>
          <w:szCs w:val="24"/>
          <w:vertAlign w:val="superscript"/>
        </w:rPr>
        <w:t>23</w:t>
      </w:r>
      <w:r w:rsidR="003F05C6" w:rsidRPr="009166EC">
        <w:rPr>
          <w:rFonts w:ascii="Times New Roman" w:hAnsi="Times New Roman" w:cs="Times New Roman"/>
          <w:sz w:val="24"/>
          <w:szCs w:val="24"/>
        </w:rPr>
        <w:fldChar w:fldCharType="end"/>
      </w:r>
    </w:p>
    <w:p w14:paraId="40589289" w14:textId="77777777" w:rsidR="001E5EC4" w:rsidRPr="009166EC" w:rsidRDefault="001E5EC4" w:rsidP="009166EC">
      <w:pPr>
        <w:spacing w:after="0" w:line="480" w:lineRule="auto"/>
        <w:rPr>
          <w:rFonts w:ascii="Times New Roman" w:hAnsi="Times New Roman" w:cs="Times New Roman"/>
          <w:sz w:val="24"/>
          <w:szCs w:val="24"/>
        </w:rPr>
      </w:pPr>
    </w:p>
    <w:p w14:paraId="750AFB7D" w14:textId="49193C24" w:rsidR="00060275" w:rsidRPr="009166EC" w:rsidRDefault="00071DB6" w:rsidP="009166EC">
      <w:pPr>
        <w:spacing w:after="0" w:line="480" w:lineRule="auto"/>
        <w:rPr>
          <w:rFonts w:ascii="Times New Roman" w:hAnsi="Times New Roman" w:cs="Times New Roman"/>
          <w:sz w:val="24"/>
          <w:szCs w:val="24"/>
        </w:rPr>
      </w:pPr>
      <w:r w:rsidRPr="009166EC">
        <w:rPr>
          <w:rFonts w:ascii="Times New Roman" w:hAnsi="Times New Roman" w:cs="Times New Roman"/>
          <w:sz w:val="24"/>
          <w:szCs w:val="24"/>
        </w:rPr>
        <w:t>One potential</w:t>
      </w:r>
      <w:r w:rsidR="00BE5338" w:rsidRPr="009166EC">
        <w:rPr>
          <w:rFonts w:ascii="Times New Roman" w:hAnsi="Times New Roman" w:cs="Times New Roman"/>
          <w:sz w:val="24"/>
          <w:szCs w:val="24"/>
        </w:rPr>
        <w:t xml:space="preserve"> </w:t>
      </w:r>
      <w:r w:rsidR="0053279E" w:rsidRPr="009166EC">
        <w:rPr>
          <w:rFonts w:ascii="Times New Roman" w:hAnsi="Times New Roman" w:cs="Times New Roman"/>
          <w:sz w:val="24"/>
          <w:szCs w:val="24"/>
        </w:rPr>
        <w:t>explanation for</w:t>
      </w:r>
      <w:r w:rsidR="00B17D64" w:rsidRPr="009166EC">
        <w:rPr>
          <w:rFonts w:ascii="Times New Roman" w:hAnsi="Times New Roman" w:cs="Times New Roman"/>
          <w:sz w:val="24"/>
          <w:szCs w:val="24"/>
        </w:rPr>
        <w:t xml:space="preserve"> </w:t>
      </w:r>
      <w:r w:rsidR="00FA537C" w:rsidRPr="009166EC">
        <w:rPr>
          <w:rFonts w:ascii="Times New Roman" w:hAnsi="Times New Roman" w:cs="Times New Roman"/>
          <w:sz w:val="24"/>
          <w:szCs w:val="24"/>
        </w:rPr>
        <w:t>th</w:t>
      </w:r>
      <w:r w:rsidR="00606340" w:rsidRPr="009166EC">
        <w:rPr>
          <w:rFonts w:ascii="Times New Roman" w:hAnsi="Times New Roman" w:cs="Times New Roman"/>
          <w:sz w:val="24"/>
          <w:szCs w:val="24"/>
        </w:rPr>
        <w:t>ese</w:t>
      </w:r>
      <w:r w:rsidR="00FA537C" w:rsidRPr="009166EC">
        <w:rPr>
          <w:rFonts w:ascii="Times New Roman" w:hAnsi="Times New Roman" w:cs="Times New Roman"/>
          <w:sz w:val="24"/>
          <w:szCs w:val="24"/>
        </w:rPr>
        <w:t xml:space="preserve"> changing </w:t>
      </w:r>
      <w:r w:rsidR="00586102" w:rsidRPr="009166EC">
        <w:rPr>
          <w:rFonts w:ascii="Times New Roman" w:hAnsi="Times New Roman" w:cs="Times New Roman"/>
          <w:sz w:val="24"/>
          <w:szCs w:val="24"/>
        </w:rPr>
        <w:t xml:space="preserve">findings </w:t>
      </w:r>
      <w:r w:rsidR="00FA537C" w:rsidRPr="009166EC">
        <w:rPr>
          <w:rFonts w:ascii="Times New Roman" w:hAnsi="Times New Roman" w:cs="Times New Roman"/>
          <w:sz w:val="24"/>
          <w:szCs w:val="24"/>
        </w:rPr>
        <w:t>over time</w:t>
      </w:r>
      <w:r w:rsidR="003F320E" w:rsidRPr="009166EC">
        <w:rPr>
          <w:rFonts w:ascii="Times New Roman" w:hAnsi="Times New Roman" w:cs="Times New Roman"/>
          <w:sz w:val="24"/>
          <w:szCs w:val="24"/>
        </w:rPr>
        <w:t xml:space="preserve"> may be that less emphasis was placed on</w:t>
      </w:r>
      <w:r w:rsidR="00584C40" w:rsidRPr="009166EC">
        <w:rPr>
          <w:rFonts w:ascii="Times New Roman" w:hAnsi="Times New Roman" w:cs="Times New Roman"/>
          <w:sz w:val="24"/>
          <w:szCs w:val="24"/>
        </w:rPr>
        <w:t xml:space="preserve"> CVD risk</w:t>
      </w:r>
      <w:r w:rsidR="00FA537C" w:rsidRPr="009166EC">
        <w:rPr>
          <w:rFonts w:ascii="Times New Roman" w:hAnsi="Times New Roman" w:cs="Times New Roman"/>
          <w:sz w:val="24"/>
          <w:szCs w:val="24"/>
        </w:rPr>
        <w:t xml:space="preserve"> in </w:t>
      </w:r>
      <w:r w:rsidR="00037A0C" w:rsidRPr="009166EC">
        <w:rPr>
          <w:rFonts w:ascii="Times New Roman" w:hAnsi="Times New Roman" w:cs="Times New Roman"/>
          <w:sz w:val="24"/>
          <w:szCs w:val="24"/>
        </w:rPr>
        <w:t xml:space="preserve">women </w:t>
      </w:r>
      <w:r w:rsidR="00FA537C" w:rsidRPr="009166EC">
        <w:rPr>
          <w:rFonts w:ascii="Times New Roman" w:hAnsi="Times New Roman" w:cs="Times New Roman"/>
          <w:sz w:val="24"/>
          <w:szCs w:val="24"/>
        </w:rPr>
        <w:t>with diabetes than</w:t>
      </w:r>
      <w:r w:rsidR="00584C40" w:rsidRPr="009166EC">
        <w:rPr>
          <w:rFonts w:ascii="Times New Roman" w:hAnsi="Times New Roman" w:cs="Times New Roman"/>
          <w:sz w:val="24"/>
          <w:szCs w:val="24"/>
        </w:rPr>
        <w:t xml:space="preserve"> in </w:t>
      </w:r>
      <w:r w:rsidR="00037A0C" w:rsidRPr="009166EC">
        <w:rPr>
          <w:rFonts w:ascii="Times New Roman" w:hAnsi="Times New Roman" w:cs="Times New Roman"/>
          <w:sz w:val="24"/>
          <w:szCs w:val="24"/>
        </w:rPr>
        <w:t>men</w:t>
      </w:r>
      <w:r w:rsidR="00584C40" w:rsidRPr="009166EC">
        <w:rPr>
          <w:rFonts w:ascii="Times New Roman" w:hAnsi="Times New Roman" w:cs="Times New Roman"/>
          <w:sz w:val="24"/>
          <w:szCs w:val="24"/>
        </w:rPr>
        <w:t>.</w:t>
      </w:r>
      <w:r w:rsidR="00554A09" w:rsidRPr="009166EC">
        <w:rPr>
          <w:rFonts w:ascii="Times New Roman" w:hAnsi="Times New Roman" w:cs="Times New Roman"/>
          <w:sz w:val="24"/>
          <w:szCs w:val="24"/>
        </w:rPr>
        <w:fldChar w:fldCharType="begin" w:fldLock="1"/>
      </w:r>
      <w:r w:rsidR="00B650A6">
        <w:rPr>
          <w:rFonts w:ascii="Times New Roman" w:hAnsi="Times New Roman" w:cs="Times New Roman"/>
          <w:sz w:val="24"/>
          <w:szCs w:val="24"/>
        </w:rPr>
        <w:instrText>ADDIN CSL_CITATION {"citationItems":[{"id":"ITEM-1","itemData":{"DOI":"10.1136/bmjgh-2017-000298","author":[{"dropping-particle":"","family":"Bots","given":"Sophie H","non-dropping-particle":"","parse-names":false,"suffix":""},{"dropping-particle":"","family":"Peters","given":"Sanne A E","non-dropping-particle":"","parse-names":false,"suffix":""},{"dropping-particle":"","family":"Woodward","given":"Mark","non-dropping-particle":"","parse-names":false,"suffix":""}],"container-title":"BMJ Global Health","id":"ITEM-1","issue":"2","issued":{"date-parts":[["2017"]]},"page":"e000298","title":"Sex differences in coronary heart disease and stroke mortality: a global assessment of the effect of ageing between 1980 and 2010","type":"article-journal","volume":"2"},"uris":["http://www.mendeley.com/documents/?uuid=331886df-07cf-4cc3-8795-c8e818587a2a"]},{"id":"ITEM-2","itemData":{"DOI":"10.1161/CIRCULATIONAHA.110.968792","ISSN":"0009-7322","author":[{"dropping-particle":"","family":"Mosca","given":"Lori","non-dropping-particle":"","parse-names":false,"suffix":""},{"dropping-particle":"","family":"Barrett-Connor","given":"Elizabeth","non-dropping-particle":"","parse-names":false,"suffix":""},{"dropping-particle":"","family":"Kass Wenger","given":"Nanette","non-dropping-particle":"","parse-names":false,"suffix":""}],"container-title":"Circulation","id":"ITEM-2","issue":"19","issued":{"date-parts":[["2011","11","8"]]},"page":"2145-2154","title":"Sex/Gender Differences in Cardiovascular Disease Prevention","type":"article-journal","volume":"124"},"uris":["http://www.mendeley.com/documents/?uuid=83454abd-23b4-4bfc-b632-9fcb98958048"]},{"id":"ITEM-3","itemData":{"DOI":"10.1161/CIR.0b013e31820faaf8","ISSN":"0009-7322","author":[{"dropping-particle":"","family":"Mosca","given":"Lori","non-dropping-particle":"","parse-names":false,"suffix":""},{"dropping-particle":"","family":"Benjamin","given":"Emelia J.","non-dropping-particle":"","parse-names":false,"suffix":""},{"dropping-particle":"","family":"Berra","given":"Kathy","non-dropping-particle":"","parse-names":false,"suffix":""},{"dropping-particle":"","family":"Bezanson","given":"Judy L.","non-dropping-particle":"","parse-names":false,"suffix":""},{"dropping-particle":"","family":"Dolor","given":"Rowena J.","non-dropping-particle":"","parse-names":false,"suffix":""},{"dropping-particle":"","family":"Lloyd-Jones","given":"Donald M.","non-dropping-particle":"","parse-names":false,"suffix":""},{"dropping-particle":"","family":"Newby","given":"L. Kristin","non-dropping-particle":"","parse-names":false,"suffix":""},{"dropping-particle":"","family":"Piña","given":"Ileana L.","non-dropping-particle":"","parse-names":false,"suffix":""},{"dropping-particle":"","family":"Roger","given":"Véronique L.","non-dropping-particle":"","parse-names":false,"suffix":""},{"dropping-particle":"","family":"Shaw","given":"Leslee J.","non-dropping-particle":"","parse-names":false,"suffix":""},{"dropping-particle":"","family":"Zhao","given":"Dong","non-dropping-particle":"","parse-names":false,"suffix":""},{"dropping-particle":"","family":"Beckie","given":"Theresa M.","non-dropping-particle":"","parse-names":false,"suffix":""},{"dropping-particle":"","family":"Bushnell","given":"Cheryl","non-dropping-particle":"","parse-names":false,"suffix":""},{"dropping-particle":"","family":"D'Armiento","given":"Jeanine","non-dropping-particle":"","parse-names":false,"suffix":""},{"dropping-particle":"","family":"Kris-Etherton","given":"Penny M.","non-dropping-particle":"","parse-names":false,"suffix":""},{"dropping-particle":"","family":"Fang","given":"Jing","non-dropping-particle":"","parse-names":false,"suffix":""},{"dropping-particle":"","family":"Ganiats","given":"Theodore G.","non-dropping-particle":"","parse-names":false,"suffix":""},{"dropping-particle":"","family":"Gomes","given":"Antoinette S.","non-dropping-particle":"","parse-names":false,"suffix":""},{"dropping-particle":"","family":"Gracia","given":"Clarisa R.","non-dropping-particle":"","parse-names":false,"suffix":""},{"dropping-particle":"","family":"Haan","given":"Constance K.","non-dropping-particle":"","parse-names":false,"suffix":""},{"dropping-particle":"","family":"Jackson","given":"Elizabeth A.","non-dropping-particle":"","parse-names":false,"suffix":""},{"dropping-particle":"","family":"Judelson","given":"Debra R.","non-dropping-particle":"","parse-names":false,"suffix":""},{"dropping-particle":"","family":"Kelepouris","given":"Ellie","non-dropping-particle":"","parse-names":false,"suffix":""},{"dropping-particle":"","family":"Lavie","given":"Carl J.","non-dropping-particle":"","parse-names":false,"suffix":""},{"dropping-particle":"","family":"Moore","given":"Anne","non-dropping-particle":"","parse-names":false,"suffix":""},{"dropping-particle":"","family":"Nussmeier","given":"Nancy A.","non-dropping-particle":"","parse-names":false,"suffix":""},{"dropping-particle":"","family":"Ofili","given":"Elizabeth","non-dropping-particle":"","parse-names":false,"suffix":""},{"dropping-particle":"","family":"Oparil","given":"Suzanne","non-dropping-particle":"","parse-names":false,"suffix":""},{"dropping-particle":"","family":"Ouyang","given":"Pamela","non-dropping-particle":"","parse-names":false,"suffix":""},{"dropping-particle":"","family":"Pinn","given":"Vivian W.","non-dropping-particle":"","parse-names":false,"suffix":""},{"dropping-particle":"","family":"Sherif","given":"Katherine","non-dropping-particle":"","parse-names":false,"suffix":""},{"dropping-particle":"","family":"Smith","given":"Sidney C.","non-dropping-particle":"","parse-names":false,"suffix":""},{"dropping-particle":"","family":"Sopko","given":"George","non-dropping-particle":"","parse-names":false,"suffix":""},{"dropping-particle":"","family":"Chandra-Strobos","given":"Nisha","non-dropping-particle":"","parse-names":false,"suffix":""},{"dropping-particle":"","family":"Urbina","given":"Elaine M.","non-dropping-particle":"","parse-names":false,"suffix":""},{"dropping-particle":"","family":"Vaccarino","given":"Viola","non-dropping-particle":"","parse-names":false,"suffix":""},{"dropping-particle":"","family":"Wenger","given":"Nanette K.","non-dropping-particle":"","parse-names":false,"suffix":""}],"container-title":"Circulation","id":"ITEM-3","issue":"11","issued":{"date-parts":[["2011","3","22"]]},"page":"1243-1262","title":"Effectiveness-Based Guidelines for the Prevention of Cardiovascular Disease in Women—2011 Update","type":"article-journal","volume":"123"},"uris":["http://www.mendeley.com/documents/?uuid=61614edc-99e2-408c-b9ed-7bfe0f0dcf98"]}],"mendeley":{"formattedCitation":"&lt;sup&gt;24–26&lt;/sup&gt;","plainTextFormattedCitation":"24–26","previouslyFormattedCitation":"&lt;sup&gt;24–26&lt;/sup&gt;"},"properties":{"noteIndex":0},"schema":"https://github.com/citation-style-language/schema/raw/master/csl-citation.json"}</w:instrText>
      </w:r>
      <w:r w:rsidR="00554A09" w:rsidRPr="009166EC">
        <w:rPr>
          <w:rFonts w:ascii="Times New Roman" w:hAnsi="Times New Roman" w:cs="Times New Roman"/>
          <w:sz w:val="24"/>
          <w:szCs w:val="24"/>
        </w:rPr>
        <w:fldChar w:fldCharType="separate"/>
      </w:r>
      <w:r w:rsidR="00D16F7A" w:rsidRPr="00D16F7A">
        <w:rPr>
          <w:rFonts w:ascii="Times New Roman" w:hAnsi="Times New Roman" w:cs="Times New Roman"/>
          <w:noProof/>
          <w:sz w:val="24"/>
          <w:szCs w:val="24"/>
          <w:vertAlign w:val="superscript"/>
        </w:rPr>
        <w:t>24–26</w:t>
      </w:r>
      <w:r w:rsidR="00554A09" w:rsidRPr="009166EC">
        <w:rPr>
          <w:rFonts w:ascii="Times New Roman" w:hAnsi="Times New Roman" w:cs="Times New Roman"/>
          <w:sz w:val="24"/>
          <w:szCs w:val="24"/>
        </w:rPr>
        <w:fldChar w:fldCharType="end"/>
      </w:r>
      <w:r w:rsidR="00584C40" w:rsidRPr="009166EC">
        <w:rPr>
          <w:rFonts w:ascii="Times New Roman" w:hAnsi="Times New Roman" w:cs="Times New Roman"/>
          <w:sz w:val="24"/>
          <w:szCs w:val="24"/>
        </w:rPr>
        <w:t xml:space="preserve"> O</w:t>
      </w:r>
      <w:r w:rsidR="00B17D64" w:rsidRPr="009166EC">
        <w:rPr>
          <w:rFonts w:ascii="Times New Roman" w:hAnsi="Times New Roman" w:cs="Times New Roman"/>
          <w:sz w:val="24"/>
          <w:szCs w:val="24"/>
        </w:rPr>
        <w:t>ur study u</w:t>
      </w:r>
      <w:r w:rsidR="00FE1D36" w:rsidRPr="009166EC">
        <w:rPr>
          <w:rFonts w:ascii="Times New Roman" w:hAnsi="Times New Roman" w:cs="Times New Roman"/>
          <w:sz w:val="24"/>
          <w:szCs w:val="24"/>
        </w:rPr>
        <w:t xml:space="preserve">ses </w:t>
      </w:r>
      <w:r w:rsidR="00011DA9" w:rsidRPr="009166EC">
        <w:rPr>
          <w:rFonts w:ascii="Times New Roman" w:hAnsi="Times New Roman" w:cs="Times New Roman"/>
          <w:sz w:val="24"/>
          <w:szCs w:val="24"/>
        </w:rPr>
        <w:t>contemporary data reflect</w:t>
      </w:r>
      <w:r w:rsidR="00FE1D36" w:rsidRPr="009166EC">
        <w:rPr>
          <w:rFonts w:ascii="Times New Roman" w:hAnsi="Times New Roman" w:cs="Times New Roman"/>
          <w:sz w:val="24"/>
          <w:szCs w:val="24"/>
        </w:rPr>
        <w:t>ing</w:t>
      </w:r>
      <w:r w:rsidR="00E238E7" w:rsidRPr="009166EC">
        <w:rPr>
          <w:rFonts w:ascii="Times New Roman" w:hAnsi="Times New Roman" w:cs="Times New Roman"/>
          <w:sz w:val="24"/>
          <w:szCs w:val="24"/>
        </w:rPr>
        <w:t xml:space="preserve"> very recent </w:t>
      </w:r>
      <w:r w:rsidR="00C53397" w:rsidRPr="009166EC">
        <w:rPr>
          <w:rFonts w:ascii="Times New Roman" w:hAnsi="Times New Roman" w:cs="Times New Roman"/>
          <w:sz w:val="24"/>
          <w:szCs w:val="24"/>
        </w:rPr>
        <w:t xml:space="preserve">clinical </w:t>
      </w:r>
      <w:r w:rsidR="00011DA9" w:rsidRPr="009166EC">
        <w:rPr>
          <w:rFonts w:ascii="Times New Roman" w:hAnsi="Times New Roman" w:cs="Times New Roman"/>
          <w:sz w:val="24"/>
          <w:szCs w:val="24"/>
        </w:rPr>
        <w:t>practic</w:t>
      </w:r>
      <w:r w:rsidR="00FE1D36" w:rsidRPr="009166EC">
        <w:rPr>
          <w:rFonts w:ascii="Times New Roman" w:hAnsi="Times New Roman" w:cs="Times New Roman"/>
          <w:sz w:val="24"/>
          <w:szCs w:val="24"/>
        </w:rPr>
        <w:t>e in the England</w:t>
      </w:r>
      <w:r w:rsidR="00690DEF" w:rsidRPr="009166EC">
        <w:rPr>
          <w:rFonts w:ascii="Times New Roman" w:hAnsi="Times New Roman" w:cs="Times New Roman"/>
          <w:sz w:val="24"/>
          <w:szCs w:val="24"/>
        </w:rPr>
        <w:t xml:space="preserve"> where the</w:t>
      </w:r>
      <w:r w:rsidR="00FE1D36" w:rsidRPr="009166EC">
        <w:rPr>
          <w:rFonts w:ascii="Times New Roman" w:hAnsi="Times New Roman" w:cs="Times New Roman"/>
          <w:sz w:val="24"/>
          <w:szCs w:val="24"/>
        </w:rPr>
        <w:t xml:space="preserve"> </w:t>
      </w:r>
      <w:r w:rsidR="00690DEF" w:rsidRPr="009166EC">
        <w:rPr>
          <w:rFonts w:ascii="Times New Roman" w:hAnsi="Times New Roman" w:cs="Times New Roman"/>
          <w:sz w:val="24"/>
          <w:szCs w:val="24"/>
        </w:rPr>
        <w:t>q</w:t>
      </w:r>
      <w:r w:rsidR="00C843DA" w:rsidRPr="009166EC">
        <w:rPr>
          <w:rFonts w:ascii="Times New Roman" w:hAnsi="Times New Roman" w:cs="Times New Roman"/>
          <w:sz w:val="24"/>
          <w:szCs w:val="24"/>
        </w:rPr>
        <w:t xml:space="preserve">uality and equity of care may have been positively influenced by </w:t>
      </w:r>
      <w:r w:rsidR="00584C40" w:rsidRPr="009166EC">
        <w:rPr>
          <w:rFonts w:ascii="Times New Roman" w:hAnsi="Times New Roman" w:cs="Times New Roman"/>
          <w:sz w:val="24"/>
          <w:szCs w:val="24"/>
        </w:rPr>
        <w:t xml:space="preserve">recent </w:t>
      </w:r>
      <w:r w:rsidR="00C843DA" w:rsidRPr="009166EC">
        <w:rPr>
          <w:rFonts w:ascii="Times New Roman" w:hAnsi="Times New Roman" w:cs="Times New Roman"/>
          <w:sz w:val="24"/>
          <w:szCs w:val="24"/>
        </w:rPr>
        <w:t>UK manage</w:t>
      </w:r>
      <w:r w:rsidR="003806D7" w:rsidRPr="009166EC">
        <w:rPr>
          <w:rFonts w:ascii="Times New Roman" w:hAnsi="Times New Roman" w:cs="Times New Roman"/>
          <w:sz w:val="24"/>
          <w:szCs w:val="24"/>
        </w:rPr>
        <w:t>men</w:t>
      </w:r>
      <w:r w:rsidR="00C843DA" w:rsidRPr="009166EC">
        <w:rPr>
          <w:rFonts w:ascii="Times New Roman" w:hAnsi="Times New Roman" w:cs="Times New Roman"/>
          <w:sz w:val="24"/>
          <w:szCs w:val="24"/>
        </w:rPr>
        <w:t>t guidelines</w:t>
      </w:r>
      <w:r w:rsidR="00E13FF6" w:rsidRPr="009166EC">
        <w:rPr>
          <w:rFonts w:ascii="Times New Roman" w:hAnsi="Times New Roman" w:cs="Times New Roman"/>
          <w:sz w:val="24"/>
          <w:szCs w:val="24"/>
        </w:rPr>
        <w:fldChar w:fldCharType="begin" w:fldLock="1"/>
      </w:r>
      <w:r w:rsidR="00832B6C">
        <w:rPr>
          <w:rFonts w:ascii="Times New Roman" w:hAnsi="Times New Roman" w:cs="Times New Roman"/>
          <w:sz w:val="24"/>
          <w:szCs w:val="24"/>
        </w:rPr>
        <w:instrText>ADDIN CSL_CITATION {"citationItems":[{"id":"ITEM-1","itemData":{"URL":"https://www.nice.org.uk/guidance/ng28","accessed":{"date-parts":[["2017","8","10"]]},"author":[{"dropping-particle":"","family":"The National Institute for Health and Care Excellence (NICE)","given":"","non-dropping-particle":"","parse-names":false,"suffix":""}],"container-title":"The National Institute for Health and Care Excellence (NICE)","id":"ITEM-1","issued":{"date-parts":[["2017"]]},"title":"Type 2 diabetes in adults: management. NICE guideline NG28","type":"webpage"},"uris":["http://www.mendeley.com/documents/?uuid=c6edad53-f28d-4660-beda-e66814fa19fc"]}],"mendeley":{"formattedCitation":"&lt;sup&gt;16&lt;/sup&gt;","plainTextFormattedCitation":"16","previouslyFormattedCitation":"&lt;sup&gt;16&lt;/sup&gt;"},"properties":{"noteIndex":0},"schema":"https://github.com/citation-style-language/schema/raw/master/csl-citation.json"}</w:instrText>
      </w:r>
      <w:r w:rsidR="00E13FF6" w:rsidRPr="009166EC">
        <w:rPr>
          <w:rFonts w:ascii="Times New Roman" w:hAnsi="Times New Roman" w:cs="Times New Roman"/>
          <w:sz w:val="24"/>
          <w:szCs w:val="24"/>
        </w:rPr>
        <w:fldChar w:fldCharType="separate"/>
      </w:r>
      <w:r w:rsidR="00D16F7A" w:rsidRPr="00D16F7A">
        <w:rPr>
          <w:rFonts w:ascii="Times New Roman" w:hAnsi="Times New Roman" w:cs="Times New Roman"/>
          <w:noProof/>
          <w:sz w:val="24"/>
          <w:szCs w:val="24"/>
          <w:vertAlign w:val="superscript"/>
        </w:rPr>
        <w:t>16</w:t>
      </w:r>
      <w:r w:rsidR="00E13FF6" w:rsidRPr="009166EC">
        <w:rPr>
          <w:rFonts w:ascii="Times New Roman" w:hAnsi="Times New Roman" w:cs="Times New Roman"/>
          <w:sz w:val="24"/>
          <w:szCs w:val="24"/>
        </w:rPr>
        <w:fldChar w:fldCharType="end"/>
      </w:r>
      <w:r w:rsidR="00C843DA" w:rsidRPr="009166EC">
        <w:rPr>
          <w:rFonts w:ascii="Times New Roman" w:hAnsi="Times New Roman" w:cs="Times New Roman"/>
          <w:sz w:val="24"/>
          <w:szCs w:val="24"/>
        </w:rPr>
        <w:t xml:space="preserve"> and the</w:t>
      </w:r>
      <w:r w:rsidR="00966119" w:rsidRPr="009166EC">
        <w:rPr>
          <w:rFonts w:ascii="Times New Roman" w:hAnsi="Times New Roman" w:cs="Times New Roman"/>
          <w:sz w:val="24"/>
          <w:szCs w:val="24"/>
        </w:rPr>
        <w:t xml:space="preserve"> </w:t>
      </w:r>
      <w:r w:rsidR="00C843DA" w:rsidRPr="009166EC">
        <w:rPr>
          <w:rFonts w:ascii="Times New Roman" w:hAnsi="Times New Roman" w:cs="Times New Roman"/>
          <w:sz w:val="24"/>
          <w:szCs w:val="24"/>
        </w:rPr>
        <w:t>QOF, a pay-for-performance initiative standardising</w:t>
      </w:r>
      <w:r w:rsidR="00DB2F83" w:rsidRPr="009166EC">
        <w:rPr>
          <w:rFonts w:ascii="Times New Roman" w:hAnsi="Times New Roman" w:cs="Times New Roman"/>
          <w:sz w:val="24"/>
          <w:szCs w:val="24"/>
        </w:rPr>
        <w:t xml:space="preserve"> service</w:t>
      </w:r>
      <w:r w:rsidR="00C843DA" w:rsidRPr="009166EC">
        <w:rPr>
          <w:rFonts w:ascii="Times New Roman" w:hAnsi="Times New Roman" w:cs="Times New Roman"/>
          <w:sz w:val="24"/>
          <w:szCs w:val="24"/>
        </w:rPr>
        <w:t xml:space="preserve"> improve</w:t>
      </w:r>
      <w:r w:rsidR="003806D7" w:rsidRPr="009166EC">
        <w:rPr>
          <w:rFonts w:ascii="Times New Roman" w:hAnsi="Times New Roman" w:cs="Times New Roman"/>
          <w:sz w:val="24"/>
          <w:szCs w:val="24"/>
        </w:rPr>
        <w:t>men</w:t>
      </w:r>
      <w:r w:rsidR="00C843DA" w:rsidRPr="009166EC">
        <w:rPr>
          <w:rFonts w:ascii="Times New Roman" w:hAnsi="Times New Roman" w:cs="Times New Roman"/>
          <w:sz w:val="24"/>
          <w:szCs w:val="24"/>
        </w:rPr>
        <w:t>t</w:t>
      </w:r>
      <w:r w:rsidR="00196164" w:rsidRPr="009166EC">
        <w:rPr>
          <w:rFonts w:ascii="Times New Roman" w:hAnsi="Times New Roman" w:cs="Times New Roman"/>
          <w:sz w:val="24"/>
          <w:szCs w:val="24"/>
        </w:rPr>
        <w:t>s</w:t>
      </w:r>
      <w:r w:rsidR="00C843DA" w:rsidRPr="009166EC">
        <w:rPr>
          <w:rFonts w:ascii="Times New Roman" w:hAnsi="Times New Roman" w:cs="Times New Roman"/>
          <w:sz w:val="24"/>
          <w:szCs w:val="24"/>
        </w:rPr>
        <w:t xml:space="preserve"> in primary care</w:t>
      </w:r>
      <w:r w:rsidR="00F04F69" w:rsidRPr="009166EC">
        <w:rPr>
          <w:rFonts w:ascii="Times New Roman" w:hAnsi="Times New Roman" w:cs="Times New Roman"/>
          <w:sz w:val="24"/>
          <w:szCs w:val="24"/>
        </w:rPr>
        <w:t>.</w:t>
      </w:r>
      <w:r w:rsidR="00C843DA" w:rsidRPr="009166EC">
        <w:rPr>
          <w:rFonts w:ascii="Times New Roman" w:hAnsi="Times New Roman" w:cs="Times New Roman"/>
          <w:sz w:val="24"/>
          <w:szCs w:val="24"/>
        </w:rPr>
        <w:fldChar w:fldCharType="begin" w:fldLock="1"/>
      </w:r>
      <w:r w:rsidR="00832B6C">
        <w:rPr>
          <w:rFonts w:ascii="Times New Roman" w:hAnsi="Times New Roman" w:cs="Times New Roman"/>
          <w:sz w:val="24"/>
          <w:szCs w:val="24"/>
        </w:rPr>
        <w:instrText>ADDIN CSL_CITATION {"citationItems":[{"id":"ITEM-1","itemData":{"URL":"http://www.nhsemployers.org/your-workforce/primary-care-contacts/general-medical-services/quality-and-outcomes-framework","accessed":{"date-parts":[["2016","10","10"]]},"author":[{"dropping-particle":"","family":"NHS Employers","given":"","non-dropping-particle":"","parse-names":false,"suffix":""}],"container-title":"NHS Employers","id":"ITEM-1","issued":{"date-parts":[["2012"]]},"title":"Quality and Outcomes Framework","type":"webpage"},"uris":["http://www.mendeley.com/documents/?uuid=62f17d5b-df89-485a-abdd-84cec206997a"]}],"mendeley":{"formattedCitation":"&lt;sup&gt;13&lt;/sup&gt;","plainTextFormattedCitation":"13","previouslyFormattedCitation":"&lt;sup&gt;13&lt;/sup&gt;"},"properties":{"noteIndex":0},"schema":"https://github.com/citation-style-language/schema/raw/master/csl-citation.json"}</w:instrText>
      </w:r>
      <w:r w:rsidR="00C843DA" w:rsidRPr="009166EC">
        <w:rPr>
          <w:rFonts w:ascii="Times New Roman" w:hAnsi="Times New Roman" w:cs="Times New Roman"/>
          <w:sz w:val="24"/>
          <w:szCs w:val="24"/>
        </w:rPr>
        <w:fldChar w:fldCharType="separate"/>
      </w:r>
      <w:r w:rsidR="00D16F7A" w:rsidRPr="00D16F7A">
        <w:rPr>
          <w:rFonts w:ascii="Times New Roman" w:hAnsi="Times New Roman" w:cs="Times New Roman"/>
          <w:noProof/>
          <w:sz w:val="24"/>
          <w:szCs w:val="24"/>
          <w:vertAlign w:val="superscript"/>
        </w:rPr>
        <w:t>13</w:t>
      </w:r>
      <w:r w:rsidR="00C843DA" w:rsidRPr="009166EC">
        <w:rPr>
          <w:rFonts w:ascii="Times New Roman" w:hAnsi="Times New Roman" w:cs="Times New Roman"/>
          <w:sz w:val="24"/>
          <w:szCs w:val="24"/>
        </w:rPr>
        <w:fldChar w:fldCharType="end"/>
      </w:r>
      <w:r w:rsidR="00B17D64" w:rsidRPr="009166EC">
        <w:rPr>
          <w:rFonts w:ascii="Times New Roman" w:hAnsi="Times New Roman" w:cs="Times New Roman"/>
          <w:sz w:val="24"/>
          <w:szCs w:val="24"/>
        </w:rPr>
        <w:t xml:space="preserve"> </w:t>
      </w:r>
    </w:p>
    <w:p w14:paraId="5D7A5ECD" w14:textId="77777777" w:rsidR="00060275" w:rsidRPr="009166EC" w:rsidRDefault="00060275" w:rsidP="009166EC">
      <w:pPr>
        <w:spacing w:after="0" w:line="480" w:lineRule="auto"/>
        <w:rPr>
          <w:rFonts w:ascii="Times New Roman" w:hAnsi="Times New Roman" w:cs="Times New Roman"/>
          <w:sz w:val="24"/>
          <w:szCs w:val="24"/>
        </w:rPr>
      </w:pPr>
    </w:p>
    <w:p w14:paraId="09E26CA0" w14:textId="17BD79CE" w:rsidR="00F9496A" w:rsidRPr="009166EC" w:rsidRDefault="00060275" w:rsidP="009166EC">
      <w:pPr>
        <w:spacing w:after="0" w:line="480" w:lineRule="auto"/>
        <w:rPr>
          <w:rFonts w:ascii="Times New Roman" w:hAnsi="Times New Roman" w:cs="Times New Roman"/>
          <w:sz w:val="24"/>
          <w:szCs w:val="24"/>
        </w:rPr>
      </w:pPr>
      <w:r w:rsidRPr="009166EC">
        <w:rPr>
          <w:rFonts w:ascii="Times New Roman" w:hAnsi="Times New Roman" w:cs="Times New Roman"/>
          <w:sz w:val="24"/>
          <w:szCs w:val="24"/>
        </w:rPr>
        <w:t>We observed that the risk of MACE was approximately 40% higher in people with T2DM compared to the general population (Figure 2)</w:t>
      </w:r>
      <w:r w:rsidR="00677471" w:rsidRPr="009166EC">
        <w:rPr>
          <w:rFonts w:ascii="Times New Roman" w:hAnsi="Times New Roman" w:cs="Times New Roman"/>
          <w:sz w:val="24"/>
          <w:szCs w:val="24"/>
        </w:rPr>
        <w:t>,</w:t>
      </w:r>
      <w:r w:rsidR="003473D9" w:rsidRPr="009166EC">
        <w:rPr>
          <w:rFonts w:ascii="Times New Roman" w:hAnsi="Times New Roman" w:cs="Times New Roman"/>
          <w:sz w:val="24"/>
          <w:szCs w:val="24"/>
        </w:rPr>
        <w:t xml:space="preserve"> whereas prior studies have indicated</w:t>
      </w:r>
      <w:r w:rsidR="00677471" w:rsidRPr="009166EC">
        <w:rPr>
          <w:rFonts w:ascii="Times New Roman" w:hAnsi="Times New Roman" w:cs="Times New Roman"/>
          <w:sz w:val="24"/>
          <w:szCs w:val="24"/>
        </w:rPr>
        <w:t xml:space="preserve"> a 2-3-fold higher risk associated with diabetes.</w:t>
      </w:r>
      <w:r w:rsidR="0072359D" w:rsidRPr="009166EC">
        <w:rPr>
          <w:rFonts w:ascii="Times New Roman" w:hAnsi="Times New Roman" w:cs="Times New Roman"/>
          <w:sz w:val="24"/>
          <w:szCs w:val="24"/>
        </w:rPr>
        <w:fldChar w:fldCharType="begin" w:fldLock="1"/>
      </w:r>
      <w:r w:rsidR="000B3B53">
        <w:rPr>
          <w:rFonts w:ascii="Times New Roman" w:hAnsi="Times New Roman" w:cs="Times New Roman"/>
          <w:sz w:val="24"/>
          <w:szCs w:val="24"/>
        </w:rPr>
        <w:instrText>ADDIN CSL_CITATION {"citationItems":[{"id":"ITEM-1","itemData":{"DOI":"10.1007/s00125-014-3260-6","ISSN":"0012-186X","author":[{"dropping-particle":"","family":"Peters","given":"Sanne A. E.","non-dropping-particle":"","parse-names":false,"suffix":""},{"dropping-particle":"","family":"Huxley","given":"Rachel R.","non-dropping-particle":"","parse-names":false,"suffix":""},{"dropping-particle":"","family":"Woodward","given":"Mark","non-dropping-particle":"","parse-names":false,"suffix":""}],"container-title":"Diabetologia","id":"ITEM-1","issue":"8","issued":{"date-parts":[["2014"]]},"page":"1542-1551","title":"Diabetes as risk factor for incident coronary heart disease in women compared with men: a systematic review and meta-analysis of 64 cohorts including 858,507 individuals and 28,203 coronary events","type":"article-journal","volume":"57"},"uris":["http://www.mendeley.com/documents/?uuid=28e6ea98-adde-4092-96e6-d586b2726904"]},{"id":"ITEM-2","itemData":{"author":[{"dropping-particle":"","family":"Peters","given":"SA","non-dropping-particle":"","parse-names":false,"suffix":""},{"dropping-particle":"","family":"Huxley","given":"RR","non-dropping-particle":"","parse-names":false,"suffix":""},{"dropping-particle":"","family":"Woodward","given":"M.","non-dropping-particle":"","parse-names":false,"suffix":""}],"container-title":"The Lancet","id":"ITEM-2","issue":"9933","issued":{"date-parts":[["2014"]]},"page":"1973-1980","title":"Diabetes as a risk factor for stroke in women compared with men: A systematic review and meta-analysis of 64 cohorts, including 775,385 individuals and 12,539 strokes","type":"article-journal","volume":"383"},"uris":["http://www.mendeley.com/documents/?uuid=98996fd5-779f-460a-93c5-adc060a46cad"]},{"id":"ITEM-3","itemData":{"author":[{"dropping-particle":"","family":"Huxley","given":"Rachel","non-dropping-particle":"","parse-names":false,"suffix":""},{"dropping-particle":"","family":"Barzi","given":"Federica","non-dropping-particle":"","parse-names":false,"suffix":""},{"dropping-particle":"","family":"Woodward","given":"Mark","non-dropping-particle":"","parse-names":false,"suffix":""}],"container-title":"BMJ","id":"ITEM-3","issue":"7533","issued":{"date-parts":[["2006"]]},"page":"73-78","title":"Excess risk of fatal coronary heart disease associated with diabetes in men and women: meta-analysis of 37 prospective cohort studies","type":"article-journal","volume":"332"},"uris":["http://www.mendeley.com/documents/?uuid=a7bf10b8-f4eb-4676-9fcb-7b0722d2f2d5"]},{"id":"ITEM-4","itemData":{"DOI":"10.1016/S2213-8587(18)30079-2","author":[{"dropping-particle":"","family":"Prospective Studies Collaboration and Asia Pacific Cohort Studies Collaboration","given":"","non-dropping-particle":"","parse-names":false,"suffix":""}],"container-title":"The Lancet Diabetes &amp; Endocrinology","id":"ITEM-4","issue":"7","issued":{"date-parts":[["2018"]]},"page":"538-546","title":"Sex-specific relevance of diabetes to occlusive vascular and other mortality: a collaborative meta-analysis of individual data from 980 793 adults from 68 prospective studies","type":"article-journal","volume":"6"},"uris":["http://www.mendeley.com/documents/?uuid=7a2fbcfc-9687-459d-8ab6-f33de509e5e2"]}],"mendeley":{"formattedCitation":"&lt;sup&gt;3–6&lt;/sup&gt;","plainTextFormattedCitation":"3–6","previouslyFormattedCitation":"&lt;sup&gt;3–6&lt;/sup&gt;"},"properties":{"noteIndex":0},"schema":"https://github.com/citation-style-language/schema/raw/master/csl-citation.json"}</w:instrText>
      </w:r>
      <w:r w:rsidR="0072359D" w:rsidRPr="009166EC">
        <w:rPr>
          <w:rFonts w:ascii="Times New Roman" w:hAnsi="Times New Roman" w:cs="Times New Roman"/>
          <w:sz w:val="24"/>
          <w:szCs w:val="24"/>
        </w:rPr>
        <w:fldChar w:fldCharType="separate"/>
      </w:r>
      <w:r w:rsidR="00D16F7A" w:rsidRPr="00D16F7A">
        <w:rPr>
          <w:rFonts w:ascii="Times New Roman" w:hAnsi="Times New Roman" w:cs="Times New Roman"/>
          <w:noProof/>
          <w:sz w:val="24"/>
          <w:szCs w:val="24"/>
          <w:vertAlign w:val="superscript"/>
        </w:rPr>
        <w:t>3–6</w:t>
      </w:r>
      <w:r w:rsidR="0072359D" w:rsidRPr="009166EC">
        <w:rPr>
          <w:rFonts w:ascii="Times New Roman" w:hAnsi="Times New Roman" w:cs="Times New Roman"/>
          <w:sz w:val="24"/>
          <w:szCs w:val="24"/>
        </w:rPr>
        <w:fldChar w:fldCharType="end"/>
      </w:r>
      <w:r w:rsidR="00677471" w:rsidRPr="009166EC">
        <w:rPr>
          <w:rFonts w:ascii="Times New Roman" w:hAnsi="Times New Roman" w:cs="Times New Roman"/>
          <w:sz w:val="24"/>
          <w:szCs w:val="24"/>
        </w:rPr>
        <w:t xml:space="preserve"> </w:t>
      </w:r>
      <w:proofErr w:type="gramStart"/>
      <w:r w:rsidR="00E3677F" w:rsidRPr="009166EC">
        <w:rPr>
          <w:rFonts w:ascii="Times New Roman" w:hAnsi="Times New Roman" w:cs="Times New Roman"/>
          <w:sz w:val="24"/>
          <w:szCs w:val="24"/>
        </w:rPr>
        <w:t>The</w:t>
      </w:r>
      <w:proofErr w:type="gramEnd"/>
      <w:r w:rsidR="00E3677F" w:rsidRPr="009166EC">
        <w:rPr>
          <w:rFonts w:ascii="Times New Roman" w:hAnsi="Times New Roman" w:cs="Times New Roman"/>
          <w:sz w:val="24"/>
          <w:szCs w:val="24"/>
        </w:rPr>
        <w:t xml:space="preserve"> lower relative risks observed in </w:t>
      </w:r>
      <w:r w:rsidR="00677471" w:rsidRPr="009166EC">
        <w:rPr>
          <w:rFonts w:ascii="Times New Roman" w:hAnsi="Times New Roman" w:cs="Times New Roman"/>
          <w:sz w:val="24"/>
          <w:szCs w:val="24"/>
        </w:rPr>
        <w:t>our</w:t>
      </w:r>
      <w:r w:rsidR="00E3677F" w:rsidRPr="009166EC">
        <w:rPr>
          <w:rFonts w:ascii="Times New Roman" w:hAnsi="Times New Roman" w:cs="Times New Roman"/>
          <w:sz w:val="24"/>
          <w:szCs w:val="24"/>
        </w:rPr>
        <w:t xml:space="preserve"> study may result </w:t>
      </w:r>
      <w:r w:rsidR="00677471" w:rsidRPr="009166EC">
        <w:rPr>
          <w:rFonts w:ascii="Times New Roman" w:hAnsi="Times New Roman" w:cs="Times New Roman"/>
          <w:sz w:val="24"/>
          <w:szCs w:val="24"/>
        </w:rPr>
        <w:t>from</w:t>
      </w:r>
      <w:r w:rsidR="00E3677F" w:rsidRPr="009166EC">
        <w:rPr>
          <w:rFonts w:ascii="Times New Roman" w:hAnsi="Times New Roman" w:cs="Times New Roman"/>
          <w:sz w:val="24"/>
          <w:szCs w:val="24"/>
        </w:rPr>
        <w:t xml:space="preserve"> differences in the </w:t>
      </w:r>
      <w:r w:rsidR="00677471" w:rsidRPr="009166EC">
        <w:rPr>
          <w:rFonts w:ascii="Times New Roman" w:hAnsi="Times New Roman" w:cs="Times New Roman"/>
          <w:sz w:val="24"/>
          <w:szCs w:val="24"/>
        </w:rPr>
        <w:t xml:space="preserve">study </w:t>
      </w:r>
      <w:r w:rsidR="00E3677F" w:rsidRPr="009166EC">
        <w:rPr>
          <w:rFonts w:ascii="Times New Roman" w:hAnsi="Times New Roman" w:cs="Times New Roman"/>
          <w:sz w:val="24"/>
          <w:szCs w:val="24"/>
        </w:rPr>
        <w:t xml:space="preserve">populations. We identified </w:t>
      </w:r>
      <w:r w:rsidR="00677471" w:rsidRPr="009166EC">
        <w:rPr>
          <w:rFonts w:ascii="Times New Roman" w:hAnsi="Times New Roman" w:cs="Times New Roman"/>
          <w:sz w:val="24"/>
          <w:szCs w:val="24"/>
        </w:rPr>
        <w:t xml:space="preserve">community-based </w:t>
      </w:r>
      <w:r w:rsidR="00E3677F" w:rsidRPr="009166EC">
        <w:rPr>
          <w:rFonts w:ascii="Times New Roman" w:hAnsi="Times New Roman" w:cs="Times New Roman"/>
          <w:sz w:val="24"/>
          <w:szCs w:val="24"/>
        </w:rPr>
        <w:t>patients</w:t>
      </w:r>
      <w:r w:rsidR="004B4A82" w:rsidRPr="009166EC">
        <w:rPr>
          <w:rFonts w:ascii="Times New Roman" w:hAnsi="Times New Roman" w:cs="Times New Roman"/>
          <w:sz w:val="24"/>
          <w:szCs w:val="24"/>
        </w:rPr>
        <w:t xml:space="preserve"> </w:t>
      </w:r>
      <w:r w:rsidR="00876F81" w:rsidRPr="009166EC">
        <w:rPr>
          <w:rFonts w:ascii="Times New Roman" w:hAnsi="Times New Roman" w:cs="Times New Roman"/>
          <w:sz w:val="24"/>
          <w:szCs w:val="24"/>
        </w:rPr>
        <w:t>with incident type 2 diabetes</w:t>
      </w:r>
      <w:r w:rsidR="003473D9" w:rsidRPr="009166EC">
        <w:rPr>
          <w:rFonts w:ascii="Times New Roman" w:hAnsi="Times New Roman" w:cs="Times New Roman"/>
          <w:sz w:val="24"/>
          <w:szCs w:val="24"/>
        </w:rPr>
        <w:t xml:space="preserve"> undergoing contemporary CVD r</w:t>
      </w:r>
      <w:r w:rsidR="00F3266A" w:rsidRPr="009166EC">
        <w:rPr>
          <w:rFonts w:ascii="Times New Roman" w:hAnsi="Times New Roman" w:cs="Times New Roman"/>
          <w:sz w:val="24"/>
          <w:szCs w:val="24"/>
        </w:rPr>
        <w:t>isk</w:t>
      </w:r>
      <w:r w:rsidR="003473D9" w:rsidRPr="009166EC">
        <w:rPr>
          <w:rFonts w:ascii="Times New Roman" w:hAnsi="Times New Roman" w:cs="Times New Roman"/>
          <w:sz w:val="24"/>
          <w:szCs w:val="24"/>
        </w:rPr>
        <w:t xml:space="preserve"> management</w:t>
      </w:r>
      <w:r w:rsidR="00876F81" w:rsidRPr="009166EC">
        <w:rPr>
          <w:rFonts w:ascii="Times New Roman" w:hAnsi="Times New Roman" w:cs="Times New Roman"/>
          <w:sz w:val="24"/>
          <w:szCs w:val="24"/>
        </w:rPr>
        <w:t xml:space="preserve"> </w:t>
      </w:r>
      <w:r w:rsidR="00677471" w:rsidRPr="009166EC">
        <w:rPr>
          <w:rFonts w:ascii="Times New Roman" w:hAnsi="Times New Roman" w:cs="Times New Roman"/>
          <w:sz w:val="24"/>
          <w:szCs w:val="24"/>
        </w:rPr>
        <w:t>who are</w:t>
      </w:r>
      <w:r w:rsidR="00E3677F" w:rsidRPr="009166EC">
        <w:rPr>
          <w:rFonts w:ascii="Times New Roman" w:hAnsi="Times New Roman" w:cs="Times New Roman"/>
          <w:sz w:val="24"/>
          <w:szCs w:val="24"/>
        </w:rPr>
        <w:t xml:space="preserve"> likely </w:t>
      </w:r>
      <w:r w:rsidR="00677471" w:rsidRPr="009166EC">
        <w:rPr>
          <w:rFonts w:ascii="Times New Roman" w:hAnsi="Times New Roman" w:cs="Times New Roman"/>
          <w:sz w:val="24"/>
          <w:szCs w:val="24"/>
        </w:rPr>
        <w:t xml:space="preserve">to </w:t>
      </w:r>
      <w:r w:rsidR="00E3677F" w:rsidRPr="009166EC">
        <w:rPr>
          <w:rFonts w:ascii="Times New Roman" w:hAnsi="Times New Roman" w:cs="Times New Roman"/>
          <w:sz w:val="24"/>
          <w:szCs w:val="24"/>
        </w:rPr>
        <w:t xml:space="preserve">have lower </w:t>
      </w:r>
      <w:r w:rsidR="00677471" w:rsidRPr="009166EC">
        <w:rPr>
          <w:rFonts w:ascii="Times New Roman" w:hAnsi="Times New Roman" w:cs="Times New Roman"/>
          <w:sz w:val="24"/>
          <w:szCs w:val="24"/>
        </w:rPr>
        <w:t xml:space="preserve">CVD </w:t>
      </w:r>
      <w:r w:rsidR="00E3677F" w:rsidRPr="009166EC">
        <w:rPr>
          <w:rFonts w:ascii="Times New Roman" w:hAnsi="Times New Roman" w:cs="Times New Roman"/>
          <w:sz w:val="24"/>
          <w:szCs w:val="24"/>
        </w:rPr>
        <w:t>risk</w:t>
      </w:r>
      <w:r w:rsidR="00677471" w:rsidRPr="009166EC">
        <w:rPr>
          <w:rFonts w:ascii="Times New Roman" w:hAnsi="Times New Roman" w:cs="Times New Roman"/>
          <w:sz w:val="24"/>
          <w:szCs w:val="24"/>
        </w:rPr>
        <w:t>s</w:t>
      </w:r>
      <w:r w:rsidR="00E3677F" w:rsidRPr="009166EC">
        <w:rPr>
          <w:rFonts w:ascii="Times New Roman" w:hAnsi="Times New Roman" w:cs="Times New Roman"/>
          <w:sz w:val="24"/>
          <w:szCs w:val="24"/>
        </w:rPr>
        <w:t xml:space="preserve"> than many described in </w:t>
      </w:r>
      <w:r w:rsidR="0058604B" w:rsidRPr="009166EC">
        <w:rPr>
          <w:rFonts w:ascii="Times New Roman" w:hAnsi="Times New Roman" w:cs="Times New Roman"/>
          <w:sz w:val="24"/>
          <w:szCs w:val="24"/>
        </w:rPr>
        <w:t xml:space="preserve">the </w:t>
      </w:r>
      <w:r w:rsidR="00E3677F" w:rsidRPr="009166EC">
        <w:rPr>
          <w:rFonts w:ascii="Times New Roman" w:hAnsi="Times New Roman" w:cs="Times New Roman"/>
          <w:sz w:val="24"/>
          <w:szCs w:val="24"/>
        </w:rPr>
        <w:t>prior literature</w:t>
      </w:r>
      <w:r w:rsidR="0072359D" w:rsidRPr="009166EC">
        <w:rPr>
          <w:rFonts w:ascii="Times New Roman" w:hAnsi="Times New Roman" w:cs="Times New Roman"/>
          <w:sz w:val="24"/>
          <w:szCs w:val="24"/>
        </w:rPr>
        <w:t>.</w:t>
      </w:r>
      <w:r w:rsidR="0072359D" w:rsidRPr="009166EC">
        <w:rPr>
          <w:rFonts w:ascii="Times New Roman" w:hAnsi="Times New Roman" w:cs="Times New Roman"/>
          <w:sz w:val="24"/>
          <w:szCs w:val="24"/>
        </w:rPr>
        <w:fldChar w:fldCharType="begin" w:fldLock="1"/>
      </w:r>
      <w:r w:rsidR="000B3B53">
        <w:rPr>
          <w:rFonts w:ascii="Times New Roman" w:hAnsi="Times New Roman" w:cs="Times New Roman"/>
          <w:sz w:val="24"/>
          <w:szCs w:val="24"/>
        </w:rPr>
        <w:instrText>ADDIN CSL_CITATION {"citationItems":[{"id":"ITEM-1","itemData":{"DOI":"10.1007/s00125-014-3260-6","ISSN":"0012-186X","author":[{"dropping-particle":"","family":"Peters","given":"Sanne A. E.","non-dropping-particle":"","parse-names":false,"suffix":""},{"dropping-particle":"","family":"Huxley","given":"Rachel R.","non-dropping-particle":"","parse-names":false,"suffix":""},{"dropping-particle":"","family":"Woodward","given":"Mark","non-dropping-particle":"","parse-names":false,"suffix":""}],"container-title":"Diabetologia","id":"ITEM-1","issue":"8","issued":{"date-parts":[["2014"]]},"page":"1542-1551","title":"Diabetes as risk factor for incident coronary heart disease in women compared with men: a systematic review and meta-analysis of 64 cohorts including 858,507 individuals and 28,203 coronary events","type":"article-journal","volume":"57"},"uris":["http://www.mendeley.com/documents/?uuid=28e6ea98-adde-4092-96e6-d586b2726904"]},{"id":"ITEM-2","itemData":{"author":[{"dropping-particle":"","family":"Peters","given":"SA","non-dropping-particle":"","parse-names":false,"suffix":""},{"dropping-particle":"","family":"Huxley","given":"RR","non-dropping-particle":"","parse-names":false,"suffix":""},{"dropping-particle":"","family":"Woodward","given":"M.","non-dropping-particle":"","parse-names":false,"suffix":""}],"container-title":"The Lancet","id":"ITEM-2","issue":"9933","issued":{"date-parts":[["2014"]]},"page":"1973-1980","title":"Diabetes as a risk factor for stroke in women compared with men: A systematic review and meta-analysis of 64 cohorts, including 775,385 individuals and 12,539 strokes","type":"article-journal","volume":"383"},"uris":["http://www.mendeley.com/documents/?uuid=98996fd5-779f-460a-93c5-adc060a46cad"]},{"id":"ITEM-3","itemData":{"author":[{"dropping-particle":"","family":"Huxley","given":"Rachel","non-dropping-particle":"","parse-names":false,"suffix":""},{"dropping-particle":"","family":"Barzi","given":"Federica","non-dropping-particle":"","parse-names":false,"suffix":""},{"dropping-particle":"","family":"Woodward","given":"Mark","non-dropping-particle":"","parse-names":false,"suffix":""}],"container-title":"BMJ","id":"ITEM-3","issue":"7533","issued":{"date-parts":[["2006"]]},"page":"73-78","title":"Excess risk of fatal coronary heart disease associated with diabetes in men and women: meta-analysis of 37 prospective cohort studies","type":"article-journal","volume":"332"},"uris":["http://www.mendeley.com/documents/?uuid=a7bf10b8-f4eb-4676-9fcb-7b0722d2f2d5"]},{"id":"ITEM-4","itemData":{"DOI":"10.1016/S2213-8587(18)30079-2","author":[{"dropping-particle":"","family":"Prospective Studies Collaboration and Asia Pacific Cohort Studies Collaboration","given":"","non-dropping-particle":"","parse-names":false,"suffix":""}],"container-title":"The Lancet Diabetes &amp; Endocrinology","id":"ITEM-4","issue":"7","issued":{"date-parts":[["2018"]]},"page":"538-546","title":"Sex-specific relevance of diabetes to occlusive vascular and other mortality: a collaborative meta-analysis of individual data from 980 793 adults from 68 prospective studies","type":"article-journal","volume":"6"},"uris":["http://www.mendeley.com/documents/?uuid=7a2fbcfc-9687-459d-8ab6-f33de509e5e2"]}],"mendeley":{"formattedCitation":"&lt;sup&gt;3–6&lt;/sup&gt;","plainTextFormattedCitation":"3–6","previouslyFormattedCitation":"&lt;sup&gt;3–6&lt;/sup&gt;"},"properties":{"noteIndex":0},"schema":"https://github.com/citation-style-language/schema/raw/master/csl-citation.json"}</w:instrText>
      </w:r>
      <w:r w:rsidR="0072359D" w:rsidRPr="009166EC">
        <w:rPr>
          <w:rFonts w:ascii="Times New Roman" w:hAnsi="Times New Roman" w:cs="Times New Roman"/>
          <w:sz w:val="24"/>
          <w:szCs w:val="24"/>
        </w:rPr>
        <w:fldChar w:fldCharType="separate"/>
      </w:r>
      <w:r w:rsidR="00D16F7A" w:rsidRPr="00D16F7A">
        <w:rPr>
          <w:rFonts w:ascii="Times New Roman" w:hAnsi="Times New Roman" w:cs="Times New Roman"/>
          <w:noProof/>
          <w:sz w:val="24"/>
          <w:szCs w:val="24"/>
          <w:vertAlign w:val="superscript"/>
        </w:rPr>
        <w:t>3–6</w:t>
      </w:r>
      <w:r w:rsidR="0072359D" w:rsidRPr="009166EC">
        <w:rPr>
          <w:rFonts w:ascii="Times New Roman" w:hAnsi="Times New Roman" w:cs="Times New Roman"/>
          <w:sz w:val="24"/>
          <w:szCs w:val="24"/>
        </w:rPr>
        <w:fldChar w:fldCharType="end"/>
      </w:r>
      <w:r w:rsidR="00677471" w:rsidRPr="009166EC">
        <w:rPr>
          <w:rFonts w:ascii="Times New Roman" w:hAnsi="Times New Roman" w:cs="Times New Roman"/>
          <w:sz w:val="24"/>
          <w:szCs w:val="24"/>
        </w:rPr>
        <w:t xml:space="preserve"> For </w:t>
      </w:r>
      <w:r w:rsidR="006635C1" w:rsidRPr="009166EC">
        <w:rPr>
          <w:rFonts w:ascii="Times New Roman" w:hAnsi="Times New Roman" w:cs="Times New Roman"/>
          <w:sz w:val="24"/>
          <w:szCs w:val="24"/>
        </w:rPr>
        <w:t>example, prior studies included:</w:t>
      </w:r>
      <w:r w:rsidR="00677471" w:rsidRPr="009166EC">
        <w:rPr>
          <w:rFonts w:ascii="Times New Roman" w:hAnsi="Times New Roman" w:cs="Times New Roman"/>
          <w:sz w:val="24"/>
          <w:szCs w:val="24"/>
        </w:rPr>
        <w:t xml:space="preserve"> a) </w:t>
      </w:r>
      <w:r w:rsidR="00E3677F" w:rsidRPr="009166EC">
        <w:rPr>
          <w:rFonts w:ascii="Times New Roman" w:hAnsi="Times New Roman" w:cs="Times New Roman"/>
          <w:sz w:val="24"/>
          <w:szCs w:val="24"/>
        </w:rPr>
        <w:t xml:space="preserve">people from ethnic groups </w:t>
      </w:r>
      <w:r w:rsidR="00677471" w:rsidRPr="009166EC">
        <w:rPr>
          <w:rFonts w:ascii="Times New Roman" w:hAnsi="Times New Roman" w:cs="Times New Roman"/>
          <w:sz w:val="24"/>
          <w:szCs w:val="24"/>
        </w:rPr>
        <w:t>with</w:t>
      </w:r>
      <w:r w:rsidR="00E3677F" w:rsidRPr="009166EC">
        <w:rPr>
          <w:rFonts w:ascii="Times New Roman" w:hAnsi="Times New Roman" w:cs="Times New Roman"/>
          <w:sz w:val="24"/>
          <w:szCs w:val="24"/>
        </w:rPr>
        <w:t xml:space="preserve"> high </w:t>
      </w:r>
      <w:r w:rsidR="00677471" w:rsidRPr="009166EC">
        <w:rPr>
          <w:rFonts w:ascii="Times New Roman" w:hAnsi="Times New Roman" w:cs="Times New Roman"/>
          <w:sz w:val="24"/>
          <w:szCs w:val="24"/>
        </w:rPr>
        <w:t>CVD</w:t>
      </w:r>
      <w:r w:rsidR="00E3677F" w:rsidRPr="009166EC">
        <w:rPr>
          <w:rFonts w:ascii="Times New Roman" w:hAnsi="Times New Roman" w:cs="Times New Roman"/>
          <w:sz w:val="24"/>
          <w:szCs w:val="24"/>
        </w:rPr>
        <w:t xml:space="preserve"> risk </w:t>
      </w:r>
      <w:r w:rsidR="00677471" w:rsidRPr="009166EC">
        <w:rPr>
          <w:rFonts w:ascii="Times New Roman" w:hAnsi="Times New Roman" w:cs="Times New Roman"/>
          <w:sz w:val="24"/>
          <w:szCs w:val="24"/>
        </w:rPr>
        <w:t>(e.g.</w:t>
      </w:r>
      <w:r w:rsidR="00E3677F" w:rsidRPr="009166EC">
        <w:rPr>
          <w:rFonts w:ascii="Times New Roman" w:hAnsi="Times New Roman" w:cs="Times New Roman"/>
          <w:sz w:val="24"/>
          <w:szCs w:val="24"/>
        </w:rPr>
        <w:t xml:space="preserve"> Pima Indians </w:t>
      </w:r>
      <w:r w:rsidR="00677471" w:rsidRPr="009166EC">
        <w:rPr>
          <w:rFonts w:ascii="Times New Roman" w:hAnsi="Times New Roman" w:cs="Times New Roman"/>
          <w:sz w:val="24"/>
          <w:szCs w:val="24"/>
        </w:rPr>
        <w:t xml:space="preserve">and </w:t>
      </w:r>
      <w:r w:rsidR="00E3677F" w:rsidRPr="009166EC">
        <w:rPr>
          <w:rFonts w:ascii="Times New Roman" w:hAnsi="Times New Roman" w:cs="Times New Roman"/>
          <w:sz w:val="24"/>
          <w:szCs w:val="24"/>
        </w:rPr>
        <w:t xml:space="preserve">Pacific Islanders </w:t>
      </w:r>
      <w:r w:rsidR="00677471" w:rsidRPr="009166EC">
        <w:rPr>
          <w:rFonts w:ascii="Times New Roman" w:hAnsi="Times New Roman" w:cs="Times New Roman"/>
          <w:sz w:val="24"/>
          <w:szCs w:val="24"/>
        </w:rPr>
        <w:t>including</w:t>
      </w:r>
      <w:r w:rsidR="00E3677F" w:rsidRPr="009166EC">
        <w:rPr>
          <w:rFonts w:ascii="Times New Roman" w:hAnsi="Times New Roman" w:cs="Times New Roman"/>
          <w:sz w:val="24"/>
          <w:szCs w:val="24"/>
        </w:rPr>
        <w:t xml:space="preserve"> Melanesian and Indian Fijians)</w:t>
      </w:r>
      <w:r w:rsidR="00677471" w:rsidRPr="009166EC">
        <w:rPr>
          <w:rFonts w:ascii="Times New Roman" w:hAnsi="Times New Roman" w:cs="Times New Roman"/>
          <w:sz w:val="24"/>
          <w:szCs w:val="24"/>
        </w:rPr>
        <w:t xml:space="preserve">; b) those with </w:t>
      </w:r>
      <w:r w:rsidR="002107D4" w:rsidRPr="009166EC">
        <w:rPr>
          <w:rFonts w:ascii="Times New Roman" w:hAnsi="Times New Roman" w:cs="Times New Roman"/>
          <w:sz w:val="24"/>
          <w:szCs w:val="24"/>
        </w:rPr>
        <w:t>prevalent diabetes patients</w:t>
      </w:r>
      <w:r w:rsidR="00677471" w:rsidRPr="009166EC">
        <w:rPr>
          <w:rFonts w:ascii="Times New Roman" w:hAnsi="Times New Roman" w:cs="Times New Roman"/>
          <w:sz w:val="24"/>
          <w:szCs w:val="24"/>
        </w:rPr>
        <w:t xml:space="preserve">; c) </w:t>
      </w:r>
      <w:r w:rsidR="006635C1" w:rsidRPr="009166EC">
        <w:rPr>
          <w:rFonts w:ascii="Times New Roman" w:hAnsi="Times New Roman" w:cs="Times New Roman"/>
          <w:sz w:val="24"/>
          <w:szCs w:val="24"/>
        </w:rPr>
        <w:t>younger</w:t>
      </w:r>
      <w:r w:rsidR="00E3677F" w:rsidRPr="009166EC">
        <w:rPr>
          <w:rFonts w:ascii="Times New Roman" w:hAnsi="Times New Roman" w:cs="Times New Roman"/>
          <w:sz w:val="24"/>
          <w:szCs w:val="24"/>
        </w:rPr>
        <w:t xml:space="preserve"> populations (</w:t>
      </w:r>
      <w:r w:rsidR="006635C1" w:rsidRPr="009166EC">
        <w:rPr>
          <w:rFonts w:ascii="Times New Roman" w:hAnsi="Times New Roman" w:cs="Times New Roman"/>
          <w:sz w:val="24"/>
          <w:szCs w:val="24"/>
        </w:rPr>
        <w:t>&lt;50</w:t>
      </w:r>
      <w:r w:rsidR="00E3677F" w:rsidRPr="009166EC">
        <w:rPr>
          <w:rFonts w:ascii="Times New Roman" w:hAnsi="Times New Roman" w:cs="Times New Roman"/>
          <w:sz w:val="24"/>
          <w:szCs w:val="24"/>
        </w:rPr>
        <w:t xml:space="preserve"> years)</w:t>
      </w:r>
      <w:r w:rsidR="006635C1" w:rsidRPr="009166EC">
        <w:rPr>
          <w:rFonts w:ascii="Times New Roman" w:hAnsi="Times New Roman" w:cs="Times New Roman"/>
          <w:sz w:val="24"/>
          <w:szCs w:val="24"/>
        </w:rPr>
        <w:t xml:space="preserve"> in whom relative risks</w:t>
      </w:r>
      <w:r w:rsidR="003473D9" w:rsidRPr="009166EC">
        <w:rPr>
          <w:rFonts w:ascii="Times New Roman" w:hAnsi="Times New Roman" w:cs="Times New Roman"/>
          <w:sz w:val="24"/>
          <w:szCs w:val="24"/>
        </w:rPr>
        <w:t xml:space="preserve"> associated with diabetes</w:t>
      </w:r>
      <w:r w:rsidR="006635C1" w:rsidRPr="009166EC">
        <w:rPr>
          <w:rFonts w:ascii="Times New Roman" w:hAnsi="Times New Roman" w:cs="Times New Roman"/>
          <w:sz w:val="24"/>
          <w:szCs w:val="24"/>
        </w:rPr>
        <w:t xml:space="preserve"> may be higher </w:t>
      </w:r>
      <w:r w:rsidR="009E00C3" w:rsidRPr="009166EC">
        <w:rPr>
          <w:rFonts w:ascii="Times New Roman" w:hAnsi="Times New Roman" w:cs="Times New Roman"/>
          <w:sz w:val="24"/>
          <w:szCs w:val="24"/>
        </w:rPr>
        <w:t xml:space="preserve">as indicated in </w:t>
      </w:r>
      <w:r w:rsidR="004E6E65" w:rsidRPr="009166EC">
        <w:rPr>
          <w:rFonts w:ascii="Times New Roman" w:hAnsi="Times New Roman" w:cs="Times New Roman"/>
          <w:sz w:val="24"/>
          <w:szCs w:val="24"/>
        </w:rPr>
        <w:t xml:space="preserve">Supplemental Table </w:t>
      </w:r>
      <w:r w:rsidR="00CC1044" w:rsidRPr="006E08A8">
        <w:rPr>
          <w:rFonts w:ascii="Times New Roman" w:hAnsi="Times New Roman" w:cs="Times New Roman"/>
          <w:sz w:val="24"/>
          <w:szCs w:val="24"/>
        </w:rPr>
        <w:t>7</w:t>
      </w:r>
      <w:r w:rsidR="00677471" w:rsidRPr="009166EC">
        <w:rPr>
          <w:rFonts w:ascii="Times New Roman" w:hAnsi="Times New Roman" w:cs="Times New Roman"/>
          <w:sz w:val="24"/>
          <w:szCs w:val="24"/>
        </w:rPr>
        <w:t>;</w:t>
      </w:r>
      <w:r w:rsidR="00E3677F" w:rsidRPr="009166EC">
        <w:rPr>
          <w:rFonts w:ascii="Times New Roman" w:hAnsi="Times New Roman" w:cs="Times New Roman"/>
          <w:sz w:val="24"/>
          <w:szCs w:val="24"/>
        </w:rPr>
        <w:t xml:space="preserve"> and </w:t>
      </w:r>
      <w:r w:rsidR="00677471" w:rsidRPr="009166EC">
        <w:rPr>
          <w:rFonts w:ascii="Times New Roman" w:hAnsi="Times New Roman" w:cs="Times New Roman"/>
          <w:sz w:val="24"/>
          <w:szCs w:val="24"/>
        </w:rPr>
        <w:t xml:space="preserve">d) </w:t>
      </w:r>
      <w:r w:rsidR="006635C1" w:rsidRPr="009166EC">
        <w:rPr>
          <w:rFonts w:ascii="Times New Roman" w:hAnsi="Times New Roman" w:cs="Times New Roman"/>
          <w:sz w:val="24"/>
          <w:szCs w:val="24"/>
        </w:rPr>
        <w:t xml:space="preserve">higher risk </w:t>
      </w:r>
      <w:r w:rsidR="00E3677F" w:rsidRPr="009166EC">
        <w:rPr>
          <w:rFonts w:ascii="Times New Roman" w:hAnsi="Times New Roman" w:cs="Times New Roman"/>
          <w:sz w:val="24"/>
          <w:szCs w:val="24"/>
        </w:rPr>
        <w:t>people from outside of primary care setting</w:t>
      </w:r>
      <w:r w:rsidR="006635C1" w:rsidRPr="009166EC">
        <w:rPr>
          <w:rFonts w:ascii="Times New Roman" w:hAnsi="Times New Roman" w:cs="Times New Roman"/>
          <w:sz w:val="24"/>
          <w:szCs w:val="24"/>
        </w:rPr>
        <w:t>s</w:t>
      </w:r>
      <w:r w:rsidR="00E3677F" w:rsidRPr="009166EC">
        <w:rPr>
          <w:rFonts w:ascii="Times New Roman" w:hAnsi="Times New Roman" w:cs="Times New Roman"/>
          <w:sz w:val="24"/>
          <w:szCs w:val="24"/>
        </w:rPr>
        <w:t>.</w:t>
      </w:r>
      <w:r w:rsidR="00D163AC" w:rsidRPr="009166EC">
        <w:rPr>
          <w:rFonts w:ascii="Times New Roman" w:hAnsi="Times New Roman" w:cs="Times New Roman"/>
          <w:sz w:val="24"/>
          <w:szCs w:val="24"/>
        </w:rPr>
        <w:t xml:space="preserve"> As a sensitivity analysis, we performed </w:t>
      </w:r>
      <w:r w:rsidR="00D76C37" w:rsidRPr="009166EC">
        <w:rPr>
          <w:rFonts w:ascii="Times New Roman" w:hAnsi="Times New Roman" w:cs="Times New Roman"/>
          <w:sz w:val="24"/>
          <w:szCs w:val="24"/>
        </w:rPr>
        <w:t>an</w:t>
      </w:r>
      <w:r w:rsidR="00D163AC" w:rsidRPr="009166EC">
        <w:rPr>
          <w:rFonts w:ascii="Times New Roman" w:hAnsi="Times New Roman" w:cs="Times New Roman"/>
          <w:sz w:val="24"/>
          <w:szCs w:val="24"/>
        </w:rPr>
        <w:t xml:space="preserve"> unadjusted analysis on a prevalent T2DM cohort (</w:t>
      </w:r>
      <w:r w:rsidR="004E6E65" w:rsidRPr="009166EC">
        <w:rPr>
          <w:rFonts w:ascii="Times New Roman" w:hAnsi="Times New Roman" w:cs="Times New Roman"/>
          <w:sz w:val="24"/>
          <w:szCs w:val="24"/>
        </w:rPr>
        <w:t xml:space="preserve">Supplemental Table </w:t>
      </w:r>
      <w:r w:rsidR="00CC1044">
        <w:rPr>
          <w:rFonts w:ascii="Times New Roman" w:hAnsi="Times New Roman" w:cs="Times New Roman"/>
          <w:sz w:val="24"/>
          <w:szCs w:val="24"/>
        </w:rPr>
        <w:t>14</w:t>
      </w:r>
      <w:r w:rsidR="00D163AC" w:rsidRPr="009166EC">
        <w:rPr>
          <w:rFonts w:ascii="Times New Roman" w:hAnsi="Times New Roman" w:cs="Times New Roman"/>
          <w:sz w:val="24"/>
          <w:szCs w:val="24"/>
        </w:rPr>
        <w:t xml:space="preserve">). </w:t>
      </w:r>
      <w:r w:rsidR="00D76C37" w:rsidRPr="009166EC">
        <w:rPr>
          <w:rFonts w:ascii="Times New Roman" w:hAnsi="Times New Roman" w:cs="Times New Roman"/>
          <w:sz w:val="24"/>
          <w:szCs w:val="24"/>
        </w:rPr>
        <w:t>Compared to people without diabetes, t</w:t>
      </w:r>
      <w:r w:rsidR="00D163AC" w:rsidRPr="009166EC">
        <w:rPr>
          <w:rFonts w:ascii="Times New Roman" w:hAnsi="Times New Roman" w:cs="Times New Roman"/>
          <w:sz w:val="24"/>
          <w:szCs w:val="24"/>
        </w:rPr>
        <w:t xml:space="preserve">he hazard ratios </w:t>
      </w:r>
      <w:r w:rsidR="00D76C37" w:rsidRPr="009166EC">
        <w:rPr>
          <w:rFonts w:ascii="Times New Roman" w:hAnsi="Times New Roman" w:cs="Times New Roman"/>
          <w:sz w:val="24"/>
          <w:szCs w:val="24"/>
        </w:rPr>
        <w:t xml:space="preserve">for </w:t>
      </w:r>
      <w:r w:rsidR="00D163AC" w:rsidRPr="009166EC">
        <w:rPr>
          <w:rFonts w:ascii="Times New Roman" w:hAnsi="Times New Roman" w:cs="Times New Roman"/>
          <w:sz w:val="24"/>
          <w:szCs w:val="24"/>
        </w:rPr>
        <w:t xml:space="preserve">MACE, MI and stroke events in the prevalent cohort were numerically higher for both </w:t>
      </w:r>
      <w:r w:rsidR="00037A0C" w:rsidRPr="009166EC">
        <w:rPr>
          <w:rFonts w:ascii="Times New Roman" w:hAnsi="Times New Roman" w:cs="Times New Roman"/>
          <w:sz w:val="24"/>
          <w:szCs w:val="24"/>
        </w:rPr>
        <w:t xml:space="preserve">women </w:t>
      </w:r>
      <w:r w:rsidR="00D163AC" w:rsidRPr="009166EC">
        <w:rPr>
          <w:rFonts w:ascii="Times New Roman" w:hAnsi="Times New Roman" w:cs="Times New Roman"/>
          <w:sz w:val="24"/>
          <w:szCs w:val="24"/>
        </w:rPr>
        <w:t xml:space="preserve">and </w:t>
      </w:r>
      <w:r w:rsidR="00037A0C" w:rsidRPr="009166EC">
        <w:rPr>
          <w:rFonts w:ascii="Times New Roman" w:hAnsi="Times New Roman" w:cs="Times New Roman"/>
          <w:sz w:val="24"/>
          <w:szCs w:val="24"/>
        </w:rPr>
        <w:t xml:space="preserve">men </w:t>
      </w:r>
      <w:r w:rsidR="00D163AC" w:rsidRPr="009166EC">
        <w:rPr>
          <w:rFonts w:ascii="Times New Roman" w:hAnsi="Times New Roman" w:cs="Times New Roman"/>
          <w:sz w:val="24"/>
          <w:szCs w:val="24"/>
        </w:rPr>
        <w:t>than in the incident cohort</w:t>
      </w:r>
      <w:r w:rsidR="00D76C37" w:rsidRPr="009166EC">
        <w:rPr>
          <w:rFonts w:ascii="Times New Roman" w:hAnsi="Times New Roman" w:cs="Times New Roman"/>
          <w:sz w:val="24"/>
          <w:szCs w:val="24"/>
        </w:rPr>
        <w:t>.</w:t>
      </w:r>
      <w:r w:rsidR="00D163AC" w:rsidRPr="009166EC">
        <w:rPr>
          <w:rFonts w:ascii="Times New Roman" w:hAnsi="Times New Roman" w:cs="Times New Roman"/>
          <w:sz w:val="24"/>
          <w:szCs w:val="24"/>
        </w:rPr>
        <w:t xml:space="preserve"> </w:t>
      </w:r>
      <w:r w:rsidR="00D76C37" w:rsidRPr="009166EC">
        <w:rPr>
          <w:rFonts w:ascii="Times New Roman" w:hAnsi="Times New Roman" w:cs="Times New Roman"/>
          <w:sz w:val="24"/>
          <w:szCs w:val="24"/>
        </w:rPr>
        <w:t>H</w:t>
      </w:r>
      <w:r w:rsidR="00D163AC" w:rsidRPr="009166EC">
        <w:rPr>
          <w:rFonts w:ascii="Times New Roman" w:hAnsi="Times New Roman" w:cs="Times New Roman"/>
          <w:sz w:val="24"/>
          <w:szCs w:val="24"/>
        </w:rPr>
        <w:t xml:space="preserve">owever, the ratio of risks between </w:t>
      </w:r>
      <w:r w:rsidR="00037A0C" w:rsidRPr="009166EC">
        <w:rPr>
          <w:rFonts w:ascii="Times New Roman" w:hAnsi="Times New Roman" w:cs="Times New Roman"/>
          <w:sz w:val="24"/>
          <w:szCs w:val="24"/>
        </w:rPr>
        <w:t xml:space="preserve">women </w:t>
      </w:r>
      <w:r w:rsidR="00D163AC" w:rsidRPr="009166EC">
        <w:rPr>
          <w:rFonts w:ascii="Times New Roman" w:hAnsi="Times New Roman" w:cs="Times New Roman"/>
          <w:sz w:val="24"/>
          <w:szCs w:val="24"/>
        </w:rPr>
        <w:t xml:space="preserve">and </w:t>
      </w:r>
      <w:r w:rsidR="00037A0C" w:rsidRPr="009166EC">
        <w:rPr>
          <w:rFonts w:ascii="Times New Roman" w:hAnsi="Times New Roman" w:cs="Times New Roman"/>
          <w:sz w:val="24"/>
          <w:szCs w:val="24"/>
        </w:rPr>
        <w:t xml:space="preserve">men </w:t>
      </w:r>
      <w:r w:rsidR="00D76C37" w:rsidRPr="009166EC">
        <w:rPr>
          <w:rFonts w:ascii="Times New Roman" w:hAnsi="Times New Roman" w:cs="Times New Roman"/>
          <w:sz w:val="24"/>
          <w:szCs w:val="24"/>
        </w:rPr>
        <w:t>with type 2 diabetes were comparable and were not statistically different</w:t>
      </w:r>
      <w:r w:rsidR="00D163AC" w:rsidRPr="009166EC">
        <w:rPr>
          <w:rFonts w:ascii="Times New Roman" w:hAnsi="Times New Roman" w:cs="Times New Roman"/>
          <w:sz w:val="24"/>
          <w:szCs w:val="24"/>
        </w:rPr>
        <w:t>.</w:t>
      </w:r>
    </w:p>
    <w:p w14:paraId="0431514C" w14:textId="77777777" w:rsidR="00566211" w:rsidRPr="009166EC" w:rsidRDefault="00566211" w:rsidP="009166EC">
      <w:pPr>
        <w:spacing w:after="0" w:line="480" w:lineRule="auto"/>
        <w:rPr>
          <w:rFonts w:ascii="Times New Roman" w:hAnsi="Times New Roman" w:cs="Times New Roman"/>
          <w:b/>
          <w:sz w:val="24"/>
          <w:szCs w:val="24"/>
        </w:rPr>
      </w:pPr>
    </w:p>
    <w:p w14:paraId="682162F6" w14:textId="34E04DBE" w:rsidR="00513E8F" w:rsidRPr="009166EC" w:rsidRDefault="00513E8F" w:rsidP="009166EC">
      <w:pPr>
        <w:spacing w:after="0" w:line="480" w:lineRule="auto"/>
        <w:rPr>
          <w:rFonts w:ascii="Times New Roman" w:hAnsi="Times New Roman" w:cs="Times New Roman"/>
          <w:sz w:val="24"/>
          <w:szCs w:val="24"/>
          <w:u w:val="single"/>
        </w:rPr>
      </w:pPr>
      <w:r w:rsidRPr="009166EC">
        <w:rPr>
          <w:rFonts w:ascii="Times New Roman" w:hAnsi="Times New Roman" w:cs="Times New Roman"/>
          <w:sz w:val="24"/>
          <w:szCs w:val="24"/>
          <w:u w:val="single"/>
        </w:rPr>
        <w:t>Sex disparit</w:t>
      </w:r>
      <w:r w:rsidR="00DA7A62" w:rsidRPr="009166EC">
        <w:rPr>
          <w:rFonts w:ascii="Times New Roman" w:hAnsi="Times New Roman" w:cs="Times New Roman"/>
          <w:sz w:val="24"/>
          <w:szCs w:val="24"/>
          <w:u w:val="single"/>
        </w:rPr>
        <w:t>ies</w:t>
      </w:r>
      <w:r w:rsidRPr="009166EC">
        <w:rPr>
          <w:rFonts w:ascii="Times New Roman" w:hAnsi="Times New Roman" w:cs="Times New Roman"/>
          <w:sz w:val="24"/>
          <w:szCs w:val="24"/>
          <w:u w:val="single"/>
        </w:rPr>
        <w:t xml:space="preserve"> in </w:t>
      </w:r>
      <w:r w:rsidR="00DA7A62" w:rsidRPr="009166EC">
        <w:rPr>
          <w:rFonts w:ascii="Times New Roman" w:hAnsi="Times New Roman" w:cs="Times New Roman"/>
          <w:sz w:val="24"/>
          <w:szCs w:val="24"/>
          <w:u w:val="single"/>
        </w:rPr>
        <w:t>risk factors</w:t>
      </w:r>
    </w:p>
    <w:p w14:paraId="36B8B565" w14:textId="61C234EB" w:rsidR="00A543CC" w:rsidRPr="009166EC" w:rsidRDefault="00791C5E" w:rsidP="009166EC">
      <w:pPr>
        <w:spacing w:after="0" w:line="480" w:lineRule="auto"/>
        <w:rPr>
          <w:rFonts w:ascii="Times New Roman" w:hAnsi="Times New Roman" w:cs="Times New Roman"/>
          <w:sz w:val="24"/>
          <w:szCs w:val="24"/>
        </w:rPr>
      </w:pPr>
      <w:r w:rsidRPr="009166EC">
        <w:rPr>
          <w:rFonts w:ascii="Times New Roman" w:hAnsi="Times New Roman" w:cs="Times New Roman"/>
          <w:sz w:val="24"/>
          <w:szCs w:val="24"/>
        </w:rPr>
        <w:t xml:space="preserve">Historically, it has been thought that </w:t>
      </w:r>
      <w:r w:rsidR="00037A0C" w:rsidRPr="009166EC">
        <w:rPr>
          <w:rFonts w:ascii="Times New Roman" w:hAnsi="Times New Roman" w:cs="Times New Roman"/>
          <w:sz w:val="24"/>
          <w:szCs w:val="24"/>
        </w:rPr>
        <w:t xml:space="preserve">men </w:t>
      </w:r>
      <w:r w:rsidRPr="009166EC">
        <w:rPr>
          <w:rFonts w:ascii="Times New Roman" w:hAnsi="Times New Roman" w:cs="Times New Roman"/>
          <w:sz w:val="24"/>
          <w:szCs w:val="24"/>
        </w:rPr>
        <w:t xml:space="preserve">with diabetes </w:t>
      </w:r>
      <w:r w:rsidR="0053279E" w:rsidRPr="009166EC">
        <w:rPr>
          <w:rFonts w:ascii="Times New Roman" w:hAnsi="Times New Roman" w:cs="Times New Roman"/>
          <w:sz w:val="24"/>
          <w:szCs w:val="24"/>
        </w:rPr>
        <w:t>we</w:t>
      </w:r>
      <w:r w:rsidRPr="009166EC">
        <w:rPr>
          <w:rFonts w:ascii="Times New Roman" w:hAnsi="Times New Roman" w:cs="Times New Roman"/>
          <w:sz w:val="24"/>
          <w:szCs w:val="24"/>
        </w:rPr>
        <w:t xml:space="preserve">re diagnosed </w:t>
      </w:r>
      <w:r w:rsidR="00196164" w:rsidRPr="009166EC">
        <w:rPr>
          <w:rFonts w:ascii="Times New Roman" w:hAnsi="Times New Roman" w:cs="Times New Roman"/>
          <w:sz w:val="24"/>
          <w:szCs w:val="24"/>
        </w:rPr>
        <w:t xml:space="preserve">at an </w:t>
      </w:r>
      <w:r w:rsidRPr="009166EC">
        <w:rPr>
          <w:rFonts w:ascii="Times New Roman" w:hAnsi="Times New Roman" w:cs="Times New Roman"/>
          <w:sz w:val="24"/>
          <w:szCs w:val="24"/>
        </w:rPr>
        <w:t>earlier</w:t>
      </w:r>
      <w:r w:rsidR="00196164" w:rsidRPr="009166EC">
        <w:rPr>
          <w:rFonts w:ascii="Times New Roman" w:hAnsi="Times New Roman" w:cs="Times New Roman"/>
          <w:sz w:val="24"/>
          <w:szCs w:val="24"/>
        </w:rPr>
        <w:t xml:space="preserve"> age</w:t>
      </w:r>
      <w:r w:rsidRPr="009166EC">
        <w:rPr>
          <w:rFonts w:ascii="Times New Roman" w:hAnsi="Times New Roman" w:cs="Times New Roman"/>
          <w:sz w:val="24"/>
          <w:szCs w:val="24"/>
        </w:rPr>
        <w:t xml:space="preserve">, </w:t>
      </w:r>
      <w:r w:rsidR="0053279E" w:rsidRPr="009166EC">
        <w:rPr>
          <w:rFonts w:ascii="Times New Roman" w:hAnsi="Times New Roman" w:cs="Times New Roman"/>
          <w:sz w:val="24"/>
          <w:szCs w:val="24"/>
        </w:rPr>
        <w:t>we</w:t>
      </w:r>
      <w:r w:rsidR="00196164" w:rsidRPr="009166EC">
        <w:rPr>
          <w:rFonts w:ascii="Times New Roman" w:hAnsi="Times New Roman" w:cs="Times New Roman"/>
          <w:sz w:val="24"/>
          <w:szCs w:val="24"/>
        </w:rPr>
        <w:t xml:space="preserve">re </w:t>
      </w:r>
      <w:r w:rsidRPr="009166EC">
        <w:rPr>
          <w:rFonts w:ascii="Times New Roman" w:hAnsi="Times New Roman" w:cs="Times New Roman"/>
          <w:sz w:val="24"/>
          <w:szCs w:val="24"/>
        </w:rPr>
        <w:t>treated more a</w:t>
      </w:r>
      <w:r w:rsidR="00DA7A62" w:rsidRPr="009166EC">
        <w:rPr>
          <w:rFonts w:ascii="Times New Roman" w:hAnsi="Times New Roman" w:cs="Times New Roman"/>
          <w:sz w:val="24"/>
          <w:szCs w:val="24"/>
        </w:rPr>
        <w:t>ctively</w:t>
      </w:r>
      <w:r w:rsidRPr="009166EC">
        <w:rPr>
          <w:rFonts w:ascii="Times New Roman" w:hAnsi="Times New Roman" w:cs="Times New Roman"/>
          <w:sz w:val="24"/>
          <w:szCs w:val="24"/>
        </w:rPr>
        <w:t xml:space="preserve">, and </w:t>
      </w:r>
      <w:r w:rsidR="0053279E" w:rsidRPr="009166EC">
        <w:rPr>
          <w:rFonts w:ascii="Times New Roman" w:hAnsi="Times New Roman" w:cs="Times New Roman"/>
          <w:sz w:val="24"/>
          <w:szCs w:val="24"/>
        </w:rPr>
        <w:t>wer</w:t>
      </w:r>
      <w:r w:rsidRPr="009166EC">
        <w:rPr>
          <w:rFonts w:ascii="Times New Roman" w:hAnsi="Times New Roman" w:cs="Times New Roman"/>
          <w:sz w:val="24"/>
          <w:szCs w:val="24"/>
        </w:rPr>
        <w:t>e more likely to achieve recom</w:t>
      </w:r>
      <w:r w:rsidR="003806D7" w:rsidRPr="009166EC">
        <w:rPr>
          <w:rFonts w:ascii="Times New Roman" w:hAnsi="Times New Roman" w:cs="Times New Roman"/>
          <w:sz w:val="24"/>
          <w:szCs w:val="24"/>
        </w:rPr>
        <w:t>men</w:t>
      </w:r>
      <w:r w:rsidRPr="009166EC">
        <w:rPr>
          <w:rFonts w:ascii="Times New Roman" w:hAnsi="Times New Roman" w:cs="Times New Roman"/>
          <w:sz w:val="24"/>
          <w:szCs w:val="24"/>
        </w:rPr>
        <w:t xml:space="preserve">ded risk factor levels compared to </w:t>
      </w:r>
      <w:r w:rsidR="00037A0C" w:rsidRPr="009166EC">
        <w:rPr>
          <w:rFonts w:ascii="Times New Roman" w:hAnsi="Times New Roman" w:cs="Times New Roman"/>
          <w:sz w:val="24"/>
          <w:szCs w:val="24"/>
        </w:rPr>
        <w:t xml:space="preserve">women </w:t>
      </w:r>
      <w:r w:rsidRPr="009166EC">
        <w:rPr>
          <w:rFonts w:ascii="Times New Roman" w:hAnsi="Times New Roman" w:cs="Times New Roman"/>
          <w:sz w:val="24"/>
          <w:szCs w:val="24"/>
        </w:rPr>
        <w:t>with diabetes.</w:t>
      </w:r>
      <w:r w:rsidR="00564C89" w:rsidRPr="009166EC">
        <w:rPr>
          <w:rFonts w:ascii="Times New Roman" w:hAnsi="Times New Roman" w:cs="Times New Roman"/>
          <w:sz w:val="24"/>
          <w:szCs w:val="24"/>
        </w:rPr>
        <w:fldChar w:fldCharType="begin" w:fldLock="1"/>
      </w:r>
      <w:r w:rsidR="000B3B53">
        <w:rPr>
          <w:rFonts w:ascii="Times New Roman" w:hAnsi="Times New Roman" w:cs="Times New Roman"/>
          <w:sz w:val="24"/>
          <w:szCs w:val="24"/>
        </w:rPr>
        <w:instrText>ADDIN CSL_CITATION {"citationItems":[{"id":"ITEM-1","itemData":{"DOI":"10.2337/dc08-0194","ISSN":"0149-5992","author":[{"dropping-particle":"","family":"Gouni-Berthold","given":"I.","non-dropping-particle":"","parse-names":false,"suffix":""},{"dropping-particle":"","family":"Berthold","given":"H. K.","non-dropping-particle":"","parse-names":false,"suffix":""},{"dropping-particle":"","family":"Mantzoros","given":"C. S.","non-dropping-particle":"","parse-names":false,"suffix":""},{"dropping-particle":"","family":"Bohm","given":"M.","non-dropping-particle":"","parse-names":false,"suffix":""},{"dropping-particle":"","family":"Krone","given":"W.","non-dropping-particle":"","parse-names":false,"suffix":""}],"container-title":"Diabetes Care","id":"ITEM-1","issue":"7","issued":{"date-parts":[["2008","7","1"]]},"page":"1389-1391","title":"Sex Disparities in the Treatment and Control of Cardiovascular Risk Factors in Type 2 Diabetes","type":"article-journal","volume":"31"},"uris":["http://www.mendeley.com/documents/?uuid=d5ef9c5e-c4ef-4798-9f7a-a29025c2638c"]},{"id":"ITEM-2","itemData":{"DOI":"10.1007/s12170-015-0462-5","ISSN":"1932-9520","PMID":"26029318","abstract":"Strong evidence suggests that type 2 diabetes confers a stronger excess risk of cardiovascular diseases in women than in men; with women having a 27 % higher relative risk of stroke and a 44 % higher relative risk of coronary heart disease compared with men. The mechanisms that underpin these sex differences in the associations between diabetes and cardiovascular disease risk are not fully understood. Some of the excess risk may be the result of a sex disparity in the management and treatment of diabetes, to the detriment of women. However, accruing evidence suggests that real biological differences between men and women underpin the excess risk of diabetes-related cardiovascular risk in women such that there is a greater decline in risk factor status in women than in men in the transition from normoglycemia to overt diabetes. This greater risk factor decline appears to be associated with women having to put on more weight than men, and thus attain a higher body mass index, to develop diabetes. Further studies addressing the mechanisms responsible for sex differences in the excess risk of cardiovascular diseases associated with diabetes are needed to improve the prevention and management of diabetes in clinical practise.","author":[{"dropping-particle":"","family":"Peters","given":"Sanne A E","non-dropping-particle":"","parse-names":false,"suffix":""},{"dropping-particle":"","family":"Huxley","given":"Rachel R","non-dropping-particle":"","parse-names":false,"suffix":""},{"dropping-particle":"","family":"Sattar","given":"Naveed","non-dropping-particle":"","parse-names":false,"suffix":""},{"dropping-particle":"","family":"Woodward","given":"Mark","non-dropping-particle":"","parse-names":false,"suffix":""}],"container-title":"Current Cardiovascular Risk Reports","id":"ITEM-2","issue":"7","issued":{"date-parts":[["2015","7","26"]]},"page":"36","title":"Sex Differences in the Excess Risk of Cardiovascular Diseases Associated with Type 2 Diabetes: Potential Explanations and Clinical Implications","type":"article-journal","volume":"9"},"uris":["http://www.mendeley.com/documents/?uuid=daf42f82-6a23-4044-aa18-eee33b5be668"]}],"mendeley":{"formattedCitation":"&lt;sup&gt;11,27&lt;/sup&gt;","plainTextFormattedCitation":"11,27","previouslyFormattedCitation":"&lt;sup&gt;11,27&lt;/sup&gt;"},"properties":{"noteIndex":0},"schema":"https://github.com/citation-style-language/schema/raw/master/csl-citation.json"}</w:instrText>
      </w:r>
      <w:r w:rsidR="00564C89" w:rsidRPr="009166EC">
        <w:rPr>
          <w:rFonts w:ascii="Times New Roman" w:hAnsi="Times New Roman" w:cs="Times New Roman"/>
          <w:sz w:val="24"/>
          <w:szCs w:val="24"/>
        </w:rPr>
        <w:fldChar w:fldCharType="separate"/>
      </w:r>
      <w:r w:rsidR="00D16F7A" w:rsidRPr="00D16F7A">
        <w:rPr>
          <w:rFonts w:ascii="Times New Roman" w:hAnsi="Times New Roman" w:cs="Times New Roman"/>
          <w:noProof/>
          <w:sz w:val="24"/>
          <w:szCs w:val="24"/>
          <w:vertAlign w:val="superscript"/>
        </w:rPr>
        <w:t>11,27</w:t>
      </w:r>
      <w:r w:rsidR="00564C89" w:rsidRPr="009166EC">
        <w:rPr>
          <w:rFonts w:ascii="Times New Roman" w:hAnsi="Times New Roman" w:cs="Times New Roman"/>
          <w:sz w:val="24"/>
          <w:szCs w:val="24"/>
        </w:rPr>
        <w:fldChar w:fldCharType="end"/>
      </w:r>
      <w:r w:rsidR="005451B5" w:rsidRPr="009166EC">
        <w:rPr>
          <w:rFonts w:ascii="Times New Roman" w:hAnsi="Times New Roman" w:cs="Times New Roman"/>
          <w:sz w:val="24"/>
          <w:szCs w:val="24"/>
        </w:rPr>
        <w:t xml:space="preserve"> </w:t>
      </w:r>
      <w:r w:rsidR="003F320E" w:rsidRPr="009166EC">
        <w:rPr>
          <w:rFonts w:ascii="Times New Roman" w:hAnsi="Times New Roman" w:cs="Times New Roman"/>
          <w:sz w:val="24"/>
          <w:szCs w:val="24"/>
        </w:rPr>
        <w:t>T</w:t>
      </w:r>
      <w:r w:rsidR="005432BF" w:rsidRPr="009166EC">
        <w:rPr>
          <w:rFonts w:ascii="Times New Roman" w:hAnsi="Times New Roman" w:cs="Times New Roman"/>
          <w:sz w:val="24"/>
          <w:szCs w:val="24"/>
        </w:rPr>
        <w:t>he</w:t>
      </w:r>
      <w:r w:rsidR="00196164" w:rsidRPr="009166EC">
        <w:rPr>
          <w:rFonts w:ascii="Times New Roman" w:hAnsi="Times New Roman" w:cs="Times New Roman"/>
          <w:sz w:val="24"/>
          <w:szCs w:val="24"/>
        </w:rPr>
        <w:t xml:space="preserve"> UK</w:t>
      </w:r>
      <w:r w:rsidR="0057748D" w:rsidRPr="009166EC">
        <w:rPr>
          <w:rFonts w:ascii="Times New Roman" w:hAnsi="Times New Roman" w:cs="Times New Roman"/>
          <w:sz w:val="24"/>
          <w:szCs w:val="24"/>
        </w:rPr>
        <w:t xml:space="preserve"> National </w:t>
      </w:r>
      <w:r w:rsidR="000C68D7" w:rsidRPr="009166EC">
        <w:rPr>
          <w:rFonts w:ascii="Times New Roman" w:hAnsi="Times New Roman" w:cs="Times New Roman"/>
          <w:sz w:val="24"/>
          <w:szCs w:val="24"/>
        </w:rPr>
        <w:t>Diabetes A</w:t>
      </w:r>
      <w:r w:rsidR="00196164" w:rsidRPr="009166EC">
        <w:rPr>
          <w:rFonts w:ascii="Times New Roman" w:hAnsi="Times New Roman" w:cs="Times New Roman"/>
          <w:sz w:val="24"/>
          <w:szCs w:val="24"/>
        </w:rPr>
        <w:t xml:space="preserve">udit </w:t>
      </w:r>
      <w:r w:rsidR="0057748D" w:rsidRPr="009166EC">
        <w:rPr>
          <w:rFonts w:ascii="Times New Roman" w:hAnsi="Times New Roman" w:cs="Times New Roman"/>
          <w:sz w:val="24"/>
          <w:szCs w:val="24"/>
        </w:rPr>
        <w:t>of</w:t>
      </w:r>
      <w:r w:rsidR="00196164" w:rsidRPr="009166EC">
        <w:rPr>
          <w:rFonts w:ascii="Times New Roman" w:hAnsi="Times New Roman" w:cs="Times New Roman"/>
          <w:sz w:val="24"/>
          <w:szCs w:val="24"/>
        </w:rPr>
        <w:t xml:space="preserve"> nearly 2 million </w:t>
      </w:r>
      <w:r w:rsidR="00DB2F83" w:rsidRPr="009166EC">
        <w:rPr>
          <w:rFonts w:ascii="Times New Roman" w:hAnsi="Times New Roman" w:cs="Times New Roman"/>
          <w:sz w:val="24"/>
          <w:szCs w:val="24"/>
        </w:rPr>
        <w:t xml:space="preserve">people </w:t>
      </w:r>
      <w:r w:rsidR="00DA7A62" w:rsidRPr="009166EC">
        <w:rPr>
          <w:rFonts w:ascii="Times New Roman" w:hAnsi="Times New Roman" w:cs="Times New Roman"/>
          <w:sz w:val="24"/>
          <w:szCs w:val="24"/>
        </w:rPr>
        <w:t xml:space="preserve">studied between 2012 and 2013, </w:t>
      </w:r>
      <w:r w:rsidR="00196164" w:rsidRPr="009166EC">
        <w:rPr>
          <w:rFonts w:ascii="Times New Roman" w:hAnsi="Times New Roman" w:cs="Times New Roman"/>
          <w:sz w:val="24"/>
          <w:szCs w:val="24"/>
        </w:rPr>
        <w:t xml:space="preserve">showed </w:t>
      </w:r>
      <w:r w:rsidR="0057748D" w:rsidRPr="009166EC">
        <w:rPr>
          <w:rFonts w:ascii="Times New Roman" w:hAnsi="Times New Roman" w:cs="Times New Roman"/>
          <w:sz w:val="24"/>
          <w:szCs w:val="24"/>
        </w:rPr>
        <w:t xml:space="preserve">that </w:t>
      </w:r>
      <w:r w:rsidR="006E7064" w:rsidRPr="009166EC">
        <w:rPr>
          <w:rFonts w:ascii="Times New Roman" w:hAnsi="Times New Roman" w:cs="Times New Roman"/>
          <w:sz w:val="24"/>
          <w:szCs w:val="24"/>
        </w:rPr>
        <w:t>58</w:t>
      </w:r>
      <w:r w:rsidR="00196164" w:rsidRPr="009166EC">
        <w:rPr>
          <w:rFonts w:ascii="Times New Roman" w:hAnsi="Times New Roman" w:cs="Times New Roman"/>
          <w:sz w:val="24"/>
          <w:szCs w:val="24"/>
        </w:rPr>
        <w:t xml:space="preserve">% of </w:t>
      </w:r>
      <w:r w:rsidR="00037A0C" w:rsidRPr="009166EC">
        <w:rPr>
          <w:rFonts w:ascii="Times New Roman" w:hAnsi="Times New Roman" w:cs="Times New Roman"/>
          <w:sz w:val="24"/>
          <w:szCs w:val="24"/>
        </w:rPr>
        <w:t xml:space="preserve">women </w:t>
      </w:r>
      <w:r w:rsidR="00DB2F83" w:rsidRPr="009166EC">
        <w:rPr>
          <w:rFonts w:ascii="Times New Roman" w:hAnsi="Times New Roman" w:cs="Times New Roman"/>
          <w:sz w:val="24"/>
          <w:szCs w:val="24"/>
        </w:rPr>
        <w:t>an</w:t>
      </w:r>
      <w:r w:rsidR="006E7064" w:rsidRPr="009166EC">
        <w:rPr>
          <w:rFonts w:ascii="Times New Roman" w:hAnsi="Times New Roman" w:cs="Times New Roman"/>
          <w:sz w:val="24"/>
          <w:szCs w:val="24"/>
        </w:rPr>
        <w:t>d 62</w:t>
      </w:r>
      <w:r w:rsidR="00DB2F83" w:rsidRPr="009166EC">
        <w:rPr>
          <w:rFonts w:ascii="Times New Roman" w:hAnsi="Times New Roman" w:cs="Times New Roman"/>
          <w:sz w:val="24"/>
          <w:szCs w:val="24"/>
        </w:rPr>
        <w:t xml:space="preserve">% of </w:t>
      </w:r>
      <w:r w:rsidR="00037A0C" w:rsidRPr="009166EC">
        <w:rPr>
          <w:rFonts w:ascii="Times New Roman" w:hAnsi="Times New Roman" w:cs="Times New Roman"/>
          <w:sz w:val="24"/>
          <w:szCs w:val="24"/>
        </w:rPr>
        <w:t xml:space="preserve">men </w:t>
      </w:r>
      <w:r w:rsidR="00196164" w:rsidRPr="009166EC">
        <w:rPr>
          <w:rFonts w:ascii="Times New Roman" w:hAnsi="Times New Roman" w:cs="Times New Roman"/>
          <w:sz w:val="24"/>
          <w:szCs w:val="24"/>
        </w:rPr>
        <w:t>received recom</w:t>
      </w:r>
      <w:r w:rsidR="003806D7" w:rsidRPr="009166EC">
        <w:rPr>
          <w:rFonts w:ascii="Times New Roman" w:hAnsi="Times New Roman" w:cs="Times New Roman"/>
          <w:sz w:val="24"/>
          <w:szCs w:val="24"/>
        </w:rPr>
        <w:t>men</w:t>
      </w:r>
      <w:r w:rsidR="00196164" w:rsidRPr="009166EC">
        <w:rPr>
          <w:rFonts w:ascii="Times New Roman" w:hAnsi="Times New Roman" w:cs="Times New Roman"/>
          <w:sz w:val="24"/>
          <w:szCs w:val="24"/>
        </w:rPr>
        <w:t>ded care proce</w:t>
      </w:r>
      <w:r w:rsidR="0057748D" w:rsidRPr="009166EC">
        <w:rPr>
          <w:rFonts w:ascii="Times New Roman" w:hAnsi="Times New Roman" w:cs="Times New Roman"/>
          <w:sz w:val="24"/>
          <w:szCs w:val="24"/>
        </w:rPr>
        <w:t>sses, and</w:t>
      </w:r>
      <w:r w:rsidR="00DF5BE9" w:rsidRPr="009166EC">
        <w:rPr>
          <w:rFonts w:ascii="Times New Roman" w:hAnsi="Times New Roman" w:cs="Times New Roman"/>
          <w:sz w:val="24"/>
          <w:szCs w:val="24"/>
        </w:rPr>
        <w:t xml:space="preserve"> that</w:t>
      </w:r>
      <w:r w:rsidR="006E7064" w:rsidRPr="009166EC">
        <w:rPr>
          <w:rFonts w:ascii="Times New Roman" w:hAnsi="Times New Roman" w:cs="Times New Roman"/>
          <w:sz w:val="24"/>
          <w:szCs w:val="24"/>
        </w:rPr>
        <w:t xml:space="preserve"> 34% of </w:t>
      </w:r>
      <w:r w:rsidR="00037A0C" w:rsidRPr="009166EC">
        <w:rPr>
          <w:rFonts w:ascii="Times New Roman" w:hAnsi="Times New Roman" w:cs="Times New Roman"/>
          <w:sz w:val="24"/>
          <w:szCs w:val="24"/>
        </w:rPr>
        <w:t xml:space="preserve">women </w:t>
      </w:r>
      <w:r w:rsidR="006E7064" w:rsidRPr="009166EC">
        <w:rPr>
          <w:rFonts w:ascii="Times New Roman" w:hAnsi="Times New Roman" w:cs="Times New Roman"/>
          <w:sz w:val="24"/>
          <w:szCs w:val="24"/>
        </w:rPr>
        <w:t>and 37</w:t>
      </w:r>
      <w:r w:rsidR="00196164" w:rsidRPr="009166EC">
        <w:rPr>
          <w:rFonts w:ascii="Times New Roman" w:hAnsi="Times New Roman" w:cs="Times New Roman"/>
          <w:sz w:val="24"/>
          <w:szCs w:val="24"/>
        </w:rPr>
        <w:t xml:space="preserve">% of </w:t>
      </w:r>
      <w:r w:rsidR="00037A0C" w:rsidRPr="009166EC">
        <w:rPr>
          <w:rFonts w:ascii="Times New Roman" w:hAnsi="Times New Roman" w:cs="Times New Roman"/>
          <w:sz w:val="24"/>
          <w:szCs w:val="24"/>
        </w:rPr>
        <w:t xml:space="preserve">men </w:t>
      </w:r>
      <w:r w:rsidR="00196164" w:rsidRPr="009166EC">
        <w:rPr>
          <w:rFonts w:ascii="Times New Roman" w:hAnsi="Times New Roman" w:cs="Times New Roman"/>
          <w:sz w:val="24"/>
          <w:szCs w:val="24"/>
        </w:rPr>
        <w:t>achieved treat</w:t>
      </w:r>
      <w:r w:rsidR="003806D7" w:rsidRPr="009166EC">
        <w:rPr>
          <w:rFonts w:ascii="Times New Roman" w:hAnsi="Times New Roman" w:cs="Times New Roman"/>
          <w:sz w:val="24"/>
          <w:szCs w:val="24"/>
        </w:rPr>
        <w:t>men</w:t>
      </w:r>
      <w:r w:rsidR="00196164" w:rsidRPr="009166EC">
        <w:rPr>
          <w:rFonts w:ascii="Times New Roman" w:hAnsi="Times New Roman" w:cs="Times New Roman"/>
          <w:sz w:val="24"/>
          <w:szCs w:val="24"/>
        </w:rPr>
        <w:t xml:space="preserve">t targets for </w:t>
      </w:r>
      <w:r w:rsidR="00241F40" w:rsidRPr="009166EC">
        <w:rPr>
          <w:rFonts w:ascii="Times New Roman" w:hAnsi="Times New Roman" w:cs="Times New Roman"/>
          <w:sz w:val="24"/>
          <w:szCs w:val="24"/>
        </w:rPr>
        <w:t>HbA1c</w:t>
      </w:r>
      <w:r w:rsidR="00196164" w:rsidRPr="009166EC">
        <w:rPr>
          <w:rFonts w:ascii="Times New Roman" w:hAnsi="Times New Roman" w:cs="Times New Roman"/>
          <w:sz w:val="24"/>
          <w:szCs w:val="24"/>
        </w:rPr>
        <w:t>, blo</w:t>
      </w:r>
      <w:r w:rsidR="00DB2F83" w:rsidRPr="009166EC">
        <w:rPr>
          <w:rFonts w:ascii="Times New Roman" w:hAnsi="Times New Roman" w:cs="Times New Roman"/>
          <w:sz w:val="24"/>
          <w:szCs w:val="24"/>
        </w:rPr>
        <w:t>od pressure and cholesterol</w:t>
      </w:r>
      <w:r w:rsidR="00B010E3" w:rsidRPr="009166EC">
        <w:rPr>
          <w:rFonts w:ascii="Times New Roman" w:hAnsi="Times New Roman" w:cs="Times New Roman"/>
          <w:sz w:val="24"/>
          <w:szCs w:val="24"/>
        </w:rPr>
        <w:t>.</w:t>
      </w:r>
      <w:r w:rsidR="00E13FF6" w:rsidRPr="009166EC">
        <w:rPr>
          <w:rFonts w:ascii="Times New Roman" w:hAnsi="Times New Roman" w:cs="Times New Roman"/>
          <w:sz w:val="24"/>
          <w:szCs w:val="24"/>
        </w:rPr>
        <w:fldChar w:fldCharType="begin" w:fldLock="1"/>
      </w:r>
      <w:r w:rsidR="00556855">
        <w:rPr>
          <w:rFonts w:ascii="Times New Roman" w:hAnsi="Times New Roman" w:cs="Times New Roman"/>
          <w:sz w:val="24"/>
          <w:szCs w:val="24"/>
        </w:rPr>
        <w:instrText>ADDIN CSL_CITATION {"citationItems":[{"id":"ITEM-1","itemData":{"URL":"https://files.digital.nhs.uk/publicationimport/pub14xxx/pub14970/nati-diab-audi-12-13-care-proc-rep.pdf","accessed":{"date-parts":[["2017","8","10"]]},"author":[{"dropping-particle":"","family":"The Health and Social Care Information Centre","given":"","non-dropping-particle":"","parse-names":false,"suffix":""},{"dropping-particle":"","family":"Diabetes UK","given":"","non-dropping-particle":"","parse-names":false,"suffix":""}],"container-title":"NHS Digital","id":"ITEM-1","issued":{"date-parts":[["2014"]]},"title":"National Diabetes Audit - 2012-2013. Report 1: Care Processes and Treatment Targets","type":"webpage"},"uris":["http://www.mendeley.com/documents/?uuid=a3107d94-0138-4b4b-922c-0678cb3f6f1a"]}],"mendeley":{"formattedCitation":"&lt;sup&gt;28&lt;/sup&gt;","plainTextFormattedCitation":"28","previouslyFormattedCitation":"&lt;sup&gt;28&lt;/sup&gt;"},"properties":{"noteIndex":0},"schema":"https://github.com/citation-style-language/schema/raw/master/csl-citation.json"}</w:instrText>
      </w:r>
      <w:r w:rsidR="00E13FF6" w:rsidRPr="009166EC">
        <w:rPr>
          <w:rFonts w:ascii="Times New Roman" w:hAnsi="Times New Roman" w:cs="Times New Roman"/>
          <w:sz w:val="24"/>
          <w:szCs w:val="24"/>
        </w:rPr>
        <w:fldChar w:fldCharType="separate"/>
      </w:r>
      <w:r w:rsidR="00D16F7A" w:rsidRPr="00D16F7A">
        <w:rPr>
          <w:rFonts w:ascii="Times New Roman" w:hAnsi="Times New Roman" w:cs="Times New Roman"/>
          <w:noProof/>
          <w:sz w:val="24"/>
          <w:szCs w:val="24"/>
          <w:vertAlign w:val="superscript"/>
        </w:rPr>
        <w:t>28</w:t>
      </w:r>
      <w:r w:rsidR="00E13FF6" w:rsidRPr="009166EC">
        <w:rPr>
          <w:rFonts w:ascii="Times New Roman" w:hAnsi="Times New Roman" w:cs="Times New Roman"/>
          <w:sz w:val="24"/>
          <w:szCs w:val="24"/>
        </w:rPr>
        <w:fldChar w:fldCharType="end"/>
      </w:r>
      <w:r w:rsidR="00E13FF6" w:rsidRPr="009166EC">
        <w:rPr>
          <w:rFonts w:ascii="Times New Roman" w:hAnsi="Times New Roman" w:cs="Times New Roman"/>
          <w:sz w:val="24"/>
          <w:szCs w:val="24"/>
        </w:rPr>
        <w:t xml:space="preserve"> </w:t>
      </w:r>
    </w:p>
    <w:p w14:paraId="20FA629F" w14:textId="77777777" w:rsidR="001E5EC4" w:rsidRPr="009166EC" w:rsidRDefault="001E5EC4" w:rsidP="009166EC">
      <w:pPr>
        <w:spacing w:after="0" w:line="480" w:lineRule="auto"/>
        <w:rPr>
          <w:rFonts w:ascii="Times New Roman" w:hAnsi="Times New Roman" w:cs="Times New Roman"/>
          <w:sz w:val="24"/>
          <w:szCs w:val="24"/>
        </w:rPr>
      </w:pPr>
    </w:p>
    <w:p w14:paraId="0736F475" w14:textId="6E2BB125" w:rsidR="00377165" w:rsidRPr="009166EC" w:rsidRDefault="001F55EE" w:rsidP="009166EC">
      <w:pPr>
        <w:spacing w:after="0" w:line="480" w:lineRule="auto"/>
        <w:rPr>
          <w:rFonts w:ascii="Times New Roman" w:hAnsi="Times New Roman" w:cs="Times New Roman"/>
          <w:sz w:val="24"/>
          <w:szCs w:val="24"/>
        </w:rPr>
      </w:pPr>
      <w:r w:rsidRPr="009166EC">
        <w:rPr>
          <w:rFonts w:ascii="Times New Roman" w:hAnsi="Times New Roman" w:cs="Times New Roman"/>
          <w:sz w:val="24"/>
          <w:szCs w:val="24"/>
        </w:rPr>
        <w:t xml:space="preserve">In our </w:t>
      </w:r>
      <w:r w:rsidR="005956CC" w:rsidRPr="009166EC">
        <w:rPr>
          <w:rFonts w:ascii="Times New Roman" w:hAnsi="Times New Roman" w:cs="Times New Roman"/>
          <w:sz w:val="24"/>
          <w:szCs w:val="24"/>
        </w:rPr>
        <w:t>cohort</w:t>
      </w:r>
      <w:r w:rsidR="00B4218F" w:rsidRPr="009166EC">
        <w:rPr>
          <w:rFonts w:ascii="Times New Roman" w:hAnsi="Times New Roman" w:cs="Times New Roman"/>
          <w:sz w:val="24"/>
          <w:szCs w:val="24"/>
        </w:rPr>
        <w:t>,</w:t>
      </w:r>
      <w:r w:rsidR="005432BF" w:rsidRPr="009166EC">
        <w:rPr>
          <w:rFonts w:ascii="Times New Roman" w:hAnsi="Times New Roman" w:cs="Times New Roman"/>
          <w:sz w:val="24"/>
          <w:szCs w:val="24"/>
        </w:rPr>
        <w:t xml:space="preserve"> </w:t>
      </w:r>
      <w:r w:rsidR="00037A0C" w:rsidRPr="009166EC">
        <w:rPr>
          <w:rFonts w:ascii="Times New Roman" w:hAnsi="Times New Roman" w:cs="Times New Roman"/>
          <w:sz w:val="24"/>
          <w:szCs w:val="24"/>
        </w:rPr>
        <w:t xml:space="preserve">men </w:t>
      </w:r>
      <w:r w:rsidRPr="009166EC">
        <w:rPr>
          <w:rFonts w:ascii="Times New Roman" w:hAnsi="Times New Roman" w:cs="Times New Roman"/>
          <w:sz w:val="24"/>
          <w:szCs w:val="24"/>
        </w:rPr>
        <w:t xml:space="preserve">were diagnosed about 2.6 years earlier than </w:t>
      </w:r>
      <w:r w:rsidR="00037A0C" w:rsidRPr="009166EC">
        <w:rPr>
          <w:rFonts w:ascii="Times New Roman" w:hAnsi="Times New Roman" w:cs="Times New Roman"/>
          <w:sz w:val="24"/>
          <w:szCs w:val="24"/>
        </w:rPr>
        <w:t xml:space="preserve">women </w:t>
      </w:r>
      <w:r w:rsidR="0027190C" w:rsidRPr="009166EC">
        <w:rPr>
          <w:rFonts w:ascii="Times New Roman" w:hAnsi="Times New Roman" w:cs="Times New Roman"/>
          <w:sz w:val="24"/>
          <w:szCs w:val="24"/>
        </w:rPr>
        <w:t xml:space="preserve">and </w:t>
      </w:r>
      <w:r w:rsidR="00A543CC" w:rsidRPr="009166EC">
        <w:rPr>
          <w:rFonts w:ascii="Times New Roman" w:hAnsi="Times New Roman" w:cs="Times New Roman"/>
          <w:sz w:val="24"/>
          <w:szCs w:val="24"/>
        </w:rPr>
        <w:t xml:space="preserve">generally </w:t>
      </w:r>
      <w:r w:rsidRPr="009166EC">
        <w:rPr>
          <w:rFonts w:ascii="Times New Roman" w:hAnsi="Times New Roman" w:cs="Times New Roman"/>
          <w:sz w:val="24"/>
          <w:szCs w:val="24"/>
        </w:rPr>
        <w:t xml:space="preserve">CVD </w:t>
      </w:r>
      <w:r w:rsidR="004F64E2" w:rsidRPr="009166EC">
        <w:rPr>
          <w:rFonts w:ascii="Times New Roman" w:hAnsi="Times New Roman" w:cs="Times New Roman"/>
          <w:sz w:val="24"/>
          <w:szCs w:val="24"/>
        </w:rPr>
        <w:t xml:space="preserve">risk factor management was </w:t>
      </w:r>
      <w:r w:rsidRPr="009166EC">
        <w:rPr>
          <w:rFonts w:ascii="Times New Roman" w:hAnsi="Times New Roman" w:cs="Times New Roman"/>
          <w:sz w:val="24"/>
          <w:szCs w:val="24"/>
        </w:rPr>
        <w:t>worse</w:t>
      </w:r>
      <w:r w:rsidR="004F64E2" w:rsidRPr="009166EC">
        <w:rPr>
          <w:rFonts w:ascii="Times New Roman" w:hAnsi="Times New Roman" w:cs="Times New Roman"/>
          <w:sz w:val="24"/>
          <w:szCs w:val="24"/>
        </w:rPr>
        <w:t xml:space="preserve"> in </w:t>
      </w:r>
      <w:r w:rsidR="00037A0C" w:rsidRPr="009166EC">
        <w:rPr>
          <w:rFonts w:ascii="Times New Roman" w:hAnsi="Times New Roman" w:cs="Times New Roman"/>
          <w:sz w:val="24"/>
          <w:szCs w:val="24"/>
        </w:rPr>
        <w:t xml:space="preserve">women </w:t>
      </w:r>
      <w:r w:rsidR="004F64E2" w:rsidRPr="009166EC">
        <w:rPr>
          <w:rFonts w:ascii="Times New Roman" w:hAnsi="Times New Roman" w:cs="Times New Roman"/>
          <w:sz w:val="24"/>
          <w:szCs w:val="24"/>
        </w:rPr>
        <w:t xml:space="preserve">compared to </w:t>
      </w:r>
      <w:r w:rsidR="00037A0C" w:rsidRPr="009166EC">
        <w:rPr>
          <w:rFonts w:ascii="Times New Roman" w:hAnsi="Times New Roman" w:cs="Times New Roman"/>
          <w:sz w:val="24"/>
          <w:szCs w:val="24"/>
        </w:rPr>
        <w:t>men</w:t>
      </w:r>
      <w:r w:rsidR="00A543CC" w:rsidRPr="009166EC">
        <w:rPr>
          <w:rFonts w:ascii="Times New Roman" w:hAnsi="Times New Roman" w:cs="Times New Roman"/>
          <w:sz w:val="24"/>
          <w:szCs w:val="24"/>
        </w:rPr>
        <w:t>, with the exception of glycaemic control</w:t>
      </w:r>
      <w:r w:rsidR="004F64E2" w:rsidRPr="009166EC">
        <w:rPr>
          <w:rFonts w:ascii="Times New Roman" w:hAnsi="Times New Roman" w:cs="Times New Roman"/>
          <w:sz w:val="24"/>
          <w:szCs w:val="24"/>
        </w:rPr>
        <w:t>.</w:t>
      </w:r>
      <w:r w:rsidR="00A543CC" w:rsidRPr="009166EC">
        <w:rPr>
          <w:rFonts w:ascii="Times New Roman" w:hAnsi="Times New Roman" w:cs="Times New Roman"/>
          <w:sz w:val="24"/>
          <w:szCs w:val="24"/>
        </w:rPr>
        <w:t xml:space="preserve"> </w:t>
      </w:r>
      <w:r w:rsidR="00B740C7" w:rsidRPr="009166EC">
        <w:rPr>
          <w:rFonts w:ascii="Times New Roman" w:hAnsi="Times New Roman" w:cs="Times New Roman"/>
          <w:sz w:val="24"/>
          <w:szCs w:val="24"/>
        </w:rPr>
        <w:t xml:space="preserve">It is known that </w:t>
      </w:r>
      <w:r w:rsidR="00E51DA6" w:rsidRPr="009166EC">
        <w:rPr>
          <w:rFonts w:ascii="Times New Roman" w:hAnsi="Times New Roman" w:cs="Times New Roman"/>
          <w:sz w:val="24"/>
          <w:szCs w:val="24"/>
        </w:rPr>
        <w:t xml:space="preserve">at the diagnosis of type 2 diabetes, </w:t>
      </w:r>
      <w:r w:rsidR="00B740C7" w:rsidRPr="009166EC">
        <w:rPr>
          <w:rFonts w:ascii="Times New Roman" w:hAnsi="Times New Roman" w:cs="Times New Roman"/>
          <w:sz w:val="24"/>
          <w:szCs w:val="24"/>
        </w:rPr>
        <w:t>w</w:t>
      </w:r>
      <w:r w:rsidR="00A26F87" w:rsidRPr="009166EC">
        <w:rPr>
          <w:rFonts w:ascii="Times New Roman" w:hAnsi="Times New Roman" w:cs="Times New Roman"/>
          <w:sz w:val="24"/>
          <w:szCs w:val="24"/>
        </w:rPr>
        <w:t xml:space="preserve">omen </w:t>
      </w:r>
      <w:r w:rsidR="00B740C7" w:rsidRPr="009166EC">
        <w:rPr>
          <w:rFonts w:ascii="Times New Roman" w:hAnsi="Times New Roman" w:cs="Times New Roman"/>
          <w:sz w:val="24"/>
          <w:szCs w:val="24"/>
        </w:rPr>
        <w:t xml:space="preserve">have </w:t>
      </w:r>
      <w:r w:rsidR="00A26F87" w:rsidRPr="009166EC">
        <w:rPr>
          <w:rFonts w:ascii="Times New Roman" w:hAnsi="Times New Roman" w:cs="Times New Roman"/>
          <w:sz w:val="24"/>
          <w:szCs w:val="24"/>
        </w:rPr>
        <w:t xml:space="preserve">higher </w:t>
      </w:r>
      <w:r w:rsidR="0087623A" w:rsidRPr="009166EC">
        <w:rPr>
          <w:rFonts w:ascii="Times New Roman" w:hAnsi="Times New Roman" w:cs="Times New Roman"/>
          <w:sz w:val="24"/>
          <w:szCs w:val="24"/>
        </w:rPr>
        <w:t xml:space="preserve">levels of </w:t>
      </w:r>
      <w:r w:rsidR="00A26F87" w:rsidRPr="009166EC">
        <w:rPr>
          <w:rFonts w:ascii="Times New Roman" w:hAnsi="Times New Roman" w:cs="Times New Roman"/>
          <w:sz w:val="24"/>
          <w:szCs w:val="24"/>
        </w:rPr>
        <w:t>BMI</w:t>
      </w:r>
      <w:r w:rsidR="00B740C7" w:rsidRPr="009166EC">
        <w:rPr>
          <w:rFonts w:ascii="Times New Roman" w:hAnsi="Times New Roman" w:cs="Times New Roman"/>
          <w:sz w:val="24"/>
          <w:szCs w:val="24"/>
        </w:rPr>
        <w:t xml:space="preserve"> than men</w:t>
      </w:r>
      <w:r w:rsidR="0087623A" w:rsidRPr="009166EC">
        <w:rPr>
          <w:rFonts w:ascii="Times New Roman" w:hAnsi="Times New Roman" w:cs="Times New Roman"/>
          <w:sz w:val="24"/>
          <w:szCs w:val="24"/>
        </w:rPr>
        <w:t>.</w:t>
      </w:r>
      <w:r w:rsidR="00176AC2" w:rsidRPr="009166EC">
        <w:rPr>
          <w:rFonts w:ascii="Times New Roman" w:hAnsi="Times New Roman" w:cs="Times New Roman"/>
          <w:sz w:val="24"/>
          <w:szCs w:val="24"/>
        </w:rPr>
        <w:fldChar w:fldCharType="begin" w:fldLock="1"/>
      </w:r>
      <w:r w:rsidR="000B3B53">
        <w:rPr>
          <w:rFonts w:ascii="Times New Roman" w:hAnsi="Times New Roman" w:cs="Times New Roman"/>
          <w:sz w:val="24"/>
          <w:szCs w:val="24"/>
        </w:rPr>
        <w:instrText>ADDIN CSL_CITATION {"citationItems":[{"id":"ITEM-1","itemData":{"DOI":"10.1007/s12170-015-0462-5","ISSN":"1932-9520","author":[{"dropping-particle":"","family":"Peters","given":"Sanne A. E.","non-dropping-particle":"","parse-names":false,"suffix":""},{"dropping-particle":"","family":"Huxley","given":"Rachel R.","non-dropping-particle":"","parse-names":false,"suffix":""},{"dropping-particle":"","family":"Sattar","given":"Naveed","non-dropping-particle":"","parse-names":false,"suffix":""},{"dropping-particle":"","family":"Woodward","given":"Mark","non-dropping-particle":"","parse-names":false,"suffix":""}],"container-title":"Current Cardiovascular Risk Reports","id":"ITEM-1","issue":"7","issued":{"date-parts":[["2015"]]},"page":"36","title":"Sex Differences in the Excess Risk of Cardiovascular Diseases Associated with Type 2 Diabetes: Potential Explanations and Clinical Implications","type":"article-journal","volume":"9"},"uris":["http://www.mendeley.com/documents/?uuid=4f45430b-e1ad-441f-9253-2025b4b5ecf8"]}],"mendeley":{"formattedCitation":"&lt;sup&gt;7&lt;/sup&gt;","plainTextFormattedCitation":"7","previouslyFormattedCitation":"&lt;sup&gt;7&lt;/sup&gt;"},"properties":{"noteIndex":0},"schema":"https://github.com/citation-style-language/schema/raw/master/csl-citation.json"}</w:instrText>
      </w:r>
      <w:r w:rsidR="00176AC2" w:rsidRPr="009166EC">
        <w:rPr>
          <w:rFonts w:ascii="Times New Roman" w:hAnsi="Times New Roman" w:cs="Times New Roman"/>
          <w:sz w:val="24"/>
          <w:szCs w:val="24"/>
        </w:rPr>
        <w:fldChar w:fldCharType="separate"/>
      </w:r>
      <w:r w:rsidR="00D16F7A" w:rsidRPr="00D16F7A">
        <w:rPr>
          <w:rFonts w:ascii="Times New Roman" w:hAnsi="Times New Roman" w:cs="Times New Roman"/>
          <w:noProof/>
          <w:sz w:val="24"/>
          <w:szCs w:val="24"/>
          <w:vertAlign w:val="superscript"/>
        </w:rPr>
        <w:t>7</w:t>
      </w:r>
      <w:r w:rsidR="00176AC2" w:rsidRPr="009166EC">
        <w:rPr>
          <w:rFonts w:ascii="Times New Roman" w:hAnsi="Times New Roman" w:cs="Times New Roman"/>
          <w:sz w:val="24"/>
          <w:szCs w:val="24"/>
        </w:rPr>
        <w:fldChar w:fldCharType="end"/>
      </w:r>
      <w:r w:rsidR="00A26F87" w:rsidRPr="009166EC">
        <w:rPr>
          <w:rFonts w:ascii="Times New Roman" w:hAnsi="Times New Roman" w:cs="Times New Roman"/>
          <w:sz w:val="24"/>
          <w:szCs w:val="24"/>
        </w:rPr>
        <w:t xml:space="preserve"> </w:t>
      </w:r>
      <w:r w:rsidR="0087623A" w:rsidRPr="009166EC">
        <w:rPr>
          <w:rFonts w:ascii="Times New Roman" w:hAnsi="Times New Roman" w:cs="Times New Roman"/>
          <w:sz w:val="24"/>
          <w:szCs w:val="24"/>
        </w:rPr>
        <w:t>The higher BMI levels in women could have a role in causing endothelial dysfunction, hypertension, dyslipidaemia and abnormalities in fibrinolysis and thrombosis that contribute to CVD risk.</w:t>
      </w:r>
      <w:r w:rsidR="00176AC2" w:rsidRPr="009166EC">
        <w:rPr>
          <w:rFonts w:ascii="Times New Roman" w:hAnsi="Times New Roman" w:cs="Times New Roman"/>
          <w:sz w:val="24"/>
          <w:szCs w:val="24"/>
        </w:rPr>
        <w:fldChar w:fldCharType="begin" w:fldLock="1"/>
      </w:r>
      <w:r w:rsidR="000B3B53">
        <w:rPr>
          <w:rFonts w:ascii="Times New Roman" w:hAnsi="Times New Roman" w:cs="Times New Roman"/>
          <w:sz w:val="24"/>
          <w:szCs w:val="24"/>
        </w:rPr>
        <w:instrText>ADDIN CSL_CITATION {"citationItems":[{"id":"ITEM-1","itemData":{"DOI":"10.1161/CIR.0000000000000343","ISSN":"0009-7322","author":[{"dropping-particle":"","family":"Regensteiner","given":"Judith G.","non-dropping-particle":"","parse-names":false,"suffix":""},{"dropping-particle":"","family":"Golden","given":"Sherita","non-dropping-particle":"","parse-names":false,"suffix":""},{"dropping-particle":"","family":"Huebschmann","given":"Amy G.","non-dropping-particle":"","parse-names":false,"suffix":""},{"dropping-particle":"","family":"Barrett-Connor","given":"Elizabeth","non-dropping-particle":"","parse-names":false,"suffix":""},{"dropping-particle":"","family":"Chang","given":"Alice Y.","non-dropping-particle":"","parse-names":false,"suffix":""},{"dropping-particle":"","family":"Chyun","given":"Deborah","non-dropping-particle":"","parse-names":false,"suffix":""},{"dropping-particle":"","family":"Fox","given":"Caroline S.","non-dropping-particle":"","parse-names":false,"suffix":""},{"dropping-particle":"","family":"Kim","given":"Catherine","non-dropping-particle":"","parse-names":false,"suffix":""},{"dropping-particle":"","family":"Mehta","given":"Nehal","non-dropping-particle":"","parse-names":false,"suffix":""},{"dropping-particle":"","family":"Reckelhoff","given":"Jane F.","non-dropping-particle":"","parse-names":false,"suffix":""},{"dropping-particle":"","family":"Reusch","given":"Jane E.B.","non-dropping-particle":"","parse-names":false,"suffix":""},{"dropping-particle":"","family":"Rexrode","given":"Kathryn M.","non-dropping-particle":"","parse-names":false,"suffix":""},{"dropping-particle":"","family":"Sumner","given":"Anne E.","non-dropping-particle":"","parse-names":false,"suffix":""},{"dropping-particle":"","family":"Welty","given":"Francine K.","non-dropping-particle":"","parse-names":false,"suffix":""},{"dropping-particle":"","family":"Wenger","given":"Nanette K.","non-dropping-particle":"","parse-names":false,"suffix":""},{"dropping-particle":"","family":"Anton","given":"Blair","non-dropping-particle":"","parse-names":false,"suffix":""}],"container-title":"Circulation","id":"ITEM-1","issue":"25","issued":{"date-parts":[["2015","12"]]},"page":"2424-2447","title":"Sex Differences in the Cardiovascular Consequences of Diabetes Mellitus","type":"article-journal","volume":"132"},"uris":["http://www.mendeley.com/documents/?uuid=8e68a95b-02c9-4ee1-a5f5-514c41261872"]},{"id":"ITEM-2","itemData":{"DOI":"10.1016/j.jacl.2013.04.001","ISSN":"19332874","author":[{"dropping-particle":"","family":"Bays","given":"Harold E.","non-dropping-particle":"","parse-names":false,"suffix":""},{"dropping-particle":"","family":"Toth","given":"Peter P.","non-dropping-particle":"","parse-names":false,"suffix":""},{"dropping-particle":"","family":"Kris-Etherton","given":"Penny M.","non-dropping-particle":"","parse-names":false,"suffix":""},{"dropping-particle":"","family":"Abate","given":"Nicola","non-dropping-particle":"","parse-names":false,"suffix":""},{"dropping-particle":"","family":"Aronne","given":"Louis J.","non-dropping-particle":"","parse-names":false,"suffix":""},{"dropping-particle":"","family":"Brown","given":"W. Virgil","non-dropping-particle":"","parse-names":false,"suffix":""},{"dropping-particle":"","family":"Gonzalez-Campoy","given":"J. Michael","non-dropping-particle":"","parse-names":false,"suffix":""},{"dropping-particle":"","family":"Jones","given":"Steven R.","non-dropping-particle":"","parse-names":false,"suffix":""},{"dropping-particle":"","family":"Kumar","given":"Rekha","non-dropping-particle":"","parse-names":false,"suffix":""},{"dropping-particle":"","family":"Forge","given":"Ralph","non-dropping-particle":"La","parse-names":false,"suffix":""},{"dropping-particle":"","family":"Samuel","given":"Varman T.","non-dropping-particle":"","parse-names":false,"suffix":""}],"container-title":"Journal of Clinical Lipidology","id":"ITEM-2","issue":"4","issued":{"date-parts":[["2013","7"]]},"page":"304-383","title":"Obesity, adiposity, and dyslipidemia: A consensus statement from the National Lipid Association","type":"article-journal","volume":"7"},"uris":["http://www.mendeley.com/documents/?uuid=a6cf443c-9a86-4322-8a00-1c73a8de3551"]},{"id":"ITEM-3","itemData":{"DOI":"10.1161/CIRCRESAHA.116.305697","ISSN":"0009-7330","author":[{"dropping-particle":"","family":"Hall","given":"John E.","non-dropping-particle":"","parse-names":false,"suffix":""},{"dropping-particle":"","family":"Carmo","given":"Jussara M.","non-dropping-particle":"do","parse-names":false,"suffix":""},{"dropping-particle":"","family":"Silva","given":"Alexandre A.","non-dropping-particle":"da","parse-names":false,"suffix":""},{"dropping-particle":"","family":"Wang","given":"Zhen","non-dropping-particle":"","parse-names":false,"suffix":""},{"dropping-particle":"","family":"Hall","given":"Michael E.","non-dropping-particle":"","parse-names":false,"suffix":""}],"container-title":"Circulation Research","id":"ITEM-3","issue":"6","issued":{"date-parts":[["2015","3","13"]]},"page":"991-1006","title":"Obesity-Induced Hypertension","type":"article-journal","volume":"116"},"uris":["http://www.mendeley.com/documents/?uuid=f4429494-5cc5-43e8-a667-72d2204a4eb7"]}],"mendeley":{"formattedCitation":"&lt;sup&gt;8,29,30&lt;/sup&gt;","plainTextFormattedCitation":"8,29,30","previouslyFormattedCitation":"&lt;sup&gt;8,29,30&lt;/sup&gt;"},"properties":{"noteIndex":0},"schema":"https://github.com/citation-style-language/schema/raw/master/csl-citation.json"}</w:instrText>
      </w:r>
      <w:r w:rsidR="00176AC2" w:rsidRPr="009166EC">
        <w:rPr>
          <w:rFonts w:ascii="Times New Roman" w:hAnsi="Times New Roman" w:cs="Times New Roman"/>
          <w:sz w:val="24"/>
          <w:szCs w:val="24"/>
        </w:rPr>
        <w:fldChar w:fldCharType="separate"/>
      </w:r>
      <w:r w:rsidR="00D16F7A" w:rsidRPr="00D16F7A">
        <w:rPr>
          <w:rFonts w:ascii="Times New Roman" w:hAnsi="Times New Roman" w:cs="Times New Roman"/>
          <w:noProof/>
          <w:sz w:val="24"/>
          <w:szCs w:val="24"/>
          <w:vertAlign w:val="superscript"/>
        </w:rPr>
        <w:t>8,29,30</w:t>
      </w:r>
      <w:r w:rsidR="00176AC2" w:rsidRPr="009166EC">
        <w:rPr>
          <w:rFonts w:ascii="Times New Roman" w:hAnsi="Times New Roman" w:cs="Times New Roman"/>
          <w:sz w:val="24"/>
          <w:szCs w:val="24"/>
        </w:rPr>
        <w:fldChar w:fldCharType="end"/>
      </w:r>
      <w:r w:rsidR="00A543CC" w:rsidRPr="009166EC">
        <w:rPr>
          <w:rFonts w:ascii="Times New Roman" w:hAnsi="Times New Roman" w:cs="Times New Roman"/>
          <w:sz w:val="24"/>
          <w:szCs w:val="24"/>
        </w:rPr>
        <w:t xml:space="preserve"> </w:t>
      </w:r>
    </w:p>
    <w:p w14:paraId="0DFEA5F9" w14:textId="77777777" w:rsidR="00937F25" w:rsidRPr="009166EC" w:rsidRDefault="00937F25" w:rsidP="009166EC">
      <w:pPr>
        <w:spacing w:after="0" w:line="480" w:lineRule="auto"/>
        <w:ind w:firstLine="720"/>
        <w:rPr>
          <w:rFonts w:ascii="Times New Roman" w:hAnsi="Times New Roman" w:cs="Times New Roman"/>
          <w:sz w:val="24"/>
          <w:szCs w:val="24"/>
        </w:rPr>
      </w:pPr>
    </w:p>
    <w:p w14:paraId="21FDB128" w14:textId="47AD2C13" w:rsidR="008A7C05" w:rsidRPr="009166EC" w:rsidRDefault="008A7C05" w:rsidP="009166EC">
      <w:pPr>
        <w:tabs>
          <w:tab w:val="left" w:pos="6446"/>
        </w:tabs>
        <w:spacing w:after="0" w:line="480" w:lineRule="auto"/>
        <w:rPr>
          <w:rFonts w:ascii="Times New Roman" w:hAnsi="Times New Roman" w:cs="Times New Roman"/>
          <w:sz w:val="24"/>
          <w:szCs w:val="24"/>
          <w:u w:val="single"/>
        </w:rPr>
      </w:pPr>
      <w:r w:rsidRPr="009166EC">
        <w:rPr>
          <w:rFonts w:ascii="Times New Roman" w:hAnsi="Times New Roman" w:cs="Times New Roman"/>
          <w:sz w:val="24"/>
          <w:szCs w:val="24"/>
          <w:u w:val="single"/>
        </w:rPr>
        <w:t>Sex disparities in prescribing</w:t>
      </w:r>
    </w:p>
    <w:p w14:paraId="45A02B1B" w14:textId="57D240C9" w:rsidR="003A1E06" w:rsidRPr="009166EC" w:rsidRDefault="00807263" w:rsidP="009166EC">
      <w:pPr>
        <w:spacing w:after="0" w:line="480" w:lineRule="auto"/>
        <w:rPr>
          <w:rFonts w:ascii="Times New Roman" w:hAnsi="Times New Roman" w:cs="Times New Roman"/>
          <w:sz w:val="24"/>
          <w:szCs w:val="24"/>
        </w:rPr>
      </w:pPr>
      <w:r w:rsidRPr="009166EC">
        <w:rPr>
          <w:rFonts w:ascii="Times New Roman" w:hAnsi="Times New Roman" w:cs="Times New Roman"/>
          <w:sz w:val="24"/>
          <w:szCs w:val="24"/>
        </w:rPr>
        <w:t xml:space="preserve">The most notable gender disparities </w:t>
      </w:r>
      <w:r w:rsidR="005432BF" w:rsidRPr="009166EC">
        <w:rPr>
          <w:rFonts w:ascii="Times New Roman" w:hAnsi="Times New Roman" w:cs="Times New Roman"/>
          <w:sz w:val="24"/>
          <w:szCs w:val="24"/>
        </w:rPr>
        <w:t xml:space="preserve">in prescribing </w:t>
      </w:r>
      <w:r w:rsidRPr="009166EC">
        <w:rPr>
          <w:rFonts w:ascii="Times New Roman" w:hAnsi="Times New Roman" w:cs="Times New Roman"/>
          <w:sz w:val="24"/>
          <w:szCs w:val="24"/>
        </w:rPr>
        <w:t xml:space="preserve">were </w:t>
      </w:r>
      <w:r w:rsidR="00DF5BE9" w:rsidRPr="009166EC">
        <w:rPr>
          <w:rFonts w:ascii="Times New Roman" w:hAnsi="Times New Roman" w:cs="Times New Roman"/>
          <w:sz w:val="24"/>
          <w:szCs w:val="24"/>
        </w:rPr>
        <w:t xml:space="preserve">in relation to </w:t>
      </w:r>
      <w:r w:rsidR="004711C6" w:rsidRPr="009166EC">
        <w:rPr>
          <w:rFonts w:ascii="Times New Roman" w:hAnsi="Times New Roman" w:cs="Times New Roman"/>
          <w:sz w:val="24"/>
          <w:szCs w:val="24"/>
        </w:rPr>
        <w:t>treat</w:t>
      </w:r>
      <w:r w:rsidR="003806D7" w:rsidRPr="009166EC">
        <w:rPr>
          <w:rFonts w:ascii="Times New Roman" w:hAnsi="Times New Roman" w:cs="Times New Roman"/>
          <w:sz w:val="24"/>
          <w:szCs w:val="24"/>
        </w:rPr>
        <w:t>men</w:t>
      </w:r>
      <w:r w:rsidR="004711C6" w:rsidRPr="009166EC">
        <w:rPr>
          <w:rFonts w:ascii="Times New Roman" w:hAnsi="Times New Roman" w:cs="Times New Roman"/>
          <w:sz w:val="24"/>
          <w:szCs w:val="24"/>
        </w:rPr>
        <w:t xml:space="preserve">t with </w:t>
      </w:r>
      <w:r w:rsidR="005432BF" w:rsidRPr="009166EC">
        <w:rPr>
          <w:rFonts w:ascii="Times New Roman" w:hAnsi="Times New Roman" w:cs="Times New Roman"/>
          <w:sz w:val="24"/>
          <w:szCs w:val="24"/>
        </w:rPr>
        <w:t xml:space="preserve">statins, </w:t>
      </w:r>
      <w:r w:rsidR="004711C6" w:rsidRPr="009166EC">
        <w:rPr>
          <w:rFonts w:ascii="Times New Roman" w:hAnsi="Times New Roman" w:cs="Times New Roman"/>
          <w:sz w:val="24"/>
          <w:szCs w:val="24"/>
        </w:rPr>
        <w:t xml:space="preserve">ACE inhibitors </w:t>
      </w:r>
      <w:r w:rsidR="0084767C" w:rsidRPr="009166EC">
        <w:rPr>
          <w:rFonts w:ascii="Times New Roman" w:hAnsi="Times New Roman" w:cs="Times New Roman"/>
          <w:sz w:val="24"/>
          <w:szCs w:val="24"/>
        </w:rPr>
        <w:t xml:space="preserve">and aspirin </w:t>
      </w:r>
      <w:r w:rsidR="005432BF" w:rsidRPr="009166EC">
        <w:rPr>
          <w:rFonts w:ascii="Times New Roman" w:hAnsi="Times New Roman" w:cs="Times New Roman"/>
          <w:sz w:val="24"/>
          <w:szCs w:val="24"/>
        </w:rPr>
        <w:t>and we showed that these differences were</w:t>
      </w:r>
      <w:r w:rsidR="007E05CC" w:rsidRPr="009166EC">
        <w:rPr>
          <w:rFonts w:ascii="Times New Roman" w:hAnsi="Times New Roman" w:cs="Times New Roman"/>
          <w:sz w:val="24"/>
          <w:szCs w:val="24"/>
        </w:rPr>
        <w:t xml:space="preserve"> only in part</w:t>
      </w:r>
      <w:r w:rsidR="007E05CC" w:rsidRPr="009166EC">
        <w:rPr>
          <w:rFonts w:ascii="Times New Roman" w:hAnsi="Times New Roman" w:cs="Times New Roman"/>
          <w:i/>
          <w:sz w:val="24"/>
          <w:szCs w:val="24"/>
        </w:rPr>
        <w:t xml:space="preserve"> </w:t>
      </w:r>
      <w:r w:rsidR="005432BF" w:rsidRPr="009166EC">
        <w:rPr>
          <w:rFonts w:ascii="Times New Roman" w:hAnsi="Times New Roman" w:cs="Times New Roman"/>
          <w:sz w:val="24"/>
          <w:szCs w:val="24"/>
        </w:rPr>
        <w:t>explained by avoidance of these medications in pre-menopausal women</w:t>
      </w:r>
      <w:r w:rsidR="00F66423" w:rsidRPr="009166EC">
        <w:rPr>
          <w:rFonts w:ascii="Times New Roman" w:hAnsi="Times New Roman" w:cs="Times New Roman"/>
          <w:sz w:val="24"/>
          <w:szCs w:val="24"/>
        </w:rPr>
        <w:t>, in accordance with recommended guidelines</w:t>
      </w:r>
      <w:r w:rsidR="00746554" w:rsidRPr="009166EC">
        <w:rPr>
          <w:rFonts w:ascii="Times New Roman" w:hAnsi="Times New Roman" w:cs="Times New Roman"/>
          <w:sz w:val="24"/>
          <w:szCs w:val="24"/>
        </w:rPr>
        <w:t xml:space="preserve"> (</w:t>
      </w:r>
      <w:r w:rsidR="004E6E65" w:rsidRPr="009166EC">
        <w:rPr>
          <w:rFonts w:ascii="Times New Roman" w:hAnsi="Times New Roman" w:cs="Times New Roman"/>
          <w:sz w:val="24"/>
          <w:szCs w:val="24"/>
        </w:rPr>
        <w:t xml:space="preserve">Supplemental Table </w:t>
      </w:r>
      <w:r w:rsidR="00CC1044">
        <w:rPr>
          <w:rFonts w:ascii="Times New Roman" w:hAnsi="Times New Roman" w:cs="Times New Roman"/>
          <w:sz w:val="24"/>
          <w:szCs w:val="24"/>
        </w:rPr>
        <w:t>12</w:t>
      </w:r>
      <w:r w:rsidR="00746554" w:rsidRPr="009166EC">
        <w:rPr>
          <w:rFonts w:ascii="Times New Roman" w:hAnsi="Times New Roman" w:cs="Times New Roman"/>
          <w:sz w:val="24"/>
          <w:szCs w:val="24"/>
        </w:rPr>
        <w:t>)</w:t>
      </w:r>
      <w:r w:rsidR="00F66423" w:rsidRPr="009166EC">
        <w:rPr>
          <w:rFonts w:ascii="Times New Roman" w:hAnsi="Times New Roman" w:cs="Times New Roman"/>
          <w:sz w:val="24"/>
          <w:szCs w:val="24"/>
        </w:rPr>
        <w:t>.</w:t>
      </w:r>
      <w:r w:rsidR="00F66423" w:rsidRPr="009166EC">
        <w:rPr>
          <w:rFonts w:ascii="Times New Roman" w:hAnsi="Times New Roman" w:cs="Times New Roman"/>
          <w:sz w:val="24"/>
          <w:szCs w:val="24"/>
        </w:rPr>
        <w:fldChar w:fldCharType="begin" w:fldLock="1"/>
      </w:r>
      <w:r w:rsidR="00556855">
        <w:rPr>
          <w:rFonts w:ascii="Times New Roman" w:hAnsi="Times New Roman" w:cs="Times New Roman"/>
          <w:sz w:val="24"/>
          <w:szCs w:val="24"/>
        </w:rPr>
        <w:instrText>ADDIN CSL_CITATION {"citationItems":[{"id":"ITEM-1","itemData":{"DOI":"10.1002/tera.1420500606","ISSN":"0040-3709","author":[{"dropping-particle":"","family":"Barr","given":"Mason","non-dropping-particle":"","parse-names":false,"suffix":""}],"container-title":"Teratology","id":"ITEM-1","issue":"6","issued":{"date-parts":[["1994","12"]]},"page":"399-409","title":"Teratogen update: Angiotensin-converting enzyme inhibitors","type":"article-journal","volume":"50"},"uris":["http://www.mendeley.com/documents/?uuid=4fae325d-5350-4d26-9f57-6ba4c364f91c"]},{"id":"ITEM-2","itemData":{"URL":"https://www.nice.org.uk/guidance/cg181/ifp/chapter/drug-treatments-to-lower-your-cholesterol","accessed":{"date-parts":[["2017","2","20"]]},"author":[{"dropping-particle":"","family":"The National Institute for Health and Care Excellence (NICE)","given":"","non-dropping-particle":"","parse-names":false,"suffix":""}],"container-title":"The National Institute for Health and Care Excellence (NICE)","id":"ITEM-2","issued":{"date-parts":[["2014"]]},"title":"Cardiovascular disease: risk assessment and reduction, including lipid modification. Clinical guideline [CG181]","type":"webpage"},"uris":["http://www.mendeley.com/documents/?uuid=d54e610b-4d7d-459c-90de-cc689b0ae80a"]}],"mendeley":{"formattedCitation":"&lt;sup&gt;31,32&lt;/sup&gt;","plainTextFormattedCitation":"31,32","previouslyFormattedCitation":"&lt;sup&gt;31,32&lt;/sup&gt;"},"properties":{"noteIndex":0},"schema":"https://github.com/citation-style-language/schema/raw/master/csl-citation.json"}</w:instrText>
      </w:r>
      <w:r w:rsidR="00F66423" w:rsidRPr="009166EC">
        <w:rPr>
          <w:rFonts w:ascii="Times New Roman" w:hAnsi="Times New Roman" w:cs="Times New Roman"/>
          <w:sz w:val="24"/>
          <w:szCs w:val="24"/>
        </w:rPr>
        <w:fldChar w:fldCharType="separate"/>
      </w:r>
      <w:r w:rsidR="00D16F7A" w:rsidRPr="00D16F7A">
        <w:rPr>
          <w:rFonts w:ascii="Times New Roman" w:hAnsi="Times New Roman" w:cs="Times New Roman"/>
          <w:noProof/>
          <w:sz w:val="24"/>
          <w:szCs w:val="24"/>
          <w:vertAlign w:val="superscript"/>
        </w:rPr>
        <w:t>31,32</w:t>
      </w:r>
      <w:r w:rsidR="00F66423" w:rsidRPr="009166EC">
        <w:rPr>
          <w:rFonts w:ascii="Times New Roman" w:hAnsi="Times New Roman" w:cs="Times New Roman"/>
          <w:sz w:val="24"/>
          <w:szCs w:val="24"/>
        </w:rPr>
        <w:fldChar w:fldCharType="end"/>
      </w:r>
      <w:r w:rsidR="007B69CF" w:rsidRPr="009166EC">
        <w:rPr>
          <w:rFonts w:ascii="Times New Roman" w:hAnsi="Times New Roman" w:cs="Times New Roman"/>
          <w:sz w:val="24"/>
          <w:szCs w:val="24"/>
        </w:rPr>
        <w:t xml:space="preserve"> </w:t>
      </w:r>
      <w:proofErr w:type="gramStart"/>
      <w:r w:rsidR="00F66423" w:rsidRPr="009166EC">
        <w:rPr>
          <w:rFonts w:ascii="Times New Roman" w:hAnsi="Times New Roman" w:cs="Times New Roman"/>
          <w:sz w:val="24"/>
          <w:szCs w:val="24"/>
        </w:rPr>
        <w:t>As</w:t>
      </w:r>
      <w:proofErr w:type="gramEnd"/>
      <w:r w:rsidR="00F66423" w:rsidRPr="009166EC">
        <w:rPr>
          <w:rFonts w:ascii="Times New Roman" w:hAnsi="Times New Roman" w:cs="Times New Roman"/>
          <w:sz w:val="24"/>
          <w:szCs w:val="24"/>
        </w:rPr>
        <w:t xml:space="preserve"> those aged&lt;50 </w:t>
      </w:r>
      <w:r w:rsidR="007B69CF" w:rsidRPr="009166EC">
        <w:rPr>
          <w:rFonts w:ascii="Times New Roman" w:hAnsi="Times New Roman" w:cs="Times New Roman"/>
          <w:sz w:val="24"/>
          <w:szCs w:val="24"/>
        </w:rPr>
        <w:t xml:space="preserve">accounted for only 17% of the total population </w:t>
      </w:r>
      <w:r w:rsidR="00583772" w:rsidRPr="009166EC">
        <w:rPr>
          <w:rFonts w:ascii="Times New Roman" w:hAnsi="Times New Roman" w:cs="Times New Roman"/>
          <w:sz w:val="24"/>
          <w:szCs w:val="24"/>
        </w:rPr>
        <w:t xml:space="preserve">of women </w:t>
      </w:r>
      <w:r w:rsidR="007B69CF" w:rsidRPr="009166EC">
        <w:rPr>
          <w:rFonts w:ascii="Times New Roman" w:hAnsi="Times New Roman" w:cs="Times New Roman"/>
          <w:sz w:val="24"/>
          <w:szCs w:val="24"/>
        </w:rPr>
        <w:t>at baseline, this should not have heavily impacted on the disparities we observ</w:t>
      </w:r>
      <w:r w:rsidR="0084767C" w:rsidRPr="009166EC">
        <w:rPr>
          <w:rFonts w:ascii="Times New Roman" w:hAnsi="Times New Roman" w:cs="Times New Roman"/>
          <w:sz w:val="24"/>
          <w:szCs w:val="24"/>
        </w:rPr>
        <w:t xml:space="preserve">ed between </w:t>
      </w:r>
      <w:r w:rsidR="00037A0C" w:rsidRPr="009166EC">
        <w:rPr>
          <w:rFonts w:ascii="Times New Roman" w:hAnsi="Times New Roman" w:cs="Times New Roman"/>
          <w:sz w:val="24"/>
          <w:szCs w:val="24"/>
        </w:rPr>
        <w:t xml:space="preserve">men </w:t>
      </w:r>
      <w:r w:rsidR="0084767C" w:rsidRPr="009166EC">
        <w:rPr>
          <w:rFonts w:ascii="Times New Roman" w:hAnsi="Times New Roman" w:cs="Times New Roman"/>
          <w:sz w:val="24"/>
          <w:szCs w:val="24"/>
        </w:rPr>
        <w:t xml:space="preserve">and </w:t>
      </w:r>
      <w:r w:rsidR="00037A0C" w:rsidRPr="009166EC">
        <w:rPr>
          <w:rFonts w:ascii="Times New Roman" w:hAnsi="Times New Roman" w:cs="Times New Roman"/>
          <w:sz w:val="24"/>
          <w:szCs w:val="24"/>
        </w:rPr>
        <w:t>women</w:t>
      </w:r>
      <w:r w:rsidR="0084767C" w:rsidRPr="009166EC">
        <w:rPr>
          <w:rFonts w:ascii="Times New Roman" w:hAnsi="Times New Roman" w:cs="Times New Roman"/>
          <w:sz w:val="24"/>
          <w:szCs w:val="24"/>
        </w:rPr>
        <w:t xml:space="preserve">. Furthermore, the probability of </w:t>
      </w:r>
      <w:r w:rsidR="009339BD" w:rsidRPr="009166EC">
        <w:rPr>
          <w:rFonts w:ascii="Times New Roman" w:hAnsi="Times New Roman" w:cs="Times New Roman"/>
          <w:sz w:val="24"/>
          <w:szCs w:val="24"/>
        </w:rPr>
        <w:t>lipid-lowering therapy i</w:t>
      </w:r>
      <w:r w:rsidR="0084767C" w:rsidRPr="009166EC">
        <w:rPr>
          <w:rFonts w:ascii="Times New Roman" w:hAnsi="Times New Roman" w:cs="Times New Roman"/>
          <w:sz w:val="24"/>
          <w:szCs w:val="24"/>
        </w:rPr>
        <w:t xml:space="preserve">nitiation and escalation </w:t>
      </w:r>
      <w:r w:rsidR="009339BD" w:rsidRPr="009166EC">
        <w:rPr>
          <w:rFonts w:ascii="Times New Roman" w:hAnsi="Times New Roman" w:cs="Times New Roman"/>
          <w:sz w:val="24"/>
          <w:szCs w:val="24"/>
        </w:rPr>
        <w:t xml:space="preserve">in those with </w:t>
      </w:r>
      <w:r w:rsidR="00350B59" w:rsidRPr="009166EC">
        <w:rPr>
          <w:rFonts w:ascii="Times New Roman" w:hAnsi="Times New Roman" w:cs="Times New Roman"/>
          <w:sz w:val="24"/>
          <w:szCs w:val="24"/>
        </w:rPr>
        <w:t xml:space="preserve">hypercholesterolaemia </w:t>
      </w:r>
      <w:r w:rsidR="0084767C" w:rsidRPr="009166EC">
        <w:rPr>
          <w:rFonts w:ascii="Times New Roman" w:hAnsi="Times New Roman" w:cs="Times New Roman"/>
          <w:sz w:val="24"/>
          <w:szCs w:val="24"/>
        </w:rPr>
        <w:t xml:space="preserve">was significantly lower </w:t>
      </w:r>
      <w:r w:rsidR="009339BD" w:rsidRPr="009166EC">
        <w:rPr>
          <w:rFonts w:ascii="Times New Roman" w:hAnsi="Times New Roman" w:cs="Times New Roman"/>
          <w:sz w:val="24"/>
          <w:szCs w:val="24"/>
        </w:rPr>
        <w:t>in</w:t>
      </w:r>
      <w:r w:rsidR="0084767C" w:rsidRPr="009166EC">
        <w:rPr>
          <w:rFonts w:ascii="Times New Roman" w:hAnsi="Times New Roman" w:cs="Times New Roman"/>
          <w:sz w:val="24"/>
          <w:szCs w:val="24"/>
        </w:rPr>
        <w:t xml:space="preserve"> </w:t>
      </w:r>
      <w:r w:rsidR="00037A0C" w:rsidRPr="009166EC">
        <w:rPr>
          <w:rFonts w:ascii="Times New Roman" w:hAnsi="Times New Roman" w:cs="Times New Roman"/>
          <w:sz w:val="24"/>
          <w:szCs w:val="24"/>
        </w:rPr>
        <w:t>women</w:t>
      </w:r>
      <w:r w:rsidR="0084767C" w:rsidRPr="009166EC">
        <w:rPr>
          <w:rFonts w:ascii="Times New Roman" w:hAnsi="Times New Roman" w:cs="Times New Roman"/>
          <w:sz w:val="24"/>
          <w:szCs w:val="24"/>
        </w:rPr>
        <w:t xml:space="preserve">, </w:t>
      </w:r>
      <w:r w:rsidR="009339BD" w:rsidRPr="009166EC">
        <w:rPr>
          <w:rFonts w:ascii="Times New Roman" w:hAnsi="Times New Roman" w:cs="Times New Roman"/>
          <w:sz w:val="24"/>
          <w:szCs w:val="24"/>
        </w:rPr>
        <w:t>particularly</w:t>
      </w:r>
      <w:r w:rsidR="0084767C" w:rsidRPr="009166EC">
        <w:rPr>
          <w:rFonts w:ascii="Times New Roman" w:hAnsi="Times New Roman" w:cs="Times New Roman"/>
          <w:sz w:val="24"/>
          <w:szCs w:val="24"/>
        </w:rPr>
        <w:t xml:space="preserve"> so</w:t>
      </w:r>
      <w:r w:rsidR="009339BD" w:rsidRPr="009166EC">
        <w:rPr>
          <w:rFonts w:ascii="Times New Roman" w:hAnsi="Times New Roman" w:cs="Times New Roman"/>
          <w:sz w:val="24"/>
          <w:szCs w:val="24"/>
        </w:rPr>
        <w:t xml:space="preserve"> in those with CVD,</w:t>
      </w:r>
      <w:r w:rsidR="0084767C" w:rsidRPr="009166EC">
        <w:rPr>
          <w:rFonts w:ascii="Times New Roman" w:hAnsi="Times New Roman" w:cs="Times New Roman"/>
          <w:sz w:val="24"/>
          <w:szCs w:val="24"/>
        </w:rPr>
        <w:t xml:space="preserve"> a finding which has been observed previously.</w:t>
      </w:r>
      <w:r w:rsidR="0084767C" w:rsidRPr="009166EC">
        <w:rPr>
          <w:rFonts w:ascii="Times New Roman" w:hAnsi="Times New Roman" w:cs="Times New Roman"/>
          <w:sz w:val="24"/>
          <w:szCs w:val="24"/>
        </w:rPr>
        <w:fldChar w:fldCharType="begin" w:fldLock="1"/>
      </w:r>
      <w:r w:rsidR="000B3B53">
        <w:rPr>
          <w:rFonts w:ascii="Times New Roman" w:hAnsi="Times New Roman" w:cs="Times New Roman"/>
          <w:sz w:val="24"/>
          <w:szCs w:val="24"/>
        </w:rPr>
        <w:instrText>ADDIN CSL_CITATION {"citationItems":[{"id":"ITEM-1","itemData":{"DOI":"10.2337/dc08-0194","ISSN":"0149-5992","author":[{"dropping-particle":"","family":"Gouni-Berthold","given":"I.","non-dropping-particle":"","parse-names":false,"suffix":""},{"dropping-particle":"","family":"Berthold","given":"H. K.","non-dropping-particle":"","parse-names":false,"suffix":""},{"dropping-particle":"","family":"Mantzoros","given":"C. S.","non-dropping-particle":"","parse-names":false,"suffix":""},{"dropping-particle":"","family":"Bohm","given":"M.","non-dropping-particle":"","parse-names":false,"suffix":""},{"dropping-particle":"","family":"Krone","given":"W.","non-dropping-particle":"","parse-names":false,"suffix":""}],"container-title":"Diabetes Care","id":"ITEM-1","issue":"7","issued":{"date-parts":[["2008","7","1"]]},"page":"1389-1391","title":"Sex Disparities in the Treatment and Control of Cardiovascular Risk Factors in Type 2 Diabetes","type":"article-journal","volume":"31"},"uris":["http://www.mendeley.com/documents/?uuid=d5ef9c5e-c4ef-4798-9f7a-a29025c2638c"]}],"mendeley":{"formattedCitation":"&lt;sup&gt;11&lt;/sup&gt;","plainTextFormattedCitation":"11","previouslyFormattedCitation":"&lt;sup&gt;11&lt;/sup&gt;"},"properties":{"noteIndex":0},"schema":"https://github.com/citation-style-language/schema/raw/master/csl-citation.json"}</w:instrText>
      </w:r>
      <w:r w:rsidR="0084767C" w:rsidRPr="009166EC">
        <w:rPr>
          <w:rFonts w:ascii="Times New Roman" w:hAnsi="Times New Roman" w:cs="Times New Roman"/>
          <w:sz w:val="24"/>
          <w:szCs w:val="24"/>
        </w:rPr>
        <w:fldChar w:fldCharType="separate"/>
      </w:r>
      <w:r w:rsidR="00D16F7A" w:rsidRPr="00D16F7A">
        <w:rPr>
          <w:rFonts w:ascii="Times New Roman" w:hAnsi="Times New Roman" w:cs="Times New Roman"/>
          <w:noProof/>
          <w:sz w:val="24"/>
          <w:szCs w:val="24"/>
          <w:vertAlign w:val="superscript"/>
        </w:rPr>
        <w:t>11</w:t>
      </w:r>
      <w:r w:rsidR="0084767C" w:rsidRPr="009166EC">
        <w:rPr>
          <w:rFonts w:ascii="Times New Roman" w:hAnsi="Times New Roman" w:cs="Times New Roman"/>
          <w:sz w:val="24"/>
          <w:szCs w:val="24"/>
        </w:rPr>
        <w:fldChar w:fldCharType="end"/>
      </w:r>
      <w:r w:rsidR="0084767C" w:rsidRPr="009166EC">
        <w:rPr>
          <w:rFonts w:ascii="Times New Roman" w:hAnsi="Times New Roman" w:cs="Times New Roman"/>
          <w:sz w:val="24"/>
          <w:szCs w:val="24"/>
        </w:rPr>
        <w:t xml:space="preserve"> </w:t>
      </w:r>
      <w:r w:rsidR="00A36515" w:rsidRPr="009166EC">
        <w:rPr>
          <w:rFonts w:ascii="Times New Roman" w:hAnsi="Times New Roman" w:cs="Times New Roman"/>
          <w:sz w:val="24"/>
          <w:szCs w:val="24"/>
        </w:rPr>
        <w:t xml:space="preserve">The </w:t>
      </w:r>
      <w:r w:rsidR="003A1E06" w:rsidRPr="009166EC">
        <w:rPr>
          <w:rFonts w:ascii="Times New Roman" w:hAnsi="Times New Roman" w:cs="Times New Roman"/>
          <w:sz w:val="24"/>
          <w:szCs w:val="24"/>
        </w:rPr>
        <w:t xml:space="preserve">explanation behind lower prescribing in </w:t>
      </w:r>
      <w:r w:rsidR="00037A0C" w:rsidRPr="009166EC">
        <w:rPr>
          <w:rFonts w:ascii="Times New Roman" w:hAnsi="Times New Roman" w:cs="Times New Roman"/>
          <w:sz w:val="24"/>
          <w:szCs w:val="24"/>
        </w:rPr>
        <w:t xml:space="preserve">women </w:t>
      </w:r>
      <w:r w:rsidR="003A1E06" w:rsidRPr="009166EC">
        <w:rPr>
          <w:rFonts w:ascii="Times New Roman" w:hAnsi="Times New Roman" w:cs="Times New Roman"/>
          <w:sz w:val="24"/>
          <w:szCs w:val="24"/>
        </w:rPr>
        <w:t xml:space="preserve">with CVD than </w:t>
      </w:r>
      <w:r w:rsidR="00037A0C" w:rsidRPr="009166EC">
        <w:rPr>
          <w:rFonts w:ascii="Times New Roman" w:hAnsi="Times New Roman" w:cs="Times New Roman"/>
          <w:sz w:val="24"/>
          <w:szCs w:val="24"/>
        </w:rPr>
        <w:t xml:space="preserve">men </w:t>
      </w:r>
      <w:r w:rsidR="00123088" w:rsidRPr="009166EC">
        <w:rPr>
          <w:rFonts w:ascii="Times New Roman" w:hAnsi="Times New Roman" w:cs="Times New Roman"/>
          <w:sz w:val="24"/>
          <w:szCs w:val="24"/>
        </w:rPr>
        <w:t xml:space="preserve">with CVD </w:t>
      </w:r>
      <w:r w:rsidR="003A1E06" w:rsidRPr="009166EC">
        <w:rPr>
          <w:rFonts w:ascii="Times New Roman" w:hAnsi="Times New Roman" w:cs="Times New Roman"/>
          <w:sz w:val="24"/>
          <w:szCs w:val="24"/>
        </w:rPr>
        <w:t xml:space="preserve">is difficult to determine </w:t>
      </w:r>
      <w:r w:rsidR="00482D6D" w:rsidRPr="009166EC">
        <w:rPr>
          <w:rFonts w:ascii="Times New Roman" w:hAnsi="Times New Roman" w:cs="Times New Roman"/>
          <w:sz w:val="24"/>
          <w:szCs w:val="24"/>
        </w:rPr>
        <w:t xml:space="preserve">from these data and </w:t>
      </w:r>
      <w:r w:rsidR="003A1E06" w:rsidRPr="009166EC">
        <w:rPr>
          <w:rFonts w:ascii="Times New Roman" w:hAnsi="Times New Roman" w:cs="Times New Roman"/>
          <w:sz w:val="24"/>
          <w:szCs w:val="24"/>
        </w:rPr>
        <w:t xml:space="preserve">may be multifaceted. </w:t>
      </w:r>
      <w:r w:rsidR="00482D6D" w:rsidRPr="009166EC">
        <w:rPr>
          <w:rFonts w:ascii="Times New Roman" w:hAnsi="Times New Roman" w:cs="Times New Roman"/>
          <w:sz w:val="24"/>
          <w:szCs w:val="24"/>
        </w:rPr>
        <w:t>P</w:t>
      </w:r>
      <w:r w:rsidR="003A1E06" w:rsidRPr="009166EC">
        <w:rPr>
          <w:rFonts w:ascii="Times New Roman" w:hAnsi="Times New Roman" w:cs="Times New Roman"/>
          <w:sz w:val="24"/>
          <w:szCs w:val="24"/>
        </w:rPr>
        <w:t>otential</w:t>
      </w:r>
      <w:r w:rsidR="00482D6D" w:rsidRPr="009166EC">
        <w:rPr>
          <w:rFonts w:ascii="Times New Roman" w:hAnsi="Times New Roman" w:cs="Times New Roman"/>
          <w:sz w:val="24"/>
          <w:szCs w:val="24"/>
        </w:rPr>
        <w:t xml:space="preserve"> explanations include:</w:t>
      </w:r>
      <w:r w:rsidR="003A1E06" w:rsidRPr="009166EC">
        <w:rPr>
          <w:rFonts w:ascii="Times New Roman" w:hAnsi="Times New Roman" w:cs="Times New Roman"/>
          <w:sz w:val="24"/>
          <w:szCs w:val="24"/>
        </w:rPr>
        <w:t xml:space="preserve"> sex-related prescribing biases </w:t>
      </w:r>
      <w:r w:rsidR="00123088" w:rsidRPr="009166EC">
        <w:rPr>
          <w:rFonts w:ascii="Times New Roman" w:hAnsi="Times New Roman" w:cs="Times New Roman"/>
          <w:sz w:val="24"/>
          <w:szCs w:val="24"/>
        </w:rPr>
        <w:t>in</w:t>
      </w:r>
      <w:r w:rsidR="003A1E06" w:rsidRPr="009166EC">
        <w:rPr>
          <w:rFonts w:ascii="Times New Roman" w:hAnsi="Times New Roman" w:cs="Times New Roman"/>
          <w:sz w:val="24"/>
          <w:szCs w:val="24"/>
        </w:rPr>
        <w:t xml:space="preserve"> physicians</w:t>
      </w:r>
      <w:r w:rsidR="00D67A78" w:rsidRPr="009166EC">
        <w:rPr>
          <w:rFonts w:ascii="Times New Roman" w:hAnsi="Times New Roman" w:cs="Times New Roman"/>
          <w:sz w:val="24"/>
          <w:szCs w:val="24"/>
        </w:rPr>
        <w:t>,</w:t>
      </w:r>
      <w:r w:rsidR="003A1E06" w:rsidRPr="009166EC">
        <w:rPr>
          <w:rFonts w:ascii="Times New Roman" w:hAnsi="Times New Roman" w:cs="Times New Roman"/>
          <w:sz w:val="24"/>
          <w:szCs w:val="24"/>
        </w:rPr>
        <w:t xml:space="preserve"> </w:t>
      </w:r>
      <w:r w:rsidR="00D67A78" w:rsidRPr="009166EC">
        <w:rPr>
          <w:rFonts w:ascii="Times New Roman" w:hAnsi="Times New Roman" w:cs="Times New Roman"/>
          <w:sz w:val="24"/>
          <w:szCs w:val="24"/>
        </w:rPr>
        <w:t>sex-related differences in symptoms caused by coronary heart disease</w:t>
      </w:r>
      <w:r w:rsidR="003A1E06" w:rsidRPr="009166EC">
        <w:rPr>
          <w:rFonts w:ascii="Times New Roman" w:hAnsi="Times New Roman" w:cs="Times New Roman"/>
          <w:sz w:val="24"/>
          <w:szCs w:val="24"/>
        </w:rPr>
        <w:t xml:space="preserve">, or </w:t>
      </w:r>
      <w:r w:rsidR="00123088" w:rsidRPr="009166EC">
        <w:rPr>
          <w:rFonts w:ascii="Times New Roman" w:hAnsi="Times New Roman" w:cs="Times New Roman"/>
          <w:sz w:val="24"/>
          <w:szCs w:val="24"/>
        </w:rPr>
        <w:t xml:space="preserve">sex-related </w:t>
      </w:r>
      <w:r w:rsidR="003A1E06" w:rsidRPr="009166EC">
        <w:rPr>
          <w:rFonts w:ascii="Times New Roman" w:hAnsi="Times New Roman" w:cs="Times New Roman"/>
          <w:sz w:val="24"/>
          <w:szCs w:val="24"/>
        </w:rPr>
        <w:t>differences in patient</w:t>
      </w:r>
      <w:r w:rsidR="00123088" w:rsidRPr="009166EC">
        <w:rPr>
          <w:rFonts w:ascii="Times New Roman" w:hAnsi="Times New Roman" w:cs="Times New Roman"/>
          <w:sz w:val="24"/>
          <w:szCs w:val="24"/>
        </w:rPr>
        <w:t xml:space="preserve"> </w:t>
      </w:r>
      <w:r w:rsidR="003A1E06" w:rsidRPr="009166EC">
        <w:rPr>
          <w:rFonts w:ascii="Times New Roman" w:hAnsi="Times New Roman" w:cs="Times New Roman"/>
          <w:sz w:val="24"/>
          <w:szCs w:val="24"/>
        </w:rPr>
        <w:t xml:space="preserve">attitudes and beliefs about their health status and requirement </w:t>
      </w:r>
      <w:r w:rsidR="00123088" w:rsidRPr="009166EC">
        <w:rPr>
          <w:rFonts w:ascii="Times New Roman" w:hAnsi="Times New Roman" w:cs="Times New Roman"/>
          <w:sz w:val="24"/>
          <w:szCs w:val="24"/>
        </w:rPr>
        <w:t>for</w:t>
      </w:r>
      <w:r w:rsidR="003A1E06" w:rsidRPr="009166EC">
        <w:rPr>
          <w:rFonts w:ascii="Times New Roman" w:hAnsi="Times New Roman" w:cs="Times New Roman"/>
          <w:sz w:val="24"/>
          <w:szCs w:val="24"/>
        </w:rPr>
        <w:t xml:space="preserve"> medications. Further research is needed to </w:t>
      </w:r>
      <w:r w:rsidR="00E72412" w:rsidRPr="009166EC">
        <w:rPr>
          <w:rFonts w:ascii="Times New Roman" w:hAnsi="Times New Roman" w:cs="Times New Roman"/>
          <w:sz w:val="24"/>
          <w:szCs w:val="24"/>
        </w:rPr>
        <w:t xml:space="preserve">better </w:t>
      </w:r>
      <w:r w:rsidR="003A1E06" w:rsidRPr="009166EC">
        <w:rPr>
          <w:rFonts w:ascii="Times New Roman" w:hAnsi="Times New Roman" w:cs="Times New Roman"/>
          <w:sz w:val="24"/>
          <w:szCs w:val="24"/>
        </w:rPr>
        <w:t xml:space="preserve">understand </w:t>
      </w:r>
      <w:r w:rsidR="00E72412" w:rsidRPr="009166EC">
        <w:rPr>
          <w:rFonts w:ascii="Times New Roman" w:hAnsi="Times New Roman" w:cs="Times New Roman"/>
          <w:sz w:val="24"/>
          <w:szCs w:val="24"/>
        </w:rPr>
        <w:t>these</w:t>
      </w:r>
      <w:r w:rsidR="003A1E06" w:rsidRPr="009166EC">
        <w:rPr>
          <w:rFonts w:ascii="Times New Roman" w:hAnsi="Times New Roman" w:cs="Times New Roman"/>
          <w:sz w:val="24"/>
          <w:szCs w:val="24"/>
        </w:rPr>
        <w:t xml:space="preserve"> finding</w:t>
      </w:r>
      <w:r w:rsidR="00E72412" w:rsidRPr="009166EC">
        <w:rPr>
          <w:rFonts w:ascii="Times New Roman" w:hAnsi="Times New Roman" w:cs="Times New Roman"/>
          <w:sz w:val="24"/>
          <w:szCs w:val="24"/>
        </w:rPr>
        <w:t>s</w:t>
      </w:r>
      <w:r w:rsidR="003A1E06" w:rsidRPr="009166EC">
        <w:rPr>
          <w:rFonts w:ascii="Times New Roman" w:hAnsi="Times New Roman" w:cs="Times New Roman"/>
          <w:sz w:val="24"/>
          <w:szCs w:val="24"/>
        </w:rPr>
        <w:t xml:space="preserve">. </w:t>
      </w:r>
    </w:p>
    <w:p w14:paraId="67FFF0E9" w14:textId="77777777" w:rsidR="00A36515" w:rsidRPr="009166EC" w:rsidRDefault="00A36515" w:rsidP="009166EC">
      <w:pPr>
        <w:spacing w:after="0" w:line="480" w:lineRule="auto"/>
        <w:rPr>
          <w:rFonts w:ascii="Times New Roman" w:hAnsi="Times New Roman" w:cs="Times New Roman"/>
          <w:sz w:val="24"/>
          <w:szCs w:val="24"/>
        </w:rPr>
      </w:pPr>
    </w:p>
    <w:p w14:paraId="4C60DE03" w14:textId="55FC9216" w:rsidR="00112EA8" w:rsidRPr="009166EC" w:rsidRDefault="00273BDE" w:rsidP="009166EC">
      <w:pPr>
        <w:spacing w:after="0" w:line="480" w:lineRule="auto"/>
        <w:rPr>
          <w:rFonts w:ascii="Times New Roman" w:hAnsi="Times New Roman" w:cs="Times New Roman"/>
          <w:sz w:val="24"/>
          <w:szCs w:val="24"/>
          <w:u w:val="single"/>
        </w:rPr>
      </w:pPr>
      <w:r w:rsidRPr="009166EC">
        <w:rPr>
          <w:rFonts w:ascii="Times New Roman" w:hAnsi="Times New Roman" w:cs="Times New Roman"/>
          <w:sz w:val="24"/>
          <w:szCs w:val="24"/>
          <w:u w:val="single"/>
        </w:rPr>
        <w:t>Strengths and l</w:t>
      </w:r>
      <w:r w:rsidR="00112EA8" w:rsidRPr="009166EC">
        <w:rPr>
          <w:rFonts w:ascii="Times New Roman" w:hAnsi="Times New Roman" w:cs="Times New Roman"/>
          <w:sz w:val="24"/>
          <w:szCs w:val="24"/>
          <w:u w:val="single"/>
        </w:rPr>
        <w:t>imitations</w:t>
      </w:r>
    </w:p>
    <w:p w14:paraId="2D7A1841" w14:textId="0E0031F6" w:rsidR="00273BDE" w:rsidRPr="009166EC" w:rsidRDefault="00273BDE" w:rsidP="009166EC">
      <w:pPr>
        <w:spacing w:after="0" w:line="480" w:lineRule="auto"/>
        <w:rPr>
          <w:rFonts w:ascii="Times New Roman" w:hAnsi="Times New Roman" w:cs="Times New Roman"/>
          <w:sz w:val="24"/>
          <w:szCs w:val="24"/>
        </w:rPr>
      </w:pPr>
      <w:r w:rsidRPr="009166EC">
        <w:rPr>
          <w:rFonts w:ascii="Times New Roman" w:hAnsi="Times New Roman" w:cs="Times New Roman"/>
          <w:sz w:val="24"/>
          <w:szCs w:val="24"/>
        </w:rPr>
        <w:t>This study has several important strengths: First, we undertook a large retrospective population-based study using primary care data</w:t>
      </w:r>
      <w:r w:rsidR="000757AC" w:rsidRPr="009166EC">
        <w:rPr>
          <w:rFonts w:ascii="Times New Roman" w:hAnsi="Times New Roman" w:cs="Times New Roman"/>
          <w:sz w:val="24"/>
          <w:szCs w:val="24"/>
        </w:rPr>
        <w:t xml:space="preserve"> linked</w:t>
      </w:r>
      <w:r w:rsidRPr="009166EC">
        <w:rPr>
          <w:rFonts w:ascii="Times New Roman" w:hAnsi="Times New Roman" w:cs="Times New Roman"/>
          <w:sz w:val="24"/>
          <w:szCs w:val="24"/>
        </w:rPr>
        <w:t xml:space="preserve"> to hospital and mortality records allowing us to assess gender-related differences in CVD e</w:t>
      </w:r>
      <w:r w:rsidR="000757AC" w:rsidRPr="009166EC">
        <w:rPr>
          <w:rFonts w:ascii="Times New Roman" w:hAnsi="Times New Roman" w:cs="Times New Roman"/>
          <w:sz w:val="24"/>
          <w:szCs w:val="24"/>
        </w:rPr>
        <w:t>vents, mortality, consultations and</w:t>
      </w:r>
      <w:r w:rsidRPr="009166EC">
        <w:rPr>
          <w:rFonts w:ascii="Times New Roman" w:hAnsi="Times New Roman" w:cs="Times New Roman"/>
          <w:sz w:val="24"/>
          <w:szCs w:val="24"/>
        </w:rPr>
        <w:t xml:space="preserve"> risk factor mana</w:t>
      </w:r>
      <w:r w:rsidR="00DC2322" w:rsidRPr="009166EC">
        <w:rPr>
          <w:rFonts w:ascii="Times New Roman" w:hAnsi="Times New Roman" w:cs="Times New Roman"/>
          <w:sz w:val="24"/>
          <w:szCs w:val="24"/>
        </w:rPr>
        <w:t xml:space="preserve">gement associated with </w:t>
      </w:r>
      <w:r w:rsidRPr="009166EC">
        <w:rPr>
          <w:rFonts w:ascii="Times New Roman" w:hAnsi="Times New Roman" w:cs="Times New Roman"/>
          <w:sz w:val="24"/>
          <w:szCs w:val="24"/>
        </w:rPr>
        <w:t xml:space="preserve">type </w:t>
      </w:r>
      <w:proofErr w:type="gramStart"/>
      <w:r w:rsidRPr="009166EC">
        <w:rPr>
          <w:rFonts w:ascii="Times New Roman" w:hAnsi="Times New Roman" w:cs="Times New Roman"/>
          <w:sz w:val="24"/>
          <w:szCs w:val="24"/>
        </w:rPr>
        <w:t>2 diabetes</w:t>
      </w:r>
      <w:proofErr w:type="gramEnd"/>
      <w:r w:rsidRPr="009166EC">
        <w:rPr>
          <w:rFonts w:ascii="Times New Roman" w:hAnsi="Times New Roman" w:cs="Times New Roman"/>
          <w:sz w:val="24"/>
          <w:szCs w:val="24"/>
        </w:rPr>
        <w:t xml:space="preserve">. Second, </w:t>
      </w:r>
      <w:r w:rsidR="00DC2322" w:rsidRPr="009166EC">
        <w:rPr>
          <w:rFonts w:ascii="Times New Roman" w:hAnsi="Times New Roman" w:cs="Times New Roman"/>
          <w:sz w:val="24"/>
          <w:szCs w:val="24"/>
        </w:rPr>
        <w:t xml:space="preserve">we </w:t>
      </w:r>
      <w:r w:rsidRPr="009166EC">
        <w:rPr>
          <w:rFonts w:ascii="Times New Roman" w:hAnsi="Times New Roman" w:cs="Times New Roman"/>
          <w:sz w:val="24"/>
          <w:szCs w:val="24"/>
        </w:rPr>
        <w:t>use</w:t>
      </w:r>
      <w:r w:rsidR="00DC2322" w:rsidRPr="009166EC">
        <w:rPr>
          <w:rFonts w:ascii="Times New Roman" w:hAnsi="Times New Roman" w:cs="Times New Roman"/>
          <w:sz w:val="24"/>
          <w:szCs w:val="24"/>
        </w:rPr>
        <w:t xml:space="preserve">d </w:t>
      </w:r>
      <w:r w:rsidRPr="009166EC">
        <w:rPr>
          <w:rFonts w:ascii="Times New Roman" w:hAnsi="Times New Roman" w:cs="Times New Roman"/>
          <w:sz w:val="24"/>
          <w:szCs w:val="24"/>
        </w:rPr>
        <w:t xml:space="preserve">an incident </w:t>
      </w:r>
      <w:r w:rsidR="00DC2322" w:rsidRPr="009166EC">
        <w:rPr>
          <w:rFonts w:ascii="Times New Roman" w:hAnsi="Times New Roman" w:cs="Times New Roman"/>
          <w:sz w:val="24"/>
          <w:szCs w:val="24"/>
        </w:rPr>
        <w:t>cohort, which reflects</w:t>
      </w:r>
      <w:r w:rsidRPr="009166EC">
        <w:rPr>
          <w:rFonts w:ascii="Times New Roman" w:hAnsi="Times New Roman" w:cs="Times New Roman"/>
          <w:sz w:val="24"/>
          <w:szCs w:val="24"/>
        </w:rPr>
        <w:t xml:space="preserve"> contemporary practice and avoids the distorting influence</w:t>
      </w:r>
      <w:r w:rsidR="00DC2322" w:rsidRPr="009166EC">
        <w:rPr>
          <w:rFonts w:ascii="Times New Roman" w:hAnsi="Times New Roman" w:cs="Times New Roman"/>
          <w:sz w:val="24"/>
          <w:szCs w:val="24"/>
        </w:rPr>
        <w:t>s</w:t>
      </w:r>
      <w:r w:rsidRPr="009166EC">
        <w:rPr>
          <w:rFonts w:ascii="Times New Roman" w:hAnsi="Times New Roman" w:cs="Times New Roman"/>
          <w:sz w:val="24"/>
          <w:szCs w:val="24"/>
        </w:rPr>
        <w:t xml:space="preserve"> of survival bias</w:t>
      </w:r>
      <w:r w:rsidR="00DC2322" w:rsidRPr="009166EC">
        <w:rPr>
          <w:rFonts w:ascii="Times New Roman" w:hAnsi="Times New Roman" w:cs="Times New Roman"/>
          <w:sz w:val="24"/>
          <w:szCs w:val="24"/>
        </w:rPr>
        <w:t xml:space="preserve"> present in a prevalent cohort</w:t>
      </w:r>
      <w:r w:rsidRPr="009166EC">
        <w:rPr>
          <w:rFonts w:ascii="Times New Roman" w:hAnsi="Times New Roman" w:cs="Times New Roman"/>
          <w:sz w:val="24"/>
          <w:szCs w:val="24"/>
        </w:rPr>
        <w:t xml:space="preserve">. Third, </w:t>
      </w:r>
      <w:r w:rsidR="00462304" w:rsidRPr="009166EC">
        <w:rPr>
          <w:rFonts w:ascii="Times New Roman" w:hAnsi="Times New Roman" w:cs="Times New Roman"/>
          <w:sz w:val="24"/>
          <w:szCs w:val="24"/>
        </w:rPr>
        <w:t xml:space="preserve">there were sufficient numbers of events to exclude clinically </w:t>
      </w:r>
      <w:r w:rsidR="0080786F" w:rsidRPr="009166EC">
        <w:rPr>
          <w:rFonts w:ascii="Times New Roman" w:hAnsi="Times New Roman" w:cs="Times New Roman"/>
          <w:sz w:val="24"/>
          <w:szCs w:val="24"/>
        </w:rPr>
        <w:t>significant</w:t>
      </w:r>
      <w:r w:rsidR="00462304" w:rsidRPr="009166EC">
        <w:rPr>
          <w:rFonts w:ascii="Times New Roman" w:hAnsi="Times New Roman" w:cs="Times New Roman"/>
          <w:sz w:val="24"/>
          <w:szCs w:val="24"/>
        </w:rPr>
        <w:t xml:space="preserve"> CVD risk differences between men and women developing diabetes and we were able to make meaningful comparisons of </w:t>
      </w:r>
      <w:r w:rsidRPr="009166EC">
        <w:rPr>
          <w:rFonts w:ascii="Times New Roman" w:hAnsi="Times New Roman" w:cs="Times New Roman"/>
          <w:sz w:val="24"/>
          <w:szCs w:val="24"/>
        </w:rPr>
        <w:t xml:space="preserve">CVD risk factor management for up to 7 years </w:t>
      </w:r>
      <w:r w:rsidR="0080786F" w:rsidRPr="009166EC">
        <w:rPr>
          <w:rFonts w:ascii="Times New Roman" w:hAnsi="Times New Roman" w:cs="Times New Roman"/>
          <w:sz w:val="24"/>
          <w:szCs w:val="24"/>
        </w:rPr>
        <w:t>following</w:t>
      </w:r>
      <w:r w:rsidRPr="009166EC">
        <w:rPr>
          <w:rFonts w:ascii="Times New Roman" w:hAnsi="Times New Roman" w:cs="Times New Roman"/>
          <w:sz w:val="24"/>
          <w:szCs w:val="24"/>
        </w:rPr>
        <w:t xml:space="preserve"> diagnosis. </w:t>
      </w:r>
    </w:p>
    <w:p w14:paraId="2DCEAB4B" w14:textId="77777777" w:rsidR="00273BDE" w:rsidRPr="009166EC" w:rsidRDefault="00273BDE" w:rsidP="009166EC">
      <w:pPr>
        <w:spacing w:after="0" w:line="480" w:lineRule="auto"/>
        <w:rPr>
          <w:rFonts w:ascii="Times New Roman" w:hAnsi="Times New Roman" w:cs="Times New Roman"/>
          <w:sz w:val="24"/>
          <w:szCs w:val="24"/>
        </w:rPr>
      </w:pPr>
    </w:p>
    <w:p w14:paraId="24951303" w14:textId="4ADAC8FC" w:rsidR="004169C2" w:rsidRPr="009166EC" w:rsidRDefault="00E37EC0" w:rsidP="009166EC">
      <w:pPr>
        <w:spacing w:after="0" w:line="480" w:lineRule="auto"/>
        <w:rPr>
          <w:rFonts w:ascii="Times New Roman" w:hAnsi="Times New Roman" w:cs="Times New Roman"/>
          <w:sz w:val="24"/>
          <w:szCs w:val="24"/>
        </w:rPr>
      </w:pPr>
      <w:r w:rsidRPr="009166EC">
        <w:rPr>
          <w:rFonts w:ascii="Times New Roman" w:hAnsi="Times New Roman" w:cs="Times New Roman"/>
          <w:sz w:val="24"/>
          <w:szCs w:val="24"/>
        </w:rPr>
        <w:t>W</w:t>
      </w:r>
      <w:r w:rsidR="000948C8" w:rsidRPr="009166EC">
        <w:rPr>
          <w:rFonts w:ascii="Times New Roman" w:hAnsi="Times New Roman" w:cs="Times New Roman"/>
          <w:sz w:val="24"/>
          <w:szCs w:val="24"/>
        </w:rPr>
        <w:t>e acknowledge some limitations</w:t>
      </w:r>
      <w:r w:rsidRPr="009166EC">
        <w:rPr>
          <w:rFonts w:ascii="Times New Roman" w:hAnsi="Times New Roman" w:cs="Times New Roman"/>
          <w:sz w:val="24"/>
          <w:szCs w:val="24"/>
        </w:rPr>
        <w:t>:</w:t>
      </w:r>
      <w:r w:rsidR="000948C8" w:rsidRPr="009166EC">
        <w:rPr>
          <w:rFonts w:ascii="Times New Roman" w:hAnsi="Times New Roman" w:cs="Times New Roman"/>
          <w:sz w:val="24"/>
          <w:szCs w:val="24"/>
        </w:rPr>
        <w:t xml:space="preserve"> </w:t>
      </w:r>
      <w:r w:rsidR="00584546" w:rsidRPr="009166EC">
        <w:rPr>
          <w:rFonts w:ascii="Times New Roman" w:hAnsi="Times New Roman" w:cs="Times New Roman"/>
          <w:sz w:val="24"/>
          <w:szCs w:val="24"/>
        </w:rPr>
        <w:t>First, t</w:t>
      </w:r>
      <w:r w:rsidR="005A3A76" w:rsidRPr="009166EC">
        <w:rPr>
          <w:rFonts w:ascii="Times New Roman" w:hAnsi="Times New Roman" w:cs="Times New Roman"/>
          <w:sz w:val="24"/>
          <w:szCs w:val="24"/>
        </w:rPr>
        <w:t xml:space="preserve">here was a </w:t>
      </w:r>
      <w:r w:rsidR="00A4577D" w:rsidRPr="009166EC">
        <w:rPr>
          <w:rFonts w:ascii="Times New Roman" w:hAnsi="Times New Roman" w:cs="Times New Roman"/>
          <w:sz w:val="24"/>
          <w:szCs w:val="24"/>
        </w:rPr>
        <w:t xml:space="preserve">relatively </w:t>
      </w:r>
      <w:r w:rsidR="005A3A76" w:rsidRPr="009166EC">
        <w:rPr>
          <w:rFonts w:ascii="Times New Roman" w:hAnsi="Times New Roman" w:cs="Times New Roman"/>
          <w:sz w:val="24"/>
          <w:szCs w:val="24"/>
        </w:rPr>
        <w:t xml:space="preserve">high proportion of missing data </w:t>
      </w:r>
      <w:r w:rsidR="00DE5AB1" w:rsidRPr="009166EC">
        <w:rPr>
          <w:rFonts w:ascii="Times New Roman" w:hAnsi="Times New Roman" w:cs="Times New Roman"/>
          <w:sz w:val="24"/>
          <w:szCs w:val="24"/>
        </w:rPr>
        <w:t xml:space="preserve">in </w:t>
      </w:r>
      <w:r w:rsidR="00090372" w:rsidRPr="009166EC">
        <w:rPr>
          <w:rFonts w:ascii="Times New Roman" w:hAnsi="Times New Roman" w:cs="Times New Roman"/>
          <w:sz w:val="24"/>
          <w:szCs w:val="24"/>
        </w:rPr>
        <w:t>non-diabetic</w:t>
      </w:r>
      <w:r w:rsidR="00DE5AB1" w:rsidRPr="009166EC">
        <w:rPr>
          <w:rFonts w:ascii="Times New Roman" w:hAnsi="Times New Roman" w:cs="Times New Roman"/>
          <w:sz w:val="24"/>
          <w:szCs w:val="24"/>
        </w:rPr>
        <w:t xml:space="preserve"> control</w:t>
      </w:r>
      <w:r w:rsidR="00090372" w:rsidRPr="009166EC">
        <w:rPr>
          <w:rFonts w:ascii="Times New Roman" w:hAnsi="Times New Roman" w:cs="Times New Roman"/>
          <w:sz w:val="24"/>
          <w:szCs w:val="24"/>
        </w:rPr>
        <w:t>s</w:t>
      </w:r>
      <w:r w:rsidR="00DE5AB1" w:rsidRPr="009166EC">
        <w:rPr>
          <w:rFonts w:ascii="Times New Roman" w:hAnsi="Times New Roman" w:cs="Times New Roman"/>
          <w:sz w:val="24"/>
          <w:szCs w:val="24"/>
        </w:rPr>
        <w:t xml:space="preserve"> </w:t>
      </w:r>
      <w:r w:rsidR="005A3A76" w:rsidRPr="009166EC">
        <w:rPr>
          <w:rFonts w:ascii="Times New Roman" w:hAnsi="Times New Roman" w:cs="Times New Roman"/>
          <w:sz w:val="24"/>
          <w:szCs w:val="24"/>
        </w:rPr>
        <w:t xml:space="preserve">for a number of </w:t>
      </w:r>
      <w:r w:rsidR="00584546" w:rsidRPr="009166EC">
        <w:rPr>
          <w:rFonts w:ascii="Times New Roman" w:hAnsi="Times New Roman" w:cs="Times New Roman"/>
          <w:sz w:val="24"/>
          <w:szCs w:val="24"/>
        </w:rPr>
        <w:t xml:space="preserve">CVD </w:t>
      </w:r>
      <w:r w:rsidR="005A3A76" w:rsidRPr="009166EC">
        <w:rPr>
          <w:rFonts w:ascii="Times New Roman" w:hAnsi="Times New Roman" w:cs="Times New Roman"/>
          <w:sz w:val="24"/>
          <w:szCs w:val="24"/>
        </w:rPr>
        <w:t>risk factors</w:t>
      </w:r>
      <w:r w:rsidR="005761A5" w:rsidRPr="009166EC">
        <w:rPr>
          <w:rFonts w:ascii="Times New Roman" w:hAnsi="Times New Roman" w:cs="Times New Roman"/>
          <w:sz w:val="24"/>
          <w:szCs w:val="24"/>
        </w:rPr>
        <w:t>, along with missing data in the diabetes group</w:t>
      </w:r>
      <w:r w:rsidR="00677478" w:rsidRPr="009166EC">
        <w:rPr>
          <w:rFonts w:ascii="Times New Roman" w:hAnsi="Times New Roman" w:cs="Times New Roman"/>
          <w:sz w:val="24"/>
          <w:szCs w:val="24"/>
        </w:rPr>
        <w:t>; however</w:t>
      </w:r>
      <w:r w:rsidR="00376D79" w:rsidRPr="009166EC">
        <w:rPr>
          <w:rFonts w:ascii="Times New Roman" w:hAnsi="Times New Roman" w:cs="Times New Roman"/>
          <w:sz w:val="24"/>
          <w:szCs w:val="24"/>
        </w:rPr>
        <w:t xml:space="preserve"> </w:t>
      </w:r>
      <w:r w:rsidR="00677478" w:rsidRPr="009166EC">
        <w:rPr>
          <w:rFonts w:ascii="Times New Roman" w:hAnsi="Times New Roman" w:cs="Times New Roman"/>
          <w:sz w:val="24"/>
          <w:szCs w:val="24"/>
        </w:rPr>
        <w:t xml:space="preserve">we </w:t>
      </w:r>
      <w:r w:rsidR="00A4577D" w:rsidRPr="009166EC">
        <w:rPr>
          <w:rFonts w:ascii="Times New Roman" w:hAnsi="Times New Roman" w:cs="Times New Roman"/>
          <w:sz w:val="24"/>
          <w:szCs w:val="24"/>
        </w:rPr>
        <w:t>addressed this by</w:t>
      </w:r>
      <w:r w:rsidR="005A3A76" w:rsidRPr="009166EC">
        <w:rPr>
          <w:rFonts w:ascii="Times New Roman" w:hAnsi="Times New Roman" w:cs="Times New Roman"/>
          <w:sz w:val="24"/>
          <w:szCs w:val="24"/>
        </w:rPr>
        <w:t xml:space="preserve"> perform</w:t>
      </w:r>
      <w:r w:rsidR="00A4577D" w:rsidRPr="009166EC">
        <w:rPr>
          <w:rFonts w:ascii="Times New Roman" w:hAnsi="Times New Roman" w:cs="Times New Roman"/>
          <w:sz w:val="24"/>
          <w:szCs w:val="24"/>
        </w:rPr>
        <w:t>ing</w:t>
      </w:r>
      <w:r w:rsidR="005A3A76" w:rsidRPr="009166EC">
        <w:rPr>
          <w:rFonts w:ascii="Times New Roman" w:hAnsi="Times New Roman" w:cs="Times New Roman"/>
          <w:sz w:val="24"/>
          <w:szCs w:val="24"/>
        </w:rPr>
        <w:t xml:space="preserve"> multiple imputation using a number of clinical characteristics </w:t>
      </w:r>
      <w:r w:rsidR="00DE5AB1" w:rsidRPr="009166EC">
        <w:rPr>
          <w:rFonts w:ascii="Times New Roman" w:hAnsi="Times New Roman" w:cs="Times New Roman"/>
          <w:sz w:val="24"/>
          <w:szCs w:val="24"/>
        </w:rPr>
        <w:t xml:space="preserve">to </w:t>
      </w:r>
      <w:r w:rsidR="00C95E4F" w:rsidRPr="009166EC">
        <w:rPr>
          <w:rFonts w:ascii="Times New Roman" w:hAnsi="Times New Roman" w:cs="Times New Roman"/>
          <w:sz w:val="24"/>
          <w:szCs w:val="24"/>
        </w:rPr>
        <w:t xml:space="preserve">provide appropriate estimates within </w:t>
      </w:r>
      <w:r w:rsidR="00AB3C87" w:rsidRPr="009166EC">
        <w:rPr>
          <w:rFonts w:ascii="Times New Roman" w:hAnsi="Times New Roman" w:cs="Times New Roman"/>
          <w:sz w:val="24"/>
          <w:szCs w:val="24"/>
        </w:rPr>
        <w:t>the</w:t>
      </w:r>
      <w:r w:rsidR="005761A5" w:rsidRPr="009166EC">
        <w:rPr>
          <w:rFonts w:ascii="Times New Roman" w:hAnsi="Times New Roman" w:cs="Times New Roman"/>
          <w:sz w:val="24"/>
          <w:szCs w:val="24"/>
        </w:rPr>
        <w:t>se</w:t>
      </w:r>
      <w:r w:rsidR="00C95E4F" w:rsidRPr="009166EC">
        <w:rPr>
          <w:rFonts w:ascii="Times New Roman" w:hAnsi="Times New Roman" w:cs="Times New Roman"/>
          <w:sz w:val="24"/>
          <w:szCs w:val="24"/>
        </w:rPr>
        <w:t xml:space="preserve"> </w:t>
      </w:r>
      <w:r w:rsidR="007253FD" w:rsidRPr="009166EC">
        <w:rPr>
          <w:rFonts w:ascii="Times New Roman" w:hAnsi="Times New Roman" w:cs="Times New Roman"/>
          <w:sz w:val="24"/>
          <w:szCs w:val="24"/>
        </w:rPr>
        <w:t>population</w:t>
      </w:r>
      <w:r w:rsidR="005761A5" w:rsidRPr="009166EC">
        <w:rPr>
          <w:rFonts w:ascii="Times New Roman" w:hAnsi="Times New Roman" w:cs="Times New Roman"/>
          <w:sz w:val="24"/>
          <w:szCs w:val="24"/>
        </w:rPr>
        <w:t>s</w:t>
      </w:r>
      <w:r w:rsidR="00730BFE" w:rsidRPr="009166EC">
        <w:rPr>
          <w:rFonts w:ascii="Times New Roman" w:hAnsi="Times New Roman" w:cs="Times New Roman"/>
          <w:sz w:val="24"/>
          <w:szCs w:val="24"/>
        </w:rPr>
        <w:t>.</w:t>
      </w:r>
      <w:r w:rsidR="007253FD" w:rsidRPr="009166EC">
        <w:rPr>
          <w:rFonts w:ascii="Times New Roman" w:hAnsi="Times New Roman" w:cs="Times New Roman"/>
          <w:sz w:val="24"/>
          <w:szCs w:val="24"/>
        </w:rPr>
        <w:t xml:space="preserve"> </w:t>
      </w:r>
      <w:r w:rsidR="005761A5" w:rsidRPr="009166EC">
        <w:rPr>
          <w:rFonts w:ascii="Times New Roman" w:hAnsi="Times New Roman" w:cs="Times New Roman"/>
          <w:sz w:val="24"/>
          <w:szCs w:val="24"/>
        </w:rPr>
        <w:t>T</w:t>
      </w:r>
      <w:r w:rsidR="007253FD" w:rsidRPr="009166EC">
        <w:rPr>
          <w:rFonts w:ascii="Times New Roman" w:hAnsi="Times New Roman" w:cs="Times New Roman"/>
          <w:sz w:val="24"/>
          <w:szCs w:val="24"/>
        </w:rPr>
        <w:t xml:space="preserve">he proportion of missing data </w:t>
      </w:r>
      <w:r w:rsidR="004D298B" w:rsidRPr="009166EC">
        <w:rPr>
          <w:rFonts w:ascii="Times New Roman" w:hAnsi="Times New Roman" w:cs="Times New Roman"/>
          <w:sz w:val="24"/>
          <w:szCs w:val="24"/>
        </w:rPr>
        <w:t xml:space="preserve">was similar </w:t>
      </w:r>
      <w:r w:rsidR="00CB62B1" w:rsidRPr="009166EC">
        <w:rPr>
          <w:rFonts w:ascii="Times New Roman" w:hAnsi="Times New Roman" w:cs="Times New Roman"/>
          <w:sz w:val="24"/>
          <w:szCs w:val="24"/>
        </w:rPr>
        <w:t>in</w:t>
      </w:r>
      <w:r w:rsidR="007253FD" w:rsidRPr="009166EC">
        <w:rPr>
          <w:rFonts w:ascii="Times New Roman" w:hAnsi="Times New Roman" w:cs="Times New Roman"/>
          <w:sz w:val="24"/>
          <w:szCs w:val="24"/>
        </w:rPr>
        <w:t xml:space="preserve"> </w:t>
      </w:r>
      <w:r w:rsidR="00037A0C" w:rsidRPr="009166EC">
        <w:rPr>
          <w:rFonts w:ascii="Times New Roman" w:hAnsi="Times New Roman" w:cs="Times New Roman"/>
          <w:sz w:val="24"/>
          <w:szCs w:val="24"/>
        </w:rPr>
        <w:t xml:space="preserve">men </w:t>
      </w:r>
      <w:r w:rsidR="007253FD" w:rsidRPr="009166EC">
        <w:rPr>
          <w:rFonts w:ascii="Times New Roman" w:hAnsi="Times New Roman" w:cs="Times New Roman"/>
          <w:sz w:val="24"/>
          <w:szCs w:val="24"/>
        </w:rPr>
        <w:t xml:space="preserve">and </w:t>
      </w:r>
      <w:r w:rsidR="00037A0C" w:rsidRPr="009166EC">
        <w:rPr>
          <w:rFonts w:ascii="Times New Roman" w:hAnsi="Times New Roman" w:cs="Times New Roman"/>
          <w:sz w:val="24"/>
          <w:szCs w:val="24"/>
        </w:rPr>
        <w:t xml:space="preserve">women </w:t>
      </w:r>
      <w:r w:rsidR="005761A5" w:rsidRPr="009166EC">
        <w:rPr>
          <w:rFonts w:ascii="Times New Roman" w:hAnsi="Times New Roman" w:cs="Times New Roman"/>
          <w:sz w:val="24"/>
          <w:szCs w:val="24"/>
        </w:rPr>
        <w:t xml:space="preserve">with </w:t>
      </w:r>
      <w:r w:rsidR="00E72412" w:rsidRPr="009166EC">
        <w:rPr>
          <w:rFonts w:ascii="Times New Roman" w:hAnsi="Times New Roman" w:cs="Times New Roman"/>
          <w:sz w:val="24"/>
          <w:szCs w:val="24"/>
        </w:rPr>
        <w:t xml:space="preserve">or without </w:t>
      </w:r>
      <w:r w:rsidR="005761A5" w:rsidRPr="009166EC">
        <w:rPr>
          <w:rFonts w:ascii="Times New Roman" w:hAnsi="Times New Roman" w:cs="Times New Roman"/>
          <w:sz w:val="24"/>
          <w:szCs w:val="24"/>
        </w:rPr>
        <w:t>diabetes</w:t>
      </w:r>
      <w:r w:rsidR="007253FD" w:rsidRPr="009166EC">
        <w:rPr>
          <w:rFonts w:ascii="Times New Roman" w:hAnsi="Times New Roman" w:cs="Times New Roman"/>
          <w:sz w:val="24"/>
          <w:szCs w:val="24"/>
        </w:rPr>
        <w:t>. Therefore</w:t>
      </w:r>
      <w:r w:rsidR="00876F81" w:rsidRPr="009166EC">
        <w:rPr>
          <w:rFonts w:ascii="Times New Roman" w:hAnsi="Times New Roman" w:cs="Times New Roman"/>
          <w:sz w:val="24"/>
          <w:szCs w:val="24"/>
        </w:rPr>
        <w:t>,</w:t>
      </w:r>
      <w:r w:rsidR="007253FD" w:rsidRPr="009166EC">
        <w:rPr>
          <w:rFonts w:ascii="Times New Roman" w:hAnsi="Times New Roman" w:cs="Times New Roman"/>
          <w:sz w:val="24"/>
          <w:szCs w:val="24"/>
        </w:rPr>
        <w:t xml:space="preserve"> this should not have heavily influenced </w:t>
      </w:r>
      <w:r w:rsidR="00E72412" w:rsidRPr="009166EC">
        <w:rPr>
          <w:rFonts w:ascii="Times New Roman" w:hAnsi="Times New Roman" w:cs="Times New Roman"/>
          <w:sz w:val="24"/>
          <w:szCs w:val="24"/>
        </w:rPr>
        <w:t>estimates of CVD risk</w:t>
      </w:r>
      <w:r w:rsidR="004E1BC1" w:rsidRPr="009166EC">
        <w:rPr>
          <w:rFonts w:ascii="Times New Roman" w:hAnsi="Times New Roman" w:cs="Times New Roman"/>
          <w:sz w:val="24"/>
          <w:szCs w:val="24"/>
        </w:rPr>
        <w:t xml:space="preserve"> difference</w:t>
      </w:r>
      <w:r w:rsidR="00E72412" w:rsidRPr="009166EC">
        <w:rPr>
          <w:rFonts w:ascii="Times New Roman" w:hAnsi="Times New Roman" w:cs="Times New Roman"/>
          <w:sz w:val="24"/>
          <w:szCs w:val="24"/>
        </w:rPr>
        <w:t>s</w:t>
      </w:r>
      <w:r w:rsidR="004E1BC1" w:rsidRPr="009166EC">
        <w:rPr>
          <w:rFonts w:ascii="Times New Roman" w:hAnsi="Times New Roman" w:cs="Times New Roman"/>
          <w:sz w:val="24"/>
          <w:szCs w:val="24"/>
        </w:rPr>
        <w:t xml:space="preserve"> </w:t>
      </w:r>
      <w:r w:rsidR="00E72412" w:rsidRPr="009166EC">
        <w:rPr>
          <w:rFonts w:ascii="Times New Roman" w:hAnsi="Times New Roman" w:cs="Times New Roman"/>
          <w:sz w:val="24"/>
          <w:szCs w:val="24"/>
        </w:rPr>
        <w:t>in</w:t>
      </w:r>
      <w:r w:rsidR="007253FD" w:rsidRPr="009166EC">
        <w:rPr>
          <w:rFonts w:ascii="Times New Roman" w:hAnsi="Times New Roman" w:cs="Times New Roman"/>
          <w:sz w:val="24"/>
          <w:szCs w:val="24"/>
        </w:rPr>
        <w:t xml:space="preserve"> </w:t>
      </w:r>
      <w:r w:rsidR="00037A0C" w:rsidRPr="009166EC">
        <w:rPr>
          <w:rFonts w:ascii="Times New Roman" w:hAnsi="Times New Roman" w:cs="Times New Roman"/>
          <w:sz w:val="24"/>
          <w:szCs w:val="24"/>
        </w:rPr>
        <w:t xml:space="preserve">men </w:t>
      </w:r>
      <w:r w:rsidR="007253FD" w:rsidRPr="009166EC">
        <w:rPr>
          <w:rFonts w:ascii="Times New Roman" w:hAnsi="Times New Roman" w:cs="Times New Roman"/>
          <w:sz w:val="24"/>
          <w:szCs w:val="24"/>
        </w:rPr>
        <w:t xml:space="preserve">and </w:t>
      </w:r>
      <w:r w:rsidR="00037A0C" w:rsidRPr="009166EC">
        <w:rPr>
          <w:rFonts w:ascii="Times New Roman" w:hAnsi="Times New Roman" w:cs="Times New Roman"/>
          <w:sz w:val="24"/>
          <w:szCs w:val="24"/>
        </w:rPr>
        <w:t xml:space="preserve">women </w:t>
      </w:r>
      <w:r w:rsidR="007253FD" w:rsidRPr="009166EC">
        <w:rPr>
          <w:rFonts w:ascii="Times New Roman" w:hAnsi="Times New Roman" w:cs="Times New Roman"/>
          <w:sz w:val="24"/>
          <w:szCs w:val="24"/>
        </w:rPr>
        <w:t>with diabetes.</w:t>
      </w:r>
      <w:r w:rsidR="00617E50" w:rsidRPr="009166EC">
        <w:rPr>
          <w:rFonts w:ascii="Times New Roman" w:hAnsi="Times New Roman" w:cs="Times New Roman"/>
          <w:sz w:val="24"/>
          <w:szCs w:val="24"/>
        </w:rPr>
        <w:t xml:space="preserve"> </w:t>
      </w:r>
      <w:r w:rsidR="000A799E" w:rsidRPr="009166EC">
        <w:rPr>
          <w:rFonts w:ascii="Times New Roman" w:hAnsi="Times New Roman" w:cs="Times New Roman"/>
          <w:sz w:val="24"/>
          <w:szCs w:val="24"/>
        </w:rPr>
        <w:t xml:space="preserve">Furthermore, in accordance with previous observational evidence, an attenuation in the effect of diabetes with age on CVD risk was observed </w:t>
      </w:r>
      <w:r w:rsidR="00DB50DB" w:rsidRPr="009166EC">
        <w:rPr>
          <w:rFonts w:ascii="Times New Roman" w:hAnsi="Times New Roman" w:cs="Times New Roman"/>
          <w:sz w:val="24"/>
          <w:szCs w:val="24"/>
        </w:rPr>
        <w:t xml:space="preserve">in both </w:t>
      </w:r>
      <w:r w:rsidR="00037A0C" w:rsidRPr="009166EC">
        <w:rPr>
          <w:rFonts w:ascii="Times New Roman" w:hAnsi="Times New Roman" w:cs="Times New Roman"/>
          <w:sz w:val="24"/>
          <w:szCs w:val="24"/>
        </w:rPr>
        <w:t xml:space="preserve">men </w:t>
      </w:r>
      <w:r w:rsidR="00DB50DB" w:rsidRPr="009166EC">
        <w:rPr>
          <w:rFonts w:ascii="Times New Roman" w:hAnsi="Times New Roman" w:cs="Times New Roman"/>
          <w:sz w:val="24"/>
          <w:szCs w:val="24"/>
        </w:rPr>
        <w:t xml:space="preserve">and </w:t>
      </w:r>
      <w:r w:rsidR="00037A0C" w:rsidRPr="009166EC">
        <w:rPr>
          <w:rFonts w:ascii="Times New Roman" w:hAnsi="Times New Roman" w:cs="Times New Roman"/>
          <w:sz w:val="24"/>
          <w:szCs w:val="24"/>
        </w:rPr>
        <w:t xml:space="preserve">women </w:t>
      </w:r>
      <w:r w:rsidR="00E72412" w:rsidRPr="009166EC">
        <w:rPr>
          <w:rFonts w:ascii="Times New Roman" w:hAnsi="Times New Roman" w:cs="Times New Roman"/>
          <w:sz w:val="24"/>
          <w:szCs w:val="24"/>
        </w:rPr>
        <w:t>(</w:t>
      </w:r>
      <w:r w:rsidR="004E6E65" w:rsidRPr="009166EC">
        <w:rPr>
          <w:rFonts w:ascii="Times New Roman" w:hAnsi="Times New Roman" w:cs="Times New Roman"/>
          <w:sz w:val="24"/>
          <w:szCs w:val="24"/>
        </w:rPr>
        <w:t xml:space="preserve">Supplemental Table </w:t>
      </w:r>
      <w:r w:rsidR="00CC1044">
        <w:rPr>
          <w:rFonts w:ascii="Times New Roman" w:hAnsi="Times New Roman" w:cs="Times New Roman"/>
          <w:sz w:val="24"/>
          <w:szCs w:val="24"/>
        </w:rPr>
        <w:t>7</w:t>
      </w:r>
      <w:r w:rsidR="00E72412" w:rsidRPr="009166EC">
        <w:rPr>
          <w:rFonts w:ascii="Times New Roman" w:hAnsi="Times New Roman" w:cs="Times New Roman"/>
          <w:sz w:val="24"/>
          <w:szCs w:val="24"/>
        </w:rPr>
        <w:t xml:space="preserve">) </w:t>
      </w:r>
      <w:r w:rsidR="000A799E" w:rsidRPr="009166EC">
        <w:rPr>
          <w:rFonts w:ascii="Times New Roman" w:hAnsi="Times New Roman" w:cs="Times New Roman"/>
          <w:sz w:val="24"/>
          <w:szCs w:val="24"/>
        </w:rPr>
        <w:t>provid</w:t>
      </w:r>
      <w:r w:rsidR="00E72412" w:rsidRPr="009166EC">
        <w:rPr>
          <w:rFonts w:ascii="Times New Roman" w:hAnsi="Times New Roman" w:cs="Times New Roman"/>
          <w:sz w:val="24"/>
          <w:szCs w:val="24"/>
        </w:rPr>
        <w:t>ing</w:t>
      </w:r>
      <w:r w:rsidR="000A799E" w:rsidRPr="009166EC">
        <w:rPr>
          <w:rFonts w:ascii="Times New Roman" w:hAnsi="Times New Roman" w:cs="Times New Roman"/>
          <w:sz w:val="24"/>
          <w:szCs w:val="24"/>
        </w:rPr>
        <w:t xml:space="preserve"> further reassurance of the robustness of this data.</w:t>
      </w:r>
      <w:r w:rsidR="0093465A" w:rsidRPr="009166EC">
        <w:rPr>
          <w:rFonts w:ascii="Times New Roman" w:hAnsi="Times New Roman" w:cs="Times New Roman"/>
          <w:sz w:val="24"/>
          <w:szCs w:val="24"/>
        </w:rPr>
        <w:fldChar w:fldCharType="begin" w:fldLock="1"/>
      </w:r>
      <w:r w:rsidR="00B650A6">
        <w:rPr>
          <w:rFonts w:ascii="Times New Roman" w:hAnsi="Times New Roman" w:cs="Times New Roman"/>
          <w:sz w:val="24"/>
          <w:szCs w:val="24"/>
        </w:rPr>
        <w:instrText>ADDIN CSL_CITATION {"citationItems":[{"id":"ITEM-1","itemData":{"DOI":"10.1016/j.je.2016.04.001","ISSN":"09175040","author":[{"dropping-particle":"","family":"Hirakawa","given":"Yoichiro","non-dropping-particle":"","parse-names":false,"suffix":""},{"dropping-particle":"","family":"Ninomiya","given":"Toshiharu","non-dropping-particle":"","parse-names":false,"suffix":""},{"dropping-particle":"","family":"Kiyohara","given":"Yutaka","non-dropping-particle":"","parse-names":false,"suffix":""},{"dropping-particle":"","family":"Murakami","given":"Yoshitaka","non-dropping-particle":"","parse-names":false,"suffix":""},{"dropping-particle":"","family":"Saitoh","given":"Shigeyuki","non-dropping-particle":"","parse-names":false,"suffix":""},{"dropping-particle":"","family":"Nakagawa","given":"Hideaki","non-dropping-particle":"","parse-names":false,"suffix":""},{"dropping-particle":"","family":"Okayama","given":"Akira","non-dropping-particle":"","parse-names":false,"suffix":""},{"dropping-particle":"","family":"Tamakoshi","given":"Akiko","non-dropping-particle":"","parse-names":false,"suffix":""},{"dropping-particle":"","family":"Sakata","given":"Kiyomi","non-dropping-particle":"","parse-names":false,"suffix":""},{"dropping-particle":"","family":"Miura","given":"Katsuyuki","non-dropping-particle":"","parse-names":false,"suffix":""},{"dropping-particle":"","family":"Ueshima","given":"Hirotsugu","non-dropping-particle":"","parse-names":false,"suffix":""},{"dropping-particle":"","family":"Okamura","given":"Tomonori","non-dropping-particle":"","parse-names":false,"suffix":""}],"container-title":"Journal of Epidemiology","id":"ITEM-1","issue":"3","issued":{"date-parts":[["2017","3"]]},"page":"123-129","title":"Age-specific impact of diabetes mellitus on the risk of cardiovascular mortality: An overview from the evidence for Cardiovascular Prevention from Observational Cohorts in the Japan Research Group (EPOCH-JAPAN)","type":"article-journal","volume":"27"},"uris":["http://www.mendeley.com/documents/?uuid=87784d4d-7463-45b5-9ab6-b7ddf84eeaee"]},{"id":"ITEM-2","itemData":{"DOI":"10.1001/archinternmed.2011.2","ISSN":"0003-9926","author":[{"dropping-particle":"","family":"Wannamethee","given":"S. Goya","non-dropping-particle":"","parse-names":false,"suffix":""},{"dropping-particle":"","family":"Shaper","given":"A. Gerald","non-dropping-particle":"","parse-names":false,"suffix":""},{"dropping-particle":"","family":"Whincup","given":"Peter H.","non-dropping-particle":"","parse-names":false,"suffix":""},{"dropping-particle":"","family":"Lennon","given":"Lucy","non-dropping-particle":"","parse-names":false,"suffix":""},{"dropping-particle":"","family":"Sattar","given":"Naveed","non-dropping-particle":"","parse-names":false,"suffix":""}],"container-title":"Archives of Internal Medicine","id":"ITEM-2","issue":"5","issued":{"date-parts":[["2011"]]},"page":"404-410","title":"Impact of Diabetes on Cardiovascular Disease Risk and All-Cause Mortality in Older Men","type":"article-journal","volume":"171"},"uris":["http://www.mendeley.com/documents/?uuid=743fbbf5-cc36-4d0b-abc5-94ccf8dcbc09"]},{"id":"ITEM-3","itemData":{"DOI":"10.2337/dc15-0991","ISSN":"0149-5992","author":[{"dropping-particle":"","family":"Al-Saeed","given":"Abdulghani H.","non-dropping-particle":"","parse-names":false,"suffix":""},{"dropping-particle":"","family":"Constantino","given":"Maria I.","non-dropping-particle":"","parse-names":false,"suffix":""},{"dropping-particle":"","family":"Molyneaux","given":"Lynda","non-dropping-particle":"","parse-names":false,"suffix":""},{"dropping-particle":"","family":"D’Souza","given":"Mario","non-dropping-particle":"","parse-names":false,"suffix":""},{"dropping-particle":"","family":"Limacher-Gisler","given":"Franziska","non-dropping-particle":"","parse-names":false,"suffix":""},{"dropping-particle":"","family":"Luo","given":"Connie","non-dropping-particle":"","parse-names":false,"suffix":""},{"dropping-particle":"","family":"Wu","given":"Ted","non-dropping-particle":"","parse-names":false,"suffix":""},{"dropping-particle":"","family":"Twigg","given":"Stephen M.","non-dropping-particle":"","parse-names":false,"suffix":""},{"dropping-particle":"","family":"Yue","given":"Dennis K.","non-dropping-particle":"","parse-names":false,"suffix":""},{"dropping-particle":"","family":"Wong","given":"Jencia","non-dropping-particle":"","parse-names":false,"suffix":""}],"container-title":"Diabetes Care","id":"ITEM-3","issue":"5","issued":{"date-parts":[["2016","5"]]},"page":"823-829","title":"An Inverse Relationship Between Age of Type 2 Diabetes Onset and Complication Risk and Mortality: The Impact of Youth-Onset Type 2 Diabetes","type":"article-journal","volume":"39"},"uris":["http://www.mendeley.com/documents/?uuid=ec194666-2cee-4de3-8f6a-38485ee0e0f6"]}],"mendeley":{"formattedCitation":"&lt;sup&gt;33–35&lt;/sup&gt;","plainTextFormattedCitation":"33–35","previouslyFormattedCitation":"&lt;sup&gt;33–35&lt;/sup&gt;"},"properties":{"noteIndex":0},"schema":"https://github.com/citation-style-language/schema/raw/master/csl-citation.json"}</w:instrText>
      </w:r>
      <w:r w:rsidR="0093465A" w:rsidRPr="009166EC">
        <w:rPr>
          <w:rFonts w:ascii="Times New Roman" w:hAnsi="Times New Roman" w:cs="Times New Roman"/>
          <w:sz w:val="24"/>
          <w:szCs w:val="24"/>
        </w:rPr>
        <w:fldChar w:fldCharType="separate"/>
      </w:r>
      <w:r w:rsidR="00D16F7A" w:rsidRPr="00D16F7A">
        <w:rPr>
          <w:rFonts w:ascii="Times New Roman" w:hAnsi="Times New Roman" w:cs="Times New Roman"/>
          <w:noProof/>
          <w:sz w:val="24"/>
          <w:szCs w:val="24"/>
          <w:vertAlign w:val="superscript"/>
        </w:rPr>
        <w:t>33–35</w:t>
      </w:r>
      <w:r w:rsidR="0093465A" w:rsidRPr="009166EC">
        <w:rPr>
          <w:rFonts w:ascii="Times New Roman" w:hAnsi="Times New Roman" w:cs="Times New Roman"/>
          <w:sz w:val="24"/>
          <w:szCs w:val="24"/>
        </w:rPr>
        <w:fldChar w:fldCharType="end"/>
      </w:r>
      <w:r w:rsidR="0093465A" w:rsidRPr="009166EC">
        <w:rPr>
          <w:rFonts w:ascii="Times New Roman" w:hAnsi="Times New Roman" w:cs="Times New Roman"/>
          <w:sz w:val="24"/>
          <w:szCs w:val="24"/>
        </w:rPr>
        <w:t xml:space="preserve"> </w:t>
      </w:r>
      <w:r w:rsidR="00DB39B3" w:rsidRPr="009166EC">
        <w:rPr>
          <w:rFonts w:ascii="Times New Roman" w:hAnsi="Times New Roman" w:cs="Times New Roman"/>
          <w:sz w:val="24"/>
          <w:szCs w:val="24"/>
        </w:rPr>
        <w:t>Second, our cohort</w:t>
      </w:r>
      <w:r w:rsidR="009E4033" w:rsidRPr="009166EC">
        <w:rPr>
          <w:rFonts w:ascii="Times New Roman" w:hAnsi="Times New Roman" w:cs="Times New Roman"/>
          <w:sz w:val="24"/>
          <w:szCs w:val="24"/>
        </w:rPr>
        <w:t>,</w:t>
      </w:r>
      <w:r w:rsidR="00DB39B3" w:rsidRPr="009166EC">
        <w:rPr>
          <w:rFonts w:ascii="Times New Roman" w:hAnsi="Times New Roman" w:cs="Times New Roman"/>
          <w:sz w:val="24"/>
          <w:szCs w:val="24"/>
        </w:rPr>
        <w:t xml:space="preserve"> constructed with individuals with newly-diagnosed type 2 diabetes </w:t>
      </w:r>
      <w:r w:rsidR="00291523" w:rsidRPr="009166EC">
        <w:rPr>
          <w:rFonts w:ascii="Times New Roman" w:hAnsi="Times New Roman" w:cs="Times New Roman"/>
          <w:sz w:val="24"/>
          <w:szCs w:val="24"/>
        </w:rPr>
        <w:t>between 2006 and 2013</w:t>
      </w:r>
      <w:r w:rsidR="009E4033" w:rsidRPr="009166EC">
        <w:rPr>
          <w:rFonts w:ascii="Times New Roman" w:hAnsi="Times New Roman" w:cs="Times New Roman"/>
          <w:sz w:val="24"/>
          <w:szCs w:val="24"/>
        </w:rPr>
        <w:t xml:space="preserve">, </w:t>
      </w:r>
      <w:r w:rsidR="007B1CDD" w:rsidRPr="009166EC">
        <w:rPr>
          <w:rFonts w:ascii="Times New Roman" w:hAnsi="Times New Roman" w:cs="Times New Roman"/>
          <w:sz w:val="24"/>
          <w:szCs w:val="24"/>
        </w:rPr>
        <w:t>may limit</w:t>
      </w:r>
      <w:r w:rsidR="009E4033" w:rsidRPr="009166EC">
        <w:rPr>
          <w:rFonts w:ascii="Times New Roman" w:hAnsi="Times New Roman" w:cs="Times New Roman"/>
          <w:sz w:val="24"/>
          <w:szCs w:val="24"/>
        </w:rPr>
        <w:t xml:space="preserve"> comparisons with prior work that </w:t>
      </w:r>
      <w:r w:rsidR="00804A50" w:rsidRPr="009166EC">
        <w:rPr>
          <w:rFonts w:ascii="Times New Roman" w:hAnsi="Times New Roman" w:cs="Times New Roman"/>
          <w:sz w:val="24"/>
          <w:szCs w:val="24"/>
        </w:rPr>
        <w:t>includ</w:t>
      </w:r>
      <w:r w:rsidR="009E4033" w:rsidRPr="009166EC">
        <w:rPr>
          <w:rFonts w:ascii="Times New Roman" w:hAnsi="Times New Roman" w:cs="Times New Roman"/>
          <w:sz w:val="24"/>
          <w:szCs w:val="24"/>
        </w:rPr>
        <w:t>ed</w:t>
      </w:r>
      <w:r w:rsidR="00804A50" w:rsidRPr="009166EC">
        <w:rPr>
          <w:rFonts w:ascii="Times New Roman" w:hAnsi="Times New Roman" w:cs="Times New Roman"/>
          <w:sz w:val="24"/>
          <w:szCs w:val="24"/>
        </w:rPr>
        <w:t xml:space="preserve"> individuals with </w:t>
      </w:r>
      <w:r w:rsidR="00DB39B3" w:rsidRPr="009166EC">
        <w:rPr>
          <w:rFonts w:ascii="Times New Roman" w:hAnsi="Times New Roman" w:cs="Times New Roman"/>
          <w:sz w:val="24"/>
          <w:szCs w:val="24"/>
        </w:rPr>
        <w:t>prevalent diabetes</w:t>
      </w:r>
      <w:r w:rsidR="00804A50" w:rsidRPr="009166EC">
        <w:rPr>
          <w:rFonts w:ascii="Times New Roman" w:hAnsi="Times New Roman" w:cs="Times New Roman"/>
          <w:sz w:val="24"/>
          <w:szCs w:val="24"/>
        </w:rPr>
        <w:t xml:space="preserve">. An incident cohort was sought as </w:t>
      </w:r>
      <w:r w:rsidR="009E4033" w:rsidRPr="009166EC">
        <w:rPr>
          <w:rFonts w:ascii="Times New Roman" w:hAnsi="Times New Roman" w:cs="Times New Roman"/>
          <w:sz w:val="24"/>
          <w:szCs w:val="24"/>
        </w:rPr>
        <w:t xml:space="preserve">UK-wide </w:t>
      </w:r>
      <w:r w:rsidR="00BD54B5" w:rsidRPr="009166EC">
        <w:rPr>
          <w:rFonts w:ascii="Times New Roman" w:hAnsi="Times New Roman" w:cs="Times New Roman"/>
          <w:sz w:val="24"/>
          <w:szCs w:val="24"/>
        </w:rPr>
        <w:t xml:space="preserve">changes to improve diabetes </w:t>
      </w:r>
      <w:r w:rsidR="009E4033" w:rsidRPr="009166EC">
        <w:rPr>
          <w:rFonts w:ascii="Times New Roman" w:hAnsi="Times New Roman" w:cs="Times New Roman"/>
          <w:sz w:val="24"/>
          <w:szCs w:val="24"/>
        </w:rPr>
        <w:t>care</w:t>
      </w:r>
      <w:r w:rsidR="00BD54B5" w:rsidRPr="009166EC">
        <w:rPr>
          <w:rFonts w:ascii="Times New Roman" w:hAnsi="Times New Roman" w:cs="Times New Roman"/>
          <w:sz w:val="24"/>
          <w:szCs w:val="24"/>
        </w:rPr>
        <w:t xml:space="preserve"> </w:t>
      </w:r>
      <w:r w:rsidR="00291523" w:rsidRPr="009166EC">
        <w:rPr>
          <w:rFonts w:ascii="Times New Roman" w:hAnsi="Times New Roman" w:cs="Times New Roman"/>
          <w:sz w:val="24"/>
          <w:szCs w:val="24"/>
        </w:rPr>
        <w:t xml:space="preserve">were introduced </w:t>
      </w:r>
      <w:r w:rsidR="00255DD3" w:rsidRPr="009166EC">
        <w:rPr>
          <w:rFonts w:ascii="Times New Roman" w:hAnsi="Times New Roman" w:cs="Times New Roman"/>
          <w:sz w:val="24"/>
          <w:szCs w:val="24"/>
        </w:rPr>
        <w:t>over</w:t>
      </w:r>
      <w:r w:rsidR="00291523" w:rsidRPr="009166EC">
        <w:rPr>
          <w:rFonts w:ascii="Times New Roman" w:hAnsi="Times New Roman" w:cs="Times New Roman"/>
          <w:sz w:val="24"/>
          <w:szCs w:val="24"/>
        </w:rPr>
        <w:t xml:space="preserve"> 2004</w:t>
      </w:r>
      <w:r w:rsidR="009E4033" w:rsidRPr="009166EC">
        <w:rPr>
          <w:rFonts w:ascii="Times New Roman" w:hAnsi="Times New Roman" w:cs="Times New Roman"/>
          <w:sz w:val="24"/>
          <w:szCs w:val="24"/>
        </w:rPr>
        <w:t>-6</w:t>
      </w:r>
      <w:r w:rsidR="00BD54B5" w:rsidRPr="009166EC">
        <w:rPr>
          <w:rFonts w:ascii="Times New Roman" w:hAnsi="Times New Roman" w:cs="Times New Roman"/>
          <w:sz w:val="24"/>
          <w:szCs w:val="24"/>
        </w:rPr>
        <w:t xml:space="preserve"> through the Quality and Outcomes Framework (QOF)</w:t>
      </w:r>
      <w:r w:rsidR="00291523" w:rsidRPr="009166EC">
        <w:rPr>
          <w:rFonts w:ascii="Times New Roman" w:hAnsi="Times New Roman" w:cs="Times New Roman"/>
          <w:sz w:val="24"/>
          <w:szCs w:val="24"/>
        </w:rPr>
        <w:t xml:space="preserve">; therefore, </w:t>
      </w:r>
      <w:r w:rsidR="00804A50" w:rsidRPr="009166EC">
        <w:rPr>
          <w:rFonts w:ascii="Times New Roman" w:hAnsi="Times New Roman" w:cs="Times New Roman"/>
          <w:sz w:val="24"/>
          <w:szCs w:val="24"/>
        </w:rPr>
        <w:t xml:space="preserve">prevalent </w:t>
      </w:r>
      <w:r w:rsidR="00BD54B5" w:rsidRPr="009166EC">
        <w:rPr>
          <w:rFonts w:ascii="Times New Roman" w:hAnsi="Times New Roman" w:cs="Times New Roman"/>
          <w:sz w:val="24"/>
          <w:szCs w:val="24"/>
        </w:rPr>
        <w:t xml:space="preserve">diabetes diagnosed prior to </w:t>
      </w:r>
      <w:r w:rsidR="009E4033" w:rsidRPr="009166EC">
        <w:rPr>
          <w:rFonts w:ascii="Times New Roman" w:hAnsi="Times New Roman" w:cs="Times New Roman"/>
          <w:sz w:val="24"/>
          <w:szCs w:val="24"/>
        </w:rPr>
        <w:t xml:space="preserve">this time </w:t>
      </w:r>
      <w:r w:rsidR="00BD54B5" w:rsidRPr="009166EC">
        <w:rPr>
          <w:rFonts w:ascii="Times New Roman" w:hAnsi="Times New Roman" w:cs="Times New Roman"/>
          <w:sz w:val="24"/>
          <w:szCs w:val="24"/>
        </w:rPr>
        <w:t xml:space="preserve">could have </w:t>
      </w:r>
      <w:r w:rsidR="009E4033" w:rsidRPr="009166EC">
        <w:rPr>
          <w:rFonts w:ascii="Times New Roman" w:hAnsi="Times New Roman" w:cs="Times New Roman"/>
          <w:sz w:val="24"/>
          <w:szCs w:val="24"/>
        </w:rPr>
        <w:t>distorted</w:t>
      </w:r>
      <w:r w:rsidR="00BD54B5" w:rsidRPr="009166EC">
        <w:rPr>
          <w:rFonts w:ascii="Times New Roman" w:hAnsi="Times New Roman" w:cs="Times New Roman"/>
          <w:sz w:val="24"/>
          <w:szCs w:val="24"/>
        </w:rPr>
        <w:t xml:space="preserve"> our </w:t>
      </w:r>
      <w:r w:rsidR="00255DD3" w:rsidRPr="009166EC">
        <w:rPr>
          <w:rFonts w:ascii="Times New Roman" w:hAnsi="Times New Roman" w:cs="Times New Roman"/>
          <w:sz w:val="24"/>
          <w:szCs w:val="24"/>
        </w:rPr>
        <w:t>findings</w:t>
      </w:r>
      <w:r w:rsidR="00291523" w:rsidRPr="009166EC">
        <w:rPr>
          <w:rFonts w:ascii="Times New Roman" w:hAnsi="Times New Roman" w:cs="Times New Roman"/>
          <w:sz w:val="24"/>
          <w:szCs w:val="24"/>
        </w:rPr>
        <w:t>.</w:t>
      </w:r>
      <w:r w:rsidR="00BD54B5" w:rsidRPr="009166EC">
        <w:rPr>
          <w:rFonts w:ascii="Times New Roman" w:hAnsi="Times New Roman" w:cs="Times New Roman"/>
          <w:sz w:val="24"/>
          <w:szCs w:val="24"/>
        </w:rPr>
        <w:t xml:space="preserve"> Furthermore, there are</w:t>
      </w:r>
      <w:r w:rsidR="00255DD3" w:rsidRPr="009166EC">
        <w:rPr>
          <w:rFonts w:ascii="Times New Roman" w:hAnsi="Times New Roman" w:cs="Times New Roman"/>
          <w:sz w:val="24"/>
          <w:szCs w:val="24"/>
        </w:rPr>
        <w:t xml:space="preserve"> important</w:t>
      </w:r>
      <w:r w:rsidR="00BD54B5" w:rsidRPr="009166EC">
        <w:rPr>
          <w:rFonts w:ascii="Times New Roman" w:hAnsi="Times New Roman" w:cs="Times New Roman"/>
          <w:sz w:val="24"/>
          <w:szCs w:val="24"/>
        </w:rPr>
        <w:t xml:space="preserve"> issues around survival bias with prevalent cases.</w:t>
      </w:r>
      <w:r w:rsidR="00291523" w:rsidRPr="009166EC">
        <w:rPr>
          <w:rFonts w:ascii="Times New Roman" w:hAnsi="Times New Roman" w:cs="Times New Roman"/>
          <w:sz w:val="24"/>
          <w:szCs w:val="24"/>
        </w:rPr>
        <w:t xml:space="preserve"> </w:t>
      </w:r>
      <w:r w:rsidR="007B1CDD" w:rsidRPr="009166EC">
        <w:rPr>
          <w:rFonts w:ascii="Times New Roman" w:hAnsi="Times New Roman" w:cs="Times New Roman"/>
          <w:sz w:val="24"/>
          <w:szCs w:val="24"/>
        </w:rPr>
        <w:t xml:space="preserve">It is </w:t>
      </w:r>
      <w:proofErr w:type="gramStart"/>
      <w:r w:rsidR="007B1CDD" w:rsidRPr="009166EC">
        <w:rPr>
          <w:rFonts w:ascii="Times New Roman" w:hAnsi="Times New Roman" w:cs="Times New Roman"/>
          <w:sz w:val="24"/>
          <w:szCs w:val="24"/>
        </w:rPr>
        <w:t>a strength</w:t>
      </w:r>
      <w:proofErr w:type="gramEnd"/>
      <w:r w:rsidR="007B1CDD" w:rsidRPr="009166EC">
        <w:rPr>
          <w:rFonts w:ascii="Times New Roman" w:hAnsi="Times New Roman" w:cs="Times New Roman"/>
          <w:sz w:val="24"/>
          <w:szCs w:val="24"/>
        </w:rPr>
        <w:t xml:space="preserve"> that o</w:t>
      </w:r>
      <w:r w:rsidR="00291523" w:rsidRPr="009166EC">
        <w:rPr>
          <w:rFonts w:ascii="Times New Roman" w:hAnsi="Times New Roman" w:cs="Times New Roman"/>
          <w:sz w:val="24"/>
          <w:szCs w:val="24"/>
        </w:rPr>
        <w:t>ur incident cohort reflects contemporary</w:t>
      </w:r>
      <w:r w:rsidR="00804A50" w:rsidRPr="009166EC">
        <w:rPr>
          <w:rFonts w:ascii="Times New Roman" w:hAnsi="Times New Roman" w:cs="Times New Roman"/>
          <w:sz w:val="24"/>
          <w:szCs w:val="24"/>
        </w:rPr>
        <w:t xml:space="preserve"> </w:t>
      </w:r>
      <w:r w:rsidR="00BD54B5" w:rsidRPr="009166EC">
        <w:rPr>
          <w:rFonts w:ascii="Times New Roman" w:hAnsi="Times New Roman" w:cs="Times New Roman"/>
          <w:sz w:val="24"/>
          <w:szCs w:val="24"/>
        </w:rPr>
        <w:t>clinical management practice</w:t>
      </w:r>
      <w:r w:rsidR="00DB39B3" w:rsidRPr="009166EC">
        <w:rPr>
          <w:rFonts w:ascii="Times New Roman" w:hAnsi="Times New Roman" w:cs="Times New Roman"/>
          <w:sz w:val="24"/>
          <w:szCs w:val="24"/>
        </w:rPr>
        <w:t>.  Third</w:t>
      </w:r>
      <w:r w:rsidR="003543B0" w:rsidRPr="009166EC">
        <w:rPr>
          <w:rFonts w:ascii="Times New Roman" w:hAnsi="Times New Roman" w:cs="Times New Roman"/>
          <w:sz w:val="24"/>
          <w:szCs w:val="24"/>
        </w:rPr>
        <w:t>, cohort</w:t>
      </w:r>
      <w:r w:rsidR="00730BFE" w:rsidRPr="009166EC">
        <w:rPr>
          <w:rFonts w:ascii="Times New Roman" w:hAnsi="Times New Roman" w:cs="Times New Roman"/>
          <w:sz w:val="24"/>
          <w:szCs w:val="24"/>
        </w:rPr>
        <w:t xml:space="preserve"> </w:t>
      </w:r>
      <w:r w:rsidR="00E72412" w:rsidRPr="009166EC">
        <w:rPr>
          <w:rFonts w:ascii="Times New Roman" w:hAnsi="Times New Roman" w:cs="Times New Roman"/>
          <w:sz w:val="24"/>
          <w:szCs w:val="24"/>
        </w:rPr>
        <w:t xml:space="preserve">characteristics and more active management of CVD risk in our contemporary cohort </w:t>
      </w:r>
      <w:r w:rsidR="003543B0" w:rsidRPr="009166EC">
        <w:rPr>
          <w:rFonts w:ascii="Times New Roman" w:hAnsi="Times New Roman" w:cs="Times New Roman"/>
          <w:sz w:val="24"/>
          <w:szCs w:val="24"/>
        </w:rPr>
        <w:t xml:space="preserve">may explain the lower CVD risk </w:t>
      </w:r>
      <w:r w:rsidR="00E72412" w:rsidRPr="009166EC">
        <w:rPr>
          <w:rFonts w:ascii="Times New Roman" w:hAnsi="Times New Roman" w:cs="Times New Roman"/>
          <w:sz w:val="24"/>
          <w:szCs w:val="24"/>
        </w:rPr>
        <w:t xml:space="preserve">associated with diabetes </w:t>
      </w:r>
      <w:r w:rsidR="003543B0" w:rsidRPr="009166EC">
        <w:rPr>
          <w:rFonts w:ascii="Times New Roman" w:hAnsi="Times New Roman" w:cs="Times New Roman"/>
          <w:sz w:val="24"/>
          <w:szCs w:val="24"/>
        </w:rPr>
        <w:t>compared to</w:t>
      </w:r>
      <w:r w:rsidR="00E72412" w:rsidRPr="009166EC">
        <w:rPr>
          <w:rFonts w:ascii="Times New Roman" w:hAnsi="Times New Roman" w:cs="Times New Roman"/>
          <w:sz w:val="24"/>
          <w:szCs w:val="24"/>
        </w:rPr>
        <w:t xml:space="preserve"> more historical</w:t>
      </w:r>
      <w:r w:rsidR="003543B0" w:rsidRPr="009166EC">
        <w:rPr>
          <w:rFonts w:ascii="Times New Roman" w:hAnsi="Times New Roman" w:cs="Times New Roman"/>
          <w:sz w:val="24"/>
          <w:szCs w:val="24"/>
        </w:rPr>
        <w:t xml:space="preserve"> rep</w:t>
      </w:r>
      <w:r w:rsidR="00730BFE" w:rsidRPr="009166EC">
        <w:rPr>
          <w:rFonts w:ascii="Times New Roman" w:hAnsi="Times New Roman" w:cs="Times New Roman"/>
          <w:sz w:val="24"/>
          <w:szCs w:val="24"/>
        </w:rPr>
        <w:t>orts</w:t>
      </w:r>
      <w:r w:rsidR="00E72412" w:rsidRPr="009166EC">
        <w:rPr>
          <w:rFonts w:ascii="Times New Roman" w:hAnsi="Times New Roman" w:cs="Times New Roman"/>
          <w:sz w:val="24"/>
          <w:szCs w:val="24"/>
        </w:rPr>
        <w:t xml:space="preserve"> as described above.</w:t>
      </w:r>
      <w:r w:rsidR="007253FD" w:rsidRPr="009166EC">
        <w:rPr>
          <w:rFonts w:ascii="Times New Roman" w:hAnsi="Times New Roman" w:cs="Times New Roman"/>
          <w:sz w:val="24"/>
          <w:szCs w:val="24"/>
        </w:rPr>
        <w:t xml:space="preserve"> </w:t>
      </w:r>
      <w:r w:rsidR="00DB39B3" w:rsidRPr="009166EC">
        <w:rPr>
          <w:rFonts w:ascii="Times New Roman" w:hAnsi="Times New Roman" w:cs="Times New Roman"/>
          <w:sz w:val="24"/>
          <w:szCs w:val="24"/>
        </w:rPr>
        <w:t>Fourth</w:t>
      </w:r>
      <w:r w:rsidR="00222ABD" w:rsidRPr="009166EC">
        <w:rPr>
          <w:rFonts w:ascii="Times New Roman" w:hAnsi="Times New Roman" w:cs="Times New Roman"/>
          <w:sz w:val="24"/>
          <w:szCs w:val="24"/>
        </w:rPr>
        <w:t xml:space="preserve">, </w:t>
      </w:r>
      <w:r w:rsidR="00E8426F" w:rsidRPr="009166EC">
        <w:rPr>
          <w:rFonts w:ascii="Times New Roman" w:hAnsi="Times New Roman" w:cs="Times New Roman"/>
          <w:sz w:val="24"/>
          <w:szCs w:val="24"/>
        </w:rPr>
        <w:t>the analyses based on patients assessed at fixed times following diagnosis (</w:t>
      </w:r>
      <w:r w:rsidR="00D77BE2" w:rsidRPr="009166EC">
        <w:rPr>
          <w:rFonts w:ascii="Times New Roman" w:hAnsi="Times New Roman" w:cs="Times New Roman"/>
          <w:sz w:val="24"/>
          <w:szCs w:val="24"/>
        </w:rPr>
        <w:t xml:space="preserve">Supplemental </w:t>
      </w:r>
      <w:r w:rsidR="0031761D" w:rsidRPr="009166EC">
        <w:rPr>
          <w:rFonts w:ascii="Times New Roman" w:hAnsi="Times New Roman" w:cs="Times New Roman"/>
          <w:sz w:val="24"/>
          <w:szCs w:val="24"/>
        </w:rPr>
        <w:t xml:space="preserve">Tables </w:t>
      </w:r>
      <w:r w:rsidR="00CC1044">
        <w:rPr>
          <w:rFonts w:ascii="Times New Roman" w:hAnsi="Times New Roman" w:cs="Times New Roman"/>
          <w:sz w:val="24"/>
          <w:szCs w:val="24"/>
        </w:rPr>
        <w:t>8, 9 and 10</w:t>
      </w:r>
      <w:r w:rsidR="00E8426F" w:rsidRPr="009166EC">
        <w:rPr>
          <w:rFonts w:ascii="Times New Roman" w:hAnsi="Times New Roman" w:cs="Times New Roman"/>
          <w:sz w:val="24"/>
          <w:szCs w:val="24"/>
        </w:rPr>
        <w:t>) do not account for deaths and dropout</w:t>
      </w:r>
      <w:r w:rsidR="00906481" w:rsidRPr="009166EC">
        <w:rPr>
          <w:rFonts w:ascii="Times New Roman" w:hAnsi="Times New Roman" w:cs="Times New Roman"/>
          <w:sz w:val="24"/>
          <w:szCs w:val="24"/>
        </w:rPr>
        <w:t>s</w:t>
      </w:r>
      <w:r w:rsidR="004E3F75" w:rsidRPr="009166EC">
        <w:rPr>
          <w:rFonts w:ascii="Times New Roman" w:hAnsi="Times New Roman" w:cs="Times New Roman"/>
          <w:sz w:val="24"/>
          <w:szCs w:val="24"/>
        </w:rPr>
        <w:t>; however,</w:t>
      </w:r>
      <w:r w:rsidR="0010582E" w:rsidRPr="009166EC">
        <w:rPr>
          <w:rFonts w:ascii="Times New Roman" w:hAnsi="Times New Roman" w:cs="Times New Roman"/>
          <w:sz w:val="24"/>
          <w:szCs w:val="24"/>
        </w:rPr>
        <w:t xml:space="preserve"> loss to follow-up is unlikely to be strongly gender-related</w:t>
      </w:r>
      <w:r w:rsidR="004E3F75" w:rsidRPr="009166EC">
        <w:rPr>
          <w:rFonts w:ascii="Times New Roman" w:hAnsi="Times New Roman" w:cs="Times New Roman"/>
          <w:sz w:val="24"/>
          <w:szCs w:val="24"/>
        </w:rPr>
        <w:t xml:space="preserve">. Furthermore, data on CVD management was limited for years 6-7 </w:t>
      </w:r>
      <w:r w:rsidR="00446DA8" w:rsidRPr="009166EC">
        <w:rPr>
          <w:rFonts w:ascii="Times New Roman" w:hAnsi="Times New Roman" w:cs="Times New Roman"/>
          <w:sz w:val="24"/>
          <w:szCs w:val="24"/>
        </w:rPr>
        <w:t xml:space="preserve">years </w:t>
      </w:r>
      <w:r w:rsidR="004E3F75" w:rsidRPr="009166EC">
        <w:rPr>
          <w:rFonts w:ascii="Times New Roman" w:hAnsi="Times New Roman" w:cs="Times New Roman"/>
          <w:sz w:val="24"/>
          <w:szCs w:val="24"/>
        </w:rPr>
        <w:t>post</w:t>
      </w:r>
      <w:r w:rsidR="00E72412" w:rsidRPr="009166EC">
        <w:rPr>
          <w:rFonts w:ascii="Times New Roman" w:hAnsi="Times New Roman" w:cs="Times New Roman"/>
          <w:sz w:val="24"/>
          <w:szCs w:val="24"/>
        </w:rPr>
        <w:t>-</w:t>
      </w:r>
      <w:r w:rsidR="004E3F75" w:rsidRPr="009166EC">
        <w:rPr>
          <w:rFonts w:ascii="Times New Roman" w:hAnsi="Times New Roman" w:cs="Times New Roman"/>
          <w:sz w:val="24"/>
          <w:szCs w:val="24"/>
        </w:rPr>
        <w:t>diagnosis due to the smaller sample size</w:t>
      </w:r>
      <w:r w:rsidR="00E72412" w:rsidRPr="009166EC">
        <w:rPr>
          <w:rFonts w:ascii="Times New Roman" w:hAnsi="Times New Roman" w:cs="Times New Roman"/>
          <w:sz w:val="24"/>
          <w:szCs w:val="24"/>
        </w:rPr>
        <w:t xml:space="preserve"> with longer follow-up</w:t>
      </w:r>
      <w:r w:rsidR="00281D3D" w:rsidRPr="009166EC">
        <w:rPr>
          <w:rFonts w:ascii="Times New Roman" w:hAnsi="Times New Roman" w:cs="Times New Roman"/>
          <w:sz w:val="24"/>
          <w:szCs w:val="24"/>
        </w:rPr>
        <w:t xml:space="preserve">; the average duration </w:t>
      </w:r>
      <w:r w:rsidR="00B01A95" w:rsidRPr="009166EC">
        <w:rPr>
          <w:rFonts w:ascii="Times New Roman" w:hAnsi="Times New Roman" w:cs="Times New Roman"/>
          <w:sz w:val="24"/>
          <w:szCs w:val="24"/>
        </w:rPr>
        <w:t xml:space="preserve">of </w:t>
      </w:r>
      <w:r w:rsidR="00281D3D" w:rsidRPr="009166EC">
        <w:rPr>
          <w:rFonts w:ascii="Times New Roman" w:hAnsi="Times New Roman" w:cs="Times New Roman"/>
          <w:sz w:val="24"/>
          <w:szCs w:val="24"/>
        </w:rPr>
        <w:t>follow-up was 3.6</w:t>
      </w:r>
      <w:r w:rsidR="00B01A95" w:rsidRPr="009166EC">
        <w:rPr>
          <w:rFonts w:ascii="Times New Roman" w:hAnsi="Times New Roman" w:cs="Times New Roman"/>
          <w:sz w:val="24"/>
          <w:szCs w:val="24"/>
        </w:rPr>
        <w:t>±2.4</w:t>
      </w:r>
      <w:r w:rsidR="00281D3D" w:rsidRPr="009166EC">
        <w:rPr>
          <w:rFonts w:ascii="Times New Roman" w:hAnsi="Times New Roman" w:cs="Times New Roman"/>
          <w:sz w:val="24"/>
          <w:szCs w:val="24"/>
        </w:rPr>
        <w:t xml:space="preserve"> years,</w:t>
      </w:r>
      <w:r w:rsidR="004E3F75" w:rsidRPr="009166EC">
        <w:rPr>
          <w:rFonts w:ascii="Times New Roman" w:hAnsi="Times New Roman" w:cs="Times New Roman"/>
          <w:sz w:val="24"/>
          <w:szCs w:val="24"/>
        </w:rPr>
        <w:t xml:space="preserve"> </w:t>
      </w:r>
      <w:r w:rsidR="00E72412" w:rsidRPr="009166EC">
        <w:rPr>
          <w:rFonts w:ascii="Times New Roman" w:hAnsi="Times New Roman" w:cs="Times New Roman"/>
          <w:sz w:val="24"/>
          <w:szCs w:val="24"/>
        </w:rPr>
        <w:t>explained by</w:t>
      </w:r>
      <w:r w:rsidR="004E3F75" w:rsidRPr="009166EC">
        <w:rPr>
          <w:rFonts w:ascii="Times New Roman" w:hAnsi="Times New Roman" w:cs="Times New Roman"/>
          <w:sz w:val="24"/>
          <w:szCs w:val="24"/>
        </w:rPr>
        <w:t xml:space="preserve"> </w:t>
      </w:r>
      <w:r w:rsidR="00281D3D" w:rsidRPr="009166EC">
        <w:rPr>
          <w:rFonts w:ascii="Times New Roman" w:hAnsi="Times New Roman" w:cs="Times New Roman"/>
          <w:sz w:val="24"/>
          <w:szCs w:val="24"/>
        </w:rPr>
        <w:t xml:space="preserve">CVD and mortality events, </w:t>
      </w:r>
      <w:r w:rsidR="004E3F75" w:rsidRPr="009166EC">
        <w:rPr>
          <w:rFonts w:ascii="Times New Roman" w:hAnsi="Times New Roman" w:cs="Times New Roman"/>
          <w:sz w:val="24"/>
          <w:szCs w:val="24"/>
        </w:rPr>
        <w:t xml:space="preserve">patients entering the cohort later and </w:t>
      </w:r>
      <w:r w:rsidR="00E72412" w:rsidRPr="009166EC">
        <w:rPr>
          <w:rFonts w:ascii="Times New Roman" w:hAnsi="Times New Roman" w:cs="Times New Roman"/>
          <w:sz w:val="24"/>
          <w:szCs w:val="24"/>
        </w:rPr>
        <w:t xml:space="preserve">cohort </w:t>
      </w:r>
      <w:r w:rsidR="004E3F75" w:rsidRPr="009166EC">
        <w:rPr>
          <w:rFonts w:ascii="Times New Roman" w:hAnsi="Times New Roman" w:cs="Times New Roman"/>
          <w:sz w:val="24"/>
          <w:szCs w:val="24"/>
        </w:rPr>
        <w:t xml:space="preserve">attrition. </w:t>
      </w:r>
      <w:r w:rsidR="00451CB2" w:rsidRPr="009166EC">
        <w:rPr>
          <w:rFonts w:ascii="Times New Roman" w:hAnsi="Times New Roman" w:cs="Times New Roman"/>
          <w:sz w:val="24"/>
          <w:szCs w:val="24"/>
        </w:rPr>
        <w:t>Finally</w:t>
      </w:r>
      <w:r w:rsidR="00AB3C87" w:rsidRPr="009166EC">
        <w:rPr>
          <w:rFonts w:ascii="Times New Roman" w:hAnsi="Times New Roman" w:cs="Times New Roman"/>
          <w:sz w:val="24"/>
          <w:szCs w:val="24"/>
        </w:rPr>
        <w:t>, the analysis is based on data from English general practice</w:t>
      </w:r>
      <w:r w:rsidR="00E72412" w:rsidRPr="009166EC">
        <w:rPr>
          <w:rFonts w:ascii="Times New Roman" w:hAnsi="Times New Roman" w:cs="Times New Roman"/>
          <w:sz w:val="24"/>
          <w:szCs w:val="24"/>
        </w:rPr>
        <w:t>s</w:t>
      </w:r>
      <w:r w:rsidR="009D0E31" w:rsidRPr="009166EC">
        <w:rPr>
          <w:rFonts w:ascii="Times New Roman" w:hAnsi="Times New Roman" w:cs="Times New Roman"/>
          <w:sz w:val="24"/>
          <w:szCs w:val="24"/>
        </w:rPr>
        <w:t xml:space="preserve"> and so </w:t>
      </w:r>
      <w:r w:rsidR="00AB3C87" w:rsidRPr="009166EC">
        <w:rPr>
          <w:rFonts w:ascii="Times New Roman" w:hAnsi="Times New Roman" w:cs="Times New Roman"/>
          <w:sz w:val="24"/>
          <w:szCs w:val="24"/>
        </w:rPr>
        <w:t xml:space="preserve">generalisation to other healthcare systems </w:t>
      </w:r>
      <w:r w:rsidR="009D0E31" w:rsidRPr="009166EC">
        <w:rPr>
          <w:rFonts w:ascii="Times New Roman" w:hAnsi="Times New Roman" w:cs="Times New Roman"/>
          <w:sz w:val="24"/>
          <w:szCs w:val="24"/>
        </w:rPr>
        <w:t>may be limited</w:t>
      </w:r>
      <w:r w:rsidR="00AB3C87" w:rsidRPr="009166EC">
        <w:rPr>
          <w:rFonts w:ascii="Times New Roman" w:hAnsi="Times New Roman" w:cs="Times New Roman"/>
          <w:sz w:val="24"/>
          <w:szCs w:val="24"/>
        </w:rPr>
        <w:t>.</w:t>
      </w:r>
      <w:r w:rsidR="004169C2" w:rsidRPr="009166EC">
        <w:rPr>
          <w:rFonts w:ascii="Times New Roman" w:hAnsi="Times New Roman" w:cs="Times New Roman"/>
          <w:sz w:val="24"/>
          <w:szCs w:val="24"/>
        </w:rPr>
        <w:t xml:space="preserve"> </w:t>
      </w:r>
      <w:r w:rsidR="00101A0B" w:rsidRPr="009166EC">
        <w:rPr>
          <w:rFonts w:ascii="Times New Roman" w:hAnsi="Times New Roman" w:cs="Times New Roman"/>
          <w:sz w:val="24"/>
          <w:szCs w:val="24"/>
        </w:rPr>
        <w:t>The sex disparity in</w:t>
      </w:r>
      <w:r w:rsidR="004169C2" w:rsidRPr="009166EC">
        <w:rPr>
          <w:rFonts w:ascii="Times New Roman" w:hAnsi="Times New Roman" w:cs="Times New Roman"/>
          <w:sz w:val="24"/>
          <w:szCs w:val="24"/>
        </w:rPr>
        <w:t xml:space="preserve"> </w:t>
      </w:r>
      <w:r w:rsidR="00101A0B" w:rsidRPr="009166EC">
        <w:rPr>
          <w:rFonts w:ascii="Times New Roman" w:hAnsi="Times New Roman" w:cs="Times New Roman"/>
          <w:sz w:val="24"/>
          <w:szCs w:val="24"/>
        </w:rPr>
        <w:t>cholesterol control</w:t>
      </w:r>
      <w:r w:rsidR="004169C2" w:rsidRPr="009166EC">
        <w:rPr>
          <w:rFonts w:ascii="Times New Roman" w:hAnsi="Times New Roman" w:cs="Times New Roman"/>
          <w:sz w:val="24"/>
          <w:szCs w:val="24"/>
        </w:rPr>
        <w:t xml:space="preserve"> and lipid-lowering prescribing</w:t>
      </w:r>
      <w:r w:rsidR="00101A0B" w:rsidRPr="009166EC">
        <w:rPr>
          <w:rFonts w:ascii="Times New Roman" w:hAnsi="Times New Roman" w:cs="Times New Roman"/>
          <w:sz w:val="24"/>
          <w:szCs w:val="24"/>
        </w:rPr>
        <w:t xml:space="preserve"> observed in this study have been observed in other diabetes populations</w:t>
      </w:r>
      <w:r w:rsidR="004169C2" w:rsidRPr="009166EC">
        <w:rPr>
          <w:rFonts w:ascii="Times New Roman" w:hAnsi="Times New Roman" w:cs="Times New Roman"/>
          <w:sz w:val="24"/>
          <w:szCs w:val="24"/>
        </w:rPr>
        <w:t>;</w:t>
      </w:r>
      <w:r w:rsidR="00AF02BA" w:rsidRPr="009166EC">
        <w:rPr>
          <w:rFonts w:ascii="Times New Roman" w:hAnsi="Times New Roman" w:cs="Times New Roman"/>
          <w:sz w:val="24"/>
          <w:szCs w:val="24"/>
        </w:rPr>
        <w:fldChar w:fldCharType="begin" w:fldLock="1"/>
      </w:r>
      <w:r w:rsidR="00B650A6">
        <w:rPr>
          <w:rFonts w:ascii="Times New Roman" w:hAnsi="Times New Roman" w:cs="Times New Roman"/>
          <w:sz w:val="24"/>
          <w:szCs w:val="24"/>
        </w:rPr>
        <w:instrText>ADDIN CSL_CITATION {"citationItems":[{"id":"ITEM-1","itemData":{"DOI":"10.1186/s12944-018-0667-y","ISSN":"1476-511X","author":[{"dropping-particle":"","family":"Al-Zakwani","given":"Ibrahim","non-dropping-particle":"","parse-names":false,"suffix":""},{"dropping-particle":"","family":"Al-Mahruqi","given":"Fatma","non-dropping-particle":"","parse-names":false,"suffix":""},{"dropping-particle":"","family":"Al-Rasadi","given":"Khalid","non-dropping-particle":"","parse-names":false,"suffix":""},{"dropping-particle":"","family":"Shehab","given":"Abdullah","non-dropping-particle":"","parse-names":false,"suffix":""},{"dropping-particle":"","family":"Mahmeed","given":"Wael","non-dropping-particle":"Al","parse-names":false,"suffix":""},{"dropping-particle":"","family":"Arafah","given":"Mohammed","non-dropping-particle":"","parse-names":false,"suffix":""},{"dropping-particle":"","family":"Al-Hinai","given":"Ali T.","non-dropping-particle":"","parse-names":false,"suffix":""},{"dropping-particle":"","family":"Tamimi","given":"Omer","non-dropping-particle":"Al","parse-names":false,"suffix":""},{"dropping-particle":"","family":"Awadhi","given":"Mahmoud","non-dropping-particle":"Al","parse-names":false,"suffix":""},{"dropping-particle":"","family":"Santos","given":"Raul D.","non-dropping-particle":"","parse-names":false,"suffix":""}],"container-title":"Lipids in Health and Disease","id":"ITEM-1","issue":"1","issued":{"date-parts":[["2018"]]},"page":"25","title":"Sex disparity in the management and outcomes of dyslipidemia of diabetic patients in the Arabian Gulf: findings from the CEPHEUS study","type":"article-journal","volume":"17"},"uris":["http://www.mendeley.com/documents/?uuid=ffea5132-50d9-45bf-a65c-fd01e0f69bd3"]},{"id":"ITEM-2","itemData":{"DOI":"10.1016/j.whi.2011.04.009","ISSN":"10493867","author":[{"dropping-particle":"","family":"Vimalananda","given":"Varsha G.","non-dropping-particle":"","parse-names":false,"suffix":""},{"dropping-particle":"","family":"Miller","given":"Donald R.","non-dropping-particle":"","parse-names":false,"suffix":""},{"dropping-particle":"","family":"Palnati","given":"Madhuri","non-dropping-particle":"","parse-names":false,"suffix":""},{"dropping-particle":"","family":"Christiansen","given":"Cindy L.","non-dropping-particle":"","parse-names":false,"suffix":""},{"dropping-particle":"","family":"Fincke","given":"B. Graeme","non-dropping-particle":"","parse-names":false,"suffix":""}],"container-title":"Women's Health Issues","id":"ITEM-2","issue":"4","issued":{"date-parts":[["2011"]]},"page":"S176-S181","title":"Gender Disparities in Lipid-Lowering Therapy Among Veterans With Diabetes","type":"article-journal","volume":"21"},"uris":["http://www.mendeley.com/documents/?uuid=15393326-e14c-4f0a-a307-4affd1470b71"]},{"id":"ITEM-3","itemData":{"DOI":"10.1038/s41598-017-13066-z","ISSN":"2045-2322","author":[{"dropping-particle":"","family":"Zhang","given":"Xiaomei","non-dropping-particle":"","parse-names":false,"suffix":""},{"dropping-particle":"","family":"Ji","given":"Linong","non-dropping-particle":"","parse-names":false,"suffix":""},{"dropping-particle":"","family":"Ran","given":"Xingwu","non-dropping-particle":"","parse-names":false,"suffix":""},{"dropping-particle":"","family":"Su","given":"Benli","non-dropping-particle":"","parse-names":false,"suffix":""},{"dropping-particle":"","family":"Ji","given":"Qiuhe","non-dropping-particle":"","parse-names":false,"suffix":""},{"dropping-particle":"","family":"Hu","given":"Dayi","non-dropping-particle":"","parse-names":false,"suffix":""}],"container-title":"Scientific Reports","id":"ITEM-3","issue":"1","issued":{"date-parts":[["2017"]]},"page":"12648","title":"Gender Disparities in Lipid Goal Attainment among Type 2 Diabetes Outpatients with Coronary Heart Disease: Results from the CCMR-3B Study","type":"article-journal","volume":"7"},"uris":["http://www.mendeley.com/documents/?uuid=5a923ec5-ebb6-458c-8639-d270c9158019"]}],"mendeley":{"formattedCitation":"&lt;sup&gt;36–38&lt;/sup&gt;","plainTextFormattedCitation":"36–38","previouslyFormattedCitation":"&lt;sup&gt;36–38&lt;/sup&gt;"},"properties":{"noteIndex":0},"schema":"https://github.com/citation-style-language/schema/raw/master/csl-citation.json"}</w:instrText>
      </w:r>
      <w:r w:rsidR="00AF02BA" w:rsidRPr="009166EC">
        <w:rPr>
          <w:rFonts w:ascii="Times New Roman" w:hAnsi="Times New Roman" w:cs="Times New Roman"/>
          <w:sz w:val="24"/>
          <w:szCs w:val="24"/>
        </w:rPr>
        <w:fldChar w:fldCharType="separate"/>
      </w:r>
      <w:r w:rsidR="00D16F7A" w:rsidRPr="00D16F7A">
        <w:rPr>
          <w:rFonts w:ascii="Times New Roman" w:hAnsi="Times New Roman" w:cs="Times New Roman"/>
          <w:noProof/>
          <w:sz w:val="24"/>
          <w:szCs w:val="24"/>
          <w:vertAlign w:val="superscript"/>
        </w:rPr>
        <w:t>36–38</w:t>
      </w:r>
      <w:r w:rsidR="00AF02BA" w:rsidRPr="009166EC">
        <w:rPr>
          <w:rFonts w:ascii="Times New Roman" w:hAnsi="Times New Roman" w:cs="Times New Roman"/>
          <w:sz w:val="24"/>
          <w:szCs w:val="24"/>
        </w:rPr>
        <w:fldChar w:fldCharType="end"/>
      </w:r>
      <w:r w:rsidR="00AB3C87" w:rsidRPr="009166EC">
        <w:rPr>
          <w:rFonts w:ascii="Times New Roman" w:hAnsi="Times New Roman" w:cs="Times New Roman"/>
          <w:sz w:val="24"/>
          <w:szCs w:val="24"/>
        </w:rPr>
        <w:t xml:space="preserve"> </w:t>
      </w:r>
      <w:r w:rsidR="004169C2" w:rsidRPr="009166EC">
        <w:rPr>
          <w:rFonts w:ascii="Times New Roman" w:hAnsi="Times New Roman" w:cs="Times New Roman"/>
          <w:sz w:val="24"/>
          <w:szCs w:val="24"/>
        </w:rPr>
        <w:t>however, comprehensive l</w:t>
      </w:r>
      <w:r w:rsidR="00686674" w:rsidRPr="009166EC">
        <w:rPr>
          <w:rFonts w:ascii="Times New Roman" w:hAnsi="Times New Roman" w:cs="Times New Roman"/>
          <w:sz w:val="24"/>
          <w:szCs w:val="24"/>
        </w:rPr>
        <w:t>ongitudinal studies</w:t>
      </w:r>
      <w:r w:rsidR="004169C2" w:rsidRPr="009166EC">
        <w:rPr>
          <w:rFonts w:ascii="Times New Roman" w:hAnsi="Times New Roman" w:cs="Times New Roman"/>
          <w:sz w:val="24"/>
          <w:szCs w:val="24"/>
        </w:rPr>
        <w:t xml:space="preserve"> of</w:t>
      </w:r>
      <w:r w:rsidR="00686674" w:rsidRPr="009166EC">
        <w:rPr>
          <w:rFonts w:ascii="Times New Roman" w:hAnsi="Times New Roman" w:cs="Times New Roman"/>
          <w:sz w:val="24"/>
          <w:szCs w:val="24"/>
        </w:rPr>
        <w:t xml:space="preserve"> </w:t>
      </w:r>
      <w:r w:rsidR="005536B2" w:rsidRPr="009166EC">
        <w:rPr>
          <w:rFonts w:ascii="Times New Roman" w:hAnsi="Times New Roman" w:cs="Times New Roman"/>
          <w:sz w:val="24"/>
          <w:szCs w:val="24"/>
        </w:rPr>
        <w:t xml:space="preserve">all aspects of </w:t>
      </w:r>
      <w:r w:rsidR="00686674" w:rsidRPr="009166EC">
        <w:rPr>
          <w:rFonts w:ascii="Times New Roman" w:hAnsi="Times New Roman" w:cs="Times New Roman"/>
          <w:sz w:val="24"/>
          <w:szCs w:val="24"/>
        </w:rPr>
        <w:t>type 2 diabetes care in different</w:t>
      </w:r>
      <w:r w:rsidR="005536B2" w:rsidRPr="009166EC">
        <w:rPr>
          <w:rFonts w:ascii="Times New Roman" w:hAnsi="Times New Roman" w:cs="Times New Roman"/>
          <w:sz w:val="24"/>
          <w:szCs w:val="24"/>
        </w:rPr>
        <w:t xml:space="preserve"> countries </w:t>
      </w:r>
      <w:r w:rsidR="00686674" w:rsidRPr="009166EC">
        <w:rPr>
          <w:rFonts w:ascii="Times New Roman" w:hAnsi="Times New Roman" w:cs="Times New Roman"/>
          <w:sz w:val="24"/>
          <w:szCs w:val="24"/>
        </w:rPr>
        <w:t xml:space="preserve">are needed to evaluate </w:t>
      </w:r>
      <w:r w:rsidR="004169C2" w:rsidRPr="009166EC">
        <w:rPr>
          <w:rFonts w:ascii="Times New Roman" w:hAnsi="Times New Roman" w:cs="Times New Roman"/>
          <w:sz w:val="24"/>
          <w:szCs w:val="24"/>
        </w:rPr>
        <w:t>the full extent</w:t>
      </w:r>
      <w:r w:rsidR="000827AA" w:rsidRPr="009166EC">
        <w:rPr>
          <w:rFonts w:ascii="Times New Roman" w:hAnsi="Times New Roman" w:cs="Times New Roman"/>
          <w:sz w:val="24"/>
          <w:szCs w:val="24"/>
        </w:rPr>
        <w:t xml:space="preserve"> </w:t>
      </w:r>
      <w:r w:rsidR="004169C2" w:rsidRPr="009166EC">
        <w:rPr>
          <w:rFonts w:ascii="Times New Roman" w:hAnsi="Times New Roman" w:cs="Times New Roman"/>
          <w:sz w:val="24"/>
          <w:szCs w:val="24"/>
        </w:rPr>
        <w:t xml:space="preserve">of any </w:t>
      </w:r>
      <w:r w:rsidR="00B352E3" w:rsidRPr="009166EC">
        <w:rPr>
          <w:rFonts w:ascii="Times New Roman" w:hAnsi="Times New Roman" w:cs="Times New Roman"/>
          <w:sz w:val="24"/>
          <w:szCs w:val="24"/>
        </w:rPr>
        <w:t xml:space="preserve">current </w:t>
      </w:r>
      <w:r w:rsidR="00686674" w:rsidRPr="009166EC">
        <w:rPr>
          <w:rFonts w:ascii="Times New Roman" w:hAnsi="Times New Roman" w:cs="Times New Roman"/>
          <w:sz w:val="24"/>
          <w:szCs w:val="24"/>
        </w:rPr>
        <w:t>sex disparities in treatment and management</w:t>
      </w:r>
      <w:r w:rsidR="00D12786" w:rsidRPr="009166EC">
        <w:rPr>
          <w:rFonts w:ascii="Times New Roman" w:hAnsi="Times New Roman" w:cs="Times New Roman"/>
          <w:sz w:val="24"/>
          <w:szCs w:val="24"/>
        </w:rPr>
        <w:t xml:space="preserve">. </w:t>
      </w:r>
    </w:p>
    <w:p w14:paraId="20AB98D3" w14:textId="77777777" w:rsidR="00D12786" w:rsidRPr="009166EC" w:rsidRDefault="00D12786" w:rsidP="009166EC">
      <w:pPr>
        <w:spacing w:after="0" w:line="480" w:lineRule="auto"/>
        <w:rPr>
          <w:rFonts w:ascii="Times New Roman" w:hAnsi="Times New Roman" w:cs="Times New Roman"/>
          <w:b/>
          <w:sz w:val="24"/>
          <w:szCs w:val="24"/>
        </w:rPr>
      </w:pPr>
    </w:p>
    <w:p w14:paraId="23D83BDA" w14:textId="77777777" w:rsidR="00AB3C87" w:rsidRPr="009166EC" w:rsidRDefault="00090372" w:rsidP="009166EC">
      <w:pPr>
        <w:spacing w:after="0" w:line="480" w:lineRule="auto"/>
        <w:rPr>
          <w:rFonts w:ascii="Times New Roman" w:hAnsi="Times New Roman" w:cs="Times New Roman"/>
          <w:sz w:val="24"/>
          <w:szCs w:val="24"/>
          <w:u w:val="single"/>
        </w:rPr>
      </w:pPr>
      <w:r w:rsidRPr="009166EC">
        <w:rPr>
          <w:rFonts w:ascii="Times New Roman" w:hAnsi="Times New Roman" w:cs="Times New Roman"/>
          <w:sz w:val="24"/>
          <w:szCs w:val="24"/>
          <w:u w:val="single"/>
        </w:rPr>
        <w:t xml:space="preserve">Clinical </w:t>
      </w:r>
      <w:r w:rsidR="00A4577D" w:rsidRPr="009166EC">
        <w:rPr>
          <w:rFonts w:ascii="Times New Roman" w:hAnsi="Times New Roman" w:cs="Times New Roman"/>
          <w:sz w:val="24"/>
          <w:szCs w:val="24"/>
          <w:u w:val="single"/>
        </w:rPr>
        <w:t>implications</w:t>
      </w:r>
    </w:p>
    <w:p w14:paraId="4411094F" w14:textId="139F9D48" w:rsidR="00AB3C87" w:rsidRPr="009166EC" w:rsidRDefault="009A6306" w:rsidP="009166EC">
      <w:pPr>
        <w:spacing w:line="480" w:lineRule="auto"/>
        <w:rPr>
          <w:rFonts w:ascii="Times New Roman" w:hAnsi="Times New Roman" w:cs="Times New Roman"/>
          <w:sz w:val="24"/>
          <w:szCs w:val="24"/>
        </w:rPr>
      </w:pPr>
      <w:r w:rsidRPr="009166EC">
        <w:rPr>
          <w:rFonts w:ascii="Times New Roman" w:hAnsi="Times New Roman" w:cs="Times New Roman"/>
          <w:sz w:val="24"/>
          <w:szCs w:val="24"/>
        </w:rPr>
        <w:t>R</w:t>
      </w:r>
      <w:r w:rsidR="00D12849" w:rsidRPr="009166EC">
        <w:rPr>
          <w:rFonts w:ascii="Times New Roman" w:hAnsi="Times New Roman" w:cs="Times New Roman"/>
          <w:sz w:val="24"/>
          <w:szCs w:val="24"/>
        </w:rPr>
        <w:t>eassuringly</w:t>
      </w:r>
      <w:r w:rsidR="00E2087A" w:rsidRPr="009166EC">
        <w:rPr>
          <w:rFonts w:ascii="Times New Roman" w:hAnsi="Times New Roman" w:cs="Times New Roman"/>
          <w:sz w:val="24"/>
          <w:szCs w:val="24"/>
        </w:rPr>
        <w:t>,</w:t>
      </w:r>
      <w:r w:rsidR="00D12849" w:rsidRPr="009166EC">
        <w:rPr>
          <w:rFonts w:ascii="Times New Roman" w:hAnsi="Times New Roman" w:cs="Times New Roman"/>
          <w:sz w:val="24"/>
          <w:szCs w:val="24"/>
        </w:rPr>
        <w:t xml:space="preserve"> we showed</w:t>
      </w:r>
      <w:r w:rsidR="004A68E8" w:rsidRPr="009166EC">
        <w:rPr>
          <w:rFonts w:ascii="Times New Roman" w:hAnsi="Times New Roman" w:cs="Times New Roman"/>
          <w:sz w:val="24"/>
          <w:szCs w:val="24"/>
        </w:rPr>
        <w:t xml:space="preserve"> that the previously reported gender disparit</w:t>
      </w:r>
      <w:r w:rsidR="001F55EE" w:rsidRPr="009166EC">
        <w:rPr>
          <w:rFonts w:ascii="Times New Roman" w:hAnsi="Times New Roman" w:cs="Times New Roman"/>
          <w:sz w:val="24"/>
          <w:szCs w:val="24"/>
        </w:rPr>
        <w:t>ies</w:t>
      </w:r>
      <w:r w:rsidR="004A68E8" w:rsidRPr="009166EC">
        <w:rPr>
          <w:rFonts w:ascii="Times New Roman" w:hAnsi="Times New Roman" w:cs="Times New Roman"/>
          <w:sz w:val="24"/>
          <w:szCs w:val="24"/>
        </w:rPr>
        <w:t xml:space="preserve"> in CVD risk associated with </w:t>
      </w:r>
      <w:r w:rsidR="00655B3F" w:rsidRPr="009166EC">
        <w:rPr>
          <w:rFonts w:ascii="Times New Roman" w:hAnsi="Times New Roman" w:cs="Times New Roman"/>
          <w:sz w:val="24"/>
          <w:szCs w:val="24"/>
        </w:rPr>
        <w:t>T2DM</w:t>
      </w:r>
      <w:r w:rsidR="004A68E8" w:rsidRPr="009166EC">
        <w:rPr>
          <w:rFonts w:ascii="Times New Roman" w:hAnsi="Times New Roman" w:cs="Times New Roman"/>
          <w:sz w:val="24"/>
          <w:szCs w:val="24"/>
        </w:rPr>
        <w:t xml:space="preserve"> </w:t>
      </w:r>
      <w:r w:rsidR="00655B3F" w:rsidRPr="009166EC">
        <w:rPr>
          <w:rFonts w:ascii="Times New Roman" w:hAnsi="Times New Roman" w:cs="Times New Roman"/>
          <w:sz w:val="24"/>
          <w:szCs w:val="24"/>
        </w:rPr>
        <w:t>are</w:t>
      </w:r>
      <w:r w:rsidR="004A68E8" w:rsidRPr="009166EC">
        <w:rPr>
          <w:rFonts w:ascii="Times New Roman" w:hAnsi="Times New Roman" w:cs="Times New Roman"/>
          <w:sz w:val="24"/>
          <w:szCs w:val="24"/>
        </w:rPr>
        <w:t xml:space="preserve"> </w:t>
      </w:r>
      <w:r w:rsidR="002311C6" w:rsidRPr="009166EC">
        <w:rPr>
          <w:rFonts w:ascii="Times New Roman" w:hAnsi="Times New Roman" w:cs="Times New Roman"/>
          <w:sz w:val="24"/>
          <w:szCs w:val="24"/>
        </w:rPr>
        <w:t xml:space="preserve">not </w:t>
      </w:r>
      <w:r w:rsidR="006266C6" w:rsidRPr="009166EC">
        <w:rPr>
          <w:rFonts w:ascii="Times New Roman" w:hAnsi="Times New Roman" w:cs="Times New Roman"/>
          <w:sz w:val="24"/>
          <w:szCs w:val="24"/>
        </w:rPr>
        <w:t xml:space="preserve">evident in </w:t>
      </w:r>
      <w:r w:rsidR="002311C6" w:rsidRPr="009166EC">
        <w:rPr>
          <w:rFonts w:ascii="Times New Roman" w:hAnsi="Times New Roman" w:cs="Times New Roman"/>
          <w:sz w:val="24"/>
          <w:szCs w:val="24"/>
        </w:rPr>
        <w:t xml:space="preserve">contemporary </w:t>
      </w:r>
      <w:r w:rsidR="006266C6" w:rsidRPr="009166EC">
        <w:rPr>
          <w:rFonts w:ascii="Times New Roman" w:hAnsi="Times New Roman" w:cs="Times New Roman"/>
          <w:sz w:val="24"/>
          <w:szCs w:val="24"/>
        </w:rPr>
        <w:t xml:space="preserve">English </w:t>
      </w:r>
      <w:r w:rsidR="00E90EFD" w:rsidRPr="009166EC">
        <w:rPr>
          <w:rFonts w:ascii="Times New Roman" w:hAnsi="Times New Roman" w:cs="Times New Roman"/>
          <w:sz w:val="24"/>
          <w:szCs w:val="24"/>
        </w:rPr>
        <w:t>general practice</w:t>
      </w:r>
      <w:r w:rsidR="00E72412" w:rsidRPr="009166EC">
        <w:rPr>
          <w:rFonts w:ascii="Times New Roman" w:hAnsi="Times New Roman" w:cs="Times New Roman"/>
          <w:sz w:val="24"/>
          <w:szCs w:val="24"/>
        </w:rPr>
        <w:t>. H</w:t>
      </w:r>
      <w:r w:rsidR="00655B3F" w:rsidRPr="009166EC">
        <w:rPr>
          <w:rFonts w:ascii="Times New Roman" w:hAnsi="Times New Roman" w:cs="Times New Roman"/>
          <w:sz w:val="24"/>
          <w:szCs w:val="24"/>
        </w:rPr>
        <w:t xml:space="preserve">owever, </w:t>
      </w:r>
      <w:r w:rsidR="0080786F" w:rsidRPr="009166EC">
        <w:rPr>
          <w:rFonts w:ascii="Times New Roman" w:hAnsi="Times New Roman" w:cs="Times New Roman"/>
          <w:sz w:val="24"/>
          <w:szCs w:val="24"/>
        </w:rPr>
        <w:t xml:space="preserve">the observed gender </w:t>
      </w:r>
      <w:r w:rsidR="00655B3F" w:rsidRPr="009166EC">
        <w:rPr>
          <w:rFonts w:ascii="Times New Roman" w:hAnsi="Times New Roman" w:cs="Times New Roman"/>
          <w:sz w:val="24"/>
          <w:szCs w:val="24"/>
        </w:rPr>
        <w:t xml:space="preserve">biases in </w:t>
      </w:r>
      <w:r w:rsidR="00FD2736" w:rsidRPr="009166EC">
        <w:rPr>
          <w:rFonts w:ascii="Times New Roman" w:hAnsi="Times New Roman" w:cs="Times New Roman"/>
          <w:sz w:val="24"/>
          <w:szCs w:val="24"/>
        </w:rPr>
        <w:t xml:space="preserve">risk factor </w:t>
      </w:r>
      <w:r w:rsidR="00655B3F" w:rsidRPr="009166EC">
        <w:rPr>
          <w:rFonts w:ascii="Times New Roman" w:hAnsi="Times New Roman" w:cs="Times New Roman"/>
          <w:sz w:val="24"/>
          <w:szCs w:val="24"/>
        </w:rPr>
        <w:t xml:space="preserve">management highlight the need for closer </w:t>
      </w:r>
      <w:r w:rsidR="007655CD" w:rsidRPr="009166EC">
        <w:rPr>
          <w:rFonts w:ascii="Times New Roman" w:hAnsi="Times New Roman" w:cs="Times New Roman"/>
          <w:sz w:val="24"/>
          <w:szCs w:val="24"/>
        </w:rPr>
        <w:t xml:space="preserve">adherence to clinical guidance for </w:t>
      </w:r>
      <w:r w:rsidR="002E725D" w:rsidRPr="009166EC">
        <w:rPr>
          <w:rFonts w:ascii="Times New Roman" w:hAnsi="Times New Roman" w:cs="Times New Roman"/>
          <w:sz w:val="24"/>
          <w:szCs w:val="24"/>
        </w:rPr>
        <w:t>drug</w:t>
      </w:r>
      <w:r w:rsidR="007655CD" w:rsidRPr="009166EC">
        <w:rPr>
          <w:rFonts w:ascii="Times New Roman" w:hAnsi="Times New Roman" w:cs="Times New Roman"/>
          <w:sz w:val="24"/>
          <w:szCs w:val="24"/>
        </w:rPr>
        <w:t xml:space="preserve"> therapy</w:t>
      </w:r>
      <w:r w:rsidR="00655B3F" w:rsidRPr="009166EC">
        <w:rPr>
          <w:rFonts w:ascii="Times New Roman" w:hAnsi="Times New Roman" w:cs="Times New Roman"/>
          <w:sz w:val="24"/>
          <w:szCs w:val="24"/>
        </w:rPr>
        <w:t xml:space="preserve">, </w:t>
      </w:r>
      <w:r w:rsidR="00136ABB" w:rsidRPr="009166EC">
        <w:rPr>
          <w:rFonts w:ascii="Times New Roman" w:hAnsi="Times New Roman" w:cs="Times New Roman"/>
          <w:sz w:val="24"/>
          <w:szCs w:val="24"/>
        </w:rPr>
        <w:t>continued routine surveillance</w:t>
      </w:r>
      <w:r w:rsidR="00655B3F" w:rsidRPr="009166EC">
        <w:rPr>
          <w:rFonts w:ascii="Times New Roman" w:hAnsi="Times New Roman" w:cs="Times New Roman"/>
          <w:sz w:val="24"/>
          <w:szCs w:val="24"/>
        </w:rPr>
        <w:t xml:space="preserve"> </w:t>
      </w:r>
      <w:r w:rsidR="00446DA8" w:rsidRPr="009166EC">
        <w:rPr>
          <w:rFonts w:ascii="Times New Roman" w:hAnsi="Times New Roman" w:cs="Times New Roman"/>
          <w:sz w:val="24"/>
          <w:szCs w:val="24"/>
        </w:rPr>
        <w:t>for gender</w:t>
      </w:r>
      <w:r w:rsidR="0080786F" w:rsidRPr="009166EC">
        <w:rPr>
          <w:rFonts w:ascii="Times New Roman" w:hAnsi="Times New Roman" w:cs="Times New Roman"/>
          <w:sz w:val="24"/>
          <w:szCs w:val="24"/>
        </w:rPr>
        <w:t>-related prescribing</w:t>
      </w:r>
      <w:r w:rsidR="00446DA8" w:rsidRPr="009166EC">
        <w:rPr>
          <w:rFonts w:ascii="Times New Roman" w:hAnsi="Times New Roman" w:cs="Times New Roman"/>
          <w:sz w:val="24"/>
          <w:szCs w:val="24"/>
        </w:rPr>
        <w:t xml:space="preserve"> biases </w:t>
      </w:r>
      <w:r w:rsidR="00655B3F" w:rsidRPr="009166EC">
        <w:rPr>
          <w:rFonts w:ascii="Times New Roman" w:hAnsi="Times New Roman" w:cs="Times New Roman"/>
          <w:sz w:val="24"/>
          <w:szCs w:val="24"/>
        </w:rPr>
        <w:t>and possibly greater uptake of</w:t>
      </w:r>
      <w:r w:rsidR="007655CD" w:rsidRPr="009166EC">
        <w:rPr>
          <w:rFonts w:ascii="Times New Roman" w:hAnsi="Times New Roman" w:cs="Times New Roman"/>
          <w:sz w:val="24"/>
          <w:szCs w:val="24"/>
        </w:rPr>
        <w:t xml:space="preserve"> </w:t>
      </w:r>
      <w:r w:rsidR="00655B3F" w:rsidRPr="009166EC">
        <w:rPr>
          <w:rFonts w:ascii="Times New Roman" w:hAnsi="Times New Roman" w:cs="Times New Roman"/>
          <w:sz w:val="24"/>
          <w:szCs w:val="24"/>
        </w:rPr>
        <w:t>p</w:t>
      </w:r>
      <w:r w:rsidRPr="009166EC">
        <w:rPr>
          <w:rFonts w:ascii="Times New Roman" w:hAnsi="Times New Roman" w:cs="Times New Roman"/>
          <w:sz w:val="24"/>
          <w:szCs w:val="24"/>
        </w:rPr>
        <w:t>rofessional</w:t>
      </w:r>
      <w:r w:rsidR="00136ABB" w:rsidRPr="009166EC">
        <w:rPr>
          <w:rFonts w:ascii="Times New Roman" w:hAnsi="Times New Roman" w:cs="Times New Roman"/>
          <w:sz w:val="24"/>
          <w:szCs w:val="24"/>
        </w:rPr>
        <w:t>-based interventions</w:t>
      </w:r>
      <w:r w:rsidRPr="009166EC">
        <w:rPr>
          <w:rFonts w:ascii="Times New Roman" w:hAnsi="Times New Roman" w:cs="Times New Roman"/>
          <w:sz w:val="24"/>
          <w:szCs w:val="24"/>
        </w:rPr>
        <w:t xml:space="preserve"> </w:t>
      </w:r>
      <w:r w:rsidR="00EB0BC3" w:rsidRPr="009166EC">
        <w:rPr>
          <w:rFonts w:ascii="Times New Roman" w:hAnsi="Times New Roman" w:cs="Times New Roman"/>
          <w:sz w:val="24"/>
          <w:szCs w:val="24"/>
        </w:rPr>
        <w:t>in the community</w:t>
      </w:r>
      <w:r w:rsidR="007445BC" w:rsidRPr="009166EC">
        <w:rPr>
          <w:rFonts w:ascii="Times New Roman" w:hAnsi="Times New Roman" w:cs="Times New Roman"/>
          <w:sz w:val="24"/>
          <w:szCs w:val="24"/>
        </w:rPr>
        <w:t xml:space="preserve"> </w:t>
      </w:r>
      <w:r w:rsidR="00655B3F" w:rsidRPr="009166EC">
        <w:rPr>
          <w:rFonts w:ascii="Times New Roman" w:hAnsi="Times New Roman" w:cs="Times New Roman"/>
          <w:sz w:val="24"/>
          <w:szCs w:val="24"/>
        </w:rPr>
        <w:t xml:space="preserve">to </w:t>
      </w:r>
      <w:r w:rsidR="0080786F" w:rsidRPr="009166EC">
        <w:rPr>
          <w:rFonts w:ascii="Times New Roman" w:hAnsi="Times New Roman" w:cs="Times New Roman"/>
          <w:sz w:val="24"/>
          <w:szCs w:val="24"/>
        </w:rPr>
        <w:t xml:space="preserve">support the provision of </w:t>
      </w:r>
      <w:r w:rsidR="0044029D" w:rsidRPr="009166EC">
        <w:rPr>
          <w:rFonts w:ascii="Times New Roman" w:hAnsi="Times New Roman" w:cs="Times New Roman"/>
          <w:sz w:val="24"/>
          <w:szCs w:val="24"/>
        </w:rPr>
        <w:t>equitable care</w:t>
      </w:r>
      <w:r w:rsidR="00136ABB" w:rsidRPr="009166EC">
        <w:rPr>
          <w:rFonts w:ascii="Times New Roman" w:hAnsi="Times New Roman" w:cs="Times New Roman"/>
          <w:sz w:val="24"/>
          <w:szCs w:val="24"/>
        </w:rPr>
        <w:t>.</w:t>
      </w:r>
      <w:r w:rsidR="00136ABB" w:rsidRPr="009166EC">
        <w:rPr>
          <w:rFonts w:ascii="Times New Roman" w:hAnsi="Times New Roman" w:cs="Times New Roman"/>
          <w:sz w:val="24"/>
          <w:szCs w:val="24"/>
        </w:rPr>
        <w:fldChar w:fldCharType="begin" w:fldLock="1"/>
      </w:r>
      <w:r w:rsidR="00B650A6">
        <w:rPr>
          <w:rFonts w:ascii="Times New Roman" w:hAnsi="Times New Roman" w:cs="Times New Roman"/>
          <w:sz w:val="24"/>
          <w:szCs w:val="24"/>
        </w:rPr>
        <w:instrText>ADDIN CSL_CITATION {"citationItems":[{"id":"ITEM-1","itemData":{"ISSN":"1932-6203","abstract":"BACKGROUND Configuring high quality care for the rapidly increasing number of people with type 2 diabetes (T2D) is a major challenge worldwide for both providers and commissioners. In the UK, about two thirds of people with T2D are managed entirely in primary care, with wide variation in management strategies and achievement of targets. Pay for performance, introduced in 2004, initially resulted in improvements but disparities exist in ethnic minorities and the improvements are levelling off. Community based, intermediate care clinics for diabetes (ICCDs) were considered one solution and are functioning across the UK. However, there is no randomised trial evidence for the effectiveness of such clinics. TRIAL DESIGN, METHODS AND FINDINGS This is a cluster-randomised trial, involving 3 primary care trusts, with 49 general practices randomised to usual care (n=25) or intervention (ICCDs; n=24). All eligible adult patients with T2D were invited; 1997 were recruited and 1280 followed-up after 18-months intervention. PRIMARY OUTCOME achievement of all three of the NICE targets [(HbA1c ≤ 7.0%/53 mmol/mol; Blood Pressure &lt;140/80 mmHg; cholesterol &lt;154 mg/dl (4 mmol/l)]. PRIMARY OUTCOME was achieved in 14.3% in the intervention arm vs. 9.3% in the control arm (p=0.059 after adjustment for covariates). The odds ratio (95% CI) for achieving primary outcome in the intervention group was 1.56 (0.98, 2.49). Primary care and community clinic costs were significantly higher in the intervention group, but there were no significant differences in hospital costs or overall healthcare costs. An incremental cost-effectiveness ratio (ICER) of +£7,778 per QALY gained, indicated ICCD was marginally more expensive at producing health gain. CONCLUSIONS Intermediate care clinics can contribute to improving target achievement in patients with diabetes. Further work is needed to investigate the optimal scale and organisational structure of ICCD services and whether, over time, their role may change as skill levels in primary care increase. TRIAL REGISTRATION ClinicalTrials.gov NCT00945204; National Research Register (NRR) M0014178167.","author":[{"dropping-particle":"","family":"Wilson","given":"Andrew","non-dropping-particle":"","parse-names":false,"suffix":""},{"dropping-particle":"","family":"O'Hare","given":"Joseph Paul","non-dropping-particle":"","parse-names":false,"suffix":""},{"dropping-particle":"","family":"Hardy","given":"Ainsley","non-dropping-particle":"","parse-names":false,"suffix":""},{"dropping-particle":"","family":"Raymond","given":"Neil","non-dropping-particle":"","parse-names":false,"suffix":""},{"dropping-particle":"","family":"Szczepura","given":"Ala","non-dropping-particle":"","parse-names":false,"suffix":""},{"dropping-particle":"","family":"Crossman","given":"Ric","non-dropping-particle":"","parse-names":false,"suffix":""},{"dropping-particle":"","family":"Baines","given":"Darrin","non-dropping-particle":"","parse-names":false,"suffix":""},{"dropping-particle":"","family":"Khunti","given":"Kamlesh","non-dropping-particle":"","parse-names":false,"suffix":""},{"dropping-particle":"","family":"Kumar","given":"Sudhesh","non-dropping-particle":"","parse-names":false,"suffix":""},{"dropping-particle":"","family":"Saravanan","given":"Ponnusamy","non-dropping-particle":"","parse-names":false,"suffix":""},{"dropping-particle":"","family":"ICCD trial group","given":"","non-dropping-particle":"","parse-names":false,"suffix":""}],"container-title":"PloS one","id":"ITEM-1","issue":"4","issued":{"date-parts":[["2014"]]},"page":"e93964","title":"Evaluation of the clinical and cost effectiveness of intermediate care clinics for diabetes (ICCD): a multicentre cluster randomised controlled trial.","type":"article-journal","volume":"9"},"uris":["http://www.mendeley.com/documents/?uuid=c630b27b-f3de-4630-b088-d3b361dd4abe"]},{"id":"ITEM-2","itemData":{"ISSN":"1932-2968","abstract":"MyDiabetesMyWay (MDMW) is an award-wining national electronic personal health record and self-management platform for diabetes patients in Scotland. This platform links multiple national institutional and patient-recorded data sources to provide a unique resource for patient care and self-management. This review considers the current evidence for online interventions in diabetes and discusses these in the context of current and ongoing developments for MDMW. Evaluation of MDMW through patient reported outcomes demonstrates a positive impact on self-management. User feedback has highlighted barriers to uptake and has guided platform evolution from an education resource website to an electronic personal health record now encompassing remote monitoring, communication tools and personalized education links. Challenges in delivering digital interventions for long-term conditions include integration of data between institutional and personal recorded sources to perform big data analytics and facilitating technology use in those with disabilities, low digital literacy, low socioeconomic status and in minority groups. The potential for technology supported health improvement is great, but awareness and adoption by health workers and patients remains a significant barrier.","author":[{"dropping-particle":"","family":"Wake","given":"Deborah J","non-dropping-particle":"","parse-names":false,"suffix":""},{"dropping-particle":"","family":"He","given":"Jinzhang","non-dropping-particle":"","parse-names":false,"suffix":""},{"dropping-particle":"","family":"Czesak","given":"Anna Maria","non-dropping-particle":"","parse-names":false,"suffix":""},{"dropping-particle":"","family":"Mughal","given":"Fezan","non-dropping-particle":"","parse-names":false,"suffix":""},{"dropping-particle":"","family":"Cunningham","given":"Scott G","non-dropping-particle":"","parse-names":false,"suffix":""}],"container-title":"Journal of diabetes science and technology","id":"ITEM-2","issue":"5","issued":{"date-parts":[["2016"]]},"page":"1050-1058","title":"MyDiabetesMyWay: An Evolving National Data Driven Diabetes Self-Management Platform.","type":"article-journal","volume":"10"},"uris":["http://www.mendeley.com/documents/?uuid=c1d588f7-c4f9-4368-9354-1ad91019917d"]}],"mendeley":{"formattedCitation":"&lt;sup&gt;39,40&lt;/sup&gt;","plainTextFormattedCitation":"39,40","previouslyFormattedCitation":"&lt;sup&gt;39,40&lt;/sup&gt;"},"properties":{"noteIndex":0},"schema":"https://github.com/citation-style-language/schema/raw/master/csl-citation.json"}</w:instrText>
      </w:r>
      <w:r w:rsidR="00136ABB" w:rsidRPr="009166EC">
        <w:rPr>
          <w:rFonts w:ascii="Times New Roman" w:hAnsi="Times New Roman" w:cs="Times New Roman"/>
          <w:sz w:val="24"/>
          <w:szCs w:val="24"/>
        </w:rPr>
        <w:fldChar w:fldCharType="separate"/>
      </w:r>
      <w:r w:rsidR="00D16F7A" w:rsidRPr="00D16F7A">
        <w:rPr>
          <w:rFonts w:ascii="Times New Roman" w:hAnsi="Times New Roman" w:cs="Times New Roman"/>
          <w:noProof/>
          <w:sz w:val="24"/>
          <w:szCs w:val="24"/>
          <w:vertAlign w:val="superscript"/>
        </w:rPr>
        <w:t>39,</w:t>
      </w:r>
      <w:proofErr w:type="gramStart"/>
      <w:r w:rsidR="00D16F7A" w:rsidRPr="00D16F7A">
        <w:rPr>
          <w:rFonts w:ascii="Times New Roman" w:hAnsi="Times New Roman" w:cs="Times New Roman"/>
          <w:noProof/>
          <w:sz w:val="24"/>
          <w:szCs w:val="24"/>
          <w:vertAlign w:val="superscript"/>
        </w:rPr>
        <w:t>40</w:t>
      </w:r>
      <w:r w:rsidR="00136ABB" w:rsidRPr="009166EC">
        <w:rPr>
          <w:rFonts w:ascii="Times New Roman" w:hAnsi="Times New Roman" w:cs="Times New Roman"/>
          <w:sz w:val="24"/>
          <w:szCs w:val="24"/>
        </w:rPr>
        <w:fldChar w:fldCharType="end"/>
      </w:r>
      <w:r w:rsidR="00921B5B" w:rsidRPr="009166EC">
        <w:rPr>
          <w:rFonts w:ascii="Times New Roman" w:hAnsi="Times New Roman" w:cs="Times New Roman"/>
          <w:sz w:val="24"/>
          <w:szCs w:val="24"/>
        </w:rPr>
        <w:t xml:space="preserve"> Particular </w:t>
      </w:r>
      <w:r w:rsidR="006D016B" w:rsidRPr="009166EC">
        <w:rPr>
          <w:rFonts w:ascii="Times New Roman" w:hAnsi="Times New Roman" w:cs="Times New Roman"/>
          <w:sz w:val="24"/>
          <w:szCs w:val="24"/>
        </w:rPr>
        <w:t>attention</w:t>
      </w:r>
      <w:proofErr w:type="gramEnd"/>
      <w:r w:rsidR="006D016B" w:rsidRPr="009166EC">
        <w:rPr>
          <w:rFonts w:ascii="Times New Roman" w:hAnsi="Times New Roman" w:cs="Times New Roman"/>
          <w:sz w:val="24"/>
          <w:szCs w:val="24"/>
        </w:rPr>
        <w:t xml:space="preserve"> is required for </w:t>
      </w:r>
      <w:r w:rsidR="0080786F" w:rsidRPr="009166EC">
        <w:rPr>
          <w:rFonts w:ascii="Times New Roman" w:hAnsi="Times New Roman" w:cs="Times New Roman"/>
          <w:sz w:val="24"/>
          <w:szCs w:val="24"/>
        </w:rPr>
        <w:t xml:space="preserve">high-CVD risk </w:t>
      </w:r>
      <w:r w:rsidR="00037A0C" w:rsidRPr="009166EC">
        <w:rPr>
          <w:rFonts w:ascii="Times New Roman" w:hAnsi="Times New Roman" w:cs="Times New Roman"/>
          <w:sz w:val="24"/>
          <w:szCs w:val="24"/>
        </w:rPr>
        <w:t xml:space="preserve">women </w:t>
      </w:r>
      <w:r w:rsidR="006D016B" w:rsidRPr="009166EC">
        <w:rPr>
          <w:rFonts w:ascii="Times New Roman" w:hAnsi="Times New Roman" w:cs="Times New Roman"/>
          <w:sz w:val="24"/>
          <w:szCs w:val="24"/>
        </w:rPr>
        <w:t xml:space="preserve">without </w:t>
      </w:r>
      <w:r w:rsidR="0080786F" w:rsidRPr="009166EC">
        <w:rPr>
          <w:rFonts w:ascii="Times New Roman" w:hAnsi="Times New Roman" w:cs="Times New Roman"/>
          <w:sz w:val="24"/>
          <w:szCs w:val="24"/>
        </w:rPr>
        <w:t xml:space="preserve">established </w:t>
      </w:r>
      <w:r w:rsidR="006D016B" w:rsidRPr="009166EC">
        <w:rPr>
          <w:rFonts w:ascii="Times New Roman" w:hAnsi="Times New Roman" w:cs="Times New Roman"/>
          <w:sz w:val="24"/>
          <w:szCs w:val="24"/>
        </w:rPr>
        <w:t xml:space="preserve">CVD, who may not </w:t>
      </w:r>
      <w:r w:rsidR="0080786F" w:rsidRPr="009166EC">
        <w:rPr>
          <w:rFonts w:ascii="Times New Roman" w:hAnsi="Times New Roman" w:cs="Times New Roman"/>
          <w:sz w:val="24"/>
          <w:szCs w:val="24"/>
        </w:rPr>
        <w:t>be receive optimal preventative care</w:t>
      </w:r>
      <w:r w:rsidR="006D016B" w:rsidRPr="009166EC">
        <w:rPr>
          <w:rFonts w:ascii="Times New Roman" w:hAnsi="Times New Roman" w:cs="Times New Roman"/>
          <w:sz w:val="24"/>
          <w:szCs w:val="24"/>
        </w:rPr>
        <w:t>.</w:t>
      </w:r>
    </w:p>
    <w:p w14:paraId="191DA0B9" w14:textId="77777777" w:rsidR="00D12786" w:rsidRPr="009166EC" w:rsidRDefault="00D12786" w:rsidP="009166EC">
      <w:pPr>
        <w:spacing w:after="0" w:line="480" w:lineRule="auto"/>
        <w:rPr>
          <w:rFonts w:ascii="Times New Roman" w:hAnsi="Times New Roman" w:cs="Times New Roman"/>
          <w:b/>
          <w:sz w:val="24"/>
          <w:szCs w:val="24"/>
        </w:rPr>
      </w:pPr>
    </w:p>
    <w:p w14:paraId="179E550B" w14:textId="0A2CAACF" w:rsidR="000F1EFB" w:rsidRPr="009166EC" w:rsidRDefault="00DB6317" w:rsidP="009166EC">
      <w:pPr>
        <w:spacing w:after="0" w:line="480" w:lineRule="auto"/>
        <w:rPr>
          <w:rFonts w:ascii="Times New Roman" w:hAnsi="Times New Roman" w:cs="Times New Roman"/>
          <w:sz w:val="24"/>
          <w:szCs w:val="24"/>
          <w:u w:val="single"/>
        </w:rPr>
      </w:pPr>
      <w:r w:rsidRPr="009166EC">
        <w:rPr>
          <w:rFonts w:ascii="Times New Roman" w:hAnsi="Times New Roman" w:cs="Times New Roman"/>
          <w:sz w:val="24"/>
          <w:szCs w:val="24"/>
          <w:u w:val="single"/>
        </w:rPr>
        <w:t>C</w:t>
      </w:r>
      <w:r w:rsidR="00112EA8" w:rsidRPr="009166EC">
        <w:rPr>
          <w:rFonts w:ascii="Times New Roman" w:hAnsi="Times New Roman" w:cs="Times New Roman"/>
          <w:sz w:val="24"/>
          <w:szCs w:val="24"/>
          <w:u w:val="single"/>
        </w:rPr>
        <w:t>onclusions</w:t>
      </w:r>
    </w:p>
    <w:p w14:paraId="685EAADD" w14:textId="74861FDA" w:rsidR="009F4C05" w:rsidRPr="009166EC" w:rsidRDefault="00A25041" w:rsidP="009166EC">
      <w:pPr>
        <w:spacing w:after="0" w:line="480" w:lineRule="auto"/>
        <w:rPr>
          <w:rFonts w:ascii="Times New Roman" w:hAnsi="Times New Roman" w:cs="Times New Roman"/>
          <w:sz w:val="24"/>
          <w:szCs w:val="24"/>
        </w:rPr>
        <w:sectPr w:rsidR="009F4C05" w:rsidRPr="009166EC" w:rsidSect="00496449">
          <w:pgSz w:w="11906" w:h="16838"/>
          <w:pgMar w:top="1440" w:right="1440" w:bottom="1440" w:left="1440" w:header="709" w:footer="113" w:gutter="0"/>
          <w:cols w:space="708"/>
          <w:docGrid w:linePitch="360"/>
        </w:sectPr>
      </w:pPr>
      <w:r w:rsidRPr="009166EC">
        <w:rPr>
          <w:rFonts w:ascii="Times New Roman" w:hAnsi="Times New Roman" w:cs="Times New Roman"/>
          <w:sz w:val="24"/>
          <w:szCs w:val="24"/>
        </w:rPr>
        <w:t>Whilst there is clear improve</w:t>
      </w:r>
      <w:r w:rsidR="003806D7" w:rsidRPr="009166EC">
        <w:rPr>
          <w:rFonts w:ascii="Times New Roman" w:hAnsi="Times New Roman" w:cs="Times New Roman"/>
          <w:sz w:val="24"/>
          <w:szCs w:val="24"/>
        </w:rPr>
        <w:t>men</w:t>
      </w:r>
      <w:r w:rsidRPr="009166EC">
        <w:rPr>
          <w:rFonts w:ascii="Times New Roman" w:hAnsi="Times New Roman" w:cs="Times New Roman"/>
          <w:sz w:val="24"/>
          <w:szCs w:val="24"/>
        </w:rPr>
        <w:t xml:space="preserve">t in the relative risks for CVD events, </w:t>
      </w:r>
      <w:r w:rsidR="009C4C4F" w:rsidRPr="009166EC">
        <w:rPr>
          <w:rFonts w:ascii="Times New Roman" w:hAnsi="Times New Roman" w:cs="Times New Roman"/>
          <w:sz w:val="24"/>
          <w:szCs w:val="24"/>
        </w:rPr>
        <w:t>sex disparities</w:t>
      </w:r>
      <w:r w:rsidRPr="009166EC">
        <w:rPr>
          <w:rFonts w:ascii="Times New Roman" w:hAnsi="Times New Roman" w:cs="Times New Roman"/>
          <w:sz w:val="24"/>
          <w:szCs w:val="24"/>
        </w:rPr>
        <w:t xml:space="preserve"> in the manage</w:t>
      </w:r>
      <w:r w:rsidR="003806D7" w:rsidRPr="009166EC">
        <w:rPr>
          <w:rFonts w:ascii="Times New Roman" w:hAnsi="Times New Roman" w:cs="Times New Roman"/>
          <w:sz w:val="24"/>
          <w:szCs w:val="24"/>
        </w:rPr>
        <w:t>men</w:t>
      </w:r>
      <w:r w:rsidRPr="009166EC">
        <w:rPr>
          <w:rFonts w:ascii="Times New Roman" w:hAnsi="Times New Roman" w:cs="Times New Roman"/>
          <w:sz w:val="24"/>
          <w:szCs w:val="24"/>
        </w:rPr>
        <w:t xml:space="preserve">t of CVD risk factors </w:t>
      </w:r>
      <w:r w:rsidR="006266C6" w:rsidRPr="009166EC">
        <w:rPr>
          <w:rFonts w:ascii="Times New Roman" w:hAnsi="Times New Roman" w:cs="Times New Roman"/>
          <w:sz w:val="24"/>
          <w:szCs w:val="24"/>
        </w:rPr>
        <w:t xml:space="preserve">should </w:t>
      </w:r>
      <w:r w:rsidRPr="009166EC">
        <w:rPr>
          <w:rFonts w:ascii="Times New Roman" w:hAnsi="Times New Roman" w:cs="Times New Roman"/>
          <w:sz w:val="24"/>
          <w:szCs w:val="24"/>
        </w:rPr>
        <w:t xml:space="preserve">prompt </w:t>
      </w:r>
      <w:r w:rsidR="006266C6" w:rsidRPr="009166EC">
        <w:rPr>
          <w:rFonts w:ascii="Times New Roman" w:hAnsi="Times New Roman" w:cs="Times New Roman"/>
          <w:sz w:val="24"/>
          <w:szCs w:val="24"/>
        </w:rPr>
        <w:t xml:space="preserve">renewed </w:t>
      </w:r>
      <w:r w:rsidRPr="009166EC">
        <w:rPr>
          <w:rFonts w:ascii="Times New Roman" w:hAnsi="Times New Roman" w:cs="Times New Roman"/>
          <w:sz w:val="24"/>
          <w:szCs w:val="24"/>
        </w:rPr>
        <w:t>efforts to improve the standard and equ</w:t>
      </w:r>
      <w:r w:rsidR="006266C6" w:rsidRPr="009166EC">
        <w:rPr>
          <w:rFonts w:ascii="Times New Roman" w:hAnsi="Times New Roman" w:cs="Times New Roman"/>
          <w:sz w:val="24"/>
          <w:szCs w:val="24"/>
        </w:rPr>
        <w:t>ity of diabetes care for</w:t>
      </w:r>
      <w:r w:rsidRPr="009166EC">
        <w:rPr>
          <w:rFonts w:ascii="Times New Roman" w:hAnsi="Times New Roman" w:cs="Times New Roman"/>
          <w:sz w:val="24"/>
          <w:szCs w:val="24"/>
        </w:rPr>
        <w:t xml:space="preserve"> </w:t>
      </w:r>
      <w:r w:rsidR="00037A0C" w:rsidRPr="009166EC">
        <w:rPr>
          <w:rFonts w:ascii="Times New Roman" w:hAnsi="Times New Roman" w:cs="Times New Roman"/>
          <w:sz w:val="24"/>
          <w:szCs w:val="24"/>
        </w:rPr>
        <w:t xml:space="preserve">women </w:t>
      </w:r>
      <w:r w:rsidRPr="009166EC">
        <w:rPr>
          <w:rFonts w:ascii="Times New Roman" w:hAnsi="Times New Roman" w:cs="Times New Roman"/>
          <w:sz w:val="24"/>
          <w:szCs w:val="24"/>
        </w:rPr>
        <w:t xml:space="preserve">and </w:t>
      </w:r>
      <w:r w:rsidR="00037A0C" w:rsidRPr="009166EC">
        <w:rPr>
          <w:rFonts w:ascii="Times New Roman" w:hAnsi="Times New Roman" w:cs="Times New Roman"/>
          <w:sz w:val="24"/>
          <w:szCs w:val="24"/>
        </w:rPr>
        <w:t xml:space="preserve">men </w:t>
      </w:r>
      <w:r w:rsidRPr="009166EC">
        <w:rPr>
          <w:rFonts w:ascii="Times New Roman" w:hAnsi="Times New Roman" w:cs="Times New Roman"/>
          <w:sz w:val="24"/>
          <w:szCs w:val="24"/>
        </w:rPr>
        <w:t>with diabetes.</w:t>
      </w:r>
    </w:p>
    <w:p w14:paraId="1DBCA2C4" w14:textId="77777777" w:rsidR="005E0838" w:rsidRPr="009166EC" w:rsidRDefault="005E0838" w:rsidP="009166EC">
      <w:pPr>
        <w:tabs>
          <w:tab w:val="left" w:pos="5032"/>
        </w:tabs>
        <w:spacing w:after="0" w:line="480" w:lineRule="auto"/>
        <w:rPr>
          <w:rFonts w:ascii="Times New Roman" w:hAnsi="Times New Roman" w:cs="Times New Roman"/>
          <w:sz w:val="24"/>
          <w:szCs w:val="24"/>
          <w:u w:val="single"/>
        </w:rPr>
      </w:pPr>
    </w:p>
    <w:p w14:paraId="0DD99EC0" w14:textId="77777777" w:rsidR="0097389A" w:rsidRPr="009166EC" w:rsidRDefault="0097389A" w:rsidP="009166EC">
      <w:pPr>
        <w:tabs>
          <w:tab w:val="left" w:pos="5032"/>
        </w:tabs>
        <w:spacing w:after="0" w:line="480" w:lineRule="auto"/>
        <w:rPr>
          <w:rFonts w:ascii="Times New Roman" w:hAnsi="Times New Roman" w:cs="Times New Roman"/>
          <w:sz w:val="24"/>
          <w:szCs w:val="24"/>
        </w:rPr>
      </w:pPr>
    </w:p>
    <w:p w14:paraId="10006895" w14:textId="3D9E4C2B" w:rsidR="00175896" w:rsidRPr="009166EC" w:rsidRDefault="005E0838" w:rsidP="009166EC">
      <w:pPr>
        <w:tabs>
          <w:tab w:val="left" w:pos="5032"/>
        </w:tabs>
        <w:spacing w:after="0" w:line="480" w:lineRule="auto"/>
        <w:rPr>
          <w:rFonts w:ascii="Times New Roman" w:hAnsi="Times New Roman" w:cs="Times New Roman"/>
          <w:sz w:val="24"/>
          <w:szCs w:val="24"/>
        </w:rPr>
      </w:pPr>
      <w:r w:rsidRPr="009166EC">
        <w:rPr>
          <w:rFonts w:ascii="Times New Roman" w:hAnsi="Times New Roman" w:cs="Times New Roman"/>
          <w:sz w:val="24"/>
          <w:szCs w:val="24"/>
        </w:rPr>
        <w:t>SOURCES OF FUNDING</w:t>
      </w:r>
      <w:r w:rsidR="00175896" w:rsidRPr="009166EC">
        <w:rPr>
          <w:rFonts w:ascii="Times New Roman" w:hAnsi="Times New Roman" w:cs="Times New Roman"/>
          <w:sz w:val="24"/>
          <w:szCs w:val="24"/>
        </w:rPr>
        <w:t>:</w:t>
      </w:r>
      <w:r w:rsidR="00175896" w:rsidRPr="009166EC">
        <w:rPr>
          <w:rFonts w:ascii="Times New Roman" w:hAnsi="Times New Roman" w:cs="Times New Roman"/>
          <w:b/>
          <w:sz w:val="24"/>
          <w:szCs w:val="24"/>
        </w:rPr>
        <w:t xml:space="preserve"> </w:t>
      </w:r>
      <w:r w:rsidR="00175896" w:rsidRPr="009166EC">
        <w:rPr>
          <w:rFonts w:ascii="Times New Roman" w:hAnsi="Times New Roman" w:cs="Times New Roman"/>
          <w:sz w:val="24"/>
          <w:szCs w:val="24"/>
        </w:rPr>
        <w:t>This study was funded by Diabetes UK (BDA: 14/0004971). The views expressed are those of the authors and not necessarily those of Diabetes UK. The funders had no role in the design and conduct of the study; collection, management, analysis, and interpretation of the data; preparation, review, or approval of the manuscript and decision to submit the manuscript for publication.</w:t>
      </w:r>
    </w:p>
    <w:p w14:paraId="1B6BC20F" w14:textId="77777777" w:rsidR="00175896" w:rsidRPr="009166EC" w:rsidRDefault="00175896" w:rsidP="009166EC">
      <w:pPr>
        <w:tabs>
          <w:tab w:val="left" w:pos="5032"/>
        </w:tabs>
        <w:spacing w:after="0" w:line="480" w:lineRule="auto"/>
        <w:rPr>
          <w:rStyle w:val="Strong"/>
          <w:rFonts w:ascii="Times New Roman" w:hAnsi="Times New Roman" w:cs="Times New Roman"/>
          <w:b w:val="0"/>
          <w:sz w:val="24"/>
          <w:szCs w:val="24"/>
          <w:u w:val="single"/>
        </w:rPr>
      </w:pPr>
    </w:p>
    <w:p w14:paraId="6C510AC7" w14:textId="1D0294F8" w:rsidR="00762698" w:rsidRPr="009166EC" w:rsidRDefault="005E0838" w:rsidP="009166EC">
      <w:pPr>
        <w:tabs>
          <w:tab w:val="left" w:pos="5032"/>
        </w:tabs>
        <w:spacing w:after="0" w:line="480" w:lineRule="auto"/>
        <w:rPr>
          <w:rFonts w:ascii="Times New Roman" w:eastAsia="Times New Roman" w:hAnsi="Times New Roman" w:cs="Times New Roman"/>
          <w:sz w:val="24"/>
          <w:szCs w:val="24"/>
          <w:lang w:eastAsia="en-GB"/>
        </w:rPr>
      </w:pPr>
      <w:r w:rsidRPr="009166EC">
        <w:rPr>
          <w:rStyle w:val="Strong"/>
          <w:rFonts w:ascii="Times New Roman" w:hAnsi="Times New Roman" w:cs="Times New Roman"/>
          <w:b w:val="0"/>
          <w:sz w:val="24"/>
          <w:szCs w:val="24"/>
        </w:rPr>
        <w:t>DISCLOSURES</w:t>
      </w:r>
      <w:r w:rsidR="00AD1132" w:rsidRPr="009166EC">
        <w:rPr>
          <w:rStyle w:val="Strong"/>
          <w:rFonts w:ascii="Times New Roman" w:hAnsi="Times New Roman" w:cs="Times New Roman"/>
          <w:b w:val="0"/>
          <w:sz w:val="24"/>
          <w:szCs w:val="24"/>
        </w:rPr>
        <w:t>:</w:t>
      </w:r>
      <w:r w:rsidR="00765C44" w:rsidRPr="009166EC">
        <w:rPr>
          <w:rStyle w:val="Strong"/>
          <w:rFonts w:ascii="Times New Roman" w:hAnsi="Times New Roman" w:cs="Times New Roman"/>
          <w:sz w:val="24"/>
          <w:szCs w:val="24"/>
        </w:rPr>
        <w:t xml:space="preserve"> </w:t>
      </w:r>
      <w:r w:rsidR="00063114" w:rsidRPr="009166EC">
        <w:rPr>
          <w:rStyle w:val="Emphasis"/>
          <w:rFonts w:ascii="Times New Roman" w:hAnsi="Times New Roman" w:cs="Times New Roman"/>
          <w:i w:val="0"/>
          <w:sz w:val="24"/>
          <w:szCs w:val="24"/>
        </w:rPr>
        <w:t>IB reports grants from the Medical Research Council</w:t>
      </w:r>
      <w:r w:rsidR="009C3A40" w:rsidRPr="009166EC">
        <w:rPr>
          <w:rFonts w:ascii="Times New Roman" w:hAnsi="Times New Roman" w:cs="Times New Roman"/>
          <w:sz w:val="24"/>
          <w:szCs w:val="24"/>
        </w:rPr>
        <w:t>, outside the submitted work</w:t>
      </w:r>
      <w:r w:rsidR="00063114" w:rsidRPr="009166EC">
        <w:rPr>
          <w:rStyle w:val="Emphasis"/>
          <w:rFonts w:ascii="Times New Roman" w:hAnsi="Times New Roman" w:cs="Times New Roman"/>
          <w:i w:val="0"/>
          <w:sz w:val="24"/>
          <w:szCs w:val="24"/>
        </w:rPr>
        <w:t xml:space="preserve">. NS reports grants and personal fees from </w:t>
      </w:r>
      <w:proofErr w:type="spellStart"/>
      <w:r w:rsidR="00063114" w:rsidRPr="009166EC">
        <w:rPr>
          <w:rStyle w:val="Emphasis"/>
          <w:rFonts w:ascii="Times New Roman" w:hAnsi="Times New Roman" w:cs="Times New Roman"/>
          <w:i w:val="0"/>
          <w:sz w:val="24"/>
          <w:szCs w:val="24"/>
        </w:rPr>
        <w:t>Boehringer</w:t>
      </w:r>
      <w:proofErr w:type="spellEnd"/>
      <w:r w:rsidR="00063114" w:rsidRPr="009166EC">
        <w:rPr>
          <w:rStyle w:val="Emphasis"/>
          <w:rFonts w:ascii="Times New Roman" w:hAnsi="Times New Roman" w:cs="Times New Roman"/>
          <w:i w:val="0"/>
          <w:sz w:val="24"/>
          <w:szCs w:val="24"/>
        </w:rPr>
        <w:t xml:space="preserve"> </w:t>
      </w:r>
      <w:proofErr w:type="spellStart"/>
      <w:r w:rsidR="00063114" w:rsidRPr="009166EC">
        <w:rPr>
          <w:rStyle w:val="Emphasis"/>
          <w:rFonts w:ascii="Times New Roman" w:hAnsi="Times New Roman" w:cs="Times New Roman"/>
          <w:i w:val="0"/>
          <w:sz w:val="24"/>
          <w:szCs w:val="24"/>
        </w:rPr>
        <w:t>Ingelheim</w:t>
      </w:r>
      <w:proofErr w:type="spellEnd"/>
      <w:r w:rsidR="00063114" w:rsidRPr="009166EC">
        <w:rPr>
          <w:rStyle w:val="Emphasis"/>
          <w:rFonts w:ascii="Times New Roman" w:hAnsi="Times New Roman" w:cs="Times New Roman"/>
          <w:i w:val="0"/>
          <w:sz w:val="24"/>
          <w:szCs w:val="24"/>
        </w:rPr>
        <w:t xml:space="preserve"> and personal fees from Amgen, AstraZeneca, Eli Lilly, Janssen, Novo Nordisk and Sanofi, outside the submitted work. </w:t>
      </w:r>
      <w:r w:rsidR="00765C44" w:rsidRPr="009166EC">
        <w:rPr>
          <w:rFonts w:ascii="Times New Roman" w:hAnsi="Times New Roman" w:cs="Times New Roman"/>
          <w:sz w:val="24"/>
          <w:szCs w:val="24"/>
        </w:rPr>
        <w:t xml:space="preserve">DMA reports </w:t>
      </w:r>
      <w:r w:rsidR="00720CC8" w:rsidRPr="009166EC">
        <w:rPr>
          <w:rFonts w:ascii="Times New Roman" w:hAnsi="Times New Roman" w:cs="Times New Roman"/>
          <w:sz w:val="24"/>
          <w:szCs w:val="24"/>
        </w:rPr>
        <w:t xml:space="preserve">research funding </w:t>
      </w:r>
      <w:r w:rsidR="00765C44" w:rsidRPr="009166EC">
        <w:rPr>
          <w:rFonts w:ascii="Times New Roman" w:hAnsi="Times New Roman" w:cs="Times New Roman"/>
          <w:sz w:val="24"/>
          <w:szCs w:val="24"/>
        </w:rPr>
        <w:t>from AbbVie</w:t>
      </w:r>
      <w:r w:rsidR="00A132B4" w:rsidRPr="009166EC">
        <w:rPr>
          <w:rFonts w:ascii="Times New Roman" w:hAnsi="Times New Roman" w:cs="Times New Roman"/>
          <w:sz w:val="24"/>
          <w:szCs w:val="24"/>
        </w:rPr>
        <w:t xml:space="preserve">, </w:t>
      </w:r>
      <w:proofErr w:type="spellStart"/>
      <w:r w:rsidR="00A132B4" w:rsidRPr="009166EC">
        <w:rPr>
          <w:rFonts w:ascii="Times New Roman" w:hAnsi="Times New Roman" w:cs="Times New Roman"/>
          <w:sz w:val="24"/>
          <w:szCs w:val="24"/>
        </w:rPr>
        <w:t>Almirall</w:t>
      </w:r>
      <w:proofErr w:type="spellEnd"/>
      <w:r w:rsidR="00A132B4" w:rsidRPr="009166EC">
        <w:rPr>
          <w:rFonts w:ascii="Times New Roman" w:hAnsi="Times New Roman" w:cs="Times New Roman"/>
          <w:sz w:val="24"/>
          <w:szCs w:val="24"/>
        </w:rPr>
        <w:t xml:space="preserve">, Celgene, Eli Lilly, Novartis, </w:t>
      </w:r>
      <w:r w:rsidR="00A132B4" w:rsidRPr="0038484A">
        <w:rPr>
          <w:rFonts w:ascii="Times New Roman" w:hAnsi="Times New Roman" w:cs="Times New Roman"/>
          <w:sz w:val="24"/>
          <w:szCs w:val="24"/>
        </w:rPr>
        <w:t>U</w:t>
      </w:r>
      <w:r w:rsidR="001A1298" w:rsidRPr="0038484A">
        <w:rPr>
          <w:rFonts w:ascii="Times New Roman" w:hAnsi="Times New Roman" w:cs="Times New Roman"/>
          <w:sz w:val="24"/>
          <w:szCs w:val="24"/>
        </w:rPr>
        <w:t xml:space="preserve">nion </w:t>
      </w:r>
      <w:proofErr w:type="spellStart"/>
      <w:r w:rsidR="0038484A">
        <w:rPr>
          <w:rFonts w:ascii="Times New Roman" w:hAnsi="Times New Roman" w:cs="Times New Roman"/>
          <w:sz w:val="24"/>
          <w:szCs w:val="24"/>
        </w:rPr>
        <w:t>Chimique</w:t>
      </w:r>
      <w:proofErr w:type="spellEnd"/>
      <w:r w:rsidR="0038484A">
        <w:rPr>
          <w:rFonts w:ascii="Times New Roman" w:hAnsi="Times New Roman" w:cs="Times New Roman"/>
          <w:sz w:val="24"/>
          <w:szCs w:val="24"/>
        </w:rPr>
        <w:t xml:space="preserve"> </w:t>
      </w:r>
      <w:proofErr w:type="spellStart"/>
      <w:r w:rsidR="0038484A">
        <w:rPr>
          <w:rFonts w:ascii="Times New Roman" w:hAnsi="Times New Roman" w:cs="Times New Roman"/>
          <w:sz w:val="24"/>
          <w:szCs w:val="24"/>
        </w:rPr>
        <w:t>Belge</w:t>
      </w:r>
      <w:proofErr w:type="spellEnd"/>
      <w:r w:rsidR="0038484A">
        <w:rPr>
          <w:rFonts w:ascii="Times New Roman" w:hAnsi="Times New Roman" w:cs="Times New Roman"/>
          <w:sz w:val="24"/>
          <w:szCs w:val="24"/>
        </w:rPr>
        <w:t xml:space="preserve"> </w:t>
      </w:r>
      <w:r w:rsidR="001A1298" w:rsidRPr="0038484A">
        <w:rPr>
          <w:rFonts w:ascii="Times New Roman" w:hAnsi="Times New Roman" w:cs="Times New Roman"/>
          <w:sz w:val="24"/>
          <w:szCs w:val="24"/>
        </w:rPr>
        <w:t>(U</w:t>
      </w:r>
      <w:r w:rsidR="00A132B4" w:rsidRPr="0038484A">
        <w:rPr>
          <w:rFonts w:ascii="Times New Roman" w:hAnsi="Times New Roman" w:cs="Times New Roman"/>
          <w:sz w:val="24"/>
          <w:szCs w:val="24"/>
        </w:rPr>
        <w:t>CB</w:t>
      </w:r>
      <w:r w:rsidR="001A1298" w:rsidRPr="0038484A">
        <w:rPr>
          <w:rFonts w:ascii="Times New Roman" w:hAnsi="Times New Roman" w:cs="Times New Roman"/>
          <w:sz w:val="24"/>
          <w:szCs w:val="24"/>
        </w:rPr>
        <w:t>)</w:t>
      </w:r>
      <w:r w:rsidR="00A132B4" w:rsidRPr="0038484A">
        <w:rPr>
          <w:rFonts w:ascii="Times New Roman" w:hAnsi="Times New Roman" w:cs="Times New Roman"/>
          <w:sz w:val="24"/>
          <w:szCs w:val="24"/>
        </w:rPr>
        <w:t xml:space="preserve"> and</w:t>
      </w:r>
      <w:r w:rsidR="00A132B4" w:rsidRPr="009166EC">
        <w:rPr>
          <w:rFonts w:ascii="Times New Roman" w:hAnsi="Times New Roman" w:cs="Times New Roman"/>
          <w:sz w:val="24"/>
          <w:szCs w:val="24"/>
        </w:rPr>
        <w:t xml:space="preserve"> the L</w:t>
      </w:r>
      <w:r w:rsidR="001A1298">
        <w:rPr>
          <w:rFonts w:ascii="Times New Roman" w:hAnsi="Times New Roman" w:cs="Times New Roman"/>
          <w:sz w:val="24"/>
          <w:szCs w:val="24"/>
        </w:rPr>
        <w:t>EO</w:t>
      </w:r>
      <w:r w:rsidR="00A132B4" w:rsidRPr="009166EC">
        <w:rPr>
          <w:rFonts w:ascii="Times New Roman" w:hAnsi="Times New Roman" w:cs="Times New Roman"/>
          <w:sz w:val="24"/>
          <w:szCs w:val="24"/>
        </w:rPr>
        <w:t xml:space="preserve"> Foundation</w:t>
      </w:r>
      <w:r w:rsidR="00765C44" w:rsidRPr="009166EC">
        <w:rPr>
          <w:rFonts w:ascii="Times New Roman" w:hAnsi="Times New Roman" w:cs="Times New Roman"/>
          <w:sz w:val="24"/>
          <w:szCs w:val="24"/>
        </w:rPr>
        <w:t xml:space="preserve"> outside the submitted work. MKR reports receiving research funding from Novo Nordisk, consultancy </w:t>
      </w:r>
      <w:r w:rsidR="00C20A64" w:rsidRPr="009166EC">
        <w:rPr>
          <w:rFonts w:ascii="Times New Roman" w:hAnsi="Times New Roman" w:cs="Times New Roman"/>
          <w:sz w:val="24"/>
          <w:szCs w:val="24"/>
        </w:rPr>
        <w:t xml:space="preserve">fees from Novo Nordisk and </w:t>
      </w:r>
      <w:r w:rsidR="00765C44" w:rsidRPr="009166EC">
        <w:rPr>
          <w:rFonts w:ascii="Times New Roman" w:hAnsi="Times New Roman" w:cs="Times New Roman"/>
          <w:sz w:val="24"/>
          <w:szCs w:val="24"/>
        </w:rPr>
        <w:t>Roche Dia</w:t>
      </w:r>
      <w:r w:rsidR="00C20A64" w:rsidRPr="009166EC">
        <w:rPr>
          <w:rFonts w:ascii="Times New Roman" w:hAnsi="Times New Roman" w:cs="Times New Roman"/>
          <w:sz w:val="24"/>
          <w:szCs w:val="24"/>
        </w:rPr>
        <w:t>betes Care</w:t>
      </w:r>
      <w:r w:rsidR="00765C44" w:rsidRPr="009166EC">
        <w:rPr>
          <w:rFonts w:ascii="Times New Roman" w:hAnsi="Times New Roman" w:cs="Times New Roman"/>
          <w:sz w:val="24"/>
          <w:szCs w:val="24"/>
        </w:rPr>
        <w:t xml:space="preserve">, and </w:t>
      </w:r>
      <w:r w:rsidR="00C20A64" w:rsidRPr="009166EC">
        <w:rPr>
          <w:rFonts w:ascii="Times New Roman" w:hAnsi="Times New Roman" w:cs="Times New Roman"/>
          <w:sz w:val="24"/>
          <w:szCs w:val="24"/>
        </w:rPr>
        <w:t xml:space="preserve">modest </w:t>
      </w:r>
      <w:r w:rsidR="00765C44" w:rsidRPr="009166EC">
        <w:rPr>
          <w:rFonts w:ascii="Times New Roman" w:hAnsi="Times New Roman" w:cs="Times New Roman"/>
          <w:sz w:val="24"/>
          <w:szCs w:val="24"/>
        </w:rPr>
        <w:t xml:space="preserve">owning </w:t>
      </w:r>
      <w:r w:rsidR="00C20A64" w:rsidRPr="009166EC">
        <w:rPr>
          <w:rFonts w:ascii="Times New Roman" w:hAnsi="Times New Roman" w:cs="Times New Roman"/>
          <w:sz w:val="24"/>
          <w:szCs w:val="24"/>
        </w:rPr>
        <w:t xml:space="preserve">of </w:t>
      </w:r>
      <w:r w:rsidR="00765C44" w:rsidRPr="009166EC">
        <w:rPr>
          <w:rFonts w:ascii="Times New Roman" w:hAnsi="Times New Roman" w:cs="Times New Roman"/>
          <w:sz w:val="24"/>
          <w:szCs w:val="24"/>
        </w:rPr>
        <w:t>shares in GlaxoSmithKline</w:t>
      </w:r>
      <w:r w:rsidR="00135766" w:rsidRPr="009166EC">
        <w:rPr>
          <w:rFonts w:ascii="Times New Roman" w:hAnsi="Times New Roman" w:cs="Times New Roman"/>
          <w:sz w:val="24"/>
          <w:szCs w:val="24"/>
        </w:rPr>
        <w:t>, outside the submitted work</w:t>
      </w:r>
      <w:r w:rsidR="00765C44" w:rsidRPr="009166EC">
        <w:rPr>
          <w:rFonts w:ascii="Times New Roman" w:hAnsi="Times New Roman" w:cs="Times New Roman"/>
          <w:sz w:val="24"/>
          <w:szCs w:val="24"/>
        </w:rPr>
        <w:t xml:space="preserve">. </w:t>
      </w:r>
      <w:r w:rsidR="00A64483" w:rsidRPr="009166EC">
        <w:rPr>
          <w:rFonts w:ascii="Times New Roman" w:hAnsi="Times New Roman" w:cs="Times New Roman"/>
          <w:sz w:val="24"/>
          <w:szCs w:val="24"/>
        </w:rPr>
        <w:t>All other authors declare no competing interests</w:t>
      </w:r>
      <w:r w:rsidR="00765C44" w:rsidRPr="009166EC">
        <w:rPr>
          <w:rFonts w:ascii="Times New Roman" w:hAnsi="Times New Roman" w:cs="Times New Roman"/>
          <w:sz w:val="24"/>
          <w:szCs w:val="24"/>
        </w:rPr>
        <w:t>.</w:t>
      </w:r>
      <w:r w:rsidR="00762698" w:rsidRPr="009166EC">
        <w:rPr>
          <w:rFonts w:ascii="Times New Roman" w:hAnsi="Times New Roman" w:cs="Times New Roman"/>
          <w:sz w:val="24"/>
          <w:szCs w:val="24"/>
        </w:rPr>
        <w:t xml:space="preserve"> </w:t>
      </w:r>
    </w:p>
    <w:p w14:paraId="5DB5F579" w14:textId="77777777" w:rsidR="00B94EDB" w:rsidRDefault="00B94EDB" w:rsidP="009166EC">
      <w:pPr>
        <w:spacing w:after="0" w:line="480" w:lineRule="auto"/>
        <w:rPr>
          <w:rStyle w:val="Strong"/>
          <w:rFonts w:ascii="Times New Roman" w:hAnsi="Times New Roman" w:cs="Times New Roman"/>
          <w:b w:val="0"/>
          <w:sz w:val="24"/>
          <w:szCs w:val="24"/>
        </w:rPr>
      </w:pPr>
    </w:p>
    <w:p w14:paraId="4DD7EEF6" w14:textId="6AB0D26F" w:rsidR="00C40D16" w:rsidRPr="009166EC" w:rsidRDefault="005E0838" w:rsidP="009166EC">
      <w:pPr>
        <w:spacing w:after="0" w:line="480" w:lineRule="auto"/>
        <w:rPr>
          <w:rFonts w:ascii="Times New Roman" w:hAnsi="Times New Roman" w:cs="Times New Roman"/>
          <w:bCs/>
          <w:sz w:val="24"/>
          <w:szCs w:val="24"/>
        </w:rPr>
        <w:sectPr w:rsidR="00C40D16" w:rsidRPr="009166EC" w:rsidSect="002A4593">
          <w:type w:val="continuous"/>
          <w:pgSz w:w="11906" w:h="16838"/>
          <w:pgMar w:top="1440" w:right="1440" w:bottom="1440" w:left="1440" w:header="709" w:footer="113" w:gutter="0"/>
          <w:cols w:space="708"/>
          <w:docGrid w:linePitch="360"/>
        </w:sectPr>
      </w:pPr>
      <w:r w:rsidRPr="009166EC">
        <w:rPr>
          <w:rStyle w:val="Strong"/>
          <w:rFonts w:ascii="Times New Roman" w:hAnsi="Times New Roman" w:cs="Times New Roman"/>
          <w:b w:val="0"/>
          <w:sz w:val="24"/>
          <w:szCs w:val="24"/>
        </w:rPr>
        <w:t>AFFILIATIONS</w:t>
      </w:r>
      <w:r w:rsidR="00F6693E" w:rsidRPr="009166EC">
        <w:rPr>
          <w:rStyle w:val="Strong"/>
          <w:rFonts w:ascii="Times New Roman" w:hAnsi="Times New Roman" w:cs="Times New Roman"/>
          <w:b w:val="0"/>
          <w:sz w:val="24"/>
          <w:szCs w:val="24"/>
        </w:rPr>
        <w:t>:</w:t>
      </w:r>
      <w:r w:rsidR="007712AF" w:rsidRPr="009166EC">
        <w:rPr>
          <w:rStyle w:val="Strong"/>
          <w:rFonts w:ascii="Times New Roman" w:hAnsi="Times New Roman" w:cs="Times New Roman"/>
          <w:b w:val="0"/>
          <w:sz w:val="24"/>
          <w:szCs w:val="24"/>
        </w:rPr>
        <w:t xml:space="preserve"> </w:t>
      </w:r>
      <w:r w:rsidR="007D3A66" w:rsidRPr="009166EC">
        <w:rPr>
          <w:rFonts w:ascii="Times New Roman" w:hAnsi="Times New Roman" w:cs="Times New Roman"/>
          <w:sz w:val="24"/>
          <w:szCs w:val="24"/>
        </w:rPr>
        <w:t xml:space="preserve">From </w:t>
      </w:r>
      <w:r w:rsidR="00DA4C65" w:rsidRPr="009166EC">
        <w:rPr>
          <w:rFonts w:ascii="Times New Roman" w:hAnsi="Times New Roman" w:cs="Times New Roman"/>
          <w:sz w:val="24"/>
          <w:szCs w:val="24"/>
        </w:rPr>
        <w:t>University of Manchester</w:t>
      </w:r>
      <w:r w:rsidR="007D3A66" w:rsidRPr="009166EC">
        <w:rPr>
          <w:rFonts w:ascii="Times New Roman" w:hAnsi="Times New Roman" w:cs="Times New Roman"/>
          <w:sz w:val="24"/>
          <w:szCs w:val="24"/>
        </w:rPr>
        <w:t xml:space="preserve">, </w:t>
      </w:r>
      <w:r w:rsidR="00DA4C65" w:rsidRPr="009166EC">
        <w:rPr>
          <w:rFonts w:ascii="Times New Roman" w:hAnsi="Times New Roman" w:cs="Times New Roman"/>
          <w:sz w:val="24"/>
          <w:szCs w:val="24"/>
        </w:rPr>
        <w:t>Manchester</w:t>
      </w:r>
      <w:r w:rsidR="007D3A66" w:rsidRPr="009166EC">
        <w:rPr>
          <w:rFonts w:ascii="Times New Roman" w:hAnsi="Times New Roman" w:cs="Times New Roman"/>
          <w:sz w:val="24"/>
          <w:szCs w:val="24"/>
        </w:rPr>
        <w:t xml:space="preserve">, UK (A.K.W., E.K., I.B., D.M.A., M.K.R.); King’s College London, London, UK (R.E.); </w:t>
      </w:r>
      <w:r w:rsidR="00B94EDB" w:rsidRPr="006E08A8">
        <w:rPr>
          <w:rFonts w:ascii="Times New Roman" w:hAnsi="Times New Roman" w:cs="Times New Roman"/>
          <w:sz w:val="24"/>
          <w:szCs w:val="24"/>
        </w:rPr>
        <w:t>University of Liverpool, Liverpool, UK (I.B.);</w:t>
      </w:r>
      <w:r w:rsidR="00B94EDB">
        <w:rPr>
          <w:rFonts w:ascii="Times New Roman" w:hAnsi="Times New Roman" w:cs="Times New Roman"/>
          <w:sz w:val="24"/>
          <w:szCs w:val="24"/>
        </w:rPr>
        <w:t xml:space="preserve"> </w:t>
      </w:r>
      <w:r w:rsidR="007D3A66" w:rsidRPr="009166EC">
        <w:rPr>
          <w:rFonts w:ascii="Times New Roman" w:hAnsi="Times New Roman" w:cs="Times New Roman"/>
          <w:sz w:val="24"/>
          <w:szCs w:val="24"/>
        </w:rPr>
        <w:t>Keele University, Stoke-on-Trent, UK (M.A.M.); University of Glasgow, Glasgow, UK (N.S.)</w:t>
      </w:r>
      <w:r w:rsidR="007712AF" w:rsidRPr="009166EC">
        <w:rPr>
          <w:rFonts w:ascii="Times New Roman" w:hAnsi="Times New Roman" w:cs="Times New Roman"/>
          <w:sz w:val="24"/>
          <w:szCs w:val="24"/>
        </w:rPr>
        <w:t>.</w:t>
      </w:r>
    </w:p>
    <w:p w14:paraId="715F279A" w14:textId="0A497DEE" w:rsidR="00AD0C62" w:rsidRPr="009166EC" w:rsidRDefault="00175896" w:rsidP="009166EC">
      <w:pPr>
        <w:spacing w:after="0" w:line="480" w:lineRule="auto"/>
        <w:rPr>
          <w:rFonts w:ascii="Times New Roman" w:hAnsi="Times New Roman" w:cs="Times New Roman"/>
          <w:sz w:val="24"/>
          <w:szCs w:val="24"/>
        </w:rPr>
      </w:pPr>
      <w:r w:rsidRPr="009166EC">
        <w:rPr>
          <w:rFonts w:ascii="Times New Roman" w:hAnsi="Times New Roman" w:cs="Times New Roman"/>
          <w:sz w:val="24"/>
          <w:szCs w:val="24"/>
        </w:rPr>
        <w:t>REFERENCES</w:t>
      </w:r>
    </w:p>
    <w:p w14:paraId="34B9DCC5" w14:textId="4384799F" w:rsidR="00556855" w:rsidRPr="00556855" w:rsidRDefault="00AD0C62" w:rsidP="00556855">
      <w:pPr>
        <w:widowControl w:val="0"/>
        <w:autoSpaceDE w:val="0"/>
        <w:autoSpaceDN w:val="0"/>
        <w:adjustRightInd w:val="0"/>
        <w:spacing w:line="480" w:lineRule="auto"/>
        <w:ind w:left="640" w:hanging="640"/>
        <w:rPr>
          <w:rFonts w:ascii="Times New Roman" w:hAnsi="Times New Roman" w:cs="Times New Roman"/>
          <w:noProof/>
          <w:sz w:val="24"/>
          <w:szCs w:val="24"/>
        </w:rPr>
      </w:pPr>
      <w:r w:rsidRPr="009166EC">
        <w:rPr>
          <w:rFonts w:ascii="Times New Roman" w:hAnsi="Times New Roman" w:cs="Times New Roman"/>
          <w:sz w:val="24"/>
          <w:szCs w:val="24"/>
        </w:rPr>
        <w:fldChar w:fldCharType="begin" w:fldLock="1"/>
      </w:r>
      <w:r w:rsidRPr="009166EC">
        <w:rPr>
          <w:rFonts w:ascii="Times New Roman" w:hAnsi="Times New Roman" w:cs="Times New Roman"/>
          <w:sz w:val="24"/>
          <w:szCs w:val="24"/>
        </w:rPr>
        <w:instrText xml:space="preserve">ADDIN Mendeley Bibliography CSL_BIBLIOGRAPHY </w:instrText>
      </w:r>
      <w:r w:rsidRPr="009166EC">
        <w:rPr>
          <w:rFonts w:ascii="Times New Roman" w:hAnsi="Times New Roman" w:cs="Times New Roman"/>
          <w:sz w:val="24"/>
          <w:szCs w:val="24"/>
        </w:rPr>
        <w:fldChar w:fldCharType="separate"/>
      </w:r>
      <w:r w:rsidR="00556855" w:rsidRPr="00556855">
        <w:rPr>
          <w:rFonts w:ascii="Times New Roman" w:hAnsi="Times New Roman" w:cs="Times New Roman"/>
          <w:noProof/>
          <w:sz w:val="24"/>
          <w:szCs w:val="24"/>
        </w:rPr>
        <w:t xml:space="preserve">1. </w:t>
      </w:r>
      <w:r w:rsidR="00556855" w:rsidRPr="00556855">
        <w:rPr>
          <w:rFonts w:ascii="Times New Roman" w:hAnsi="Times New Roman" w:cs="Times New Roman"/>
          <w:noProof/>
          <w:sz w:val="24"/>
          <w:szCs w:val="24"/>
        </w:rPr>
        <w:tab/>
        <w:t xml:space="preserve">American Diabetes Association. 9. Cardiovascular Disease and Risk Management: Standards of Medical Care in Diabetes—2018. </w:t>
      </w:r>
      <w:r w:rsidR="00556855" w:rsidRPr="00B35AB2">
        <w:rPr>
          <w:rFonts w:ascii="Times New Roman" w:hAnsi="Times New Roman" w:cs="Times New Roman"/>
          <w:b/>
          <w:iCs/>
          <w:noProof/>
          <w:sz w:val="24"/>
          <w:szCs w:val="24"/>
        </w:rPr>
        <w:t>Diabetes Care</w:t>
      </w:r>
      <w:r w:rsidR="00556855" w:rsidRPr="00556855">
        <w:rPr>
          <w:rFonts w:ascii="Times New Roman" w:hAnsi="Times New Roman" w:cs="Times New Roman"/>
          <w:noProof/>
          <w:sz w:val="24"/>
          <w:szCs w:val="24"/>
        </w:rPr>
        <w:t xml:space="preserve">. 2018;41:S86–S104. </w:t>
      </w:r>
    </w:p>
    <w:p w14:paraId="5957329A" w14:textId="24B0C3CD" w:rsidR="00556855" w:rsidRPr="00556855" w:rsidRDefault="00556855" w:rsidP="00556855">
      <w:pPr>
        <w:widowControl w:val="0"/>
        <w:autoSpaceDE w:val="0"/>
        <w:autoSpaceDN w:val="0"/>
        <w:adjustRightInd w:val="0"/>
        <w:spacing w:line="480" w:lineRule="auto"/>
        <w:ind w:left="640" w:hanging="640"/>
        <w:rPr>
          <w:rFonts w:ascii="Times New Roman" w:hAnsi="Times New Roman" w:cs="Times New Roman"/>
          <w:noProof/>
          <w:sz w:val="24"/>
          <w:szCs w:val="24"/>
        </w:rPr>
      </w:pPr>
      <w:r w:rsidRPr="00556855">
        <w:rPr>
          <w:rFonts w:ascii="Times New Roman" w:hAnsi="Times New Roman" w:cs="Times New Roman"/>
          <w:noProof/>
          <w:sz w:val="24"/>
          <w:szCs w:val="24"/>
        </w:rPr>
        <w:t xml:space="preserve">2. </w:t>
      </w:r>
      <w:r w:rsidRPr="00556855">
        <w:rPr>
          <w:rFonts w:ascii="Times New Roman" w:hAnsi="Times New Roman" w:cs="Times New Roman"/>
          <w:noProof/>
          <w:sz w:val="24"/>
          <w:szCs w:val="24"/>
        </w:rPr>
        <w:tab/>
        <w:t xml:space="preserve">Diabetes UK. State of the Nation 2016. Time to take control of diabetes . Diabetes UK. 2016 </w:t>
      </w:r>
      <w:r>
        <w:rPr>
          <w:rFonts w:ascii="Times New Roman" w:hAnsi="Times New Roman" w:cs="Times New Roman"/>
          <w:noProof/>
          <w:sz w:val="24"/>
          <w:szCs w:val="24"/>
        </w:rPr>
        <w:t xml:space="preserve">[accessed </w:t>
      </w:r>
      <w:r w:rsidRPr="00556855">
        <w:rPr>
          <w:rFonts w:ascii="Times New Roman" w:hAnsi="Times New Roman" w:cs="Times New Roman"/>
          <w:noProof/>
          <w:sz w:val="24"/>
          <w:szCs w:val="24"/>
        </w:rPr>
        <w:t xml:space="preserve"> 2016 Jul 20];Available from: https://diabetes-resources-production.s3-eu-west-1.amazonaws.com/diabetes-storage/migration/pdf/Diabetes%2520UK%2520State%2520of%2520the%2520Nation%25202016.pdf</w:t>
      </w:r>
    </w:p>
    <w:p w14:paraId="013D3144" w14:textId="77777777" w:rsidR="00556855" w:rsidRPr="00556855" w:rsidRDefault="00556855" w:rsidP="00556855">
      <w:pPr>
        <w:widowControl w:val="0"/>
        <w:autoSpaceDE w:val="0"/>
        <w:autoSpaceDN w:val="0"/>
        <w:adjustRightInd w:val="0"/>
        <w:spacing w:line="480" w:lineRule="auto"/>
        <w:ind w:left="640" w:hanging="640"/>
        <w:rPr>
          <w:rFonts w:ascii="Times New Roman" w:hAnsi="Times New Roman" w:cs="Times New Roman"/>
          <w:noProof/>
          <w:sz w:val="24"/>
          <w:szCs w:val="24"/>
        </w:rPr>
      </w:pPr>
      <w:r w:rsidRPr="00556855">
        <w:rPr>
          <w:rFonts w:ascii="Times New Roman" w:hAnsi="Times New Roman" w:cs="Times New Roman"/>
          <w:noProof/>
          <w:sz w:val="24"/>
          <w:szCs w:val="24"/>
        </w:rPr>
        <w:t xml:space="preserve">3. </w:t>
      </w:r>
      <w:r w:rsidRPr="00556855">
        <w:rPr>
          <w:rFonts w:ascii="Times New Roman" w:hAnsi="Times New Roman" w:cs="Times New Roman"/>
          <w:noProof/>
          <w:sz w:val="24"/>
          <w:szCs w:val="24"/>
        </w:rPr>
        <w:tab/>
        <w:t>Peters SAE, Huxley RR, Woodward M. Diabetes as risk factor for incident coronary heart disease in women compared with men: a systematic review and meta-analysis of 64 cohorts including 858,507 individuals and 28,203 coronary events.</w:t>
      </w:r>
      <w:r w:rsidRPr="00B35AB2">
        <w:rPr>
          <w:rFonts w:ascii="Times New Roman" w:hAnsi="Times New Roman" w:cs="Times New Roman"/>
          <w:b/>
          <w:noProof/>
          <w:sz w:val="24"/>
          <w:szCs w:val="24"/>
        </w:rPr>
        <w:t xml:space="preserve"> </w:t>
      </w:r>
      <w:r w:rsidRPr="00B35AB2">
        <w:rPr>
          <w:rFonts w:ascii="Times New Roman" w:hAnsi="Times New Roman" w:cs="Times New Roman"/>
          <w:b/>
          <w:iCs/>
          <w:noProof/>
          <w:sz w:val="24"/>
          <w:szCs w:val="24"/>
        </w:rPr>
        <w:t>Diabetologia</w:t>
      </w:r>
      <w:r w:rsidRPr="00B35AB2">
        <w:rPr>
          <w:rFonts w:ascii="Times New Roman" w:hAnsi="Times New Roman" w:cs="Times New Roman"/>
          <w:noProof/>
          <w:sz w:val="24"/>
          <w:szCs w:val="24"/>
        </w:rPr>
        <w:t>.</w:t>
      </w:r>
      <w:r w:rsidRPr="00556855">
        <w:rPr>
          <w:rFonts w:ascii="Times New Roman" w:hAnsi="Times New Roman" w:cs="Times New Roman"/>
          <w:noProof/>
          <w:sz w:val="24"/>
          <w:szCs w:val="24"/>
        </w:rPr>
        <w:t xml:space="preserve"> 2014;57:1542–1551. </w:t>
      </w:r>
    </w:p>
    <w:p w14:paraId="23979FB9" w14:textId="77777777" w:rsidR="00556855" w:rsidRPr="00556855" w:rsidRDefault="00556855" w:rsidP="00556855">
      <w:pPr>
        <w:widowControl w:val="0"/>
        <w:autoSpaceDE w:val="0"/>
        <w:autoSpaceDN w:val="0"/>
        <w:adjustRightInd w:val="0"/>
        <w:spacing w:line="480" w:lineRule="auto"/>
        <w:ind w:left="640" w:hanging="640"/>
        <w:rPr>
          <w:rFonts w:ascii="Times New Roman" w:hAnsi="Times New Roman" w:cs="Times New Roman"/>
          <w:noProof/>
          <w:sz w:val="24"/>
          <w:szCs w:val="24"/>
        </w:rPr>
      </w:pPr>
      <w:r w:rsidRPr="00556855">
        <w:rPr>
          <w:rFonts w:ascii="Times New Roman" w:hAnsi="Times New Roman" w:cs="Times New Roman"/>
          <w:noProof/>
          <w:sz w:val="24"/>
          <w:szCs w:val="24"/>
        </w:rPr>
        <w:t xml:space="preserve">4. </w:t>
      </w:r>
      <w:r w:rsidRPr="00556855">
        <w:rPr>
          <w:rFonts w:ascii="Times New Roman" w:hAnsi="Times New Roman" w:cs="Times New Roman"/>
          <w:noProof/>
          <w:sz w:val="24"/>
          <w:szCs w:val="24"/>
        </w:rPr>
        <w:tab/>
        <w:t xml:space="preserve">Peters S, Huxley R, Woodward M. Diabetes as a risk factor for stroke in women compared with men: A systematic review and meta-analysis of 64 cohorts, including 775,385 individuals and 12,539 strokes. </w:t>
      </w:r>
      <w:r w:rsidRPr="00B35AB2">
        <w:rPr>
          <w:rFonts w:ascii="Times New Roman" w:hAnsi="Times New Roman" w:cs="Times New Roman"/>
          <w:b/>
          <w:iCs/>
          <w:noProof/>
          <w:sz w:val="24"/>
          <w:szCs w:val="24"/>
        </w:rPr>
        <w:t>Lancet</w:t>
      </w:r>
      <w:r w:rsidRPr="00556855">
        <w:rPr>
          <w:rFonts w:ascii="Times New Roman" w:hAnsi="Times New Roman" w:cs="Times New Roman"/>
          <w:noProof/>
          <w:sz w:val="24"/>
          <w:szCs w:val="24"/>
        </w:rPr>
        <w:t xml:space="preserve">. 2014;383:1973–1980. </w:t>
      </w:r>
    </w:p>
    <w:p w14:paraId="0AD74185" w14:textId="77777777" w:rsidR="00556855" w:rsidRPr="00556855" w:rsidRDefault="00556855" w:rsidP="00556855">
      <w:pPr>
        <w:widowControl w:val="0"/>
        <w:autoSpaceDE w:val="0"/>
        <w:autoSpaceDN w:val="0"/>
        <w:adjustRightInd w:val="0"/>
        <w:spacing w:line="480" w:lineRule="auto"/>
        <w:ind w:left="640" w:hanging="640"/>
        <w:rPr>
          <w:rFonts w:ascii="Times New Roman" w:hAnsi="Times New Roman" w:cs="Times New Roman"/>
          <w:noProof/>
          <w:sz w:val="24"/>
          <w:szCs w:val="24"/>
        </w:rPr>
      </w:pPr>
      <w:r w:rsidRPr="00556855">
        <w:rPr>
          <w:rFonts w:ascii="Times New Roman" w:hAnsi="Times New Roman" w:cs="Times New Roman"/>
          <w:noProof/>
          <w:sz w:val="24"/>
          <w:szCs w:val="24"/>
        </w:rPr>
        <w:t xml:space="preserve">5. </w:t>
      </w:r>
      <w:r w:rsidRPr="00556855">
        <w:rPr>
          <w:rFonts w:ascii="Times New Roman" w:hAnsi="Times New Roman" w:cs="Times New Roman"/>
          <w:noProof/>
          <w:sz w:val="24"/>
          <w:szCs w:val="24"/>
        </w:rPr>
        <w:tab/>
        <w:t xml:space="preserve">Huxley R, Barzi F, Woodward M. Excess risk of fatal coronary heart disease associated with diabetes in men and women: meta-analysis of 37 prospective cohort studies. </w:t>
      </w:r>
      <w:r w:rsidRPr="00B35AB2">
        <w:rPr>
          <w:rFonts w:ascii="Times New Roman" w:hAnsi="Times New Roman" w:cs="Times New Roman"/>
          <w:b/>
          <w:iCs/>
          <w:noProof/>
          <w:sz w:val="24"/>
          <w:szCs w:val="24"/>
        </w:rPr>
        <w:t>BMJ</w:t>
      </w:r>
      <w:r w:rsidRPr="00556855">
        <w:rPr>
          <w:rFonts w:ascii="Times New Roman" w:hAnsi="Times New Roman" w:cs="Times New Roman"/>
          <w:noProof/>
          <w:sz w:val="24"/>
          <w:szCs w:val="24"/>
        </w:rPr>
        <w:t xml:space="preserve">. 2006;332:73–78. </w:t>
      </w:r>
    </w:p>
    <w:p w14:paraId="7EF94AF7" w14:textId="77777777" w:rsidR="00556855" w:rsidRPr="00556855" w:rsidRDefault="00556855" w:rsidP="00556855">
      <w:pPr>
        <w:widowControl w:val="0"/>
        <w:autoSpaceDE w:val="0"/>
        <w:autoSpaceDN w:val="0"/>
        <w:adjustRightInd w:val="0"/>
        <w:spacing w:line="480" w:lineRule="auto"/>
        <w:ind w:left="640" w:hanging="640"/>
        <w:rPr>
          <w:rFonts w:ascii="Times New Roman" w:hAnsi="Times New Roman" w:cs="Times New Roman"/>
          <w:noProof/>
          <w:sz w:val="24"/>
          <w:szCs w:val="24"/>
        </w:rPr>
      </w:pPr>
      <w:r w:rsidRPr="00556855">
        <w:rPr>
          <w:rFonts w:ascii="Times New Roman" w:hAnsi="Times New Roman" w:cs="Times New Roman"/>
          <w:noProof/>
          <w:sz w:val="24"/>
          <w:szCs w:val="24"/>
        </w:rPr>
        <w:t xml:space="preserve">6. </w:t>
      </w:r>
      <w:r w:rsidRPr="00556855">
        <w:rPr>
          <w:rFonts w:ascii="Times New Roman" w:hAnsi="Times New Roman" w:cs="Times New Roman"/>
          <w:noProof/>
          <w:sz w:val="24"/>
          <w:szCs w:val="24"/>
        </w:rPr>
        <w:tab/>
        <w:t xml:space="preserve">Prospective Studies Collaboration and Asia Pacific Cohort Studies Collaboration. Sex-specific relevance of diabetes to occlusive vascular and other mortality: a collaborative meta-analysis of individual data from 980 793 adults from 68 prospective studies. </w:t>
      </w:r>
      <w:r w:rsidRPr="00B35AB2">
        <w:rPr>
          <w:rFonts w:ascii="Times New Roman" w:hAnsi="Times New Roman" w:cs="Times New Roman"/>
          <w:b/>
          <w:iCs/>
          <w:noProof/>
          <w:sz w:val="24"/>
          <w:szCs w:val="24"/>
        </w:rPr>
        <w:t>Lancet Diabetes Endocrinol</w:t>
      </w:r>
      <w:r w:rsidRPr="00556855">
        <w:rPr>
          <w:rFonts w:ascii="Times New Roman" w:hAnsi="Times New Roman" w:cs="Times New Roman"/>
          <w:noProof/>
          <w:sz w:val="24"/>
          <w:szCs w:val="24"/>
        </w:rPr>
        <w:t xml:space="preserve">. 2018;6:538–546. </w:t>
      </w:r>
    </w:p>
    <w:p w14:paraId="3CBDDE67" w14:textId="77777777" w:rsidR="00556855" w:rsidRPr="00556855" w:rsidRDefault="00556855" w:rsidP="00556855">
      <w:pPr>
        <w:widowControl w:val="0"/>
        <w:autoSpaceDE w:val="0"/>
        <w:autoSpaceDN w:val="0"/>
        <w:adjustRightInd w:val="0"/>
        <w:spacing w:line="480" w:lineRule="auto"/>
        <w:ind w:left="640" w:hanging="640"/>
        <w:rPr>
          <w:rFonts w:ascii="Times New Roman" w:hAnsi="Times New Roman" w:cs="Times New Roman"/>
          <w:noProof/>
          <w:sz w:val="24"/>
          <w:szCs w:val="24"/>
        </w:rPr>
      </w:pPr>
      <w:r w:rsidRPr="00556855">
        <w:rPr>
          <w:rFonts w:ascii="Times New Roman" w:hAnsi="Times New Roman" w:cs="Times New Roman"/>
          <w:noProof/>
          <w:sz w:val="24"/>
          <w:szCs w:val="24"/>
        </w:rPr>
        <w:t xml:space="preserve">7. </w:t>
      </w:r>
      <w:r w:rsidRPr="00556855">
        <w:rPr>
          <w:rFonts w:ascii="Times New Roman" w:hAnsi="Times New Roman" w:cs="Times New Roman"/>
          <w:noProof/>
          <w:sz w:val="24"/>
          <w:szCs w:val="24"/>
        </w:rPr>
        <w:tab/>
        <w:t xml:space="preserve">Peters SAE, Huxley RR, Sattar N, Woodward M. Sex Differences in the Excess Risk of Cardiovascular Diseases Associated with Type 2 Diabetes: Potential Explanations and Clinical Implications. </w:t>
      </w:r>
      <w:r w:rsidRPr="00B35AB2">
        <w:rPr>
          <w:rFonts w:ascii="Times New Roman" w:hAnsi="Times New Roman" w:cs="Times New Roman"/>
          <w:b/>
          <w:iCs/>
          <w:noProof/>
          <w:sz w:val="24"/>
          <w:szCs w:val="24"/>
        </w:rPr>
        <w:t>Curr Cardiovasc Risk Rep</w:t>
      </w:r>
      <w:r w:rsidRPr="00556855">
        <w:rPr>
          <w:rFonts w:ascii="Times New Roman" w:hAnsi="Times New Roman" w:cs="Times New Roman"/>
          <w:noProof/>
          <w:sz w:val="24"/>
          <w:szCs w:val="24"/>
        </w:rPr>
        <w:t xml:space="preserve">. 2015;9:36. </w:t>
      </w:r>
    </w:p>
    <w:p w14:paraId="5B09F074" w14:textId="77777777" w:rsidR="00556855" w:rsidRPr="00556855" w:rsidRDefault="00556855" w:rsidP="00556855">
      <w:pPr>
        <w:widowControl w:val="0"/>
        <w:autoSpaceDE w:val="0"/>
        <w:autoSpaceDN w:val="0"/>
        <w:adjustRightInd w:val="0"/>
        <w:spacing w:line="480" w:lineRule="auto"/>
        <w:ind w:left="640" w:hanging="640"/>
        <w:rPr>
          <w:rFonts w:ascii="Times New Roman" w:hAnsi="Times New Roman" w:cs="Times New Roman"/>
          <w:noProof/>
          <w:sz w:val="24"/>
          <w:szCs w:val="24"/>
        </w:rPr>
      </w:pPr>
      <w:r w:rsidRPr="00556855">
        <w:rPr>
          <w:rFonts w:ascii="Times New Roman" w:hAnsi="Times New Roman" w:cs="Times New Roman"/>
          <w:noProof/>
          <w:sz w:val="24"/>
          <w:szCs w:val="24"/>
        </w:rPr>
        <w:t xml:space="preserve">8. </w:t>
      </w:r>
      <w:r w:rsidRPr="00556855">
        <w:rPr>
          <w:rFonts w:ascii="Times New Roman" w:hAnsi="Times New Roman" w:cs="Times New Roman"/>
          <w:noProof/>
          <w:sz w:val="24"/>
          <w:szCs w:val="24"/>
        </w:rPr>
        <w:tab/>
        <w:t xml:space="preserve">Regensteiner JG, Golden S, Huebschmann AG, Barrett-Connor E, Chang AY, Chyun D, Fox CS, Kim C, Mehta N, Reckelhoff JF, Reusch JEB, Rexrode KM, Sumner AE, Welty FK, Wenger NK, Anton B. Sex Differences in the Cardiovascular Consequences of Diabetes Mellitus. </w:t>
      </w:r>
      <w:r w:rsidRPr="00B35AB2">
        <w:rPr>
          <w:rFonts w:ascii="Times New Roman" w:hAnsi="Times New Roman" w:cs="Times New Roman"/>
          <w:b/>
          <w:iCs/>
          <w:noProof/>
          <w:sz w:val="24"/>
          <w:szCs w:val="24"/>
        </w:rPr>
        <w:t>Circulation</w:t>
      </w:r>
      <w:r w:rsidRPr="00556855">
        <w:rPr>
          <w:rFonts w:ascii="Times New Roman" w:hAnsi="Times New Roman" w:cs="Times New Roman"/>
          <w:noProof/>
          <w:sz w:val="24"/>
          <w:szCs w:val="24"/>
        </w:rPr>
        <w:t xml:space="preserve">. 2015;132:2424–2447. </w:t>
      </w:r>
    </w:p>
    <w:p w14:paraId="275A8695" w14:textId="6EBFEA6E" w:rsidR="00556855" w:rsidRPr="00556855" w:rsidRDefault="00556855" w:rsidP="00556855">
      <w:pPr>
        <w:widowControl w:val="0"/>
        <w:autoSpaceDE w:val="0"/>
        <w:autoSpaceDN w:val="0"/>
        <w:adjustRightInd w:val="0"/>
        <w:spacing w:line="480" w:lineRule="auto"/>
        <w:ind w:left="640" w:hanging="640"/>
        <w:rPr>
          <w:rFonts w:ascii="Times New Roman" w:hAnsi="Times New Roman" w:cs="Times New Roman"/>
          <w:noProof/>
          <w:sz w:val="24"/>
          <w:szCs w:val="24"/>
        </w:rPr>
      </w:pPr>
      <w:r w:rsidRPr="00556855">
        <w:rPr>
          <w:rFonts w:ascii="Times New Roman" w:hAnsi="Times New Roman" w:cs="Times New Roman"/>
          <w:noProof/>
          <w:sz w:val="24"/>
          <w:szCs w:val="24"/>
        </w:rPr>
        <w:t xml:space="preserve">9. </w:t>
      </w:r>
      <w:r w:rsidRPr="00556855">
        <w:rPr>
          <w:rFonts w:ascii="Times New Roman" w:hAnsi="Times New Roman" w:cs="Times New Roman"/>
          <w:noProof/>
          <w:sz w:val="24"/>
          <w:szCs w:val="24"/>
        </w:rPr>
        <w:tab/>
        <w:t xml:space="preserve">Manteuffel M, Williams S, Chen W, Verbrugge RR, Pittman DG, Steinkellner A. Influence of Patient Sex and Gender on Medication Use, Adherence, and Prescribing Alignment with Guidelines. </w:t>
      </w:r>
      <w:r w:rsidR="00F15EEA" w:rsidRPr="00B35AB2">
        <w:rPr>
          <w:rFonts w:ascii="Times New Roman" w:hAnsi="Times New Roman" w:cs="Times New Roman"/>
          <w:b/>
          <w:iCs/>
          <w:noProof/>
          <w:sz w:val="24"/>
          <w:szCs w:val="24"/>
        </w:rPr>
        <w:t>J Womens Health</w:t>
      </w:r>
      <w:r w:rsidRPr="00556855">
        <w:rPr>
          <w:rFonts w:ascii="Times New Roman" w:hAnsi="Times New Roman" w:cs="Times New Roman"/>
          <w:noProof/>
          <w:sz w:val="24"/>
          <w:szCs w:val="24"/>
        </w:rPr>
        <w:t xml:space="preserve">. 2014;23:112–119. </w:t>
      </w:r>
    </w:p>
    <w:p w14:paraId="56E9BFF2" w14:textId="77777777" w:rsidR="00556855" w:rsidRPr="00556855" w:rsidRDefault="00556855" w:rsidP="00556855">
      <w:pPr>
        <w:widowControl w:val="0"/>
        <w:autoSpaceDE w:val="0"/>
        <w:autoSpaceDN w:val="0"/>
        <w:adjustRightInd w:val="0"/>
        <w:spacing w:line="480" w:lineRule="auto"/>
        <w:ind w:left="640" w:hanging="640"/>
        <w:rPr>
          <w:rFonts w:ascii="Times New Roman" w:hAnsi="Times New Roman" w:cs="Times New Roman"/>
          <w:noProof/>
          <w:sz w:val="24"/>
          <w:szCs w:val="24"/>
        </w:rPr>
      </w:pPr>
      <w:r w:rsidRPr="00556855">
        <w:rPr>
          <w:rFonts w:ascii="Times New Roman" w:hAnsi="Times New Roman" w:cs="Times New Roman"/>
          <w:noProof/>
          <w:sz w:val="24"/>
          <w:szCs w:val="24"/>
        </w:rPr>
        <w:t xml:space="preserve">10. </w:t>
      </w:r>
      <w:r w:rsidRPr="00556855">
        <w:rPr>
          <w:rFonts w:ascii="Times New Roman" w:hAnsi="Times New Roman" w:cs="Times New Roman"/>
          <w:noProof/>
          <w:sz w:val="24"/>
          <w:szCs w:val="24"/>
        </w:rPr>
        <w:tab/>
        <w:t xml:space="preserve">Ferrara A, Mangione CM, Kim C, Marrero DG, Curb D, Stevens M, Selby J V. Sex Disparities in Control and Treatment of Modifiable Cardiovascular Disease Risk Factors Among Patients With Diabetes: Translating Research Into Action for Diabetes (TRIAD) Study. </w:t>
      </w:r>
      <w:r w:rsidRPr="00B35AB2">
        <w:rPr>
          <w:rFonts w:ascii="Times New Roman" w:hAnsi="Times New Roman" w:cs="Times New Roman"/>
          <w:b/>
          <w:iCs/>
          <w:noProof/>
          <w:sz w:val="24"/>
          <w:szCs w:val="24"/>
        </w:rPr>
        <w:t>Diabetes Care</w:t>
      </w:r>
      <w:r w:rsidRPr="00556855">
        <w:rPr>
          <w:rFonts w:ascii="Times New Roman" w:hAnsi="Times New Roman" w:cs="Times New Roman"/>
          <w:noProof/>
          <w:sz w:val="24"/>
          <w:szCs w:val="24"/>
        </w:rPr>
        <w:t xml:space="preserve">. 2008;31:69–74. </w:t>
      </w:r>
    </w:p>
    <w:p w14:paraId="60757B22" w14:textId="77777777" w:rsidR="00556855" w:rsidRPr="00556855" w:rsidRDefault="00556855" w:rsidP="00556855">
      <w:pPr>
        <w:widowControl w:val="0"/>
        <w:autoSpaceDE w:val="0"/>
        <w:autoSpaceDN w:val="0"/>
        <w:adjustRightInd w:val="0"/>
        <w:spacing w:line="480" w:lineRule="auto"/>
        <w:ind w:left="640" w:hanging="640"/>
        <w:rPr>
          <w:rFonts w:ascii="Times New Roman" w:hAnsi="Times New Roman" w:cs="Times New Roman"/>
          <w:noProof/>
          <w:sz w:val="24"/>
          <w:szCs w:val="24"/>
        </w:rPr>
      </w:pPr>
      <w:r w:rsidRPr="00556855">
        <w:rPr>
          <w:rFonts w:ascii="Times New Roman" w:hAnsi="Times New Roman" w:cs="Times New Roman"/>
          <w:noProof/>
          <w:sz w:val="24"/>
          <w:szCs w:val="24"/>
        </w:rPr>
        <w:t xml:space="preserve">11. </w:t>
      </w:r>
      <w:r w:rsidRPr="00556855">
        <w:rPr>
          <w:rFonts w:ascii="Times New Roman" w:hAnsi="Times New Roman" w:cs="Times New Roman"/>
          <w:noProof/>
          <w:sz w:val="24"/>
          <w:szCs w:val="24"/>
        </w:rPr>
        <w:tab/>
        <w:t xml:space="preserve">Gouni-Berthold I, Berthold HK, Mantzoros CS, Bohm M, Krone W. Sex Disparities in the Treatment and Control of Cardiovascular Risk Factors in Type 2 Diabetes. </w:t>
      </w:r>
      <w:r w:rsidRPr="00B35AB2">
        <w:rPr>
          <w:rFonts w:ascii="Times New Roman" w:hAnsi="Times New Roman" w:cs="Times New Roman"/>
          <w:b/>
          <w:iCs/>
          <w:noProof/>
          <w:sz w:val="24"/>
          <w:szCs w:val="24"/>
        </w:rPr>
        <w:t>Diabetes Care</w:t>
      </w:r>
      <w:r w:rsidRPr="00556855">
        <w:rPr>
          <w:rFonts w:ascii="Times New Roman" w:hAnsi="Times New Roman" w:cs="Times New Roman"/>
          <w:noProof/>
          <w:sz w:val="24"/>
          <w:szCs w:val="24"/>
        </w:rPr>
        <w:t xml:space="preserve">. 2008;31:1389–1391. </w:t>
      </w:r>
    </w:p>
    <w:p w14:paraId="1601A77D" w14:textId="77777777" w:rsidR="00556855" w:rsidRPr="00556855" w:rsidRDefault="00556855" w:rsidP="00556855">
      <w:pPr>
        <w:widowControl w:val="0"/>
        <w:autoSpaceDE w:val="0"/>
        <w:autoSpaceDN w:val="0"/>
        <w:adjustRightInd w:val="0"/>
        <w:spacing w:line="480" w:lineRule="auto"/>
        <w:ind w:left="640" w:hanging="640"/>
        <w:rPr>
          <w:rFonts w:ascii="Times New Roman" w:hAnsi="Times New Roman" w:cs="Times New Roman"/>
          <w:noProof/>
          <w:sz w:val="24"/>
          <w:szCs w:val="24"/>
        </w:rPr>
      </w:pPr>
      <w:r w:rsidRPr="00556855">
        <w:rPr>
          <w:rFonts w:ascii="Times New Roman" w:hAnsi="Times New Roman" w:cs="Times New Roman"/>
          <w:noProof/>
          <w:sz w:val="24"/>
          <w:szCs w:val="24"/>
        </w:rPr>
        <w:t xml:space="preserve">12. </w:t>
      </w:r>
      <w:r w:rsidRPr="00556855">
        <w:rPr>
          <w:rFonts w:ascii="Times New Roman" w:hAnsi="Times New Roman" w:cs="Times New Roman"/>
          <w:noProof/>
          <w:sz w:val="24"/>
          <w:szCs w:val="24"/>
        </w:rPr>
        <w:tab/>
        <w:t xml:space="preserve">Eindhoven DC, Hilt AD, Zwaan TC, Schalij MJ, Borleffs CJW. Age and gender differences in medical adherence after myocardial infarction: Women do not receive optimal treatment – The Netherlands claims database. </w:t>
      </w:r>
      <w:r w:rsidRPr="00B35AB2">
        <w:rPr>
          <w:rFonts w:ascii="Times New Roman" w:hAnsi="Times New Roman" w:cs="Times New Roman"/>
          <w:b/>
          <w:iCs/>
          <w:noProof/>
          <w:sz w:val="24"/>
          <w:szCs w:val="24"/>
        </w:rPr>
        <w:t>Eur J Prev Cardiol</w:t>
      </w:r>
      <w:r w:rsidRPr="00556855">
        <w:rPr>
          <w:rFonts w:ascii="Times New Roman" w:hAnsi="Times New Roman" w:cs="Times New Roman"/>
          <w:noProof/>
          <w:sz w:val="24"/>
          <w:szCs w:val="24"/>
        </w:rPr>
        <w:t xml:space="preserve">. 2018;25:181–189. </w:t>
      </w:r>
    </w:p>
    <w:p w14:paraId="58831B9C" w14:textId="19F79360" w:rsidR="00556855" w:rsidRPr="00556855" w:rsidRDefault="00556855" w:rsidP="00556855">
      <w:pPr>
        <w:widowControl w:val="0"/>
        <w:autoSpaceDE w:val="0"/>
        <w:autoSpaceDN w:val="0"/>
        <w:adjustRightInd w:val="0"/>
        <w:spacing w:line="480" w:lineRule="auto"/>
        <w:ind w:left="640" w:hanging="640"/>
        <w:rPr>
          <w:rFonts w:ascii="Times New Roman" w:hAnsi="Times New Roman" w:cs="Times New Roman"/>
          <w:noProof/>
          <w:sz w:val="24"/>
          <w:szCs w:val="24"/>
        </w:rPr>
      </w:pPr>
      <w:r w:rsidRPr="00556855">
        <w:rPr>
          <w:rFonts w:ascii="Times New Roman" w:hAnsi="Times New Roman" w:cs="Times New Roman"/>
          <w:noProof/>
          <w:sz w:val="24"/>
          <w:szCs w:val="24"/>
        </w:rPr>
        <w:t xml:space="preserve">13. </w:t>
      </w:r>
      <w:r w:rsidRPr="00556855">
        <w:rPr>
          <w:rFonts w:ascii="Times New Roman" w:hAnsi="Times New Roman" w:cs="Times New Roman"/>
          <w:noProof/>
          <w:sz w:val="24"/>
          <w:szCs w:val="24"/>
        </w:rPr>
        <w:tab/>
        <w:t xml:space="preserve">NHS Employers. Quality and Outcomes Framework . NHS Employers. 2012 </w:t>
      </w:r>
      <w:r>
        <w:rPr>
          <w:rFonts w:ascii="Times New Roman" w:hAnsi="Times New Roman" w:cs="Times New Roman"/>
          <w:noProof/>
          <w:sz w:val="24"/>
          <w:szCs w:val="24"/>
        </w:rPr>
        <w:t xml:space="preserve">[accessed </w:t>
      </w:r>
      <w:r w:rsidRPr="00556855">
        <w:rPr>
          <w:rFonts w:ascii="Times New Roman" w:hAnsi="Times New Roman" w:cs="Times New Roman"/>
          <w:noProof/>
          <w:sz w:val="24"/>
          <w:szCs w:val="24"/>
        </w:rPr>
        <w:t xml:space="preserve"> 2016 Oct 10];Available from: http://www.nhsemployers.org/your-workforce/primary-care-contacts/general-medical-services/quality-and-outcomes-framework</w:t>
      </w:r>
    </w:p>
    <w:p w14:paraId="38C7082A" w14:textId="539A4C6A" w:rsidR="00556855" w:rsidRPr="00556855" w:rsidRDefault="00556855" w:rsidP="00556855">
      <w:pPr>
        <w:widowControl w:val="0"/>
        <w:autoSpaceDE w:val="0"/>
        <w:autoSpaceDN w:val="0"/>
        <w:adjustRightInd w:val="0"/>
        <w:spacing w:line="480" w:lineRule="auto"/>
        <w:ind w:left="640" w:hanging="640"/>
        <w:rPr>
          <w:rFonts w:ascii="Times New Roman" w:hAnsi="Times New Roman" w:cs="Times New Roman"/>
          <w:noProof/>
          <w:sz w:val="24"/>
          <w:szCs w:val="24"/>
        </w:rPr>
      </w:pPr>
      <w:r w:rsidRPr="00556855">
        <w:rPr>
          <w:rFonts w:ascii="Times New Roman" w:hAnsi="Times New Roman" w:cs="Times New Roman"/>
          <w:noProof/>
          <w:sz w:val="24"/>
          <w:szCs w:val="24"/>
        </w:rPr>
        <w:t xml:space="preserve">14. </w:t>
      </w:r>
      <w:r w:rsidRPr="00556855">
        <w:rPr>
          <w:rFonts w:ascii="Times New Roman" w:hAnsi="Times New Roman" w:cs="Times New Roman"/>
          <w:noProof/>
          <w:sz w:val="24"/>
          <w:szCs w:val="24"/>
        </w:rPr>
        <w:tab/>
        <w:t xml:space="preserve">Health and Social Care Information Centre. Quality and Outcomes Framework - England, 2004-05: Defining QOF indicators . </w:t>
      </w:r>
      <w:r w:rsidR="003A4C80">
        <w:rPr>
          <w:rFonts w:ascii="Times New Roman" w:hAnsi="Times New Roman" w:cs="Times New Roman"/>
          <w:noProof/>
          <w:sz w:val="24"/>
          <w:szCs w:val="24"/>
        </w:rPr>
        <w:t>NHS Digital</w:t>
      </w:r>
      <w:r w:rsidRPr="00556855">
        <w:rPr>
          <w:rFonts w:ascii="Times New Roman" w:hAnsi="Times New Roman" w:cs="Times New Roman"/>
          <w:noProof/>
          <w:sz w:val="24"/>
          <w:szCs w:val="24"/>
        </w:rPr>
        <w:t xml:space="preserve">. 2004 </w:t>
      </w:r>
      <w:r>
        <w:rPr>
          <w:rFonts w:ascii="Times New Roman" w:hAnsi="Times New Roman" w:cs="Times New Roman"/>
          <w:noProof/>
          <w:sz w:val="24"/>
          <w:szCs w:val="24"/>
        </w:rPr>
        <w:t xml:space="preserve">[accessed </w:t>
      </w:r>
      <w:r w:rsidRPr="00556855">
        <w:rPr>
          <w:rFonts w:ascii="Times New Roman" w:hAnsi="Times New Roman" w:cs="Times New Roman"/>
          <w:noProof/>
          <w:sz w:val="24"/>
          <w:szCs w:val="24"/>
        </w:rPr>
        <w:t xml:space="preserve"> 2016 Sep 12];Available from: https://files.digital.nhs.uk/publicationimport/pub01xxx/pub01946/qof-eng-04-05-defi-indi-anx.pdf</w:t>
      </w:r>
    </w:p>
    <w:p w14:paraId="4690FA97" w14:textId="54C4ED56" w:rsidR="00556855" w:rsidRPr="00556855" w:rsidRDefault="00556855" w:rsidP="00556855">
      <w:pPr>
        <w:widowControl w:val="0"/>
        <w:autoSpaceDE w:val="0"/>
        <w:autoSpaceDN w:val="0"/>
        <w:adjustRightInd w:val="0"/>
        <w:spacing w:line="480" w:lineRule="auto"/>
        <w:ind w:left="640" w:hanging="640"/>
        <w:rPr>
          <w:rFonts w:ascii="Times New Roman" w:hAnsi="Times New Roman" w:cs="Times New Roman"/>
          <w:noProof/>
          <w:sz w:val="24"/>
          <w:szCs w:val="24"/>
        </w:rPr>
      </w:pPr>
      <w:r w:rsidRPr="00556855">
        <w:rPr>
          <w:rFonts w:ascii="Times New Roman" w:hAnsi="Times New Roman" w:cs="Times New Roman"/>
          <w:noProof/>
          <w:sz w:val="24"/>
          <w:szCs w:val="24"/>
        </w:rPr>
        <w:t xml:space="preserve">15. </w:t>
      </w:r>
      <w:r w:rsidRPr="00556855">
        <w:rPr>
          <w:rFonts w:ascii="Times New Roman" w:hAnsi="Times New Roman" w:cs="Times New Roman"/>
          <w:noProof/>
          <w:sz w:val="24"/>
          <w:szCs w:val="24"/>
        </w:rPr>
        <w:tab/>
        <w:t xml:space="preserve">NHS Employers, NHS England, British Medical Association. 2016/17 General Medical Services (GMS) contract Quality and Outcomes Framework (QOF) . NHS Employers. 2016 </w:t>
      </w:r>
      <w:r>
        <w:rPr>
          <w:rFonts w:ascii="Times New Roman" w:hAnsi="Times New Roman" w:cs="Times New Roman"/>
          <w:noProof/>
          <w:sz w:val="24"/>
          <w:szCs w:val="24"/>
        </w:rPr>
        <w:t xml:space="preserve">[accessed </w:t>
      </w:r>
      <w:r w:rsidRPr="00556855">
        <w:rPr>
          <w:rFonts w:ascii="Times New Roman" w:hAnsi="Times New Roman" w:cs="Times New Roman"/>
          <w:noProof/>
          <w:sz w:val="24"/>
          <w:szCs w:val="24"/>
        </w:rPr>
        <w:t xml:space="preserve"> 2016 Sep 12];Available from: http://www.nhsemployers.org/~/media/Employers/Documents/Primary care contracts/QOF/2016-17/2016-17 QOF guidance documents.pdf</w:t>
      </w:r>
    </w:p>
    <w:p w14:paraId="42EA49B3" w14:textId="35EC4343" w:rsidR="00556855" w:rsidRPr="00556855" w:rsidRDefault="00556855" w:rsidP="00556855">
      <w:pPr>
        <w:widowControl w:val="0"/>
        <w:autoSpaceDE w:val="0"/>
        <w:autoSpaceDN w:val="0"/>
        <w:adjustRightInd w:val="0"/>
        <w:spacing w:line="480" w:lineRule="auto"/>
        <w:ind w:left="640" w:hanging="640"/>
        <w:rPr>
          <w:rFonts w:ascii="Times New Roman" w:hAnsi="Times New Roman" w:cs="Times New Roman"/>
          <w:noProof/>
          <w:sz w:val="24"/>
          <w:szCs w:val="24"/>
        </w:rPr>
      </w:pPr>
      <w:r w:rsidRPr="00556855">
        <w:rPr>
          <w:rFonts w:ascii="Times New Roman" w:hAnsi="Times New Roman" w:cs="Times New Roman"/>
          <w:noProof/>
          <w:sz w:val="24"/>
          <w:szCs w:val="24"/>
        </w:rPr>
        <w:t xml:space="preserve">16. </w:t>
      </w:r>
      <w:r w:rsidRPr="00556855">
        <w:rPr>
          <w:rFonts w:ascii="Times New Roman" w:hAnsi="Times New Roman" w:cs="Times New Roman"/>
          <w:noProof/>
          <w:sz w:val="24"/>
          <w:szCs w:val="24"/>
        </w:rPr>
        <w:tab/>
        <w:t xml:space="preserve">The National Institute for Health and Care Excellence (NICE). Type 2 diabetes in adults: management. NICE guideline NG28 . </w:t>
      </w:r>
      <w:r w:rsidR="007E12AE">
        <w:rPr>
          <w:rFonts w:ascii="Times New Roman" w:hAnsi="Times New Roman" w:cs="Times New Roman"/>
          <w:noProof/>
          <w:sz w:val="24"/>
          <w:szCs w:val="24"/>
        </w:rPr>
        <w:t>The National Institute for Health and Care Excellence (NICE)</w:t>
      </w:r>
      <w:r w:rsidRPr="00556855">
        <w:rPr>
          <w:rFonts w:ascii="Times New Roman" w:hAnsi="Times New Roman" w:cs="Times New Roman"/>
          <w:noProof/>
          <w:sz w:val="24"/>
          <w:szCs w:val="24"/>
        </w:rPr>
        <w:t xml:space="preserve">. 2017 </w:t>
      </w:r>
      <w:r>
        <w:rPr>
          <w:rFonts w:ascii="Times New Roman" w:hAnsi="Times New Roman" w:cs="Times New Roman"/>
          <w:noProof/>
          <w:sz w:val="24"/>
          <w:szCs w:val="24"/>
        </w:rPr>
        <w:t xml:space="preserve">[accessed </w:t>
      </w:r>
      <w:r w:rsidRPr="00556855">
        <w:rPr>
          <w:rFonts w:ascii="Times New Roman" w:hAnsi="Times New Roman" w:cs="Times New Roman"/>
          <w:noProof/>
          <w:sz w:val="24"/>
          <w:szCs w:val="24"/>
        </w:rPr>
        <w:t xml:space="preserve"> 2017 Aug 10];Available from: https://www.nice.org.uk/guidance/ng28</w:t>
      </w:r>
    </w:p>
    <w:p w14:paraId="311A1F83" w14:textId="77777777" w:rsidR="00556855" w:rsidRPr="00556855" w:rsidRDefault="00556855" w:rsidP="00556855">
      <w:pPr>
        <w:widowControl w:val="0"/>
        <w:autoSpaceDE w:val="0"/>
        <w:autoSpaceDN w:val="0"/>
        <w:adjustRightInd w:val="0"/>
        <w:spacing w:line="480" w:lineRule="auto"/>
        <w:ind w:left="640" w:hanging="640"/>
        <w:rPr>
          <w:rFonts w:ascii="Times New Roman" w:hAnsi="Times New Roman" w:cs="Times New Roman"/>
          <w:noProof/>
          <w:sz w:val="24"/>
          <w:szCs w:val="24"/>
        </w:rPr>
      </w:pPr>
      <w:r w:rsidRPr="00556855">
        <w:rPr>
          <w:rFonts w:ascii="Times New Roman" w:hAnsi="Times New Roman" w:cs="Times New Roman"/>
          <w:noProof/>
          <w:sz w:val="24"/>
          <w:szCs w:val="24"/>
        </w:rPr>
        <w:t xml:space="preserve">17. </w:t>
      </w:r>
      <w:r w:rsidRPr="00556855">
        <w:rPr>
          <w:rFonts w:ascii="Times New Roman" w:hAnsi="Times New Roman" w:cs="Times New Roman"/>
          <w:noProof/>
          <w:sz w:val="24"/>
          <w:szCs w:val="24"/>
        </w:rPr>
        <w:tab/>
        <w:t xml:space="preserve">Springate DA, Kontopantelis E, Ashcroft DM, Olier I, Parisi R, Chamapiwa E, Reeves D. ClinicalCodes: An Online Clinical Codes Repository to Improve the Validity and Reproducibility of Research Using Electronic Medical Records. </w:t>
      </w:r>
      <w:r w:rsidRPr="00B35AB2">
        <w:rPr>
          <w:rFonts w:ascii="Times New Roman" w:hAnsi="Times New Roman" w:cs="Times New Roman"/>
          <w:b/>
          <w:iCs/>
          <w:noProof/>
          <w:sz w:val="24"/>
          <w:szCs w:val="24"/>
        </w:rPr>
        <w:t>PLoS One</w:t>
      </w:r>
      <w:r w:rsidRPr="00556855">
        <w:rPr>
          <w:rFonts w:ascii="Times New Roman" w:hAnsi="Times New Roman" w:cs="Times New Roman"/>
          <w:noProof/>
          <w:sz w:val="24"/>
          <w:szCs w:val="24"/>
        </w:rPr>
        <w:t xml:space="preserve">. 2014;9:e99825. </w:t>
      </w:r>
    </w:p>
    <w:p w14:paraId="5237A301" w14:textId="77777777" w:rsidR="00556855" w:rsidRPr="00556855" w:rsidRDefault="00556855" w:rsidP="00556855">
      <w:pPr>
        <w:widowControl w:val="0"/>
        <w:autoSpaceDE w:val="0"/>
        <w:autoSpaceDN w:val="0"/>
        <w:adjustRightInd w:val="0"/>
        <w:spacing w:line="480" w:lineRule="auto"/>
        <w:ind w:left="640" w:hanging="640"/>
        <w:rPr>
          <w:rFonts w:ascii="Times New Roman" w:hAnsi="Times New Roman" w:cs="Times New Roman"/>
          <w:noProof/>
          <w:sz w:val="24"/>
          <w:szCs w:val="24"/>
        </w:rPr>
      </w:pPr>
      <w:r w:rsidRPr="00556855">
        <w:rPr>
          <w:rFonts w:ascii="Times New Roman" w:hAnsi="Times New Roman" w:cs="Times New Roman"/>
          <w:noProof/>
          <w:sz w:val="24"/>
          <w:szCs w:val="24"/>
        </w:rPr>
        <w:t xml:space="preserve">18. </w:t>
      </w:r>
      <w:r w:rsidRPr="00556855">
        <w:rPr>
          <w:rFonts w:ascii="Times New Roman" w:hAnsi="Times New Roman" w:cs="Times New Roman"/>
          <w:noProof/>
          <w:sz w:val="24"/>
          <w:szCs w:val="24"/>
        </w:rPr>
        <w:tab/>
        <w:t xml:space="preserve">Herrett E, Gallagher AM, Bhaskaran K, Forbes H, Mathur R, van Staa T, Smeeth L. Data Resource Profile: Clinical Practice Research Datalink (CPRD). </w:t>
      </w:r>
      <w:r w:rsidRPr="00B35AB2">
        <w:rPr>
          <w:rFonts w:ascii="Times New Roman" w:hAnsi="Times New Roman" w:cs="Times New Roman"/>
          <w:b/>
          <w:iCs/>
          <w:noProof/>
          <w:sz w:val="24"/>
          <w:szCs w:val="24"/>
        </w:rPr>
        <w:t>Int J Epidemiol</w:t>
      </w:r>
      <w:r w:rsidRPr="00556855">
        <w:rPr>
          <w:rFonts w:ascii="Times New Roman" w:hAnsi="Times New Roman" w:cs="Times New Roman"/>
          <w:noProof/>
          <w:sz w:val="24"/>
          <w:szCs w:val="24"/>
        </w:rPr>
        <w:t xml:space="preserve">. 2015;44:827–836. </w:t>
      </w:r>
    </w:p>
    <w:p w14:paraId="3B7542F7" w14:textId="77777777" w:rsidR="00556855" w:rsidRPr="00556855" w:rsidRDefault="00556855" w:rsidP="00556855">
      <w:pPr>
        <w:widowControl w:val="0"/>
        <w:autoSpaceDE w:val="0"/>
        <w:autoSpaceDN w:val="0"/>
        <w:adjustRightInd w:val="0"/>
        <w:spacing w:line="480" w:lineRule="auto"/>
        <w:ind w:left="640" w:hanging="640"/>
        <w:rPr>
          <w:rFonts w:ascii="Times New Roman" w:hAnsi="Times New Roman" w:cs="Times New Roman"/>
          <w:noProof/>
          <w:sz w:val="24"/>
          <w:szCs w:val="24"/>
        </w:rPr>
      </w:pPr>
      <w:r w:rsidRPr="00556855">
        <w:rPr>
          <w:rFonts w:ascii="Times New Roman" w:hAnsi="Times New Roman" w:cs="Times New Roman"/>
          <w:noProof/>
          <w:sz w:val="24"/>
          <w:szCs w:val="24"/>
        </w:rPr>
        <w:t xml:space="preserve">19. </w:t>
      </w:r>
      <w:r w:rsidRPr="00556855">
        <w:rPr>
          <w:rFonts w:ascii="Times New Roman" w:hAnsi="Times New Roman" w:cs="Times New Roman"/>
          <w:noProof/>
          <w:sz w:val="24"/>
          <w:szCs w:val="24"/>
        </w:rPr>
        <w:tab/>
        <w:t xml:space="preserve">de Lusignan S, Khunti K, Belsey J, Hattersley A, van Vlymen J, Gallagher H, Millett C, Hague NJ, Tomson C, Harris K, Majeed A. A method of identifying and correcting miscoding, misclassification and misdiagnosis in diabetes: a pilot and validation study of routinely collected data. </w:t>
      </w:r>
      <w:r w:rsidRPr="00B35AB2">
        <w:rPr>
          <w:rFonts w:ascii="Times New Roman" w:hAnsi="Times New Roman" w:cs="Times New Roman"/>
          <w:b/>
          <w:iCs/>
          <w:noProof/>
          <w:sz w:val="24"/>
          <w:szCs w:val="24"/>
        </w:rPr>
        <w:t>Diabet Med</w:t>
      </w:r>
      <w:r w:rsidRPr="00556855">
        <w:rPr>
          <w:rFonts w:ascii="Times New Roman" w:hAnsi="Times New Roman" w:cs="Times New Roman"/>
          <w:noProof/>
          <w:sz w:val="24"/>
          <w:szCs w:val="24"/>
        </w:rPr>
        <w:t xml:space="preserve">. 2010;27:203–209. </w:t>
      </w:r>
    </w:p>
    <w:p w14:paraId="1C96E343" w14:textId="77777777" w:rsidR="00556855" w:rsidRPr="00556855" w:rsidRDefault="00556855" w:rsidP="00556855">
      <w:pPr>
        <w:widowControl w:val="0"/>
        <w:autoSpaceDE w:val="0"/>
        <w:autoSpaceDN w:val="0"/>
        <w:adjustRightInd w:val="0"/>
        <w:spacing w:line="480" w:lineRule="auto"/>
        <w:ind w:left="640" w:hanging="640"/>
        <w:rPr>
          <w:rFonts w:ascii="Times New Roman" w:hAnsi="Times New Roman" w:cs="Times New Roman"/>
          <w:noProof/>
          <w:sz w:val="24"/>
          <w:szCs w:val="24"/>
        </w:rPr>
      </w:pPr>
      <w:r w:rsidRPr="00556855">
        <w:rPr>
          <w:rFonts w:ascii="Times New Roman" w:hAnsi="Times New Roman" w:cs="Times New Roman"/>
          <w:noProof/>
          <w:sz w:val="24"/>
          <w:szCs w:val="24"/>
        </w:rPr>
        <w:t xml:space="preserve">20. </w:t>
      </w:r>
      <w:r w:rsidRPr="00556855">
        <w:rPr>
          <w:rFonts w:ascii="Times New Roman" w:hAnsi="Times New Roman" w:cs="Times New Roman"/>
          <w:noProof/>
          <w:sz w:val="24"/>
          <w:szCs w:val="24"/>
        </w:rPr>
        <w:tab/>
        <w:t xml:space="preserve">Wright AK, Kontopantelis E, Emsley R, Buchan I, Sattar N, Rutter MK, Ashcroft DM. Life Expectancy and Cause-Specific Mortality in Type 2 Diabetes: A Population-Based Cohort Study Quantifying Relationships in Ethnic Subgroups. </w:t>
      </w:r>
      <w:r w:rsidRPr="00B35AB2">
        <w:rPr>
          <w:rFonts w:ascii="Times New Roman" w:hAnsi="Times New Roman" w:cs="Times New Roman"/>
          <w:b/>
          <w:iCs/>
          <w:noProof/>
          <w:sz w:val="24"/>
          <w:szCs w:val="24"/>
        </w:rPr>
        <w:t>Diabetes Care</w:t>
      </w:r>
      <w:r w:rsidRPr="00556855">
        <w:rPr>
          <w:rFonts w:ascii="Times New Roman" w:hAnsi="Times New Roman" w:cs="Times New Roman"/>
          <w:noProof/>
          <w:sz w:val="24"/>
          <w:szCs w:val="24"/>
        </w:rPr>
        <w:t xml:space="preserve">. 2017;40:338–345. </w:t>
      </w:r>
    </w:p>
    <w:p w14:paraId="63993989" w14:textId="7E435701" w:rsidR="00556855" w:rsidRPr="00556855" w:rsidRDefault="00556855" w:rsidP="00556855">
      <w:pPr>
        <w:widowControl w:val="0"/>
        <w:autoSpaceDE w:val="0"/>
        <w:autoSpaceDN w:val="0"/>
        <w:adjustRightInd w:val="0"/>
        <w:spacing w:line="480" w:lineRule="auto"/>
        <w:ind w:left="640" w:hanging="640"/>
        <w:rPr>
          <w:rFonts w:ascii="Times New Roman" w:hAnsi="Times New Roman" w:cs="Times New Roman"/>
          <w:noProof/>
          <w:sz w:val="24"/>
          <w:szCs w:val="24"/>
        </w:rPr>
      </w:pPr>
      <w:r w:rsidRPr="00556855">
        <w:rPr>
          <w:rFonts w:ascii="Times New Roman" w:hAnsi="Times New Roman" w:cs="Times New Roman"/>
          <w:noProof/>
          <w:sz w:val="24"/>
          <w:szCs w:val="24"/>
        </w:rPr>
        <w:t xml:space="preserve">21. </w:t>
      </w:r>
      <w:r w:rsidRPr="00556855">
        <w:rPr>
          <w:rFonts w:ascii="Times New Roman" w:hAnsi="Times New Roman" w:cs="Times New Roman"/>
          <w:noProof/>
          <w:sz w:val="24"/>
          <w:szCs w:val="24"/>
        </w:rPr>
        <w:tab/>
        <w:t xml:space="preserve">Health and Social Care Information Centre. Quality and Outcomes Framework Achievement, prevalence and exceptions data, 2012/13Technical Annex . </w:t>
      </w:r>
      <w:r w:rsidR="003A4C80">
        <w:rPr>
          <w:rFonts w:ascii="Times New Roman" w:hAnsi="Times New Roman" w:cs="Times New Roman"/>
          <w:noProof/>
          <w:sz w:val="24"/>
          <w:szCs w:val="24"/>
        </w:rPr>
        <w:t>NHS Digital</w:t>
      </w:r>
      <w:r w:rsidRPr="00556855">
        <w:rPr>
          <w:rFonts w:ascii="Times New Roman" w:hAnsi="Times New Roman" w:cs="Times New Roman"/>
          <w:noProof/>
          <w:sz w:val="24"/>
          <w:szCs w:val="24"/>
        </w:rPr>
        <w:t xml:space="preserve">. 2013 </w:t>
      </w:r>
      <w:r>
        <w:rPr>
          <w:rFonts w:ascii="Times New Roman" w:hAnsi="Times New Roman" w:cs="Times New Roman"/>
          <w:noProof/>
          <w:sz w:val="24"/>
          <w:szCs w:val="24"/>
        </w:rPr>
        <w:t xml:space="preserve">[accessed </w:t>
      </w:r>
      <w:r w:rsidRPr="00556855">
        <w:rPr>
          <w:rFonts w:ascii="Times New Roman" w:hAnsi="Times New Roman" w:cs="Times New Roman"/>
          <w:noProof/>
          <w:sz w:val="24"/>
          <w:szCs w:val="24"/>
        </w:rPr>
        <w:t xml:space="preserve"> 2017 Aug 10];Available from: https://files.digital.nhs.uk/publicationimport/pub12xxx/pub12262/qual-outc-fram-tech-anne-2012-13-anx.pdf</w:t>
      </w:r>
    </w:p>
    <w:p w14:paraId="08411F74" w14:textId="2548CD9E" w:rsidR="00556855" w:rsidRPr="00556855" w:rsidRDefault="00556855" w:rsidP="00556855">
      <w:pPr>
        <w:widowControl w:val="0"/>
        <w:autoSpaceDE w:val="0"/>
        <w:autoSpaceDN w:val="0"/>
        <w:adjustRightInd w:val="0"/>
        <w:spacing w:line="480" w:lineRule="auto"/>
        <w:ind w:left="640" w:hanging="640"/>
        <w:rPr>
          <w:rFonts w:ascii="Times New Roman" w:hAnsi="Times New Roman" w:cs="Times New Roman"/>
          <w:noProof/>
          <w:sz w:val="24"/>
          <w:szCs w:val="24"/>
        </w:rPr>
      </w:pPr>
      <w:r w:rsidRPr="00556855">
        <w:rPr>
          <w:rFonts w:ascii="Times New Roman" w:hAnsi="Times New Roman" w:cs="Times New Roman"/>
          <w:noProof/>
          <w:sz w:val="24"/>
          <w:szCs w:val="24"/>
        </w:rPr>
        <w:t xml:space="preserve">22. </w:t>
      </w:r>
      <w:r w:rsidRPr="00556855">
        <w:rPr>
          <w:rFonts w:ascii="Times New Roman" w:hAnsi="Times New Roman" w:cs="Times New Roman"/>
          <w:noProof/>
          <w:sz w:val="24"/>
          <w:szCs w:val="24"/>
        </w:rPr>
        <w:tab/>
        <w:t xml:space="preserve">The NHS Information Centre for health and social care. Quality and Outcomes Framework 2010-11 . </w:t>
      </w:r>
      <w:r w:rsidR="003A4C80">
        <w:rPr>
          <w:rFonts w:ascii="Times New Roman" w:hAnsi="Times New Roman" w:cs="Times New Roman"/>
          <w:noProof/>
          <w:sz w:val="24"/>
          <w:szCs w:val="24"/>
        </w:rPr>
        <w:t>NHS Digital</w:t>
      </w:r>
      <w:r w:rsidRPr="00556855">
        <w:rPr>
          <w:rFonts w:ascii="Times New Roman" w:hAnsi="Times New Roman" w:cs="Times New Roman"/>
          <w:noProof/>
          <w:sz w:val="24"/>
          <w:szCs w:val="24"/>
        </w:rPr>
        <w:t xml:space="preserve">. 2011 </w:t>
      </w:r>
      <w:r>
        <w:rPr>
          <w:rFonts w:ascii="Times New Roman" w:hAnsi="Times New Roman" w:cs="Times New Roman"/>
          <w:noProof/>
          <w:sz w:val="24"/>
          <w:szCs w:val="24"/>
        </w:rPr>
        <w:t xml:space="preserve">[accessed </w:t>
      </w:r>
      <w:r w:rsidRPr="00556855">
        <w:rPr>
          <w:rFonts w:ascii="Times New Roman" w:hAnsi="Times New Roman" w:cs="Times New Roman"/>
          <w:noProof/>
          <w:sz w:val="24"/>
          <w:szCs w:val="24"/>
        </w:rPr>
        <w:t xml:space="preserve"> 2017 Aug 10];Available from: https://files.digital.nhs.uk/publicationimport/pub04xxx/pub04396/qof-10-11-rep.pdf</w:t>
      </w:r>
    </w:p>
    <w:p w14:paraId="45606115" w14:textId="77777777" w:rsidR="00556855" w:rsidRPr="00556855" w:rsidRDefault="00556855" w:rsidP="00556855">
      <w:pPr>
        <w:widowControl w:val="0"/>
        <w:autoSpaceDE w:val="0"/>
        <w:autoSpaceDN w:val="0"/>
        <w:adjustRightInd w:val="0"/>
        <w:spacing w:line="480" w:lineRule="auto"/>
        <w:ind w:left="640" w:hanging="640"/>
        <w:rPr>
          <w:rFonts w:ascii="Times New Roman" w:hAnsi="Times New Roman" w:cs="Times New Roman"/>
          <w:noProof/>
          <w:sz w:val="24"/>
          <w:szCs w:val="24"/>
        </w:rPr>
      </w:pPr>
      <w:r w:rsidRPr="00556855">
        <w:rPr>
          <w:rFonts w:ascii="Times New Roman" w:hAnsi="Times New Roman" w:cs="Times New Roman"/>
          <w:noProof/>
          <w:sz w:val="24"/>
          <w:szCs w:val="24"/>
        </w:rPr>
        <w:t xml:space="preserve">23. </w:t>
      </w:r>
      <w:r w:rsidRPr="00556855">
        <w:rPr>
          <w:rFonts w:ascii="Times New Roman" w:hAnsi="Times New Roman" w:cs="Times New Roman"/>
          <w:noProof/>
          <w:sz w:val="24"/>
          <w:szCs w:val="24"/>
        </w:rPr>
        <w:tab/>
        <w:t xml:space="preserve">Shah AD, Langenberg C, Rapsomaniki E, Denaxas S, Pujades-Rodriguez M, Gale CP, Deanfield J, Smeeth L, Timmis A, Hemingway H. Type 2 diabetes and incidence of cardiovascular diseases: a cohort study in 1·9 million people. </w:t>
      </w:r>
      <w:r w:rsidRPr="00B35AB2">
        <w:rPr>
          <w:rFonts w:ascii="Times New Roman" w:hAnsi="Times New Roman" w:cs="Times New Roman"/>
          <w:b/>
          <w:iCs/>
          <w:noProof/>
          <w:sz w:val="24"/>
          <w:szCs w:val="24"/>
        </w:rPr>
        <w:t>Lancet Diabetes Endocrinol</w:t>
      </w:r>
      <w:r w:rsidRPr="00556855">
        <w:rPr>
          <w:rFonts w:ascii="Times New Roman" w:hAnsi="Times New Roman" w:cs="Times New Roman"/>
          <w:noProof/>
          <w:sz w:val="24"/>
          <w:szCs w:val="24"/>
        </w:rPr>
        <w:t xml:space="preserve">. 2015;3:105–113. </w:t>
      </w:r>
    </w:p>
    <w:p w14:paraId="1D794875" w14:textId="2E01F99C" w:rsidR="00556855" w:rsidRPr="00556855" w:rsidRDefault="00556855" w:rsidP="00556855">
      <w:pPr>
        <w:widowControl w:val="0"/>
        <w:autoSpaceDE w:val="0"/>
        <w:autoSpaceDN w:val="0"/>
        <w:adjustRightInd w:val="0"/>
        <w:spacing w:line="480" w:lineRule="auto"/>
        <w:ind w:left="640" w:hanging="640"/>
        <w:rPr>
          <w:rFonts w:ascii="Times New Roman" w:hAnsi="Times New Roman" w:cs="Times New Roman"/>
          <w:noProof/>
          <w:sz w:val="24"/>
          <w:szCs w:val="24"/>
        </w:rPr>
      </w:pPr>
      <w:r w:rsidRPr="00556855">
        <w:rPr>
          <w:rFonts w:ascii="Times New Roman" w:hAnsi="Times New Roman" w:cs="Times New Roman"/>
          <w:noProof/>
          <w:sz w:val="24"/>
          <w:szCs w:val="24"/>
        </w:rPr>
        <w:t xml:space="preserve">24. </w:t>
      </w:r>
      <w:r w:rsidRPr="00556855">
        <w:rPr>
          <w:rFonts w:ascii="Times New Roman" w:hAnsi="Times New Roman" w:cs="Times New Roman"/>
          <w:noProof/>
          <w:sz w:val="24"/>
          <w:szCs w:val="24"/>
        </w:rPr>
        <w:tab/>
        <w:t xml:space="preserve">Bots SH, Peters SAE, Woodward M. Sex differences in coronary heart disease and stroke mortality: a global assessment of the effect of ageing between 1980 and 2010. </w:t>
      </w:r>
      <w:r w:rsidR="00F15EEA" w:rsidRPr="00B35AB2">
        <w:rPr>
          <w:rFonts w:ascii="Times New Roman" w:hAnsi="Times New Roman" w:cs="Times New Roman"/>
          <w:b/>
          <w:iCs/>
          <w:noProof/>
          <w:sz w:val="24"/>
          <w:szCs w:val="24"/>
        </w:rPr>
        <w:t>BMJ Glob Health</w:t>
      </w:r>
      <w:r w:rsidRPr="00556855">
        <w:rPr>
          <w:rFonts w:ascii="Times New Roman" w:hAnsi="Times New Roman" w:cs="Times New Roman"/>
          <w:noProof/>
          <w:sz w:val="24"/>
          <w:szCs w:val="24"/>
        </w:rPr>
        <w:t xml:space="preserve">. 2017;2:e000298. </w:t>
      </w:r>
    </w:p>
    <w:p w14:paraId="50DD8493" w14:textId="77777777" w:rsidR="00556855" w:rsidRPr="00556855" w:rsidRDefault="00556855" w:rsidP="00556855">
      <w:pPr>
        <w:widowControl w:val="0"/>
        <w:autoSpaceDE w:val="0"/>
        <w:autoSpaceDN w:val="0"/>
        <w:adjustRightInd w:val="0"/>
        <w:spacing w:line="480" w:lineRule="auto"/>
        <w:ind w:left="640" w:hanging="640"/>
        <w:rPr>
          <w:rFonts w:ascii="Times New Roman" w:hAnsi="Times New Roman" w:cs="Times New Roman"/>
          <w:noProof/>
          <w:sz w:val="24"/>
          <w:szCs w:val="24"/>
        </w:rPr>
      </w:pPr>
      <w:r w:rsidRPr="00556855">
        <w:rPr>
          <w:rFonts w:ascii="Times New Roman" w:hAnsi="Times New Roman" w:cs="Times New Roman"/>
          <w:noProof/>
          <w:sz w:val="24"/>
          <w:szCs w:val="24"/>
        </w:rPr>
        <w:t xml:space="preserve">25. </w:t>
      </w:r>
      <w:r w:rsidRPr="00556855">
        <w:rPr>
          <w:rFonts w:ascii="Times New Roman" w:hAnsi="Times New Roman" w:cs="Times New Roman"/>
          <w:noProof/>
          <w:sz w:val="24"/>
          <w:szCs w:val="24"/>
        </w:rPr>
        <w:tab/>
        <w:t xml:space="preserve">Mosca L, Barrett-Connor E, Kass Wenger N. Sex/Gender Differences in Cardiovascular Disease Prevention. </w:t>
      </w:r>
      <w:r w:rsidRPr="00B35AB2">
        <w:rPr>
          <w:rFonts w:ascii="Times New Roman" w:hAnsi="Times New Roman" w:cs="Times New Roman"/>
          <w:b/>
          <w:iCs/>
          <w:noProof/>
          <w:sz w:val="24"/>
          <w:szCs w:val="24"/>
        </w:rPr>
        <w:t>Circulation</w:t>
      </w:r>
      <w:r w:rsidRPr="00556855">
        <w:rPr>
          <w:rFonts w:ascii="Times New Roman" w:hAnsi="Times New Roman" w:cs="Times New Roman"/>
          <w:noProof/>
          <w:sz w:val="24"/>
          <w:szCs w:val="24"/>
        </w:rPr>
        <w:t xml:space="preserve">. 2011;124:2145–2154. </w:t>
      </w:r>
    </w:p>
    <w:p w14:paraId="5D33CD99" w14:textId="77777777" w:rsidR="00556855" w:rsidRPr="00556855" w:rsidRDefault="00556855" w:rsidP="00556855">
      <w:pPr>
        <w:widowControl w:val="0"/>
        <w:autoSpaceDE w:val="0"/>
        <w:autoSpaceDN w:val="0"/>
        <w:adjustRightInd w:val="0"/>
        <w:spacing w:line="480" w:lineRule="auto"/>
        <w:ind w:left="640" w:hanging="640"/>
        <w:rPr>
          <w:rFonts w:ascii="Times New Roman" w:hAnsi="Times New Roman" w:cs="Times New Roman"/>
          <w:noProof/>
          <w:sz w:val="24"/>
          <w:szCs w:val="24"/>
        </w:rPr>
      </w:pPr>
      <w:r w:rsidRPr="00556855">
        <w:rPr>
          <w:rFonts w:ascii="Times New Roman" w:hAnsi="Times New Roman" w:cs="Times New Roman"/>
          <w:noProof/>
          <w:sz w:val="24"/>
          <w:szCs w:val="24"/>
        </w:rPr>
        <w:t xml:space="preserve">26. </w:t>
      </w:r>
      <w:r w:rsidRPr="00556855">
        <w:rPr>
          <w:rFonts w:ascii="Times New Roman" w:hAnsi="Times New Roman" w:cs="Times New Roman"/>
          <w:noProof/>
          <w:sz w:val="24"/>
          <w:szCs w:val="24"/>
        </w:rPr>
        <w:tab/>
        <w:t xml:space="preserve">Mosca L, Benjamin EJ, Berra K, Bezanson JL, Dolor RJ, Lloyd-Jones DM, Newby LK, Piña IL, Roger VL, Shaw LJ, Zhao D, Beckie TM, Bushnell C, D’Armiento J, Kris-Etherton PM, Fang J, Ganiats TG, Gomes AS, Gracia CR, Haan CK, Jackson EA, Judelson DR, Kelepouris E, Lavie CJ, Moore A, Nussmeier NA, Ofili E, Oparil S, Ouyang P, Pinn VW, Sherif K, Smith SC, Sopko G, Chandra-Strobos N, Urbina EM, Vaccarino V, Wenger NK. Effectiveness-Based Guidelines for the Prevention of Cardiovascular Disease in Women—2011 Update. </w:t>
      </w:r>
      <w:r w:rsidRPr="00B35AB2">
        <w:rPr>
          <w:rFonts w:ascii="Times New Roman" w:hAnsi="Times New Roman" w:cs="Times New Roman"/>
          <w:b/>
          <w:iCs/>
          <w:noProof/>
          <w:sz w:val="24"/>
          <w:szCs w:val="24"/>
        </w:rPr>
        <w:t>Circulation</w:t>
      </w:r>
      <w:r w:rsidRPr="00556855">
        <w:rPr>
          <w:rFonts w:ascii="Times New Roman" w:hAnsi="Times New Roman" w:cs="Times New Roman"/>
          <w:noProof/>
          <w:sz w:val="24"/>
          <w:szCs w:val="24"/>
        </w:rPr>
        <w:t xml:space="preserve">. 2011;123:1243–1262. </w:t>
      </w:r>
    </w:p>
    <w:p w14:paraId="27634A63" w14:textId="77777777" w:rsidR="00556855" w:rsidRPr="00556855" w:rsidRDefault="00556855" w:rsidP="00556855">
      <w:pPr>
        <w:widowControl w:val="0"/>
        <w:autoSpaceDE w:val="0"/>
        <w:autoSpaceDN w:val="0"/>
        <w:adjustRightInd w:val="0"/>
        <w:spacing w:line="480" w:lineRule="auto"/>
        <w:ind w:left="640" w:hanging="640"/>
        <w:rPr>
          <w:rFonts w:ascii="Times New Roman" w:hAnsi="Times New Roman" w:cs="Times New Roman"/>
          <w:noProof/>
          <w:sz w:val="24"/>
          <w:szCs w:val="24"/>
        </w:rPr>
      </w:pPr>
      <w:r w:rsidRPr="00556855">
        <w:rPr>
          <w:rFonts w:ascii="Times New Roman" w:hAnsi="Times New Roman" w:cs="Times New Roman"/>
          <w:noProof/>
          <w:sz w:val="24"/>
          <w:szCs w:val="24"/>
        </w:rPr>
        <w:t xml:space="preserve">27. </w:t>
      </w:r>
      <w:r w:rsidRPr="00556855">
        <w:rPr>
          <w:rFonts w:ascii="Times New Roman" w:hAnsi="Times New Roman" w:cs="Times New Roman"/>
          <w:noProof/>
          <w:sz w:val="24"/>
          <w:szCs w:val="24"/>
        </w:rPr>
        <w:tab/>
        <w:t xml:space="preserve">Peters SAE, Huxley RR, Sattar N, Woodward M. Sex Differences in the Excess Risk of Cardiovascular Diseases Associated with Type 2 Diabetes: Potential Explanations and Clinical Implications. </w:t>
      </w:r>
      <w:r w:rsidRPr="00B35AB2">
        <w:rPr>
          <w:rFonts w:ascii="Times New Roman" w:hAnsi="Times New Roman" w:cs="Times New Roman"/>
          <w:b/>
          <w:iCs/>
          <w:noProof/>
          <w:sz w:val="24"/>
          <w:szCs w:val="24"/>
        </w:rPr>
        <w:t>Curr Cardiovasc Risk Rep</w:t>
      </w:r>
      <w:r w:rsidRPr="00556855">
        <w:rPr>
          <w:rFonts w:ascii="Times New Roman" w:hAnsi="Times New Roman" w:cs="Times New Roman"/>
          <w:noProof/>
          <w:sz w:val="24"/>
          <w:szCs w:val="24"/>
        </w:rPr>
        <w:t xml:space="preserve">. 2015;9:36. </w:t>
      </w:r>
    </w:p>
    <w:p w14:paraId="27298FB5" w14:textId="593AD49C" w:rsidR="00556855" w:rsidRPr="00556855" w:rsidRDefault="00556855" w:rsidP="00556855">
      <w:pPr>
        <w:widowControl w:val="0"/>
        <w:autoSpaceDE w:val="0"/>
        <w:autoSpaceDN w:val="0"/>
        <w:adjustRightInd w:val="0"/>
        <w:spacing w:line="480" w:lineRule="auto"/>
        <w:ind w:left="640" w:hanging="640"/>
        <w:rPr>
          <w:rFonts w:ascii="Times New Roman" w:hAnsi="Times New Roman" w:cs="Times New Roman"/>
          <w:noProof/>
          <w:sz w:val="24"/>
          <w:szCs w:val="24"/>
        </w:rPr>
      </w:pPr>
      <w:r w:rsidRPr="00556855">
        <w:rPr>
          <w:rFonts w:ascii="Times New Roman" w:hAnsi="Times New Roman" w:cs="Times New Roman"/>
          <w:noProof/>
          <w:sz w:val="24"/>
          <w:szCs w:val="24"/>
        </w:rPr>
        <w:t xml:space="preserve">28. </w:t>
      </w:r>
      <w:r w:rsidRPr="00556855">
        <w:rPr>
          <w:rFonts w:ascii="Times New Roman" w:hAnsi="Times New Roman" w:cs="Times New Roman"/>
          <w:noProof/>
          <w:sz w:val="24"/>
          <w:szCs w:val="24"/>
        </w:rPr>
        <w:tab/>
        <w:t xml:space="preserve">The Health and Social Care Information Centre, Diabetes UK. National Diabetes Audit - 2012-2013. Report 1: Care Processes and Treatment Targets . </w:t>
      </w:r>
      <w:r w:rsidR="003A4C80">
        <w:rPr>
          <w:rFonts w:ascii="Times New Roman" w:hAnsi="Times New Roman" w:cs="Times New Roman"/>
          <w:noProof/>
          <w:sz w:val="24"/>
          <w:szCs w:val="24"/>
        </w:rPr>
        <w:t>NHS Digital</w:t>
      </w:r>
      <w:r w:rsidRPr="00556855">
        <w:rPr>
          <w:rFonts w:ascii="Times New Roman" w:hAnsi="Times New Roman" w:cs="Times New Roman"/>
          <w:noProof/>
          <w:sz w:val="24"/>
          <w:szCs w:val="24"/>
        </w:rPr>
        <w:t xml:space="preserve">. 2014 </w:t>
      </w:r>
      <w:r>
        <w:rPr>
          <w:rFonts w:ascii="Times New Roman" w:hAnsi="Times New Roman" w:cs="Times New Roman"/>
          <w:noProof/>
          <w:sz w:val="24"/>
          <w:szCs w:val="24"/>
        </w:rPr>
        <w:t xml:space="preserve">[accessed </w:t>
      </w:r>
      <w:r w:rsidRPr="00556855">
        <w:rPr>
          <w:rFonts w:ascii="Times New Roman" w:hAnsi="Times New Roman" w:cs="Times New Roman"/>
          <w:noProof/>
          <w:sz w:val="24"/>
          <w:szCs w:val="24"/>
        </w:rPr>
        <w:t xml:space="preserve"> 2017 Aug 10];Available from: https://files.digital.nhs.uk/publicationimport/pub14xxx/pub14970/nati-diab-audi-12-13-care-proc-rep.pdf</w:t>
      </w:r>
    </w:p>
    <w:p w14:paraId="007AE122" w14:textId="77777777" w:rsidR="00556855" w:rsidRPr="00556855" w:rsidRDefault="00556855" w:rsidP="00556855">
      <w:pPr>
        <w:widowControl w:val="0"/>
        <w:autoSpaceDE w:val="0"/>
        <w:autoSpaceDN w:val="0"/>
        <w:adjustRightInd w:val="0"/>
        <w:spacing w:line="480" w:lineRule="auto"/>
        <w:ind w:left="640" w:hanging="640"/>
        <w:rPr>
          <w:rFonts w:ascii="Times New Roman" w:hAnsi="Times New Roman" w:cs="Times New Roman"/>
          <w:noProof/>
          <w:sz w:val="24"/>
          <w:szCs w:val="24"/>
        </w:rPr>
      </w:pPr>
      <w:r w:rsidRPr="00556855">
        <w:rPr>
          <w:rFonts w:ascii="Times New Roman" w:hAnsi="Times New Roman" w:cs="Times New Roman"/>
          <w:noProof/>
          <w:sz w:val="24"/>
          <w:szCs w:val="24"/>
        </w:rPr>
        <w:t xml:space="preserve">29. </w:t>
      </w:r>
      <w:r w:rsidRPr="00556855">
        <w:rPr>
          <w:rFonts w:ascii="Times New Roman" w:hAnsi="Times New Roman" w:cs="Times New Roman"/>
          <w:noProof/>
          <w:sz w:val="24"/>
          <w:szCs w:val="24"/>
        </w:rPr>
        <w:tab/>
        <w:t xml:space="preserve">Bays HE, Toth PP, Kris-Etherton PM, Abate N, Aronne LJ, Brown WV, Gonzalez-Campoy JM, Jones SR, Kumar R, La Forge R, Samuel VT. Obesity, adiposity, and dyslipidemia: A consensus statement from the National Lipid Association. </w:t>
      </w:r>
      <w:r w:rsidRPr="00B35AB2">
        <w:rPr>
          <w:rFonts w:ascii="Times New Roman" w:hAnsi="Times New Roman" w:cs="Times New Roman"/>
          <w:b/>
          <w:iCs/>
          <w:noProof/>
          <w:sz w:val="24"/>
          <w:szCs w:val="24"/>
        </w:rPr>
        <w:t>J Clin Lipidol</w:t>
      </w:r>
      <w:r w:rsidRPr="00556855">
        <w:rPr>
          <w:rFonts w:ascii="Times New Roman" w:hAnsi="Times New Roman" w:cs="Times New Roman"/>
          <w:noProof/>
          <w:sz w:val="24"/>
          <w:szCs w:val="24"/>
        </w:rPr>
        <w:t xml:space="preserve">. 2013;7:304–383. </w:t>
      </w:r>
    </w:p>
    <w:p w14:paraId="051B88AE" w14:textId="77777777" w:rsidR="00556855" w:rsidRPr="00556855" w:rsidRDefault="00556855" w:rsidP="00556855">
      <w:pPr>
        <w:widowControl w:val="0"/>
        <w:autoSpaceDE w:val="0"/>
        <w:autoSpaceDN w:val="0"/>
        <w:adjustRightInd w:val="0"/>
        <w:spacing w:line="480" w:lineRule="auto"/>
        <w:ind w:left="640" w:hanging="640"/>
        <w:rPr>
          <w:rFonts w:ascii="Times New Roman" w:hAnsi="Times New Roman" w:cs="Times New Roman"/>
          <w:noProof/>
          <w:sz w:val="24"/>
          <w:szCs w:val="24"/>
        </w:rPr>
      </w:pPr>
      <w:r w:rsidRPr="00556855">
        <w:rPr>
          <w:rFonts w:ascii="Times New Roman" w:hAnsi="Times New Roman" w:cs="Times New Roman"/>
          <w:noProof/>
          <w:sz w:val="24"/>
          <w:szCs w:val="24"/>
        </w:rPr>
        <w:t xml:space="preserve">30. </w:t>
      </w:r>
      <w:r w:rsidRPr="00556855">
        <w:rPr>
          <w:rFonts w:ascii="Times New Roman" w:hAnsi="Times New Roman" w:cs="Times New Roman"/>
          <w:noProof/>
          <w:sz w:val="24"/>
          <w:szCs w:val="24"/>
        </w:rPr>
        <w:tab/>
        <w:t xml:space="preserve">Hall JE, do Carmo JM, da Silva AA, Wang Z, Hall ME. Obesity-Induced Hypertension. </w:t>
      </w:r>
      <w:r w:rsidRPr="00B35AB2">
        <w:rPr>
          <w:rFonts w:ascii="Times New Roman" w:hAnsi="Times New Roman" w:cs="Times New Roman"/>
          <w:b/>
          <w:iCs/>
          <w:noProof/>
          <w:sz w:val="24"/>
          <w:szCs w:val="24"/>
        </w:rPr>
        <w:t>Circ Res</w:t>
      </w:r>
      <w:r w:rsidRPr="00556855">
        <w:rPr>
          <w:rFonts w:ascii="Times New Roman" w:hAnsi="Times New Roman" w:cs="Times New Roman"/>
          <w:noProof/>
          <w:sz w:val="24"/>
          <w:szCs w:val="24"/>
        </w:rPr>
        <w:t xml:space="preserve">. 2015;116:991–1006. </w:t>
      </w:r>
    </w:p>
    <w:p w14:paraId="0C573EF3" w14:textId="77777777" w:rsidR="00556855" w:rsidRPr="00556855" w:rsidRDefault="00556855" w:rsidP="00556855">
      <w:pPr>
        <w:widowControl w:val="0"/>
        <w:autoSpaceDE w:val="0"/>
        <w:autoSpaceDN w:val="0"/>
        <w:adjustRightInd w:val="0"/>
        <w:spacing w:line="480" w:lineRule="auto"/>
        <w:ind w:left="640" w:hanging="640"/>
        <w:rPr>
          <w:rFonts w:ascii="Times New Roman" w:hAnsi="Times New Roman" w:cs="Times New Roman"/>
          <w:noProof/>
          <w:sz w:val="24"/>
          <w:szCs w:val="24"/>
        </w:rPr>
      </w:pPr>
      <w:r w:rsidRPr="00556855">
        <w:rPr>
          <w:rFonts w:ascii="Times New Roman" w:hAnsi="Times New Roman" w:cs="Times New Roman"/>
          <w:noProof/>
          <w:sz w:val="24"/>
          <w:szCs w:val="24"/>
        </w:rPr>
        <w:t xml:space="preserve">31. </w:t>
      </w:r>
      <w:r w:rsidRPr="00556855">
        <w:rPr>
          <w:rFonts w:ascii="Times New Roman" w:hAnsi="Times New Roman" w:cs="Times New Roman"/>
          <w:noProof/>
          <w:sz w:val="24"/>
          <w:szCs w:val="24"/>
        </w:rPr>
        <w:tab/>
        <w:t xml:space="preserve">Barr M. Teratogen update: Angiotensin-converting enzyme inhibitors. </w:t>
      </w:r>
      <w:r w:rsidRPr="00B35AB2">
        <w:rPr>
          <w:rFonts w:ascii="Times New Roman" w:hAnsi="Times New Roman" w:cs="Times New Roman"/>
          <w:b/>
          <w:iCs/>
          <w:noProof/>
          <w:sz w:val="24"/>
          <w:szCs w:val="24"/>
        </w:rPr>
        <w:t>Teratology</w:t>
      </w:r>
      <w:r w:rsidRPr="00556855">
        <w:rPr>
          <w:rFonts w:ascii="Times New Roman" w:hAnsi="Times New Roman" w:cs="Times New Roman"/>
          <w:noProof/>
          <w:sz w:val="24"/>
          <w:szCs w:val="24"/>
        </w:rPr>
        <w:t xml:space="preserve">. 1994;50:399–409. </w:t>
      </w:r>
    </w:p>
    <w:p w14:paraId="0A16B70D" w14:textId="16CA2131" w:rsidR="00556855" w:rsidRPr="00556855" w:rsidRDefault="00556855" w:rsidP="00556855">
      <w:pPr>
        <w:widowControl w:val="0"/>
        <w:autoSpaceDE w:val="0"/>
        <w:autoSpaceDN w:val="0"/>
        <w:adjustRightInd w:val="0"/>
        <w:spacing w:line="480" w:lineRule="auto"/>
        <w:ind w:left="640" w:hanging="640"/>
        <w:rPr>
          <w:rFonts w:ascii="Times New Roman" w:hAnsi="Times New Roman" w:cs="Times New Roman"/>
          <w:noProof/>
          <w:sz w:val="24"/>
          <w:szCs w:val="24"/>
        </w:rPr>
      </w:pPr>
      <w:r w:rsidRPr="00556855">
        <w:rPr>
          <w:rFonts w:ascii="Times New Roman" w:hAnsi="Times New Roman" w:cs="Times New Roman"/>
          <w:noProof/>
          <w:sz w:val="24"/>
          <w:szCs w:val="24"/>
        </w:rPr>
        <w:t xml:space="preserve">32. </w:t>
      </w:r>
      <w:r w:rsidRPr="00556855">
        <w:rPr>
          <w:rFonts w:ascii="Times New Roman" w:hAnsi="Times New Roman" w:cs="Times New Roman"/>
          <w:noProof/>
          <w:sz w:val="24"/>
          <w:szCs w:val="24"/>
        </w:rPr>
        <w:tab/>
        <w:t xml:space="preserve">The National Institute for Health and Care Excellence (NICE). Cardiovascular disease: risk assessment and reduction, including lipid modification. Clinical guideline [CG181] . </w:t>
      </w:r>
      <w:r w:rsidR="007E12AE">
        <w:rPr>
          <w:rFonts w:ascii="Times New Roman" w:hAnsi="Times New Roman" w:cs="Times New Roman"/>
          <w:noProof/>
          <w:sz w:val="24"/>
          <w:szCs w:val="24"/>
        </w:rPr>
        <w:t>The National Institute for Health and Care Excellence (NICE)</w:t>
      </w:r>
      <w:r w:rsidRPr="00556855">
        <w:rPr>
          <w:rFonts w:ascii="Times New Roman" w:hAnsi="Times New Roman" w:cs="Times New Roman"/>
          <w:noProof/>
          <w:sz w:val="24"/>
          <w:szCs w:val="24"/>
        </w:rPr>
        <w:t xml:space="preserve">. 2014 </w:t>
      </w:r>
      <w:r>
        <w:rPr>
          <w:rFonts w:ascii="Times New Roman" w:hAnsi="Times New Roman" w:cs="Times New Roman"/>
          <w:noProof/>
          <w:sz w:val="24"/>
          <w:szCs w:val="24"/>
        </w:rPr>
        <w:t xml:space="preserve">[accessed </w:t>
      </w:r>
      <w:r w:rsidRPr="00556855">
        <w:rPr>
          <w:rFonts w:ascii="Times New Roman" w:hAnsi="Times New Roman" w:cs="Times New Roman"/>
          <w:noProof/>
          <w:sz w:val="24"/>
          <w:szCs w:val="24"/>
        </w:rPr>
        <w:t xml:space="preserve"> 2017 Feb 20];Available from: https://www.nice.org.uk/guidance/cg181/ifp/chapter/drug-treatments-to-lower-your-cholesterol</w:t>
      </w:r>
    </w:p>
    <w:p w14:paraId="2479237C" w14:textId="77777777" w:rsidR="00556855" w:rsidRPr="00556855" w:rsidRDefault="00556855" w:rsidP="00556855">
      <w:pPr>
        <w:widowControl w:val="0"/>
        <w:autoSpaceDE w:val="0"/>
        <w:autoSpaceDN w:val="0"/>
        <w:adjustRightInd w:val="0"/>
        <w:spacing w:line="480" w:lineRule="auto"/>
        <w:ind w:left="640" w:hanging="640"/>
        <w:rPr>
          <w:rFonts w:ascii="Times New Roman" w:hAnsi="Times New Roman" w:cs="Times New Roman"/>
          <w:noProof/>
          <w:sz w:val="24"/>
          <w:szCs w:val="24"/>
        </w:rPr>
      </w:pPr>
      <w:r w:rsidRPr="00556855">
        <w:rPr>
          <w:rFonts w:ascii="Times New Roman" w:hAnsi="Times New Roman" w:cs="Times New Roman"/>
          <w:noProof/>
          <w:sz w:val="24"/>
          <w:szCs w:val="24"/>
        </w:rPr>
        <w:t xml:space="preserve">33. </w:t>
      </w:r>
      <w:r w:rsidRPr="00556855">
        <w:rPr>
          <w:rFonts w:ascii="Times New Roman" w:hAnsi="Times New Roman" w:cs="Times New Roman"/>
          <w:noProof/>
          <w:sz w:val="24"/>
          <w:szCs w:val="24"/>
        </w:rPr>
        <w:tab/>
        <w:t xml:space="preserve">Hirakawa Y, Ninomiya T, Kiyohara Y, Murakami Y, Saitoh S, Nakagawa H, Okayama A, Tamakoshi A, Sakata K, Miura K, Ueshima H, Okamura T. Age-specific impact of diabetes mellitus on the risk of cardiovascular mortality: An overview from the evidence for Cardiovascular Prevention from Observational Cohorts in the Japan Research Group (EPOCH-JAPAN). </w:t>
      </w:r>
      <w:r w:rsidRPr="00B35AB2">
        <w:rPr>
          <w:rFonts w:ascii="Times New Roman" w:hAnsi="Times New Roman" w:cs="Times New Roman"/>
          <w:b/>
          <w:iCs/>
          <w:noProof/>
          <w:sz w:val="24"/>
          <w:szCs w:val="24"/>
        </w:rPr>
        <w:t>J Epidemiol</w:t>
      </w:r>
      <w:r w:rsidRPr="00556855">
        <w:rPr>
          <w:rFonts w:ascii="Times New Roman" w:hAnsi="Times New Roman" w:cs="Times New Roman"/>
          <w:noProof/>
          <w:sz w:val="24"/>
          <w:szCs w:val="24"/>
        </w:rPr>
        <w:t xml:space="preserve">. 2017;27:123–129. </w:t>
      </w:r>
    </w:p>
    <w:p w14:paraId="56531F41" w14:textId="77777777" w:rsidR="00556855" w:rsidRPr="00556855" w:rsidRDefault="00556855" w:rsidP="00556855">
      <w:pPr>
        <w:widowControl w:val="0"/>
        <w:autoSpaceDE w:val="0"/>
        <w:autoSpaceDN w:val="0"/>
        <w:adjustRightInd w:val="0"/>
        <w:spacing w:line="480" w:lineRule="auto"/>
        <w:ind w:left="640" w:hanging="640"/>
        <w:rPr>
          <w:rFonts w:ascii="Times New Roman" w:hAnsi="Times New Roman" w:cs="Times New Roman"/>
          <w:noProof/>
          <w:sz w:val="24"/>
          <w:szCs w:val="24"/>
        </w:rPr>
      </w:pPr>
      <w:r w:rsidRPr="00556855">
        <w:rPr>
          <w:rFonts w:ascii="Times New Roman" w:hAnsi="Times New Roman" w:cs="Times New Roman"/>
          <w:noProof/>
          <w:sz w:val="24"/>
          <w:szCs w:val="24"/>
        </w:rPr>
        <w:t xml:space="preserve">34. </w:t>
      </w:r>
      <w:r w:rsidRPr="00556855">
        <w:rPr>
          <w:rFonts w:ascii="Times New Roman" w:hAnsi="Times New Roman" w:cs="Times New Roman"/>
          <w:noProof/>
          <w:sz w:val="24"/>
          <w:szCs w:val="24"/>
        </w:rPr>
        <w:tab/>
        <w:t xml:space="preserve">Wannamethee SG, Shaper AG, Whincup PH, Lennon L, Sattar N. Impact of Diabetes on Cardiovascular Disease Risk and All-Cause Mortality in Older Men. </w:t>
      </w:r>
      <w:r w:rsidRPr="00B35AB2">
        <w:rPr>
          <w:rFonts w:ascii="Times New Roman" w:hAnsi="Times New Roman" w:cs="Times New Roman"/>
          <w:b/>
          <w:iCs/>
          <w:noProof/>
          <w:sz w:val="24"/>
          <w:szCs w:val="24"/>
        </w:rPr>
        <w:t>Arch Intern Med</w:t>
      </w:r>
      <w:r w:rsidRPr="00556855">
        <w:rPr>
          <w:rFonts w:ascii="Times New Roman" w:hAnsi="Times New Roman" w:cs="Times New Roman"/>
          <w:noProof/>
          <w:sz w:val="24"/>
          <w:szCs w:val="24"/>
        </w:rPr>
        <w:t xml:space="preserve">. 2011;171:404–410. </w:t>
      </w:r>
    </w:p>
    <w:p w14:paraId="4DE2E295" w14:textId="77777777" w:rsidR="00556855" w:rsidRPr="00556855" w:rsidRDefault="00556855" w:rsidP="00556855">
      <w:pPr>
        <w:widowControl w:val="0"/>
        <w:autoSpaceDE w:val="0"/>
        <w:autoSpaceDN w:val="0"/>
        <w:adjustRightInd w:val="0"/>
        <w:spacing w:line="480" w:lineRule="auto"/>
        <w:ind w:left="640" w:hanging="640"/>
        <w:rPr>
          <w:rFonts w:ascii="Times New Roman" w:hAnsi="Times New Roman" w:cs="Times New Roman"/>
          <w:noProof/>
          <w:sz w:val="24"/>
          <w:szCs w:val="24"/>
        </w:rPr>
      </w:pPr>
      <w:r w:rsidRPr="00556855">
        <w:rPr>
          <w:rFonts w:ascii="Times New Roman" w:hAnsi="Times New Roman" w:cs="Times New Roman"/>
          <w:noProof/>
          <w:sz w:val="24"/>
          <w:szCs w:val="24"/>
        </w:rPr>
        <w:t xml:space="preserve">35. </w:t>
      </w:r>
      <w:r w:rsidRPr="00556855">
        <w:rPr>
          <w:rFonts w:ascii="Times New Roman" w:hAnsi="Times New Roman" w:cs="Times New Roman"/>
          <w:noProof/>
          <w:sz w:val="24"/>
          <w:szCs w:val="24"/>
        </w:rPr>
        <w:tab/>
        <w:t xml:space="preserve">Al-Saeed AH, Constantino MI, Molyneaux L, D’Souza M, Limacher-Gisler F, Luo C, Wu T, Twigg SM, Yue DK, Wong J. An Inverse Relationship Between Age of Type 2 Diabetes Onset and Complication Risk and Mortality: The Impact of Youth-Onset Type 2 Diabetes. </w:t>
      </w:r>
      <w:r w:rsidRPr="00B35AB2">
        <w:rPr>
          <w:rFonts w:ascii="Times New Roman" w:hAnsi="Times New Roman" w:cs="Times New Roman"/>
          <w:b/>
          <w:iCs/>
          <w:noProof/>
          <w:sz w:val="24"/>
          <w:szCs w:val="24"/>
        </w:rPr>
        <w:t>Diabetes Care</w:t>
      </w:r>
      <w:r w:rsidRPr="00556855">
        <w:rPr>
          <w:rFonts w:ascii="Times New Roman" w:hAnsi="Times New Roman" w:cs="Times New Roman"/>
          <w:noProof/>
          <w:sz w:val="24"/>
          <w:szCs w:val="24"/>
        </w:rPr>
        <w:t xml:space="preserve">. 2016;39:823–829. </w:t>
      </w:r>
    </w:p>
    <w:p w14:paraId="141B47D2" w14:textId="77777777" w:rsidR="00556855" w:rsidRPr="00556855" w:rsidRDefault="00556855" w:rsidP="00556855">
      <w:pPr>
        <w:widowControl w:val="0"/>
        <w:autoSpaceDE w:val="0"/>
        <w:autoSpaceDN w:val="0"/>
        <w:adjustRightInd w:val="0"/>
        <w:spacing w:line="480" w:lineRule="auto"/>
        <w:ind w:left="640" w:hanging="640"/>
        <w:rPr>
          <w:rFonts w:ascii="Times New Roman" w:hAnsi="Times New Roman" w:cs="Times New Roman"/>
          <w:noProof/>
          <w:sz w:val="24"/>
          <w:szCs w:val="24"/>
        </w:rPr>
      </w:pPr>
      <w:r w:rsidRPr="00556855">
        <w:rPr>
          <w:rFonts w:ascii="Times New Roman" w:hAnsi="Times New Roman" w:cs="Times New Roman"/>
          <w:noProof/>
          <w:sz w:val="24"/>
          <w:szCs w:val="24"/>
        </w:rPr>
        <w:t xml:space="preserve">36. </w:t>
      </w:r>
      <w:r w:rsidRPr="00556855">
        <w:rPr>
          <w:rFonts w:ascii="Times New Roman" w:hAnsi="Times New Roman" w:cs="Times New Roman"/>
          <w:noProof/>
          <w:sz w:val="24"/>
          <w:szCs w:val="24"/>
        </w:rPr>
        <w:tab/>
        <w:t xml:space="preserve">Al-Zakwani I, Al-Mahruqi F, Al-Rasadi K, Shehab A, Al Mahmeed W, Arafah M, Al-Hinai AT, Al Tamimi O, Al Awadhi M, Santos RD. Sex disparity in the management and outcomes of dyslipidemia of diabetic patients in the Arabian Gulf: findings from the CEPHEUS study. </w:t>
      </w:r>
      <w:r w:rsidRPr="00B35AB2">
        <w:rPr>
          <w:rFonts w:ascii="Times New Roman" w:hAnsi="Times New Roman" w:cs="Times New Roman"/>
          <w:b/>
          <w:iCs/>
          <w:noProof/>
          <w:sz w:val="24"/>
          <w:szCs w:val="24"/>
        </w:rPr>
        <w:t>Lipids Health Dis</w:t>
      </w:r>
      <w:r w:rsidRPr="00556855">
        <w:rPr>
          <w:rFonts w:ascii="Times New Roman" w:hAnsi="Times New Roman" w:cs="Times New Roman"/>
          <w:noProof/>
          <w:sz w:val="24"/>
          <w:szCs w:val="24"/>
        </w:rPr>
        <w:t xml:space="preserve">. 2018;17:25. </w:t>
      </w:r>
    </w:p>
    <w:p w14:paraId="759F0705" w14:textId="2144596A" w:rsidR="00556855" w:rsidRPr="00556855" w:rsidRDefault="00556855" w:rsidP="00556855">
      <w:pPr>
        <w:widowControl w:val="0"/>
        <w:autoSpaceDE w:val="0"/>
        <w:autoSpaceDN w:val="0"/>
        <w:adjustRightInd w:val="0"/>
        <w:spacing w:line="480" w:lineRule="auto"/>
        <w:ind w:left="640" w:hanging="640"/>
        <w:rPr>
          <w:rFonts w:ascii="Times New Roman" w:hAnsi="Times New Roman" w:cs="Times New Roman"/>
          <w:noProof/>
          <w:sz w:val="24"/>
          <w:szCs w:val="24"/>
        </w:rPr>
      </w:pPr>
      <w:r w:rsidRPr="00556855">
        <w:rPr>
          <w:rFonts w:ascii="Times New Roman" w:hAnsi="Times New Roman" w:cs="Times New Roman"/>
          <w:noProof/>
          <w:sz w:val="24"/>
          <w:szCs w:val="24"/>
        </w:rPr>
        <w:t xml:space="preserve">37. </w:t>
      </w:r>
      <w:r w:rsidRPr="00556855">
        <w:rPr>
          <w:rFonts w:ascii="Times New Roman" w:hAnsi="Times New Roman" w:cs="Times New Roman"/>
          <w:noProof/>
          <w:sz w:val="24"/>
          <w:szCs w:val="24"/>
        </w:rPr>
        <w:tab/>
        <w:t xml:space="preserve">Vimalananda VG, Miller DR, Palnati M, Christiansen CL, Fincke BG. Gender Disparities in Lipid-Lowering Therapy Among Veterans With Diabetes. </w:t>
      </w:r>
      <w:r w:rsidR="00F15EEA" w:rsidRPr="00B35AB2">
        <w:rPr>
          <w:rFonts w:ascii="Times New Roman" w:hAnsi="Times New Roman" w:cs="Times New Roman"/>
          <w:b/>
          <w:iCs/>
          <w:noProof/>
          <w:sz w:val="24"/>
          <w:szCs w:val="24"/>
        </w:rPr>
        <w:t>Womens Health Issues</w:t>
      </w:r>
      <w:r w:rsidRPr="00556855">
        <w:rPr>
          <w:rFonts w:ascii="Times New Roman" w:hAnsi="Times New Roman" w:cs="Times New Roman"/>
          <w:noProof/>
          <w:sz w:val="24"/>
          <w:szCs w:val="24"/>
        </w:rPr>
        <w:t xml:space="preserve">. 2011;21:S176–S181. </w:t>
      </w:r>
    </w:p>
    <w:p w14:paraId="70DD52CF" w14:textId="77777777" w:rsidR="00556855" w:rsidRPr="00556855" w:rsidRDefault="00556855" w:rsidP="00556855">
      <w:pPr>
        <w:widowControl w:val="0"/>
        <w:autoSpaceDE w:val="0"/>
        <w:autoSpaceDN w:val="0"/>
        <w:adjustRightInd w:val="0"/>
        <w:spacing w:line="480" w:lineRule="auto"/>
        <w:ind w:left="640" w:hanging="640"/>
        <w:rPr>
          <w:rFonts w:ascii="Times New Roman" w:hAnsi="Times New Roman" w:cs="Times New Roman"/>
          <w:noProof/>
          <w:sz w:val="24"/>
          <w:szCs w:val="24"/>
        </w:rPr>
      </w:pPr>
      <w:r w:rsidRPr="00556855">
        <w:rPr>
          <w:rFonts w:ascii="Times New Roman" w:hAnsi="Times New Roman" w:cs="Times New Roman"/>
          <w:noProof/>
          <w:sz w:val="24"/>
          <w:szCs w:val="24"/>
        </w:rPr>
        <w:t xml:space="preserve">38. </w:t>
      </w:r>
      <w:r w:rsidRPr="00556855">
        <w:rPr>
          <w:rFonts w:ascii="Times New Roman" w:hAnsi="Times New Roman" w:cs="Times New Roman"/>
          <w:noProof/>
          <w:sz w:val="24"/>
          <w:szCs w:val="24"/>
        </w:rPr>
        <w:tab/>
        <w:t xml:space="preserve">Zhang X, Ji L, Ran X, Su B, Ji Q, Hu D. Gender Disparities in Lipid Goal Attainment among Type 2 Diabetes Outpatients with Coronary Heart Disease: Results from the CCMR-3B Study. </w:t>
      </w:r>
      <w:r w:rsidRPr="00B35AB2">
        <w:rPr>
          <w:rFonts w:ascii="Times New Roman" w:hAnsi="Times New Roman" w:cs="Times New Roman"/>
          <w:b/>
          <w:iCs/>
          <w:noProof/>
          <w:sz w:val="24"/>
          <w:szCs w:val="24"/>
        </w:rPr>
        <w:t>Sci Rep</w:t>
      </w:r>
      <w:r w:rsidRPr="00556855">
        <w:rPr>
          <w:rFonts w:ascii="Times New Roman" w:hAnsi="Times New Roman" w:cs="Times New Roman"/>
          <w:noProof/>
          <w:sz w:val="24"/>
          <w:szCs w:val="24"/>
        </w:rPr>
        <w:t xml:space="preserve">. 2017;7:12648. </w:t>
      </w:r>
    </w:p>
    <w:p w14:paraId="75BEC31C" w14:textId="77777777" w:rsidR="00556855" w:rsidRPr="00556855" w:rsidRDefault="00556855" w:rsidP="00556855">
      <w:pPr>
        <w:widowControl w:val="0"/>
        <w:autoSpaceDE w:val="0"/>
        <w:autoSpaceDN w:val="0"/>
        <w:adjustRightInd w:val="0"/>
        <w:spacing w:line="480" w:lineRule="auto"/>
        <w:ind w:left="640" w:hanging="640"/>
        <w:rPr>
          <w:rFonts w:ascii="Times New Roman" w:hAnsi="Times New Roman" w:cs="Times New Roman"/>
          <w:noProof/>
          <w:sz w:val="24"/>
          <w:szCs w:val="24"/>
        </w:rPr>
      </w:pPr>
      <w:r w:rsidRPr="00556855">
        <w:rPr>
          <w:rFonts w:ascii="Times New Roman" w:hAnsi="Times New Roman" w:cs="Times New Roman"/>
          <w:noProof/>
          <w:sz w:val="24"/>
          <w:szCs w:val="24"/>
        </w:rPr>
        <w:t xml:space="preserve">39. </w:t>
      </w:r>
      <w:r w:rsidRPr="00556855">
        <w:rPr>
          <w:rFonts w:ascii="Times New Roman" w:hAnsi="Times New Roman" w:cs="Times New Roman"/>
          <w:noProof/>
          <w:sz w:val="24"/>
          <w:szCs w:val="24"/>
        </w:rPr>
        <w:tab/>
        <w:t xml:space="preserve">Wilson A, O’Hare JP, Hardy A, Raymond N, Szczepura A, Crossman R, Baines D, Khunti K, Kumar S, Saravanan P, ICCD trial group. Evaluation of the clinical and cost effectiveness of intermediate care clinics for diabetes (ICCD): a multicentre cluster randomised controlled trial. </w:t>
      </w:r>
      <w:r w:rsidRPr="00B35AB2">
        <w:rPr>
          <w:rFonts w:ascii="Times New Roman" w:hAnsi="Times New Roman" w:cs="Times New Roman"/>
          <w:b/>
          <w:iCs/>
          <w:noProof/>
          <w:sz w:val="24"/>
          <w:szCs w:val="24"/>
        </w:rPr>
        <w:t>PLoS One</w:t>
      </w:r>
      <w:r w:rsidRPr="00556855">
        <w:rPr>
          <w:rFonts w:ascii="Times New Roman" w:hAnsi="Times New Roman" w:cs="Times New Roman"/>
          <w:noProof/>
          <w:sz w:val="24"/>
          <w:szCs w:val="24"/>
        </w:rPr>
        <w:t xml:space="preserve">. 2014;9:e93964. </w:t>
      </w:r>
    </w:p>
    <w:p w14:paraId="32500960" w14:textId="77777777" w:rsidR="00556855" w:rsidRPr="00556855" w:rsidRDefault="00556855" w:rsidP="00556855">
      <w:pPr>
        <w:widowControl w:val="0"/>
        <w:autoSpaceDE w:val="0"/>
        <w:autoSpaceDN w:val="0"/>
        <w:adjustRightInd w:val="0"/>
        <w:spacing w:line="480" w:lineRule="auto"/>
        <w:ind w:left="640" w:hanging="640"/>
        <w:rPr>
          <w:rFonts w:ascii="Times New Roman" w:hAnsi="Times New Roman" w:cs="Times New Roman"/>
          <w:noProof/>
          <w:sz w:val="24"/>
        </w:rPr>
      </w:pPr>
      <w:r w:rsidRPr="00556855">
        <w:rPr>
          <w:rFonts w:ascii="Times New Roman" w:hAnsi="Times New Roman" w:cs="Times New Roman"/>
          <w:noProof/>
          <w:sz w:val="24"/>
          <w:szCs w:val="24"/>
        </w:rPr>
        <w:t xml:space="preserve">40. </w:t>
      </w:r>
      <w:r w:rsidRPr="00556855">
        <w:rPr>
          <w:rFonts w:ascii="Times New Roman" w:hAnsi="Times New Roman" w:cs="Times New Roman"/>
          <w:noProof/>
          <w:sz w:val="24"/>
          <w:szCs w:val="24"/>
        </w:rPr>
        <w:tab/>
        <w:t xml:space="preserve">Wake DJ, He J, Czesak AM, Mughal F, Cunningham SG. MyDiabetesMyWay: An Evolving National Data Driven Diabetes Self-Management Platform. </w:t>
      </w:r>
      <w:r w:rsidRPr="00B35AB2">
        <w:rPr>
          <w:rFonts w:ascii="Times New Roman" w:hAnsi="Times New Roman" w:cs="Times New Roman"/>
          <w:b/>
          <w:iCs/>
          <w:noProof/>
          <w:sz w:val="24"/>
          <w:szCs w:val="24"/>
        </w:rPr>
        <w:t>J Diabetes Sci Technol</w:t>
      </w:r>
      <w:r w:rsidRPr="00556855">
        <w:rPr>
          <w:rFonts w:ascii="Times New Roman" w:hAnsi="Times New Roman" w:cs="Times New Roman"/>
          <w:noProof/>
          <w:sz w:val="24"/>
          <w:szCs w:val="24"/>
        </w:rPr>
        <w:t xml:space="preserve">. 2016;10:1050–1058. </w:t>
      </w:r>
    </w:p>
    <w:p w14:paraId="0BAE23A2" w14:textId="3B15E1D2" w:rsidR="00072104" w:rsidRPr="009166EC" w:rsidRDefault="00AD0C62" w:rsidP="00556855">
      <w:pPr>
        <w:widowControl w:val="0"/>
        <w:autoSpaceDE w:val="0"/>
        <w:autoSpaceDN w:val="0"/>
        <w:adjustRightInd w:val="0"/>
        <w:spacing w:line="480" w:lineRule="auto"/>
        <w:ind w:left="640" w:hanging="640"/>
        <w:rPr>
          <w:rFonts w:ascii="Times New Roman" w:hAnsi="Times New Roman" w:cs="Times New Roman"/>
          <w:sz w:val="24"/>
          <w:szCs w:val="24"/>
        </w:rPr>
      </w:pPr>
      <w:r w:rsidRPr="009166EC">
        <w:rPr>
          <w:rFonts w:ascii="Times New Roman" w:hAnsi="Times New Roman" w:cs="Times New Roman"/>
          <w:sz w:val="24"/>
          <w:szCs w:val="24"/>
        </w:rPr>
        <w:fldChar w:fldCharType="end"/>
      </w:r>
    </w:p>
    <w:p w14:paraId="698BD9DA" w14:textId="77777777" w:rsidR="00072104" w:rsidRPr="009166EC" w:rsidRDefault="00072104" w:rsidP="009166EC">
      <w:pPr>
        <w:widowControl w:val="0"/>
        <w:autoSpaceDE w:val="0"/>
        <w:autoSpaceDN w:val="0"/>
        <w:adjustRightInd w:val="0"/>
        <w:spacing w:line="480" w:lineRule="auto"/>
        <w:rPr>
          <w:rFonts w:ascii="Times New Roman" w:hAnsi="Times New Roman" w:cs="Times New Roman"/>
          <w:sz w:val="24"/>
          <w:szCs w:val="24"/>
        </w:rPr>
        <w:sectPr w:rsidR="00072104" w:rsidRPr="009166EC" w:rsidSect="0097389A">
          <w:pgSz w:w="11906" w:h="16838"/>
          <w:pgMar w:top="1440" w:right="1440" w:bottom="1440" w:left="1440" w:header="709" w:footer="113" w:gutter="0"/>
          <w:cols w:space="708"/>
          <w:docGrid w:linePitch="360"/>
        </w:sectPr>
      </w:pPr>
    </w:p>
    <w:p w14:paraId="61A6AF91" w14:textId="77777777" w:rsidR="0097389A" w:rsidRPr="009166EC" w:rsidRDefault="0097389A" w:rsidP="009166EC">
      <w:pPr>
        <w:widowControl w:val="0"/>
        <w:autoSpaceDE w:val="0"/>
        <w:autoSpaceDN w:val="0"/>
        <w:adjustRightInd w:val="0"/>
        <w:spacing w:line="480" w:lineRule="auto"/>
        <w:rPr>
          <w:rFonts w:ascii="Times New Roman" w:hAnsi="Times New Roman" w:cs="Times New Roman"/>
          <w:b/>
          <w:sz w:val="24"/>
          <w:szCs w:val="24"/>
        </w:rPr>
        <w:sectPr w:rsidR="0097389A" w:rsidRPr="009166EC" w:rsidSect="005E0838">
          <w:type w:val="continuous"/>
          <w:pgSz w:w="11906" w:h="16838"/>
          <w:pgMar w:top="1440" w:right="1440" w:bottom="1440" w:left="1440" w:header="709" w:footer="113" w:gutter="0"/>
          <w:cols w:space="708"/>
          <w:docGrid w:linePitch="360"/>
        </w:sectPr>
      </w:pPr>
    </w:p>
    <w:p w14:paraId="7ACB25BE" w14:textId="7A0DF6B6" w:rsidR="00076BEC" w:rsidRPr="009166EC" w:rsidRDefault="00B17845" w:rsidP="00076BEC">
      <w:pPr>
        <w:widowControl w:val="0"/>
        <w:autoSpaceDE w:val="0"/>
        <w:autoSpaceDN w:val="0"/>
        <w:adjustRightInd w:val="0"/>
        <w:spacing w:line="480" w:lineRule="auto"/>
        <w:rPr>
          <w:rFonts w:ascii="Times New Roman" w:hAnsi="Times New Roman" w:cs="Times New Roman"/>
          <w:b/>
          <w:sz w:val="24"/>
          <w:szCs w:val="24"/>
        </w:rPr>
      </w:pPr>
      <w:r w:rsidRPr="009166EC">
        <w:rPr>
          <w:rFonts w:ascii="Arial" w:hAnsi="Arial" w:cs="Arial"/>
          <w:noProof/>
          <w:lang w:eastAsia="en-GB"/>
        </w:rPr>
        <mc:AlternateContent>
          <mc:Choice Requires="wpg">
            <w:drawing>
              <wp:anchor distT="0" distB="0" distL="114300" distR="114300" simplePos="0" relativeHeight="251665408" behindDoc="0" locked="0" layoutInCell="1" allowOverlap="1" wp14:anchorId="494D4B59" wp14:editId="04BE9351">
                <wp:simplePos x="0" y="0"/>
                <wp:positionH relativeFrom="column">
                  <wp:posOffset>-54610</wp:posOffset>
                </wp:positionH>
                <wp:positionV relativeFrom="paragraph">
                  <wp:posOffset>372110</wp:posOffset>
                </wp:positionV>
                <wp:extent cx="5999480" cy="8980805"/>
                <wp:effectExtent l="0" t="0" r="20320" b="10795"/>
                <wp:wrapNone/>
                <wp:docPr id="1" name="Group 1"/>
                <wp:cNvGraphicFramePr/>
                <a:graphic xmlns:a="http://schemas.openxmlformats.org/drawingml/2006/main">
                  <a:graphicData uri="http://schemas.microsoft.com/office/word/2010/wordprocessingGroup">
                    <wpg:wgp>
                      <wpg:cNvGrpSpPr/>
                      <wpg:grpSpPr>
                        <a:xfrm>
                          <a:off x="0" y="0"/>
                          <a:ext cx="5999480" cy="8980805"/>
                          <a:chOff x="-3760" y="-124692"/>
                          <a:chExt cx="5999480" cy="8981653"/>
                        </a:xfrm>
                      </wpg:grpSpPr>
                      <wpg:grpSp>
                        <wpg:cNvPr id="2" name="Group 2"/>
                        <wpg:cNvGrpSpPr/>
                        <wpg:grpSpPr>
                          <a:xfrm>
                            <a:off x="-3760" y="-124692"/>
                            <a:ext cx="5999480" cy="8981653"/>
                            <a:chOff x="-3760" y="-124692"/>
                            <a:chExt cx="5999480" cy="8981653"/>
                          </a:xfrm>
                        </wpg:grpSpPr>
                        <wps:wsp>
                          <wps:cNvPr id="3" name="Text Box 2"/>
                          <wps:cNvSpPr txBox="1">
                            <a:spLocks noChangeArrowheads="1"/>
                          </wps:cNvSpPr>
                          <wps:spPr bwMode="auto">
                            <a:xfrm>
                              <a:off x="-3760" y="-124692"/>
                              <a:ext cx="5999480" cy="3779520"/>
                            </a:xfrm>
                            <a:prstGeom prst="rect">
                              <a:avLst/>
                            </a:prstGeom>
                            <a:solidFill>
                              <a:schemeClr val="bg1">
                                <a:lumMod val="95000"/>
                              </a:schemeClr>
                            </a:solidFill>
                            <a:ln w="9525">
                              <a:solidFill>
                                <a:srgbClr val="000000"/>
                              </a:solidFill>
                              <a:miter lim="800000"/>
                              <a:headEnd/>
                              <a:tailEnd/>
                            </a:ln>
                            <a:effectLst/>
                          </wps:spPr>
                          <wps:txbx>
                            <w:txbxContent>
                              <w:p w14:paraId="5E3943E0" w14:textId="77777777" w:rsidR="00B17845" w:rsidRDefault="00B17845" w:rsidP="00B17845">
                                <w:pPr>
                                  <w:jc w:val="center"/>
                                  <w:rPr>
                                    <w:b/>
                                  </w:rPr>
                                </w:pPr>
                                <w:r w:rsidRPr="0032573F">
                                  <w:rPr>
                                    <w:b/>
                                  </w:rPr>
                                  <w:t xml:space="preserve">Phase 1: Clinical characteristics of type 2 diabetes patients and </w:t>
                                </w:r>
                                <w:r>
                                  <w:rPr>
                                    <w:b/>
                                  </w:rPr>
                                  <w:t xml:space="preserve">matched </w:t>
                                </w:r>
                                <w:r w:rsidRPr="0032573F">
                                  <w:rPr>
                                    <w:b/>
                                  </w:rPr>
                                  <w:t>controls</w:t>
                                </w:r>
                              </w:p>
                              <w:tbl>
                                <w:tblPr>
                                  <w:tblStyle w:val="TableGrid"/>
                                  <w:tblW w:w="0" w:type="auto"/>
                                  <w:tblInd w:w="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1"/>
                                  <w:gridCol w:w="567"/>
                                  <w:gridCol w:w="3544"/>
                                </w:tblGrid>
                                <w:tr w:rsidR="00B17845" w14:paraId="290D0BCE" w14:textId="77777777" w:rsidTr="007A380A">
                                  <w:trPr>
                                    <w:trHeight w:val="629"/>
                                  </w:trPr>
                                  <w:tc>
                                    <w:tcPr>
                                      <w:tcW w:w="4281" w:type="dxa"/>
                                    </w:tcPr>
                                    <w:p w14:paraId="55EDD58B" w14:textId="77777777" w:rsidR="00B17845" w:rsidRPr="005663AD" w:rsidRDefault="00B17845" w:rsidP="007A380A">
                                      <w:pPr>
                                        <w:rPr>
                                          <w:b/>
                                        </w:rPr>
                                      </w:pPr>
                                      <w:r>
                                        <w:rPr>
                                          <w:b/>
                                        </w:rPr>
                                        <w:t xml:space="preserve">    </w:t>
                                      </w:r>
                                      <w:r w:rsidRPr="005663AD">
                                        <w:rPr>
                                          <w:b/>
                                        </w:rPr>
                                        <w:t>Individuals with incident type 2</w:t>
                                      </w:r>
                                    </w:p>
                                    <w:p w14:paraId="2026284A" w14:textId="77777777" w:rsidR="00B17845" w:rsidRDefault="00B17845" w:rsidP="007A380A">
                                      <w:r>
                                        <w:rPr>
                                          <w:b/>
                                        </w:rPr>
                                        <w:t xml:space="preserve">             </w:t>
                                      </w:r>
                                      <w:r w:rsidRPr="005663AD">
                                        <w:rPr>
                                          <w:b/>
                                        </w:rPr>
                                        <w:t>diabetes (N=79,985)</w:t>
                                      </w:r>
                                    </w:p>
                                  </w:tc>
                                  <w:tc>
                                    <w:tcPr>
                                      <w:tcW w:w="567" w:type="dxa"/>
                                      <w:vMerge w:val="restart"/>
                                    </w:tcPr>
                                    <w:p w14:paraId="72E45CD9" w14:textId="77777777" w:rsidR="00B17845" w:rsidRDefault="00B17845" w:rsidP="007A380A">
                                      <w:pPr>
                                        <w:jc w:val="right"/>
                                      </w:pPr>
                                    </w:p>
                                  </w:tc>
                                  <w:tc>
                                    <w:tcPr>
                                      <w:tcW w:w="3544" w:type="dxa"/>
                                    </w:tcPr>
                                    <w:p w14:paraId="3DCAD2FD" w14:textId="77777777" w:rsidR="00B17845" w:rsidRPr="005663AD" w:rsidRDefault="00B17845" w:rsidP="007A380A">
                                      <w:pPr>
                                        <w:jc w:val="center"/>
                                        <w:rPr>
                                          <w:b/>
                                        </w:rPr>
                                      </w:pPr>
                                      <w:r w:rsidRPr="005663AD">
                                        <w:rPr>
                                          <w:b/>
                                        </w:rPr>
                                        <w:t>Individuals without diabetes (N=386,547)</w:t>
                                      </w:r>
                                    </w:p>
                                  </w:tc>
                                </w:tr>
                                <w:tr w:rsidR="00B17845" w14:paraId="2810DB39" w14:textId="77777777" w:rsidTr="007A380A">
                                  <w:trPr>
                                    <w:trHeight w:val="809"/>
                                  </w:trPr>
                                  <w:tc>
                                    <w:tcPr>
                                      <w:tcW w:w="4281" w:type="dxa"/>
                                    </w:tcPr>
                                    <w:p w14:paraId="748A93C8" w14:textId="77777777" w:rsidR="00B17845" w:rsidRPr="0014376C" w:rsidRDefault="00B17845" w:rsidP="007A380A">
                                      <w:pPr>
                                        <w:rPr>
                                          <w:i/>
                                        </w:rPr>
                                      </w:pPr>
                                      <w:r w:rsidRPr="0014376C">
                                        <w:rPr>
                                          <w:i/>
                                        </w:rPr>
                                        <w:t>Inclusion criteria:</w:t>
                                      </w:r>
                                    </w:p>
                                    <w:p w14:paraId="03545778" w14:textId="77777777" w:rsidR="00B17845" w:rsidRDefault="00B17845" w:rsidP="007A380A">
                                      <w:proofErr w:type="spellStart"/>
                                      <w:r w:rsidRPr="005E5531">
                                        <w:rPr>
                                          <w:i/>
                                        </w:rPr>
                                        <w:t>i</w:t>
                                      </w:r>
                                      <w:proofErr w:type="spellEnd"/>
                                      <w:r w:rsidRPr="005E5531">
                                        <w:rPr>
                                          <w:i/>
                                        </w:rPr>
                                        <w:t>.</w:t>
                                      </w:r>
                                      <w:r>
                                        <w:t xml:space="preserve"> First diagnosis of diabetes (type 1 diabetes or type 2 diabetes) recorded between 1 January 2006 and 31 December 2013 (index date). Algorithm applied to classify those with type 2 patients </w:t>
                                      </w:r>
                                    </w:p>
                                    <w:p w14:paraId="55AC5B27" w14:textId="77777777" w:rsidR="00B17845" w:rsidRPr="009E32AE" w:rsidRDefault="00B17845" w:rsidP="007A380A">
                                      <w:pPr>
                                        <w:rPr>
                                          <w:sz w:val="8"/>
                                          <w:szCs w:val="8"/>
                                        </w:rPr>
                                      </w:pPr>
                                    </w:p>
                                    <w:p w14:paraId="5031C8BA" w14:textId="77777777" w:rsidR="00B17845" w:rsidRPr="000E02D3" w:rsidRDefault="00B17845" w:rsidP="007A380A">
                                      <w:r w:rsidRPr="009E32AE">
                                        <w:rPr>
                                          <w:i/>
                                        </w:rPr>
                                        <w:t>ii.</w:t>
                                      </w:r>
                                      <w:r>
                                        <w:t xml:space="preserve"> </w:t>
                                      </w:r>
                                      <w:r w:rsidRPr="000E02D3">
                                        <w:t xml:space="preserve">Must have at least 1 year prior </w:t>
                                      </w:r>
                                    </w:p>
                                    <w:p w14:paraId="20EE6515" w14:textId="77777777" w:rsidR="00B17845" w:rsidRPr="000E02D3" w:rsidRDefault="00B17845" w:rsidP="007A380A">
                                      <w:r w:rsidRPr="000E02D3">
                                        <w:t>registration at current practice</w:t>
                                      </w:r>
                                    </w:p>
                                    <w:p w14:paraId="74A8A47A" w14:textId="77777777" w:rsidR="00B17845" w:rsidRPr="000E02D3" w:rsidRDefault="00B17845" w:rsidP="007A380A">
                                      <w:pPr>
                                        <w:rPr>
                                          <w:sz w:val="8"/>
                                          <w:szCs w:val="8"/>
                                        </w:rPr>
                                      </w:pPr>
                                    </w:p>
                                    <w:p w14:paraId="04BAD1F6" w14:textId="77777777" w:rsidR="00B17845" w:rsidRDefault="00B17845" w:rsidP="007A380A">
                                      <w:r w:rsidRPr="000E02D3">
                                        <w:rPr>
                                          <w:i/>
                                        </w:rPr>
                                        <w:t>iii</w:t>
                                      </w:r>
                                      <w:r>
                                        <w:t>. Practice and individual’s data meeting CPRD “up to standard” criteria for research</w:t>
                                      </w:r>
                                    </w:p>
                                    <w:p w14:paraId="0E158497" w14:textId="77777777" w:rsidR="00B17845" w:rsidRPr="009E32AE" w:rsidRDefault="00B17845" w:rsidP="007A380A">
                                      <w:pPr>
                                        <w:rPr>
                                          <w:sz w:val="8"/>
                                          <w:szCs w:val="8"/>
                                        </w:rPr>
                                      </w:pPr>
                                    </w:p>
                                    <w:p w14:paraId="6A8C4D80" w14:textId="77777777" w:rsidR="00B17845" w:rsidRDefault="00B17845" w:rsidP="007A380A">
                                      <w:r>
                                        <w:rPr>
                                          <w:i/>
                                        </w:rPr>
                                        <w:t>iv</w:t>
                                      </w:r>
                                      <w:r w:rsidRPr="005E5531">
                                        <w:rPr>
                                          <w:i/>
                                        </w:rPr>
                                        <w:t xml:space="preserve">. </w:t>
                                      </w:r>
                                      <w:r>
                                        <w:t>Eligible for linkage to Hospital Episode Statistics (HES), Office for National Statistics mortality data and deprivation data</w:t>
                                      </w:r>
                                    </w:p>
                                  </w:tc>
                                  <w:tc>
                                    <w:tcPr>
                                      <w:tcW w:w="567" w:type="dxa"/>
                                      <w:vMerge/>
                                    </w:tcPr>
                                    <w:p w14:paraId="23860DA1" w14:textId="77777777" w:rsidR="00B17845" w:rsidRDefault="00B17845" w:rsidP="007A380A"/>
                                  </w:tc>
                                  <w:tc>
                                    <w:tcPr>
                                      <w:tcW w:w="3544" w:type="dxa"/>
                                    </w:tcPr>
                                    <w:p w14:paraId="68C5A311" w14:textId="77777777" w:rsidR="00B17845" w:rsidRPr="0014376C" w:rsidRDefault="00B17845" w:rsidP="007A380A">
                                      <w:pPr>
                                        <w:rPr>
                                          <w:i/>
                                        </w:rPr>
                                      </w:pPr>
                                      <w:r w:rsidRPr="0014376C">
                                        <w:rPr>
                                          <w:i/>
                                        </w:rPr>
                                        <w:t>Inclusion criteria:</w:t>
                                      </w:r>
                                    </w:p>
                                    <w:p w14:paraId="010DAB41" w14:textId="77777777" w:rsidR="00B17845" w:rsidRDefault="00B17845" w:rsidP="007A380A">
                                      <w:proofErr w:type="spellStart"/>
                                      <w:r w:rsidRPr="009E32AE">
                                        <w:rPr>
                                          <w:i/>
                                        </w:rPr>
                                        <w:t>i</w:t>
                                      </w:r>
                                      <w:proofErr w:type="spellEnd"/>
                                      <w:r w:rsidRPr="009E32AE">
                                        <w:rPr>
                                          <w:i/>
                                        </w:rPr>
                                        <w:t>.</w:t>
                                      </w:r>
                                      <w:r>
                                        <w:t xml:space="preserve"> No record of any type of diabetes</w:t>
                                      </w:r>
                                    </w:p>
                                    <w:p w14:paraId="046F9B8F" w14:textId="77777777" w:rsidR="00B17845" w:rsidRPr="009E32AE" w:rsidRDefault="00B17845" w:rsidP="007A380A">
                                      <w:pPr>
                                        <w:rPr>
                                          <w:sz w:val="8"/>
                                          <w:szCs w:val="8"/>
                                        </w:rPr>
                                      </w:pPr>
                                    </w:p>
                                    <w:p w14:paraId="48AF603E" w14:textId="77777777" w:rsidR="00B17845" w:rsidRDefault="00B17845" w:rsidP="007A380A">
                                      <w:pPr>
                                        <w:rPr>
                                          <w:i/>
                                        </w:rPr>
                                      </w:pPr>
                                      <w:r>
                                        <w:rPr>
                                          <w:i/>
                                        </w:rPr>
                                        <w:t xml:space="preserve">ii. </w:t>
                                      </w:r>
                                      <w:r w:rsidRPr="000E02D3">
                                        <w:t>Must have at least 1 year prior registration at current practice</w:t>
                                      </w:r>
                                    </w:p>
                                    <w:p w14:paraId="0B0BFEB5" w14:textId="77777777" w:rsidR="00B17845" w:rsidRPr="000E02D3" w:rsidRDefault="00B17845" w:rsidP="007A380A">
                                      <w:pPr>
                                        <w:rPr>
                                          <w:i/>
                                          <w:sz w:val="8"/>
                                          <w:szCs w:val="8"/>
                                        </w:rPr>
                                      </w:pPr>
                                    </w:p>
                                    <w:p w14:paraId="66372F42" w14:textId="77777777" w:rsidR="00B17845" w:rsidRDefault="00B17845" w:rsidP="007A380A">
                                      <w:r>
                                        <w:rPr>
                                          <w:i/>
                                        </w:rPr>
                                        <w:t>iii</w:t>
                                      </w:r>
                                      <w:r w:rsidRPr="009E32AE">
                                        <w:rPr>
                                          <w:i/>
                                        </w:rPr>
                                        <w:t>.</w:t>
                                      </w:r>
                                      <w:r>
                                        <w:t xml:space="preserve"> Practice and individual’s data meeting CPRD “up to standard” criteria for research</w:t>
                                      </w:r>
                                    </w:p>
                                    <w:p w14:paraId="6E1CD815" w14:textId="77777777" w:rsidR="00B17845" w:rsidRPr="009E32AE" w:rsidRDefault="00B17845" w:rsidP="007A380A">
                                      <w:pPr>
                                        <w:rPr>
                                          <w:i/>
                                          <w:sz w:val="8"/>
                                          <w:szCs w:val="8"/>
                                        </w:rPr>
                                      </w:pPr>
                                    </w:p>
                                    <w:p w14:paraId="639A870D" w14:textId="77777777" w:rsidR="00B17845" w:rsidRDefault="00B17845" w:rsidP="007A380A">
                                      <w:r>
                                        <w:rPr>
                                          <w:i/>
                                        </w:rPr>
                                        <w:t>iv</w:t>
                                      </w:r>
                                      <w:r w:rsidRPr="005E5531">
                                        <w:rPr>
                                          <w:i/>
                                        </w:rPr>
                                        <w:t>.</w:t>
                                      </w:r>
                                      <w:r>
                                        <w:t xml:space="preserve"> Eligible for linkage to Hospital Episode Statistics (HES), Office for National Statistics mortality data and deprivation data</w:t>
                                      </w:r>
                                    </w:p>
                                    <w:p w14:paraId="3A3BED71" w14:textId="77777777" w:rsidR="00B17845" w:rsidRDefault="00B17845"/>
                                  </w:tc>
                                </w:tr>
                              </w:tbl>
                              <w:p w14:paraId="29B6E503" w14:textId="77777777" w:rsidR="00B17845" w:rsidRPr="00B60975" w:rsidRDefault="00B17845" w:rsidP="00B17845">
                                <w:pPr>
                                  <w:spacing w:after="0"/>
                                  <w:rPr>
                                    <w:sz w:val="16"/>
                                    <w:szCs w:val="16"/>
                                  </w:rPr>
                                </w:pPr>
                              </w:p>
                              <w:p w14:paraId="687C6C9E" w14:textId="77777777" w:rsidR="00B17845" w:rsidRDefault="00B17845" w:rsidP="00B17845">
                                <w:r>
                                  <w:t xml:space="preserve">People with diabetes were matched to up to 5 people without diabetes (N=386,547) on year of birth (± 2 years), sex, and general practice. </w:t>
                                </w:r>
                              </w:p>
                              <w:p w14:paraId="085FE303" w14:textId="77777777" w:rsidR="00B17845" w:rsidRDefault="00B17845" w:rsidP="00B17845"/>
                            </w:txbxContent>
                          </wps:txbx>
                          <wps:bodyPr rot="0" vert="horz" wrap="square" lIns="91440" tIns="45720" rIns="91440" bIns="0" anchor="t" anchorCtr="0">
                            <a:noAutofit/>
                          </wps:bodyPr>
                        </wps:wsp>
                        <wps:wsp>
                          <wps:cNvPr id="4" name="Text Box 2"/>
                          <wps:cNvSpPr txBox="1">
                            <a:spLocks noChangeArrowheads="1"/>
                          </wps:cNvSpPr>
                          <wps:spPr bwMode="auto">
                            <a:xfrm>
                              <a:off x="208344" y="3998569"/>
                              <a:ext cx="5578997" cy="2202731"/>
                            </a:xfrm>
                            <a:prstGeom prst="rect">
                              <a:avLst/>
                            </a:prstGeom>
                            <a:solidFill>
                              <a:schemeClr val="bg1">
                                <a:lumMod val="95000"/>
                              </a:schemeClr>
                            </a:solidFill>
                            <a:ln w="9525">
                              <a:solidFill>
                                <a:srgbClr val="000000"/>
                              </a:solidFill>
                              <a:miter lim="800000"/>
                              <a:headEnd/>
                              <a:tailEnd/>
                            </a:ln>
                            <a:effectLst/>
                          </wps:spPr>
                          <wps:txbx>
                            <w:txbxContent>
                              <w:p w14:paraId="1C4B4269" w14:textId="77777777" w:rsidR="00B17845" w:rsidRDefault="00B17845" w:rsidP="00B17845">
                                <w:pPr>
                                  <w:spacing w:after="0"/>
                                  <w:jc w:val="center"/>
                                  <w:rPr>
                                    <w:b/>
                                  </w:rPr>
                                </w:pPr>
                                <w:r w:rsidRPr="0032573F">
                                  <w:rPr>
                                    <w:b/>
                                  </w:rPr>
                                  <w:t xml:space="preserve">Phase </w:t>
                                </w:r>
                                <w:r>
                                  <w:rPr>
                                    <w:b/>
                                  </w:rPr>
                                  <w:t>2</w:t>
                                </w:r>
                                <w:r w:rsidRPr="0032573F">
                                  <w:rPr>
                                    <w:b/>
                                  </w:rPr>
                                  <w:t xml:space="preserve">: </w:t>
                                </w:r>
                                <w:r>
                                  <w:rPr>
                                    <w:b/>
                                  </w:rPr>
                                  <w:t>Major cardiovascular event (MACE) risk associated with diabetes, by sex</w:t>
                                </w:r>
                              </w:p>
                              <w:p w14:paraId="0E3F89C5" w14:textId="77777777" w:rsidR="00B17845" w:rsidRPr="002F4EF6" w:rsidRDefault="00B17845" w:rsidP="00B17845">
                                <w:pPr>
                                  <w:spacing w:after="0"/>
                                  <w:rPr>
                                    <w:rFonts w:cs="Arial"/>
                                    <w:b/>
                                    <w:sz w:val="6"/>
                                    <w:szCs w:val="6"/>
                                    <w:highlight w:val="yellow"/>
                                    <w:lang w:val="en-US"/>
                                  </w:rPr>
                                </w:pPr>
                              </w:p>
                              <w:p w14:paraId="3694F2F4" w14:textId="77777777" w:rsidR="00B17845" w:rsidRPr="00F2198B" w:rsidRDefault="00B17845" w:rsidP="00B17845">
                                <w:pPr>
                                  <w:spacing w:after="0"/>
                                  <w:rPr>
                                    <w:rFonts w:cs="Arial"/>
                                    <w:b/>
                                    <w:lang w:val="en-US"/>
                                  </w:rPr>
                                </w:pPr>
                                <w:r w:rsidRPr="00F2198B">
                                  <w:rPr>
                                    <w:rFonts w:cs="Arial"/>
                                    <w:b/>
                                    <w:lang w:val="en-US"/>
                                  </w:rPr>
                                  <w:t>Individuals with prevalent CVD were excluded</w:t>
                                </w:r>
                              </w:p>
                              <w:p w14:paraId="0B3950D0" w14:textId="77777777" w:rsidR="00B17845" w:rsidRPr="00F2198B" w:rsidRDefault="00B17845" w:rsidP="00B17845">
                                <w:pPr>
                                  <w:spacing w:after="0"/>
                                  <w:jc w:val="center"/>
                                  <w:rPr>
                                    <w:rFonts w:cs="Arial"/>
                                    <w:b/>
                                    <w:sz w:val="16"/>
                                    <w:szCs w:val="16"/>
                                    <w:lang w:val="en-US"/>
                                  </w:rPr>
                                </w:pPr>
                              </w:p>
                              <w:p w14:paraId="30DDEAB2" w14:textId="77777777" w:rsidR="00B17845" w:rsidRPr="00B60975" w:rsidRDefault="00B17845" w:rsidP="00B17845">
                                <w:pPr>
                                  <w:spacing w:after="0"/>
                                  <w:jc w:val="center"/>
                                  <w:rPr>
                                    <w:b/>
                                  </w:rPr>
                                </w:pPr>
                                <w:r w:rsidRPr="00F2198B">
                                  <w:rPr>
                                    <w:rFonts w:cs="Arial"/>
                                    <w:b/>
                                    <w:lang w:val="en-US"/>
                                  </w:rPr>
                                  <w:t xml:space="preserve">Type 2 diabetes </w:t>
                                </w:r>
                                <w:r w:rsidRPr="00F2198B">
                                  <w:rPr>
                                    <w:b/>
                                  </w:rPr>
                                  <w:t>(N=63,718; 29,348 (46.1%) women and 34,370 (53.9%) men)</w:t>
                                </w:r>
                                <w:r w:rsidRPr="00F2198B">
                                  <w:rPr>
                                    <w:rFonts w:cs="Arial"/>
                                    <w:b/>
                                    <w:lang w:val="en-US"/>
                                  </w:rPr>
                                  <w:t xml:space="preserve"> and Controls </w:t>
                                </w:r>
                                <w:r w:rsidRPr="00F2198B">
                                  <w:rPr>
                                    <w:b/>
                                  </w:rPr>
                                  <w:t>(N=277,176; 130,524 (47.1%) women and 146,652 (52.9%) men)</w:t>
                                </w:r>
                              </w:p>
                              <w:p w14:paraId="4C816BCE" w14:textId="77777777" w:rsidR="00B17845" w:rsidRDefault="00B17845" w:rsidP="00B17845">
                                <w:pPr>
                                  <w:spacing w:after="0"/>
                                  <w:rPr>
                                    <w:rFonts w:cs="Arial"/>
                                    <w:lang w:val="en-US"/>
                                  </w:rPr>
                                </w:pPr>
                              </w:p>
                              <w:p w14:paraId="1C11A012" w14:textId="77777777" w:rsidR="00B17845" w:rsidRDefault="00B17845" w:rsidP="00B17845">
                                <w:pPr>
                                  <w:rPr>
                                    <w:rFonts w:cs="Arial"/>
                                    <w:lang w:val="en-US"/>
                                  </w:rPr>
                                </w:pPr>
                                <w:r>
                                  <w:rPr>
                                    <w:rFonts w:cs="Arial"/>
                                    <w:lang w:val="en-US"/>
                                  </w:rPr>
                                  <w:t>MACE events defined as fatal/non-fatal MI, fatal/non-fatal stroke and cardiovascular death.</w:t>
                                </w:r>
                              </w:p>
                              <w:p w14:paraId="6B368B08" w14:textId="77777777" w:rsidR="00B17845" w:rsidRDefault="00B17845" w:rsidP="00B17845">
                                <w:pPr>
                                  <w:spacing w:after="0"/>
                                  <w:rPr>
                                    <w:rFonts w:cs="Arial"/>
                                    <w:lang w:val="en-US"/>
                                  </w:rPr>
                                </w:pPr>
                                <w:r>
                                  <w:rPr>
                                    <w:rFonts w:cs="Arial"/>
                                    <w:lang w:val="en-US"/>
                                  </w:rPr>
                                  <w:t xml:space="preserve">Individuals </w:t>
                                </w:r>
                                <w:r w:rsidRPr="00AA4A8A">
                                  <w:rPr>
                                    <w:rFonts w:cs="Arial"/>
                                    <w:lang w:val="en-US"/>
                                  </w:rPr>
                                  <w:t xml:space="preserve">observed from the index date to the </w:t>
                                </w:r>
                                <w:r>
                                  <w:rPr>
                                    <w:rFonts w:cs="Arial"/>
                                    <w:lang w:val="en-US"/>
                                  </w:rPr>
                                  <w:t xml:space="preserve">MACE </w:t>
                                </w:r>
                                <w:r w:rsidRPr="00AA4A8A">
                                  <w:rPr>
                                    <w:rFonts w:cs="Arial"/>
                                    <w:lang w:val="en-US"/>
                                  </w:rPr>
                                  <w:t>endpoint date, study end date (31 March 2015), practice’s last data collection date, death, or transfer out of practice</w:t>
                                </w:r>
                                <w:r>
                                  <w:rPr>
                                    <w:rFonts w:cs="Arial"/>
                                    <w:lang w:val="en-US"/>
                                  </w:rPr>
                                  <w:t xml:space="preserve">. </w:t>
                                </w:r>
                              </w:p>
                              <w:p w14:paraId="2680B076" w14:textId="77777777" w:rsidR="00B17845" w:rsidRPr="00AA4A8A" w:rsidRDefault="00B17845" w:rsidP="00B17845">
                                <w:proofErr w:type="gramStart"/>
                                <w:r>
                                  <w:rPr>
                                    <w:rFonts w:cs="Arial"/>
                                    <w:lang w:val="en-US"/>
                                  </w:rPr>
                                  <w:t>Maximum follow-up of 9 years.</w:t>
                                </w:r>
                                <w:proofErr w:type="gramEnd"/>
                              </w:p>
                            </w:txbxContent>
                          </wps:txbx>
                          <wps:bodyPr rot="0" vert="horz" wrap="square" lIns="91440" tIns="45720" rIns="91440" bIns="0" anchor="t" anchorCtr="0">
                            <a:noAutofit/>
                          </wps:bodyPr>
                        </wps:wsp>
                        <wps:wsp>
                          <wps:cNvPr id="5" name="Text Box 2"/>
                          <wps:cNvSpPr txBox="1">
                            <a:spLocks noChangeArrowheads="1"/>
                          </wps:cNvSpPr>
                          <wps:spPr bwMode="auto">
                            <a:xfrm>
                              <a:off x="418736" y="6561941"/>
                              <a:ext cx="5154463" cy="2295020"/>
                            </a:xfrm>
                            <a:prstGeom prst="rect">
                              <a:avLst/>
                            </a:prstGeom>
                            <a:solidFill>
                              <a:schemeClr val="bg1">
                                <a:lumMod val="95000"/>
                              </a:schemeClr>
                            </a:solidFill>
                            <a:ln w="9525">
                              <a:solidFill>
                                <a:srgbClr val="000000"/>
                              </a:solidFill>
                              <a:miter lim="800000"/>
                              <a:headEnd/>
                              <a:tailEnd/>
                            </a:ln>
                            <a:effectLst/>
                          </wps:spPr>
                          <wps:txbx>
                            <w:txbxContent>
                              <w:p w14:paraId="0938D723" w14:textId="77777777" w:rsidR="00B17845" w:rsidRDefault="00B17845" w:rsidP="00B17845">
                                <w:pPr>
                                  <w:spacing w:after="0"/>
                                  <w:jc w:val="center"/>
                                  <w:rPr>
                                    <w:b/>
                                  </w:rPr>
                                </w:pPr>
                                <w:r w:rsidRPr="0032573F">
                                  <w:rPr>
                                    <w:b/>
                                  </w:rPr>
                                  <w:t xml:space="preserve">Phase </w:t>
                                </w:r>
                                <w:r>
                                  <w:rPr>
                                    <w:b/>
                                  </w:rPr>
                                  <w:t>3</w:t>
                                </w:r>
                                <w:r w:rsidRPr="0032573F">
                                  <w:rPr>
                                    <w:b/>
                                  </w:rPr>
                                  <w:t xml:space="preserve">: </w:t>
                                </w:r>
                                <w:r>
                                  <w:rPr>
                                    <w:b/>
                                  </w:rPr>
                                  <w:t xml:space="preserve">Sex associated cardiovascular risk factor management in type 2 diabetes </w:t>
                                </w:r>
                              </w:p>
                              <w:p w14:paraId="64A21B93" w14:textId="77777777" w:rsidR="00B17845" w:rsidRPr="002F4EF6" w:rsidRDefault="00B17845" w:rsidP="00B17845">
                                <w:pPr>
                                  <w:spacing w:after="0"/>
                                  <w:rPr>
                                    <w:rFonts w:cs="Arial"/>
                                    <w:b/>
                                    <w:sz w:val="6"/>
                                    <w:szCs w:val="6"/>
                                    <w:highlight w:val="yellow"/>
                                    <w:lang w:val="en-US"/>
                                  </w:rPr>
                                </w:pPr>
                              </w:p>
                              <w:p w14:paraId="3A08C9A5" w14:textId="77777777" w:rsidR="00B17845" w:rsidRPr="00F2198B" w:rsidRDefault="00B17845" w:rsidP="00B17845">
                                <w:pPr>
                                  <w:spacing w:after="0"/>
                                  <w:rPr>
                                    <w:rFonts w:cs="Arial"/>
                                    <w:b/>
                                    <w:lang w:val="en-US"/>
                                  </w:rPr>
                                </w:pPr>
                                <w:r w:rsidRPr="00F2198B">
                                  <w:rPr>
                                    <w:rFonts w:cs="Arial"/>
                                    <w:b/>
                                    <w:lang w:val="en-US"/>
                                  </w:rPr>
                                  <w:t>Individuals with prevalent CVD were included</w:t>
                                </w:r>
                              </w:p>
                              <w:p w14:paraId="7E2C805A" w14:textId="77777777" w:rsidR="00B17845" w:rsidRPr="00F2198B" w:rsidRDefault="00B17845" w:rsidP="00B17845">
                                <w:pPr>
                                  <w:spacing w:after="0"/>
                                  <w:jc w:val="center"/>
                                  <w:rPr>
                                    <w:b/>
                                    <w:sz w:val="16"/>
                                    <w:szCs w:val="16"/>
                                  </w:rPr>
                                </w:pPr>
                              </w:p>
                              <w:p w14:paraId="0C44EC7E" w14:textId="77777777" w:rsidR="00B17845" w:rsidRPr="00F2198B" w:rsidRDefault="00B17845" w:rsidP="00B17845">
                                <w:pPr>
                                  <w:spacing w:after="0"/>
                                  <w:jc w:val="center"/>
                                  <w:rPr>
                                    <w:rFonts w:cs="Arial"/>
                                    <w:b/>
                                    <w:lang w:val="en-US"/>
                                  </w:rPr>
                                </w:pPr>
                                <w:r w:rsidRPr="00F2198B">
                                  <w:rPr>
                                    <w:rFonts w:cs="Arial"/>
                                    <w:b/>
                                    <w:lang w:val="en-US"/>
                                  </w:rPr>
                                  <w:t xml:space="preserve">Type 2 diabetes </w:t>
                                </w:r>
                                <w:r w:rsidRPr="00F2198B">
                                  <w:rPr>
                                    <w:b/>
                                  </w:rPr>
                                  <w:t>(N=79,985)</w:t>
                                </w:r>
                              </w:p>
                              <w:p w14:paraId="4B31518C" w14:textId="77777777" w:rsidR="00B17845" w:rsidRDefault="00B17845" w:rsidP="00B17845">
                                <w:pPr>
                                  <w:spacing w:after="0"/>
                                  <w:jc w:val="center"/>
                                  <w:rPr>
                                    <w:rFonts w:cs="Arial"/>
                                    <w:b/>
                                    <w:lang w:val="en-US"/>
                                  </w:rPr>
                                </w:pPr>
                                <w:r w:rsidRPr="00F2198B">
                                  <w:rPr>
                                    <w:rFonts w:cs="Arial"/>
                                    <w:b/>
                                    <w:lang w:val="en-US"/>
                                  </w:rPr>
                                  <w:t>Women (n=35,396; 44</w:t>
                                </w:r>
                                <w:r w:rsidRPr="00F2198B">
                                  <w:rPr>
                                    <w:rFonts w:ascii="Arial" w:hAnsi="Arial" w:cs="Arial"/>
                                    <w:b/>
                                    <w:color w:val="000000"/>
                                    <w:sz w:val="20"/>
                                    <w:szCs w:val="20"/>
                                  </w:rPr>
                                  <w:t>.</w:t>
                                </w:r>
                                <w:r w:rsidRPr="00F2198B">
                                  <w:rPr>
                                    <w:rFonts w:cs="Arial"/>
                                    <w:b/>
                                    <w:lang w:val="en-US"/>
                                  </w:rPr>
                                  <w:t>3%); Men (n=44,589; 55</w:t>
                                </w:r>
                                <w:r w:rsidRPr="00F2198B">
                                  <w:rPr>
                                    <w:rFonts w:ascii="Arial" w:hAnsi="Arial" w:cs="Arial"/>
                                    <w:b/>
                                    <w:color w:val="000000"/>
                                    <w:sz w:val="20"/>
                                    <w:szCs w:val="20"/>
                                  </w:rPr>
                                  <w:t>.</w:t>
                                </w:r>
                                <w:r w:rsidRPr="00F2198B">
                                  <w:rPr>
                                    <w:rFonts w:cs="Arial"/>
                                    <w:b/>
                                    <w:lang w:val="en-US"/>
                                  </w:rPr>
                                  <w:t>8%)</w:t>
                                </w:r>
                              </w:p>
                              <w:p w14:paraId="3E125568" w14:textId="77777777" w:rsidR="00B17845" w:rsidRPr="00A0432F" w:rsidRDefault="00B17845" w:rsidP="00B17845">
                                <w:pPr>
                                  <w:spacing w:after="0"/>
                                  <w:rPr>
                                    <w:sz w:val="16"/>
                                    <w:szCs w:val="16"/>
                                  </w:rPr>
                                </w:pPr>
                              </w:p>
                              <w:p w14:paraId="60633FAF" w14:textId="77777777" w:rsidR="00B17845" w:rsidRDefault="00B17845" w:rsidP="00B17845">
                                <w:r w:rsidRPr="007B3BFA">
                                  <w:rPr>
                                    <w:rFonts w:cs="Arial"/>
                                  </w:rPr>
                                  <w:t xml:space="preserve">Risk Factors, </w:t>
                                </w:r>
                                <w:r>
                                  <w:rPr>
                                    <w:rFonts w:cs="Arial"/>
                                  </w:rPr>
                                  <w:t>c</w:t>
                                </w:r>
                                <w:r w:rsidRPr="007B3BFA">
                                  <w:rPr>
                                    <w:rFonts w:cs="Arial"/>
                                  </w:rPr>
                                  <w:t xml:space="preserve">linical </w:t>
                                </w:r>
                                <w:r>
                                  <w:rPr>
                                    <w:rFonts w:cs="Arial"/>
                                  </w:rPr>
                                  <w:t>c</w:t>
                                </w:r>
                                <w:r w:rsidRPr="007B3BFA">
                                  <w:rPr>
                                    <w:rFonts w:cs="Arial"/>
                                  </w:rPr>
                                  <w:t xml:space="preserve">haracteristics and </w:t>
                                </w:r>
                                <w:r>
                                  <w:rPr>
                                    <w:rFonts w:cs="Arial"/>
                                  </w:rPr>
                                  <w:t>p</w:t>
                                </w:r>
                                <w:r w:rsidRPr="007B3BFA">
                                  <w:rPr>
                                    <w:rFonts w:cs="Arial"/>
                                  </w:rPr>
                                  <w:t xml:space="preserve">atient </w:t>
                                </w:r>
                                <w:r>
                                  <w:rPr>
                                    <w:rFonts w:cs="Arial"/>
                                  </w:rPr>
                                  <w:t>m</w:t>
                                </w:r>
                                <w:r w:rsidRPr="007B3BFA">
                                  <w:rPr>
                                    <w:rFonts w:cs="Arial"/>
                                  </w:rPr>
                                  <w:t>anagement</w:t>
                                </w:r>
                                <w:r>
                                  <w:t xml:space="preserve"> data captured during follow-up time bands after diabetes diagnosis; Year 1 (-3 months to +12 months), Years 2-3, Years 4-5, Years 6-7. Follow-up time captured during Phase 2.</w:t>
                                </w:r>
                              </w:p>
                              <w:p w14:paraId="5A8F12A9" w14:textId="77777777" w:rsidR="00B17845" w:rsidRDefault="00B17845" w:rsidP="00B17845">
                                <w:r w:rsidRPr="00BB18A6">
                                  <w:t xml:space="preserve">Minimum Standard of Care Indictors for diabetes captured during follow-up time bands from </w:t>
                                </w:r>
                                <w:r>
                                  <w:t>Y</w:t>
                                </w:r>
                                <w:r w:rsidRPr="00BB18A6">
                                  <w:t xml:space="preserve">ears 2-3. </w:t>
                                </w:r>
                              </w:p>
                              <w:p w14:paraId="3DCBC16D" w14:textId="77777777" w:rsidR="00B17845" w:rsidRDefault="00B17845" w:rsidP="00B17845"/>
                            </w:txbxContent>
                          </wps:txbx>
                          <wps:bodyPr rot="0" vert="horz" wrap="square" lIns="91440" tIns="45720" rIns="91440" bIns="0" anchor="t" anchorCtr="0">
                            <a:noAutofit/>
                          </wps:bodyPr>
                        </wps:wsp>
                        <wps:wsp>
                          <wps:cNvPr id="6" name="Straight Arrow Connector 6"/>
                          <wps:cNvCnPr>
                            <a:stCxn id="3" idx="2"/>
                            <a:endCxn id="4" idx="0"/>
                          </wps:cNvCnPr>
                          <wps:spPr>
                            <a:xfrm>
                              <a:off x="2995980" y="3654828"/>
                              <a:ext cx="1863" cy="343741"/>
                            </a:xfrm>
                            <a:prstGeom prst="straightConnector1">
                              <a:avLst/>
                            </a:prstGeom>
                            <a:ln>
                              <a:tailEnd type="triangle" w="lg" len="med"/>
                            </a:ln>
                          </wps:spPr>
                          <wps:style>
                            <a:lnRef idx="1">
                              <a:schemeClr val="dk1"/>
                            </a:lnRef>
                            <a:fillRef idx="0">
                              <a:schemeClr val="dk1"/>
                            </a:fillRef>
                            <a:effectRef idx="0">
                              <a:schemeClr val="dk1"/>
                            </a:effectRef>
                            <a:fontRef idx="minor">
                              <a:schemeClr val="tx1"/>
                            </a:fontRef>
                          </wps:style>
                          <wps:bodyPr/>
                        </wps:wsp>
                      </wpg:grpSp>
                      <wps:wsp>
                        <wps:cNvPr id="7" name="Straight Arrow Connector 7"/>
                        <wps:cNvCnPr>
                          <a:stCxn id="4" idx="2"/>
                          <a:endCxn id="5" idx="0"/>
                        </wps:cNvCnPr>
                        <wps:spPr>
                          <a:xfrm flipH="1">
                            <a:off x="2995968" y="6201301"/>
                            <a:ext cx="1875" cy="360640"/>
                          </a:xfrm>
                          <a:prstGeom prst="straightConnector1">
                            <a:avLst/>
                          </a:prstGeom>
                          <a:ln>
                            <a:tailEnd type="triangle" w="lg" len="med"/>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id="Group 1" o:spid="_x0000_s1026" style="position:absolute;margin-left:-4.3pt;margin-top:29.3pt;width:472.4pt;height:707.15pt;z-index:251665408;mso-height-relative:margin" coordorigin="-37,-1246" coordsize="59994,89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">
                <v:group id="Group 2" o:spid="_x0000_s1027" style="position:absolute;left:-37;top:-1246;width:59994;height:89815" coordorigin="-37,-1246" coordsize="59994,89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type id="_x0000_t202" coordsize="21600,21600" o:spt="202" path="m,l,21600r21600,l21600,xe">
                    <v:stroke joinstyle="miter"/>
                    <v:path gradientshapeok="t" o:connecttype="rect"/>
                  </v:shapetype>
                  <v:shape id="_x0000_s1028" type="#_x0000_t202" style="position:absolute;left:-37;top:-1246;width:59994;height:37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OWN8MA&#10;AADaAAAADwAAAGRycy9kb3ducmV2LnhtbESP0WoCMRRE34X+Q7gFX0SzWpG6GqUUhKUv1a0fcN1c&#10;N4ubmyWJuv59Uyj4OMzMGWa97W0rbuRD41jBdJKBIK6cbrhWcPzZjd9BhIissXVMCh4UYLt5Gawx&#10;1+7OB7qVsRYJwiFHBSbGLpcyVIYshonriJN3dt5iTNLXUnu8J7ht5SzLFtJiw2nBYEefhqpLebUK&#10;vufFsZ9WezTXZdaeRqdi6b/mSg1f+48ViEh9fIb/24VW8AZ/V9IN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OWN8MAAADaAAAADwAAAAAAAAAAAAAAAACYAgAAZHJzL2Rv&#10;d25yZXYueG1sUEsFBgAAAAAEAAQA9QAAAIgDAAAAAA==&#10;" fillcolor="#f2f2f2 [3052]">
                    <v:textbox inset=",,,0">
                      <w:txbxContent>
                        <w:p w14:paraId="5E3943E0" w14:textId="77777777" w:rsidR="00B17845" w:rsidRDefault="00B17845" w:rsidP="00B17845">
                          <w:pPr>
                            <w:jc w:val="center"/>
                            <w:rPr>
                              <w:b/>
                            </w:rPr>
                          </w:pPr>
                          <w:r w:rsidRPr="0032573F">
                            <w:rPr>
                              <w:b/>
                            </w:rPr>
                            <w:t xml:space="preserve">Phase 1: Clinical characteristics of type 2 diabetes patients and </w:t>
                          </w:r>
                          <w:r>
                            <w:rPr>
                              <w:b/>
                            </w:rPr>
                            <w:t xml:space="preserve">matched </w:t>
                          </w:r>
                          <w:r w:rsidRPr="0032573F">
                            <w:rPr>
                              <w:b/>
                            </w:rPr>
                            <w:t>controls</w:t>
                          </w:r>
                        </w:p>
                        <w:tbl>
                          <w:tblPr>
                            <w:tblStyle w:val="TableGrid"/>
                            <w:tblW w:w="0" w:type="auto"/>
                            <w:tblInd w:w="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1"/>
                            <w:gridCol w:w="567"/>
                            <w:gridCol w:w="3544"/>
                          </w:tblGrid>
                          <w:tr w:rsidR="00B17845" w14:paraId="290D0BCE" w14:textId="77777777" w:rsidTr="007A380A">
                            <w:trPr>
                              <w:trHeight w:val="629"/>
                            </w:trPr>
                            <w:tc>
                              <w:tcPr>
                                <w:tcW w:w="4281" w:type="dxa"/>
                              </w:tcPr>
                              <w:p w14:paraId="55EDD58B" w14:textId="77777777" w:rsidR="00B17845" w:rsidRPr="005663AD" w:rsidRDefault="00B17845" w:rsidP="007A380A">
                                <w:pPr>
                                  <w:rPr>
                                    <w:b/>
                                  </w:rPr>
                                </w:pPr>
                                <w:r>
                                  <w:rPr>
                                    <w:b/>
                                  </w:rPr>
                                  <w:t xml:space="preserve">    </w:t>
                                </w:r>
                                <w:r w:rsidRPr="005663AD">
                                  <w:rPr>
                                    <w:b/>
                                  </w:rPr>
                                  <w:t>Individuals with incident type 2</w:t>
                                </w:r>
                              </w:p>
                              <w:p w14:paraId="2026284A" w14:textId="77777777" w:rsidR="00B17845" w:rsidRDefault="00B17845" w:rsidP="007A380A">
                                <w:r>
                                  <w:rPr>
                                    <w:b/>
                                  </w:rPr>
                                  <w:t xml:space="preserve">             </w:t>
                                </w:r>
                                <w:r w:rsidRPr="005663AD">
                                  <w:rPr>
                                    <w:b/>
                                  </w:rPr>
                                  <w:t>diabetes (N=79,985)</w:t>
                                </w:r>
                              </w:p>
                            </w:tc>
                            <w:tc>
                              <w:tcPr>
                                <w:tcW w:w="567" w:type="dxa"/>
                                <w:vMerge w:val="restart"/>
                              </w:tcPr>
                              <w:p w14:paraId="72E45CD9" w14:textId="77777777" w:rsidR="00B17845" w:rsidRDefault="00B17845" w:rsidP="007A380A">
                                <w:pPr>
                                  <w:jc w:val="right"/>
                                </w:pPr>
                              </w:p>
                            </w:tc>
                            <w:tc>
                              <w:tcPr>
                                <w:tcW w:w="3544" w:type="dxa"/>
                              </w:tcPr>
                              <w:p w14:paraId="3DCAD2FD" w14:textId="77777777" w:rsidR="00B17845" w:rsidRPr="005663AD" w:rsidRDefault="00B17845" w:rsidP="007A380A">
                                <w:pPr>
                                  <w:jc w:val="center"/>
                                  <w:rPr>
                                    <w:b/>
                                  </w:rPr>
                                </w:pPr>
                                <w:r w:rsidRPr="005663AD">
                                  <w:rPr>
                                    <w:b/>
                                  </w:rPr>
                                  <w:t>Individuals without diabetes (N=386,547)</w:t>
                                </w:r>
                              </w:p>
                            </w:tc>
                          </w:tr>
                          <w:tr w:rsidR="00B17845" w14:paraId="2810DB39" w14:textId="77777777" w:rsidTr="007A380A">
                            <w:trPr>
                              <w:trHeight w:val="809"/>
                            </w:trPr>
                            <w:tc>
                              <w:tcPr>
                                <w:tcW w:w="4281" w:type="dxa"/>
                              </w:tcPr>
                              <w:p w14:paraId="748A93C8" w14:textId="77777777" w:rsidR="00B17845" w:rsidRPr="0014376C" w:rsidRDefault="00B17845" w:rsidP="007A380A">
                                <w:pPr>
                                  <w:rPr>
                                    <w:i/>
                                  </w:rPr>
                                </w:pPr>
                                <w:r w:rsidRPr="0014376C">
                                  <w:rPr>
                                    <w:i/>
                                  </w:rPr>
                                  <w:t>Inclusion criteria:</w:t>
                                </w:r>
                              </w:p>
                              <w:p w14:paraId="03545778" w14:textId="77777777" w:rsidR="00B17845" w:rsidRDefault="00B17845" w:rsidP="007A380A">
                                <w:proofErr w:type="spellStart"/>
                                <w:r w:rsidRPr="005E5531">
                                  <w:rPr>
                                    <w:i/>
                                  </w:rPr>
                                  <w:t>i</w:t>
                                </w:r>
                                <w:proofErr w:type="spellEnd"/>
                                <w:r w:rsidRPr="005E5531">
                                  <w:rPr>
                                    <w:i/>
                                  </w:rPr>
                                  <w:t>.</w:t>
                                </w:r>
                                <w:r>
                                  <w:t xml:space="preserve"> First diagnosis of diabetes (type 1 diabetes or type 2 diabetes) recorded between 1 January 2006 and 31 December 2013 (index date). Algorithm applied to classify those with type 2 patients </w:t>
                                </w:r>
                              </w:p>
                              <w:p w14:paraId="55AC5B27" w14:textId="77777777" w:rsidR="00B17845" w:rsidRPr="009E32AE" w:rsidRDefault="00B17845" w:rsidP="007A380A">
                                <w:pPr>
                                  <w:rPr>
                                    <w:sz w:val="8"/>
                                    <w:szCs w:val="8"/>
                                  </w:rPr>
                                </w:pPr>
                              </w:p>
                              <w:p w14:paraId="5031C8BA" w14:textId="77777777" w:rsidR="00B17845" w:rsidRPr="000E02D3" w:rsidRDefault="00B17845" w:rsidP="007A380A">
                                <w:r w:rsidRPr="009E32AE">
                                  <w:rPr>
                                    <w:i/>
                                  </w:rPr>
                                  <w:t>ii.</w:t>
                                </w:r>
                                <w:r>
                                  <w:t xml:space="preserve"> </w:t>
                                </w:r>
                                <w:r w:rsidRPr="000E02D3">
                                  <w:t xml:space="preserve">Must have at least 1 year prior </w:t>
                                </w:r>
                              </w:p>
                              <w:p w14:paraId="20EE6515" w14:textId="77777777" w:rsidR="00B17845" w:rsidRPr="000E02D3" w:rsidRDefault="00B17845" w:rsidP="007A380A">
                                <w:r w:rsidRPr="000E02D3">
                                  <w:t>registration at current practice</w:t>
                                </w:r>
                              </w:p>
                              <w:p w14:paraId="74A8A47A" w14:textId="77777777" w:rsidR="00B17845" w:rsidRPr="000E02D3" w:rsidRDefault="00B17845" w:rsidP="007A380A">
                                <w:pPr>
                                  <w:rPr>
                                    <w:sz w:val="8"/>
                                    <w:szCs w:val="8"/>
                                  </w:rPr>
                                </w:pPr>
                              </w:p>
                              <w:p w14:paraId="04BAD1F6" w14:textId="77777777" w:rsidR="00B17845" w:rsidRDefault="00B17845" w:rsidP="007A380A">
                                <w:r w:rsidRPr="000E02D3">
                                  <w:rPr>
                                    <w:i/>
                                  </w:rPr>
                                  <w:t>iii</w:t>
                                </w:r>
                                <w:r>
                                  <w:t>. Practice and individual’s data meeting CPRD “up to standard” criteria for research</w:t>
                                </w:r>
                              </w:p>
                              <w:p w14:paraId="0E158497" w14:textId="77777777" w:rsidR="00B17845" w:rsidRPr="009E32AE" w:rsidRDefault="00B17845" w:rsidP="007A380A">
                                <w:pPr>
                                  <w:rPr>
                                    <w:sz w:val="8"/>
                                    <w:szCs w:val="8"/>
                                  </w:rPr>
                                </w:pPr>
                              </w:p>
                              <w:p w14:paraId="6A8C4D80" w14:textId="77777777" w:rsidR="00B17845" w:rsidRDefault="00B17845" w:rsidP="007A380A">
                                <w:r>
                                  <w:rPr>
                                    <w:i/>
                                  </w:rPr>
                                  <w:t>iv</w:t>
                                </w:r>
                                <w:r w:rsidRPr="005E5531">
                                  <w:rPr>
                                    <w:i/>
                                  </w:rPr>
                                  <w:t xml:space="preserve">. </w:t>
                                </w:r>
                                <w:r>
                                  <w:t>Eligible for linkage to Hospital Episode Statistics (HES), Office for National Statistics mortality data and deprivation data</w:t>
                                </w:r>
                              </w:p>
                            </w:tc>
                            <w:tc>
                              <w:tcPr>
                                <w:tcW w:w="567" w:type="dxa"/>
                                <w:vMerge/>
                              </w:tcPr>
                              <w:p w14:paraId="23860DA1" w14:textId="77777777" w:rsidR="00B17845" w:rsidRDefault="00B17845" w:rsidP="007A380A"/>
                            </w:tc>
                            <w:tc>
                              <w:tcPr>
                                <w:tcW w:w="3544" w:type="dxa"/>
                              </w:tcPr>
                              <w:p w14:paraId="68C5A311" w14:textId="77777777" w:rsidR="00B17845" w:rsidRPr="0014376C" w:rsidRDefault="00B17845" w:rsidP="007A380A">
                                <w:pPr>
                                  <w:rPr>
                                    <w:i/>
                                  </w:rPr>
                                </w:pPr>
                                <w:r w:rsidRPr="0014376C">
                                  <w:rPr>
                                    <w:i/>
                                  </w:rPr>
                                  <w:t>Inclusion criteria:</w:t>
                                </w:r>
                              </w:p>
                              <w:p w14:paraId="010DAB41" w14:textId="77777777" w:rsidR="00B17845" w:rsidRDefault="00B17845" w:rsidP="007A380A">
                                <w:proofErr w:type="spellStart"/>
                                <w:r w:rsidRPr="009E32AE">
                                  <w:rPr>
                                    <w:i/>
                                  </w:rPr>
                                  <w:t>i</w:t>
                                </w:r>
                                <w:proofErr w:type="spellEnd"/>
                                <w:r w:rsidRPr="009E32AE">
                                  <w:rPr>
                                    <w:i/>
                                  </w:rPr>
                                  <w:t>.</w:t>
                                </w:r>
                                <w:r>
                                  <w:t xml:space="preserve"> No record of any type of diabetes</w:t>
                                </w:r>
                              </w:p>
                              <w:p w14:paraId="046F9B8F" w14:textId="77777777" w:rsidR="00B17845" w:rsidRPr="009E32AE" w:rsidRDefault="00B17845" w:rsidP="007A380A">
                                <w:pPr>
                                  <w:rPr>
                                    <w:sz w:val="8"/>
                                    <w:szCs w:val="8"/>
                                  </w:rPr>
                                </w:pPr>
                              </w:p>
                              <w:p w14:paraId="48AF603E" w14:textId="77777777" w:rsidR="00B17845" w:rsidRDefault="00B17845" w:rsidP="007A380A">
                                <w:pPr>
                                  <w:rPr>
                                    <w:i/>
                                  </w:rPr>
                                </w:pPr>
                                <w:r>
                                  <w:rPr>
                                    <w:i/>
                                  </w:rPr>
                                  <w:t xml:space="preserve">ii. </w:t>
                                </w:r>
                                <w:r w:rsidRPr="000E02D3">
                                  <w:t>Must have at least 1 year prior registration at current practice</w:t>
                                </w:r>
                              </w:p>
                              <w:p w14:paraId="0B0BFEB5" w14:textId="77777777" w:rsidR="00B17845" w:rsidRPr="000E02D3" w:rsidRDefault="00B17845" w:rsidP="007A380A">
                                <w:pPr>
                                  <w:rPr>
                                    <w:i/>
                                    <w:sz w:val="8"/>
                                    <w:szCs w:val="8"/>
                                  </w:rPr>
                                </w:pPr>
                              </w:p>
                              <w:p w14:paraId="66372F42" w14:textId="77777777" w:rsidR="00B17845" w:rsidRDefault="00B17845" w:rsidP="007A380A">
                                <w:r>
                                  <w:rPr>
                                    <w:i/>
                                  </w:rPr>
                                  <w:t>iii</w:t>
                                </w:r>
                                <w:r w:rsidRPr="009E32AE">
                                  <w:rPr>
                                    <w:i/>
                                  </w:rPr>
                                  <w:t>.</w:t>
                                </w:r>
                                <w:r>
                                  <w:t xml:space="preserve"> Practice and individual’s data meeting CPRD “up to standard” criteria for research</w:t>
                                </w:r>
                              </w:p>
                              <w:p w14:paraId="6E1CD815" w14:textId="77777777" w:rsidR="00B17845" w:rsidRPr="009E32AE" w:rsidRDefault="00B17845" w:rsidP="007A380A">
                                <w:pPr>
                                  <w:rPr>
                                    <w:i/>
                                    <w:sz w:val="8"/>
                                    <w:szCs w:val="8"/>
                                  </w:rPr>
                                </w:pPr>
                              </w:p>
                              <w:p w14:paraId="639A870D" w14:textId="77777777" w:rsidR="00B17845" w:rsidRDefault="00B17845" w:rsidP="007A380A">
                                <w:r>
                                  <w:rPr>
                                    <w:i/>
                                  </w:rPr>
                                  <w:t>iv</w:t>
                                </w:r>
                                <w:r w:rsidRPr="005E5531">
                                  <w:rPr>
                                    <w:i/>
                                  </w:rPr>
                                  <w:t>.</w:t>
                                </w:r>
                                <w:r>
                                  <w:t xml:space="preserve"> Eligible for linkage to Hospital Episode Statistics (HES), Office for National Statistics mortality data and deprivation data</w:t>
                                </w:r>
                              </w:p>
                              <w:p w14:paraId="3A3BED71" w14:textId="77777777" w:rsidR="00B17845" w:rsidRDefault="00B17845"/>
                            </w:tc>
                          </w:tr>
                        </w:tbl>
                        <w:p w14:paraId="29B6E503" w14:textId="77777777" w:rsidR="00B17845" w:rsidRPr="00B60975" w:rsidRDefault="00B17845" w:rsidP="00B17845">
                          <w:pPr>
                            <w:spacing w:after="0"/>
                            <w:rPr>
                              <w:sz w:val="16"/>
                              <w:szCs w:val="16"/>
                            </w:rPr>
                          </w:pPr>
                        </w:p>
                        <w:p w14:paraId="687C6C9E" w14:textId="77777777" w:rsidR="00B17845" w:rsidRDefault="00B17845" w:rsidP="00B17845">
                          <w:r>
                            <w:t xml:space="preserve">People with diabetes were matched to up to 5 people without diabetes (N=386,547) on year of birth (± 2 years), sex, and general practice. </w:t>
                          </w:r>
                        </w:p>
                        <w:p w14:paraId="085FE303" w14:textId="77777777" w:rsidR="00B17845" w:rsidRDefault="00B17845" w:rsidP="00B17845"/>
                      </w:txbxContent>
                    </v:textbox>
                  </v:shape>
                  <v:shape id="_x0000_s1029" type="#_x0000_t202" style="position:absolute;left:2083;top:39985;width:55790;height:22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oOQ8IA&#10;AADaAAAADwAAAGRycy9kb3ducmV2LnhtbESPUWvCMBSF3wf+h3CFvYyZOsqY1SgyGJS96Ko/4Npc&#10;m2JzU5Ko3b83guDj4ZzzHc5iNdhOXMiH1rGC6SQDQVw73XKjYL/7ef8CESKyxs4xKfinAKvl6GWB&#10;hXZX/qNLFRuRIBwKVGBi7AspQ23IYpi4njh5R+ctxiR9I7XHa4LbTn5k2ae02HJaMNjTt6H6VJ2t&#10;gk1e7odpvUVznmXd4e1QzvxvrtTreFjPQUQa4jP8aJdaQQ73K+kG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Sg5DwgAAANoAAAAPAAAAAAAAAAAAAAAAAJgCAABkcnMvZG93&#10;bnJldi54bWxQSwUGAAAAAAQABAD1AAAAhwMAAAAA&#10;" fillcolor="#f2f2f2 [3052]">
                    <v:textbox inset=",,,0">
                      <w:txbxContent>
                        <w:p w14:paraId="1C4B4269" w14:textId="77777777" w:rsidR="00B17845" w:rsidRDefault="00B17845" w:rsidP="00B17845">
                          <w:pPr>
                            <w:spacing w:after="0"/>
                            <w:jc w:val="center"/>
                            <w:rPr>
                              <w:b/>
                            </w:rPr>
                          </w:pPr>
                          <w:r w:rsidRPr="0032573F">
                            <w:rPr>
                              <w:b/>
                            </w:rPr>
                            <w:t xml:space="preserve">Phase </w:t>
                          </w:r>
                          <w:r>
                            <w:rPr>
                              <w:b/>
                            </w:rPr>
                            <w:t>2</w:t>
                          </w:r>
                          <w:r w:rsidRPr="0032573F">
                            <w:rPr>
                              <w:b/>
                            </w:rPr>
                            <w:t xml:space="preserve">: </w:t>
                          </w:r>
                          <w:r>
                            <w:rPr>
                              <w:b/>
                            </w:rPr>
                            <w:t>Major cardiovascular event (MACE) risk associated with diabetes, by sex</w:t>
                          </w:r>
                        </w:p>
                        <w:p w14:paraId="0E3F89C5" w14:textId="77777777" w:rsidR="00B17845" w:rsidRPr="002F4EF6" w:rsidRDefault="00B17845" w:rsidP="00B17845">
                          <w:pPr>
                            <w:spacing w:after="0"/>
                            <w:rPr>
                              <w:rFonts w:cs="Arial"/>
                              <w:b/>
                              <w:sz w:val="6"/>
                              <w:szCs w:val="6"/>
                              <w:highlight w:val="yellow"/>
                              <w:lang w:val="en-US"/>
                            </w:rPr>
                          </w:pPr>
                        </w:p>
                        <w:p w14:paraId="3694F2F4" w14:textId="77777777" w:rsidR="00B17845" w:rsidRPr="00F2198B" w:rsidRDefault="00B17845" w:rsidP="00B17845">
                          <w:pPr>
                            <w:spacing w:after="0"/>
                            <w:rPr>
                              <w:rFonts w:cs="Arial"/>
                              <w:b/>
                              <w:lang w:val="en-US"/>
                            </w:rPr>
                          </w:pPr>
                          <w:r w:rsidRPr="00F2198B">
                            <w:rPr>
                              <w:rFonts w:cs="Arial"/>
                              <w:b/>
                              <w:lang w:val="en-US"/>
                            </w:rPr>
                            <w:t>Individuals with prevalent CVD were excluded</w:t>
                          </w:r>
                        </w:p>
                        <w:p w14:paraId="0B3950D0" w14:textId="77777777" w:rsidR="00B17845" w:rsidRPr="00F2198B" w:rsidRDefault="00B17845" w:rsidP="00B17845">
                          <w:pPr>
                            <w:spacing w:after="0"/>
                            <w:jc w:val="center"/>
                            <w:rPr>
                              <w:rFonts w:cs="Arial"/>
                              <w:b/>
                              <w:sz w:val="16"/>
                              <w:szCs w:val="16"/>
                              <w:lang w:val="en-US"/>
                            </w:rPr>
                          </w:pPr>
                        </w:p>
                        <w:p w14:paraId="30DDEAB2" w14:textId="77777777" w:rsidR="00B17845" w:rsidRPr="00B60975" w:rsidRDefault="00B17845" w:rsidP="00B17845">
                          <w:pPr>
                            <w:spacing w:after="0"/>
                            <w:jc w:val="center"/>
                            <w:rPr>
                              <w:b/>
                            </w:rPr>
                          </w:pPr>
                          <w:r w:rsidRPr="00F2198B">
                            <w:rPr>
                              <w:rFonts w:cs="Arial"/>
                              <w:b/>
                              <w:lang w:val="en-US"/>
                            </w:rPr>
                            <w:t xml:space="preserve">Type 2 diabetes </w:t>
                          </w:r>
                          <w:r w:rsidRPr="00F2198B">
                            <w:rPr>
                              <w:b/>
                            </w:rPr>
                            <w:t>(N=63,718; 29,348 (46.1%) women and 34,370 (53.9%) men)</w:t>
                          </w:r>
                          <w:r w:rsidRPr="00F2198B">
                            <w:rPr>
                              <w:rFonts w:cs="Arial"/>
                              <w:b/>
                              <w:lang w:val="en-US"/>
                            </w:rPr>
                            <w:t xml:space="preserve"> and Controls </w:t>
                          </w:r>
                          <w:r w:rsidRPr="00F2198B">
                            <w:rPr>
                              <w:b/>
                            </w:rPr>
                            <w:t>(N=277,176; 130,524 (47.1%) women and 146,652 (52.9%) men)</w:t>
                          </w:r>
                        </w:p>
                        <w:p w14:paraId="4C816BCE" w14:textId="77777777" w:rsidR="00B17845" w:rsidRDefault="00B17845" w:rsidP="00B17845">
                          <w:pPr>
                            <w:spacing w:after="0"/>
                            <w:rPr>
                              <w:rFonts w:cs="Arial"/>
                              <w:lang w:val="en-US"/>
                            </w:rPr>
                          </w:pPr>
                        </w:p>
                        <w:p w14:paraId="1C11A012" w14:textId="77777777" w:rsidR="00B17845" w:rsidRDefault="00B17845" w:rsidP="00B17845">
                          <w:pPr>
                            <w:rPr>
                              <w:rFonts w:cs="Arial"/>
                              <w:lang w:val="en-US"/>
                            </w:rPr>
                          </w:pPr>
                          <w:r>
                            <w:rPr>
                              <w:rFonts w:cs="Arial"/>
                              <w:lang w:val="en-US"/>
                            </w:rPr>
                            <w:t>MACE events defined as fatal/non-fatal MI, fatal/non-fatal stroke and cardiovascular death.</w:t>
                          </w:r>
                        </w:p>
                        <w:p w14:paraId="6B368B08" w14:textId="77777777" w:rsidR="00B17845" w:rsidRDefault="00B17845" w:rsidP="00B17845">
                          <w:pPr>
                            <w:spacing w:after="0"/>
                            <w:rPr>
                              <w:rFonts w:cs="Arial"/>
                              <w:lang w:val="en-US"/>
                            </w:rPr>
                          </w:pPr>
                          <w:r>
                            <w:rPr>
                              <w:rFonts w:cs="Arial"/>
                              <w:lang w:val="en-US"/>
                            </w:rPr>
                            <w:t xml:space="preserve">Individuals </w:t>
                          </w:r>
                          <w:r w:rsidRPr="00AA4A8A">
                            <w:rPr>
                              <w:rFonts w:cs="Arial"/>
                              <w:lang w:val="en-US"/>
                            </w:rPr>
                            <w:t xml:space="preserve">observed from the index date to the </w:t>
                          </w:r>
                          <w:r>
                            <w:rPr>
                              <w:rFonts w:cs="Arial"/>
                              <w:lang w:val="en-US"/>
                            </w:rPr>
                            <w:t xml:space="preserve">MACE </w:t>
                          </w:r>
                          <w:r w:rsidRPr="00AA4A8A">
                            <w:rPr>
                              <w:rFonts w:cs="Arial"/>
                              <w:lang w:val="en-US"/>
                            </w:rPr>
                            <w:t>endpoint date, study end date (31 March 2015), practice’s last data collection date, death, or transfer out of practice</w:t>
                          </w:r>
                          <w:r>
                            <w:rPr>
                              <w:rFonts w:cs="Arial"/>
                              <w:lang w:val="en-US"/>
                            </w:rPr>
                            <w:t xml:space="preserve">. </w:t>
                          </w:r>
                        </w:p>
                        <w:p w14:paraId="2680B076" w14:textId="77777777" w:rsidR="00B17845" w:rsidRPr="00AA4A8A" w:rsidRDefault="00B17845" w:rsidP="00B17845">
                          <w:proofErr w:type="gramStart"/>
                          <w:r>
                            <w:rPr>
                              <w:rFonts w:cs="Arial"/>
                              <w:lang w:val="en-US"/>
                            </w:rPr>
                            <w:t>Maximum follow-up of 9 years.</w:t>
                          </w:r>
                          <w:proofErr w:type="gramEnd"/>
                        </w:p>
                      </w:txbxContent>
                    </v:textbox>
                  </v:shape>
                  <v:shape id="_x0000_s1030" type="#_x0000_t202" style="position:absolute;left:4187;top:65619;width:51544;height:22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r2MMA&#10;AADaAAAADwAAAGRycy9kb3ducmV2LnhtbESPUWvCMBSF3wf+h3CFvYyZVtzQzlhEEIovbuoPuDZ3&#10;TVlzU5Ko3b83wmCPh3POdzjLcrCduJIPrWMF+SQDQVw73XKj4HTcvs5BhIissXNMCn4pQLkaPS2x&#10;0O7GX3Q9xEYkCIcCFZgY+0LKUBuyGCauJ07et/MWY5K+kdrjLcFtJ6dZ9i4ttpwWDPa0MVT/HC5W&#10;wX5WnYa8/kRzWWTd+eVcLfxuptTzeFh/gIg0xP/wX7vSCt7gcSXdA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ar2MMAAADaAAAADwAAAAAAAAAAAAAAAACYAgAAZHJzL2Rv&#10;d25yZXYueG1sUEsFBgAAAAAEAAQA9QAAAIgDAAAAAA==&#10;" fillcolor="#f2f2f2 [3052]">
                    <v:textbox inset=",,,0">
                      <w:txbxContent>
                        <w:p w14:paraId="0938D723" w14:textId="77777777" w:rsidR="00B17845" w:rsidRDefault="00B17845" w:rsidP="00B17845">
                          <w:pPr>
                            <w:spacing w:after="0"/>
                            <w:jc w:val="center"/>
                            <w:rPr>
                              <w:b/>
                            </w:rPr>
                          </w:pPr>
                          <w:r w:rsidRPr="0032573F">
                            <w:rPr>
                              <w:b/>
                            </w:rPr>
                            <w:t xml:space="preserve">Phase </w:t>
                          </w:r>
                          <w:r>
                            <w:rPr>
                              <w:b/>
                            </w:rPr>
                            <w:t>3</w:t>
                          </w:r>
                          <w:r w:rsidRPr="0032573F">
                            <w:rPr>
                              <w:b/>
                            </w:rPr>
                            <w:t xml:space="preserve">: </w:t>
                          </w:r>
                          <w:r>
                            <w:rPr>
                              <w:b/>
                            </w:rPr>
                            <w:t xml:space="preserve">Sex associated cardiovascular risk factor management in type 2 diabetes </w:t>
                          </w:r>
                        </w:p>
                        <w:p w14:paraId="64A21B93" w14:textId="77777777" w:rsidR="00B17845" w:rsidRPr="002F4EF6" w:rsidRDefault="00B17845" w:rsidP="00B17845">
                          <w:pPr>
                            <w:spacing w:after="0"/>
                            <w:rPr>
                              <w:rFonts w:cs="Arial"/>
                              <w:b/>
                              <w:sz w:val="6"/>
                              <w:szCs w:val="6"/>
                              <w:highlight w:val="yellow"/>
                              <w:lang w:val="en-US"/>
                            </w:rPr>
                          </w:pPr>
                        </w:p>
                        <w:p w14:paraId="3A08C9A5" w14:textId="77777777" w:rsidR="00B17845" w:rsidRPr="00F2198B" w:rsidRDefault="00B17845" w:rsidP="00B17845">
                          <w:pPr>
                            <w:spacing w:after="0"/>
                            <w:rPr>
                              <w:rFonts w:cs="Arial"/>
                              <w:b/>
                              <w:lang w:val="en-US"/>
                            </w:rPr>
                          </w:pPr>
                          <w:r w:rsidRPr="00F2198B">
                            <w:rPr>
                              <w:rFonts w:cs="Arial"/>
                              <w:b/>
                              <w:lang w:val="en-US"/>
                            </w:rPr>
                            <w:t>Individuals with prevalent CVD were included</w:t>
                          </w:r>
                        </w:p>
                        <w:p w14:paraId="7E2C805A" w14:textId="77777777" w:rsidR="00B17845" w:rsidRPr="00F2198B" w:rsidRDefault="00B17845" w:rsidP="00B17845">
                          <w:pPr>
                            <w:spacing w:after="0"/>
                            <w:jc w:val="center"/>
                            <w:rPr>
                              <w:b/>
                              <w:sz w:val="16"/>
                              <w:szCs w:val="16"/>
                            </w:rPr>
                          </w:pPr>
                        </w:p>
                        <w:p w14:paraId="0C44EC7E" w14:textId="77777777" w:rsidR="00B17845" w:rsidRPr="00F2198B" w:rsidRDefault="00B17845" w:rsidP="00B17845">
                          <w:pPr>
                            <w:spacing w:after="0"/>
                            <w:jc w:val="center"/>
                            <w:rPr>
                              <w:rFonts w:cs="Arial"/>
                              <w:b/>
                              <w:lang w:val="en-US"/>
                            </w:rPr>
                          </w:pPr>
                          <w:r w:rsidRPr="00F2198B">
                            <w:rPr>
                              <w:rFonts w:cs="Arial"/>
                              <w:b/>
                              <w:lang w:val="en-US"/>
                            </w:rPr>
                            <w:t xml:space="preserve">Type 2 diabetes </w:t>
                          </w:r>
                          <w:r w:rsidRPr="00F2198B">
                            <w:rPr>
                              <w:b/>
                            </w:rPr>
                            <w:t>(N=79,985)</w:t>
                          </w:r>
                        </w:p>
                        <w:p w14:paraId="4B31518C" w14:textId="77777777" w:rsidR="00B17845" w:rsidRDefault="00B17845" w:rsidP="00B17845">
                          <w:pPr>
                            <w:spacing w:after="0"/>
                            <w:jc w:val="center"/>
                            <w:rPr>
                              <w:rFonts w:cs="Arial"/>
                              <w:b/>
                              <w:lang w:val="en-US"/>
                            </w:rPr>
                          </w:pPr>
                          <w:r w:rsidRPr="00F2198B">
                            <w:rPr>
                              <w:rFonts w:cs="Arial"/>
                              <w:b/>
                              <w:lang w:val="en-US"/>
                            </w:rPr>
                            <w:t>Women (n=35,396; 44</w:t>
                          </w:r>
                          <w:r w:rsidRPr="00F2198B">
                            <w:rPr>
                              <w:rFonts w:ascii="Arial" w:hAnsi="Arial" w:cs="Arial"/>
                              <w:b/>
                              <w:color w:val="000000"/>
                              <w:sz w:val="20"/>
                              <w:szCs w:val="20"/>
                            </w:rPr>
                            <w:t>.</w:t>
                          </w:r>
                          <w:r w:rsidRPr="00F2198B">
                            <w:rPr>
                              <w:rFonts w:cs="Arial"/>
                              <w:b/>
                              <w:lang w:val="en-US"/>
                            </w:rPr>
                            <w:t>3%); Men (n=44,589; 55</w:t>
                          </w:r>
                          <w:r w:rsidRPr="00F2198B">
                            <w:rPr>
                              <w:rFonts w:ascii="Arial" w:hAnsi="Arial" w:cs="Arial"/>
                              <w:b/>
                              <w:color w:val="000000"/>
                              <w:sz w:val="20"/>
                              <w:szCs w:val="20"/>
                            </w:rPr>
                            <w:t>.</w:t>
                          </w:r>
                          <w:r w:rsidRPr="00F2198B">
                            <w:rPr>
                              <w:rFonts w:cs="Arial"/>
                              <w:b/>
                              <w:lang w:val="en-US"/>
                            </w:rPr>
                            <w:t>8%)</w:t>
                          </w:r>
                        </w:p>
                        <w:p w14:paraId="3E125568" w14:textId="77777777" w:rsidR="00B17845" w:rsidRPr="00A0432F" w:rsidRDefault="00B17845" w:rsidP="00B17845">
                          <w:pPr>
                            <w:spacing w:after="0"/>
                            <w:rPr>
                              <w:sz w:val="16"/>
                              <w:szCs w:val="16"/>
                            </w:rPr>
                          </w:pPr>
                        </w:p>
                        <w:p w14:paraId="60633FAF" w14:textId="77777777" w:rsidR="00B17845" w:rsidRDefault="00B17845" w:rsidP="00B17845">
                          <w:r w:rsidRPr="007B3BFA">
                            <w:rPr>
                              <w:rFonts w:cs="Arial"/>
                            </w:rPr>
                            <w:t xml:space="preserve">Risk Factors, </w:t>
                          </w:r>
                          <w:r>
                            <w:rPr>
                              <w:rFonts w:cs="Arial"/>
                            </w:rPr>
                            <w:t>c</w:t>
                          </w:r>
                          <w:r w:rsidRPr="007B3BFA">
                            <w:rPr>
                              <w:rFonts w:cs="Arial"/>
                            </w:rPr>
                            <w:t xml:space="preserve">linical </w:t>
                          </w:r>
                          <w:r>
                            <w:rPr>
                              <w:rFonts w:cs="Arial"/>
                            </w:rPr>
                            <w:t>c</w:t>
                          </w:r>
                          <w:r w:rsidRPr="007B3BFA">
                            <w:rPr>
                              <w:rFonts w:cs="Arial"/>
                            </w:rPr>
                            <w:t xml:space="preserve">haracteristics and </w:t>
                          </w:r>
                          <w:r>
                            <w:rPr>
                              <w:rFonts w:cs="Arial"/>
                            </w:rPr>
                            <w:t>p</w:t>
                          </w:r>
                          <w:r w:rsidRPr="007B3BFA">
                            <w:rPr>
                              <w:rFonts w:cs="Arial"/>
                            </w:rPr>
                            <w:t xml:space="preserve">atient </w:t>
                          </w:r>
                          <w:r>
                            <w:rPr>
                              <w:rFonts w:cs="Arial"/>
                            </w:rPr>
                            <w:t>m</w:t>
                          </w:r>
                          <w:r w:rsidRPr="007B3BFA">
                            <w:rPr>
                              <w:rFonts w:cs="Arial"/>
                            </w:rPr>
                            <w:t>anagement</w:t>
                          </w:r>
                          <w:r>
                            <w:t xml:space="preserve"> data captured during follow-up time bands after diabetes diagnosis; Year 1 (-3 months to +12 months), Years 2-3, Years 4-5, Years 6-7. Follow-up time captured during Phase 2.</w:t>
                          </w:r>
                        </w:p>
                        <w:p w14:paraId="5A8F12A9" w14:textId="77777777" w:rsidR="00B17845" w:rsidRDefault="00B17845" w:rsidP="00B17845">
                          <w:r w:rsidRPr="00BB18A6">
                            <w:t xml:space="preserve">Minimum Standard of Care Indictors for diabetes captured during follow-up time bands from </w:t>
                          </w:r>
                          <w:r>
                            <w:t>Y</w:t>
                          </w:r>
                          <w:r w:rsidRPr="00BB18A6">
                            <w:t xml:space="preserve">ears 2-3. </w:t>
                          </w:r>
                        </w:p>
                        <w:p w14:paraId="3DCBC16D" w14:textId="77777777" w:rsidR="00B17845" w:rsidRDefault="00B17845" w:rsidP="00B17845"/>
                      </w:txbxContent>
                    </v:textbox>
                  </v:shape>
                  <v:shapetype id="_x0000_t32" coordsize="21600,21600" o:spt="32" o:oned="t" path="m,l21600,21600e" filled="f">
                    <v:path arrowok="t" fillok="f" o:connecttype="none"/>
                    <o:lock v:ext="edit" shapetype="t"/>
                  </v:shapetype>
                  <v:shape id="Straight Arrow Connector 6" o:spid="_x0000_s1031" type="#_x0000_t32" style="position:absolute;left:29959;top:36548;width:19;height:34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p0xcMAAADaAAAADwAAAGRycy9kb3ducmV2LnhtbESPQWvCQBSE74L/YXkFL1I39RAkukor&#10;2ErxoCa9P7LPJDb7NuxuTfz33ULB4zAz3zCrzWBacSPnG8sKXmYJCOLS6oYrBUW+e16A8AFZY2uZ&#10;FNzJw2Y9Hq0w07bnE93OoRIRwj5DBXUIXSalL2sy6Ge2I47exTqDIUpXSe2wj3DTynmSpNJgw3Gh&#10;xo62NZXf5x+j4Jofi+bwcXnnt/Zraj59ub26g1KTp+F1CSLQEB7h//ZeK0jh70q8A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qdMXDAAAA2gAAAA8AAAAAAAAAAAAA&#10;AAAAoQIAAGRycy9kb3ducmV2LnhtbFBLBQYAAAAABAAEAPkAAACRAwAAAAA=&#10;" strokecolor="black [3040]">
                    <v:stroke endarrow="block" endarrowwidth="wide"/>
                  </v:shape>
                </v:group>
                <v:shape id="Straight Arrow Connector 7" o:spid="_x0000_s1032" type="#_x0000_t32" style="position:absolute;left:29959;top:62013;width:19;height:360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kvj8EAAADaAAAADwAAAGRycy9kb3ducmV2LnhtbESPT4vCMBTE78J+h/AWvMiaakGXahQV&#10;xL365+Lt0Tzb7iYvtYm2fvuNIHgcZuY3zHzZWSPu1PjKsYLRMAFBnDtdcaHgdNx+fYPwAVmjcUwK&#10;HuRhufjozTHTruU93Q+hEBHCPkMFZQh1JqXPS7Loh64mjt7FNRZDlE0hdYNthFsjx0kykRYrjgsl&#10;1rQpKf873GykbGRYt7t0ct6NazM4XtNfk7JS/c9uNQMRqAvv8Kv9oxVM4Xkl3gC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iS+PwQAAANoAAAAPAAAAAAAAAAAAAAAA&#10;AKECAABkcnMvZG93bnJldi54bWxQSwUGAAAAAAQABAD5AAAAjwMAAAAA&#10;" strokecolor="black [3040]">
                  <v:stroke endarrow="block" endarrowwidth="wide"/>
                </v:shape>
              </v:group>
            </w:pict>
          </mc:Fallback>
        </mc:AlternateContent>
      </w:r>
      <w:proofErr w:type="gramStart"/>
      <w:r w:rsidR="00076BEC" w:rsidRPr="009166EC">
        <w:rPr>
          <w:rFonts w:ascii="Times New Roman" w:hAnsi="Times New Roman" w:cs="Times New Roman"/>
          <w:b/>
          <w:sz w:val="24"/>
          <w:szCs w:val="24"/>
        </w:rPr>
        <w:t>Figure 1.</w:t>
      </w:r>
      <w:proofErr w:type="gramEnd"/>
      <w:r w:rsidR="00076BEC" w:rsidRPr="009166EC">
        <w:rPr>
          <w:rFonts w:ascii="Times New Roman" w:hAnsi="Times New Roman" w:cs="Times New Roman"/>
          <w:b/>
          <w:sz w:val="24"/>
          <w:szCs w:val="24"/>
        </w:rPr>
        <w:t xml:space="preserve"> Definition of cohorts across study phases</w:t>
      </w:r>
    </w:p>
    <w:p w14:paraId="5E73F35E" w14:textId="77777777" w:rsidR="00076BEC" w:rsidRPr="009166EC" w:rsidRDefault="00076BEC" w:rsidP="00076BEC">
      <w:pPr>
        <w:spacing w:after="0"/>
        <w:rPr>
          <w:rStyle w:val="Emphasis"/>
          <w:rFonts w:ascii="Times New Roman" w:hAnsi="Times New Roman" w:cs="Times New Roman"/>
          <w:b/>
          <w:i w:val="0"/>
          <w:sz w:val="24"/>
          <w:szCs w:val="24"/>
        </w:rPr>
        <w:sectPr w:rsidR="00076BEC" w:rsidRPr="009166EC" w:rsidSect="00076BEC">
          <w:footerReference w:type="default" r:id="rId16"/>
          <w:pgSz w:w="11906" w:h="16838"/>
          <w:pgMar w:top="993" w:right="1440" w:bottom="1440" w:left="1440" w:header="709" w:footer="113" w:gutter="0"/>
          <w:cols w:space="708"/>
          <w:docGrid w:linePitch="360"/>
        </w:sectPr>
      </w:pPr>
    </w:p>
    <w:p w14:paraId="214C350B" w14:textId="2D88F439" w:rsidR="00076BEC" w:rsidRPr="009166EC" w:rsidRDefault="00076BEC" w:rsidP="00076BEC">
      <w:pPr>
        <w:spacing w:after="0"/>
        <w:ind w:left="-567" w:right="-613"/>
        <w:rPr>
          <w:rStyle w:val="Emphasis"/>
          <w:rFonts w:ascii="Times New Roman" w:hAnsi="Times New Roman" w:cs="Times New Roman"/>
          <w:b/>
          <w:i w:val="0"/>
          <w:sz w:val="24"/>
          <w:szCs w:val="24"/>
        </w:rPr>
        <w:sectPr w:rsidR="00076BEC" w:rsidRPr="009166EC" w:rsidSect="005E0838">
          <w:footerReference w:type="default" r:id="rId17"/>
          <w:type w:val="continuous"/>
          <w:pgSz w:w="11906" w:h="16838"/>
          <w:pgMar w:top="1440" w:right="1440" w:bottom="1440" w:left="1440" w:header="709" w:footer="113" w:gutter="0"/>
          <w:cols w:space="708"/>
          <w:docGrid w:linePitch="360"/>
        </w:sectPr>
      </w:pPr>
    </w:p>
    <w:p w14:paraId="5CAA9631" w14:textId="2DE0BC70" w:rsidR="00072104" w:rsidRPr="009166EC" w:rsidRDefault="00072104" w:rsidP="009166EC">
      <w:pPr>
        <w:spacing w:after="0"/>
        <w:ind w:left="-567" w:right="-613"/>
        <w:rPr>
          <w:rStyle w:val="Emphasis"/>
          <w:rFonts w:ascii="Times New Roman" w:hAnsi="Times New Roman" w:cs="Times New Roman"/>
          <w:b/>
          <w:i w:val="0"/>
          <w:sz w:val="24"/>
          <w:szCs w:val="24"/>
        </w:rPr>
      </w:pPr>
      <w:proofErr w:type="gramStart"/>
      <w:r w:rsidRPr="009166EC">
        <w:rPr>
          <w:rStyle w:val="Emphasis"/>
          <w:rFonts w:ascii="Times New Roman" w:hAnsi="Times New Roman" w:cs="Times New Roman"/>
          <w:b/>
          <w:i w:val="0"/>
          <w:sz w:val="24"/>
          <w:szCs w:val="24"/>
        </w:rPr>
        <w:t>Table 1</w:t>
      </w:r>
      <w:r w:rsidR="00F824EA" w:rsidRPr="009166EC">
        <w:rPr>
          <w:rStyle w:val="Emphasis"/>
          <w:rFonts w:ascii="Times New Roman" w:hAnsi="Times New Roman" w:cs="Times New Roman"/>
          <w:b/>
          <w:i w:val="0"/>
          <w:sz w:val="24"/>
          <w:szCs w:val="24"/>
        </w:rPr>
        <w:t>.</w:t>
      </w:r>
      <w:proofErr w:type="gramEnd"/>
      <w:r w:rsidRPr="009166EC">
        <w:rPr>
          <w:rStyle w:val="Emphasis"/>
          <w:rFonts w:ascii="Times New Roman" w:hAnsi="Times New Roman" w:cs="Times New Roman"/>
          <w:b/>
          <w:i w:val="0"/>
          <w:sz w:val="24"/>
          <w:szCs w:val="24"/>
        </w:rPr>
        <w:t xml:space="preserve"> Baseline clinical characteristics of patients with incident type </w:t>
      </w:r>
      <w:proofErr w:type="gramStart"/>
      <w:r w:rsidRPr="009166EC">
        <w:rPr>
          <w:rStyle w:val="Emphasis"/>
          <w:rFonts w:ascii="Times New Roman" w:hAnsi="Times New Roman" w:cs="Times New Roman"/>
          <w:b/>
          <w:i w:val="0"/>
          <w:sz w:val="24"/>
          <w:szCs w:val="24"/>
        </w:rPr>
        <w:t xml:space="preserve">2 diabetes </w:t>
      </w:r>
      <w:r w:rsidR="000033D9">
        <w:rPr>
          <w:rStyle w:val="Emphasis"/>
          <w:rFonts w:ascii="Times New Roman" w:hAnsi="Times New Roman" w:cs="Times New Roman"/>
          <w:b/>
          <w:i w:val="0"/>
          <w:sz w:val="24"/>
          <w:szCs w:val="24"/>
        </w:rPr>
        <w:t>(T2DM)</w:t>
      </w:r>
      <w:proofErr w:type="gramEnd"/>
      <w:r w:rsidR="000033D9">
        <w:rPr>
          <w:rStyle w:val="Emphasis"/>
          <w:rFonts w:ascii="Times New Roman" w:hAnsi="Times New Roman" w:cs="Times New Roman"/>
          <w:b/>
          <w:i w:val="0"/>
          <w:sz w:val="24"/>
          <w:szCs w:val="24"/>
        </w:rPr>
        <w:t xml:space="preserve"> </w:t>
      </w:r>
      <w:r w:rsidRPr="009166EC">
        <w:rPr>
          <w:rStyle w:val="Emphasis"/>
          <w:rFonts w:ascii="Times New Roman" w:hAnsi="Times New Roman" w:cs="Times New Roman"/>
          <w:b/>
          <w:i w:val="0"/>
          <w:sz w:val="24"/>
          <w:szCs w:val="24"/>
        </w:rPr>
        <w:t xml:space="preserve">and matched controls without diabetes </w:t>
      </w:r>
    </w:p>
    <w:tbl>
      <w:tblPr>
        <w:tblStyle w:val="TableGrid"/>
        <w:tblpPr w:leftFromText="181" w:rightFromText="181" w:vertAnchor="text" w:horzAnchor="margin" w:tblpXSpec="center" w:tblpY="36"/>
        <w:tblOverlap w:val="never"/>
        <w:tblW w:w="10093" w:type="dxa"/>
        <w:tblLayout w:type="fixed"/>
        <w:tblCellMar>
          <w:right w:w="28" w:type="dxa"/>
        </w:tblCellMar>
        <w:tblLook w:val="04A0" w:firstRow="1" w:lastRow="0" w:firstColumn="1" w:lastColumn="0" w:noHBand="0" w:noVBand="1"/>
      </w:tblPr>
      <w:tblGrid>
        <w:gridCol w:w="2966"/>
        <w:gridCol w:w="1740"/>
        <w:gridCol w:w="1701"/>
        <w:gridCol w:w="1843"/>
        <w:gridCol w:w="1843"/>
      </w:tblGrid>
      <w:tr w:rsidR="00C60A03" w:rsidRPr="009166EC" w14:paraId="661A23AE" w14:textId="77777777" w:rsidTr="00C60A03">
        <w:tc>
          <w:tcPr>
            <w:tcW w:w="2966" w:type="dxa"/>
            <w:vMerge w:val="restart"/>
            <w:shd w:val="clear" w:color="auto" w:fill="D9D9D9" w:themeFill="background1" w:themeFillShade="D9"/>
          </w:tcPr>
          <w:p w14:paraId="3C84D57F" w14:textId="77777777" w:rsidR="00C60A03" w:rsidRPr="009166EC" w:rsidRDefault="00C60A03" w:rsidP="009166EC">
            <w:pPr>
              <w:widowControl w:val="0"/>
              <w:autoSpaceDE w:val="0"/>
              <w:autoSpaceDN w:val="0"/>
              <w:adjustRightInd w:val="0"/>
              <w:rPr>
                <w:rFonts w:ascii="Times New Roman" w:hAnsi="Times New Roman" w:cs="Times New Roman"/>
                <w:sz w:val="24"/>
                <w:szCs w:val="24"/>
              </w:rPr>
            </w:pPr>
          </w:p>
        </w:tc>
        <w:tc>
          <w:tcPr>
            <w:tcW w:w="3441" w:type="dxa"/>
            <w:gridSpan w:val="2"/>
            <w:shd w:val="clear" w:color="auto" w:fill="D9D9D9" w:themeFill="background1" w:themeFillShade="D9"/>
          </w:tcPr>
          <w:p w14:paraId="4EFF4AD8" w14:textId="77777777" w:rsidR="00C60A03" w:rsidRPr="009166EC" w:rsidRDefault="00C60A03" w:rsidP="009166EC">
            <w:pPr>
              <w:widowControl w:val="0"/>
              <w:autoSpaceDE w:val="0"/>
              <w:autoSpaceDN w:val="0"/>
              <w:adjustRightInd w:val="0"/>
              <w:jc w:val="center"/>
              <w:rPr>
                <w:rFonts w:ascii="Times New Roman" w:hAnsi="Times New Roman" w:cs="Times New Roman"/>
                <w:b/>
                <w:color w:val="000000"/>
                <w:sz w:val="24"/>
                <w:szCs w:val="24"/>
              </w:rPr>
            </w:pPr>
            <w:r w:rsidRPr="009166EC">
              <w:rPr>
                <w:rFonts w:ascii="Times New Roman" w:hAnsi="Times New Roman" w:cs="Times New Roman"/>
                <w:b/>
                <w:color w:val="000000"/>
                <w:sz w:val="24"/>
                <w:szCs w:val="24"/>
              </w:rPr>
              <w:t>T2DM (N=79,985)</w:t>
            </w:r>
          </w:p>
        </w:tc>
        <w:tc>
          <w:tcPr>
            <w:tcW w:w="3686" w:type="dxa"/>
            <w:gridSpan w:val="2"/>
            <w:shd w:val="clear" w:color="auto" w:fill="D9D9D9" w:themeFill="background1" w:themeFillShade="D9"/>
          </w:tcPr>
          <w:p w14:paraId="32E714EA" w14:textId="77777777" w:rsidR="00C60A03" w:rsidRPr="009166EC" w:rsidRDefault="00C60A03" w:rsidP="009166EC">
            <w:pPr>
              <w:jc w:val="center"/>
              <w:rPr>
                <w:rFonts w:ascii="Times New Roman" w:hAnsi="Times New Roman" w:cs="Times New Roman"/>
                <w:b/>
                <w:color w:val="000000"/>
                <w:sz w:val="24"/>
                <w:szCs w:val="24"/>
              </w:rPr>
            </w:pPr>
            <w:r w:rsidRPr="009166EC">
              <w:rPr>
                <w:rFonts w:ascii="Times New Roman" w:hAnsi="Times New Roman" w:cs="Times New Roman"/>
                <w:b/>
                <w:color w:val="000000"/>
                <w:sz w:val="24"/>
                <w:szCs w:val="24"/>
              </w:rPr>
              <w:t>Controls (N=386,547)</w:t>
            </w:r>
          </w:p>
        </w:tc>
      </w:tr>
      <w:tr w:rsidR="00C60A03" w:rsidRPr="009166EC" w14:paraId="0A1B146D" w14:textId="77777777" w:rsidTr="00C60A03">
        <w:tc>
          <w:tcPr>
            <w:tcW w:w="2966" w:type="dxa"/>
            <w:vMerge/>
            <w:shd w:val="clear" w:color="auto" w:fill="D9D9D9" w:themeFill="background1" w:themeFillShade="D9"/>
          </w:tcPr>
          <w:p w14:paraId="13D7BFC7" w14:textId="77777777" w:rsidR="00C60A03" w:rsidRPr="009166EC" w:rsidRDefault="00C60A03" w:rsidP="009166EC">
            <w:pPr>
              <w:widowControl w:val="0"/>
              <w:autoSpaceDE w:val="0"/>
              <w:autoSpaceDN w:val="0"/>
              <w:adjustRightInd w:val="0"/>
              <w:rPr>
                <w:rFonts w:ascii="Times New Roman" w:hAnsi="Times New Roman" w:cs="Times New Roman"/>
                <w:sz w:val="24"/>
                <w:szCs w:val="24"/>
              </w:rPr>
            </w:pPr>
          </w:p>
        </w:tc>
        <w:tc>
          <w:tcPr>
            <w:tcW w:w="1740" w:type="dxa"/>
            <w:shd w:val="clear" w:color="auto" w:fill="D9D9D9" w:themeFill="background1" w:themeFillShade="D9"/>
          </w:tcPr>
          <w:p w14:paraId="56E4E88B" w14:textId="77777777" w:rsidR="00C60A03" w:rsidRPr="009166EC" w:rsidRDefault="00C60A03" w:rsidP="009166EC">
            <w:pPr>
              <w:jc w:val="center"/>
              <w:rPr>
                <w:rFonts w:ascii="Times New Roman" w:hAnsi="Times New Roman" w:cs="Times New Roman"/>
                <w:b/>
                <w:color w:val="000000"/>
                <w:sz w:val="24"/>
                <w:szCs w:val="24"/>
              </w:rPr>
            </w:pPr>
            <w:r w:rsidRPr="009166EC">
              <w:rPr>
                <w:rFonts w:ascii="Times New Roman" w:hAnsi="Times New Roman" w:cs="Times New Roman"/>
                <w:b/>
                <w:color w:val="000000"/>
                <w:sz w:val="24"/>
                <w:szCs w:val="24"/>
              </w:rPr>
              <w:t>Women</w:t>
            </w:r>
          </w:p>
        </w:tc>
        <w:tc>
          <w:tcPr>
            <w:tcW w:w="1701" w:type="dxa"/>
            <w:shd w:val="clear" w:color="auto" w:fill="D9D9D9" w:themeFill="background1" w:themeFillShade="D9"/>
          </w:tcPr>
          <w:p w14:paraId="26B9FFA1" w14:textId="77777777" w:rsidR="00C60A03" w:rsidRPr="009166EC" w:rsidRDefault="00C60A03" w:rsidP="009166EC">
            <w:pPr>
              <w:jc w:val="center"/>
              <w:rPr>
                <w:rFonts w:ascii="Times New Roman" w:hAnsi="Times New Roman" w:cs="Times New Roman"/>
                <w:b/>
                <w:color w:val="000000"/>
                <w:sz w:val="24"/>
                <w:szCs w:val="24"/>
              </w:rPr>
            </w:pPr>
            <w:r w:rsidRPr="009166EC">
              <w:rPr>
                <w:rFonts w:ascii="Times New Roman" w:hAnsi="Times New Roman" w:cs="Times New Roman"/>
                <w:b/>
                <w:color w:val="000000"/>
                <w:sz w:val="24"/>
                <w:szCs w:val="24"/>
              </w:rPr>
              <w:t>Men</w:t>
            </w:r>
          </w:p>
        </w:tc>
        <w:tc>
          <w:tcPr>
            <w:tcW w:w="1843" w:type="dxa"/>
            <w:shd w:val="clear" w:color="auto" w:fill="D9D9D9" w:themeFill="background1" w:themeFillShade="D9"/>
          </w:tcPr>
          <w:p w14:paraId="489082E1" w14:textId="77777777" w:rsidR="00C60A03" w:rsidRPr="009166EC" w:rsidRDefault="00C60A03" w:rsidP="009166EC">
            <w:pPr>
              <w:jc w:val="center"/>
              <w:rPr>
                <w:rFonts w:ascii="Times New Roman" w:hAnsi="Times New Roman" w:cs="Times New Roman"/>
                <w:b/>
                <w:color w:val="000000"/>
                <w:sz w:val="24"/>
                <w:szCs w:val="24"/>
              </w:rPr>
            </w:pPr>
            <w:r w:rsidRPr="009166EC">
              <w:rPr>
                <w:rFonts w:ascii="Times New Roman" w:hAnsi="Times New Roman" w:cs="Times New Roman"/>
                <w:b/>
                <w:color w:val="000000"/>
                <w:sz w:val="24"/>
                <w:szCs w:val="24"/>
              </w:rPr>
              <w:t>Women</w:t>
            </w:r>
          </w:p>
        </w:tc>
        <w:tc>
          <w:tcPr>
            <w:tcW w:w="1843" w:type="dxa"/>
            <w:shd w:val="clear" w:color="auto" w:fill="D9D9D9" w:themeFill="background1" w:themeFillShade="D9"/>
          </w:tcPr>
          <w:p w14:paraId="6AF9BED6" w14:textId="77777777" w:rsidR="00C60A03" w:rsidRPr="009166EC" w:rsidRDefault="00C60A03" w:rsidP="009166EC">
            <w:pPr>
              <w:jc w:val="center"/>
              <w:rPr>
                <w:rFonts w:ascii="Times New Roman" w:hAnsi="Times New Roman" w:cs="Times New Roman"/>
                <w:b/>
                <w:color w:val="000000"/>
                <w:sz w:val="24"/>
                <w:szCs w:val="24"/>
              </w:rPr>
            </w:pPr>
            <w:r w:rsidRPr="009166EC">
              <w:rPr>
                <w:rFonts w:ascii="Times New Roman" w:hAnsi="Times New Roman" w:cs="Times New Roman"/>
                <w:b/>
                <w:color w:val="000000"/>
                <w:sz w:val="24"/>
                <w:szCs w:val="24"/>
              </w:rPr>
              <w:t>Men</w:t>
            </w:r>
          </w:p>
        </w:tc>
      </w:tr>
      <w:tr w:rsidR="00C60A03" w:rsidRPr="009166EC" w14:paraId="5BD7B79E" w14:textId="77777777" w:rsidTr="00C61014">
        <w:trPr>
          <w:trHeight w:val="89"/>
        </w:trPr>
        <w:tc>
          <w:tcPr>
            <w:tcW w:w="2966" w:type="dxa"/>
            <w:vAlign w:val="center"/>
          </w:tcPr>
          <w:p w14:paraId="4BEB56AA" w14:textId="77777777" w:rsidR="00C60A03" w:rsidRPr="009166EC" w:rsidRDefault="00C60A03" w:rsidP="009166EC">
            <w:pPr>
              <w:rPr>
                <w:rFonts w:ascii="Times New Roman" w:hAnsi="Times New Roman" w:cs="Times New Roman"/>
                <w:b/>
                <w:color w:val="000000"/>
                <w:sz w:val="24"/>
                <w:szCs w:val="24"/>
              </w:rPr>
            </w:pPr>
            <w:r w:rsidRPr="009166EC">
              <w:rPr>
                <w:rFonts w:ascii="Times New Roman" w:hAnsi="Times New Roman" w:cs="Times New Roman"/>
                <w:b/>
                <w:color w:val="000000"/>
                <w:sz w:val="24"/>
                <w:szCs w:val="24"/>
              </w:rPr>
              <w:t>n, %</w:t>
            </w:r>
          </w:p>
        </w:tc>
        <w:tc>
          <w:tcPr>
            <w:tcW w:w="1740" w:type="dxa"/>
            <w:vAlign w:val="center"/>
          </w:tcPr>
          <w:p w14:paraId="1E689306"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35,396 (44.3)</w:t>
            </w:r>
          </w:p>
        </w:tc>
        <w:tc>
          <w:tcPr>
            <w:tcW w:w="1701" w:type="dxa"/>
            <w:vAlign w:val="center"/>
          </w:tcPr>
          <w:p w14:paraId="2CDD09CC"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44,589 (55.8)</w:t>
            </w:r>
          </w:p>
        </w:tc>
        <w:tc>
          <w:tcPr>
            <w:tcW w:w="1843" w:type="dxa"/>
            <w:vAlign w:val="center"/>
          </w:tcPr>
          <w:p w14:paraId="36CDAEED"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172,994 (44.8)</w:t>
            </w:r>
          </w:p>
        </w:tc>
        <w:tc>
          <w:tcPr>
            <w:tcW w:w="1843" w:type="dxa"/>
            <w:vAlign w:val="center"/>
          </w:tcPr>
          <w:p w14:paraId="0BBC8F72"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213,553 (55.3)</w:t>
            </w:r>
          </w:p>
        </w:tc>
      </w:tr>
      <w:tr w:rsidR="00C60A03" w:rsidRPr="009166EC" w14:paraId="5262D8B5" w14:textId="77777777" w:rsidTr="00C60A03">
        <w:trPr>
          <w:trHeight w:val="271"/>
        </w:trPr>
        <w:tc>
          <w:tcPr>
            <w:tcW w:w="2966" w:type="dxa"/>
            <w:tcBorders>
              <w:bottom w:val="single" w:sz="4" w:space="0" w:color="auto"/>
            </w:tcBorders>
            <w:vAlign w:val="center"/>
          </w:tcPr>
          <w:p w14:paraId="7DAC12DE" w14:textId="77777777" w:rsidR="00C60A03" w:rsidRPr="009166EC" w:rsidRDefault="00C60A03" w:rsidP="009166EC">
            <w:pPr>
              <w:rPr>
                <w:rFonts w:ascii="Times New Roman" w:hAnsi="Times New Roman" w:cs="Times New Roman"/>
                <w:b/>
                <w:color w:val="000000"/>
                <w:sz w:val="24"/>
                <w:szCs w:val="24"/>
              </w:rPr>
            </w:pPr>
            <w:r w:rsidRPr="009166EC">
              <w:rPr>
                <w:rFonts w:ascii="Times New Roman" w:hAnsi="Times New Roman" w:cs="Times New Roman"/>
                <w:b/>
                <w:color w:val="000000"/>
                <w:sz w:val="24"/>
                <w:szCs w:val="24"/>
              </w:rPr>
              <w:t>Age, years</w:t>
            </w:r>
          </w:p>
        </w:tc>
        <w:tc>
          <w:tcPr>
            <w:tcW w:w="1740" w:type="dxa"/>
            <w:tcBorders>
              <w:bottom w:val="single" w:sz="4" w:space="0" w:color="auto"/>
            </w:tcBorders>
            <w:vAlign w:val="center"/>
          </w:tcPr>
          <w:p w14:paraId="4D5CD31F"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63.9±14.3</w:t>
            </w:r>
          </w:p>
        </w:tc>
        <w:tc>
          <w:tcPr>
            <w:tcW w:w="1701" w:type="dxa"/>
            <w:tcBorders>
              <w:bottom w:val="single" w:sz="4" w:space="0" w:color="auto"/>
            </w:tcBorders>
            <w:vAlign w:val="center"/>
          </w:tcPr>
          <w:p w14:paraId="7D1C2B7E"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61.3±13.0</w:t>
            </w:r>
          </w:p>
        </w:tc>
        <w:tc>
          <w:tcPr>
            <w:tcW w:w="1843" w:type="dxa"/>
            <w:tcBorders>
              <w:bottom w:val="single" w:sz="4" w:space="0" w:color="auto"/>
            </w:tcBorders>
            <w:vAlign w:val="center"/>
          </w:tcPr>
          <w:p w14:paraId="3CBD7BCE"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63.7±14.4</w:t>
            </w:r>
          </w:p>
        </w:tc>
        <w:tc>
          <w:tcPr>
            <w:tcW w:w="1843" w:type="dxa"/>
            <w:tcBorders>
              <w:bottom w:val="single" w:sz="4" w:space="0" w:color="auto"/>
            </w:tcBorders>
            <w:vAlign w:val="center"/>
          </w:tcPr>
          <w:p w14:paraId="4C43716A"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60.8±13.0</w:t>
            </w:r>
          </w:p>
        </w:tc>
      </w:tr>
      <w:tr w:rsidR="00C60A03" w:rsidRPr="009166EC" w14:paraId="11EBE19B" w14:textId="77777777" w:rsidTr="007065F2">
        <w:trPr>
          <w:trHeight w:val="219"/>
        </w:trPr>
        <w:tc>
          <w:tcPr>
            <w:tcW w:w="2966" w:type="dxa"/>
            <w:tcBorders>
              <w:bottom w:val="nil"/>
            </w:tcBorders>
          </w:tcPr>
          <w:p w14:paraId="3520727E" w14:textId="77777777" w:rsidR="00C60A03" w:rsidRPr="009166EC" w:rsidRDefault="00C60A03" w:rsidP="009166EC">
            <w:pPr>
              <w:rPr>
                <w:rFonts w:ascii="Times New Roman" w:hAnsi="Times New Roman" w:cs="Times New Roman"/>
                <w:b/>
                <w:color w:val="000000"/>
                <w:sz w:val="24"/>
                <w:szCs w:val="24"/>
              </w:rPr>
            </w:pPr>
            <w:r w:rsidRPr="009166EC">
              <w:rPr>
                <w:rFonts w:ascii="Times New Roman" w:hAnsi="Times New Roman" w:cs="Times New Roman"/>
                <w:b/>
                <w:color w:val="000000"/>
                <w:sz w:val="24"/>
                <w:szCs w:val="24"/>
              </w:rPr>
              <w:t>Ethnicity</w:t>
            </w:r>
          </w:p>
        </w:tc>
        <w:tc>
          <w:tcPr>
            <w:tcW w:w="1740" w:type="dxa"/>
            <w:tcBorders>
              <w:bottom w:val="nil"/>
            </w:tcBorders>
          </w:tcPr>
          <w:p w14:paraId="38D52457" w14:textId="77777777" w:rsidR="00C60A03" w:rsidRPr="009166EC" w:rsidRDefault="00C60A03" w:rsidP="009166EC">
            <w:pPr>
              <w:jc w:val="center"/>
              <w:rPr>
                <w:rFonts w:ascii="Times New Roman" w:hAnsi="Times New Roman" w:cs="Times New Roman"/>
                <w:color w:val="000000"/>
                <w:sz w:val="24"/>
                <w:szCs w:val="24"/>
              </w:rPr>
            </w:pPr>
          </w:p>
        </w:tc>
        <w:tc>
          <w:tcPr>
            <w:tcW w:w="1701" w:type="dxa"/>
            <w:tcBorders>
              <w:bottom w:val="nil"/>
            </w:tcBorders>
          </w:tcPr>
          <w:p w14:paraId="63DFEBE7" w14:textId="77777777" w:rsidR="00C60A03" w:rsidRPr="009166EC" w:rsidRDefault="00C60A03" w:rsidP="009166EC">
            <w:pPr>
              <w:jc w:val="center"/>
              <w:rPr>
                <w:rFonts w:ascii="Times New Roman" w:hAnsi="Times New Roman" w:cs="Times New Roman"/>
                <w:color w:val="000000"/>
                <w:sz w:val="24"/>
                <w:szCs w:val="24"/>
              </w:rPr>
            </w:pPr>
          </w:p>
        </w:tc>
        <w:tc>
          <w:tcPr>
            <w:tcW w:w="1843" w:type="dxa"/>
            <w:tcBorders>
              <w:bottom w:val="nil"/>
            </w:tcBorders>
          </w:tcPr>
          <w:p w14:paraId="2069F601" w14:textId="77777777" w:rsidR="00C60A03" w:rsidRPr="009166EC" w:rsidRDefault="00C60A03" w:rsidP="009166EC">
            <w:pPr>
              <w:jc w:val="center"/>
              <w:rPr>
                <w:rFonts w:ascii="Times New Roman" w:hAnsi="Times New Roman" w:cs="Times New Roman"/>
                <w:color w:val="000000"/>
                <w:sz w:val="24"/>
                <w:szCs w:val="24"/>
              </w:rPr>
            </w:pPr>
          </w:p>
        </w:tc>
        <w:tc>
          <w:tcPr>
            <w:tcW w:w="1843" w:type="dxa"/>
            <w:tcBorders>
              <w:bottom w:val="nil"/>
            </w:tcBorders>
          </w:tcPr>
          <w:p w14:paraId="1C0F4C39" w14:textId="77777777" w:rsidR="00C60A03" w:rsidRPr="009166EC" w:rsidRDefault="00C60A03" w:rsidP="009166EC">
            <w:pPr>
              <w:jc w:val="center"/>
              <w:rPr>
                <w:rFonts w:ascii="Times New Roman" w:hAnsi="Times New Roman" w:cs="Times New Roman"/>
                <w:color w:val="000000"/>
                <w:sz w:val="24"/>
                <w:szCs w:val="24"/>
              </w:rPr>
            </w:pPr>
          </w:p>
        </w:tc>
      </w:tr>
      <w:tr w:rsidR="00C60A03" w:rsidRPr="009166EC" w14:paraId="7492D633" w14:textId="77777777" w:rsidTr="00C60A03">
        <w:tc>
          <w:tcPr>
            <w:tcW w:w="2966" w:type="dxa"/>
            <w:tcBorders>
              <w:top w:val="nil"/>
              <w:bottom w:val="nil"/>
            </w:tcBorders>
          </w:tcPr>
          <w:p w14:paraId="213AA1F2" w14:textId="77777777" w:rsidR="00C60A03" w:rsidRPr="009166EC" w:rsidRDefault="00C60A03" w:rsidP="009166EC">
            <w:pPr>
              <w:rPr>
                <w:rFonts w:ascii="Times New Roman" w:hAnsi="Times New Roman" w:cs="Times New Roman"/>
                <w:color w:val="000000"/>
                <w:sz w:val="24"/>
                <w:szCs w:val="24"/>
              </w:rPr>
            </w:pPr>
            <w:r w:rsidRPr="009166EC">
              <w:rPr>
                <w:rFonts w:ascii="Times New Roman" w:hAnsi="Times New Roman" w:cs="Times New Roman"/>
                <w:color w:val="000000"/>
                <w:sz w:val="24"/>
                <w:szCs w:val="24"/>
              </w:rPr>
              <w:t>White</w:t>
            </w:r>
          </w:p>
        </w:tc>
        <w:tc>
          <w:tcPr>
            <w:tcW w:w="1740" w:type="dxa"/>
            <w:tcBorders>
              <w:top w:val="nil"/>
              <w:bottom w:val="nil"/>
            </w:tcBorders>
          </w:tcPr>
          <w:p w14:paraId="616381F3"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28,090 (79.4)</w:t>
            </w:r>
          </w:p>
        </w:tc>
        <w:tc>
          <w:tcPr>
            <w:tcW w:w="1701" w:type="dxa"/>
            <w:tcBorders>
              <w:top w:val="nil"/>
              <w:bottom w:val="nil"/>
            </w:tcBorders>
          </w:tcPr>
          <w:p w14:paraId="417D3A98"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34,251 (77.4)</w:t>
            </w:r>
          </w:p>
        </w:tc>
        <w:tc>
          <w:tcPr>
            <w:tcW w:w="1843" w:type="dxa"/>
            <w:tcBorders>
              <w:top w:val="nil"/>
              <w:bottom w:val="nil"/>
            </w:tcBorders>
          </w:tcPr>
          <w:p w14:paraId="7C3DA199"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127,344 (73.6)</w:t>
            </w:r>
          </w:p>
        </w:tc>
        <w:tc>
          <w:tcPr>
            <w:tcW w:w="1843" w:type="dxa"/>
            <w:tcBorders>
              <w:top w:val="nil"/>
              <w:bottom w:val="nil"/>
            </w:tcBorders>
          </w:tcPr>
          <w:p w14:paraId="636D5641"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145,259 (68.0)</w:t>
            </w:r>
          </w:p>
        </w:tc>
      </w:tr>
      <w:tr w:rsidR="00C60A03" w:rsidRPr="009166EC" w14:paraId="7FABA21D" w14:textId="77777777" w:rsidTr="00C60A03">
        <w:tc>
          <w:tcPr>
            <w:tcW w:w="2966" w:type="dxa"/>
            <w:tcBorders>
              <w:top w:val="nil"/>
              <w:bottom w:val="nil"/>
            </w:tcBorders>
          </w:tcPr>
          <w:p w14:paraId="40305385" w14:textId="77777777" w:rsidR="00C60A03" w:rsidRPr="009166EC" w:rsidRDefault="00C60A03" w:rsidP="009166EC">
            <w:pPr>
              <w:rPr>
                <w:rFonts w:ascii="Times New Roman" w:hAnsi="Times New Roman" w:cs="Times New Roman"/>
                <w:color w:val="000000"/>
                <w:sz w:val="24"/>
                <w:szCs w:val="24"/>
              </w:rPr>
            </w:pPr>
            <w:r w:rsidRPr="009166EC">
              <w:rPr>
                <w:rFonts w:ascii="Times New Roman" w:hAnsi="Times New Roman" w:cs="Times New Roman"/>
                <w:color w:val="000000"/>
                <w:sz w:val="24"/>
                <w:szCs w:val="24"/>
              </w:rPr>
              <w:t>South Asian</w:t>
            </w:r>
          </w:p>
        </w:tc>
        <w:tc>
          <w:tcPr>
            <w:tcW w:w="1740" w:type="dxa"/>
            <w:tcBorders>
              <w:top w:val="nil"/>
              <w:bottom w:val="nil"/>
            </w:tcBorders>
          </w:tcPr>
          <w:p w14:paraId="1900EBDC"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1,544 (4.4)</w:t>
            </w:r>
          </w:p>
        </w:tc>
        <w:tc>
          <w:tcPr>
            <w:tcW w:w="1701" w:type="dxa"/>
            <w:tcBorders>
              <w:top w:val="nil"/>
              <w:bottom w:val="nil"/>
            </w:tcBorders>
          </w:tcPr>
          <w:p w14:paraId="536528E4"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1,792 (4.0)</w:t>
            </w:r>
          </w:p>
        </w:tc>
        <w:tc>
          <w:tcPr>
            <w:tcW w:w="1843" w:type="dxa"/>
            <w:tcBorders>
              <w:top w:val="nil"/>
              <w:bottom w:val="nil"/>
            </w:tcBorders>
          </w:tcPr>
          <w:p w14:paraId="6ADEA817"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2,960 (1.7)</w:t>
            </w:r>
          </w:p>
        </w:tc>
        <w:tc>
          <w:tcPr>
            <w:tcW w:w="1843" w:type="dxa"/>
            <w:tcBorders>
              <w:top w:val="nil"/>
              <w:bottom w:val="nil"/>
            </w:tcBorders>
          </w:tcPr>
          <w:p w14:paraId="7AE35E75"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3,357 (1.6)</w:t>
            </w:r>
          </w:p>
        </w:tc>
      </w:tr>
      <w:tr w:rsidR="00C60A03" w:rsidRPr="009166EC" w14:paraId="2E487874" w14:textId="77777777" w:rsidTr="00C60A03">
        <w:tc>
          <w:tcPr>
            <w:tcW w:w="2966" w:type="dxa"/>
            <w:tcBorders>
              <w:top w:val="nil"/>
              <w:bottom w:val="nil"/>
            </w:tcBorders>
          </w:tcPr>
          <w:p w14:paraId="76773D39" w14:textId="77777777" w:rsidR="00C60A03" w:rsidRPr="009166EC" w:rsidRDefault="00C60A03" w:rsidP="009166EC">
            <w:pPr>
              <w:rPr>
                <w:rFonts w:ascii="Times New Roman" w:hAnsi="Times New Roman" w:cs="Times New Roman"/>
                <w:color w:val="000000"/>
                <w:sz w:val="24"/>
                <w:szCs w:val="24"/>
              </w:rPr>
            </w:pPr>
            <w:r w:rsidRPr="009166EC">
              <w:rPr>
                <w:rFonts w:ascii="Times New Roman" w:hAnsi="Times New Roman" w:cs="Times New Roman"/>
                <w:color w:val="000000"/>
                <w:sz w:val="24"/>
                <w:szCs w:val="24"/>
              </w:rPr>
              <w:t>Black</w:t>
            </w:r>
          </w:p>
        </w:tc>
        <w:tc>
          <w:tcPr>
            <w:tcW w:w="1740" w:type="dxa"/>
            <w:tcBorders>
              <w:top w:val="nil"/>
              <w:bottom w:val="nil"/>
            </w:tcBorders>
          </w:tcPr>
          <w:p w14:paraId="5774BC4D"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784 (2.2)</w:t>
            </w:r>
          </w:p>
        </w:tc>
        <w:tc>
          <w:tcPr>
            <w:tcW w:w="1701" w:type="dxa"/>
            <w:tcBorders>
              <w:top w:val="nil"/>
              <w:bottom w:val="nil"/>
            </w:tcBorders>
          </w:tcPr>
          <w:p w14:paraId="3468B4E8"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748 (1.7)</w:t>
            </w:r>
          </w:p>
        </w:tc>
        <w:tc>
          <w:tcPr>
            <w:tcW w:w="1843" w:type="dxa"/>
            <w:tcBorders>
              <w:top w:val="nil"/>
              <w:bottom w:val="nil"/>
            </w:tcBorders>
          </w:tcPr>
          <w:p w14:paraId="2FF10771"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2,226 (1.3)</w:t>
            </w:r>
          </w:p>
        </w:tc>
        <w:tc>
          <w:tcPr>
            <w:tcW w:w="1843" w:type="dxa"/>
            <w:tcBorders>
              <w:top w:val="nil"/>
              <w:bottom w:val="nil"/>
            </w:tcBorders>
          </w:tcPr>
          <w:p w14:paraId="4CB747C0"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2,223 (1.0)</w:t>
            </w:r>
          </w:p>
        </w:tc>
      </w:tr>
      <w:tr w:rsidR="00C60A03" w:rsidRPr="009166EC" w14:paraId="2DF1FD91" w14:textId="77777777" w:rsidTr="00C60A03">
        <w:tc>
          <w:tcPr>
            <w:tcW w:w="2966" w:type="dxa"/>
            <w:tcBorders>
              <w:top w:val="nil"/>
              <w:bottom w:val="nil"/>
            </w:tcBorders>
          </w:tcPr>
          <w:p w14:paraId="2D41BC9A" w14:textId="77777777" w:rsidR="00C60A03" w:rsidRPr="009166EC" w:rsidRDefault="00C60A03" w:rsidP="009166EC">
            <w:pPr>
              <w:rPr>
                <w:rFonts w:ascii="Times New Roman" w:hAnsi="Times New Roman" w:cs="Times New Roman"/>
                <w:color w:val="000000"/>
                <w:sz w:val="24"/>
                <w:szCs w:val="24"/>
              </w:rPr>
            </w:pPr>
            <w:r w:rsidRPr="009166EC">
              <w:rPr>
                <w:rFonts w:ascii="Times New Roman" w:hAnsi="Times New Roman" w:cs="Times New Roman"/>
                <w:color w:val="000000"/>
                <w:sz w:val="24"/>
                <w:szCs w:val="24"/>
              </w:rPr>
              <w:t>Other</w:t>
            </w:r>
          </w:p>
        </w:tc>
        <w:tc>
          <w:tcPr>
            <w:tcW w:w="1740" w:type="dxa"/>
            <w:tcBorders>
              <w:top w:val="nil"/>
              <w:bottom w:val="nil"/>
            </w:tcBorders>
          </w:tcPr>
          <w:p w14:paraId="4DED3E34"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400 (1.1)</w:t>
            </w:r>
          </w:p>
        </w:tc>
        <w:tc>
          <w:tcPr>
            <w:tcW w:w="1701" w:type="dxa"/>
            <w:tcBorders>
              <w:top w:val="nil"/>
              <w:bottom w:val="nil"/>
            </w:tcBorders>
          </w:tcPr>
          <w:p w14:paraId="21783E10"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507 (1.1)</w:t>
            </w:r>
          </w:p>
        </w:tc>
        <w:tc>
          <w:tcPr>
            <w:tcW w:w="1843" w:type="dxa"/>
            <w:tcBorders>
              <w:top w:val="nil"/>
              <w:bottom w:val="nil"/>
            </w:tcBorders>
          </w:tcPr>
          <w:p w14:paraId="1CF1B83E"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1,545 (0.9)</w:t>
            </w:r>
          </w:p>
        </w:tc>
        <w:tc>
          <w:tcPr>
            <w:tcW w:w="1843" w:type="dxa"/>
            <w:tcBorders>
              <w:top w:val="nil"/>
              <w:bottom w:val="nil"/>
            </w:tcBorders>
          </w:tcPr>
          <w:p w14:paraId="0035E07E"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1,8012 (0.8)</w:t>
            </w:r>
          </w:p>
        </w:tc>
      </w:tr>
      <w:tr w:rsidR="00C60A03" w:rsidRPr="009166EC" w14:paraId="0098D37E" w14:textId="77777777" w:rsidTr="00C60A03">
        <w:tc>
          <w:tcPr>
            <w:tcW w:w="2966" w:type="dxa"/>
            <w:tcBorders>
              <w:top w:val="nil"/>
              <w:bottom w:val="single" w:sz="4" w:space="0" w:color="auto"/>
            </w:tcBorders>
          </w:tcPr>
          <w:p w14:paraId="37997B92" w14:textId="77777777" w:rsidR="00C60A03" w:rsidRPr="009166EC" w:rsidRDefault="00C60A03" w:rsidP="009166EC">
            <w:pPr>
              <w:rPr>
                <w:rFonts w:ascii="Times New Roman" w:hAnsi="Times New Roman" w:cs="Times New Roman"/>
                <w:color w:val="000000"/>
                <w:sz w:val="24"/>
                <w:szCs w:val="24"/>
              </w:rPr>
            </w:pPr>
            <w:r w:rsidRPr="009166EC">
              <w:rPr>
                <w:rFonts w:ascii="Times New Roman" w:hAnsi="Times New Roman" w:cs="Times New Roman"/>
                <w:color w:val="000000"/>
                <w:sz w:val="24"/>
                <w:szCs w:val="24"/>
              </w:rPr>
              <w:t>Unknown</w:t>
            </w:r>
          </w:p>
        </w:tc>
        <w:tc>
          <w:tcPr>
            <w:tcW w:w="1740" w:type="dxa"/>
            <w:tcBorders>
              <w:top w:val="nil"/>
              <w:bottom w:val="single" w:sz="4" w:space="0" w:color="auto"/>
            </w:tcBorders>
          </w:tcPr>
          <w:p w14:paraId="16265460"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4,578 (12.9)</w:t>
            </w:r>
          </w:p>
        </w:tc>
        <w:tc>
          <w:tcPr>
            <w:tcW w:w="1701" w:type="dxa"/>
            <w:tcBorders>
              <w:top w:val="nil"/>
              <w:bottom w:val="single" w:sz="4" w:space="0" w:color="auto"/>
            </w:tcBorders>
          </w:tcPr>
          <w:p w14:paraId="577FB387"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7,021 (15.8)</w:t>
            </w:r>
          </w:p>
        </w:tc>
        <w:tc>
          <w:tcPr>
            <w:tcW w:w="1843" w:type="dxa"/>
            <w:tcBorders>
              <w:top w:val="nil"/>
              <w:bottom w:val="single" w:sz="4" w:space="0" w:color="auto"/>
            </w:tcBorders>
          </w:tcPr>
          <w:p w14:paraId="591714EA"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38,919 (22.5)</w:t>
            </w:r>
          </w:p>
        </w:tc>
        <w:tc>
          <w:tcPr>
            <w:tcW w:w="1843" w:type="dxa"/>
            <w:tcBorders>
              <w:top w:val="nil"/>
              <w:bottom w:val="single" w:sz="4" w:space="0" w:color="auto"/>
            </w:tcBorders>
          </w:tcPr>
          <w:p w14:paraId="658A2ACC"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60,913 (28.5)</w:t>
            </w:r>
          </w:p>
        </w:tc>
      </w:tr>
      <w:tr w:rsidR="00C60A03" w:rsidRPr="009166EC" w14:paraId="5DE0D1FE" w14:textId="77777777" w:rsidTr="00C60A03">
        <w:tc>
          <w:tcPr>
            <w:tcW w:w="2966" w:type="dxa"/>
            <w:tcBorders>
              <w:bottom w:val="nil"/>
            </w:tcBorders>
          </w:tcPr>
          <w:p w14:paraId="01F63429" w14:textId="77777777" w:rsidR="00C60A03" w:rsidRPr="009166EC" w:rsidRDefault="00C60A03" w:rsidP="009166EC">
            <w:pPr>
              <w:rPr>
                <w:rFonts w:ascii="Times New Roman" w:hAnsi="Times New Roman" w:cs="Times New Roman"/>
                <w:b/>
                <w:color w:val="000000"/>
                <w:sz w:val="24"/>
                <w:szCs w:val="24"/>
              </w:rPr>
            </w:pPr>
            <w:r w:rsidRPr="009166EC">
              <w:rPr>
                <w:rFonts w:ascii="Times New Roman" w:hAnsi="Times New Roman" w:cs="Times New Roman"/>
                <w:b/>
                <w:color w:val="000000"/>
                <w:sz w:val="24"/>
                <w:szCs w:val="24"/>
              </w:rPr>
              <w:t>Deprivation</w:t>
            </w:r>
          </w:p>
        </w:tc>
        <w:tc>
          <w:tcPr>
            <w:tcW w:w="1740" w:type="dxa"/>
            <w:tcBorders>
              <w:bottom w:val="nil"/>
            </w:tcBorders>
          </w:tcPr>
          <w:p w14:paraId="5D3BC2E4" w14:textId="77777777" w:rsidR="00C60A03" w:rsidRPr="009166EC" w:rsidRDefault="00C60A03" w:rsidP="009166EC">
            <w:pPr>
              <w:jc w:val="center"/>
              <w:rPr>
                <w:rFonts w:ascii="Times New Roman" w:hAnsi="Times New Roman" w:cs="Times New Roman"/>
                <w:color w:val="000000"/>
                <w:sz w:val="24"/>
                <w:szCs w:val="24"/>
              </w:rPr>
            </w:pPr>
          </w:p>
        </w:tc>
        <w:tc>
          <w:tcPr>
            <w:tcW w:w="1701" w:type="dxa"/>
            <w:tcBorders>
              <w:bottom w:val="nil"/>
            </w:tcBorders>
          </w:tcPr>
          <w:p w14:paraId="58B07A6E" w14:textId="77777777" w:rsidR="00C60A03" w:rsidRPr="009166EC" w:rsidRDefault="00C60A03" w:rsidP="009166EC">
            <w:pPr>
              <w:jc w:val="center"/>
              <w:rPr>
                <w:rFonts w:ascii="Times New Roman" w:hAnsi="Times New Roman" w:cs="Times New Roman"/>
                <w:color w:val="000000"/>
                <w:sz w:val="24"/>
                <w:szCs w:val="24"/>
              </w:rPr>
            </w:pPr>
          </w:p>
        </w:tc>
        <w:tc>
          <w:tcPr>
            <w:tcW w:w="1843" w:type="dxa"/>
            <w:tcBorders>
              <w:bottom w:val="nil"/>
            </w:tcBorders>
          </w:tcPr>
          <w:p w14:paraId="0555B823" w14:textId="77777777" w:rsidR="00C60A03" w:rsidRPr="009166EC" w:rsidRDefault="00C60A03" w:rsidP="009166EC">
            <w:pPr>
              <w:jc w:val="center"/>
              <w:rPr>
                <w:rFonts w:ascii="Times New Roman" w:hAnsi="Times New Roman" w:cs="Times New Roman"/>
                <w:color w:val="000000"/>
                <w:sz w:val="24"/>
                <w:szCs w:val="24"/>
              </w:rPr>
            </w:pPr>
          </w:p>
        </w:tc>
        <w:tc>
          <w:tcPr>
            <w:tcW w:w="1843" w:type="dxa"/>
            <w:tcBorders>
              <w:bottom w:val="nil"/>
            </w:tcBorders>
          </w:tcPr>
          <w:p w14:paraId="4485D8F4" w14:textId="77777777" w:rsidR="00C60A03" w:rsidRPr="009166EC" w:rsidRDefault="00C60A03" w:rsidP="009166EC">
            <w:pPr>
              <w:jc w:val="center"/>
              <w:rPr>
                <w:rFonts w:ascii="Times New Roman" w:hAnsi="Times New Roman" w:cs="Times New Roman"/>
                <w:color w:val="000000"/>
                <w:sz w:val="24"/>
                <w:szCs w:val="24"/>
              </w:rPr>
            </w:pPr>
          </w:p>
        </w:tc>
      </w:tr>
      <w:tr w:rsidR="00C60A03" w:rsidRPr="009166EC" w14:paraId="76E1D425" w14:textId="77777777" w:rsidTr="00C60A03">
        <w:tc>
          <w:tcPr>
            <w:tcW w:w="2966" w:type="dxa"/>
            <w:tcBorders>
              <w:top w:val="nil"/>
              <w:bottom w:val="nil"/>
            </w:tcBorders>
          </w:tcPr>
          <w:p w14:paraId="14E4F6CF" w14:textId="77777777" w:rsidR="00C60A03" w:rsidRPr="009166EC" w:rsidRDefault="00C60A03" w:rsidP="009166EC">
            <w:pPr>
              <w:rPr>
                <w:rFonts w:ascii="Times New Roman" w:hAnsi="Times New Roman" w:cs="Times New Roman"/>
                <w:color w:val="000000"/>
                <w:sz w:val="24"/>
                <w:szCs w:val="24"/>
              </w:rPr>
            </w:pPr>
            <w:r w:rsidRPr="009166EC">
              <w:rPr>
                <w:rFonts w:ascii="Times New Roman" w:hAnsi="Times New Roman" w:cs="Times New Roman"/>
                <w:color w:val="000000"/>
                <w:sz w:val="24"/>
                <w:szCs w:val="24"/>
              </w:rPr>
              <w:t>IMD 1 (least deprived)</w:t>
            </w:r>
          </w:p>
        </w:tc>
        <w:tc>
          <w:tcPr>
            <w:tcW w:w="1740" w:type="dxa"/>
            <w:tcBorders>
              <w:top w:val="nil"/>
              <w:bottom w:val="nil"/>
            </w:tcBorders>
          </w:tcPr>
          <w:p w14:paraId="2EDD2E81"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6,330 (17.9)</w:t>
            </w:r>
          </w:p>
        </w:tc>
        <w:tc>
          <w:tcPr>
            <w:tcW w:w="1701" w:type="dxa"/>
            <w:tcBorders>
              <w:top w:val="nil"/>
              <w:bottom w:val="nil"/>
            </w:tcBorders>
          </w:tcPr>
          <w:p w14:paraId="764DD364"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8,810 (19.8)</w:t>
            </w:r>
          </w:p>
        </w:tc>
        <w:tc>
          <w:tcPr>
            <w:tcW w:w="1843" w:type="dxa"/>
            <w:tcBorders>
              <w:top w:val="nil"/>
              <w:bottom w:val="nil"/>
            </w:tcBorders>
          </w:tcPr>
          <w:p w14:paraId="22B39CF0"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37,354 (21.6)</w:t>
            </w:r>
          </w:p>
        </w:tc>
        <w:tc>
          <w:tcPr>
            <w:tcW w:w="1843" w:type="dxa"/>
            <w:tcBorders>
              <w:top w:val="nil"/>
              <w:bottom w:val="nil"/>
            </w:tcBorders>
          </w:tcPr>
          <w:p w14:paraId="5F987588"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48,7132 (22.8)</w:t>
            </w:r>
          </w:p>
        </w:tc>
      </w:tr>
      <w:tr w:rsidR="00C60A03" w:rsidRPr="009166EC" w14:paraId="1708E30B" w14:textId="77777777" w:rsidTr="00C60A03">
        <w:tc>
          <w:tcPr>
            <w:tcW w:w="2966" w:type="dxa"/>
            <w:tcBorders>
              <w:top w:val="nil"/>
              <w:bottom w:val="nil"/>
            </w:tcBorders>
          </w:tcPr>
          <w:p w14:paraId="5094854E" w14:textId="77777777" w:rsidR="00C60A03" w:rsidRPr="009166EC" w:rsidRDefault="00C60A03" w:rsidP="009166EC">
            <w:pPr>
              <w:rPr>
                <w:rFonts w:ascii="Times New Roman" w:hAnsi="Times New Roman" w:cs="Times New Roman"/>
                <w:color w:val="000000"/>
                <w:sz w:val="24"/>
                <w:szCs w:val="24"/>
              </w:rPr>
            </w:pPr>
            <w:r w:rsidRPr="009166EC">
              <w:rPr>
                <w:rFonts w:ascii="Times New Roman" w:hAnsi="Times New Roman" w:cs="Times New Roman"/>
                <w:color w:val="000000"/>
                <w:sz w:val="24"/>
                <w:szCs w:val="24"/>
              </w:rPr>
              <w:t>IMD 2</w:t>
            </w:r>
          </w:p>
        </w:tc>
        <w:tc>
          <w:tcPr>
            <w:tcW w:w="1740" w:type="dxa"/>
            <w:tcBorders>
              <w:top w:val="nil"/>
              <w:bottom w:val="nil"/>
            </w:tcBorders>
          </w:tcPr>
          <w:p w14:paraId="6CCAD088"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7,624 (21.5)</w:t>
            </w:r>
          </w:p>
        </w:tc>
        <w:tc>
          <w:tcPr>
            <w:tcW w:w="1701" w:type="dxa"/>
            <w:tcBorders>
              <w:top w:val="nil"/>
              <w:bottom w:val="nil"/>
            </w:tcBorders>
          </w:tcPr>
          <w:p w14:paraId="3BAEF162"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10,225 (22.9)</w:t>
            </w:r>
          </w:p>
        </w:tc>
        <w:tc>
          <w:tcPr>
            <w:tcW w:w="1843" w:type="dxa"/>
            <w:tcBorders>
              <w:top w:val="nil"/>
              <w:bottom w:val="nil"/>
            </w:tcBorders>
          </w:tcPr>
          <w:p w14:paraId="416F1FBB"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40,447 (23.4)</w:t>
            </w:r>
          </w:p>
        </w:tc>
        <w:tc>
          <w:tcPr>
            <w:tcW w:w="1843" w:type="dxa"/>
            <w:tcBorders>
              <w:top w:val="nil"/>
              <w:bottom w:val="nil"/>
            </w:tcBorders>
          </w:tcPr>
          <w:p w14:paraId="5F212EAF"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50,231 (23.5)</w:t>
            </w:r>
          </w:p>
        </w:tc>
      </w:tr>
      <w:tr w:rsidR="00C60A03" w:rsidRPr="009166EC" w14:paraId="191F886D" w14:textId="77777777" w:rsidTr="00C60A03">
        <w:tc>
          <w:tcPr>
            <w:tcW w:w="2966" w:type="dxa"/>
            <w:tcBorders>
              <w:top w:val="nil"/>
              <w:bottom w:val="nil"/>
            </w:tcBorders>
          </w:tcPr>
          <w:p w14:paraId="4AFACCF3" w14:textId="77777777" w:rsidR="00C60A03" w:rsidRPr="009166EC" w:rsidRDefault="00C60A03" w:rsidP="009166EC">
            <w:pPr>
              <w:rPr>
                <w:rFonts w:ascii="Times New Roman" w:hAnsi="Times New Roman" w:cs="Times New Roman"/>
                <w:color w:val="000000"/>
                <w:sz w:val="24"/>
                <w:szCs w:val="24"/>
              </w:rPr>
            </w:pPr>
            <w:r w:rsidRPr="009166EC">
              <w:rPr>
                <w:rFonts w:ascii="Times New Roman" w:hAnsi="Times New Roman" w:cs="Times New Roman"/>
                <w:color w:val="000000"/>
                <w:sz w:val="24"/>
                <w:szCs w:val="24"/>
              </w:rPr>
              <w:t>IMD 3</w:t>
            </w:r>
          </w:p>
        </w:tc>
        <w:tc>
          <w:tcPr>
            <w:tcW w:w="1740" w:type="dxa"/>
            <w:tcBorders>
              <w:top w:val="nil"/>
              <w:bottom w:val="nil"/>
            </w:tcBorders>
          </w:tcPr>
          <w:p w14:paraId="129569B6"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7,063 (20.0)</w:t>
            </w:r>
          </w:p>
        </w:tc>
        <w:tc>
          <w:tcPr>
            <w:tcW w:w="1701" w:type="dxa"/>
            <w:tcBorders>
              <w:top w:val="nil"/>
              <w:bottom w:val="nil"/>
            </w:tcBorders>
          </w:tcPr>
          <w:p w14:paraId="09052005"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9,039 (20.3)</w:t>
            </w:r>
          </w:p>
        </w:tc>
        <w:tc>
          <w:tcPr>
            <w:tcW w:w="1843" w:type="dxa"/>
            <w:tcBorders>
              <w:top w:val="nil"/>
              <w:bottom w:val="nil"/>
            </w:tcBorders>
          </w:tcPr>
          <w:p w14:paraId="24AA1C6F"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34,934 (20.2)</w:t>
            </w:r>
          </w:p>
        </w:tc>
        <w:tc>
          <w:tcPr>
            <w:tcW w:w="1843" w:type="dxa"/>
            <w:tcBorders>
              <w:top w:val="nil"/>
              <w:bottom w:val="nil"/>
            </w:tcBorders>
          </w:tcPr>
          <w:p w14:paraId="2D11A624"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42,807 (20.1)</w:t>
            </w:r>
          </w:p>
        </w:tc>
      </w:tr>
      <w:tr w:rsidR="00C60A03" w:rsidRPr="009166EC" w14:paraId="63A0B1ED" w14:textId="77777777" w:rsidTr="00C60A03">
        <w:tc>
          <w:tcPr>
            <w:tcW w:w="2966" w:type="dxa"/>
            <w:tcBorders>
              <w:top w:val="nil"/>
              <w:bottom w:val="nil"/>
            </w:tcBorders>
          </w:tcPr>
          <w:p w14:paraId="69C16CCD" w14:textId="77777777" w:rsidR="00C60A03" w:rsidRPr="009166EC" w:rsidRDefault="00C60A03" w:rsidP="009166EC">
            <w:pPr>
              <w:rPr>
                <w:rFonts w:ascii="Times New Roman" w:hAnsi="Times New Roman" w:cs="Times New Roman"/>
                <w:color w:val="000000"/>
                <w:sz w:val="24"/>
                <w:szCs w:val="24"/>
              </w:rPr>
            </w:pPr>
            <w:r w:rsidRPr="009166EC">
              <w:rPr>
                <w:rFonts w:ascii="Times New Roman" w:hAnsi="Times New Roman" w:cs="Times New Roman"/>
                <w:color w:val="000000"/>
                <w:sz w:val="24"/>
                <w:szCs w:val="24"/>
              </w:rPr>
              <w:t>IMD 4</w:t>
            </w:r>
          </w:p>
        </w:tc>
        <w:tc>
          <w:tcPr>
            <w:tcW w:w="1740" w:type="dxa"/>
            <w:tcBorders>
              <w:top w:val="nil"/>
              <w:bottom w:val="nil"/>
            </w:tcBorders>
          </w:tcPr>
          <w:p w14:paraId="3C77DEF2"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7,614 (21.5)</w:t>
            </w:r>
          </w:p>
        </w:tc>
        <w:tc>
          <w:tcPr>
            <w:tcW w:w="1701" w:type="dxa"/>
            <w:tcBorders>
              <w:top w:val="nil"/>
              <w:bottom w:val="nil"/>
            </w:tcBorders>
          </w:tcPr>
          <w:p w14:paraId="5DB0C806"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8,961 (20.1)</w:t>
            </w:r>
          </w:p>
        </w:tc>
        <w:tc>
          <w:tcPr>
            <w:tcW w:w="1843" w:type="dxa"/>
            <w:tcBorders>
              <w:top w:val="nil"/>
              <w:bottom w:val="nil"/>
            </w:tcBorders>
          </w:tcPr>
          <w:p w14:paraId="61F66D69"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33,356 (19.3)</w:t>
            </w:r>
          </w:p>
        </w:tc>
        <w:tc>
          <w:tcPr>
            <w:tcW w:w="1843" w:type="dxa"/>
            <w:tcBorders>
              <w:top w:val="nil"/>
              <w:bottom w:val="nil"/>
            </w:tcBorders>
          </w:tcPr>
          <w:p w14:paraId="45D0502D"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39,8665 (18.7)</w:t>
            </w:r>
          </w:p>
        </w:tc>
      </w:tr>
      <w:tr w:rsidR="00C60A03" w:rsidRPr="009166EC" w14:paraId="10A40904" w14:textId="77777777" w:rsidTr="00C60A03">
        <w:tc>
          <w:tcPr>
            <w:tcW w:w="2966" w:type="dxa"/>
            <w:tcBorders>
              <w:top w:val="nil"/>
              <w:bottom w:val="nil"/>
            </w:tcBorders>
          </w:tcPr>
          <w:p w14:paraId="26D6BA4D" w14:textId="77777777" w:rsidR="00C60A03" w:rsidRPr="009166EC" w:rsidRDefault="00C60A03" w:rsidP="009166EC">
            <w:pPr>
              <w:rPr>
                <w:rFonts w:ascii="Times New Roman" w:hAnsi="Times New Roman" w:cs="Times New Roman"/>
                <w:color w:val="000000"/>
                <w:sz w:val="24"/>
                <w:szCs w:val="24"/>
              </w:rPr>
            </w:pPr>
            <w:r w:rsidRPr="009166EC">
              <w:rPr>
                <w:rFonts w:ascii="Times New Roman" w:hAnsi="Times New Roman" w:cs="Times New Roman"/>
                <w:color w:val="000000"/>
                <w:sz w:val="24"/>
                <w:szCs w:val="24"/>
              </w:rPr>
              <w:t>IMD 5 (most deprived)</w:t>
            </w:r>
          </w:p>
        </w:tc>
        <w:tc>
          <w:tcPr>
            <w:tcW w:w="1740" w:type="dxa"/>
            <w:tcBorders>
              <w:top w:val="nil"/>
              <w:bottom w:val="nil"/>
            </w:tcBorders>
          </w:tcPr>
          <w:p w14:paraId="16B5D05A"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6,708 (19.0)</w:t>
            </w:r>
          </w:p>
        </w:tc>
        <w:tc>
          <w:tcPr>
            <w:tcW w:w="1701" w:type="dxa"/>
            <w:tcBorders>
              <w:top w:val="nil"/>
              <w:bottom w:val="nil"/>
            </w:tcBorders>
          </w:tcPr>
          <w:p w14:paraId="5806BEE5"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7,510 (16.8)</w:t>
            </w:r>
          </w:p>
        </w:tc>
        <w:tc>
          <w:tcPr>
            <w:tcW w:w="1843" w:type="dxa"/>
            <w:tcBorders>
              <w:top w:val="nil"/>
              <w:bottom w:val="nil"/>
            </w:tcBorders>
          </w:tcPr>
          <w:p w14:paraId="15D64BDC"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26,698 (15.4)</w:t>
            </w:r>
          </w:p>
        </w:tc>
        <w:tc>
          <w:tcPr>
            <w:tcW w:w="1843" w:type="dxa"/>
            <w:tcBorders>
              <w:top w:val="nil"/>
              <w:bottom w:val="nil"/>
            </w:tcBorders>
          </w:tcPr>
          <w:p w14:paraId="5928E347"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31,667 (14.8)</w:t>
            </w:r>
          </w:p>
        </w:tc>
      </w:tr>
      <w:tr w:rsidR="00C60A03" w:rsidRPr="009166EC" w14:paraId="7C1C0647" w14:textId="77777777" w:rsidTr="00C60A03">
        <w:tc>
          <w:tcPr>
            <w:tcW w:w="2966" w:type="dxa"/>
            <w:tcBorders>
              <w:top w:val="nil"/>
            </w:tcBorders>
          </w:tcPr>
          <w:p w14:paraId="7FFA9958" w14:textId="77777777" w:rsidR="00C60A03" w:rsidRPr="009166EC" w:rsidRDefault="00C60A03" w:rsidP="009166EC">
            <w:pPr>
              <w:rPr>
                <w:rFonts w:ascii="Times New Roman" w:hAnsi="Times New Roman" w:cs="Times New Roman"/>
                <w:color w:val="000000"/>
                <w:sz w:val="24"/>
                <w:szCs w:val="24"/>
              </w:rPr>
            </w:pPr>
            <w:r w:rsidRPr="009166EC">
              <w:rPr>
                <w:rFonts w:ascii="Times New Roman" w:hAnsi="Times New Roman" w:cs="Times New Roman"/>
                <w:color w:val="000000"/>
                <w:sz w:val="24"/>
                <w:szCs w:val="24"/>
              </w:rPr>
              <w:t>Unknown</w:t>
            </w:r>
          </w:p>
        </w:tc>
        <w:tc>
          <w:tcPr>
            <w:tcW w:w="1740" w:type="dxa"/>
            <w:tcBorders>
              <w:top w:val="nil"/>
            </w:tcBorders>
          </w:tcPr>
          <w:p w14:paraId="4BD9BC54"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57 (0.2)</w:t>
            </w:r>
          </w:p>
        </w:tc>
        <w:tc>
          <w:tcPr>
            <w:tcW w:w="1701" w:type="dxa"/>
            <w:tcBorders>
              <w:top w:val="nil"/>
            </w:tcBorders>
          </w:tcPr>
          <w:p w14:paraId="7B1AC9FD"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44 (0.1)</w:t>
            </w:r>
          </w:p>
        </w:tc>
        <w:tc>
          <w:tcPr>
            <w:tcW w:w="1843" w:type="dxa"/>
            <w:tcBorders>
              <w:top w:val="nil"/>
            </w:tcBorders>
          </w:tcPr>
          <w:p w14:paraId="4DC3E931"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205 (0.1)</w:t>
            </w:r>
          </w:p>
        </w:tc>
        <w:tc>
          <w:tcPr>
            <w:tcW w:w="1843" w:type="dxa"/>
            <w:tcBorders>
              <w:top w:val="nil"/>
            </w:tcBorders>
          </w:tcPr>
          <w:p w14:paraId="6FD5E76C"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269 (0.1)</w:t>
            </w:r>
          </w:p>
        </w:tc>
      </w:tr>
      <w:tr w:rsidR="00C60A03" w:rsidRPr="009166EC" w14:paraId="4E0F8B01" w14:textId="77777777" w:rsidTr="00C60A03">
        <w:tc>
          <w:tcPr>
            <w:tcW w:w="2966" w:type="dxa"/>
            <w:tcBorders>
              <w:bottom w:val="single" w:sz="4" w:space="0" w:color="auto"/>
            </w:tcBorders>
          </w:tcPr>
          <w:p w14:paraId="5A29CF26" w14:textId="77777777" w:rsidR="00C60A03" w:rsidRPr="009166EC" w:rsidRDefault="00C60A03" w:rsidP="009166EC">
            <w:pPr>
              <w:rPr>
                <w:rFonts w:ascii="Times New Roman" w:hAnsi="Times New Roman" w:cs="Times New Roman"/>
                <w:b/>
                <w:color w:val="000000"/>
                <w:sz w:val="24"/>
                <w:szCs w:val="24"/>
              </w:rPr>
            </w:pPr>
            <w:r w:rsidRPr="009166EC">
              <w:rPr>
                <w:rFonts w:ascii="Times New Roman" w:hAnsi="Times New Roman" w:cs="Times New Roman"/>
                <w:b/>
                <w:color w:val="000000"/>
                <w:sz w:val="24"/>
                <w:szCs w:val="24"/>
              </w:rPr>
              <w:t>Obese</w:t>
            </w:r>
          </w:p>
        </w:tc>
        <w:tc>
          <w:tcPr>
            <w:tcW w:w="1740" w:type="dxa"/>
            <w:tcBorders>
              <w:bottom w:val="single" w:sz="4" w:space="0" w:color="auto"/>
            </w:tcBorders>
          </w:tcPr>
          <w:p w14:paraId="10FCBA4D"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18,517 (52.3)</w:t>
            </w:r>
          </w:p>
        </w:tc>
        <w:tc>
          <w:tcPr>
            <w:tcW w:w="1701" w:type="dxa"/>
            <w:tcBorders>
              <w:bottom w:val="single" w:sz="4" w:space="0" w:color="auto"/>
            </w:tcBorders>
          </w:tcPr>
          <w:p w14:paraId="4A83D91D"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22,011 (49.4)</w:t>
            </w:r>
          </w:p>
        </w:tc>
        <w:tc>
          <w:tcPr>
            <w:tcW w:w="1843" w:type="dxa"/>
            <w:tcBorders>
              <w:bottom w:val="single" w:sz="4" w:space="0" w:color="auto"/>
            </w:tcBorders>
          </w:tcPr>
          <w:p w14:paraId="3F2D0FC4"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17,815 (10.3)</w:t>
            </w:r>
          </w:p>
        </w:tc>
        <w:tc>
          <w:tcPr>
            <w:tcW w:w="1843" w:type="dxa"/>
            <w:tcBorders>
              <w:bottom w:val="single" w:sz="4" w:space="0" w:color="auto"/>
            </w:tcBorders>
          </w:tcPr>
          <w:p w14:paraId="3EC2B110"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18,758 (8.8)</w:t>
            </w:r>
          </w:p>
        </w:tc>
      </w:tr>
      <w:tr w:rsidR="00C60A03" w:rsidRPr="009166EC" w14:paraId="009CD108" w14:textId="77777777" w:rsidTr="00C60A03">
        <w:tc>
          <w:tcPr>
            <w:tcW w:w="2966" w:type="dxa"/>
            <w:tcBorders>
              <w:bottom w:val="nil"/>
            </w:tcBorders>
          </w:tcPr>
          <w:p w14:paraId="4554772F" w14:textId="77777777" w:rsidR="00C60A03" w:rsidRPr="009166EC" w:rsidRDefault="00C60A03" w:rsidP="009166EC">
            <w:pPr>
              <w:rPr>
                <w:rFonts w:ascii="Times New Roman" w:hAnsi="Times New Roman" w:cs="Times New Roman"/>
                <w:b/>
                <w:color w:val="000000"/>
                <w:sz w:val="24"/>
                <w:szCs w:val="24"/>
              </w:rPr>
            </w:pPr>
            <w:r w:rsidRPr="009166EC">
              <w:rPr>
                <w:rFonts w:ascii="Times New Roman" w:hAnsi="Times New Roman" w:cs="Times New Roman"/>
                <w:b/>
                <w:color w:val="000000"/>
                <w:sz w:val="24"/>
                <w:szCs w:val="24"/>
              </w:rPr>
              <w:t>Smoking</w:t>
            </w:r>
          </w:p>
        </w:tc>
        <w:tc>
          <w:tcPr>
            <w:tcW w:w="1740" w:type="dxa"/>
            <w:tcBorders>
              <w:bottom w:val="nil"/>
            </w:tcBorders>
          </w:tcPr>
          <w:p w14:paraId="546D2D66" w14:textId="77777777" w:rsidR="00C60A03" w:rsidRPr="009166EC" w:rsidRDefault="00C60A03" w:rsidP="009166EC">
            <w:pPr>
              <w:jc w:val="center"/>
              <w:rPr>
                <w:rFonts w:ascii="Times New Roman" w:hAnsi="Times New Roman" w:cs="Times New Roman"/>
                <w:color w:val="000000"/>
                <w:sz w:val="24"/>
                <w:szCs w:val="24"/>
              </w:rPr>
            </w:pPr>
          </w:p>
        </w:tc>
        <w:tc>
          <w:tcPr>
            <w:tcW w:w="1701" w:type="dxa"/>
            <w:tcBorders>
              <w:bottom w:val="nil"/>
            </w:tcBorders>
          </w:tcPr>
          <w:p w14:paraId="7B738E66" w14:textId="77777777" w:rsidR="00C60A03" w:rsidRPr="009166EC" w:rsidRDefault="00C60A03" w:rsidP="009166EC">
            <w:pPr>
              <w:jc w:val="center"/>
              <w:rPr>
                <w:rFonts w:ascii="Times New Roman" w:hAnsi="Times New Roman" w:cs="Times New Roman"/>
                <w:color w:val="000000"/>
                <w:sz w:val="24"/>
                <w:szCs w:val="24"/>
              </w:rPr>
            </w:pPr>
          </w:p>
        </w:tc>
        <w:tc>
          <w:tcPr>
            <w:tcW w:w="1843" w:type="dxa"/>
            <w:tcBorders>
              <w:bottom w:val="nil"/>
            </w:tcBorders>
          </w:tcPr>
          <w:p w14:paraId="1B2AD1EC" w14:textId="77777777" w:rsidR="00C60A03" w:rsidRPr="009166EC" w:rsidRDefault="00C60A03" w:rsidP="009166EC">
            <w:pPr>
              <w:jc w:val="center"/>
              <w:rPr>
                <w:rFonts w:ascii="Times New Roman" w:hAnsi="Times New Roman" w:cs="Times New Roman"/>
                <w:color w:val="000000"/>
                <w:sz w:val="24"/>
                <w:szCs w:val="24"/>
              </w:rPr>
            </w:pPr>
          </w:p>
        </w:tc>
        <w:tc>
          <w:tcPr>
            <w:tcW w:w="1843" w:type="dxa"/>
            <w:tcBorders>
              <w:bottom w:val="nil"/>
            </w:tcBorders>
          </w:tcPr>
          <w:p w14:paraId="54C40FBE" w14:textId="77777777" w:rsidR="00C60A03" w:rsidRPr="009166EC" w:rsidRDefault="00C60A03" w:rsidP="009166EC">
            <w:pPr>
              <w:jc w:val="center"/>
              <w:rPr>
                <w:rFonts w:ascii="Times New Roman" w:hAnsi="Times New Roman" w:cs="Times New Roman"/>
                <w:color w:val="000000"/>
                <w:sz w:val="24"/>
                <w:szCs w:val="24"/>
              </w:rPr>
            </w:pPr>
          </w:p>
        </w:tc>
      </w:tr>
      <w:tr w:rsidR="00C60A03" w:rsidRPr="009166EC" w14:paraId="610CD8ED" w14:textId="77777777" w:rsidTr="007065F2">
        <w:trPr>
          <w:trHeight w:val="99"/>
        </w:trPr>
        <w:tc>
          <w:tcPr>
            <w:tcW w:w="2966" w:type="dxa"/>
            <w:tcBorders>
              <w:top w:val="nil"/>
              <w:bottom w:val="nil"/>
            </w:tcBorders>
          </w:tcPr>
          <w:p w14:paraId="1B0BCDB1" w14:textId="77777777" w:rsidR="00C60A03" w:rsidRPr="009166EC" w:rsidRDefault="00C60A03" w:rsidP="009166EC">
            <w:pPr>
              <w:rPr>
                <w:rFonts w:ascii="Times New Roman" w:hAnsi="Times New Roman" w:cs="Times New Roman"/>
                <w:color w:val="000000"/>
                <w:sz w:val="24"/>
                <w:szCs w:val="24"/>
              </w:rPr>
            </w:pPr>
            <w:r w:rsidRPr="009166EC">
              <w:rPr>
                <w:rFonts w:ascii="Times New Roman" w:hAnsi="Times New Roman" w:cs="Times New Roman"/>
                <w:color w:val="000000"/>
                <w:sz w:val="24"/>
                <w:szCs w:val="24"/>
              </w:rPr>
              <w:t>Current</w:t>
            </w:r>
          </w:p>
        </w:tc>
        <w:tc>
          <w:tcPr>
            <w:tcW w:w="1740" w:type="dxa"/>
            <w:tcBorders>
              <w:top w:val="nil"/>
              <w:bottom w:val="nil"/>
            </w:tcBorders>
          </w:tcPr>
          <w:p w14:paraId="2EDEB21B"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 xml:space="preserve">11,203 (31.7) </w:t>
            </w:r>
          </w:p>
        </w:tc>
        <w:tc>
          <w:tcPr>
            <w:tcW w:w="1701" w:type="dxa"/>
            <w:tcBorders>
              <w:top w:val="nil"/>
              <w:bottom w:val="nil"/>
            </w:tcBorders>
          </w:tcPr>
          <w:p w14:paraId="30637AA2"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20,883 (46.8)</w:t>
            </w:r>
          </w:p>
        </w:tc>
        <w:tc>
          <w:tcPr>
            <w:tcW w:w="1843" w:type="dxa"/>
            <w:tcBorders>
              <w:top w:val="nil"/>
              <w:bottom w:val="nil"/>
            </w:tcBorders>
          </w:tcPr>
          <w:p w14:paraId="73645940"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45,309(26.2)</w:t>
            </w:r>
          </w:p>
        </w:tc>
        <w:tc>
          <w:tcPr>
            <w:tcW w:w="1843" w:type="dxa"/>
            <w:tcBorders>
              <w:top w:val="nil"/>
              <w:bottom w:val="nil"/>
            </w:tcBorders>
          </w:tcPr>
          <w:p w14:paraId="6BC0DDE0"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72,517 (34.0)</w:t>
            </w:r>
          </w:p>
        </w:tc>
      </w:tr>
      <w:tr w:rsidR="00C60A03" w:rsidRPr="009166EC" w14:paraId="4B2E6048" w14:textId="77777777" w:rsidTr="00C60A03">
        <w:tc>
          <w:tcPr>
            <w:tcW w:w="2966" w:type="dxa"/>
            <w:tcBorders>
              <w:top w:val="nil"/>
              <w:bottom w:val="nil"/>
            </w:tcBorders>
          </w:tcPr>
          <w:p w14:paraId="44EAF45C" w14:textId="77777777" w:rsidR="00C60A03" w:rsidRPr="009166EC" w:rsidRDefault="00C60A03" w:rsidP="009166EC">
            <w:pPr>
              <w:rPr>
                <w:rFonts w:ascii="Times New Roman" w:hAnsi="Times New Roman" w:cs="Times New Roman"/>
                <w:color w:val="000000"/>
                <w:sz w:val="24"/>
                <w:szCs w:val="24"/>
              </w:rPr>
            </w:pPr>
            <w:r w:rsidRPr="009166EC">
              <w:rPr>
                <w:rFonts w:ascii="Times New Roman" w:hAnsi="Times New Roman" w:cs="Times New Roman"/>
                <w:color w:val="000000"/>
                <w:sz w:val="24"/>
                <w:szCs w:val="24"/>
              </w:rPr>
              <w:t>Ex-smoker</w:t>
            </w:r>
          </w:p>
        </w:tc>
        <w:tc>
          <w:tcPr>
            <w:tcW w:w="1740" w:type="dxa"/>
            <w:tcBorders>
              <w:top w:val="nil"/>
              <w:bottom w:val="nil"/>
            </w:tcBorders>
          </w:tcPr>
          <w:p w14:paraId="04AD355B"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9,923 (28.0)</w:t>
            </w:r>
          </w:p>
        </w:tc>
        <w:tc>
          <w:tcPr>
            <w:tcW w:w="1701" w:type="dxa"/>
            <w:tcBorders>
              <w:top w:val="nil"/>
              <w:bottom w:val="nil"/>
            </w:tcBorders>
          </w:tcPr>
          <w:p w14:paraId="03E4A5ED"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11,564 (25.9)</w:t>
            </w:r>
          </w:p>
        </w:tc>
        <w:tc>
          <w:tcPr>
            <w:tcW w:w="1843" w:type="dxa"/>
            <w:tcBorders>
              <w:top w:val="nil"/>
              <w:bottom w:val="nil"/>
            </w:tcBorders>
          </w:tcPr>
          <w:p w14:paraId="75BE1B9C"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47,009 (27.2)</w:t>
            </w:r>
          </w:p>
        </w:tc>
        <w:tc>
          <w:tcPr>
            <w:tcW w:w="1843" w:type="dxa"/>
            <w:tcBorders>
              <w:top w:val="nil"/>
              <w:bottom w:val="nil"/>
            </w:tcBorders>
          </w:tcPr>
          <w:p w14:paraId="19361773"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59,265 (27.8)</w:t>
            </w:r>
          </w:p>
        </w:tc>
      </w:tr>
      <w:tr w:rsidR="00C60A03" w:rsidRPr="009166EC" w14:paraId="5946D177" w14:textId="77777777" w:rsidTr="00C60A03">
        <w:tc>
          <w:tcPr>
            <w:tcW w:w="2966" w:type="dxa"/>
            <w:tcBorders>
              <w:top w:val="nil"/>
              <w:bottom w:val="nil"/>
            </w:tcBorders>
          </w:tcPr>
          <w:p w14:paraId="4D308B43" w14:textId="77777777" w:rsidR="00C60A03" w:rsidRPr="009166EC" w:rsidRDefault="00C60A03" w:rsidP="009166EC">
            <w:pPr>
              <w:rPr>
                <w:rFonts w:ascii="Times New Roman" w:hAnsi="Times New Roman" w:cs="Times New Roman"/>
                <w:color w:val="000000"/>
                <w:sz w:val="24"/>
                <w:szCs w:val="24"/>
              </w:rPr>
            </w:pPr>
            <w:r w:rsidRPr="009166EC">
              <w:rPr>
                <w:rFonts w:ascii="Times New Roman" w:hAnsi="Times New Roman" w:cs="Times New Roman"/>
                <w:color w:val="000000"/>
                <w:sz w:val="24"/>
                <w:szCs w:val="24"/>
              </w:rPr>
              <w:t xml:space="preserve">Never </w:t>
            </w:r>
          </w:p>
        </w:tc>
        <w:tc>
          <w:tcPr>
            <w:tcW w:w="1740" w:type="dxa"/>
            <w:tcBorders>
              <w:top w:val="nil"/>
              <w:bottom w:val="nil"/>
            </w:tcBorders>
          </w:tcPr>
          <w:p w14:paraId="5A5B72C3"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1,992 (5.6)</w:t>
            </w:r>
          </w:p>
        </w:tc>
        <w:tc>
          <w:tcPr>
            <w:tcW w:w="1701" w:type="dxa"/>
            <w:tcBorders>
              <w:top w:val="nil"/>
              <w:bottom w:val="nil"/>
            </w:tcBorders>
          </w:tcPr>
          <w:p w14:paraId="014E927D"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1,468 (3.3)</w:t>
            </w:r>
          </w:p>
        </w:tc>
        <w:tc>
          <w:tcPr>
            <w:tcW w:w="1843" w:type="dxa"/>
            <w:tcBorders>
              <w:top w:val="nil"/>
              <w:bottom w:val="nil"/>
            </w:tcBorders>
          </w:tcPr>
          <w:p w14:paraId="3E566B40"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9,489 (5.5)</w:t>
            </w:r>
          </w:p>
        </w:tc>
        <w:tc>
          <w:tcPr>
            <w:tcW w:w="1843" w:type="dxa"/>
            <w:tcBorders>
              <w:top w:val="nil"/>
              <w:bottom w:val="nil"/>
            </w:tcBorders>
          </w:tcPr>
          <w:p w14:paraId="145D45AE"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7,669 (3.6)</w:t>
            </w:r>
          </w:p>
        </w:tc>
      </w:tr>
      <w:tr w:rsidR="00C60A03" w:rsidRPr="009166EC" w14:paraId="59B2CB9D" w14:textId="77777777" w:rsidTr="00C60A03">
        <w:tc>
          <w:tcPr>
            <w:tcW w:w="2966" w:type="dxa"/>
            <w:tcBorders>
              <w:top w:val="nil"/>
            </w:tcBorders>
          </w:tcPr>
          <w:p w14:paraId="0CDEB759" w14:textId="77777777" w:rsidR="00C60A03" w:rsidRPr="009166EC" w:rsidRDefault="00C60A03" w:rsidP="009166EC">
            <w:pPr>
              <w:rPr>
                <w:rFonts w:ascii="Times New Roman" w:hAnsi="Times New Roman" w:cs="Times New Roman"/>
                <w:color w:val="000000"/>
                <w:sz w:val="24"/>
                <w:szCs w:val="24"/>
              </w:rPr>
            </w:pPr>
            <w:r w:rsidRPr="009166EC">
              <w:rPr>
                <w:rFonts w:ascii="Times New Roman" w:hAnsi="Times New Roman" w:cs="Times New Roman"/>
                <w:color w:val="000000"/>
                <w:sz w:val="24"/>
                <w:szCs w:val="24"/>
              </w:rPr>
              <w:t>Unknown</w:t>
            </w:r>
          </w:p>
        </w:tc>
        <w:tc>
          <w:tcPr>
            <w:tcW w:w="1740" w:type="dxa"/>
            <w:tcBorders>
              <w:top w:val="nil"/>
            </w:tcBorders>
          </w:tcPr>
          <w:p w14:paraId="572C8123"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12,278 (34.7)</w:t>
            </w:r>
          </w:p>
        </w:tc>
        <w:tc>
          <w:tcPr>
            <w:tcW w:w="1701" w:type="dxa"/>
            <w:tcBorders>
              <w:top w:val="nil"/>
            </w:tcBorders>
          </w:tcPr>
          <w:p w14:paraId="6162F135"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10,674 (23.9)</w:t>
            </w:r>
          </w:p>
        </w:tc>
        <w:tc>
          <w:tcPr>
            <w:tcW w:w="1843" w:type="dxa"/>
            <w:tcBorders>
              <w:top w:val="nil"/>
            </w:tcBorders>
          </w:tcPr>
          <w:p w14:paraId="2BCC61C3"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71,187 (41.2)</w:t>
            </w:r>
          </w:p>
        </w:tc>
        <w:tc>
          <w:tcPr>
            <w:tcW w:w="1843" w:type="dxa"/>
            <w:tcBorders>
              <w:top w:val="nil"/>
            </w:tcBorders>
          </w:tcPr>
          <w:p w14:paraId="5ACF31B5"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74,102 (34.7)</w:t>
            </w:r>
          </w:p>
        </w:tc>
      </w:tr>
      <w:tr w:rsidR="00C60A03" w:rsidRPr="009166EC" w14:paraId="330A3770" w14:textId="77777777" w:rsidTr="00C60A03">
        <w:tc>
          <w:tcPr>
            <w:tcW w:w="2966" w:type="dxa"/>
          </w:tcPr>
          <w:p w14:paraId="3B3A1E3A" w14:textId="77777777" w:rsidR="00C60A03" w:rsidRPr="009166EC" w:rsidRDefault="00C60A03" w:rsidP="009166EC">
            <w:pPr>
              <w:rPr>
                <w:rFonts w:ascii="Times New Roman" w:hAnsi="Times New Roman" w:cs="Times New Roman"/>
                <w:b/>
                <w:color w:val="000000"/>
                <w:sz w:val="24"/>
                <w:szCs w:val="24"/>
              </w:rPr>
            </w:pPr>
            <w:r w:rsidRPr="009166EC">
              <w:rPr>
                <w:rFonts w:ascii="Times New Roman" w:hAnsi="Times New Roman" w:cs="Times New Roman"/>
                <w:b/>
                <w:color w:val="000000"/>
                <w:sz w:val="24"/>
                <w:szCs w:val="24"/>
              </w:rPr>
              <w:t xml:space="preserve">HbA1c &gt;7% </w:t>
            </w:r>
            <w:r w:rsidRPr="009166EC">
              <w:rPr>
                <w:rFonts w:ascii="Times New Roman" w:hAnsi="Times New Roman" w:cs="Times New Roman"/>
                <w:b/>
                <w:color w:val="000000"/>
              </w:rPr>
              <w:t>(53mmol/mol)</w:t>
            </w:r>
          </w:p>
        </w:tc>
        <w:tc>
          <w:tcPr>
            <w:tcW w:w="1740" w:type="dxa"/>
          </w:tcPr>
          <w:p w14:paraId="3FA668E4"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15,819 (44.7)</w:t>
            </w:r>
          </w:p>
        </w:tc>
        <w:tc>
          <w:tcPr>
            <w:tcW w:w="1701" w:type="dxa"/>
          </w:tcPr>
          <w:p w14:paraId="6E12DA27"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21,867 (49.0)</w:t>
            </w:r>
          </w:p>
        </w:tc>
        <w:tc>
          <w:tcPr>
            <w:tcW w:w="1843" w:type="dxa"/>
          </w:tcPr>
          <w:p w14:paraId="6447F683"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w:t>
            </w:r>
          </w:p>
        </w:tc>
        <w:tc>
          <w:tcPr>
            <w:tcW w:w="1843" w:type="dxa"/>
          </w:tcPr>
          <w:p w14:paraId="37C8F275"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w:t>
            </w:r>
          </w:p>
        </w:tc>
      </w:tr>
      <w:tr w:rsidR="00C60A03" w:rsidRPr="009166EC" w14:paraId="2F690A0B" w14:textId="77777777" w:rsidTr="00C60A03">
        <w:tc>
          <w:tcPr>
            <w:tcW w:w="2966" w:type="dxa"/>
            <w:tcBorders>
              <w:bottom w:val="single" w:sz="4" w:space="0" w:color="auto"/>
            </w:tcBorders>
          </w:tcPr>
          <w:p w14:paraId="29FDA1B9" w14:textId="77777777" w:rsidR="00C60A03" w:rsidRPr="009166EC" w:rsidRDefault="00C60A03" w:rsidP="009166EC">
            <w:pPr>
              <w:rPr>
                <w:rFonts w:ascii="Times New Roman" w:hAnsi="Times New Roman" w:cs="Times New Roman"/>
                <w:b/>
                <w:color w:val="000000"/>
                <w:sz w:val="24"/>
                <w:szCs w:val="24"/>
              </w:rPr>
            </w:pPr>
            <w:r w:rsidRPr="009166EC">
              <w:rPr>
                <w:rFonts w:ascii="Times New Roman" w:hAnsi="Times New Roman" w:cs="Times New Roman"/>
                <w:b/>
                <w:color w:val="000000"/>
                <w:sz w:val="24"/>
                <w:szCs w:val="24"/>
              </w:rPr>
              <w:t xml:space="preserve">HbA1c &gt;8% </w:t>
            </w:r>
            <w:r w:rsidRPr="009166EC">
              <w:rPr>
                <w:rFonts w:ascii="Times New Roman" w:hAnsi="Times New Roman" w:cs="Times New Roman"/>
                <w:b/>
                <w:color w:val="000000"/>
              </w:rPr>
              <w:t>(64mmol/mol)</w:t>
            </w:r>
          </w:p>
        </w:tc>
        <w:tc>
          <w:tcPr>
            <w:tcW w:w="1740" w:type="dxa"/>
            <w:tcBorders>
              <w:bottom w:val="single" w:sz="4" w:space="0" w:color="auto"/>
            </w:tcBorders>
          </w:tcPr>
          <w:p w14:paraId="02320E7A"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8,844 (25.0)</w:t>
            </w:r>
          </w:p>
        </w:tc>
        <w:tc>
          <w:tcPr>
            <w:tcW w:w="1701" w:type="dxa"/>
            <w:tcBorders>
              <w:bottom w:val="single" w:sz="4" w:space="0" w:color="auto"/>
            </w:tcBorders>
          </w:tcPr>
          <w:p w14:paraId="556210BF"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13,599 (30.5)</w:t>
            </w:r>
          </w:p>
        </w:tc>
        <w:tc>
          <w:tcPr>
            <w:tcW w:w="1843" w:type="dxa"/>
            <w:tcBorders>
              <w:bottom w:val="single" w:sz="4" w:space="0" w:color="auto"/>
            </w:tcBorders>
          </w:tcPr>
          <w:p w14:paraId="2E295298"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w:t>
            </w:r>
          </w:p>
        </w:tc>
        <w:tc>
          <w:tcPr>
            <w:tcW w:w="1843" w:type="dxa"/>
            <w:tcBorders>
              <w:bottom w:val="single" w:sz="4" w:space="0" w:color="auto"/>
            </w:tcBorders>
          </w:tcPr>
          <w:p w14:paraId="02526E95"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w:t>
            </w:r>
          </w:p>
        </w:tc>
      </w:tr>
      <w:tr w:rsidR="00C60A03" w:rsidRPr="009166EC" w14:paraId="22FF9C4E" w14:textId="77777777" w:rsidTr="00C60A03">
        <w:tc>
          <w:tcPr>
            <w:tcW w:w="2966" w:type="dxa"/>
            <w:tcBorders>
              <w:bottom w:val="single" w:sz="4" w:space="0" w:color="auto"/>
            </w:tcBorders>
          </w:tcPr>
          <w:p w14:paraId="6BB31F83" w14:textId="77777777" w:rsidR="00C60A03" w:rsidRPr="009166EC" w:rsidRDefault="00C60A03" w:rsidP="009166EC">
            <w:pPr>
              <w:rPr>
                <w:rFonts w:ascii="Times New Roman" w:hAnsi="Times New Roman" w:cs="Times New Roman"/>
                <w:b/>
                <w:color w:val="000000"/>
                <w:sz w:val="24"/>
                <w:szCs w:val="24"/>
              </w:rPr>
            </w:pPr>
            <w:r w:rsidRPr="009166EC">
              <w:rPr>
                <w:rFonts w:ascii="Times New Roman" w:hAnsi="Times New Roman" w:cs="Times New Roman"/>
                <w:b/>
                <w:color w:val="000000"/>
                <w:sz w:val="24"/>
                <w:szCs w:val="24"/>
              </w:rPr>
              <w:t>BP&gt;140/80 mmHg</w:t>
            </w:r>
          </w:p>
        </w:tc>
        <w:tc>
          <w:tcPr>
            <w:tcW w:w="1740" w:type="dxa"/>
            <w:tcBorders>
              <w:bottom w:val="single" w:sz="4" w:space="0" w:color="auto"/>
            </w:tcBorders>
          </w:tcPr>
          <w:p w14:paraId="51CCDB6D"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10,683 (30.2)</w:t>
            </w:r>
          </w:p>
        </w:tc>
        <w:tc>
          <w:tcPr>
            <w:tcW w:w="1701" w:type="dxa"/>
            <w:tcBorders>
              <w:bottom w:val="single" w:sz="4" w:space="0" w:color="auto"/>
            </w:tcBorders>
          </w:tcPr>
          <w:p w14:paraId="3B0AC196"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14,199 (31.8)</w:t>
            </w:r>
          </w:p>
        </w:tc>
        <w:tc>
          <w:tcPr>
            <w:tcW w:w="1843" w:type="dxa"/>
            <w:tcBorders>
              <w:bottom w:val="single" w:sz="4" w:space="0" w:color="auto"/>
            </w:tcBorders>
          </w:tcPr>
          <w:p w14:paraId="26B15AEE"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18,142 (10.5)</w:t>
            </w:r>
          </w:p>
        </w:tc>
        <w:tc>
          <w:tcPr>
            <w:tcW w:w="1843" w:type="dxa"/>
            <w:tcBorders>
              <w:bottom w:val="single" w:sz="4" w:space="0" w:color="auto"/>
            </w:tcBorders>
          </w:tcPr>
          <w:p w14:paraId="7CFA2237"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18,768 (8.8)</w:t>
            </w:r>
          </w:p>
        </w:tc>
      </w:tr>
      <w:tr w:rsidR="00C60A03" w:rsidRPr="009166EC" w14:paraId="384F5D68" w14:textId="77777777" w:rsidTr="00C60A03">
        <w:trPr>
          <w:trHeight w:val="243"/>
        </w:trPr>
        <w:tc>
          <w:tcPr>
            <w:tcW w:w="2966" w:type="dxa"/>
            <w:tcBorders>
              <w:bottom w:val="nil"/>
            </w:tcBorders>
          </w:tcPr>
          <w:p w14:paraId="431C2DA2" w14:textId="77777777" w:rsidR="00C60A03" w:rsidRPr="009166EC" w:rsidRDefault="00C60A03" w:rsidP="009166EC">
            <w:pPr>
              <w:rPr>
                <w:rFonts w:ascii="Times New Roman" w:hAnsi="Times New Roman" w:cs="Times New Roman"/>
                <w:b/>
                <w:color w:val="000000"/>
                <w:sz w:val="24"/>
                <w:szCs w:val="24"/>
              </w:rPr>
            </w:pPr>
            <w:r w:rsidRPr="009166EC">
              <w:rPr>
                <w:rFonts w:ascii="Times New Roman" w:hAnsi="Times New Roman" w:cs="Times New Roman"/>
                <w:b/>
                <w:color w:val="000000"/>
                <w:sz w:val="24"/>
                <w:szCs w:val="24"/>
              </w:rPr>
              <w:t>BP&gt;130/80 mmHg</w:t>
            </w:r>
          </w:p>
        </w:tc>
        <w:tc>
          <w:tcPr>
            <w:tcW w:w="1740" w:type="dxa"/>
            <w:tcBorders>
              <w:bottom w:val="nil"/>
            </w:tcBorders>
          </w:tcPr>
          <w:p w14:paraId="2B0F7CC4"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15,577 (44.0)</w:t>
            </w:r>
          </w:p>
        </w:tc>
        <w:tc>
          <w:tcPr>
            <w:tcW w:w="1701" w:type="dxa"/>
            <w:tcBorders>
              <w:bottom w:val="nil"/>
            </w:tcBorders>
          </w:tcPr>
          <w:p w14:paraId="0C3227AC"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19,638 (44.0)</w:t>
            </w:r>
          </w:p>
        </w:tc>
        <w:tc>
          <w:tcPr>
            <w:tcW w:w="1843" w:type="dxa"/>
            <w:tcBorders>
              <w:bottom w:val="nil"/>
            </w:tcBorders>
          </w:tcPr>
          <w:p w14:paraId="7B28BB5C"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26,636 (15.4)</w:t>
            </w:r>
          </w:p>
        </w:tc>
        <w:tc>
          <w:tcPr>
            <w:tcW w:w="1843" w:type="dxa"/>
            <w:tcBorders>
              <w:bottom w:val="nil"/>
            </w:tcBorders>
          </w:tcPr>
          <w:p w14:paraId="64A8BC5E"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26,737 (12.5)</w:t>
            </w:r>
          </w:p>
        </w:tc>
      </w:tr>
      <w:tr w:rsidR="00C60A03" w:rsidRPr="009166EC" w14:paraId="40E538D7" w14:textId="77777777" w:rsidTr="00C60A03">
        <w:tc>
          <w:tcPr>
            <w:tcW w:w="2966" w:type="dxa"/>
            <w:tcBorders>
              <w:top w:val="nil"/>
            </w:tcBorders>
          </w:tcPr>
          <w:p w14:paraId="57BF30E7" w14:textId="77777777" w:rsidR="00C60A03" w:rsidRPr="009166EC" w:rsidRDefault="00C60A03" w:rsidP="009166EC">
            <w:pPr>
              <w:rPr>
                <w:rFonts w:ascii="Times New Roman" w:hAnsi="Times New Roman" w:cs="Times New Roman"/>
                <w:i/>
                <w:color w:val="000000"/>
                <w:sz w:val="24"/>
                <w:szCs w:val="24"/>
              </w:rPr>
            </w:pPr>
            <w:r w:rsidRPr="009166EC">
              <w:rPr>
                <w:rFonts w:ascii="Times New Roman" w:hAnsi="Times New Roman" w:cs="Times New Roman"/>
                <w:i/>
                <w:color w:val="000000"/>
                <w:sz w:val="24"/>
                <w:szCs w:val="24"/>
              </w:rPr>
              <w:t>with target organ damage</w:t>
            </w:r>
          </w:p>
        </w:tc>
        <w:tc>
          <w:tcPr>
            <w:tcW w:w="1740" w:type="dxa"/>
            <w:tcBorders>
              <w:top w:val="nil"/>
            </w:tcBorders>
          </w:tcPr>
          <w:p w14:paraId="5CC3EAC1"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4,537 (12.8)</w:t>
            </w:r>
          </w:p>
        </w:tc>
        <w:tc>
          <w:tcPr>
            <w:tcW w:w="1701" w:type="dxa"/>
            <w:tcBorders>
              <w:top w:val="nil"/>
            </w:tcBorders>
          </w:tcPr>
          <w:p w14:paraId="6311C9F9"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3,660 (8.2)</w:t>
            </w:r>
          </w:p>
        </w:tc>
        <w:tc>
          <w:tcPr>
            <w:tcW w:w="1843" w:type="dxa"/>
            <w:tcBorders>
              <w:top w:val="nil"/>
            </w:tcBorders>
          </w:tcPr>
          <w:p w14:paraId="3C7E49D2"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9,393 (5.4)</w:t>
            </w:r>
          </w:p>
        </w:tc>
        <w:tc>
          <w:tcPr>
            <w:tcW w:w="1843" w:type="dxa"/>
            <w:tcBorders>
              <w:top w:val="nil"/>
            </w:tcBorders>
          </w:tcPr>
          <w:p w14:paraId="53E2DA80"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6,856 (3.2)</w:t>
            </w:r>
          </w:p>
        </w:tc>
      </w:tr>
      <w:tr w:rsidR="00C60A03" w:rsidRPr="009166EC" w14:paraId="473067A7" w14:textId="77777777" w:rsidTr="00C60A03">
        <w:tc>
          <w:tcPr>
            <w:tcW w:w="2966" w:type="dxa"/>
            <w:tcBorders>
              <w:bottom w:val="single" w:sz="4" w:space="0" w:color="auto"/>
            </w:tcBorders>
          </w:tcPr>
          <w:p w14:paraId="34C26FDD" w14:textId="77777777" w:rsidR="00C60A03" w:rsidRPr="009166EC" w:rsidRDefault="00C60A03" w:rsidP="009166EC">
            <w:pPr>
              <w:rPr>
                <w:rFonts w:ascii="Times New Roman" w:hAnsi="Times New Roman" w:cs="Times New Roman"/>
                <w:b/>
                <w:color w:val="000000"/>
                <w:sz w:val="24"/>
                <w:szCs w:val="24"/>
              </w:rPr>
            </w:pPr>
            <w:r w:rsidRPr="009166EC">
              <w:rPr>
                <w:rFonts w:ascii="Times New Roman" w:hAnsi="Times New Roman" w:cs="Times New Roman"/>
                <w:b/>
                <w:color w:val="000000"/>
                <w:sz w:val="24"/>
                <w:szCs w:val="24"/>
              </w:rPr>
              <w:t>Hypercholesterolaemia*</w:t>
            </w:r>
          </w:p>
        </w:tc>
        <w:tc>
          <w:tcPr>
            <w:tcW w:w="1740" w:type="dxa"/>
            <w:tcBorders>
              <w:bottom w:val="single" w:sz="4" w:space="0" w:color="auto"/>
            </w:tcBorders>
          </w:tcPr>
          <w:p w14:paraId="224A505F"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8,973 (25.4)</w:t>
            </w:r>
          </w:p>
        </w:tc>
        <w:tc>
          <w:tcPr>
            <w:tcW w:w="1701" w:type="dxa"/>
            <w:tcBorders>
              <w:bottom w:val="single" w:sz="4" w:space="0" w:color="auto"/>
            </w:tcBorders>
          </w:tcPr>
          <w:p w14:paraId="17FA133F"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10,244 (23.0)</w:t>
            </w:r>
          </w:p>
        </w:tc>
        <w:tc>
          <w:tcPr>
            <w:tcW w:w="1843" w:type="dxa"/>
            <w:tcBorders>
              <w:bottom w:val="single" w:sz="4" w:space="0" w:color="auto"/>
            </w:tcBorders>
          </w:tcPr>
          <w:p w14:paraId="6FC11D58"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5,357 (3.1)</w:t>
            </w:r>
          </w:p>
        </w:tc>
        <w:tc>
          <w:tcPr>
            <w:tcW w:w="1843" w:type="dxa"/>
            <w:tcBorders>
              <w:bottom w:val="single" w:sz="4" w:space="0" w:color="auto"/>
            </w:tcBorders>
          </w:tcPr>
          <w:p w14:paraId="5E8FA16B"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5,958 (2.8)</w:t>
            </w:r>
          </w:p>
        </w:tc>
      </w:tr>
      <w:tr w:rsidR="00C60A03" w:rsidRPr="009166EC" w14:paraId="2575D165" w14:textId="77777777" w:rsidTr="00C60A03">
        <w:tc>
          <w:tcPr>
            <w:tcW w:w="2966" w:type="dxa"/>
            <w:tcBorders>
              <w:bottom w:val="nil"/>
            </w:tcBorders>
          </w:tcPr>
          <w:p w14:paraId="27054D15" w14:textId="483FE294" w:rsidR="00C60A03" w:rsidRPr="009166EC" w:rsidRDefault="00C60A03" w:rsidP="009166EC">
            <w:pPr>
              <w:rPr>
                <w:rFonts w:ascii="Times New Roman" w:hAnsi="Times New Roman" w:cs="Times New Roman"/>
                <w:b/>
                <w:color w:val="000000"/>
                <w:sz w:val="24"/>
                <w:szCs w:val="24"/>
              </w:rPr>
            </w:pPr>
            <w:r w:rsidRPr="009166EC">
              <w:rPr>
                <w:rFonts w:ascii="Times New Roman" w:hAnsi="Times New Roman" w:cs="Times New Roman"/>
                <w:b/>
                <w:color w:val="000000"/>
                <w:sz w:val="24"/>
                <w:szCs w:val="24"/>
              </w:rPr>
              <w:t>Risk factors in control</w:t>
            </w:r>
            <w:r w:rsidR="00195481" w:rsidRPr="009166EC">
              <w:rPr>
                <w:rFonts w:ascii="Times New Roman" w:hAnsi="Times New Roman" w:cs="Times New Roman"/>
                <w:b/>
                <w:color w:val="000000"/>
                <w:sz w:val="24"/>
                <w:szCs w:val="24"/>
              </w:rPr>
              <w:t xml:space="preserve"> </w:t>
            </w:r>
            <w:r w:rsidRPr="009166EC">
              <w:rPr>
                <w:rFonts w:ascii="Times New Roman" w:hAnsi="Times New Roman" w:cs="Times New Roman"/>
                <w:b/>
                <w:color w:val="000000"/>
                <w:sz w:val="24"/>
                <w:szCs w:val="24"/>
              </w:rPr>
              <w:t>†</w:t>
            </w:r>
          </w:p>
        </w:tc>
        <w:tc>
          <w:tcPr>
            <w:tcW w:w="1740" w:type="dxa"/>
            <w:tcBorders>
              <w:bottom w:val="nil"/>
            </w:tcBorders>
          </w:tcPr>
          <w:p w14:paraId="116AE930" w14:textId="77777777" w:rsidR="00C60A03" w:rsidRPr="009166EC" w:rsidRDefault="00C60A03" w:rsidP="009166EC">
            <w:pPr>
              <w:jc w:val="center"/>
              <w:rPr>
                <w:rFonts w:ascii="Times New Roman" w:hAnsi="Times New Roman" w:cs="Times New Roman"/>
                <w:color w:val="000000"/>
                <w:sz w:val="24"/>
                <w:szCs w:val="24"/>
              </w:rPr>
            </w:pPr>
          </w:p>
        </w:tc>
        <w:tc>
          <w:tcPr>
            <w:tcW w:w="1701" w:type="dxa"/>
            <w:tcBorders>
              <w:bottom w:val="nil"/>
            </w:tcBorders>
          </w:tcPr>
          <w:p w14:paraId="4D807FA6" w14:textId="77777777" w:rsidR="00C60A03" w:rsidRPr="009166EC" w:rsidRDefault="00C60A03" w:rsidP="009166EC">
            <w:pPr>
              <w:jc w:val="center"/>
              <w:rPr>
                <w:rFonts w:ascii="Times New Roman" w:hAnsi="Times New Roman" w:cs="Times New Roman"/>
                <w:color w:val="000000"/>
                <w:sz w:val="24"/>
                <w:szCs w:val="24"/>
              </w:rPr>
            </w:pPr>
          </w:p>
        </w:tc>
        <w:tc>
          <w:tcPr>
            <w:tcW w:w="1843" w:type="dxa"/>
            <w:tcBorders>
              <w:bottom w:val="nil"/>
            </w:tcBorders>
          </w:tcPr>
          <w:p w14:paraId="55ADD965" w14:textId="77777777" w:rsidR="00C60A03" w:rsidRPr="009166EC" w:rsidRDefault="00C60A03" w:rsidP="009166EC">
            <w:pPr>
              <w:jc w:val="center"/>
              <w:rPr>
                <w:rFonts w:ascii="Times New Roman" w:hAnsi="Times New Roman" w:cs="Times New Roman"/>
                <w:color w:val="000000"/>
                <w:sz w:val="24"/>
                <w:szCs w:val="24"/>
              </w:rPr>
            </w:pPr>
          </w:p>
        </w:tc>
        <w:tc>
          <w:tcPr>
            <w:tcW w:w="1843" w:type="dxa"/>
            <w:tcBorders>
              <w:bottom w:val="nil"/>
            </w:tcBorders>
          </w:tcPr>
          <w:p w14:paraId="0979EC95" w14:textId="77777777" w:rsidR="00C60A03" w:rsidRPr="009166EC" w:rsidRDefault="00C60A03" w:rsidP="009166EC">
            <w:pPr>
              <w:jc w:val="center"/>
              <w:rPr>
                <w:rFonts w:ascii="Times New Roman" w:hAnsi="Times New Roman" w:cs="Times New Roman"/>
                <w:color w:val="000000"/>
                <w:sz w:val="24"/>
                <w:szCs w:val="24"/>
              </w:rPr>
            </w:pPr>
          </w:p>
        </w:tc>
      </w:tr>
      <w:tr w:rsidR="00C60A03" w:rsidRPr="009166EC" w14:paraId="1DB50EAD" w14:textId="77777777" w:rsidTr="00C60A03">
        <w:tc>
          <w:tcPr>
            <w:tcW w:w="2966" w:type="dxa"/>
            <w:tcBorders>
              <w:top w:val="nil"/>
              <w:bottom w:val="nil"/>
            </w:tcBorders>
          </w:tcPr>
          <w:p w14:paraId="33EECB2F" w14:textId="77777777" w:rsidR="00C60A03" w:rsidRPr="009166EC" w:rsidRDefault="00C60A03" w:rsidP="009166EC">
            <w:pPr>
              <w:rPr>
                <w:rFonts w:ascii="Times New Roman" w:hAnsi="Times New Roman" w:cs="Times New Roman"/>
                <w:color w:val="000000"/>
                <w:sz w:val="24"/>
                <w:szCs w:val="24"/>
              </w:rPr>
            </w:pPr>
            <w:r w:rsidRPr="009166EC">
              <w:rPr>
                <w:rFonts w:ascii="Times New Roman" w:hAnsi="Times New Roman" w:cs="Times New Roman"/>
                <w:color w:val="000000"/>
                <w:sz w:val="24"/>
                <w:szCs w:val="24"/>
              </w:rPr>
              <w:t>1 Risk factor in control</w:t>
            </w:r>
          </w:p>
        </w:tc>
        <w:tc>
          <w:tcPr>
            <w:tcW w:w="1740" w:type="dxa"/>
            <w:tcBorders>
              <w:top w:val="nil"/>
              <w:bottom w:val="nil"/>
            </w:tcBorders>
          </w:tcPr>
          <w:p w14:paraId="6AF5AC74"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14,617 (41.3)</w:t>
            </w:r>
          </w:p>
        </w:tc>
        <w:tc>
          <w:tcPr>
            <w:tcW w:w="1701" w:type="dxa"/>
            <w:tcBorders>
              <w:top w:val="nil"/>
              <w:bottom w:val="nil"/>
            </w:tcBorders>
          </w:tcPr>
          <w:p w14:paraId="6DE5CAEF"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17,531 (39.3)</w:t>
            </w:r>
          </w:p>
        </w:tc>
        <w:tc>
          <w:tcPr>
            <w:tcW w:w="1843" w:type="dxa"/>
            <w:tcBorders>
              <w:top w:val="nil"/>
              <w:bottom w:val="nil"/>
            </w:tcBorders>
          </w:tcPr>
          <w:p w14:paraId="23A72923"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154,999 (89.6)</w:t>
            </w:r>
          </w:p>
        </w:tc>
        <w:tc>
          <w:tcPr>
            <w:tcW w:w="1843" w:type="dxa"/>
            <w:tcBorders>
              <w:top w:val="nil"/>
              <w:bottom w:val="nil"/>
            </w:tcBorders>
          </w:tcPr>
          <w:p w14:paraId="5EE1F65C"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195,919 (91.7)</w:t>
            </w:r>
          </w:p>
        </w:tc>
      </w:tr>
      <w:tr w:rsidR="00C60A03" w:rsidRPr="009166EC" w14:paraId="3ED7F370" w14:textId="77777777" w:rsidTr="00C60A03">
        <w:tc>
          <w:tcPr>
            <w:tcW w:w="2966" w:type="dxa"/>
            <w:tcBorders>
              <w:top w:val="nil"/>
              <w:bottom w:val="nil"/>
            </w:tcBorders>
          </w:tcPr>
          <w:p w14:paraId="4600C1DD" w14:textId="77777777" w:rsidR="00C60A03" w:rsidRPr="009166EC" w:rsidRDefault="00C60A03" w:rsidP="009166EC">
            <w:pPr>
              <w:rPr>
                <w:rFonts w:ascii="Times New Roman" w:hAnsi="Times New Roman" w:cs="Times New Roman"/>
                <w:color w:val="000000"/>
                <w:sz w:val="24"/>
                <w:szCs w:val="24"/>
              </w:rPr>
            </w:pPr>
            <w:r w:rsidRPr="009166EC">
              <w:rPr>
                <w:rFonts w:ascii="Times New Roman" w:hAnsi="Times New Roman" w:cs="Times New Roman"/>
                <w:color w:val="000000"/>
                <w:sz w:val="24"/>
                <w:szCs w:val="24"/>
              </w:rPr>
              <w:t>2 Risk factors in control</w:t>
            </w:r>
          </w:p>
        </w:tc>
        <w:tc>
          <w:tcPr>
            <w:tcW w:w="1740" w:type="dxa"/>
            <w:tcBorders>
              <w:top w:val="nil"/>
              <w:bottom w:val="nil"/>
            </w:tcBorders>
          </w:tcPr>
          <w:p w14:paraId="261A0BE9"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4,815 (13.6)</w:t>
            </w:r>
          </w:p>
        </w:tc>
        <w:tc>
          <w:tcPr>
            <w:tcW w:w="1701" w:type="dxa"/>
            <w:tcBorders>
              <w:top w:val="nil"/>
              <w:bottom w:val="nil"/>
            </w:tcBorders>
          </w:tcPr>
          <w:p w14:paraId="5047AE34" w14:textId="2863D530" w:rsidR="00C60A03" w:rsidRPr="009166EC" w:rsidRDefault="00687336"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5,813 (</w:t>
            </w:r>
            <w:r w:rsidR="00C60A03" w:rsidRPr="009166EC">
              <w:rPr>
                <w:rFonts w:ascii="Times New Roman" w:hAnsi="Times New Roman" w:cs="Times New Roman"/>
                <w:color w:val="000000"/>
                <w:sz w:val="24"/>
                <w:szCs w:val="24"/>
              </w:rPr>
              <w:t>13.0)</w:t>
            </w:r>
          </w:p>
        </w:tc>
        <w:tc>
          <w:tcPr>
            <w:tcW w:w="1843" w:type="dxa"/>
            <w:tcBorders>
              <w:top w:val="nil"/>
              <w:bottom w:val="nil"/>
            </w:tcBorders>
          </w:tcPr>
          <w:p w14:paraId="68F2E272"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17,693 (10.2)</w:t>
            </w:r>
          </w:p>
        </w:tc>
        <w:tc>
          <w:tcPr>
            <w:tcW w:w="1843" w:type="dxa"/>
            <w:tcBorders>
              <w:top w:val="nil"/>
              <w:bottom w:val="nil"/>
            </w:tcBorders>
          </w:tcPr>
          <w:p w14:paraId="48E61C49"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16,861 (7.9)</w:t>
            </w:r>
          </w:p>
        </w:tc>
      </w:tr>
      <w:tr w:rsidR="00C60A03" w:rsidRPr="009166EC" w14:paraId="42FDFB19" w14:textId="77777777" w:rsidTr="00C60A03">
        <w:tc>
          <w:tcPr>
            <w:tcW w:w="2966" w:type="dxa"/>
            <w:tcBorders>
              <w:top w:val="nil"/>
              <w:bottom w:val="single" w:sz="4" w:space="0" w:color="auto"/>
            </w:tcBorders>
          </w:tcPr>
          <w:p w14:paraId="7DA2DE22" w14:textId="77777777" w:rsidR="00C60A03" w:rsidRPr="009166EC" w:rsidRDefault="00C60A03" w:rsidP="009166EC">
            <w:pPr>
              <w:rPr>
                <w:rFonts w:ascii="Times New Roman" w:hAnsi="Times New Roman" w:cs="Times New Roman"/>
                <w:color w:val="000000"/>
                <w:sz w:val="24"/>
                <w:szCs w:val="24"/>
              </w:rPr>
            </w:pPr>
            <w:r w:rsidRPr="009166EC">
              <w:rPr>
                <w:rFonts w:ascii="Times New Roman" w:hAnsi="Times New Roman" w:cs="Times New Roman"/>
                <w:color w:val="000000"/>
                <w:sz w:val="24"/>
                <w:szCs w:val="24"/>
              </w:rPr>
              <w:t>3 Risk factors in control</w:t>
            </w:r>
          </w:p>
        </w:tc>
        <w:tc>
          <w:tcPr>
            <w:tcW w:w="1740" w:type="dxa"/>
            <w:tcBorders>
              <w:top w:val="nil"/>
              <w:bottom w:val="single" w:sz="4" w:space="0" w:color="auto"/>
            </w:tcBorders>
          </w:tcPr>
          <w:p w14:paraId="6C30C55F"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503 (1.4)</w:t>
            </w:r>
          </w:p>
        </w:tc>
        <w:tc>
          <w:tcPr>
            <w:tcW w:w="1701" w:type="dxa"/>
            <w:tcBorders>
              <w:top w:val="nil"/>
              <w:bottom w:val="single" w:sz="4" w:space="0" w:color="auto"/>
            </w:tcBorders>
          </w:tcPr>
          <w:p w14:paraId="2610B37E"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820 (1.8)</w:t>
            </w:r>
          </w:p>
        </w:tc>
        <w:tc>
          <w:tcPr>
            <w:tcW w:w="1843" w:type="dxa"/>
            <w:tcBorders>
              <w:top w:val="nil"/>
              <w:bottom w:val="single" w:sz="4" w:space="0" w:color="auto"/>
            </w:tcBorders>
          </w:tcPr>
          <w:p w14:paraId="69C2A47D"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302 (0.2)</w:t>
            </w:r>
          </w:p>
        </w:tc>
        <w:tc>
          <w:tcPr>
            <w:tcW w:w="1843" w:type="dxa"/>
            <w:tcBorders>
              <w:top w:val="nil"/>
              <w:bottom w:val="single" w:sz="4" w:space="0" w:color="auto"/>
            </w:tcBorders>
          </w:tcPr>
          <w:p w14:paraId="6B2D46B2"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773 (0.4)</w:t>
            </w:r>
          </w:p>
        </w:tc>
      </w:tr>
      <w:tr w:rsidR="00C60A03" w:rsidRPr="009166EC" w14:paraId="77D60957" w14:textId="77777777" w:rsidTr="00C60A03">
        <w:tc>
          <w:tcPr>
            <w:tcW w:w="2966" w:type="dxa"/>
            <w:tcBorders>
              <w:bottom w:val="nil"/>
            </w:tcBorders>
          </w:tcPr>
          <w:p w14:paraId="2496BF3B" w14:textId="77777777" w:rsidR="00C60A03" w:rsidRPr="009166EC" w:rsidRDefault="00C60A03" w:rsidP="009166EC">
            <w:pPr>
              <w:rPr>
                <w:rFonts w:ascii="Times New Roman" w:hAnsi="Times New Roman" w:cs="Times New Roman"/>
                <w:b/>
                <w:color w:val="000000"/>
                <w:sz w:val="24"/>
                <w:szCs w:val="24"/>
              </w:rPr>
            </w:pPr>
            <w:r w:rsidRPr="009166EC">
              <w:rPr>
                <w:rFonts w:ascii="Times New Roman" w:hAnsi="Times New Roman" w:cs="Times New Roman"/>
                <w:b/>
                <w:color w:val="000000"/>
                <w:sz w:val="24"/>
                <w:szCs w:val="24"/>
              </w:rPr>
              <w:t>Cardiovascular Disease</w:t>
            </w:r>
          </w:p>
        </w:tc>
        <w:tc>
          <w:tcPr>
            <w:tcW w:w="1740" w:type="dxa"/>
            <w:tcBorders>
              <w:bottom w:val="nil"/>
            </w:tcBorders>
          </w:tcPr>
          <w:p w14:paraId="46330968" w14:textId="77777777" w:rsidR="00C60A03" w:rsidRPr="009166EC" w:rsidRDefault="00C60A03" w:rsidP="009166EC">
            <w:pPr>
              <w:jc w:val="center"/>
              <w:rPr>
                <w:rFonts w:ascii="Times New Roman" w:hAnsi="Times New Roman" w:cs="Times New Roman"/>
                <w:color w:val="000000"/>
                <w:sz w:val="24"/>
                <w:szCs w:val="24"/>
              </w:rPr>
            </w:pPr>
          </w:p>
        </w:tc>
        <w:tc>
          <w:tcPr>
            <w:tcW w:w="1701" w:type="dxa"/>
            <w:tcBorders>
              <w:bottom w:val="nil"/>
            </w:tcBorders>
          </w:tcPr>
          <w:p w14:paraId="2EFCC5DB" w14:textId="77777777" w:rsidR="00C60A03" w:rsidRPr="009166EC" w:rsidRDefault="00C60A03" w:rsidP="009166EC">
            <w:pPr>
              <w:jc w:val="center"/>
              <w:rPr>
                <w:rFonts w:ascii="Times New Roman" w:hAnsi="Times New Roman" w:cs="Times New Roman"/>
                <w:color w:val="000000"/>
                <w:sz w:val="24"/>
                <w:szCs w:val="24"/>
              </w:rPr>
            </w:pPr>
          </w:p>
        </w:tc>
        <w:tc>
          <w:tcPr>
            <w:tcW w:w="1843" w:type="dxa"/>
            <w:tcBorders>
              <w:bottom w:val="nil"/>
            </w:tcBorders>
          </w:tcPr>
          <w:p w14:paraId="323F2BB1" w14:textId="77777777" w:rsidR="00C60A03" w:rsidRPr="009166EC" w:rsidRDefault="00C60A03" w:rsidP="009166EC">
            <w:pPr>
              <w:jc w:val="center"/>
              <w:rPr>
                <w:rFonts w:ascii="Times New Roman" w:hAnsi="Times New Roman" w:cs="Times New Roman"/>
                <w:color w:val="000000"/>
                <w:sz w:val="24"/>
                <w:szCs w:val="24"/>
              </w:rPr>
            </w:pPr>
          </w:p>
        </w:tc>
        <w:tc>
          <w:tcPr>
            <w:tcW w:w="1843" w:type="dxa"/>
            <w:tcBorders>
              <w:bottom w:val="nil"/>
            </w:tcBorders>
          </w:tcPr>
          <w:p w14:paraId="3C7BE391" w14:textId="77777777" w:rsidR="00C60A03" w:rsidRPr="009166EC" w:rsidRDefault="00C60A03" w:rsidP="009166EC">
            <w:pPr>
              <w:jc w:val="center"/>
              <w:rPr>
                <w:rFonts w:ascii="Times New Roman" w:hAnsi="Times New Roman" w:cs="Times New Roman"/>
                <w:color w:val="000000"/>
                <w:sz w:val="24"/>
                <w:szCs w:val="24"/>
              </w:rPr>
            </w:pPr>
          </w:p>
        </w:tc>
      </w:tr>
      <w:tr w:rsidR="00C60A03" w:rsidRPr="009166EC" w14:paraId="09F07B08" w14:textId="77777777" w:rsidTr="00C60A03">
        <w:tc>
          <w:tcPr>
            <w:tcW w:w="2966" w:type="dxa"/>
            <w:tcBorders>
              <w:top w:val="nil"/>
              <w:bottom w:val="nil"/>
            </w:tcBorders>
          </w:tcPr>
          <w:p w14:paraId="69313C60" w14:textId="77777777" w:rsidR="00C60A03" w:rsidRPr="009166EC" w:rsidRDefault="00C60A03" w:rsidP="009166EC">
            <w:pPr>
              <w:rPr>
                <w:rFonts w:ascii="Times New Roman" w:hAnsi="Times New Roman" w:cs="Times New Roman"/>
                <w:color w:val="000000"/>
                <w:sz w:val="24"/>
                <w:szCs w:val="24"/>
              </w:rPr>
            </w:pPr>
            <w:r w:rsidRPr="009166EC">
              <w:rPr>
                <w:rFonts w:ascii="Times New Roman" w:hAnsi="Times New Roman" w:cs="Times New Roman"/>
                <w:color w:val="000000"/>
                <w:sz w:val="24"/>
                <w:szCs w:val="24"/>
              </w:rPr>
              <w:t>Coronary heart disease</w:t>
            </w:r>
          </w:p>
        </w:tc>
        <w:tc>
          <w:tcPr>
            <w:tcW w:w="1740" w:type="dxa"/>
            <w:tcBorders>
              <w:top w:val="nil"/>
              <w:bottom w:val="nil"/>
            </w:tcBorders>
          </w:tcPr>
          <w:p w14:paraId="20E60CC3"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3,910 (11.1)</w:t>
            </w:r>
          </w:p>
        </w:tc>
        <w:tc>
          <w:tcPr>
            <w:tcW w:w="1701" w:type="dxa"/>
            <w:tcBorders>
              <w:top w:val="nil"/>
              <w:bottom w:val="nil"/>
            </w:tcBorders>
          </w:tcPr>
          <w:p w14:paraId="34845F2B"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7,506 (16.8)</w:t>
            </w:r>
          </w:p>
        </w:tc>
        <w:tc>
          <w:tcPr>
            <w:tcW w:w="1843" w:type="dxa"/>
            <w:tcBorders>
              <w:top w:val="nil"/>
              <w:bottom w:val="nil"/>
            </w:tcBorders>
          </w:tcPr>
          <w:p w14:paraId="5543D5A7"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10,767 (6.2)</w:t>
            </w:r>
          </w:p>
        </w:tc>
        <w:tc>
          <w:tcPr>
            <w:tcW w:w="1843" w:type="dxa"/>
            <w:tcBorders>
              <w:top w:val="nil"/>
              <w:bottom w:val="nil"/>
            </w:tcBorders>
          </w:tcPr>
          <w:p w14:paraId="26684A20"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20,096 (9.4)</w:t>
            </w:r>
          </w:p>
        </w:tc>
      </w:tr>
      <w:tr w:rsidR="00C60A03" w:rsidRPr="009166EC" w14:paraId="77BF5939" w14:textId="77777777" w:rsidTr="00C60A03">
        <w:tc>
          <w:tcPr>
            <w:tcW w:w="2966" w:type="dxa"/>
            <w:tcBorders>
              <w:top w:val="nil"/>
              <w:bottom w:val="nil"/>
            </w:tcBorders>
          </w:tcPr>
          <w:p w14:paraId="69AC875E" w14:textId="77777777" w:rsidR="00C60A03" w:rsidRPr="009166EC" w:rsidRDefault="00C60A03" w:rsidP="009166EC">
            <w:pPr>
              <w:rPr>
                <w:rFonts w:ascii="Times New Roman" w:hAnsi="Times New Roman" w:cs="Times New Roman"/>
                <w:color w:val="000000"/>
                <w:sz w:val="24"/>
                <w:szCs w:val="24"/>
              </w:rPr>
            </w:pPr>
            <w:r w:rsidRPr="009166EC">
              <w:rPr>
                <w:rFonts w:ascii="Times New Roman" w:hAnsi="Times New Roman" w:cs="Times New Roman"/>
                <w:color w:val="000000"/>
                <w:sz w:val="24"/>
                <w:szCs w:val="24"/>
              </w:rPr>
              <w:t>Cerebrovascular disease</w:t>
            </w:r>
          </w:p>
        </w:tc>
        <w:tc>
          <w:tcPr>
            <w:tcW w:w="1740" w:type="dxa"/>
            <w:tcBorders>
              <w:top w:val="nil"/>
              <w:bottom w:val="nil"/>
            </w:tcBorders>
          </w:tcPr>
          <w:p w14:paraId="1AD21A76"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2,175 (6.1)</w:t>
            </w:r>
          </w:p>
        </w:tc>
        <w:tc>
          <w:tcPr>
            <w:tcW w:w="1701" w:type="dxa"/>
            <w:tcBorders>
              <w:top w:val="nil"/>
              <w:bottom w:val="nil"/>
            </w:tcBorders>
          </w:tcPr>
          <w:p w14:paraId="094DD745"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2,737 (6.1)</w:t>
            </w:r>
          </w:p>
        </w:tc>
        <w:tc>
          <w:tcPr>
            <w:tcW w:w="1843" w:type="dxa"/>
            <w:tcBorders>
              <w:top w:val="nil"/>
              <w:bottom w:val="nil"/>
            </w:tcBorders>
          </w:tcPr>
          <w:p w14:paraId="0A48209A"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7,563 (4.3)</w:t>
            </w:r>
          </w:p>
        </w:tc>
        <w:tc>
          <w:tcPr>
            <w:tcW w:w="1843" w:type="dxa"/>
            <w:tcBorders>
              <w:top w:val="nil"/>
              <w:bottom w:val="nil"/>
            </w:tcBorders>
          </w:tcPr>
          <w:p w14:paraId="0C175FB5"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9,369 (4.4)</w:t>
            </w:r>
          </w:p>
        </w:tc>
      </w:tr>
      <w:tr w:rsidR="00C60A03" w:rsidRPr="009166EC" w14:paraId="1DE87DA0" w14:textId="77777777" w:rsidTr="00C60A03">
        <w:tc>
          <w:tcPr>
            <w:tcW w:w="2966" w:type="dxa"/>
            <w:tcBorders>
              <w:top w:val="nil"/>
            </w:tcBorders>
          </w:tcPr>
          <w:p w14:paraId="02CEE1F0" w14:textId="77777777" w:rsidR="00C60A03" w:rsidRPr="009166EC" w:rsidRDefault="00C60A03" w:rsidP="009166EC">
            <w:pPr>
              <w:rPr>
                <w:rFonts w:ascii="Times New Roman" w:hAnsi="Times New Roman" w:cs="Times New Roman"/>
                <w:color w:val="000000"/>
                <w:sz w:val="24"/>
                <w:szCs w:val="24"/>
              </w:rPr>
            </w:pPr>
            <w:r w:rsidRPr="009166EC">
              <w:rPr>
                <w:rFonts w:ascii="Times New Roman" w:hAnsi="Times New Roman" w:cs="Times New Roman"/>
                <w:color w:val="000000"/>
                <w:sz w:val="24"/>
                <w:szCs w:val="24"/>
              </w:rPr>
              <w:t>Peripheral vascular disease</w:t>
            </w:r>
          </w:p>
        </w:tc>
        <w:tc>
          <w:tcPr>
            <w:tcW w:w="1740" w:type="dxa"/>
            <w:tcBorders>
              <w:top w:val="nil"/>
            </w:tcBorders>
          </w:tcPr>
          <w:p w14:paraId="55BE5BD3"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946 (2.7)</w:t>
            </w:r>
          </w:p>
        </w:tc>
        <w:tc>
          <w:tcPr>
            <w:tcW w:w="1701" w:type="dxa"/>
            <w:tcBorders>
              <w:top w:val="nil"/>
            </w:tcBorders>
          </w:tcPr>
          <w:p w14:paraId="02D58ADF"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1,808 (4.1)</w:t>
            </w:r>
          </w:p>
        </w:tc>
        <w:tc>
          <w:tcPr>
            <w:tcW w:w="1843" w:type="dxa"/>
            <w:tcBorders>
              <w:top w:val="nil"/>
            </w:tcBorders>
          </w:tcPr>
          <w:p w14:paraId="553D2FA1"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2,631 (1.5)</w:t>
            </w:r>
          </w:p>
        </w:tc>
        <w:tc>
          <w:tcPr>
            <w:tcW w:w="1843" w:type="dxa"/>
            <w:tcBorders>
              <w:top w:val="nil"/>
            </w:tcBorders>
          </w:tcPr>
          <w:p w14:paraId="27590A2F"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4,813 (2.3)</w:t>
            </w:r>
          </w:p>
        </w:tc>
      </w:tr>
      <w:tr w:rsidR="00C60A03" w:rsidRPr="009166EC" w14:paraId="79F79225" w14:textId="77777777" w:rsidTr="00C60A03">
        <w:tc>
          <w:tcPr>
            <w:tcW w:w="2966" w:type="dxa"/>
          </w:tcPr>
          <w:p w14:paraId="7B2820B6" w14:textId="77777777" w:rsidR="00C60A03" w:rsidRPr="009166EC" w:rsidRDefault="00C60A03" w:rsidP="009166EC">
            <w:pPr>
              <w:rPr>
                <w:rFonts w:ascii="Times New Roman" w:hAnsi="Times New Roman" w:cs="Times New Roman"/>
                <w:b/>
                <w:color w:val="000000"/>
                <w:sz w:val="24"/>
                <w:szCs w:val="24"/>
              </w:rPr>
            </w:pPr>
            <w:r w:rsidRPr="009166EC">
              <w:rPr>
                <w:rFonts w:ascii="Times New Roman" w:hAnsi="Times New Roman" w:cs="Times New Roman"/>
                <w:b/>
                <w:color w:val="000000"/>
                <w:sz w:val="24"/>
                <w:szCs w:val="24"/>
              </w:rPr>
              <w:t>Chronic kidney disease</w:t>
            </w:r>
          </w:p>
        </w:tc>
        <w:tc>
          <w:tcPr>
            <w:tcW w:w="1740" w:type="dxa"/>
          </w:tcPr>
          <w:p w14:paraId="4D7BF228"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7,921 (22.4)</w:t>
            </w:r>
          </w:p>
        </w:tc>
        <w:tc>
          <w:tcPr>
            <w:tcW w:w="1701" w:type="dxa"/>
          </w:tcPr>
          <w:p w14:paraId="2705D51B"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5,974 (13.4)</w:t>
            </w:r>
          </w:p>
        </w:tc>
        <w:tc>
          <w:tcPr>
            <w:tcW w:w="1843" w:type="dxa"/>
          </w:tcPr>
          <w:p w14:paraId="25CD27DB"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21,238 (12.3)</w:t>
            </w:r>
          </w:p>
        </w:tc>
        <w:tc>
          <w:tcPr>
            <w:tcW w:w="1843" w:type="dxa"/>
          </w:tcPr>
          <w:p w14:paraId="4A7EB521"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16,162 (7.6)</w:t>
            </w:r>
          </w:p>
        </w:tc>
      </w:tr>
      <w:tr w:rsidR="00C60A03" w:rsidRPr="009166EC" w14:paraId="7AF22B48" w14:textId="77777777" w:rsidTr="00C60A03">
        <w:tc>
          <w:tcPr>
            <w:tcW w:w="2966" w:type="dxa"/>
          </w:tcPr>
          <w:p w14:paraId="29AE8982" w14:textId="77777777" w:rsidR="00C60A03" w:rsidRPr="009166EC" w:rsidRDefault="00C60A03" w:rsidP="009166EC">
            <w:pPr>
              <w:rPr>
                <w:rFonts w:ascii="Times New Roman" w:hAnsi="Times New Roman" w:cs="Times New Roman"/>
                <w:b/>
                <w:color w:val="000000"/>
                <w:sz w:val="24"/>
                <w:szCs w:val="24"/>
              </w:rPr>
            </w:pPr>
            <w:r w:rsidRPr="009166EC">
              <w:rPr>
                <w:rFonts w:ascii="Times New Roman" w:hAnsi="Times New Roman" w:cs="Times New Roman"/>
                <w:b/>
                <w:color w:val="000000"/>
                <w:sz w:val="24"/>
                <w:szCs w:val="24"/>
              </w:rPr>
              <w:t>Microalbuminuria or proteinuria</w:t>
            </w:r>
          </w:p>
        </w:tc>
        <w:tc>
          <w:tcPr>
            <w:tcW w:w="1740" w:type="dxa"/>
          </w:tcPr>
          <w:p w14:paraId="27DE01A4"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3,416 (9.7)</w:t>
            </w:r>
          </w:p>
        </w:tc>
        <w:tc>
          <w:tcPr>
            <w:tcW w:w="1701" w:type="dxa"/>
          </w:tcPr>
          <w:p w14:paraId="0AF1BA03"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5,923 (13.3)</w:t>
            </w:r>
          </w:p>
        </w:tc>
        <w:tc>
          <w:tcPr>
            <w:tcW w:w="1843" w:type="dxa"/>
          </w:tcPr>
          <w:p w14:paraId="7679B8DD"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2,735 (1.6)</w:t>
            </w:r>
          </w:p>
        </w:tc>
        <w:tc>
          <w:tcPr>
            <w:tcW w:w="1843" w:type="dxa"/>
          </w:tcPr>
          <w:p w14:paraId="36B5E3D5"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3,726 (1.7)</w:t>
            </w:r>
          </w:p>
        </w:tc>
      </w:tr>
      <w:tr w:rsidR="00C60A03" w:rsidRPr="009166EC" w14:paraId="3F2EC6CF" w14:textId="77777777" w:rsidTr="00C60A03">
        <w:tc>
          <w:tcPr>
            <w:tcW w:w="2966" w:type="dxa"/>
          </w:tcPr>
          <w:p w14:paraId="37735F3E" w14:textId="77777777" w:rsidR="00C60A03" w:rsidRPr="009166EC" w:rsidRDefault="00C60A03" w:rsidP="009166EC">
            <w:pPr>
              <w:rPr>
                <w:rFonts w:ascii="Times New Roman" w:hAnsi="Times New Roman" w:cs="Times New Roman"/>
                <w:b/>
                <w:color w:val="000000"/>
                <w:sz w:val="24"/>
                <w:szCs w:val="24"/>
              </w:rPr>
            </w:pPr>
            <w:r w:rsidRPr="009166EC">
              <w:rPr>
                <w:rFonts w:ascii="Times New Roman" w:hAnsi="Times New Roman" w:cs="Times New Roman"/>
                <w:b/>
                <w:color w:val="000000"/>
                <w:sz w:val="24"/>
                <w:szCs w:val="24"/>
              </w:rPr>
              <w:t>Peripheral neuropathy</w:t>
            </w:r>
          </w:p>
        </w:tc>
        <w:tc>
          <w:tcPr>
            <w:tcW w:w="1740" w:type="dxa"/>
          </w:tcPr>
          <w:p w14:paraId="6019B18D"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343 (1.0)</w:t>
            </w:r>
          </w:p>
        </w:tc>
        <w:tc>
          <w:tcPr>
            <w:tcW w:w="1701" w:type="dxa"/>
          </w:tcPr>
          <w:p w14:paraId="54BD5ADE"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527 (1.2)</w:t>
            </w:r>
          </w:p>
        </w:tc>
        <w:tc>
          <w:tcPr>
            <w:tcW w:w="1843" w:type="dxa"/>
          </w:tcPr>
          <w:p w14:paraId="7F53DF05"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565 (0.3)</w:t>
            </w:r>
          </w:p>
        </w:tc>
        <w:tc>
          <w:tcPr>
            <w:tcW w:w="1843" w:type="dxa"/>
          </w:tcPr>
          <w:p w14:paraId="4F9FC3FE"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789 (0.4)</w:t>
            </w:r>
          </w:p>
        </w:tc>
      </w:tr>
      <w:tr w:rsidR="00C60A03" w:rsidRPr="009166EC" w14:paraId="369AC917" w14:textId="77777777" w:rsidTr="00C60A03">
        <w:tc>
          <w:tcPr>
            <w:tcW w:w="2966" w:type="dxa"/>
          </w:tcPr>
          <w:p w14:paraId="008DBD62" w14:textId="77777777" w:rsidR="00C60A03" w:rsidRPr="009166EC" w:rsidRDefault="00C60A03" w:rsidP="009166EC">
            <w:pPr>
              <w:rPr>
                <w:rFonts w:ascii="Times New Roman" w:hAnsi="Times New Roman" w:cs="Times New Roman"/>
                <w:b/>
                <w:color w:val="000000"/>
                <w:sz w:val="24"/>
                <w:szCs w:val="24"/>
              </w:rPr>
            </w:pPr>
            <w:r w:rsidRPr="009166EC">
              <w:rPr>
                <w:rFonts w:ascii="Times New Roman" w:hAnsi="Times New Roman" w:cs="Times New Roman"/>
                <w:b/>
                <w:color w:val="000000"/>
                <w:sz w:val="24"/>
                <w:szCs w:val="24"/>
              </w:rPr>
              <w:t>Retinopathy</w:t>
            </w:r>
          </w:p>
        </w:tc>
        <w:tc>
          <w:tcPr>
            <w:tcW w:w="1740" w:type="dxa"/>
          </w:tcPr>
          <w:p w14:paraId="58A70555"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1,278 (3.6)</w:t>
            </w:r>
          </w:p>
        </w:tc>
        <w:tc>
          <w:tcPr>
            <w:tcW w:w="1701" w:type="dxa"/>
          </w:tcPr>
          <w:p w14:paraId="1A847895"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1,825 (4.1)</w:t>
            </w:r>
          </w:p>
        </w:tc>
        <w:tc>
          <w:tcPr>
            <w:tcW w:w="1843" w:type="dxa"/>
          </w:tcPr>
          <w:p w14:paraId="67129DE1"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25 (0.01)</w:t>
            </w:r>
          </w:p>
        </w:tc>
        <w:tc>
          <w:tcPr>
            <w:tcW w:w="1843" w:type="dxa"/>
          </w:tcPr>
          <w:p w14:paraId="503FB1F4"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23 (0.01)</w:t>
            </w:r>
          </w:p>
        </w:tc>
      </w:tr>
      <w:tr w:rsidR="00C60A03" w:rsidRPr="009166EC" w14:paraId="773CB171" w14:textId="77777777" w:rsidTr="00C60A03">
        <w:tc>
          <w:tcPr>
            <w:tcW w:w="2966" w:type="dxa"/>
          </w:tcPr>
          <w:p w14:paraId="6B213CF6" w14:textId="5380C138" w:rsidR="00C60A03" w:rsidRPr="009166EC" w:rsidRDefault="00C60A03" w:rsidP="009166EC">
            <w:pPr>
              <w:rPr>
                <w:rFonts w:ascii="Times New Roman" w:hAnsi="Times New Roman" w:cs="Times New Roman"/>
                <w:b/>
                <w:color w:val="000000"/>
                <w:sz w:val="24"/>
                <w:szCs w:val="24"/>
              </w:rPr>
            </w:pPr>
            <w:r w:rsidRPr="009166EC">
              <w:rPr>
                <w:rFonts w:ascii="Times New Roman" w:hAnsi="Times New Roman" w:cs="Times New Roman"/>
                <w:b/>
                <w:color w:val="000000"/>
                <w:sz w:val="24"/>
                <w:szCs w:val="24"/>
              </w:rPr>
              <w:t>History of pregnancy</w:t>
            </w:r>
          </w:p>
        </w:tc>
        <w:tc>
          <w:tcPr>
            <w:tcW w:w="1740" w:type="dxa"/>
          </w:tcPr>
          <w:p w14:paraId="752C9FC0" w14:textId="6B953BBF" w:rsidR="00C60A03" w:rsidRPr="009166EC" w:rsidRDefault="00702C8E"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10,312 (29.1)</w:t>
            </w:r>
          </w:p>
        </w:tc>
        <w:tc>
          <w:tcPr>
            <w:tcW w:w="1701" w:type="dxa"/>
          </w:tcPr>
          <w:p w14:paraId="4BF988A7"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w:t>
            </w:r>
          </w:p>
        </w:tc>
        <w:tc>
          <w:tcPr>
            <w:tcW w:w="1843" w:type="dxa"/>
          </w:tcPr>
          <w:p w14:paraId="3EFC4AE8" w14:textId="5721F783" w:rsidR="00C60A03" w:rsidRPr="009166EC" w:rsidRDefault="00702C8E"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50,399 (29.1)</w:t>
            </w:r>
          </w:p>
        </w:tc>
        <w:tc>
          <w:tcPr>
            <w:tcW w:w="1843" w:type="dxa"/>
          </w:tcPr>
          <w:p w14:paraId="6FD270C2"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w:t>
            </w:r>
          </w:p>
        </w:tc>
      </w:tr>
      <w:tr w:rsidR="00702C8E" w:rsidRPr="009166EC" w14:paraId="39043231" w14:textId="77777777" w:rsidTr="00C60A03">
        <w:tc>
          <w:tcPr>
            <w:tcW w:w="2966" w:type="dxa"/>
          </w:tcPr>
          <w:p w14:paraId="6E703CB3" w14:textId="2A690A1C" w:rsidR="00702C8E" w:rsidRPr="009166EC" w:rsidRDefault="00C61014" w:rsidP="009166EC">
            <w:pPr>
              <w:rPr>
                <w:rFonts w:ascii="Times New Roman" w:hAnsi="Times New Roman" w:cs="Times New Roman"/>
                <w:b/>
                <w:color w:val="000000"/>
                <w:sz w:val="24"/>
                <w:szCs w:val="24"/>
              </w:rPr>
            </w:pPr>
            <w:r w:rsidRPr="009166EC">
              <w:rPr>
                <w:rFonts w:ascii="Times New Roman" w:hAnsi="Times New Roman" w:cs="Times New Roman"/>
                <w:b/>
                <w:color w:val="000000"/>
                <w:sz w:val="24"/>
                <w:szCs w:val="24"/>
              </w:rPr>
              <w:t>H</w:t>
            </w:r>
            <w:r w:rsidR="00702C8E" w:rsidRPr="009166EC">
              <w:rPr>
                <w:rFonts w:ascii="Times New Roman" w:hAnsi="Times New Roman" w:cs="Times New Roman"/>
                <w:b/>
                <w:color w:val="000000"/>
                <w:sz w:val="24"/>
                <w:szCs w:val="24"/>
              </w:rPr>
              <w:t xml:space="preserve">ormone-replacement therapy </w:t>
            </w:r>
            <w:r w:rsidRPr="009166EC">
              <w:rPr>
                <w:rFonts w:ascii="Times New Roman" w:hAnsi="Times New Roman" w:cs="Times New Roman"/>
                <w:color w:val="000000"/>
                <w:sz w:val="24"/>
                <w:szCs w:val="24"/>
              </w:rPr>
              <w:t>(current use)</w:t>
            </w:r>
            <w:r w:rsidR="00195481" w:rsidRPr="009166EC">
              <w:rPr>
                <w:rFonts w:ascii="Times New Roman" w:hAnsi="Times New Roman" w:cs="Times New Roman"/>
                <w:color w:val="000000"/>
                <w:sz w:val="24"/>
                <w:szCs w:val="24"/>
              </w:rPr>
              <w:t xml:space="preserve"> </w:t>
            </w:r>
            <w:r w:rsidR="00195481" w:rsidRPr="009166EC">
              <w:rPr>
                <w:rFonts w:ascii="Times New Roman" w:hAnsi="Times New Roman" w:cs="Times New Roman"/>
                <w:sz w:val="20"/>
                <w:szCs w:val="20"/>
              </w:rPr>
              <w:t>‡</w:t>
            </w:r>
          </w:p>
        </w:tc>
        <w:tc>
          <w:tcPr>
            <w:tcW w:w="1740" w:type="dxa"/>
          </w:tcPr>
          <w:p w14:paraId="62D59A95" w14:textId="637B7FA5" w:rsidR="00702C8E" w:rsidRPr="009166EC" w:rsidRDefault="007065F2"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451 (1.3)</w:t>
            </w:r>
          </w:p>
        </w:tc>
        <w:tc>
          <w:tcPr>
            <w:tcW w:w="1701" w:type="dxa"/>
          </w:tcPr>
          <w:p w14:paraId="37983433" w14:textId="581A1DF5" w:rsidR="00702C8E" w:rsidRPr="009166EC" w:rsidRDefault="00702C8E"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w:t>
            </w:r>
          </w:p>
        </w:tc>
        <w:tc>
          <w:tcPr>
            <w:tcW w:w="1843" w:type="dxa"/>
          </w:tcPr>
          <w:p w14:paraId="65175BD8" w14:textId="1939BBD8" w:rsidR="00702C8E" w:rsidRPr="009166EC" w:rsidRDefault="007065F2"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3,079 (1.8)</w:t>
            </w:r>
          </w:p>
        </w:tc>
        <w:tc>
          <w:tcPr>
            <w:tcW w:w="1843" w:type="dxa"/>
          </w:tcPr>
          <w:p w14:paraId="4C2B6D12" w14:textId="6F109E49" w:rsidR="00702C8E" w:rsidRPr="009166EC" w:rsidRDefault="00702C8E"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w:t>
            </w:r>
          </w:p>
        </w:tc>
      </w:tr>
      <w:tr w:rsidR="00C60A03" w:rsidRPr="009166EC" w14:paraId="09DAD922" w14:textId="77777777" w:rsidTr="00C61014">
        <w:trPr>
          <w:trHeight w:val="369"/>
        </w:trPr>
        <w:tc>
          <w:tcPr>
            <w:tcW w:w="2966" w:type="dxa"/>
          </w:tcPr>
          <w:p w14:paraId="710655CB" w14:textId="20271E1A" w:rsidR="00C60A03" w:rsidRPr="009166EC" w:rsidRDefault="00C61014" w:rsidP="009166EC">
            <w:pPr>
              <w:rPr>
                <w:rFonts w:ascii="Times New Roman" w:hAnsi="Times New Roman" w:cs="Times New Roman"/>
                <w:b/>
                <w:color w:val="000000"/>
                <w:sz w:val="24"/>
                <w:szCs w:val="24"/>
              </w:rPr>
            </w:pPr>
            <w:r w:rsidRPr="009166EC">
              <w:rPr>
                <w:rFonts w:ascii="Times New Roman" w:hAnsi="Times New Roman" w:cs="Times New Roman"/>
                <w:b/>
                <w:color w:val="000000"/>
                <w:sz w:val="24"/>
                <w:szCs w:val="24"/>
              </w:rPr>
              <w:t>O</w:t>
            </w:r>
            <w:r w:rsidR="00C60A03" w:rsidRPr="009166EC">
              <w:rPr>
                <w:rFonts w:ascii="Times New Roman" w:hAnsi="Times New Roman" w:cs="Times New Roman"/>
                <w:b/>
                <w:color w:val="000000"/>
                <w:sz w:val="24"/>
                <w:szCs w:val="24"/>
              </w:rPr>
              <w:t>ral contraceptive</w:t>
            </w:r>
            <w:r w:rsidR="007065F2" w:rsidRPr="009166EC">
              <w:rPr>
                <w:rFonts w:ascii="Times New Roman" w:hAnsi="Times New Roman" w:cs="Times New Roman"/>
                <w:b/>
                <w:color w:val="000000"/>
                <w:sz w:val="24"/>
                <w:szCs w:val="24"/>
              </w:rPr>
              <w:t>s</w:t>
            </w:r>
            <w:r w:rsidR="00195481" w:rsidRPr="009166EC">
              <w:rPr>
                <w:rFonts w:ascii="Times New Roman" w:hAnsi="Times New Roman" w:cs="Times New Roman"/>
                <w:color w:val="000000"/>
                <w:sz w:val="24"/>
                <w:szCs w:val="24"/>
              </w:rPr>
              <w:t xml:space="preserve"> </w:t>
            </w:r>
            <w:r w:rsidRPr="009166EC">
              <w:rPr>
                <w:rFonts w:ascii="Times New Roman" w:hAnsi="Times New Roman" w:cs="Times New Roman"/>
                <w:color w:val="000000"/>
                <w:sz w:val="24"/>
                <w:szCs w:val="24"/>
              </w:rPr>
              <w:t>(current use)</w:t>
            </w:r>
            <w:r w:rsidR="00195481" w:rsidRPr="009166EC">
              <w:rPr>
                <w:rFonts w:ascii="Times New Roman" w:hAnsi="Times New Roman" w:cs="Times New Roman"/>
                <w:color w:val="000000"/>
                <w:sz w:val="24"/>
                <w:szCs w:val="24"/>
              </w:rPr>
              <w:t xml:space="preserve"> </w:t>
            </w:r>
            <w:r w:rsidR="00195481" w:rsidRPr="009166EC">
              <w:rPr>
                <w:rFonts w:ascii="Times New Roman" w:hAnsi="Times New Roman" w:cs="Times New Roman"/>
                <w:sz w:val="20"/>
                <w:szCs w:val="20"/>
              </w:rPr>
              <w:t>‡</w:t>
            </w:r>
          </w:p>
        </w:tc>
        <w:tc>
          <w:tcPr>
            <w:tcW w:w="1740" w:type="dxa"/>
          </w:tcPr>
          <w:p w14:paraId="1B163E57" w14:textId="56E8024B" w:rsidR="00C60A03" w:rsidRPr="009166EC" w:rsidRDefault="007065F2"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397 (1.1)</w:t>
            </w:r>
          </w:p>
        </w:tc>
        <w:tc>
          <w:tcPr>
            <w:tcW w:w="1701" w:type="dxa"/>
          </w:tcPr>
          <w:p w14:paraId="3F62512B"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w:t>
            </w:r>
          </w:p>
        </w:tc>
        <w:tc>
          <w:tcPr>
            <w:tcW w:w="1843" w:type="dxa"/>
          </w:tcPr>
          <w:p w14:paraId="39D0B5FD" w14:textId="1DACD343" w:rsidR="00C60A03" w:rsidRPr="009166EC" w:rsidRDefault="007065F2"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1,380 (0.8)</w:t>
            </w:r>
          </w:p>
        </w:tc>
        <w:tc>
          <w:tcPr>
            <w:tcW w:w="1843" w:type="dxa"/>
          </w:tcPr>
          <w:p w14:paraId="16E27CCF" w14:textId="77777777" w:rsidR="00C60A03" w:rsidRPr="009166EC" w:rsidRDefault="00C60A03" w:rsidP="009166EC">
            <w:pPr>
              <w:jc w:val="center"/>
              <w:rPr>
                <w:rFonts w:ascii="Times New Roman" w:hAnsi="Times New Roman" w:cs="Times New Roman"/>
                <w:color w:val="000000"/>
                <w:sz w:val="24"/>
                <w:szCs w:val="24"/>
              </w:rPr>
            </w:pPr>
            <w:r w:rsidRPr="009166EC">
              <w:rPr>
                <w:rFonts w:ascii="Times New Roman" w:hAnsi="Times New Roman" w:cs="Times New Roman"/>
                <w:color w:val="000000"/>
                <w:sz w:val="24"/>
                <w:szCs w:val="24"/>
              </w:rPr>
              <w:t>-</w:t>
            </w:r>
          </w:p>
        </w:tc>
      </w:tr>
    </w:tbl>
    <w:p w14:paraId="40228A36" w14:textId="36FE1028" w:rsidR="00D731B9" w:rsidRPr="009166EC" w:rsidRDefault="00072104" w:rsidP="009166EC">
      <w:pPr>
        <w:spacing w:after="0" w:line="240" w:lineRule="auto"/>
        <w:ind w:left="-567" w:right="-472"/>
        <w:rPr>
          <w:rFonts w:ascii="Times New Roman" w:eastAsia="Times New Roman" w:hAnsi="Times New Roman" w:cs="Times New Roman"/>
          <w:color w:val="000000"/>
          <w:sz w:val="20"/>
          <w:szCs w:val="20"/>
          <w:lang w:eastAsia="en-GB"/>
        </w:rPr>
      </w:pPr>
      <w:r w:rsidRPr="009166EC">
        <w:rPr>
          <w:rFonts w:ascii="Times New Roman" w:eastAsia="Times New Roman" w:hAnsi="Times New Roman" w:cs="Times New Roman"/>
          <w:color w:val="000000"/>
          <w:sz w:val="20"/>
          <w:szCs w:val="20"/>
          <w:lang w:eastAsia="en-GB"/>
        </w:rPr>
        <w:t>Dat</w:t>
      </w:r>
      <w:r w:rsidR="00C60A03" w:rsidRPr="009166EC">
        <w:rPr>
          <w:rFonts w:ascii="Times New Roman" w:eastAsia="Times New Roman" w:hAnsi="Times New Roman" w:cs="Times New Roman"/>
          <w:color w:val="000000"/>
          <w:sz w:val="20"/>
          <w:szCs w:val="20"/>
          <w:lang w:eastAsia="en-GB"/>
        </w:rPr>
        <w:t xml:space="preserve">a presented as N (%) or </w:t>
      </w:r>
      <w:proofErr w:type="spellStart"/>
      <w:r w:rsidR="00C60A03" w:rsidRPr="009166EC">
        <w:rPr>
          <w:rFonts w:ascii="Times New Roman" w:eastAsia="Times New Roman" w:hAnsi="Times New Roman" w:cs="Times New Roman"/>
          <w:color w:val="000000"/>
          <w:sz w:val="20"/>
          <w:szCs w:val="20"/>
          <w:lang w:eastAsia="en-GB"/>
        </w:rPr>
        <w:t>mean±SD</w:t>
      </w:r>
      <w:proofErr w:type="spellEnd"/>
      <w:r w:rsidR="00C60A03" w:rsidRPr="009166EC">
        <w:rPr>
          <w:rFonts w:ascii="Times New Roman" w:eastAsia="Times New Roman" w:hAnsi="Times New Roman" w:cs="Times New Roman"/>
          <w:color w:val="000000"/>
          <w:sz w:val="20"/>
          <w:szCs w:val="20"/>
          <w:lang w:eastAsia="en-GB"/>
        </w:rPr>
        <w:t xml:space="preserve">    </w:t>
      </w:r>
      <w:r w:rsidR="00D731B9" w:rsidRPr="009166EC">
        <w:rPr>
          <w:rFonts w:ascii="Times New Roman" w:eastAsia="Times New Roman" w:hAnsi="Times New Roman" w:cs="Times New Roman"/>
          <w:color w:val="000000"/>
          <w:sz w:val="20"/>
          <w:szCs w:val="20"/>
          <w:lang w:eastAsia="en-GB"/>
        </w:rPr>
        <w:t>* total cholesterol</w:t>
      </w:r>
      <w:r w:rsidR="002107D4" w:rsidRPr="009166EC">
        <w:rPr>
          <w:rFonts w:ascii="Times New Roman" w:eastAsia="Times New Roman" w:hAnsi="Times New Roman" w:cs="Times New Roman"/>
          <w:color w:val="000000"/>
          <w:sz w:val="20"/>
          <w:szCs w:val="20"/>
          <w:lang w:eastAsia="en-GB"/>
        </w:rPr>
        <w:t>&gt;</w:t>
      </w:r>
      <w:r w:rsidR="00D731B9" w:rsidRPr="009166EC">
        <w:rPr>
          <w:rFonts w:ascii="Times New Roman" w:eastAsia="Times New Roman" w:hAnsi="Times New Roman" w:cs="Times New Roman"/>
          <w:color w:val="000000"/>
          <w:sz w:val="20"/>
          <w:szCs w:val="20"/>
          <w:lang w:eastAsia="en-GB"/>
        </w:rPr>
        <w:t>4mmol/L or LDL cholesterol</w:t>
      </w:r>
      <w:r w:rsidR="002107D4" w:rsidRPr="009166EC">
        <w:rPr>
          <w:rFonts w:ascii="Times New Roman" w:eastAsia="Times New Roman" w:hAnsi="Times New Roman" w:cs="Times New Roman"/>
          <w:color w:val="000000"/>
          <w:sz w:val="20"/>
          <w:szCs w:val="20"/>
          <w:lang w:eastAsia="en-GB"/>
        </w:rPr>
        <w:t>&gt;</w:t>
      </w:r>
      <w:r w:rsidR="00D731B9" w:rsidRPr="009166EC">
        <w:rPr>
          <w:rFonts w:ascii="Times New Roman" w:eastAsia="Times New Roman" w:hAnsi="Times New Roman" w:cs="Times New Roman"/>
          <w:color w:val="000000"/>
          <w:sz w:val="20"/>
          <w:szCs w:val="20"/>
          <w:lang w:eastAsia="en-GB"/>
        </w:rPr>
        <w:t>2mmol/L</w:t>
      </w:r>
      <w:r w:rsidR="00195481" w:rsidRPr="009166EC">
        <w:rPr>
          <w:rFonts w:ascii="Times New Roman" w:eastAsia="Times New Roman" w:hAnsi="Times New Roman" w:cs="Times New Roman"/>
          <w:color w:val="000000"/>
          <w:sz w:val="20"/>
          <w:szCs w:val="20"/>
          <w:lang w:eastAsia="en-GB"/>
        </w:rPr>
        <w:t xml:space="preserve"> </w:t>
      </w:r>
    </w:p>
    <w:p w14:paraId="660AE380" w14:textId="0A1332A7" w:rsidR="00072104" w:rsidRPr="009166EC" w:rsidRDefault="00607356" w:rsidP="009166EC">
      <w:pPr>
        <w:spacing w:after="0" w:line="240" w:lineRule="auto"/>
        <w:ind w:left="-567" w:right="-472"/>
        <w:rPr>
          <w:rFonts w:ascii="Times New Roman" w:eastAsia="Times New Roman" w:hAnsi="Times New Roman" w:cs="Times New Roman"/>
          <w:color w:val="000000"/>
          <w:sz w:val="20"/>
          <w:szCs w:val="20"/>
          <w:lang w:eastAsia="en-GB"/>
        </w:rPr>
      </w:pPr>
      <w:r w:rsidRPr="009166EC">
        <w:rPr>
          <w:rFonts w:ascii="Times New Roman" w:hAnsi="Times New Roman" w:cs="Times New Roman"/>
          <w:b/>
          <w:color w:val="000000"/>
          <w:sz w:val="20"/>
          <w:szCs w:val="20"/>
        </w:rPr>
        <w:t>†</w:t>
      </w:r>
      <w:r w:rsidR="003C0AAA" w:rsidRPr="009166EC">
        <w:rPr>
          <w:rFonts w:ascii="Times New Roman" w:eastAsia="Times New Roman" w:hAnsi="Times New Roman" w:cs="Times New Roman"/>
          <w:color w:val="000000"/>
          <w:sz w:val="20"/>
          <w:szCs w:val="20"/>
          <w:vertAlign w:val="superscript"/>
          <w:lang w:eastAsia="en-GB"/>
        </w:rPr>
        <w:t xml:space="preserve"> </w:t>
      </w:r>
      <w:r w:rsidR="00072104" w:rsidRPr="009166EC">
        <w:rPr>
          <w:rFonts w:ascii="Times New Roman" w:eastAsia="Times New Roman" w:hAnsi="Times New Roman" w:cs="Times New Roman"/>
          <w:color w:val="000000"/>
          <w:sz w:val="20"/>
          <w:szCs w:val="20"/>
          <w:lang w:eastAsia="en-GB"/>
        </w:rPr>
        <w:t>HbA1c &lt;7%</w:t>
      </w:r>
      <w:r w:rsidR="00B95D5A" w:rsidRPr="009166EC">
        <w:rPr>
          <w:rFonts w:ascii="Times New Roman" w:eastAsia="Times New Roman" w:hAnsi="Times New Roman" w:cs="Times New Roman"/>
          <w:color w:val="000000"/>
          <w:sz w:val="20"/>
          <w:szCs w:val="20"/>
          <w:lang w:eastAsia="en-GB"/>
        </w:rPr>
        <w:t xml:space="preserve"> (53mmol/mol)</w:t>
      </w:r>
      <w:r w:rsidR="00072104" w:rsidRPr="009166EC">
        <w:rPr>
          <w:rFonts w:ascii="Times New Roman" w:eastAsia="Times New Roman" w:hAnsi="Times New Roman" w:cs="Times New Roman"/>
          <w:color w:val="000000"/>
          <w:sz w:val="20"/>
          <w:szCs w:val="20"/>
          <w:lang w:eastAsia="en-GB"/>
        </w:rPr>
        <w:t>; BP &lt; 130/80mmHg; lipids: total cholesterol&lt;4mmol/L or LDL cholesterol&lt;2mmol/L</w:t>
      </w:r>
      <w:r w:rsidR="007065F2" w:rsidRPr="009166EC">
        <w:rPr>
          <w:rFonts w:ascii="Times New Roman" w:eastAsia="Times New Roman" w:hAnsi="Times New Roman" w:cs="Times New Roman"/>
          <w:color w:val="000000"/>
          <w:sz w:val="20"/>
          <w:szCs w:val="20"/>
          <w:lang w:eastAsia="en-GB"/>
        </w:rPr>
        <w:t xml:space="preserve"> </w:t>
      </w:r>
    </w:p>
    <w:p w14:paraId="2BC8AF37" w14:textId="5F83293D" w:rsidR="00C60A03" w:rsidRPr="009166EC" w:rsidRDefault="00195481" w:rsidP="009166EC">
      <w:pPr>
        <w:spacing w:after="0" w:line="240" w:lineRule="auto"/>
        <w:ind w:left="-567" w:right="-472"/>
        <w:rPr>
          <w:rFonts w:ascii="Times New Roman" w:hAnsi="Times New Roman" w:cs="Times New Roman"/>
          <w:sz w:val="20"/>
          <w:szCs w:val="20"/>
        </w:rPr>
      </w:pPr>
      <w:r w:rsidRPr="009166EC">
        <w:rPr>
          <w:rFonts w:ascii="Times New Roman" w:hAnsi="Times New Roman" w:cs="Times New Roman"/>
          <w:sz w:val="20"/>
          <w:szCs w:val="20"/>
        </w:rPr>
        <w:t>‡ Current use defined as prescriptions up to 90 days prior to index date</w:t>
      </w:r>
    </w:p>
    <w:p w14:paraId="45D1FEB9" w14:textId="77777777" w:rsidR="00195481" w:rsidRPr="009166EC" w:rsidRDefault="00195481" w:rsidP="009166EC">
      <w:pPr>
        <w:spacing w:after="0" w:line="240" w:lineRule="auto"/>
        <w:ind w:left="-567" w:right="-472"/>
        <w:rPr>
          <w:rFonts w:ascii="Times New Roman" w:eastAsia="Times New Roman" w:hAnsi="Times New Roman" w:cs="Times New Roman"/>
          <w:color w:val="000000"/>
          <w:sz w:val="8"/>
          <w:szCs w:val="8"/>
          <w:lang w:eastAsia="en-GB"/>
        </w:rPr>
      </w:pPr>
    </w:p>
    <w:p w14:paraId="007FC92E" w14:textId="77777777" w:rsidR="00195481" w:rsidRPr="009166EC" w:rsidRDefault="00072104" w:rsidP="009166EC">
      <w:pPr>
        <w:spacing w:after="0" w:line="240" w:lineRule="auto"/>
        <w:ind w:left="-567" w:right="-472"/>
        <w:rPr>
          <w:rFonts w:ascii="Times New Roman" w:eastAsia="Times New Roman" w:hAnsi="Times New Roman" w:cs="Times New Roman"/>
          <w:i/>
          <w:color w:val="000000"/>
          <w:sz w:val="18"/>
          <w:szCs w:val="18"/>
          <w:lang w:eastAsia="en-GB"/>
        </w:rPr>
      </w:pPr>
      <w:r w:rsidRPr="009166EC">
        <w:rPr>
          <w:rFonts w:ascii="Times New Roman" w:eastAsia="Times New Roman" w:hAnsi="Times New Roman" w:cs="Times New Roman"/>
          <w:i/>
          <w:color w:val="000000"/>
          <w:sz w:val="18"/>
          <w:szCs w:val="18"/>
          <w:lang w:eastAsia="en-GB"/>
        </w:rPr>
        <w:t>% missing data in T2DM: Obesity 12</w:t>
      </w:r>
      <w:r w:rsidR="0098241D" w:rsidRPr="009166EC">
        <w:rPr>
          <w:rFonts w:ascii="Times New Roman" w:eastAsia="Times New Roman" w:hAnsi="Times New Roman" w:cs="Times New Roman"/>
          <w:i/>
          <w:color w:val="000000"/>
          <w:sz w:val="18"/>
          <w:szCs w:val="18"/>
          <w:lang w:eastAsia="en-GB"/>
        </w:rPr>
        <w:t>.</w:t>
      </w:r>
      <w:r w:rsidR="00037A0C" w:rsidRPr="009166EC">
        <w:rPr>
          <w:rFonts w:ascii="Times New Roman" w:eastAsia="Times New Roman" w:hAnsi="Times New Roman" w:cs="Times New Roman"/>
          <w:i/>
          <w:color w:val="000000"/>
          <w:sz w:val="18"/>
          <w:szCs w:val="18"/>
          <w:lang w:eastAsia="en-GB"/>
        </w:rPr>
        <w:t>2% (women</w:t>
      </w:r>
      <w:r w:rsidRPr="009166EC">
        <w:rPr>
          <w:rFonts w:ascii="Times New Roman" w:eastAsia="Times New Roman" w:hAnsi="Times New Roman" w:cs="Times New Roman"/>
          <w:i/>
          <w:color w:val="000000"/>
          <w:sz w:val="18"/>
          <w:szCs w:val="18"/>
          <w:lang w:eastAsia="en-GB"/>
        </w:rPr>
        <w:t xml:space="preserve"> 12</w:t>
      </w:r>
      <w:r w:rsidR="0098241D" w:rsidRPr="009166EC">
        <w:rPr>
          <w:rFonts w:ascii="Times New Roman" w:eastAsia="Times New Roman" w:hAnsi="Times New Roman" w:cs="Times New Roman"/>
          <w:i/>
          <w:color w:val="000000"/>
          <w:sz w:val="18"/>
          <w:szCs w:val="18"/>
          <w:lang w:eastAsia="en-GB"/>
        </w:rPr>
        <w:t>.</w:t>
      </w:r>
      <w:r w:rsidRPr="009166EC">
        <w:rPr>
          <w:rFonts w:ascii="Times New Roman" w:eastAsia="Times New Roman" w:hAnsi="Times New Roman" w:cs="Times New Roman"/>
          <w:i/>
          <w:color w:val="000000"/>
          <w:sz w:val="18"/>
          <w:szCs w:val="18"/>
          <w:lang w:eastAsia="en-GB"/>
        </w:rPr>
        <w:t xml:space="preserve">8%, </w:t>
      </w:r>
      <w:r w:rsidR="00037A0C" w:rsidRPr="009166EC">
        <w:rPr>
          <w:rFonts w:ascii="Times New Roman" w:eastAsia="Times New Roman" w:hAnsi="Times New Roman" w:cs="Times New Roman"/>
          <w:i/>
          <w:color w:val="000000"/>
          <w:sz w:val="18"/>
          <w:szCs w:val="18"/>
          <w:lang w:eastAsia="en-GB"/>
        </w:rPr>
        <w:t>men</w:t>
      </w:r>
      <w:r w:rsidRPr="009166EC">
        <w:rPr>
          <w:rFonts w:ascii="Times New Roman" w:eastAsia="Times New Roman" w:hAnsi="Times New Roman" w:cs="Times New Roman"/>
          <w:i/>
          <w:color w:val="000000"/>
          <w:sz w:val="18"/>
          <w:szCs w:val="18"/>
          <w:lang w:eastAsia="en-GB"/>
        </w:rPr>
        <w:t xml:space="preserve"> 11</w:t>
      </w:r>
      <w:r w:rsidR="0098241D" w:rsidRPr="009166EC">
        <w:rPr>
          <w:rFonts w:ascii="Times New Roman" w:eastAsia="Times New Roman" w:hAnsi="Times New Roman" w:cs="Times New Roman"/>
          <w:i/>
          <w:color w:val="000000"/>
          <w:sz w:val="18"/>
          <w:szCs w:val="18"/>
          <w:lang w:eastAsia="en-GB"/>
        </w:rPr>
        <w:t>.</w:t>
      </w:r>
      <w:r w:rsidRPr="009166EC">
        <w:rPr>
          <w:rFonts w:ascii="Times New Roman" w:eastAsia="Times New Roman" w:hAnsi="Times New Roman" w:cs="Times New Roman"/>
          <w:i/>
          <w:color w:val="000000"/>
          <w:sz w:val="18"/>
          <w:szCs w:val="18"/>
          <w:lang w:eastAsia="en-GB"/>
        </w:rPr>
        <w:t>7%), HbA1c 17</w:t>
      </w:r>
      <w:r w:rsidR="0098241D" w:rsidRPr="009166EC">
        <w:rPr>
          <w:rFonts w:ascii="Times New Roman" w:eastAsia="Times New Roman" w:hAnsi="Times New Roman" w:cs="Times New Roman"/>
          <w:i/>
          <w:color w:val="000000"/>
          <w:sz w:val="18"/>
          <w:szCs w:val="18"/>
          <w:lang w:eastAsia="en-GB"/>
        </w:rPr>
        <w:t>.</w:t>
      </w:r>
      <w:r w:rsidRPr="009166EC">
        <w:rPr>
          <w:rFonts w:ascii="Times New Roman" w:eastAsia="Times New Roman" w:hAnsi="Times New Roman" w:cs="Times New Roman"/>
          <w:i/>
          <w:color w:val="000000"/>
          <w:sz w:val="18"/>
          <w:szCs w:val="18"/>
          <w:lang w:eastAsia="en-GB"/>
        </w:rPr>
        <w:t>8% (</w:t>
      </w:r>
      <w:r w:rsidR="00037A0C" w:rsidRPr="009166EC">
        <w:rPr>
          <w:rFonts w:ascii="Times New Roman" w:eastAsia="Times New Roman" w:hAnsi="Times New Roman" w:cs="Times New Roman"/>
          <w:i/>
          <w:color w:val="000000"/>
          <w:sz w:val="18"/>
          <w:szCs w:val="18"/>
          <w:lang w:eastAsia="en-GB"/>
        </w:rPr>
        <w:t xml:space="preserve">women </w:t>
      </w:r>
      <w:r w:rsidRPr="009166EC">
        <w:rPr>
          <w:rFonts w:ascii="Times New Roman" w:eastAsia="Times New Roman" w:hAnsi="Times New Roman" w:cs="Times New Roman"/>
          <w:i/>
          <w:color w:val="000000"/>
          <w:sz w:val="18"/>
          <w:szCs w:val="18"/>
          <w:lang w:eastAsia="en-GB"/>
        </w:rPr>
        <w:t>17</w:t>
      </w:r>
      <w:r w:rsidR="0098241D" w:rsidRPr="009166EC">
        <w:rPr>
          <w:rFonts w:ascii="Times New Roman" w:eastAsia="Times New Roman" w:hAnsi="Times New Roman" w:cs="Times New Roman"/>
          <w:i/>
          <w:color w:val="000000"/>
          <w:sz w:val="18"/>
          <w:szCs w:val="18"/>
          <w:lang w:eastAsia="en-GB"/>
        </w:rPr>
        <w:t>.</w:t>
      </w:r>
      <w:r w:rsidRPr="009166EC">
        <w:rPr>
          <w:rFonts w:ascii="Times New Roman" w:eastAsia="Times New Roman" w:hAnsi="Times New Roman" w:cs="Times New Roman"/>
          <w:i/>
          <w:color w:val="000000"/>
          <w:sz w:val="18"/>
          <w:szCs w:val="18"/>
          <w:lang w:eastAsia="en-GB"/>
        </w:rPr>
        <w:t xml:space="preserve">8%, </w:t>
      </w:r>
      <w:r w:rsidR="00037A0C" w:rsidRPr="009166EC">
        <w:rPr>
          <w:rFonts w:ascii="Times New Roman" w:eastAsia="Times New Roman" w:hAnsi="Times New Roman" w:cs="Times New Roman"/>
          <w:i/>
          <w:color w:val="000000"/>
          <w:sz w:val="18"/>
          <w:szCs w:val="18"/>
          <w:lang w:eastAsia="en-GB"/>
        </w:rPr>
        <w:t xml:space="preserve">men </w:t>
      </w:r>
      <w:r w:rsidRPr="009166EC">
        <w:rPr>
          <w:rFonts w:ascii="Times New Roman" w:eastAsia="Times New Roman" w:hAnsi="Times New Roman" w:cs="Times New Roman"/>
          <w:i/>
          <w:color w:val="000000"/>
          <w:sz w:val="18"/>
          <w:szCs w:val="18"/>
          <w:lang w:eastAsia="en-GB"/>
        </w:rPr>
        <w:t>17</w:t>
      </w:r>
      <w:r w:rsidR="0098241D" w:rsidRPr="009166EC">
        <w:rPr>
          <w:rFonts w:ascii="Times New Roman" w:eastAsia="Times New Roman" w:hAnsi="Times New Roman" w:cs="Times New Roman"/>
          <w:i/>
          <w:color w:val="000000"/>
          <w:sz w:val="18"/>
          <w:szCs w:val="18"/>
          <w:lang w:eastAsia="en-GB"/>
        </w:rPr>
        <w:t>.</w:t>
      </w:r>
      <w:r w:rsidRPr="009166EC">
        <w:rPr>
          <w:rFonts w:ascii="Times New Roman" w:eastAsia="Times New Roman" w:hAnsi="Times New Roman" w:cs="Times New Roman"/>
          <w:i/>
          <w:color w:val="000000"/>
          <w:sz w:val="18"/>
          <w:szCs w:val="18"/>
          <w:lang w:eastAsia="en-GB"/>
        </w:rPr>
        <w:t>8%), Blood Pressure 29</w:t>
      </w:r>
      <w:r w:rsidR="0098241D" w:rsidRPr="009166EC">
        <w:rPr>
          <w:rFonts w:ascii="Times New Roman" w:eastAsia="Times New Roman" w:hAnsi="Times New Roman" w:cs="Times New Roman"/>
          <w:i/>
          <w:color w:val="000000"/>
          <w:sz w:val="18"/>
          <w:szCs w:val="18"/>
          <w:lang w:eastAsia="en-GB"/>
        </w:rPr>
        <w:t>.</w:t>
      </w:r>
      <w:r w:rsidRPr="009166EC">
        <w:rPr>
          <w:rFonts w:ascii="Times New Roman" w:eastAsia="Times New Roman" w:hAnsi="Times New Roman" w:cs="Times New Roman"/>
          <w:i/>
          <w:color w:val="000000"/>
          <w:sz w:val="18"/>
          <w:szCs w:val="18"/>
          <w:lang w:eastAsia="en-GB"/>
        </w:rPr>
        <w:t>5% (</w:t>
      </w:r>
      <w:r w:rsidR="00037A0C" w:rsidRPr="009166EC">
        <w:rPr>
          <w:rFonts w:ascii="Times New Roman" w:eastAsia="Times New Roman" w:hAnsi="Times New Roman" w:cs="Times New Roman"/>
          <w:i/>
          <w:color w:val="000000"/>
          <w:sz w:val="18"/>
          <w:szCs w:val="18"/>
          <w:lang w:eastAsia="en-GB"/>
        </w:rPr>
        <w:t xml:space="preserve">women </w:t>
      </w:r>
      <w:r w:rsidRPr="009166EC">
        <w:rPr>
          <w:rFonts w:ascii="Times New Roman" w:eastAsia="Times New Roman" w:hAnsi="Times New Roman" w:cs="Times New Roman"/>
          <w:i/>
          <w:color w:val="000000"/>
          <w:sz w:val="18"/>
          <w:szCs w:val="18"/>
          <w:lang w:eastAsia="en-GB"/>
        </w:rPr>
        <w:t>28</w:t>
      </w:r>
      <w:r w:rsidR="0098241D" w:rsidRPr="009166EC">
        <w:rPr>
          <w:rFonts w:ascii="Times New Roman" w:eastAsia="Times New Roman" w:hAnsi="Times New Roman" w:cs="Times New Roman"/>
          <w:i/>
          <w:color w:val="000000"/>
          <w:sz w:val="18"/>
          <w:szCs w:val="18"/>
          <w:lang w:eastAsia="en-GB"/>
        </w:rPr>
        <w:t>.</w:t>
      </w:r>
      <w:r w:rsidRPr="009166EC">
        <w:rPr>
          <w:rFonts w:ascii="Times New Roman" w:eastAsia="Times New Roman" w:hAnsi="Times New Roman" w:cs="Times New Roman"/>
          <w:i/>
          <w:color w:val="000000"/>
          <w:sz w:val="18"/>
          <w:szCs w:val="18"/>
          <w:lang w:eastAsia="en-GB"/>
        </w:rPr>
        <w:t xml:space="preserve">7%, </w:t>
      </w:r>
      <w:r w:rsidR="00037A0C" w:rsidRPr="009166EC">
        <w:rPr>
          <w:rFonts w:ascii="Times New Roman" w:eastAsia="Times New Roman" w:hAnsi="Times New Roman" w:cs="Times New Roman"/>
          <w:i/>
          <w:color w:val="000000"/>
          <w:sz w:val="18"/>
          <w:szCs w:val="18"/>
          <w:lang w:eastAsia="en-GB"/>
        </w:rPr>
        <w:t xml:space="preserve">men </w:t>
      </w:r>
      <w:r w:rsidRPr="009166EC">
        <w:rPr>
          <w:rFonts w:ascii="Times New Roman" w:eastAsia="Times New Roman" w:hAnsi="Times New Roman" w:cs="Times New Roman"/>
          <w:i/>
          <w:color w:val="000000"/>
          <w:sz w:val="18"/>
          <w:szCs w:val="18"/>
          <w:lang w:eastAsia="en-GB"/>
        </w:rPr>
        <w:t>30</w:t>
      </w:r>
      <w:r w:rsidR="0098241D" w:rsidRPr="009166EC">
        <w:rPr>
          <w:rFonts w:ascii="Times New Roman" w:eastAsia="Times New Roman" w:hAnsi="Times New Roman" w:cs="Times New Roman"/>
          <w:i/>
          <w:color w:val="000000"/>
          <w:sz w:val="18"/>
          <w:szCs w:val="18"/>
          <w:lang w:eastAsia="en-GB"/>
        </w:rPr>
        <w:t>.</w:t>
      </w:r>
      <w:r w:rsidRPr="009166EC">
        <w:rPr>
          <w:rFonts w:ascii="Times New Roman" w:eastAsia="Times New Roman" w:hAnsi="Times New Roman" w:cs="Times New Roman"/>
          <w:i/>
          <w:color w:val="000000"/>
          <w:sz w:val="18"/>
          <w:szCs w:val="18"/>
          <w:lang w:eastAsia="en-GB"/>
        </w:rPr>
        <w:t xml:space="preserve">1%), </w:t>
      </w:r>
      <w:r w:rsidR="00350B59" w:rsidRPr="009166EC">
        <w:rPr>
          <w:rFonts w:ascii="Times New Roman" w:hAnsi="Times New Roman" w:cs="Times New Roman"/>
          <w:i/>
          <w:sz w:val="18"/>
          <w:szCs w:val="18"/>
        </w:rPr>
        <w:t>Hypercholesterolaemia</w:t>
      </w:r>
      <w:r w:rsidRPr="009166EC">
        <w:rPr>
          <w:rFonts w:ascii="Times New Roman" w:eastAsia="Times New Roman" w:hAnsi="Times New Roman" w:cs="Times New Roman"/>
          <w:i/>
          <w:color w:val="000000"/>
          <w:sz w:val="18"/>
          <w:szCs w:val="18"/>
          <w:lang w:eastAsia="en-GB"/>
        </w:rPr>
        <w:t xml:space="preserve"> 65</w:t>
      </w:r>
      <w:r w:rsidR="0098241D" w:rsidRPr="009166EC">
        <w:rPr>
          <w:rFonts w:ascii="Times New Roman" w:eastAsia="Times New Roman" w:hAnsi="Times New Roman" w:cs="Times New Roman"/>
          <w:i/>
          <w:color w:val="000000"/>
          <w:sz w:val="18"/>
          <w:szCs w:val="18"/>
          <w:lang w:eastAsia="en-GB"/>
        </w:rPr>
        <w:t>.</w:t>
      </w:r>
      <w:r w:rsidRPr="009166EC">
        <w:rPr>
          <w:rFonts w:ascii="Times New Roman" w:eastAsia="Times New Roman" w:hAnsi="Times New Roman" w:cs="Times New Roman"/>
          <w:i/>
          <w:color w:val="000000"/>
          <w:sz w:val="18"/>
          <w:szCs w:val="18"/>
          <w:lang w:eastAsia="en-GB"/>
        </w:rPr>
        <w:t>8% (</w:t>
      </w:r>
      <w:r w:rsidR="00037A0C" w:rsidRPr="009166EC">
        <w:rPr>
          <w:rFonts w:ascii="Times New Roman" w:eastAsia="Times New Roman" w:hAnsi="Times New Roman" w:cs="Times New Roman"/>
          <w:i/>
          <w:color w:val="000000"/>
          <w:sz w:val="18"/>
          <w:szCs w:val="18"/>
          <w:lang w:eastAsia="en-GB"/>
        </w:rPr>
        <w:t xml:space="preserve">women </w:t>
      </w:r>
      <w:r w:rsidRPr="009166EC">
        <w:rPr>
          <w:rFonts w:ascii="Times New Roman" w:eastAsia="Times New Roman" w:hAnsi="Times New Roman" w:cs="Times New Roman"/>
          <w:i/>
          <w:color w:val="000000"/>
          <w:sz w:val="18"/>
          <w:szCs w:val="18"/>
          <w:lang w:eastAsia="en-GB"/>
        </w:rPr>
        <w:t>66</w:t>
      </w:r>
      <w:r w:rsidR="0098241D" w:rsidRPr="009166EC">
        <w:rPr>
          <w:rFonts w:ascii="Times New Roman" w:eastAsia="Times New Roman" w:hAnsi="Times New Roman" w:cs="Times New Roman"/>
          <w:i/>
          <w:color w:val="000000"/>
          <w:sz w:val="18"/>
          <w:szCs w:val="18"/>
          <w:lang w:eastAsia="en-GB"/>
        </w:rPr>
        <w:t>.</w:t>
      </w:r>
      <w:r w:rsidRPr="009166EC">
        <w:rPr>
          <w:rFonts w:ascii="Times New Roman" w:eastAsia="Times New Roman" w:hAnsi="Times New Roman" w:cs="Times New Roman"/>
          <w:i/>
          <w:color w:val="000000"/>
          <w:sz w:val="18"/>
          <w:szCs w:val="18"/>
          <w:lang w:eastAsia="en-GB"/>
        </w:rPr>
        <w:t xml:space="preserve">7%, </w:t>
      </w:r>
      <w:r w:rsidR="00037A0C" w:rsidRPr="009166EC">
        <w:rPr>
          <w:rFonts w:ascii="Times New Roman" w:eastAsia="Times New Roman" w:hAnsi="Times New Roman" w:cs="Times New Roman"/>
          <w:i/>
          <w:color w:val="000000"/>
          <w:sz w:val="18"/>
          <w:szCs w:val="18"/>
          <w:lang w:eastAsia="en-GB"/>
        </w:rPr>
        <w:t xml:space="preserve">men </w:t>
      </w:r>
      <w:r w:rsidRPr="009166EC">
        <w:rPr>
          <w:rFonts w:ascii="Times New Roman" w:eastAsia="Times New Roman" w:hAnsi="Times New Roman" w:cs="Times New Roman"/>
          <w:i/>
          <w:color w:val="000000"/>
          <w:sz w:val="18"/>
          <w:szCs w:val="18"/>
          <w:lang w:eastAsia="en-GB"/>
        </w:rPr>
        <w:t>65</w:t>
      </w:r>
      <w:r w:rsidR="0098241D" w:rsidRPr="009166EC">
        <w:rPr>
          <w:rFonts w:ascii="Times New Roman" w:eastAsia="Times New Roman" w:hAnsi="Times New Roman" w:cs="Times New Roman"/>
          <w:i/>
          <w:color w:val="000000"/>
          <w:sz w:val="18"/>
          <w:szCs w:val="18"/>
          <w:lang w:eastAsia="en-GB"/>
        </w:rPr>
        <w:t>.</w:t>
      </w:r>
      <w:r w:rsidRPr="009166EC">
        <w:rPr>
          <w:rFonts w:ascii="Times New Roman" w:eastAsia="Times New Roman" w:hAnsi="Times New Roman" w:cs="Times New Roman"/>
          <w:i/>
          <w:color w:val="000000"/>
          <w:sz w:val="18"/>
          <w:szCs w:val="18"/>
          <w:lang w:eastAsia="en-GB"/>
        </w:rPr>
        <w:t>1%), Microalbuminuria/Proteinuria 46</w:t>
      </w:r>
      <w:r w:rsidR="0098241D" w:rsidRPr="009166EC">
        <w:rPr>
          <w:rFonts w:ascii="Times New Roman" w:eastAsia="Times New Roman" w:hAnsi="Times New Roman" w:cs="Times New Roman"/>
          <w:i/>
          <w:color w:val="000000"/>
          <w:sz w:val="18"/>
          <w:szCs w:val="18"/>
          <w:lang w:eastAsia="en-GB"/>
        </w:rPr>
        <w:t>.</w:t>
      </w:r>
      <w:r w:rsidRPr="009166EC">
        <w:rPr>
          <w:rFonts w:ascii="Times New Roman" w:eastAsia="Times New Roman" w:hAnsi="Times New Roman" w:cs="Times New Roman"/>
          <w:i/>
          <w:color w:val="000000"/>
          <w:sz w:val="18"/>
          <w:szCs w:val="18"/>
          <w:lang w:eastAsia="en-GB"/>
        </w:rPr>
        <w:t>1% (</w:t>
      </w:r>
      <w:r w:rsidR="00037A0C" w:rsidRPr="009166EC">
        <w:rPr>
          <w:rFonts w:ascii="Times New Roman" w:eastAsia="Times New Roman" w:hAnsi="Times New Roman" w:cs="Times New Roman"/>
          <w:i/>
          <w:color w:val="000000"/>
          <w:sz w:val="18"/>
          <w:szCs w:val="18"/>
          <w:lang w:eastAsia="en-GB"/>
        </w:rPr>
        <w:t xml:space="preserve">women </w:t>
      </w:r>
      <w:r w:rsidRPr="009166EC">
        <w:rPr>
          <w:rFonts w:ascii="Times New Roman" w:eastAsia="Times New Roman" w:hAnsi="Times New Roman" w:cs="Times New Roman"/>
          <w:i/>
          <w:color w:val="000000"/>
          <w:sz w:val="18"/>
          <w:szCs w:val="18"/>
          <w:lang w:eastAsia="en-GB"/>
        </w:rPr>
        <w:t>46</w:t>
      </w:r>
      <w:r w:rsidR="0098241D" w:rsidRPr="009166EC">
        <w:rPr>
          <w:rFonts w:ascii="Times New Roman" w:eastAsia="Times New Roman" w:hAnsi="Times New Roman" w:cs="Times New Roman"/>
          <w:i/>
          <w:color w:val="000000"/>
          <w:sz w:val="18"/>
          <w:szCs w:val="18"/>
          <w:lang w:eastAsia="en-GB"/>
        </w:rPr>
        <w:t>.</w:t>
      </w:r>
      <w:r w:rsidRPr="009166EC">
        <w:rPr>
          <w:rFonts w:ascii="Times New Roman" w:eastAsia="Times New Roman" w:hAnsi="Times New Roman" w:cs="Times New Roman"/>
          <w:i/>
          <w:color w:val="000000"/>
          <w:sz w:val="18"/>
          <w:szCs w:val="18"/>
          <w:lang w:eastAsia="en-GB"/>
        </w:rPr>
        <w:t xml:space="preserve">7%, </w:t>
      </w:r>
      <w:r w:rsidR="00037A0C" w:rsidRPr="009166EC">
        <w:rPr>
          <w:rFonts w:ascii="Times New Roman" w:eastAsia="Times New Roman" w:hAnsi="Times New Roman" w:cs="Times New Roman"/>
          <w:i/>
          <w:color w:val="000000"/>
          <w:sz w:val="18"/>
          <w:szCs w:val="18"/>
          <w:lang w:eastAsia="en-GB"/>
        </w:rPr>
        <w:t xml:space="preserve">men </w:t>
      </w:r>
      <w:r w:rsidRPr="009166EC">
        <w:rPr>
          <w:rFonts w:ascii="Times New Roman" w:eastAsia="Times New Roman" w:hAnsi="Times New Roman" w:cs="Times New Roman"/>
          <w:i/>
          <w:color w:val="000000"/>
          <w:sz w:val="18"/>
          <w:szCs w:val="18"/>
          <w:lang w:eastAsia="en-GB"/>
        </w:rPr>
        <w:t>45</w:t>
      </w:r>
      <w:r w:rsidR="0098241D" w:rsidRPr="009166EC">
        <w:rPr>
          <w:rFonts w:ascii="Times New Roman" w:eastAsia="Times New Roman" w:hAnsi="Times New Roman" w:cs="Times New Roman"/>
          <w:i/>
          <w:color w:val="000000"/>
          <w:sz w:val="18"/>
          <w:szCs w:val="18"/>
          <w:lang w:eastAsia="en-GB"/>
        </w:rPr>
        <w:t>.</w:t>
      </w:r>
      <w:r w:rsidRPr="009166EC">
        <w:rPr>
          <w:rFonts w:ascii="Times New Roman" w:eastAsia="Times New Roman" w:hAnsi="Times New Roman" w:cs="Times New Roman"/>
          <w:i/>
          <w:color w:val="000000"/>
          <w:sz w:val="18"/>
          <w:szCs w:val="18"/>
          <w:lang w:eastAsia="en-GB"/>
        </w:rPr>
        <w:t>5%)</w:t>
      </w:r>
      <w:r w:rsidR="00195481" w:rsidRPr="009166EC">
        <w:rPr>
          <w:rFonts w:ascii="Times New Roman" w:eastAsia="Times New Roman" w:hAnsi="Times New Roman" w:cs="Times New Roman"/>
          <w:i/>
          <w:color w:val="000000"/>
          <w:sz w:val="18"/>
          <w:szCs w:val="18"/>
          <w:lang w:eastAsia="en-GB"/>
        </w:rPr>
        <w:t xml:space="preserve">. </w:t>
      </w:r>
    </w:p>
    <w:p w14:paraId="26DEDC9A" w14:textId="4155ABB9" w:rsidR="00072104" w:rsidRPr="009166EC" w:rsidRDefault="00072104" w:rsidP="009166EC">
      <w:pPr>
        <w:spacing w:after="0" w:line="240" w:lineRule="auto"/>
        <w:ind w:left="-567" w:right="-472"/>
        <w:rPr>
          <w:rFonts w:ascii="Times New Roman" w:eastAsia="Times New Roman" w:hAnsi="Times New Roman" w:cs="Times New Roman"/>
          <w:i/>
          <w:color w:val="000000"/>
          <w:sz w:val="18"/>
          <w:szCs w:val="18"/>
          <w:lang w:eastAsia="en-GB"/>
        </w:rPr>
        <w:sectPr w:rsidR="00072104" w:rsidRPr="009166EC" w:rsidSect="00C61014">
          <w:footerReference w:type="default" r:id="rId18"/>
          <w:pgSz w:w="11906" w:h="16838"/>
          <w:pgMar w:top="426" w:right="1440" w:bottom="0" w:left="1440" w:header="0" w:footer="0" w:gutter="0"/>
          <w:cols w:space="708"/>
          <w:docGrid w:linePitch="360"/>
        </w:sectPr>
      </w:pPr>
      <w:r w:rsidRPr="009166EC">
        <w:rPr>
          <w:rFonts w:ascii="Times New Roman" w:eastAsia="Times New Roman" w:hAnsi="Times New Roman" w:cs="Times New Roman"/>
          <w:i/>
          <w:color w:val="000000"/>
          <w:sz w:val="18"/>
          <w:szCs w:val="18"/>
          <w:lang w:eastAsia="en-GB"/>
        </w:rPr>
        <w:t>% missing data in Controls: Obesity 66</w:t>
      </w:r>
      <w:r w:rsidR="0098241D" w:rsidRPr="009166EC">
        <w:rPr>
          <w:rFonts w:ascii="Times New Roman" w:eastAsia="Times New Roman" w:hAnsi="Times New Roman" w:cs="Times New Roman"/>
          <w:i/>
          <w:color w:val="000000"/>
          <w:sz w:val="18"/>
          <w:szCs w:val="18"/>
          <w:lang w:eastAsia="en-GB"/>
        </w:rPr>
        <w:t>.</w:t>
      </w:r>
      <w:r w:rsidRPr="009166EC">
        <w:rPr>
          <w:rFonts w:ascii="Times New Roman" w:eastAsia="Times New Roman" w:hAnsi="Times New Roman" w:cs="Times New Roman"/>
          <w:i/>
          <w:color w:val="000000"/>
          <w:sz w:val="18"/>
          <w:szCs w:val="18"/>
          <w:lang w:eastAsia="en-GB"/>
        </w:rPr>
        <w:t>5% (</w:t>
      </w:r>
      <w:r w:rsidR="00037A0C" w:rsidRPr="009166EC">
        <w:rPr>
          <w:rFonts w:ascii="Times New Roman" w:eastAsia="Times New Roman" w:hAnsi="Times New Roman" w:cs="Times New Roman"/>
          <w:i/>
          <w:color w:val="000000"/>
          <w:sz w:val="18"/>
          <w:szCs w:val="18"/>
          <w:lang w:eastAsia="en-GB"/>
        </w:rPr>
        <w:t xml:space="preserve">women </w:t>
      </w:r>
      <w:r w:rsidRPr="009166EC">
        <w:rPr>
          <w:rFonts w:ascii="Times New Roman" w:eastAsia="Times New Roman" w:hAnsi="Times New Roman" w:cs="Times New Roman"/>
          <w:i/>
          <w:color w:val="000000"/>
          <w:sz w:val="18"/>
          <w:szCs w:val="18"/>
          <w:lang w:eastAsia="en-GB"/>
        </w:rPr>
        <w:t>63</w:t>
      </w:r>
      <w:r w:rsidR="0098241D" w:rsidRPr="009166EC">
        <w:rPr>
          <w:rFonts w:ascii="Times New Roman" w:eastAsia="Times New Roman" w:hAnsi="Times New Roman" w:cs="Times New Roman"/>
          <w:i/>
          <w:color w:val="000000"/>
          <w:sz w:val="18"/>
          <w:szCs w:val="18"/>
          <w:lang w:eastAsia="en-GB"/>
        </w:rPr>
        <w:t>.</w:t>
      </w:r>
      <w:r w:rsidRPr="009166EC">
        <w:rPr>
          <w:rFonts w:ascii="Times New Roman" w:eastAsia="Times New Roman" w:hAnsi="Times New Roman" w:cs="Times New Roman"/>
          <w:i/>
          <w:color w:val="000000"/>
          <w:sz w:val="18"/>
          <w:szCs w:val="18"/>
          <w:lang w:eastAsia="en-GB"/>
        </w:rPr>
        <w:t xml:space="preserve">4%, </w:t>
      </w:r>
      <w:r w:rsidR="00037A0C" w:rsidRPr="009166EC">
        <w:rPr>
          <w:rFonts w:ascii="Times New Roman" w:eastAsia="Times New Roman" w:hAnsi="Times New Roman" w:cs="Times New Roman"/>
          <w:i/>
          <w:color w:val="000000"/>
          <w:sz w:val="18"/>
          <w:szCs w:val="18"/>
          <w:lang w:eastAsia="en-GB"/>
        </w:rPr>
        <w:t xml:space="preserve">men </w:t>
      </w:r>
      <w:r w:rsidRPr="009166EC">
        <w:rPr>
          <w:rFonts w:ascii="Times New Roman" w:eastAsia="Times New Roman" w:hAnsi="Times New Roman" w:cs="Times New Roman"/>
          <w:i/>
          <w:color w:val="000000"/>
          <w:sz w:val="18"/>
          <w:szCs w:val="18"/>
          <w:lang w:eastAsia="en-GB"/>
        </w:rPr>
        <w:t>69</w:t>
      </w:r>
      <w:r w:rsidR="0098241D" w:rsidRPr="009166EC">
        <w:rPr>
          <w:rFonts w:ascii="Times New Roman" w:eastAsia="Times New Roman" w:hAnsi="Times New Roman" w:cs="Times New Roman"/>
          <w:i/>
          <w:color w:val="000000"/>
          <w:sz w:val="18"/>
          <w:szCs w:val="18"/>
          <w:lang w:eastAsia="en-GB"/>
        </w:rPr>
        <w:t>.</w:t>
      </w:r>
      <w:r w:rsidRPr="009166EC">
        <w:rPr>
          <w:rFonts w:ascii="Times New Roman" w:eastAsia="Times New Roman" w:hAnsi="Times New Roman" w:cs="Times New Roman"/>
          <w:i/>
          <w:color w:val="000000"/>
          <w:sz w:val="18"/>
          <w:szCs w:val="18"/>
          <w:lang w:eastAsia="en-GB"/>
        </w:rPr>
        <w:t>0%), HbA1c 97</w:t>
      </w:r>
      <w:r w:rsidR="0098241D" w:rsidRPr="009166EC">
        <w:rPr>
          <w:rFonts w:ascii="Times New Roman" w:eastAsia="Times New Roman" w:hAnsi="Times New Roman" w:cs="Times New Roman"/>
          <w:i/>
          <w:color w:val="000000"/>
          <w:sz w:val="18"/>
          <w:szCs w:val="18"/>
          <w:lang w:eastAsia="en-GB"/>
        </w:rPr>
        <w:t>.</w:t>
      </w:r>
      <w:r w:rsidRPr="009166EC">
        <w:rPr>
          <w:rFonts w:ascii="Times New Roman" w:eastAsia="Times New Roman" w:hAnsi="Times New Roman" w:cs="Times New Roman"/>
          <w:i/>
          <w:color w:val="000000"/>
          <w:sz w:val="18"/>
          <w:szCs w:val="18"/>
          <w:lang w:eastAsia="en-GB"/>
        </w:rPr>
        <w:t>8% (</w:t>
      </w:r>
      <w:r w:rsidR="00037A0C" w:rsidRPr="009166EC">
        <w:rPr>
          <w:rFonts w:ascii="Times New Roman" w:eastAsia="Times New Roman" w:hAnsi="Times New Roman" w:cs="Times New Roman"/>
          <w:i/>
          <w:color w:val="000000"/>
          <w:sz w:val="18"/>
          <w:szCs w:val="18"/>
          <w:lang w:eastAsia="en-GB"/>
        </w:rPr>
        <w:t xml:space="preserve">women </w:t>
      </w:r>
      <w:r w:rsidRPr="009166EC">
        <w:rPr>
          <w:rFonts w:ascii="Times New Roman" w:eastAsia="Times New Roman" w:hAnsi="Times New Roman" w:cs="Times New Roman"/>
          <w:i/>
          <w:color w:val="000000"/>
          <w:sz w:val="18"/>
          <w:szCs w:val="18"/>
          <w:lang w:eastAsia="en-GB"/>
        </w:rPr>
        <w:t>97</w:t>
      </w:r>
      <w:r w:rsidR="0098241D" w:rsidRPr="009166EC">
        <w:rPr>
          <w:rFonts w:ascii="Times New Roman" w:eastAsia="Times New Roman" w:hAnsi="Times New Roman" w:cs="Times New Roman"/>
          <w:i/>
          <w:color w:val="000000"/>
          <w:sz w:val="18"/>
          <w:szCs w:val="18"/>
          <w:lang w:eastAsia="en-GB"/>
        </w:rPr>
        <w:t>.</w:t>
      </w:r>
      <w:r w:rsidRPr="009166EC">
        <w:rPr>
          <w:rFonts w:ascii="Times New Roman" w:eastAsia="Times New Roman" w:hAnsi="Times New Roman" w:cs="Times New Roman"/>
          <w:i/>
          <w:color w:val="000000"/>
          <w:sz w:val="18"/>
          <w:szCs w:val="18"/>
          <w:lang w:eastAsia="en-GB"/>
        </w:rPr>
        <w:t xml:space="preserve">7%, </w:t>
      </w:r>
      <w:r w:rsidR="00037A0C" w:rsidRPr="009166EC">
        <w:rPr>
          <w:rFonts w:ascii="Times New Roman" w:eastAsia="Times New Roman" w:hAnsi="Times New Roman" w:cs="Times New Roman"/>
          <w:i/>
          <w:color w:val="000000"/>
          <w:sz w:val="18"/>
          <w:szCs w:val="18"/>
          <w:lang w:eastAsia="en-GB"/>
        </w:rPr>
        <w:t xml:space="preserve">men </w:t>
      </w:r>
      <w:r w:rsidRPr="009166EC">
        <w:rPr>
          <w:rFonts w:ascii="Times New Roman" w:eastAsia="Times New Roman" w:hAnsi="Times New Roman" w:cs="Times New Roman"/>
          <w:i/>
          <w:color w:val="000000"/>
          <w:sz w:val="18"/>
          <w:szCs w:val="18"/>
          <w:lang w:eastAsia="en-GB"/>
        </w:rPr>
        <w:t>97</w:t>
      </w:r>
      <w:r w:rsidR="0098241D" w:rsidRPr="009166EC">
        <w:rPr>
          <w:rFonts w:ascii="Times New Roman" w:eastAsia="Times New Roman" w:hAnsi="Times New Roman" w:cs="Times New Roman"/>
          <w:i/>
          <w:color w:val="000000"/>
          <w:sz w:val="18"/>
          <w:szCs w:val="18"/>
          <w:lang w:eastAsia="en-GB"/>
        </w:rPr>
        <w:t>.</w:t>
      </w:r>
      <w:r w:rsidRPr="009166EC">
        <w:rPr>
          <w:rFonts w:ascii="Times New Roman" w:eastAsia="Times New Roman" w:hAnsi="Times New Roman" w:cs="Times New Roman"/>
          <w:i/>
          <w:color w:val="000000"/>
          <w:sz w:val="18"/>
          <w:szCs w:val="18"/>
          <w:lang w:eastAsia="en-GB"/>
        </w:rPr>
        <w:t>9%), Blood Pressure 77</w:t>
      </w:r>
      <w:r w:rsidR="0098241D" w:rsidRPr="009166EC">
        <w:rPr>
          <w:rFonts w:ascii="Times New Roman" w:eastAsia="Times New Roman" w:hAnsi="Times New Roman" w:cs="Times New Roman"/>
          <w:i/>
          <w:color w:val="000000"/>
          <w:sz w:val="18"/>
          <w:szCs w:val="18"/>
          <w:lang w:eastAsia="en-GB"/>
        </w:rPr>
        <w:t>.</w:t>
      </w:r>
      <w:r w:rsidRPr="009166EC">
        <w:rPr>
          <w:rFonts w:ascii="Times New Roman" w:eastAsia="Times New Roman" w:hAnsi="Times New Roman" w:cs="Times New Roman"/>
          <w:i/>
          <w:color w:val="000000"/>
          <w:sz w:val="18"/>
          <w:szCs w:val="18"/>
          <w:lang w:eastAsia="en-GB"/>
        </w:rPr>
        <w:t>5% (</w:t>
      </w:r>
      <w:r w:rsidR="00037A0C" w:rsidRPr="009166EC">
        <w:rPr>
          <w:rFonts w:ascii="Times New Roman" w:eastAsia="Times New Roman" w:hAnsi="Times New Roman" w:cs="Times New Roman"/>
          <w:i/>
          <w:color w:val="000000"/>
          <w:sz w:val="18"/>
          <w:szCs w:val="18"/>
          <w:lang w:eastAsia="en-GB"/>
        </w:rPr>
        <w:t xml:space="preserve">women </w:t>
      </w:r>
      <w:r w:rsidRPr="009166EC">
        <w:rPr>
          <w:rFonts w:ascii="Times New Roman" w:eastAsia="Times New Roman" w:hAnsi="Times New Roman" w:cs="Times New Roman"/>
          <w:i/>
          <w:color w:val="000000"/>
          <w:sz w:val="18"/>
          <w:szCs w:val="18"/>
          <w:lang w:eastAsia="en-GB"/>
        </w:rPr>
        <w:t>74</w:t>
      </w:r>
      <w:r w:rsidR="0098241D" w:rsidRPr="009166EC">
        <w:rPr>
          <w:rFonts w:ascii="Times New Roman" w:eastAsia="Times New Roman" w:hAnsi="Times New Roman" w:cs="Times New Roman"/>
          <w:i/>
          <w:color w:val="000000"/>
          <w:sz w:val="18"/>
          <w:szCs w:val="18"/>
          <w:lang w:eastAsia="en-GB"/>
        </w:rPr>
        <w:t>.</w:t>
      </w:r>
      <w:r w:rsidRPr="009166EC">
        <w:rPr>
          <w:rFonts w:ascii="Times New Roman" w:eastAsia="Times New Roman" w:hAnsi="Times New Roman" w:cs="Times New Roman"/>
          <w:i/>
          <w:color w:val="000000"/>
          <w:sz w:val="18"/>
          <w:szCs w:val="18"/>
          <w:lang w:eastAsia="en-GB"/>
        </w:rPr>
        <w:t xml:space="preserve">5%, </w:t>
      </w:r>
      <w:r w:rsidR="00037A0C" w:rsidRPr="009166EC">
        <w:rPr>
          <w:rFonts w:ascii="Times New Roman" w:eastAsia="Times New Roman" w:hAnsi="Times New Roman" w:cs="Times New Roman"/>
          <w:i/>
          <w:color w:val="000000"/>
          <w:sz w:val="18"/>
          <w:szCs w:val="18"/>
          <w:lang w:eastAsia="en-GB"/>
        </w:rPr>
        <w:t xml:space="preserve">men </w:t>
      </w:r>
      <w:r w:rsidRPr="009166EC">
        <w:rPr>
          <w:rFonts w:ascii="Times New Roman" w:eastAsia="Times New Roman" w:hAnsi="Times New Roman" w:cs="Times New Roman"/>
          <w:i/>
          <w:color w:val="000000"/>
          <w:sz w:val="18"/>
          <w:szCs w:val="18"/>
          <w:lang w:eastAsia="en-GB"/>
        </w:rPr>
        <w:t>79</w:t>
      </w:r>
      <w:r w:rsidR="0098241D" w:rsidRPr="009166EC">
        <w:rPr>
          <w:rFonts w:ascii="Times New Roman" w:eastAsia="Times New Roman" w:hAnsi="Times New Roman" w:cs="Times New Roman"/>
          <w:i/>
          <w:color w:val="000000"/>
          <w:sz w:val="18"/>
          <w:szCs w:val="18"/>
          <w:lang w:eastAsia="en-GB"/>
        </w:rPr>
        <w:t>.</w:t>
      </w:r>
      <w:r w:rsidRPr="009166EC">
        <w:rPr>
          <w:rFonts w:ascii="Times New Roman" w:eastAsia="Times New Roman" w:hAnsi="Times New Roman" w:cs="Times New Roman"/>
          <w:i/>
          <w:color w:val="000000"/>
          <w:sz w:val="18"/>
          <w:szCs w:val="18"/>
          <w:lang w:eastAsia="en-GB"/>
        </w:rPr>
        <w:t xml:space="preserve">9%), </w:t>
      </w:r>
      <w:r w:rsidR="00350B59" w:rsidRPr="009166EC">
        <w:rPr>
          <w:rFonts w:ascii="Times New Roman" w:hAnsi="Times New Roman" w:cs="Times New Roman"/>
          <w:i/>
          <w:sz w:val="18"/>
          <w:szCs w:val="18"/>
        </w:rPr>
        <w:t>Hypercholesterolaemia</w:t>
      </w:r>
      <w:r w:rsidR="00350B59" w:rsidRPr="009166EC">
        <w:rPr>
          <w:rFonts w:ascii="Times New Roman" w:eastAsia="Times New Roman" w:hAnsi="Times New Roman" w:cs="Times New Roman"/>
          <w:i/>
          <w:color w:val="000000"/>
          <w:sz w:val="18"/>
          <w:szCs w:val="18"/>
          <w:lang w:eastAsia="en-GB"/>
        </w:rPr>
        <w:t xml:space="preserve"> </w:t>
      </w:r>
      <w:r w:rsidRPr="009166EC">
        <w:rPr>
          <w:rFonts w:ascii="Times New Roman" w:eastAsia="Times New Roman" w:hAnsi="Times New Roman" w:cs="Times New Roman"/>
          <w:i/>
          <w:color w:val="000000"/>
          <w:sz w:val="18"/>
          <w:szCs w:val="18"/>
          <w:lang w:eastAsia="en-GB"/>
        </w:rPr>
        <w:t>96</w:t>
      </w:r>
      <w:r w:rsidR="0098241D" w:rsidRPr="009166EC">
        <w:rPr>
          <w:rFonts w:ascii="Times New Roman" w:eastAsia="Times New Roman" w:hAnsi="Times New Roman" w:cs="Times New Roman"/>
          <w:i/>
          <w:color w:val="000000"/>
          <w:sz w:val="18"/>
          <w:szCs w:val="18"/>
          <w:lang w:eastAsia="en-GB"/>
        </w:rPr>
        <w:t>.</w:t>
      </w:r>
      <w:r w:rsidRPr="009166EC">
        <w:rPr>
          <w:rFonts w:ascii="Times New Roman" w:eastAsia="Times New Roman" w:hAnsi="Times New Roman" w:cs="Times New Roman"/>
          <w:i/>
          <w:color w:val="000000"/>
          <w:sz w:val="18"/>
          <w:szCs w:val="18"/>
          <w:lang w:eastAsia="en-GB"/>
        </w:rPr>
        <w:t>3% (</w:t>
      </w:r>
      <w:r w:rsidR="00037A0C" w:rsidRPr="009166EC">
        <w:rPr>
          <w:rFonts w:ascii="Times New Roman" w:eastAsia="Times New Roman" w:hAnsi="Times New Roman" w:cs="Times New Roman"/>
          <w:i/>
          <w:color w:val="000000"/>
          <w:sz w:val="18"/>
          <w:szCs w:val="18"/>
          <w:lang w:eastAsia="en-GB"/>
        </w:rPr>
        <w:t xml:space="preserve">women </w:t>
      </w:r>
      <w:r w:rsidRPr="009166EC">
        <w:rPr>
          <w:rFonts w:ascii="Times New Roman" w:eastAsia="Times New Roman" w:hAnsi="Times New Roman" w:cs="Times New Roman"/>
          <w:i/>
          <w:color w:val="000000"/>
          <w:sz w:val="18"/>
          <w:szCs w:val="18"/>
          <w:lang w:eastAsia="en-GB"/>
        </w:rPr>
        <w:t>96</w:t>
      </w:r>
      <w:r w:rsidR="0098241D" w:rsidRPr="009166EC">
        <w:rPr>
          <w:rFonts w:ascii="Times New Roman" w:eastAsia="Times New Roman" w:hAnsi="Times New Roman" w:cs="Times New Roman"/>
          <w:i/>
          <w:color w:val="000000"/>
          <w:sz w:val="18"/>
          <w:szCs w:val="18"/>
          <w:lang w:eastAsia="en-GB"/>
        </w:rPr>
        <w:t>.</w:t>
      </w:r>
      <w:r w:rsidRPr="009166EC">
        <w:rPr>
          <w:rFonts w:ascii="Times New Roman" w:eastAsia="Times New Roman" w:hAnsi="Times New Roman" w:cs="Times New Roman"/>
          <w:i/>
          <w:color w:val="000000"/>
          <w:sz w:val="18"/>
          <w:szCs w:val="18"/>
          <w:lang w:eastAsia="en-GB"/>
        </w:rPr>
        <w:t xml:space="preserve">4%, </w:t>
      </w:r>
      <w:r w:rsidR="00037A0C" w:rsidRPr="009166EC">
        <w:rPr>
          <w:rFonts w:ascii="Times New Roman" w:eastAsia="Times New Roman" w:hAnsi="Times New Roman" w:cs="Times New Roman"/>
          <w:i/>
          <w:color w:val="000000"/>
          <w:sz w:val="18"/>
          <w:szCs w:val="18"/>
          <w:lang w:eastAsia="en-GB"/>
        </w:rPr>
        <w:t xml:space="preserve">men </w:t>
      </w:r>
      <w:r w:rsidRPr="009166EC">
        <w:rPr>
          <w:rFonts w:ascii="Times New Roman" w:eastAsia="Times New Roman" w:hAnsi="Times New Roman" w:cs="Times New Roman"/>
          <w:i/>
          <w:color w:val="000000"/>
          <w:sz w:val="18"/>
          <w:szCs w:val="18"/>
          <w:lang w:eastAsia="en-GB"/>
        </w:rPr>
        <w:t>96</w:t>
      </w:r>
      <w:r w:rsidR="0098241D" w:rsidRPr="009166EC">
        <w:rPr>
          <w:rFonts w:ascii="Times New Roman" w:eastAsia="Times New Roman" w:hAnsi="Times New Roman" w:cs="Times New Roman"/>
          <w:i/>
          <w:color w:val="000000"/>
          <w:sz w:val="18"/>
          <w:szCs w:val="18"/>
          <w:lang w:eastAsia="en-GB"/>
        </w:rPr>
        <w:t>.</w:t>
      </w:r>
      <w:r w:rsidRPr="009166EC">
        <w:rPr>
          <w:rFonts w:ascii="Times New Roman" w:eastAsia="Times New Roman" w:hAnsi="Times New Roman" w:cs="Times New Roman"/>
          <w:i/>
          <w:color w:val="000000"/>
          <w:sz w:val="18"/>
          <w:szCs w:val="18"/>
          <w:lang w:eastAsia="en-GB"/>
        </w:rPr>
        <w:t>2%), Microalbuminuria/Proteinuria 92</w:t>
      </w:r>
      <w:r w:rsidR="0098241D" w:rsidRPr="009166EC">
        <w:rPr>
          <w:rFonts w:ascii="Times New Roman" w:eastAsia="Times New Roman" w:hAnsi="Times New Roman" w:cs="Times New Roman"/>
          <w:i/>
          <w:color w:val="000000"/>
          <w:sz w:val="18"/>
          <w:szCs w:val="18"/>
          <w:lang w:eastAsia="en-GB"/>
        </w:rPr>
        <w:t>.</w:t>
      </w:r>
      <w:r w:rsidRPr="009166EC">
        <w:rPr>
          <w:rFonts w:ascii="Times New Roman" w:eastAsia="Times New Roman" w:hAnsi="Times New Roman" w:cs="Times New Roman"/>
          <w:i/>
          <w:color w:val="000000"/>
          <w:sz w:val="18"/>
          <w:szCs w:val="18"/>
          <w:lang w:eastAsia="en-GB"/>
        </w:rPr>
        <w:t>4% (</w:t>
      </w:r>
      <w:r w:rsidR="00037A0C" w:rsidRPr="009166EC">
        <w:rPr>
          <w:rFonts w:ascii="Times New Roman" w:eastAsia="Times New Roman" w:hAnsi="Times New Roman" w:cs="Times New Roman"/>
          <w:i/>
          <w:color w:val="000000"/>
          <w:sz w:val="18"/>
          <w:szCs w:val="18"/>
          <w:lang w:eastAsia="en-GB"/>
        </w:rPr>
        <w:t xml:space="preserve">women </w:t>
      </w:r>
      <w:r w:rsidRPr="009166EC">
        <w:rPr>
          <w:rFonts w:ascii="Times New Roman" w:eastAsia="Times New Roman" w:hAnsi="Times New Roman" w:cs="Times New Roman"/>
          <w:i/>
          <w:color w:val="000000"/>
          <w:sz w:val="18"/>
          <w:szCs w:val="18"/>
          <w:lang w:eastAsia="en-GB"/>
        </w:rPr>
        <w:t>91</w:t>
      </w:r>
      <w:r w:rsidR="0098241D" w:rsidRPr="009166EC">
        <w:rPr>
          <w:rFonts w:ascii="Times New Roman" w:eastAsia="Times New Roman" w:hAnsi="Times New Roman" w:cs="Times New Roman"/>
          <w:i/>
          <w:color w:val="000000"/>
          <w:sz w:val="18"/>
          <w:szCs w:val="18"/>
          <w:lang w:eastAsia="en-GB"/>
        </w:rPr>
        <w:t>.</w:t>
      </w:r>
      <w:r w:rsidRPr="009166EC">
        <w:rPr>
          <w:rFonts w:ascii="Times New Roman" w:eastAsia="Times New Roman" w:hAnsi="Times New Roman" w:cs="Times New Roman"/>
          <w:i/>
          <w:color w:val="000000"/>
          <w:sz w:val="18"/>
          <w:szCs w:val="18"/>
          <w:lang w:eastAsia="en-GB"/>
        </w:rPr>
        <w:t xml:space="preserve">4%, </w:t>
      </w:r>
      <w:r w:rsidR="00037A0C" w:rsidRPr="009166EC">
        <w:rPr>
          <w:rFonts w:ascii="Times New Roman" w:eastAsia="Times New Roman" w:hAnsi="Times New Roman" w:cs="Times New Roman"/>
          <w:i/>
          <w:color w:val="000000"/>
          <w:sz w:val="18"/>
          <w:szCs w:val="18"/>
          <w:lang w:eastAsia="en-GB"/>
        </w:rPr>
        <w:t xml:space="preserve">men </w:t>
      </w:r>
      <w:r w:rsidRPr="009166EC">
        <w:rPr>
          <w:rFonts w:ascii="Times New Roman" w:eastAsia="Times New Roman" w:hAnsi="Times New Roman" w:cs="Times New Roman"/>
          <w:i/>
          <w:color w:val="000000"/>
          <w:sz w:val="18"/>
          <w:szCs w:val="18"/>
          <w:lang w:eastAsia="en-GB"/>
        </w:rPr>
        <w:t>93</w:t>
      </w:r>
      <w:r w:rsidR="0098241D" w:rsidRPr="009166EC">
        <w:rPr>
          <w:rFonts w:ascii="Times New Roman" w:eastAsia="Times New Roman" w:hAnsi="Times New Roman" w:cs="Times New Roman"/>
          <w:i/>
          <w:color w:val="000000"/>
          <w:sz w:val="18"/>
          <w:szCs w:val="18"/>
          <w:lang w:eastAsia="en-GB"/>
        </w:rPr>
        <w:t>.</w:t>
      </w:r>
      <w:r w:rsidRPr="009166EC">
        <w:rPr>
          <w:rFonts w:ascii="Times New Roman" w:eastAsia="Times New Roman" w:hAnsi="Times New Roman" w:cs="Times New Roman"/>
          <w:i/>
          <w:color w:val="000000"/>
          <w:sz w:val="18"/>
          <w:szCs w:val="18"/>
          <w:lang w:eastAsia="en-GB"/>
        </w:rPr>
        <w:t>2%)</w:t>
      </w:r>
    </w:p>
    <w:p w14:paraId="4A02E626" w14:textId="2B4B5A97" w:rsidR="0097186A" w:rsidRPr="009166EC" w:rsidRDefault="006348BB" w:rsidP="009166EC">
      <w:pPr>
        <w:spacing w:after="0"/>
        <w:rPr>
          <w:rFonts w:ascii="Times New Roman" w:hAnsi="Times New Roman" w:cs="Times New Roman"/>
          <w:i/>
          <w:sz w:val="24"/>
          <w:szCs w:val="24"/>
        </w:rPr>
      </w:pPr>
      <w:proofErr w:type="gramStart"/>
      <w:r w:rsidRPr="009166EC">
        <w:rPr>
          <w:rStyle w:val="Emphasis"/>
          <w:rFonts w:ascii="Times New Roman" w:hAnsi="Times New Roman" w:cs="Times New Roman"/>
          <w:b/>
          <w:i w:val="0"/>
          <w:sz w:val="24"/>
          <w:szCs w:val="24"/>
        </w:rPr>
        <w:t>Figure</w:t>
      </w:r>
      <w:r w:rsidR="0097186A" w:rsidRPr="009166EC">
        <w:rPr>
          <w:rStyle w:val="Emphasis"/>
          <w:rFonts w:ascii="Times New Roman" w:hAnsi="Times New Roman" w:cs="Times New Roman"/>
          <w:b/>
          <w:i w:val="0"/>
          <w:sz w:val="24"/>
          <w:szCs w:val="24"/>
        </w:rPr>
        <w:t xml:space="preserve"> 2.</w:t>
      </w:r>
      <w:proofErr w:type="gramEnd"/>
      <w:r w:rsidR="0097186A" w:rsidRPr="009166EC">
        <w:rPr>
          <w:rStyle w:val="Emphasis"/>
          <w:rFonts w:ascii="Times New Roman" w:hAnsi="Times New Roman" w:cs="Times New Roman"/>
          <w:b/>
          <w:i w:val="0"/>
          <w:sz w:val="24"/>
          <w:szCs w:val="24"/>
        </w:rPr>
        <w:t xml:space="preserve"> Unadjusted and multivariable-adjusted hazard ratios for incident CVD comparing people with and without T2DM by sex, and ratio of risk</w:t>
      </w:r>
      <w:r w:rsidR="00037A0C" w:rsidRPr="009166EC">
        <w:rPr>
          <w:rStyle w:val="Emphasis"/>
          <w:rFonts w:ascii="Times New Roman" w:hAnsi="Times New Roman" w:cs="Times New Roman"/>
          <w:b/>
          <w:i w:val="0"/>
          <w:sz w:val="24"/>
          <w:szCs w:val="24"/>
        </w:rPr>
        <w:t xml:space="preserve"> (RRR) for women</w:t>
      </w:r>
      <w:r w:rsidR="0097186A" w:rsidRPr="009166EC">
        <w:rPr>
          <w:rStyle w:val="Emphasis"/>
          <w:rFonts w:ascii="Times New Roman" w:hAnsi="Times New Roman" w:cs="Times New Roman"/>
          <w:b/>
          <w:i w:val="0"/>
          <w:sz w:val="24"/>
          <w:szCs w:val="24"/>
        </w:rPr>
        <w:t xml:space="preserve"> relative to </w:t>
      </w:r>
      <w:r w:rsidR="00037A0C" w:rsidRPr="009166EC">
        <w:rPr>
          <w:rStyle w:val="Emphasis"/>
          <w:rFonts w:ascii="Times New Roman" w:hAnsi="Times New Roman" w:cs="Times New Roman"/>
          <w:b/>
          <w:i w:val="0"/>
          <w:sz w:val="24"/>
          <w:szCs w:val="24"/>
        </w:rPr>
        <w:t>men</w:t>
      </w:r>
      <w:r w:rsidR="0097186A" w:rsidRPr="009166EC">
        <w:rPr>
          <w:rFonts w:ascii="Times New Roman" w:hAnsi="Times New Roman" w:cs="Times New Roman"/>
          <w:i/>
          <w:sz w:val="24"/>
          <w:szCs w:val="24"/>
        </w:rPr>
        <w:t xml:space="preserve"> </w:t>
      </w:r>
    </w:p>
    <w:p w14:paraId="0135C4EC" w14:textId="38EB875E" w:rsidR="00ED69A8" w:rsidRPr="009166EC" w:rsidRDefault="00B17845" w:rsidP="009166EC">
      <w:pPr>
        <w:spacing w:after="0"/>
        <w:rPr>
          <w:rFonts w:ascii="Times New Roman" w:hAnsi="Times New Roman" w:cs="Times New Roman"/>
          <w:i/>
          <w:sz w:val="24"/>
          <w:szCs w:val="24"/>
        </w:rPr>
      </w:pPr>
      <w:r w:rsidRPr="009166EC">
        <w:rPr>
          <w:rFonts w:ascii="Times New Roman" w:hAnsi="Times New Roman" w:cs="Times New Roman"/>
          <w:b/>
          <w:iCs/>
          <w:noProof/>
          <w:sz w:val="24"/>
          <w:szCs w:val="24"/>
          <w:lang w:eastAsia="en-GB"/>
        </w:rPr>
        <mc:AlternateContent>
          <mc:Choice Requires="wpg">
            <w:drawing>
              <wp:anchor distT="0" distB="0" distL="114300" distR="114300" simplePos="0" relativeHeight="251667456" behindDoc="0" locked="0" layoutInCell="1" allowOverlap="1" wp14:anchorId="0845F236" wp14:editId="3EB4F4FE">
                <wp:simplePos x="0" y="0"/>
                <wp:positionH relativeFrom="column">
                  <wp:posOffset>-318135</wp:posOffset>
                </wp:positionH>
                <wp:positionV relativeFrom="paragraph">
                  <wp:posOffset>142240</wp:posOffset>
                </wp:positionV>
                <wp:extent cx="6478905" cy="4831715"/>
                <wp:effectExtent l="0" t="0" r="0" b="6985"/>
                <wp:wrapNone/>
                <wp:docPr id="9" name="Group 9"/>
                <wp:cNvGraphicFramePr/>
                <a:graphic xmlns:a="http://schemas.openxmlformats.org/drawingml/2006/main">
                  <a:graphicData uri="http://schemas.microsoft.com/office/word/2010/wordprocessingGroup">
                    <wpg:wgp>
                      <wpg:cNvGrpSpPr/>
                      <wpg:grpSpPr>
                        <a:xfrm>
                          <a:off x="0" y="0"/>
                          <a:ext cx="6478905" cy="4831715"/>
                          <a:chOff x="-16476" y="0"/>
                          <a:chExt cx="6479269" cy="4832352"/>
                        </a:xfrm>
                      </wpg:grpSpPr>
                      <pic:pic xmlns:pic="http://schemas.openxmlformats.org/drawingml/2006/picture">
                        <pic:nvPicPr>
                          <pic:cNvPr id="10" name="Picture 10"/>
                          <pic:cNvPicPr>
                            <a:picLocks noChangeAspect="1"/>
                          </pic:cNvPicPr>
                        </pic:nvPicPr>
                        <pic:blipFill rotWithShape="1">
                          <a:blip r:embed="rId19">
                            <a:extLst>
                              <a:ext uri="{28A0092B-C50C-407E-A947-70E740481C1C}">
                                <a14:useLocalDpi xmlns:a14="http://schemas.microsoft.com/office/drawing/2010/main" val="0"/>
                              </a:ext>
                            </a:extLst>
                          </a:blip>
                          <a:srcRect l="9595" t="2338" r="2242" b="1250"/>
                          <a:stretch/>
                        </pic:blipFill>
                        <pic:spPr bwMode="auto">
                          <a:xfrm>
                            <a:off x="-16476" y="104702"/>
                            <a:ext cx="4432397" cy="4404476"/>
                          </a:xfrm>
                          <a:prstGeom prst="rect">
                            <a:avLst/>
                          </a:prstGeom>
                          <a:noFill/>
                          <a:ln>
                            <a:noFill/>
                          </a:ln>
                          <a:extLst>
                            <a:ext uri="{53640926-AAD7-44D8-BBD7-CCE9431645EC}">
                              <a14:shadowObscured xmlns:a14="http://schemas.microsoft.com/office/drawing/2010/main"/>
                            </a:ext>
                          </a:extLst>
                        </pic:spPr>
                      </pic:pic>
                      <wpg:grpSp>
                        <wpg:cNvPr id="12" name="Group 12"/>
                        <wpg:cNvGrpSpPr/>
                        <wpg:grpSpPr>
                          <a:xfrm>
                            <a:off x="1993115" y="0"/>
                            <a:ext cx="4469678" cy="4832352"/>
                            <a:chOff x="2119801" y="0"/>
                            <a:chExt cx="4469872" cy="4832352"/>
                          </a:xfrm>
                        </wpg:grpSpPr>
                        <wpg:grpSp>
                          <wpg:cNvPr id="13" name="Group 13"/>
                          <wpg:cNvGrpSpPr/>
                          <wpg:grpSpPr>
                            <a:xfrm>
                              <a:off x="2651234" y="0"/>
                              <a:ext cx="3938439" cy="4832352"/>
                              <a:chOff x="2585436" y="0"/>
                              <a:chExt cx="3939189" cy="4832963"/>
                            </a:xfrm>
                          </wpg:grpSpPr>
                          <wpg:grpSp>
                            <wpg:cNvPr id="14" name="Group 14"/>
                            <wpg:cNvGrpSpPr/>
                            <wpg:grpSpPr>
                              <a:xfrm>
                                <a:off x="4362958" y="0"/>
                                <a:ext cx="2161667" cy="3823607"/>
                                <a:chOff x="4831138" y="0"/>
                                <a:chExt cx="2161944" cy="3823853"/>
                              </a:xfrm>
                            </wpg:grpSpPr>
                            <pic:pic xmlns:pic="http://schemas.openxmlformats.org/drawingml/2006/picture">
                              <pic:nvPicPr>
                                <pic:cNvPr id="15" name="Picture 15"/>
                                <pic:cNvPicPr>
                                  <a:picLocks noChangeAspect="1"/>
                                </pic:cNvPicPr>
                              </pic:nvPicPr>
                              <pic:blipFill rotWithShape="1">
                                <a:blip r:embed="rId20" cstate="print">
                                  <a:extLst>
                                    <a:ext uri="{28A0092B-C50C-407E-A947-70E740481C1C}">
                                      <a14:useLocalDpi xmlns:a14="http://schemas.microsoft.com/office/drawing/2010/main" val="0"/>
                                    </a:ext>
                                  </a:extLst>
                                </a:blip>
                                <a:srcRect l="46487" r="33057" b="19091"/>
                                <a:stretch/>
                              </pic:blipFill>
                              <pic:spPr bwMode="auto">
                                <a:xfrm>
                                  <a:off x="5964382" y="0"/>
                                  <a:ext cx="1028700" cy="369916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 name="Picture 16"/>
                                <pic:cNvPicPr>
                                  <a:picLocks noChangeAspect="1"/>
                                </pic:cNvPicPr>
                              </pic:nvPicPr>
                              <pic:blipFill rotWithShape="1">
                                <a:blip r:embed="rId21" cstate="print">
                                  <a:extLst>
                                    <a:ext uri="{28A0092B-C50C-407E-A947-70E740481C1C}">
                                      <a14:useLocalDpi xmlns:a14="http://schemas.microsoft.com/office/drawing/2010/main" val="0"/>
                                    </a:ext>
                                  </a:extLst>
                                </a:blip>
                                <a:srcRect l="68382" r="9091" b="16364"/>
                                <a:stretch/>
                              </pic:blipFill>
                              <pic:spPr bwMode="auto">
                                <a:xfrm>
                                  <a:off x="4831138" y="0"/>
                                  <a:ext cx="1132843" cy="3823853"/>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17" name="Picture 17"/>
                              <pic:cNvPicPr>
                                <a:picLocks noChangeAspect="1"/>
                              </pic:cNvPicPr>
                            </pic:nvPicPr>
                            <pic:blipFill rotWithShape="1">
                              <a:blip r:embed="rId22" cstate="print">
                                <a:extLst>
                                  <a:ext uri="{28A0092B-C50C-407E-A947-70E740481C1C}">
                                    <a14:useLocalDpi xmlns:a14="http://schemas.microsoft.com/office/drawing/2010/main" val="0"/>
                                  </a:ext>
                                </a:extLst>
                              </a:blip>
                              <a:srcRect l="23115" t="5909" r="68602" b="89528"/>
                              <a:stretch/>
                            </pic:blipFill>
                            <pic:spPr bwMode="auto">
                              <a:xfrm>
                                <a:off x="3723826" y="4674637"/>
                                <a:ext cx="317150" cy="158326"/>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 name="Picture 18"/>
                              <pic:cNvPicPr>
                                <a:picLocks noChangeAspect="1"/>
                              </pic:cNvPicPr>
                            </pic:nvPicPr>
                            <pic:blipFill rotWithShape="1">
                              <a:blip r:embed="rId22" cstate="print">
                                <a:extLst>
                                  <a:ext uri="{28A0092B-C50C-407E-A947-70E740481C1C}">
                                    <a14:useLocalDpi xmlns:a14="http://schemas.microsoft.com/office/drawing/2010/main" val="0"/>
                                  </a:ext>
                                </a:extLst>
                              </a:blip>
                              <a:srcRect l="23115" t="9928" r="65678" b="85455"/>
                              <a:stretch/>
                            </pic:blipFill>
                            <pic:spPr bwMode="auto">
                              <a:xfrm>
                                <a:off x="2585436" y="4674637"/>
                                <a:ext cx="429022" cy="15811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19" name="Picture 19"/>
                            <pic:cNvPicPr>
                              <a:picLocks noChangeAspect="1"/>
                            </pic:cNvPicPr>
                          </pic:nvPicPr>
                          <pic:blipFill rotWithShape="1">
                            <a:blip r:embed="rId23">
                              <a:extLst>
                                <a:ext uri="{28A0092B-C50C-407E-A947-70E740481C1C}">
                                  <a14:useLocalDpi xmlns:a14="http://schemas.microsoft.com/office/drawing/2010/main" val="0"/>
                                </a:ext>
                              </a:extLst>
                            </a:blip>
                            <a:srcRect l="17583" t="16473" r="9538" b="25000"/>
                            <a:stretch/>
                          </pic:blipFill>
                          <pic:spPr bwMode="auto">
                            <a:xfrm>
                              <a:off x="2119801" y="4689231"/>
                              <a:ext cx="500184" cy="9378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 name="Picture 20"/>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3237395" y="4673600"/>
                              <a:ext cx="554892" cy="156308"/>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id="Group 9" o:spid="_x0000_s1026" style="position:absolute;margin-left:-25.05pt;margin-top:11.2pt;width:510.15pt;height:380.45pt;z-index:251667456;mso-width-relative:margin;mso-height-relative:margin" coordorigin="-164" coordsize="64792,4832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164;top:1047;width:44323;height:440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M8d/DAAAA2wAAAA8AAABkcnMvZG93bnJldi54bWxEj0+LwjAQxe8Lfocwgrc11YMs1SiiCF4U&#10;/HPYvQ3N2BSbSWmitt/eOQh7m+G9ee83i1Xna/WkNlaBDUzGGSjiItiKSwPXy+77B1RMyBbrwGSg&#10;pwir5eBrgbkNLz7R85xKJSEcczTgUmpyrWPhyGMch4ZYtFtoPSZZ21LbFl8S7ms9zbKZ9lixNDhs&#10;aOOouJ8f3sBm8ndxt8NxmqX6uu1/D5Utd70xo2G3noNK1KV/8+d6bwVf6OUXGUAv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wzx38MAAADbAAAADwAAAAAAAAAAAAAAAACf&#10;AgAAZHJzL2Rvd25yZXYueG1sUEsFBgAAAAAEAAQA9wAAAI8DAAAAAA==&#10;">
                  <v:imagedata r:id="rId25" o:title="" croptop="1532f" cropbottom="819f" cropleft="6288f" cropright="1469f"/>
                  <v:path arrowok="t"/>
                </v:shape>
                <v:group id="Group 12" o:spid="_x0000_s1028" style="position:absolute;left:19931;width:44696;height:48323" coordorigin="21198" coordsize="44698,483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group id="Group 13" o:spid="_x0000_s1029" style="position:absolute;left:26512;width:39384;height:48323" coordorigin="25854" coordsize="39391,48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group id="Group 14" o:spid="_x0000_s1030" style="position:absolute;left:43629;width:21617;height:38236" coordorigin="48311" coordsize="21619,38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Picture 15" o:spid="_x0000_s1031" type="#_x0000_t75" style="position:absolute;left:59643;width:10287;height:369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fii3HAAAA2wAAAA8AAABkcnMvZG93bnJldi54bWxEj91qAjEQhe8LvkMYwZui2VpcZDWKCNZC&#10;K/gH4t10M90sbibLJur27ZtCwbsZzpnznZnOW1uJGzW+dKzgZZCAIM6dLrlQcDys+mMQPiBrrByT&#10;gh/yMJ91nqaYaXfnHd32oRAxhH2GCkwIdSalzw1Z9ANXE0ft2zUWQ1ybQuoG7zHcVnKYJKm0WHIk&#10;GKxpaSi/7K82chfP69ex2aRv52M6+ryevrar9YdSvW67mIAI1IaH+f/6Xcf6I/j7JQ4gZ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Efii3HAAAA2wAAAA8AAAAAAAAAAAAA&#10;AAAAnwIAAGRycy9kb3ducmV2LnhtbFBLBQYAAAAABAAEAPcAAACTAwAAAAA=&#10;">
                        <v:imagedata r:id="rId26" o:title="" cropbottom="12511f" cropleft="30466f" cropright="21664f"/>
                        <v:path arrowok="t"/>
                      </v:shape>
                      <v:shape id="Picture 16" o:spid="_x0000_s1032" type="#_x0000_t75" style="position:absolute;left:48311;width:11328;height:38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Ep9e/AAAA2wAAAA8AAABkcnMvZG93bnJldi54bWxET0trwkAQvgv9D8sUvIS6sYhI6iaUQqFX&#10;Xwdv0+yYhGZn0t1V47/vFgRv8/E9Z12NrlcX8qETNjCf5aCIa7EdNwb2u8+XFagQkS32wmTgRgGq&#10;8mmyxsLKlTd02cZGpRAOBRpoYxwKrUPdksMwk4E4cSfxDmOCvtHW4zWFu16/5vlSO+w4NbQ40EdL&#10;9c/27Ax0OvxunNjDae8zCd/HLC4kM2b6PL6/gYo0xof47v6yaf4S/n9JB+jy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dxKfXvwAAANsAAAAPAAAAAAAAAAAAAAAAAJ8CAABk&#10;cnMvZG93bnJldi54bWxQSwUGAAAAAAQABAD3AAAAiwMAAAAA&#10;">
                        <v:imagedata r:id="rId27" o:title="" cropbottom="10724f" cropleft="44815f" cropright="5958f"/>
                        <v:path arrowok="t"/>
                      </v:shape>
                    </v:group>
                    <v:shape id="Picture 17" o:spid="_x0000_s1033" type="#_x0000_t75" style="position:absolute;left:37238;top:46746;width:3171;height:15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LwBLEAAAA2wAAAA8AAABkcnMvZG93bnJldi54bWxET0trwkAQvgv9D8sUvEjdaMHW1FWCDygK&#10;lmovvQ3ZaRKanY27a0z/fVcQvM3H95zZojO1aMn5yrKC0TABQZxbXXGh4Ou4eXoF4QOyxtoyKfgj&#10;D4v5Q2+GqbYX/qT2EAoRQ9inqKAMoUml9HlJBv3QNsSR+7HOYIjQFVI7vMRwU8txkkykwYpjQ4kN&#10;LUvKfw9no2C3/zitvvU0a0Zumq2fj9RuB3ul+o9d9gYiUBfu4pv7Xcf5L3D9JR4g5/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2LwBLEAAAA2wAAAA8AAAAAAAAAAAAAAAAA&#10;nwIAAGRycy9kb3ducmV2LnhtbFBLBQYAAAAABAAEAPcAAACQAwAAAAA=&#10;">
                      <v:imagedata r:id="rId28" o:title="" croptop="3873f" cropbottom="58673f" cropleft="15149f" cropright="44959f"/>
                      <v:path arrowok="t"/>
                    </v:shape>
                    <v:shape id="Picture 18" o:spid="_x0000_s1034" type="#_x0000_t75" style="position:absolute;left:25854;top:46746;width:4290;height:15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bA27EAAAA2wAAAA8AAABkcnMvZG93bnJldi54bWxEj0FrwkAQhe8F/8MyQm91owdbU1cpYjEH&#10;oTQK4m3YnSah2dmQ3Zr03zuHQm8zvDfvfbPejr5VN+pjE9jAfJaBIrbBNVwZOJ/en15AxYTssA1M&#10;Bn4pwnYzeVhj7sLAn3QrU6UkhGOOBuqUulzraGvyGGehIxbtK/Qek6x9pV2Pg4T7Vi+ybKk9NiwN&#10;NXa0q8l+lz/egDuu2H5c0JXPxeq6H0I42EthzON0fHsFlWhM/+a/68IJvsDKLzKA3t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vbA27EAAAA2wAAAA8AAAAAAAAAAAAAAAAA&#10;nwIAAGRycy9kb3ducmV2LnhtbFBLBQYAAAAABAAEAPcAAACQAwAAAAA=&#10;">
                      <v:imagedata r:id="rId28" o:title="" croptop="6506f" cropbottom="56004f" cropleft="15149f" cropright="43043f"/>
                      <v:path arrowok="t"/>
                    </v:shape>
                  </v:group>
                  <v:shape id="Picture 19" o:spid="_x0000_s1035" type="#_x0000_t75" style="position:absolute;left:21198;top:46892;width:5001;height:9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M5rTBAAAA2wAAAA8AAABkcnMvZG93bnJldi54bWxET01rwkAQvRf8D8sUequb5iBp6iqlUbBB&#10;KLX2PmTHbDA7G7JrEv+9KxR6m8f7nOV6sq0YqPeNYwUv8wQEceV0w7WC48/2OQPhA7LG1jEpuJKH&#10;9Wr2sMRcu5G/aTiEWsQQ9jkqMCF0uZS+MmTRz11HHLmT6y2GCPta6h7HGG5bmSbJQlpsODYY7OjD&#10;UHU+XKyCtNgu2np/ZENUfpW/2ebTFolST4/T+xuIQFP4F/+5dzrOf4X7L/EAub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4M5rTBAAAA2wAAAA8AAAAAAAAAAAAAAAAAnwIA&#10;AGRycy9kb3ducmV2LnhtbFBLBQYAAAAABAAEAPcAAACNAwAAAAA=&#10;">
                    <v:imagedata r:id="rId29" o:title="" croptop="10796f" cropbottom=".25" cropleft="11523f" cropright="6251f"/>
                    <v:path arrowok="t"/>
                  </v:shape>
                  <v:shape id="Picture 20" o:spid="_x0000_s1036" type="#_x0000_t75" style="position:absolute;left:32373;top:46736;width:5549;height:1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0JhPAAAAA2wAAAA8AAABkcnMvZG93bnJldi54bWxET8uKwjAU3Q/4D+EKsxtTXYhUo/iYAQcU&#10;tPYDrs21KTY3pYm18/eTheDycN6LVW9r0VHrK8cKxqMEBHHhdMWlgvzy8zUD4QOyxtoxKfgjD6vl&#10;4GOBqXZPPlOXhVLEEPYpKjAhNKmUvjBk0Y9cQxy5m2sthgjbUuoWnzHc1nKSJFNpseLYYLChraHi&#10;nj2sgkdzPHZ5ba6nqt/8ZtkpP9jdt1Kfw349BxGoD2/xy73XCiZxffwSf4Bc/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DQmE8AAAADbAAAADwAAAAAAAAAAAAAAAACfAgAA&#10;ZHJzL2Rvd25yZXYueG1sUEsFBgAAAAAEAAQA9wAAAIwDAAAAAA==&#10;">
                    <v:imagedata r:id="rId30" o:title=""/>
                    <v:path arrowok="t"/>
                  </v:shape>
                </v:group>
              </v:group>
            </w:pict>
          </mc:Fallback>
        </mc:AlternateContent>
      </w:r>
    </w:p>
    <w:p w14:paraId="6C442674" w14:textId="37408E26" w:rsidR="0097186A" w:rsidRPr="009166EC" w:rsidRDefault="0097186A" w:rsidP="009166EC">
      <w:pPr>
        <w:spacing w:after="0"/>
        <w:rPr>
          <w:rStyle w:val="Emphasis"/>
          <w:rFonts w:ascii="Times New Roman" w:hAnsi="Times New Roman" w:cs="Times New Roman"/>
          <w:b/>
          <w:i w:val="0"/>
          <w:sz w:val="24"/>
          <w:szCs w:val="24"/>
        </w:rPr>
      </w:pPr>
    </w:p>
    <w:p w14:paraId="0D842A80" w14:textId="796C4F8A" w:rsidR="0097186A" w:rsidRPr="009166EC" w:rsidRDefault="0097186A" w:rsidP="009166EC">
      <w:pPr>
        <w:rPr>
          <w:rFonts w:ascii="Times New Roman" w:hAnsi="Times New Roman" w:cs="Times New Roman"/>
          <w:sz w:val="24"/>
          <w:szCs w:val="24"/>
        </w:rPr>
      </w:pPr>
    </w:p>
    <w:p w14:paraId="225F3BCE" w14:textId="1650E846" w:rsidR="0097186A" w:rsidRPr="009166EC" w:rsidRDefault="0097186A" w:rsidP="009166EC">
      <w:pPr>
        <w:rPr>
          <w:rFonts w:ascii="Times New Roman" w:hAnsi="Times New Roman" w:cs="Times New Roman"/>
          <w:sz w:val="24"/>
          <w:szCs w:val="24"/>
        </w:rPr>
      </w:pPr>
    </w:p>
    <w:p w14:paraId="3A86165E" w14:textId="77777777" w:rsidR="0097186A" w:rsidRPr="009166EC" w:rsidRDefault="0097186A" w:rsidP="009166EC">
      <w:pPr>
        <w:rPr>
          <w:rFonts w:ascii="Times New Roman" w:hAnsi="Times New Roman" w:cs="Times New Roman"/>
          <w:sz w:val="24"/>
          <w:szCs w:val="24"/>
        </w:rPr>
      </w:pPr>
    </w:p>
    <w:p w14:paraId="72693DF6" w14:textId="75456383" w:rsidR="00ED69A8" w:rsidRPr="009166EC" w:rsidRDefault="00ED69A8" w:rsidP="009166EC">
      <w:pPr>
        <w:spacing w:after="0"/>
        <w:rPr>
          <w:rFonts w:ascii="Times New Roman" w:hAnsi="Times New Roman" w:cs="Times New Roman"/>
          <w:i/>
          <w:sz w:val="24"/>
          <w:szCs w:val="24"/>
        </w:rPr>
      </w:pPr>
    </w:p>
    <w:p w14:paraId="4C511489" w14:textId="2E2FD388" w:rsidR="0097186A" w:rsidRPr="009166EC" w:rsidRDefault="0097186A" w:rsidP="009166EC">
      <w:pPr>
        <w:widowControl w:val="0"/>
        <w:autoSpaceDE w:val="0"/>
        <w:autoSpaceDN w:val="0"/>
        <w:adjustRightInd w:val="0"/>
        <w:spacing w:line="480" w:lineRule="auto"/>
        <w:rPr>
          <w:rFonts w:ascii="Times New Roman" w:hAnsi="Times New Roman" w:cs="Times New Roman"/>
          <w:b/>
          <w:sz w:val="24"/>
          <w:szCs w:val="24"/>
        </w:rPr>
      </w:pPr>
    </w:p>
    <w:p w14:paraId="5D8DA83B" w14:textId="32181072" w:rsidR="0097186A" w:rsidRPr="009166EC" w:rsidRDefault="0097186A" w:rsidP="009166EC">
      <w:pPr>
        <w:widowControl w:val="0"/>
        <w:autoSpaceDE w:val="0"/>
        <w:autoSpaceDN w:val="0"/>
        <w:adjustRightInd w:val="0"/>
        <w:spacing w:line="480" w:lineRule="auto"/>
        <w:rPr>
          <w:rFonts w:ascii="Times New Roman" w:hAnsi="Times New Roman" w:cs="Times New Roman"/>
          <w:b/>
          <w:sz w:val="24"/>
          <w:szCs w:val="24"/>
        </w:rPr>
      </w:pPr>
    </w:p>
    <w:p w14:paraId="21305DBE" w14:textId="0F3EE51B" w:rsidR="00136503" w:rsidRPr="00136503" w:rsidRDefault="00136503" w:rsidP="00136503">
      <w:pPr>
        <w:pStyle w:val="NormalWeb"/>
        <w:spacing w:before="0" w:beforeAutospacing="0" w:after="0" w:afterAutospacing="0" w:line="276" w:lineRule="auto"/>
        <w:rPr>
          <w:rFonts w:eastAsia="Calibri" w:cstheme="minorBidi"/>
          <w:i/>
          <w:iCs/>
          <w:color w:val="000000"/>
          <w:kern w:val="24"/>
          <w:sz w:val="22"/>
          <w:szCs w:val="22"/>
        </w:rPr>
      </w:pPr>
    </w:p>
    <w:p w14:paraId="49CE8B83" w14:textId="262F0C1D" w:rsidR="0097186A" w:rsidRDefault="0097186A" w:rsidP="009166EC">
      <w:pPr>
        <w:tabs>
          <w:tab w:val="left" w:pos="5258"/>
        </w:tabs>
        <w:rPr>
          <w:rFonts w:ascii="Times New Roman" w:hAnsi="Times New Roman" w:cs="Times New Roman"/>
          <w:b/>
          <w:sz w:val="24"/>
          <w:szCs w:val="24"/>
        </w:rPr>
      </w:pPr>
    </w:p>
    <w:p w14:paraId="2F29E24F" w14:textId="5DA348EC" w:rsidR="000033D9" w:rsidRDefault="000033D9" w:rsidP="009166EC">
      <w:pPr>
        <w:tabs>
          <w:tab w:val="left" w:pos="5258"/>
        </w:tabs>
        <w:rPr>
          <w:rFonts w:ascii="Times New Roman" w:hAnsi="Times New Roman" w:cs="Times New Roman"/>
          <w:b/>
          <w:sz w:val="24"/>
          <w:szCs w:val="24"/>
        </w:rPr>
      </w:pPr>
    </w:p>
    <w:p w14:paraId="74DBB8DA" w14:textId="2E6D79F7" w:rsidR="000033D9" w:rsidRDefault="00B17845" w:rsidP="009166EC">
      <w:pPr>
        <w:tabs>
          <w:tab w:val="left" w:pos="5258"/>
        </w:tabs>
        <w:rPr>
          <w:rFonts w:ascii="Times New Roman" w:hAnsi="Times New Roman" w:cs="Times New Roman"/>
          <w:b/>
          <w:sz w:val="24"/>
          <w:szCs w:val="24"/>
        </w:rPr>
      </w:pPr>
      <w:r w:rsidRPr="00ED005C">
        <w:rPr>
          <w:rFonts w:ascii="Times New Roman" w:hAnsi="Times New Roman" w:cs="Times New Roman"/>
          <w:i/>
          <w:noProof/>
          <w:sz w:val="24"/>
          <w:szCs w:val="24"/>
          <w:lang w:eastAsia="en-GB"/>
        </w:rPr>
        <mc:AlternateContent>
          <mc:Choice Requires="wps">
            <w:drawing>
              <wp:anchor distT="0" distB="0" distL="114300" distR="114300" simplePos="0" relativeHeight="251659264" behindDoc="0" locked="0" layoutInCell="1" allowOverlap="1" wp14:anchorId="6A8E779D" wp14:editId="325056A6">
                <wp:simplePos x="0" y="0"/>
                <wp:positionH relativeFrom="column">
                  <wp:posOffset>401955</wp:posOffset>
                </wp:positionH>
                <wp:positionV relativeFrom="paragraph">
                  <wp:posOffset>1814195</wp:posOffset>
                </wp:positionV>
                <wp:extent cx="4946015" cy="102108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6015" cy="1021080"/>
                        </a:xfrm>
                        <a:prstGeom prst="rect">
                          <a:avLst/>
                        </a:prstGeom>
                        <a:noFill/>
                        <a:ln w="9525">
                          <a:noFill/>
                          <a:miter lim="800000"/>
                          <a:headEnd/>
                          <a:tailEnd/>
                        </a:ln>
                      </wps:spPr>
                      <wps:txbx>
                        <w:txbxContent>
                          <w:p w14:paraId="01077608" w14:textId="77777777" w:rsidR="00ED005C" w:rsidRDefault="00ED005C" w:rsidP="00ED005C">
                            <w:pPr>
                              <w:pStyle w:val="NormalWeb"/>
                              <w:spacing w:before="0" w:beforeAutospacing="0" w:after="0" w:afterAutospacing="0" w:line="276" w:lineRule="auto"/>
                            </w:pPr>
                            <w:r>
                              <w:rPr>
                                <w:rFonts w:eastAsia="Calibri" w:cstheme="minorBidi"/>
                                <w:i/>
                                <w:iCs/>
                                <w:color w:val="000000"/>
                                <w:kern w:val="24"/>
                                <w:sz w:val="22"/>
                                <w:szCs w:val="22"/>
                              </w:rPr>
                              <w:t xml:space="preserve">Adjusted for age, ethnicity, deprivation, general practice, calendar year, </w:t>
                            </w:r>
                            <w:proofErr w:type="gramStart"/>
                            <w:r>
                              <w:rPr>
                                <w:rFonts w:eastAsia="Calibri" w:cstheme="minorBidi"/>
                                <w:i/>
                                <w:iCs/>
                                <w:color w:val="000000"/>
                                <w:kern w:val="24"/>
                                <w:sz w:val="22"/>
                                <w:szCs w:val="22"/>
                              </w:rPr>
                              <w:t>baseline</w:t>
                            </w:r>
                            <w:proofErr w:type="gramEnd"/>
                            <w:r>
                              <w:rPr>
                                <w:rFonts w:eastAsia="Calibri" w:cstheme="minorBidi"/>
                                <w:i/>
                                <w:iCs/>
                                <w:color w:val="000000"/>
                                <w:kern w:val="24"/>
                                <w:sz w:val="22"/>
                                <w:szCs w:val="22"/>
                              </w:rPr>
                              <w:t>: smoking, obesity, hypertension, hypercholesterolaemia, comorbidities and time-varying: smoking, obesity, hypertension, hypercholesterolaemia, raised HbA1c.</w:t>
                            </w:r>
                          </w:p>
                          <w:p w14:paraId="72999CA7" w14:textId="78F1C996" w:rsidR="00136503" w:rsidRDefault="00ED005C" w:rsidP="00ED005C">
                            <w:pPr>
                              <w:pStyle w:val="NormalWeb"/>
                              <w:spacing w:before="0" w:beforeAutospacing="0" w:after="0" w:afterAutospacing="0" w:line="276" w:lineRule="auto"/>
                              <w:rPr>
                                <w:rFonts w:eastAsia="Calibri" w:cstheme="minorBidi"/>
                                <w:i/>
                                <w:iCs/>
                                <w:color w:val="000000"/>
                                <w:kern w:val="24"/>
                                <w:sz w:val="22"/>
                                <w:szCs w:val="22"/>
                              </w:rPr>
                            </w:pPr>
                            <w:r>
                              <w:rPr>
                                <w:rFonts w:eastAsia="Calibri" w:cstheme="minorBidi"/>
                                <w:i/>
                                <w:iCs/>
                                <w:color w:val="000000"/>
                                <w:kern w:val="24"/>
                              </w:rPr>
                              <w:t> </w:t>
                            </w:r>
                            <w:r>
                              <w:rPr>
                                <w:rFonts w:eastAsia="Calibri" w:cstheme="minorBidi"/>
                                <w:i/>
                                <w:iCs/>
                                <w:color w:val="000000"/>
                                <w:kern w:val="24"/>
                                <w:sz w:val="22"/>
                                <w:szCs w:val="22"/>
                              </w:rPr>
                              <w:t>Ratio of relative risks (RRR) greater</w:t>
                            </w:r>
                            <w:r w:rsidR="000E5A16">
                              <w:rPr>
                                <w:rFonts w:eastAsia="Calibri" w:cstheme="minorBidi"/>
                                <w:i/>
                                <w:iCs/>
                                <w:color w:val="000000"/>
                                <w:kern w:val="24"/>
                                <w:sz w:val="22"/>
                                <w:szCs w:val="22"/>
                              </w:rPr>
                              <w:t xml:space="preserve"> than 1 indicates an excess risk </w:t>
                            </w:r>
                            <w:r>
                              <w:rPr>
                                <w:rFonts w:eastAsia="Calibri" w:cstheme="minorBidi"/>
                                <w:i/>
                                <w:iCs/>
                                <w:color w:val="000000"/>
                                <w:kern w:val="24"/>
                                <w:sz w:val="22"/>
                                <w:szCs w:val="22"/>
                              </w:rPr>
                              <w:t>for incident CVD in women who developed diabetes compared to men who developed diabetes.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Text Box 2" o:spid="_x0000_s1033" type="#_x0000_t202" style="position:absolute;margin-left:31.65pt;margin-top:142.85pt;width:389.45pt;height:80.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" filled="f" stroked="f">
                <v:textbox>
                  <w:txbxContent>
                    <w:p w14:paraId="01077608" w14:textId="77777777" w:rsidR="00ED005C" w:rsidRDefault="00ED005C" w:rsidP="00ED005C">
                      <w:pPr>
                        <w:pStyle w:val="NormalWeb"/>
                        <w:spacing w:before="0" w:beforeAutospacing="0" w:after="0" w:afterAutospacing="0" w:line="276" w:lineRule="auto"/>
                      </w:pPr>
                      <w:r>
                        <w:rPr>
                          <w:rFonts w:eastAsia="Calibri" w:cstheme="minorBidi"/>
                          <w:i/>
                          <w:iCs/>
                          <w:color w:val="000000"/>
                          <w:kern w:val="24"/>
                          <w:sz w:val="22"/>
                          <w:szCs w:val="22"/>
                        </w:rPr>
                        <w:t xml:space="preserve">Adjusted for age, ethnicity, deprivation, general practice, calendar year, </w:t>
                      </w:r>
                      <w:proofErr w:type="gramStart"/>
                      <w:r>
                        <w:rPr>
                          <w:rFonts w:eastAsia="Calibri" w:cstheme="minorBidi"/>
                          <w:i/>
                          <w:iCs/>
                          <w:color w:val="000000"/>
                          <w:kern w:val="24"/>
                          <w:sz w:val="22"/>
                          <w:szCs w:val="22"/>
                        </w:rPr>
                        <w:t>baseline</w:t>
                      </w:r>
                      <w:proofErr w:type="gramEnd"/>
                      <w:r>
                        <w:rPr>
                          <w:rFonts w:eastAsia="Calibri" w:cstheme="minorBidi"/>
                          <w:i/>
                          <w:iCs/>
                          <w:color w:val="000000"/>
                          <w:kern w:val="24"/>
                          <w:sz w:val="22"/>
                          <w:szCs w:val="22"/>
                        </w:rPr>
                        <w:t>: smoking, obesity, hypertension, hypercholesterolaemia, comorbidities and time-varying: smoking, obesity, hypertension, hypercholesterolaemia, raised HbA1c.</w:t>
                      </w:r>
                    </w:p>
                    <w:p w14:paraId="72999CA7" w14:textId="78F1C996" w:rsidR="00136503" w:rsidRDefault="00ED005C" w:rsidP="00ED005C">
                      <w:pPr>
                        <w:pStyle w:val="NormalWeb"/>
                        <w:spacing w:before="0" w:beforeAutospacing="0" w:after="0" w:afterAutospacing="0" w:line="276" w:lineRule="auto"/>
                        <w:rPr>
                          <w:rFonts w:eastAsia="Calibri" w:cstheme="minorBidi"/>
                          <w:i/>
                          <w:iCs/>
                          <w:color w:val="000000"/>
                          <w:kern w:val="24"/>
                          <w:sz w:val="22"/>
                          <w:szCs w:val="22"/>
                        </w:rPr>
                      </w:pPr>
                      <w:r>
                        <w:rPr>
                          <w:rFonts w:eastAsia="Calibri" w:cstheme="minorBidi"/>
                          <w:i/>
                          <w:iCs/>
                          <w:color w:val="000000"/>
                          <w:kern w:val="24"/>
                        </w:rPr>
                        <w:t> </w:t>
                      </w:r>
                      <w:r>
                        <w:rPr>
                          <w:rFonts w:eastAsia="Calibri" w:cstheme="minorBidi"/>
                          <w:i/>
                          <w:iCs/>
                          <w:color w:val="000000"/>
                          <w:kern w:val="24"/>
                          <w:sz w:val="22"/>
                          <w:szCs w:val="22"/>
                        </w:rPr>
                        <w:t>Ratio of relative risks (RRR) greater</w:t>
                      </w:r>
                      <w:r w:rsidR="000E5A16">
                        <w:rPr>
                          <w:rFonts w:eastAsia="Calibri" w:cstheme="minorBidi"/>
                          <w:i/>
                          <w:iCs/>
                          <w:color w:val="000000"/>
                          <w:kern w:val="24"/>
                          <w:sz w:val="22"/>
                          <w:szCs w:val="22"/>
                        </w:rPr>
                        <w:t xml:space="preserve"> than 1 indicates an excess risk </w:t>
                      </w:r>
                      <w:r>
                        <w:rPr>
                          <w:rFonts w:eastAsia="Calibri" w:cstheme="minorBidi"/>
                          <w:i/>
                          <w:iCs/>
                          <w:color w:val="000000"/>
                          <w:kern w:val="24"/>
                          <w:sz w:val="22"/>
                          <w:szCs w:val="22"/>
                        </w:rPr>
                        <w:t>for incident CVD in women who developed diabetes compared to men who developed diabetes.</w:t>
                      </w:r>
                    </w:p>
                  </w:txbxContent>
                </v:textbox>
              </v:shape>
            </w:pict>
          </mc:Fallback>
        </mc:AlternateContent>
      </w:r>
      <w:r w:rsidRPr="00ED005C">
        <w:rPr>
          <w:rFonts w:ascii="Times New Roman" w:hAnsi="Times New Roman" w:cs="Times New Roman"/>
          <w:i/>
          <w:noProof/>
          <w:sz w:val="24"/>
          <w:szCs w:val="24"/>
          <w:lang w:eastAsia="en-GB"/>
        </w:rPr>
        <mc:AlternateContent>
          <mc:Choice Requires="wps">
            <w:drawing>
              <wp:anchor distT="0" distB="0" distL="114300" distR="114300" simplePos="0" relativeHeight="251661312" behindDoc="0" locked="0" layoutInCell="1" allowOverlap="1" wp14:anchorId="174FCD52" wp14:editId="5C7FEA67">
                <wp:simplePos x="0" y="0"/>
                <wp:positionH relativeFrom="column">
                  <wp:posOffset>402013</wp:posOffset>
                </wp:positionH>
                <wp:positionV relativeFrom="paragraph">
                  <wp:posOffset>2942590</wp:posOffset>
                </wp:positionV>
                <wp:extent cx="4946015" cy="605155"/>
                <wp:effectExtent l="0" t="0" r="0" b="4445"/>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6015" cy="605155"/>
                        </a:xfrm>
                        <a:prstGeom prst="rect">
                          <a:avLst/>
                        </a:prstGeom>
                        <a:noFill/>
                        <a:ln w="9525">
                          <a:noFill/>
                          <a:miter lim="800000"/>
                          <a:headEnd/>
                          <a:tailEnd/>
                        </a:ln>
                      </wps:spPr>
                      <wps:txbx>
                        <w:txbxContent>
                          <w:p w14:paraId="15E9E15A" w14:textId="21A9EE01" w:rsidR="00136503" w:rsidRDefault="00136503" w:rsidP="00136503">
                            <w:pPr>
                              <w:pStyle w:val="NormalWeb"/>
                              <w:spacing w:before="0" w:beforeAutospacing="0" w:after="0" w:afterAutospacing="0" w:line="276" w:lineRule="auto"/>
                              <w:rPr>
                                <w:rFonts w:eastAsia="Calibri" w:cstheme="minorBidi"/>
                                <w:i/>
                                <w:iCs/>
                                <w:color w:val="000000"/>
                                <w:kern w:val="24"/>
                                <w:sz w:val="22"/>
                                <w:szCs w:val="22"/>
                              </w:rPr>
                            </w:pPr>
                            <w:r>
                              <w:rPr>
                                <w:rFonts w:eastAsia="Calibri" w:cstheme="minorBidi"/>
                                <w:i/>
                                <w:iCs/>
                                <w:color w:val="000000"/>
                                <w:kern w:val="24"/>
                                <w:sz w:val="22"/>
                                <w:szCs w:val="22"/>
                              </w:rPr>
                              <w:t xml:space="preserve">CVD indicates cardiovascular disease; </w:t>
                            </w:r>
                            <w:r w:rsidR="000033D9">
                              <w:rPr>
                                <w:rFonts w:eastAsia="Calibri" w:cstheme="minorBidi"/>
                                <w:i/>
                                <w:iCs/>
                                <w:color w:val="000000"/>
                                <w:kern w:val="24"/>
                                <w:sz w:val="22"/>
                                <w:szCs w:val="22"/>
                              </w:rPr>
                              <w:t xml:space="preserve">T2DM, type 2 diabetes; </w:t>
                            </w:r>
                            <w:r>
                              <w:rPr>
                                <w:rFonts w:eastAsia="Calibri" w:cstheme="minorBidi"/>
                                <w:i/>
                                <w:iCs/>
                                <w:color w:val="000000"/>
                                <w:kern w:val="24"/>
                                <w:sz w:val="22"/>
                                <w:szCs w:val="22"/>
                              </w:rPr>
                              <w:t>MACE, major</w:t>
                            </w:r>
                            <w:r w:rsidR="000033D9">
                              <w:rPr>
                                <w:rFonts w:eastAsia="Calibri" w:cstheme="minorBidi"/>
                                <w:i/>
                                <w:iCs/>
                                <w:color w:val="000000"/>
                                <w:kern w:val="24"/>
                                <w:sz w:val="22"/>
                                <w:szCs w:val="22"/>
                              </w:rPr>
                              <w:t xml:space="preserve"> adverse cardiac events</w:t>
                            </w:r>
                            <w:r>
                              <w:rPr>
                                <w:rFonts w:eastAsia="Calibri" w:cstheme="minorBidi"/>
                                <w:i/>
                                <w:iCs/>
                                <w:color w:val="000000"/>
                                <w:kern w:val="24"/>
                                <w:sz w:val="22"/>
                                <w:szCs w:val="22"/>
                              </w:rPr>
                              <w:t>; MI, myocardial infarction; HR, hazard ratio</w:t>
                            </w:r>
                            <w:r w:rsidR="000033D9">
                              <w:rPr>
                                <w:rFonts w:eastAsia="Calibri" w:cstheme="minorBidi"/>
                                <w:i/>
                                <w:iCs/>
                                <w:color w:val="000000"/>
                                <w:kern w:val="24"/>
                                <w:sz w:val="22"/>
                                <w:szCs w:val="22"/>
                              </w:rPr>
                              <w:t>; CI, confidence interval.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1.65pt;margin-top:231.7pt;width:389.45pt;height:47.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" filled="f" stroked="f">
                <v:textbox>
                  <w:txbxContent>
                    <w:p w14:paraId="15E9E15A" w14:textId="21A9EE01" w:rsidR="00136503" w:rsidRDefault="00136503" w:rsidP="00136503">
                      <w:pPr>
                        <w:pStyle w:val="NormalWeb"/>
                        <w:spacing w:before="0" w:beforeAutospacing="0" w:after="0" w:afterAutospacing="0" w:line="276" w:lineRule="auto"/>
                        <w:rPr>
                          <w:rFonts w:eastAsia="Calibri" w:cstheme="minorBidi"/>
                          <w:i/>
                          <w:iCs/>
                          <w:color w:val="000000"/>
                          <w:kern w:val="24"/>
                          <w:sz w:val="22"/>
                          <w:szCs w:val="22"/>
                        </w:rPr>
                      </w:pPr>
                      <w:r>
                        <w:rPr>
                          <w:rFonts w:eastAsia="Calibri" w:cstheme="minorBidi"/>
                          <w:i/>
                          <w:iCs/>
                          <w:color w:val="000000"/>
                          <w:kern w:val="24"/>
                          <w:sz w:val="22"/>
                          <w:szCs w:val="22"/>
                        </w:rPr>
                        <w:t xml:space="preserve">CVD indicates cardiovascular disease; </w:t>
                      </w:r>
                      <w:r w:rsidR="000033D9">
                        <w:rPr>
                          <w:rFonts w:eastAsia="Calibri" w:cstheme="minorBidi"/>
                          <w:i/>
                          <w:iCs/>
                          <w:color w:val="000000"/>
                          <w:kern w:val="24"/>
                          <w:sz w:val="22"/>
                          <w:szCs w:val="22"/>
                        </w:rPr>
                        <w:t xml:space="preserve">T2DM, type 2 diabetes; </w:t>
                      </w:r>
                      <w:r>
                        <w:rPr>
                          <w:rFonts w:eastAsia="Calibri" w:cstheme="minorBidi"/>
                          <w:i/>
                          <w:iCs/>
                          <w:color w:val="000000"/>
                          <w:kern w:val="24"/>
                          <w:sz w:val="22"/>
                          <w:szCs w:val="22"/>
                        </w:rPr>
                        <w:t>MACE, major</w:t>
                      </w:r>
                      <w:r w:rsidR="000033D9">
                        <w:rPr>
                          <w:rFonts w:eastAsia="Calibri" w:cstheme="minorBidi"/>
                          <w:i/>
                          <w:iCs/>
                          <w:color w:val="000000"/>
                          <w:kern w:val="24"/>
                          <w:sz w:val="22"/>
                          <w:szCs w:val="22"/>
                        </w:rPr>
                        <w:t xml:space="preserve"> adverse cardiac events</w:t>
                      </w:r>
                      <w:r>
                        <w:rPr>
                          <w:rFonts w:eastAsia="Calibri" w:cstheme="minorBidi"/>
                          <w:i/>
                          <w:iCs/>
                          <w:color w:val="000000"/>
                          <w:kern w:val="24"/>
                          <w:sz w:val="22"/>
                          <w:szCs w:val="22"/>
                        </w:rPr>
                        <w:t>; MI, myocardial infarction; HR, hazard ratio</w:t>
                      </w:r>
                      <w:r w:rsidR="000033D9">
                        <w:rPr>
                          <w:rFonts w:eastAsia="Calibri" w:cstheme="minorBidi"/>
                          <w:i/>
                          <w:iCs/>
                          <w:color w:val="000000"/>
                          <w:kern w:val="24"/>
                          <w:sz w:val="22"/>
                          <w:szCs w:val="22"/>
                        </w:rPr>
                        <w:t>; CI, confidence interval.</w:t>
                      </w:r>
                    </w:p>
                  </w:txbxContent>
                </v:textbox>
              </v:shape>
            </w:pict>
          </mc:Fallback>
        </mc:AlternateContent>
      </w:r>
    </w:p>
    <w:p w14:paraId="2C4F8054" w14:textId="77777777" w:rsidR="000033D9" w:rsidRPr="009166EC" w:rsidRDefault="000033D9" w:rsidP="009166EC">
      <w:pPr>
        <w:tabs>
          <w:tab w:val="left" w:pos="5258"/>
        </w:tabs>
        <w:rPr>
          <w:rFonts w:ascii="Times New Roman" w:hAnsi="Times New Roman" w:cs="Times New Roman"/>
          <w:b/>
          <w:sz w:val="24"/>
          <w:szCs w:val="24"/>
        </w:rPr>
        <w:sectPr w:rsidR="000033D9" w:rsidRPr="009166EC" w:rsidSect="00A54743">
          <w:footerReference w:type="default" r:id="rId31"/>
          <w:pgSz w:w="11906" w:h="16838"/>
          <w:pgMar w:top="1440" w:right="1440" w:bottom="1440" w:left="1440" w:header="709" w:footer="113" w:gutter="0"/>
          <w:cols w:space="708"/>
          <w:docGrid w:linePitch="360"/>
        </w:sectPr>
      </w:pPr>
    </w:p>
    <w:p w14:paraId="1E7BBED2" w14:textId="213CBFF7" w:rsidR="0097186A" w:rsidRPr="00C16732" w:rsidRDefault="00B17845" w:rsidP="009166EC">
      <w:pPr>
        <w:tabs>
          <w:tab w:val="left" w:pos="5258"/>
        </w:tabs>
        <w:rPr>
          <w:rFonts w:ascii="Times New Roman" w:hAnsi="Times New Roman" w:cs="Times New Roman"/>
          <w:b/>
          <w:sz w:val="24"/>
          <w:szCs w:val="24"/>
        </w:rPr>
      </w:pPr>
      <w:r w:rsidRPr="009166EC">
        <w:rPr>
          <w:noProof/>
          <w:lang w:eastAsia="en-GB"/>
        </w:rPr>
        <mc:AlternateContent>
          <mc:Choice Requires="wpg">
            <w:drawing>
              <wp:anchor distT="0" distB="0" distL="114300" distR="114300" simplePos="0" relativeHeight="251669504" behindDoc="0" locked="0" layoutInCell="1" allowOverlap="1" wp14:anchorId="08488F09" wp14:editId="536FFBE3">
                <wp:simplePos x="0" y="0"/>
                <wp:positionH relativeFrom="column">
                  <wp:posOffset>285008</wp:posOffset>
                </wp:positionH>
                <wp:positionV relativeFrom="paragraph">
                  <wp:posOffset>815612</wp:posOffset>
                </wp:positionV>
                <wp:extent cx="8314055" cy="6008334"/>
                <wp:effectExtent l="0" t="0" r="0" b="0"/>
                <wp:wrapNone/>
                <wp:docPr id="50" name="Group 50"/>
                <wp:cNvGraphicFramePr/>
                <a:graphic xmlns:a="http://schemas.openxmlformats.org/drawingml/2006/main">
                  <a:graphicData uri="http://schemas.microsoft.com/office/word/2010/wordprocessingGroup">
                    <wpg:wgp>
                      <wpg:cNvGrpSpPr/>
                      <wpg:grpSpPr>
                        <a:xfrm>
                          <a:off x="0" y="0"/>
                          <a:ext cx="8314055" cy="6008334"/>
                          <a:chOff x="0" y="0"/>
                          <a:chExt cx="8314661" cy="6008926"/>
                        </a:xfrm>
                      </wpg:grpSpPr>
                      <wpg:grpSp>
                        <wpg:cNvPr id="51" name="Group 51"/>
                        <wpg:cNvGrpSpPr/>
                        <wpg:grpSpPr>
                          <a:xfrm>
                            <a:off x="0" y="0"/>
                            <a:ext cx="8314661" cy="5953820"/>
                            <a:chOff x="0" y="0"/>
                            <a:chExt cx="8314661" cy="5953820"/>
                          </a:xfrm>
                        </wpg:grpSpPr>
                        <pic:pic xmlns:pic="http://schemas.openxmlformats.org/drawingml/2006/picture">
                          <pic:nvPicPr>
                            <pic:cNvPr id="52" name="Picture 52"/>
                            <pic:cNvPicPr>
                              <a:picLocks noChangeAspect="1"/>
                            </pic:cNvPicPr>
                          </pic:nvPicPr>
                          <pic:blipFill rotWithShape="1">
                            <a:blip r:embed="rId32" cstate="print">
                              <a:extLst>
                                <a:ext uri="{28A0092B-C50C-407E-A947-70E740481C1C}">
                                  <a14:useLocalDpi xmlns:a14="http://schemas.microsoft.com/office/drawing/2010/main" val="0"/>
                                </a:ext>
                              </a:extLst>
                            </a:blip>
                            <a:srcRect l="2537" t="2906" r="2748" b="3780"/>
                            <a:stretch/>
                          </pic:blipFill>
                          <pic:spPr bwMode="auto">
                            <a:xfrm>
                              <a:off x="4572000" y="3083442"/>
                              <a:ext cx="3742661" cy="2690038"/>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3" name="Picture 53"/>
                            <pic:cNvPicPr>
                              <a:picLocks noChangeAspect="1"/>
                            </pic:cNvPicPr>
                          </pic:nvPicPr>
                          <pic:blipFill rotWithShape="1">
                            <a:blip r:embed="rId33" cstate="print">
                              <a:extLst>
                                <a:ext uri="{28A0092B-C50C-407E-A947-70E740481C1C}">
                                  <a14:useLocalDpi xmlns:a14="http://schemas.microsoft.com/office/drawing/2010/main" val="0"/>
                                </a:ext>
                              </a:extLst>
                            </a:blip>
                            <a:srcRect l="1903" t="2035" r="2114" b="3488"/>
                            <a:stretch/>
                          </pic:blipFill>
                          <pic:spPr bwMode="auto">
                            <a:xfrm>
                              <a:off x="10633" y="3083442"/>
                              <a:ext cx="3763926" cy="2690038"/>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4" name="Picture 54"/>
                            <pic:cNvPicPr>
                              <a:picLocks noChangeAspect="1"/>
                            </pic:cNvPicPr>
                          </pic:nvPicPr>
                          <pic:blipFill rotWithShape="1">
                            <a:blip r:embed="rId34" cstate="print">
                              <a:extLst>
                                <a:ext uri="{28A0092B-C50C-407E-A947-70E740481C1C}">
                                  <a14:useLocalDpi xmlns:a14="http://schemas.microsoft.com/office/drawing/2010/main" val="0"/>
                                </a:ext>
                              </a:extLst>
                            </a:blip>
                            <a:srcRect l="2114" t="1745" r="1903" b="3198"/>
                            <a:stretch/>
                          </pic:blipFill>
                          <pic:spPr bwMode="auto">
                            <a:xfrm>
                              <a:off x="4540103" y="0"/>
                              <a:ext cx="3774558" cy="2711303"/>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5" name="Picture 55"/>
                            <pic:cNvPicPr>
                              <a:picLocks noChangeAspect="1"/>
                            </pic:cNvPicPr>
                          </pic:nvPicPr>
                          <pic:blipFill rotWithShape="1">
                            <a:blip r:embed="rId35" cstate="print">
                              <a:extLst>
                                <a:ext uri="{28A0092B-C50C-407E-A947-70E740481C1C}">
                                  <a14:useLocalDpi xmlns:a14="http://schemas.microsoft.com/office/drawing/2010/main" val="0"/>
                                </a:ext>
                              </a:extLst>
                            </a:blip>
                            <a:srcRect l="1902" t="2616" r="2326" b="3198"/>
                            <a:stretch/>
                          </pic:blipFill>
                          <pic:spPr bwMode="auto">
                            <a:xfrm>
                              <a:off x="0" y="10633"/>
                              <a:ext cx="3785191" cy="2711302"/>
                            </a:xfrm>
                            <a:prstGeom prst="rect">
                              <a:avLst/>
                            </a:prstGeom>
                            <a:noFill/>
                            <a:ln>
                              <a:noFill/>
                            </a:ln>
                            <a:extLst>
                              <a:ext uri="{53640926-AAD7-44D8-BBD7-CCE9431645EC}">
                                <a14:shadowObscured xmlns:a14="http://schemas.microsoft.com/office/drawing/2010/main"/>
                              </a:ext>
                            </a:extLst>
                          </pic:spPr>
                        </pic:pic>
                        <wpg:grpSp>
                          <wpg:cNvPr id="58" name="Group 58"/>
                          <wpg:cNvGrpSpPr/>
                          <wpg:grpSpPr>
                            <a:xfrm>
                              <a:off x="1020726" y="10633"/>
                              <a:ext cx="6740082" cy="5943187"/>
                              <a:chOff x="999460" y="0"/>
                              <a:chExt cx="6740702" cy="5943187"/>
                            </a:xfrm>
                          </wpg:grpSpPr>
                          <wps:wsp>
                            <wps:cNvPr id="59" name="Text Box 2"/>
                            <wps:cNvSpPr txBox="1">
                              <a:spLocks noChangeArrowheads="1"/>
                            </wps:cNvSpPr>
                            <wps:spPr bwMode="auto">
                              <a:xfrm>
                                <a:off x="5518297" y="5762847"/>
                                <a:ext cx="2221865" cy="180340"/>
                              </a:xfrm>
                              <a:prstGeom prst="rect">
                                <a:avLst/>
                              </a:prstGeom>
                              <a:noFill/>
                              <a:ln w="9525">
                                <a:noFill/>
                                <a:miter lim="800000"/>
                                <a:headEnd/>
                                <a:tailEnd/>
                              </a:ln>
                            </wps:spPr>
                            <wps:txbx>
                              <w:txbxContent>
                                <w:p w14:paraId="29EEC66D" w14:textId="77777777" w:rsidR="00B17845" w:rsidRPr="00B44840" w:rsidRDefault="00B17845" w:rsidP="00B17845">
                                  <w:pPr>
                                    <w:rPr>
                                      <w:rFonts w:ascii="Arial" w:hAnsi="Arial" w:cs="Arial"/>
                                      <w:sz w:val="16"/>
                                      <w:szCs w:val="16"/>
                                    </w:rPr>
                                  </w:pPr>
                                  <w:r w:rsidRPr="00B44840">
                                    <w:rPr>
                                      <w:rFonts w:ascii="Arial" w:hAnsi="Arial" w:cs="Arial"/>
                                      <w:sz w:val="16"/>
                                      <w:szCs w:val="16"/>
                                    </w:rPr>
                                    <w:t xml:space="preserve">Time from </w:t>
                                  </w:r>
                                  <w:r>
                                    <w:rPr>
                                      <w:rFonts w:ascii="Arial" w:hAnsi="Arial" w:cs="Arial"/>
                                      <w:sz w:val="16"/>
                                      <w:szCs w:val="16"/>
                                    </w:rPr>
                                    <w:t>LDL-C or TC</w:t>
                                  </w:r>
                                  <w:r w:rsidRPr="00B44840">
                                    <w:rPr>
                                      <w:rFonts w:ascii="Arial" w:hAnsi="Arial" w:cs="Arial"/>
                                      <w:sz w:val="16"/>
                                      <w:szCs w:val="16"/>
                                    </w:rPr>
                                    <w:t xml:space="preserve"> above cut-</w:t>
                                  </w:r>
                                  <w:proofErr w:type="gramStart"/>
                                  <w:r w:rsidRPr="00B44840">
                                    <w:rPr>
                                      <w:rFonts w:ascii="Arial" w:hAnsi="Arial" w:cs="Arial"/>
                                      <w:sz w:val="16"/>
                                      <w:szCs w:val="16"/>
                                    </w:rPr>
                                    <w:t>off</w:t>
                                  </w:r>
                                  <w:r>
                                    <w:rPr>
                                      <w:rFonts w:ascii="Arial" w:hAnsi="Arial" w:cs="Arial"/>
                                      <w:sz w:val="16"/>
                                      <w:szCs w:val="16"/>
                                    </w:rPr>
                                    <w:t xml:space="preserve"> </w:t>
                                  </w:r>
                                  <w:r w:rsidRPr="00B44840">
                                    <w:rPr>
                                      <w:rFonts w:ascii="Arial" w:hAnsi="Arial" w:cs="Arial"/>
                                      <w:sz w:val="16"/>
                                      <w:szCs w:val="16"/>
                                    </w:rPr>
                                    <w:t xml:space="preserve"> (</w:t>
                                  </w:r>
                                  <w:proofErr w:type="gramEnd"/>
                                  <w:r w:rsidRPr="00B44840">
                                    <w:rPr>
                                      <w:rFonts w:ascii="Arial" w:hAnsi="Arial" w:cs="Arial"/>
                                      <w:sz w:val="16"/>
                                      <w:szCs w:val="16"/>
                                    </w:rPr>
                                    <w:t>years)</w:t>
                                  </w:r>
                                </w:p>
                              </w:txbxContent>
                            </wps:txbx>
                            <wps:bodyPr rot="0" vert="horz" wrap="square" lIns="0" tIns="0" rIns="0" bIns="0" anchor="ctr" anchorCtr="0">
                              <a:noAutofit/>
                            </wps:bodyPr>
                          </wps:wsp>
                          <wpg:grpSp>
                            <wpg:cNvPr id="60" name="Group 60"/>
                            <wpg:cNvGrpSpPr/>
                            <wpg:grpSpPr>
                              <a:xfrm>
                                <a:off x="999460" y="0"/>
                                <a:ext cx="6570759" cy="5943187"/>
                                <a:chOff x="999460" y="0"/>
                                <a:chExt cx="6570759" cy="5943187"/>
                              </a:xfrm>
                            </wpg:grpSpPr>
                            <wpg:grpSp>
                              <wpg:cNvPr id="61" name="Group 61"/>
                              <wpg:cNvGrpSpPr/>
                              <wpg:grpSpPr>
                                <a:xfrm>
                                  <a:off x="1105786" y="0"/>
                                  <a:ext cx="6464433" cy="3242353"/>
                                  <a:chOff x="1105786" y="0"/>
                                  <a:chExt cx="6464433" cy="3242353"/>
                                </a:xfrm>
                              </wpg:grpSpPr>
                              <wps:wsp>
                                <wps:cNvPr id="62" name="Text Box 2"/>
                                <wps:cNvSpPr txBox="1">
                                  <a:spLocks noChangeArrowheads="1"/>
                                </wps:cNvSpPr>
                                <wps:spPr bwMode="auto">
                                  <a:xfrm>
                                    <a:off x="1105786" y="2711302"/>
                                    <a:ext cx="1818005" cy="180340"/>
                                  </a:xfrm>
                                  <a:prstGeom prst="rect">
                                    <a:avLst/>
                                  </a:prstGeom>
                                  <a:noFill/>
                                  <a:ln w="9525">
                                    <a:noFill/>
                                    <a:miter lim="800000"/>
                                    <a:headEnd/>
                                    <a:tailEnd/>
                                  </a:ln>
                                </wps:spPr>
                                <wps:txbx>
                                  <w:txbxContent>
                                    <w:p w14:paraId="483EFCEB" w14:textId="77777777" w:rsidR="00B17845" w:rsidRPr="00B44840" w:rsidRDefault="00B17845" w:rsidP="00B17845">
                                      <w:pPr>
                                        <w:rPr>
                                          <w:rFonts w:ascii="Arial" w:hAnsi="Arial" w:cs="Arial"/>
                                          <w:sz w:val="16"/>
                                          <w:szCs w:val="16"/>
                                        </w:rPr>
                                      </w:pPr>
                                      <w:r w:rsidRPr="00B44840">
                                        <w:rPr>
                                          <w:rFonts w:ascii="Arial" w:hAnsi="Arial" w:cs="Arial"/>
                                          <w:sz w:val="16"/>
                                          <w:szCs w:val="16"/>
                                        </w:rPr>
                                        <w:t>Time from HbA1c above cut-</w:t>
                                      </w:r>
                                      <w:proofErr w:type="gramStart"/>
                                      <w:r w:rsidRPr="00B44840">
                                        <w:rPr>
                                          <w:rFonts w:ascii="Arial" w:hAnsi="Arial" w:cs="Arial"/>
                                          <w:sz w:val="16"/>
                                          <w:szCs w:val="16"/>
                                        </w:rPr>
                                        <w:t>off</w:t>
                                      </w:r>
                                      <w:r>
                                        <w:rPr>
                                          <w:rFonts w:ascii="Arial" w:hAnsi="Arial" w:cs="Arial"/>
                                          <w:sz w:val="16"/>
                                          <w:szCs w:val="16"/>
                                        </w:rPr>
                                        <w:t xml:space="preserve"> </w:t>
                                      </w:r>
                                      <w:r w:rsidRPr="00B44840">
                                        <w:rPr>
                                          <w:rFonts w:ascii="Arial" w:hAnsi="Arial" w:cs="Arial"/>
                                          <w:sz w:val="16"/>
                                          <w:szCs w:val="16"/>
                                        </w:rPr>
                                        <w:t xml:space="preserve"> (</w:t>
                                      </w:r>
                                      <w:proofErr w:type="gramEnd"/>
                                      <w:r w:rsidRPr="00B44840">
                                        <w:rPr>
                                          <w:rFonts w:ascii="Arial" w:hAnsi="Arial" w:cs="Arial"/>
                                          <w:sz w:val="16"/>
                                          <w:szCs w:val="16"/>
                                        </w:rPr>
                                        <w:t>years)</w:t>
                                      </w:r>
                                    </w:p>
                                  </w:txbxContent>
                                </wps:txbx>
                                <wps:bodyPr rot="0" vert="horz" wrap="square" lIns="0" tIns="0" rIns="0" bIns="0" anchor="ctr" anchorCtr="0">
                                  <a:noAutofit/>
                                </wps:bodyPr>
                              </wps:wsp>
                              <wpg:grpSp>
                                <wpg:cNvPr id="63" name="Group 63"/>
                                <wpg:cNvGrpSpPr/>
                                <wpg:grpSpPr>
                                  <a:xfrm>
                                    <a:off x="1754372" y="0"/>
                                    <a:ext cx="5815847" cy="3242353"/>
                                    <a:chOff x="1754372" y="0"/>
                                    <a:chExt cx="5815847" cy="3242353"/>
                                  </a:xfrm>
                                </wpg:grpSpPr>
                                <wpg:grpSp>
                                  <wpg:cNvPr id="64" name="Group 64"/>
                                  <wpg:cNvGrpSpPr/>
                                  <wpg:grpSpPr>
                                    <a:xfrm>
                                      <a:off x="1754372" y="0"/>
                                      <a:ext cx="4845096" cy="3242353"/>
                                      <a:chOff x="1776540" y="0"/>
                                      <a:chExt cx="4845315" cy="3242815"/>
                                    </a:xfrm>
                                  </wpg:grpSpPr>
                                  <wpg:grpSp>
                                    <wpg:cNvPr id="65" name="Group 65"/>
                                    <wpg:cNvGrpSpPr/>
                                    <wpg:grpSpPr>
                                      <a:xfrm>
                                        <a:off x="1776540" y="0"/>
                                        <a:ext cx="4845315" cy="234292"/>
                                        <a:chOff x="1776540" y="0"/>
                                        <a:chExt cx="4845315" cy="234292"/>
                                      </a:xfrm>
                                    </wpg:grpSpPr>
                                    <wps:wsp>
                                      <wps:cNvPr id="66" name="Text Box 2"/>
                                      <wps:cNvSpPr txBox="1">
                                        <a:spLocks noChangeArrowheads="1"/>
                                      </wps:cNvSpPr>
                                      <wps:spPr bwMode="auto">
                                        <a:xfrm>
                                          <a:off x="1776540" y="31172"/>
                                          <a:ext cx="253956" cy="203120"/>
                                        </a:xfrm>
                                        <a:prstGeom prst="rect">
                                          <a:avLst/>
                                        </a:prstGeom>
                                        <a:noFill/>
                                        <a:ln w="9525">
                                          <a:noFill/>
                                          <a:miter lim="800000"/>
                                          <a:headEnd/>
                                          <a:tailEnd/>
                                        </a:ln>
                                      </wps:spPr>
                                      <wps:txbx>
                                        <w:txbxContent>
                                          <w:p w14:paraId="33799B7D" w14:textId="77777777" w:rsidR="00B17845" w:rsidRPr="005525AE" w:rsidRDefault="00B17845" w:rsidP="00B17845">
                                            <w:pPr>
                                              <w:jc w:val="center"/>
                                              <w:rPr>
                                                <w:rFonts w:ascii="Arial" w:hAnsi="Arial" w:cs="Arial"/>
                                                <w:b/>
                                              </w:rPr>
                                            </w:pPr>
                                            <w:r w:rsidRPr="005525AE">
                                              <w:rPr>
                                                <w:rFonts w:ascii="Arial" w:hAnsi="Arial" w:cs="Arial"/>
                                                <w:b/>
                                              </w:rPr>
                                              <w:t>A</w:t>
                                            </w:r>
                                          </w:p>
                                        </w:txbxContent>
                                      </wps:txbx>
                                      <wps:bodyPr rot="0" vert="horz" wrap="square" lIns="0" tIns="0" rIns="0" bIns="0" anchor="ctr" anchorCtr="0">
                                        <a:noAutofit/>
                                      </wps:bodyPr>
                                    </wps:wsp>
                                    <wps:wsp>
                                      <wps:cNvPr id="67" name="Text Box 2"/>
                                      <wps:cNvSpPr txBox="1">
                                        <a:spLocks noChangeArrowheads="1"/>
                                      </wps:cNvSpPr>
                                      <wps:spPr bwMode="auto">
                                        <a:xfrm>
                                          <a:off x="6296759" y="0"/>
                                          <a:ext cx="325096" cy="203150"/>
                                        </a:xfrm>
                                        <a:prstGeom prst="rect">
                                          <a:avLst/>
                                        </a:prstGeom>
                                        <a:noFill/>
                                        <a:ln w="9525">
                                          <a:noFill/>
                                          <a:miter lim="800000"/>
                                          <a:headEnd/>
                                          <a:tailEnd/>
                                        </a:ln>
                                      </wps:spPr>
                                      <wps:txbx>
                                        <w:txbxContent>
                                          <w:p w14:paraId="7A5856C9" w14:textId="77777777" w:rsidR="00B17845" w:rsidRPr="005525AE" w:rsidRDefault="00B17845" w:rsidP="00B17845">
                                            <w:pPr>
                                              <w:jc w:val="center"/>
                                              <w:rPr>
                                                <w:rFonts w:ascii="Arial" w:hAnsi="Arial" w:cs="Arial"/>
                                                <w:b/>
                                              </w:rPr>
                                            </w:pPr>
                                            <w:r>
                                              <w:rPr>
                                                <w:rFonts w:ascii="Arial" w:hAnsi="Arial" w:cs="Arial"/>
                                                <w:b/>
                                              </w:rPr>
                                              <w:t>B</w:t>
                                            </w:r>
                                          </w:p>
                                        </w:txbxContent>
                                      </wps:txbx>
                                      <wps:bodyPr rot="0" vert="horz" wrap="square" lIns="0" tIns="0" rIns="0" bIns="0" anchor="ctr" anchorCtr="0">
                                        <a:noAutofit/>
                                      </wps:bodyPr>
                                    </wps:wsp>
                                  </wpg:grpSp>
                                  <wpg:grpSp>
                                    <wpg:cNvPr id="68" name="Group 68"/>
                                    <wpg:cNvGrpSpPr/>
                                    <wpg:grpSpPr>
                                      <a:xfrm>
                                        <a:off x="1787160" y="3009145"/>
                                        <a:ext cx="4763641" cy="233670"/>
                                        <a:chOff x="1766378" y="255550"/>
                                        <a:chExt cx="4763641" cy="233670"/>
                                      </a:xfrm>
                                    </wpg:grpSpPr>
                                    <wps:wsp>
                                      <wps:cNvPr id="69" name="Text Box 2"/>
                                      <wps:cNvSpPr txBox="1">
                                        <a:spLocks noChangeArrowheads="1"/>
                                      </wps:cNvSpPr>
                                      <wps:spPr bwMode="auto">
                                        <a:xfrm>
                                          <a:off x="6276030" y="255550"/>
                                          <a:ext cx="253989" cy="203176"/>
                                        </a:xfrm>
                                        <a:prstGeom prst="rect">
                                          <a:avLst/>
                                        </a:prstGeom>
                                        <a:noFill/>
                                        <a:ln w="9525">
                                          <a:noFill/>
                                          <a:miter lim="800000"/>
                                          <a:headEnd/>
                                          <a:tailEnd/>
                                        </a:ln>
                                      </wps:spPr>
                                      <wps:txbx>
                                        <w:txbxContent>
                                          <w:p w14:paraId="4E2B085F" w14:textId="77777777" w:rsidR="00B17845" w:rsidRPr="005525AE" w:rsidRDefault="00B17845" w:rsidP="00B17845">
                                            <w:pPr>
                                              <w:jc w:val="center"/>
                                              <w:rPr>
                                                <w:rFonts w:ascii="Arial" w:hAnsi="Arial" w:cs="Arial"/>
                                                <w:b/>
                                              </w:rPr>
                                            </w:pPr>
                                            <w:r>
                                              <w:rPr>
                                                <w:rFonts w:ascii="Arial" w:hAnsi="Arial" w:cs="Arial"/>
                                                <w:b/>
                                              </w:rPr>
                                              <w:t>D</w:t>
                                            </w:r>
                                          </w:p>
                                        </w:txbxContent>
                                      </wps:txbx>
                                      <wps:bodyPr rot="0" vert="horz" wrap="square" lIns="0" tIns="0" rIns="0" bIns="0" anchor="ctr" anchorCtr="0">
                                        <a:noAutofit/>
                                      </wps:bodyPr>
                                    </wps:wsp>
                                    <wps:wsp>
                                      <wps:cNvPr id="70" name="Text Box 2"/>
                                      <wps:cNvSpPr txBox="1">
                                        <a:spLocks noChangeArrowheads="1"/>
                                      </wps:cNvSpPr>
                                      <wps:spPr bwMode="auto">
                                        <a:xfrm>
                                          <a:off x="1766378" y="255567"/>
                                          <a:ext cx="253989" cy="233653"/>
                                        </a:xfrm>
                                        <a:prstGeom prst="rect">
                                          <a:avLst/>
                                        </a:prstGeom>
                                        <a:noFill/>
                                        <a:ln w="9525">
                                          <a:noFill/>
                                          <a:miter lim="800000"/>
                                          <a:headEnd/>
                                          <a:tailEnd/>
                                        </a:ln>
                                      </wps:spPr>
                                      <wps:txbx>
                                        <w:txbxContent>
                                          <w:p w14:paraId="16E668DC" w14:textId="77777777" w:rsidR="00B17845" w:rsidRPr="005525AE" w:rsidRDefault="00B17845" w:rsidP="00B17845">
                                            <w:pPr>
                                              <w:jc w:val="center"/>
                                              <w:rPr>
                                                <w:rFonts w:ascii="Arial" w:hAnsi="Arial" w:cs="Arial"/>
                                                <w:b/>
                                              </w:rPr>
                                            </w:pPr>
                                            <w:r>
                                              <w:rPr>
                                                <w:rFonts w:ascii="Arial" w:hAnsi="Arial" w:cs="Arial"/>
                                                <w:b/>
                                              </w:rPr>
                                              <w:t>C</w:t>
                                            </w:r>
                                          </w:p>
                                        </w:txbxContent>
                                      </wps:txbx>
                                      <wps:bodyPr rot="0" vert="horz" wrap="square" lIns="0" tIns="0" rIns="0" bIns="0" anchor="ctr" anchorCtr="0">
                                        <a:noAutofit/>
                                      </wps:bodyPr>
                                    </wps:wsp>
                                  </wpg:grpSp>
                                </wpg:grpSp>
                                <wps:wsp>
                                  <wps:cNvPr id="71" name="Text Box 2"/>
                                  <wps:cNvSpPr txBox="1">
                                    <a:spLocks noChangeArrowheads="1"/>
                                  </wps:cNvSpPr>
                                  <wps:spPr bwMode="auto">
                                    <a:xfrm>
                                      <a:off x="5752214" y="2732567"/>
                                      <a:ext cx="1818005" cy="180340"/>
                                    </a:xfrm>
                                    <a:prstGeom prst="rect">
                                      <a:avLst/>
                                    </a:prstGeom>
                                    <a:noFill/>
                                    <a:ln w="9525">
                                      <a:noFill/>
                                      <a:miter lim="800000"/>
                                      <a:headEnd/>
                                      <a:tailEnd/>
                                    </a:ln>
                                  </wps:spPr>
                                  <wps:txbx>
                                    <w:txbxContent>
                                      <w:p w14:paraId="723A6567" w14:textId="77777777" w:rsidR="00B17845" w:rsidRPr="00B44840" w:rsidRDefault="00B17845" w:rsidP="00B17845">
                                        <w:pPr>
                                          <w:rPr>
                                            <w:rFonts w:ascii="Arial" w:hAnsi="Arial" w:cs="Arial"/>
                                            <w:sz w:val="16"/>
                                            <w:szCs w:val="16"/>
                                          </w:rPr>
                                        </w:pPr>
                                        <w:r w:rsidRPr="00B44840">
                                          <w:rPr>
                                            <w:rFonts w:ascii="Arial" w:hAnsi="Arial" w:cs="Arial"/>
                                            <w:sz w:val="16"/>
                                            <w:szCs w:val="16"/>
                                          </w:rPr>
                                          <w:t xml:space="preserve">Time from </w:t>
                                        </w:r>
                                        <w:r>
                                          <w:rPr>
                                            <w:rFonts w:ascii="Arial" w:hAnsi="Arial" w:cs="Arial"/>
                                            <w:sz w:val="16"/>
                                            <w:szCs w:val="16"/>
                                          </w:rPr>
                                          <w:t>BP</w:t>
                                        </w:r>
                                        <w:r w:rsidRPr="00B44840">
                                          <w:rPr>
                                            <w:rFonts w:ascii="Arial" w:hAnsi="Arial" w:cs="Arial"/>
                                            <w:sz w:val="16"/>
                                            <w:szCs w:val="16"/>
                                          </w:rPr>
                                          <w:t xml:space="preserve"> above cut-</w:t>
                                        </w:r>
                                        <w:proofErr w:type="gramStart"/>
                                        <w:r w:rsidRPr="00B44840">
                                          <w:rPr>
                                            <w:rFonts w:ascii="Arial" w:hAnsi="Arial" w:cs="Arial"/>
                                            <w:sz w:val="16"/>
                                            <w:szCs w:val="16"/>
                                          </w:rPr>
                                          <w:t>off</w:t>
                                        </w:r>
                                        <w:r>
                                          <w:rPr>
                                            <w:rFonts w:ascii="Arial" w:hAnsi="Arial" w:cs="Arial"/>
                                            <w:sz w:val="16"/>
                                            <w:szCs w:val="16"/>
                                          </w:rPr>
                                          <w:t xml:space="preserve"> </w:t>
                                        </w:r>
                                        <w:r w:rsidRPr="00B44840">
                                          <w:rPr>
                                            <w:rFonts w:ascii="Arial" w:hAnsi="Arial" w:cs="Arial"/>
                                            <w:sz w:val="16"/>
                                            <w:szCs w:val="16"/>
                                          </w:rPr>
                                          <w:t xml:space="preserve"> (</w:t>
                                        </w:r>
                                        <w:proofErr w:type="gramEnd"/>
                                        <w:r w:rsidRPr="00B44840">
                                          <w:rPr>
                                            <w:rFonts w:ascii="Arial" w:hAnsi="Arial" w:cs="Arial"/>
                                            <w:sz w:val="16"/>
                                            <w:szCs w:val="16"/>
                                          </w:rPr>
                                          <w:t>years)</w:t>
                                        </w:r>
                                      </w:p>
                                    </w:txbxContent>
                                  </wps:txbx>
                                  <wps:bodyPr rot="0" vert="horz" wrap="square" lIns="0" tIns="0" rIns="0" bIns="0" anchor="ctr" anchorCtr="0">
                                    <a:noAutofit/>
                                  </wps:bodyPr>
                                </wps:wsp>
                              </wpg:grpSp>
                            </wpg:grpSp>
                            <wps:wsp>
                              <wps:cNvPr id="72" name="Text Box 2"/>
                              <wps:cNvSpPr txBox="1">
                                <a:spLocks noChangeArrowheads="1"/>
                              </wps:cNvSpPr>
                              <wps:spPr bwMode="auto">
                                <a:xfrm>
                                  <a:off x="999460" y="5762847"/>
                                  <a:ext cx="2221865" cy="180340"/>
                                </a:xfrm>
                                <a:prstGeom prst="rect">
                                  <a:avLst/>
                                </a:prstGeom>
                                <a:noFill/>
                                <a:ln w="9525">
                                  <a:noFill/>
                                  <a:miter lim="800000"/>
                                  <a:headEnd/>
                                  <a:tailEnd/>
                                </a:ln>
                              </wps:spPr>
                              <wps:txbx>
                                <w:txbxContent>
                                  <w:p w14:paraId="5146C8FF" w14:textId="77777777" w:rsidR="00B17845" w:rsidRPr="00B44840" w:rsidRDefault="00B17845" w:rsidP="00B17845">
                                    <w:pPr>
                                      <w:rPr>
                                        <w:rFonts w:ascii="Arial" w:hAnsi="Arial" w:cs="Arial"/>
                                        <w:sz w:val="16"/>
                                        <w:szCs w:val="16"/>
                                      </w:rPr>
                                    </w:pPr>
                                    <w:r w:rsidRPr="00B44840">
                                      <w:rPr>
                                        <w:rFonts w:ascii="Arial" w:hAnsi="Arial" w:cs="Arial"/>
                                        <w:sz w:val="16"/>
                                        <w:szCs w:val="16"/>
                                      </w:rPr>
                                      <w:t xml:space="preserve">Time from </w:t>
                                    </w:r>
                                    <w:r>
                                      <w:rPr>
                                        <w:rFonts w:ascii="Arial" w:hAnsi="Arial" w:cs="Arial"/>
                                        <w:sz w:val="16"/>
                                        <w:szCs w:val="16"/>
                                      </w:rPr>
                                      <w:t>LDL-C or TC</w:t>
                                    </w:r>
                                    <w:r w:rsidRPr="00B44840">
                                      <w:rPr>
                                        <w:rFonts w:ascii="Arial" w:hAnsi="Arial" w:cs="Arial"/>
                                        <w:sz w:val="16"/>
                                        <w:szCs w:val="16"/>
                                      </w:rPr>
                                      <w:t xml:space="preserve"> above cut-</w:t>
                                    </w:r>
                                    <w:proofErr w:type="gramStart"/>
                                    <w:r w:rsidRPr="00B44840">
                                      <w:rPr>
                                        <w:rFonts w:ascii="Arial" w:hAnsi="Arial" w:cs="Arial"/>
                                        <w:sz w:val="16"/>
                                        <w:szCs w:val="16"/>
                                      </w:rPr>
                                      <w:t>off</w:t>
                                    </w:r>
                                    <w:r>
                                      <w:rPr>
                                        <w:rFonts w:ascii="Arial" w:hAnsi="Arial" w:cs="Arial"/>
                                        <w:sz w:val="16"/>
                                        <w:szCs w:val="16"/>
                                      </w:rPr>
                                      <w:t xml:space="preserve"> </w:t>
                                    </w:r>
                                    <w:r w:rsidRPr="00B44840">
                                      <w:rPr>
                                        <w:rFonts w:ascii="Arial" w:hAnsi="Arial" w:cs="Arial"/>
                                        <w:sz w:val="16"/>
                                        <w:szCs w:val="16"/>
                                      </w:rPr>
                                      <w:t xml:space="preserve"> (</w:t>
                                    </w:r>
                                    <w:proofErr w:type="gramEnd"/>
                                    <w:r w:rsidRPr="00B44840">
                                      <w:rPr>
                                        <w:rFonts w:ascii="Arial" w:hAnsi="Arial" w:cs="Arial"/>
                                        <w:sz w:val="16"/>
                                        <w:szCs w:val="16"/>
                                      </w:rPr>
                                      <w:t>years)</w:t>
                                    </w:r>
                                  </w:p>
                                </w:txbxContent>
                              </wps:txbx>
                              <wps:bodyPr rot="0" vert="horz" wrap="square" lIns="0" tIns="0" rIns="0" bIns="0" anchor="ctr" anchorCtr="0">
                                <a:noAutofit/>
                              </wps:bodyPr>
                            </wps:wsp>
                          </wpg:grpSp>
                        </wpg:grpSp>
                      </wpg:grpSp>
                      <pic:pic xmlns:pic="http://schemas.openxmlformats.org/drawingml/2006/picture">
                        <pic:nvPicPr>
                          <pic:cNvPr id="73" name="Picture 73"/>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3553902" y="5870703"/>
                            <a:ext cx="1658680" cy="138223"/>
                          </a:xfrm>
                          <a:prstGeom prst="rect">
                            <a:avLst/>
                          </a:prstGeom>
                        </pic:spPr>
                      </pic:pic>
                    </wpg:wgp>
                  </a:graphicData>
                </a:graphic>
                <wp14:sizeRelV relativeFrom="margin">
                  <wp14:pctHeight>0</wp14:pctHeight>
                </wp14:sizeRelV>
              </wp:anchor>
            </w:drawing>
          </mc:Choice>
          <mc:Fallback>
            <w:pict>
              <v:group id="Group 50" o:spid="_x0000_s1035" style="position:absolute;margin-left:22.45pt;margin-top:64.2pt;width:654.65pt;height:473.1pt;z-index:251669504;mso-height-relative:margin" coordsize="83146,60089"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">
                <v:group id="Group 51" o:spid="_x0000_s1036" style="position:absolute;width:83146;height:59538" coordsize="83146,59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Picture 52" o:spid="_x0000_s1037" type="#_x0000_t75" style="position:absolute;left:45720;top:30834;width:37426;height:26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CiqXGAAAA2wAAAA8AAABkcnMvZG93bnJldi54bWxEj0FrwkAUhO8F/8PyCl6KbiptKNGNSDEg&#10;Qg/VUPT2yL4mIdm3Ibua2F/fLRQ8DjPzDbNaj6YVV+pdbVnB8zwCQVxYXXOpID9mszcQziNrbC2T&#10;ghs5WKeThxUm2g78SdeDL0WAsEtQQeV9l0jpiooMurntiIP3bXuDPsi+lLrHIcBNKxdRFEuDNYeF&#10;Cjt6r6hoDhej4MQfOs6+zk/Rtujy7KeJs5dhr9T0cdwsQXga/T38395pBa8L+PsSfoBM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gKKpcYAAADbAAAADwAAAAAAAAAAAAAA&#10;AACfAgAAZHJzL2Rvd25yZXYueG1sUEsFBgAAAAAEAAQA9wAAAJIDAAAAAA==&#10;">
                    <v:imagedata r:id="rId37" o:title="" croptop="1904f" cropbottom="2477f" cropleft="1663f" cropright="1801f"/>
                    <v:path arrowok="t"/>
                  </v:shape>
                  <v:shape id="Picture 53" o:spid="_x0000_s1038" type="#_x0000_t75" style="position:absolute;left:106;top:30834;width:37639;height:26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iKfPDAAAA2wAAAA8AAABkcnMvZG93bnJldi54bWxEj0trwzAQhO+F/Aexhd5qOSkJwbUcSmgh&#10;7S0vyHGxtn5JK2Mpjvvvq0Chx2FmvmHyzWSNGGnwjWMF8yQFQVw63XCl4HT8eF6D8AFZo3FMCn7I&#10;w6aYPeSYaXfjPY2HUIkIYZ+hgjqEPpPSlzVZ9InriaP37QaLIcqhknrAW4RbIxdpupIWG44LNfa0&#10;ransDlerYLHsTsf31hCdP+fVaNpVd2m+lHp6nN5eQQSawn/4r73TCpYvcP8Sf4As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yIp88MAAADbAAAADwAAAAAAAAAAAAAAAACf&#10;AgAAZHJzL2Rvd25yZXYueG1sUEsFBgAAAAAEAAQA9wAAAI8DAAAAAA==&#10;">
                    <v:imagedata r:id="rId38" o:title="" croptop="1334f" cropbottom="2286f" cropleft="1247f" cropright="1385f"/>
                    <v:path arrowok="t"/>
                  </v:shape>
                  <v:shape id="Picture 54" o:spid="_x0000_s1039" type="#_x0000_t75" style="position:absolute;left:45401;width:37745;height:27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Gwp7CAAAA2wAAAA8AAABkcnMvZG93bnJldi54bWxEj81qwkAUhfcF32G4gptiJkpbJWYUSQl0&#10;V0wFt9fMNQlm7oTMNIlv3ykUujycn4+THibTioF611hWsIpiEMSl1Q1XCs5f+XILwnlkja1lUvAg&#10;B4f97CnFRNuRTzQUvhJhhF2CCmrvu0RKV9Zk0EW2Iw7ezfYGfZB9JXWPYxg3rVzH8Zs02HAg1NhR&#10;VlN5L75NgEwbk2fPJPXpWlzy98/s8qBGqcV8Ou5AeJr8f/iv/aEVvL7A75fwA+T+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RsKewgAAANsAAAAPAAAAAAAAAAAAAAAAAJ8C&#10;AABkcnMvZG93bnJldi54bWxQSwUGAAAAAAQABAD3AAAAjgMAAAAA&#10;">
                    <v:imagedata r:id="rId39" o:title="" croptop="1144f" cropbottom="2096f" cropleft="1385f" cropright="1247f"/>
                    <v:path arrowok="t"/>
                  </v:shape>
                  <v:shape id="Picture 55" o:spid="_x0000_s1040" type="#_x0000_t75" style="position:absolute;top:106;width:37851;height:27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XP0vAAAAA2wAAAA8AAABkcnMvZG93bnJldi54bWxEj82KAjEQhO+C7xBa2JtmFJRlNIqIgifB&#10;Hzy3k3YyOumMSdTZtzcLC3ssquorarZobS1e5EPlWMFwkIEgLpyuuFRwOm763yBCRNZYOyYFPxRg&#10;Me92Zphr9+Y9vQ6xFAnCIUcFJsYmlzIUhiyGgWuIk3d13mJM0pdSe3wnuK3lKMsm0mLFacFgQytD&#10;xf3wtAr8rpqcae3KG52OzflB5jKSRqmvXrucgojUxv/wX3urFYzH8Psl/QA5/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Rc/S8AAAADbAAAADwAAAAAAAAAAAAAAAACfAgAA&#10;ZHJzL2Rvd25yZXYueG1sUEsFBgAAAAAEAAQA9wAAAIwDAAAAAA==&#10;">
                    <v:imagedata r:id="rId40" o:title="" croptop="1714f" cropbottom="2096f" cropleft="1246f" cropright="1524f"/>
                    <v:path arrowok="t"/>
                  </v:shape>
                  <v:group id="Group 58" o:spid="_x0000_s1041" style="position:absolute;left:10207;top:106;width:67401;height:59432" coordorigin="9994" coordsize="67407,59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_x0000_s1042" type="#_x0000_t202" style="position:absolute;left:55182;top:57628;width:22219;height:1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bthMQA&#10;AADbAAAADwAAAGRycy9kb3ducmV2LnhtbESPzWrDMBCE74G+g9hCLqGRU0hoXcvGTUnSSw9O+wCL&#10;tf7B1spYSuL26aNAIcdhZr5hkmwyvTjT6FrLClbLCARxaXXLtYKf793TCwjnkTX2lknBLznI0odZ&#10;grG2Fy7ofPS1CBB2MSpovB9iKV3ZkEG3tANx8Co7GvRBjrXUI14C3PTyOYo20mDLYaHBgbYNld3x&#10;ZBRQXti/r87tTfH+sd1XLdNCHpSaP075GwhPk7+H/9ufWsH6FW5fwg+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7YTEAAAA2wAAAA8AAAAAAAAAAAAAAAAAmAIAAGRycy9k&#10;b3ducmV2LnhtbFBLBQYAAAAABAAEAPUAAACJAwAAAAA=&#10;" filled="f" stroked="f">
                      <v:textbox inset="0,0,0,0">
                        <w:txbxContent>
                          <w:p w14:paraId="29EEC66D" w14:textId="77777777" w:rsidR="00B17845" w:rsidRPr="00B44840" w:rsidRDefault="00B17845" w:rsidP="00B17845">
                            <w:pPr>
                              <w:rPr>
                                <w:rFonts w:ascii="Arial" w:hAnsi="Arial" w:cs="Arial"/>
                                <w:sz w:val="16"/>
                                <w:szCs w:val="16"/>
                              </w:rPr>
                            </w:pPr>
                            <w:r w:rsidRPr="00B44840">
                              <w:rPr>
                                <w:rFonts w:ascii="Arial" w:hAnsi="Arial" w:cs="Arial"/>
                                <w:sz w:val="16"/>
                                <w:szCs w:val="16"/>
                              </w:rPr>
                              <w:t xml:space="preserve">Time from </w:t>
                            </w:r>
                            <w:r>
                              <w:rPr>
                                <w:rFonts w:ascii="Arial" w:hAnsi="Arial" w:cs="Arial"/>
                                <w:sz w:val="16"/>
                                <w:szCs w:val="16"/>
                              </w:rPr>
                              <w:t>LDL-C or TC</w:t>
                            </w:r>
                            <w:r w:rsidRPr="00B44840">
                              <w:rPr>
                                <w:rFonts w:ascii="Arial" w:hAnsi="Arial" w:cs="Arial"/>
                                <w:sz w:val="16"/>
                                <w:szCs w:val="16"/>
                              </w:rPr>
                              <w:t xml:space="preserve"> above cut-</w:t>
                            </w:r>
                            <w:proofErr w:type="gramStart"/>
                            <w:r w:rsidRPr="00B44840">
                              <w:rPr>
                                <w:rFonts w:ascii="Arial" w:hAnsi="Arial" w:cs="Arial"/>
                                <w:sz w:val="16"/>
                                <w:szCs w:val="16"/>
                              </w:rPr>
                              <w:t>off</w:t>
                            </w:r>
                            <w:r>
                              <w:rPr>
                                <w:rFonts w:ascii="Arial" w:hAnsi="Arial" w:cs="Arial"/>
                                <w:sz w:val="16"/>
                                <w:szCs w:val="16"/>
                              </w:rPr>
                              <w:t xml:space="preserve"> </w:t>
                            </w:r>
                            <w:r w:rsidRPr="00B44840">
                              <w:rPr>
                                <w:rFonts w:ascii="Arial" w:hAnsi="Arial" w:cs="Arial"/>
                                <w:sz w:val="16"/>
                                <w:szCs w:val="16"/>
                              </w:rPr>
                              <w:t xml:space="preserve"> (</w:t>
                            </w:r>
                            <w:proofErr w:type="gramEnd"/>
                            <w:r w:rsidRPr="00B44840">
                              <w:rPr>
                                <w:rFonts w:ascii="Arial" w:hAnsi="Arial" w:cs="Arial"/>
                                <w:sz w:val="16"/>
                                <w:szCs w:val="16"/>
                              </w:rPr>
                              <w:t>years)</w:t>
                            </w:r>
                          </w:p>
                        </w:txbxContent>
                      </v:textbox>
                    </v:shape>
                    <v:group id="Group 60" o:spid="_x0000_s1043" style="position:absolute;left:9994;width:65708;height:59431" coordorigin="9994" coordsize="65707,59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group id="Group 61" o:spid="_x0000_s1044" style="position:absolute;left:11057;width:64645;height:32423" coordorigin="11057" coordsize="64644,32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_x0000_s1045" type="#_x0000_t202" style="position:absolute;left:11057;top:27113;width:18180;height:1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61SMAA&#10;AADbAAAADwAAAGRycy9kb3ducmV2LnhtbESPzQrCMBCE74LvEFbwIprqQaQaxR/8uXio+gBLs7bF&#10;ZlOaqNWnN4LgcZiZb5jZojGleFDtCssKhoMIBHFqdcGZgst525+AcB5ZY2mZFLzIwWLebs0w1vbJ&#10;CT1OPhMBwi5GBbn3VSylS3My6Aa2Ig7e1dYGfZB1JnWNzwA3pRxF0VgaLDgs5FjROqf0drobBbRM&#10;7Pt4czuTrDbr3bVg6sm9Ut1Os5yC8NT4f/jXPmgF4xF8v4QfIO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061SMAAAADbAAAADwAAAAAAAAAAAAAAAACYAgAAZHJzL2Rvd25y&#10;ZXYueG1sUEsFBgAAAAAEAAQA9QAAAIUDAAAAAA==&#10;" filled="f" stroked="f">
                          <v:textbox inset="0,0,0,0">
                            <w:txbxContent>
                              <w:p w14:paraId="483EFCEB" w14:textId="77777777" w:rsidR="00B17845" w:rsidRPr="00B44840" w:rsidRDefault="00B17845" w:rsidP="00B17845">
                                <w:pPr>
                                  <w:rPr>
                                    <w:rFonts w:ascii="Arial" w:hAnsi="Arial" w:cs="Arial"/>
                                    <w:sz w:val="16"/>
                                    <w:szCs w:val="16"/>
                                  </w:rPr>
                                </w:pPr>
                                <w:r w:rsidRPr="00B44840">
                                  <w:rPr>
                                    <w:rFonts w:ascii="Arial" w:hAnsi="Arial" w:cs="Arial"/>
                                    <w:sz w:val="16"/>
                                    <w:szCs w:val="16"/>
                                  </w:rPr>
                                  <w:t>Time from HbA1c above cut-</w:t>
                                </w:r>
                                <w:proofErr w:type="gramStart"/>
                                <w:r w:rsidRPr="00B44840">
                                  <w:rPr>
                                    <w:rFonts w:ascii="Arial" w:hAnsi="Arial" w:cs="Arial"/>
                                    <w:sz w:val="16"/>
                                    <w:szCs w:val="16"/>
                                  </w:rPr>
                                  <w:t>off</w:t>
                                </w:r>
                                <w:r>
                                  <w:rPr>
                                    <w:rFonts w:ascii="Arial" w:hAnsi="Arial" w:cs="Arial"/>
                                    <w:sz w:val="16"/>
                                    <w:szCs w:val="16"/>
                                  </w:rPr>
                                  <w:t xml:space="preserve"> </w:t>
                                </w:r>
                                <w:r w:rsidRPr="00B44840">
                                  <w:rPr>
                                    <w:rFonts w:ascii="Arial" w:hAnsi="Arial" w:cs="Arial"/>
                                    <w:sz w:val="16"/>
                                    <w:szCs w:val="16"/>
                                  </w:rPr>
                                  <w:t xml:space="preserve"> (</w:t>
                                </w:r>
                                <w:proofErr w:type="gramEnd"/>
                                <w:r w:rsidRPr="00B44840">
                                  <w:rPr>
                                    <w:rFonts w:ascii="Arial" w:hAnsi="Arial" w:cs="Arial"/>
                                    <w:sz w:val="16"/>
                                    <w:szCs w:val="16"/>
                                  </w:rPr>
                                  <w:t>years)</w:t>
                                </w:r>
                              </w:p>
                            </w:txbxContent>
                          </v:textbox>
                        </v:shape>
                        <v:group id="Group 63" o:spid="_x0000_s1046" style="position:absolute;left:17543;width:58159;height:32423" coordorigin="17543" coordsize="58158,32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group id="Group 64" o:spid="_x0000_s1047" style="position:absolute;left:17543;width:48451;height:32423" coordorigin="17765" coordsize="48453,32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group id="Group 65" o:spid="_x0000_s1048" style="position:absolute;left:17765;width:48453;height:2342" coordorigin="17765" coordsize="48453,2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_x0000_s1049" type="#_x0000_t202" style="position:absolute;left:17765;top:311;width:2539;height:20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WzS8IA&#10;AADbAAAADwAAAGRycy9kb3ducmV2LnhtbESPzarCMBSE9xd8h3AENxdNdVEu1Sj+4M/GRasPcGiO&#10;bbE5KU3U6tMbQbjLYWa+YWaLztTiTq2rLCsYjyIQxLnVFRcKzqft8A+E88gaa8uk4EkOFvPezwwT&#10;bR+c0j3zhQgQdgkqKL1vEildXpJBN7INcfAutjXog2wLqVt8BLip5SSKYmmw4rBQYkPrkvJrdjMK&#10;aJna1/HqdiZdbda7S8X0K/dKDfrdcgrCU+f/w9/2QSuIY/h8CT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dbNLwgAAANsAAAAPAAAAAAAAAAAAAAAAAJgCAABkcnMvZG93&#10;bnJldi54bWxQSwUGAAAAAAQABAD1AAAAhwMAAAAA&#10;" filled="f" stroked="f">
                                <v:textbox inset="0,0,0,0">
                                  <w:txbxContent>
                                    <w:p w14:paraId="33799B7D" w14:textId="77777777" w:rsidR="00B17845" w:rsidRPr="005525AE" w:rsidRDefault="00B17845" w:rsidP="00B17845">
                                      <w:pPr>
                                        <w:jc w:val="center"/>
                                        <w:rPr>
                                          <w:rFonts w:ascii="Arial" w:hAnsi="Arial" w:cs="Arial"/>
                                          <w:b/>
                                        </w:rPr>
                                      </w:pPr>
                                      <w:r w:rsidRPr="005525AE">
                                        <w:rPr>
                                          <w:rFonts w:ascii="Arial" w:hAnsi="Arial" w:cs="Arial"/>
                                          <w:b/>
                                        </w:rPr>
                                        <w:t>A</w:t>
                                      </w:r>
                                    </w:p>
                                  </w:txbxContent>
                                </v:textbox>
                              </v:shape>
                              <v:shape id="_x0000_s1050" type="#_x0000_t202" style="position:absolute;left:62967;width:3251;height:20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0MQA&#10;AADbAAAADwAAAGRycy9kb3ducmV2LnhtbESPzW7CMBCE75V4B2uReqnAaQ8pCpiIH5Fy6SGBB1jF&#10;SxIlXkexC4Gnr5Eq9TiamW80q3Q0nbjS4BrLCt7nEQji0uqGKwXn02G2AOE8ssbOMim4k4N0PXlZ&#10;YaLtjXO6Fr4SAcIuQQW1930ipStrMujmticO3sUOBn2QQyX1gLcAN538iKJYGmw4LNTY066msi1+&#10;jALa5Pbx3brM5Nv9Lrs0TG/yS6nX6bhZgvA0+v/wX/uoFcSf8Pw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5FtDEAAAA2wAAAA8AAAAAAAAAAAAAAAAAmAIAAGRycy9k&#10;b3ducmV2LnhtbFBLBQYAAAAABAAEAPUAAACJAwAAAAA=&#10;" filled="f" stroked="f">
                                <v:textbox inset="0,0,0,0">
                                  <w:txbxContent>
                                    <w:p w14:paraId="7A5856C9" w14:textId="77777777" w:rsidR="00B17845" w:rsidRPr="005525AE" w:rsidRDefault="00B17845" w:rsidP="00B17845">
                                      <w:pPr>
                                        <w:jc w:val="center"/>
                                        <w:rPr>
                                          <w:rFonts w:ascii="Arial" w:hAnsi="Arial" w:cs="Arial"/>
                                          <w:b/>
                                        </w:rPr>
                                      </w:pPr>
                                      <w:r>
                                        <w:rPr>
                                          <w:rFonts w:ascii="Arial" w:hAnsi="Arial" w:cs="Arial"/>
                                          <w:b/>
                                        </w:rPr>
                                        <w:t>B</w:t>
                                      </w:r>
                                    </w:p>
                                  </w:txbxContent>
                                </v:textbox>
                              </v:shape>
                            </v:group>
                            <v:group id="Group 68" o:spid="_x0000_s1051" style="position:absolute;left:17871;top:30091;width:47637;height:2337" coordorigin="17663,2555" coordsize="47636,2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_x0000_s1052" type="#_x0000_t202" style="position:absolute;left:62760;top:2555;width:2540;height:2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onOcQA&#10;AADbAAAADwAAAGRycy9kb3ducmV2LnhtbESPzW7CMBCE75V4B2uReqnAaQ9RCZiIH5Fy6SGBB1jF&#10;SxIlXkexC4Gnr5Eq9TiamW80q3Q0nbjS4BrLCt7nEQji0uqGKwXn02H2CcJ5ZI2dZVJwJwfpevKy&#10;wkTbG+d0LXwlAoRdggpq7/tESlfWZNDNbU8cvIsdDPogh0rqAW8Bbjr5EUWxNNhwWKixp11NZVv8&#10;GAW0ye3ju3WZybf7XXZpmN7kl1Kv03GzBOFp9P/hv/ZRK4gX8Pw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qJznEAAAA2wAAAA8AAAAAAAAAAAAAAAAAmAIAAGRycy9k&#10;b3ducmV2LnhtbFBLBQYAAAAABAAEAPUAAACJAwAAAAA=&#10;" filled="f" stroked="f">
                                <v:textbox inset="0,0,0,0">
                                  <w:txbxContent>
                                    <w:p w14:paraId="4E2B085F" w14:textId="77777777" w:rsidR="00B17845" w:rsidRPr="005525AE" w:rsidRDefault="00B17845" w:rsidP="00B17845">
                                      <w:pPr>
                                        <w:jc w:val="center"/>
                                        <w:rPr>
                                          <w:rFonts w:ascii="Arial" w:hAnsi="Arial" w:cs="Arial"/>
                                          <w:b/>
                                        </w:rPr>
                                      </w:pPr>
                                      <w:r>
                                        <w:rPr>
                                          <w:rFonts w:ascii="Arial" w:hAnsi="Arial" w:cs="Arial"/>
                                          <w:b/>
                                        </w:rPr>
                                        <w:t>D</w:t>
                                      </w:r>
                                    </w:p>
                                  </w:txbxContent>
                                </v:textbox>
                              </v:shape>
                              <v:shape id="_x0000_s1053" type="#_x0000_t202" style="position:absolute;left:17663;top:2555;width:2540;height:2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kYeb0A&#10;AADbAAAADwAAAGRycy9kb3ducmV2LnhtbERPyw7BQBTdS/zD5EpshCkLpAzxiMfGoviAm87VNjp3&#10;ms6gfL1ZSCxPznu+bEwpnlS7wrKC4SACQZxaXXCm4HrZ9acgnEfWWFomBW9ysFy0W3OMtX1xQs+z&#10;z0QIYRejgtz7KpbSpTkZdANbEQfuZmuDPsA6k7rGVwg3pRxF0VgaLDg05FjRJqf0fn4YBbRK7Od0&#10;d3uTrLeb/a1g6smDUt1Os5qB8NT4v/jnPmoFk7A+fAk/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QkYeb0AAADbAAAADwAAAAAAAAAAAAAAAACYAgAAZHJzL2Rvd25yZXYu&#10;eG1sUEsFBgAAAAAEAAQA9QAAAIIDAAAAAA==&#10;" filled="f" stroked="f">
                                <v:textbox inset="0,0,0,0">
                                  <w:txbxContent>
                                    <w:p w14:paraId="16E668DC" w14:textId="77777777" w:rsidR="00B17845" w:rsidRPr="005525AE" w:rsidRDefault="00B17845" w:rsidP="00B17845">
                                      <w:pPr>
                                        <w:jc w:val="center"/>
                                        <w:rPr>
                                          <w:rFonts w:ascii="Arial" w:hAnsi="Arial" w:cs="Arial"/>
                                          <w:b/>
                                        </w:rPr>
                                      </w:pPr>
                                      <w:r>
                                        <w:rPr>
                                          <w:rFonts w:ascii="Arial" w:hAnsi="Arial" w:cs="Arial"/>
                                          <w:b/>
                                        </w:rPr>
                                        <w:t>C</w:t>
                                      </w:r>
                                    </w:p>
                                  </w:txbxContent>
                                </v:textbox>
                              </v:shape>
                            </v:group>
                          </v:group>
                          <v:shape id="_x0000_s1054" type="#_x0000_t202" style="position:absolute;left:57522;top:27325;width:18180;height:1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W94sQA&#10;AADbAAAADwAAAGRycy9kb3ducmV2LnhtbESPzW7CMBCE70h9B2srcUHgwKFUKQ6iqUh74RDKA6zi&#10;zY+I11HsJqFPX1dC4jiamW80u/1kWjFQ7xrLCtarCARxYXXDlYLL93H5CsJ5ZI2tZVJwIwf75Gm2&#10;w1jbkXMazr4SAcIuRgW1910spStqMuhWtiMOXml7gz7IvpK6xzHATSs3UfQiDTYcFmrsKK2puJ5/&#10;jAI65Pb3dHWZyd8/0qxsmBbyU6n583R4A+Fp8o/wvf2lFWzX8P8l/AC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FveLEAAAA2wAAAA8AAAAAAAAAAAAAAAAAmAIAAGRycy9k&#10;b3ducmV2LnhtbFBLBQYAAAAABAAEAPUAAACJAwAAAAA=&#10;" filled="f" stroked="f">
                            <v:textbox inset="0,0,0,0">
                              <w:txbxContent>
                                <w:p w14:paraId="723A6567" w14:textId="77777777" w:rsidR="00B17845" w:rsidRPr="00B44840" w:rsidRDefault="00B17845" w:rsidP="00B17845">
                                  <w:pPr>
                                    <w:rPr>
                                      <w:rFonts w:ascii="Arial" w:hAnsi="Arial" w:cs="Arial"/>
                                      <w:sz w:val="16"/>
                                      <w:szCs w:val="16"/>
                                    </w:rPr>
                                  </w:pPr>
                                  <w:r w:rsidRPr="00B44840">
                                    <w:rPr>
                                      <w:rFonts w:ascii="Arial" w:hAnsi="Arial" w:cs="Arial"/>
                                      <w:sz w:val="16"/>
                                      <w:szCs w:val="16"/>
                                    </w:rPr>
                                    <w:t xml:space="preserve">Time from </w:t>
                                  </w:r>
                                  <w:r>
                                    <w:rPr>
                                      <w:rFonts w:ascii="Arial" w:hAnsi="Arial" w:cs="Arial"/>
                                      <w:sz w:val="16"/>
                                      <w:szCs w:val="16"/>
                                    </w:rPr>
                                    <w:t>BP</w:t>
                                  </w:r>
                                  <w:r w:rsidRPr="00B44840">
                                    <w:rPr>
                                      <w:rFonts w:ascii="Arial" w:hAnsi="Arial" w:cs="Arial"/>
                                      <w:sz w:val="16"/>
                                      <w:szCs w:val="16"/>
                                    </w:rPr>
                                    <w:t xml:space="preserve"> above cut-</w:t>
                                  </w:r>
                                  <w:proofErr w:type="gramStart"/>
                                  <w:r w:rsidRPr="00B44840">
                                    <w:rPr>
                                      <w:rFonts w:ascii="Arial" w:hAnsi="Arial" w:cs="Arial"/>
                                      <w:sz w:val="16"/>
                                      <w:szCs w:val="16"/>
                                    </w:rPr>
                                    <w:t>off</w:t>
                                  </w:r>
                                  <w:r>
                                    <w:rPr>
                                      <w:rFonts w:ascii="Arial" w:hAnsi="Arial" w:cs="Arial"/>
                                      <w:sz w:val="16"/>
                                      <w:szCs w:val="16"/>
                                    </w:rPr>
                                    <w:t xml:space="preserve"> </w:t>
                                  </w:r>
                                  <w:r w:rsidRPr="00B44840">
                                    <w:rPr>
                                      <w:rFonts w:ascii="Arial" w:hAnsi="Arial" w:cs="Arial"/>
                                      <w:sz w:val="16"/>
                                      <w:szCs w:val="16"/>
                                    </w:rPr>
                                    <w:t xml:space="preserve"> (</w:t>
                                  </w:r>
                                  <w:proofErr w:type="gramEnd"/>
                                  <w:r w:rsidRPr="00B44840">
                                    <w:rPr>
                                      <w:rFonts w:ascii="Arial" w:hAnsi="Arial" w:cs="Arial"/>
                                      <w:sz w:val="16"/>
                                      <w:szCs w:val="16"/>
                                    </w:rPr>
                                    <w:t>years)</w:t>
                                  </w:r>
                                </w:p>
                              </w:txbxContent>
                            </v:textbox>
                          </v:shape>
                        </v:group>
                      </v:group>
                      <v:shape id="_x0000_s1055" type="#_x0000_t202" style="position:absolute;left:9994;top:57628;width:22219;height:1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cjlcQA&#10;AADbAAAADwAAAGRycy9kb3ducmV2LnhtbESPQWvCQBSE7wX/w/IEL8Vs9NCWmFViRNtLD0n9AY/s&#10;Mwlm34bsqtFf7xYKPQ4z8w2TbkbTiSsNrrWsYBHFIIgrq1uuFRx/9vMPEM4ja+wsk4I7OdisJy8p&#10;JtreuKBr6WsRIOwSVNB43ydSuqohgy6yPXHwTnYw6IMcaqkHvAW46eQyjt+kwZbDQoM95Q1V5/Ji&#10;FFBW2Mf32R1Msd3lh1PL9Co/lZpNx2wFwtPo/8N/7S+t4H0Jv1/C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XI5XEAAAA2wAAAA8AAAAAAAAAAAAAAAAAmAIAAGRycy9k&#10;b3ducmV2LnhtbFBLBQYAAAAABAAEAPUAAACJAwAAAAA=&#10;" filled="f" stroked="f">
                        <v:textbox inset="0,0,0,0">
                          <w:txbxContent>
                            <w:p w14:paraId="5146C8FF" w14:textId="77777777" w:rsidR="00B17845" w:rsidRPr="00B44840" w:rsidRDefault="00B17845" w:rsidP="00B17845">
                              <w:pPr>
                                <w:rPr>
                                  <w:rFonts w:ascii="Arial" w:hAnsi="Arial" w:cs="Arial"/>
                                  <w:sz w:val="16"/>
                                  <w:szCs w:val="16"/>
                                </w:rPr>
                              </w:pPr>
                              <w:r w:rsidRPr="00B44840">
                                <w:rPr>
                                  <w:rFonts w:ascii="Arial" w:hAnsi="Arial" w:cs="Arial"/>
                                  <w:sz w:val="16"/>
                                  <w:szCs w:val="16"/>
                                </w:rPr>
                                <w:t xml:space="preserve">Time from </w:t>
                              </w:r>
                              <w:r>
                                <w:rPr>
                                  <w:rFonts w:ascii="Arial" w:hAnsi="Arial" w:cs="Arial"/>
                                  <w:sz w:val="16"/>
                                  <w:szCs w:val="16"/>
                                </w:rPr>
                                <w:t>LDL-C or TC</w:t>
                              </w:r>
                              <w:r w:rsidRPr="00B44840">
                                <w:rPr>
                                  <w:rFonts w:ascii="Arial" w:hAnsi="Arial" w:cs="Arial"/>
                                  <w:sz w:val="16"/>
                                  <w:szCs w:val="16"/>
                                </w:rPr>
                                <w:t xml:space="preserve"> above cut-</w:t>
                              </w:r>
                              <w:proofErr w:type="gramStart"/>
                              <w:r w:rsidRPr="00B44840">
                                <w:rPr>
                                  <w:rFonts w:ascii="Arial" w:hAnsi="Arial" w:cs="Arial"/>
                                  <w:sz w:val="16"/>
                                  <w:szCs w:val="16"/>
                                </w:rPr>
                                <w:t>off</w:t>
                              </w:r>
                              <w:r>
                                <w:rPr>
                                  <w:rFonts w:ascii="Arial" w:hAnsi="Arial" w:cs="Arial"/>
                                  <w:sz w:val="16"/>
                                  <w:szCs w:val="16"/>
                                </w:rPr>
                                <w:t xml:space="preserve"> </w:t>
                              </w:r>
                              <w:r w:rsidRPr="00B44840">
                                <w:rPr>
                                  <w:rFonts w:ascii="Arial" w:hAnsi="Arial" w:cs="Arial"/>
                                  <w:sz w:val="16"/>
                                  <w:szCs w:val="16"/>
                                </w:rPr>
                                <w:t xml:space="preserve"> (</w:t>
                              </w:r>
                              <w:proofErr w:type="gramEnd"/>
                              <w:r w:rsidRPr="00B44840">
                                <w:rPr>
                                  <w:rFonts w:ascii="Arial" w:hAnsi="Arial" w:cs="Arial"/>
                                  <w:sz w:val="16"/>
                                  <w:szCs w:val="16"/>
                                </w:rPr>
                                <w:t>years)</w:t>
                              </w:r>
                            </w:p>
                          </w:txbxContent>
                        </v:textbox>
                      </v:shape>
                    </v:group>
                  </v:group>
                </v:group>
                <v:shape id="Picture 73" o:spid="_x0000_s1056" type="#_x0000_t75" style="position:absolute;left:35539;top:58707;width:16586;height:1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c9wXFAAAA2wAAAA8AAABkcnMvZG93bnJldi54bWxEj91qwkAUhO+FvsNyCr3TTW0xEl2l+AOl&#10;SsGfBzhmj9lo9mzIriZ9+25B6OUwM98w03lnK3GnxpeOFbwOEhDEudMlFwqOh3V/DMIHZI2VY1Lw&#10;Qx7ms6feFDPtWt7RfR8KESHsM1RgQqgzKX1uyKIfuJo4emfXWAxRNoXUDbYRbis5TJKRtFhyXDBY&#10;08JQft3frIJbutouzfvp4tr1ijfX0fDrO7VKvTx3HxMQgbrwH360P7WC9A3+vsQfIG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PcFxQAAANsAAAAPAAAAAAAAAAAAAAAA&#10;AJ8CAABkcnMvZG93bnJldi54bWxQSwUGAAAAAAQABAD3AAAAkQMAAAAA&#10;">
                  <v:imagedata r:id="rId41" o:title=""/>
                  <v:path arrowok="t"/>
                </v:shape>
              </v:group>
            </w:pict>
          </mc:Fallback>
        </mc:AlternateContent>
      </w:r>
      <w:proofErr w:type="gramStart"/>
      <w:r w:rsidR="0097186A" w:rsidRPr="009166EC">
        <w:rPr>
          <w:rFonts w:ascii="Times New Roman" w:hAnsi="Times New Roman" w:cs="Times New Roman"/>
          <w:b/>
          <w:sz w:val="24"/>
          <w:szCs w:val="24"/>
        </w:rPr>
        <w:t>Figure 3.</w:t>
      </w:r>
      <w:proofErr w:type="gramEnd"/>
      <w:r w:rsidR="0097186A" w:rsidRPr="009166EC">
        <w:rPr>
          <w:rFonts w:ascii="Times New Roman" w:hAnsi="Times New Roman" w:cs="Times New Roman"/>
          <w:b/>
          <w:sz w:val="24"/>
          <w:szCs w:val="24"/>
        </w:rPr>
        <w:t xml:space="preserve"> Comparison of the proportion of </w:t>
      </w:r>
      <w:r w:rsidR="00037A0C" w:rsidRPr="009166EC">
        <w:rPr>
          <w:rFonts w:ascii="Times New Roman" w:hAnsi="Times New Roman" w:cs="Times New Roman"/>
          <w:b/>
          <w:sz w:val="24"/>
          <w:szCs w:val="24"/>
        </w:rPr>
        <w:t>men</w:t>
      </w:r>
      <w:r w:rsidR="0097186A" w:rsidRPr="009166EC">
        <w:rPr>
          <w:rFonts w:ascii="Times New Roman" w:hAnsi="Times New Roman" w:cs="Times New Roman"/>
          <w:b/>
          <w:sz w:val="24"/>
          <w:szCs w:val="24"/>
        </w:rPr>
        <w:t xml:space="preserve"> and </w:t>
      </w:r>
      <w:r w:rsidR="00037A0C" w:rsidRPr="009166EC">
        <w:rPr>
          <w:rFonts w:ascii="Times New Roman" w:hAnsi="Times New Roman" w:cs="Times New Roman"/>
          <w:b/>
          <w:sz w:val="24"/>
          <w:szCs w:val="24"/>
        </w:rPr>
        <w:t>women</w:t>
      </w:r>
      <w:r w:rsidR="0097186A" w:rsidRPr="009166EC">
        <w:rPr>
          <w:rFonts w:ascii="Times New Roman" w:hAnsi="Times New Roman" w:cs="Times New Roman"/>
          <w:b/>
          <w:sz w:val="24"/>
          <w:szCs w:val="24"/>
        </w:rPr>
        <w:t xml:space="preserve"> undergoing intensification of drug regimens in relation to the time that their risk factors (HbA1c, BP, lipids) were above threshold values: A) HbA1c &gt;7%</w:t>
      </w:r>
      <w:r w:rsidR="00B95D5A" w:rsidRPr="009166EC">
        <w:rPr>
          <w:rFonts w:ascii="Times New Roman" w:hAnsi="Times New Roman" w:cs="Times New Roman"/>
          <w:b/>
          <w:sz w:val="24"/>
          <w:szCs w:val="24"/>
        </w:rPr>
        <w:t xml:space="preserve"> (53mmol/mol)</w:t>
      </w:r>
      <w:r w:rsidR="0097186A" w:rsidRPr="009166EC">
        <w:rPr>
          <w:rFonts w:ascii="Times New Roman" w:hAnsi="Times New Roman" w:cs="Times New Roman"/>
          <w:b/>
          <w:sz w:val="24"/>
          <w:szCs w:val="24"/>
        </w:rPr>
        <w:t>; B) BP &gt;140/80 mmHg in patients with prevalent CVD, C) LDL-cholesterol &gt;2 mmol/L or total cholesterol &gt;4 mmol/L in patients with prevalent CVD, D) LDL-cholesterol &gt;2 mmol/L or total cholesterol &gt;4 mmol/L in patients without prevalent CVD</w:t>
      </w:r>
    </w:p>
    <w:p w14:paraId="0C543A89" w14:textId="1E96FB8B" w:rsidR="0097186A" w:rsidRDefault="0097186A" w:rsidP="009166EC">
      <w:pPr>
        <w:tabs>
          <w:tab w:val="left" w:pos="5258"/>
        </w:tabs>
        <w:rPr>
          <w:rFonts w:ascii="Times New Roman" w:hAnsi="Times New Roman" w:cs="Times New Roman"/>
          <w:b/>
          <w:sz w:val="24"/>
          <w:szCs w:val="24"/>
        </w:rPr>
      </w:pPr>
    </w:p>
    <w:p w14:paraId="2B285702" w14:textId="5732A259" w:rsidR="006672CE" w:rsidRPr="00C16732" w:rsidRDefault="000033D9" w:rsidP="009166EC">
      <w:pPr>
        <w:spacing w:line="240" w:lineRule="auto"/>
        <w:ind w:right="-330"/>
        <w:rPr>
          <w:rFonts w:ascii="Times New Roman" w:hAnsi="Times New Roman" w:cs="Times New Roman"/>
          <w:sz w:val="24"/>
          <w:szCs w:val="24"/>
        </w:rPr>
      </w:pPr>
      <w:r w:rsidRPr="00ED005C">
        <w:rPr>
          <w:rFonts w:ascii="Times New Roman" w:hAnsi="Times New Roman" w:cs="Times New Roman"/>
          <w:i/>
          <w:noProof/>
          <w:sz w:val="24"/>
          <w:szCs w:val="24"/>
          <w:lang w:eastAsia="en-GB"/>
        </w:rPr>
        <mc:AlternateContent>
          <mc:Choice Requires="wps">
            <w:drawing>
              <wp:anchor distT="0" distB="0" distL="114300" distR="114300" simplePos="0" relativeHeight="251670528" behindDoc="0" locked="0" layoutInCell="1" allowOverlap="1" wp14:anchorId="4E0D2890" wp14:editId="40775CF1">
                <wp:simplePos x="0" y="0"/>
                <wp:positionH relativeFrom="column">
                  <wp:posOffset>948690</wp:posOffset>
                </wp:positionH>
                <wp:positionV relativeFrom="paragraph">
                  <wp:posOffset>5645340</wp:posOffset>
                </wp:positionV>
                <wp:extent cx="7279574" cy="248920"/>
                <wp:effectExtent l="0" t="0" r="0"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9574" cy="248920"/>
                        </a:xfrm>
                        <a:prstGeom prst="rect">
                          <a:avLst/>
                        </a:prstGeom>
                        <a:noFill/>
                        <a:ln w="9525">
                          <a:noFill/>
                          <a:miter lim="800000"/>
                          <a:headEnd/>
                          <a:tailEnd/>
                        </a:ln>
                      </wps:spPr>
                      <wps:txbx>
                        <w:txbxContent>
                          <w:p w14:paraId="5C26A915" w14:textId="52B4EE9D" w:rsidR="000033D9" w:rsidRPr="000033D9" w:rsidRDefault="000033D9" w:rsidP="000033D9">
                            <w:pPr>
                              <w:pStyle w:val="NormalWeb"/>
                              <w:spacing w:before="0" w:beforeAutospacing="0" w:after="0" w:afterAutospacing="0" w:line="276" w:lineRule="auto"/>
                              <w:rPr>
                                <w:rFonts w:eastAsia="Calibri" w:cstheme="minorBidi"/>
                                <w:i/>
                                <w:iCs/>
                                <w:color w:val="000000"/>
                                <w:kern w:val="24"/>
                                <w:sz w:val="22"/>
                                <w:szCs w:val="22"/>
                              </w:rPr>
                            </w:pPr>
                            <w:r w:rsidRPr="000033D9">
                              <w:rPr>
                                <w:rFonts w:eastAsia="Calibri" w:cstheme="minorBidi"/>
                                <w:i/>
                                <w:iCs/>
                                <w:color w:val="000000"/>
                                <w:kern w:val="24"/>
                                <w:sz w:val="22"/>
                                <w:szCs w:val="22"/>
                              </w:rPr>
                              <w:t>BP indicates blood pressure; LDL-C, l</w:t>
                            </w:r>
                            <w:r>
                              <w:rPr>
                                <w:rStyle w:val="ilfuvd"/>
                                <w:i/>
                                <w:sz w:val="22"/>
                                <w:szCs w:val="22"/>
                              </w:rPr>
                              <w:t>ow-density lipoprotein</w:t>
                            </w:r>
                            <w:r w:rsidRPr="000033D9">
                              <w:rPr>
                                <w:rStyle w:val="ilfuvd"/>
                                <w:i/>
                                <w:sz w:val="22"/>
                                <w:szCs w:val="22"/>
                              </w:rPr>
                              <w:t xml:space="preserve"> cholesterol; </w:t>
                            </w:r>
                            <w:r w:rsidRPr="000033D9">
                              <w:rPr>
                                <w:rFonts w:eastAsia="Calibri" w:cstheme="minorBidi"/>
                                <w:i/>
                                <w:iCs/>
                                <w:color w:val="000000"/>
                                <w:kern w:val="24"/>
                                <w:sz w:val="22"/>
                                <w:szCs w:val="22"/>
                              </w:rPr>
                              <w:t>TC, total cholesterol;</w:t>
                            </w:r>
                            <w:r>
                              <w:rPr>
                                <w:rFonts w:eastAsia="Calibri" w:cstheme="minorBidi"/>
                                <w:i/>
                                <w:iCs/>
                                <w:color w:val="000000"/>
                                <w:kern w:val="24"/>
                                <w:sz w:val="22"/>
                                <w:szCs w:val="22"/>
                              </w:rPr>
                              <w:t xml:space="preserve"> CVD, cardiovascular disease.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74.7pt;margin-top:444.5pt;width:573.2pt;height:19.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" filled="f" stroked="f">
                <v:textbox>
                  <w:txbxContent>
                    <w:p w14:paraId="5C26A915" w14:textId="52B4EE9D" w:rsidR="000033D9" w:rsidRPr="000033D9" w:rsidRDefault="000033D9" w:rsidP="000033D9">
                      <w:pPr>
                        <w:pStyle w:val="NormalWeb"/>
                        <w:spacing w:before="0" w:beforeAutospacing="0" w:after="0" w:afterAutospacing="0" w:line="276" w:lineRule="auto"/>
                        <w:rPr>
                          <w:rFonts w:eastAsia="Calibri" w:cstheme="minorBidi"/>
                          <w:i/>
                          <w:iCs/>
                          <w:color w:val="000000"/>
                          <w:kern w:val="24"/>
                          <w:sz w:val="22"/>
                          <w:szCs w:val="22"/>
                        </w:rPr>
                      </w:pPr>
                      <w:r w:rsidRPr="000033D9">
                        <w:rPr>
                          <w:rFonts w:eastAsia="Calibri" w:cstheme="minorBidi"/>
                          <w:i/>
                          <w:iCs/>
                          <w:color w:val="000000"/>
                          <w:kern w:val="24"/>
                          <w:sz w:val="22"/>
                          <w:szCs w:val="22"/>
                        </w:rPr>
                        <w:t>BP indicates blood pressure; LDL-C, l</w:t>
                      </w:r>
                      <w:r>
                        <w:rPr>
                          <w:rStyle w:val="ilfuvd"/>
                          <w:i/>
                          <w:sz w:val="22"/>
                          <w:szCs w:val="22"/>
                        </w:rPr>
                        <w:t>ow-density lipoprotein</w:t>
                      </w:r>
                      <w:r w:rsidRPr="000033D9">
                        <w:rPr>
                          <w:rStyle w:val="ilfuvd"/>
                          <w:i/>
                          <w:sz w:val="22"/>
                          <w:szCs w:val="22"/>
                        </w:rPr>
                        <w:t xml:space="preserve"> cholesterol; </w:t>
                      </w:r>
                      <w:r w:rsidRPr="000033D9">
                        <w:rPr>
                          <w:rFonts w:eastAsia="Calibri" w:cstheme="minorBidi"/>
                          <w:i/>
                          <w:iCs/>
                          <w:color w:val="000000"/>
                          <w:kern w:val="24"/>
                          <w:sz w:val="22"/>
                          <w:szCs w:val="22"/>
                        </w:rPr>
                        <w:t>TC, total cholesterol;</w:t>
                      </w:r>
                      <w:r>
                        <w:rPr>
                          <w:rFonts w:eastAsia="Calibri" w:cstheme="minorBidi"/>
                          <w:i/>
                          <w:iCs/>
                          <w:color w:val="000000"/>
                          <w:kern w:val="24"/>
                          <w:sz w:val="22"/>
                          <w:szCs w:val="22"/>
                        </w:rPr>
                        <w:t xml:space="preserve"> CVD, cardiovascular disease.</w:t>
                      </w:r>
                    </w:p>
                  </w:txbxContent>
                </v:textbox>
              </v:shape>
            </w:pict>
          </mc:Fallback>
        </mc:AlternateContent>
      </w:r>
    </w:p>
    <w:sectPr w:rsidR="006672CE" w:rsidRPr="00C16732" w:rsidSect="00A54743">
      <w:pgSz w:w="16838" w:h="11906" w:orient="landscape"/>
      <w:pgMar w:top="567" w:right="1440" w:bottom="851" w:left="1440" w:header="709" w:footer="1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E1CD79" w14:textId="77777777" w:rsidR="00EB32C9" w:rsidRDefault="00EB32C9" w:rsidP="00B24F93">
      <w:pPr>
        <w:spacing w:after="0" w:line="240" w:lineRule="auto"/>
      </w:pPr>
      <w:r>
        <w:separator/>
      </w:r>
    </w:p>
  </w:endnote>
  <w:endnote w:type="continuationSeparator" w:id="0">
    <w:p w14:paraId="59E16CD3" w14:textId="77777777" w:rsidR="00EB32C9" w:rsidRDefault="00EB32C9" w:rsidP="00B24F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haker 2 Lancet Regular">
    <w:altName w:val="Cambria"/>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5464031"/>
      <w:docPartObj>
        <w:docPartGallery w:val="Page Numbers (Bottom of Page)"/>
        <w:docPartUnique/>
      </w:docPartObj>
    </w:sdtPr>
    <w:sdtEndPr>
      <w:rPr>
        <w:noProof/>
      </w:rPr>
    </w:sdtEndPr>
    <w:sdtContent>
      <w:p w14:paraId="45A4A5F2" w14:textId="1E238B41" w:rsidR="00EB32C9" w:rsidRDefault="00EB32C9">
        <w:pPr>
          <w:pStyle w:val="Footer"/>
          <w:jc w:val="right"/>
        </w:pPr>
        <w:r>
          <w:fldChar w:fldCharType="begin"/>
        </w:r>
        <w:r w:rsidRPr="00FF4812">
          <w:instrText xml:space="preserve"> PAGE   \* MERGEFORMAT </w:instrText>
        </w:r>
        <w:r>
          <w:fldChar w:fldCharType="separate"/>
        </w:r>
        <w:r w:rsidR="00B17845">
          <w:rPr>
            <w:noProof/>
          </w:rPr>
          <w:t>28</w:t>
        </w:r>
        <w:r>
          <w:rPr>
            <w:noProof/>
          </w:rPr>
          <w:fldChar w:fldCharType="end"/>
        </w:r>
      </w:p>
    </w:sdtContent>
  </w:sdt>
  <w:p w14:paraId="6FA76A57" w14:textId="77777777" w:rsidR="00EB32C9" w:rsidRDefault="00EB32C9" w:rsidP="002414F2">
    <w:pPr>
      <w:tabs>
        <w:tab w:val="left" w:pos="198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66D145" w14:textId="77777777" w:rsidR="00076BEC" w:rsidRDefault="00076BEC" w:rsidP="002414F2">
    <w:pPr>
      <w:tabs>
        <w:tab w:val="left" w:pos="198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DFDDA8" w14:textId="77777777" w:rsidR="00076BEC" w:rsidRDefault="00076BEC" w:rsidP="002414F2">
    <w:pPr>
      <w:tabs>
        <w:tab w:val="left" w:pos="198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57230E" w14:textId="77777777" w:rsidR="00EB32C9" w:rsidRDefault="00EB32C9" w:rsidP="002414F2">
    <w:pPr>
      <w:tabs>
        <w:tab w:val="left" w:pos="1980"/>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9BA35F" w14:textId="77777777" w:rsidR="00EB32C9" w:rsidRDefault="00EB32C9" w:rsidP="002414F2">
    <w:pPr>
      <w:tabs>
        <w:tab w:val="left" w:pos="198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DFBB2A" w14:textId="77777777" w:rsidR="00EB32C9" w:rsidRDefault="00EB32C9" w:rsidP="00B24F93">
      <w:pPr>
        <w:spacing w:after="0" w:line="240" w:lineRule="auto"/>
      </w:pPr>
      <w:r>
        <w:separator/>
      </w:r>
    </w:p>
  </w:footnote>
  <w:footnote w:type="continuationSeparator" w:id="0">
    <w:p w14:paraId="7C4CBCF4" w14:textId="77777777" w:rsidR="00EB32C9" w:rsidRDefault="00EB32C9" w:rsidP="00B24F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66CC5"/>
    <w:multiLevelType w:val="hybridMultilevel"/>
    <w:tmpl w:val="3E6AE1A0"/>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1790" w:hanging="360"/>
      </w:pPr>
      <w:rPr>
        <w:rFonts w:ascii="Courier New" w:hAnsi="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1">
    <w:nsid w:val="0CF126AC"/>
    <w:multiLevelType w:val="hybridMultilevel"/>
    <w:tmpl w:val="B5C03B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0A37D48"/>
    <w:multiLevelType w:val="hybridMultilevel"/>
    <w:tmpl w:val="62AA818A"/>
    <w:lvl w:ilvl="0" w:tplc="376CBBF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1AD42BD"/>
    <w:multiLevelType w:val="hybridMultilevel"/>
    <w:tmpl w:val="FE9C312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8117A54"/>
    <w:multiLevelType w:val="hybridMultilevel"/>
    <w:tmpl w:val="7B04B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866B0D"/>
    <w:multiLevelType w:val="hybridMultilevel"/>
    <w:tmpl w:val="9ECEC5E0"/>
    <w:lvl w:ilvl="0" w:tplc="08090005">
      <w:start w:val="1"/>
      <w:numFmt w:val="bullet"/>
      <w:lvlText w:val=""/>
      <w:lvlJc w:val="left"/>
      <w:pPr>
        <w:ind w:left="770" w:hanging="360"/>
      </w:pPr>
      <w:rPr>
        <w:rFonts w:ascii="Wingdings" w:hAnsi="Wingdings"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6">
    <w:nsid w:val="28CC656E"/>
    <w:multiLevelType w:val="hybridMultilevel"/>
    <w:tmpl w:val="11ECCF7A"/>
    <w:lvl w:ilvl="0" w:tplc="0809001B">
      <w:start w:val="1"/>
      <w:numFmt w:val="lowerRoman"/>
      <w:lvlText w:val="%1."/>
      <w:lvlJc w:val="righ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2AB51E03"/>
    <w:multiLevelType w:val="hybridMultilevel"/>
    <w:tmpl w:val="1EF62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B3719B6"/>
    <w:multiLevelType w:val="hybridMultilevel"/>
    <w:tmpl w:val="01E06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09F103A"/>
    <w:multiLevelType w:val="hybridMultilevel"/>
    <w:tmpl w:val="E33E4C40"/>
    <w:lvl w:ilvl="0" w:tplc="C6D4488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B8C345A"/>
    <w:multiLevelType w:val="hybridMultilevel"/>
    <w:tmpl w:val="381ACF50"/>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3FFD138A"/>
    <w:multiLevelType w:val="hybridMultilevel"/>
    <w:tmpl w:val="AB7897C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1B57A35"/>
    <w:multiLevelType w:val="hybridMultilevel"/>
    <w:tmpl w:val="3A42749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4E11F4A"/>
    <w:multiLevelType w:val="hybridMultilevel"/>
    <w:tmpl w:val="48426FC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8DA1D4A"/>
    <w:multiLevelType w:val="hybridMultilevel"/>
    <w:tmpl w:val="B8CCE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A3E71DD"/>
    <w:multiLevelType w:val="hybridMultilevel"/>
    <w:tmpl w:val="17429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D3E0FBE"/>
    <w:multiLevelType w:val="hybridMultilevel"/>
    <w:tmpl w:val="648A802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4B02CEC"/>
    <w:multiLevelType w:val="hybridMultilevel"/>
    <w:tmpl w:val="E5884E28"/>
    <w:lvl w:ilvl="0" w:tplc="AF6A167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57F3ED3"/>
    <w:multiLevelType w:val="hybridMultilevel"/>
    <w:tmpl w:val="F5AC8A3E"/>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nsid w:val="59736624"/>
    <w:multiLevelType w:val="hybridMultilevel"/>
    <w:tmpl w:val="003C5AF8"/>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F227589"/>
    <w:multiLevelType w:val="hybridMultilevel"/>
    <w:tmpl w:val="A92EE9DA"/>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nsid w:val="606F5CDD"/>
    <w:multiLevelType w:val="hybridMultilevel"/>
    <w:tmpl w:val="F2568F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43A415C"/>
    <w:multiLevelType w:val="hybridMultilevel"/>
    <w:tmpl w:val="7D2A399C"/>
    <w:lvl w:ilvl="0" w:tplc="85242FA6">
      <w:numFmt w:val="bullet"/>
      <w:lvlText w:val=""/>
      <w:lvlJc w:val="left"/>
      <w:pPr>
        <w:ind w:left="720" w:hanging="360"/>
      </w:pPr>
      <w:rPr>
        <w:rFonts w:ascii="Symbol" w:eastAsia="Times New Roman" w:hAnsi="Symbol" w:cs="Times New Roman"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5652B5D"/>
    <w:multiLevelType w:val="hybridMultilevel"/>
    <w:tmpl w:val="EA22DF34"/>
    <w:lvl w:ilvl="0" w:tplc="2FB2203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BCB210E"/>
    <w:multiLevelType w:val="hybridMultilevel"/>
    <w:tmpl w:val="7E3C4F7A"/>
    <w:lvl w:ilvl="0" w:tplc="79A8A83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46D39EA"/>
    <w:multiLevelType w:val="hybridMultilevel"/>
    <w:tmpl w:val="7472C95A"/>
    <w:lvl w:ilvl="0" w:tplc="08090005">
      <w:start w:val="1"/>
      <w:numFmt w:val="bullet"/>
      <w:lvlText w:val=""/>
      <w:lvlJc w:val="left"/>
      <w:pPr>
        <w:ind w:left="502" w:hanging="360"/>
      </w:pPr>
      <w:rPr>
        <w:rFonts w:ascii="Wingdings" w:hAnsi="Wingdings"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6">
    <w:nsid w:val="74F70548"/>
    <w:multiLevelType w:val="hybridMultilevel"/>
    <w:tmpl w:val="AF2EF23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7DE6135"/>
    <w:multiLevelType w:val="hybridMultilevel"/>
    <w:tmpl w:val="54FA53AC"/>
    <w:lvl w:ilvl="0" w:tplc="B91035F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90330E0"/>
    <w:multiLevelType w:val="hybridMultilevel"/>
    <w:tmpl w:val="614E8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23"/>
  </w:num>
  <w:num w:numId="4">
    <w:abstractNumId w:val="5"/>
  </w:num>
  <w:num w:numId="5">
    <w:abstractNumId w:val="26"/>
  </w:num>
  <w:num w:numId="6">
    <w:abstractNumId w:val="12"/>
  </w:num>
  <w:num w:numId="7">
    <w:abstractNumId w:val="25"/>
  </w:num>
  <w:num w:numId="8">
    <w:abstractNumId w:val="1"/>
  </w:num>
  <w:num w:numId="9">
    <w:abstractNumId w:val="19"/>
  </w:num>
  <w:num w:numId="10">
    <w:abstractNumId w:val="17"/>
  </w:num>
  <w:num w:numId="11">
    <w:abstractNumId w:val="24"/>
  </w:num>
  <w:num w:numId="12">
    <w:abstractNumId w:val="9"/>
  </w:num>
  <w:num w:numId="13">
    <w:abstractNumId w:val="22"/>
  </w:num>
  <w:num w:numId="14">
    <w:abstractNumId w:val="2"/>
  </w:num>
  <w:num w:numId="15">
    <w:abstractNumId w:val="13"/>
  </w:num>
  <w:num w:numId="16">
    <w:abstractNumId w:val="7"/>
  </w:num>
  <w:num w:numId="17">
    <w:abstractNumId w:val="4"/>
  </w:num>
  <w:num w:numId="18">
    <w:abstractNumId w:val="15"/>
  </w:num>
  <w:num w:numId="19">
    <w:abstractNumId w:val="14"/>
  </w:num>
  <w:num w:numId="20">
    <w:abstractNumId w:val="27"/>
  </w:num>
  <w:num w:numId="21">
    <w:abstractNumId w:val="11"/>
  </w:num>
  <w:num w:numId="22">
    <w:abstractNumId w:val="18"/>
  </w:num>
  <w:num w:numId="23">
    <w:abstractNumId w:val="3"/>
  </w:num>
  <w:num w:numId="24">
    <w:abstractNumId w:val="10"/>
  </w:num>
  <w:num w:numId="25">
    <w:abstractNumId w:val="28"/>
  </w:num>
  <w:num w:numId="26">
    <w:abstractNumId w:val="0"/>
  </w:num>
  <w:num w:numId="27">
    <w:abstractNumId w:val="20"/>
  </w:num>
  <w:num w:numId="28">
    <w:abstractNumId w:val="16"/>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Lancet&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wtwr2fp7fv9riedsstvsf58r0wzaaatrfzp&quot;&gt;MKR&lt;record-ids&gt;&lt;item&gt;11169&lt;/item&gt;&lt;item&gt;11170&lt;/item&gt;&lt;item&gt;11171&lt;/item&gt;&lt;item&gt;11172&lt;/item&gt;&lt;item&gt;11173&lt;/item&gt;&lt;item&gt;11174&lt;/item&gt;&lt;item&gt;11175&lt;/item&gt;&lt;item&gt;11176&lt;/item&gt;&lt;item&gt;11177&lt;/item&gt;&lt;item&gt;11178&lt;/item&gt;&lt;item&gt;11179&lt;/item&gt;&lt;item&gt;11180&lt;/item&gt;&lt;item&gt;11181&lt;/item&gt;&lt;item&gt;11182&lt;/item&gt;&lt;item&gt;11183&lt;/item&gt;&lt;item&gt;11184&lt;/item&gt;&lt;item&gt;11185&lt;/item&gt;&lt;item&gt;11186&lt;/item&gt;&lt;item&gt;11187&lt;/item&gt;&lt;item&gt;11188&lt;/item&gt;&lt;item&gt;11189&lt;/item&gt;&lt;item&gt;11190&lt;/item&gt;&lt;item&gt;11191&lt;/item&gt;&lt;item&gt;11192&lt;/item&gt;&lt;/record-ids&gt;&lt;/item&gt;&lt;/Libraries&gt;"/>
  </w:docVars>
  <w:rsids>
    <w:rsidRoot w:val="000B70DF"/>
    <w:rsid w:val="000002C3"/>
    <w:rsid w:val="000004F3"/>
    <w:rsid w:val="000033D9"/>
    <w:rsid w:val="00003AC5"/>
    <w:rsid w:val="00003CBC"/>
    <w:rsid w:val="00007B0B"/>
    <w:rsid w:val="00010F98"/>
    <w:rsid w:val="00011DA9"/>
    <w:rsid w:val="00012803"/>
    <w:rsid w:val="00012888"/>
    <w:rsid w:val="00012F2A"/>
    <w:rsid w:val="00015095"/>
    <w:rsid w:val="000150F8"/>
    <w:rsid w:val="00015184"/>
    <w:rsid w:val="000154AF"/>
    <w:rsid w:val="000158C6"/>
    <w:rsid w:val="00015EE3"/>
    <w:rsid w:val="00015F84"/>
    <w:rsid w:val="000166E7"/>
    <w:rsid w:val="00016DA6"/>
    <w:rsid w:val="000174A3"/>
    <w:rsid w:val="0001789C"/>
    <w:rsid w:val="00022138"/>
    <w:rsid w:val="00022BB5"/>
    <w:rsid w:val="000252DE"/>
    <w:rsid w:val="00026DE6"/>
    <w:rsid w:val="00030500"/>
    <w:rsid w:val="0003060E"/>
    <w:rsid w:val="0003140F"/>
    <w:rsid w:val="00031ACB"/>
    <w:rsid w:val="0003263D"/>
    <w:rsid w:val="00033F8D"/>
    <w:rsid w:val="00034C9A"/>
    <w:rsid w:val="000354CA"/>
    <w:rsid w:val="000355A2"/>
    <w:rsid w:val="00036DDF"/>
    <w:rsid w:val="00037A0C"/>
    <w:rsid w:val="00040430"/>
    <w:rsid w:val="00041DFF"/>
    <w:rsid w:val="00044142"/>
    <w:rsid w:val="000447FB"/>
    <w:rsid w:val="000460DE"/>
    <w:rsid w:val="00047C12"/>
    <w:rsid w:val="000504DB"/>
    <w:rsid w:val="000505D6"/>
    <w:rsid w:val="000505D8"/>
    <w:rsid w:val="00050C94"/>
    <w:rsid w:val="00052307"/>
    <w:rsid w:val="00053AB5"/>
    <w:rsid w:val="00053E89"/>
    <w:rsid w:val="0005470B"/>
    <w:rsid w:val="0005476F"/>
    <w:rsid w:val="0005483C"/>
    <w:rsid w:val="00054D31"/>
    <w:rsid w:val="00054F0C"/>
    <w:rsid w:val="00055013"/>
    <w:rsid w:val="000553C9"/>
    <w:rsid w:val="00055C79"/>
    <w:rsid w:val="00057E95"/>
    <w:rsid w:val="000601B2"/>
    <w:rsid w:val="00060275"/>
    <w:rsid w:val="00061050"/>
    <w:rsid w:val="00063114"/>
    <w:rsid w:val="000662A0"/>
    <w:rsid w:val="00066BEA"/>
    <w:rsid w:val="000677A2"/>
    <w:rsid w:val="00070C53"/>
    <w:rsid w:val="00071DB6"/>
    <w:rsid w:val="00072104"/>
    <w:rsid w:val="00072160"/>
    <w:rsid w:val="000730B1"/>
    <w:rsid w:val="00074398"/>
    <w:rsid w:val="00074EF8"/>
    <w:rsid w:val="000754B7"/>
    <w:rsid w:val="000757AC"/>
    <w:rsid w:val="00075FE3"/>
    <w:rsid w:val="00076AB4"/>
    <w:rsid w:val="00076BEC"/>
    <w:rsid w:val="000801D7"/>
    <w:rsid w:val="00080994"/>
    <w:rsid w:val="00080C1F"/>
    <w:rsid w:val="00080E17"/>
    <w:rsid w:val="00081477"/>
    <w:rsid w:val="000827AA"/>
    <w:rsid w:val="00083A8F"/>
    <w:rsid w:val="000844DD"/>
    <w:rsid w:val="000846AC"/>
    <w:rsid w:val="00084E45"/>
    <w:rsid w:val="000872D8"/>
    <w:rsid w:val="00087DE4"/>
    <w:rsid w:val="00090372"/>
    <w:rsid w:val="00091747"/>
    <w:rsid w:val="00091BFC"/>
    <w:rsid w:val="00091F2A"/>
    <w:rsid w:val="00094483"/>
    <w:rsid w:val="000944B1"/>
    <w:rsid w:val="000948C8"/>
    <w:rsid w:val="00094E91"/>
    <w:rsid w:val="0009546D"/>
    <w:rsid w:val="000958D7"/>
    <w:rsid w:val="0009756A"/>
    <w:rsid w:val="000A0479"/>
    <w:rsid w:val="000A153C"/>
    <w:rsid w:val="000A2A7A"/>
    <w:rsid w:val="000A2BF2"/>
    <w:rsid w:val="000A3D5E"/>
    <w:rsid w:val="000A799E"/>
    <w:rsid w:val="000B0FC2"/>
    <w:rsid w:val="000B1677"/>
    <w:rsid w:val="000B236B"/>
    <w:rsid w:val="000B23C2"/>
    <w:rsid w:val="000B3171"/>
    <w:rsid w:val="000B358F"/>
    <w:rsid w:val="000B36C7"/>
    <w:rsid w:val="000B3B53"/>
    <w:rsid w:val="000B7005"/>
    <w:rsid w:val="000B70DF"/>
    <w:rsid w:val="000B7972"/>
    <w:rsid w:val="000B7D81"/>
    <w:rsid w:val="000C09A5"/>
    <w:rsid w:val="000C229A"/>
    <w:rsid w:val="000C26C9"/>
    <w:rsid w:val="000C2DB7"/>
    <w:rsid w:val="000C386C"/>
    <w:rsid w:val="000C467C"/>
    <w:rsid w:val="000C5242"/>
    <w:rsid w:val="000C564E"/>
    <w:rsid w:val="000C67BB"/>
    <w:rsid w:val="000C68D7"/>
    <w:rsid w:val="000D076B"/>
    <w:rsid w:val="000D0D84"/>
    <w:rsid w:val="000D1A50"/>
    <w:rsid w:val="000D2375"/>
    <w:rsid w:val="000D3716"/>
    <w:rsid w:val="000D5128"/>
    <w:rsid w:val="000D6D15"/>
    <w:rsid w:val="000D6F5C"/>
    <w:rsid w:val="000E0785"/>
    <w:rsid w:val="000E09FF"/>
    <w:rsid w:val="000E18C2"/>
    <w:rsid w:val="000E1BBA"/>
    <w:rsid w:val="000E23F2"/>
    <w:rsid w:val="000E2AEE"/>
    <w:rsid w:val="000E2C3C"/>
    <w:rsid w:val="000E31B5"/>
    <w:rsid w:val="000E3CEF"/>
    <w:rsid w:val="000E41AC"/>
    <w:rsid w:val="000E4790"/>
    <w:rsid w:val="000E4D32"/>
    <w:rsid w:val="000E5A16"/>
    <w:rsid w:val="000E648F"/>
    <w:rsid w:val="000E7023"/>
    <w:rsid w:val="000F1EFB"/>
    <w:rsid w:val="000F2296"/>
    <w:rsid w:val="000F2B43"/>
    <w:rsid w:val="000F6106"/>
    <w:rsid w:val="000F67F5"/>
    <w:rsid w:val="000F69BB"/>
    <w:rsid w:val="000F7456"/>
    <w:rsid w:val="001001CA"/>
    <w:rsid w:val="00101A0B"/>
    <w:rsid w:val="001021D2"/>
    <w:rsid w:val="001050C8"/>
    <w:rsid w:val="00105505"/>
    <w:rsid w:val="0010582E"/>
    <w:rsid w:val="0011056D"/>
    <w:rsid w:val="00111331"/>
    <w:rsid w:val="00112EA8"/>
    <w:rsid w:val="00113463"/>
    <w:rsid w:val="00113690"/>
    <w:rsid w:val="00113C94"/>
    <w:rsid w:val="001156F4"/>
    <w:rsid w:val="00115BC0"/>
    <w:rsid w:val="00115F56"/>
    <w:rsid w:val="00116C3E"/>
    <w:rsid w:val="00117504"/>
    <w:rsid w:val="00117D0B"/>
    <w:rsid w:val="00120ACF"/>
    <w:rsid w:val="00121661"/>
    <w:rsid w:val="0012218B"/>
    <w:rsid w:val="0012232B"/>
    <w:rsid w:val="00123088"/>
    <w:rsid w:val="001235CC"/>
    <w:rsid w:val="00124343"/>
    <w:rsid w:val="00124D63"/>
    <w:rsid w:val="00125127"/>
    <w:rsid w:val="00125632"/>
    <w:rsid w:val="001268EB"/>
    <w:rsid w:val="0012707B"/>
    <w:rsid w:val="00127E76"/>
    <w:rsid w:val="001305AC"/>
    <w:rsid w:val="00131679"/>
    <w:rsid w:val="001321E1"/>
    <w:rsid w:val="001348A1"/>
    <w:rsid w:val="00134A0E"/>
    <w:rsid w:val="00134B56"/>
    <w:rsid w:val="00135516"/>
    <w:rsid w:val="00135648"/>
    <w:rsid w:val="00135766"/>
    <w:rsid w:val="00136147"/>
    <w:rsid w:val="00136503"/>
    <w:rsid w:val="00136ABB"/>
    <w:rsid w:val="00140D29"/>
    <w:rsid w:val="00141EA3"/>
    <w:rsid w:val="00142A3D"/>
    <w:rsid w:val="001441C3"/>
    <w:rsid w:val="00145DFB"/>
    <w:rsid w:val="001470A0"/>
    <w:rsid w:val="0014717B"/>
    <w:rsid w:val="001475A2"/>
    <w:rsid w:val="001502B9"/>
    <w:rsid w:val="00150787"/>
    <w:rsid w:val="00150E82"/>
    <w:rsid w:val="001528D9"/>
    <w:rsid w:val="0015305B"/>
    <w:rsid w:val="00153550"/>
    <w:rsid w:val="001539A6"/>
    <w:rsid w:val="00153D15"/>
    <w:rsid w:val="00154774"/>
    <w:rsid w:val="00155D4B"/>
    <w:rsid w:val="001566C0"/>
    <w:rsid w:val="0015694B"/>
    <w:rsid w:val="00156B54"/>
    <w:rsid w:val="00157A7E"/>
    <w:rsid w:val="00157ADE"/>
    <w:rsid w:val="00157BD0"/>
    <w:rsid w:val="00160FF1"/>
    <w:rsid w:val="00162837"/>
    <w:rsid w:val="00162E46"/>
    <w:rsid w:val="00164A89"/>
    <w:rsid w:val="00165A77"/>
    <w:rsid w:val="00165DDA"/>
    <w:rsid w:val="001668C9"/>
    <w:rsid w:val="00166D96"/>
    <w:rsid w:val="00166E2F"/>
    <w:rsid w:val="00167251"/>
    <w:rsid w:val="00167B8A"/>
    <w:rsid w:val="001703D6"/>
    <w:rsid w:val="00170F15"/>
    <w:rsid w:val="00171230"/>
    <w:rsid w:val="00172EC0"/>
    <w:rsid w:val="00173438"/>
    <w:rsid w:val="001737A7"/>
    <w:rsid w:val="00175896"/>
    <w:rsid w:val="00175F8A"/>
    <w:rsid w:val="0017632C"/>
    <w:rsid w:val="00176AC2"/>
    <w:rsid w:val="00177697"/>
    <w:rsid w:val="001813E1"/>
    <w:rsid w:val="0018144D"/>
    <w:rsid w:val="00182501"/>
    <w:rsid w:val="00182D79"/>
    <w:rsid w:val="00182EC1"/>
    <w:rsid w:val="001839F2"/>
    <w:rsid w:val="001849A0"/>
    <w:rsid w:val="00185328"/>
    <w:rsid w:val="00185D88"/>
    <w:rsid w:val="00187F9D"/>
    <w:rsid w:val="001903D2"/>
    <w:rsid w:val="001928A4"/>
    <w:rsid w:val="001933E0"/>
    <w:rsid w:val="00193538"/>
    <w:rsid w:val="00193D49"/>
    <w:rsid w:val="00194804"/>
    <w:rsid w:val="00194C3B"/>
    <w:rsid w:val="00195481"/>
    <w:rsid w:val="00196164"/>
    <w:rsid w:val="001965D8"/>
    <w:rsid w:val="001A1298"/>
    <w:rsid w:val="001A146A"/>
    <w:rsid w:val="001A2830"/>
    <w:rsid w:val="001A295F"/>
    <w:rsid w:val="001A3768"/>
    <w:rsid w:val="001A4008"/>
    <w:rsid w:val="001A5E7C"/>
    <w:rsid w:val="001A6A7A"/>
    <w:rsid w:val="001A7BDA"/>
    <w:rsid w:val="001B01A5"/>
    <w:rsid w:val="001B132B"/>
    <w:rsid w:val="001B1F64"/>
    <w:rsid w:val="001B2185"/>
    <w:rsid w:val="001B4E42"/>
    <w:rsid w:val="001B5A90"/>
    <w:rsid w:val="001B5B4D"/>
    <w:rsid w:val="001C0890"/>
    <w:rsid w:val="001C09B5"/>
    <w:rsid w:val="001C13BF"/>
    <w:rsid w:val="001C173E"/>
    <w:rsid w:val="001C2D28"/>
    <w:rsid w:val="001C2D73"/>
    <w:rsid w:val="001C375E"/>
    <w:rsid w:val="001C3A42"/>
    <w:rsid w:val="001C4994"/>
    <w:rsid w:val="001C51DC"/>
    <w:rsid w:val="001C708C"/>
    <w:rsid w:val="001C7F0D"/>
    <w:rsid w:val="001D0B22"/>
    <w:rsid w:val="001D31DF"/>
    <w:rsid w:val="001D4774"/>
    <w:rsid w:val="001D4867"/>
    <w:rsid w:val="001D5CA4"/>
    <w:rsid w:val="001D6658"/>
    <w:rsid w:val="001E26FD"/>
    <w:rsid w:val="001E2A16"/>
    <w:rsid w:val="001E307F"/>
    <w:rsid w:val="001E4FC5"/>
    <w:rsid w:val="001E58C6"/>
    <w:rsid w:val="001E5EC4"/>
    <w:rsid w:val="001E6EE3"/>
    <w:rsid w:val="001E7F68"/>
    <w:rsid w:val="001F03E1"/>
    <w:rsid w:val="001F084D"/>
    <w:rsid w:val="001F0967"/>
    <w:rsid w:val="001F1542"/>
    <w:rsid w:val="001F21FD"/>
    <w:rsid w:val="001F28C2"/>
    <w:rsid w:val="001F49C7"/>
    <w:rsid w:val="001F55EE"/>
    <w:rsid w:val="001F63DD"/>
    <w:rsid w:val="001F67D8"/>
    <w:rsid w:val="001F70DE"/>
    <w:rsid w:val="001F78BB"/>
    <w:rsid w:val="00201C3B"/>
    <w:rsid w:val="00203D0C"/>
    <w:rsid w:val="002044A5"/>
    <w:rsid w:val="002048F1"/>
    <w:rsid w:val="00204BE3"/>
    <w:rsid w:val="00205997"/>
    <w:rsid w:val="002065AF"/>
    <w:rsid w:val="00207A9A"/>
    <w:rsid w:val="00210315"/>
    <w:rsid w:val="002107D4"/>
    <w:rsid w:val="0021083C"/>
    <w:rsid w:val="002111CB"/>
    <w:rsid w:val="00211688"/>
    <w:rsid w:val="00212FD1"/>
    <w:rsid w:val="002130E5"/>
    <w:rsid w:val="0021315E"/>
    <w:rsid w:val="00215599"/>
    <w:rsid w:val="002156FD"/>
    <w:rsid w:val="002166C6"/>
    <w:rsid w:val="00216D53"/>
    <w:rsid w:val="002171F2"/>
    <w:rsid w:val="00221663"/>
    <w:rsid w:val="0022209F"/>
    <w:rsid w:val="00222ABD"/>
    <w:rsid w:val="00222F1F"/>
    <w:rsid w:val="00225502"/>
    <w:rsid w:val="00225FE2"/>
    <w:rsid w:val="0022722A"/>
    <w:rsid w:val="00230427"/>
    <w:rsid w:val="002311C6"/>
    <w:rsid w:val="0023174F"/>
    <w:rsid w:val="00231C7B"/>
    <w:rsid w:val="00233985"/>
    <w:rsid w:val="002343D5"/>
    <w:rsid w:val="00235351"/>
    <w:rsid w:val="00235F05"/>
    <w:rsid w:val="002414F2"/>
    <w:rsid w:val="0024191C"/>
    <w:rsid w:val="00241F40"/>
    <w:rsid w:val="002435BA"/>
    <w:rsid w:val="00244A8D"/>
    <w:rsid w:val="00244D59"/>
    <w:rsid w:val="00245135"/>
    <w:rsid w:val="00246CEB"/>
    <w:rsid w:val="00247FF3"/>
    <w:rsid w:val="00250801"/>
    <w:rsid w:val="00251174"/>
    <w:rsid w:val="0025242B"/>
    <w:rsid w:val="00252860"/>
    <w:rsid w:val="002533BE"/>
    <w:rsid w:val="00253A23"/>
    <w:rsid w:val="00254FCC"/>
    <w:rsid w:val="00255DD3"/>
    <w:rsid w:val="00256B1D"/>
    <w:rsid w:val="00257C55"/>
    <w:rsid w:val="00257D31"/>
    <w:rsid w:val="00257E1E"/>
    <w:rsid w:val="00262D69"/>
    <w:rsid w:val="00263EFE"/>
    <w:rsid w:val="00263F21"/>
    <w:rsid w:val="002643E8"/>
    <w:rsid w:val="00264EA3"/>
    <w:rsid w:val="0026582E"/>
    <w:rsid w:val="002669FE"/>
    <w:rsid w:val="00266EED"/>
    <w:rsid w:val="0026757D"/>
    <w:rsid w:val="00270522"/>
    <w:rsid w:val="0027078B"/>
    <w:rsid w:val="0027163F"/>
    <w:rsid w:val="0027190C"/>
    <w:rsid w:val="00271A69"/>
    <w:rsid w:val="00272B30"/>
    <w:rsid w:val="00272CA4"/>
    <w:rsid w:val="00273523"/>
    <w:rsid w:val="0027375E"/>
    <w:rsid w:val="00273BDE"/>
    <w:rsid w:val="00275D44"/>
    <w:rsid w:val="0027646B"/>
    <w:rsid w:val="002764F3"/>
    <w:rsid w:val="0027779D"/>
    <w:rsid w:val="00280C10"/>
    <w:rsid w:val="00281D3D"/>
    <w:rsid w:val="0028313B"/>
    <w:rsid w:val="002870B9"/>
    <w:rsid w:val="00287CAB"/>
    <w:rsid w:val="002901C5"/>
    <w:rsid w:val="00290A3F"/>
    <w:rsid w:val="00291293"/>
    <w:rsid w:val="00291523"/>
    <w:rsid w:val="00294479"/>
    <w:rsid w:val="002957D8"/>
    <w:rsid w:val="0029620D"/>
    <w:rsid w:val="00296C55"/>
    <w:rsid w:val="00296C81"/>
    <w:rsid w:val="00297AEE"/>
    <w:rsid w:val="002A0C7D"/>
    <w:rsid w:val="002A0E4A"/>
    <w:rsid w:val="002A26EE"/>
    <w:rsid w:val="002A4593"/>
    <w:rsid w:val="002A49A7"/>
    <w:rsid w:val="002A4FDD"/>
    <w:rsid w:val="002A654D"/>
    <w:rsid w:val="002B37F1"/>
    <w:rsid w:val="002B5AB5"/>
    <w:rsid w:val="002B6809"/>
    <w:rsid w:val="002B76E7"/>
    <w:rsid w:val="002B780E"/>
    <w:rsid w:val="002C064A"/>
    <w:rsid w:val="002C0D90"/>
    <w:rsid w:val="002C1130"/>
    <w:rsid w:val="002C14F3"/>
    <w:rsid w:val="002C15C4"/>
    <w:rsid w:val="002C2E50"/>
    <w:rsid w:val="002C39C4"/>
    <w:rsid w:val="002C4B85"/>
    <w:rsid w:val="002C6D27"/>
    <w:rsid w:val="002C70CB"/>
    <w:rsid w:val="002D0247"/>
    <w:rsid w:val="002D1090"/>
    <w:rsid w:val="002D10B2"/>
    <w:rsid w:val="002D36D6"/>
    <w:rsid w:val="002D37F3"/>
    <w:rsid w:val="002D4083"/>
    <w:rsid w:val="002D691A"/>
    <w:rsid w:val="002E1D60"/>
    <w:rsid w:val="002E3868"/>
    <w:rsid w:val="002E5B31"/>
    <w:rsid w:val="002E623B"/>
    <w:rsid w:val="002E6454"/>
    <w:rsid w:val="002E71A6"/>
    <w:rsid w:val="002E725D"/>
    <w:rsid w:val="002E73BB"/>
    <w:rsid w:val="002F1430"/>
    <w:rsid w:val="002F14F4"/>
    <w:rsid w:val="002F22C0"/>
    <w:rsid w:val="002F2789"/>
    <w:rsid w:val="002F29DB"/>
    <w:rsid w:val="002F3B15"/>
    <w:rsid w:val="002F4537"/>
    <w:rsid w:val="002F4C5E"/>
    <w:rsid w:val="002F4EF6"/>
    <w:rsid w:val="002F546D"/>
    <w:rsid w:val="002F75D7"/>
    <w:rsid w:val="003007B4"/>
    <w:rsid w:val="00300BD3"/>
    <w:rsid w:val="00301CCC"/>
    <w:rsid w:val="00301CCF"/>
    <w:rsid w:val="00302223"/>
    <w:rsid w:val="0030315B"/>
    <w:rsid w:val="00304D35"/>
    <w:rsid w:val="0031041F"/>
    <w:rsid w:val="00310A68"/>
    <w:rsid w:val="00311B5C"/>
    <w:rsid w:val="00313335"/>
    <w:rsid w:val="00313EE2"/>
    <w:rsid w:val="00314625"/>
    <w:rsid w:val="0031567A"/>
    <w:rsid w:val="0031761D"/>
    <w:rsid w:val="00317767"/>
    <w:rsid w:val="00317EB8"/>
    <w:rsid w:val="00320773"/>
    <w:rsid w:val="00321D7B"/>
    <w:rsid w:val="003229EC"/>
    <w:rsid w:val="00323FBC"/>
    <w:rsid w:val="003255EB"/>
    <w:rsid w:val="0032560E"/>
    <w:rsid w:val="00327959"/>
    <w:rsid w:val="00327DCC"/>
    <w:rsid w:val="00327F9F"/>
    <w:rsid w:val="00330A2D"/>
    <w:rsid w:val="0033143F"/>
    <w:rsid w:val="00331C7C"/>
    <w:rsid w:val="003325A4"/>
    <w:rsid w:val="00332A64"/>
    <w:rsid w:val="00336094"/>
    <w:rsid w:val="00337FF6"/>
    <w:rsid w:val="0034244E"/>
    <w:rsid w:val="00342BC6"/>
    <w:rsid w:val="0034356C"/>
    <w:rsid w:val="00344276"/>
    <w:rsid w:val="00344D93"/>
    <w:rsid w:val="00344E53"/>
    <w:rsid w:val="0034567E"/>
    <w:rsid w:val="00345E4C"/>
    <w:rsid w:val="003468B6"/>
    <w:rsid w:val="003473D9"/>
    <w:rsid w:val="003477DF"/>
    <w:rsid w:val="00347F0A"/>
    <w:rsid w:val="00350B59"/>
    <w:rsid w:val="003529D4"/>
    <w:rsid w:val="003540B7"/>
    <w:rsid w:val="00354245"/>
    <w:rsid w:val="003543B0"/>
    <w:rsid w:val="00354B00"/>
    <w:rsid w:val="0035519B"/>
    <w:rsid w:val="00355463"/>
    <w:rsid w:val="0035634A"/>
    <w:rsid w:val="00356BD3"/>
    <w:rsid w:val="00357169"/>
    <w:rsid w:val="00360881"/>
    <w:rsid w:val="0036190C"/>
    <w:rsid w:val="0036322B"/>
    <w:rsid w:val="00363F2F"/>
    <w:rsid w:val="00364AB1"/>
    <w:rsid w:val="003650C1"/>
    <w:rsid w:val="00366F2E"/>
    <w:rsid w:val="003676F8"/>
    <w:rsid w:val="003704E7"/>
    <w:rsid w:val="00371BBC"/>
    <w:rsid w:val="00371ECB"/>
    <w:rsid w:val="003729CC"/>
    <w:rsid w:val="00374A06"/>
    <w:rsid w:val="003758C5"/>
    <w:rsid w:val="00376D79"/>
    <w:rsid w:val="00376EB4"/>
    <w:rsid w:val="0037704E"/>
    <w:rsid w:val="00377165"/>
    <w:rsid w:val="0037798A"/>
    <w:rsid w:val="003806D7"/>
    <w:rsid w:val="00381754"/>
    <w:rsid w:val="0038224F"/>
    <w:rsid w:val="00382DDF"/>
    <w:rsid w:val="00382EDC"/>
    <w:rsid w:val="0038484A"/>
    <w:rsid w:val="00384E5F"/>
    <w:rsid w:val="003858F9"/>
    <w:rsid w:val="00385A72"/>
    <w:rsid w:val="00386526"/>
    <w:rsid w:val="003869A9"/>
    <w:rsid w:val="003871A9"/>
    <w:rsid w:val="00390035"/>
    <w:rsid w:val="0039013E"/>
    <w:rsid w:val="0039030E"/>
    <w:rsid w:val="003909B2"/>
    <w:rsid w:val="0039163B"/>
    <w:rsid w:val="0039261A"/>
    <w:rsid w:val="003927C4"/>
    <w:rsid w:val="00392C3C"/>
    <w:rsid w:val="00393E50"/>
    <w:rsid w:val="0039426B"/>
    <w:rsid w:val="0039591F"/>
    <w:rsid w:val="00396C7B"/>
    <w:rsid w:val="00397624"/>
    <w:rsid w:val="00397B73"/>
    <w:rsid w:val="003A0041"/>
    <w:rsid w:val="003A121A"/>
    <w:rsid w:val="003A151D"/>
    <w:rsid w:val="003A1E06"/>
    <w:rsid w:val="003A2F62"/>
    <w:rsid w:val="003A3ECF"/>
    <w:rsid w:val="003A3F09"/>
    <w:rsid w:val="003A4446"/>
    <w:rsid w:val="003A4C80"/>
    <w:rsid w:val="003A4E6F"/>
    <w:rsid w:val="003A5D78"/>
    <w:rsid w:val="003A63E2"/>
    <w:rsid w:val="003A71DA"/>
    <w:rsid w:val="003B027F"/>
    <w:rsid w:val="003B142A"/>
    <w:rsid w:val="003B144E"/>
    <w:rsid w:val="003B2E30"/>
    <w:rsid w:val="003B4830"/>
    <w:rsid w:val="003B6A45"/>
    <w:rsid w:val="003B7F7F"/>
    <w:rsid w:val="003C0AAA"/>
    <w:rsid w:val="003C4065"/>
    <w:rsid w:val="003C5803"/>
    <w:rsid w:val="003C5B8A"/>
    <w:rsid w:val="003C623C"/>
    <w:rsid w:val="003C6538"/>
    <w:rsid w:val="003C6D00"/>
    <w:rsid w:val="003C7483"/>
    <w:rsid w:val="003C7AA9"/>
    <w:rsid w:val="003C7C0C"/>
    <w:rsid w:val="003C7F06"/>
    <w:rsid w:val="003D04FB"/>
    <w:rsid w:val="003D1ACD"/>
    <w:rsid w:val="003D1B99"/>
    <w:rsid w:val="003D1E86"/>
    <w:rsid w:val="003D2517"/>
    <w:rsid w:val="003D3895"/>
    <w:rsid w:val="003D3AF0"/>
    <w:rsid w:val="003D45B8"/>
    <w:rsid w:val="003D4B51"/>
    <w:rsid w:val="003D5FC5"/>
    <w:rsid w:val="003D6647"/>
    <w:rsid w:val="003D7A9D"/>
    <w:rsid w:val="003E1578"/>
    <w:rsid w:val="003E1B93"/>
    <w:rsid w:val="003E27B8"/>
    <w:rsid w:val="003E2C40"/>
    <w:rsid w:val="003E3B3D"/>
    <w:rsid w:val="003E4F0B"/>
    <w:rsid w:val="003E52E9"/>
    <w:rsid w:val="003E59A0"/>
    <w:rsid w:val="003E5CC0"/>
    <w:rsid w:val="003E7D85"/>
    <w:rsid w:val="003F0590"/>
    <w:rsid w:val="003F05C6"/>
    <w:rsid w:val="003F0795"/>
    <w:rsid w:val="003F0E15"/>
    <w:rsid w:val="003F0F84"/>
    <w:rsid w:val="003F1284"/>
    <w:rsid w:val="003F1857"/>
    <w:rsid w:val="003F320E"/>
    <w:rsid w:val="003F37CF"/>
    <w:rsid w:val="003F39DA"/>
    <w:rsid w:val="003F3C29"/>
    <w:rsid w:val="00400A61"/>
    <w:rsid w:val="0040156F"/>
    <w:rsid w:val="00401FB8"/>
    <w:rsid w:val="004020DB"/>
    <w:rsid w:val="004069A9"/>
    <w:rsid w:val="004102D3"/>
    <w:rsid w:val="0041107B"/>
    <w:rsid w:val="00411CC5"/>
    <w:rsid w:val="00412366"/>
    <w:rsid w:val="004132D0"/>
    <w:rsid w:val="0041346F"/>
    <w:rsid w:val="0041363A"/>
    <w:rsid w:val="004138F2"/>
    <w:rsid w:val="004150A8"/>
    <w:rsid w:val="004169C2"/>
    <w:rsid w:val="00417A71"/>
    <w:rsid w:val="004205BF"/>
    <w:rsid w:val="004206EB"/>
    <w:rsid w:val="00420F7B"/>
    <w:rsid w:val="00421ABD"/>
    <w:rsid w:val="00422C4C"/>
    <w:rsid w:val="00423248"/>
    <w:rsid w:val="00423362"/>
    <w:rsid w:val="004248E6"/>
    <w:rsid w:val="004256FA"/>
    <w:rsid w:val="00425BBD"/>
    <w:rsid w:val="004311A4"/>
    <w:rsid w:val="004315A7"/>
    <w:rsid w:val="00431D12"/>
    <w:rsid w:val="004322B7"/>
    <w:rsid w:val="00432C12"/>
    <w:rsid w:val="00433B04"/>
    <w:rsid w:val="00434371"/>
    <w:rsid w:val="0043440F"/>
    <w:rsid w:val="004348C7"/>
    <w:rsid w:val="0043630C"/>
    <w:rsid w:val="0044029D"/>
    <w:rsid w:val="00440E31"/>
    <w:rsid w:val="00441120"/>
    <w:rsid w:val="004423D8"/>
    <w:rsid w:val="0044420C"/>
    <w:rsid w:val="00444F3C"/>
    <w:rsid w:val="00445520"/>
    <w:rsid w:val="00446DA8"/>
    <w:rsid w:val="004476A4"/>
    <w:rsid w:val="00447962"/>
    <w:rsid w:val="00447E5F"/>
    <w:rsid w:val="00451CB2"/>
    <w:rsid w:val="004532D9"/>
    <w:rsid w:val="00453A21"/>
    <w:rsid w:val="004573CE"/>
    <w:rsid w:val="00460032"/>
    <w:rsid w:val="00461B21"/>
    <w:rsid w:val="00461C92"/>
    <w:rsid w:val="00462304"/>
    <w:rsid w:val="004628A3"/>
    <w:rsid w:val="004638C4"/>
    <w:rsid w:val="004642DA"/>
    <w:rsid w:val="00466088"/>
    <w:rsid w:val="004660B9"/>
    <w:rsid w:val="00466987"/>
    <w:rsid w:val="00466ED8"/>
    <w:rsid w:val="00470CB2"/>
    <w:rsid w:val="004711C6"/>
    <w:rsid w:val="004731F4"/>
    <w:rsid w:val="00475C50"/>
    <w:rsid w:val="00476E93"/>
    <w:rsid w:val="0047795C"/>
    <w:rsid w:val="00477DBE"/>
    <w:rsid w:val="004812E0"/>
    <w:rsid w:val="004814A6"/>
    <w:rsid w:val="004827B1"/>
    <w:rsid w:val="00482D6D"/>
    <w:rsid w:val="00483067"/>
    <w:rsid w:val="0048354B"/>
    <w:rsid w:val="0048382C"/>
    <w:rsid w:val="004839DC"/>
    <w:rsid w:val="004849D4"/>
    <w:rsid w:val="00485090"/>
    <w:rsid w:val="004854B9"/>
    <w:rsid w:val="00486D31"/>
    <w:rsid w:val="00491995"/>
    <w:rsid w:val="00492FE5"/>
    <w:rsid w:val="00494058"/>
    <w:rsid w:val="00494CE1"/>
    <w:rsid w:val="00496449"/>
    <w:rsid w:val="004A0C52"/>
    <w:rsid w:val="004A1B6C"/>
    <w:rsid w:val="004A3313"/>
    <w:rsid w:val="004A4F15"/>
    <w:rsid w:val="004A6178"/>
    <w:rsid w:val="004A68E8"/>
    <w:rsid w:val="004B1DC1"/>
    <w:rsid w:val="004B4A82"/>
    <w:rsid w:val="004B504B"/>
    <w:rsid w:val="004B5E67"/>
    <w:rsid w:val="004B6C38"/>
    <w:rsid w:val="004C00EC"/>
    <w:rsid w:val="004C0768"/>
    <w:rsid w:val="004C1E3D"/>
    <w:rsid w:val="004C1F77"/>
    <w:rsid w:val="004C1FD6"/>
    <w:rsid w:val="004C37DE"/>
    <w:rsid w:val="004C3BFC"/>
    <w:rsid w:val="004C4C66"/>
    <w:rsid w:val="004C65B5"/>
    <w:rsid w:val="004C69E0"/>
    <w:rsid w:val="004C6A17"/>
    <w:rsid w:val="004C72E3"/>
    <w:rsid w:val="004D0654"/>
    <w:rsid w:val="004D0C35"/>
    <w:rsid w:val="004D161F"/>
    <w:rsid w:val="004D1F45"/>
    <w:rsid w:val="004D298B"/>
    <w:rsid w:val="004D30D8"/>
    <w:rsid w:val="004D4A69"/>
    <w:rsid w:val="004D4D04"/>
    <w:rsid w:val="004D53D5"/>
    <w:rsid w:val="004D5863"/>
    <w:rsid w:val="004D6E90"/>
    <w:rsid w:val="004E013B"/>
    <w:rsid w:val="004E02BD"/>
    <w:rsid w:val="004E0540"/>
    <w:rsid w:val="004E193B"/>
    <w:rsid w:val="004E1B8F"/>
    <w:rsid w:val="004E1BC1"/>
    <w:rsid w:val="004E1C13"/>
    <w:rsid w:val="004E1C47"/>
    <w:rsid w:val="004E3B66"/>
    <w:rsid w:val="004E3F75"/>
    <w:rsid w:val="004E45A8"/>
    <w:rsid w:val="004E5801"/>
    <w:rsid w:val="004E6E65"/>
    <w:rsid w:val="004F04B9"/>
    <w:rsid w:val="004F0B34"/>
    <w:rsid w:val="004F278E"/>
    <w:rsid w:val="004F4EBA"/>
    <w:rsid w:val="004F64E2"/>
    <w:rsid w:val="004F6A09"/>
    <w:rsid w:val="004F7541"/>
    <w:rsid w:val="004F75C6"/>
    <w:rsid w:val="004F75D0"/>
    <w:rsid w:val="0050051D"/>
    <w:rsid w:val="00500E3D"/>
    <w:rsid w:val="005015C7"/>
    <w:rsid w:val="005062A3"/>
    <w:rsid w:val="0051179F"/>
    <w:rsid w:val="005124F7"/>
    <w:rsid w:val="005124FF"/>
    <w:rsid w:val="00513484"/>
    <w:rsid w:val="00513598"/>
    <w:rsid w:val="00513803"/>
    <w:rsid w:val="00513E8F"/>
    <w:rsid w:val="00514CFD"/>
    <w:rsid w:val="00516AA8"/>
    <w:rsid w:val="005172E0"/>
    <w:rsid w:val="0051796A"/>
    <w:rsid w:val="00521EDE"/>
    <w:rsid w:val="0052275F"/>
    <w:rsid w:val="0052403D"/>
    <w:rsid w:val="0052442C"/>
    <w:rsid w:val="00525290"/>
    <w:rsid w:val="00525AD7"/>
    <w:rsid w:val="00526E08"/>
    <w:rsid w:val="0053083C"/>
    <w:rsid w:val="005316C3"/>
    <w:rsid w:val="005325A2"/>
    <w:rsid w:val="0053279E"/>
    <w:rsid w:val="00532A10"/>
    <w:rsid w:val="00533A43"/>
    <w:rsid w:val="00534BAB"/>
    <w:rsid w:val="0053544C"/>
    <w:rsid w:val="00535EC3"/>
    <w:rsid w:val="005361C3"/>
    <w:rsid w:val="00536706"/>
    <w:rsid w:val="00536EB9"/>
    <w:rsid w:val="00540591"/>
    <w:rsid w:val="00543196"/>
    <w:rsid w:val="005432BF"/>
    <w:rsid w:val="00543B75"/>
    <w:rsid w:val="00544B90"/>
    <w:rsid w:val="005451B5"/>
    <w:rsid w:val="005460A7"/>
    <w:rsid w:val="00547B59"/>
    <w:rsid w:val="0055029A"/>
    <w:rsid w:val="005510BB"/>
    <w:rsid w:val="0055142C"/>
    <w:rsid w:val="0055211C"/>
    <w:rsid w:val="005536B2"/>
    <w:rsid w:val="00553BA4"/>
    <w:rsid w:val="00553BB6"/>
    <w:rsid w:val="00553C44"/>
    <w:rsid w:val="00553CC5"/>
    <w:rsid w:val="00554826"/>
    <w:rsid w:val="00554A09"/>
    <w:rsid w:val="00554ABC"/>
    <w:rsid w:val="00556855"/>
    <w:rsid w:val="005574E6"/>
    <w:rsid w:val="00561AC3"/>
    <w:rsid w:val="00562A64"/>
    <w:rsid w:val="005640B1"/>
    <w:rsid w:val="005645BC"/>
    <w:rsid w:val="005647C0"/>
    <w:rsid w:val="00564C89"/>
    <w:rsid w:val="005651DD"/>
    <w:rsid w:val="00566211"/>
    <w:rsid w:val="005668C7"/>
    <w:rsid w:val="005701B0"/>
    <w:rsid w:val="005713F4"/>
    <w:rsid w:val="00572C14"/>
    <w:rsid w:val="00573B68"/>
    <w:rsid w:val="0057513D"/>
    <w:rsid w:val="0057521F"/>
    <w:rsid w:val="005761A5"/>
    <w:rsid w:val="005766A2"/>
    <w:rsid w:val="00576903"/>
    <w:rsid w:val="0057748D"/>
    <w:rsid w:val="0058240E"/>
    <w:rsid w:val="00582B89"/>
    <w:rsid w:val="00582C7F"/>
    <w:rsid w:val="00582FB2"/>
    <w:rsid w:val="005833AB"/>
    <w:rsid w:val="00583772"/>
    <w:rsid w:val="00584546"/>
    <w:rsid w:val="00584C40"/>
    <w:rsid w:val="0058604B"/>
    <w:rsid w:val="00586102"/>
    <w:rsid w:val="005864A3"/>
    <w:rsid w:val="0059147E"/>
    <w:rsid w:val="00591EE9"/>
    <w:rsid w:val="00592045"/>
    <w:rsid w:val="00593910"/>
    <w:rsid w:val="00594120"/>
    <w:rsid w:val="00594A2D"/>
    <w:rsid w:val="00594D19"/>
    <w:rsid w:val="005956CC"/>
    <w:rsid w:val="00595B87"/>
    <w:rsid w:val="00596BA4"/>
    <w:rsid w:val="005A0902"/>
    <w:rsid w:val="005A197D"/>
    <w:rsid w:val="005A3A76"/>
    <w:rsid w:val="005A42CB"/>
    <w:rsid w:val="005A5609"/>
    <w:rsid w:val="005A5725"/>
    <w:rsid w:val="005A5D73"/>
    <w:rsid w:val="005A7B4D"/>
    <w:rsid w:val="005B07E0"/>
    <w:rsid w:val="005B17AC"/>
    <w:rsid w:val="005B27ED"/>
    <w:rsid w:val="005B2C26"/>
    <w:rsid w:val="005B3D5D"/>
    <w:rsid w:val="005B4640"/>
    <w:rsid w:val="005B493E"/>
    <w:rsid w:val="005B65D7"/>
    <w:rsid w:val="005C00F9"/>
    <w:rsid w:val="005C0167"/>
    <w:rsid w:val="005C018C"/>
    <w:rsid w:val="005C06FB"/>
    <w:rsid w:val="005C134F"/>
    <w:rsid w:val="005C1877"/>
    <w:rsid w:val="005C3676"/>
    <w:rsid w:val="005C454F"/>
    <w:rsid w:val="005C4869"/>
    <w:rsid w:val="005C52E7"/>
    <w:rsid w:val="005C59A4"/>
    <w:rsid w:val="005C78EF"/>
    <w:rsid w:val="005C7AFA"/>
    <w:rsid w:val="005D0BC9"/>
    <w:rsid w:val="005D12CB"/>
    <w:rsid w:val="005D141F"/>
    <w:rsid w:val="005D288B"/>
    <w:rsid w:val="005D3355"/>
    <w:rsid w:val="005E0838"/>
    <w:rsid w:val="005E189C"/>
    <w:rsid w:val="005E1CA5"/>
    <w:rsid w:val="005E1FDA"/>
    <w:rsid w:val="005E2028"/>
    <w:rsid w:val="005E39D6"/>
    <w:rsid w:val="005E4CAA"/>
    <w:rsid w:val="005E5112"/>
    <w:rsid w:val="005E5BD5"/>
    <w:rsid w:val="005E69B2"/>
    <w:rsid w:val="005E735A"/>
    <w:rsid w:val="005E7BB2"/>
    <w:rsid w:val="005F127B"/>
    <w:rsid w:val="005F1EC9"/>
    <w:rsid w:val="005F2029"/>
    <w:rsid w:val="005F35D1"/>
    <w:rsid w:val="005F4549"/>
    <w:rsid w:val="005F4928"/>
    <w:rsid w:val="005F5376"/>
    <w:rsid w:val="005F60F4"/>
    <w:rsid w:val="005F6AB2"/>
    <w:rsid w:val="005F76FF"/>
    <w:rsid w:val="0060048F"/>
    <w:rsid w:val="00600C2A"/>
    <w:rsid w:val="0060142E"/>
    <w:rsid w:val="0060209E"/>
    <w:rsid w:val="00604978"/>
    <w:rsid w:val="00605584"/>
    <w:rsid w:val="00606340"/>
    <w:rsid w:val="006063B0"/>
    <w:rsid w:val="00606822"/>
    <w:rsid w:val="00607356"/>
    <w:rsid w:val="00607AD9"/>
    <w:rsid w:val="00607DDD"/>
    <w:rsid w:val="00607F79"/>
    <w:rsid w:val="0061064C"/>
    <w:rsid w:val="006108E8"/>
    <w:rsid w:val="00610CB5"/>
    <w:rsid w:val="00610D24"/>
    <w:rsid w:val="00610E5D"/>
    <w:rsid w:val="00610EB0"/>
    <w:rsid w:val="00611348"/>
    <w:rsid w:val="00611A37"/>
    <w:rsid w:val="006122EC"/>
    <w:rsid w:val="006134AC"/>
    <w:rsid w:val="0061385C"/>
    <w:rsid w:val="00614397"/>
    <w:rsid w:val="006155D6"/>
    <w:rsid w:val="006167C4"/>
    <w:rsid w:val="00617E50"/>
    <w:rsid w:val="00617EC7"/>
    <w:rsid w:val="0062152E"/>
    <w:rsid w:val="00622181"/>
    <w:rsid w:val="00624906"/>
    <w:rsid w:val="00624AC8"/>
    <w:rsid w:val="0062591A"/>
    <w:rsid w:val="006266C6"/>
    <w:rsid w:val="0062703C"/>
    <w:rsid w:val="0062705E"/>
    <w:rsid w:val="00627446"/>
    <w:rsid w:val="006323BA"/>
    <w:rsid w:val="00632E3F"/>
    <w:rsid w:val="0063480E"/>
    <w:rsid w:val="006348BB"/>
    <w:rsid w:val="00635599"/>
    <w:rsid w:val="00636416"/>
    <w:rsid w:val="00637795"/>
    <w:rsid w:val="00637C8C"/>
    <w:rsid w:val="00641048"/>
    <w:rsid w:val="006414DB"/>
    <w:rsid w:val="00643701"/>
    <w:rsid w:val="0064373C"/>
    <w:rsid w:val="00644F84"/>
    <w:rsid w:val="0064561B"/>
    <w:rsid w:val="006476E5"/>
    <w:rsid w:val="00647B13"/>
    <w:rsid w:val="00650CE3"/>
    <w:rsid w:val="006514DD"/>
    <w:rsid w:val="00651586"/>
    <w:rsid w:val="0065211A"/>
    <w:rsid w:val="00655748"/>
    <w:rsid w:val="00655B3F"/>
    <w:rsid w:val="00657263"/>
    <w:rsid w:val="00657274"/>
    <w:rsid w:val="00660E25"/>
    <w:rsid w:val="00661DEA"/>
    <w:rsid w:val="00661E18"/>
    <w:rsid w:val="006627C2"/>
    <w:rsid w:val="00662B62"/>
    <w:rsid w:val="006635C1"/>
    <w:rsid w:val="00663F32"/>
    <w:rsid w:val="00664988"/>
    <w:rsid w:val="00665BE4"/>
    <w:rsid w:val="00666677"/>
    <w:rsid w:val="006666B0"/>
    <w:rsid w:val="006672CE"/>
    <w:rsid w:val="006675F5"/>
    <w:rsid w:val="006677BC"/>
    <w:rsid w:val="00667BF1"/>
    <w:rsid w:val="0067053D"/>
    <w:rsid w:val="006710D2"/>
    <w:rsid w:val="00672A99"/>
    <w:rsid w:val="006730AB"/>
    <w:rsid w:val="00673CFB"/>
    <w:rsid w:val="00676781"/>
    <w:rsid w:val="006769A9"/>
    <w:rsid w:val="00676F7E"/>
    <w:rsid w:val="00677303"/>
    <w:rsid w:val="00677471"/>
    <w:rsid w:val="00677478"/>
    <w:rsid w:val="00677504"/>
    <w:rsid w:val="00680726"/>
    <w:rsid w:val="006813D9"/>
    <w:rsid w:val="00681E97"/>
    <w:rsid w:val="006843AF"/>
    <w:rsid w:val="00686503"/>
    <w:rsid w:val="00686674"/>
    <w:rsid w:val="00686EEC"/>
    <w:rsid w:val="00687336"/>
    <w:rsid w:val="00687615"/>
    <w:rsid w:val="0069060E"/>
    <w:rsid w:val="00690DEF"/>
    <w:rsid w:val="00691C1E"/>
    <w:rsid w:val="006920EF"/>
    <w:rsid w:val="006931C0"/>
    <w:rsid w:val="00693C25"/>
    <w:rsid w:val="00695288"/>
    <w:rsid w:val="00696461"/>
    <w:rsid w:val="00696B15"/>
    <w:rsid w:val="006971BD"/>
    <w:rsid w:val="00697459"/>
    <w:rsid w:val="006A06F9"/>
    <w:rsid w:val="006A1432"/>
    <w:rsid w:val="006A1704"/>
    <w:rsid w:val="006A1990"/>
    <w:rsid w:val="006A25A1"/>
    <w:rsid w:val="006A37F0"/>
    <w:rsid w:val="006A427E"/>
    <w:rsid w:val="006A54E9"/>
    <w:rsid w:val="006A589A"/>
    <w:rsid w:val="006A606E"/>
    <w:rsid w:val="006B064A"/>
    <w:rsid w:val="006B07BD"/>
    <w:rsid w:val="006B091F"/>
    <w:rsid w:val="006B1703"/>
    <w:rsid w:val="006B4241"/>
    <w:rsid w:val="006B5324"/>
    <w:rsid w:val="006B5460"/>
    <w:rsid w:val="006B63CF"/>
    <w:rsid w:val="006B6544"/>
    <w:rsid w:val="006B7ADD"/>
    <w:rsid w:val="006B7B11"/>
    <w:rsid w:val="006C23FB"/>
    <w:rsid w:val="006C277B"/>
    <w:rsid w:val="006C2CB9"/>
    <w:rsid w:val="006C2F9E"/>
    <w:rsid w:val="006C3E7D"/>
    <w:rsid w:val="006C4890"/>
    <w:rsid w:val="006C4B42"/>
    <w:rsid w:val="006C5A9E"/>
    <w:rsid w:val="006C7474"/>
    <w:rsid w:val="006C7C70"/>
    <w:rsid w:val="006D016B"/>
    <w:rsid w:val="006D1BB7"/>
    <w:rsid w:val="006D2150"/>
    <w:rsid w:val="006D25EF"/>
    <w:rsid w:val="006D38A4"/>
    <w:rsid w:val="006D4011"/>
    <w:rsid w:val="006D5832"/>
    <w:rsid w:val="006D6B1C"/>
    <w:rsid w:val="006D795D"/>
    <w:rsid w:val="006E00D1"/>
    <w:rsid w:val="006E08A8"/>
    <w:rsid w:val="006E2068"/>
    <w:rsid w:val="006E2334"/>
    <w:rsid w:val="006E261D"/>
    <w:rsid w:val="006E44E1"/>
    <w:rsid w:val="006E7064"/>
    <w:rsid w:val="006F17E3"/>
    <w:rsid w:val="006F1E1B"/>
    <w:rsid w:val="006F22F4"/>
    <w:rsid w:val="006F2B69"/>
    <w:rsid w:val="006F5931"/>
    <w:rsid w:val="006F6A86"/>
    <w:rsid w:val="006F792E"/>
    <w:rsid w:val="00700E4C"/>
    <w:rsid w:val="00702C8E"/>
    <w:rsid w:val="00704E92"/>
    <w:rsid w:val="007065F2"/>
    <w:rsid w:val="0070669C"/>
    <w:rsid w:val="007066D1"/>
    <w:rsid w:val="0070675D"/>
    <w:rsid w:val="00706CBB"/>
    <w:rsid w:val="007106F6"/>
    <w:rsid w:val="00710806"/>
    <w:rsid w:val="007138EC"/>
    <w:rsid w:val="007139FB"/>
    <w:rsid w:val="00714B7B"/>
    <w:rsid w:val="007151FC"/>
    <w:rsid w:val="00715EA1"/>
    <w:rsid w:val="00716FFE"/>
    <w:rsid w:val="007179C0"/>
    <w:rsid w:val="00720CC8"/>
    <w:rsid w:val="0072151D"/>
    <w:rsid w:val="007215DD"/>
    <w:rsid w:val="0072359D"/>
    <w:rsid w:val="007236D0"/>
    <w:rsid w:val="00723836"/>
    <w:rsid w:val="0072397F"/>
    <w:rsid w:val="00724B77"/>
    <w:rsid w:val="007253FD"/>
    <w:rsid w:val="00725F03"/>
    <w:rsid w:val="00727001"/>
    <w:rsid w:val="00730BFE"/>
    <w:rsid w:val="00730E0F"/>
    <w:rsid w:val="007311A7"/>
    <w:rsid w:val="00731420"/>
    <w:rsid w:val="007326CC"/>
    <w:rsid w:val="0073397B"/>
    <w:rsid w:val="00734587"/>
    <w:rsid w:val="00735AEA"/>
    <w:rsid w:val="00735C7B"/>
    <w:rsid w:val="00735F9E"/>
    <w:rsid w:val="007362BA"/>
    <w:rsid w:val="007376DB"/>
    <w:rsid w:val="007404F7"/>
    <w:rsid w:val="00740699"/>
    <w:rsid w:val="00741612"/>
    <w:rsid w:val="0074259B"/>
    <w:rsid w:val="0074328D"/>
    <w:rsid w:val="007435B1"/>
    <w:rsid w:val="00743C18"/>
    <w:rsid w:val="007445BC"/>
    <w:rsid w:val="00744B47"/>
    <w:rsid w:val="00746554"/>
    <w:rsid w:val="007474A3"/>
    <w:rsid w:val="00747DC5"/>
    <w:rsid w:val="00752327"/>
    <w:rsid w:val="00752D34"/>
    <w:rsid w:val="00753463"/>
    <w:rsid w:val="007534F4"/>
    <w:rsid w:val="00753937"/>
    <w:rsid w:val="00756CB6"/>
    <w:rsid w:val="0075761C"/>
    <w:rsid w:val="00760397"/>
    <w:rsid w:val="00760562"/>
    <w:rsid w:val="00760CDE"/>
    <w:rsid w:val="00761108"/>
    <w:rsid w:val="00761E50"/>
    <w:rsid w:val="00762698"/>
    <w:rsid w:val="007636BB"/>
    <w:rsid w:val="00763A3A"/>
    <w:rsid w:val="007655CD"/>
    <w:rsid w:val="00765C44"/>
    <w:rsid w:val="00765DFA"/>
    <w:rsid w:val="00766384"/>
    <w:rsid w:val="007667A3"/>
    <w:rsid w:val="00766EC4"/>
    <w:rsid w:val="007712AF"/>
    <w:rsid w:val="00771C8D"/>
    <w:rsid w:val="00772BA1"/>
    <w:rsid w:val="007733D6"/>
    <w:rsid w:val="00775480"/>
    <w:rsid w:val="00775620"/>
    <w:rsid w:val="007757E5"/>
    <w:rsid w:val="00775B91"/>
    <w:rsid w:val="00776210"/>
    <w:rsid w:val="00776E3A"/>
    <w:rsid w:val="00777158"/>
    <w:rsid w:val="00777714"/>
    <w:rsid w:val="00780F54"/>
    <w:rsid w:val="0078202C"/>
    <w:rsid w:val="007829C8"/>
    <w:rsid w:val="0078419D"/>
    <w:rsid w:val="00784738"/>
    <w:rsid w:val="007855E8"/>
    <w:rsid w:val="00787925"/>
    <w:rsid w:val="00791C1F"/>
    <w:rsid w:val="00791C5E"/>
    <w:rsid w:val="00796E2B"/>
    <w:rsid w:val="007979A7"/>
    <w:rsid w:val="007A08AF"/>
    <w:rsid w:val="007A1EB6"/>
    <w:rsid w:val="007A2126"/>
    <w:rsid w:val="007A21A3"/>
    <w:rsid w:val="007A380A"/>
    <w:rsid w:val="007A3C4C"/>
    <w:rsid w:val="007A4400"/>
    <w:rsid w:val="007A538C"/>
    <w:rsid w:val="007A5E03"/>
    <w:rsid w:val="007A60EE"/>
    <w:rsid w:val="007A64AA"/>
    <w:rsid w:val="007A68C3"/>
    <w:rsid w:val="007A6BE0"/>
    <w:rsid w:val="007B01EA"/>
    <w:rsid w:val="007B1CDD"/>
    <w:rsid w:val="007B2F8F"/>
    <w:rsid w:val="007B353C"/>
    <w:rsid w:val="007B39EA"/>
    <w:rsid w:val="007B5CF2"/>
    <w:rsid w:val="007B69CF"/>
    <w:rsid w:val="007B6CE3"/>
    <w:rsid w:val="007B7C93"/>
    <w:rsid w:val="007C0001"/>
    <w:rsid w:val="007C0111"/>
    <w:rsid w:val="007C150B"/>
    <w:rsid w:val="007C2F44"/>
    <w:rsid w:val="007C3945"/>
    <w:rsid w:val="007C3D09"/>
    <w:rsid w:val="007C44B5"/>
    <w:rsid w:val="007C4DFA"/>
    <w:rsid w:val="007C68E9"/>
    <w:rsid w:val="007C6EB1"/>
    <w:rsid w:val="007C7DE0"/>
    <w:rsid w:val="007C7DE1"/>
    <w:rsid w:val="007D1646"/>
    <w:rsid w:val="007D1719"/>
    <w:rsid w:val="007D196E"/>
    <w:rsid w:val="007D2DC9"/>
    <w:rsid w:val="007D2F29"/>
    <w:rsid w:val="007D3A66"/>
    <w:rsid w:val="007D66C2"/>
    <w:rsid w:val="007D6CDD"/>
    <w:rsid w:val="007D73D1"/>
    <w:rsid w:val="007E05CC"/>
    <w:rsid w:val="007E1171"/>
    <w:rsid w:val="007E12AE"/>
    <w:rsid w:val="007E20EB"/>
    <w:rsid w:val="007E4144"/>
    <w:rsid w:val="007E496D"/>
    <w:rsid w:val="007E4CE7"/>
    <w:rsid w:val="007E6115"/>
    <w:rsid w:val="007E6834"/>
    <w:rsid w:val="007E748C"/>
    <w:rsid w:val="007F092F"/>
    <w:rsid w:val="007F09C9"/>
    <w:rsid w:val="007F1010"/>
    <w:rsid w:val="007F31A5"/>
    <w:rsid w:val="007F3AFD"/>
    <w:rsid w:val="007F4450"/>
    <w:rsid w:val="007F5A2A"/>
    <w:rsid w:val="007F625E"/>
    <w:rsid w:val="007F6A1F"/>
    <w:rsid w:val="007F7C39"/>
    <w:rsid w:val="0080125D"/>
    <w:rsid w:val="008013C0"/>
    <w:rsid w:val="0080143B"/>
    <w:rsid w:val="008016ED"/>
    <w:rsid w:val="00801847"/>
    <w:rsid w:val="00802522"/>
    <w:rsid w:val="00802B26"/>
    <w:rsid w:val="00802C4E"/>
    <w:rsid w:val="00802FB6"/>
    <w:rsid w:val="008039C4"/>
    <w:rsid w:val="00804833"/>
    <w:rsid w:val="00804995"/>
    <w:rsid w:val="00804A50"/>
    <w:rsid w:val="00805D01"/>
    <w:rsid w:val="00807263"/>
    <w:rsid w:val="00807596"/>
    <w:rsid w:val="0080786F"/>
    <w:rsid w:val="00807CA4"/>
    <w:rsid w:val="008107EE"/>
    <w:rsid w:val="00810CB6"/>
    <w:rsid w:val="008118F7"/>
    <w:rsid w:val="0081264D"/>
    <w:rsid w:val="00813083"/>
    <w:rsid w:val="008134F0"/>
    <w:rsid w:val="00813BF8"/>
    <w:rsid w:val="00813EA2"/>
    <w:rsid w:val="0081475D"/>
    <w:rsid w:val="00815AFA"/>
    <w:rsid w:val="00816CE1"/>
    <w:rsid w:val="00817A07"/>
    <w:rsid w:val="00817C3B"/>
    <w:rsid w:val="00817F3F"/>
    <w:rsid w:val="008205EC"/>
    <w:rsid w:val="00820E47"/>
    <w:rsid w:val="0082170D"/>
    <w:rsid w:val="00821CB2"/>
    <w:rsid w:val="00823072"/>
    <w:rsid w:val="00823528"/>
    <w:rsid w:val="008237DB"/>
    <w:rsid w:val="008244BF"/>
    <w:rsid w:val="00827666"/>
    <w:rsid w:val="00830DB2"/>
    <w:rsid w:val="00832AC2"/>
    <w:rsid w:val="00832B6C"/>
    <w:rsid w:val="00832CA9"/>
    <w:rsid w:val="00833078"/>
    <w:rsid w:val="008353DF"/>
    <w:rsid w:val="008358F2"/>
    <w:rsid w:val="00837A55"/>
    <w:rsid w:val="00843519"/>
    <w:rsid w:val="0084378F"/>
    <w:rsid w:val="008445C0"/>
    <w:rsid w:val="00846C48"/>
    <w:rsid w:val="008473F1"/>
    <w:rsid w:val="0084767C"/>
    <w:rsid w:val="00850698"/>
    <w:rsid w:val="00851E38"/>
    <w:rsid w:val="00853397"/>
    <w:rsid w:val="0085383F"/>
    <w:rsid w:val="00854FA7"/>
    <w:rsid w:val="008550F5"/>
    <w:rsid w:val="00856489"/>
    <w:rsid w:val="00856670"/>
    <w:rsid w:val="00856995"/>
    <w:rsid w:val="00857A8F"/>
    <w:rsid w:val="00857AF5"/>
    <w:rsid w:val="00860694"/>
    <w:rsid w:val="00860F5A"/>
    <w:rsid w:val="008610F8"/>
    <w:rsid w:val="00862B5D"/>
    <w:rsid w:val="00863291"/>
    <w:rsid w:val="00865168"/>
    <w:rsid w:val="00867442"/>
    <w:rsid w:val="00867A63"/>
    <w:rsid w:val="00873143"/>
    <w:rsid w:val="00873235"/>
    <w:rsid w:val="0087412C"/>
    <w:rsid w:val="008749AD"/>
    <w:rsid w:val="00874CB8"/>
    <w:rsid w:val="0087623A"/>
    <w:rsid w:val="00876CF7"/>
    <w:rsid w:val="00876F81"/>
    <w:rsid w:val="008807FC"/>
    <w:rsid w:val="00882A24"/>
    <w:rsid w:val="00882CB4"/>
    <w:rsid w:val="00883403"/>
    <w:rsid w:val="00883B14"/>
    <w:rsid w:val="0088736C"/>
    <w:rsid w:val="00890CAC"/>
    <w:rsid w:val="008931F0"/>
    <w:rsid w:val="00893AB0"/>
    <w:rsid w:val="00894F98"/>
    <w:rsid w:val="008958B3"/>
    <w:rsid w:val="0089634B"/>
    <w:rsid w:val="008969C2"/>
    <w:rsid w:val="00896E08"/>
    <w:rsid w:val="0089700B"/>
    <w:rsid w:val="008A0361"/>
    <w:rsid w:val="008A039F"/>
    <w:rsid w:val="008A05D0"/>
    <w:rsid w:val="008A0B81"/>
    <w:rsid w:val="008A0F6D"/>
    <w:rsid w:val="008A1B40"/>
    <w:rsid w:val="008A2B4D"/>
    <w:rsid w:val="008A3A04"/>
    <w:rsid w:val="008A4C44"/>
    <w:rsid w:val="008A78A0"/>
    <w:rsid w:val="008A7ACB"/>
    <w:rsid w:val="008A7C05"/>
    <w:rsid w:val="008B27A5"/>
    <w:rsid w:val="008B2DCE"/>
    <w:rsid w:val="008B44DC"/>
    <w:rsid w:val="008B5281"/>
    <w:rsid w:val="008B5D56"/>
    <w:rsid w:val="008B6BC2"/>
    <w:rsid w:val="008B77E5"/>
    <w:rsid w:val="008C1590"/>
    <w:rsid w:val="008C2B07"/>
    <w:rsid w:val="008C2F59"/>
    <w:rsid w:val="008C355A"/>
    <w:rsid w:val="008C4468"/>
    <w:rsid w:val="008C447F"/>
    <w:rsid w:val="008C5112"/>
    <w:rsid w:val="008C59F7"/>
    <w:rsid w:val="008C5B12"/>
    <w:rsid w:val="008C74D1"/>
    <w:rsid w:val="008C7C91"/>
    <w:rsid w:val="008D2677"/>
    <w:rsid w:val="008D26C7"/>
    <w:rsid w:val="008D4948"/>
    <w:rsid w:val="008D6095"/>
    <w:rsid w:val="008D65CC"/>
    <w:rsid w:val="008D70B9"/>
    <w:rsid w:val="008D781A"/>
    <w:rsid w:val="008D78BC"/>
    <w:rsid w:val="008E2238"/>
    <w:rsid w:val="008E2AE7"/>
    <w:rsid w:val="008E634D"/>
    <w:rsid w:val="008E66A7"/>
    <w:rsid w:val="008E6D15"/>
    <w:rsid w:val="008E6DFC"/>
    <w:rsid w:val="008E752D"/>
    <w:rsid w:val="008E7AFD"/>
    <w:rsid w:val="008F1079"/>
    <w:rsid w:val="008F197D"/>
    <w:rsid w:val="008F24A6"/>
    <w:rsid w:val="008F386D"/>
    <w:rsid w:val="008F3E87"/>
    <w:rsid w:val="008F41E2"/>
    <w:rsid w:val="008F454A"/>
    <w:rsid w:val="008F45BF"/>
    <w:rsid w:val="008F4B02"/>
    <w:rsid w:val="008F4E35"/>
    <w:rsid w:val="008F6480"/>
    <w:rsid w:val="008F6A27"/>
    <w:rsid w:val="008F7788"/>
    <w:rsid w:val="008F7D4C"/>
    <w:rsid w:val="00901E86"/>
    <w:rsid w:val="00902980"/>
    <w:rsid w:val="00906481"/>
    <w:rsid w:val="00906C55"/>
    <w:rsid w:val="00907545"/>
    <w:rsid w:val="009075B6"/>
    <w:rsid w:val="00907C48"/>
    <w:rsid w:val="00910A7D"/>
    <w:rsid w:val="009125D3"/>
    <w:rsid w:val="009151F0"/>
    <w:rsid w:val="009164B8"/>
    <w:rsid w:val="009166EC"/>
    <w:rsid w:val="00921B5B"/>
    <w:rsid w:val="00922965"/>
    <w:rsid w:val="009239F0"/>
    <w:rsid w:val="00923CF4"/>
    <w:rsid w:val="009257E6"/>
    <w:rsid w:val="00926184"/>
    <w:rsid w:val="0092624C"/>
    <w:rsid w:val="00926823"/>
    <w:rsid w:val="00926948"/>
    <w:rsid w:val="00926A30"/>
    <w:rsid w:val="00927CB2"/>
    <w:rsid w:val="0093033E"/>
    <w:rsid w:val="00930668"/>
    <w:rsid w:val="009306BB"/>
    <w:rsid w:val="0093218D"/>
    <w:rsid w:val="009339BD"/>
    <w:rsid w:val="00933EF6"/>
    <w:rsid w:val="0093465A"/>
    <w:rsid w:val="00935A8C"/>
    <w:rsid w:val="009360F4"/>
    <w:rsid w:val="0093634F"/>
    <w:rsid w:val="00937F25"/>
    <w:rsid w:val="00940CDB"/>
    <w:rsid w:val="00941774"/>
    <w:rsid w:val="00941969"/>
    <w:rsid w:val="00941AB5"/>
    <w:rsid w:val="00942BB0"/>
    <w:rsid w:val="00943946"/>
    <w:rsid w:val="00944372"/>
    <w:rsid w:val="00944900"/>
    <w:rsid w:val="00944F38"/>
    <w:rsid w:val="00947075"/>
    <w:rsid w:val="009501CB"/>
    <w:rsid w:val="0095071E"/>
    <w:rsid w:val="009516CE"/>
    <w:rsid w:val="00951AC4"/>
    <w:rsid w:val="009536D4"/>
    <w:rsid w:val="009548E9"/>
    <w:rsid w:val="0095539B"/>
    <w:rsid w:val="00955F84"/>
    <w:rsid w:val="009564D7"/>
    <w:rsid w:val="00961C0F"/>
    <w:rsid w:val="00962B3D"/>
    <w:rsid w:val="0096339B"/>
    <w:rsid w:val="00963DFD"/>
    <w:rsid w:val="0096541D"/>
    <w:rsid w:val="00965A5A"/>
    <w:rsid w:val="00965B0F"/>
    <w:rsid w:val="00965F61"/>
    <w:rsid w:val="00966119"/>
    <w:rsid w:val="00967A83"/>
    <w:rsid w:val="00967BA2"/>
    <w:rsid w:val="0097186A"/>
    <w:rsid w:val="0097389A"/>
    <w:rsid w:val="00975510"/>
    <w:rsid w:val="00975D6C"/>
    <w:rsid w:val="00975DAE"/>
    <w:rsid w:val="00976524"/>
    <w:rsid w:val="00976B41"/>
    <w:rsid w:val="00976D26"/>
    <w:rsid w:val="00976E91"/>
    <w:rsid w:val="009774BA"/>
    <w:rsid w:val="0097790E"/>
    <w:rsid w:val="00977D2F"/>
    <w:rsid w:val="00977FEF"/>
    <w:rsid w:val="009807C9"/>
    <w:rsid w:val="00980AB7"/>
    <w:rsid w:val="0098241D"/>
    <w:rsid w:val="009829E5"/>
    <w:rsid w:val="00983AA2"/>
    <w:rsid w:val="00983DB3"/>
    <w:rsid w:val="009840F1"/>
    <w:rsid w:val="00984E31"/>
    <w:rsid w:val="00985D83"/>
    <w:rsid w:val="00986107"/>
    <w:rsid w:val="00986213"/>
    <w:rsid w:val="0098691B"/>
    <w:rsid w:val="009911B4"/>
    <w:rsid w:val="009914D2"/>
    <w:rsid w:val="00992BB6"/>
    <w:rsid w:val="00993800"/>
    <w:rsid w:val="009966DB"/>
    <w:rsid w:val="00996732"/>
    <w:rsid w:val="009970C9"/>
    <w:rsid w:val="009A073A"/>
    <w:rsid w:val="009A1315"/>
    <w:rsid w:val="009A23D2"/>
    <w:rsid w:val="009A42E5"/>
    <w:rsid w:val="009A446F"/>
    <w:rsid w:val="009A48AA"/>
    <w:rsid w:val="009A5DF4"/>
    <w:rsid w:val="009A5EFF"/>
    <w:rsid w:val="009A60F1"/>
    <w:rsid w:val="009A6239"/>
    <w:rsid w:val="009A6306"/>
    <w:rsid w:val="009A64CD"/>
    <w:rsid w:val="009A7B43"/>
    <w:rsid w:val="009B0E2B"/>
    <w:rsid w:val="009B223F"/>
    <w:rsid w:val="009B26A2"/>
    <w:rsid w:val="009B40B5"/>
    <w:rsid w:val="009B42C7"/>
    <w:rsid w:val="009B43C9"/>
    <w:rsid w:val="009B4EB1"/>
    <w:rsid w:val="009B65A0"/>
    <w:rsid w:val="009B6CEB"/>
    <w:rsid w:val="009B6FEE"/>
    <w:rsid w:val="009C03E8"/>
    <w:rsid w:val="009C117E"/>
    <w:rsid w:val="009C2546"/>
    <w:rsid w:val="009C295A"/>
    <w:rsid w:val="009C3A40"/>
    <w:rsid w:val="009C47DE"/>
    <w:rsid w:val="009C4C4F"/>
    <w:rsid w:val="009C4D67"/>
    <w:rsid w:val="009C5E16"/>
    <w:rsid w:val="009C6113"/>
    <w:rsid w:val="009C6B59"/>
    <w:rsid w:val="009D073C"/>
    <w:rsid w:val="009D0E31"/>
    <w:rsid w:val="009D0EC3"/>
    <w:rsid w:val="009D2655"/>
    <w:rsid w:val="009D3356"/>
    <w:rsid w:val="009D3D8E"/>
    <w:rsid w:val="009D45CD"/>
    <w:rsid w:val="009D7601"/>
    <w:rsid w:val="009E00C3"/>
    <w:rsid w:val="009E0546"/>
    <w:rsid w:val="009E05F3"/>
    <w:rsid w:val="009E1C61"/>
    <w:rsid w:val="009E39AE"/>
    <w:rsid w:val="009E4033"/>
    <w:rsid w:val="009E436C"/>
    <w:rsid w:val="009E5058"/>
    <w:rsid w:val="009E5710"/>
    <w:rsid w:val="009E69AF"/>
    <w:rsid w:val="009E785D"/>
    <w:rsid w:val="009F4C05"/>
    <w:rsid w:val="009F7199"/>
    <w:rsid w:val="00A00B42"/>
    <w:rsid w:val="00A00C2F"/>
    <w:rsid w:val="00A00FA0"/>
    <w:rsid w:val="00A0229A"/>
    <w:rsid w:val="00A038D6"/>
    <w:rsid w:val="00A0432F"/>
    <w:rsid w:val="00A04359"/>
    <w:rsid w:val="00A058E8"/>
    <w:rsid w:val="00A05DAF"/>
    <w:rsid w:val="00A06CA3"/>
    <w:rsid w:val="00A07BA6"/>
    <w:rsid w:val="00A07D29"/>
    <w:rsid w:val="00A12D2D"/>
    <w:rsid w:val="00A132B4"/>
    <w:rsid w:val="00A13E33"/>
    <w:rsid w:val="00A13FA7"/>
    <w:rsid w:val="00A142E4"/>
    <w:rsid w:val="00A143C4"/>
    <w:rsid w:val="00A14562"/>
    <w:rsid w:val="00A146CE"/>
    <w:rsid w:val="00A150BB"/>
    <w:rsid w:val="00A1570A"/>
    <w:rsid w:val="00A16894"/>
    <w:rsid w:val="00A20113"/>
    <w:rsid w:val="00A206C7"/>
    <w:rsid w:val="00A20F84"/>
    <w:rsid w:val="00A213D0"/>
    <w:rsid w:val="00A2279F"/>
    <w:rsid w:val="00A24441"/>
    <w:rsid w:val="00A25041"/>
    <w:rsid w:val="00A250CA"/>
    <w:rsid w:val="00A2538C"/>
    <w:rsid w:val="00A255B2"/>
    <w:rsid w:val="00A26F87"/>
    <w:rsid w:val="00A27BDC"/>
    <w:rsid w:val="00A306CC"/>
    <w:rsid w:val="00A32710"/>
    <w:rsid w:val="00A3302C"/>
    <w:rsid w:val="00A338A2"/>
    <w:rsid w:val="00A350B7"/>
    <w:rsid w:val="00A357FA"/>
    <w:rsid w:val="00A35BEF"/>
    <w:rsid w:val="00A36515"/>
    <w:rsid w:val="00A36B80"/>
    <w:rsid w:val="00A3746F"/>
    <w:rsid w:val="00A37C83"/>
    <w:rsid w:val="00A401B0"/>
    <w:rsid w:val="00A40CD7"/>
    <w:rsid w:val="00A43891"/>
    <w:rsid w:val="00A44CFB"/>
    <w:rsid w:val="00A4577D"/>
    <w:rsid w:val="00A46029"/>
    <w:rsid w:val="00A5247F"/>
    <w:rsid w:val="00A527DA"/>
    <w:rsid w:val="00A52E7A"/>
    <w:rsid w:val="00A543CC"/>
    <w:rsid w:val="00A54743"/>
    <w:rsid w:val="00A54745"/>
    <w:rsid w:val="00A55F13"/>
    <w:rsid w:val="00A56F52"/>
    <w:rsid w:val="00A60427"/>
    <w:rsid w:val="00A61770"/>
    <w:rsid w:val="00A61817"/>
    <w:rsid w:val="00A63865"/>
    <w:rsid w:val="00A64483"/>
    <w:rsid w:val="00A6515F"/>
    <w:rsid w:val="00A65230"/>
    <w:rsid w:val="00A6560F"/>
    <w:rsid w:val="00A66ECC"/>
    <w:rsid w:val="00A67EE8"/>
    <w:rsid w:val="00A71DA5"/>
    <w:rsid w:val="00A7326B"/>
    <w:rsid w:val="00A73FA7"/>
    <w:rsid w:val="00A74298"/>
    <w:rsid w:val="00A75563"/>
    <w:rsid w:val="00A77005"/>
    <w:rsid w:val="00A77208"/>
    <w:rsid w:val="00A777C2"/>
    <w:rsid w:val="00A7782A"/>
    <w:rsid w:val="00A77D9F"/>
    <w:rsid w:val="00A77FF7"/>
    <w:rsid w:val="00A81169"/>
    <w:rsid w:val="00A811DC"/>
    <w:rsid w:val="00A8206C"/>
    <w:rsid w:val="00A8224A"/>
    <w:rsid w:val="00A82B6B"/>
    <w:rsid w:val="00A853C5"/>
    <w:rsid w:val="00A85D92"/>
    <w:rsid w:val="00A9283A"/>
    <w:rsid w:val="00A94248"/>
    <w:rsid w:val="00A94736"/>
    <w:rsid w:val="00A95405"/>
    <w:rsid w:val="00A96F1F"/>
    <w:rsid w:val="00AA4127"/>
    <w:rsid w:val="00AA6518"/>
    <w:rsid w:val="00AA6761"/>
    <w:rsid w:val="00AA6E61"/>
    <w:rsid w:val="00AA7120"/>
    <w:rsid w:val="00AA74C6"/>
    <w:rsid w:val="00AB0FA6"/>
    <w:rsid w:val="00AB18BA"/>
    <w:rsid w:val="00AB2681"/>
    <w:rsid w:val="00AB2A30"/>
    <w:rsid w:val="00AB3B03"/>
    <w:rsid w:val="00AB3C87"/>
    <w:rsid w:val="00AB413A"/>
    <w:rsid w:val="00AB56AC"/>
    <w:rsid w:val="00AC00D3"/>
    <w:rsid w:val="00AC19BD"/>
    <w:rsid w:val="00AC2B3E"/>
    <w:rsid w:val="00AC5AC7"/>
    <w:rsid w:val="00AC5D5B"/>
    <w:rsid w:val="00AC6757"/>
    <w:rsid w:val="00AC68C5"/>
    <w:rsid w:val="00AD06F7"/>
    <w:rsid w:val="00AD087A"/>
    <w:rsid w:val="00AD0A53"/>
    <w:rsid w:val="00AD0C62"/>
    <w:rsid w:val="00AD1132"/>
    <w:rsid w:val="00AD129C"/>
    <w:rsid w:val="00AD1C96"/>
    <w:rsid w:val="00AD2A6B"/>
    <w:rsid w:val="00AD3022"/>
    <w:rsid w:val="00AD3936"/>
    <w:rsid w:val="00AD4C64"/>
    <w:rsid w:val="00AD4CBB"/>
    <w:rsid w:val="00AD7786"/>
    <w:rsid w:val="00AE17A4"/>
    <w:rsid w:val="00AE239C"/>
    <w:rsid w:val="00AE3913"/>
    <w:rsid w:val="00AE3E20"/>
    <w:rsid w:val="00AE45A0"/>
    <w:rsid w:val="00AE51E3"/>
    <w:rsid w:val="00AF0218"/>
    <w:rsid w:val="00AF02BA"/>
    <w:rsid w:val="00AF0A9B"/>
    <w:rsid w:val="00AF4F91"/>
    <w:rsid w:val="00AF56CF"/>
    <w:rsid w:val="00AF5B83"/>
    <w:rsid w:val="00AF6E45"/>
    <w:rsid w:val="00B010E3"/>
    <w:rsid w:val="00B01A95"/>
    <w:rsid w:val="00B02D0F"/>
    <w:rsid w:val="00B033D2"/>
    <w:rsid w:val="00B04B80"/>
    <w:rsid w:val="00B05B65"/>
    <w:rsid w:val="00B0632D"/>
    <w:rsid w:val="00B1069D"/>
    <w:rsid w:val="00B10CB2"/>
    <w:rsid w:val="00B11A34"/>
    <w:rsid w:val="00B121D7"/>
    <w:rsid w:val="00B14685"/>
    <w:rsid w:val="00B14783"/>
    <w:rsid w:val="00B155E2"/>
    <w:rsid w:val="00B15F99"/>
    <w:rsid w:val="00B176D7"/>
    <w:rsid w:val="00B17845"/>
    <w:rsid w:val="00B17D64"/>
    <w:rsid w:val="00B22BF3"/>
    <w:rsid w:val="00B24F8F"/>
    <w:rsid w:val="00B24F93"/>
    <w:rsid w:val="00B26964"/>
    <w:rsid w:val="00B27149"/>
    <w:rsid w:val="00B32766"/>
    <w:rsid w:val="00B32C28"/>
    <w:rsid w:val="00B352E3"/>
    <w:rsid w:val="00B3562E"/>
    <w:rsid w:val="00B358FC"/>
    <w:rsid w:val="00B35AB2"/>
    <w:rsid w:val="00B361EC"/>
    <w:rsid w:val="00B37D3B"/>
    <w:rsid w:val="00B40334"/>
    <w:rsid w:val="00B4165B"/>
    <w:rsid w:val="00B41881"/>
    <w:rsid w:val="00B41C3F"/>
    <w:rsid w:val="00B4210A"/>
    <w:rsid w:val="00B4218F"/>
    <w:rsid w:val="00B44531"/>
    <w:rsid w:val="00B44E5D"/>
    <w:rsid w:val="00B45065"/>
    <w:rsid w:val="00B4654C"/>
    <w:rsid w:val="00B46663"/>
    <w:rsid w:val="00B469C2"/>
    <w:rsid w:val="00B471EE"/>
    <w:rsid w:val="00B507F5"/>
    <w:rsid w:val="00B51DE9"/>
    <w:rsid w:val="00B521E4"/>
    <w:rsid w:val="00B52608"/>
    <w:rsid w:val="00B528E3"/>
    <w:rsid w:val="00B52D75"/>
    <w:rsid w:val="00B54884"/>
    <w:rsid w:val="00B56612"/>
    <w:rsid w:val="00B56CC7"/>
    <w:rsid w:val="00B5757C"/>
    <w:rsid w:val="00B6092C"/>
    <w:rsid w:val="00B612DA"/>
    <w:rsid w:val="00B61725"/>
    <w:rsid w:val="00B61EB1"/>
    <w:rsid w:val="00B6216B"/>
    <w:rsid w:val="00B62FE6"/>
    <w:rsid w:val="00B650A6"/>
    <w:rsid w:val="00B65ACA"/>
    <w:rsid w:val="00B65F47"/>
    <w:rsid w:val="00B66121"/>
    <w:rsid w:val="00B6703A"/>
    <w:rsid w:val="00B67984"/>
    <w:rsid w:val="00B707D0"/>
    <w:rsid w:val="00B7408D"/>
    <w:rsid w:val="00B740C7"/>
    <w:rsid w:val="00B74AB1"/>
    <w:rsid w:val="00B74CB0"/>
    <w:rsid w:val="00B754FB"/>
    <w:rsid w:val="00B75CAD"/>
    <w:rsid w:val="00B832AF"/>
    <w:rsid w:val="00B837D5"/>
    <w:rsid w:val="00B8469F"/>
    <w:rsid w:val="00B84E79"/>
    <w:rsid w:val="00B8543C"/>
    <w:rsid w:val="00B8642D"/>
    <w:rsid w:val="00B867EC"/>
    <w:rsid w:val="00B8794E"/>
    <w:rsid w:val="00B91801"/>
    <w:rsid w:val="00B931DF"/>
    <w:rsid w:val="00B9371E"/>
    <w:rsid w:val="00B94EDB"/>
    <w:rsid w:val="00B9511E"/>
    <w:rsid w:val="00B95D44"/>
    <w:rsid w:val="00B95D5A"/>
    <w:rsid w:val="00B95E0E"/>
    <w:rsid w:val="00B96043"/>
    <w:rsid w:val="00B96B10"/>
    <w:rsid w:val="00B97AE3"/>
    <w:rsid w:val="00BA0E43"/>
    <w:rsid w:val="00BA0FFD"/>
    <w:rsid w:val="00BA11C7"/>
    <w:rsid w:val="00BA1890"/>
    <w:rsid w:val="00BA1AC2"/>
    <w:rsid w:val="00BA1E86"/>
    <w:rsid w:val="00BA2E7B"/>
    <w:rsid w:val="00BA42A7"/>
    <w:rsid w:val="00BA50D1"/>
    <w:rsid w:val="00BA539B"/>
    <w:rsid w:val="00BA58A5"/>
    <w:rsid w:val="00BA6466"/>
    <w:rsid w:val="00BA7870"/>
    <w:rsid w:val="00BB0294"/>
    <w:rsid w:val="00BB117C"/>
    <w:rsid w:val="00BB1D76"/>
    <w:rsid w:val="00BB270F"/>
    <w:rsid w:val="00BB2729"/>
    <w:rsid w:val="00BB2902"/>
    <w:rsid w:val="00BB2D14"/>
    <w:rsid w:val="00BB3D82"/>
    <w:rsid w:val="00BB4FE0"/>
    <w:rsid w:val="00BB7037"/>
    <w:rsid w:val="00BB7BBF"/>
    <w:rsid w:val="00BC081D"/>
    <w:rsid w:val="00BC224F"/>
    <w:rsid w:val="00BC22C5"/>
    <w:rsid w:val="00BC3863"/>
    <w:rsid w:val="00BC6109"/>
    <w:rsid w:val="00BC78C7"/>
    <w:rsid w:val="00BC7E98"/>
    <w:rsid w:val="00BD0529"/>
    <w:rsid w:val="00BD128F"/>
    <w:rsid w:val="00BD12C2"/>
    <w:rsid w:val="00BD12CD"/>
    <w:rsid w:val="00BD5043"/>
    <w:rsid w:val="00BD54B5"/>
    <w:rsid w:val="00BD588B"/>
    <w:rsid w:val="00BE02BC"/>
    <w:rsid w:val="00BE049E"/>
    <w:rsid w:val="00BE18FC"/>
    <w:rsid w:val="00BE2AB7"/>
    <w:rsid w:val="00BE475D"/>
    <w:rsid w:val="00BE5338"/>
    <w:rsid w:val="00BE5631"/>
    <w:rsid w:val="00BE60A5"/>
    <w:rsid w:val="00BE63C5"/>
    <w:rsid w:val="00BE6443"/>
    <w:rsid w:val="00BE714D"/>
    <w:rsid w:val="00BE7455"/>
    <w:rsid w:val="00BF0B4E"/>
    <w:rsid w:val="00BF0C1B"/>
    <w:rsid w:val="00BF18B4"/>
    <w:rsid w:val="00BF22AE"/>
    <w:rsid w:val="00BF34C6"/>
    <w:rsid w:val="00BF4338"/>
    <w:rsid w:val="00BF5620"/>
    <w:rsid w:val="00BF657D"/>
    <w:rsid w:val="00BF77A0"/>
    <w:rsid w:val="00BF77A8"/>
    <w:rsid w:val="00C00073"/>
    <w:rsid w:val="00C0108C"/>
    <w:rsid w:val="00C013F9"/>
    <w:rsid w:val="00C01DD3"/>
    <w:rsid w:val="00C025D4"/>
    <w:rsid w:val="00C0490F"/>
    <w:rsid w:val="00C06D79"/>
    <w:rsid w:val="00C07DF7"/>
    <w:rsid w:val="00C10389"/>
    <w:rsid w:val="00C1072C"/>
    <w:rsid w:val="00C10FB1"/>
    <w:rsid w:val="00C11044"/>
    <w:rsid w:val="00C117C0"/>
    <w:rsid w:val="00C13777"/>
    <w:rsid w:val="00C1399A"/>
    <w:rsid w:val="00C14CF5"/>
    <w:rsid w:val="00C16732"/>
    <w:rsid w:val="00C17033"/>
    <w:rsid w:val="00C17501"/>
    <w:rsid w:val="00C20A64"/>
    <w:rsid w:val="00C20E32"/>
    <w:rsid w:val="00C211F6"/>
    <w:rsid w:val="00C21C76"/>
    <w:rsid w:val="00C22CAE"/>
    <w:rsid w:val="00C236B1"/>
    <w:rsid w:val="00C23D5D"/>
    <w:rsid w:val="00C247C4"/>
    <w:rsid w:val="00C24C77"/>
    <w:rsid w:val="00C25506"/>
    <w:rsid w:val="00C30EFC"/>
    <w:rsid w:val="00C326C1"/>
    <w:rsid w:val="00C3304D"/>
    <w:rsid w:val="00C3430C"/>
    <w:rsid w:val="00C34711"/>
    <w:rsid w:val="00C34D79"/>
    <w:rsid w:val="00C3633C"/>
    <w:rsid w:val="00C367CC"/>
    <w:rsid w:val="00C37A89"/>
    <w:rsid w:val="00C40AF9"/>
    <w:rsid w:val="00C40D16"/>
    <w:rsid w:val="00C40EB8"/>
    <w:rsid w:val="00C43573"/>
    <w:rsid w:val="00C438DA"/>
    <w:rsid w:val="00C43BAF"/>
    <w:rsid w:val="00C44567"/>
    <w:rsid w:val="00C4505B"/>
    <w:rsid w:val="00C4512E"/>
    <w:rsid w:val="00C46B65"/>
    <w:rsid w:val="00C50E2E"/>
    <w:rsid w:val="00C52A3C"/>
    <w:rsid w:val="00C52A7A"/>
    <w:rsid w:val="00C52E92"/>
    <w:rsid w:val="00C53397"/>
    <w:rsid w:val="00C5360E"/>
    <w:rsid w:val="00C53681"/>
    <w:rsid w:val="00C5441A"/>
    <w:rsid w:val="00C557A0"/>
    <w:rsid w:val="00C55DD6"/>
    <w:rsid w:val="00C55F83"/>
    <w:rsid w:val="00C60795"/>
    <w:rsid w:val="00C60A03"/>
    <w:rsid w:val="00C61014"/>
    <w:rsid w:val="00C62F05"/>
    <w:rsid w:val="00C631E5"/>
    <w:rsid w:val="00C634FB"/>
    <w:rsid w:val="00C636EB"/>
    <w:rsid w:val="00C638AD"/>
    <w:rsid w:val="00C63A36"/>
    <w:rsid w:val="00C64052"/>
    <w:rsid w:val="00C64082"/>
    <w:rsid w:val="00C64840"/>
    <w:rsid w:val="00C64EDA"/>
    <w:rsid w:val="00C6560B"/>
    <w:rsid w:val="00C674D6"/>
    <w:rsid w:val="00C70F7D"/>
    <w:rsid w:val="00C71F0C"/>
    <w:rsid w:val="00C72311"/>
    <w:rsid w:val="00C724D6"/>
    <w:rsid w:val="00C728CF"/>
    <w:rsid w:val="00C73968"/>
    <w:rsid w:val="00C755FF"/>
    <w:rsid w:val="00C75D69"/>
    <w:rsid w:val="00C76092"/>
    <w:rsid w:val="00C77C69"/>
    <w:rsid w:val="00C80386"/>
    <w:rsid w:val="00C8207F"/>
    <w:rsid w:val="00C82416"/>
    <w:rsid w:val="00C824B1"/>
    <w:rsid w:val="00C843DA"/>
    <w:rsid w:val="00C902F9"/>
    <w:rsid w:val="00C90AFE"/>
    <w:rsid w:val="00C91A28"/>
    <w:rsid w:val="00C931CE"/>
    <w:rsid w:val="00C9407E"/>
    <w:rsid w:val="00C956DA"/>
    <w:rsid w:val="00C95CA3"/>
    <w:rsid w:val="00C95E4F"/>
    <w:rsid w:val="00C96676"/>
    <w:rsid w:val="00C971A0"/>
    <w:rsid w:val="00CA0F01"/>
    <w:rsid w:val="00CA19F6"/>
    <w:rsid w:val="00CA27FC"/>
    <w:rsid w:val="00CA4B8C"/>
    <w:rsid w:val="00CA4CAE"/>
    <w:rsid w:val="00CA5383"/>
    <w:rsid w:val="00CA6372"/>
    <w:rsid w:val="00CA6FC1"/>
    <w:rsid w:val="00CA72B0"/>
    <w:rsid w:val="00CB0F79"/>
    <w:rsid w:val="00CB3F44"/>
    <w:rsid w:val="00CB43B7"/>
    <w:rsid w:val="00CB5278"/>
    <w:rsid w:val="00CB5A18"/>
    <w:rsid w:val="00CB5D2C"/>
    <w:rsid w:val="00CB62B1"/>
    <w:rsid w:val="00CB77B9"/>
    <w:rsid w:val="00CB7EB6"/>
    <w:rsid w:val="00CC0BEE"/>
    <w:rsid w:val="00CC1044"/>
    <w:rsid w:val="00CC16FE"/>
    <w:rsid w:val="00CC3D21"/>
    <w:rsid w:val="00CC4741"/>
    <w:rsid w:val="00CC48E2"/>
    <w:rsid w:val="00CC4ED3"/>
    <w:rsid w:val="00CC4F79"/>
    <w:rsid w:val="00CC5E6E"/>
    <w:rsid w:val="00CC689C"/>
    <w:rsid w:val="00CC79DC"/>
    <w:rsid w:val="00CD016D"/>
    <w:rsid w:val="00CD0396"/>
    <w:rsid w:val="00CD04CF"/>
    <w:rsid w:val="00CD08D0"/>
    <w:rsid w:val="00CD1C8C"/>
    <w:rsid w:val="00CD28C7"/>
    <w:rsid w:val="00CD41AC"/>
    <w:rsid w:val="00CD4C26"/>
    <w:rsid w:val="00CD5DFD"/>
    <w:rsid w:val="00CD5FF4"/>
    <w:rsid w:val="00CD6209"/>
    <w:rsid w:val="00CD6B25"/>
    <w:rsid w:val="00CD78DF"/>
    <w:rsid w:val="00CD7BF2"/>
    <w:rsid w:val="00CE15B7"/>
    <w:rsid w:val="00CE351E"/>
    <w:rsid w:val="00CE404A"/>
    <w:rsid w:val="00CE5BCF"/>
    <w:rsid w:val="00CE5F0E"/>
    <w:rsid w:val="00CE69E6"/>
    <w:rsid w:val="00CE6A49"/>
    <w:rsid w:val="00CE74A0"/>
    <w:rsid w:val="00CE79D9"/>
    <w:rsid w:val="00CF00CD"/>
    <w:rsid w:val="00CF0BED"/>
    <w:rsid w:val="00CF53D1"/>
    <w:rsid w:val="00CF7117"/>
    <w:rsid w:val="00CF751A"/>
    <w:rsid w:val="00CF7FC9"/>
    <w:rsid w:val="00D00319"/>
    <w:rsid w:val="00D003E5"/>
    <w:rsid w:val="00D00851"/>
    <w:rsid w:val="00D01588"/>
    <w:rsid w:val="00D040C6"/>
    <w:rsid w:val="00D04735"/>
    <w:rsid w:val="00D04F92"/>
    <w:rsid w:val="00D057D8"/>
    <w:rsid w:val="00D05E75"/>
    <w:rsid w:val="00D05EF3"/>
    <w:rsid w:val="00D06DEE"/>
    <w:rsid w:val="00D10158"/>
    <w:rsid w:val="00D12164"/>
    <w:rsid w:val="00D12533"/>
    <w:rsid w:val="00D12786"/>
    <w:rsid w:val="00D12849"/>
    <w:rsid w:val="00D13678"/>
    <w:rsid w:val="00D150A9"/>
    <w:rsid w:val="00D163AC"/>
    <w:rsid w:val="00D168B6"/>
    <w:rsid w:val="00D16F7A"/>
    <w:rsid w:val="00D2235F"/>
    <w:rsid w:val="00D230A2"/>
    <w:rsid w:val="00D230F2"/>
    <w:rsid w:val="00D237E4"/>
    <w:rsid w:val="00D26789"/>
    <w:rsid w:val="00D32523"/>
    <w:rsid w:val="00D32FC7"/>
    <w:rsid w:val="00D34EB1"/>
    <w:rsid w:val="00D35554"/>
    <w:rsid w:val="00D35F10"/>
    <w:rsid w:val="00D37696"/>
    <w:rsid w:val="00D407E8"/>
    <w:rsid w:val="00D41E3A"/>
    <w:rsid w:val="00D43113"/>
    <w:rsid w:val="00D4380A"/>
    <w:rsid w:val="00D445C0"/>
    <w:rsid w:val="00D4493F"/>
    <w:rsid w:val="00D45020"/>
    <w:rsid w:val="00D45329"/>
    <w:rsid w:val="00D47759"/>
    <w:rsid w:val="00D50443"/>
    <w:rsid w:val="00D513D9"/>
    <w:rsid w:val="00D51573"/>
    <w:rsid w:val="00D52BCB"/>
    <w:rsid w:val="00D53582"/>
    <w:rsid w:val="00D56240"/>
    <w:rsid w:val="00D57ED8"/>
    <w:rsid w:val="00D601E3"/>
    <w:rsid w:val="00D60A3E"/>
    <w:rsid w:val="00D618FE"/>
    <w:rsid w:val="00D62155"/>
    <w:rsid w:val="00D62A0C"/>
    <w:rsid w:val="00D62F90"/>
    <w:rsid w:val="00D630CF"/>
    <w:rsid w:val="00D63BEE"/>
    <w:rsid w:val="00D63C7E"/>
    <w:rsid w:val="00D64828"/>
    <w:rsid w:val="00D66111"/>
    <w:rsid w:val="00D664EC"/>
    <w:rsid w:val="00D66F4E"/>
    <w:rsid w:val="00D67A78"/>
    <w:rsid w:val="00D70627"/>
    <w:rsid w:val="00D7155D"/>
    <w:rsid w:val="00D7260E"/>
    <w:rsid w:val="00D7289F"/>
    <w:rsid w:val="00D72F2D"/>
    <w:rsid w:val="00D731B9"/>
    <w:rsid w:val="00D737B5"/>
    <w:rsid w:val="00D73E71"/>
    <w:rsid w:val="00D755BD"/>
    <w:rsid w:val="00D756CA"/>
    <w:rsid w:val="00D75839"/>
    <w:rsid w:val="00D76B03"/>
    <w:rsid w:val="00D76C37"/>
    <w:rsid w:val="00D778E4"/>
    <w:rsid w:val="00D77BE2"/>
    <w:rsid w:val="00D801F4"/>
    <w:rsid w:val="00D813A8"/>
    <w:rsid w:val="00D81C12"/>
    <w:rsid w:val="00D826C8"/>
    <w:rsid w:val="00D82939"/>
    <w:rsid w:val="00D84E57"/>
    <w:rsid w:val="00D863D8"/>
    <w:rsid w:val="00D86491"/>
    <w:rsid w:val="00D86A13"/>
    <w:rsid w:val="00D87C4F"/>
    <w:rsid w:val="00D901E3"/>
    <w:rsid w:val="00D906EB"/>
    <w:rsid w:val="00D90CC2"/>
    <w:rsid w:val="00D927E3"/>
    <w:rsid w:val="00D92FF7"/>
    <w:rsid w:val="00D933C7"/>
    <w:rsid w:val="00D938F8"/>
    <w:rsid w:val="00D96BE7"/>
    <w:rsid w:val="00D97634"/>
    <w:rsid w:val="00DA137E"/>
    <w:rsid w:val="00DA25D2"/>
    <w:rsid w:val="00DA26E4"/>
    <w:rsid w:val="00DA2DEB"/>
    <w:rsid w:val="00DA35ED"/>
    <w:rsid w:val="00DA3CBC"/>
    <w:rsid w:val="00DA4C65"/>
    <w:rsid w:val="00DA6EE6"/>
    <w:rsid w:val="00DA7A62"/>
    <w:rsid w:val="00DB0A6E"/>
    <w:rsid w:val="00DB107B"/>
    <w:rsid w:val="00DB113D"/>
    <w:rsid w:val="00DB274E"/>
    <w:rsid w:val="00DB2B0E"/>
    <w:rsid w:val="00DB2F83"/>
    <w:rsid w:val="00DB2FB7"/>
    <w:rsid w:val="00DB39B3"/>
    <w:rsid w:val="00DB4C85"/>
    <w:rsid w:val="00DB4E02"/>
    <w:rsid w:val="00DB50DB"/>
    <w:rsid w:val="00DB5D08"/>
    <w:rsid w:val="00DB6317"/>
    <w:rsid w:val="00DB76AA"/>
    <w:rsid w:val="00DC199D"/>
    <w:rsid w:val="00DC1B2E"/>
    <w:rsid w:val="00DC1E33"/>
    <w:rsid w:val="00DC2322"/>
    <w:rsid w:val="00DC3DAA"/>
    <w:rsid w:val="00DC3FD9"/>
    <w:rsid w:val="00DC4DFD"/>
    <w:rsid w:val="00DC4E2B"/>
    <w:rsid w:val="00DC6285"/>
    <w:rsid w:val="00DC652D"/>
    <w:rsid w:val="00DC75E8"/>
    <w:rsid w:val="00DC7A50"/>
    <w:rsid w:val="00DD18F4"/>
    <w:rsid w:val="00DD2EE0"/>
    <w:rsid w:val="00DD2FF9"/>
    <w:rsid w:val="00DD42F5"/>
    <w:rsid w:val="00DD54E3"/>
    <w:rsid w:val="00DD5DD6"/>
    <w:rsid w:val="00DD6313"/>
    <w:rsid w:val="00DE14A3"/>
    <w:rsid w:val="00DE2693"/>
    <w:rsid w:val="00DE279E"/>
    <w:rsid w:val="00DE3138"/>
    <w:rsid w:val="00DE332B"/>
    <w:rsid w:val="00DE4D05"/>
    <w:rsid w:val="00DE5AB1"/>
    <w:rsid w:val="00DE5D89"/>
    <w:rsid w:val="00DE6D75"/>
    <w:rsid w:val="00DE6FA9"/>
    <w:rsid w:val="00DE7F48"/>
    <w:rsid w:val="00DF022A"/>
    <w:rsid w:val="00DF0252"/>
    <w:rsid w:val="00DF0A92"/>
    <w:rsid w:val="00DF1619"/>
    <w:rsid w:val="00DF28A3"/>
    <w:rsid w:val="00DF373F"/>
    <w:rsid w:val="00DF4367"/>
    <w:rsid w:val="00DF45AD"/>
    <w:rsid w:val="00DF504A"/>
    <w:rsid w:val="00DF5BE9"/>
    <w:rsid w:val="00DF658D"/>
    <w:rsid w:val="00DF6945"/>
    <w:rsid w:val="00DF6DCD"/>
    <w:rsid w:val="00DF6E76"/>
    <w:rsid w:val="00DF6ECC"/>
    <w:rsid w:val="00E00385"/>
    <w:rsid w:val="00E00628"/>
    <w:rsid w:val="00E01468"/>
    <w:rsid w:val="00E023A1"/>
    <w:rsid w:val="00E03AF5"/>
    <w:rsid w:val="00E04AB8"/>
    <w:rsid w:val="00E04DFA"/>
    <w:rsid w:val="00E07881"/>
    <w:rsid w:val="00E125C6"/>
    <w:rsid w:val="00E12B93"/>
    <w:rsid w:val="00E13FF6"/>
    <w:rsid w:val="00E14C19"/>
    <w:rsid w:val="00E161E5"/>
    <w:rsid w:val="00E16308"/>
    <w:rsid w:val="00E2036A"/>
    <w:rsid w:val="00E2087A"/>
    <w:rsid w:val="00E20B8B"/>
    <w:rsid w:val="00E215D6"/>
    <w:rsid w:val="00E2243B"/>
    <w:rsid w:val="00E22D6E"/>
    <w:rsid w:val="00E238E7"/>
    <w:rsid w:val="00E23D71"/>
    <w:rsid w:val="00E23FC8"/>
    <w:rsid w:val="00E2767B"/>
    <w:rsid w:val="00E34A07"/>
    <w:rsid w:val="00E34E80"/>
    <w:rsid w:val="00E3514F"/>
    <w:rsid w:val="00E35798"/>
    <w:rsid w:val="00E35B35"/>
    <w:rsid w:val="00E35E78"/>
    <w:rsid w:val="00E3623F"/>
    <w:rsid w:val="00E3677F"/>
    <w:rsid w:val="00E36EAD"/>
    <w:rsid w:val="00E37EC0"/>
    <w:rsid w:val="00E40104"/>
    <w:rsid w:val="00E41E2C"/>
    <w:rsid w:val="00E446E4"/>
    <w:rsid w:val="00E447E6"/>
    <w:rsid w:val="00E45720"/>
    <w:rsid w:val="00E45D55"/>
    <w:rsid w:val="00E4653B"/>
    <w:rsid w:val="00E46D06"/>
    <w:rsid w:val="00E46DE7"/>
    <w:rsid w:val="00E4774D"/>
    <w:rsid w:val="00E51134"/>
    <w:rsid w:val="00E51549"/>
    <w:rsid w:val="00E51DA6"/>
    <w:rsid w:val="00E52059"/>
    <w:rsid w:val="00E530C4"/>
    <w:rsid w:val="00E539F7"/>
    <w:rsid w:val="00E53B20"/>
    <w:rsid w:val="00E5430B"/>
    <w:rsid w:val="00E5433E"/>
    <w:rsid w:val="00E54FEB"/>
    <w:rsid w:val="00E55778"/>
    <w:rsid w:val="00E56C19"/>
    <w:rsid w:val="00E56DF6"/>
    <w:rsid w:val="00E57572"/>
    <w:rsid w:val="00E60333"/>
    <w:rsid w:val="00E60CAF"/>
    <w:rsid w:val="00E62076"/>
    <w:rsid w:val="00E62A33"/>
    <w:rsid w:val="00E64E9B"/>
    <w:rsid w:val="00E65432"/>
    <w:rsid w:val="00E65551"/>
    <w:rsid w:val="00E665D4"/>
    <w:rsid w:val="00E6670D"/>
    <w:rsid w:val="00E67E5D"/>
    <w:rsid w:val="00E70A6A"/>
    <w:rsid w:val="00E72412"/>
    <w:rsid w:val="00E72CBD"/>
    <w:rsid w:val="00E74B01"/>
    <w:rsid w:val="00E751BE"/>
    <w:rsid w:val="00E7520B"/>
    <w:rsid w:val="00E753B6"/>
    <w:rsid w:val="00E755DF"/>
    <w:rsid w:val="00E75E68"/>
    <w:rsid w:val="00E765C2"/>
    <w:rsid w:val="00E76B68"/>
    <w:rsid w:val="00E77144"/>
    <w:rsid w:val="00E775EF"/>
    <w:rsid w:val="00E7769A"/>
    <w:rsid w:val="00E779FC"/>
    <w:rsid w:val="00E80159"/>
    <w:rsid w:val="00E80E08"/>
    <w:rsid w:val="00E82247"/>
    <w:rsid w:val="00E826D1"/>
    <w:rsid w:val="00E8426F"/>
    <w:rsid w:val="00E87131"/>
    <w:rsid w:val="00E8777F"/>
    <w:rsid w:val="00E90CAC"/>
    <w:rsid w:val="00E90EFD"/>
    <w:rsid w:val="00E93261"/>
    <w:rsid w:val="00E9498B"/>
    <w:rsid w:val="00E970E6"/>
    <w:rsid w:val="00EA0C92"/>
    <w:rsid w:val="00EA1700"/>
    <w:rsid w:val="00EA187A"/>
    <w:rsid w:val="00EA1C77"/>
    <w:rsid w:val="00EA2730"/>
    <w:rsid w:val="00EA2EC3"/>
    <w:rsid w:val="00EA3AD2"/>
    <w:rsid w:val="00EA41B5"/>
    <w:rsid w:val="00EA4396"/>
    <w:rsid w:val="00EA4E60"/>
    <w:rsid w:val="00EA56BB"/>
    <w:rsid w:val="00EA6697"/>
    <w:rsid w:val="00EA67F6"/>
    <w:rsid w:val="00EB0BC3"/>
    <w:rsid w:val="00EB0D6B"/>
    <w:rsid w:val="00EB12A0"/>
    <w:rsid w:val="00EB1D26"/>
    <w:rsid w:val="00EB29B4"/>
    <w:rsid w:val="00EB2ED1"/>
    <w:rsid w:val="00EB32C9"/>
    <w:rsid w:val="00EB362F"/>
    <w:rsid w:val="00EC0CD4"/>
    <w:rsid w:val="00EC0DC5"/>
    <w:rsid w:val="00EC17CB"/>
    <w:rsid w:val="00EC29AE"/>
    <w:rsid w:val="00EC44C3"/>
    <w:rsid w:val="00EC474B"/>
    <w:rsid w:val="00EC4EEC"/>
    <w:rsid w:val="00EC55DB"/>
    <w:rsid w:val="00EC6119"/>
    <w:rsid w:val="00EC617C"/>
    <w:rsid w:val="00EC677D"/>
    <w:rsid w:val="00EC6AD6"/>
    <w:rsid w:val="00EC707E"/>
    <w:rsid w:val="00EC7FC0"/>
    <w:rsid w:val="00ED0028"/>
    <w:rsid w:val="00ED005C"/>
    <w:rsid w:val="00ED0356"/>
    <w:rsid w:val="00ED1012"/>
    <w:rsid w:val="00ED3C77"/>
    <w:rsid w:val="00ED3E43"/>
    <w:rsid w:val="00ED5786"/>
    <w:rsid w:val="00ED6477"/>
    <w:rsid w:val="00ED6640"/>
    <w:rsid w:val="00ED69A8"/>
    <w:rsid w:val="00ED7A6C"/>
    <w:rsid w:val="00EE11A6"/>
    <w:rsid w:val="00EE184F"/>
    <w:rsid w:val="00EE39DF"/>
    <w:rsid w:val="00EE6565"/>
    <w:rsid w:val="00EE6B4E"/>
    <w:rsid w:val="00EE70F7"/>
    <w:rsid w:val="00EE7799"/>
    <w:rsid w:val="00EE79BC"/>
    <w:rsid w:val="00EF1414"/>
    <w:rsid w:val="00EF17DE"/>
    <w:rsid w:val="00EF3467"/>
    <w:rsid w:val="00EF3F72"/>
    <w:rsid w:val="00EF4334"/>
    <w:rsid w:val="00EF5BFB"/>
    <w:rsid w:val="00EF5D5F"/>
    <w:rsid w:val="00EF6350"/>
    <w:rsid w:val="00EF63BD"/>
    <w:rsid w:val="00EF64E2"/>
    <w:rsid w:val="00EF66AB"/>
    <w:rsid w:val="00EF6E8A"/>
    <w:rsid w:val="00EF7D9C"/>
    <w:rsid w:val="00EF7E0D"/>
    <w:rsid w:val="00F00256"/>
    <w:rsid w:val="00F0159B"/>
    <w:rsid w:val="00F0273C"/>
    <w:rsid w:val="00F03D36"/>
    <w:rsid w:val="00F04F69"/>
    <w:rsid w:val="00F05CE2"/>
    <w:rsid w:val="00F07005"/>
    <w:rsid w:val="00F1142C"/>
    <w:rsid w:val="00F12D65"/>
    <w:rsid w:val="00F12EFF"/>
    <w:rsid w:val="00F13946"/>
    <w:rsid w:val="00F13E19"/>
    <w:rsid w:val="00F14F77"/>
    <w:rsid w:val="00F15EEA"/>
    <w:rsid w:val="00F15F2D"/>
    <w:rsid w:val="00F16325"/>
    <w:rsid w:val="00F173FE"/>
    <w:rsid w:val="00F1753F"/>
    <w:rsid w:val="00F210B6"/>
    <w:rsid w:val="00F21411"/>
    <w:rsid w:val="00F2198B"/>
    <w:rsid w:val="00F22924"/>
    <w:rsid w:val="00F22A27"/>
    <w:rsid w:val="00F23E2D"/>
    <w:rsid w:val="00F245F4"/>
    <w:rsid w:val="00F26A0F"/>
    <w:rsid w:val="00F26B1D"/>
    <w:rsid w:val="00F27150"/>
    <w:rsid w:val="00F2736C"/>
    <w:rsid w:val="00F306D1"/>
    <w:rsid w:val="00F31134"/>
    <w:rsid w:val="00F312CA"/>
    <w:rsid w:val="00F3266A"/>
    <w:rsid w:val="00F327BE"/>
    <w:rsid w:val="00F338FA"/>
    <w:rsid w:val="00F341EC"/>
    <w:rsid w:val="00F34258"/>
    <w:rsid w:val="00F372DA"/>
    <w:rsid w:val="00F41694"/>
    <w:rsid w:val="00F45B90"/>
    <w:rsid w:val="00F51355"/>
    <w:rsid w:val="00F51793"/>
    <w:rsid w:val="00F51D30"/>
    <w:rsid w:val="00F52FAB"/>
    <w:rsid w:val="00F53118"/>
    <w:rsid w:val="00F54052"/>
    <w:rsid w:val="00F544E1"/>
    <w:rsid w:val="00F5580B"/>
    <w:rsid w:val="00F55B36"/>
    <w:rsid w:val="00F5774D"/>
    <w:rsid w:val="00F5779E"/>
    <w:rsid w:val="00F57A0C"/>
    <w:rsid w:val="00F57A21"/>
    <w:rsid w:val="00F60D0D"/>
    <w:rsid w:val="00F61BD3"/>
    <w:rsid w:val="00F61D7E"/>
    <w:rsid w:val="00F6269D"/>
    <w:rsid w:val="00F634B2"/>
    <w:rsid w:val="00F64F09"/>
    <w:rsid w:val="00F64F54"/>
    <w:rsid w:val="00F66423"/>
    <w:rsid w:val="00F6693E"/>
    <w:rsid w:val="00F66B91"/>
    <w:rsid w:val="00F72AA9"/>
    <w:rsid w:val="00F74AD3"/>
    <w:rsid w:val="00F75356"/>
    <w:rsid w:val="00F7559A"/>
    <w:rsid w:val="00F7679F"/>
    <w:rsid w:val="00F76812"/>
    <w:rsid w:val="00F77753"/>
    <w:rsid w:val="00F800E0"/>
    <w:rsid w:val="00F806CD"/>
    <w:rsid w:val="00F80E01"/>
    <w:rsid w:val="00F824EA"/>
    <w:rsid w:val="00F836E9"/>
    <w:rsid w:val="00F8429E"/>
    <w:rsid w:val="00F84454"/>
    <w:rsid w:val="00F84DC7"/>
    <w:rsid w:val="00F8675C"/>
    <w:rsid w:val="00F869B0"/>
    <w:rsid w:val="00F91B5B"/>
    <w:rsid w:val="00F92CF9"/>
    <w:rsid w:val="00F9300D"/>
    <w:rsid w:val="00F93378"/>
    <w:rsid w:val="00F948D8"/>
    <w:rsid w:val="00F9496A"/>
    <w:rsid w:val="00F9561E"/>
    <w:rsid w:val="00F97018"/>
    <w:rsid w:val="00F971F1"/>
    <w:rsid w:val="00F97CBC"/>
    <w:rsid w:val="00FA05D4"/>
    <w:rsid w:val="00FA06F4"/>
    <w:rsid w:val="00FA0D7C"/>
    <w:rsid w:val="00FA1816"/>
    <w:rsid w:val="00FA2B63"/>
    <w:rsid w:val="00FA2DBB"/>
    <w:rsid w:val="00FA537C"/>
    <w:rsid w:val="00FA6F7C"/>
    <w:rsid w:val="00FA7074"/>
    <w:rsid w:val="00FB002B"/>
    <w:rsid w:val="00FB0519"/>
    <w:rsid w:val="00FB0ED0"/>
    <w:rsid w:val="00FB1D31"/>
    <w:rsid w:val="00FB2888"/>
    <w:rsid w:val="00FB322F"/>
    <w:rsid w:val="00FB3A24"/>
    <w:rsid w:val="00FB40D4"/>
    <w:rsid w:val="00FB48E6"/>
    <w:rsid w:val="00FB4B25"/>
    <w:rsid w:val="00FB5F64"/>
    <w:rsid w:val="00FB5FA4"/>
    <w:rsid w:val="00FB7527"/>
    <w:rsid w:val="00FB792A"/>
    <w:rsid w:val="00FB7DE6"/>
    <w:rsid w:val="00FC0A78"/>
    <w:rsid w:val="00FC1B4C"/>
    <w:rsid w:val="00FC3B4F"/>
    <w:rsid w:val="00FC3C64"/>
    <w:rsid w:val="00FC477C"/>
    <w:rsid w:val="00FC48EF"/>
    <w:rsid w:val="00FC4B42"/>
    <w:rsid w:val="00FC5754"/>
    <w:rsid w:val="00FC6EF9"/>
    <w:rsid w:val="00FC7AE5"/>
    <w:rsid w:val="00FD05D5"/>
    <w:rsid w:val="00FD0D02"/>
    <w:rsid w:val="00FD1D92"/>
    <w:rsid w:val="00FD1FCC"/>
    <w:rsid w:val="00FD2736"/>
    <w:rsid w:val="00FD4265"/>
    <w:rsid w:val="00FD50B6"/>
    <w:rsid w:val="00FD54D9"/>
    <w:rsid w:val="00FD56FD"/>
    <w:rsid w:val="00FD76AB"/>
    <w:rsid w:val="00FE1825"/>
    <w:rsid w:val="00FE1A00"/>
    <w:rsid w:val="00FE1A4B"/>
    <w:rsid w:val="00FE1D36"/>
    <w:rsid w:val="00FE53FA"/>
    <w:rsid w:val="00FE6669"/>
    <w:rsid w:val="00FE6EDB"/>
    <w:rsid w:val="00FE6FA7"/>
    <w:rsid w:val="00FE72FA"/>
    <w:rsid w:val="00FF0606"/>
    <w:rsid w:val="00FF0932"/>
    <w:rsid w:val="00FF0AB2"/>
    <w:rsid w:val="00FF0F5B"/>
    <w:rsid w:val="00FF1EC8"/>
    <w:rsid w:val="00FF30E2"/>
    <w:rsid w:val="00FF40C9"/>
    <w:rsid w:val="00FF4812"/>
    <w:rsid w:val="00FF4FE9"/>
    <w:rsid w:val="00FF5314"/>
    <w:rsid w:val="00FF58EE"/>
    <w:rsid w:val="00FF6630"/>
    <w:rsid w:val="00FF6C8C"/>
    <w:rsid w:val="00FF6EF2"/>
    <w:rsid w:val="00FF7117"/>
    <w:rsid w:val="00FF7CE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00B8E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5355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next w:val="Normal"/>
    <w:link w:val="Heading3Char"/>
    <w:uiPriority w:val="9"/>
    <w:semiHidden/>
    <w:unhideWhenUsed/>
    <w:qFormat/>
    <w:rsid w:val="00BC78C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B70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C3D09"/>
    <w:pPr>
      <w:ind w:left="720"/>
      <w:contextualSpacing/>
    </w:pPr>
  </w:style>
  <w:style w:type="paragraph" w:styleId="Header">
    <w:name w:val="header"/>
    <w:basedOn w:val="Normal"/>
    <w:link w:val="HeaderChar"/>
    <w:uiPriority w:val="99"/>
    <w:unhideWhenUsed/>
    <w:rsid w:val="00B24F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4F93"/>
  </w:style>
  <w:style w:type="paragraph" w:styleId="Footer">
    <w:name w:val="footer"/>
    <w:basedOn w:val="Normal"/>
    <w:link w:val="FooterChar"/>
    <w:uiPriority w:val="99"/>
    <w:unhideWhenUsed/>
    <w:rsid w:val="00B24F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4F93"/>
  </w:style>
  <w:style w:type="paragraph" w:styleId="BalloonText">
    <w:name w:val="Balloon Text"/>
    <w:basedOn w:val="Normal"/>
    <w:link w:val="BalloonTextChar"/>
    <w:uiPriority w:val="99"/>
    <w:semiHidden/>
    <w:unhideWhenUsed/>
    <w:rsid w:val="00B24F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4F93"/>
    <w:rPr>
      <w:rFonts w:ascii="Tahoma" w:hAnsi="Tahoma" w:cs="Tahoma"/>
      <w:sz w:val="16"/>
      <w:szCs w:val="16"/>
    </w:rPr>
  </w:style>
  <w:style w:type="character" w:styleId="Hyperlink">
    <w:name w:val="Hyperlink"/>
    <w:basedOn w:val="DefaultParagraphFont"/>
    <w:uiPriority w:val="99"/>
    <w:unhideWhenUsed/>
    <w:rsid w:val="00235F05"/>
    <w:rPr>
      <w:color w:val="0000FF" w:themeColor="hyperlink"/>
      <w:u w:val="single"/>
    </w:rPr>
  </w:style>
  <w:style w:type="character" w:customStyle="1" w:styleId="acknowledgements">
    <w:name w:val="acknowledgements"/>
    <w:basedOn w:val="DefaultParagraphFont"/>
    <w:rsid w:val="00112EA8"/>
  </w:style>
  <w:style w:type="character" w:styleId="Strong">
    <w:name w:val="Strong"/>
    <w:basedOn w:val="DefaultParagraphFont"/>
    <w:uiPriority w:val="22"/>
    <w:qFormat/>
    <w:rsid w:val="00112EA8"/>
    <w:rPr>
      <w:b/>
      <w:bCs/>
    </w:rPr>
  </w:style>
  <w:style w:type="character" w:styleId="Emphasis">
    <w:name w:val="Emphasis"/>
    <w:basedOn w:val="DefaultParagraphFont"/>
    <w:uiPriority w:val="20"/>
    <w:qFormat/>
    <w:rsid w:val="00112EA8"/>
    <w:rPr>
      <w:i/>
      <w:iCs/>
    </w:rPr>
  </w:style>
  <w:style w:type="character" w:styleId="FollowedHyperlink">
    <w:name w:val="FollowedHyperlink"/>
    <w:basedOn w:val="DefaultParagraphFont"/>
    <w:uiPriority w:val="99"/>
    <w:semiHidden/>
    <w:unhideWhenUsed/>
    <w:rsid w:val="00C755FF"/>
    <w:rPr>
      <w:color w:val="800080" w:themeColor="followedHyperlink"/>
      <w:u w:val="single"/>
    </w:rPr>
  </w:style>
  <w:style w:type="character" w:styleId="PlaceholderText">
    <w:name w:val="Placeholder Text"/>
    <w:basedOn w:val="DefaultParagraphFont"/>
    <w:uiPriority w:val="99"/>
    <w:semiHidden/>
    <w:rsid w:val="001668C9"/>
    <w:rPr>
      <w:color w:val="808080"/>
    </w:rPr>
  </w:style>
  <w:style w:type="character" w:customStyle="1" w:styleId="A4">
    <w:name w:val="A4"/>
    <w:uiPriority w:val="99"/>
    <w:rsid w:val="00C63A36"/>
    <w:rPr>
      <w:rFonts w:cs="Shaker 2 Lancet Regular"/>
      <w:color w:val="221E1F"/>
      <w:sz w:val="16"/>
      <w:szCs w:val="16"/>
    </w:rPr>
  </w:style>
  <w:style w:type="paragraph" w:customStyle="1" w:styleId="Pa1">
    <w:name w:val="Pa1"/>
    <w:basedOn w:val="Normal"/>
    <w:next w:val="Normal"/>
    <w:uiPriority w:val="99"/>
    <w:rsid w:val="00C63A36"/>
    <w:pPr>
      <w:autoSpaceDE w:val="0"/>
      <w:autoSpaceDN w:val="0"/>
      <w:adjustRightInd w:val="0"/>
      <w:spacing w:after="0" w:line="241" w:lineRule="atLeast"/>
    </w:pPr>
    <w:rPr>
      <w:rFonts w:ascii="Shaker 2 Lancet Regular" w:hAnsi="Shaker 2 Lancet Regular"/>
      <w:sz w:val="24"/>
      <w:szCs w:val="24"/>
    </w:rPr>
  </w:style>
  <w:style w:type="character" w:styleId="CommentReference">
    <w:name w:val="annotation reference"/>
    <w:basedOn w:val="DefaultParagraphFont"/>
    <w:uiPriority w:val="99"/>
    <w:semiHidden/>
    <w:unhideWhenUsed/>
    <w:rsid w:val="00DE5D89"/>
    <w:rPr>
      <w:sz w:val="16"/>
      <w:szCs w:val="16"/>
    </w:rPr>
  </w:style>
  <w:style w:type="paragraph" w:styleId="CommentText">
    <w:name w:val="annotation text"/>
    <w:basedOn w:val="Normal"/>
    <w:link w:val="CommentTextChar"/>
    <w:uiPriority w:val="99"/>
    <w:unhideWhenUsed/>
    <w:rsid w:val="00DE5D89"/>
    <w:pPr>
      <w:spacing w:line="240" w:lineRule="auto"/>
    </w:pPr>
    <w:rPr>
      <w:sz w:val="20"/>
      <w:szCs w:val="20"/>
    </w:rPr>
  </w:style>
  <w:style w:type="character" w:customStyle="1" w:styleId="CommentTextChar">
    <w:name w:val="Comment Text Char"/>
    <w:basedOn w:val="DefaultParagraphFont"/>
    <w:link w:val="CommentText"/>
    <w:uiPriority w:val="99"/>
    <w:rsid w:val="00DE5D89"/>
    <w:rPr>
      <w:sz w:val="20"/>
      <w:szCs w:val="20"/>
    </w:rPr>
  </w:style>
  <w:style w:type="paragraph" w:styleId="CommentSubject">
    <w:name w:val="annotation subject"/>
    <w:basedOn w:val="CommentText"/>
    <w:next w:val="CommentText"/>
    <w:link w:val="CommentSubjectChar"/>
    <w:uiPriority w:val="99"/>
    <w:semiHidden/>
    <w:unhideWhenUsed/>
    <w:rsid w:val="00DE5D89"/>
    <w:rPr>
      <w:b/>
      <w:bCs/>
    </w:rPr>
  </w:style>
  <w:style w:type="character" w:customStyle="1" w:styleId="CommentSubjectChar">
    <w:name w:val="Comment Subject Char"/>
    <w:basedOn w:val="CommentTextChar"/>
    <w:link w:val="CommentSubject"/>
    <w:uiPriority w:val="99"/>
    <w:semiHidden/>
    <w:rsid w:val="00DE5D89"/>
    <w:rPr>
      <w:b/>
      <w:bCs/>
      <w:sz w:val="20"/>
      <w:szCs w:val="20"/>
    </w:rPr>
  </w:style>
  <w:style w:type="character" w:customStyle="1" w:styleId="Heading1Char">
    <w:name w:val="Heading 1 Char"/>
    <w:basedOn w:val="DefaultParagraphFont"/>
    <w:link w:val="Heading1"/>
    <w:uiPriority w:val="9"/>
    <w:rsid w:val="00153550"/>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15355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
    <w:name w:val="p"/>
    <w:basedOn w:val="Normal"/>
    <w:rsid w:val="0015355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ixed-citation">
    <w:name w:val="mixed-citation"/>
    <w:basedOn w:val="DefaultParagraphFont"/>
    <w:rsid w:val="00DB2F83"/>
  </w:style>
  <w:style w:type="paragraph" w:customStyle="1" w:styleId="EndNoteBibliographyTitle">
    <w:name w:val="EndNote Bibliography Title"/>
    <w:basedOn w:val="Normal"/>
    <w:rsid w:val="00775480"/>
    <w:pPr>
      <w:spacing w:after="0"/>
      <w:jc w:val="center"/>
    </w:pPr>
    <w:rPr>
      <w:rFonts w:ascii="Calibri" w:hAnsi="Calibri"/>
      <w:lang w:val="en-US"/>
    </w:rPr>
  </w:style>
  <w:style w:type="paragraph" w:customStyle="1" w:styleId="EndNoteBibliography">
    <w:name w:val="EndNote Bibliography"/>
    <w:basedOn w:val="Normal"/>
    <w:rsid w:val="00775480"/>
    <w:pPr>
      <w:spacing w:line="240" w:lineRule="auto"/>
    </w:pPr>
    <w:rPr>
      <w:rFonts w:ascii="Calibri" w:hAnsi="Calibri"/>
      <w:lang w:val="en-US"/>
    </w:rPr>
  </w:style>
  <w:style w:type="paragraph" w:styleId="Revision">
    <w:name w:val="Revision"/>
    <w:hidden/>
    <w:uiPriority w:val="99"/>
    <w:semiHidden/>
    <w:rsid w:val="00E37EC0"/>
    <w:pPr>
      <w:spacing w:after="0" w:line="240" w:lineRule="auto"/>
    </w:pPr>
  </w:style>
  <w:style w:type="character" w:customStyle="1" w:styleId="Heading3Char">
    <w:name w:val="Heading 3 Char"/>
    <w:basedOn w:val="DefaultParagraphFont"/>
    <w:link w:val="Heading3"/>
    <w:uiPriority w:val="9"/>
    <w:semiHidden/>
    <w:rsid w:val="00BC78C7"/>
    <w:rPr>
      <w:rFonts w:asciiTheme="majorHAnsi" w:eastAsiaTheme="majorEastAsia" w:hAnsiTheme="majorHAnsi" w:cstheme="majorBidi"/>
      <w:b/>
      <w:bCs/>
      <w:color w:val="4F81BD" w:themeColor="accent1"/>
    </w:rPr>
  </w:style>
  <w:style w:type="character" w:styleId="LineNumber">
    <w:name w:val="line number"/>
    <w:basedOn w:val="DefaultParagraphFont"/>
    <w:uiPriority w:val="99"/>
    <w:semiHidden/>
    <w:unhideWhenUsed/>
    <w:rsid w:val="002F546D"/>
  </w:style>
  <w:style w:type="character" w:customStyle="1" w:styleId="st">
    <w:name w:val="st"/>
    <w:basedOn w:val="DefaultParagraphFont"/>
    <w:rsid w:val="00E52059"/>
  </w:style>
  <w:style w:type="character" w:customStyle="1" w:styleId="ilfuvd">
    <w:name w:val="ilfuvd"/>
    <w:basedOn w:val="DefaultParagraphFont"/>
    <w:rsid w:val="000033D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5355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next w:val="Normal"/>
    <w:link w:val="Heading3Char"/>
    <w:uiPriority w:val="9"/>
    <w:semiHidden/>
    <w:unhideWhenUsed/>
    <w:qFormat/>
    <w:rsid w:val="00BC78C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B70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C3D09"/>
    <w:pPr>
      <w:ind w:left="720"/>
      <w:contextualSpacing/>
    </w:pPr>
  </w:style>
  <w:style w:type="paragraph" w:styleId="Header">
    <w:name w:val="header"/>
    <w:basedOn w:val="Normal"/>
    <w:link w:val="HeaderChar"/>
    <w:uiPriority w:val="99"/>
    <w:unhideWhenUsed/>
    <w:rsid w:val="00B24F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4F93"/>
  </w:style>
  <w:style w:type="paragraph" w:styleId="Footer">
    <w:name w:val="footer"/>
    <w:basedOn w:val="Normal"/>
    <w:link w:val="FooterChar"/>
    <w:uiPriority w:val="99"/>
    <w:unhideWhenUsed/>
    <w:rsid w:val="00B24F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4F93"/>
  </w:style>
  <w:style w:type="paragraph" w:styleId="BalloonText">
    <w:name w:val="Balloon Text"/>
    <w:basedOn w:val="Normal"/>
    <w:link w:val="BalloonTextChar"/>
    <w:uiPriority w:val="99"/>
    <w:semiHidden/>
    <w:unhideWhenUsed/>
    <w:rsid w:val="00B24F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4F93"/>
    <w:rPr>
      <w:rFonts w:ascii="Tahoma" w:hAnsi="Tahoma" w:cs="Tahoma"/>
      <w:sz w:val="16"/>
      <w:szCs w:val="16"/>
    </w:rPr>
  </w:style>
  <w:style w:type="character" w:styleId="Hyperlink">
    <w:name w:val="Hyperlink"/>
    <w:basedOn w:val="DefaultParagraphFont"/>
    <w:uiPriority w:val="99"/>
    <w:unhideWhenUsed/>
    <w:rsid w:val="00235F05"/>
    <w:rPr>
      <w:color w:val="0000FF" w:themeColor="hyperlink"/>
      <w:u w:val="single"/>
    </w:rPr>
  </w:style>
  <w:style w:type="character" w:customStyle="1" w:styleId="acknowledgements">
    <w:name w:val="acknowledgements"/>
    <w:basedOn w:val="DefaultParagraphFont"/>
    <w:rsid w:val="00112EA8"/>
  </w:style>
  <w:style w:type="character" w:styleId="Strong">
    <w:name w:val="Strong"/>
    <w:basedOn w:val="DefaultParagraphFont"/>
    <w:uiPriority w:val="22"/>
    <w:qFormat/>
    <w:rsid w:val="00112EA8"/>
    <w:rPr>
      <w:b/>
      <w:bCs/>
    </w:rPr>
  </w:style>
  <w:style w:type="character" w:styleId="Emphasis">
    <w:name w:val="Emphasis"/>
    <w:basedOn w:val="DefaultParagraphFont"/>
    <w:uiPriority w:val="20"/>
    <w:qFormat/>
    <w:rsid w:val="00112EA8"/>
    <w:rPr>
      <w:i/>
      <w:iCs/>
    </w:rPr>
  </w:style>
  <w:style w:type="character" w:styleId="FollowedHyperlink">
    <w:name w:val="FollowedHyperlink"/>
    <w:basedOn w:val="DefaultParagraphFont"/>
    <w:uiPriority w:val="99"/>
    <w:semiHidden/>
    <w:unhideWhenUsed/>
    <w:rsid w:val="00C755FF"/>
    <w:rPr>
      <w:color w:val="800080" w:themeColor="followedHyperlink"/>
      <w:u w:val="single"/>
    </w:rPr>
  </w:style>
  <w:style w:type="character" w:styleId="PlaceholderText">
    <w:name w:val="Placeholder Text"/>
    <w:basedOn w:val="DefaultParagraphFont"/>
    <w:uiPriority w:val="99"/>
    <w:semiHidden/>
    <w:rsid w:val="001668C9"/>
    <w:rPr>
      <w:color w:val="808080"/>
    </w:rPr>
  </w:style>
  <w:style w:type="character" w:customStyle="1" w:styleId="A4">
    <w:name w:val="A4"/>
    <w:uiPriority w:val="99"/>
    <w:rsid w:val="00C63A36"/>
    <w:rPr>
      <w:rFonts w:cs="Shaker 2 Lancet Regular"/>
      <w:color w:val="221E1F"/>
      <w:sz w:val="16"/>
      <w:szCs w:val="16"/>
    </w:rPr>
  </w:style>
  <w:style w:type="paragraph" w:customStyle="1" w:styleId="Pa1">
    <w:name w:val="Pa1"/>
    <w:basedOn w:val="Normal"/>
    <w:next w:val="Normal"/>
    <w:uiPriority w:val="99"/>
    <w:rsid w:val="00C63A36"/>
    <w:pPr>
      <w:autoSpaceDE w:val="0"/>
      <w:autoSpaceDN w:val="0"/>
      <w:adjustRightInd w:val="0"/>
      <w:spacing w:after="0" w:line="241" w:lineRule="atLeast"/>
    </w:pPr>
    <w:rPr>
      <w:rFonts w:ascii="Shaker 2 Lancet Regular" w:hAnsi="Shaker 2 Lancet Regular"/>
      <w:sz w:val="24"/>
      <w:szCs w:val="24"/>
    </w:rPr>
  </w:style>
  <w:style w:type="character" w:styleId="CommentReference">
    <w:name w:val="annotation reference"/>
    <w:basedOn w:val="DefaultParagraphFont"/>
    <w:uiPriority w:val="99"/>
    <w:semiHidden/>
    <w:unhideWhenUsed/>
    <w:rsid w:val="00DE5D89"/>
    <w:rPr>
      <w:sz w:val="16"/>
      <w:szCs w:val="16"/>
    </w:rPr>
  </w:style>
  <w:style w:type="paragraph" w:styleId="CommentText">
    <w:name w:val="annotation text"/>
    <w:basedOn w:val="Normal"/>
    <w:link w:val="CommentTextChar"/>
    <w:uiPriority w:val="99"/>
    <w:unhideWhenUsed/>
    <w:rsid w:val="00DE5D89"/>
    <w:pPr>
      <w:spacing w:line="240" w:lineRule="auto"/>
    </w:pPr>
    <w:rPr>
      <w:sz w:val="20"/>
      <w:szCs w:val="20"/>
    </w:rPr>
  </w:style>
  <w:style w:type="character" w:customStyle="1" w:styleId="CommentTextChar">
    <w:name w:val="Comment Text Char"/>
    <w:basedOn w:val="DefaultParagraphFont"/>
    <w:link w:val="CommentText"/>
    <w:uiPriority w:val="99"/>
    <w:rsid w:val="00DE5D89"/>
    <w:rPr>
      <w:sz w:val="20"/>
      <w:szCs w:val="20"/>
    </w:rPr>
  </w:style>
  <w:style w:type="paragraph" w:styleId="CommentSubject">
    <w:name w:val="annotation subject"/>
    <w:basedOn w:val="CommentText"/>
    <w:next w:val="CommentText"/>
    <w:link w:val="CommentSubjectChar"/>
    <w:uiPriority w:val="99"/>
    <w:semiHidden/>
    <w:unhideWhenUsed/>
    <w:rsid w:val="00DE5D89"/>
    <w:rPr>
      <w:b/>
      <w:bCs/>
    </w:rPr>
  </w:style>
  <w:style w:type="character" w:customStyle="1" w:styleId="CommentSubjectChar">
    <w:name w:val="Comment Subject Char"/>
    <w:basedOn w:val="CommentTextChar"/>
    <w:link w:val="CommentSubject"/>
    <w:uiPriority w:val="99"/>
    <w:semiHidden/>
    <w:rsid w:val="00DE5D89"/>
    <w:rPr>
      <w:b/>
      <w:bCs/>
      <w:sz w:val="20"/>
      <w:szCs w:val="20"/>
    </w:rPr>
  </w:style>
  <w:style w:type="character" w:customStyle="1" w:styleId="Heading1Char">
    <w:name w:val="Heading 1 Char"/>
    <w:basedOn w:val="DefaultParagraphFont"/>
    <w:link w:val="Heading1"/>
    <w:uiPriority w:val="9"/>
    <w:rsid w:val="00153550"/>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15355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
    <w:name w:val="p"/>
    <w:basedOn w:val="Normal"/>
    <w:rsid w:val="0015355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ixed-citation">
    <w:name w:val="mixed-citation"/>
    <w:basedOn w:val="DefaultParagraphFont"/>
    <w:rsid w:val="00DB2F83"/>
  </w:style>
  <w:style w:type="paragraph" w:customStyle="1" w:styleId="EndNoteBibliographyTitle">
    <w:name w:val="EndNote Bibliography Title"/>
    <w:basedOn w:val="Normal"/>
    <w:rsid w:val="00775480"/>
    <w:pPr>
      <w:spacing w:after="0"/>
      <w:jc w:val="center"/>
    </w:pPr>
    <w:rPr>
      <w:rFonts w:ascii="Calibri" w:hAnsi="Calibri"/>
      <w:lang w:val="en-US"/>
    </w:rPr>
  </w:style>
  <w:style w:type="paragraph" w:customStyle="1" w:styleId="EndNoteBibliography">
    <w:name w:val="EndNote Bibliography"/>
    <w:basedOn w:val="Normal"/>
    <w:rsid w:val="00775480"/>
    <w:pPr>
      <w:spacing w:line="240" w:lineRule="auto"/>
    </w:pPr>
    <w:rPr>
      <w:rFonts w:ascii="Calibri" w:hAnsi="Calibri"/>
      <w:lang w:val="en-US"/>
    </w:rPr>
  </w:style>
  <w:style w:type="paragraph" w:styleId="Revision">
    <w:name w:val="Revision"/>
    <w:hidden/>
    <w:uiPriority w:val="99"/>
    <w:semiHidden/>
    <w:rsid w:val="00E37EC0"/>
    <w:pPr>
      <w:spacing w:after="0" w:line="240" w:lineRule="auto"/>
    </w:pPr>
  </w:style>
  <w:style w:type="character" w:customStyle="1" w:styleId="Heading3Char">
    <w:name w:val="Heading 3 Char"/>
    <w:basedOn w:val="DefaultParagraphFont"/>
    <w:link w:val="Heading3"/>
    <w:uiPriority w:val="9"/>
    <w:semiHidden/>
    <w:rsid w:val="00BC78C7"/>
    <w:rPr>
      <w:rFonts w:asciiTheme="majorHAnsi" w:eastAsiaTheme="majorEastAsia" w:hAnsiTheme="majorHAnsi" w:cstheme="majorBidi"/>
      <w:b/>
      <w:bCs/>
      <w:color w:val="4F81BD" w:themeColor="accent1"/>
    </w:rPr>
  </w:style>
  <w:style w:type="character" w:styleId="LineNumber">
    <w:name w:val="line number"/>
    <w:basedOn w:val="DefaultParagraphFont"/>
    <w:uiPriority w:val="99"/>
    <w:semiHidden/>
    <w:unhideWhenUsed/>
    <w:rsid w:val="002F546D"/>
  </w:style>
  <w:style w:type="character" w:customStyle="1" w:styleId="st">
    <w:name w:val="st"/>
    <w:basedOn w:val="DefaultParagraphFont"/>
    <w:rsid w:val="00E52059"/>
  </w:style>
  <w:style w:type="character" w:customStyle="1" w:styleId="ilfuvd">
    <w:name w:val="ilfuvd"/>
    <w:basedOn w:val="DefaultParagraphFont"/>
    <w:rsid w:val="000033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51224">
      <w:bodyDiv w:val="1"/>
      <w:marLeft w:val="0"/>
      <w:marRight w:val="0"/>
      <w:marTop w:val="0"/>
      <w:marBottom w:val="0"/>
      <w:divBdr>
        <w:top w:val="none" w:sz="0" w:space="0" w:color="auto"/>
        <w:left w:val="none" w:sz="0" w:space="0" w:color="auto"/>
        <w:bottom w:val="none" w:sz="0" w:space="0" w:color="auto"/>
        <w:right w:val="none" w:sz="0" w:space="0" w:color="auto"/>
      </w:divBdr>
    </w:div>
    <w:div w:id="50620105">
      <w:bodyDiv w:val="1"/>
      <w:marLeft w:val="0"/>
      <w:marRight w:val="0"/>
      <w:marTop w:val="0"/>
      <w:marBottom w:val="0"/>
      <w:divBdr>
        <w:top w:val="none" w:sz="0" w:space="0" w:color="auto"/>
        <w:left w:val="none" w:sz="0" w:space="0" w:color="auto"/>
        <w:bottom w:val="none" w:sz="0" w:space="0" w:color="auto"/>
        <w:right w:val="none" w:sz="0" w:space="0" w:color="auto"/>
      </w:divBdr>
      <w:divsChild>
        <w:div w:id="65346344">
          <w:marLeft w:val="0"/>
          <w:marRight w:val="0"/>
          <w:marTop w:val="0"/>
          <w:marBottom w:val="0"/>
          <w:divBdr>
            <w:top w:val="none" w:sz="0" w:space="0" w:color="auto"/>
            <w:left w:val="none" w:sz="0" w:space="0" w:color="auto"/>
            <w:bottom w:val="none" w:sz="0" w:space="0" w:color="auto"/>
            <w:right w:val="none" w:sz="0" w:space="0" w:color="auto"/>
          </w:divBdr>
        </w:div>
        <w:div w:id="105318177">
          <w:marLeft w:val="0"/>
          <w:marRight w:val="0"/>
          <w:marTop w:val="0"/>
          <w:marBottom w:val="0"/>
          <w:divBdr>
            <w:top w:val="none" w:sz="0" w:space="0" w:color="auto"/>
            <w:left w:val="none" w:sz="0" w:space="0" w:color="auto"/>
            <w:bottom w:val="none" w:sz="0" w:space="0" w:color="auto"/>
            <w:right w:val="none" w:sz="0" w:space="0" w:color="auto"/>
          </w:divBdr>
        </w:div>
        <w:div w:id="175658269">
          <w:marLeft w:val="0"/>
          <w:marRight w:val="0"/>
          <w:marTop w:val="0"/>
          <w:marBottom w:val="0"/>
          <w:divBdr>
            <w:top w:val="none" w:sz="0" w:space="0" w:color="auto"/>
            <w:left w:val="none" w:sz="0" w:space="0" w:color="auto"/>
            <w:bottom w:val="none" w:sz="0" w:space="0" w:color="auto"/>
            <w:right w:val="none" w:sz="0" w:space="0" w:color="auto"/>
          </w:divBdr>
        </w:div>
        <w:div w:id="513421632">
          <w:marLeft w:val="0"/>
          <w:marRight w:val="0"/>
          <w:marTop w:val="0"/>
          <w:marBottom w:val="0"/>
          <w:divBdr>
            <w:top w:val="none" w:sz="0" w:space="0" w:color="auto"/>
            <w:left w:val="none" w:sz="0" w:space="0" w:color="auto"/>
            <w:bottom w:val="none" w:sz="0" w:space="0" w:color="auto"/>
            <w:right w:val="none" w:sz="0" w:space="0" w:color="auto"/>
          </w:divBdr>
        </w:div>
        <w:div w:id="623777937">
          <w:marLeft w:val="0"/>
          <w:marRight w:val="0"/>
          <w:marTop w:val="0"/>
          <w:marBottom w:val="0"/>
          <w:divBdr>
            <w:top w:val="none" w:sz="0" w:space="0" w:color="auto"/>
            <w:left w:val="none" w:sz="0" w:space="0" w:color="auto"/>
            <w:bottom w:val="none" w:sz="0" w:space="0" w:color="auto"/>
            <w:right w:val="none" w:sz="0" w:space="0" w:color="auto"/>
          </w:divBdr>
        </w:div>
        <w:div w:id="671759131">
          <w:marLeft w:val="0"/>
          <w:marRight w:val="0"/>
          <w:marTop w:val="0"/>
          <w:marBottom w:val="0"/>
          <w:divBdr>
            <w:top w:val="none" w:sz="0" w:space="0" w:color="auto"/>
            <w:left w:val="none" w:sz="0" w:space="0" w:color="auto"/>
            <w:bottom w:val="none" w:sz="0" w:space="0" w:color="auto"/>
            <w:right w:val="none" w:sz="0" w:space="0" w:color="auto"/>
          </w:divBdr>
        </w:div>
        <w:div w:id="1111901803">
          <w:marLeft w:val="0"/>
          <w:marRight w:val="0"/>
          <w:marTop w:val="0"/>
          <w:marBottom w:val="0"/>
          <w:divBdr>
            <w:top w:val="none" w:sz="0" w:space="0" w:color="auto"/>
            <w:left w:val="none" w:sz="0" w:space="0" w:color="auto"/>
            <w:bottom w:val="none" w:sz="0" w:space="0" w:color="auto"/>
            <w:right w:val="none" w:sz="0" w:space="0" w:color="auto"/>
          </w:divBdr>
        </w:div>
        <w:div w:id="1298149577">
          <w:marLeft w:val="0"/>
          <w:marRight w:val="0"/>
          <w:marTop w:val="0"/>
          <w:marBottom w:val="0"/>
          <w:divBdr>
            <w:top w:val="none" w:sz="0" w:space="0" w:color="auto"/>
            <w:left w:val="none" w:sz="0" w:space="0" w:color="auto"/>
            <w:bottom w:val="none" w:sz="0" w:space="0" w:color="auto"/>
            <w:right w:val="none" w:sz="0" w:space="0" w:color="auto"/>
          </w:divBdr>
        </w:div>
        <w:div w:id="1337265684">
          <w:marLeft w:val="0"/>
          <w:marRight w:val="0"/>
          <w:marTop w:val="0"/>
          <w:marBottom w:val="0"/>
          <w:divBdr>
            <w:top w:val="none" w:sz="0" w:space="0" w:color="auto"/>
            <w:left w:val="none" w:sz="0" w:space="0" w:color="auto"/>
            <w:bottom w:val="none" w:sz="0" w:space="0" w:color="auto"/>
            <w:right w:val="none" w:sz="0" w:space="0" w:color="auto"/>
          </w:divBdr>
        </w:div>
        <w:div w:id="1422724009">
          <w:marLeft w:val="0"/>
          <w:marRight w:val="0"/>
          <w:marTop w:val="0"/>
          <w:marBottom w:val="0"/>
          <w:divBdr>
            <w:top w:val="none" w:sz="0" w:space="0" w:color="auto"/>
            <w:left w:val="none" w:sz="0" w:space="0" w:color="auto"/>
            <w:bottom w:val="none" w:sz="0" w:space="0" w:color="auto"/>
            <w:right w:val="none" w:sz="0" w:space="0" w:color="auto"/>
          </w:divBdr>
        </w:div>
        <w:div w:id="1522477196">
          <w:marLeft w:val="0"/>
          <w:marRight w:val="0"/>
          <w:marTop w:val="0"/>
          <w:marBottom w:val="0"/>
          <w:divBdr>
            <w:top w:val="none" w:sz="0" w:space="0" w:color="auto"/>
            <w:left w:val="none" w:sz="0" w:space="0" w:color="auto"/>
            <w:bottom w:val="none" w:sz="0" w:space="0" w:color="auto"/>
            <w:right w:val="none" w:sz="0" w:space="0" w:color="auto"/>
          </w:divBdr>
        </w:div>
        <w:div w:id="2042700307">
          <w:marLeft w:val="0"/>
          <w:marRight w:val="0"/>
          <w:marTop w:val="0"/>
          <w:marBottom w:val="0"/>
          <w:divBdr>
            <w:top w:val="none" w:sz="0" w:space="0" w:color="auto"/>
            <w:left w:val="none" w:sz="0" w:space="0" w:color="auto"/>
            <w:bottom w:val="none" w:sz="0" w:space="0" w:color="auto"/>
            <w:right w:val="none" w:sz="0" w:space="0" w:color="auto"/>
          </w:divBdr>
        </w:div>
      </w:divsChild>
    </w:div>
    <w:div w:id="60299271">
      <w:bodyDiv w:val="1"/>
      <w:marLeft w:val="0"/>
      <w:marRight w:val="0"/>
      <w:marTop w:val="0"/>
      <w:marBottom w:val="0"/>
      <w:divBdr>
        <w:top w:val="none" w:sz="0" w:space="0" w:color="auto"/>
        <w:left w:val="none" w:sz="0" w:space="0" w:color="auto"/>
        <w:bottom w:val="none" w:sz="0" w:space="0" w:color="auto"/>
        <w:right w:val="none" w:sz="0" w:space="0" w:color="auto"/>
      </w:divBdr>
    </w:div>
    <w:div w:id="103505679">
      <w:bodyDiv w:val="1"/>
      <w:marLeft w:val="0"/>
      <w:marRight w:val="0"/>
      <w:marTop w:val="0"/>
      <w:marBottom w:val="0"/>
      <w:divBdr>
        <w:top w:val="none" w:sz="0" w:space="0" w:color="auto"/>
        <w:left w:val="none" w:sz="0" w:space="0" w:color="auto"/>
        <w:bottom w:val="none" w:sz="0" w:space="0" w:color="auto"/>
        <w:right w:val="none" w:sz="0" w:space="0" w:color="auto"/>
      </w:divBdr>
      <w:divsChild>
        <w:div w:id="982662357">
          <w:marLeft w:val="0"/>
          <w:marRight w:val="0"/>
          <w:marTop w:val="0"/>
          <w:marBottom w:val="0"/>
          <w:divBdr>
            <w:top w:val="none" w:sz="0" w:space="0" w:color="auto"/>
            <w:left w:val="none" w:sz="0" w:space="0" w:color="auto"/>
            <w:bottom w:val="none" w:sz="0" w:space="0" w:color="auto"/>
            <w:right w:val="none" w:sz="0" w:space="0" w:color="auto"/>
          </w:divBdr>
        </w:div>
        <w:div w:id="1050225150">
          <w:marLeft w:val="0"/>
          <w:marRight w:val="0"/>
          <w:marTop w:val="0"/>
          <w:marBottom w:val="0"/>
          <w:divBdr>
            <w:top w:val="none" w:sz="0" w:space="0" w:color="auto"/>
            <w:left w:val="none" w:sz="0" w:space="0" w:color="auto"/>
            <w:bottom w:val="none" w:sz="0" w:space="0" w:color="auto"/>
            <w:right w:val="none" w:sz="0" w:space="0" w:color="auto"/>
          </w:divBdr>
        </w:div>
        <w:div w:id="1097679358">
          <w:marLeft w:val="0"/>
          <w:marRight w:val="0"/>
          <w:marTop w:val="0"/>
          <w:marBottom w:val="0"/>
          <w:divBdr>
            <w:top w:val="none" w:sz="0" w:space="0" w:color="auto"/>
            <w:left w:val="none" w:sz="0" w:space="0" w:color="auto"/>
            <w:bottom w:val="none" w:sz="0" w:space="0" w:color="auto"/>
            <w:right w:val="none" w:sz="0" w:space="0" w:color="auto"/>
          </w:divBdr>
        </w:div>
        <w:div w:id="1147237500">
          <w:marLeft w:val="0"/>
          <w:marRight w:val="0"/>
          <w:marTop w:val="0"/>
          <w:marBottom w:val="0"/>
          <w:divBdr>
            <w:top w:val="none" w:sz="0" w:space="0" w:color="auto"/>
            <w:left w:val="none" w:sz="0" w:space="0" w:color="auto"/>
            <w:bottom w:val="none" w:sz="0" w:space="0" w:color="auto"/>
            <w:right w:val="none" w:sz="0" w:space="0" w:color="auto"/>
          </w:divBdr>
        </w:div>
        <w:div w:id="1173254764">
          <w:marLeft w:val="0"/>
          <w:marRight w:val="0"/>
          <w:marTop w:val="0"/>
          <w:marBottom w:val="0"/>
          <w:divBdr>
            <w:top w:val="none" w:sz="0" w:space="0" w:color="auto"/>
            <w:left w:val="none" w:sz="0" w:space="0" w:color="auto"/>
            <w:bottom w:val="none" w:sz="0" w:space="0" w:color="auto"/>
            <w:right w:val="none" w:sz="0" w:space="0" w:color="auto"/>
          </w:divBdr>
        </w:div>
        <w:div w:id="1490950024">
          <w:marLeft w:val="0"/>
          <w:marRight w:val="0"/>
          <w:marTop w:val="0"/>
          <w:marBottom w:val="0"/>
          <w:divBdr>
            <w:top w:val="none" w:sz="0" w:space="0" w:color="auto"/>
            <w:left w:val="none" w:sz="0" w:space="0" w:color="auto"/>
            <w:bottom w:val="none" w:sz="0" w:space="0" w:color="auto"/>
            <w:right w:val="none" w:sz="0" w:space="0" w:color="auto"/>
          </w:divBdr>
        </w:div>
      </w:divsChild>
    </w:div>
    <w:div w:id="109671343">
      <w:bodyDiv w:val="1"/>
      <w:marLeft w:val="0"/>
      <w:marRight w:val="0"/>
      <w:marTop w:val="0"/>
      <w:marBottom w:val="0"/>
      <w:divBdr>
        <w:top w:val="none" w:sz="0" w:space="0" w:color="auto"/>
        <w:left w:val="none" w:sz="0" w:space="0" w:color="auto"/>
        <w:bottom w:val="none" w:sz="0" w:space="0" w:color="auto"/>
        <w:right w:val="none" w:sz="0" w:space="0" w:color="auto"/>
      </w:divBdr>
    </w:div>
    <w:div w:id="124276030">
      <w:bodyDiv w:val="1"/>
      <w:marLeft w:val="0"/>
      <w:marRight w:val="0"/>
      <w:marTop w:val="0"/>
      <w:marBottom w:val="0"/>
      <w:divBdr>
        <w:top w:val="none" w:sz="0" w:space="0" w:color="auto"/>
        <w:left w:val="none" w:sz="0" w:space="0" w:color="auto"/>
        <w:bottom w:val="none" w:sz="0" w:space="0" w:color="auto"/>
        <w:right w:val="none" w:sz="0" w:space="0" w:color="auto"/>
      </w:divBdr>
      <w:divsChild>
        <w:div w:id="1043023844">
          <w:marLeft w:val="0"/>
          <w:marRight w:val="0"/>
          <w:marTop w:val="0"/>
          <w:marBottom w:val="0"/>
          <w:divBdr>
            <w:top w:val="none" w:sz="0" w:space="0" w:color="auto"/>
            <w:left w:val="none" w:sz="0" w:space="0" w:color="auto"/>
            <w:bottom w:val="none" w:sz="0" w:space="0" w:color="auto"/>
            <w:right w:val="none" w:sz="0" w:space="0" w:color="auto"/>
          </w:divBdr>
        </w:div>
        <w:div w:id="1181237804">
          <w:marLeft w:val="0"/>
          <w:marRight w:val="0"/>
          <w:marTop w:val="0"/>
          <w:marBottom w:val="0"/>
          <w:divBdr>
            <w:top w:val="none" w:sz="0" w:space="0" w:color="auto"/>
            <w:left w:val="none" w:sz="0" w:space="0" w:color="auto"/>
            <w:bottom w:val="none" w:sz="0" w:space="0" w:color="auto"/>
            <w:right w:val="none" w:sz="0" w:space="0" w:color="auto"/>
          </w:divBdr>
        </w:div>
      </w:divsChild>
    </w:div>
    <w:div w:id="239099996">
      <w:bodyDiv w:val="1"/>
      <w:marLeft w:val="0"/>
      <w:marRight w:val="0"/>
      <w:marTop w:val="0"/>
      <w:marBottom w:val="0"/>
      <w:divBdr>
        <w:top w:val="none" w:sz="0" w:space="0" w:color="auto"/>
        <w:left w:val="none" w:sz="0" w:space="0" w:color="auto"/>
        <w:bottom w:val="none" w:sz="0" w:space="0" w:color="auto"/>
        <w:right w:val="none" w:sz="0" w:space="0" w:color="auto"/>
      </w:divBdr>
    </w:div>
    <w:div w:id="265239498">
      <w:bodyDiv w:val="1"/>
      <w:marLeft w:val="0"/>
      <w:marRight w:val="0"/>
      <w:marTop w:val="0"/>
      <w:marBottom w:val="0"/>
      <w:divBdr>
        <w:top w:val="none" w:sz="0" w:space="0" w:color="auto"/>
        <w:left w:val="none" w:sz="0" w:space="0" w:color="auto"/>
        <w:bottom w:val="none" w:sz="0" w:space="0" w:color="auto"/>
        <w:right w:val="none" w:sz="0" w:space="0" w:color="auto"/>
      </w:divBdr>
      <w:divsChild>
        <w:div w:id="1187210370">
          <w:marLeft w:val="0"/>
          <w:marRight w:val="0"/>
          <w:marTop w:val="0"/>
          <w:marBottom w:val="0"/>
          <w:divBdr>
            <w:top w:val="none" w:sz="0" w:space="0" w:color="auto"/>
            <w:left w:val="none" w:sz="0" w:space="0" w:color="auto"/>
            <w:bottom w:val="none" w:sz="0" w:space="0" w:color="auto"/>
            <w:right w:val="none" w:sz="0" w:space="0" w:color="auto"/>
          </w:divBdr>
        </w:div>
        <w:div w:id="1311590777">
          <w:marLeft w:val="0"/>
          <w:marRight w:val="0"/>
          <w:marTop w:val="0"/>
          <w:marBottom w:val="0"/>
          <w:divBdr>
            <w:top w:val="none" w:sz="0" w:space="0" w:color="auto"/>
            <w:left w:val="none" w:sz="0" w:space="0" w:color="auto"/>
            <w:bottom w:val="none" w:sz="0" w:space="0" w:color="auto"/>
            <w:right w:val="none" w:sz="0" w:space="0" w:color="auto"/>
          </w:divBdr>
        </w:div>
        <w:div w:id="1315255776">
          <w:marLeft w:val="0"/>
          <w:marRight w:val="0"/>
          <w:marTop w:val="0"/>
          <w:marBottom w:val="0"/>
          <w:divBdr>
            <w:top w:val="none" w:sz="0" w:space="0" w:color="auto"/>
            <w:left w:val="none" w:sz="0" w:space="0" w:color="auto"/>
            <w:bottom w:val="none" w:sz="0" w:space="0" w:color="auto"/>
            <w:right w:val="none" w:sz="0" w:space="0" w:color="auto"/>
          </w:divBdr>
        </w:div>
        <w:div w:id="1455367418">
          <w:marLeft w:val="0"/>
          <w:marRight w:val="0"/>
          <w:marTop w:val="0"/>
          <w:marBottom w:val="0"/>
          <w:divBdr>
            <w:top w:val="none" w:sz="0" w:space="0" w:color="auto"/>
            <w:left w:val="none" w:sz="0" w:space="0" w:color="auto"/>
            <w:bottom w:val="none" w:sz="0" w:space="0" w:color="auto"/>
            <w:right w:val="none" w:sz="0" w:space="0" w:color="auto"/>
          </w:divBdr>
        </w:div>
        <w:div w:id="1784953215">
          <w:marLeft w:val="0"/>
          <w:marRight w:val="0"/>
          <w:marTop w:val="0"/>
          <w:marBottom w:val="0"/>
          <w:divBdr>
            <w:top w:val="none" w:sz="0" w:space="0" w:color="auto"/>
            <w:left w:val="none" w:sz="0" w:space="0" w:color="auto"/>
            <w:bottom w:val="none" w:sz="0" w:space="0" w:color="auto"/>
            <w:right w:val="none" w:sz="0" w:space="0" w:color="auto"/>
          </w:divBdr>
        </w:div>
        <w:div w:id="1920168279">
          <w:marLeft w:val="0"/>
          <w:marRight w:val="0"/>
          <w:marTop w:val="0"/>
          <w:marBottom w:val="0"/>
          <w:divBdr>
            <w:top w:val="none" w:sz="0" w:space="0" w:color="auto"/>
            <w:left w:val="none" w:sz="0" w:space="0" w:color="auto"/>
            <w:bottom w:val="none" w:sz="0" w:space="0" w:color="auto"/>
            <w:right w:val="none" w:sz="0" w:space="0" w:color="auto"/>
          </w:divBdr>
        </w:div>
      </w:divsChild>
    </w:div>
    <w:div w:id="377630879">
      <w:bodyDiv w:val="1"/>
      <w:marLeft w:val="0"/>
      <w:marRight w:val="0"/>
      <w:marTop w:val="0"/>
      <w:marBottom w:val="0"/>
      <w:divBdr>
        <w:top w:val="none" w:sz="0" w:space="0" w:color="auto"/>
        <w:left w:val="none" w:sz="0" w:space="0" w:color="auto"/>
        <w:bottom w:val="none" w:sz="0" w:space="0" w:color="auto"/>
        <w:right w:val="none" w:sz="0" w:space="0" w:color="auto"/>
      </w:divBdr>
      <w:divsChild>
        <w:div w:id="258949015">
          <w:marLeft w:val="0"/>
          <w:marRight w:val="0"/>
          <w:marTop w:val="0"/>
          <w:marBottom w:val="0"/>
          <w:divBdr>
            <w:top w:val="none" w:sz="0" w:space="0" w:color="auto"/>
            <w:left w:val="none" w:sz="0" w:space="0" w:color="auto"/>
            <w:bottom w:val="none" w:sz="0" w:space="0" w:color="auto"/>
            <w:right w:val="none" w:sz="0" w:space="0" w:color="auto"/>
          </w:divBdr>
        </w:div>
      </w:divsChild>
    </w:div>
    <w:div w:id="384303708">
      <w:bodyDiv w:val="1"/>
      <w:marLeft w:val="0"/>
      <w:marRight w:val="0"/>
      <w:marTop w:val="0"/>
      <w:marBottom w:val="0"/>
      <w:divBdr>
        <w:top w:val="none" w:sz="0" w:space="0" w:color="auto"/>
        <w:left w:val="none" w:sz="0" w:space="0" w:color="auto"/>
        <w:bottom w:val="none" w:sz="0" w:space="0" w:color="auto"/>
        <w:right w:val="none" w:sz="0" w:space="0" w:color="auto"/>
      </w:divBdr>
    </w:div>
    <w:div w:id="465314285">
      <w:bodyDiv w:val="1"/>
      <w:marLeft w:val="0"/>
      <w:marRight w:val="0"/>
      <w:marTop w:val="0"/>
      <w:marBottom w:val="0"/>
      <w:divBdr>
        <w:top w:val="none" w:sz="0" w:space="0" w:color="auto"/>
        <w:left w:val="none" w:sz="0" w:space="0" w:color="auto"/>
        <w:bottom w:val="none" w:sz="0" w:space="0" w:color="auto"/>
        <w:right w:val="none" w:sz="0" w:space="0" w:color="auto"/>
      </w:divBdr>
    </w:div>
    <w:div w:id="527334560">
      <w:bodyDiv w:val="1"/>
      <w:marLeft w:val="0"/>
      <w:marRight w:val="0"/>
      <w:marTop w:val="0"/>
      <w:marBottom w:val="0"/>
      <w:divBdr>
        <w:top w:val="none" w:sz="0" w:space="0" w:color="auto"/>
        <w:left w:val="none" w:sz="0" w:space="0" w:color="auto"/>
        <w:bottom w:val="none" w:sz="0" w:space="0" w:color="auto"/>
        <w:right w:val="none" w:sz="0" w:space="0" w:color="auto"/>
      </w:divBdr>
    </w:div>
    <w:div w:id="528417448">
      <w:bodyDiv w:val="1"/>
      <w:marLeft w:val="0"/>
      <w:marRight w:val="0"/>
      <w:marTop w:val="0"/>
      <w:marBottom w:val="0"/>
      <w:divBdr>
        <w:top w:val="none" w:sz="0" w:space="0" w:color="auto"/>
        <w:left w:val="none" w:sz="0" w:space="0" w:color="auto"/>
        <w:bottom w:val="none" w:sz="0" w:space="0" w:color="auto"/>
        <w:right w:val="none" w:sz="0" w:space="0" w:color="auto"/>
      </w:divBdr>
    </w:div>
    <w:div w:id="539365669">
      <w:bodyDiv w:val="1"/>
      <w:marLeft w:val="0"/>
      <w:marRight w:val="0"/>
      <w:marTop w:val="0"/>
      <w:marBottom w:val="0"/>
      <w:divBdr>
        <w:top w:val="none" w:sz="0" w:space="0" w:color="auto"/>
        <w:left w:val="none" w:sz="0" w:space="0" w:color="auto"/>
        <w:bottom w:val="none" w:sz="0" w:space="0" w:color="auto"/>
        <w:right w:val="none" w:sz="0" w:space="0" w:color="auto"/>
      </w:divBdr>
    </w:div>
    <w:div w:id="543099998">
      <w:bodyDiv w:val="1"/>
      <w:marLeft w:val="0"/>
      <w:marRight w:val="0"/>
      <w:marTop w:val="0"/>
      <w:marBottom w:val="0"/>
      <w:divBdr>
        <w:top w:val="none" w:sz="0" w:space="0" w:color="auto"/>
        <w:left w:val="none" w:sz="0" w:space="0" w:color="auto"/>
        <w:bottom w:val="none" w:sz="0" w:space="0" w:color="auto"/>
        <w:right w:val="none" w:sz="0" w:space="0" w:color="auto"/>
      </w:divBdr>
    </w:div>
    <w:div w:id="580258073">
      <w:bodyDiv w:val="1"/>
      <w:marLeft w:val="0"/>
      <w:marRight w:val="0"/>
      <w:marTop w:val="0"/>
      <w:marBottom w:val="0"/>
      <w:divBdr>
        <w:top w:val="none" w:sz="0" w:space="0" w:color="auto"/>
        <w:left w:val="none" w:sz="0" w:space="0" w:color="auto"/>
        <w:bottom w:val="none" w:sz="0" w:space="0" w:color="auto"/>
        <w:right w:val="none" w:sz="0" w:space="0" w:color="auto"/>
      </w:divBdr>
    </w:div>
    <w:div w:id="601450865">
      <w:bodyDiv w:val="1"/>
      <w:marLeft w:val="0"/>
      <w:marRight w:val="0"/>
      <w:marTop w:val="0"/>
      <w:marBottom w:val="0"/>
      <w:divBdr>
        <w:top w:val="none" w:sz="0" w:space="0" w:color="auto"/>
        <w:left w:val="none" w:sz="0" w:space="0" w:color="auto"/>
        <w:bottom w:val="none" w:sz="0" w:space="0" w:color="auto"/>
        <w:right w:val="none" w:sz="0" w:space="0" w:color="auto"/>
      </w:divBdr>
    </w:div>
    <w:div w:id="605819316">
      <w:bodyDiv w:val="1"/>
      <w:marLeft w:val="0"/>
      <w:marRight w:val="0"/>
      <w:marTop w:val="0"/>
      <w:marBottom w:val="0"/>
      <w:divBdr>
        <w:top w:val="none" w:sz="0" w:space="0" w:color="auto"/>
        <w:left w:val="none" w:sz="0" w:space="0" w:color="auto"/>
        <w:bottom w:val="none" w:sz="0" w:space="0" w:color="auto"/>
        <w:right w:val="none" w:sz="0" w:space="0" w:color="auto"/>
      </w:divBdr>
    </w:div>
    <w:div w:id="615524289">
      <w:bodyDiv w:val="1"/>
      <w:marLeft w:val="0"/>
      <w:marRight w:val="0"/>
      <w:marTop w:val="0"/>
      <w:marBottom w:val="0"/>
      <w:divBdr>
        <w:top w:val="none" w:sz="0" w:space="0" w:color="auto"/>
        <w:left w:val="none" w:sz="0" w:space="0" w:color="auto"/>
        <w:bottom w:val="none" w:sz="0" w:space="0" w:color="auto"/>
        <w:right w:val="none" w:sz="0" w:space="0" w:color="auto"/>
      </w:divBdr>
    </w:div>
    <w:div w:id="669676320">
      <w:bodyDiv w:val="1"/>
      <w:marLeft w:val="0"/>
      <w:marRight w:val="0"/>
      <w:marTop w:val="0"/>
      <w:marBottom w:val="0"/>
      <w:divBdr>
        <w:top w:val="none" w:sz="0" w:space="0" w:color="auto"/>
        <w:left w:val="none" w:sz="0" w:space="0" w:color="auto"/>
        <w:bottom w:val="none" w:sz="0" w:space="0" w:color="auto"/>
        <w:right w:val="none" w:sz="0" w:space="0" w:color="auto"/>
      </w:divBdr>
    </w:div>
    <w:div w:id="679039888">
      <w:bodyDiv w:val="1"/>
      <w:marLeft w:val="0"/>
      <w:marRight w:val="0"/>
      <w:marTop w:val="0"/>
      <w:marBottom w:val="0"/>
      <w:divBdr>
        <w:top w:val="none" w:sz="0" w:space="0" w:color="auto"/>
        <w:left w:val="none" w:sz="0" w:space="0" w:color="auto"/>
        <w:bottom w:val="none" w:sz="0" w:space="0" w:color="auto"/>
        <w:right w:val="none" w:sz="0" w:space="0" w:color="auto"/>
      </w:divBdr>
    </w:div>
    <w:div w:id="815924341">
      <w:bodyDiv w:val="1"/>
      <w:marLeft w:val="0"/>
      <w:marRight w:val="0"/>
      <w:marTop w:val="0"/>
      <w:marBottom w:val="0"/>
      <w:divBdr>
        <w:top w:val="none" w:sz="0" w:space="0" w:color="auto"/>
        <w:left w:val="none" w:sz="0" w:space="0" w:color="auto"/>
        <w:bottom w:val="none" w:sz="0" w:space="0" w:color="auto"/>
        <w:right w:val="none" w:sz="0" w:space="0" w:color="auto"/>
      </w:divBdr>
    </w:div>
    <w:div w:id="818889246">
      <w:bodyDiv w:val="1"/>
      <w:marLeft w:val="0"/>
      <w:marRight w:val="0"/>
      <w:marTop w:val="0"/>
      <w:marBottom w:val="0"/>
      <w:divBdr>
        <w:top w:val="none" w:sz="0" w:space="0" w:color="auto"/>
        <w:left w:val="none" w:sz="0" w:space="0" w:color="auto"/>
        <w:bottom w:val="none" w:sz="0" w:space="0" w:color="auto"/>
        <w:right w:val="none" w:sz="0" w:space="0" w:color="auto"/>
      </w:divBdr>
    </w:div>
    <w:div w:id="833643107">
      <w:bodyDiv w:val="1"/>
      <w:marLeft w:val="0"/>
      <w:marRight w:val="0"/>
      <w:marTop w:val="0"/>
      <w:marBottom w:val="0"/>
      <w:divBdr>
        <w:top w:val="none" w:sz="0" w:space="0" w:color="auto"/>
        <w:left w:val="none" w:sz="0" w:space="0" w:color="auto"/>
        <w:bottom w:val="none" w:sz="0" w:space="0" w:color="auto"/>
        <w:right w:val="none" w:sz="0" w:space="0" w:color="auto"/>
      </w:divBdr>
    </w:div>
    <w:div w:id="871236137">
      <w:bodyDiv w:val="1"/>
      <w:marLeft w:val="0"/>
      <w:marRight w:val="0"/>
      <w:marTop w:val="0"/>
      <w:marBottom w:val="0"/>
      <w:divBdr>
        <w:top w:val="none" w:sz="0" w:space="0" w:color="auto"/>
        <w:left w:val="none" w:sz="0" w:space="0" w:color="auto"/>
        <w:bottom w:val="none" w:sz="0" w:space="0" w:color="auto"/>
        <w:right w:val="none" w:sz="0" w:space="0" w:color="auto"/>
      </w:divBdr>
    </w:div>
    <w:div w:id="916786144">
      <w:bodyDiv w:val="1"/>
      <w:marLeft w:val="0"/>
      <w:marRight w:val="0"/>
      <w:marTop w:val="0"/>
      <w:marBottom w:val="0"/>
      <w:divBdr>
        <w:top w:val="none" w:sz="0" w:space="0" w:color="auto"/>
        <w:left w:val="none" w:sz="0" w:space="0" w:color="auto"/>
        <w:bottom w:val="none" w:sz="0" w:space="0" w:color="auto"/>
        <w:right w:val="none" w:sz="0" w:space="0" w:color="auto"/>
      </w:divBdr>
    </w:div>
    <w:div w:id="948395564">
      <w:bodyDiv w:val="1"/>
      <w:marLeft w:val="0"/>
      <w:marRight w:val="0"/>
      <w:marTop w:val="0"/>
      <w:marBottom w:val="0"/>
      <w:divBdr>
        <w:top w:val="none" w:sz="0" w:space="0" w:color="auto"/>
        <w:left w:val="none" w:sz="0" w:space="0" w:color="auto"/>
        <w:bottom w:val="none" w:sz="0" w:space="0" w:color="auto"/>
        <w:right w:val="none" w:sz="0" w:space="0" w:color="auto"/>
      </w:divBdr>
    </w:div>
    <w:div w:id="980421945">
      <w:bodyDiv w:val="1"/>
      <w:marLeft w:val="0"/>
      <w:marRight w:val="0"/>
      <w:marTop w:val="0"/>
      <w:marBottom w:val="0"/>
      <w:divBdr>
        <w:top w:val="none" w:sz="0" w:space="0" w:color="auto"/>
        <w:left w:val="none" w:sz="0" w:space="0" w:color="auto"/>
        <w:bottom w:val="none" w:sz="0" w:space="0" w:color="auto"/>
        <w:right w:val="none" w:sz="0" w:space="0" w:color="auto"/>
      </w:divBdr>
    </w:div>
    <w:div w:id="994652695">
      <w:bodyDiv w:val="1"/>
      <w:marLeft w:val="0"/>
      <w:marRight w:val="0"/>
      <w:marTop w:val="0"/>
      <w:marBottom w:val="0"/>
      <w:divBdr>
        <w:top w:val="none" w:sz="0" w:space="0" w:color="auto"/>
        <w:left w:val="none" w:sz="0" w:space="0" w:color="auto"/>
        <w:bottom w:val="none" w:sz="0" w:space="0" w:color="auto"/>
        <w:right w:val="none" w:sz="0" w:space="0" w:color="auto"/>
      </w:divBdr>
    </w:div>
    <w:div w:id="1053846358">
      <w:bodyDiv w:val="1"/>
      <w:marLeft w:val="0"/>
      <w:marRight w:val="0"/>
      <w:marTop w:val="0"/>
      <w:marBottom w:val="0"/>
      <w:divBdr>
        <w:top w:val="none" w:sz="0" w:space="0" w:color="auto"/>
        <w:left w:val="none" w:sz="0" w:space="0" w:color="auto"/>
        <w:bottom w:val="none" w:sz="0" w:space="0" w:color="auto"/>
        <w:right w:val="none" w:sz="0" w:space="0" w:color="auto"/>
      </w:divBdr>
      <w:divsChild>
        <w:div w:id="19824612">
          <w:marLeft w:val="0"/>
          <w:marRight w:val="0"/>
          <w:marTop w:val="0"/>
          <w:marBottom w:val="0"/>
          <w:divBdr>
            <w:top w:val="none" w:sz="0" w:space="0" w:color="auto"/>
            <w:left w:val="none" w:sz="0" w:space="0" w:color="auto"/>
            <w:bottom w:val="none" w:sz="0" w:space="0" w:color="auto"/>
            <w:right w:val="none" w:sz="0" w:space="0" w:color="auto"/>
          </w:divBdr>
        </w:div>
        <w:div w:id="287470943">
          <w:marLeft w:val="0"/>
          <w:marRight w:val="0"/>
          <w:marTop w:val="0"/>
          <w:marBottom w:val="0"/>
          <w:divBdr>
            <w:top w:val="none" w:sz="0" w:space="0" w:color="auto"/>
            <w:left w:val="none" w:sz="0" w:space="0" w:color="auto"/>
            <w:bottom w:val="none" w:sz="0" w:space="0" w:color="auto"/>
            <w:right w:val="none" w:sz="0" w:space="0" w:color="auto"/>
          </w:divBdr>
        </w:div>
        <w:div w:id="347676861">
          <w:marLeft w:val="0"/>
          <w:marRight w:val="0"/>
          <w:marTop w:val="0"/>
          <w:marBottom w:val="0"/>
          <w:divBdr>
            <w:top w:val="none" w:sz="0" w:space="0" w:color="auto"/>
            <w:left w:val="none" w:sz="0" w:space="0" w:color="auto"/>
            <w:bottom w:val="none" w:sz="0" w:space="0" w:color="auto"/>
            <w:right w:val="none" w:sz="0" w:space="0" w:color="auto"/>
          </w:divBdr>
        </w:div>
        <w:div w:id="727189653">
          <w:marLeft w:val="0"/>
          <w:marRight w:val="0"/>
          <w:marTop w:val="0"/>
          <w:marBottom w:val="0"/>
          <w:divBdr>
            <w:top w:val="none" w:sz="0" w:space="0" w:color="auto"/>
            <w:left w:val="none" w:sz="0" w:space="0" w:color="auto"/>
            <w:bottom w:val="none" w:sz="0" w:space="0" w:color="auto"/>
            <w:right w:val="none" w:sz="0" w:space="0" w:color="auto"/>
          </w:divBdr>
        </w:div>
        <w:div w:id="770780589">
          <w:marLeft w:val="0"/>
          <w:marRight w:val="0"/>
          <w:marTop w:val="0"/>
          <w:marBottom w:val="0"/>
          <w:divBdr>
            <w:top w:val="none" w:sz="0" w:space="0" w:color="auto"/>
            <w:left w:val="none" w:sz="0" w:space="0" w:color="auto"/>
            <w:bottom w:val="none" w:sz="0" w:space="0" w:color="auto"/>
            <w:right w:val="none" w:sz="0" w:space="0" w:color="auto"/>
          </w:divBdr>
        </w:div>
        <w:div w:id="978848806">
          <w:marLeft w:val="0"/>
          <w:marRight w:val="0"/>
          <w:marTop w:val="0"/>
          <w:marBottom w:val="0"/>
          <w:divBdr>
            <w:top w:val="none" w:sz="0" w:space="0" w:color="auto"/>
            <w:left w:val="none" w:sz="0" w:space="0" w:color="auto"/>
            <w:bottom w:val="none" w:sz="0" w:space="0" w:color="auto"/>
            <w:right w:val="none" w:sz="0" w:space="0" w:color="auto"/>
          </w:divBdr>
        </w:div>
        <w:div w:id="997806488">
          <w:marLeft w:val="0"/>
          <w:marRight w:val="0"/>
          <w:marTop w:val="0"/>
          <w:marBottom w:val="0"/>
          <w:divBdr>
            <w:top w:val="none" w:sz="0" w:space="0" w:color="auto"/>
            <w:left w:val="none" w:sz="0" w:space="0" w:color="auto"/>
            <w:bottom w:val="none" w:sz="0" w:space="0" w:color="auto"/>
            <w:right w:val="none" w:sz="0" w:space="0" w:color="auto"/>
          </w:divBdr>
        </w:div>
        <w:div w:id="1037511788">
          <w:marLeft w:val="0"/>
          <w:marRight w:val="0"/>
          <w:marTop w:val="0"/>
          <w:marBottom w:val="0"/>
          <w:divBdr>
            <w:top w:val="none" w:sz="0" w:space="0" w:color="auto"/>
            <w:left w:val="none" w:sz="0" w:space="0" w:color="auto"/>
            <w:bottom w:val="none" w:sz="0" w:space="0" w:color="auto"/>
            <w:right w:val="none" w:sz="0" w:space="0" w:color="auto"/>
          </w:divBdr>
        </w:div>
        <w:div w:id="1304656165">
          <w:marLeft w:val="0"/>
          <w:marRight w:val="0"/>
          <w:marTop w:val="0"/>
          <w:marBottom w:val="0"/>
          <w:divBdr>
            <w:top w:val="none" w:sz="0" w:space="0" w:color="auto"/>
            <w:left w:val="none" w:sz="0" w:space="0" w:color="auto"/>
            <w:bottom w:val="none" w:sz="0" w:space="0" w:color="auto"/>
            <w:right w:val="none" w:sz="0" w:space="0" w:color="auto"/>
          </w:divBdr>
        </w:div>
        <w:div w:id="1334185638">
          <w:marLeft w:val="0"/>
          <w:marRight w:val="0"/>
          <w:marTop w:val="0"/>
          <w:marBottom w:val="0"/>
          <w:divBdr>
            <w:top w:val="none" w:sz="0" w:space="0" w:color="auto"/>
            <w:left w:val="none" w:sz="0" w:space="0" w:color="auto"/>
            <w:bottom w:val="none" w:sz="0" w:space="0" w:color="auto"/>
            <w:right w:val="none" w:sz="0" w:space="0" w:color="auto"/>
          </w:divBdr>
        </w:div>
        <w:div w:id="1528375360">
          <w:marLeft w:val="0"/>
          <w:marRight w:val="0"/>
          <w:marTop w:val="0"/>
          <w:marBottom w:val="0"/>
          <w:divBdr>
            <w:top w:val="none" w:sz="0" w:space="0" w:color="auto"/>
            <w:left w:val="none" w:sz="0" w:space="0" w:color="auto"/>
            <w:bottom w:val="none" w:sz="0" w:space="0" w:color="auto"/>
            <w:right w:val="none" w:sz="0" w:space="0" w:color="auto"/>
          </w:divBdr>
        </w:div>
        <w:div w:id="1655648848">
          <w:marLeft w:val="0"/>
          <w:marRight w:val="0"/>
          <w:marTop w:val="0"/>
          <w:marBottom w:val="0"/>
          <w:divBdr>
            <w:top w:val="none" w:sz="0" w:space="0" w:color="auto"/>
            <w:left w:val="none" w:sz="0" w:space="0" w:color="auto"/>
            <w:bottom w:val="none" w:sz="0" w:space="0" w:color="auto"/>
            <w:right w:val="none" w:sz="0" w:space="0" w:color="auto"/>
          </w:divBdr>
        </w:div>
        <w:div w:id="1775859572">
          <w:marLeft w:val="0"/>
          <w:marRight w:val="0"/>
          <w:marTop w:val="0"/>
          <w:marBottom w:val="0"/>
          <w:divBdr>
            <w:top w:val="none" w:sz="0" w:space="0" w:color="auto"/>
            <w:left w:val="none" w:sz="0" w:space="0" w:color="auto"/>
            <w:bottom w:val="none" w:sz="0" w:space="0" w:color="auto"/>
            <w:right w:val="none" w:sz="0" w:space="0" w:color="auto"/>
          </w:divBdr>
        </w:div>
      </w:divsChild>
    </w:div>
    <w:div w:id="1117800175">
      <w:bodyDiv w:val="1"/>
      <w:marLeft w:val="0"/>
      <w:marRight w:val="0"/>
      <w:marTop w:val="0"/>
      <w:marBottom w:val="0"/>
      <w:divBdr>
        <w:top w:val="none" w:sz="0" w:space="0" w:color="auto"/>
        <w:left w:val="none" w:sz="0" w:space="0" w:color="auto"/>
        <w:bottom w:val="none" w:sz="0" w:space="0" w:color="auto"/>
        <w:right w:val="none" w:sz="0" w:space="0" w:color="auto"/>
      </w:divBdr>
    </w:div>
    <w:div w:id="1188789620">
      <w:bodyDiv w:val="1"/>
      <w:marLeft w:val="0"/>
      <w:marRight w:val="0"/>
      <w:marTop w:val="0"/>
      <w:marBottom w:val="0"/>
      <w:divBdr>
        <w:top w:val="none" w:sz="0" w:space="0" w:color="auto"/>
        <w:left w:val="none" w:sz="0" w:space="0" w:color="auto"/>
        <w:bottom w:val="none" w:sz="0" w:space="0" w:color="auto"/>
        <w:right w:val="none" w:sz="0" w:space="0" w:color="auto"/>
      </w:divBdr>
    </w:div>
    <w:div w:id="1215696351">
      <w:bodyDiv w:val="1"/>
      <w:marLeft w:val="0"/>
      <w:marRight w:val="0"/>
      <w:marTop w:val="0"/>
      <w:marBottom w:val="0"/>
      <w:divBdr>
        <w:top w:val="none" w:sz="0" w:space="0" w:color="auto"/>
        <w:left w:val="none" w:sz="0" w:space="0" w:color="auto"/>
        <w:bottom w:val="none" w:sz="0" w:space="0" w:color="auto"/>
        <w:right w:val="none" w:sz="0" w:space="0" w:color="auto"/>
      </w:divBdr>
    </w:div>
    <w:div w:id="1277368670">
      <w:bodyDiv w:val="1"/>
      <w:marLeft w:val="0"/>
      <w:marRight w:val="0"/>
      <w:marTop w:val="0"/>
      <w:marBottom w:val="0"/>
      <w:divBdr>
        <w:top w:val="none" w:sz="0" w:space="0" w:color="auto"/>
        <w:left w:val="none" w:sz="0" w:space="0" w:color="auto"/>
        <w:bottom w:val="none" w:sz="0" w:space="0" w:color="auto"/>
        <w:right w:val="none" w:sz="0" w:space="0" w:color="auto"/>
      </w:divBdr>
    </w:div>
    <w:div w:id="1297756264">
      <w:bodyDiv w:val="1"/>
      <w:marLeft w:val="0"/>
      <w:marRight w:val="0"/>
      <w:marTop w:val="0"/>
      <w:marBottom w:val="0"/>
      <w:divBdr>
        <w:top w:val="none" w:sz="0" w:space="0" w:color="auto"/>
        <w:left w:val="none" w:sz="0" w:space="0" w:color="auto"/>
        <w:bottom w:val="none" w:sz="0" w:space="0" w:color="auto"/>
        <w:right w:val="none" w:sz="0" w:space="0" w:color="auto"/>
      </w:divBdr>
      <w:divsChild>
        <w:div w:id="828983591">
          <w:marLeft w:val="0"/>
          <w:marRight w:val="0"/>
          <w:marTop w:val="0"/>
          <w:marBottom w:val="0"/>
          <w:divBdr>
            <w:top w:val="none" w:sz="0" w:space="0" w:color="auto"/>
            <w:left w:val="none" w:sz="0" w:space="0" w:color="auto"/>
            <w:bottom w:val="none" w:sz="0" w:space="0" w:color="auto"/>
            <w:right w:val="none" w:sz="0" w:space="0" w:color="auto"/>
          </w:divBdr>
        </w:div>
        <w:div w:id="1954633613">
          <w:marLeft w:val="0"/>
          <w:marRight w:val="0"/>
          <w:marTop w:val="0"/>
          <w:marBottom w:val="0"/>
          <w:divBdr>
            <w:top w:val="none" w:sz="0" w:space="0" w:color="auto"/>
            <w:left w:val="none" w:sz="0" w:space="0" w:color="auto"/>
            <w:bottom w:val="none" w:sz="0" w:space="0" w:color="auto"/>
            <w:right w:val="none" w:sz="0" w:space="0" w:color="auto"/>
          </w:divBdr>
        </w:div>
      </w:divsChild>
    </w:div>
    <w:div w:id="1312364600">
      <w:bodyDiv w:val="1"/>
      <w:marLeft w:val="0"/>
      <w:marRight w:val="0"/>
      <w:marTop w:val="0"/>
      <w:marBottom w:val="0"/>
      <w:divBdr>
        <w:top w:val="none" w:sz="0" w:space="0" w:color="auto"/>
        <w:left w:val="none" w:sz="0" w:space="0" w:color="auto"/>
        <w:bottom w:val="none" w:sz="0" w:space="0" w:color="auto"/>
        <w:right w:val="none" w:sz="0" w:space="0" w:color="auto"/>
      </w:divBdr>
    </w:div>
    <w:div w:id="1325740186">
      <w:bodyDiv w:val="1"/>
      <w:marLeft w:val="0"/>
      <w:marRight w:val="0"/>
      <w:marTop w:val="0"/>
      <w:marBottom w:val="0"/>
      <w:divBdr>
        <w:top w:val="none" w:sz="0" w:space="0" w:color="auto"/>
        <w:left w:val="none" w:sz="0" w:space="0" w:color="auto"/>
        <w:bottom w:val="none" w:sz="0" w:space="0" w:color="auto"/>
        <w:right w:val="none" w:sz="0" w:space="0" w:color="auto"/>
      </w:divBdr>
    </w:div>
    <w:div w:id="1360858189">
      <w:bodyDiv w:val="1"/>
      <w:marLeft w:val="0"/>
      <w:marRight w:val="0"/>
      <w:marTop w:val="0"/>
      <w:marBottom w:val="0"/>
      <w:divBdr>
        <w:top w:val="none" w:sz="0" w:space="0" w:color="auto"/>
        <w:left w:val="none" w:sz="0" w:space="0" w:color="auto"/>
        <w:bottom w:val="none" w:sz="0" w:space="0" w:color="auto"/>
        <w:right w:val="none" w:sz="0" w:space="0" w:color="auto"/>
      </w:divBdr>
      <w:divsChild>
        <w:div w:id="1937445649">
          <w:marLeft w:val="0"/>
          <w:marRight w:val="0"/>
          <w:marTop w:val="0"/>
          <w:marBottom w:val="0"/>
          <w:divBdr>
            <w:top w:val="none" w:sz="0" w:space="0" w:color="auto"/>
            <w:left w:val="none" w:sz="0" w:space="0" w:color="auto"/>
            <w:bottom w:val="none" w:sz="0" w:space="0" w:color="auto"/>
            <w:right w:val="none" w:sz="0" w:space="0" w:color="auto"/>
          </w:divBdr>
        </w:div>
        <w:div w:id="2030640065">
          <w:marLeft w:val="0"/>
          <w:marRight w:val="0"/>
          <w:marTop w:val="0"/>
          <w:marBottom w:val="0"/>
          <w:divBdr>
            <w:top w:val="none" w:sz="0" w:space="0" w:color="auto"/>
            <w:left w:val="none" w:sz="0" w:space="0" w:color="auto"/>
            <w:bottom w:val="none" w:sz="0" w:space="0" w:color="auto"/>
            <w:right w:val="none" w:sz="0" w:space="0" w:color="auto"/>
          </w:divBdr>
        </w:div>
      </w:divsChild>
    </w:div>
    <w:div w:id="1363676351">
      <w:bodyDiv w:val="1"/>
      <w:marLeft w:val="0"/>
      <w:marRight w:val="0"/>
      <w:marTop w:val="0"/>
      <w:marBottom w:val="0"/>
      <w:divBdr>
        <w:top w:val="none" w:sz="0" w:space="0" w:color="auto"/>
        <w:left w:val="none" w:sz="0" w:space="0" w:color="auto"/>
        <w:bottom w:val="none" w:sz="0" w:space="0" w:color="auto"/>
        <w:right w:val="none" w:sz="0" w:space="0" w:color="auto"/>
      </w:divBdr>
    </w:div>
    <w:div w:id="1364137645">
      <w:bodyDiv w:val="1"/>
      <w:marLeft w:val="0"/>
      <w:marRight w:val="0"/>
      <w:marTop w:val="0"/>
      <w:marBottom w:val="0"/>
      <w:divBdr>
        <w:top w:val="none" w:sz="0" w:space="0" w:color="auto"/>
        <w:left w:val="none" w:sz="0" w:space="0" w:color="auto"/>
        <w:bottom w:val="none" w:sz="0" w:space="0" w:color="auto"/>
        <w:right w:val="none" w:sz="0" w:space="0" w:color="auto"/>
      </w:divBdr>
    </w:div>
    <w:div w:id="1429547661">
      <w:bodyDiv w:val="1"/>
      <w:marLeft w:val="0"/>
      <w:marRight w:val="0"/>
      <w:marTop w:val="0"/>
      <w:marBottom w:val="0"/>
      <w:divBdr>
        <w:top w:val="none" w:sz="0" w:space="0" w:color="auto"/>
        <w:left w:val="none" w:sz="0" w:space="0" w:color="auto"/>
        <w:bottom w:val="none" w:sz="0" w:space="0" w:color="auto"/>
        <w:right w:val="none" w:sz="0" w:space="0" w:color="auto"/>
      </w:divBdr>
    </w:div>
    <w:div w:id="1444766835">
      <w:bodyDiv w:val="1"/>
      <w:marLeft w:val="0"/>
      <w:marRight w:val="0"/>
      <w:marTop w:val="0"/>
      <w:marBottom w:val="0"/>
      <w:divBdr>
        <w:top w:val="none" w:sz="0" w:space="0" w:color="auto"/>
        <w:left w:val="none" w:sz="0" w:space="0" w:color="auto"/>
        <w:bottom w:val="none" w:sz="0" w:space="0" w:color="auto"/>
        <w:right w:val="none" w:sz="0" w:space="0" w:color="auto"/>
      </w:divBdr>
    </w:div>
    <w:div w:id="1446118612">
      <w:bodyDiv w:val="1"/>
      <w:marLeft w:val="0"/>
      <w:marRight w:val="0"/>
      <w:marTop w:val="0"/>
      <w:marBottom w:val="0"/>
      <w:divBdr>
        <w:top w:val="none" w:sz="0" w:space="0" w:color="auto"/>
        <w:left w:val="none" w:sz="0" w:space="0" w:color="auto"/>
        <w:bottom w:val="none" w:sz="0" w:space="0" w:color="auto"/>
        <w:right w:val="none" w:sz="0" w:space="0" w:color="auto"/>
      </w:divBdr>
    </w:div>
    <w:div w:id="1469544711">
      <w:bodyDiv w:val="1"/>
      <w:marLeft w:val="0"/>
      <w:marRight w:val="0"/>
      <w:marTop w:val="0"/>
      <w:marBottom w:val="0"/>
      <w:divBdr>
        <w:top w:val="none" w:sz="0" w:space="0" w:color="auto"/>
        <w:left w:val="none" w:sz="0" w:space="0" w:color="auto"/>
        <w:bottom w:val="none" w:sz="0" w:space="0" w:color="auto"/>
        <w:right w:val="none" w:sz="0" w:space="0" w:color="auto"/>
      </w:divBdr>
    </w:div>
    <w:div w:id="1496339492">
      <w:bodyDiv w:val="1"/>
      <w:marLeft w:val="0"/>
      <w:marRight w:val="0"/>
      <w:marTop w:val="0"/>
      <w:marBottom w:val="0"/>
      <w:divBdr>
        <w:top w:val="none" w:sz="0" w:space="0" w:color="auto"/>
        <w:left w:val="none" w:sz="0" w:space="0" w:color="auto"/>
        <w:bottom w:val="none" w:sz="0" w:space="0" w:color="auto"/>
        <w:right w:val="none" w:sz="0" w:space="0" w:color="auto"/>
      </w:divBdr>
    </w:div>
    <w:div w:id="1528562215">
      <w:bodyDiv w:val="1"/>
      <w:marLeft w:val="0"/>
      <w:marRight w:val="0"/>
      <w:marTop w:val="0"/>
      <w:marBottom w:val="0"/>
      <w:divBdr>
        <w:top w:val="none" w:sz="0" w:space="0" w:color="auto"/>
        <w:left w:val="none" w:sz="0" w:space="0" w:color="auto"/>
        <w:bottom w:val="none" w:sz="0" w:space="0" w:color="auto"/>
        <w:right w:val="none" w:sz="0" w:space="0" w:color="auto"/>
      </w:divBdr>
    </w:div>
    <w:div w:id="1597010950">
      <w:bodyDiv w:val="1"/>
      <w:marLeft w:val="0"/>
      <w:marRight w:val="0"/>
      <w:marTop w:val="0"/>
      <w:marBottom w:val="0"/>
      <w:divBdr>
        <w:top w:val="none" w:sz="0" w:space="0" w:color="auto"/>
        <w:left w:val="none" w:sz="0" w:space="0" w:color="auto"/>
        <w:bottom w:val="none" w:sz="0" w:space="0" w:color="auto"/>
        <w:right w:val="none" w:sz="0" w:space="0" w:color="auto"/>
      </w:divBdr>
    </w:div>
    <w:div w:id="1597398102">
      <w:bodyDiv w:val="1"/>
      <w:marLeft w:val="0"/>
      <w:marRight w:val="0"/>
      <w:marTop w:val="0"/>
      <w:marBottom w:val="0"/>
      <w:divBdr>
        <w:top w:val="none" w:sz="0" w:space="0" w:color="auto"/>
        <w:left w:val="none" w:sz="0" w:space="0" w:color="auto"/>
        <w:bottom w:val="none" w:sz="0" w:space="0" w:color="auto"/>
        <w:right w:val="none" w:sz="0" w:space="0" w:color="auto"/>
      </w:divBdr>
    </w:div>
    <w:div w:id="1670868379">
      <w:bodyDiv w:val="1"/>
      <w:marLeft w:val="0"/>
      <w:marRight w:val="0"/>
      <w:marTop w:val="0"/>
      <w:marBottom w:val="0"/>
      <w:divBdr>
        <w:top w:val="none" w:sz="0" w:space="0" w:color="auto"/>
        <w:left w:val="none" w:sz="0" w:space="0" w:color="auto"/>
        <w:bottom w:val="none" w:sz="0" w:space="0" w:color="auto"/>
        <w:right w:val="none" w:sz="0" w:space="0" w:color="auto"/>
      </w:divBdr>
    </w:div>
    <w:div w:id="1782413703">
      <w:bodyDiv w:val="1"/>
      <w:marLeft w:val="0"/>
      <w:marRight w:val="0"/>
      <w:marTop w:val="0"/>
      <w:marBottom w:val="0"/>
      <w:divBdr>
        <w:top w:val="none" w:sz="0" w:space="0" w:color="auto"/>
        <w:left w:val="none" w:sz="0" w:space="0" w:color="auto"/>
        <w:bottom w:val="none" w:sz="0" w:space="0" w:color="auto"/>
        <w:right w:val="none" w:sz="0" w:space="0" w:color="auto"/>
      </w:divBdr>
    </w:div>
    <w:div w:id="1788351585">
      <w:bodyDiv w:val="1"/>
      <w:marLeft w:val="0"/>
      <w:marRight w:val="0"/>
      <w:marTop w:val="0"/>
      <w:marBottom w:val="0"/>
      <w:divBdr>
        <w:top w:val="none" w:sz="0" w:space="0" w:color="auto"/>
        <w:left w:val="none" w:sz="0" w:space="0" w:color="auto"/>
        <w:bottom w:val="none" w:sz="0" w:space="0" w:color="auto"/>
        <w:right w:val="none" w:sz="0" w:space="0" w:color="auto"/>
      </w:divBdr>
    </w:div>
    <w:div w:id="1791894367">
      <w:bodyDiv w:val="1"/>
      <w:marLeft w:val="0"/>
      <w:marRight w:val="0"/>
      <w:marTop w:val="0"/>
      <w:marBottom w:val="0"/>
      <w:divBdr>
        <w:top w:val="none" w:sz="0" w:space="0" w:color="auto"/>
        <w:left w:val="none" w:sz="0" w:space="0" w:color="auto"/>
        <w:bottom w:val="none" w:sz="0" w:space="0" w:color="auto"/>
        <w:right w:val="none" w:sz="0" w:space="0" w:color="auto"/>
      </w:divBdr>
    </w:div>
    <w:div w:id="1792357492">
      <w:bodyDiv w:val="1"/>
      <w:marLeft w:val="0"/>
      <w:marRight w:val="0"/>
      <w:marTop w:val="0"/>
      <w:marBottom w:val="0"/>
      <w:divBdr>
        <w:top w:val="none" w:sz="0" w:space="0" w:color="auto"/>
        <w:left w:val="none" w:sz="0" w:space="0" w:color="auto"/>
        <w:bottom w:val="none" w:sz="0" w:space="0" w:color="auto"/>
        <w:right w:val="none" w:sz="0" w:space="0" w:color="auto"/>
      </w:divBdr>
    </w:div>
    <w:div w:id="1797484445">
      <w:bodyDiv w:val="1"/>
      <w:marLeft w:val="0"/>
      <w:marRight w:val="0"/>
      <w:marTop w:val="0"/>
      <w:marBottom w:val="0"/>
      <w:divBdr>
        <w:top w:val="none" w:sz="0" w:space="0" w:color="auto"/>
        <w:left w:val="none" w:sz="0" w:space="0" w:color="auto"/>
        <w:bottom w:val="none" w:sz="0" w:space="0" w:color="auto"/>
        <w:right w:val="none" w:sz="0" w:space="0" w:color="auto"/>
      </w:divBdr>
    </w:div>
    <w:div w:id="1804273461">
      <w:bodyDiv w:val="1"/>
      <w:marLeft w:val="0"/>
      <w:marRight w:val="0"/>
      <w:marTop w:val="0"/>
      <w:marBottom w:val="0"/>
      <w:divBdr>
        <w:top w:val="none" w:sz="0" w:space="0" w:color="auto"/>
        <w:left w:val="none" w:sz="0" w:space="0" w:color="auto"/>
        <w:bottom w:val="none" w:sz="0" w:space="0" w:color="auto"/>
        <w:right w:val="none" w:sz="0" w:space="0" w:color="auto"/>
      </w:divBdr>
    </w:div>
    <w:div w:id="1886945217">
      <w:bodyDiv w:val="1"/>
      <w:marLeft w:val="0"/>
      <w:marRight w:val="0"/>
      <w:marTop w:val="0"/>
      <w:marBottom w:val="0"/>
      <w:divBdr>
        <w:top w:val="none" w:sz="0" w:space="0" w:color="auto"/>
        <w:left w:val="none" w:sz="0" w:space="0" w:color="auto"/>
        <w:bottom w:val="none" w:sz="0" w:space="0" w:color="auto"/>
        <w:right w:val="none" w:sz="0" w:space="0" w:color="auto"/>
      </w:divBdr>
    </w:div>
    <w:div w:id="1930625335">
      <w:bodyDiv w:val="1"/>
      <w:marLeft w:val="0"/>
      <w:marRight w:val="0"/>
      <w:marTop w:val="0"/>
      <w:marBottom w:val="0"/>
      <w:divBdr>
        <w:top w:val="none" w:sz="0" w:space="0" w:color="auto"/>
        <w:left w:val="none" w:sz="0" w:space="0" w:color="auto"/>
        <w:bottom w:val="none" w:sz="0" w:space="0" w:color="auto"/>
        <w:right w:val="none" w:sz="0" w:space="0" w:color="auto"/>
      </w:divBdr>
    </w:div>
    <w:div w:id="1982268388">
      <w:bodyDiv w:val="1"/>
      <w:marLeft w:val="0"/>
      <w:marRight w:val="0"/>
      <w:marTop w:val="0"/>
      <w:marBottom w:val="0"/>
      <w:divBdr>
        <w:top w:val="none" w:sz="0" w:space="0" w:color="auto"/>
        <w:left w:val="none" w:sz="0" w:space="0" w:color="auto"/>
        <w:bottom w:val="none" w:sz="0" w:space="0" w:color="auto"/>
        <w:right w:val="none" w:sz="0" w:space="0" w:color="auto"/>
      </w:divBdr>
      <w:divsChild>
        <w:div w:id="496191912">
          <w:marLeft w:val="0"/>
          <w:marRight w:val="0"/>
          <w:marTop w:val="0"/>
          <w:marBottom w:val="0"/>
          <w:divBdr>
            <w:top w:val="none" w:sz="0" w:space="0" w:color="auto"/>
            <w:left w:val="none" w:sz="0" w:space="0" w:color="auto"/>
            <w:bottom w:val="none" w:sz="0" w:space="0" w:color="auto"/>
            <w:right w:val="none" w:sz="0" w:space="0" w:color="auto"/>
          </w:divBdr>
        </w:div>
        <w:div w:id="1103452535">
          <w:marLeft w:val="0"/>
          <w:marRight w:val="0"/>
          <w:marTop w:val="0"/>
          <w:marBottom w:val="0"/>
          <w:divBdr>
            <w:top w:val="none" w:sz="0" w:space="0" w:color="auto"/>
            <w:left w:val="none" w:sz="0" w:space="0" w:color="auto"/>
            <w:bottom w:val="none" w:sz="0" w:space="0" w:color="auto"/>
            <w:right w:val="none" w:sz="0" w:space="0" w:color="auto"/>
          </w:divBdr>
        </w:div>
        <w:div w:id="1463110451">
          <w:marLeft w:val="0"/>
          <w:marRight w:val="0"/>
          <w:marTop w:val="0"/>
          <w:marBottom w:val="0"/>
          <w:divBdr>
            <w:top w:val="none" w:sz="0" w:space="0" w:color="auto"/>
            <w:left w:val="none" w:sz="0" w:space="0" w:color="auto"/>
            <w:bottom w:val="none" w:sz="0" w:space="0" w:color="auto"/>
            <w:right w:val="none" w:sz="0" w:space="0" w:color="auto"/>
          </w:divBdr>
        </w:div>
      </w:divsChild>
    </w:div>
    <w:div w:id="2001080116">
      <w:bodyDiv w:val="1"/>
      <w:marLeft w:val="0"/>
      <w:marRight w:val="0"/>
      <w:marTop w:val="0"/>
      <w:marBottom w:val="0"/>
      <w:divBdr>
        <w:top w:val="none" w:sz="0" w:space="0" w:color="auto"/>
        <w:left w:val="none" w:sz="0" w:space="0" w:color="auto"/>
        <w:bottom w:val="none" w:sz="0" w:space="0" w:color="auto"/>
        <w:right w:val="none" w:sz="0" w:space="0" w:color="auto"/>
      </w:divBdr>
    </w:div>
    <w:div w:id="2096391524">
      <w:bodyDiv w:val="1"/>
      <w:marLeft w:val="0"/>
      <w:marRight w:val="0"/>
      <w:marTop w:val="0"/>
      <w:marBottom w:val="0"/>
      <w:divBdr>
        <w:top w:val="none" w:sz="0" w:space="0" w:color="auto"/>
        <w:left w:val="none" w:sz="0" w:space="0" w:color="auto"/>
        <w:bottom w:val="none" w:sz="0" w:space="0" w:color="auto"/>
        <w:right w:val="none" w:sz="0" w:space="0" w:color="auto"/>
      </w:divBdr>
    </w:div>
    <w:div w:id="2118287215">
      <w:bodyDiv w:val="1"/>
      <w:marLeft w:val="0"/>
      <w:marRight w:val="0"/>
      <w:marTop w:val="0"/>
      <w:marBottom w:val="0"/>
      <w:divBdr>
        <w:top w:val="none" w:sz="0" w:space="0" w:color="auto"/>
        <w:left w:val="none" w:sz="0" w:space="0" w:color="auto"/>
        <w:bottom w:val="none" w:sz="0" w:space="0" w:color="auto"/>
        <w:right w:val="none" w:sz="0" w:space="0" w:color="auto"/>
      </w:divBdr>
    </w:div>
    <w:div w:id="214384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cprd.com" TargetMode="External"/><Relationship Id="rId18" Type="http://schemas.openxmlformats.org/officeDocument/2006/relationships/footer" Target="footer4.xml"/><Relationship Id="rId26" Type="http://schemas.openxmlformats.org/officeDocument/2006/relationships/image" Target="media/image8.emf"/><Relationship Id="rId39" Type="http://schemas.openxmlformats.org/officeDocument/2006/relationships/image" Target="media/image20.emf"/><Relationship Id="rId3" Type="http://schemas.openxmlformats.org/officeDocument/2006/relationships/styles" Target="styles.xml"/><Relationship Id="rId21" Type="http://schemas.openxmlformats.org/officeDocument/2006/relationships/image" Target="media/image3.emf"/><Relationship Id="rId34" Type="http://schemas.openxmlformats.org/officeDocument/2006/relationships/image" Target="media/image15.emf"/><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clinicalcodes.rss.mhs.man.ac.uk/" TargetMode="External"/><Relationship Id="rId17" Type="http://schemas.openxmlformats.org/officeDocument/2006/relationships/footer" Target="footer3.xml"/><Relationship Id="rId25" Type="http://schemas.openxmlformats.org/officeDocument/2006/relationships/image" Target="media/image7.emf"/><Relationship Id="rId33" Type="http://schemas.openxmlformats.org/officeDocument/2006/relationships/image" Target="media/image14.emf"/><Relationship Id="rId38" Type="http://schemas.openxmlformats.org/officeDocument/2006/relationships/image" Target="media/image19.emf"/><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2.emf"/><Relationship Id="rId29" Type="http://schemas.openxmlformats.org/officeDocument/2006/relationships/image" Target="media/image11.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ationalarchives.gov.uk/doc/open-government-licence/open-government-licence.htm" TargetMode="External"/><Relationship Id="rId24" Type="http://schemas.openxmlformats.org/officeDocument/2006/relationships/image" Target="media/image6.png"/><Relationship Id="rId32" Type="http://schemas.openxmlformats.org/officeDocument/2006/relationships/image" Target="media/image13.emf"/><Relationship Id="rId37" Type="http://schemas.openxmlformats.org/officeDocument/2006/relationships/image" Target="media/image18.emf"/><Relationship Id="rId40" Type="http://schemas.openxmlformats.org/officeDocument/2006/relationships/image" Target="media/image21.emf"/><Relationship Id="rId5" Type="http://schemas.openxmlformats.org/officeDocument/2006/relationships/settings" Target="settings.xml"/><Relationship Id="rId15" Type="http://schemas.openxmlformats.org/officeDocument/2006/relationships/hyperlink" Target="http://www.ons.gov.uk/ons/index.html" TargetMode="External"/><Relationship Id="rId23" Type="http://schemas.openxmlformats.org/officeDocument/2006/relationships/image" Target="media/image5.png"/><Relationship Id="rId28" Type="http://schemas.openxmlformats.org/officeDocument/2006/relationships/image" Target="media/image10.emf"/><Relationship Id="rId36" Type="http://schemas.openxmlformats.org/officeDocument/2006/relationships/image" Target="media/image17.png"/><Relationship Id="rId10" Type="http://schemas.openxmlformats.org/officeDocument/2006/relationships/footer" Target="footer1.xml"/><Relationship Id="rId19" Type="http://schemas.openxmlformats.org/officeDocument/2006/relationships/image" Target="media/image1.emf"/><Relationship Id="rId31"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hyperlink" Target="mailto:alison.wright@manchester.ac.uk" TargetMode="External"/><Relationship Id="rId14" Type="http://schemas.openxmlformats.org/officeDocument/2006/relationships/hyperlink" Target="http://www.hscic.gov.uk/hesdata" TargetMode="External"/><Relationship Id="rId22" Type="http://schemas.openxmlformats.org/officeDocument/2006/relationships/image" Target="media/image4.emf"/><Relationship Id="rId27" Type="http://schemas.openxmlformats.org/officeDocument/2006/relationships/image" Target="media/image9.emf"/><Relationship Id="rId30" Type="http://schemas.openxmlformats.org/officeDocument/2006/relationships/image" Target="media/image12.png"/><Relationship Id="rId35" Type="http://schemas.openxmlformats.org/officeDocument/2006/relationships/image" Target="media/image16.emf"/><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6E6E7A-9705-4104-8094-22E8E74F6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1455</TotalTime>
  <Pages>32</Pages>
  <Words>22928</Words>
  <Characters>130695</Characters>
  <Application>Microsoft Office Word</Application>
  <DocSecurity>0</DocSecurity>
  <Lines>1089</Lines>
  <Paragraphs>306</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153317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Wright</dc:creator>
  <cp:lastModifiedBy>Alison Wright</cp:lastModifiedBy>
  <cp:revision>58</cp:revision>
  <cp:lastPrinted>2018-07-02T07:46:00Z</cp:lastPrinted>
  <dcterms:created xsi:type="dcterms:W3CDTF">2019-03-14T10:19:00Z</dcterms:created>
  <dcterms:modified xsi:type="dcterms:W3CDTF">2019-03-19T13:26:00Z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ff3db8a5-1073-36fe-8bcd-243a5ff4a66d</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6th edition</vt:lpwstr>
  </property>
  <property fmtid="{D5CDD505-2E9C-101B-9397-08002B2CF9AE}" pid="8" name="Mendeley Recent Style Id 2_1">
    <vt:lpwstr>http://www.zotero.org/styles/circulation</vt:lpwstr>
  </property>
  <property fmtid="{D5CDD505-2E9C-101B-9397-08002B2CF9AE}" pid="9" name="Mendeley Recent Style Name 2_1">
    <vt:lpwstr>Circulation</vt:lpwstr>
  </property>
  <property fmtid="{D5CDD505-2E9C-101B-9397-08002B2CF9AE}" pid="10" name="Mendeley Recent Style Id 3_1">
    <vt:lpwstr>http://www.zotero.org/styles/diabetes-care</vt:lpwstr>
  </property>
  <property fmtid="{D5CDD505-2E9C-101B-9397-08002B2CF9AE}" pid="11" name="Mendeley Recent Style Name 3_1">
    <vt:lpwstr>Diabetes Care</vt:lpwstr>
  </property>
  <property fmtid="{D5CDD505-2E9C-101B-9397-08002B2CF9AE}" pid="12" name="Mendeley Recent Style Id 4_1">
    <vt:lpwstr>http://www.zotero.org/styles/diabetologia</vt:lpwstr>
  </property>
  <property fmtid="{D5CDD505-2E9C-101B-9397-08002B2CF9AE}" pid="13" name="Mendeley Recent Style Name 4_1">
    <vt:lpwstr>Diabetologia</vt:lpwstr>
  </property>
  <property fmtid="{D5CDD505-2E9C-101B-9397-08002B2CF9AE}" pid="14" name="Mendeley Recent Style Id 5_1">
    <vt:lpwstr>http://www.zotero.org/styles/harvard1</vt:lpwstr>
  </property>
  <property fmtid="{D5CDD505-2E9C-101B-9397-08002B2CF9AE}" pid="15" name="Mendeley Recent Style Name 5_1">
    <vt:lpwstr>Harvard Reference format 1 (author-date)</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http://www.zotero.org/styles/vancouver-superscript</vt:lpwstr>
  </property>
  <property fmtid="{D5CDD505-2E9C-101B-9397-08002B2CF9AE}" pid="19" name="Mendeley Recent Style Name 7_1">
    <vt:lpwstr>Vancouver (superscript)</vt:lpwstr>
  </property>
  <property fmtid="{D5CDD505-2E9C-101B-9397-08002B2CF9AE}" pid="20" name="Mendeley Recent Style Id 8_1">
    <vt:lpwstr>http://csl.mendeley.com/styles/11298971/vancouver</vt:lpwstr>
  </property>
  <property fmtid="{D5CDD505-2E9C-101B-9397-08002B2CF9AE}" pid="21" name="Mendeley Recent Style Name 8_1">
    <vt:lpwstr>Vancouver - Alison Wright</vt:lpwstr>
  </property>
  <property fmtid="{D5CDD505-2E9C-101B-9397-08002B2CF9AE}" pid="22" name="Mendeley Recent Style Id 9_1">
    <vt:lpwstr>http://csl.mendeley.com/styles/11298971/vancouver</vt:lpwstr>
  </property>
  <property fmtid="{D5CDD505-2E9C-101B-9397-08002B2CF9AE}" pid="23" name="Mendeley Recent Style Name 9_1">
    <vt:lpwstr>Vancouver - Alison Wright</vt:lpwstr>
  </property>
  <property fmtid="{D5CDD505-2E9C-101B-9397-08002B2CF9AE}" pid="24" name="Mendeley Citation Style_1">
    <vt:lpwstr>http://www.zotero.org/styles/circulation</vt:lpwstr>
  </property>
</Properties>
</file>