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6AD" w:rsidRPr="00EB2C7D" w:rsidRDefault="00241CFE" w:rsidP="005406AD">
      <w:pPr>
        <w:spacing w:line="480" w:lineRule="auto"/>
        <w:rPr>
          <w:rFonts w:ascii="Times New Roman" w:hAnsi="Times New Roman"/>
          <w:b/>
          <w:caps/>
          <w:sz w:val="24"/>
          <w:szCs w:val="24"/>
        </w:rPr>
      </w:pPr>
      <w:bookmarkStart w:id="0" w:name="_Hlk517422611"/>
      <w:r w:rsidRPr="00EB2C7D">
        <w:rPr>
          <w:rFonts w:ascii="Times New Roman" w:hAnsi="Times New Roman"/>
          <w:b/>
          <w:caps/>
          <w:sz w:val="24"/>
          <w:szCs w:val="24"/>
        </w:rPr>
        <w:t>ON BECOMING A HAG</w:t>
      </w:r>
      <w:r w:rsidR="009F6E17">
        <w:rPr>
          <w:rFonts w:ascii="Times New Roman" w:hAnsi="Times New Roman"/>
          <w:b/>
          <w:caps/>
          <w:sz w:val="24"/>
          <w:szCs w:val="24"/>
        </w:rPr>
        <w:t>:</w:t>
      </w:r>
      <w:r w:rsidR="009F6E17" w:rsidRPr="009F6E17">
        <w:rPr>
          <w:rFonts w:ascii="Times New Roman" w:hAnsi="Times New Roman"/>
          <w:b/>
          <w:caps/>
          <w:sz w:val="24"/>
          <w:szCs w:val="24"/>
        </w:rPr>
        <w:t xml:space="preserve"> </w:t>
      </w:r>
      <w:r w:rsidR="009F6E17">
        <w:rPr>
          <w:rFonts w:ascii="Times New Roman" w:hAnsi="Times New Roman"/>
          <w:b/>
          <w:caps/>
          <w:sz w:val="24"/>
          <w:szCs w:val="24"/>
        </w:rPr>
        <w:t xml:space="preserve">GENDER, </w:t>
      </w:r>
      <w:r w:rsidR="009F6E17" w:rsidRPr="00EB2C7D">
        <w:rPr>
          <w:rFonts w:ascii="Times New Roman" w:hAnsi="Times New Roman"/>
          <w:b/>
          <w:caps/>
          <w:sz w:val="24"/>
          <w:szCs w:val="24"/>
        </w:rPr>
        <w:t>AGEING</w:t>
      </w:r>
      <w:r w:rsidR="009F6E17">
        <w:rPr>
          <w:rFonts w:ascii="Times New Roman" w:hAnsi="Times New Roman"/>
          <w:b/>
          <w:caps/>
          <w:sz w:val="24"/>
          <w:szCs w:val="24"/>
        </w:rPr>
        <w:t xml:space="preserve"> AND Abjection</w:t>
      </w:r>
      <w:r w:rsidR="009F6E17" w:rsidRPr="00EB2C7D">
        <w:rPr>
          <w:rFonts w:ascii="Times New Roman" w:hAnsi="Times New Roman"/>
          <w:b/>
          <w:caps/>
          <w:sz w:val="24"/>
          <w:szCs w:val="24"/>
        </w:rPr>
        <w:t xml:space="preserve"> </w:t>
      </w:r>
    </w:p>
    <w:bookmarkEnd w:id="0"/>
    <w:p w:rsidR="00C325FF" w:rsidRPr="00EB2C7D" w:rsidRDefault="00C325FF" w:rsidP="005406AD">
      <w:pPr>
        <w:spacing w:line="480" w:lineRule="auto"/>
        <w:rPr>
          <w:rFonts w:ascii="Times New Roman" w:hAnsi="Times New Roman"/>
          <w:b/>
          <w:caps/>
          <w:sz w:val="24"/>
          <w:szCs w:val="24"/>
        </w:rPr>
      </w:pPr>
      <w:r w:rsidRPr="00EB2C7D">
        <w:rPr>
          <w:rFonts w:ascii="Times New Roman" w:hAnsi="Times New Roman"/>
          <w:b/>
          <w:caps/>
          <w:sz w:val="24"/>
          <w:szCs w:val="24"/>
        </w:rPr>
        <w:t>Abstract</w:t>
      </w:r>
    </w:p>
    <w:p w:rsidR="00945025" w:rsidRDefault="00DF4640" w:rsidP="005406AD">
      <w:pPr>
        <w:spacing w:line="480" w:lineRule="auto"/>
        <w:rPr>
          <w:rFonts w:ascii="Times New Roman" w:hAnsi="Times New Roman"/>
          <w:sz w:val="24"/>
          <w:szCs w:val="24"/>
        </w:rPr>
      </w:pPr>
      <w:r>
        <w:rPr>
          <w:rFonts w:ascii="Times New Roman" w:hAnsi="Times New Roman"/>
          <w:sz w:val="24"/>
          <w:szCs w:val="24"/>
        </w:rPr>
        <w:t xml:space="preserve">This paper has </w:t>
      </w:r>
      <w:r w:rsidR="0041442A">
        <w:rPr>
          <w:rFonts w:ascii="Times New Roman" w:hAnsi="Times New Roman"/>
          <w:sz w:val="24"/>
          <w:szCs w:val="24"/>
        </w:rPr>
        <w:t>three</w:t>
      </w:r>
      <w:r>
        <w:rPr>
          <w:rFonts w:ascii="Times New Roman" w:hAnsi="Times New Roman"/>
          <w:sz w:val="24"/>
          <w:szCs w:val="24"/>
        </w:rPr>
        <w:t xml:space="preserve"> sections. The first </w:t>
      </w:r>
      <w:r w:rsidR="00505797">
        <w:rPr>
          <w:rFonts w:ascii="Times New Roman" w:hAnsi="Times New Roman"/>
          <w:sz w:val="24"/>
          <w:szCs w:val="24"/>
        </w:rPr>
        <w:t xml:space="preserve">describes the role of the abject in constituting the feminine looking in particular at the place of temporality and ageing in this process. Represented by the symbolic figure of the hag, the old woman is a source of primal fear which forms the foundation of a violently misogynistic gendered (self)- formation. However, following Creed, there are two representational forms of the hag, that of victim (hag) and that of monster (Hag) which I argue also suggest alternative subjectivities associated with ageing femininity. </w:t>
      </w:r>
      <w:r w:rsidR="00C70F3B">
        <w:rPr>
          <w:rFonts w:ascii="Times New Roman" w:hAnsi="Times New Roman"/>
          <w:sz w:val="24"/>
          <w:szCs w:val="24"/>
        </w:rPr>
        <w:t>I</w:t>
      </w:r>
      <w:r>
        <w:rPr>
          <w:rFonts w:ascii="Times New Roman" w:hAnsi="Times New Roman"/>
          <w:sz w:val="24"/>
          <w:szCs w:val="24"/>
        </w:rPr>
        <w:t xml:space="preserve">n the </w:t>
      </w:r>
      <w:r w:rsidR="00945025">
        <w:rPr>
          <w:rFonts w:ascii="Times New Roman" w:hAnsi="Times New Roman"/>
          <w:sz w:val="24"/>
          <w:szCs w:val="24"/>
        </w:rPr>
        <w:t xml:space="preserve">second </w:t>
      </w:r>
      <w:r w:rsidR="0041442A">
        <w:rPr>
          <w:rFonts w:ascii="Times New Roman" w:hAnsi="Times New Roman"/>
          <w:sz w:val="24"/>
          <w:szCs w:val="24"/>
        </w:rPr>
        <w:t>s</w:t>
      </w:r>
      <w:r>
        <w:rPr>
          <w:rFonts w:ascii="Times New Roman" w:hAnsi="Times New Roman"/>
          <w:sz w:val="24"/>
          <w:szCs w:val="24"/>
        </w:rPr>
        <w:t xml:space="preserve">ection I explore </w:t>
      </w:r>
      <w:r w:rsidR="00505797">
        <w:rPr>
          <w:rFonts w:ascii="Times New Roman" w:hAnsi="Times New Roman"/>
          <w:sz w:val="24"/>
          <w:szCs w:val="24"/>
        </w:rPr>
        <w:t>the movement from one form to the other by means of conceptual models drawn from Beauvoir and Margaret</w:t>
      </w:r>
      <w:r w:rsidR="00B37A1F">
        <w:rPr>
          <w:rFonts w:ascii="Times New Roman" w:hAnsi="Times New Roman"/>
          <w:sz w:val="24"/>
          <w:szCs w:val="24"/>
        </w:rPr>
        <w:t xml:space="preserve"> Morganroth</w:t>
      </w:r>
      <w:r w:rsidR="00505797">
        <w:rPr>
          <w:rFonts w:ascii="Times New Roman" w:hAnsi="Times New Roman"/>
          <w:sz w:val="24"/>
          <w:szCs w:val="24"/>
        </w:rPr>
        <w:t xml:space="preserve"> Gullette, in which</w:t>
      </w:r>
      <w:r w:rsidR="00B37A1F">
        <w:rPr>
          <w:rFonts w:ascii="Times New Roman" w:hAnsi="Times New Roman"/>
          <w:sz w:val="24"/>
          <w:szCs w:val="24"/>
        </w:rPr>
        <w:t xml:space="preserve"> process</w:t>
      </w:r>
      <w:r w:rsidR="00505797">
        <w:rPr>
          <w:rFonts w:ascii="Times New Roman" w:hAnsi="Times New Roman"/>
          <w:sz w:val="24"/>
          <w:szCs w:val="24"/>
        </w:rPr>
        <w:t xml:space="preserve"> a battle over the symbolic meaning of abjection is </w:t>
      </w:r>
      <w:r w:rsidR="00085175">
        <w:rPr>
          <w:rFonts w:ascii="Times New Roman" w:hAnsi="Times New Roman"/>
          <w:sz w:val="24"/>
          <w:szCs w:val="24"/>
        </w:rPr>
        <w:t>central</w:t>
      </w:r>
      <w:r w:rsidR="00505797">
        <w:rPr>
          <w:rFonts w:ascii="Times New Roman" w:hAnsi="Times New Roman"/>
          <w:sz w:val="24"/>
          <w:szCs w:val="24"/>
        </w:rPr>
        <w:t xml:space="preserve">. Moreover, ageing itself </w:t>
      </w:r>
      <w:r w:rsidR="00945025">
        <w:rPr>
          <w:rFonts w:ascii="Times New Roman" w:hAnsi="Times New Roman"/>
          <w:sz w:val="24"/>
          <w:szCs w:val="24"/>
        </w:rPr>
        <w:t xml:space="preserve">is </w:t>
      </w:r>
      <w:r w:rsidR="00B37A1F">
        <w:rPr>
          <w:rFonts w:ascii="Times New Roman" w:hAnsi="Times New Roman"/>
          <w:sz w:val="24"/>
          <w:szCs w:val="24"/>
        </w:rPr>
        <w:t xml:space="preserve">significant in </w:t>
      </w:r>
      <w:r w:rsidR="009A77C4">
        <w:rPr>
          <w:rFonts w:ascii="Times New Roman" w:hAnsi="Times New Roman"/>
          <w:sz w:val="24"/>
          <w:szCs w:val="24"/>
        </w:rPr>
        <w:t>mediat</w:t>
      </w:r>
      <w:r w:rsidR="00945025">
        <w:rPr>
          <w:rFonts w:ascii="Times New Roman" w:hAnsi="Times New Roman"/>
          <w:sz w:val="24"/>
          <w:szCs w:val="24"/>
        </w:rPr>
        <w:t>ing</w:t>
      </w:r>
      <w:r w:rsidR="009A77C4">
        <w:rPr>
          <w:rFonts w:ascii="Times New Roman" w:hAnsi="Times New Roman"/>
          <w:sz w:val="24"/>
          <w:szCs w:val="24"/>
        </w:rPr>
        <w:t xml:space="preserve"> the shift from </w:t>
      </w:r>
      <w:r w:rsidR="00505797">
        <w:rPr>
          <w:rFonts w:ascii="Times New Roman" w:hAnsi="Times New Roman"/>
          <w:sz w:val="24"/>
          <w:szCs w:val="24"/>
        </w:rPr>
        <w:t>oppressed</w:t>
      </w:r>
      <w:r w:rsidR="00B37A1F">
        <w:rPr>
          <w:rFonts w:ascii="Times New Roman" w:hAnsi="Times New Roman"/>
          <w:sz w:val="24"/>
          <w:szCs w:val="24"/>
        </w:rPr>
        <w:t xml:space="preserve">/fragmented </w:t>
      </w:r>
      <w:r w:rsidR="00505797">
        <w:rPr>
          <w:rFonts w:ascii="Times New Roman" w:hAnsi="Times New Roman"/>
          <w:sz w:val="24"/>
          <w:szCs w:val="24"/>
        </w:rPr>
        <w:t xml:space="preserve">to </w:t>
      </w:r>
      <w:r w:rsidR="009A77C4">
        <w:rPr>
          <w:rFonts w:ascii="Times New Roman" w:hAnsi="Times New Roman"/>
          <w:sz w:val="24"/>
          <w:szCs w:val="24"/>
        </w:rPr>
        <w:t>powerful</w:t>
      </w:r>
      <w:r w:rsidR="00B37A1F">
        <w:rPr>
          <w:rFonts w:ascii="Times New Roman" w:hAnsi="Times New Roman"/>
          <w:sz w:val="24"/>
          <w:szCs w:val="24"/>
        </w:rPr>
        <w:t xml:space="preserve">/integrated subject position. </w:t>
      </w:r>
      <w:r w:rsidR="00505797">
        <w:rPr>
          <w:rFonts w:ascii="Times New Roman" w:hAnsi="Times New Roman"/>
          <w:sz w:val="24"/>
          <w:szCs w:val="24"/>
        </w:rPr>
        <w:t xml:space="preserve">Whilst the structures of feeling </w:t>
      </w:r>
      <w:r w:rsidR="00B37A1F">
        <w:rPr>
          <w:rFonts w:ascii="Times New Roman" w:hAnsi="Times New Roman"/>
          <w:sz w:val="24"/>
          <w:szCs w:val="24"/>
        </w:rPr>
        <w:t>involved in th</w:t>
      </w:r>
      <w:r w:rsidR="00085175">
        <w:rPr>
          <w:rFonts w:ascii="Times New Roman" w:hAnsi="Times New Roman"/>
          <w:sz w:val="24"/>
          <w:szCs w:val="24"/>
        </w:rPr>
        <w:t>is subjectivity</w:t>
      </w:r>
      <w:r w:rsidR="00B37A1F">
        <w:rPr>
          <w:rFonts w:ascii="Times New Roman" w:hAnsi="Times New Roman"/>
          <w:sz w:val="24"/>
          <w:szCs w:val="24"/>
        </w:rPr>
        <w:t xml:space="preserve"> are emergent, </w:t>
      </w:r>
      <w:r w:rsidR="00130F46">
        <w:rPr>
          <w:rFonts w:ascii="Times New Roman" w:hAnsi="Times New Roman"/>
          <w:sz w:val="24"/>
          <w:szCs w:val="24"/>
        </w:rPr>
        <w:t xml:space="preserve">fiction and </w:t>
      </w:r>
      <w:r w:rsidR="003C3587">
        <w:rPr>
          <w:rFonts w:ascii="Times New Roman" w:hAnsi="Times New Roman"/>
          <w:sz w:val="24"/>
          <w:szCs w:val="24"/>
        </w:rPr>
        <w:t xml:space="preserve">imaginative literature </w:t>
      </w:r>
      <w:r w:rsidR="00130F46">
        <w:rPr>
          <w:rFonts w:ascii="Times New Roman" w:hAnsi="Times New Roman"/>
          <w:sz w:val="24"/>
          <w:szCs w:val="24"/>
        </w:rPr>
        <w:t>may provide helpful early depictions</w:t>
      </w:r>
      <w:r w:rsidR="00B37A1F">
        <w:rPr>
          <w:rFonts w:ascii="Times New Roman" w:hAnsi="Times New Roman"/>
          <w:sz w:val="24"/>
          <w:szCs w:val="24"/>
        </w:rPr>
        <w:t xml:space="preserve"> and in the last section I </w:t>
      </w:r>
      <w:r w:rsidR="0041271A">
        <w:rPr>
          <w:rFonts w:ascii="Times New Roman" w:hAnsi="Times New Roman"/>
          <w:sz w:val="24"/>
          <w:szCs w:val="24"/>
        </w:rPr>
        <w:t xml:space="preserve">illustrate </w:t>
      </w:r>
      <w:r w:rsidR="00945025">
        <w:rPr>
          <w:rFonts w:ascii="Times New Roman" w:hAnsi="Times New Roman"/>
          <w:sz w:val="24"/>
          <w:szCs w:val="24"/>
        </w:rPr>
        <w:t>th</w:t>
      </w:r>
      <w:r w:rsidR="003C3587">
        <w:rPr>
          <w:rFonts w:ascii="Times New Roman" w:hAnsi="Times New Roman"/>
          <w:sz w:val="24"/>
          <w:szCs w:val="24"/>
        </w:rPr>
        <w:t xml:space="preserve">e </w:t>
      </w:r>
      <w:r w:rsidR="00B37A1F">
        <w:rPr>
          <w:rFonts w:ascii="Times New Roman" w:hAnsi="Times New Roman"/>
          <w:sz w:val="24"/>
          <w:szCs w:val="24"/>
        </w:rPr>
        <w:t xml:space="preserve">psychosocial domain with </w:t>
      </w:r>
      <w:r w:rsidR="00945025">
        <w:rPr>
          <w:rFonts w:ascii="Times New Roman" w:hAnsi="Times New Roman"/>
          <w:sz w:val="24"/>
          <w:szCs w:val="24"/>
        </w:rPr>
        <w:t xml:space="preserve">material drawn from </w:t>
      </w:r>
      <w:r w:rsidR="00C70F3B">
        <w:rPr>
          <w:rFonts w:ascii="Times New Roman" w:hAnsi="Times New Roman"/>
          <w:sz w:val="24"/>
          <w:szCs w:val="24"/>
        </w:rPr>
        <w:t>two early novels by Elena Ferrante</w:t>
      </w:r>
      <w:r w:rsidR="00945025">
        <w:rPr>
          <w:rFonts w:ascii="Times New Roman" w:hAnsi="Times New Roman"/>
          <w:sz w:val="24"/>
          <w:szCs w:val="24"/>
        </w:rPr>
        <w:t>.</w:t>
      </w:r>
    </w:p>
    <w:p w:rsidR="00B5401C" w:rsidRPr="00EB2C7D" w:rsidRDefault="00945025" w:rsidP="005406AD">
      <w:pPr>
        <w:spacing w:line="480" w:lineRule="auto"/>
        <w:rPr>
          <w:rFonts w:ascii="Times New Roman" w:hAnsi="Times New Roman"/>
          <w:sz w:val="24"/>
          <w:szCs w:val="24"/>
        </w:rPr>
      </w:pPr>
      <w:r w:rsidRPr="00EB2C7D">
        <w:rPr>
          <w:rFonts w:ascii="Times New Roman" w:hAnsi="Times New Roman"/>
          <w:sz w:val="24"/>
          <w:szCs w:val="24"/>
        </w:rPr>
        <w:t xml:space="preserve"> </w:t>
      </w:r>
      <w:r w:rsidR="00B5401C" w:rsidRPr="00EB2C7D">
        <w:rPr>
          <w:rFonts w:ascii="Times New Roman" w:hAnsi="Times New Roman"/>
          <w:sz w:val="24"/>
          <w:szCs w:val="24"/>
        </w:rPr>
        <w:t xml:space="preserve">Key words: ageing, the hag, abject, </w:t>
      </w:r>
      <w:r w:rsidR="005239F1">
        <w:rPr>
          <w:rFonts w:ascii="Times New Roman" w:hAnsi="Times New Roman"/>
          <w:sz w:val="24"/>
          <w:szCs w:val="24"/>
        </w:rPr>
        <w:t xml:space="preserve">postmaternal, </w:t>
      </w:r>
      <w:r w:rsidR="00085175">
        <w:rPr>
          <w:rFonts w:ascii="Times New Roman" w:hAnsi="Times New Roman"/>
          <w:sz w:val="24"/>
          <w:szCs w:val="24"/>
        </w:rPr>
        <w:t xml:space="preserve">Elena </w:t>
      </w:r>
      <w:r w:rsidR="00241CFE" w:rsidRPr="00EB2C7D">
        <w:rPr>
          <w:rFonts w:ascii="Times New Roman" w:hAnsi="Times New Roman"/>
          <w:sz w:val="24"/>
          <w:szCs w:val="24"/>
        </w:rPr>
        <w:t>Ferrante</w:t>
      </w:r>
    </w:p>
    <w:p w:rsidR="00B5401C" w:rsidRPr="00EB2C7D" w:rsidRDefault="00B5401C" w:rsidP="005406AD">
      <w:pPr>
        <w:spacing w:line="480" w:lineRule="auto"/>
        <w:rPr>
          <w:rFonts w:ascii="Times New Roman" w:hAnsi="Times New Roman"/>
          <w:sz w:val="24"/>
          <w:szCs w:val="24"/>
        </w:rPr>
      </w:pPr>
    </w:p>
    <w:p w:rsidR="005406AD" w:rsidRPr="00EB2C7D" w:rsidRDefault="002007C4" w:rsidP="005406AD">
      <w:pPr>
        <w:spacing w:line="480" w:lineRule="auto"/>
        <w:rPr>
          <w:rFonts w:ascii="Times New Roman" w:hAnsi="Times New Roman"/>
          <w:b/>
          <w:sz w:val="24"/>
          <w:szCs w:val="24"/>
        </w:rPr>
      </w:pPr>
      <w:r>
        <w:rPr>
          <w:rFonts w:ascii="Times New Roman" w:hAnsi="Times New Roman"/>
          <w:b/>
          <w:sz w:val="24"/>
          <w:szCs w:val="24"/>
        </w:rPr>
        <w:t>I</w:t>
      </w:r>
      <w:r w:rsidR="005406AD" w:rsidRPr="00EB2C7D">
        <w:rPr>
          <w:rFonts w:ascii="Times New Roman" w:hAnsi="Times New Roman"/>
          <w:b/>
          <w:sz w:val="24"/>
          <w:szCs w:val="24"/>
        </w:rPr>
        <w:t>ntroduction</w:t>
      </w:r>
      <w:r>
        <w:rPr>
          <w:rFonts w:ascii="Times New Roman" w:hAnsi="Times New Roman"/>
          <w:b/>
          <w:sz w:val="24"/>
          <w:szCs w:val="24"/>
        </w:rPr>
        <w:t xml:space="preserve"> and aims</w:t>
      </w:r>
      <w:r w:rsidR="0083201E">
        <w:rPr>
          <w:rFonts w:ascii="Times New Roman" w:hAnsi="Times New Roman"/>
          <w:b/>
          <w:sz w:val="24"/>
          <w:szCs w:val="24"/>
        </w:rPr>
        <w:t>: The abject feminine</w:t>
      </w:r>
    </w:p>
    <w:p w:rsidR="00D45635" w:rsidRPr="00EB2C7D" w:rsidRDefault="005406AD" w:rsidP="005406AD">
      <w:pPr>
        <w:spacing w:line="480" w:lineRule="auto"/>
        <w:rPr>
          <w:rFonts w:ascii="Times New Roman" w:hAnsi="Times New Roman"/>
          <w:sz w:val="24"/>
          <w:szCs w:val="24"/>
        </w:rPr>
      </w:pPr>
      <w:r w:rsidRPr="00EB2C7D">
        <w:rPr>
          <w:rFonts w:ascii="Times New Roman" w:hAnsi="Times New Roman"/>
          <w:sz w:val="24"/>
          <w:szCs w:val="24"/>
        </w:rPr>
        <w:t xml:space="preserve">In feminist/psychoanalytic terms, the feminine is associated with the abject, a reaction to and rejection of the mother’s body </w:t>
      </w:r>
      <w:r w:rsidR="00461985" w:rsidRPr="00EB2C7D">
        <w:rPr>
          <w:rFonts w:ascii="Times New Roman" w:hAnsi="Times New Roman"/>
          <w:sz w:val="24"/>
          <w:szCs w:val="24"/>
        </w:rPr>
        <w:t xml:space="preserve">originating in early infancy and </w:t>
      </w:r>
      <w:r w:rsidRPr="00EB2C7D">
        <w:rPr>
          <w:rFonts w:ascii="Times New Roman" w:hAnsi="Times New Roman"/>
          <w:sz w:val="24"/>
          <w:szCs w:val="24"/>
        </w:rPr>
        <w:t xml:space="preserve">constructed as a </w:t>
      </w:r>
      <w:r w:rsidR="00B5401C" w:rsidRPr="00EB2C7D">
        <w:rPr>
          <w:rFonts w:ascii="Times New Roman" w:hAnsi="Times New Roman"/>
          <w:sz w:val="24"/>
          <w:szCs w:val="24"/>
        </w:rPr>
        <w:t>p</w:t>
      </w:r>
      <w:r w:rsidRPr="00EB2C7D">
        <w:rPr>
          <w:rFonts w:ascii="Times New Roman" w:hAnsi="Times New Roman"/>
          <w:sz w:val="24"/>
          <w:szCs w:val="24"/>
        </w:rPr>
        <w:t xml:space="preserve">rerequisite of becoming a subject, an act of exclusion ‘necessary to guarantee that the subject takes up his/her </w:t>
      </w:r>
      <w:r w:rsidRPr="00EB2C7D">
        <w:rPr>
          <w:rFonts w:ascii="Times New Roman" w:hAnsi="Times New Roman"/>
          <w:sz w:val="24"/>
          <w:szCs w:val="24"/>
        </w:rPr>
        <w:lastRenderedPageBreak/>
        <w:t xml:space="preserve">proper place in relation to the symbolic’ (Kristeva, 1982: 69). </w:t>
      </w:r>
      <w:r w:rsidR="00461985" w:rsidRPr="00EB2C7D">
        <w:rPr>
          <w:rFonts w:ascii="Times New Roman" w:hAnsi="Times New Roman"/>
          <w:sz w:val="24"/>
          <w:szCs w:val="24"/>
        </w:rPr>
        <w:t xml:space="preserve">The abject engenders </w:t>
      </w:r>
      <w:r w:rsidR="00636E8E" w:rsidRPr="00EB2C7D">
        <w:rPr>
          <w:rFonts w:ascii="Times New Roman" w:hAnsi="Times New Roman"/>
          <w:sz w:val="24"/>
          <w:szCs w:val="24"/>
        </w:rPr>
        <w:t xml:space="preserve">disgust </w:t>
      </w:r>
      <w:r w:rsidR="00EB6EC8" w:rsidRPr="00EB2C7D">
        <w:rPr>
          <w:rFonts w:ascii="Times New Roman" w:hAnsi="Times New Roman"/>
          <w:sz w:val="24"/>
          <w:szCs w:val="24"/>
        </w:rPr>
        <w:t>on account of its ambiguity, its</w:t>
      </w:r>
      <w:r w:rsidR="00CF640C" w:rsidRPr="00EB2C7D">
        <w:rPr>
          <w:rFonts w:ascii="Times New Roman" w:hAnsi="Times New Roman"/>
          <w:sz w:val="24"/>
          <w:szCs w:val="24"/>
        </w:rPr>
        <w:t xml:space="preserve"> sticky</w:t>
      </w:r>
      <w:r w:rsidR="00EB6EC8" w:rsidRPr="00EB2C7D">
        <w:rPr>
          <w:rFonts w:ascii="Times New Roman" w:hAnsi="Times New Roman"/>
          <w:sz w:val="24"/>
          <w:szCs w:val="24"/>
        </w:rPr>
        <w:t xml:space="preserve"> liminality, eliciting a </w:t>
      </w:r>
      <w:r w:rsidR="004920CF" w:rsidRPr="00EB2C7D">
        <w:rPr>
          <w:rFonts w:ascii="Times New Roman" w:hAnsi="Times New Roman"/>
          <w:sz w:val="24"/>
          <w:szCs w:val="24"/>
        </w:rPr>
        <w:t xml:space="preserve">visceral reaction </w:t>
      </w:r>
      <w:r w:rsidR="00461985" w:rsidRPr="00EB2C7D">
        <w:rPr>
          <w:rFonts w:ascii="Times New Roman" w:hAnsi="Times New Roman"/>
          <w:sz w:val="24"/>
          <w:szCs w:val="24"/>
        </w:rPr>
        <w:t>which</w:t>
      </w:r>
      <w:r w:rsidR="004920CF" w:rsidRPr="00EB2C7D">
        <w:rPr>
          <w:rFonts w:ascii="Times New Roman" w:hAnsi="Times New Roman"/>
          <w:sz w:val="24"/>
          <w:szCs w:val="24"/>
        </w:rPr>
        <w:t xml:space="preserve"> </w:t>
      </w:r>
      <w:r w:rsidR="00CF640C" w:rsidRPr="00EB2C7D">
        <w:rPr>
          <w:rFonts w:ascii="Times New Roman" w:hAnsi="Times New Roman"/>
          <w:sz w:val="24"/>
          <w:szCs w:val="24"/>
        </w:rPr>
        <w:t xml:space="preserve">serves to </w:t>
      </w:r>
      <w:r w:rsidR="004920CF" w:rsidRPr="00EB2C7D">
        <w:rPr>
          <w:rFonts w:ascii="Times New Roman" w:hAnsi="Times New Roman"/>
          <w:sz w:val="24"/>
          <w:szCs w:val="24"/>
        </w:rPr>
        <w:t xml:space="preserve">introduce </w:t>
      </w:r>
      <w:r w:rsidR="00EB6EC8" w:rsidRPr="00EB2C7D">
        <w:rPr>
          <w:rFonts w:ascii="Times New Roman" w:hAnsi="Times New Roman"/>
          <w:sz w:val="24"/>
          <w:szCs w:val="24"/>
        </w:rPr>
        <w:t xml:space="preserve">a </w:t>
      </w:r>
      <w:r w:rsidR="004920CF" w:rsidRPr="00EB2C7D">
        <w:rPr>
          <w:rFonts w:ascii="Times New Roman" w:hAnsi="Times New Roman"/>
          <w:sz w:val="24"/>
          <w:szCs w:val="24"/>
        </w:rPr>
        <w:t xml:space="preserve">distance, </w:t>
      </w:r>
      <w:r w:rsidR="00CF640C" w:rsidRPr="00EB2C7D">
        <w:rPr>
          <w:rFonts w:ascii="Times New Roman" w:hAnsi="Times New Roman"/>
          <w:sz w:val="24"/>
          <w:szCs w:val="24"/>
        </w:rPr>
        <w:t xml:space="preserve">to </w:t>
      </w:r>
      <w:r w:rsidR="004920CF" w:rsidRPr="00EB2C7D">
        <w:rPr>
          <w:rFonts w:ascii="Times New Roman" w:hAnsi="Times New Roman"/>
          <w:sz w:val="24"/>
          <w:szCs w:val="24"/>
        </w:rPr>
        <w:t xml:space="preserve">separate the polluted from the </w:t>
      </w:r>
      <w:r w:rsidR="00EB6EC8" w:rsidRPr="00EB2C7D">
        <w:rPr>
          <w:rFonts w:ascii="Times New Roman" w:hAnsi="Times New Roman"/>
          <w:sz w:val="24"/>
          <w:szCs w:val="24"/>
        </w:rPr>
        <w:t>clean and proper</w:t>
      </w:r>
      <w:r w:rsidR="004920CF" w:rsidRPr="00EB2C7D">
        <w:rPr>
          <w:rFonts w:ascii="Times New Roman" w:hAnsi="Times New Roman"/>
          <w:sz w:val="24"/>
          <w:szCs w:val="24"/>
        </w:rPr>
        <w:t xml:space="preserve">, </w:t>
      </w:r>
      <w:r w:rsidR="00461985" w:rsidRPr="00EB2C7D">
        <w:rPr>
          <w:rFonts w:ascii="Times New Roman" w:hAnsi="Times New Roman"/>
          <w:sz w:val="24"/>
          <w:szCs w:val="24"/>
        </w:rPr>
        <w:t>and thereby</w:t>
      </w:r>
      <w:r w:rsidR="004920CF" w:rsidRPr="00EB2C7D">
        <w:rPr>
          <w:rFonts w:ascii="Times New Roman" w:hAnsi="Times New Roman"/>
          <w:sz w:val="24"/>
          <w:szCs w:val="24"/>
        </w:rPr>
        <w:t xml:space="preserve"> construct</w:t>
      </w:r>
      <w:r w:rsidR="00461985" w:rsidRPr="00EB2C7D">
        <w:rPr>
          <w:rFonts w:ascii="Times New Roman" w:hAnsi="Times New Roman"/>
          <w:sz w:val="24"/>
          <w:szCs w:val="24"/>
        </w:rPr>
        <w:t>s</w:t>
      </w:r>
      <w:r w:rsidR="004920CF" w:rsidRPr="00EB2C7D">
        <w:rPr>
          <w:rFonts w:ascii="Times New Roman" w:hAnsi="Times New Roman"/>
          <w:sz w:val="24"/>
          <w:szCs w:val="24"/>
        </w:rPr>
        <w:t xml:space="preserve"> a border that has both material and psychological dimensions.</w:t>
      </w:r>
      <w:r w:rsidR="007A3CB4" w:rsidRPr="00EB2C7D">
        <w:rPr>
          <w:rFonts w:ascii="Times New Roman" w:hAnsi="Times New Roman"/>
          <w:sz w:val="24"/>
          <w:szCs w:val="24"/>
        </w:rPr>
        <w:t xml:space="preserve"> </w:t>
      </w:r>
      <w:r w:rsidR="00636E8E" w:rsidRPr="00EB2C7D">
        <w:rPr>
          <w:rFonts w:ascii="Times New Roman" w:hAnsi="Times New Roman"/>
          <w:sz w:val="24"/>
          <w:szCs w:val="24"/>
        </w:rPr>
        <w:t>Although it drives passage away from the cosy</w:t>
      </w:r>
      <w:r w:rsidR="00A033E7" w:rsidRPr="00EB2C7D">
        <w:rPr>
          <w:rFonts w:ascii="Times New Roman" w:hAnsi="Times New Roman"/>
          <w:sz w:val="24"/>
          <w:szCs w:val="24"/>
        </w:rPr>
        <w:t xml:space="preserve"> symbiosis of mother-child in the womb and early infancy </w:t>
      </w:r>
      <w:r w:rsidR="00636E8E" w:rsidRPr="00EB2C7D">
        <w:rPr>
          <w:rFonts w:ascii="Times New Roman" w:hAnsi="Times New Roman"/>
          <w:sz w:val="24"/>
          <w:szCs w:val="24"/>
        </w:rPr>
        <w:t>into the separat</w:t>
      </w:r>
      <w:r w:rsidR="00EB6EC8" w:rsidRPr="00EB2C7D">
        <w:rPr>
          <w:rFonts w:ascii="Times New Roman" w:hAnsi="Times New Roman"/>
          <w:sz w:val="24"/>
          <w:szCs w:val="24"/>
        </w:rPr>
        <w:t xml:space="preserve">e </w:t>
      </w:r>
      <w:r w:rsidR="00894677">
        <w:rPr>
          <w:rFonts w:ascii="Times New Roman" w:hAnsi="Times New Roman"/>
          <w:sz w:val="24"/>
          <w:szCs w:val="24"/>
        </w:rPr>
        <w:t xml:space="preserve">autonomous </w:t>
      </w:r>
      <w:r w:rsidR="00EB6EC8" w:rsidRPr="00EB2C7D">
        <w:rPr>
          <w:rFonts w:ascii="Times New Roman" w:hAnsi="Times New Roman"/>
          <w:sz w:val="24"/>
          <w:szCs w:val="24"/>
        </w:rPr>
        <w:t>state</w:t>
      </w:r>
      <w:r w:rsidR="00636E8E" w:rsidRPr="00EB2C7D">
        <w:rPr>
          <w:rFonts w:ascii="Times New Roman" w:hAnsi="Times New Roman"/>
          <w:sz w:val="24"/>
          <w:szCs w:val="24"/>
        </w:rPr>
        <w:t xml:space="preserve"> that </w:t>
      </w:r>
      <w:r w:rsidR="00CF640C" w:rsidRPr="00EB2C7D">
        <w:rPr>
          <w:rFonts w:ascii="Times New Roman" w:hAnsi="Times New Roman"/>
          <w:sz w:val="24"/>
          <w:szCs w:val="24"/>
        </w:rPr>
        <w:t>forms</w:t>
      </w:r>
      <w:r w:rsidR="00636E8E" w:rsidRPr="00EB2C7D">
        <w:rPr>
          <w:rFonts w:ascii="Times New Roman" w:hAnsi="Times New Roman"/>
          <w:sz w:val="24"/>
          <w:szCs w:val="24"/>
        </w:rPr>
        <w:t xml:space="preserve"> </w:t>
      </w:r>
      <w:r w:rsidR="00EB6EC8" w:rsidRPr="00EB2C7D">
        <w:rPr>
          <w:rFonts w:ascii="Times New Roman" w:hAnsi="Times New Roman"/>
          <w:sz w:val="24"/>
          <w:szCs w:val="24"/>
        </w:rPr>
        <w:t xml:space="preserve">the </w:t>
      </w:r>
      <w:r w:rsidR="00CF640C" w:rsidRPr="00EB2C7D">
        <w:rPr>
          <w:rFonts w:ascii="Times New Roman" w:hAnsi="Times New Roman"/>
          <w:sz w:val="24"/>
          <w:szCs w:val="24"/>
        </w:rPr>
        <w:t>basis of</w:t>
      </w:r>
      <w:r w:rsidR="003C3587">
        <w:rPr>
          <w:rFonts w:ascii="Times New Roman" w:hAnsi="Times New Roman"/>
          <w:sz w:val="24"/>
          <w:szCs w:val="24"/>
        </w:rPr>
        <w:t xml:space="preserve"> the</w:t>
      </w:r>
      <w:r w:rsidR="00CF640C" w:rsidRPr="00EB2C7D">
        <w:rPr>
          <w:rFonts w:ascii="Times New Roman" w:hAnsi="Times New Roman"/>
          <w:sz w:val="24"/>
          <w:szCs w:val="24"/>
        </w:rPr>
        <w:t xml:space="preserve"> </w:t>
      </w:r>
      <w:r w:rsidR="00EB6EC8" w:rsidRPr="00EB2C7D">
        <w:rPr>
          <w:rFonts w:ascii="Times New Roman" w:hAnsi="Times New Roman"/>
          <w:sz w:val="24"/>
          <w:szCs w:val="24"/>
        </w:rPr>
        <w:t xml:space="preserve">western concept of </w:t>
      </w:r>
      <w:r w:rsidR="00636E8E" w:rsidRPr="00EB2C7D">
        <w:rPr>
          <w:rFonts w:ascii="Times New Roman" w:hAnsi="Times New Roman"/>
          <w:sz w:val="24"/>
          <w:szCs w:val="24"/>
        </w:rPr>
        <w:t>personhood, it</w:t>
      </w:r>
      <w:r w:rsidR="00CF640C" w:rsidRPr="00EB2C7D">
        <w:rPr>
          <w:rFonts w:ascii="Times New Roman" w:hAnsi="Times New Roman"/>
          <w:sz w:val="24"/>
          <w:szCs w:val="24"/>
        </w:rPr>
        <w:t>s negative</w:t>
      </w:r>
      <w:r w:rsidR="00636E8E" w:rsidRPr="00EB2C7D">
        <w:rPr>
          <w:rFonts w:ascii="Times New Roman" w:hAnsi="Times New Roman"/>
          <w:sz w:val="24"/>
          <w:szCs w:val="24"/>
        </w:rPr>
        <w:t xml:space="preserve"> associations with the mucky, leaking body continue to characterise </w:t>
      </w:r>
      <w:r w:rsidR="00CF640C" w:rsidRPr="00EB2C7D">
        <w:rPr>
          <w:rFonts w:ascii="Times New Roman" w:hAnsi="Times New Roman"/>
          <w:sz w:val="24"/>
          <w:szCs w:val="24"/>
        </w:rPr>
        <w:t xml:space="preserve">cultural associations with </w:t>
      </w:r>
      <w:r w:rsidR="00636E8E" w:rsidRPr="00EB2C7D">
        <w:rPr>
          <w:rFonts w:ascii="Times New Roman" w:hAnsi="Times New Roman"/>
          <w:sz w:val="24"/>
          <w:szCs w:val="24"/>
        </w:rPr>
        <w:t>femininity throughout life, whilst constituting part of the structure of masculine</w:t>
      </w:r>
      <w:r w:rsidR="00A033E7" w:rsidRPr="00EB2C7D">
        <w:rPr>
          <w:rFonts w:ascii="Times New Roman" w:hAnsi="Times New Roman"/>
          <w:sz w:val="24"/>
          <w:szCs w:val="24"/>
        </w:rPr>
        <w:t xml:space="preserve"> domination. It </w:t>
      </w:r>
      <w:r w:rsidR="00CF640C" w:rsidRPr="00EB2C7D">
        <w:rPr>
          <w:rFonts w:ascii="Times New Roman" w:hAnsi="Times New Roman"/>
          <w:sz w:val="24"/>
          <w:szCs w:val="24"/>
        </w:rPr>
        <w:t>also</w:t>
      </w:r>
      <w:r w:rsidR="00D03266" w:rsidRPr="00EB2C7D">
        <w:rPr>
          <w:rFonts w:ascii="Times New Roman" w:hAnsi="Times New Roman"/>
          <w:sz w:val="24"/>
          <w:szCs w:val="24"/>
        </w:rPr>
        <w:t xml:space="preserve"> </w:t>
      </w:r>
      <w:r w:rsidR="00A033E7" w:rsidRPr="00EB2C7D">
        <w:rPr>
          <w:rFonts w:ascii="Times New Roman" w:hAnsi="Times New Roman"/>
          <w:sz w:val="24"/>
          <w:szCs w:val="24"/>
        </w:rPr>
        <w:t>affects women’s relationship to their own bodies</w:t>
      </w:r>
      <w:r w:rsidR="00D03266" w:rsidRPr="00EB2C7D">
        <w:rPr>
          <w:rFonts w:ascii="Times New Roman" w:hAnsi="Times New Roman"/>
          <w:sz w:val="24"/>
          <w:szCs w:val="24"/>
        </w:rPr>
        <w:t xml:space="preserve"> and to their sexuality</w:t>
      </w:r>
      <w:r w:rsidR="00A033E7" w:rsidRPr="00EB2C7D">
        <w:rPr>
          <w:rFonts w:ascii="Times New Roman" w:hAnsi="Times New Roman"/>
          <w:sz w:val="24"/>
          <w:szCs w:val="24"/>
        </w:rPr>
        <w:t xml:space="preserve">, to mothers and motherhood, including the possibility </w:t>
      </w:r>
      <w:r w:rsidR="00354E26" w:rsidRPr="00EB2C7D">
        <w:rPr>
          <w:rFonts w:ascii="Times New Roman" w:hAnsi="Times New Roman"/>
          <w:sz w:val="24"/>
          <w:szCs w:val="24"/>
        </w:rPr>
        <w:t xml:space="preserve">and experience </w:t>
      </w:r>
      <w:r w:rsidR="00A033E7" w:rsidRPr="00EB2C7D">
        <w:rPr>
          <w:rFonts w:ascii="Times New Roman" w:hAnsi="Times New Roman"/>
          <w:sz w:val="24"/>
          <w:szCs w:val="24"/>
        </w:rPr>
        <w:t xml:space="preserve">of their own, and </w:t>
      </w:r>
      <w:r w:rsidR="00CF640C" w:rsidRPr="00EB2C7D">
        <w:rPr>
          <w:rFonts w:ascii="Times New Roman" w:hAnsi="Times New Roman"/>
          <w:sz w:val="24"/>
          <w:szCs w:val="24"/>
        </w:rPr>
        <w:t>to ageing.</w:t>
      </w:r>
      <w:r w:rsidR="0041271A">
        <w:rPr>
          <w:rFonts w:ascii="Times New Roman" w:hAnsi="Times New Roman"/>
          <w:sz w:val="24"/>
          <w:szCs w:val="24"/>
        </w:rPr>
        <w:t xml:space="preserve"> </w:t>
      </w:r>
      <w:r w:rsidR="0041271A" w:rsidRPr="00EB2C7D">
        <w:rPr>
          <w:rFonts w:ascii="Times New Roman" w:hAnsi="Times New Roman"/>
          <w:sz w:val="24"/>
          <w:szCs w:val="24"/>
        </w:rPr>
        <w:t>A role traditionally played by religion, horror films have assumed the work of abjectification through conjuring up an affect of repulsion and fear to</w:t>
      </w:r>
      <w:r w:rsidR="003C3587">
        <w:rPr>
          <w:rFonts w:ascii="Times New Roman" w:hAnsi="Times New Roman"/>
          <w:sz w:val="24"/>
          <w:szCs w:val="24"/>
        </w:rPr>
        <w:t>wards</w:t>
      </w:r>
      <w:r w:rsidR="0041271A" w:rsidRPr="00EB2C7D">
        <w:rPr>
          <w:rFonts w:ascii="Times New Roman" w:hAnsi="Times New Roman"/>
          <w:sz w:val="24"/>
          <w:szCs w:val="24"/>
        </w:rPr>
        <w:t xml:space="preserve"> the monstrous-feminine that help</w:t>
      </w:r>
      <w:r w:rsidR="003C3587">
        <w:rPr>
          <w:rFonts w:ascii="Times New Roman" w:hAnsi="Times New Roman"/>
          <w:sz w:val="24"/>
          <w:szCs w:val="24"/>
        </w:rPr>
        <w:t>s viewers r</w:t>
      </w:r>
      <w:r w:rsidR="0041271A" w:rsidRPr="00EB2C7D">
        <w:rPr>
          <w:rFonts w:ascii="Times New Roman" w:hAnsi="Times New Roman"/>
          <w:sz w:val="24"/>
          <w:szCs w:val="24"/>
        </w:rPr>
        <w:t>e-establish our clean and proper boundaries</w:t>
      </w:r>
      <w:r w:rsidR="00705CC0">
        <w:rPr>
          <w:rFonts w:ascii="Times New Roman" w:hAnsi="Times New Roman"/>
          <w:sz w:val="24"/>
          <w:szCs w:val="24"/>
        </w:rPr>
        <w:t xml:space="preserve"> (Creed, 1993).</w:t>
      </w:r>
      <w:r w:rsidR="00CF640C" w:rsidRPr="00EB2C7D">
        <w:rPr>
          <w:rFonts w:ascii="Times New Roman" w:hAnsi="Times New Roman"/>
          <w:sz w:val="24"/>
          <w:szCs w:val="24"/>
        </w:rPr>
        <w:t xml:space="preserve"> </w:t>
      </w:r>
    </w:p>
    <w:p w:rsidR="00332213" w:rsidRPr="00EB2C7D" w:rsidRDefault="00332213" w:rsidP="005406AD">
      <w:pPr>
        <w:spacing w:line="480" w:lineRule="auto"/>
        <w:rPr>
          <w:rFonts w:ascii="Times New Roman" w:hAnsi="Times New Roman"/>
          <w:sz w:val="24"/>
          <w:szCs w:val="24"/>
        </w:rPr>
      </w:pPr>
    </w:p>
    <w:p w:rsidR="0041271A" w:rsidRDefault="00D45635" w:rsidP="005406AD">
      <w:pPr>
        <w:spacing w:line="480" w:lineRule="auto"/>
        <w:rPr>
          <w:rFonts w:ascii="Times New Roman" w:hAnsi="Times New Roman"/>
          <w:sz w:val="24"/>
          <w:szCs w:val="24"/>
        </w:rPr>
      </w:pPr>
      <w:r w:rsidRPr="00EB2C7D">
        <w:rPr>
          <w:rFonts w:ascii="Times New Roman" w:hAnsi="Times New Roman"/>
          <w:sz w:val="24"/>
          <w:szCs w:val="24"/>
        </w:rPr>
        <w:t>Separating oneself from the abject can also be understood in terms of Beauvoir’s immanence/transcendence dichotomy. For Beauvoir, immanence</w:t>
      </w:r>
      <w:r w:rsidR="00CF640C" w:rsidRPr="00EB2C7D">
        <w:rPr>
          <w:rFonts w:ascii="Times New Roman" w:hAnsi="Times New Roman"/>
          <w:sz w:val="24"/>
          <w:szCs w:val="24"/>
        </w:rPr>
        <w:t xml:space="preserve"> is </w:t>
      </w:r>
      <w:r w:rsidR="00357391" w:rsidRPr="00EB2C7D">
        <w:rPr>
          <w:rFonts w:ascii="Times New Roman" w:hAnsi="Times New Roman"/>
          <w:sz w:val="24"/>
          <w:szCs w:val="24"/>
        </w:rPr>
        <w:t xml:space="preserve">directly constituted through woman’s abjection, </w:t>
      </w:r>
      <w:r w:rsidRPr="00EB2C7D">
        <w:rPr>
          <w:rFonts w:ascii="Times New Roman" w:hAnsi="Times New Roman"/>
          <w:sz w:val="24"/>
          <w:szCs w:val="24"/>
        </w:rPr>
        <w:t xml:space="preserve">is associated with the </w:t>
      </w:r>
      <w:r w:rsidR="000D7F15" w:rsidRPr="00EB2C7D">
        <w:rPr>
          <w:rFonts w:ascii="Times New Roman" w:hAnsi="Times New Roman"/>
          <w:sz w:val="24"/>
          <w:szCs w:val="24"/>
        </w:rPr>
        <w:t xml:space="preserve">unthinking </w:t>
      </w:r>
      <w:r w:rsidRPr="00EB2C7D">
        <w:rPr>
          <w:rFonts w:ascii="Times New Roman" w:hAnsi="Times New Roman"/>
          <w:sz w:val="24"/>
          <w:szCs w:val="24"/>
        </w:rPr>
        <w:t>body and with the repetitive feminine labour of tending, cooking and cleaning</w:t>
      </w:r>
      <w:r w:rsidR="003C3587">
        <w:rPr>
          <w:rFonts w:ascii="Times New Roman" w:hAnsi="Times New Roman"/>
          <w:sz w:val="24"/>
          <w:szCs w:val="24"/>
        </w:rPr>
        <w:t>. T</w:t>
      </w:r>
      <w:r w:rsidRPr="00EB2C7D">
        <w:rPr>
          <w:rFonts w:ascii="Times New Roman" w:hAnsi="Times New Roman"/>
          <w:sz w:val="24"/>
          <w:szCs w:val="24"/>
        </w:rPr>
        <w:t>ranscendence</w:t>
      </w:r>
      <w:r w:rsidR="00357391" w:rsidRPr="00EB2C7D">
        <w:rPr>
          <w:rFonts w:ascii="Times New Roman" w:hAnsi="Times New Roman"/>
          <w:sz w:val="24"/>
          <w:szCs w:val="24"/>
        </w:rPr>
        <w:t>,</w:t>
      </w:r>
      <w:r w:rsidRPr="00EB2C7D">
        <w:rPr>
          <w:rFonts w:ascii="Times New Roman" w:hAnsi="Times New Roman"/>
          <w:sz w:val="24"/>
          <w:szCs w:val="24"/>
        </w:rPr>
        <w:t xml:space="preserve"> by </w:t>
      </w:r>
      <w:r w:rsidR="00357391" w:rsidRPr="00EB2C7D">
        <w:rPr>
          <w:rFonts w:ascii="Times New Roman" w:hAnsi="Times New Roman"/>
          <w:sz w:val="24"/>
          <w:szCs w:val="24"/>
        </w:rPr>
        <w:t xml:space="preserve">direct </w:t>
      </w:r>
      <w:r w:rsidRPr="00EB2C7D">
        <w:rPr>
          <w:rFonts w:ascii="Times New Roman" w:hAnsi="Times New Roman"/>
          <w:sz w:val="24"/>
          <w:szCs w:val="24"/>
        </w:rPr>
        <w:t>contrast</w:t>
      </w:r>
      <w:r w:rsidR="00357391" w:rsidRPr="00EB2C7D">
        <w:rPr>
          <w:rFonts w:ascii="Times New Roman" w:hAnsi="Times New Roman"/>
          <w:sz w:val="24"/>
          <w:szCs w:val="24"/>
        </w:rPr>
        <w:t>,</w:t>
      </w:r>
      <w:r w:rsidRPr="00EB2C7D">
        <w:rPr>
          <w:rFonts w:ascii="Times New Roman" w:hAnsi="Times New Roman"/>
          <w:sz w:val="24"/>
          <w:szCs w:val="24"/>
        </w:rPr>
        <w:t xml:space="preserve"> is associated with </w:t>
      </w:r>
      <w:r w:rsidR="000D7F15" w:rsidRPr="00EB2C7D">
        <w:rPr>
          <w:rFonts w:ascii="Times New Roman" w:hAnsi="Times New Roman"/>
          <w:sz w:val="24"/>
          <w:szCs w:val="24"/>
        </w:rPr>
        <w:t xml:space="preserve">a flight from such confinement constitutive of </w:t>
      </w:r>
      <w:r w:rsidRPr="00EB2C7D">
        <w:rPr>
          <w:rFonts w:ascii="Times New Roman" w:hAnsi="Times New Roman"/>
          <w:sz w:val="24"/>
          <w:szCs w:val="24"/>
        </w:rPr>
        <w:t>the masculine subject position</w:t>
      </w:r>
      <w:r w:rsidR="00CF640C" w:rsidRPr="00EB2C7D">
        <w:rPr>
          <w:rFonts w:ascii="Times New Roman" w:hAnsi="Times New Roman"/>
          <w:sz w:val="24"/>
          <w:szCs w:val="24"/>
        </w:rPr>
        <w:t>,</w:t>
      </w:r>
      <w:r w:rsidRPr="00EB2C7D">
        <w:rPr>
          <w:rFonts w:ascii="Times New Roman" w:hAnsi="Times New Roman"/>
          <w:sz w:val="24"/>
          <w:szCs w:val="24"/>
        </w:rPr>
        <w:t xml:space="preserve"> being ‘ a creative, future-oriented temporality that materializes human existence as more than mere animality’ (Burke, 2018: 24). In terms of feminine subjectivity, there is an uneasy</w:t>
      </w:r>
      <w:r w:rsidR="00332213" w:rsidRPr="00EB2C7D">
        <w:rPr>
          <w:rFonts w:ascii="Times New Roman" w:hAnsi="Times New Roman"/>
          <w:sz w:val="24"/>
          <w:szCs w:val="24"/>
        </w:rPr>
        <w:t xml:space="preserve">, albeit impossible </w:t>
      </w:r>
      <w:r w:rsidRPr="00EB2C7D">
        <w:rPr>
          <w:rFonts w:ascii="Times New Roman" w:hAnsi="Times New Roman"/>
          <w:sz w:val="24"/>
          <w:szCs w:val="24"/>
        </w:rPr>
        <w:t xml:space="preserve">need </w:t>
      </w:r>
      <w:r w:rsidR="00C75298" w:rsidRPr="00EB2C7D">
        <w:rPr>
          <w:rFonts w:ascii="Times New Roman" w:hAnsi="Times New Roman"/>
          <w:sz w:val="24"/>
          <w:szCs w:val="24"/>
        </w:rPr>
        <w:t xml:space="preserve">for transcendence of the feminine </w:t>
      </w:r>
      <w:r w:rsidR="00E2433D" w:rsidRPr="00EB2C7D">
        <w:rPr>
          <w:rFonts w:ascii="Times New Roman" w:hAnsi="Times New Roman"/>
          <w:sz w:val="24"/>
          <w:szCs w:val="24"/>
        </w:rPr>
        <w:t xml:space="preserve">(within) </w:t>
      </w:r>
      <w:r w:rsidR="00C75298" w:rsidRPr="00EB2C7D">
        <w:rPr>
          <w:rFonts w:ascii="Times New Roman" w:hAnsi="Times New Roman"/>
          <w:sz w:val="24"/>
          <w:szCs w:val="24"/>
        </w:rPr>
        <w:t>explained</w:t>
      </w:r>
      <w:r w:rsidR="00CF640C" w:rsidRPr="00EB2C7D">
        <w:rPr>
          <w:rFonts w:ascii="Times New Roman" w:hAnsi="Times New Roman"/>
          <w:sz w:val="24"/>
          <w:szCs w:val="24"/>
        </w:rPr>
        <w:t xml:space="preserve"> by Kristeva</w:t>
      </w:r>
      <w:r w:rsidR="00C75298" w:rsidRPr="00EB2C7D">
        <w:rPr>
          <w:rFonts w:ascii="Times New Roman" w:hAnsi="Times New Roman"/>
          <w:sz w:val="24"/>
          <w:szCs w:val="24"/>
        </w:rPr>
        <w:t xml:space="preserve"> </w:t>
      </w:r>
      <w:r w:rsidR="00241CFE" w:rsidRPr="00EB2C7D">
        <w:rPr>
          <w:rFonts w:ascii="Times New Roman" w:hAnsi="Times New Roman"/>
          <w:sz w:val="24"/>
          <w:szCs w:val="24"/>
        </w:rPr>
        <w:t xml:space="preserve">adroitly </w:t>
      </w:r>
      <w:r w:rsidR="00C75298" w:rsidRPr="00EB2C7D">
        <w:rPr>
          <w:rFonts w:ascii="Times New Roman" w:hAnsi="Times New Roman"/>
          <w:sz w:val="24"/>
          <w:szCs w:val="24"/>
        </w:rPr>
        <w:t xml:space="preserve">as </w:t>
      </w:r>
      <w:r w:rsidR="00A033E7" w:rsidRPr="00EB2C7D">
        <w:rPr>
          <w:rFonts w:ascii="Times New Roman" w:hAnsi="Times New Roman"/>
          <w:sz w:val="24"/>
          <w:szCs w:val="24"/>
        </w:rPr>
        <w:t xml:space="preserve">‘I expel myself, I spit myself out, I abject myself within the same motion through which “I” claim to establish </w:t>
      </w:r>
      <w:r w:rsidR="00A033E7" w:rsidRPr="00EB2C7D">
        <w:rPr>
          <w:rFonts w:ascii="Times New Roman" w:hAnsi="Times New Roman"/>
          <w:sz w:val="24"/>
          <w:szCs w:val="24"/>
        </w:rPr>
        <w:lastRenderedPageBreak/>
        <w:t>myself’ (Kristeva 1982: 3)</w:t>
      </w:r>
      <w:r w:rsidR="00241CFE" w:rsidRPr="00EB2C7D">
        <w:rPr>
          <w:rFonts w:ascii="Times New Roman" w:hAnsi="Times New Roman"/>
          <w:sz w:val="24"/>
          <w:szCs w:val="24"/>
        </w:rPr>
        <w:t>, a</w:t>
      </w:r>
      <w:r w:rsidR="00705CC0">
        <w:rPr>
          <w:rFonts w:ascii="Times New Roman" w:hAnsi="Times New Roman"/>
          <w:sz w:val="24"/>
          <w:szCs w:val="24"/>
        </w:rPr>
        <w:t xml:space="preserve">s if </w:t>
      </w:r>
      <w:r w:rsidR="003C3587">
        <w:rPr>
          <w:rFonts w:ascii="Times New Roman" w:hAnsi="Times New Roman"/>
          <w:sz w:val="24"/>
          <w:szCs w:val="24"/>
        </w:rPr>
        <w:t>confronting</w:t>
      </w:r>
      <w:r w:rsidR="00C70F3B">
        <w:rPr>
          <w:rFonts w:ascii="Times New Roman" w:hAnsi="Times New Roman"/>
          <w:sz w:val="24"/>
          <w:szCs w:val="24"/>
        </w:rPr>
        <w:t xml:space="preserve"> a shifting invisible line </w:t>
      </w:r>
      <w:r w:rsidR="00B03BA3">
        <w:rPr>
          <w:rFonts w:ascii="Times New Roman" w:hAnsi="Times New Roman"/>
          <w:sz w:val="24"/>
          <w:szCs w:val="24"/>
        </w:rPr>
        <w:t xml:space="preserve">over which one must continually step </w:t>
      </w:r>
      <w:r w:rsidR="00705CC0">
        <w:rPr>
          <w:rFonts w:ascii="Times New Roman" w:hAnsi="Times New Roman"/>
          <w:sz w:val="24"/>
          <w:szCs w:val="24"/>
        </w:rPr>
        <w:t>in and step out displaying</w:t>
      </w:r>
      <w:r w:rsidR="00B03BA3">
        <w:rPr>
          <w:rFonts w:ascii="Times New Roman" w:hAnsi="Times New Roman"/>
          <w:sz w:val="24"/>
          <w:szCs w:val="24"/>
        </w:rPr>
        <w:t xml:space="preserve"> Rich’s ‘footwork of imagination’ (1987: 175).</w:t>
      </w:r>
      <w:r w:rsidR="00646018" w:rsidRPr="00EB2C7D">
        <w:rPr>
          <w:rFonts w:ascii="Times New Roman" w:hAnsi="Times New Roman"/>
          <w:sz w:val="24"/>
          <w:szCs w:val="24"/>
        </w:rPr>
        <w:t xml:space="preserve"> </w:t>
      </w:r>
      <w:r w:rsidR="00E2433D" w:rsidRPr="00EB2C7D">
        <w:rPr>
          <w:rFonts w:ascii="Times New Roman" w:hAnsi="Times New Roman"/>
          <w:sz w:val="24"/>
          <w:szCs w:val="24"/>
        </w:rPr>
        <w:t>T</w:t>
      </w:r>
      <w:r w:rsidR="000376F1" w:rsidRPr="00EB2C7D">
        <w:rPr>
          <w:rFonts w:ascii="Times New Roman" w:hAnsi="Times New Roman"/>
          <w:sz w:val="24"/>
          <w:szCs w:val="24"/>
        </w:rPr>
        <w:t xml:space="preserve">ranscendence </w:t>
      </w:r>
      <w:r w:rsidR="00E2433D" w:rsidRPr="00EB2C7D">
        <w:rPr>
          <w:rFonts w:ascii="Times New Roman" w:hAnsi="Times New Roman"/>
          <w:sz w:val="24"/>
          <w:szCs w:val="24"/>
        </w:rPr>
        <w:t xml:space="preserve">also refers to a control over </w:t>
      </w:r>
      <w:r w:rsidR="000376F1" w:rsidRPr="00EB2C7D">
        <w:rPr>
          <w:rFonts w:ascii="Times New Roman" w:hAnsi="Times New Roman"/>
          <w:sz w:val="24"/>
          <w:szCs w:val="24"/>
        </w:rPr>
        <w:t>temporality</w:t>
      </w:r>
      <w:r w:rsidR="00357391" w:rsidRPr="00EB2C7D">
        <w:rPr>
          <w:rFonts w:ascii="Times New Roman" w:hAnsi="Times New Roman"/>
          <w:sz w:val="24"/>
          <w:szCs w:val="24"/>
        </w:rPr>
        <w:t>, with immanence</w:t>
      </w:r>
      <w:r w:rsidR="00B03BA3">
        <w:rPr>
          <w:rFonts w:ascii="Times New Roman" w:hAnsi="Times New Roman"/>
          <w:sz w:val="24"/>
          <w:szCs w:val="24"/>
        </w:rPr>
        <w:t xml:space="preserve">, by contrast, </w:t>
      </w:r>
      <w:r w:rsidR="000376F1" w:rsidRPr="00EB2C7D">
        <w:rPr>
          <w:rFonts w:ascii="Times New Roman" w:hAnsi="Times New Roman"/>
          <w:sz w:val="24"/>
          <w:szCs w:val="24"/>
        </w:rPr>
        <w:t>associated with developmental cycles, blooming, ripening, withering</w:t>
      </w:r>
      <w:r w:rsidR="004B02F2">
        <w:rPr>
          <w:rFonts w:ascii="Times New Roman" w:hAnsi="Times New Roman"/>
          <w:sz w:val="24"/>
          <w:szCs w:val="24"/>
        </w:rPr>
        <w:t>, rotting</w:t>
      </w:r>
      <w:r w:rsidR="000376F1" w:rsidRPr="00EB2C7D">
        <w:rPr>
          <w:rFonts w:ascii="Times New Roman" w:hAnsi="Times New Roman"/>
          <w:sz w:val="24"/>
          <w:szCs w:val="24"/>
        </w:rPr>
        <w:t xml:space="preserve"> and decaying, liquid and in flux, associated with bleeding, lactation and incontinence, with an animal or vegetable quality: the bod</w:t>
      </w:r>
      <w:r w:rsidR="00C61C98" w:rsidRPr="00EB2C7D">
        <w:rPr>
          <w:rFonts w:ascii="Times New Roman" w:hAnsi="Times New Roman"/>
          <w:sz w:val="24"/>
          <w:szCs w:val="24"/>
        </w:rPr>
        <w:t>y</w:t>
      </w:r>
      <w:r w:rsidR="000376F1" w:rsidRPr="00EB2C7D">
        <w:rPr>
          <w:rFonts w:ascii="Times New Roman" w:hAnsi="Times New Roman"/>
          <w:sz w:val="24"/>
          <w:szCs w:val="24"/>
        </w:rPr>
        <w:t xml:space="preserve"> of nature which is </w:t>
      </w:r>
      <w:r w:rsidR="00CC6327" w:rsidRPr="00EB2C7D">
        <w:rPr>
          <w:rFonts w:ascii="Times New Roman" w:hAnsi="Times New Roman"/>
          <w:sz w:val="24"/>
          <w:szCs w:val="24"/>
        </w:rPr>
        <w:t xml:space="preserve">also </w:t>
      </w:r>
      <w:r w:rsidR="000376F1" w:rsidRPr="00EB2C7D">
        <w:rPr>
          <w:rFonts w:ascii="Times New Roman" w:hAnsi="Times New Roman"/>
          <w:sz w:val="24"/>
          <w:szCs w:val="24"/>
        </w:rPr>
        <w:t>the feminine body</w:t>
      </w:r>
      <w:r w:rsidR="00CC6327" w:rsidRPr="00EB2C7D">
        <w:rPr>
          <w:rFonts w:ascii="Times New Roman" w:hAnsi="Times New Roman"/>
          <w:sz w:val="24"/>
          <w:szCs w:val="24"/>
        </w:rPr>
        <w:t xml:space="preserve"> (for men)</w:t>
      </w:r>
      <w:r w:rsidR="000376F1" w:rsidRPr="00EB2C7D">
        <w:rPr>
          <w:rFonts w:ascii="Times New Roman" w:hAnsi="Times New Roman"/>
          <w:sz w:val="24"/>
          <w:szCs w:val="24"/>
        </w:rPr>
        <w:t>.</w:t>
      </w:r>
    </w:p>
    <w:p w:rsidR="00AB38E4" w:rsidRDefault="00AB38E4" w:rsidP="005406AD">
      <w:pPr>
        <w:spacing w:line="480" w:lineRule="auto"/>
        <w:rPr>
          <w:rFonts w:ascii="Times New Roman" w:hAnsi="Times New Roman"/>
          <w:sz w:val="24"/>
          <w:szCs w:val="24"/>
        </w:rPr>
      </w:pPr>
    </w:p>
    <w:p w:rsidR="0041271A" w:rsidRDefault="0004405F" w:rsidP="005406AD">
      <w:pPr>
        <w:spacing w:line="480" w:lineRule="auto"/>
        <w:rPr>
          <w:rFonts w:ascii="Times New Roman" w:hAnsi="Times New Roman"/>
          <w:sz w:val="24"/>
          <w:szCs w:val="24"/>
        </w:rPr>
      </w:pPr>
      <w:r>
        <w:rPr>
          <w:rFonts w:ascii="Times New Roman" w:hAnsi="Times New Roman"/>
          <w:sz w:val="24"/>
          <w:szCs w:val="24"/>
        </w:rPr>
        <w:t>I look in more detail at the role of temporality and particularly of age, next.</w:t>
      </w:r>
    </w:p>
    <w:p w:rsidR="00AB38E4" w:rsidRDefault="00AB38E4" w:rsidP="005406AD">
      <w:pPr>
        <w:spacing w:line="480" w:lineRule="auto"/>
        <w:rPr>
          <w:rFonts w:ascii="Times New Roman" w:hAnsi="Times New Roman"/>
          <w:b/>
          <w:sz w:val="24"/>
          <w:szCs w:val="24"/>
        </w:rPr>
      </w:pPr>
    </w:p>
    <w:p w:rsidR="00646018" w:rsidRPr="002007C4" w:rsidRDefault="00646018" w:rsidP="005406AD">
      <w:pPr>
        <w:spacing w:line="480" w:lineRule="auto"/>
        <w:rPr>
          <w:rFonts w:ascii="Times New Roman" w:hAnsi="Times New Roman"/>
          <w:b/>
          <w:i/>
          <w:sz w:val="24"/>
          <w:szCs w:val="24"/>
        </w:rPr>
      </w:pPr>
      <w:r w:rsidRPr="002007C4">
        <w:rPr>
          <w:rFonts w:ascii="Times New Roman" w:hAnsi="Times New Roman"/>
          <w:b/>
          <w:i/>
          <w:sz w:val="24"/>
          <w:szCs w:val="24"/>
        </w:rPr>
        <w:t>Ageing femininity and the abject</w:t>
      </w:r>
    </w:p>
    <w:p w:rsidR="00241CFE" w:rsidRPr="00EB2C7D" w:rsidRDefault="00646018" w:rsidP="00076DF1">
      <w:pPr>
        <w:spacing w:line="480" w:lineRule="auto"/>
        <w:rPr>
          <w:rFonts w:ascii="Times New Roman" w:hAnsi="Times New Roman"/>
          <w:sz w:val="24"/>
          <w:szCs w:val="24"/>
        </w:rPr>
      </w:pPr>
      <w:r w:rsidRPr="00EB2C7D">
        <w:rPr>
          <w:rFonts w:ascii="Times New Roman" w:hAnsi="Times New Roman"/>
          <w:sz w:val="24"/>
          <w:szCs w:val="24"/>
        </w:rPr>
        <w:t xml:space="preserve">Birth and death are </w:t>
      </w:r>
      <w:r w:rsidR="00EB6EC8" w:rsidRPr="00EB2C7D">
        <w:rPr>
          <w:rFonts w:ascii="Times New Roman" w:hAnsi="Times New Roman"/>
          <w:sz w:val="24"/>
          <w:szCs w:val="24"/>
        </w:rPr>
        <w:t>interlinked</w:t>
      </w:r>
      <w:r w:rsidRPr="00EB2C7D">
        <w:rPr>
          <w:rFonts w:ascii="Times New Roman" w:hAnsi="Times New Roman"/>
          <w:sz w:val="24"/>
          <w:szCs w:val="24"/>
        </w:rPr>
        <w:t xml:space="preserve"> </w:t>
      </w:r>
      <w:r w:rsidR="00CC6327" w:rsidRPr="00EB2C7D">
        <w:rPr>
          <w:rFonts w:ascii="Times New Roman" w:hAnsi="Times New Roman"/>
          <w:sz w:val="24"/>
          <w:szCs w:val="24"/>
        </w:rPr>
        <w:t xml:space="preserve">threads </w:t>
      </w:r>
      <w:r w:rsidRPr="00EB2C7D">
        <w:rPr>
          <w:rFonts w:ascii="Times New Roman" w:hAnsi="Times New Roman"/>
          <w:sz w:val="24"/>
          <w:szCs w:val="24"/>
        </w:rPr>
        <w:t xml:space="preserve">in the </w:t>
      </w:r>
      <w:r w:rsidR="00CC6327" w:rsidRPr="00EB2C7D">
        <w:rPr>
          <w:rFonts w:ascii="Times New Roman" w:hAnsi="Times New Roman"/>
          <w:sz w:val="24"/>
          <w:szCs w:val="24"/>
        </w:rPr>
        <w:t>topos</w:t>
      </w:r>
      <w:r w:rsidRPr="00EB2C7D">
        <w:rPr>
          <w:rFonts w:ascii="Times New Roman" w:hAnsi="Times New Roman"/>
          <w:sz w:val="24"/>
          <w:szCs w:val="24"/>
        </w:rPr>
        <w:t xml:space="preserve"> of the archaic mother, who </w:t>
      </w:r>
      <w:r w:rsidR="00F81B57" w:rsidRPr="00EB2C7D">
        <w:rPr>
          <w:rFonts w:ascii="Times New Roman" w:hAnsi="Times New Roman"/>
          <w:sz w:val="24"/>
          <w:szCs w:val="24"/>
        </w:rPr>
        <w:t>represents</w:t>
      </w:r>
      <w:r w:rsidRPr="00EB2C7D">
        <w:rPr>
          <w:rFonts w:ascii="Times New Roman" w:hAnsi="Times New Roman"/>
          <w:sz w:val="24"/>
          <w:szCs w:val="24"/>
        </w:rPr>
        <w:t xml:space="preserve"> both ‘the original parent, the godhead of all fertility’ and also ‘the blackness of extinction – death… a force that threatens to reincorporate what it gives birth to’ (Creed, </w:t>
      </w:r>
      <w:r w:rsidR="00A46078" w:rsidRPr="00EB2C7D">
        <w:rPr>
          <w:rFonts w:ascii="Times New Roman" w:hAnsi="Times New Roman"/>
          <w:sz w:val="24"/>
          <w:szCs w:val="24"/>
        </w:rPr>
        <w:t>1993:28</w:t>
      </w:r>
      <w:r w:rsidRPr="00EB2C7D">
        <w:rPr>
          <w:rFonts w:ascii="Times New Roman" w:hAnsi="Times New Roman"/>
          <w:sz w:val="24"/>
          <w:szCs w:val="24"/>
        </w:rPr>
        <w:t>)</w:t>
      </w:r>
      <w:r w:rsidR="003C3587">
        <w:rPr>
          <w:rFonts w:ascii="Times New Roman" w:hAnsi="Times New Roman"/>
          <w:sz w:val="24"/>
          <w:szCs w:val="24"/>
        </w:rPr>
        <w:t>.</w:t>
      </w:r>
      <w:r w:rsidR="000376F1" w:rsidRPr="00EB2C7D">
        <w:rPr>
          <w:rFonts w:ascii="Times New Roman" w:hAnsi="Times New Roman"/>
          <w:sz w:val="24"/>
          <w:szCs w:val="24"/>
        </w:rPr>
        <w:t xml:space="preserve"> </w:t>
      </w:r>
      <w:r w:rsidR="00E2433D" w:rsidRPr="00EB2C7D">
        <w:rPr>
          <w:rFonts w:ascii="Times New Roman" w:hAnsi="Times New Roman"/>
          <w:sz w:val="24"/>
          <w:szCs w:val="24"/>
        </w:rPr>
        <w:t>William Miller explains the link between temporality and abjection</w:t>
      </w:r>
      <w:r w:rsidR="003C3587">
        <w:rPr>
          <w:rFonts w:ascii="Times New Roman" w:hAnsi="Times New Roman"/>
          <w:sz w:val="24"/>
          <w:szCs w:val="24"/>
        </w:rPr>
        <w:t>,</w:t>
      </w:r>
      <w:r w:rsidR="00E2433D" w:rsidRPr="00EB2C7D">
        <w:rPr>
          <w:rFonts w:ascii="Times New Roman" w:hAnsi="Times New Roman"/>
          <w:sz w:val="24"/>
          <w:szCs w:val="24"/>
        </w:rPr>
        <w:t xml:space="preserve"> </w:t>
      </w:r>
      <w:r w:rsidR="001145C3" w:rsidRPr="00EB2C7D">
        <w:rPr>
          <w:rFonts w:ascii="Times New Roman" w:hAnsi="Times New Roman"/>
          <w:sz w:val="24"/>
          <w:szCs w:val="24"/>
        </w:rPr>
        <w:t xml:space="preserve">as well as its </w:t>
      </w:r>
      <w:r w:rsidR="00E2433D" w:rsidRPr="00EB2C7D">
        <w:rPr>
          <w:rFonts w:ascii="Times New Roman" w:hAnsi="Times New Roman"/>
          <w:sz w:val="24"/>
          <w:szCs w:val="24"/>
        </w:rPr>
        <w:t>commingled beginnings and endings</w:t>
      </w:r>
      <w:r w:rsidR="003C3587">
        <w:rPr>
          <w:rFonts w:ascii="Times New Roman" w:hAnsi="Times New Roman"/>
          <w:sz w:val="24"/>
          <w:szCs w:val="24"/>
        </w:rPr>
        <w:t>,</w:t>
      </w:r>
      <w:r w:rsidR="00E2433D" w:rsidRPr="00EB2C7D">
        <w:rPr>
          <w:rFonts w:ascii="Times New Roman" w:hAnsi="Times New Roman"/>
          <w:sz w:val="24"/>
          <w:szCs w:val="24"/>
        </w:rPr>
        <w:t xml:space="preserve"> </w:t>
      </w:r>
      <w:r w:rsidR="001145C3" w:rsidRPr="00EB2C7D">
        <w:rPr>
          <w:rFonts w:ascii="Times New Roman" w:hAnsi="Times New Roman"/>
          <w:sz w:val="24"/>
          <w:szCs w:val="24"/>
        </w:rPr>
        <w:t>with reference to</w:t>
      </w:r>
      <w:r w:rsidR="00E2433D" w:rsidRPr="00EB2C7D">
        <w:rPr>
          <w:rFonts w:ascii="Times New Roman" w:hAnsi="Times New Roman"/>
          <w:sz w:val="24"/>
          <w:szCs w:val="24"/>
        </w:rPr>
        <w:t xml:space="preserve"> the vegetative cycles of the organic world: </w:t>
      </w:r>
    </w:p>
    <w:p w:rsidR="00EE11C8" w:rsidRDefault="00E2433D" w:rsidP="00241CFE">
      <w:pPr>
        <w:spacing w:line="480" w:lineRule="auto"/>
        <w:ind w:left="284" w:right="284"/>
        <w:rPr>
          <w:rFonts w:ascii="Times New Roman" w:hAnsi="Times New Roman"/>
          <w:sz w:val="24"/>
          <w:szCs w:val="24"/>
        </w:rPr>
      </w:pPr>
      <w:r w:rsidRPr="00EB2C7D">
        <w:rPr>
          <w:rFonts w:ascii="Times New Roman" w:hAnsi="Times New Roman"/>
          <w:sz w:val="24"/>
          <w:szCs w:val="24"/>
        </w:rPr>
        <w:t>what disgusts, startlingly, is the capacity for life, and not just because life implies its correlative death and decay: for it is decay that seems to engender life. Images of decay imperceptibly slide into images of fertility and out again... the gooey mud, the scummy pond are life soup, fecundity itself: slimy, slippery, wiggling, teeming animal life generating spontaneously from putrefying vegetation</w:t>
      </w:r>
    </w:p>
    <w:p w:rsidR="00241CFE" w:rsidRPr="00EB2C7D" w:rsidRDefault="00E2433D" w:rsidP="00241CFE">
      <w:pPr>
        <w:spacing w:line="480" w:lineRule="auto"/>
        <w:ind w:left="284" w:right="284"/>
        <w:rPr>
          <w:rFonts w:ascii="Times New Roman" w:hAnsi="Times New Roman"/>
          <w:sz w:val="24"/>
          <w:szCs w:val="24"/>
        </w:rPr>
      </w:pPr>
      <w:r w:rsidRPr="00EB2C7D">
        <w:rPr>
          <w:rFonts w:ascii="Times New Roman" w:hAnsi="Times New Roman"/>
          <w:sz w:val="24"/>
          <w:szCs w:val="24"/>
        </w:rPr>
        <w:t xml:space="preserve"> (Miller, 2009: 40-41). </w:t>
      </w:r>
    </w:p>
    <w:p w:rsidR="00EE11C8" w:rsidRDefault="00EE11C8" w:rsidP="00076DF1">
      <w:pPr>
        <w:spacing w:line="480" w:lineRule="auto"/>
        <w:rPr>
          <w:rFonts w:ascii="Times New Roman" w:hAnsi="Times New Roman"/>
          <w:sz w:val="24"/>
          <w:szCs w:val="24"/>
        </w:rPr>
      </w:pPr>
    </w:p>
    <w:p w:rsidR="0083201E" w:rsidRDefault="001145C3" w:rsidP="00076DF1">
      <w:pPr>
        <w:spacing w:line="480" w:lineRule="auto"/>
        <w:rPr>
          <w:rFonts w:ascii="Times New Roman" w:hAnsi="Times New Roman"/>
          <w:sz w:val="24"/>
          <w:szCs w:val="24"/>
        </w:rPr>
      </w:pPr>
      <w:r w:rsidRPr="00EB2C7D">
        <w:rPr>
          <w:rFonts w:ascii="Times New Roman" w:hAnsi="Times New Roman"/>
          <w:sz w:val="24"/>
          <w:szCs w:val="24"/>
        </w:rPr>
        <w:t xml:space="preserve">The regenerative element is part of what makes the abject attractive, as well as repulsive. </w:t>
      </w:r>
      <w:r w:rsidR="0083201E">
        <w:rPr>
          <w:rFonts w:ascii="Times New Roman" w:hAnsi="Times New Roman"/>
          <w:sz w:val="24"/>
          <w:szCs w:val="24"/>
        </w:rPr>
        <w:t>Indeed the</w:t>
      </w:r>
      <w:r w:rsidR="0083201E" w:rsidRPr="00EB2C7D">
        <w:rPr>
          <w:rFonts w:ascii="Times New Roman" w:hAnsi="Times New Roman"/>
          <w:sz w:val="24"/>
          <w:szCs w:val="24"/>
        </w:rPr>
        <w:t xml:space="preserve"> symbolic form of the </w:t>
      </w:r>
      <w:r w:rsidR="0083201E">
        <w:rPr>
          <w:rFonts w:ascii="Times New Roman" w:hAnsi="Times New Roman"/>
          <w:sz w:val="24"/>
          <w:szCs w:val="24"/>
        </w:rPr>
        <w:t>h</w:t>
      </w:r>
      <w:r w:rsidR="0083201E" w:rsidRPr="00EB2C7D">
        <w:rPr>
          <w:rFonts w:ascii="Times New Roman" w:hAnsi="Times New Roman"/>
          <w:sz w:val="24"/>
          <w:szCs w:val="24"/>
        </w:rPr>
        <w:t>ag, an image with a long genealogy in literature, art and religious iconography</w:t>
      </w:r>
      <w:r w:rsidR="0083201E">
        <w:rPr>
          <w:rFonts w:ascii="Times New Roman" w:hAnsi="Times New Roman"/>
          <w:sz w:val="24"/>
          <w:szCs w:val="24"/>
        </w:rPr>
        <w:t xml:space="preserve"> (Creed, 1993) is depicted with an essentially dual nature: good or evil, pitiful or terrifying, as well as </w:t>
      </w:r>
      <w:r w:rsidR="0083201E" w:rsidRPr="00EB2C7D">
        <w:rPr>
          <w:rFonts w:ascii="Times New Roman" w:hAnsi="Times New Roman"/>
          <w:sz w:val="24"/>
          <w:szCs w:val="24"/>
        </w:rPr>
        <w:t>woman-as-monster and woman-as-victim</w:t>
      </w:r>
      <w:r w:rsidR="0083201E">
        <w:rPr>
          <w:rFonts w:ascii="Times New Roman" w:hAnsi="Times New Roman"/>
          <w:sz w:val="24"/>
          <w:szCs w:val="24"/>
        </w:rPr>
        <w:t xml:space="preserve"> (Creed, 1993). This</w:t>
      </w:r>
      <w:r w:rsidR="003C3587">
        <w:rPr>
          <w:rFonts w:ascii="Times New Roman" w:hAnsi="Times New Roman"/>
          <w:sz w:val="24"/>
          <w:szCs w:val="24"/>
        </w:rPr>
        <w:t xml:space="preserve"> figure also appears</w:t>
      </w:r>
      <w:r w:rsidR="0083201E">
        <w:rPr>
          <w:rFonts w:ascii="Times New Roman" w:hAnsi="Times New Roman"/>
          <w:sz w:val="24"/>
          <w:szCs w:val="24"/>
        </w:rPr>
        <w:t xml:space="preserve"> as the Phallic Mother, sometimes represented with both a penis and a vagina, the omnipotent Mother who is the ‘”whole” in relation to which man is lacking’ (Gallop, 1982: 22). As Gallop explicates the hierarchies of power, the Phallic Mother is to man what the man is to the castrated woman, each highlighting the other’s lack. In her capacity for good as well as evil she is also found in Klein’s good breast/bad breast (Gullette, 2000). </w:t>
      </w:r>
      <w:r w:rsidR="007E63F2" w:rsidRPr="00EB2C7D">
        <w:rPr>
          <w:rFonts w:ascii="Times New Roman" w:hAnsi="Times New Roman"/>
          <w:sz w:val="24"/>
          <w:szCs w:val="24"/>
        </w:rPr>
        <w:t>Thus, feeling</w:t>
      </w:r>
      <w:r w:rsidR="007E63F2">
        <w:rPr>
          <w:rFonts w:ascii="Times New Roman" w:hAnsi="Times New Roman"/>
          <w:sz w:val="24"/>
          <w:szCs w:val="24"/>
        </w:rPr>
        <w:t>s</w:t>
      </w:r>
      <w:r w:rsidR="007E63F2" w:rsidRPr="00EB2C7D">
        <w:rPr>
          <w:rFonts w:ascii="Times New Roman" w:hAnsi="Times New Roman"/>
          <w:sz w:val="24"/>
          <w:szCs w:val="24"/>
        </w:rPr>
        <w:t xml:space="preserve"> of disgust towards the abject </w:t>
      </w:r>
      <w:r w:rsidR="007E63F2">
        <w:rPr>
          <w:rFonts w:ascii="Times New Roman" w:hAnsi="Times New Roman"/>
          <w:sz w:val="24"/>
          <w:szCs w:val="24"/>
        </w:rPr>
        <w:t>are</w:t>
      </w:r>
      <w:r w:rsidR="007E63F2" w:rsidRPr="00EB2C7D">
        <w:rPr>
          <w:rFonts w:ascii="Times New Roman" w:hAnsi="Times New Roman"/>
          <w:sz w:val="24"/>
          <w:szCs w:val="24"/>
        </w:rPr>
        <w:t xml:space="preserve"> composed of a complex polyphony of emotional notes, including both the terror of abandonment and the dread of engulfment, both the longing for unity and non-differentiation and at the same time by the fear of losing the self and of formlessness. </w:t>
      </w:r>
      <w:r w:rsidR="0083201E">
        <w:rPr>
          <w:rFonts w:ascii="Times New Roman" w:hAnsi="Times New Roman"/>
          <w:sz w:val="24"/>
          <w:szCs w:val="24"/>
        </w:rPr>
        <w:t xml:space="preserve">These feelings underpin the particularly powerful resurgence of inequality focused on the second part of the life course, with women over 50 disadvantaged both materially and in the representational regime (the double-standard of ageing), </w:t>
      </w:r>
      <w:r w:rsidR="003C3587">
        <w:rPr>
          <w:rFonts w:ascii="Times New Roman" w:hAnsi="Times New Roman"/>
          <w:sz w:val="24"/>
          <w:szCs w:val="24"/>
        </w:rPr>
        <w:t xml:space="preserve">compared with men and with younger women. However, </w:t>
      </w:r>
      <w:r w:rsidR="0083201E">
        <w:rPr>
          <w:rFonts w:ascii="Times New Roman" w:hAnsi="Times New Roman"/>
          <w:sz w:val="24"/>
          <w:szCs w:val="24"/>
        </w:rPr>
        <w:t xml:space="preserve">the degree to which gender discrimination </w:t>
      </w:r>
      <w:r w:rsidR="003C3587">
        <w:rPr>
          <w:rFonts w:ascii="Times New Roman" w:hAnsi="Times New Roman"/>
          <w:sz w:val="24"/>
          <w:szCs w:val="24"/>
        </w:rPr>
        <w:t>at this stage</w:t>
      </w:r>
      <w:r w:rsidR="0083201E">
        <w:rPr>
          <w:rFonts w:ascii="Times New Roman" w:hAnsi="Times New Roman"/>
          <w:sz w:val="24"/>
          <w:szCs w:val="24"/>
        </w:rPr>
        <w:t xml:space="preserve"> is fed by abjection is not</w:t>
      </w:r>
      <w:r w:rsidR="00130F46">
        <w:rPr>
          <w:rFonts w:ascii="Times New Roman" w:hAnsi="Times New Roman"/>
          <w:sz w:val="24"/>
          <w:szCs w:val="24"/>
        </w:rPr>
        <w:t>, I suggest,</w:t>
      </w:r>
      <w:r w:rsidR="0083201E">
        <w:rPr>
          <w:rFonts w:ascii="Times New Roman" w:hAnsi="Times New Roman"/>
          <w:sz w:val="24"/>
          <w:szCs w:val="24"/>
        </w:rPr>
        <w:t xml:space="preserve"> sufficiently recognised. </w:t>
      </w:r>
    </w:p>
    <w:p w:rsidR="00567CA3" w:rsidRDefault="00567CA3" w:rsidP="00076DF1">
      <w:pPr>
        <w:spacing w:line="480" w:lineRule="auto"/>
        <w:rPr>
          <w:rFonts w:ascii="Times New Roman" w:hAnsi="Times New Roman"/>
          <w:sz w:val="24"/>
          <w:szCs w:val="24"/>
        </w:rPr>
      </w:pPr>
    </w:p>
    <w:p w:rsidR="003569EA" w:rsidRDefault="00AB38E4" w:rsidP="005406AD">
      <w:pPr>
        <w:spacing w:line="480" w:lineRule="auto"/>
        <w:rPr>
          <w:rFonts w:ascii="Times New Roman" w:hAnsi="Times New Roman"/>
          <w:sz w:val="24"/>
          <w:szCs w:val="24"/>
        </w:rPr>
      </w:pPr>
      <w:r>
        <w:rPr>
          <w:rFonts w:ascii="Times New Roman" w:hAnsi="Times New Roman"/>
          <w:sz w:val="24"/>
          <w:szCs w:val="24"/>
        </w:rPr>
        <w:t>W</w:t>
      </w:r>
      <w:r w:rsidR="007E63F2">
        <w:rPr>
          <w:rFonts w:ascii="Times New Roman" w:hAnsi="Times New Roman"/>
          <w:sz w:val="24"/>
          <w:szCs w:val="24"/>
        </w:rPr>
        <w:t>hen traced through historical representations,</w:t>
      </w:r>
      <w:r w:rsidR="003C3587">
        <w:rPr>
          <w:rFonts w:ascii="Times New Roman" w:hAnsi="Times New Roman"/>
          <w:sz w:val="24"/>
          <w:szCs w:val="24"/>
        </w:rPr>
        <w:t xml:space="preserve"> </w:t>
      </w:r>
      <w:r w:rsidR="00394F70" w:rsidRPr="00EB2C7D">
        <w:rPr>
          <w:rFonts w:ascii="Times New Roman" w:hAnsi="Times New Roman"/>
          <w:sz w:val="24"/>
          <w:szCs w:val="24"/>
        </w:rPr>
        <w:t>although older women were mostly devalued, a c</w:t>
      </w:r>
      <w:r w:rsidR="003563B5" w:rsidRPr="00EB2C7D">
        <w:rPr>
          <w:rFonts w:ascii="Times New Roman" w:hAnsi="Times New Roman"/>
          <w:sz w:val="24"/>
          <w:szCs w:val="24"/>
        </w:rPr>
        <w:t>ontrapuntal theme</w:t>
      </w:r>
      <w:r w:rsidR="003C3587">
        <w:rPr>
          <w:rFonts w:ascii="Times New Roman" w:hAnsi="Times New Roman"/>
          <w:sz w:val="24"/>
          <w:szCs w:val="24"/>
        </w:rPr>
        <w:t>, however,</w:t>
      </w:r>
      <w:r w:rsidR="003563B5" w:rsidRPr="00EB2C7D">
        <w:rPr>
          <w:rFonts w:ascii="Times New Roman" w:hAnsi="Times New Roman"/>
          <w:sz w:val="24"/>
          <w:szCs w:val="24"/>
        </w:rPr>
        <w:t xml:space="preserve"> </w:t>
      </w:r>
      <w:r w:rsidR="00394F70" w:rsidRPr="00EB2C7D">
        <w:rPr>
          <w:rFonts w:ascii="Times New Roman" w:hAnsi="Times New Roman"/>
          <w:sz w:val="24"/>
          <w:szCs w:val="24"/>
        </w:rPr>
        <w:t xml:space="preserve">also </w:t>
      </w:r>
      <w:r w:rsidR="009B3DB2" w:rsidRPr="00EB2C7D">
        <w:rPr>
          <w:rFonts w:ascii="Times New Roman" w:hAnsi="Times New Roman"/>
          <w:sz w:val="24"/>
          <w:szCs w:val="24"/>
        </w:rPr>
        <w:t>recognized their strength and power</w:t>
      </w:r>
      <w:r w:rsidR="003569EA">
        <w:rPr>
          <w:rFonts w:ascii="Times New Roman" w:hAnsi="Times New Roman"/>
          <w:sz w:val="24"/>
          <w:szCs w:val="24"/>
        </w:rPr>
        <w:t xml:space="preserve"> (</w:t>
      </w:r>
      <w:r w:rsidR="009B3DB2" w:rsidRPr="00EB2C7D">
        <w:rPr>
          <w:rFonts w:ascii="Times New Roman" w:hAnsi="Times New Roman"/>
          <w:sz w:val="24"/>
          <w:szCs w:val="24"/>
        </w:rPr>
        <w:t>Banner</w:t>
      </w:r>
      <w:r w:rsidR="003569EA">
        <w:rPr>
          <w:rFonts w:ascii="Times New Roman" w:hAnsi="Times New Roman"/>
          <w:sz w:val="24"/>
          <w:szCs w:val="24"/>
        </w:rPr>
        <w:t xml:space="preserve">, </w:t>
      </w:r>
      <w:r w:rsidR="00E70B51" w:rsidRPr="00EB2C7D">
        <w:rPr>
          <w:rFonts w:ascii="Times New Roman" w:hAnsi="Times New Roman"/>
          <w:sz w:val="24"/>
          <w:szCs w:val="24"/>
        </w:rPr>
        <w:t>1993)</w:t>
      </w:r>
      <w:r w:rsidR="003569EA">
        <w:rPr>
          <w:rFonts w:ascii="Times New Roman" w:hAnsi="Times New Roman"/>
          <w:sz w:val="24"/>
          <w:szCs w:val="24"/>
        </w:rPr>
        <w:t xml:space="preserve">, </w:t>
      </w:r>
      <w:r w:rsidR="0011503C" w:rsidRPr="00EB2C7D">
        <w:rPr>
          <w:rFonts w:ascii="Times New Roman" w:hAnsi="Times New Roman"/>
          <w:sz w:val="24"/>
          <w:szCs w:val="24"/>
        </w:rPr>
        <w:t xml:space="preserve">existing </w:t>
      </w:r>
      <w:r w:rsidR="00BB5184" w:rsidRPr="00EB2C7D">
        <w:rPr>
          <w:rFonts w:ascii="Times New Roman" w:hAnsi="Times New Roman"/>
          <w:sz w:val="24"/>
          <w:szCs w:val="24"/>
        </w:rPr>
        <w:t>in however subterranean a fashion</w:t>
      </w:r>
      <w:r w:rsidR="009B3DB2" w:rsidRPr="00EB2C7D">
        <w:rPr>
          <w:rFonts w:ascii="Times New Roman" w:hAnsi="Times New Roman"/>
          <w:sz w:val="24"/>
          <w:szCs w:val="24"/>
        </w:rPr>
        <w:t xml:space="preserve">. </w:t>
      </w:r>
      <w:r w:rsidR="00AC14D1">
        <w:rPr>
          <w:rFonts w:ascii="Times New Roman" w:hAnsi="Times New Roman"/>
          <w:sz w:val="24"/>
          <w:szCs w:val="24"/>
        </w:rPr>
        <w:t>Resistance, then, involve</w:t>
      </w:r>
      <w:r w:rsidR="003569EA">
        <w:rPr>
          <w:rFonts w:ascii="Times New Roman" w:hAnsi="Times New Roman"/>
          <w:sz w:val="24"/>
          <w:szCs w:val="24"/>
        </w:rPr>
        <w:t>s</w:t>
      </w:r>
      <w:r w:rsidR="00AC14D1">
        <w:rPr>
          <w:rFonts w:ascii="Times New Roman" w:hAnsi="Times New Roman"/>
          <w:sz w:val="24"/>
          <w:szCs w:val="24"/>
        </w:rPr>
        <w:t xml:space="preserve"> harnessing this alternative stream</w:t>
      </w:r>
      <w:r w:rsidR="009A77C4">
        <w:rPr>
          <w:rFonts w:ascii="Times New Roman" w:hAnsi="Times New Roman"/>
          <w:sz w:val="24"/>
          <w:szCs w:val="24"/>
        </w:rPr>
        <w:t xml:space="preserve"> to become what I </w:t>
      </w:r>
      <w:r w:rsidR="003D7ADF">
        <w:rPr>
          <w:rFonts w:ascii="Times New Roman" w:hAnsi="Times New Roman"/>
          <w:sz w:val="24"/>
          <w:szCs w:val="24"/>
        </w:rPr>
        <w:t xml:space="preserve">will </w:t>
      </w:r>
      <w:r w:rsidR="009A77C4">
        <w:rPr>
          <w:rFonts w:ascii="Times New Roman" w:hAnsi="Times New Roman"/>
          <w:sz w:val="24"/>
          <w:szCs w:val="24"/>
        </w:rPr>
        <w:t xml:space="preserve">call the </w:t>
      </w:r>
      <w:r w:rsidR="003569EA">
        <w:rPr>
          <w:rFonts w:ascii="Times New Roman" w:hAnsi="Times New Roman"/>
          <w:sz w:val="24"/>
          <w:szCs w:val="24"/>
        </w:rPr>
        <w:t xml:space="preserve">(powerful) </w:t>
      </w:r>
      <w:r w:rsidR="009A77C4">
        <w:rPr>
          <w:rFonts w:ascii="Times New Roman" w:hAnsi="Times New Roman"/>
          <w:sz w:val="24"/>
          <w:szCs w:val="24"/>
        </w:rPr>
        <w:t xml:space="preserve">Hag, </w:t>
      </w:r>
      <w:r w:rsidR="003D7ADF">
        <w:rPr>
          <w:rFonts w:ascii="Times New Roman" w:hAnsi="Times New Roman"/>
          <w:sz w:val="24"/>
          <w:szCs w:val="24"/>
        </w:rPr>
        <w:t xml:space="preserve">to distinguish her from </w:t>
      </w:r>
      <w:r w:rsidR="009A77C4">
        <w:rPr>
          <w:rFonts w:ascii="Times New Roman" w:hAnsi="Times New Roman"/>
          <w:sz w:val="24"/>
          <w:szCs w:val="24"/>
        </w:rPr>
        <w:t xml:space="preserve">the </w:t>
      </w:r>
      <w:r w:rsidR="003569EA">
        <w:rPr>
          <w:rFonts w:ascii="Times New Roman" w:hAnsi="Times New Roman"/>
          <w:sz w:val="24"/>
          <w:szCs w:val="24"/>
        </w:rPr>
        <w:t xml:space="preserve">(pitiful) </w:t>
      </w:r>
      <w:r w:rsidR="009A77C4">
        <w:rPr>
          <w:rFonts w:ascii="Times New Roman" w:hAnsi="Times New Roman"/>
          <w:sz w:val="24"/>
          <w:szCs w:val="24"/>
        </w:rPr>
        <w:t>hag.</w:t>
      </w:r>
      <w:r w:rsidR="00AC14D1">
        <w:rPr>
          <w:rFonts w:ascii="Times New Roman" w:hAnsi="Times New Roman"/>
          <w:sz w:val="24"/>
          <w:szCs w:val="24"/>
        </w:rPr>
        <w:t xml:space="preserve"> </w:t>
      </w:r>
      <w:r w:rsidR="00667DAF" w:rsidRPr="00EB2C7D">
        <w:rPr>
          <w:rFonts w:ascii="Times New Roman" w:hAnsi="Times New Roman"/>
          <w:sz w:val="24"/>
          <w:szCs w:val="24"/>
        </w:rPr>
        <w:t>Another paradox is that whilst mid-life is recognised as a stage when women are at the height of their powers, at the same time it is also a point when cumulative disadvantages can</w:t>
      </w:r>
      <w:r w:rsidR="00AC14D1">
        <w:rPr>
          <w:rFonts w:ascii="Times New Roman" w:hAnsi="Times New Roman"/>
          <w:sz w:val="24"/>
          <w:szCs w:val="24"/>
        </w:rPr>
        <w:t xml:space="preserve"> converge yet appear to be</w:t>
      </w:r>
      <w:r w:rsidR="00667DAF" w:rsidRPr="00EB2C7D">
        <w:rPr>
          <w:rFonts w:ascii="Times New Roman" w:hAnsi="Times New Roman"/>
          <w:sz w:val="24"/>
          <w:szCs w:val="24"/>
        </w:rPr>
        <w:t xml:space="preserve"> the </w:t>
      </w:r>
      <w:r w:rsidR="00AC14D1">
        <w:rPr>
          <w:rFonts w:ascii="Times New Roman" w:hAnsi="Times New Roman"/>
          <w:sz w:val="24"/>
          <w:szCs w:val="24"/>
        </w:rPr>
        <w:t>‘</w:t>
      </w:r>
      <w:r w:rsidR="00667DAF" w:rsidRPr="00EB2C7D">
        <w:rPr>
          <w:rFonts w:ascii="Times New Roman" w:hAnsi="Times New Roman"/>
          <w:sz w:val="24"/>
          <w:szCs w:val="24"/>
        </w:rPr>
        <w:t>natural</w:t>
      </w:r>
      <w:r w:rsidR="00AC14D1">
        <w:rPr>
          <w:rFonts w:ascii="Times New Roman" w:hAnsi="Times New Roman"/>
          <w:sz w:val="24"/>
          <w:szCs w:val="24"/>
        </w:rPr>
        <w:t>’</w:t>
      </w:r>
      <w:r w:rsidR="00667DAF" w:rsidRPr="00EB2C7D">
        <w:rPr>
          <w:rFonts w:ascii="Times New Roman" w:hAnsi="Times New Roman"/>
          <w:sz w:val="24"/>
          <w:szCs w:val="24"/>
        </w:rPr>
        <w:t xml:space="preserve"> result of ageing (Gullette, 1997)</w:t>
      </w:r>
      <w:r w:rsidR="007F3CDD" w:rsidRPr="00EB2C7D">
        <w:rPr>
          <w:rFonts w:ascii="Times New Roman" w:hAnsi="Times New Roman"/>
          <w:sz w:val="24"/>
          <w:szCs w:val="24"/>
        </w:rPr>
        <w:t xml:space="preserve"> and </w:t>
      </w:r>
      <w:r w:rsidR="0011503C" w:rsidRPr="00EB2C7D">
        <w:rPr>
          <w:rFonts w:ascii="Times New Roman" w:hAnsi="Times New Roman"/>
          <w:sz w:val="24"/>
          <w:szCs w:val="24"/>
        </w:rPr>
        <w:t>thus midlife</w:t>
      </w:r>
      <w:r w:rsidR="003569EA">
        <w:rPr>
          <w:rFonts w:ascii="Times New Roman" w:hAnsi="Times New Roman"/>
          <w:sz w:val="24"/>
          <w:szCs w:val="24"/>
        </w:rPr>
        <w:t xml:space="preserve"> especially</w:t>
      </w:r>
      <w:r w:rsidR="007F3CDD" w:rsidRPr="00EB2C7D">
        <w:rPr>
          <w:rFonts w:ascii="Times New Roman" w:hAnsi="Times New Roman"/>
          <w:sz w:val="24"/>
          <w:szCs w:val="24"/>
        </w:rPr>
        <w:t xml:space="preserve"> may be perceived as a</w:t>
      </w:r>
      <w:r w:rsidR="0011503C" w:rsidRPr="00EB2C7D">
        <w:rPr>
          <w:rFonts w:ascii="Times New Roman" w:hAnsi="Times New Roman"/>
          <w:sz w:val="24"/>
          <w:szCs w:val="24"/>
        </w:rPr>
        <w:t xml:space="preserve"> </w:t>
      </w:r>
      <w:r w:rsidR="007F3CDD" w:rsidRPr="00EB2C7D">
        <w:rPr>
          <w:rFonts w:ascii="Times New Roman" w:hAnsi="Times New Roman"/>
          <w:sz w:val="24"/>
          <w:szCs w:val="24"/>
        </w:rPr>
        <w:t>battle</w:t>
      </w:r>
      <w:r w:rsidR="0011503C" w:rsidRPr="00EB2C7D">
        <w:rPr>
          <w:rFonts w:ascii="Times New Roman" w:hAnsi="Times New Roman"/>
          <w:sz w:val="24"/>
          <w:szCs w:val="24"/>
        </w:rPr>
        <w:t>field</w:t>
      </w:r>
      <w:r w:rsidR="007F3CDD" w:rsidRPr="00EB2C7D">
        <w:rPr>
          <w:rFonts w:ascii="Times New Roman" w:hAnsi="Times New Roman"/>
          <w:sz w:val="24"/>
          <w:szCs w:val="24"/>
        </w:rPr>
        <w:t xml:space="preserve"> between two representations but also between two possibilities</w:t>
      </w:r>
      <w:r w:rsidR="003569EA">
        <w:rPr>
          <w:rFonts w:ascii="Times New Roman" w:hAnsi="Times New Roman"/>
          <w:sz w:val="24"/>
          <w:szCs w:val="24"/>
        </w:rPr>
        <w:t>.</w:t>
      </w:r>
    </w:p>
    <w:p w:rsidR="003569EA" w:rsidRDefault="003569EA" w:rsidP="005406AD">
      <w:pPr>
        <w:spacing w:line="480" w:lineRule="auto"/>
        <w:rPr>
          <w:rFonts w:ascii="Times New Roman" w:hAnsi="Times New Roman"/>
          <w:sz w:val="24"/>
          <w:szCs w:val="24"/>
        </w:rPr>
      </w:pPr>
    </w:p>
    <w:p w:rsidR="003D7ADF" w:rsidRDefault="003569EA" w:rsidP="005406AD">
      <w:pPr>
        <w:spacing w:line="480" w:lineRule="auto"/>
        <w:rPr>
          <w:rFonts w:ascii="Times New Roman" w:hAnsi="Times New Roman"/>
          <w:sz w:val="24"/>
          <w:szCs w:val="24"/>
        </w:rPr>
      </w:pPr>
      <w:r>
        <w:rPr>
          <w:rFonts w:ascii="Times New Roman" w:hAnsi="Times New Roman"/>
          <w:sz w:val="24"/>
          <w:szCs w:val="24"/>
        </w:rPr>
        <w:t>It is also</w:t>
      </w:r>
      <w:r w:rsidR="007E63F2">
        <w:rPr>
          <w:rFonts w:ascii="Times New Roman" w:hAnsi="Times New Roman"/>
          <w:sz w:val="24"/>
          <w:szCs w:val="24"/>
        </w:rPr>
        <w:t xml:space="preserve"> one in which abjection, including its conceptualisation, plays a key role</w:t>
      </w:r>
      <w:r w:rsidR="007F3CDD" w:rsidRPr="00EB2C7D">
        <w:rPr>
          <w:rFonts w:ascii="Times New Roman" w:hAnsi="Times New Roman"/>
          <w:sz w:val="24"/>
          <w:szCs w:val="24"/>
        </w:rPr>
        <w:t>.</w:t>
      </w:r>
      <w:r>
        <w:rPr>
          <w:rFonts w:ascii="Times New Roman" w:hAnsi="Times New Roman"/>
          <w:sz w:val="24"/>
          <w:szCs w:val="24"/>
        </w:rPr>
        <w:t xml:space="preserve">  </w:t>
      </w:r>
      <w:r w:rsidR="007E63F2">
        <w:rPr>
          <w:rFonts w:ascii="Times New Roman" w:hAnsi="Times New Roman"/>
          <w:sz w:val="24"/>
          <w:szCs w:val="24"/>
        </w:rPr>
        <w:t>Here I refer to Im</w:t>
      </w:r>
      <w:r w:rsidR="003563B5" w:rsidRPr="00EB2C7D">
        <w:rPr>
          <w:rFonts w:ascii="Times New Roman" w:hAnsi="Times New Roman"/>
          <w:sz w:val="24"/>
          <w:szCs w:val="24"/>
        </w:rPr>
        <w:t>ogen Tyler</w:t>
      </w:r>
      <w:r w:rsidR="007E63F2">
        <w:rPr>
          <w:rFonts w:ascii="Times New Roman" w:hAnsi="Times New Roman"/>
          <w:sz w:val="24"/>
          <w:szCs w:val="24"/>
        </w:rPr>
        <w:t>’s important warning</w:t>
      </w:r>
      <w:r w:rsidR="003563B5" w:rsidRPr="00EB2C7D">
        <w:rPr>
          <w:rFonts w:ascii="Times New Roman" w:hAnsi="Times New Roman"/>
          <w:sz w:val="24"/>
          <w:szCs w:val="24"/>
        </w:rPr>
        <w:t xml:space="preserve"> </w:t>
      </w:r>
      <w:r w:rsidR="00BA64F6" w:rsidRPr="00EB2C7D">
        <w:rPr>
          <w:rFonts w:ascii="Times New Roman" w:hAnsi="Times New Roman"/>
          <w:sz w:val="24"/>
          <w:szCs w:val="24"/>
        </w:rPr>
        <w:t xml:space="preserve">(2009) </w:t>
      </w:r>
      <w:r w:rsidR="003563B5" w:rsidRPr="00EB2C7D">
        <w:rPr>
          <w:rFonts w:ascii="Times New Roman" w:hAnsi="Times New Roman"/>
          <w:sz w:val="24"/>
          <w:szCs w:val="24"/>
        </w:rPr>
        <w:t xml:space="preserve">that abject theory </w:t>
      </w:r>
      <w:r w:rsidR="00BA64F6" w:rsidRPr="00EB2C7D">
        <w:rPr>
          <w:rFonts w:ascii="Times New Roman" w:hAnsi="Times New Roman"/>
          <w:sz w:val="24"/>
          <w:szCs w:val="24"/>
        </w:rPr>
        <w:t>may give rise to</w:t>
      </w:r>
      <w:r w:rsidR="005E27AF" w:rsidRPr="00EB2C7D">
        <w:rPr>
          <w:rFonts w:ascii="Times New Roman" w:hAnsi="Times New Roman"/>
          <w:sz w:val="24"/>
          <w:szCs w:val="24"/>
        </w:rPr>
        <w:t xml:space="preserve"> </w:t>
      </w:r>
      <w:r w:rsidR="0011503C" w:rsidRPr="00EB2C7D">
        <w:rPr>
          <w:rFonts w:ascii="Times New Roman" w:hAnsi="Times New Roman"/>
          <w:sz w:val="24"/>
          <w:szCs w:val="24"/>
        </w:rPr>
        <w:t xml:space="preserve">the </w:t>
      </w:r>
      <w:r w:rsidR="005E27AF" w:rsidRPr="00EB2C7D">
        <w:rPr>
          <w:rFonts w:ascii="Times New Roman" w:hAnsi="Times New Roman"/>
          <w:sz w:val="24"/>
          <w:szCs w:val="24"/>
        </w:rPr>
        <w:t>unintended consequence of reify</w:t>
      </w:r>
      <w:r w:rsidR="003563B5" w:rsidRPr="00EB2C7D">
        <w:rPr>
          <w:rFonts w:ascii="Times New Roman" w:hAnsi="Times New Roman"/>
          <w:sz w:val="24"/>
          <w:szCs w:val="24"/>
        </w:rPr>
        <w:t>ing the concept, contributing to the impression that it is an inherent feature of human existence</w:t>
      </w:r>
      <w:r w:rsidR="009B3DB2" w:rsidRPr="00EB2C7D">
        <w:rPr>
          <w:rFonts w:ascii="Times New Roman" w:hAnsi="Times New Roman"/>
          <w:sz w:val="24"/>
          <w:szCs w:val="24"/>
        </w:rPr>
        <w:t>, when the latter is in fact part of the work of abjection itself</w:t>
      </w:r>
      <w:r w:rsidR="00CA4329" w:rsidRPr="00EB2C7D">
        <w:rPr>
          <w:rFonts w:ascii="Times New Roman" w:hAnsi="Times New Roman"/>
          <w:sz w:val="24"/>
          <w:szCs w:val="24"/>
        </w:rPr>
        <w:t xml:space="preserve">. </w:t>
      </w:r>
      <w:r w:rsidR="009B3DB2" w:rsidRPr="00EB2C7D">
        <w:rPr>
          <w:rFonts w:ascii="Times New Roman" w:hAnsi="Times New Roman"/>
          <w:sz w:val="24"/>
          <w:szCs w:val="24"/>
        </w:rPr>
        <w:t xml:space="preserve">Rather, </w:t>
      </w:r>
      <w:r w:rsidR="00BA64F6" w:rsidRPr="00EB2C7D">
        <w:rPr>
          <w:rFonts w:ascii="Times New Roman" w:hAnsi="Times New Roman"/>
          <w:sz w:val="24"/>
          <w:szCs w:val="24"/>
        </w:rPr>
        <w:t>abjection should always be</w:t>
      </w:r>
      <w:r w:rsidR="00CA4329" w:rsidRPr="00EB2C7D">
        <w:rPr>
          <w:rFonts w:ascii="Times New Roman" w:hAnsi="Times New Roman"/>
          <w:sz w:val="24"/>
          <w:szCs w:val="24"/>
        </w:rPr>
        <w:t xml:space="preserve"> </w:t>
      </w:r>
      <w:r w:rsidR="00BE5C56" w:rsidRPr="00EB2C7D">
        <w:rPr>
          <w:rFonts w:ascii="Times New Roman" w:hAnsi="Times New Roman"/>
          <w:sz w:val="24"/>
          <w:szCs w:val="24"/>
        </w:rPr>
        <w:t xml:space="preserve">understood as </w:t>
      </w:r>
      <w:r w:rsidR="003563B5" w:rsidRPr="00EB2C7D">
        <w:rPr>
          <w:rFonts w:ascii="Times New Roman" w:hAnsi="Times New Roman"/>
          <w:sz w:val="24"/>
          <w:szCs w:val="24"/>
        </w:rPr>
        <w:t xml:space="preserve">an element of regulation, control and oppression that has both a longstanding history and </w:t>
      </w:r>
      <w:r w:rsidR="00BA64F6" w:rsidRPr="00EB2C7D">
        <w:rPr>
          <w:rFonts w:ascii="Times New Roman" w:hAnsi="Times New Roman"/>
          <w:sz w:val="24"/>
          <w:szCs w:val="24"/>
        </w:rPr>
        <w:t xml:space="preserve">is </w:t>
      </w:r>
      <w:r w:rsidR="003563B5" w:rsidRPr="00EB2C7D">
        <w:rPr>
          <w:rFonts w:ascii="Times New Roman" w:hAnsi="Times New Roman"/>
          <w:sz w:val="24"/>
          <w:szCs w:val="24"/>
        </w:rPr>
        <w:t>a particular manifestation of late modernity</w:t>
      </w:r>
      <w:r w:rsidR="00BE5C56" w:rsidRPr="00EB2C7D">
        <w:rPr>
          <w:rFonts w:ascii="Times New Roman" w:hAnsi="Times New Roman"/>
          <w:sz w:val="24"/>
          <w:szCs w:val="24"/>
        </w:rPr>
        <w:t xml:space="preserve">, </w:t>
      </w:r>
      <w:r w:rsidR="009B3DB2" w:rsidRPr="00EB2C7D">
        <w:rPr>
          <w:rFonts w:ascii="Times New Roman" w:hAnsi="Times New Roman"/>
          <w:sz w:val="24"/>
          <w:szCs w:val="24"/>
        </w:rPr>
        <w:t xml:space="preserve">meaning </w:t>
      </w:r>
      <w:r w:rsidR="00BA64F6" w:rsidRPr="00EB2C7D">
        <w:rPr>
          <w:rFonts w:ascii="Times New Roman" w:hAnsi="Times New Roman"/>
          <w:sz w:val="24"/>
          <w:szCs w:val="24"/>
        </w:rPr>
        <w:t xml:space="preserve">both </w:t>
      </w:r>
      <w:r w:rsidR="009B3DB2" w:rsidRPr="00EB2C7D">
        <w:rPr>
          <w:rFonts w:ascii="Times New Roman" w:hAnsi="Times New Roman"/>
          <w:sz w:val="24"/>
          <w:szCs w:val="24"/>
        </w:rPr>
        <w:t xml:space="preserve">that </w:t>
      </w:r>
      <w:r w:rsidR="00BE5C56" w:rsidRPr="00EB2C7D">
        <w:rPr>
          <w:rFonts w:ascii="Times New Roman" w:hAnsi="Times New Roman"/>
          <w:sz w:val="24"/>
          <w:szCs w:val="24"/>
        </w:rPr>
        <w:t xml:space="preserve">other conceptions of </w:t>
      </w:r>
      <w:r w:rsidR="00AC14D1">
        <w:rPr>
          <w:rFonts w:ascii="Times New Roman" w:hAnsi="Times New Roman"/>
          <w:sz w:val="24"/>
          <w:szCs w:val="24"/>
        </w:rPr>
        <w:t xml:space="preserve">(achieving and maintaining) </w:t>
      </w:r>
      <w:r w:rsidR="00BE5C56" w:rsidRPr="00EB2C7D">
        <w:rPr>
          <w:rFonts w:ascii="Times New Roman" w:hAnsi="Times New Roman"/>
          <w:sz w:val="24"/>
          <w:szCs w:val="24"/>
        </w:rPr>
        <w:t>personhood may be possible</w:t>
      </w:r>
      <w:r w:rsidR="00BA64F6" w:rsidRPr="00EB2C7D">
        <w:rPr>
          <w:rFonts w:ascii="Times New Roman" w:hAnsi="Times New Roman"/>
          <w:sz w:val="24"/>
          <w:szCs w:val="24"/>
        </w:rPr>
        <w:t xml:space="preserve"> and that more positive approaches to </w:t>
      </w:r>
      <w:r w:rsidR="00AC14D1">
        <w:rPr>
          <w:rFonts w:ascii="Times New Roman" w:hAnsi="Times New Roman"/>
          <w:sz w:val="24"/>
          <w:szCs w:val="24"/>
        </w:rPr>
        <w:t>the abject</w:t>
      </w:r>
      <w:r w:rsidR="00BA64F6" w:rsidRPr="00EB2C7D">
        <w:rPr>
          <w:rFonts w:ascii="Times New Roman" w:hAnsi="Times New Roman"/>
          <w:sz w:val="24"/>
          <w:szCs w:val="24"/>
        </w:rPr>
        <w:t xml:space="preserve"> may be adopted</w:t>
      </w:r>
      <w:r w:rsidR="003563B5" w:rsidRPr="00EB2C7D">
        <w:rPr>
          <w:rFonts w:ascii="Times New Roman" w:hAnsi="Times New Roman"/>
          <w:sz w:val="24"/>
          <w:szCs w:val="24"/>
        </w:rPr>
        <w:t xml:space="preserve">. </w:t>
      </w:r>
      <w:r w:rsidR="00BE5C56" w:rsidRPr="00EB2C7D">
        <w:rPr>
          <w:rFonts w:ascii="Times New Roman" w:hAnsi="Times New Roman"/>
          <w:sz w:val="24"/>
          <w:szCs w:val="24"/>
        </w:rPr>
        <w:t>The abject feminine</w:t>
      </w:r>
      <w:r w:rsidR="00BA64F6" w:rsidRPr="00EB2C7D">
        <w:rPr>
          <w:rFonts w:ascii="Times New Roman" w:hAnsi="Times New Roman"/>
          <w:sz w:val="24"/>
          <w:szCs w:val="24"/>
        </w:rPr>
        <w:t>, as a cultural feature,</w:t>
      </w:r>
      <w:r w:rsidR="003563B5" w:rsidRPr="00EB2C7D">
        <w:rPr>
          <w:rFonts w:ascii="Times New Roman" w:hAnsi="Times New Roman"/>
          <w:sz w:val="24"/>
          <w:szCs w:val="24"/>
        </w:rPr>
        <w:t xml:space="preserve"> is </w:t>
      </w:r>
      <w:r w:rsidR="00BA64F6" w:rsidRPr="00EB2C7D">
        <w:rPr>
          <w:rFonts w:ascii="Times New Roman" w:hAnsi="Times New Roman"/>
          <w:sz w:val="24"/>
          <w:szCs w:val="24"/>
        </w:rPr>
        <w:t>depicted fr</w:t>
      </w:r>
      <w:r w:rsidR="003563B5" w:rsidRPr="00EB2C7D">
        <w:rPr>
          <w:rFonts w:ascii="Times New Roman" w:hAnsi="Times New Roman"/>
          <w:sz w:val="24"/>
          <w:szCs w:val="24"/>
        </w:rPr>
        <w:t>om an external-youthful male vantage point</w:t>
      </w:r>
      <w:r w:rsidR="00BB5184" w:rsidRPr="00EB2C7D">
        <w:rPr>
          <w:rFonts w:ascii="Times New Roman" w:hAnsi="Times New Roman"/>
          <w:sz w:val="24"/>
          <w:szCs w:val="24"/>
        </w:rPr>
        <w:t xml:space="preserve">, perceived as </w:t>
      </w:r>
      <w:r w:rsidR="003F313B" w:rsidRPr="00EB2C7D">
        <w:rPr>
          <w:rFonts w:ascii="Times New Roman" w:hAnsi="Times New Roman"/>
          <w:sz w:val="24"/>
          <w:szCs w:val="24"/>
        </w:rPr>
        <w:t>what the subject is defined against</w:t>
      </w:r>
      <w:r w:rsidR="00AC14D1">
        <w:rPr>
          <w:rFonts w:ascii="Times New Roman" w:hAnsi="Times New Roman"/>
          <w:sz w:val="24"/>
          <w:szCs w:val="24"/>
        </w:rPr>
        <w:t>,</w:t>
      </w:r>
      <w:r w:rsidR="00BB5184" w:rsidRPr="00EB2C7D">
        <w:rPr>
          <w:rFonts w:ascii="Times New Roman" w:hAnsi="Times New Roman"/>
          <w:sz w:val="24"/>
          <w:szCs w:val="24"/>
        </w:rPr>
        <w:t xml:space="preserve"> th</w:t>
      </w:r>
      <w:r w:rsidR="00BA64F6" w:rsidRPr="00EB2C7D">
        <w:rPr>
          <w:rFonts w:ascii="Times New Roman" w:hAnsi="Times New Roman"/>
          <w:sz w:val="24"/>
          <w:szCs w:val="24"/>
        </w:rPr>
        <w:t xml:space="preserve">ereby depriving the Other </w:t>
      </w:r>
      <w:r w:rsidR="00BB5184" w:rsidRPr="00EB2C7D">
        <w:rPr>
          <w:rFonts w:ascii="Times New Roman" w:hAnsi="Times New Roman"/>
          <w:sz w:val="24"/>
          <w:szCs w:val="24"/>
        </w:rPr>
        <w:t>of any subjectivity of its own</w:t>
      </w:r>
      <w:r w:rsidR="003F313B" w:rsidRPr="00EB2C7D">
        <w:rPr>
          <w:rFonts w:ascii="Times New Roman" w:hAnsi="Times New Roman"/>
          <w:sz w:val="24"/>
          <w:szCs w:val="24"/>
        </w:rPr>
        <w:t xml:space="preserve"> (Tyler</w:t>
      </w:r>
      <w:r w:rsidR="00BB5184" w:rsidRPr="00EB2C7D">
        <w:rPr>
          <w:rFonts w:ascii="Times New Roman" w:hAnsi="Times New Roman"/>
          <w:sz w:val="24"/>
          <w:szCs w:val="24"/>
        </w:rPr>
        <w:t>,2009</w:t>
      </w:r>
      <w:r w:rsidR="003F313B" w:rsidRPr="00EB2C7D">
        <w:rPr>
          <w:rFonts w:ascii="Times New Roman" w:hAnsi="Times New Roman"/>
          <w:sz w:val="24"/>
          <w:szCs w:val="24"/>
        </w:rPr>
        <w:t xml:space="preserve">). </w:t>
      </w:r>
      <w:r w:rsidR="00667DAF" w:rsidRPr="00EB2C7D">
        <w:rPr>
          <w:rFonts w:ascii="Times New Roman" w:hAnsi="Times New Roman"/>
          <w:sz w:val="24"/>
          <w:szCs w:val="24"/>
        </w:rPr>
        <w:t>The steeping of women in abjection</w:t>
      </w:r>
      <w:r w:rsidR="00A10F46">
        <w:rPr>
          <w:rFonts w:ascii="Times New Roman" w:hAnsi="Times New Roman"/>
          <w:sz w:val="24"/>
          <w:szCs w:val="24"/>
        </w:rPr>
        <w:t xml:space="preserve">, </w:t>
      </w:r>
      <w:r w:rsidR="00AC14D1">
        <w:rPr>
          <w:rFonts w:ascii="Times New Roman" w:hAnsi="Times New Roman"/>
          <w:sz w:val="24"/>
          <w:szCs w:val="24"/>
        </w:rPr>
        <w:t>without alternative</w:t>
      </w:r>
      <w:r w:rsidR="00A10F46">
        <w:rPr>
          <w:rFonts w:ascii="Times New Roman" w:hAnsi="Times New Roman"/>
          <w:sz w:val="24"/>
          <w:szCs w:val="24"/>
        </w:rPr>
        <w:t>,</w:t>
      </w:r>
      <w:r w:rsidR="00AC14D1">
        <w:rPr>
          <w:rFonts w:ascii="Times New Roman" w:hAnsi="Times New Roman"/>
          <w:sz w:val="24"/>
          <w:szCs w:val="24"/>
        </w:rPr>
        <w:t xml:space="preserve"> </w:t>
      </w:r>
      <w:r w:rsidR="00667DAF" w:rsidRPr="00EB2C7D">
        <w:rPr>
          <w:rFonts w:ascii="Times New Roman" w:hAnsi="Times New Roman"/>
          <w:sz w:val="24"/>
          <w:szCs w:val="24"/>
        </w:rPr>
        <w:t>means that there is no reciprocal recognition between men and women, as in the Master-Slave dialectic, but rather women are construed in terms of absolute alterity, as in the ‘precious objects</w:t>
      </w:r>
      <w:r w:rsidR="000A5102">
        <w:rPr>
          <w:rFonts w:ascii="Times New Roman" w:hAnsi="Times New Roman"/>
          <w:sz w:val="24"/>
          <w:szCs w:val="24"/>
        </w:rPr>
        <w:t>’</w:t>
      </w:r>
      <w:r w:rsidR="00667DAF" w:rsidRPr="00EB2C7D">
        <w:rPr>
          <w:rFonts w:ascii="Times New Roman" w:hAnsi="Times New Roman"/>
          <w:sz w:val="24"/>
          <w:szCs w:val="24"/>
        </w:rPr>
        <w:t xml:space="preserve"> of the gift-relationship defined by Levi-Strauss: not the other but the Other (Direk, 2011; see also Rubin, 1975).</w:t>
      </w:r>
      <w:r w:rsidR="0072120A" w:rsidRPr="00EB2C7D">
        <w:rPr>
          <w:rFonts w:ascii="Times New Roman" w:hAnsi="Times New Roman"/>
          <w:sz w:val="24"/>
          <w:szCs w:val="24"/>
        </w:rPr>
        <w:t xml:space="preserve"> </w:t>
      </w:r>
      <w:r w:rsidR="00D735F5">
        <w:rPr>
          <w:rFonts w:ascii="Times New Roman" w:hAnsi="Times New Roman"/>
          <w:sz w:val="24"/>
          <w:szCs w:val="24"/>
        </w:rPr>
        <w:t>D</w:t>
      </w:r>
      <w:r w:rsidR="00D735F5" w:rsidRPr="00EB2C7D">
        <w:rPr>
          <w:rFonts w:ascii="Times New Roman" w:hAnsi="Times New Roman"/>
          <w:sz w:val="24"/>
          <w:szCs w:val="24"/>
        </w:rPr>
        <w:t xml:space="preserve">isrupting the reproduction of abjection as a psychosocial fact </w:t>
      </w:r>
      <w:r w:rsidR="007E63F2">
        <w:rPr>
          <w:rFonts w:ascii="Times New Roman" w:hAnsi="Times New Roman"/>
          <w:sz w:val="24"/>
          <w:szCs w:val="24"/>
        </w:rPr>
        <w:t xml:space="preserve">will </w:t>
      </w:r>
      <w:r w:rsidR="00D735F5" w:rsidRPr="00EB2C7D">
        <w:rPr>
          <w:rFonts w:ascii="Times New Roman" w:hAnsi="Times New Roman"/>
          <w:sz w:val="24"/>
          <w:szCs w:val="24"/>
        </w:rPr>
        <w:t>involve placing an emphasis on alternative paradigms which emerge in co-existence with the phallic law</w:t>
      </w:r>
      <w:r w:rsidR="007E63F2">
        <w:rPr>
          <w:rFonts w:ascii="Times New Roman" w:hAnsi="Times New Roman"/>
          <w:sz w:val="24"/>
          <w:szCs w:val="24"/>
        </w:rPr>
        <w:t xml:space="preserve"> </w:t>
      </w:r>
      <w:r>
        <w:rPr>
          <w:rFonts w:ascii="Times New Roman" w:hAnsi="Times New Roman"/>
          <w:sz w:val="24"/>
          <w:szCs w:val="24"/>
        </w:rPr>
        <w:t>which</w:t>
      </w:r>
      <w:r w:rsidR="007E63F2">
        <w:rPr>
          <w:rFonts w:ascii="Times New Roman" w:hAnsi="Times New Roman"/>
          <w:sz w:val="24"/>
          <w:szCs w:val="24"/>
        </w:rPr>
        <w:t>, among other things, include reconfiguring the meaning of abjection</w:t>
      </w:r>
      <w:r>
        <w:rPr>
          <w:rFonts w:ascii="Times New Roman" w:hAnsi="Times New Roman"/>
          <w:sz w:val="24"/>
          <w:szCs w:val="24"/>
        </w:rPr>
        <w:t xml:space="preserve"> in order to stress its role in </w:t>
      </w:r>
      <w:r w:rsidR="007E63F2">
        <w:rPr>
          <w:rFonts w:ascii="Times New Roman" w:hAnsi="Times New Roman"/>
          <w:sz w:val="24"/>
          <w:szCs w:val="24"/>
        </w:rPr>
        <w:t xml:space="preserve">liberatory </w:t>
      </w:r>
      <w:r>
        <w:rPr>
          <w:rFonts w:ascii="Times New Roman" w:hAnsi="Times New Roman"/>
          <w:sz w:val="24"/>
          <w:szCs w:val="24"/>
        </w:rPr>
        <w:t xml:space="preserve">rather than regulatory </w:t>
      </w:r>
      <w:r w:rsidR="007E63F2">
        <w:rPr>
          <w:rFonts w:ascii="Times New Roman" w:hAnsi="Times New Roman"/>
          <w:sz w:val="24"/>
          <w:szCs w:val="24"/>
        </w:rPr>
        <w:t>processes. Such</w:t>
      </w:r>
      <w:r w:rsidR="00D735F5">
        <w:rPr>
          <w:rFonts w:ascii="Times New Roman" w:hAnsi="Times New Roman"/>
          <w:sz w:val="24"/>
          <w:szCs w:val="24"/>
        </w:rPr>
        <w:t xml:space="preserve"> alternative</w:t>
      </w:r>
      <w:r>
        <w:rPr>
          <w:rFonts w:ascii="Times New Roman" w:hAnsi="Times New Roman"/>
          <w:sz w:val="24"/>
          <w:szCs w:val="24"/>
        </w:rPr>
        <w:t xml:space="preserve"> paradigms may emerge </w:t>
      </w:r>
      <w:r w:rsidR="00D735F5">
        <w:rPr>
          <w:rFonts w:ascii="Times New Roman" w:hAnsi="Times New Roman"/>
          <w:sz w:val="24"/>
          <w:szCs w:val="24"/>
        </w:rPr>
        <w:t xml:space="preserve">both from </w:t>
      </w:r>
      <w:r w:rsidR="003D7ADF">
        <w:rPr>
          <w:rFonts w:ascii="Times New Roman" w:hAnsi="Times New Roman"/>
          <w:sz w:val="24"/>
          <w:szCs w:val="24"/>
        </w:rPr>
        <w:t xml:space="preserve">feminist </w:t>
      </w:r>
      <w:r w:rsidR="00D735F5">
        <w:rPr>
          <w:rFonts w:ascii="Times New Roman" w:hAnsi="Times New Roman"/>
          <w:sz w:val="24"/>
          <w:szCs w:val="24"/>
        </w:rPr>
        <w:t xml:space="preserve">conceptual models and </w:t>
      </w:r>
      <w:r>
        <w:rPr>
          <w:rFonts w:ascii="Times New Roman" w:hAnsi="Times New Roman"/>
          <w:sz w:val="24"/>
          <w:szCs w:val="24"/>
        </w:rPr>
        <w:t xml:space="preserve">women’s </w:t>
      </w:r>
      <w:r w:rsidR="007E63F2">
        <w:rPr>
          <w:rFonts w:ascii="Times New Roman" w:hAnsi="Times New Roman"/>
          <w:sz w:val="24"/>
          <w:szCs w:val="24"/>
        </w:rPr>
        <w:t>literature</w:t>
      </w:r>
      <w:r w:rsidR="00D735F5">
        <w:rPr>
          <w:rFonts w:ascii="Times New Roman" w:hAnsi="Times New Roman"/>
          <w:sz w:val="24"/>
          <w:szCs w:val="24"/>
        </w:rPr>
        <w:t>.</w:t>
      </w:r>
      <w:r w:rsidR="003D7ADF">
        <w:rPr>
          <w:rFonts w:ascii="Times New Roman" w:hAnsi="Times New Roman"/>
          <w:sz w:val="24"/>
          <w:szCs w:val="24"/>
        </w:rPr>
        <w:t xml:space="preserve"> </w:t>
      </w:r>
    </w:p>
    <w:p w:rsidR="002007C4" w:rsidRDefault="002007C4" w:rsidP="005406AD">
      <w:pPr>
        <w:spacing w:line="480" w:lineRule="auto"/>
        <w:rPr>
          <w:rFonts w:ascii="Times New Roman" w:hAnsi="Times New Roman"/>
          <w:sz w:val="24"/>
          <w:szCs w:val="24"/>
        </w:rPr>
      </w:pPr>
    </w:p>
    <w:p w:rsidR="005C6217" w:rsidRDefault="002007C4" w:rsidP="005406AD">
      <w:pPr>
        <w:spacing w:line="480" w:lineRule="auto"/>
        <w:rPr>
          <w:rFonts w:ascii="Times New Roman" w:hAnsi="Times New Roman"/>
          <w:sz w:val="24"/>
          <w:szCs w:val="24"/>
        </w:rPr>
      </w:pPr>
      <w:r>
        <w:rPr>
          <w:rFonts w:ascii="Times New Roman" w:hAnsi="Times New Roman"/>
          <w:sz w:val="24"/>
          <w:szCs w:val="24"/>
        </w:rPr>
        <w:t xml:space="preserve">My aims in </w:t>
      </w:r>
      <w:r w:rsidR="00130F46">
        <w:rPr>
          <w:rFonts w:ascii="Times New Roman" w:hAnsi="Times New Roman"/>
          <w:sz w:val="24"/>
          <w:szCs w:val="24"/>
        </w:rPr>
        <w:t>what follows</w:t>
      </w:r>
      <w:r>
        <w:rPr>
          <w:rFonts w:ascii="Times New Roman" w:hAnsi="Times New Roman"/>
          <w:sz w:val="24"/>
          <w:szCs w:val="24"/>
        </w:rPr>
        <w:t xml:space="preserve"> are to examine the configuration of </w:t>
      </w:r>
      <w:r w:rsidR="003C3587">
        <w:rPr>
          <w:rFonts w:ascii="Times New Roman" w:hAnsi="Times New Roman"/>
          <w:sz w:val="24"/>
          <w:szCs w:val="24"/>
        </w:rPr>
        <w:t xml:space="preserve">ageing </w:t>
      </w:r>
      <w:r>
        <w:rPr>
          <w:rFonts w:ascii="Times New Roman" w:hAnsi="Times New Roman"/>
          <w:sz w:val="24"/>
          <w:szCs w:val="24"/>
        </w:rPr>
        <w:t>feminine subjectivity, utilising conceptual frameworks drawn from Simone de Beauvoir a</w:t>
      </w:r>
      <w:r w:rsidR="003C3587">
        <w:rPr>
          <w:rFonts w:ascii="Times New Roman" w:hAnsi="Times New Roman"/>
          <w:sz w:val="24"/>
          <w:szCs w:val="24"/>
        </w:rPr>
        <w:t>nd</w:t>
      </w:r>
      <w:r w:rsidR="00130F46">
        <w:rPr>
          <w:rFonts w:ascii="Times New Roman" w:hAnsi="Times New Roman"/>
          <w:sz w:val="24"/>
          <w:szCs w:val="24"/>
        </w:rPr>
        <w:t xml:space="preserve"> Margaret Morganroth, in particular</w:t>
      </w:r>
      <w:r>
        <w:rPr>
          <w:rFonts w:ascii="Times New Roman" w:hAnsi="Times New Roman"/>
          <w:sz w:val="24"/>
          <w:szCs w:val="24"/>
        </w:rPr>
        <w:t xml:space="preserve">. </w:t>
      </w:r>
      <w:r w:rsidR="00130F46">
        <w:rPr>
          <w:rFonts w:ascii="Times New Roman" w:hAnsi="Times New Roman"/>
          <w:sz w:val="24"/>
          <w:szCs w:val="24"/>
        </w:rPr>
        <w:t xml:space="preserve">Through these, </w:t>
      </w:r>
      <w:r>
        <w:rPr>
          <w:rFonts w:ascii="Times New Roman" w:hAnsi="Times New Roman"/>
          <w:sz w:val="24"/>
          <w:szCs w:val="24"/>
        </w:rPr>
        <w:t xml:space="preserve">I will chart the subjectivities associated with pitiful (hag) and powerful (Hag) subject positions, the transformations </w:t>
      </w:r>
      <w:r w:rsidR="00085175">
        <w:rPr>
          <w:rFonts w:ascii="Times New Roman" w:hAnsi="Times New Roman"/>
          <w:sz w:val="24"/>
          <w:szCs w:val="24"/>
        </w:rPr>
        <w:t xml:space="preserve">from one to the other </w:t>
      </w:r>
      <w:r>
        <w:rPr>
          <w:rFonts w:ascii="Times New Roman" w:hAnsi="Times New Roman"/>
          <w:sz w:val="24"/>
          <w:szCs w:val="24"/>
        </w:rPr>
        <w:t xml:space="preserve">and the role </w:t>
      </w:r>
      <w:r w:rsidR="00085175">
        <w:rPr>
          <w:rFonts w:ascii="Times New Roman" w:hAnsi="Times New Roman"/>
          <w:sz w:val="24"/>
          <w:szCs w:val="24"/>
        </w:rPr>
        <w:t>played by the abject</w:t>
      </w:r>
      <w:r>
        <w:rPr>
          <w:rFonts w:ascii="Times New Roman" w:hAnsi="Times New Roman"/>
          <w:sz w:val="24"/>
          <w:szCs w:val="24"/>
        </w:rPr>
        <w:t xml:space="preserve"> in mediating them. In the last section of the paper the conceptual models will be </w:t>
      </w:r>
      <w:r w:rsidR="00085175">
        <w:rPr>
          <w:rFonts w:ascii="Times New Roman" w:hAnsi="Times New Roman"/>
          <w:sz w:val="24"/>
          <w:szCs w:val="24"/>
        </w:rPr>
        <w:t>brought to life</w:t>
      </w:r>
      <w:r>
        <w:rPr>
          <w:rFonts w:ascii="Times New Roman" w:hAnsi="Times New Roman"/>
          <w:sz w:val="24"/>
          <w:szCs w:val="24"/>
        </w:rPr>
        <w:t xml:space="preserve"> through </w:t>
      </w:r>
      <w:r w:rsidR="00085175">
        <w:rPr>
          <w:rFonts w:ascii="Times New Roman" w:hAnsi="Times New Roman"/>
          <w:sz w:val="24"/>
          <w:szCs w:val="24"/>
        </w:rPr>
        <w:t xml:space="preserve">material </w:t>
      </w:r>
      <w:r w:rsidR="00130F46">
        <w:rPr>
          <w:rFonts w:ascii="Times New Roman" w:hAnsi="Times New Roman"/>
          <w:sz w:val="24"/>
          <w:szCs w:val="24"/>
        </w:rPr>
        <w:t>drawn</w:t>
      </w:r>
      <w:r w:rsidR="00085175">
        <w:rPr>
          <w:rFonts w:ascii="Times New Roman" w:hAnsi="Times New Roman"/>
          <w:sz w:val="24"/>
          <w:szCs w:val="24"/>
        </w:rPr>
        <w:t xml:space="preserve"> from</w:t>
      </w:r>
      <w:r w:rsidR="00130F46">
        <w:rPr>
          <w:rFonts w:ascii="Times New Roman" w:hAnsi="Times New Roman"/>
          <w:sz w:val="24"/>
          <w:szCs w:val="24"/>
        </w:rPr>
        <w:t xml:space="preserve"> the novels of Elena Ferrante</w:t>
      </w:r>
      <w:r>
        <w:rPr>
          <w:rFonts w:ascii="Times New Roman" w:hAnsi="Times New Roman"/>
          <w:sz w:val="24"/>
          <w:szCs w:val="24"/>
        </w:rPr>
        <w:t>.</w:t>
      </w:r>
    </w:p>
    <w:p w:rsidR="002007C4" w:rsidRDefault="002007C4" w:rsidP="005406AD">
      <w:pPr>
        <w:spacing w:line="480" w:lineRule="auto"/>
        <w:rPr>
          <w:rFonts w:ascii="Times New Roman" w:hAnsi="Times New Roman"/>
          <w:sz w:val="24"/>
          <w:szCs w:val="24"/>
        </w:rPr>
      </w:pPr>
    </w:p>
    <w:p w:rsidR="003563B5" w:rsidRPr="00EB2C7D" w:rsidRDefault="002007C4" w:rsidP="005406AD">
      <w:pPr>
        <w:spacing w:line="480" w:lineRule="auto"/>
        <w:rPr>
          <w:rFonts w:ascii="Times New Roman" w:hAnsi="Times New Roman"/>
          <w:sz w:val="24"/>
          <w:szCs w:val="24"/>
        </w:rPr>
      </w:pPr>
      <w:r>
        <w:rPr>
          <w:rFonts w:ascii="Times New Roman" w:hAnsi="Times New Roman"/>
          <w:b/>
          <w:sz w:val="24"/>
          <w:szCs w:val="24"/>
        </w:rPr>
        <w:t>From hag to Hag: feminist c</w:t>
      </w:r>
      <w:r w:rsidR="003D7ADF">
        <w:rPr>
          <w:rFonts w:ascii="Times New Roman" w:hAnsi="Times New Roman"/>
          <w:b/>
          <w:sz w:val="24"/>
          <w:szCs w:val="24"/>
        </w:rPr>
        <w:t>onceptual</w:t>
      </w:r>
      <w:r>
        <w:rPr>
          <w:rFonts w:ascii="Times New Roman" w:hAnsi="Times New Roman"/>
          <w:b/>
          <w:sz w:val="24"/>
          <w:szCs w:val="24"/>
        </w:rPr>
        <w:t xml:space="preserve"> models</w:t>
      </w:r>
      <w:r w:rsidR="00D735F5">
        <w:rPr>
          <w:rFonts w:ascii="Times New Roman" w:hAnsi="Times New Roman"/>
          <w:sz w:val="24"/>
          <w:szCs w:val="24"/>
        </w:rPr>
        <w:t xml:space="preserve"> </w:t>
      </w:r>
    </w:p>
    <w:p w:rsidR="00E216EC" w:rsidRDefault="000779CF" w:rsidP="00AA7392">
      <w:pPr>
        <w:spacing w:line="480" w:lineRule="auto"/>
        <w:rPr>
          <w:rFonts w:ascii="Times New Roman" w:hAnsi="Times New Roman"/>
          <w:sz w:val="24"/>
          <w:szCs w:val="24"/>
        </w:rPr>
      </w:pPr>
      <w:r>
        <w:rPr>
          <w:rFonts w:ascii="Times New Roman" w:hAnsi="Times New Roman"/>
          <w:sz w:val="24"/>
          <w:szCs w:val="24"/>
        </w:rPr>
        <w:t>T</w:t>
      </w:r>
      <w:r w:rsidR="00D735F5">
        <w:rPr>
          <w:rFonts w:ascii="Times New Roman" w:hAnsi="Times New Roman"/>
          <w:sz w:val="24"/>
          <w:szCs w:val="24"/>
        </w:rPr>
        <w:t>wo key</w:t>
      </w:r>
      <w:r w:rsidR="00F52DF4">
        <w:rPr>
          <w:rFonts w:ascii="Times New Roman" w:hAnsi="Times New Roman"/>
          <w:sz w:val="24"/>
          <w:szCs w:val="24"/>
        </w:rPr>
        <w:t>,</w:t>
      </w:r>
      <w:r w:rsidR="00D735F5">
        <w:rPr>
          <w:rFonts w:ascii="Times New Roman" w:hAnsi="Times New Roman"/>
          <w:sz w:val="24"/>
          <w:szCs w:val="24"/>
        </w:rPr>
        <w:t xml:space="preserve"> </w:t>
      </w:r>
      <w:r w:rsidR="003D7ADF">
        <w:rPr>
          <w:rFonts w:ascii="Times New Roman" w:hAnsi="Times New Roman"/>
          <w:sz w:val="24"/>
          <w:szCs w:val="24"/>
        </w:rPr>
        <w:t>and related</w:t>
      </w:r>
      <w:r w:rsidR="00F52DF4">
        <w:rPr>
          <w:rFonts w:ascii="Times New Roman" w:hAnsi="Times New Roman"/>
          <w:sz w:val="24"/>
          <w:szCs w:val="24"/>
        </w:rPr>
        <w:t>,</w:t>
      </w:r>
      <w:r w:rsidR="003D7ADF">
        <w:rPr>
          <w:rFonts w:ascii="Times New Roman" w:hAnsi="Times New Roman"/>
          <w:sz w:val="24"/>
          <w:szCs w:val="24"/>
        </w:rPr>
        <w:t xml:space="preserve"> feminine </w:t>
      </w:r>
      <w:r w:rsidR="00D735F5">
        <w:rPr>
          <w:rFonts w:ascii="Times New Roman" w:hAnsi="Times New Roman"/>
          <w:sz w:val="24"/>
          <w:szCs w:val="24"/>
        </w:rPr>
        <w:t>subject</w:t>
      </w:r>
      <w:r>
        <w:rPr>
          <w:rFonts w:ascii="Times New Roman" w:hAnsi="Times New Roman"/>
          <w:sz w:val="24"/>
          <w:szCs w:val="24"/>
        </w:rPr>
        <w:t xml:space="preserve"> positions are </w:t>
      </w:r>
      <w:r w:rsidR="00D735F5">
        <w:rPr>
          <w:rFonts w:ascii="Times New Roman" w:hAnsi="Times New Roman"/>
          <w:sz w:val="24"/>
          <w:szCs w:val="24"/>
        </w:rPr>
        <w:t>associated</w:t>
      </w:r>
      <w:r w:rsidR="002007C4">
        <w:rPr>
          <w:rFonts w:ascii="Times New Roman" w:hAnsi="Times New Roman"/>
          <w:sz w:val="24"/>
          <w:szCs w:val="24"/>
        </w:rPr>
        <w:t>, respectively,</w:t>
      </w:r>
      <w:r w:rsidR="00D735F5">
        <w:rPr>
          <w:rFonts w:ascii="Times New Roman" w:hAnsi="Times New Roman"/>
          <w:sz w:val="24"/>
          <w:szCs w:val="24"/>
        </w:rPr>
        <w:t xml:space="preserve"> with entering the sexual regime and becoming a mother. </w:t>
      </w:r>
      <w:r w:rsidR="003D7ADF">
        <w:rPr>
          <w:rFonts w:ascii="Times New Roman" w:hAnsi="Times New Roman"/>
          <w:sz w:val="24"/>
          <w:szCs w:val="24"/>
        </w:rPr>
        <w:t>With regard to the first, i</w:t>
      </w:r>
      <w:r w:rsidR="006052DF" w:rsidRPr="00EB2C7D">
        <w:rPr>
          <w:rFonts w:ascii="Times New Roman" w:hAnsi="Times New Roman"/>
          <w:sz w:val="24"/>
          <w:szCs w:val="24"/>
        </w:rPr>
        <w:t xml:space="preserve">n </w:t>
      </w:r>
      <w:r w:rsidR="006052DF" w:rsidRPr="00EB2C7D">
        <w:rPr>
          <w:rFonts w:ascii="Times New Roman" w:hAnsi="Times New Roman"/>
          <w:i/>
          <w:sz w:val="24"/>
          <w:szCs w:val="24"/>
        </w:rPr>
        <w:t>The Second Sex,</w:t>
      </w:r>
      <w:r w:rsidR="006052DF" w:rsidRPr="00EB2C7D">
        <w:rPr>
          <w:rFonts w:ascii="Times New Roman" w:hAnsi="Times New Roman"/>
          <w:sz w:val="24"/>
          <w:szCs w:val="24"/>
        </w:rPr>
        <w:t xml:space="preserve"> </w:t>
      </w:r>
      <w:r w:rsidR="0011503C" w:rsidRPr="00EB2C7D">
        <w:rPr>
          <w:rFonts w:ascii="Times New Roman" w:hAnsi="Times New Roman"/>
          <w:sz w:val="24"/>
          <w:szCs w:val="24"/>
        </w:rPr>
        <w:t xml:space="preserve">Simone de Beauvoir </w:t>
      </w:r>
      <w:r w:rsidR="002007C4">
        <w:rPr>
          <w:rFonts w:ascii="Times New Roman" w:hAnsi="Times New Roman"/>
          <w:sz w:val="24"/>
          <w:szCs w:val="24"/>
        </w:rPr>
        <w:t xml:space="preserve">(1997) </w:t>
      </w:r>
      <w:r w:rsidR="009B3DB2" w:rsidRPr="00EB2C7D">
        <w:rPr>
          <w:rFonts w:ascii="Times New Roman" w:hAnsi="Times New Roman"/>
          <w:sz w:val="24"/>
          <w:szCs w:val="24"/>
        </w:rPr>
        <w:t xml:space="preserve">contributes </w:t>
      </w:r>
      <w:r w:rsidR="00213853" w:rsidRPr="00EB2C7D">
        <w:rPr>
          <w:rFonts w:ascii="Times New Roman" w:hAnsi="Times New Roman"/>
          <w:sz w:val="24"/>
          <w:szCs w:val="24"/>
        </w:rPr>
        <w:t xml:space="preserve">a </w:t>
      </w:r>
      <w:r w:rsidR="008E3322" w:rsidRPr="00EB2C7D">
        <w:rPr>
          <w:rFonts w:ascii="Times New Roman" w:hAnsi="Times New Roman"/>
          <w:sz w:val="24"/>
          <w:szCs w:val="24"/>
        </w:rPr>
        <w:t xml:space="preserve">powerful </w:t>
      </w:r>
      <w:r w:rsidR="00213853" w:rsidRPr="00EB2C7D">
        <w:rPr>
          <w:rFonts w:ascii="Times New Roman" w:hAnsi="Times New Roman"/>
          <w:sz w:val="24"/>
          <w:szCs w:val="24"/>
        </w:rPr>
        <w:t xml:space="preserve">conceptual framework </w:t>
      </w:r>
      <w:r w:rsidR="00D735F5">
        <w:rPr>
          <w:rFonts w:ascii="Times New Roman" w:hAnsi="Times New Roman"/>
          <w:sz w:val="24"/>
          <w:szCs w:val="24"/>
        </w:rPr>
        <w:t xml:space="preserve">for analysing </w:t>
      </w:r>
      <w:r w:rsidR="006052DF" w:rsidRPr="00EB2C7D">
        <w:rPr>
          <w:rFonts w:ascii="Times New Roman" w:hAnsi="Times New Roman"/>
          <w:sz w:val="24"/>
          <w:szCs w:val="24"/>
        </w:rPr>
        <w:t>the</w:t>
      </w:r>
      <w:r w:rsidR="00A2017A" w:rsidRPr="00EB2C7D">
        <w:rPr>
          <w:rFonts w:ascii="Times New Roman" w:hAnsi="Times New Roman"/>
          <w:sz w:val="24"/>
          <w:szCs w:val="24"/>
        </w:rPr>
        <w:t xml:space="preserve"> subjectivity </w:t>
      </w:r>
      <w:r w:rsidR="00F0760B" w:rsidRPr="00EB2C7D">
        <w:rPr>
          <w:rFonts w:ascii="Times New Roman" w:hAnsi="Times New Roman"/>
          <w:sz w:val="24"/>
          <w:szCs w:val="24"/>
        </w:rPr>
        <w:t>involved in becoming</w:t>
      </w:r>
      <w:r w:rsidR="00A2017A" w:rsidRPr="00EB2C7D">
        <w:rPr>
          <w:rFonts w:ascii="Times New Roman" w:hAnsi="Times New Roman"/>
          <w:sz w:val="24"/>
          <w:szCs w:val="24"/>
        </w:rPr>
        <w:t xml:space="preserve"> ‘woman’ </w:t>
      </w:r>
      <w:r w:rsidR="00F0760B" w:rsidRPr="00EB2C7D">
        <w:rPr>
          <w:rFonts w:ascii="Times New Roman" w:hAnsi="Times New Roman"/>
          <w:sz w:val="24"/>
          <w:szCs w:val="24"/>
        </w:rPr>
        <w:t>(in her famous a</w:t>
      </w:r>
      <w:r w:rsidR="006052DF" w:rsidRPr="00EB2C7D">
        <w:rPr>
          <w:rFonts w:ascii="Times New Roman" w:hAnsi="Times New Roman"/>
          <w:sz w:val="24"/>
          <w:szCs w:val="24"/>
        </w:rPr>
        <w:t>ssertion</w:t>
      </w:r>
      <w:r w:rsidR="00F0760B" w:rsidRPr="00EB2C7D">
        <w:rPr>
          <w:rFonts w:ascii="Times New Roman" w:hAnsi="Times New Roman"/>
          <w:sz w:val="24"/>
          <w:szCs w:val="24"/>
        </w:rPr>
        <w:t xml:space="preserve"> that one is not born but becomes a woman)</w:t>
      </w:r>
      <w:r w:rsidR="00D735F5">
        <w:rPr>
          <w:rFonts w:ascii="Times New Roman" w:hAnsi="Times New Roman"/>
          <w:sz w:val="24"/>
          <w:szCs w:val="24"/>
        </w:rPr>
        <w:t>. This takes place t</w:t>
      </w:r>
      <w:r w:rsidR="00A2017A" w:rsidRPr="00EB2C7D">
        <w:rPr>
          <w:rFonts w:ascii="Times New Roman" w:hAnsi="Times New Roman"/>
          <w:sz w:val="24"/>
          <w:szCs w:val="24"/>
        </w:rPr>
        <w:t>hrough her objectification in the sexual regime and relegation to the condition of immanence</w:t>
      </w:r>
      <w:r w:rsidR="008A24B6" w:rsidRPr="00EB2C7D">
        <w:rPr>
          <w:rFonts w:ascii="Times New Roman" w:hAnsi="Times New Roman"/>
          <w:sz w:val="24"/>
          <w:szCs w:val="24"/>
        </w:rPr>
        <w:t xml:space="preserve"> </w:t>
      </w:r>
      <w:r w:rsidR="0033240E" w:rsidRPr="00EB2C7D">
        <w:rPr>
          <w:rFonts w:ascii="Times New Roman" w:hAnsi="Times New Roman"/>
          <w:sz w:val="24"/>
          <w:szCs w:val="24"/>
        </w:rPr>
        <w:t xml:space="preserve">in </w:t>
      </w:r>
      <w:r w:rsidR="008A24B6" w:rsidRPr="00EB2C7D">
        <w:rPr>
          <w:rFonts w:ascii="Times New Roman" w:hAnsi="Times New Roman"/>
          <w:sz w:val="24"/>
          <w:szCs w:val="24"/>
        </w:rPr>
        <w:t xml:space="preserve">which, around puberty, her formerly unified </w:t>
      </w:r>
      <w:r w:rsidR="0033240E" w:rsidRPr="00EB2C7D">
        <w:rPr>
          <w:rFonts w:ascii="Times New Roman" w:hAnsi="Times New Roman"/>
          <w:sz w:val="24"/>
          <w:szCs w:val="24"/>
        </w:rPr>
        <w:t xml:space="preserve">and androgynous </w:t>
      </w:r>
      <w:r w:rsidR="00F0760B" w:rsidRPr="00EB2C7D">
        <w:rPr>
          <w:rFonts w:ascii="Times New Roman" w:hAnsi="Times New Roman"/>
          <w:sz w:val="24"/>
          <w:szCs w:val="24"/>
        </w:rPr>
        <w:t xml:space="preserve">child’s </w:t>
      </w:r>
      <w:r w:rsidR="008A24B6" w:rsidRPr="00EB2C7D">
        <w:rPr>
          <w:rFonts w:ascii="Times New Roman" w:hAnsi="Times New Roman"/>
          <w:sz w:val="24"/>
          <w:szCs w:val="24"/>
        </w:rPr>
        <w:t xml:space="preserve">subjectivity </w:t>
      </w:r>
      <w:r w:rsidR="0033240E" w:rsidRPr="00EB2C7D">
        <w:rPr>
          <w:rFonts w:ascii="Times New Roman" w:hAnsi="Times New Roman"/>
          <w:sz w:val="24"/>
          <w:szCs w:val="24"/>
        </w:rPr>
        <w:t>fragments</w:t>
      </w:r>
      <w:r w:rsidR="00BA64F6" w:rsidRPr="00EB2C7D">
        <w:rPr>
          <w:rFonts w:ascii="Times New Roman" w:hAnsi="Times New Roman"/>
          <w:sz w:val="24"/>
          <w:szCs w:val="24"/>
        </w:rPr>
        <w:t>, beneath the intense arc of the male gaze</w:t>
      </w:r>
      <w:r w:rsidR="00A2017A" w:rsidRPr="00EB2C7D">
        <w:rPr>
          <w:rFonts w:ascii="Times New Roman" w:hAnsi="Times New Roman"/>
          <w:sz w:val="24"/>
          <w:szCs w:val="24"/>
        </w:rPr>
        <w:t xml:space="preserve">. </w:t>
      </w:r>
      <w:r w:rsidR="008A24B6" w:rsidRPr="00EB2C7D">
        <w:rPr>
          <w:rFonts w:ascii="Times New Roman" w:hAnsi="Times New Roman"/>
          <w:sz w:val="24"/>
          <w:szCs w:val="24"/>
        </w:rPr>
        <w:t xml:space="preserve">This </w:t>
      </w:r>
      <w:r w:rsidR="0033240E" w:rsidRPr="00EB2C7D">
        <w:rPr>
          <w:rFonts w:ascii="Times New Roman" w:hAnsi="Times New Roman"/>
          <w:sz w:val="24"/>
          <w:szCs w:val="24"/>
        </w:rPr>
        <w:t xml:space="preserve">essentially divided woman’s </w:t>
      </w:r>
      <w:r w:rsidR="008A24B6" w:rsidRPr="00EB2C7D">
        <w:rPr>
          <w:rFonts w:ascii="Times New Roman" w:hAnsi="Times New Roman"/>
          <w:sz w:val="24"/>
          <w:szCs w:val="24"/>
        </w:rPr>
        <w:t xml:space="preserve">subjectivity </w:t>
      </w:r>
      <w:r w:rsidR="0033240E" w:rsidRPr="00EB2C7D">
        <w:rPr>
          <w:rFonts w:ascii="Times New Roman" w:hAnsi="Times New Roman"/>
          <w:sz w:val="24"/>
          <w:szCs w:val="24"/>
        </w:rPr>
        <w:t>is c</w:t>
      </w:r>
      <w:r w:rsidR="008A24B6" w:rsidRPr="00EB2C7D">
        <w:rPr>
          <w:rFonts w:ascii="Times New Roman" w:hAnsi="Times New Roman"/>
          <w:sz w:val="24"/>
          <w:szCs w:val="24"/>
        </w:rPr>
        <w:t xml:space="preserve">onstructed through agentic </w:t>
      </w:r>
      <w:r w:rsidR="00AC14D1">
        <w:rPr>
          <w:rFonts w:ascii="Times New Roman" w:hAnsi="Times New Roman"/>
          <w:sz w:val="24"/>
          <w:szCs w:val="24"/>
        </w:rPr>
        <w:t xml:space="preserve">engagement </w:t>
      </w:r>
      <w:r w:rsidR="008A24B6" w:rsidRPr="00EB2C7D">
        <w:rPr>
          <w:rFonts w:ascii="Times New Roman" w:hAnsi="Times New Roman"/>
          <w:sz w:val="24"/>
          <w:szCs w:val="24"/>
        </w:rPr>
        <w:t xml:space="preserve">on the part of the young woman, </w:t>
      </w:r>
      <w:r w:rsidR="0033240E" w:rsidRPr="00EB2C7D">
        <w:rPr>
          <w:rFonts w:ascii="Times New Roman" w:hAnsi="Times New Roman"/>
          <w:sz w:val="24"/>
          <w:szCs w:val="24"/>
        </w:rPr>
        <w:t xml:space="preserve">whereby she </w:t>
      </w:r>
      <w:r w:rsidR="00BA64F6" w:rsidRPr="00EB2C7D">
        <w:rPr>
          <w:rFonts w:ascii="Times New Roman" w:hAnsi="Times New Roman"/>
          <w:sz w:val="24"/>
          <w:szCs w:val="24"/>
        </w:rPr>
        <w:t xml:space="preserve">lives as a subject and simultaneously </w:t>
      </w:r>
      <w:r w:rsidR="0033240E" w:rsidRPr="00EB2C7D">
        <w:rPr>
          <w:rFonts w:ascii="Times New Roman" w:hAnsi="Times New Roman"/>
          <w:sz w:val="24"/>
          <w:szCs w:val="24"/>
        </w:rPr>
        <w:t xml:space="preserve">is alienated from her body which she </w:t>
      </w:r>
      <w:r w:rsidR="008A24B6" w:rsidRPr="00EB2C7D">
        <w:rPr>
          <w:rFonts w:ascii="Times New Roman" w:hAnsi="Times New Roman"/>
          <w:sz w:val="24"/>
          <w:szCs w:val="24"/>
        </w:rPr>
        <w:t xml:space="preserve">views as if through the appraising male gaze. </w:t>
      </w:r>
      <w:r w:rsidR="00FD2380">
        <w:rPr>
          <w:rFonts w:ascii="Times New Roman" w:hAnsi="Times New Roman"/>
          <w:sz w:val="24"/>
          <w:szCs w:val="24"/>
        </w:rPr>
        <w:t xml:space="preserve">Her relation to her female reproductive organs and processes is here caste as abject and polluting (menopause even more so). </w:t>
      </w:r>
      <w:r w:rsidR="0033240E" w:rsidRPr="00EB2C7D">
        <w:rPr>
          <w:rFonts w:ascii="Times New Roman" w:hAnsi="Times New Roman"/>
          <w:sz w:val="24"/>
          <w:szCs w:val="24"/>
        </w:rPr>
        <w:t xml:space="preserve">Beauvoir’s example of </w:t>
      </w:r>
      <w:r w:rsidR="003D7ADF">
        <w:rPr>
          <w:rFonts w:ascii="Times New Roman" w:hAnsi="Times New Roman"/>
          <w:sz w:val="24"/>
          <w:szCs w:val="24"/>
        </w:rPr>
        <w:t xml:space="preserve">the socialization processes underpinning this </w:t>
      </w:r>
      <w:r w:rsidR="0033240E" w:rsidRPr="00EB2C7D">
        <w:rPr>
          <w:rFonts w:ascii="Times New Roman" w:hAnsi="Times New Roman"/>
          <w:sz w:val="24"/>
          <w:szCs w:val="24"/>
        </w:rPr>
        <w:t xml:space="preserve">is the doll given to the </w:t>
      </w:r>
      <w:r w:rsidR="00AC14D1">
        <w:rPr>
          <w:rFonts w:ascii="Times New Roman" w:hAnsi="Times New Roman"/>
          <w:sz w:val="24"/>
          <w:szCs w:val="24"/>
        </w:rPr>
        <w:t>little girl</w:t>
      </w:r>
      <w:r w:rsidR="0033240E" w:rsidRPr="00EB2C7D">
        <w:rPr>
          <w:rFonts w:ascii="Times New Roman" w:hAnsi="Times New Roman"/>
          <w:sz w:val="24"/>
          <w:szCs w:val="24"/>
        </w:rPr>
        <w:t xml:space="preserve"> as simultaneously foreign object and alter ego, in which </w:t>
      </w:r>
      <w:r w:rsidR="00AC14D1">
        <w:rPr>
          <w:rFonts w:ascii="Times New Roman" w:hAnsi="Times New Roman"/>
          <w:sz w:val="24"/>
          <w:szCs w:val="24"/>
        </w:rPr>
        <w:t>she</w:t>
      </w:r>
      <w:r w:rsidR="0033240E" w:rsidRPr="00EB2C7D">
        <w:rPr>
          <w:rFonts w:ascii="Times New Roman" w:hAnsi="Times New Roman"/>
          <w:sz w:val="24"/>
          <w:szCs w:val="24"/>
        </w:rPr>
        <w:t xml:space="preserve"> learns to be a live doll, pleasing others, whilst aware of this as a ‘charming’ constraint upon her autonomy. </w:t>
      </w:r>
      <w:r w:rsidR="00A97FD1">
        <w:rPr>
          <w:rFonts w:ascii="Times New Roman" w:hAnsi="Times New Roman"/>
          <w:sz w:val="24"/>
          <w:szCs w:val="24"/>
        </w:rPr>
        <w:t xml:space="preserve">The particularly </w:t>
      </w:r>
      <w:r w:rsidR="00493390">
        <w:rPr>
          <w:rFonts w:ascii="Times New Roman" w:hAnsi="Times New Roman"/>
          <w:sz w:val="24"/>
          <w:szCs w:val="24"/>
        </w:rPr>
        <w:t xml:space="preserve">convoluted </w:t>
      </w:r>
      <w:r w:rsidR="00A97FD1">
        <w:rPr>
          <w:rFonts w:ascii="Times New Roman" w:hAnsi="Times New Roman"/>
          <w:sz w:val="24"/>
          <w:szCs w:val="24"/>
        </w:rPr>
        <w:t>nature of t</w:t>
      </w:r>
      <w:r w:rsidR="008A24B6" w:rsidRPr="00EB2C7D">
        <w:rPr>
          <w:rFonts w:ascii="Times New Roman" w:hAnsi="Times New Roman"/>
          <w:sz w:val="24"/>
          <w:szCs w:val="24"/>
        </w:rPr>
        <w:t>his double consciousness</w:t>
      </w:r>
      <w:r w:rsidR="00A97FD1">
        <w:rPr>
          <w:rFonts w:ascii="Times New Roman" w:hAnsi="Times New Roman"/>
          <w:sz w:val="24"/>
          <w:szCs w:val="24"/>
        </w:rPr>
        <w:t xml:space="preserve">, </w:t>
      </w:r>
      <w:r w:rsidR="00D472A8">
        <w:rPr>
          <w:rFonts w:ascii="Times New Roman" w:hAnsi="Times New Roman"/>
          <w:sz w:val="24"/>
          <w:szCs w:val="24"/>
        </w:rPr>
        <w:t xml:space="preserve">the way that abjection is lived as </w:t>
      </w:r>
      <w:r w:rsidR="00D472A8">
        <w:rPr>
          <w:rFonts w:ascii="Times New Roman" w:hAnsi="Times New Roman"/>
          <w:i/>
          <w:sz w:val="24"/>
          <w:szCs w:val="24"/>
        </w:rPr>
        <w:t>se</w:t>
      </w:r>
      <w:r w:rsidR="008A24B6" w:rsidRPr="00EB2C7D">
        <w:rPr>
          <w:rFonts w:ascii="Times New Roman" w:hAnsi="Times New Roman"/>
          <w:i/>
          <w:sz w:val="24"/>
          <w:szCs w:val="24"/>
        </w:rPr>
        <w:t xml:space="preserve"> faire objet</w:t>
      </w:r>
      <w:r w:rsidR="001B45A9" w:rsidRPr="00EB2C7D">
        <w:rPr>
          <w:rStyle w:val="EndnoteReference"/>
          <w:rFonts w:ascii="Times New Roman" w:hAnsi="Times New Roman"/>
          <w:i/>
          <w:sz w:val="24"/>
          <w:szCs w:val="24"/>
        </w:rPr>
        <w:endnoteReference w:id="1"/>
      </w:r>
      <w:r w:rsidR="00D472A8">
        <w:rPr>
          <w:rFonts w:ascii="Times New Roman" w:hAnsi="Times New Roman"/>
          <w:sz w:val="24"/>
          <w:szCs w:val="24"/>
        </w:rPr>
        <w:t xml:space="preserve"> and thus is very difficult to escape or resist </w:t>
      </w:r>
      <w:r w:rsidR="008A24B6" w:rsidRPr="00EB2C7D">
        <w:rPr>
          <w:rFonts w:ascii="Times New Roman" w:hAnsi="Times New Roman"/>
          <w:sz w:val="24"/>
          <w:szCs w:val="24"/>
        </w:rPr>
        <w:t>is that</w:t>
      </w:r>
      <w:r w:rsidR="00D472A8">
        <w:rPr>
          <w:rFonts w:ascii="Times New Roman" w:hAnsi="Times New Roman"/>
          <w:sz w:val="24"/>
          <w:szCs w:val="24"/>
        </w:rPr>
        <w:t xml:space="preserve">, as the term in French in particular suggests, </w:t>
      </w:r>
      <w:r w:rsidR="008A24B6" w:rsidRPr="00EB2C7D">
        <w:rPr>
          <w:rFonts w:ascii="Times New Roman" w:hAnsi="Times New Roman"/>
          <w:sz w:val="24"/>
          <w:szCs w:val="24"/>
        </w:rPr>
        <w:t>it is adopted from within: a woman makes herself an object, and thus is complicit</w:t>
      </w:r>
      <w:r w:rsidR="00AA7392" w:rsidRPr="00EB2C7D">
        <w:rPr>
          <w:rFonts w:ascii="Times New Roman" w:hAnsi="Times New Roman"/>
          <w:sz w:val="24"/>
          <w:szCs w:val="24"/>
        </w:rPr>
        <w:t>,</w:t>
      </w:r>
      <w:r w:rsidR="00D472A8">
        <w:rPr>
          <w:rFonts w:ascii="Times New Roman" w:hAnsi="Times New Roman"/>
          <w:sz w:val="24"/>
          <w:szCs w:val="24"/>
        </w:rPr>
        <w:t xml:space="preserve"> </w:t>
      </w:r>
      <w:r w:rsidR="00101BF5" w:rsidRPr="00EB2C7D">
        <w:rPr>
          <w:rFonts w:ascii="Times New Roman" w:hAnsi="Times New Roman"/>
          <w:sz w:val="24"/>
          <w:szCs w:val="24"/>
        </w:rPr>
        <w:t>indeed gains certain advantages from this,</w:t>
      </w:r>
      <w:r w:rsidR="00AA7392" w:rsidRPr="00EB2C7D">
        <w:rPr>
          <w:rFonts w:ascii="Times New Roman" w:hAnsi="Times New Roman"/>
          <w:sz w:val="24"/>
          <w:szCs w:val="24"/>
        </w:rPr>
        <w:t xml:space="preserve"> </w:t>
      </w:r>
      <w:r w:rsidR="008A24B6" w:rsidRPr="00EB2C7D">
        <w:rPr>
          <w:rFonts w:ascii="Times New Roman" w:hAnsi="Times New Roman"/>
          <w:sz w:val="24"/>
          <w:szCs w:val="24"/>
        </w:rPr>
        <w:t>(McWeeny, 2016)</w:t>
      </w:r>
      <w:r w:rsidR="00AC14D1">
        <w:rPr>
          <w:rFonts w:ascii="Times New Roman" w:hAnsi="Times New Roman"/>
          <w:sz w:val="24"/>
          <w:szCs w:val="24"/>
        </w:rPr>
        <w:t xml:space="preserve"> (at least whilst she is young and sexually attractive)</w:t>
      </w:r>
      <w:r w:rsidR="008A24B6" w:rsidRPr="00EB2C7D">
        <w:rPr>
          <w:rFonts w:ascii="Times New Roman" w:hAnsi="Times New Roman"/>
          <w:sz w:val="24"/>
          <w:szCs w:val="24"/>
        </w:rPr>
        <w:t xml:space="preserve">. </w:t>
      </w:r>
    </w:p>
    <w:p w:rsidR="000779CF" w:rsidRDefault="000779CF" w:rsidP="00AA7392">
      <w:pPr>
        <w:spacing w:line="480" w:lineRule="auto"/>
        <w:rPr>
          <w:rFonts w:ascii="Times New Roman" w:hAnsi="Times New Roman"/>
          <w:sz w:val="24"/>
          <w:szCs w:val="24"/>
        </w:rPr>
      </w:pPr>
    </w:p>
    <w:p w:rsidR="000D6FB5" w:rsidRDefault="00D472A8" w:rsidP="00101BF5">
      <w:pPr>
        <w:spacing w:line="480" w:lineRule="auto"/>
        <w:rPr>
          <w:rFonts w:ascii="Times New Roman" w:hAnsi="Times New Roman"/>
          <w:sz w:val="24"/>
          <w:szCs w:val="24"/>
        </w:rPr>
      </w:pPr>
      <w:r>
        <w:rPr>
          <w:rFonts w:ascii="Times New Roman" w:hAnsi="Times New Roman"/>
          <w:sz w:val="24"/>
          <w:szCs w:val="24"/>
        </w:rPr>
        <w:t xml:space="preserve">Where one is no longer classed as a sexual being, in the context of ageing, McWeeny suggests that this in turn </w:t>
      </w:r>
      <w:r w:rsidR="00AA7392" w:rsidRPr="00EB2C7D">
        <w:rPr>
          <w:rFonts w:ascii="Times New Roman" w:hAnsi="Times New Roman"/>
          <w:sz w:val="24"/>
          <w:szCs w:val="24"/>
        </w:rPr>
        <w:t>may</w:t>
      </w:r>
      <w:r w:rsidR="008A24B6" w:rsidRPr="00EB2C7D">
        <w:rPr>
          <w:rFonts w:ascii="Times New Roman" w:hAnsi="Times New Roman"/>
          <w:sz w:val="24"/>
          <w:szCs w:val="24"/>
        </w:rPr>
        <w:t xml:space="preserve"> </w:t>
      </w:r>
      <w:r w:rsidR="00386352" w:rsidRPr="00EB2C7D">
        <w:rPr>
          <w:rFonts w:ascii="Times New Roman" w:hAnsi="Times New Roman"/>
          <w:sz w:val="24"/>
          <w:szCs w:val="24"/>
        </w:rPr>
        <w:t xml:space="preserve">institute </w:t>
      </w:r>
      <w:r w:rsidR="00CA4329" w:rsidRPr="00EB2C7D">
        <w:rPr>
          <w:rFonts w:ascii="Times New Roman" w:hAnsi="Times New Roman"/>
          <w:sz w:val="24"/>
          <w:szCs w:val="24"/>
        </w:rPr>
        <w:t xml:space="preserve">the end of </w:t>
      </w:r>
      <w:r w:rsidR="00CA4329" w:rsidRPr="00EB2C7D">
        <w:rPr>
          <w:rFonts w:ascii="Times New Roman" w:hAnsi="Times New Roman"/>
          <w:i/>
          <w:sz w:val="24"/>
          <w:szCs w:val="24"/>
        </w:rPr>
        <w:t>se faire objet</w:t>
      </w:r>
      <w:r w:rsidR="00CA4329" w:rsidRPr="00EB2C7D">
        <w:rPr>
          <w:rFonts w:ascii="Times New Roman" w:hAnsi="Times New Roman"/>
          <w:sz w:val="24"/>
          <w:szCs w:val="24"/>
        </w:rPr>
        <w:t xml:space="preserve"> </w:t>
      </w:r>
      <w:r w:rsidR="00101BF5" w:rsidRPr="00EB2C7D">
        <w:rPr>
          <w:rFonts w:ascii="Times New Roman" w:hAnsi="Times New Roman"/>
          <w:sz w:val="24"/>
          <w:szCs w:val="24"/>
        </w:rPr>
        <w:t xml:space="preserve">which then enables </w:t>
      </w:r>
      <w:r w:rsidR="00CA4329" w:rsidRPr="00EB2C7D">
        <w:rPr>
          <w:rFonts w:ascii="Times New Roman" w:hAnsi="Times New Roman"/>
          <w:sz w:val="24"/>
          <w:szCs w:val="24"/>
        </w:rPr>
        <w:t>the loosening of the binds of double consciousness</w:t>
      </w:r>
      <w:r w:rsidR="00386352" w:rsidRPr="00EB2C7D">
        <w:rPr>
          <w:rFonts w:ascii="Times New Roman" w:hAnsi="Times New Roman"/>
          <w:sz w:val="24"/>
          <w:szCs w:val="24"/>
        </w:rPr>
        <w:t xml:space="preserve"> and occupation </w:t>
      </w:r>
      <w:r w:rsidR="00101BF5" w:rsidRPr="00EB2C7D">
        <w:rPr>
          <w:rFonts w:ascii="Times New Roman" w:hAnsi="Times New Roman"/>
          <w:sz w:val="24"/>
          <w:szCs w:val="24"/>
        </w:rPr>
        <w:t>o</w:t>
      </w:r>
      <w:r w:rsidR="008A24B6" w:rsidRPr="00EB2C7D">
        <w:rPr>
          <w:rFonts w:ascii="Times New Roman" w:hAnsi="Times New Roman"/>
          <w:sz w:val="24"/>
          <w:szCs w:val="24"/>
        </w:rPr>
        <w:t xml:space="preserve">nce again </w:t>
      </w:r>
      <w:r w:rsidR="00101BF5" w:rsidRPr="00EB2C7D">
        <w:rPr>
          <w:rFonts w:ascii="Times New Roman" w:hAnsi="Times New Roman"/>
          <w:sz w:val="24"/>
          <w:szCs w:val="24"/>
        </w:rPr>
        <w:t xml:space="preserve">of </w:t>
      </w:r>
      <w:r w:rsidR="008A24B6" w:rsidRPr="00EB2C7D">
        <w:rPr>
          <w:rFonts w:ascii="Times New Roman" w:hAnsi="Times New Roman"/>
          <w:sz w:val="24"/>
          <w:szCs w:val="24"/>
        </w:rPr>
        <w:t>a unified consciousness</w:t>
      </w:r>
      <w:r w:rsidR="00101BF5" w:rsidRPr="00EB2C7D">
        <w:rPr>
          <w:rFonts w:ascii="Times New Roman" w:hAnsi="Times New Roman"/>
          <w:sz w:val="24"/>
          <w:szCs w:val="24"/>
        </w:rPr>
        <w:t xml:space="preserve">. </w:t>
      </w:r>
      <w:r w:rsidR="00F0760B" w:rsidRPr="00EB2C7D">
        <w:rPr>
          <w:rFonts w:ascii="Times New Roman" w:hAnsi="Times New Roman"/>
          <w:sz w:val="24"/>
          <w:szCs w:val="24"/>
        </w:rPr>
        <w:t xml:space="preserve">However, </w:t>
      </w:r>
      <w:r w:rsidR="00386352" w:rsidRPr="00EB2C7D">
        <w:rPr>
          <w:rFonts w:ascii="Times New Roman" w:hAnsi="Times New Roman"/>
          <w:sz w:val="24"/>
          <w:szCs w:val="24"/>
        </w:rPr>
        <w:t>it also comes with the end of the category ‘woman’</w:t>
      </w:r>
      <w:r w:rsidR="00AA7392" w:rsidRPr="00EB2C7D">
        <w:rPr>
          <w:rFonts w:ascii="Times New Roman" w:hAnsi="Times New Roman"/>
          <w:sz w:val="24"/>
          <w:szCs w:val="24"/>
        </w:rPr>
        <w:t xml:space="preserve"> where, in Beauvoir’s term, the latter </w:t>
      </w:r>
      <w:r>
        <w:rPr>
          <w:rFonts w:ascii="Times New Roman" w:hAnsi="Times New Roman"/>
          <w:sz w:val="24"/>
          <w:szCs w:val="24"/>
        </w:rPr>
        <w:t xml:space="preserve">term directly </w:t>
      </w:r>
      <w:r w:rsidR="00AA7392" w:rsidRPr="00EB2C7D">
        <w:rPr>
          <w:rFonts w:ascii="Times New Roman" w:hAnsi="Times New Roman"/>
          <w:sz w:val="24"/>
          <w:szCs w:val="24"/>
        </w:rPr>
        <w:t xml:space="preserve">refers to the subject who has become a subject </w:t>
      </w:r>
      <w:r w:rsidR="00101BF5" w:rsidRPr="00EB2C7D">
        <w:rPr>
          <w:rFonts w:ascii="Times New Roman" w:hAnsi="Times New Roman"/>
          <w:sz w:val="24"/>
          <w:szCs w:val="24"/>
        </w:rPr>
        <w:t>through making herself an object</w:t>
      </w:r>
      <w:r w:rsidR="00AA7392" w:rsidRPr="00EB2C7D">
        <w:rPr>
          <w:rFonts w:ascii="Times New Roman" w:hAnsi="Times New Roman"/>
          <w:sz w:val="24"/>
          <w:szCs w:val="24"/>
        </w:rPr>
        <w:t>.</w:t>
      </w:r>
      <w:r w:rsidR="00702A0D" w:rsidRPr="00EB2C7D">
        <w:rPr>
          <w:rFonts w:ascii="Times New Roman" w:hAnsi="Times New Roman"/>
          <w:sz w:val="24"/>
          <w:szCs w:val="24"/>
        </w:rPr>
        <w:t xml:space="preserve"> </w:t>
      </w:r>
      <w:r w:rsidR="00A10F46" w:rsidRPr="00EB2C7D">
        <w:rPr>
          <w:rFonts w:ascii="Times New Roman" w:hAnsi="Times New Roman"/>
          <w:sz w:val="24"/>
          <w:szCs w:val="24"/>
        </w:rPr>
        <w:t>This is the paradox that Beauvoir captures so well in her account o</w:t>
      </w:r>
      <w:r w:rsidR="00493390">
        <w:rPr>
          <w:rFonts w:ascii="Times New Roman" w:hAnsi="Times New Roman"/>
          <w:sz w:val="24"/>
          <w:szCs w:val="24"/>
        </w:rPr>
        <w:t>f</w:t>
      </w:r>
      <w:r w:rsidR="00A10F46" w:rsidRPr="00EB2C7D">
        <w:rPr>
          <w:rFonts w:ascii="Times New Roman" w:hAnsi="Times New Roman"/>
          <w:sz w:val="24"/>
          <w:szCs w:val="24"/>
        </w:rPr>
        <w:t xml:space="preserve"> the post-menopausal woman of whom she says, ‘she is no longer the prey of overwhelming forces; she is herself, she and her body are one…’ but that at the same time this renders her ‘unsexed but complete: an old woman’ (1997: 595).</w:t>
      </w:r>
      <w:r w:rsidR="00A10F46">
        <w:rPr>
          <w:rFonts w:ascii="Times New Roman" w:hAnsi="Times New Roman"/>
          <w:sz w:val="24"/>
          <w:szCs w:val="24"/>
        </w:rPr>
        <w:t xml:space="preserve"> Cultural representations emphasising the </w:t>
      </w:r>
      <w:r w:rsidR="00493390">
        <w:rPr>
          <w:rFonts w:ascii="Times New Roman" w:hAnsi="Times New Roman"/>
          <w:sz w:val="24"/>
          <w:szCs w:val="24"/>
        </w:rPr>
        <w:t xml:space="preserve">essential </w:t>
      </w:r>
      <w:r w:rsidR="00A10F46">
        <w:rPr>
          <w:rFonts w:ascii="Times New Roman" w:hAnsi="Times New Roman"/>
          <w:sz w:val="24"/>
          <w:szCs w:val="24"/>
        </w:rPr>
        <w:t>connection of femininity, youth, beauty and sexuality provide powerful obstacles to this process, even more so in the context of a hyper-sexualised culture where</w:t>
      </w:r>
      <w:r w:rsidR="00493390">
        <w:rPr>
          <w:rFonts w:ascii="Times New Roman" w:hAnsi="Times New Roman"/>
          <w:sz w:val="24"/>
          <w:szCs w:val="24"/>
        </w:rPr>
        <w:t>, even as women’s agency is celebrated,</w:t>
      </w:r>
      <w:r w:rsidR="00A10F46">
        <w:rPr>
          <w:rFonts w:ascii="Times New Roman" w:hAnsi="Times New Roman"/>
          <w:sz w:val="24"/>
          <w:szCs w:val="24"/>
        </w:rPr>
        <w:t xml:space="preserve"> sexuality is equivalent to success (Nielsen, 2019). In this context, Nielsen suggest</w:t>
      </w:r>
      <w:r w:rsidR="00A4188F">
        <w:rPr>
          <w:rFonts w:ascii="Times New Roman" w:hAnsi="Times New Roman"/>
          <w:sz w:val="24"/>
          <w:szCs w:val="24"/>
        </w:rPr>
        <w:t>s</w:t>
      </w:r>
      <w:r w:rsidR="00A10F46">
        <w:rPr>
          <w:rFonts w:ascii="Times New Roman" w:hAnsi="Times New Roman"/>
          <w:sz w:val="24"/>
          <w:szCs w:val="24"/>
        </w:rPr>
        <w:t xml:space="preserve"> that the </w:t>
      </w:r>
      <w:r w:rsidR="000D6FB5">
        <w:rPr>
          <w:rFonts w:ascii="Times New Roman" w:hAnsi="Times New Roman"/>
          <w:sz w:val="24"/>
          <w:szCs w:val="24"/>
        </w:rPr>
        <w:t>#</w:t>
      </w:r>
      <w:r w:rsidR="00A10F46">
        <w:rPr>
          <w:rFonts w:ascii="Times New Roman" w:hAnsi="Times New Roman"/>
          <w:sz w:val="24"/>
          <w:szCs w:val="24"/>
        </w:rPr>
        <w:t xml:space="preserve">Metoo movement arises precisely from the </w:t>
      </w:r>
      <w:r w:rsidR="00CD67FD">
        <w:rPr>
          <w:rFonts w:ascii="Times New Roman" w:hAnsi="Times New Roman"/>
          <w:sz w:val="24"/>
          <w:szCs w:val="24"/>
        </w:rPr>
        <w:t xml:space="preserve">intense conflict between these two positions, a </w:t>
      </w:r>
      <w:r w:rsidR="00A10F46">
        <w:rPr>
          <w:rFonts w:ascii="Times New Roman" w:hAnsi="Times New Roman"/>
          <w:sz w:val="24"/>
          <w:szCs w:val="24"/>
        </w:rPr>
        <w:t>war between the self as subject and self as object.</w:t>
      </w:r>
      <w:r w:rsidR="00493390">
        <w:rPr>
          <w:rFonts w:ascii="Times New Roman" w:hAnsi="Times New Roman"/>
          <w:sz w:val="24"/>
          <w:szCs w:val="24"/>
        </w:rPr>
        <w:t xml:space="preserve"> </w:t>
      </w:r>
      <w:r w:rsidR="00CD67FD">
        <w:rPr>
          <w:rFonts w:ascii="Times New Roman" w:hAnsi="Times New Roman"/>
          <w:sz w:val="24"/>
          <w:szCs w:val="24"/>
        </w:rPr>
        <w:t xml:space="preserve">For ageing women, this may also mean that, </w:t>
      </w:r>
      <w:r w:rsidR="00F0760B" w:rsidRPr="00EB2C7D">
        <w:rPr>
          <w:rFonts w:ascii="Times New Roman" w:hAnsi="Times New Roman"/>
          <w:sz w:val="24"/>
          <w:szCs w:val="24"/>
        </w:rPr>
        <w:t xml:space="preserve">instead of </w:t>
      </w:r>
      <w:r w:rsidR="00AC14D1">
        <w:rPr>
          <w:rFonts w:ascii="Times New Roman" w:hAnsi="Times New Roman"/>
          <w:sz w:val="24"/>
          <w:szCs w:val="24"/>
        </w:rPr>
        <w:t xml:space="preserve">seizing the opportunity for </w:t>
      </w:r>
      <w:r w:rsidR="00F0760B" w:rsidRPr="00EB2C7D">
        <w:rPr>
          <w:rFonts w:ascii="Times New Roman" w:hAnsi="Times New Roman"/>
          <w:sz w:val="24"/>
          <w:szCs w:val="24"/>
        </w:rPr>
        <w:t>liberation</w:t>
      </w:r>
      <w:r w:rsidR="00CD67FD">
        <w:rPr>
          <w:rFonts w:ascii="Times New Roman" w:hAnsi="Times New Roman"/>
          <w:sz w:val="24"/>
          <w:szCs w:val="24"/>
        </w:rPr>
        <w:t>, they may suffer a</w:t>
      </w:r>
      <w:r w:rsidR="00AC14D1">
        <w:rPr>
          <w:rFonts w:ascii="Times New Roman" w:hAnsi="Times New Roman"/>
          <w:sz w:val="24"/>
          <w:szCs w:val="24"/>
        </w:rPr>
        <w:t xml:space="preserve"> crisis of </w:t>
      </w:r>
      <w:r w:rsidR="00702A0D" w:rsidRPr="00EB2C7D">
        <w:rPr>
          <w:rFonts w:ascii="Times New Roman" w:hAnsi="Times New Roman"/>
          <w:sz w:val="24"/>
          <w:szCs w:val="24"/>
        </w:rPr>
        <w:t>self-reproach and a desire for retaining the non-abject youthful self</w:t>
      </w:r>
      <w:r w:rsidR="00AA7392" w:rsidRPr="00EB2C7D">
        <w:rPr>
          <w:rFonts w:ascii="Times New Roman" w:hAnsi="Times New Roman"/>
          <w:sz w:val="24"/>
          <w:szCs w:val="24"/>
        </w:rPr>
        <w:t xml:space="preserve"> through aesthetic and other practices</w:t>
      </w:r>
      <w:r w:rsidR="00357391" w:rsidRPr="00EB2C7D">
        <w:rPr>
          <w:rFonts w:ascii="Times New Roman" w:hAnsi="Times New Roman"/>
          <w:sz w:val="24"/>
          <w:szCs w:val="24"/>
        </w:rPr>
        <w:t xml:space="preserve">, accompanied by the more or </w:t>
      </w:r>
      <w:r w:rsidR="00F0760B" w:rsidRPr="00EB2C7D">
        <w:rPr>
          <w:rFonts w:ascii="Times New Roman" w:hAnsi="Times New Roman"/>
          <w:sz w:val="24"/>
          <w:szCs w:val="24"/>
        </w:rPr>
        <w:t xml:space="preserve">(increasingly with time) </w:t>
      </w:r>
      <w:r w:rsidR="00357391" w:rsidRPr="00EB2C7D">
        <w:rPr>
          <w:rFonts w:ascii="Times New Roman" w:hAnsi="Times New Roman"/>
          <w:sz w:val="24"/>
          <w:szCs w:val="24"/>
        </w:rPr>
        <w:t xml:space="preserve">less successful continuation of </w:t>
      </w:r>
      <w:r w:rsidR="00702A0D" w:rsidRPr="00EB2C7D">
        <w:rPr>
          <w:rFonts w:ascii="Times New Roman" w:hAnsi="Times New Roman"/>
          <w:i/>
          <w:sz w:val="24"/>
          <w:szCs w:val="24"/>
        </w:rPr>
        <w:t>se faire objet</w:t>
      </w:r>
      <w:r w:rsidR="00F0760B" w:rsidRPr="00EB2C7D">
        <w:rPr>
          <w:rFonts w:ascii="Times New Roman" w:hAnsi="Times New Roman"/>
          <w:sz w:val="24"/>
          <w:szCs w:val="24"/>
        </w:rPr>
        <w:t>.</w:t>
      </w:r>
      <w:r w:rsidR="00A4188F">
        <w:rPr>
          <w:rFonts w:ascii="Times New Roman" w:hAnsi="Times New Roman"/>
          <w:sz w:val="24"/>
          <w:szCs w:val="24"/>
        </w:rPr>
        <w:t xml:space="preserve"> What is needed as a countervailing force </w:t>
      </w:r>
      <w:r w:rsidR="00B42541">
        <w:rPr>
          <w:rFonts w:ascii="Times New Roman" w:hAnsi="Times New Roman"/>
          <w:sz w:val="24"/>
          <w:szCs w:val="24"/>
        </w:rPr>
        <w:t>are both conceptual models and also</w:t>
      </w:r>
      <w:r w:rsidR="00CD67FD">
        <w:rPr>
          <w:rFonts w:ascii="Times New Roman" w:hAnsi="Times New Roman"/>
          <w:sz w:val="24"/>
          <w:szCs w:val="24"/>
        </w:rPr>
        <w:t xml:space="preserve"> representations </w:t>
      </w:r>
      <w:r w:rsidR="00B42541">
        <w:rPr>
          <w:rFonts w:ascii="Times New Roman" w:hAnsi="Times New Roman"/>
          <w:sz w:val="24"/>
          <w:szCs w:val="24"/>
        </w:rPr>
        <w:t xml:space="preserve">and stories </w:t>
      </w:r>
      <w:r w:rsidR="00CD67FD">
        <w:rPr>
          <w:rFonts w:ascii="Times New Roman" w:hAnsi="Times New Roman"/>
          <w:sz w:val="24"/>
          <w:szCs w:val="24"/>
        </w:rPr>
        <w:t>in the public domain highlighting</w:t>
      </w:r>
      <w:r w:rsidR="00A4188F">
        <w:rPr>
          <w:rFonts w:ascii="Times New Roman" w:hAnsi="Times New Roman"/>
          <w:sz w:val="24"/>
          <w:szCs w:val="24"/>
        </w:rPr>
        <w:t xml:space="preserve"> the constitution of </w:t>
      </w:r>
      <w:r w:rsidR="00CA679E">
        <w:rPr>
          <w:rFonts w:ascii="Times New Roman" w:hAnsi="Times New Roman"/>
          <w:sz w:val="24"/>
          <w:szCs w:val="24"/>
        </w:rPr>
        <w:t xml:space="preserve">the consciousness of an older woman </w:t>
      </w:r>
      <w:r w:rsidR="00CD67FD">
        <w:rPr>
          <w:rFonts w:ascii="Times New Roman" w:hAnsi="Times New Roman"/>
          <w:sz w:val="24"/>
          <w:szCs w:val="24"/>
        </w:rPr>
        <w:t xml:space="preserve">for </w:t>
      </w:r>
      <w:r w:rsidR="00CA679E">
        <w:rPr>
          <w:rFonts w:ascii="Times New Roman" w:hAnsi="Times New Roman"/>
          <w:sz w:val="24"/>
          <w:szCs w:val="24"/>
        </w:rPr>
        <w:t>who</w:t>
      </w:r>
      <w:r w:rsidR="00CD67FD">
        <w:rPr>
          <w:rFonts w:ascii="Times New Roman" w:hAnsi="Times New Roman"/>
          <w:sz w:val="24"/>
          <w:szCs w:val="24"/>
        </w:rPr>
        <w:t>m</w:t>
      </w:r>
      <w:r w:rsidR="00CA679E">
        <w:rPr>
          <w:rFonts w:ascii="Times New Roman" w:hAnsi="Times New Roman"/>
          <w:sz w:val="24"/>
          <w:szCs w:val="24"/>
        </w:rPr>
        <w:t>, finally, ‘she and her bod</w:t>
      </w:r>
      <w:r w:rsidR="00B42541">
        <w:rPr>
          <w:rFonts w:ascii="Times New Roman" w:hAnsi="Times New Roman"/>
          <w:sz w:val="24"/>
          <w:szCs w:val="24"/>
        </w:rPr>
        <w:t>y are one</w:t>
      </w:r>
      <w:r w:rsidR="00CA679E">
        <w:rPr>
          <w:rFonts w:ascii="Times New Roman" w:hAnsi="Times New Roman"/>
          <w:sz w:val="24"/>
          <w:szCs w:val="24"/>
        </w:rPr>
        <w:t>’</w:t>
      </w:r>
      <w:r w:rsidR="00B42541">
        <w:rPr>
          <w:rFonts w:ascii="Times New Roman" w:hAnsi="Times New Roman"/>
          <w:sz w:val="24"/>
          <w:szCs w:val="24"/>
        </w:rPr>
        <w:t>.</w:t>
      </w:r>
    </w:p>
    <w:p w:rsidR="00725C4E" w:rsidRDefault="00CA679E" w:rsidP="00101BF5">
      <w:pPr>
        <w:spacing w:line="480" w:lineRule="auto"/>
        <w:rPr>
          <w:rFonts w:ascii="Times New Roman" w:hAnsi="Times New Roman"/>
          <w:sz w:val="24"/>
          <w:szCs w:val="24"/>
        </w:rPr>
      </w:pPr>
      <w:r>
        <w:rPr>
          <w:rFonts w:ascii="Times New Roman" w:hAnsi="Times New Roman"/>
          <w:sz w:val="24"/>
          <w:szCs w:val="24"/>
        </w:rPr>
        <w:t xml:space="preserve"> </w:t>
      </w:r>
    </w:p>
    <w:p w:rsidR="00F52DF4" w:rsidRDefault="009528E2" w:rsidP="00642803">
      <w:pPr>
        <w:spacing w:line="480" w:lineRule="auto"/>
        <w:rPr>
          <w:rFonts w:ascii="Times New Roman" w:hAnsi="Times New Roman"/>
          <w:sz w:val="24"/>
          <w:szCs w:val="24"/>
        </w:rPr>
      </w:pPr>
      <w:r>
        <w:rPr>
          <w:rFonts w:ascii="Times New Roman" w:hAnsi="Times New Roman"/>
          <w:sz w:val="24"/>
          <w:szCs w:val="24"/>
        </w:rPr>
        <w:t>I</w:t>
      </w:r>
      <w:r w:rsidR="00642803">
        <w:rPr>
          <w:rFonts w:ascii="Times New Roman" w:hAnsi="Times New Roman"/>
          <w:sz w:val="24"/>
          <w:szCs w:val="24"/>
        </w:rPr>
        <w:t xml:space="preserve">n terms of the maternal consciousness, Beauvoir sees a mother’s relation with a daughter as constituted by </w:t>
      </w:r>
      <w:r w:rsidR="00B42541">
        <w:rPr>
          <w:rFonts w:ascii="Times New Roman" w:hAnsi="Times New Roman"/>
          <w:sz w:val="24"/>
          <w:szCs w:val="24"/>
        </w:rPr>
        <w:t>sticky</w:t>
      </w:r>
      <w:r w:rsidR="00642803">
        <w:rPr>
          <w:rFonts w:ascii="Times New Roman" w:hAnsi="Times New Roman"/>
          <w:sz w:val="24"/>
          <w:szCs w:val="24"/>
        </w:rPr>
        <w:t xml:space="preserve"> boundaries seeing in her not an ‘other’ but a ‘double’ upon whom she projects ‘all the ambiguity of her relation with herself’ (p. 536). </w:t>
      </w:r>
      <w:r w:rsidR="00642803" w:rsidRPr="00F52DF4">
        <w:rPr>
          <w:rFonts w:ascii="Times New Roman" w:hAnsi="Times New Roman"/>
          <w:sz w:val="24"/>
          <w:szCs w:val="24"/>
        </w:rPr>
        <w:t>As</w:t>
      </w:r>
      <w:r w:rsidR="00642803">
        <w:rPr>
          <w:rFonts w:ascii="Times New Roman" w:hAnsi="Times New Roman"/>
          <w:sz w:val="24"/>
          <w:szCs w:val="24"/>
        </w:rPr>
        <w:t xml:space="preserve"> Adrienne Rich</w:t>
      </w:r>
      <w:r w:rsidR="00A25DC8">
        <w:rPr>
          <w:rFonts w:ascii="Times New Roman" w:hAnsi="Times New Roman"/>
          <w:sz w:val="24"/>
          <w:szCs w:val="24"/>
        </w:rPr>
        <w:t xml:space="preserve"> (1976)</w:t>
      </w:r>
      <w:r w:rsidR="00642803">
        <w:rPr>
          <w:rFonts w:ascii="Times New Roman" w:hAnsi="Times New Roman"/>
          <w:sz w:val="24"/>
          <w:szCs w:val="24"/>
        </w:rPr>
        <w:t xml:space="preserve"> has shown, motherhood </w:t>
      </w:r>
      <w:r w:rsidR="00B42541">
        <w:rPr>
          <w:rFonts w:ascii="Times New Roman" w:hAnsi="Times New Roman"/>
          <w:sz w:val="24"/>
          <w:szCs w:val="24"/>
        </w:rPr>
        <w:t xml:space="preserve">as an institution is shaped </w:t>
      </w:r>
      <w:r w:rsidR="00642803">
        <w:rPr>
          <w:rFonts w:ascii="Times New Roman" w:hAnsi="Times New Roman"/>
          <w:sz w:val="24"/>
          <w:szCs w:val="24"/>
        </w:rPr>
        <w:t xml:space="preserve">within the terms of the patriarchal sexual regime and </w:t>
      </w:r>
      <w:r w:rsidR="00B42541">
        <w:rPr>
          <w:rFonts w:ascii="Times New Roman" w:hAnsi="Times New Roman"/>
          <w:sz w:val="24"/>
          <w:szCs w:val="24"/>
        </w:rPr>
        <w:t xml:space="preserve">her consciousness becomes more </w:t>
      </w:r>
      <w:r w:rsidR="00130F46">
        <w:rPr>
          <w:rFonts w:ascii="Times New Roman" w:hAnsi="Times New Roman"/>
          <w:sz w:val="24"/>
          <w:szCs w:val="24"/>
        </w:rPr>
        <w:t xml:space="preserve">deeply </w:t>
      </w:r>
      <w:r w:rsidR="00B42541">
        <w:rPr>
          <w:rFonts w:ascii="Times New Roman" w:hAnsi="Times New Roman"/>
          <w:sz w:val="24"/>
          <w:szCs w:val="24"/>
        </w:rPr>
        <w:t>divided yet</w:t>
      </w:r>
      <w:r w:rsidR="00642803">
        <w:rPr>
          <w:rFonts w:ascii="Times New Roman" w:hAnsi="Times New Roman"/>
          <w:sz w:val="24"/>
          <w:szCs w:val="24"/>
        </w:rPr>
        <w:t xml:space="preserve">. I have found no better depiction of this </w:t>
      </w:r>
      <w:r w:rsidR="00F52DF4">
        <w:rPr>
          <w:rFonts w:ascii="Times New Roman" w:hAnsi="Times New Roman"/>
          <w:sz w:val="24"/>
          <w:szCs w:val="24"/>
        </w:rPr>
        <w:t xml:space="preserve">state </w:t>
      </w:r>
      <w:r w:rsidR="00642803">
        <w:rPr>
          <w:rFonts w:ascii="Times New Roman" w:hAnsi="Times New Roman"/>
          <w:sz w:val="24"/>
          <w:szCs w:val="24"/>
        </w:rPr>
        <w:t xml:space="preserve">than in Rachel Cusk’s </w:t>
      </w:r>
      <w:r w:rsidR="00CD67FD">
        <w:rPr>
          <w:rFonts w:ascii="Times New Roman" w:hAnsi="Times New Roman"/>
          <w:sz w:val="24"/>
          <w:szCs w:val="24"/>
        </w:rPr>
        <w:t xml:space="preserve">reflection </w:t>
      </w:r>
      <w:r w:rsidR="00642803">
        <w:rPr>
          <w:rFonts w:ascii="Times New Roman" w:hAnsi="Times New Roman"/>
          <w:sz w:val="24"/>
          <w:szCs w:val="24"/>
        </w:rPr>
        <w:t xml:space="preserve">that also recalls the </w:t>
      </w:r>
      <w:r w:rsidR="00CD67FD">
        <w:rPr>
          <w:rFonts w:ascii="Times New Roman" w:hAnsi="Times New Roman"/>
          <w:sz w:val="24"/>
          <w:szCs w:val="24"/>
        </w:rPr>
        <w:t xml:space="preserve">adroitly </w:t>
      </w:r>
      <w:r w:rsidR="00642803">
        <w:rPr>
          <w:rFonts w:ascii="Times New Roman" w:hAnsi="Times New Roman"/>
          <w:sz w:val="24"/>
          <w:szCs w:val="24"/>
        </w:rPr>
        <w:t xml:space="preserve">skipping footwork of Kristeva’s position: </w:t>
      </w:r>
    </w:p>
    <w:p w:rsidR="00F52DF4" w:rsidRDefault="00642803" w:rsidP="00F52DF4">
      <w:pPr>
        <w:spacing w:line="480" w:lineRule="auto"/>
        <w:ind w:left="567" w:right="567"/>
        <w:rPr>
          <w:rFonts w:ascii="Times New Roman" w:hAnsi="Times New Roman"/>
          <w:sz w:val="24"/>
          <w:szCs w:val="24"/>
        </w:rPr>
      </w:pPr>
      <w:r>
        <w:rPr>
          <w:rFonts w:ascii="Times New Roman" w:hAnsi="Times New Roman"/>
          <w:sz w:val="24"/>
          <w:szCs w:val="24"/>
        </w:rPr>
        <w:t>Birth is not merely that which divides women from men; it also divides women from themselves. Another person has existed in her, and after their birth they live within the jurisdiction of her consciousness. When she is with them she is not herself; when she is without them she is not herself</w:t>
      </w:r>
      <w:r w:rsidR="00A4188F">
        <w:rPr>
          <w:rFonts w:ascii="Times New Roman" w:hAnsi="Times New Roman"/>
          <w:sz w:val="24"/>
          <w:szCs w:val="24"/>
        </w:rPr>
        <w:t>.</w:t>
      </w:r>
      <w:r>
        <w:rPr>
          <w:rFonts w:ascii="Times New Roman" w:hAnsi="Times New Roman"/>
          <w:sz w:val="24"/>
          <w:szCs w:val="24"/>
        </w:rPr>
        <w:t>.. to discover this is to feel that your life has become</w:t>
      </w:r>
      <w:r w:rsidR="00A4188F">
        <w:rPr>
          <w:rFonts w:ascii="Times New Roman" w:hAnsi="Times New Roman"/>
          <w:sz w:val="24"/>
          <w:szCs w:val="24"/>
        </w:rPr>
        <w:t>…</w:t>
      </w:r>
      <w:r>
        <w:rPr>
          <w:rFonts w:ascii="Times New Roman" w:hAnsi="Times New Roman"/>
          <w:sz w:val="24"/>
          <w:szCs w:val="24"/>
        </w:rPr>
        <w:t xml:space="preserve">caught in some mythic snare in which you will perpetually, vainly, struggle </w:t>
      </w:r>
    </w:p>
    <w:p w:rsidR="00642803" w:rsidRPr="00EB2C7D" w:rsidRDefault="00642803" w:rsidP="00642803">
      <w:pPr>
        <w:spacing w:line="480" w:lineRule="auto"/>
        <w:rPr>
          <w:rFonts w:ascii="Times New Roman" w:hAnsi="Times New Roman"/>
          <w:sz w:val="24"/>
          <w:szCs w:val="24"/>
        </w:rPr>
      </w:pPr>
      <w:r>
        <w:rPr>
          <w:rFonts w:ascii="Times New Roman" w:hAnsi="Times New Roman"/>
          <w:sz w:val="24"/>
          <w:szCs w:val="24"/>
        </w:rPr>
        <w:t>(</w:t>
      </w:r>
      <w:r w:rsidR="00F52DF4">
        <w:rPr>
          <w:rFonts w:ascii="Times New Roman" w:hAnsi="Times New Roman"/>
          <w:sz w:val="24"/>
          <w:szCs w:val="24"/>
        </w:rPr>
        <w:t xml:space="preserve">Cusk, </w:t>
      </w:r>
      <w:r>
        <w:rPr>
          <w:rFonts w:ascii="Times New Roman" w:hAnsi="Times New Roman"/>
          <w:sz w:val="24"/>
          <w:szCs w:val="24"/>
        </w:rPr>
        <w:t>2000: 7).</w:t>
      </w:r>
    </w:p>
    <w:p w:rsidR="00642803" w:rsidRDefault="00642803" w:rsidP="00642803">
      <w:pPr>
        <w:spacing w:line="480" w:lineRule="auto"/>
        <w:rPr>
          <w:rFonts w:ascii="Times New Roman" w:hAnsi="Times New Roman"/>
          <w:sz w:val="24"/>
          <w:szCs w:val="24"/>
        </w:rPr>
      </w:pPr>
    </w:p>
    <w:p w:rsidR="00086051" w:rsidRDefault="00642803" w:rsidP="00101BF5">
      <w:pPr>
        <w:spacing w:line="480" w:lineRule="auto"/>
        <w:rPr>
          <w:rFonts w:ascii="Times New Roman" w:hAnsi="Times New Roman"/>
          <w:sz w:val="24"/>
          <w:szCs w:val="24"/>
        </w:rPr>
      </w:pPr>
      <w:r>
        <w:rPr>
          <w:rFonts w:ascii="Times New Roman" w:hAnsi="Times New Roman"/>
          <w:sz w:val="24"/>
          <w:szCs w:val="24"/>
        </w:rPr>
        <w:t xml:space="preserve">Akin to the ending of </w:t>
      </w:r>
      <w:r>
        <w:rPr>
          <w:rFonts w:ascii="Times New Roman" w:hAnsi="Times New Roman"/>
          <w:i/>
          <w:sz w:val="24"/>
          <w:szCs w:val="24"/>
        </w:rPr>
        <w:t>se faire objet</w:t>
      </w:r>
      <w:r>
        <w:rPr>
          <w:rFonts w:ascii="Times New Roman" w:hAnsi="Times New Roman"/>
          <w:sz w:val="24"/>
          <w:szCs w:val="24"/>
        </w:rPr>
        <w:t xml:space="preserve">, </w:t>
      </w:r>
      <w:r w:rsidR="009528E2">
        <w:rPr>
          <w:rFonts w:ascii="Times New Roman" w:hAnsi="Times New Roman"/>
          <w:sz w:val="24"/>
          <w:szCs w:val="24"/>
        </w:rPr>
        <w:t xml:space="preserve">Margaret Morganroth Gullette (2002) describes possibilities for liberation in terms of the ‘postmaternal’ subjectivity, which acknowledges that ‘mother’ is but </w:t>
      </w:r>
      <w:r w:rsidR="009528E2" w:rsidRPr="00CD67FD">
        <w:rPr>
          <w:rFonts w:ascii="Times New Roman" w:hAnsi="Times New Roman"/>
          <w:i/>
          <w:sz w:val="24"/>
          <w:szCs w:val="24"/>
        </w:rPr>
        <w:t>one</w:t>
      </w:r>
      <w:r w:rsidR="009528E2">
        <w:rPr>
          <w:rFonts w:ascii="Times New Roman" w:hAnsi="Times New Roman"/>
          <w:sz w:val="24"/>
          <w:szCs w:val="24"/>
        </w:rPr>
        <w:t xml:space="preserve"> of the roles that make up the identity of a mature woman. </w:t>
      </w:r>
      <w:r w:rsidR="00CD67FD">
        <w:rPr>
          <w:rFonts w:ascii="Times New Roman" w:hAnsi="Times New Roman"/>
          <w:sz w:val="24"/>
          <w:szCs w:val="24"/>
        </w:rPr>
        <w:t>She terms this a ‘revolutionary feminist concept’ indeed for its</w:t>
      </w:r>
      <w:r w:rsidR="00B42541">
        <w:rPr>
          <w:rFonts w:ascii="Times New Roman" w:hAnsi="Times New Roman"/>
          <w:sz w:val="24"/>
          <w:szCs w:val="24"/>
        </w:rPr>
        <w:t xml:space="preserve"> potential to conjure the</w:t>
      </w:r>
      <w:r w:rsidR="00CD67FD">
        <w:rPr>
          <w:rFonts w:ascii="Times New Roman" w:hAnsi="Times New Roman"/>
          <w:sz w:val="24"/>
          <w:szCs w:val="24"/>
        </w:rPr>
        <w:t xml:space="preserve"> repressed cultural theme of women’s power to the surface</w:t>
      </w:r>
      <w:r w:rsidR="00086051">
        <w:rPr>
          <w:rFonts w:ascii="Times New Roman" w:hAnsi="Times New Roman"/>
          <w:sz w:val="24"/>
          <w:szCs w:val="24"/>
        </w:rPr>
        <w:t>.</w:t>
      </w:r>
      <w:r w:rsidR="00CD67FD">
        <w:rPr>
          <w:rFonts w:ascii="Times New Roman" w:hAnsi="Times New Roman"/>
          <w:sz w:val="24"/>
          <w:szCs w:val="24"/>
        </w:rPr>
        <w:t xml:space="preserve"> </w:t>
      </w:r>
      <w:r w:rsidR="009528E2">
        <w:rPr>
          <w:rFonts w:ascii="Times New Roman" w:hAnsi="Times New Roman"/>
          <w:sz w:val="24"/>
          <w:szCs w:val="24"/>
        </w:rPr>
        <w:t xml:space="preserve">In order to achieve </w:t>
      </w:r>
      <w:r w:rsidR="00CD67FD">
        <w:rPr>
          <w:rFonts w:ascii="Times New Roman" w:hAnsi="Times New Roman"/>
          <w:sz w:val="24"/>
          <w:szCs w:val="24"/>
        </w:rPr>
        <w:t xml:space="preserve">postmaternal subjectivity, </w:t>
      </w:r>
      <w:r w:rsidR="00086051">
        <w:rPr>
          <w:rFonts w:ascii="Times New Roman" w:hAnsi="Times New Roman"/>
          <w:sz w:val="24"/>
          <w:szCs w:val="24"/>
        </w:rPr>
        <w:t>Gullette</w:t>
      </w:r>
      <w:r w:rsidR="00CD67FD">
        <w:rPr>
          <w:rFonts w:ascii="Times New Roman" w:hAnsi="Times New Roman"/>
          <w:sz w:val="24"/>
          <w:szCs w:val="24"/>
        </w:rPr>
        <w:t xml:space="preserve"> stresses</w:t>
      </w:r>
      <w:r w:rsidR="009528E2">
        <w:rPr>
          <w:rFonts w:ascii="Times New Roman" w:hAnsi="Times New Roman"/>
          <w:sz w:val="24"/>
          <w:szCs w:val="24"/>
        </w:rPr>
        <w:t xml:space="preserve">, </w:t>
      </w:r>
      <w:r w:rsidR="00086051">
        <w:rPr>
          <w:rFonts w:ascii="Times New Roman" w:hAnsi="Times New Roman"/>
          <w:sz w:val="24"/>
          <w:szCs w:val="24"/>
        </w:rPr>
        <w:t>work</w:t>
      </w:r>
      <w:r w:rsidR="009528E2">
        <w:rPr>
          <w:rFonts w:ascii="Times New Roman" w:hAnsi="Times New Roman"/>
          <w:sz w:val="24"/>
          <w:szCs w:val="24"/>
        </w:rPr>
        <w:t xml:space="preserve"> is necessary </w:t>
      </w:r>
      <w:r w:rsidR="00535439">
        <w:rPr>
          <w:rFonts w:ascii="Times New Roman" w:hAnsi="Times New Roman"/>
          <w:sz w:val="24"/>
          <w:szCs w:val="24"/>
        </w:rPr>
        <w:t xml:space="preserve">on the part of </w:t>
      </w:r>
      <w:r w:rsidR="009528E2">
        <w:rPr>
          <w:rFonts w:ascii="Times New Roman" w:hAnsi="Times New Roman"/>
          <w:sz w:val="24"/>
          <w:szCs w:val="24"/>
        </w:rPr>
        <w:t>both mothers and adult children</w:t>
      </w:r>
      <w:r w:rsidR="00535439">
        <w:rPr>
          <w:rFonts w:ascii="Times New Roman" w:hAnsi="Times New Roman"/>
          <w:sz w:val="24"/>
          <w:szCs w:val="24"/>
        </w:rPr>
        <w:t>. M</w:t>
      </w:r>
      <w:r w:rsidR="009528E2">
        <w:rPr>
          <w:rFonts w:ascii="Times New Roman" w:hAnsi="Times New Roman"/>
          <w:sz w:val="24"/>
          <w:szCs w:val="24"/>
        </w:rPr>
        <w:t>others</w:t>
      </w:r>
      <w:r w:rsidR="00535439">
        <w:rPr>
          <w:rFonts w:ascii="Times New Roman" w:hAnsi="Times New Roman"/>
          <w:sz w:val="24"/>
          <w:szCs w:val="24"/>
        </w:rPr>
        <w:t xml:space="preserve"> are required</w:t>
      </w:r>
      <w:r w:rsidR="009528E2">
        <w:rPr>
          <w:rFonts w:ascii="Times New Roman" w:hAnsi="Times New Roman"/>
          <w:sz w:val="24"/>
          <w:szCs w:val="24"/>
        </w:rPr>
        <w:t xml:space="preserve"> to ‘separate’ in some way from their offspring, to reach a state which Gullette </w:t>
      </w:r>
      <w:r w:rsidR="00CD67FD">
        <w:rPr>
          <w:rFonts w:ascii="Times New Roman" w:hAnsi="Times New Roman"/>
          <w:sz w:val="24"/>
          <w:szCs w:val="24"/>
        </w:rPr>
        <w:t xml:space="preserve">likens to that of peers, or </w:t>
      </w:r>
      <w:r w:rsidR="009528E2">
        <w:rPr>
          <w:rFonts w:ascii="Times New Roman" w:hAnsi="Times New Roman"/>
          <w:sz w:val="24"/>
          <w:szCs w:val="24"/>
        </w:rPr>
        <w:t xml:space="preserve">‘friendship reinforced by kinship’ (2002: 559), </w:t>
      </w:r>
      <w:r w:rsidR="00535439">
        <w:rPr>
          <w:rFonts w:ascii="Times New Roman" w:hAnsi="Times New Roman"/>
          <w:sz w:val="24"/>
          <w:szCs w:val="24"/>
        </w:rPr>
        <w:t>which, among other things, involves ‘letting go’ of the deep pull towards t</w:t>
      </w:r>
      <w:r w:rsidR="009528E2">
        <w:rPr>
          <w:rFonts w:ascii="Times New Roman" w:hAnsi="Times New Roman"/>
          <w:sz w:val="24"/>
          <w:szCs w:val="24"/>
        </w:rPr>
        <w:t>he romanticised identification with ideal motherhood (</w:t>
      </w:r>
      <w:r w:rsidR="00535439">
        <w:rPr>
          <w:rFonts w:ascii="Times New Roman" w:hAnsi="Times New Roman"/>
          <w:sz w:val="24"/>
          <w:szCs w:val="24"/>
        </w:rPr>
        <w:t xml:space="preserve">which in turn is </w:t>
      </w:r>
      <w:r w:rsidR="009528E2">
        <w:rPr>
          <w:rFonts w:ascii="Times New Roman" w:hAnsi="Times New Roman"/>
          <w:sz w:val="24"/>
          <w:szCs w:val="24"/>
        </w:rPr>
        <w:t>partly a return to the</w:t>
      </w:r>
      <w:r w:rsidR="00535439">
        <w:rPr>
          <w:rFonts w:ascii="Times New Roman" w:hAnsi="Times New Roman"/>
          <w:sz w:val="24"/>
          <w:szCs w:val="24"/>
        </w:rPr>
        <w:t>ir own</w:t>
      </w:r>
      <w:r w:rsidR="009528E2">
        <w:rPr>
          <w:rFonts w:ascii="Times New Roman" w:hAnsi="Times New Roman"/>
          <w:sz w:val="24"/>
          <w:szCs w:val="24"/>
        </w:rPr>
        <w:t xml:space="preserve"> pre-Oedipal state)</w:t>
      </w:r>
      <w:r w:rsidR="00535439">
        <w:rPr>
          <w:rFonts w:ascii="Times New Roman" w:hAnsi="Times New Roman"/>
          <w:sz w:val="24"/>
          <w:szCs w:val="24"/>
        </w:rPr>
        <w:t xml:space="preserve">. Adult children </w:t>
      </w:r>
      <w:r w:rsidR="00130F46">
        <w:rPr>
          <w:rFonts w:ascii="Times New Roman" w:hAnsi="Times New Roman"/>
          <w:sz w:val="24"/>
          <w:szCs w:val="24"/>
        </w:rPr>
        <w:t>in turn</w:t>
      </w:r>
      <w:r w:rsidR="00535439">
        <w:rPr>
          <w:rFonts w:ascii="Times New Roman" w:hAnsi="Times New Roman"/>
          <w:sz w:val="24"/>
          <w:szCs w:val="24"/>
        </w:rPr>
        <w:t xml:space="preserve"> must </w:t>
      </w:r>
      <w:r w:rsidR="009528E2">
        <w:rPr>
          <w:rFonts w:ascii="Times New Roman" w:hAnsi="Times New Roman"/>
          <w:sz w:val="24"/>
          <w:szCs w:val="24"/>
        </w:rPr>
        <w:t>let go of their ‘dominant dependence’</w:t>
      </w:r>
      <w:r w:rsidR="00535439">
        <w:rPr>
          <w:rFonts w:ascii="Times New Roman" w:hAnsi="Times New Roman"/>
          <w:sz w:val="24"/>
          <w:szCs w:val="24"/>
        </w:rPr>
        <w:t>, recognis</w:t>
      </w:r>
      <w:r w:rsidR="00086051">
        <w:rPr>
          <w:rFonts w:ascii="Times New Roman" w:hAnsi="Times New Roman"/>
          <w:sz w:val="24"/>
          <w:szCs w:val="24"/>
        </w:rPr>
        <w:t>ing</w:t>
      </w:r>
      <w:r w:rsidR="00535439">
        <w:rPr>
          <w:rFonts w:ascii="Times New Roman" w:hAnsi="Times New Roman"/>
          <w:sz w:val="24"/>
          <w:szCs w:val="24"/>
        </w:rPr>
        <w:t xml:space="preserve"> the mother as a person in order </w:t>
      </w:r>
      <w:r w:rsidR="009528E2">
        <w:rPr>
          <w:rFonts w:ascii="Times New Roman" w:hAnsi="Times New Roman"/>
          <w:sz w:val="24"/>
          <w:szCs w:val="24"/>
        </w:rPr>
        <w:t>that a position of ‘joint adulthood’ can be achieved.</w:t>
      </w:r>
      <w:r w:rsidR="00535439">
        <w:rPr>
          <w:rFonts w:ascii="Times New Roman" w:hAnsi="Times New Roman"/>
          <w:sz w:val="24"/>
          <w:szCs w:val="24"/>
        </w:rPr>
        <w:t xml:space="preserve"> </w:t>
      </w:r>
    </w:p>
    <w:p w:rsidR="00086051" w:rsidRDefault="00086051" w:rsidP="00101BF5">
      <w:pPr>
        <w:spacing w:line="480" w:lineRule="auto"/>
        <w:rPr>
          <w:rFonts w:ascii="Times New Roman" w:hAnsi="Times New Roman"/>
          <w:sz w:val="24"/>
          <w:szCs w:val="24"/>
        </w:rPr>
      </w:pPr>
    </w:p>
    <w:p w:rsidR="00725C4E" w:rsidRDefault="00086051" w:rsidP="00101BF5">
      <w:pPr>
        <w:spacing w:line="480" w:lineRule="auto"/>
        <w:rPr>
          <w:rFonts w:ascii="Times New Roman" w:hAnsi="Times New Roman"/>
          <w:sz w:val="24"/>
          <w:szCs w:val="24"/>
        </w:rPr>
      </w:pPr>
      <w:r>
        <w:rPr>
          <w:rFonts w:ascii="Times New Roman" w:hAnsi="Times New Roman"/>
          <w:sz w:val="24"/>
          <w:szCs w:val="24"/>
        </w:rPr>
        <w:t xml:space="preserve">This process faces particular challenges in the contemporary cultural context </w:t>
      </w:r>
      <w:r w:rsidR="00B42541">
        <w:rPr>
          <w:rFonts w:ascii="Times New Roman" w:hAnsi="Times New Roman"/>
          <w:sz w:val="24"/>
          <w:szCs w:val="24"/>
        </w:rPr>
        <w:t xml:space="preserve">- </w:t>
      </w:r>
      <w:r>
        <w:rPr>
          <w:rFonts w:ascii="Times New Roman" w:hAnsi="Times New Roman"/>
          <w:sz w:val="24"/>
          <w:szCs w:val="24"/>
        </w:rPr>
        <w:t>the extension of ‘youth’, incomplete individuation, insecurity based on precarious capitalism and emphasis on compensatory (material and psychological) maternal care</w:t>
      </w:r>
      <w:r w:rsidR="00B42541">
        <w:rPr>
          <w:rFonts w:ascii="Times New Roman" w:hAnsi="Times New Roman"/>
          <w:sz w:val="24"/>
          <w:szCs w:val="24"/>
        </w:rPr>
        <w:t xml:space="preserve"> -</w:t>
      </w:r>
      <w:r>
        <w:rPr>
          <w:rFonts w:ascii="Times New Roman" w:hAnsi="Times New Roman"/>
          <w:sz w:val="24"/>
          <w:szCs w:val="24"/>
        </w:rPr>
        <w:t xml:space="preserve"> which, rather, foregrounds older women’s mothering roles</w:t>
      </w:r>
      <w:r w:rsidR="00810F6A">
        <w:rPr>
          <w:rFonts w:ascii="Times New Roman" w:hAnsi="Times New Roman"/>
          <w:sz w:val="24"/>
          <w:szCs w:val="24"/>
        </w:rPr>
        <w:t xml:space="preserve"> and re-subjugates her</w:t>
      </w:r>
      <w:r>
        <w:rPr>
          <w:rFonts w:ascii="Times New Roman" w:hAnsi="Times New Roman"/>
          <w:sz w:val="24"/>
          <w:szCs w:val="24"/>
        </w:rPr>
        <w:t>. In addition, f</w:t>
      </w:r>
      <w:r w:rsidR="009528E2">
        <w:rPr>
          <w:rFonts w:ascii="Times New Roman" w:hAnsi="Times New Roman"/>
          <w:sz w:val="24"/>
          <w:szCs w:val="24"/>
        </w:rPr>
        <w:t xml:space="preserve">eminist theory and autobiographical writing have </w:t>
      </w:r>
      <w:r w:rsidR="008A385D">
        <w:rPr>
          <w:rFonts w:ascii="Times New Roman" w:hAnsi="Times New Roman"/>
          <w:sz w:val="24"/>
          <w:szCs w:val="24"/>
        </w:rPr>
        <w:t xml:space="preserve">a long history of </w:t>
      </w:r>
      <w:r>
        <w:rPr>
          <w:rFonts w:ascii="Times New Roman" w:hAnsi="Times New Roman"/>
          <w:sz w:val="24"/>
          <w:szCs w:val="24"/>
        </w:rPr>
        <w:t xml:space="preserve">theorising from the </w:t>
      </w:r>
      <w:r w:rsidR="009528E2">
        <w:rPr>
          <w:rFonts w:ascii="Times New Roman" w:hAnsi="Times New Roman"/>
          <w:sz w:val="24"/>
          <w:szCs w:val="24"/>
        </w:rPr>
        <w:t>daughter’s perspective</w:t>
      </w:r>
      <w:r w:rsidR="008A385D">
        <w:rPr>
          <w:rFonts w:ascii="Times New Roman" w:hAnsi="Times New Roman"/>
          <w:sz w:val="24"/>
          <w:szCs w:val="24"/>
        </w:rPr>
        <w:t xml:space="preserve">, </w:t>
      </w:r>
      <w:r>
        <w:rPr>
          <w:rFonts w:ascii="Times New Roman" w:hAnsi="Times New Roman"/>
          <w:sz w:val="24"/>
          <w:szCs w:val="24"/>
        </w:rPr>
        <w:t xml:space="preserve">leaving the </w:t>
      </w:r>
      <w:r w:rsidR="00130F46">
        <w:rPr>
          <w:rFonts w:ascii="Times New Roman" w:hAnsi="Times New Roman"/>
          <w:sz w:val="24"/>
          <w:szCs w:val="24"/>
        </w:rPr>
        <w:t>(</w:t>
      </w:r>
      <w:r w:rsidR="009528E2">
        <w:rPr>
          <w:rFonts w:ascii="Times New Roman" w:hAnsi="Times New Roman"/>
          <w:sz w:val="24"/>
          <w:szCs w:val="24"/>
        </w:rPr>
        <w:t>post</w:t>
      </w:r>
      <w:r w:rsidR="00130F46">
        <w:rPr>
          <w:rFonts w:ascii="Times New Roman" w:hAnsi="Times New Roman"/>
          <w:sz w:val="24"/>
          <w:szCs w:val="24"/>
        </w:rPr>
        <w:t>)</w:t>
      </w:r>
      <w:r w:rsidR="009528E2">
        <w:rPr>
          <w:rFonts w:ascii="Times New Roman" w:hAnsi="Times New Roman"/>
          <w:sz w:val="24"/>
          <w:szCs w:val="24"/>
        </w:rPr>
        <w:t xml:space="preserve">maternal </w:t>
      </w:r>
      <w:r w:rsidR="00B42541">
        <w:rPr>
          <w:rFonts w:ascii="Times New Roman" w:hAnsi="Times New Roman"/>
          <w:sz w:val="24"/>
          <w:szCs w:val="24"/>
        </w:rPr>
        <w:t>largely</w:t>
      </w:r>
      <w:r>
        <w:rPr>
          <w:rFonts w:ascii="Times New Roman" w:hAnsi="Times New Roman"/>
          <w:sz w:val="24"/>
          <w:szCs w:val="24"/>
        </w:rPr>
        <w:t xml:space="preserve"> unacknowledged and unexamined</w:t>
      </w:r>
      <w:r w:rsidR="009528E2">
        <w:rPr>
          <w:rFonts w:ascii="Times New Roman" w:hAnsi="Times New Roman"/>
          <w:sz w:val="24"/>
          <w:szCs w:val="24"/>
        </w:rPr>
        <w:t xml:space="preserve">. </w:t>
      </w:r>
      <w:r w:rsidR="002A3E9D">
        <w:rPr>
          <w:rFonts w:ascii="Times New Roman" w:hAnsi="Times New Roman"/>
          <w:sz w:val="24"/>
          <w:szCs w:val="24"/>
        </w:rPr>
        <w:t xml:space="preserve">When accompanied by the </w:t>
      </w:r>
      <w:r w:rsidR="00B42541">
        <w:rPr>
          <w:rFonts w:ascii="Times New Roman" w:hAnsi="Times New Roman"/>
          <w:sz w:val="24"/>
          <w:szCs w:val="24"/>
        </w:rPr>
        <w:t xml:space="preserve">powerful </w:t>
      </w:r>
      <w:r w:rsidR="002A3E9D">
        <w:rPr>
          <w:rFonts w:ascii="Times New Roman" w:hAnsi="Times New Roman"/>
          <w:sz w:val="24"/>
          <w:szCs w:val="24"/>
        </w:rPr>
        <w:t xml:space="preserve">taboos against being a ‘bad mother’ this leads to </w:t>
      </w:r>
      <w:r w:rsidR="00B42541">
        <w:rPr>
          <w:rFonts w:ascii="Times New Roman" w:hAnsi="Times New Roman"/>
          <w:sz w:val="24"/>
          <w:szCs w:val="24"/>
        </w:rPr>
        <w:t>its being surrounded by a</w:t>
      </w:r>
      <w:r w:rsidR="002A3E9D">
        <w:rPr>
          <w:rFonts w:ascii="Times New Roman" w:hAnsi="Times New Roman"/>
          <w:sz w:val="24"/>
          <w:szCs w:val="24"/>
        </w:rPr>
        <w:t xml:space="preserve"> </w:t>
      </w:r>
      <w:r w:rsidR="00CA36BB">
        <w:rPr>
          <w:rFonts w:ascii="Times New Roman" w:hAnsi="Times New Roman"/>
          <w:sz w:val="24"/>
          <w:szCs w:val="24"/>
        </w:rPr>
        <w:t xml:space="preserve">profound </w:t>
      </w:r>
      <w:r w:rsidR="002A3E9D">
        <w:rPr>
          <w:rFonts w:ascii="Times New Roman" w:hAnsi="Times New Roman"/>
          <w:sz w:val="24"/>
          <w:szCs w:val="24"/>
        </w:rPr>
        <w:t>cultural silence</w:t>
      </w:r>
      <w:r w:rsidR="00B42541">
        <w:rPr>
          <w:rFonts w:ascii="Times New Roman" w:hAnsi="Times New Roman"/>
          <w:sz w:val="24"/>
          <w:szCs w:val="24"/>
        </w:rPr>
        <w:t>.</w:t>
      </w:r>
      <w:r w:rsidR="002A3E9D">
        <w:rPr>
          <w:rFonts w:ascii="Times New Roman" w:hAnsi="Times New Roman"/>
          <w:sz w:val="24"/>
          <w:szCs w:val="24"/>
        </w:rPr>
        <w:t xml:space="preserve"> </w:t>
      </w:r>
      <w:r w:rsidR="009528E2">
        <w:rPr>
          <w:rFonts w:ascii="Times New Roman" w:hAnsi="Times New Roman"/>
          <w:sz w:val="24"/>
          <w:szCs w:val="24"/>
        </w:rPr>
        <w:t>For example</w:t>
      </w:r>
      <w:r w:rsidR="008A385D">
        <w:rPr>
          <w:rFonts w:ascii="Times New Roman" w:hAnsi="Times New Roman"/>
          <w:sz w:val="24"/>
          <w:szCs w:val="24"/>
        </w:rPr>
        <w:t xml:space="preserve"> in the memoir of</w:t>
      </w:r>
      <w:r w:rsidR="009528E2">
        <w:rPr>
          <w:rFonts w:ascii="Times New Roman" w:hAnsi="Times New Roman"/>
          <w:sz w:val="24"/>
          <w:szCs w:val="24"/>
        </w:rPr>
        <w:t xml:space="preserve"> the influential and important second-wave feminist writer, Alix Kates Shulman, charting a daughter’s journey of separation and autonomy </w:t>
      </w:r>
      <w:r>
        <w:rPr>
          <w:rFonts w:ascii="Times New Roman" w:hAnsi="Times New Roman"/>
          <w:sz w:val="24"/>
          <w:szCs w:val="24"/>
        </w:rPr>
        <w:t xml:space="preserve">from her parents </w:t>
      </w:r>
      <w:r w:rsidR="009528E2">
        <w:rPr>
          <w:rFonts w:ascii="Times New Roman" w:hAnsi="Times New Roman"/>
          <w:sz w:val="24"/>
          <w:szCs w:val="24"/>
        </w:rPr>
        <w:t xml:space="preserve">deep into </w:t>
      </w:r>
      <w:r>
        <w:rPr>
          <w:rFonts w:ascii="Times New Roman" w:hAnsi="Times New Roman"/>
          <w:sz w:val="24"/>
          <w:szCs w:val="24"/>
        </w:rPr>
        <w:t xml:space="preserve">her </w:t>
      </w:r>
      <w:r w:rsidR="009528E2">
        <w:rPr>
          <w:rFonts w:ascii="Times New Roman" w:hAnsi="Times New Roman"/>
          <w:sz w:val="24"/>
          <w:szCs w:val="24"/>
        </w:rPr>
        <w:t xml:space="preserve">adulthood </w:t>
      </w:r>
      <w:r>
        <w:rPr>
          <w:rFonts w:ascii="Times New Roman" w:hAnsi="Times New Roman"/>
          <w:sz w:val="24"/>
          <w:szCs w:val="24"/>
        </w:rPr>
        <w:t>and their old age</w:t>
      </w:r>
      <w:r w:rsidR="009528E2">
        <w:rPr>
          <w:rFonts w:ascii="Times New Roman" w:hAnsi="Times New Roman"/>
          <w:sz w:val="24"/>
          <w:szCs w:val="24"/>
        </w:rPr>
        <w:t xml:space="preserve">, </w:t>
      </w:r>
      <w:r w:rsidR="008A385D">
        <w:rPr>
          <w:rFonts w:ascii="Times New Roman" w:hAnsi="Times New Roman"/>
          <w:sz w:val="24"/>
          <w:szCs w:val="24"/>
        </w:rPr>
        <w:t xml:space="preserve">she </w:t>
      </w:r>
      <w:r w:rsidR="002A3E9D">
        <w:rPr>
          <w:rFonts w:ascii="Times New Roman" w:hAnsi="Times New Roman"/>
          <w:sz w:val="24"/>
          <w:szCs w:val="24"/>
        </w:rPr>
        <w:t xml:space="preserve">hints at, but </w:t>
      </w:r>
      <w:r w:rsidR="009528E2">
        <w:rPr>
          <w:rFonts w:ascii="Times New Roman" w:hAnsi="Times New Roman"/>
          <w:sz w:val="24"/>
          <w:szCs w:val="24"/>
        </w:rPr>
        <w:t>cannot bring herself to describe</w:t>
      </w:r>
      <w:r w:rsidR="002A3E9D">
        <w:rPr>
          <w:rFonts w:ascii="Times New Roman" w:hAnsi="Times New Roman"/>
          <w:sz w:val="24"/>
          <w:szCs w:val="24"/>
        </w:rPr>
        <w:t>,</w:t>
      </w:r>
      <w:r w:rsidR="009528E2">
        <w:rPr>
          <w:rFonts w:ascii="Times New Roman" w:hAnsi="Times New Roman"/>
          <w:sz w:val="24"/>
          <w:szCs w:val="24"/>
        </w:rPr>
        <w:t xml:space="preserve"> </w:t>
      </w:r>
      <w:r>
        <w:rPr>
          <w:rFonts w:ascii="Times New Roman" w:hAnsi="Times New Roman"/>
          <w:sz w:val="24"/>
          <w:szCs w:val="24"/>
        </w:rPr>
        <w:t xml:space="preserve">the </w:t>
      </w:r>
      <w:r w:rsidR="008A385D">
        <w:rPr>
          <w:rFonts w:ascii="Times New Roman" w:hAnsi="Times New Roman"/>
          <w:sz w:val="24"/>
          <w:szCs w:val="24"/>
        </w:rPr>
        <w:t xml:space="preserve">parallel </w:t>
      </w:r>
      <w:r w:rsidR="009528E2">
        <w:rPr>
          <w:rFonts w:ascii="Times New Roman" w:hAnsi="Times New Roman"/>
          <w:sz w:val="24"/>
          <w:szCs w:val="24"/>
        </w:rPr>
        <w:t xml:space="preserve">journey of </w:t>
      </w:r>
      <w:r w:rsidR="008A385D">
        <w:rPr>
          <w:rFonts w:ascii="Times New Roman" w:hAnsi="Times New Roman"/>
          <w:sz w:val="24"/>
          <w:szCs w:val="24"/>
        </w:rPr>
        <w:t xml:space="preserve">maternal </w:t>
      </w:r>
      <w:r w:rsidR="009528E2">
        <w:rPr>
          <w:rFonts w:ascii="Times New Roman" w:hAnsi="Times New Roman"/>
          <w:sz w:val="24"/>
          <w:szCs w:val="24"/>
        </w:rPr>
        <w:t>separation</w:t>
      </w:r>
      <w:r w:rsidR="00A4188F">
        <w:rPr>
          <w:rFonts w:ascii="Times New Roman" w:hAnsi="Times New Roman"/>
          <w:sz w:val="24"/>
          <w:szCs w:val="24"/>
        </w:rPr>
        <w:t xml:space="preserve"> </w:t>
      </w:r>
      <w:r>
        <w:rPr>
          <w:rFonts w:ascii="Times New Roman" w:hAnsi="Times New Roman"/>
          <w:sz w:val="24"/>
          <w:szCs w:val="24"/>
        </w:rPr>
        <w:t xml:space="preserve">she must have been making at the same time </w:t>
      </w:r>
      <w:r w:rsidR="00A4188F">
        <w:rPr>
          <w:rFonts w:ascii="Times New Roman" w:hAnsi="Times New Roman"/>
          <w:sz w:val="24"/>
          <w:szCs w:val="24"/>
        </w:rPr>
        <w:t xml:space="preserve">from her </w:t>
      </w:r>
      <w:r>
        <w:rPr>
          <w:rFonts w:ascii="Times New Roman" w:hAnsi="Times New Roman"/>
          <w:sz w:val="24"/>
          <w:szCs w:val="24"/>
        </w:rPr>
        <w:t xml:space="preserve">own </w:t>
      </w:r>
      <w:r w:rsidR="00A4188F">
        <w:rPr>
          <w:rFonts w:ascii="Times New Roman" w:hAnsi="Times New Roman"/>
          <w:sz w:val="24"/>
          <w:szCs w:val="24"/>
        </w:rPr>
        <w:t>children</w:t>
      </w:r>
      <w:r w:rsidR="009528E2">
        <w:rPr>
          <w:rFonts w:ascii="Times New Roman" w:hAnsi="Times New Roman"/>
          <w:sz w:val="24"/>
          <w:szCs w:val="24"/>
        </w:rPr>
        <w:t>. She acknowledges that ‘this leaves a great hole in our knowledge that few are willing to fill’</w:t>
      </w:r>
      <w:r w:rsidR="00B42541">
        <w:rPr>
          <w:rFonts w:ascii="Times New Roman" w:hAnsi="Times New Roman"/>
          <w:sz w:val="24"/>
          <w:szCs w:val="24"/>
        </w:rPr>
        <w:t>,</w:t>
      </w:r>
      <w:r>
        <w:rPr>
          <w:rFonts w:ascii="Times New Roman" w:hAnsi="Times New Roman"/>
          <w:sz w:val="24"/>
          <w:szCs w:val="24"/>
        </w:rPr>
        <w:t xml:space="preserve"> but </w:t>
      </w:r>
      <w:r w:rsidR="00B42541">
        <w:rPr>
          <w:rFonts w:ascii="Times New Roman" w:hAnsi="Times New Roman"/>
          <w:sz w:val="24"/>
          <w:szCs w:val="24"/>
        </w:rPr>
        <w:t>insists,</w:t>
      </w:r>
      <w:r>
        <w:rPr>
          <w:rFonts w:ascii="Times New Roman" w:hAnsi="Times New Roman"/>
          <w:sz w:val="24"/>
          <w:szCs w:val="24"/>
        </w:rPr>
        <w:t xml:space="preserve"> ‘certainly not I’ (1999: 194)</w:t>
      </w:r>
      <w:r w:rsidR="009528E2">
        <w:rPr>
          <w:rFonts w:ascii="Times New Roman" w:hAnsi="Times New Roman"/>
          <w:sz w:val="24"/>
          <w:szCs w:val="24"/>
        </w:rPr>
        <w:t>.</w:t>
      </w:r>
      <w:r w:rsidR="008A385D">
        <w:rPr>
          <w:rFonts w:ascii="Times New Roman" w:hAnsi="Times New Roman"/>
          <w:sz w:val="24"/>
          <w:szCs w:val="24"/>
        </w:rPr>
        <w:t xml:space="preserve"> </w:t>
      </w:r>
      <w:r>
        <w:rPr>
          <w:rFonts w:ascii="Times New Roman" w:hAnsi="Times New Roman"/>
          <w:sz w:val="24"/>
          <w:szCs w:val="24"/>
        </w:rPr>
        <w:t xml:space="preserve">As a result, we miss not only the opportunity to contrast both kinds of ‘separations’ but also to trace the origins of postmaternality in earlier </w:t>
      </w:r>
      <w:r w:rsidR="00B42541">
        <w:rPr>
          <w:rFonts w:ascii="Times New Roman" w:hAnsi="Times New Roman"/>
          <w:sz w:val="24"/>
          <w:szCs w:val="24"/>
        </w:rPr>
        <w:t>mothering</w:t>
      </w:r>
      <w:r>
        <w:rPr>
          <w:rFonts w:ascii="Times New Roman" w:hAnsi="Times New Roman"/>
          <w:sz w:val="24"/>
          <w:szCs w:val="24"/>
        </w:rPr>
        <w:t>, what Gullette describes as the</w:t>
      </w:r>
      <w:r w:rsidR="002A3E9D">
        <w:rPr>
          <w:rFonts w:ascii="Times New Roman" w:hAnsi="Times New Roman"/>
          <w:sz w:val="24"/>
          <w:szCs w:val="24"/>
        </w:rPr>
        <w:t xml:space="preserve"> </w:t>
      </w:r>
      <w:r w:rsidR="00A4188F">
        <w:rPr>
          <w:rFonts w:ascii="Times New Roman" w:hAnsi="Times New Roman"/>
          <w:sz w:val="24"/>
          <w:szCs w:val="24"/>
        </w:rPr>
        <w:t>‘force in the psyche impelling her away from fusion and toward autonomy-in-connection’ ensuring that ‘she welcomed her child’s autonomy’ (p. 564).</w:t>
      </w:r>
      <w:r w:rsidR="00810F6A">
        <w:rPr>
          <w:rFonts w:ascii="Times New Roman" w:hAnsi="Times New Roman"/>
          <w:sz w:val="24"/>
          <w:szCs w:val="24"/>
        </w:rPr>
        <w:t xml:space="preserve"> The central question as Elena Ferrante describes it </w:t>
      </w:r>
      <w:r w:rsidR="005810F6">
        <w:rPr>
          <w:rFonts w:ascii="Times New Roman" w:hAnsi="Times New Roman"/>
          <w:sz w:val="24"/>
          <w:szCs w:val="24"/>
        </w:rPr>
        <w:t xml:space="preserve">(in discussing a character, Leda, </w:t>
      </w:r>
      <w:r w:rsidR="00130F46">
        <w:rPr>
          <w:rFonts w:ascii="Times New Roman" w:hAnsi="Times New Roman"/>
          <w:sz w:val="24"/>
          <w:szCs w:val="24"/>
        </w:rPr>
        <w:t xml:space="preserve">in a novel </w:t>
      </w:r>
      <w:r w:rsidR="00B42541">
        <w:rPr>
          <w:rFonts w:ascii="Times New Roman" w:hAnsi="Times New Roman"/>
          <w:sz w:val="24"/>
          <w:szCs w:val="24"/>
        </w:rPr>
        <w:t xml:space="preserve">to </w:t>
      </w:r>
      <w:r w:rsidR="00130F46">
        <w:rPr>
          <w:rFonts w:ascii="Times New Roman" w:hAnsi="Times New Roman"/>
          <w:sz w:val="24"/>
          <w:szCs w:val="24"/>
        </w:rPr>
        <w:t xml:space="preserve">which </w:t>
      </w:r>
      <w:r w:rsidR="00B42541">
        <w:rPr>
          <w:rFonts w:ascii="Times New Roman" w:hAnsi="Times New Roman"/>
          <w:sz w:val="24"/>
          <w:szCs w:val="24"/>
        </w:rPr>
        <w:t xml:space="preserve">I </w:t>
      </w:r>
      <w:r w:rsidR="00810F6A">
        <w:rPr>
          <w:rFonts w:ascii="Times New Roman" w:hAnsi="Times New Roman"/>
          <w:sz w:val="24"/>
          <w:szCs w:val="24"/>
        </w:rPr>
        <w:t>shall return later in the paper</w:t>
      </w:r>
      <w:r w:rsidR="005810F6">
        <w:rPr>
          <w:rFonts w:ascii="Times New Roman" w:hAnsi="Times New Roman"/>
          <w:sz w:val="24"/>
          <w:szCs w:val="24"/>
        </w:rPr>
        <w:t>)</w:t>
      </w:r>
      <w:r w:rsidR="00810F6A">
        <w:rPr>
          <w:rFonts w:ascii="Times New Roman" w:hAnsi="Times New Roman"/>
          <w:sz w:val="24"/>
          <w:szCs w:val="24"/>
        </w:rPr>
        <w:t>, is</w:t>
      </w:r>
      <w:r w:rsidR="00A4188F">
        <w:rPr>
          <w:rFonts w:ascii="Times New Roman" w:hAnsi="Times New Roman"/>
          <w:sz w:val="24"/>
          <w:szCs w:val="24"/>
        </w:rPr>
        <w:t>:</w:t>
      </w:r>
      <w:r w:rsidR="009528E2">
        <w:rPr>
          <w:rFonts w:ascii="Times New Roman" w:hAnsi="Times New Roman"/>
          <w:sz w:val="24"/>
          <w:szCs w:val="24"/>
        </w:rPr>
        <w:t xml:space="preserve"> ‘can I, a woman of today, succeed in being loved by my daughters, in loving them, without having of necessity to sacrifice myself and therefore hate myself?’</w:t>
      </w:r>
      <w:r w:rsidR="00277C79">
        <w:rPr>
          <w:rFonts w:ascii="Times New Roman" w:hAnsi="Times New Roman"/>
          <w:sz w:val="24"/>
          <w:szCs w:val="24"/>
        </w:rPr>
        <w:t xml:space="preserve"> (2016: 220)</w:t>
      </w:r>
      <w:r w:rsidR="00A4188F">
        <w:rPr>
          <w:rFonts w:ascii="Times New Roman" w:hAnsi="Times New Roman"/>
          <w:sz w:val="24"/>
          <w:szCs w:val="24"/>
        </w:rPr>
        <w:t xml:space="preserve">. Indeed, </w:t>
      </w:r>
      <w:r w:rsidR="009528E2">
        <w:rPr>
          <w:rFonts w:ascii="Times New Roman" w:hAnsi="Times New Roman"/>
          <w:sz w:val="24"/>
          <w:szCs w:val="24"/>
        </w:rPr>
        <w:t xml:space="preserve">the same question, </w:t>
      </w:r>
      <w:r w:rsidR="00810F6A">
        <w:rPr>
          <w:rFonts w:ascii="Times New Roman" w:hAnsi="Times New Roman"/>
          <w:sz w:val="24"/>
          <w:szCs w:val="24"/>
        </w:rPr>
        <w:t xml:space="preserve">when </w:t>
      </w:r>
      <w:r w:rsidR="009528E2">
        <w:rPr>
          <w:rFonts w:ascii="Times New Roman" w:hAnsi="Times New Roman"/>
          <w:sz w:val="24"/>
          <w:szCs w:val="24"/>
        </w:rPr>
        <w:t>flipped on its head, equally appl</w:t>
      </w:r>
      <w:r w:rsidR="00A4188F">
        <w:rPr>
          <w:rFonts w:ascii="Times New Roman" w:hAnsi="Times New Roman"/>
          <w:sz w:val="24"/>
          <w:szCs w:val="24"/>
        </w:rPr>
        <w:t>ies t</w:t>
      </w:r>
      <w:r w:rsidR="009528E2">
        <w:rPr>
          <w:rFonts w:ascii="Times New Roman" w:hAnsi="Times New Roman"/>
          <w:sz w:val="24"/>
          <w:szCs w:val="24"/>
        </w:rPr>
        <w:t xml:space="preserve">o the adult </w:t>
      </w:r>
      <w:r w:rsidR="00810F6A">
        <w:rPr>
          <w:rFonts w:ascii="Times New Roman" w:hAnsi="Times New Roman"/>
          <w:sz w:val="24"/>
          <w:szCs w:val="24"/>
        </w:rPr>
        <w:t>daughter</w:t>
      </w:r>
      <w:r w:rsidR="009528E2">
        <w:rPr>
          <w:rFonts w:ascii="Times New Roman" w:hAnsi="Times New Roman"/>
          <w:sz w:val="24"/>
          <w:szCs w:val="24"/>
        </w:rPr>
        <w:t xml:space="preserve">: </w:t>
      </w:r>
      <w:r w:rsidR="00FD2380">
        <w:rPr>
          <w:rFonts w:ascii="Times New Roman" w:hAnsi="Times New Roman"/>
          <w:sz w:val="24"/>
          <w:szCs w:val="24"/>
        </w:rPr>
        <w:t>‘</w:t>
      </w:r>
      <w:r w:rsidR="009528E2">
        <w:rPr>
          <w:rFonts w:ascii="Times New Roman" w:hAnsi="Times New Roman"/>
          <w:sz w:val="24"/>
          <w:szCs w:val="24"/>
        </w:rPr>
        <w:t>can I succeed in loving my mother while recognising the person in her, letting go of feelings of her omnipotence which lead me to both fear and/or need to dominate her and which may be prolonged deep into my own adult life?</w:t>
      </w:r>
      <w:r w:rsidR="00FD2380">
        <w:rPr>
          <w:rFonts w:ascii="Times New Roman" w:hAnsi="Times New Roman"/>
          <w:sz w:val="24"/>
          <w:szCs w:val="24"/>
        </w:rPr>
        <w:t>’</w:t>
      </w:r>
      <w:r w:rsidR="009528E2">
        <w:rPr>
          <w:rFonts w:ascii="Times New Roman" w:hAnsi="Times New Roman"/>
          <w:sz w:val="24"/>
          <w:szCs w:val="24"/>
        </w:rPr>
        <w:t xml:space="preserve"> </w:t>
      </w:r>
    </w:p>
    <w:p w:rsidR="00810F6A" w:rsidRDefault="00810F6A" w:rsidP="00101BF5">
      <w:pPr>
        <w:spacing w:line="480" w:lineRule="auto"/>
        <w:rPr>
          <w:rFonts w:ascii="Times New Roman" w:hAnsi="Times New Roman"/>
          <w:sz w:val="24"/>
          <w:szCs w:val="24"/>
        </w:rPr>
      </w:pPr>
    </w:p>
    <w:p w:rsidR="000F1969" w:rsidRDefault="00810F6A" w:rsidP="00101BF5">
      <w:pPr>
        <w:spacing w:line="480" w:lineRule="auto"/>
        <w:rPr>
          <w:rFonts w:ascii="Times New Roman" w:hAnsi="Times New Roman"/>
          <w:sz w:val="24"/>
          <w:szCs w:val="24"/>
        </w:rPr>
      </w:pPr>
      <w:r>
        <w:rPr>
          <w:rFonts w:ascii="Times New Roman" w:hAnsi="Times New Roman"/>
          <w:sz w:val="24"/>
          <w:szCs w:val="24"/>
        </w:rPr>
        <w:t xml:space="preserve">Where this is not resolved </w:t>
      </w:r>
      <w:r w:rsidR="002A3E9D">
        <w:rPr>
          <w:rFonts w:ascii="Times New Roman" w:hAnsi="Times New Roman"/>
          <w:sz w:val="24"/>
          <w:szCs w:val="24"/>
        </w:rPr>
        <w:t xml:space="preserve">there may be </w:t>
      </w:r>
      <w:r>
        <w:rPr>
          <w:rFonts w:ascii="Times New Roman" w:hAnsi="Times New Roman"/>
          <w:sz w:val="24"/>
          <w:szCs w:val="24"/>
        </w:rPr>
        <w:t xml:space="preserve">violent attempts </w:t>
      </w:r>
      <w:r w:rsidR="002A3E9D">
        <w:rPr>
          <w:rFonts w:ascii="Times New Roman" w:hAnsi="Times New Roman"/>
          <w:sz w:val="24"/>
          <w:szCs w:val="24"/>
        </w:rPr>
        <w:t xml:space="preserve">at separation </w:t>
      </w:r>
      <w:r>
        <w:rPr>
          <w:rFonts w:ascii="Times New Roman" w:hAnsi="Times New Roman"/>
          <w:sz w:val="24"/>
          <w:szCs w:val="24"/>
        </w:rPr>
        <w:t xml:space="preserve">and this is certainly a feature </w:t>
      </w:r>
      <w:r w:rsidR="002A3E9D">
        <w:rPr>
          <w:rFonts w:ascii="Times New Roman" w:hAnsi="Times New Roman"/>
          <w:sz w:val="24"/>
          <w:szCs w:val="24"/>
        </w:rPr>
        <w:t>both of contemporary ‘age wars’ more generally a</w:t>
      </w:r>
      <w:r w:rsidR="00B42541">
        <w:rPr>
          <w:rFonts w:ascii="Times New Roman" w:hAnsi="Times New Roman"/>
          <w:sz w:val="24"/>
          <w:szCs w:val="24"/>
        </w:rPr>
        <w:t>s well as of</w:t>
      </w:r>
      <w:r>
        <w:rPr>
          <w:rFonts w:ascii="Times New Roman" w:hAnsi="Times New Roman"/>
          <w:sz w:val="24"/>
          <w:szCs w:val="24"/>
        </w:rPr>
        <w:t xml:space="preserve"> feminist ‘waves’ where</w:t>
      </w:r>
      <w:r w:rsidR="00085175">
        <w:rPr>
          <w:rFonts w:ascii="Times New Roman" w:hAnsi="Times New Roman"/>
          <w:sz w:val="24"/>
          <w:szCs w:val="24"/>
        </w:rPr>
        <w:t>,</w:t>
      </w:r>
      <w:r>
        <w:rPr>
          <w:rFonts w:ascii="Times New Roman" w:hAnsi="Times New Roman"/>
          <w:sz w:val="24"/>
          <w:szCs w:val="24"/>
        </w:rPr>
        <w:t xml:space="preserve"> in feminist writing </w:t>
      </w:r>
      <w:r w:rsidR="002A3E9D">
        <w:rPr>
          <w:rFonts w:ascii="Times New Roman" w:hAnsi="Times New Roman"/>
          <w:sz w:val="24"/>
          <w:szCs w:val="24"/>
        </w:rPr>
        <w:t>by young women</w:t>
      </w:r>
      <w:r w:rsidR="00085175">
        <w:rPr>
          <w:rFonts w:ascii="Times New Roman" w:hAnsi="Times New Roman"/>
          <w:sz w:val="24"/>
          <w:szCs w:val="24"/>
        </w:rPr>
        <w:t>,</w:t>
      </w:r>
      <w:r w:rsidR="002A3E9D">
        <w:rPr>
          <w:rFonts w:ascii="Times New Roman" w:hAnsi="Times New Roman"/>
          <w:sz w:val="24"/>
          <w:szCs w:val="24"/>
        </w:rPr>
        <w:t xml:space="preserve"> </w:t>
      </w:r>
      <w:r>
        <w:rPr>
          <w:rFonts w:ascii="Times New Roman" w:hAnsi="Times New Roman"/>
          <w:sz w:val="24"/>
          <w:szCs w:val="24"/>
        </w:rPr>
        <w:t>one finds depictions of second-wave pioneers such as Germaine Greer and Susan Brownmiller as abject</w:t>
      </w:r>
      <w:r w:rsidR="005A6746">
        <w:rPr>
          <w:rFonts w:ascii="Times New Roman" w:hAnsi="Times New Roman"/>
          <w:sz w:val="24"/>
          <w:szCs w:val="24"/>
        </w:rPr>
        <w:t xml:space="preserve">, </w:t>
      </w:r>
      <w:r w:rsidR="005218CA">
        <w:rPr>
          <w:rFonts w:ascii="Times New Roman" w:hAnsi="Times New Roman"/>
          <w:sz w:val="24"/>
          <w:szCs w:val="24"/>
        </w:rPr>
        <w:t>grotesque</w:t>
      </w:r>
      <w:r w:rsidR="0060069D">
        <w:rPr>
          <w:rFonts w:ascii="Times New Roman" w:hAnsi="Times New Roman"/>
          <w:sz w:val="24"/>
          <w:szCs w:val="24"/>
        </w:rPr>
        <w:t xml:space="preserve">, ugly, bitter witches, </w:t>
      </w:r>
      <w:r w:rsidR="005A6746">
        <w:rPr>
          <w:rFonts w:ascii="Times New Roman" w:hAnsi="Times New Roman"/>
          <w:sz w:val="24"/>
          <w:szCs w:val="24"/>
          <w:shd w:val="clear" w:color="auto" w:fill="FFFFFF"/>
        </w:rPr>
        <w:t>their views</w:t>
      </w:r>
      <w:r>
        <w:rPr>
          <w:rFonts w:ascii="Times New Roman" w:hAnsi="Times New Roman"/>
          <w:sz w:val="24"/>
          <w:szCs w:val="24"/>
        </w:rPr>
        <w:t xml:space="preserve"> as </w:t>
      </w:r>
      <w:r w:rsidR="005A6746">
        <w:rPr>
          <w:rFonts w:ascii="Times New Roman" w:hAnsi="Times New Roman"/>
          <w:sz w:val="24"/>
          <w:szCs w:val="24"/>
        </w:rPr>
        <w:t xml:space="preserve">third wave feminist </w:t>
      </w:r>
      <w:r>
        <w:rPr>
          <w:rFonts w:ascii="Times New Roman" w:hAnsi="Times New Roman"/>
          <w:sz w:val="24"/>
          <w:szCs w:val="24"/>
        </w:rPr>
        <w:t>Kate Harding (2015)</w:t>
      </w:r>
      <w:r w:rsidR="005A6746">
        <w:rPr>
          <w:rFonts w:ascii="Times New Roman" w:hAnsi="Times New Roman"/>
          <w:sz w:val="24"/>
          <w:szCs w:val="24"/>
        </w:rPr>
        <w:t xml:space="preserve"> maintains,</w:t>
      </w:r>
      <w:r>
        <w:rPr>
          <w:rFonts w:ascii="Times New Roman" w:hAnsi="Times New Roman"/>
          <w:sz w:val="24"/>
          <w:szCs w:val="24"/>
        </w:rPr>
        <w:t xml:space="preserve"> ‘a bunch of crap that sounds hopelessly outdated to anyone pre-menopausal’</w:t>
      </w:r>
      <w:r w:rsidR="005218CA">
        <w:rPr>
          <w:rFonts w:ascii="Times New Roman" w:hAnsi="Times New Roman"/>
          <w:sz w:val="24"/>
          <w:szCs w:val="24"/>
        </w:rPr>
        <w:t>.</w:t>
      </w:r>
      <w:r w:rsidR="00A05A4A">
        <w:rPr>
          <w:rFonts w:ascii="Times New Roman" w:hAnsi="Times New Roman"/>
          <w:sz w:val="24"/>
          <w:szCs w:val="24"/>
        </w:rPr>
        <w:t xml:space="preserve"> (</w:t>
      </w:r>
      <w:r w:rsidR="005218CA">
        <w:rPr>
          <w:rFonts w:ascii="Times New Roman" w:hAnsi="Times New Roman"/>
          <w:sz w:val="24"/>
          <w:szCs w:val="24"/>
        </w:rPr>
        <w:t xml:space="preserve">For me it is as </w:t>
      </w:r>
      <w:r w:rsidR="00B42541">
        <w:rPr>
          <w:rFonts w:ascii="Times New Roman" w:hAnsi="Times New Roman"/>
          <w:sz w:val="24"/>
          <w:szCs w:val="24"/>
        </w:rPr>
        <w:t xml:space="preserve">if </w:t>
      </w:r>
      <w:r w:rsidR="00A05A4A">
        <w:rPr>
          <w:rFonts w:ascii="Times New Roman" w:hAnsi="Times New Roman"/>
          <w:sz w:val="24"/>
          <w:szCs w:val="24"/>
        </w:rPr>
        <w:t xml:space="preserve">their faces </w:t>
      </w:r>
      <w:r w:rsidR="00B42541">
        <w:rPr>
          <w:rFonts w:ascii="Times New Roman" w:hAnsi="Times New Roman"/>
          <w:sz w:val="24"/>
          <w:szCs w:val="24"/>
        </w:rPr>
        <w:t xml:space="preserve">were </w:t>
      </w:r>
      <w:r w:rsidR="00A05A4A">
        <w:rPr>
          <w:rFonts w:ascii="Times New Roman" w:hAnsi="Times New Roman"/>
          <w:sz w:val="24"/>
          <w:szCs w:val="24"/>
        </w:rPr>
        <w:t>blend</w:t>
      </w:r>
      <w:r w:rsidR="00B42541">
        <w:rPr>
          <w:rFonts w:ascii="Times New Roman" w:hAnsi="Times New Roman"/>
          <w:sz w:val="24"/>
          <w:szCs w:val="24"/>
        </w:rPr>
        <w:t>ing</w:t>
      </w:r>
      <w:r w:rsidR="00A05A4A">
        <w:rPr>
          <w:rFonts w:ascii="Times New Roman" w:hAnsi="Times New Roman"/>
          <w:sz w:val="24"/>
          <w:szCs w:val="24"/>
        </w:rPr>
        <w:t xml:space="preserve"> into that of the</w:t>
      </w:r>
      <w:r w:rsidR="005218CA">
        <w:rPr>
          <w:rFonts w:ascii="Times New Roman" w:hAnsi="Times New Roman"/>
          <w:sz w:val="24"/>
          <w:szCs w:val="24"/>
        </w:rPr>
        <w:t xml:space="preserve"> splendidly</w:t>
      </w:r>
      <w:r w:rsidR="00A05A4A">
        <w:rPr>
          <w:rFonts w:ascii="Times New Roman" w:hAnsi="Times New Roman"/>
          <w:sz w:val="24"/>
          <w:szCs w:val="24"/>
        </w:rPr>
        <w:t xml:space="preserve"> hideous bad mot</w:t>
      </w:r>
      <w:r w:rsidR="00B42541">
        <w:rPr>
          <w:rFonts w:ascii="Times New Roman" w:hAnsi="Times New Roman"/>
          <w:sz w:val="24"/>
          <w:szCs w:val="24"/>
        </w:rPr>
        <w:t>her</w:t>
      </w:r>
      <w:r w:rsidR="00A05A4A">
        <w:rPr>
          <w:rFonts w:ascii="Times New Roman" w:hAnsi="Times New Roman"/>
          <w:sz w:val="24"/>
          <w:szCs w:val="24"/>
        </w:rPr>
        <w:t xml:space="preserve"> Violet, in </w:t>
      </w:r>
      <w:r w:rsidR="00A05A4A" w:rsidRPr="00D11941">
        <w:rPr>
          <w:rFonts w:ascii="Times New Roman" w:hAnsi="Times New Roman"/>
          <w:i/>
          <w:sz w:val="24"/>
          <w:szCs w:val="24"/>
        </w:rPr>
        <w:t>August: Osage County</w:t>
      </w:r>
      <w:r w:rsidR="00A05A4A">
        <w:rPr>
          <w:rFonts w:ascii="Times New Roman" w:hAnsi="Times New Roman"/>
          <w:sz w:val="24"/>
          <w:szCs w:val="24"/>
        </w:rPr>
        <w:t>)</w:t>
      </w:r>
      <w:r>
        <w:rPr>
          <w:rFonts w:ascii="Times New Roman" w:hAnsi="Times New Roman"/>
          <w:sz w:val="24"/>
          <w:szCs w:val="24"/>
        </w:rPr>
        <w:t xml:space="preserve">. </w:t>
      </w:r>
      <w:r w:rsidR="00085175">
        <w:rPr>
          <w:rFonts w:ascii="Times New Roman" w:hAnsi="Times New Roman"/>
          <w:sz w:val="24"/>
          <w:szCs w:val="24"/>
        </w:rPr>
        <w:t>Such conflictual age relations unfortunately</w:t>
      </w:r>
      <w:r>
        <w:rPr>
          <w:rFonts w:ascii="Times New Roman" w:hAnsi="Times New Roman"/>
          <w:sz w:val="24"/>
          <w:szCs w:val="24"/>
        </w:rPr>
        <w:t xml:space="preserve"> mean that younger women </w:t>
      </w:r>
      <w:r w:rsidR="00085175">
        <w:rPr>
          <w:rFonts w:ascii="Times New Roman" w:hAnsi="Times New Roman"/>
          <w:sz w:val="24"/>
          <w:szCs w:val="24"/>
        </w:rPr>
        <w:t xml:space="preserve">may </w:t>
      </w:r>
      <w:r w:rsidR="002A3E9D">
        <w:rPr>
          <w:rFonts w:ascii="Times New Roman" w:hAnsi="Times New Roman"/>
          <w:sz w:val="24"/>
          <w:szCs w:val="24"/>
        </w:rPr>
        <w:t>not</w:t>
      </w:r>
      <w:r>
        <w:rPr>
          <w:rFonts w:ascii="Times New Roman" w:hAnsi="Times New Roman"/>
          <w:sz w:val="24"/>
          <w:szCs w:val="24"/>
        </w:rPr>
        <w:t xml:space="preserve"> discern anything positive about the life stage that lies ahead. For all these reasons it is not surprising that t</w:t>
      </w:r>
      <w:r w:rsidR="00A10F46" w:rsidRPr="00EB2C7D">
        <w:rPr>
          <w:rFonts w:ascii="Times New Roman" w:hAnsi="Times New Roman"/>
          <w:sz w:val="24"/>
          <w:szCs w:val="24"/>
        </w:rPr>
        <w:t>he transformation</w:t>
      </w:r>
      <w:r>
        <w:rPr>
          <w:rFonts w:ascii="Times New Roman" w:hAnsi="Times New Roman"/>
          <w:sz w:val="24"/>
          <w:szCs w:val="24"/>
        </w:rPr>
        <w:t xml:space="preserve"> I have sketched </w:t>
      </w:r>
      <w:r w:rsidR="00CA36BB">
        <w:rPr>
          <w:rFonts w:ascii="Times New Roman" w:hAnsi="Times New Roman"/>
          <w:sz w:val="24"/>
          <w:szCs w:val="24"/>
        </w:rPr>
        <w:t xml:space="preserve">out </w:t>
      </w:r>
      <w:r>
        <w:rPr>
          <w:rFonts w:ascii="Times New Roman" w:hAnsi="Times New Roman"/>
          <w:sz w:val="24"/>
          <w:szCs w:val="24"/>
        </w:rPr>
        <w:t>here</w:t>
      </w:r>
      <w:r w:rsidR="00A10F46" w:rsidRPr="00EB2C7D">
        <w:rPr>
          <w:rFonts w:ascii="Times New Roman" w:hAnsi="Times New Roman"/>
          <w:sz w:val="24"/>
          <w:szCs w:val="24"/>
        </w:rPr>
        <w:t xml:space="preserve"> between the inscription of the body as aged/lacking in femininity and the adoption of an empowered subject position, </w:t>
      </w:r>
      <w:r w:rsidR="00F52DF4">
        <w:rPr>
          <w:rFonts w:ascii="Times New Roman" w:hAnsi="Times New Roman"/>
          <w:sz w:val="24"/>
          <w:szCs w:val="24"/>
        </w:rPr>
        <w:t xml:space="preserve">from a divided subjectivity to one that is whole, </w:t>
      </w:r>
      <w:r w:rsidR="00A10F46" w:rsidRPr="00EB2C7D">
        <w:rPr>
          <w:rFonts w:ascii="Times New Roman" w:hAnsi="Times New Roman"/>
          <w:sz w:val="24"/>
          <w:szCs w:val="24"/>
        </w:rPr>
        <w:t xml:space="preserve">from </w:t>
      </w:r>
      <w:r w:rsidR="00A10F46" w:rsidRPr="00EB2C7D">
        <w:rPr>
          <w:rFonts w:ascii="Times New Roman" w:hAnsi="Times New Roman"/>
          <w:i/>
          <w:sz w:val="24"/>
          <w:szCs w:val="24"/>
        </w:rPr>
        <w:t>se faire objet</w:t>
      </w:r>
      <w:r w:rsidR="00A10F46" w:rsidRPr="00EB2C7D">
        <w:rPr>
          <w:rFonts w:ascii="Times New Roman" w:hAnsi="Times New Roman"/>
          <w:sz w:val="24"/>
          <w:szCs w:val="24"/>
        </w:rPr>
        <w:t xml:space="preserve"> to a subjectivity that has removed itself from this gaze, </w:t>
      </w:r>
      <w:r w:rsidR="00A10F46">
        <w:rPr>
          <w:rFonts w:ascii="Times New Roman" w:hAnsi="Times New Roman"/>
          <w:sz w:val="24"/>
          <w:szCs w:val="24"/>
        </w:rPr>
        <w:t>from maternal subjugation to postmaternal wholeness</w:t>
      </w:r>
      <w:r>
        <w:rPr>
          <w:rFonts w:ascii="Times New Roman" w:hAnsi="Times New Roman"/>
          <w:sz w:val="24"/>
          <w:szCs w:val="24"/>
        </w:rPr>
        <w:t xml:space="preserve"> – all ways of describing </w:t>
      </w:r>
      <w:r w:rsidR="00A10F46" w:rsidRPr="00EB2C7D">
        <w:rPr>
          <w:rFonts w:ascii="Times New Roman" w:hAnsi="Times New Roman"/>
          <w:sz w:val="24"/>
          <w:szCs w:val="24"/>
        </w:rPr>
        <w:t xml:space="preserve">the journey </w:t>
      </w:r>
      <w:r w:rsidR="00A10F46">
        <w:rPr>
          <w:rFonts w:ascii="Times New Roman" w:hAnsi="Times New Roman"/>
          <w:sz w:val="24"/>
          <w:szCs w:val="24"/>
        </w:rPr>
        <w:t xml:space="preserve">(by no means pre-determined or assured) </w:t>
      </w:r>
      <w:r w:rsidR="00A10F46" w:rsidRPr="00EB2C7D">
        <w:rPr>
          <w:rFonts w:ascii="Times New Roman" w:hAnsi="Times New Roman"/>
          <w:sz w:val="24"/>
          <w:szCs w:val="24"/>
        </w:rPr>
        <w:t>from the pitiful</w:t>
      </w:r>
      <w:r w:rsidR="00A10F46">
        <w:rPr>
          <w:rFonts w:ascii="Times New Roman" w:hAnsi="Times New Roman"/>
          <w:sz w:val="24"/>
          <w:szCs w:val="24"/>
        </w:rPr>
        <w:t xml:space="preserve"> hag</w:t>
      </w:r>
      <w:r w:rsidR="00A10F46" w:rsidRPr="00EB2C7D">
        <w:rPr>
          <w:rFonts w:ascii="Times New Roman" w:hAnsi="Times New Roman"/>
          <w:sz w:val="24"/>
          <w:szCs w:val="24"/>
        </w:rPr>
        <w:t xml:space="preserve"> to the powerful Hag</w:t>
      </w:r>
      <w:r>
        <w:rPr>
          <w:rFonts w:ascii="Times New Roman" w:hAnsi="Times New Roman"/>
          <w:sz w:val="24"/>
          <w:szCs w:val="24"/>
        </w:rPr>
        <w:t xml:space="preserve"> – remains shadowy and hidden</w:t>
      </w:r>
      <w:r w:rsidR="002A3E9D">
        <w:rPr>
          <w:rFonts w:ascii="Times New Roman" w:hAnsi="Times New Roman"/>
          <w:sz w:val="24"/>
          <w:szCs w:val="24"/>
        </w:rPr>
        <w:t>, rarely talked about and even more rarely celebrated</w:t>
      </w:r>
      <w:r w:rsidR="00F52DF4">
        <w:rPr>
          <w:rFonts w:ascii="Times New Roman" w:hAnsi="Times New Roman"/>
          <w:sz w:val="24"/>
          <w:szCs w:val="24"/>
        </w:rPr>
        <w:t>.</w:t>
      </w:r>
    </w:p>
    <w:p w:rsidR="00CA36BB" w:rsidRDefault="00CA36BB" w:rsidP="00101BF5">
      <w:pPr>
        <w:spacing w:line="480" w:lineRule="auto"/>
        <w:rPr>
          <w:rFonts w:ascii="Times New Roman" w:hAnsi="Times New Roman"/>
          <w:sz w:val="24"/>
          <w:szCs w:val="24"/>
        </w:rPr>
      </w:pPr>
    </w:p>
    <w:p w:rsidR="00CA36BB" w:rsidRDefault="00CA36BB" w:rsidP="00101BF5">
      <w:pPr>
        <w:spacing w:line="480" w:lineRule="auto"/>
        <w:rPr>
          <w:rFonts w:ascii="Times New Roman" w:hAnsi="Times New Roman"/>
          <w:sz w:val="24"/>
          <w:szCs w:val="24"/>
        </w:rPr>
      </w:pPr>
      <w:r>
        <w:rPr>
          <w:rFonts w:ascii="Times New Roman" w:hAnsi="Times New Roman"/>
          <w:sz w:val="24"/>
          <w:szCs w:val="24"/>
        </w:rPr>
        <w:t xml:space="preserve">Yet, Raymond Williams </w:t>
      </w:r>
      <w:r w:rsidR="005218CA">
        <w:rPr>
          <w:rFonts w:ascii="Times New Roman" w:hAnsi="Times New Roman"/>
          <w:sz w:val="24"/>
          <w:szCs w:val="24"/>
        </w:rPr>
        <w:t>considers it</w:t>
      </w:r>
      <w:r>
        <w:rPr>
          <w:rFonts w:ascii="Times New Roman" w:hAnsi="Times New Roman"/>
          <w:sz w:val="24"/>
          <w:szCs w:val="24"/>
        </w:rPr>
        <w:t xml:space="preserve"> mistaken to talk in terms of silence; rather one can see this transformation represented in ‘a kind of feeling and thinking which is indeed social and material’ but in an ‘embryonic phase’ before full articulation is possible (1977: 131). </w:t>
      </w:r>
      <w:r w:rsidR="005218CA">
        <w:rPr>
          <w:rFonts w:ascii="Times New Roman" w:hAnsi="Times New Roman"/>
          <w:sz w:val="24"/>
          <w:szCs w:val="24"/>
        </w:rPr>
        <w:t>Early blossoming forms of this</w:t>
      </w:r>
      <w:r w:rsidR="00130F46">
        <w:rPr>
          <w:rFonts w:ascii="Times New Roman" w:hAnsi="Times New Roman"/>
          <w:sz w:val="24"/>
          <w:szCs w:val="24"/>
        </w:rPr>
        <w:t>, he notes,</w:t>
      </w:r>
      <w:r w:rsidR="005218CA">
        <w:rPr>
          <w:rFonts w:ascii="Times New Roman" w:hAnsi="Times New Roman"/>
          <w:sz w:val="24"/>
          <w:szCs w:val="24"/>
        </w:rPr>
        <w:t xml:space="preserve"> are to be found in the creative arts</w:t>
      </w:r>
      <w:r>
        <w:rPr>
          <w:rFonts w:ascii="Times New Roman" w:hAnsi="Times New Roman"/>
          <w:sz w:val="24"/>
          <w:szCs w:val="24"/>
        </w:rPr>
        <w:t xml:space="preserve"> and </w:t>
      </w:r>
      <w:r w:rsidR="005218CA">
        <w:rPr>
          <w:rFonts w:ascii="Times New Roman" w:hAnsi="Times New Roman"/>
          <w:sz w:val="24"/>
          <w:szCs w:val="24"/>
        </w:rPr>
        <w:t xml:space="preserve">for me </w:t>
      </w:r>
      <w:r>
        <w:rPr>
          <w:rFonts w:ascii="Times New Roman" w:hAnsi="Times New Roman"/>
          <w:sz w:val="24"/>
          <w:szCs w:val="24"/>
        </w:rPr>
        <w:t>Elena Ferrante is one writer whose novels map out these models</w:t>
      </w:r>
      <w:r w:rsidR="00130F46">
        <w:rPr>
          <w:rFonts w:ascii="Times New Roman" w:hAnsi="Times New Roman"/>
          <w:sz w:val="24"/>
          <w:szCs w:val="24"/>
        </w:rPr>
        <w:t xml:space="preserve"> and themes</w:t>
      </w:r>
      <w:r w:rsidR="005218CA">
        <w:rPr>
          <w:rFonts w:ascii="Times New Roman" w:hAnsi="Times New Roman"/>
          <w:sz w:val="24"/>
          <w:szCs w:val="24"/>
        </w:rPr>
        <w:t xml:space="preserve"> in women’s subjectivity</w:t>
      </w:r>
      <w:r>
        <w:rPr>
          <w:rFonts w:ascii="Times New Roman" w:hAnsi="Times New Roman"/>
          <w:sz w:val="24"/>
          <w:szCs w:val="24"/>
        </w:rPr>
        <w:t xml:space="preserve"> in</w:t>
      </w:r>
      <w:r w:rsidR="00130F46">
        <w:rPr>
          <w:rFonts w:ascii="Times New Roman" w:hAnsi="Times New Roman"/>
          <w:sz w:val="24"/>
          <w:szCs w:val="24"/>
        </w:rPr>
        <w:t xml:space="preserve"> some vibrant detail. I consider</w:t>
      </w:r>
      <w:r w:rsidR="005218CA">
        <w:rPr>
          <w:rFonts w:ascii="Times New Roman" w:hAnsi="Times New Roman"/>
          <w:sz w:val="24"/>
          <w:szCs w:val="24"/>
        </w:rPr>
        <w:t xml:space="preserve"> this next.</w:t>
      </w:r>
    </w:p>
    <w:p w:rsidR="00F52DF4" w:rsidRDefault="00F52DF4" w:rsidP="00101BF5">
      <w:pPr>
        <w:spacing w:line="480" w:lineRule="auto"/>
        <w:rPr>
          <w:rFonts w:ascii="Times New Roman" w:hAnsi="Times New Roman"/>
          <w:b/>
          <w:sz w:val="24"/>
          <w:szCs w:val="24"/>
        </w:rPr>
      </w:pPr>
    </w:p>
    <w:p w:rsidR="00FD2380" w:rsidRDefault="00CA36BB" w:rsidP="00101BF5">
      <w:pPr>
        <w:spacing w:line="480" w:lineRule="auto"/>
        <w:rPr>
          <w:rFonts w:ascii="Times New Roman" w:hAnsi="Times New Roman"/>
          <w:b/>
          <w:sz w:val="24"/>
          <w:szCs w:val="24"/>
        </w:rPr>
      </w:pPr>
      <w:r>
        <w:rPr>
          <w:rFonts w:ascii="Times New Roman" w:hAnsi="Times New Roman"/>
          <w:b/>
          <w:sz w:val="24"/>
          <w:szCs w:val="24"/>
        </w:rPr>
        <w:t xml:space="preserve">Structures of feeling in </w:t>
      </w:r>
      <w:r w:rsidR="00BF53F3">
        <w:rPr>
          <w:rFonts w:ascii="Times New Roman" w:hAnsi="Times New Roman"/>
          <w:b/>
          <w:sz w:val="24"/>
          <w:szCs w:val="24"/>
        </w:rPr>
        <w:t>imaginative literature</w:t>
      </w:r>
      <w:r w:rsidR="00376D14">
        <w:rPr>
          <w:rFonts w:ascii="Times New Roman" w:hAnsi="Times New Roman"/>
          <w:b/>
          <w:sz w:val="24"/>
          <w:szCs w:val="24"/>
        </w:rPr>
        <w:t>: feminist consciousness in Elena Ferrante</w:t>
      </w:r>
    </w:p>
    <w:p w:rsidR="00B84554" w:rsidRDefault="00BF53F3" w:rsidP="00101BF5">
      <w:pPr>
        <w:spacing w:line="480" w:lineRule="auto"/>
        <w:rPr>
          <w:rFonts w:ascii="Times New Roman" w:hAnsi="Times New Roman"/>
          <w:sz w:val="24"/>
          <w:szCs w:val="24"/>
        </w:rPr>
      </w:pPr>
      <w:r>
        <w:rPr>
          <w:rFonts w:ascii="Times New Roman" w:hAnsi="Times New Roman"/>
          <w:sz w:val="24"/>
          <w:szCs w:val="24"/>
        </w:rPr>
        <w:t xml:space="preserve">Williams’ </w:t>
      </w:r>
      <w:r w:rsidR="005218CA">
        <w:rPr>
          <w:rFonts w:ascii="Times New Roman" w:hAnsi="Times New Roman"/>
          <w:sz w:val="24"/>
          <w:szCs w:val="24"/>
        </w:rPr>
        <w:t xml:space="preserve">(1977: 128 – 135) </w:t>
      </w:r>
      <w:r>
        <w:rPr>
          <w:rFonts w:ascii="Times New Roman" w:hAnsi="Times New Roman"/>
          <w:sz w:val="24"/>
          <w:szCs w:val="24"/>
        </w:rPr>
        <w:t xml:space="preserve">argues that </w:t>
      </w:r>
      <w:r w:rsidR="00FC1E02">
        <w:rPr>
          <w:rFonts w:ascii="Times New Roman" w:hAnsi="Times New Roman"/>
          <w:sz w:val="24"/>
          <w:szCs w:val="24"/>
        </w:rPr>
        <w:t xml:space="preserve">emergent structures </w:t>
      </w:r>
      <w:r>
        <w:rPr>
          <w:rFonts w:ascii="Times New Roman" w:hAnsi="Times New Roman"/>
          <w:sz w:val="24"/>
          <w:szCs w:val="24"/>
        </w:rPr>
        <w:t xml:space="preserve">of feeling, such as those associated with the movement from hag to Hag, </w:t>
      </w:r>
      <w:r w:rsidR="00FC1E02">
        <w:rPr>
          <w:rFonts w:ascii="Times New Roman" w:hAnsi="Times New Roman"/>
          <w:sz w:val="24"/>
          <w:szCs w:val="24"/>
        </w:rPr>
        <w:t xml:space="preserve">appear </w:t>
      </w:r>
      <w:r>
        <w:rPr>
          <w:rFonts w:ascii="Times New Roman" w:hAnsi="Times New Roman"/>
          <w:sz w:val="24"/>
          <w:szCs w:val="24"/>
        </w:rPr>
        <w:t xml:space="preserve">precisely </w:t>
      </w:r>
      <w:r w:rsidR="00FC1E02">
        <w:rPr>
          <w:rFonts w:ascii="Times New Roman" w:hAnsi="Times New Roman"/>
          <w:sz w:val="24"/>
          <w:szCs w:val="24"/>
        </w:rPr>
        <w:t>in the gap opened up between ‘the received interpretation and practical experience’ leading to a ‘tension</w:t>
      </w:r>
      <w:r w:rsidR="00B84554">
        <w:rPr>
          <w:rFonts w:ascii="Times New Roman" w:hAnsi="Times New Roman"/>
          <w:sz w:val="24"/>
          <w:szCs w:val="24"/>
        </w:rPr>
        <w:t>.</w:t>
      </w:r>
      <w:r w:rsidR="00FC1E02">
        <w:rPr>
          <w:rFonts w:ascii="Times New Roman" w:hAnsi="Times New Roman"/>
          <w:sz w:val="24"/>
          <w:szCs w:val="24"/>
        </w:rPr>
        <w:t>.. an unease, a stress, a displacement, a latency…’</w:t>
      </w:r>
      <w:r w:rsidR="001C6E91">
        <w:rPr>
          <w:rFonts w:ascii="Times New Roman" w:hAnsi="Times New Roman"/>
          <w:sz w:val="24"/>
          <w:szCs w:val="24"/>
        </w:rPr>
        <w:t xml:space="preserve">. As emergent forms, for example in describing women’s </w:t>
      </w:r>
      <w:r>
        <w:rPr>
          <w:rFonts w:ascii="Times New Roman" w:hAnsi="Times New Roman"/>
          <w:sz w:val="24"/>
          <w:szCs w:val="24"/>
        </w:rPr>
        <w:t>new experiences of both inequality and freedom (and their mixtures),</w:t>
      </w:r>
      <w:r w:rsidR="001C6E91">
        <w:rPr>
          <w:rFonts w:ascii="Times New Roman" w:hAnsi="Times New Roman"/>
          <w:sz w:val="24"/>
          <w:szCs w:val="24"/>
        </w:rPr>
        <w:t xml:space="preserve"> they ‘exert palpable pressures’ on the terms in which experience and action can be understood</w:t>
      </w:r>
      <w:r>
        <w:rPr>
          <w:rFonts w:ascii="Times New Roman" w:hAnsi="Times New Roman"/>
          <w:sz w:val="24"/>
          <w:szCs w:val="24"/>
        </w:rPr>
        <w:t xml:space="preserve">, even whilst they may be discussed as </w:t>
      </w:r>
      <w:r w:rsidR="001C6E91">
        <w:rPr>
          <w:rFonts w:ascii="Times New Roman" w:hAnsi="Times New Roman"/>
          <w:sz w:val="24"/>
          <w:szCs w:val="24"/>
        </w:rPr>
        <w:t xml:space="preserve">‘idiosyncratic, and even isolating’. </w:t>
      </w:r>
      <w:r w:rsidR="005218CA">
        <w:rPr>
          <w:rFonts w:ascii="Times New Roman" w:hAnsi="Times New Roman"/>
          <w:sz w:val="24"/>
          <w:szCs w:val="24"/>
        </w:rPr>
        <w:t xml:space="preserve">Where they appear in </w:t>
      </w:r>
      <w:r w:rsidR="000F378F">
        <w:rPr>
          <w:rFonts w:ascii="Times New Roman" w:hAnsi="Times New Roman"/>
          <w:sz w:val="24"/>
          <w:szCs w:val="24"/>
        </w:rPr>
        <w:t xml:space="preserve">imaginative fiction </w:t>
      </w:r>
      <w:r w:rsidR="005218CA">
        <w:rPr>
          <w:rFonts w:ascii="Times New Roman" w:hAnsi="Times New Roman"/>
          <w:sz w:val="24"/>
          <w:szCs w:val="24"/>
        </w:rPr>
        <w:t>they thus contain</w:t>
      </w:r>
      <w:r w:rsidR="000F378F">
        <w:rPr>
          <w:rFonts w:ascii="Times New Roman" w:hAnsi="Times New Roman"/>
          <w:sz w:val="24"/>
          <w:szCs w:val="24"/>
        </w:rPr>
        <w:t xml:space="preserve"> the</w:t>
      </w:r>
      <w:r w:rsidR="001C6E91">
        <w:rPr>
          <w:rFonts w:ascii="Times New Roman" w:hAnsi="Times New Roman"/>
          <w:sz w:val="24"/>
          <w:szCs w:val="24"/>
        </w:rPr>
        <w:t xml:space="preserve"> potential to configure </w:t>
      </w:r>
      <w:r w:rsidR="008812CE">
        <w:rPr>
          <w:rFonts w:ascii="Times New Roman" w:hAnsi="Times New Roman"/>
          <w:sz w:val="24"/>
          <w:szCs w:val="24"/>
        </w:rPr>
        <w:t>a new order</w:t>
      </w:r>
      <w:r w:rsidR="000F378F">
        <w:rPr>
          <w:rFonts w:ascii="Times New Roman" w:hAnsi="Times New Roman"/>
          <w:sz w:val="24"/>
          <w:szCs w:val="24"/>
        </w:rPr>
        <w:t>: in</w:t>
      </w:r>
      <w:r w:rsidR="008812CE">
        <w:rPr>
          <w:rFonts w:ascii="Times New Roman" w:hAnsi="Times New Roman"/>
          <w:sz w:val="24"/>
          <w:szCs w:val="24"/>
        </w:rPr>
        <w:t xml:space="preserve"> </w:t>
      </w:r>
      <w:r w:rsidR="002F4652">
        <w:rPr>
          <w:rFonts w:ascii="Times New Roman" w:hAnsi="Times New Roman"/>
          <w:sz w:val="24"/>
          <w:szCs w:val="24"/>
        </w:rPr>
        <w:t>Deleuze</w:t>
      </w:r>
      <w:r w:rsidR="000F378F">
        <w:rPr>
          <w:rFonts w:ascii="Times New Roman" w:hAnsi="Times New Roman"/>
          <w:sz w:val="24"/>
          <w:szCs w:val="24"/>
        </w:rPr>
        <w:t xml:space="preserve">’s terms, </w:t>
      </w:r>
      <w:r w:rsidR="000963EC">
        <w:rPr>
          <w:rFonts w:ascii="Times New Roman" w:hAnsi="Times New Roman"/>
          <w:sz w:val="24"/>
          <w:szCs w:val="24"/>
        </w:rPr>
        <w:t>creat</w:t>
      </w:r>
      <w:r w:rsidR="000F378F">
        <w:rPr>
          <w:rFonts w:ascii="Times New Roman" w:hAnsi="Times New Roman"/>
          <w:sz w:val="24"/>
          <w:szCs w:val="24"/>
        </w:rPr>
        <w:t>ing</w:t>
      </w:r>
      <w:r w:rsidR="00130F46">
        <w:rPr>
          <w:rFonts w:ascii="Times New Roman" w:hAnsi="Times New Roman"/>
          <w:sz w:val="24"/>
          <w:szCs w:val="24"/>
        </w:rPr>
        <w:t xml:space="preserve"> a line of flight which ‘</w:t>
      </w:r>
      <w:r w:rsidR="000963EC">
        <w:rPr>
          <w:rFonts w:ascii="Times New Roman" w:hAnsi="Times New Roman"/>
          <w:sz w:val="24"/>
          <w:szCs w:val="24"/>
        </w:rPr>
        <w:t>moves in the direction of th</w:t>
      </w:r>
      <w:r w:rsidR="00130F46">
        <w:rPr>
          <w:rFonts w:ascii="Times New Roman" w:hAnsi="Times New Roman"/>
          <w:sz w:val="24"/>
          <w:szCs w:val="24"/>
        </w:rPr>
        <w:t>e ill-informed or the incomplete’</w:t>
      </w:r>
      <w:r w:rsidR="000963EC">
        <w:rPr>
          <w:rFonts w:ascii="Times New Roman" w:hAnsi="Times New Roman"/>
          <w:sz w:val="24"/>
          <w:szCs w:val="24"/>
        </w:rPr>
        <w:t xml:space="preserve"> (Deleuze, 1998:1)</w:t>
      </w:r>
      <w:r w:rsidR="000F378F">
        <w:rPr>
          <w:rFonts w:ascii="Times New Roman" w:hAnsi="Times New Roman"/>
          <w:sz w:val="24"/>
          <w:szCs w:val="24"/>
        </w:rPr>
        <w:t xml:space="preserve"> </w:t>
      </w:r>
      <w:r w:rsidR="000D7D25">
        <w:rPr>
          <w:rFonts w:ascii="Times New Roman" w:hAnsi="Times New Roman"/>
          <w:sz w:val="24"/>
          <w:szCs w:val="24"/>
        </w:rPr>
        <w:t xml:space="preserve">offering readers guidance </w:t>
      </w:r>
      <w:r w:rsidR="008812CE">
        <w:rPr>
          <w:rFonts w:ascii="Times New Roman" w:hAnsi="Times New Roman"/>
          <w:sz w:val="24"/>
          <w:szCs w:val="24"/>
        </w:rPr>
        <w:t>into becoming-other</w:t>
      </w:r>
      <w:r w:rsidR="000F378F">
        <w:rPr>
          <w:rFonts w:ascii="Times New Roman" w:hAnsi="Times New Roman"/>
          <w:sz w:val="24"/>
          <w:szCs w:val="24"/>
        </w:rPr>
        <w:t xml:space="preserve"> (Stenner, 2017)</w:t>
      </w:r>
      <w:r w:rsidR="000D7D25">
        <w:rPr>
          <w:rFonts w:ascii="Times New Roman" w:hAnsi="Times New Roman"/>
          <w:sz w:val="24"/>
          <w:szCs w:val="24"/>
        </w:rPr>
        <w:t>.</w:t>
      </w:r>
      <w:r w:rsidR="009C56DD">
        <w:rPr>
          <w:rFonts w:ascii="Times New Roman" w:hAnsi="Times New Roman"/>
          <w:sz w:val="24"/>
          <w:szCs w:val="24"/>
        </w:rPr>
        <w:t xml:space="preserve"> These ‘becomings’ are aspects of the liminal; events and passages of time ‘during which psychosocial structures melt down into liquids, the better to be formed into a new patt</w:t>
      </w:r>
      <w:r w:rsidR="00130F46">
        <w:rPr>
          <w:rFonts w:ascii="Times New Roman" w:hAnsi="Times New Roman"/>
          <w:sz w:val="24"/>
          <w:szCs w:val="24"/>
        </w:rPr>
        <w:t>ern’ (Stenner, 2017: 16). H</w:t>
      </w:r>
      <w:r w:rsidR="009C56DD">
        <w:rPr>
          <w:rFonts w:ascii="Times New Roman" w:hAnsi="Times New Roman"/>
          <w:sz w:val="24"/>
          <w:szCs w:val="24"/>
        </w:rPr>
        <w:t>ere</w:t>
      </w:r>
      <w:r w:rsidR="00130F46">
        <w:rPr>
          <w:rFonts w:ascii="Times New Roman" w:hAnsi="Times New Roman"/>
          <w:sz w:val="24"/>
          <w:szCs w:val="24"/>
        </w:rPr>
        <w:t>, indeed,</w:t>
      </w:r>
      <w:r w:rsidR="009C56DD">
        <w:rPr>
          <w:rFonts w:ascii="Times New Roman" w:hAnsi="Times New Roman"/>
          <w:sz w:val="24"/>
          <w:szCs w:val="24"/>
        </w:rPr>
        <w:t xml:space="preserve"> </w:t>
      </w:r>
      <w:r w:rsidR="00130F46">
        <w:rPr>
          <w:rFonts w:ascii="Times New Roman" w:hAnsi="Times New Roman"/>
          <w:sz w:val="24"/>
          <w:szCs w:val="24"/>
        </w:rPr>
        <w:t>is also</w:t>
      </w:r>
      <w:r w:rsidR="009C56DD">
        <w:rPr>
          <w:rFonts w:ascii="Times New Roman" w:hAnsi="Times New Roman"/>
          <w:sz w:val="24"/>
          <w:szCs w:val="24"/>
        </w:rPr>
        <w:t xml:space="preserve"> th</w:t>
      </w:r>
      <w:r w:rsidR="00130F46">
        <w:rPr>
          <w:rFonts w:ascii="Times New Roman" w:hAnsi="Times New Roman"/>
          <w:sz w:val="24"/>
          <w:szCs w:val="24"/>
        </w:rPr>
        <w:t>e realm of the abject</w:t>
      </w:r>
      <w:r w:rsidR="009C56DD">
        <w:rPr>
          <w:rFonts w:ascii="Times New Roman" w:hAnsi="Times New Roman"/>
          <w:sz w:val="24"/>
          <w:szCs w:val="24"/>
        </w:rPr>
        <w:t>.</w:t>
      </w:r>
      <w:r w:rsidR="000D7D25">
        <w:rPr>
          <w:rFonts w:ascii="Times New Roman" w:hAnsi="Times New Roman"/>
          <w:sz w:val="24"/>
          <w:szCs w:val="24"/>
        </w:rPr>
        <w:t xml:space="preserve"> </w:t>
      </w:r>
      <w:r w:rsidR="00130F46">
        <w:rPr>
          <w:rFonts w:ascii="Times New Roman" w:hAnsi="Times New Roman"/>
          <w:sz w:val="24"/>
          <w:szCs w:val="24"/>
        </w:rPr>
        <w:t>Additionally, n</w:t>
      </w:r>
      <w:r w:rsidR="009C56DD">
        <w:rPr>
          <w:rFonts w:ascii="Times New Roman" w:hAnsi="Times New Roman"/>
          <w:sz w:val="24"/>
          <w:szCs w:val="24"/>
        </w:rPr>
        <w:t xml:space="preserve">ew symbolism is required where the old symbolism fails to express such events, forming building blocks of new </w:t>
      </w:r>
      <w:r w:rsidR="0070249C">
        <w:rPr>
          <w:rFonts w:ascii="Times New Roman" w:hAnsi="Times New Roman"/>
          <w:sz w:val="24"/>
          <w:szCs w:val="24"/>
        </w:rPr>
        <w:t xml:space="preserve">psychosocial </w:t>
      </w:r>
      <w:r w:rsidR="008812CE">
        <w:rPr>
          <w:rFonts w:ascii="Times New Roman" w:hAnsi="Times New Roman"/>
          <w:sz w:val="24"/>
          <w:szCs w:val="24"/>
        </w:rPr>
        <w:t>structure</w:t>
      </w:r>
      <w:r w:rsidR="0070249C">
        <w:rPr>
          <w:rFonts w:ascii="Times New Roman" w:hAnsi="Times New Roman"/>
          <w:sz w:val="24"/>
          <w:szCs w:val="24"/>
        </w:rPr>
        <w:t>s</w:t>
      </w:r>
      <w:r w:rsidR="00B84554">
        <w:rPr>
          <w:rFonts w:ascii="Times New Roman" w:hAnsi="Times New Roman"/>
          <w:sz w:val="24"/>
          <w:szCs w:val="24"/>
        </w:rPr>
        <w:t xml:space="preserve"> (Stenner</w:t>
      </w:r>
      <w:r w:rsidR="00D074C9">
        <w:rPr>
          <w:rFonts w:ascii="Times New Roman" w:hAnsi="Times New Roman"/>
          <w:sz w:val="24"/>
          <w:szCs w:val="24"/>
        </w:rPr>
        <w:t>,</w:t>
      </w:r>
      <w:r w:rsidR="00B84554">
        <w:rPr>
          <w:rFonts w:ascii="Times New Roman" w:hAnsi="Times New Roman"/>
          <w:sz w:val="24"/>
          <w:szCs w:val="24"/>
        </w:rPr>
        <w:t xml:space="preserve"> 2017)</w:t>
      </w:r>
      <w:r w:rsidR="009C56DD">
        <w:rPr>
          <w:rFonts w:ascii="Times New Roman" w:hAnsi="Times New Roman"/>
          <w:sz w:val="24"/>
          <w:szCs w:val="24"/>
        </w:rPr>
        <w:t xml:space="preserve"> and</w:t>
      </w:r>
      <w:r w:rsidR="00D074C9">
        <w:rPr>
          <w:rFonts w:ascii="Times New Roman" w:hAnsi="Times New Roman"/>
          <w:sz w:val="24"/>
          <w:szCs w:val="24"/>
        </w:rPr>
        <w:t xml:space="preserve"> turning barely audible whispers, or secret knowledge, into the kind of claims that can be made </w:t>
      </w:r>
      <w:r w:rsidR="005218CA">
        <w:rPr>
          <w:rFonts w:ascii="Times New Roman" w:hAnsi="Times New Roman"/>
          <w:sz w:val="24"/>
          <w:szCs w:val="24"/>
        </w:rPr>
        <w:t>out loud</w:t>
      </w:r>
      <w:r w:rsidR="00996A72">
        <w:rPr>
          <w:rFonts w:ascii="Times New Roman" w:hAnsi="Times New Roman"/>
          <w:sz w:val="24"/>
          <w:szCs w:val="24"/>
        </w:rPr>
        <w:t xml:space="preserve">. </w:t>
      </w:r>
    </w:p>
    <w:p w:rsidR="000F378F" w:rsidRDefault="000F378F" w:rsidP="00101BF5">
      <w:pPr>
        <w:spacing w:line="480" w:lineRule="auto"/>
        <w:rPr>
          <w:rFonts w:ascii="Times New Roman" w:hAnsi="Times New Roman"/>
          <w:sz w:val="24"/>
          <w:szCs w:val="24"/>
        </w:rPr>
      </w:pPr>
    </w:p>
    <w:p w:rsidR="00376D14" w:rsidRDefault="0038226D" w:rsidP="00376D14">
      <w:pPr>
        <w:spacing w:line="480" w:lineRule="auto"/>
        <w:rPr>
          <w:rFonts w:ascii="Times New Roman" w:hAnsi="Times New Roman"/>
          <w:sz w:val="24"/>
          <w:szCs w:val="24"/>
        </w:rPr>
      </w:pPr>
      <w:r>
        <w:rPr>
          <w:rFonts w:ascii="Times New Roman" w:hAnsi="Times New Roman"/>
          <w:sz w:val="24"/>
          <w:szCs w:val="24"/>
        </w:rPr>
        <w:t xml:space="preserve">Many commentators have noted </w:t>
      </w:r>
      <w:r w:rsidR="000F378F">
        <w:rPr>
          <w:rFonts w:ascii="Times New Roman" w:hAnsi="Times New Roman"/>
          <w:sz w:val="24"/>
          <w:szCs w:val="24"/>
        </w:rPr>
        <w:t>the importance of</w:t>
      </w:r>
      <w:r>
        <w:rPr>
          <w:rFonts w:ascii="Times New Roman" w:hAnsi="Times New Roman"/>
          <w:sz w:val="24"/>
          <w:szCs w:val="24"/>
        </w:rPr>
        <w:t xml:space="preserve"> </w:t>
      </w:r>
      <w:r w:rsidR="00996A72">
        <w:rPr>
          <w:rFonts w:ascii="Times New Roman" w:hAnsi="Times New Roman"/>
          <w:sz w:val="24"/>
          <w:szCs w:val="24"/>
        </w:rPr>
        <w:t>Ferrante’s writing</w:t>
      </w:r>
      <w:r w:rsidR="005810F6">
        <w:rPr>
          <w:rFonts w:ascii="Times New Roman" w:hAnsi="Times New Roman"/>
          <w:sz w:val="24"/>
          <w:szCs w:val="24"/>
        </w:rPr>
        <w:t xml:space="preserve"> </w:t>
      </w:r>
      <w:r w:rsidR="000F378F">
        <w:rPr>
          <w:rFonts w:ascii="Times New Roman" w:hAnsi="Times New Roman"/>
          <w:sz w:val="24"/>
          <w:szCs w:val="24"/>
        </w:rPr>
        <w:t xml:space="preserve">in </w:t>
      </w:r>
      <w:r w:rsidR="005810F6">
        <w:rPr>
          <w:rFonts w:ascii="Times New Roman" w:hAnsi="Times New Roman"/>
          <w:sz w:val="24"/>
          <w:szCs w:val="24"/>
        </w:rPr>
        <w:t>giving</w:t>
      </w:r>
      <w:r w:rsidR="00996A72">
        <w:rPr>
          <w:rFonts w:ascii="Times New Roman" w:hAnsi="Times New Roman"/>
          <w:sz w:val="24"/>
          <w:szCs w:val="24"/>
        </w:rPr>
        <w:t xml:space="preserve"> voice to the subterranean themes of women’s lives. </w:t>
      </w:r>
      <w:r>
        <w:rPr>
          <w:rFonts w:ascii="Times New Roman" w:hAnsi="Times New Roman"/>
          <w:sz w:val="24"/>
          <w:szCs w:val="24"/>
        </w:rPr>
        <w:t xml:space="preserve">Admirers </w:t>
      </w:r>
      <w:r w:rsidR="000F1969">
        <w:rPr>
          <w:rFonts w:ascii="Times New Roman" w:hAnsi="Times New Roman"/>
          <w:sz w:val="24"/>
          <w:szCs w:val="24"/>
        </w:rPr>
        <w:t xml:space="preserve">consistently cite the radical originality of her </w:t>
      </w:r>
      <w:r w:rsidR="003F1DA1">
        <w:rPr>
          <w:rFonts w:ascii="Times New Roman" w:hAnsi="Times New Roman"/>
          <w:sz w:val="24"/>
          <w:szCs w:val="24"/>
        </w:rPr>
        <w:t>tone and expression</w:t>
      </w:r>
      <w:r w:rsidR="000F1969">
        <w:rPr>
          <w:rFonts w:ascii="Times New Roman" w:hAnsi="Times New Roman"/>
          <w:sz w:val="24"/>
          <w:szCs w:val="24"/>
        </w:rPr>
        <w:t xml:space="preserve">: </w:t>
      </w:r>
      <w:r w:rsidRPr="00EB2C7D">
        <w:rPr>
          <w:rFonts w:ascii="Times New Roman" w:hAnsi="Times New Roman"/>
          <w:sz w:val="24"/>
          <w:szCs w:val="24"/>
        </w:rPr>
        <w:t xml:space="preserve">Margaret Drabble (2016) </w:t>
      </w:r>
      <w:r>
        <w:rPr>
          <w:rFonts w:ascii="Times New Roman" w:hAnsi="Times New Roman"/>
          <w:sz w:val="24"/>
          <w:szCs w:val="24"/>
        </w:rPr>
        <w:t>speak</w:t>
      </w:r>
      <w:r w:rsidR="003F1DA1">
        <w:rPr>
          <w:rFonts w:ascii="Times New Roman" w:hAnsi="Times New Roman"/>
          <w:sz w:val="24"/>
          <w:szCs w:val="24"/>
        </w:rPr>
        <w:t>s</w:t>
      </w:r>
      <w:r>
        <w:rPr>
          <w:rFonts w:ascii="Times New Roman" w:hAnsi="Times New Roman"/>
          <w:sz w:val="24"/>
          <w:szCs w:val="24"/>
        </w:rPr>
        <w:t xml:space="preserve"> of her </w:t>
      </w:r>
      <w:r w:rsidR="000F1969">
        <w:rPr>
          <w:rFonts w:ascii="Times New Roman" w:hAnsi="Times New Roman"/>
          <w:sz w:val="24"/>
          <w:szCs w:val="24"/>
        </w:rPr>
        <w:t xml:space="preserve">‘unprecedented’ veracity; </w:t>
      </w:r>
      <w:r>
        <w:rPr>
          <w:rFonts w:ascii="Times New Roman" w:hAnsi="Times New Roman"/>
          <w:sz w:val="24"/>
          <w:szCs w:val="24"/>
        </w:rPr>
        <w:t xml:space="preserve">Jacqueline Rose </w:t>
      </w:r>
      <w:r w:rsidR="00626801">
        <w:rPr>
          <w:rFonts w:ascii="Times New Roman" w:hAnsi="Times New Roman"/>
          <w:sz w:val="24"/>
          <w:szCs w:val="24"/>
        </w:rPr>
        <w:t>declares that it is ‘</w:t>
      </w:r>
      <w:r>
        <w:rPr>
          <w:rFonts w:ascii="Times New Roman" w:hAnsi="Times New Roman"/>
          <w:sz w:val="24"/>
          <w:szCs w:val="24"/>
        </w:rPr>
        <w:t>like nothing else I have read’ (</w:t>
      </w:r>
      <w:r w:rsidR="005810F6">
        <w:rPr>
          <w:rFonts w:ascii="Times New Roman" w:hAnsi="Times New Roman"/>
          <w:sz w:val="24"/>
          <w:szCs w:val="24"/>
        </w:rPr>
        <w:t>2018</w:t>
      </w:r>
      <w:r>
        <w:rPr>
          <w:rFonts w:ascii="Times New Roman" w:hAnsi="Times New Roman"/>
          <w:sz w:val="24"/>
          <w:szCs w:val="24"/>
        </w:rPr>
        <w:t>. 151).</w:t>
      </w:r>
      <w:r w:rsidR="000F378F">
        <w:rPr>
          <w:rFonts w:ascii="Times New Roman" w:hAnsi="Times New Roman"/>
          <w:sz w:val="24"/>
          <w:szCs w:val="24"/>
        </w:rPr>
        <w:t xml:space="preserve"> If, as Virginia Woolf suggested, embedded in women’s writing </w:t>
      </w:r>
      <w:r w:rsidR="00376D14">
        <w:rPr>
          <w:rFonts w:ascii="Times New Roman" w:hAnsi="Times New Roman"/>
          <w:sz w:val="24"/>
          <w:szCs w:val="24"/>
        </w:rPr>
        <w:t>i</w:t>
      </w:r>
      <w:r w:rsidR="000F378F">
        <w:rPr>
          <w:rFonts w:ascii="Times New Roman" w:hAnsi="Times New Roman"/>
          <w:sz w:val="24"/>
          <w:szCs w:val="24"/>
        </w:rPr>
        <w:t xml:space="preserve">s that fragmented consciousness of self as simultaneously </w:t>
      </w:r>
      <w:r w:rsidR="0041442A">
        <w:rPr>
          <w:rFonts w:ascii="Times New Roman" w:hAnsi="Times New Roman"/>
          <w:sz w:val="24"/>
          <w:szCs w:val="24"/>
        </w:rPr>
        <w:t>subject-</w:t>
      </w:r>
      <w:r w:rsidR="000F378F">
        <w:rPr>
          <w:rFonts w:ascii="Times New Roman" w:hAnsi="Times New Roman"/>
          <w:sz w:val="24"/>
          <w:szCs w:val="24"/>
        </w:rPr>
        <w:t>and-</w:t>
      </w:r>
      <w:r w:rsidR="0041442A">
        <w:rPr>
          <w:rFonts w:ascii="Times New Roman" w:hAnsi="Times New Roman"/>
          <w:sz w:val="24"/>
          <w:szCs w:val="24"/>
        </w:rPr>
        <w:t>object</w:t>
      </w:r>
      <w:r w:rsidR="00376D14">
        <w:rPr>
          <w:rFonts w:ascii="Times New Roman" w:hAnsi="Times New Roman"/>
          <w:sz w:val="24"/>
          <w:szCs w:val="24"/>
        </w:rPr>
        <w:t xml:space="preserve"> that Beauvoir extrapolated, both Ferrante’s veracity and originality suggests that she has succeeded in transcending this in </w:t>
      </w:r>
      <w:r w:rsidR="0041442A">
        <w:rPr>
          <w:rFonts w:ascii="Times New Roman" w:hAnsi="Times New Roman"/>
          <w:sz w:val="24"/>
          <w:szCs w:val="24"/>
        </w:rPr>
        <w:t>an important</w:t>
      </w:r>
      <w:r w:rsidR="00376D14">
        <w:rPr>
          <w:rFonts w:ascii="Times New Roman" w:hAnsi="Times New Roman"/>
          <w:sz w:val="24"/>
          <w:szCs w:val="24"/>
        </w:rPr>
        <w:t xml:space="preserve"> way. In my reading of Ferrante, a powerful aspect of this veracity lies in her suggestion that ageing, whilst a further means of oppression in multiple ways, can also constitute the medium of liberation, for both mothers and daughters, although powerful struggle is necessary and success is not a foregone conclusion. </w:t>
      </w:r>
      <w:r w:rsidR="00A05A4A">
        <w:rPr>
          <w:rFonts w:ascii="Times New Roman" w:hAnsi="Times New Roman"/>
          <w:sz w:val="24"/>
          <w:szCs w:val="24"/>
        </w:rPr>
        <w:t xml:space="preserve">This transgressive and revolutionary quality of her prose is </w:t>
      </w:r>
      <w:r w:rsidR="0041442A">
        <w:rPr>
          <w:rFonts w:ascii="Times New Roman" w:hAnsi="Times New Roman"/>
          <w:sz w:val="24"/>
          <w:szCs w:val="24"/>
        </w:rPr>
        <w:t>betrayed in the strong reactions it receives: from the</w:t>
      </w:r>
      <w:r w:rsidR="00A05A4A">
        <w:rPr>
          <w:rFonts w:ascii="Times New Roman" w:hAnsi="Times New Roman"/>
          <w:sz w:val="24"/>
          <w:szCs w:val="24"/>
        </w:rPr>
        <w:t xml:space="preserve"> publishers </w:t>
      </w:r>
      <w:r w:rsidR="0041442A">
        <w:rPr>
          <w:rFonts w:ascii="Times New Roman" w:hAnsi="Times New Roman"/>
          <w:sz w:val="24"/>
          <w:szCs w:val="24"/>
        </w:rPr>
        <w:t xml:space="preserve">who </w:t>
      </w:r>
      <w:r w:rsidR="00A05A4A">
        <w:rPr>
          <w:rFonts w:ascii="Times New Roman" w:hAnsi="Times New Roman"/>
          <w:sz w:val="24"/>
          <w:szCs w:val="24"/>
        </w:rPr>
        <w:t xml:space="preserve">decided against publication on the ground that the behaviour of the mother (in </w:t>
      </w:r>
      <w:r w:rsidR="00A05A4A" w:rsidRPr="00A05A4A">
        <w:rPr>
          <w:rFonts w:ascii="Times New Roman" w:hAnsi="Times New Roman"/>
          <w:i/>
          <w:sz w:val="24"/>
          <w:szCs w:val="24"/>
        </w:rPr>
        <w:t>Days of Abandonment</w:t>
      </w:r>
      <w:r w:rsidR="002268CC">
        <w:rPr>
          <w:rFonts w:ascii="Times New Roman" w:hAnsi="Times New Roman"/>
          <w:sz w:val="24"/>
          <w:szCs w:val="24"/>
        </w:rPr>
        <w:t>) i</w:t>
      </w:r>
      <w:r w:rsidR="00A05A4A">
        <w:rPr>
          <w:rFonts w:ascii="Times New Roman" w:hAnsi="Times New Roman"/>
          <w:sz w:val="24"/>
          <w:szCs w:val="24"/>
        </w:rPr>
        <w:t xml:space="preserve">s ‘morally reprehensible’ (Rose, 2018: 151) </w:t>
      </w:r>
      <w:r w:rsidR="0041442A">
        <w:rPr>
          <w:rFonts w:ascii="Times New Roman" w:hAnsi="Times New Roman"/>
          <w:sz w:val="24"/>
          <w:szCs w:val="24"/>
        </w:rPr>
        <w:t xml:space="preserve">to that of </w:t>
      </w:r>
      <w:r w:rsidR="00A05A4A">
        <w:rPr>
          <w:rFonts w:ascii="Times New Roman" w:hAnsi="Times New Roman"/>
          <w:sz w:val="24"/>
          <w:szCs w:val="24"/>
        </w:rPr>
        <w:t xml:space="preserve">her mainly female </w:t>
      </w:r>
      <w:r w:rsidR="0041442A">
        <w:rPr>
          <w:rFonts w:ascii="Times New Roman" w:hAnsi="Times New Roman"/>
          <w:sz w:val="24"/>
          <w:szCs w:val="24"/>
        </w:rPr>
        <w:t xml:space="preserve">and extremely fervent </w:t>
      </w:r>
      <w:r w:rsidR="00A05A4A">
        <w:rPr>
          <w:rFonts w:ascii="Times New Roman" w:hAnsi="Times New Roman"/>
          <w:sz w:val="24"/>
          <w:szCs w:val="24"/>
        </w:rPr>
        <w:t>readership</w:t>
      </w:r>
      <w:r w:rsidR="0041442A">
        <w:rPr>
          <w:rFonts w:ascii="Times New Roman" w:hAnsi="Times New Roman"/>
          <w:sz w:val="24"/>
          <w:szCs w:val="24"/>
        </w:rPr>
        <w:t xml:space="preserve"> which is</w:t>
      </w:r>
      <w:r w:rsidR="00A05A4A">
        <w:rPr>
          <w:rFonts w:ascii="Times New Roman" w:hAnsi="Times New Roman"/>
          <w:sz w:val="24"/>
          <w:szCs w:val="24"/>
        </w:rPr>
        <w:t xml:space="preserve"> ‘something like a club or secret society whose members have taken a vow never to explain exactly what.. behind closed doors, they really talk about’ (Rose, 2018: 179).</w:t>
      </w:r>
    </w:p>
    <w:p w:rsidR="000779CF" w:rsidRDefault="00376D14" w:rsidP="00101BF5">
      <w:pPr>
        <w:spacing w:line="480" w:lineRule="auto"/>
        <w:rPr>
          <w:rFonts w:ascii="Times New Roman" w:hAnsi="Times New Roman"/>
          <w:sz w:val="24"/>
          <w:szCs w:val="24"/>
        </w:rPr>
      </w:pPr>
      <w:r w:rsidRPr="00EB2C7D">
        <w:rPr>
          <w:rFonts w:ascii="Times New Roman" w:hAnsi="Times New Roman"/>
          <w:sz w:val="24"/>
          <w:szCs w:val="24"/>
        </w:rPr>
        <w:t xml:space="preserve"> </w:t>
      </w:r>
    </w:p>
    <w:p w:rsidR="00E52EE3" w:rsidRDefault="0038226D" w:rsidP="00235952">
      <w:pPr>
        <w:spacing w:line="480" w:lineRule="auto"/>
        <w:rPr>
          <w:rFonts w:ascii="Times New Roman" w:hAnsi="Times New Roman"/>
          <w:sz w:val="24"/>
          <w:szCs w:val="24"/>
        </w:rPr>
      </w:pPr>
      <w:r>
        <w:rPr>
          <w:rFonts w:ascii="Times New Roman" w:hAnsi="Times New Roman"/>
          <w:sz w:val="24"/>
          <w:szCs w:val="24"/>
        </w:rPr>
        <w:t>In the last section</w:t>
      </w:r>
      <w:r w:rsidR="00626801">
        <w:rPr>
          <w:rFonts w:ascii="Times New Roman" w:hAnsi="Times New Roman"/>
          <w:sz w:val="24"/>
          <w:szCs w:val="24"/>
        </w:rPr>
        <w:t xml:space="preserve"> of this essay</w:t>
      </w:r>
      <w:r>
        <w:rPr>
          <w:rFonts w:ascii="Times New Roman" w:hAnsi="Times New Roman"/>
          <w:sz w:val="24"/>
          <w:szCs w:val="24"/>
        </w:rPr>
        <w:t xml:space="preserve">, </w:t>
      </w:r>
      <w:r w:rsidR="00556A0C">
        <w:rPr>
          <w:rFonts w:ascii="Times New Roman" w:hAnsi="Times New Roman"/>
          <w:sz w:val="24"/>
          <w:szCs w:val="24"/>
        </w:rPr>
        <w:t>I will</w:t>
      </w:r>
      <w:r w:rsidR="00FD01AA" w:rsidRPr="00EB2C7D">
        <w:rPr>
          <w:rFonts w:ascii="Times New Roman" w:hAnsi="Times New Roman"/>
          <w:sz w:val="24"/>
          <w:szCs w:val="24"/>
        </w:rPr>
        <w:t xml:space="preserve"> </w:t>
      </w:r>
      <w:r w:rsidR="00A05A4A">
        <w:rPr>
          <w:rFonts w:ascii="Times New Roman" w:hAnsi="Times New Roman"/>
          <w:sz w:val="24"/>
          <w:szCs w:val="24"/>
        </w:rPr>
        <w:t>explore</w:t>
      </w:r>
      <w:r>
        <w:rPr>
          <w:rFonts w:ascii="Times New Roman" w:hAnsi="Times New Roman"/>
          <w:sz w:val="24"/>
          <w:szCs w:val="24"/>
        </w:rPr>
        <w:t xml:space="preserve"> </w:t>
      </w:r>
      <w:r w:rsidR="00626801">
        <w:rPr>
          <w:rFonts w:ascii="Times New Roman" w:hAnsi="Times New Roman"/>
          <w:sz w:val="24"/>
          <w:szCs w:val="24"/>
        </w:rPr>
        <w:t xml:space="preserve">two </w:t>
      </w:r>
      <w:r>
        <w:rPr>
          <w:rFonts w:ascii="Times New Roman" w:hAnsi="Times New Roman"/>
          <w:sz w:val="24"/>
          <w:szCs w:val="24"/>
        </w:rPr>
        <w:t>early novels</w:t>
      </w:r>
      <w:r w:rsidR="00626801">
        <w:rPr>
          <w:rFonts w:ascii="Times New Roman" w:hAnsi="Times New Roman"/>
          <w:sz w:val="24"/>
          <w:szCs w:val="24"/>
        </w:rPr>
        <w:t xml:space="preserve"> by Ferrante which </w:t>
      </w:r>
      <w:r w:rsidR="005810F6">
        <w:rPr>
          <w:rFonts w:ascii="Times New Roman" w:hAnsi="Times New Roman"/>
          <w:sz w:val="24"/>
          <w:szCs w:val="24"/>
        </w:rPr>
        <w:t xml:space="preserve">evoke richly </w:t>
      </w:r>
      <w:r>
        <w:rPr>
          <w:rFonts w:ascii="Times New Roman" w:hAnsi="Times New Roman"/>
          <w:sz w:val="24"/>
          <w:szCs w:val="24"/>
        </w:rPr>
        <w:t>t</w:t>
      </w:r>
      <w:r w:rsidR="00556A0C">
        <w:rPr>
          <w:rFonts w:ascii="Times New Roman" w:hAnsi="Times New Roman"/>
          <w:sz w:val="24"/>
          <w:szCs w:val="24"/>
        </w:rPr>
        <w:t xml:space="preserve">he </w:t>
      </w:r>
      <w:r w:rsidR="00235952">
        <w:rPr>
          <w:rFonts w:ascii="Times New Roman" w:hAnsi="Times New Roman"/>
          <w:sz w:val="24"/>
          <w:szCs w:val="24"/>
        </w:rPr>
        <w:t>two truths of good/bad ageing</w:t>
      </w:r>
      <w:r w:rsidR="005810F6" w:rsidRPr="00EB2C7D">
        <w:rPr>
          <w:rFonts w:ascii="Times New Roman" w:hAnsi="Times New Roman"/>
          <w:sz w:val="24"/>
          <w:szCs w:val="24"/>
        </w:rPr>
        <w:t>.</w:t>
      </w:r>
      <w:r w:rsidR="005810F6">
        <w:rPr>
          <w:rFonts w:ascii="Times New Roman" w:hAnsi="Times New Roman"/>
          <w:sz w:val="24"/>
          <w:szCs w:val="24"/>
        </w:rPr>
        <w:t xml:space="preserve"> </w:t>
      </w:r>
      <w:r w:rsidR="005810F6" w:rsidRPr="00EB2C7D">
        <w:rPr>
          <w:rFonts w:ascii="Times New Roman" w:hAnsi="Times New Roman"/>
          <w:i/>
          <w:sz w:val="24"/>
          <w:szCs w:val="24"/>
        </w:rPr>
        <w:t>Days of Abandonment</w:t>
      </w:r>
      <w:r w:rsidR="005810F6" w:rsidRPr="00EB2C7D">
        <w:rPr>
          <w:rFonts w:ascii="Times New Roman" w:hAnsi="Times New Roman"/>
          <w:sz w:val="24"/>
          <w:szCs w:val="24"/>
        </w:rPr>
        <w:t>,</w:t>
      </w:r>
      <w:r w:rsidR="00376D14">
        <w:rPr>
          <w:rFonts w:ascii="Times New Roman" w:hAnsi="Times New Roman"/>
          <w:sz w:val="24"/>
          <w:szCs w:val="24"/>
        </w:rPr>
        <w:t xml:space="preserve"> (2005)</w:t>
      </w:r>
      <w:r w:rsidR="005810F6" w:rsidRPr="00EB2C7D">
        <w:rPr>
          <w:rFonts w:ascii="Times New Roman" w:hAnsi="Times New Roman"/>
          <w:sz w:val="24"/>
          <w:szCs w:val="24"/>
        </w:rPr>
        <w:t xml:space="preserve"> which is Ferrante’s second novel, </w:t>
      </w:r>
      <w:r w:rsidR="005A6746">
        <w:rPr>
          <w:rFonts w:ascii="Times New Roman" w:hAnsi="Times New Roman"/>
          <w:sz w:val="24"/>
          <w:szCs w:val="24"/>
        </w:rPr>
        <w:t>maps</w:t>
      </w:r>
      <w:r w:rsidR="005810F6" w:rsidRPr="00EB2C7D">
        <w:rPr>
          <w:rFonts w:ascii="Times New Roman" w:hAnsi="Times New Roman"/>
          <w:sz w:val="24"/>
          <w:szCs w:val="24"/>
        </w:rPr>
        <w:t xml:space="preserve"> </w:t>
      </w:r>
      <w:r w:rsidR="005810F6">
        <w:rPr>
          <w:rFonts w:ascii="Times New Roman" w:hAnsi="Times New Roman"/>
          <w:sz w:val="24"/>
          <w:szCs w:val="24"/>
        </w:rPr>
        <w:t>the</w:t>
      </w:r>
      <w:r w:rsidR="005810F6" w:rsidRPr="00EB2C7D">
        <w:rPr>
          <w:rFonts w:ascii="Times New Roman" w:hAnsi="Times New Roman"/>
          <w:sz w:val="24"/>
          <w:szCs w:val="24"/>
        </w:rPr>
        <w:t xml:space="preserve"> journey from confident you</w:t>
      </w:r>
      <w:r w:rsidR="005A6746">
        <w:rPr>
          <w:rFonts w:ascii="Times New Roman" w:hAnsi="Times New Roman"/>
          <w:sz w:val="24"/>
          <w:szCs w:val="24"/>
        </w:rPr>
        <w:t>ng mother</w:t>
      </w:r>
      <w:r w:rsidR="005810F6" w:rsidRPr="00EB2C7D">
        <w:rPr>
          <w:rFonts w:ascii="Times New Roman" w:hAnsi="Times New Roman"/>
          <w:sz w:val="24"/>
          <w:szCs w:val="24"/>
        </w:rPr>
        <w:t xml:space="preserve"> to pitiful </w:t>
      </w:r>
      <w:r w:rsidR="005810F6">
        <w:rPr>
          <w:rFonts w:ascii="Times New Roman" w:hAnsi="Times New Roman"/>
          <w:sz w:val="24"/>
          <w:szCs w:val="24"/>
        </w:rPr>
        <w:t>h</w:t>
      </w:r>
      <w:r w:rsidR="005810F6" w:rsidRPr="00EB2C7D">
        <w:rPr>
          <w:rFonts w:ascii="Times New Roman" w:hAnsi="Times New Roman"/>
          <w:sz w:val="24"/>
          <w:szCs w:val="24"/>
        </w:rPr>
        <w:t>ag; the protagonist</w:t>
      </w:r>
      <w:r w:rsidR="005810F6">
        <w:rPr>
          <w:rFonts w:ascii="Times New Roman" w:hAnsi="Times New Roman"/>
          <w:sz w:val="24"/>
          <w:szCs w:val="24"/>
        </w:rPr>
        <w:t>, Olga, i</w:t>
      </w:r>
      <w:r w:rsidR="005810F6" w:rsidRPr="00EB2C7D">
        <w:rPr>
          <w:rFonts w:ascii="Times New Roman" w:hAnsi="Times New Roman"/>
          <w:sz w:val="24"/>
          <w:szCs w:val="24"/>
        </w:rPr>
        <w:t xml:space="preserve">s a woman in her late 30s who is suddenly aged when her husband leaves her for a younger woman. </w:t>
      </w:r>
      <w:r w:rsidR="005810F6" w:rsidRPr="00EB2C7D">
        <w:rPr>
          <w:rFonts w:ascii="Times New Roman" w:hAnsi="Times New Roman"/>
          <w:i/>
          <w:sz w:val="24"/>
          <w:szCs w:val="24"/>
        </w:rPr>
        <w:t>The Lost Daughter</w:t>
      </w:r>
      <w:r w:rsidR="005810F6" w:rsidRPr="00EB2C7D">
        <w:rPr>
          <w:rFonts w:ascii="Times New Roman" w:hAnsi="Times New Roman"/>
          <w:sz w:val="24"/>
          <w:szCs w:val="24"/>
        </w:rPr>
        <w:t xml:space="preserve">, </w:t>
      </w:r>
      <w:r w:rsidR="00376D14">
        <w:rPr>
          <w:rFonts w:ascii="Times New Roman" w:hAnsi="Times New Roman"/>
          <w:sz w:val="24"/>
          <w:szCs w:val="24"/>
        </w:rPr>
        <w:t xml:space="preserve">(2008) </w:t>
      </w:r>
      <w:r w:rsidR="005810F6" w:rsidRPr="00EB2C7D">
        <w:rPr>
          <w:rFonts w:ascii="Times New Roman" w:hAnsi="Times New Roman"/>
          <w:sz w:val="24"/>
          <w:szCs w:val="24"/>
        </w:rPr>
        <w:t xml:space="preserve">Ferrante’s third novel, focuses on </w:t>
      </w:r>
      <w:r w:rsidR="005810F6">
        <w:rPr>
          <w:rFonts w:ascii="Times New Roman" w:hAnsi="Times New Roman"/>
          <w:sz w:val="24"/>
          <w:szCs w:val="24"/>
        </w:rPr>
        <w:t>Leda, an academic in her late 40s,</w:t>
      </w:r>
      <w:r w:rsidR="005810F6" w:rsidRPr="00EB2C7D">
        <w:rPr>
          <w:rFonts w:ascii="Times New Roman" w:hAnsi="Times New Roman"/>
          <w:sz w:val="24"/>
          <w:szCs w:val="24"/>
        </w:rPr>
        <w:t xml:space="preserve"> who, after a previous failed attempt at freedom</w:t>
      </w:r>
      <w:r w:rsidR="005810F6">
        <w:rPr>
          <w:rFonts w:ascii="Times New Roman" w:hAnsi="Times New Roman"/>
          <w:sz w:val="24"/>
          <w:szCs w:val="24"/>
        </w:rPr>
        <w:t xml:space="preserve"> from maternal </w:t>
      </w:r>
      <w:r w:rsidR="005A6746">
        <w:rPr>
          <w:rFonts w:ascii="Times New Roman" w:hAnsi="Times New Roman"/>
          <w:sz w:val="24"/>
          <w:szCs w:val="24"/>
        </w:rPr>
        <w:t>subjugation</w:t>
      </w:r>
      <w:r w:rsidR="005810F6" w:rsidRPr="00EB2C7D">
        <w:rPr>
          <w:rFonts w:ascii="Times New Roman" w:hAnsi="Times New Roman"/>
          <w:sz w:val="24"/>
          <w:szCs w:val="24"/>
        </w:rPr>
        <w:t xml:space="preserve">, and latterly a slow diminishing of self into the pitiful </w:t>
      </w:r>
      <w:r w:rsidR="005810F6">
        <w:rPr>
          <w:rFonts w:ascii="Times New Roman" w:hAnsi="Times New Roman"/>
          <w:sz w:val="24"/>
          <w:szCs w:val="24"/>
        </w:rPr>
        <w:t>h</w:t>
      </w:r>
      <w:r w:rsidR="005810F6" w:rsidRPr="00EB2C7D">
        <w:rPr>
          <w:rFonts w:ascii="Times New Roman" w:hAnsi="Times New Roman"/>
          <w:sz w:val="24"/>
          <w:szCs w:val="24"/>
        </w:rPr>
        <w:t xml:space="preserve">ag, is engaged in the </w:t>
      </w:r>
      <w:r w:rsidR="005810F6">
        <w:rPr>
          <w:rFonts w:ascii="Times New Roman" w:hAnsi="Times New Roman"/>
          <w:sz w:val="24"/>
          <w:szCs w:val="24"/>
        </w:rPr>
        <w:t xml:space="preserve">painful and exhilarating </w:t>
      </w:r>
      <w:r w:rsidR="005810F6" w:rsidRPr="00EB2C7D">
        <w:rPr>
          <w:rFonts w:ascii="Times New Roman" w:hAnsi="Times New Roman"/>
          <w:sz w:val="24"/>
          <w:szCs w:val="24"/>
        </w:rPr>
        <w:t xml:space="preserve">business of rebirth as the strong Hag. </w:t>
      </w:r>
      <w:r w:rsidR="005A6746">
        <w:rPr>
          <w:rFonts w:ascii="Times New Roman" w:hAnsi="Times New Roman"/>
          <w:sz w:val="24"/>
          <w:szCs w:val="24"/>
        </w:rPr>
        <w:t xml:space="preserve">Here I </w:t>
      </w:r>
      <w:r w:rsidR="00235952">
        <w:rPr>
          <w:rFonts w:ascii="Times New Roman" w:hAnsi="Times New Roman"/>
          <w:sz w:val="24"/>
          <w:szCs w:val="24"/>
        </w:rPr>
        <w:t xml:space="preserve">view Ferrante’s writing as </w:t>
      </w:r>
      <w:r w:rsidR="0041442A">
        <w:rPr>
          <w:rFonts w:ascii="Times New Roman" w:hAnsi="Times New Roman"/>
          <w:sz w:val="24"/>
          <w:szCs w:val="24"/>
        </w:rPr>
        <w:t>depicting</w:t>
      </w:r>
      <w:r w:rsidR="009C56DD">
        <w:rPr>
          <w:rFonts w:ascii="Times New Roman" w:hAnsi="Times New Roman"/>
          <w:sz w:val="24"/>
          <w:szCs w:val="24"/>
        </w:rPr>
        <w:t>, in symbolic imagery and often fabular form,</w:t>
      </w:r>
      <w:r w:rsidR="0041442A">
        <w:rPr>
          <w:rFonts w:ascii="Times New Roman" w:hAnsi="Times New Roman"/>
          <w:sz w:val="24"/>
          <w:szCs w:val="24"/>
        </w:rPr>
        <w:t xml:space="preserve"> the psychic terrain that </w:t>
      </w:r>
      <w:r w:rsidR="002268CC">
        <w:rPr>
          <w:rFonts w:ascii="Times New Roman" w:hAnsi="Times New Roman"/>
          <w:sz w:val="24"/>
          <w:szCs w:val="24"/>
        </w:rPr>
        <w:t xml:space="preserve">constitutes an important </w:t>
      </w:r>
      <w:r w:rsidR="00235952">
        <w:rPr>
          <w:rFonts w:ascii="Times New Roman" w:hAnsi="Times New Roman"/>
          <w:sz w:val="24"/>
          <w:szCs w:val="24"/>
        </w:rPr>
        <w:t xml:space="preserve">next </w:t>
      </w:r>
      <w:r w:rsidR="005A6746">
        <w:rPr>
          <w:rFonts w:ascii="Times New Roman" w:hAnsi="Times New Roman"/>
          <w:sz w:val="24"/>
          <w:szCs w:val="24"/>
        </w:rPr>
        <w:t>frontier</w:t>
      </w:r>
      <w:r w:rsidR="00235952">
        <w:rPr>
          <w:rFonts w:ascii="Times New Roman" w:hAnsi="Times New Roman"/>
          <w:sz w:val="24"/>
          <w:szCs w:val="24"/>
        </w:rPr>
        <w:t xml:space="preserve"> in women’s </w:t>
      </w:r>
      <w:r w:rsidR="00EF7A82">
        <w:rPr>
          <w:rFonts w:ascii="Times New Roman" w:hAnsi="Times New Roman"/>
          <w:sz w:val="24"/>
          <w:szCs w:val="24"/>
        </w:rPr>
        <w:t xml:space="preserve">struggle for </w:t>
      </w:r>
      <w:r w:rsidR="00235952">
        <w:rPr>
          <w:rFonts w:ascii="Times New Roman" w:hAnsi="Times New Roman"/>
          <w:sz w:val="24"/>
          <w:szCs w:val="24"/>
        </w:rPr>
        <w:t xml:space="preserve">equality. </w:t>
      </w:r>
      <w:r w:rsidR="00EF7A82">
        <w:rPr>
          <w:rFonts w:ascii="Times New Roman" w:hAnsi="Times New Roman"/>
          <w:sz w:val="24"/>
          <w:szCs w:val="24"/>
        </w:rPr>
        <w:t xml:space="preserve">Part of this struggle, as Ferrante depicts it, takes place in and over the abject realm, and </w:t>
      </w:r>
      <w:r w:rsidR="0041442A">
        <w:rPr>
          <w:rFonts w:ascii="Times New Roman" w:hAnsi="Times New Roman"/>
          <w:sz w:val="24"/>
          <w:szCs w:val="24"/>
        </w:rPr>
        <w:t xml:space="preserve">her writing depicts this through </w:t>
      </w:r>
      <w:r w:rsidR="00A05A4A">
        <w:rPr>
          <w:rFonts w:ascii="Times New Roman" w:hAnsi="Times New Roman"/>
          <w:sz w:val="24"/>
          <w:szCs w:val="24"/>
        </w:rPr>
        <w:t xml:space="preserve">the use of </w:t>
      </w:r>
      <w:r w:rsidR="0041442A">
        <w:rPr>
          <w:rFonts w:ascii="Times New Roman" w:hAnsi="Times New Roman"/>
          <w:sz w:val="24"/>
          <w:szCs w:val="24"/>
        </w:rPr>
        <w:t xml:space="preserve">startling </w:t>
      </w:r>
      <w:r w:rsidR="00A05A4A">
        <w:rPr>
          <w:rFonts w:ascii="Times New Roman" w:hAnsi="Times New Roman"/>
          <w:sz w:val="24"/>
          <w:szCs w:val="24"/>
        </w:rPr>
        <w:t>symbolic imagery</w:t>
      </w:r>
      <w:r w:rsidR="002268CC">
        <w:rPr>
          <w:rFonts w:ascii="Times New Roman" w:hAnsi="Times New Roman"/>
          <w:sz w:val="24"/>
          <w:szCs w:val="24"/>
        </w:rPr>
        <w:t xml:space="preserve"> that reveal</w:t>
      </w:r>
      <w:r w:rsidR="0041442A">
        <w:rPr>
          <w:rFonts w:ascii="Times New Roman" w:hAnsi="Times New Roman"/>
          <w:sz w:val="24"/>
          <w:szCs w:val="24"/>
        </w:rPr>
        <w:t>, perhaps, where words can still not yet go</w:t>
      </w:r>
      <w:r w:rsidR="00EF7A82">
        <w:rPr>
          <w:rFonts w:ascii="Times New Roman" w:hAnsi="Times New Roman"/>
          <w:sz w:val="24"/>
          <w:szCs w:val="24"/>
        </w:rPr>
        <w:t xml:space="preserve">. </w:t>
      </w:r>
    </w:p>
    <w:p w:rsidR="00235952" w:rsidRPr="00EB2C7D" w:rsidRDefault="00235952" w:rsidP="00235952">
      <w:pPr>
        <w:spacing w:line="480" w:lineRule="auto"/>
        <w:rPr>
          <w:rFonts w:ascii="Times New Roman" w:hAnsi="Times New Roman"/>
          <w:sz w:val="24"/>
          <w:szCs w:val="24"/>
        </w:rPr>
      </w:pPr>
    </w:p>
    <w:p w:rsidR="00DA77A4" w:rsidRPr="00376D14" w:rsidRDefault="00E52EE3" w:rsidP="00A10226">
      <w:pPr>
        <w:spacing w:line="480" w:lineRule="auto"/>
        <w:rPr>
          <w:rFonts w:ascii="Times New Roman" w:hAnsi="Times New Roman"/>
          <w:b/>
          <w:i/>
          <w:sz w:val="24"/>
          <w:szCs w:val="24"/>
        </w:rPr>
      </w:pPr>
      <w:r w:rsidRPr="00376D14">
        <w:rPr>
          <w:rFonts w:ascii="Times New Roman" w:hAnsi="Times New Roman"/>
          <w:b/>
          <w:i/>
          <w:sz w:val="24"/>
          <w:szCs w:val="24"/>
        </w:rPr>
        <w:t>Wom</w:t>
      </w:r>
      <w:r w:rsidR="001C4715" w:rsidRPr="00376D14">
        <w:rPr>
          <w:rFonts w:ascii="Times New Roman" w:hAnsi="Times New Roman"/>
          <w:b/>
          <w:i/>
          <w:sz w:val="24"/>
          <w:szCs w:val="24"/>
        </w:rPr>
        <w:t>en destroyed: the</w:t>
      </w:r>
      <w:r w:rsidR="00FD49D7" w:rsidRPr="00376D14">
        <w:rPr>
          <w:rFonts w:ascii="Times New Roman" w:hAnsi="Times New Roman"/>
          <w:b/>
          <w:i/>
          <w:sz w:val="24"/>
          <w:szCs w:val="24"/>
        </w:rPr>
        <w:t xml:space="preserve"> </w:t>
      </w:r>
      <w:r w:rsidR="00DA77A4" w:rsidRPr="00376D14">
        <w:rPr>
          <w:rFonts w:ascii="Times New Roman" w:hAnsi="Times New Roman"/>
          <w:b/>
          <w:i/>
          <w:sz w:val="24"/>
          <w:szCs w:val="24"/>
        </w:rPr>
        <w:t xml:space="preserve">pitiful </w:t>
      </w:r>
      <w:r w:rsidR="008812CE" w:rsidRPr="00376D14">
        <w:rPr>
          <w:rFonts w:ascii="Times New Roman" w:hAnsi="Times New Roman"/>
          <w:b/>
          <w:i/>
          <w:sz w:val="24"/>
          <w:szCs w:val="24"/>
        </w:rPr>
        <w:t>h</w:t>
      </w:r>
      <w:r w:rsidR="00DA77A4" w:rsidRPr="00376D14">
        <w:rPr>
          <w:rFonts w:ascii="Times New Roman" w:hAnsi="Times New Roman"/>
          <w:b/>
          <w:i/>
          <w:sz w:val="24"/>
          <w:szCs w:val="24"/>
        </w:rPr>
        <w:t>ag</w:t>
      </w:r>
    </w:p>
    <w:p w:rsidR="00FD01AA" w:rsidRPr="00EB2C7D" w:rsidRDefault="009724A1" w:rsidP="00A10226">
      <w:pPr>
        <w:spacing w:line="480" w:lineRule="auto"/>
        <w:rPr>
          <w:rFonts w:ascii="Times New Roman" w:hAnsi="Times New Roman"/>
          <w:sz w:val="24"/>
          <w:szCs w:val="24"/>
        </w:rPr>
      </w:pPr>
      <w:r w:rsidRPr="00EB2C7D">
        <w:rPr>
          <w:rFonts w:ascii="Times New Roman" w:hAnsi="Times New Roman"/>
          <w:sz w:val="24"/>
          <w:szCs w:val="24"/>
        </w:rPr>
        <w:t>F</w:t>
      </w:r>
      <w:r w:rsidR="00C37893" w:rsidRPr="00EB2C7D">
        <w:rPr>
          <w:rFonts w:ascii="Times New Roman" w:hAnsi="Times New Roman"/>
          <w:sz w:val="24"/>
          <w:szCs w:val="24"/>
        </w:rPr>
        <w:t>or Olga, the protagonist</w:t>
      </w:r>
      <w:r w:rsidRPr="00EB2C7D">
        <w:rPr>
          <w:rFonts w:ascii="Times New Roman" w:hAnsi="Times New Roman"/>
          <w:sz w:val="24"/>
          <w:szCs w:val="24"/>
        </w:rPr>
        <w:t xml:space="preserve"> of </w:t>
      </w:r>
      <w:r w:rsidRPr="00EB2C7D">
        <w:rPr>
          <w:rFonts w:ascii="Times New Roman" w:hAnsi="Times New Roman"/>
          <w:i/>
          <w:sz w:val="24"/>
          <w:szCs w:val="24"/>
        </w:rPr>
        <w:t>Days of Abandonment</w:t>
      </w:r>
      <w:r w:rsidR="00C37893" w:rsidRPr="00EB2C7D">
        <w:rPr>
          <w:rFonts w:ascii="Times New Roman" w:hAnsi="Times New Roman"/>
          <w:sz w:val="24"/>
          <w:szCs w:val="24"/>
        </w:rPr>
        <w:t>,</w:t>
      </w:r>
      <w:r w:rsidR="00A10226" w:rsidRPr="00EB2C7D">
        <w:rPr>
          <w:rFonts w:ascii="Times New Roman" w:hAnsi="Times New Roman"/>
          <w:sz w:val="24"/>
          <w:szCs w:val="24"/>
        </w:rPr>
        <w:t xml:space="preserve"> despite </w:t>
      </w:r>
      <w:r w:rsidRPr="00EB2C7D">
        <w:rPr>
          <w:rFonts w:ascii="Times New Roman" w:hAnsi="Times New Roman"/>
          <w:sz w:val="24"/>
          <w:szCs w:val="24"/>
        </w:rPr>
        <w:t xml:space="preserve">impressive credentials of intelligence and </w:t>
      </w:r>
      <w:r w:rsidR="00235952">
        <w:rPr>
          <w:rFonts w:ascii="Times New Roman" w:hAnsi="Times New Roman"/>
          <w:sz w:val="24"/>
          <w:szCs w:val="24"/>
        </w:rPr>
        <w:t>education</w:t>
      </w:r>
      <w:r w:rsidRPr="00EB2C7D">
        <w:rPr>
          <w:rFonts w:ascii="Times New Roman" w:hAnsi="Times New Roman"/>
          <w:sz w:val="24"/>
          <w:szCs w:val="24"/>
        </w:rPr>
        <w:t xml:space="preserve"> together with </w:t>
      </w:r>
      <w:r w:rsidR="008D070B" w:rsidRPr="00EB2C7D">
        <w:rPr>
          <w:rFonts w:ascii="Times New Roman" w:hAnsi="Times New Roman"/>
          <w:sz w:val="24"/>
          <w:szCs w:val="24"/>
        </w:rPr>
        <w:t>a feminist</w:t>
      </w:r>
      <w:r w:rsidR="00A10226" w:rsidRPr="00EB2C7D">
        <w:rPr>
          <w:rFonts w:ascii="Times New Roman" w:hAnsi="Times New Roman"/>
          <w:sz w:val="24"/>
          <w:szCs w:val="24"/>
        </w:rPr>
        <w:t xml:space="preserve"> education the </w:t>
      </w:r>
      <w:r w:rsidR="00225021" w:rsidRPr="00EB2C7D">
        <w:rPr>
          <w:rFonts w:ascii="Times New Roman" w:hAnsi="Times New Roman"/>
          <w:sz w:val="24"/>
          <w:szCs w:val="24"/>
        </w:rPr>
        <w:t>b</w:t>
      </w:r>
      <w:r w:rsidRPr="00EB2C7D">
        <w:rPr>
          <w:rFonts w:ascii="Times New Roman" w:hAnsi="Times New Roman"/>
          <w:sz w:val="24"/>
          <w:szCs w:val="24"/>
        </w:rPr>
        <w:t xml:space="preserve">right red </w:t>
      </w:r>
      <w:r w:rsidR="00A10226" w:rsidRPr="00EB2C7D">
        <w:rPr>
          <w:rFonts w:ascii="Times New Roman" w:hAnsi="Times New Roman"/>
          <w:sz w:val="24"/>
          <w:szCs w:val="24"/>
        </w:rPr>
        <w:t>fear – and danger –</w:t>
      </w:r>
      <w:r w:rsidR="00C37893" w:rsidRPr="00EB2C7D">
        <w:rPr>
          <w:rFonts w:ascii="Times New Roman" w:hAnsi="Times New Roman"/>
          <w:sz w:val="24"/>
          <w:szCs w:val="24"/>
        </w:rPr>
        <w:t xml:space="preserve"> </w:t>
      </w:r>
      <w:r w:rsidRPr="00EB2C7D">
        <w:rPr>
          <w:rFonts w:ascii="Times New Roman" w:hAnsi="Times New Roman"/>
          <w:sz w:val="24"/>
          <w:szCs w:val="24"/>
        </w:rPr>
        <w:t xml:space="preserve">blazing in her imagination </w:t>
      </w:r>
      <w:r w:rsidR="00A10226" w:rsidRPr="00EB2C7D">
        <w:rPr>
          <w:rFonts w:ascii="Times New Roman" w:hAnsi="Times New Roman"/>
          <w:sz w:val="24"/>
          <w:szCs w:val="24"/>
        </w:rPr>
        <w:t xml:space="preserve">is that she will become the </w:t>
      </w:r>
      <w:r w:rsidR="00340475" w:rsidRPr="00EB2C7D">
        <w:rPr>
          <w:rFonts w:ascii="Times New Roman" w:hAnsi="Times New Roman"/>
          <w:sz w:val="24"/>
          <w:szCs w:val="24"/>
        </w:rPr>
        <w:t xml:space="preserve">pitiful </w:t>
      </w:r>
      <w:r w:rsidR="00D11941">
        <w:rPr>
          <w:rFonts w:ascii="Times New Roman" w:hAnsi="Times New Roman"/>
          <w:sz w:val="24"/>
          <w:szCs w:val="24"/>
        </w:rPr>
        <w:t>h</w:t>
      </w:r>
      <w:r w:rsidR="00A10226" w:rsidRPr="00EB2C7D">
        <w:rPr>
          <w:rFonts w:ascii="Times New Roman" w:hAnsi="Times New Roman"/>
          <w:sz w:val="24"/>
          <w:szCs w:val="24"/>
        </w:rPr>
        <w:t xml:space="preserve">ag she remembers from </w:t>
      </w:r>
      <w:r w:rsidR="00340475" w:rsidRPr="00EB2C7D">
        <w:rPr>
          <w:rFonts w:ascii="Times New Roman" w:hAnsi="Times New Roman"/>
          <w:sz w:val="24"/>
          <w:szCs w:val="24"/>
        </w:rPr>
        <w:t xml:space="preserve">her </w:t>
      </w:r>
      <w:r w:rsidR="00A10226" w:rsidRPr="00EB2C7D">
        <w:rPr>
          <w:rFonts w:ascii="Times New Roman" w:hAnsi="Times New Roman"/>
          <w:sz w:val="24"/>
          <w:szCs w:val="24"/>
        </w:rPr>
        <w:t xml:space="preserve">childhood </w:t>
      </w:r>
      <w:r w:rsidR="008D0AF5" w:rsidRPr="00EB2C7D">
        <w:rPr>
          <w:rFonts w:ascii="Times New Roman" w:hAnsi="Times New Roman"/>
          <w:sz w:val="24"/>
          <w:szCs w:val="24"/>
        </w:rPr>
        <w:t>in</w:t>
      </w:r>
      <w:r w:rsidR="00340475" w:rsidRPr="00EB2C7D">
        <w:rPr>
          <w:rFonts w:ascii="Times New Roman" w:hAnsi="Times New Roman"/>
          <w:sz w:val="24"/>
          <w:szCs w:val="24"/>
        </w:rPr>
        <w:t xml:space="preserve"> the f</w:t>
      </w:r>
      <w:r w:rsidR="00A10226" w:rsidRPr="00EB2C7D">
        <w:rPr>
          <w:rFonts w:ascii="Times New Roman" w:hAnsi="Times New Roman"/>
          <w:sz w:val="24"/>
          <w:szCs w:val="24"/>
        </w:rPr>
        <w:t xml:space="preserve">igure of the </w:t>
      </w:r>
      <w:r w:rsidR="00A10226" w:rsidRPr="00EB2C7D">
        <w:rPr>
          <w:rFonts w:ascii="Times New Roman" w:hAnsi="Times New Roman"/>
          <w:i/>
          <w:sz w:val="24"/>
          <w:szCs w:val="24"/>
        </w:rPr>
        <w:t>poverella</w:t>
      </w:r>
      <w:r w:rsidR="00A10226" w:rsidRPr="00EB2C7D">
        <w:rPr>
          <w:rFonts w:ascii="Times New Roman" w:hAnsi="Times New Roman"/>
          <w:sz w:val="24"/>
          <w:szCs w:val="24"/>
        </w:rPr>
        <w:t xml:space="preserve">, </w:t>
      </w:r>
      <w:r w:rsidR="00340475" w:rsidRPr="00EB2C7D">
        <w:rPr>
          <w:rFonts w:ascii="Times New Roman" w:hAnsi="Times New Roman"/>
          <w:sz w:val="24"/>
          <w:szCs w:val="24"/>
        </w:rPr>
        <w:t xml:space="preserve">as the villagers </w:t>
      </w:r>
      <w:r w:rsidR="008D0AF5" w:rsidRPr="00EB2C7D">
        <w:rPr>
          <w:rFonts w:ascii="Times New Roman" w:hAnsi="Times New Roman"/>
          <w:sz w:val="24"/>
          <w:szCs w:val="24"/>
        </w:rPr>
        <w:t>called</w:t>
      </w:r>
      <w:r w:rsidR="00340475" w:rsidRPr="00EB2C7D">
        <w:rPr>
          <w:rFonts w:ascii="Times New Roman" w:hAnsi="Times New Roman"/>
          <w:sz w:val="24"/>
          <w:szCs w:val="24"/>
        </w:rPr>
        <w:t xml:space="preserve"> her, her real name</w:t>
      </w:r>
      <w:r w:rsidR="008D0AF5" w:rsidRPr="00EB2C7D">
        <w:rPr>
          <w:rFonts w:ascii="Times New Roman" w:hAnsi="Times New Roman"/>
          <w:sz w:val="24"/>
          <w:szCs w:val="24"/>
        </w:rPr>
        <w:t xml:space="preserve"> irrelevant, obliterated by the archetypal or generic power of her fate: that of </w:t>
      </w:r>
      <w:r w:rsidR="00A10226" w:rsidRPr="00EB2C7D">
        <w:rPr>
          <w:rFonts w:ascii="Times New Roman" w:hAnsi="Times New Roman"/>
          <w:sz w:val="24"/>
          <w:szCs w:val="24"/>
        </w:rPr>
        <w:t xml:space="preserve">the </w:t>
      </w:r>
      <w:r w:rsidR="00C37893" w:rsidRPr="00EB2C7D">
        <w:rPr>
          <w:rFonts w:ascii="Times New Roman" w:hAnsi="Times New Roman"/>
          <w:sz w:val="24"/>
          <w:szCs w:val="24"/>
        </w:rPr>
        <w:t>no-longer-so-</w:t>
      </w:r>
      <w:r w:rsidR="00A10226" w:rsidRPr="00EB2C7D">
        <w:rPr>
          <w:rFonts w:ascii="Times New Roman" w:hAnsi="Times New Roman"/>
          <w:sz w:val="24"/>
          <w:szCs w:val="24"/>
        </w:rPr>
        <w:t>young mother who, abandoned by her husband, los</w:t>
      </w:r>
      <w:r w:rsidR="008D0AF5" w:rsidRPr="00EB2C7D">
        <w:rPr>
          <w:rFonts w:ascii="Times New Roman" w:hAnsi="Times New Roman"/>
          <w:sz w:val="24"/>
          <w:szCs w:val="24"/>
        </w:rPr>
        <w:t>es</w:t>
      </w:r>
      <w:r w:rsidR="00A10226" w:rsidRPr="00EB2C7D">
        <w:rPr>
          <w:rFonts w:ascii="Times New Roman" w:hAnsi="Times New Roman"/>
          <w:sz w:val="24"/>
          <w:szCs w:val="24"/>
        </w:rPr>
        <w:t xml:space="preserve"> her </w:t>
      </w:r>
      <w:r w:rsidR="008D0AF5" w:rsidRPr="00EB2C7D">
        <w:rPr>
          <w:rFonts w:ascii="Times New Roman" w:hAnsi="Times New Roman"/>
          <w:sz w:val="24"/>
          <w:szCs w:val="24"/>
        </w:rPr>
        <w:t>role, her status, her life’s meaning an</w:t>
      </w:r>
      <w:r w:rsidR="00A10226" w:rsidRPr="00EB2C7D">
        <w:rPr>
          <w:rFonts w:ascii="Times New Roman" w:hAnsi="Times New Roman"/>
          <w:sz w:val="24"/>
          <w:szCs w:val="24"/>
        </w:rPr>
        <w:t>d</w:t>
      </w:r>
      <w:r w:rsidR="008D0AF5" w:rsidRPr="00EB2C7D">
        <w:rPr>
          <w:rFonts w:ascii="Times New Roman" w:hAnsi="Times New Roman"/>
          <w:sz w:val="24"/>
          <w:szCs w:val="24"/>
        </w:rPr>
        <w:t xml:space="preserve"> </w:t>
      </w:r>
      <w:r w:rsidR="00A10226" w:rsidRPr="00EB2C7D">
        <w:rPr>
          <w:rFonts w:ascii="Times New Roman" w:hAnsi="Times New Roman"/>
          <w:sz w:val="24"/>
          <w:szCs w:val="24"/>
        </w:rPr>
        <w:t xml:space="preserve">eventually her mind. </w:t>
      </w:r>
      <w:r w:rsidR="008D0AF5" w:rsidRPr="00EB2C7D">
        <w:rPr>
          <w:rFonts w:ascii="Times New Roman" w:hAnsi="Times New Roman"/>
          <w:sz w:val="24"/>
          <w:szCs w:val="24"/>
        </w:rPr>
        <w:t xml:space="preserve">The </w:t>
      </w:r>
      <w:r w:rsidR="008D0AF5" w:rsidRPr="00EB2C7D">
        <w:rPr>
          <w:rFonts w:ascii="Times New Roman" w:hAnsi="Times New Roman"/>
          <w:i/>
          <w:sz w:val="24"/>
          <w:szCs w:val="24"/>
        </w:rPr>
        <w:t xml:space="preserve">poverella </w:t>
      </w:r>
      <w:r w:rsidR="008D0AF5" w:rsidRPr="00EB2C7D">
        <w:rPr>
          <w:rFonts w:ascii="Times New Roman" w:hAnsi="Times New Roman"/>
          <w:sz w:val="24"/>
          <w:szCs w:val="24"/>
        </w:rPr>
        <w:t xml:space="preserve">had </w:t>
      </w:r>
      <w:r w:rsidR="00C37893" w:rsidRPr="00EB2C7D">
        <w:rPr>
          <w:rFonts w:ascii="Times New Roman" w:hAnsi="Times New Roman"/>
          <w:sz w:val="24"/>
          <w:szCs w:val="24"/>
        </w:rPr>
        <w:t xml:space="preserve">once </w:t>
      </w:r>
      <w:r w:rsidR="008D0AF5" w:rsidRPr="00EB2C7D">
        <w:rPr>
          <w:rFonts w:ascii="Times New Roman" w:hAnsi="Times New Roman"/>
          <w:sz w:val="24"/>
          <w:szCs w:val="24"/>
        </w:rPr>
        <w:t>been v</w:t>
      </w:r>
      <w:r w:rsidR="00A10226" w:rsidRPr="00EB2C7D">
        <w:rPr>
          <w:rFonts w:ascii="Times New Roman" w:hAnsi="Times New Roman"/>
          <w:sz w:val="24"/>
          <w:szCs w:val="24"/>
        </w:rPr>
        <w:t xml:space="preserve">ibrant, fecund, </w:t>
      </w:r>
      <w:r w:rsidR="00340475" w:rsidRPr="00EB2C7D">
        <w:rPr>
          <w:rFonts w:ascii="Times New Roman" w:hAnsi="Times New Roman"/>
          <w:sz w:val="24"/>
          <w:szCs w:val="24"/>
        </w:rPr>
        <w:t xml:space="preserve">fragrant, </w:t>
      </w:r>
      <w:r w:rsidR="00A10226" w:rsidRPr="00EB2C7D">
        <w:rPr>
          <w:rFonts w:ascii="Times New Roman" w:hAnsi="Times New Roman"/>
          <w:sz w:val="24"/>
          <w:szCs w:val="24"/>
        </w:rPr>
        <w:t xml:space="preserve">three children hanging from the hem of her dress, </w:t>
      </w:r>
      <w:r w:rsidR="00C37893" w:rsidRPr="00EB2C7D">
        <w:rPr>
          <w:rFonts w:ascii="Times New Roman" w:hAnsi="Times New Roman"/>
          <w:sz w:val="24"/>
          <w:szCs w:val="24"/>
        </w:rPr>
        <w:t xml:space="preserve">before becoming this, as seen through the eyes of a child: </w:t>
      </w:r>
      <w:r w:rsidR="00A10226" w:rsidRPr="00EB2C7D">
        <w:rPr>
          <w:rFonts w:ascii="Times New Roman" w:hAnsi="Times New Roman"/>
          <w:sz w:val="24"/>
          <w:szCs w:val="24"/>
        </w:rPr>
        <w:t>‘I was eight, but I was ashamed for her, she no longer took her children with her, she no longer had that good smell.</w:t>
      </w:r>
      <w:r w:rsidR="008D0AF5" w:rsidRPr="00EB2C7D">
        <w:rPr>
          <w:rFonts w:ascii="Times New Roman" w:hAnsi="Times New Roman"/>
          <w:sz w:val="24"/>
          <w:szCs w:val="24"/>
        </w:rPr>
        <w:t>’ Her misfortune was indeed inscribed upon her body; as</w:t>
      </w:r>
      <w:r w:rsidR="001C1C19" w:rsidRPr="00EB2C7D">
        <w:rPr>
          <w:rFonts w:ascii="Times New Roman" w:hAnsi="Times New Roman"/>
          <w:sz w:val="24"/>
          <w:szCs w:val="24"/>
        </w:rPr>
        <w:t xml:space="preserve"> Sara Heinamaa </w:t>
      </w:r>
      <w:r w:rsidR="008D0AF5" w:rsidRPr="00EB2C7D">
        <w:rPr>
          <w:rFonts w:ascii="Times New Roman" w:hAnsi="Times New Roman"/>
          <w:sz w:val="24"/>
          <w:szCs w:val="24"/>
        </w:rPr>
        <w:t>notes, ‘Our body – as it is given to us in our personal dealings with the world – always implies the look of the other’ (201</w:t>
      </w:r>
      <w:r w:rsidR="00C523DC" w:rsidRPr="00EB2C7D">
        <w:rPr>
          <w:rFonts w:ascii="Times New Roman" w:hAnsi="Times New Roman"/>
          <w:sz w:val="24"/>
          <w:szCs w:val="24"/>
        </w:rPr>
        <w:t>4</w:t>
      </w:r>
      <w:r w:rsidR="008D0AF5" w:rsidRPr="00EB2C7D">
        <w:rPr>
          <w:rFonts w:ascii="Times New Roman" w:hAnsi="Times New Roman"/>
          <w:sz w:val="24"/>
          <w:szCs w:val="24"/>
        </w:rPr>
        <w:t xml:space="preserve">: 175). </w:t>
      </w:r>
      <w:r w:rsidR="00C37893" w:rsidRPr="00EB2C7D">
        <w:rPr>
          <w:rFonts w:ascii="Times New Roman" w:hAnsi="Times New Roman"/>
          <w:sz w:val="24"/>
          <w:szCs w:val="24"/>
        </w:rPr>
        <w:t>Thus, af</w:t>
      </w:r>
      <w:r w:rsidR="008D0AF5" w:rsidRPr="00EB2C7D">
        <w:rPr>
          <w:rFonts w:ascii="Times New Roman" w:hAnsi="Times New Roman"/>
          <w:sz w:val="24"/>
          <w:szCs w:val="24"/>
        </w:rPr>
        <w:t xml:space="preserve">ter the betrayal </w:t>
      </w:r>
    </w:p>
    <w:p w:rsidR="00FD01AA" w:rsidRPr="00EB2C7D" w:rsidRDefault="00FD01AA" w:rsidP="00FD01AA">
      <w:pPr>
        <w:spacing w:line="480" w:lineRule="auto"/>
        <w:ind w:left="284" w:right="284"/>
        <w:rPr>
          <w:rFonts w:ascii="Times New Roman" w:hAnsi="Times New Roman"/>
          <w:sz w:val="24"/>
          <w:szCs w:val="24"/>
        </w:rPr>
      </w:pPr>
      <w:r w:rsidRPr="00EB2C7D">
        <w:rPr>
          <w:rFonts w:ascii="Times New Roman" w:hAnsi="Times New Roman"/>
          <w:sz w:val="24"/>
          <w:szCs w:val="24"/>
        </w:rPr>
        <w:t>‘</w:t>
      </w:r>
      <w:r w:rsidR="008D0AF5" w:rsidRPr="00EB2C7D">
        <w:rPr>
          <w:rFonts w:ascii="Times New Roman" w:hAnsi="Times New Roman"/>
          <w:sz w:val="24"/>
          <w:szCs w:val="24"/>
        </w:rPr>
        <w:t>s</w:t>
      </w:r>
      <w:r w:rsidR="00A10226" w:rsidRPr="00EB2C7D">
        <w:rPr>
          <w:rFonts w:ascii="Times New Roman" w:hAnsi="Times New Roman"/>
          <w:sz w:val="24"/>
          <w:szCs w:val="24"/>
        </w:rPr>
        <w:t>he came down the stairs stiffly, her body withered. She lost the fullness of her bosom, of her hips, of her thighs, she lost her broad jovial face, her bright smile. She became transparent skin over bones, her eyes drowning in violet wells, her hands damp spider webs. Once</w:t>
      </w:r>
      <w:r w:rsidR="00A32652" w:rsidRPr="00EB2C7D">
        <w:rPr>
          <w:rFonts w:ascii="Times New Roman" w:hAnsi="Times New Roman"/>
          <w:sz w:val="24"/>
          <w:szCs w:val="24"/>
        </w:rPr>
        <w:t>,</w:t>
      </w:r>
      <w:r w:rsidR="00A10226" w:rsidRPr="00EB2C7D">
        <w:rPr>
          <w:rFonts w:ascii="Times New Roman" w:hAnsi="Times New Roman"/>
          <w:sz w:val="24"/>
          <w:szCs w:val="24"/>
        </w:rPr>
        <w:t xml:space="preserve"> my mother exclaimed </w:t>
      </w:r>
      <w:r w:rsidR="00A10226" w:rsidRPr="00EB2C7D">
        <w:rPr>
          <w:rFonts w:ascii="Times New Roman" w:hAnsi="Times New Roman"/>
          <w:i/>
          <w:sz w:val="24"/>
          <w:szCs w:val="24"/>
        </w:rPr>
        <w:t>poverella</w:t>
      </w:r>
      <w:r w:rsidR="00A10226" w:rsidRPr="00EB2C7D">
        <w:rPr>
          <w:rFonts w:ascii="Times New Roman" w:hAnsi="Times New Roman"/>
          <w:sz w:val="24"/>
          <w:szCs w:val="24"/>
        </w:rPr>
        <w:t xml:space="preserve">, she’s as dry now as a salted anchovy.’ (p. 16). </w:t>
      </w:r>
    </w:p>
    <w:p w:rsidR="00A10226" w:rsidRPr="00EB2C7D" w:rsidRDefault="00C523DC" w:rsidP="00A10226">
      <w:pPr>
        <w:spacing w:line="480" w:lineRule="auto"/>
        <w:rPr>
          <w:rFonts w:ascii="Times New Roman" w:hAnsi="Times New Roman"/>
          <w:sz w:val="24"/>
          <w:szCs w:val="24"/>
        </w:rPr>
      </w:pPr>
      <w:r w:rsidRPr="00EB2C7D">
        <w:rPr>
          <w:rFonts w:ascii="Times New Roman" w:hAnsi="Times New Roman"/>
          <w:sz w:val="24"/>
          <w:szCs w:val="24"/>
        </w:rPr>
        <w:t>Through abjection she has come to</w:t>
      </w:r>
      <w:r w:rsidR="008D0AF5" w:rsidRPr="00EB2C7D">
        <w:rPr>
          <w:rFonts w:ascii="Times New Roman" w:hAnsi="Times New Roman"/>
          <w:sz w:val="24"/>
          <w:szCs w:val="24"/>
        </w:rPr>
        <w:t xml:space="preserve"> embod</w:t>
      </w:r>
      <w:r w:rsidR="00D706B5" w:rsidRPr="00EB2C7D">
        <w:rPr>
          <w:rFonts w:ascii="Times New Roman" w:hAnsi="Times New Roman"/>
          <w:sz w:val="24"/>
          <w:szCs w:val="24"/>
        </w:rPr>
        <w:t>y</w:t>
      </w:r>
      <w:r w:rsidR="008D0AF5" w:rsidRPr="00EB2C7D">
        <w:rPr>
          <w:rFonts w:ascii="Times New Roman" w:hAnsi="Times New Roman"/>
          <w:sz w:val="24"/>
          <w:szCs w:val="24"/>
        </w:rPr>
        <w:t xml:space="preserve"> the </w:t>
      </w:r>
      <w:r w:rsidR="007833D6">
        <w:rPr>
          <w:rFonts w:ascii="Times New Roman" w:hAnsi="Times New Roman"/>
          <w:sz w:val="24"/>
          <w:szCs w:val="24"/>
        </w:rPr>
        <w:t xml:space="preserve">‘reverse of fecundity’, </w:t>
      </w:r>
      <w:r w:rsidR="00D706B5" w:rsidRPr="00EB2C7D">
        <w:rPr>
          <w:rFonts w:ascii="Times New Roman" w:hAnsi="Times New Roman"/>
          <w:sz w:val="24"/>
          <w:szCs w:val="24"/>
        </w:rPr>
        <w:t>shifting instead</w:t>
      </w:r>
      <w:r w:rsidR="00C37893" w:rsidRPr="00EB2C7D">
        <w:rPr>
          <w:rFonts w:ascii="Times New Roman" w:hAnsi="Times New Roman"/>
          <w:sz w:val="24"/>
          <w:szCs w:val="24"/>
        </w:rPr>
        <w:t xml:space="preserve"> </w:t>
      </w:r>
      <w:r w:rsidR="008D0AF5" w:rsidRPr="00EB2C7D">
        <w:rPr>
          <w:rFonts w:ascii="Times New Roman" w:hAnsi="Times New Roman"/>
          <w:sz w:val="24"/>
          <w:szCs w:val="24"/>
        </w:rPr>
        <w:t>to something</w:t>
      </w:r>
      <w:r w:rsidR="00456306" w:rsidRPr="00EB2C7D">
        <w:rPr>
          <w:rFonts w:ascii="Times New Roman" w:hAnsi="Times New Roman"/>
          <w:sz w:val="24"/>
          <w:szCs w:val="24"/>
        </w:rPr>
        <w:t xml:space="preserve"> preserved</w:t>
      </w:r>
      <w:r w:rsidR="00C37893" w:rsidRPr="00EB2C7D">
        <w:rPr>
          <w:rFonts w:ascii="Times New Roman" w:hAnsi="Times New Roman"/>
          <w:sz w:val="24"/>
          <w:szCs w:val="24"/>
        </w:rPr>
        <w:t xml:space="preserve">, </w:t>
      </w:r>
      <w:r w:rsidR="00A10226" w:rsidRPr="00EB2C7D">
        <w:rPr>
          <w:rFonts w:ascii="Times New Roman" w:hAnsi="Times New Roman"/>
          <w:sz w:val="24"/>
          <w:szCs w:val="24"/>
        </w:rPr>
        <w:t>not rotten</w:t>
      </w:r>
      <w:r w:rsidR="00EF7A82">
        <w:rPr>
          <w:rFonts w:ascii="Times New Roman" w:hAnsi="Times New Roman"/>
          <w:sz w:val="24"/>
          <w:szCs w:val="24"/>
        </w:rPr>
        <w:t>,</w:t>
      </w:r>
      <w:r w:rsidR="00A10226" w:rsidRPr="00EB2C7D">
        <w:rPr>
          <w:rFonts w:ascii="Times New Roman" w:hAnsi="Times New Roman"/>
          <w:sz w:val="24"/>
          <w:szCs w:val="24"/>
        </w:rPr>
        <w:t xml:space="preserve"> but not </w:t>
      </w:r>
      <w:r w:rsidR="00456306" w:rsidRPr="00EB2C7D">
        <w:rPr>
          <w:rFonts w:ascii="Times New Roman" w:hAnsi="Times New Roman"/>
          <w:sz w:val="24"/>
          <w:szCs w:val="24"/>
        </w:rPr>
        <w:t>vital or truly living</w:t>
      </w:r>
      <w:r w:rsidR="007833D6">
        <w:rPr>
          <w:rFonts w:ascii="Times New Roman" w:hAnsi="Times New Roman"/>
          <w:sz w:val="24"/>
          <w:szCs w:val="24"/>
        </w:rPr>
        <w:t xml:space="preserve"> either</w:t>
      </w:r>
      <w:r w:rsidR="008D0AF5" w:rsidRPr="00EB2C7D">
        <w:rPr>
          <w:rFonts w:ascii="Times New Roman" w:hAnsi="Times New Roman"/>
          <w:sz w:val="24"/>
          <w:szCs w:val="24"/>
        </w:rPr>
        <w:t>, defined by the past</w:t>
      </w:r>
      <w:r w:rsidR="00D706B5" w:rsidRPr="00EB2C7D">
        <w:rPr>
          <w:rFonts w:ascii="Times New Roman" w:hAnsi="Times New Roman"/>
          <w:sz w:val="24"/>
          <w:szCs w:val="24"/>
        </w:rPr>
        <w:t>, the violet colour of twilight shadows</w:t>
      </w:r>
      <w:r w:rsidR="00715016">
        <w:rPr>
          <w:rFonts w:ascii="Times New Roman" w:hAnsi="Times New Roman"/>
          <w:sz w:val="24"/>
          <w:szCs w:val="24"/>
        </w:rPr>
        <w:t xml:space="preserve">, hinting at the </w:t>
      </w:r>
      <w:r w:rsidR="007833D6">
        <w:rPr>
          <w:rFonts w:ascii="Times New Roman" w:hAnsi="Times New Roman"/>
          <w:sz w:val="24"/>
          <w:szCs w:val="24"/>
        </w:rPr>
        <w:t>relationship between the mother and death</w:t>
      </w:r>
      <w:r w:rsidR="00E83326">
        <w:rPr>
          <w:rFonts w:ascii="Times New Roman" w:hAnsi="Times New Roman"/>
          <w:sz w:val="24"/>
          <w:szCs w:val="24"/>
        </w:rPr>
        <w:t>, ‘which threatens to swallow him up’ (</w:t>
      </w:r>
      <w:r w:rsidR="00A5573C">
        <w:rPr>
          <w:rFonts w:ascii="Times New Roman" w:hAnsi="Times New Roman"/>
          <w:sz w:val="24"/>
          <w:szCs w:val="24"/>
        </w:rPr>
        <w:t xml:space="preserve">Beauvoir, </w:t>
      </w:r>
      <w:r w:rsidR="00E83326">
        <w:rPr>
          <w:rFonts w:ascii="Times New Roman" w:hAnsi="Times New Roman"/>
          <w:sz w:val="24"/>
          <w:szCs w:val="24"/>
        </w:rPr>
        <w:t>1997: 178)</w:t>
      </w:r>
      <w:r w:rsidR="00456306" w:rsidRPr="00EB2C7D">
        <w:rPr>
          <w:rFonts w:ascii="Times New Roman" w:hAnsi="Times New Roman"/>
          <w:sz w:val="24"/>
          <w:szCs w:val="24"/>
        </w:rPr>
        <w:t xml:space="preserve">. </w:t>
      </w:r>
      <w:r w:rsidR="00A10226" w:rsidRPr="00EB2C7D">
        <w:rPr>
          <w:rFonts w:ascii="Times New Roman" w:hAnsi="Times New Roman"/>
          <w:sz w:val="24"/>
          <w:szCs w:val="24"/>
        </w:rPr>
        <w:t>Th</w:t>
      </w:r>
      <w:r w:rsidR="00C37893" w:rsidRPr="00EB2C7D">
        <w:rPr>
          <w:rFonts w:ascii="Times New Roman" w:hAnsi="Times New Roman"/>
          <w:sz w:val="24"/>
          <w:szCs w:val="24"/>
        </w:rPr>
        <w:t xml:space="preserve">e </w:t>
      </w:r>
      <w:r w:rsidR="00A10226" w:rsidRPr="00EB2C7D">
        <w:rPr>
          <w:rFonts w:ascii="Times New Roman" w:hAnsi="Times New Roman"/>
          <w:sz w:val="24"/>
          <w:szCs w:val="24"/>
        </w:rPr>
        <w:t xml:space="preserve">interesting fishy metaphor </w:t>
      </w:r>
      <w:r w:rsidR="00C37893" w:rsidRPr="00EB2C7D">
        <w:rPr>
          <w:rFonts w:ascii="Times New Roman" w:hAnsi="Times New Roman"/>
          <w:sz w:val="24"/>
          <w:szCs w:val="24"/>
        </w:rPr>
        <w:t>invites</w:t>
      </w:r>
      <w:r w:rsidR="00A10226" w:rsidRPr="00EB2C7D">
        <w:rPr>
          <w:rFonts w:ascii="Times New Roman" w:hAnsi="Times New Roman"/>
          <w:sz w:val="24"/>
          <w:szCs w:val="24"/>
        </w:rPr>
        <w:t xml:space="preserve"> further analysis. It can be co</w:t>
      </w:r>
      <w:r w:rsidR="00456306" w:rsidRPr="00EB2C7D">
        <w:rPr>
          <w:rFonts w:ascii="Times New Roman" w:hAnsi="Times New Roman"/>
          <w:sz w:val="24"/>
          <w:szCs w:val="24"/>
        </w:rPr>
        <w:t>ntrasted</w:t>
      </w:r>
      <w:r w:rsidR="00A10226" w:rsidRPr="00EB2C7D">
        <w:rPr>
          <w:rFonts w:ascii="Times New Roman" w:hAnsi="Times New Roman"/>
          <w:sz w:val="24"/>
          <w:szCs w:val="24"/>
        </w:rPr>
        <w:t xml:space="preserve">, for example, to the </w:t>
      </w:r>
      <w:r w:rsidR="00A10226" w:rsidRPr="00EB2C7D">
        <w:rPr>
          <w:rFonts w:ascii="Times New Roman" w:hAnsi="Times New Roman"/>
          <w:i/>
          <w:sz w:val="24"/>
          <w:szCs w:val="24"/>
        </w:rPr>
        <w:t>backfis</w:t>
      </w:r>
      <w:r w:rsidR="00D706B5" w:rsidRPr="00EB2C7D">
        <w:rPr>
          <w:rFonts w:ascii="Times New Roman" w:hAnsi="Times New Roman"/>
          <w:i/>
          <w:sz w:val="24"/>
          <w:szCs w:val="24"/>
        </w:rPr>
        <w:t>c</w:t>
      </w:r>
      <w:r w:rsidR="00A10226" w:rsidRPr="00EB2C7D">
        <w:rPr>
          <w:rFonts w:ascii="Times New Roman" w:hAnsi="Times New Roman"/>
          <w:i/>
          <w:sz w:val="24"/>
          <w:szCs w:val="24"/>
        </w:rPr>
        <w:t>h</w:t>
      </w:r>
      <w:r w:rsidR="00A10226" w:rsidRPr="00EB2C7D">
        <w:rPr>
          <w:rFonts w:ascii="Times New Roman" w:hAnsi="Times New Roman"/>
          <w:sz w:val="24"/>
          <w:szCs w:val="24"/>
        </w:rPr>
        <w:t xml:space="preserve">, described by F. Stanley Hall as </w:t>
      </w:r>
      <w:r w:rsidR="00456306" w:rsidRPr="00EB2C7D">
        <w:rPr>
          <w:rFonts w:ascii="Times New Roman" w:hAnsi="Times New Roman"/>
          <w:sz w:val="24"/>
          <w:szCs w:val="24"/>
        </w:rPr>
        <w:t xml:space="preserve">representative of </w:t>
      </w:r>
      <w:r w:rsidR="00A10226" w:rsidRPr="00EB2C7D">
        <w:rPr>
          <w:rFonts w:ascii="Times New Roman" w:hAnsi="Times New Roman"/>
          <w:sz w:val="24"/>
          <w:szCs w:val="24"/>
        </w:rPr>
        <w:t xml:space="preserve">adolescent Girlhood: ‘it means a fresh fish, just caught but unbaked, though fit and ready for the process. The naivete of instinctive unconscious childhood, like the glittering sheen of sea hues, is still upon the </w:t>
      </w:r>
      <w:r w:rsidR="00A10226" w:rsidRPr="00EB2C7D">
        <w:rPr>
          <w:rFonts w:ascii="Times New Roman" w:hAnsi="Times New Roman"/>
          <w:i/>
          <w:sz w:val="24"/>
          <w:szCs w:val="24"/>
        </w:rPr>
        <w:t>backfisch</w:t>
      </w:r>
      <w:r w:rsidR="00EF7A82">
        <w:rPr>
          <w:rFonts w:ascii="Times New Roman" w:hAnsi="Times New Roman"/>
          <w:i/>
          <w:sz w:val="24"/>
          <w:szCs w:val="24"/>
        </w:rPr>
        <w:t xml:space="preserve"> </w:t>
      </w:r>
      <w:r w:rsidR="00456306" w:rsidRPr="00EB2C7D">
        <w:rPr>
          <w:rFonts w:ascii="Times New Roman" w:hAnsi="Times New Roman"/>
          <w:sz w:val="24"/>
          <w:szCs w:val="24"/>
        </w:rPr>
        <w:t>…</w:t>
      </w:r>
      <w:r w:rsidR="00A10226" w:rsidRPr="00EB2C7D">
        <w:rPr>
          <w:rFonts w:ascii="Times New Roman" w:hAnsi="Times New Roman"/>
          <w:sz w:val="24"/>
          <w:szCs w:val="24"/>
        </w:rPr>
        <w:t xml:space="preserve"> ’ (pp. 122-3; quoted in Dyhouse, 19</w:t>
      </w:r>
      <w:r w:rsidR="00B5401C" w:rsidRPr="00EB2C7D">
        <w:rPr>
          <w:rFonts w:ascii="Times New Roman" w:hAnsi="Times New Roman"/>
          <w:sz w:val="24"/>
          <w:szCs w:val="24"/>
        </w:rPr>
        <w:t>8</w:t>
      </w:r>
      <w:r w:rsidR="00A10226" w:rsidRPr="00EB2C7D">
        <w:rPr>
          <w:rFonts w:ascii="Times New Roman" w:hAnsi="Times New Roman"/>
          <w:sz w:val="24"/>
          <w:szCs w:val="24"/>
        </w:rPr>
        <w:t>1)</w:t>
      </w:r>
      <w:r w:rsidR="00456306" w:rsidRPr="00EB2C7D">
        <w:rPr>
          <w:rFonts w:ascii="Times New Roman" w:hAnsi="Times New Roman"/>
          <w:sz w:val="24"/>
          <w:szCs w:val="24"/>
        </w:rPr>
        <w:t xml:space="preserve">. In both cases, the animal metaphors </w:t>
      </w:r>
      <w:r w:rsidR="00D706B5" w:rsidRPr="00EB2C7D">
        <w:rPr>
          <w:rFonts w:ascii="Times New Roman" w:hAnsi="Times New Roman"/>
          <w:sz w:val="24"/>
          <w:szCs w:val="24"/>
        </w:rPr>
        <w:t xml:space="preserve">define the feminine from the point of view of the masculine </w:t>
      </w:r>
      <w:r w:rsidR="002A32BC" w:rsidRPr="00EB2C7D">
        <w:rPr>
          <w:rFonts w:ascii="Times New Roman" w:hAnsi="Times New Roman"/>
          <w:sz w:val="24"/>
          <w:szCs w:val="24"/>
        </w:rPr>
        <w:t>perspective</w:t>
      </w:r>
      <w:r w:rsidR="00456306" w:rsidRPr="00EB2C7D">
        <w:rPr>
          <w:rFonts w:ascii="Times New Roman" w:hAnsi="Times New Roman"/>
          <w:sz w:val="24"/>
          <w:szCs w:val="24"/>
        </w:rPr>
        <w:t xml:space="preserve">, </w:t>
      </w:r>
      <w:r w:rsidR="007D7EA0" w:rsidRPr="00EB2C7D">
        <w:rPr>
          <w:rFonts w:ascii="Times New Roman" w:hAnsi="Times New Roman"/>
          <w:sz w:val="24"/>
          <w:szCs w:val="24"/>
        </w:rPr>
        <w:t xml:space="preserve">annihilator of </w:t>
      </w:r>
      <w:r w:rsidR="00D706B5" w:rsidRPr="00EB2C7D">
        <w:rPr>
          <w:rFonts w:ascii="Times New Roman" w:hAnsi="Times New Roman"/>
          <w:sz w:val="24"/>
          <w:szCs w:val="24"/>
        </w:rPr>
        <w:t>female individuality</w:t>
      </w:r>
      <w:r w:rsidR="00EF7A82">
        <w:rPr>
          <w:rFonts w:ascii="Times New Roman" w:hAnsi="Times New Roman"/>
          <w:sz w:val="24"/>
          <w:szCs w:val="24"/>
        </w:rPr>
        <w:t xml:space="preserve"> in the generic feminine</w:t>
      </w:r>
      <w:r w:rsidR="00D706B5" w:rsidRPr="00EB2C7D">
        <w:rPr>
          <w:rFonts w:ascii="Times New Roman" w:hAnsi="Times New Roman"/>
          <w:sz w:val="24"/>
          <w:szCs w:val="24"/>
        </w:rPr>
        <w:t xml:space="preserve">, </w:t>
      </w:r>
      <w:r w:rsidR="00EF7A82">
        <w:rPr>
          <w:rFonts w:ascii="Times New Roman" w:hAnsi="Times New Roman"/>
          <w:sz w:val="24"/>
          <w:szCs w:val="24"/>
        </w:rPr>
        <w:t xml:space="preserve">which, whilst </w:t>
      </w:r>
      <w:r w:rsidR="007D7EA0" w:rsidRPr="00EB2C7D">
        <w:rPr>
          <w:rFonts w:ascii="Times New Roman" w:hAnsi="Times New Roman"/>
          <w:sz w:val="24"/>
          <w:szCs w:val="24"/>
        </w:rPr>
        <w:t>rendering</w:t>
      </w:r>
      <w:r w:rsidR="00D706B5" w:rsidRPr="00EB2C7D">
        <w:rPr>
          <w:rFonts w:ascii="Times New Roman" w:hAnsi="Times New Roman"/>
          <w:sz w:val="24"/>
          <w:szCs w:val="24"/>
        </w:rPr>
        <w:t xml:space="preserve"> </w:t>
      </w:r>
      <w:r w:rsidR="00456306" w:rsidRPr="00EB2C7D">
        <w:rPr>
          <w:rFonts w:ascii="Times New Roman" w:hAnsi="Times New Roman"/>
          <w:sz w:val="24"/>
          <w:szCs w:val="24"/>
        </w:rPr>
        <w:t>one a perfect ‘catch’</w:t>
      </w:r>
      <w:r w:rsidR="002A32BC" w:rsidRPr="00EB2C7D">
        <w:rPr>
          <w:rFonts w:ascii="Times New Roman" w:hAnsi="Times New Roman"/>
          <w:sz w:val="24"/>
          <w:szCs w:val="24"/>
        </w:rPr>
        <w:t xml:space="preserve"> the other </w:t>
      </w:r>
      <w:r w:rsidR="00C37893" w:rsidRPr="00EB2C7D">
        <w:rPr>
          <w:rFonts w:ascii="Times New Roman" w:hAnsi="Times New Roman"/>
          <w:sz w:val="24"/>
          <w:szCs w:val="24"/>
        </w:rPr>
        <w:t xml:space="preserve">almost </w:t>
      </w:r>
      <w:r w:rsidR="002A32BC" w:rsidRPr="00EB2C7D">
        <w:rPr>
          <w:rFonts w:ascii="Times New Roman" w:hAnsi="Times New Roman"/>
          <w:sz w:val="24"/>
          <w:szCs w:val="24"/>
        </w:rPr>
        <w:t>inedible</w:t>
      </w:r>
      <w:r w:rsidR="008D0AF5" w:rsidRPr="00EB2C7D">
        <w:rPr>
          <w:rFonts w:ascii="Times New Roman" w:hAnsi="Times New Roman"/>
          <w:sz w:val="24"/>
          <w:szCs w:val="24"/>
        </w:rPr>
        <w:t xml:space="preserve">, </w:t>
      </w:r>
      <w:r w:rsidR="00EF7A82">
        <w:rPr>
          <w:rFonts w:ascii="Times New Roman" w:hAnsi="Times New Roman"/>
          <w:sz w:val="24"/>
          <w:szCs w:val="24"/>
        </w:rPr>
        <w:t xml:space="preserve">sees </w:t>
      </w:r>
      <w:r w:rsidR="008D0AF5" w:rsidRPr="00EB2C7D">
        <w:rPr>
          <w:rFonts w:ascii="Times New Roman" w:hAnsi="Times New Roman"/>
          <w:sz w:val="24"/>
          <w:szCs w:val="24"/>
        </w:rPr>
        <w:t>both of them exotic in their otherness</w:t>
      </w:r>
      <w:r w:rsidR="002A32BC" w:rsidRPr="00EB2C7D">
        <w:rPr>
          <w:rFonts w:ascii="Times New Roman" w:hAnsi="Times New Roman"/>
          <w:sz w:val="24"/>
          <w:szCs w:val="24"/>
        </w:rPr>
        <w:t>.</w:t>
      </w:r>
    </w:p>
    <w:p w:rsidR="00A32652" w:rsidRPr="00EB2C7D" w:rsidRDefault="00A32652" w:rsidP="00A10226">
      <w:pPr>
        <w:spacing w:line="480" w:lineRule="auto"/>
        <w:rPr>
          <w:rFonts w:ascii="Times New Roman" w:hAnsi="Times New Roman"/>
          <w:sz w:val="24"/>
          <w:szCs w:val="24"/>
        </w:rPr>
      </w:pPr>
    </w:p>
    <w:p w:rsidR="00DD4937" w:rsidRPr="00EB2C7D" w:rsidRDefault="002A32BC" w:rsidP="00A10226">
      <w:pPr>
        <w:spacing w:line="480" w:lineRule="auto"/>
        <w:rPr>
          <w:rFonts w:ascii="Times New Roman" w:hAnsi="Times New Roman"/>
          <w:sz w:val="24"/>
          <w:szCs w:val="24"/>
        </w:rPr>
      </w:pPr>
      <w:r w:rsidRPr="00EB2C7D">
        <w:rPr>
          <w:rFonts w:ascii="Times New Roman" w:hAnsi="Times New Roman"/>
          <w:sz w:val="24"/>
          <w:szCs w:val="24"/>
        </w:rPr>
        <w:t xml:space="preserve">As a young woman, </w:t>
      </w:r>
      <w:r w:rsidR="00A10226" w:rsidRPr="00EB2C7D">
        <w:rPr>
          <w:rFonts w:ascii="Times New Roman" w:hAnsi="Times New Roman"/>
          <w:sz w:val="24"/>
          <w:szCs w:val="24"/>
        </w:rPr>
        <w:t xml:space="preserve">Olga </w:t>
      </w:r>
      <w:r w:rsidRPr="00EB2C7D">
        <w:rPr>
          <w:rFonts w:ascii="Times New Roman" w:hAnsi="Times New Roman"/>
          <w:sz w:val="24"/>
          <w:szCs w:val="24"/>
        </w:rPr>
        <w:t>had</w:t>
      </w:r>
      <w:r w:rsidR="00A10226" w:rsidRPr="00EB2C7D">
        <w:rPr>
          <w:rFonts w:ascii="Times New Roman" w:hAnsi="Times New Roman"/>
          <w:sz w:val="24"/>
          <w:szCs w:val="24"/>
        </w:rPr>
        <w:t xml:space="preserve"> vowed never to su</w:t>
      </w:r>
      <w:r w:rsidRPr="00EB2C7D">
        <w:rPr>
          <w:rFonts w:ascii="Times New Roman" w:hAnsi="Times New Roman"/>
          <w:sz w:val="24"/>
          <w:szCs w:val="24"/>
        </w:rPr>
        <w:t>ccumb to</w:t>
      </w:r>
      <w:r w:rsidR="00A10226" w:rsidRPr="00EB2C7D">
        <w:rPr>
          <w:rFonts w:ascii="Times New Roman" w:hAnsi="Times New Roman"/>
          <w:sz w:val="24"/>
          <w:szCs w:val="24"/>
        </w:rPr>
        <w:t xml:space="preserve"> such a fate. </w:t>
      </w:r>
      <w:r w:rsidRPr="00EB2C7D">
        <w:rPr>
          <w:rFonts w:ascii="Times New Roman" w:hAnsi="Times New Roman"/>
          <w:sz w:val="24"/>
          <w:szCs w:val="24"/>
        </w:rPr>
        <w:t>In her</w:t>
      </w:r>
      <w:r w:rsidR="00A10226" w:rsidRPr="00EB2C7D">
        <w:rPr>
          <w:rFonts w:ascii="Times New Roman" w:hAnsi="Times New Roman"/>
          <w:sz w:val="24"/>
          <w:szCs w:val="24"/>
        </w:rPr>
        <w:t xml:space="preserve"> French literature </w:t>
      </w:r>
      <w:r w:rsidRPr="00EB2C7D">
        <w:rPr>
          <w:rFonts w:ascii="Times New Roman" w:hAnsi="Times New Roman"/>
          <w:sz w:val="24"/>
          <w:szCs w:val="24"/>
        </w:rPr>
        <w:t>classes</w:t>
      </w:r>
      <w:r w:rsidR="00A10226" w:rsidRPr="00EB2C7D">
        <w:rPr>
          <w:rFonts w:ascii="Times New Roman" w:hAnsi="Times New Roman"/>
          <w:sz w:val="24"/>
          <w:szCs w:val="24"/>
        </w:rPr>
        <w:t xml:space="preserve">, </w:t>
      </w:r>
      <w:r w:rsidRPr="00EB2C7D">
        <w:rPr>
          <w:rFonts w:ascii="Times New Roman" w:hAnsi="Times New Roman"/>
          <w:sz w:val="24"/>
          <w:szCs w:val="24"/>
        </w:rPr>
        <w:t xml:space="preserve">she had read </w:t>
      </w:r>
      <w:r w:rsidR="00A10226" w:rsidRPr="00EB2C7D">
        <w:rPr>
          <w:rFonts w:ascii="Times New Roman" w:hAnsi="Times New Roman"/>
          <w:sz w:val="24"/>
          <w:szCs w:val="24"/>
        </w:rPr>
        <w:t xml:space="preserve">Beauvoir’s </w:t>
      </w:r>
      <w:r w:rsidR="0041442A">
        <w:rPr>
          <w:rFonts w:ascii="Times New Roman" w:hAnsi="Times New Roman"/>
          <w:i/>
          <w:sz w:val="24"/>
          <w:szCs w:val="24"/>
        </w:rPr>
        <w:t>The</w:t>
      </w:r>
      <w:r w:rsidR="00A10226" w:rsidRPr="00EB2C7D">
        <w:rPr>
          <w:rFonts w:ascii="Times New Roman" w:hAnsi="Times New Roman"/>
          <w:i/>
          <w:sz w:val="24"/>
          <w:szCs w:val="24"/>
        </w:rPr>
        <w:t xml:space="preserve"> woman destroyed</w:t>
      </w:r>
      <w:r w:rsidR="00D706B5" w:rsidRPr="00EB2C7D">
        <w:rPr>
          <w:rFonts w:ascii="Times New Roman" w:hAnsi="Times New Roman"/>
          <w:i/>
          <w:sz w:val="24"/>
          <w:szCs w:val="24"/>
        </w:rPr>
        <w:t>,</w:t>
      </w:r>
      <w:r w:rsidR="00A10226" w:rsidRPr="00EB2C7D">
        <w:rPr>
          <w:rFonts w:ascii="Times New Roman" w:hAnsi="Times New Roman"/>
          <w:sz w:val="24"/>
          <w:szCs w:val="24"/>
        </w:rPr>
        <w:t xml:space="preserve"> a</w:t>
      </w:r>
      <w:r w:rsidRPr="00EB2C7D">
        <w:rPr>
          <w:rFonts w:ascii="Times New Roman" w:hAnsi="Times New Roman"/>
          <w:sz w:val="24"/>
          <w:szCs w:val="24"/>
        </w:rPr>
        <w:t>mong other</w:t>
      </w:r>
      <w:r w:rsidR="00C37893" w:rsidRPr="00EB2C7D">
        <w:rPr>
          <w:rFonts w:ascii="Times New Roman" w:hAnsi="Times New Roman"/>
          <w:sz w:val="24"/>
          <w:szCs w:val="24"/>
        </w:rPr>
        <w:t xml:space="preserve"> text</w:t>
      </w:r>
      <w:r w:rsidRPr="00EB2C7D">
        <w:rPr>
          <w:rFonts w:ascii="Times New Roman" w:hAnsi="Times New Roman"/>
          <w:sz w:val="24"/>
          <w:szCs w:val="24"/>
        </w:rPr>
        <w:t>s and</w:t>
      </w:r>
      <w:r w:rsidR="00A10226" w:rsidRPr="00EB2C7D">
        <w:rPr>
          <w:rFonts w:ascii="Times New Roman" w:hAnsi="Times New Roman"/>
          <w:sz w:val="24"/>
          <w:szCs w:val="24"/>
        </w:rPr>
        <w:t xml:space="preserve"> had </w:t>
      </w:r>
      <w:r w:rsidRPr="00EB2C7D">
        <w:rPr>
          <w:rFonts w:ascii="Times New Roman" w:hAnsi="Times New Roman"/>
          <w:sz w:val="24"/>
          <w:szCs w:val="24"/>
        </w:rPr>
        <w:t>dismissed th</w:t>
      </w:r>
      <w:r w:rsidR="008D0AF5" w:rsidRPr="00EB2C7D">
        <w:rPr>
          <w:rFonts w:ascii="Times New Roman" w:hAnsi="Times New Roman"/>
          <w:sz w:val="24"/>
          <w:szCs w:val="24"/>
        </w:rPr>
        <w:t>e protagonists</w:t>
      </w:r>
      <w:r w:rsidR="00C37893" w:rsidRPr="00EB2C7D">
        <w:rPr>
          <w:rFonts w:ascii="Times New Roman" w:hAnsi="Times New Roman"/>
          <w:sz w:val="24"/>
          <w:szCs w:val="24"/>
        </w:rPr>
        <w:t>’ romantic dilemmas</w:t>
      </w:r>
      <w:r w:rsidR="008D0AF5" w:rsidRPr="00EB2C7D">
        <w:rPr>
          <w:rFonts w:ascii="Times New Roman" w:hAnsi="Times New Roman"/>
          <w:sz w:val="24"/>
          <w:szCs w:val="24"/>
        </w:rPr>
        <w:t xml:space="preserve"> with </w:t>
      </w:r>
      <w:r w:rsidR="00C37893" w:rsidRPr="00EB2C7D">
        <w:rPr>
          <w:rFonts w:ascii="Times New Roman" w:hAnsi="Times New Roman"/>
          <w:sz w:val="24"/>
          <w:szCs w:val="24"/>
        </w:rPr>
        <w:t>a youthful hubris</w:t>
      </w:r>
      <w:r w:rsidRPr="00EB2C7D">
        <w:rPr>
          <w:rFonts w:ascii="Times New Roman" w:hAnsi="Times New Roman"/>
          <w:sz w:val="24"/>
          <w:szCs w:val="24"/>
        </w:rPr>
        <w:t xml:space="preserve">: </w:t>
      </w:r>
      <w:r w:rsidR="00A10226" w:rsidRPr="00EB2C7D">
        <w:rPr>
          <w:rFonts w:ascii="Times New Roman" w:hAnsi="Times New Roman"/>
          <w:sz w:val="24"/>
          <w:szCs w:val="24"/>
        </w:rPr>
        <w:t>‘They seemed to me sentimental fools: I wanted to be different, I wanted to write stories about women with resources, women of invincible words, not a manual for the abandoned wife with her lost love at the top of her thoughts. ‘ (p. 21).</w:t>
      </w:r>
      <w:r w:rsidRPr="00EB2C7D">
        <w:rPr>
          <w:rFonts w:ascii="Times New Roman" w:hAnsi="Times New Roman"/>
          <w:sz w:val="24"/>
          <w:szCs w:val="24"/>
        </w:rPr>
        <w:t xml:space="preserve"> Femininity</w:t>
      </w:r>
      <w:r w:rsidR="0041442A">
        <w:rPr>
          <w:rFonts w:ascii="Times New Roman" w:hAnsi="Times New Roman"/>
          <w:sz w:val="24"/>
          <w:szCs w:val="24"/>
        </w:rPr>
        <w:t>,</w:t>
      </w:r>
      <w:r w:rsidRPr="00EB2C7D">
        <w:rPr>
          <w:rFonts w:ascii="Times New Roman" w:hAnsi="Times New Roman"/>
          <w:sz w:val="24"/>
          <w:szCs w:val="24"/>
        </w:rPr>
        <w:t xml:space="preserve"> </w:t>
      </w:r>
      <w:r w:rsidR="008D0AF5" w:rsidRPr="00EB2C7D">
        <w:rPr>
          <w:rFonts w:ascii="Times New Roman" w:hAnsi="Times New Roman"/>
          <w:sz w:val="24"/>
          <w:szCs w:val="24"/>
        </w:rPr>
        <w:t>as it was portrayed in these novels</w:t>
      </w:r>
      <w:r w:rsidR="0041442A">
        <w:rPr>
          <w:rFonts w:ascii="Times New Roman" w:hAnsi="Times New Roman"/>
          <w:sz w:val="24"/>
          <w:szCs w:val="24"/>
        </w:rPr>
        <w:t>,</w:t>
      </w:r>
      <w:r w:rsidR="008D0AF5" w:rsidRPr="00EB2C7D">
        <w:rPr>
          <w:rFonts w:ascii="Times New Roman" w:hAnsi="Times New Roman"/>
          <w:sz w:val="24"/>
          <w:szCs w:val="24"/>
        </w:rPr>
        <w:t xml:space="preserve"> </w:t>
      </w:r>
      <w:r w:rsidR="00C37893" w:rsidRPr="00EB2C7D">
        <w:rPr>
          <w:rFonts w:ascii="Times New Roman" w:hAnsi="Times New Roman"/>
          <w:sz w:val="24"/>
          <w:szCs w:val="24"/>
        </w:rPr>
        <w:t xml:space="preserve">seemed </w:t>
      </w:r>
      <w:r w:rsidRPr="00EB2C7D">
        <w:rPr>
          <w:rFonts w:ascii="Times New Roman" w:hAnsi="Times New Roman"/>
          <w:sz w:val="24"/>
          <w:szCs w:val="24"/>
        </w:rPr>
        <w:t>dense and claustrophobic</w:t>
      </w:r>
      <w:r w:rsidR="000F1969">
        <w:rPr>
          <w:rFonts w:ascii="Times New Roman" w:hAnsi="Times New Roman"/>
          <w:sz w:val="24"/>
          <w:szCs w:val="24"/>
        </w:rPr>
        <w:t>;</w:t>
      </w:r>
      <w:r w:rsidRPr="00EB2C7D">
        <w:rPr>
          <w:rFonts w:ascii="Times New Roman" w:hAnsi="Times New Roman"/>
          <w:sz w:val="24"/>
          <w:szCs w:val="24"/>
        </w:rPr>
        <w:t xml:space="preserve"> </w:t>
      </w:r>
      <w:r w:rsidR="00A10226" w:rsidRPr="00EB2C7D">
        <w:rPr>
          <w:rFonts w:ascii="Times New Roman" w:hAnsi="Times New Roman"/>
          <w:sz w:val="24"/>
          <w:szCs w:val="24"/>
        </w:rPr>
        <w:t>Olga’s</w:t>
      </w:r>
      <w:r w:rsidR="008D0AF5" w:rsidRPr="00EB2C7D">
        <w:rPr>
          <w:rFonts w:ascii="Times New Roman" w:hAnsi="Times New Roman"/>
          <w:sz w:val="24"/>
          <w:szCs w:val="24"/>
        </w:rPr>
        <w:t xml:space="preserve"> youthful</w:t>
      </w:r>
      <w:r w:rsidR="002268CC">
        <w:rPr>
          <w:rFonts w:ascii="Times New Roman" w:hAnsi="Times New Roman"/>
          <w:sz w:val="24"/>
          <w:szCs w:val="24"/>
        </w:rPr>
        <w:t xml:space="preserve"> desire, like Beauvoir’s own</w:t>
      </w:r>
      <w:r w:rsidR="00A10226" w:rsidRPr="00EB2C7D">
        <w:rPr>
          <w:rFonts w:ascii="Times New Roman" w:hAnsi="Times New Roman"/>
          <w:sz w:val="24"/>
          <w:szCs w:val="24"/>
        </w:rPr>
        <w:t xml:space="preserve">, </w:t>
      </w:r>
      <w:r w:rsidR="008D0AF5" w:rsidRPr="00EB2C7D">
        <w:rPr>
          <w:rFonts w:ascii="Times New Roman" w:hAnsi="Times New Roman"/>
          <w:sz w:val="24"/>
          <w:szCs w:val="24"/>
        </w:rPr>
        <w:t xml:space="preserve">was </w:t>
      </w:r>
      <w:r w:rsidR="007D7EA0" w:rsidRPr="00EB2C7D">
        <w:rPr>
          <w:rFonts w:ascii="Times New Roman" w:hAnsi="Times New Roman"/>
          <w:sz w:val="24"/>
          <w:szCs w:val="24"/>
        </w:rPr>
        <w:t>t</w:t>
      </w:r>
      <w:r w:rsidR="00A10226" w:rsidRPr="00EB2C7D">
        <w:rPr>
          <w:rFonts w:ascii="Times New Roman" w:hAnsi="Times New Roman"/>
          <w:sz w:val="24"/>
          <w:szCs w:val="24"/>
        </w:rPr>
        <w:t>owards transcendence</w:t>
      </w:r>
      <w:r w:rsidRPr="00EB2C7D">
        <w:rPr>
          <w:rFonts w:ascii="Times New Roman" w:hAnsi="Times New Roman"/>
          <w:sz w:val="24"/>
          <w:szCs w:val="24"/>
        </w:rPr>
        <w:t>, freedom</w:t>
      </w:r>
      <w:r w:rsidR="008D0AF5" w:rsidRPr="00EB2C7D">
        <w:rPr>
          <w:rFonts w:ascii="Times New Roman" w:hAnsi="Times New Roman"/>
          <w:sz w:val="24"/>
          <w:szCs w:val="24"/>
        </w:rPr>
        <w:t xml:space="preserve"> and </w:t>
      </w:r>
      <w:r w:rsidRPr="00EB2C7D">
        <w:rPr>
          <w:rFonts w:ascii="Times New Roman" w:hAnsi="Times New Roman"/>
          <w:sz w:val="24"/>
          <w:szCs w:val="24"/>
        </w:rPr>
        <w:t xml:space="preserve">self-definition. </w:t>
      </w:r>
      <w:r w:rsidR="001D5521" w:rsidRPr="00EB2C7D">
        <w:rPr>
          <w:rFonts w:ascii="Times New Roman" w:hAnsi="Times New Roman"/>
          <w:sz w:val="24"/>
          <w:szCs w:val="24"/>
        </w:rPr>
        <w:t xml:space="preserve">But such transcendence and self-definition, </w:t>
      </w:r>
      <w:r w:rsidR="000E3F29" w:rsidRPr="00EB2C7D">
        <w:rPr>
          <w:rFonts w:ascii="Times New Roman" w:hAnsi="Times New Roman"/>
          <w:sz w:val="24"/>
          <w:szCs w:val="24"/>
        </w:rPr>
        <w:t xml:space="preserve">already </w:t>
      </w:r>
      <w:r w:rsidR="001D5521" w:rsidRPr="00EB2C7D">
        <w:rPr>
          <w:rFonts w:ascii="Times New Roman" w:hAnsi="Times New Roman"/>
          <w:sz w:val="24"/>
          <w:szCs w:val="24"/>
        </w:rPr>
        <w:t xml:space="preserve">eroded with </w:t>
      </w:r>
      <w:r w:rsidR="005E2AB3" w:rsidRPr="00EB2C7D">
        <w:rPr>
          <w:rFonts w:ascii="Times New Roman" w:hAnsi="Times New Roman"/>
          <w:sz w:val="24"/>
          <w:szCs w:val="24"/>
        </w:rPr>
        <w:t>marriage and motherhood</w:t>
      </w:r>
      <w:r w:rsidR="00DD4937" w:rsidRPr="00EB2C7D">
        <w:rPr>
          <w:rFonts w:ascii="Times New Roman" w:hAnsi="Times New Roman"/>
          <w:sz w:val="24"/>
          <w:szCs w:val="24"/>
        </w:rPr>
        <w:t xml:space="preserve">, </w:t>
      </w:r>
      <w:r w:rsidR="001D5521" w:rsidRPr="00EB2C7D">
        <w:rPr>
          <w:rFonts w:ascii="Times New Roman" w:hAnsi="Times New Roman"/>
          <w:sz w:val="24"/>
          <w:szCs w:val="24"/>
        </w:rPr>
        <w:t xml:space="preserve">crumbles altogether </w:t>
      </w:r>
      <w:r w:rsidR="00DD4937" w:rsidRPr="00EB2C7D">
        <w:rPr>
          <w:rFonts w:ascii="Times New Roman" w:hAnsi="Times New Roman"/>
          <w:sz w:val="24"/>
          <w:szCs w:val="24"/>
        </w:rPr>
        <w:t xml:space="preserve">when </w:t>
      </w:r>
      <w:r w:rsidR="00974D9F" w:rsidRPr="00EB2C7D">
        <w:rPr>
          <w:rFonts w:ascii="Times New Roman" w:hAnsi="Times New Roman"/>
          <w:sz w:val="24"/>
          <w:szCs w:val="24"/>
        </w:rPr>
        <w:t xml:space="preserve">Olga’s </w:t>
      </w:r>
      <w:r w:rsidR="00DD4937" w:rsidRPr="00EB2C7D">
        <w:rPr>
          <w:rFonts w:ascii="Times New Roman" w:hAnsi="Times New Roman"/>
          <w:sz w:val="24"/>
          <w:szCs w:val="24"/>
        </w:rPr>
        <w:t xml:space="preserve">husband leaves her for a </w:t>
      </w:r>
      <w:r w:rsidR="00974D9F" w:rsidRPr="00EB2C7D">
        <w:rPr>
          <w:rFonts w:ascii="Times New Roman" w:hAnsi="Times New Roman"/>
          <w:sz w:val="24"/>
          <w:szCs w:val="24"/>
        </w:rPr>
        <w:t xml:space="preserve">young </w:t>
      </w:r>
      <w:r w:rsidR="00DD4937" w:rsidRPr="00EB2C7D">
        <w:rPr>
          <w:rFonts w:ascii="Times New Roman" w:hAnsi="Times New Roman"/>
          <w:sz w:val="24"/>
          <w:szCs w:val="24"/>
        </w:rPr>
        <w:t>student</w:t>
      </w:r>
      <w:r w:rsidR="001D5521" w:rsidRPr="00EB2C7D">
        <w:rPr>
          <w:rFonts w:ascii="Times New Roman" w:hAnsi="Times New Roman"/>
          <w:sz w:val="24"/>
          <w:szCs w:val="24"/>
        </w:rPr>
        <w:t>. At this point, despite her range of capitals,</w:t>
      </w:r>
      <w:r w:rsidR="00DD4937" w:rsidRPr="00EB2C7D">
        <w:rPr>
          <w:rFonts w:ascii="Times New Roman" w:hAnsi="Times New Roman"/>
          <w:sz w:val="24"/>
          <w:szCs w:val="24"/>
        </w:rPr>
        <w:t xml:space="preserve"> Olga feels herself turning in</w:t>
      </w:r>
      <w:r w:rsidR="00A05A4A">
        <w:rPr>
          <w:rFonts w:ascii="Times New Roman" w:hAnsi="Times New Roman"/>
          <w:sz w:val="24"/>
          <w:szCs w:val="24"/>
        </w:rPr>
        <w:t xml:space="preserve"> </w:t>
      </w:r>
      <w:r w:rsidR="00DD4937" w:rsidRPr="00EB2C7D">
        <w:rPr>
          <w:rFonts w:ascii="Times New Roman" w:hAnsi="Times New Roman"/>
          <w:sz w:val="24"/>
          <w:szCs w:val="24"/>
        </w:rPr>
        <w:t xml:space="preserve">to a version of the </w:t>
      </w:r>
      <w:r w:rsidR="00DD4937" w:rsidRPr="00EB2C7D">
        <w:rPr>
          <w:rFonts w:ascii="Times New Roman" w:hAnsi="Times New Roman"/>
          <w:i/>
          <w:sz w:val="24"/>
          <w:szCs w:val="24"/>
        </w:rPr>
        <w:t>poverella</w:t>
      </w:r>
      <w:r w:rsidR="001D5521" w:rsidRPr="00EB2C7D">
        <w:rPr>
          <w:rFonts w:ascii="Times New Roman" w:hAnsi="Times New Roman"/>
          <w:sz w:val="24"/>
          <w:szCs w:val="24"/>
        </w:rPr>
        <w:t>, suggesting that</w:t>
      </w:r>
      <w:r w:rsidR="00C37893" w:rsidRPr="00EB2C7D">
        <w:rPr>
          <w:rFonts w:ascii="Times New Roman" w:hAnsi="Times New Roman"/>
          <w:sz w:val="24"/>
          <w:szCs w:val="24"/>
        </w:rPr>
        <w:t>,</w:t>
      </w:r>
      <w:r w:rsidR="001D5521" w:rsidRPr="00EB2C7D">
        <w:rPr>
          <w:rFonts w:ascii="Times New Roman" w:hAnsi="Times New Roman"/>
          <w:sz w:val="24"/>
          <w:szCs w:val="24"/>
        </w:rPr>
        <w:t xml:space="preserve"> despite the cultural d</w:t>
      </w:r>
      <w:r w:rsidR="00DD4937" w:rsidRPr="00EB2C7D">
        <w:rPr>
          <w:rFonts w:ascii="Times New Roman" w:hAnsi="Times New Roman"/>
          <w:sz w:val="24"/>
          <w:szCs w:val="24"/>
        </w:rPr>
        <w:t>istance between her and the poor labouring woman of her Neapolitan childhood</w:t>
      </w:r>
      <w:r w:rsidR="00CD6D55" w:rsidRPr="00EB2C7D">
        <w:rPr>
          <w:rFonts w:ascii="Times New Roman" w:hAnsi="Times New Roman"/>
          <w:sz w:val="24"/>
          <w:szCs w:val="24"/>
        </w:rPr>
        <w:t>, she is experiencing a gendered fate</w:t>
      </w:r>
      <w:r w:rsidR="000E3F29" w:rsidRPr="00EB2C7D">
        <w:rPr>
          <w:rFonts w:ascii="Times New Roman" w:hAnsi="Times New Roman"/>
          <w:sz w:val="24"/>
          <w:szCs w:val="24"/>
        </w:rPr>
        <w:t>, that of</w:t>
      </w:r>
      <w:r w:rsidR="00974D9F" w:rsidRPr="00EB2C7D">
        <w:rPr>
          <w:rFonts w:ascii="Times New Roman" w:hAnsi="Times New Roman"/>
          <w:sz w:val="24"/>
          <w:szCs w:val="24"/>
        </w:rPr>
        <w:t xml:space="preserve"> replace</w:t>
      </w:r>
      <w:r w:rsidR="007D7EA0" w:rsidRPr="00EB2C7D">
        <w:rPr>
          <w:rFonts w:ascii="Times New Roman" w:hAnsi="Times New Roman"/>
          <w:sz w:val="24"/>
          <w:szCs w:val="24"/>
        </w:rPr>
        <w:t xml:space="preserve">ment </w:t>
      </w:r>
      <w:r w:rsidR="00974D9F" w:rsidRPr="00EB2C7D">
        <w:rPr>
          <w:rFonts w:ascii="Times New Roman" w:hAnsi="Times New Roman"/>
          <w:sz w:val="24"/>
          <w:szCs w:val="24"/>
        </w:rPr>
        <w:t>by a younger woman</w:t>
      </w:r>
      <w:r w:rsidR="007D7EA0" w:rsidRPr="00EB2C7D">
        <w:rPr>
          <w:rFonts w:ascii="Times New Roman" w:hAnsi="Times New Roman"/>
          <w:sz w:val="24"/>
          <w:szCs w:val="24"/>
        </w:rPr>
        <w:t xml:space="preserve">, </w:t>
      </w:r>
      <w:r w:rsidR="000F1969">
        <w:rPr>
          <w:rFonts w:ascii="Times New Roman" w:hAnsi="Times New Roman"/>
          <w:sz w:val="24"/>
          <w:szCs w:val="24"/>
        </w:rPr>
        <w:t>the fact of being aged</w:t>
      </w:r>
      <w:r w:rsidR="00D11941">
        <w:rPr>
          <w:rFonts w:ascii="Times New Roman" w:hAnsi="Times New Roman"/>
          <w:sz w:val="24"/>
          <w:szCs w:val="24"/>
        </w:rPr>
        <w:t>, as a woman and a mother,</w:t>
      </w:r>
      <w:r w:rsidR="000F1969">
        <w:rPr>
          <w:rFonts w:ascii="Times New Roman" w:hAnsi="Times New Roman"/>
          <w:sz w:val="24"/>
          <w:szCs w:val="24"/>
        </w:rPr>
        <w:t xml:space="preserve"> in the sexual regime, (which does not only happen to ‘old’ women) </w:t>
      </w:r>
      <w:r w:rsidR="00CD6D55" w:rsidRPr="00EB2C7D">
        <w:rPr>
          <w:rFonts w:ascii="Times New Roman" w:hAnsi="Times New Roman"/>
          <w:sz w:val="24"/>
          <w:szCs w:val="24"/>
        </w:rPr>
        <w:t xml:space="preserve">in the face of which </w:t>
      </w:r>
      <w:r w:rsidR="00974D9F" w:rsidRPr="00EB2C7D">
        <w:rPr>
          <w:rFonts w:ascii="Times New Roman" w:hAnsi="Times New Roman"/>
          <w:sz w:val="24"/>
          <w:szCs w:val="24"/>
        </w:rPr>
        <w:t xml:space="preserve">individual </w:t>
      </w:r>
      <w:r w:rsidR="00CD6D55" w:rsidRPr="00EB2C7D">
        <w:rPr>
          <w:rFonts w:ascii="Times New Roman" w:hAnsi="Times New Roman"/>
          <w:sz w:val="24"/>
          <w:szCs w:val="24"/>
        </w:rPr>
        <w:t xml:space="preserve">differences are </w:t>
      </w:r>
      <w:r w:rsidR="00C37893" w:rsidRPr="00EB2C7D">
        <w:rPr>
          <w:rFonts w:ascii="Times New Roman" w:hAnsi="Times New Roman"/>
          <w:sz w:val="24"/>
          <w:szCs w:val="24"/>
        </w:rPr>
        <w:t>secondary</w:t>
      </w:r>
      <w:r w:rsidR="00CD6D55" w:rsidRPr="00EB2C7D">
        <w:rPr>
          <w:rFonts w:ascii="Times New Roman" w:hAnsi="Times New Roman"/>
          <w:sz w:val="24"/>
          <w:szCs w:val="24"/>
        </w:rPr>
        <w:t xml:space="preserve">. </w:t>
      </w:r>
      <w:r w:rsidR="007D7EA0" w:rsidRPr="00EB2C7D">
        <w:rPr>
          <w:rFonts w:ascii="Times New Roman" w:hAnsi="Times New Roman"/>
          <w:sz w:val="24"/>
          <w:szCs w:val="24"/>
        </w:rPr>
        <w:t>Now h</w:t>
      </w:r>
      <w:r w:rsidR="00DD4937" w:rsidRPr="00EB2C7D">
        <w:rPr>
          <w:rFonts w:ascii="Times New Roman" w:hAnsi="Times New Roman"/>
          <w:sz w:val="24"/>
          <w:szCs w:val="24"/>
        </w:rPr>
        <w:t xml:space="preserve">er </w:t>
      </w:r>
      <w:r w:rsidR="00A10226" w:rsidRPr="00EB2C7D">
        <w:rPr>
          <w:rFonts w:ascii="Times New Roman" w:hAnsi="Times New Roman"/>
          <w:sz w:val="24"/>
          <w:szCs w:val="24"/>
        </w:rPr>
        <w:t xml:space="preserve">body </w:t>
      </w:r>
      <w:r w:rsidR="00CD6D55" w:rsidRPr="00EB2C7D">
        <w:rPr>
          <w:rFonts w:ascii="Times New Roman" w:hAnsi="Times New Roman"/>
          <w:sz w:val="24"/>
          <w:szCs w:val="24"/>
        </w:rPr>
        <w:t xml:space="preserve">signifies for her husband time itself, </w:t>
      </w:r>
      <w:r w:rsidR="00974D9F" w:rsidRPr="00EB2C7D">
        <w:rPr>
          <w:rFonts w:ascii="Times New Roman" w:hAnsi="Times New Roman"/>
          <w:sz w:val="24"/>
          <w:szCs w:val="24"/>
        </w:rPr>
        <w:t>in the sense of</w:t>
      </w:r>
      <w:r w:rsidR="00C37893" w:rsidRPr="00EB2C7D">
        <w:rPr>
          <w:rFonts w:ascii="Times New Roman" w:hAnsi="Times New Roman"/>
          <w:sz w:val="24"/>
          <w:szCs w:val="24"/>
        </w:rPr>
        <w:t xml:space="preserve"> </w:t>
      </w:r>
      <w:r w:rsidR="00A10226" w:rsidRPr="00EB2C7D">
        <w:rPr>
          <w:rFonts w:ascii="Times New Roman" w:hAnsi="Times New Roman"/>
          <w:sz w:val="24"/>
          <w:szCs w:val="24"/>
        </w:rPr>
        <w:t>time passed</w:t>
      </w:r>
      <w:r w:rsidR="00CD6D55" w:rsidRPr="00EB2C7D">
        <w:rPr>
          <w:rFonts w:ascii="Times New Roman" w:hAnsi="Times New Roman"/>
          <w:sz w:val="24"/>
          <w:szCs w:val="24"/>
        </w:rPr>
        <w:t xml:space="preserve">, youth </w:t>
      </w:r>
      <w:r w:rsidR="00974D9F" w:rsidRPr="00EB2C7D">
        <w:rPr>
          <w:rFonts w:ascii="Times New Roman" w:hAnsi="Times New Roman"/>
          <w:sz w:val="24"/>
          <w:szCs w:val="24"/>
        </w:rPr>
        <w:t>lost</w:t>
      </w:r>
      <w:r w:rsidR="00CD6D55" w:rsidRPr="00EB2C7D">
        <w:rPr>
          <w:rFonts w:ascii="Times New Roman" w:hAnsi="Times New Roman"/>
          <w:sz w:val="24"/>
          <w:szCs w:val="24"/>
        </w:rPr>
        <w:t>,</w:t>
      </w:r>
      <w:r w:rsidR="000F1969">
        <w:rPr>
          <w:rFonts w:ascii="Times New Roman" w:hAnsi="Times New Roman"/>
          <w:sz w:val="24"/>
          <w:szCs w:val="24"/>
        </w:rPr>
        <w:t xml:space="preserve"> her body like a ‘meter’.  She replies:</w:t>
      </w:r>
      <w:r w:rsidR="00DD4937" w:rsidRPr="00EB2C7D">
        <w:rPr>
          <w:rFonts w:ascii="Times New Roman" w:hAnsi="Times New Roman"/>
          <w:sz w:val="24"/>
          <w:szCs w:val="24"/>
        </w:rPr>
        <w:t xml:space="preserve"> ‘</w:t>
      </w:r>
      <w:r w:rsidR="00CD6D55" w:rsidRPr="00EB2C7D">
        <w:rPr>
          <w:rFonts w:ascii="Times New Roman" w:hAnsi="Times New Roman"/>
          <w:sz w:val="24"/>
          <w:szCs w:val="24"/>
        </w:rPr>
        <w:t>”</w:t>
      </w:r>
      <w:r w:rsidR="00A10226" w:rsidRPr="00EB2C7D">
        <w:rPr>
          <w:rFonts w:ascii="Times New Roman" w:hAnsi="Times New Roman"/>
          <w:sz w:val="24"/>
          <w:szCs w:val="24"/>
        </w:rPr>
        <w:t>You mean that sleeping with me you felt yourself growing old? You measured death by my ass, by how once it was firm and what it is now?</w:t>
      </w:r>
      <w:r w:rsidR="00CD6D55" w:rsidRPr="00EB2C7D">
        <w:rPr>
          <w:rFonts w:ascii="Times New Roman" w:hAnsi="Times New Roman"/>
          <w:sz w:val="24"/>
          <w:szCs w:val="24"/>
        </w:rPr>
        <w:t>”</w:t>
      </w:r>
      <w:r w:rsidR="00A10226" w:rsidRPr="00EB2C7D">
        <w:rPr>
          <w:rFonts w:ascii="Times New Roman" w:hAnsi="Times New Roman"/>
          <w:sz w:val="24"/>
          <w:szCs w:val="24"/>
        </w:rPr>
        <w:t xml:space="preserve">’ (p. 40). </w:t>
      </w:r>
    </w:p>
    <w:p w:rsidR="00CD6D55" w:rsidRPr="00EB2C7D" w:rsidRDefault="00CD6D55" w:rsidP="00F478B0">
      <w:pPr>
        <w:spacing w:line="480" w:lineRule="auto"/>
        <w:rPr>
          <w:rFonts w:ascii="Times New Roman" w:hAnsi="Times New Roman"/>
          <w:sz w:val="24"/>
          <w:szCs w:val="24"/>
        </w:rPr>
      </w:pPr>
    </w:p>
    <w:p w:rsidR="007D7EA0" w:rsidRDefault="00F729E9" w:rsidP="00F478B0">
      <w:pPr>
        <w:spacing w:line="480" w:lineRule="auto"/>
        <w:rPr>
          <w:rFonts w:ascii="Times New Roman" w:hAnsi="Times New Roman"/>
          <w:color w:val="545454"/>
          <w:sz w:val="24"/>
          <w:szCs w:val="24"/>
          <w:shd w:val="clear" w:color="auto" w:fill="FFFFFF"/>
        </w:rPr>
      </w:pPr>
      <w:r w:rsidRPr="00EB2C7D">
        <w:rPr>
          <w:rFonts w:ascii="Times New Roman" w:hAnsi="Times New Roman"/>
          <w:sz w:val="24"/>
          <w:szCs w:val="24"/>
        </w:rPr>
        <w:t xml:space="preserve">The plunge into </w:t>
      </w:r>
      <w:r w:rsidR="000F1969">
        <w:rPr>
          <w:rFonts w:ascii="Times New Roman" w:hAnsi="Times New Roman"/>
          <w:sz w:val="24"/>
          <w:szCs w:val="24"/>
        </w:rPr>
        <w:t>abjection</w:t>
      </w:r>
      <w:r w:rsidRPr="00EB2C7D">
        <w:rPr>
          <w:rFonts w:ascii="Times New Roman" w:hAnsi="Times New Roman"/>
          <w:sz w:val="24"/>
          <w:szCs w:val="24"/>
        </w:rPr>
        <w:t xml:space="preserve"> that follows brings a powerful realisation of the broader system of patriarchy in which, despite her conscious intentions, </w:t>
      </w:r>
      <w:r w:rsidR="00974D9F" w:rsidRPr="00EB2C7D">
        <w:rPr>
          <w:rFonts w:ascii="Times New Roman" w:hAnsi="Times New Roman"/>
          <w:sz w:val="24"/>
          <w:szCs w:val="24"/>
        </w:rPr>
        <w:t xml:space="preserve">and her post-feminist </w:t>
      </w:r>
      <w:r w:rsidR="007D7EA0" w:rsidRPr="00EB2C7D">
        <w:rPr>
          <w:rFonts w:ascii="Times New Roman" w:hAnsi="Times New Roman"/>
          <w:sz w:val="24"/>
          <w:szCs w:val="24"/>
        </w:rPr>
        <w:t>sophisticated knowledge</w:t>
      </w:r>
      <w:r w:rsidR="00974D9F" w:rsidRPr="00EB2C7D">
        <w:rPr>
          <w:rFonts w:ascii="Times New Roman" w:hAnsi="Times New Roman"/>
          <w:sz w:val="24"/>
          <w:szCs w:val="24"/>
        </w:rPr>
        <w:t xml:space="preserve">, </w:t>
      </w:r>
      <w:r w:rsidRPr="00EB2C7D">
        <w:rPr>
          <w:rFonts w:ascii="Times New Roman" w:hAnsi="Times New Roman"/>
          <w:sz w:val="24"/>
          <w:szCs w:val="24"/>
        </w:rPr>
        <w:t xml:space="preserve">she </w:t>
      </w:r>
      <w:r w:rsidR="00974D9F" w:rsidRPr="00EB2C7D">
        <w:rPr>
          <w:rFonts w:ascii="Times New Roman" w:hAnsi="Times New Roman"/>
          <w:sz w:val="24"/>
          <w:szCs w:val="24"/>
        </w:rPr>
        <w:t xml:space="preserve">had </w:t>
      </w:r>
      <w:r w:rsidR="007D7EA0" w:rsidRPr="00EB2C7D">
        <w:rPr>
          <w:rFonts w:ascii="Times New Roman" w:hAnsi="Times New Roman"/>
          <w:sz w:val="24"/>
          <w:szCs w:val="24"/>
        </w:rPr>
        <w:t xml:space="preserve">nevertheless </w:t>
      </w:r>
      <w:r w:rsidRPr="00EB2C7D">
        <w:rPr>
          <w:rFonts w:ascii="Times New Roman" w:hAnsi="Times New Roman"/>
          <w:sz w:val="24"/>
          <w:szCs w:val="24"/>
        </w:rPr>
        <w:t xml:space="preserve">played her </w:t>
      </w:r>
      <w:r w:rsidR="007D7EA0" w:rsidRPr="00EB2C7D">
        <w:rPr>
          <w:rFonts w:ascii="Times New Roman" w:hAnsi="Times New Roman"/>
          <w:sz w:val="24"/>
          <w:szCs w:val="24"/>
        </w:rPr>
        <w:t>old</w:t>
      </w:r>
      <w:r w:rsidRPr="00EB2C7D">
        <w:rPr>
          <w:rFonts w:ascii="Times New Roman" w:hAnsi="Times New Roman"/>
          <w:sz w:val="24"/>
          <w:szCs w:val="24"/>
        </w:rPr>
        <w:t xml:space="preserve">, </w:t>
      </w:r>
      <w:r w:rsidR="00974D9F" w:rsidRPr="00EB2C7D">
        <w:rPr>
          <w:rFonts w:ascii="Times New Roman" w:hAnsi="Times New Roman"/>
          <w:sz w:val="24"/>
          <w:szCs w:val="24"/>
        </w:rPr>
        <w:t>time-honoured</w:t>
      </w:r>
      <w:r w:rsidRPr="00EB2C7D">
        <w:rPr>
          <w:rFonts w:ascii="Times New Roman" w:hAnsi="Times New Roman"/>
          <w:sz w:val="24"/>
          <w:szCs w:val="24"/>
        </w:rPr>
        <w:t xml:space="preserve"> role. She has sacrificed her academic career to take care of the children so </w:t>
      </w:r>
      <w:r w:rsidR="00974D9F" w:rsidRPr="00EB2C7D">
        <w:rPr>
          <w:rFonts w:ascii="Times New Roman" w:hAnsi="Times New Roman"/>
          <w:sz w:val="24"/>
          <w:szCs w:val="24"/>
        </w:rPr>
        <w:t>Mario’s</w:t>
      </w:r>
      <w:r w:rsidR="00834408" w:rsidRPr="00EB2C7D">
        <w:rPr>
          <w:rFonts w:ascii="Times New Roman" w:hAnsi="Times New Roman"/>
          <w:sz w:val="24"/>
          <w:szCs w:val="24"/>
        </w:rPr>
        <w:t xml:space="preserve"> </w:t>
      </w:r>
      <w:r w:rsidRPr="00EB2C7D">
        <w:rPr>
          <w:rFonts w:ascii="Times New Roman" w:hAnsi="Times New Roman"/>
          <w:sz w:val="24"/>
          <w:szCs w:val="24"/>
        </w:rPr>
        <w:t xml:space="preserve">career could flourish; immersed herself in the repetitive domestic tasks to allow him to </w:t>
      </w:r>
      <w:r w:rsidR="007D7EA0" w:rsidRPr="00EB2C7D">
        <w:rPr>
          <w:rFonts w:ascii="Times New Roman" w:hAnsi="Times New Roman"/>
          <w:sz w:val="24"/>
          <w:szCs w:val="24"/>
        </w:rPr>
        <w:t xml:space="preserve">pursue </w:t>
      </w:r>
      <w:r w:rsidRPr="00EB2C7D">
        <w:rPr>
          <w:rFonts w:ascii="Times New Roman" w:hAnsi="Times New Roman"/>
          <w:sz w:val="24"/>
          <w:szCs w:val="24"/>
        </w:rPr>
        <w:t>his</w:t>
      </w:r>
      <w:r w:rsidR="007D7EA0" w:rsidRPr="00EB2C7D">
        <w:rPr>
          <w:rFonts w:ascii="Times New Roman" w:hAnsi="Times New Roman"/>
          <w:sz w:val="24"/>
          <w:szCs w:val="24"/>
        </w:rPr>
        <w:t xml:space="preserve"> own work</w:t>
      </w:r>
      <w:r w:rsidR="00D11941">
        <w:rPr>
          <w:rFonts w:ascii="Times New Roman" w:hAnsi="Times New Roman"/>
          <w:sz w:val="24"/>
          <w:szCs w:val="24"/>
        </w:rPr>
        <w:t xml:space="preserve">; </w:t>
      </w:r>
      <w:r w:rsidRPr="00EB2C7D">
        <w:rPr>
          <w:rFonts w:ascii="Times New Roman" w:hAnsi="Times New Roman"/>
          <w:sz w:val="24"/>
          <w:szCs w:val="24"/>
        </w:rPr>
        <w:t>been degraded by the filth and muck</w:t>
      </w:r>
      <w:r w:rsidR="007D7EA0" w:rsidRPr="00EB2C7D">
        <w:rPr>
          <w:rFonts w:ascii="Times New Roman" w:hAnsi="Times New Roman"/>
          <w:sz w:val="24"/>
          <w:szCs w:val="24"/>
        </w:rPr>
        <w:t>iness of mother’s work, of cleaning up children’s shit and vomit</w:t>
      </w:r>
      <w:r w:rsidRPr="00EB2C7D">
        <w:rPr>
          <w:rFonts w:ascii="Times New Roman" w:hAnsi="Times New Roman"/>
          <w:sz w:val="24"/>
          <w:szCs w:val="24"/>
        </w:rPr>
        <w:t xml:space="preserve">. </w:t>
      </w:r>
      <w:r w:rsidR="00487F93" w:rsidRPr="00EB2C7D">
        <w:rPr>
          <w:rFonts w:ascii="Times New Roman" w:hAnsi="Times New Roman"/>
          <w:sz w:val="24"/>
          <w:szCs w:val="24"/>
        </w:rPr>
        <w:t xml:space="preserve">Marguerite </w:t>
      </w:r>
      <w:r w:rsidRPr="00EB2C7D">
        <w:rPr>
          <w:rFonts w:ascii="Times New Roman" w:hAnsi="Times New Roman"/>
          <w:sz w:val="24"/>
          <w:szCs w:val="24"/>
        </w:rPr>
        <w:t xml:space="preserve">Duras explained this process as follows: </w:t>
      </w:r>
      <w:r w:rsidRPr="00EB2C7D">
        <w:rPr>
          <w:rFonts w:ascii="Times New Roman" w:hAnsi="Times New Roman"/>
          <w:color w:val="545454"/>
          <w:sz w:val="24"/>
          <w:szCs w:val="24"/>
          <w:shd w:val="clear" w:color="auto" w:fill="FFFFFF"/>
        </w:rPr>
        <w:t>‘</w:t>
      </w:r>
      <w:r w:rsidRPr="00EB2C7D">
        <w:rPr>
          <w:rStyle w:val="Emphasis"/>
          <w:rFonts w:ascii="Times New Roman" w:hAnsi="Times New Roman"/>
          <w:bCs/>
          <w:i w:val="0"/>
          <w:iCs/>
          <w:sz w:val="24"/>
          <w:szCs w:val="24"/>
          <w:shd w:val="clear" w:color="auto" w:fill="FFFFFF"/>
        </w:rPr>
        <w:t>Motherhood means</w:t>
      </w:r>
      <w:r w:rsidRPr="00EB2C7D">
        <w:rPr>
          <w:rFonts w:ascii="Times New Roman" w:hAnsi="Times New Roman"/>
          <w:sz w:val="24"/>
          <w:szCs w:val="24"/>
          <w:shd w:val="clear" w:color="auto" w:fill="FFFFFF"/>
        </w:rPr>
        <w:t> that a </w:t>
      </w:r>
      <w:r w:rsidRPr="00EB2C7D">
        <w:rPr>
          <w:rStyle w:val="Emphasis"/>
          <w:rFonts w:ascii="Times New Roman" w:hAnsi="Times New Roman"/>
          <w:bCs/>
          <w:i w:val="0"/>
          <w:iCs/>
          <w:sz w:val="24"/>
          <w:szCs w:val="24"/>
          <w:shd w:val="clear" w:color="auto" w:fill="FFFFFF"/>
        </w:rPr>
        <w:t>woman gives her body over</w:t>
      </w:r>
      <w:r w:rsidRPr="00EB2C7D">
        <w:rPr>
          <w:rFonts w:ascii="Times New Roman" w:hAnsi="Times New Roman"/>
          <w:sz w:val="24"/>
          <w:szCs w:val="24"/>
          <w:shd w:val="clear" w:color="auto" w:fill="FFFFFF"/>
        </w:rPr>
        <w:t> to </w:t>
      </w:r>
      <w:r w:rsidRPr="00EB2C7D">
        <w:rPr>
          <w:rStyle w:val="Emphasis"/>
          <w:rFonts w:ascii="Times New Roman" w:hAnsi="Times New Roman"/>
          <w:bCs/>
          <w:i w:val="0"/>
          <w:iCs/>
          <w:sz w:val="24"/>
          <w:szCs w:val="24"/>
          <w:shd w:val="clear" w:color="auto" w:fill="FFFFFF"/>
        </w:rPr>
        <w:t>her child</w:t>
      </w:r>
      <w:r w:rsidRPr="00EB2C7D">
        <w:rPr>
          <w:rFonts w:ascii="Times New Roman" w:hAnsi="Times New Roman"/>
          <w:i/>
          <w:sz w:val="24"/>
          <w:szCs w:val="24"/>
          <w:shd w:val="clear" w:color="auto" w:fill="FFFFFF"/>
        </w:rPr>
        <w:t>, </w:t>
      </w:r>
      <w:r w:rsidRPr="00EB2C7D">
        <w:rPr>
          <w:rStyle w:val="Emphasis"/>
          <w:rFonts w:ascii="Times New Roman" w:hAnsi="Times New Roman"/>
          <w:bCs/>
          <w:i w:val="0"/>
          <w:iCs/>
          <w:sz w:val="24"/>
          <w:szCs w:val="24"/>
          <w:shd w:val="clear" w:color="auto" w:fill="FFFFFF"/>
        </w:rPr>
        <w:t>her children</w:t>
      </w:r>
      <w:r w:rsidRPr="00EB2C7D">
        <w:rPr>
          <w:rFonts w:ascii="Times New Roman" w:hAnsi="Times New Roman"/>
          <w:sz w:val="24"/>
          <w:szCs w:val="24"/>
          <w:shd w:val="clear" w:color="auto" w:fill="FFFFFF"/>
        </w:rPr>
        <w:t>; they're </w:t>
      </w:r>
      <w:r w:rsidRPr="00EB2C7D">
        <w:rPr>
          <w:rStyle w:val="Emphasis"/>
          <w:rFonts w:ascii="Times New Roman" w:hAnsi="Times New Roman"/>
          <w:bCs/>
          <w:i w:val="0"/>
          <w:iCs/>
          <w:sz w:val="24"/>
          <w:szCs w:val="24"/>
          <w:shd w:val="clear" w:color="auto" w:fill="FFFFFF"/>
        </w:rPr>
        <w:t>on her</w:t>
      </w:r>
      <w:r w:rsidRPr="00EB2C7D">
        <w:rPr>
          <w:rFonts w:ascii="Times New Roman" w:hAnsi="Times New Roman"/>
          <w:sz w:val="24"/>
          <w:szCs w:val="24"/>
          <w:shd w:val="clear" w:color="auto" w:fill="FFFFFF"/>
        </w:rPr>
        <w:t> as they might be </w:t>
      </w:r>
      <w:r w:rsidRPr="00EB2C7D">
        <w:rPr>
          <w:rStyle w:val="Emphasis"/>
          <w:rFonts w:ascii="Times New Roman" w:hAnsi="Times New Roman"/>
          <w:bCs/>
          <w:i w:val="0"/>
          <w:iCs/>
          <w:sz w:val="24"/>
          <w:szCs w:val="24"/>
          <w:shd w:val="clear" w:color="auto" w:fill="FFFFFF"/>
        </w:rPr>
        <w:t>on</w:t>
      </w:r>
      <w:r w:rsidRPr="00EB2C7D">
        <w:rPr>
          <w:rFonts w:ascii="Times New Roman" w:hAnsi="Times New Roman"/>
          <w:sz w:val="24"/>
          <w:szCs w:val="24"/>
          <w:shd w:val="clear" w:color="auto" w:fill="FFFFFF"/>
        </w:rPr>
        <w:t> a hill, in a garden; they devour </w:t>
      </w:r>
      <w:r w:rsidRPr="00EB2C7D">
        <w:rPr>
          <w:rStyle w:val="Emphasis"/>
          <w:rFonts w:ascii="Times New Roman" w:hAnsi="Times New Roman"/>
          <w:bCs/>
          <w:i w:val="0"/>
          <w:iCs/>
          <w:sz w:val="24"/>
          <w:szCs w:val="24"/>
          <w:shd w:val="clear" w:color="auto" w:fill="FFFFFF"/>
        </w:rPr>
        <w:t>her</w:t>
      </w:r>
      <w:r w:rsidRPr="00EB2C7D">
        <w:rPr>
          <w:rFonts w:ascii="Times New Roman" w:hAnsi="Times New Roman"/>
          <w:i/>
          <w:sz w:val="24"/>
          <w:szCs w:val="24"/>
          <w:shd w:val="clear" w:color="auto" w:fill="FFFFFF"/>
        </w:rPr>
        <w:t>,</w:t>
      </w:r>
      <w:r w:rsidRPr="00EB2C7D">
        <w:rPr>
          <w:rFonts w:ascii="Times New Roman" w:hAnsi="Times New Roman"/>
          <w:sz w:val="24"/>
          <w:szCs w:val="24"/>
          <w:shd w:val="clear" w:color="auto" w:fill="FFFFFF"/>
        </w:rPr>
        <w:t xml:space="preserve"> hit </w:t>
      </w:r>
      <w:r w:rsidRPr="00EB2C7D">
        <w:rPr>
          <w:rStyle w:val="Emphasis"/>
          <w:rFonts w:ascii="Times New Roman" w:hAnsi="Times New Roman"/>
          <w:bCs/>
          <w:i w:val="0"/>
          <w:iCs/>
          <w:sz w:val="24"/>
          <w:szCs w:val="24"/>
          <w:shd w:val="clear" w:color="auto" w:fill="FFFFFF"/>
        </w:rPr>
        <w:t>her</w:t>
      </w:r>
      <w:r w:rsidRPr="00EB2C7D">
        <w:rPr>
          <w:rFonts w:ascii="Times New Roman" w:hAnsi="Times New Roman"/>
          <w:i/>
          <w:sz w:val="24"/>
          <w:szCs w:val="24"/>
          <w:shd w:val="clear" w:color="auto" w:fill="FFFFFF"/>
        </w:rPr>
        <w:t>,</w:t>
      </w:r>
      <w:r w:rsidRPr="00EB2C7D">
        <w:rPr>
          <w:rFonts w:ascii="Times New Roman" w:hAnsi="Times New Roman"/>
          <w:sz w:val="24"/>
          <w:szCs w:val="24"/>
          <w:shd w:val="clear" w:color="auto" w:fill="FFFFFF"/>
        </w:rPr>
        <w:t xml:space="preserve"> sleep on her; and she lets herself be devoured…’</w:t>
      </w:r>
      <w:r w:rsidR="00B37463" w:rsidRPr="00EB2C7D">
        <w:rPr>
          <w:rFonts w:ascii="Times New Roman" w:hAnsi="Times New Roman"/>
          <w:sz w:val="24"/>
          <w:szCs w:val="24"/>
          <w:shd w:val="clear" w:color="auto" w:fill="FFFFFF"/>
        </w:rPr>
        <w:t xml:space="preserve"> (1990: 54).</w:t>
      </w:r>
      <w:r w:rsidRPr="00EB2C7D">
        <w:rPr>
          <w:rFonts w:ascii="Times New Roman" w:hAnsi="Times New Roman"/>
          <w:sz w:val="24"/>
          <w:szCs w:val="24"/>
          <w:shd w:val="clear" w:color="auto" w:fill="FFFFFF"/>
        </w:rPr>
        <w:t xml:space="preserve"> </w:t>
      </w:r>
      <w:r w:rsidR="00235952">
        <w:rPr>
          <w:rFonts w:ascii="Times New Roman" w:hAnsi="Times New Roman"/>
          <w:sz w:val="24"/>
          <w:szCs w:val="24"/>
          <w:shd w:val="clear" w:color="auto" w:fill="FFFFFF"/>
        </w:rPr>
        <w:t xml:space="preserve">For </w:t>
      </w:r>
      <w:r w:rsidRPr="00EB2C7D">
        <w:rPr>
          <w:rFonts w:ascii="Times New Roman" w:hAnsi="Times New Roman"/>
          <w:sz w:val="24"/>
          <w:szCs w:val="24"/>
          <w:shd w:val="clear" w:color="auto" w:fill="FFFFFF"/>
        </w:rPr>
        <w:t>Olga</w:t>
      </w:r>
      <w:r w:rsidR="007D7EA0" w:rsidRPr="00EB2C7D">
        <w:rPr>
          <w:rFonts w:ascii="Times New Roman" w:hAnsi="Times New Roman"/>
          <w:sz w:val="24"/>
          <w:szCs w:val="24"/>
          <w:shd w:val="clear" w:color="auto" w:fill="FFFFFF"/>
        </w:rPr>
        <w:t xml:space="preserve">, exhausted by shopping, cooking, cleaning, </w:t>
      </w:r>
      <w:r w:rsidR="00235952">
        <w:rPr>
          <w:rFonts w:ascii="Times New Roman" w:hAnsi="Times New Roman"/>
          <w:sz w:val="24"/>
          <w:szCs w:val="24"/>
          <w:shd w:val="clear" w:color="auto" w:fill="FFFFFF"/>
        </w:rPr>
        <w:t xml:space="preserve">Ferrante </w:t>
      </w:r>
      <w:r w:rsidR="007D7EA0" w:rsidRPr="00EB2C7D">
        <w:rPr>
          <w:rFonts w:ascii="Times New Roman" w:hAnsi="Times New Roman"/>
          <w:sz w:val="24"/>
          <w:szCs w:val="24"/>
          <w:shd w:val="clear" w:color="auto" w:fill="FFFFFF"/>
        </w:rPr>
        <w:t>use</w:t>
      </w:r>
      <w:r w:rsidRPr="00EB2C7D">
        <w:rPr>
          <w:rFonts w:ascii="Times New Roman" w:hAnsi="Times New Roman"/>
          <w:sz w:val="24"/>
          <w:szCs w:val="24"/>
          <w:shd w:val="clear" w:color="auto" w:fill="FFFFFF"/>
        </w:rPr>
        <w:t>s s</w:t>
      </w:r>
      <w:r w:rsidR="000779CF">
        <w:rPr>
          <w:rFonts w:ascii="Times New Roman" w:hAnsi="Times New Roman"/>
          <w:sz w:val="24"/>
          <w:szCs w:val="24"/>
          <w:shd w:val="clear" w:color="auto" w:fill="FFFFFF"/>
        </w:rPr>
        <w:t xml:space="preserve">imilar but more shockingly arresting </w:t>
      </w:r>
      <w:r w:rsidR="00A53990">
        <w:rPr>
          <w:rFonts w:ascii="Times New Roman" w:hAnsi="Times New Roman"/>
          <w:sz w:val="24"/>
          <w:szCs w:val="24"/>
          <w:shd w:val="clear" w:color="auto" w:fill="FFFFFF"/>
        </w:rPr>
        <w:t>descriptors, depicting children as vampires battening on their mother’s flesh</w:t>
      </w:r>
      <w:r w:rsidR="00235952">
        <w:rPr>
          <w:rFonts w:ascii="Times New Roman" w:hAnsi="Times New Roman"/>
          <w:sz w:val="24"/>
          <w:szCs w:val="24"/>
          <w:shd w:val="clear" w:color="auto" w:fill="FFFFFF"/>
        </w:rPr>
        <w:t xml:space="preserve"> and suggesting depths of anger and re</w:t>
      </w:r>
      <w:r w:rsidR="00D11941">
        <w:rPr>
          <w:rFonts w:ascii="Times New Roman" w:hAnsi="Times New Roman"/>
          <w:sz w:val="24"/>
          <w:szCs w:val="24"/>
          <w:shd w:val="clear" w:color="auto" w:fill="FFFFFF"/>
        </w:rPr>
        <w:t>volt</w:t>
      </w:r>
      <w:r w:rsidR="00235952">
        <w:rPr>
          <w:rFonts w:ascii="Times New Roman" w:hAnsi="Times New Roman"/>
          <w:sz w:val="24"/>
          <w:szCs w:val="24"/>
          <w:shd w:val="clear" w:color="auto" w:fill="FFFFFF"/>
        </w:rPr>
        <w:t xml:space="preserve"> that is not present i</w:t>
      </w:r>
      <w:r w:rsidR="00D11941">
        <w:rPr>
          <w:rFonts w:ascii="Times New Roman" w:hAnsi="Times New Roman"/>
          <w:sz w:val="24"/>
          <w:szCs w:val="24"/>
          <w:shd w:val="clear" w:color="auto" w:fill="FFFFFF"/>
        </w:rPr>
        <w:t>n</w:t>
      </w:r>
      <w:r w:rsidR="00235952">
        <w:rPr>
          <w:rFonts w:ascii="Times New Roman" w:hAnsi="Times New Roman"/>
          <w:sz w:val="24"/>
          <w:szCs w:val="24"/>
          <w:shd w:val="clear" w:color="auto" w:fill="FFFFFF"/>
        </w:rPr>
        <w:t xml:space="preserve"> the Duras</w:t>
      </w:r>
      <w:r w:rsidRPr="00EB2C7D">
        <w:rPr>
          <w:rFonts w:ascii="Times New Roman" w:hAnsi="Times New Roman"/>
          <w:sz w:val="24"/>
          <w:szCs w:val="24"/>
          <w:shd w:val="clear" w:color="auto" w:fill="FFFFFF"/>
        </w:rPr>
        <w:t xml:space="preserve">: ‘I was like a lump of food that my children chewed without stopping; a cud more of a living material that continually amalgamated and softened its living substance to allow two greedy bloodsuckers to nourish themselves, leaving on me the odour and taste of their gastric juices.’ (p. 91-2). It is this odour that </w:t>
      </w:r>
      <w:r w:rsidR="007D7EA0" w:rsidRPr="00EB2C7D">
        <w:rPr>
          <w:rFonts w:ascii="Times New Roman" w:hAnsi="Times New Roman"/>
          <w:sz w:val="24"/>
          <w:szCs w:val="24"/>
          <w:shd w:val="clear" w:color="auto" w:fill="FFFFFF"/>
        </w:rPr>
        <w:t>has repelled</w:t>
      </w:r>
      <w:r w:rsidRPr="00EB2C7D">
        <w:rPr>
          <w:rFonts w:ascii="Times New Roman" w:hAnsi="Times New Roman"/>
          <w:sz w:val="24"/>
          <w:szCs w:val="24"/>
          <w:shd w:val="clear" w:color="auto" w:fill="FFFFFF"/>
        </w:rPr>
        <w:t xml:space="preserve"> Mario, she believes, </w:t>
      </w:r>
      <w:r w:rsidR="007D7EA0" w:rsidRPr="00EB2C7D">
        <w:rPr>
          <w:rFonts w:ascii="Times New Roman" w:hAnsi="Times New Roman"/>
          <w:sz w:val="24"/>
          <w:szCs w:val="24"/>
          <w:shd w:val="clear" w:color="auto" w:fill="FFFFFF"/>
        </w:rPr>
        <w:t>into</w:t>
      </w:r>
      <w:r w:rsidRPr="00EB2C7D">
        <w:rPr>
          <w:rFonts w:ascii="Times New Roman" w:hAnsi="Times New Roman"/>
          <w:sz w:val="24"/>
          <w:szCs w:val="24"/>
          <w:shd w:val="clear" w:color="auto" w:fill="FFFFFF"/>
        </w:rPr>
        <w:t xml:space="preserve"> rejecting her for a</w:t>
      </w:r>
      <w:r w:rsidR="00D11941">
        <w:rPr>
          <w:rFonts w:ascii="Times New Roman" w:hAnsi="Times New Roman"/>
          <w:sz w:val="24"/>
          <w:szCs w:val="24"/>
          <w:shd w:val="clear" w:color="auto" w:fill="FFFFFF"/>
        </w:rPr>
        <w:t xml:space="preserve"> </w:t>
      </w:r>
      <w:r w:rsidR="009F58B0">
        <w:rPr>
          <w:rFonts w:ascii="Times New Roman" w:hAnsi="Times New Roman"/>
          <w:sz w:val="24"/>
          <w:szCs w:val="24"/>
          <w:shd w:val="clear" w:color="auto" w:fill="FFFFFF"/>
        </w:rPr>
        <w:t>sweet</w:t>
      </w:r>
      <w:r w:rsidR="00D11941">
        <w:rPr>
          <w:rFonts w:ascii="Times New Roman" w:hAnsi="Times New Roman"/>
          <w:sz w:val="24"/>
          <w:szCs w:val="24"/>
          <w:shd w:val="clear" w:color="auto" w:fill="FFFFFF"/>
        </w:rPr>
        <w:t xml:space="preserve">-smelling </w:t>
      </w:r>
      <w:r w:rsidRPr="00EB2C7D">
        <w:rPr>
          <w:rFonts w:ascii="Times New Roman" w:hAnsi="Times New Roman"/>
          <w:sz w:val="24"/>
          <w:szCs w:val="24"/>
          <w:shd w:val="clear" w:color="auto" w:fill="FFFFFF"/>
        </w:rPr>
        <w:t xml:space="preserve">girl of 20. </w:t>
      </w:r>
      <w:r w:rsidR="007D7EA0" w:rsidRPr="00EB2C7D">
        <w:rPr>
          <w:rFonts w:ascii="Times New Roman" w:hAnsi="Times New Roman"/>
          <w:sz w:val="24"/>
          <w:szCs w:val="24"/>
          <w:shd w:val="clear" w:color="auto" w:fill="FFFFFF"/>
        </w:rPr>
        <w:t>Mario’</w:t>
      </w:r>
      <w:r w:rsidRPr="00EB2C7D">
        <w:rPr>
          <w:rFonts w:ascii="Times New Roman" w:hAnsi="Times New Roman"/>
          <w:sz w:val="24"/>
          <w:szCs w:val="24"/>
          <w:shd w:val="clear" w:color="auto" w:fill="FFFFFF"/>
        </w:rPr>
        <w:t xml:space="preserve">s </w:t>
      </w:r>
      <w:r w:rsidR="00D11941">
        <w:rPr>
          <w:rFonts w:ascii="Times New Roman" w:hAnsi="Times New Roman"/>
          <w:sz w:val="24"/>
          <w:szCs w:val="24"/>
          <w:shd w:val="clear" w:color="auto" w:fill="FFFFFF"/>
        </w:rPr>
        <w:t>masculin</w:t>
      </w:r>
      <w:r w:rsidR="009F58B0">
        <w:rPr>
          <w:rFonts w:ascii="Times New Roman" w:hAnsi="Times New Roman"/>
          <w:sz w:val="24"/>
          <w:szCs w:val="24"/>
          <w:shd w:val="clear" w:color="auto" w:fill="FFFFFF"/>
        </w:rPr>
        <w:t xml:space="preserve">ity </w:t>
      </w:r>
      <w:r w:rsidR="00D11941">
        <w:rPr>
          <w:rFonts w:ascii="Times New Roman" w:hAnsi="Times New Roman"/>
          <w:sz w:val="24"/>
          <w:szCs w:val="24"/>
          <w:shd w:val="clear" w:color="auto" w:fill="FFFFFF"/>
        </w:rPr>
        <w:t>allows a</w:t>
      </w:r>
      <w:r w:rsidR="0041442A">
        <w:rPr>
          <w:rFonts w:ascii="Times New Roman" w:hAnsi="Times New Roman"/>
          <w:sz w:val="24"/>
          <w:szCs w:val="24"/>
          <w:shd w:val="clear" w:color="auto" w:fill="FFFFFF"/>
        </w:rPr>
        <w:t xml:space="preserve"> </w:t>
      </w:r>
      <w:r w:rsidR="00D11941">
        <w:rPr>
          <w:rFonts w:ascii="Times New Roman" w:hAnsi="Times New Roman"/>
          <w:sz w:val="24"/>
          <w:szCs w:val="24"/>
          <w:shd w:val="clear" w:color="auto" w:fill="FFFFFF"/>
        </w:rPr>
        <w:t>n</w:t>
      </w:r>
      <w:r w:rsidR="0041442A">
        <w:rPr>
          <w:rFonts w:ascii="Times New Roman" w:hAnsi="Times New Roman"/>
          <w:sz w:val="24"/>
          <w:szCs w:val="24"/>
          <w:shd w:val="clear" w:color="auto" w:fill="FFFFFF"/>
        </w:rPr>
        <w:t>imble</w:t>
      </w:r>
      <w:r w:rsidR="00D11941">
        <w:rPr>
          <w:rFonts w:ascii="Times New Roman" w:hAnsi="Times New Roman"/>
          <w:sz w:val="24"/>
          <w:szCs w:val="24"/>
          <w:shd w:val="clear" w:color="auto" w:fill="FFFFFF"/>
        </w:rPr>
        <w:t xml:space="preserve"> manipulation and transcendence of time</w:t>
      </w:r>
      <w:r w:rsidRPr="00EB2C7D">
        <w:rPr>
          <w:rFonts w:ascii="Times New Roman" w:hAnsi="Times New Roman"/>
          <w:sz w:val="24"/>
          <w:szCs w:val="24"/>
          <w:shd w:val="clear" w:color="auto" w:fill="FFFFFF"/>
        </w:rPr>
        <w:t>: ‘Mario must have imagined her as the fut</w:t>
      </w:r>
      <w:r w:rsidR="00487F93" w:rsidRPr="00EB2C7D">
        <w:rPr>
          <w:rFonts w:ascii="Times New Roman" w:hAnsi="Times New Roman"/>
          <w:sz w:val="24"/>
          <w:szCs w:val="24"/>
          <w:shd w:val="clear" w:color="auto" w:fill="FFFFFF"/>
        </w:rPr>
        <w:t>ure</w:t>
      </w:r>
      <w:r w:rsidRPr="00EB2C7D">
        <w:rPr>
          <w:rFonts w:ascii="Times New Roman" w:hAnsi="Times New Roman"/>
          <w:sz w:val="24"/>
          <w:szCs w:val="24"/>
          <w:shd w:val="clear" w:color="auto" w:fill="FFFFFF"/>
        </w:rPr>
        <w:t>, and yet he desired the past, the girlhood that I had already given him and that he now felt nostalgia for. …’(p. 92)</w:t>
      </w:r>
      <w:r w:rsidR="00D11941">
        <w:rPr>
          <w:rFonts w:ascii="Times New Roman" w:hAnsi="Times New Roman"/>
          <w:sz w:val="24"/>
          <w:szCs w:val="24"/>
          <w:shd w:val="clear" w:color="auto" w:fill="FFFFFF"/>
        </w:rPr>
        <w:t xml:space="preserve"> whilst</w:t>
      </w:r>
      <w:r w:rsidR="0041442A">
        <w:rPr>
          <w:rFonts w:ascii="Times New Roman" w:hAnsi="Times New Roman"/>
          <w:sz w:val="24"/>
          <w:szCs w:val="24"/>
          <w:shd w:val="clear" w:color="auto" w:fill="FFFFFF"/>
        </w:rPr>
        <w:t xml:space="preserve">, with </w:t>
      </w:r>
      <w:r w:rsidR="00D11941">
        <w:rPr>
          <w:rFonts w:ascii="Times New Roman" w:hAnsi="Times New Roman"/>
          <w:sz w:val="24"/>
          <w:szCs w:val="24"/>
          <w:shd w:val="clear" w:color="auto" w:fill="FFFFFF"/>
        </w:rPr>
        <w:t>his act</w:t>
      </w:r>
      <w:r w:rsidR="000B396B" w:rsidRPr="00EB2C7D">
        <w:rPr>
          <w:rFonts w:ascii="Times New Roman" w:hAnsi="Times New Roman"/>
          <w:sz w:val="24"/>
          <w:szCs w:val="24"/>
        </w:rPr>
        <w:t xml:space="preserve"> of </w:t>
      </w:r>
      <w:r w:rsidR="00D11941">
        <w:rPr>
          <w:rFonts w:ascii="Times New Roman" w:hAnsi="Times New Roman"/>
          <w:sz w:val="24"/>
          <w:szCs w:val="24"/>
        </w:rPr>
        <w:t>stealing</w:t>
      </w:r>
      <w:r w:rsidR="000B396B" w:rsidRPr="00EB2C7D">
        <w:rPr>
          <w:rFonts w:ascii="Times New Roman" w:hAnsi="Times New Roman"/>
          <w:sz w:val="24"/>
          <w:szCs w:val="24"/>
        </w:rPr>
        <w:t xml:space="preserve"> the family heirloom </w:t>
      </w:r>
      <w:r w:rsidR="00AE5FAF" w:rsidRPr="00EB2C7D">
        <w:rPr>
          <w:rFonts w:ascii="Times New Roman" w:hAnsi="Times New Roman"/>
          <w:sz w:val="24"/>
          <w:szCs w:val="24"/>
        </w:rPr>
        <w:t xml:space="preserve">earrings from Olga’s jewellery box and </w:t>
      </w:r>
      <w:r w:rsidR="00487F93" w:rsidRPr="00EB2C7D">
        <w:rPr>
          <w:rFonts w:ascii="Times New Roman" w:hAnsi="Times New Roman"/>
          <w:sz w:val="24"/>
          <w:szCs w:val="24"/>
        </w:rPr>
        <w:t>presenting</w:t>
      </w:r>
      <w:r w:rsidR="00AE5FAF" w:rsidRPr="00EB2C7D">
        <w:rPr>
          <w:rFonts w:ascii="Times New Roman" w:hAnsi="Times New Roman"/>
          <w:sz w:val="24"/>
          <w:szCs w:val="24"/>
        </w:rPr>
        <w:t xml:space="preserve"> them to his new girlfriend </w:t>
      </w:r>
      <w:r w:rsidR="0041442A">
        <w:rPr>
          <w:rFonts w:ascii="Times New Roman" w:hAnsi="Times New Roman"/>
          <w:sz w:val="24"/>
          <w:szCs w:val="24"/>
        </w:rPr>
        <w:t xml:space="preserve">he makes </w:t>
      </w:r>
      <w:r w:rsidR="00D11941">
        <w:rPr>
          <w:rFonts w:ascii="Times New Roman" w:hAnsi="Times New Roman"/>
          <w:sz w:val="24"/>
          <w:szCs w:val="24"/>
        </w:rPr>
        <w:t xml:space="preserve">a symbolic substitution of youth for age, redirecting the flow of time </w:t>
      </w:r>
      <w:r w:rsidR="009F58B0">
        <w:rPr>
          <w:rFonts w:ascii="Times New Roman" w:hAnsi="Times New Roman"/>
          <w:sz w:val="24"/>
          <w:szCs w:val="24"/>
        </w:rPr>
        <w:t>upwards in</w:t>
      </w:r>
      <w:r w:rsidR="00D11941">
        <w:rPr>
          <w:rFonts w:ascii="Times New Roman" w:hAnsi="Times New Roman"/>
          <w:sz w:val="24"/>
          <w:szCs w:val="24"/>
        </w:rPr>
        <w:t xml:space="preserve"> his family lineage and transcending his own chronological ageing.</w:t>
      </w:r>
    </w:p>
    <w:p w:rsidR="00D11941" w:rsidRDefault="00D11941" w:rsidP="00256F31">
      <w:pPr>
        <w:spacing w:line="480" w:lineRule="auto"/>
        <w:rPr>
          <w:rFonts w:ascii="Times New Roman" w:hAnsi="Times New Roman"/>
          <w:sz w:val="24"/>
          <w:szCs w:val="24"/>
          <w:shd w:val="clear" w:color="auto" w:fill="FFFFFF"/>
        </w:rPr>
      </w:pPr>
    </w:p>
    <w:p w:rsidR="0035501C" w:rsidRDefault="00A53990" w:rsidP="00256F31">
      <w:pPr>
        <w:spacing w:line="480" w:lineRule="auto"/>
        <w:rPr>
          <w:rFonts w:ascii="Times New Roman" w:hAnsi="Times New Roman"/>
          <w:sz w:val="24"/>
          <w:szCs w:val="24"/>
        </w:rPr>
      </w:pPr>
      <w:r>
        <w:rPr>
          <w:rFonts w:ascii="Times New Roman" w:hAnsi="Times New Roman"/>
          <w:sz w:val="24"/>
          <w:szCs w:val="24"/>
          <w:shd w:val="clear" w:color="auto" w:fill="FFFFFF"/>
        </w:rPr>
        <w:t>Olga’s tone is a mixture of ‘hysteri</w:t>
      </w:r>
      <w:r w:rsidR="00277C79">
        <w:rPr>
          <w:rFonts w:ascii="Times New Roman" w:hAnsi="Times New Roman"/>
          <w:sz w:val="24"/>
          <w:szCs w:val="24"/>
          <w:shd w:val="clear" w:color="auto" w:fill="FFFFFF"/>
        </w:rPr>
        <w:t>cal</w:t>
      </w:r>
      <w:r>
        <w:rPr>
          <w:rFonts w:ascii="Times New Roman" w:hAnsi="Times New Roman"/>
          <w:sz w:val="24"/>
          <w:szCs w:val="24"/>
          <w:shd w:val="clear" w:color="auto" w:fill="FFFFFF"/>
        </w:rPr>
        <w:t>’</w:t>
      </w:r>
      <w:r w:rsidR="00277C79">
        <w:rPr>
          <w:rFonts w:ascii="Times New Roman" w:hAnsi="Times New Roman"/>
          <w:sz w:val="24"/>
          <w:szCs w:val="24"/>
          <w:shd w:val="clear" w:color="auto" w:fill="FFFFFF"/>
        </w:rPr>
        <w:t xml:space="preserve"> loss of control</w:t>
      </w:r>
      <w:r>
        <w:rPr>
          <w:rFonts w:ascii="Times New Roman" w:hAnsi="Times New Roman"/>
          <w:sz w:val="24"/>
          <w:szCs w:val="24"/>
          <w:shd w:val="clear" w:color="auto" w:fill="FFFFFF"/>
        </w:rPr>
        <w:t xml:space="preserve"> and cool wisdom and perhaps the former is necessary for the latter. </w:t>
      </w:r>
      <w:r w:rsidR="00277C79">
        <w:rPr>
          <w:rFonts w:ascii="Times New Roman" w:hAnsi="Times New Roman"/>
          <w:sz w:val="24"/>
          <w:szCs w:val="24"/>
          <w:shd w:val="clear" w:color="auto" w:fill="FFFFFF"/>
        </w:rPr>
        <w:t>S</w:t>
      </w:r>
      <w:r w:rsidR="002A5119" w:rsidRPr="00EB2C7D">
        <w:rPr>
          <w:rFonts w:ascii="Times New Roman" w:hAnsi="Times New Roman"/>
          <w:sz w:val="24"/>
          <w:szCs w:val="24"/>
        </w:rPr>
        <w:t>he attacks Mario and his girlfriend</w:t>
      </w:r>
      <w:r w:rsidR="00277C79">
        <w:rPr>
          <w:rFonts w:ascii="Times New Roman" w:hAnsi="Times New Roman"/>
          <w:sz w:val="24"/>
          <w:szCs w:val="24"/>
        </w:rPr>
        <w:t xml:space="preserve"> physically</w:t>
      </w:r>
      <w:r w:rsidR="002A5119" w:rsidRPr="00EB2C7D">
        <w:rPr>
          <w:rFonts w:ascii="Times New Roman" w:hAnsi="Times New Roman"/>
          <w:sz w:val="24"/>
          <w:szCs w:val="24"/>
        </w:rPr>
        <w:t xml:space="preserve">, ripping the former’s shirt off his back and the earrings out of the latter’s </w:t>
      </w:r>
      <w:r w:rsidR="00D11941">
        <w:rPr>
          <w:rFonts w:ascii="Times New Roman" w:hAnsi="Times New Roman"/>
          <w:sz w:val="24"/>
          <w:szCs w:val="24"/>
        </w:rPr>
        <w:t>lobes</w:t>
      </w:r>
      <w:r w:rsidR="002A5119" w:rsidRPr="00EB2C7D">
        <w:rPr>
          <w:rFonts w:ascii="Times New Roman" w:hAnsi="Times New Roman"/>
          <w:sz w:val="24"/>
          <w:szCs w:val="24"/>
        </w:rPr>
        <w:t xml:space="preserve">; </w:t>
      </w:r>
      <w:r w:rsidR="002268CC">
        <w:rPr>
          <w:rFonts w:ascii="Times New Roman" w:hAnsi="Times New Roman"/>
          <w:sz w:val="24"/>
          <w:szCs w:val="24"/>
        </w:rPr>
        <w:t>liquid spill</w:t>
      </w:r>
      <w:r w:rsidR="00277C79">
        <w:rPr>
          <w:rFonts w:ascii="Times New Roman" w:hAnsi="Times New Roman"/>
          <w:sz w:val="24"/>
          <w:szCs w:val="24"/>
        </w:rPr>
        <w:t xml:space="preserve">s messily out of her body – a nosebleed, a period that </w:t>
      </w:r>
      <w:r w:rsidR="00EE4F7E" w:rsidRPr="00EB2C7D">
        <w:rPr>
          <w:rFonts w:ascii="Times New Roman" w:hAnsi="Times New Roman"/>
          <w:sz w:val="24"/>
          <w:szCs w:val="24"/>
        </w:rPr>
        <w:t>starts unexpectedly</w:t>
      </w:r>
      <w:r w:rsidR="00277C79">
        <w:rPr>
          <w:rFonts w:ascii="Times New Roman" w:hAnsi="Times New Roman"/>
          <w:sz w:val="24"/>
          <w:szCs w:val="24"/>
        </w:rPr>
        <w:t xml:space="preserve"> -</w:t>
      </w:r>
      <w:r w:rsidR="00EE4F7E" w:rsidRPr="00EB2C7D">
        <w:rPr>
          <w:rFonts w:ascii="Times New Roman" w:hAnsi="Times New Roman"/>
          <w:sz w:val="24"/>
          <w:szCs w:val="24"/>
        </w:rPr>
        <w:t xml:space="preserve"> </w:t>
      </w:r>
      <w:r>
        <w:rPr>
          <w:rFonts w:ascii="Times New Roman" w:hAnsi="Times New Roman"/>
          <w:sz w:val="24"/>
          <w:szCs w:val="24"/>
        </w:rPr>
        <w:t>her body</w:t>
      </w:r>
      <w:r w:rsidR="00741FB1" w:rsidRPr="00EB2C7D">
        <w:rPr>
          <w:rFonts w:ascii="Times New Roman" w:hAnsi="Times New Roman"/>
          <w:sz w:val="24"/>
          <w:szCs w:val="24"/>
        </w:rPr>
        <w:t xml:space="preserve"> </w:t>
      </w:r>
      <w:r w:rsidR="00487F93" w:rsidRPr="00EB2C7D">
        <w:rPr>
          <w:rFonts w:ascii="Times New Roman" w:hAnsi="Times New Roman"/>
          <w:sz w:val="24"/>
          <w:szCs w:val="24"/>
        </w:rPr>
        <w:t>throwing her ever deeper into abjection</w:t>
      </w:r>
      <w:r w:rsidR="00741FB1" w:rsidRPr="00EB2C7D">
        <w:rPr>
          <w:rFonts w:ascii="Times New Roman" w:hAnsi="Times New Roman"/>
          <w:sz w:val="24"/>
          <w:szCs w:val="24"/>
        </w:rPr>
        <w:t xml:space="preserve">. </w:t>
      </w:r>
      <w:r>
        <w:rPr>
          <w:rFonts w:ascii="Times New Roman" w:hAnsi="Times New Roman"/>
          <w:sz w:val="24"/>
          <w:szCs w:val="24"/>
        </w:rPr>
        <w:t xml:space="preserve">In her </w:t>
      </w:r>
      <w:r w:rsidR="00277C79">
        <w:rPr>
          <w:rFonts w:ascii="Times New Roman" w:hAnsi="Times New Roman"/>
          <w:sz w:val="24"/>
          <w:szCs w:val="24"/>
        </w:rPr>
        <w:t>wise understanding</w:t>
      </w:r>
      <w:r>
        <w:rPr>
          <w:rFonts w:ascii="Times New Roman" w:hAnsi="Times New Roman"/>
          <w:sz w:val="24"/>
          <w:szCs w:val="24"/>
        </w:rPr>
        <w:t>, meanwhile, s</w:t>
      </w:r>
      <w:r w:rsidR="00EE4F7E" w:rsidRPr="00EB2C7D">
        <w:rPr>
          <w:rFonts w:ascii="Times New Roman" w:hAnsi="Times New Roman"/>
          <w:sz w:val="24"/>
          <w:szCs w:val="24"/>
        </w:rPr>
        <w:t>he s</w:t>
      </w:r>
      <w:r w:rsidR="00FD6790" w:rsidRPr="00EB2C7D">
        <w:rPr>
          <w:rFonts w:ascii="Times New Roman" w:hAnsi="Times New Roman"/>
          <w:sz w:val="24"/>
          <w:szCs w:val="24"/>
        </w:rPr>
        <w:t>ees</w:t>
      </w:r>
      <w:r w:rsidR="00EE4F7E" w:rsidRPr="00EB2C7D">
        <w:rPr>
          <w:rFonts w:ascii="Times New Roman" w:hAnsi="Times New Roman"/>
          <w:sz w:val="24"/>
          <w:szCs w:val="24"/>
        </w:rPr>
        <w:t xml:space="preserve"> how</w:t>
      </w:r>
      <w:r w:rsidR="00FD6790" w:rsidRPr="00EB2C7D">
        <w:rPr>
          <w:rFonts w:ascii="Times New Roman" w:hAnsi="Times New Roman"/>
          <w:sz w:val="24"/>
          <w:szCs w:val="24"/>
        </w:rPr>
        <w:t>,</w:t>
      </w:r>
      <w:r w:rsidR="00EE4F7E" w:rsidRPr="00EB2C7D">
        <w:rPr>
          <w:rFonts w:ascii="Times New Roman" w:hAnsi="Times New Roman"/>
          <w:sz w:val="24"/>
          <w:szCs w:val="24"/>
        </w:rPr>
        <w:t xml:space="preserve"> through leaving her</w:t>
      </w:r>
      <w:r w:rsidR="000E3F29" w:rsidRPr="00EB2C7D">
        <w:rPr>
          <w:rFonts w:ascii="Times New Roman" w:hAnsi="Times New Roman"/>
          <w:sz w:val="24"/>
          <w:szCs w:val="24"/>
        </w:rPr>
        <w:t>,</w:t>
      </w:r>
      <w:r w:rsidR="00EE4F7E" w:rsidRPr="00EB2C7D">
        <w:rPr>
          <w:rFonts w:ascii="Times New Roman" w:hAnsi="Times New Roman"/>
          <w:sz w:val="24"/>
          <w:szCs w:val="24"/>
        </w:rPr>
        <w:t xml:space="preserve"> Mario </w:t>
      </w:r>
      <w:r w:rsidR="000E3F29" w:rsidRPr="00EB2C7D">
        <w:rPr>
          <w:rFonts w:ascii="Times New Roman" w:hAnsi="Times New Roman"/>
          <w:sz w:val="24"/>
          <w:szCs w:val="24"/>
        </w:rPr>
        <w:t xml:space="preserve">has </w:t>
      </w:r>
      <w:r w:rsidR="00FD6790" w:rsidRPr="00EB2C7D">
        <w:rPr>
          <w:rFonts w:ascii="Times New Roman" w:hAnsi="Times New Roman"/>
          <w:sz w:val="24"/>
          <w:szCs w:val="24"/>
        </w:rPr>
        <w:t xml:space="preserve">also denied </w:t>
      </w:r>
      <w:r w:rsidR="000E3F29" w:rsidRPr="00EB2C7D">
        <w:rPr>
          <w:rFonts w:ascii="Times New Roman" w:hAnsi="Times New Roman"/>
          <w:sz w:val="24"/>
          <w:szCs w:val="24"/>
        </w:rPr>
        <w:t>himself the</w:t>
      </w:r>
      <w:r w:rsidR="00FD6790" w:rsidRPr="00EB2C7D">
        <w:rPr>
          <w:rFonts w:ascii="Times New Roman" w:hAnsi="Times New Roman"/>
          <w:sz w:val="24"/>
          <w:szCs w:val="24"/>
        </w:rPr>
        <w:t xml:space="preserve"> possibility of maturi</w:t>
      </w:r>
      <w:r w:rsidR="000E3F29" w:rsidRPr="00EB2C7D">
        <w:rPr>
          <w:rFonts w:ascii="Times New Roman" w:hAnsi="Times New Roman"/>
          <w:sz w:val="24"/>
          <w:szCs w:val="24"/>
        </w:rPr>
        <w:t>ty</w:t>
      </w:r>
      <w:r w:rsidR="00FD6790" w:rsidRPr="00EB2C7D">
        <w:rPr>
          <w:rFonts w:ascii="Times New Roman" w:hAnsi="Times New Roman"/>
          <w:sz w:val="24"/>
          <w:szCs w:val="24"/>
        </w:rPr>
        <w:t xml:space="preserve">, </w:t>
      </w:r>
      <w:r w:rsidR="000E3F29" w:rsidRPr="00EB2C7D">
        <w:rPr>
          <w:rFonts w:ascii="Times New Roman" w:hAnsi="Times New Roman"/>
          <w:sz w:val="24"/>
          <w:szCs w:val="24"/>
        </w:rPr>
        <w:t>opting instead</w:t>
      </w:r>
      <w:r w:rsidR="00EE4F7E" w:rsidRPr="00EB2C7D">
        <w:rPr>
          <w:rFonts w:ascii="Times New Roman" w:hAnsi="Times New Roman"/>
          <w:sz w:val="24"/>
          <w:szCs w:val="24"/>
        </w:rPr>
        <w:t xml:space="preserve"> to </w:t>
      </w:r>
      <w:r w:rsidR="00A10226" w:rsidRPr="00EB2C7D">
        <w:rPr>
          <w:rFonts w:ascii="Times New Roman" w:hAnsi="Times New Roman"/>
          <w:sz w:val="24"/>
          <w:szCs w:val="24"/>
        </w:rPr>
        <w:t>‘skate away from us on an infinite surface’; Olga,</w:t>
      </w:r>
      <w:r w:rsidR="00D11941">
        <w:rPr>
          <w:rFonts w:ascii="Times New Roman" w:hAnsi="Times New Roman"/>
          <w:sz w:val="24"/>
          <w:szCs w:val="24"/>
        </w:rPr>
        <w:t xml:space="preserve"> by contrast, </w:t>
      </w:r>
      <w:r w:rsidR="0041442A">
        <w:rPr>
          <w:rFonts w:ascii="Times New Roman" w:hAnsi="Times New Roman"/>
          <w:sz w:val="24"/>
          <w:szCs w:val="24"/>
        </w:rPr>
        <w:t xml:space="preserve">must </w:t>
      </w:r>
      <w:r w:rsidR="00D11941">
        <w:rPr>
          <w:rFonts w:ascii="Times New Roman" w:hAnsi="Times New Roman"/>
          <w:sz w:val="24"/>
          <w:szCs w:val="24"/>
        </w:rPr>
        <w:t>sink,</w:t>
      </w:r>
      <w:r w:rsidR="00A10226" w:rsidRPr="00EB2C7D">
        <w:rPr>
          <w:rFonts w:ascii="Times New Roman" w:hAnsi="Times New Roman"/>
          <w:sz w:val="24"/>
          <w:szCs w:val="24"/>
        </w:rPr>
        <w:t xml:space="preserve"> ‘go to the bottom, abandon myself, sink deaf and mute into my own veins, into my intestine, my bladder’ (p. 99)</w:t>
      </w:r>
      <w:r w:rsidR="00EE4F7E" w:rsidRPr="00EB2C7D">
        <w:rPr>
          <w:rFonts w:ascii="Times New Roman" w:hAnsi="Times New Roman"/>
          <w:sz w:val="24"/>
          <w:szCs w:val="24"/>
        </w:rPr>
        <w:t xml:space="preserve"> suggestive of a</w:t>
      </w:r>
      <w:r w:rsidR="00FD6790" w:rsidRPr="00EB2C7D">
        <w:rPr>
          <w:rFonts w:ascii="Times New Roman" w:hAnsi="Times New Roman"/>
          <w:sz w:val="24"/>
          <w:szCs w:val="24"/>
        </w:rPr>
        <w:t xml:space="preserve"> profoundly </w:t>
      </w:r>
      <w:r>
        <w:rPr>
          <w:rFonts w:ascii="Times New Roman" w:hAnsi="Times New Roman"/>
          <w:sz w:val="24"/>
          <w:szCs w:val="24"/>
        </w:rPr>
        <w:t xml:space="preserve">Rabelaisian </w:t>
      </w:r>
      <w:r w:rsidR="00D11941">
        <w:rPr>
          <w:rFonts w:ascii="Times New Roman" w:hAnsi="Times New Roman"/>
          <w:sz w:val="24"/>
          <w:szCs w:val="24"/>
        </w:rPr>
        <w:t>immersion</w:t>
      </w:r>
      <w:r w:rsidR="00EE4F7E" w:rsidRPr="00EB2C7D">
        <w:rPr>
          <w:rFonts w:ascii="Times New Roman" w:hAnsi="Times New Roman"/>
          <w:sz w:val="24"/>
          <w:szCs w:val="24"/>
        </w:rPr>
        <w:t xml:space="preserve"> </w:t>
      </w:r>
      <w:r w:rsidR="00D11941">
        <w:rPr>
          <w:rFonts w:ascii="Times New Roman" w:hAnsi="Times New Roman"/>
          <w:sz w:val="24"/>
          <w:szCs w:val="24"/>
        </w:rPr>
        <w:t xml:space="preserve">in </w:t>
      </w:r>
      <w:r w:rsidR="00EE4F7E" w:rsidRPr="00EB2C7D">
        <w:rPr>
          <w:rFonts w:ascii="Times New Roman" w:hAnsi="Times New Roman"/>
          <w:sz w:val="24"/>
          <w:szCs w:val="24"/>
        </w:rPr>
        <w:t xml:space="preserve">the </w:t>
      </w:r>
      <w:r>
        <w:rPr>
          <w:rFonts w:ascii="Times New Roman" w:hAnsi="Times New Roman"/>
          <w:sz w:val="24"/>
          <w:szCs w:val="24"/>
        </w:rPr>
        <w:t xml:space="preserve">corporeal </w:t>
      </w:r>
      <w:r w:rsidR="00EE4F7E" w:rsidRPr="00EB2C7D">
        <w:rPr>
          <w:rFonts w:ascii="Times New Roman" w:hAnsi="Times New Roman"/>
          <w:sz w:val="24"/>
          <w:szCs w:val="24"/>
        </w:rPr>
        <w:t>truths of finitude, vulnerability, of birth linked with death</w:t>
      </w:r>
      <w:r w:rsidR="009F58B0">
        <w:rPr>
          <w:rFonts w:ascii="Times New Roman" w:hAnsi="Times New Roman"/>
          <w:sz w:val="24"/>
          <w:szCs w:val="24"/>
        </w:rPr>
        <w:t xml:space="preserve">, all of which are found </w:t>
      </w:r>
      <w:r w:rsidR="0041442A">
        <w:rPr>
          <w:rFonts w:ascii="Times New Roman" w:hAnsi="Times New Roman"/>
          <w:sz w:val="24"/>
          <w:szCs w:val="24"/>
        </w:rPr>
        <w:t xml:space="preserve">also </w:t>
      </w:r>
      <w:r w:rsidR="009F58B0">
        <w:rPr>
          <w:rFonts w:ascii="Times New Roman" w:hAnsi="Times New Roman"/>
          <w:sz w:val="24"/>
          <w:szCs w:val="24"/>
        </w:rPr>
        <w:t xml:space="preserve">in the </w:t>
      </w:r>
      <w:r>
        <w:rPr>
          <w:rFonts w:ascii="Times New Roman" w:hAnsi="Times New Roman"/>
          <w:sz w:val="24"/>
          <w:szCs w:val="24"/>
        </w:rPr>
        <w:t xml:space="preserve">womb. </w:t>
      </w:r>
      <w:r w:rsidR="009F58B0">
        <w:rPr>
          <w:rFonts w:ascii="Times New Roman" w:hAnsi="Times New Roman"/>
          <w:sz w:val="24"/>
          <w:szCs w:val="24"/>
        </w:rPr>
        <w:t xml:space="preserve">From here, </w:t>
      </w:r>
      <w:r w:rsidR="0013266D" w:rsidRPr="00EB2C7D">
        <w:rPr>
          <w:rFonts w:ascii="Times New Roman" w:hAnsi="Times New Roman"/>
          <w:sz w:val="24"/>
          <w:szCs w:val="24"/>
        </w:rPr>
        <w:t>she begins to</w:t>
      </w:r>
      <w:r w:rsidR="00A10226" w:rsidRPr="00EB2C7D">
        <w:rPr>
          <w:rFonts w:ascii="Times New Roman" w:hAnsi="Times New Roman"/>
          <w:sz w:val="24"/>
          <w:szCs w:val="24"/>
        </w:rPr>
        <w:t xml:space="preserve"> lose her connection to the Symbolic</w:t>
      </w:r>
      <w:r w:rsidR="009A1078" w:rsidRPr="00EB2C7D">
        <w:rPr>
          <w:rFonts w:ascii="Times New Roman" w:hAnsi="Times New Roman"/>
          <w:sz w:val="24"/>
          <w:szCs w:val="24"/>
        </w:rPr>
        <w:t>: t</w:t>
      </w:r>
      <w:r w:rsidR="00A10226" w:rsidRPr="00EB2C7D">
        <w:rPr>
          <w:rFonts w:ascii="Times New Roman" w:hAnsi="Times New Roman"/>
          <w:sz w:val="24"/>
          <w:szCs w:val="24"/>
        </w:rPr>
        <w:t xml:space="preserve">he phone </w:t>
      </w:r>
      <w:r w:rsidR="00FD6790" w:rsidRPr="00EB2C7D">
        <w:rPr>
          <w:rFonts w:ascii="Times New Roman" w:hAnsi="Times New Roman"/>
          <w:sz w:val="24"/>
          <w:szCs w:val="24"/>
        </w:rPr>
        <w:t>will not connect</w:t>
      </w:r>
      <w:r w:rsidR="00A10226" w:rsidRPr="00EB2C7D">
        <w:rPr>
          <w:rFonts w:ascii="Times New Roman" w:hAnsi="Times New Roman"/>
          <w:sz w:val="24"/>
          <w:szCs w:val="24"/>
        </w:rPr>
        <w:t xml:space="preserve">; the gas and light company threaten to cut off her </w:t>
      </w:r>
      <w:r w:rsidR="009A1078" w:rsidRPr="00EB2C7D">
        <w:rPr>
          <w:rFonts w:ascii="Times New Roman" w:hAnsi="Times New Roman"/>
          <w:sz w:val="24"/>
          <w:szCs w:val="24"/>
        </w:rPr>
        <w:t>supplies</w:t>
      </w:r>
      <w:r w:rsidR="00A10226" w:rsidRPr="00EB2C7D">
        <w:rPr>
          <w:rFonts w:ascii="Times New Roman" w:hAnsi="Times New Roman"/>
          <w:sz w:val="24"/>
          <w:szCs w:val="24"/>
        </w:rPr>
        <w:t>, even though she is sure she has paid her bills</w:t>
      </w:r>
      <w:r w:rsidR="009A1078" w:rsidRPr="00EB2C7D">
        <w:rPr>
          <w:rFonts w:ascii="Times New Roman" w:hAnsi="Times New Roman"/>
          <w:sz w:val="24"/>
          <w:szCs w:val="24"/>
        </w:rPr>
        <w:t>; she can</w:t>
      </w:r>
      <w:r w:rsidR="0013266D" w:rsidRPr="00EB2C7D">
        <w:rPr>
          <w:rFonts w:ascii="Times New Roman" w:hAnsi="Times New Roman"/>
          <w:sz w:val="24"/>
          <w:szCs w:val="24"/>
        </w:rPr>
        <w:t xml:space="preserve"> </w:t>
      </w:r>
      <w:r w:rsidR="009A1078" w:rsidRPr="00EB2C7D">
        <w:rPr>
          <w:rFonts w:ascii="Times New Roman" w:hAnsi="Times New Roman"/>
          <w:sz w:val="24"/>
          <w:szCs w:val="24"/>
        </w:rPr>
        <w:t>no</w:t>
      </w:r>
      <w:r w:rsidR="0013266D" w:rsidRPr="00EB2C7D">
        <w:rPr>
          <w:rFonts w:ascii="Times New Roman" w:hAnsi="Times New Roman"/>
          <w:sz w:val="24"/>
          <w:szCs w:val="24"/>
        </w:rPr>
        <w:t xml:space="preserve"> longer work the lock to</w:t>
      </w:r>
      <w:r w:rsidR="009A1078" w:rsidRPr="00EB2C7D">
        <w:rPr>
          <w:rFonts w:ascii="Times New Roman" w:hAnsi="Times New Roman"/>
          <w:sz w:val="24"/>
          <w:szCs w:val="24"/>
        </w:rPr>
        <w:t xml:space="preserve"> open the front door</w:t>
      </w:r>
      <w:r w:rsidR="00DA0057" w:rsidRPr="00EB2C7D">
        <w:rPr>
          <w:rFonts w:ascii="Times New Roman" w:hAnsi="Times New Roman"/>
          <w:sz w:val="24"/>
          <w:szCs w:val="24"/>
        </w:rPr>
        <w:t xml:space="preserve">; there is an invasion of insects in the flat, her son becomes ill and her dog succumbs to poisoning, as if all </w:t>
      </w:r>
      <w:r w:rsidR="00FD6790" w:rsidRPr="00EB2C7D">
        <w:rPr>
          <w:rFonts w:ascii="Times New Roman" w:hAnsi="Times New Roman"/>
          <w:sz w:val="24"/>
          <w:szCs w:val="24"/>
        </w:rPr>
        <w:t xml:space="preserve">she is </w:t>
      </w:r>
      <w:r w:rsidR="000E3F29" w:rsidRPr="00EB2C7D">
        <w:rPr>
          <w:rFonts w:ascii="Times New Roman" w:hAnsi="Times New Roman"/>
          <w:sz w:val="24"/>
          <w:szCs w:val="24"/>
        </w:rPr>
        <w:t xml:space="preserve">defiling </w:t>
      </w:r>
      <w:r w:rsidR="00FD6790" w:rsidRPr="00EB2C7D">
        <w:rPr>
          <w:rFonts w:ascii="Times New Roman" w:hAnsi="Times New Roman"/>
          <w:sz w:val="24"/>
          <w:szCs w:val="24"/>
        </w:rPr>
        <w:t xml:space="preserve">all </w:t>
      </w:r>
      <w:r w:rsidR="00DA0057" w:rsidRPr="00EB2C7D">
        <w:rPr>
          <w:rFonts w:ascii="Times New Roman" w:hAnsi="Times New Roman"/>
          <w:sz w:val="24"/>
          <w:szCs w:val="24"/>
        </w:rPr>
        <w:t>in her orbit</w:t>
      </w:r>
      <w:r w:rsidR="000E3F29" w:rsidRPr="00EB2C7D">
        <w:rPr>
          <w:rFonts w:ascii="Times New Roman" w:hAnsi="Times New Roman"/>
          <w:sz w:val="24"/>
          <w:szCs w:val="24"/>
        </w:rPr>
        <w:t xml:space="preserve">, </w:t>
      </w:r>
      <w:r w:rsidR="00DA0057" w:rsidRPr="00EB2C7D">
        <w:rPr>
          <w:rFonts w:ascii="Times New Roman" w:hAnsi="Times New Roman"/>
          <w:sz w:val="24"/>
          <w:szCs w:val="24"/>
        </w:rPr>
        <w:t>dragg</w:t>
      </w:r>
      <w:r w:rsidR="000E3F29" w:rsidRPr="00EB2C7D">
        <w:rPr>
          <w:rFonts w:ascii="Times New Roman" w:hAnsi="Times New Roman"/>
          <w:sz w:val="24"/>
          <w:szCs w:val="24"/>
        </w:rPr>
        <w:t>ing them</w:t>
      </w:r>
      <w:r w:rsidR="00DA0057" w:rsidRPr="00EB2C7D">
        <w:rPr>
          <w:rFonts w:ascii="Times New Roman" w:hAnsi="Times New Roman"/>
          <w:sz w:val="24"/>
          <w:szCs w:val="24"/>
        </w:rPr>
        <w:t xml:space="preserve"> into this soupy pre-Symbolic melting pot</w:t>
      </w:r>
      <w:r w:rsidR="00A10226" w:rsidRPr="00EB2C7D">
        <w:rPr>
          <w:rFonts w:ascii="Times New Roman" w:hAnsi="Times New Roman"/>
          <w:sz w:val="24"/>
          <w:szCs w:val="24"/>
        </w:rPr>
        <w:t xml:space="preserve">. </w:t>
      </w:r>
      <w:r w:rsidR="00EE4F7E" w:rsidRPr="00EB2C7D">
        <w:rPr>
          <w:rFonts w:ascii="Times New Roman" w:hAnsi="Times New Roman"/>
          <w:sz w:val="24"/>
          <w:szCs w:val="24"/>
        </w:rPr>
        <w:t xml:space="preserve">Soon </w:t>
      </w:r>
      <w:r w:rsidR="009A1078" w:rsidRPr="00EB2C7D">
        <w:rPr>
          <w:rFonts w:ascii="Times New Roman" w:hAnsi="Times New Roman"/>
          <w:sz w:val="24"/>
          <w:szCs w:val="24"/>
        </w:rPr>
        <w:t xml:space="preserve">she begins to lose her grip on </w:t>
      </w:r>
      <w:r w:rsidR="00FD6790" w:rsidRPr="00EB2C7D">
        <w:rPr>
          <w:rFonts w:ascii="Times New Roman" w:hAnsi="Times New Roman"/>
          <w:sz w:val="24"/>
          <w:szCs w:val="24"/>
        </w:rPr>
        <w:t xml:space="preserve">everyday </w:t>
      </w:r>
      <w:r w:rsidR="009A1078" w:rsidRPr="00EB2C7D">
        <w:rPr>
          <w:rFonts w:ascii="Times New Roman" w:hAnsi="Times New Roman"/>
          <w:sz w:val="24"/>
          <w:szCs w:val="24"/>
        </w:rPr>
        <w:t>meaning altogether</w:t>
      </w:r>
      <w:r w:rsidR="004525B7" w:rsidRPr="00EB2C7D">
        <w:rPr>
          <w:rFonts w:ascii="Times New Roman" w:hAnsi="Times New Roman"/>
          <w:sz w:val="24"/>
          <w:szCs w:val="24"/>
        </w:rPr>
        <w:t xml:space="preserve">, including her understanding of both temporal and </w:t>
      </w:r>
      <w:r w:rsidR="00A10226" w:rsidRPr="00EB2C7D">
        <w:rPr>
          <w:rFonts w:ascii="Times New Roman" w:hAnsi="Times New Roman"/>
          <w:sz w:val="24"/>
          <w:szCs w:val="24"/>
        </w:rPr>
        <w:t>spatial</w:t>
      </w:r>
      <w:r w:rsidR="004525B7" w:rsidRPr="00EB2C7D">
        <w:rPr>
          <w:rFonts w:ascii="Times New Roman" w:hAnsi="Times New Roman"/>
          <w:sz w:val="24"/>
          <w:szCs w:val="24"/>
        </w:rPr>
        <w:t xml:space="preserve"> realities</w:t>
      </w:r>
      <w:r w:rsidR="00A10226" w:rsidRPr="00EB2C7D">
        <w:rPr>
          <w:rFonts w:ascii="Times New Roman" w:hAnsi="Times New Roman"/>
          <w:sz w:val="24"/>
          <w:szCs w:val="24"/>
        </w:rPr>
        <w:t>, for</w:t>
      </w:r>
      <w:r w:rsidR="0013266D" w:rsidRPr="00EB2C7D">
        <w:rPr>
          <w:rFonts w:ascii="Times New Roman" w:hAnsi="Times New Roman"/>
          <w:sz w:val="24"/>
          <w:szCs w:val="24"/>
        </w:rPr>
        <w:t xml:space="preserve">, in the </w:t>
      </w:r>
      <w:r w:rsidR="00A76D9F" w:rsidRPr="00EB2C7D">
        <w:rPr>
          <w:rFonts w:ascii="Times New Roman" w:hAnsi="Times New Roman"/>
          <w:sz w:val="24"/>
          <w:szCs w:val="24"/>
        </w:rPr>
        <w:t xml:space="preserve">disintegration </w:t>
      </w:r>
      <w:r w:rsidR="0013266D" w:rsidRPr="00EB2C7D">
        <w:rPr>
          <w:rFonts w:ascii="Times New Roman" w:hAnsi="Times New Roman"/>
          <w:sz w:val="24"/>
          <w:szCs w:val="24"/>
        </w:rPr>
        <w:t>of her identity,</w:t>
      </w:r>
      <w:r w:rsidR="00A10226" w:rsidRPr="00EB2C7D">
        <w:rPr>
          <w:rFonts w:ascii="Times New Roman" w:hAnsi="Times New Roman"/>
          <w:sz w:val="24"/>
          <w:szCs w:val="24"/>
        </w:rPr>
        <w:t xml:space="preserve"> there is no </w:t>
      </w:r>
      <w:r w:rsidR="0013266D" w:rsidRPr="00EB2C7D">
        <w:rPr>
          <w:rFonts w:ascii="Times New Roman" w:hAnsi="Times New Roman"/>
          <w:sz w:val="24"/>
          <w:szCs w:val="24"/>
        </w:rPr>
        <w:t xml:space="preserve">longer a </w:t>
      </w:r>
      <w:r w:rsidR="004525B7" w:rsidRPr="00EB2C7D">
        <w:rPr>
          <w:rFonts w:ascii="Times New Roman" w:hAnsi="Times New Roman"/>
          <w:sz w:val="24"/>
          <w:szCs w:val="24"/>
        </w:rPr>
        <w:t xml:space="preserve">solid </w:t>
      </w:r>
      <w:r w:rsidR="00A10226" w:rsidRPr="00EB2C7D">
        <w:rPr>
          <w:rFonts w:ascii="Times New Roman" w:hAnsi="Times New Roman"/>
          <w:sz w:val="24"/>
          <w:szCs w:val="24"/>
        </w:rPr>
        <w:t xml:space="preserve">centre </w:t>
      </w:r>
      <w:r w:rsidR="004525B7" w:rsidRPr="00EB2C7D">
        <w:rPr>
          <w:rFonts w:ascii="Times New Roman" w:hAnsi="Times New Roman"/>
          <w:sz w:val="24"/>
          <w:szCs w:val="24"/>
        </w:rPr>
        <w:t xml:space="preserve">of certainty, </w:t>
      </w:r>
      <w:r w:rsidR="0013266D" w:rsidRPr="00EB2C7D">
        <w:rPr>
          <w:rFonts w:ascii="Times New Roman" w:hAnsi="Times New Roman"/>
          <w:sz w:val="24"/>
          <w:szCs w:val="24"/>
        </w:rPr>
        <w:t>no</w:t>
      </w:r>
      <w:r w:rsidR="004525B7" w:rsidRPr="00EB2C7D">
        <w:rPr>
          <w:rFonts w:ascii="Times New Roman" w:hAnsi="Times New Roman"/>
          <w:sz w:val="24"/>
          <w:szCs w:val="24"/>
        </w:rPr>
        <w:t xml:space="preserve"> ‘I’ </w:t>
      </w:r>
      <w:r w:rsidR="00A10226" w:rsidRPr="00EB2C7D">
        <w:rPr>
          <w:rFonts w:ascii="Times New Roman" w:hAnsi="Times New Roman"/>
          <w:sz w:val="24"/>
          <w:szCs w:val="24"/>
        </w:rPr>
        <w:t xml:space="preserve">from which she can move outwards, </w:t>
      </w:r>
      <w:r w:rsidR="004525B7" w:rsidRPr="00EB2C7D">
        <w:rPr>
          <w:rFonts w:ascii="Times New Roman" w:hAnsi="Times New Roman"/>
          <w:sz w:val="24"/>
          <w:szCs w:val="24"/>
        </w:rPr>
        <w:t>and perceive the world</w:t>
      </w:r>
      <w:r w:rsidR="00A10226" w:rsidRPr="00EB2C7D">
        <w:rPr>
          <w:rFonts w:ascii="Times New Roman" w:hAnsi="Times New Roman"/>
          <w:sz w:val="24"/>
          <w:szCs w:val="24"/>
        </w:rPr>
        <w:t xml:space="preserve">: ‘Now I didn’t know how far the bathroom was from the living room, the living room from the storage closet, the storage closet from the front hall. I was pulled here and there, as if in a game, I had a sense of vertigo’ (p. 125). </w:t>
      </w:r>
      <w:r w:rsidR="00FD6790" w:rsidRPr="00EB2C7D">
        <w:rPr>
          <w:rFonts w:ascii="Times New Roman" w:hAnsi="Times New Roman"/>
          <w:sz w:val="24"/>
          <w:szCs w:val="24"/>
        </w:rPr>
        <w:t>This conjures up</w:t>
      </w:r>
      <w:r w:rsidR="00235952">
        <w:rPr>
          <w:rFonts w:ascii="Times New Roman" w:hAnsi="Times New Roman"/>
          <w:sz w:val="24"/>
          <w:szCs w:val="24"/>
        </w:rPr>
        <w:t>, from the perspective of the one abjected</w:t>
      </w:r>
      <w:r w:rsidR="00B84554">
        <w:rPr>
          <w:rFonts w:ascii="Times New Roman" w:hAnsi="Times New Roman"/>
          <w:sz w:val="24"/>
          <w:szCs w:val="24"/>
        </w:rPr>
        <w:t>,</w:t>
      </w:r>
      <w:r w:rsidR="00235952">
        <w:rPr>
          <w:rFonts w:ascii="Times New Roman" w:hAnsi="Times New Roman"/>
          <w:sz w:val="24"/>
          <w:szCs w:val="24"/>
        </w:rPr>
        <w:t xml:space="preserve"> the brutality involved in the </w:t>
      </w:r>
      <w:r w:rsidR="004B0756" w:rsidRPr="00EB2C7D">
        <w:rPr>
          <w:rFonts w:ascii="Times New Roman" w:hAnsi="Times New Roman"/>
          <w:sz w:val="24"/>
          <w:szCs w:val="24"/>
        </w:rPr>
        <w:t xml:space="preserve">act of </w:t>
      </w:r>
      <w:r w:rsidR="0013266D" w:rsidRPr="00EB2C7D">
        <w:rPr>
          <w:rFonts w:ascii="Times New Roman" w:hAnsi="Times New Roman"/>
          <w:sz w:val="24"/>
          <w:szCs w:val="24"/>
        </w:rPr>
        <w:t>expell</w:t>
      </w:r>
      <w:r w:rsidR="00A76D9F" w:rsidRPr="00EB2C7D">
        <w:rPr>
          <w:rFonts w:ascii="Times New Roman" w:hAnsi="Times New Roman"/>
          <w:sz w:val="24"/>
          <w:szCs w:val="24"/>
        </w:rPr>
        <w:t>ing</w:t>
      </w:r>
      <w:r w:rsidR="0013266D" w:rsidRPr="00EB2C7D">
        <w:rPr>
          <w:rFonts w:ascii="Times New Roman" w:hAnsi="Times New Roman"/>
          <w:sz w:val="24"/>
          <w:szCs w:val="24"/>
        </w:rPr>
        <w:t xml:space="preserve"> </w:t>
      </w:r>
      <w:r w:rsidR="00FD6790" w:rsidRPr="00EB2C7D">
        <w:rPr>
          <w:rFonts w:ascii="Times New Roman" w:hAnsi="Times New Roman"/>
          <w:sz w:val="24"/>
          <w:szCs w:val="24"/>
        </w:rPr>
        <w:t xml:space="preserve">the Other </w:t>
      </w:r>
      <w:r w:rsidR="0013266D" w:rsidRPr="00EB2C7D">
        <w:rPr>
          <w:rFonts w:ascii="Times New Roman" w:hAnsi="Times New Roman"/>
          <w:sz w:val="24"/>
          <w:szCs w:val="24"/>
        </w:rPr>
        <w:t>from</w:t>
      </w:r>
      <w:r w:rsidR="004B0756" w:rsidRPr="00EB2C7D">
        <w:rPr>
          <w:rFonts w:ascii="Times New Roman" w:hAnsi="Times New Roman"/>
          <w:sz w:val="24"/>
          <w:szCs w:val="24"/>
        </w:rPr>
        <w:t xml:space="preserve"> the symbolic in order to secure </w:t>
      </w:r>
      <w:r w:rsidR="00A76D9F" w:rsidRPr="00EB2C7D">
        <w:rPr>
          <w:rFonts w:ascii="Times New Roman" w:hAnsi="Times New Roman"/>
          <w:sz w:val="24"/>
          <w:szCs w:val="24"/>
        </w:rPr>
        <w:t>the subject’s</w:t>
      </w:r>
      <w:r w:rsidR="004B0756" w:rsidRPr="00EB2C7D">
        <w:rPr>
          <w:rFonts w:ascii="Times New Roman" w:hAnsi="Times New Roman"/>
          <w:sz w:val="24"/>
          <w:szCs w:val="24"/>
        </w:rPr>
        <w:t xml:space="preserve"> own place </w:t>
      </w:r>
      <w:r w:rsidR="00A76D9F" w:rsidRPr="00EB2C7D">
        <w:rPr>
          <w:rFonts w:ascii="Times New Roman" w:hAnsi="Times New Roman"/>
          <w:sz w:val="24"/>
          <w:szCs w:val="24"/>
        </w:rPr>
        <w:t>with</w:t>
      </w:r>
      <w:r w:rsidR="004B0756" w:rsidRPr="00EB2C7D">
        <w:rPr>
          <w:rFonts w:ascii="Times New Roman" w:hAnsi="Times New Roman"/>
          <w:sz w:val="24"/>
          <w:szCs w:val="24"/>
        </w:rPr>
        <w:t>in it</w:t>
      </w:r>
      <w:r w:rsidR="00EE3C23">
        <w:rPr>
          <w:rFonts w:ascii="Times New Roman" w:hAnsi="Times New Roman"/>
          <w:sz w:val="24"/>
          <w:szCs w:val="24"/>
        </w:rPr>
        <w:t>.</w:t>
      </w:r>
    </w:p>
    <w:p w:rsidR="0035501C" w:rsidRDefault="0035501C" w:rsidP="00256F31">
      <w:pPr>
        <w:spacing w:line="480" w:lineRule="auto"/>
        <w:rPr>
          <w:rFonts w:ascii="Times New Roman" w:hAnsi="Times New Roman"/>
          <w:sz w:val="24"/>
          <w:szCs w:val="24"/>
        </w:rPr>
      </w:pPr>
    </w:p>
    <w:p w:rsidR="0035501C" w:rsidRDefault="008D16E3" w:rsidP="00256F31">
      <w:pPr>
        <w:spacing w:line="480" w:lineRule="auto"/>
        <w:rPr>
          <w:rFonts w:ascii="Times New Roman" w:hAnsi="Times New Roman"/>
          <w:sz w:val="24"/>
          <w:szCs w:val="24"/>
        </w:rPr>
      </w:pPr>
      <w:r>
        <w:rPr>
          <w:rFonts w:ascii="Times New Roman" w:hAnsi="Times New Roman"/>
          <w:sz w:val="24"/>
          <w:szCs w:val="24"/>
        </w:rPr>
        <w:t xml:space="preserve"> </w:t>
      </w:r>
      <w:r w:rsidR="0041442A">
        <w:rPr>
          <w:rFonts w:ascii="Times New Roman" w:hAnsi="Times New Roman"/>
          <w:sz w:val="24"/>
          <w:szCs w:val="24"/>
        </w:rPr>
        <w:t>Having reassured herself in the mirror that, despite the new appearance of grey hairs, she is still juicy, not dried-up like the poveralla, she throws herself in</w:t>
      </w:r>
      <w:r w:rsidR="00D11941">
        <w:rPr>
          <w:rFonts w:ascii="Times New Roman" w:hAnsi="Times New Roman"/>
          <w:sz w:val="24"/>
          <w:szCs w:val="24"/>
        </w:rPr>
        <w:t xml:space="preserve">to a sexual </w:t>
      </w:r>
      <w:r w:rsidR="00EE3C23">
        <w:rPr>
          <w:rFonts w:ascii="Times New Roman" w:hAnsi="Times New Roman"/>
          <w:sz w:val="24"/>
          <w:szCs w:val="24"/>
        </w:rPr>
        <w:t>relationship</w:t>
      </w:r>
      <w:r w:rsidR="00D11941">
        <w:rPr>
          <w:rFonts w:ascii="Times New Roman" w:hAnsi="Times New Roman"/>
          <w:sz w:val="24"/>
          <w:szCs w:val="24"/>
        </w:rPr>
        <w:t xml:space="preserve"> </w:t>
      </w:r>
      <w:r w:rsidR="00EE3C23">
        <w:rPr>
          <w:rFonts w:ascii="Times New Roman" w:hAnsi="Times New Roman"/>
          <w:sz w:val="24"/>
          <w:szCs w:val="24"/>
        </w:rPr>
        <w:t>with the neighbour, Carrano, a cultured older man</w:t>
      </w:r>
      <w:r w:rsidR="00CB4184">
        <w:rPr>
          <w:rFonts w:ascii="Times New Roman" w:hAnsi="Times New Roman"/>
          <w:sz w:val="24"/>
          <w:szCs w:val="24"/>
        </w:rPr>
        <w:t xml:space="preserve"> (for whom, unlike for Mario, she can represent youth)</w:t>
      </w:r>
      <w:r w:rsidR="0041442A">
        <w:rPr>
          <w:rFonts w:ascii="Times New Roman" w:hAnsi="Times New Roman"/>
          <w:sz w:val="24"/>
          <w:szCs w:val="24"/>
        </w:rPr>
        <w:t>. F</w:t>
      </w:r>
      <w:r w:rsidR="0035501C">
        <w:rPr>
          <w:rFonts w:ascii="Times New Roman" w:hAnsi="Times New Roman"/>
          <w:sz w:val="24"/>
          <w:szCs w:val="24"/>
        </w:rPr>
        <w:t>inally it is this that</w:t>
      </w:r>
      <w:r w:rsidR="00EE3C23">
        <w:rPr>
          <w:rFonts w:ascii="Times New Roman" w:hAnsi="Times New Roman"/>
          <w:sz w:val="24"/>
          <w:szCs w:val="24"/>
        </w:rPr>
        <w:t xml:space="preserve"> restores her place in the sexual regime</w:t>
      </w:r>
      <w:r w:rsidR="00793C8E">
        <w:rPr>
          <w:rFonts w:ascii="Times New Roman" w:hAnsi="Times New Roman"/>
          <w:sz w:val="24"/>
          <w:szCs w:val="24"/>
        </w:rPr>
        <w:t>. A</w:t>
      </w:r>
      <w:r w:rsidR="0035501C">
        <w:rPr>
          <w:rFonts w:ascii="Times New Roman" w:hAnsi="Times New Roman"/>
          <w:sz w:val="24"/>
          <w:szCs w:val="24"/>
        </w:rPr>
        <w:t>s she initiates sexual relations with him</w:t>
      </w:r>
      <w:r w:rsidR="0041442A">
        <w:rPr>
          <w:rFonts w:ascii="Times New Roman" w:hAnsi="Times New Roman"/>
          <w:sz w:val="24"/>
          <w:szCs w:val="24"/>
        </w:rPr>
        <w:t xml:space="preserve"> for the first time</w:t>
      </w:r>
      <w:r w:rsidR="002268CC">
        <w:rPr>
          <w:rFonts w:ascii="Times New Roman" w:hAnsi="Times New Roman"/>
          <w:sz w:val="24"/>
          <w:szCs w:val="24"/>
        </w:rPr>
        <w:t xml:space="preserve"> Ferrante gives us</w:t>
      </w:r>
      <w:r w:rsidR="00793C8E">
        <w:rPr>
          <w:rFonts w:ascii="Times New Roman" w:hAnsi="Times New Roman"/>
          <w:sz w:val="24"/>
          <w:szCs w:val="24"/>
        </w:rPr>
        <w:t xml:space="preserve"> one of the most frank and ugly depictions of sex I have ever read, in which Olga variously feels</w:t>
      </w:r>
      <w:r w:rsidR="0041442A">
        <w:rPr>
          <w:rFonts w:ascii="Times New Roman" w:hAnsi="Times New Roman"/>
          <w:sz w:val="24"/>
          <w:szCs w:val="24"/>
        </w:rPr>
        <w:t xml:space="preserve"> </w:t>
      </w:r>
      <w:r w:rsidR="00EE3C23">
        <w:rPr>
          <w:rFonts w:ascii="Times New Roman" w:hAnsi="Times New Roman"/>
          <w:sz w:val="24"/>
          <w:szCs w:val="24"/>
        </w:rPr>
        <w:t>disgust</w:t>
      </w:r>
      <w:r w:rsidR="0035501C">
        <w:rPr>
          <w:rFonts w:ascii="Times New Roman" w:hAnsi="Times New Roman"/>
          <w:sz w:val="24"/>
          <w:szCs w:val="24"/>
        </w:rPr>
        <w:t xml:space="preserve"> at </w:t>
      </w:r>
      <w:r w:rsidR="0041442A">
        <w:rPr>
          <w:rFonts w:ascii="Times New Roman" w:hAnsi="Times New Roman"/>
          <w:sz w:val="24"/>
          <w:szCs w:val="24"/>
        </w:rPr>
        <w:t>the ‘bestiality</w:t>
      </w:r>
      <w:r w:rsidR="00793C8E">
        <w:rPr>
          <w:rFonts w:ascii="Times New Roman" w:hAnsi="Times New Roman"/>
          <w:sz w:val="24"/>
          <w:szCs w:val="24"/>
        </w:rPr>
        <w:t>’ involved</w:t>
      </w:r>
      <w:r w:rsidR="0041442A">
        <w:rPr>
          <w:rFonts w:ascii="Times New Roman" w:hAnsi="Times New Roman"/>
          <w:sz w:val="24"/>
          <w:szCs w:val="24"/>
        </w:rPr>
        <w:t xml:space="preserve">, </w:t>
      </w:r>
      <w:r w:rsidR="0035501C">
        <w:rPr>
          <w:rFonts w:ascii="Times New Roman" w:hAnsi="Times New Roman"/>
          <w:sz w:val="24"/>
          <w:szCs w:val="24"/>
        </w:rPr>
        <w:t xml:space="preserve">despair </w:t>
      </w:r>
      <w:r w:rsidR="002268CC">
        <w:rPr>
          <w:rFonts w:ascii="Times New Roman" w:hAnsi="Times New Roman"/>
          <w:sz w:val="24"/>
          <w:szCs w:val="24"/>
        </w:rPr>
        <w:t>at Carrano’s</w:t>
      </w:r>
      <w:r w:rsidR="00EE3C23">
        <w:rPr>
          <w:rFonts w:ascii="Times New Roman" w:hAnsi="Times New Roman"/>
          <w:sz w:val="24"/>
          <w:szCs w:val="24"/>
        </w:rPr>
        <w:t xml:space="preserve"> inability to get an erection </w:t>
      </w:r>
      <w:r w:rsidR="0035501C">
        <w:rPr>
          <w:rFonts w:ascii="Times New Roman" w:hAnsi="Times New Roman"/>
          <w:sz w:val="24"/>
          <w:szCs w:val="24"/>
        </w:rPr>
        <w:t>and then a bleak relief at her final success;</w:t>
      </w:r>
      <w:r w:rsidR="00EE3C23">
        <w:rPr>
          <w:rFonts w:ascii="Times New Roman" w:hAnsi="Times New Roman"/>
          <w:sz w:val="24"/>
          <w:szCs w:val="24"/>
        </w:rPr>
        <w:t xml:space="preserve"> as if only by abjecting herself to the limits of her imagination can she force </w:t>
      </w:r>
      <w:r w:rsidR="0041442A">
        <w:rPr>
          <w:rFonts w:ascii="Times New Roman" w:hAnsi="Times New Roman"/>
          <w:sz w:val="24"/>
          <w:szCs w:val="24"/>
        </w:rPr>
        <w:t xml:space="preserve">a </w:t>
      </w:r>
      <w:r w:rsidR="00EE3C23">
        <w:rPr>
          <w:rFonts w:ascii="Times New Roman" w:hAnsi="Times New Roman"/>
          <w:sz w:val="24"/>
          <w:szCs w:val="24"/>
        </w:rPr>
        <w:t>re-entry into the sexual regime.</w:t>
      </w:r>
      <w:r w:rsidR="00793C8E">
        <w:rPr>
          <w:rFonts w:ascii="Times New Roman" w:hAnsi="Times New Roman"/>
          <w:sz w:val="24"/>
          <w:szCs w:val="24"/>
        </w:rPr>
        <w:t xml:space="preserve"> It works.</w:t>
      </w:r>
      <w:r w:rsidR="00EE3C23">
        <w:rPr>
          <w:rFonts w:ascii="Times New Roman" w:hAnsi="Times New Roman"/>
          <w:sz w:val="24"/>
          <w:szCs w:val="24"/>
        </w:rPr>
        <w:t xml:space="preserve"> </w:t>
      </w:r>
      <w:r w:rsidR="00F25A76" w:rsidRPr="00EB2C7D">
        <w:rPr>
          <w:rFonts w:ascii="Times New Roman" w:hAnsi="Times New Roman"/>
          <w:sz w:val="24"/>
          <w:szCs w:val="24"/>
        </w:rPr>
        <w:t>‘I</w:t>
      </w:r>
      <w:r w:rsidR="000E3F29" w:rsidRPr="00EB2C7D">
        <w:rPr>
          <w:rFonts w:ascii="Times New Roman" w:hAnsi="Times New Roman"/>
          <w:sz w:val="24"/>
          <w:szCs w:val="24"/>
        </w:rPr>
        <w:t>.</w:t>
      </w:r>
      <w:r w:rsidR="00F25A76" w:rsidRPr="00EB2C7D">
        <w:rPr>
          <w:rFonts w:ascii="Times New Roman" w:hAnsi="Times New Roman"/>
          <w:sz w:val="24"/>
          <w:szCs w:val="24"/>
        </w:rPr>
        <w:t xml:space="preserve">.. </w:t>
      </w:r>
      <w:r w:rsidR="00A10226" w:rsidRPr="00EB2C7D">
        <w:rPr>
          <w:rFonts w:ascii="Times New Roman" w:hAnsi="Times New Roman"/>
          <w:sz w:val="24"/>
          <w:szCs w:val="24"/>
        </w:rPr>
        <w:t>felt that I was safe, I was no longer like those women, they no longer seemed a whirlpool sucking me in</w:t>
      </w:r>
      <w:r w:rsidR="00F25A76" w:rsidRPr="00EB2C7D">
        <w:rPr>
          <w:rFonts w:ascii="Times New Roman" w:hAnsi="Times New Roman"/>
          <w:sz w:val="24"/>
          <w:szCs w:val="24"/>
        </w:rPr>
        <w:t>’</w:t>
      </w:r>
      <w:r w:rsidR="00E76C00" w:rsidRPr="00EB2C7D">
        <w:rPr>
          <w:rFonts w:ascii="Times New Roman" w:hAnsi="Times New Roman"/>
          <w:sz w:val="24"/>
          <w:szCs w:val="24"/>
        </w:rPr>
        <w:t xml:space="preserve"> (pp183-4)</w:t>
      </w:r>
      <w:r w:rsidR="00353925">
        <w:rPr>
          <w:rFonts w:ascii="Times New Roman" w:hAnsi="Times New Roman"/>
          <w:sz w:val="24"/>
          <w:szCs w:val="24"/>
        </w:rPr>
        <w:t>.</w:t>
      </w:r>
    </w:p>
    <w:p w:rsidR="00E355A4" w:rsidRDefault="00E355A4" w:rsidP="00256F31">
      <w:pPr>
        <w:spacing w:line="480" w:lineRule="auto"/>
        <w:rPr>
          <w:rFonts w:ascii="Times New Roman" w:hAnsi="Times New Roman"/>
          <w:sz w:val="24"/>
          <w:szCs w:val="24"/>
        </w:rPr>
      </w:pPr>
    </w:p>
    <w:p w:rsidR="00C30037" w:rsidRDefault="00E355A4" w:rsidP="00256F31">
      <w:pPr>
        <w:spacing w:line="480" w:lineRule="auto"/>
        <w:rPr>
          <w:rFonts w:ascii="Times New Roman" w:hAnsi="Times New Roman"/>
          <w:sz w:val="24"/>
          <w:szCs w:val="24"/>
        </w:rPr>
      </w:pPr>
      <w:r>
        <w:rPr>
          <w:rFonts w:ascii="Times New Roman" w:hAnsi="Times New Roman"/>
          <w:sz w:val="24"/>
          <w:szCs w:val="24"/>
        </w:rPr>
        <w:t>Abjection in this novel has three roles. Firstly</w:t>
      </w:r>
      <w:r w:rsidR="00C30037">
        <w:rPr>
          <w:rFonts w:ascii="Times New Roman" w:hAnsi="Times New Roman"/>
          <w:sz w:val="24"/>
          <w:szCs w:val="24"/>
        </w:rPr>
        <w:t>,</w:t>
      </w:r>
      <w:r>
        <w:rPr>
          <w:rFonts w:ascii="Times New Roman" w:hAnsi="Times New Roman"/>
          <w:sz w:val="24"/>
          <w:szCs w:val="24"/>
        </w:rPr>
        <w:t xml:space="preserve"> it works as a </w:t>
      </w:r>
      <w:r w:rsidR="00CB4184">
        <w:rPr>
          <w:rFonts w:ascii="Times New Roman" w:hAnsi="Times New Roman"/>
          <w:sz w:val="24"/>
          <w:szCs w:val="24"/>
        </w:rPr>
        <w:t>tool</w:t>
      </w:r>
      <w:r>
        <w:rPr>
          <w:rFonts w:ascii="Times New Roman" w:hAnsi="Times New Roman"/>
          <w:sz w:val="24"/>
          <w:szCs w:val="24"/>
        </w:rPr>
        <w:t xml:space="preserve"> of regulation in the form of the devaluation by Mario</w:t>
      </w:r>
      <w:r w:rsidR="00CB4184">
        <w:rPr>
          <w:rFonts w:ascii="Times New Roman" w:hAnsi="Times New Roman"/>
          <w:sz w:val="24"/>
          <w:szCs w:val="24"/>
        </w:rPr>
        <w:t>, signalling her ‘agedness’ in the terms of the sexual regime</w:t>
      </w:r>
      <w:r>
        <w:rPr>
          <w:rFonts w:ascii="Times New Roman" w:hAnsi="Times New Roman"/>
          <w:sz w:val="24"/>
          <w:szCs w:val="24"/>
        </w:rPr>
        <w:t>.</w:t>
      </w:r>
      <w:r w:rsidR="00C30037">
        <w:rPr>
          <w:rFonts w:ascii="Times New Roman" w:hAnsi="Times New Roman"/>
          <w:sz w:val="24"/>
          <w:szCs w:val="24"/>
        </w:rPr>
        <w:t xml:space="preserve"> Secondly</w:t>
      </w:r>
      <w:r w:rsidR="00403C35">
        <w:rPr>
          <w:rFonts w:ascii="Times New Roman" w:hAnsi="Times New Roman"/>
          <w:sz w:val="24"/>
          <w:szCs w:val="24"/>
        </w:rPr>
        <w:t xml:space="preserve">, </w:t>
      </w:r>
      <w:r w:rsidR="00C30037">
        <w:rPr>
          <w:rFonts w:ascii="Times New Roman" w:hAnsi="Times New Roman"/>
          <w:sz w:val="24"/>
          <w:szCs w:val="24"/>
        </w:rPr>
        <w:t xml:space="preserve">it works as a vehicle of return: she uses </w:t>
      </w:r>
      <w:r w:rsidR="009F58B0">
        <w:rPr>
          <w:rFonts w:ascii="Times New Roman" w:hAnsi="Times New Roman"/>
          <w:sz w:val="24"/>
          <w:szCs w:val="24"/>
        </w:rPr>
        <w:t xml:space="preserve">her sexual </w:t>
      </w:r>
      <w:r w:rsidR="00C30037">
        <w:rPr>
          <w:rFonts w:ascii="Times New Roman" w:hAnsi="Times New Roman"/>
          <w:sz w:val="24"/>
          <w:szCs w:val="24"/>
        </w:rPr>
        <w:t xml:space="preserve">abjection </w:t>
      </w:r>
      <w:r w:rsidR="00CB4184">
        <w:rPr>
          <w:rFonts w:ascii="Times New Roman" w:hAnsi="Times New Roman"/>
          <w:sz w:val="24"/>
          <w:szCs w:val="24"/>
        </w:rPr>
        <w:t xml:space="preserve">with Carrano </w:t>
      </w:r>
      <w:r w:rsidR="00C30037">
        <w:rPr>
          <w:rFonts w:ascii="Times New Roman" w:hAnsi="Times New Roman"/>
          <w:sz w:val="24"/>
          <w:szCs w:val="24"/>
        </w:rPr>
        <w:t xml:space="preserve">to reinsert herself in the sexual regime. Thirdly, it brings revelation: </w:t>
      </w:r>
      <w:r w:rsidR="00CB4184">
        <w:rPr>
          <w:rFonts w:ascii="Times New Roman" w:hAnsi="Times New Roman"/>
          <w:sz w:val="24"/>
          <w:szCs w:val="24"/>
        </w:rPr>
        <w:t xml:space="preserve">through falling out of the system, </w:t>
      </w:r>
      <w:r w:rsidR="002268CC">
        <w:rPr>
          <w:rFonts w:ascii="Times New Roman" w:hAnsi="Times New Roman"/>
          <w:sz w:val="24"/>
          <w:szCs w:val="24"/>
        </w:rPr>
        <w:t xml:space="preserve">and into a murky liminal realm, </w:t>
      </w:r>
      <w:r w:rsidR="00CB4184">
        <w:rPr>
          <w:rFonts w:ascii="Times New Roman" w:hAnsi="Times New Roman"/>
          <w:sz w:val="24"/>
          <w:szCs w:val="24"/>
        </w:rPr>
        <w:t>she learns</w:t>
      </w:r>
      <w:r w:rsidR="00C30037">
        <w:rPr>
          <w:rFonts w:ascii="Times New Roman" w:hAnsi="Times New Roman"/>
          <w:sz w:val="24"/>
          <w:szCs w:val="24"/>
        </w:rPr>
        <w:t xml:space="preserve"> how the gendered system works</w:t>
      </w:r>
      <w:r w:rsidR="00CB4184">
        <w:rPr>
          <w:rFonts w:ascii="Times New Roman" w:hAnsi="Times New Roman"/>
          <w:sz w:val="24"/>
          <w:szCs w:val="24"/>
        </w:rPr>
        <w:t xml:space="preserve"> and what is at stake</w:t>
      </w:r>
      <w:r w:rsidR="00C30037">
        <w:rPr>
          <w:rFonts w:ascii="Times New Roman" w:hAnsi="Times New Roman"/>
          <w:sz w:val="24"/>
          <w:szCs w:val="24"/>
        </w:rPr>
        <w:t xml:space="preserve">, but at the same time the understanding gives rise to a new maturity. </w:t>
      </w:r>
      <w:r w:rsidR="009F58B0">
        <w:rPr>
          <w:rFonts w:ascii="Times New Roman" w:hAnsi="Times New Roman"/>
          <w:sz w:val="24"/>
          <w:szCs w:val="24"/>
        </w:rPr>
        <w:t>Meanwhile, s</w:t>
      </w:r>
      <w:r w:rsidR="00CF34F1">
        <w:rPr>
          <w:rFonts w:ascii="Times New Roman" w:hAnsi="Times New Roman"/>
          <w:sz w:val="24"/>
          <w:szCs w:val="24"/>
        </w:rPr>
        <w:t xml:space="preserve">he </w:t>
      </w:r>
      <w:r w:rsidR="009F58B0">
        <w:rPr>
          <w:rFonts w:ascii="Times New Roman" w:hAnsi="Times New Roman"/>
          <w:sz w:val="24"/>
          <w:szCs w:val="24"/>
        </w:rPr>
        <w:t>recognises</w:t>
      </w:r>
      <w:r w:rsidR="00CF34F1">
        <w:rPr>
          <w:rFonts w:ascii="Times New Roman" w:hAnsi="Times New Roman"/>
          <w:sz w:val="24"/>
          <w:szCs w:val="24"/>
        </w:rPr>
        <w:t xml:space="preserve"> that </w:t>
      </w:r>
      <w:r w:rsidR="00CF34F1" w:rsidRPr="00EB2C7D">
        <w:rPr>
          <w:rFonts w:ascii="Times New Roman" w:hAnsi="Times New Roman"/>
          <w:sz w:val="24"/>
          <w:szCs w:val="24"/>
        </w:rPr>
        <w:t xml:space="preserve">men </w:t>
      </w:r>
      <w:r w:rsidR="009F58B0">
        <w:rPr>
          <w:rFonts w:ascii="Times New Roman" w:hAnsi="Times New Roman"/>
          <w:sz w:val="24"/>
          <w:szCs w:val="24"/>
        </w:rPr>
        <w:t xml:space="preserve">like her husband </w:t>
      </w:r>
      <w:r w:rsidR="00CF34F1" w:rsidRPr="00EB2C7D">
        <w:rPr>
          <w:rFonts w:ascii="Times New Roman" w:hAnsi="Times New Roman"/>
          <w:sz w:val="24"/>
          <w:szCs w:val="24"/>
        </w:rPr>
        <w:t xml:space="preserve">who abjectify women in order to resist the predations of time and particularly those who also seek to regenerate themselves by relationships with younger women succumb to a false cycle of a repeated spring, which is antithetical to growth (Paloge, 2007). </w:t>
      </w:r>
      <w:r w:rsidR="00CB4184">
        <w:rPr>
          <w:rFonts w:ascii="Times New Roman" w:hAnsi="Times New Roman"/>
          <w:sz w:val="24"/>
          <w:szCs w:val="24"/>
        </w:rPr>
        <w:t>By the end of the novel, s</w:t>
      </w:r>
      <w:r w:rsidR="00C30037">
        <w:rPr>
          <w:rFonts w:ascii="Times New Roman" w:hAnsi="Times New Roman"/>
          <w:sz w:val="24"/>
          <w:szCs w:val="24"/>
        </w:rPr>
        <w:t xml:space="preserve">he is no longer pitiful, but she is not yet powerful. </w:t>
      </w:r>
      <w:r w:rsidR="00CF34F1">
        <w:rPr>
          <w:rFonts w:ascii="Times New Roman" w:hAnsi="Times New Roman"/>
          <w:sz w:val="24"/>
          <w:szCs w:val="24"/>
        </w:rPr>
        <w:t xml:space="preserve">What differentiates her, in her feminist consciousness, from Monique in </w:t>
      </w:r>
      <w:r w:rsidR="00CF34F1">
        <w:rPr>
          <w:rFonts w:ascii="Times New Roman" w:hAnsi="Times New Roman"/>
          <w:i/>
          <w:sz w:val="24"/>
          <w:szCs w:val="24"/>
        </w:rPr>
        <w:t>The</w:t>
      </w:r>
      <w:r w:rsidR="00CF34F1" w:rsidRPr="00CF34F1">
        <w:rPr>
          <w:rFonts w:ascii="Times New Roman" w:hAnsi="Times New Roman"/>
          <w:i/>
          <w:sz w:val="24"/>
          <w:szCs w:val="24"/>
        </w:rPr>
        <w:t xml:space="preserve"> Woman Destroyed</w:t>
      </w:r>
      <w:r w:rsidR="00CF34F1">
        <w:rPr>
          <w:rFonts w:ascii="Times New Roman" w:hAnsi="Times New Roman"/>
          <w:sz w:val="24"/>
          <w:szCs w:val="24"/>
        </w:rPr>
        <w:t xml:space="preserve"> is still hidden, a social experience ‘in solution’ in Williams’ words and not yet precipitated. </w:t>
      </w:r>
      <w:r w:rsidR="00C30037">
        <w:rPr>
          <w:rFonts w:ascii="Times New Roman" w:hAnsi="Times New Roman"/>
          <w:sz w:val="24"/>
          <w:szCs w:val="24"/>
        </w:rPr>
        <w:t>This further transformation comes with the next novel.</w:t>
      </w:r>
    </w:p>
    <w:p w:rsidR="00C30037" w:rsidRDefault="00C30037" w:rsidP="00256F31">
      <w:pPr>
        <w:spacing w:line="480" w:lineRule="auto"/>
        <w:rPr>
          <w:rFonts w:ascii="Times New Roman" w:hAnsi="Times New Roman"/>
          <w:sz w:val="24"/>
          <w:szCs w:val="24"/>
        </w:rPr>
      </w:pPr>
      <w:r>
        <w:rPr>
          <w:rFonts w:ascii="Times New Roman" w:hAnsi="Times New Roman"/>
          <w:sz w:val="24"/>
          <w:szCs w:val="24"/>
        </w:rPr>
        <w:t xml:space="preserve"> </w:t>
      </w:r>
    </w:p>
    <w:p w:rsidR="00FF3518" w:rsidRPr="00EB2C7D" w:rsidRDefault="00C30037" w:rsidP="00A10226">
      <w:pPr>
        <w:spacing w:line="480" w:lineRule="auto"/>
        <w:rPr>
          <w:rFonts w:ascii="Times New Roman" w:hAnsi="Times New Roman"/>
          <w:b/>
          <w:sz w:val="24"/>
          <w:szCs w:val="24"/>
        </w:rPr>
      </w:pPr>
      <w:r>
        <w:rPr>
          <w:rFonts w:ascii="Times New Roman" w:hAnsi="Times New Roman"/>
          <w:b/>
          <w:sz w:val="24"/>
          <w:szCs w:val="24"/>
        </w:rPr>
        <w:t>I’m dead but I’m fine: t</w:t>
      </w:r>
      <w:r w:rsidR="00E60F8C">
        <w:rPr>
          <w:rFonts w:ascii="Times New Roman" w:hAnsi="Times New Roman"/>
          <w:b/>
          <w:sz w:val="24"/>
          <w:szCs w:val="24"/>
        </w:rPr>
        <w:t>he resurgent Hag</w:t>
      </w:r>
    </w:p>
    <w:p w:rsidR="000E3F29" w:rsidRPr="00EB2C7D" w:rsidRDefault="00D54B34" w:rsidP="00A10226">
      <w:pPr>
        <w:spacing w:line="480" w:lineRule="auto"/>
        <w:rPr>
          <w:rFonts w:ascii="Times New Roman" w:hAnsi="Times New Roman"/>
          <w:sz w:val="24"/>
          <w:szCs w:val="24"/>
        </w:rPr>
      </w:pPr>
      <w:r>
        <w:rPr>
          <w:rFonts w:ascii="Times New Roman" w:hAnsi="Times New Roman"/>
          <w:sz w:val="24"/>
          <w:szCs w:val="24"/>
        </w:rPr>
        <w:t>I</w:t>
      </w:r>
      <w:r w:rsidR="00686516">
        <w:rPr>
          <w:rFonts w:ascii="Times New Roman" w:hAnsi="Times New Roman"/>
          <w:sz w:val="24"/>
          <w:szCs w:val="24"/>
        </w:rPr>
        <w:t xml:space="preserve">n </w:t>
      </w:r>
      <w:r w:rsidR="00A10226" w:rsidRPr="00EB2C7D">
        <w:rPr>
          <w:rFonts w:ascii="Times New Roman" w:hAnsi="Times New Roman"/>
          <w:i/>
          <w:sz w:val="24"/>
          <w:szCs w:val="24"/>
        </w:rPr>
        <w:t>The Lost Daughter</w:t>
      </w:r>
      <w:r w:rsidR="00A10226" w:rsidRPr="00EB2C7D">
        <w:rPr>
          <w:rFonts w:ascii="Times New Roman" w:hAnsi="Times New Roman"/>
          <w:sz w:val="24"/>
          <w:szCs w:val="24"/>
        </w:rPr>
        <w:t xml:space="preserve"> </w:t>
      </w:r>
      <w:r>
        <w:rPr>
          <w:rFonts w:ascii="Times New Roman" w:hAnsi="Times New Roman"/>
          <w:sz w:val="24"/>
          <w:szCs w:val="24"/>
        </w:rPr>
        <w:t>Ferrante</w:t>
      </w:r>
      <w:r w:rsidR="00686516">
        <w:rPr>
          <w:rFonts w:ascii="Times New Roman" w:hAnsi="Times New Roman"/>
          <w:sz w:val="24"/>
          <w:szCs w:val="24"/>
        </w:rPr>
        <w:t xml:space="preserve"> explores </w:t>
      </w:r>
      <w:r w:rsidR="00B0122C" w:rsidRPr="00EB2C7D">
        <w:rPr>
          <w:rFonts w:ascii="Times New Roman" w:hAnsi="Times New Roman"/>
          <w:sz w:val="24"/>
          <w:szCs w:val="24"/>
        </w:rPr>
        <w:t xml:space="preserve">the struggle to achieve the subjectivity associated with the powerful Hag. Its </w:t>
      </w:r>
      <w:r w:rsidR="009D5E0E" w:rsidRPr="00EB2C7D">
        <w:rPr>
          <w:rFonts w:ascii="Times New Roman" w:hAnsi="Times New Roman"/>
          <w:sz w:val="24"/>
          <w:szCs w:val="24"/>
        </w:rPr>
        <w:t>protagonist, Leda,</w:t>
      </w:r>
      <w:r w:rsidR="00BA502A">
        <w:rPr>
          <w:rFonts w:ascii="Times New Roman" w:hAnsi="Times New Roman"/>
          <w:sz w:val="24"/>
          <w:szCs w:val="24"/>
        </w:rPr>
        <w:t xml:space="preserve"> another academic,</w:t>
      </w:r>
      <w:r w:rsidR="009D5E0E" w:rsidRPr="00EB2C7D">
        <w:rPr>
          <w:rFonts w:ascii="Times New Roman" w:hAnsi="Times New Roman"/>
          <w:sz w:val="24"/>
          <w:szCs w:val="24"/>
        </w:rPr>
        <w:t xml:space="preserve"> </w:t>
      </w:r>
      <w:r w:rsidR="006543E9">
        <w:rPr>
          <w:rFonts w:ascii="Times New Roman" w:hAnsi="Times New Roman"/>
          <w:sz w:val="24"/>
          <w:szCs w:val="24"/>
        </w:rPr>
        <w:t xml:space="preserve">in many ways </w:t>
      </w:r>
      <w:r w:rsidR="00F50003">
        <w:rPr>
          <w:rFonts w:ascii="Times New Roman" w:hAnsi="Times New Roman"/>
          <w:sz w:val="24"/>
          <w:szCs w:val="24"/>
        </w:rPr>
        <w:t>picks up where Olga left off</w:t>
      </w:r>
      <w:r w:rsidR="00BA502A">
        <w:rPr>
          <w:rFonts w:ascii="Times New Roman" w:hAnsi="Times New Roman"/>
          <w:sz w:val="24"/>
          <w:szCs w:val="24"/>
        </w:rPr>
        <w:t xml:space="preserve">; ten years older at 48, the novel begins with her enjoying the beginnings of postmaternal freedom, </w:t>
      </w:r>
      <w:r w:rsidR="00970A25" w:rsidRPr="00EB2C7D">
        <w:rPr>
          <w:rFonts w:ascii="Times New Roman" w:hAnsi="Times New Roman"/>
          <w:sz w:val="24"/>
          <w:szCs w:val="24"/>
        </w:rPr>
        <w:t>her first holiday alone</w:t>
      </w:r>
      <w:r w:rsidR="00BA502A">
        <w:rPr>
          <w:rFonts w:ascii="Times New Roman" w:hAnsi="Times New Roman"/>
          <w:sz w:val="24"/>
          <w:szCs w:val="24"/>
        </w:rPr>
        <w:t xml:space="preserve"> since her teenage daughters have left home. The action is centred </w:t>
      </w:r>
      <w:r w:rsidR="00793C8E">
        <w:rPr>
          <w:rFonts w:ascii="Times New Roman" w:hAnsi="Times New Roman"/>
          <w:sz w:val="24"/>
          <w:szCs w:val="24"/>
        </w:rPr>
        <w:t>upon</w:t>
      </w:r>
      <w:r w:rsidR="00BA502A">
        <w:rPr>
          <w:rFonts w:ascii="Times New Roman" w:hAnsi="Times New Roman"/>
          <w:sz w:val="24"/>
          <w:szCs w:val="24"/>
        </w:rPr>
        <w:t xml:space="preserve"> her daily visits to the beach</w:t>
      </w:r>
      <w:r w:rsidR="00E60F8C">
        <w:rPr>
          <w:rFonts w:ascii="Times New Roman" w:hAnsi="Times New Roman"/>
          <w:sz w:val="24"/>
          <w:szCs w:val="24"/>
        </w:rPr>
        <w:t xml:space="preserve"> from her holiday let</w:t>
      </w:r>
      <w:r w:rsidR="00BA502A">
        <w:rPr>
          <w:rFonts w:ascii="Times New Roman" w:hAnsi="Times New Roman"/>
          <w:sz w:val="24"/>
          <w:szCs w:val="24"/>
        </w:rPr>
        <w:t>, where, sitting reading in the sun, she observes each day a mother</w:t>
      </w:r>
      <w:r w:rsidR="0043784E">
        <w:rPr>
          <w:rFonts w:ascii="Times New Roman" w:hAnsi="Times New Roman"/>
          <w:sz w:val="24"/>
          <w:szCs w:val="24"/>
        </w:rPr>
        <w:t>, Nina</w:t>
      </w:r>
      <w:r w:rsidR="00BA502A">
        <w:rPr>
          <w:rFonts w:ascii="Times New Roman" w:hAnsi="Times New Roman"/>
          <w:sz w:val="24"/>
          <w:szCs w:val="24"/>
        </w:rPr>
        <w:t xml:space="preserve"> and her small daughter</w:t>
      </w:r>
      <w:r w:rsidR="0043784E">
        <w:rPr>
          <w:rFonts w:ascii="Times New Roman" w:hAnsi="Times New Roman"/>
          <w:sz w:val="24"/>
          <w:szCs w:val="24"/>
        </w:rPr>
        <w:t>, Elena,</w:t>
      </w:r>
      <w:r w:rsidR="00BA502A">
        <w:rPr>
          <w:rFonts w:ascii="Times New Roman" w:hAnsi="Times New Roman"/>
          <w:sz w:val="24"/>
          <w:szCs w:val="24"/>
        </w:rPr>
        <w:t xml:space="preserve"> playing with a doll. As she </w:t>
      </w:r>
      <w:r w:rsidR="0043784E">
        <w:rPr>
          <w:rFonts w:ascii="Times New Roman" w:hAnsi="Times New Roman"/>
          <w:sz w:val="24"/>
          <w:szCs w:val="24"/>
        </w:rPr>
        <w:t xml:space="preserve">observes this education in the feminine, </w:t>
      </w:r>
      <w:r w:rsidR="00E60F8C">
        <w:rPr>
          <w:rFonts w:ascii="Times New Roman" w:hAnsi="Times New Roman"/>
          <w:sz w:val="24"/>
          <w:szCs w:val="24"/>
        </w:rPr>
        <w:t xml:space="preserve">in between </w:t>
      </w:r>
      <w:r>
        <w:rPr>
          <w:rFonts w:ascii="Times New Roman" w:hAnsi="Times New Roman"/>
          <w:sz w:val="24"/>
          <w:szCs w:val="24"/>
        </w:rPr>
        <w:t xml:space="preserve">talking </w:t>
      </w:r>
      <w:r w:rsidR="00E60F8C">
        <w:rPr>
          <w:rFonts w:ascii="Times New Roman" w:hAnsi="Times New Roman"/>
          <w:sz w:val="24"/>
          <w:szCs w:val="24"/>
        </w:rPr>
        <w:t xml:space="preserve">with the handsome young beach attendant, </w:t>
      </w:r>
      <w:r w:rsidR="0043784E">
        <w:rPr>
          <w:rFonts w:ascii="Times New Roman" w:hAnsi="Times New Roman"/>
          <w:sz w:val="24"/>
          <w:szCs w:val="24"/>
        </w:rPr>
        <w:t xml:space="preserve">Gino, </w:t>
      </w:r>
      <w:r w:rsidR="00BA502A">
        <w:rPr>
          <w:rFonts w:ascii="Times New Roman" w:hAnsi="Times New Roman"/>
          <w:sz w:val="24"/>
          <w:szCs w:val="24"/>
        </w:rPr>
        <w:t>she</w:t>
      </w:r>
      <w:r w:rsidR="00970A25" w:rsidRPr="00EB2C7D">
        <w:rPr>
          <w:rFonts w:ascii="Times New Roman" w:hAnsi="Times New Roman"/>
          <w:sz w:val="24"/>
          <w:szCs w:val="24"/>
        </w:rPr>
        <w:t xml:space="preserve"> reviews her </w:t>
      </w:r>
      <w:r w:rsidR="00793C8E">
        <w:rPr>
          <w:rFonts w:ascii="Times New Roman" w:hAnsi="Times New Roman"/>
          <w:sz w:val="24"/>
          <w:szCs w:val="24"/>
        </w:rPr>
        <w:t xml:space="preserve">past history, especially her </w:t>
      </w:r>
      <w:r w:rsidR="00BA502A">
        <w:rPr>
          <w:rFonts w:ascii="Times New Roman" w:hAnsi="Times New Roman"/>
          <w:sz w:val="24"/>
          <w:szCs w:val="24"/>
        </w:rPr>
        <w:t xml:space="preserve">troubled </w:t>
      </w:r>
      <w:r w:rsidR="00970A25" w:rsidRPr="00EB2C7D">
        <w:rPr>
          <w:rFonts w:ascii="Times New Roman" w:hAnsi="Times New Roman"/>
          <w:sz w:val="24"/>
          <w:szCs w:val="24"/>
        </w:rPr>
        <w:t>experience of motherhood</w:t>
      </w:r>
      <w:r w:rsidR="00793C8E">
        <w:rPr>
          <w:rFonts w:ascii="Times New Roman" w:hAnsi="Times New Roman"/>
          <w:sz w:val="24"/>
          <w:szCs w:val="24"/>
        </w:rPr>
        <w:t xml:space="preserve"> comprising an</w:t>
      </w:r>
      <w:r w:rsidR="00970A25" w:rsidRPr="00EB2C7D">
        <w:rPr>
          <w:rFonts w:ascii="Times New Roman" w:hAnsi="Times New Roman"/>
          <w:sz w:val="24"/>
          <w:szCs w:val="24"/>
        </w:rPr>
        <w:t xml:space="preserve"> </w:t>
      </w:r>
      <w:r w:rsidR="00BA502A">
        <w:rPr>
          <w:rFonts w:ascii="Times New Roman" w:hAnsi="Times New Roman"/>
          <w:sz w:val="24"/>
          <w:szCs w:val="24"/>
        </w:rPr>
        <w:t xml:space="preserve">early </w:t>
      </w:r>
      <w:r w:rsidR="00B0122C" w:rsidRPr="00EB2C7D">
        <w:rPr>
          <w:rFonts w:ascii="Times New Roman" w:hAnsi="Times New Roman"/>
          <w:sz w:val="24"/>
          <w:szCs w:val="24"/>
        </w:rPr>
        <w:t>abort</w:t>
      </w:r>
      <w:r w:rsidR="000E3F29" w:rsidRPr="00EB2C7D">
        <w:rPr>
          <w:rFonts w:ascii="Times New Roman" w:hAnsi="Times New Roman"/>
          <w:sz w:val="24"/>
          <w:szCs w:val="24"/>
        </w:rPr>
        <w:t>ive</w:t>
      </w:r>
      <w:r w:rsidR="00B0122C" w:rsidRPr="00EB2C7D">
        <w:rPr>
          <w:rFonts w:ascii="Times New Roman" w:hAnsi="Times New Roman"/>
          <w:sz w:val="24"/>
          <w:szCs w:val="24"/>
        </w:rPr>
        <w:t xml:space="preserve"> </w:t>
      </w:r>
      <w:r w:rsidR="00970A25" w:rsidRPr="00EB2C7D">
        <w:rPr>
          <w:rFonts w:ascii="Times New Roman" w:hAnsi="Times New Roman"/>
          <w:sz w:val="24"/>
          <w:szCs w:val="24"/>
        </w:rPr>
        <w:t xml:space="preserve">attempt to combine it with </w:t>
      </w:r>
      <w:r w:rsidR="001C4F38" w:rsidRPr="00EB2C7D">
        <w:rPr>
          <w:rFonts w:ascii="Times New Roman" w:hAnsi="Times New Roman"/>
          <w:sz w:val="24"/>
          <w:szCs w:val="24"/>
        </w:rPr>
        <w:t>personal freedom and self-actualization</w:t>
      </w:r>
      <w:r w:rsidR="00BA502A">
        <w:rPr>
          <w:rFonts w:ascii="Times New Roman" w:hAnsi="Times New Roman"/>
          <w:sz w:val="24"/>
          <w:szCs w:val="24"/>
        </w:rPr>
        <w:t xml:space="preserve">, </w:t>
      </w:r>
      <w:r w:rsidR="00793C8E">
        <w:rPr>
          <w:rFonts w:ascii="Times New Roman" w:hAnsi="Times New Roman"/>
          <w:sz w:val="24"/>
          <w:szCs w:val="24"/>
        </w:rPr>
        <w:t xml:space="preserve">an escape from her children and husband, to pursue her career, then a defeated </w:t>
      </w:r>
      <w:r w:rsidR="00BA502A">
        <w:rPr>
          <w:rFonts w:ascii="Times New Roman" w:hAnsi="Times New Roman"/>
          <w:sz w:val="24"/>
          <w:szCs w:val="24"/>
        </w:rPr>
        <w:t>return and submission to motherhood</w:t>
      </w:r>
      <w:r w:rsidR="00970A25" w:rsidRPr="00EB2C7D">
        <w:rPr>
          <w:rFonts w:ascii="Times New Roman" w:hAnsi="Times New Roman"/>
          <w:sz w:val="24"/>
          <w:szCs w:val="24"/>
        </w:rPr>
        <w:t xml:space="preserve">. </w:t>
      </w:r>
    </w:p>
    <w:p w:rsidR="000E3F29" w:rsidRPr="00EB2C7D" w:rsidRDefault="000E3F29" w:rsidP="00A10226">
      <w:pPr>
        <w:spacing w:line="480" w:lineRule="auto"/>
        <w:rPr>
          <w:rFonts w:ascii="Times New Roman" w:hAnsi="Times New Roman"/>
          <w:sz w:val="24"/>
          <w:szCs w:val="24"/>
        </w:rPr>
      </w:pPr>
    </w:p>
    <w:p w:rsidR="000E3F29" w:rsidRPr="000750BC" w:rsidRDefault="006543E9" w:rsidP="0099421B">
      <w:pPr>
        <w:spacing w:line="480" w:lineRule="auto"/>
        <w:rPr>
          <w:rFonts w:ascii="Times New Roman" w:hAnsi="Times New Roman"/>
          <w:sz w:val="24"/>
          <w:szCs w:val="24"/>
        </w:rPr>
      </w:pPr>
      <w:r>
        <w:rPr>
          <w:rFonts w:ascii="Times New Roman" w:hAnsi="Times New Roman"/>
          <w:sz w:val="24"/>
          <w:szCs w:val="24"/>
        </w:rPr>
        <w:t>As she reflects, f</w:t>
      </w:r>
      <w:r w:rsidR="00970A25" w:rsidRPr="00EB2C7D">
        <w:rPr>
          <w:rFonts w:ascii="Times New Roman" w:hAnsi="Times New Roman"/>
          <w:sz w:val="24"/>
          <w:szCs w:val="24"/>
        </w:rPr>
        <w:t xml:space="preserve">rom the </w:t>
      </w:r>
      <w:r w:rsidR="001C4F38" w:rsidRPr="00EB2C7D">
        <w:rPr>
          <w:rFonts w:ascii="Times New Roman" w:hAnsi="Times New Roman"/>
          <w:sz w:val="24"/>
          <w:szCs w:val="24"/>
        </w:rPr>
        <w:t xml:space="preserve">very </w:t>
      </w:r>
      <w:r w:rsidR="00970A25" w:rsidRPr="00EB2C7D">
        <w:rPr>
          <w:rFonts w:ascii="Times New Roman" w:hAnsi="Times New Roman"/>
          <w:sz w:val="24"/>
          <w:szCs w:val="24"/>
        </w:rPr>
        <w:t xml:space="preserve">start she </w:t>
      </w:r>
      <w:r w:rsidR="00793C8E">
        <w:rPr>
          <w:rFonts w:ascii="Times New Roman" w:hAnsi="Times New Roman"/>
          <w:sz w:val="24"/>
          <w:szCs w:val="24"/>
        </w:rPr>
        <w:t>resisted fiercely</w:t>
      </w:r>
      <w:r w:rsidR="00970A25" w:rsidRPr="00EB2C7D">
        <w:rPr>
          <w:rFonts w:ascii="Times New Roman" w:hAnsi="Times New Roman"/>
          <w:sz w:val="24"/>
          <w:szCs w:val="24"/>
        </w:rPr>
        <w:t xml:space="preserve"> all restrictions on her selfhood, transcending </w:t>
      </w:r>
      <w:r w:rsidR="00A10226" w:rsidRPr="00EB2C7D">
        <w:rPr>
          <w:rFonts w:ascii="Times New Roman" w:hAnsi="Times New Roman"/>
          <w:sz w:val="24"/>
          <w:szCs w:val="24"/>
        </w:rPr>
        <w:t>her pregnancy,</w:t>
      </w:r>
      <w:r w:rsidR="0070249C">
        <w:rPr>
          <w:rFonts w:ascii="Times New Roman" w:hAnsi="Times New Roman"/>
          <w:sz w:val="24"/>
          <w:szCs w:val="24"/>
        </w:rPr>
        <w:t xml:space="preserve"> controlling it via</w:t>
      </w:r>
      <w:r w:rsidR="00A10226" w:rsidRPr="00EB2C7D">
        <w:rPr>
          <w:rFonts w:ascii="Times New Roman" w:hAnsi="Times New Roman"/>
          <w:sz w:val="24"/>
          <w:szCs w:val="24"/>
        </w:rPr>
        <w:t xml:space="preserve"> a vigilant medical regimen. She spoke to her foetus, read to it from her work, </w:t>
      </w:r>
      <w:r w:rsidR="000E3F29" w:rsidRPr="00EB2C7D">
        <w:rPr>
          <w:rFonts w:ascii="Times New Roman" w:hAnsi="Times New Roman"/>
          <w:sz w:val="24"/>
          <w:szCs w:val="24"/>
        </w:rPr>
        <w:t>seeking to tame and purify her own abject burgeoning body with an exercise of rationality</w:t>
      </w:r>
      <w:r w:rsidR="00F02215" w:rsidRPr="00EB2C7D">
        <w:rPr>
          <w:rFonts w:ascii="Times New Roman" w:hAnsi="Times New Roman"/>
          <w:sz w:val="24"/>
          <w:szCs w:val="24"/>
        </w:rPr>
        <w:t xml:space="preserve"> </w:t>
      </w:r>
      <w:r w:rsidR="00A10226" w:rsidRPr="00EB2C7D">
        <w:rPr>
          <w:rFonts w:ascii="Times New Roman" w:hAnsi="Times New Roman"/>
          <w:sz w:val="24"/>
          <w:szCs w:val="24"/>
        </w:rPr>
        <w:t>so ‘what later became Bianca was for me Bianca right away, a being at its best, purified of human blood</w:t>
      </w:r>
      <w:r w:rsidR="00B0122C" w:rsidRPr="00EB2C7D">
        <w:rPr>
          <w:rFonts w:ascii="Times New Roman" w:hAnsi="Times New Roman"/>
          <w:sz w:val="24"/>
          <w:szCs w:val="24"/>
        </w:rPr>
        <w:t>…</w:t>
      </w:r>
      <w:r w:rsidR="00A10226" w:rsidRPr="00EB2C7D">
        <w:rPr>
          <w:rFonts w:ascii="Times New Roman" w:hAnsi="Times New Roman"/>
          <w:sz w:val="24"/>
          <w:szCs w:val="24"/>
        </w:rPr>
        <w:t xml:space="preserve"> I man</w:t>
      </w:r>
      <w:r w:rsidR="00B0122C" w:rsidRPr="00EB2C7D">
        <w:rPr>
          <w:rFonts w:ascii="Times New Roman" w:hAnsi="Times New Roman"/>
          <w:sz w:val="24"/>
          <w:szCs w:val="24"/>
        </w:rPr>
        <w:t>a</w:t>
      </w:r>
      <w:r w:rsidR="00A10226" w:rsidRPr="00EB2C7D">
        <w:rPr>
          <w:rFonts w:ascii="Times New Roman" w:hAnsi="Times New Roman"/>
          <w:sz w:val="24"/>
          <w:szCs w:val="24"/>
        </w:rPr>
        <w:t xml:space="preserve">ged to vanquish even the long and violent labour pains I suffered, reshaping them as an extreme test, to be confronted with solid preparation’ (p. 123). But as soon as the child </w:t>
      </w:r>
      <w:r w:rsidR="00862345" w:rsidRPr="00EB2C7D">
        <w:rPr>
          <w:rFonts w:ascii="Times New Roman" w:hAnsi="Times New Roman"/>
          <w:sz w:val="24"/>
          <w:szCs w:val="24"/>
        </w:rPr>
        <w:t>emerged from</w:t>
      </w:r>
      <w:r w:rsidR="00A10226" w:rsidRPr="00EB2C7D">
        <w:rPr>
          <w:rFonts w:ascii="Times New Roman" w:hAnsi="Times New Roman"/>
          <w:sz w:val="24"/>
          <w:szCs w:val="24"/>
        </w:rPr>
        <w:t xml:space="preserve"> her womb, she </w:t>
      </w:r>
      <w:r w:rsidR="00970A25" w:rsidRPr="00EB2C7D">
        <w:rPr>
          <w:rFonts w:ascii="Times New Roman" w:hAnsi="Times New Roman"/>
          <w:sz w:val="24"/>
          <w:szCs w:val="24"/>
        </w:rPr>
        <w:t xml:space="preserve">claimed her mother </w:t>
      </w:r>
      <w:r w:rsidR="00A10226" w:rsidRPr="00EB2C7D">
        <w:rPr>
          <w:rFonts w:ascii="Times New Roman" w:hAnsi="Times New Roman"/>
          <w:sz w:val="24"/>
          <w:szCs w:val="24"/>
        </w:rPr>
        <w:t>voracious</w:t>
      </w:r>
      <w:r w:rsidR="00970A25" w:rsidRPr="00EB2C7D">
        <w:rPr>
          <w:rFonts w:ascii="Times New Roman" w:hAnsi="Times New Roman"/>
          <w:sz w:val="24"/>
          <w:szCs w:val="24"/>
        </w:rPr>
        <w:t>ly</w:t>
      </w:r>
      <w:r w:rsidR="00A10226" w:rsidRPr="00EB2C7D">
        <w:rPr>
          <w:rFonts w:ascii="Times New Roman" w:hAnsi="Times New Roman"/>
          <w:sz w:val="24"/>
          <w:szCs w:val="24"/>
        </w:rPr>
        <w:t xml:space="preserve">, </w:t>
      </w:r>
      <w:r w:rsidR="00970A25" w:rsidRPr="00EB2C7D">
        <w:rPr>
          <w:rFonts w:ascii="Times New Roman" w:hAnsi="Times New Roman"/>
          <w:sz w:val="24"/>
          <w:szCs w:val="24"/>
        </w:rPr>
        <w:t>stealing ‘</w:t>
      </w:r>
      <w:r w:rsidR="00A10226" w:rsidRPr="00EB2C7D">
        <w:rPr>
          <w:rFonts w:ascii="Times New Roman" w:hAnsi="Times New Roman"/>
          <w:sz w:val="24"/>
          <w:szCs w:val="24"/>
        </w:rPr>
        <w:t>all my energy, all my strength, all my capacity for imagination’ (p. 123).</w:t>
      </w:r>
      <w:r w:rsidR="00B57C66">
        <w:rPr>
          <w:rFonts w:ascii="Times New Roman" w:hAnsi="Times New Roman"/>
          <w:sz w:val="24"/>
          <w:szCs w:val="24"/>
        </w:rPr>
        <w:t xml:space="preserve"> </w:t>
      </w:r>
      <w:r w:rsidR="000F1969">
        <w:rPr>
          <w:rFonts w:ascii="Times New Roman" w:hAnsi="Times New Roman"/>
          <w:sz w:val="24"/>
          <w:szCs w:val="24"/>
        </w:rPr>
        <w:t>The m</w:t>
      </w:r>
      <w:r w:rsidR="00B57C66">
        <w:rPr>
          <w:rFonts w:ascii="Times New Roman" w:hAnsi="Times New Roman"/>
          <w:sz w:val="24"/>
          <w:szCs w:val="24"/>
        </w:rPr>
        <w:t xml:space="preserve">onstrous baby metaphor, like the vampire babies in </w:t>
      </w:r>
      <w:r w:rsidR="00B57C66" w:rsidRPr="00B57C66">
        <w:rPr>
          <w:rFonts w:ascii="Times New Roman" w:hAnsi="Times New Roman"/>
          <w:i/>
          <w:sz w:val="24"/>
          <w:szCs w:val="24"/>
        </w:rPr>
        <w:t xml:space="preserve">Days of Abandonment, </w:t>
      </w:r>
      <w:r w:rsidR="00FD76C4">
        <w:rPr>
          <w:rFonts w:ascii="Times New Roman" w:hAnsi="Times New Roman"/>
          <w:sz w:val="24"/>
          <w:szCs w:val="24"/>
        </w:rPr>
        <w:t>reboots our</w:t>
      </w:r>
      <w:r w:rsidR="00B57C66">
        <w:rPr>
          <w:rFonts w:ascii="Times New Roman" w:hAnsi="Times New Roman"/>
          <w:sz w:val="24"/>
          <w:szCs w:val="24"/>
        </w:rPr>
        <w:t xml:space="preserve"> perception of this </w:t>
      </w:r>
      <w:r w:rsidR="00FD76C4">
        <w:rPr>
          <w:rFonts w:ascii="Times New Roman" w:hAnsi="Times New Roman"/>
          <w:sz w:val="24"/>
          <w:szCs w:val="24"/>
        </w:rPr>
        <w:t>dynamic, shocking us into seeing it anew.</w:t>
      </w:r>
      <w:r w:rsidR="00793C8E">
        <w:rPr>
          <w:rFonts w:ascii="Times New Roman" w:hAnsi="Times New Roman"/>
          <w:sz w:val="24"/>
          <w:szCs w:val="24"/>
        </w:rPr>
        <w:t xml:space="preserve"> When Simone de Beauvoir used similar language to express woman as ‘victim of the species’</w:t>
      </w:r>
      <w:r w:rsidR="000750BC">
        <w:rPr>
          <w:rFonts w:ascii="Times New Roman" w:hAnsi="Times New Roman"/>
          <w:sz w:val="24"/>
          <w:szCs w:val="24"/>
        </w:rPr>
        <w:t xml:space="preserve"> (1997:52), what shocks in Ferrante is that this is a </w:t>
      </w:r>
      <w:r w:rsidR="000750BC">
        <w:rPr>
          <w:rFonts w:ascii="Times New Roman" w:hAnsi="Times New Roman"/>
          <w:i/>
          <w:sz w:val="24"/>
          <w:szCs w:val="24"/>
        </w:rPr>
        <w:t>mother</w:t>
      </w:r>
      <w:r w:rsidR="000750BC">
        <w:rPr>
          <w:rFonts w:ascii="Times New Roman" w:hAnsi="Times New Roman"/>
          <w:sz w:val="24"/>
          <w:szCs w:val="24"/>
        </w:rPr>
        <w:t xml:space="preserve"> speaking.</w:t>
      </w:r>
    </w:p>
    <w:p w:rsidR="00B57C66" w:rsidRPr="00EB2C7D" w:rsidRDefault="00B57C66" w:rsidP="0099421B">
      <w:pPr>
        <w:spacing w:line="480" w:lineRule="auto"/>
        <w:rPr>
          <w:rFonts w:ascii="Times New Roman" w:hAnsi="Times New Roman"/>
          <w:sz w:val="24"/>
          <w:szCs w:val="24"/>
        </w:rPr>
      </w:pPr>
    </w:p>
    <w:p w:rsidR="001342AA" w:rsidRPr="00EB2C7D" w:rsidRDefault="006543E9" w:rsidP="001342AA">
      <w:pPr>
        <w:spacing w:line="480" w:lineRule="auto"/>
        <w:rPr>
          <w:rFonts w:ascii="Times New Roman" w:hAnsi="Times New Roman"/>
          <w:sz w:val="24"/>
          <w:szCs w:val="24"/>
        </w:rPr>
      </w:pPr>
      <w:r>
        <w:rPr>
          <w:rFonts w:ascii="Times New Roman" w:hAnsi="Times New Roman"/>
          <w:sz w:val="24"/>
          <w:szCs w:val="24"/>
        </w:rPr>
        <w:t>During that time, h</w:t>
      </w:r>
      <w:r w:rsidR="001C4F38" w:rsidRPr="00EB2C7D">
        <w:rPr>
          <w:rFonts w:ascii="Times New Roman" w:hAnsi="Times New Roman"/>
          <w:sz w:val="24"/>
          <w:szCs w:val="24"/>
        </w:rPr>
        <w:t xml:space="preserve">er </w:t>
      </w:r>
      <w:r w:rsidR="00BA502A">
        <w:rPr>
          <w:rFonts w:ascii="Times New Roman" w:hAnsi="Times New Roman"/>
          <w:sz w:val="24"/>
          <w:szCs w:val="24"/>
        </w:rPr>
        <w:t>thwarted will to freedom</w:t>
      </w:r>
      <w:r w:rsidR="001342AA">
        <w:rPr>
          <w:rFonts w:ascii="Times New Roman" w:hAnsi="Times New Roman"/>
          <w:sz w:val="24"/>
          <w:szCs w:val="24"/>
        </w:rPr>
        <w:t>, always bubbling under the surface,</w:t>
      </w:r>
      <w:r w:rsidR="00BA502A">
        <w:rPr>
          <w:rFonts w:ascii="Times New Roman" w:hAnsi="Times New Roman"/>
          <w:sz w:val="24"/>
          <w:szCs w:val="24"/>
        </w:rPr>
        <w:t xml:space="preserve"> </w:t>
      </w:r>
      <w:r w:rsidR="001342AA">
        <w:rPr>
          <w:rFonts w:ascii="Times New Roman" w:hAnsi="Times New Roman"/>
          <w:sz w:val="24"/>
          <w:szCs w:val="24"/>
        </w:rPr>
        <w:t>emerge</w:t>
      </w:r>
      <w:r>
        <w:rPr>
          <w:rFonts w:ascii="Times New Roman" w:hAnsi="Times New Roman"/>
          <w:sz w:val="24"/>
          <w:szCs w:val="24"/>
        </w:rPr>
        <w:t>d</w:t>
      </w:r>
      <w:r w:rsidR="001342AA">
        <w:rPr>
          <w:rFonts w:ascii="Times New Roman" w:hAnsi="Times New Roman"/>
          <w:sz w:val="24"/>
          <w:szCs w:val="24"/>
        </w:rPr>
        <w:t xml:space="preserve"> in violent and unpredictable </w:t>
      </w:r>
      <w:r w:rsidR="00BA502A">
        <w:rPr>
          <w:rFonts w:ascii="Times New Roman" w:hAnsi="Times New Roman"/>
          <w:sz w:val="24"/>
          <w:szCs w:val="24"/>
        </w:rPr>
        <w:t>erupt</w:t>
      </w:r>
      <w:r w:rsidR="001342AA">
        <w:rPr>
          <w:rFonts w:ascii="Times New Roman" w:hAnsi="Times New Roman"/>
          <w:sz w:val="24"/>
          <w:szCs w:val="24"/>
        </w:rPr>
        <w:t>ions</w:t>
      </w:r>
      <w:r w:rsidR="00BB5473">
        <w:rPr>
          <w:rFonts w:ascii="Times New Roman" w:hAnsi="Times New Roman"/>
          <w:sz w:val="24"/>
          <w:szCs w:val="24"/>
        </w:rPr>
        <w:t>.</w:t>
      </w:r>
      <w:r w:rsidR="00BA502A">
        <w:rPr>
          <w:rFonts w:ascii="Times New Roman" w:hAnsi="Times New Roman"/>
          <w:sz w:val="24"/>
          <w:szCs w:val="24"/>
        </w:rPr>
        <w:t xml:space="preserve"> </w:t>
      </w:r>
      <w:r w:rsidR="00C56F53" w:rsidRPr="00EB2C7D">
        <w:rPr>
          <w:rFonts w:ascii="Times New Roman" w:hAnsi="Times New Roman"/>
          <w:sz w:val="24"/>
          <w:szCs w:val="24"/>
        </w:rPr>
        <w:t>One afternoon</w:t>
      </w:r>
      <w:r w:rsidR="001C4F38" w:rsidRPr="00EB2C7D">
        <w:rPr>
          <w:rFonts w:ascii="Times New Roman" w:hAnsi="Times New Roman"/>
          <w:sz w:val="24"/>
          <w:szCs w:val="24"/>
        </w:rPr>
        <w:t xml:space="preserve"> </w:t>
      </w:r>
      <w:r w:rsidR="00BA502A">
        <w:rPr>
          <w:rFonts w:ascii="Times New Roman" w:hAnsi="Times New Roman"/>
          <w:sz w:val="24"/>
          <w:szCs w:val="24"/>
        </w:rPr>
        <w:t xml:space="preserve">when </w:t>
      </w:r>
      <w:r w:rsidR="001C4F38" w:rsidRPr="00EB2C7D">
        <w:rPr>
          <w:rFonts w:ascii="Times New Roman" w:hAnsi="Times New Roman"/>
          <w:sz w:val="24"/>
          <w:szCs w:val="24"/>
        </w:rPr>
        <w:t>her five-year old daughter</w:t>
      </w:r>
      <w:r w:rsidR="00C56F53" w:rsidRPr="00EB2C7D">
        <w:rPr>
          <w:rFonts w:ascii="Times New Roman" w:hAnsi="Times New Roman"/>
          <w:sz w:val="24"/>
          <w:szCs w:val="24"/>
        </w:rPr>
        <w:t xml:space="preserve"> </w:t>
      </w:r>
      <w:r>
        <w:rPr>
          <w:rFonts w:ascii="Times New Roman" w:hAnsi="Times New Roman"/>
          <w:sz w:val="24"/>
          <w:szCs w:val="24"/>
        </w:rPr>
        <w:t xml:space="preserve">was </w:t>
      </w:r>
      <w:r w:rsidR="002A0459" w:rsidRPr="00EB2C7D">
        <w:rPr>
          <w:rFonts w:ascii="Times New Roman" w:hAnsi="Times New Roman"/>
          <w:sz w:val="24"/>
          <w:szCs w:val="24"/>
        </w:rPr>
        <w:t>repeatedly</w:t>
      </w:r>
      <w:r>
        <w:rPr>
          <w:rFonts w:ascii="Times New Roman" w:hAnsi="Times New Roman"/>
          <w:sz w:val="24"/>
          <w:szCs w:val="24"/>
        </w:rPr>
        <w:t xml:space="preserve"> interrupting</w:t>
      </w:r>
      <w:r w:rsidR="00A10226" w:rsidRPr="00EB2C7D">
        <w:rPr>
          <w:rFonts w:ascii="Times New Roman" w:hAnsi="Times New Roman"/>
          <w:sz w:val="24"/>
          <w:szCs w:val="24"/>
        </w:rPr>
        <w:t xml:space="preserve"> her </w:t>
      </w:r>
      <w:r>
        <w:rPr>
          <w:rFonts w:ascii="Times New Roman" w:hAnsi="Times New Roman"/>
          <w:sz w:val="24"/>
          <w:szCs w:val="24"/>
        </w:rPr>
        <w:t xml:space="preserve">as </w:t>
      </w:r>
      <w:r w:rsidR="00A10226" w:rsidRPr="00EB2C7D">
        <w:rPr>
          <w:rFonts w:ascii="Times New Roman" w:hAnsi="Times New Roman"/>
          <w:sz w:val="24"/>
          <w:szCs w:val="24"/>
        </w:rPr>
        <w:t>she</w:t>
      </w:r>
      <w:r w:rsidR="001342AA">
        <w:rPr>
          <w:rFonts w:ascii="Times New Roman" w:hAnsi="Times New Roman"/>
          <w:sz w:val="24"/>
          <w:szCs w:val="24"/>
        </w:rPr>
        <w:t xml:space="preserve"> </w:t>
      </w:r>
      <w:r w:rsidR="00A10226" w:rsidRPr="00EB2C7D">
        <w:rPr>
          <w:rFonts w:ascii="Times New Roman" w:hAnsi="Times New Roman"/>
          <w:sz w:val="24"/>
          <w:szCs w:val="24"/>
        </w:rPr>
        <w:t>tr</w:t>
      </w:r>
      <w:r>
        <w:rPr>
          <w:rFonts w:ascii="Times New Roman" w:hAnsi="Times New Roman"/>
          <w:sz w:val="24"/>
          <w:szCs w:val="24"/>
        </w:rPr>
        <w:t xml:space="preserve">ied </w:t>
      </w:r>
      <w:r w:rsidR="00A10226" w:rsidRPr="00EB2C7D">
        <w:rPr>
          <w:rFonts w:ascii="Times New Roman" w:hAnsi="Times New Roman"/>
          <w:sz w:val="24"/>
          <w:szCs w:val="24"/>
        </w:rPr>
        <w:t>to work</w:t>
      </w:r>
      <w:r w:rsidR="001C4F38" w:rsidRPr="00EB2C7D">
        <w:rPr>
          <w:rFonts w:ascii="Times New Roman" w:hAnsi="Times New Roman"/>
          <w:sz w:val="24"/>
          <w:szCs w:val="24"/>
        </w:rPr>
        <w:t xml:space="preserve">, </w:t>
      </w:r>
      <w:r>
        <w:rPr>
          <w:rFonts w:ascii="Times New Roman" w:hAnsi="Times New Roman"/>
          <w:sz w:val="24"/>
          <w:szCs w:val="24"/>
        </w:rPr>
        <w:t>she snapped</w:t>
      </w:r>
      <w:r w:rsidR="00BA502A">
        <w:rPr>
          <w:rFonts w:ascii="Times New Roman" w:hAnsi="Times New Roman"/>
          <w:sz w:val="24"/>
          <w:szCs w:val="24"/>
        </w:rPr>
        <w:t xml:space="preserve"> and</w:t>
      </w:r>
      <w:r w:rsidR="00BB5473">
        <w:rPr>
          <w:rFonts w:ascii="Times New Roman" w:hAnsi="Times New Roman"/>
          <w:sz w:val="24"/>
          <w:szCs w:val="24"/>
        </w:rPr>
        <w:t xml:space="preserve">, </w:t>
      </w:r>
      <w:r w:rsidR="00BA502A">
        <w:rPr>
          <w:rFonts w:ascii="Times New Roman" w:hAnsi="Times New Roman"/>
          <w:sz w:val="24"/>
          <w:szCs w:val="24"/>
        </w:rPr>
        <w:t>thrusting the child away from her into another room, slam</w:t>
      </w:r>
      <w:r>
        <w:rPr>
          <w:rFonts w:ascii="Times New Roman" w:hAnsi="Times New Roman"/>
          <w:sz w:val="24"/>
          <w:szCs w:val="24"/>
        </w:rPr>
        <w:t>med</w:t>
      </w:r>
      <w:r w:rsidR="00BA502A">
        <w:rPr>
          <w:rFonts w:ascii="Times New Roman" w:hAnsi="Times New Roman"/>
          <w:sz w:val="24"/>
          <w:szCs w:val="24"/>
        </w:rPr>
        <w:t xml:space="preserve"> shut the glass </w:t>
      </w:r>
      <w:r w:rsidR="001342AA">
        <w:rPr>
          <w:rFonts w:ascii="Times New Roman" w:hAnsi="Times New Roman"/>
          <w:sz w:val="24"/>
          <w:szCs w:val="24"/>
        </w:rPr>
        <w:t xml:space="preserve">partition </w:t>
      </w:r>
      <w:r w:rsidR="00BA502A">
        <w:rPr>
          <w:rFonts w:ascii="Times New Roman" w:hAnsi="Times New Roman"/>
          <w:sz w:val="24"/>
          <w:szCs w:val="24"/>
        </w:rPr>
        <w:t>door</w:t>
      </w:r>
      <w:r w:rsidR="001342AA">
        <w:rPr>
          <w:rFonts w:ascii="Times New Roman" w:hAnsi="Times New Roman"/>
          <w:sz w:val="24"/>
          <w:szCs w:val="24"/>
        </w:rPr>
        <w:t>,</w:t>
      </w:r>
      <w:r w:rsidR="00BB5473">
        <w:rPr>
          <w:rFonts w:ascii="Times New Roman" w:hAnsi="Times New Roman"/>
          <w:sz w:val="24"/>
          <w:szCs w:val="24"/>
        </w:rPr>
        <w:t xml:space="preserve"> </w:t>
      </w:r>
      <w:r w:rsidR="00BA502A">
        <w:rPr>
          <w:rFonts w:ascii="Times New Roman" w:hAnsi="Times New Roman"/>
          <w:sz w:val="24"/>
          <w:szCs w:val="24"/>
        </w:rPr>
        <w:t>shatter</w:t>
      </w:r>
      <w:r w:rsidR="00BB5473">
        <w:rPr>
          <w:rFonts w:ascii="Times New Roman" w:hAnsi="Times New Roman"/>
          <w:sz w:val="24"/>
          <w:szCs w:val="24"/>
        </w:rPr>
        <w:t>ing</w:t>
      </w:r>
      <w:r w:rsidR="00BA502A">
        <w:rPr>
          <w:rFonts w:ascii="Times New Roman" w:hAnsi="Times New Roman"/>
          <w:sz w:val="24"/>
          <w:szCs w:val="24"/>
        </w:rPr>
        <w:t xml:space="preserve"> it. </w:t>
      </w:r>
      <w:r w:rsidR="00A10226" w:rsidRPr="00EB2C7D">
        <w:rPr>
          <w:rFonts w:ascii="Times New Roman" w:hAnsi="Times New Roman"/>
          <w:sz w:val="24"/>
          <w:szCs w:val="24"/>
        </w:rPr>
        <w:t xml:space="preserve">‘I looked at her in terror, how far could I go, I frightened myself’ (p. 78). This is a </w:t>
      </w:r>
      <w:r w:rsidR="00CD659A" w:rsidRPr="00EB2C7D">
        <w:rPr>
          <w:rFonts w:ascii="Times New Roman" w:hAnsi="Times New Roman"/>
          <w:sz w:val="24"/>
          <w:szCs w:val="24"/>
        </w:rPr>
        <w:t>fear appearing as a recurrent theme in women’s writing</w:t>
      </w:r>
      <w:r w:rsidR="00A10226" w:rsidRPr="00EB2C7D">
        <w:rPr>
          <w:rFonts w:ascii="Times New Roman" w:hAnsi="Times New Roman"/>
          <w:sz w:val="24"/>
          <w:szCs w:val="24"/>
        </w:rPr>
        <w:t xml:space="preserve"> </w:t>
      </w:r>
      <w:r w:rsidR="002A0459" w:rsidRPr="00EB2C7D">
        <w:rPr>
          <w:rFonts w:ascii="Times New Roman" w:hAnsi="Times New Roman"/>
          <w:sz w:val="24"/>
          <w:szCs w:val="24"/>
        </w:rPr>
        <w:t xml:space="preserve">and relates to the construction of femininity in terms of containment, </w:t>
      </w:r>
      <w:r w:rsidR="00CD659A" w:rsidRPr="00EB2C7D">
        <w:rPr>
          <w:rFonts w:ascii="Times New Roman" w:hAnsi="Times New Roman"/>
          <w:sz w:val="24"/>
          <w:szCs w:val="24"/>
        </w:rPr>
        <w:t xml:space="preserve">the </w:t>
      </w:r>
      <w:r>
        <w:rPr>
          <w:rFonts w:ascii="Times New Roman" w:hAnsi="Times New Roman"/>
          <w:sz w:val="24"/>
          <w:szCs w:val="24"/>
        </w:rPr>
        <w:t>bursting out</w:t>
      </w:r>
      <w:r w:rsidR="00962A96">
        <w:rPr>
          <w:rFonts w:ascii="Times New Roman" w:hAnsi="Times New Roman"/>
          <w:sz w:val="24"/>
          <w:szCs w:val="24"/>
        </w:rPr>
        <w:t xml:space="preserve"> </w:t>
      </w:r>
      <w:r w:rsidR="00CD659A" w:rsidRPr="00EB2C7D">
        <w:rPr>
          <w:rFonts w:ascii="Times New Roman" w:hAnsi="Times New Roman"/>
          <w:sz w:val="24"/>
          <w:szCs w:val="24"/>
        </w:rPr>
        <w:t>of which is highly abject</w:t>
      </w:r>
      <w:r w:rsidR="00686516">
        <w:rPr>
          <w:rFonts w:ascii="Times New Roman" w:hAnsi="Times New Roman"/>
          <w:sz w:val="24"/>
          <w:szCs w:val="24"/>
        </w:rPr>
        <w:t>.</w:t>
      </w:r>
      <w:r w:rsidR="00CD659A" w:rsidRPr="00EB2C7D">
        <w:rPr>
          <w:rFonts w:ascii="Times New Roman" w:hAnsi="Times New Roman"/>
          <w:sz w:val="24"/>
          <w:szCs w:val="24"/>
        </w:rPr>
        <w:t xml:space="preserve"> </w:t>
      </w:r>
      <w:r w:rsidR="00686516">
        <w:rPr>
          <w:rFonts w:ascii="Times New Roman" w:hAnsi="Times New Roman"/>
          <w:sz w:val="24"/>
          <w:szCs w:val="24"/>
        </w:rPr>
        <w:t>A</w:t>
      </w:r>
      <w:r w:rsidR="002A0459" w:rsidRPr="00EB2C7D">
        <w:rPr>
          <w:rFonts w:ascii="Times New Roman" w:hAnsi="Times New Roman"/>
          <w:sz w:val="24"/>
          <w:szCs w:val="24"/>
        </w:rPr>
        <w:t>ppear</w:t>
      </w:r>
      <w:r w:rsidR="00CD659A" w:rsidRPr="00EB2C7D">
        <w:rPr>
          <w:rFonts w:ascii="Times New Roman" w:hAnsi="Times New Roman"/>
          <w:sz w:val="24"/>
          <w:szCs w:val="24"/>
        </w:rPr>
        <w:t>ing</w:t>
      </w:r>
      <w:r w:rsidR="002A0459" w:rsidRPr="00EB2C7D">
        <w:rPr>
          <w:rFonts w:ascii="Times New Roman" w:hAnsi="Times New Roman"/>
          <w:sz w:val="24"/>
          <w:szCs w:val="24"/>
        </w:rPr>
        <w:t xml:space="preserve"> in a variety of contexts, from </w:t>
      </w:r>
      <w:r w:rsidR="00686516">
        <w:rPr>
          <w:rFonts w:ascii="Times New Roman" w:hAnsi="Times New Roman"/>
          <w:sz w:val="24"/>
          <w:szCs w:val="24"/>
        </w:rPr>
        <w:t xml:space="preserve">the psychosocial construction of </w:t>
      </w:r>
      <w:r w:rsidR="002A0459" w:rsidRPr="00EB2C7D">
        <w:rPr>
          <w:rFonts w:ascii="Times New Roman" w:hAnsi="Times New Roman"/>
          <w:sz w:val="24"/>
          <w:szCs w:val="24"/>
        </w:rPr>
        <w:t>mental health to eating disorders</w:t>
      </w:r>
      <w:r w:rsidR="00686516">
        <w:rPr>
          <w:rFonts w:ascii="Times New Roman" w:hAnsi="Times New Roman"/>
          <w:sz w:val="24"/>
          <w:szCs w:val="24"/>
        </w:rPr>
        <w:t xml:space="preserve">, </w:t>
      </w:r>
      <w:r w:rsidR="00962A96">
        <w:rPr>
          <w:rFonts w:ascii="Times New Roman" w:hAnsi="Times New Roman"/>
          <w:sz w:val="24"/>
          <w:szCs w:val="24"/>
        </w:rPr>
        <w:t xml:space="preserve">to the mother that claims an identity of her own, </w:t>
      </w:r>
      <w:r w:rsidR="00686516">
        <w:rPr>
          <w:rFonts w:ascii="Times New Roman" w:hAnsi="Times New Roman"/>
          <w:sz w:val="24"/>
          <w:szCs w:val="24"/>
        </w:rPr>
        <w:t>the question is the same</w:t>
      </w:r>
      <w:r w:rsidR="00BB5473">
        <w:rPr>
          <w:rFonts w:ascii="Times New Roman" w:hAnsi="Times New Roman"/>
          <w:sz w:val="24"/>
          <w:szCs w:val="24"/>
        </w:rPr>
        <w:t xml:space="preserve">: if there were no </w:t>
      </w:r>
      <w:r w:rsidR="001342AA">
        <w:rPr>
          <w:rFonts w:ascii="Times New Roman" w:hAnsi="Times New Roman"/>
          <w:sz w:val="24"/>
          <w:szCs w:val="24"/>
        </w:rPr>
        <w:t>(self)</w:t>
      </w:r>
      <w:r w:rsidR="00686516">
        <w:rPr>
          <w:rFonts w:ascii="Times New Roman" w:hAnsi="Times New Roman"/>
          <w:sz w:val="24"/>
          <w:szCs w:val="24"/>
        </w:rPr>
        <w:t xml:space="preserve">constraint imposed </w:t>
      </w:r>
      <w:r w:rsidR="00BB5473">
        <w:rPr>
          <w:rFonts w:ascii="Times New Roman" w:hAnsi="Times New Roman"/>
          <w:sz w:val="24"/>
          <w:szCs w:val="24"/>
        </w:rPr>
        <w:t xml:space="preserve">what </w:t>
      </w:r>
      <w:r w:rsidR="001342AA">
        <w:rPr>
          <w:rFonts w:ascii="Times New Roman" w:hAnsi="Times New Roman"/>
          <w:sz w:val="24"/>
          <w:szCs w:val="24"/>
        </w:rPr>
        <w:t>c</w:t>
      </w:r>
      <w:r w:rsidR="00BB5473">
        <w:rPr>
          <w:rFonts w:ascii="Times New Roman" w:hAnsi="Times New Roman"/>
          <w:sz w:val="24"/>
          <w:szCs w:val="24"/>
        </w:rPr>
        <w:t>ould she be</w:t>
      </w:r>
      <w:r w:rsidR="001342AA">
        <w:rPr>
          <w:rFonts w:ascii="Times New Roman" w:hAnsi="Times New Roman"/>
          <w:sz w:val="24"/>
          <w:szCs w:val="24"/>
        </w:rPr>
        <w:t>come</w:t>
      </w:r>
      <w:r w:rsidR="00686516">
        <w:rPr>
          <w:rFonts w:ascii="Times New Roman" w:hAnsi="Times New Roman"/>
          <w:sz w:val="24"/>
          <w:szCs w:val="24"/>
        </w:rPr>
        <w:t xml:space="preserve"> (fat, mad, violent</w:t>
      </w:r>
      <w:r w:rsidR="00B84554">
        <w:rPr>
          <w:rFonts w:ascii="Times New Roman" w:hAnsi="Times New Roman"/>
          <w:sz w:val="24"/>
          <w:szCs w:val="24"/>
        </w:rPr>
        <w:t xml:space="preserve"> </w:t>
      </w:r>
      <w:r w:rsidR="00686516">
        <w:rPr>
          <w:rFonts w:ascii="Times New Roman" w:hAnsi="Times New Roman"/>
          <w:sz w:val="24"/>
          <w:szCs w:val="24"/>
        </w:rPr>
        <w:t>.</w:t>
      </w:r>
      <w:r w:rsidR="00B84554">
        <w:rPr>
          <w:rFonts w:ascii="Times New Roman" w:hAnsi="Times New Roman"/>
          <w:sz w:val="24"/>
          <w:szCs w:val="24"/>
        </w:rPr>
        <w:t>.</w:t>
      </w:r>
      <w:r w:rsidR="00686516">
        <w:rPr>
          <w:rFonts w:ascii="Times New Roman" w:hAnsi="Times New Roman"/>
          <w:sz w:val="24"/>
          <w:szCs w:val="24"/>
        </w:rPr>
        <w:t>.</w:t>
      </w:r>
      <w:r w:rsidR="00962A96">
        <w:rPr>
          <w:rFonts w:ascii="Times New Roman" w:hAnsi="Times New Roman"/>
          <w:sz w:val="24"/>
          <w:szCs w:val="24"/>
        </w:rPr>
        <w:t xml:space="preserve"> free and</w:t>
      </w:r>
      <w:r w:rsidR="00B84554">
        <w:rPr>
          <w:rFonts w:ascii="Times New Roman" w:hAnsi="Times New Roman"/>
          <w:sz w:val="24"/>
          <w:szCs w:val="24"/>
        </w:rPr>
        <w:t xml:space="preserve"> powerful</w:t>
      </w:r>
      <w:r w:rsidR="00686516">
        <w:rPr>
          <w:rFonts w:ascii="Times New Roman" w:hAnsi="Times New Roman"/>
          <w:sz w:val="24"/>
          <w:szCs w:val="24"/>
        </w:rPr>
        <w:t>)?</w:t>
      </w:r>
      <w:r w:rsidR="00BB5473">
        <w:rPr>
          <w:rFonts w:ascii="Times New Roman" w:hAnsi="Times New Roman"/>
          <w:sz w:val="24"/>
          <w:szCs w:val="24"/>
        </w:rPr>
        <w:t xml:space="preserve"> </w:t>
      </w:r>
      <w:r w:rsidR="001342AA">
        <w:rPr>
          <w:rFonts w:ascii="Times New Roman" w:hAnsi="Times New Roman"/>
          <w:sz w:val="24"/>
          <w:szCs w:val="24"/>
        </w:rPr>
        <w:t>A</w:t>
      </w:r>
      <w:r w:rsidR="00962A96">
        <w:rPr>
          <w:rFonts w:ascii="Times New Roman" w:hAnsi="Times New Roman"/>
          <w:sz w:val="24"/>
          <w:szCs w:val="24"/>
        </w:rPr>
        <w:t>n education in the feminine</w:t>
      </w:r>
      <w:r w:rsidR="001342AA">
        <w:rPr>
          <w:rFonts w:ascii="Times New Roman" w:hAnsi="Times New Roman"/>
          <w:sz w:val="24"/>
          <w:szCs w:val="24"/>
        </w:rPr>
        <w:t xml:space="preserve">, as Iris Marion Young has shown, </w:t>
      </w:r>
      <w:r w:rsidR="001342AA" w:rsidRPr="001342AA">
        <w:rPr>
          <w:rFonts w:ascii="Times New Roman" w:hAnsi="Times New Roman"/>
          <w:i/>
          <w:sz w:val="24"/>
          <w:szCs w:val="24"/>
        </w:rPr>
        <w:t>is</w:t>
      </w:r>
      <w:r w:rsidR="001342AA">
        <w:rPr>
          <w:rFonts w:ascii="Times New Roman" w:hAnsi="Times New Roman"/>
          <w:sz w:val="24"/>
          <w:szCs w:val="24"/>
        </w:rPr>
        <w:t xml:space="preserve"> an education in constraint.</w:t>
      </w:r>
    </w:p>
    <w:p w:rsidR="00CD659A" w:rsidRPr="00EB2C7D" w:rsidRDefault="002A0459" w:rsidP="0099421B">
      <w:pPr>
        <w:spacing w:line="480" w:lineRule="auto"/>
        <w:rPr>
          <w:rFonts w:ascii="Times New Roman" w:hAnsi="Times New Roman"/>
          <w:sz w:val="24"/>
          <w:szCs w:val="24"/>
        </w:rPr>
      </w:pPr>
      <w:r w:rsidRPr="00EB2C7D">
        <w:rPr>
          <w:rFonts w:ascii="Times New Roman" w:hAnsi="Times New Roman"/>
          <w:sz w:val="24"/>
          <w:szCs w:val="24"/>
        </w:rPr>
        <w:t xml:space="preserve"> </w:t>
      </w:r>
    </w:p>
    <w:p w:rsidR="00B57C66" w:rsidRPr="00EB2C7D" w:rsidRDefault="006543E9" w:rsidP="00B57C66">
      <w:pPr>
        <w:spacing w:line="480" w:lineRule="auto"/>
        <w:rPr>
          <w:rFonts w:ascii="Times New Roman" w:hAnsi="Times New Roman"/>
          <w:sz w:val="24"/>
          <w:szCs w:val="24"/>
        </w:rPr>
      </w:pPr>
      <w:r>
        <w:rPr>
          <w:rFonts w:ascii="Times New Roman" w:hAnsi="Times New Roman"/>
          <w:sz w:val="24"/>
          <w:szCs w:val="24"/>
        </w:rPr>
        <w:t>Soon enough, she could stand no more and, abandoning both</w:t>
      </w:r>
      <w:r w:rsidR="00433185">
        <w:rPr>
          <w:rFonts w:ascii="Times New Roman" w:hAnsi="Times New Roman"/>
          <w:sz w:val="24"/>
          <w:szCs w:val="24"/>
        </w:rPr>
        <w:t xml:space="preserve"> children and husband, ste</w:t>
      </w:r>
      <w:r w:rsidR="00962A96">
        <w:rPr>
          <w:rFonts w:ascii="Times New Roman" w:hAnsi="Times New Roman"/>
          <w:sz w:val="24"/>
          <w:szCs w:val="24"/>
        </w:rPr>
        <w:t>p</w:t>
      </w:r>
      <w:r w:rsidR="00433185">
        <w:rPr>
          <w:rFonts w:ascii="Times New Roman" w:hAnsi="Times New Roman"/>
          <w:sz w:val="24"/>
          <w:szCs w:val="24"/>
        </w:rPr>
        <w:t>p</w:t>
      </w:r>
      <w:r>
        <w:rPr>
          <w:rFonts w:ascii="Times New Roman" w:hAnsi="Times New Roman"/>
          <w:sz w:val="24"/>
          <w:szCs w:val="24"/>
        </w:rPr>
        <w:t>ed</w:t>
      </w:r>
      <w:r w:rsidR="00433185">
        <w:rPr>
          <w:rFonts w:ascii="Times New Roman" w:hAnsi="Times New Roman"/>
          <w:sz w:val="24"/>
          <w:szCs w:val="24"/>
        </w:rPr>
        <w:t xml:space="preserve"> into </w:t>
      </w:r>
      <w:r>
        <w:rPr>
          <w:rFonts w:ascii="Times New Roman" w:hAnsi="Times New Roman"/>
          <w:sz w:val="24"/>
          <w:szCs w:val="24"/>
        </w:rPr>
        <w:t xml:space="preserve">the </w:t>
      </w:r>
      <w:r w:rsidR="00433185">
        <w:rPr>
          <w:rFonts w:ascii="Times New Roman" w:hAnsi="Times New Roman"/>
          <w:sz w:val="24"/>
          <w:szCs w:val="24"/>
        </w:rPr>
        <w:t>freedom</w:t>
      </w:r>
      <w:r>
        <w:rPr>
          <w:rFonts w:ascii="Times New Roman" w:hAnsi="Times New Roman"/>
          <w:sz w:val="24"/>
          <w:szCs w:val="24"/>
        </w:rPr>
        <w:t xml:space="preserve"> of an independent life</w:t>
      </w:r>
      <w:r w:rsidR="00962A96">
        <w:rPr>
          <w:rFonts w:ascii="Times New Roman" w:hAnsi="Times New Roman"/>
          <w:sz w:val="24"/>
          <w:szCs w:val="24"/>
        </w:rPr>
        <w:t xml:space="preserve">. </w:t>
      </w:r>
      <w:r w:rsidR="008A4444">
        <w:rPr>
          <w:rFonts w:ascii="Times New Roman" w:hAnsi="Times New Roman"/>
          <w:sz w:val="24"/>
          <w:szCs w:val="24"/>
        </w:rPr>
        <w:t>Th</w:t>
      </w:r>
      <w:r>
        <w:rPr>
          <w:rFonts w:ascii="Times New Roman" w:hAnsi="Times New Roman"/>
          <w:sz w:val="24"/>
          <w:szCs w:val="24"/>
        </w:rPr>
        <w:t>at the</w:t>
      </w:r>
      <w:r w:rsidR="008A4444">
        <w:rPr>
          <w:rFonts w:ascii="Times New Roman" w:hAnsi="Times New Roman"/>
          <w:sz w:val="24"/>
          <w:szCs w:val="24"/>
        </w:rPr>
        <w:t xml:space="preserve"> force in her psyche impelling her towards independence (Gullette, 2002)</w:t>
      </w:r>
      <w:r>
        <w:rPr>
          <w:rFonts w:ascii="Times New Roman" w:hAnsi="Times New Roman"/>
          <w:sz w:val="24"/>
          <w:szCs w:val="24"/>
        </w:rPr>
        <w:t xml:space="preserve"> was burning bright was clear</w:t>
      </w:r>
      <w:r w:rsidR="001342AA">
        <w:rPr>
          <w:rFonts w:ascii="Times New Roman" w:hAnsi="Times New Roman"/>
          <w:sz w:val="24"/>
          <w:szCs w:val="24"/>
        </w:rPr>
        <w:t xml:space="preserve"> when </w:t>
      </w:r>
      <w:r w:rsidR="00C56F53" w:rsidRPr="00EB2C7D">
        <w:rPr>
          <w:rFonts w:ascii="Times New Roman" w:hAnsi="Times New Roman"/>
          <w:sz w:val="24"/>
          <w:szCs w:val="24"/>
        </w:rPr>
        <w:t>she</w:t>
      </w:r>
      <w:r>
        <w:rPr>
          <w:rFonts w:ascii="Times New Roman" w:hAnsi="Times New Roman"/>
          <w:sz w:val="24"/>
          <w:szCs w:val="24"/>
        </w:rPr>
        <w:t xml:space="preserve"> found herself unmoved by her child’s illness</w:t>
      </w:r>
      <w:r w:rsidR="00C56F53" w:rsidRPr="00EB2C7D">
        <w:rPr>
          <w:rFonts w:ascii="Times New Roman" w:hAnsi="Times New Roman"/>
          <w:sz w:val="24"/>
          <w:szCs w:val="24"/>
        </w:rPr>
        <w:t xml:space="preserve">. ‘Marta’s chicken pox sought a space inside me with the usual wave of anxiety, but instead of the emptiness of the past years, it found a joyous future, a sense of power… What’s chicken pox, I thought, Bianca had it, she’d recover. I was overwhelmed by myself. I, I, I: I am this, I can do this, I </w:t>
      </w:r>
      <w:r w:rsidR="00C56F53" w:rsidRPr="00EB2C7D">
        <w:rPr>
          <w:rFonts w:ascii="Times New Roman" w:hAnsi="Times New Roman"/>
          <w:i/>
          <w:sz w:val="24"/>
          <w:szCs w:val="24"/>
        </w:rPr>
        <w:t>must</w:t>
      </w:r>
      <w:r w:rsidR="00C56F53" w:rsidRPr="00EB2C7D">
        <w:rPr>
          <w:rFonts w:ascii="Times New Roman" w:hAnsi="Times New Roman"/>
          <w:sz w:val="24"/>
          <w:szCs w:val="24"/>
        </w:rPr>
        <w:t xml:space="preserve"> do this’ (p. 97).</w:t>
      </w:r>
      <w:r w:rsidR="00DD6415" w:rsidRPr="00EB2C7D">
        <w:rPr>
          <w:rFonts w:ascii="Times New Roman" w:hAnsi="Times New Roman"/>
          <w:sz w:val="24"/>
          <w:szCs w:val="24"/>
        </w:rPr>
        <w:t xml:space="preserve"> </w:t>
      </w:r>
      <w:r w:rsidR="008A4444">
        <w:rPr>
          <w:rFonts w:ascii="Times New Roman" w:hAnsi="Times New Roman"/>
          <w:sz w:val="24"/>
          <w:szCs w:val="24"/>
        </w:rPr>
        <w:t xml:space="preserve">We </w:t>
      </w:r>
      <w:r w:rsidR="00962A96">
        <w:rPr>
          <w:rFonts w:ascii="Times New Roman" w:hAnsi="Times New Roman"/>
          <w:sz w:val="24"/>
          <w:szCs w:val="24"/>
        </w:rPr>
        <w:t xml:space="preserve">as readers </w:t>
      </w:r>
      <w:r w:rsidR="008A4444">
        <w:rPr>
          <w:rFonts w:ascii="Times New Roman" w:hAnsi="Times New Roman"/>
          <w:sz w:val="24"/>
          <w:szCs w:val="24"/>
        </w:rPr>
        <w:t xml:space="preserve">feel the frisson of excitement that accompanies </w:t>
      </w:r>
      <w:r w:rsidR="00962A96">
        <w:rPr>
          <w:rFonts w:ascii="Times New Roman" w:hAnsi="Times New Roman"/>
          <w:sz w:val="24"/>
          <w:szCs w:val="24"/>
        </w:rPr>
        <w:t>such a transgressive act</w:t>
      </w:r>
      <w:r w:rsidR="008A4444">
        <w:rPr>
          <w:rFonts w:ascii="Times New Roman" w:hAnsi="Times New Roman"/>
          <w:sz w:val="24"/>
          <w:szCs w:val="24"/>
        </w:rPr>
        <w:t xml:space="preserve">: </w:t>
      </w:r>
      <w:r w:rsidR="000779CF">
        <w:rPr>
          <w:rFonts w:ascii="Times New Roman" w:hAnsi="Times New Roman"/>
          <w:sz w:val="24"/>
          <w:szCs w:val="24"/>
        </w:rPr>
        <w:t xml:space="preserve">the </w:t>
      </w:r>
      <w:r w:rsidR="008A4444">
        <w:rPr>
          <w:rFonts w:ascii="Times New Roman" w:hAnsi="Times New Roman"/>
          <w:sz w:val="24"/>
          <w:szCs w:val="24"/>
        </w:rPr>
        <w:t>shock</w:t>
      </w:r>
      <w:r w:rsidR="000779CF">
        <w:rPr>
          <w:rFonts w:ascii="Times New Roman" w:hAnsi="Times New Roman"/>
          <w:sz w:val="24"/>
          <w:szCs w:val="24"/>
        </w:rPr>
        <w:t>, horror</w:t>
      </w:r>
      <w:r w:rsidR="008A4444">
        <w:rPr>
          <w:rFonts w:ascii="Times New Roman" w:hAnsi="Times New Roman"/>
          <w:sz w:val="24"/>
          <w:szCs w:val="24"/>
        </w:rPr>
        <w:t xml:space="preserve"> and </w:t>
      </w:r>
      <w:r w:rsidR="00962A96">
        <w:rPr>
          <w:rFonts w:ascii="Times New Roman" w:hAnsi="Times New Roman"/>
          <w:sz w:val="24"/>
          <w:szCs w:val="24"/>
        </w:rPr>
        <w:t>vicarious delight</w:t>
      </w:r>
      <w:r w:rsidR="00E60F8C">
        <w:rPr>
          <w:rFonts w:ascii="Times New Roman" w:hAnsi="Times New Roman"/>
          <w:sz w:val="24"/>
          <w:szCs w:val="24"/>
        </w:rPr>
        <w:t xml:space="preserve">. </w:t>
      </w:r>
      <w:r w:rsidR="00501BBC">
        <w:rPr>
          <w:rFonts w:ascii="Times New Roman" w:hAnsi="Times New Roman"/>
          <w:sz w:val="24"/>
          <w:szCs w:val="24"/>
        </w:rPr>
        <w:t xml:space="preserve">Yet </w:t>
      </w:r>
      <w:r w:rsidR="002256AB">
        <w:rPr>
          <w:rFonts w:ascii="Times New Roman" w:hAnsi="Times New Roman"/>
          <w:sz w:val="24"/>
          <w:szCs w:val="24"/>
        </w:rPr>
        <w:t>gradually</w:t>
      </w:r>
      <w:r>
        <w:rPr>
          <w:rFonts w:ascii="Times New Roman" w:hAnsi="Times New Roman"/>
          <w:sz w:val="24"/>
          <w:szCs w:val="24"/>
        </w:rPr>
        <w:t xml:space="preserve"> her courage faltered</w:t>
      </w:r>
      <w:r w:rsidR="001342AA">
        <w:rPr>
          <w:rFonts w:ascii="Times New Roman" w:hAnsi="Times New Roman"/>
          <w:sz w:val="24"/>
          <w:szCs w:val="24"/>
        </w:rPr>
        <w:t>; cultural pressures and her own unease overwhelm</w:t>
      </w:r>
      <w:r>
        <w:rPr>
          <w:rFonts w:ascii="Times New Roman" w:hAnsi="Times New Roman"/>
          <w:sz w:val="24"/>
          <w:szCs w:val="24"/>
        </w:rPr>
        <w:t xml:space="preserve">ed what </w:t>
      </w:r>
      <w:r w:rsidR="001342AA">
        <w:rPr>
          <w:rFonts w:ascii="Times New Roman" w:hAnsi="Times New Roman"/>
          <w:sz w:val="24"/>
          <w:szCs w:val="24"/>
        </w:rPr>
        <w:t xml:space="preserve">satisfaction </w:t>
      </w:r>
      <w:r>
        <w:rPr>
          <w:rFonts w:ascii="Times New Roman" w:hAnsi="Times New Roman"/>
          <w:sz w:val="24"/>
          <w:szCs w:val="24"/>
        </w:rPr>
        <w:t xml:space="preserve">she felt </w:t>
      </w:r>
      <w:r w:rsidR="001342AA">
        <w:rPr>
          <w:rFonts w:ascii="Times New Roman" w:hAnsi="Times New Roman"/>
          <w:sz w:val="24"/>
          <w:szCs w:val="24"/>
        </w:rPr>
        <w:t xml:space="preserve">in </w:t>
      </w:r>
      <w:r>
        <w:rPr>
          <w:rFonts w:ascii="Times New Roman" w:hAnsi="Times New Roman"/>
          <w:sz w:val="24"/>
          <w:szCs w:val="24"/>
        </w:rPr>
        <w:t xml:space="preserve">her career and her achievements did not feel sufficiently significant to </w:t>
      </w:r>
      <w:r w:rsidR="001342AA">
        <w:rPr>
          <w:rFonts w:ascii="Times New Roman" w:hAnsi="Times New Roman"/>
          <w:sz w:val="24"/>
          <w:szCs w:val="24"/>
        </w:rPr>
        <w:t>act as counterweight;</w:t>
      </w:r>
      <w:r w:rsidR="00501BBC">
        <w:rPr>
          <w:rFonts w:ascii="Times New Roman" w:hAnsi="Times New Roman"/>
          <w:sz w:val="24"/>
          <w:szCs w:val="24"/>
        </w:rPr>
        <w:t xml:space="preserve"> three years later </w:t>
      </w:r>
      <w:r w:rsidR="000779CF">
        <w:rPr>
          <w:rFonts w:ascii="Times New Roman" w:hAnsi="Times New Roman"/>
          <w:sz w:val="24"/>
          <w:szCs w:val="24"/>
        </w:rPr>
        <w:t>she return</w:t>
      </w:r>
      <w:r>
        <w:rPr>
          <w:rFonts w:ascii="Times New Roman" w:hAnsi="Times New Roman"/>
          <w:sz w:val="24"/>
          <w:szCs w:val="24"/>
        </w:rPr>
        <w:t>ed</w:t>
      </w:r>
      <w:r w:rsidR="000779CF">
        <w:rPr>
          <w:rFonts w:ascii="Times New Roman" w:hAnsi="Times New Roman"/>
          <w:sz w:val="24"/>
          <w:szCs w:val="24"/>
        </w:rPr>
        <w:t xml:space="preserve"> to her children. </w:t>
      </w:r>
      <w:r w:rsidR="00501BBC">
        <w:rPr>
          <w:rFonts w:ascii="Times New Roman" w:hAnsi="Times New Roman"/>
          <w:sz w:val="24"/>
          <w:szCs w:val="24"/>
        </w:rPr>
        <w:t xml:space="preserve">Return </w:t>
      </w:r>
      <w:r>
        <w:rPr>
          <w:rFonts w:ascii="Times New Roman" w:hAnsi="Times New Roman"/>
          <w:sz w:val="24"/>
          <w:szCs w:val="24"/>
        </w:rPr>
        <w:t xml:space="preserve">involved </w:t>
      </w:r>
      <w:r w:rsidR="00501BBC">
        <w:rPr>
          <w:rFonts w:ascii="Times New Roman" w:hAnsi="Times New Roman"/>
          <w:sz w:val="24"/>
          <w:szCs w:val="24"/>
        </w:rPr>
        <w:t xml:space="preserve">a collapse into the role of </w:t>
      </w:r>
      <w:r w:rsidR="0099421B" w:rsidRPr="00EB2C7D">
        <w:rPr>
          <w:rFonts w:ascii="Times New Roman" w:hAnsi="Times New Roman"/>
          <w:sz w:val="24"/>
          <w:szCs w:val="24"/>
        </w:rPr>
        <w:t xml:space="preserve">motherhood, </w:t>
      </w:r>
      <w:r w:rsidR="001342AA">
        <w:rPr>
          <w:rFonts w:ascii="Times New Roman" w:hAnsi="Times New Roman"/>
          <w:sz w:val="24"/>
          <w:szCs w:val="24"/>
        </w:rPr>
        <w:t>t</w:t>
      </w:r>
      <w:r w:rsidR="00E00F69" w:rsidRPr="00EB2C7D">
        <w:rPr>
          <w:rFonts w:ascii="Times New Roman" w:hAnsi="Times New Roman"/>
          <w:sz w:val="24"/>
          <w:szCs w:val="24"/>
        </w:rPr>
        <w:t xml:space="preserve">o cope </w:t>
      </w:r>
      <w:r w:rsidR="001342AA">
        <w:rPr>
          <w:rFonts w:ascii="Times New Roman" w:hAnsi="Times New Roman"/>
          <w:sz w:val="24"/>
          <w:szCs w:val="24"/>
        </w:rPr>
        <w:t>requir</w:t>
      </w:r>
      <w:r>
        <w:rPr>
          <w:rFonts w:ascii="Times New Roman" w:hAnsi="Times New Roman"/>
          <w:sz w:val="24"/>
          <w:szCs w:val="24"/>
        </w:rPr>
        <w:t>ed that she</w:t>
      </w:r>
      <w:r w:rsidR="00E00F69" w:rsidRPr="00EB2C7D">
        <w:rPr>
          <w:rFonts w:ascii="Times New Roman" w:hAnsi="Times New Roman"/>
          <w:sz w:val="24"/>
          <w:szCs w:val="24"/>
        </w:rPr>
        <w:t xml:space="preserve"> yield</w:t>
      </w:r>
      <w:r w:rsidR="00853608" w:rsidRPr="00EB2C7D">
        <w:rPr>
          <w:rFonts w:ascii="Times New Roman" w:hAnsi="Times New Roman"/>
          <w:sz w:val="24"/>
          <w:szCs w:val="24"/>
        </w:rPr>
        <w:t xml:space="preserve"> </w:t>
      </w:r>
      <w:r w:rsidR="0040525D" w:rsidRPr="00EB2C7D">
        <w:rPr>
          <w:rFonts w:ascii="Times New Roman" w:hAnsi="Times New Roman"/>
          <w:sz w:val="24"/>
          <w:szCs w:val="24"/>
        </w:rPr>
        <w:t>entirely</w:t>
      </w:r>
      <w:r w:rsidR="00853608" w:rsidRPr="00EB2C7D">
        <w:rPr>
          <w:rFonts w:ascii="Times New Roman" w:hAnsi="Times New Roman"/>
          <w:sz w:val="24"/>
          <w:szCs w:val="24"/>
        </w:rPr>
        <w:t>.</w:t>
      </w:r>
      <w:r w:rsidR="00B57C66">
        <w:rPr>
          <w:rFonts w:ascii="Times New Roman" w:hAnsi="Times New Roman"/>
          <w:sz w:val="24"/>
          <w:szCs w:val="24"/>
        </w:rPr>
        <w:t xml:space="preserve"> Even today, </w:t>
      </w:r>
      <w:r w:rsidR="00501BBC">
        <w:rPr>
          <w:rFonts w:ascii="Times New Roman" w:hAnsi="Times New Roman"/>
          <w:sz w:val="24"/>
          <w:szCs w:val="24"/>
        </w:rPr>
        <w:t xml:space="preserve">she knows, </w:t>
      </w:r>
      <w:r w:rsidR="00B57C66">
        <w:rPr>
          <w:rFonts w:ascii="Times New Roman" w:hAnsi="Times New Roman"/>
          <w:sz w:val="24"/>
          <w:szCs w:val="24"/>
        </w:rPr>
        <w:t xml:space="preserve">her adult daughters see her only </w:t>
      </w:r>
      <w:r w:rsidR="00B57C66" w:rsidRPr="00EB2C7D">
        <w:rPr>
          <w:rFonts w:ascii="Times New Roman" w:hAnsi="Times New Roman"/>
          <w:sz w:val="24"/>
          <w:szCs w:val="24"/>
        </w:rPr>
        <w:t>as a screen onto which t</w:t>
      </w:r>
      <w:r w:rsidR="00085175">
        <w:rPr>
          <w:rFonts w:ascii="Times New Roman" w:hAnsi="Times New Roman"/>
          <w:sz w:val="24"/>
          <w:szCs w:val="24"/>
        </w:rPr>
        <w:t xml:space="preserve">o </w:t>
      </w:r>
      <w:r w:rsidR="00B57C66" w:rsidRPr="00EB2C7D">
        <w:rPr>
          <w:rFonts w:ascii="Times New Roman" w:hAnsi="Times New Roman"/>
          <w:sz w:val="24"/>
          <w:szCs w:val="24"/>
        </w:rPr>
        <w:t xml:space="preserve">project their own self and have it reflected back to them. Thus, </w:t>
      </w:r>
      <w:r w:rsidR="00B57C66">
        <w:rPr>
          <w:rFonts w:ascii="Times New Roman" w:hAnsi="Times New Roman"/>
          <w:sz w:val="24"/>
          <w:szCs w:val="24"/>
        </w:rPr>
        <w:t xml:space="preserve">though </w:t>
      </w:r>
      <w:r w:rsidR="00194317">
        <w:rPr>
          <w:rFonts w:ascii="Times New Roman" w:hAnsi="Times New Roman"/>
          <w:sz w:val="24"/>
          <w:szCs w:val="24"/>
        </w:rPr>
        <w:t xml:space="preserve">now </w:t>
      </w:r>
      <w:r w:rsidR="00B57C66">
        <w:rPr>
          <w:rFonts w:ascii="Times New Roman" w:hAnsi="Times New Roman"/>
          <w:sz w:val="24"/>
          <w:szCs w:val="24"/>
        </w:rPr>
        <w:t>living on another continent, in the telephone calls she receives they want ‘</w:t>
      </w:r>
      <w:r w:rsidR="00B57C66" w:rsidRPr="00EB2C7D">
        <w:rPr>
          <w:rFonts w:ascii="Times New Roman" w:hAnsi="Times New Roman"/>
          <w:sz w:val="24"/>
          <w:szCs w:val="24"/>
        </w:rPr>
        <w:t xml:space="preserve">only to know if blue shoes would go with an orange skirt, if I could find some papers left in a book and send them urgently, if I was still available to be blamed for their rages, their sorrows, in spite of the different continents and the spacious sky that separated us’(p. 11).  </w:t>
      </w:r>
    </w:p>
    <w:p w:rsidR="00BF5C60" w:rsidRDefault="00BF5C60" w:rsidP="0099421B">
      <w:pPr>
        <w:spacing w:line="480" w:lineRule="auto"/>
        <w:rPr>
          <w:rFonts w:ascii="Times New Roman" w:hAnsi="Times New Roman"/>
          <w:sz w:val="24"/>
          <w:szCs w:val="24"/>
        </w:rPr>
      </w:pPr>
    </w:p>
    <w:p w:rsidR="00554B4F" w:rsidRDefault="00194317" w:rsidP="008370A2">
      <w:pPr>
        <w:spacing w:line="480" w:lineRule="auto"/>
        <w:rPr>
          <w:rFonts w:ascii="Times New Roman" w:hAnsi="Times New Roman"/>
          <w:sz w:val="24"/>
          <w:szCs w:val="24"/>
        </w:rPr>
      </w:pPr>
      <w:r>
        <w:rPr>
          <w:rFonts w:ascii="Times New Roman" w:hAnsi="Times New Roman"/>
          <w:sz w:val="24"/>
          <w:szCs w:val="24"/>
        </w:rPr>
        <w:t>Back i</w:t>
      </w:r>
      <w:r w:rsidR="00B57C66">
        <w:rPr>
          <w:rFonts w:ascii="Times New Roman" w:hAnsi="Times New Roman"/>
          <w:sz w:val="24"/>
          <w:szCs w:val="24"/>
        </w:rPr>
        <w:t>n the present day, w</w:t>
      </w:r>
      <w:r w:rsidR="0043784E">
        <w:rPr>
          <w:rFonts w:ascii="Times New Roman" w:hAnsi="Times New Roman"/>
          <w:sz w:val="24"/>
          <w:szCs w:val="24"/>
        </w:rPr>
        <w:t xml:space="preserve">hen one day </w:t>
      </w:r>
      <w:r>
        <w:rPr>
          <w:rFonts w:ascii="Times New Roman" w:hAnsi="Times New Roman"/>
          <w:sz w:val="24"/>
          <w:szCs w:val="24"/>
        </w:rPr>
        <w:t>the doll is dropped</w:t>
      </w:r>
      <w:r w:rsidR="0043784E">
        <w:rPr>
          <w:rFonts w:ascii="Times New Roman" w:hAnsi="Times New Roman"/>
          <w:sz w:val="24"/>
          <w:szCs w:val="24"/>
        </w:rPr>
        <w:t xml:space="preserve"> in the sand and lost, Leda finds it and moves from detached witness to participant</w:t>
      </w:r>
      <w:r>
        <w:rPr>
          <w:rFonts w:ascii="Times New Roman" w:hAnsi="Times New Roman"/>
          <w:sz w:val="24"/>
          <w:szCs w:val="24"/>
        </w:rPr>
        <w:t xml:space="preserve"> as,</w:t>
      </w:r>
      <w:r w:rsidR="0043784E">
        <w:rPr>
          <w:rFonts w:ascii="Times New Roman" w:hAnsi="Times New Roman"/>
          <w:sz w:val="24"/>
          <w:szCs w:val="24"/>
        </w:rPr>
        <w:t xml:space="preserve"> when the days go by, </w:t>
      </w:r>
      <w:r>
        <w:rPr>
          <w:rFonts w:ascii="Times New Roman" w:hAnsi="Times New Roman"/>
          <w:sz w:val="24"/>
          <w:szCs w:val="24"/>
        </w:rPr>
        <w:t xml:space="preserve">with </w:t>
      </w:r>
      <w:r w:rsidR="0043784E">
        <w:rPr>
          <w:rFonts w:ascii="Times New Roman" w:hAnsi="Times New Roman"/>
          <w:sz w:val="24"/>
          <w:szCs w:val="24"/>
        </w:rPr>
        <w:t xml:space="preserve">the child </w:t>
      </w:r>
      <w:r>
        <w:rPr>
          <w:rFonts w:ascii="Times New Roman" w:hAnsi="Times New Roman"/>
          <w:sz w:val="24"/>
          <w:szCs w:val="24"/>
        </w:rPr>
        <w:t>i</w:t>
      </w:r>
      <w:r w:rsidR="0043784E">
        <w:rPr>
          <w:rFonts w:ascii="Times New Roman" w:hAnsi="Times New Roman"/>
          <w:sz w:val="24"/>
          <w:szCs w:val="24"/>
        </w:rPr>
        <w:t>nconsolable and</w:t>
      </w:r>
      <w:r>
        <w:rPr>
          <w:rFonts w:ascii="Times New Roman" w:hAnsi="Times New Roman"/>
          <w:sz w:val="24"/>
          <w:szCs w:val="24"/>
        </w:rPr>
        <w:t xml:space="preserve"> the family posting</w:t>
      </w:r>
      <w:r w:rsidR="0043784E">
        <w:rPr>
          <w:rFonts w:ascii="Times New Roman" w:hAnsi="Times New Roman"/>
          <w:sz w:val="24"/>
          <w:szCs w:val="24"/>
        </w:rPr>
        <w:t xml:space="preserve"> leaflets around the town offering a reward, she does not return it.</w:t>
      </w:r>
      <w:r w:rsidR="00A306ED">
        <w:rPr>
          <w:rFonts w:ascii="Times New Roman" w:hAnsi="Times New Roman"/>
          <w:sz w:val="24"/>
          <w:szCs w:val="24"/>
        </w:rPr>
        <w:t xml:space="preserve"> </w:t>
      </w:r>
      <w:r w:rsidR="00492D48">
        <w:rPr>
          <w:rFonts w:ascii="Times New Roman" w:hAnsi="Times New Roman"/>
          <w:sz w:val="24"/>
          <w:szCs w:val="24"/>
        </w:rPr>
        <w:t xml:space="preserve">Although her motives are </w:t>
      </w:r>
      <w:r w:rsidR="007B6A71">
        <w:rPr>
          <w:rFonts w:ascii="Times New Roman" w:hAnsi="Times New Roman"/>
          <w:sz w:val="24"/>
          <w:szCs w:val="24"/>
        </w:rPr>
        <w:t>obscured from</w:t>
      </w:r>
      <w:r w:rsidR="00492D48">
        <w:rPr>
          <w:rFonts w:ascii="Times New Roman" w:hAnsi="Times New Roman"/>
          <w:sz w:val="24"/>
          <w:szCs w:val="24"/>
        </w:rPr>
        <w:t xml:space="preserve"> herself,</w:t>
      </w:r>
      <w:r w:rsidR="007B6A71">
        <w:rPr>
          <w:rFonts w:ascii="Times New Roman" w:hAnsi="Times New Roman"/>
          <w:sz w:val="24"/>
          <w:szCs w:val="24"/>
        </w:rPr>
        <w:t xml:space="preserve"> clearly</w:t>
      </w:r>
      <w:r w:rsidR="00492D48">
        <w:rPr>
          <w:rFonts w:ascii="Times New Roman" w:hAnsi="Times New Roman"/>
          <w:sz w:val="24"/>
          <w:szCs w:val="24"/>
        </w:rPr>
        <w:t xml:space="preserve"> she wishes to disrupt this education, a</w:t>
      </w:r>
      <w:r w:rsidR="007B6A71">
        <w:rPr>
          <w:rFonts w:ascii="Times New Roman" w:hAnsi="Times New Roman"/>
          <w:sz w:val="24"/>
          <w:szCs w:val="24"/>
        </w:rPr>
        <w:t>nd</w:t>
      </w:r>
      <w:r w:rsidR="00492D48">
        <w:rPr>
          <w:rFonts w:ascii="Times New Roman" w:hAnsi="Times New Roman"/>
          <w:sz w:val="24"/>
          <w:szCs w:val="24"/>
        </w:rPr>
        <w:t>, rather than passing the baton of femininity onto the next generation,</w:t>
      </w:r>
      <w:r w:rsidR="007B6A71">
        <w:rPr>
          <w:rFonts w:ascii="Times New Roman" w:hAnsi="Times New Roman"/>
          <w:sz w:val="24"/>
          <w:szCs w:val="24"/>
        </w:rPr>
        <w:t xml:space="preserve"> to snap it in two. E</w:t>
      </w:r>
      <w:r w:rsidR="00492D48">
        <w:rPr>
          <w:rFonts w:ascii="Times New Roman" w:hAnsi="Times New Roman"/>
          <w:sz w:val="24"/>
          <w:szCs w:val="24"/>
        </w:rPr>
        <w:t xml:space="preserve">ven as she </w:t>
      </w:r>
      <w:r w:rsidR="007B6A71">
        <w:rPr>
          <w:rFonts w:ascii="Times New Roman" w:hAnsi="Times New Roman"/>
          <w:sz w:val="24"/>
          <w:szCs w:val="24"/>
        </w:rPr>
        <w:t>toys with the doll,</w:t>
      </w:r>
      <w:r w:rsidR="00492D48">
        <w:rPr>
          <w:rFonts w:ascii="Times New Roman" w:hAnsi="Times New Roman"/>
          <w:sz w:val="24"/>
          <w:szCs w:val="24"/>
        </w:rPr>
        <w:t xml:space="preserve"> dress</w:t>
      </w:r>
      <w:r w:rsidR="007B6A71">
        <w:rPr>
          <w:rFonts w:ascii="Times New Roman" w:hAnsi="Times New Roman"/>
          <w:sz w:val="24"/>
          <w:szCs w:val="24"/>
        </w:rPr>
        <w:t>ing</w:t>
      </w:r>
      <w:r w:rsidR="00492D48">
        <w:rPr>
          <w:rFonts w:ascii="Times New Roman" w:hAnsi="Times New Roman"/>
          <w:sz w:val="24"/>
          <w:szCs w:val="24"/>
        </w:rPr>
        <w:t xml:space="preserve"> it, </w:t>
      </w:r>
      <w:r w:rsidR="007B6A71">
        <w:rPr>
          <w:rFonts w:ascii="Times New Roman" w:hAnsi="Times New Roman"/>
          <w:sz w:val="24"/>
          <w:szCs w:val="24"/>
        </w:rPr>
        <w:t>remembering her own childhood and that</w:t>
      </w:r>
      <w:r w:rsidR="00554B4F">
        <w:rPr>
          <w:rFonts w:ascii="Times New Roman" w:hAnsi="Times New Roman"/>
          <w:sz w:val="24"/>
          <w:szCs w:val="24"/>
        </w:rPr>
        <w:t xml:space="preserve"> of her two daughters</w:t>
      </w:r>
      <w:r w:rsidR="006543E9">
        <w:rPr>
          <w:rFonts w:ascii="Times New Roman" w:hAnsi="Times New Roman"/>
          <w:sz w:val="24"/>
          <w:szCs w:val="24"/>
        </w:rPr>
        <w:t>, corpse-like</w:t>
      </w:r>
      <w:r w:rsidR="007B6A71">
        <w:rPr>
          <w:rFonts w:ascii="Times New Roman" w:hAnsi="Times New Roman"/>
          <w:sz w:val="24"/>
          <w:szCs w:val="24"/>
        </w:rPr>
        <w:t xml:space="preserve"> it</w:t>
      </w:r>
      <w:r w:rsidR="00492D48">
        <w:rPr>
          <w:rFonts w:ascii="Times New Roman" w:hAnsi="Times New Roman"/>
          <w:sz w:val="24"/>
          <w:szCs w:val="24"/>
        </w:rPr>
        <w:t xml:space="preserve"> oozes blackish liquid from its mouth</w:t>
      </w:r>
      <w:r w:rsidR="00554B4F">
        <w:rPr>
          <w:rFonts w:ascii="Times New Roman" w:hAnsi="Times New Roman"/>
          <w:sz w:val="24"/>
          <w:szCs w:val="24"/>
        </w:rPr>
        <w:t xml:space="preserve"> and there is a worm inside the cavity of its stomach</w:t>
      </w:r>
      <w:r w:rsidR="00492D48">
        <w:rPr>
          <w:rFonts w:ascii="Times New Roman" w:hAnsi="Times New Roman"/>
          <w:sz w:val="24"/>
          <w:szCs w:val="24"/>
        </w:rPr>
        <w:t xml:space="preserve">. </w:t>
      </w:r>
    </w:p>
    <w:p w:rsidR="00554B4F" w:rsidRDefault="00554B4F" w:rsidP="008370A2">
      <w:pPr>
        <w:spacing w:line="480" w:lineRule="auto"/>
        <w:rPr>
          <w:rFonts w:ascii="Times New Roman" w:hAnsi="Times New Roman"/>
          <w:sz w:val="24"/>
          <w:szCs w:val="24"/>
        </w:rPr>
      </w:pPr>
    </w:p>
    <w:p w:rsidR="00923A52" w:rsidRDefault="007B6A71" w:rsidP="008370A2">
      <w:pPr>
        <w:spacing w:line="480" w:lineRule="auto"/>
        <w:rPr>
          <w:rFonts w:ascii="Times New Roman" w:hAnsi="Times New Roman"/>
          <w:sz w:val="24"/>
          <w:szCs w:val="24"/>
        </w:rPr>
      </w:pPr>
      <w:r>
        <w:rPr>
          <w:rFonts w:ascii="Times New Roman" w:hAnsi="Times New Roman"/>
          <w:sz w:val="24"/>
          <w:szCs w:val="24"/>
        </w:rPr>
        <w:t>But meanwhile she herself has been r</w:t>
      </w:r>
      <w:r w:rsidR="00554B4F">
        <w:rPr>
          <w:rFonts w:ascii="Times New Roman" w:hAnsi="Times New Roman"/>
          <w:sz w:val="24"/>
          <w:szCs w:val="24"/>
        </w:rPr>
        <w:t xml:space="preserve">ejuvenated by freedom, </w:t>
      </w:r>
      <w:r>
        <w:rPr>
          <w:rFonts w:ascii="Times New Roman" w:hAnsi="Times New Roman"/>
          <w:sz w:val="24"/>
          <w:szCs w:val="24"/>
        </w:rPr>
        <w:t xml:space="preserve">and Leda recalls how, </w:t>
      </w:r>
      <w:r w:rsidR="00554B4F">
        <w:rPr>
          <w:rFonts w:ascii="Times New Roman" w:hAnsi="Times New Roman"/>
          <w:sz w:val="24"/>
          <w:szCs w:val="24"/>
        </w:rPr>
        <w:t>a</w:t>
      </w:r>
      <w:r w:rsidR="00554B4F" w:rsidRPr="00EB2C7D">
        <w:rPr>
          <w:rFonts w:ascii="Times New Roman" w:hAnsi="Times New Roman"/>
          <w:sz w:val="24"/>
          <w:szCs w:val="24"/>
        </w:rPr>
        <w:t xml:space="preserve">fter </w:t>
      </w:r>
      <w:r w:rsidR="00554B4F">
        <w:rPr>
          <w:rFonts w:ascii="Times New Roman" w:hAnsi="Times New Roman"/>
          <w:sz w:val="24"/>
          <w:szCs w:val="24"/>
        </w:rPr>
        <w:t xml:space="preserve">her two </w:t>
      </w:r>
      <w:r>
        <w:rPr>
          <w:rFonts w:ascii="Times New Roman" w:hAnsi="Times New Roman"/>
          <w:sz w:val="24"/>
          <w:szCs w:val="24"/>
        </w:rPr>
        <w:t xml:space="preserve">adult </w:t>
      </w:r>
      <w:r w:rsidR="00554B4F">
        <w:rPr>
          <w:rFonts w:ascii="Times New Roman" w:hAnsi="Times New Roman"/>
          <w:sz w:val="24"/>
          <w:szCs w:val="24"/>
        </w:rPr>
        <w:t xml:space="preserve">daughters </w:t>
      </w:r>
      <w:r w:rsidR="00554B4F" w:rsidRPr="00EB2C7D">
        <w:rPr>
          <w:rFonts w:ascii="Times New Roman" w:hAnsi="Times New Roman"/>
          <w:sz w:val="24"/>
          <w:szCs w:val="24"/>
        </w:rPr>
        <w:t>mov</w:t>
      </w:r>
      <w:r w:rsidR="00554B4F">
        <w:rPr>
          <w:rFonts w:ascii="Times New Roman" w:hAnsi="Times New Roman"/>
          <w:sz w:val="24"/>
          <w:szCs w:val="24"/>
        </w:rPr>
        <w:t>ed</w:t>
      </w:r>
      <w:r w:rsidR="00554B4F" w:rsidRPr="00EB2C7D">
        <w:rPr>
          <w:rFonts w:ascii="Times New Roman" w:hAnsi="Times New Roman"/>
          <w:sz w:val="24"/>
          <w:szCs w:val="24"/>
        </w:rPr>
        <w:t xml:space="preserve"> away</w:t>
      </w:r>
      <w:r w:rsidR="00554B4F">
        <w:rPr>
          <w:rFonts w:ascii="Times New Roman" w:hAnsi="Times New Roman"/>
          <w:sz w:val="24"/>
          <w:szCs w:val="24"/>
        </w:rPr>
        <w:t xml:space="preserve">, </w:t>
      </w:r>
      <w:r>
        <w:rPr>
          <w:rFonts w:ascii="Times New Roman" w:hAnsi="Times New Roman"/>
          <w:sz w:val="24"/>
          <w:szCs w:val="24"/>
        </w:rPr>
        <w:t>she</w:t>
      </w:r>
      <w:r w:rsidR="00554B4F">
        <w:rPr>
          <w:rFonts w:ascii="Times New Roman" w:hAnsi="Times New Roman"/>
          <w:sz w:val="24"/>
          <w:szCs w:val="24"/>
        </w:rPr>
        <w:t xml:space="preserve"> </w:t>
      </w:r>
      <w:r w:rsidR="002256AB">
        <w:rPr>
          <w:rFonts w:ascii="Times New Roman" w:hAnsi="Times New Roman"/>
          <w:sz w:val="24"/>
          <w:szCs w:val="24"/>
        </w:rPr>
        <w:t xml:space="preserve">had </w:t>
      </w:r>
      <w:r w:rsidR="00554B4F">
        <w:rPr>
          <w:rFonts w:ascii="Times New Roman" w:hAnsi="Times New Roman"/>
          <w:sz w:val="24"/>
          <w:szCs w:val="24"/>
        </w:rPr>
        <w:t>quickly regained ‘</w:t>
      </w:r>
      <w:r w:rsidR="00554B4F" w:rsidRPr="00EB2C7D">
        <w:rPr>
          <w:rFonts w:ascii="Times New Roman" w:hAnsi="Times New Roman"/>
          <w:sz w:val="24"/>
          <w:szCs w:val="24"/>
        </w:rPr>
        <w:t>the slender body of my youth and felt a sensation of gentle strength … I would be 48 in four months, but by some magic years had fallen from me’ (p. 12).</w:t>
      </w:r>
      <w:r w:rsidR="00554B4F">
        <w:rPr>
          <w:rFonts w:ascii="Times New Roman" w:hAnsi="Times New Roman"/>
          <w:sz w:val="24"/>
          <w:szCs w:val="24"/>
        </w:rPr>
        <w:t xml:space="preserve"> Yet </w:t>
      </w:r>
      <w:r>
        <w:rPr>
          <w:rFonts w:ascii="Times New Roman" w:hAnsi="Times New Roman"/>
          <w:sz w:val="24"/>
          <w:szCs w:val="24"/>
        </w:rPr>
        <w:t xml:space="preserve">the social gaze says otherwise: </w:t>
      </w:r>
      <w:r w:rsidR="000D3C6B" w:rsidRPr="00EB2C7D">
        <w:rPr>
          <w:rFonts w:ascii="Times New Roman" w:hAnsi="Times New Roman"/>
          <w:sz w:val="24"/>
          <w:szCs w:val="24"/>
        </w:rPr>
        <w:t xml:space="preserve">she can recall a precise point when men in the street no longer looked at her but at their bodies instead, a feeling of diminishment for Leda who felt ‘the force of attraction of their bodies was as if substituted from mine’ (p. 52) </w:t>
      </w:r>
      <w:r w:rsidR="008370A2" w:rsidRPr="00EB2C7D">
        <w:rPr>
          <w:rFonts w:ascii="Times New Roman" w:hAnsi="Times New Roman"/>
          <w:sz w:val="24"/>
          <w:szCs w:val="24"/>
        </w:rPr>
        <w:t>As if to test the</w:t>
      </w:r>
      <w:r w:rsidR="00554B4F">
        <w:rPr>
          <w:rFonts w:ascii="Times New Roman" w:hAnsi="Times New Roman"/>
          <w:sz w:val="24"/>
          <w:szCs w:val="24"/>
        </w:rPr>
        <w:t xml:space="preserve"> truthfulness of these</w:t>
      </w:r>
      <w:r w:rsidR="008370A2" w:rsidRPr="00EB2C7D">
        <w:rPr>
          <w:rFonts w:ascii="Times New Roman" w:hAnsi="Times New Roman"/>
          <w:sz w:val="24"/>
          <w:szCs w:val="24"/>
        </w:rPr>
        <w:t xml:space="preserve"> </w:t>
      </w:r>
      <w:r w:rsidR="00554B4F">
        <w:rPr>
          <w:rFonts w:ascii="Times New Roman" w:hAnsi="Times New Roman"/>
          <w:sz w:val="24"/>
          <w:szCs w:val="24"/>
        </w:rPr>
        <w:t xml:space="preserve">perspectives, </w:t>
      </w:r>
      <w:r w:rsidR="006543E9">
        <w:rPr>
          <w:rFonts w:ascii="Times New Roman" w:hAnsi="Times New Roman"/>
          <w:sz w:val="24"/>
          <w:szCs w:val="24"/>
        </w:rPr>
        <w:t xml:space="preserve">one day at the beach </w:t>
      </w:r>
      <w:r w:rsidR="008370A2" w:rsidRPr="00EB2C7D">
        <w:rPr>
          <w:rFonts w:ascii="Times New Roman" w:hAnsi="Times New Roman"/>
          <w:sz w:val="24"/>
          <w:szCs w:val="24"/>
        </w:rPr>
        <w:t xml:space="preserve">she invites </w:t>
      </w:r>
      <w:r w:rsidR="00045C92" w:rsidRPr="00EB2C7D">
        <w:rPr>
          <w:rFonts w:ascii="Times New Roman" w:hAnsi="Times New Roman"/>
          <w:sz w:val="24"/>
          <w:szCs w:val="24"/>
        </w:rPr>
        <w:t>Gino,</w:t>
      </w:r>
      <w:r w:rsidR="008370A2" w:rsidRPr="00EB2C7D">
        <w:rPr>
          <w:rFonts w:ascii="Times New Roman" w:hAnsi="Times New Roman"/>
          <w:sz w:val="24"/>
          <w:szCs w:val="24"/>
        </w:rPr>
        <w:t xml:space="preserve"> who is the same age as her oldest daughter, out to dinner </w:t>
      </w:r>
      <w:r w:rsidR="00597181" w:rsidRPr="00EB2C7D">
        <w:rPr>
          <w:rFonts w:ascii="Times New Roman" w:hAnsi="Times New Roman"/>
          <w:sz w:val="24"/>
          <w:szCs w:val="24"/>
        </w:rPr>
        <w:t xml:space="preserve">and although </w:t>
      </w:r>
      <w:r w:rsidR="008370A2" w:rsidRPr="00EB2C7D">
        <w:rPr>
          <w:rFonts w:ascii="Times New Roman" w:hAnsi="Times New Roman"/>
          <w:sz w:val="24"/>
          <w:szCs w:val="24"/>
        </w:rPr>
        <w:t xml:space="preserve">he accepts politely, </w:t>
      </w:r>
      <w:r w:rsidR="00597181" w:rsidRPr="00EB2C7D">
        <w:rPr>
          <w:rFonts w:ascii="Times New Roman" w:hAnsi="Times New Roman"/>
          <w:sz w:val="24"/>
          <w:szCs w:val="24"/>
        </w:rPr>
        <w:t>it is</w:t>
      </w:r>
      <w:r w:rsidR="008370A2" w:rsidRPr="00EB2C7D">
        <w:rPr>
          <w:rFonts w:ascii="Times New Roman" w:hAnsi="Times New Roman"/>
          <w:sz w:val="24"/>
          <w:szCs w:val="24"/>
        </w:rPr>
        <w:t xml:space="preserve"> without any interest in her. </w:t>
      </w:r>
      <w:r w:rsidR="006543E9">
        <w:rPr>
          <w:rFonts w:ascii="Times New Roman" w:hAnsi="Times New Roman"/>
          <w:sz w:val="24"/>
          <w:szCs w:val="24"/>
        </w:rPr>
        <w:t>More generally, her</w:t>
      </w:r>
      <w:r>
        <w:rPr>
          <w:rFonts w:ascii="Times New Roman" w:hAnsi="Times New Roman"/>
          <w:sz w:val="24"/>
          <w:szCs w:val="24"/>
        </w:rPr>
        <w:t xml:space="preserve"> temporal confidence is met by </w:t>
      </w:r>
      <w:r w:rsidR="008370A2" w:rsidRPr="00EB2C7D">
        <w:rPr>
          <w:rFonts w:ascii="Times New Roman" w:hAnsi="Times New Roman"/>
          <w:sz w:val="24"/>
          <w:szCs w:val="24"/>
        </w:rPr>
        <w:t xml:space="preserve">an abundance of images of </w:t>
      </w:r>
      <w:r w:rsidR="00392B86" w:rsidRPr="00EB2C7D">
        <w:rPr>
          <w:rFonts w:ascii="Times New Roman" w:hAnsi="Times New Roman"/>
          <w:sz w:val="24"/>
          <w:szCs w:val="24"/>
        </w:rPr>
        <w:t>over-ripeness</w:t>
      </w:r>
      <w:r w:rsidR="004D295E" w:rsidRPr="00EB2C7D">
        <w:rPr>
          <w:rFonts w:ascii="Times New Roman" w:hAnsi="Times New Roman"/>
          <w:sz w:val="24"/>
          <w:szCs w:val="24"/>
        </w:rPr>
        <w:t>, decay</w:t>
      </w:r>
      <w:r w:rsidR="00392B86" w:rsidRPr="00EB2C7D">
        <w:rPr>
          <w:rFonts w:ascii="Times New Roman" w:hAnsi="Times New Roman"/>
          <w:sz w:val="24"/>
          <w:szCs w:val="24"/>
        </w:rPr>
        <w:t xml:space="preserve"> and rot </w:t>
      </w:r>
      <w:r w:rsidR="001F6B74" w:rsidRPr="00EB2C7D">
        <w:rPr>
          <w:rFonts w:ascii="Times New Roman" w:hAnsi="Times New Roman"/>
          <w:sz w:val="24"/>
          <w:szCs w:val="24"/>
        </w:rPr>
        <w:t>that ambush her from all directions</w:t>
      </w:r>
      <w:r w:rsidR="004B0756" w:rsidRPr="00EB2C7D">
        <w:rPr>
          <w:rFonts w:ascii="Times New Roman" w:hAnsi="Times New Roman"/>
          <w:sz w:val="24"/>
          <w:szCs w:val="24"/>
        </w:rPr>
        <w:t>.</w:t>
      </w:r>
      <w:r w:rsidR="004F0C42" w:rsidRPr="00EB2C7D">
        <w:rPr>
          <w:rFonts w:ascii="Times New Roman" w:hAnsi="Times New Roman"/>
          <w:sz w:val="24"/>
          <w:szCs w:val="24"/>
        </w:rPr>
        <w:t xml:space="preserve"> </w:t>
      </w:r>
      <w:r w:rsidR="0043784E">
        <w:rPr>
          <w:rFonts w:ascii="Times New Roman" w:hAnsi="Times New Roman"/>
          <w:sz w:val="24"/>
          <w:szCs w:val="24"/>
        </w:rPr>
        <w:t xml:space="preserve">The </w:t>
      </w:r>
      <w:r w:rsidR="004F0C42" w:rsidRPr="00EB2C7D">
        <w:rPr>
          <w:rFonts w:ascii="Times New Roman" w:hAnsi="Times New Roman"/>
          <w:sz w:val="24"/>
          <w:szCs w:val="24"/>
        </w:rPr>
        <w:t xml:space="preserve">lavish basket of fruit set out for her </w:t>
      </w:r>
      <w:r w:rsidR="0043784E">
        <w:rPr>
          <w:rFonts w:ascii="Times New Roman" w:hAnsi="Times New Roman"/>
          <w:sz w:val="24"/>
          <w:szCs w:val="24"/>
        </w:rPr>
        <w:t>by the owners when she first arrives at the apartment is in fact spoiled and ‘</w:t>
      </w:r>
      <w:r w:rsidR="004F0C42" w:rsidRPr="00EB2C7D">
        <w:rPr>
          <w:rFonts w:ascii="Times New Roman" w:hAnsi="Times New Roman"/>
          <w:sz w:val="24"/>
          <w:szCs w:val="24"/>
        </w:rPr>
        <w:t>under the beautiful show figs, pears, prunes, peaches, grapes were overripe or rotten. I took a knife and cut off large black areas, but the smell disgusted me, the taste, and I threw almost all of it in the garbage’ (p. 14).</w:t>
      </w:r>
      <w:r w:rsidR="00DA53CC" w:rsidRPr="00EB2C7D">
        <w:rPr>
          <w:rFonts w:ascii="Times New Roman" w:hAnsi="Times New Roman"/>
          <w:sz w:val="24"/>
          <w:szCs w:val="24"/>
        </w:rPr>
        <w:t xml:space="preserve"> </w:t>
      </w:r>
      <w:r w:rsidR="0043784E">
        <w:rPr>
          <w:rFonts w:ascii="Times New Roman" w:hAnsi="Times New Roman"/>
          <w:sz w:val="24"/>
          <w:szCs w:val="24"/>
        </w:rPr>
        <w:t>When she does find</w:t>
      </w:r>
      <w:r w:rsidR="00DA53CC" w:rsidRPr="00EB2C7D">
        <w:rPr>
          <w:rFonts w:ascii="Times New Roman" w:hAnsi="Times New Roman"/>
          <w:sz w:val="24"/>
          <w:szCs w:val="24"/>
        </w:rPr>
        <w:t xml:space="preserve"> herself the object of male attention, it is not </w:t>
      </w:r>
      <w:r w:rsidR="008F0377" w:rsidRPr="00EB2C7D">
        <w:rPr>
          <w:rFonts w:ascii="Times New Roman" w:hAnsi="Times New Roman"/>
          <w:sz w:val="24"/>
          <w:szCs w:val="24"/>
        </w:rPr>
        <w:t xml:space="preserve">that of </w:t>
      </w:r>
      <w:r w:rsidR="00DA53CC" w:rsidRPr="00EB2C7D">
        <w:rPr>
          <w:rFonts w:ascii="Times New Roman" w:hAnsi="Times New Roman"/>
          <w:sz w:val="24"/>
          <w:szCs w:val="24"/>
        </w:rPr>
        <w:t xml:space="preserve">the young beach attendant </w:t>
      </w:r>
      <w:r w:rsidR="008F0377" w:rsidRPr="00EB2C7D">
        <w:rPr>
          <w:rFonts w:ascii="Times New Roman" w:hAnsi="Times New Roman"/>
          <w:sz w:val="24"/>
          <w:szCs w:val="24"/>
        </w:rPr>
        <w:t xml:space="preserve">Gino </w:t>
      </w:r>
      <w:r w:rsidR="00DA53CC" w:rsidRPr="00EB2C7D">
        <w:rPr>
          <w:rFonts w:ascii="Times New Roman" w:hAnsi="Times New Roman"/>
          <w:sz w:val="24"/>
          <w:szCs w:val="24"/>
        </w:rPr>
        <w:t xml:space="preserve">but </w:t>
      </w:r>
      <w:r w:rsidR="008F0377" w:rsidRPr="00EB2C7D">
        <w:rPr>
          <w:rFonts w:ascii="Times New Roman" w:hAnsi="Times New Roman"/>
          <w:sz w:val="24"/>
          <w:szCs w:val="24"/>
        </w:rPr>
        <w:t xml:space="preserve">of </w:t>
      </w:r>
      <w:r w:rsidR="00DA53CC" w:rsidRPr="00EB2C7D">
        <w:rPr>
          <w:rFonts w:ascii="Times New Roman" w:hAnsi="Times New Roman"/>
          <w:sz w:val="24"/>
          <w:szCs w:val="24"/>
        </w:rPr>
        <w:t xml:space="preserve">the elderly and lascivious </w:t>
      </w:r>
      <w:r w:rsidR="00045C92" w:rsidRPr="00EB2C7D">
        <w:rPr>
          <w:rFonts w:ascii="Times New Roman" w:hAnsi="Times New Roman"/>
          <w:sz w:val="24"/>
          <w:szCs w:val="24"/>
        </w:rPr>
        <w:t>caretaker, Giovanni,</w:t>
      </w:r>
      <w:r w:rsidR="00DA53CC" w:rsidRPr="00EB2C7D">
        <w:rPr>
          <w:rFonts w:ascii="Times New Roman" w:hAnsi="Times New Roman"/>
          <w:sz w:val="24"/>
          <w:szCs w:val="24"/>
        </w:rPr>
        <w:t xml:space="preserve"> who flirts with her</w:t>
      </w:r>
      <w:r w:rsidR="008F0377" w:rsidRPr="00EB2C7D">
        <w:rPr>
          <w:rFonts w:ascii="Times New Roman" w:hAnsi="Times New Roman"/>
          <w:sz w:val="24"/>
          <w:szCs w:val="24"/>
        </w:rPr>
        <w:t xml:space="preserve">, laying a hand </w:t>
      </w:r>
      <w:r w:rsidR="004D295E" w:rsidRPr="00EB2C7D">
        <w:rPr>
          <w:rFonts w:ascii="Times New Roman" w:hAnsi="Times New Roman"/>
          <w:sz w:val="24"/>
          <w:szCs w:val="24"/>
        </w:rPr>
        <w:t>bespoiled</w:t>
      </w:r>
      <w:r w:rsidR="008F0377" w:rsidRPr="00EB2C7D">
        <w:rPr>
          <w:rFonts w:ascii="Times New Roman" w:hAnsi="Times New Roman"/>
          <w:sz w:val="24"/>
          <w:szCs w:val="24"/>
        </w:rPr>
        <w:t xml:space="preserve"> with age-spots on her shoulder</w:t>
      </w:r>
      <w:r w:rsidR="0043784E">
        <w:rPr>
          <w:rFonts w:ascii="Times New Roman" w:hAnsi="Times New Roman"/>
          <w:sz w:val="24"/>
          <w:szCs w:val="24"/>
        </w:rPr>
        <w:t xml:space="preserve">. </w:t>
      </w:r>
      <w:r w:rsidR="00824757">
        <w:rPr>
          <w:rFonts w:ascii="Times New Roman" w:hAnsi="Times New Roman"/>
          <w:sz w:val="24"/>
          <w:szCs w:val="24"/>
        </w:rPr>
        <w:t xml:space="preserve">Disturbing and cowing as these images are, </w:t>
      </w:r>
      <w:r w:rsidR="00554B4F">
        <w:rPr>
          <w:rFonts w:ascii="Times New Roman" w:hAnsi="Times New Roman"/>
          <w:sz w:val="24"/>
          <w:szCs w:val="24"/>
        </w:rPr>
        <w:t xml:space="preserve">and </w:t>
      </w:r>
      <w:r w:rsidR="001F6B74" w:rsidRPr="00EB2C7D">
        <w:rPr>
          <w:rFonts w:ascii="Times New Roman" w:hAnsi="Times New Roman"/>
          <w:sz w:val="24"/>
          <w:szCs w:val="24"/>
        </w:rPr>
        <w:t>a</w:t>
      </w:r>
      <w:r w:rsidR="00533F61" w:rsidRPr="00EB2C7D">
        <w:rPr>
          <w:rFonts w:ascii="Times New Roman" w:hAnsi="Times New Roman"/>
          <w:sz w:val="24"/>
          <w:szCs w:val="24"/>
        </w:rPr>
        <w:t xml:space="preserve">fter one bruising encounter with </w:t>
      </w:r>
      <w:r w:rsidR="003B3DE4" w:rsidRPr="00EB2C7D">
        <w:rPr>
          <w:rFonts w:ascii="Times New Roman" w:hAnsi="Times New Roman"/>
          <w:sz w:val="24"/>
          <w:szCs w:val="24"/>
        </w:rPr>
        <w:t xml:space="preserve">a gang of young </w:t>
      </w:r>
      <w:r w:rsidR="00533F61" w:rsidRPr="00EB2C7D">
        <w:rPr>
          <w:rFonts w:ascii="Times New Roman" w:hAnsi="Times New Roman"/>
          <w:sz w:val="24"/>
          <w:szCs w:val="24"/>
        </w:rPr>
        <w:t>boys</w:t>
      </w:r>
      <w:r w:rsidR="004B0756" w:rsidRPr="00EB2C7D">
        <w:rPr>
          <w:rFonts w:ascii="Times New Roman" w:hAnsi="Times New Roman"/>
          <w:sz w:val="24"/>
          <w:szCs w:val="24"/>
        </w:rPr>
        <w:t xml:space="preserve"> in a cinema – she tells them to be quiet; they jeer and insult her and afterwards follow her menacingly down the street -</w:t>
      </w:r>
      <w:r w:rsidR="00533F61" w:rsidRPr="00EB2C7D">
        <w:rPr>
          <w:rFonts w:ascii="Times New Roman" w:hAnsi="Times New Roman"/>
          <w:sz w:val="24"/>
          <w:szCs w:val="24"/>
        </w:rPr>
        <w:t xml:space="preserve"> she </w:t>
      </w:r>
      <w:r w:rsidR="00554B4F">
        <w:rPr>
          <w:rFonts w:ascii="Times New Roman" w:hAnsi="Times New Roman"/>
          <w:sz w:val="24"/>
          <w:szCs w:val="24"/>
        </w:rPr>
        <w:t>finds herself switching</w:t>
      </w:r>
      <w:r w:rsidR="0043784E">
        <w:rPr>
          <w:rFonts w:ascii="Times New Roman" w:hAnsi="Times New Roman"/>
          <w:sz w:val="24"/>
          <w:szCs w:val="24"/>
        </w:rPr>
        <w:t xml:space="preserve"> gaze, seeing herself from the outside and </w:t>
      </w:r>
      <w:r w:rsidR="00533F61" w:rsidRPr="00EB2C7D">
        <w:rPr>
          <w:rFonts w:ascii="Times New Roman" w:hAnsi="Times New Roman"/>
          <w:sz w:val="24"/>
          <w:szCs w:val="24"/>
        </w:rPr>
        <w:t xml:space="preserve">feels </w:t>
      </w:r>
      <w:r w:rsidR="004D295E" w:rsidRPr="00EB2C7D">
        <w:rPr>
          <w:rFonts w:ascii="Times New Roman" w:hAnsi="Times New Roman"/>
          <w:sz w:val="24"/>
          <w:szCs w:val="24"/>
        </w:rPr>
        <w:t>the</w:t>
      </w:r>
      <w:r w:rsidR="00533F61" w:rsidRPr="00EB2C7D">
        <w:rPr>
          <w:rFonts w:ascii="Times New Roman" w:hAnsi="Times New Roman"/>
          <w:sz w:val="24"/>
          <w:szCs w:val="24"/>
        </w:rPr>
        <w:t xml:space="preserve"> abjection</w:t>
      </w:r>
      <w:r w:rsidR="004B0756" w:rsidRPr="00EB2C7D">
        <w:rPr>
          <w:rFonts w:ascii="Times New Roman" w:hAnsi="Times New Roman"/>
          <w:sz w:val="24"/>
          <w:szCs w:val="24"/>
        </w:rPr>
        <w:t xml:space="preserve"> </w:t>
      </w:r>
      <w:r w:rsidR="004D295E" w:rsidRPr="00EB2C7D">
        <w:rPr>
          <w:rFonts w:ascii="Times New Roman" w:hAnsi="Times New Roman"/>
          <w:sz w:val="24"/>
          <w:szCs w:val="24"/>
        </w:rPr>
        <w:t xml:space="preserve">of ageing </w:t>
      </w:r>
      <w:r w:rsidR="00194317">
        <w:rPr>
          <w:rFonts w:ascii="Times New Roman" w:hAnsi="Times New Roman"/>
          <w:sz w:val="24"/>
          <w:szCs w:val="24"/>
        </w:rPr>
        <w:t xml:space="preserve">as a regulatory force </w:t>
      </w:r>
      <w:r w:rsidR="004B0756" w:rsidRPr="00EB2C7D">
        <w:rPr>
          <w:rFonts w:ascii="Times New Roman" w:hAnsi="Times New Roman"/>
          <w:sz w:val="24"/>
          <w:szCs w:val="24"/>
        </w:rPr>
        <w:t>most keenly</w:t>
      </w:r>
      <w:r w:rsidR="00533F61" w:rsidRPr="00EB2C7D">
        <w:rPr>
          <w:rFonts w:ascii="Times New Roman" w:hAnsi="Times New Roman"/>
          <w:sz w:val="24"/>
          <w:szCs w:val="24"/>
        </w:rPr>
        <w:t xml:space="preserve">: ‘I took a shower, looked in the mirror as I dried myself. The impression I had had of myself in these months changed abruptly. I wasn’t newly youthful but aged, excessively thin, a body so lean as to seem without depth, white hairs in the black of my sex’ (p. 129). </w:t>
      </w:r>
    </w:p>
    <w:p w:rsidR="007E3B54" w:rsidRPr="00EB2C7D" w:rsidRDefault="007E3B54" w:rsidP="008370A2">
      <w:pPr>
        <w:spacing w:line="480" w:lineRule="auto"/>
        <w:rPr>
          <w:rFonts w:ascii="Times New Roman" w:hAnsi="Times New Roman"/>
          <w:sz w:val="24"/>
          <w:szCs w:val="24"/>
        </w:rPr>
      </w:pPr>
    </w:p>
    <w:p w:rsidR="0076301D" w:rsidRDefault="007E3B54" w:rsidP="0076301D">
      <w:pPr>
        <w:spacing w:line="480" w:lineRule="auto"/>
        <w:rPr>
          <w:rFonts w:ascii="Times New Roman" w:hAnsi="Times New Roman"/>
          <w:sz w:val="24"/>
          <w:szCs w:val="24"/>
        </w:rPr>
      </w:pPr>
      <w:r>
        <w:rPr>
          <w:rFonts w:ascii="Times New Roman" w:hAnsi="Times New Roman"/>
          <w:sz w:val="24"/>
          <w:szCs w:val="24"/>
        </w:rPr>
        <w:t>The dramatic tension builds; she befriends Nina</w:t>
      </w:r>
      <w:r w:rsidR="00D11985">
        <w:rPr>
          <w:rFonts w:ascii="Times New Roman" w:hAnsi="Times New Roman"/>
          <w:sz w:val="24"/>
          <w:szCs w:val="24"/>
        </w:rPr>
        <w:t xml:space="preserve"> (</w:t>
      </w:r>
      <w:r>
        <w:rPr>
          <w:rFonts w:ascii="Times New Roman" w:hAnsi="Times New Roman"/>
          <w:sz w:val="24"/>
          <w:szCs w:val="24"/>
        </w:rPr>
        <w:t xml:space="preserve">who </w:t>
      </w:r>
      <w:r w:rsidR="00194317">
        <w:rPr>
          <w:rFonts w:ascii="Times New Roman" w:hAnsi="Times New Roman"/>
          <w:sz w:val="24"/>
          <w:szCs w:val="24"/>
        </w:rPr>
        <w:t xml:space="preserve">sees her as a role model, a guide on how to live </w:t>
      </w:r>
      <w:r w:rsidR="009F58B0">
        <w:rPr>
          <w:rFonts w:ascii="Times New Roman" w:hAnsi="Times New Roman"/>
          <w:sz w:val="24"/>
          <w:szCs w:val="24"/>
        </w:rPr>
        <w:t>the</w:t>
      </w:r>
      <w:r w:rsidR="00194317">
        <w:rPr>
          <w:rFonts w:ascii="Times New Roman" w:hAnsi="Times New Roman"/>
          <w:sz w:val="24"/>
          <w:szCs w:val="24"/>
        </w:rPr>
        <w:t xml:space="preserve"> sophisticated, independent</w:t>
      </w:r>
      <w:r w:rsidR="00B84554">
        <w:rPr>
          <w:rFonts w:ascii="Times New Roman" w:hAnsi="Times New Roman"/>
          <w:sz w:val="24"/>
          <w:szCs w:val="24"/>
        </w:rPr>
        <w:t xml:space="preserve"> life</w:t>
      </w:r>
      <w:r w:rsidR="009F58B0">
        <w:rPr>
          <w:rFonts w:ascii="Times New Roman" w:hAnsi="Times New Roman"/>
          <w:sz w:val="24"/>
          <w:szCs w:val="24"/>
        </w:rPr>
        <w:t xml:space="preserve"> of a ‘free woman’</w:t>
      </w:r>
      <w:r w:rsidR="00D11985">
        <w:rPr>
          <w:rFonts w:ascii="Times New Roman" w:hAnsi="Times New Roman"/>
          <w:sz w:val="24"/>
          <w:szCs w:val="24"/>
        </w:rPr>
        <w:t>)</w:t>
      </w:r>
      <w:r>
        <w:rPr>
          <w:rFonts w:ascii="Times New Roman" w:hAnsi="Times New Roman"/>
          <w:sz w:val="24"/>
          <w:szCs w:val="24"/>
        </w:rPr>
        <w:t xml:space="preserve"> even buying her a gift of a hatpin</w:t>
      </w:r>
      <w:r w:rsidR="007B6A71">
        <w:rPr>
          <w:rFonts w:ascii="Times New Roman" w:hAnsi="Times New Roman"/>
          <w:sz w:val="24"/>
          <w:szCs w:val="24"/>
        </w:rPr>
        <w:t xml:space="preserve">. But when Nina comes to her for reassurance, Leda instead affirms the worry of having children and </w:t>
      </w:r>
      <w:r w:rsidR="005A166E">
        <w:rPr>
          <w:rFonts w:ascii="Times New Roman" w:hAnsi="Times New Roman"/>
          <w:sz w:val="24"/>
          <w:szCs w:val="24"/>
        </w:rPr>
        <w:t>tells her how</w:t>
      </w:r>
      <w:r>
        <w:rPr>
          <w:rFonts w:ascii="Times New Roman" w:hAnsi="Times New Roman"/>
          <w:sz w:val="24"/>
          <w:szCs w:val="24"/>
        </w:rPr>
        <w:t xml:space="preserve"> she abandoned her daughters when they were little</w:t>
      </w:r>
      <w:r w:rsidR="00E25DE6">
        <w:rPr>
          <w:rFonts w:ascii="Times New Roman" w:hAnsi="Times New Roman"/>
          <w:sz w:val="24"/>
          <w:szCs w:val="24"/>
        </w:rPr>
        <w:t>.</w:t>
      </w:r>
      <w:r w:rsidR="000779CF">
        <w:rPr>
          <w:rFonts w:ascii="Times New Roman" w:hAnsi="Times New Roman"/>
          <w:sz w:val="24"/>
          <w:szCs w:val="24"/>
        </w:rPr>
        <w:t xml:space="preserve"> </w:t>
      </w:r>
      <w:r>
        <w:rPr>
          <w:rFonts w:ascii="Times New Roman" w:hAnsi="Times New Roman"/>
          <w:sz w:val="24"/>
          <w:szCs w:val="24"/>
        </w:rPr>
        <w:t>The crisis of the plot</w:t>
      </w:r>
      <w:r w:rsidR="0043784E">
        <w:rPr>
          <w:rFonts w:ascii="Times New Roman" w:hAnsi="Times New Roman"/>
          <w:sz w:val="24"/>
          <w:szCs w:val="24"/>
        </w:rPr>
        <w:t xml:space="preserve"> is reached when </w:t>
      </w:r>
      <w:r w:rsidR="00533F61" w:rsidRPr="00EB2C7D">
        <w:rPr>
          <w:rFonts w:ascii="Times New Roman" w:hAnsi="Times New Roman"/>
          <w:sz w:val="24"/>
          <w:szCs w:val="24"/>
        </w:rPr>
        <w:t>Nina</w:t>
      </w:r>
      <w:r>
        <w:rPr>
          <w:rFonts w:ascii="Times New Roman" w:hAnsi="Times New Roman"/>
          <w:sz w:val="24"/>
          <w:szCs w:val="24"/>
        </w:rPr>
        <w:t xml:space="preserve"> visit</w:t>
      </w:r>
      <w:r w:rsidR="007B6A71">
        <w:rPr>
          <w:rFonts w:ascii="Times New Roman" w:hAnsi="Times New Roman"/>
          <w:sz w:val="24"/>
          <w:szCs w:val="24"/>
        </w:rPr>
        <w:t>s</w:t>
      </w:r>
      <w:r>
        <w:rPr>
          <w:rFonts w:ascii="Times New Roman" w:hAnsi="Times New Roman"/>
          <w:sz w:val="24"/>
          <w:szCs w:val="24"/>
        </w:rPr>
        <w:t xml:space="preserve"> her at her apar</w:t>
      </w:r>
      <w:r w:rsidR="005953D4" w:rsidRPr="00EB2C7D">
        <w:rPr>
          <w:rFonts w:ascii="Times New Roman" w:hAnsi="Times New Roman"/>
          <w:sz w:val="24"/>
          <w:szCs w:val="24"/>
        </w:rPr>
        <w:t>tment</w:t>
      </w:r>
      <w:r w:rsidR="00533F61" w:rsidRPr="00EB2C7D">
        <w:rPr>
          <w:rFonts w:ascii="Times New Roman" w:hAnsi="Times New Roman"/>
          <w:sz w:val="24"/>
          <w:szCs w:val="24"/>
        </w:rPr>
        <w:t xml:space="preserve"> to ask if she can u</w:t>
      </w:r>
      <w:r w:rsidR="005953D4" w:rsidRPr="00EB2C7D">
        <w:rPr>
          <w:rFonts w:ascii="Times New Roman" w:hAnsi="Times New Roman"/>
          <w:sz w:val="24"/>
          <w:szCs w:val="24"/>
        </w:rPr>
        <w:t>se it</w:t>
      </w:r>
      <w:r w:rsidR="00533F61" w:rsidRPr="00EB2C7D">
        <w:rPr>
          <w:rFonts w:ascii="Times New Roman" w:hAnsi="Times New Roman"/>
          <w:sz w:val="24"/>
          <w:szCs w:val="24"/>
        </w:rPr>
        <w:t xml:space="preserve"> for an assignation with Gino, away from her husband and family’s prying eyes. </w:t>
      </w:r>
      <w:r w:rsidR="00E25DE6">
        <w:rPr>
          <w:rFonts w:ascii="Times New Roman" w:hAnsi="Times New Roman"/>
          <w:sz w:val="24"/>
          <w:szCs w:val="24"/>
        </w:rPr>
        <w:t>This is clearly a</w:t>
      </w:r>
      <w:r w:rsidR="00533F61" w:rsidRPr="00EB2C7D">
        <w:rPr>
          <w:rFonts w:ascii="Times New Roman" w:hAnsi="Times New Roman"/>
          <w:sz w:val="24"/>
          <w:szCs w:val="24"/>
        </w:rPr>
        <w:t xml:space="preserve"> rebuke </w:t>
      </w:r>
      <w:r w:rsidR="005953D4" w:rsidRPr="00EB2C7D">
        <w:rPr>
          <w:rFonts w:ascii="Times New Roman" w:hAnsi="Times New Roman"/>
          <w:sz w:val="24"/>
          <w:szCs w:val="24"/>
        </w:rPr>
        <w:t xml:space="preserve">to </w:t>
      </w:r>
      <w:r w:rsidR="00E25DE6">
        <w:rPr>
          <w:rFonts w:ascii="Times New Roman" w:hAnsi="Times New Roman"/>
          <w:sz w:val="24"/>
          <w:szCs w:val="24"/>
        </w:rPr>
        <w:t>Leda’s</w:t>
      </w:r>
      <w:r w:rsidR="005953D4" w:rsidRPr="00EB2C7D">
        <w:rPr>
          <w:rFonts w:ascii="Times New Roman" w:hAnsi="Times New Roman"/>
          <w:sz w:val="24"/>
          <w:szCs w:val="24"/>
        </w:rPr>
        <w:t xml:space="preserve"> femininity</w:t>
      </w:r>
      <w:r w:rsidR="00194317">
        <w:rPr>
          <w:rFonts w:ascii="Times New Roman" w:hAnsi="Times New Roman"/>
          <w:sz w:val="24"/>
          <w:szCs w:val="24"/>
        </w:rPr>
        <w:t>, another reminder of her age,</w:t>
      </w:r>
      <w:r w:rsidR="0043784E">
        <w:rPr>
          <w:rFonts w:ascii="Times New Roman" w:hAnsi="Times New Roman"/>
          <w:sz w:val="24"/>
          <w:szCs w:val="24"/>
        </w:rPr>
        <w:t xml:space="preserve"> and</w:t>
      </w:r>
      <w:r w:rsidR="00D11985">
        <w:rPr>
          <w:rFonts w:ascii="Times New Roman" w:hAnsi="Times New Roman"/>
          <w:sz w:val="24"/>
          <w:szCs w:val="24"/>
        </w:rPr>
        <w:t xml:space="preserve"> she refuses </w:t>
      </w:r>
      <w:r w:rsidR="006543E9">
        <w:rPr>
          <w:rFonts w:ascii="Times New Roman" w:hAnsi="Times New Roman"/>
          <w:sz w:val="24"/>
          <w:szCs w:val="24"/>
        </w:rPr>
        <w:t>to help</w:t>
      </w:r>
      <w:r w:rsidR="005A166E">
        <w:rPr>
          <w:rFonts w:ascii="Times New Roman" w:hAnsi="Times New Roman"/>
          <w:sz w:val="24"/>
          <w:szCs w:val="24"/>
        </w:rPr>
        <w:t xml:space="preserve">, </w:t>
      </w:r>
      <w:r w:rsidR="0043784E">
        <w:rPr>
          <w:rFonts w:ascii="Times New Roman" w:hAnsi="Times New Roman"/>
          <w:sz w:val="24"/>
          <w:szCs w:val="24"/>
        </w:rPr>
        <w:t>decid</w:t>
      </w:r>
      <w:r w:rsidR="005A166E">
        <w:rPr>
          <w:rFonts w:ascii="Times New Roman" w:hAnsi="Times New Roman"/>
          <w:sz w:val="24"/>
          <w:szCs w:val="24"/>
        </w:rPr>
        <w:t>ing at that moment</w:t>
      </w:r>
      <w:r w:rsidR="0043784E">
        <w:rPr>
          <w:rFonts w:ascii="Times New Roman" w:hAnsi="Times New Roman"/>
          <w:sz w:val="24"/>
          <w:szCs w:val="24"/>
        </w:rPr>
        <w:t xml:space="preserve"> to re</w:t>
      </w:r>
      <w:r>
        <w:rPr>
          <w:rFonts w:ascii="Times New Roman" w:hAnsi="Times New Roman"/>
          <w:sz w:val="24"/>
          <w:szCs w:val="24"/>
        </w:rPr>
        <w:t xml:space="preserve">turn the doll, revealing the </w:t>
      </w:r>
      <w:r w:rsidR="0043784E">
        <w:rPr>
          <w:rFonts w:ascii="Times New Roman" w:hAnsi="Times New Roman"/>
          <w:sz w:val="24"/>
          <w:szCs w:val="24"/>
        </w:rPr>
        <w:t xml:space="preserve">fact that she has had </w:t>
      </w:r>
      <w:r>
        <w:rPr>
          <w:rFonts w:ascii="Times New Roman" w:hAnsi="Times New Roman"/>
          <w:sz w:val="24"/>
          <w:szCs w:val="24"/>
        </w:rPr>
        <w:t xml:space="preserve">it all along. </w:t>
      </w:r>
      <w:r w:rsidR="001B092D" w:rsidRPr="00EB2C7D">
        <w:rPr>
          <w:rFonts w:ascii="Times New Roman" w:hAnsi="Times New Roman"/>
          <w:sz w:val="24"/>
          <w:szCs w:val="24"/>
        </w:rPr>
        <w:t>Furious at</w:t>
      </w:r>
      <w:r w:rsidR="00E6455B" w:rsidRPr="00EB2C7D">
        <w:rPr>
          <w:rFonts w:ascii="Times New Roman" w:hAnsi="Times New Roman"/>
          <w:sz w:val="24"/>
          <w:szCs w:val="24"/>
        </w:rPr>
        <w:t xml:space="preserve"> what she sees as a double</w:t>
      </w:r>
      <w:r w:rsidR="001B092D" w:rsidRPr="00EB2C7D">
        <w:rPr>
          <w:rFonts w:ascii="Times New Roman" w:hAnsi="Times New Roman"/>
          <w:sz w:val="24"/>
          <w:szCs w:val="24"/>
        </w:rPr>
        <w:t xml:space="preserve"> betrayal, Nina</w:t>
      </w:r>
      <w:r w:rsidR="00533F61" w:rsidRPr="00EB2C7D">
        <w:rPr>
          <w:rFonts w:ascii="Times New Roman" w:hAnsi="Times New Roman"/>
          <w:sz w:val="24"/>
          <w:szCs w:val="24"/>
        </w:rPr>
        <w:t xml:space="preserve"> </w:t>
      </w:r>
      <w:r w:rsidR="00E25DE6">
        <w:rPr>
          <w:rFonts w:ascii="Times New Roman" w:hAnsi="Times New Roman"/>
          <w:sz w:val="24"/>
          <w:szCs w:val="24"/>
        </w:rPr>
        <w:t>accuses her of</w:t>
      </w:r>
      <w:r w:rsidR="009F58B0">
        <w:rPr>
          <w:rFonts w:ascii="Times New Roman" w:hAnsi="Times New Roman"/>
          <w:sz w:val="24"/>
          <w:szCs w:val="24"/>
        </w:rPr>
        <w:t xml:space="preserve"> being an ‘unnatural mother’, which is to say a monster</w:t>
      </w:r>
      <w:r>
        <w:rPr>
          <w:rFonts w:ascii="Times New Roman" w:hAnsi="Times New Roman"/>
          <w:sz w:val="24"/>
          <w:szCs w:val="24"/>
        </w:rPr>
        <w:t xml:space="preserve">, </w:t>
      </w:r>
      <w:r w:rsidR="00194317">
        <w:rPr>
          <w:rFonts w:ascii="Times New Roman" w:hAnsi="Times New Roman"/>
          <w:sz w:val="24"/>
          <w:szCs w:val="24"/>
        </w:rPr>
        <w:t>not seeing that th</w:t>
      </w:r>
      <w:r w:rsidR="00E25DE6">
        <w:rPr>
          <w:rFonts w:ascii="Times New Roman" w:hAnsi="Times New Roman"/>
          <w:sz w:val="24"/>
          <w:szCs w:val="24"/>
        </w:rPr>
        <w:t>is constitute</w:t>
      </w:r>
      <w:r w:rsidR="009F58B0">
        <w:rPr>
          <w:rFonts w:ascii="Times New Roman" w:hAnsi="Times New Roman"/>
          <w:sz w:val="24"/>
          <w:szCs w:val="24"/>
        </w:rPr>
        <w:t>s</w:t>
      </w:r>
      <w:r w:rsidR="00E25DE6">
        <w:rPr>
          <w:rFonts w:ascii="Times New Roman" w:hAnsi="Times New Roman"/>
          <w:sz w:val="24"/>
          <w:szCs w:val="24"/>
        </w:rPr>
        <w:t xml:space="preserve"> the kernel of the </w:t>
      </w:r>
      <w:r w:rsidR="00194317">
        <w:rPr>
          <w:rFonts w:ascii="Times New Roman" w:hAnsi="Times New Roman"/>
          <w:sz w:val="24"/>
          <w:szCs w:val="24"/>
        </w:rPr>
        <w:t xml:space="preserve">education </w:t>
      </w:r>
      <w:r w:rsidR="007B6A71">
        <w:rPr>
          <w:rFonts w:ascii="Times New Roman" w:hAnsi="Times New Roman"/>
          <w:sz w:val="24"/>
          <w:szCs w:val="24"/>
        </w:rPr>
        <w:t xml:space="preserve">in freedom imparted by </w:t>
      </w:r>
      <w:r w:rsidR="00194317">
        <w:rPr>
          <w:rFonts w:ascii="Times New Roman" w:hAnsi="Times New Roman"/>
          <w:sz w:val="24"/>
          <w:szCs w:val="24"/>
        </w:rPr>
        <w:t xml:space="preserve">the older woman. </w:t>
      </w:r>
      <w:r w:rsidR="005A166E">
        <w:rPr>
          <w:rFonts w:ascii="Times New Roman" w:hAnsi="Times New Roman"/>
          <w:sz w:val="24"/>
          <w:szCs w:val="24"/>
        </w:rPr>
        <w:t>Nina</w:t>
      </w:r>
      <w:r w:rsidR="00194317">
        <w:rPr>
          <w:rFonts w:ascii="Times New Roman" w:hAnsi="Times New Roman"/>
          <w:sz w:val="24"/>
          <w:szCs w:val="24"/>
        </w:rPr>
        <w:t xml:space="preserve"> stabs her </w:t>
      </w:r>
      <w:r w:rsidR="00533F61" w:rsidRPr="00EB2C7D">
        <w:rPr>
          <w:rFonts w:ascii="Times New Roman" w:hAnsi="Times New Roman"/>
          <w:sz w:val="24"/>
          <w:szCs w:val="24"/>
        </w:rPr>
        <w:t>with</w:t>
      </w:r>
      <w:r>
        <w:rPr>
          <w:rFonts w:ascii="Times New Roman" w:hAnsi="Times New Roman"/>
          <w:sz w:val="24"/>
          <w:szCs w:val="24"/>
        </w:rPr>
        <w:t xml:space="preserve"> the hatpin </w:t>
      </w:r>
      <w:r w:rsidR="001F6B74" w:rsidRPr="00EB2C7D">
        <w:rPr>
          <w:rFonts w:ascii="Times New Roman" w:hAnsi="Times New Roman"/>
          <w:sz w:val="24"/>
          <w:szCs w:val="24"/>
        </w:rPr>
        <w:t>inflicting both</w:t>
      </w:r>
      <w:r w:rsidR="00E6455B" w:rsidRPr="00EB2C7D">
        <w:rPr>
          <w:rFonts w:ascii="Times New Roman" w:hAnsi="Times New Roman"/>
          <w:sz w:val="24"/>
          <w:szCs w:val="24"/>
        </w:rPr>
        <w:t xml:space="preserve"> minor injury and </w:t>
      </w:r>
      <w:r w:rsidR="0040525D" w:rsidRPr="00EB2C7D">
        <w:rPr>
          <w:rFonts w:ascii="Times New Roman" w:hAnsi="Times New Roman"/>
          <w:sz w:val="24"/>
          <w:szCs w:val="24"/>
        </w:rPr>
        <w:t xml:space="preserve">sharp </w:t>
      </w:r>
      <w:r w:rsidR="00E6455B" w:rsidRPr="00EB2C7D">
        <w:rPr>
          <w:rFonts w:ascii="Times New Roman" w:hAnsi="Times New Roman"/>
          <w:sz w:val="24"/>
          <w:szCs w:val="24"/>
        </w:rPr>
        <w:t>shock</w:t>
      </w:r>
      <w:r w:rsidR="00533F61" w:rsidRPr="00EB2C7D">
        <w:rPr>
          <w:rFonts w:ascii="Times New Roman" w:hAnsi="Times New Roman"/>
          <w:sz w:val="24"/>
          <w:szCs w:val="24"/>
        </w:rPr>
        <w:t xml:space="preserve">. </w:t>
      </w:r>
      <w:r w:rsidR="006543E9">
        <w:rPr>
          <w:rFonts w:ascii="Times New Roman" w:hAnsi="Times New Roman"/>
          <w:sz w:val="24"/>
          <w:szCs w:val="24"/>
        </w:rPr>
        <w:t>In an</w:t>
      </w:r>
      <w:r w:rsidR="00824757">
        <w:rPr>
          <w:rFonts w:ascii="Times New Roman" w:hAnsi="Times New Roman"/>
          <w:sz w:val="24"/>
          <w:szCs w:val="24"/>
        </w:rPr>
        <w:t xml:space="preserve"> inversion of the spindle</w:t>
      </w:r>
      <w:r w:rsidR="006543E9">
        <w:rPr>
          <w:rFonts w:ascii="Times New Roman" w:hAnsi="Times New Roman"/>
          <w:sz w:val="24"/>
          <w:szCs w:val="24"/>
        </w:rPr>
        <w:t xml:space="preserve"> in the fairytale</w:t>
      </w:r>
      <w:r w:rsidR="00824757">
        <w:rPr>
          <w:rFonts w:ascii="Times New Roman" w:hAnsi="Times New Roman"/>
          <w:sz w:val="24"/>
          <w:szCs w:val="24"/>
        </w:rPr>
        <w:t xml:space="preserve"> that</w:t>
      </w:r>
      <w:r w:rsidR="00FC0D3E">
        <w:rPr>
          <w:rFonts w:ascii="Times New Roman" w:hAnsi="Times New Roman"/>
          <w:sz w:val="24"/>
          <w:szCs w:val="24"/>
        </w:rPr>
        <w:t>,</w:t>
      </w:r>
      <w:r w:rsidR="00824757">
        <w:rPr>
          <w:rFonts w:ascii="Times New Roman" w:hAnsi="Times New Roman"/>
          <w:sz w:val="24"/>
          <w:szCs w:val="24"/>
        </w:rPr>
        <w:t xml:space="preserve"> pricking the youn</w:t>
      </w:r>
      <w:r w:rsidR="00194317">
        <w:rPr>
          <w:rFonts w:ascii="Times New Roman" w:hAnsi="Times New Roman"/>
          <w:sz w:val="24"/>
          <w:szCs w:val="24"/>
        </w:rPr>
        <w:t xml:space="preserve">g adolescent </w:t>
      </w:r>
      <w:r w:rsidR="00824757">
        <w:rPr>
          <w:rFonts w:ascii="Times New Roman" w:hAnsi="Times New Roman"/>
          <w:sz w:val="24"/>
          <w:szCs w:val="24"/>
        </w:rPr>
        <w:t xml:space="preserve">woman </w:t>
      </w:r>
      <w:r w:rsidR="00194317">
        <w:rPr>
          <w:rFonts w:ascii="Times New Roman" w:hAnsi="Times New Roman"/>
          <w:sz w:val="24"/>
          <w:szCs w:val="24"/>
        </w:rPr>
        <w:t>in the fairy tale</w:t>
      </w:r>
      <w:r w:rsidR="00FC0D3E">
        <w:rPr>
          <w:rFonts w:ascii="Times New Roman" w:hAnsi="Times New Roman"/>
          <w:sz w:val="24"/>
          <w:szCs w:val="24"/>
        </w:rPr>
        <w:t>,</w:t>
      </w:r>
      <w:r w:rsidR="00194317">
        <w:rPr>
          <w:rFonts w:ascii="Times New Roman" w:hAnsi="Times New Roman"/>
          <w:sz w:val="24"/>
          <w:szCs w:val="24"/>
        </w:rPr>
        <w:t xml:space="preserve"> </w:t>
      </w:r>
      <w:r w:rsidR="00824757">
        <w:rPr>
          <w:rFonts w:ascii="Times New Roman" w:hAnsi="Times New Roman"/>
          <w:sz w:val="24"/>
          <w:szCs w:val="24"/>
        </w:rPr>
        <w:t>ca</w:t>
      </w:r>
      <w:r w:rsidR="00FC0D3E">
        <w:rPr>
          <w:rFonts w:ascii="Times New Roman" w:hAnsi="Times New Roman"/>
          <w:sz w:val="24"/>
          <w:szCs w:val="24"/>
        </w:rPr>
        <w:t>uses</w:t>
      </w:r>
      <w:r w:rsidR="006543E9">
        <w:rPr>
          <w:rFonts w:ascii="Times New Roman" w:hAnsi="Times New Roman"/>
          <w:sz w:val="24"/>
          <w:szCs w:val="24"/>
        </w:rPr>
        <w:t xml:space="preserve"> her to fall asleep, as she drives away</w:t>
      </w:r>
      <w:r w:rsidR="005A166E">
        <w:rPr>
          <w:rFonts w:ascii="Times New Roman" w:hAnsi="Times New Roman"/>
          <w:sz w:val="24"/>
          <w:szCs w:val="24"/>
        </w:rPr>
        <w:t xml:space="preserve"> from her holiday, Leda</w:t>
      </w:r>
      <w:r w:rsidR="007B6A71">
        <w:rPr>
          <w:rFonts w:ascii="Times New Roman" w:hAnsi="Times New Roman"/>
          <w:sz w:val="24"/>
          <w:szCs w:val="24"/>
        </w:rPr>
        <w:t xml:space="preserve"> passes out later at the wheel of her car</w:t>
      </w:r>
      <w:r w:rsidR="005A166E">
        <w:rPr>
          <w:rFonts w:ascii="Times New Roman" w:hAnsi="Times New Roman"/>
          <w:sz w:val="24"/>
          <w:szCs w:val="24"/>
        </w:rPr>
        <w:t>, in</w:t>
      </w:r>
      <w:r w:rsidR="006543E9">
        <w:rPr>
          <w:rFonts w:ascii="Times New Roman" w:hAnsi="Times New Roman"/>
          <w:sz w:val="24"/>
          <w:szCs w:val="24"/>
        </w:rPr>
        <w:t xml:space="preserve"> delayed reaction to</w:t>
      </w:r>
      <w:r w:rsidR="005A166E">
        <w:rPr>
          <w:rFonts w:ascii="Times New Roman" w:hAnsi="Times New Roman"/>
          <w:sz w:val="24"/>
          <w:szCs w:val="24"/>
        </w:rPr>
        <w:t xml:space="preserve"> this injury</w:t>
      </w:r>
      <w:r w:rsidR="007B6A71">
        <w:rPr>
          <w:rFonts w:ascii="Times New Roman" w:hAnsi="Times New Roman"/>
          <w:sz w:val="24"/>
          <w:szCs w:val="24"/>
        </w:rPr>
        <w:t>, and awakens into a new subjectivity</w:t>
      </w:r>
      <w:r w:rsidR="0076301D" w:rsidRPr="00EB2C7D">
        <w:rPr>
          <w:rFonts w:ascii="Times New Roman" w:hAnsi="Times New Roman"/>
          <w:sz w:val="24"/>
          <w:szCs w:val="24"/>
        </w:rPr>
        <w:t>.</w:t>
      </w:r>
      <w:r w:rsidR="00194317">
        <w:rPr>
          <w:rFonts w:ascii="Times New Roman" w:hAnsi="Times New Roman"/>
          <w:sz w:val="24"/>
          <w:szCs w:val="24"/>
        </w:rPr>
        <w:t xml:space="preserve"> Seen from the ‘monster’s perspective, </w:t>
      </w:r>
      <w:r w:rsidR="007B6A71">
        <w:rPr>
          <w:rFonts w:ascii="Times New Roman" w:hAnsi="Times New Roman"/>
          <w:sz w:val="24"/>
          <w:szCs w:val="24"/>
        </w:rPr>
        <w:t xml:space="preserve">expulsion from the liminal is incorporation into a reconfigured subject space, her journey complete. As she recovers in hospital, </w:t>
      </w:r>
      <w:r w:rsidR="00451FD3" w:rsidRPr="00EB2C7D">
        <w:rPr>
          <w:rFonts w:ascii="Times New Roman" w:hAnsi="Times New Roman"/>
          <w:sz w:val="24"/>
          <w:szCs w:val="24"/>
        </w:rPr>
        <w:t xml:space="preserve">her daughters </w:t>
      </w:r>
      <w:r w:rsidR="00E6455B" w:rsidRPr="00EB2C7D">
        <w:rPr>
          <w:rFonts w:ascii="Times New Roman" w:hAnsi="Times New Roman"/>
          <w:sz w:val="24"/>
          <w:szCs w:val="24"/>
        </w:rPr>
        <w:t>c</w:t>
      </w:r>
      <w:r w:rsidR="00451FD3" w:rsidRPr="00EB2C7D">
        <w:rPr>
          <w:rFonts w:ascii="Times New Roman" w:hAnsi="Times New Roman"/>
          <w:sz w:val="24"/>
          <w:szCs w:val="24"/>
        </w:rPr>
        <w:t xml:space="preserve">all </w:t>
      </w:r>
      <w:r w:rsidR="00824757">
        <w:rPr>
          <w:rFonts w:ascii="Times New Roman" w:hAnsi="Times New Roman"/>
          <w:sz w:val="24"/>
          <w:szCs w:val="24"/>
        </w:rPr>
        <w:t xml:space="preserve">and for </w:t>
      </w:r>
      <w:r>
        <w:rPr>
          <w:rFonts w:ascii="Times New Roman" w:hAnsi="Times New Roman"/>
          <w:sz w:val="24"/>
          <w:szCs w:val="24"/>
        </w:rPr>
        <w:t xml:space="preserve">the first time see her as a separate being, </w:t>
      </w:r>
      <w:r w:rsidR="00FC0D3E">
        <w:rPr>
          <w:rFonts w:ascii="Times New Roman" w:hAnsi="Times New Roman"/>
          <w:sz w:val="24"/>
          <w:szCs w:val="24"/>
        </w:rPr>
        <w:t xml:space="preserve">not just a mother, </w:t>
      </w:r>
      <w:r w:rsidR="00975E7F">
        <w:rPr>
          <w:rFonts w:ascii="Times New Roman" w:hAnsi="Times New Roman"/>
          <w:sz w:val="24"/>
          <w:szCs w:val="24"/>
        </w:rPr>
        <w:t>worthy of their interest.</w:t>
      </w:r>
      <w:r>
        <w:rPr>
          <w:rFonts w:ascii="Times New Roman" w:hAnsi="Times New Roman"/>
          <w:sz w:val="24"/>
          <w:szCs w:val="24"/>
        </w:rPr>
        <w:t xml:space="preserve"> </w:t>
      </w:r>
      <w:r w:rsidR="00451FD3" w:rsidRPr="00EB2C7D">
        <w:rPr>
          <w:rFonts w:ascii="Times New Roman" w:hAnsi="Times New Roman"/>
          <w:sz w:val="24"/>
          <w:szCs w:val="24"/>
        </w:rPr>
        <w:t xml:space="preserve">‘‘‘Won’t you let us know if you’re alive or dead?”’ they </w:t>
      </w:r>
      <w:r w:rsidR="00E25DE6">
        <w:rPr>
          <w:rFonts w:ascii="Times New Roman" w:hAnsi="Times New Roman"/>
          <w:sz w:val="24"/>
          <w:szCs w:val="24"/>
        </w:rPr>
        <w:t>ask</w:t>
      </w:r>
      <w:r w:rsidR="00824757">
        <w:rPr>
          <w:rFonts w:ascii="Times New Roman" w:hAnsi="Times New Roman"/>
          <w:sz w:val="24"/>
          <w:szCs w:val="24"/>
        </w:rPr>
        <w:t>. She</w:t>
      </w:r>
      <w:r>
        <w:rPr>
          <w:rFonts w:ascii="Times New Roman" w:hAnsi="Times New Roman"/>
          <w:sz w:val="24"/>
          <w:szCs w:val="24"/>
        </w:rPr>
        <w:t xml:space="preserve"> replies, cryptically, but with reference to her new condition of selfhood</w:t>
      </w:r>
      <w:r w:rsidR="004D295E" w:rsidRPr="00EB2C7D">
        <w:rPr>
          <w:rFonts w:ascii="Times New Roman" w:hAnsi="Times New Roman"/>
          <w:sz w:val="24"/>
          <w:szCs w:val="24"/>
        </w:rPr>
        <w:t>:</w:t>
      </w:r>
      <w:r w:rsidR="00451FD3" w:rsidRPr="00EB2C7D">
        <w:rPr>
          <w:rFonts w:ascii="Times New Roman" w:hAnsi="Times New Roman"/>
          <w:sz w:val="24"/>
          <w:szCs w:val="24"/>
        </w:rPr>
        <w:t>’ “I’m dead, but I’m fine”</w:t>
      </w:r>
      <w:r w:rsidR="00E76C00" w:rsidRPr="00EB2C7D">
        <w:rPr>
          <w:rFonts w:ascii="Times New Roman" w:hAnsi="Times New Roman"/>
          <w:sz w:val="24"/>
          <w:szCs w:val="24"/>
        </w:rPr>
        <w:t>’ (p. 140)</w:t>
      </w:r>
      <w:r w:rsidR="00BB5473">
        <w:rPr>
          <w:rFonts w:ascii="Times New Roman" w:hAnsi="Times New Roman"/>
          <w:sz w:val="24"/>
          <w:szCs w:val="24"/>
        </w:rPr>
        <w:t xml:space="preserve">. </w:t>
      </w:r>
    </w:p>
    <w:p w:rsidR="00975E7F" w:rsidRDefault="00975E7F" w:rsidP="0076301D">
      <w:pPr>
        <w:spacing w:line="480" w:lineRule="auto"/>
        <w:rPr>
          <w:rFonts w:ascii="Times New Roman" w:hAnsi="Times New Roman"/>
          <w:sz w:val="24"/>
          <w:szCs w:val="24"/>
        </w:rPr>
      </w:pPr>
    </w:p>
    <w:p w:rsidR="00975E7F" w:rsidRPr="00EB2C7D" w:rsidRDefault="00975E7F" w:rsidP="0076301D">
      <w:pPr>
        <w:spacing w:line="480" w:lineRule="auto"/>
        <w:rPr>
          <w:rFonts w:ascii="Times New Roman" w:hAnsi="Times New Roman"/>
          <w:sz w:val="24"/>
          <w:szCs w:val="24"/>
        </w:rPr>
      </w:pPr>
      <w:r>
        <w:rPr>
          <w:rFonts w:ascii="Times New Roman" w:hAnsi="Times New Roman"/>
          <w:sz w:val="24"/>
          <w:szCs w:val="24"/>
        </w:rPr>
        <w:t>In contrast to the somewhat younger Olga, abjection is a means by which Leda distances herself from the subjugated femininity of her youth which, in any case, she is being driven by cultural forces to leave behind. Her experience suggests that, while abjection is an oppressive and violent process, it also potentially enables an empowering transformation of female subjectivity, especially when experienced in the context of ageing. She has burst her constraints; this monster is no longer terrified of herself</w:t>
      </w:r>
      <w:r w:rsidR="005A166E">
        <w:rPr>
          <w:rFonts w:ascii="Times New Roman" w:hAnsi="Times New Roman"/>
          <w:sz w:val="24"/>
          <w:szCs w:val="24"/>
        </w:rPr>
        <w:t>, and all she may be</w:t>
      </w:r>
      <w:r>
        <w:rPr>
          <w:rFonts w:ascii="Times New Roman" w:hAnsi="Times New Roman"/>
          <w:sz w:val="24"/>
          <w:szCs w:val="24"/>
        </w:rPr>
        <w:t xml:space="preserve">. </w:t>
      </w:r>
    </w:p>
    <w:p w:rsidR="00533F61" w:rsidRPr="00EB2C7D" w:rsidRDefault="0076301D" w:rsidP="00533F61">
      <w:pPr>
        <w:spacing w:line="480" w:lineRule="auto"/>
        <w:rPr>
          <w:rFonts w:ascii="Times New Roman" w:hAnsi="Times New Roman"/>
          <w:sz w:val="24"/>
          <w:szCs w:val="24"/>
        </w:rPr>
      </w:pPr>
      <w:r w:rsidRPr="00EB2C7D">
        <w:rPr>
          <w:rFonts w:ascii="Times New Roman" w:hAnsi="Times New Roman"/>
          <w:sz w:val="24"/>
          <w:szCs w:val="24"/>
        </w:rPr>
        <w:t xml:space="preserve"> </w:t>
      </w:r>
    </w:p>
    <w:p w:rsidR="00533F61" w:rsidRPr="00EB2C7D" w:rsidRDefault="00254924" w:rsidP="00533F61">
      <w:pPr>
        <w:spacing w:line="480" w:lineRule="auto"/>
        <w:rPr>
          <w:rFonts w:ascii="Times New Roman" w:hAnsi="Times New Roman"/>
          <w:b/>
          <w:sz w:val="24"/>
          <w:szCs w:val="24"/>
        </w:rPr>
      </w:pPr>
      <w:r w:rsidRPr="00EB2C7D">
        <w:rPr>
          <w:rFonts w:ascii="Times New Roman" w:hAnsi="Times New Roman"/>
          <w:sz w:val="24"/>
          <w:szCs w:val="24"/>
        </w:rPr>
        <w:t xml:space="preserve"> </w:t>
      </w:r>
      <w:r w:rsidR="00533F61" w:rsidRPr="00EB2C7D">
        <w:rPr>
          <w:rFonts w:ascii="Times New Roman" w:hAnsi="Times New Roman"/>
          <w:b/>
          <w:sz w:val="24"/>
          <w:szCs w:val="24"/>
        </w:rPr>
        <w:t>Concluding thoughts</w:t>
      </w:r>
    </w:p>
    <w:p w:rsidR="00533F61" w:rsidRDefault="00975E7F" w:rsidP="00533F61">
      <w:pPr>
        <w:spacing w:line="480" w:lineRule="auto"/>
        <w:rPr>
          <w:rFonts w:ascii="Times New Roman" w:hAnsi="Times New Roman"/>
          <w:sz w:val="24"/>
          <w:szCs w:val="24"/>
        </w:rPr>
      </w:pPr>
      <w:r>
        <w:rPr>
          <w:rFonts w:ascii="Times New Roman" w:hAnsi="Times New Roman"/>
          <w:sz w:val="24"/>
          <w:szCs w:val="24"/>
        </w:rPr>
        <w:t>In this paper, I have been keen to trace the psychosocial domain of the ageing female self, viewing it not as an individual nor an eternal phenomenon but intricately linked to ideological forces, remembering Nan</w:t>
      </w:r>
      <w:r w:rsidR="005B1AA9">
        <w:rPr>
          <w:rFonts w:ascii="Times New Roman" w:hAnsi="Times New Roman"/>
          <w:sz w:val="24"/>
          <w:szCs w:val="24"/>
        </w:rPr>
        <w:t>c</w:t>
      </w:r>
      <w:r>
        <w:rPr>
          <w:rFonts w:ascii="Times New Roman" w:hAnsi="Times New Roman"/>
          <w:sz w:val="24"/>
          <w:szCs w:val="24"/>
        </w:rPr>
        <w:t xml:space="preserve">y </w:t>
      </w:r>
      <w:r w:rsidR="00554B4F">
        <w:rPr>
          <w:rFonts w:ascii="Times New Roman" w:hAnsi="Times New Roman"/>
          <w:sz w:val="24"/>
          <w:szCs w:val="24"/>
        </w:rPr>
        <w:t>Chodoro</w:t>
      </w:r>
      <w:r>
        <w:rPr>
          <w:rFonts w:ascii="Times New Roman" w:hAnsi="Times New Roman"/>
          <w:sz w:val="24"/>
          <w:szCs w:val="24"/>
        </w:rPr>
        <w:t>w’s observation that</w:t>
      </w:r>
      <w:r w:rsidR="00554B4F">
        <w:rPr>
          <w:rFonts w:ascii="Times New Roman" w:hAnsi="Times New Roman"/>
          <w:sz w:val="24"/>
          <w:szCs w:val="24"/>
        </w:rPr>
        <w:t>, ‘understanding female subjectivity is central to understanding a gendered society’ (1999:</w:t>
      </w:r>
      <w:r w:rsidR="0060069D">
        <w:rPr>
          <w:rFonts w:ascii="Times New Roman" w:hAnsi="Times New Roman"/>
          <w:sz w:val="24"/>
          <w:szCs w:val="24"/>
        </w:rPr>
        <w:t xml:space="preserve"> x). </w:t>
      </w:r>
      <w:r>
        <w:rPr>
          <w:rFonts w:ascii="Times New Roman" w:hAnsi="Times New Roman"/>
          <w:sz w:val="24"/>
          <w:szCs w:val="24"/>
        </w:rPr>
        <w:t>Where older women are being oppressed in multiple new and old wa</w:t>
      </w:r>
      <w:r w:rsidR="005B1AA9">
        <w:rPr>
          <w:rFonts w:ascii="Times New Roman" w:hAnsi="Times New Roman"/>
          <w:sz w:val="24"/>
          <w:szCs w:val="24"/>
        </w:rPr>
        <w:t>ys, highlighting the processes of</w:t>
      </w:r>
      <w:r>
        <w:rPr>
          <w:rFonts w:ascii="Times New Roman" w:hAnsi="Times New Roman"/>
          <w:sz w:val="24"/>
          <w:szCs w:val="24"/>
        </w:rPr>
        <w:t xml:space="preserve"> </w:t>
      </w:r>
      <w:r w:rsidR="005B1AA9">
        <w:rPr>
          <w:rFonts w:ascii="Times New Roman" w:hAnsi="Times New Roman"/>
          <w:sz w:val="24"/>
          <w:szCs w:val="24"/>
        </w:rPr>
        <w:t xml:space="preserve">private </w:t>
      </w:r>
      <w:r>
        <w:rPr>
          <w:rFonts w:ascii="Times New Roman" w:hAnsi="Times New Roman"/>
          <w:sz w:val="24"/>
          <w:szCs w:val="24"/>
        </w:rPr>
        <w:t xml:space="preserve">empowerment </w:t>
      </w:r>
      <w:r w:rsidR="005B1AA9">
        <w:rPr>
          <w:rFonts w:ascii="Times New Roman" w:hAnsi="Times New Roman"/>
          <w:sz w:val="24"/>
          <w:szCs w:val="24"/>
        </w:rPr>
        <w:t xml:space="preserve">that go on in parallel </w:t>
      </w:r>
      <w:r>
        <w:rPr>
          <w:rFonts w:ascii="Times New Roman" w:hAnsi="Times New Roman"/>
          <w:sz w:val="24"/>
          <w:szCs w:val="24"/>
        </w:rPr>
        <w:t xml:space="preserve">seems to me a task of political importance. </w:t>
      </w:r>
      <w:r w:rsidR="00FC0D3E">
        <w:rPr>
          <w:rFonts w:ascii="Times New Roman" w:hAnsi="Times New Roman"/>
          <w:sz w:val="24"/>
          <w:szCs w:val="24"/>
        </w:rPr>
        <w:t>Whether ageing is a necessary (if not sufficient) condition for this self-reclamation is a</w:t>
      </w:r>
      <w:r w:rsidR="002256AB">
        <w:rPr>
          <w:rFonts w:ascii="Times New Roman" w:hAnsi="Times New Roman"/>
          <w:sz w:val="24"/>
          <w:szCs w:val="24"/>
        </w:rPr>
        <w:t xml:space="preserve"> significant</w:t>
      </w:r>
      <w:r w:rsidR="00FC0D3E">
        <w:rPr>
          <w:rFonts w:ascii="Times New Roman" w:hAnsi="Times New Roman"/>
          <w:sz w:val="24"/>
          <w:szCs w:val="24"/>
        </w:rPr>
        <w:t xml:space="preserve"> question: Beauvoir certainly suggests ways in which one may aim for transcendence, as well as a unified self, earlier in the life course</w:t>
      </w:r>
      <w:r w:rsidR="00B84554">
        <w:rPr>
          <w:rFonts w:ascii="Times New Roman" w:hAnsi="Times New Roman"/>
          <w:sz w:val="24"/>
          <w:szCs w:val="24"/>
        </w:rPr>
        <w:t xml:space="preserve"> (see McWeeny, 2017)</w:t>
      </w:r>
      <w:r w:rsidR="00FC0D3E">
        <w:rPr>
          <w:rFonts w:ascii="Times New Roman" w:hAnsi="Times New Roman"/>
          <w:sz w:val="24"/>
          <w:szCs w:val="24"/>
        </w:rPr>
        <w:t xml:space="preserve">. </w:t>
      </w:r>
      <w:r>
        <w:rPr>
          <w:rFonts w:ascii="Times New Roman" w:hAnsi="Times New Roman"/>
          <w:sz w:val="24"/>
          <w:szCs w:val="24"/>
        </w:rPr>
        <w:t>Certainly</w:t>
      </w:r>
      <w:r w:rsidR="00FC0D3E">
        <w:rPr>
          <w:rFonts w:ascii="Times New Roman" w:hAnsi="Times New Roman"/>
          <w:sz w:val="24"/>
          <w:szCs w:val="24"/>
        </w:rPr>
        <w:t>, in marginalizing and problematizing older women, ageing</w:t>
      </w:r>
      <w:r w:rsidR="00F7770A">
        <w:rPr>
          <w:rFonts w:ascii="Times New Roman" w:hAnsi="Times New Roman"/>
          <w:sz w:val="24"/>
          <w:szCs w:val="24"/>
        </w:rPr>
        <w:t xml:space="preserve"> undoubtedly adds greater impetus to this process. </w:t>
      </w:r>
      <w:r w:rsidR="00FC0D3E">
        <w:rPr>
          <w:rFonts w:ascii="Times New Roman" w:hAnsi="Times New Roman"/>
          <w:sz w:val="24"/>
          <w:szCs w:val="24"/>
        </w:rPr>
        <w:t>Ferrante</w:t>
      </w:r>
      <w:r w:rsidR="00AC4442">
        <w:rPr>
          <w:rFonts w:ascii="Times New Roman" w:hAnsi="Times New Roman"/>
          <w:sz w:val="24"/>
          <w:szCs w:val="24"/>
        </w:rPr>
        <w:t>’s novels</w:t>
      </w:r>
      <w:r>
        <w:rPr>
          <w:rFonts w:ascii="Times New Roman" w:hAnsi="Times New Roman"/>
          <w:sz w:val="24"/>
          <w:szCs w:val="24"/>
        </w:rPr>
        <w:t xml:space="preserve">, </w:t>
      </w:r>
      <w:r w:rsidR="004F4FE2">
        <w:rPr>
          <w:rFonts w:ascii="Times New Roman" w:hAnsi="Times New Roman"/>
          <w:sz w:val="24"/>
          <w:szCs w:val="24"/>
        </w:rPr>
        <w:t>shocking as they are,</w:t>
      </w:r>
      <w:r w:rsidR="00FC0D3E">
        <w:rPr>
          <w:rFonts w:ascii="Times New Roman" w:hAnsi="Times New Roman"/>
          <w:sz w:val="24"/>
          <w:szCs w:val="24"/>
        </w:rPr>
        <w:t xml:space="preserve"> </w:t>
      </w:r>
      <w:r w:rsidR="00F7770A">
        <w:rPr>
          <w:rFonts w:ascii="Times New Roman" w:hAnsi="Times New Roman"/>
          <w:sz w:val="24"/>
          <w:szCs w:val="24"/>
        </w:rPr>
        <w:t xml:space="preserve">crystallise these emerging structures of women’s consciousness, and give </w:t>
      </w:r>
      <w:r w:rsidR="00FC0D3E">
        <w:rPr>
          <w:rFonts w:ascii="Times New Roman" w:hAnsi="Times New Roman"/>
          <w:sz w:val="24"/>
          <w:szCs w:val="24"/>
        </w:rPr>
        <w:t>older women readers</w:t>
      </w:r>
      <w:r w:rsidR="00A25DC8">
        <w:rPr>
          <w:rFonts w:ascii="Times New Roman" w:hAnsi="Times New Roman"/>
          <w:sz w:val="24"/>
          <w:szCs w:val="24"/>
        </w:rPr>
        <w:t xml:space="preserve"> poised on the hag/Hag brink</w:t>
      </w:r>
      <w:r w:rsidR="002256AB">
        <w:rPr>
          <w:rFonts w:ascii="Times New Roman" w:hAnsi="Times New Roman"/>
          <w:sz w:val="24"/>
          <w:szCs w:val="24"/>
        </w:rPr>
        <w:t xml:space="preserve"> (as well as their daughters looking ahead in life)</w:t>
      </w:r>
      <w:r w:rsidR="00FC0D3E">
        <w:rPr>
          <w:rFonts w:ascii="Times New Roman" w:hAnsi="Times New Roman"/>
          <w:sz w:val="24"/>
          <w:szCs w:val="24"/>
        </w:rPr>
        <w:t xml:space="preserve"> a good insight in symbolic and literal terms of the dangers they face in this journey, the things they may fear, the nature of the prize t</w:t>
      </w:r>
      <w:r w:rsidR="00AC4442">
        <w:rPr>
          <w:rFonts w:ascii="Times New Roman" w:hAnsi="Times New Roman"/>
          <w:sz w:val="24"/>
          <w:szCs w:val="24"/>
        </w:rPr>
        <w:t>o be wo</w:t>
      </w:r>
      <w:r w:rsidR="00FC0D3E">
        <w:rPr>
          <w:rFonts w:ascii="Times New Roman" w:hAnsi="Times New Roman"/>
          <w:sz w:val="24"/>
          <w:szCs w:val="24"/>
        </w:rPr>
        <w:t>n and the costs both of embracing and of resisting this challenge.</w:t>
      </w:r>
    </w:p>
    <w:p w:rsidR="00194317" w:rsidRPr="00EB2C7D" w:rsidRDefault="00194317" w:rsidP="00533F61">
      <w:pPr>
        <w:spacing w:line="480" w:lineRule="auto"/>
        <w:rPr>
          <w:rFonts w:ascii="Times New Roman" w:hAnsi="Times New Roman"/>
          <w:sz w:val="24"/>
          <w:szCs w:val="24"/>
        </w:rPr>
      </w:pPr>
    </w:p>
    <w:p w:rsidR="00816D40" w:rsidRPr="00EB2C7D" w:rsidRDefault="00B5794D" w:rsidP="00A10226">
      <w:pPr>
        <w:spacing w:line="480" w:lineRule="auto"/>
        <w:rPr>
          <w:rFonts w:ascii="Times New Roman" w:hAnsi="Times New Roman"/>
          <w:b/>
          <w:sz w:val="24"/>
          <w:szCs w:val="24"/>
        </w:rPr>
      </w:pPr>
      <w:r w:rsidRPr="00EB2C7D">
        <w:rPr>
          <w:rFonts w:ascii="Times New Roman" w:hAnsi="Times New Roman"/>
          <w:b/>
          <w:sz w:val="24"/>
          <w:szCs w:val="24"/>
        </w:rPr>
        <w:t>NOTES</w:t>
      </w:r>
    </w:p>
    <w:p w:rsidR="00177255" w:rsidRPr="00EB2C7D" w:rsidRDefault="001B45A9" w:rsidP="001B45A9">
      <w:pPr>
        <w:numPr>
          <w:ilvl w:val="0"/>
          <w:numId w:val="1"/>
        </w:numPr>
        <w:spacing w:line="480" w:lineRule="auto"/>
        <w:rPr>
          <w:rFonts w:ascii="Times New Roman" w:hAnsi="Times New Roman"/>
          <w:sz w:val="24"/>
          <w:szCs w:val="24"/>
        </w:rPr>
      </w:pPr>
      <w:r w:rsidRPr="00EB2C7D">
        <w:rPr>
          <w:rFonts w:ascii="Times New Roman" w:hAnsi="Times New Roman"/>
          <w:sz w:val="24"/>
          <w:szCs w:val="24"/>
        </w:rPr>
        <w:t xml:space="preserve">McWeeny </w:t>
      </w:r>
      <w:r w:rsidR="00B5401C" w:rsidRPr="00EB2C7D">
        <w:rPr>
          <w:rFonts w:ascii="Times New Roman" w:hAnsi="Times New Roman"/>
          <w:sz w:val="24"/>
          <w:szCs w:val="24"/>
        </w:rPr>
        <w:t>(2016; 2017)</w:t>
      </w:r>
      <w:r w:rsidRPr="00EB2C7D">
        <w:rPr>
          <w:rFonts w:ascii="Times New Roman" w:hAnsi="Times New Roman"/>
          <w:sz w:val="24"/>
          <w:szCs w:val="24"/>
        </w:rPr>
        <w:t xml:space="preserve"> detail</w:t>
      </w:r>
      <w:r w:rsidR="00B5794D" w:rsidRPr="00EB2C7D">
        <w:rPr>
          <w:rFonts w:ascii="Times New Roman" w:hAnsi="Times New Roman"/>
          <w:sz w:val="24"/>
          <w:szCs w:val="24"/>
        </w:rPr>
        <w:t>s</w:t>
      </w:r>
      <w:r w:rsidRPr="00EB2C7D">
        <w:rPr>
          <w:rFonts w:ascii="Times New Roman" w:hAnsi="Times New Roman"/>
          <w:sz w:val="24"/>
          <w:szCs w:val="24"/>
        </w:rPr>
        <w:t xml:space="preserve"> the importance of understanding the meaning of </w:t>
      </w:r>
      <w:r w:rsidRPr="00EB2C7D">
        <w:rPr>
          <w:rFonts w:ascii="Times New Roman" w:hAnsi="Times New Roman"/>
          <w:i/>
          <w:sz w:val="24"/>
          <w:szCs w:val="24"/>
        </w:rPr>
        <w:t>se faire objet</w:t>
      </w:r>
      <w:r w:rsidRPr="00EB2C7D">
        <w:rPr>
          <w:rFonts w:ascii="Times New Roman" w:hAnsi="Times New Roman"/>
          <w:sz w:val="24"/>
          <w:szCs w:val="24"/>
        </w:rPr>
        <w:t xml:space="preserve">, as Beauvoir employs it in </w:t>
      </w:r>
      <w:r w:rsidRPr="00EB2C7D">
        <w:rPr>
          <w:rFonts w:ascii="Times New Roman" w:hAnsi="Times New Roman"/>
          <w:i/>
          <w:sz w:val="24"/>
          <w:szCs w:val="24"/>
        </w:rPr>
        <w:t>The Second Sex</w:t>
      </w:r>
      <w:r w:rsidRPr="00EB2C7D">
        <w:rPr>
          <w:rFonts w:ascii="Times New Roman" w:hAnsi="Times New Roman"/>
          <w:sz w:val="24"/>
          <w:szCs w:val="24"/>
        </w:rPr>
        <w:t xml:space="preserve"> which is key to her idea that the female is not born but becomes a woman. Translating it as ‘making oneself an object’ it indicates a consciousness that is body specific, doubled or fragmented, and </w:t>
      </w:r>
      <w:r w:rsidR="00B5794D" w:rsidRPr="00EB2C7D">
        <w:rPr>
          <w:rFonts w:ascii="Times New Roman" w:hAnsi="Times New Roman"/>
          <w:sz w:val="24"/>
          <w:szCs w:val="24"/>
        </w:rPr>
        <w:t xml:space="preserve">lies </w:t>
      </w:r>
      <w:r w:rsidRPr="00EB2C7D">
        <w:rPr>
          <w:rFonts w:ascii="Times New Roman" w:hAnsi="Times New Roman"/>
          <w:sz w:val="24"/>
          <w:szCs w:val="24"/>
        </w:rPr>
        <w:t>at the heart of women’s social disadvantage.</w:t>
      </w:r>
    </w:p>
    <w:p w:rsidR="00177255" w:rsidRPr="00EB2C7D" w:rsidRDefault="00177255" w:rsidP="00177255">
      <w:pPr>
        <w:spacing w:line="480" w:lineRule="auto"/>
        <w:rPr>
          <w:rFonts w:ascii="Times New Roman" w:hAnsi="Times New Roman"/>
          <w:sz w:val="24"/>
          <w:szCs w:val="24"/>
        </w:rPr>
      </w:pPr>
    </w:p>
    <w:p w:rsidR="00177255" w:rsidRPr="00EB2C7D" w:rsidRDefault="00B5794D" w:rsidP="00177255">
      <w:pPr>
        <w:spacing w:line="480" w:lineRule="auto"/>
        <w:rPr>
          <w:rFonts w:ascii="Times New Roman" w:hAnsi="Times New Roman"/>
          <w:b/>
          <w:sz w:val="24"/>
          <w:szCs w:val="24"/>
        </w:rPr>
      </w:pPr>
      <w:r w:rsidRPr="00EB2C7D">
        <w:rPr>
          <w:rFonts w:ascii="Times New Roman" w:hAnsi="Times New Roman"/>
          <w:b/>
          <w:sz w:val="24"/>
          <w:szCs w:val="24"/>
        </w:rPr>
        <w:t>REFERENCES</w:t>
      </w:r>
    </w:p>
    <w:p w:rsidR="00E70B51" w:rsidRPr="00EB2C7D" w:rsidRDefault="00E70B51" w:rsidP="00D11985">
      <w:pPr>
        <w:spacing w:line="480" w:lineRule="auto"/>
        <w:ind w:left="720" w:hanging="720"/>
        <w:rPr>
          <w:rFonts w:ascii="Times New Roman" w:hAnsi="Times New Roman"/>
          <w:sz w:val="24"/>
          <w:szCs w:val="24"/>
        </w:rPr>
      </w:pPr>
      <w:r w:rsidRPr="00EB2C7D">
        <w:rPr>
          <w:rFonts w:ascii="Times New Roman" w:hAnsi="Times New Roman"/>
          <w:sz w:val="24"/>
          <w:szCs w:val="24"/>
        </w:rPr>
        <w:t>Banner, L</w:t>
      </w:r>
      <w:r w:rsidR="00DF7E80">
        <w:rPr>
          <w:rFonts w:ascii="Times New Roman" w:hAnsi="Times New Roman"/>
          <w:sz w:val="24"/>
          <w:szCs w:val="24"/>
        </w:rPr>
        <w:t>ois</w:t>
      </w:r>
      <w:r w:rsidRPr="00EB2C7D">
        <w:rPr>
          <w:rFonts w:ascii="Times New Roman" w:hAnsi="Times New Roman"/>
          <w:sz w:val="24"/>
          <w:szCs w:val="24"/>
        </w:rPr>
        <w:t xml:space="preserve"> (1993) </w:t>
      </w:r>
      <w:r w:rsidRPr="00EB2C7D">
        <w:rPr>
          <w:rFonts w:ascii="Times New Roman" w:hAnsi="Times New Roman"/>
          <w:i/>
          <w:sz w:val="24"/>
          <w:szCs w:val="24"/>
        </w:rPr>
        <w:t>In Full Flower: ageing women, power, and sexuality</w:t>
      </w:r>
      <w:r w:rsidRPr="00EB2C7D">
        <w:rPr>
          <w:rFonts w:ascii="Times New Roman" w:hAnsi="Times New Roman"/>
          <w:sz w:val="24"/>
          <w:szCs w:val="24"/>
        </w:rPr>
        <w:t>, New York: Vintage</w:t>
      </w:r>
    </w:p>
    <w:p w:rsidR="00E1658F" w:rsidRPr="00EB2C7D" w:rsidRDefault="00E1658F" w:rsidP="00D11985">
      <w:pPr>
        <w:spacing w:line="480" w:lineRule="auto"/>
        <w:ind w:left="720" w:hanging="720"/>
        <w:rPr>
          <w:rFonts w:ascii="Times New Roman" w:hAnsi="Times New Roman"/>
          <w:sz w:val="24"/>
          <w:szCs w:val="24"/>
        </w:rPr>
      </w:pPr>
      <w:r w:rsidRPr="00EB2C7D">
        <w:rPr>
          <w:rFonts w:ascii="Times New Roman" w:hAnsi="Times New Roman"/>
          <w:sz w:val="24"/>
          <w:szCs w:val="24"/>
        </w:rPr>
        <w:t>Beauvoir</w:t>
      </w:r>
      <w:r w:rsidR="00BB5184" w:rsidRPr="00EB2C7D">
        <w:rPr>
          <w:rFonts w:ascii="Times New Roman" w:hAnsi="Times New Roman"/>
          <w:sz w:val="24"/>
          <w:szCs w:val="24"/>
        </w:rPr>
        <w:t>, S</w:t>
      </w:r>
      <w:r w:rsidR="00DF7E80">
        <w:rPr>
          <w:rFonts w:ascii="Times New Roman" w:hAnsi="Times New Roman"/>
          <w:sz w:val="24"/>
          <w:szCs w:val="24"/>
        </w:rPr>
        <w:t>imone</w:t>
      </w:r>
      <w:r w:rsidR="00BB5184" w:rsidRPr="00EB2C7D">
        <w:rPr>
          <w:rFonts w:ascii="Times New Roman" w:hAnsi="Times New Roman"/>
          <w:sz w:val="24"/>
          <w:szCs w:val="24"/>
        </w:rPr>
        <w:t xml:space="preserve"> de (2006) </w:t>
      </w:r>
      <w:r w:rsidR="00BB5184" w:rsidRPr="00EB2C7D">
        <w:rPr>
          <w:rFonts w:ascii="Times New Roman" w:hAnsi="Times New Roman"/>
          <w:i/>
          <w:sz w:val="24"/>
          <w:szCs w:val="24"/>
        </w:rPr>
        <w:t>The Woman Destroyed</w:t>
      </w:r>
      <w:r w:rsidR="00BB5184" w:rsidRPr="00EB2C7D">
        <w:rPr>
          <w:rFonts w:ascii="Times New Roman" w:hAnsi="Times New Roman"/>
          <w:sz w:val="24"/>
          <w:szCs w:val="24"/>
        </w:rPr>
        <w:t>, London: Harper Perennial</w:t>
      </w:r>
    </w:p>
    <w:p w:rsidR="00B3187E" w:rsidRDefault="00B3187E" w:rsidP="00D11985">
      <w:pPr>
        <w:spacing w:line="480" w:lineRule="auto"/>
        <w:ind w:left="720" w:hanging="720"/>
        <w:rPr>
          <w:rFonts w:ascii="Times New Roman" w:hAnsi="Times New Roman"/>
          <w:sz w:val="24"/>
          <w:szCs w:val="24"/>
        </w:rPr>
      </w:pPr>
      <w:r w:rsidRPr="00EB2C7D">
        <w:rPr>
          <w:rFonts w:ascii="Times New Roman" w:hAnsi="Times New Roman"/>
          <w:sz w:val="24"/>
          <w:szCs w:val="24"/>
        </w:rPr>
        <w:t>Beauvoir , S</w:t>
      </w:r>
      <w:r w:rsidR="00DF7E80">
        <w:rPr>
          <w:rFonts w:ascii="Times New Roman" w:hAnsi="Times New Roman"/>
          <w:sz w:val="24"/>
          <w:szCs w:val="24"/>
        </w:rPr>
        <w:t>imone</w:t>
      </w:r>
      <w:r w:rsidRPr="00EB2C7D">
        <w:rPr>
          <w:rFonts w:ascii="Times New Roman" w:hAnsi="Times New Roman"/>
          <w:sz w:val="24"/>
          <w:szCs w:val="24"/>
        </w:rPr>
        <w:t xml:space="preserve"> de (1997) [1949] </w:t>
      </w:r>
      <w:r w:rsidRPr="00EB2C7D">
        <w:rPr>
          <w:rFonts w:ascii="Times New Roman" w:hAnsi="Times New Roman"/>
          <w:i/>
          <w:sz w:val="24"/>
          <w:szCs w:val="24"/>
        </w:rPr>
        <w:t>The Second Sex</w:t>
      </w:r>
      <w:r w:rsidRPr="00EB2C7D">
        <w:rPr>
          <w:rFonts w:ascii="Times New Roman" w:hAnsi="Times New Roman"/>
          <w:sz w:val="24"/>
          <w:szCs w:val="24"/>
        </w:rPr>
        <w:t>, London: Vintage</w:t>
      </w:r>
    </w:p>
    <w:p w:rsidR="008E2278" w:rsidRPr="00EB2C7D" w:rsidRDefault="008E2278" w:rsidP="00D11985">
      <w:pPr>
        <w:spacing w:line="480" w:lineRule="auto"/>
        <w:ind w:left="720" w:hanging="720"/>
        <w:rPr>
          <w:rFonts w:ascii="Times New Roman" w:hAnsi="Times New Roman"/>
          <w:sz w:val="24"/>
          <w:szCs w:val="24"/>
        </w:rPr>
      </w:pPr>
      <w:r>
        <w:rPr>
          <w:rFonts w:ascii="Times New Roman" w:hAnsi="Times New Roman"/>
          <w:sz w:val="24"/>
          <w:szCs w:val="24"/>
        </w:rPr>
        <w:t xml:space="preserve">Bernstein, </w:t>
      </w:r>
      <w:r w:rsidR="002F3BEB">
        <w:rPr>
          <w:rFonts w:ascii="Times New Roman" w:hAnsi="Times New Roman"/>
          <w:sz w:val="24"/>
          <w:szCs w:val="24"/>
        </w:rPr>
        <w:t xml:space="preserve">Paula </w:t>
      </w:r>
      <w:r w:rsidR="00A25DC8">
        <w:rPr>
          <w:rFonts w:ascii="Times New Roman" w:hAnsi="Times New Roman"/>
          <w:sz w:val="24"/>
          <w:szCs w:val="24"/>
        </w:rPr>
        <w:t xml:space="preserve">(2004) Mothers and daughters from today’s psychoanalytic perspective, </w:t>
      </w:r>
      <w:r w:rsidR="00A25DC8" w:rsidRPr="00A25DC8">
        <w:rPr>
          <w:rFonts w:ascii="Times New Roman" w:hAnsi="Times New Roman"/>
          <w:i/>
          <w:sz w:val="24"/>
          <w:szCs w:val="24"/>
        </w:rPr>
        <w:t>Psychoanalytic Inquiry,</w:t>
      </w:r>
      <w:r w:rsidR="00A25DC8">
        <w:rPr>
          <w:rFonts w:ascii="Times New Roman" w:hAnsi="Times New Roman"/>
          <w:sz w:val="24"/>
          <w:szCs w:val="24"/>
        </w:rPr>
        <w:t xml:space="preserve"> 24(5) :601-628</w:t>
      </w:r>
    </w:p>
    <w:p w:rsidR="006C26D6" w:rsidRDefault="006C26D6" w:rsidP="00D11985">
      <w:pPr>
        <w:spacing w:line="480" w:lineRule="auto"/>
        <w:ind w:left="720" w:hanging="720"/>
        <w:rPr>
          <w:rFonts w:ascii="Times New Roman" w:hAnsi="Times New Roman"/>
          <w:sz w:val="24"/>
          <w:szCs w:val="24"/>
        </w:rPr>
      </w:pPr>
      <w:r w:rsidRPr="00EB2C7D">
        <w:rPr>
          <w:rFonts w:ascii="Times New Roman" w:hAnsi="Times New Roman"/>
          <w:sz w:val="24"/>
          <w:szCs w:val="24"/>
        </w:rPr>
        <w:t>Burke, M</w:t>
      </w:r>
      <w:r w:rsidR="00DF7E80">
        <w:rPr>
          <w:rFonts w:ascii="Times New Roman" w:hAnsi="Times New Roman"/>
          <w:sz w:val="24"/>
          <w:szCs w:val="24"/>
        </w:rPr>
        <w:t>egan</w:t>
      </w:r>
      <w:r w:rsidRPr="00EB2C7D">
        <w:rPr>
          <w:rFonts w:ascii="Times New Roman" w:hAnsi="Times New Roman"/>
          <w:sz w:val="24"/>
          <w:szCs w:val="24"/>
        </w:rPr>
        <w:t>.M</w:t>
      </w:r>
      <w:r w:rsidR="00DF7E80">
        <w:rPr>
          <w:rFonts w:ascii="Times New Roman" w:hAnsi="Times New Roman"/>
          <w:sz w:val="24"/>
          <w:szCs w:val="24"/>
        </w:rPr>
        <w:t>.</w:t>
      </w:r>
      <w:r w:rsidRPr="00EB2C7D">
        <w:rPr>
          <w:rFonts w:ascii="Times New Roman" w:hAnsi="Times New Roman"/>
          <w:sz w:val="24"/>
          <w:szCs w:val="24"/>
        </w:rPr>
        <w:t xml:space="preserve"> (2018) Gender as lived time: reading The Second Sex for a feminist phenomenology of temporality, </w:t>
      </w:r>
      <w:r w:rsidRPr="00EB2C7D">
        <w:rPr>
          <w:rFonts w:ascii="Times New Roman" w:hAnsi="Times New Roman"/>
          <w:i/>
          <w:sz w:val="24"/>
          <w:szCs w:val="24"/>
        </w:rPr>
        <w:t>Hypatia</w:t>
      </w:r>
      <w:r w:rsidRPr="00EB2C7D">
        <w:rPr>
          <w:rFonts w:ascii="Times New Roman" w:hAnsi="Times New Roman"/>
          <w:sz w:val="24"/>
          <w:szCs w:val="24"/>
        </w:rPr>
        <w:t xml:space="preserve"> 33(1): 111-127</w:t>
      </w:r>
    </w:p>
    <w:p w:rsidR="0060069D" w:rsidRPr="00EB2C7D" w:rsidRDefault="0060069D" w:rsidP="00D11985">
      <w:pPr>
        <w:spacing w:line="480" w:lineRule="auto"/>
        <w:ind w:left="720" w:hanging="720"/>
        <w:rPr>
          <w:rFonts w:ascii="Times New Roman" w:hAnsi="Times New Roman"/>
          <w:sz w:val="24"/>
          <w:szCs w:val="24"/>
        </w:rPr>
      </w:pPr>
      <w:r>
        <w:rPr>
          <w:rFonts w:ascii="Times New Roman" w:hAnsi="Times New Roman"/>
          <w:sz w:val="24"/>
          <w:szCs w:val="24"/>
        </w:rPr>
        <w:t xml:space="preserve">Chodorow, Nancy (1999) </w:t>
      </w:r>
      <w:r w:rsidRPr="0060069D">
        <w:rPr>
          <w:rFonts w:ascii="Times New Roman" w:hAnsi="Times New Roman"/>
          <w:i/>
          <w:sz w:val="24"/>
          <w:szCs w:val="24"/>
        </w:rPr>
        <w:t>Reproduction of Mothering</w:t>
      </w:r>
      <w:r>
        <w:rPr>
          <w:rFonts w:ascii="Times New Roman" w:hAnsi="Times New Roman"/>
          <w:sz w:val="24"/>
          <w:szCs w:val="24"/>
        </w:rPr>
        <w:t>, 2</w:t>
      </w:r>
      <w:r w:rsidRPr="0060069D">
        <w:rPr>
          <w:rFonts w:ascii="Times New Roman" w:hAnsi="Times New Roman"/>
          <w:sz w:val="24"/>
          <w:szCs w:val="24"/>
          <w:vertAlign w:val="superscript"/>
        </w:rPr>
        <w:t>nd</w:t>
      </w:r>
      <w:r>
        <w:rPr>
          <w:rFonts w:ascii="Times New Roman" w:hAnsi="Times New Roman"/>
          <w:sz w:val="24"/>
          <w:szCs w:val="24"/>
        </w:rPr>
        <w:t xml:space="preserve"> edition. London: University of California Press</w:t>
      </w:r>
    </w:p>
    <w:p w:rsidR="00E70B51" w:rsidRDefault="00E1658F" w:rsidP="00D11985">
      <w:pPr>
        <w:spacing w:line="480" w:lineRule="auto"/>
        <w:ind w:left="720" w:hanging="720"/>
        <w:rPr>
          <w:rFonts w:ascii="Times New Roman" w:hAnsi="Times New Roman"/>
          <w:sz w:val="24"/>
          <w:szCs w:val="24"/>
        </w:rPr>
      </w:pPr>
      <w:r w:rsidRPr="00EB2C7D">
        <w:rPr>
          <w:rFonts w:ascii="Times New Roman" w:hAnsi="Times New Roman"/>
          <w:sz w:val="24"/>
          <w:szCs w:val="24"/>
        </w:rPr>
        <w:t>Creed</w:t>
      </w:r>
      <w:r w:rsidR="00BB5184" w:rsidRPr="00EB2C7D">
        <w:rPr>
          <w:rFonts w:ascii="Times New Roman" w:hAnsi="Times New Roman"/>
          <w:sz w:val="24"/>
          <w:szCs w:val="24"/>
        </w:rPr>
        <w:t>, B</w:t>
      </w:r>
      <w:r w:rsidR="00DF7E80">
        <w:rPr>
          <w:rFonts w:ascii="Times New Roman" w:hAnsi="Times New Roman"/>
          <w:sz w:val="24"/>
          <w:szCs w:val="24"/>
        </w:rPr>
        <w:t>arbara</w:t>
      </w:r>
      <w:r w:rsidR="00B5401C" w:rsidRPr="00EB2C7D">
        <w:rPr>
          <w:rFonts w:ascii="Times New Roman" w:hAnsi="Times New Roman"/>
          <w:sz w:val="24"/>
          <w:szCs w:val="24"/>
        </w:rPr>
        <w:t>.</w:t>
      </w:r>
      <w:r w:rsidR="00BB5184" w:rsidRPr="00EB2C7D">
        <w:rPr>
          <w:rFonts w:ascii="Times New Roman" w:hAnsi="Times New Roman"/>
          <w:sz w:val="24"/>
          <w:szCs w:val="24"/>
        </w:rPr>
        <w:t xml:space="preserve"> (1993) </w:t>
      </w:r>
      <w:r w:rsidR="00BB5184" w:rsidRPr="00EB2C7D">
        <w:rPr>
          <w:rFonts w:ascii="Times New Roman" w:hAnsi="Times New Roman"/>
          <w:i/>
          <w:sz w:val="24"/>
          <w:szCs w:val="24"/>
        </w:rPr>
        <w:t>The monstrous-feminine: film, feminism, psychoanalysis</w:t>
      </w:r>
      <w:r w:rsidR="00BB5184" w:rsidRPr="00EB2C7D">
        <w:rPr>
          <w:rFonts w:ascii="Times New Roman" w:hAnsi="Times New Roman"/>
          <w:sz w:val="24"/>
          <w:szCs w:val="24"/>
        </w:rPr>
        <w:t xml:space="preserve">, London: </w:t>
      </w:r>
      <w:r w:rsidR="00E70B51" w:rsidRPr="00EB2C7D">
        <w:rPr>
          <w:rFonts w:ascii="Times New Roman" w:hAnsi="Times New Roman"/>
          <w:sz w:val="24"/>
          <w:szCs w:val="24"/>
        </w:rPr>
        <w:t>Routledge</w:t>
      </w:r>
    </w:p>
    <w:p w:rsidR="008E2278" w:rsidRPr="008E2278" w:rsidRDefault="008E2278" w:rsidP="00D11985">
      <w:pPr>
        <w:spacing w:line="480" w:lineRule="auto"/>
        <w:ind w:left="720" w:hanging="720"/>
        <w:rPr>
          <w:rFonts w:ascii="Times New Roman" w:hAnsi="Times New Roman"/>
          <w:sz w:val="24"/>
          <w:szCs w:val="24"/>
        </w:rPr>
      </w:pPr>
      <w:r>
        <w:rPr>
          <w:rFonts w:ascii="Times New Roman" w:hAnsi="Times New Roman"/>
          <w:sz w:val="24"/>
          <w:szCs w:val="24"/>
        </w:rPr>
        <w:t xml:space="preserve">Cusk, Rachel (2000) </w:t>
      </w:r>
      <w:r>
        <w:rPr>
          <w:rFonts w:ascii="Times New Roman" w:hAnsi="Times New Roman"/>
          <w:i/>
          <w:sz w:val="24"/>
          <w:szCs w:val="24"/>
        </w:rPr>
        <w:t>A Life’s Work: on becoming a mother</w:t>
      </w:r>
      <w:r>
        <w:rPr>
          <w:rFonts w:ascii="Times New Roman" w:hAnsi="Times New Roman"/>
          <w:sz w:val="24"/>
          <w:szCs w:val="24"/>
        </w:rPr>
        <w:t>, London: Fourth Estate</w:t>
      </w:r>
    </w:p>
    <w:p w:rsidR="0070249C" w:rsidRPr="00EB2C7D" w:rsidRDefault="0070249C" w:rsidP="00D11985">
      <w:pPr>
        <w:spacing w:line="480" w:lineRule="auto"/>
        <w:ind w:left="720" w:hanging="720"/>
        <w:rPr>
          <w:rFonts w:ascii="Times New Roman" w:hAnsi="Times New Roman"/>
          <w:sz w:val="24"/>
          <w:szCs w:val="24"/>
        </w:rPr>
      </w:pPr>
      <w:r>
        <w:rPr>
          <w:rFonts w:ascii="Times New Roman" w:hAnsi="Times New Roman"/>
          <w:sz w:val="24"/>
          <w:szCs w:val="24"/>
        </w:rPr>
        <w:t>Deleuze</w:t>
      </w:r>
      <w:bookmarkStart w:id="1" w:name="_GoBack"/>
      <w:bookmarkEnd w:id="1"/>
      <w:r>
        <w:rPr>
          <w:rFonts w:ascii="Times New Roman" w:hAnsi="Times New Roman"/>
          <w:sz w:val="24"/>
          <w:szCs w:val="24"/>
        </w:rPr>
        <w:t>, Giles (1998)</w:t>
      </w:r>
      <w:r w:rsidR="00A25DC8" w:rsidRPr="00A25DC8">
        <w:t xml:space="preserve"> </w:t>
      </w:r>
      <w:r w:rsidR="00A25DC8" w:rsidRPr="00A25DC8">
        <w:rPr>
          <w:rFonts w:ascii="Times New Roman" w:hAnsi="Times New Roman"/>
          <w:i/>
          <w:sz w:val="24"/>
          <w:szCs w:val="24"/>
        </w:rPr>
        <w:t>Essays critical and clinical</w:t>
      </w:r>
      <w:r w:rsidR="00A25DC8">
        <w:rPr>
          <w:rFonts w:ascii="Times New Roman" w:hAnsi="Times New Roman"/>
          <w:sz w:val="24"/>
          <w:szCs w:val="24"/>
        </w:rPr>
        <w:t>,</w:t>
      </w:r>
      <w:r w:rsidR="00A25DC8" w:rsidRPr="00A25DC8">
        <w:rPr>
          <w:rFonts w:ascii="Times New Roman" w:hAnsi="Times New Roman"/>
          <w:sz w:val="24"/>
          <w:szCs w:val="24"/>
        </w:rPr>
        <w:t xml:space="preserve"> London: Verso.</w:t>
      </w:r>
    </w:p>
    <w:p w:rsidR="00B5401C" w:rsidRPr="00EB2C7D" w:rsidRDefault="00B5401C" w:rsidP="00D11985">
      <w:pPr>
        <w:spacing w:line="480" w:lineRule="auto"/>
        <w:ind w:left="720" w:hanging="720"/>
        <w:rPr>
          <w:rFonts w:ascii="Times New Roman" w:hAnsi="Times New Roman"/>
          <w:sz w:val="24"/>
          <w:szCs w:val="24"/>
        </w:rPr>
      </w:pPr>
      <w:r w:rsidRPr="00EB2C7D">
        <w:rPr>
          <w:rFonts w:ascii="Times New Roman" w:hAnsi="Times New Roman"/>
          <w:sz w:val="24"/>
          <w:szCs w:val="24"/>
        </w:rPr>
        <w:t>Direk, Z</w:t>
      </w:r>
      <w:r w:rsidR="00C02336">
        <w:rPr>
          <w:rFonts w:ascii="Times New Roman" w:hAnsi="Times New Roman"/>
          <w:sz w:val="24"/>
          <w:szCs w:val="24"/>
        </w:rPr>
        <w:t>eynep</w:t>
      </w:r>
      <w:r w:rsidRPr="00EB2C7D">
        <w:rPr>
          <w:rFonts w:ascii="Times New Roman" w:hAnsi="Times New Roman"/>
          <w:sz w:val="24"/>
          <w:szCs w:val="24"/>
        </w:rPr>
        <w:t xml:space="preserve"> (2011) Immanence and abjection in Simone de Beauvoir, </w:t>
      </w:r>
      <w:r w:rsidRPr="00EB2C7D">
        <w:rPr>
          <w:rFonts w:ascii="Times New Roman" w:hAnsi="Times New Roman"/>
          <w:i/>
          <w:sz w:val="24"/>
          <w:szCs w:val="24"/>
        </w:rPr>
        <w:t>The Southern Journal of Philosophy,</w:t>
      </w:r>
      <w:r w:rsidRPr="00EB2C7D">
        <w:rPr>
          <w:rFonts w:ascii="Times New Roman" w:hAnsi="Times New Roman"/>
          <w:sz w:val="24"/>
          <w:szCs w:val="24"/>
        </w:rPr>
        <w:t xml:space="preserve"> 49(1): 49-72</w:t>
      </w:r>
    </w:p>
    <w:p w:rsidR="00B37463" w:rsidRPr="00EB2C7D" w:rsidRDefault="00B37463" w:rsidP="00D11985">
      <w:pPr>
        <w:spacing w:line="480" w:lineRule="auto"/>
        <w:ind w:left="720" w:hanging="720"/>
        <w:rPr>
          <w:rFonts w:ascii="Times New Roman" w:hAnsi="Times New Roman"/>
          <w:sz w:val="24"/>
          <w:szCs w:val="24"/>
        </w:rPr>
      </w:pPr>
      <w:r w:rsidRPr="00EB2C7D">
        <w:rPr>
          <w:rFonts w:ascii="Times New Roman" w:hAnsi="Times New Roman"/>
          <w:sz w:val="24"/>
          <w:szCs w:val="24"/>
        </w:rPr>
        <w:t>Duras, M</w:t>
      </w:r>
      <w:r w:rsidR="00DF7E80">
        <w:rPr>
          <w:rFonts w:ascii="Times New Roman" w:hAnsi="Times New Roman"/>
          <w:sz w:val="24"/>
          <w:szCs w:val="24"/>
        </w:rPr>
        <w:t>arguerite</w:t>
      </w:r>
      <w:r w:rsidRPr="00EB2C7D">
        <w:rPr>
          <w:rFonts w:ascii="Times New Roman" w:hAnsi="Times New Roman"/>
          <w:sz w:val="24"/>
          <w:szCs w:val="24"/>
        </w:rPr>
        <w:t xml:space="preserve"> (1990) </w:t>
      </w:r>
      <w:r w:rsidRPr="00EB2C7D">
        <w:rPr>
          <w:rFonts w:ascii="Times New Roman" w:hAnsi="Times New Roman"/>
          <w:i/>
          <w:sz w:val="24"/>
          <w:szCs w:val="24"/>
        </w:rPr>
        <w:t>Practicalities,</w:t>
      </w:r>
      <w:r w:rsidRPr="00EB2C7D">
        <w:rPr>
          <w:rFonts w:ascii="Times New Roman" w:hAnsi="Times New Roman"/>
          <w:sz w:val="24"/>
          <w:szCs w:val="24"/>
        </w:rPr>
        <w:t xml:space="preserve"> London: Grove Press</w:t>
      </w:r>
    </w:p>
    <w:p w:rsidR="007F6C08" w:rsidRPr="00EB2C7D" w:rsidRDefault="007F6C08" w:rsidP="00D11985">
      <w:pPr>
        <w:spacing w:line="480" w:lineRule="auto"/>
        <w:ind w:left="720" w:hanging="720"/>
        <w:rPr>
          <w:rFonts w:ascii="Times New Roman" w:hAnsi="Times New Roman"/>
          <w:sz w:val="24"/>
          <w:szCs w:val="24"/>
        </w:rPr>
      </w:pPr>
      <w:r w:rsidRPr="00EB2C7D">
        <w:rPr>
          <w:rFonts w:ascii="Times New Roman" w:hAnsi="Times New Roman"/>
          <w:sz w:val="24"/>
          <w:szCs w:val="24"/>
        </w:rPr>
        <w:t>Drabble, M</w:t>
      </w:r>
      <w:r w:rsidR="00DF7E80">
        <w:rPr>
          <w:rFonts w:ascii="Times New Roman" w:hAnsi="Times New Roman"/>
          <w:sz w:val="24"/>
          <w:szCs w:val="24"/>
        </w:rPr>
        <w:t>argaret</w:t>
      </w:r>
      <w:r w:rsidR="00B5401C" w:rsidRPr="00EB2C7D">
        <w:rPr>
          <w:rFonts w:ascii="Times New Roman" w:hAnsi="Times New Roman"/>
          <w:sz w:val="24"/>
          <w:szCs w:val="24"/>
        </w:rPr>
        <w:t>.</w:t>
      </w:r>
      <w:r w:rsidRPr="00EB2C7D">
        <w:rPr>
          <w:rFonts w:ascii="Times New Roman" w:hAnsi="Times New Roman"/>
          <w:sz w:val="24"/>
          <w:szCs w:val="24"/>
        </w:rPr>
        <w:t xml:space="preserve"> (2016) My hero: Elena Ferrante </w:t>
      </w:r>
      <w:r w:rsidRPr="00EB2C7D">
        <w:rPr>
          <w:rFonts w:ascii="Times New Roman" w:hAnsi="Times New Roman"/>
          <w:i/>
          <w:sz w:val="24"/>
          <w:szCs w:val="24"/>
        </w:rPr>
        <w:t>The Guardian</w:t>
      </w:r>
      <w:r w:rsidRPr="00EB2C7D">
        <w:rPr>
          <w:rFonts w:ascii="Times New Roman" w:hAnsi="Times New Roman"/>
          <w:sz w:val="24"/>
          <w:szCs w:val="24"/>
        </w:rPr>
        <w:t>, 11 March</w:t>
      </w:r>
    </w:p>
    <w:p w:rsidR="00E1658F" w:rsidRPr="00EB2C7D" w:rsidRDefault="00E1658F" w:rsidP="00D11985">
      <w:pPr>
        <w:spacing w:line="480" w:lineRule="auto"/>
        <w:ind w:left="720" w:hanging="720"/>
        <w:rPr>
          <w:rFonts w:ascii="Times New Roman" w:hAnsi="Times New Roman"/>
          <w:sz w:val="24"/>
          <w:szCs w:val="24"/>
        </w:rPr>
      </w:pPr>
      <w:r w:rsidRPr="00EB2C7D">
        <w:rPr>
          <w:rFonts w:ascii="Times New Roman" w:hAnsi="Times New Roman"/>
          <w:sz w:val="24"/>
          <w:szCs w:val="24"/>
        </w:rPr>
        <w:t>Ferrante, E</w:t>
      </w:r>
      <w:r w:rsidR="00DF7E80">
        <w:rPr>
          <w:rFonts w:ascii="Times New Roman" w:hAnsi="Times New Roman"/>
          <w:sz w:val="24"/>
          <w:szCs w:val="24"/>
        </w:rPr>
        <w:t>lena</w:t>
      </w:r>
      <w:r w:rsidRPr="00EB2C7D">
        <w:rPr>
          <w:rFonts w:ascii="Times New Roman" w:hAnsi="Times New Roman"/>
          <w:sz w:val="24"/>
          <w:szCs w:val="24"/>
        </w:rPr>
        <w:t xml:space="preserve"> (2005) </w:t>
      </w:r>
      <w:r w:rsidRPr="00EB2C7D">
        <w:rPr>
          <w:rFonts w:ascii="Times New Roman" w:hAnsi="Times New Roman"/>
          <w:i/>
          <w:sz w:val="24"/>
          <w:szCs w:val="24"/>
        </w:rPr>
        <w:t>The Days of Abandonment</w:t>
      </w:r>
      <w:r w:rsidRPr="00EB2C7D">
        <w:rPr>
          <w:rFonts w:ascii="Times New Roman" w:hAnsi="Times New Roman"/>
          <w:sz w:val="24"/>
          <w:szCs w:val="24"/>
        </w:rPr>
        <w:t>, New York: Europa</w:t>
      </w:r>
    </w:p>
    <w:p w:rsidR="001B45A9" w:rsidRDefault="00E1658F" w:rsidP="00D11985">
      <w:pPr>
        <w:spacing w:line="480" w:lineRule="auto"/>
        <w:ind w:left="720" w:hanging="720"/>
        <w:rPr>
          <w:rFonts w:ascii="Times New Roman" w:hAnsi="Times New Roman"/>
          <w:sz w:val="24"/>
          <w:szCs w:val="24"/>
        </w:rPr>
      </w:pPr>
      <w:r w:rsidRPr="00EB2C7D">
        <w:rPr>
          <w:rFonts w:ascii="Times New Roman" w:hAnsi="Times New Roman"/>
          <w:sz w:val="24"/>
          <w:szCs w:val="24"/>
        </w:rPr>
        <w:t>Ferrante, E</w:t>
      </w:r>
      <w:r w:rsidR="00C02336">
        <w:rPr>
          <w:rFonts w:ascii="Times New Roman" w:hAnsi="Times New Roman"/>
          <w:sz w:val="24"/>
          <w:szCs w:val="24"/>
        </w:rPr>
        <w:t>lena</w:t>
      </w:r>
      <w:r w:rsidRPr="00EB2C7D">
        <w:rPr>
          <w:rFonts w:ascii="Times New Roman" w:hAnsi="Times New Roman"/>
          <w:sz w:val="24"/>
          <w:szCs w:val="24"/>
        </w:rPr>
        <w:t xml:space="preserve"> (2008) </w:t>
      </w:r>
      <w:r w:rsidRPr="00EB2C7D">
        <w:rPr>
          <w:rFonts w:ascii="Times New Roman" w:hAnsi="Times New Roman"/>
          <w:i/>
          <w:sz w:val="24"/>
          <w:szCs w:val="24"/>
        </w:rPr>
        <w:t>The Lost Daughter</w:t>
      </w:r>
      <w:r w:rsidRPr="00EB2C7D">
        <w:rPr>
          <w:rFonts w:ascii="Times New Roman" w:hAnsi="Times New Roman"/>
          <w:sz w:val="24"/>
          <w:szCs w:val="24"/>
        </w:rPr>
        <w:t xml:space="preserve">, New York: Europa </w:t>
      </w:r>
    </w:p>
    <w:p w:rsidR="00212D92" w:rsidRPr="00EB2C7D" w:rsidRDefault="00212D92" w:rsidP="00D11985">
      <w:pPr>
        <w:spacing w:line="480" w:lineRule="auto"/>
        <w:ind w:left="720" w:hanging="720"/>
        <w:rPr>
          <w:rFonts w:ascii="Times New Roman" w:hAnsi="Times New Roman"/>
          <w:sz w:val="24"/>
          <w:szCs w:val="24"/>
        </w:rPr>
      </w:pPr>
      <w:r>
        <w:rPr>
          <w:rFonts w:ascii="Times New Roman" w:hAnsi="Times New Roman"/>
          <w:sz w:val="24"/>
          <w:szCs w:val="24"/>
        </w:rPr>
        <w:t xml:space="preserve">Ferrante, Elena (2016) </w:t>
      </w:r>
      <w:r w:rsidRPr="00212D92">
        <w:rPr>
          <w:rFonts w:ascii="Times New Roman" w:hAnsi="Times New Roman"/>
          <w:i/>
          <w:sz w:val="24"/>
          <w:szCs w:val="24"/>
        </w:rPr>
        <w:t>Frantumaglia: a writer’s journey</w:t>
      </w:r>
      <w:r>
        <w:rPr>
          <w:rFonts w:ascii="Times New Roman" w:hAnsi="Times New Roman"/>
          <w:sz w:val="24"/>
          <w:szCs w:val="24"/>
        </w:rPr>
        <w:t>, New York: Europa</w:t>
      </w:r>
    </w:p>
    <w:p w:rsidR="0070249C" w:rsidRDefault="0070249C" w:rsidP="00D11985">
      <w:pPr>
        <w:spacing w:line="480" w:lineRule="auto"/>
        <w:ind w:left="720" w:hanging="720"/>
        <w:rPr>
          <w:rFonts w:ascii="Times New Roman" w:hAnsi="Times New Roman"/>
          <w:sz w:val="24"/>
          <w:szCs w:val="24"/>
        </w:rPr>
      </w:pPr>
      <w:r>
        <w:rPr>
          <w:rFonts w:ascii="Times New Roman" w:hAnsi="Times New Roman"/>
          <w:sz w:val="24"/>
          <w:szCs w:val="24"/>
        </w:rPr>
        <w:t xml:space="preserve">Gallop, Jane (1982) </w:t>
      </w:r>
      <w:r w:rsidRPr="0060069D">
        <w:rPr>
          <w:rFonts w:ascii="Times New Roman" w:hAnsi="Times New Roman"/>
          <w:i/>
          <w:sz w:val="24"/>
          <w:szCs w:val="24"/>
        </w:rPr>
        <w:t>Feminism and psychoanalysis: the daughter’s seduction,</w:t>
      </w:r>
      <w:r>
        <w:rPr>
          <w:rFonts w:ascii="Times New Roman" w:hAnsi="Times New Roman"/>
          <w:sz w:val="24"/>
          <w:szCs w:val="24"/>
        </w:rPr>
        <w:t xml:space="preserve"> London: Macmillan</w:t>
      </w:r>
    </w:p>
    <w:p w:rsidR="00B5401C" w:rsidRDefault="00B5401C" w:rsidP="00D11985">
      <w:pPr>
        <w:spacing w:line="480" w:lineRule="auto"/>
        <w:ind w:left="720" w:hanging="720"/>
        <w:rPr>
          <w:rFonts w:ascii="Times New Roman" w:hAnsi="Times New Roman"/>
          <w:sz w:val="24"/>
          <w:szCs w:val="24"/>
        </w:rPr>
      </w:pPr>
      <w:r w:rsidRPr="00EB2C7D">
        <w:rPr>
          <w:rFonts w:ascii="Times New Roman" w:hAnsi="Times New Roman"/>
          <w:sz w:val="24"/>
          <w:szCs w:val="24"/>
        </w:rPr>
        <w:t>Gullette, M</w:t>
      </w:r>
      <w:r w:rsidR="00DF7E80">
        <w:rPr>
          <w:rFonts w:ascii="Times New Roman" w:hAnsi="Times New Roman"/>
          <w:sz w:val="24"/>
          <w:szCs w:val="24"/>
        </w:rPr>
        <w:t xml:space="preserve">argaret </w:t>
      </w:r>
      <w:r w:rsidRPr="00EB2C7D">
        <w:rPr>
          <w:rFonts w:ascii="Times New Roman" w:hAnsi="Times New Roman"/>
          <w:sz w:val="24"/>
          <w:szCs w:val="24"/>
        </w:rPr>
        <w:t>M</w:t>
      </w:r>
      <w:r w:rsidR="00DF7E80">
        <w:rPr>
          <w:rFonts w:ascii="Times New Roman" w:hAnsi="Times New Roman"/>
          <w:sz w:val="24"/>
          <w:szCs w:val="24"/>
        </w:rPr>
        <w:t>organroth</w:t>
      </w:r>
      <w:r w:rsidRPr="00EB2C7D">
        <w:rPr>
          <w:rFonts w:ascii="Times New Roman" w:hAnsi="Times New Roman"/>
          <w:sz w:val="24"/>
          <w:szCs w:val="24"/>
        </w:rPr>
        <w:t xml:space="preserve"> (1997) </w:t>
      </w:r>
      <w:r w:rsidRPr="00EB2C7D">
        <w:rPr>
          <w:rFonts w:ascii="Times New Roman" w:hAnsi="Times New Roman"/>
          <w:i/>
          <w:sz w:val="24"/>
          <w:szCs w:val="24"/>
        </w:rPr>
        <w:t>Declining to decline,</w:t>
      </w:r>
      <w:r w:rsidRPr="00EB2C7D">
        <w:rPr>
          <w:rFonts w:ascii="Times New Roman" w:hAnsi="Times New Roman"/>
          <w:sz w:val="24"/>
          <w:szCs w:val="24"/>
        </w:rPr>
        <w:t xml:space="preserve"> Chicago: University of Chicago Press</w:t>
      </w:r>
    </w:p>
    <w:p w:rsidR="00936A1C" w:rsidRDefault="00936A1C" w:rsidP="00D11985">
      <w:pPr>
        <w:spacing w:line="480" w:lineRule="auto"/>
        <w:ind w:left="720" w:hanging="720"/>
        <w:rPr>
          <w:rFonts w:ascii="Times New Roman" w:hAnsi="Times New Roman"/>
          <w:sz w:val="24"/>
          <w:szCs w:val="24"/>
        </w:rPr>
      </w:pPr>
      <w:r>
        <w:rPr>
          <w:rFonts w:ascii="Times New Roman" w:hAnsi="Times New Roman"/>
          <w:sz w:val="24"/>
          <w:szCs w:val="24"/>
        </w:rPr>
        <w:t xml:space="preserve">Gullette, Margaret Morganroth (2002) Valuing ‘postmaternity’ as a revolutionary feminist concept, </w:t>
      </w:r>
      <w:r w:rsidRPr="00450C5D">
        <w:rPr>
          <w:rFonts w:ascii="Times New Roman" w:hAnsi="Times New Roman"/>
          <w:i/>
          <w:sz w:val="24"/>
          <w:szCs w:val="24"/>
        </w:rPr>
        <w:t>Feminist Studies</w:t>
      </w:r>
      <w:r>
        <w:rPr>
          <w:rFonts w:ascii="Times New Roman" w:hAnsi="Times New Roman"/>
          <w:sz w:val="24"/>
          <w:szCs w:val="24"/>
        </w:rPr>
        <w:t xml:space="preserve"> 28(3): 553-572</w:t>
      </w:r>
    </w:p>
    <w:p w:rsidR="00936A1C" w:rsidRDefault="00936A1C" w:rsidP="00D11985">
      <w:pPr>
        <w:spacing w:line="480" w:lineRule="auto"/>
        <w:ind w:left="720" w:hanging="720"/>
        <w:rPr>
          <w:rFonts w:ascii="Times New Roman" w:hAnsi="Times New Roman"/>
          <w:sz w:val="24"/>
          <w:szCs w:val="24"/>
        </w:rPr>
      </w:pPr>
      <w:r>
        <w:rPr>
          <w:rFonts w:ascii="Times New Roman" w:hAnsi="Times New Roman"/>
          <w:sz w:val="24"/>
          <w:szCs w:val="24"/>
        </w:rPr>
        <w:t xml:space="preserve">Gullette, Margaret Morganroth (2018; originally published 2000) Wicked Powerful: the ‘postmaternal’ in contemporary film and psychoanalytic theory, </w:t>
      </w:r>
      <w:r w:rsidRPr="00936A1C">
        <w:rPr>
          <w:rFonts w:ascii="Times New Roman" w:hAnsi="Times New Roman"/>
          <w:i/>
          <w:sz w:val="24"/>
          <w:szCs w:val="24"/>
        </w:rPr>
        <w:t>originally published in Gender and Psychoanalysis,</w:t>
      </w:r>
      <w:r>
        <w:rPr>
          <w:rFonts w:ascii="Times New Roman" w:hAnsi="Times New Roman"/>
          <w:sz w:val="24"/>
          <w:szCs w:val="24"/>
        </w:rPr>
        <w:t xml:space="preserve"> 5(20): 107-139 </w:t>
      </w:r>
    </w:p>
    <w:p w:rsidR="005F76FB" w:rsidRDefault="005F76FB" w:rsidP="00D11985">
      <w:pPr>
        <w:spacing w:line="480" w:lineRule="auto"/>
        <w:ind w:left="720" w:hanging="720"/>
        <w:rPr>
          <w:rFonts w:ascii="Times New Roman" w:hAnsi="Times New Roman"/>
          <w:sz w:val="24"/>
          <w:szCs w:val="24"/>
        </w:rPr>
      </w:pPr>
      <w:r>
        <w:rPr>
          <w:rFonts w:ascii="Times New Roman" w:hAnsi="Times New Roman"/>
          <w:sz w:val="24"/>
          <w:szCs w:val="24"/>
        </w:rPr>
        <w:t xml:space="preserve">Harding, Kate (2015) When a feminist trailbrazer turns to victim-blaming, it’s time to let go of a hero, </w:t>
      </w:r>
      <w:r w:rsidRPr="00450C5D">
        <w:rPr>
          <w:rFonts w:ascii="Times New Roman" w:hAnsi="Times New Roman"/>
          <w:i/>
          <w:sz w:val="24"/>
          <w:szCs w:val="24"/>
        </w:rPr>
        <w:t>Cosmopolitan,</w:t>
      </w:r>
      <w:r>
        <w:rPr>
          <w:rFonts w:ascii="Times New Roman" w:hAnsi="Times New Roman"/>
          <w:sz w:val="24"/>
          <w:szCs w:val="24"/>
        </w:rPr>
        <w:t xml:space="preserve"> September 18,</w:t>
      </w:r>
      <w:r w:rsidR="005A6746">
        <w:rPr>
          <w:rFonts w:ascii="Times New Roman" w:hAnsi="Times New Roman"/>
          <w:sz w:val="24"/>
          <w:szCs w:val="24"/>
        </w:rPr>
        <w:t xml:space="preserve"> </w:t>
      </w:r>
    </w:p>
    <w:p w:rsidR="00E30F09" w:rsidRDefault="001B45A9" w:rsidP="00D11985">
      <w:pPr>
        <w:spacing w:line="480" w:lineRule="auto"/>
        <w:ind w:left="720" w:hanging="720"/>
        <w:rPr>
          <w:rFonts w:ascii="Times New Roman" w:hAnsi="Times New Roman"/>
          <w:sz w:val="24"/>
          <w:szCs w:val="24"/>
        </w:rPr>
      </w:pPr>
      <w:r w:rsidRPr="00EB2C7D">
        <w:rPr>
          <w:rFonts w:ascii="Times New Roman" w:hAnsi="Times New Roman"/>
          <w:sz w:val="24"/>
          <w:szCs w:val="24"/>
        </w:rPr>
        <w:t>Heinamaa, S</w:t>
      </w:r>
      <w:r w:rsidR="00DF7E80">
        <w:rPr>
          <w:rFonts w:ascii="Times New Roman" w:hAnsi="Times New Roman"/>
          <w:sz w:val="24"/>
          <w:szCs w:val="24"/>
        </w:rPr>
        <w:t>ara</w:t>
      </w:r>
      <w:r w:rsidRPr="00EB2C7D">
        <w:rPr>
          <w:rFonts w:ascii="Times New Roman" w:hAnsi="Times New Roman"/>
          <w:sz w:val="24"/>
          <w:szCs w:val="24"/>
        </w:rPr>
        <w:t xml:space="preserve"> (2014) Transformation of old age: selfhood, normativity and time. In Stoller, S (ed) </w:t>
      </w:r>
      <w:r w:rsidRPr="003D2049">
        <w:rPr>
          <w:rFonts w:ascii="Times New Roman" w:hAnsi="Times New Roman"/>
          <w:i/>
          <w:sz w:val="24"/>
          <w:szCs w:val="24"/>
        </w:rPr>
        <w:t>Simone de Beauvoir’s Philosophy of Age: Gender, Ethics.</w:t>
      </w:r>
      <w:r w:rsidRPr="00EB2C7D">
        <w:rPr>
          <w:rFonts w:ascii="Times New Roman" w:hAnsi="Times New Roman"/>
          <w:sz w:val="24"/>
          <w:szCs w:val="24"/>
        </w:rPr>
        <w:t xml:space="preserve"> Bloomington: Indiana University Press, pp. 167-87</w:t>
      </w:r>
    </w:p>
    <w:p w:rsidR="00E1658F" w:rsidRPr="00EB2C7D" w:rsidRDefault="00E30F09" w:rsidP="00D11985">
      <w:pPr>
        <w:spacing w:line="480" w:lineRule="auto"/>
        <w:ind w:left="720" w:hanging="720"/>
        <w:rPr>
          <w:rFonts w:ascii="Times New Roman" w:hAnsi="Times New Roman"/>
          <w:sz w:val="24"/>
          <w:szCs w:val="24"/>
        </w:rPr>
      </w:pPr>
      <w:r w:rsidRPr="00EB2C7D">
        <w:rPr>
          <w:rFonts w:ascii="Times New Roman" w:hAnsi="Times New Roman"/>
          <w:sz w:val="24"/>
          <w:szCs w:val="24"/>
        </w:rPr>
        <w:t>Kristeva, J</w:t>
      </w:r>
      <w:r w:rsidR="00DF7E80">
        <w:rPr>
          <w:rFonts w:ascii="Times New Roman" w:hAnsi="Times New Roman"/>
          <w:sz w:val="24"/>
          <w:szCs w:val="24"/>
        </w:rPr>
        <w:t>ulia</w:t>
      </w:r>
      <w:r w:rsidRPr="00EB2C7D">
        <w:rPr>
          <w:rFonts w:ascii="Times New Roman" w:hAnsi="Times New Roman"/>
          <w:sz w:val="24"/>
          <w:szCs w:val="24"/>
        </w:rPr>
        <w:t xml:space="preserve"> (1982) </w:t>
      </w:r>
      <w:r w:rsidRPr="00EB2C7D">
        <w:rPr>
          <w:rFonts w:ascii="Times New Roman" w:hAnsi="Times New Roman"/>
          <w:i/>
          <w:sz w:val="24"/>
          <w:szCs w:val="24"/>
        </w:rPr>
        <w:t>Powers of horror: an essay on abjection</w:t>
      </w:r>
      <w:r w:rsidRPr="00EB2C7D">
        <w:rPr>
          <w:rFonts w:ascii="Times New Roman" w:hAnsi="Times New Roman"/>
          <w:sz w:val="24"/>
          <w:szCs w:val="24"/>
        </w:rPr>
        <w:t>, New York: Columbia University Press.</w:t>
      </w:r>
    </w:p>
    <w:p w:rsidR="00E1658F" w:rsidRPr="00EB2C7D" w:rsidRDefault="00E1658F" w:rsidP="00D11985">
      <w:pPr>
        <w:spacing w:line="480" w:lineRule="auto"/>
        <w:ind w:left="720" w:hanging="720"/>
        <w:rPr>
          <w:rFonts w:ascii="Times New Roman" w:hAnsi="Times New Roman"/>
          <w:sz w:val="24"/>
          <w:szCs w:val="24"/>
        </w:rPr>
      </w:pPr>
      <w:r w:rsidRPr="00EB2C7D">
        <w:rPr>
          <w:rFonts w:ascii="Times New Roman" w:hAnsi="Times New Roman"/>
          <w:sz w:val="24"/>
          <w:szCs w:val="24"/>
        </w:rPr>
        <w:t>McWeeny</w:t>
      </w:r>
      <w:r w:rsidR="00652BDD" w:rsidRPr="00EB2C7D">
        <w:rPr>
          <w:rFonts w:ascii="Times New Roman" w:hAnsi="Times New Roman"/>
          <w:sz w:val="24"/>
          <w:szCs w:val="24"/>
        </w:rPr>
        <w:t>, J</w:t>
      </w:r>
      <w:r w:rsidR="00DF7E80">
        <w:rPr>
          <w:rFonts w:ascii="Times New Roman" w:hAnsi="Times New Roman"/>
          <w:sz w:val="24"/>
          <w:szCs w:val="24"/>
        </w:rPr>
        <w:t>ennifer</w:t>
      </w:r>
      <w:r w:rsidR="00652BDD" w:rsidRPr="00EB2C7D">
        <w:rPr>
          <w:rFonts w:ascii="Times New Roman" w:hAnsi="Times New Roman"/>
          <w:sz w:val="24"/>
          <w:szCs w:val="24"/>
        </w:rPr>
        <w:t xml:space="preserve"> (2017)</w:t>
      </w:r>
      <w:r w:rsidR="000B48BA" w:rsidRPr="00EB2C7D">
        <w:rPr>
          <w:rFonts w:ascii="Times New Roman" w:hAnsi="Times New Roman"/>
          <w:sz w:val="24"/>
          <w:szCs w:val="24"/>
        </w:rPr>
        <w:t xml:space="preserve"> The second sex of consciousness: a new temporality and ontology for Beauvoir’s ‘becoming a woman’. In Mann, B</w:t>
      </w:r>
      <w:r w:rsidR="00DF7E80">
        <w:rPr>
          <w:rFonts w:ascii="Times New Roman" w:hAnsi="Times New Roman"/>
          <w:sz w:val="24"/>
          <w:szCs w:val="24"/>
        </w:rPr>
        <w:t>onnie</w:t>
      </w:r>
      <w:r w:rsidR="000B48BA" w:rsidRPr="00EB2C7D">
        <w:rPr>
          <w:rFonts w:ascii="Times New Roman" w:hAnsi="Times New Roman"/>
          <w:sz w:val="24"/>
          <w:szCs w:val="24"/>
        </w:rPr>
        <w:t xml:space="preserve"> and Ferrari, M</w:t>
      </w:r>
      <w:r w:rsidR="00DF7E80">
        <w:rPr>
          <w:rFonts w:ascii="Times New Roman" w:hAnsi="Times New Roman"/>
          <w:sz w:val="24"/>
          <w:szCs w:val="24"/>
        </w:rPr>
        <w:t>artina</w:t>
      </w:r>
      <w:r w:rsidR="000B48BA" w:rsidRPr="00EB2C7D">
        <w:rPr>
          <w:rFonts w:ascii="Times New Roman" w:hAnsi="Times New Roman"/>
          <w:sz w:val="24"/>
          <w:szCs w:val="24"/>
        </w:rPr>
        <w:t xml:space="preserve"> (eds) </w:t>
      </w:r>
      <w:r w:rsidR="000B48BA" w:rsidRPr="00EB2C7D">
        <w:rPr>
          <w:rFonts w:ascii="Times New Roman" w:hAnsi="Times New Roman"/>
          <w:i/>
          <w:sz w:val="24"/>
          <w:szCs w:val="24"/>
        </w:rPr>
        <w:t>On ne nait pas femme: on le deviant…’ The life of a sentence,</w:t>
      </w:r>
      <w:r w:rsidR="000B48BA" w:rsidRPr="00EB2C7D">
        <w:rPr>
          <w:rFonts w:ascii="Times New Roman" w:hAnsi="Times New Roman"/>
          <w:sz w:val="24"/>
          <w:szCs w:val="24"/>
        </w:rPr>
        <w:t xml:space="preserve"> Oxford: Oxford University Press</w:t>
      </w:r>
    </w:p>
    <w:p w:rsidR="00E1658F" w:rsidRPr="00EB2C7D" w:rsidRDefault="00E1658F" w:rsidP="00D11985">
      <w:pPr>
        <w:spacing w:line="480" w:lineRule="auto"/>
        <w:ind w:left="720" w:hanging="720"/>
        <w:rPr>
          <w:rFonts w:ascii="Times New Roman" w:hAnsi="Times New Roman"/>
          <w:sz w:val="24"/>
          <w:szCs w:val="24"/>
        </w:rPr>
      </w:pPr>
      <w:r w:rsidRPr="00EB2C7D">
        <w:rPr>
          <w:rFonts w:ascii="Times New Roman" w:hAnsi="Times New Roman"/>
          <w:sz w:val="24"/>
          <w:szCs w:val="24"/>
        </w:rPr>
        <w:t>McWeeny, J</w:t>
      </w:r>
      <w:r w:rsidR="00DF7E80">
        <w:rPr>
          <w:rFonts w:ascii="Times New Roman" w:hAnsi="Times New Roman"/>
          <w:sz w:val="24"/>
          <w:szCs w:val="24"/>
        </w:rPr>
        <w:t>ennifer</w:t>
      </w:r>
      <w:r w:rsidRPr="00EB2C7D">
        <w:rPr>
          <w:rFonts w:ascii="Times New Roman" w:hAnsi="Times New Roman"/>
          <w:sz w:val="24"/>
          <w:szCs w:val="24"/>
        </w:rPr>
        <w:t xml:space="preserve"> (2016)</w:t>
      </w:r>
      <w:r w:rsidR="003F1EC2" w:rsidRPr="00EB2C7D">
        <w:rPr>
          <w:rFonts w:ascii="Times New Roman" w:hAnsi="Times New Roman"/>
          <w:sz w:val="24"/>
          <w:szCs w:val="24"/>
        </w:rPr>
        <w:t xml:space="preserve"> Varieties of consciousness</w:t>
      </w:r>
      <w:r w:rsidR="00D77F6C" w:rsidRPr="00EB2C7D">
        <w:rPr>
          <w:rFonts w:ascii="Times New Roman" w:hAnsi="Times New Roman"/>
          <w:sz w:val="24"/>
          <w:szCs w:val="24"/>
        </w:rPr>
        <w:t xml:space="preserve"> under oppression; False consciousness, bad faith, double consciousness, and </w:t>
      </w:r>
      <w:r w:rsidR="00D77F6C" w:rsidRPr="00EB2C7D">
        <w:rPr>
          <w:rFonts w:ascii="Times New Roman" w:hAnsi="Times New Roman"/>
          <w:i/>
          <w:sz w:val="24"/>
          <w:szCs w:val="24"/>
        </w:rPr>
        <w:t>se fair</w:t>
      </w:r>
      <w:r w:rsidR="009A42DD" w:rsidRPr="00EB2C7D">
        <w:rPr>
          <w:rFonts w:ascii="Times New Roman" w:hAnsi="Times New Roman"/>
          <w:i/>
          <w:sz w:val="24"/>
          <w:szCs w:val="24"/>
        </w:rPr>
        <w:t>e</w:t>
      </w:r>
      <w:r w:rsidR="00D77F6C" w:rsidRPr="00EB2C7D">
        <w:rPr>
          <w:rFonts w:ascii="Times New Roman" w:hAnsi="Times New Roman"/>
          <w:i/>
          <w:sz w:val="24"/>
          <w:szCs w:val="24"/>
        </w:rPr>
        <w:t xml:space="preserve"> objet,</w:t>
      </w:r>
      <w:r w:rsidR="00D77F6C" w:rsidRPr="00EB2C7D">
        <w:rPr>
          <w:rFonts w:ascii="Times New Roman" w:hAnsi="Times New Roman"/>
          <w:sz w:val="24"/>
          <w:szCs w:val="24"/>
        </w:rPr>
        <w:t xml:space="preserve"> in Gurley, S.W and Pfeifer, G (eds</w:t>
      </w:r>
      <w:r w:rsidR="00D77F6C" w:rsidRPr="00EB2C7D">
        <w:rPr>
          <w:rFonts w:ascii="Times New Roman" w:hAnsi="Times New Roman"/>
          <w:i/>
          <w:sz w:val="24"/>
          <w:szCs w:val="24"/>
        </w:rPr>
        <w:t>) Phenomenology and the Political,</w:t>
      </w:r>
      <w:r w:rsidR="00D77F6C" w:rsidRPr="00EB2C7D">
        <w:rPr>
          <w:rFonts w:ascii="Times New Roman" w:hAnsi="Times New Roman"/>
          <w:sz w:val="24"/>
          <w:szCs w:val="24"/>
        </w:rPr>
        <w:t xml:space="preserve"> London: Rowman and Littlefield, pp 149-163</w:t>
      </w:r>
    </w:p>
    <w:p w:rsidR="00E1658F" w:rsidRPr="00EB2C7D" w:rsidRDefault="00E1658F" w:rsidP="00D11985">
      <w:pPr>
        <w:spacing w:line="480" w:lineRule="auto"/>
        <w:ind w:left="720" w:hanging="720"/>
        <w:rPr>
          <w:rFonts w:ascii="Times New Roman" w:hAnsi="Times New Roman"/>
          <w:sz w:val="24"/>
          <w:szCs w:val="24"/>
        </w:rPr>
      </w:pPr>
      <w:r w:rsidRPr="00EB2C7D">
        <w:rPr>
          <w:rFonts w:ascii="Times New Roman" w:hAnsi="Times New Roman"/>
          <w:sz w:val="24"/>
          <w:szCs w:val="24"/>
        </w:rPr>
        <w:t>Miller, W</w:t>
      </w:r>
      <w:r w:rsidR="00DF7E80">
        <w:rPr>
          <w:rFonts w:ascii="Times New Roman" w:hAnsi="Times New Roman"/>
          <w:sz w:val="24"/>
          <w:szCs w:val="24"/>
        </w:rPr>
        <w:t xml:space="preserve">illiam </w:t>
      </w:r>
      <w:r w:rsidRPr="00EB2C7D">
        <w:rPr>
          <w:rFonts w:ascii="Times New Roman" w:hAnsi="Times New Roman"/>
          <w:sz w:val="24"/>
          <w:szCs w:val="24"/>
        </w:rPr>
        <w:t xml:space="preserve">I (2009) </w:t>
      </w:r>
      <w:r w:rsidRPr="00EB2C7D">
        <w:rPr>
          <w:rFonts w:ascii="Times New Roman" w:hAnsi="Times New Roman"/>
          <w:i/>
          <w:sz w:val="24"/>
          <w:szCs w:val="24"/>
        </w:rPr>
        <w:t>The anatomy of disgust,</w:t>
      </w:r>
      <w:r w:rsidRPr="00EB2C7D">
        <w:rPr>
          <w:rFonts w:ascii="Times New Roman" w:hAnsi="Times New Roman"/>
          <w:sz w:val="24"/>
          <w:szCs w:val="24"/>
        </w:rPr>
        <w:t xml:space="preserve"> Cambridge, MA: Harvard University Press</w:t>
      </w:r>
    </w:p>
    <w:p w:rsidR="00CF34F1" w:rsidRDefault="00E1658F" w:rsidP="00D11985">
      <w:pPr>
        <w:spacing w:line="480" w:lineRule="auto"/>
        <w:ind w:left="720" w:hanging="720"/>
        <w:rPr>
          <w:rFonts w:ascii="Times New Roman" w:hAnsi="Times New Roman"/>
          <w:color w:val="000000"/>
          <w:sz w:val="24"/>
          <w:szCs w:val="24"/>
          <w:shd w:val="clear" w:color="auto" w:fill="FFFFFF"/>
        </w:rPr>
      </w:pPr>
      <w:r w:rsidRPr="00EB2C7D">
        <w:rPr>
          <w:rFonts w:ascii="Times New Roman" w:hAnsi="Times New Roman"/>
          <w:sz w:val="24"/>
          <w:szCs w:val="24"/>
        </w:rPr>
        <w:t>Nielsen</w:t>
      </w:r>
      <w:r w:rsidR="00E30F09" w:rsidRPr="00EB2C7D">
        <w:rPr>
          <w:rFonts w:ascii="Times New Roman" w:hAnsi="Times New Roman"/>
          <w:sz w:val="24"/>
          <w:szCs w:val="24"/>
        </w:rPr>
        <w:t>, H</w:t>
      </w:r>
      <w:r w:rsidR="00DF7E80">
        <w:rPr>
          <w:rFonts w:ascii="Times New Roman" w:hAnsi="Times New Roman"/>
          <w:sz w:val="24"/>
          <w:szCs w:val="24"/>
        </w:rPr>
        <w:t>arriet</w:t>
      </w:r>
      <w:r w:rsidR="00E30F09" w:rsidRPr="00EB2C7D">
        <w:rPr>
          <w:rFonts w:ascii="Times New Roman" w:hAnsi="Times New Roman"/>
          <w:sz w:val="24"/>
          <w:szCs w:val="24"/>
        </w:rPr>
        <w:t xml:space="preserve"> Bjerrum (201</w:t>
      </w:r>
      <w:r w:rsidR="00212D92">
        <w:rPr>
          <w:rFonts w:ascii="Times New Roman" w:hAnsi="Times New Roman"/>
          <w:sz w:val="24"/>
          <w:szCs w:val="24"/>
        </w:rPr>
        <w:t>9</w:t>
      </w:r>
      <w:r w:rsidR="00E30F09" w:rsidRPr="00EB2C7D">
        <w:rPr>
          <w:rFonts w:ascii="Times New Roman" w:hAnsi="Times New Roman"/>
          <w:sz w:val="24"/>
          <w:szCs w:val="24"/>
        </w:rPr>
        <w:t>)</w:t>
      </w:r>
      <w:r w:rsidR="00A25DC8">
        <w:rPr>
          <w:rFonts w:ascii="Times New Roman" w:hAnsi="Times New Roman"/>
          <w:sz w:val="24"/>
          <w:szCs w:val="24"/>
        </w:rPr>
        <w:t xml:space="preserve"> Bodies and boundaries in three generations. In Pickard, S and Robinson, J (eds) </w:t>
      </w:r>
      <w:r w:rsidR="00A25DC8" w:rsidRPr="00A25DC8">
        <w:rPr>
          <w:rFonts w:ascii="Times New Roman" w:hAnsi="Times New Roman"/>
          <w:i/>
          <w:color w:val="000000"/>
          <w:sz w:val="24"/>
          <w:szCs w:val="24"/>
          <w:shd w:val="clear" w:color="auto" w:fill="FFFFFF"/>
        </w:rPr>
        <w:t>Ageing, the Body and the Gender Regime: Health, Illness and Disease across the life course,</w:t>
      </w:r>
      <w:r w:rsidR="00A25DC8" w:rsidRPr="00A25DC8">
        <w:rPr>
          <w:rFonts w:ascii="Times New Roman" w:hAnsi="Times New Roman"/>
          <w:color w:val="000000"/>
          <w:sz w:val="24"/>
          <w:szCs w:val="24"/>
          <w:shd w:val="clear" w:color="auto" w:fill="FFFFFF"/>
        </w:rPr>
        <w:t xml:space="preserve"> Routledge (in press)</w:t>
      </w:r>
    </w:p>
    <w:p w:rsidR="00CF34F1" w:rsidRPr="00EB2C7D" w:rsidRDefault="00CF34F1" w:rsidP="00D11985">
      <w:pPr>
        <w:spacing w:line="480" w:lineRule="auto"/>
        <w:ind w:left="720" w:hanging="720"/>
        <w:rPr>
          <w:rFonts w:ascii="Times New Roman" w:hAnsi="Times New Roman"/>
          <w:sz w:val="24"/>
          <w:szCs w:val="24"/>
        </w:rPr>
      </w:pPr>
      <w:r w:rsidRPr="00EB2C7D">
        <w:rPr>
          <w:rFonts w:ascii="Times New Roman" w:hAnsi="Times New Roman"/>
          <w:sz w:val="24"/>
          <w:szCs w:val="24"/>
        </w:rPr>
        <w:t>Paloge, H</w:t>
      </w:r>
      <w:r>
        <w:rPr>
          <w:rFonts w:ascii="Times New Roman" w:hAnsi="Times New Roman"/>
          <w:sz w:val="24"/>
          <w:szCs w:val="24"/>
        </w:rPr>
        <w:t>elen</w:t>
      </w:r>
      <w:r w:rsidRPr="00EB2C7D">
        <w:rPr>
          <w:rFonts w:ascii="Times New Roman" w:hAnsi="Times New Roman"/>
          <w:sz w:val="24"/>
          <w:szCs w:val="24"/>
        </w:rPr>
        <w:t xml:space="preserve"> (2007) </w:t>
      </w:r>
      <w:r w:rsidRPr="00EB2C7D">
        <w:rPr>
          <w:rFonts w:ascii="Times New Roman" w:hAnsi="Times New Roman"/>
          <w:i/>
          <w:sz w:val="24"/>
          <w:szCs w:val="24"/>
        </w:rPr>
        <w:t>The Silent Echo: The Middle- Aged Female Body in Contemporary Women’s Fiction,</w:t>
      </w:r>
      <w:r w:rsidRPr="00EB2C7D">
        <w:rPr>
          <w:rFonts w:ascii="Times New Roman" w:hAnsi="Times New Roman"/>
          <w:sz w:val="24"/>
          <w:szCs w:val="24"/>
        </w:rPr>
        <w:t xml:space="preserve"> Plymouth: Lexington Books. </w:t>
      </w:r>
    </w:p>
    <w:p w:rsidR="008E2278" w:rsidRDefault="008E2278" w:rsidP="00D11985">
      <w:pPr>
        <w:spacing w:line="480" w:lineRule="auto"/>
        <w:ind w:left="720" w:hanging="720"/>
        <w:rPr>
          <w:rFonts w:ascii="Times New Roman" w:hAnsi="Times New Roman"/>
          <w:sz w:val="24"/>
          <w:szCs w:val="24"/>
        </w:rPr>
      </w:pPr>
      <w:r>
        <w:rPr>
          <w:rFonts w:ascii="Times New Roman" w:hAnsi="Times New Roman"/>
          <w:sz w:val="24"/>
          <w:szCs w:val="24"/>
        </w:rPr>
        <w:t>Rich, Adrienne (1987)</w:t>
      </w:r>
      <w:r w:rsidR="00212D92">
        <w:rPr>
          <w:rFonts w:ascii="Times New Roman" w:hAnsi="Times New Roman"/>
          <w:sz w:val="24"/>
          <w:szCs w:val="24"/>
        </w:rPr>
        <w:t xml:space="preserve"> </w:t>
      </w:r>
      <w:r w:rsidR="00212D92" w:rsidRPr="00212D92">
        <w:rPr>
          <w:rFonts w:ascii="Times New Roman" w:hAnsi="Times New Roman"/>
          <w:i/>
          <w:sz w:val="24"/>
          <w:szCs w:val="24"/>
        </w:rPr>
        <w:t xml:space="preserve">Blood, </w:t>
      </w:r>
      <w:r w:rsidR="00212D92">
        <w:rPr>
          <w:rFonts w:ascii="Times New Roman" w:hAnsi="Times New Roman"/>
          <w:i/>
          <w:sz w:val="24"/>
          <w:szCs w:val="24"/>
        </w:rPr>
        <w:t>B</w:t>
      </w:r>
      <w:r w:rsidR="00212D92" w:rsidRPr="00212D92">
        <w:rPr>
          <w:rFonts w:ascii="Times New Roman" w:hAnsi="Times New Roman"/>
          <w:i/>
          <w:sz w:val="24"/>
          <w:szCs w:val="24"/>
        </w:rPr>
        <w:t xml:space="preserve">read and </w:t>
      </w:r>
      <w:r w:rsidR="00212D92">
        <w:rPr>
          <w:rFonts w:ascii="Times New Roman" w:hAnsi="Times New Roman"/>
          <w:i/>
          <w:sz w:val="24"/>
          <w:szCs w:val="24"/>
        </w:rPr>
        <w:t>P</w:t>
      </w:r>
      <w:r w:rsidR="00212D92" w:rsidRPr="00212D92">
        <w:rPr>
          <w:rFonts w:ascii="Times New Roman" w:hAnsi="Times New Roman"/>
          <w:i/>
          <w:sz w:val="24"/>
          <w:szCs w:val="24"/>
        </w:rPr>
        <w:t>oetry,</w:t>
      </w:r>
      <w:r w:rsidR="00212D92">
        <w:rPr>
          <w:rFonts w:ascii="Times New Roman" w:hAnsi="Times New Roman"/>
          <w:sz w:val="24"/>
          <w:szCs w:val="24"/>
        </w:rPr>
        <w:t xml:space="preserve"> New York: Norton</w:t>
      </w:r>
    </w:p>
    <w:p w:rsidR="008E2278" w:rsidRDefault="008E2278" w:rsidP="00D11985">
      <w:pPr>
        <w:spacing w:line="480" w:lineRule="auto"/>
        <w:ind w:left="720" w:hanging="720"/>
        <w:rPr>
          <w:rFonts w:ascii="Times New Roman" w:hAnsi="Times New Roman"/>
          <w:sz w:val="24"/>
          <w:szCs w:val="24"/>
        </w:rPr>
      </w:pPr>
      <w:r>
        <w:rPr>
          <w:rFonts w:ascii="Times New Roman" w:hAnsi="Times New Roman"/>
          <w:sz w:val="24"/>
          <w:szCs w:val="24"/>
        </w:rPr>
        <w:t>Rich, Adrienne</w:t>
      </w:r>
      <w:r w:rsidR="00212D92">
        <w:rPr>
          <w:rFonts w:ascii="Times New Roman" w:hAnsi="Times New Roman"/>
          <w:sz w:val="24"/>
          <w:szCs w:val="24"/>
        </w:rPr>
        <w:t xml:space="preserve"> (1976) </w:t>
      </w:r>
      <w:r w:rsidR="00212D92" w:rsidRPr="00212D92">
        <w:rPr>
          <w:rFonts w:ascii="Times New Roman" w:hAnsi="Times New Roman"/>
          <w:i/>
          <w:sz w:val="24"/>
          <w:szCs w:val="24"/>
        </w:rPr>
        <w:t>Of Woman Born: motherhood as experience and institution,</w:t>
      </w:r>
      <w:r w:rsidR="00212D92">
        <w:rPr>
          <w:rFonts w:ascii="Times New Roman" w:hAnsi="Times New Roman"/>
          <w:sz w:val="24"/>
          <w:szCs w:val="24"/>
        </w:rPr>
        <w:t xml:space="preserve"> New York: Norton</w:t>
      </w:r>
    </w:p>
    <w:p w:rsidR="00936A1C" w:rsidRPr="00EB2C7D" w:rsidRDefault="00936A1C" w:rsidP="00D11985">
      <w:pPr>
        <w:spacing w:line="480" w:lineRule="auto"/>
        <w:ind w:left="720" w:hanging="720"/>
        <w:rPr>
          <w:rFonts w:ascii="Times New Roman" w:hAnsi="Times New Roman"/>
          <w:sz w:val="24"/>
          <w:szCs w:val="24"/>
        </w:rPr>
      </w:pPr>
      <w:r>
        <w:rPr>
          <w:rFonts w:ascii="Times New Roman" w:hAnsi="Times New Roman"/>
          <w:sz w:val="24"/>
          <w:szCs w:val="24"/>
        </w:rPr>
        <w:t>Rose, Jacqueline</w:t>
      </w:r>
      <w:r w:rsidR="008E2278">
        <w:rPr>
          <w:rFonts w:ascii="Times New Roman" w:hAnsi="Times New Roman"/>
          <w:sz w:val="24"/>
          <w:szCs w:val="24"/>
        </w:rPr>
        <w:t xml:space="preserve"> (2018) </w:t>
      </w:r>
      <w:r w:rsidR="008E2278" w:rsidRPr="008E2278">
        <w:rPr>
          <w:rFonts w:ascii="Times New Roman" w:hAnsi="Times New Roman"/>
          <w:i/>
          <w:sz w:val="24"/>
          <w:szCs w:val="24"/>
        </w:rPr>
        <w:t>Mothers: an essay on love and cruelty,</w:t>
      </w:r>
      <w:r w:rsidR="008E2278">
        <w:rPr>
          <w:rFonts w:ascii="Times New Roman" w:hAnsi="Times New Roman"/>
          <w:sz w:val="24"/>
          <w:szCs w:val="24"/>
        </w:rPr>
        <w:t xml:space="preserve"> London: Faber and Faber</w:t>
      </w:r>
    </w:p>
    <w:p w:rsidR="00B5794D" w:rsidRPr="00EB2C7D" w:rsidRDefault="00B5794D" w:rsidP="00D11985">
      <w:pPr>
        <w:spacing w:line="480" w:lineRule="auto"/>
        <w:ind w:left="720" w:hanging="720"/>
        <w:rPr>
          <w:rFonts w:ascii="Times New Roman" w:hAnsi="Times New Roman"/>
          <w:sz w:val="24"/>
          <w:szCs w:val="24"/>
        </w:rPr>
      </w:pPr>
      <w:r w:rsidRPr="00EB2C7D">
        <w:rPr>
          <w:rFonts w:ascii="Times New Roman" w:hAnsi="Times New Roman"/>
          <w:sz w:val="24"/>
          <w:szCs w:val="24"/>
        </w:rPr>
        <w:t>Rubin, G</w:t>
      </w:r>
      <w:r w:rsidR="00DF7E80">
        <w:rPr>
          <w:rFonts w:ascii="Times New Roman" w:hAnsi="Times New Roman"/>
          <w:sz w:val="24"/>
          <w:szCs w:val="24"/>
        </w:rPr>
        <w:t>ayle</w:t>
      </w:r>
      <w:r w:rsidRPr="00EB2C7D">
        <w:rPr>
          <w:rFonts w:ascii="Times New Roman" w:hAnsi="Times New Roman"/>
          <w:sz w:val="24"/>
          <w:szCs w:val="24"/>
        </w:rPr>
        <w:t xml:space="preserve"> (1975) The Traffic in Women: notes on the ‘political economy’ of sex</w:t>
      </w:r>
      <w:r w:rsidR="00085175">
        <w:rPr>
          <w:rFonts w:ascii="Times New Roman" w:hAnsi="Times New Roman"/>
          <w:sz w:val="24"/>
          <w:szCs w:val="24"/>
        </w:rPr>
        <w:t>.</w:t>
      </w:r>
      <w:r w:rsidRPr="00EB2C7D">
        <w:rPr>
          <w:rFonts w:ascii="Times New Roman" w:hAnsi="Times New Roman"/>
          <w:sz w:val="24"/>
          <w:szCs w:val="24"/>
        </w:rPr>
        <w:t xml:space="preserve"> In Reiter, R (ed) </w:t>
      </w:r>
      <w:r w:rsidRPr="00EB2C7D">
        <w:rPr>
          <w:rFonts w:ascii="Times New Roman" w:hAnsi="Times New Roman"/>
          <w:i/>
          <w:sz w:val="24"/>
          <w:szCs w:val="24"/>
        </w:rPr>
        <w:t>Toward an Anthropology of Women,</w:t>
      </w:r>
      <w:r w:rsidRPr="00EB2C7D">
        <w:rPr>
          <w:rFonts w:ascii="Times New Roman" w:hAnsi="Times New Roman"/>
          <w:sz w:val="24"/>
          <w:szCs w:val="24"/>
        </w:rPr>
        <w:t xml:space="preserve"> New York: Monthly View Press pp. 157-210</w:t>
      </w:r>
    </w:p>
    <w:p w:rsidR="0070249C" w:rsidRPr="00EB2C7D" w:rsidRDefault="0070249C" w:rsidP="00D11985">
      <w:pPr>
        <w:spacing w:line="480" w:lineRule="auto"/>
        <w:ind w:left="720" w:hanging="720"/>
        <w:rPr>
          <w:rFonts w:ascii="Times New Roman" w:hAnsi="Times New Roman"/>
          <w:sz w:val="24"/>
          <w:szCs w:val="24"/>
        </w:rPr>
      </w:pPr>
      <w:r>
        <w:rPr>
          <w:rFonts w:ascii="Times New Roman" w:hAnsi="Times New Roman"/>
          <w:sz w:val="24"/>
          <w:szCs w:val="24"/>
        </w:rPr>
        <w:t xml:space="preserve">Shulman, Alix Kates (1999) </w:t>
      </w:r>
      <w:r w:rsidRPr="00936A1C">
        <w:rPr>
          <w:rFonts w:ascii="Times New Roman" w:hAnsi="Times New Roman"/>
          <w:i/>
          <w:sz w:val="24"/>
          <w:szCs w:val="24"/>
        </w:rPr>
        <w:t>A good enough daughter:</w:t>
      </w:r>
      <w:r>
        <w:rPr>
          <w:rFonts w:ascii="Times New Roman" w:hAnsi="Times New Roman"/>
          <w:sz w:val="24"/>
          <w:szCs w:val="24"/>
        </w:rPr>
        <w:t xml:space="preserve"> New York: Schocken Books</w:t>
      </w:r>
    </w:p>
    <w:p w:rsidR="0070249C" w:rsidRDefault="0070249C" w:rsidP="00D11985">
      <w:pPr>
        <w:spacing w:line="480" w:lineRule="auto"/>
        <w:ind w:left="720" w:hanging="720"/>
        <w:rPr>
          <w:rFonts w:ascii="Times New Roman" w:hAnsi="Times New Roman"/>
          <w:sz w:val="24"/>
          <w:szCs w:val="24"/>
        </w:rPr>
      </w:pPr>
      <w:r>
        <w:rPr>
          <w:rFonts w:ascii="Times New Roman" w:hAnsi="Times New Roman"/>
          <w:sz w:val="24"/>
          <w:szCs w:val="24"/>
        </w:rPr>
        <w:t xml:space="preserve">Stenner, Paul (2017) </w:t>
      </w:r>
      <w:r w:rsidRPr="0070249C">
        <w:rPr>
          <w:rFonts w:ascii="Times New Roman" w:hAnsi="Times New Roman"/>
          <w:i/>
          <w:sz w:val="24"/>
          <w:szCs w:val="24"/>
        </w:rPr>
        <w:t>Liminality and experience: a transdisciplinary approach to the psychosocial</w:t>
      </w:r>
      <w:r>
        <w:rPr>
          <w:rFonts w:ascii="Times New Roman" w:hAnsi="Times New Roman"/>
          <w:sz w:val="24"/>
          <w:szCs w:val="24"/>
        </w:rPr>
        <w:t xml:space="preserve">, London: Palgrave Macmillan </w:t>
      </w:r>
    </w:p>
    <w:p w:rsidR="001B45A9" w:rsidRPr="00EB2C7D" w:rsidRDefault="001B45A9" w:rsidP="00D11985">
      <w:pPr>
        <w:spacing w:line="480" w:lineRule="auto"/>
        <w:ind w:left="720" w:hanging="720"/>
        <w:rPr>
          <w:rFonts w:ascii="Times New Roman" w:hAnsi="Times New Roman"/>
          <w:sz w:val="24"/>
          <w:szCs w:val="24"/>
        </w:rPr>
      </w:pPr>
      <w:r w:rsidRPr="00EB2C7D">
        <w:rPr>
          <w:rFonts w:ascii="Times New Roman" w:hAnsi="Times New Roman"/>
          <w:sz w:val="24"/>
          <w:szCs w:val="24"/>
        </w:rPr>
        <w:t>Tyler, I</w:t>
      </w:r>
      <w:r w:rsidR="00DF7E80">
        <w:rPr>
          <w:rFonts w:ascii="Times New Roman" w:hAnsi="Times New Roman"/>
          <w:sz w:val="24"/>
          <w:szCs w:val="24"/>
        </w:rPr>
        <w:t>mogen</w:t>
      </w:r>
      <w:r w:rsidR="00B5401C" w:rsidRPr="00EB2C7D">
        <w:rPr>
          <w:rFonts w:ascii="Times New Roman" w:hAnsi="Times New Roman"/>
          <w:sz w:val="24"/>
          <w:szCs w:val="24"/>
        </w:rPr>
        <w:t>.</w:t>
      </w:r>
      <w:r w:rsidRPr="00EB2C7D">
        <w:rPr>
          <w:rFonts w:ascii="Times New Roman" w:hAnsi="Times New Roman"/>
          <w:sz w:val="24"/>
          <w:szCs w:val="24"/>
        </w:rPr>
        <w:t xml:space="preserve"> (2009) Against abjection </w:t>
      </w:r>
      <w:r w:rsidRPr="00EB2C7D">
        <w:rPr>
          <w:rFonts w:ascii="Times New Roman" w:hAnsi="Times New Roman"/>
          <w:i/>
          <w:sz w:val="24"/>
          <w:szCs w:val="24"/>
        </w:rPr>
        <w:t>Feminist Theory</w:t>
      </w:r>
      <w:r w:rsidRPr="00EB2C7D">
        <w:rPr>
          <w:rFonts w:ascii="Times New Roman" w:hAnsi="Times New Roman"/>
          <w:sz w:val="24"/>
          <w:szCs w:val="24"/>
        </w:rPr>
        <w:t xml:space="preserve"> 10(1): 77-98</w:t>
      </w:r>
    </w:p>
    <w:p w:rsidR="00E1658F" w:rsidRDefault="00E1658F" w:rsidP="00D11985">
      <w:pPr>
        <w:spacing w:line="480" w:lineRule="auto"/>
        <w:ind w:left="720" w:hanging="720"/>
        <w:rPr>
          <w:rFonts w:ascii="Times New Roman" w:hAnsi="Times New Roman"/>
          <w:sz w:val="24"/>
          <w:szCs w:val="24"/>
        </w:rPr>
      </w:pPr>
      <w:r w:rsidRPr="00EB2C7D">
        <w:rPr>
          <w:rFonts w:ascii="Times New Roman" w:hAnsi="Times New Roman"/>
          <w:sz w:val="24"/>
          <w:szCs w:val="24"/>
        </w:rPr>
        <w:t>Tyler</w:t>
      </w:r>
      <w:r w:rsidR="00652BDD" w:rsidRPr="00EB2C7D">
        <w:rPr>
          <w:rFonts w:ascii="Times New Roman" w:hAnsi="Times New Roman"/>
          <w:sz w:val="24"/>
          <w:szCs w:val="24"/>
        </w:rPr>
        <w:t>, I</w:t>
      </w:r>
      <w:r w:rsidR="00DF7E80">
        <w:rPr>
          <w:rFonts w:ascii="Times New Roman" w:hAnsi="Times New Roman"/>
          <w:sz w:val="24"/>
          <w:szCs w:val="24"/>
        </w:rPr>
        <w:t>mogen</w:t>
      </w:r>
      <w:r w:rsidR="00652BDD" w:rsidRPr="00EB2C7D">
        <w:rPr>
          <w:rFonts w:ascii="Times New Roman" w:hAnsi="Times New Roman"/>
          <w:sz w:val="24"/>
          <w:szCs w:val="24"/>
        </w:rPr>
        <w:t xml:space="preserve"> (2013) </w:t>
      </w:r>
      <w:r w:rsidR="00652BDD" w:rsidRPr="008E2278">
        <w:rPr>
          <w:rFonts w:ascii="Times New Roman" w:hAnsi="Times New Roman"/>
          <w:i/>
          <w:sz w:val="24"/>
          <w:szCs w:val="24"/>
        </w:rPr>
        <w:t>Revolting Subjects: social abjection and resistance in neoliberal Britain,</w:t>
      </w:r>
      <w:r w:rsidR="00652BDD" w:rsidRPr="00EB2C7D">
        <w:rPr>
          <w:rFonts w:ascii="Times New Roman" w:hAnsi="Times New Roman"/>
          <w:sz w:val="24"/>
          <w:szCs w:val="24"/>
        </w:rPr>
        <w:t xml:space="preserve"> London: Zed Books</w:t>
      </w:r>
    </w:p>
    <w:p w:rsidR="005A166E" w:rsidRDefault="005A166E" w:rsidP="00D11985">
      <w:pPr>
        <w:spacing w:line="480" w:lineRule="auto"/>
        <w:ind w:left="720" w:hanging="720"/>
        <w:rPr>
          <w:rFonts w:ascii="Times New Roman" w:hAnsi="Times New Roman"/>
          <w:sz w:val="24"/>
          <w:szCs w:val="24"/>
        </w:rPr>
      </w:pPr>
      <w:r>
        <w:rPr>
          <w:rFonts w:ascii="Times New Roman" w:hAnsi="Times New Roman"/>
          <w:sz w:val="24"/>
          <w:szCs w:val="24"/>
        </w:rPr>
        <w:t>Young, Iris Marion (2005) ‘Throwing like a Girl’ and other essays, Oxford: Oxford University Press</w:t>
      </w:r>
    </w:p>
    <w:p w:rsidR="00936A1C" w:rsidRPr="00EB2C7D" w:rsidRDefault="00936A1C" w:rsidP="00D11985">
      <w:pPr>
        <w:spacing w:line="480" w:lineRule="auto"/>
        <w:ind w:left="720" w:hanging="720"/>
        <w:rPr>
          <w:rFonts w:ascii="Times New Roman" w:hAnsi="Times New Roman"/>
          <w:sz w:val="24"/>
          <w:szCs w:val="24"/>
        </w:rPr>
      </w:pPr>
      <w:r>
        <w:rPr>
          <w:rFonts w:ascii="Times New Roman" w:hAnsi="Times New Roman"/>
          <w:sz w:val="24"/>
          <w:szCs w:val="24"/>
        </w:rPr>
        <w:t>Williams, Raymond</w:t>
      </w:r>
      <w:r w:rsidR="008E2278">
        <w:rPr>
          <w:rFonts w:ascii="Times New Roman" w:hAnsi="Times New Roman"/>
          <w:sz w:val="24"/>
          <w:szCs w:val="24"/>
        </w:rPr>
        <w:t xml:space="preserve"> (1977) </w:t>
      </w:r>
      <w:r w:rsidR="008E2278" w:rsidRPr="008E2278">
        <w:rPr>
          <w:rFonts w:ascii="Times New Roman" w:hAnsi="Times New Roman"/>
          <w:i/>
          <w:sz w:val="24"/>
          <w:szCs w:val="24"/>
        </w:rPr>
        <w:t>Marxism and Literature,</w:t>
      </w:r>
      <w:r w:rsidR="008E2278">
        <w:rPr>
          <w:rFonts w:ascii="Times New Roman" w:hAnsi="Times New Roman"/>
          <w:sz w:val="24"/>
          <w:szCs w:val="24"/>
        </w:rPr>
        <w:t xml:space="preserve"> Oxford: Oxford University Press</w:t>
      </w:r>
    </w:p>
    <w:sectPr w:rsidR="00936A1C" w:rsidRPr="00EB2C7D">
      <w:head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B48" w:rsidRDefault="00BE3B48" w:rsidP="00FE55D7">
      <w:pPr>
        <w:spacing w:after="0" w:line="240" w:lineRule="auto"/>
      </w:pPr>
      <w:r>
        <w:separator/>
      </w:r>
    </w:p>
  </w:endnote>
  <w:endnote w:type="continuationSeparator" w:id="0">
    <w:p w:rsidR="00BE3B48" w:rsidRDefault="00BE3B48" w:rsidP="00FE55D7">
      <w:pPr>
        <w:spacing w:after="0" w:line="240" w:lineRule="auto"/>
      </w:pPr>
      <w:r>
        <w:continuationSeparator/>
      </w:r>
    </w:p>
  </w:endnote>
  <w:endnote w:id="1">
    <w:p w:rsidR="00000000" w:rsidRDefault="005B1AA9">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B48" w:rsidRDefault="00BE3B48" w:rsidP="00FE55D7">
      <w:pPr>
        <w:spacing w:after="0" w:line="240" w:lineRule="auto"/>
      </w:pPr>
      <w:r>
        <w:separator/>
      </w:r>
    </w:p>
  </w:footnote>
  <w:footnote w:type="continuationSeparator" w:id="0">
    <w:p w:rsidR="00BE3B48" w:rsidRDefault="00BE3B48" w:rsidP="00FE55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DE6" w:rsidRDefault="00E25DE6">
    <w:pPr>
      <w:pStyle w:val="Header"/>
      <w:jc w:val="center"/>
    </w:pPr>
    <w:r>
      <w:fldChar w:fldCharType="begin"/>
    </w:r>
    <w:r>
      <w:instrText xml:space="preserve"> PAGE   \* MERGEFORMAT </w:instrText>
    </w:r>
    <w:r>
      <w:fldChar w:fldCharType="separate"/>
    </w:r>
    <w:r w:rsidR="005B1AA9">
      <w:rPr>
        <w:noProof/>
      </w:rPr>
      <w:t>28</w:t>
    </w:r>
    <w:r>
      <w:fldChar w:fldCharType="end"/>
    </w:r>
  </w:p>
  <w:p w:rsidR="00E25DE6" w:rsidRDefault="00E25D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DA65CF"/>
    <w:multiLevelType w:val="hybridMultilevel"/>
    <w:tmpl w:val="91DA03F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6AD"/>
    <w:rsid w:val="00001C0C"/>
    <w:rsid w:val="00004100"/>
    <w:rsid w:val="000261A9"/>
    <w:rsid w:val="000376F1"/>
    <w:rsid w:val="00037AA9"/>
    <w:rsid w:val="0004405F"/>
    <w:rsid w:val="00045C92"/>
    <w:rsid w:val="00053CC5"/>
    <w:rsid w:val="0005772C"/>
    <w:rsid w:val="000750BC"/>
    <w:rsid w:val="00076DF1"/>
    <w:rsid w:val="000779CF"/>
    <w:rsid w:val="00077CDE"/>
    <w:rsid w:val="00080673"/>
    <w:rsid w:val="00082AB4"/>
    <w:rsid w:val="00085175"/>
    <w:rsid w:val="00086051"/>
    <w:rsid w:val="000963EC"/>
    <w:rsid w:val="000A5102"/>
    <w:rsid w:val="000B3769"/>
    <w:rsid w:val="000B396B"/>
    <w:rsid w:val="000B48BA"/>
    <w:rsid w:val="000B55FD"/>
    <w:rsid w:val="000B575D"/>
    <w:rsid w:val="000C2210"/>
    <w:rsid w:val="000D0FD5"/>
    <w:rsid w:val="000D3643"/>
    <w:rsid w:val="000D3C6B"/>
    <w:rsid w:val="000D6FB5"/>
    <w:rsid w:val="000D7D25"/>
    <w:rsid w:val="000D7F15"/>
    <w:rsid w:val="000E3F29"/>
    <w:rsid w:val="000E4D02"/>
    <w:rsid w:val="000F1969"/>
    <w:rsid w:val="000F378F"/>
    <w:rsid w:val="000F4ADC"/>
    <w:rsid w:val="000F780C"/>
    <w:rsid w:val="00101BF5"/>
    <w:rsid w:val="00105228"/>
    <w:rsid w:val="001145C3"/>
    <w:rsid w:val="0011503C"/>
    <w:rsid w:val="001232D7"/>
    <w:rsid w:val="00130F46"/>
    <w:rsid w:val="0013266D"/>
    <w:rsid w:val="001342AA"/>
    <w:rsid w:val="00177255"/>
    <w:rsid w:val="001865F2"/>
    <w:rsid w:val="00193D21"/>
    <w:rsid w:val="00194317"/>
    <w:rsid w:val="001A1DFE"/>
    <w:rsid w:val="001A38B5"/>
    <w:rsid w:val="001B092D"/>
    <w:rsid w:val="001B264C"/>
    <w:rsid w:val="001B45A9"/>
    <w:rsid w:val="001B649B"/>
    <w:rsid w:val="001C1C19"/>
    <w:rsid w:val="001C4486"/>
    <w:rsid w:val="001C4715"/>
    <w:rsid w:val="001C4F38"/>
    <w:rsid w:val="001C60A2"/>
    <w:rsid w:val="001C6E91"/>
    <w:rsid w:val="001D276C"/>
    <w:rsid w:val="001D2A4D"/>
    <w:rsid w:val="001D5521"/>
    <w:rsid w:val="001E1065"/>
    <w:rsid w:val="001F041F"/>
    <w:rsid w:val="001F5606"/>
    <w:rsid w:val="001F6B74"/>
    <w:rsid w:val="002007C4"/>
    <w:rsid w:val="00204704"/>
    <w:rsid w:val="0021142E"/>
    <w:rsid w:val="00212D92"/>
    <w:rsid w:val="00213853"/>
    <w:rsid w:val="00214B6F"/>
    <w:rsid w:val="00214BCC"/>
    <w:rsid w:val="0022215A"/>
    <w:rsid w:val="00225021"/>
    <w:rsid w:val="002256AB"/>
    <w:rsid w:val="002268CC"/>
    <w:rsid w:val="00226E28"/>
    <w:rsid w:val="0022797E"/>
    <w:rsid w:val="00235952"/>
    <w:rsid w:val="00241CFE"/>
    <w:rsid w:val="00254924"/>
    <w:rsid w:val="00256F31"/>
    <w:rsid w:val="00270DE4"/>
    <w:rsid w:val="00277C79"/>
    <w:rsid w:val="0028613F"/>
    <w:rsid w:val="002A0459"/>
    <w:rsid w:val="002A32BC"/>
    <w:rsid w:val="002A3E9D"/>
    <w:rsid w:val="002A5119"/>
    <w:rsid w:val="002B073F"/>
    <w:rsid w:val="002B0AC8"/>
    <w:rsid w:val="002C5039"/>
    <w:rsid w:val="002C5BA2"/>
    <w:rsid w:val="002C7567"/>
    <w:rsid w:val="002F3BEB"/>
    <w:rsid w:val="002F3EBC"/>
    <w:rsid w:val="002F4652"/>
    <w:rsid w:val="002F7AB9"/>
    <w:rsid w:val="00305464"/>
    <w:rsid w:val="003278D8"/>
    <w:rsid w:val="00332213"/>
    <w:rsid w:val="0033240E"/>
    <w:rsid w:val="00332E08"/>
    <w:rsid w:val="00340475"/>
    <w:rsid w:val="003437A1"/>
    <w:rsid w:val="003442A3"/>
    <w:rsid w:val="00345F82"/>
    <w:rsid w:val="00353925"/>
    <w:rsid w:val="00354E26"/>
    <w:rsid w:val="0035501C"/>
    <w:rsid w:val="003563B5"/>
    <w:rsid w:val="003569EA"/>
    <w:rsid w:val="00357391"/>
    <w:rsid w:val="003612CD"/>
    <w:rsid w:val="00374EF4"/>
    <w:rsid w:val="00376D14"/>
    <w:rsid w:val="00380EE5"/>
    <w:rsid w:val="0038226D"/>
    <w:rsid w:val="00386352"/>
    <w:rsid w:val="00392B86"/>
    <w:rsid w:val="00394F70"/>
    <w:rsid w:val="003954FB"/>
    <w:rsid w:val="003B3DE4"/>
    <w:rsid w:val="003C085A"/>
    <w:rsid w:val="003C0D47"/>
    <w:rsid w:val="003C3587"/>
    <w:rsid w:val="003D2049"/>
    <w:rsid w:val="003D4B48"/>
    <w:rsid w:val="003D7ADF"/>
    <w:rsid w:val="003E29D2"/>
    <w:rsid w:val="003F1DA1"/>
    <w:rsid w:val="003F1EC2"/>
    <w:rsid w:val="003F313B"/>
    <w:rsid w:val="003F4414"/>
    <w:rsid w:val="003F6832"/>
    <w:rsid w:val="004033A9"/>
    <w:rsid w:val="00403C35"/>
    <w:rsid w:val="0040525D"/>
    <w:rsid w:val="00405A62"/>
    <w:rsid w:val="00410BDA"/>
    <w:rsid w:val="0041271A"/>
    <w:rsid w:val="0041442A"/>
    <w:rsid w:val="004170AA"/>
    <w:rsid w:val="004176A4"/>
    <w:rsid w:val="00422E8A"/>
    <w:rsid w:val="00433185"/>
    <w:rsid w:val="0043784E"/>
    <w:rsid w:val="00450C5D"/>
    <w:rsid w:val="00451FD3"/>
    <w:rsid w:val="004525B7"/>
    <w:rsid w:val="004554FD"/>
    <w:rsid w:val="00455961"/>
    <w:rsid w:val="00456306"/>
    <w:rsid w:val="004572C7"/>
    <w:rsid w:val="00461985"/>
    <w:rsid w:val="00472A91"/>
    <w:rsid w:val="0047399F"/>
    <w:rsid w:val="004757CF"/>
    <w:rsid w:val="00487F93"/>
    <w:rsid w:val="00491273"/>
    <w:rsid w:val="004920CF"/>
    <w:rsid w:val="00492D48"/>
    <w:rsid w:val="00493390"/>
    <w:rsid w:val="004A6F63"/>
    <w:rsid w:val="004B02F2"/>
    <w:rsid w:val="004B0756"/>
    <w:rsid w:val="004B2527"/>
    <w:rsid w:val="004D090C"/>
    <w:rsid w:val="004D295E"/>
    <w:rsid w:val="004E3546"/>
    <w:rsid w:val="004E656D"/>
    <w:rsid w:val="004F0C42"/>
    <w:rsid w:val="004F1A3A"/>
    <w:rsid w:val="004F3F91"/>
    <w:rsid w:val="004F4FE2"/>
    <w:rsid w:val="004F644A"/>
    <w:rsid w:val="00501BBC"/>
    <w:rsid w:val="00505797"/>
    <w:rsid w:val="00505AFA"/>
    <w:rsid w:val="00506EEA"/>
    <w:rsid w:val="00507119"/>
    <w:rsid w:val="0051137D"/>
    <w:rsid w:val="00516133"/>
    <w:rsid w:val="005218CA"/>
    <w:rsid w:val="005229CC"/>
    <w:rsid w:val="005239F1"/>
    <w:rsid w:val="00532E34"/>
    <w:rsid w:val="00533F61"/>
    <w:rsid w:val="00535439"/>
    <w:rsid w:val="00536E6A"/>
    <w:rsid w:val="005406AD"/>
    <w:rsid w:val="00543BB6"/>
    <w:rsid w:val="00547FAC"/>
    <w:rsid w:val="00552E51"/>
    <w:rsid w:val="00554B4F"/>
    <w:rsid w:val="00556A0C"/>
    <w:rsid w:val="00557584"/>
    <w:rsid w:val="00557B98"/>
    <w:rsid w:val="00567CA3"/>
    <w:rsid w:val="005810F6"/>
    <w:rsid w:val="00583E06"/>
    <w:rsid w:val="005953D4"/>
    <w:rsid w:val="00597181"/>
    <w:rsid w:val="005A166E"/>
    <w:rsid w:val="005A16BC"/>
    <w:rsid w:val="005A36CD"/>
    <w:rsid w:val="005A6746"/>
    <w:rsid w:val="005B1AA9"/>
    <w:rsid w:val="005B282C"/>
    <w:rsid w:val="005C5748"/>
    <w:rsid w:val="005C6217"/>
    <w:rsid w:val="005D33EB"/>
    <w:rsid w:val="005E27AF"/>
    <w:rsid w:val="005E283B"/>
    <w:rsid w:val="005E2AB3"/>
    <w:rsid w:val="005E69A7"/>
    <w:rsid w:val="005F10EF"/>
    <w:rsid w:val="005F1FA3"/>
    <w:rsid w:val="005F76FB"/>
    <w:rsid w:val="0060069D"/>
    <w:rsid w:val="006052DF"/>
    <w:rsid w:val="0061370D"/>
    <w:rsid w:val="006229D6"/>
    <w:rsid w:val="00626801"/>
    <w:rsid w:val="00627CEA"/>
    <w:rsid w:val="00636DD5"/>
    <w:rsid w:val="00636E8E"/>
    <w:rsid w:val="00642803"/>
    <w:rsid w:val="00646018"/>
    <w:rsid w:val="0064696D"/>
    <w:rsid w:val="00652BDD"/>
    <w:rsid w:val="00653CB1"/>
    <w:rsid w:val="006543E9"/>
    <w:rsid w:val="00656B2A"/>
    <w:rsid w:val="00656F0E"/>
    <w:rsid w:val="006644FE"/>
    <w:rsid w:val="00667DAF"/>
    <w:rsid w:val="00673D05"/>
    <w:rsid w:val="00674D7C"/>
    <w:rsid w:val="00683124"/>
    <w:rsid w:val="00686516"/>
    <w:rsid w:val="006908D3"/>
    <w:rsid w:val="006A3806"/>
    <w:rsid w:val="006A613D"/>
    <w:rsid w:val="006B1C78"/>
    <w:rsid w:val="006B30FA"/>
    <w:rsid w:val="006C26D6"/>
    <w:rsid w:val="006C6E0A"/>
    <w:rsid w:val="006E5F67"/>
    <w:rsid w:val="006E6D45"/>
    <w:rsid w:val="006F1609"/>
    <w:rsid w:val="006F58CD"/>
    <w:rsid w:val="006F7789"/>
    <w:rsid w:val="0070249C"/>
    <w:rsid w:val="00702A0D"/>
    <w:rsid w:val="0070456F"/>
    <w:rsid w:val="00705CC0"/>
    <w:rsid w:val="00710671"/>
    <w:rsid w:val="00713F95"/>
    <w:rsid w:val="0071444F"/>
    <w:rsid w:val="00715016"/>
    <w:rsid w:val="0072120A"/>
    <w:rsid w:val="00725C4E"/>
    <w:rsid w:val="00727DE2"/>
    <w:rsid w:val="00741FB1"/>
    <w:rsid w:val="00754D83"/>
    <w:rsid w:val="0076301D"/>
    <w:rsid w:val="00766A4F"/>
    <w:rsid w:val="00776403"/>
    <w:rsid w:val="00780AB7"/>
    <w:rsid w:val="007833D6"/>
    <w:rsid w:val="0078649D"/>
    <w:rsid w:val="00793C8E"/>
    <w:rsid w:val="007A2D53"/>
    <w:rsid w:val="007A3CB4"/>
    <w:rsid w:val="007B497E"/>
    <w:rsid w:val="007B6A71"/>
    <w:rsid w:val="007B7219"/>
    <w:rsid w:val="007C1F6E"/>
    <w:rsid w:val="007C49C5"/>
    <w:rsid w:val="007C7721"/>
    <w:rsid w:val="007C7750"/>
    <w:rsid w:val="007D12EA"/>
    <w:rsid w:val="007D7D14"/>
    <w:rsid w:val="007D7EA0"/>
    <w:rsid w:val="007E3B54"/>
    <w:rsid w:val="007E63F2"/>
    <w:rsid w:val="007F3AC9"/>
    <w:rsid w:val="007F3CDD"/>
    <w:rsid w:val="007F4500"/>
    <w:rsid w:val="007F5DDB"/>
    <w:rsid w:val="007F6C08"/>
    <w:rsid w:val="008034BD"/>
    <w:rsid w:val="00806311"/>
    <w:rsid w:val="00810F6A"/>
    <w:rsid w:val="00816D40"/>
    <w:rsid w:val="00817DE1"/>
    <w:rsid w:val="00822AF3"/>
    <w:rsid w:val="00824757"/>
    <w:rsid w:val="0083201E"/>
    <w:rsid w:val="00834408"/>
    <w:rsid w:val="00835FCD"/>
    <w:rsid w:val="008370A2"/>
    <w:rsid w:val="00846C19"/>
    <w:rsid w:val="00853608"/>
    <w:rsid w:val="00862345"/>
    <w:rsid w:val="00874BEB"/>
    <w:rsid w:val="008812CE"/>
    <w:rsid w:val="00886DFE"/>
    <w:rsid w:val="00890263"/>
    <w:rsid w:val="00893A9B"/>
    <w:rsid w:val="00894677"/>
    <w:rsid w:val="008A20B2"/>
    <w:rsid w:val="008A24B6"/>
    <w:rsid w:val="008A2C92"/>
    <w:rsid w:val="008A385D"/>
    <w:rsid w:val="008A4444"/>
    <w:rsid w:val="008B112F"/>
    <w:rsid w:val="008B3C51"/>
    <w:rsid w:val="008C1203"/>
    <w:rsid w:val="008D070B"/>
    <w:rsid w:val="008D0AF5"/>
    <w:rsid w:val="008D16E3"/>
    <w:rsid w:val="008E2278"/>
    <w:rsid w:val="008E3322"/>
    <w:rsid w:val="008F0377"/>
    <w:rsid w:val="008F6C2D"/>
    <w:rsid w:val="009178C7"/>
    <w:rsid w:val="00921798"/>
    <w:rsid w:val="00923A52"/>
    <w:rsid w:val="00935942"/>
    <w:rsid w:val="00936A1C"/>
    <w:rsid w:val="00945025"/>
    <w:rsid w:val="00946BD5"/>
    <w:rsid w:val="009528E2"/>
    <w:rsid w:val="00954409"/>
    <w:rsid w:val="00961267"/>
    <w:rsid w:val="00962A96"/>
    <w:rsid w:val="00965722"/>
    <w:rsid w:val="00965B33"/>
    <w:rsid w:val="00970A25"/>
    <w:rsid w:val="00971285"/>
    <w:rsid w:val="009724A1"/>
    <w:rsid w:val="00974D9F"/>
    <w:rsid w:val="00975E7F"/>
    <w:rsid w:val="00984BC9"/>
    <w:rsid w:val="0099421B"/>
    <w:rsid w:val="00996A72"/>
    <w:rsid w:val="00997CC7"/>
    <w:rsid w:val="009A1078"/>
    <w:rsid w:val="009A2DF6"/>
    <w:rsid w:val="009A42DD"/>
    <w:rsid w:val="009A5270"/>
    <w:rsid w:val="009A77C4"/>
    <w:rsid w:val="009B3693"/>
    <w:rsid w:val="009B3DB2"/>
    <w:rsid w:val="009C56DD"/>
    <w:rsid w:val="009D5265"/>
    <w:rsid w:val="009D5E0E"/>
    <w:rsid w:val="009E4CA6"/>
    <w:rsid w:val="009F58B0"/>
    <w:rsid w:val="009F6E17"/>
    <w:rsid w:val="00A033E7"/>
    <w:rsid w:val="00A05A4A"/>
    <w:rsid w:val="00A10226"/>
    <w:rsid w:val="00A10F46"/>
    <w:rsid w:val="00A11FAC"/>
    <w:rsid w:val="00A1486B"/>
    <w:rsid w:val="00A2017A"/>
    <w:rsid w:val="00A22A18"/>
    <w:rsid w:val="00A22AA9"/>
    <w:rsid w:val="00A25DC8"/>
    <w:rsid w:val="00A306ED"/>
    <w:rsid w:val="00A32652"/>
    <w:rsid w:val="00A4188F"/>
    <w:rsid w:val="00A45011"/>
    <w:rsid w:val="00A46078"/>
    <w:rsid w:val="00A53990"/>
    <w:rsid w:val="00A5573C"/>
    <w:rsid w:val="00A76C61"/>
    <w:rsid w:val="00A76D9F"/>
    <w:rsid w:val="00A77784"/>
    <w:rsid w:val="00A833D1"/>
    <w:rsid w:val="00A97FD1"/>
    <w:rsid w:val="00AA720E"/>
    <w:rsid w:val="00AA7392"/>
    <w:rsid w:val="00AA74A3"/>
    <w:rsid w:val="00AB38E4"/>
    <w:rsid w:val="00AC14D1"/>
    <w:rsid w:val="00AC4442"/>
    <w:rsid w:val="00AD68A5"/>
    <w:rsid w:val="00AE20B9"/>
    <w:rsid w:val="00AE5FAF"/>
    <w:rsid w:val="00B0122C"/>
    <w:rsid w:val="00B03BA3"/>
    <w:rsid w:val="00B3187E"/>
    <w:rsid w:val="00B351FA"/>
    <w:rsid w:val="00B37463"/>
    <w:rsid w:val="00B37A1F"/>
    <w:rsid w:val="00B42541"/>
    <w:rsid w:val="00B4585A"/>
    <w:rsid w:val="00B46DA4"/>
    <w:rsid w:val="00B50C66"/>
    <w:rsid w:val="00B5401C"/>
    <w:rsid w:val="00B5794D"/>
    <w:rsid w:val="00B57C66"/>
    <w:rsid w:val="00B625B4"/>
    <w:rsid w:val="00B63D04"/>
    <w:rsid w:val="00B66423"/>
    <w:rsid w:val="00B72E73"/>
    <w:rsid w:val="00B74BF8"/>
    <w:rsid w:val="00B74C04"/>
    <w:rsid w:val="00B84554"/>
    <w:rsid w:val="00BA444D"/>
    <w:rsid w:val="00BA502A"/>
    <w:rsid w:val="00BA64F6"/>
    <w:rsid w:val="00BB10C3"/>
    <w:rsid w:val="00BB2A88"/>
    <w:rsid w:val="00BB5184"/>
    <w:rsid w:val="00BB5473"/>
    <w:rsid w:val="00BC103B"/>
    <w:rsid w:val="00BD5A49"/>
    <w:rsid w:val="00BD6C0B"/>
    <w:rsid w:val="00BE2735"/>
    <w:rsid w:val="00BE3B48"/>
    <w:rsid w:val="00BE3C6B"/>
    <w:rsid w:val="00BE5C56"/>
    <w:rsid w:val="00BE7BBB"/>
    <w:rsid w:val="00BF3424"/>
    <w:rsid w:val="00BF53F3"/>
    <w:rsid w:val="00BF5C60"/>
    <w:rsid w:val="00BF6423"/>
    <w:rsid w:val="00C02336"/>
    <w:rsid w:val="00C13308"/>
    <w:rsid w:val="00C161EB"/>
    <w:rsid w:val="00C30037"/>
    <w:rsid w:val="00C325FF"/>
    <w:rsid w:val="00C376B4"/>
    <w:rsid w:val="00C37893"/>
    <w:rsid w:val="00C523DC"/>
    <w:rsid w:val="00C56F53"/>
    <w:rsid w:val="00C617CD"/>
    <w:rsid w:val="00C61C98"/>
    <w:rsid w:val="00C70F3B"/>
    <w:rsid w:val="00C75298"/>
    <w:rsid w:val="00C91D2A"/>
    <w:rsid w:val="00C9436D"/>
    <w:rsid w:val="00C961CE"/>
    <w:rsid w:val="00CA36BB"/>
    <w:rsid w:val="00CA4329"/>
    <w:rsid w:val="00CA4E74"/>
    <w:rsid w:val="00CA679E"/>
    <w:rsid w:val="00CB0479"/>
    <w:rsid w:val="00CB4184"/>
    <w:rsid w:val="00CB69C3"/>
    <w:rsid w:val="00CB6CB6"/>
    <w:rsid w:val="00CC6327"/>
    <w:rsid w:val="00CD612A"/>
    <w:rsid w:val="00CD659A"/>
    <w:rsid w:val="00CD67FD"/>
    <w:rsid w:val="00CD6D55"/>
    <w:rsid w:val="00CF34F1"/>
    <w:rsid w:val="00CF6102"/>
    <w:rsid w:val="00CF640C"/>
    <w:rsid w:val="00CF714B"/>
    <w:rsid w:val="00D03266"/>
    <w:rsid w:val="00D074C9"/>
    <w:rsid w:val="00D11941"/>
    <w:rsid w:val="00D11985"/>
    <w:rsid w:val="00D22820"/>
    <w:rsid w:val="00D27203"/>
    <w:rsid w:val="00D447FD"/>
    <w:rsid w:val="00D45635"/>
    <w:rsid w:val="00D472A8"/>
    <w:rsid w:val="00D54239"/>
    <w:rsid w:val="00D54B34"/>
    <w:rsid w:val="00D706B5"/>
    <w:rsid w:val="00D72398"/>
    <w:rsid w:val="00D735F5"/>
    <w:rsid w:val="00D77F6C"/>
    <w:rsid w:val="00DA0057"/>
    <w:rsid w:val="00DA32F2"/>
    <w:rsid w:val="00DA53CC"/>
    <w:rsid w:val="00DA77A4"/>
    <w:rsid w:val="00DB0A63"/>
    <w:rsid w:val="00DB678E"/>
    <w:rsid w:val="00DC4356"/>
    <w:rsid w:val="00DD4937"/>
    <w:rsid w:val="00DD50BA"/>
    <w:rsid w:val="00DD6415"/>
    <w:rsid w:val="00DD7423"/>
    <w:rsid w:val="00DF4640"/>
    <w:rsid w:val="00DF7E80"/>
    <w:rsid w:val="00E00F69"/>
    <w:rsid w:val="00E056CE"/>
    <w:rsid w:val="00E066E7"/>
    <w:rsid w:val="00E1658F"/>
    <w:rsid w:val="00E216EC"/>
    <w:rsid w:val="00E21DE4"/>
    <w:rsid w:val="00E2233C"/>
    <w:rsid w:val="00E2433D"/>
    <w:rsid w:val="00E25DE6"/>
    <w:rsid w:val="00E2797F"/>
    <w:rsid w:val="00E30F09"/>
    <w:rsid w:val="00E34D82"/>
    <w:rsid w:val="00E355A4"/>
    <w:rsid w:val="00E420A0"/>
    <w:rsid w:val="00E52EE3"/>
    <w:rsid w:val="00E561FE"/>
    <w:rsid w:val="00E60F8C"/>
    <w:rsid w:val="00E6455B"/>
    <w:rsid w:val="00E6501D"/>
    <w:rsid w:val="00E70B51"/>
    <w:rsid w:val="00E76C00"/>
    <w:rsid w:val="00E83326"/>
    <w:rsid w:val="00EB2C7D"/>
    <w:rsid w:val="00EB2E41"/>
    <w:rsid w:val="00EB578D"/>
    <w:rsid w:val="00EB6EC8"/>
    <w:rsid w:val="00ED2A4A"/>
    <w:rsid w:val="00ED7500"/>
    <w:rsid w:val="00EE11C8"/>
    <w:rsid w:val="00EE3C23"/>
    <w:rsid w:val="00EE4F7E"/>
    <w:rsid w:val="00EF7A82"/>
    <w:rsid w:val="00F02215"/>
    <w:rsid w:val="00F0760B"/>
    <w:rsid w:val="00F10315"/>
    <w:rsid w:val="00F21A12"/>
    <w:rsid w:val="00F25A76"/>
    <w:rsid w:val="00F25BC1"/>
    <w:rsid w:val="00F34ABE"/>
    <w:rsid w:val="00F478B0"/>
    <w:rsid w:val="00F479BF"/>
    <w:rsid w:val="00F50003"/>
    <w:rsid w:val="00F52DF4"/>
    <w:rsid w:val="00F53590"/>
    <w:rsid w:val="00F56CEE"/>
    <w:rsid w:val="00F62616"/>
    <w:rsid w:val="00F714EA"/>
    <w:rsid w:val="00F729E9"/>
    <w:rsid w:val="00F7770A"/>
    <w:rsid w:val="00F81B57"/>
    <w:rsid w:val="00F8439A"/>
    <w:rsid w:val="00F93B2A"/>
    <w:rsid w:val="00F953E3"/>
    <w:rsid w:val="00FA5CB8"/>
    <w:rsid w:val="00FB6CCF"/>
    <w:rsid w:val="00FC0D3E"/>
    <w:rsid w:val="00FC1E02"/>
    <w:rsid w:val="00FD01AA"/>
    <w:rsid w:val="00FD2380"/>
    <w:rsid w:val="00FD3B4A"/>
    <w:rsid w:val="00FD4148"/>
    <w:rsid w:val="00FD49D7"/>
    <w:rsid w:val="00FD4AE2"/>
    <w:rsid w:val="00FD6790"/>
    <w:rsid w:val="00FD76C4"/>
    <w:rsid w:val="00FE55D7"/>
    <w:rsid w:val="00FE7FF8"/>
    <w:rsid w:val="00FF3518"/>
    <w:rsid w:val="00FF36BB"/>
    <w:rsid w:val="00FF4F04"/>
    <w:rsid w:val="00FF70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B28D904-CEEA-4A2F-B0AC-E8604C6A4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55D7"/>
    <w:pPr>
      <w:tabs>
        <w:tab w:val="center" w:pos="4513"/>
        <w:tab w:val="right" w:pos="9026"/>
      </w:tabs>
    </w:pPr>
  </w:style>
  <w:style w:type="character" w:customStyle="1" w:styleId="HeaderChar">
    <w:name w:val="Header Char"/>
    <w:basedOn w:val="DefaultParagraphFont"/>
    <w:link w:val="Header"/>
    <w:uiPriority w:val="99"/>
    <w:locked/>
    <w:rsid w:val="00FE55D7"/>
    <w:rPr>
      <w:rFonts w:cs="Times New Roman"/>
    </w:rPr>
  </w:style>
  <w:style w:type="paragraph" w:styleId="Footer">
    <w:name w:val="footer"/>
    <w:basedOn w:val="Normal"/>
    <w:link w:val="FooterChar"/>
    <w:uiPriority w:val="99"/>
    <w:unhideWhenUsed/>
    <w:rsid w:val="00FE55D7"/>
    <w:pPr>
      <w:tabs>
        <w:tab w:val="center" w:pos="4513"/>
        <w:tab w:val="right" w:pos="9026"/>
      </w:tabs>
    </w:pPr>
  </w:style>
  <w:style w:type="character" w:customStyle="1" w:styleId="FooterChar">
    <w:name w:val="Footer Char"/>
    <w:basedOn w:val="DefaultParagraphFont"/>
    <w:link w:val="Footer"/>
    <w:uiPriority w:val="99"/>
    <w:locked/>
    <w:rsid w:val="00FE55D7"/>
    <w:rPr>
      <w:rFonts w:cs="Times New Roman"/>
    </w:rPr>
  </w:style>
  <w:style w:type="paragraph" w:styleId="BalloonText">
    <w:name w:val="Balloon Text"/>
    <w:basedOn w:val="Normal"/>
    <w:link w:val="BalloonTextChar"/>
    <w:uiPriority w:val="99"/>
    <w:semiHidden/>
    <w:unhideWhenUsed/>
    <w:rsid w:val="00FE55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E55D7"/>
    <w:rPr>
      <w:rFonts w:ascii="Segoe UI" w:hAnsi="Segoe UI" w:cs="Segoe UI"/>
      <w:sz w:val="18"/>
      <w:szCs w:val="18"/>
    </w:rPr>
  </w:style>
  <w:style w:type="character" w:styleId="Emphasis">
    <w:name w:val="Emphasis"/>
    <w:basedOn w:val="DefaultParagraphFont"/>
    <w:uiPriority w:val="20"/>
    <w:qFormat/>
    <w:rsid w:val="00A10226"/>
    <w:rPr>
      <w:rFonts w:cs="Times New Roman"/>
      <w:i/>
      <w:color w:val="000000"/>
    </w:rPr>
  </w:style>
  <w:style w:type="paragraph" w:styleId="EndnoteText">
    <w:name w:val="endnote text"/>
    <w:basedOn w:val="Normal"/>
    <w:link w:val="EndnoteTextChar"/>
    <w:uiPriority w:val="99"/>
    <w:semiHidden/>
    <w:unhideWhenUsed/>
    <w:rsid w:val="00816D40"/>
    <w:rPr>
      <w:sz w:val="20"/>
      <w:szCs w:val="20"/>
    </w:rPr>
  </w:style>
  <w:style w:type="character" w:customStyle="1" w:styleId="EndnoteTextChar">
    <w:name w:val="Endnote Text Char"/>
    <w:basedOn w:val="DefaultParagraphFont"/>
    <w:link w:val="EndnoteText"/>
    <w:uiPriority w:val="99"/>
    <w:semiHidden/>
    <w:locked/>
    <w:rsid w:val="00816D40"/>
    <w:rPr>
      <w:rFonts w:cs="Times New Roman"/>
      <w:sz w:val="20"/>
      <w:szCs w:val="20"/>
    </w:rPr>
  </w:style>
  <w:style w:type="character" w:styleId="EndnoteReference">
    <w:name w:val="endnote reference"/>
    <w:basedOn w:val="DefaultParagraphFont"/>
    <w:uiPriority w:val="99"/>
    <w:semiHidden/>
    <w:unhideWhenUsed/>
    <w:rsid w:val="00816D40"/>
    <w:rPr>
      <w:rFonts w:cs="Times New Roman"/>
      <w:vertAlign w:val="superscript"/>
    </w:rPr>
  </w:style>
  <w:style w:type="character" w:styleId="Hyperlink">
    <w:name w:val="Hyperlink"/>
    <w:basedOn w:val="DefaultParagraphFont"/>
    <w:uiPriority w:val="99"/>
    <w:unhideWhenUsed/>
    <w:rsid w:val="00652BDD"/>
    <w:rPr>
      <w:rFonts w:cs="Times New Roman"/>
      <w:color w:val="0563C1" w:themeColor="hyperlink"/>
      <w:u w:val="single"/>
    </w:rPr>
  </w:style>
  <w:style w:type="character" w:customStyle="1" w:styleId="UnresolvedMention">
    <w:name w:val="Unresolved Mention"/>
    <w:basedOn w:val="DefaultParagraphFont"/>
    <w:uiPriority w:val="99"/>
    <w:semiHidden/>
    <w:unhideWhenUsed/>
    <w:rsid w:val="00652BDD"/>
    <w:rPr>
      <w:rFonts w:cs="Times New Roman"/>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2ED32-FDE8-4EE9-A9EC-AABAD49F2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28</Pages>
  <Words>7992</Words>
  <Characters>41621</Characters>
  <Application>Microsoft Office Word</Application>
  <DocSecurity>0</DocSecurity>
  <Lines>346</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Pickard</dc:creator>
  <cp:keywords/>
  <dc:description/>
  <cp:lastModifiedBy>Pickard, Susan</cp:lastModifiedBy>
  <cp:revision>4</cp:revision>
  <cp:lastPrinted>2019-02-28T08:37:00Z</cp:lastPrinted>
  <dcterms:created xsi:type="dcterms:W3CDTF">2019-03-07T15:49:00Z</dcterms:created>
  <dcterms:modified xsi:type="dcterms:W3CDTF">2019-03-07T17:09:00Z</dcterms:modified>
</cp:coreProperties>
</file>