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61A45" w14:textId="77777777" w:rsidR="00227627" w:rsidRPr="004D2128" w:rsidRDefault="00227627" w:rsidP="004D2128">
      <w:pPr>
        <w:spacing w:line="480" w:lineRule="auto"/>
        <w:jc w:val="both"/>
        <w:rPr>
          <w:rFonts w:ascii="Times New Roman" w:hAnsi="Times New Roman" w:cs="Times New Roman"/>
          <w:b/>
          <w:u w:val="single"/>
        </w:rPr>
      </w:pPr>
      <w:r w:rsidRPr="004D2128">
        <w:rPr>
          <w:rFonts w:ascii="Times New Roman" w:hAnsi="Times New Roman" w:cs="Times New Roman"/>
          <w:b/>
          <w:u w:val="single"/>
        </w:rPr>
        <w:t>Title Page</w:t>
      </w:r>
    </w:p>
    <w:p w14:paraId="37BA87A2" w14:textId="5248BC40" w:rsidR="00227627" w:rsidRPr="004D2128" w:rsidRDefault="00227627" w:rsidP="004D2128">
      <w:pPr>
        <w:spacing w:line="480" w:lineRule="auto"/>
        <w:jc w:val="both"/>
        <w:rPr>
          <w:rFonts w:ascii="Times New Roman" w:hAnsi="Times New Roman" w:cs="Times New Roman"/>
        </w:rPr>
      </w:pPr>
      <w:r w:rsidRPr="004D2128">
        <w:rPr>
          <w:rFonts w:ascii="Times New Roman" w:hAnsi="Times New Roman" w:cs="Times New Roman"/>
        </w:rPr>
        <w:t xml:space="preserve">Title: </w:t>
      </w:r>
      <w:r w:rsidR="002E15AD">
        <w:rPr>
          <w:rFonts w:ascii="Times New Roman" w:hAnsi="Times New Roman" w:cs="Times New Roman"/>
        </w:rPr>
        <w:t xml:space="preserve">The </w:t>
      </w:r>
      <w:r w:rsidR="00A36BEC">
        <w:rPr>
          <w:rFonts w:ascii="Times New Roman" w:hAnsi="Times New Roman" w:cs="Times New Roman"/>
        </w:rPr>
        <w:t xml:space="preserve">backwards </w:t>
      </w:r>
      <w:r w:rsidR="002D280C">
        <w:rPr>
          <w:rFonts w:ascii="Times New Roman" w:hAnsi="Times New Roman" w:cs="Times New Roman"/>
        </w:rPr>
        <w:t>comparability</w:t>
      </w:r>
      <w:r w:rsidRPr="004D2128">
        <w:rPr>
          <w:rFonts w:ascii="Times New Roman" w:hAnsi="Times New Roman" w:cs="Times New Roman"/>
        </w:rPr>
        <w:t xml:space="preserve"> of wrist worn GENEActiv</w:t>
      </w:r>
      <w:bookmarkStart w:id="0" w:name="_GoBack"/>
      <w:bookmarkEnd w:id="0"/>
      <w:r w:rsidRPr="004D2128">
        <w:rPr>
          <w:rFonts w:ascii="Times New Roman" w:hAnsi="Times New Roman" w:cs="Times New Roman"/>
        </w:rPr>
        <w:t xml:space="preserve"> </w:t>
      </w:r>
      <w:r w:rsidR="005B7E1F">
        <w:rPr>
          <w:rFonts w:ascii="Times New Roman" w:hAnsi="Times New Roman" w:cs="Times New Roman"/>
        </w:rPr>
        <w:t>and wai</w:t>
      </w:r>
      <w:r w:rsidR="00A36BEC">
        <w:rPr>
          <w:rFonts w:ascii="Times New Roman" w:hAnsi="Times New Roman" w:cs="Times New Roman"/>
        </w:rPr>
        <w:t>st worn ActiGraph accelerometer estimates of sedentary time</w:t>
      </w:r>
      <w:r w:rsidR="005B7E1F">
        <w:rPr>
          <w:rFonts w:ascii="Times New Roman" w:hAnsi="Times New Roman" w:cs="Times New Roman"/>
        </w:rPr>
        <w:t xml:space="preserve"> in children</w:t>
      </w:r>
    </w:p>
    <w:p w14:paraId="34E0BA27" w14:textId="77777777" w:rsidR="00E7495C" w:rsidRPr="004D2128" w:rsidRDefault="00E7495C" w:rsidP="00E7495C">
      <w:pPr>
        <w:spacing w:line="480" w:lineRule="auto"/>
        <w:jc w:val="both"/>
        <w:rPr>
          <w:rFonts w:ascii="Times New Roman" w:hAnsi="Times New Roman" w:cs="Times New Roman"/>
        </w:rPr>
      </w:pPr>
      <w:r w:rsidRPr="0065678C">
        <w:rPr>
          <w:rFonts w:ascii="Times New Roman" w:hAnsi="Times New Roman" w:cs="Times New Roman"/>
          <w:b/>
        </w:rPr>
        <w:t>Authors:</w:t>
      </w:r>
      <w:r w:rsidRPr="004D2128">
        <w:rPr>
          <w:rFonts w:ascii="Times New Roman" w:hAnsi="Times New Roman" w:cs="Times New Roman"/>
        </w:rPr>
        <w:t xml:space="preserve"> Lynne M. Boddy</w:t>
      </w:r>
      <w:r w:rsidRPr="004D2128">
        <w:rPr>
          <w:rFonts w:ascii="Times New Roman" w:hAnsi="Times New Roman" w:cs="Times New Roman"/>
          <w:vertAlign w:val="superscript"/>
        </w:rPr>
        <w:t>1</w:t>
      </w:r>
      <w:r w:rsidRPr="004D2128">
        <w:rPr>
          <w:rFonts w:ascii="Times New Roman" w:hAnsi="Times New Roman" w:cs="Times New Roman"/>
        </w:rPr>
        <w:t>, Robert J. Noonan</w:t>
      </w:r>
      <w:r w:rsidRPr="004D2128">
        <w:rPr>
          <w:rFonts w:ascii="Times New Roman" w:hAnsi="Times New Roman" w:cs="Times New Roman"/>
          <w:vertAlign w:val="superscript"/>
        </w:rPr>
        <w:t>2</w:t>
      </w:r>
      <w:r w:rsidRPr="004D2128">
        <w:rPr>
          <w:rFonts w:ascii="Times New Roman" w:hAnsi="Times New Roman" w:cs="Times New Roman"/>
        </w:rPr>
        <w:t>, Alex V. Rowlands</w:t>
      </w:r>
      <w:r w:rsidRPr="004D2128">
        <w:rPr>
          <w:rFonts w:ascii="Times New Roman" w:hAnsi="Times New Roman" w:cs="Times New Roman"/>
          <w:vertAlign w:val="superscript"/>
        </w:rPr>
        <w:t>3,4,5</w:t>
      </w:r>
      <w:r w:rsidRPr="004D2128">
        <w:rPr>
          <w:rFonts w:ascii="Times New Roman" w:hAnsi="Times New Roman" w:cs="Times New Roman"/>
        </w:rPr>
        <w:t>, Liezel Hurter</w:t>
      </w:r>
      <w:r w:rsidRPr="004D2128">
        <w:rPr>
          <w:rFonts w:ascii="Times New Roman" w:hAnsi="Times New Roman" w:cs="Times New Roman"/>
          <w:vertAlign w:val="superscript"/>
        </w:rPr>
        <w:t>1</w:t>
      </w:r>
      <w:r w:rsidRPr="004D2128">
        <w:rPr>
          <w:rFonts w:ascii="Times New Roman" w:hAnsi="Times New Roman" w:cs="Times New Roman"/>
        </w:rPr>
        <w:t>, Zoe R. Knowles</w:t>
      </w:r>
      <w:r w:rsidRPr="004D2128">
        <w:rPr>
          <w:rFonts w:ascii="Times New Roman" w:hAnsi="Times New Roman" w:cs="Times New Roman"/>
          <w:vertAlign w:val="superscript"/>
        </w:rPr>
        <w:t>1</w:t>
      </w:r>
      <w:r w:rsidRPr="004D2128">
        <w:rPr>
          <w:rFonts w:ascii="Times New Roman" w:hAnsi="Times New Roman" w:cs="Times New Roman"/>
        </w:rPr>
        <w:t>, Stuart J. Fairclough</w:t>
      </w:r>
      <w:r w:rsidRPr="004D2128">
        <w:rPr>
          <w:rFonts w:ascii="Times New Roman" w:hAnsi="Times New Roman" w:cs="Times New Roman"/>
          <w:vertAlign w:val="superscript"/>
        </w:rPr>
        <w:t>2</w:t>
      </w:r>
      <w:r w:rsidRPr="004D2128">
        <w:rPr>
          <w:rFonts w:ascii="Times New Roman" w:hAnsi="Times New Roman" w:cs="Times New Roman"/>
        </w:rPr>
        <w:t>.</w:t>
      </w:r>
    </w:p>
    <w:p w14:paraId="2C524189" w14:textId="77777777" w:rsidR="00E7495C" w:rsidRPr="004D2128" w:rsidRDefault="00E7495C" w:rsidP="00E7495C">
      <w:pPr>
        <w:spacing w:line="480" w:lineRule="auto"/>
        <w:jc w:val="both"/>
        <w:rPr>
          <w:rFonts w:ascii="Times New Roman" w:hAnsi="Times New Roman" w:cs="Times New Roman"/>
        </w:rPr>
      </w:pPr>
    </w:p>
    <w:p w14:paraId="6AA8F6AA" w14:textId="77777777" w:rsidR="00E7495C" w:rsidRPr="0065678C" w:rsidRDefault="00E7495C" w:rsidP="00E7495C">
      <w:pPr>
        <w:spacing w:line="480" w:lineRule="auto"/>
        <w:jc w:val="both"/>
        <w:rPr>
          <w:rFonts w:ascii="Times New Roman" w:hAnsi="Times New Roman" w:cs="Times New Roman"/>
          <w:b/>
        </w:rPr>
      </w:pPr>
      <w:r w:rsidRPr="0065678C">
        <w:rPr>
          <w:rFonts w:ascii="Times New Roman" w:hAnsi="Times New Roman" w:cs="Times New Roman"/>
          <w:b/>
        </w:rPr>
        <w:t>Institution and affiliations:</w:t>
      </w:r>
    </w:p>
    <w:p w14:paraId="6F0BC60D" w14:textId="77777777" w:rsidR="00E7495C" w:rsidRPr="004D2128" w:rsidRDefault="00E7495C" w:rsidP="00E7495C">
      <w:pPr>
        <w:pStyle w:val="NoSpacing"/>
        <w:spacing w:line="480" w:lineRule="auto"/>
        <w:jc w:val="both"/>
        <w:rPr>
          <w:rFonts w:ascii="Times New Roman" w:hAnsi="Times New Roman" w:cs="Times New Roman"/>
          <w:sz w:val="22"/>
        </w:rPr>
      </w:pPr>
      <w:r w:rsidRPr="004D2128">
        <w:rPr>
          <w:rFonts w:ascii="Times New Roman" w:hAnsi="Times New Roman" w:cs="Times New Roman"/>
          <w:sz w:val="22"/>
          <w:vertAlign w:val="superscript"/>
        </w:rPr>
        <w:t>1</w:t>
      </w:r>
      <w:r w:rsidRPr="004D2128">
        <w:rPr>
          <w:rFonts w:ascii="Times New Roman" w:hAnsi="Times New Roman" w:cs="Times New Roman"/>
          <w:sz w:val="22"/>
        </w:rPr>
        <w:t>Physical Activity Exchange, Research Institute for Sport and Exercise Sciences, Liverpool John Moores University, Liverpool, UK</w:t>
      </w:r>
    </w:p>
    <w:p w14:paraId="31B9C8F3" w14:textId="77777777" w:rsidR="00E7495C" w:rsidRPr="004D2128" w:rsidRDefault="00E7495C" w:rsidP="00E7495C">
      <w:pPr>
        <w:pStyle w:val="NoSpacing"/>
        <w:spacing w:line="480" w:lineRule="auto"/>
        <w:jc w:val="both"/>
        <w:rPr>
          <w:rFonts w:ascii="Times New Roman" w:hAnsi="Times New Roman" w:cs="Times New Roman"/>
          <w:sz w:val="22"/>
        </w:rPr>
      </w:pPr>
      <w:r w:rsidRPr="004D2128">
        <w:rPr>
          <w:rFonts w:ascii="Times New Roman" w:hAnsi="Times New Roman" w:cs="Times New Roman"/>
          <w:sz w:val="22"/>
          <w:vertAlign w:val="superscript"/>
        </w:rPr>
        <w:t>2</w:t>
      </w:r>
      <w:r w:rsidRPr="004D2128">
        <w:rPr>
          <w:rFonts w:ascii="Times New Roman" w:hAnsi="Times New Roman" w:cs="Times New Roman"/>
          <w:sz w:val="22"/>
        </w:rPr>
        <w:t>Department of Sport and Physical Activity, Edge Hill University, Ormskirk, UK</w:t>
      </w:r>
    </w:p>
    <w:p w14:paraId="3F5EDF3B" w14:textId="77777777" w:rsidR="00E7495C" w:rsidRPr="004D2128" w:rsidRDefault="00E7495C" w:rsidP="00E7495C">
      <w:pPr>
        <w:pStyle w:val="NoSpacing"/>
        <w:spacing w:line="480" w:lineRule="auto"/>
        <w:jc w:val="both"/>
        <w:rPr>
          <w:rFonts w:ascii="Times New Roman" w:hAnsi="Times New Roman" w:cs="Times New Roman"/>
          <w:sz w:val="22"/>
        </w:rPr>
      </w:pPr>
      <w:r w:rsidRPr="004D2128">
        <w:rPr>
          <w:rFonts w:ascii="Times New Roman" w:hAnsi="Times New Roman" w:cs="Times New Roman"/>
          <w:sz w:val="22"/>
          <w:vertAlign w:val="superscript"/>
        </w:rPr>
        <w:t>3</w:t>
      </w:r>
      <w:r w:rsidRPr="004D2128">
        <w:rPr>
          <w:rFonts w:ascii="Times New Roman" w:hAnsi="Times New Roman" w:cs="Times New Roman"/>
          <w:sz w:val="22"/>
        </w:rPr>
        <w:t>Diabetes Research Centre, University of Leicester, Leicester General Hospital, Leicester, UK;</w:t>
      </w:r>
    </w:p>
    <w:p w14:paraId="35A6A2D1" w14:textId="77777777" w:rsidR="00E7495C" w:rsidRPr="004D2128" w:rsidRDefault="00E7495C" w:rsidP="00E7495C">
      <w:pPr>
        <w:pStyle w:val="NoSpacing"/>
        <w:spacing w:line="480" w:lineRule="auto"/>
        <w:jc w:val="both"/>
        <w:rPr>
          <w:rFonts w:ascii="Times New Roman" w:hAnsi="Times New Roman" w:cs="Times New Roman"/>
          <w:sz w:val="22"/>
        </w:rPr>
      </w:pPr>
      <w:r w:rsidRPr="004D2128">
        <w:rPr>
          <w:rFonts w:ascii="Times New Roman" w:hAnsi="Times New Roman" w:cs="Times New Roman"/>
          <w:sz w:val="22"/>
          <w:vertAlign w:val="superscript"/>
        </w:rPr>
        <w:t>4</w:t>
      </w:r>
      <w:r w:rsidRPr="004D2128">
        <w:rPr>
          <w:rFonts w:ascii="Times New Roman" w:hAnsi="Times New Roman" w:cs="Times New Roman"/>
          <w:sz w:val="22"/>
        </w:rPr>
        <w:t xml:space="preserve">NIHR Leicester Biomedical Research Centre, UK; </w:t>
      </w:r>
    </w:p>
    <w:p w14:paraId="54C0F13C" w14:textId="77777777" w:rsidR="00E7495C" w:rsidRPr="004D2128" w:rsidRDefault="00E7495C" w:rsidP="00E7495C">
      <w:pPr>
        <w:pStyle w:val="NoSpacing"/>
        <w:spacing w:line="480" w:lineRule="auto"/>
        <w:jc w:val="both"/>
        <w:rPr>
          <w:rFonts w:ascii="Times New Roman" w:hAnsi="Times New Roman" w:cs="Times New Roman"/>
          <w:sz w:val="22"/>
        </w:rPr>
      </w:pPr>
      <w:r w:rsidRPr="004D2128">
        <w:rPr>
          <w:rFonts w:ascii="Times New Roman" w:hAnsi="Times New Roman" w:cs="Times New Roman"/>
          <w:sz w:val="22"/>
          <w:vertAlign w:val="superscript"/>
        </w:rPr>
        <w:t>5</w:t>
      </w:r>
      <w:r w:rsidRPr="004D2128">
        <w:rPr>
          <w:rFonts w:ascii="Times New Roman" w:hAnsi="Times New Roman" w:cs="Times New Roman"/>
          <w:sz w:val="22"/>
        </w:rPr>
        <w:t>Alliance for Research in Exercise, Nutrition and Activity (ARENA), Sansom Institute for Health Research, Division of Health Sciences, University of South Australia, Adelaide, Australia.</w:t>
      </w:r>
    </w:p>
    <w:p w14:paraId="08F36550" w14:textId="77777777" w:rsidR="00E7495C" w:rsidRPr="004D2128" w:rsidRDefault="00E7495C" w:rsidP="00E7495C">
      <w:pPr>
        <w:spacing w:line="480" w:lineRule="auto"/>
        <w:jc w:val="both"/>
        <w:rPr>
          <w:rFonts w:ascii="Times New Roman" w:hAnsi="Times New Roman" w:cs="Times New Roman"/>
        </w:rPr>
      </w:pPr>
    </w:p>
    <w:p w14:paraId="7C8271B8" w14:textId="77777777" w:rsidR="00E7495C" w:rsidRPr="004D2128" w:rsidRDefault="00E7495C" w:rsidP="00E7495C">
      <w:pPr>
        <w:spacing w:line="480" w:lineRule="auto"/>
        <w:jc w:val="both"/>
        <w:rPr>
          <w:rFonts w:ascii="Times New Roman" w:hAnsi="Times New Roman" w:cs="Times New Roman"/>
        </w:rPr>
      </w:pPr>
      <w:r w:rsidRPr="0065678C">
        <w:rPr>
          <w:rFonts w:ascii="Times New Roman" w:hAnsi="Times New Roman" w:cs="Times New Roman"/>
          <w:b/>
        </w:rPr>
        <w:t>Corresponding author:</w:t>
      </w:r>
      <w:r w:rsidRPr="004D2128">
        <w:rPr>
          <w:rFonts w:ascii="Times New Roman" w:hAnsi="Times New Roman" w:cs="Times New Roman"/>
        </w:rPr>
        <w:t xml:space="preserve"> Dr Lynne M. Boddy, L.M.Boddy@ljmu.ac.uk.</w:t>
      </w:r>
    </w:p>
    <w:p w14:paraId="0B76BFE0" w14:textId="77777777" w:rsidR="00227627" w:rsidRPr="004D2128" w:rsidRDefault="00227627" w:rsidP="004D2128">
      <w:pPr>
        <w:spacing w:line="480" w:lineRule="auto"/>
        <w:rPr>
          <w:rFonts w:ascii="Times New Roman" w:hAnsi="Times New Roman" w:cs="Times New Roman"/>
          <w:b/>
          <w:u w:val="single"/>
        </w:rPr>
      </w:pPr>
      <w:r w:rsidRPr="004D2128">
        <w:rPr>
          <w:rFonts w:ascii="Times New Roman" w:hAnsi="Times New Roman" w:cs="Times New Roman"/>
          <w:b/>
          <w:u w:val="single"/>
        </w:rPr>
        <w:br w:type="page"/>
      </w:r>
    </w:p>
    <w:p w14:paraId="5CAE3C0C" w14:textId="03BD190D" w:rsidR="00EB0931" w:rsidRPr="004D2128" w:rsidRDefault="004D2128" w:rsidP="004D2128">
      <w:pPr>
        <w:pStyle w:val="NoSpacing"/>
        <w:spacing w:line="480" w:lineRule="auto"/>
        <w:jc w:val="both"/>
        <w:rPr>
          <w:rFonts w:ascii="Times New Roman" w:hAnsi="Times New Roman" w:cs="Times New Roman"/>
          <w:b/>
        </w:rPr>
      </w:pPr>
      <w:r w:rsidRPr="004D2128">
        <w:rPr>
          <w:rFonts w:ascii="Times New Roman" w:hAnsi="Times New Roman" w:cs="Times New Roman"/>
          <w:b/>
        </w:rPr>
        <w:lastRenderedPageBreak/>
        <w:t>Abstract</w:t>
      </w:r>
    </w:p>
    <w:p w14:paraId="234270ED" w14:textId="2682DA78" w:rsidR="00EB0931" w:rsidRPr="004D2128" w:rsidRDefault="003B3D10" w:rsidP="004D2128">
      <w:pPr>
        <w:spacing w:line="480" w:lineRule="auto"/>
        <w:jc w:val="both"/>
        <w:rPr>
          <w:rFonts w:ascii="Times New Roman" w:hAnsi="Times New Roman" w:cs="Times New Roman"/>
        </w:rPr>
      </w:pPr>
      <w:r w:rsidRPr="004D2128">
        <w:rPr>
          <w:rFonts w:ascii="Times New Roman" w:hAnsi="Times New Roman" w:cs="Times New Roman"/>
          <w:i/>
        </w:rPr>
        <w:t>Objectives</w:t>
      </w:r>
      <w:r w:rsidR="007A48D5" w:rsidRPr="004D2128">
        <w:rPr>
          <w:rFonts w:ascii="Times New Roman" w:hAnsi="Times New Roman" w:cs="Times New Roman"/>
          <w:i/>
        </w:rPr>
        <w:t>:</w:t>
      </w:r>
      <w:r w:rsidR="007A48D5" w:rsidRPr="004D2128">
        <w:rPr>
          <w:rFonts w:ascii="Times New Roman" w:hAnsi="Times New Roman" w:cs="Times New Roman"/>
        </w:rPr>
        <w:t xml:space="preserve"> </w:t>
      </w:r>
      <w:r w:rsidR="00F7287D" w:rsidRPr="004D2128">
        <w:rPr>
          <w:rFonts w:ascii="Times New Roman" w:hAnsi="Times New Roman" w:cs="Times New Roman"/>
        </w:rPr>
        <w:t>To examine</w:t>
      </w:r>
      <w:r w:rsidR="007A48D5" w:rsidRPr="004D2128">
        <w:rPr>
          <w:rFonts w:ascii="Times New Roman" w:hAnsi="Times New Roman" w:cs="Times New Roman"/>
        </w:rPr>
        <w:t xml:space="preserve"> the backward </w:t>
      </w:r>
      <w:r w:rsidR="00B94B66" w:rsidRPr="004D2128">
        <w:rPr>
          <w:rFonts w:ascii="Times New Roman" w:hAnsi="Times New Roman" w:cs="Times New Roman"/>
        </w:rPr>
        <w:t>c</w:t>
      </w:r>
      <w:r w:rsidR="00B94B66">
        <w:rPr>
          <w:rFonts w:ascii="Times New Roman" w:hAnsi="Times New Roman" w:cs="Times New Roman"/>
        </w:rPr>
        <w:t xml:space="preserve">omparability </w:t>
      </w:r>
      <w:r w:rsidR="00B206F4" w:rsidRPr="004D2128">
        <w:rPr>
          <w:rFonts w:ascii="Times New Roman" w:hAnsi="Times New Roman" w:cs="Times New Roman"/>
        </w:rPr>
        <w:t xml:space="preserve">of </w:t>
      </w:r>
      <w:r w:rsidR="00DF244D" w:rsidRPr="004D2128">
        <w:rPr>
          <w:rFonts w:ascii="Times New Roman" w:hAnsi="Times New Roman" w:cs="Times New Roman"/>
        </w:rPr>
        <w:t xml:space="preserve">a range of </w:t>
      </w:r>
      <w:r w:rsidR="00B206F4" w:rsidRPr="004D2128">
        <w:rPr>
          <w:rFonts w:ascii="Times New Roman" w:hAnsi="Times New Roman" w:cs="Times New Roman"/>
        </w:rPr>
        <w:t xml:space="preserve">wrist-worn accelerometer </w:t>
      </w:r>
      <w:r w:rsidR="001D0D14" w:rsidRPr="004D2128">
        <w:rPr>
          <w:rFonts w:ascii="Times New Roman" w:hAnsi="Times New Roman" w:cs="Times New Roman"/>
        </w:rPr>
        <w:t>estimates of sedentary time</w:t>
      </w:r>
      <w:r w:rsidR="00B206F4" w:rsidRPr="004D2128">
        <w:rPr>
          <w:rFonts w:ascii="Times New Roman" w:hAnsi="Times New Roman" w:cs="Times New Roman"/>
        </w:rPr>
        <w:t xml:space="preserve"> </w:t>
      </w:r>
      <w:r w:rsidR="005E3723" w:rsidRPr="004D2128">
        <w:rPr>
          <w:rFonts w:ascii="Times New Roman" w:hAnsi="Times New Roman" w:cs="Times New Roman"/>
        </w:rPr>
        <w:t xml:space="preserve">(ST) </w:t>
      </w:r>
      <w:r w:rsidR="00B206F4" w:rsidRPr="004D2128">
        <w:rPr>
          <w:rFonts w:ascii="Times New Roman" w:hAnsi="Times New Roman" w:cs="Times New Roman"/>
        </w:rPr>
        <w:t xml:space="preserve">with ActiGraph 100 </w:t>
      </w:r>
      <w:r w:rsidR="005E3723" w:rsidRPr="004D2128">
        <w:rPr>
          <w:rFonts w:ascii="Times New Roman" w:hAnsi="Times New Roman" w:cs="Times New Roman"/>
        </w:rPr>
        <w:t>count∙min</w:t>
      </w:r>
      <w:r w:rsidR="005E3723" w:rsidRPr="004D2128">
        <w:rPr>
          <w:rFonts w:ascii="Times New Roman" w:hAnsi="Times New Roman" w:cs="Times New Roman"/>
          <w:vertAlign w:val="superscript"/>
        </w:rPr>
        <w:t>-1</w:t>
      </w:r>
      <w:r w:rsidR="005E3723" w:rsidRPr="004D2128">
        <w:rPr>
          <w:rFonts w:ascii="Times New Roman" w:hAnsi="Times New Roman" w:cs="Times New Roman"/>
        </w:rPr>
        <w:t xml:space="preserve"> </w:t>
      </w:r>
      <w:r w:rsidR="00B206F4" w:rsidRPr="004D2128">
        <w:rPr>
          <w:rFonts w:ascii="Times New Roman" w:hAnsi="Times New Roman" w:cs="Times New Roman"/>
        </w:rPr>
        <w:t xml:space="preserve">waist </w:t>
      </w:r>
      <w:r w:rsidR="005E3723" w:rsidRPr="004D2128">
        <w:rPr>
          <w:rFonts w:ascii="Times New Roman" w:hAnsi="Times New Roman" w:cs="Times New Roman"/>
        </w:rPr>
        <w:t xml:space="preserve">ST </w:t>
      </w:r>
      <w:r w:rsidR="00B206F4" w:rsidRPr="004D2128">
        <w:rPr>
          <w:rFonts w:ascii="Times New Roman" w:hAnsi="Times New Roman" w:cs="Times New Roman"/>
        </w:rPr>
        <w:t xml:space="preserve">estimates.  </w:t>
      </w:r>
    </w:p>
    <w:p w14:paraId="30508288" w14:textId="60A040AC" w:rsidR="003B3D10" w:rsidRPr="004D2128" w:rsidRDefault="003B3D10" w:rsidP="004D2128">
      <w:pPr>
        <w:spacing w:line="480" w:lineRule="auto"/>
        <w:jc w:val="both"/>
        <w:rPr>
          <w:rFonts w:ascii="Times New Roman" w:hAnsi="Times New Roman" w:cs="Times New Roman"/>
        </w:rPr>
      </w:pPr>
      <w:r w:rsidRPr="004D2128">
        <w:rPr>
          <w:rFonts w:ascii="Times New Roman" w:hAnsi="Times New Roman" w:cs="Times New Roman"/>
          <w:i/>
        </w:rPr>
        <w:t xml:space="preserve">Design: </w:t>
      </w:r>
      <w:r w:rsidRPr="004D2128">
        <w:rPr>
          <w:rFonts w:ascii="Times New Roman" w:hAnsi="Times New Roman" w:cs="Times New Roman"/>
        </w:rPr>
        <w:t>Cross-sectional, secondary data analysis</w:t>
      </w:r>
    </w:p>
    <w:p w14:paraId="46F30266" w14:textId="3040C88A" w:rsidR="007A48D5" w:rsidRPr="004D2128" w:rsidRDefault="00B206F4" w:rsidP="004D2128">
      <w:pPr>
        <w:spacing w:line="480" w:lineRule="auto"/>
        <w:jc w:val="both"/>
        <w:rPr>
          <w:rFonts w:ascii="Times New Roman" w:hAnsi="Times New Roman" w:cs="Times New Roman"/>
        </w:rPr>
      </w:pPr>
      <w:r w:rsidRPr="004D2128">
        <w:rPr>
          <w:rFonts w:ascii="Times New Roman" w:hAnsi="Times New Roman" w:cs="Times New Roman"/>
          <w:i/>
        </w:rPr>
        <w:t>Method:</w:t>
      </w:r>
      <w:r w:rsidRPr="004D2128">
        <w:rPr>
          <w:rFonts w:ascii="Times New Roman" w:hAnsi="Times New Roman" w:cs="Times New Roman"/>
        </w:rPr>
        <w:t xml:space="preserve"> </w:t>
      </w:r>
      <w:r w:rsidR="00621B3A" w:rsidRPr="004D2128">
        <w:rPr>
          <w:rFonts w:ascii="Times New Roman" w:hAnsi="Times New Roman" w:cs="Times New Roman"/>
        </w:rPr>
        <w:t xml:space="preserve">One hundred and eight </w:t>
      </w:r>
      <w:r w:rsidRPr="004D2128">
        <w:rPr>
          <w:rFonts w:ascii="Times New Roman" w:hAnsi="Times New Roman" w:cs="Times New Roman"/>
        </w:rPr>
        <w:t>10-11</w:t>
      </w:r>
      <w:r w:rsidR="00030406" w:rsidRPr="004D2128">
        <w:rPr>
          <w:rFonts w:ascii="Times New Roman" w:hAnsi="Times New Roman" w:cs="Times New Roman"/>
        </w:rPr>
        <w:t>-</w:t>
      </w:r>
      <w:r w:rsidRPr="004D2128">
        <w:rPr>
          <w:rFonts w:ascii="Times New Roman" w:hAnsi="Times New Roman" w:cs="Times New Roman"/>
        </w:rPr>
        <w:t>year</w:t>
      </w:r>
      <w:r w:rsidR="00030406" w:rsidRPr="004D2128">
        <w:rPr>
          <w:rFonts w:ascii="Times New Roman" w:hAnsi="Times New Roman" w:cs="Times New Roman"/>
        </w:rPr>
        <w:t>-</w:t>
      </w:r>
      <w:r w:rsidRPr="004D2128">
        <w:rPr>
          <w:rFonts w:ascii="Times New Roman" w:hAnsi="Times New Roman" w:cs="Times New Roman"/>
        </w:rPr>
        <w:t>old children (65 girls) wore a</w:t>
      </w:r>
      <w:r w:rsidR="000D56B8" w:rsidRPr="004D2128">
        <w:rPr>
          <w:rFonts w:ascii="Times New Roman" w:hAnsi="Times New Roman" w:cs="Times New Roman"/>
        </w:rPr>
        <w:t>n</w:t>
      </w:r>
      <w:r w:rsidR="00D4556B" w:rsidRPr="004D2128">
        <w:rPr>
          <w:rFonts w:ascii="Times New Roman" w:hAnsi="Times New Roman" w:cs="Times New Roman"/>
        </w:rPr>
        <w:t xml:space="preserve"> </w:t>
      </w:r>
      <w:r w:rsidRPr="004D2128">
        <w:rPr>
          <w:rFonts w:ascii="Times New Roman" w:hAnsi="Times New Roman" w:cs="Times New Roman"/>
        </w:rPr>
        <w:t>ActiGraph GT3</w:t>
      </w:r>
      <w:r w:rsidR="00E105CA" w:rsidRPr="004D2128">
        <w:rPr>
          <w:rFonts w:ascii="Times New Roman" w:hAnsi="Times New Roman" w:cs="Times New Roman"/>
        </w:rPr>
        <w:t>X+</w:t>
      </w:r>
      <w:r w:rsidRPr="004D2128">
        <w:rPr>
          <w:rFonts w:ascii="Times New Roman" w:hAnsi="Times New Roman" w:cs="Times New Roman"/>
        </w:rPr>
        <w:t xml:space="preserve"> accelerometer </w:t>
      </w:r>
      <w:r w:rsidR="005E3723" w:rsidRPr="004D2128">
        <w:rPr>
          <w:rFonts w:ascii="Times New Roman" w:hAnsi="Times New Roman" w:cs="Times New Roman"/>
        </w:rPr>
        <w:t>(AG)</w:t>
      </w:r>
      <w:r w:rsidR="007959AC" w:rsidRPr="004D2128">
        <w:rPr>
          <w:rFonts w:ascii="Times New Roman" w:hAnsi="Times New Roman" w:cs="Times New Roman"/>
        </w:rPr>
        <w:t xml:space="preserve"> on their waist</w:t>
      </w:r>
      <w:r w:rsidR="005E3723" w:rsidRPr="004D2128">
        <w:rPr>
          <w:rFonts w:ascii="Times New Roman" w:hAnsi="Times New Roman" w:cs="Times New Roman"/>
        </w:rPr>
        <w:t xml:space="preserve"> </w:t>
      </w:r>
      <w:r w:rsidRPr="004D2128">
        <w:rPr>
          <w:rFonts w:ascii="Times New Roman" w:hAnsi="Times New Roman" w:cs="Times New Roman"/>
        </w:rPr>
        <w:t>and a GENEActiv accelerometer</w:t>
      </w:r>
      <w:r w:rsidR="005E3723" w:rsidRPr="004D2128">
        <w:rPr>
          <w:rFonts w:ascii="Times New Roman" w:hAnsi="Times New Roman" w:cs="Times New Roman"/>
        </w:rPr>
        <w:t xml:space="preserve"> (GA)</w:t>
      </w:r>
      <w:r w:rsidRPr="004D2128">
        <w:rPr>
          <w:rFonts w:ascii="Times New Roman" w:hAnsi="Times New Roman" w:cs="Times New Roman"/>
        </w:rPr>
        <w:t xml:space="preserve"> on their non-dominant wrist for seven days. </w:t>
      </w:r>
      <w:r w:rsidR="005E3723" w:rsidRPr="004D2128">
        <w:rPr>
          <w:rFonts w:ascii="Times New Roman" w:hAnsi="Times New Roman" w:cs="Times New Roman"/>
        </w:rPr>
        <w:t xml:space="preserve">GA ST </w:t>
      </w:r>
      <w:r w:rsidRPr="004D2128">
        <w:rPr>
          <w:rFonts w:ascii="Times New Roman" w:hAnsi="Times New Roman" w:cs="Times New Roman"/>
        </w:rPr>
        <w:t>data were classified using</w:t>
      </w:r>
      <w:r w:rsidR="00327665">
        <w:rPr>
          <w:rFonts w:ascii="Times New Roman" w:hAnsi="Times New Roman" w:cs="Times New Roman"/>
        </w:rPr>
        <w:t xml:space="preserve"> a range of thresholds from 23-56 m</w:t>
      </w:r>
      <w:r w:rsidR="00327665" w:rsidRPr="00176631">
        <w:rPr>
          <w:rFonts w:ascii="Times New Roman" w:hAnsi="Times New Roman" w:cs="Times New Roman"/>
          <w:i/>
        </w:rPr>
        <w:t>g</w:t>
      </w:r>
      <w:r w:rsidR="00B9224F" w:rsidRPr="00176631">
        <w:rPr>
          <w:rFonts w:ascii="Times New Roman" w:hAnsi="Times New Roman" w:cs="Times New Roman"/>
          <w:i/>
        </w:rPr>
        <w:t>.</w:t>
      </w:r>
      <w:r w:rsidR="00B9224F" w:rsidRPr="004D2128">
        <w:rPr>
          <w:rFonts w:ascii="Times New Roman" w:hAnsi="Times New Roman" w:cs="Times New Roman"/>
        </w:rPr>
        <w:t xml:space="preserve"> </w:t>
      </w:r>
      <w:r w:rsidR="00487D37" w:rsidRPr="004D2128">
        <w:rPr>
          <w:rFonts w:ascii="Times New Roman" w:hAnsi="Times New Roman" w:cs="Times New Roman"/>
        </w:rPr>
        <w:t>ST</w:t>
      </w:r>
      <w:r w:rsidRPr="004D2128">
        <w:rPr>
          <w:rFonts w:ascii="Times New Roman" w:hAnsi="Times New Roman" w:cs="Times New Roman"/>
        </w:rPr>
        <w:t xml:space="preserve"> estimates were compared to AG </w:t>
      </w:r>
      <w:r w:rsidR="00621B3A" w:rsidRPr="004D2128">
        <w:rPr>
          <w:rFonts w:ascii="Times New Roman" w:hAnsi="Times New Roman" w:cs="Times New Roman"/>
        </w:rPr>
        <w:t>ST</w:t>
      </w:r>
      <w:r w:rsidRPr="004D2128">
        <w:rPr>
          <w:rFonts w:ascii="Times New Roman" w:hAnsi="Times New Roman" w:cs="Times New Roman"/>
        </w:rPr>
        <w:t xml:space="preserve"> 100</w:t>
      </w:r>
      <w:r w:rsidR="001D0D14" w:rsidRPr="004D2128">
        <w:rPr>
          <w:rFonts w:ascii="Times New Roman" w:hAnsi="Times New Roman" w:cs="Times New Roman"/>
        </w:rPr>
        <w:t xml:space="preserve"> count∙min</w:t>
      </w:r>
      <w:r w:rsidR="001D0D14" w:rsidRPr="004D2128">
        <w:rPr>
          <w:rFonts w:ascii="Times New Roman" w:hAnsi="Times New Roman" w:cs="Times New Roman"/>
          <w:vertAlign w:val="superscript"/>
        </w:rPr>
        <w:t>-1</w:t>
      </w:r>
      <w:r w:rsidR="00F7287D" w:rsidRPr="004D2128">
        <w:rPr>
          <w:rFonts w:ascii="Times New Roman" w:hAnsi="Times New Roman" w:cs="Times New Roman"/>
        </w:rPr>
        <w:t xml:space="preserve"> data</w:t>
      </w:r>
      <w:r w:rsidR="00D44815" w:rsidRPr="004D2128">
        <w:rPr>
          <w:rFonts w:ascii="Times New Roman" w:hAnsi="Times New Roman" w:cs="Times New Roman"/>
        </w:rPr>
        <w:t xml:space="preserve">. </w:t>
      </w:r>
      <w:r w:rsidR="00176631">
        <w:rPr>
          <w:rFonts w:ascii="Times New Roman" w:hAnsi="Times New Roman" w:cs="Times New Roman"/>
        </w:rPr>
        <w:t>A</w:t>
      </w:r>
      <w:r w:rsidR="00BA7584" w:rsidRPr="004D2128">
        <w:rPr>
          <w:rFonts w:ascii="Times New Roman" w:hAnsi="Times New Roman" w:cs="Times New Roman"/>
        </w:rPr>
        <w:t xml:space="preserve">greement between the AG and GA thresholds was examined using </w:t>
      </w:r>
      <w:r w:rsidRPr="004D2128">
        <w:rPr>
          <w:rFonts w:ascii="Times New Roman" w:hAnsi="Times New Roman" w:cs="Times New Roman"/>
        </w:rPr>
        <w:t>Cronbach’s alpha, intraclass correlation coefficient</w:t>
      </w:r>
      <w:r w:rsidR="001D0D14" w:rsidRPr="004D2128">
        <w:rPr>
          <w:rFonts w:ascii="Times New Roman" w:hAnsi="Times New Roman" w:cs="Times New Roman"/>
        </w:rPr>
        <w:t>s</w:t>
      </w:r>
      <w:r w:rsidR="00B9224F" w:rsidRPr="004D2128">
        <w:rPr>
          <w:rFonts w:ascii="Times New Roman" w:hAnsi="Times New Roman" w:cs="Times New Roman"/>
        </w:rPr>
        <w:t xml:space="preserve"> (ICC)</w:t>
      </w:r>
      <w:r w:rsidRPr="004D2128">
        <w:rPr>
          <w:rFonts w:ascii="Times New Roman" w:hAnsi="Times New Roman" w:cs="Times New Roman"/>
        </w:rPr>
        <w:t>, limits of agreement</w:t>
      </w:r>
      <w:r w:rsidR="00621B3A" w:rsidRPr="004D2128">
        <w:rPr>
          <w:rFonts w:ascii="Times New Roman" w:hAnsi="Times New Roman" w:cs="Times New Roman"/>
        </w:rPr>
        <w:t xml:space="preserve"> (LOA)</w:t>
      </w:r>
      <w:r w:rsidR="00E62427" w:rsidRPr="004D2128">
        <w:rPr>
          <w:rFonts w:ascii="Times New Roman" w:hAnsi="Times New Roman" w:cs="Times New Roman"/>
        </w:rPr>
        <w:t xml:space="preserve">, </w:t>
      </w:r>
      <w:r w:rsidR="00327665">
        <w:rPr>
          <w:rFonts w:ascii="Times New Roman" w:hAnsi="Times New Roman" w:cs="Times New Roman"/>
        </w:rPr>
        <w:t>K</w:t>
      </w:r>
      <w:r w:rsidR="003E24C8" w:rsidRPr="004D2128">
        <w:rPr>
          <w:rFonts w:ascii="Times New Roman" w:hAnsi="Times New Roman" w:cs="Times New Roman"/>
        </w:rPr>
        <w:t>appa values</w:t>
      </w:r>
      <w:r w:rsidR="00BA7584" w:rsidRPr="004D2128">
        <w:rPr>
          <w:rFonts w:ascii="Times New Roman" w:hAnsi="Times New Roman" w:cs="Times New Roman"/>
        </w:rPr>
        <w:t>,</w:t>
      </w:r>
      <w:r w:rsidR="00D20D7E" w:rsidRPr="004D2128">
        <w:rPr>
          <w:rFonts w:ascii="Times New Roman" w:hAnsi="Times New Roman" w:cs="Times New Roman"/>
        </w:rPr>
        <w:t xml:space="preserve"> </w:t>
      </w:r>
      <w:r w:rsidRPr="004D2128">
        <w:rPr>
          <w:rFonts w:ascii="Times New Roman" w:hAnsi="Times New Roman" w:cs="Times New Roman"/>
        </w:rPr>
        <w:t>percent agreement</w:t>
      </w:r>
      <w:r w:rsidR="0082733C" w:rsidRPr="004D2128">
        <w:rPr>
          <w:rFonts w:ascii="Times New Roman" w:hAnsi="Times New Roman" w:cs="Times New Roman"/>
        </w:rPr>
        <w:t>, mean absolute percent error (MAPE)</w:t>
      </w:r>
      <w:r w:rsidR="00D44815" w:rsidRPr="004D2128">
        <w:rPr>
          <w:rFonts w:ascii="Times New Roman" w:hAnsi="Times New Roman" w:cs="Times New Roman"/>
        </w:rPr>
        <w:t xml:space="preserve"> </w:t>
      </w:r>
      <w:r w:rsidR="00BA7584" w:rsidRPr="004D2128">
        <w:rPr>
          <w:rFonts w:ascii="Times New Roman" w:hAnsi="Times New Roman" w:cs="Times New Roman"/>
        </w:rPr>
        <w:t>and e</w:t>
      </w:r>
      <w:r w:rsidR="00E236B7" w:rsidRPr="004D2128">
        <w:rPr>
          <w:rFonts w:ascii="Times New Roman" w:hAnsi="Times New Roman" w:cs="Times New Roman"/>
        </w:rPr>
        <w:t>quivalency</w:t>
      </w:r>
      <w:r w:rsidR="00BE122B" w:rsidRPr="004D2128">
        <w:rPr>
          <w:rFonts w:ascii="Times New Roman" w:hAnsi="Times New Roman" w:cs="Times New Roman"/>
        </w:rPr>
        <w:t xml:space="preserve"> analysis</w:t>
      </w:r>
      <w:r w:rsidR="00E236B7" w:rsidRPr="004D2128">
        <w:rPr>
          <w:rFonts w:ascii="Times New Roman" w:hAnsi="Times New Roman" w:cs="Times New Roman"/>
        </w:rPr>
        <w:t>.</w:t>
      </w:r>
      <w:r w:rsidR="0026549C">
        <w:rPr>
          <w:rFonts w:ascii="Times New Roman" w:hAnsi="Times New Roman" w:cs="Times New Roman"/>
        </w:rPr>
        <w:t xml:space="preserve"> </w:t>
      </w:r>
    </w:p>
    <w:p w14:paraId="73AFD5C6" w14:textId="405A2E8C" w:rsidR="00EB0931" w:rsidRPr="004D2128" w:rsidRDefault="00B206F4" w:rsidP="004D2128">
      <w:pPr>
        <w:spacing w:line="480" w:lineRule="auto"/>
        <w:jc w:val="both"/>
        <w:rPr>
          <w:rFonts w:ascii="Times New Roman" w:hAnsi="Times New Roman" w:cs="Times New Roman"/>
        </w:rPr>
      </w:pPr>
      <w:r w:rsidRPr="004D2128">
        <w:rPr>
          <w:rFonts w:ascii="Times New Roman" w:hAnsi="Times New Roman" w:cs="Times New Roman"/>
          <w:i/>
        </w:rPr>
        <w:t>Results:</w:t>
      </w:r>
      <w:r w:rsidRPr="004D2128">
        <w:rPr>
          <w:rFonts w:ascii="Times New Roman" w:hAnsi="Times New Roman" w:cs="Times New Roman"/>
        </w:rPr>
        <w:t xml:space="preserve"> </w:t>
      </w:r>
      <w:r w:rsidR="00D4556B" w:rsidRPr="004D2128">
        <w:rPr>
          <w:rFonts w:ascii="Times New Roman" w:hAnsi="Times New Roman" w:cs="Times New Roman"/>
        </w:rPr>
        <w:t xml:space="preserve">Mean AG </w:t>
      </w:r>
      <w:r w:rsidR="0026549C">
        <w:rPr>
          <w:rFonts w:ascii="Times New Roman" w:hAnsi="Times New Roman" w:cs="Times New Roman"/>
        </w:rPr>
        <w:t xml:space="preserve">total </w:t>
      </w:r>
      <w:r w:rsidR="00D4556B" w:rsidRPr="004D2128">
        <w:rPr>
          <w:rFonts w:ascii="Times New Roman" w:hAnsi="Times New Roman" w:cs="Times New Roman"/>
        </w:rPr>
        <w:t>ST was 492.4 minutes</w:t>
      </w:r>
      <w:r w:rsidR="0026549C">
        <w:rPr>
          <w:rFonts w:ascii="Times New Roman" w:hAnsi="Times New Roman" w:cs="Times New Roman"/>
        </w:rPr>
        <w:t xml:space="preserve"> over the measurement period</w:t>
      </w:r>
      <w:r w:rsidR="00D4556B" w:rsidRPr="004D2128">
        <w:rPr>
          <w:rFonts w:ascii="Times New Roman" w:hAnsi="Times New Roman" w:cs="Times New Roman"/>
        </w:rPr>
        <w:t xml:space="preserve">. </w:t>
      </w:r>
      <w:r w:rsidR="00FF2088" w:rsidRPr="004D2128">
        <w:rPr>
          <w:rFonts w:ascii="Times New Roman" w:hAnsi="Times New Roman" w:cs="Times New Roman"/>
        </w:rPr>
        <w:t xml:space="preserve">Kappa values ranged from 0.31-0.39. </w:t>
      </w:r>
      <w:r w:rsidR="006F0D12" w:rsidRPr="004D2128">
        <w:rPr>
          <w:rFonts w:ascii="Times New Roman" w:hAnsi="Times New Roman" w:cs="Times New Roman"/>
        </w:rPr>
        <w:t xml:space="preserve">Percent agreement ranged from 68-69.9%. </w:t>
      </w:r>
      <w:r w:rsidRPr="004D2128">
        <w:rPr>
          <w:rFonts w:ascii="Times New Roman" w:hAnsi="Times New Roman" w:cs="Times New Roman"/>
        </w:rPr>
        <w:t xml:space="preserve">Cronbach’s alpha values </w:t>
      </w:r>
      <w:r w:rsidR="00FF2088" w:rsidRPr="004D2128">
        <w:rPr>
          <w:rFonts w:ascii="Times New Roman" w:hAnsi="Times New Roman" w:cs="Times New Roman"/>
        </w:rPr>
        <w:t>ranged from 0.</w:t>
      </w:r>
      <w:r w:rsidR="005E3723" w:rsidRPr="004D2128">
        <w:rPr>
          <w:rFonts w:ascii="Times New Roman" w:hAnsi="Times New Roman" w:cs="Times New Roman"/>
        </w:rPr>
        <w:t>88</w:t>
      </w:r>
      <w:r w:rsidR="00FF2088" w:rsidRPr="004D2128">
        <w:rPr>
          <w:rFonts w:ascii="Times New Roman" w:hAnsi="Times New Roman" w:cs="Times New Roman"/>
        </w:rPr>
        <w:t>-0.93</w:t>
      </w:r>
      <w:r w:rsidR="006F0D12" w:rsidRPr="004D2128">
        <w:rPr>
          <w:rFonts w:ascii="Times New Roman" w:hAnsi="Times New Roman" w:cs="Times New Roman"/>
        </w:rPr>
        <w:t>. ICC</w:t>
      </w:r>
      <w:r w:rsidR="00A31997" w:rsidRPr="004D2128">
        <w:rPr>
          <w:rFonts w:ascii="Times New Roman" w:hAnsi="Times New Roman" w:cs="Times New Roman"/>
        </w:rPr>
        <w:t>s</w:t>
      </w:r>
      <w:r w:rsidR="006F0D12" w:rsidRPr="004D2128">
        <w:rPr>
          <w:rFonts w:ascii="Times New Roman" w:hAnsi="Times New Roman" w:cs="Times New Roman"/>
        </w:rPr>
        <w:t xml:space="preserve"> </w:t>
      </w:r>
      <w:r w:rsidR="00621B3A" w:rsidRPr="004D2128">
        <w:rPr>
          <w:rFonts w:ascii="Times New Roman" w:hAnsi="Times New Roman" w:cs="Times New Roman"/>
        </w:rPr>
        <w:t>rang</w:t>
      </w:r>
      <w:r w:rsidR="00EE2099" w:rsidRPr="004D2128">
        <w:rPr>
          <w:rFonts w:ascii="Times New Roman" w:hAnsi="Times New Roman" w:cs="Times New Roman"/>
        </w:rPr>
        <w:t>ed</w:t>
      </w:r>
      <w:r w:rsidR="00621B3A" w:rsidRPr="004D2128">
        <w:rPr>
          <w:rFonts w:ascii="Times New Roman" w:hAnsi="Times New Roman" w:cs="Times New Roman"/>
        </w:rPr>
        <w:t xml:space="preserve"> </w:t>
      </w:r>
      <w:r w:rsidR="00FF2088" w:rsidRPr="004D2128">
        <w:rPr>
          <w:rFonts w:ascii="Times New Roman" w:hAnsi="Times New Roman" w:cs="Times New Roman"/>
        </w:rPr>
        <w:t>from 0.59</w:t>
      </w:r>
      <w:r w:rsidR="00E7639E" w:rsidRPr="004D2128">
        <w:rPr>
          <w:rFonts w:ascii="Times New Roman" w:hAnsi="Times New Roman" w:cs="Times New Roman"/>
        </w:rPr>
        <w:t>-</w:t>
      </w:r>
      <w:r w:rsidR="00FF2088" w:rsidRPr="004D2128">
        <w:rPr>
          <w:rFonts w:ascii="Times New Roman" w:hAnsi="Times New Roman" w:cs="Times New Roman"/>
        </w:rPr>
        <w:t>0.86</w:t>
      </w:r>
      <w:r w:rsidR="006F0D12" w:rsidRPr="004D2128">
        <w:rPr>
          <w:rFonts w:ascii="Times New Roman" w:hAnsi="Times New Roman" w:cs="Times New Roman"/>
        </w:rPr>
        <w:t xml:space="preserve">. </w:t>
      </w:r>
      <w:r w:rsidR="00621B3A" w:rsidRPr="004D2128">
        <w:rPr>
          <w:rFonts w:ascii="Times New Roman" w:hAnsi="Times New Roman" w:cs="Times New Roman"/>
        </w:rPr>
        <w:t>LOA</w:t>
      </w:r>
      <w:r w:rsidR="006F0D12" w:rsidRPr="004D2128">
        <w:rPr>
          <w:rFonts w:ascii="Times New Roman" w:hAnsi="Times New Roman" w:cs="Times New Roman"/>
        </w:rPr>
        <w:t xml:space="preserve"> were wide for</w:t>
      </w:r>
      <w:r w:rsidR="00DF244D" w:rsidRPr="004D2128">
        <w:rPr>
          <w:rFonts w:ascii="Times New Roman" w:hAnsi="Times New Roman" w:cs="Times New Roman"/>
        </w:rPr>
        <w:t xml:space="preserve"> all</w:t>
      </w:r>
      <w:r w:rsidR="006F0D12" w:rsidRPr="004D2128">
        <w:rPr>
          <w:rFonts w:ascii="Times New Roman" w:hAnsi="Times New Roman" w:cs="Times New Roman"/>
        </w:rPr>
        <w:t xml:space="preserve"> comparisons</w:t>
      </w:r>
      <w:r w:rsidR="00327665">
        <w:rPr>
          <w:rFonts w:ascii="Times New Roman" w:hAnsi="Times New Roman" w:cs="Times New Roman"/>
        </w:rPr>
        <w:t>. Only the 34 m</w:t>
      </w:r>
      <w:r w:rsidR="00327665" w:rsidRPr="00176631">
        <w:rPr>
          <w:rFonts w:ascii="Times New Roman" w:hAnsi="Times New Roman" w:cs="Times New Roman"/>
          <w:i/>
        </w:rPr>
        <w:t>g</w:t>
      </w:r>
      <w:r w:rsidR="00327665">
        <w:rPr>
          <w:rFonts w:ascii="Times New Roman" w:hAnsi="Times New Roman" w:cs="Times New Roman"/>
        </w:rPr>
        <w:t xml:space="preserve"> threshold produced estimates that were equivalent at the group level to the </w:t>
      </w:r>
      <w:r w:rsidR="00327665" w:rsidRPr="004D2128">
        <w:rPr>
          <w:rFonts w:ascii="Times New Roman" w:hAnsi="Times New Roman" w:cs="Times New Roman"/>
        </w:rPr>
        <w:t>AG ST 100 count∙min</w:t>
      </w:r>
      <w:r w:rsidR="00327665" w:rsidRPr="004D2128">
        <w:rPr>
          <w:rFonts w:ascii="Times New Roman" w:hAnsi="Times New Roman" w:cs="Times New Roman"/>
          <w:vertAlign w:val="superscript"/>
        </w:rPr>
        <w:t>-1</w:t>
      </w:r>
      <w:r w:rsidR="00327665" w:rsidRPr="004D2128">
        <w:rPr>
          <w:rFonts w:ascii="Times New Roman" w:hAnsi="Times New Roman" w:cs="Times New Roman"/>
        </w:rPr>
        <w:t xml:space="preserve"> data</w:t>
      </w:r>
      <w:r w:rsidR="00176631">
        <w:rPr>
          <w:rFonts w:ascii="Times New Roman" w:hAnsi="Times New Roman" w:cs="Times New Roman"/>
        </w:rPr>
        <w:t xml:space="preserve"> though sensitivity and specificity values of ~64% and ~74% respectively were observed</w:t>
      </w:r>
      <w:r w:rsidR="00327665">
        <w:rPr>
          <w:rFonts w:ascii="Times New Roman" w:hAnsi="Times New Roman" w:cs="Times New Roman"/>
        </w:rPr>
        <w:t>.</w:t>
      </w:r>
    </w:p>
    <w:p w14:paraId="14827DD1" w14:textId="6A9C3074" w:rsidR="00FF2088" w:rsidRPr="004D2128" w:rsidRDefault="006F0D12" w:rsidP="004D2128">
      <w:pPr>
        <w:spacing w:line="480" w:lineRule="auto"/>
        <w:jc w:val="both"/>
        <w:rPr>
          <w:rFonts w:ascii="Times New Roman" w:hAnsi="Times New Roman" w:cs="Times New Roman"/>
        </w:rPr>
      </w:pPr>
      <w:r w:rsidRPr="004D2128">
        <w:rPr>
          <w:rFonts w:ascii="Times New Roman" w:hAnsi="Times New Roman" w:cs="Times New Roman"/>
          <w:i/>
        </w:rPr>
        <w:t>Conclusions:</w:t>
      </w:r>
      <w:r w:rsidRPr="004D2128">
        <w:rPr>
          <w:rFonts w:ascii="Times New Roman" w:hAnsi="Times New Roman" w:cs="Times New Roman"/>
        </w:rPr>
        <w:t xml:space="preserve"> </w:t>
      </w:r>
      <w:r w:rsidR="00F7287D" w:rsidRPr="004D2128">
        <w:rPr>
          <w:rFonts w:ascii="Times New Roman" w:hAnsi="Times New Roman" w:cs="Times New Roman"/>
        </w:rPr>
        <w:t>W</w:t>
      </w:r>
      <w:r w:rsidR="00913F2D" w:rsidRPr="004D2128">
        <w:rPr>
          <w:rFonts w:ascii="Times New Roman" w:hAnsi="Times New Roman" w:cs="Times New Roman"/>
        </w:rPr>
        <w:t xml:space="preserve">rist-based estimates of ST generated using the </w:t>
      </w:r>
      <w:r w:rsidR="0026549C" w:rsidRPr="004D2128">
        <w:rPr>
          <w:rFonts w:ascii="Times New Roman" w:hAnsi="Times New Roman" w:cs="Times New Roman"/>
        </w:rPr>
        <w:t>3</w:t>
      </w:r>
      <w:r w:rsidR="0026549C">
        <w:rPr>
          <w:rFonts w:ascii="Times New Roman" w:hAnsi="Times New Roman" w:cs="Times New Roman"/>
        </w:rPr>
        <w:t>4</w:t>
      </w:r>
      <w:r w:rsidR="0026549C" w:rsidRPr="004D2128">
        <w:rPr>
          <w:rFonts w:ascii="Times New Roman" w:hAnsi="Times New Roman" w:cs="Times New Roman"/>
        </w:rPr>
        <w:t xml:space="preserve"> </w:t>
      </w:r>
      <w:r w:rsidR="00913F2D" w:rsidRPr="004D2128">
        <w:rPr>
          <w:rFonts w:ascii="Times New Roman" w:hAnsi="Times New Roman" w:cs="Times New Roman"/>
        </w:rPr>
        <w:t>m</w:t>
      </w:r>
      <w:r w:rsidR="00913F2D" w:rsidRPr="004D2128">
        <w:rPr>
          <w:rFonts w:ascii="Times New Roman" w:hAnsi="Times New Roman" w:cs="Times New Roman"/>
          <w:i/>
        </w:rPr>
        <w:t>g</w:t>
      </w:r>
      <w:r w:rsidR="00913F2D" w:rsidRPr="004D2128">
        <w:rPr>
          <w:rFonts w:ascii="Times New Roman" w:hAnsi="Times New Roman" w:cs="Times New Roman"/>
        </w:rPr>
        <w:t xml:space="preserve"> threshold </w:t>
      </w:r>
      <w:r w:rsidR="00284E61" w:rsidRPr="004D2128">
        <w:rPr>
          <w:rFonts w:ascii="Times New Roman" w:hAnsi="Times New Roman" w:cs="Times New Roman"/>
        </w:rPr>
        <w:t>are</w:t>
      </w:r>
      <w:r w:rsidR="00FF2088" w:rsidRPr="004D2128">
        <w:rPr>
          <w:rFonts w:ascii="Times New Roman" w:hAnsi="Times New Roman" w:cs="Times New Roman"/>
        </w:rPr>
        <w:t xml:space="preserve"> </w:t>
      </w:r>
      <w:r w:rsidR="00913F2D" w:rsidRPr="004D2128">
        <w:rPr>
          <w:rFonts w:ascii="Times New Roman" w:hAnsi="Times New Roman" w:cs="Times New Roman"/>
        </w:rPr>
        <w:t>comparable</w:t>
      </w:r>
      <w:r w:rsidR="00FF2088" w:rsidRPr="004D2128">
        <w:rPr>
          <w:rFonts w:ascii="Times New Roman" w:hAnsi="Times New Roman" w:cs="Times New Roman"/>
        </w:rPr>
        <w:t xml:space="preserve"> with those derived from the </w:t>
      </w:r>
      <w:r w:rsidR="00F7287D" w:rsidRPr="004D2128">
        <w:rPr>
          <w:rFonts w:ascii="Times New Roman" w:hAnsi="Times New Roman" w:cs="Times New Roman"/>
        </w:rPr>
        <w:t xml:space="preserve">AG waist mounted </w:t>
      </w:r>
      <w:r w:rsidR="00FF2088" w:rsidRPr="004D2128">
        <w:rPr>
          <w:rFonts w:ascii="Times New Roman" w:hAnsi="Times New Roman" w:cs="Times New Roman"/>
        </w:rPr>
        <w:t>100 count∙min</w:t>
      </w:r>
      <w:r w:rsidR="00FF2088" w:rsidRPr="004D2128">
        <w:rPr>
          <w:rFonts w:ascii="Times New Roman" w:hAnsi="Times New Roman" w:cs="Times New Roman"/>
          <w:vertAlign w:val="superscript"/>
        </w:rPr>
        <w:t xml:space="preserve">-1 </w:t>
      </w:r>
      <w:r w:rsidR="00FF2088" w:rsidRPr="004D2128">
        <w:rPr>
          <w:rFonts w:ascii="Times New Roman" w:hAnsi="Times New Roman" w:cs="Times New Roman"/>
        </w:rPr>
        <w:t>threshold</w:t>
      </w:r>
      <w:r w:rsidR="00612285" w:rsidRPr="004D2128">
        <w:rPr>
          <w:rFonts w:ascii="Times New Roman" w:hAnsi="Times New Roman" w:cs="Times New Roman"/>
        </w:rPr>
        <w:t xml:space="preserve"> at the group level</w:t>
      </w:r>
      <w:r w:rsidR="00176631">
        <w:rPr>
          <w:rFonts w:ascii="Times New Roman" w:hAnsi="Times New Roman" w:cs="Times New Roman"/>
        </w:rPr>
        <w:t>.</w:t>
      </w:r>
      <w:r w:rsidR="00E7639E" w:rsidRPr="004D2128">
        <w:rPr>
          <w:rFonts w:ascii="Times New Roman" w:hAnsi="Times New Roman" w:cs="Times New Roman"/>
        </w:rPr>
        <w:t xml:space="preserve"> The </w:t>
      </w:r>
      <w:r w:rsidR="0026549C" w:rsidRPr="004D2128">
        <w:rPr>
          <w:rFonts w:ascii="Times New Roman" w:hAnsi="Times New Roman" w:cs="Times New Roman"/>
        </w:rPr>
        <w:t>3</w:t>
      </w:r>
      <w:r w:rsidR="0026549C">
        <w:rPr>
          <w:rFonts w:ascii="Times New Roman" w:hAnsi="Times New Roman" w:cs="Times New Roman"/>
        </w:rPr>
        <w:t>4</w:t>
      </w:r>
      <w:r w:rsidR="0026549C" w:rsidRPr="004D2128">
        <w:rPr>
          <w:rFonts w:ascii="Times New Roman" w:hAnsi="Times New Roman" w:cs="Times New Roman"/>
        </w:rPr>
        <w:t xml:space="preserve"> </w:t>
      </w:r>
      <w:r w:rsidR="00E7639E" w:rsidRPr="004D2128">
        <w:rPr>
          <w:rFonts w:ascii="Times New Roman" w:hAnsi="Times New Roman" w:cs="Times New Roman"/>
        </w:rPr>
        <w:t>m</w:t>
      </w:r>
      <w:r w:rsidR="00E7639E" w:rsidRPr="00EE5CDB">
        <w:rPr>
          <w:rFonts w:ascii="Times New Roman" w:hAnsi="Times New Roman" w:cs="Times New Roman"/>
          <w:i/>
        </w:rPr>
        <w:t>g</w:t>
      </w:r>
      <w:r w:rsidR="00E7639E" w:rsidRPr="004D2128">
        <w:rPr>
          <w:rFonts w:ascii="Times New Roman" w:hAnsi="Times New Roman" w:cs="Times New Roman"/>
        </w:rPr>
        <w:t xml:space="preserve"> threshold could be applied to allow </w:t>
      </w:r>
      <w:r w:rsidR="00EE5CDB">
        <w:rPr>
          <w:rFonts w:ascii="Times New Roman" w:hAnsi="Times New Roman" w:cs="Times New Roman"/>
        </w:rPr>
        <w:t xml:space="preserve">group-level </w:t>
      </w:r>
      <w:r w:rsidR="00E7639E" w:rsidRPr="004D2128">
        <w:rPr>
          <w:rFonts w:ascii="Times New Roman" w:hAnsi="Times New Roman" w:cs="Times New Roman"/>
        </w:rPr>
        <w:t>comparisons of ST with evidence generated using the ActiGraph 100 count∙min</w:t>
      </w:r>
      <w:r w:rsidR="00E7639E" w:rsidRPr="004D2128">
        <w:rPr>
          <w:rFonts w:ascii="Times New Roman" w:hAnsi="Times New Roman" w:cs="Times New Roman"/>
          <w:vertAlign w:val="superscript"/>
        </w:rPr>
        <w:t>-1</w:t>
      </w:r>
      <w:r w:rsidR="00E7639E" w:rsidRPr="004D2128">
        <w:rPr>
          <w:rFonts w:ascii="Times New Roman" w:hAnsi="Times New Roman" w:cs="Times New Roman"/>
        </w:rPr>
        <w:t xml:space="preserve"> method</w:t>
      </w:r>
      <w:r w:rsidR="00176631" w:rsidRPr="00176631">
        <w:rPr>
          <w:rFonts w:ascii="Times New Roman" w:hAnsi="Times New Roman" w:cs="Times New Roman"/>
        </w:rPr>
        <w:t xml:space="preserve"> </w:t>
      </w:r>
      <w:r w:rsidR="00176631">
        <w:rPr>
          <w:rFonts w:ascii="Times New Roman" w:hAnsi="Times New Roman" w:cs="Times New Roman"/>
        </w:rPr>
        <w:t>though it is important to consider the observed sensitivity and specificity results when interpreting findings</w:t>
      </w:r>
      <w:r w:rsidR="00FF2088" w:rsidRPr="004D2128">
        <w:rPr>
          <w:rFonts w:ascii="Times New Roman" w:hAnsi="Times New Roman" w:cs="Times New Roman"/>
        </w:rPr>
        <w:t>.</w:t>
      </w:r>
      <w:r w:rsidR="00F7287D" w:rsidRPr="004D2128">
        <w:rPr>
          <w:rFonts w:ascii="Times New Roman" w:hAnsi="Times New Roman" w:cs="Times New Roman"/>
        </w:rPr>
        <w:t xml:space="preserve"> </w:t>
      </w:r>
    </w:p>
    <w:p w14:paraId="3BA8FB26" w14:textId="0F37EDF4" w:rsidR="006F0D12" w:rsidRPr="004D2128" w:rsidRDefault="006F0D12" w:rsidP="004D2128">
      <w:pPr>
        <w:spacing w:line="480" w:lineRule="auto"/>
        <w:jc w:val="both"/>
        <w:rPr>
          <w:rFonts w:ascii="Times New Roman" w:hAnsi="Times New Roman" w:cs="Times New Roman"/>
        </w:rPr>
      </w:pPr>
    </w:p>
    <w:p w14:paraId="109F90AF" w14:textId="78BB9F1D" w:rsidR="005E3723" w:rsidRPr="004D2128" w:rsidRDefault="00EE2099" w:rsidP="004D2128">
      <w:pPr>
        <w:spacing w:line="480" w:lineRule="auto"/>
        <w:jc w:val="both"/>
        <w:rPr>
          <w:rFonts w:ascii="Times New Roman" w:hAnsi="Times New Roman" w:cs="Times New Roman"/>
        </w:rPr>
        <w:sectPr w:rsidR="005E3723" w:rsidRPr="004D2128" w:rsidSect="00A81CD8">
          <w:pgSz w:w="11906" w:h="16838"/>
          <w:pgMar w:top="1440" w:right="1440" w:bottom="1440" w:left="1440" w:header="708" w:footer="708" w:gutter="0"/>
          <w:lnNumType w:countBy="1" w:restart="continuous"/>
          <w:cols w:space="708"/>
          <w:docGrid w:linePitch="360"/>
        </w:sectPr>
      </w:pPr>
      <w:r w:rsidRPr="004D2128">
        <w:rPr>
          <w:rFonts w:ascii="Times New Roman" w:hAnsi="Times New Roman" w:cs="Times New Roman"/>
          <w:i/>
        </w:rPr>
        <w:t>Keywords:</w:t>
      </w:r>
      <w:r w:rsidRPr="004D2128">
        <w:rPr>
          <w:rFonts w:ascii="Times New Roman" w:hAnsi="Times New Roman" w:cs="Times New Roman"/>
        </w:rPr>
        <w:t xml:space="preserve"> acceleromet</w:t>
      </w:r>
      <w:r w:rsidR="007959AC" w:rsidRPr="004D2128">
        <w:rPr>
          <w:rFonts w:ascii="Times New Roman" w:hAnsi="Times New Roman" w:cs="Times New Roman"/>
        </w:rPr>
        <w:t>ry</w:t>
      </w:r>
      <w:r w:rsidRPr="004D2128">
        <w:rPr>
          <w:rFonts w:ascii="Times New Roman" w:hAnsi="Times New Roman" w:cs="Times New Roman"/>
        </w:rPr>
        <w:t xml:space="preserve">, physical activity, sedentary </w:t>
      </w:r>
      <w:r w:rsidR="00343FD4">
        <w:rPr>
          <w:rFonts w:ascii="Times New Roman" w:hAnsi="Times New Roman" w:cs="Times New Roman"/>
        </w:rPr>
        <w:t>b</w:t>
      </w:r>
      <w:r w:rsidRPr="004D2128">
        <w:rPr>
          <w:rFonts w:ascii="Times New Roman" w:hAnsi="Times New Roman" w:cs="Times New Roman"/>
        </w:rPr>
        <w:t>e</w:t>
      </w:r>
      <w:r w:rsidR="00343FD4">
        <w:rPr>
          <w:rFonts w:ascii="Times New Roman" w:hAnsi="Times New Roman" w:cs="Times New Roman"/>
        </w:rPr>
        <w:t>haviour</w:t>
      </w:r>
      <w:r w:rsidRPr="004D2128">
        <w:rPr>
          <w:rFonts w:ascii="Times New Roman" w:hAnsi="Times New Roman" w:cs="Times New Roman"/>
        </w:rPr>
        <w:t>, children, raw acceleration signals</w:t>
      </w:r>
      <w:r w:rsidR="007959AC" w:rsidRPr="004D2128">
        <w:rPr>
          <w:rFonts w:ascii="Times New Roman" w:hAnsi="Times New Roman" w:cs="Times New Roman"/>
        </w:rPr>
        <w:t>, measurement</w:t>
      </w:r>
    </w:p>
    <w:p w14:paraId="0E338265" w14:textId="4CC90777" w:rsidR="00B97875" w:rsidRPr="004D2128" w:rsidRDefault="00B97875" w:rsidP="004D2128">
      <w:pPr>
        <w:spacing w:line="480" w:lineRule="auto"/>
        <w:contextualSpacing/>
        <w:jc w:val="both"/>
        <w:rPr>
          <w:rFonts w:ascii="Times New Roman" w:hAnsi="Times New Roman" w:cs="Times New Roman"/>
          <w:b/>
        </w:rPr>
      </w:pPr>
      <w:r w:rsidRPr="004D2128">
        <w:rPr>
          <w:rFonts w:ascii="Times New Roman" w:hAnsi="Times New Roman" w:cs="Times New Roman"/>
          <w:b/>
        </w:rPr>
        <w:lastRenderedPageBreak/>
        <w:t>Introduction</w:t>
      </w:r>
      <w:r w:rsidR="003B3D10" w:rsidRPr="004D2128">
        <w:rPr>
          <w:rFonts w:ascii="Times New Roman" w:hAnsi="Times New Roman" w:cs="Times New Roman"/>
          <w:b/>
        </w:rPr>
        <w:t xml:space="preserve"> </w:t>
      </w:r>
    </w:p>
    <w:p w14:paraId="55669841" w14:textId="1B4475B4" w:rsidR="006D603B" w:rsidRPr="004D2128" w:rsidRDefault="001402DD" w:rsidP="004D2128">
      <w:pPr>
        <w:spacing w:line="480" w:lineRule="auto"/>
        <w:contextualSpacing/>
        <w:jc w:val="both"/>
        <w:rPr>
          <w:rFonts w:ascii="Times New Roman" w:hAnsi="Times New Roman" w:cs="Times New Roman"/>
        </w:rPr>
      </w:pPr>
      <w:r w:rsidRPr="004D2128">
        <w:rPr>
          <w:rFonts w:ascii="Times New Roman" w:hAnsi="Times New Roman" w:cs="Times New Roman"/>
        </w:rPr>
        <w:t xml:space="preserve">Sedentary </w:t>
      </w:r>
      <w:r w:rsidR="00F30AC8" w:rsidRPr="004D2128">
        <w:rPr>
          <w:rFonts w:ascii="Times New Roman" w:hAnsi="Times New Roman" w:cs="Times New Roman"/>
        </w:rPr>
        <w:t>behaviour</w:t>
      </w:r>
      <w:r w:rsidRPr="004D2128">
        <w:rPr>
          <w:rFonts w:ascii="Times New Roman" w:hAnsi="Times New Roman" w:cs="Times New Roman"/>
        </w:rPr>
        <w:t xml:space="preserve"> </w:t>
      </w:r>
      <w:r w:rsidR="000C1438" w:rsidRPr="004D2128">
        <w:rPr>
          <w:rFonts w:ascii="Times New Roman" w:hAnsi="Times New Roman" w:cs="Times New Roman"/>
        </w:rPr>
        <w:t xml:space="preserve">(SB) </w:t>
      </w:r>
      <w:r w:rsidRPr="004D2128">
        <w:rPr>
          <w:rFonts w:ascii="Times New Roman" w:hAnsi="Times New Roman" w:cs="Times New Roman"/>
        </w:rPr>
        <w:t xml:space="preserve">has received increased attention </w:t>
      </w:r>
      <w:r w:rsidR="00CB0E04" w:rsidRPr="004D2128">
        <w:rPr>
          <w:rFonts w:ascii="Times New Roman" w:hAnsi="Times New Roman" w:cs="Times New Roman"/>
        </w:rPr>
        <w:t>across</w:t>
      </w:r>
      <w:r w:rsidRPr="004D2128">
        <w:rPr>
          <w:rFonts w:ascii="Times New Roman" w:hAnsi="Times New Roman" w:cs="Times New Roman"/>
        </w:rPr>
        <w:t xml:space="preserve"> recent years as a behaviour that may detrimentally </w:t>
      </w:r>
      <w:r w:rsidR="00166968" w:rsidRPr="004D2128">
        <w:rPr>
          <w:rFonts w:ascii="Times New Roman" w:hAnsi="Times New Roman" w:cs="Times New Roman"/>
        </w:rPr>
        <w:t xml:space="preserve">affect </w:t>
      </w:r>
      <w:r w:rsidR="00030406" w:rsidRPr="004D2128">
        <w:rPr>
          <w:rFonts w:ascii="Times New Roman" w:hAnsi="Times New Roman" w:cs="Times New Roman"/>
        </w:rPr>
        <w:t xml:space="preserve">children’s </w:t>
      </w:r>
      <w:r w:rsidRPr="004D2128">
        <w:rPr>
          <w:rFonts w:ascii="Times New Roman" w:hAnsi="Times New Roman" w:cs="Times New Roman"/>
        </w:rPr>
        <w:t>health. Whether SB influences</w:t>
      </w:r>
      <w:r w:rsidR="00166968" w:rsidRPr="004D2128">
        <w:rPr>
          <w:rFonts w:ascii="Times New Roman" w:hAnsi="Times New Roman" w:cs="Times New Roman"/>
        </w:rPr>
        <w:t xml:space="preserve"> </w:t>
      </w:r>
      <w:r w:rsidRPr="004D2128">
        <w:rPr>
          <w:rFonts w:ascii="Times New Roman" w:hAnsi="Times New Roman" w:cs="Times New Roman"/>
        </w:rPr>
        <w:t xml:space="preserve">health independent of </w:t>
      </w:r>
      <w:r w:rsidR="00030406" w:rsidRPr="004D2128">
        <w:rPr>
          <w:rFonts w:ascii="Times New Roman" w:hAnsi="Times New Roman" w:cs="Times New Roman"/>
        </w:rPr>
        <w:t>physical activity (</w:t>
      </w:r>
      <w:r w:rsidRPr="004D2128">
        <w:rPr>
          <w:rFonts w:ascii="Times New Roman" w:hAnsi="Times New Roman" w:cs="Times New Roman"/>
        </w:rPr>
        <w:t>PA</w:t>
      </w:r>
      <w:r w:rsidR="00030406" w:rsidRPr="004D2128">
        <w:rPr>
          <w:rFonts w:ascii="Times New Roman" w:hAnsi="Times New Roman" w:cs="Times New Roman"/>
        </w:rPr>
        <w:t>)</w:t>
      </w:r>
      <w:r w:rsidRPr="004D2128">
        <w:rPr>
          <w:rFonts w:ascii="Times New Roman" w:hAnsi="Times New Roman" w:cs="Times New Roman"/>
        </w:rPr>
        <w:t xml:space="preserve"> is </w:t>
      </w:r>
      <w:r w:rsidR="00CB0E04" w:rsidRPr="004D2128">
        <w:rPr>
          <w:rFonts w:ascii="Times New Roman" w:hAnsi="Times New Roman" w:cs="Times New Roman"/>
        </w:rPr>
        <w:t xml:space="preserve">deemed to be </w:t>
      </w:r>
      <w:r w:rsidRPr="004D2128">
        <w:rPr>
          <w:rFonts w:ascii="Times New Roman" w:hAnsi="Times New Roman" w:cs="Times New Roman"/>
        </w:rPr>
        <w:t>a controversial topic,</w:t>
      </w:r>
      <w:r w:rsidR="000F2D91" w:rsidRPr="004D2128">
        <w:rPr>
          <w:rFonts w:ascii="Times New Roman" w:hAnsi="Times New Roman" w:cs="Times New Roman"/>
        </w:rPr>
        <w:t xml:space="preserve"> with some studies demonstrating the negative effects of reallocating moderate-to vigorous </w:t>
      </w:r>
      <w:r w:rsidR="00030406" w:rsidRPr="004D2128">
        <w:rPr>
          <w:rFonts w:ascii="Times New Roman" w:hAnsi="Times New Roman" w:cs="Times New Roman"/>
        </w:rPr>
        <w:t>PA</w:t>
      </w:r>
      <w:r w:rsidR="000F2D91" w:rsidRPr="004D2128">
        <w:rPr>
          <w:rFonts w:ascii="Times New Roman" w:hAnsi="Times New Roman" w:cs="Times New Roman"/>
        </w:rPr>
        <w:t xml:space="preserve"> (MVPA) to</w:t>
      </w:r>
      <w:r w:rsidR="00740266" w:rsidRPr="004D2128">
        <w:rPr>
          <w:rFonts w:ascii="Times New Roman" w:hAnsi="Times New Roman" w:cs="Times New Roman"/>
        </w:rPr>
        <w:t xml:space="preserve"> SB </w:t>
      </w:r>
      <w:r w:rsidR="00740266" w:rsidRPr="004D2128">
        <w:rPr>
          <w:rFonts w:ascii="Times New Roman" w:hAnsi="Times New Roman" w:cs="Times New Roman"/>
        </w:rPr>
        <w:fldChar w:fldCharType="begin">
          <w:fldData xml:space="preserve">PEVuZE5vdGU+PENpdGU+PEF1dGhvcj5IYW5zZW48L0F1dGhvcj48WWVhcj4yMDE4PC9ZZWFyPjxS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</w:fldData>
        </w:fldChar>
      </w:r>
      <w:r w:rsidR="00740266" w:rsidRPr="004D2128">
        <w:rPr>
          <w:rFonts w:ascii="Times New Roman" w:hAnsi="Times New Roman" w:cs="Times New Roman"/>
        </w:rPr>
        <w:instrText xml:space="preserve"> ADDIN EN.CITE </w:instrText>
      </w:r>
      <w:r w:rsidR="00740266" w:rsidRPr="004D2128">
        <w:rPr>
          <w:rFonts w:ascii="Times New Roman" w:hAnsi="Times New Roman" w:cs="Times New Roman"/>
        </w:rPr>
        <w:fldChar w:fldCharType="begin">
          <w:fldData xml:space="preserve">PEVuZE5vdGU+PENpdGU+PEF1dGhvcj5IYW5zZW48L0F1dGhvcj48WWVhcj4yMDE4PC9ZZWFyPjxS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</w:fldData>
        </w:fldChar>
      </w:r>
      <w:r w:rsidR="00740266" w:rsidRPr="004D2128">
        <w:rPr>
          <w:rFonts w:ascii="Times New Roman" w:hAnsi="Times New Roman" w:cs="Times New Roman"/>
        </w:rPr>
        <w:instrText xml:space="preserve"> ADDIN EN.CITE.DATA </w:instrText>
      </w:r>
      <w:r w:rsidR="00740266" w:rsidRPr="004D2128">
        <w:rPr>
          <w:rFonts w:ascii="Times New Roman" w:hAnsi="Times New Roman" w:cs="Times New Roman"/>
        </w:rPr>
      </w:r>
      <w:r w:rsidR="00740266" w:rsidRPr="004D2128">
        <w:rPr>
          <w:rFonts w:ascii="Times New Roman" w:hAnsi="Times New Roman" w:cs="Times New Roman"/>
        </w:rPr>
        <w:fldChar w:fldCharType="end"/>
      </w:r>
      <w:r w:rsidR="00740266" w:rsidRPr="004D2128">
        <w:rPr>
          <w:rFonts w:ascii="Times New Roman" w:hAnsi="Times New Roman" w:cs="Times New Roman"/>
        </w:rPr>
      </w:r>
      <w:r w:rsidR="00740266" w:rsidRPr="004D2128">
        <w:rPr>
          <w:rFonts w:ascii="Times New Roman" w:hAnsi="Times New Roman" w:cs="Times New Roman"/>
        </w:rPr>
        <w:fldChar w:fldCharType="separate"/>
      </w:r>
      <w:r w:rsidR="00740266" w:rsidRPr="004D2128">
        <w:rPr>
          <w:rFonts w:ascii="Times New Roman" w:hAnsi="Times New Roman" w:cs="Times New Roman"/>
          <w:noProof/>
          <w:vertAlign w:val="superscript"/>
        </w:rPr>
        <w:t>1, 2</w:t>
      </w:r>
      <w:r w:rsidR="00740266" w:rsidRPr="004D2128">
        <w:rPr>
          <w:rFonts w:ascii="Times New Roman" w:hAnsi="Times New Roman" w:cs="Times New Roman"/>
        </w:rPr>
        <w:fldChar w:fldCharType="end"/>
      </w:r>
      <w:r w:rsidR="000F2D91" w:rsidRPr="004D2128">
        <w:rPr>
          <w:rFonts w:ascii="Times New Roman" w:hAnsi="Times New Roman" w:cs="Times New Roman"/>
        </w:rPr>
        <w:t xml:space="preserve">, and others reporting </w:t>
      </w:r>
      <w:r w:rsidR="006D603B" w:rsidRPr="004D2128">
        <w:rPr>
          <w:rFonts w:ascii="Times New Roman" w:hAnsi="Times New Roman" w:cs="Times New Roman"/>
        </w:rPr>
        <w:t xml:space="preserve">limited evidence that SB is associated with health independent of </w:t>
      </w:r>
      <w:r w:rsidR="00FF21DE" w:rsidRPr="004D2128">
        <w:rPr>
          <w:rFonts w:ascii="Times New Roman" w:hAnsi="Times New Roman" w:cs="Times New Roman"/>
        </w:rPr>
        <w:t>MV</w:t>
      </w:r>
      <w:r w:rsidR="006D603B" w:rsidRPr="004D2128">
        <w:rPr>
          <w:rFonts w:ascii="Times New Roman" w:hAnsi="Times New Roman" w:cs="Times New Roman"/>
        </w:rPr>
        <w:t xml:space="preserve">PA </w:t>
      </w:r>
      <w:r w:rsidR="006D603B" w:rsidRPr="004D2128">
        <w:rPr>
          <w:rFonts w:ascii="Times New Roman" w:hAnsi="Times New Roman" w:cs="Times New Roman"/>
        </w:rPr>
        <w:fldChar w:fldCharType="begin">
          <w:fldData xml:space="preserve">PEVuZE5vdGU+PENpdGU+PEF1dGhvcj5DbGlmZjwvQXV0aG9yPjxZZWFyPjIwMTY8L1llYXI+PFJl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=
</w:fldData>
        </w:fldChar>
      </w:r>
      <w:r w:rsidR="00740266" w:rsidRPr="004D2128">
        <w:rPr>
          <w:rFonts w:ascii="Times New Roman" w:hAnsi="Times New Roman" w:cs="Times New Roman"/>
        </w:rPr>
        <w:instrText xml:space="preserve"> ADDIN EN.CITE </w:instrText>
      </w:r>
      <w:r w:rsidR="00740266" w:rsidRPr="004D2128">
        <w:rPr>
          <w:rFonts w:ascii="Times New Roman" w:hAnsi="Times New Roman" w:cs="Times New Roman"/>
        </w:rPr>
        <w:fldChar w:fldCharType="begin">
          <w:fldData xml:space="preserve">PEVuZE5vdGU+PENpdGU+PEF1dGhvcj5DbGlmZjwvQXV0aG9yPjxZZWFyPjIwMTY8L1llYXI+PFJl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=
</w:fldData>
        </w:fldChar>
      </w:r>
      <w:r w:rsidR="00740266" w:rsidRPr="004D2128">
        <w:rPr>
          <w:rFonts w:ascii="Times New Roman" w:hAnsi="Times New Roman" w:cs="Times New Roman"/>
        </w:rPr>
        <w:instrText xml:space="preserve"> ADDIN EN.CITE.DATA </w:instrText>
      </w:r>
      <w:r w:rsidR="00740266" w:rsidRPr="004D2128">
        <w:rPr>
          <w:rFonts w:ascii="Times New Roman" w:hAnsi="Times New Roman" w:cs="Times New Roman"/>
        </w:rPr>
      </w:r>
      <w:r w:rsidR="00740266" w:rsidRPr="004D2128">
        <w:rPr>
          <w:rFonts w:ascii="Times New Roman" w:hAnsi="Times New Roman" w:cs="Times New Roman"/>
        </w:rPr>
        <w:fldChar w:fldCharType="end"/>
      </w:r>
      <w:r w:rsidR="006D603B" w:rsidRPr="004D2128">
        <w:rPr>
          <w:rFonts w:ascii="Times New Roman" w:hAnsi="Times New Roman" w:cs="Times New Roman"/>
        </w:rPr>
      </w:r>
      <w:r w:rsidR="006D603B" w:rsidRPr="004D2128">
        <w:rPr>
          <w:rFonts w:ascii="Times New Roman" w:hAnsi="Times New Roman" w:cs="Times New Roman"/>
        </w:rPr>
        <w:fldChar w:fldCharType="separate"/>
      </w:r>
      <w:r w:rsidR="00740266" w:rsidRPr="004D2128">
        <w:rPr>
          <w:rFonts w:ascii="Times New Roman" w:hAnsi="Times New Roman" w:cs="Times New Roman"/>
          <w:noProof/>
          <w:vertAlign w:val="superscript"/>
        </w:rPr>
        <w:t>3</w:t>
      </w:r>
      <w:r w:rsidR="006D603B" w:rsidRPr="004D2128">
        <w:rPr>
          <w:rFonts w:ascii="Times New Roman" w:hAnsi="Times New Roman" w:cs="Times New Roman"/>
        </w:rPr>
        <w:fldChar w:fldCharType="end"/>
      </w:r>
      <w:r w:rsidR="000F2D91" w:rsidRPr="004D2128">
        <w:rPr>
          <w:rFonts w:ascii="Times New Roman" w:hAnsi="Times New Roman" w:cs="Times New Roman"/>
        </w:rPr>
        <w:t>. N</w:t>
      </w:r>
      <w:r w:rsidRPr="004D2128">
        <w:rPr>
          <w:rFonts w:ascii="Times New Roman" w:hAnsi="Times New Roman" w:cs="Times New Roman"/>
        </w:rPr>
        <w:t xml:space="preserve">onetheless, researchers are interested in </w:t>
      </w:r>
      <w:r w:rsidR="000F2D91" w:rsidRPr="004D2128">
        <w:rPr>
          <w:rFonts w:ascii="Times New Roman" w:hAnsi="Times New Roman" w:cs="Times New Roman"/>
        </w:rPr>
        <w:t xml:space="preserve">measuring </w:t>
      </w:r>
      <w:r w:rsidR="00281C6F" w:rsidRPr="004D2128">
        <w:rPr>
          <w:rFonts w:ascii="Times New Roman" w:hAnsi="Times New Roman" w:cs="Times New Roman"/>
        </w:rPr>
        <w:t>youth movement</w:t>
      </w:r>
      <w:r w:rsidR="00E30748" w:rsidRPr="004D2128">
        <w:rPr>
          <w:rFonts w:ascii="Times New Roman" w:hAnsi="Times New Roman" w:cs="Times New Roman"/>
        </w:rPr>
        <w:t xml:space="preserve"> behaviours</w:t>
      </w:r>
      <w:r w:rsidR="00CB0E04" w:rsidRPr="004D2128">
        <w:rPr>
          <w:rFonts w:ascii="Times New Roman" w:hAnsi="Times New Roman" w:cs="Times New Roman"/>
        </w:rPr>
        <w:t xml:space="preserve"> </w:t>
      </w:r>
      <w:r w:rsidR="00D8015C">
        <w:rPr>
          <w:rFonts w:ascii="Times New Roman" w:hAnsi="Times New Roman" w:cs="Times New Roman"/>
        </w:rPr>
        <w:t>including</w:t>
      </w:r>
      <w:r w:rsidRPr="004D2128">
        <w:rPr>
          <w:rFonts w:ascii="Times New Roman" w:hAnsi="Times New Roman" w:cs="Times New Roman"/>
        </w:rPr>
        <w:t xml:space="preserve"> </w:t>
      </w:r>
      <w:r w:rsidR="00030406" w:rsidRPr="004D2128">
        <w:rPr>
          <w:rFonts w:ascii="Times New Roman" w:hAnsi="Times New Roman" w:cs="Times New Roman"/>
        </w:rPr>
        <w:t>SB</w:t>
      </w:r>
      <w:r w:rsidR="000F2D91" w:rsidRPr="004D2128">
        <w:rPr>
          <w:rFonts w:ascii="Times New Roman" w:hAnsi="Times New Roman" w:cs="Times New Roman"/>
        </w:rPr>
        <w:t xml:space="preserve"> to explore health associations, investigate secular trends</w:t>
      </w:r>
      <w:r w:rsidR="00281C6F" w:rsidRPr="004D2128">
        <w:rPr>
          <w:rFonts w:ascii="Times New Roman" w:hAnsi="Times New Roman" w:cs="Times New Roman"/>
        </w:rPr>
        <w:t>,</w:t>
      </w:r>
      <w:r w:rsidR="000F2D91" w:rsidRPr="004D2128">
        <w:rPr>
          <w:rFonts w:ascii="Times New Roman" w:hAnsi="Times New Roman" w:cs="Times New Roman"/>
        </w:rPr>
        <w:t xml:space="preserve"> and establish intervention effects</w:t>
      </w:r>
      <w:r w:rsidRPr="004D2128">
        <w:rPr>
          <w:rFonts w:ascii="Times New Roman" w:hAnsi="Times New Roman" w:cs="Times New Roman"/>
        </w:rPr>
        <w:t xml:space="preserve">. </w:t>
      </w:r>
    </w:p>
    <w:p w14:paraId="04147DB1" w14:textId="77777777" w:rsidR="006D603B" w:rsidRPr="004D2128" w:rsidRDefault="006D603B" w:rsidP="004D2128">
      <w:pPr>
        <w:spacing w:line="480" w:lineRule="auto"/>
        <w:contextualSpacing/>
        <w:jc w:val="both"/>
        <w:rPr>
          <w:rFonts w:ascii="Times New Roman" w:hAnsi="Times New Roman" w:cs="Times New Roman"/>
        </w:rPr>
      </w:pPr>
    </w:p>
    <w:p w14:paraId="2EC00BC2" w14:textId="049009E5" w:rsidR="00F30AC8" w:rsidRPr="004D2128" w:rsidRDefault="00433150" w:rsidP="004D2128">
      <w:pPr>
        <w:spacing w:line="480" w:lineRule="auto"/>
        <w:contextualSpacing/>
        <w:jc w:val="both"/>
        <w:rPr>
          <w:rFonts w:ascii="Times New Roman" w:hAnsi="Times New Roman" w:cs="Times New Roman"/>
        </w:rPr>
      </w:pPr>
      <w:r w:rsidRPr="004D2128">
        <w:rPr>
          <w:rFonts w:ascii="Times New Roman" w:hAnsi="Times New Roman" w:cs="Times New Roman"/>
        </w:rPr>
        <w:t xml:space="preserve">Sedentary behaviour is defined as any </w:t>
      </w:r>
      <w:r w:rsidR="00F30AC8" w:rsidRPr="004D2128">
        <w:rPr>
          <w:rFonts w:ascii="Times New Roman" w:hAnsi="Times New Roman" w:cs="Times New Roman"/>
        </w:rPr>
        <w:t>waking behaviour characterised by an energy expenditure of ≤1.5 metabolic equivalents (METs) while in a sitting</w:t>
      </w:r>
      <w:r w:rsidR="0088127A" w:rsidRPr="004D2128">
        <w:rPr>
          <w:rFonts w:ascii="Times New Roman" w:hAnsi="Times New Roman" w:cs="Times New Roman"/>
        </w:rPr>
        <w:t xml:space="preserve">, reclining or lying posture </w:t>
      </w:r>
      <w:r w:rsidR="00F30AC8" w:rsidRPr="004D2128">
        <w:rPr>
          <w:rFonts w:ascii="Times New Roman" w:hAnsi="Times New Roman" w:cs="Times New Roman"/>
        </w:rPr>
        <w:fldChar w:fldCharType="begin"/>
      </w:r>
      <w:r w:rsidR="00740266" w:rsidRPr="004D2128">
        <w:rPr>
          <w:rFonts w:ascii="Times New Roman" w:hAnsi="Times New Roman" w:cs="Times New Roman"/>
        </w:rPr>
        <w:instrText xml:space="preserve"> ADDIN EN.CITE &lt;EndNote&gt;&lt;Cite&gt;&lt;Author&gt;Tremblay&lt;/Author&gt;&lt;Year&gt;2017&lt;/Year&gt;&lt;RecNum&gt;1722&lt;/RecNum&gt;&lt;DisplayText&gt;&lt;style face="superscript"&gt;4&lt;/style&gt;&lt;/DisplayText&gt;&lt;record&gt;&lt;rec-number&gt;1722&lt;/rec-number&gt;&lt;foreign-keys&gt;&lt;key app="EN" db-id="dprev0dfidxrf0eed27p92ww9f22ztv052wf" timestamp="1503394841"&gt;1722&lt;/key&gt;&lt;/foreign-keys&gt;&lt;ref-type name="Journal Article"&gt;17&lt;/ref-type&gt;&lt;contributors&gt;&lt;authors&gt;&lt;author&gt;Tremblay, M.S.&lt;/author&gt;&lt;author&gt;Aubert, S.&lt;/author&gt;&lt;author&gt;Barnes, J.D.&lt;/author&gt;&lt;author&gt;Saunders, T. J.&lt;/author&gt;&lt;author&gt;Carson, V.&lt;/author&gt;&lt;author&gt;Latimer-Cheung, A.E.&lt;/author&gt;&lt;author&gt;Chastin, S.F.M.&lt;/author&gt;&lt;author&gt;Altenburg, T.M.&lt;/author&gt;&lt;author&gt;Chinapaw, M.J.M.&lt;/author&gt;&lt;/authors&gt;&lt;/contributors&gt;&lt;titles&gt;&lt;title&gt;Sedentary behavior network (SBRN)- Terminology Consensus Project process and outcome&lt;/title&gt;&lt;secondary-title&gt;International Journal of Behavioural Nutrition and Physical Activity&lt;/secondary-title&gt;&lt;/titles&gt;&lt;periodical&gt;&lt;full-title&gt;International Journal of Behavioural Nutrition and Physical Activity&lt;/full-title&gt;&lt;/periodical&gt;&lt;volume&gt;14&lt;/volume&gt;&lt;number&gt;75&lt;/number&gt;&lt;dates&gt;&lt;year&gt;2017&lt;/year&gt;&lt;/dates&gt;&lt;urls&gt;&lt;/urls&gt;&lt;electronic-resource-num&gt;10.1186/s12966-017-0525-8&lt;/electronic-resource-num&gt;&lt;/record&gt;&lt;/Cite&gt;&lt;/EndNote&gt;</w:instrText>
      </w:r>
      <w:r w:rsidR="00F30AC8" w:rsidRPr="004D2128">
        <w:rPr>
          <w:rFonts w:ascii="Times New Roman" w:hAnsi="Times New Roman" w:cs="Times New Roman"/>
        </w:rPr>
        <w:fldChar w:fldCharType="separate"/>
      </w:r>
      <w:r w:rsidR="00740266" w:rsidRPr="004D2128">
        <w:rPr>
          <w:rFonts w:ascii="Times New Roman" w:hAnsi="Times New Roman" w:cs="Times New Roman"/>
          <w:noProof/>
          <w:vertAlign w:val="superscript"/>
        </w:rPr>
        <w:t>4</w:t>
      </w:r>
      <w:r w:rsidR="00F30AC8" w:rsidRPr="004D2128">
        <w:rPr>
          <w:rFonts w:ascii="Times New Roman" w:hAnsi="Times New Roman" w:cs="Times New Roman"/>
        </w:rPr>
        <w:fldChar w:fldCharType="end"/>
      </w:r>
      <w:r w:rsidR="0088127A" w:rsidRPr="004D2128">
        <w:rPr>
          <w:rFonts w:ascii="Times New Roman" w:hAnsi="Times New Roman" w:cs="Times New Roman"/>
        </w:rPr>
        <w:t xml:space="preserve">. Despite the </w:t>
      </w:r>
      <w:r w:rsidR="00030406" w:rsidRPr="004D2128">
        <w:rPr>
          <w:rFonts w:ascii="Times New Roman" w:hAnsi="Times New Roman" w:cs="Times New Roman"/>
        </w:rPr>
        <w:t xml:space="preserve">SB </w:t>
      </w:r>
      <w:r w:rsidR="0088127A" w:rsidRPr="004D2128">
        <w:rPr>
          <w:rFonts w:ascii="Times New Roman" w:hAnsi="Times New Roman" w:cs="Times New Roman"/>
        </w:rPr>
        <w:t>definition referring to posture, many researchers us</w:t>
      </w:r>
      <w:r w:rsidR="000C1438" w:rsidRPr="004D2128">
        <w:rPr>
          <w:rFonts w:ascii="Times New Roman" w:hAnsi="Times New Roman" w:cs="Times New Roman"/>
        </w:rPr>
        <w:t>e</w:t>
      </w:r>
      <w:r w:rsidR="0088127A" w:rsidRPr="004D2128">
        <w:rPr>
          <w:rFonts w:ascii="Times New Roman" w:hAnsi="Times New Roman" w:cs="Times New Roman"/>
        </w:rPr>
        <w:t xml:space="preserve"> accelerometers </w:t>
      </w:r>
      <w:r w:rsidR="000C1438" w:rsidRPr="004D2128">
        <w:rPr>
          <w:rFonts w:ascii="Times New Roman" w:hAnsi="Times New Roman" w:cs="Times New Roman"/>
        </w:rPr>
        <w:t xml:space="preserve">to classify </w:t>
      </w:r>
      <w:r w:rsidR="0088127A" w:rsidRPr="004D2128">
        <w:rPr>
          <w:rFonts w:ascii="Times New Roman" w:hAnsi="Times New Roman" w:cs="Times New Roman"/>
        </w:rPr>
        <w:t xml:space="preserve">SB </w:t>
      </w:r>
      <w:r w:rsidR="000C1438" w:rsidRPr="004D2128">
        <w:rPr>
          <w:rFonts w:ascii="Times New Roman" w:hAnsi="Times New Roman" w:cs="Times New Roman"/>
        </w:rPr>
        <w:t>as</w:t>
      </w:r>
      <w:r w:rsidR="0088127A" w:rsidRPr="004D2128">
        <w:rPr>
          <w:rFonts w:ascii="Times New Roman" w:hAnsi="Times New Roman" w:cs="Times New Roman"/>
        </w:rPr>
        <w:t xml:space="preserve"> an absence </w:t>
      </w:r>
      <w:r w:rsidR="000C1438" w:rsidRPr="004D2128">
        <w:rPr>
          <w:rFonts w:ascii="Times New Roman" w:hAnsi="Times New Roman" w:cs="Times New Roman"/>
        </w:rPr>
        <w:t xml:space="preserve">of, </w:t>
      </w:r>
      <w:r w:rsidR="0088127A" w:rsidRPr="004D2128">
        <w:rPr>
          <w:rFonts w:ascii="Times New Roman" w:hAnsi="Times New Roman" w:cs="Times New Roman"/>
        </w:rPr>
        <w:t>or little</w:t>
      </w:r>
      <w:r w:rsidR="000C1438" w:rsidRPr="004D2128">
        <w:rPr>
          <w:rFonts w:ascii="Times New Roman" w:hAnsi="Times New Roman" w:cs="Times New Roman"/>
        </w:rPr>
        <w:t>,</w:t>
      </w:r>
      <w:r w:rsidR="0088127A" w:rsidRPr="004D2128">
        <w:rPr>
          <w:rFonts w:ascii="Times New Roman" w:hAnsi="Times New Roman" w:cs="Times New Roman"/>
        </w:rPr>
        <w:t xml:space="preserve"> registered </w:t>
      </w:r>
      <w:r w:rsidR="000C1438" w:rsidRPr="004D2128">
        <w:rPr>
          <w:rFonts w:ascii="Times New Roman" w:hAnsi="Times New Roman" w:cs="Times New Roman"/>
        </w:rPr>
        <w:t xml:space="preserve">dynamic </w:t>
      </w:r>
      <w:r w:rsidR="0088127A" w:rsidRPr="004D2128">
        <w:rPr>
          <w:rFonts w:ascii="Times New Roman" w:hAnsi="Times New Roman" w:cs="Times New Roman"/>
        </w:rPr>
        <w:t>acceleration</w:t>
      </w:r>
      <w:r w:rsidR="00BE723C" w:rsidRPr="004D2128">
        <w:rPr>
          <w:rFonts w:ascii="Times New Roman" w:hAnsi="Times New Roman" w:cs="Times New Roman"/>
        </w:rPr>
        <w:t xml:space="preserve"> </w:t>
      </w:r>
      <w:r w:rsidR="00BE723C" w:rsidRPr="004D2128">
        <w:rPr>
          <w:rFonts w:ascii="Times New Roman" w:hAnsi="Times New Roman" w:cs="Times New Roman"/>
        </w:rPr>
        <w:fldChar w:fldCharType="begin"/>
      </w:r>
      <w:r w:rsidR="00740266" w:rsidRPr="004D2128">
        <w:rPr>
          <w:rFonts w:ascii="Times New Roman" w:hAnsi="Times New Roman" w:cs="Times New Roman"/>
        </w:rPr>
        <w:instrText xml:space="preserve"> ADDIN EN.CITE &lt;EndNote&gt;&lt;Cite&gt;&lt;Author&gt;Lubans&lt;/Author&gt;&lt;Year&gt;2011&lt;/Year&gt;&lt;RecNum&gt;1761&lt;/RecNum&gt;&lt;DisplayText&gt;&lt;style face="superscript"&gt;5&lt;/style&gt;&lt;/DisplayText&gt;&lt;record&gt;&lt;rec-number&gt;1761&lt;/rec-number&gt;&lt;foreign-keys&gt;&lt;key app="EN" db-id="dprev0dfidxrf0eed27p92ww9f22ztv052wf" timestamp="1534248717"&gt;1761&lt;/key&gt;&lt;/foreign-keys&gt;&lt;ref-type name="Journal Article"&gt;17&lt;/ref-type&gt;&lt;contributors&gt;&lt;authors&gt;&lt;author&gt;Lubans, D. R.&lt;/author&gt;&lt;author&gt;Hesketh, K.&lt;/author&gt;&lt;author&gt;Cliff, D. P.&lt;/author&gt;&lt;author&gt;Barnett, L. M.&lt;/author&gt;&lt;author&gt;Salmon, J.&lt;/author&gt;&lt;author&gt;Dollman, J.&lt;/author&gt;&lt;author&gt;Morgan, P. J.&lt;/author&gt;&lt;author&gt;Hills, A. P.&lt;/author&gt;&lt;author&gt;Hardy, L. L.&lt;/author&gt;&lt;/authors&gt;&lt;/contributors&gt;&lt;auth-address&gt;School of Education, University of Newcastle, Newcastle, New South Wales, Australia Centre for Physical Activity and Nutrition Research, Deakin University, Burwood, Victoria, Australia. david.lubans@newcastle.edu.au&lt;/auth-address&gt;&lt;titles&gt;&lt;title&gt;A systematic review of the validity and reliability of sedentary behaviour measures used with children and adolescents&lt;/title&gt;&lt;secondary-title&gt;Obes Rev&lt;/secondary-title&gt;&lt;/titles&gt;&lt;periodical&gt;&lt;full-title&gt;Obes Rev&lt;/full-title&gt;&lt;/periodical&gt;&lt;pages&gt;781-99&lt;/pages&gt;&lt;volume&gt;12&lt;/volume&gt;&lt;number&gt;10&lt;/number&gt;&lt;edition&gt;2011/06/17&lt;/edition&gt;&lt;keywords&gt;&lt;keyword&gt;Adolescent&lt;/keyword&gt;&lt;keyword&gt;Behavioral Symptoms/*diagnosis&lt;/keyword&gt;&lt;keyword&gt;Child&lt;/keyword&gt;&lt;keyword&gt;Child Behavior&lt;/keyword&gt;&lt;keyword&gt;Energy Metabolism&lt;/keyword&gt;&lt;keyword&gt;Humans&lt;/keyword&gt;&lt;keyword&gt;Motor Activity&lt;/keyword&gt;&lt;keyword&gt;Reproducibility of Results&lt;/keyword&gt;&lt;keyword&gt;*Sedentary Lifestyle&lt;/keyword&gt;&lt;keyword&gt;Self Report&lt;/keyword&gt;&lt;/keywords&gt;&lt;dates&gt;&lt;year&gt;2011&lt;/year&gt;&lt;pub-dates&gt;&lt;date&gt;Oct&lt;/date&gt;&lt;/pub-dates&gt;&lt;/dates&gt;&lt;isbn&gt;1467-789X (Electronic)&amp;#xD;1467-7881 (Linking)&lt;/isbn&gt;&lt;accession-num&gt;21676153&lt;/accession-num&gt;&lt;urls&gt;&lt;related-urls&gt;&lt;url&gt;https://www.ncbi.nlm.nih.gov/pubmed/21676153&lt;/url&gt;&lt;/related-urls&gt;&lt;/urls&gt;&lt;electronic-resource-num&gt;10.1111/j.1467-789X.2011.00896.x&lt;/electronic-resource-num&gt;&lt;/record&gt;&lt;/Cite&gt;&lt;/EndNote&gt;</w:instrText>
      </w:r>
      <w:r w:rsidR="00BE723C" w:rsidRPr="004D2128">
        <w:rPr>
          <w:rFonts w:ascii="Times New Roman" w:hAnsi="Times New Roman" w:cs="Times New Roman"/>
        </w:rPr>
        <w:fldChar w:fldCharType="separate"/>
      </w:r>
      <w:r w:rsidR="00740266" w:rsidRPr="004D2128">
        <w:rPr>
          <w:rFonts w:ascii="Times New Roman" w:hAnsi="Times New Roman" w:cs="Times New Roman"/>
          <w:noProof/>
          <w:vertAlign w:val="superscript"/>
        </w:rPr>
        <w:t>5</w:t>
      </w:r>
      <w:r w:rsidR="00BE723C" w:rsidRPr="004D2128">
        <w:rPr>
          <w:rFonts w:ascii="Times New Roman" w:hAnsi="Times New Roman" w:cs="Times New Roman"/>
        </w:rPr>
        <w:fldChar w:fldCharType="end"/>
      </w:r>
      <w:r w:rsidR="0088127A" w:rsidRPr="004D2128">
        <w:rPr>
          <w:rFonts w:ascii="Times New Roman" w:hAnsi="Times New Roman" w:cs="Times New Roman"/>
        </w:rPr>
        <w:t xml:space="preserve">. </w:t>
      </w:r>
      <w:r w:rsidR="00EE5CDB">
        <w:rPr>
          <w:rFonts w:ascii="Times New Roman" w:hAnsi="Times New Roman" w:cs="Times New Roman"/>
        </w:rPr>
        <w:t xml:space="preserve">While widely used, it should be noted that this approach does not consider posture. </w:t>
      </w:r>
      <w:r w:rsidR="000F2D91" w:rsidRPr="004D2128">
        <w:rPr>
          <w:rFonts w:ascii="Times New Roman" w:hAnsi="Times New Roman" w:cs="Times New Roman"/>
        </w:rPr>
        <w:t xml:space="preserve"> </w:t>
      </w:r>
    </w:p>
    <w:p w14:paraId="642F3500" w14:textId="77777777" w:rsidR="00F30AC8" w:rsidRPr="004D2128" w:rsidRDefault="00F30AC8" w:rsidP="004D2128">
      <w:pPr>
        <w:spacing w:line="480" w:lineRule="auto"/>
        <w:contextualSpacing/>
        <w:jc w:val="both"/>
        <w:rPr>
          <w:rFonts w:ascii="Times New Roman" w:hAnsi="Times New Roman" w:cs="Times New Roman"/>
        </w:rPr>
      </w:pPr>
    </w:p>
    <w:p w14:paraId="2F093935" w14:textId="70CDB07B" w:rsidR="00B97875" w:rsidRPr="004D2128" w:rsidRDefault="0088127A" w:rsidP="004D2128">
      <w:pPr>
        <w:spacing w:line="480" w:lineRule="auto"/>
        <w:contextualSpacing/>
        <w:jc w:val="both"/>
        <w:rPr>
          <w:rFonts w:ascii="Times New Roman" w:hAnsi="Times New Roman" w:cs="Times New Roman"/>
        </w:rPr>
      </w:pPr>
      <w:r w:rsidRPr="004D2128">
        <w:rPr>
          <w:rFonts w:ascii="Times New Roman" w:hAnsi="Times New Roman" w:cs="Times New Roman"/>
        </w:rPr>
        <w:t xml:space="preserve">Historically children’s SB </w:t>
      </w:r>
      <w:r w:rsidR="00F30AC8" w:rsidRPr="004D2128">
        <w:rPr>
          <w:rFonts w:ascii="Times New Roman" w:hAnsi="Times New Roman" w:cs="Times New Roman"/>
        </w:rPr>
        <w:t xml:space="preserve">or sedentary time (ST: the time spent for any duration or in any context in sedentary behaviours </w:t>
      </w:r>
      <w:r w:rsidR="00F30AC8" w:rsidRPr="004D2128">
        <w:rPr>
          <w:rFonts w:ascii="Times New Roman" w:hAnsi="Times New Roman" w:cs="Times New Roman"/>
        </w:rPr>
        <w:fldChar w:fldCharType="begin"/>
      </w:r>
      <w:r w:rsidR="00740266" w:rsidRPr="004D2128">
        <w:rPr>
          <w:rFonts w:ascii="Times New Roman" w:hAnsi="Times New Roman" w:cs="Times New Roman"/>
        </w:rPr>
        <w:instrText xml:space="preserve"> ADDIN EN.CITE &lt;EndNote&gt;&lt;Cite&gt;&lt;Author&gt;Tremblay&lt;/Author&gt;&lt;Year&gt;2017&lt;/Year&gt;&lt;RecNum&gt;1722&lt;/RecNum&gt;&lt;DisplayText&gt;&lt;style face="superscript"&gt;4&lt;/style&gt;&lt;/DisplayText&gt;&lt;record&gt;&lt;rec-number&gt;1722&lt;/rec-number&gt;&lt;foreign-keys&gt;&lt;key app="EN" db-id="dprev0dfidxrf0eed27p92ww9f22ztv052wf" timestamp="1503394841"&gt;1722&lt;/key&gt;&lt;/foreign-keys&gt;&lt;ref-type name="Journal Article"&gt;17&lt;/ref-type&gt;&lt;contributors&gt;&lt;authors&gt;&lt;author&gt;Tremblay, M.S.&lt;/author&gt;&lt;author&gt;Aubert, S.&lt;/author&gt;&lt;author&gt;Barnes, J.D.&lt;/author&gt;&lt;author&gt;Saunders, T. J.&lt;/author&gt;&lt;author&gt;Carson, V.&lt;/author&gt;&lt;author&gt;Latimer-Cheung, A.E.&lt;/author&gt;&lt;author&gt;Chastin, S.F.M.&lt;/author&gt;&lt;author&gt;Altenburg, T.M.&lt;/author&gt;&lt;author&gt;Chinapaw, M.J.M.&lt;/author&gt;&lt;/authors&gt;&lt;/contributors&gt;&lt;titles&gt;&lt;title&gt;Sedentary behavior network (SBRN)- Terminology Consensus Project process and outcome&lt;/title&gt;&lt;secondary-title&gt;International Journal of Behavioural Nutrition and Physical Activity&lt;/secondary-title&gt;&lt;/titles&gt;&lt;periodical&gt;&lt;full-title&gt;International Journal of Behavioural Nutrition and Physical Activity&lt;/full-title&gt;&lt;/periodical&gt;&lt;volume&gt;14&lt;/volume&gt;&lt;number&gt;75&lt;/number&gt;&lt;dates&gt;&lt;year&gt;2017&lt;/year&gt;&lt;/dates&gt;&lt;urls&gt;&lt;/urls&gt;&lt;electronic-resource-num&gt;10.1186/s12966-017-0525-8&lt;/electronic-resource-num&gt;&lt;/record&gt;&lt;/Cite&gt;&lt;/EndNote&gt;</w:instrText>
      </w:r>
      <w:r w:rsidR="00F30AC8" w:rsidRPr="004D2128">
        <w:rPr>
          <w:rFonts w:ascii="Times New Roman" w:hAnsi="Times New Roman" w:cs="Times New Roman"/>
        </w:rPr>
        <w:fldChar w:fldCharType="separate"/>
      </w:r>
      <w:r w:rsidR="00740266" w:rsidRPr="004D2128">
        <w:rPr>
          <w:rFonts w:ascii="Times New Roman" w:hAnsi="Times New Roman" w:cs="Times New Roman"/>
          <w:noProof/>
          <w:vertAlign w:val="superscript"/>
        </w:rPr>
        <w:t>4</w:t>
      </w:r>
      <w:r w:rsidR="00F30AC8" w:rsidRPr="004D2128">
        <w:rPr>
          <w:rFonts w:ascii="Times New Roman" w:hAnsi="Times New Roman" w:cs="Times New Roman"/>
        </w:rPr>
        <w:fldChar w:fldCharType="end"/>
      </w:r>
      <w:r w:rsidR="00166968" w:rsidRPr="004D2128">
        <w:rPr>
          <w:rFonts w:ascii="Times New Roman" w:hAnsi="Times New Roman" w:cs="Times New Roman"/>
        </w:rPr>
        <w:t>)</w:t>
      </w:r>
      <w:r w:rsidR="00F30AC8" w:rsidRPr="004D2128">
        <w:rPr>
          <w:rFonts w:ascii="Times New Roman" w:hAnsi="Times New Roman" w:cs="Times New Roman"/>
        </w:rPr>
        <w:t xml:space="preserve"> </w:t>
      </w:r>
      <w:r w:rsidRPr="004D2128">
        <w:rPr>
          <w:rFonts w:ascii="Times New Roman" w:hAnsi="Times New Roman" w:cs="Times New Roman"/>
        </w:rPr>
        <w:t xml:space="preserve">was assessed using </w:t>
      </w:r>
      <w:r w:rsidR="006C060E" w:rsidRPr="004D2128">
        <w:rPr>
          <w:rFonts w:ascii="Times New Roman" w:hAnsi="Times New Roman" w:cs="Times New Roman"/>
        </w:rPr>
        <w:t>waist-worn</w:t>
      </w:r>
      <w:r w:rsidRPr="004D2128">
        <w:rPr>
          <w:rFonts w:ascii="Times New Roman" w:hAnsi="Times New Roman" w:cs="Times New Roman"/>
        </w:rPr>
        <w:t xml:space="preserve"> ActiGraph accelerometers with a threshold of </w:t>
      </w:r>
      <w:r w:rsidR="00B97875" w:rsidRPr="004D2128">
        <w:rPr>
          <w:rFonts w:ascii="Times New Roman" w:hAnsi="Times New Roman" w:cs="Times New Roman"/>
        </w:rPr>
        <w:t>≤100 vertical axis count∙min</w:t>
      </w:r>
      <w:r w:rsidR="00B97875" w:rsidRPr="004D2128">
        <w:rPr>
          <w:rFonts w:ascii="Times New Roman" w:hAnsi="Times New Roman" w:cs="Times New Roman"/>
          <w:vertAlign w:val="superscript"/>
        </w:rPr>
        <w:t xml:space="preserve">-1 </w:t>
      </w:r>
      <w:r w:rsidR="00F30AC8" w:rsidRPr="004D2128">
        <w:rPr>
          <w:rFonts w:ascii="Times New Roman" w:hAnsi="Times New Roman" w:cs="Times New Roman"/>
        </w:rPr>
        <w:t>used as the upper boundary for ST</w:t>
      </w:r>
      <w:r w:rsidR="00FA70BC" w:rsidRPr="004D2128">
        <w:rPr>
          <w:rFonts w:ascii="Times New Roman" w:hAnsi="Times New Roman" w:cs="Times New Roman"/>
        </w:rPr>
        <w:t xml:space="preserve">. This approach has demonstrated acceptable agreement with measures </w:t>
      </w:r>
      <w:r w:rsidR="00E7639E" w:rsidRPr="004D2128">
        <w:rPr>
          <w:rFonts w:ascii="Times New Roman" w:hAnsi="Times New Roman" w:cs="Times New Roman"/>
        </w:rPr>
        <w:t xml:space="preserve">that </w:t>
      </w:r>
      <w:r w:rsidR="00740266" w:rsidRPr="004D2128">
        <w:rPr>
          <w:rFonts w:ascii="Times New Roman" w:hAnsi="Times New Roman" w:cs="Times New Roman"/>
        </w:rPr>
        <w:t>classify</w:t>
      </w:r>
      <w:r w:rsidR="00E7639E" w:rsidRPr="004D2128">
        <w:rPr>
          <w:rFonts w:ascii="Times New Roman" w:hAnsi="Times New Roman" w:cs="Times New Roman"/>
        </w:rPr>
        <w:t xml:space="preserve"> posture </w:t>
      </w:r>
      <w:r w:rsidR="00FA70BC" w:rsidRPr="004D2128">
        <w:rPr>
          <w:rFonts w:ascii="Times New Roman" w:hAnsi="Times New Roman" w:cs="Times New Roman"/>
        </w:rPr>
        <w:t>such as the activPAL</w:t>
      </w:r>
      <w:r w:rsidR="008845DB" w:rsidRPr="004D2128">
        <w:rPr>
          <w:rFonts w:ascii="Times New Roman" w:hAnsi="Times New Roman" w:cs="Times New Roman"/>
        </w:rPr>
        <w:t xml:space="preserve"> </w:t>
      </w:r>
      <w:r w:rsidR="008845DB" w:rsidRPr="004D2128">
        <w:rPr>
          <w:rFonts w:ascii="Times New Roman" w:hAnsi="Times New Roman" w:cs="Times New Roman"/>
        </w:rPr>
        <w:fldChar w:fldCharType="begin"/>
      </w:r>
      <w:r w:rsidR="00740266" w:rsidRPr="004D2128">
        <w:rPr>
          <w:rFonts w:ascii="Times New Roman" w:hAnsi="Times New Roman" w:cs="Times New Roman"/>
        </w:rPr>
        <w:instrText xml:space="preserve"> ADDIN EN.CITE &lt;EndNote&gt;&lt;Cite&gt;&lt;Author&gt;Ridgers&lt;/Author&gt;&lt;Year&gt;2012&lt;/Year&gt;&lt;RecNum&gt;1221&lt;/RecNum&gt;&lt;DisplayText&gt;&lt;style face="superscript"&gt;6&lt;/style&gt;&lt;/DisplayText&gt;&lt;record&gt;&lt;rec-number&gt;1221&lt;/rec-number&gt;&lt;foreign-keys&gt;&lt;key app="EN" db-id="dprev0dfidxrf0eed27p92ww9f22ztv052wf" timestamp="1457616542"&gt;1221&lt;/key&gt;&lt;/foreign-keys&gt;&lt;ref-type name="Journal Article"&gt;17&lt;/ref-type&gt;&lt;contributors&gt;&lt;authors&gt;&lt;author&gt;Ridgers, N. D.&lt;/author&gt;&lt;author&gt;Salmon, J.&lt;/author&gt;&lt;author&gt;Ridley, K.&lt;/author&gt;&lt;author&gt;O&amp;apos;Connell E.&lt;/author&gt;&lt;author&gt;Arundell, L.&lt;/author&gt;&lt;author&gt;Timperio, A.&lt;/author&gt;&lt;/authors&gt;&lt;/contributors&gt;&lt;titles&gt;&lt;title&gt;Agreement beween activPAL and ActiGraph for assessing children&amp;apos;s sedentary time&lt;/title&gt;&lt;secondary-title&gt;Int J Behav Nutr Phys Act&lt;/secondary-title&gt;&lt;/titles&gt;&lt;periodical&gt;&lt;full-title&gt;Int J Behav Nutr Phys Act&lt;/full-title&gt;&lt;/periodical&gt;&lt;pages&gt;15&lt;/pages&gt;&lt;volume&gt;9&lt;/volume&gt;&lt;number&gt;1&lt;/number&gt;&lt;dates&gt;&lt;year&gt;2012&lt;/year&gt;&lt;/dates&gt;&lt;urls&gt;&lt;/urls&gt;&lt;/record&gt;&lt;/Cite&gt;&lt;/EndNote&gt;</w:instrText>
      </w:r>
      <w:r w:rsidR="008845DB" w:rsidRPr="004D2128">
        <w:rPr>
          <w:rFonts w:ascii="Times New Roman" w:hAnsi="Times New Roman" w:cs="Times New Roman"/>
        </w:rPr>
        <w:fldChar w:fldCharType="separate"/>
      </w:r>
      <w:r w:rsidR="00740266" w:rsidRPr="004D2128">
        <w:rPr>
          <w:rFonts w:ascii="Times New Roman" w:hAnsi="Times New Roman" w:cs="Times New Roman"/>
          <w:noProof/>
          <w:vertAlign w:val="superscript"/>
        </w:rPr>
        <w:t>6</w:t>
      </w:r>
      <w:r w:rsidR="008845DB" w:rsidRPr="004D2128">
        <w:rPr>
          <w:rFonts w:ascii="Times New Roman" w:hAnsi="Times New Roman" w:cs="Times New Roman"/>
        </w:rPr>
        <w:fldChar w:fldCharType="end"/>
      </w:r>
      <w:r w:rsidR="00DF244D" w:rsidRPr="004D2128">
        <w:rPr>
          <w:rFonts w:ascii="Times New Roman" w:hAnsi="Times New Roman" w:cs="Times New Roman"/>
        </w:rPr>
        <w:t xml:space="preserve"> </w:t>
      </w:r>
      <w:r w:rsidR="00FA70BC" w:rsidRPr="004D2128">
        <w:rPr>
          <w:rFonts w:ascii="Times New Roman" w:hAnsi="Times New Roman" w:cs="Times New Roman"/>
        </w:rPr>
        <w:t xml:space="preserve">and </w:t>
      </w:r>
      <w:r w:rsidR="00E7639E" w:rsidRPr="004D2128">
        <w:rPr>
          <w:rFonts w:ascii="Times New Roman" w:hAnsi="Times New Roman" w:cs="Times New Roman"/>
        </w:rPr>
        <w:t xml:space="preserve">those that provide an estimate of energy expenditure, for example </w:t>
      </w:r>
      <w:r w:rsidR="00BE723C" w:rsidRPr="004D2128">
        <w:rPr>
          <w:rFonts w:ascii="Times New Roman" w:hAnsi="Times New Roman" w:cs="Times New Roman"/>
        </w:rPr>
        <w:t>indirect calorimetry</w:t>
      </w:r>
      <w:r w:rsidR="00740266" w:rsidRPr="004D2128">
        <w:rPr>
          <w:rFonts w:ascii="Times New Roman" w:hAnsi="Times New Roman" w:cs="Times New Roman"/>
        </w:rPr>
        <w:fldChar w:fldCharType="begin">
          <w:fldData xml:space="preserve">PEVuZE5vdGU+PENpdGU+PEF1dGhvcj5FdmVuc29uPC9BdXRob3I+PFllYXI+MjAwODwvWWVhcj48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</w:fldData>
        </w:fldChar>
      </w:r>
      <w:r w:rsidR="00740266" w:rsidRPr="004D2128">
        <w:rPr>
          <w:rFonts w:ascii="Times New Roman" w:hAnsi="Times New Roman" w:cs="Times New Roman"/>
        </w:rPr>
        <w:instrText xml:space="preserve"> ADDIN EN.CITE </w:instrText>
      </w:r>
      <w:r w:rsidR="00740266" w:rsidRPr="004D2128">
        <w:rPr>
          <w:rFonts w:ascii="Times New Roman" w:hAnsi="Times New Roman" w:cs="Times New Roman"/>
        </w:rPr>
        <w:fldChar w:fldCharType="begin">
          <w:fldData xml:space="preserve">PEVuZE5vdGU+PENpdGU+PEF1dGhvcj5FdmVuc29uPC9BdXRob3I+PFllYXI+MjAwODwvWWVhcj48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</w:fldData>
        </w:fldChar>
      </w:r>
      <w:r w:rsidR="00740266" w:rsidRPr="004D2128">
        <w:rPr>
          <w:rFonts w:ascii="Times New Roman" w:hAnsi="Times New Roman" w:cs="Times New Roman"/>
        </w:rPr>
        <w:instrText xml:space="preserve"> ADDIN EN.CITE.DATA </w:instrText>
      </w:r>
      <w:r w:rsidR="00740266" w:rsidRPr="004D2128">
        <w:rPr>
          <w:rFonts w:ascii="Times New Roman" w:hAnsi="Times New Roman" w:cs="Times New Roman"/>
        </w:rPr>
      </w:r>
      <w:r w:rsidR="00740266" w:rsidRPr="004D2128">
        <w:rPr>
          <w:rFonts w:ascii="Times New Roman" w:hAnsi="Times New Roman" w:cs="Times New Roman"/>
        </w:rPr>
        <w:fldChar w:fldCharType="end"/>
      </w:r>
      <w:r w:rsidR="00740266" w:rsidRPr="004D2128">
        <w:rPr>
          <w:rFonts w:ascii="Times New Roman" w:hAnsi="Times New Roman" w:cs="Times New Roman"/>
        </w:rPr>
      </w:r>
      <w:r w:rsidR="00740266" w:rsidRPr="004D2128">
        <w:rPr>
          <w:rFonts w:ascii="Times New Roman" w:hAnsi="Times New Roman" w:cs="Times New Roman"/>
        </w:rPr>
        <w:fldChar w:fldCharType="separate"/>
      </w:r>
      <w:r w:rsidR="00740266" w:rsidRPr="004D2128">
        <w:rPr>
          <w:rFonts w:ascii="Times New Roman" w:hAnsi="Times New Roman" w:cs="Times New Roman"/>
          <w:noProof/>
          <w:vertAlign w:val="superscript"/>
        </w:rPr>
        <w:t>7</w:t>
      </w:r>
      <w:r w:rsidR="00740266" w:rsidRPr="004D2128">
        <w:rPr>
          <w:rFonts w:ascii="Times New Roman" w:hAnsi="Times New Roman" w:cs="Times New Roman"/>
        </w:rPr>
        <w:fldChar w:fldCharType="end"/>
      </w:r>
      <w:r w:rsidRPr="004D2128">
        <w:rPr>
          <w:rFonts w:ascii="Times New Roman" w:hAnsi="Times New Roman" w:cs="Times New Roman"/>
        </w:rPr>
        <w:t xml:space="preserve">. </w:t>
      </w:r>
      <w:r w:rsidR="000D56B8" w:rsidRPr="004D2128">
        <w:rPr>
          <w:rFonts w:ascii="Times New Roman" w:hAnsi="Times New Roman" w:cs="Times New Roman"/>
        </w:rPr>
        <w:t>Recently</w:t>
      </w:r>
      <w:r w:rsidR="00281C6F" w:rsidRPr="004D2128">
        <w:rPr>
          <w:rFonts w:ascii="Times New Roman" w:hAnsi="Times New Roman" w:cs="Times New Roman"/>
        </w:rPr>
        <w:t xml:space="preserve"> t</w:t>
      </w:r>
      <w:r w:rsidRPr="004D2128">
        <w:rPr>
          <w:rFonts w:ascii="Times New Roman" w:hAnsi="Times New Roman" w:cs="Times New Roman"/>
        </w:rPr>
        <w:t xml:space="preserve">he field has </w:t>
      </w:r>
      <w:r w:rsidR="001402DD" w:rsidRPr="004D2128">
        <w:rPr>
          <w:rFonts w:ascii="Times New Roman" w:hAnsi="Times New Roman" w:cs="Times New Roman"/>
        </w:rPr>
        <w:t xml:space="preserve">moved towards </w:t>
      </w:r>
      <w:r w:rsidR="00BE3D25" w:rsidRPr="004D2128">
        <w:rPr>
          <w:rFonts w:ascii="Times New Roman" w:hAnsi="Times New Roman" w:cs="Times New Roman"/>
        </w:rPr>
        <w:t xml:space="preserve">that of </w:t>
      </w:r>
      <w:r w:rsidR="001402DD" w:rsidRPr="004D2128">
        <w:rPr>
          <w:rFonts w:ascii="Times New Roman" w:hAnsi="Times New Roman" w:cs="Times New Roman"/>
        </w:rPr>
        <w:t>wrist acceleromet</w:t>
      </w:r>
      <w:r w:rsidRPr="004D2128">
        <w:rPr>
          <w:rFonts w:ascii="Times New Roman" w:hAnsi="Times New Roman" w:cs="Times New Roman"/>
        </w:rPr>
        <w:t xml:space="preserve">ry due to superior </w:t>
      </w:r>
      <w:r w:rsidR="00281C6F" w:rsidRPr="004D2128">
        <w:rPr>
          <w:rFonts w:ascii="Times New Roman" w:hAnsi="Times New Roman" w:cs="Times New Roman"/>
        </w:rPr>
        <w:t xml:space="preserve">wear </w:t>
      </w:r>
      <w:r w:rsidRPr="004D2128">
        <w:rPr>
          <w:rFonts w:ascii="Times New Roman" w:hAnsi="Times New Roman" w:cs="Times New Roman"/>
        </w:rPr>
        <w:t>compliance</w:t>
      </w:r>
      <w:r w:rsidR="00B97875" w:rsidRPr="004D2128">
        <w:rPr>
          <w:rFonts w:ascii="Times New Roman" w:hAnsi="Times New Roman" w:cs="Times New Roman"/>
        </w:rPr>
        <w:t xml:space="preserve"> </w:t>
      </w:r>
      <w:r w:rsidR="00B97875" w:rsidRPr="004D2128">
        <w:rPr>
          <w:rFonts w:ascii="Times New Roman" w:hAnsi="Times New Roman" w:cs="Times New Roman"/>
        </w:rPr>
        <w:fldChar w:fldCharType="begin"/>
      </w:r>
      <w:r w:rsidR="00740266" w:rsidRPr="004D2128">
        <w:rPr>
          <w:rFonts w:ascii="Times New Roman" w:hAnsi="Times New Roman" w:cs="Times New Roman"/>
        </w:rPr>
        <w:instrText xml:space="preserve"> ADDIN EN.CITE &lt;EndNote&gt;&lt;Cite&gt;&lt;Author&gt;Fairclough&lt;/Author&gt;&lt;Year&gt;2016&lt;/Year&gt;&lt;RecNum&gt;1239&lt;/RecNum&gt;&lt;DisplayText&gt;&lt;style face="superscript"&gt;8&lt;/style&gt;&lt;/DisplayText&gt;&lt;record&gt;&lt;rec-number&gt;1239&lt;/rec-number&gt;&lt;foreign-keys&gt;&lt;key app="EN" db-id="dprev0dfidxrf0eed27p92ww9f22ztv052wf" timestamp="1459243801"&gt;1239&lt;/key&gt;&lt;/foreign-keys&gt;&lt;ref-type name="Journal Article"&gt;17&lt;/ref-type&gt;&lt;contributors&gt;&lt;authors&gt;&lt;author&gt;Fairclough, S. J.&lt;/author&gt;&lt;author&gt;Noonan, R.&lt;/author&gt;&lt;author&gt;Rowlands, A. V.&lt;/author&gt;&lt;author&gt;Van Hees, V.&lt;/author&gt;&lt;author&gt;Knowles, Z.&lt;/author&gt;&lt;author&gt;Boddy, L. M.&lt;/author&gt;&lt;/authors&gt;&lt;/contributors&gt;&lt;auth-address&gt;1Department of Sport and Physical Activity, Edge Hill University, Ormskirk, UNITED KINGDOM; 2Department of Physical Education and Sport Sciences, University of Limerick, Limerick, IRELAND; 3Physical Activity Exchange, Research Institute for Sport and Exercise Sciences, Liverpool John Moores University, Liverpool, UNITED KINGDOM; 4Diabetes Research Centre, University of Leicester, Leicester General Hospital, Leicester, UNITED KINGDOM; 5National Institute for Health Research Leicester-Loughborough Diet, Lifestyle, and Physical Activity Biomedical Research Unit, Leicester, UNITED KINGDOM; and 6MoveLab, Physical Activity and Exercise Research, Institute of Cellular Medicine, Newcastle University, Newcastle, UNITED KINGDOM.&lt;/auth-address&gt;&lt;titles&gt;&lt;title&gt;Wear Compliance and Activity in Children Wearing Wrist- and Hip-Mounted Accelerometers&lt;/title&gt;&lt;secondary-title&gt;Med Sci Sports Exerc&lt;/secondary-title&gt;&lt;/titles&gt;&lt;periodical&gt;&lt;full-title&gt;Med Sci Sports Exerc&lt;/full-title&gt;&lt;/periodical&gt;&lt;pages&gt;245-53&lt;/pages&gt;&lt;volume&gt;48&lt;/volume&gt;&lt;number&gt;2&lt;/number&gt;&lt;dates&gt;&lt;year&gt;2016&lt;/year&gt;&lt;pub-dates&gt;&lt;date&gt;Feb&lt;/date&gt;&lt;/pub-dates&gt;&lt;/dates&gt;&lt;isbn&gt;1530-0315 (Electronic)&amp;#xD;0195-9131 (Linking)&lt;/isbn&gt;&lt;accession-num&gt;26375253&lt;/accession-num&gt;&lt;urls&gt;&lt;related-urls&gt;&lt;url&gt;http://www.ncbi.nlm.nih.gov/pubmed/26375253&lt;/url&gt;&lt;/related-urls&gt;&lt;/urls&gt;&lt;electronic-resource-num&gt;10.1249/MSS.0000000000000771&lt;/electronic-resource-num&gt;&lt;/record&gt;&lt;/Cite&gt;&lt;/EndNote&gt;</w:instrText>
      </w:r>
      <w:r w:rsidR="00B97875" w:rsidRPr="004D2128">
        <w:rPr>
          <w:rFonts w:ascii="Times New Roman" w:hAnsi="Times New Roman" w:cs="Times New Roman"/>
        </w:rPr>
        <w:fldChar w:fldCharType="separate"/>
      </w:r>
      <w:r w:rsidR="00740266" w:rsidRPr="004D2128">
        <w:rPr>
          <w:rFonts w:ascii="Times New Roman" w:hAnsi="Times New Roman" w:cs="Times New Roman"/>
          <w:noProof/>
          <w:vertAlign w:val="superscript"/>
        </w:rPr>
        <w:t>8</w:t>
      </w:r>
      <w:r w:rsidR="00B97875" w:rsidRPr="004D2128">
        <w:rPr>
          <w:rFonts w:ascii="Times New Roman" w:hAnsi="Times New Roman" w:cs="Times New Roman"/>
        </w:rPr>
        <w:fldChar w:fldCharType="end"/>
      </w:r>
      <w:r w:rsidR="001402DD" w:rsidRPr="004D2128">
        <w:rPr>
          <w:rFonts w:ascii="Times New Roman" w:hAnsi="Times New Roman" w:cs="Times New Roman"/>
        </w:rPr>
        <w:t>.</w:t>
      </w:r>
      <w:r w:rsidR="00375C71">
        <w:rPr>
          <w:rFonts w:ascii="Times New Roman" w:hAnsi="Times New Roman" w:cs="Times New Roman"/>
        </w:rPr>
        <w:t xml:space="preserve"> Despite observing better compliance, and moderate-to-strong correlations between acceleration data collected using wrist</w:t>
      </w:r>
      <w:r w:rsidR="00ED0BC9">
        <w:rPr>
          <w:rFonts w:ascii="Times New Roman" w:hAnsi="Times New Roman" w:cs="Times New Roman"/>
        </w:rPr>
        <w:t xml:space="preserve"> GENEActiv</w:t>
      </w:r>
      <w:r w:rsidR="00375C71">
        <w:rPr>
          <w:rFonts w:ascii="Times New Roman" w:hAnsi="Times New Roman" w:cs="Times New Roman"/>
        </w:rPr>
        <w:t xml:space="preserve"> and waist</w:t>
      </w:r>
      <w:r w:rsidR="00ED0BC9">
        <w:rPr>
          <w:rFonts w:ascii="Times New Roman" w:hAnsi="Times New Roman" w:cs="Times New Roman"/>
        </w:rPr>
        <w:t xml:space="preserve"> ActiGraph</w:t>
      </w:r>
      <w:r w:rsidR="00375C71">
        <w:rPr>
          <w:rFonts w:ascii="Times New Roman" w:hAnsi="Times New Roman" w:cs="Times New Roman"/>
        </w:rPr>
        <w:t xml:space="preserve"> accelerometer placements</w:t>
      </w:r>
      <w:r w:rsidR="00ED0BC9">
        <w:rPr>
          <w:rFonts w:ascii="Times New Roman" w:hAnsi="Times New Roman" w:cs="Times New Roman"/>
        </w:rPr>
        <w:fldChar w:fldCharType="begin">
          <w:fldData xml:space="preserve">PEVuZE5vdGU+PENpdGU+PEF1dGhvcj5Sb3dsYW5kczwvQXV0aG9yPjxZZWFyPjIwMTU8L1llYXI+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</w:fldData>
        </w:fldChar>
      </w:r>
      <w:r w:rsidR="00ED0BC9">
        <w:rPr>
          <w:rFonts w:ascii="Times New Roman" w:hAnsi="Times New Roman" w:cs="Times New Roman"/>
        </w:rPr>
        <w:instrText xml:space="preserve"> ADDIN EN.CITE </w:instrText>
      </w:r>
      <w:r w:rsidR="00ED0BC9">
        <w:rPr>
          <w:rFonts w:ascii="Times New Roman" w:hAnsi="Times New Roman" w:cs="Times New Roman"/>
        </w:rPr>
        <w:fldChar w:fldCharType="begin">
          <w:fldData xml:space="preserve">PEVuZE5vdGU+PENpdGU+PEF1dGhvcj5Sb3dsYW5kczwvQXV0aG9yPjxZZWFyPjIwMTU8L1llYXI+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</w:fldData>
        </w:fldChar>
      </w:r>
      <w:r w:rsidR="00ED0BC9">
        <w:rPr>
          <w:rFonts w:ascii="Times New Roman" w:hAnsi="Times New Roman" w:cs="Times New Roman"/>
        </w:rPr>
        <w:instrText xml:space="preserve"> ADDIN EN.CITE.DATA </w:instrText>
      </w:r>
      <w:r w:rsidR="00ED0BC9">
        <w:rPr>
          <w:rFonts w:ascii="Times New Roman" w:hAnsi="Times New Roman" w:cs="Times New Roman"/>
        </w:rPr>
      </w:r>
      <w:r w:rsidR="00ED0BC9">
        <w:rPr>
          <w:rFonts w:ascii="Times New Roman" w:hAnsi="Times New Roman" w:cs="Times New Roman"/>
        </w:rPr>
        <w:fldChar w:fldCharType="end"/>
      </w:r>
      <w:r w:rsidR="00ED0BC9">
        <w:rPr>
          <w:rFonts w:ascii="Times New Roman" w:hAnsi="Times New Roman" w:cs="Times New Roman"/>
        </w:rPr>
      </w:r>
      <w:r w:rsidR="00ED0BC9">
        <w:rPr>
          <w:rFonts w:ascii="Times New Roman" w:hAnsi="Times New Roman" w:cs="Times New Roman"/>
        </w:rPr>
        <w:fldChar w:fldCharType="separate"/>
      </w:r>
      <w:r w:rsidR="00ED0BC9" w:rsidRPr="00ED0BC9">
        <w:rPr>
          <w:rFonts w:ascii="Times New Roman" w:hAnsi="Times New Roman" w:cs="Times New Roman"/>
          <w:noProof/>
          <w:vertAlign w:val="superscript"/>
        </w:rPr>
        <w:t>9</w:t>
      </w:r>
      <w:r w:rsidR="00ED0BC9">
        <w:rPr>
          <w:rFonts w:ascii="Times New Roman" w:hAnsi="Times New Roman" w:cs="Times New Roman"/>
        </w:rPr>
        <w:fldChar w:fldCharType="end"/>
      </w:r>
      <w:r w:rsidR="00375C71">
        <w:rPr>
          <w:rFonts w:ascii="Times New Roman" w:hAnsi="Times New Roman" w:cs="Times New Roman"/>
        </w:rPr>
        <w:t xml:space="preserve">, wrist placements generally result in higher estimates of physical activity, therefore wrist and hip data are not directly comparable without correcting for these differences </w:t>
      </w:r>
      <w:r w:rsidR="00375C71">
        <w:rPr>
          <w:rFonts w:ascii="Times New Roman" w:hAnsi="Times New Roman" w:cs="Times New Roman"/>
        </w:rPr>
        <w:fldChar w:fldCharType="begin"/>
      </w:r>
      <w:r w:rsidR="00375C71">
        <w:rPr>
          <w:rFonts w:ascii="Times New Roman" w:hAnsi="Times New Roman" w:cs="Times New Roman"/>
        </w:rPr>
        <w:instrText xml:space="preserve"> ADDIN EN.CITE &lt;EndNote&gt;&lt;Cite&gt;&lt;Author&gt;Fairclough&lt;/Author&gt;&lt;Year&gt;2016&lt;/Year&gt;&lt;RecNum&gt;1239&lt;/RecNum&gt;&lt;DisplayText&gt;&lt;style face="superscript"&gt;8&lt;/style&gt;&lt;/DisplayText&gt;&lt;record&gt;&lt;rec-number&gt;1239&lt;/rec-number&gt;&lt;foreign-keys&gt;&lt;key app="EN" db-id="dprev0dfidxrf0eed27p92ww9f22ztv052wf" timestamp="1459243801"&gt;1239&lt;/key&gt;&lt;/foreign-keys&gt;&lt;ref-type name="Journal Article"&gt;17&lt;/ref-type&gt;&lt;contributors&gt;&lt;authors&gt;&lt;author&gt;Fairclough, S. J.&lt;/author&gt;&lt;author&gt;Noonan, R.&lt;/author&gt;&lt;author&gt;Rowlands, A. V.&lt;/author&gt;&lt;author&gt;Van Hees, V.&lt;/author&gt;&lt;author&gt;Knowles, Z.&lt;/author&gt;&lt;author&gt;Boddy, L. M.&lt;/author&gt;&lt;/authors&gt;&lt;/contributors&gt;&lt;auth-address&gt;1Department of Sport and Physical Activity, Edge Hill University, Ormskirk, UNITED KINGDOM; 2Department of Physical Education and Sport Sciences, University of Limerick, Limerick, IRELAND; 3Physical Activity Exchange, Research Institute for Sport and Exercise Sciences, Liverpool John Moores University, Liverpool, UNITED KINGDOM; 4Diabetes Research Centre, University of Leicester, Leicester General Hospital, Leicester, UNITED KINGDOM; 5National Institute for Health Research Leicester-Loughborough Diet, Lifestyle, and Physical Activity Biomedical Research Unit, Leicester, UNITED KINGDOM; and 6MoveLab, Physical Activity and Exercise Research, Institute of Cellular Medicine, Newcastle University, Newcastle, UNITED KINGDOM.&lt;/auth-address&gt;&lt;titles&gt;&lt;title&gt;Wear Compliance and Activity in Children Wearing Wrist- and Hip-Mounted Accelerometers&lt;/title&gt;&lt;secondary-title&gt;Med Sci Sports Exerc&lt;/secondary-title&gt;&lt;/titles&gt;&lt;periodical&gt;&lt;full-title&gt;Med Sci Sports Exerc&lt;/full-title&gt;&lt;/periodical&gt;&lt;pages&gt;245-53&lt;/pages&gt;&lt;volume&gt;48&lt;/volume&gt;&lt;number&gt;2&lt;/number&gt;&lt;dates&gt;&lt;year&gt;2016&lt;/year&gt;&lt;pub-dates&gt;&lt;date&gt;Feb&lt;/date&gt;&lt;/pub-dates&gt;&lt;/dates&gt;&lt;isbn&gt;1530-0315 (Electronic)&amp;#xD;0195-9131 (Linking)&lt;/isbn&gt;&lt;accession-num&gt;26375253&lt;/accession-num&gt;&lt;urls&gt;&lt;related-urls&gt;&lt;url&gt;http://www.ncbi.nlm.nih.gov/pubmed/26375253&lt;/url&gt;&lt;/related-urls&gt;&lt;/urls&gt;&lt;electronic-resource-num&gt;10.1249/MSS.0000000000000771&lt;/electronic-resource-num&gt;&lt;/record&gt;&lt;/Cite&gt;&lt;/EndNote&gt;</w:instrText>
      </w:r>
      <w:r w:rsidR="00375C71">
        <w:rPr>
          <w:rFonts w:ascii="Times New Roman" w:hAnsi="Times New Roman" w:cs="Times New Roman"/>
        </w:rPr>
        <w:fldChar w:fldCharType="separate"/>
      </w:r>
      <w:r w:rsidR="00375C71" w:rsidRPr="00375C71">
        <w:rPr>
          <w:rFonts w:ascii="Times New Roman" w:hAnsi="Times New Roman" w:cs="Times New Roman"/>
          <w:noProof/>
          <w:vertAlign w:val="superscript"/>
        </w:rPr>
        <w:t>8</w:t>
      </w:r>
      <w:r w:rsidR="00375C71">
        <w:rPr>
          <w:rFonts w:ascii="Times New Roman" w:hAnsi="Times New Roman" w:cs="Times New Roman"/>
        </w:rPr>
        <w:fldChar w:fldCharType="end"/>
      </w:r>
      <w:r w:rsidR="00375C71">
        <w:rPr>
          <w:rFonts w:ascii="Times New Roman" w:hAnsi="Times New Roman" w:cs="Times New Roman"/>
        </w:rPr>
        <w:t>.</w:t>
      </w:r>
      <w:r w:rsidR="001402DD" w:rsidRPr="004D2128">
        <w:rPr>
          <w:rFonts w:ascii="Times New Roman" w:hAnsi="Times New Roman" w:cs="Times New Roman"/>
        </w:rPr>
        <w:t xml:space="preserve"> Researchers have also beg</w:t>
      </w:r>
      <w:r w:rsidR="00180BAB" w:rsidRPr="004D2128">
        <w:rPr>
          <w:rFonts w:ascii="Times New Roman" w:hAnsi="Times New Roman" w:cs="Times New Roman"/>
        </w:rPr>
        <w:t>u</w:t>
      </w:r>
      <w:r w:rsidR="001402DD" w:rsidRPr="004D2128">
        <w:rPr>
          <w:rFonts w:ascii="Times New Roman" w:hAnsi="Times New Roman" w:cs="Times New Roman"/>
        </w:rPr>
        <w:t xml:space="preserve">n to make </w:t>
      </w:r>
      <w:r w:rsidRPr="004D2128">
        <w:rPr>
          <w:rFonts w:ascii="Times New Roman" w:hAnsi="Times New Roman" w:cs="Times New Roman"/>
        </w:rPr>
        <w:t>use of raw acceleration signal analysis to remove the proprietary nature of counts</w:t>
      </w:r>
      <w:r w:rsidR="000D56B8" w:rsidRPr="004D2128">
        <w:rPr>
          <w:rFonts w:ascii="Times New Roman" w:hAnsi="Times New Roman" w:cs="Times New Roman"/>
        </w:rPr>
        <w:t>-</w:t>
      </w:r>
      <w:r w:rsidRPr="004D2128">
        <w:rPr>
          <w:rFonts w:ascii="Times New Roman" w:hAnsi="Times New Roman" w:cs="Times New Roman"/>
        </w:rPr>
        <w:t xml:space="preserve">based data and </w:t>
      </w:r>
      <w:r w:rsidR="001402DD" w:rsidRPr="004D2128">
        <w:rPr>
          <w:rFonts w:ascii="Times New Roman" w:hAnsi="Times New Roman" w:cs="Times New Roman"/>
        </w:rPr>
        <w:t xml:space="preserve">improve </w:t>
      </w:r>
      <w:r w:rsidR="00B97875" w:rsidRPr="004D2128">
        <w:rPr>
          <w:rFonts w:ascii="Times New Roman" w:hAnsi="Times New Roman" w:cs="Times New Roman"/>
        </w:rPr>
        <w:t>comparability</w:t>
      </w:r>
      <w:r w:rsidRPr="004D2128">
        <w:rPr>
          <w:rFonts w:ascii="Times New Roman" w:hAnsi="Times New Roman" w:cs="Times New Roman"/>
        </w:rPr>
        <w:t xml:space="preserve"> between different devices</w:t>
      </w:r>
      <w:r w:rsidR="00C953CE" w:rsidRPr="004D2128">
        <w:rPr>
          <w:rFonts w:ascii="Times New Roman" w:hAnsi="Times New Roman" w:cs="Times New Roman"/>
        </w:rPr>
        <w:t xml:space="preserve"> </w:t>
      </w:r>
      <w:r w:rsidR="00C953CE" w:rsidRPr="004D2128">
        <w:rPr>
          <w:rFonts w:ascii="Times New Roman" w:hAnsi="Times New Roman" w:cs="Times New Roman"/>
        </w:rPr>
        <w:fldChar w:fldCharType="begin">
          <w:fldData xml:space="preserve">PEVuZE5vdGU+PENpdGU+PEF1dGhvcj5Sb3dsYW5kczwvQXV0aG9yPjxZZWFyPjIwMTQ8L1llYXI+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</w:fldData>
        </w:fldChar>
      </w:r>
      <w:r w:rsidR="00ED0BC9">
        <w:rPr>
          <w:rFonts w:ascii="Times New Roman" w:hAnsi="Times New Roman" w:cs="Times New Roman"/>
        </w:rPr>
        <w:instrText xml:space="preserve"> ADDIN EN.CITE </w:instrText>
      </w:r>
      <w:r w:rsidR="00ED0BC9">
        <w:rPr>
          <w:rFonts w:ascii="Times New Roman" w:hAnsi="Times New Roman" w:cs="Times New Roman"/>
        </w:rPr>
        <w:fldChar w:fldCharType="begin">
          <w:fldData xml:space="preserve">PEVuZE5vdGU+PENpdGU+PEF1dGhvcj5Sb3dsYW5kczwvQXV0aG9yPjxZZWFyPjIwMTQ8L1llYXI+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</w:fldData>
        </w:fldChar>
      </w:r>
      <w:r w:rsidR="00ED0BC9">
        <w:rPr>
          <w:rFonts w:ascii="Times New Roman" w:hAnsi="Times New Roman" w:cs="Times New Roman"/>
        </w:rPr>
        <w:instrText xml:space="preserve"> ADDIN EN.CITE.DATA </w:instrText>
      </w:r>
      <w:r w:rsidR="00ED0BC9">
        <w:rPr>
          <w:rFonts w:ascii="Times New Roman" w:hAnsi="Times New Roman" w:cs="Times New Roman"/>
        </w:rPr>
      </w:r>
      <w:r w:rsidR="00ED0BC9">
        <w:rPr>
          <w:rFonts w:ascii="Times New Roman" w:hAnsi="Times New Roman" w:cs="Times New Roman"/>
        </w:rPr>
        <w:fldChar w:fldCharType="end"/>
      </w:r>
      <w:r w:rsidR="00C953CE" w:rsidRPr="004D2128">
        <w:rPr>
          <w:rFonts w:ascii="Times New Roman" w:hAnsi="Times New Roman" w:cs="Times New Roman"/>
        </w:rPr>
      </w:r>
      <w:r w:rsidR="00C953CE" w:rsidRPr="004D2128">
        <w:rPr>
          <w:rFonts w:ascii="Times New Roman" w:hAnsi="Times New Roman" w:cs="Times New Roman"/>
        </w:rPr>
        <w:fldChar w:fldCharType="separate"/>
      </w:r>
      <w:r w:rsidR="00ED0BC9" w:rsidRPr="00ED0BC9">
        <w:rPr>
          <w:rFonts w:ascii="Times New Roman" w:hAnsi="Times New Roman" w:cs="Times New Roman"/>
          <w:noProof/>
          <w:vertAlign w:val="superscript"/>
        </w:rPr>
        <w:t>10</w:t>
      </w:r>
      <w:r w:rsidR="00C953CE" w:rsidRPr="004D2128">
        <w:rPr>
          <w:rFonts w:ascii="Times New Roman" w:hAnsi="Times New Roman" w:cs="Times New Roman"/>
        </w:rPr>
        <w:fldChar w:fldCharType="end"/>
      </w:r>
      <w:r w:rsidRPr="004D2128">
        <w:rPr>
          <w:rFonts w:ascii="Times New Roman" w:hAnsi="Times New Roman" w:cs="Times New Roman"/>
        </w:rPr>
        <w:t xml:space="preserve">. </w:t>
      </w:r>
      <w:r w:rsidR="00BE3D25" w:rsidRPr="004D2128">
        <w:rPr>
          <w:rFonts w:ascii="Times New Roman" w:hAnsi="Times New Roman" w:cs="Times New Roman"/>
        </w:rPr>
        <w:t>Alt</w:t>
      </w:r>
      <w:r w:rsidRPr="004D2128">
        <w:rPr>
          <w:rFonts w:ascii="Times New Roman" w:hAnsi="Times New Roman" w:cs="Times New Roman"/>
        </w:rPr>
        <w:t xml:space="preserve">hough this is advantageous for studies moving forward, a wealth of </w:t>
      </w:r>
      <w:r w:rsidR="00281C6F" w:rsidRPr="004D2128">
        <w:rPr>
          <w:rFonts w:ascii="Times New Roman" w:hAnsi="Times New Roman" w:cs="Times New Roman"/>
        </w:rPr>
        <w:t xml:space="preserve">SB </w:t>
      </w:r>
      <w:r w:rsidRPr="004D2128">
        <w:rPr>
          <w:rFonts w:ascii="Times New Roman" w:hAnsi="Times New Roman" w:cs="Times New Roman"/>
        </w:rPr>
        <w:t xml:space="preserve">data exists using the </w:t>
      </w:r>
      <w:r w:rsidR="00B97875" w:rsidRPr="004D2128">
        <w:rPr>
          <w:rFonts w:ascii="Times New Roman" w:hAnsi="Times New Roman" w:cs="Times New Roman"/>
        </w:rPr>
        <w:t>≤100</w:t>
      </w:r>
      <w:r w:rsidR="00F86ABA" w:rsidRPr="004D2128">
        <w:rPr>
          <w:rFonts w:ascii="Times New Roman" w:hAnsi="Times New Roman" w:cs="Times New Roman"/>
        </w:rPr>
        <w:t xml:space="preserve"> </w:t>
      </w:r>
      <w:r w:rsidR="00B97875" w:rsidRPr="004D2128">
        <w:rPr>
          <w:rFonts w:ascii="Times New Roman" w:hAnsi="Times New Roman" w:cs="Times New Roman"/>
        </w:rPr>
        <w:t>count∙min</w:t>
      </w:r>
      <w:r w:rsidR="00B97875" w:rsidRPr="004D2128">
        <w:rPr>
          <w:rFonts w:ascii="Times New Roman" w:hAnsi="Times New Roman" w:cs="Times New Roman"/>
          <w:vertAlign w:val="superscript"/>
        </w:rPr>
        <w:t xml:space="preserve">-1 </w:t>
      </w:r>
      <w:r w:rsidR="0062163F" w:rsidRPr="004D2128">
        <w:rPr>
          <w:rFonts w:ascii="Times New Roman" w:hAnsi="Times New Roman" w:cs="Times New Roman"/>
        </w:rPr>
        <w:t>threshold applied to data from hip-worn ActiGraphs</w:t>
      </w:r>
      <w:r w:rsidR="00D8015C">
        <w:rPr>
          <w:rFonts w:ascii="Times New Roman" w:hAnsi="Times New Roman" w:cs="Times New Roman"/>
        </w:rPr>
        <w:t xml:space="preserve"> (for example: </w:t>
      </w:r>
      <w:r w:rsidR="00D8015C" w:rsidRPr="004D2128">
        <w:rPr>
          <w:rFonts w:ascii="Times New Roman" w:hAnsi="Times New Roman" w:cs="Times New Roman"/>
        </w:rPr>
        <w:fldChar w:fldCharType="begin">
          <w:fldData xml:space="preserve">PEVuZE5vdGU+PENpdGU+PEF1dGhvcj5Db29wZXI8L0F1dGhvcj48WWVhcj4yMDE1PC9ZZWFyPjxS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</w:fldData>
        </w:fldChar>
      </w:r>
      <w:r w:rsidR="00ED0BC9">
        <w:rPr>
          <w:rFonts w:ascii="Times New Roman" w:hAnsi="Times New Roman" w:cs="Times New Roman"/>
        </w:rPr>
        <w:instrText xml:space="preserve"> ADDIN EN.CITE </w:instrText>
      </w:r>
      <w:r w:rsidR="00ED0BC9">
        <w:rPr>
          <w:rFonts w:ascii="Times New Roman" w:hAnsi="Times New Roman" w:cs="Times New Roman"/>
        </w:rPr>
        <w:fldChar w:fldCharType="begin">
          <w:fldData xml:space="preserve">PEVuZE5vdGU+PENpdGU+PEF1dGhvcj5Db29wZXI8L0F1dGhvcj48WWVhcj4yMDE1PC9ZZWFyPjxS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</w:fldData>
        </w:fldChar>
      </w:r>
      <w:r w:rsidR="00ED0BC9">
        <w:rPr>
          <w:rFonts w:ascii="Times New Roman" w:hAnsi="Times New Roman" w:cs="Times New Roman"/>
        </w:rPr>
        <w:instrText xml:space="preserve"> ADDIN EN.CITE.DATA </w:instrText>
      </w:r>
      <w:r w:rsidR="00ED0BC9">
        <w:rPr>
          <w:rFonts w:ascii="Times New Roman" w:hAnsi="Times New Roman" w:cs="Times New Roman"/>
        </w:rPr>
      </w:r>
      <w:r w:rsidR="00ED0BC9">
        <w:rPr>
          <w:rFonts w:ascii="Times New Roman" w:hAnsi="Times New Roman" w:cs="Times New Roman"/>
        </w:rPr>
        <w:fldChar w:fldCharType="end"/>
      </w:r>
      <w:r w:rsidR="00D8015C" w:rsidRPr="004D2128">
        <w:rPr>
          <w:rFonts w:ascii="Times New Roman" w:hAnsi="Times New Roman" w:cs="Times New Roman"/>
        </w:rPr>
      </w:r>
      <w:r w:rsidR="00D8015C" w:rsidRPr="004D2128">
        <w:rPr>
          <w:rFonts w:ascii="Times New Roman" w:hAnsi="Times New Roman" w:cs="Times New Roman"/>
        </w:rPr>
        <w:fldChar w:fldCharType="separate"/>
      </w:r>
      <w:r w:rsidR="00ED0BC9" w:rsidRPr="00ED0BC9">
        <w:rPr>
          <w:rFonts w:ascii="Times New Roman" w:hAnsi="Times New Roman" w:cs="Times New Roman"/>
          <w:noProof/>
          <w:vertAlign w:val="superscript"/>
        </w:rPr>
        <w:t>11</w:t>
      </w:r>
      <w:r w:rsidR="00D8015C" w:rsidRPr="004D2128">
        <w:rPr>
          <w:rFonts w:ascii="Times New Roman" w:hAnsi="Times New Roman" w:cs="Times New Roman"/>
        </w:rPr>
        <w:fldChar w:fldCharType="end"/>
      </w:r>
      <w:r w:rsidR="00D8015C" w:rsidRPr="004D2128">
        <w:rPr>
          <w:rFonts w:ascii="Times New Roman" w:hAnsi="Times New Roman" w:cs="Times New Roman"/>
        </w:rPr>
        <w:t xml:space="preserve">, </w:t>
      </w:r>
      <w:r w:rsidR="00D8015C" w:rsidRPr="004D2128">
        <w:rPr>
          <w:rFonts w:ascii="Times New Roman" w:hAnsi="Times New Roman" w:cs="Times New Roman"/>
        </w:rPr>
        <w:lastRenderedPageBreak/>
        <w:fldChar w:fldCharType="begin">
          <w:fldData xml:space="preserve">PEVuZE5vdGU+PENpdGU+PEF1dGhvcj5IYW5zZW48L0F1dGhvcj48WWVhcj4yMDE4PC9ZZWFyPjxS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</w:fldData>
        </w:fldChar>
      </w:r>
      <w:r w:rsidR="00D8015C" w:rsidRPr="004D2128">
        <w:rPr>
          <w:rFonts w:ascii="Times New Roman" w:hAnsi="Times New Roman" w:cs="Times New Roman"/>
        </w:rPr>
        <w:instrText xml:space="preserve"> ADDIN EN.CITE </w:instrText>
      </w:r>
      <w:r w:rsidR="00D8015C" w:rsidRPr="004D2128">
        <w:rPr>
          <w:rFonts w:ascii="Times New Roman" w:hAnsi="Times New Roman" w:cs="Times New Roman"/>
        </w:rPr>
        <w:fldChar w:fldCharType="begin">
          <w:fldData xml:space="preserve">PEVuZE5vdGU+PENpdGU+PEF1dGhvcj5IYW5zZW48L0F1dGhvcj48WWVhcj4yMDE4PC9ZZWFyPjxS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</w:fldData>
        </w:fldChar>
      </w:r>
      <w:r w:rsidR="00D8015C" w:rsidRPr="004D2128">
        <w:rPr>
          <w:rFonts w:ascii="Times New Roman" w:hAnsi="Times New Roman" w:cs="Times New Roman"/>
        </w:rPr>
        <w:instrText xml:space="preserve"> ADDIN EN.CITE.DATA </w:instrText>
      </w:r>
      <w:r w:rsidR="00D8015C" w:rsidRPr="004D2128">
        <w:rPr>
          <w:rFonts w:ascii="Times New Roman" w:hAnsi="Times New Roman" w:cs="Times New Roman"/>
        </w:rPr>
      </w:r>
      <w:r w:rsidR="00D8015C" w:rsidRPr="004D2128">
        <w:rPr>
          <w:rFonts w:ascii="Times New Roman" w:hAnsi="Times New Roman" w:cs="Times New Roman"/>
        </w:rPr>
        <w:fldChar w:fldCharType="end"/>
      </w:r>
      <w:r w:rsidR="00D8015C" w:rsidRPr="004D2128">
        <w:rPr>
          <w:rFonts w:ascii="Times New Roman" w:hAnsi="Times New Roman" w:cs="Times New Roman"/>
        </w:rPr>
      </w:r>
      <w:r w:rsidR="00D8015C" w:rsidRPr="004D2128">
        <w:rPr>
          <w:rFonts w:ascii="Times New Roman" w:hAnsi="Times New Roman" w:cs="Times New Roman"/>
        </w:rPr>
        <w:fldChar w:fldCharType="separate"/>
      </w:r>
      <w:r w:rsidR="00D8015C" w:rsidRPr="004D2128">
        <w:rPr>
          <w:rFonts w:ascii="Times New Roman" w:hAnsi="Times New Roman" w:cs="Times New Roman"/>
          <w:noProof/>
          <w:vertAlign w:val="superscript"/>
        </w:rPr>
        <w:t>1</w:t>
      </w:r>
      <w:r w:rsidR="00D8015C" w:rsidRPr="004D2128">
        <w:rPr>
          <w:rFonts w:ascii="Times New Roman" w:hAnsi="Times New Roman" w:cs="Times New Roman"/>
        </w:rPr>
        <w:fldChar w:fldCharType="end"/>
      </w:r>
      <w:r w:rsidR="00D8015C">
        <w:rPr>
          <w:rFonts w:ascii="Times New Roman" w:hAnsi="Times New Roman" w:cs="Times New Roman"/>
        </w:rPr>
        <w:t>)</w:t>
      </w:r>
      <w:r w:rsidR="00281C6F" w:rsidRPr="004D2128">
        <w:rPr>
          <w:rFonts w:ascii="Times New Roman" w:hAnsi="Times New Roman" w:cs="Times New Roman"/>
        </w:rPr>
        <w:t>.</w:t>
      </w:r>
      <w:r w:rsidR="00F30AC8" w:rsidRPr="004D2128">
        <w:rPr>
          <w:rFonts w:ascii="Times New Roman" w:hAnsi="Times New Roman" w:cs="Times New Roman"/>
        </w:rPr>
        <w:t xml:space="preserve"> </w:t>
      </w:r>
      <w:r w:rsidR="00281C6F" w:rsidRPr="004D2128">
        <w:rPr>
          <w:rFonts w:ascii="Times New Roman" w:hAnsi="Times New Roman" w:cs="Times New Roman"/>
        </w:rPr>
        <w:t>T</w:t>
      </w:r>
      <w:r w:rsidR="00F30AC8" w:rsidRPr="004D2128">
        <w:rPr>
          <w:rFonts w:ascii="Times New Roman" w:hAnsi="Times New Roman" w:cs="Times New Roman"/>
        </w:rPr>
        <w:t>herefore</w:t>
      </w:r>
      <w:r w:rsidR="00281C6F" w:rsidRPr="004D2128">
        <w:rPr>
          <w:rFonts w:ascii="Times New Roman" w:hAnsi="Times New Roman" w:cs="Times New Roman"/>
        </w:rPr>
        <w:t>,</w:t>
      </w:r>
      <w:r w:rsidR="00F30AC8" w:rsidRPr="004D2128">
        <w:rPr>
          <w:rFonts w:ascii="Times New Roman" w:hAnsi="Times New Roman" w:cs="Times New Roman"/>
        </w:rPr>
        <w:t xml:space="preserve"> the ability to compare new raw</w:t>
      </w:r>
      <w:r w:rsidR="00281C6F" w:rsidRPr="004D2128">
        <w:rPr>
          <w:rFonts w:ascii="Times New Roman" w:hAnsi="Times New Roman" w:cs="Times New Roman"/>
        </w:rPr>
        <w:t xml:space="preserve"> acceleration </w:t>
      </w:r>
      <w:r w:rsidR="00F30AC8" w:rsidRPr="004D2128">
        <w:rPr>
          <w:rFonts w:ascii="Times New Roman" w:hAnsi="Times New Roman" w:cs="Times New Roman"/>
        </w:rPr>
        <w:t>derived estimates with those generated using the ≤100 count∙min</w:t>
      </w:r>
      <w:r w:rsidR="00F30AC8" w:rsidRPr="004D2128">
        <w:rPr>
          <w:rFonts w:ascii="Times New Roman" w:hAnsi="Times New Roman" w:cs="Times New Roman"/>
          <w:vertAlign w:val="superscript"/>
        </w:rPr>
        <w:t xml:space="preserve">-1 </w:t>
      </w:r>
      <w:r w:rsidR="00F30AC8" w:rsidRPr="004D2128">
        <w:rPr>
          <w:rFonts w:ascii="Times New Roman" w:hAnsi="Times New Roman" w:cs="Times New Roman"/>
        </w:rPr>
        <w:t xml:space="preserve">method would be useful for researchers in the field. </w:t>
      </w:r>
    </w:p>
    <w:p w14:paraId="5B930B0F" w14:textId="77777777" w:rsidR="00F30AC8" w:rsidRPr="004D2128" w:rsidRDefault="00F30AC8" w:rsidP="004D2128">
      <w:pPr>
        <w:spacing w:line="480" w:lineRule="auto"/>
        <w:contextualSpacing/>
        <w:jc w:val="both"/>
        <w:rPr>
          <w:rFonts w:ascii="Times New Roman" w:hAnsi="Times New Roman" w:cs="Times New Roman"/>
        </w:rPr>
      </w:pPr>
    </w:p>
    <w:p w14:paraId="143AFEA7" w14:textId="2C643716" w:rsidR="00B97875" w:rsidRPr="004D2128" w:rsidRDefault="00694629" w:rsidP="004D2128">
      <w:pPr>
        <w:spacing w:line="480" w:lineRule="auto"/>
        <w:contextualSpacing/>
        <w:jc w:val="both"/>
        <w:rPr>
          <w:rFonts w:ascii="Times New Roman" w:hAnsi="Times New Roman" w:cs="Times New Roman"/>
        </w:rPr>
      </w:pPr>
      <w:r w:rsidRPr="004D2128">
        <w:rPr>
          <w:rFonts w:ascii="Times New Roman" w:hAnsi="Times New Roman" w:cs="Times New Roman"/>
        </w:rPr>
        <w:t xml:space="preserve">In a previous study </w:t>
      </w:r>
      <w:r w:rsidR="00DC12C6" w:rsidRPr="004D2128">
        <w:rPr>
          <w:rFonts w:ascii="Times New Roman" w:hAnsi="Times New Roman" w:cs="Times New Roman"/>
        </w:rPr>
        <w:t xml:space="preserve">authors </w:t>
      </w:r>
      <w:r w:rsidRPr="004D2128">
        <w:rPr>
          <w:rFonts w:ascii="Times New Roman" w:hAnsi="Times New Roman" w:cs="Times New Roman"/>
        </w:rPr>
        <w:t xml:space="preserve">generated and cross-validated a GENEActiv </w:t>
      </w:r>
      <w:r w:rsidR="00A47EAC">
        <w:rPr>
          <w:rFonts w:ascii="Times New Roman" w:hAnsi="Times New Roman" w:cs="Times New Roman"/>
        </w:rPr>
        <w:t xml:space="preserve">(GA) </w:t>
      </w:r>
      <w:r w:rsidR="006F37CC" w:rsidRPr="004D2128">
        <w:rPr>
          <w:rFonts w:ascii="Times New Roman" w:hAnsi="Times New Roman" w:cs="Times New Roman"/>
        </w:rPr>
        <w:t xml:space="preserve">wrist </w:t>
      </w:r>
      <w:r w:rsidRPr="004D2128">
        <w:rPr>
          <w:rFonts w:ascii="Times New Roman" w:hAnsi="Times New Roman" w:cs="Times New Roman"/>
        </w:rPr>
        <w:t>threshold of 51</w:t>
      </w:r>
      <w:r w:rsidR="00166968" w:rsidRPr="004D2128">
        <w:rPr>
          <w:rFonts w:ascii="Times New Roman" w:hAnsi="Times New Roman" w:cs="Times New Roman"/>
        </w:rPr>
        <w:t xml:space="preserve"> </w:t>
      </w:r>
      <w:r w:rsidRPr="004D2128">
        <w:rPr>
          <w:rFonts w:ascii="Times New Roman" w:hAnsi="Times New Roman" w:cs="Times New Roman"/>
        </w:rPr>
        <w:t>m</w:t>
      </w:r>
      <w:r w:rsidRPr="004D2128">
        <w:rPr>
          <w:rFonts w:ascii="Times New Roman" w:hAnsi="Times New Roman" w:cs="Times New Roman"/>
          <w:i/>
        </w:rPr>
        <w:t>g</w:t>
      </w:r>
      <w:r w:rsidRPr="004D2128">
        <w:rPr>
          <w:rFonts w:ascii="Times New Roman" w:hAnsi="Times New Roman" w:cs="Times New Roman"/>
        </w:rPr>
        <w:t xml:space="preserve"> with the intention of providing comparable estimates of ST to those generate using the traditional ActiGraph waist-worn ≤100 count∙min</w:t>
      </w:r>
      <w:r w:rsidRPr="004D2128">
        <w:rPr>
          <w:rFonts w:ascii="Times New Roman" w:hAnsi="Times New Roman" w:cs="Times New Roman"/>
          <w:vertAlign w:val="superscript"/>
        </w:rPr>
        <w:t>-1</w:t>
      </w:r>
      <w:r w:rsidRPr="004D2128">
        <w:rPr>
          <w:rFonts w:ascii="Times New Roman" w:hAnsi="Times New Roman" w:cs="Times New Roman"/>
        </w:rPr>
        <w:t xml:space="preserve"> </w:t>
      </w:r>
      <w:r w:rsidR="00F13CD9" w:rsidRPr="004D2128">
        <w:rPr>
          <w:rFonts w:ascii="Times New Roman" w:hAnsi="Times New Roman" w:cs="Times New Roman"/>
        </w:rPr>
        <w:t xml:space="preserve">method. </w:t>
      </w:r>
      <w:r w:rsidR="00BE3D25" w:rsidRPr="004D2128">
        <w:rPr>
          <w:rFonts w:ascii="Times New Roman" w:hAnsi="Times New Roman" w:cs="Times New Roman"/>
        </w:rPr>
        <w:t>T</w:t>
      </w:r>
      <w:r w:rsidR="0088127A" w:rsidRPr="004D2128">
        <w:rPr>
          <w:rFonts w:ascii="Times New Roman" w:hAnsi="Times New Roman" w:cs="Times New Roman"/>
        </w:rPr>
        <w:t xml:space="preserve">he open source R package GGIR </w:t>
      </w:r>
      <w:r w:rsidR="00F13CD9" w:rsidRPr="004D2128">
        <w:rPr>
          <w:rFonts w:ascii="Times New Roman" w:hAnsi="Times New Roman" w:cs="Times New Roman"/>
        </w:rPr>
        <w:t xml:space="preserve">was used </w:t>
      </w:r>
      <w:r w:rsidR="0088127A" w:rsidRPr="004D2128">
        <w:rPr>
          <w:rFonts w:ascii="Times New Roman" w:hAnsi="Times New Roman" w:cs="Times New Roman"/>
        </w:rPr>
        <w:t xml:space="preserve">to calculate </w:t>
      </w:r>
      <w:r w:rsidR="002E229B" w:rsidRPr="004D2128">
        <w:rPr>
          <w:rFonts w:ascii="Times New Roman" w:hAnsi="Times New Roman" w:cs="Times New Roman"/>
        </w:rPr>
        <w:t>average magnitude of dynamic acceleration, known as the Euclidean Norm Minus One</w:t>
      </w:r>
      <w:r w:rsidR="007E1D51" w:rsidRPr="004D2128">
        <w:rPr>
          <w:rFonts w:ascii="Times New Roman" w:hAnsi="Times New Roman" w:cs="Times New Roman"/>
        </w:rPr>
        <w:t xml:space="preserve"> </w:t>
      </w:r>
      <w:r w:rsidR="002E229B" w:rsidRPr="004D2128">
        <w:rPr>
          <w:rFonts w:ascii="Times New Roman" w:hAnsi="Times New Roman" w:cs="Times New Roman"/>
        </w:rPr>
        <w:t>(</w:t>
      </w:r>
      <w:r w:rsidR="007E1D51" w:rsidRPr="004D2128">
        <w:rPr>
          <w:rFonts w:ascii="Times New Roman" w:hAnsi="Times New Roman" w:cs="Times New Roman"/>
        </w:rPr>
        <w:t>ENMO</w:t>
      </w:r>
      <w:r w:rsidR="00567094" w:rsidRPr="004D2128">
        <w:rPr>
          <w:rFonts w:ascii="Times New Roman" w:hAnsi="Times New Roman" w:cs="Times New Roman"/>
        </w:rPr>
        <w:t>)</w:t>
      </w:r>
      <w:r w:rsidR="00871913" w:rsidRPr="004D2128">
        <w:rPr>
          <w:rFonts w:ascii="Times New Roman" w:hAnsi="Times New Roman" w:cs="Times New Roman"/>
        </w:rPr>
        <w:t xml:space="preserve">, </w:t>
      </w:r>
      <w:r w:rsidR="005B10CF" w:rsidRPr="004D2128">
        <w:rPr>
          <w:rFonts w:ascii="Times New Roman" w:hAnsi="Times New Roman" w:cs="Times New Roman"/>
        </w:rPr>
        <w:t xml:space="preserve"> from raw acceleration data</w:t>
      </w:r>
      <w:r w:rsidR="00871913" w:rsidRPr="004D2128">
        <w:rPr>
          <w:rFonts w:ascii="Times New Roman" w:hAnsi="Times New Roman" w:cs="Times New Roman"/>
        </w:rPr>
        <w:fldChar w:fldCharType="begin"/>
      </w:r>
      <w:r w:rsidR="00ED0BC9">
        <w:rPr>
          <w:rFonts w:ascii="Times New Roman" w:hAnsi="Times New Roman" w:cs="Times New Roman"/>
        </w:rPr>
        <w:instrText xml:space="preserve"> ADDIN EN.CITE &lt;EndNote&gt;&lt;Cite&gt;&lt;Author&gt;Noonan&lt;/Author&gt;&lt;Year&gt;2017&lt;/Year&gt;&lt;RecNum&gt;1723&lt;/RecNum&gt;&lt;DisplayText&gt;&lt;style face="superscript"&gt;12&lt;/style&gt;&lt;/DisplayText&gt;&lt;record&gt;&lt;rec-number&gt;1723&lt;/rec-number&gt;&lt;foreign-keys&gt;&lt;key app="EN" db-id="dprev0dfidxrf0eed27p92ww9f22ztv052wf" timestamp="1503404832"&gt;1723&lt;/key&gt;&lt;/foreign-keys&gt;&lt;ref-type name="Journal Article"&gt;17&lt;/ref-type&gt;&lt;contributors&gt;&lt;authors&gt;&lt;author&gt;Noonan, R. J.&lt;/author&gt;&lt;author&gt;Boddy, L. M.&lt;/author&gt;&lt;author&gt;Kim, Y.&lt;/author&gt;&lt;author&gt;Knowles, Z. R.&lt;/author&gt;&lt;author&gt;Fairclough, S. J.&lt;/author&gt;&lt;/authors&gt;&lt;/contributors&gt;&lt;auth-address&gt;a Physical Activity Exchange, Research Institute for Sport and Exercise Sciences , Liverpool John Moores University , Liverpool , UK.&amp;#xD;b MRC Epidemiology Unit , University of Cambridge School of Clinical Medicine , Cambridge , UK.&amp;#xD;c Department of Sport and Physical Activity , Edge Hill University , Ormskirk , UK.&amp;#xD;d Department of Physical Education and Sport Sciences , University of Limerick , Limerick , Ireland.&lt;/auth-address&gt;&lt;titles&gt;&lt;title&gt;Comparison of children&amp;apos;s free-living physical activity derived from wrist and hip raw accelerations during the segmented week&lt;/title&gt;&lt;secondary-title&gt;J Sports Sci&lt;/secondary-title&gt;&lt;/titles&gt;&lt;periodical&gt;&lt;full-title&gt;J Sports Sci&lt;/full-title&gt;&lt;/periodical&gt;&lt;pages&gt;2067-2072&lt;/pages&gt;&lt;volume&gt;35&lt;/volume&gt;&lt;number&gt;21&lt;/number&gt;&lt;edition&gt;2016/11/15&lt;/edition&gt;&lt;keywords&gt;&lt;keyword&gt;ActiGraph GT3X+&lt;/keyword&gt;&lt;keyword&gt;GENEActiv&lt;/keyword&gt;&lt;keyword&gt;Physical activity&lt;/keyword&gt;&lt;keyword&gt;children&lt;/keyword&gt;&lt;keyword&gt;raw accelerations&lt;/keyword&gt;&lt;/keywords&gt;&lt;dates&gt;&lt;year&gt;2017&lt;/year&gt;&lt;pub-dates&gt;&lt;date&gt;Nov&lt;/date&gt;&lt;/pub-dates&gt;&lt;/dates&gt;&lt;isbn&gt;1466-447X (Electronic)&amp;#xD;0264-0414 (Linking)&lt;/isbn&gt;&lt;accession-num&gt;27841709&lt;/accession-num&gt;&lt;urls&gt;&lt;related-urls&gt;&lt;url&gt;https://www.ncbi.nlm.nih.gov/pubmed/27841709&lt;/url&gt;&lt;/related-urls&gt;&lt;/urls&gt;&lt;electronic-resource-num&gt;10.1080/02640414.2016.1255347&lt;/electronic-resource-num&gt;&lt;/record&gt;&lt;/Cite&gt;&lt;/EndNote&gt;</w:instrText>
      </w:r>
      <w:r w:rsidR="00871913" w:rsidRPr="004D2128">
        <w:rPr>
          <w:rFonts w:ascii="Times New Roman" w:hAnsi="Times New Roman" w:cs="Times New Roman"/>
        </w:rPr>
        <w:fldChar w:fldCharType="separate"/>
      </w:r>
      <w:r w:rsidR="00ED0BC9" w:rsidRPr="00ED0BC9">
        <w:rPr>
          <w:rFonts w:ascii="Times New Roman" w:hAnsi="Times New Roman" w:cs="Times New Roman"/>
          <w:noProof/>
          <w:vertAlign w:val="superscript"/>
        </w:rPr>
        <w:t>12</w:t>
      </w:r>
      <w:r w:rsidR="00871913" w:rsidRPr="004D2128">
        <w:rPr>
          <w:rFonts w:ascii="Times New Roman" w:hAnsi="Times New Roman" w:cs="Times New Roman"/>
        </w:rPr>
        <w:fldChar w:fldCharType="end"/>
      </w:r>
      <w:r w:rsidR="007E1D51" w:rsidRPr="004D2128">
        <w:rPr>
          <w:rFonts w:ascii="Times New Roman" w:hAnsi="Times New Roman" w:cs="Times New Roman"/>
        </w:rPr>
        <w:t xml:space="preserve">, </w:t>
      </w:r>
      <w:r w:rsidRPr="004D2128">
        <w:rPr>
          <w:rFonts w:ascii="Times New Roman" w:hAnsi="Times New Roman" w:cs="Times New Roman"/>
        </w:rPr>
        <w:t xml:space="preserve">applying </w:t>
      </w:r>
      <w:r w:rsidR="00906A69" w:rsidRPr="004D2128">
        <w:rPr>
          <w:rFonts w:ascii="Times New Roman" w:hAnsi="Times New Roman" w:cs="Times New Roman"/>
        </w:rPr>
        <w:t>the newly generated (51 m</w:t>
      </w:r>
      <w:r w:rsidR="00906A69" w:rsidRPr="004D2128">
        <w:rPr>
          <w:rFonts w:ascii="Times New Roman" w:hAnsi="Times New Roman" w:cs="Times New Roman"/>
          <w:i/>
        </w:rPr>
        <w:t>g</w:t>
      </w:r>
      <w:r w:rsidR="00906A69" w:rsidRPr="004D2128">
        <w:rPr>
          <w:rFonts w:ascii="Times New Roman" w:hAnsi="Times New Roman" w:cs="Times New Roman"/>
        </w:rPr>
        <w:t xml:space="preserve">) and </w:t>
      </w:r>
      <w:r w:rsidRPr="004D2128">
        <w:rPr>
          <w:rFonts w:ascii="Times New Roman" w:hAnsi="Times New Roman" w:cs="Times New Roman"/>
        </w:rPr>
        <w:t xml:space="preserve">published </w:t>
      </w:r>
      <w:r w:rsidR="007E1D51" w:rsidRPr="004D2128">
        <w:rPr>
          <w:rFonts w:ascii="Times New Roman" w:hAnsi="Times New Roman" w:cs="Times New Roman"/>
        </w:rPr>
        <w:t xml:space="preserve">thresholds for SB </w:t>
      </w:r>
      <w:r w:rsidR="006812D5" w:rsidRPr="004D2128">
        <w:rPr>
          <w:rFonts w:ascii="Times New Roman" w:hAnsi="Times New Roman" w:cs="Times New Roman"/>
        </w:rPr>
        <w:fldChar w:fldCharType="begin">
          <w:fldData xml:space="preserve">PEVuZE5vdGU+PENpdGU+PEF1dGhvcj5IaWxkZWJyYW5kPC9BdXRob3I+PFllYXI+MjAxNjwvWWVh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</w:fldData>
        </w:fldChar>
      </w:r>
      <w:r w:rsidR="00ED0BC9">
        <w:rPr>
          <w:rFonts w:ascii="Times New Roman" w:hAnsi="Times New Roman" w:cs="Times New Roman"/>
        </w:rPr>
        <w:instrText xml:space="preserve"> ADDIN EN.CITE </w:instrText>
      </w:r>
      <w:r w:rsidR="00ED0BC9">
        <w:rPr>
          <w:rFonts w:ascii="Times New Roman" w:hAnsi="Times New Roman" w:cs="Times New Roman"/>
        </w:rPr>
        <w:fldChar w:fldCharType="begin">
          <w:fldData xml:space="preserve">PEVuZE5vdGU+PENpdGU+PEF1dGhvcj5IaWxkZWJyYW5kPC9BdXRob3I+PFllYXI+MjAxNjwvWWVh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</w:fldData>
        </w:fldChar>
      </w:r>
      <w:r w:rsidR="00ED0BC9">
        <w:rPr>
          <w:rFonts w:ascii="Times New Roman" w:hAnsi="Times New Roman" w:cs="Times New Roman"/>
        </w:rPr>
        <w:instrText xml:space="preserve"> ADDIN EN.CITE.DATA </w:instrText>
      </w:r>
      <w:r w:rsidR="00ED0BC9">
        <w:rPr>
          <w:rFonts w:ascii="Times New Roman" w:hAnsi="Times New Roman" w:cs="Times New Roman"/>
        </w:rPr>
      </w:r>
      <w:r w:rsidR="00ED0BC9">
        <w:rPr>
          <w:rFonts w:ascii="Times New Roman" w:hAnsi="Times New Roman" w:cs="Times New Roman"/>
        </w:rPr>
        <w:fldChar w:fldCharType="end"/>
      </w:r>
      <w:r w:rsidR="006812D5" w:rsidRPr="004D2128">
        <w:rPr>
          <w:rFonts w:ascii="Times New Roman" w:hAnsi="Times New Roman" w:cs="Times New Roman"/>
        </w:rPr>
      </w:r>
      <w:r w:rsidR="006812D5" w:rsidRPr="004D2128">
        <w:rPr>
          <w:rFonts w:ascii="Times New Roman" w:hAnsi="Times New Roman" w:cs="Times New Roman"/>
        </w:rPr>
        <w:fldChar w:fldCharType="separate"/>
      </w:r>
      <w:r w:rsidR="00ED0BC9" w:rsidRPr="00ED0BC9">
        <w:rPr>
          <w:rFonts w:ascii="Times New Roman" w:hAnsi="Times New Roman" w:cs="Times New Roman"/>
          <w:noProof/>
          <w:vertAlign w:val="superscript"/>
        </w:rPr>
        <w:t>13, 14</w:t>
      </w:r>
      <w:r w:rsidR="006812D5" w:rsidRPr="004D2128">
        <w:rPr>
          <w:rFonts w:ascii="Times New Roman" w:hAnsi="Times New Roman" w:cs="Times New Roman"/>
        </w:rPr>
        <w:fldChar w:fldCharType="end"/>
      </w:r>
      <w:r w:rsidR="006812D5" w:rsidRPr="004D2128">
        <w:rPr>
          <w:rFonts w:ascii="Times New Roman" w:hAnsi="Times New Roman" w:cs="Times New Roman"/>
        </w:rPr>
        <w:t>.</w:t>
      </w:r>
      <w:r w:rsidR="006C060E" w:rsidRPr="004D2128">
        <w:rPr>
          <w:rFonts w:ascii="Times New Roman" w:hAnsi="Times New Roman" w:cs="Times New Roman"/>
        </w:rPr>
        <w:t xml:space="preserve"> </w:t>
      </w:r>
      <w:r w:rsidR="00BE3D25" w:rsidRPr="004D2128">
        <w:rPr>
          <w:rFonts w:ascii="Times New Roman" w:hAnsi="Times New Roman" w:cs="Times New Roman"/>
        </w:rPr>
        <w:t>T</w:t>
      </w:r>
      <w:r w:rsidR="006C060E" w:rsidRPr="004D2128">
        <w:rPr>
          <w:rFonts w:ascii="Times New Roman" w:hAnsi="Times New Roman" w:cs="Times New Roman"/>
        </w:rPr>
        <w:t xml:space="preserve">he comparability of ST estimates between the newly generated </w:t>
      </w:r>
      <w:r w:rsidRPr="004D2128">
        <w:rPr>
          <w:rFonts w:ascii="Times New Roman" w:hAnsi="Times New Roman" w:cs="Times New Roman"/>
        </w:rPr>
        <w:t>51 m</w:t>
      </w:r>
      <w:r w:rsidRPr="004D2128">
        <w:rPr>
          <w:rFonts w:ascii="Times New Roman" w:hAnsi="Times New Roman" w:cs="Times New Roman"/>
          <w:i/>
        </w:rPr>
        <w:t>g</w:t>
      </w:r>
      <w:r w:rsidRPr="004D2128">
        <w:rPr>
          <w:rFonts w:ascii="Times New Roman" w:hAnsi="Times New Roman" w:cs="Times New Roman"/>
        </w:rPr>
        <w:t xml:space="preserve"> </w:t>
      </w:r>
      <w:r w:rsidR="006C060E" w:rsidRPr="004D2128">
        <w:rPr>
          <w:rFonts w:ascii="Times New Roman" w:hAnsi="Times New Roman" w:cs="Times New Roman"/>
        </w:rPr>
        <w:t xml:space="preserve">threshold, </w:t>
      </w:r>
      <w:r w:rsidRPr="004D2128">
        <w:rPr>
          <w:rFonts w:ascii="Times New Roman" w:hAnsi="Times New Roman" w:cs="Times New Roman"/>
        </w:rPr>
        <w:t xml:space="preserve">the </w:t>
      </w:r>
      <w:r w:rsidR="006C060E" w:rsidRPr="004D2128">
        <w:rPr>
          <w:rFonts w:ascii="Times New Roman" w:hAnsi="Times New Roman" w:cs="Times New Roman"/>
        </w:rPr>
        <w:t>other empirical GA raw acceleration thresholds, and ActiGraph waist-worn ≤100 count∙min</w:t>
      </w:r>
      <w:r w:rsidR="006C060E" w:rsidRPr="004D2128">
        <w:rPr>
          <w:rFonts w:ascii="Times New Roman" w:hAnsi="Times New Roman" w:cs="Times New Roman"/>
          <w:vertAlign w:val="superscript"/>
        </w:rPr>
        <w:t>-1</w:t>
      </w:r>
      <w:r w:rsidR="006C060E" w:rsidRPr="004D2128">
        <w:rPr>
          <w:rFonts w:ascii="Times New Roman" w:hAnsi="Times New Roman" w:cs="Times New Roman"/>
        </w:rPr>
        <w:t xml:space="preserve"> data</w:t>
      </w:r>
      <w:r w:rsidR="00F13CD9" w:rsidRPr="004D2128">
        <w:rPr>
          <w:rFonts w:ascii="Times New Roman" w:hAnsi="Times New Roman" w:cs="Times New Roman"/>
        </w:rPr>
        <w:t xml:space="preserve"> was examined</w:t>
      </w:r>
      <w:r w:rsidR="006C060E" w:rsidRPr="004D2128">
        <w:rPr>
          <w:rFonts w:ascii="Times New Roman" w:hAnsi="Times New Roman" w:cs="Times New Roman"/>
        </w:rPr>
        <w:t xml:space="preserve">.  </w:t>
      </w:r>
      <w:r w:rsidR="00BE3D25" w:rsidRPr="004D2128">
        <w:rPr>
          <w:rFonts w:ascii="Times New Roman" w:hAnsi="Times New Roman" w:cs="Times New Roman"/>
        </w:rPr>
        <w:t>Results</w:t>
      </w:r>
      <w:r w:rsidR="007E1D51" w:rsidRPr="004D2128">
        <w:rPr>
          <w:rFonts w:ascii="Times New Roman" w:hAnsi="Times New Roman" w:cs="Times New Roman"/>
        </w:rPr>
        <w:t xml:space="preserve"> demonstrated a lack of equivalence for the </w:t>
      </w:r>
      <w:r w:rsidRPr="004D2128">
        <w:rPr>
          <w:rFonts w:ascii="Times New Roman" w:hAnsi="Times New Roman" w:cs="Times New Roman"/>
        </w:rPr>
        <w:t>51 m</w:t>
      </w:r>
      <w:r w:rsidRPr="004D2128">
        <w:rPr>
          <w:rFonts w:ascii="Times New Roman" w:hAnsi="Times New Roman" w:cs="Times New Roman"/>
          <w:i/>
        </w:rPr>
        <w:t>g</w:t>
      </w:r>
      <w:r w:rsidRPr="004D2128">
        <w:rPr>
          <w:rFonts w:ascii="Times New Roman" w:hAnsi="Times New Roman" w:cs="Times New Roman"/>
        </w:rPr>
        <w:t xml:space="preserve"> </w:t>
      </w:r>
      <w:r w:rsidR="00FF21DE" w:rsidRPr="004D2128">
        <w:rPr>
          <w:rFonts w:ascii="Times New Roman" w:hAnsi="Times New Roman" w:cs="Times New Roman"/>
        </w:rPr>
        <w:t>threshold and existing GENEActiv empirical</w:t>
      </w:r>
      <w:r w:rsidR="0026549C">
        <w:rPr>
          <w:rFonts w:ascii="Times New Roman" w:hAnsi="Times New Roman" w:cs="Times New Roman"/>
        </w:rPr>
        <w:t xml:space="preserve"> wrist</w:t>
      </w:r>
      <w:r w:rsidR="00FF21DE" w:rsidRPr="004D2128">
        <w:rPr>
          <w:rFonts w:ascii="Times New Roman" w:hAnsi="Times New Roman" w:cs="Times New Roman"/>
        </w:rPr>
        <w:t xml:space="preserve"> ST thresholds</w:t>
      </w:r>
      <w:r w:rsidR="00B97875" w:rsidRPr="004D2128">
        <w:rPr>
          <w:rFonts w:ascii="Times New Roman" w:hAnsi="Times New Roman" w:cs="Times New Roman"/>
        </w:rPr>
        <w:t xml:space="preserve"> </w:t>
      </w:r>
      <w:r w:rsidR="00B97875" w:rsidRPr="004D2128">
        <w:rPr>
          <w:rFonts w:ascii="Times New Roman" w:hAnsi="Times New Roman" w:cs="Times New Roman"/>
        </w:rPr>
        <w:fldChar w:fldCharType="begin">
          <w:fldData xml:space="preserve">PEVuZE5vdGU+PENpdGU+PEF1dGhvcj5Cb2RkeTwvQXV0aG9yPjxZZWFyPjIwMTg8L1llYXI+PFJl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</w:fldData>
        </w:fldChar>
      </w:r>
      <w:r w:rsidR="00ED0BC9">
        <w:rPr>
          <w:rFonts w:ascii="Times New Roman" w:hAnsi="Times New Roman" w:cs="Times New Roman"/>
        </w:rPr>
        <w:instrText xml:space="preserve"> ADDIN EN.CITE </w:instrText>
      </w:r>
      <w:r w:rsidR="00ED0BC9">
        <w:rPr>
          <w:rFonts w:ascii="Times New Roman" w:hAnsi="Times New Roman" w:cs="Times New Roman"/>
        </w:rPr>
        <w:fldChar w:fldCharType="begin">
          <w:fldData xml:space="preserve">PEVuZE5vdGU+PENpdGU+PEF1dGhvcj5Cb2RkeTwvQXV0aG9yPjxZZWFyPjIwMTg8L1llYXI+PFJl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</w:fldData>
        </w:fldChar>
      </w:r>
      <w:r w:rsidR="00ED0BC9">
        <w:rPr>
          <w:rFonts w:ascii="Times New Roman" w:hAnsi="Times New Roman" w:cs="Times New Roman"/>
        </w:rPr>
        <w:instrText xml:space="preserve"> ADDIN EN.CITE.DATA </w:instrText>
      </w:r>
      <w:r w:rsidR="00ED0BC9">
        <w:rPr>
          <w:rFonts w:ascii="Times New Roman" w:hAnsi="Times New Roman" w:cs="Times New Roman"/>
        </w:rPr>
      </w:r>
      <w:r w:rsidR="00ED0BC9">
        <w:rPr>
          <w:rFonts w:ascii="Times New Roman" w:hAnsi="Times New Roman" w:cs="Times New Roman"/>
        </w:rPr>
        <w:fldChar w:fldCharType="end"/>
      </w:r>
      <w:r w:rsidR="00B97875" w:rsidRPr="004D2128">
        <w:rPr>
          <w:rFonts w:ascii="Times New Roman" w:hAnsi="Times New Roman" w:cs="Times New Roman"/>
        </w:rPr>
      </w:r>
      <w:r w:rsidR="00B97875" w:rsidRPr="004D2128">
        <w:rPr>
          <w:rFonts w:ascii="Times New Roman" w:hAnsi="Times New Roman" w:cs="Times New Roman"/>
        </w:rPr>
        <w:fldChar w:fldCharType="separate"/>
      </w:r>
      <w:r w:rsidR="00ED0BC9" w:rsidRPr="00ED0BC9">
        <w:rPr>
          <w:rFonts w:ascii="Times New Roman" w:hAnsi="Times New Roman" w:cs="Times New Roman"/>
          <w:noProof/>
          <w:vertAlign w:val="superscript"/>
        </w:rPr>
        <w:t>15, 16</w:t>
      </w:r>
      <w:r w:rsidR="00B97875" w:rsidRPr="004D2128">
        <w:rPr>
          <w:rFonts w:ascii="Times New Roman" w:hAnsi="Times New Roman" w:cs="Times New Roman"/>
        </w:rPr>
        <w:fldChar w:fldCharType="end"/>
      </w:r>
      <w:r w:rsidR="00FF21DE" w:rsidRPr="004D2128">
        <w:rPr>
          <w:rFonts w:ascii="Times New Roman" w:hAnsi="Times New Roman" w:cs="Times New Roman"/>
        </w:rPr>
        <w:t>. The study provide</w:t>
      </w:r>
      <w:r w:rsidR="00583514" w:rsidRPr="004D2128">
        <w:rPr>
          <w:rFonts w:ascii="Times New Roman" w:hAnsi="Times New Roman" w:cs="Times New Roman"/>
        </w:rPr>
        <w:t>d</w:t>
      </w:r>
      <w:r w:rsidR="00FF21DE" w:rsidRPr="004D2128">
        <w:rPr>
          <w:rFonts w:ascii="Times New Roman" w:hAnsi="Times New Roman" w:cs="Times New Roman"/>
        </w:rPr>
        <w:t xml:space="preserve"> some</w:t>
      </w:r>
      <w:r w:rsidR="000A7118" w:rsidRPr="004D2128">
        <w:rPr>
          <w:rFonts w:ascii="Times New Roman" w:hAnsi="Times New Roman" w:cs="Times New Roman"/>
        </w:rPr>
        <w:t xml:space="preserve"> </w:t>
      </w:r>
      <w:r w:rsidR="00FF21DE" w:rsidRPr="004D2128">
        <w:rPr>
          <w:rFonts w:ascii="Times New Roman" w:hAnsi="Times New Roman" w:cs="Times New Roman"/>
        </w:rPr>
        <w:t>preliminary evidence</w:t>
      </w:r>
      <w:r w:rsidR="000A7118" w:rsidRPr="004D2128">
        <w:rPr>
          <w:rFonts w:ascii="Times New Roman" w:hAnsi="Times New Roman" w:cs="Times New Roman"/>
        </w:rPr>
        <w:t xml:space="preserve"> of group-level agreement for </w:t>
      </w:r>
      <w:r w:rsidRPr="004D2128">
        <w:rPr>
          <w:rFonts w:ascii="Times New Roman" w:hAnsi="Times New Roman" w:cs="Times New Roman"/>
        </w:rPr>
        <w:t>the 36 m</w:t>
      </w:r>
      <w:r w:rsidRPr="004D2128">
        <w:rPr>
          <w:rFonts w:ascii="Times New Roman" w:hAnsi="Times New Roman" w:cs="Times New Roman"/>
          <w:i/>
        </w:rPr>
        <w:t>g</w:t>
      </w:r>
      <w:r w:rsidRPr="004D2128">
        <w:rPr>
          <w:rFonts w:ascii="Times New Roman" w:hAnsi="Times New Roman" w:cs="Times New Roman"/>
        </w:rPr>
        <w:t xml:space="preserve"> empirical </w:t>
      </w:r>
      <w:r w:rsidR="000A7118" w:rsidRPr="004D2128">
        <w:rPr>
          <w:rFonts w:ascii="Times New Roman" w:hAnsi="Times New Roman" w:cs="Times New Roman"/>
        </w:rPr>
        <w:t>threshold</w:t>
      </w:r>
      <w:r w:rsidR="00D8015C">
        <w:rPr>
          <w:rFonts w:ascii="Times New Roman" w:hAnsi="Times New Roman" w:cs="Times New Roman"/>
        </w:rPr>
        <w:fldChar w:fldCharType="begin"/>
      </w:r>
      <w:r w:rsidR="00ED0BC9">
        <w:rPr>
          <w:rFonts w:ascii="Times New Roman" w:hAnsi="Times New Roman" w:cs="Times New Roman"/>
        </w:rPr>
        <w:instrText xml:space="preserve"> ADDIN EN.CITE &lt;EndNote&gt;&lt;Cite&gt;&lt;Author&gt;Hildebrand&lt;/Author&gt;&lt;Year&gt;2016&lt;/Year&gt;&lt;RecNum&gt;1719&lt;/RecNum&gt;&lt;DisplayText&gt;&lt;style face="superscript"&gt;13&lt;/style&gt;&lt;/DisplayText&gt;&lt;record&gt;&lt;rec-number&gt;1719&lt;/rec-number&gt;&lt;foreign-keys&gt;&lt;key app="EN" db-id="dprev0dfidxrf0eed27p92ww9f22ztv052wf" timestamp="1499246274"&gt;1719&lt;/key&gt;&lt;/foreign-keys&gt;&lt;ref-type name="Journal Article"&gt;17&lt;/ref-type&gt;&lt;contributors&gt;&lt;authors&gt;&lt;author&gt;Hildebrand, M.&lt;/author&gt;&lt;author&gt;Hansen, B. H.&lt;/author&gt;&lt;author&gt;van Hees, V. T.&lt;/author&gt;&lt;author&gt;Ekelund, U.&lt;/author&gt;&lt;/authors&gt;&lt;/contributors&gt;&lt;auth-address&gt;The Department of Sports Medicine, Norwegian School of Sport Sciences, Oslo, Norway.&amp;#xD;Netherlands eScience Center, Amsterdam, The Netherlands.&lt;/auth-address&gt;&lt;titles&gt;&lt;title&gt;Evaluation of raw acceleration sedentary thresholds in children and adults&lt;/title&gt;&lt;secondary-title&gt;Scand J Med Sci Sports&lt;/secondary-title&gt;&lt;/titles&gt;&lt;periodical&gt;&lt;full-title&gt;Scand J Med Sci Sports&lt;/full-title&gt;&lt;/periodical&gt;&lt;keywords&gt;&lt;keyword&gt;Enmo&lt;/keyword&gt;&lt;keyword&gt;Measurement&lt;/keyword&gt;&lt;keyword&gt;accelerometer&lt;/keyword&gt;&lt;keyword&gt;raw data&lt;/keyword&gt;&lt;keyword&gt;sedentary time&lt;/keyword&gt;&lt;/keywords&gt;&lt;dates&gt;&lt;year&gt;2016&lt;/year&gt;&lt;pub-dates&gt;&lt;date&gt;Nov 22&lt;/date&gt;&lt;/pub-dates&gt;&lt;/dates&gt;&lt;isbn&gt;1600-0838 (Electronic)&amp;#xD;0905-7188 (Linking)&lt;/isbn&gt;&lt;accession-num&gt;27878845&lt;/accession-num&gt;&lt;urls&gt;&lt;related-urls&gt;&lt;url&gt;https://www.ncbi.nlm.nih.gov/pubmed/27878845&lt;/url&gt;&lt;/related-urls&gt;&lt;/urls&gt;&lt;electronic-resource-num&gt;10.1111/sms.12795&lt;/electronic-resource-num&gt;&lt;/record&gt;&lt;/Cite&gt;&lt;/EndNote&gt;</w:instrText>
      </w:r>
      <w:r w:rsidR="00D8015C">
        <w:rPr>
          <w:rFonts w:ascii="Times New Roman" w:hAnsi="Times New Roman" w:cs="Times New Roman"/>
        </w:rPr>
        <w:fldChar w:fldCharType="separate"/>
      </w:r>
      <w:r w:rsidR="00ED0BC9" w:rsidRPr="00ED0BC9">
        <w:rPr>
          <w:rFonts w:ascii="Times New Roman" w:hAnsi="Times New Roman" w:cs="Times New Roman"/>
          <w:noProof/>
          <w:vertAlign w:val="superscript"/>
        </w:rPr>
        <w:t>13</w:t>
      </w:r>
      <w:r w:rsidR="00D8015C">
        <w:rPr>
          <w:rFonts w:ascii="Times New Roman" w:hAnsi="Times New Roman" w:cs="Times New Roman"/>
        </w:rPr>
        <w:fldChar w:fldCharType="end"/>
      </w:r>
      <w:r w:rsidR="00583514" w:rsidRPr="004D2128">
        <w:rPr>
          <w:rFonts w:ascii="Times New Roman" w:hAnsi="Times New Roman" w:cs="Times New Roman"/>
        </w:rPr>
        <w:t xml:space="preserve"> which was</w:t>
      </w:r>
      <w:r w:rsidR="000A7118" w:rsidRPr="004D2128">
        <w:rPr>
          <w:rFonts w:ascii="Times New Roman" w:hAnsi="Times New Roman" w:cs="Times New Roman"/>
        </w:rPr>
        <w:t xml:space="preserve"> originally intended to classify </w:t>
      </w:r>
      <w:r w:rsidR="0026549C">
        <w:rPr>
          <w:rFonts w:ascii="Times New Roman" w:hAnsi="Times New Roman" w:cs="Times New Roman"/>
        </w:rPr>
        <w:t xml:space="preserve">wrist-worn </w:t>
      </w:r>
      <w:r w:rsidR="000A7118" w:rsidRPr="004D2128">
        <w:rPr>
          <w:rFonts w:ascii="Times New Roman" w:hAnsi="Times New Roman" w:cs="Times New Roman"/>
        </w:rPr>
        <w:t>ActiGraph data</w:t>
      </w:r>
      <w:r w:rsidR="006F37CC" w:rsidRPr="004D2128">
        <w:rPr>
          <w:rFonts w:ascii="Times New Roman" w:hAnsi="Times New Roman" w:cs="Times New Roman"/>
        </w:rPr>
        <w:t xml:space="preserve">. A </w:t>
      </w:r>
      <w:r w:rsidR="00BE3D25" w:rsidRPr="004D2128">
        <w:rPr>
          <w:rFonts w:ascii="Times New Roman" w:hAnsi="Times New Roman" w:cs="Times New Roman"/>
        </w:rPr>
        <w:t xml:space="preserve">study </w:t>
      </w:r>
      <w:r w:rsidR="006F37CC" w:rsidRPr="004D2128">
        <w:rPr>
          <w:rFonts w:ascii="Times New Roman" w:hAnsi="Times New Roman" w:cs="Times New Roman"/>
        </w:rPr>
        <w:t>limitation</w:t>
      </w:r>
      <w:r w:rsidR="00BE3D25" w:rsidRPr="004D2128">
        <w:rPr>
          <w:rFonts w:ascii="Times New Roman" w:hAnsi="Times New Roman" w:cs="Times New Roman"/>
        </w:rPr>
        <w:t>,</w:t>
      </w:r>
      <w:r w:rsidR="006F37CC" w:rsidRPr="004D2128">
        <w:rPr>
          <w:rFonts w:ascii="Times New Roman" w:hAnsi="Times New Roman" w:cs="Times New Roman"/>
        </w:rPr>
        <w:t xml:space="preserve"> </w:t>
      </w:r>
      <w:r w:rsidR="00BE3D25" w:rsidRPr="004D2128">
        <w:rPr>
          <w:rFonts w:ascii="Times New Roman" w:hAnsi="Times New Roman" w:cs="Times New Roman"/>
        </w:rPr>
        <w:t>however</w:t>
      </w:r>
      <w:r w:rsidR="00EE5CDB" w:rsidRPr="004D2128">
        <w:rPr>
          <w:rFonts w:ascii="Times New Roman" w:hAnsi="Times New Roman" w:cs="Times New Roman"/>
        </w:rPr>
        <w:t>, was</w:t>
      </w:r>
      <w:r w:rsidR="006F37CC" w:rsidRPr="004D2128">
        <w:rPr>
          <w:rFonts w:ascii="Times New Roman" w:hAnsi="Times New Roman" w:cs="Times New Roman"/>
        </w:rPr>
        <w:t xml:space="preserve"> that </w:t>
      </w:r>
      <w:r w:rsidR="00583514" w:rsidRPr="004D2128">
        <w:rPr>
          <w:rFonts w:ascii="Times New Roman" w:hAnsi="Times New Roman" w:cs="Times New Roman"/>
        </w:rPr>
        <w:t>the individual level agreement was undetermined</w:t>
      </w:r>
      <w:r w:rsidR="007E1D51" w:rsidRPr="004D2128">
        <w:rPr>
          <w:rFonts w:ascii="Times New Roman" w:hAnsi="Times New Roman" w:cs="Times New Roman"/>
        </w:rPr>
        <w:t xml:space="preserve">. </w:t>
      </w:r>
      <w:r w:rsidR="00BE3D25" w:rsidRPr="004D2128">
        <w:rPr>
          <w:rFonts w:ascii="Times New Roman" w:hAnsi="Times New Roman" w:cs="Times New Roman"/>
        </w:rPr>
        <w:t xml:space="preserve">At the study </w:t>
      </w:r>
      <w:r w:rsidR="00EE5CDB" w:rsidRPr="004D2128">
        <w:rPr>
          <w:rFonts w:ascii="Times New Roman" w:hAnsi="Times New Roman" w:cs="Times New Roman"/>
        </w:rPr>
        <w:t>conclusion,</w:t>
      </w:r>
      <w:r w:rsidR="00BE3D25" w:rsidRPr="004D2128">
        <w:rPr>
          <w:rFonts w:ascii="Times New Roman" w:hAnsi="Times New Roman" w:cs="Times New Roman"/>
        </w:rPr>
        <w:t xml:space="preserve"> the authors </w:t>
      </w:r>
      <w:r w:rsidR="000A7118" w:rsidRPr="004D2128">
        <w:rPr>
          <w:rFonts w:ascii="Times New Roman" w:hAnsi="Times New Roman" w:cs="Times New Roman"/>
        </w:rPr>
        <w:t xml:space="preserve">called for the backwards compatibility of ST estimates to be examined further, both at the individual </w:t>
      </w:r>
      <w:r w:rsidR="000A7118" w:rsidRPr="004D2128">
        <w:rPr>
          <w:rFonts w:ascii="Times New Roman" w:hAnsi="Times New Roman" w:cs="Times New Roman"/>
          <w:i/>
        </w:rPr>
        <w:t>and</w:t>
      </w:r>
      <w:r w:rsidR="000A7118" w:rsidRPr="004D2128">
        <w:rPr>
          <w:rFonts w:ascii="Times New Roman" w:hAnsi="Times New Roman" w:cs="Times New Roman"/>
        </w:rPr>
        <w:t xml:space="preserve"> group levels </w:t>
      </w:r>
      <w:r w:rsidR="00DF244D" w:rsidRPr="004D2128">
        <w:rPr>
          <w:rFonts w:ascii="Times New Roman" w:hAnsi="Times New Roman" w:cs="Times New Roman"/>
        </w:rPr>
        <w:t xml:space="preserve">covering </w:t>
      </w:r>
      <w:r w:rsidR="00BF6FA9" w:rsidRPr="004D2128">
        <w:rPr>
          <w:rFonts w:ascii="Times New Roman" w:hAnsi="Times New Roman" w:cs="Times New Roman"/>
        </w:rPr>
        <w:t xml:space="preserve">a broad </w:t>
      </w:r>
      <w:r w:rsidR="000A7118" w:rsidRPr="004D2128">
        <w:rPr>
          <w:rFonts w:ascii="Times New Roman" w:hAnsi="Times New Roman" w:cs="Times New Roman"/>
        </w:rPr>
        <w:t xml:space="preserve">range </w:t>
      </w:r>
      <w:r w:rsidR="00BF6FA9" w:rsidRPr="004D2128">
        <w:rPr>
          <w:rFonts w:ascii="Times New Roman" w:hAnsi="Times New Roman" w:cs="Times New Roman"/>
        </w:rPr>
        <w:t>of ENMO thresholds between the lowest (23 m</w:t>
      </w:r>
      <w:r w:rsidR="00BF6FA9" w:rsidRPr="004D2128">
        <w:rPr>
          <w:rFonts w:ascii="Times New Roman" w:hAnsi="Times New Roman" w:cs="Times New Roman"/>
          <w:i/>
        </w:rPr>
        <w:t>g</w:t>
      </w:r>
      <w:r w:rsidR="00BF6FA9" w:rsidRPr="004D2128">
        <w:rPr>
          <w:rFonts w:ascii="Times New Roman" w:hAnsi="Times New Roman" w:cs="Times New Roman"/>
        </w:rPr>
        <w:t xml:space="preserve">) and </w:t>
      </w:r>
      <w:r w:rsidR="00871913" w:rsidRPr="004D2128">
        <w:rPr>
          <w:rFonts w:ascii="Times New Roman" w:hAnsi="Times New Roman" w:cs="Times New Roman"/>
        </w:rPr>
        <w:t>highest (</w:t>
      </w:r>
      <w:r w:rsidR="00BF6FA9" w:rsidRPr="004D2128">
        <w:rPr>
          <w:rFonts w:ascii="Times New Roman" w:hAnsi="Times New Roman" w:cs="Times New Roman"/>
        </w:rPr>
        <w:t>56 m</w:t>
      </w:r>
      <w:r w:rsidR="00BF6FA9" w:rsidRPr="004D2128">
        <w:rPr>
          <w:rFonts w:ascii="Times New Roman" w:hAnsi="Times New Roman" w:cs="Times New Roman"/>
          <w:i/>
        </w:rPr>
        <w:t>g</w:t>
      </w:r>
      <w:r w:rsidR="00BF6FA9" w:rsidRPr="004D2128">
        <w:rPr>
          <w:rFonts w:ascii="Times New Roman" w:hAnsi="Times New Roman" w:cs="Times New Roman"/>
        </w:rPr>
        <w:t>) thresholds used to date by researchers in the field</w:t>
      </w:r>
      <w:r w:rsidR="00DF244D" w:rsidRPr="004D2128">
        <w:rPr>
          <w:rFonts w:ascii="Times New Roman" w:hAnsi="Times New Roman" w:cs="Times New Roman"/>
        </w:rPr>
        <w:t xml:space="preserve">. This would </w:t>
      </w:r>
      <w:r w:rsidR="00F13CD9" w:rsidRPr="004D2128">
        <w:rPr>
          <w:rFonts w:ascii="Times New Roman" w:hAnsi="Times New Roman" w:cs="Times New Roman"/>
        </w:rPr>
        <w:t>enable researchers</w:t>
      </w:r>
      <w:r w:rsidR="00DF244D" w:rsidRPr="004D2128">
        <w:rPr>
          <w:rFonts w:ascii="Times New Roman" w:hAnsi="Times New Roman" w:cs="Times New Roman"/>
        </w:rPr>
        <w:t xml:space="preserve"> </w:t>
      </w:r>
      <w:r w:rsidR="00583514" w:rsidRPr="004D2128">
        <w:rPr>
          <w:rFonts w:ascii="Times New Roman" w:hAnsi="Times New Roman" w:cs="Times New Roman"/>
        </w:rPr>
        <w:t>to establish the most comparable threshold to use</w:t>
      </w:r>
      <w:r w:rsidR="00DF244D" w:rsidRPr="004D2128">
        <w:rPr>
          <w:rFonts w:ascii="Times New Roman" w:hAnsi="Times New Roman" w:cs="Times New Roman"/>
        </w:rPr>
        <w:t xml:space="preserve"> when comparing to earlier estimates of ST from ActiGraph data</w:t>
      </w:r>
      <w:r w:rsidR="006C060E" w:rsidRPr="004D2128">
        <w:rPr>
          <w:rFonts w:ascii="Times New Roman" w:hAnsi="Times New Roman" w:cs="Times New Roman"/>
        </w:rPr>
        <w:t>.</w:t>
      </w:r>
      <w:r w:rsidR="000A7118" w:rsidRPr="004D2128">
        <w:rPr>
          <w:rFonts w:ascii="Times New Roman" w:hAnsi="Times New Roman" w:cs="Times New Roman"/>
        </w:rPr>
        <w:t xml:space="preserve"> The lack of evidence related to the comparability of ST estimates currently</w:t>
      </w:r>
      <w:r w:rsidR="00F86ABA" w:rsidRPr="004D2128">
        <w:rPr>
          <w:rFonts w:ascii="Times New Roman" w:hAnsi="Times New Roman" w:cs="Times New Roman"/>
        </w:rPr>
        <w:t xml:space="preserve"> </w:t>
      </w:r>
      <w:r w:rsidR="007E1D51" w:rsidRPr="004D2128">
        <w:rPr>
          <w:rFonts w:ascii="Times New Roman" w:hAnsi="Times New Roman" w:cs="Times New Roman"/>
        </w:rPr>
        <w:t xml:space="preserve">presents a </w:t>
      </w:r>
      <w:r w:rsidR="001A201F" w:rsidRPr="004D2128">
        <w:rPr>
          <w:rFonts w:ascii="Times New Roman" w:hAnsi="Times New Roman" w:cs="Times New Roman"/>
        </w:rPr>
        <w:t xml:space="preserve">challenge for </w:t>
      </w:r>
      <w:r w:rsidR="00EE5CDB" w:rsidRPr="004D2128">
        <w:rPr>
          <w:rFonts w:ascii="Times New Roman" w:hAnsi="Times New Roman" w:cs="Times New Roman"/>
        </w:rPr>
        <w:t>researchers when</w:t>
      </w:r>
      <w:r w:rsidR="001A201F" w:rsidRPr="004D2128">
        <w:rPr>
          <w:rFonts w:ascii="Times New Roman" w:hAnsi="Times New Roman" w:cs="Times New Roman"/>
        </w:rPr>
        <w:t xml:space="preserve"> </w:t>
      </w:r>
      <w:r w:rsidR="007E1D51" w:rsidRPr="004D2128">
        <w:rPr>
          <w:rFonts w:ascii="Times New Roman" w:hAnsi="Times New Roman" w:cs="Times New Roman"/>
        </w:rPr>
        <w:t>attempt</w:t>
      </w:r>
      <w:r w:rsidR="001A201F" w:rsidRPr="004D2128">
        <w:rPr>
          <w:rFonts w:ascii="Times New Roman" w:hAnsi="Times New Roman" w:cs="Times New Roman"/>
        </w:rPr>
        <w:t>ing</w:t>
      </w:r>
      <w:r w:rsidR="007E1D51" w:rsidRPr="004D2128">
        <w:rPr>
          <w:rFonts w:ascii="Times New Roman" w:hAnsi="Times New Roman" w:cs="Times New Roman"/>
        </w:rPr>
        <w:t xml:space="preserve"> to compare data to those previously recorded using hip and count methods</w:t>
      </w:r>
      <w:r w:rsidR="001A201F" w:rsidRPr="004D2128">
        <w:rPr>
          <w:rFonts w:ascii="Times New Roman" w:hAnsi="Times New Roman" w:cs="Times New Roman"/>
        </w:rPr>
        <w:t>.</w:t>
      </w:r>
      <w:r w:rsidR="00F13CD9" w:rsidRPr="004D2128">
        <w:rPr>
          <w:rFonts w:ascii="Times New Roman" w:hAnsi="Times New Roman" w:cs="Times New Roman"/>
        </w:rPr>
        <w:t xml:space="preserve"> </w:t>
      </w:r>
      <w:r w:rsidR="001A201F" w:rsidRPr="004D2128">
        <w:rPr>
          <w:rFonts w:ascii="Times New Roman" w:hAnsi="Times New Roman" w:cs="Times New Roman"/>
        </w:rPr>
        <w:t>M</w:t>
      </w:r>
      <w:r w:rsidR="006C060E" w:rsidRPr="004D2128">
        <w:rPr>
          <w:rFonts w:ascii="Times New Roman" w:hAnsi="Times New Roman" w:cs="Times New Roman"/>
        </w:rPr>
        <w:t>ore investigation is required</w:t>
      </w:r>
      <w:r w:rsidR="001A201F" w:rsidRPr="004D2128">
        <w:rPr>
          <w:rFonts w:ascii="Times New Roman" w:hAnsi="Times New Roman" w:cs="Times New Roman"/>
        </w:rPr>
        <w:t>, therefore</w:t>
      </w:r>
      <w:r w:rsidR="00EE5CDB" w:rsidRPr="004D2128">
        <w:rPr>
          <w:rFonts w:ascii="Times New Roman" w:hAnsi="Times New Roman" w:cs="Times New Roman"/>
        </w:rPr>
        <w:t>, to</w:t>
      </w:r>
      <w:r w:rsidR="006C060E" w:rsidRPr="004D2128">
        <w:rPr>
          <w:rFonts w:ascii="Times New Roman" w:hAnsi="Times New Roman" w:cs="Times New Roman"/>
        </w:rPr>
        <w:t xml:space="preserve"> confirm whether the 36</w:t>
      </w:r>
      <w:r w:rsidR="00166968" w:rsidRPr="004D2128">
        <w:rPr>
          <w:rFonts w:ascii="Times New Roman" w:hAnsi="Times New Roman" w:cs="Times New Roman"/>
        </w:rPr>
        <w:t xml:space="preserve"> </w:t>
      </w:r>
      <w:r w:rsidR="006C060E" w:rsidRPr="004D2128">
        <w:rPr>
          <w:rFonts w:ascii="Times New Roman" w:hAnsi="Times New Roman" w:cs="Times New Roman"/>
        </w:rPr>
        <w:t>m</w:t>
      </w:r>
      <w:r w:rsidR="006C060E" w:rsidRPr="004D2128">
        <w:rPr>
          <w:rFonts w:ascii="Times New Roman" w:hAnsi="Times New Roman" w:cs="Times New Roman"/>
          <w:i/>
        </w:rPr>
        <w:t>g</w:t>
      </w:r>
      <w:r w:rsidR="006C060E" w:rsidRPr="004D2128">
        <w:rPr>
          <w:rFonts w:ascii="Times New Roman" w:hAnsi="Times New Roman" w:cs="Times New Roman"/>
        </w:rPr>
        <w:t xml:space="preserve"> proposed in </w:t>
      </w:r>
      <w:r w:rsidR="00F13CD9" w:rsidRPr="004D2128">
        <w:rPr>
          <w:rFonts w:ascii="Times New Roman" w:hAnsi="Times New Roman" w:cs="Times New Roman"/>
        </w:rPr>
        <w:t xml:space="preserve">the </w:t>
      </w:r>
      <w:r w:rsidR="006C060E" w:rsidRPr="004D2128">
        <w:rPr>
          <w:rFonts w:ascii="Times New Roman" w:hAnsi="Times New Roman" w:cs="Times New Roman"/>
        </w:rPr>
        <w:t>previous study represents the optimal threshold to use for this purpose</w:t>
      </w:r>
      <w:r w:rsidR="000A7118" w:rsidRPr="004D2128">
        <w:rPr>
          <w:rFonts w:ascii="Times New Roman" w:hAnsi="Times New Roman" w:cs="Times New Roman"/>
        </w:rPr>
        <w:t>.</w:t>
      </w:r>
    </w:p>
    <w:p w14:paraId="65CAB6FF" w14:textId="77777777" w:rsidR="006812D5" w:rsidRPr="004D2128" w:rsidRDefault="006812D5" w:rsidP="004D2128">
      <w:pPr>
        <w:spacing w:line="480" w:lineRule="auto"/>
        <w:contextualSpacing/>
        <w:jc w:val="both"/>
        <w:rPr>
          <w:rFonts w:ascii="Times New Roman" w:hAnsi="Times New Roman" w:cs="Times New Roman"/>
        </w:rPr>
      </w:pPr>
    </w:p>
    <w:p w14:paraId="4BEEC0F2" w14:textId="75D78828" w:rsidR="005E3723" w:rsidRPr="004D2128" w:rsidRDefault="00F30AC8" w:rsidP="004D2128">
      <w:pPr>
        <w:spacing w:line="480" w:lineRule="auto"/>
        <w:contextualSpacing/>
        <w:jc w:val="both"/>
        <w:rPr>
          <w:rFonts w:ascii="Times New Roman" w:hAnsi="Times New Roman" w:cs="Times New Roman"/>
        </w:rPr>
      </w:pPr>
      <w:r w:rsidRPr="004D2128">
        <w:rPr>
          <w:rFonts w:ascii="Times New Roman" w:hAnsi="Times New Roman" w:cs="Times New Roman"/>
        </w:rPr>
        <w:t>T</w:t>
      </w:r>
      <w:r w:rsidR="007E1D51" w:rsidRPr="004D2128">
        <w:rPr>
          <w:rFonts w:ascii="Times New Roman" w:hAnsi="Times New Roman" w:cs="Times New Roman"/>
        </w:rPr>
        <w:t xml:space="preserve">he backwards </w:t>
      </w:r>
      <w:r w:rsidR="0026549C" w:rsidRPr="004D2128">
        <w:rPr>
          <w:rFonts w:ascii="Times New Roman" w:hAnsi="Times New Roman" w:cs="Times New Roman"/>
        </w:rPr>
        <w:t>compa</w:t>
      </w:r>
      <w:r w:rsidR="0026549C">
        <w:rPr>
          <w:rFonts w:ascii="Times New Roman" w:hAnsi="Times New Roman" w:cs="Times New Roman"/>
        </w:rPr>
        <w:t xml:space="preserve">rability </w:t>
      </w:r>
      <w:r w:rsidR="007E1D51" w:rsidRPr="004D2128">
        <w:rPr>
          <w:rFonts w:ascii="Times New Roman" w:hAnsi="Times New Roman" w:cs="Times New Roman"/>
        </w:rPr>
        <w:t xml:space="preserve">of </w:t>
      </w:r>
      <w:r w:rsidR="0026549C">
        <w:rPr>
          <w:rFonts w:ascii="Times New Roman" w:hAnsi="Times New Roman" w:cs="Times New Roman"/>
        </w:rPr>
        <w:t xml:space="preserve">wrist generated </w:t>
      </w:r>
      <w:r w:rsidR="007E1D51" w:rsidRPr="004D2128">
        <w:rPr>
          <w:rFonts w:ascii="Times New Roman" w:hAnsi="Times New Roman" w:cs="Times New Roman"/>
        </w:rPr>
        <w:t xml:space="preserve">ENMO assessed </w:t>
      </w:r>
      <w:r w:rsidR="00EE3CF1" w:rsidRPr="004D2128">
        <w:rPr>
          <w:rFonts w:ascii="Times New Roman" w:hAnsi="Times New Roman" w:cs="Times New Roman"/>
        </w:rPr>
        <w:t>MV</w:t>
      </w:r>
      <w:r w:rsidR="007E1D51" w:rsidRPr="004D2128">
        <w:rPr>
          <w:rFonts w:ascii="Times New Roman" w:hAnsi="Times New Roman" w:cs="Times New Roman"/>
        </w:rPr>
        <w:t>PA with traditional accelerometer counts</w:t>
      </w:r>
      <w:r w:rsidR="000D56B8" w:rsidRPr="004D2128">
        <w:rPr>
          <w:rFonts w:ascii="Times New Roman" w:hAnsi="Times New Roman" w:cs="Times New Roman"/>
        </w:rPr>
        <w:t>-based</w:t>
      </w:r>
      <w:r w:rsidR="007E1D51" w:rsidRPr="004D2128">
        <w:rPr>
          <w:rFonts w:ascii="Times New Roman" w:hAnsi="Times New Roman" w:cs="Times New Roman"/>
        </w:rPr>
        <w:t xml:space="preserve"> data using a range of</w:t>
      </w:r>
      <w:r w:rsidR="00B97875" w:rsidRPr="004D2128">
        <w:rPr>
          <w:rFonts w:ascii="Times New Roman" w:hAnsi="Times New Roman" w:cs="Times New Roman"/>
        </w:rPr>
        <w:t xml:space="preserve"> </w:t>
      </w:r>
      <w:r w:rsidR="00EE3CF1" w:rsidRPr="004D2128">
        <w:rPr>
          <w:rFonts w:ascii="Times New Roman" w:hAnsi="Times New Roman" w:cs="Times New Roman"/>
        </w:rPr>
        <w:t>waist-worn ActiGraph MVPA</w:t>
      </w:r>
      <w:r w:rsidR="007E1D51" w:rsidRPr="004D2128">
        <w:rPr>
          <w:rFonts w:ascii="Times New Roman" w:hAnsi="Times New Roman" w:cs="Times New Roman"/>
        </w:rPr>
        <w:t xml:space="preserve"> thresholds</w:t>
      </w:r>
      <w:r w:rsidRPr="004D2128">
        <w:rPr>
          <w:rFonts w:ascii="Times New Roman" w:hAnsi="Times New Roman" w:cs="Times New Roman"/>
        </w:rPr>
        <w:t xml:space="preserve"> </w:t>
      </w:r>
      <w:r w:rsidR="001A201F" w:rsidRPr="004D2128">
        <w:rPr>
          <w:rFonts w:ascii="Times New Roman" w:hAnsi="Times New Roman" w:cs="Times New Roman"/>
        </w:rPr>
        <w:t xml:space="preserve">has been </w:t>
      </w:r>
      <w:r w:rsidRPr="004D2128">
        <w:rPr>
          <w:rFonts w:ascii="Times New Roman" w:hAnsi="Times New Roman" w:cs="Times New Roman"/>
        </w:rPr>
        <w:t>recently demonstrated</w:t>
      </w:r>
      <w:r w:rsidR="00EE3CF1" w:rsidRPr="004D2128">
        <w:rPr>
          <w:rFonts w:ascii="Times New Roman" w:hAnsi="Times New Roman" w:cs="Times New Roman"/>
        </w:rPr>
        <w:t>.</w:t>
      </w:r>
      <w:r w:rsidRPr="004D2128">
        <w:rPr>
          <w:rFonts w:ascii="Times New Roman" w:hAnsi="Times New Roman" w:cs="Times New Roman"/>
        </w:rPr>
        <w:t xml:space="preserve"> </w:t>
      </w:r>
      <w:r w:rsidR="00EE3CF1" w:rsidRPr="004D2128">
        <w:rPr>
          <w:rFonts w:ascii="Times New Roman" w:hAnsi="Times New Roman" w:cs="Times New Roman"/>
        </w:rPr>
        <w:t>T</w:t>
      </w:r>
      <w:r w:rsidRPr="004D2128">
        <w:rPr>
          <w:rFonts w:ascii="Times New Roman" w:hAnsi="Times New Roman" w:cs="Times New Roman"/>
        </w:rPr>
        <w:t>he study</w:t>
      </w:r>
      <w:r w:rsidR="001402DD" w:rsidRPr="004D2128">
        <w:rPr>
          <w:rFonts w:ascii="Times New Roman" w:hAnsi="Times New Roman" w:cs="Times New Roman"/>
        </w:rPr>
        <w:t xml:space="preserve"> propos</w:t>
      </w:r>
      <w:r w:rsidR="00EE3CF1" w:rsidRPr="004D2128">
        <w:rPr>
          <w:rFonts w:ascii="Times New Roman" w:hAnsi="Times New Roman" w:cs="Times New Roman"/>
        </w:rPr>
        <w:t>ed</w:t>
      </w:r>
      <w:r w:rsidR="001402DD" w:rsidRPr="004D2128">
        <w:rPr>
          <w:rFonts w:ascii="Times New Roman" w:hAnsi="Times New Roman" w:cs="Times New Roman"/>
        </w:rPr>
        <w:t xml:space="preserve"> </w:t>
      </w:r>
      <w:r w:rsidR="0026549C">
        <w:rPr>
          <w:rFonts w:ascii="Times New Roman" w:hAnsi="Times New Roman" w:cs="Times New Roman"/>
        </w:rPr>
        <w:t xml:space="preserve">wrist </w:t>
      </w:r>
      <w:r w:rsidR="001402DD" w:rsidRPr="004D2128">
        <w:rPr>
          <w:rFonts w:ascii="Times New Roman" w:hAnsi="Times New Roman" w:cs="Times New Roman"/>
        </w:rPr>
        <w:t xml:space="preserve">ENMO thresholds </w:t>
      </w:r>
      <w:r w:rsidR="00EE3CF1" w:rsidRPr="004D2128">
        <w:rPr>
          <w:rFonts w:ascii="Times New Roman" w:hAnsi="Times New Roman" w:cs="Times New Roman"/>
        </w:rPr>
        <w:t>that gave estimates of MVPA</w:t>
      </w:r>
      <w:r w:rsidR="001402DD" w:rsidRPr="004D2128">
        <w:rPr>
          <w:rFonts w:ascii="Times New Roman" w:hAnsi="Times New Roman" w:cs="Times New Roman"/>
        </w:rPr>
        <w:t xml:space="preserve"> that </w:t>
      </w:r>
      <w:r w:rsidR="002E229B" w:rsidRPr="004D2128">
        <w:rPr>
          <w:rFonts w:ascii="Times New Roman" w:hAnsi="Times New Roman" w:cs="Times New Roman"/>
        </w:rPr>
        <w:t>are</w:t>
      </w:r>
      <w:r w:rsidR="001402DD" w:rsidRPr="004D2128">
        <w:rPr>
          <w:rFonts w:ascii="Times New Roman" w:hAnsi="Times New Roman" w:cs="Times New Roman"/>
        </w:rPr>
        <w:t xml:space="preserve"> comparable with waist measured counts</w:t>
      </w:r>
      <w:r w:rsidR="000D56B8" w:rsidRPr="004D2128">
        <w:rPr>
          <w:rFonts w:ascii="Times New Roman" w:hAnsi="Times New Roman" w:cs="Times New Roman"/>
        </w:rPr>
        <w:t>-based</w:t>
      </w:r>
      <w:r w:rsidR="001402DD" w:rsidRPr="004D2128">
        <w:rPr>
          <w:rFonts w:ascii="Times New Roman" w:hAnsi="Times New Roman" w:cs="Times New Roman"/>
        </w:rPr>
        <w:t xml:space="preserve"> data</w:t>
      </w:r>
      <w:r w:rsidR="002E229B" w:rsidRPr="004D2128">
        <w:rPr>
          <w:rFonts w:ascii="Times New Roman" w:hAnsi="Times New Roman" w:cs="Times New Roman"/>
        </w:rPr>
        <w:t xml:space="preserve"> classified using empirical </w:t>
      </w:r>
      <w:r w:rsidR="00EE3CF1" w:rsidRPr="004D2128">
        <w:rPr>
          <w:rFonts w:ascii="Times New Roman" w:hAnsi="Times New Roman" w:cs="Times New Roman"/>
        </w:rPr>
        <w:t>ActiGraph</w:t>
      </w:r>
      <w:r w:rsidR="002F65A3" w:rsidRPr="004D2128">
        <w:rPr>
          <w:rFonts w:ascii="Times New Roman" w:hAnsi="Times New Roman" w:cs="Times New Roman"/>
        </w:rPr>
        <w:t xml:space="preserve"> </w:t>
      </w:r>
      <w:r w:rsidR="00583514" w:rsidRPr="004D2128">
        <w:rPr>
          <w:rFonts w:ascii="Times New Roman" w:hAnsi="Times New Roman" w:cs="Times New Roman"/>
        </w:rPr>
        <w:t xml:space="preserve">thresholds </w:t>
      </w:r>
      <w:r w:rsidR="00B97875" w:rsidRPr="004D2128">
        <w:rPr>
          <w:rFonts w:ascii="Times New Roman" w:hAnsi="Times New Roman" w:cs="Times New Roman"/>
        </w:rPr>
        <w:fldChar w:fldCharType="begin">
          <w:fldData xml:space="preserve">PEVuZE5vdGU+PENpdGU+PEF1dGhvcj5Sb3dsYW5kczwvQXV0aG9yPjxZZWFyPjIwMTY8L1llYXI+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</w:fldData>
        </w:fldChar>
      </w:r>
      <w:r w:rsidR="00ED0BC9">
        <w:rPr>
          <w:rFonts w:ascii="Times New Roman" w:hAnsi="Times New Roman" w:cs="Times New Roman"/>
        </w:rPr>
        <w:instrText xml:space="preserve"> ADDIN EN.CITE </w:instrText>
      </w:r>
      <w:r w:rsidR="00ED0BC9">
        <w:rPr>
          <w:rFonts w:ascii="Times New Roman" w:hAnsi="Times New Roman" w:cs="Times New Roman"/>
        </w:rPr>
        <w:fldChar w:fldCharType="begin">
          <w:fldData xml:space="preserve">PEVuZE5vdGU+PENpdGU+PEF1dGhvcj5Sb3dsYW5kczwvQXV0aG9yPjxZZWFyPjIwMTY8L1llYXI+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</w:fldData>
        </w:fldChar>
      </w:r>
      <w:r w:rsidR="00ED0BC9">
        <w:rPr>
          <w:rFonts w:ascii="Times New Roman" w:hAnsi="Times New Roman" w:cs="Times New Roman"/>
        </w:rPr>
        <w:instrText xml:space="preserve"> ADDIN EN.CITE.DATA </w:instrText>
      </w:r>
      <w:r w:rsidR="00ED0BC9">
        <w:rPr>
          <w:rFonts w:ascii="Times New Roman" w:hAnsi="Times New Roman" w:cs="Times New Roman"/>
        </w:rPr>
      </w:r>
      <w:r w:rsidR="00ED0BC9">
        <w:rPr>
          <w:rFonts w:ascii="Times New Roman" w:hAnsi="Times New Roman" w:cs="Times New Roman"/>
        </w:rPr>
        <w:fldChar w:fldCharType="end"/>
      </w:r>
      <w:r w:rsidR="00B97875" w:rsidRPr="004D2128">
        <w:rPr>
          <w:rFonts w:ascii="Times New Roman" w:hAnsi="Times New Roman" w:cs="Times New Roman"/>
        </w:rPr>
      </w:r>
      <w:r w:rsidR="00B97875" w:rsidRPr="004D2128">
        <w:rPr>
          <w:rFonts w:ascii="Times New Roman" w:hAnsi="Times New Roman" w:cs="Times New Roman"/>
        </w:rPr>
        <w:fldChar w:fldCharType="separate"/>
      </w:r>
      <w:r w:rsidR="00ED0BC9" w:rsidRPr="00ED0BC9">
        <w:rPr>
          <w:rFonts w:ascii="Times New Roman" w:hAnsi="Times New Roman" w:cs="Times New Roman"/>
          <w:noProof/>
          <w:vertAlign w:val="superscript"/>
        </w:rPr>
        <w:t>17</w:t>
      </w:r>
      <w:r w:rsidR="00B97875" w:rsidRPr="004D2128">
        <w:rPr>
          <w:rFonts w:ascii="Times New Roman" w:hAnsi="Times New Roman" w:cs="Times New Roman"/>
        </w:rPr>
        <w:fldChar w:fldCharType="end"/>
      </w:r>
      <w:r w:rsidR="007E1D51" w:rsidRPr="004D2128">
        <w:rPr>
          <w:rFonts w:ascii="Times New Roman" w:hAnsi="Times New Roman" w:cs="Times New Roman"/>
        </w:rPr>
        <w:t>.</w:t>
      </w:r>
      <w:r w:rsidR="001402DD" w:rsidRPr="004D2128">
        <w:rPr>
          <w:rFonts w:ascii="Times New Roman" w:hAnsi="Times New Roman" w:cs="Times New Roman"/>
        </w:rPr>
        <w:t xml:space="preserve"> </w:t>
      </w:r>
      <w:r w:rsidR="001402DD" w:rsidRPr="004D2128">
        <w:rPr>
          <w:rFonts w:ascii="Times New Roman" w:hAnsi="Times New Roman" w:cs="Times New Roman"/>
        </w:rPr>
        <w:lastRenderedPageBreak/>
        <w:t>To date, the backward</w:t>
      </w:r>
      <w:r w:rsidR="002E229B" w:rsidRPr="004D2128">
        <w:rPr>
          <w:rFonts w:ascii="Times New Roman" w:hAnsi="Times New Roman" w:cs="Times New Roman"/>
        </w:rPr>
        <w:t>s</w:t>
      </w:r>
      <w:r w:rsidR="001402DD" w:rsidRPr="004D2128">
        <w:rPr>
          <w:rFonts w:ascii="Times New Roman" w:hAnsi="Times New Roman" w:cs="Times New Roman"/>
        </w:rPr>
        <w:t xml:space="preserve"> </w:t>
      </w:r>
      <w:r w:rsidR="0026549C" w:rsidRPr="004D2128">
        <w:rPr>
          <w:rFonts w:ascii="Times New Roman" w:hAnsi="Times New Roman" w:cs="Times New Roman"/>
        </w:rPr>
        <w:t>compa</w:t>
      </w:r>
      <w:r w:rsidR="0026549C">
        <w:rPr>
          <w:rFonts w:ascii="Times New Roman" w:hAnsi="Times New Roman" w:cs="Times New Roman"/>
        </w:rPr>
        <w:t>rability</w:t>
      </w:r>
      <w:r w:rsidR="0026549C" w:rsidRPr="004D2128">
        <w:rPr>
          <w:rFonts w:ascii="Times New Roman" w:hAnsi="Times New Roman" w:cs="Times New Roman"/>
        </w:rPr>
        <w:t xml:space="preserve"> </w:t>
      </w:r>
      <w:r w:rsidR="001402DD" w:rsidRPr="004D2128">
        <w:rPr>
          <w:rFonts w:ascii="Times New Roman" w:hAnsi="Times New Roman" w:cs="Times New Roman"/>
        </w:rPr>
        <w:t xml:space="preserve">for </w:t>
      </w:r>
      <w:r w:rsidR="00DF244D" w:rsidRPr="004D2128">
        <w:rPr>
          <w:rFonts w:ascii="Times New Roman" w:hAnsi="Times New Roman" w:cs="Times New Roman"/>
        </w:rPr>
        <w:t xml:space="preserve">the range of </w:t>
      </w:r>
      <w:r w:rsidR="006812D5" w:rsidRPr="004D2128">
        <w:rPr>
          <w:rFonts w:ascii="Times New Roman" w:hAnsi="Times New Roman" w:cs="Times New Roman"/>
        </w:rPr>
        <w:t xml:space="preserve">ENMO-derived </w:t>
      </w:r>
      <w:r w:rsidR="001402DD" w:rsidRPr="004D2128">
        <w:rPr>
          <w:rFonts w:ascii="Times New Roman" w:hAnsi="Times New Roman" w:cs="Times New Roman"/>
        </w:rPr>
        <w:t>sedentary behaviour/time estimates has not be</w:t>
      </w:r>
      <w:r w:rsidR="00DF244D" w:rsidRPr="004D2128">
        <w:rPr>
          <w:rFonts w:ascii="Times New Roman" w:hAnsi="Times New Roman" w:cs="Times New Roman"/>
        </w:rPr>
        <w:t>en comprehensively</w:t>
      </w:r>
      <w:r w:rsidR="001402DD" w:rsidRPr="004D2128">
        <w:rPr>
          <w:rFonts w:ascii="Times New Roman" w:hAnsi="Times New Roman" w:cs="Times New Roman"/>
        </w:rPr>
        <w:t xml:space="preserve"> examined.</w:t>
      </w:r>
      <w:r w:rsidR="007E1D51" w:rsidRPr="004D2128">
        <w:rPr>
          <w:rFonts w:ascii="Times New Roman" w:hAnsi="Times New Roman" w:cs="Times New Roman"/>
        </w:rPr>
        <w:t xml:space="preserve"> The aim of</w:t>
      </w:r>
      <w:r w:rsidR="001402DD" w:rsidRPr="004D2128">
        <w:rPr>
          <w:rFonts w:ascii="Times New Roman" w:hAnsi="Times New Roman" w:cs="Times New Roman"/>
        </w:rPr>
        <w:t xml:space="preserve"> this secondary data analysis was</w:t>
      </w:r>
      <w:r w:rsidR="007E1D51" w:rsidRPr="004D2128">
        <w:rPr>
          <w:rFonts w:ascii="Times New Roman" w:hAnsi="Times New Roman" w:cs="Times New Roman"/>
        </w:rPr>
        <w:t xml:space="preserve"> </w:t>
      </w:r>
      <w:r w:rsidR="002E229B" w:rsidRPr="004D2128">
        <w:rPr>
          <w:rFonts w:ascii="Times New Roman" w:hAnsi="Times New Roman" w:cs="Times New Roman"/>
        </w:rPr>
        <w:t xml:space="preserve">therefore </w:t>
      </w:r>
      <w:r w:rsidR="007E1D51" w:rsidRPr="004D2128">
        <w:rPr>
          <w:rFonts w:ascii="Times New Roman" w:hAnsi="Times New Roman" w:cs="Times New Roman"/>
        </w:rPr>
        <w:t>to</w:t>
      </w:r>
      <w:r w:rsidR="005C2B76" w:rsidRPr="004D2128">
        <w:rPr>
          <w:rFonts w:ascii="Times New Roman" w:hAnsi="Times New Roman" w:cs="Times New Roman"/>
        </w:rPr>
        <w:t xml:space="preserve"> extend previous work </w:t>
      </w:r>
      <w:r w:rsidR="00F46CCF" w:rsidRPr="004D2128">
        <w:rPr>
          <w:rFonts w:ascii="Times New Roman" w:hAnsi="Times New Roman" w:cs="Times New Roman"/>
        </w:rPr>
        <w:t>by</w:t>
      </w:r>
      <w:r w:rsidR="00030406" w:rsidRPr="004D2128">
        <w:rPr>
          <w:rFonts w:ascii="Times New Roman" w:hAnsi="Times New Roman" w:cs="Times New Roman"/>
        </w:rPr>
        <w:t xml:space="preserve"> using a wide range of </w:t>
      </w:r>
      <w:r w:rsidR="006F37CC" w:rsidRPr="004D2128">
        <w:rPr>
          <w:rFonts w:ascii="Times New Roman" w:hAnsi="Times New Roman" w:cs="Times New Roman"/>
        </w:rPr>
        <w:t xml:space="preserve">both empirical and arbitrary </w:t>
      </w:r>
      <w:r w:rsidR="00030406" w:rsidRPr="004D2128">
        <w:rPr>
          <w:rFonts w:ascii="Times New Roman" w:hAnsi="Times New Roman" w:cs="Times New Roman"/>
        </w:rPr>
        <w:t xml:space="preserve">ST thresholds </w:t>
      </w:r>
      <w:r w:rsidR="005C2B76" w:rsidRPr="004D2128">
        <w:rPr>
          <w:rFonts w:ascii="Times New Roman" w:hAnsi="Times New Roman" w:cs="Times New Roman"/>
        </w:rPr>
        <w:t>to</w:t>
      </w:r>
      <w:r w:rsidR="007E1D51" w:rsidRPr="004D2128">
        <w:rPr>
          <w:rFonts w:ascii="Times New Roman" w:hAnsi="Times New Roman" w:cs="Times New Roman"/>
        </w:rPr>
        <w:t xml:space="preserve"> examine the backwards </w:t>
      </w:r>
      <w:r w:rsidR="00B94B66">
        <w:rPr>
          <w:rFonts w:ascii="Times New Roman" w:hAnsi="Times New Roman" w:cs="Times New Roman"/>
        </w:rPr>
        <w:t>comparability</w:t>
      </w:r>
      <w:r w:rsidR="00B94B66" w:rsidRPr="004D2128">
        <w:rPr>
          <w:rFonts w:ascii="Times New Roman" w:hAnsi="Times New Roman" w:cs="Times New Roman"/>
        </w:rPr>
        <w:t xml:space="preserve"> </w:t>
      </w:r>
      <w:r w:rsidR="00523109" w:rsidRPr="004D2128">
        <w:rPr>
          <w:rFonts w:ascii="Times New Roman" w:hAnsi="Times New Roman" w:cs="Times New Roman"/>
        </w:rPr>
        <w:t>of wrist-worn accelerometer estimates of ST</w:t>
      </w:r>
      <w:r w:rsidR="00694629" w:rsidRPr="004D2128">
        <w:rPr>
          <w:rFonts w:ascii="Times New Roman" w:hAnsi="Times New Roman" w:cs="Times New Roman"/>
        </w:rPr>
        <w:t xml:space="preserve"> </w:t>
      </w:r>
      <w:r w:rsidR="00523109" w:rsidRPr="004D2128">
        <w:rPr>
          <w:rFonts w:ascii="Times New Roman" w:hAnsi="Times New Roman" w:cs="Times New Roman"/>
        </w:rPr>
        <w:t xml:space="preserve">with </w:t>
      </w:r>
      <w:r w:rsidR="005B10CF" w:rsidRPr="004D2128">
        <w:rPr>
          <w:rFonts w:ascii="Times New Roman" w:hAnsi="Times New Roman" w:cs="Times New Roman"/>
        </w:rPr>
        <w:t xml:space="preserve">waist-worn </w:t>
      </w:r>
      <w:r w:rsidR="00523109" w:rsidRPr="004D2128">
        <w:rPr>
          <w:rFonts w:ascii="Times New Roman" w:hAnsi="Times New Roman" w:cs="Times New Roman"/>
        </w:rPr>
        <w:t>ActiGraph 100 count∙min</w:t>
      </w:r>
      <w:r w:rsidR="00523109" w:rsidRPr="004D2128">
        <w:rPr>
          <w:rFonts w:ascii="Times New Roman" w:hAnsi="Times New Roman" w:cs="Times New Roman"/>
          <w:vertAlign w:val="superscript"/>
        </w:rPr>
        <w:t>-1</w:t>
      </w:r>
      <w:r w:rsidR="00523109" w:rsidRPr="004D2128">
        <w:rPr>
          <w:rFonts w:ascii="Times New Roman" w:hAnsi="Times New Roman" w:cs="Times New Roman"/>
        </w:rPr>
        <w:t xml:space="preserve"> ST</w:t>
      </w:r>
      <w:r w:rsidR="006F37CC" w:rsidRPr="004D2128">
        <w:rPr>
          <w:rFonts w:ascii="Times New Roman" w:hAnsi="Times New Roman" w:cs="Times New Roman"/>
        </w:rPr>
        <w:t xml:space="preserve">. </w:t>
      </w:r>
      <w:r w:rsidR="001A201F" w:rsidRPr="004D2128">
        <w:rPr>
          <w:rFonts w:ascii="Times New Roman" w:hAnsi="Times New Roman" w:cs="Times New Roman"/>
        </w:rPr>
        <w:t>The study also</w:t>
      </w:r>
      <w:r w:rsidR="006F37CC" w:rsidRPr="004D2128">
        <w:rPr>
          <w:rFonts w:ascii="Times New Roman" w:hAnsi="Times New Roman" w:cs="Times New Roman"/>
        </w:rPr>
        <w:t xml:space="preserve"> develop</w:t>
      </w:r>
      <w:r w:rsidR="001A201F" w:rsidRPr="004D2128">
        <w:rPr>
          <w:rFonts w:ascii="Times New Roman" w:hAnsi="Times New Roman" w:cs="Times New Roman"/>
        </w:rPr>
        <w:t>s</w:t>
      </w:r>
      <w:r w:rsidR="006F37CC" w:rsidRPr="004D2128">
        <w:rPr>
          <w:rFonts w:ascii="Times New Roman" w:hAnsi="Times New Roman" w:cs="Times New Roman"/>
        </w:rPr>
        <w:t xml:space="preserve"> previous work by investigating the extent of backwards compatibility</w:t>
      </w:r>
      <w:r w:rsidR="00030406" w:rsidRPr="004D2128">
        <w:rPr>
          <w:rFonts w:ascii="Times New Roman" w:hAnsi="Times New Roman" w:cs="Times New Roman"/>
        </w:rPr>
        <w:t xml:space="preserve"> at </w:t>
      </w:r>
      <w:r w:rsidR="00906A69" w:rsidRPr="004D2128">
        <w:rPr>
          <w:rFonts w:ascii="Times New Roman" w:hAnsi="Times New Roman" w:cs="Times New Roman"/>
        </w:rPr>
        <w:t xml:space="preserve">both </w:t>
      </w:r>
      <w:r w:rsidR="00030406" w:rsidRPr="004D2128">
        <w:rPr>
          <w:rFonts w:ascii="Times New Roman" w:hAnsi="Times New Roman" w:cs="Times New Roman"/>
        </w:rPr>
        <w:t>the individual and group levels</w:t>
      </w:r>
      <w:r w:rsidR="00906A69" w:rsidRPr="004D2128">
        <w:rPr>
          <w:rFonts w:ascii="Times New Roman" w:hAnsi="Times New Roman" w:cs="Times New Roman"/>
        </w:rPr>
        <w:t>.</w:t>
      </w:r>
      <w:r w:rsidR="00523109" w:rsidRPr="004D2128">
        <w:rPr>
          <w:rFonts w:ascii="Times New Roman" w:hAnsi="Times New Roman" w:cs="Times New Roman"/>
        </w:rPr>
        <w:t xml:space="preserve">  </w:t>
      </w:r>
    </w:p>
    <w:p w14:paraId="0054EFB7" w14:textId="557CFE45" w:rsidR="007E1D51" w:rsidRPr="004D2128" w:rsidRDefault="007E1D51" w:rsidP="004D2128">
      <w:pPr>
        <w:spacing w:line="480" w:lineRule="auto"/>
        <w:contextualSpacing/>
        <w:jc w:val="both"/>
        <w:rPr>
          <w:rFonts w:ascii="Times New Roman" w:hAnsi="Times New Roman" w:cs="Times New Roman"/>
        </w:rPr>
      </w:pPr>
    </w:p>
    <w:p w14:paraId="37337F26" w14:textId="1497A831" w:rsidR="007E1D51" w:rsidRPr="004D2128" w:rsidRDefault="007E1D51" w:rsidP="004D2128">
      <w:pPr>
        <w:spacing w:line="480" w:lineRule="auto"/>
        <w:contextualSpacing/>
        <w:jc w:val="both"/>
        <w:rPr>
          <w:rFonts w:ascii="Times New Roman" w:hAnsi="Times New Roman" w:cs="Times New Roman"/>
          <w:b/>
        </w:rPr>
      </w:pPr>
      <w:r w:rsidRPr="004D2128">
        <w:rPr>
          <w:rFonts w:ascii="Times New Roman" w:hAnsi="Times New Roman" w:cs="Times New Roman"/>
          <w:b/>
        </w:rPr>
        <w:t>Methods</w:t>
      </w:r>
    </w:p>
    <w:p w14:paraId="191C2F4D" w14:textId="6AF8531D" w:rsidR="004572F8" w:rsidRPr="004D2128" w:rsidRDefault="004572F8" w:rsidP="004D2128">
      <w:pPr>
        <w:spacing w:line="480" w:lineRule="auto"/>
        <w:contextualSpacing/>
        <w:jc w:val="both"/>
        <w:rPr>
          <w:rFonts w:ascii="Times New Roman" w:hAnsi="Times New Roman" w:cs="Times New Roman"/>
        </w:rPr>
      </w:pPr>
      <w:r w:rsidRPr="004D2128">
        <w:rPr>
          <w:rFonts w:ascii="Times New Roman" w:hAnsi="Times New Roman" w:cs="Times New Roman"/>
        </w:rPr>
        <w:t xml:space="preserve">This is a secondary data analysis, and the methods for the study have been </w:t>
      </w:r>
      <w:r w:rsidR="001A201F" w:rsidRPr="004D2128">
        <w:rPr>
          <w:rFonts w:ascii="Times New Roman" w:hAnsi="Times New Roman" w:cs="Times New Roman"/>
        </w:rPr>
        <w:t>previously published elsewhere</w:t>
      </w:r>
      <w:r w:rsidR="00D8148A" w:rsidRPr="004D2128">
        <w:rPr>
          <w:rFonts w:ascii="Times New Roman" w:hAnsi="Times New Roman" w:cs="Times New Roman"/>
        </w:rPr>
        <w:t xml:space="preserve"> </w:t>
      </w:r>
      <w:r w:rsidR="00D8148A" w:rsidRPr="004D2128">
        <w:rPr>
          <w:rFonts w:ascii="Times New Roman" w:hAnsi="Times New Roman" w:cs="Times New Roman"/>
        </w:rPr>
        <w:fldChar w:fldCharType="begin">
          <w:fldData xml:space="preserve">PEVuZE5vdGU+PENpdGU+PEF1dGhvcj5Cb2RkeTwvQXV0aG9yPjxZZWFyPjIwMTg8L1llYXI+PFJl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</w:fldData>
        </w:fldChar>
      </w:r>
      <w:r w:rsidR="00ED0BC9">
        <w:rPr>
          <w:rFonts w:ascii="Times New Roman" w:hAnsi="Times New Roman" w:cs="Times New Roman"/>
        </w:rPr>
        <w:instrText xml:space="preserve"> ADDIN EN.CITE </w:instrText>
      </w:r>
      <w:r w:rsidR="00ED0BC9">
        <w:rPr>
          <w:rFonts w:ascii="Times New Roman" w:hAnsi="Times New Roman" w:cs="Times New Roman"/>
        </w:rPr>
        <w:fldChar w:fldCharType="begin">
          <w:fldData xml:space="preserve">PEVuZE5vdGU+PENpdGU+PEF1dGhvcj5Cb2RkeTwvQXV0aG9yPjxZZWFyPjIwMTg8L1llYXI+PFJl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</w:fldData>
        </w:fldChar>
      </w:r>
      <w:r w:rsidR="00ED0BC9">
        <w:rPr>
          <w:rFonts w:ascii="Times New Roman" w:hAnsi="Times New Roman" w:cs="Times New Roman"/>
        </w:rPr>
        <w:instrText xml:space="preserve"> ADDIN EN.CITE.DATA </w:instrText>
      </w:r>
      <w:r w:rsidR="00ED0BC9">
        <w:rPr>
          <w:rFonts w:ascii="Times New Roman" w:hAnsi="Times New Roman" w:cs="Times New Roman"/>
        </w:rPr>
      </w:r>
      <w:r w:rsidR="00ED0BC9">
        <w:rPr>
          <w:rFonts w:ascii="Times New Roman" w:hAnsi="Times New Roman" w:cs="Times New Roman"/>
        </w:rPr>
        <w:fldChar w:fldCharType="end"/>
      </w:r>
      <w:r w:rsidR="00D8148A" w:rsidRPr="004D2128">
        <w:rPr>
          <w:rFonts w:ascii="Times New Roman" w:hAnsi="Times New Roman" w:cs="Times New Roman"/>
        </w:rPr>
      </w:r>
      <w:r w:rsidR="00D8148A" w:rsidRPr="004D2128">
        <w:rPr>
          <w:rFonts w:ascii="Times New Roman" w:hAnsi="Times New Roman" w:cs="Times New Roman"/>
        </w:rPr>
        <w:fldChar w:fldCharType="separate"/>
      </w:r>
      <w:r w:rsidR="00ED0BC9" w:rsidRPr="00ED0BC9">
        <w:rPr>
          <w:rFonts w:ascii="Times New Roman" w:hAnsi="Times New Roman" w:cs="Times New Roman"/>
          <w:noProof/>
          <w:vertAlign w:val="superscript"/>
        </w:rPr>
        <w:t>8, 12, 15</w:t>
      </w:r>
      <w:r w:rsidR="00D8148A" w:rsidRPr="004D2128">
        <w:rPr>
          <w:rFonts w:ascii="Times New Roman" w:hAnsi="Times New Roman" w:cs="Times New Roman"/>
        </w:rPr>
        <w:fldChar w:fldCharType="end"/>
      </w:r>
      <w:r w:rsidRPr="004D2128">
        <w:rPr>
          <w:rFonts w:ascii="Times New Roman" w:hAnsi="Times New Roman" w:cs="Times New Roman"/>
        </w:rPr>
        <w:t>. Briefly, after gaining institutional ethical approval</w:t>
      </w:r>
      <w:r w:rsidR="00795112" w:rsidRPr="004D2128">
        <w:rPr>
          <w:rFonts w:ascii="Times New Roman" w:hAnsi="Times New Roman" w:cs="Times New Roman"/>
        </w:rPr>
        <w:t>, parental</w:t>
      </w:r>
      <w:r w:rsidR="001A201F" w:rsidRPr="004D2128">
        <w:rPr>
          <w:rFonts w:ascii="Times New Roman" w:hAnsi="Times New Roman" w:cs="Times New Roman"/>
        </w:rPr>
        <w:t>/carer</w:t>
      </w:r>
      <w:r w:rsidR="00795112" w:rsidRPr="004D2128">
        <w:rPr>
          <w:rFonts w:ascii="Times New Roman" w:hAnsi="Times New Roman" w:cs="Times New Roman"/>
        </w:rPr>
        <w:t xml:space="preserve"> consent and child assent</w:t>
      </w:r>
      <w:r w:rsidR="00F86ABA" w:rsidRPr="004D2128">
        <w:rPr>
          <w:rFonts w:ascii="Times New Roman" w:hAnsi="Times New Roman" w:cs="Times New Roman"/>
        </w:rPr>
        <w:t>,</w:t>
      </w:r>
      <w:r w:rsidRPr="004D2128">
        <w:rPr>
          <w:rFonts w:ascii="Times New Roman" w:hAnsi="Times New Roman" w:cs="Times New Roman"/>
        </w:rPr>
        <w:t xml:space="preserve"> 108 10-11</w:t>
      </w:r>
      <w:r w:rsidR="002E40E3" w:rsidRPr="004D2128">
        <w:rPr>
          <w:rFonts w:ascii="Times New Roman" w:hAnsi="Times New Roman" w:cs="Times New Roman"/>
        </w:rPr>
        <w:t>-</w:t>
      </w:r>
      <w:r w:rsidRPr="004D2128">
        <w:rPr>
          <w:rFonts w:ascii="Times New Roman" w:hAnsi="Times New Roman" w:cs="Times New Roman"/>
        </w:rPr>
        <w:t>year</w:t>
      </w:r>
      <w:r w:rsidR="002E40E3" w:rsidRPr="004D2128">
        <w:rPr>
          <w:rFonts w:ascii="Times New Roman" w:hAnsi="Times New Roman" w:cs="Times New Roman"/>
        </w:rPr>
        <w:t>-</w:t>
      </w:r>
      <w:r w:rsidRPr="004D2128">
        <w:rPr>
          <w:rFonts w:ascii="Times New Roman" w:hAnsi="Times New Roman" w:cs="Times New Roman"/>
        </w:rPr>
        <w:t>old children were involved in this study (65 girls). Body mass was assessed to the nearest 0.1 kg (Seca, Birmingham, UK) and stature was assessed to the nearest 0.1</w:t>
      </w:r>
      <w:r w:rsidR="002E40E3" w:rsidRPr="004D2128">
        <w:rPr>
          <w:rFonts w:ascii="Times New Roman" w:hAnsi="Times New Roman" w:cs="Times New Roman"/>
        </w:rPr>
        <w:t xml:space="preserve"> </w:t>
      </w:r>
      <w:r w:rsidRPr="004D2128">
        <w:rPr>
          <w:rFonts w:ascii="Times New Roman" w:hAnsi="Times New Roman" w:cs="Times New Roman"/>
        </w:rPr>
        <w:t xml:space="preserve">cm using a portable height meter (Leicester Height Measure, Seca, Birmingham, UK) during school-based data collection sessions conducted between January - May 2014. </w:t>
      </w:r>
    </w:p>
    <w:p w14:paraId="6F460545" w14:textId="77777777" w:rsidR="00B97875" w:rsidRPr="004D2128" w:rsidRDefault="00B97875" w:rsidP="004D2128">
      <w:pPr>
        <w:spacing w:line="480" w:lineRule="auto"/>
        <w:contextualSpacing/>
        <w:jc w:val="both"/>
        <w:rPr>
          <w:rFonts w:ascii="Times New Roman" w:hAnsi="Times New Roman" w:cs="Times New Roman"/>
        </w:rPr>
      </w:pPr>
    </w:p>
    <w:p w14:paraId="6D800798" w14:textId="688F562C" w:rsidR="00D8148A" w:rsidRPr="004D2128" w:rsidRDefault="008314A1" w:rsidP="004D2128">
      <w:pPr>
        <w:spacing w:line="480" w:lineRule="auto"/>
        <w:contextualSpacing/>
        <w:jc w:val="both"/>
        <w:rPr>
          <w:rFonts w:ascii="Times New Roman" w:hAnsi="Times New Roman" w:cs="Times New Roman"/>
        </w:rPr>
      </w:pPr>
      <w:r w:rsidRPr="004D2128">
        <w:rPr>
          <w:rFonts w:ascii="Times New Roman" w:hAnsi="Times New Roman" w:cs="Times New Roman"/>
        </w:rPr>
        <w:t xml:space="preserve">Two tri-axial accelerometers (GENEActiv; Activinsights, Cambs, Uk </w:t>
      </w:r>
      <w:r w:rsidR="00795112" w:rsidRPr="004D2128">
        <w:rPr>
          <w:rFonts w:ascii="Times New Roman" w:hAnsi="Times New Roman" w:cs="Times New Roman"/>
        </w:rPr>
        <w:t>and ActiGraph GT3X+; ActiGr</w:t>
      </w:r>
      <w:r w:rsidR="00D8148A" w:rsidRPr="004D2128">
        <w:rPr>
          <w:rFonts w:ascii="Times New Roman" w:hAnsi="Times New Roman" w:cs="Times New Roman"/>
        </w:rPr>
        <w:t>aph,</w:t>
      </w:r>
      <w:r w:rsidRPr="004D2128">
        <w:rPr>
          <w:rFonts w:ascii="Times New Roman" w:hAnsi="Times New Roman" w:cs="Times New Roman"/>
        </w:rPr>
        <w:t xml:space="preserve"> Pensacola, FL) were used to assess sedentary time. The GENEActiv (GA) was worn on the non-dominant wrist, and the ActiGraph (AG) worn on the right hip for waking hours over seven consecutive days. Participants were instructed to remove the monitors when engaging in water-based activities and </w:t>
      </w:r>
      <w:r w:rsidR="001A201F" w:rsidRPr="004D2128">
        <w:rPr>
          <w:rFonts w:ascii="Times New Roman" w:hAnsi="Times New Roman" w:cs="Times New Roman"/>
        </w:rPr>
        <w:t xml:space="preserve">also </w:t>
      </w:r>
      <w:r w:rsidRPr="004D2128">
        <w:rPr>
          <w:rFonts w:ascii="Times New Roman" w:hAnsi="Times New Roman" w:cs="Times New Roman"/>
        </w:rPr>
        <w:t>when sleeping. Both monitors were initialised to record at a sampling frequency of 100</w:t>
      </w:r>
      <w:r w:rsidR="00D8015C">
        <w:rPr>
          <w:rFonts w:ascii="Times New Roman" w:hAnsi="Times New Roman" w:cs="Times New Roman"/>
        </w:rPr>
        <w:t xml:space="preserve"> </w:t>
      </w:r>
      <w:r w:rsidRPr="004D2128">
        <w:rPr>
          <w:rFonts w:ascii="Times New Roman" w:hAnsi="Times New Roman" w:cs="Times New Roman"/>
        </w:rPr>
        <w:t xml:space="preserve">Hz using the same computer. </w:t>
      </w:r>
    </w:p>
    <w:p w14:paraId="332F7BF0" w14:textId="77777777" w:rsidR="00B97875" w:rsidRPr="004D2128" w:rsidRDefault="00B97875" w:rsidP="004D2128">
      <w:pPr>
        <w:spacing w:line="480" w:lineRule="auto"/>
        <w:contextualSpacing/>
        <w:jc w:val="both"/>
        <w:rPr>
          <w:rFonts w:ascii="Times New Roman" w:hAnsi="Times New Roman" w:cs="Times New Roman"/>
        </w:rPr>
      </w:pPr>
    </w:p>
    <w:p w14:paraId="7A127C1F" w14:textId="6CC55863" w:rsidR="00D8148A" w:rsidRPr="004D2128" w:rsidRDefault="008314A1" w:rsidP="004D2128">
      <w:pPr>
        <w:spacing w:line="480" w:lineRule="auto"/>
        <w:contextualSpacing/>
        <w:jc w:val="both"/>
        <w:rPr>
          <w:rFonts w:ascii="Times New Roman" w:hAnsi="Times New Roman" w:cs="Times New Roman"/>
        </w:rPr>
      </w:pPr>
      <w:r w:rsidRPr="004D2128">
        <w:rPr>
          <w:rFonts w:ascii="Times New Roman" w:hAnsi="Times New Roman" w:cs="Times New Roman"/>
        </w:rPr>
        <w:t xml:space="preserve">Data generated </w:t>
      </w:r>
      <w:r w:rsidR="00B819EB" w:rsidRPr="004D2128">
        <w:rPr>
          <w:rFonts w:ascii="Times New Roman" w:hAnsi="Times New Roman" w:cs="Times New Roman"/>
        </w:rPr>
        <w:t>by the AG devices w</w:t>
      </w:r>
      <w:r w:rsidR="00795112" w:rsidRPr="004D2128">
        <w:rPr>
          <w:rFonts w:ascii="Times New Roman" w:hAnsi="Times New Roman" w:cs="Times New Roman"/>
        </w:rPr>
        <w:t>ere</w:t>
      </w:r>
      <w:r w:rsidR="00B819EB" w:rsidRPr="004D2128">
        <w:rPr>
          <w:rFonts w:ascii="Times New Roman" w:hAnsi="Times New Roman" w:cs="Times New Roman"/>
        </w:rPr>
        <w:t xml:space="preserve"> </w:t>
      </w:r>
      <w:r w:rsidR="00D8015C">
        <w:rPr>
          <w:rFonts w:ascii="Times New Roman" w:hAnsi="Times New Roman" w:cs="Times New Roman"/>
        </w:rPr>
        <w:t>processed</w:t>
      </w:r>
      <w:r w:rsidR="00D8015C" w:rsidRPr="004D2128">
        <w:rPr>
          <w:rFonts w:ascii="Times New Roman" w:hAnsi="Times New Roman" w:cs="Times New Roman"/>
        </w:rPr>
        <w:t xml:space="preserve"> </w:t>
      </w:r>
      <w:r w:rsidR="00B819EB" w:rsidRPr="004D2128">
        <w:rPr>
          <w:rFonts w:ascii="Times New Roman" w:hAnsi="Times New Roman" w:cs="Times New Roman"/>
        </w:rPr>
        <w:t xml:space="preserve">using ActiLife v 6.11.4 software (ActiGraph, Pensacola, FL). </w:t>
      </w:r>
      <w:r w:rsidR="00D8015C">
        <w:rPr>
          <w:rFonts w:ascii="Times New Roman" w:hAnsi="Times New Roman" w:cs="Times New Roman"/>
        </w:rPr>
        <w:t xml:space="preserve">Consistent with previous research </w:t>
      </w:r>
      <w:r w:rsidR="00DD0E82">
        <w:rPr>
          <w:rFonts w:ascii="Times New Roman" w:hAnsi="Times New Roman" w:cs="Times New Roman"/>
        </w:rPr>
        <w:fldChar w:fldCharType="begin">
          <w:fldData xml:space="preserve">PEVuZE5vdGU+PENpdGU+PEF1dGhvcj5Cb2RkeTwvQXV0aG9yPjxZZWFyPjIwMTg8L1llYXI+PFJl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=
</w:fldData>
        </w:fldChar>
      </w:r>
      <w:r w:rsidR="00ED0BC9">
        <w:rPr>
          <w:rFonts w:ascii="Times New Roman" w:hAnsi="Times New Roman" w:cs="Times New Roman"/>
        </w:rPr>
        <w:instrText xml:space="preserve"> ADDIN EN.CITE </w:instrText>
      </w:r>
      <w:r w:rsidR="00ED0BC9">
        <w:rPr>
          <w:rFonts w:ascii="Times New Roman" w:hAnsi="Times New Roman" w:cs="Times New Roman"/>
        </w:rPr>
        <w:fldChar w:fldCharType="begin">
          <w:fldData xml:space="preserve">PEVuZE5vdGU+PENpdGU+PEF1dGhvcj5Cb2RkeTwvQXV0aG9yPjxZZWFyPjIwMTg8L1llYXI+PFJl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=
</w:fldData>
        </w:fldChar>
      </w:r>
      <w:r w:rsidR="00ED0BC9">
        <w:rPr>
          <w:rFonts w:ascii="Times New Roman" w:hAnsi="Times New Roman" w:cs="Times New Roman"/>
        </w:rPr>
        <w:instrText xml:space="preserve"> ADDIN EN.CITE.DATA </w:instrText>
      </w:r>
      <w:r w:rsidR="00ED0BC9">
        <w:rPr>
          <w:rFonts w:ascii="Times New Roman" w:hAnsi="Times New Roman" w:cs="Times New Roman"/>
        </w:rPr>
      </w:r>
      <w:r w:rsidR="00ED0BC9">
        <w:rPr>
          <w:rFonts w:ascii="Times New Roman" w:hAnsi="Times New Roman" w:cs="Times New Roman"/>
        </w:rPr>
        <w:fldChar w:fldCharType="end"/>
      </w:r>
      <w:r w:rsidR="00DD0E82">
        <w:rPr>
          <w:rFonts w:ascii="Times New Roman" w:hAnsi="Times New Roman" w:cs="Times New Roman"/>
        </w:rPr>
      </w:r>
      <w:r w:rsidR="00DD0E82">
        <w:rPr>
          <w:rFonts w:ascii="Times New Roman" w:hAnsi="Times New Roman" w:cs="Times New Roman"/>
        </w:rPr>
        <w:fldChar w:fldCharType="separate"/>
      </w:r>
      <w:r w:rsidR="00ED0BC9" w:rsidRPr="00ED0BC9">
        <w:rPr>
          <w:rFonts w:ascii="Times New Roman" w:hAnsi="Times New Roman" w:cs="Times New Roman"/>
          <w:noProof/>
          <w:vertAlign w:val="superscript"/>
        </w:rPr>
        <w:t>15, 18</w:t>
      </w:r>
      <w:r w:rsidR="00DD0E82">
        <w:rPr>
          <w:rFonts w:ascii="Times New Roman" w:hAnsi="Times New Roman" w:cs="Times New Roman"/>
        </w:rPr>
        <w:fldChar w:fldCharType="end"/>
      </w:r>
      <w:r w:rsidR="00D8015C">
        <w:rPr>
          <w:rFonts w:ascii="Times New Roman" w:hAnsi="Times New Roman" w:cs="Times New Roman"/>
        </w:rPr>
        <w:t>, f</w:t>
      </w:r>
      <w:r w:rsidR="002E15AD">
        <w:rPr>
          <w:rFonts w:ascii="Times New Roman" w:hAnsi="Times New Roman" w:cs="Times New Roman"/>
        </w:rPr>
        <w:t>or the AG devices, n</w:t>
      </w:r>
      <w:r w:rsidR="00B819EB" w:rsidRPr="004D2128">
        <w:rPr>
          <w:rFonts w:ascii="Times New Roman" w:hAnsi="Times New Roman" w:cs="Times New Roman"/>
        </w:rPr>
        <w:t>on-wear was defined as 20 minutes of consecutive zero counts (1</w:t>
      </w:r>
      <w:r w:rsidR="000D56B8" w:rsidRPr="004D2128">
        <w:rPr>
          <w:rFonts w:ascii="Times New Roman" w:hAnsi="Times New Roman" w:cs="Times New Roman"/>
        </w:rPr>
        <w:t>-</w:t>
      </w:r>
      <w:r w:rsidR="00B819EB" w:rsidRPr="004D2128">
        <w:rPr>
          <w:rFonts w:ascii="Times New Roman" w:hAnsi="Times New Roman" w:cs="Times New Roman"/>
        </w:rPr>
        <w:t>minute spike tolerance) and was subtracted from daily wear time. A valid day was defined as ≥540 min for weekday</w:t>
      </w:r>
      <w:r w:rsidR="00030406" w:rsidRPr="004D2128">
        <w:rPr>
          <w:rFonts w:ascii="Times New Roman" w:hAnsi="Times New Roman" w:cs="Times New Roman"/>
        </w:rPr>
        <w:t>s</w:t>
      </w:r>
      <w:r w:rsidR="00B819EB" w:rsidRPr="004D2128">
        <w:rPr>
          <w:rFonts w:ascii="Times New Roman" w:hAnsi="Times New Roman" w:cs="Times New Roman"/>
        </w:rPr>
        <w:t xml:space="preserve"> </w:t>
      </w:r>
      <w:r w:rsidR="00B819EB" w:rsidRPr="004D2128">
        <w:rPr>
          <w:rFonts w:ascii="Times New Roman" w:hAnsi="Times New Roman" w:cs="Times New Roman"/>
        </w:rPr>
        <w:fldChar w:fldCharType="begin"/>
      </w:r>
      <w:r w:rsidR="00ED0BC9">
        <w:rPr>
          <w:rFonts w:ascii="Times New Roman" w:hAnsi="Times New Roman" w:cs="Times New Roman"/>
        </w:rPr>
        <w:instrText xml:space="preserve"> ADDIN EN.CITE &lt;EndNote&gt;&lt;Cite&gt;&lt;Author&gt;Rich&lt;/Author&gt;&lt;Year&gt;2013&lt;/Year&gt;&lt;RecNum&gt;4446&lt;/RecNum&gt;&lt;DisplayText&gt;&lt;style face="superscript"&gt;19&lt;/style&gt;&lt;/DisplayText&gt;&lt;record&gt;&lt;rec-number&gt;4446&lt;/rec-number&gt;&lt;foreign-keys&gt;&lt;key app="EN" db-id="t0px2x257apxedeztd2p0fsb0s2sfdwxesaa" timestamp="0"&gt;4446&lt;/key&gt;&lt;/foreign-keys&gt;&lt;ref-type name="Journal Article"&gt;17&lt;/ref-type&gt;&lt;contributors&gt;&lt;authors&gt;&lt;author&gt;Rich, Carly&lt;/author&gt;&lt;author&gt;Geraci, Marco&lt;/author&gt;&lt;author&gt;Griffiths, Lucy&lt;/author&gt;&lt;author&gt;Sera, Francesco&lt;/author&gt;&lt;author&gt;Dezateux, Carol&lt;/author&gt;&lt;author&gt;Cortina-Borja, Mario&lt;/author&gt;&lt;/authors&gt;&lt;/contributors&gt;&lt;titles&gt;&lt;title&gt;Quality control methods in accelerometer data processing: defining minimum wear time&lt;/title&gt;&lt;secondary-title&gt;PloS one&lt;/secondary-title&gt;&lt;/titles&gt;&lt;periodical&gt;&lt;full-title&gt;PLoS ONE&lt;/full-title&gt;&lt;/periodical&gt;&lt;pages&gt;e67206&lt;/pages&gt;&lt;volume&gt;8&lt;/volume&gt;&lt;number&gt;6&lt;/number&gt;&lt;dates&gt;&lt;year&gt;2013&lt;/year&gt;&lt;/dates&gt;&lt;publisher&gt;Public Library of Science&lt;/publisher&gt;&lt;work-type&gt;doi:10.1371/journal.pone.0067206&lt;/work-type&gt;&lt;urls&gt;&lt;related-urls&gt;&lt;url&gt;http://dx.doi.org/10.1371%2Fjournal.pone.0067206&lt;/url&gt;&lt;/related-urls&gt;&lt;/urls&gt;&lt;/record&gt;&lt;/Cite&gt;&lt;/EndNote&gt;</w:instrText>
      </w:r>
      <w:r w:rsidR="00B819EB" w:rsidRPr="004D2128">
        <w:rPr>
          <w:rFonts w:ascii="Times New Roman" w:hAnsi="Times New Roman" w:cs="Times New Roman"/>
        </w:rPr>
        <w:fldChar w:fldCharType="separate"/>
      </w:r>
      <w:r w:rsidR="00ED0BC9" w:rsidRPr="00ED0BC9">
        <w:rPr>
          <w:rFonts w:ascii="Times New Roman" w:hAnsi="Times New Roman" w:cs="Times New Roman"/>
          <w:noProof/>
          <w:vertAlign w:val="superscript"/>
        </w:rPr>
        <w:t>19</w:t>
      </w:r>
      <w:r w:rsidR="00B819EB" w:rsidRPr="004D2128">
        <w:rPr>
          <w:rFonts w:ascii="Times New Roman" w:hAnsi="Times New Roman" w:cs="Times New Roman"/>
        </w:rPr>
        <w:fldChar w:fldCharType="end"/>
      </w:r>
      <w:r w:rsidR="00B819EB" w:rsidRPr="004D2128">
        <w:rPr>
          <w:rFonts w:ascii="Times New Roman" w:hAnsi="Times New Roman" w:cs="Times New Roman"/>
        </w:rPr>
        <w:t xml:space="preserve"> and ≥480 min for weekend days </w:t>
      </w:r>
      <w:r w:rsidR="00B819EB" w:rsidRPr="004D2128">
        <w:rPr>
          <w:rFonts w:ascii="Times New Roman" w:hAnsi="Times New Roman" w:cs="Times New Roman"/>
        </w:rPr>
        <w:fldChar w:fldCharType="begin"/>
      </w:r>
      <w:r w:rsidR="00ED0BC9">
        <w:rPr>
          <w:rFonts w:ascii="Times New Roman" w:hAnsi="Times New Roman" w:cs="Times New Roman"/>
        </w:rPr>
        <w:instrText xml:space="preserve"> ADDIN EN.CITE &lt;EndNote&gt;&lt;Cite&gt;&lt;Author&gt;Rowlands&lt;/Author&gt;&lt;Year&gt;2008&lt;/Year&gt;&lt;RecNum&gt;1016&lt;/RecNum&gt;&lt;DisplayText&gt;&lt;style face="superscript"&gt;20&lt;/style&gt;&lt;/DisplayText&gt;&lt;record&gt;&lt;rec-number&gt;1016&lt;/rec-number&gt;&lt;foreign-keys&gt;&lt;key app="EN" db-id="dprev0dfidxrf0eed27p92ww9f22ztv052wf" timestamp="1375969421"&gt;1016&lt;/key&gt;&lt;/foreign-keys&gt;&lt;ref-type name="Journal Article"&gt;17&lt;/ref-type&gt;&lt;contributors&gt;&lt;authors&gt;&lt;author&gt;Rowlands, A. V.&lt;/author&gt;&lt;author&gt;Pilgrim, E. L.&lt;/author&gt;&lt;author&gt;Eston, R. G.&lt;/author&gt;&lt;/authors&gt;&lt;/contributors&gt;&lt;auth-address&gt;School of Sport and Health Sciences, University of Exeter, St. Luke&amp;apos;s Campus, Heavitree, Exeter EX1 2LU, England, UK. a.v.rowlands@exeter.ac.uk&lt;/auth-address&gt;&lt;titles&gt;&lt;title&gt;Patterns of habitual activity across weekdays and weekend days in 9-11-year-old children&lt;/title&gt;&lt;secondary-title&gt;Prev Med&lt;/secondary-title&gt;&lt;alt-title&gt;Preventive medicine&lt;/alt-title&gt;&lt;/titles&gt;&lt;periodical&gt;&lt;full-title&gt;Prev Med&lt;/full-title&gt;&lt;/periodical&gt;&lt;alt-periodical&gt;&lt;full-title&gt;Preventive Medicine&lt;/full-title&gt;&lt;/alt-periodical&gt;&lt;pages&gt;317-24&lt;/pages&gt;&lt;volume&gt;46&lt;/volume&gt;&lt;number&gt;4&lt;/number&gt;&lt;edition&gt;2007/12/29&lt;/edition&gt;&lt;keywords&gt;&lt;keyword&gt;Analysis of Variance&lt;/keyword&gt;&lt;keyword&gt;Child&lt;/keyword&gt;&lt;keyword&gt;England&lt;/keyword&gt;&lt;keyword&gt;Female&lt;/keyword&gt;&lt;keyword&gt;Humans&lt;/keyword&gt;&lt;keyword&gt;Kinetocardiography&lt;/keyword&gt;&lt;keyword&gt;*Leisure Activities&lt;/keyword&gt;&lt;keyword&gt;Male&lt;/keyword&gt;&lt;keyword&gt;Monitoring, Physiologic&lt;/keyword&gt;&lt;keyword&gt;Motor Activity/*physiology&lt;/keyword&gt;&lt;keyword&gt;Schools&lt;/keyword&gt;&lt;keyword&gt;Sex Factors&lt;/keyword&gt;&lt;/keywords&gt;&lt;dates&gt;&lt;year&gt;2008&lt;/year&gt;&lt;pub-dates&gt;&lt;date&gt;Apr&lt;/date&gt;&lt;/pub-dates&gt;&lt;/dates&gt;&lt;isbn&gt;0091-7435 (Print)&amp;#xD;0091-7435 (Linking)&lt;/isbn&gt;&lt;accession-num&gt;18162187&lt;/accession-num&gt;&lt;urls&gt;&lt;related-urls&gt;&lt;url&gt;http://www.ncbi.nlm.nih.gov/pubmed/18162187&lt;/url&gt;&lt;/related-urls&gt;&lt;/urls&gt;&lt;electronic-resource-num&gt;10.1016/j.ypmed.2007.11.004&lt;/electronic-resource-num&gt;&lt;language&gt;eng&lt;/language&gt;&lt;/record&gt;&lt;/Cite&gt;&lt;/EndNote&gt;</w:instrText>
      </w:r>
      <w:r w:rsidR="00B819EB" w:rsidRPr="004D2128">
        <w:rPr>
          <w:rFonts w:ascii="Times New Roman" w:hAnsi="Times New Roman" w:cs="Times New Roman"/>
        </w:rPr>
        <w:fldChar w:fldCharType="separate"/>
      </w:r>
      <w:r w:rsidR="00ED0BC9" w:rsidRPr="00ED0BC9">
        <w:rPr>
          <w:rFonts w:ascii="Times New Roman" w:hAnsi="Times New Roman" w:cs="Times New Roman"/>
          <w:noProof/>
          <w:vertAlign w:val="superscript"/>
        </w:rPr>
        <w:t>20</w:t>
      </w:r>
      <w:r w:rsidR="00B819EB" w:rsidRPr="004D2128">
        <w:rPr>
          <w:rFonts w:ascii="Times New Roman" w:hAnsi="Times New Roman" w:cs="Times New Roman"/>
        </w:rPr>
        <w:fldChar w:fldCharType="end"/>
      </w:r>
      <w:r w:rsidR="00B819EB" w:rsidRPr="004D2128">
        <w:rPr>
          <w:rFonts w:ascii="Times New Roman" w:hAnsi="Times New Roman" w:cs="Times New Roman"/>
        </w:rPr>
        <w:t>. Consistent with a previous study</w:t>
      </w:r>
      <w:r w:rsidR="00B968BB" w:rsidRPr="004D2128">
        <w:rPr>
          <w:rFonts w:ascii="Times New Roman" w:hAnsi="Times New Roman" w:cs="Times New Roman"/>
        </w:rPr>
        <w:t xml:space="preserve"> </w:t>
      </w:r>
      <w:r w:rsidR="00B968BB" w:rsidRPr="004D2128">
        <w:rPr>
          <w:rFonts w:ascii="Times New Roman" w:hAnsi="Times New Roman" w:cs="Times New Roman"/>
        </w:rPr>
        <w:fldChar w:fldCharType="begin">
          <w:fldData xml:space="preserve">PEVuZE5vdGU+PENpdGU+PEF1dGhvcj5Cb2RkeTwvQXV0aG9yPjxZZWFyPjIwMTg8L1llYXI+PFJl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</w:fldData>
        </w:fldChar>
      </w:r>
      <w:r w:rsidR="00ED0BC9">
        <w:rPr>
          <w:rFonts w:ascii="Times New Roman" w:hAnsi="Times New Roman" w:cs="Times New Roman"/>
        </w:rPr>
        <w:instrText xml:space="preserve"> ADDIN EN.CITE </w:instrText>
      </w:r>
      <w:r w:rsidR="00ED0BC9">
        <w:rPr>
          <w:rFonts w:ascii="Times New Roman" w:hAnsi="Times New Roman" w:cs="Times New Roman"/>
        </w:rPr>
        <w:fldChar w:fldCharType="begin">
          <w:fldData xml:space="preserve">PEVuZE5vdGU+PENpdGU+PEF1dGhvcj5Cb2RkeTwvQXV0aG9yPjxZZWFyPjIwMTg8L1llYXI+PFJl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</w:fldData>
        </w:fldChar>
      </w:r>
      <w:r w:rsidR="00ED0BC9">
        <w:rPr>
          <w:rFonts w:ascii="Times New Roman" w:hAnsi="Times New Roman" w:cs="Times New Roman"/>
        </w:rPr>
        <w:instrText xml:space="preserve"> ADDIN EN.CITE.DATA </w:instrText>
      </w:r>
      <w:r w:rsidR="00ED0BC9">
        <w:rPr>
          <w:rFonts w:ascii="Times New Roman" w:hAnsi="Times New Roman" w:cs="Times New Roman"/>
        </w:rPr>
      </w:r>
      <w:r w:rsidR="00ED0BC9">
        <w:rPr>
          <w:rFonts w:ascii="Times New Roman" w:hAnsi="Times New Roman" w:cs="Times New Roman"/>
        </w:rPr>
        <w:fldChar w:fldCharType="end"/>
      </w:r>
      <w:r w:rsidR="00B968BB" w:rsidRPr="004D2128">
        <w:rPr>
          <w:rFonts w:ascii="Times New Roman" w:hAnsi="Times New Roman" w:cs="Times New Roman"/>
        </w:rPr>
      </w:r>
      <w:r w:rsidR="00B968BB" w:rsidRPr="004D2128">
        <w:rPr>
          <w:rFonts w:ascii="Times New Roman" w:hAnsi="Times New Roman" w:cs="Times New Roman"/>
        </w:rPr>
        <w:fldChar w:fldCharType="separate"/>
      </w:r>
      <w:r w:rsidR="00ED0BC9" w:rsidRPr="00ED0BC9">
        <w:rPr>
          <w:rFonts w:ascii="Times New Roman" w:hAnsi="Times New Roman" w:cs="Times New Roman"/>
          <w:noProof/>
          <w:vertAlign w:val="superscript"/>
        </w:rPr>
        <w:t>15</w:t>
      </w:r>
      <w:r w:rsidR="00B968BB" w:rsidRPr="004D2128">
        <w:rPr>
          <w:rFonts w:ascii="Times New Roman" w:hAnsi="Times New Roman" w:cs="Times New Roman"/>
        </w:rPr>
        <w:fldChar w:fldCharType="end"/>
      </w:r>
      <w:r w:rsidR="00B819EB" w:rsidRPr="004D2128">
        <w:rPr>
          <w:rFonts w:ascii="Times New Roman" w:hAnsi="Times New Roman" w:cs="Times New Roman"/>
        </w:rPr>
        <w:t>, the valid weekend and weekdays with the longest wear for each participant were retained for analysis.</w:t>
      </w:r>
      <w:r w:rsidR="00B968BB" w:rsidRPr="004D2128">
        <w:rPr>
          <w:rFonts w:ascii="Times New Roman" w:hAnsi="Times New Roman" w:cs="Times New Roman"/>
        </w:rPr>
        <w:t xml:space="preserve"> Where participants did not have a valid weekend day, only their </w:t>
      </w:r>
      <w:r w:rsidR="00B968BB" w:rsidRPr="004D2128">
        <w:rPr>
          <w:rFonts w:ascii="Times New Roman" w:hAnsi="Times New Roman" w:cs="Times New Roman"/>
        </w:rPr>
        <w:lastRenderedPageBreak/>
        <w:t>longest valid weekday was retained for analysis.</w:t>
      </w:r>
      <w:r w:rsidR="00B819EB" w:rsidRPr="004D2128">
        <w:rPr>
          <w:rFonts w:ascii="Times New Roman" w:hAnsi="Times New Roman" w:cs="Times New Roman"/>
        </w:rPr>
        <w:t xml:space="preserve"> Data for the included days were converted into 1 second </w:t>
      </w:r>
      <w:r w:rsidR="00D8148A" w:rsidRPr="004D2128">
        <w:rPr>
          <w:rFonts w:ascii="Times New Roman" w:hAnsi="Times New Roman" w:cs="Times New Roman"/>
        </w:rPr>
        <w:t>csv files</w:t>
      </w:r>
      <w:r w:rsidR="00943A72">
        <w:rPr>
          <w:rFonts w:ascii="Times New Roman" w:hAnsi="Times New Roman" w:cs="Times New Roman"/>
        </w:rPr>
        <w:t>, with non-wear times manually removed at a later step in data reduction described later</w:t>
      </w:r>
      <w:r w:rsidR="00D8148A" w:rsidRPr="004D2128">
        <w:rPr>
          <w:rFonts w:ascii="Times New Roman" w:hAnsi="Times New Roman" w:cs="Times New Roman"/>
        </w:rPr>
        <w:t>. Sedentary time was defined as ≤100 count∙min</w:t>
      </w:r>
      <w:r w:rsidR="00D8148A" w:rsidRPr="004D2128">
        <w:rPr>
          <w:rFonts w:ascii="Times New Roman" w:hAnsi="Times New Roman" w:cs="Times New Roman"/>
          <w:vertAlign w:val="superscript"/>
        </w:rPr>
        <w:t xml:space="preserve">-1 </w:t>
      </w:r>
      <w:r w:rsidR="00D8148A" w:rsidRPr="004D2128">
        <w:rPr>
          <w:rFonts w:ascii="Times New Roman" w:hAnsi="Times New Roman" w:cs="Times New Roman"/>
        </w:rPr>
        <w:fldChar w:fldCharType="begin">
          <w:fldData xml:space="preserve">PEVuZE5vdGU+PENpdGU+PEF1dGhvcj5Ucm9zdDwvQXV0aG9yPjxZZWFyPjIwMTE8L1llYXI+PFJl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</w:fldData>
        </w:fldChar>
      </w:r>
      <w:r w:rsidR="00ED0BC9">
        <w:rPr>
          <w:rFonts w:ascii="Times New Roman" w:hAnsi="Times New Roman" w:cs="Times New Roman"/>
        </w:rPr>
        <w:instrText xml:space="preserve"> ADDIN EN.CITE </w:instrText>
      </w:r>
      <w:r w:rsidR="00ED0BC9">
        <w:rPr>
          <w:rFonts w:ascii="Times New Roman" w:hAnsi="Times New Roman" w:cs="Times New Roman"/>
        </w:rPr>
        <w:fldChar w:fldCharType="begin">
          <w:fldData xml:space="preserve">PEVuZE5vdGU+PENpdGU+PEF1dGhvcj5Ucm9zdDwvQXV0aG9yPjxZZWFyPjIwMTE8L1llYXI+PFJl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</w:fldData>
        </w:fldChar>
      </w:r>
      <w:r w:rsidR="00ED0BC9">
        <w:rPr>
          <w:rFonts w:ascii="Times New Roman" w:hAnsi="Times New Roman" w:cs="Times New Roman"/>
        </w:rPr>
        <w:instrText xml:space="preserve"> ADDIN EN.CITE.DATA </w:instrText>
      </w:r>
      <w:r w:rsidR="00ED0BC9">
        <w:rPr>
          <w:rFonts w:ascii="Times New Roman" w:hAnsi="Times New Roman" w:cs="Times New Roman"/>
        </w:rPr>
      </w:r>
      <w:r w:rsidR="00ED0BC9">
        <w:rPr>
          <w:rFonts w:ascii="Times New Roman" w:hAnsi="Times New Roman" w:cs="Times New Roman"/>
        </w:rPr>
        <w:fldChar w:fldCharType="end"/>
      </w:r>
      <w:r w:rsidR="00D8148A" w:rsidRPr="004D2128">
        <w:rPr>
          <w:rFonts w:ascii="Times New Roman" w:hAnsi="Times New Roman" w:cs="Times New Roman"/>
        </w:rPr>
      </w:r>
      <w:r w:rsidR="00D8148A" w:rsidRPr="004D2128">
        <w:rPr>
          <w:rFonts w:ascii="Times New Roman" w:hAnsi="Times New Roman" w:cs="Times New Roman"/>
        </w:rPr>
        <w:fldChar w:fldCharType="separate"/>
      </w:r>
      <w:r w:rsidR="00ED0BC9" w:rsidRPr="00ED0BC9">
        <w:rPr>
          <w:rFonts w:ascii="Times New Roman" w:hAnsi="Times New Roman" w:cs="Times New Roman"/>
          <w:noProof/>
          <w:vertAlign w:val="superscript"/>
        </w:rPr>
        <w:t>21</w:t>
      </w:r>
      <w:r w:rsidR="00D8148A" w:rsidRPr="004D2128">
        <w:rPr>
          <w:rFonts w:ascii="Times New Roman" w:hAnsi="Times New Roman" w:cs="Times New Roman"/>
        </w:rPr>
        <w:fldChar w:fldCharType="end"/>
      </w:r>
      <w:r w:rsidR="00D8148A" w:rsidRPr="004D2128">
        <w:rPr>
          <w:rFonts w:ascii="Times New Roman" w:hAnsi="Times New Roman" w:cs="Times New Roman"/>
        </w:rPr>
        <w:t xml:space="preserve"> and coded accordingly. Data generated by the GA monitors were</w:t>
      </w:r>
      <w:r w:rsidR="00B968BB" w:rsidRPr="004D2128">
        <w:rPr>
          <w:rFonts w:ascii="Times New Roman" w:hAnsi="Times New Roman" w:cs="Times New Roman"/>
        </w:rPr>
        <w:t xml:space="preserve"> saved as binary files after being</w:t>
      </w:r>
      <w:r w:rsidR="00D8148A" w:rsidRPr="004D2128">
        <w:rPr>
          <w:rFonts w:ascii="Times New Roman" w:hAnsi="Times New Roman" w:cs="Times New Roman"/>
        </w:rPr>
        <w:t xml:space="preserve"> downloaded using GENEActiv v 2.2 software (Activinsights, Cam</w:t>
      </w:r>
      <w:r w:rsidR="00B968BB" w:rsidRPr="004D2128">
        <w:rPr>
          <w:rFonts w:ascii="Times New Roman" w:hAnsi="Times New Roman" w:cs="Times New Roman"/>
        </w:rPr>
        <w:t>bs, UK). GA data were processed in R using the GGIR package version 1.1-4 to calculate the ENMO-derived average magnitude of dynamic acceleration. ENMO is vulnerable to calibration errors, therefore to correct for sensor calibration erro</w:t>
      </w:r>
      <w:r w:rsidR="00795112" w:rsidRPr="004D2128">
        <w:rPr>
          <w:rFonts w:ascii="Times New Roman" w:hAnsi="Times New Roman" w:cs="Times New Roman"/>
        </w:rPr>
        <w:t>r</w:t>
      </w:r>
      <w:r w:rsidR="00B968BB" w:rsidRPr="004D2128">
        <w:rPr>
          <w:rFonts w:ascii="Times New Roman" w:hAnsi="Times New Roman" w:cs="Times New Roman"/>
        </w:rPr>
        <w:t xml:space="preserve">s, autocalibration was completed </w:t>
      </w:r>
      <w:r w:rsidR="00B968BB" w:rsidRPr="004D2128">
        <w:rPr>
          <w:rFonts w:ascii="Times New Roman" w:hAnsi="Times New Roman" w:cs="Times New Roman"/>
        </w:rPr>
        <w:fldChar w:fldCharType="begin">
          <w:fldData xml:space="preserve">PEVuZE5vdGU+PENpdGU+PEF1dGhvcj52YW4gSGVlczwvQXV0aG9yPjxZZWFyPjIwMTQ8L1llYXI+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</w:fldData>
        </w:fldChar>
      </w:r>
      <w:r w:rsidR="00ED0BC9">
        <w:rPr>
          <w:rFonts w:ascii="Times New Roman" w:hAnsi="Times New Roman" w:cs="Times New Roman"/>
        </w:rPr>
        <w:instrText xml:space="preserve"> ADDIN EN.CITE </w:instrText>
      </w:r>
      <w:r w:rsidR="00ED0BC9">
        <w:rPr>
          <w:rFonts w:ascii="Times New Roman" w:hAnsi="Times New Roman" w:cs="Times New Roman"/>
        </w:rPr>
        <w:fldChar w:fldCharType="begin">
          <w:fldData xml:space="preserve">PEVuZE5vdGU+PENpdGU+PEF1dGhvcj52YW4gSGVlczwvQXV0aG9yPjxZZWFyPjIwMTQ8L1llYXI+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</w:fldData>
        </w:fldChar>
      </w:r>
      <w:r w:rsidR="00ED0BC9">
        <w:rPr>
          <w:rFonts w:ascii="Times New Roman" w:hAnsi="Times New Roman" w:cs="Times New Roman"/>
        </w:rPr>
        <w:instrText xml:space="preserve"> ADDIN EN.CITE.DATA </w:instrText>
      </w:r>
      <w:r w:rsidR="00ED0BC9">
        <w:rPr>
          <w:rFonts w:ascii="Times New Roman" w:hAnsi="Times New Roman" w:cs="Times New Roman"/>
        </w:rPr>
      </w:r>
      <w:r w:rsidR="00ED0BC9">
        <w:rPr>
          <w:rFonts w:ascii="Times New Roman" w:hAnsi="Times New Roman" w:cs="Times New Roman"/>
        </w:rPr>
        <w:fldChar w:fldCharType="end"/>
      </w:r>
      <w:r w:rsidR="00B968BB" w:rsidRPr="004D2128">
        <w:rPr>
          <w:rFonts w:ascii="Times New Roman" w:hAnsi="Times New Roman" w:cs="Times New Roman"/>
        </w:rPr>
      </w:r>
      <w:r w:rsidR="00B968BB" w:rsidRPr="004D2128">
        <w:rPr>
          <w:rFonts w:ascii="Times New Roman" w:hAnsi="Times New Roman" w:cs="Times New Roman"/>
        </w:rPr>
        <w:fldChar w:fldCharType="separate"/>
      </w:r>
      <w:r w:rsidR="00ED0BC9" w:rsidRPr="00ED0BC9">
        <w:rPr>
          <w:rFonts w:ascii="Times New Roman" w:hAnsi="Times New Roman" w:cs="Times New Roman"/>
          <w:noProof/>
          <w:vertAlign w:val="superscript"/>
        </w:rPr>
        <w:t>22</w:t>
      </w:r>
      <w:r w:rsidR="00B968BB" w:rsidRPr="004D2128">
        <w:rPr>
          <w:rFonts w:ascii="Times New Roman" w:hAnsi="Times New Roman" w:cs="Times New Roman"/>
        </w:rPr>
        <w:fldChar w:fldCharType="end"/>
      </w:r>
      <w:r w:rsidR="00BF6FA9" w:rsidRPr="004D2128">
        <w:rPr>
          <w:rFonts w:ascii="Times New Roman" w:hAnsi="Times New Roman" w:cs="Times New Roman"/>
        </w:rPr>
        <w:t xml:space="preserve">. Non-wear </w:t>
      </w:r>
      <w:r w:rsidR="00943A72">
        <w:rPr>
          <w:rFonts w:ascii="Times New Roman" w:hAnsi="Times New Roman" w:cs="Times New Roman"/>
        </w:rPr>
        <w:t xml:space="preserve">for the GA data </w:t>
      </w:r>
      <w:r w:rsidR="00BF6FA9" w:rsidRPr="004D2128">
        <w:rPr>
          <w:rFonts w:ascii="Times New Roman" w:hAnsi="Times New Roman" w:cs="Times New Roman"/>
        </w:rPr>
        <w:t xml:space="preserve">was scored using </w:t>
      </w:r>
      <w:r w:rsidR="00EC084C" w:rsidRPr="004D2128">
        <w:rPr>
          <w:rFonts w:ascii="Times New Roman" w:hAnsi="Times New Roman" w:cs="Times New Roman"/>
        </w:rPr>
        <w:t xml:space="preserve">60 minutes moving windows with 15 minutes increments and imputation was completed </w:t>
      </w:r>
      <w:r w:rsidR="00EC084C" w:rsidRPr="004D2128">
        <w:rPr>
          <w:rFonts w:ascii="Times New Roman" w:hAnsi="Times New Roman" w:cs="Times New Roman"/>
        </w:rPr>
        <w:fldChar w:fldCharType="begin">
          <w:fldData xml:space="preserve">PEVuZE5vdGU+PENpdGU+PEF1dGhvcj52YW4gSGVlczwvQXV0aG9yPjxZZWFyPjIwMTM8L1llYXI+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</w:fldData>
        </w:fldChar>
      </w:r>
      <w:r w:rsidR="00ED0BC9">
        <w:rPr>
          <w:rFonts w:ascii="Times New Roman" w:hAnsi="Times New Roman" w:cs="Times New Roman"/>
        </w:rPr>
        <w:instrText xml:space="preserve"> ADDIN EN.CITE </w:instrText>
      </w:r>
      <w:r w:rsidR="00ED0BC9">
        <w:rPr>
          <w:rFonts w:ascii="Times New Roman" w:hAnsi="Times New Roman" w:cs="Times New Roman"/>
        </w:rPr>
        <w:fldChar w:fldCharType="begin">
          <w:fldData xml:space="preserve">PEVuZE5vdGU+PENpdGU+PEF1dGhvcj52YW4gSGVlczwvQXV0aG9yPjxZZWFyPjIwMTM8L1llYXI+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</w:fldData>
        </w:fldChar>
      </w:r>
      <w:r w:rsidR="00ED0BC9">
        <w:rPr>
          <w:rFonts w:ascii="Times New Roman" w:hAnsi="Times New Roman" w:cs="Times New Roman"/>
        </w:rPr>
        <w:instrText xml:space="preserve"> ADDIN EN.CITE.DATA </w:instrText>
      </w:r>
      <w:r w:rsidR="00ED0BC9">
        <w:rPr>
          <w:rFonts w:ascii="Times New Roman" w:hAnsi="Times New Roman" w:cs="Times New Roman"/>
        </w:rPr>
      </w:r>
      <w:r w:rsidR="00ED0BC9">
        <w:rPr>
          <w:rFonts w:ascii="Times New Roman" w:hAnsi="Times New Roman" w:cs="Times New Roman"/>
        </w:rPr>
        <w:fldChar w:fldCharType="end"/>
      </w:r>
      <w:r w:rsidR="00EC084C" w:rsidRPr="004D2128">
        <w:rPr>
          <w:rFonts w:ascii="Times New Roman" w:hAnsi="Times New Roman" w:cs="Times New Roman"/>
        </w:rPr>
      </w:r>
      <w:r w:rsidR="00EC084C" w:rsidRPr="004D2128">
        <w:rPr>
          <w:rFonts w:ascii="Times New Roman" w:hAnsi="Times New Roman" w:cs="Times New Roman"/>
        </w:rPr>
        <w:fldChar w:fldCharType="separate"/>
      </w:r>
      <w:r w:rsidR="00ED0BC9" w:rsidRPr="00ED0BC9">
        <w:rPr>
          <w:rFonts w:ascii="Times New Roman" w:hAnsi="Times New Roman" w:cs="Times New Roman"/>
          <w:noProof/>
          <w:vertAlign w:val="superscript"/>
        </w:rPr>
        <w:t>23</w:t>
      </w:r>
      <w:r w:rsidR="00EC084C" w:rsidRPr="004D2128">
        <w:rPr>
          <w:rFonts w:ascii="Times New Roman" w:hAnsi="Times New Roman" w:cs="Times New Roman"/>
        </w:rPr>
        <w:fldChar w:fldCharType="end"/>
      </w:r>
      <w:r w:rsidR="00B968BB" w:rsidRPr="004D2128">
        <w:rPr>
          <w:rFonts w:ascii="Times New Roman" w:hAnsi="Times New Roman" w:cs="Times New Roman"/>
        </w:rPr>
        <w:t>. ENMO values were expressed in average m</w:t>
      </w:r>
      <w:r w:rsidR="00B968BB" w:rsidRPr="004D2128">
        <w:rPr>
          <w:rFonts w:ascii="Times New Roman" w:hAnsi="Times New Roman" w:cs="Times New Roman"/>
          <w:i/>
        </w:rPr>
        <w:t>g</w:t>
      </w:r>
      <w:r w:rsidR="00D20AC6" w:rsidRPr="004D2128">
        <w:rPr>
          <w:rFonts w:ascii="Times New Roman" w:hAnsi="Times New Roman" w:cs="Times New Roman"/>
          <w:i/>
        </w:rPr>
        <w:t xml:space="preserve"> </w:t>
      </w:r>
      <w:r w:rsidR="00D20AC6" w:rsidRPr="004D2128">
        <w:rPr>
          <w:rFonts w:ascii="Times New Roman" w:hAnsi="Times New Roman" w:cs="Times New Roman"/>
        </w:rPr>
        <w:t>per 1 second epoch</w:t>
      </w:r>
      <w:r w:rsidR="00B968BB" w:rsidRPr="004D2128">
        <w:rPr>
          <w:rFonts w:ascii="Times New Roman" w:hAnsi="Times New Roman" w:cs="Times New Roman"/>
          <w:i/>
        </w:rPr>
        <w:t xml:space="preserve"> </w:t>
      </w:r>
      <w:r w:rsidR="00B968BB" w:rsidRPr="004D2128">
        <w:rPr>
          <w:rFonts w:ascii="Times New Roman" w:hAnsi="Times New Roman" w:cs="Times New Roman"/>
        </w:rPr>
        <w:fldChar w:fldCharType="begin">
          <w:fldData xml:space="preserve">PEVuZE5vdGU+PENpdGU+PEF1dGhvcj52YW4gSGVlczwvQXV0aG9yPjxZZWFyPjIwMTM8L1llYXI+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</w:fldData>
        </w:fldChar>
      </w:r>
      <w:r w:rsidR="00ED0BC9">
        <w:rPr>
          <w:rFonts w:ascii="Times New Roman" w:hAnsi="Times New Roman" w:cs="Times New Roman"/>
        </w:rPr>
        <w:instrText xml:space="preserve"> ADDIN EN.CITE </w:instrText>
      </w:r>
      <w:r w:rsidR="00ED0BC9">
        <w:rPr>
          <w:rFonts w:ascii="Times New Roman" w:hAnsi="Times New Roman" w:cs="Times New Roman"/>
        </w:rPr>
        <w:fldChar w:fldCharType="begin">
          <w:fldData xml:space="preserve">PEVuZE5vdGU+PENpdGU+PEF1dGhvcj52YW4gSGVlczwvQXV0aG9yPjxZZWFyPjIwMTM8L1llYXI+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</w:fldData>
        </w:fldChar>
      </w:r>
      <w:r w:rsidR="00ED0BC9">
        <w:rPr>
          <w:rFonts w:ascii="Times New Roman" w:hAnsi="Times New Roman" w:cs="Times New Roman"/>
        </w:rPr>
        <w:instrText xml:space="preserve"> ADDIN EN.CITE.DATA </w:instrText>
      </w:r>
      <w:r w:rsidR="00ED0BC9">
        <w:rPr>
          <w:rFonts w:ascii="Times New Roman" w:hAnsi="Times New Roman" w:cs="Times New Roman"/>
        </w:rPr>
      </w:r>
      <w:r w:rsidR="00ED0BC9">
        <w:rPr>
          <w:rFonts w:ascii="Times New Roman" w:hAnsi="Times New Roman" w:cs="Times New Roman"/>
        </w:rPr>
        <w:fldChar w:fldCharType="end"/>
      </w:r>
      <w:r w:rsidR="00B968BB" w:rsidRPr="004D2128">
        <w:rPr>
          <w:rFonts w:ascii="Times New Roman" w:hAnsi="Times New Roman" w:cs="Times New Roman"/>
        </w:rPr>
      </w:r>
      <w:r w:rsidR="00B968BB" w:rsidRPr="004D2128">
        <w:rPr>
          <w:rFonts w:ascii="Times New Roman" w:hAnsi="Times New Roman" w:cs="Times New Roman"/>
        </w:rPr>
        <w:fldChar w:fldCharType="separate"/>
      </w:r>
      <w:r w:rsidR="00ED0BC9" w:rsidRPr="00ED0BC9">
        <w:rPr>
          <w:rFonts w:ascii="Times New Roman" w:hAnsi="Times New Roman" w:cs="Times New Roman"/>
          <w:noProof/>
          <w:vertAlign w:val="superscript"/>
        </w:rPr>
        <w:t>23</w:t>
      </w:r>
      <w:r w:rsidR="00B968BB" w:rsidRPr="004D2128">
        <w:rPr>
          <w:rFonts w:ascii="Times New Roman" w:hAnsi="Times New Roman" w:cs="Times New Roman"/>
        </w:rPr>
        <w:fldChar w:fldCharType="end"/>
      </w:r>
      <w:r w:rsidR="00B968BB" w:rsidRPr="004D2128">
        <w:rPr>
          <w:rFonts w:ascii="Times New Roman" w:hAnsi="Times New Roman" w:cs="Times New Roman"/>
        </w:rPr>
        <w:t>, and GA data for the corresponding AG week and/or weekend days were retained for further analysis.</w:t>
      </w:r>
    </w:p>
    <w:p w14:paraId="3A824546" w14:textId="77777777" w:rsidR="00B97875" w:rsidRPr="004D2128" w:rsidRDefault="00B97875" w:rsidP="004D2128">
      <w:pPr>
        <w:spacing w:line="480" w:lineRule="auto"/>
        <w:contextualSpacing/>
        <w:jc w:val="both"/>
        <w:rPr>
          <w:rFonts w:ascii="Times New Roman" w:hAnsi="Times New Roman" w:cs="Times New Roman"/>
        </w:rPr>
      </w:pPr>
    </w:p>
    <w:p w14:paraId="23024AA7" w14:textId="3897A7E9" w:rsidR="00293CFD" w:rsidRPr="004D2128" w:rsidRDefault="00B968BB" w:rsidP="004D2128">
      <w:pPr>
        <w:spacing w:line="480" w:lineRule="auto"/>
        <w:contextualSpacing/>
        <w:jc w:val="both"/>
        <w:rPr>
          <w:rFonts w:ascii="Times New Roman" w:hAnsi="Times New Roman" w:cs="Times New Roman"/>
        </w:rPr>
      </w:pPr>
      <w:r w:rsidRPr="004D2128">
        <w:rPr>
          <w:rFonts w:ascii="Times New Roman" w:hAnsi="Times New Roman" w:cs="Times New Roman"/>
        </w:rPr>
        <w:t xml:space="preserve">Time stamps for the GA and AG were synchronised, and data were merged resulting in one csv file for each participant. </w:t>
      </w:r>
      <w:r w:rsidR="00943A72">
        <w:rPr>
          <w:rFonts w:ascii="Times New Roman" w:hAnsi="Times New Roman" w:cs="Times New Roman"/>
        </w:rPr>
        <w:t>Periods of n</w:t>
      </w:r>
      <w:r w:rsidRPr="004D2128">
        <w:rPr>
          <w:rFonts w:ascii="Times New Roman" w:hAnsi="Times New Roman" w:cs="Times New Roman"/>
        </w:rPr>
        <w:t xml:space="preserve">on-wear were </w:t>
      </w:r>
      <w:r w:rsidR="00943A72">
        <w:rPr>
          <w:rFonts w:ascii="Times New Roman" w:hAnsi="Times New Roman" w:cs="Times New Roman"/>
        </w:rPr>
        <w:t xml:space="preserve">manually </w:t>
      </w:r>
      <w:r w:rsidRPr="004D2128">
        <w:rPr>
          <w:rFonts w:ascii="Times New Roman" w:hAnsi="Times New Roman" w:cs="Times New Roman"/>
        </w:rPr>
        <w:t xml:space="preserve">removed </w:t>
      </w:r>
      <w:r w:rsidR="00943A72">
        <w:rPr>
          <w:rFonts w:ascii="Times New Roman" w:hAnsi="Times New Roman" w:cs="Times New Roman"/>
        </w:rPr>
        <w:t xml:space="preserve">from both the AG and GA data </w:t>
      </w:r>
      <w:r w:rsidRPr="004D2128">
        <w:rPr>
          <w:rFonts w:ascii="Times New Roman" w:hAnsi="Times New Roman" w:cs="Times New Roman"/>
        </w:rPr>
        <w:t xml:space="preserve">according to the wear details generated by the ActiLife AG analysis. </w:t>
      </w:r>
      <w:r w:rsidR="00943A72">
        <w:rPr>
          <w:rFonts w:ascii="Times New Roman" w:hAnsi="Times New Roman" w:cs="Times New Roman"/>
        </w:rPr>
        <w:t xml:space="preserve">Therefore all epochs remaining in the dataset contained ‘wear’ data for both devices. </w:t>
      </w:r>
      <w:r w:rsidRPr="004D2128">
        <w:rPr>
          <w:rFonts w:ascii="Times New Roman" w:hAnsi="Times New Roman" w:cs="Times New Roman"/>
        </w:rPr>
        <w:t>After non-wear periods were removed, data were then reduced to 1</w:t>
      </w:r>
      <w:r w:rsidR="002E40E3" w:rsidRPr="004D2128">
        <w:rPr>
          <w:rFonts w:ascii="Times New Roman" w:hAnsi="Times New Roman" w:cs="Times New Roman"/>
        </w:rPr>
        <w:t>-</w:t>
      </w:r>
      <w:r w:rsidRPr="004D2128">
        <w:rPr>
          <w:rFonts w:ascii="Times New Roman" w:hAnsi="Times New Roman" w:cs="Times New Roman"/>
        </w:rPr>
        <w:t>minute epochs and AG data were scored as sedentary or active using vertical axis 100 count∙min</w:t>
      </w:r>
      <w:r w:rsidRPr="004D2128">
        <w:rPr>
          <w:rFonts w:ascii="Times New Roman" w:hAnsi="Times New Roman" w:cs="Times New Roman"/>
          <w:vertAlign w:val="superscript"/>
        </w:rPr>
        <w:t>-1</w:t>
      </w:r>
      <w:r w:rsidRPr="004D2128">
        <w:rPr>
          <w:rFonts w:ascii="Times New Roman" w:hAnsi="Times New Roman" w:cs="Times New Roman"/>
        </w:rPr>
        <w:t xml:space="preserve"> as the reference value for </w:t>
      </w:r>
      <w:r w:rsidR="00030406" w:rsidRPr="004D2128">
        <w:rPr>
          <w:rFonts w:ascii="Times New Roman" w:hAnsi="Times New Roman" w:cs="Times New Roman"/>
        </w:rPr>
        <w:t>ST</w:t>
      </w:r>
      <w:r w:rsidRPr="004D2128">
        <w:rPr>
          <w:rFonts w:ascii="Times New Roman" w:hAnsi="Times New Roman" w:cs="Times New Roman"/>
        </w:rPr>
        <w:t xml:space="preserve"> </w:t>
      </w:r>
      <w:r w:rsidRPr="004D2128">
        <w:rPr>
          <w:rFonts w:ascii="Times New Roman" w:hAnsi="Times New Roman" w:cs="Times New Roman"/>
        </w:rPr>
        <w:fldChar w:fldCharType="begin">
          <w:fldData xml:space="preserve">PEVuZE5vdGU+PENpdGU+PEF1dGhvcj5Ucm9zdDwvQXV0aG9yPjxZZWFyPjIwMTE8L1llYXI+PFJl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</w:fldData>
        </w:fldChar>
      </w:r>
      <w:r w:rsidR="00ED0BC9">
        <w:rPr>
          <w:rFonts w:ascii="Times New Roman" w:hAnsi="Times New Roman" w:cs="Times New Roman"/>
        </w:rPr>
        <w:instrText xml:space="preserve"> ADDIN EN.CITE </w:instrText>
      </w:r>
      <w:r w:rsidR="00ED0BC9">
        <w:rPr>
          <w:rFonts w:ascii="Times New Roman" w:hAnsi="Times New Roman" w:cs="Times New Roman"/>
        </w:rPr>
        <w:fldChar w:fldCharType="begin">
          <w:fldData xml:space="preserve">PEVuZE5vdGU+PENpdGU+PEF1dGhvcj5Ucm9zdDwvQXV0aG9yPjxZZWFyPjIwMTE8L1llYXI+PFJl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</w:fldData>
        </w:fldChar>
      </w:r>
      <w:r w:rsidR="00ED0BC9">
        <w:rPr>
          <w:rFonts w:ascii="Times New Roman" w:hAnsi="Times New Roman" w:cs="Times New Roman"/>
        </w:rPr>
        <w:instrText xml:space="preserve"> ADDIN EN.CITE.DATA </w:instrText>
      </w:r>
      <w:r w:rsidR="00ED0BC9">
        <w:rPr>
          <w:rFonts w:ascii="Times New Roman" w:hAnsi="Times New Roman" w:cs="Times New Roman"/>
        </w:rPr>
      </w:r>
      <w:r w:rsidR="00ED0BC9">
        <w:rPr>
          <w:rFonts w:ascii="Times New Roman" w:hAnsi="Times New Roman" w:cs="Times New Roman"/>
        </w:rPr>
        <w:fldChar w:fldCharType="end"/>
      </w:r>
      <w:r w:rsidRPr="004D2128">
        <w:rPr>
          <w:rFonts w:ascii="Times New Roman" w:hAnsi="Times New Roman" w:cs="Times New Roman"/>
        </w:rPr>
      </w:r>
      <w:r w:rsidRPr="004D2128">
        <w:rPr>
          <w:rFonts w:ascii="Times New Roman" w:hAnsi="Times New Roman" w:cs="Times New Roman"/>
        </w:rPr>
        <w:fldChar w:fldCharType="separate"/>
      </w:r>
      <w:r w:rsidR="00ED0BC9" w:rsidRPr="00ED0BC9">
        <w:rPr>
          <w:rFonts w:ascii="Times New Roman" w:hAnsi="Times New Roman" w:cs="Times New Roman"/>
          <w:noProof/>
          <w:vertAlign w:val="superscript"/>
        </w:rPr>
        <w:t>21</w:t>
      </w:r>
      <w:r w:rsidRPr="004D2128">
        <w:rPr>
          <w:rFonts w:ascii="Times New Roman" w:hAnsi="Times New Roman" w:cs="Times New Roman"/>
        </w:rPr>
        <w:fldChar w:fldCharType="end"/>
      </w:r>
      <w:r w:rsidRPr="004D2128">
        <w:rPr>
          <w:rFonts w:ascii="Times New Roman" w:hAnsi="Times New Roman" w:cs="Times New Roman"/>
        </w:rPr>
        <w:t>.</w:t>
      </w:r>
      <w:r w:rsidR="006B2051" w:rsidRPr="004D2128">
        <w:rPr>
          <w:rFonts w:ascii="Times New Roman" w:hAnsi="Times New Roman" w:cs="Times New Roman"/>
        </w:rPr>
        <w:t xml:space="preserve"> </w:t>
      </w:r>
      <w:r w:rsidR="00CC2186" w:rsidRPr="004D2128">
        <w:rPr>
          <w:rFonts w:ascii="Times New Roman" w:hAnsi="Times New Roman" w:cs="Times New Roman"/>
        </w:rPr>
        <w:t xml:space="preserve">In </w:t>
      </w:r>
      <w:r w:rsidR="00F13CD9" w:rsidRPr="004D2128">
        <w:rPr>
          <w:rFonts w:ascii="Times New Roman" w:hAnsi="Times New Roman" w:cs="Times New Roman"/>
        </w:rPr>
        <w:t xml:space="preserve">the </w:t>
      </w:r>
      <w:r w:rsidR="00CC2186" w:rsidRPr="004D2128">
        <w:rPr>
          <w:rFonts w:ascii="Times New Roman" w:hAnsi="Times New Roman" w:cs="Times New Roman"/>
        </w:rPr>
        <w:t xml:space="preserve">previous study ST thresholds of </w:t>
      </w:r>
      <w:r w:rsidR="0059729E" w:rsidRPr="004D2128">
        <w:rPr>
          <w:rFonts w:ascii="Times New Roman" w:hAnsi="Times New Roman" w:cs="Times New Roman"/>
        </w:rPr>
        <w:t>23</w:t>
      </w:r>
      <w:r w:rsidR="00906A69" w:rsidRPr="004D2128">
        <w:rPr>
          <w:rFonts w:ascii="Times New Roman" w:hAnsi="Times New Roman" w:cs="Times New Roman"/>
        </w:rPr>
        <w:t xml:space="preserve"> </w:t>
      </w:r>
      <w:r w:rsidR="0059729E" w:rsidRPr="004D2128">
        <w:rPr>
          <w:rFonts w:ascii="Times New Roman" w:hAnsi="Times New Roman" w:cs="Times New Roman"/>
        </w:rPr>
        <w:t>m</w:t>
      </w:r>
      <w:r w:rsidR="0059729E" w:rsidRPr="004D2128">
        <w:rPr>
          <w:rFonts w:ascii="Times New Roman" w:hAnsi="Times New Roman" w:cs="Times New Roman"/>
          <w:i/>
        </w:rPr>
        <w:t>g</w:t>
      </w:r>
      <w:r w:rsidR="0059729E" w:rsidRPr="004D2128">
        <w:rPr>
          <w:rFonts w:ascii="Times New Roman" w:hAnsi="Times New Roman" w:cs="Times New Roman"/>
        </w:rPr>
        <w:t xml:space="preserve"> (obtained by solving the Hi</w:t>
      </w:r>
      <w:r w:rsidR="00DC12C6" w:rsidRPr="004D2128">
        <w:rPr>
          <w:rFonts w:ascii="Times New Roman" w:hAnsi="Times New Roman" w:cs="Times New Roman"/>
        </w:rPr>
        <w:t>l</w:t>
      </w:r>
      <w:r w:rsidR="0059729E" w:rsidRPr="004D2128">
        <w:rPr>
          <w:rFonts w:ascii="Times New Roman" w:hAnsi="Times New Roman" w:cs="Times New Roman"/>
        </w:rPr>
        <w:t>debrand et al., (20</w:t>
      </w:r>
      <w:r w:rsidR="00DC12C6" w:rsidRPr="004D2128">
        <w:rPr>
          <w:rFonts w:ascii="Times New Roman" w:hAnsi="Times New Roman" w:cs="Times New Roman"/>
        </w:rPr>
        <w:t>1</w:t>
      </w:r>
      <w:r w:rsidR="0059729E" w:rsidRPr="004D2128">
        <w:rPr>
          <w:rFonts w:ascii="Times New Roman" w:hAnsi="Times New Roman" w:cs="Times New Roman"/>
        </w:rPr>
        <w:t>4) regression equation), 36</w:t>
      </w:r>
      <w:r w:rsidR="00906A69" w:rsidRPr="004D2128">
        <w:rPr>
          <w:rFonts w:ascii="Times New Roman" w:hAnsi="Times New Roman" w:cs="Times New Roman"/>
        </w:rPr>
        <w:t xml:space="preserve"> </w:t>
      </w:r>
      <w:r w:rsidR="0059729E" w:rsidRPr="004D2128">
        <w:rPr>
          <w:rFonts w:ascii="Times New Roman" w:hAnsi="Times New Roman" w:cs="Times New Roman"/>
        </w:rPr>
        <w:t>m</w:t>
      </w:r>
      <w:r w:rsidR="0059729E" w:rsidRPr="004D2128">
        <w:rPr>
          <w:rFonts w:ascii="Times New Roman" w:hAnsi="Times New Roman" w:cs="Times New Roman"/>
          <w:i/>
        </w:rPr>
        <w:t>g</w:t>
      </w:r>
      <w:r w:rsidR="0059729E" w:rsidRPr="004D2128">
        <w:rPr>
          <w:rFonts w:ascii="Times New Roman" w:hAnsi="Times New Roman" w:cs="Times New Roman"/>
        </w:rPr>
        <w:t xml:space="preserve"> </w:t>
      </w:r>
      <w:r w:rsidR="0059729E" w:rsidRPr="004D2128">
        <w:rPr>
          <w:rFonts w:ascii="Times New Roman" w:hAnsi="Times New Roman" w:cs="Times New Roman"/>
        </w:rPr>
        <w:fldChar w:fldCharType="begin"/>
      </w:r>
      <w:r w:rsidR="00ED0BC9">
        <w:rPr>
          <w:rFonts w:ascii="Times New Roman" w:hAnsi="Times New Roman" w:cs="Times New Roman"/>
        </w:rPr>
        <w:instrText xml:space="preserve"> ADDIN EN.CITE &lt;EndNote&gt;&lt;Cite&gt;&lt;Author&gt;Hildebrand&lt;/Author&gt;&lt;Year&gt;2016&lt;/Year&gt;&lt;RecNum&gt;1719&lt;/RecNum&gt;&lt;DisplayText&gt;&lt;style face="superscript"&gt;13&lt;/style&gt;&lt;/DisplayText&gt;&lt;record&gt;&lt;rec-number&gt;1719&lt;/rec-number&gt;&lt;foreign-keys&gt;&lt;key app="EN" db-id="dprev0dfidxrf0eed27p92ww9f22ztv052wf" timestamp="1499246274"&gt;1719&lt;/key&gt;&lt;/foreign-keys&gt;&lt;ref-type name="Journal Article"&gt;17&lt;/ref-type&gt;&lt;contributors&gt;&lt;authors&gt;&lt;author&gt;Hildebrand, M.&lt;/author&gt;&lt;author&gt;Hansen, B. H.&lt;/author&gt;&lt;author&gt;van Hees, V. T.&lt;/author&gt;&lt;author&gt;Ekelund, U.&lt;/author&gt;&lt;/authors&gt;&lt;/contributors&gt;&lt;auth-address&gt;The Department of Sports Medicine, Norwegian School of Sport Sciences, Oslo, Norway.&amp;#xD;Netherlands eScience Center, Amsterdam, The Netherlands.&lt;/auth-address&gt;&lt;titles&gt;&lt;title&gt;Evaluation of raw acceleration sedentary thresholds in children and adults&lt;/title&gt;&lt;secondary-title&gt;Scand J Med Sci Sports&lt;/secondary-title&gt;&lt;/titles&gt;&lt;periodical&gt;&lt;full-title&gt;Scand J Med Sci Sports&lt;/full-title&gt;&lt;/periodical&gt;&lt;keywords&gt;&lt;keyword&gt;Enmo&lt;/keyword&gt;&lt;keyword&gt;Measurement&lt;/keyword&gt;&lt;keyword&gt;accelerometer&lt;/keyword&gt;&lt;keyword&gt;raw data&lt;/keyword&gt;&lt;keyword&gt;sedentary time&lt;/keyword&gt;&lt;/keywords&gt;&lt;dates&gt;&lt;year&gt;2016&lt;/year&gt;&lt;pub-dates&gt;&lt;date&gt;Nov 22&lt;/date&gt;&lt;/pub-dates&gt;&lt;/dates&gt;&lt;isbn&gt;1600-0838 (Electronic)&amp;#xD;0905-7188 (Linking)&lt;/isbn&gt;&lt;accession-num&gt;27878845&lt;/accession-num&gt;&lt;urls&gt;&lt;related-urls&gt;&lt;url&gt;https://www.ncbi.nlm.nih.gov/pubmed/27878845&lt;/url&gt;&lt;/related-urls&gt;&lt;/urls&gt;&lt;electronic-resource-num&gt;10.1111/sms.12795&lt;/electronic-resource-num&gt;&lt;/record&gt;&lt;/Cite&gt;&lt;/EndNote&gt;</w:instrText>
      </w:r>
      <w:r w:rsidR="0059729E" w:rsidRPr="004D2128">
        <w:rPr>
          <w:rFonts w:ascii="Times New Roman" w:hAnsi="Times New Roman" w:cs="Times New Roman"/>
        </w:rPr>
        <w:fldChar w:fldCharType="separate"/>
      </w:r>
      <w:r w:rsidR="00ED0BC9" w:rsidRPr="00ED0BC9">
        <w:rPr>
          <w:rFonts w:ascii="Times New Roman" w:hAnsi="Times New Roman" w:cs="Times New Roman"/>
          <w:noProof/>
          <w:vertAlign w:val="superscript"/>
        </w:rPr>
        <w:t>13</w:t>
      </w:r>
      <w:r w:rsidR="0059729E" w:rsidRPr="004D2128">
        <w:rPr>
          <w:rFonts w:ascii="Times New Roman" w:hAnsi="Times New Roman" w:cs="Times New Roman"/>
        </w:rPr>
        <w:fldChar w:fldCharType="end"/>
      </w:r>
      <w:r w:rsidR="0059729E" w:rsidRPr="004D2128">
        <w:rPr>
          <w:rFonts w:ascii="Times New Roman" w:hAnsi="Times New Roman" w:cs="Times New Roman"/>
        </w:rPr>
        <w:t>, 51</w:t>
      </w:r>
      <w:r w:rsidR="00906A69" w:rsidRPr="004D2128">
        <w:rPr>
          <w:rFonts w:ascii="Times New Roman" w:hAnsi="Times New Roman" w:cs="Times New Roman"/>
        </w:rPr>
        <w:t xml:space="preserve"> </w:t>
      </w:r>
      <w:r w:rsidR="0059729E" w:rsidRPr="004D2128">
        <w:rPr>
          <w:rFonts w:ascii="Times New Roman" w:hAnsi="Times New Roman" w:cs="Times New Roman"/>
        </w:rPr>
        <w:t>m</w:t>
      </w:r>
      <w:r w:rsidR="0059729E" w:rsidRPr="004D2128">
        <w:rPr>
          <w:rFonts w:ascii="Times New Roman" w:hAnsi="Times New Roman" w:cs="Times New Roman"/>
          <w:i/>
        </w:rPr>
        <w:t>g</w:t>
      </w:r>
      <w:r w:rsidR="0059729E" w:rsidRPr="004D2128">
        <w:rPr>
          <w:rFonts w:ascii="Times New Roman" w:hAnsi="Times New Roman" w:cs="Times New Roman"/>
        </w:rPr>
        <w:t xml:space="preserve"> (newly generated and cross-validated threshold), and 56</w:t>
      </w:r>
      <w:r w:rsidR="00906A69" w:rsidRPr="004D2128">
        <w:rPr>
          <w:rFonts w:ascii="Times New Roman" w:hAnsi="Times New Roman" w:cs="Times New Roman"/>
        </w:rPr>
        <w:t xml:space="preserve"> </w:t>
      </w:r>
      <w:r w:rsidR="0059729E" w:rsidRPr="004D2128">
        <w:rPr>
          <w:rFonts w:ascii="Times New Roman" w:hAnsi="Times New Roman" w:cs="Times New Roman"/>
        </w:rPr>
        <w:t>m</w:t>
      </w:r>
      <w:r w:rsidR="0059729E" w:rsidRPr="004D2128">
        <w:rPr>
          <w:rFonts w:ascii="Times New Roman" w:hAnsi="Times New Roman" w:cs="Times New Roman"/>
          <w:i/>
        </w:rPr>
        <w:t>g</w:t>
      </w:r>
      <w:r w:rsidR="0059729E" w:rsidRPr="004D2128">
        <w:rPr>
          <w:rFonts w:ascii="Times New Roman" w:hAnsi="Times New Roman" w:cs="Times New Roman"/>
        </w:rPr>
        <w:t xml:space="preserve"> </w:t>
      </w:r>
      <w:r w:rsidR="0059729E" w:rsidRPr="004D2128">
        <w:rPr>
          <w:rFonts w:ascii="Times New Roman" w:hAnsi="Times New Roman" w:cs="Times New Roman"/>
        </w:rPr>
        <w:fldChar w:fldCharType="begin"/>
      </w:r>
      <w:r w:rsidR="00ED0BC9">
        <w:rPr>
          <w:rFonts w:ascii="Times New Roman" w:hAnsi="Times New Roman" w:cs="Times New Roman"/>
        </w:rPr>
        <w:instrText xml:space="preserve"> ADDIN EN.CITE &lt;EndNote&gt;&lt;Cite&gt;&lt;Author&gt;Hildebrand&lt;/Author&gt;&lt;Year&gt;2016&lt;/Year&gt;&lt;RecNum&gt;1719&lt;/RecNum&gt;&lt;DisplayText&gt;&lt;style face="superscript"&gt;13&lt;/style&gt;&lt;/DisplayText&gt;&lt;record&gt;&lt;rec-number&gt;1719&lt;/rec-number&gt;&lt;foreign-keys&gt;&lt;key app="EN" db-id="dprev0dfidxrf0eed27p92ww9f22ztv052wf" timestamp="1499246274"&gt;1719&lt;/key&gt;&lt;/foreign-keys&gt;&lt;ref-type name="Journal Article"&gt;17&lt;/ref-type&gt;&lt;contributors&gt;&lt;authors&gt;&lt;author&gt;Hildebrand, M.&lt;/author&gt;&lt;author&gt;Hansen, B. H.&lt;/author&gt;&lt;author&gt;van Hees, V. T.&lt;/author&gt;&lt;author&gt;Ekelund, U.&lt;/author&gt;&lt;/authors&gt;&lt;/contributors&gt;&lt;auth-address&gt;The Department of Sports Medicine, Norwegian School of Sport Sciences, Oslo, Norway.&amp;#xD;Netherlands eScience Center, Amsterdam, The Netherlands.&lt;/auth-address&gt;&lt;titles&gt;&lt;title&gt;Evaluation of raw acceleration sedentary thresholds in children and adults&lt;/title&gt;&lt;secondary-title&gt;Scand J Med Sci Sports&lt;/secondary-title&gt;&lt;/titles&gt;&lt;periodical&gt;&lt;full-title&gt;Scand J Med Sci Sports&lt;/full-title&gt;&lt;/periodical&gt;&lt;keywords&gt;&lt;keyword&gt;Enmo&lt;/keyword&gt;&lt;keyword&gt;Measurement&lt;/keyword&gt;&lt;keyword&gt;accelerometer&lt;/keyword&gt;&lt;keyword&gt;raw data&lt;/keyword&gt;&lt;keyword&gt;sedentary time&lt;/keyword&gt;&lt;/keywords&gt;&lt;dates&gt;&lt;year&gt;2016&lt;/year&gt;&lt;pub-dates&gt;&lt;date&gt;Nov 22&lt;/date&gt;&lt;/pub-dates&gt;&lt;/dates&gt;&lt;isbn&gt;1600-0838 (Electronic)&amp;#xD;0905-7188 (Linking)&lt;/isbn&gt;&lt;accession-num&gt;27878845&lt;/accession-num&gt;&lt;urls&gt;&lt;related-urls&gt;&lt;url&gt;https://www.ncbi.nlm.nih.gov/pubmed/27878845&lt;/url&gt;&lt;/related-urls&gt;&lt;/urls&gt;&lt;electronic-resource-num&gt;10.1111/sms.12795&lt;/electronic-resource-num&gt;&lt;/record&gt;&lt;/Cite&gt;&lt;/EndNote&gt;</w:instrText>
      </w:r>
      <w:r w:rsidR="0059729E" w:rsidRPr="004D2128">
        <w:rPr>
          <w:rFonts w:ascii="Times New Roman" w:hAnsi="Times New Roman" w:cs="Times New Roman"/>
        </w:rPr>
        <w:fldChar w:fldCharType="separate"/>
      </w:r>
      <w:r w:rsidR="00ED0BC9" w:rsidRPr="00ED0BC9">
        <w:rPr>
          <w:rFonts w:ascii="Times New Roman" w:hAnsi="Times New Roman" w:cs="Times New Roman"/>
          <w:noProof/>
          <w:vertAlign w:val="superscript"/>
        </w:rPr>
        <w:t>13</w:t>
      </w:r>
      <w:r w:rsidR="0059729E" w:rsidRPr="004D2128">
        <w:rPr>
          <w:rFonts w:ascii="Times New Roman" w:hAnsi="Times New Roman" w:cs="Times New Roman"/>
        </w:rPr>
        <w:fldChar w:fldCharType="end"/>
      </w:r>
      <w:r w:rsidR="00F13CD9" w:rsidRPr="004D2128">
        <w:rPr>
          <w:rFonts w:ascii="Times New Roman" w:hAnsi="Times New Roman" w:cs="Times New Roman"/>
        </w:rPr>
        <w:t xml:space="preserve"> were used</w:t>
      </w:r>
      <w:r w:rsidR="0059729E" w:rsidRPr="004D2128">
        <w:rPr>
          <w:rFonts w:ascii="Times New Roman" w:hAnsi="Times New Roman" w:cs="Times New Roman"/>
        </w:rPr>
        <w:t>.</w:t>
      </w:r>
      <w:r w:rsidR="00166968" w:rsidRPr="004D2128">
        <w:rPr>
          <w:rFonts w:ascii="Times New Roman" w:hAnsi="Times New Roman" w:cs="Times New Roman"/>
        </w:rPr>
        <w:t xml:space="preserve"> </w:t>
      </w:r>
      <w:r w:rsidR="00CC2186" w:rsidRPr="004D2128">
        <w:rPr>
          <w:rFonts w:ascii="Times New Roman" w:hAnsi="Times New Roman" w:cs="Times New Roman"/>
        </w:rPr>
        <w:t xml:space="preserve">In </w:t>
      </w:r>
      <w:r w:rsidR="00B94B66">
        <w:rPr>
          <w:rFonts w:ascii="Times New Roman" w:hAnsi="Times New Roman" w:cs="Times New Roman"/>
        </w:rPr>
        <w:t>Step 1</w:t>
      </w:r>
      <w:r w:rsidR="00943A72">
        <w:rPr>
          <w:rFonts w:ascii="Times New Roman" w:hAnsi="Times New Roman" w:cs="Times New Roman"/>
        </w:rPr>
        <w:t xml:space="preserve"> of the analysis for the </w:t>
      </w:r>
      <w:r w:rsidR="00CC2186" w:rsidRPr="004D2128">
        <w:rPr>
          <w:rFonts w:ascii="Times New Roman" w:hAnsi="Times New Roman" w:cs="Times New Roman"/>
        </w:rPr>
        <w:t xml:space="preserve">current study we </w:t>
      </w:r>
      <w:r w:rsidR="00DC12C6" w:rsidRPr="004D2128">
        <w:rPr>
          <w:rFonts w:ascii="Times New Roman" w:hAnsi="Times New Roman" w:cs="Times New Roman"/>
        </w:rPr>
        <w:t>e</w:t>
      </w:r>
      <w:r w:rsidR="00F13CD9" w:rsidRPr="004D2128">
        <w:rPr>
          <w:rFonts w:ascii="Times New Roman" w:hAnsi="Times New Roman" w:cs="Times New Roman"/>
        </w:rPr>
        <w:t>xten</w:t>
      </w:r>
      <w:r w:rsidR="00DC12C6" w:rsidRPr="004D2128">
        <w:rPr>
          <w:rFonts w:ascii="Times New Roman" w:hAnsi="Times New Roman" w:cs="Times New Roman"/>
        </w:rPr>
        <w:t>d</w:t>
      </w:r>
      <w:r w:rsidR="00CC2186" w:rsidRPr="004D2128">
        <w:rPr>
          <w:rFonts w:ascii="Times New Roman" w:hAnsi="Times New Roman" w:cs="Times New Roman"/>
        </w:rPr>
        <w:t xml:space="preserve"> these results t</w:t>
      </w:r>
      <w:r w:rsidR="00293CFD" w:rsidRPr="004D2128">
        <w:rPr>
          <w:rFonts w:ascii="Times New Roman" w:hAnsi="Times New Roman" w:cs="Times New Roman"/>
        </w:rPr>
        <w:t xml:space="preserve">o examine </w:t>
      </w:r>
      <w:r w:rsidR="00943A72">
        <w:rPr>
          <w:rFonts w:ascii="Times New Roman" w:hAnsi="Times New Roman" w:cs="Times New Roman"/>
        </w:rPr>
        <w:t>comparability of</w:t>
      </w:r>
      <w:r w:rsidR="00293CFD" w:rsidRPr="004D2128">
        <w:rPr>
          <w:rFonts w:ascii="Times New Roman" w:hAnsi="Times New Roman" w:cs="Times New Roman"/>
        </w:rPr>
        <w:t xml:space="preserve"> </w:t>
      </w:r>
      <w:r w:rsidR="006B2051" w:rsidRPr="004D2128">
        <w:rPr>
          <w:rFonts w:ascii="Times New Roman" w:hAnsi="Times New Roman" w:cs="Times New Roman"/>
        </w:rPr>
        <w:t xml:space="preserve">GA ST data classified using </w:t>
      </w:r>
      <w:r w:rsidR="00CC2186" w:rsidRPr="004D2128">
        <w:rPr>
          <w:rFonts w:ascii="Times New Roman" w:hAnsi="Times New Roman" w:cs="Times New Roman"/>
        </w:rPr>
        <w:t>a wider range of thresholds</w:t>
      </w:r>
      <w:r w:rsidR="00DC12C6" w:rsidRPr="004D2128">
        <w:rPr>
          <w:rFonts w:ascii="Times New Roman" w:hAnsi="Times New Roman" w:cs="Times New Roman"/>
        </w:rPr>
        <w:t>. This</w:t>
      </w:r>
      <w:r w:rsidR="0059729E" w:rsidRPr="004D2128">
        <w:rPr>
          <w:rFonts w:ascii="Times New Roman" w:hAnsi="Times New Roman" w:cs="Times New Roman"/>
        </w:rPr>
        <w:t xml:space="preserve"> includ</w:t>
      </w:r>
      <w:r w:rsidR="00DC12C6" w:rsidRPr="004D2128">
        <w:rPr>
          <w:rFonts w:ascii="Times New Roman" w:hAnsi="Times New Roman" w:cs="Times New Roman"/>
        </w:rPr>
        <w:t>ed</w:t>
      </w:r>
      <w:r w:rsidR="0059729E" w:rsidRPr="004D2128">
        <w:rPr>
          <w:rFonts w:ascii="Times New Roman" w:hAnsi="Times New Roman" w:cs="Times New Roman"/>
        </w:rPr>
        <w:t xml:space="preserve"> a recently published ST threshold of 52</w:t>
      </w:r>
      <w:r w:rsidR="00906A69" w:rsidRPr="004D2128">
        <w:rPr>
          <w:rFonts w:ascii="Times New Roman" w:hAnsi="Times New Roman" w:cs="Times New Roman"/>
        </w:rPr>
        <w:t xml:space="preserve"> </w:t>
      </w:r>
      <w:r w:rsidR="0059729E" w:rsidRPr="004D2128">
        <w:rPr>
          <w:rFonts w:ascii="Times New Roman" w:hAnsi="Times New Roman" w:cs="Times New Roman"/>
        </w:rPr>
        <w:t>m</w:t>
      </w:r>
      <w:r w:rsidR="0059729E" w:rsidRPr="004D2128">
        <w:rPr>
          <w:rFonts w:ascii="Times New Roman" w:hAnsi="Times New Roman" w:cs="Times New Roman"/>
          <w:i/>
        </w:rPr>
        <w:t>g</w:t>
      </w:r>
      <w:r w:rsidR="0059729E" w:rsidRPr="004D2128">
        <w:rPr>
          <w:rFonts w:ascii="Times New Roman" w:hAnsi="Times New Roman" w:cs="Times New Roman"/>
        </w:rPr>
        <w:t xml:space="preserve"> </w:t>
      </w:r>
      <w:r w:rsidR="00BF6FA9" w:rsidRPr="004D2128">
        <w:rPr>
          <w:rFonts w:ascii="Times New Roman" w:hAnsi="Times New Roman" w:cs="Times New Roman"/>
        </w:rPr>
        <w:t>that was generated by a child-specific calibration circuit</w:t>
      </w:r>
      <w:r w:rsidR="007A4022">
        <w:rPr>
          <w:rFonts w:ascii="Times New Roman" w:hAnsi="Times New Roman" w:cs="Times New Roman"/>
        </w:rPr>
        <w:fldChar w:fldCharType="begin">
          <w:fldData xml:space="preserve">PEVuZE5vdGU+PENpdGU+PEF1dGhvcj5IdXJ0ZXI8L0F1dGhvcj48WWVhcj4yMDE4PC9ZZWFyPjxS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</w:fldData>
        </w:fldChar>
      </w:r>
      <w:r w:rsidR="00ED0BC9">
        <w:rPr>
          <w:rFonts w:ascii="Times New Roman" w:hAnsi="Times New Roman" w:cs="Times New Roman"/>
        </w:rPr>
        <w:instrText xml:space="preserve"> ADDIN EN.CITE </w:instrText>
      </w:r>
      <w:r w:rsidR="00ED0BC9">
        <w:rPr>
          <w:rFonts w:ascii="Times New Roman" w:hAnsi="Times New Roman" w:cs="Times New Roman"/>
        </w:rPr>
        <w:fldChar w:fldCharType="begin">
          <w:fldData xml:space="preserve">PEVuZE5vdGU+PENpdGU+PEF1dGhvcj5IdXJ0ZXI8L0F1dGhvcj48WWVhcj4yMDE4PC9ZZWFyPjxS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</w:fldData>
        </w:fldChar>
      </w:r>
      <w:r w:rsidR="00ED0BC9">
        <w:rPr>
          <w:rFonts w:ascii="Times New Roman" w:hAnsi="Times New Roman" w:cs="Times New Roman"/>
        </w:rPr>
        <w:instrText xml:space="preserve"> ADDIN EN.CITE.DATA </w:instrText>
      </w:r>
      <w:r w:rsidR="00ED0BC9">
        <w:rPr>
          <w:rFonts w:ascii="Times New Roman" w:hAnsi="Times New Roman" w:cs="Times New Roman"/>
        </w:rPr>
      </w:r>
      <w:r w:rsidR="00ED0BC9">
        <w:rPr>
          <w:rFonts w:ascii="Times New Roman" w:hAnsi="Times New Roman" w:cs="Times New Roman"/>
        </w:rPr>
        <w:fldChar w:fldCharType="end"/>
      </w:r>
      <w:r w:rsidR="007A4022">
        <w:rPr>
          <w:rFonts w:ascii="Times New Roman" w:hAnsi="Times New Roman" w:cs="Times New Roman"/>
        </w:rPr>
      </w:r>
      <w:r w:rsidR="007A4022">
        <w:rPr>
          <w:rFonts w:ascii="Times New Roman" w:hAnsi="Times New Roman" w:cs="Times New Roman"/>
        </w:rPr>
        <w:fldChar w:fldCharType="separate"/>
      </w:r>
      <w:r w:rsidR="00ED0BC9" w:rsidRPr="00ED0BC9">
        <w:rPr>
          <w:rFonts w:ascii="Times New Roman" w:hAnsi="Times New Roman" w:cs="Times New Roman"/>
          <w:noProof/>
          <w:vertAlign w:val="superscript"/>
        </w:rPr>
        <w:t>24</w:t>
      </w:r>
      <w:r w:rsidR="007A4022">
        <w:rPr>
          <w:rFonts w:ascii="Times New Roman" w:hAnsi="Times New Roman" w:cs="Times New Roman"/>
        </w:rPr>
        <w:fldChar w:fldCharType="end"/>
      </w:r>
      <w:r w:rsidR="007A4022">
        <w:rPr>
          <w:rFonts w:ascii="Times New Roman" w:hAnsi="Times New Roman" w:cs="Times New Roman"/>
          <w:noProof/>
          <w:vertAlign w:val="superscript"/>
        </w:rPr>
        <w:t xml:space="preserve"> </w:t>
      </w:r>
      <w:r w:rsidR="0059729E" w:rsidRPr="004D2128">
        <w:rPr>
          <w:rFonts w:ascii="Times New Roman" w:hAnsi="Times New Roman" w:cs="Times New Roman"/>
        </w:rPr>
        <w:t>and arbitrary thresholds of 30</w:t>
      </w:r>
      <w:r w:rsidR="00906A69" w:rsidRPr="004D2128">
        <w:rPr>
          <w:rFonts w:ascii="Times New Roman" w:hAnsi="Times New Roman" w:cs="Times New Roman"/>
        </w:rPr>
        <w:t xml:space="preserve"> </w:t>
      </w:r>
      <w:r w:rsidR="0059729E" w:rsidRPr="004D2128">
        <w:rPr>
          <w:rFonts w:ascii="Times New Roman" w:hAnsi="Times New Roman" w:cs="Times New Roman"/>
        </w:rPr>
        <w:t>m</w:t>
      </w:r>
      <w:r w:rsidR="0059729E" w:rsidRPr="004D2128">
        <w:rPr>
          <w:rFonts w:ascii="Times New Roman" w:hAnsi="Times New Roman" w:cs="Times New Roman"/>
          <w:i/>
        </w:rPr>
        <w:t>g</w:t>
      </w:r>
      <w:r w:rsidR="0059729E" w:rsidRPr="004D2128">
        <w:rPr>
          <w:rFonts w:ascii="Times New Roman" w:hAnsi="Times New Roman" w:cs="Times New Roman"/>
        </w:rPr>
        <w:t>, 40</w:t>
      </w:r>
      <w:r w:rsidR="00906A69" w:rsidRPr="004D2128">
        <w:rPr>
          <w:rFonts w:ascii="Times New Roman" w:hAnsi="Times New Roman" w:cs="Times New Roman"/>
        </w:rPr>
        <w:t xml:space="preserve"> </w:t>
      </w:r>
      <w:r w:rsidR="0059729E" w:rsidRPr="004D2128">
        <w:rPr>
          <w:rFonts w:ascii="Times New Roman" w:hAnsi="Times New Roman" w:cs="Times New Roman"/>
        </w:rPr>
        <w:t>m</w:t>
      </w:r>
      <w:r w:rsidR="0059729E" w:rsidRPr="004D2128">
        <w:rPr>
          <w:rFonts w:ascii="Times New Roman" w:hAnsi="Times New Roman" w:cs="Times New Roman"/>
          <w:i/>
        </w:rPr>
        <w:t>g</w:t>
      </w:r>
      <w:r w:rsidR="0059729E" w:rsidRPr="004D2128">
        <w:rPr>
          <w:rFonts w:ascii="Times New Roman" w:hAnsi="Times New Roman" w:cs="Times New Roman"/>
        </w:rPr>
        <w:t xml:space="preserve"> and 45</w:t>
      </w:r>
      <w:r w:rsidR="00906A69" w:rsidRPr="004D2128">
        <w:rPr>
          <w:rFonts w:ascii="Times New Roman" w:hAnsi="Times New Roman" w:cs="Times New Roman"/>
        </w:rPr>
        <w:t xml:space="preserve"> </w:t>
      </w:r>
      <w:r w:rsidR="0059729E" w:rsidRPr="004D2128">
        <w:rPr>
          <w:rFonts w:ascii="Times New Roman" w:hAnsi="Times New Roman" w:cs="Times New Roman"/>
        </w:rPr>
        <w:t>m</w:t>
      </w:r>
      <w:r w:rsidR="0059729E" w:rsidRPr="004D2128">
        <w:rPr>
          <w:rFonts w:ascii="Times New Roman" w:hAnsi="Times New Roman" w:cs="Times New Roman"/>
          <w:i/>
        </w:rPr>
        <w:t>g</w:t>
      </w:r>
      <w:r w:rsidR="00FD7651" w:rsidRPr="004D2128">
        <w:rPr>
          <w:rFonts w:ascii="Times New Roman" w:hAnsi="Times New Roman" w:cs="Times New Roman"/>
        </w:rPr>
        <w:t xml:space="preserve"> which were chosen to cover the range of thresholds.</w:t>
      </w:r>
      <w:r w:rsidR="00166968" w:rsidRPr="004D2128">
        <w:rPr>
          <w:rFonts w:ascii="Times New Roman" w:hAnsi="Times New Roman" w:cs="Times New Roman"/>
        </w:rPr>
        <w:t xml:space="preserve"> </w:t>
      </w:r>
      <w:r w:rsidR="00993CA9" w:rsidRPr="004D2128">
        <w:rPr>
          <w:rFonts w:ascii="Times New Roman" w:hAnsi="Times New Roman" w:cs="Times New Roman"/>
        </w:rPr>
        <w:t xml:space="preserve">The final thresholds included in </w:t>
      </w:r>
      <w:r w:rsidR="00B94B66">
        <w:rPr>
          <w:rFonts w:ascii="Times New Roman" w:hAnsi="Times New Roman" w:cs="Times New Roman"/>
        </w:rPr>
        <w:t>Step 1</w:t>
      </w:r>
      <w:r w:rsidR="00993CA9" w:rsidRPr="004D2128">
        <w:rPr>
          <w:rFonts w:ascii="Times New Roman" w:hAnsi="Times New Roman" w:cs="Times New Roman"/>
        </w:rPr>
        <w:t xml:space="preserve"> were</w:t>
      </w:r>
      <w:r w:rsidR="001A201F" w:rsidRPr="004D2128">
        <w:rPr>
          <w:rFonts w:ascii="Times New Roman" w:hAnsi="Times New Roman" w:cs="Times New Roman"/>
        </w:rPr>
        <w:t xml:space="preserve"> therefore</w:t>
      </w:r>
      <w:r w:rsidR="00993CA9" w:rsidRPr="004D2128">
        <w:rPr>
          <w:rFonts w:ascii="Times New Roman" w:hAnsi="Times New Roman" w:cs="Times New Roman"/>
        </w:rPr>
        <w:t>: 23 m</w:t>
      </w:r>
      <w:r w:rsidR="00993CA9" w:rsidRPr="004D2128">
        <w:rPr>
          <w:rFonts w:ascii="Times New Roman" w:hAnsi="Times New Roman" w:cs="Times New Roman"/>
          <w:i/>
        </w:rPr>
        <w:t>g</w:t>
      </w:r>
      <w:r w:rsidR="00993CA9" w:rsidRPr="004D2128">
        <w:rPr>
          <w:rFonts w:ascii="Times New Roman" w:hAnsi="Times New Roman" w:cs="Times New Roman"/>
        </w:rPr>
        <w:t>, 30 m</w:t>
      </w:r>
      <w:r w:rsidR="00993CA9" w:rsidRPr="004D2128">
        <w:rPr>
          <w:rFonts w:ascii="Times New Roman" w:hAnsi="Times New Roman" w:cs="Times New Roman"/>
          <w:i/>
        </w:rPr>
        <w:t>g</w:t>
      </w:r>
      <w:r w:rsidR="00993CA9" w:rsidRPr="004D2128">
        <w:rPr>
          <w:rFonts w:ascii="Times New Roman" w:hAnsi="Times New Roman" w:cs="Times New Roman"/>
        </w:rPr>
        <w:t>, 36 m</w:t>
      </w:r>
      <w:r w:rsidR="00993CA9" w:rsidRPr="004D2128">
        <w:rPr>
          <w:rFonts w:ascii="Times New Roman" w:hAnsi="Times New Roman" w:cs="Times New Roman"/>
          <w:i/>
        </w:rPr>
        <w:t>g</w:t>
      </w:r>
      <w:r w:rsidR="00993CA9" w:rsidRPr="004D2128">
        <w:rPr>
          <w:rFonts w:ascii="Times New Roman" w:hAnsi="Times New Roman" w:cs="Times New Roman"/>
        </w:rPr>
        <w:t>, 40 m</w:t>
      </w:r>
      <w:r w:rsidR="00993CA9" w:rsidRPr="004D2128">
        <w:rPr>
          <w:rFonts w:ascii="Times New Roman" w:hAnsi="Times New Roman" w:cs="Times New Roman"/>
          <w:i/>
        </w:rPr>
        <w:t>g</w:t>
      </w:r>
      <w:r w:rsidR="00993CA9" w:rsidRPr="004D2128">
        <w:rPr>
          <w:rFonts w:ascii="Times New Roman" w:hAnsi="Times New Roman" w:cs="Times New Roman"/>
        </w:rPr>
        <w:t>, 45 m</w:t>
      </w:r>
      <w:r w:rsidR="00993CA9" w:rsidRPr="004D2128">
        <w:rPr>
          <w:rFonts w:ascii="Times New Roman" w:hAnsi="Times New Roman" w:cs="Times New Roman"/>
          <w:i/>
        </w:rPr>
        <w:t>g</w:t>
      </w:r>
      <w:r w:rsidR="00993CA9" w:rsidRPr="004D2128">
        <w:rPr>
          <w:rFonts w:ascii="Times New Roman" w:hAnsi="Times New Roman" w:cs="Times New Roman"/>
        </w:rPr>
        <w:t>, 52 m</w:t>
      </w:r>
      <w:r w:rsidR="00993CA9" w:rsidRPr="004D2128">
        <w:rPr>
          <w:rFonts w:ascii="Times New Roman" w:hAnsi="Times New Roman" w:cs="Times New Roman"/>
          <w:i/>
        </w:rPr>
        <w:t>g</w:t>
      </w:r>
      <w:r w:rsidR="00993CA9" w:rsidRPr="004D2128">
        <w:rPr>
          <w:rFonts w:ascii="Times New Roman" w:hAnsi="Times New Roman" w:cs="Times New Roman"/>
        </w:rPr>
        <w:t xml:space="preserve"> and 56 m</w:t>
      </w:r>
      <w:r w:rsidR="00993CA9" w:rsidRPr="004D2128">
        <w:rPr>
          <w:rFonts w:ascii="Times New Roman" w:hAnsi="Times New Roman" w:cs="Times New Roman"/>
          <w:i/>
        </w:rPr>
        <w:t>g</w:t>
      </w:r>
      <w:r w:rsidR="00993CA9" w:rsidRPr="004D2128">
        <w:rPr>
          <w:rFonts w:ascii="Times New Roman" w:hAnsi="Times New Roman" w:cs="Times New Roman"/>
        </w:rPr>
        <w:t xml:space="preserve">. </w:t>
      </w:r>
      <w:r w:rsidR="00795112" w:rsidRPr="004D2128">
        <w:rPr>
          <w:rFonts w:ascii="Times New Roman" w:hAnsi="Times New Roman" w:cs="Times New Roman"/>
        </w:rPr>
        <w:t>Th</w:t>
      </w:r>
      <w:r w:rsidR="00CF72B1" w:rsidRPr="004D2128">
        <w:rPr>
          <w:rFonts w:ascii="Times New Roman" w:hAnsi="Times New Roman" w:cs="Times New Roman"/>
        </w:rPr>
        <w:t>is approach</w:t>
      </w:r>
      <w:r w:rsidR="00795112" w:rsidRPr="004D2128">
        <w:rPr>
          <w:rFonts w:ascii="Times New Roman" w:hAnsi="Times New Roman" w:cs="Times New Roman"/>
        </w:rPr>
        <w:t xml:space="preserve"> result</w:t>
      </w:r>
      <w:r w:rsidR="00CF72B1" w:rsidRPr="004D2128">
        <w:rPr>
          <w:rFonts w:ascii="Times New Roman" w:hAnsi="Times New Roman" w:cs="Times New Roman"/>
        </w:rPr>
        <w:t>ed</w:t>
      </w:r>
      <w:r w:rsidR="00795112" w:rsidRPr="004D2128">
        <w:rPr>
          <w:rFonts w:ascii="Times New Roman" w:hAnsi="Times New Roman" w:cs="Times New Roman"/>
        </w:rPr>
        <w:t xml:space="preserve"> in a range of ST thresholds </w:t>
      </w:r>
      <w:r w:rsidR="00CF72B1" w:rsidRPr="004D2128">
        <w:rPr>
          <w:rFonts w:ascii="Times New Roman" w:hAnsi="Times New Roman" w:cs="Times New Roman"/>
        </w:rPr>
        <w:t xml:space="preserve">with which </w:t>
      </w:r>
      <w:r w:rsidR="00795112" w:rsidRPr="004D2128">
        <w:rPr>
          <w:rFonts w:ascii="Times New Roman" w:hAnsi="Times New Roman" w:cs="Times New Roman"/>
        </w:rPr>
        <w:t>to compare to the AG vertical axis 100 count∙min</w:t>
      </w:r>
      <w:r w:rsidR="00795112" w:rsidRPr="004D2128">
        <w:rPr>
          <w:rFonts w:ascii="Times New Roman" w:hAnsi="Times New Roman" w:cs="Times New Roman"/>
          <w:vertAlign w:val="superscript"/>
        </w:rPr>
        <w:t>-1</w:t>
      </w:r>
      <w:r w:rsidR="00795112" w:rsidRPr="004D2128">
        <w:rPr>
          <w:rFonts w:ascii="Times New Roman" w:hAnsi="Times New Roman" w:cs="Times New Roman"/>
        </w:rPr>
        <w:t xml:space="preserve"> reference.</w:t>
      </w:r>
      <w:r w:rsidR="00943A72">
        <w:rPr>
          <w:rFonts w:ascii="Times New Roman" w:hAnsi="Times New Roman" w:cs="Times New Roman"/>
        </w:rPr>
        <w:t xml:space="preserve"> </w:t>
      </w:r>
    </w:p>
    <w:p w14:paraId="7E6D967F" w14:textId="77777777" w:rsidR="00B97875" w:rsidRPr="004D2128" w:rsidRDefault="00B97875" w:rsidP="004D2128">
      <w:pPr>
        <w:spacing w:line="480" w:lineRule="auto"/>
        <w:contextualSpacing/>
        <w:jc w:val="both"/>
        <w:rPr>
          <w:rFonts w:ascii="Times New Roman" w:hAnsi="Times New Roman" w:cs="Times New Roman"/>
        </w:rPr>
      </w:pPr>
    </w:p>
    <w:p w14:paraId="75BA41F9" w14:textId="0F50CC58" w:rsidR="00B94B66" w:rsidRDefault="00C3443E" w:rsidP="004D2128">
      <w:pPr>
        <w:spacing w:line="480" w:lineRule="auto"/>
        <w:contextualSpacing/>
        <w:jc w:val="both"/>
        <w:rPr>
          <w:rFonts w:ascii="Times New Roman" w:hAnsi="Times New Roman" w:cs="Times New Roman"/>
        </w:rPr>
      </w:pPr>
      <w:r w:rsidRPr="004D2128">
        <w:rPr>
          <w:rFonts w:ascii="Times New Roman" w:hAnsi="Times New Roman" w:cs="Times New Roman"/>
        </w:rPr>
        <w:t>Following calculation of</w:t>
      </w:r>
      <w:r w:rsidR="00293CFD" w:rsidRPr="004D2128">
        <w:rPr>
          <w:rFonts w:ascii="Times New Roman" w:hAnsi="Times New Roman" w:cs="Times New Roman"/>
        </w:rPr>
        <w:t xml:space="preserve"> descriptive statistics to describe the participant group, t</w:t>
      </w:r>
      <w:r w:rsidR="003E24C8" w:rsidRPr="004D2128">
        <w:rPr>
          <w:rFonts w:ascii="Times New Roman" w:hAnsi="Times New Roman" w:cs="Times New Roman"/>
        </w:rPr>
        <w:t>he GA ST estimates were compared to the AG 100 count∙min</w:t>
      </w:r>
      <w:r w:rsidR="003E24C8" w:rsidRPr="004D2128">
        <w:rPr>
          <w:rFonts w:ascii="Times New Roman" w:hAnsi="Times New Roman" w:cs="Times New Roman"/>
          <w:vertAlign w:val="superscript"/>
        </w:rPr>
        <w:t>-1</w:t>
      </w:r>
      <w:r w:rsidR="003E24C8" w:rsidRPr="004D2128">
        <w:rPr>
          <w:rFonts w:ascii="Times New Roman" w:hAnsi="Times New Roman" w:cs="Times New Roman"/>
        </w:rPr>
        <w:t xml:space="preserve"> estimates</w:t>
      </w:r>
      <w:r w:rsidR="0001269E" w:rsidRPr="004D2128">
        <w:rPr>
          <w:rFonts w:ascii="Times New Roman" w:hAnsi="Times New Roman" w:cs="Times New Roman"/>
        </w:rPr>
        <w:t xml:space="preserve"> </w:t>
      </w:r>
      <w:r w:rsidR="00D33034" w:rsidRPr="004D2128">
        <w:rPr>
          <w:rFonts w:ascii="Times New Roman" w:hAnsi="Times New Roman" w:cs="Times New Roman"/>
        </w:rPr>
        <w:t xml:space="preserve">at the group level </w:t>
      </w:r>
      <w:r w:rsidR="003E24C8" w:rsidRPr="004D2128">
        <w:rPr>
          <w:rFonts w:ascii="Times New Roman" w:hAnsi="Times New Roman" w:cs="Times New Roman"/>
        </w:rPr>
        <w:t>by</w:t>
      </w:r>
      <w:r w:rsidR="00293CFD" w:rsidRPr="004D2128">
        <w:rPr>
          <w:rFonts w:ascii="Times New Roman" w:hAnsi="Times New Roman" w:cs="Times New Roman"/>
        </w:rPr>
        <w:t xml:space="preserve"> </w:t>
      </w:r>
      <w:r w:rsidR="003E24C8" w:rsidRPr="004D2128">
        <w:rPr>
          <w:rFonts w:ascii="Times New Roman" w:hAnsi="Times New Roman" w:cs="Times New Roman"/>
        </w:rPr>
        <w:t xml:space="preserve">calculating Cronbach’s alpha, </w:t>
      </w:r>
      <w:r w:rsidR="003E24C8" w:rsidRPr="004D2128">
        <w:rPr>
          <w:rFonts w:ascii="Times New Roman" w:hAnsi="Times New Roman" w:cs="Times New Roman"/>
        </w:rPr>
        <w:lastRenderedPageBreak/>
        <w:t>intraclass correlation coefficients (ICC), Kappa values</w:t>
      </w:r>
      <w:r w:rsidR="00D33034" w:rsidRPr="004D2128">
        <w:rPr>
          <w:rFonts w:ascii="Times New Roman" w:hAnsi="Times New Roman" w:cs="Times New Roman"/>
        </w:rPr>
        <w:t xml:space="preserve"> and </w:t>
      </w:r>
      <w:r w:rsidR="003E24C8" w:rsidRPr="004D2128">
        <w:rPr>
          <w:rFonts w:ascii="Times New Roman" w:hAnsi="Times New Roman" w:cs="Times New Roman"/>
        </w:rPr>
        <w:t>percent agreement</w:t>
      </w:r>
      <w:r w:rsidR="00D33034" w:rsidRPr="004D2128">
        <w:rPr>
          <w:rFonts w:ascii="Times New Roman" w:hAnsi="Times New Roman" w:cs="Times New Roman"/>
        </w:rPr>
        <w:t xml:space="preserve">. Individual level estimates were compared by calculating </w:t>
      </w:r>
      <w:r w:rsidR="00906A69" w:rsidRPr="004D2128">
        <w:rPr>
          <w:rFonts w:ascii="Times New Roman" w:hAnsi="Times New Roman" w:cs="Times New Roman"/>
        </w:rPr>
        <w:t>limits of agreement (LOA)</w:t>
      </w:r>
      <w:r w:rsidR="00D4556B" w:rsidRPr="004D2128">
        <w:rPr>
          <w:rFonts w:ascii="Times New Roman" w:hAnsi="Times New Roman" w:cs="Times New Roman"/>
        </w:rPr>
        <w:t>, correlations between bias and mean sedentary time (AG and GA)</w:t>
      </w:r>
      <w:r w:rsidR="00906A69" w:rsidRPr="004D2128">
        <w:rPr>
          <w:rFonts w:ascii="Times New Roman" w:hAnsi="Times New Roman" w:cs="Times New Roman"/>
        </w:rPr>
        <w:t xml:space="preserve"> </w:t>
      </w:r>
      <w:r w:rsidR="00BE122B" w:rsidRPr="004D2128">
        <w:rPr>
          <w:rFonts w:ascii="Times New Roman" w:hAnsi="Times New Roman" w:cs="Times New Roman"/>
        </w:rPr>
        <w:t>and mean absolute percent error (MAPE, %)</w:t>
      </w:r>
      <w:r w:rsidR="003E24C8" w:rsidRPr="004D2128">
        <w:rPr>
          <w:rFonts w:ascii="Times New Roman" w:hAnsi="Times New Roman" w:cs="Times New Roman"/>
        </w:rPr>
        <w:t>.</w:t>
      </w:r>
      <w:r w:rsidR="00795112" w:rsidRPr="004D2128">
        <w:rPr>
          <w:rFonts w:ascii="Times New Roman" w:hAnsi="Times New Roman" w:cs="Times New Roman"/>
        </w:rPr>
        <w:t xml:space="preserve"> </w:t>
      </w:r>
      <w:r w:rsidR="002007BF" w:rsidRPr="004D2128">
        <w:rPr>
          <w:rFonts w:ascii="Times New Roman" w:hAnsi="Times New Roman" w:cs="Times New Roman"/>
        </w:rPr>
        <w:t>Null hypothesis testing is not appropriate when considering the compa</w:t>
      </w:r>
      <w:r w:rsidR="003A0C40" w:rsidRPr="004D2128">
        <w:rPr>
          <w:rFonts w:ascii="Times New Roman" w:hAnsi="Times New Roman" w:cs="Times New Roman"/>
        </w:rPr>
        <w:t>rability between estimates</w:t>
      </w:r>
      <w:r w:rsidR="002007BF" w:rsidRPr="004D2128">
        <w:rPr>
          <w:rFonts w:ascii="Times New Roman" w:hAnsi="Times New Roman" w:cs="Times New Roman"/>
        </w:rPr>
        <w:t xml:space="preserve"> </w:t>
      </w:r>
      <w:r w:rsidR="002007BF" w:rsidRPr="004D2128">
        <w:rPr>
          <w:rFonts w:ascii="Times New Roman" w:hAnsi="Times New Roman" w:cs="Times New Roman"/>
        </w:rPr>
        <w:fldChar w:fldCharType="begin"/>
      </w:r>
      <w:r w:rsidR="00ED0BC9">
        <w:rPr>
          <w:rFonts w:ascii="Times New Roman" w:hAnsi="Times New Roman" w:cs="Times New Roman"/>
        </w:rPr>
        <w:instrText xml:space="preserve"> ADDIN EN.CITE &lt;EndNote&gt;&lt;Cite&gt;&lt;Author&gt;Dixon&lt;/Author&gt;&lt;Year&gt;2017&lt;/Year&gt;&lt;RecNum&gt;1728&lt;/RecNum&gt;&lt;DisplayText&gt;&lt;style face="superscript"&gt;25&lt;/style&gt;&lt;/DisplayText&gt;&lt;record&gt;&lt;rec-number&gt;1728&lt;/rec-number&gt;&lt;foreign-keys&gt;&lt;key app="EN" db-id="dprev0dfidxrf0eed27p92ww9f22ztv052wf" timestamp="1516023436"&gt;1728&lt;/key&gt;&lt;/foreign-keys&gt;&lt;ref-type name="Journal Article"&gt;17&lt;/ref-type&gt;&lt;contributors&gt;&lt;authors&gt;&lt;author&gt;Dixon, P.M.&lt;/author&gt;&lt;author&gt;Saint-Maurice, P. F.&lt;/author&gt;&lt;author&gt;Kim, Y.&lt;/author&gt;&lt;author&gt;Hibbing, P.&lt;/author&gt;&lt;author&gt;Bai, Y.&lt;/author&gt;&lt;author&gt;Welk, G.J.&lt;/author&gt;&lt;/authors&gt;&lt;/contributors&gt;&lt;titles&gt;&lt;title&gt;A primer on the use of equivalence testing for evaluating measurement agreement&lt;/title&gt;&lt;secondary-title&gt;Medicine and Science in Sports and Exercise&lt;/secondary-title&gt;&lt;/titles&gt;&lt;periodical&gt;&lt;full-title&gt;Medicine and Science in Sports and Exercise&lt;/full-title&gt;&lt;/periodical&gt;&lt;volume&gt;Ahead of Print&lt;/volume&gt;&lt;dates&gt;&lt;year&gt;2017&lt;/year&gt;&lt;/dates&gt;&lt;urls&gt;&lt;/urls&gt;&lt;electronic-resource-num&gt;10.1249/MSS.0000000000001481&lt;/electronic-resource-num&gt;&lt;/record&gt;&lt;/Cite&gt;&lt;/EndNote&gt;</w:instrText>
      </w:r>
      <w:r w:rsidR="002007BF" w:rsidRPr="004D2128">
        <w:rPr>
          <w:rFonts w:ascii="Times New Roman" w:hAnsi="Times New Roman" w:cs="Times New Roman"/>
        </w:rPr>
        <w:fldChar w:fldCharType="separate"/>
      </w:r>
      <w:r w:rsidR="00ED0BC9" w:rsidRPr="00ED0BC9">
        <w:rPr>
          <w:rFonts w:ascii="Times New Roman" w:hAnsi="Times New Roman" w:cs="Times New Roman"/>
          <w:noProof/>
          <w:vertAlign w:val="superscript"/>
        </w:rPr>
        <w:t>25</w:t>
      </w:r>
      <w:r w:rsidR="002007BF" w:rsidRPr="004D2128">
        <w:rPr>
          <w:rFonts w:ascii="Times New Roman" w:hAnsi="Times New Roman" w:cs="Times New Roman"/>
        </w:rPr>
        <w:fldChar w:fldCharType="end"/>
      </w:r>
      <w:r w:rsidR="002007BF" w:rsidRPr="004D2128">
        <w:rPr>
          <w:rFonts w:ascii="Times New Roman" w:hAnsi="Times New Roman" w:cs="Times New Roman"/>
        </w:rPr>
        <w:t xml:space="preserve">, therefore equivalency analysis was </w:t>
      </w:r>
      <w:r w:rsidR="00D33034" w:rsidRPr="004D2128">
        <w:rPr>
          <w:rFonts w:ascii="Times New Roman" w:hAnsi="Times New Roman" w:cs="Times New Roman"/>
        </w:rPr>
        <w:t xml:space="preserve">also </w:t>
      </w:r>
      <w:r w:rsidR="002007BF" w:rsidRPr="004D2128">
        <w:rPr>
          <w:rFonts w:ascii="Times New Roman" w:hAnsi="Times New Roman" w:cs="Times New Roman"/>
        </w:rPr>
        <w:t>performed to establish the equivalence of group level estimates of ST on average.</w:t>
      </w:r>
      <w:r w:rsidR="000A7118" w:rsidRPr="004D2128">
        <w:rPr>
          <w:rFonts w:ascii="Times New Roman" w:hAnsi="Times New Roman" w:cs="Times New Roman"/>
        </w:rPr>
        <w:t xml:space="preserve"> </w:t>
      </w:r>
      <w:r w:rsidR="002007BF" w:rsidRPr="004D2128">
        <w:rPr>
          <w:rFonts w:ascii="Times New Roman" w:hAnsi="Times New Roman" w:cs="Times New Roman"/>
        </w:rPr>
        <w:t>A</w:t>
      </w:r>
      <w:r w:rsidR="00CA717F">
        <w:rPr>
          <w:rFonts w:ascii="Times New Roman" w:hAnsi="Times New Roman" w:cs="Times New Roman"/>
        </w:rPr>
        <w:t xml:space="preserve"> 95%</w:t>
      </w:r>
      <w:r w:rsidR="002007BF" w:rsidRPr="004D2128">
        <w:rPr>
          <w:rFonts w:ascii="Times New Roman" w:hAnsi="Times New Roman" w:cs="Times New Roman"/>
        </w:rPr>
        <w:t xml:space="preserve">equivalence test was completed to establish whether the 90% confidence intervals for the range of GA ST thresholds completely fell within the zone of equivalence, defined as </w:t>
      </w:r>
      <w:r w:rsidR="00AA7852" w:rsidRPr="004D2128">
        <w:rPr>
          <w:rFonts w:ascii="Times New Roman" w:hAnsi="Times New Roman" w:cs="Times New Roman"/>
        </w:rPr>
        <w:t>±</w:t>
      </w:r>
      <w:r w:rsidR="002007BF" w:rsidRPr="004D2128">
        <w:rPr>
          <w:rFonts w:ascii="Times New Roman" w:hAnsi="Times New Roman" w:cs="Times New Roman"/>
        </w:rPr>
        <w:t xml:space="preserve">10% of the mean </w:t>
      </w:r>
      <w:r w:rsidR="003A0C40" w:rsidRPr="004D2128">
        <w:rPr>
          <w:rFonts w:ascii="Times New Roman" w:hAnsi="Times New Roman" w:cs="Times New Roman"/>
        </w:rPr>
        <w:t>AG 100 count∙min</w:t>
      </w:r>
      <w:r w:rsidR="003A0C40" w:rsidRPr="004D2128">
        <w:rPr>
          <w:rFonts w:ascii="Times New Roman" w:hAnsi="Times New Roman" w:cs="Times New Roman"/>
          <w:vertAlign w:val="superscript"/>
        </w:rPr>
        <w:t>-1</w:t>
      </w:r>
      <w:r w:rsidR="003A0C40" w:rsidRPr="004D2128">
        <w:rPr>
          <w:rFonts w:ascii="Times New Roman" w:hAnsi="Times New Roman" w:cs="Times New Roman"/>
        </w:rPr>
        <w:t xml:space="preserve"> classified </w:t>
      </w:r>
      <w:r w:rsidR="002007BF" w:rsidRPr="004D2128">
        <w:rPr>
          <w:rFonts w:ascii="Times New Roman" w:hAnsi="Times New Roman" w:cs="Times New Roman"/>
        </w:rPr>
        <w:t xml:space="preserve">ST. </w:t>
      </w:r>
    </w:p>
    <w:p w14:paraId="1F771CD7" w14:textId="29BC10FB" w:rsidR="003E24C8" w:rsidRPr="004D2128" w:rsidRDefault="00943A72" w:rsidP="004D2128">
      <w:pPr>
        <w:spacing w:line="480" w:lineRule="auto"/>
        <w:contextualSpacing/>
        <w:jc w:val="both"/>
        <w:rPr>
          <w:rFonts w:ascii="Times New Roman" w:hAnsi="Times New Roman" w:cs="Times New Roman"/>
        </w:rPr>
      </w:pPr>
      <w:r>
        <w:rPr>
          <w:rFonts w:ascii="Times New Roman" w:hAnsi="Times New Roman" w:cs="Times New Roman"/>
        </w:rPr>
        <w:t xml:space="preserve">In </w:t>
      </w:r>
      <w:r w:rsidR="00B94B66">
        <w:rPr>
          <w:rFonts w:ascii="Times New Roman" w:hAnsi="Times New Roman" w:cs="Times New Roman"/>
        </w:rPr>
        <w:t>Step 2</w:t>
      </w:r>
      <w:r>
        <w:rPr>
          <w:rFonts w:ascii="Times New Roman" w:hAnsi="Times New Roman" w:cs="Times New Roman"/>
        </w:rPr>
        <w:t xml:space="preserve"> of the analysis, results from step 1 were used to identify the likely range of most comparable thresholds, and further thresholds </w:t>
      </w:r>
      <w:r w:rsidR="00DB7EF5">
        <w:rPr>
          <w:rFonts w:ascii="Times New Roman" w:hAnsi="Times New Roman" w:cs="Times New Roman"/>
        </w:rPr>
        <w:t xml:space="preserve">within this range </w:t>
      </w:r>
      <w:r>
        <w:rPr>
          <w:rFonts w:ascii="Times New Roman" w:hAnsi="Times New Roman" w:cs="Times New Roman"/>
        </w:rPr>
        <w:t xml:space="preserve">were then added to the analysis to attempt to find the optimal threshold. </w:t>
      </w:r>
      <w:r w:rsidR="00CD2774">
        <w:rPr>
          <w:rFonts w:ascii="Times New Roman" w:hAnsi="Times New Roman" w:cs="Times New Roman"/>
        </w:rPr>
        <w:t xml:space="preserve">Analyses were also completed separately by sex to further examine the comparability of estimates. </w:t>
      </w:r>
      <w:r>
        <w:rPr>
          <w:rFonts w:ascii="Times New Roman" w:hAnsi="Times New Roman" w:cs="Times New Roman"/>
        </w:rPr>
        <w:t>To provide a more stringent comparison, for the second step in analysis, the zone of equivalence for the</w:t>
      </w:r>
      <w:r w:rsidR="00CD2774">
        <w:rPr>
          <w:rFonts w:ascii="Times New Roman" w:hAnsi="Times New Roman" w:cs="Times New Roman"/>
        </w:rPr>
        <w:t xml:space="preserve"> group-level</w:t>
      </w:r>
      <w:r>
        <w:rPr>
          <w:rFonts w:ascii="Times New Roman" w:hAnsi="Times New Roman" w:cs="Times New Roman"/>
        </w:rPr>
        <w:t xml:space="preserve"> equivalence test was reduced to ±5% of the mean AG </w:t>
      </w:r>
      <w:r w:rsidRPr="004D2128">
        <w:rPr>
          <w:rFonts w:ascii="Times New Roman" w:hAnsi="Times New Roman" w:cs="Times New Roman"/>
        </w:rPr>
        <w:t>100 count∙min</w:t>
      </w:r>
      <w:r w:rsidRPr="004D2128">
        <w:rPr>
          <w:rFonts w:ascii="Times New Roman" w:hAnsi="Times New Roman" w:cs="Times New Roman"/>
          <w:vertAlign w:val="superscript"/>
        </w:rPr>
        <w:t>-1</w:t>
      </w:r>
      <w:r w:rsidRPr="004D2128">
        <w:rPr>
          <w:rFonts w:ascii="Times New Roman" w:hAnsi="Times New Roman" w:cs="Times New Roman"/>
        </w:rPr>
        <w:t xml:space="preserve"> classified ST</w:t>
      </w:r>
      <w:r w:rsidR="00CD2774">
        <w:rPr>
          <w:rFonts w:ascii="Times New Roman" w:hAnsi="Times New Roman" w:cs="Times New Roman"/>
        </w:rPr>
        <w:t>.</w:t>
      </w:r>
      <w:r>
        <w:rPr>
          <w:rFonts w:ascii="Times New Roman" w:hAnsi="Times New Roman" w:cs="Times New Roman"/>
        </w:rPr>
        <w:t xml:space="preserve"> </w:t>
      </w:r>
      <w:r w:rsidR="00795112" w:rsidRPr="004D2128">
        <w:rPr>
          <w:rFonts w:ascii="Times New Roman" w:hAnsi="Times New Roman" w:cs="Times New Roman"/>
        </w:rPr>
        <w:t xml:space="preserve">Analysis was completed using </w:t>
      </w:r>
      <w:r w:rsidR="002E229B" w:rsidRPr="004D2128">
        <w:rPr>
          <w:rFonts w:ascii="Times New Roman" w:hAnsi="Times New Roman" w:cs="Times New Roman"/>
        </w:rPr>
        <w:t xml:space="preserve">IBM </w:t>
      </w:r>
      <w:r w:rsidR="00795112" w:rsidRPr="004D2128">
        <w:rPr>
          <w:rFonts w:ascii="Times New Roman" w:hAnsi="Times New Roman" w:cs="Times New Roman"/>
        </w:rPr>
        <w:t xml:space="preserve">SPSS </w:t>
      </w:r>
      <w:r w:rsidR="002E229B" w:rsidRPr="004D2128">
        <w:rPr>
          <w:rFonts w:ascii="Times New Roman" w:hAnsi="Times New Roman" w:cs="Times New Roman"/>
        </w:rPr>
        <w:t xml:space="preserve">Statistics </w:t>
      </w:r>
      <w:r w:rsidR="00795112" w:rsidRPr="004D2128">
        <w:rPr>
          <w:rFonts w:ascii="Times New Roman" w:hAnsi="Times New Roman" w:cs="Times New Roman"/>
        </w:rPr>
        <w:t>v</w:t>
      </w:r>
      <w:r w:rsidR="002E229B" w:rsidRPr="004D2128">
        <w:rPr>
          <w:rFonts w:ascii="Times New Roman" w:hAnsi="Times New Roman" w:cs="Times New Roman"/>
        </w:rPr>
        <w:t>.2</w:t>
      </w:r>
      <w:r>
        <w:rPr>
          <w:rFonts w:ascii="Times New Roman" w:hAnsi="Times New Roman" w:cs="Times New Roman"/>
        </w:rPr>
        <w:t>4</w:t>
      </w:r>
      <w:r w:rsidR="002E229B" w:rsidRPr="004D2128">
        <w:rPr>
          <w:rFonts w:ascii="Times New Roman" w:hAnsi="Times New Roman" w:cs="Times New Roman"/>
        </w:rPr>
        <w:t xml:space="preserve"> (IBM, Armonk, NY) </w:t>
      </w:r>
      <w:r w:rsidR="00795112" w:rsidRPr="004D2128">
        <w:rPr>
          <w:rFonts w:ascii="Times New Roman" w:hAnsi="Times New Roman" w:cs="Times New Roman"/>
        </w:rPr>
        <w:t xml:space="preserve">and Microsoft Excel </w:t>
      </w:r>
      <w:r w:rsidR="002E229B" w:rsidRPr="004D2128">
        <w:rPr>
          <w:rFonts w:ascii="Times New Roman" w:hAnsi="Times New Roman" w:cs="Times New Roman"/>
        </w:rPr>
        <w:t xml:space="preserve">2016 (Microsoft, Redmond, WA). </w:t>
      </w:r>
    </w:p>
    <w:p w14:paraId="17FEA277" w14:textId="1EAB7D02" w:rsidR="00293CFD" w:rsidRPr="004D2128" w:rsidRDefault="00293CFD" w:rsidP="004D2128">
      <w:pPr>
        <w:spacing w:line="480" w:lineRule="auto"/>
        <w:contextualSpacing/>
        <w:jc w:val="both"/>
        <w:rPr>
          <w:rFonts w:ascii="Times New Roman" w:hAnsi="Times New Roman" w:cs="Times New Roman"/>
        </w:rPr>
      </w:pPr>
    </w:p>
    <w:p w14:paraId="33E77E09" w14:textId="2165C10B" w:rsidR="00293CFD" w:rsidRPr="004D2128" w:rsidRDefault="00293CFD" w:rsidP="004D2128">
      <w:pPr>
        <w:spacing w:line="480" w:lineRule="auto"/>
        <w:rPr>
          <w:rFonts w:ascii="Times New Roman" w:hAnsi="Times New Roman" w:cs="Times New Roman"/>
          <w:b/>
        </w:rPr>
      </w:pPr>
      <w:r w:rsidRPr="004D2128">
        <w:rPr>
          <w:rFonts w:ascii="Times New Roman" w:hAnsi="Times New Roman" w:cs="Times New Roman"/>
          <w:b/>
        </w:rPr>
        <w:t>Results</w:t>
      </w:r>
    </w:p>
    <w:p w14:paraId="2F2FC7EB" w14:textId="42A96B8D" w:rsidR="00293CFD" w:rsidRPr="004D2128" w:rsidRDefault="00293CFD" w:rsidP="004D2128">
      <w:pPr>
        <w:spacing w:line="480" w:lineRule="auto"/>
        <w:contextualSpacing/>
        <w:jc w:val="both"/>
        <w:rPr>
          <w:rFonts w:ascii="Times New Roman" w:hAnsi="Times New Roman" w:cs="Times New Roman"/>
        </w:rPr>
      </w:pPr>
      <w:r w:rsidRPr="004D2128">
        <w:rPr>
          <w:rFonts w:ascii="Times New Roman" w:hAnsi="Times New Roman" w:cs="Times New Roman"/>
        </w:rPr>
        <w:t xml:space="preserve">Participant characteristics, the number of days included in </w:t>
      </w:r>
      <w:r w:rsidR="00030406" w:rsidRPr="004D2128">
        <w:rPr>
          <w:rFonts w:ascii="Times New Roman" w:hAnsi="Times New Roman" w:cs="Times New Roman"/>
        </w:rPr>
        <w:t>analyses</w:t>
      </w:r>
      <w:r w:rsidRPr="004D2128">
        <w:rPr>
          <w:rFonts w:ascii="Times New Roman" w:hAnsi="Times New Roman" w:cs="Times New Roman"/>
        </w:rPr>
        <w:t>, weekday and weekend day wear times for boys and girls have been published previously</w:t>
      </w:r>
      <w:r w:rsidR="00B97875" w:rsidRPr="004D2128">
        <w:rPr>
          <w:rFonts w:ascii="Times New Roman" w:hAnsi="Times New Roman" w:cs="Times New Roman"/>
        </w:rPr>
        <w:t xml:space="preserve"> for this population</w:t>
      </w:r>
      <w:r w:rsidRPr="004D2128">
        <w:rPr>
          <w:rFonts w:ascii="Times New Roman" w:hAnsi="Times New Roman" w:cs="Times New Roman"/>
        </w:rPr>
        <w:t xml:space="preserve"> </w:t>
      </w:r>
      <w:r w:rsidRPr="004D2128">
        <w:rPr>
          <w:rFonts w:ascii="Times New Roman" w:hAnsi="Times New Roman" w:cs="Times New Roman"/>
        </w:rPr>
        <w:fldChar w:fldCharType="begin">
          <w:fldData xml:space="preserve">PEVuZE5vdGU+PENpdGU+PEF1dGhvcj5Cb2RkeTwvQXV0aG9yPjxZZWFyPjIwMTg8L1llYXI+PFJl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</w:fldData>
        </w:fldChar>
      </w:r>
      <w:r w:rsidR="00ED0BC9">
        <w:rPr>
          <w:rFonts w:ascii="Times New Roman" w:hAnsi="Times New Roman" w:cs="Times New Roman"/>
        </w:rPr>
        <w:instrText xml:space="preserve"> ADDIN EN.CITE </w:instrText>
      </w:r>
      <w:r w:rsidR="00ED0BC9">
        <w:rPr>
          <w:rFonts w:ascii="Times New Roman" w:hAnsi="Times New Roman" w:cs="Times New Roman"/>
        </w:rPr>
        <w:fldChar w:fldCharType="begin">
          <w:fldData xml:space="preserve">PEVuZE5vdGU+PENpdGU+PEF1dGhvcj5Cb2RkeTwvQXV0aG9yPjxZZWFyPjIwMTg8L1llYXI+PFJl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</w:fldData>
        </w:fldChar>
      </w:r>
      <w:r w:rsidR="00ED0BC9">
        <w:rPr>
          <w:rFonts w:ascii="Times New Roman" w:hAnsi="Times New Roman" w:cs="Times New Roman"/>
        </w:rPr>
        <w:instrText xml:space="preserve"> ADDIN EN.CITE.DATA </w:instrText>
      </w:r>
      <w:r w:rsidR="00ED0BC9">
        <w:rPr>
          <w:rFonts w:ascii="Times New Roman" w:hAnsi="Times New Roman" w:cs="Times New Roman"/>
        </w:rPr>
      </w:r>
      <w:r w:rsidR="00ED0BC9">
        <w:rPr>
          <w:rFonts w:ascii="Times New Roman" w:hAnsi="Times New Roman" w:cs="Times New Roman"/>
        </w:rPr>
        <w:fldChar w:fldCharType="end"/>
      </w:r>
      <w:r w:rsidRPr="004D2128">
        <w:rPr>
          <w:rFonts w:ascii="Times New Roman" w:hAnsi="Times New Roman" w:cs="Times New Roman"/>
        </w:rPr>
      </w:r>
      <w:r w:rsidRPr="004D2128">
        <w:rPr>
          <w:rFonts w:ascii="Times New Roman" w:hAnsi="Times New Roman" w:cs="Times New Roman"/>
        </w:rPr>
        <w:fldChar w:fldCharType="separate"/>
      </w:r>
      <w:r w:rsidR="00ED0BC9" w:rsidRPr="00ED0BC9">
        <w:rPr>
          <w:rFonts w:ascii="Times New Roman" w:hAnsi="Times New Roman" w:cs="Times New Roman"/>
          <w:noProof/>
          <w:vertAlign w:val="superscript"/>
        </w:rPr>
        <w:t>15</w:t>
      </w:r>
      <w:r w:rsidRPr="004D2128">
        <w:rPr>
          <w:rFonts w:ascii="Times New Roman" w:hAnsi="Times New Roman" w:cs="Times New Roman"/>
        </w:rPr>
        <w:fldChar w:fldCharType="end"/>
      </w:r>
      <w:r w:rsidRPr="004D2128">
        <w:rPr>
          <w:rFonts w:ascii="Times New Roman" w:hAnsi="Times New Roman" w:cs="Times New Roman"/>
        </w:rPr>
        <w:t xml:space="preserve">, </w:t>
      </w:r>
      <w:r w:rsidR="002E229B" w:rsidRPr="004D2128">
        <w:rPr>
          <w:rFonts w:ascii="Times New Roman" w:hAnsi="Times New Roman" w:cs="Times New Roman"/>
        </w:rPr>
        <w:t>and are</w:t>
      </w:r>
      <w:r w:rsidRPr="004D2128">
        <w:rPr>
          <w:rFonts w:ascii="Times New Roman" w:hAnsi="Times New Roman" w:cs="Times New Roman"/>
        </w:rPr>
        <w:t xml:space="preserve"> displayed in Table 1. </w:t>
      </w:r>
    </w:p>
    <w:p w14:paraId="1718EF51" w14:textId="7D68F6F1" w:rsidR="00871913" w:rsidRPr="004D2128" w:rsidRDefault="00913C27" w:rsidP="004D2128">
      <w:pPr>
        <w:spacing w:line="480" w:lineRule="auto"/>
        <w:rPr>
          <w:rFonts w:ascii="Times New Roman" w:eastAsia="Calibri" w:hAnsi="Times New Roman" w:cs="Times New Roman"/>
          <w:u w:val="single"/>
        </w:rPr>
      </w:pPr>
      <w:r w:rsidRPr="004D2128">
        <w:rPr>
          <w:rFonts w:ascii="Times New Roman" w:eastAsia="Calibri" w:hAnsi="Times New Roman" w:cs="Times New Roman"/>
          <w:u w:val="single"/>
        </w:rPr>
        <w:t>[TABLE 1 ABOUT HERE]</w:t>
      </w:r>
      <w:r w:rsidR="00871913" w:rsidRPr="004D2128">
        <w:rPr>
          <w:rFonts w:ascii="Times New Roman" w:eastAsia="Calibri" w:hAnsi="Times New Roman" w:cs="Times New Roman"/>
          <w:u w:val="single"/>
        </w:rPr>
        <w:br w:type="page"/>
      </w:r>
    </w:p>
    <w:p w14:paraId="609EB8BA" w14:textId="77777777" w:rsidR="00293CFD" w:rsidRPr="004D2128" w:rsidRDefault="00293CFD" w:rsidP="004D2128">
      <w:pPr>
        <w:spacing w:line="480" w:lineRule="auto"/>
        <w:rPr>
          <w:rFonts w:ascii="Times New Roman" w:eastAsia="Calibri" w:hAnsi="Times New Roman" w:cs="Times New Roman"/>
          <w:u w:val="single"/>
        </w:rPr>
      </w:pPr>
    </w:p>
    <w:p w14:paraId="774B96A8" w14:textId="77777777" w:rsidR="00BE122B" w:rsidRPr="004D2128" w:rsidRDefault="00BE122B" w:rsidP="004D2128">
      <w:pPr>
        <w:spacing w:line="480" w:lineRule="auto"/>
        <w:contextualSpacing/>
        <w:jc w:val="both"/>
        <w:rPr>
          <w:rFonts w:ascii="Times New Roman" w:hAnsi="Times New Roman" w:cs="Times New Roman"/>
        </w:rPr>
      </w:pPr>
    </w:p>
    <w:p w14:paraId="6F9E6B88" w14:textId="3CDB951E" w:rsidR="008D0716" w:rsidRPr="004D2128" w:rsidRDefault="008D0716" w:rsidP="004D2128">
      <w:pPr>
        <w:spacing w:line="480" w:lineRule="auto"/>
        <w:contextualSpacing/>
        <w:jc w:val="both"/>
        <w:rPr>
          <w:rFonts w:ascii="Times New Roman" w:hAnsi="Times New Roman" w:cs="Times New Roman"/>
        </w:rPr>
      </w:pPr>
      <w:r>
        <w:rPr>
          <w:rFonts w:ascii="Times New Roman" w:hAnsi="Times New Roman" w:cs="Times New Roman"/>
        </w:rPr>
        <w:t xml:space="preserve">Analysis Step 1. </w:t>
      </w:r>
      <w:r w:rsidR="00293CFD" w:rsidRPr="004D2128">
        <w:rPr>
          <w:rFonts w:ascii="Times New Roman" w:hAnsi="Times New Roman" w:cs="Times New Roman"/>
        </w:rPr>
        <w:t xml:space="preserve">Table </w:t>
      </w:r>
      <w:r w:rsidR="005C14C1" w:rsidRPr="004D2128">
        <w:rPr>
          <w:rFonts w:ascii="Times New Roman" w:hAnsi="Times New Roman" w:cs="Times New Roman"/>
        </w:rPr>
        <w:t>2</w:t>
      </w:r>
      <w:r w:rsidR="00293CFD" w:rsidRPr="004D2128">
        <w:rPr>
          <w:rFonts w:ascii="Times New Roman" w:hAnsi="Times New Roman" w:cs="Times New Roman"/>
        </w:rPr>
        <w:t xml:space="preserve"> summarises the comparisons between the AG ≤100 count∙min</w:t>
      </w:r>
      <w:r w:rsidR="00293CFD" w:rsidRPr="004D2128">
        <w:rPr>
          <w:rFonts w:ascii="Times New Roman" w:hAnsi="Times New Roman" w:cs="Times New Roman"/>
          <w:vertAlign w:val="superscript"/>
        </w:rPr>
        <w:t xml:space="preserve">-1 </w:t>
      </w:r>
      <w:r w:rsidR="00293CFD" w:rsidRPr="004D2128">
        <w:rPr>
          <w:rFonts w:ascii="Times New Roman" w:hAnsi="Times New Roman" w:cs="Times New Roman"/>
        </w:rPr>
        <w:t>and various GA ST estimates. Kappa values ranged from 0.31-0.39, representing ‘fair’ agreement</w:t>
      </w:r>
      <w:r w:rsidR="00523109" w:rsidRPr="004D2128">
        <w:rPr>
          <w:rFonts w:ascii="Times New Roman" w:hAnsi="Times New Roman" w:cs="Times New Roman"/>
        </w:rPr>
        <w:t xml:space="preserve"> </w:t>
      </w:r>
      <w:r w:rsidR="00523109" w:rsidRPr="004D2128">
        <w:rPr>
          <w:rFonts w:ascii="Times New Roman" w:hAnsi="Times New Roman" w:cs="Times New Roman"/>
        </w:rPr>
        <w:fldChar w:fldCharType="begin"/>
      </w:r>
      <w:r w:rsidR="00ED0BC9">
        <w:rPr>
          <w:rFonts w:ascii="Times New Roman" w:hAnsi="Times New Roman" w:cs="Times New Roman"/>
        </w:rPr>
        <w:instrText xml:space="preserve"> ADDIN EN.CITE &lt;EndNote&gt;&lt;Cite&gt;&lt;Author&gt;Altman&lt;/Author&gt;&lt;Year&gt;1991&lt;/Year&gt;&lt;RecNum&gt;1214&lt;/RecNum&gt;&lt;DisplayText&gt;&lt;style face="superscript"&gt;26&lt;/style&gt;&lt;/DisplayText&gt;&lt;record&gt;&lt;rec-number&gt;1214&lt;/rec-number&gt;&lt;foreign-keys&gt;&lt;key app="EN" db-id="dprev0dfidxrf0eed27p92ww9f22ztv052wf" timestamp="1457615814"&gt;1214&lt;/key&gt;&lt;/foreign-keys&gt;&lt;ref-type name="Book"&gt;6&lt;/ref-type&gt;&lt;contributors&gt;&lt;authors&gt;&lt;author&gt;Altman, DG&lt;/author&gt;&lt;/authors&gt;&lt;/contributors&gt;&lt;titles&gt;&lt;title&gt;Practical Statistics for Medical Research&lt;/title&gt;&lt;/titles&gt;&lt;section&gt;404&lt;/section&gt;&lt;dates&gt;&lt;year&gt;1991&lt;/year&gt;&lt;/dates&gt;&lt;pub-location&gt;London&lt;/pub-location&gt;&lt;publisher&gt;Chapman and Hall&lt;/publisher&gt;&lt;urls&gt;&lt;/urls&gt;&lt;/record&gt;&lt;/Cite&gt;&lt;/EndNote&gt;</w:instrText>
      </w:r>
      <w:r w:rsidR="00523109" w:rsidRPr="004D2128">
        <w:rPr>
          <w:rFonts w:ascii="Times New Roman" w:hAnsi="Times New Roman" w:cs="Times New Roman"/>
        </w:rPr>
        <w:fldChar w:fldCharType="separate"/>
      </w:r>
      <w:r w:rsidR="00ED0BC9" w:rsidRPr="00ED0BC9">
        <w:rPr>
          <w:rFonts w:ascii="Times New Roman" w:hAnsi="Times New Roman" w:cs="Times New Roman"/>
          <w:noProof/>
          <w:vertAlign w:val="superscript"/>
        </w:rPr>
        <w:t>26</w:t>
      </w:r>
      <w:r w:rsidR="00523109" w:rsidRPr="004D2128">
        <w:rPr>
          <w:rFonts w:ascii="Times New Roman" w:hAnsi="Times New Roman" w:cs="Times New Roman"/>
        </w:rPr>
        <w:fldChar w:fldCharType="end"/>
      </w:r>
      <w:r w:rsidR="00293CFD" w:rsidRPr="004D2128">
        <w:rPr>
          <w:rFonts w:ascii="Times New Roman" w:hAnsi="Times New Roman" w:cs="Times New Roman"/>
        </w:rPr>
        <w:t xml:space="preserve">. Percent agreement ranged from 68-69.9%. Cronbach’s alpha values </w:t>
      </w:r>
      <w:r w:rsidR="00342A95" w:rsidRPr="004D2128">
        <w:rPr>
          <w:rFonts w:ascii="Times New Roman" w:hAnsi="Times New Roman" w:cs="Times New Roman"/>
        </w:rPr>
        <w:t>w</w:t>
      </w:r>
      <w:r w:rsidR="00BE122B" w:rsidRPr="004D2128">
        <w:rPr>
          <w:rFonts w:ascii="Times New Roman" w:hAnsi="Times New Roman" w:cs="Times New Roman"/>
        </w:rPr>
        <w:t>ere</w:t>
      </w:r>
      <w:r w:rsidR="00342A95" w:rsidRPr="004D2128">
        <w:rPr>
          <w:rFonts w:ascii="Times New Roman" w:hAnsi="Times New Roman" w:cs="Times New Roman"/>
        </w:rPr>
        <w:t xml:space="preserve"> 0.88 for the 23</w:t>
      </w:r>
      <w:r w:rsidR="00360CD4" w:rsidRPr="004D2128">
        <w:rPr>
          <w:rFonts w:ascii="Times New Roman" w:hAnsi="Times New Roman" w:cs="Times New Roman"/>
        </w:rPr>
        <w:t xml:space="preserve"> </w:t>
      </w:r>
      <w:r w:rsidR="00342A95" w:rsidRPr="004D2128">
        <w:rPr>
          <w:rFonts w:ascii="Times New Roman" w:hAnsi="Times New Roman" w:cs="Times New Roman"/>
        </w:rPr>
        <w:t>m</w:t>
      </w:r>
      <w:r w:rsidR="00342A95" w:rsidRPr="004D2128">
        <w:rPr>
          <w:rFonts w:ascii="Times New Roman" w:hAnsi="Times New Roman" w:cs="Times New Roman"/>
          <w:i/>
        </w:rPr>
        <w:t>g</w:t>
      </w:r>
      <w:r w:rsidR="00342A95" w:rsidRPr="004D2128">
        <w:rPr>
          <w:rFonts w:ascii="Times New Roman" w:hAnsi="Times New Roman" w:cs="Times New Roman"/>
        </w:rPr>
        <w:t xml:space="preserve"> threshold, </w:t>
      </w:r>
      <w:r w:rsidR="00795112" w:rsidRPr="004D2128">
        <w:rPr>
          <w:rFonts w:ascii="Times New Roman" w:hAnsi="Times New Roman" w:cs="Times New Roman"/>
        </w:rPr>
        <w:t xml:space="preserve">suggesting </w:t>
      </w:r>
      <w:r w:rsidR="00342A95" w:rsidRPr="004D2128">
        <w:rPr>
          <w:rFonts w:ascii="Times New Roman" w:hAnsi="Times New Roman" w:cs="Times New Roman"/>
        </w:rPr>
        <w:t xml:space="preserve">a good level of consistency, </w:t>
      </w:r>
      <w:r w:rsidR="00CB665D" w:rsidRPr="004D2128">
        <w:rPr>
          <w:rFonts w:ascii="Times New Roman" w:hAnsi="Times New Roman" w:cs="Times New Roman"/>
        </w:rPr>
        <w:t>where all other Cronbach’s alpha values were &gt;0.9, suggesting excellent levels of consistency</w:t>
      </w:r>
      <w:r w:rsidR="00523109" w:rsidRPr="004D2128">
        <w:rPr>
          <w:rFonts w:ascii="Times New Roman" w:hAnsi="Times New Roman" w:cs="Times New Roman"/>
        </w:rPr>
        <w:t xml:space="preserve">. ICCs ranged from </w:t>
      </w:r>
      <w:r w:rsidR="00CB665D" w:rsidRPr="004D2128">
        <w:rPr>
          <w:rFonts w:ascii="Times New Roman" w:hAnsi="Times New Roman" w:cs="Times New Roman"/>
        </w:rPr>
        <w:t>0</w:t>
      </w:r>
      <w:r w:rsidR="00523109" w:rsidRPr="004D2128">
        <w:rPr>
          <w:rFonts w:ascii="Times New Roman" w:hAnsi="Times New Roman" w:cs="Times New Roman"/>
        </w:rPr>
        <w:t xml:space="preserve">.59 </w:t>
      </w:r>
      <w:r w:rsidR="00CB665D" w:rsidRPr="004D2128">
        <w:rPr>
          <w:rFonts w:ascii="Times New Roman" w:hAnsi="Times New Roman" w:cs="Times New Roman"/>
        </w:rPr>
        <w:t>for the 23</w:t>
      </w:r>
      <w:r w:rsidR="00360CD4" w:rsidRPr="004D2128">
        <w:rPr>
          <w:rFonts w:ascii="Times New Roman" w:hAnsi="Times New Roman" w:cs="Times New Roman"/>
        </w:rPr>
        <w:t xml:space="preserve"> </w:t>
      </w:r>
      <w:r w:rsidR="00CB665D" w:rsidRPr="004D2128">
        <w:rPr>
          <w:rFonts w:ascii="Times New Roman" w:hAnsi="Times New Roman" w:cs="Times New Roman"/>
        </w:rPr>
        <w:t>m</w:t>
      </w:r>
      <w:r w:rsidR="00CB665D" w:rsidRPr="004D2128">
        <w:rPr>
          <w:rFonts w:ascii="Times New Roman" w:hAnsi="Times New Roman" w:cs="Times New Roman"/>
          <w:i/>
        </w:rPr>
        <w:t>g</w:t>
      </w:r>
      <w:r w:rsidR="00CB665D" w:rsidRPr="004D2128">
        <w:rPr>
          <w:rFonts w:ascii="Times New Roman" w:hAnsi="Times New Roman" w:cs="Times New Roman"/>
        </w:rPr>
        <w:t xml:space="preserve"> threshold </w:t>
      </w:r>
      <w:r w:rsidR="00523109" w:rsidRPr="004D2128">
        <w:rPr>
          <w:rFonts w:ascii="Times New Roman" w:hAnsi="Times New Roman" w:cs="Times New Roman"/>
        </w:rPr>
        <w:t>(</w:t>
      </w:r>
      <w:r w:rsidR="00CB665D" w:rsidRPr="004D2128">
        <w:rPr>
          <w:rFonts w:ascii="Times New Roman" w:hAnsi="Times New Roman" w:cs="Times New Roman"/>
        </w:rPr>
        <w:t>moderate reliability</w:t>
      </w:r>
      <w:r w:rsidR="00523109" w:rsidRPr="004D2128">
        <w:rPr>
          <w:rFonts w:ascii="Times New Roman" w:hAnsi="Times New Roman" w:cs="Times New Roman"/>
        </w:rPr>
        <w:t xml:space="preserve">) to </w:t>
      </w:r>
      <w:r w:rsidR="00CB665D" w:rsidRPr="004D2128">
        <w:rPr>
          <w:rFonts w:ascii="Times New Roman" w:hAnsi="Times New Roman" w:cs="Times New Roman"/>
        </w:rPr>
        <w:t>0</w:t>
      </w:r>
      <w:r w:rsidR="00523109" w:rsidRPr="004D2128">
        <w:rPr>
          <w:rFonts w:ascii="Times New Roman" w:hAnsi="Times New Roman" w:cs="Times New Roman"/>
        </w:rPr>
        <w:t>.86</w:t>
      </w:r>
      <w:r w:rsidR="00CB665D" w:rsidRPr="004D2128">
        <w:rPr>
          <w:rFonts w:ascii="Times New Roman" w:hAnsi="Times New Roman" w:cs="Times New Roman"/>
        </w:rPr>
        <w:t xml:space="preserve"> for the 36</w:t>
      </w:r>
      <w:r w:rsidR="00360CD4" w:rsidRPr="004D2128">
        <w:rPr>
          <w:rFonts w:ascii="Times New Roman" w:hAnsi="Times New Roman" w:cs="Times New Roman"/>
        </w:rPr>
        <w:t xml:space="preserve"> </w:t>
      </w:r>
      <w:r w:rsidR="00CB665D" w:rsidRPr="004D2128">
        <w:rPr>
          <w:rFonts w:ascii="Times New Roman" w:hAnsi="Times New Roman" w:cs="Times New Roman"/>
        </w:rPr>
        <w:t>m</w:t>
      </w:r>
      <w:r w:rsidR="00CB665D" w:rsidRPr="004D2128">
        <w:rPr>
          <w:rFonts w:ascii="Times New Roman" w:hAnsi="Times New Roman" w:cs="Times New Roman"/>
          <w:i/>
        </w:rPr>
        <w:t xml:space="preserve">g </w:t>
      </w:r>
      <w:r w:rsidR="00CB665D" w:rsidRPr="004D2128">
        <w:rPr>
          <w:rFonts w:ascii="Times New Roman" w:hAnsi="Times New Roman" w:cs="Times New Roman"/>
        </w:rPr>
        <w:t>threshold</w:t>
      </w:r>
      <w:r w:rsidR="00293CFD" w:rsidRPr="004D2128">
        <w:rPr>
          <w:rFonts w:ascii="Times New Roman" w:hAnsi="Times New Roman" w:cs="Times New Roman"/>
        </w:rPr>
        <w:t xml:space="preserve"> (</w:t>
      </w:r>
      <w:r w:rsidR="00CB665D" w:rsidRPr="004D2128">
        <w:rPr>
          <w:rFonts w:ascii="Times New Roman" w:hAnsi="Times New Roman" w:cs="Times New Roman"/>
        </w:rPr>
        <w:t>good reliability</w:t>
      </w:r>
      <w:r w:rsidR="00293CFD" w:rsidRPr="004D2128">
        <w:rPr>
          <w:rFonts w:ascii="Times New Roman" w:hAnsi="Times New Roman" w:cs="Times New Roman"/>
        </w:rPr>
        <w:t xml:space="preserve">). </w:t>
      </w:r>
      <w:r w:rsidR="00913C27" w:rsidRPr="004D2128">
        <w:rPr>
          <w:rFonts w:ascii="Times New Roman" w:hAnsi="Times New Roman" w:cs="Times New Roman"/>
        </w:rPr>
        <w:t>Supplementary content A displays the</w:t>
      </w:r>
      <w:r w:rsidR="00293CFD" w:rsidRPr="004D2128">
        <w:rPr>
          <w:rFonts w:ascii="Times New Roman" w:hAnsi="Times New Roman" w:cs="Times New Roman"/>
        </w:rPr>
        <w:t xml:space="preserve"> Bland-Altman plots for the comparisons. LOA were wide for AG - GA comparisons, with the narrowest</w:t>
      </w:r>
      <w:r w:rsidR="005C14C1" w:rsidRPr="004D2128">
        <w:rPr>
          <w:rFonts w:ascii="Times New Roman" w:hAnsi="Times New Roman" w:cs="Times New Roman"/>
        </w:rPr>
        <w:t xml:space="preserve"> limits</w:t>
      </w:r>
      <w:r w:rsidR="00293CFD" w:rsidRPr="004D2128">
        <w:rPr>
          <w:rFonts w:ascii="Times New Roman" w:hAnsi="Times New Roman" w:cs="Times New Roman"/>
        </w:rPr>
        <w:t xml:space="preserve"> observed for the AG v 36</w:t>
      </w:r>
      <w:r w:rsidR="00360CD4" w:rsidRPr="004D2128">
        <w:rPr>
          <w:rFonts w:ascii="Times New Roman" w:hAnsi="Times New Roman" w:cs="Times New Roman"/>
        </w:rPr>
        <w:t xml:space="preserve"> </w:t>
      </w:r>
      <w:r w:rsidR="00293CFD" w:rsidRPr="004D2128">
        <w:rPr>
          <w:rFonts w:ascii="Times New Roman" w:hAnsi="Times New Roman" w:cs="Times New Roman"/>
        </w:rPr>
        <w:t>m</w:t>
      </w:r>
      <w:r w:rsidR="00293CFD" w:rsidRPr="004D2128">
        <w:rPr>
          <w:rFonts w:ascii="Times New Roman" w:hAnsi="Times New Roman" w:cs="Times New Roman"/>
          <w:i/>
        </w:rPr>
        <w:t>g</w:t>
      </w:r>
      <w:r w:rsidR="005C14C1" w:rsidRPr="004D2128">
        <w:rPr>
          <w:rFonts w:ascii="Times New Roman" w:hAnsi="Times New Roman" w:cs="Times New Roman"/>
        </w:rPr>
        <w:t xml:space="preserve"> comparison (</w:t>
      </w:r>
      <w:r w:rsidR="002E229B" w:rsidRPr="004D2128">
        <w:rPr>
          <w:rFonts w:ascii="Times New Roman" w:hAnsi="Times New Roman" w:cs="Times New Roman"/>
        </w:rPr>
        <w:t xml:space="preserve">lower LOA = </w:t>
      </w:r>
      <w:r w:rsidR="005C14C1" w:rsidRPr="004D2128">
        <w:rPr>
          <w:rFonts w:ascii="Times New Roman" w:hAnsi="Times New Roman" w:cs="Times New Roman"/>
        </w:rPr>
        <w:t xml:space="preserve">-230.47 </w:t>
      </w:r>
      <w:r w:rsidR="002E229B" w:rsidRPr="004D2128">
        <w:rPr>
          <w:rFonts w:ascii="Times New Roman" w:hAnsi="Times New Roman" w:cs="Times New Roman"/>
        </w:rPr>
        <w:t xml:space="preserve">upper LOA = </w:t>
      </w:r>
      <w:r w:rsidR="00293CFD" w:rsidRPr="004D2128">
        <w:rPr>
          <w:rFonts w:ascii="Times New Roman" w:hAnsi="Times New Roman" w:cs="Times New Roman"/>
        </w:rPr>
        <w:t>194.81 minutes)</w:t>
      </w:r>
      <w:r w:rsidR="00993CA9" w:rsidRPr="004D2128">
        <w:rPr>
          <w:rFonts w:ascii="Times New Roman" w:hAnsi="Times New Roman" w:cs="Times New Roman"/>
        </w:rPr>
        <w:t>, with systematic bias apparent</w:t>
      </w:r>
      <w:r w:rsidR="00293CFD" w:rsidRPr="004D2128">
        <w:rPr>
          <w:rFonts w:ascii="Times New Roman" w:hAnsi="Times New Roman" w:cs="Times New Roman"/>
        </w:rPr>
        <w:t>.</w:t>
      </w:r>
      <w:r w:rsidR="00993CA9" w:rsidRPr="004D2128">
        <w:rPr>
          <w:rFonts w:ascii="Times New Roman" w:hAnsi="Times New Roman" w:cs="Times New Roman"/>
        </w:rPr>
        <w:t xml:space="preserve"> All thresholds from 36 m</w:t>
      </w:r>
      <w:r w:rsidR="00993CA9" w:rsidRPr="004D2128">
        <w:rPr>
          <w:rFonts w:ascii="Times New Roman" w:hAnsi="Times New Roman" w:cs="Times New Roman"/>
          <w:i/>
        </w:rPr>
        <w:t>g</w:t>
      </w:r>
      <w:r w:rsidR="00993CA9" w:rsidRPr="004D2128">
        <w:rPr>
          <w:rFonts w:ascii="Times New Roman" w:hAnsi="Times New Roman" w:cs="Times New Roman"/>
        </w:rPr>
        <w:t xml:space="preserve"> and above showed negative bias</w:t>
      </w:r>
      <w:r w:rsidR="00D4556B" w:rsidRPr="004D2128">
        <w:rPr>
          <w:rFonts w:ascii="Times New Roman" w:hAnsi="Times New Roman" w:cs="Times New Roman"/>
        </w:rPr>
        <w:t xml:space="preserve"> illustrated by mean bias and the correlation results </w:t>
      </w:r>
      <w:r w:rsidR="00993CA9" w:rsidRPr="004D2128">
        <w:rPr>
          <w:rFonts w:ascii="Times New Roman" w:hAnsi="Times New Roman" w:cs="Times New Roman"/>
        </w:rPr>
        <w:t>(i.e. higher GA ST estimates than AG</w:t>
      </w:r>
      <w:r w:rsidR="00D4556B" w:rsidRPr="004D2128">
        <w:rPr>
          <w:rFonts w:ascii="Times New Roman" w:hAnsi="Times New Roman" w:cs="Times New Roman"/>
        </w:rPr>
        <w:t>). T</w:t>
      </w:r>
      <w:r w:rsidR="00993CA9" w:rsidRPr="004D2128">
        <w:rPr>
          <w:rFonts w:ascii="Times New Roman" w:hAnsi="Times New Roman" w:cs="Times New Roman"/>
        </w:rPr>
        <w:t>he highest negative bias observed for the 56 m</w:t>
      </w:r>
      <w:r w:rsidR="00993CA9" w:rsidRPr="004D2128">
        <w:rPr>
          <w:rFonts w:ascii="Times New Roman" w:hAnsi="Times New Roman" w:cs="Times New Roman"/>
          <w:i/>
        </w:rPr>
        <w:t>g</w:t>
      </w:r>
      <w:r w:rsidR="00993CA9" w:rsidRPr="004D2128">
        <w:rPr>
          <w:rFonts w:ascii="Times New Roman" w:hAnsi="Times New Roman" w:cs="Times New Roman"/>
        </w:rPr>
        <w:t xml:space="preserve"> threshold. </w:t>
      </w:r>
      <w:r w:rsidR="00BE122B" w:rsidRPr="004D2128">
        <w:rPr>
          <w:rFonts w:ascii="Times New Roman" w:hAnsi="Times New Roman" w:cs="Times New Roman"/>
        </w:rPr>
        <w:t xml:space="preserve"> MAPE (%) ranged from 15.8% for the 36</w:t>
      </w:r>
      <w:r w:rsidR="00360CD4" w:rsidRPr="004D2128">
        <w:rPr>
          <w:rFonts w:ascii="Times New Roman" w:hAnsi="Times New Roman" w:cs="Times New Roman"/>
        </w:rPr>
        <w:t xml:space="preserve"> </w:t>
      </w:r>
      <w:r w:rsidR="00BE122B" w:rsidRPr="004D2128">
        <w:rPr>
          <w:rFonts w:ascii="Times New Roman" w:hAnsi="Times New Roman" w:cs="Times New Roman"/>
        </w:rPr>
        <w:t>m</w:t>
      </w:r>
      <w:r w:rsidR="00BE122B" w:rsidRPr="004D2128">
        <w:rPr>
          <w:rFonts w:ascii="Times New Roman" w:hAnsi="Times New Roman" w:cs="Times New Roman"/>
          <w:i/>
        </w:rPr>
        <w:t>g</w:t>
      </w:r>
      <w:r w:rsidR="00BE122B" w:rsidRPr="004D2128">
        <w:rPr>
          <w:rFonts w:ascii="Times New Roman" w:hAnsi="Times New Roman" w:cs="Times New Roman"/>
        </w:rPr>
        <w:t xml:space="preserve"> threshold to 40.7% for the 56</w:t>
      </w:r>
      <w:r w:rsidR="00360CD4" w:rsidRPr="004D2128">
        <w:rPr>
          <w:rFonts w:ascii="Times New Roman" w:hAnsi="Times New Roman" w:cs="Times New Roman"/>
        </w:rPr>
        <w:t xml:space="preserve"> </w:t>
      </w:r>
      <w:r w:rsidR="00BE122B" w:rsidRPr="004D2128">
        <w:rPr>
          <w:rFonts w:ascii="Times New Roman" w:hAnsi="Times New Roman" w:cs="Times New Roman"/>
        </w:rPr>
        <w:t>m</w:t>
      </w:r>
      <w:r w:rsidR="00BE122B" w:rsidRPr="004D2128">
        <w:rPr>
          <w:rFonts w:ascii="Times New Roman" w:hAnsi="Times New Roman" w:cs="Times New Roman"/>
          <w:i/>
        </w:rPr>
        <w:t>g</w:t>
      </w:r>
      <w:r w:rsidR="00BE122B" w:rsidRPr="004D2128">
        <w:rPr>
          <w:rFonts w:ascii="Times New Roman" w:hAnsi="Times New Roman" w:cs="Times New Roman"/>
        </w:rPr>
        <w:t xml:space="preserve">. </w:t>
      </w:r>
      <w:r w:rsidR="005C14C1" w:rsidRPr="004D2128">
        <w:rPr>
          <w:rFonts w:ascii="Times New Roman" w:hAnsi="Times New Roman" w:cs="Times New Roman"/>
        </w:rPr>
        <w:t xml:space="preserve"> </w:t>
      </w:r>
      <w:r w:rsidR="00A03A63" w:rsidRPr="004D2128">
        <w:rPr>
          <w:rFonts w:ascii="Times New Roman" w:hAnsi="Times New Roman" w:cs="Times New Roman"/>
        </w:rPr>
        <w:t xml:space="preserve">The results of the equivalency analysis </w:t>
      </w:r>
      <w:r>
        <w:rPr>
          <w:rFonts w:ascii="Times New Roman" w:hAnsi="Times New Roman" w:cs="Times New Roman"/>
        </w:rPr>
        <w:t>found that</w:t>
      </w:r>
      <w:r w:rsidR="00A03A63" w:rsidRPr="004D2128">
        <w:rPr>
          <w:rFonts w:ascii="Times New Roman" w:hAnsi="Times New Roman" w:cs="Times New Roman"/>
        </w:rPr>
        <w:t xml:space="preserve"> </w:t>
      </w:r>
      <w:r>
        <w:rPr>
          <w:rFonts w:ascii="Times New Roman" w:hAnsi="Times New Roman" w:cs="Times New Roman"/>
        </w:rPr>
        <w:t>o</w:t>
      </w:r>
      <w:r w:rsidR="00A03A63" w:rsidRPr="004D2128">
        <w:rPr>
          <w:rFonts w:ascii="Times New Roman" w:hAnsi="Times New Roman" w:cs="Times New Roman"/>
        </w:rPr>
        <w:t>nly the ST estimates generated by the 36</w:t>
      </w:r>
      <w:r w:rsidR="00360CD4" w:rsidRPr="004D2128">
        <w:rPr>
          <w:rFonts w:ascii="Times New Roman" w:hAnsi="Times New Roman" w:cs="Times New Roman"/>
        </w:rPr>
        <w:t xml:space="preserve"> </w:t>
      </w:r>
      <w:r w:rsidR="00A03A63" w:rsidRPr="004D2128">
        <w:rPr>
          <w:rFonts w:ascii="Times New Roman" w:hAnsi="Times New Roman" w:cs="Times New Roman"/>
        </w:rPr>
        <w:t>m</w:t>
      </w:r>
      <w:r w:rsidR="00A03A63" w:rsidRPr="004D2128">
        <w:rPr>
          <w:rFonts w:ascii="Times New Roman" w:hAnsi="Times New Roman" w:cs="Times New Roman"/>
          <w:i/>
        </w:rPr>
        <w:t>g</w:t>
      </w:r>
      <w:r w:rsidR="00A03A63" w:rsidRPr="004D2128">
        <w:rPr>
          <w:rFonts w:ascii="Times New Roman" w:hAnsi="Times New Roman" w:cs="Times New Roman"/>
        </w:rPr>
        <w:t xml:space="preserve"> threshold could be considered st</w:t>
      </w:r>
      <w:r w:rsidR="003A0C40" w:rsidRPr="004D2128">
        <w:rPr>
          <w:rFonts w:ascii="Times New Roman" w:hAnsi="Times New Roman" w:cs="Times New Roman"/>
        </w:rPr>
        <w:t>atistically equivalent to the</w:t>
      </w:r>
      <w:r w:rsidR="00A03A63" w:rsidRPr="004D2128">
        <w:rPr>
          <w:rFonts w:ascii="Times New Roman" w:hAnsi="Times New Roman" w:cs="Times New Roman"/>
        </w:rPr>
        <w:t xml:space="preserve"> AG ≤100 count∙min</w:t>
      </w:r>
      <w:r w:rsidR="00A03A63" w:rsidRPr="004D2128">
        <w:rPr>
          <w:rFonts w:ascii="Times New Roman" w:hAnsi="Times New Roman" w:cs="Times New Roman"/>
          <w:vertAlign w:val="superscript"/>
        </w:rPr>
        <w:t>-1</w:t>
      </w:r>
      <w:r w:rsidR="00A03A63" w:rsidRPr="004D2128">
        <w:rPr>
          <w:rFonts w:ascii="Times New Roman" w:hAnsi="Times New Roman" w:cs="Times New Roman"/>
        </w:rPr>
        <w:t xml:space="preserve"> on average at the group level with 90% CI’s </w:t>
      </w:r>
      <w:r w:rsidR="003A0C40" w:rsidRPr="004D2128">
        <w:rPr>
          <w:rFonts w:ascii="Times New Roman" w:hAnsi="Times New Roman" w:cs="Times New Roman"/>
        </w:rPr>
        <w:t xml:space="preserve">falling completely </w:t>
      </w:r>
      <w:r w:rsidR="00A03A63" w:rsidRPr="004D2128">
        <w:rPr>
          <w:rFonts w:ascii="Times New Roman" w:hAnsi="Times New Roman" w:cs="Times New Roman"/>
        </w:rPr>
        <w:t xml:space="preserve">within the </w:t>
      </w:r>
      <w:r>
        <w:rPr>
          <w:rFonts w:ascii="Times New Roman" w:hAnsi="Times New Roman" w:cs="Times New Roman"/>
        </w:rPr>
        <w:t xml:space="preserve">±10% </w:t>
      </w:r>
      <w:r w:rsidR="00A03A63" w:rsidRPr="004D2128">
        <w:rPr>
          <w:rFonts w:ascii="Times New Roman" w:hAnsi="Times New Roman" w:cs="Times New Roman"/>
        </w:rPr>
        <w:t xml:space="preserve">zone of equivalence. </w:t>
      </w:r>
      <w:r w:rsidR="005C14C1" w:rsidRPr="004D2128">
        <w:rPr>
          <w:rFonts w:ascii="Times New Roman" w:hAnsi="Times New Roman" w:cs="Times New Roman"/>
        </w:rPr>
        <w:t>T</w:t>
      </w:r>
      <w:r w:rsidR="00A03A63" w:rsidRPr="004D2128">
        <w:rPr>
          <w:rFonts w:ascii="Times New Roman" w:hAnsi="Times New Roman" w:cs="Times New Roman"/>
        </w:rPr>
        <w:t>hreshold</w:t>
      </w:r>
      <w:r w:rsidR="00AA7852" w:rsidRPr="004D2128">
        <w:rPr>
          <w:rFonts w:ascii="Times New Roman" w:hAnsi="Times New Roman" w:cs="Times New Roman"/>
        </w:rPr>
        <w:t>s ≤30</w:t>
      </w:r>
      <w:r w:rsidR="00360CD4" w:rsidRPr="004D2128">
        <w:rPr>
          <w:rFonts w:ascii="Times New Roman" w:hAnsi="Times New Roman" w:cs="Times New Roman"/>
        </w:rPr>
        <w:t xml:space="preserve"> </w:t>
      </w:r>
      <w:r w:rsidR="00AA7852" w:rsidRPr="004D2128">
        <w:rPr>
          <w:rFonts w:ascii="Times New Roman" w:hAnsi="Times New Roman" w:cs="Times New Roman"/>
        </w:rPr>
        <w:t>m</w:t>
      </w:r>
      <w:r w:rsidR="00AA7852" w:rsidRPr="004D2128">
        <w:rPr>
          <w:rFonts w:ascii="Times New Roman" w:hAnsi="Times New Roman" w:cs="Times New Roman"/>
          <w:i/>
        </w:rPr>
        <w:t>g</w:t>
      </w:r>
      <w:r w:rsidR="00A03A63" w:rsidRPr="004D2128">
        <w:rPr>
          <w:rFonts w:ascii="Times New Roman" w:hAnsi="Times New Roman" w:cs="Times New Roman"/>
        </w:rPr>
        <w:t xml:space="preserve"> appeared to underestimate and </w:t>
      </w:r>
      <w:r w:rsidR="003A0C40" w:rsidRPr="004D2128">
        <w:rPr>
          <w:rFonts w:ascii="Times New Roman" w:hAnsi="Times New Roman" w:cs="Times New Roman"/>
        </w:rPr>
        <w:t>≥</w:t>
      </w:r>
      <w:r w:rsidR="005C14C1" w:rsidRPr="004D2128">
        <w:rPr>
          <w:rFonts w:ascii="Times New Roman" w:hAnsi="Times New Roman" w:cs="Times New Roman"/>
        </w:rPr>
        <w:t>40</w:t>
      </w:r>
      <w:r w:rsidR="00360CD4" w:rsidRPr="004D2128">
        <w:rPr>
          <w:rFonts w:ascii="Times New Roman" w:hAnsi="Times New Roman" w:cs="Times New Roman"/>
        </w:rPr>
        <w:t xml:space="preserve"> </w:t>
      </w:r>
      <w:r w:rsidR="005C14C1" w:rsidRPr="004D2128">
        <w:rPr>
          <w:rFonts w:ascii="Times New Roman" w:hAnsi="Times New Roman" w:cs="Times New Roman"/>
        </w:rPr>
        <w:t>m</w:t>
      </w:r>
      <w:r w:rsidR="005C14C1" w:rsidRPr="004D2128">
        <w:rPr>
          <w:rFonts w:ascii="Times New Roman" w:hAnsi="Times New Roman" w:cs="Times New Roman"/>
          <w:i/>
        </w:rPr>
        <w:t>g</w:t>
      </w:r>
      <w:r w:rsidR="007023DB" w:rsidRPr="004D2128">
        <w:rPr>
          <w:rFonts w:ascii="Times New Roman" w:hAnsi="Times New Roman" w:cs="Times New Roman"/>
          <w:i/>
        </w:rPr>
        <w:t xml:space="preserve"> </w:t>
      </w:r>
      <w:r w:rsidR="005C14C1" w:rsidRPr="004D2128">
        <w:rPr>
          <w:rFonts w:ascii="Times New Roman" w:hAnsi="Times New Roman" w:cs="Times New Roman"/>
        </w:rPr>
        <w:t xml:space="preserve">appeared to overestimate ST in comparison to the </w:t>
      </w:r>
      <w:r w:rsidR="003A0C40" w:rsidRPr="004D2128">
        <w:rPr>
          <w:rFonts w:ascii="Times New Roman" w:hAnsi="Times New Roman" w:cs="Times New Roman"/>
        </w:rPr>
        <w:t xml:space="preserve">ST </w:t>
      </w:r>
      <w:r w:rsidR="005C14C1" w:rsidRPr="004D2128">
        <w:rPr>
          <w:rFonts w:ascii="Times New Roman" w:hAnsi="Times New Roman" w:cs="Times New Roman"/>
        </w:rPr>
        <w:t>reported using AG ≤100 count∙min</w:t>
      </w:r>
      <w:r w:rsidR="005C14C1" w:rsidRPr="004D2128">
        <w:rPr>
          <w:rFonts w:ascii="Times New Roman" w:hAnsi="Times New Roman" w:cs="Times New Roman"/>
          <w:vertAlign w:val="superscript"/>
        </w:rPr>
        <w:t>-1</w:t>
      </w:r>
      <w:r w:rsidR="005C14C1" w:rsidRPr="004D2128">
        <w:rPr>
          <w:rFonts w:ascii="Times New Roman" w:hAnsi="Times New Roman" w:cs="Times New Roman"/>
        </w:rPr>
        <w:t>.</w:t>
      </w:r>
      <w:r>
        <w:rPr>
          <w:rFonts w:ascii="Times New Roman" w:hAnsi="Times New Roman" w:cs="Times New Roman"/>
        </w:rPr>
        <w:t xml:space="preserve"> Therefore, for analysis Step 2 thresholds of 34 m</w:t>
      </w:r>
      <w:r w:rsidRPr="000A63DB">
        <w:rPr>
          <w:rFonts w:ascii="Times New Roman" w:hAnsi="Times New Roman" w:cs="Times New Roman"/>
          <w:i/>
        </w:rPr>
        <w:t>g</w:t>
      </w:r>
      <w:r>
        <w:rPr>
          <w:rFonts w:ascii="Times New Roman" w:hAnsi="Times New Roman" w:cs="Times New Roman"/>
        </w:rPr>
        <w:t xml:space="preserve"> and 35 m</w:t>
      </w:r>
      <w:r w:rsidRPr="000A63DB">
        <w:rPr>
          <w:rFonts w:ascii="Times New Roman" w:hAnsi="Times New Roman" w:cs="Times New Roman"/>
          <w:i/>
        </w:rPr>
        <w:t>g</w:t>
      </w:r>
      <w:r>
        <w:rPr>
          <w:rFonts w:ascii="Times New Roman" w:hAnsi="Times New Roman" w:cs="Times New Roman"/>
        </w:rPr>
        <w:t xml:space="preserve"> were included to examine the optimum threshold and</w:t>
      </w:r>
      <w:r w:rsidR="00B94B66">
        <w:rPr>
          <w:rFonts w:ascii="Times New Roman" w:hAnsi="Times New Roman" w:cs="Times New Roman"/>
        </w:rPr>
        <w:t xml:space="preserve"> analyses were repeated</w:t>
      </w:r>
      <w:r w:rsidR="00CD2774">
        <w:rPr>
          <w:rFonts w:ascii="Times New Roman" w:hAnsi="Times New Roman" w:cs="Times New Roman"/>
        </w:rPr>
        <w:t xml:space="preserve"> for the whole cohort and separately by sex. T</w:t>
      </w:r>
      <w:r>
        <w:rPr>
          <w:rFonts w:ascii="Times New Roman" w:hAnsi="Times New Roman" w:cs="Times New Roman"/>
        </w:rPr>
        <w:t xml:space="preserve">he zone of equivalence </w:t>
      </w:r>
      <w:r w:rsidR="00CD2774">
        <w:rPr>
          <w:rFonts w:ascii="Times New Roman" w:hAnsi="Times New Roman" w:cs="Times New Roman"/>
        </w:rPr>
        <w:t xml:space="preserve">was </w:t>
      </w:r>
      <w:r>
        <w:rPr>
          <w:rFonts w:ascii="Times New Roman" w:hAnsi="Times New Roman" w:cs="Times New Roman"/>
        </w:rPr>
        <w:t>reduced to ±5% for the</w:t>
      </w:r>
      <w:r w:rsidR="00CD2774">
        <w:rPr>
          <w:rFonts w:ascii="Times New Roman" w:hAnsi="Times New Roman" w:cs="Times New Roman"/>
        </w:rPr>
        <w:t xml:space="preserve"> group-level</w:t>
      </w:r>
      <w:r>
        <w:rPr>
          <w:rFonts w:ascii="Times New Roman" w:hAnsi="Times New Roman" w:cs="Times New Roman"/>
        </w:rPr>
        <w:t xml:space="preserve"> equivalency analysis. Table 3 summarises the comparisons between the </w:t>
      </w:r>
      <w:r w:rsidRPr="004D2128">
        <w:rPr>
          <w:rFonts w:ascii="Times New Roman" w:hAnsi="Times New Roman" w:cs="Times New Roman"/>
        </w:rPr>
        <w:t>AG ≤100 count∙min</w:t>
      </w:r>
      <w:r w:rsidRPr="004D2128">
        <w:rPr>
          <w:rFonts w:ascii="Times New Roman" w:hAnsi="Times New Roman" w:cs="Times New Roman"/>
          <w:vertAlign w:val="superscript"/>
        </w:rPr>
        <w:t xml:space="preserve">-1 </w:t>
      </w:r>
      <w:r w:rsidRPr="004D2128">
        <w:rPr>
          <w:rFonts w:ascii="Times New Roman" w:hAnsi="Times New Roman" w:cs="Times New Roman"/>
        </w:rPr>
        <w:t>and</w:t>
      </w:r>
      <w:r>
        <w:rPr>
          <w:rFonts w:ascii="Times New Roman" w:hAnsi="Times New Roman" w:cs="Times New Roman"/>
        </w:rPr>
        <w:t xml:space="preserve"> 34 m</w:t>
      </w:r>
      <w:r w:rsidRPr="000A63DB">
        <w:rPr>
          <w:rFonts w:ascii="Times New Roman" w:hAnsi="Times New Roman" w:cs="Times New Roman"/>
          <w:i/>
        </w:rPr>
        <w:t xml:space="preserve">g </w:t>
      </w:r>
      <w:r>
        <w:rPr>
          <w:rFonts w:ascii="Times New Roman" w:hAnsi="Times New Roman" w:cs="Times New Roman"/>
        </w:rPr>
        <w:t>and 35 m</w:t>
      </w:r>
      <w:r w:rsidRPr="000A63DB">
        <w:rPr>
          <w:rFonts w:ascii="Times New Roman" w:hAnsi="Times New Roman" w:cs="Times New Roman"/>
          <w:i/>
        </w:rPr>
        <w:t>g</w:t>
      </w:r>
      <w:r w:rsidRPr="004D2128">
        <w:rPr>
          <w:rFonts w:ascii="Times New Roman" w:hAnsi="Times New Roman" w:cs="Times New Roman"/>
        </w:rPr>
        <w:t xml:space="preserve"> GA ST estimates</w:t>
      </w:r>
      <w:r w:rsidR="00CA717F">
        <w:rPr>
          <w:rFonts w:ascii="Times New Roman" w:hAnsi="Times New Roman" w:cs="Times New Roman"/>
        </w:rPr>
        <w:t xml:space="preserve"> and includes sensitivity and specificity information</w:t>
      </w:r>
      <w:r w:rsidRPr="004D2128">
        <w:rPr>
          <w:rFonts w:ascii="Times New Roman" w:hAnsi="Times New Roman" w:cs="Times New Roman"/>
        </w:rPr>
        <w:t>.</w:t>
      </w:r>
      <w:r>
        <w:rPr>
          <w:rFonts w:ascii="Times New Roman" w:hAnsi="Times New Roman" w:cs="Times New Roman"/>
        </w:rPr>
        <w:t xml:space="preserve"> Mean bias was low for the 34 m</w:t>
      </w:r>
      <w:r w:rsidRPr="000A63DB">
        <w:rPr>
          <w:rFonts w:ascii="Times New Roman" w:hAnsi="Times New Roman" w:cs="Times New Roman"/>
          <w:i/>
        </w:rPr>
        <w:t>g</w:t>
      </w:r>
      <w:r>
        <w:rPr>
          <w:rFonts w:ascii="Times New Roman" w:hAnsi="Times New Roman" w:cs="Times New Roman"/>
        </w:rPr>
        <w:t xml:space="preserve"> threshold though wide limits of agreement were observed for both thresholds and MAPE% was similar to that observed for the 36 m</w:t>
      </w:r>
      <w:r w:rsidRPr="000A63DB">
        <w:rPr>
          <w:rFonts w:ascii="Times New Roman" w:hAnsi="Times New Roman" w:cs="Times New Roman"/>
          <w:i/>
        </w:rPr>
        <w:t>g</w:t>
      </w:r>
      <w:r w:rsidR="00D5641C">
        <w:rPr>
          <w:rFonts w:ascii="Times New Roman" w:hAnsi="Times New Roman" w:cs="Times New Roman"/>
        </w:rPr>
        <w:t xml:space="preserve"> threshold at</w:t>
      </w:r>
      <w:r>
        <w:rPr>
          <w:rFonts w:ascii="Times New Roman" w:hAnsi="Times New Roman" w:cs="Times New Roman"/>
        </w:rPr>
        <w:t xml:space="preserve"> 16.2% (34 m</w:t>
      </w:r>
      <w:r w:rsidRPr="000A63DB">
        <w:rPr>
          <w:rFonts w:ascii="Times New Roman" w:hAnsi="Times New Roman" w:cs="Times New Roman"/>
          <w:i/>
        </w:rPr>
        <w:t>g</w:t>
      </w:r>
      <w:r>
        <w:rPr>
          <w:rFonts w:ascii="Times New Roman" w:hAnsi="Times New Roman" w:cs="Times New Roman"/>
        </w:rPr>
        <w:t>) and 15.8% (35 m</w:t>
      </w:r>
      <w:r w:rsidRPr="000A63DB">
        <w:rPr>
          <w:rFonts w:ascii="Times New Roman" w:hAnsi="Times New Roman" w:cs="Times New Roman"/>
          <w:i/>
        </w:rPr>
        <w:t>g</w:t>
      </w:r>
      <w:r>
        <w:rPr>
          <w:rFonts w:ascii="Times New Roman" w:hAnsi="Times New Roman" w:cs="Times New Roman"/>
        </w:rPr>
        <w:t>).</w:t>
      </w:r>
      <w:r w:rsidR="00D5641C">
        <w:rPr>
          <w:rFonts w:ascii="Times New Roman" w:hAnsi="Times New Roman" w:cs="Times New Roman"/>
        </w:rPr>
        <w:t xml:space="preserve"> Sensitivity values (true positive) were similar between the thresholds, at 63.6% and 64.8% for 34 mg and 35 mg respectively. Specificity values (true negative) were also simil</w:t>
      </w:r>
      <w:r w:rsidR="000A63DB">
        <w:rPr>
          <w:rFonts w:ascii="Times New Roman" w:hAnsi="Times New Roman" w:cs="Times New Roman"/>
        </w:rPr>
        <w:t>ar, at 74.2% and 73.4% for the 3</w:t>
      </w:r>
      <w:r w:rsidR="00D5641C">
        <w:rPr>
          <w:rFonts w:ascii="Times New Roman" w:hAnsi="Times New Roman" w:cs="Times New Roman"/>
        </w:rPr>
        <w:t>4 m</w:t>
      </w:r>
      <w:r w:rsidR="00D5641C" w:rsidRPr="000A63DB">
        <w:rPr>
          <w:rFonts w:ascii="Times New Roman" w:hAnsi="Times New Roman" w:cs="Times New Roman"/>
          <w:i/>
        </w:rPr>
        <w:t>g</w:t>
      </w:r>
      <w:r w:rsidR="00D5641C">
        <w:rPr>
          <w:rFonts w:ascii="Times New Roman" w:hAnsi="Times New Roman" w:cs="Times New Roman"/>
        </w:rPr>
        <w:t xml:space="preserve"> and 35 m</w:t>
      </w:r>
      <w:r w:rsidR="00D5641C" w:rsidRPr="000A63DB">
        <w:rPr>
          <w:rFonts w:ascii="Times New Roman" w:hAnsi="Times New Roman" w:cs="Times New Roman"/>
          <w:i/>
        </w:rPr>
        <w:t>g</w:t>
      </w:r>
      <w:r w:rsidR="00D5641C">
        <w:rPr>
          <w:rFonts w:ascii="Times New Roman" w:hAnsi="Times New Roman" w:cs="Times New Roman"/>
        </w:rPr>
        <w:t xml:space="preserve"> thresholds respectively.</w:t>
      </w:r>
      <w:r w:rsidR="00CD2774">
        <w:rPr>
          <w:rFonts w:ascii="Times New Roman" w:hAnsi="Times New Roman" w:cs="Times New Roman"/>
        </w:rPr>
        <w:t xml:space="preserve"> Boys</w:t>
      </w:r>
      <w:r w:rsidR="00D5641C">
        <w:rPr>
          <w:rFonts w:ascii="Times New Roman" w:hAnsi="Times New Roman" w:cs="Times New Roman"/>
        </w:rPr>
        <w:t>’</w:t>
      </w:r>
      <w:r w:rsidR="00CD2774">
        <w:rPr>
          <w:rFonts w:ascii="Times New Roman" w:hAnsi="Times New Roman" w:cs="Times New Roman"/>
        </w:rPr>
        <w:t xml:space="preserve"> data displayed wider limits of agreement</w:t>
      </w:r>
      <w:r w:rsidR="00D5641C">
        <w:rPr>
          <w:rFonts w:ascii="Times New Roman" w:hAnsi="Times New Roman" w:cs="Times New Roman"/>
        </w:rPr>
        <w:t>,</w:t>
      </w:r>
      <w:r w:rsidR="00CD2774">
        <w:rPr>
          <w:rFonts w:ascii="Times New Roman" w:hAnsi="Times New Roman" w:cs="Times New Roman"/>
        </w:rPr>
        <w:t xml:space="preserve"> </w:t>
      </w:r>
      <w:r w:rsidR="00D5641C">
        <w:rPr>
          <w:rFonts w:ascii="Times New Roman" w:hAnsi="Times New Roman" w:cs="Times New Roman"/>
        </w:rPr>
        <w:t xml:space="preserve">higher </w:t>
      </w:r>
      <w:r w:rsidR="00CD2774">
        <w:rPr>
          <w:rFonts w:ascii="Times New Roman" w:hAnsi="Times New Roman" w:cs="Times New Roman"/>
        </w:rPr>
        <w:t xml:space="preserve">MAPE% </w:t>
      </w:r>
      <w:r w:rsidR="00D5641C">
        <w:rPr>
          <w:rFonts w:ascii="Times New Roman" w:hAnsi="Times New Roman" w:cs="Times New Roman"/>
        </w:rPr>
        <w:t xml:space="preserve">and slightly </w:t>
      </w:r>
      <w:r w:rsidR="00D5641C">
        <w:rPr>
          <w:rFonts w:ascii="Times New Roman" w:hAnsi="Times New Roman" w:cs="Times New Roman"/>
        </w:rPr>
        <w:lastRenderedPageBreak/>
        <w:t xml:space="preserve">higher sensitivity values </w:t>
      </w:r>
      <w:r w:rsidR="00CD2774">
        <w:rPr>
          <w:rFonts w:ascii="Times New Roman" w:hAnsi="Times New Roman" w:cs="Times New Roman"/>
        </w:rPr>
        <w:t xml:space="preserve">for both thresholds in comparison to girls, though % agreement, </w:t>
      </w:r>
      <w:r w:rsidR="00D5641C">
        <w:rPr>
          <w:rFonts w:ascii="Times New Roman" w:hAnsi="Times New Roman" w:cs="Times New Roman"/>
        </w:rPr>
        <w:t xml:space="preserve">Cronbach’s alpha, ICC, </w:t>
      </w:r>
      <w:r w:rsidR="00CD2774">
        <w:rPr>
          <w:rFonts w:ascii="Times New Roman" w:hAnsi="Times New Roman" w:cs="Times New Roman"/>
        </w:rPr>
        <w:t xml:space="preserve">Kappa and </w:t>
      </w:r>
      <w:r w:rsidR="00D5641C">
        <w:rPr>
          <w:rFonts w:ascii="Times New Roman" w:hAnsi="Times New Roman" w:cs="Times New Roman"/>
        </w:rPr>
        <w:t xml:space="preserve">and </w:t>
      </w:r>
      <w:r w:rsidR="00CD2774">
        <w:rPr>
          <w:rFonts w:ascii="Times New Roman" w:hAnsi="Times New Roman" w:cs="Times New Roman"/>
        </w:rPr>
        <w:t xml:space="preserve"> specificity values were similar. </w:t>
      </w:r>
      <w:r>
        <w:rPr>
          <w:rFonts w:ascii="Times New Roman" w:hAnsi="Times New Roman" w:cs="Times New Roman"/>
        </w:rPr>
        <w:t>The results of the equivalence analysis for all threshold comparisons are displayed</w:t>
      </w:r>
      <w:r w:rsidR="00B94B66">
        <w:rPr>
          <w:rFonts w:ascii="Times New Roman" w:hAnsi="Times New Roman" w:cs="Times New Roman"/>
        </w:rPr>
        <w:t xml:space="preserve"> in F</w:t>
      </w:r>
      <w:r>
        <w:rPr>
          <w:rFonts w:ascii="Times New Roman" w:hAnsi="Times New Roman" w:cs="Times New Roman"/>
        </w:rPr>
        <w:t>igure 1. Only the ST estimates generated by the 34 m</w:t>
      </w:r>
      <w:r w:rsidRPr="000A63DB">
        <w:rPr>
          <w:rFonts w:ascii="Times New Roman" w:hAnsi="Times New Roman" w:cs="Times New Roman"/>
          <w:i/>
        </w:rPr>
        <w:t>g</w:t>
      </w:r>
      <w:r>
        <w:rPr>
          <w:rFonts w:ascii="Times New Roman" w:hAnsi="Times New Roman" w:cs="Times New Roman"/>
        </w:rPr>
        <w:t xml:space="preserve"> threshold were statistically equivalent to the </w:t>
      </w:r>
      <w:r w:rsidRPr="008D0716">
        <w:rPr>
          <w:rFonts w:ascii="Times New Roman" w:hAnsi="Times New Roman" w:cs="Times New Roman"/>
        </w:rPr>
        <w:t>AG ≤100 count∙min</w:t>
      </w:r>
      <w:r w:rsidRPr="000A63DB">
        <w:rPr>
          <w:rFonts w:ascii="Times New Roman" w:hAnsi="Times New Roman" w:cs="Times New Roman"/>
          <w:vertAlign w:val="superscript"/>
        </w:rPr>
        <w:t>-1</w:t>
      </w:r>
      <w:r w:rsidRPr="008D0716">
        <w:rPr>
          <w:rFonts w:ascii="Times New Roman" w:hAnsi="Times New Roman" w:cs="Times New Roman"/>
        </w:rPr>
        <w:t xml:space="preserve"> on average at the group level with 90% CI’s f</w:t>
      </w:r>
      <w:r>
        <w:rPr>
          <w:rFonts w:ascii="Times New Roman" w:hAnsi="Times New Roman" w:cs="Times New Roman"/>
        </w:rPr>
        <w:t>alling completely within the ±5</w:t>
      </w:r>
      <w:r w:rsidRPr="008D0716">
        <w:rPr>
          <w:rFonts w:ascii="Times New Roman" w:hAnsi="Times New Roman" w:cs="Times New Roman"/>
        </w:rPr>
        <w:t>% zone of equivalence.</w:t>
      </w:r>
    </w:p>
    <w:p w14:paraId="053B5398" w14:textId="52AD4D61" w:rsidR="00FF1CFA" w:rsidRPr="004D2128" w:rsidRDefault="00FF1CFA" w:rsidP="004D2128">
      <w:pPr>
        <w:spacing w:line="480" w:lineRule="auto"/>
        <w:contextualSpacing/>
        <w:jc w:val="both"/>
        <w:rPr>
          <w:rFonts w:ascii="Times New Roman" w:hAnsi="Times New Roman" w:cs="Times New Roman"/>
        </w:rPr>
      </w:pPr>
    </w:p>
    <w:p w14:paraId="5D7E70D5" w14:textId="05390C8A" w:rsidR="00FF1CFA" w:rsidRDefault="00FF1CFA" w:rsidP="004D2128">
      <w:pPr>
        <w:spacing w:line="480" w:lineRule="auto"/>
        <w:contextualSpacing/>
        <w:jc w:val="both"/>
        <w:rPr>
          <w:rFonts w:ascii="Times New Roman" w:hAnsi="Times New Roman" w:cs="Times New Roman"/>
        </w:rPr>
      </w:pPr>
      <w:r w:rsidRPr="004D2128">
        <w:rPr>
          <w:rFonts w:ascii="Times New Roman" w:hAnsi="Times New Roman" w:cs="Times New Roman"/>
        </w:rPr>
        <w:t>[TABLE 2 ABOUT HERE]</w:t>
      </w:r>
    </w:p>
    <w:p w14:paraId="78A2B810" w14:textId="3756AC91" w:rsidR="008D0716" w:rsidRDefault="008D0716" w:rsidP="004D2128">
      <w:pPr>
        <w:spacing w:line="480" w:lineRule="auto"/>
        <w:contextualSpacing/>
        <w:jc w:val="both"/>
        <w:rPr>
          <w:rFonts w:ascii="Times New Roman" w:hAnsi="Times New Roman" w:cs="Times New Roman"/>
        </w:rPr>
      </w:pPr>
    </w:p>
    <w:p w14:paraId="1326F5EB" w14:textId="090BFC80" w:rsidR="008D0716" w:rsidRPr="004D2128" w:rsidRDefault="008D0716" w:rsidP="004D2128">
      <w:pPr>
        <w:spacing w:line="480" w:lineRule="auto"/>
        <w:contextualSpacing/>
        <w:jc w:val="both"/>
        <w:rPr>
          <w:rFonts w:ascii="Times New Roman" w:hAnsi="Times New Roman" w:cs="Times New Roman"/>
        </w:rPr>
      </w:pPr>
      <w:r>
        <w:rPr>
          <w:rFonts w:ascii="Times New Roman" w:hAnsi="Times New Roman" w:cs="Times New Roman"/>
        </w:rPr>
        <w:t>[TABLE 3 ABOUT HERE]</w:t>
      </w:r>
    </w:p>
    <w:p w14:paraId="3259EC5A" w14:textId="75AD5475" w:rsidR="00FF1CFA" w:rsidRPr="004D2128" w:rsidRDefault="00FF1CFA" w:rsidP="004D2128">
      <w:pPr>
        <w:spacing w:line="480" w:lineRule="auto"/>
        <w:contextualSpacing/>
        <w:jc w:val="both"/>
        <w:rPr>
          <w:rFonts w:ascii="Times New Roman" w:hAnsi="Times New Roman" w:cs="Times New Roman"/>
        </w:rPr>
      </w:pPr>
    </w:p>
    <w:p w14:paraId="158E030B" w14:textId="3B853D68" w:rsidR="00FF1CFA" w:rsidRPr="004D2128" w:rsidRDefault="00FF1CFA" w:rsidP="004D2128">
      <w:pPr>
        <w:spacing w:line="480" w:lineRule="auto"/>
        <w:contextualSpacing/>
        <w:jc w:val="both"/>
        <w:rPr>
          <w:rFonts w:ascii="Times New Roman" w:hAnsi="Times New Roman" w:cs="Times New Roman"/>
        </w:rPr>
        <w:sectPr w:rsidR="00FF1CFA" w:rsidRPr="004D2128" w:rsidSect="009C574B">
          <w:pgSz w:w="11906" w:h="16838"/>
          <w:pgMar w:top="1440" w:right="1440" w:bottom="1440" w:left="1440" w:header="709" w:footer="709" w:gutter="0"/>
          <w:lnNumType w:countBy="1" w:restart="continuous"/>
          <w:cols w:space="708"/>
          <w:docGrid w:linePitch="360"/>
        </w:sectPr>
      </w:pPr>
      <w:r w:rsidRPr="004D2128">
        <w:rPr>
          <w:rFonts w:ascii="Times New Roman" w:hAnsi="Times New Roman" w:cs="Times New Roman"/>
        </w:rPr>
        <w:t>[FIGURE 1 ABOUT HERE]</w:t>
      </w:r>
    </w:p>
    <w:p w14:paraId="16A3179F" w14:textId="2D1D11D4" w:rsidR="00523109" w:rsidRPr="004D2128" w:rsidRDefault="00523109" w:rsidP="004D2128">
      <w:pPr>
        <w:spacing w:line="480" w:lineRule="auto"/>
        <w:rPr>
          <w:rFonts w:ascii="Times New Roman" w:hAnsi="Times New Roman" w:cs="Times New Roman"/>
          <w:b/>
        </w:rPr>
      </w:pPr>
      <w:r w:rsidRPr="004D2128">
        <w:rPr>
          <w:rFonts w:ascii="Times New Roman" w:hAnsi="Times New Roman" w:cs="Times New Roman"/>
          <w:b/>
        </w:rPr>
        <w:lastRenderedPageBreak/>
        <w:t>Discussion</w:t>
      </w:r>
    </w:p>
    <w:p w14:paraId="5FE7A8FD" w14:textId="4EF468A7" w:rsidR="009D0CEF" w:rsidRPr="004D2128" w:rsidRDefault="009D0CEF" w:rsidP="004D2128">
      <w:pPr>
        <w:spacing w:line="480" w:lineRule="auto"/>
        <w:jc w:val="both"/>
        <w:rPr>
          <w:rFonts w:ascii="Times New Roman" w:hAnsi="Times New Roman" w:cs="Times New Roman"/>
        </w:rPr>
      </w:pPr>
      <w:r w:rsidRPr="004D2128">
        <w:rPr>
          <w:rFonts w:ascii="Times New Roman" w:hAnsi="Times New Roman" w:cs="Times New Roman"/>
        </w:rPr>
        <w:t>A wealth of existing accelerometer data has used the threshold of ≤100 count∙min</w:t>
      </w:r>
      <w:r w:rsidRPr="004D2128">
        <w:rPr>
          <w:rFonts w:ascii="Times New Roman" w:hAnsi="Times New Roman" w:cs="Times New Roman"/>
          <w:vertAlign w:val="superscript"/>
        </w:rPr>
        <w:t xml:space="preserve">-1 </w:t>
      </w:r>
      <w:r w:rsidR="005E503E" w:rsidRPr="004D2128">
        <w:rPr>
          <w:rFonts w:ascii="Times New Roman" w:hAnsi="Times New Roman" w:cs="Times New Roman"/>
        </w:rPr>
        <w:t xml:space="preserve">applied to waist-worn ActiGraphs </w:t>
      </w:r>
      <w:r w:rsidRPr="004D2128">
        <w:rPr>
          <w:rFonts w:ascii="Times New Roman" w:hAnsi="Times New Roman" w:cs="Times New Roman"/>
        </w:rPr>
        <w:t>to determine time spent sedentary</w:t>
      </w:r>
      <w:r w:rsidR="00C43DFC" w:rsidRPr="004D2128">
        <w:rPr>
          <w:rFonts w:ascii="Times New Roman" w:hAnsi="Times New Roman" w:cs="Times New Roman"/>
        </w:rPr>
        <w:t xml:space="preserve"> (for example</w:t>
      </w:r>
      <w:r w:rsidR="00740266" w:rsidRPr="004D2128">
        <w:rPr>
          <w:rFonts w:ascii="Times New Roman" w:hAnsi="Times New Roman" w:cs="Times New Roman"/>
        </w:rPr>
        <w:t xml:space="preserve"> large</w:t>
      </w:r>
      <w:r w:rsidR="00C43DFC" w:rsidRPr="004D2128">
        <w:rPr>
          <w:rFonts w:ascii="Times New Roman" w:hAnsi="Times New Roman" w:cs="Times New Roman"/>
        </w:rPr>
        <w:t xml:space="preserve"> </w:t>
      </w:r>
      <w:r w:rsidR="00740266" w:rsidRPr="004D2128">
        <w:rPr>
          <w:rFonts w:ascii="Times New Roman" w:hAnsi="Times New Roman" w:cs="Times New Roman"/>
        </w:rPr>
        <w:t xml:space="preserve">studies using the </w:t>
      </w:r>
      <w:r w:rsidR="00C43DFC" w:rsidRPr="004D2128">
        <w:rPr>
          <w:rFonts w:ascii="Times New Roman" w:hAnsi="Times New Roman" w:cs="Times New Roman"/>
        </w:rPr>
        <w:t>I</w:t>
      </w:r>
      <w:r w:rsidR="00740266" w:rsidRPr="004D2128">
        <w:rPr>
          <w:rFonts w:ascii="Times New Roman" w:hAnsi="Times New Roman" w:cs="Times New Roman"/>
        </w:rPr>
        <w:t xml:space="preserve">nternational </w:t>
      </w:r>
      <w:r w:rsidR="00C43DFC" w:rsidRPr="004D2128">
        <w:rPr>
          <w:rFonts w:ascii="Times New Roman" w:hAnsi="Times New Roman" w:cs="Times New Roman"/>
        </w:rPr>
        <w:t>C</w:t>
      </w:r>
      <w:r w:rsidR="00740266" w:rsidRPr="004D2128">
        <w:rPr>
          <w:rFonts w:ascii="Times New Roman" w:hAnsi="Times New Roman" w:cs="Times New Roman"/>
        </w:rPr>
        <w:t xml:space="preserve">hildren’s </w:t>
      </w:r>
      <w:r w:rsidR="00C43DFC" w:rsidRPr="004D2128">
        <w:rPr>
          <w:rFonts w:ascii="Times New Roman" w:hAnsi="Times New Roman" w:cs="Times New Roman"/>
        </w:rPr>
        <w:t>A</w:t>
      </w:r>
      <w:r w:rsidR="00740266" w:rsidRPr="004D2128">
        <w:rPr>
          <w:rFonts w:ascii="Times New Roman" w:hAnsi="Times New Roman" w:cs="Times New Roman"/>
        </w:rPr>
        <w:t xml:space="preserve">ccelerometry </w:t>
      </w:r>
      <w:r w:rsidR="00C43DFC" w:rsidRPr="004D2128">
        <w:rPr>
          <w:rFonts w:ascii="Times New Roman" w:hAnsi="Times New Roman" w:cs="Times New Roman"/>
        </w:rPr>
        <w:t>D</w:t>
      </w:r>
      <w:r w:rsidR="00740266" w:rsidRPr="004D2128">
        <w:rPr>
          <w:rFonts w:ascii="Times New Roman" w:hAnsi="Times New Roman" w:cs="Times New Roman"/>
        </w:rPr>
        <w:t>atabase</w:t>
      </w:r>
      <w:r w:rsidR="00C43DFC" w:rsidRPr="004D2128">
        <w:rPr>
          <w:rFonts w:ascii="Times New Roman" w:hAnsi="Times New Roman" w:cs="Times New Roman"/>
        </w:rPr>
        <w:t xml:space="preserve"> </w:t>
      </w:r>
      <w:r w:rsidR="00C43DFC" w:rsidRPr="004D2128">
        <w:rPr>
          <w:rFonts w:ascii="Times New Roman" w:hAnsi="Times New Roman" w:cs="Times New Roman"/>
        </w:rPr>
        <w:fldChar w:fldCharType="begin">
          <w:fldData xml:space="preserve">PEVuZE5vdGU+PENpdGU+PEF1dGhvcj5Db29wZXI8L0F1dGhvcj48WWVhcj4yMDE1PC9ZZWFyPjxS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</w:fldData>
        </w:fldChar>
      </w:r>
      <w:r w:rsidR="00ED0BC9">
        <w:rPr>
          <w:rFonts w:ascii="Times New Roman" w:hAnsi="Times New Roman" w:cs="Times New Roman"/>
        </w:rPr>
        <w:instrText xml:space="preserve"> ADDIN EN.CITE </w:instrText>
      </w:r>
      <w:r w:rsidR="00ED0BC9">
        <w:rPr>
          <w:rFonts w:ascii="Times New Roman" w:hAnsi="Times New Roman" w:cs="Times New Roman"/>
        </w:rPr>
        <w:fldChar w:fldCharType="begin">
          <w:fldData xml:space="preserve">PEVuZE5vdGU+PENpdGU+PEF1dGhvcj5Db29wZXI8L0F1dGhvcj48WWVhcj4yMDE1PC9ZZWFyPjxS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</w:fldData>
        </w:fldChar>
      </w:r>
      <w:r w:rsidR="00ED0BC9">
        <w:rPr>
          <w:rFonts w:ascii="Times New Roman" w:hAnsi="Times New Roman" w:cs="Times New Roman"/>
        </w:rPr>
        <w:instrText xml:space="preserve"> ADDIN EN.CITE.DATA </w:instrText>
      </w:r>
      <w:r w:rsidR="00ED0BC9">
        <w:rPr>
          <w:rFonts w:ascii="Times New Roman" w:hAnsi="Times New Roman" w:cs="Times New Roman"/>
        </w:rPr>
      </w:r>
      <w:r w:rsidR="00ED0BC9">
        <w:rPr>
          <w:rFonts w:ascii="Times New Roman" w:hAnsi="Times New Roman" w:cs="Times New Roman"/>
        </w:rPr>
        <w:fldChar w:fldCharType="end"/>
      </w:r>
      <w:r w:rsidR="00C43DFC" w:rsidRPr="004D2128">
        <w:rPr>
          <w:rFonts w:ascii="Times New Roman" w:hAnsi="Times New Roman" w:cs="Times New Roman"/>
        </w:rPr>
      </w:r>
      <w:r w:rsidR="00C43DFC" w:rsidRPr="004D2128">
        <w:rPr>
          <w:rFonts w:ascii="Times New Roman" w:hAnsi="Times New Roman" w:cs="Times New Roman"/>
        </w:rPr>
        <w:fldChar w:fldCharType="separate"/>
      </w:r>
      <w:r w:rsidR="00ED0BC9" w:rsidRPr="00ED0BC9">
        <w:rPr>
          <w:rFonts w:ascii="Times New Roman" w:hAnsi="Times New Roman" w:cs="Times New Roman"/>
          <w:noProof/>
          <w:vertAlign w:val="superscript"/>
        </w:rPr>
        <w:t>11</w:t>
      </w:r>
      <w:r w:rsidR="00C43DFC" w:rsidRPr="004D2128">
        <w:rPr>
          <w:rFonts w:ascii="Times New Roman" w:hAnsi="Times New Roman" w:cs="Times New Roman"/>
        </w:rPr>
        <w:fldChar w:fldCharType="end"/>
      </w:r>
      <w:r w:rsidR="00C43DFC" w:rsidRPr="004D2128">
        <w:rPr>
          <w:rFonts w:ascii="Times New Roman" w:hAnsi="Times New Roman" w:cs="Times New Roman"/>
        </w:rPr>
        <w:t>,</w:t>
      </w:r>
      <w:r w:rsidR="00740266" w:rsidRPr="004D2128">
        <w:rPr>
          <w:rFonts w:ascii="Times New Roman" w:hAnsi="Times New Roman" w:cs="Times New Roman"/>
        </w:rPr>
        <w:t xml:space="preserve"> </w:t>
      </w:r>
      <w:r w:rsidR="00740266" w:rsidRPr="004D2128">
        <w:rPr>
          <w:rFonts w:ascii="Times New Roman" w:hAnsi="Times New Roman" w:cs="Times New Roman"/>
        </w:rPr>
        <w:fldChar w:fldCharType="begin">
          <w:fldData xml:space="preserve">PEVuZE5vdGU+PENpdGU+PEF1dGhvcj5IYW5zZW48L0F1dGhvcj48WWVhcj4yMDE4PC9ZZWFyPjxS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</w:fldData>
        </w:fldChar>
      </w:r>
      <w:r w:rsidR="00740266" w:rsidRPr="004D2128">
        <w:rPr>
          <w:rFonts w:ascii="Times New Roman" w:hAnsi="Times New Roman" w:cs="Times New Roman"/>
        </w:rPr>
        <w:instrText xml:space="preserve"> ADDIN EN.CITE </w:instrText>
      </w:r>
      <w:r w:rsidR="00740266" w:rsidRPr="004D2128">
        <w:rPr>
          <w:rFonts w:ascii="Times New Roman" w:hAnsi="Times New Roman" w:cs="Times New Roman"/>
        </w:rPr>
        <w:fldChar w:fldCharType="begin">
          <w:fldData xml:space="preserve">PEVuZE5vdGU+PENpdGU+PEF1dGhvcj5IYW5zZW48L0F1dGhvcj48WWVhcj4yMDE4PC9ZZWFyPjxS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</w:fldData>
        </w:fldChar>
      </w:r>
      <w:r w:rsidR="00740266" w:rsidRPr="004D2128">
        <w:rPr>
          <w:rFonts w:ascii="Times New Roman" w:hAnsi="Times New Roman" w:cs="Times New Roman"/>
        </w:rPr>
        <w:instrText xml:space="preserve"> ADDIN EN.CITE.DATA </w:instrText>
      </w:r>
      <w:r w:rsidR="00740266" w:rsidRPr="004D2128">
        <w:rPr>
          <w:rFonts w:ascii="Times New Roman" w:hAnsi="Times New Roman" w:cs="Times New Roman"/>
        </w:rPr>
      </w:r>
      <w:r w:rsidR="00740266" w:rsidRPr="004D2128">
        <w:rPr>
          <w:rFonts w:ascii="Times New Roman" w:hAnsi="Times New Roman" w:cs="Times New Roman"/>
        </w:rPr>
        <w:fldChar w:fldCharType="end"/>
      </w:r>
      <w:r w:rsidR="00740266" w:rsidRPr="004D2128">
        <w:rPr>
          <w:rFonts w:ascii="Times New Roman" w:hAnsi="Times New Roman" w:cs="Times New Roman"/>
        </w:rPr>
      </w:r>
      <w:r w:rsidR="00740266" w:rsidRPr="004D2128">
        <w:rPr>
          <w:rFonts w:ascii="Times New Roman" w:hAnsi="Times New Roman" w:cs="Times New Roman"/>
        </w:rPr>
        <w:fldChar w:fldCharType="separate"/>
      </w:r>
      <w:r w:rsidR="00740266" w:rsidRPr="004D2128">
        <w:rPr>
          <w:rFonts w:ascii="Times New Roman" w:hAnsi="Times New Roman" w:cs="Times New Roman"/>
          <w:noProof/>
          <w:vertAlign w:val="superscript"/>
        </w:rPr>
        <w:t>1</w:t>
      </w:r>
      <w:r w:rsidR="00740266" w:rsidRPr="004D2128">
        <w:rPr>
          <w:rFonts w:ascii="Times New Roman" w:hAnsi="Times New Roman" w:cs="Times New Roman"/>
        </w:rPr>
        <w:fldChar w:fldCharType="end"/>
      </w:r>
      <w:r w:rsidR="00740266" w:rsidRPr="004D2128">
        <w:rPr>
          <w:rFonts w:ascii="Times New Roman" w:hAnsi="Times New Roman" w:cs="Times New Roman"/>
        </w:rPr>
        <w:t>)</w:t>
      </w:r>
      <w:r w:rsidRPr="004D2128">
        <w:rPr>
          <w:rFonts w:ascii="Times New Roman" w:hAnsi="Times New Roman" w:cs="Times New Roman"/>
        </w:rPr>
        <w:t>. As the discipline moves increasingly towards raw acceleration</w:t>
      </w:r>
      <w:r w:rsidR="00030406" w:rsidRPr="004D2128">
        <w:rPr>
          <w:rFonts w:ascii="Times New Roman" w:hAnsi="Times New Roman" w:cs="Times New Roman"/>
        </w:rPr>
        <w:t xml:space="preserve"> data</w:t>
      </w:r>
      <w:r w:rsidRPr="004D2128">
        <w:rPr>
          <w:rFonts w:ascii="Times New Roman" w:hAnsi="Times New Roman" w:cs="Times New Roman"/>
        </w:rPr>
        <w:t xml:space="preserve"> processing</w:t>
      </w:r>
      <w:r w:rsidR="005E503E" w:rsidRPr="004D2128">
        <w:rPr>
          <w:rFonts w:ascii="Times New Roman" w:hAnsi="Times New Roman" w:cs="Times New Roman"/>
        </w:rPr>
        <w:t xml:space="preserve"> and wrist-worn monitors</w:t>
      </w:r>
      <w:r w:rsidRPr="004D2128">
        <w:rPr>
          <w:rFonts w:ascii="Times New Roman" w:hAnsi="Times New Roman" w:cs="Times New Roman"/>
        </w:rPr>
        <w:t xml:space="preserve">, the ability for researchers to compare </w:t>
      </w:r>
      <w:r w:rsidR="00030406" w:rsidRPr="004D2128">
        <w:rPr>
          <w:rFonts w:ascii="Times New Roman" w:hAnsi="Times New Roman" w:cs="Times New Roman"/>
        </w:rPr>
        <w:t xml:space="preserve">data </w:t>
      </w:r>
      <w:r w:rsidRPr="004D2128">
        <w:rPr>
          <w:rFonts w:ascii="Times New Roman" w:hAnsi="Times New Roman" w:cs="Times New Roman"/>
        </w:rPr>
        <w:t>between studies that have used counts</w:t>
      </w:r>
      <w:r w:rsidR="002E40E3" w:rsidRPr="004D2128">
        <w:rPr>
          <w:rFonts w:ascii="Times New Roman" w:hAnsi="Times New Roman" w:cs="Times New Roman"/>
        </w:rPr>
        <w:t>-</w:t>
      </w:r>
      <w:r w:rsidRPr="004D2128">
        <w:rPr>
          <w:rFonts w:ascii="Times New Roman" w:hAnsi="Times New Roman" w:cs="Times New Roman"/>
        </w:rPr>
        <w:t>based processing methods</w:t>
      </w:r>
      <w:r w:rsidR="005E503E" w:rsidRPr="004D2128">
        <w:rPr>
          <w:rFonts w:ascii="Times New Roman" w:hAnsi="Times New Roman" w:cs="Times New Roman"/>
        </w:rPr>
        <w:t xml:space="preserve"> and waist-worn monitors</w:t>
      </w:r>
      <w:r w:rsidRPr="004D2128">
        <w:rPr>
          <w:rFonts w:ascii="Times New Roman" w:hAnsi="Times New Roman" w:cs="Times New Roman"/>
        </w:rPr>
        <w:t xml:space="preserve"> is important. </w:t>
      </w:r>
      <w:r w:rsidR="00523109" w:rsidRPr="004D2128">
        <w:rPr>
          <w:rFonts w:ascii="Times New Roman" w:hAnsi="Times New Roman" w:cs="Times New Roman"/>
        </w:rPr>
        <w:t xml:space="preserve">The aim of this study was </w:t>
      </w:r>
      <w:r w:rsidRPr="004D2128">
        <w:rPr>
          <w:rFonts w:ascii="Times New Roman" w:hAnsi="Times New Roman" w:cs="Times New Roman"/>
        </w:rPr>
        <w:t xml:space="preserve">therefore </w:t>
      </w:r>
      <w:r w:rsidR="00523109" w:rsidRPr="004D2128">
        <w:rPr>
          <w:rFonts w:ascii="Times New Roman" w:hAnsi="Times New Roman" w:cs="Times New Roman"/>
        </w:rPr>
        <w:t xml:space="preserve">to examine the backwards </w:t>
      </w:r>
      <w:r w:rsidR="00B94B66">
        <w:rPr>
          <w:rFonts w:ascii="Times New Roman" w:hAnsi="Times New Roman" w:cs="Times New Roman"/>
        </w:rPr>
        <w:t>comparability</w:t>
      </w:r>
      <w:r w:rsidR="00B94B66" w:rsidRPr="004D2128">
        <w:rPr>
          <w:rFonts w:ascii="Times New Roman" w:hAnsi="Times New Roman" w:cs="Times New Roman"/>
        </w:rPr>
        <w:t xml:space="preserve"> </w:t>
      </w:r>
      <w:r w:rsidR="00523109" w:rsidRPr="004D2128">
        <w:rPr>
          <w:rFonts w:ascii="Times New Roman" w:hAnsi="Times New Roman" w:cs="Times New Roman"/>
        </w:rPr>
        <w:t>of wrist-worn accelerometer estimates of sedentary time (ST) with ActiGraph 100 count∙min</w:t>
      </w:r>
      <w:r w:rsidR="00523109" w:rsidRPr="004D2128">
        <w:rPr>
          <w:rFonts w:ascii="Times New Roman" w:hAnsi="Times New Roman" w:cs="Times New Roman"/>
          <w:vertAlign w:val="superscript"/>
        </w:rPr>
        <w:t>-1</w:t>
      </w:r>
      <w:r w:rsidR="00523109" w:rsidRPr="004D2128">
        <w:rPr>
          <w:rFonts w:ascii="Times New Roman" w:hAnsi="Times New Roman" w:cs="Times New Roman"/>
        </w:rPr>
        <w:t xml:space="preserve"> waist ST estimates </w:t>
      </w:r>
      <w:r w:rsidR="006812D5" w:rsidRPr="004D2128">
        <w:rPr>
          <w:rFonts w:ascii="Times New Roman" w:hAnsi="Times New Roman" w:cs="Times New Roman"/>
        </w:rPr>
        <w:t>using a range of empirica</w:t>
      </w:r>
      <w:r w:rsidR="005E503E" w:rsidRPr="004D2128">
        <w:rPr>
          <w:rFonts w:ascii="Times New Roman" w:hAnsi="Times New Roman" w:cs="Times New Roman"/>
        </w:rPr>
        <w:t>l</w:t>
      </w:r>
      <w:r w:rsidR="006812D5" w:rsidRPr="004D2128">
        <w:rPr>
          <w:rFonts w:ascii="Times New Roman" w:hAnsi="Times New Roman" w:cs="Times New Roman"/>
        </w:rPr>
        <w:t>l</w:t>
      </w:r>
      <w:r w:rsidR="005E503E" w:rsidRPr="004D2128">
        <w:rPr>
          <w:rFonts w:ascii="Times New Roman" w:hAnsi="Times New Roman" w:cs="Times New Roman"/>
        </w:rPr>
        <w:t>y determined</w:t>
      </w:r>
      <w:r w:rsidR="006812D5" w:rsidRPr="004D2128">
        <w:rPr>
          <w:rFonts w:ascii="Times New Roman" w:hAnsi="Times New Roman" w:cs="Times New Roman"/>
        </w:rPr>
        <w:t xml:space="preserve"> and arbitrary raw </w:t>
      </w:r>
      <w:r w:rsidR="005E503E" w:rsidRPr="004D2128">
        <w:rPr>
          <w:rFonts w:ascii="Times New Roman" w:hAnsi="Times New Roman" w:cs="Times New Roman"/>
        </w:rPr>
        <w:t xml:space="preserve">acceleration </w:t>
      </w:r>
      <w:r w:rsidR="006812D5" w:rsidRPr="004D2128">
        <w:rPr>
          <w:rFonts w:ascii="Times New Roman" w:hAnsi="Times New Roman" w:cs="Times New Roman"/>
        </w:rPr>
        <w:t>thresholds</w:t>
      </w:r>
      <w:r w:rsidR="005E503E" w:rsidRPr="004D2128">
        <w:rPr>
          <w:rFonts w:ascii="Times New Roman" w:hAnsi="Times New Roman" w:cs="Times New Roman"/>
        </w:rPr>
        <w:t xml:space="preserve"> for wrist-worn monitors</w:t>
      </w:r>
      <w:r w:rsidR="00523109" w:rsidRPr="004D2128">
        <w:rPr>
          <w:rFonts w:ascii="Times New Roman" w:hAnsi="Times New Roman" w:cs="Times New Roman"/>
        </w:rPr>
        <w:t xml:space="preserve">. </w:t>
      </w:r>
    </w:p>
    <w:p w14:paraId="233B2EC7" w14:textId="1FF55C33" w:rsidR="00AD76E4" w:rsidRPr="004D2128" w:rsidRDefault="00523109" w:rsidP="004D2128">
      <w:pPr>
        <w:spacing w:line="480" w:lineRule="auto"/>
        <w:jc w:val="both"/>
        <w:rPr>
          <w:rFonts w:ascii="Times New Roman" w:hAnsi="Times New Roman" w:cs="Times New Roman"/>
        </w:rPr>
      </w:pPr>
      <w:r w:rsidRPr="004D2128">
        <w:rPr>
          <w:rFonts w:ascii="Times New Roman" w:hAnsi="Times New Roman" w:cs="Times New Roman"/>
        </w:rPr>
        <w:t xml:space="preserve">This study </w:t>
      </w:r>
      <w:r w:rsidR="00C3443E" w:rsidRPr="004D2128">
        <w:rPr>
          <w:rFonts w:ascii="Times New Roman" w:hAnsi="Times New Roman" w:cs="Times New Roman"/>
        </w:rPr>
        <w:t xml:space="preserve">has </w:t>
      </w:r>
      <w:r w:rsidRPr="004D2128">
        <w:rPr>
          <w:rFonts w:ascii="Times New Roman" w:hAnsi="Times New Roman" w:cs="Times New Roman"/>
        </w:rPr>
        <w:t xml:space="preserve">demonstrated </w:t>
      </w:r>
      <w:r w:rsidR="00342A95" w:rsidRPr="004D2128">
        <w:rPr>
          <w:rFonts w:ascii="Times New Roman" w:hAnsi="Times New Roman" w:cs="Times New Roman"/>
        </w:rPr>
        <w:t xml:space="preserve">moderate to excellent ICC values, and moderate to good Cronbach’s alpha values </w:t>
      </w:r>
      <w:r w:rsidR="00FD7651" w:rsidRPr="004D2128">
        <w:rPr>
          <w:rFonts w:ascii="Times New Roman" w:hAnsi="Times New Roman" w:cs="Times New Roman"/>
        </w:rPr>
        <w:t xml:space="preserve">at the group level </w:t>
      </w:r>
      <w:r w:rsidR="00342A95" w:rsidRPr="004D2128">
        <w:rPr>
          <w:rFonts w:ascii="Times New Roman" w:hAnsi="Times New Roman" w:cs="Times New Roman"/>
        </w:rPr>
        <w:t>for all</w:t>
      </w:r>
      <w:r w:rsidR="00C62471" w:rsidRPr="004D2128">
        <w:rPr>
          <w:rFonts w:ascii="Times New Roman" w:hAnsi="Times New Roman" w:cs="Times New Roman"/>
        </w:rPr>
        <w:t xml:space="preserve"> the GA</w:t>
      </w:r>
      <w:r w:rsidR="00342A95" w:rsidRPr="004D2128">
        <w:rPr>
          <w:rFonts w:ascii="Times New Roman" w:hAnsi="Times New Roman" w:cs="Times New Roman"/>
        </w:rPr>
        <w:t xml:space="preserve"> thresholds. Despite these results,</w:t>
      </w:r>
      <w:r w:rsidR="00BF64DD" w:rsidRPr="004D2128">
        <w:rPr>
          <w:rFonts w:ascii="Times New Roman" w:hAnsi="Times New Roman" w:cs="Times New Roman"/>
        </w:rPr>
        <w:t xml:space="preserve"> Kappa values</w:t>
      </w:r>
      <w:r w:rsidR="00342A95" w:rsidRPr="004D2128">
        <w:rPr>
          <w:rFonts w:ascii="Times New Roman" w:hAnsi="Times New Roman" w:cs="Times New Roman"/>
        </w:rPr>
        <w:t xml:space="preserve"> were </w:t>
      </w:r>
      <w:r w:rsidR="005E503E" w:rsidRPr="004D2128">
        <w:rPr>
          <w:rFonts w:ascii="Times New Roman" w:hAnsi="Times New Roman" w:cs="Times New Roman"/>
        </w:rPr>
        <w:t>‘fair’</w:t>
      </w:r>
      <w:r w:rsidR="00360CD4" w:rsidRPr="004D2128">
        <w:rPr>
          <w:rFonts w:ascii="Times New Roman" w:hAnsi="Times New Roman" w:cs="Times New Roman"/>
        </w:rPr>
        <w:t xml:space="preserve"> </w:t>
      </w:r>
      <w:r w:rsidR="00342A95" w:rsidRPr="004D2128">
        <w:rPr>
          <w:rFonts w:ascii="Times New Roman" w:hAnsi="Times New Roman" w:cs="Times New Roman"/>
        </w:rPr>
        <w:t xml:space="preserve">and </w:t>
      </w:r>
      <w:r w:rsidR="00360CD4" w:rsidRPr="004D2128">
        <w:rPr>
          <w:rFonts w:ascii="Times New Roman" w:hAnsi="Times New Roman" w:cs="Times New Roman"/>
        </w:rPr>
        <w:t xml:space="preserve">large MAPE values </w:t>
      </w:r>
      <w:r w:rsidR="00FD7651" w:rsidRPr="004D2128">
        <w:rPr>
          <w:rFonts w:ascii="Times New Roman" w:hAnsi="Times New Roman" w:cs="Times New Roman"/>
        </w:rPr>
        <w:t xml:space="preserve">(individual level) </w:t>
      </w:r>
      <w:r w:rsidR="00360CD4" w:rsidRPr="004D2128">
        <w:rPr>
          <w:rFonts w:ascii="Times New Roman" w:hAnsi="Times New Roman" w:cs="Times New Roman"/>
        </w:rPr>
        <w:t>were observed. In addition, w</w:t>
      </w:r>
      <w:r w:rsidRPr="004D2128">
        <w:rPr>
          <w:rFonts w:ascii="Times New Roman" w:hAnsi="Times New Roman" w:cs="Times New Roman"/>
        </w:rPr>
        <w:t>ide limits of agreement</w:t>
      </w:r>
      <w:r w:rsidR="00360CD4" w:rsidRPr="004D2128">
        <w:rPr>
          <w:rFonts w:ascii="Times New Roman" w:hAnsi="Times New Roman" w:cs="Times New Roman"/>
        </w:rPr>
        <w:t xml:space="preserve"> </w:t>
      </w:r>
      <w:r w:rsidR="00226A69" w:rsidRPr="004D2128">
        <w:rPr>
          <w:rFonts w:ascii="Times New Roman" w:hAnsi="Times New Roman" w:cs="Times New Roman"/>
        </w:rPr>
        <w:t>(individual level) were</w:t>
      </w:r>
      <w:r w:rsidR="00360CD4" w:rsidRPr="004D2128">
        <w:rPr>
          <w:rFonts w:ascii="Times New Roman" w:hAnsi="Times New Roman" w:cs="Times New Roman"/>
        </w:rPr>
        <w:t xml:space="preserve"> </w:t>
      </w:r>
      <w:r w:rsidR="00C02281" w:rsidRPr="004D2128">
        <w:rPr>
          <w:rFonts w:ascii="Times New Roman" w:hAnsi="Times New Roman" w:cs="Times New Roman"/>
        </w:rPr>
        <w:t xml:space="preserve">observed </w:t>
      </w:r>
      <w:r w:rsidRPr="004D2128">
        <w:rPr>
          <w:rFonts w:ascii="Times New Roman" w:hAnsi="Times New Roman" w:cs="Times New Roman"/>
        </w:rPr>
        <w:t>between all GA thresholds and the AG standard.</w:t>
      </w:r>
      <w:r w:rsidR="00CA1E1A" w:rsidRPr="004D2128">
        <w:rPr>
          <w:rFonts w:ascii="Times New Roman" w:hAnsi="Times New Roman" w:cs="Times New Roman"/>
        </w:rPr>
        <w:t xml:space="preserve"> </w:t>
      </w:r>
      <w:r w:rsidR="00226A69" w:rsidRPr="004D2128">
        <w:rPr>
          <w:rFonts w:ascii="Times New Roman" w:hAnsi="Times New Roman" w:cs="Times New Roman"/>
        </w:rPr>
        <w:t xml:space="preserve">Systematic bias was evident, indicating that as estimates of ST increased so did the bias. </w:t>
      </w:r>
      <w:r w:rsidR="00360CD4" w:rsidRPr="004D2128">
        <w:rPr>
          <w:rFonts w:ascii="Times New Roman" w:hAnsi="Times New Roman" w:cs="Times New Roman"/>
        </w:rPr>
        <w:t>E</w:t>
      </w:r>
      <w:r w:rsidR="002007BF" w:rsidRPr="004D2128">
        <w:rPr>
          <w:rFonts w:ascii="Times New Roman" w:hAnsi="Times New Roman" w:cs="Times New Roman"/>
        </w:rPr>
        <w:t xml:space="preserve">quivalency analysis found no thresholds produced estimates of ST that could be considered statistically equivalent on average at the group level in comparison to the AG standard </w:t>
      </w:r>
      <w:r w:rsidRPr="004D2128">
        <w:rPr>
          <w:rFonts w:ascii="Times New Roman" w:hAnsi="Times New Roman" w:cs="Times New Roman"/>
        </w:rPr>
        <w:t xml:space="preserve">with the exception of the </w:t>
      </w:r>
      <w:r w:rsidR="00B94B66" w:rsidRPr="004D2128">
        <w:rPr>
          <w:rFonts w:ascii="Times New Roman" w:hAnsi="Times New Roman" w:cs="Times New Roman"/>
        </w:rPr>
        <w:t>3</w:t>
      </w:r>
      <w:r w:rsidR="00B94B66">
        <w:rPr>
          <w:rFonts w:ascii="Times New Roman" w:hAnsi="Times New Roman" w:cs="Times New Roman"/>
        </w:rPr>
        <w:t>4</w:t>
      </w:r>
      <w:r w:rsidR="00B94B66" w:rsidRPr="004D2128">
        <w:rPr>
          <w:rFonts w:ascii="Times New Roman" w:hAnsi="Times New Roman" w:cs="Times New Roman"/>
        </w:rPr>
        <w:t xml:space="preserve"> </w:t>
      </w:r>
      <w:r w:rsidRPr="004D2128">
        <w:rPr>
          <w:rFonts w:ascii="Times New Roman" w:hAnsi="Times New Roman" w:cs="Times New Roman"/>
        </w:rPr>
        <w:t>m</w:t>
      </w:r>
      <w:r w:rsidRPr="004D2128">
        <w:rPr>
          <w:rFonts w:ascii="Times New Roman" w:hAnsi="Times New Roman" w:cs="Times New Roman"/>
          <w:i/>
        </w:rPr>
        <w:t xml:space="preserve">g </w:t>
      </w:r>
      <w:r w:rsidRPr="004D2128">
        <w:rPr>
          <w:rFonts w:ascii="Times New Roman" w:hAnsi="Times New Roman" w:cs="Times New Roman"/>
        </w:rPr>
        <w:t xml:space="preserve">threshold. </w:t>
      </w:r>
      <w:r w:rsidR="00226A69" w:rsidRPr="004D2128">
        <w:rPr>
          <w:rFonts w:ascii="Times New Roman" w:hAnsi="Times New Roman" w:cs="Times New Roman"/>
        </w:rPr>
        <w:t xml:space="preserve">The </w:t>
      </w:r>
      <w:r w:rsidR="00EE5CDB">
        <w:rPr>
          <w:rFonts w:ascii="Times New Roman" w:hAnsi="Times New Roman" w:cs="Times New Roman"/>
        </w:rPr>
        <w:t xml:space="preserve">wide </w:t>
      </w:r>
      <w:r w:rsidR="00226A69" w:rsidRPr="004D2128">
        <w:rPr>
          <w:rFonts w:ascii="Times New Roman" w:hAnsi="Times New Roman" w:cs="Times New Roman"/>
        </w:rPr>
        <w:t>limits of agreement, MAPE and bias results</w:t>
      </w:r>
      <w:r w:rsidR="00EE5CDB">
        <w:rPr>
          <w:rFonts w:ascii="Times New Roman" w:hAnsi="Times New Roman" w:cs="Times New Roman"/>
        </w:rPr>
        <w:t xml:space="preserve">, in the presence of high consistency, as evidence by high ICC and Cronbach’s alpha, highlights </w:t>
      </w:r>
      <w:r w:rsidR="006812D5" w:rsidRPr="004D2128">
        <w:rPr>
          <w:rFonts w:ascii="Times New Roman" w:hAnsi="Times New Roman" w:cs="Times New Roman"/>
        </w:rPr>
        <w:t xml:space="preserve">the importance of considering a range of analyses </w:t>
      </w:r>
      <w:r w:rsidR="00AD76E4" w:rsidRPr="004D2128">
        <w:rPr>
          <w:rFonts w:ascii="Times New Roman" w:hAnsi="Times New Roman" w:cs="Times New Roman"/>
        </w:rPr>
        <w:t>at the individual and group level</w:t>
      </w:r>
      <w:r w:rsidR="00740266" w:rsidRPr="004D2128">
        <w:rPr>
          <w:rFonts w:ascii="Times New Roman" w:hAnsi="Times New Roman" w:cs="Times New Roman"/>
        </w:rPr>
        <w:t>s</w:t>
      </w:r>
      <w:r w:rsidR="00AD76E4" w:rsidRPr="004D2128">
        <w:rPr>
          <w:rFonts w:ascii="Times New Roman" w:hAnsi="Times New Roman" w:cs="Times New Roman"/>
        </w:rPr>
        <w:t xml:space="preserve"> </w:t>
      </w:r>
      <w:r w:rsidR="006812D5" w:rsidRPr="004D2128">
        <w:rPr>
          <w:rFonts w:ascii="Times New Roman" w:hAnsi="Times New Roman" w:cs="Times New Roman"/>
        </w:rPr>
        <w:t xml:space="preserve">when examining the comparability of ST estimates. </w:t>
      </w:r>
    </w:p>
    <w:p w14:paraId="6428AC1A" w14:textId="04FBBF9D" w:rsidR="00215520" w:rsidRDefault="00D7683F" w:rsidP="00215520">
      <w:pPr>
        <w:spacing w:line="480" w:lineRule="auto"/>
        <w:jc w:val="both"/>
        <w:rPr>
          <w:rFonts w:ascii="Times New Roman" w:hAnsi="Times New Roman" w:cs="Times New Roman"/>
        </w:rPr>
      </w:pPr>
      <w:r w:rsidRPr="004D2128">
        <w:rPr>
          <w:rFonts w:ascii="Times New Roman" w:hAnsi="Times New Roman" w:cs="Times New Roman"/>
        </w:rPr>
        <w:t xml:space="preserve">Our previous work called for </w:t>
      </w:r>
      <w:r w:rsidR="00F13CD9" w:rsidRPr="004D2128">
        <w:rPr>
          <w:rFonts w:ascii="Times New Roman" w:hAnsi="Times New Roman" w:cs="Times New Roman"/>
        </w:rPr>
        <w:t>studies to investigate</w:t>
      </w:r>
      <w:r w:rsidRPr="004D2128">
        <w:rPr>
          <w:rFonts w:ascii="Times New Roman" w:hAnsi="Times New Roman" w:cs="Times New Roman"/>
        </w:rPr>
        <w:t xml:space="preserve"> the backwards compatibility of ST estimates </w:t>
      </w:r>
      <w:r w:rsidRPr="004D2128">
        <w:rPr>
          <w:rFonts w:ascii="Times New Roman" w:hAnsi="Times New Roman" w:cs="Times New Roman"/>
        </w:rPr>
        <w:fldChar w:fldCharType="begin">
          <w:fldData xml:space="preserve">PEVuZE5vdGU+PENpdGU+PEF1dGhvcj5Cb2RkeTwvQXV0aG9yPjxZZWFyPjIwMTg8L1llYXI+PFJl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</w:fldData>
        </w:fldChar>
      </w:r>
      <w:r w:rsidR="00ED0BC9">
        <w:rPr>
          <w:rFonts w:ascii="Times New Roman" w:hAnsi="Times New Roman" w:cs="Times New Roman"/>
        </w:rPr>
        <w:instrText xml:space="preserve"> ADDIN EN.CITE </w:instrText>
      </w:r>
      <w:r w:rsidR="00ED0BC9">
        <w:rPr>
          <w:rFonts w:ascii="Times New Roman" w:hAnsi="Times New Roman" w:cs="Times New Roman"/>
        </w:rPr>
        <w:fldChar w:fldCharType="begin">
          <w:fldData xml:space="preserve">PEVuZE5vdGU+PENpdGU+PEF1dGhvcj5Cb2RkeTwvQXV0aG9yPjxZZWFyPjIwMTg8L1llYXI+PFJl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</w:fldData>
        </w:fldChar>
      </w:r>
      <w:r w:rsidR="00ED0BC9">
        <w:rPr>
          <w:rFonts w:ascii="Times New Roman" w:hAnsi="Times New Roman" w:cs="Times New Roman"/>
        </w:rPr>
        <w:instrText xml:space="preserve"> ADDIN EN.CITE.DATA </w:instrText>
      </w:r>
      <w:r w:rsidR="00ED0BC9">
        <w:rPr>
          <w:rFonts w:ascii="Times New Roman" w:hAnsi="Times New Roman" w:cs="Times New Roman"/>
        </w:rPr>
      </w:r>
      <w:r w:rsidR="00ED0BC9">
        <w:rPr>
          <w:rFonts w:ascii="Times New Roman" w:hAnsi="Times New Roman" w:cs="Times New Roman"/>
        </w:rPr>
        <w:fldChar w:fldCharType="end"/>
      </w:r>
      <w:r w:rsidRPr="004D2128">
        <w:rPr>
          <w:rFonts w:ascii="Times New Roman" w:hAnsi="Times New Roman" w:cs="Times New Roman"/>
        </w:rPr>
      </w:r>
      <w:r w:rsidRPr="004D2128">
        <w:rPr>
          <w:rFonts w:ascii="Times New Roman" w:hAnsi="Times New Roman" w:cs="Times New Roman"/>
        </w:rPr>
        <w:fldChar w:fldCharType="separate"/>
      </w:r>
      <w:r w:rsidR="00ED0BC9" w:rsidRPr="00ED0BC9">
        <w:rPr>
          <w:rFonts w:ascii="Times New Roman" w:hAnsi="Times New Roman" w:cs="Times New Roman"/>
          <w:noProof/>
          <w:vertAlign w:val="superscript"/>
        </w:rPr>
        <w:t>15</w:t>
      </w:r>
      <w:r w:rsidRPr="004D2128">
        <w:rPr>
          <w:rFonts w:ascii="Times New Roman" w:hAnsi="Times New Roman" w:cs="Times New Roman"/>
        </w:rPr>
        <w:fldChar w:fldCharType="end"/>
      </w:r>
      <w:r w:rsidRPr="004D2128">
        <w:rPr>
          <w:rFonts w:ascii="Times New Roman" w:hAnsi="Times New Roman" w:cs="Times New Roman"/>
        </w:rPr>
        <w:t xml:space="preserve">. In the present study </w:t>
      </w:r>
      <w:r w:rsidR="00C3443E" w:rsidRPr="004D2128">
        <w:rPr>
          <w:rFonts w:ascii="Times New Roman" w:hAnsi="Times New Roman" w:cs="Times New Roman"/>
        </w:rPr>
        <w:t xml:space="preserve">this was </w:t>
      </w:r>
      <w:r w:rsidR="000A6993" w:rsidRPr="004D2128">
        <w:rPr>
          <w:rFonts w:ascii="Times New Roman" w:hAnsi="Times New Roman" w:cs="Times New Roman"/>
        </w:rPr>
        <w:t xml:space="preserve">addressed by </w:t>
      </w:r>
      <w:r w:rsidRPr="004D2128">
        <w:rPr>
          <w:rFonts w:ascii="Times New Roman" w:hAnsi="Times New Roman" w:cs="Times New Roman"/>
        </w:rPr>
        <w:t>examin</w:t>
      </w:r>
      <w:r w:rsidR="000A6993" w:rsidRPr="004D2128">
        <w:rPr>
          <w:rFonts w:ascii="Times New Roman" w:hAnsi="Times New Roman" w:cs="Times New Roman"/>
        </w:rPr>
        <w:t>ing</w:t>
      </w:r>
      <w:r w:rsidRPr="004D2128">
        <w:rPr>
          <w:rFonts w:ascii="Times New Roman" w:hAnsi="Times New Roman" w:cs="Times New Roman"/>
        </w:rPr>
        <w:t xml:space="preserve"> a</w:t>
      </w:r>
      <w:r w:rsidR="000A6993" w:rsidRPr="004D2128">
        <w:rPr>
          <w:rFonts w:ascii="Times New Roman" w:hAnsi="Times New Roman" w:cs="Times New Roman"/>
        </w:rPr>
        <w:t xml:space="preserve"> broad</w:t>
      </w:r>
      <w:r w:rsidRPr="004D2128">
        <w:rPr>
          <w:rFonts w:ascii="Times New Roman" w:hAnsi="Times New Roman" w:cs="Times New Roman"/>
        </w:rPr>
        <w:t xml:space="preserve"> range of thresholds, both empirical</w:t>
      </w:r>
      <w:r w:rsidR="005E503E" w:rsidRPr="004D2128">
        <w:rPr>
          <w:rFonts w:ascii="Times New Roman" w:hAnsi="Times New Roman" w:cs="Times New Roman"/>
        </w:rPr>
        <w:t>ly determined</w:t>
      </w:r>
      <w:r w:rsidRPr="004D2128">
        <w:rPr>
          <w:rFonts w:ascii="Times New Roman" w:hAnsi="Times New Roman" w:cs="Times New Roman"/>
        </w:rPr>
        <w:t xml:space="preserve"> and arbitrary, and out of</w:t>
      </w:r>
      <w:r w:rsidR="00795112" w:rsidRPr="004D2128">
        <w:rPr>
          <w:rFonts w:ascii="Times New Roman" w:hAnsi="Times New Roman" w:cs="Times New Roman"/>
        </w:rPr>
        <w:t xml:space="preserve"> the selected thresholds the </w:t>
      </w:r>
      <w:r w:rsidR="00B94B66" w:rsidRPr="004D2128">
        <w:rPr>
          <w:rFonts w:ascii="Times New Roman" w:hAnsi="Times New Roman" w:cs="Times New Roman"/>
        </w:rPr>
        <w:t>3</w:t>
      </w:r>
      <w:r w:rsidR="00B94B66">
        <w:rPr>
          <w:rFonts w:ascii="Times New Roman" w:hAnsi="Times New Roman" w:cs="Times New Roman"/>
        </w:rPr>
        <w:t>4</w:t>
      </w:r>
      <w:r w:rsidR="00B94B66" w:rsidRPr="004D2128">
        <w:rPr>
          <w:rFonts w:ascii="Times New Roman" w:hAnsi="Times New Roman" w:cs="Times New Roman"/>
        </w:rPr>
        <w:t xml:space="preserve"> </w:t>
      </w:r>
      <w:r w:rsidRPr="004D2128">
        <w:rPr>
          <w:rFonts w:ascii="Times New Roman" w:hAnsi="Times New Roman" w:cs="Times New Roman"/>
        </w:rPr>
        <w:t>m</w:t>
      </w:r>
      <w:r w:rsidRPr="004D2128">
        <w:rPr>
          <w:rFonts w:ascii="Times New Roman" w:hAnsi="Times New Roman" w:cs="Times New Roman"/>
          <w:i/>
        </w:rPr>
        <w:t>g</w:t>
      </w:r>
      <w:r w:rsidRPr="004D2128">
        <w:rPr>
          <w:rFonts w:ascii="Times New Roman" w:hAnsi="Times New Roman" w:cs="Times New Roman"/>
        </w:rPr>
        <w:t xml:space="preserve"> threshold provided the </w:t>
      </w:r>
      <w:r w:rsidR="00795112" w:rsidRPr="004D2128">
        <w:rPr>
          <w:rFonts w:ascii="Times New Roman" w:hAnsi="Times New Roman" w:cs="Times New Roman"/>
        </w:rPr>
        <w:t xml:space="preserve">ST estimates </w:t>
      </w:r>
      <w:r w:rsidRPr="004D2128">
        <w:rPr>
          <w:rFonts w:ascii="Times New Roman" w:hAnsi="Times New Roman" w:cs="Times New Roman"/>
        </w:rPr>
        <w:t>most comparable</w:t>
      </w:r>
      <w:r w:rsidR="00795112" w:rsidRPr="004D2128">
        <w:rPr>
          <w:rFonts w:ascii="Times New Roman" w:hAnsi="Times New Roman" w:cs="Times New Roman"/>
        </w:rPr>
        <w:t xml:space="preserve"> to the ActiGraph 100 count∙min</w:t>
      </w:r>
      <w:r w:rsidR="00795112" w:rsidRPr="004D2128">
        <w:rPr>
          <w:rFonts w:ascii="Times New Roman" w:hAnsi="Times New Roman" w:cs="Times New Roman"/>
          <w:vertAlign w:val="superscript"/>
        </w:rPr>
        <w:t>-1</w:t>
      </w:r>
      <w:r w:rsidR="00795112" w:rsidRPr="004D2128">
        <w:rPr>
          <w:rFonts w:ascii="Times New Roman" w:hAnsi="Times New Roman" w:cs="Times New Roman"/>
        </w:rPr>
        <w:t xml:space="preserve"> waist ST</w:t>
      </w:r>
      <w:r w:rsidR="000A6993" w:rsidRPr="004D2128">
        <w:rPr>
          <w:rFonts w:ascii="Times New Roman" w:hAnsi="Times New Roman" w:cs="Times New Roman"/>
        </w:rPr>
        <w:t xml:space="preserve"> </w:t>
      </w:r>
      <w:r w:rsidR="00B94B66">
        <w:rPr>
          <w:rFonts w:ascii="Times New Roman" w:hAnsi="Times New Roman" w:cs="Times New Roman"/>
        </w:rPr>
        <w:t>at the</w:t>
      </w:r>
      <w:r w:rsidR="000A6993" w:rsidRPr="004D2128">
        <w:rPr>
          <w:rFonts w:ascii="Times New Roman" w:hAnsi="Times New Roman" w:cs="Times New Roman"/>
        </w:rPr>
        <w:t xml:space="preserve"> group level</w:t>
      </w:r>
      <w:r w:rsidRPr="004D2128">
        <w:rPr>
          <w:rFonts w:ascii="Times New Roman" w:hAnsi="Times New Roman" w:cs="Times New Roman"/>
        </w:rPr>
        <w:t xml:space="preserve">. </w:t>
      </w:r>
      <w:r w:rsidR="009D0CEF" w:rsidRPr="004D2128">
        <w:rPr>
          <w:rFonts w:ascii="Times New Roman" w:hAnsi="Times New Roman" w:cs="Times New Roman"/>
        </w:rPr>
        <w:t xml:space="preserve"> </w:t>
      </w:r>
      <w:r w:rsidR="00612285" w:rsidRPr="004D2128">
        <w:rPr>
          <w:rFonts w:ascii="Times New Roman" w:hAnsi="Times New Roman" w:cs="Times New Roman"/>
        </w:rPr>
        <w:t xml:space="preserve">Despite this, the limits of agreement showed that ST estimates generate using the </w:t>
      </w:r>
      <w:r w:rsidR="00B94B66" w:rsidRPr="004D2128">
        <w:rPr>
          <w:rFonts w:ascii="Times New Roman" w:hAnsi="Times New Roman" w:cs="Times New Roman"/>
        </w:rPr>
        <w:t>3</w:t>
      </w:r>
      <w:r w:rsidR="00B94B66">
        <w:rPr>
          <w:rFonts w:ascii="Times New Roman" w:hAnsi="Times New Roman" w:cs="Times New Roman"/>
        </w:rPr>
        <w:t>4</w:t>
      </w:r>
      <w:r w:rsidR="00B94B66" w:rsidRPr="004D2128">
        <w:rPr>
          <w:rFonts w:ascii="Times New Roman" w:hAnsi="Times New Roman" w:cs="Times New Roman"/>
        </w:rPr>
        <w:t xml:space="preserve"> </w:t>
      </w:r>
      <w:r w:rsidR="00612285" w:rsidRPr="004D2128">
        <w:rPr>
          <w:rFonts w:ascii="Times New Roman" w:hAnsi="Times New Roman" w:cs="Times New Roman"/>
        </w:rPr>
        <w:t xml:space="preserve">mg threshold ranged from </w:t>
      </w:r>
      <w:r w:rsidR="00B94B66">
        <w:rPr>
          <w:rFonts w:ascii="Times New Roman" w:hAnsi="Times New Roman" w:cs="Times New Roman"/>
        </w:rPr>
        <w:t>±</w:t>
      </w:r>
      <w:r w:rsidR="00612285" w:rsidRPr="004D2128">
        <w:rPr>
          <w:rFonts w:ascii="Times New Roman" w:hAnsi="Times New Roman" w:cs="Times New Roman"/>
        </w:rPr>
        <w:t>~-</w:t>
      </w:r>
      <w:r w:rsidR="00B94B66">
        <w:rPr>
          <w:rFonts w:ascii="Times New Roman" w:hAnsi="Times New Roman" w:cs="Times New Roman"/>
        </w:rPr>
        <w:t>3</w:t>
      </w:r>
      <w:r w:rsidR="00B94B66" w:rsidRPr="004D2128">
        <w:rPr>
          <w:rFonts w:ascii="Times New Roman" w:hAnsi="Times New Roman" w:cs="Times New Roman"/>
        </w:rPr>
        <w:t xml:space="preserve"> </w:t>
      </w:r>
      <w:r w:rsidR="00612285" w:rsidRPr="004D2128">
        <w:rPr>
          <w:rFonts w:ascii="Times New Roman" w:hAnsi="Times New Roman" w:cs="Times New Roman"/>
        </w:rPr>
        <w:t xml:space="preserve">hrs in comparison to the AG estimates, therefore suggesting the </w:t>
      </w:r>
      <w:r w:rsidR="00B94B66" w:rsidRPr="004D2128">
        <w:rPr>
          <w:rFonts w:ascii="Times New Roman" w:hAnsi="Times New Roman" w:cs="Times New Roman"/>
        </w:rPr>
        <w:t>3</w:t>
      </w:r>
      <w:r w:rsidR="00B94B66">
        <w:rPr>
          <w:rFonts w:ascii="Times New Roman" w:hAnsi="Times New Roman" w:cs="Times New Roman"/>
        </w:rPr>
        <w:t>4</w:t>
      </w:r>
      <w:r w:rsidR="00B94B66" w:rsidRPr="004D2128">
        <w:rPr>
          <w:rFonts w:ascii="Times New Roman" w:hAnsi="Times New Roman" w:cs="Times New Roman"/>
        </w:rPr>
        <w:t xml:space="preserve"> </w:t>
      </w:r>
      <w:r w:rsidR="00612285" w:rsidRPr="004D2128">
        <w:rPr>
          <w:rFonts w:ascii="Times New Roman" w:hAnsi="Times New Roman" w:cs="Times New Roman"/>
        </w:rPr>
        <w:t>m</w:t>
      </w:r>
      <w:r w:rsidR="00612285" w:rsidRPr="004D2128">
        <w:rPr>
          <w:rFonts w:ascii="Times New Roman" w:hAnsi="Times New Roman" w:cs="Times New Roman"/>
          <w:i/>
        </w:rPr>
        <w:t xml:space="preserve">g </w:t>
      </w:r>
      <w:r w:rsidR="00612285" w:rsidRPr="004D2128">
        <w:rPr>
          <w:rFonts w:ascii="Times New Roman" w:hAnsi="Times New Roman" w:cs="Times New Roman"/>
        </w:rPr>
        <w:t>should not be used for individual level comparison</w:t>
      </w:r>
      <w:r w:rsidR="00176631">
        <w:rPr>
          <w:rFonts w:ascii="Times New Roman" w:hAnsi="Times New Roman" w:cs="Times New Roman"/>
        </w:rPr>
        <w:t xml:space="preserve">. </w:t>
      </w:r>
      <w:r w:rsidR="009D0CEF" w:rsidRPr="004D2128">
        <w:rPr>
          <w:rFonts w:ascii="Times New Roman" w:hAnsi="Times New Roman" w:cs="Times New Roman"/>
        </w:rPr>
        <w:t xml:space="preserve">In </w:t>
      </w:r>
      <w:r w:rsidR="001D59AD" w:rsidRPr="004D2128">
        <w:rPr>
          <w:rFonts w:ascii="Times New Roman" w:hAnsi="Times New Roman" w:cs="Times New Roman"/>
        </w:rPr>
        <w:t xml:space="preserve">our </w:t>
      </w:r>
      <w:r w:rsidR="009D0CEF" w:rsidRPr="004D2128">
        <w:rPr>
          <w:rFonts w:ascii="Times New Roman" w:hAnsi="Times New Roman" w:cs="Times New Roman"/>
        </w:rPr>
        <w:t>previous s</w:t>
      </w:r>
      <w:r w:rsidR="00795112" w:rsidRPr="004D2128">
        <w:rPr>
          <w:rFonts w:ascii="Times New Roman" w:hAnsi="Times New Roman" w:cs="Times New Roman"/>
        </w:rPr>
        <w:t>tudy we established that the 36</w:t>
      </w:r>
      <w:r w:rsidR="00AD76E4" w:rsidRPr="004D2128">
        <w:rPr>
          <w:rFonts w:ascii="Times New Roman" w:hAnsi="Times New Roman" w:cs="Times New Roman"/>
        </w:rPr>
        <w:t xml:space="preserve"> </w:t>
      </w:r>
      <w:r w:rsidR="009D0CEF" w:rsidRPr="004D2128">
        <w:rPr>
          <w:rFonts w:ascii="Times New Roman" w:hAnsi="Times New Roman" w:cs="Times New Roman"/>
        </w:rPr>
        <w:t>m</w:t>
      </w:r>
      <w:r w:rsidR="009D0CEF" w:rsidRPr="004D2128">
        <w:rPr>
          <w:rFonts w:ascii="Times New Roman" w:hAnsi="Times New Roman" w:cs="Times New Roman"/>
          <w:i/>
        </w:rPr>
        <w:t>g</w:t>
      </w:r>
      <w:r w:rsidR="009D0CEF" w:rsidRPr="004D2128">
        <w:rPr>
          <w:rFonts w:ascii="Times New Roman" w:hAnsi="Times New Roman" w:cs="Times New Roman"/>
        </w:rPr>
        <w:t xml:space="preserve"> threshold, provided </w:t>
      </w:r>
      <w:r w:rsidR="009D0CEF" w:rsidRPr="004D2128">
        <w:rPr>
          <w:rFonts w:ascii="Times New Roman" w:hAnsi="Times New Roman" w:cs="Times New Roman"/>
        </w:rPr>
        <w:lastRenderedPageBreak/>
        <w:t xml:space="preserve">equivalent estimates of </w:t>
      </w:r>
      <w:r w:rsidR="00442A81" w:rsidRPr="004D2128">
        <w:rPr>
          <w:rFonts w:ascii="Times New Roman" w:hAnsi="Times New Roman" w:cs="Times New Roman"/>
        </w:rPr>
        <w:t xml:space="preserve">wrist </w:t>
      </w:r>
      <w:r w:rsidR="009D0CEF" w:rsidRPr="004D2128">
        <w:rPr>
          <w:rFonts w:ascii="Times New Roman" w:hAnsi="Times New Roman" w:cs="Times New Roman"/>
        </w:rPr>
        <w:t xml:space="preserve">ST </w:t>
      </w:r>
      <w:r w:rsidR="00442A81" w:rsidRPr="004D2128">
        <w:rPr>
          <w:rFonts w:ascii="Times New Roman" w:hAnsi="Times New Roman" w:cs="Times New Roman"/>
        </w:rPr>
        <w:t xml:space="preserve">for the GENEActiv </w:t>
      </w:r>
      <w:r w:rsidR="009D0CEF" w:rsidRPr="004D2128">
        <w:rPr>
          <w:rFonts w:ascii="Times New Roman" w:hAnsi="Times New Roman" w:cs="Times New Roman"/>
        </w:rPr>
        <w:t>as the ≤100 count∙min</w:t>
      </w:r>
      <w:r w:rsidR="009D0CEF" w:rsidRPr="004D2128">
        <w:rPr>
          <w:rFonts w:ascii="Times New Roman" w:hAnsi="Times New Roman" w:cs="Times New Roman"/>
          <w:vertAlign w:val="superscript"/>
        </w:rPr>
        <w:t xml:space="preserve">-1 </w:t>
      </w:r>
      <w:r w:rsidR="009D0CEF" w:rsidRPr="004D2128">
        <w:rPr>
          <w:rFonts w:ascii="Times New Roman" w:hAnsi="Times New Roman" w:cs="Times New Roman"/>
        </w:rPr>
        <w:t>standard at the group level</w:t>
      </w:r>
      <w:r w:rsidR="00B94B66">
        <w:rPr>
          <w:rFonts w:ascii="Times New Roman" w:hAnsi="Times New Roman" w:cs="Times New Roman"/>
        </w:rPr>
        <w:t xml:space="preserve"> when using a ±10% zone of equivalence</w:t>
      </w:r>
      <w:r w:rsidR="000A7118" w:rsidRPr="004D2128">
        <w:rPr>
          <w:rFonts w:ascii="Times New Roman" w:hAnsi="Times New Roman" w:cs="Times New Roman"/>
        </w:rPr>
        <w:t xml:space="preserve">. </w:t>
      </w:r>
      <w:r w:rsidR="00FD7651" w:rsidRPr="004D2128">
        <w:rPr>
          <w:rFonts w:ascii="Times New Roman" w:hAnsi="Times New Roman" w:cs="Times New Roman"/>
        </w:rPr>
        <w:t>T</w:t>
      </w:r>
      <w:r w:rsidR="000A7118" w:rsidRPr="004D2128">
        <w:rPr>
          <w:rFonts w:ascii="Times New Roman" w:hAnsi="Times New Roman" w:cs="Times New Roman"/>
        </w:rPr>
        <w:t>he</w:t>
      </w:r>
      <w:r w:rsidR="009D0CEF" w:rsidRPr="004D2128">
        <w:rPr>
          <w:rFonts w:ascii="Times New Roman" w:hAnsi="Times New Roman" w:cs="Times New Roman"/>
        </w:rPr>
        <w:t xml:space="preserve"> present </w:t>
      </w:r>
      <w:r w:rsidR="00B94B66">
        <w:rPr>
          <w:rFonts w:ascii="Times New Roman" w:hAnsi="Times New Roman" w:cs="Times New Roman"/>
        </w:rPr>
        <w:t>study that used a more stringent ±5% zone of equivalence suggests that</w:t>
      </w:r>
      <w:r w:rsidR="00EE5CDB">
        <w:rPr>
          <w:rFonts w:ascii="Times New Roman" w:hAnsi="Times New Roman" w:cs="Times New Roman"/>
        </w:rPr>
        <w:t xml:space="preserve"> 3</w:t>
      </w:r>
      <w:r w:rsidR="00B94B66">
        <w:rPr>
          <w:rFonts w:ascii="Times New Roman" w:hAnsi="Times New Roman" w:cs="Times New Roman"/>
        </w:rPr>
        <w:t>4</w:t>
      </w:r>
      <w:r w:rsidR="00EE5CDB">
        <w:rPr>
          <w:rFonts w:ascii="Times New Roman" w:hAnsi="Times New Roman" w:cs="Times New Roman"/>
        </w:rPr>
        <w:t xml:space="preserve"> </w:t>
      </w:r>
      <w:r w:rsidR="00EE5CDB" w:rsidRPr="00EE5CDB">
        <w:rPr>
          <w:rFonts w:ascii="Times New Roman" w:hAnsi="Times New Roman" w:cs="Times New Roman"/>
        </w:rPr>
        <w:t>m</w:t>
      </w:r>
      <w:r w:rsidR="00EE5CDB" w:rsidRPr="00EE5CDB">
        <w:rPr>
          <w:rFonts w:ascii="Times New Roman" w:hAnsi="Times New Roman" w:cs="Times New Roman"/>
          <w:i/>
        </w:rPr>
        <w:t>g</w:t>
      </w:r>
      <w:r w:rsidR="00EE5CDB">
        <w:rPr>
          <w:rFonts w:ascii="Times New Roman" w:hAnsi="Times New Roman" w:cs="Times New Roman"/>
        </w:rPr>
        <w:t xml:space="preserve"> </w:t>
      </w:r>
      <w:r w:rsidR="00B94B66">
        <w:rPr>
          <w:rFonts w:ascii="Times New Roman" w:hAnsi="Times New Roman" w:cs="Times New Roman"/>
        </w:rPr>
        <w:t>may provide a more accurate comparison at the group level</w:t>
      </w:r>
      <w:r w:rsidR="00EE5CDB">
        <w:rPr>
          <w:rFonts w:ascii="Times New Roman" w:hAnsi="Times New Roman" w:cs="Times New Roman"/>
        </w:rPr>
        <w:t>, and furthermore suggests that lower and higher thresholds across the range are not appropriate for this purpose</w:t>
      </w:r>
      <w:r w:rsidR="005C2B76" w:rsidRPr="004D2128">
        <w:rPr>
          <w:rFonts w:ascii="Times New Roman" w:hAnsi="Times New Roman" w:cs="Times New Roman"/>
        </w:rPr>
        <w:t>. ActiGraph accelerometers are known to produce lower ENMO values than GA devices</w:t>
      </w:r>
      <w:r w:rsidR="00871913" w:rsidRPr="004D2128">
        <w:rPr>
          <w:rFonts w:ascii="Times New Roman" w:hAnsi="Times New Roman" w:cs="Times New Roman"/>
        </w:rPr>
        <w:t xml:space="preserve"> </w:t>
      </w:r>
      <w:r w:rsidR="00871913" w:rsidRPr="004D2128">
        <w:rPr>
          <w:rFonts w:ascii="Times New Roman" w:hAnsi="Times New Roman" w:cs="Times New Roman"/>
        </w:rPr>
        <w:fldChar w:fldCharType="begin"/>
      </w:r>
      <w:r w:rsidR="00871913" w:rsidRPr="004D2128">
        <w:rPr>
          <w:rFonts w:ascii="Times New Roman" w:hAnsi="Times New Roman" w:cs="Times New Roman"/>
        </w:rPr>
        <w:instrText xml:space="preserve"> ADDIN EN.CITE &lt;EndNote&gt;&lt;Cite&gt;&lt;Author&gt;Fairclough&lt;/Author&gt;&lt;Year&gt;2016&lt;/Year&gt;&lt;RecNum&gt;1239&lt;/RecNum&gt;&lt;DisplayText&gt;&lt;style face="superscript"&gt;8&lt;/style&gt;&lt;/DisplayText&gt;&lt;record&gt;&lt;rec-number&gt;1239&lt;/rec-number&gt;&lt;foreign-keys&gt;&lt;key app="EN" db-id="dprev0dfidxrf0eed27p92ww9f22ztv052wf" timestamp="1459243801"&gt;1239&lt;/key&gt;&lt;/foreign-keys&gt;&lt;ref-type name="Journal Article"&gt;17&lt;/ref-type&gt;&lt;contributors&gt;&lt;authors&gt;&lt;author&gt;Fairclough, S. J.&lt;/author&gt;&lt;author&gt;Noonan, R.&lt;/author&gt;&lt;author&gt;Rowlands, A. V.&lt;/author&gt;&lt;author&gt;Van Hees, V.&lt;/author&gt;&lt;author&gt;Knowles, Z.&lt;/author&gt;&lt;author&gt;Boddy, L. M.&lt;/author&gt;&lt;/authors&gt;&lt;/contributors&gt;&lt;auth-address&gt;1Department of Sport and Physical Activity, Edge Hill University, Ormskirk, UNITED KINGDOM; 2Department of Physical Education and Sport Sciences, University of Limerick, Limerick, IRELAND; 3Physical Activity Exchange, Research Institute for Sport and Exercise Sciences, Liverpool John Moores University, Liverpool, UNITED KINGDOM; 4Diabetes Research Centre, University of Leicester, Leicester General Hospital, Leicester, UNITED KINGDOM; 5National Institute for Health Research Leicester-Loughborough Diet, Lifestyle, and Physical Activity Biomedical Research Unit, Leicester, UNITED KINGDOM; and 6MoveLab, Physical Activity and Exercise Research, Institute of Cellular Medicine, Newcastle University, Newcastle, UNITED KINGDOM.&lt;/auth-address&gt;&lt;titles&gt;&lt;title&gt;Wear Compliance and Activity in Children Wearing Wrist- and Hip-Mounted Accelerometers&lt;/title&gt;&lt;secondary-title&gt;Med Sci Sports Exerc&lt;/secondary-title&gt;&lt;/titles&gt;&lt;periodical&gt;&lt;full-title&gt;Med Sci Sports Exerc&lt;/full-title&gt;&lt;/periodical&gt;&lt;pages&gt;245-53&lt;/pages&gt;&lt;volume&gt;48&lt;/volume&gt;&lt;number&gt;2&lt;/number&gt;&lt;dates&gt;&lt;year&gt;2016&lt;/year&gt;&lt;pub-dates&gt;&lt;date&gt;Feb&lt;/date&gt;&lt;/pub-dates&gt;&lt;/dates&gt;&lt;isbn&gt;1530-0315 (Electronic)&amp;#xD;0195-9131 (Linking)&lt;/isbn&gt;&lt;accession-num&gt;26375253&lt;/accession-num&gt;&lt;urls&gt;&lt;related-urls&gt;&lt;url&gt;http://www.ncbi.nlm.nih.gov/pubmed/26375253&lt;/url&gt;&lt;/related-urls&gt;&lt;/urls&gt;&lt;electronic-resource-num&gt;10.1249/MSS.0000000000000771&lt;/electronic-resource-num&gt;&lt;/record&gt;&lt;/Cite&gt;&lt;/EndNote&gt;</w:instrText>
      </w:r>
      <w:r w:rsidR="00871913" w:rsidRPr="004D2128">
        <w:rPr>
          <w:rFonts w:ascii="Times New Roman" w:hAnsi="Times New Roman" w:cs="Times New Roman"/>
        </w:rPr>
        <w:fldChar w:fldCharType="separate"/>
      </w:r>
      <w:r w:rsidR="00871913" w:rsidRPr="004D2128">
        <w:rPr>
          <w:rFonts w:ascii="Times New Roman" w:hAnsi="Times New Roman" w:cs="Times New Roman"/>
          <w:noProof/>
          <w:vertAlign w:val="superscript"/>
        </w:rPr>
        <w:t>8</w:t>
      </w:r>
      <w:r w:rsidR="00871913" w:rsidRPr="004D2128">
        <w:rPr>
          <w:rFonts w:ascii="Times New Roman" w:hAnsi="Times New Roman" w:cs="Times New Roman"/>
        </w:rPr>
        <w:fldChar w:fldCharType="end"/>
      </w:r>
      <w:r w:rsidR="005C2B76" w:rsidRPr="004D2128">
        <w:rPr>
          <w:rFonts w:ascii="Times New Roman" w:hAnsi="Times New Roman" w:cs="Times New Roman"/>
        </w:rPr>
        <w:t xml:space="preserve">, </w:t>
      </w:r>
      <w:r w:rsidR="00CE1AA9" w:rsidRPr="004D2128">
        <w:rPr>
          <w:rFonts w:ascii="Times New Roman" w:hAnsi="Times New Roman" w:cs="Times New Roman"/>
        </w:rPr>
        <w:t>though recent evidence suggests the GA and AG devices provide equivalent estimates between the 30-50 m</w:t>
      </w:r>
      <w:r w:rsidR="00CE1AA9" w:rsidRPr="004D2128">
        <w:rPr>
          <w:rFonts w:ascii="Times New Roman" w:hAnsi="Times New Roman" w:cs="Times New Roman"/>
          <w:i/>
        </w:rPr>
        <w:t>g</w:t>
      </w:r>
      <w:r w:rsidR="00CE1AA9" w:rsidRPr="004D2128">
        <w:rPr>
          <w:rFonts w:ascii="Times New Roman" w:hAnsi="Times New Roman" w:cs="Times New Roman"/>
        </w:rPr>
        <w:t xml:space="preserve"> range </w:t>
      </w:r>
      <w:r w:rsidR="00CE1AA9" w:rsidRPr="004D2128">
        <w:rPr>
          <w:rFonts w:ascii="Times New Roman" w:hAnsi="Times New Roman" w:cs="Times New Roman"/>
        </w:rPr>
        <w:fldChar w:fldCharType="begin"/>
      </w:r>
      <w:r w:rsidR="00ED0BC9">
        <w:rPr>
          <w:rFonts w:ascii="Times New Roman" w:hAnsi="Times New Roman" w:cs="Times New Roman"/>
        </w:rPr>
        <w:instrText xml:space="preserve"> ADDIN EN.CITE &lt;EndNote&gt;&lt;Cite&gt;&lt;Author&gt;Rowlands&lt;/Author&gt;&lt;Year&gt;2018&lt;/Year&gt;&lt;RecNum&gt;1772&lt;/RecNum&gt;&lt;DisplayText&gt;&lt;style face="superscript"&gt;16&lt;/style&gt;&lt;/DisplayText&gt;&lt;record&gt;&lt;rec-number&gt;1772&lt;/rec-number&gt;&lt;foreign-keys&gt;&lt;key app="EN" db-id="dprev0dfidxrf0eed27p92ww9f22ztv052wf" timestamp="1538143313"&gt;1772&lt;/key&gt;&lt;/foreign-keys&gt;&lt;ref-type name="Journal Article"&gt;17&lt;/ref-type&gt;&lt;contributors&gt;&lt;authors&gt;&lt;author&gt;Rowlands, A. V.&lt;/author&gt;&lt;author&gt;Mirkes, E. M.&lt;/author&gt;&lt;author&gt;Yates, T.&lt;/author&gt;&lt;author&gt;Clemes, S.&lt;/author&gt;&lt;author&gt;Davies, M.&lt;/author&gt;&lt;author&gt;Khunti, K.&lt;/author&gt;&lt;author&gt;Edwardson, C. L.&lt;/author&gt;&lt;/authors&gt;&lt;/contributors&gt;&lt;auth-address&gt;Diabetes Research Centre, University of Leicester, Leicester General Hospital, Leicester, UNITED KINGDOM.&lt;/auth-address&gt;&lt;titles&gt;&lt;title&gt;Accelerometer-assessed Physical Activity in Epidemiology: Are Monitors Equivalent?&lt;/title&gt;&lt;secondary-title&gt;Med Sci Sports Exerc&lt;/secondary-title&gt;&lt;/titles&gt;&lt;periodical&gt;&lt;full-title&gt;Med Sci Sports Exerc&lt;/full-title&gt;&lt;/periodical&gt;&lt;pages&gt;257-265&lt;/pages&gt;&lt;volume&gt;50&lt;/volume&gt;&lt;number&gt;2&lt;/number&gt;&lt;edition&gt;2017/10/05&lt;/edition&gt;&lt;dates&gt;&lt;year&gt;2018&lt;/year&gt;&lt;pub-dates&gt;&lt;date&gt;Feb&lt;/date&gt;&lt;/pub-dates&gt;&lt;/dates&gt;&lt;isbn&gt;1530-0315 (Electronic)&amp;#xD;0195-9131 (Linking)&lt;/isbn&gt;&lt;accession-num&gt;28976493&lt;/accession-num&gt;&lt;urls&gt;&lt;related-urls&gt;&lt;url&gt;https://www.ncbi.nlm.nih.gov/pubmed/28976493&lt;/url&gt;&lt;/related-urls&gt;&lt;/urls&gt;&lt;electronic-resource-num&gt;10.1249/MSS.0000000000001435&lt;/electronic-resource-num&gt;&lt;/record&gt;&lt;/Cite&gt;&lt;/EndNote&gt;</w:instrText>
      </w:r>
      <w:r w:rsidR="00CE1AA9" w:rsidRPr="004D2128">
        <w:rPr>
          <w:rFonts w:ascii="Times New Roman" w:hAnsi="Times New Roman" w:cs="Times New Roman"/>
        </w:rPr>
        <w:fldChar w:fldCharType="separate"/>
      </w:r>
      <w:r w:rsidR="00ED0BC9" w:rsidRPr="00ED0BC9">
        <w:rPr>
          <w:rFonts w:ascii="Times New Roman" w:hAnsi="Times New Roman" w:cs="Times New Roman"/>
          <w:noProof/>
          <w:vertAlign w:val="superscript"/>
        </w:rPr>
        <w:t>16</w:t>
      </w:r>
      <w:r w:rsidR="00CE1AA9" w:rsidRPr="004D2128">
        <w:rPr>
          <w:rFonts w:ascii="Times New Roman" w:hAnsi="Times New Roman" w:cs="Times New Roman"/>
        </w:rPr>
        <w:fldChar w:fldCharType="end"/>
      </w:r>
      <w:r w:rsidR="005C2B76" w:rsidRPr="004D2128">
        <w:rPr>
          <w:rFonts w:ascii="Times New Roman" w:hAnsi="Times New Roman" w:cs="Times New Roman"/>
        </w:rPr>
        <w:t xml:space="preserve">. </w:t>
      </w:r>
      <w:r w:rsidR="00CE1AA9" w:rsidRPr="004D2128">
        <w:rPr>
          <w:rFonts w:ascii="Times New Roman" w:hAnsi="Times New Roman" w:cs="Times New Roman"/>
        </w:rPr>
        <w:t>Irrespective of potential differences between devices</w:t>
      </w:r>
      <w:r w:rsidR="005C2B76" w:rsidRPr="004D2128">
        <w:rPr>
          <w:rFonts w:ascii="Times New Roman" w:hAnsi="Times New Roman" w:cs="Times New Roman"/>
        </w:rPr>
        <w:t>, at the group level the 3</w:t>
      </w:r>
      <w:r w:rsidR="00B94B66">
        <w:rPr>
          <w:rFonts w:ascii="Times New Roman" w:hAnsi="Times New Roman" w:cs="Times New Roman"/>
        </w:rPr>
        <w:t>4</w:t>
      </w:r>
      <w:r w:rsidR="00AD76E4" w:rsidRPr="004D2128">
        <w:rPr>
          <w:rFonts w:ascii="Times New Roman" w:hAnsi="Times New Roman" w:cs="Times New Roman"/>
        </w:rPr>
        <w:t xml:space="preserve"> </w:t>
      </w:r>
      <w:r w:rsidR="005C2B76" w:rsidRPr="004D2128">
        <w:rPr>
          <w:rFonts w:ascii="Times New Roman" w:hAnsi="Times New Roman" w:cs="Times New Roman"/>
        </w:rPr>
        <w:t>m</w:t>
      </w:r>
      <w:r w:rsidR="005C2B76" w:rsidRPr="004D2128">
        <w:rPr>
          <w:rFonts w:ascii="Times New Roman" w:hAnsi="Times New Roman" w:cs="Times New Roman"/>
          <w:i/>
        </w:rPr>
        <w:t>g</w:t>
      </w:r>
      <w:r w:rsidR="005C2B76" w:rsidRPr="004D2128">
        <w:rPr>
          <w:rFonts w:ascii="Times New Roman" w:hAnsi="Times New Roman" w:cs="Times New Roman"/>
        </w:rPr>
        <w:t xml:space="preserve"> </w:t>
      </w:r>
      <w:r w:rsidR="00B94B66">
        <w:rPr>
          <w:rFonts w:ascii="Times New Roman" w:hAnsi="Times New Roman" w:cs="Times New Roman"/>
        </w:rPr>
        <w:t xml:space="preserve">threshold </w:t>
      </w:r>
      <w:r w:rsidR="005C2B76" w:rsidRPr="004D2128">
        <w:rPr>
          <w:rFonts w:ascii="Times New Roman" w:hAnsi="Times New Roman" w:cs="Times New Roman"/>
        </w:rPr>
        <w:t>provided the most comparable estimates of ST to the AG hip ≤100 count∙min</w:t>
      </w:r>
      <w:r w:rsidR="005C2B76" w:rsidRPr="004D2128">
        <w:rPr>
          <w:rFonts w:ascii="Times New Roman" w:hAnsi="Times New Roman" w:cs="Times New Roman"/>
          <w:vertAlign w:val="superscript"/>
        </w:rPr>
        <w:t xml:space="preserve">-1 </w:t>
      </w:r>
      <w:r w:rsidR="005C2B76" w:rsidRPr="004D2128">
        <w:rPr>
          <w:rFonts w:ascii="Times New Roman" w:hAnsi="Times New Roman" w:cs="Times New Roman"/>
        </w:rPr>
        <w:t>standard, so could be used for comparative purposes</w:t>
      </w:r>
      <w:r w:rsidR="00571892" w:rsidRPr="004D2128">
        <w:rPr>
          <w:rFonts w:ascii="Times New Roman" w:hAnsi="Times New Roman" w:cs="Times New Roman"/>
        </w:rPr>
        <w:t xml:space="preserve"> across studies</w:t>
      </w:r>
      <w:r w:rsidR="005C2B76" w:rsidRPr="004D2128">
        <w:rPr>
          <w:rFonts w:ascii="Times New Roman" w:hAnsi="Times New Roman" w:cs="Times New Roman"/>
        </w:rPr>
        <w:t xml:space="preserve"> moving forward. </w:t>
      </w:r>
    </w:p>
    <w:p w14:paraId="640B68CC" w14:textId="20BC434E" w:rsidR="00523109" w:rsidRPr="004D2128" w:rsidRDefault="00215520" w:rsidP="004D2128">
      <w:pPr>
        <w:spacing w:line="480" w:lineRule="auto"/>
        <w:jc w:val="both"/>
        <w:rPr>
          <w:rFonts w:ascii="Times New Roman" w:hAnsi="Times New Roman" w:cs="Times New Roman"/>
        </w:rPr>
      </w:pPr>
      <w:r>
        <w:rPr>
          <w:rFonts w:ascii="Times New Roman" w:hAnsi="Times New Roman" w:cs="Times New Roman"/>
        </w:rPr>
        <w:t>Despite exhibiting group level equivalency, the sensitivity and specificity values suggest that for every 100 minutes of ST classified by the ActiGraph, the GA 34 m</w:t>
      </w:r>
      <w:r w:rsidRPr="00100449">
        <w:rPr>
          <w:rFonts w:ascii="Times New Roman" w:hAnsi="Times New Roman" w:cs="Times New Roman"/>
          <w:i/>
        </w:rPr>
        <w:t>g</w:t>
      </w:r>
      <w:r>
        <w:rPr>
          <w:rFonts w:ascii="Times New Roman" w:hAnsi="Times New Roman" w:cs="Times New Roman"/>
        </w:rPr>
        <w:t xml:space="preserve"> threshold would classify ~64 minutes of ST. Therefore any comparisons between studies using the wrist worn 34 m</w:t>
      </w:r>
      <w:r w:rsidRPr="00100449">
        <w:rPr>
          <w:rFonts w:ascii="Times New Roman" w:hAnsi="Times New Roman" w:cs="Times New Roman"/>
          <w:i/>
        </w:rPr>
        <w:t>g</w:t>
      </w:r>
      <w:r>
        <w:rPr>
          <w:rFonts w:ascii="Times New Roman" w:hAnsi="Times New Roman" w:cs="Times New Roman"/>
        </w:rPr>
        <w:t xml:space="preserve"> threshold and studies using the waist worn AG </w:t>
      </w:r>
      <w:r w:rsidRPr="004D2128">
        <w:rPr>
          <w:rFonts w:ascii="Times New Roman" w:hAnsi="Times New Roman" w:cs="Times New Roman"/>
        </w:rPr>
        <w:t>≤100 count∙min</w:t>
      </w:r>
      <w:r w:rsidRPr="004D2128">
        <w:rPr>
          <w:rFonts w:ascii="Times New Roman" w:hAnsi="Times New Roman" w:cs="Times New Roman"/>
          <w:vertAlign w:val="superscript"/>
        </w:rPr>
        <w:t xml:space="preserve">-1 </w:t>
      </w:r>
      <w:r>
        <w:rPr>
          <w:rFonts w:ascii="Times New Roman" w:hAnsi="Times New Roman" w:cs="Times New Roman"/>
        </w:rPr>
        <w:t>method should bear the sensitivity and specificity results in mind when interpreting findings</w:t>
      </w:r>
      <w:r w:rsidRPr="004D2128">
        <w:rPr>
          <w:rFonts w:ascii="Times New Roman" w:hAnsi="Times New Roman" w:cs="Times New Roman"/>
        </w:rPr>
        <w:t>.</w:t>
      </w:r>
      <w:r w:rsidR="00607B0F">
        <w:rPr>
          <w:rFonts w:ascii="Times New Roman" w:hAnsi="Times New Roman" w:cs="Times New Roman"/>
        </w:rPr>
        <w:t xml:space="preserve"> Furthermore,</w:t>
      </w:r>
      <w:r w:rsidR="000F130F">
        <w:rPr>
          <w:rFonts w:ascii="Times New Roman" w:hAnsi="Times New Roman" w:cs="Times New Roman"/>
        </w:rPr>
        <w:t xml:space="preserve"> the 5% zone of equivalence provides a range of ~50 minutes of sedentary time </w:t>
      </w:r>
      <w:r w:rsidR="00D5641C">
        <w:rPr>
          <w:rFonts w:ascii="Times New Roman" w:hAnsi="Times New Roman" w:cs="Times New Roman"/>
        </w:rPr>
        <w:t>which the</w:t>
      </w:r>
      <w:r w:rsidR="000F130F">
        <w:rPr>
          <w:rFonts w:ascii="Times New Roman" w:hAnsi="Times New Roman" w:cs="Times New Roman"/>
        </w:rPr>
        <w:t xml:space="preserve"> 34 mg estimates fell within. Whether a potential difference of ±~50 minutes is clinically meaningful or whether that would provide estimates that are sensitive to change is open to debate. </w:t>
      </w:r>
      <w:r w:rsidR="00D5641C">
        <w:rPr>
          <w:rFonts w:ascii="Times New Roman" w:hAnsi="Times New Roman" w:cs="Times New Roman"/>
        </w:rPr>
        <w:t>Recent evidence suggests that the reallocation of 15 minutes of sedentary time to moderate to vigorous physical activity</w:t>
      </w:r>
      <w:r w:rsidR="007A4022">
        <w:rPr>
          <w:rFonts w:ascii="Times New Roman" w:hAnsi="Times New Roman" w:cs="Times New Roman"/>
        </w:rPr>
        <w:t xml:space="preserve"> (MVPA)</w:t>
      </w:r>
      <w:r w:rsidR="00D5641C">
        <w:rPr>
          <w:rFonts w:ascii="Times New Roman" w:hAnsi="Times New Roman" w:cs="Times New Roman"/>
        </w:rPr>
        <w:t xml:space="preserve"> predicted changes in obesity and fitness outcomes in children</w:t>
      </w:r>
      <w:r w:rsidR="007A4022">
        <w:rPr>
          <w:rFonts w:ascii="Times New Roman" w:hAnsi="Times New Roman" w:cs="Times New Roman"/>
        </w:rPr>
        <w:fldChar w:fldCharType="begin"/>
      </w:r>
      <w:r w:rsidR="007A4022">
        <w:rPr>
          <w:rFonts w:ascii="Times New Roman" w:hAnsi="Times New Roman" w:cs="Times New Roman"/>
        </w:rPr>
        <w:instrText xml:space="preserve"> ADDIN EN.CITE &lt;EndNote&gt;&lt;Cite&gt;&lt;Author&gt;Fairclough&lt;/Author&gt;&lt;Year&gt;2018&lt;/Year&gt;&lt;RecNum&gt;1756&lt;/RecNum&gt;&lt;DisplayText&gt;&lt;style face="superscript"&gt;2&lt;/style&gt;&lt;/DisplayText&gt;&lt;record&gt;&lt;rec-number&gt;1756&lt;/rec-number&gt;&lt;foreign-keys&gt;&lt;key app="EN" db-id="dprev0dfidxrf0eed27p92ww9f22ztv052wf" timestamp="1533121335"&gt;1756&lt;/key&gt;&lt;/foreign-keys&gt;&lt;ref-type name="Journal Article"&gt;17&lt;/ref-type&gt;&lt;contributors&gt;&lt;authors&gt;&lt;author&gt;Fairclough, S.J.&lt;/author&gt;&lt;author&gt;Dumuid, D.&lt;/author&gt;&lt;author&gt;Mackintosh, K. A.&lt;/author&gt;&lt;author&gt;Stone, G.&lt;/author&gt;&lt;author&gt;Dagger, R.&lt;/author&gt;&lt;author&gt;Stratton, G.&lt;/author&gt;&lt;author&gt;Davies, I.&lt;/author&gt;&lt;author&gt;Boddy, L.M.&lt;/author&gt;&lt;/authors&gt;&lt;/contributors&gt;&lt;titles&gt;&lt;title&gt;Adiposity, fitness, health-related quality of life and the reallocation of time between children&amp;apos;s school day behaviours: A compositional data analysis&lt;/title&gt;&lt;secondary-title&gt;Preventive Medicine Reports&lt;/secondary-title&gt;&lt;/titles&gt;&lt;periodical&gt;&lt;full-title&gt;Preventive Medicine Reports&lt;/full-title&gt;&lt;/periodical&gt;&lt;pages&gt;254-261&lt;/pages&gt;&lt;volume&gt;11&lt;/volume&gt;&lt;dates&gt;&lt;year&gt;2018&lt;/year&gt;&lt;/dates&gt;&lt;urls&gt;&lt;/urls&gt;&lt;/record&gt;&lt;/Cite&gt;&lt;/EndNote&gt;</w:instrText>
      </w:r>
      <w:r w:rsidR="007A4022">
        <w:rPr>
          <w:rFonts w:ascii="Times New Roman" w:hAnsi="Times New Roman" w:cs="Times New Roman"/>
        </w:rPr>
        <w:fldChar w:fldCharType="separate"/>
      </w:r>
      <w:r w:rsidR="007A4022" w:rsidRPr="007A4022">
        <w:rPr>
          <w:rFonts w:ascii="Times New Roman" w:hAnsi="Times New Roman" w:cs="Times New Roman"/>
          <w:noProof/>
          <w:vertAlign w:val="superscript"/>
        </w:rPr>
        <w:t>2</w:t>
      </w:r>
      <w:r w:rsidR="007A4022">
        <w:rPr>
          <w:rFonts w:ascii="Times New Roman" w:hAnsi="Times New Roman" w:cs="Times New Roman"/>
        </w:rPr>
        <w:fldChar w:fldCharType="end"/>
      </w:r>
      <w:r w:rsidR="00D5641C">
        <w:rPr>
          <w:rFonts w:ascii="Times New Roman" w:hAnsi="Times New Roman" w:cs="Times New Roman"/>
        </w:rPr>
        <w:t xml:space="preserve">. </w:t>
      </w:r>
      <w:r w:rsidR="007A4022">
        <w:rPr>
          <w:rFonts w:ascii="Times New Roman" w:hAnsi="Times New Roman" w:cs="Times New Roman"/>
        </w:rPr>
        <w:t xml:space="preserve">However, such evidence relies on sedentary time to be reallocated to MVPA, and the impact of reallocation of time to light intensity physical activity or stationary behaviours independent of MVPA remains unclear. Where group-level comparisons with data collected using the </w:t>
      </w:r>
      <w:r w:rsidR="007A4022" w:rsidRPr="004D2128">
        <w:rPr>
          <w:rFonts w:ascii="Times New Roman" w:hAnsi="Times New Roman" w:cs="Times New Roman"/>
        </w:rPr>
        <w:t>AG hip ≤100 count∙min</w:t>
      </w:r>
      <w:r w:rsidR="007A4022" w:rsidRPr="004D2128">
        <w:rPr>
          <w:rFonts w:ascii="Times New Roman" w:hAnsi="Times New Roman" w:cs="Times New Roman"/>
          <w:vertAlign w:val="superscript"/>
        </w:rPr>
        <w:t xml:space="preserve">-1 </w:t>
      </w:r>
      <w:r w:rsidR="007A4022" w:rsidRPr="004D2128">
        <w:rPr>
          <w:rFonts w:ascii="Times New Roman" w:hAnsi="Times New Roman" w:cs="Times New Roman"/>
        </w:rPr>
        <w:t>standard</w:t>
      </w:r>
      <w:r w:rsidR="007A4022">
        <w:rPr>
          <w:rFonts w:ascii="Times New Roman" w:hAnsi="Times New Roman" w:cs="Times New Roman"/>
        </w:rPr>
        <w:t xml:space="preserve"> are useful the 34 m</w:t>
      </w:r>
      <w:r w:rsidR="007A4022" w:rsidRPr="000A63DB">
        <w:rPr>
          <w:rFonts w:ascii="Times New Roman" w:hAnsi="Times New Roman" w:cs="Times New Roman"/>
          <w:i/>
        </w:rPr>
        <w:t>g</w:t>
      </w:r>
      <w:r w:rsidR="007A4022">
        <w:rPr>
          <w:rFonts w:ascii="Times New Roman" w:hAnsi="Times New Roman" w:cs="Times New Roman"/>
        </w:rPr>
        <w:t xml:space="preserve"> threshold can be applied, though where precise estimates of sedentary time or behaviour are required to demonstrate intervention effectiveness or individual level changes alternative methods may be required. </w:t>
      </w:r>
      <w:r w:rsidR="00D7683F" w:rsidRPr="004D2128">
        <w:rPr>
          <w:rFonts w:ascii="Times New Roman" w:hAnsi="Times New Roman" w:cs="Times New Roman"/>
        </w:rPr>
        <w:t>Whether the</w:t>
      </w:r>
      <w:r w:rsidR="009D0CEF" w:rsidRPr="004D2128">
        <w:rPr>
          <w:rFonts w:ascii="Times New Roman" w:hAnsi="Times New Roman" w:cs="Times New Roman"/>
        </w:rPr>
        <w:t xml:space="preserve"> estimates </w:t>
      </w:r>
      <w:r w:rsidR="00D7683F" w:rsidRPr="004D2128">
        <w:rPr>
          <w:rFonts w:ascii="Times New Roman" w:hAnsi="Times New Roman" w:cs="Times New Roman"/>
        </w:rPr>
        <w:t xml:space="preserve">of ST from the GA and AG </w:t>
      </w:r>
      <w:r w:rsidR="009D0CEF" w:rsidRPr="004D2128">
        <w:rPr>
          <w:rFonts w:ascii="Times New Roman" w:hAnsi="Times New Roman" w:cs="Times New Roman"/>
        </w:rPr>
        <w:t xml:space="preserve">reflect actual ST </w:t>
      </w:r>
      <w:r w:rsidR="007C3532" w:rsidRPr="004D2128">
        <w:rPr>
          <w:rFonts w:ascii="Times New Roman" w:hAnsi="Times New Roman" w:cs="Times New Roman"/>
        </w:rPr>
        <w:t>remains</w:t>
      </w:r>
      <w:r w:rsidR="009D0CEF" w:rsidRPr="004D2128">
        <w:rPr>
          <w:rFonts w:ascii="Times New Roman" w:hAnsi="Times New Roman" w:cs="Times New Roman"/>
        </w:rPr>
        <w:t xml:space="preserve"> open to debate</w:t>
      </w:r>
      <w:r w:rsidR="007C3532" w:rsidRPr="004D2128">
        <w:rPr>
          <w:rFonts w:ascii="Times New Roman" w:hAnsi="Times New Roman" w:cs="Times New Roman"/>
        </w:rPr>
        <w:t>. Indeed</w:t>
      </w:r>
      <w:r w:rsidR="009D0CEF" w:rsidRPr="004D2128">
        <w:rPr>
          <w:rFonts w:ascii="Times New Roman" w:hAnsi="Times New Roman" w:cs="Times New Roman"/>
        </w:rPr>
        <w:t xml:space="preserve"> it is questionable whether the absence or low levels of acceleration should be used in isolation to classify ST, especially considering the postural component that is integral to the definition of sedentary behaviour. </w:t>
      </w:r>
      <w:r w:rsidR="00C62471" w:rsidRPr="004D2128">
        <w:rPr>
          <w:rFonts w:ascii="Times New Roman" w:hAnsi="Times New Roman" w:cs="Times New Roman"/>
        </w:rPr>
        <w:t>Examining the accuracy of measuring ST was</w:t>
      </w:r>
      <w:r w:rsidR="009D0CEF" w:rsidRPr="004D2128">
        <w:rPr>
          <w:rFonts w:ascii="Times New Roman" w:hAnsi="Times New Roman" w:cs="Times New Roman"/>
        </w:rPr>
        <w:t xml:space="preserve"> not the aim of </w:t>
      </w:r>
      <w:r w:rsidR="009D0CEF" w:rsidRPr="004D2128">
        <w:rPr>
          <w:rFonts w:ascii="Times New Roman" w:hAnsi="Times New Roman" w:cs="Times New Roman"/>
        </w:rPr>
        <w:lastRenderedPageBreak/>
        <w:t xml:space="preserve">the present study </w:t>
      </w:r>
      <w:r w:rsidR="00C62471" w:rsidRPr="004D2128">
        <w:rPr>
          <w:rFonts w:ascii="Times New Roman" w:hAnsi="Times New Roman" w:cs="Times New Roman"/>
          <w:i/>
        </w:rPr>
        <w:t>per se</w:t>
      </w:r>
      <w:r w:rsidR="009D0CEF" w:rsidRPr="004D2128">
        <w:rPr>
          <w:rFonts w:ascii="Times New Roman" w:hAnsi="Times New Roman" w:cs="Times New Roman"/>
        </w:rPr>
        <w:t xml:space="preserve">, and as such </w:t>
      </w:r>
      <w:r w:rsidR="00AD76E4" w:rsidRPr="004D2128">
        <w:rPr>
          <w:rFonts w:ascii="Times New Roman" w:hAnsi="Times New Roman" w:cs="Times New Roman"/>
        </w:rPr>
        <w:t xml:space="preserve">represents </w:t>
      </w:r>
      <w:r w:rsidR="009D0CEF" w:rsidRPr="004D2128">
        <w:rPr>
          <w:rFonts w:ascii="Times New Roman" w:hAnsi="Times New Roman" w:cs="Times New Roman"/>
        </w:rPr>
        <w:t>a d</w:t>
      </w:r>
      <w:r w:rsidR="00795112" w:rsidRPr="004D2128">
        <w:rPr>
          <w:rFonts w:ascii="Times New Roman" w:hAnsi="Times New Roman" w:cs="Times New Roman"/>
        </w:rPr>
        <w:t>ifferent research question to be addressed in the future</w:t>
      </w:r>
      <w:r w:rsidR="009D0CEF" w:rsidRPr="004D2128">
        <w:rPr>
          <w:rFonts w:ascii="Times New Roman" w:hAnsi="Times New Roman" w:cs="Times New Roman"/>
        </w:rPr>
        <w:t>.</w:t>
      </w:r>
      <w:r w:rsidR="00D7683F" w:rsidRPr="004D2128">
        <w:rPr>
          <w:rFonts w:ascii="Times New Roman" w:hAnsi="Times New Roman" w:cs="Times New Roman"/>
        </w:rPr>
        <w:t xml:space="preserve"> There are</w:t>
      </w:r>
      <w:r w:rsidR="007C3532" w:rsidRPr="004D2128">
        <w:rPr>
          <w:rFonts w:ascii="Times New Roman" w:hAnsi="Times New Roman" w:cs="Times New Roman"/>
        </w:rPr>
        <w:t>,</w:t>
      </w:r>
      <w:r w:rsidR="00D7683F" w:rsidRPr="004D2128">
        <w:rPr>
          <w:rFonts w:ascii="Times New Roman" w:hAnsi="Times New Roman" w:cs="Times New Roman"/>
        </w:rPr>
        <w:t xml:space="preserve"> however</w:t>
      </w:r>
      <w:r w:rsidR="007C3532" w:rsidRPr="004D2128">
        <w:rPr>
          <w:rFonts w:ascii="Times New Roman" w:hAnsi="Times New Roman" w:cs="Times New Roman"/>
        </w:rPr>
        <w:t>,</w:t>
      </w:r>
      <w:r w:rsidR="00D7683F" w:rsidRPr="004D2128">
        <w:rPr>
          <w:rFonts w:ascii="Times New Roman" w:hAnsi="Times New Roman" w:cs="Times New Roman"/>
        </w:rPr>
        <w:t xml:space="preserve"> ways of processing accelerometer data to classify posture that do not require the use of additional devices or monitoring periods. One example is the sedentary sphere</w:t>
      </w:r>
      <w:r w:rsidR="00795112" w:rsidRPr="004D2128">
        <w:rPr>
          <w:rFonts w:ascii="Times New Roman" w:hAnsi="Times New Roman" w:cs="Times New Roman"/>
        </w:rPr>
        <w:t xml:space="preserve"> </w:t>
      </w:r>
      <w:r w:rsidR="00795112" w:rsidRPr="004D2128">
        <w:rPr>
          <w:rFonts w:ascii="Times New Roman" w:hAnsi="Times New Roman" w:cs="Times New Roman"/>
        </w:rPr>
        <w:fldChar w:fldCharType="begin">
          <w:fldData xml:space="preserve">PEVuZE5vdGU+PENpdGU+PEF1dGhvcj5Sb3dsYW5kczwvQXV0aG9yPjxZZWFyPjIwMTY8L1llYXI+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</w:fldData>
        </w:fldChar>
      </w:r>
      <w:r w:rsidR="00ED0BC9">
        <w:rPr>
          <w:rFonts w:ascii="Times New Roman" w:hAnsi="Times New Roman" w:cs="Times New Roman"/>
        </w:rPr>
        <w:instrText xml:space="preserve"> ADDIN EN.CITE </w:instrText>
      </w:r>
      <w:r w:rsidR="00ED0BC9">
        <w:rPr>
          <w:rFonts w:ascii="Times New Roman" w:hAnsi="Times New Roman" w:cs="Times New Roman"/>
        </w:rPr>
        <w:fldChar w:fldCharType="begin">
          <w:fldData xml:space="preserve">PEVuZE5vdGU+PENpdGU+PEF1dGhvcj5Sb3dsYW5kczwvQXV0aG9yPjxZZWFyPjIwMTY8L1llYXI+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</w:fldData>
        </w:fldChar>
      </w:r>
      <w:r w:rsidR="00ED0BC9">
        <w:rPr>
          <w:rFonts w:ascii="Times New Roman" w:hAnsi="Times New Roman" w:cs="Times New Roman"/>
        </w:rPr>
        <w:instrText xml:space="preserve"> ADDIN EN.CITE.DATA </w:instrText>
      </w:r>
      <w:r w:rsidR="00ED0BC9">
        <w:rPr>
          <w:rFonts w:ascii="Times New Roman" w:hAnsi="Times New Roman" w:cs="Times New Roman"/>
        </w:rPr>
      </w:r>
      <w:r w:rsidR="00ED0BC9">
        <w:rPr>
          <w:rFonts w:ascii="Times New Roman" w:hAnsi="Times New Roman" w:cs="Times New Roman"/>
        </w:rPr>
        <w:fldChar w:fldCharType="end"/>
      </w:r>
      <w:r w:rsidR="00795112" w:rsidRPr="004D2128">
        <w:rPr>
          <w:rFonts w:ascii="Times New Roman" w:hAnsi="Times New Roman" w:cs="Times New Roman"/>
        </w:rPr>
      </w:r>
      <w:r w:rsidR="00795112" w:rsidRPr="004D2128">
        <w:rPr>
          <w:rFonts w:ascii="Times New Roman" w:hAnsi="Times New Roman" w:cs="Times New Roman"/>
        </w:rPr>
        <w:fldChar w:fldCharType="separate"/>
      </w:r>
      <w:r w:rsidR="00ED0BC9" w:rsidRPr="00ED0BC9">
        <w:rPr>
          <w:rFonts w:ascii="Times New Roman" w:hAnsi="Times New Roman" w:cs="Times New Roman"/>
          <w:noProof/>
          <w:vertAlign w:val="superscript"/>
        </w:rPr>
        <w:t>27</w:t>
      </w:r>
      <w:r w:rsidR="00795112" w:rsidRPr="004D2128">
        <w:rPr>
          <w:rFonts w:ascii="Times New Roman" w:hAnsi="Times New Roman" w:cs="Times New Roman"/>
        </w:rPr>
        <w:fldChar w:fldCharType="end"/>
      </w:r>
      <w:r w:rsidR="00D7683F" w:rsidRPr="004D2128">
        <w:rPr>
          <w:rFonts w:ascii="Times New Roman" w:hAnsi="Times New Roman" w:cs="Times New Roman"/>
        </w:rPr>
        <w:t xml:space="preserve">, which classifies assumed postural changes based on acceleration signals, arm orientation and wrist orientation. </w:t>
      </w:r>
      <w:r w:rsidR="007C3532" w:rsidRPr="004D2128">
        <w:rPr>
          <w:rFonts w:ascii="Times New Roman" w:hAnsi="Times New Roman" w:cs="Times New Roman"/>
        </w:rPr>
        <w:t>Alt</w:t>
      </w:r>
      <w:r w:rsidR="00D7683F" w:rsidRPr="004D2128">
        <w:rPr>
          <w:rFonts w:ascii="Times New Roman" w:hAnsi="Times New Roman" w:cs="Times New Roman"/>
        </w:rPr>
        <w:t>hough this approach has shown promise in adult</w:t>
      </w:r>
      <w:r w:rsidR="007C3532" w:rsidRPr="004D2128">
        <w:rPr>
          <w:rFonts w:ascii="Times New Roman" w:hAnsi="Times New Roman" w:cs="Times New Roman"/>
        </w:rPr>
        <w:t xml:space="preserve"> populations</w:t>
      </w:r>
      <w:r w:rsidR="00D7683F" w:rsidRPr="004D2128">
        <w:rPr>
          <w:rFonts w:ascii="Times New Roman" w:hAnsi="Times New Roman" w:cs="Times New Roman"/>
        </w:rPr>
        <w:t xml:space="preserve">, it has not </w:t>
      </w:r>
      <w:r w:rsidR="007C3532" w:rsidRPr="004D2128">
        <w:rPr>
          <w:rFonts w:ascii="Times New Roman" w:hAnsi="Times New Roman" w:cs="Times New Roman"/>
        </w:rPr>
        <w:t xml:space="preserve">yet </w:t>
      </w:r>
      <w:r w:rsidR="00D7683F" w:rsidRPr="004D2128">
        <w:rPr>
          <w:rFonts w:ascii="Times New Roman" w:hAnsi="Times New Roman" w:cs="Times New Roman"/>
        </w:rPr>
        <w:t>b</w:t>
      </w:r>
      <w:r w:rsidR="00795112" w:rsidRPr="004D2128">
        <w:rPr>
          <w:rFonts w:ascii="Times New Roman" w:hAnsi="Times New Roman" w:cs="Times New Roman"/>
        </w:rPr>
        <w:t xml:space="preserve">een validated in children </w:t>
      </w:r>
      <w:r w:rsidR="007C3532" w:rsidRPr="004D2128">
        <w:rPr>
          <w:rFonts w:ascii="Times New Roman" w:hAnsi="Times New Roman" w:cs="Times New Roman"/>
        </w:rPr>
        <w:t xml:space="preserve">and </w:t>
      </w:r>
      <w:r w:rsidR="00795112" w:rsidRPr="004D2128">
        <w:rPr>
          <w:rFonts w:ascii="Times New Roman" w:hAnsi="Times New Roman" w:cs="Times New Roman"/>
        </w:rPr>
        <w:t>so it</w:t>
      </w:r>
      <w:r w:rsidR="00D7683F" w:rsidRPr="004D2128">
        <w:rPr>
          <w:rFonts w:ascii="Times New Roman" w:hAnsi="Times New Roman" w:cs="Times New Roman"/>
        </w:rPr>
        <w:t>s utility in this population has not been established. Nonetheless, estimates based on new approaches</w:t>
      </w:r>
      <w:r w:rsidR="007C3532" w:rsidRPr="004D2128">
        <w:rPr>
          <w:rFonts w:ascii="Times New Roman" w:hAnsi="Times New Roman" w:cs="Times New Roman"/>
        </w:rPr>
        <w:t>,</w:t>
      </w:r>
      <w:r w:rsidR="00571892" w:rsidRPr="004D2128">
        <w:rPr>
          <w:rFonts w:ascii="Times New Roman" w:hAnsi="Times New Roman" w:cs="Times New Roman"/>
        </w:rPr>
        <w:t xml:space="preserve"> </w:t>
      </w:r>
      <w:r w:rsidR="00BF64DD" w:rsidRPr="004D2128">
        <w:rPr>
          <w:rFonts w:ascii="Times New Roman" w:hAnsi="Times New Roman" w:cs="Times New Roman"/>
        </w:rPr>
        <w:t>irrespective of the method</w:t>
      </w:r>
      <w:r w:rsidR="007C3532" w:rsidRPr="004D2128">
        <w:rPr>
          <w:rFonts w:ascii="Times New Roman" w:hAnsi="Times New Roman" w:cs="Times New Roman"/>
        </w:rPr>
        <w:t>,</w:t>
      </w:r>
      <w:r w:rsidR="00BF64DD" w:rsidRPr="004D2128">
        <w:rPr>
          <w:rFonts w:ascii="Times New Roman" w:hAnsi="Times New Roman" w:cs="Times New Roman"/>
        </w:rPr>
        <w:t xml:space="preserve"> </w:t>
      </w:r>
      <w:r w:rsidR="00D7683F" w:rsidRPr="004D2128">
        <w:rPr>
          <w:rFonts w:ascii="Times New Roman" w:hAnsi="Times New Roman" w:cs="Times New Roman"/>
        </w:rPr>
        <w:t>still raise</w:t>
      </w:r>
      <w:r w:rsidR="007C3532" w:rsidRPr="004D2128">
        <w:rPr>
          <w:rFonts w:ascii="Times New Roman" w:hAnsi="Times New Roman" w:cs="Times New Roman"/>
        </w:rPr>
        <w:t>s</w:t>
      </w:r>
      <w:r w:rsidR="00D7683F" w:rsidRPr="004D2128">
        <w:rPr>
          <w:rFonts w:ascii="Times New Roman" w:hAnsi="Times New Roman" w:cs="Times New Roman"/>
        </w:rPr>
        <w:t xml:space="preserve"> questions regarding the </w:t>
      </w:r>
      <w:r w:rsidR="00B94B66">
        <w:rPr>
          <w:rFonts w:ascii="Times New Roman" w:hAnsi="Times New Roman" w:cs="Times New Roman"/>
        </w:rPr>
        <w:t xml:space="preserve">comparability </w:t>
      </w:r>
      <w:r w:rsidR="00BF64DD" w:rsidRPr="004D2128">
        <w:rPr>
          <w:rFonts w:ascii="Times New Roman" w:hAnsi="Times New Roman" w:cs="Times New Roman"/>
        </w:rPr>
        <w:t xml:space="preserve">with the large volume of existing literature </w:t>
      </w:r>
      <w:r w:rsidR="000006ED" w:rsidRPr="004D2128">
        <w:rPr>
          <w:rFonts w:ascii="Times New Roman" w:hAnsi="Times New Roman" w:cs="Times New Roman"/>
        </w:rPr>
        <w:t xml:space="preserve">therefore a pragmatic solution is </w:t>
      </w:r>
      <w:r w:rsidR="007C3532" w:rsidRPr="004D2128">
        <w:rPr>
          <w:rFonts w:ascii="Times New Roman" w:hAnsi="Times New Roman" w:cs="Times New Roman"/>
        </w:rPr>
        <w:t>warranted</w:t>
      </w:r>
      <w:r w:rsidR="000006ED" w:rsidRPr="004D2128">
        <w:rPr>
          <w:rFonts w:ascii="Times New Roman" w:hAnsi="Times New Roman" w:cs="Times New Roman"/>
        </w:rPr>
        <w:t>.</w:t>
      </w:r>
    </w:p>
    <w:p w14:paraId="7EC6A005" w14:textId="63D732D5" w:rsidR="00C62471" w:rsidRPr="004D2128" w:rsidRDefault="00C62471" w:rsidP="004D2128">
      <w:pPr>
        <w:spacing w:line="480" w:lineRule="auto"/>
        <w:jc w:val="both"/>
        <w:rPr>
          <w:rFonts w:ascii="Times New Roman" w:hAnsi="Times New Roman" w:cs="Times New Roman"/>
        </w:rPr>
      </w:pPr>
      <w:r w:rsidRPr="004D2128">
        <w:rPr>
          <w:rFonts w:ascii="Times New Roman" w:hAnsi="Times New Roman" w:cs="Times New Roman"/>
        </w:rPr>
        <w:t xml:space="preserve">There are </w:t>
      </w:r>
      <w:r w:rsidR="00076AC2" w:rsidRPr="004D2128">
        <w:rPr>
          <w:rFonts w:ascii="Times New Roman" w:hAnsi="Times New Roman" w:cs="Times New Roman"/>
        </w:rPr>
        <w:t>some limitations</w:t>
      </w:r>
      <w:r w:rsidRPr="004D2128">
        <w:rPr>
          <w:rFonts w:ascii="Times New Roman" w:hAnsi="Times New Roman" w:cs="Times New Roman"/>
        </w:rPr>
        <w:t xml:space="preserve"> to the present study. </w:t>
      </w:r>
      <w:r w:rsidR="006812D5" w:rsidRPr="004D2128">
        <w:rPr>
          <w:rFonts w:ascii="Times New Roman" w:hAnsi="Times New Roman" w:cs="Times New Roman"/>
        </w:rPr>
        <w:t>We used a 1</w:t>
      </w:r>
      <w:r w:rsidR="002E40E3" w:rsidRPr="004D2128">
        <w:rPr>
          <w:rFonts w:ascii="Times New Roman" w:hAnsi="Times New Roman" w:cs="Times New Roman"/>
        </w:rPr>
        <w:t>-</w:t>
      </w:r>
      <w:r w:rsidR="006812D5" w:rsidRPr="004D2128">
        <w:rPr>
          <w:rFonts w:ascii="Times New Roman" w:hAnsi="Times New Roman" w:cs="Times New Roman"/>
        </w:rPr>
        <w:t xml:space="preserve">minute epoch to determine time </w:t>
      </w:r>
      <w:r w:rsidR="004C6A15" w:rsidRPr="004D2128">
        <w:rPr>
          <w:rFonts w:ascii="Times New Roman" w:hAnsi="Times New Roman" w:cs="Times New Roman"/>
        </w:rPr>
        <w:t>spen</w:t>
      </w:r>
      <w:r w:rsidR="004C6A15">
        <w:rPr>
          <w:rFonts w:ascii="Times New Roman" w:hAnsi="Times New Roman" w:cs="Times New Roman"/>
        </w:rPr>
        <w:t>t</w:t>
      </w:r>
      <w:r w:rsidR="004C6A15" w:rsidRPr="004D2128">
        <w:rPr>
          <w:rFonts w:ascii="Times New Roman" w:hAnsi="Times New Roman" w:cs="Times New Roman"/>
        </w:rPr>
        <w:t xml:space="preserve"> </w:t>
      </w:r>
      <w:r w:rsidR="006812D5" w:rsidRPr="004D2128">
        <w:rPr>
          <w:rFonts w:ascii="Times New Roman" w:hAnsi="Times New Roman" w:cs="Times New Roman"/>
        </w:rPr>
        <w:t>sedentary</w:t>
      </w:r>
      <w:r w:rsidR="00AD76E4" w:rsidRPr="004D2128">
        <w:rPr>
          <w:rFonts w:ascii="Times New Roman" w:hAnsi="Times New Roman" w:cs="Times New Roman"/>
        </w:rPr>
        <w:t xml:space="preserve"> to allow a comparison to the AG hip ≤100 count∙min</w:t>
      </w:r>
      <w:r w:rsidR="00AD76E4" w:rsidRPr="004D2128">
        <w:rPr>
          <w:rFonts w:ascii="Times New Roman" w:hAnsi="Times New Roman" w:cs="Times New Roman"/>
          <w:vertAlign w:val="superscript"/>
        </w:rPr>
        <w:t xml:space="preserve">-1 </w:t>
      </w:r>
      <w:r w:rsidR="00AD76E4" w:rsidRPr="004D2128">
        <w:rPr>
          <w:rFonts w:ascii="Times New Roman" w:hAnsi="Times New Roman" w:cs="Times New Roman"/>
        </w:rPr>
        <w:t>standard</w:t>
      </w:r>
      <w:r w:rsidR="00EE5CDB">
        <w:rPr>
          <w:rFonts w:ascii="Times New Roman" w:hAnsi="Times New Roman" w:cs="Times New Roman"/>
        </w:rPr>
        <w:t xml:space="preserve">. The majority of children’s ST data using </w:t>
      </w:r>
      <w:r w:rsidR="00EE5CDB" w:rsidRPr="004D2128">
        <w:rPr>
          <w:rFonts w:ascii="Times New Roman" w:hAnsi="Times New Roman" w:cs="Times New Roman"/>
        </w:rPr>
        <w:t>AG hip ≤100 count∙min</w:t>
      </w:r>
      <w:r w:rsidR="00EE5CDB" w:rsidRPr="004D2128">
        <w:rPr>
          <w:rFonts w:ascii="Times New Roman" w:hAnsi="Times New Roman" w:cs="Times New Roman"/>
          <w:vertAlign w:val="superscript"/>
        </w:rPr>
        <w:t>-1</w:t>
      </w:r>
      <w:r w:rsidR="00EE5CDB">
        <w:rPr>
          <w:rFonts w:ascii="Times New Roman" w:hAnsi="Times New Roman" w:cs="Times New Roman"/>
          <w:vertAlign w:val="superscript"/>
        </w:rPr>
        <w:t xml:space="preserve"> </w:t>
      </w:r>
      <w:r w:rsidR="00EE5CDB">
        <w:rPr>
          <w:rFonts w:ascii="Times New Roman" w:hAnsi="Times New Roman" w:cs="Times New Roman"/>
        </w:rPr>
        <w:t>utilises 1-minute epochs, therefore this approach was necessary to address the study aims</w:t>
      </w:r>
      <w:r w:rsidR="006812D5" w:rsidRPr="004D2128">
        <w:rPr>
          <w:rFonts w:ascii="Times New Roman" w:hAnsi="Times New Roman" w:cs="Times New Roman"/>
        </w:rPr>
        <w:t xml:space="preserve">. It is well established that children’s physical activity behaviours are sporadic in nature </w:t>
      </w:r>
      <w:r w:rsidR="006812D5" w:rsidRPr="004D2128">
        <w:rPr>
          <w:rFonts w:ascii="Times New Roman" w:hAnsi="Times New Roman" w:cs="Times New Roman"/>
        </w:rPr>
        <w:fldChar w:fldCharType="begin">
          <w:fldData xml:space="preserve">PEVuZE5vdGU+PENpdGU+PEF1dGhvcj5CYWlsZXk8L0F1dGhvcj48WWVhcj4xOTk1PC9ZZWFyPjxS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</w:fldData>
        </w:fldChar>
      </w:r>
      <w:r w:rsidR="00ED0BC9">
        <w:rPr>
          <w:rFonts w:ascii="Times New Roman" w:hAnsi="Times New Roman" w:cs="Times New Roman"/>
        </w:rPr>
        <w:instrText xml:space="preserve"> ADDIN EN.CITE </w:instrText>
      </w:r>
      <w:r w:rsidR="00ED0BC9">
        <w:rPr>
          <w:rFonts w:ascii="Times New Roman" w:hAnsi="Times New Roman" w:cs="Times New Roman"/>
        </w:rPr>
        <w:fldChar w:fldCharType="begin">
          <w:fldData xml:space="preserve">PEVuZE5vdGU+PENpdGU+PEF1dGhvcj5CYWlsZXk8L0F1dGhvcj48WWVhcj4xOTk1PC9ZZWFyPjxS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</w:fldData>
        </w:fldChar>
      </w:r>
      <w:r w:rsidR="00ED0BC9">
        <w:rPr>
          <w:rFonts w:ascii="Times New Roman" w:hAnsi="Times New Roman" w:cs="Times New Roman"/>
        </w:rPr>
        <w:instrText xml:space="preserve"> ADDIN EN.CITE.DATA </w:instrText>
      </w:r>
      <w:r w:rsidR="00ED0BC9">
        <w:rPr>
          <w:rFonts w:ascii="Times New Roman" w:hAnsi="Times New Roman" w:cs="Times New Roman"/>
        </w:rPr>
      </w:r>
      <w:r w:rsidR="00ED0BC9">
        <w:rPr>
          <w:rFonts w:ascii="Times New Roman" w:hAnsi="Times New Roman" w:cs="Times New Roman"/>
        </w:rPr>
        <w:fldChar w:fldCharType="end"/>
      </w:r>
      <w:r w:rsidR="006812D5" w:rsidRPr="004D2128">
        <w:rPr>
          <w:rFonts w:ascii="Times New Roman" w:hAnsi="Times New Roman" w:cs="Times New Roman"/>
        </w:rPr>
      </w:r>
      <w:r w:rsidR="006812D5" w:rsidRPr="004D2128">
        <w:rPr>
          <w:rFonts w:ascii="Times New Roman" w:hAnsi="Times New Roman" w:cs="Times New Roman"/>
        </w:rPr>
        <w:fldChar w:fldCharType="separate"/>
      </w:r>
      <w:r w:rsidR="00ED0BC9" w:rsidRPr="00ED0BC9">
        <w:rPr>
          <w:rFonts w:ascii="Times New Roman" w:hAnsi="Times New Roman" w:cs="Times New Roman"/>
          <w:noProof/>
          <w:vertAlign w:val="superscript"/>
        </w:rPr>
        <w:t>28, 29</w:t>
      </w:r>
      <w:r w:rsidR="006812D5" w:rsidRPr="004D2128">
        <w:rPr>
          <w:rFonts w:ascii="Times New Roman" w:hAnsi="Times New Roman" w:cs="Times New Roman"/>
        </w:rPr>
        <w:fldChar w:fldCharType="end"/>
      </w:r>
      <w:r w:rsidR="006812D5" w:rsidRPr="004D2128">
        <w:rPr>
          <w:rFonts w:ascii="Times New Roman" w:hAnsi="Times New Roman" w:cs="Times New Roman"/>
        </w:rPr>
        <w:t xml:space="preserve"> and </w:t>
      </w:r>
      <w:r w:rsidR="006D603B" w:rsidRPr="004D2128">
        <w:rPr>
          <w:rFonts w:ascii="Times New Roman" w:hAnsi="Times New Roman" w:cs="Times New Roman"/>
        </w:rPr>
        <w:t xml:space="preserve">though </w:t>
      </w:r>
      <w:r w:rsidR="006812D5" w:rsidRPr="004D2128">
        <w:rPr>
          <w:rFonts w:ascii="Times New Roman" w:hAnsi="Times New Roman" w:cs="Times New Roman"/>
        </w:rPr>
        <w:t>high frequency monitoring is required to detect movement at higher intensities, the 1 minute epoch is unlikely to influence recorded ST</w:t>
      </w:r>
      <w:r w:rsidR="006D603B" w:rsidRPr="004D2128">
        <w:rPr>
          <w:rFonts w:ascii="Times New Roman" w:hAnsi="Times New Roman" w:cs="Times New Roman"/>
        </w:rPr>
        <w:t xml:space="preserve"> which is generally accrued in bouts lasting &gt;2 minutes </w:t>
      </w:r>
      <w:r w:rsidR="006D603B" w:rsidRPr="004D2128">
        <w:rPr>
          <w:rFonts w:ascii="Times New Roman" w:hAnsi="Times New Roman" w:cs="Times New Roman"/>
        </w:rPr>
        <w:fldChar w:fldCharType="begin">
          <w:fldData xml:space="preserve">PEVuZE5vdGU+PENpdGU+PEF1dGhvcj5WZXJsb2lnbmU8L0F1dGhvcj48WWVhcj4yMDE3PC9ZZWFy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</w:fldData>
        </w:fldChar>
      </w:r>
      <w:r w:rsidR="00ED0BC9">
        <w:rPr>
          <w:rFonts w:ascii="Times New Roman" w:hAnsi="Times New Roman" w:cs="Times New Roman"/>
        </w:rPr>
        <w:instrText xml:space="preserve"> ADDIN EN.CITE </w:instrText>
      </w:r>
      <w:r w:rsidR="00ED0BC9">
        <w:rPr>
          <w:rFonts w:ascii="Times New Roman" w:hAnsi="Times New Roman" w:cs="Times New Roman"/>
        </w:rPr>
        <w:fldChar w:fldCharType="begin">
          <w:fldData xml:space="preserve">PEVuZE5vdGU+PENpdGU+PEF1dGhvcj5WZXJsb2lnbmU8L0F1dGhvcj48WWVhcj4yMDE3PC9ZZWFy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</w:fldData>
        </w:fldChar>
      </w:r>
      <w:r w:rsidR="00ED0BC9">
        <w:rPr>
          <w:rFonts w:ascii="Times New Roman" w:hAnsi="Times New Roman" w:cs="Times New Roman"/>
        </w:rPr>
        <w:instrText xml:space="preserve"> ADDIN EN.CITE.DATA </w:instrText>
      </w:r>
      <w:r w:rsidR="00ED0BC9">
        <w:rPr>
          <w:rFonts w:ascii="Times New Roman" w:hAnsi="Times New Roman" w:cs="Times New Roman"/>
        </w:rPr>
      </w:r>
      <w:r w:rsidR="00ED0BC9">
        <w:rPr>
          <w:rFonts w:ascii="Times New Roman" w:hAnsi="Times New Roman" w:cs="Times New Roman"/>
        </w:rPr>
        <w:fldChar w:fldCharType="end"/>
      </w:r>
      <w:r w:rsidR="006D603B" w:rsidRPr="004D2128">
        <w:rPr>
          <w:rFonts w:ascii="Times New Roman" w:hAnsi="Times New Roman" w:cs="Times New Roman"/>
        </w:rPr>
      </w:r>
      <w:r w:rsidR="006D603B" w:rsidRPr="004D2128">
        <w:rPr>
          <w:rFonts w:ascii="Times New Roman" w:hAnsi="Times New Roman" w:cs="Times New Roman"/>
        </w:rPr>
        <w:fldChar w:fldCharType="separate"/>
      </w:r>
      <w:r w:rsidR="00ED0BC9" w:rsidRPr="00ED0BC9">
        <w:rPr>
          <w:rFonts w:ascii="Times New Roman" w:hAnsi="Times New Roman" w:cs="Times New Roman"/>
          <w:noProof/>
          <w:vertAlign w:val="superscript"/>
        </w:rPr>
        <w:t>30</w:t>
      </w:r>
      <w:r w:rsidR="006D603B" w:rsidRPr="004D2128">
        <w:rPr>
          <w:rFonts w:ascii="Times New Roman" w:hAnsi="Times New Roman" w:cs="Times New Roman"/>
        </w:rPr>
        <w:fldChar w:fldCharType="end"/>
      </w:r>
      <w:r w:rsidR="006812D5" w:rsidRPr="004D2128">
        <w:rPr>
          <w:rFonts w:ascii="Times New Roman" w:hAnsi="Times New Roman" w:cs="Times New Roman"/>
        </w:rPr>
        <w:t xml:space="preserve">. </w:t>
      </w:r>
      <w:r w:rsidR="00AD76E4" w:rsidRPr="004D2128">
        <w:rPr>
          <w:rFonts w:ascii="Times New Roman" w:hAnsi="Times New Roman" w:cs="Times New Roman"/>
        </w:rPr>
        <w:t>In addition, t</w:t>
      </w:r>
      <w:r w:rsidR="001A6AD8" w:rsidRPr="004D2128">
        <w:rPr>
          <w:rFonts w:ascii="Times New Roman" w:hAnsi="Times New Roman" w:cs="Times New Roman"/>
        </w:rPr>
        <w:t>he group of participants involved in this study were all from the same geographical location in North-West England</w:t>
      </w:r>
      <w:r w:rsidR="00AD76E4" w:rsidRPr="004D2128">
        <w:rPr>
          <w:rFonts w:ascii="Times New Roman" w:hAnsi="Times New Roman" w:cs="Times New Roman"/>
        </w:rPr>
        <w:t xml:space="preserve"> and a narrow age-range,</w:t>
      </w:r>
      <w:r w:rsidR="001A6AD8" w:rsidRPr="004D2128">
        <w:rPr>
          <w:rFonts w:ascii="Times New Roman" w:hAnsi="Times New Roman" w:cs="Times New Roman"/>
        </w:rPr>
        <w:t xml:space="preserve"> therefore their ST behaviours may not be representative of different populations and groups. </w:t>
      </w:r>
      <w:r w:rsidR="00B94B66">
        <w:rPr>
          <w:rFonts w:ascii="Times New Roman" w:hAnsi="Times New Roman" w:cs="Times New Roman"/>
        </w:rPr>
        <w:t xml:space="preserve">We included a maximum of 2 days of data (one weekend and one weekday) for each participant, therefore the sedentary levels of participants </w:t>
      </w:r>
      <w:r w:rsidR="000A63DB">
        <w:rPr>
          <w:rFonts w:ascii="Times New Roman" w:hAnsi="Times New Roman" w:cs="Times New Roman"/>
        </w:rPr>
        <w:t>are</w:t>
      </w:r>
      <w:r w:rsidR="00B94B66">
        <w:rPr>
          <w:rFonts w:ascii="Times New Roman" w:hAnsi="Times New Roman" w:cs="Times New Roman"/>
        </w:rPr>
        <w:t xml:space="preserve"> not reflective of their habitual patterns. However, the volume of data included allows for comparison between devices and signal classification, where 7 day’s data would have been prohibitive in terms of file size. </w:t>
      </w:r>
      <w:r w:rsidR="00612285" w:rsidRPr="004D2128">
        <w:rPr>
          <w:rFonts w:ascii="Times New Roman" w:hAnsi="Times New Roman" w:cs="Times New Roman"/>
        </w:rPr>
        <w:t>Furthermore, a waking hours accelerometer protocol</w:t>
      </w:r>
      <w:r w:rsidR="007C3532" w:rsidRPr="004D2128">
        <w:rPr>
          <w:rFonts w:ascii="Times New Roman" w:hAnsi="Times New Roman" w:cs="Times New Roman"/>
        </w:rPr>
        <w:t xml:space="preserve"> was used. T</w:t>
      </w:r>
      <w:r w:rsidR="00612285" w:rsidRPr="004D2128">
        <w:rPr>
          <w:rFonts w:ascii="Times New Roman" w:hAnsi="Times New Roman" w:cs="Times New Roman"/>
        </w:rPr>
        <w:t>herefore recent studies using 24</w:t>
      </w:r>
      <w:r w:rsidR="002E40E3" w:rsidRPr="004D2128">
        <w:rPr>
          <w:rFonts w:ascii="Times New Roman" w:hAnsi="Times New Roman" w:cs="Times New Roman"/>
        </w:rPr>
        <w:t>-</w:t>
      </w:r>
      <w:r w:rsidR="00612285" w:rsidRPr="004D2128">
        <w:rPr>
          <w:rFonts w:ascii="Times New Roman" w:hAnsi="Times New Roman" w:cs="Times New Roman"/>
        </w:rPr>
        <w:t>hour protocols may require further investigation to examine the backward compatibility of data, including sleep classification in addition to ST estimates.</w:t>
      </w:r>
    </w:p>
    <w:p w14:paraId="2F632ABE" w14:textId="0F0A849A" w:rsidR="00897E73" w:rsidRPr="004D2128" w:rsidRDefault="00897E73" w:rsidP="004D2128">
      <w:pPr>
        <w:spacing w:line="480" w:lineRule="auto"/>
        <w:jc w:val="both"/>
        <w:rPr>
          <w:rFonts w:ascii="Times New Roman" w:hAnsi="Times New Roman" w:cs="Times New Roman"/>
        </w:rPr>
      </w:pPr>
      <w:r w:rsidRPr="004D2128">
        <w:rPr>
          <w:rFonts w:ascii="Times New Roman" w:hAnsi="Times New Roman" w:cs="Times New Roman"/>
        </w:rPr>
        <w:t xml:space="preserve">To the best of our knowledge, this is the first study to examine the backward </w:t>
      </w:r>
      <w:r w:rsidR="00986BC4">
        <w:rPr>
          <w:rFonts w:ascii="Times New Roman" w:hAnsi="Times New Roman" w:cs="Times New Roman"/>
        </w:rPr>
        <w:t>comparability</w:t>
      </w:r>
      <w:r w:rsidR="00986BC4" w:rsidRPr="004D2128">
        <w:rPr>
          <w:rFonts w:ascii="Times New Roman" w:hAnsi="Times New Roman" w:cs="Times New Roman"/>
        </w:rPr>
        <w:t xml:space="preserve"> </w:t>
      </w:r>
      <w:r w:rsidRPr="004D2128">
        <w:rPr>
          <w:rFonts w:ascii="Times New Roman" w:hAnsi="Times New Roman" w:cs="Times New Roman"/>
        </w:rPr>
        <w:t>of wrist assessed sedentary time with ActiGraph 100 count∙min</w:t>
      </w:r>
      <w:r w:rsidRPr="000A63DB">
        <w:rPr>
          <w:rFonts w:ascii="Times New Roman" w:hAnsi="Times New Roman" w:cs="Times New Roman"/>
          <w:vertAlign w:val="superscript"/>
        </w:rPr>
        <w:t>-</w:t>
      </w:r>
      <w:r w:rsidRPr="004C6A15">
        <w:rPr>
          <w:rFonts w:ascii="Times New Roman" w:hAnsi="Times New Roman" w:cs="Times New Roman"/>
          <w:vertAlign w:val="superscript"/>
        </w:rPr>
        <w:t>1</w:t>
      </w:r>
      <w:r w:rsidRPr="004D2128">
        <w:rPr>
          <w:rFonts w:ascii="Times New Roman" w:hAnsi="Times New Roman" w:cs="Times New Roman"/>
        </w:rPr>
        <w:t xml:space="preserve"> waist ST estimates. The results of the study suggest that the </w:t>
      </w:r>
      <w:r w:rsidR="00986BC4">
        <w:rPr>
          <w:rFonts w:ascii="Times New Roman" w:hAnsi="Times New Roman" w:cs="Times New Roman"/>
        </w:rPr>
        <w:t>34</w:t>
      </w:r>
      <w:r w:rsidR="00AD76E4" w:rsidRPr="004D2128">
        <w:rPr>
          <w:rFonts w:ascii="Times New Roman" w:hAnsi="Times New Roman" w:cs="Times New Roman"/>
        </w:rPr>
        <w:t xml:space="preserve"> </w:t>
      </w:r>
      <w:r w:rsidRPr="004D2128">
        <w:rPr>
          <w:rFonts w:ascii="Times New Roman" w:hAnsi="Times New Roman" w:cs="Times New Roman"/>
        </w:rPr>
        <w:t>m</w:t>
      </w:r>
      <w:r w:rsidRPr="004D2128">
        <w:rPr>
          <w:rFonts w:ascii="Times New Roman" w:hAnsi="Times New Roman" w:cs="Times New Roman"/>
          <w:i/>
        </w:rPr>
        <w:t>g</w:t>
      </w:r>
      <w:r w:rsidRPr="004D2128">
        <w:rPr>
          <w:rFonts w:ascii="Times New Roman" w:hAnsi="Times New Roman" w:cs="Times New Roman"/>
        </w:rPr>
        <w:t xml:space="preserve"> threshold produced the most comparable estimates of ST and could be used to </w:t>
      </w:r>
      <w:r w:rsidRPr="004D2128">
        <w:rPr>
          <w:rFonts w:ascii="Times New Roman" w:hAnsi="Times New Roman" w:cs="Times New Roman"/>
        </w:rPr>
        <w:lastRenderedPageBreak/>
        <w:t xml:space="preserve">classify data for </w:t>
      </w:r>
      <w:r w:rsidR="00986BC4">
        <w:rPr>
          <w:rFonts w:ascii="Times New Roman" w:hAnsi="Times New Roman" w:cs="Times New Roman"/>
        </w:rPr>
        <w:t xml:space="preserve">group-level </w:t>
      </w:r>
      <w:r w:rsidRPr="004D2128">
        <w:rPr>
          <w:rFonts w:ascii="Times New Roman" w:hAnsi="Times New Roman" w:cs="Times New Roman"/>
        </w:rPr>
        <w:t>comparison with previously published studies that used the 100 count∙min</w:t>
      </w:r>
      <w:r w:rsidRPr="000A63DB">
        <w:rPr>
          <w:rFonts w:ascii="Times New Roman" w:hAnsi="Times New Roman" w:cs="Times New Roman"/>
          <w:vertAlign w:val="superscript"/>
        </w:rPr>
        <w:t>-</w:t>
      </w:r>
      <w:r w:rsidRPr="004C6A15">
        <w:rPr>
          <w:rFonts w:ascii="Times New Roman" w:hAnsi="Times New Roman" w:cs="Times New Roman"/>
          <w:vertAlign w:val="superscript"/>
        </w:rPr>
        <w:t>1</w:t>
      </w:r>
      <w:r w:rsidRPr="004D2128">
        <w:rPr>
          <w:rFonts w:ascii="Times New Roman" w:hAnsi="Times New Roman" w:cs="Times New Roman"/>
        </w:rPr>
        <w:t xml:space="preserve"> threshold.</w:t>
      </w:r>
    </w:p>
    <w:p w14:paraId="78197EF7" w14:textId="77777777" w:rsidR="00897E73" w:rsidRPr="004D2128" w:rsidRDefault="00897E73" w:rsidP="004D2128">
      <w:pPr>
        <w:spacing w:line="480" w:lineRule="auto"/>
        <w:jc w:val="both"/>
        <w:rPr>
          <w:rFonts w:ascii="Times New Roman" w:hAnsi="Times New Roman" w:cs="Times New Roman"/>
          <w:b/>
        </w:rPr>
      </w:pPr>
    </w:p>
    <w:p w14:paraId="2F643EB1" w14:textId="2242CF5A" w:rsidR="00897E73" w:rsidRPr="004D2128" w:rsidRDefault="00897E73" w:rsidP="004D2128">
      <w:pPr>
        <w:spacing w:line="480" w:lineRule="auto"/>
        <w:jc w:val="both"/>
        <w:rPr>
          <w:rFonts w:ascii="Times New Roman" w:hAnsi="Times New Roman" w:cs="Times New Roman"/>
          <w:b/>
        </w:rPr>
      </w:pPr>
      <w:r w:rsidRPr="004D2128">
        <w:rPr>
          <w:rFonts w:ascii="Times New Roman" w:hAnsi="Times New Roman" w:cs="Times New Roman"/>
          <w:b/>
        </w:rPr>
        <w:t>Conclusions</w:t>
      </w:r>
    </w:p>
    <w:p w14:paraId="670A17AA" w14:textId="093AC5FA" w:rsidR="00607B0F" w:rsidRPr="004D2128" w:rsidRDefault="00897E73" w:rsidP="00607B0F">
      <w:pPr>
        <w:spacing w:line="480" w:lineRule="auto"/>
        <w:jc w:val="both"/>
        <w:rPr>
          <w:rFonts w:ascii="Times New Roman" w:hAnsi="Times New Roman" w:cs="Times New Roman"/>
        </w:rPr>
      </w:pPr>
      <w:r w:rsidRPr="004D2128">
        <w:rPr>
          <w:rFonts w:ascii="Times New Roman" w:hAnsi="Times New Roman" w:cs="Times New Roman"/>
        </w:rPr>
        <w:t xml:space="preserve">Despite observing high ICC and Cronbach’s alpha values, the results suggest that the all but one of the wrist mounted, raw acceleration derived ST estimates should not be directly </w:t>
      </w:r>
      <w:r w:rsidR="001D59AD" w:rsidRPr="004D2128">
        <w:rPr>
          <w:rFonts w:ascii="Times New Roman" w:hAnsi="Times New Roman" w:cs="Times New Roman"/>
        </w:rPr>
        <w:t>compared</w:t>
      </w:r>
      <w:r w:rsidRPr="004D2128">
        <w:rPr>
          <w:rFonts w:ascii="Times New Roman" w:hAnsi="Times New Roman" w:cs="Times New Roman"/>
        </w:rPr>
        <w:t xml:space="preserve"> with those derived from the 100 count∙min</w:t>
      </w:r>
      <w:r w:rsidRPr="004D2128">
        <w:rPr>
          <w:rFonts w:ascii="Times New Roman" w:hAnsi="Times New Roman" w:cs="Times New Roman"/>
          <w:vertAlign w:val="superscript"/>
        </w:rPr>
        <w:t xml:space="preserve">-1 </w:t>
      </w:r>
      <w:r w:rsidRPr="004D2128">
        <w:rPr>
          <w:rFonts w:ascii="Times New Roman" w:hAnsi="Times New Roman" w:cs="Times New Roman"/>
        </w:rPr>
        <w:t>waist mounted AG threshold. The 3</w:t>
      </w:r>
      <w:r w:rsidR="00986BC4">
        <w:rPr>
          <w:rFonts w:ascii="Times New Roman" w:hAnsi="Times New Roman" w:cs="Times New Roman"/>
        </w:rPr>
        <w:t>4</w:t>
      </w:r>
      <w:r w:rsidR="00276040" w:rsidRPr="004D2128">
        <w:rPr>
          <w:rFonts w:ascii="Times New Roman" w:hAnsi="Times New Roman" w:cs="Times New Roman"/>
        </w:rPr>
        <w:t xml:space="preserve"> </w:t>
      </w:r>
      <w:r w:rsidRPr="004D2128">
        <w:rPr>
          <w:rFonts w:ascii="Times New Roman" w:hAnsi="Times New Roman" w:cs="Times New Roman"/>
        </w:rPr>
        <w:t>m</w:t>
      </w:r>
      <w:r w:rsidRPr="004D2128">
        <w:rPr>
          <w:rFonts w:ascii="Times New Roman" w:hAnsi="Times New Roman" w:cs="Times New Roman"/>
          <w:i/>
        </w:rPr>
        <w:t>g</w:t>
      </w:r>
      <w:r w:rsidRPr="004D2128">
        <w:rPr>
          <w:rFonts w:ascii="Times New Roman" w:hAnsi="Times New Roman" w:cs="Times New Roman"/>
        </w:rPr>
        <w:t xml:space="preserve"> threshold may provide comparable ST estimates</w:t>
      </w:r>
      <w:r w:rsidR="00612285" w:rsidRPr="004D2128">
        <w:rPr>
          <w:rFonts w:ascii="Times New Roman" w:hAnsi="Times New Roman" w:cs="Times New Roman"/>
        </w:rPr>
        <w:t xml:space="preserve"> at the group level</w:t>
      </w:r>
      <w:r w:rsidRPr="004D2128">
        <w:rPr>
          <w:rFonts w:ascii="Times New Roman" w:hAnsi="Times New Roman" w:cs="Times New Roman"/>
        </w:rPr>
        <w:t xml:space="preserve">, </w:t>
      </w:r>
      <w:r w:rsidR="00076AC2" w:rsidRPr="004D2128">
        <w:rPr>
          <w:rFonts w:ascii="Times New Roman" w:hAnsi="Times New Roman" w:cs="Times New Roman"/>
        </w:rPr>
        <w:t>and f</w:t>
      </w:r>
      <w:r w:rsidRPr="004D2128">
        <w:rPr>
          <w:rFonts w:ascii="Times New Roman" w:hAnsi="Times New Roman" w:cs="Times New Roman"/>
        </w:rPr>
        <w:t>uture studies could use the 3</w:t>
      </w:r>
      <w:r w:rsidR="00986BC4">
        <w:rPr>
          <w:rFonts w:ascii="Times New Roman" w:hAnsi="Times New Roman" w:cs="Times New Roman"/>
        </w:rPr>
        <w:t xml:space="preserve">4 </w:t>
      </w:r>
      <w:r w:rsidRPr="004D2128">
        <w:rPr>
          <w:rFonts w:ascii="Times New Roman" w:hAnsi="Times New Roman" w:cs="Times New Roman"/>
        </w:rPr>
        <w:t>m</w:t>
      </w:r>
      <w:r w:rsidRPr="004D2128">
        <w:rPr>
          <w:rFonts w:ascii="Times New Roman" w:hAnsi="Times New Roman" w:cs="Times New Roman"/>
          <w:i/>
        </w:rPr>
        <w:t>g</w:t>
      </w:r>
      <w:r w:rsidRPr="004D2128">
        <w:rPr>
          <w:rFonts w:ascii="Times New Roman" w:hAnsi="Times New Roman" w:cs="Times New Roman"/>
        </w:rPr>
        <w:t xml:space="preserve"> threshold when comparing ENMO derived ST estimates </w:t>
      </w:r>
      <w:r w:rsidR="00612285" w:rsidRPr="004D2128">
        <w:rPr>
          <w:rFonts w:ascii="Times New Roman" w:hAnsi="Times New Roman" w:cs="Times New Roman"/>
        </w:rPr>
        <w:t xml:space="preserve">group level estimates </w:t>
      </w:r>
      <w:r w:rsidRPr="004D2128">
        <w:rPr>
          <w:rFonts w:ascii="Times New Roman" w:hAnsi="Times New Roman" w:cs="Times New Roman"/>
        </w:rPr>
        <w:t>previously published using the 100 count∙min</w:t>
      </w:r>
      <w:r w:rsidRPr="004D2128">
        <w:rPr>
          <w:rFonts w:ascii="Times New Roman" w:hAnsi="Times New Roman" w:cs="Times New Roman"/>
          <w:vertAlign w:val="superscript"/>
        </w:rPr>
        <w:t>-1</w:t>
      </w:r>
      <w:r w:rsidRPr="004D2128">
        <w:rPr>
          <w:rFonts w:ascii="Times New Roman" w:hAnsi="Times New Roman" w:cs="Times New Roman"/>
        </w:rPr>
        <w:t xml:space="preserve"> approach</w:t>
      </w:r>
      <w:r w:rsidR="00607B0F" w:rsidRPr="00607B0F">
        <w:rPr>
          <w:rFonts w:ascii="Times New Roman" w:hAnsi="Times New Roman" w:cs="Times New Roman"/>
        </w:rPr>
        <w:t xml:space="preserve"> </w:t>
      </w:r>
      <w:r w:rsidR="00607B0F">
        <w:rPr>
          <w:rFonts w:ascii="Times New Roman" w:hAnsi="Times New Roman" w:cs="Times New Roman"/>
        </w:rPr>
        <w:t>though it is important to consider the observed sensitivity and specificity results when interpreting findings</w:t>
      </w:r>
      <w:r w:rsidR="00607B0F" w:rsidRPr="004D2128">
        <w:rPr>
          <w:rFonts w:ascii="Times New Roman" w:hAnsi="Times New Roman" w:cs="Times New Roman"/>
        </w:rPr>
        <w:t xml:space="preserve">. </w:t>
      </w:r>
    </w:p>
    <w:p w14:paraId="1A338434" w14:textId="77777777" w:rsidR="0031758C" w:rsidRDefault="0031758C" w:rsidP="004D2128">
      <w:pPr>
        <w:spacing w:line="480" w:lineRule="auto"/>
        <w:rPr>
          <w:rFonts w:ascii="Times New Roman" w:hAnsi="Times New Roman" w:cs="Times New Roman"/>
        </w:rPr>
      </w:pPr>
    </w:p>
    <w:p w14:paraId="3FFCEC9C" w14:textId="77777777" w:rsidR="0031758C" w:rsidRDefault="0031758C" w:rsidP="004D2128">
      <w:pPr>
        <w:spacing w:line="480" w:lineRule="auto"/>
        <w:rPr>
          <w:rFonts w:ascii="Times New Roman" w:hAnsi="Times New Roman" w:cs="Times New Roman"/>
        </w:rPr>
      </w:pPr>
      <w:r w:rsidRPr="0031758C">
        <w:rPr>
          <w:rFonts w:ascii="Times New Roman" w:hAnsi="Times New Roman" w:cs="Times New Roman"/>
          <w:b/>
        </w:rPr>
        <w:t>Practical Implications</w:t>
      </w:r>
    </w:p>
    <w:p w14:paraId="50C04648" w14:textId="77777777" w:rsidR="00D12B63" w:rsidRPr="00D12B63" w:rsidRDefault="00D12B63" w:rsidP="0031758C">
      <w:pPr>
        <w:pStyle w:val="ListParagraph"/>
        <w:numPr>
          <w:ilvl w:val="0"/>
          <w:numId w:val="5"/>
        </w:numPr>
        <w:spacing w:line="480" w:lineRule="auto"/>
        <w:jc w:val="both"/>
        <w:rPr>
          <w:rFonts w:ascii="Times New Roman" w:hAnsi="Times New Roman" w:cs="Times New Roman"/>
          <w:b/>
        </w:rPr>
      </w:pPr>
      <w:r>
        <w:rPr>
          <w:rFonts w:ascii="Times New Roman" w:hAnsi="Times New Roman" w:cs="Times New Roman"/>
        </w:rPr>
        <w:t xml:space="preserve">Many previous studies estimated children’s sedentary time using waist-mounted ActiGraph accelerometers and the </w:t>
      </w:r>
      <w:r w:rsidRPr="004D2128">
        <w:rPr>
          <w:rFonts w:ascii="Times New Roman" w:hAnsi="Times New Roman" w:cs="Times New Roman"/>
        </w:rPr>
        <w:t>100 count∙min</w:t>
      </w:r>
      <w:r w:rsidRPr="004D2128">
        <w:rPr>
          <w:rFonts w:ascii="Times New Roman" w:hAnsi="Times New Roman" w:cs="Times New Roman"/>
          <w:vertAlign w:val="superscript"/>
        </w:rPr>
        <w:t xml:space="preserve">-1 </w:t>
      </w:r>
      <w:r>
        <w:rPr>
          <w:rFonts w:ascii="Times New Roman" w:hAnsi="Times New Roman" w:cs="Times New Roman"/>
        </w:rPr>
        <w:t>threshold.</w:t>
      </w:r>
    </w:p>
    <w:p w14:paraId="395E63A3" w14:textId="00E0FFE7" w:rsidR="00D12B63" w:rsidRPr="00D12B63" w:rsidRDefault="00D12B63" w:rsidP="0031758C">
      <w:pPr>
        <w:pStyle w:val="ListParagraph"/>
        <w:numPr>
          <w:ilvl w:val="0"/>
          <w:numId w:val="5"/>
        </w:numPr>
        <w:spacing w:line="480" w:lineRule="auto"/>
        <w:jc w:val="both"/>
        <w:rPr>
          <w:rFonts w:ascii="Times New Roman" w:hAnsi="Times New Roman" w:cs="Times New Roman"/>
          <w:b/>
        </w:rPr>
      </w:pPr>
      <w:r>
        <w:rPr>
          <w:rFonts w:ascii="Times New Roman" w:hAnsi="Times New Roman" w:cs="Times New Roman"/>
        </w:rPr>
        <w:t xml:space="preserve">The backward </w:t>
      </w:r>
      <w:r w:rsidR="00986BC4">
        <w:rPr>
          <w:rFonts w:ascii="Times New Roman" w:hAnsi="Times New Roman" w:cs="Times New Roman"/>
        </w:rPr>
        <w:t xml:space="preserve">comparability </w:t>
      </w:r>
      <w:r>
        <w:rPr>
          <w:rFonts w:ascii="Times New Roman" w:hAnsi="Times New Roman" w:cs="Times New Roman"/>
        </w:rPr>
        <w:t>of wrist-worn raw acceleration derived sedentary time estimates with the wealth of data collected using waist-mounted ActiGraphs is unknown.</w:t>
      </w:r>
    </w:p>
    <w:p w14:paraId="5F0D1431" w14:textId="351AB613" w:rsidR="00D375B2" w:rsidRDefault="00BE5EA5" w:rsidP="0031758C">
      <w:pPr>
        <w:pStyle w:val="ListParagraph"/>
        <w:numPr>
          <w:ilvl w:val="0"/>
          <w:numId w:val="5"/>
        </w:numPr>
        <w:spacing w:line="480" w:lineRule="auto"/>
        <w:jc w:val="both"/>
        <w:rPr>
          <w:rFonts w:ascii="Times New Roman" w:hAnsi="Times New Roman" w:cs="Times New Roman"/>
          <w:b/>
        </w:rPr>
      </w:pPr>
      <w:r>
        <w:rPr>
          <w:rFonts w:ascii="Times New Roman" w:hAnsi="Times New Roman" w:cs="Times New Roman"/>
        </w:rPr>
        <w:t>This study found that t</w:t>
      </w:r>
      <w:r w:rsidR="00D12B63">
        <w:rPr>
          <w:rFonts w:ascii="Times New Roman" w:hAnsi="Times New Roman" w:cs="Times New Roman"/>
        </w:rPr>
        <w:t>he 3</w:t>
      </w:r>
      <w:r w:rsidR="00986BC4">
        <w:rPr>
          <w:rFonts w:ascii="Times New Roman" w:hAnsi="Times New Roman" w:cs="Times New Roman"/>
        </w:rPr>
        <w:t>4</w:t>
      </w:r>
      <w:r w:rsidR="00D12B63">
        <w:rPr>
          <w:rFonts w:ascii="Times New Roman" w:hAnsi="Times New Roman" w:cs="Times New Roman"/>
        </w:rPr>
        <w:t xml:space="preserve"> m</w:t>
      </w:r>
      <w:r w:rsidR="00D12B63" w:rsidRPr="00176631">
        <w:rPr>
          <w:rFonts w:ascii="Times New Roman" w:hAnsi="Times New Roman" w:cs="Times New Roman"/>
          <w:i/>
        </w:rPr>
        <w:t>g</w:t>
      </w:r>
      <w:r w:rsidR="00D12B63">
        <w:rPr>
          <w:rFonts w:ascii="Times New Roman" w:hAnsi="Times New Roman" w:cs="Times New Roman"/>
        </w:rPr>
        <w:t xml:space="preserve"> threshold could be applied to wrist accelerometer data to provide estimates of sedentary time that are equivalent to the ActiGraph waist-worn </w:t>
      </w:r>
      <w:r w:rsidR="00D12B63" w:rsidRPr="004D2128">
        <w:rPr>
          <w:rFonts w:ascii="Times New Roman" w:hAnsi="Times New Roman" w:cs="Times New Roman"/>
        </w:rPr>
        <w:t>100 count∙min</w:t>
      </w:r>
      <w:r w:rsidR="00D12B63" w:rsidRPr="004D2128">
        <w:rPr>
          <w:rFonts w:ascii="Times New Roman" w:hAnsi="Times New Roman" w:cs="Times New Roman"/>
          <w:vertAlign w:val="superscript"/>
        </w:rPr>
        <w:t xml:space="preserve">-1 </w:t>
      </w:r>
      <w:r w:rsidR="00D12B63">
        <w:rPr>
          <w:rFonts w:ascii="Times New Roman" w:hAnsi="Times New Roman" w:cs="Times New Roman"/>
        </w:rPr>
        <w:t>on average at the group level</w:t>
      </w:r>
      <w:r w:rsidR="00607B0F">
        <w:rPr>
          <w:rFonts w:ascii="Times New Roman" w:hAnsi="Times New Roman" w:cs="Times New Roman"/>
        </w:rPr>
        <w:t>, though the sensitivity and specificity values observed in this study should be considered when interpreting findings</w:t>
      </w:r>
      <w:r w:rsidR="00D12B63">
        <w:rPr>
          <w:rFonts w:ascii="Times New Roman" w:hAnsi="Times New Roman" w:cs="Times New Roman"/>
        </w:rPr>
        <w:t>.</w:t>
      </w:r>
      <w:r w:rsidR="00D375B2" w:rsidRPr="0031758C">
        <w:rPr>
          <w:rFonts w:ascii="Times New Roman" w:hAnsi="Times New Roman" w:cs="Times New Roman"/>
          <w:b/>
        </w:rPr>
        <w:br w:type="page"/>
      </w:r>
    </w:p>
    <w:p w14:paraId="1E8138D1" w14:textId="77777777" w:rsidR="002C2AEB" w:rsidRPr="002C2AEB" w:rsidRDefault="002C2AEB" w:rsidP="002C2AEB">
      <w:pPr>
        <w:pStyle w:val="ListParagraph"/>
        <w:spacing w:line="480" w:lineRule="auto"/>
        <w:ind w:left="360"/>
        <w:jc w:val="both"/>
        <w:rPr>
          <w:rFonts w:ascii="Times New Roman" w:hAnsi="Times New Roman" w:cs="Times New Roman"/>
          <w:b/>
        </w:rPr>
      </w:pPr>
      <w:r w:rsidRPr="002C2AEB">
        <w:rPr>
          <w:rFonts w:ascii="Times New Roman" w:hAnsi="Times New Roman" w:cs="Times New Roman"/>
          <w:b/>
        </w:rPr>
        <w:lastRenderedPageBreak/>
        <w:t>Acknowledgements</w:t>
      </w:r>
    </w:p>
    <w:p w14:paraId="5CC7C580" w14:textId="5E6D64D1" w:rsidR="002C2AEB" w:rsidRPr="002C2AEB" w:rsidRDefault="002C2AEB" w:rsidP="002C2AEB">
      <w:pPr>
        <w:pStyle w:val="ListParagraph"/>
        <w:spacing w:line="480" w:lineRule="auto"/>
        <w:ind w:left="360"/>
        <w:jc w:val="both"/>
        <w:rPr>
          <w:rFonts w:ascii="Times New Roman" w:hAnsi="Times New Roman" w:cs="Times New Roman"/>
        </w:rPr>
      </w:pPr>
      <w:r w:rsidRPr="002C2AEB">
        <w:rPr>
          <w:rFonts w:ascii="Times New Roman" w:hAnsi="Times New Roman" w:cs="Times New Roman"/>
        </w:rPr>
        <w:t>The authors would like to thank the children and schools that were involved this research. AR is with the National Institute for Health Research (NIHR) Biomedical Research Centre based at University Hospitals of Leicester and Loughborough University, the National Institute for Health Research Collaboration for Leadership in Applied Health Research and Care – East Midlands (NIHR CLAHRC – EM) and the Leicester Clinical Trials Unit. The views expressed are those of the authors and not necessarily those of the NHS, the NIHR or the Department of Health.</w:t>
      </w:r>
    </w:p>
    <w:p w14:paraId="483A4200" w14:textId="77777777" w:rsidR="002C2AEB" w:rsidRDefault="002C2AEB">
      <w:pPr>
        <w:rPr>
          <w:rFonts w:ascii="Times New Roman" w:hAnsi="Times New Roman" w:cs="Times New Roman"/>
          <w:b/>
          <w:u w:val="single"/>
        </w:rPr>
      </w:pPr>
      <w:r>
        <w:rPr>
          <w:rFonts w:ascii="Times New Roman" w:hAnsi="Times New Roman" w:cs="Times New Roman"/>
          <w:b/>
          <w:u w:val="single"/>
        </w:rPr>
        <w:br w:type="page"/>
      </w:r>
    </w:p>
    <w:p w14:paraId="5FAB9476" w14:textId="48F05D5B" w:rsidR="00D8148A" w:rsidRPr="004D2128" w:rsidRDefault="005C2B76" w:rsidP="004D2128">
      <w:pPr>
        <w:spacing w:line="480" w:lineRule="auto"/>
        <w:rPr>
          <w:rFonts w:ascii="Times New Roman" w:hAnsi="Times New Roman" w:cs="Times New Roman"/>
          <w:b/>
          <w:u w:val="single"/>
        </w:rPr>
      </w:pPr>
      <w:r w:rsidRPr="004D2128">
        <w:rPr>
          <w:rFonts w:ascii="Times New Roman" w:hAnsi="Times New Roman" w:cs="Times New Roman"/>
          <w:b/>
          <w:u w:val="single"/>
        </w:rPr>
        <w:lastRenderedPageBreak/>
        <w:t>References</w:t>
      </w:r>
    </w:p>
    <w:p w14:paraId="055CE98E" w14:textId="77777777" w:rsidR="00176631" w:rsidRPr="00176631" w:rsidRDefault="00D8148A" w:rsidP="00176631">
      <w:pPr>
        <w:pStyle w:val="EndNoteBibliography"/>
        <w:spacing w:after="0"/>
        <w:ind w:left="720" w:hanging="720"/>
      </w:pPr>
      <w:r w:rsidRPr="004D2128">
        <w:rPr>
          <w:rFonts w:ascii="Times New Roman" w:hAnsi="Times New Roman" w:cs="Times New Roman"/>
        </w:rPr>
        <w:fldChar w:fldCharType="begin"/>
      </w:r>
      <w:r w:rsidRPr="004D2128">
        <w:rPr>
          <w:rFonts w:ascii="Times New Roman" w:hAnsi="Times New Roman" w:cs="Times New Roman"/>
        </w:rPr>
        <w:instrText xml:space="preserve"> ADDIN EN.REFLIST </w:instrText>
      </w:r>
      <w:r w:rsidRPr="004D2128">
        <w:rPr>
          <w:rFonts w:ascii="Times New Roman" w:hAnsi="Times New Roman" w:cs="Times New Roman"/>
        </w:rPr>
        <w:fldChar w:fldCharType="separate"/>
      </w:r>
      <w:r w:rsidR="00176631" w:rsidRPr="00176631">
        <w:t>1.</w:t>
      </w:r>
      <w:r w:rsidR="00176631" w:rsidRPr="00176631">
        <w:tab/>
        <w:t xml:space="preserve">Hansen BH, Anderssen SA, Andersen LB, et al. Cross-Sectional Associations of Reallocating Time Between Sedentary and Active Behaviours on Cardiometabolic Risk Factors in Young People: An International Children's Accelerometry Database (ICAD) Analysis. </w:t>
      </w:r>
      <w:r w:rsidR="00176631" w:rsidRPr="00176631">
        <w:rPr>
          <w:i/>
        </w:rPr>
        <w:t>Sports Med.</w:t>
      </w:r>
      <w:r w:rsidR="00176631" w:rsidRPr="00176631">
        <w:t xml:space="preserve"> 2018; 48(10):2401-2412.</w:t>
      </w:r>
    </w:p>
    <w:p w14:paraId="439BA9F9" w14:textId="77777777" w:rsidR="00176631" w:rsidRPr="00176631" w:rsidRDefault="00176631" w:rsidP="00176631">
      <w:pPr>
        <w:pStyle w:val="EndNoteBibliography"/>
        <w:spacing w:after="0"/>
        <w:ind w:left="720" w:hanging="720"/>
      </w:pPr>
      <w:r w:rsidRPr="00176631">
        <w:t>2.</w:t>
      </w:r>
      <w:r w:rsidRPr="00176631">
        <w:tab/>
        <w:t xml:space="preserve">Fairclough SJ, Dumuid D, Mackintosh KA, et al. Adiposity, fitness, health-related quality of life and the reallocation of time between children's school day behaviours: A compositional data analysis. </w:t>
      </w:r>
      <w:r w:rsidRPr="00176631">
        <w:rPr>
          <w:i/>
        </w:rPr>
        <w:t>Preventive Medicine Reports.</w:t>
      </w:r>
      <w:r w:rsidRPr="00176631">
        <w:t xml:space="preserve"> 2018; 11:254-261.</w:t>
      </w:r>
    </w:p>
    <w:p w14:paraId="090B2B72" w14:textId="77777777" w:rsidR="00176631" w:rsidRPr="00176631" w:rsidRDefault="00176631" w:rsidP="00176631">
      <w:pPr>
        <w:pStyle w:val="EndNoteBibliography"/>
        <w:spacing w:after="0"/>
        <w:ind w:left="720" w:hanging="720"/>
      </w:pPr>
      <w:r w:rsidRPr="00176631">
        <w:t>3.</w:t>
      </w:r>
      <w:r w:rsidRPr="00176631">
        <w:tab/>
        <w:t xml:space="preserve">Cliff DP, Hesketh KD, Vella SA, et al. Objectively measured sedentary behaviour and health and development in children and adolescents: systematic review and meta-analysis. </w:t>
      </w:r>
      <w:r w:rsidRPr="00176631">
        <w:rPr>
          <w:i/>
        </w:rPr>
        <w:t>Obes Rev.</w:t>
      </w:r>
      <w:r w:rsidRPr="00176631">
        <w:t xml:space="preserve"> 2016; 17(4):330-344.</w:t>
      </w:r>
    </w:p>
    <w:p w14:paraId="1E207B08" w14:textId="77777777" w:rsidR="00176631" w:rsidRPr="00176631" w:rsidRDefault="00176631" w:rsidP="00176631">
      <w:pPr>
        <w:pStyle w:val="EndNoteBibliography"/>
        <w:spacing w:after="0"/>
        <w:ind w:left="720" w:hanging="720"/>
      </w:pPr>
      <w:r w:rsidRPr="00176631">
        <w:t>4.</w:t>
      </w:r>
      <w:r w:rsidRPr="00176631">
        <w:tab/>
        <w:t xml:space="preserve">Tremblay MS, Aubert S, Barnes JD, et al. Sedentary behavior network (SBRN)- Terminology Consensus Project process and outcome. </w:t>
      </w:r>
      <w:r w:rsidRPr="00176631">
        <w:rPr>
          <w:i/>
        </w:rPr>
        <w:t>International Journal of Behavioural Nutrition and Physical Activity.</w:t>
      </w:r>
      <w:r w:rsidRPr="00176631">
        <w:t xml:space="preserve"> 2017; 14(75).</w:t>
      </w:r>
    </w:p>
    <w:p w14:paraId="6140047E" w14:textId="77777777" w:rsidR="00176631" w:rsidRPr="00176631" w:rsidRDefault="00176631" w:rsidP="00176631">
      <w:pPr>
        <w:pStyle w:val="EndNoteBibliography"/>
        <w:spacing w:after="0"/>
        <w:ind w:left="720" w:hanging="720"/>
      </w:pPr>
      <w:r w:rsidRPr="00176631">
        <w:t>5.</w:t>
      </w:r>
      <w:r w:rsidRPr="00176631">
        <w:tab/>
        <w:t xml:space="preserve">Lubans DR, Hesketh K, Cliff DP, et al. A systematic review of the validity and reliability of sedentary behaviour measures used with children and adolescents. </w:t>
      </w:r>
      <w:r w:rsidRPr="00176631">
        <w:rPr>
          <w:i/>
        </w:rPr>
        <w:t>Obes Rev.</w:t>
      </w:r>
      <w:r w:rsidRPr="00176631">
        <w:t xml:space="preserve"> 2011; 12(10):781-799.</w:t>
      </w:r>
    </w:p>
    <w:p w14:paraId="41F8276B" w14:textId="77777777" w:rsidR="00176631" w:rsidRPr="00176631" w:rsidRDefault="00176631" w:rsidP="00176631">
      <w:pPr>
        <w:pStyle w:val="EndNoteBibliography"/>
        <w:spacing w:after="0"/>
        <w:ind w:left="720" w:hanging="720"/>
      </w:pPr>
      <w:r w:rsidRPr="00176631">
        <w:t>6.</w:t>
      </w:r>
      <w:r w:rsidRPr="00176631">
        <w:tab/>
        <w:t xml:space="preserve">Ridgers ND, Salmon J, Ridley K, E. OC, Arundell L, Timperio A. Agreement beween activPAL and ActiGraph for assessing children's sedentary time. </w:t>
      </w:r>
      <w:r w:rsidRPr="00176631">
        <w:rPr>
          <w:i/>
        </w:rPr>
        <w:t>Int J Behav Nutr Phys Act.</w:t>
      </w:r>
      <w:r w:rsidRPr="00176631">
        <w:t xml:space="preserve"> 2012; 9(1):15.</w:t>
      </w:r>
    </w:p>
    <w:p w14:paraId="589FE79B" w14:textId="77777777" w:rsidR="00176631" w:rsidRPr="00176631" w:rsidRDefault="00176631" w:rsidP="00176631">
      <w:pPr>
        <w:pStyle w:val="EndNoteBibliography"/>
        <w:spacing w:after="0"/>
        <w:ind w:left="720" w:hanging="720"/>
      </w:pPr>
      <w:r w:rsidRPr="00176631">
        <w:t>7.</w:t>
      </w:r>
      <w:r w:rsidRPr="00176631">
        <w:tab/>
        <w:t xml:space="preserve">Evenson KR, Catellier DJ, Gill K, Ondrak KS, McMurray RG. Calibration of two objective measures of physical activity for children. </w:t>
      </w:r>
      <w:r w:rsidRPr="00176631">
        <w:rPr>
          <w:i/>
        </w:rPr>
        <w:t>J Sports Sci.</w:t>
      </w:r>
      <w:r w:rsidRPr="00176631">
        <w:t xml:space="preserve"> 2008; 26(14):1557-1565.</w:t>
      </w:r>
    </w:p>
    <w:p w14:paraId="4BDC757B" w14:textId="77777777" w:rsidR="00176631" w:rsidRPr="00176631" w:rsidRDefault="00176631" w:rsidP="00176631">
      <w:pPr>
        <w:pStyle w:val="EndNoteBibliography"/>
        <w:spacing w:after="0"/>
        <w:ind w:left="720" w:hanging="720"/>
      </w:pPr>
      <w:r w:rsidRPr="00176631">
        <w:t>8.</w:t>
      </w:r>
      <w:r w:rsidRPr="00176631">
        <w:tab/>
        <w:t xml:space="preserve">Fairclough SJ, Noonan R, Rowlands AV, Van Hees V, Knowles Z, Boddy LM. Wear Compliance and Activity in Children Wearing Wrist- and Hip-Mounted Accelerometers. </w:t>
      </w:r>
      <w:r w:rsidRPr="00176631">
        <w:rPr>
          <w:i/>
        </w:rPr>
        <w:t>Med Sci Sports Exerc.</w:t>
      </w:r>
      <w:r w:rsidRPr="00176631">
        <w:t xml:space="preserve"> 2016; 48(2):245-253.</w:t>
      </w:r>
    </w:p>
    <w:p w14:paraId="3C966CE0" w14:textId="77777777" w:rsidR="00176631" w:rsidRPr="00176631" w:rsidRDefault="00176631" w:rsidP="00176631">
      <w:pPr>
        <w:pStyle w:val="EndNoteBibliography"/>
        <w:spacing w:after="0"/>
        <w:ind w:left="720" w:hanging="720"/>
      </w:pPr>
      <w:r w:rsidRPr="00176631">
        <w:t>9.</w:t>
      </w:r>
      <w:r w:rsidRPr="00176631">
        <w:tab/>
        <w:t xml:space="preserve">Rowlands AV, Fraysse F, Catt M, et al. Comparability of measured acceleration from accelerometry-based activity monitors. </w:t>
      </w:r>
      <w:r w:rsidRPr="00176631">
        <w:rPr>
          <w:i/>
        </w:rPr>
        <w:t>Med Sci Sports Exerc.</w:t>
      </w:r>
      <w:r w:rsidRPr="00176631">
        <w:t xml:space="preserve"> 2015; 47(1):201-210.</w:t>
      </w:r>
    </w:p>
    <w:p w14:paraId="0B4F5C00" w14:textId="77777777" w:rsidR="00176631" w:rsidRPr="00176631" w:rsidRDefault="00176631" w:rsidP="00176631">
      <w:pPr>
        <w:pStyle w:val="EndNoteBibliography"/>
        <w:spacing w:after="0"/>
        <w:ind w:left="720" w:hanging="720"/>
      </w:pPr>
      <w:r w:rsidRPr="00176631">
        <w:t>10.</w:t>
      </w:r>
      <w:r w:rsidRPr="00176631">
        <w:tab/>
        <w:t xml:space="preserve">Rowlands AV, Olds TS, Hillsdon M, et al. Assessing sedentary behavior with the GENEActiv: introducing the sedentary sphere. </w:t>
      </w:r>
      <w:r w:rsidRPr="00176631">
        <w:rPr>
          <w:i/>
        </w:rPr>
        <w:t>Med Sci Sports Exerc.</w:t>
      </w:r>
      <w:r w:rsidRPr="00176631">
        <w:t xml:space="preserve"> 2014; 46(6):1235-1247.</w:t>
      </w:r>
    </w:p>
    <w:p w14:paraId="6D52BF72" w14:textId="77777777" w:rsidR="00176631" w:rsidRPr="00176631" w:rsidRDefault="00176631" w:rsidP="00176631">
      <w:pPr>
        <w:pStyle w:val="EndNoteBibliography"/>
        <w:spacing w:after="0"/>
        <w:ind w:left="720" w:hanging="720"/>
      </w:pPr>
      <w:r w:rsidRPr="00176631">
        <w:t>11.</w:t>
      </w:r>
      <w:r w:rsidRPr="00176631">
        <w:tab/>
        <w:t xml:space="preserve">Cooper AR, Goodman A, Page AS, et al. Objectively measured physical activity and sedentary time in youth: the International children's accelerometry database (ICAD). </w:t>
      </w:r>
      <w:r w:rsidRPr="00176631">
        <w:rPr>
          <w:i/>
        </w:rPr>
        <w:t>Int J Behav Nutr Phys Act.</w:t>
      </w:r>
      <w:r w:rsidRPr="00176631">
        <w:t xml:space="preserve"> 2015; 12:113.</w:t>
      </w:r>
    </w:p>
    <w:p w14:paraId="268A650D" w14:textId="77777777" w:rsidR="00176631" w:rsidRPr="00176631" w:rsidRDefault="00176631" w:rsidP="00176631">
      <w:pPr>
        <w:pStyle w:val="EndNoteBibliography"/>
        <w:spacing w:after="0"/>
        <w:ind w:left="720" w:hanging="720"/>
      </w:pPr>
      <w:r w:rsidRPr="00176631">
        <w:t>12.</w:t>
      </w:r>
      <w:r w:rsidRPr="00176631">
        <w:tab/>
        <w:t xml:space="preserve">Noonan RJ, Boddy LM, Kim Y, Knowles ZR, Fairclough SJ. Comparison of children's free-living physical activity derived from wrist and hip raw accelerations during the segmented week. </w:t>
      </w:r>
      <w:r w:rsidRPr="00176631">
        <w:rPr>
          <w:i/>
        </w:rPr>
        <w:t>J Sports Sci.</w:t>
      </w:r>
      <w:r w:rsidRPr="00176631">
        <w:t xml:space="preserve"> 2017; 35(21):2067-2072.</w:t>
      </w:r>
    </w:p>
    <w:p w14:paraId="0FC3AD27" w14:textId="77777777" w:rsidR="00176631" w:rsidRPr="00176631" w:rsidRDefault="00176631" w:rsidP="00176631">
      <w:pPr>
        <w:pStyle w:val="EndNoteBibliography"/>
        <w:spacing w:after="0"/>
        <w:ind w:left="720" w:hanging="720"/>
      </w:pPr>
      <w:r w:rsidRPr="00176631">
        <w:t>13.</w:t>
      </w:r>
      <w:r w:rsidRPr="00176631">
        <w:tab/>
        <w:t xml:space="preserve">Hildebrand M, Hansen BH, van Hees VT, Ekelund U. Evaluation of raw acceleration sedentary thresholds in children and adults. </w:t>
      </w:r>
      <w:r w:rsidRPr="00176631">
        <w:rPr>
          <w:i/>
        </w:rPr>
        <w:t>Scand J Med Sci Sports.</w:t>
      </w:r>
      <w:r w:rsidRPr="00176631">
        <w:t xml:space="preserve"> 2016.</w:t>
      </w:r>
    </w:p>
    <w:p w14:paraId="4CCEF97B" w14:textId="77777777" w:rsidR="00176631" w:rsidRPr="00176631" w:rsidRDefault="00176631" w:rsidP="00176631">
      <w:pPr>
        <w:pStyle w:val="EndNoteBibliography"/>
        <w:spacing w:after="0"/>
        <w:ind w:left="720" w:hanging="720"/>
      </w:pPr>
      <w:r w:rsidRPr="00176631">
        <w:t>14.</w:t>
      </w:r>
      <w:r w:rsidRPr="00176631">
        <w:tab/>
        <w:t xml:space="preserve">Hildebrand M, VT VANH, Hansen BH, Ekelund U. Age group comparability of raw accelerometer output from wrist- and hip-worn monitors. </w:t>
      </w:r>
      <w:r w:rsidRPr="00176631">
        <w:rPr>
          <w:i/>
        </w:rPr>
        <w:t>Med Sci Sports Exerc.</w:t>
      </w:r>
      <w:r w:rsidRPr="00176631">
        <w:t xml:space="preserve"> 2014; 46(9):1816-1824.</w:t>
      </w:r>
    </w:p>
    <w:p w14:paraId="32618A45" w14:textId="77777777" w:rsidR="00176631" w:rsidRPr="00176631" w:rsidRDefault="00176631" w:rsidP="00176631">
      <w:pPr>
        <w:pStyle w:val="EndNoteBibliography"/>
        <w:spacing w:after="0"/>
        <w:ind w:left="720" w:hanging="720"/>
      </w:pPr>
      <w:r w:rsidRPr="00176631">
        <w:t>15.</w:t>
      </w:r>
      <w:r w:rsidRPr="00176631">
        <w:tab/>
        <w:t xml:space="preserve">Boddy LM, Noonan RJ, Kim Y, et al. Comparability of children's sedentary time estimates derived from wrist worn GENEActiv and hip worn ActiGraph accelerometer thresholds. </w:t>
      </w:r>
      <w:r w:rsidRPr="00176631">
        <w:rPr>
          <w:i/>
        </w:rPr>
        <w:t>Journal of science and medicine in sport / Sports Medicine Australia.</w:t>
      </w:r>
      <w:r w:rsidRPr="00176631">
        <w:t xml:space="preserve"> 2018.</w:t>
      </w:r>
    </w:p>
    <w:p w14:paraId="6A8127F8" w14:textId="77777777" w:rsidR="00176631" w:rsidRPr="00176631" w:rsidRDefault="00176631" w:rsidP="00176631">
      <w:pPr>
        <w:pStyle w:val="EndNoteBibliography"/>
        <w:spacing w:after="0"/>
        <w:ind w:left="720" w:hanging="720"/>
      </w:pPr>
      <w:r w:rsidRPr="00176631">
        <w:t>16.</w:t>
      </w:r>
      <w:r w:rsidRPr="00176631">
        <w:tab/>
        <w:t xml:space="preserve">Rowlands AV, Mirkes EM, Yates T, et al. Accelerometer-assessed Physical Activity in Epidemiology: Are Monitors Equivalent? </w:t>
      </w:r>
      <w:r w:rsidRPr="00176631">
        <w:rPr>
          <w:i/>
        </w:rPr>
        <w:t>Med Sci Sports Exerc.</w:t>
      </w:r>
      <w:r w:rsidRPr="00176631">
        <w:t xml:space="preserve"> 2018; 50(2):257-265.</w:t>
      </w:r>
    </w:p>
    <w:p w14:paraId="5AA12D60" w14:textId="77777777" w:rsidR="00176631" w:rsidRPr="00176631" w:rsidRDefault="00176631" w:rsidP="00176631">
      <w:pPr>
        <w:pStyle w:val="EndNoteBibliography"/>
        <w:spacing w:after="0"/>
        <w:ind w:left="720" w:hanging="720"/>
      </w:pPr>
      <w:r w:rsidRPr="00176631">
        <w:t>17.</w:t>
      </w:r>
      <w:r w:rsidRPr="00176631">
        <w:tab/>
        <w:t xml:space="preserve">Rowlands AV, Cliff DP, Fairclough SJ, et al. Moving Forward with Backward Compatibility: Translating Wrist Accelerometer Data. </w:t>
      </w:r>
      <w:r w:rsidRPr="00176631">
        <w:rPr>
          <w:i/>
        </w:rPr>
        <w:t>Med Sci Sports Exerc.</w:t>
      </w:r>
      <w:r w:rsidRPr="00176631">
        <w:t xml:space="preserve"> 2016; 48(11):2142-2149.</w:t>
      </w:r>
    </w:p>
    <w:p w14:paraId="13C9BBA7" w14:textId="77777777" w:rsidR="00176631" w:rsidRPr="00176631" w:rsidRDefault="00176631" w:rsidP="00176631">
      <w:pPr>
        <w:pStyle w:val="EndNoteBibliography"/>
        <w:spacing w:after="0"/>
        <w:ind w:left="720" w:hanging="720"/>
      </w:pPr>
      <w:r w:rsidRPr="00176631">
        <w:t>18.</w:t>
      </w:r>
      <w:r w:rsidRPr="00176631">
        <w:tab/>
        <w:t xml:space="preserve">Catellier DJ, Hannan PJ, Murray DM, et al. Inputation of missing data when measuring activity by accelerometry. </w:t>
      </w:r>
      <w:r w:rsidRPr="00176631">
        <w:rPr>
          <w:i/>
        </w:rPr>
        <w:t>Med Sci Sports Exerc.</w:t>
      </w:r>
      <w:r w:rsidRPr="00176631">
        <w:t xml:space="preserve"> 2005; 37(Suppl 11):S555-S562.</w:t>
      </w:r>
    </w:p>
    <w:p w14:paraId="12313B73" w14:textId="77777777" w:rsidR="00176631" w:rsidRPr="00176631" w:rsidRDefault="00176631" w:rsidP="00176631">
      <w:pPr>
        <w:pStyle w:val="EndNoteBibliography"/>
        <w:spacing w:after="0"/>
        <w:ind w:left="720" w:hanging="720"/>
      </w:pPr>
      <w:r w:rsidRPr="00176631">
        <w:lastRenderedPageBreak/>
        <w:t>19.</w:t>
      </w:r>
      <w:r w:rsidRPr="00176631">
        <w:tab/>
        <w:t xml:space="preserve">Rich C, Geraci M, Griffiths L, Sera F, Dezateux C, Cortina-Borja M. Quality control methods in accelerometer data processing: defining minimum wear time. </w:t>
      </w:r>
      <w:r w:rsidRPr="00176631">
        <w:rPr>
          <w:i/>
        </w:rPr>
        <w:t>PloS one.</w:t>
      </w:r>
      <w:r w:rsidRPr="00176631">
        <w:t xml:space="preserve"> 2013; 8(6):e67206.</w:t>
      </w:r>
    </w:p>
    <w:p w14:paraId="1617D43D" w14:textId="77777777" w:rsidR="00176631" w:rsidRPr="00176631" w:rsidRDefault="00176631" w:rsidP="00176631">
      <w:pPr>
        <w:pStyle w:val="EndNoteBibliography"/>
        <w:spacing w:after="0"/>
        <w:ind w:left="720" w:hanging="720"/>
      </w:pPr>
      <w:r w:rsidRPr="00176631">
        <w:t>20.</w:t>
      </w:r>
      <w:r w:rsidRPr="00176631">
        <w:tab/>
        <w:t xml:space="preserve">Rowlands AV, Pilgrim EL, Eston RG. Patterns of habitual activity across weekdays and weekend days in 9-11-year-old children. </w:t>
      </w:r>
      <w:r w:rsidRPr="00176631">
        <w:rPr>
          <w:i/>
        </w:rPr>
        <w:t>Prev Med.</w:t>
      </w:r>
      <w:r w:rsidRPr="00176631">
        <w:t xml:space="preserve"> 2008; 46(4):317-324.</w:t>
      </w:r>
    </w:p>
    <w:p w14:paraId="0DEF7074" w14:textId="77777777" w:rsidR="00176631" w:rsidRPr="00176631" w:rsidRDefault="00176631" w:rsidP="00176631">
      <w:pPr>
        <w:pStyle w:val="EndNoteBibliography"/>
        <w:spacing w:after="0"/>
        <w:ind w:left="720" w:hanging="720"/>
      </w:pPr>
      <w:r w:rsidRPr="00176631">
        <w:t>21.</w:t>
      </w:r>
      <w:r w:rsidRPr="00176631">
        <w:tab/>
        <w:t xml:space="preserve">Trost SG, Loprinzi PD, Moore R, Pfeiffer KA. Comparison of accelerometer cut points for predicting activity intensity in youth. </w:t>
      </w:r>
      <w:r w:rsidRPr="00176631">
        <w:rPr>
          <w:i/>
        </w:rPr>
        <w:t>Med Sci Sports Exerc.</w:t>
      </w:r>
      <w:r w:rsidRPr="00176631">
        <w:t xml:space="preserve"> 2011; 43(7):1360-1368.</w:t>
      </w:r>
    </w:p>
    <w:p w14:paraId="5017BED9" w14:textId="77777777" w:rsidR="00176631" w:rsidRPr="00176631" w:rsidRDefault="00176631" w:rsidP="00176631">
      <w:pPr>
        <w:pStyle w:val="EndNoteBibliography"/>
        <w:spacing w:after="0"/>
        <w:ind w:left="720" w:hanging="720"/>
      </w:pPr>
      <w:r w:rsidRPr="00176631">
        <w:t>22.</w:t>
      </w:r>
      <w:r w:rsidRPr="00176631">
        <w:tab/>
        <w:t xml:space="preserve">van Hees VT, Fang Z, Langford J, et al. Autocalibration of accelerometer data for free-living physical activity assessment using local gravity and temperature: an evaluation on four continents. </w:t>
      </w:r>
      <w:r w:rsidRPr="00176631">
        <w:rPr>
          <w:i/>
        </w:rPr>
        <w:t>Journal of applied physiology.</w:t>
      </w:r>
      <w:r w:rsidRPr="00176631">
        <w:t xml:space="preserve"> 2014; 117(7):738-744.</w:t>
      </w:r>
    </w:p>
    <w:p w14:paraId="3CE22D7D" w14:textId="77777777" w:rsidR="00176631" w:rsidRPr="00176631" w:rsidRDefault="00176631" w:rsidP="00176631">
      <w:pPr>
        <w:pStyle w:val="EndNoteBibliography"/>
        <w:spacing w:after="0"/>
        <w:ind w:left="720" w:hanging="720"/>
      </w:pPr>
      <w:r w:rsidRPr="00176631">
        <w:t>23.</w:t>
      </w:r>
      <w:r w:rsidRPr="00176631">
        <w:tab/>
        <w:t xml:space="preserve">van Hees VT, Gorzelniak L, Dean Leon EC, et al. Separating movement and gravity components in an acceleration signal and implications for the assessment of human daily physical activity. </w:t>
      </w:r>
      <w:r w:rsidRPr="00176631">
        <w:rPr>
          <w:i/>
        </w:rPr>
        <w:t>PLoS One.</w:t>
      </w:r>
      <w:r w:rsidRPr="00176631">
        <w:t xml:space="preserve"> 2013; 8(4):e61691.</w:t>
      </w:r>
    </w:p>
    <w:p w14:paraId="0167BFD5" w14:textId="77777777" w:rsidR="00176631" w:rsidRPr="00176631" w:rsidRDefault="00176631" w:rsidP="00176631">
      <w:pPr>
        <w:pStyle w:val="EndNoteBibliography"/>
        <w:spacing w:after="0"/>
        <w:ind w:left="720" w:hanging="720"/>
      </w:pPr>
      <w:r w:rsidRPr="00176631">
        <w:t>24.</w:t>
      </w:r>
      <w:r w:rsidRPr="00176631">
        <w:tab/>
        <w:t xml:space="preserve">Hurter L, Fairclough SJ, Knowles ZR, Porcellato LA, Cooper-Ryan AM, Boddy LM. Establishing Raw Acceleration Thresholds to Classify Sedentary and Stationary Behaviour in Children. </w:t>
      </w:r>
      <w:r w:rsidRPr="00176631">
        <w:rPr>
          <w:i/>
        </w:rPr>
        <w:t>Children (Basel).</w:t>
      </w:r>
      <w:r w:rsidRPr="00176631">
        <w:t xml:space="preserve"> 2018; 5(12).</w:t>
      </w:r>
    </w:p>
    <w:p w14:paraId="2033B8DD" w14:textId="77777777" w:rsidR="00176631" w:rsidRPr="00176631" w:rsidRDefault="00176631" w:rsidP="00176631">
      <w:pPr>
        <w:pStyle w:val="EndNoteBibliography"/>
        <w:spacing w:after="0"/>
        <w:ind w:left="720" w:hanging="720"/>
      </w:pPr>
      <w:r w:rsidRPr="00176631">
        <w:t>25.</w:t>
      </w:r>
      <w:r w:rsidRPr="00176631">
        <w:tab/>
        <w:t xml:space="preserve">Dixon PM, Saint-Maurice PF, Kim Y, Hibbing P, Bai Y, Welk GJ. A primer on the use of equivalence testing for evaluating measurement agreement. </w:t>
      </w:r>
      <w:r w:rsidRPr="00176631">
        <w:rPr>
          <w:i/>
        </w:rPr>
        <w:t>Medicine and Science in Sports and Exercise.</w:t>
      </w:r>
      <w:r w:rsidRPr="00176631">
        <w:t xml:space="preserve"> 2017; Ahead of Print.</w:t>
      </w:r>
    </w:p>
    <w:p w14:paraId="5EE21165" w14:textId="77777777" w:rsidR="00176631" w:rsidRPr="00176631" w:rsidRDefault="00176631" w:rsidP="00176631">
      <w:pPr>
        <w:pStyle w:val="EndNoteBibliography"/>
        <w:spacing w:after="0"/>
        <w:ind w:left="720" w:hanging="720"/>
      </w:pPr>
      <w:r w:rsidRPr="00176631">
        <w:t>26.</w:t>
      </w:r>
      <w:r w:rsidRPr="00176631">
        <w:tab/>
        <w:t xml:space="preserve">Altman D. </w:t>
      </w:r>
      <w:r w:rsidRPr="00176631">
        <w:rPr>
          <w:i/>
        </w:rPr>
        <w:t>Practical Statistics for Medical Research</w:t>
      </w:r>
      <w:r w:rsidRPr="00176631">
        <w:t>, London, Chapman and Hall; 1991.</w:t>
      </w:r>
    </w:p>
    <w:p w14:paraId="343E0FDC" w14:textId="77777777" w:rsidR="00176631" w:rsidRPr="00176631" w:rsidRDefault="00176631" w:rsidP="00176631">
      <w:pPr>
        <w:pStyle w:val="EndNoteBibliography"/>
        <w:spacing w:after="0"/>
        <w:ind w:left="720" w:hanging="720"/>
      </w:pPr>
      <w:r w:rsidRPr="00176631">
        <w:t>27.</w:t>
      </w:r>
      <w:r w:rsidRPr="00176631">
        <w:tab/>
        <w:t xml:space="preserve">Rowlands AV, Yates T, Olds TS, Davies M, Khunti K, Edwardson CL. Sedentary Sphere: Wrist-Worn Accelerometer-Brand Independent Posture Classification. </w:t>
      </w:r>
      <w:r w:rsidRPr="00176631">
        <w:rPr>
          <w:i/>
        </w:rPr>
        <w:t>Med Sci Sports Exerc.</w:t>
      </w:r>
      <w:r w:rsidRPr="00176631">
        <w:t xml:space="preserve"> 2016; 48(4):748-754.</w:t>
      </w:r>
    </w:p>
    <w:p w14:paraId="10F3927D" w14:textId="77777777" w:rsidR="00176631" w:rsidRPr="00176631" w:rsidRDefault="00176631" w:rsidP="00176631">
      <w:pPr>
        <w:pStyle w:val="EndNoteBibliography"/>
        <w:spacing w:after="0"/>
        <w:ind w:left="720" w:hanging="720"/>
      </w:pPr>
      <w:r w:rsidRPr="00176631">
        <w:t>28.</w:t>
      </w:r>
      <w:r w:rsidRPr="00176631">
        <w:tab/>
        <w:t xml:space="preserve">Bailey RC, Olson J, Pepper SL, Porszasz J, Barstow TJ, Cooper DM. The level and tempo of children's physical activities: an observational study. </w:t>
      </w:r>
      <w:r w:rsidRPr="00176631">
        <w:rPr>
          <w:i/>
        </w:rPr>
        <w:t>Med Sci Sports Exerc.</w:t>
      </w:r>
      <w:r w:rsidRPr="00176631">
        <w:t xml:space="preserve"> 1995; 27(7):1033-1041.</w:t>
      </w:r>
    </w:p>
    <w:p w14:paraId="45B9A0A6" w14:textId="77777777" w:rsidR="00176631" w:rsidRPr="00176631" w:rsidRDefault="00176631" w:rsidP="00176631">
      <w:pPr>
        <w:pStyle w:val="EndNoteBibliography"/>
        <w:spacing w:after="0"/>
        <w:ind w:left="720" w:hanging="720"/>
      </w:pPr>
      <w:r w:rsidRPr="00176631">
        <w:t>29.</w:t>
      </w:r>
      <w:r w:rsidRPr="00176631">
        <w:tab/>
        <w:t xml:space="preserve">Baquet G, Stratton G, Van Praagh E, Berthoin S. Improving physical activity assessment in prepubertal children with high-frequency accelerometry monitoring: a methodological issue. </w:t>
      </w:r>
      <w:r w:rsidRPr="00176631">
        <w:rPr>
          <w:i/>
        </w:rPr>
        <w:t>Prev Med.</w:t>
      </w:r>
      <w:r w:rsidRPr="00176631">
        <w:t xml:space="preserve"> 2007; 44(2):143-147.</w:t>
      </w:r>
    </w:p>
    <w:p w14:paraId="02D38C9B" w14:textId="77777777" w:rsidR="00176631" w:rsidRPr="00176631" w:rsidRDefault="00176631" w:rsidP="00176631">
      <w:pPr>
        <w:pStyle w:val="EndNoteBibliography"/>
        <w:ind w:left="720" w:hanging="720"/>
      </w:pPr>
      <w:r w:rsidRPr="00176631">
        <w:t>30.</w:t>
      </w:r>
      <w:r w:rsidRPr="00176631">
        <w:tab/>
        <w:t xml:space="preserve">Verloigne M, Ridgers ND, Chinapaw M, et al. Patterns of objectively measured sedentary time in 10- to 12-year-old Belgian children: an observational study within the ENERGY-project. </w:t>
      </w:r>
      <w:r w:rsidRPr="00176631">
        <w:rPr>
          <w:i/>
        </w:rPr>
        <w:t>BMC Pediatr.</w:t>
      </w:r>
      <w:r w:rsidRPr="00176631">
        <w:t xml:space="preserve"> 2017; 17(1):147.</w:t>
      </w:r>
    </w:p>
    <w:p w14:paraId="2453C198" w14:textId="3972C3EF" w:rsidR="00913C27" w:rsidRPr="004D2128" w:rsidRDefault="00D8148A" w:rsidP="004D2128">
      <w:pPr>
        <w:spacing w:line="480" w:lineRule="auto"/>
        <w:rPr>
          <w:rFonts w:ascii="Times New Roman" w:hAnsi="Times New Roman" w:cs="Times New Roman"/>
        </w:rPr>
      </w:pPr>
      <w:r w:rsidRPr="004D2128">
        <w:rPr>
          <w:rFonts w:ascii="Times New Roman" w:hAnsi="Times New Roman" w:cs="Times New Roman"/>
        </w:rPr>
        <w:fldChar w:fldCharType="end"/>
      </w:r>
    </w:p>
    <w:p w14:paraId="2C45795E" w14:textId="77777777" w:rsidR="00913C27" w:rsidRPr="004D2128" w:rsidRDefault="00913C27" w:rsidP="004D2128">
      <w:pPr>
        <w:spacing w:line="480" w:lineRule="auto"/>
        <w:rPr>
          <w:rFonts w:ascii="Times New Roman" w:hAnsi="Times New Roman" w:cs="Times New Roman"/>
        </w:rPr>
      </w:pPr>
      <w:r w:rsidRPr="004D2128">
        <w:rPr>
          <w:rFonts w:ascii="Times New Roman" w:hAnsi="Times New Roman" w:cs="Times New Roman"/>
        </w:rPr>
        <w:br w:type="page"/>
      </w:r>
    </w:p>
    <w:p w14:paraId="475AB350" w14:textId="793D233A" w:rsidR="008314A1" w:rsidRPr="004D2128" w:rsidRDefault="00913C27" w:rsidP="004D2128">
      <w:pPr>
        <w:spacing w:line="480" w:lineRule="auto"/>
        <w:rPr>
          <w:rFonts w:ascii="Times New Roman" w:hAnsi="Times New Roman" w:cs="Times New Roman"/>
          <w:u w:val="single"/>
        </w:rPr>
      </w:pPr>
      <w:r w:rsidRPr="004D2128">
        <w:rPr>
          <w:rFonts w:ascii="Times New Roman" w:hAnsi="Times New Roman" w:cs="Times New Roman"/>
          <w:u w:val="single"/>
        </w:rPr>
        <w:lastRenderedPageBreak/>
        <w:t xml:space="preserve">Table </w:t>
      </w:r>
      <w:r w:rsidR="00A46A81" w:rsidRPr="004D2128">
        <w:rPr>
          <w:rFonts w:ascii="Times New Roman" w:hAnsi="Times New Roman" w:cs="Times New Roman"/>
          <w:u w:val="single"/>
        </w:rPr>
        <w:t xml:space="preserve">and Figure </w:t>
      </w:r>
      <w:r w:rsidRPr="004D2128">
        <w:rPr>
          <w:rFonts w:ascii="Times New Roman" w:hAnsi="Times New Roman" w:cs="Times New Roman"/>
          <w:u w:val="single"/>
        </w:rPr>
        <w:t>Legends</w:t>
      </w:r>
    </w:p>
    <w:p w14:paraId="55B00172" w14:textId="1B00F5C3" w:rsidR="002C2AEB" w:rsidRPr="00925451" w:rsidRDefault="00FF1CFA" w:rsidP="002C2AEB">
      <w:pPr>
        <w:spacing w:after="0" w:line="480" w:lineRule="auto"/>
        <w:jc w:val="both"/>
        <w:rPr>
          <w:rFonts w:ascii="Times New Roman" w:eastAsia="Calibri" w:hAnsi="Times New Roman" w:cs="Times New Roman"/>
          <w:u w:val="single"/>
        </w:rPr>
      </w:pPr>
      <w:r w:rsidRPr="004D2128">
        <w:rPr>
          <w:rFonts w:ascii="Times New Roman" w:eastAsia="Calibri" w:hAnsi="Times New Roman" w:cs="Times New Roman"/>
          <w:u w:val="single"/>
        </w:rPr>
        <w:t>Table 1. Mean (SD) anthropometric, wear time and number of days included within analysis for boys and girls</w:t>
      </w:r>
      <w:r w:rsidR="002C2AEB" w:rsidRPr="002C2AEB">
        <w:rPr>
          <w:rFonts w:ascii="Times New Roman" w:eastAsia="Calibri" w:hAnsi="Times New Roman" w:cs="Times New Roman"/>
          <w:u w:val="single"/>
        </w:rPr>
        <w:t xml:space="preserve"> </w:t>
      </w:r>
    </w:p>
    <w:tbl>
      <w:tblPr>
        <w:tblStyle w:val="TableGrid1"/>
        <w:tblW w:w="9781" w:type="dxa"/>
        <w:tblInd w:w="-370" w:type="dxa"/>
        <w:tblLayout w:type="fixed"/>
        <w:tblLook w:val="04A0" w:firstRow="1" w:lastRow="0" w:firstColumn="1" w:lastColumn="0" w:noHBand="0" w:noVBand="1"/>
      </w:tblPr>
      <w:tblGrid>
        <w:gridCol w:w="4536"/>
        <w:gridCol w:w="1276"/>
        <w:gridCol w:w="1134"/>
        <w:gridCol w:w="425"/>
        <w:gridCol w:w="1418"/>
        <w:gridCol w:w="992"/>
      </w:tblGrid>
      <w:tr w:rsidR="002C2AEB" w:rsidRPr="00925451" w14:paraId="3354AAC4" w14:textId="77777777" w:rsidTr="00E7495C">
        <w:trPr>
          <w:trHeight w:val="292"/>
        </w:trPr>
        <w:tc>
          <w:tcPr>
            <w:tcW w:w="4536" w:type="dxa"/>
            <w:tcBorders>
              <w:top w:val="single" w:sz="4" w:space="0" w:color="auto"/>
              <w:left w:val="nil"/>
              <w:bottom w:val="nil"/>
              <w:right w:val="nil"/>
            </w:tcBorders>
          </w:tcPr>
          <w:p w14:paraId="5C345DB6" w14:textId="77777777" w:rsidR="002C2AEB" w:rsidRPr="00925451" w:rsidRDefault="002C2AEB" w:rsidP="00E7495C">
            <w:pPr>
              <w:spacing w:line="480" w:lineRule="auto"/>
              <w:contextualSpacing/>
              <w:rPr>
                <w:rFonts w:ascii="Times New Roman" w:hAnsi="Times New Roman" w:cs="Times New Roman"/>
              </w:rPr>
            </w:pPr>
          </w:p>
        </w:tc>
        <w:tc>
          <w:tcPr>
            <w:tcW w:w="2410" w:type="dxa"/>
            <w:gridSpan w:val="2"/>
            <w:tcBorders>
              <w:top w:val="single" w:sz="4" w:space="0" w:color="auto"/>
              <w:left w:val="nil"/>
              <w:bottom w:val="nil"/>
              <w:right w:val="nil"/>
            </w:tcBorders>
          </w:tcPr>
          <w:p w14:paraId="5FFBF89D" w14:textId="77777777" w:rsidR="002C2AEB" w:rsidRPr="00925451" w:rsidRDefault="002C2AEB" w:rsidP="00E7495C">
            <w:pPr>
              <w:spacing w:line="480" w:lineRule="auto"/>
              <w:contextualSpacing/>
              <w:rPr>
                <w:rFonts w:ascii="Times New Roman" w:hAnsi="Times New Roman" w:cs="Times New Roman"/>
              </w:rPr>
            </w:pPr>
            <w:r w:rsidRPr="00925451">
              <w:rPr>
                <w:rFonts w:ascii="Times New Roman" w:hAnsi="Times New Roman" w:cs="Times New Roman"/>
              </w:rPr>
              <w:t>Boys N = 43</w:t>
            </w:r>
          </w:p>
        </w:tc>
        <w:tc>
          <w:tcPr>
            <w:tcW w:w="425" w:type="dxa"/>
            <w:tcBorders>
              <w:top w:val="single" w:sz="4" w:space="0" w:color="auto"/>
              <w:left w:val="nil"/>
              <w:bottom w:val="nil"/>
              <w:right w:val="nil"/>
            </w:tcBorders>
          </w:tcPr>
          <w:p w14:paraId="607D95A5" w14:textId="77777777" w:rsidR="002C2AEB" w:rsidRPr="00925451" w:rsidRDefault="002C2AEB" w:rsidP="00E7495C">
            <w:pPr>
              <w:spacing w:line="480" w:lineRule="auto"/>
              <w:contextualSpacing/>
              <w:rPr>
                <w:rFonts w:ascii="Times New Roman" w:hAnsi="Times New Roman" w:cs="Times New Roman"/>
              </w:rPr>
            </w:pPr>
          </w:p>
        </w:tc>
        <w:tc>
          <w:tcPr>
            <w:tcW w:w="2410" w:type="dxa"/>
            <w:gridSpan w:val="2"/>
            <w:tcBorders>
              <w:top w:val="single" w:sz="4" w:space="0" w:color="auto"/>
              <w:left w:val="nil"/>
              <w:bottom w:val="nil"/>
              <w:right w:val="nil"/>
            </w:tcBorders>
          </w:tcPr>
          <w:p w14:paraId="4CE2C963" w14:textId="77777777" w:rsidR="002C2AEB" w:rsidRPr="00925451" w:rsidRDefault="002C2AEB" w:rsidP="00E7495C">
            <w:pPr>
              <w:spacing w:line="480" w:lineRule="auto"/>
              <w:contextualSpacing/>
              <w:rPr>
                <w:rFonts w:ascii="Times New Roman" w:hAnsi="Times New Roman" w:cs="Times New Roman"/>
              </w:rPr>
            </w:pPr>
            <w:r w:rsidRPr="00925451">
              <w:rPr>
                <w:rFonts w:ascii="Times New Roman" w:hAnsi="Times New Roman" w:cs="Times New Roman"/>
              </w:rPr>
              <w:t>Girls N = 65</w:t>
            </w:r>
          </w:p>
        </w:tc>
      </w:tr>
      <w:tr w:rsidR="002C2AEB" w:rsidRPr="00925451" w14:paraId="3CC35A5F" w14:textId="77777777" w:rsidTr="00E7495C">
        <w:trPr>
          <w:trHeight w:val="1082"/>
        </w:trPr>
        <w:tc>
          <w:tcPr>
            <w:tcW w:w="4536" w:type="dxa"/>
            <w:tcBorders>
              <w:top w:val="nil"/>
              <w:left w:val="nil"/>
              <w:bottom w:val="single" w:sz="4" w:space="0" w:color="auto"/>
              <w:right w:val="nil"/>
            </w:tcBorders>
          </w:tcPr>
          <w:p w14:paraId="5227E5D6" w14:textId="77777777" w:rsidR="002C2AEB" w:rsidRPr="00925451" w:rsidRDefault="002C2AEB" w:rsidP="00E7495C">
            <w:pPr>
              <w:spacing w:after="200" w:line="480" w:lineRule="auto"/>
              <w:contextualSpacing/>
              <w:rPr>
                <w:rFonts w:ascii="Times New Roman" w:hAnsi="Times New Roman" w:cs="Times New Roman"/>
              </w:rPr>
            </w:pPr>
          </w:p>
        </w:tc>
        <w:tc>
          <w:tcPr>
            <w:tcW w:w="1276" w:type="dxa"/>
            <w:tcBorders>
              <w:top w:val="nil"/>
              <w:left w:val="nil"/>
              <w:bottom w:val="single" w:sz="4" w:space="0" w:color="auto"/>
              <w:right w:val="nil"/>
            </w:tcBorders>
          </w:tcPr>
          <w:p w14:paraId="5FA92B44" w14:textId="77777777" w:rsidR="002C2AEB" w:rsidRPr="00925451" w:rsidRDefault="002C2AEB" w:rsidP="00E7495C">
            <w:pPr>
              <w:spacing w:after="200" w:line="480" w:lineRule="auto"/>
              <w:contextualSpacing/>
              <w:rPr>
                <w:rFonts w:ascii="Times New Roman" w:hAnsi="Times New Roman" w:cs="Times New Roman"/>
              </w:rPr>
            </w:pPr>
            <w:r w:rsidRPr="00925451">
              <w:rPr>
                <w:rFonts w:ascii="Times New Roman" w:hAnsi="Times New Roman" w:cs="Times New Roman"/>
              </w:rPr>
              <w:t>Mean or Frequency</w:t>
            </w:r>
          </w:p>
        </w:tc>
        <w:tc>
          <w:tcPr>
            <w:tcW w:w="1134" w:type="dxa"/>
            <w:tcBorders>
              <w:top w:val="nil"/>
              <w:left w:val="nil"/>
              <w:bottom w:val="single" w:sz="4" w:space="0" w:color="auto"/>
              <w:right w:val="nil"/>
            </w:tcBorders>
          </w:tcPr>
          <w:p w14:paraId="77EDB873" w14:textId="77777777" w:rsidR="002C2AEB" w:rsidRPr="00925451" w:rsidRDefault="002C2AEB" w:rsidP="00E7495C">
            <w:pPr>
              <w:spacing w:after="200" w:line="480" w:lineRule="auto"/>
              <w:contextualSpacing/>
              <w:rPr>
                <w:rFonts w:ascii="Times New Roman" w:hAnsi="Times New Roman" w:cs="Times New Roman"/>
              </w:rPr>
            </w:pPr>
            <w:r w:rsidRPr="00925451">
              <w:rPr>
                <w:rFonts w:ascii="Times New Roman" w:hAnsi="Times New Roman" w:cs="Times New Roman"/>
              </w:rPr>
              <w:t>SD</w:t>
            </w:r>
          </w:p>
        </w:tc>
        <w:tc>
          <w:tcPr>
            <w:tcW w:w="425" w:type="dxa"/>
            <w:tcBorders>
              <w:top w:val="nil"/>
              <w:left w:val="nil"/>
              <w:bottom w:val="single" w:sz="4" w:space="0" w:color="auto"/>
              <w:right w:val="nil"/>
            </w:tcBorders>
          </w:tcPr>
          <w:p w14:paraId="75CA116E" w14:textId="77777777" w:rsidR="002C2AEB" w:rsidRPr="00925451" w:rsidRDefault="002C2AEB" w:rsidP="00E7495C">
            <w:pPr>
              <w:spacing w:after="200" w:line="480" w:lineRule="auto"/>
              <w:contextualSpacing/>
              <w:rPr>
                <w:rFonts w:ascii="Times New Roman" w:hAnsi="Times New Roman" w:cs="Times New Roman"/>
              </w:rPr>
            </w:pPr>
          </w:p>
        </w:tc>
        <w:tc>
          <w:tcPr>
            <w:tcW w:w="1418" w:type="dxa"/>
            <w:tcBorders>
              <w:top w:val="nil"/>
              <w:left w:val="nil"/>
              <w:bottom w:val="single" w:sz="4" w:space="0" w:color="auto"/>
              <w:right w:val="nil"/>
            </w:tcBorders>
          </w:tcPr>
          <w:p w14:paraId="640B9A53" w14:textId="77777777" w:rsidR="002C2AEB" w:rsidRPr="00925451" w:rsidRDefault="002C2AEB" w:rsidP="00E7495C">
            <w:pPr>
              <w:spacing w:after="200" w:line="480" w:lineRule="auto"/>
              <w:contextualSpacing/>
              <w:rPr>
                <w:rFonts w:ascii="Times New Roman" w:hAnsi="Times New Roman" w:cs="Times New Roman"/>
              </w:rPr>
            </w:pPr>
            <w:r w:rsidRPr="00925451">
              <w:rPr>
                <w:rFonts w:ascii="Times New Roman" w:hAnsi="Times New Roman" w:cs="Times New Roman"/>
              </w:rPr>
              <w:t xml:space="preserve">Mean or Frequency </w:t>
            </w:r>
          </w:p>
        </w:tc>
        <w:tc>
          <w:tcPr>
            <w:tcW w:w="992" w:type="dxa"/>
            <w:tcBorders>
              <w:top w:val="nil"/>
              <w:left w:val="nil"/>
              <w:bottom w:val="single" w:sz="4" w:space="0" w:color="auto"/>
              <w:right w:val="nil"/>
            </w:tcBorders>
          </w:tcPr>
          <w:p w14:paraId="2C2C5B9D" w14:textId="77777777" w:rsidR="002C2AEB" w:rsidRPr="00925451" w:rsidRDefault="002C2AEB" w:rsidP="00E7495C">
            <w:pPr>
              <w:spacing w:after="200" w:line="480" w:lineRule="auto"/>
              <w:contextualSpacing/>
              <w:rPr>
                <w:rFonts w:ascii="Times New Roman" w:hAnsi="Times New Roman" w:cs="Times New Roman"/>
              </w:rPr>
            </w:pPr>
            <w:r w:rsidRPr="00925451">
              <w:rPr>
                <w:rFonts w:ascii="Times New Roman" w:hAnsi="Times New Roman" w:cs="Times New Roman"/>
              </w:rPr>
              <w:t>SD</w:t>
            </w:r>
          </w:p>
        </w:tc>
      </w:tr>
      <w:tr w:rsidR="002C2AEB" w:rsidRPr="00925451" w14:paraId="4EEB9DD9" w14:textId="77777777" w:rsidTr="00E7495C">
        <w:tc>
          <w:tcPr>
            <w:tcW w:w="4536" w:type="dxa"/>
            <w:tcBorders>
              <w:left w:val="nil"/>
              <w:bottom w:val="nil"/>
              <w:right w:val="nil"/>
            </w:tcBorders>
          </w:tcPr>
          <w:p w14:paraId="2D6EBB2A" w14:textId="77777777" w:rsidR="002C2AEB" w:rsidRPr="00925451" w:rsidRDefault="002C2AEB" w:rsidP="00E7495C">
            <w:pPr>
              <w:spacing w:after="200" w:line="480" w:lineRule="auto"/>
              <w:contextualSpacing/>
              <w:rPr>
                <w:rFonts w:ascii="Times New Roman" w:hAnsi="Times New Roman" w:cs="Times New Roman"/>
              </w:rPr>
            </w:pPr>
            <w:r w:rsidRPr="00925451">
              <w:rPr>
                <w:rFonts w:ascii="Times New Roman" w:hAnsi="Times New Roman" w:cs="Times New Roman"/>
              </w:rPr>
              <w:t>Age (y)</w:t>
            </w:r>
          </w:p>
        </w:tc>
        <w:tc>
          <w:tcPr>
            <w:tcW w:w="1276" w:type="dxa"/>
            <w:tcBorders>
              <w:left w:val="nil"/>
              <w:bottom w:val="nil"/>
              <w:right w:val="nil"/>
            </w:tcBorders>
          </w:tcPr>
          <w:p w14:paraId="0C0F0D22" w14:textId="77777777" w:rsidR="002C2AEB" w:rsidRPr="00925451" w:rsidRDefault="002C2AEB" w:rsidP="00E7495C">
            <w:pPr>
              <w:spacing w:after="200" w:line="480" w:lineRule="auto"/>
              <w:contextualSpacing/>
              <w:rPr>
                <w:rFonts w:ascii="Times New Roman" w:hAnsi="Times New Roman" w:cs="Times New Roman"/>
              </w:rPr>
            </w:pPr>
            <w:r w:rsidRPr="00925451">
              <w:rPr>
                <w:rFonts w:ascii="Times New Roman" w:hAnsi="Times New Roman" w:cs="Times New Roman"/>
              </w:rPr>
              <w:t>10</w:t>
            </w:r>
          </w:p>
        </w:tc>
        <w:tc>
          <w:tcPr>
            <w:tcW w:w="1134" w:type="dxa"/>
            <w:tcBorders>
              <w:left w:val="nil"/>
              <w:bottom w:val="nil"/>
              <w:right w:val="nil"/>
            </w:tcBorders>
          </w:tcPr>
          <w:p w14:paraId="387780C8" w14:textId="77777777" w:rsidR="002C2AEB" w:rsidRPr="00925451" w:rsidRDefault="002C2AEB" w:rsidP="00E7495C">
            <w:pPr>
              <w:spacing w:after="200" w:line="480" w:lineRule="auto"/>
              <w:contextualSpacing/>
              <w:rPr>
                <w:rFonts w:ascii="Times New Roman" w:hAnsi="Times New Roman" w:cs="Times New Roman"/>
              </w:rPr>
            </w:pPr>
            <w:r w:rsidRPr="00925451">
              <w:rPr>
                <w:rFonts w:ascii="Times New Roman" w:hAnsi="Times New Roman" w:cs="Times New Roman"/>
              </w:rPr>
              <w:t>0.4</w:t>
            </w:r>
          </w:p>
        </w:tc>
        <w:tc>
          <w:tcPr>
            <w:tcW w:w="425" w:type="dxa"/>
            <w:tcBorders>
              <w:left w:val="nil"/>
              <w:bottom w:val="nil"/>
              <w:right w:val="nil"/>
            </w:tcBorders>
          </w:tcPr>
          <w:p w14:paraId="5B9451AB" w14:textId="77777777" w:rsidR="002C2AEB" w:rsidRPr="00925451" w:rsidRDefault="002C2AEB" w:rsidP="00E7495C">
            <w:pPr>
              <w:spacing w:after="200" w:line="480" w:lineRule="auto"/>
              <w:contextualSpacing/>
              <w:rPr>
                <w:rFonts w:ascii="Times New Roman" w:hAnsi="Times New Roman" w:cs="Times New Roman"/>
              </w:rPr>
            </w:pPr>
          </w:p>
        </w:tc>
        <w:tc>
          <w:tcPr>
            <w:tcW w:w="1418" w:type="dxa"/>
            <w:tcBorders>
              <w:left w:val="nil"/>
              <w:bottom w:val="nil"/>
              <w:right w:val="nil"/>
            </w:tcBorders>
          </w:tcPr>
          <w:p w14:paraId="640E053B" w14:textId="77777777" w:rsidR="002C2AEB" w:rsidRPr="00925451" w:rsidRDefault="002C2AEB" w:rsidP="00E7495C">
            <w:pPr>
              <w:spacing w:after="200" w:line="480" w:lineRule="auto"/>
              <w:contextualSpacing/>
              <w:rPr>
                <w:rFonts w:ascii="Times New Roman" w:hAnsi="Times New Roman" w:cs="Times New Roman"/>
              </w:rPr>
            </w:pPr>
            <w:r w:rsidRPr="00925451">
              <w:rPr>
                <w:rFonts w:ascii="Times New Roman" w:hAnsi="Times New Roman" w:cs="Times New Roman"/>
              </w:rPr>
              <w:t>10</w:t>
            </w:r>
          </w:p>
        </w:tc>
        <w:tc>
          <w:tcPr>
            <w:tcW w:w="992" w:type="dxa"/>
            <w:tcBorders>
              <w:left w:val="nil"/>
              <w:bottom w:val="nil"/>
              <w:right w:val="nil"/>
            </w:tcBorders>
          </w:tcPr>
          <w:p w14:paraId="08EB88CC" w14:textId="77777777" w:rsidR="002C2AEB" w:rsidRPr="00925451" w:rsidRDefault="002C2AEB" w:rsidP="00E7495C">
            <w:pPr>
              <w:spacing w:after="200" w:line="480" w:lineRule="auto"/>
              <w:contextualSpacing/>
              <w:rPr>
                <w:rFonts w:ascii="Times New Roman" w:hAnsi="Times New Roman" w:cs="Times New Roman"/>
              </w:rPr>
            </w:pPr>
            <w:r w:rsidRPr="00925451">
              <w:rPr>
                <w:rFonts w:ascii="Times New Roman" w:hAnsi="Times New Roman" w:cs="Times New Roman"/>
              </w:rPr>
              <w:t>0.3</w:t>
            </w:r>
          </w:p>
        </w:tc>
      </w:tr>
      <w:tr w:rsidR="002C2AEB" w:rsidRPr="00925451" w14:paraId="4BFADADC" w14:textId="77777777" w:rsidTr="00E7495C">
        <w:tc>
          <w:tcPr>
            <w:tcW w:w="4536" w:type="dxa"/>
            <w:tcBorders>
              <w:top w:val="nil"/>
              <w:left w:val="nil"/>
              <w:bottom w:val="nil"/>
              <w:right w:val="nil"/>
            </w:tcBorders>
          </w:tcPr>
          <w:p w14:paraId="40138053" w14:textId="77777777" w:rsidR="002C2AEB" w:rsidRPr="00925451" w:rsidRDefault="002C2AEB" w:rsidP="00E7495C">
            <w:pPr>
              <w:spacing w:after="200" w:line="480" w:lineRule="auto"/>
              <w:contextualSpacing/>
              <w:rPr>
                <w:rFonts w:ascii="Times New Roman" w:hAnsi="Times New Roman" w:cs="Times New Roman"/>
              </w:rPr>
            </w:pPr>
            <w:r w:rsidRPr="00925451">
              <w:rPr>
                <w:rFonts w:ascii="Times New Roman" w:hAnsi="Times New Roman" w:cs="Times New Roman"/>
              </w:rPr>
              <w:t>Height (cm)</w:t>
            </w:r>
          </w:p>
        </w:tc>
        <w:tc>
          <w:tcPr>
            <w:tcW w:w="1276" w:type="dxa"/>
            <w:tcBorders>
              <w:top w:val="nil"/>
              <w:left w:val="nil"/>
              <w:bottom w:val="nil"/>
              <w:right w:val="nil"/>
            </w:tcBorders>
          </w:tcPr>
          <w:p w14:paraId="472EB89C" w14:textId="77777777" w:rsidR="002C2AEB" w:rsidRPr="00925451" w:rsidRDefault="002C2AEB" w:rsidP="00E7495C">
            <w:pPr>
              <w:spacing w:after="200" w:line="480" w:lineRule="auto"/>
              <w:contextualSpacing/>
              <w:rPr>
                <w:rFonts w:ascii="Times New Roman" w:hAnsi="Times New Roman" w:cs="Times New Roman"/>
              </w:rPr>
            </w:pPr>
            <w:r w:rsidRPr="00925451">
              <w:rPr>
                <w:rFonts w:ascii="Times New Roman" w:hAnsi="Times New Roman" w:cs="Times New Roman"/>
              </w:rPr>
              <w:t>139.5</w:t>
            </w:r>
          </w:p>
        </w:tc>
        <w:tc>
          <w:tcPr>
            <w:tcW w:w="1134" w:type="dxa"/>
            <w:tcBorders>
              <w:top w:val="nil"/>
              <w:left w:val="nil"/>
              <w:bottom w:val="nil"/>
              <w:right w:val="nil"/>
            </w:tcBorders>
          </w:tcPr>
          <w:p w14:paraId="666D04F2" w14:textId="77777777" w:rsidR="002C2AEB" w:rsidRPr="00925451" w:rsidRDefault="002C2AEB" w:rsidP="00E7495C">
            <w:pPr>
              <w:spacing w:after="200" w:line="480" w:lineRule="auto"/>
              <w:contextualSpacing/>
              <w:rPr>
                <w:rFonts w:ascii="Times New Roman" w:hAnsi="Times New Roman" w:cs="Times New Roman"/>
              </w:rPr>
            </w:pPr>
            <w:r w:rsidRPr="00925451">
              <w:rPr>
                <w:rFonts w:ascii="Times New Roman" w:hAnsi="Times New Roman" w:cs="Times New Roman"/>
              </w:rPr>
              <w:t>7.9</w:t>
            </w:r>
          </w:p>
        </w:tc>
        <w:tc>
          <w:tcPr>
            <w:tcW w:w="425" w:type="dxa"/>
            <w:tcBorders>
              <w:top w:val="nil"/>
              <w:left w:val="nil"/>
              <w:bottom w:val="nil"/>
              <w:right w:val="nil"/>
            </w:tcBorders>
          </w:tcPr>
          <w:p w14:paraId="7F63B4AB" w14:textId="77777777" w:rsidR="002C2AEB" w:rsidRPr="00925451" w:rsidRDefault="002C2AEB" w:rsidP="00E7495C">
            <w:pPr>
              <w:spacing w:after="200" w:line="480" w:lineRule="auto"/>
              <w:contextualSpacing/>
              <w:rPr>
                <w:rFonts w:ascii="Times New Roman" w:hAnsi="Times New Roman" w:cs="Times New Roman"/>
              </w:rPr>
            </w:pPr>
          </w:p>
        </w:tc>
        <w:tc>
          <w:tcPr>
            <w:tcW w:w="1418" w:type="dxa"/>
            <w:tcBorders>
              <w:top w:val="nil"/>
              <w:left w:val="nil"/>
              <w:bottom w:val="nil"/>
              <w:right w:val="nil"/>
            </w:tcBorders>
          </w:tcPr>
          <w:p w14:paraId="2F16EE85" w14:textId="77777777" w:rsidR="002C2AEB" w:rsidRPr="00925451" w:rsidRDefault="002C2AEB" w:rsidP="00E7495C">
            <w:pPr>
              <w:spacing w:after="200" w:line="480" w:lineRule="auto"/>
              <w:contextualSpacing/>
              <w:rPr>
                <w:rFonts w:ascii="Times New Roman" w:hAnsi="Times New Roman" w:cs="Times New Roman"/>
              </w:rPr>
            </w:pPr>
            <w:r w:rsidRPr="00925451">
              <w:rPr>
                <w:rFonts w:ascii="Times New Roman" w:hAnsi="Times New Roman" w:cs="Times New Roman"/>
              </w:rPr>
              <w:t>138</w:t>
            </w:r>
          </w:p>
        </w:tc>
        <w:tc>
          <w:tcPr>
            <w:tcW w:w="992" w:type="dxa"/>
            <w:tcBorders>
              <w:top w:val="nil"/>
              <w:left w:val="nil"/>
              <w:bottom w:val="nil"/>
              <w:right w:val="nil"/>
            </w:tcBorders>
          </w:tcPr>
          <w:p w14:paraId="1DC93B76" w14:textId="77777777" w:rsidR="002C2AEB" w:rsidRPr="00925451" w:rsidRDefault="002C2AEB" w:rsidP="00E7495C">
            <w:pPr>
              <w:spacing w:after="200" w:line="480" w:lineRule="auto"/>
              <w:contextualSpacing/>
              <w:rPr>
                <w:rFonts w:ascii="Times New Roman" w:hAnsi="Times New Roman" w:cs="Times New Roman"/>
              </w:rPr>
            </w:pPr>
            <w:r w:rsidRPr="00925451">
              <w:rPr>
                <w:rFonts w:ascii="Times New Roman" w:hAnsi="Times New Roman" w:cs="Times New Roman"/>
              </w:rPr>
              <w:t>7.4</w:t>
            </w:r>
          </w:p>
        </w:tc>
      </w:tr>
      <w:tr w:rsidR="002C2AEB" w:rsidRPr="00925451" w14:paraId="7CE72ACD" w14:textId="77777777" w:rsidTr="00E7495C">
        <w:tc>
          <w:tcPr>
            <w:tcW w:w="4536" w:type="dxa"/>
            <w:tcBorders>
              <w:top w:val="nil"/>
              <w:left w:val="nil"/>
              <w:bottom w:val="nil"/>
              <w:right w:val="nil"/>
            </w:tcBorders>
          </w:tcPr>
          <w:p w14:paraId="71AAFE37" w14:textId="77777777" w:rsidR="002C2AEB" w:rsidRPr="00925451" w:rsidRDefault="002C2AEB" w:rsidP="00E7495C">
            <w:pPr>
              <w:spacing w:after="200" w:line="480" w:lineRule="auto"/>
              <w:contextualSpacing/>
              <w:rPr>
                <w:rFonts w:ascii="Times New Roman" w:hAnsi="Times New Roman" w:cs="Times New Roman"/>
              </w:rPr>
            </w:pPr>
            <w:r w:rsidRPr="00925451">
              <w:rPr>
                <w:rFonts w:ascii="Times New Roman" w:hAnsi="Times New Roman" w:cs="Times New Roman"/>
              </w:rPr>
              <w:t>Body mass (kg)</w:t>
            </w:r>
          </w:p>
        </w:tc>
        <w:tc>
          <w:tcPr>
            <w:tcW w:w="1276" w:type="dxa"/>
            <w:tcBorders>
              <w:top w:val="nil"/>
              <w:left w:val="nil"/>
              <w:bottom w:val="nil"/>
              <w:right w:val="nil"/>
            </w:tcBorders>
          </w:tcPr>
          <w:p w14:paraId="47E76B15" w14:textId="77777777" w:rsidR="002C2AEB" w:rsidRPr="00925451" w:rsidRDefault="002C2AEB" w:rsidP="00E7495C">
            <w:pPr>
              <w:spacing w:after="200" w:line="480" w:lineRule="auto"/>
              <w:contextualSpacing/>
              <w:rPr>
                <w:rFonts w:ascii="Times New Roman" w:hAnsi="Times New Roman" w:cs="Times New Roman"/>
              </w:rPr>
            </w:pPr>
            <w:r w:rsidRPr="00925451">
              <w:rPr>
                <w:rFonts w:ascii="Times New Roman" w:hAnsi="Times New Roman" w:cs="Times New Roman"/>
              </w:rPr>
              <w:t>35.6</w:t>
            </w:r>
          </w:p>
        </w:tc>
        <w:tc>
          <w:tcPr>
            <w:tcW w:w="1134" w:type="dxa"/>
            <w:tcBorders>
              <w:top w:val="nil"/>
              <w:left w:val="nil"/>
              <w:bottom w:val="nil"/>
              <w:right w:val="nil"/>
            </w:tcBorders>
          </w:tcPr>
          <w:p w14:paraId="1403DC13" w14:textId="77777777" w:rsidR="002C2AEB" w:rsidRPr="00925451" w:rsidRDefault="002C2AEB" w:rsidP="00E7495C">
            <w:pPr>
              <w:spacing w:after="200" w:line="480" w:lineRule="auto"/>
              <w:contextualSpacing/>
              <w:rPr>
                <w:rFonts w:ascii="Times New Roman" w:hAnsi="Times New Roman" w:cs="Times New Roman"/>
              </w:rPr>
            </w:pPr>
            <w:r w:rsidRPr="00925451">
              <w:rPr>
                <w:rFonts w:ascii="Times New Roman" w:hAnsi="Times New Roman" w:cs="Times New Roman"/>
              </w:rPr>
              <w:t>8.2</w:t>
            </w:r>
          </w:p>
        </w:tc>
        <w:tc>
          <w:tcPr>
            <w:tcW w:w="425" w:type="dxa"/>
            <w:tcBorders>
              <w:top w:val="nil"/>
              <w:left w:val="nil"/>
              <w:bottom w:val="nil"/>
              <w:right w:val="nil"/>
            </w:tcBorders>
          </w:tcPr>
          <w:p w14:paraId="731E7767" w14:textId="77777777" w:rsidR="002C2AEB" w:rsidRPr="00925451" w:rsidRDefault="002C2AEB" w:rsidP="00E7495C">
            <w:pPr>
              <w:spacing w:after="200" w:line="480" w:lineRule="auto"/>
              <w:contextualSpacing/>
              <w:rPr>
                <w:rFonts w:ascii="Times New Roman" w:hAnsi="Times New Roman" w:cs="Times New Roman"/>
              </w:rPr>
            </w:pPr>
          </w:p>
        </w:tc>
        <w:tc>
          <w:tcPr>
            <w:tcW w:w="1418" w:type="dxa"/>
            <w:tcBorders>
              <w:top w:val="nil"/>
              <w:left w:val="nil"/>
              <w:bottom w:val="nil"/>
              <w:right w:val="nil"/>
            </w:tcBorders>
          </w:tcPr>
          <w:p w14:paraId="72D79497" w14:textId="77777777" w:rsidR="002C2AEB" w:rsidRPr="00925451" w:rsidRDefault="002C2AEB" w:rsidP="00E7495C">
            <w:pPr>
              <w:spacing w:after="200" w:line="480" w:lineRule="auto"/>
              <w:contextualSpacing/>
              <w:rPr>
                <w:rFonts w:ascii="Times New Roman" w:hAnsi="Times New Roman" w:cs="Times New Roman"/>
              </w:rPr>
            </w:pPr>
            <w:r w:rsidRPr="00925451">
              <w:rPr>
                <w:rFonts w:ascii="Times New Roman" w:hAnsi="Times New Roman" w:cs="Times New Roman"/>
              </w:rPr>
              <w:t>34.2</w:t>
            </w:r>
          </w:p>
        </w:tc>
        <w:tc>
          <w:tcPr>
            <w:tcW w:w="992" w:type="dxa"/>
            <w:tcBorders>
              <w:top w:val="nil"/>
              <w:left w:val="nil"/>
              <w:bottom w:val="nil"/>
              <w:right w:val="nil"/>
            </w:tcBorders>
          </w:tcPr>
          <w:p w14:paraId="536C4D88" w14:textId="77777777" w:rsidR="002C2AEB" w:rsidRPr="00925451" w:rsidRDefault="002C2AEB" w:rsidP="00E7495C">
            <w:pPr>
              <w:spacing w:after="200" w:line="480" w:lineRule="auto"/>
              <w:contextualSpacing/>
              <w:rPr>
                <w:rFonts w:ascii="Times New Roman" w:hAnsi="Times New Roman" w:cs="Times New Roman"/>
              </w:rPr>
            </w:pPr>
            <w:r w:rsidRPr="00925451">
              <w:rPr>
                <w:rFonts w:ascii="Times New Roman" w:hAnsi="Times New Roman" w:cs="Times New Roman"/>
              </w:rPr>
              <w:t>8.6</w:t>
            </w:r>
          </w:p>
        </w:tc>
      </w:tr>
      <w:tr w:rsidR="002C2AEB" w:rsidRPr="00925451" w14:paraId="36CFCB44" w14:textId="77777777" w:rsidTr="00E7495C">
        <w:tc>
          <w:tcPr>
            <w:tcW w:w="4536" w:type="dxa"/>
            <w:tcBorders>
              <w:top w:val="nil"/>
              <w:left w:val="nil"/>
              <w:bottom w:val="nil"/>
              <w:right w:val="nil"/>
            </w:tcBorders>
          </w:tcPr>
          <w:p w14:paraId="4B61F6DA" w14:textId="77777777" w:rsidR="002C2AEB" w:rsidRPr="00925451" w:rsidRDefault="002C2AEB" w:rsidP="00E7495C">
            <w:pPr>
              <w:spacing w:after="200" w:line="480" w:lineRule="auto"/>
              <w:contextualSpacing/>
              <w:rPr>
                <w:rFonts w:ascii="Times New Roman" w:hAnsi="Times New Roman" w:cs="Times New Roman"/>
              </w:rPr>
            </w:pPr>
            <w:r w:rsidRPr="00925451">
              <w:rPr>
                <w:rFonts w:ascii="Times New Roman" w:hAnsi="Times New Roman" w:cs="Times New Roman"/>
              </w:rPr>
              <w:t>BMI (kg∙</w:t>
            </w:r>
            <w:r w:rsidRPr="00925451">
              <w:rPr>
                <w:rFonts w:ascii="Times New Roman" w:hAnsi="Times New Roman" w:cs="Times New Roman"/>
                <w:vertAlign w:val="superscript"/>
              </w:rPr>
              <w:t>m.2</w:t>
            </w:r>
            <w:r w:rsidRPr="00925451">
              <w:rPr>
                <w:rFonts w:ascii="Times New Roman" w:hAnsi="Times New Roman" w:cs="Times New Roman"/>
              </w:rPr>
              <w:t xml:space="preserve">) </w:t>
            </w:r>
          </w:p>
        </w:tc>
        <w:tc>
          <w:tcPr>
            <w:tcW w:w="1276" w:type="dxa"/>
            <w:tcBorders>
              <w:top w:val="nil"/>
              <w:left w:val="nil"/>
              <w:bottom w:val="nil"/>
              <w:right w:val="nil"/>
            </w:tcBorders>
          </w:tcPr>
          <w:p w14:paraId="0847F71E" w14:textId="77777777" w:rsidR="002C2AEB" w:rsidRPr="00925451" w:rsidRDefault="002C2AEB" w:rsidP="00E7495C">
            <w:pPr>
              <w:spacing w:after="200" w:line="480" w:lineRule="auto"/>
              <w:contextualSpacing/>
              <w:rPr>
                <w:rFonts w:ascii="Times New Roman" w:hAnsi="Times New Roman" w:cs="Times New Roman"/>
              </w:rPr>
            </w:pPr>
            <w:r w:rsidRPr="00925451">
              <w:rPr>
                <w:rFonts w:ascii="Times New Roman" w:hAnsi="Times New Roman" w:cs="Times New Roman"/>
              </w:rPr>
              <w:t>18.2</w:t>
            </w:r>
          </w:p>
        </w:tc>
        <w:tc>
          <w:tcPr>
            <w:tcW w:w="1134" w:type="dxa"/>
            <w:tcBorders>
              <w:top w:val="nil"/>
              <w:left w:val="nil"/>
              <w:bottom w:val="nil"/>
              <w:right w:val="nil"/>
            </w:tcBorders>
          </w:tcPr>
          <w:p w14:paraId="4BDFFF48" w14:textId="77777777" w:rsidR="002C2AEB" w:rsidRPr="00925451" w:rsidRDefault="002C2AEB" w:rsidP="00E7495C">
            <w:pPr>
              <w:spacing w:after="200" w:line="480" w:lineRule="auto"/>
              <w:contextualSpacing/>
              <w:rPr>
                <w:rFonts w:ascii="Times New Roman" w:hAnsi="Times New Roman" w:cs="Times New Roman"/>
              </w:rPr>
            </w:pPr>
            <w:r w:rsidRPr="00925451">
              <w:rPr>
                <w:rFonts w:ascii="Times New Roman" w:hAnsi="Times New Roman" w:cs="Times New Roman"/>
              </w:rPr>
              <w:t>3.00</w:t>
            </w:r>
          </w:p>
        </w:tc>
        <w:tc>
          <w:tcPr>
            <w:tcW w:w="425" w:type="dxa"/>
            <w:tcBorders>
              <w:top w:val="nil"/>
              <w:left w:val="nil"/>
              <w:bottom w:val="nil"/>
              <w:right w:val="nil"/>
            </w:tcBorders>
          </w:tcPr>
          <w:p w14:paraId="6B514EA3" w14:textId="77777777" w:rsidR="002C2AEB" w:rsidRPr="00925451" w:rsidRDefault="002C2AEB" w:rsidP="00E7495C">
            <w:pPr>
              <w:spacing w:after="200" w:line="480" w:lineRule="auto"/>
              <w:contextualSpacing/>
              <w:rPr>
                <w:rFonts w:ascii="Times New Roman" w:hAnsi="Times New Roman" w:cs="Times New Roman"/>
              </w:rPr>
            </w:pPr>
          </w:p>
        </w:tc>
        <w:tc>
          <w:tcPr>
            <w:tcW w:w="1418" w:type="dxa"/>
            <w:tcBorders>
              <w:top w:val="nil"/>
              <w:left w:val="nil"/>
              <w:bottom w:val="nil"/>
              <w:right w:val="nil"/>
            </w:tcBorders>
          </w:tcPr>
          <w:p w14:paraId="2942A91E" w14:textId="77777777" w:rsidR="002C2AEB" w:rsidRPr="00925451" w:rsidRDefault="002C2AEB" w:rsidP="00E7495C">
            <w:pPr>
              <w:spacing w:after="200" w:line="480" w:lineRule="auto"/>
              <w:contextualSpacing/>
              <w:rPr>
                <w:rFonts w:ascii="Times New Roman" w:hAnsi="Times New Roman" w:cs="Times New Roman"/>
              </w:rPr>
            </w:pPr>
            <w:r w:rsidRPr="00925451">
              <w:rPr>
                <w:rFonts w:ascii="Times New Roman" w:hAnsi="Times New Roman" w:cs="Times New Roman"/>
              </w:rPr>
              <w:t>17.8</w:t>
            </w:r>
          </w:p>
        </w:tc>
        <w:tc>
          <w:tcPr>
            <w:tcW w:w="992" w:type="dxa"/>
            <w:tcBorders>
              <w:top w:val="nil"/>
              <w:left w:val="nil"/>
              <w:bottom w:val="nil"/>
              <w:right w:val="nil"/>
            </w:tcBorders>
          </w:tcPr>
          <w:p w14:paraId="7D5EBEEF" w14:textId="77777777" w:rsidR="002C2AEB" w:rsidRPr="00925451" w:rsidRDefault="002C2AEB" w:rsidP="00E7495C">
            <w:pPr>
              <w:spacing w:after="200" w:line="480" w:lineRule="auto"/>
              <w:contextualSpacing/>
              <w:rPr>
                <w:rFonts w:ascii="Times New Roman" w:hAnsi="Times New Roman" w:cs="Times New Roman"/>
              </w:rPr>
            </w:pPr>
            <w:r w:rsidRPr="00925451">
              <w:rPr>
                <w:rFonts w:ascii="Times New Roman" w:hAnsi="Times New Roman" w:cs="Times New Roman"/>
              </w:rPr>
              <w:t>3.2</w:t>
            </w:r>
          </w:p>
        </w:tc>
      </w:tr>
      <w:tr w:rsidR="002C2AEB" w:rsidRPr="00925451" w14:paraId="0C64845E" w14:textId="77777777" w:rsidTr="00E7495C">
        <w:tc>
          <w:tcPr>
            <w:tcW w:w="4536" w:type="dxa"/>
            <w:tcBorders>
              <w:top w:val="nil"/>
              <w:left w:val="nil"/>
              <w:bottom w:val="nil"/>
              <w:right w:val="nil"/>
            </w:tcBorders>
          </w:tcPr>
          <w:p w14:paraId="5CB5ADAB" w14:textId="77777777" w:rsidR="002C2AEB" w:rsidRPr="00925451" w:rsidRDefault="002C2AEB" w:rsidP="00E7495C">
            <w:pPr>
              <w:spacing w:line="480" w:lineRule="auto"/>
              <w:contextualSpacing/>
              <w:rPr>
                <w:rFonts w:ascii="Times New Roman" w:hAnsi="Times New Roman" w:cs="Times New Roman"/>
              </w:rPr>
            </w:pPr>
            <w:r w:rsidRPr="00925451">
              <w:rPr>
                <w:rFonts w:ascii="Times New Roman" w:hAnsi="Times New Roman" w:cs="Times New Roman"/>
              </w:rPr>
              <w:t>ActiGraph weekday wear (min∙day</w:t>
            </w:r>
            <w:r w:rsidRPr="00925451">
              <w:rPr>
                <w:rFonts w:ascii="Times New Roman" w:hAnsi="Times New Roman" w:cs="Times New Roman"/>
                <w:vertAlign w:val="superscript"/>
              </w:rPr>
              <w:t>-1</w:t>
            </w:r>
            <w:r w:rsidRPr="00925451">
              <w:rPr>
                <w:rFonts w:ascii="Times New Roman" w:hAnsi="Times New Roman" w:cs="Times New Roman"/>
              </w:rPr>
              <w:t>)</w:t>
            </w:r>
          </w:p>
        </w:tc>
        <w:tc>
          <w:tcPr>
            <w:tcW w:w="1276" w:type="dxa"/>
            <w:tcBorders>
              <w:top w:val="nil"/>
              <w:left w:val="nil"/>
              <w:bottom w:val="nil"/>
              <w:right w:val="nil"/>
            </w:tcBorders>
          </w:tcPr>
          <w:p w14:paraId="40D45B47" w14:textId="77777777" w:rsidR="002C2AEB" w:rsidRPr="00925451" w:rsidRDefault="002C2AEB" w:rsidP="00E7495C">
            <w:pPr>
              <w:spacing w:line="480" w:lineRule="auto"/>
              <w:contextualSpacing/>
              <w:rPr>
                <w:rFonts w:ascii="Times New Roman" w:hAnsi="Times New Roman" w:cs="Times New Roman"/>
              </w:rPr>
            </w:pPr>
            <w:r w:rsidRPr="00925451">
              <w:rPr>
                <w:rFonts w:ascii="Times New Roman" w:hAnsi="Times New Roman" w:cs="Times New Roman"/>
              </w:rPr>
              <w:t>739.9</w:t>
            </w:r>
          </w:p>
        </w:tc>
        <w:tc>
          <w:tcPr>
            <w:tcW w:w="1134" w:type="dxa"/>
            <w:tcBorders>
              <w:top w:val="nil"/>
              <w:left w:val="nil"/>
              <w:bottom w:val="nil"/>
              <w:right w:val="nil"/>
            </w:tcBorders>
          </w:tcPr>
          <w:p w14:paraId="2DBE8AAF" w14:textId="77777777" w:rsidR="002C2AEB" w:rsidRPr="00925451" w:rsidRDefault="002C2AEB" w:rsidP="00E7495C">
            <w:pPr>
              <w:spacing w:line="480" w:lineRule="auto"/>
              <w:contextualSpacing/>
              <w:rPr>
                <w:rFonts w:ascii="Times New Roman" w:hAnsi="Times New Roman" w:cs="Times New Roman"/>
              </w:rPr>
            </w:pPr>
            <w:r w:rsidRPr="00925451">
              <w:rPr>
                <w:rFonts w:ascii="Times New Roman" w:hAnsi="Times New Roman" w:cs="Times New Roman"/>
              </w:rPr>
              <w:t>115.6</w:t>
            </w:r>
          </w:p>
        </w:tc>
        <w:tc>
          <w:tcPr>
            <w:tcW w:w="425" w:type="dxa"/>
            <w:tcBorders>
              <w:top w:val="nil"/>
              <w:left w:val="nil"/>
              <w:bottom w:val="nil"/>
              <w:right w:val="nil"/>
            </w:tcBorders>
          </w:tcPr>
          <w:p w14:paraId="01DB37E4" w14:textId="77777777" w:rsidR="002C2AEB" w:rsidRPr="00925451" w:rsidRDefault="002C2AEB" w:rsidP="00E7495C">
            <w:pPr>
              <w:spacing w:line="480" w:lineRule="auto"/>
              <w:contextualSpacing/>
              <w:rPr>
                <w:rFonts w:ascii="Times New Roman" w:hAnsi="Times New Roman" w:cs="Times New Roman"/>
              </w:rPr>
            </w:pPr>
          </w:p>
        </w:tc>
        <w:tc>
          <w:tcPr>
            <w:tcW w:w="1418" w:type="dxa"/>
            <w:tcBorders>
              <w:top w:val="nil"/>
              <w:left w:val="nil"/>
              <w:bottom w:val="nil"/>
              <w:right w:val="nil"/>
            </w:tcBorders>
          </w:tcPr>
          <w:p w14:paraId="51FBD0E9" w14:textId="77777777" w:rsidR="002C2AEB" w:rsidRPr="00925451" w:rsidRDefault="002C2AEB" w:rsidP="00E7495C">
            <w:pPr>
              <w:spacing w:line="480" w:lineRule="auto"/>
              <w:contextualSpacing/>
              <w:rPr>
                <w:rFonts w:ascii="Times New Roman" w:hAnsi="Times New Roman" w:cs="Times New Roman"/>
              </w:rPr>
            </w:pPr>
            <w:r w:rsidRPr="00925451">
              <w:rPr>
                <w:rFonts w:ascii="Times New Roman" w:hAnsi="Times New Roman" w:cs="Times New Roman"/>
              </w:rPr>
              <w:t>738.8</w:t>
            </w:r>
          </w:p>
        </w:tc>
        <w:tc>
          <w:tcPr>
            <w:tcW w:w="992" w:type="dxa"/>
            <w:tcBorders>
              <w:top w:val="nil"/>
              <w:left w:val="nil"/>
              <w:bottom w:val="nil"/>
              <w:right w:val="nil"/>
            </w:tcBorders>
          </w:tcPr>
          <w:p w14:paraId="448A657F" w14:textId="77777777" w:rsidR="002C2AEB" w:rsidRPr="00925451" w:rsidRDefault="002C2AEB" w:rsidP="00E7495C">
            <w:pPr>
              <w:spacing w:line="480" w:lineRule="auto"/>
              <w:contextualSpacing/>
              <w:rPr>
                <w:rFonts w:ascii="Times New Roman" w:hAnsi="Times New Roman" w:cs="Times New Roman"/>
              </w:rPr>
            </w:pPr>
            <w:r w:rsidRPr="00925451">
              <w:rPr>
                <w:rFonts w:ascii="Times New Roman" w:hAnsi="Times New Roman" w:cs="Times New Roman"/>
              </w:rPr>
              <w:t>100.4</w:t>
            </w:r>
          </w:p>
        </w:tc>
      </w:tr>
      <w:tr w:rsidR="002C2AEB" w:rsidRPr="00925451" w14:paraId="419D89DB" w14:textId="77777777" w:rsidTr="00E7495C">
        <w:tc>
          <w:tcPr>
            <w:tcW w:w="4536" w:type="dxa"/>
            <w:tcBorders>
              <w:top w:val="nil"/>
              <w:left w:val="nil"/>
              <w:bottom w:val="nil"/>
              <w:right w:val="nil"/>
            </w:tcBorders>
          </w:tcPr>
          <w:p w14:paraId="0736CBB7" w14:textId="77777777" w:rsidR="002C2AEB" w:rsidRPr="00925451" w:rsidRDefault="002C2AEB" w:rsidP="00E7495C">
            <w:pPr>
              <w:spacing w:line="480" w:lineRule="auto"/>
              <w:contextualSpacing/>
              <w:rPr>
                <w:rFonts w:ascii="Times New Roman" w:hAnsi="Times New Roman" w:cs="Times New Roman"/>
              </w:rPr>
            </w:pPr>
            <w:r w:rsidRPr="00925451">
              <w:rPr>
                <w:rFonts w:ascii="Times New Roman" w:hAnsi="Times New Roman" w:cs="Times New Roman"/>
              </w:rPr>
              <w:t>ActiGraph weekend day wear (min∙day</w:t>
            </w:r>
            <w:r w:rsidRPr="00925451">
              <w:rPr>
                <w:rFonts w:ascii="Times New Roman" w:hAnsi="Times New Roman" w:cs="Times New Roman"/>
                <w:vertAlign w:val="superscript"/>
              </w:rPr>
              <w:t>-1</w:t>
            </w:r>
            <w:r w:rsidRPr="00925451">
              <w:rPr>
                <w:rFonts w:ascii="Times New Roman" w:hAnsi="Times New Roman" w:cs="Times New Roman"/>
              </w:rPr>
              <w:t>)</w:t>
            </w:r>
          </w:p>
        </w:tc>
        <w:tc>
          <w:tcPr>
            <w:tcW w:w="1276" w:type="dxa"/>
            <w:tcBorders>
              <w:top w:val="nil"/>
              <w:left w:val="nil"/>
              <w:bottom w:val="nil"/>
              <w:right w:val="nil"/>
            </w:tcBorders>
          </w:tcPr>
          <w:p w14:paraId="5C31DC7B" w14:textId="77777777" w:rsidR="002C2AEB" w:rsidRPr="00925451" w:rsidRDefault="002C2AEB" w:rsidP="00E7495C">
            <w:pPr>
              <w:spacing w:line="480" w:lineRule="auto"/>
              <w:contextualSpacing/>
              <w:rPr>
                <w:rFonts w:ascii="Times New Roman" w:hAnsi="Times New Roman" w:cs="Times New Roman"/>
              </w:rPr>
            </w:pPr>
            <w:r w:rsidRPr="00925451">
              <w:rPr>
                <w:rFonts w:ascii="Times New Roman" w:hAnsi="Times New Roman" w:cs="Times New Roman"/>
              </w:rPr>
              <w:t>631.8</w:t>
            </w:r>
          </w:p>
        </w:tc>
        <w:tc>
          <w:tcPr>
            <w:tcW w:w="1134" w:type="dxa"/>
            <w:tcBorders>
              <w:top w:val="nil"/>
              <w:left w:val="nil"/>
              <w:bottom w:val="nil"/>
              <w:right w:val="nil"/>
            </w:tcBorders>
          </w:tcPr>
          <w:p w14:paraId="7FE452F1" w14:textId="77777777" w:rsidR="002C2AEB" w:rsidRPr="00925451" w:rsidRDefault="002C2AEB" w:rsidP="00E7495C">
            <w:pPr>
              <w:spacing w:line="480" w:lineRule="auto"/>
              <w:contextualSpacing/>
              <w:rPr>
                <w:rFonts w:ascii="Times New Roman" w:hAnsi="Times New Roman" w:cs="Times New Roman"/>
              </w:rPr>
            </w:pPr>
            <w:r w:rsidRPr="00925451">
              <w:rPr>
                <w:rFonts w:ascii="Times New Roman" w:hAnsi="Times New Roman" w:cs="Times New Roman"/>
              </w:rPr>
              <w:t>110.8</w:t>
            </w:r>
          </w:p>
        </w:tc>
        <w:tc>
          <w:tcPr>
            <w:tcW w:w="425" w:type="dxa"/>
            <w:tcBorders>
              <w:top w:val="nil"/>
              <w:left w:val="nil"/>
              <w:bottom w:val="nil"/>
              <w:right w:val="nil"/>
            </w:tcBorders>
          </w:tcPr>
          <w:p w14:paraId="754ED5D8" w14:textId="77777777" w:rsidR="002C2AEB" w:rsidRPr="00925451" w:rsidRDefault="002C2AEB" w:rsidP="00E7495C">
            <w:pPr>
              <w:spacing w:line="480" w:lineRule="auto"/>
              <w:contextualSpacing/>
              <w:rPr>
                <w:rFonts w:ascii="Times New Roman" w:hAnsi="Times New Roman" w:cs="Times New Roman"/>
              </w:rPr>
            </w:pPr>
          </w:p>
        </w:tc>
        <w:tc>
          <w:tcPr>
            <w:tcW w:w="1418" w:type="dxa"/>
            <w:tcBorders>
              <w:top w:val="nil"/>
              <w:left w:val="nil"/>
              <w:bottom w:val="nil"/>
              <w:right w:val="nil"/>
            </w:tcBorders>
          </w:tcPr>
          <w:p w14:paraId="6C6EA7B1" w14:textId="77777777" w:rsidR="002C2AEB" w:rsidRPr="00925451" w:rsidRDefault="002C2AEB" w:rsidP="00E7495C">
            <w:pPr>
              <w:spacing w:line="480" w:lineRule="auto"/>
              <w:contextualSpacing/>
              <w:rPr>
                <w:rFonts w:ascii="Times New Roman" w:hAnsi="Times New Roman" w:cs="Times New Roman"/>
              </w:rPr>
            </w:pPr>
            <w:r w:rsidRPr="00925451">
              <w:rPr>
                <w:rFonts w:ascii="Times New Roman" w:hAnsi="Times New Roman" w:cs="Times New Roman"/>
              </w:rPr>
              <w:t>661.5</w:t>
            </w:r>
          </w:p>
        </w:tc>
        <w:tc>
          <w:tcPr>
            <w:tcW w:w="992" w:type="dxa"/>
            <w:tcBorders>
              <w:top w:val="nil"/>
              <w:left w:val="nil"/>
              <w:bottom w:val="nil"/>
              <w:right w:val="nil"/>
            </w:tcBorders>
          </w:tcPr>
          <w:p w14:paraId="6C24249D" w14:textId="77777777" w:rsidR="002C2AEB" w:rsidRPr="00925451" w:rsidRDefault="002C2AEB" w:rsidP="00E7495C">
            <w:pPr>
              <w:spacing w:line="480" w:lineRule="auto"/>
              <w:contextualSpacing/>
              <w:rPr>
                <w:rFonts w:ascii="Times New Roman" w:hAnsi="Times New Roman" w:cs="Times New Roman"/>
              </w:rPr>
            </w:pPr>
            <w:r w:rsidRPr="00925451">
              <w:rPr>
                <w:rFonts w:ascii="Times New Roman" w:hAnsi="Times New Roman" w:cs="Times New Roman"/>
              </w:rPr>
              <w:t>108.3</w:t>
            </w:r>
          </w:p>
        </w:tc>
      </w:tr>
      <w:tr w:rsidR="002C2AEB" w:rsidRPr="00925451" w14:paraId="3725C668" w14:textId="77777777" w:rsidTr="00E7495C">
        <w:tc>
          <w:tcPr>
            <w:tcW w:w="4536" w:type="dxa"/>
            <w:tcBorders>
              <w:top w:val="nil"/>
              <w:left w:val="nil"/>
              <w:bottom w:val="nil"/>
              <w:right w:val="nil"/>
            </w:tcBorders>
          </w:tcPr>
          <w:p w14:paraId="53BE62E9" w14:textId="77777777" w:rsidR="002C2AEB" w:rsidRPr="00925451" w:rsidRDefault="002C2AEB" w:rsidP="00E7495C">
            <w:pPr>
              <w:spacing w:after="200" w:line="480" w:lineRule="auto"/>
              <w:contextualSpacing/>
              <w:rPr>
                <w:rFonts w:ascii="Times New Roman" w:hAnsi="Times New Roman" w:cs="Times New Roman"/>
              </w:rPr>
            </w:pPr>
            <w:r w:rsidRPr="00925451">
              <w:rPr>
                <w:rFonts w:ascii="Times New Roman" w:hAnsi="Times New Roman" w:cs="Times New Roman"/>
              </w:rPr>
              <w:t>ActiGraph valid weekdays included</w:t>
            </w:r>
          </w:p>
        </w:tc>
        <w:tc>
          <w:tcPr>
            <w:tcW w:w="1276" w:type="dxa"/>
            <w:tcBorders>
              <w:top w:val="nil"/>
              <w:left w:val="nil"/>
              <w:bottom w:val="nil"/>
              <w:right w:val="nil"/>
            </w:tcBorders>
          </w:tcPr>
          <w:p w14:paraId="49E56201" w14:textId="77777777" w:rsidR="002C2AEB" w:rsidRPr="00925451" w:rsidRDefault="002C2AEB" w:rsidP="00E7495C">
            <w:pPr>
              <w:spacing w:after="200" w:line="480" w:lineRule="auto"/>
              <w:contextualSpacing/>
              <w:rPr>
                <w:rFonts w:ascii="Times New Roman" w:hAnsi="Times New Roman" w:cs="Times New Roman"/>
              </w:rPr>
            </w:pPr>
            <w:r w:rsidRPr="00925451">
              <w:rPr>
                <w:rFonts w:ascii="Times New Roman" w:hAnsi="Times New Roman" w:cs="Times New Roman"/>
              </w:rPr>
              <w:t>41</w:t>
            </w:r>
          </w:p>
        </w:tc>
        <w:tc>
          <w:tcPr>
            <w:tcW w:w="1134" w:type="dxa"/>
            <w:tcBorders>
              <w:top w:val="nil"/>
              <w:left w:val="nil"/>
              <w:bottom w:val="nil"/>
              <w:right w:val="nil"/>
            </w:tcBorders>
          </w:tcPr>
          <w:p w14:paraId="7FEDA6A3" w14:textId="77777777" w:rsidR="002C2AEB" w:rsidRPr="00925451" w:rsidRDefault="002C2AEB" w:rsidP="00E7495C">
            <w:pPr>
              <w:spacing w:after="200" w:line="480" w:lineRule="auto"/>
              <w:contextualSpacing/>
              <w:rPr>
                <w:rFonts w:ascii="Times New Roman" w:hAnsi="Times New Roman" w:cs="Times New Roman"/>
              </w:rPr>
            </w:pPr>
            <w:r w:rsidRPr="00925451">
              <w:rPr>
                <w:rFonts w:ascii="Times New Roman" w:hAnsi="Times New Roman" w:cs="Times New Roman"/>
              </w:rPr>
              <w:t>N/A</w:t>
            </w:r>
          </w:p>
        </w:tc>
        <w:tc>
          <w:tcPr>
            <w:tcW w:w="425" w:type="dxa"/>
            <w:tcBorders>
              <w:top w:val="nil"/>
              <w:left w:val="nil"/>
              <w:bottom w:val="nil"/>
              <w:right w:val="nil"/>
            </w:tcBorders>
          </w:tcPr>
          <w:p w14:paraId="5B1EB918" w14:textId="77777777" w:rsidR="002C2AEB" w:rsidRPr="00925451" w:rsidRDefault="002C2AEB" w:rsidP="00E7495C">
            <w:pPr>
              <w:spacing w:after="200" w:line="480" w:lineRule="auto"/>
              <w:contextualSpacing/>
              <w:rPr>
                <w:rFonts w:ascii="Times New Roman" w:hAnsi="Times New Roman" w:cs="Times New Roman"/>
              </w:rPr>
            </w:pPr>
          </w:p>
        </w:tc>
        <w:tc>
          <w:tcPr>
            <w:tcW w:w="1418" w:type="dxa"/>
            <w:tcBorders>
              <w:top w:val="nil"/>
              <w:left w:val="nil"/>
              <w:bottom w:val="nil"/>
              <w:right w:val="nil"/>
            </w:tcBorders>
          </w:tcPr>
          <w:p w14:paraId="44AFAD8D" w14:textId="77777777" w:rsidR="002C2AEB" w:rsidRPr="00925451" w:rsidRDefault="002C2AEB" w:rsidP="00E7495C">
            <w:pPr>
              <w:spacing w:after="200" w:line="480" w:lineRule="auto"/>
              <w:contextualSpacing/>
              <w:rPr>
                <w:rFonts w:ascii="Times New Roman" w:hAnsi="Times New Roman" w:cs="Times New Roman"/>
              </w:rPr>
            </w:pPr>
            <w:r w:rsidRPr="00925451">
              <w:rPr>
                <w:rFonts w:ascii="Times New Roman" w:hAnsi="Times New Roman" w:cs="Times New Roman"/>
              </w:rPr>
              <w:t>64</w:t>
            </w:r>
          </w:p>
        </w:tc>
        <w:tc>
          <w:tcPr>
            <w:tcW w:w="992" w:type="dxa"/>
            <w:tcBorders>
              <w:top w:val="nil"/>
              <w:left w:val="nil"/>
              <w:bottom w:val="nil"/>
              <w:right w:val="nil"/>
            </w:tcBorders>
          </w:tcPr>
          <w:p w14:paraId="22A1E047" w14:textId="77777777" w:rsidR="002C2AEB" w:rsidRPr="00925451" w:rsidRDefault="002C2AEB" w:rsidP="00E7495C">
            <w:pPr>
              <w:spacing w:after="200" w:line="480" w:lineRule="auto"/>
              <w:contextualSpacing/>
              <w:rPr>
                <w:rFonts w:ascii="Times New Roman" w:hAnsi="Times New Roman" w:cs="Times New Roman"/>
              </w:rPr>
            </w:pPr>
            <w:r w:rsidRPr="00925451">
              <w:rPr>
                <w:rFonts w:ascii="Times New Roman" w:hAnsi="Times New Roman" w:cs="Times New Roman"/>
              </w:rPr>
              <w:t>N/A</w:t>
            </w:r>
          </w:p>
        </w:tc>
      </w:tr>
      <w:tr w:rsidR="002C2AEB" w:rsidRPr="00925451" w14:paraId="6D74F388" w14:textId="77777777" w:rsidTr="00E7495C">
        <w:tc>
          <w:tcPr>
            <w:tcW w:w="4536" w:type="dxa"/>
            <w:tcBorders>
              <w:top w:val="nil"/>
              <w:left w:val="nil"/>
              <w:bottom w:val="nil"/>
              <w:right w:val="nil"/>
            </w:tcBorders>
          </w:tcPr>
          <w:p w14:paraId="3F39499D" w14:textId="77777777" w:rsidR="002C2AEB" w:rsidRPr="00925451" w:rsidRDefault="002C2AEB" w:rsidP="00E7495C">
            <w:pPr>
              <w:spacing w:after="200" w:line="480" w:lineRule="auto"/>
              <w:contextualSpacing/>
              <w:rPr>
                <w:rFonts w:ascii="Times New Roman" w:hAnsi="Times New Roman" w:cs="Times New Roman"/>
              </w:rPr>
            </w:pPr>
            <w:r w:rsidRPr="00925451">
              <w:rPr>
                <w:rFonts w:ascii="Times New Roman" w:hAnsi="Times New Roman" w:cs="Times New Roman"/>
              </w:rPr>
              <w:t>ActiGraph valid weekend days included</w:t>
            </w:r>
          </w:p>
        </w:tc>
        <w:tc>
          <w:tcPr>
            <w:tcW w:w="1276" w:type="dxa"/>
            <w:tcBorders>
              <w:top w:val="nil"/>
              <w:left w:val="nil"/>
              <w:bottom w:val="nil"/>
              <w:right w:val="nil"/>
            </w:tcBorders>
          </w:tcPr>
          <w:p w14:paraId="13C9F0F7" w14:textId="77777777" w:rsidR="002C2AEB" w:rsidRPr="00925451" w:rsidRDefault="002C2AEB" w:rsidP="00E7495C">
            <w:pPr>
              <w:spacing w:after="200" w:line="480" w:lineRule="auto"/>
              <w:contextualSpacing/>
              <w:rPr>
                <w:rFonts w:ascii="Times New Roman" w:hAnsi="Times New Roman" w:cs="Times New Roman"/>
              </w:rPr>
            </w:pPr>
            <w:r w:rsidRPr="00925451">
              <w:rPr>
                <w:rFonts w:ascii="Times New Roman" w:hAnsi="Times New Roman" w:cs="Times New Roman"/>
              </w:rPr>
              <w:t>30</w:t>
            </w:r>
          </w:p>
        </w:tc>
        <w:tc>
          <w:tcPr>
            <w:tcW w:w="1134" w:type="dxa"/>
            <w:tcBorders>
              <w:top w:val="nil"/>
              <w:left w:val="nil"/>
              <w:bottom w:val="nil"/>
              <w:right w:val="nil"/>
            </w:tcBorders>
          </w:tcPr>
          <w:p w14:paraId="452E00E8" w14:textId="77777777" w:rsidR="002C2AEB" w:rsidRPr="00925451" w:rsidRDefault="002C2AEB" w:rsidP="00E7495C">
            <w:pPr>
              <w:spacing w:after="200" w:line="480" w:lineRule="auto"/>
              <w:contextualSpacing/>
              <w:rPr>
                <w:rFonts w:ascii="Times New Roman" w:hAnsi="Times New Roman" w:cs="Times New Roman"/>
              </w:rPr>
            </w:pPr>
            <w:r w:rsidRPr="00925451">
              <w:rPr>
                <w:rFonts w:ascii="Times New Roman" w:hAnsi="Times New Roman" w:cs="Times New Roman"/>
              </w:rPr>
              <w:t>N/A</w:t>
            </w:r>
          </w:p>
        </w:tc>
        <w:tc>
          <w:tcPr>
            <w:tcW w:w="425" w:type="dxa"/>
            <w:tcBorders>
              <w:top w:val="nil"/>
              <w:left w:val="nil"/>
              <w:bottom w:val="nil"/>
              <w:right w:val="nil"/>
            </w:tcBorders>
          </w:tcPr>
          <w:p w14:paraId="10E5A192" w14:textId="77777777" w:rsidR="002C2AEB" w:rsidRPr="00925451" w:rsidRDefault="002C2AEB" w:rsidP="00E7495C">
            <w:pPr>
              <w:spacing w:after="200" w:line="480" w:lineRule="auto"/>
              <w:contextualSpacing/>
              <w:rPr>
                <w:rFonts w:ascii="Times New Roman" w:hAnsi="Times New Roman" w:cs="Times New Roman"/>
              </w:rPr>
            </w:pPr>
          </w:p>
        </w:tc>
        <w:tc>
          <w:tcPr>
            <w:tcW w:w="1418" w:type="dxa"/>
            <w:tcBorders>
              <w:top w:val="nil"/>
              <w:left w:val="nil"/>
              <w:bottom w:val="nil"/>
              <w:right w:val="nil"/>
            </w:tcBorders>
          </w:tcPr>
          <w:p w14:paraId="547416FC" w14:textId="77777777" w:rsidR="002C2AEB" w:rsidRPr="00925451" w:rsidRDefault="002C2AEB" w:rsidP="00E7495C">
            <w:pPr>
              <w:spacing w:after="200" w:line="480" w:lineRule="auto"/>
              <w:contextualSpacing/>
              <w:rPr>
                <w:rFonts w:ascii="Times New Roman" w:hAnsi="Times New Roman" w:cs="Times New Roman"/>
              </w:rPr>
            </w:pPr>
            <w:r w:rsidRPr="00925451">
              <w:rPr>
                <w:rFonts w:ascii="Times New Roman" w:hAnsi="Times New Roman" w:cs="Times New Roman"/>
              </w:rPr>
              <w:t>46</w:t>
            </w:r>
          </w:p>
        </w:tc>
        <w:tc>
          <w:tcPr>
            <w:tcW w:w="992" w:type="dxa"/>
            <w:tcBorders>
              <w:top w:val="nil"/>
              <w:left w:val="nil"/>
              <w:bottom w:val="nil"/>
              <w:right w:val="nil"/>
            </w:tcBorders>
          </w:tcPr>
          <w:p w14:paraId="04A29D30" w14:textId="77777777" w:rsidR="002C2AEB" w:rsidRPr="00925451" w:rsidRDefault="002C2AEB" w:rsidP="00E7495C">
            <w:pPr>
              <w:spacing w:after="200" w:line="480" w:lineRule="auto"/>
              <w:contextualSpacing/>
              <w:rPr>
                <w:rFonts w:ascii="Times New Roman" w:hAnsi="Times New Roman" w:cs="Times New Roman"/>
              </w:rPr>
            </w:pPr>
            <w:r w:rsidRPr="00925451">
              <w:rPr>
                <w:rFonts w:ascii="Times New Roman" w:hAnsi="Times New Roman" w:cs="Times New Roman"/>
              </w:rPr>
              <w:t>N/A</w:t>
            </w:r>
          </w:p>
        </w:tc>
      </w:tr>
      <w:tr w:rsidR="002C2AEB" w:rsidRPr="00925451" w14:paraId="1EF0D3BE" w14:textId="77777777" w:rsidTr="00E7495C">
        <w:tc>
          <w:tcPr>
            <w:tcW w:w="4536" w:type="dxa"/>
            <w:tcBorders>
              <w:top w:val="nil"/>
              <w:left w:val="nil"/>
              <w:right w:val="nil"/>
            </w:tcBorders>
          </w:tcPr>
          <w:p w14:paraId="3AAF91FB" w14:textId="77777777" w:rsidR="002C2AEB" w:rsidRPr="00925451" w:rsidRDefault="002C2AEB" w:rsidP="00E7495C">
            <w:pPr>
              <w:spacing w:after="200" w:line="480" w:lineRule="auto"/>
              <w:contextualSpacing/>
              <w:rPr>
                <w:rFonts w:ascii="Times New Roman" w:hAnsi="Times New Roman" w:cs="Times New Roman"/>
              </w:rPr>
            </w:pPr>
            <w:r w:rsidRPr="00925451">
              <w:rPr>
                <w:rFonts w:ascii="Times New Roman" w:hAnsi="Times New Roman" w:cs="Times New Roman"/>
              </w:rPr>
              <w:t xml:space="preserve">Total valid included days </w:t>
            </w:r>
          </w:p>
        </w:tc>
        <w:tc>
          <w:tcPr>
            <w:tcW w:w="1276" w:type="dxa"/>
            <w:tcBorders>
              <w:top w:val="nil"/>
              <w:left w:val="nil"/>
              <w:right w:val="nil"/>
            </w:tcBorders>
          </w:tcPr>
          <w:p w14:paraId="7C802179" w14:textId="77777777" w:rsidR="002C2AEB" w:rsidRPr="00925451" w:rsidRDefault="002C2AEB" w:rsidP="00E7495C">
            <w:pPr>
              <w:spacing w:after="200" w:line="480" w:lineRule="auto"/>
              <w:contextualSpacing/>
              <w:rPr>
                <w:rFonts w:ascii="Times New Roman" w:hAnsi="Times New Roman" w:cs="Times New Roman"/>
              </w:rPr>
            </w:pPr>
            <w:r w:rsidRPr="00925451">
              <w:rPr>
                <w:rFonts w:ascii="Times New Roman" w:hAnsi="Times New Roman" w:cs="Times New Roman"/>
              </w:rPr>
              <w:t>71</w:t>
            </w:r>
          </w:p>
        </w:tc>
        <w:tc>
          <w:tcPr>
            <w:tcW w:w="1134" w:type="dxa"/>
            <w:tcBorders>
              <w:top w:val="nil"/>
              <w:left w:val="nil"/>
              <w:right w:val="nil"/>
            </w:tcBorders>
          </w:tcPr>
          <w:p w14:paraId="5A91103F" w14:textId="77777777" w:rsidR="002C2AEB" w:rsidRPr="00925451" w:rsidRDefault="002C2AEB" w:rsidP="00E7495C">
            <w:pPr>
              <w:spacing w:after="200" w:line="480" w:lineRule="auto"/>
              <w:contextualSpacing/>
              <w:rPr>
                <w:rFonts w:ascii="Times New Roman" w:hAnsi="Times New Roman" w:cs="Times New Roman"/>
              </w:rPr>
            </w:pPr>
            <w:r w:rsidRPr="00925451">
              <w:rPr>
                <w:rFonts w:ascii="Times New Roman" w:hAnsi="Times New Roman" w:cs="Times New Roman"/>
              </w:rPr>
              <w:t>N/A</w:t>
            </w:r>
          </w:p>
        </w:tc>
        <w:tc>
          <w:tcPr>
            <w:tcW w:w="425" w:type="dxa"/>
            <w:tcBorders>
              <w:top w:val="nil"/>
              <w:left w:val="nil"/>
              <w:right w:val="nil"/>
            </w:tcBorders>
          </w:tcPr>
          <w:p w14:paraId="0A29334E" w14:textId="77777777" w:rsidR="002C2AEB" w:rsidRPr="00925451" w:rsidRDefault="002C2AEB" w:rsidP="00E7495C">
            <w:pPr>
              <w:spacing w:after="200" w:line="480" w:lineRule="auto"/>
              <w:contextualSpacing/>
              <w:rPr>
                <w:rFonts w:ascii="Times New Roman" w:hAnsi="Times New Roman" w:cs="Times New Roman"/>
              </w:rPr>
            </w:pPr>
          </w:p>
        </w:tc>
        <w:tc>
          <w:tcPr>
            <w:tcW w:w="1418" w:type="dxa"/>
            <w:tcBorders>
              <w:top w:val="nil"/>
              <w:left w:val="nil"/>
              <w:right w:val="nil"/>
            </w:tcBorders>
          </w:tcPr>
          <w:p w14:paraId="69A1F8D2" w14:textId="77777777" w:rsidR="002C2AEB" w:rsidRPr="00925451" w:rsidRDefault="002C2AEB" w:rsidP="00E7495C">
            <w:pPr>
              <w:spacing w:after="200" w:line="480" w:lineRule="auto"/>
              <w:contextualSpacing/>
              <w:rPr>
                <w:rFonts w:ascii="Times New Roman" w:hAnsi="Times New Roman" w:cs="Times New Roman"/>
              </w:rPr>
            </w:pPr>
            <w:r w:rsidRPr="00925451">
              <w:rPr>
                <w:rFonts w:ascii="Times New Roman" w:hAnsi="Times New Roman" w:cs="Times New Roman"/>
              </w:rPr>
              <w:t>110</w:t>
            </w:r>
          </w:p>
        </w:tc>
        <w:tc>
          <w:tcPr>
            <w:tcW w:w="992" w:type="dxa"/>
            <w:tcBorders>
              <w:top w:val="nil"/>
              <w:left w:val="nil"/>
              <w:right w:val="nil"/>
            </w:tcBorders>
          </w:tcPr>
          <w:p w14:paraId="05D3870E" w14:textId="77777777" w:rsidR="002C2AEB" w:rsidRPr="00925451" w:rsidRDefault="002C2AEB" w:rsidP="00E7495C">
            <w:pPr>
              <w:spacing w:after="200" w:line="480" w:lineRule="auto"/>
              <w:contextualSpacing/>
              <w:rPr>
                <w:rFonts w:ascii="Times New Roman" w:hAnsi="Times New Roman" w:cs="Times New Roman"/>
              </w:rPr>
            </w:pPr>
            <w:r w:rsidRPr="00925451">
              <w:rPr>
                <w:rFonts w:ascii="Times New Roman" w:hAnsi="Times New Roman" w:cs="Times New Roman"/>
              </w:rPr>
              <w:t>N/A</w:t>
            </w:r>
          </w:p>
        </w:tc>
      </w:tr>
    </w:tbl>
    <w:p w14:paraId="17F7E795" w14:textId="77777777" w:rsidR="002C2AEB" w:rsidRPr="00925451" w:rsidRDefault="002C2AEB" w:rsidP="002C2AEB">
      <w:pPr>
        <w:spacing w:line="480" w:lineRule="auto"/>
        <w:contextualSpacing/>
        <w:jc w:val="both"/>
        <w:rPr>
          <w:rFonts w:ascii="Times New Roman" w:hAnsi="Times New Roman" w:cs="Times New Roman"/>
        </w:rPr>
      </w:pPr>
    </w:p>
    <w:p w14:paraId="1C7C0484" w14:textId="77777777" w:rsidR="002C2AEB" w:rsidRPr="00925451" w:rsidRDefault="002C2AEB" w:rsidP="002C2AEB">
      <w:pPr>
        <w:rPr>
          <w:rFonts w:ascii="Times New Roman" w:hAnsi="Times New Roman" w:cs="Times New Roman"/>
        </w:rPr>
      </w:pPr>
    </w:p>
    <w:p w14:paraId="4D01C972" w14:textId="77777777" w:rsidR="00FF1CFA" w:rsidRPr="004D2128" w:rsidRDefault="00FF1CFA" w:rsidP="004D2128">
      <w:pPr>
        <w:spacing w:after="0" w:line="480" w:lineRule="auto"/>
        <w:jc w:val="both"/>
        <w:rPr>
          <w:rFonts w:ascii="Times New Roman" w:eastAsia="Calibri" w:hAnsi="Times New Roman" w:cs="Times New Roman"/>
          <w:u w:val="single"/>
        </w:rPr>
      </w:pPr>
    </w:p>
    <w:p w14:paraId="78B91F73" w14:textId="77777777" w:rsidR="00913C27" w:rsidRPr="004D2128" w:rsidRDefault="00913C27" w:rsidP="004D2128">
      <w:pPr>
        <w:spacing w:line="480" w:lineRule="auto"/>
        <w:rPr>
          <w:rFonts w:ascii="Times New Roman" w:hAnsi="Times New Roman" w:cs="Times New Roman"/>
        </w:rPr>
      </w:pPr>
      <w:r w:rsidRPr="004D2128">
        <w:rPr>
          <w:rFonts w:ascii="Times New Roman" w:hAnsi="Times New Roman" w:cs="Times New Roman"/>
        </w:rPr>
        <w:br w:type="page"/>
      </w:r>
    </w:p>
    <w:p w14:paraId="6795C344" w14:textId="77777777" w:rsidR="002C2AEB" w:rsidRDefault="002C2AEB" w:rsidP="004D2128">
      <w:pPr>
        <w:spacing w:line="480" w:lineRule="auto"/>
        <w:rPr>
          <w:rFonts w:ascii="Times New Roman" w:hAnsi="Times New Roman" w:cs="Times New Roman"/>
          <w:u w:val="single"/>
        </w:rPr>
        <w:sectPr w:rsidR="002C2AEB" w:rsidSect="00A81CD8">
          <w:pgSz w:w="11906" w:h="16838"/>
          <w:pgMar w:top="1440" w:right="1440" w:bottom="1440" w:left="1440" w:header="709" w:footer="709" w:gutter="0"/>
          <w:lnNumType w:countBy="1" w:restart="continuous"/>
          <w:cols w:space="708"/>
          <w:docGrid w:linePitch="360"/>
        </w:sectPr>
      </w:pPr>
    </w:p>
    <w:p w14:paraId="744E9B4F" w14:textId="23C56A8F" w:rsidR="00986BC4" w:rsidRDefault="00FF1CFA" w:rsidP="004D2128">
      <w:pPr>
        <w:spacing w:line="480" w:lineRule="auto"/>
        <w:rPr>
          <w:rFonts w:ascii="Times New Roman" w:hAnsi="Times New Roman" w:cs="Times New Roman"/>
          <w:u w:val="single"/>
        </w:rPr>
      </w:pPr>
      <w:r w:rsidRPr="004D2128">
        <w:rPr>
          <w:rFonts w:ascii="Times New Roman" w:hAnsi="Times New Roman" w:cs="Times New Roman"/>
          <w:u w:val="single"/>
        </w:rPr>
        <w:lastRenderedPageBreak/>
        <w:t>Table 2. Comparisons between the ActiGraph ≤100 count∙min-1 standard and GA thresholds</w:t>
      </w:r>
    </w:p>
    <w:p w14:paraId="5DDB6B14" w14:textId="7DE52FF0" w:rsidR="002C2AEB" w:rsidRDefault="002C2AEB">
      <w:pPr>
        <w:rPr>
          <w:rFonts w:ascii="Times New Roman" w:hAnsi="Times New Roman" w:cs="Times New Roman"/>
          <w:u w:val="single"/>
        </w:rPr>
      </w:pPr>
    </w:p>
    <w:tbl>
      <w:tblPr>
        <w:tblStyle w:val="TableGrid"/>
        <w:tblpPr w:leftFromText="180" w:rightFromText="180" w:vertAnchor="page" w:horzAnchor="margin" w:tblpXSpec="center" w:tblpY="2416"/>
        <w:tblW w:w="1524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1386"/>
        <w:gridCol w:w="1536"/>
        <w:gridCol w:w="1234"/>
        <w:gridCol w:w="1198"/>
        <w:gridCol w:w="1239"/>
        <w:gridCol w:w="1264"/>
        <w:gridCol w:w="1267"/>
        <w:gridCol w:w="1216"/>
        <w:gridCol w:w="1576"/>
        <w:gridCol w:w="1267"/>
        <w:gridCol w:w="791"/>
      </w:tblGrid>
      <w:tr w:rsidR="002C2AEB" w14:paraId="181CD100" w14:textId="77777777" w:rsidTr="00E7495C">
        <w:trPr>
          <w:trHeight w:val="791"/>
        </w:trPr>
        <w:tc>
          <w:tcPr>
            <w:tcW w:w="1273" w:type="dxa"/>
            <w:tcBorders>
              <w:top w:val="single" w:sz="4" w:space="0" w:color="auto"/>
              <w:bottom w:val="single" w:sz="4" w:space="0" w:color="auto"/>
            </w:tcBorders>
          </w:tcPr>
          <w:p w14:paraId="6F8050E3"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Criterion</w:t>
            </w:r>
          </w:p>
        </w:tc>
        <w:tc>
          <w:tcPr>
            <w:tcW w:w="1410" w:type="dxa"/>
            <w:tcBorders>
              <w:top w:val="single" w:sz="4" w:space="0" w:color="auto"/>
              <w:bottom w:val="single" w:sz="4" w:space="0" w:color="auto"/>
            </w:tcBorders>
          </w:tcPr>
          <w:p w14:paraId="28AC14D2"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GA threshold</w:t>
            </w:r>
          </w:p>
        </w:tc>
        <w:tc>
          <w:tcPr>
            <w:tcW w:w="1410" w:type="dxa"/>
            <w:tcBorders>
              <w:top w:val="single" w:sz="4" w:space="0" w:color="auto"/>
              <w:bottom w:val="single" w:sz="4" w:space="0" w:color="auto"/>
            </w:tcBorders>
          </w:tcPr>
          <w:p w14:paraId="6CA7759B" w14:textId="77777777" w:rsidR="002C2AEB" w:rsidRPr="0030078E" w:rsidRDefault="002C2AEB" w:rsidP="00E7495C">
            <w:pPr>
              <w:rPr>
                <w:rFonts w:ascii="Times New Roman" w:hAnsi="Times New Roman" w:cs="Times New Roman"/>
              </w:rPr>
            </w:pPr>
            <w:r w:rsidRPr="002C2AEB">
              <w:rPr>
                <w:rFonts w:ascii="Times New Roman" w:hAnsi="Times New Roman" w:cs="Times New Roman"/>
              </w:rPr>
              <w:t>Sedentary time (mins/included days)</w:t>
            </w:r>
          </w:p>
        </w:tc>
        <w:tc>
          <w:tcPr>
            <w:tcW w:w="1264" w:type="dxa"/>
            <w:tcBorders>
              <w:top w:val="single" w:sz="4" w:space="0" w:color="auto"/>
              <w:bottom w:val="single" w:sz="4" w:space="0" w:color="auto"/>
            </w:tcBorders>
          </w:tcPr>
          <w:p w14:paraId="6F57B9C9"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Mean Bias (mins)</w:t>
            </w:r>
          </w:p>
        </w:tc>
        <w:tc>
          <w:tcPr>
            <w:tcW w:w="1200" w:type="dxa"/>
            <w:tcBorders>
              <w:top w:val="single" w:sz="4" w:space="0" w:color="auto"/>
              <w:bottom w:val="single" w:sz="4" w:space="0" w:color="auto"/>
            </w:tcBorders>
          </w:tcPr>
          <w:p w14:paraId="137F453D"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Bias vs Mean ST correlation</w:t>
            </w:r>
          </w:p>
        </w:tc>
        <w:tc>
          <w:tcPr>
            <w:tcW w:w="1240" w:type="dxa"/>
            <w:tcBorders>
              <w:top w:val="single" w:sz="4" w:space="0" w:color="auto"/>
              <w:bottom w:val="single" w:sz="4" w:space="0" w:color="auto"/>
            </w:tcBorders>
          </w:tcPr>
          <w:p w14:paraId="148FFA52"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Cronbach’s Alpha</w:t>
            </w:r>
          </w:p>
        </w:tc>
        <w:tc>
          <w:tcPr>
            <w:tcW w:w="1275" w:type="dxa"/>
            <w:tcBorders>
              <w:top w:val="single" w:sz="4" w:space="0" w:color="auto"/>
              <w:bottom w:val="single" w:sz="4" w:space="0" w:color="auto"/>
            </w:tcBorders>
          </w:tcPr>
          <w:p w14:paraId="7282E85D"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ICC (Single measures)</w:t>
            </w:r>
          </w:p>
        </w:tc>
        <w:tc>
          <w:tcPr>
            <w:tcW w:w="1276" w:type="dxa"/>
            <w:tcBorders>
              <w:top w:val="single" w:sz="4" w:space="0" w:color="auto"/>
              <w:bottom w:val="single" w:sz="4" w:space="0" w:color="auto"/>
            </w:tcBorders>
          </w:tcPr>
          <w:p w14:paraId="23192A0E"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Limits of agreement Lower</w:t>
            </w:r>
          </w:p>
        </w:tc>
        <w:tc>
          <w:tcPr>
            <w:tcW w:w="1217" w:type="dxa"/>
            <w:tcBorders>
              <w:top w:val="single" w:sz="4" w:space="0" w:color="auto"/>
              <w:bottom w:val="single" w:sz="4" w:space="0" w:color="auto"/>
            </w:tcBorders>
          </w:tcPr>
          <w:p w14:paraId="176F0EB7"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Limits of Agreement upper</w:t>
            </w:r>
          </w:p>
        </w:tc>
        <w:tc>
          <w:tcPr>
            <w:tcW w:w="1618" w:type="dxa"/>
            <w:tcBorders>
              <w:top w:val="single" w:sz="4" w:space="0" w:color="auto"/>
              <w:bottom w:val="single" w:sz="4" w:space="0" w:color="auto"/>
            </w:tcBorders>
          </w:tcPr>
          <w:p w14:paraId="1A943BBA"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Mean absolute percent error % (SD)</w:t>
            </w:r>
          </w:p>
        </w:tc>
        <w:tc>
          <w:tcPr>
            <w:tcW w:w="1276" w:type="dxa"/>
            <w:tcBorders>
              <w:top w:val="single" w:sz="4" w:space="0" w:color="auto"/>
              <w:bottom w:val="single" w:sz="4" w:space="0" w:color="auto"/>
            </w:tcBorders>
          </w:tcPr>
          <w:p w14:paraId="43C41FB8"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 agreement</w:t>
            </w:r>
          </w:p>
        </w:tc>
        <w:tc>
          <w:tcPr>
            <w:tcW w:w="781" w:type="dxa"/>
            <w:tcBorders>
              <w:top w:val="single" w:sz="4" w:space="0" w:color="auto"/>
              <w:bottom w:val="single" w:sz="4" w:space="0" w:color="auto"/>
            </w:tcBorders>
          </w:tcPr>
          <w:p w14:paraId="5601A4D1"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Kappa</w:t>
            </w:r>
          </w:p>
        </w:tc>
      </w:tr>
      <w:tr w:rsidR="002C2AEB" w14:paraId="771EE61E" w14:textId="77777777" w:rsidTr="00E7495C">
        <w:trPr>
          <w:trHeight w:val="602"/>
        </w:trPr>
        <w:tc>
          <w:tcPr>
            <w:tcW w:w="1273" w:type="dxa"/>
            <w:tcBorders>
              <w:top w:val="single" w:sz="4" w:space="0" w:color="auto"/>
            </w:tcBorders>
          </w:tcPr>
          <w:p w14:paraId="248AB622"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ActiGraph ≤100 count∙min</w:t>
            </w:r>
            <w:r w:rsidRPr="0030078E">
              <w:rPr>
                <w:rFonts w:ascii="Times New Roman" w:hAnsi="Times New Roman" w:cs="Times New Roman"/>
                <w:vertAlign w:val="superscript"/>
              </w:rPr>
              <w:t>-1</w:t>
            </w:r>
          </w:p>
        </w:tc>
        <w:tc>
          <w:tcPr>
            <w:tcW w:w="1410" w:type="dxa"/>
            <w:tcBorders>
              <w:top w:val="single" w:sz="4" w:space="0" w:color="auto"/>
            </w:tcBorders>
          </w:tcPr>
          <w:p w14:paraId="7879F49D" w14:textId="77777777" w:rsidR="002C2AEB" w:rsidRPr="0030078E" w:rsidRDefault="002C2AEB" w:rsidP="00E7495C">
            <w:pPr>
              <w:rPr>
                <w:rFonts w:ascii="Times New Roman" w:hAnsi="Times New Roman" w:cs="Times New Roman"/>
              </w:rPr>
            </w:pPr>
          </w:p>
        </w:tc>
        <w:tc>
          <w:tcPr>
            <w:tcW w:w="1410" w:type="dxa"/>
            <w:tcBorders>
              <w:top w:val="single" w:sz="4" w:space="0" w:color="auto"/>
            </w:tcBorders>
          </w:tcPr>
          <w:p w14:paraId="79AA2910"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492.4</w:t>
            </w:r>
          </w:p>
        </w:tc>
        <w:tc>
          <w:tcPr>
            <w:tcW w:w="1264" w:type="dxa"/>
            <w:tcBorders>
              <w:top w:val="single" w:sz="4" w:space="0" w:color="auto"/>
            </w:tcBorders>
          </w:tcPr>
          <w:p w14:paraId="0FF638BC" w14:textId="77777777" w:rsidR="002C2AEB" w:rsidRPr="0030078E" w:rsidRDefault="002C2AEB" w:rsidP="00E7495C">
            <w:pPr>
              <w:rPr>
                <w:rFonts w:ascii="Times New Roman" w:hAnsi="Times New Roman" w:cs="Times New Roman"/>
              </w:rPr>
            </w:pPr>
          </w:p>
        </w:tc>
        <w:tc>
          <w:tcPr>
            <w:tcW w:w="1200" w:type="dxa"/>
            <w:tcBorders>
              <w:top w:val="single" w:sz="4" w:space="0" w:color="auto"/>
            </w:tcBorders>
          </w:tcPr>
          <w:p w14:paraId="73EB49C1" w14:textId="77777777" w:rsidR="002C2AEB" w:rsidRPr="0030078E" w:rsidRDefault="002C2AEB" w:rsidP="00E7495C">
            <w:pPr>
              <w:rPr>
                <w:rFonts w:ascii="Times New Roman" w:hAnsi="Times New Roman" w:cs="Times New Roman"/>
              </w:rPr>
            </w:pPr>
          </w:p>
        </w:tc>
        <w:tc>
          <w:tcPr>
            <w:tcW w:w="1240" w:type="dxa"/>
            <w:tcBorders>
              <w:top w:val="single" w:sz="4" w:space="0" w:color="auto"/>
            </w:tcBorders>
          </w:tcPr>
          <w:p w14:paraId="24795991" w14:textId="77777777" w:rsidR="002C2AEB" w:rsidRPr="0030078E" w:rsidRDefault="002C2AEB" w:rsidP="00E7495C">
            <w:pPr>
              <w:rPr>
                <w:rFonts w:ascii="Times New Roman" w:hAnsi="Times New Roman" w:cs="Times New Roman"/>
              </w:rPr>
            </w:pPr>
          </w:p>
        </w:tc>
        <w:tc>
          <w:tcPr>
            <w:tcW w:w="1275" w:type="dxa"/>
            <w:tcBorders>
              <w:top w:val="single" w:sz="4" w:space="0" w:color="auto"/>
            </w:tcBorders>
          </w:tcPr>
          <w:p w14:paraId="5E6DCB3E" w14:textId="77777777" w:rsidR="002C2AEB" w:rsidRPr="0030078E" w:rsidRDefault="002C2AEB" w:rsidP="00E7495C">
            <w:pPr>
              <w:rPr>
                <w:rFonts w:ascii="Times New Roman" w:hAnsi="Times New Roman" w:cs="Times New Roman"/>
              </w:rPr>
            </w:pPr>
          </w:p>
        </w:tc>
        <w:tc>
          <w:tcPr>
            <w:tcW w:w="1276" w:type="dxa"/>
            <w:tcBorders>
              <w:top w:val="single" w:sz="4" w:space="0" w:color="auto"/>
            </w:tcBorders>
          </w:tcPr>
          <w:p w14:paraId="351AF2E0" w14:textId="77777777" w:rsidR="002C2AEB" w:rsidRPr="0030078E" w:rsidRDefault="002C2AEB" w:rsidP="00E7495C">
            <w:pPr>
              <w:rPr>
                <w:rFonts w:ascii="Times New Roman" w:hAnsi="Times New Roman" w:cs="Times New Roman"/>
              </w:rPr>
            </w:pPr>
          </w:p>
        </w:tc>
        <w:tc>
          <w:tcPr>
            <w:tcW w:w="1217" w:type="dxa"/>
            <w:tcBorders>
              <w:top w:val="single" w:sz="4" w:space="0" w:color="auto"/>
            </w:tcBorders>
          </w:tcPr>
          <w:p w14:paraId="65E43DAF" w14:textId="77777777" w:rsidR="002C2AEB" w:rsidRPr="0030078E" w:rsidRDefault="002C2AEB" w:rsidP="00E7495C">
            <w:pPr>
              <w:rPr>
                <w:rFonts w:ascii="Times New Roman" w:hAnsi="Times New Roman" w:cs="Times New Roman"/>
              </w:rPr>
            </w:pPr>
          </w:p>
        </w:tc>
        <w:tc>
          <w:tcPr>
            <w:tcW w:w="1618" w:type="dxa"/>
            <w:tcBorders>
              <w:top w:val="single" w:sz="4" w:space="0" w:color="auto"/>
            </w:tcBorders>
          </w:tcPr>
          <w:p w14:paraId="001F5944" w14:textId="77777777" w:rsidR="002C2AEB" w:rsidRPr="0030078E" w:rsidRDefault="002C2AEB" w:rsidP="00E7495C">
            <w:pPr>
              <w:rPr>
                <w:rFonts w:ascii="Times New Roman" w:hAnsi="Times New Roman" w:cs="Times New Roman"/>
              </w:rPr>
            </w:pPr>
          </w:p>
        </w:tc>
        <w:tc>
          <w:tcPr>
            <w:tcW w:w="1276" w:type="dxa"/>
            <w:tcBorders>
              <w:top w:val="single" w:sz="4" w:space="0" w:color="auto"/>
            </w:tcBorders>
          </w:tcPr>
          <w:p w14:paraId="4DB02E64" w14:textId="77777777" w:rsidR="002C2AEB" w:rsidRPr="0030078E" w:rsidRDefault="002C2AEB" w:rsidP="00E7495C">
            <w:pPr>
              <w:rPr>
                <w:rFonts w:ascii="Times New Roman" w:hAnsi="Times New Roman" w:cs="Times New Roman"/>
              </w:rPr>
            </w:pPr>
          </w:p>
        </w:tc>
        <w:tc>
          <w:tcPr>
            <w:tcW w:w="781" w:type="dxa"/>
            <w:tcBorders>
              <w:top w:val="single" w:sz="4" w:space="0" w:color="auto"/>
            </w:tcBorders>
          </w:tcPr>
          <w:p w14:paraId="7AF07E01" w14:textId="77777777" w:rsidR="002C2AEB" w:rsidRPr="0030078E" w:rsidRDefault="002C2AEB" w:rsidP="00E7495C">
            <w:pPr>
              <w:rPr>
                <w:rFonts w:ascii="Times New Roman" w:hAnsi="Times New Roman" w:cs="Times New Roman"/>
              </w:rPr>
            </w:pPr>
          </w:p>
        </w:tc>
      </w:tr>
      <w:tr w:rsidR="002C2AEB" w14:paraId="307A579C" w14:textId="77777777" w:rsidTr="00E7495C">
        <w:trPr>
          <w:trHeight w:val="390"/>
        </w:trPr>
        <w:tc>
          <w:tcPr>
            <w:tcW w:w="1273" w:type="dxa"/>
          </w:tcPr>
          <w:p w14:paraId="776F138B" w14:textId="77777777" w:rsidR="002C2AEB" w:rsidRPr="0030078E" w:rsidRDefault="002C2AEB" w:rsidP="00E7495C">
            <w:pPr>
              <w:rPr>
                <w:rFonts w:ascii="Times New Roman" w:hAnsi="Times New Roman" w:cs="Times New Roman"/>
              </w:rPr>
            </w:pPr>
          </w:p>
        </w:tc>
        <w:tc>
          <w:tcPr>
            <w:tcW w:w="1410" w:type="dxa"/>
          </w:tcPr>
          <w:p w14:paraId="7B4DA511"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23m</w:t>
            </w:r>
            <w:r w:rsidRPr="0030078E">
              <w:rPr>
                <w:rFonts w:ascii="Times New Roman" w:hAnsi="Times New Roman" w:cs="Times New Roman"/>
                <w:i/>
              </w:rPr>
              <w:t>g</w:t>
            </w:r>
          </w:p>
        </w:tc>
        <w:tc>
          <w:tcPr>
            <w:tcW w:w="1410" w:type="dxa"/>
          </w:tcPr>
          <w:p w14:paraId="6CC27AD4"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342.6</w:t>
            </w:r>
          </w:p>
        </w:tc>
        <w:tc>
          <w:tcPr>
            <w:tcW w:w="1264" w:type="dxa"/>
          </w:tcPr>
          <w:p w14:paraId="7BEF0861"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149.8</w:t>
            </w:r>
          </w:p>
        </w:tc>
        <w:tc>
          <w:tcPr>
            <w:tcW w:w="1200" w:type="dxa"/>
          </w:tcPr>
          <w:p w14:paraId="1C216AB3"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-.11</w:t>
            </w:r>
          </w:p>
        </w:tc>
        <w:tc>
          <w:tcPr>
            <w:tcW w:w="1240" w:type="dxa"/>
          </w:tcPr>
          <w:p w14:paraId="49071970"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0.88</w:t>
            </w:r>
          </w:p>
        </w:tc>
        <w:tc>
          <w:tcPr>
            <w:tcW w:w="1275" w:type="dxa"/>
          </w:tcPr>
          <w:p w14:paraId="3067B14F"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0.59</w:t>
            </w:r>
          </w:p>
        </w:tc>
        <w:tc>
          <w:tcPr>
            <w:tcW w:w="1276" w:type="dxa"/>
          </w:tcPr>
          <w:p w14:paraId="1509F274"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-88.38</w:t>
            </w:r>
          </w:p>
        </w:tc>
        <w:tc>
          <w:tcPr>
            <w:tcW w:w="1217" w:type="dxa"/>
          </w:tcPr>
          <w:p w14:paraId="39A6FBF2"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387.94</w:t>
            </w:r>
          </w:p>
        </w:tc>
        <w:tc>
          <w:tcPr>
            <w:tcW w:w="1618" w:type="dxa"/>
          </w:tcPr>
          <w:p w14:paraId="561C4868"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35.5 (18.2)</w:t>
            </w:r>
          </w:p>
        </w:tc>
        <w:tc>
          <w:tcPr>
            <w:tcW w:w="1276" w:type="dxa"/>
          </w:tcPr>
          <w:p w14:paraId="1612A14A"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68</w:t>
            </w:r>
          </w:p>
        </w:tc>
        <w:tc>
          <w:tcPr>
            <w:tcW w:w="781" w:type="dxa"/>
          </w:tcPr>
          <w:p w14:paraId="63C24FC0"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0.31</w:t>
            </w:r>
          </w:p>
        </w:tc>
      </w:tr>
      <w:tr w:rsidR="002C2AEB" w14:paraId="26559D33" w14:textId="77777777" w:rsidTr="00E7495C">
        <w:trPr>
          <w:trHeight w:val="401"/>
        </w:trPr>
        <w:tc>
          <w:tcPr>
            <w:tcW w:w="1273" w:type="dxa"/>
          </w:tcPr>
          <w:p w14:paraId="607FD3DC" w14:textId="77777777" w:rsidR="002C2AEB" w:rsidRPr="0030078E" w:rsidRDefault="002C2AEB" w:rsidP="00E7495C">
            <w:pPr>
              <w:rPr>
                <w:rFonts w:ascii="Times New Roman" w:hAnsi="Times New Roman" w:cs="Times New Roman"/>
              </w:rPr>
            </w:pPr>
          </w:p>
        </w:tc>
        <w:tc>
          <w:tcPr>
            <w:tcW w:w="1410" w:type="dxa"/>
          </w:tcPr>
          <w:p w14:paraId="22EF971C"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30m</w:t>
            </w:r>
            <w:r w:rsidRPr="0030078E">
              <w:rPr>
                <w:rFonts w:ascii="Times New Roman" w:hAnsi="Times New Roman" w:cs="Times New Roman"/>
                <w:i/>
              </w:rPr>
              <w:t>g</w:t>
            </w:r>
          </w:p>
        </w:tc>
        <w:tc>
          <w:tcPr>
            <w:tcW w:w="1410" w:type="dxa"/>
          </w:tcPr>
          <w:p w14:paraId="5C84CE22"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440.4</w:t>
            </w:r>
          </w:p>
        </w:tc>
        <w:tc>
          <w:tcPr>
            <w:tcW w:w="1264" w:type="dxa"/>
          </w:tcPr>
          <w:p w14:paraId="6DE4DAB2"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52</w:t>
            </w:r>
          </w:p>
        </w:tc>
        <w:tc>
          <w:tcPr>
            <w:tcW w:w="1200" w:type="dxa"/>
          </w:tcPr>
          <w:p w14:paraId="7FA6D187"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-.33**</w:t>
            </w:r>
          </w:p>
        </w:tc>
        <w:tc>
          <w:tcPr>
            <w:tcW w:w="1240" w:type="dxa"/>
          </w:tcPr>
          <w:p w14:paraId="3DC1136A"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0.91</w:t>
            </w:r>
          </w:p>
        </w:tc>
        <w:tc>
          <w:tcPr>
            <w:tcW w:w="1275" w:type="dxa"/>
          </w:tcPr>
          <w:p w14:paraId="3312AE96"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0.82</w:t>
            </w:r>
          </w:p>
        </w:tc>
        <w:tc>
          <w:tcPr>
            <w:tcW w:w="1276" w:type="dxa"/>
          </w:tcPr>
          <w:p w14:paraId="6EC08B9A"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-166.41</w:t>
            </w:r>
          </w:p>
        </w:tc>
        <w:tc>
          <w:tcPr>
            <w:tcW w:w="1217" w:type="dxa"/>
          </w:tcPr>
          <w:p w14:paraId="6BB88E5A"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270.45</w:t>
            </w:r>
          </w:p>
        </w:tc>
        <w:tc>
          <w:tcPr>
            <w:tcW w:w="1618" w:type="dxa"/>
          </w:tcPr>
          <w:p w14:paraId="2239F2D5"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20.2 (16.5)</w:t>
            </w:r>
          </w:p>
        </w:tc>
        <w:tc>
          <w:tcPr>
            <w:tcW w:w="1276" w:type="dxa"/>
          </w:tcPr>
          <w:p w14:paraId="24258AA8"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69.4</w:t>
            </w:r>
          </w:p>
        </w:tc>
        <w:tc>
          <w:tcPr>
            <w:tcW w:w="781" w:type="dxa"/>
          </w:tcPr>
          <w:p w14:paraId="4F450820"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0.36</w:t>
            </w:r>
          </w:p>
        </w:tc>
      </w:tr>
      <w:tr w:rsidR="002C2AEB" w14:paraId="1CCCC312" w14:textId="77777777" w:rsidTr="00E7495C">
        <w:trPr>
          <w:trHeight w:val="390"/>
        </w:trPr>
        <w:tc>
          <w:tcPr>
            <w:tcW w:w="1273" w:type="dxa"/>
          </w:tcPr>
          <w:p w14:paraId="3D7C84BF" w14:textId="77777777" w:rsidR="002C2AEB" w:rsidRPr="0030078E" w:rsidRDefault="002C2AEB" w:rsidP="00E7495C">
            <w:pPr>
              <w:rPr>
                <w:rFonts w:ascii="Times New Roman" w:hAnsi="Times New Roman" w:cs="Times New Roman"/>
              </w:rPr>
            </w:pPr>
          </w:p>
        </w:tc>
        <w:tc>
          <w:tcPr>
            <w:tcW w:w="1410" w:type="dxa"/>
          </w:tcPr>
          <w:p w14:paraId="6CFD5758"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36m</w:t>
            </w:r>
            <w:r w:rsidRPr="0030078E">
              <w:rPr>
                <w:rFonts w:ascii="Times New Roman" w:hAnsi="Times New Roman" w:cs="Times New Roman"/>
                <w:i/>
              </w:rPr>
              <w:t>g</w:t>
            </w:r>
          </w:p>
        </w:tc>
        <w:tc>
          <w:tcPr>
            <w:tcW w:w="1410" w:type="dxa"/>
          </w:tcPr>
          <w:p w14:paraId="4E0CC181"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510.2</w:t>
            </w:r>
          </w:p>
        </w:tc>
        <w:tc>
          <w:tcPr>
            <w:tcW w:w="1264" w:type="dxa"/>
          </w:tcPr>
          <w:p w14:paraId="5A68597D"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-17.8</w:t>
            </w:r>
          </w:p>
        </w:tc>
        <w:tc>
          <w:tcPr>
            <w:tcW w:w="1200" w:type="dxa"/>
          </w:tcPr>
          <w:p w14:paraId="703DF244"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-.49**</w:t>
            </w:r>
          </w:p>
        </w:tc>
        <w:tc>
          <w:tcPr>
            <w:tcW w:w="1240" w:type="dxa"/>
          </w:tcPr>
          <w:p w14:paraId="1383FD16"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0.93</w:t>
            </w:r>
          </w:p>
        </w:tc>
        <w:tc>
          <w:tcPr>
            <w:tcW w:w="1275" w:type="dxa"/>
          </w:tcPr>
          <w:p w14:paraId="4990FB80"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0.86</w:t>
            </w:r>
          </w:p>
        </w:tc>
        <w:tc>
          <w:tcPr>
            <w:tcW w:w="1276" w:type="dxa"/>
          </w:tcPr>
          <w:p w14:paraId="5A0D346A"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-230.47</w:t>
            </w:r>
          </w:p>
        </w:tc>
        <w:tc>
          <w:tcPr>
            <w:tcW w:w="1217" w:type="dxa"/>
          </w:tcPr>
          <w:p w14:paraId="47A0BB52"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194.81</w:t>
            </w:r>
          </w:p>
        </w:tc>
        <w:tc>
          <w:tcPr>
            <w:tcW w:w="1618" w:type="dxa"/>
          </w:tcPr>
          <w:p w14:paraId="7C3F1971"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15.8 (15.7)</w:t>
            </w:r>
          </w:p>
        </w:tc>
        <w:tc>
          <w:tcPr>
            <w:tcW w:w="1276" w:type="dxa"/>
          </w:tcPr>
          <w:p w14:paraId="1BC01065"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69.8</w:t>
            </w:r>
          </w:p>
        </w:tc>
        <w:tc>
          <w:tcPr>
            <w:tcW w:w="781" w:type="dxa"/>
          </w:tcPr>
          <w:p w14:paraId="3241AE69"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0.38</w:t>
            </w:r>
          </w:p>
        </w:tc>
      </w:tr>
      <w:tr w:rsidR="002C2AEB" w14:paraId="5BC45005" w14:textId="77777777" w:rsidTr="00E7495C">
        <w:trPr>
          <w:trHeight w:val="401"/>
        </w:trPr>
        <w:tc>
          <w:tcPr>
            <w:tcW w:w="1273" w:type="dxa"/>
          </w:tcPr>
          <w:p w14:paraId="7664439B" w14:textId="77777777" w:rsidR="002C2AEB" w:rsidRPr="0030078E" w:rsidRDefault="002C2AEB" w:rsidP="00E7495C">
            <w:pPr>
              <w:rPr>
                <w:rFonts w:ascii="Times New Roman" w:hAnsi="Times New Roman" w:cs="Times New Roman"/>
              </w:rPr>
            </w:pPr>
          </w:p>
        </w:tc>
        <w:tc>
          <w:tcPr>
            <w:tcW w:w="1410" w:type="dxa"/>
          </w:tcPr>
          <w:p w14:paraId="7F8288BE"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40m</w:t>
            </w:r>
            <w:r w:rsidRPr="0030078E">
              <w:rPr>
                <w:rFonts w:ascii="Times New Roman" w:hAnsi="Times New Roman" w:cs="Times New Roman"/>
                <w:i/>
              </w:rPr>
              <w:t>g</w:t>
            </w:r>
          </w:p>
        </w:tc>
        <w:tc>
          <w:tcPr>
            <w:tcW w:w="1410" w:type="dxa"/>
          </w:tcPr>
          <w:p w14:paraId="4DC4CF8B"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554.8</w:t>
            </w:r>
          </w:p>
        </w:tc>
        <w:tc>
          <w:tcPr>
            <w:tcW w:w="1264" w:type="dxa"/>
          </w:tcPr>
          <w:p w14:paraId="125ADE57"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-62.4</w:t>
            </w:r>
          </w:p>
        </w:tc>
        <w:tc>
          <w:tcPr>
            <w:tcW w:w="1200" w:type="dxa"/>
          </w:tcPr>
          <w:p w14:paraId="43107716"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-.58**</w:t>
            </w:r>
          </w:p>
        </w:tc>
        <w:tc>
          <w:tcPr>
            <w:tcW w:w="1240" w:type="dxa"/>
          </w:tcPr>
          <w:p w14:paraId="69B56BC5"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0.93</w:t>
            </w:r>
          </w:p>
        </w:tc>
        <w:tc>
          <w:tcPr>
            <w:tcW w:w="1275" w:type="dxa"/>
          </w:tcPr>
          <w:p w14:paraId="6FF44A2B"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0.83</w:t>
            </w:r>
          </w:p>
        </w:tc>
        <w:tc>
          <w:tcPr>
            <w:tcW w:w="1276" w:type="dxa"/>
          </w:tcPr>
          <w:p w14:paraId="09CE3927"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-276.22</w:t>
            </w:r>
          </w:p>
        </w:tc>
        <w:tc>
          <w:tcPr>
            <w:tcW w:w="1217" w:type="dxa"/>
          </w:tcPr>
          <w:p w14:paraId="47734570"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151.36</w:t>
            </w:r>
          </w:p>
        </w:tc>
        <w:tc>
          <w:tcPr>
            <w:tcW w:w="1618" w:type="dxa"/>
          </w:tcPr>
          <w:p w14:paraId="2C3BC357"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18.2 (16.3)</w:t>
            </w:r>
          </w:p>
        </w:tc>
        <w:tc>
          <w:tcPr>
            <w:tcW w:w="1276" w:type="dxa"/>
          </w:tcPr>
          <w:p w14:paraId="0BC1986E"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69.9</w:t>
            </w:r>
          </w:p>
        </w:tc>
        <w:tc>
          <w:tcPr>
            <w:tcW w:w="781" w:type="dxa"/>
          </w:tcPr>
          <w:p w14:paraId="1D0173CD"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0.39</w:t>
            </w:r>
          </w:p>
        </w:tc>
      </w:tr>
      <w:tr w:rsidR="002C2AEB" w14:paraId="51D048AA" w14:textId="77777777" w:rsidTr="00E7495C">
        <w:trPr>
          <w:trHeight w:val="390"/>
        </w:trPr>
        <w:tc>
          <w:tcPr>
            <w:tcW w:w="1273" w:type="dxa"/>
          </w:tcPr>
          <w:p w14:paraId="153EB3C6" w14:textId="77777777" w:rsidR="002C2AEB" w:rsidRPr="0030078E" w:rsidRDefault="002C2AEB" w:rsidP="00E7495C">
            <w:pPr>
              <w:rPr>
                <w:rFonts w:ascii="Times New Roman" w:hAnsi="Times New Roman" w:cs="Times New Roman"/>
              </w:rPr>
            </w:pPr>
          </w:p>
        </w:tc>
        <w:tc>
          <w:tcPr>
            <w:tcW w:w="1410" w:type="dxa"/>
          </w:tcPr>
          <w:p w14:paraId="2183723F"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45m</w:t>
            </w:r>
            <w:r w:rsidRPr="0030078E">
              <w:rPr>
                <w:rFonts w:ascii="Times New Roman" w:hAnsi="Times New Roman" w:cs="Times New Roman"/>
                <w:i/>
              </w:rPr>
              <w:t>g</w:t>
            </w:r>
          </w:p>
        </w:tc>
        <w:tc>
          <w:tcPr>
            <w:tcW w:w="1410" w:type="dxa"/>
          </w:tcPr>
          <w:p w14:paraId="4AC2A105"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603.6</w:t>
            </w:r>
          </w:p>
        </w:tc>
        <w:tc>
          <w:tcPr>
            <w:tcW w:w="1264" w:type="dxa"/>
          </w:tcPr>
          <w:p w14:paraId="27A81742"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-111.2</w:t>
            </w:r>
          </w:p>
        </w:tc>
        <w:tc>
          <w:tcPr>
            <w:tcW w:w="1200" w:type="dxa"/>
          </w:tcPr>
          <w:p w14:paraId="7690FBAA"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-.67**</w:t>
            </w:r>
          </w:p>
        </w:tc>
        <w:tc>
          <w:tcPr>
            <w:tcW w:w="1240" w:type="dxa"/>
          </w:tcPr>
          <w:p w14:paraId="3313ADE8"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0.93</w:t>
            </w:r>
          </w:p>
        </w:tc>
        <w:tc>
          <w:tcPr>
            <w:tcW w:w="1275" w:type="dxa"/>
          </w:tcPr>
          <w:p w14:paraId="15036E95"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0.77</w:t>
            </w:r>
          </w:p>
        </w:tc>
        <w:tc>
          <w:tcPr>
            <w:tcW w:w="1276" w:type="dxa"/>
          </w:tcPr>
          <w:p w14:paraId="3FB600AD"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-327.29</w:t>
            </w:r>
          </w:p>
        </w:tc>
        <w:tc>
          <w:tcPr>
            <w:tcW w:w="1217" w:type="dxa"/>
          </w:tcPr>
          <w:p w14:paraId="4444CFAE"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104.95</w:t>
            </w:r>
          </w:p>
        </w:tc>
        <w:tc>
          <w:tcPr>
            <w:tcW w:w="1618" w:type="dxa"/>
          </w:tcPr>
          <w:p w14:paraId="1EE01018"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25.1 (16.4)</w:t>
            </w:r>
          </w:p>
        </w:tc>
        <w:tc>
          <w:tcPr>
            <w:tcW w:w="1276" w:type="dxa"/>
          </w:tcPr>
          <w:p w14:paraId="14D61FF2"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69.5</w:t>
            </w:r>
          </w:p>
        </w:tc>
        <w:tc>
          <w:tcPr>
            <w:tcW w:w="781" w:type="dxa"/>
          </w:tcPr>
          <w:p w14:paraId="7594355E"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0.39</w:t>
            </w:r>
          </w:p>
        </w:tc>
      </w:tr>
      <w:tr w:rsidR="002C2AEB" w14:paraId="41A6DA1F" w14:textId="77777777" w:rsidTr="00E7495C">
        <w:trPr>
          <w:trHeight w:val="401"/>
        </w:trPr>
        <w:tc>
          <w:tcPr>
            <w:tcW w:w="1273" w:type="dxa"/>
          </w:tcPr>
          <w:p w14:paraId="3E8082CA" w14:textId="77777777" w:rsidR="002C2AEB" w:rsidRPr="0030078E" w:rsidRDefault="002C2AEB" w:rsidP="00E7495C">
            <w:pPr>
              <w:rPr>
                <w:rFonts w:ascii="Times New Roman" w:hAnsi="Times New Roman" w:cs="Times New Roman"/>
              </w:rPr>
            </w:pPr>
          </w:p>
        </w:tc>
        <w:tc>
          <w:tcPr>
            <w:tcW w:w="1410" w:type="dxa"/>
          </w:tcPr>
          <w:p w14:paraId="632661D6"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52m</w:t>
            </w:r>
            <w:r w:rsidRPr="0030078E">
              <w:rPr>
                <w:rFonts w:ascii="Times New Roman" w:hAnsi="Times New Roman" w:cs="Times New Roman"/>
                <w:i/>
              </w:rPr>
              <w:t>g</w:t>
            </w:r>
          </w:p>
        </w:tc>
        <w:tc>
          <w:tcPr>
            <w:tcW w:w="1410" w:type="dxa"/>
          </w:tcPr>
          <w:p w14:paraId="52844281"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660</w:t>
            </w:r>
          </w:p>
        </w:tc>
        <w:tc>
          <w:tcPr>
            <w:tcW w:w="1264" w:type="dxa"/>
          </w:tcPr>
          <w:p w14:paraId="36F8410E"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-167.6</w:t>
            </w:r>
          </w:p>
        </w:tc>
        <w:tc>
          <w:tcPr>
            <w:tcW w:w="1200" w:type="dxa"/>
          </w:tcPr>
          <w:p w14:paraId="6CE48907"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-.75**</w:t>
            </w:r>
          </w:p>
        </w:tc>
        <w:tc>
          <w:tcPr>
            <w:tcW w:w="1240" w:type="dxa"/>
          </w:tcPr>
          <w:p w14:paraId="1669D4AC"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0.93</w:t>
            </w:r>
          </w:p>
        </w:tc>
        <w:tc>
          <w:tcPr>
            <w:tcW w:w="1275" w:type="dxa"/>
          </w:tcPr>
          <w:p w14:paraId="75107929"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0.69</w:t>
            </w:r>
          </w:p>
        </w:tc>
        <w:tc>
          <w:tcPr>
            <w:tcW w:w="1276" w:type="dxa"/>
          </w:tcPr>
          <w:p w14:paraId="14052052"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-391.09</w:t>
            </w:r>
          </w:p>
        </w:tc>
        <w:tc>
          <w:tcPr>
            <w:tcW w:w="1217" w:type="dxa"/>
          </w:tcPr>
          <w:p w14:paraId="23B5982C"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55.91</w:t>
            </w:r>
          </w:p>
        </w:tc>
        <w:tc>
          <w:tcPr>
            <w:tcW w:w="1618" w:type="dxa"/>
          </w:tcPr>
          <w:p w14:paraId="089B942C"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34.9 (16.7)</w:t>
            </w:r>
          </w:p>
        </w:tc>
        <w:tc>
          <w:tcPr>
            <w:tcW w:w="1276" w:type="dxa"/>
          </w:tcPr>
          <w:p w14:paraId="53901AB3"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68.8</w:t>
            </w:r>
          </w:p>
        </w:tc>
        <w:tc>
          <w:tcPr>
            <w:tcW w:w="781" w:type="dxa"/>
          </w:tcPr>
          <w:p w14:paraId="5A5D2024"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0.39</w:t>
            </w:r>
          </w:p>
        </w:tc>
      </w:tr>
      <w:tr w:rsidR="002C2AEB" w:rsidRPr="0030078E" w14:paraId="6EB3514D" w14:textId="77777777" w:rsidTr="00E7495C">
        <w:trPr>
          <w:trHeight w:val="390"/>
        </w:trPr>
        <w:tc>
          <w:tcPr>
            <w:tcW w:w="1273" w:type="dxa"/>
          </w:tcPr>
          <w:p w14:paraId="390AB752" w14:textId="77777777" w:rsidR="002C2AEB" w:rsidRPr="0030078E" w:rsidRDefault="002C2AEB" w:rsidP="00E7495C">
            <w:pPr>
              <w:rPr>
                <w:rFonts w:ascii="Times New Roman" w:hAnsi="Times New Roman" w:cs="Times New Roman"/>
              </w:rPr>
            </w:pPr>
          </w:p>
        </w:tc>
        <w:tc>
          <w:tcPr>
            <w:tcW w:w="1410" w:type="dxa"/>
          </w:tcPr>
          <w:p w14:paraId="6B279961"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56m</w:t>
            </w:r>
            <w:r w:rsidRPr="0030078E">
              <w:rPr>
                <w:rFonts w:ascii="Times New Roman" w:hAnsi="Times New Roman" w:cs="Times New Roman"/>
                <w:i/>
              </w:rPr>
              <w:t>g</w:t>
            </w:r>
          </w:p>
        </w:tc>
        <w:tc>
          <w:tcPr>
            <w:tcW w:w="1410" w:type="dxa"/>
          </w:tcPr>
          <w:p w14:paraId="69342136"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692.3</w:t>
            </w:r>
          </w:p>
        </w:tc>
        <w:tc>
          <w:tcPr>
            <w:tcW w:w="1264" w:type="dxa"/>
          </w:tcPr>
          <w:p w14:paraId="0FEB01F1"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-199.9</w:t>
            </w:r>
          </w:p>
        </w:tc>
        <w:tc>
          <w:tcPr>
            <w:tcW w:w="1200" w:type="dxa"/>
          </w:tcPr>
          <w:p w14:paraId="45B62E8D"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-.79**</w:t>
            </w:r>
          </w:p>
        </w:tc>
        <w:tc>
          <w:tcPr>
            <w:tcW w:w="1240" w:type="dxa"/>
          </w:tcPr>
          <w:p w14:paraId="7924B34E"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0.93</w:t>
            </w:r>
          </w:p>
        </w:tc>
        <w:tc>
          <w:tcPr>
            <w:tcW w:w="1275" w:type="dxa"/>
          </w:tcPr>
          <w:p w14:paraId="0FFFC09C"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0.63</w:t>
            </w:r>
          </w:p>
        </w:tc>
        <w:tc>
          <w:tcPr>
            <w:tcW w:w="1276" w:type="dxa"/>
          </w:tcPr>
          <w:p w14:paraId="618CCB28"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-430.48</w:t>
            </w:r>
          </w:p>
        </w:tc>
        <w:tc>
          <w:tcPr>
            <w:tcW w:w="1217" w:type="dxa"/>
          </w:tcPr>
          <w:p w14:paraId="715A96FE"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30.7</w:t>
            </w:r>
          </w:p>
        </w:tc>
        <w:tc>
          <w:tcPr>
            <w:tcW w:w="1618" w:type="dxa"/>
          </w:tcPr>
          <w:p w14:paraId="3B5F89D5"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40.7 (18)</w:t>
            </w:r>
          </w:p>
        </w:tc>
        <w:tc>
          <w:tcPr>
            <w:tcW w:w="1276" w:type="dxa"/>
          </w:tcPr>
          <w:p w14:paraId="5B377815"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68.2</w:t>
            </w:r>
          </w:p>
        </w:tc>
        <w:tc>
          <w:tcPr>
            <w:tcW w:w="781" w:type="dxa"/>
          </w:tcPr>
          <w:p w14:paraId="7A06B74F"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0.38</w:t>
            </w:r>
          </w:p>
        </w:tc>
      </w:tr>
    </w:tbl>
    <w:p w14:paraId="5C6CFB67" w14:textId="77777777" w:rsidR="002C2AEB" w:rsidRDefault="002C2AEB">
      <w:pPr>
        <w:rPr>
          <w:rFonts w:ascii="Times New Roman" w:hAnsi="Times New Roman" w:cs="Times New Roman"/>
          <w:u w:val="single"/>
        </w:rPr>
        <w:sectPr w:rsidR="002C2AEB" w:rsidSect="002C2AEB">
          <w:pgSz w:w="16838" w:h="11906" w:orient="landscape"/>
          <w:pgMar w:top="1440" w:right="1440" w:bottom="1440" w:left="1440" w:header="709" w:footer="709" w:gutter="0"/>
          <w:lnNumType w:countBy="1" w:restart="continuous"/>
          <w:cols w:space="708"/>
          <w:docGrid w:linePitch="360"/>
        </w:sectPr>
      </w:pPr>
    </w:p>
    <w:p w14:paraId="21764839" w14:textId="3B704A33" w:rsidR="00986BC4" w:rsidRDefault="00986BC4">
      <w:pPr>
        <w:rPr>
          <w:rFonts w:ascii="Times New Roman" w:hAnsi="Times New Roman" w:cs="Times New Roman"/>
          <w:u w:val="single"/>
        </w:rPr>
      </w:pPr>
      <w:r>
        <w:rPr>
          <w:rFonts w:ascii="Times New Roman" w:hAnsi="Times New Roman" w:cs="Times New Roman"/>
          <w:u w:val="single"/>
        </w:rPr>
        <w:lastRenderedPageBreak/>
        <w:br w:type="page"/>
      </w:r>
    </w:p>
    <w:p w14:paraId="42223977" w14:textId="77777777" w:rsidR="002C2AEB" w:rsidRDefault="00986BC4" w:rsidP="004D2128">
      <w:pPr>
        <w:spacing w:line="480" w:lineRule="auto"/>
        <w:rPr>
          <w:rFonts w:ascii="Times New Roman" w:hAnsi="Times New Roman" w:cs="Times New Roman"/>
          <w:u w:val="single"/>
        </w:rPr>
      </w:pPr>
      <w:r>
        <w:rPr>
          <w:rFonts w:ascii="Times New Roman" w:hAnsi="Times New Roman" w:cs="Times New Roman"/>
          <w:u w:val="single"/>
        </w:rPr>
        <w:lastRenderedPageBreak/>
        <w:t xml:space="preserve">Table 3. </w:t>
      </w:r>
      <w:r w:rsidRPr="00986BC4">
        <w:rPr>
          <w:rFonts w:ascii="Times New Roman" w:hAnsi="Times New Roman" w:cs="Times New Roman"/>
          <w:u w:val="single"/>
        </w:rPr>
        <w:t xml:space="preserve">Comparisons between the ActiGraph ≤100 count∙min-1 standard and </w:t>
      </w:r>
      <w:r>
        <w:rPr>
          <w:rFonts w:ascii="Times New Roman" w:hAnsi="Times New Roman" w:cs="Times New Roman"/>
          <w:u w:val="single"/>
        </w:rPr>
        <w:t>34 m</w:t>
      </w:r>
      <w:r w:rsidRPr="00176631">
        <w:rPr>
          <w:rFonts w:ascii="Times New Roman" w:hAnsi="Times New Roman" w:cs="Times New Roman"/>
          <w:i/>
          <w:u w:val="single"/>
        </w:rPr>
        <w:t>g</w:t>
      </w:r>
      <w:r>
        <w:rPr>
          <w:rFonts w:ascii="Times New Roman" w:hAnsi="Times New Roman" w:cs="Times New Roman"/>
          <w:u w:val="single"/>
        </w:rPr>
        <w:t xml:space="preserve"> and 35 m</w:t>
      </w:r>
      <w:r w:rsidRPr="00176631">
        <w:rPr>
          <w:rFonts w:ascii="Times New Roman" w:hAnsi="Times New Roman" w:cs="Times New Roman"/>
          <w:i/>
          <w:u w:val="single"/>
        </w:rPr>
        <w:t>g</w:t>
      </w:r>
      <w:r>
        <w:rPr>
          <w:rFonts w:ascii="Times New Roman" w:hAnsi="Times New Roman" w:cs="Times New Roman"/>
          <w:u w:val="single"/>
        </w:rPr>
        <w:t xml:space="preserve"> GA thresholds.</w:t>
      </w:r>
    </w:p>
    <w:tbl>
      <w:tblPr>
        <w:tblStyle w:val="TableGrid"/>
        <w:tblpPr w:leftFromText="180" w:rightFromText="180" w:vertAnchor="page" w:horzAnchor="margin" w:tblpXSpec="center" w:tblpY="2416"/>
        <w:tblW w:w="160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053"/>
        <w:gridCol w:w="1188"/>
        <w:gridCol w:w="930"/>
        <w:gridCol w:w="1178"/>
        <w:gridCol w:w="1234"/>
        <w:gridCol w:w="1158"/>
        <w:gridCol w:w="1175"/>
        <w:gridCol w:w="1194"/>
        <w:gridCol w:w="1380"/>
        <w:gridCol w:w="1133"/>
        <w:gridCol w:w="791"/>
        <w:gridCol w:w="1158"/>
        <w:gridCol w:w="1170"/>
      </w:tblGrid>
      <w:tr w:rsidR="002C2AEB" w14:paraId="3AF0F820" w14:textId="77777777" w:rsidTr="00E7495C">
        <w:trPr>
          <w:trHeight w:val="791"/>
        </w:trPr>
        <w:tc>
          <w:tcPr>
            <w:tcW w:w="1276" w:type="dxa"/>
            <w:tcBorders>
              <w:top w:val="single" w:sz="4" w:space="0" w:color="auto"/>
              <w:bottom w:val="single" w:sz="4" w:space="0" w:color="auto"/>
            </w:tcBorders>
          </w:tcPr>
          <w:p w14:paraId="05F28AC2"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Criterion</w:t>
            </w:r>
          </w:p>
        </w:tc>
        <w:tc>
          <w:tcPr>
            <w:tcW w:w="1053" w:type="dxa"/>
            <w:tcBorders>
              <w:top w:val="single" w:sz="4" w:space="0" w:color="auto"/>
              <w:bottom w:val="single" w:sz="4" w:space="0" w:color="auto"/>
            </w:tcBorders>
          </w:tcPr>
          <w:p w14:paraId="44C1D7C5"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GA threshold</w:t>
            </w:r>
          </w:p>
        </w:tc>
        <w:tc>
          <w:tcPr>
            <w:tcW w:w="1188" w:type="dxa"/>
            <w:tcBorders>
              <w:top w:val="single" w:sz="4" w:space="0" w:color="auto"/>
              <w:bottom w:val="single" w:sz="4" w:space="0" w:color="auto"/>
            </w:tcBorders>
          </w:tcPr>
          <w:p w14:paraId="5B7F693F"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Sedentary time (mins)</w:t>
            </w:r>
          </w:p>
        </w:tc>
        <w:tc>
          <w:tcPr>
            <w:tcW w:w="930" w:type="dxa"/>
            <w:tcBorders>
              <w:top w:val="single" w:sz="4" w:space="0" w:color="auto"/>
              <w:bottom w:val="single" w:sz="4" w:space="0" w:color="auto"/>
            </w:tcBorders>
          </w:tcPr>
          <w:p w14:paraId="41F57712"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Mean Bias (mins)</w:t>
            </w:r>
          </w:p>
        </w:tc>
        <w:tc>
          <w:tcPr>
            <w:tcW w:w="1178" w:type="dxa"/>
            <w:tcBorders>
              <w:top w:val="single" w:sz="4" w:space="0" w:color="auto"/>
              <w:bottom w:val="single" w:sz="4" w:space="0" w:color="auto"/>
            </w:tcBorders>
          </w:tcPr>
          <w:p w14:paraId="00E5B793"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Bias vs Mean ST correlation</w:t>
            </w:r>
          </w:p>
        </w:tc>
        <w:tc>
          <w:tcPr>
            <w:tcW w:w="1234" w:type="dxa"/>
            <w:tcBorders>
              <w:top w:val="single" w:sz="4" w:space="0" w:color="auto"/>
              <w:bottom w:val="single" w:sz="4" w:space="0" w:color="auto"/>
            </w:tcBorders>
          </w:tcPr>
          <w:p w14:paraId="07C02134"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Cronbach’s Alpha</w:t>
            </w:r>
          </w:p>
        </w:tc>
        <w:tc>
          <w:tcPr>
            <w:tcW w:w="1158" w:type="dxa"/>
            <w:tcBorders>
              <w:top w:val="single" w:sz="4" w:space="0" w:color="auto"/>
              <w:bottom w:val="single" w:sz="4" w:space="0" w:color="auto"/>
            </w:tcBorders>
          </w:tcPr>
          <w:p w14:paraId="70C66E1A"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ICC (Single measures)</w:t>
            </w:r>
          </w:p>
        </w:tc>
        <w:tc>
          <w:tcPr>
            <w:tcW w:w="1175" w:type="dxa"/>
            <w:tcBorders>
              <w:top w:val="single" w:sz="4" w:space="0" w:color="auto"/>
              <w:bottom w:val="single" w:sz="4" w:space="0" w:color="auto"/>
            </w:tcBorders>
          </w:tcPr>
          <w:p w14:paraId="077AD937"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Limits of agreement Lower</w:t>
            </w:r>
          </w:p>
        </w:tc>
        <w:tc>
          <w:tcPr>
            <w:tcW w:w="1194" w:type="dxa"/>
            <w:tcBorders>
              <w:top w:val="single" w:sz="4" w:space="0" w:color="auto"/>
              <w:bottom w:val="single" w:sz="4" w:space="0" w:color="auto"/>
            </w:tcBorders>
          </w:tcPr>
          <w:p w14:paraId="0EEBD54C"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Limits of Agreement upper</w:t>
            </w:r>
          </w:p>
        </w:tc>
        <w:tc>
          <w:tcPr>
            <w:tcW w:w="1380" w:type="dxa"/>
            <w:tcBorders>
              <w:top w:val="single" w:sz="4" w:space="0" w:color="auto"/>
              <w:bottom w:val="single" w:sz="4" w:space="0" w:color="auto"/>
            </w:tcBorders>
          </w:tcPr>
          <w:p w14:paraId="08626E93"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Mean absolute percent error % (SD)</w:t>
            </w:r>
          </w:p>
        </w:tc>
        <w:tc>
          <w:tcPr>
            <w:tcW w:w="1133" w:type="dxa"/>
            <w:tcBorders>
              <w:top w:val="single" w:sz="4" w:space="0" w:color="auto"/>
              <w:bottom w:val="single" w:sz="4" w:space="0" w:color="auto"/>
            </w:tcBorders>
          </w:tcPr>
          <w:p w14:paraId="4338A617"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 agreement</w:t>
            </w:r>
          </w:p>
        </w:tc>
        <w:tc>
          <w:tcPr>
            <w:tcW w:w="791" w:type="dxa"/>
            <w:tcBorders>
              <w:top w:val="single" w:sz="4" w:space="0" w:color="auto"/>
              <w:bottom w:val="single" w:sz="4" w:space="0" w:color="auto"/>
            </w:tcBorders>
          </w:tcPr>
          <w:p w14:paraId="6F488C08"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Kappa</w:t>
            </w:r>
          </w:p>
        </w:tc>
        <w:tc>
          <w:tcPr>
            <w:tcW w:w="1158" w:type="dxa"/>
            <w:tcBorders>
              <w:top w:val="single" w:sz="4" w:space="0" w:color="auto"/>
              <w:bottom w:val="single" w:sz="4" w:space="0" w:color="auto"/>
            </w:tcBorders>
          </w:tcPr>
          <w:p w14:paraId="4D30FA47" w14:textId="77777777" w:rsidR="002C2AEB" w:rsidRPr="0030078E" w:rsidRDefault="002C2AEB" w:rsidP="00E7495C">
            <w:pPr>
              <w:rPr>
                <w:rFonts w:ascii="Times New Roman" w:hAnsi="Times New Roman" w:cs="Times New Roman"/>
              </w:rPr>
            </w:pPr>
            <w:r>
              <w:rPr>
                <w:rFonts w:ascii="Times New Roman" w:hAnsi="Times New Roman" w:cs="Times New Roman"/>
              </w:rPr>
              <w:t>Sensitivity %</w:t>
            </w:r>
          </w:p>
        </w:tc>
        <w:tc>
          <w:tcPr>
            <w:tcW w:w="1170" w:type="dxa"/>
            <w:tcBorders>
              <w:top w:val="single" w:sz="4" w:space="0" w:color="auto"/>
              <w:bottom w:val="single" w:sz="4" w:space="0" w:color="auto"/>
            </w:tcBorders>
          </w:tcPr>
          <w:p w14:paraId="6AFE5ADE" w14:textId="77777777" w:rsidR="002C2AEB" w:rsidRPr="0030078E" w:rsidRDefault="002C2AEB" w:rsidP="00E7495C">
            <w:pPr>
              <w:rPr>
                <w:rFonts w:ascii="Times New Roman" w:hAnsi="Times New Roman" w:cs="Times New Roman"/>
              </w:rPr>
            </w:pPr>
            <w:r>
              <w:rPr>
                <w:rFonts w:ascii="Times New Roman" w:hAnsi="Times New Roman" w:cs="Times New Roman"/>
              </w:rPr>
              <w:t>Specificity %</w:t>
            </w:r>
          </w:p>
        </w:tc>
      </w:tr>
      <w:tr w:rsidR="002C2AEB" w14:paraId="144840CF" w14:textId="77777777" w:rsidTr="00E7495C">
        <w:trPr>
          <w:trHeight w:val="602"/>
        </w:trPr>
        <w:tc>
          <w:tcPr>
            <w:tcW w:w="1276" w:type="dxa"/>
            <w:tcBorders>
              <w:top w:val="single" w:sz="4" w:space="0" w:color="auto"/>
            </w:tcBorders>
          </w:tcPr>
          <w:p w14:paraId="496BB8AB"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ActiGraph ≤100 count∙min</w:t>
            </w:r>
            <w:r w:rsidRPr="0030078E">
              <w:rPr>
                <w:rFonts w:ascii="Times New Roman" w:hAnsi="Times New Roman" w:cs="Times New Roman"/>
                <w:vertAlign w:val="superscript"/>
              </w:rPr>
              <w:t>-1</w:t>
            </w:r>
          </w:p>
        </w:tc>
        <w:tc>
          <w:tcPr>
            <w:tcW w:w="1053" w:type="dxa"/>
            <w:tcBorders>
              <w:top w:val="single" w:sz="4" w:space="0" w:color="auto"/>
            </w:tcBorders>
          </w:tcPr>
          <w:p w14:paraId="4498582E" w14:textId="77777777" w:rsidR="002C2AEB" w:rsidRPr="0030078E" w:rsidRDefault="002C2AEB" w:rsidP="00E7495C">
            <w:pPr>
              <w:rPr>
                <w:rFonts w:ascii="Times New Roman" w:hAnsi="Times New Roman" w:cs="Times New Roman"/>
              </w:rPr>
            </w:pPr>
          </w:p>
        </w:tc>
        <w:tc>
          <w:tcPr>
            <w:tcW w:w="1188" w:type="dxa"/>
            <w:tcBorders>
              <w:top w:val="single" w:sz="4" w:space="0" w:color="auto"/>
            </w:tcBorders>
          </w:tcPr>
          <w:p w14:paraId="237BB14F"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492.4</w:t>
            </w:r>
          </w:p>
        </w:tc>
        <w:tc>
          <w:tcPr>
            <w:tcW w:w="930" w:type="dxa"/>
            <w:tcBorders>
              <w:top w:val="single" w:sz="4" w:space="0" w:color="auto"/>
            </w:tcBorders>
          </w:tcPr>
          <w:p w14:paraId="5B4DD9F2" w14:textId="77777777" w:rsidR="002C2AEB" w:rsidRPr="0030078E" w:rsidRDefault="002C2AEB" w:rsidP="00E7495C">
            <w:pPr>
              <w:rPr>
                <w:rFonts w:ascii="Times New Roman" w:hAnsi="Times New Roman" w:cs="Times New Roman"/>
              </w:rPr>
            </w:pPr>
          </w:p>
        </w:tc>
        <w:tc>
          <w:tcPr>
            <w:tcW w:w="1178" w:type="dxa"/>
            <w:tcBorders>
              <w:top w:val="single" w:sz="4" w:space="0" w:color="auto"/>
            </w:tcBorders>
          </w:tcPr>
          <w:p w14:paraId="54AF063C" w14:textId="77777777" w:rsidR="002C2AEB" w:rsidRPr="0030078E" w:rsidRDefault="002C2AEB" w:rsidP="00E7495C">
            <w:pPr>
              <w:rPr>
                <w:rFonts w:ascii="Times New Roman" w:hAnsi="Times New Roman" w:cs="Times New Roman"/>
              </w:rPr>
            </w:pPr>
          </w:p>
        </w:tc>
        <w:tc>
          <w:tcPr>
            <w:tcW w:w="1234" w:type="dxa"/>
            <w:tcBorders>
              <w:top w:val="single" w:sz="4" w:space="0" w:color="auto"/>
            </w:tcBorders>
          </w:tcPr>
          <w:p w14:paraId="598F0629" w14:textId="77777777" w:rsidR="002C2AEB" w:rsidRPr="0030078E" w:rsidRDefault="002C2AEB" w:rsidP="00E7495C">
            <w:pPr>
              <w:rPr>
                <w:rFonts w:ascii="Times New Roman" w:hAnsi="Times New Roman" w:cs="Times New Roman"/>
              </w:rPr>
            </w:pPr>
          </w:p>
        </w:tc>
        <w:tc>
          <w:tcPr>
            <w:tcW w:w="1158" w:type="dxa"/>
            <w:tcBorders>
              <w:top w:val="single" w:sz="4" w:space="0" w:color="auto"/>
            </w:tcBorders>
          </w:tcPr>
          <w:p w14:paraId="5EEC2EFB" w14:textId="77777777" w:rsidR="002C2AEB" w:rsidRPr="0030078E" w:rsidRDefault="002C2AEB" w:rsidP="00E7495C">
            <w:pPr>
              <w:rPr>
                <w:rFonts w:ascii="Times New Roman" w:hAnsi="Times New Roman" w:cs="Times New Roman"/>
              </w:rPr>
            </w:pPr>
          </w:p>
        </w:tc>
        <w:tc>
          <w:tcPr>
            <w:tcW w:w="1175" w:type="dxa"/>
            <w:tcBorders>
              <w:top w:val="single" w:sz="4" w:space="0" w:color="auto"/>
            </w:tcBorders>
          </w:tcPr>
          <w:p w14:paraId="25D33617" w14:textId="77777777" w:rsidR="002C2AEB" w:rsidRPr="0030078E" w:rsidRDefault="002C2AEB" w:rsidP="00E7495C">
            <w:pPr>
              <w:rPr>
                <w:rFonts w:ascii="Times New Roman" w:hAnsi="Times New Roman" w:cs="Times New Roman"/>
              </w:rPr>
            </w:pPr>
          </w:p>
        </w:tc>
        <w:tc>
          <w:tcPr>
            <w:tcW w:w="1194" w:type="dxa"/>
            <w:tcBorders>
              <w:top w:val="single" w:sz="4" w:space="0" w:color="auto"/>
            </w:tcBorders>
          </w:tcPr>
          <w:p w14:paraId="32CEE134" w14:textId="77777777" w:rsidR="002C2AEB" w:rsidRPr="0030078E" w:rsidRDefault="002C2AEB" w:rsidP="00E7495C">
            <w:pPr>
              <w:rPr>
                <w:rFonts w:ascii="Times New Roman" w:hAnsi="Times New Roman" w:cs="Times New Roman"/>
              </w:rPr>
            </w:pPr>
          </w:p>
        </w:tc>
        <w:tc>
          <w:tcPr>
            <w:tcW w:w="1380" w:type="dxa"/>
            <w:tcBorders>
              <w:top w:val="single" w:sz="4" w:space="0" w:color="auto"/>
            </w:tcBorders>
          </w:tcPr>
          <w:p w14:paraId="45A2615B" w14:textId="77777777" w:rsidR="002C2AEB" w:rsidRPr="0030078E" w:rsidRDefault="002C2AEB" w:rsidP="00E7495C">
            <w:pPr>
              <w:rPr>
                <w:rFonts w:ascii="Times New Roman" w:hAnsi="Times New Roman" w:cs="Times New Roman"/>
              </w:rPr>
            </w:pPr>
          </w:p>
        </w:tc>
        <w:tc>
          <w:tcPr>
            <w:tcW w:w="1133" w:type="dxa"/>
            <w:tcBorders>
              <w:top w:val="single" w:sz="4" w:space="0" w:color="auto"/>
            </w:tcBorders>
          </w:tcPr>
          <w:p w14:paraId="017DB542" w14:textId="77777777" w:rsidR="002C2AEB" w:rsidRPr="0030078E" w:rsidRDefault="002C2AEB" w:rsidP="00E7495C">
            <w:pPr>
              <w:rPr>
                <w:rFonts w:ascii="Times New Roman" w:hAnsi="Times New Roman" w:cs="Times New Roman"/>
              </w:rPr>
            </w:pPr>
          </w:p>
        </w:tc>
        <w:tc>
          <w:tcPr>
            <w:tcW w:w="791" w:type="dxa"/>
            <w:tcBorders>
              <w:top w:val="single" w:sz="4" w:space="0" w:color="auto"/>
            </w:tcBorders>
          </w:tcPr>
          <w:p w14:paraId="4E9F463F" w14:textId="77777777" w:rsidR="002C2AEB" w:rsidRPr="0030078E" w:rsidRDefault="002C2AEB" w:rsidP="00E7495C">
            <w:pPr>
              <w:rPr>
                <w:rFonts w:ascii="Times New Roman" w:hAnsi="Times New Roman" w:cs="Times New Roman"/>
              </w:rPr>
            </w:pPr>
          </w:p>
        </w:tc>
        <w:tc>
          <w:tcPr>
            <w:tcW w:w="1158" w:type="dxa"/>
            <w:tcBorders>
              <w:top w:val="single" w:sz="4" w:space="0" w:color="auto"/>
            </w:tcBorders>
          </w:tcPr>
          <w:p w14:paraId="4F56AB3D" w14:textId="77777777" w:rsidR="002C2AEB" w:rsidRPr="0030078E" w:rsidRDefault="002C2AEB" w:rsidP="00E7495C">
            <w:pPr>
              <w:rPr>
                <w:rFonts w:ascii="Times New Roman" w:hAnsi="Times New Roman" w:cs="Times New Roman"/>
              </w:rPr>
            </w:pPr>
          </w:p>
        </w:tc>
        <w:tc>
          <w:tcPr>
            <w:tcW w:w="1170" w:type="dxa"/>
            <w:tcBorders>
              <w:top w:val="single" w:sz="4" w:space="0" w:color="auto"/>
            </w:tcBorders>
          </w:tcPr>
          <w:p w14:paraId="4AF42BFC" w14:textId="77777777" w:rsidR="002C2AEB" w:rsidRPr="0030078E" w:rsidRDefault="002C2AEB" w:rsidP="00E7495C">
            <w:pPr>
              <w:rPr>
                <w:rFonts w:ascii="Times New Roman" w:hAnsi="Times New Roman" w:cs="Times New Roman"/>
              </w:rPr>
            </w:pPr>
          </w:p>
        </w:tc>
      </w:tr>
      <w:tr w:rsidR="002C2AEB" w14:paraId="1618C264" w14:textId="77777777" w:rsidTr="00E7495C">
        <w:trPr>
          <w:trHeight w:val="390"/>
        </w:trPr>
        <w:tc>
          <w:tcPr>
            <w:tcW w:w="1276" w:type="dxa"/>
          </w:tcPr>
          <w:p w14:paraId="32EB0C02" w14:textId="77777777" w:rsidR="002C2AEB" w:rsidRPr="0030078E" w:rsidRDefault="002C2AEB" w:rsidP="00E7495C">
            <w:pPr>
              <w:rPr>
                <w:rFonts w:ascii="Times New Roman" w:hAnsi="Times New Roman" w:cs="Times New Roman"/>
              </w:rPr>
            </w:pPr>
          </w:p>
        </w:tc>
        <w:tc>
          <w:tcPr>
            <w:tcW w:w="1053" w:type="dxa"/>
          </w:tcPr>
          <w:p w14:paraId="7E387526" w14:textId="77777777" w:rsidR="002C2AEB" w:rsidRPr="00E07140" w:rsidRDefault="002C2AEB" w:rsidP="00E7495C">
            <w:pPr>
              <w:rPr>
                <w:rFonts w:ascii="Times New Roman" w:hAnsi="Times New Roman" w:cs="Times New Roman"/>
              </w:rPr>
            </w:pPr>
            <w:r w:rsidRPr="00E07140">
              <w:rPr>
                <w:rFonts w:ascii="Times New Roman" w:hAnsi="Times New Roman" w:cs="Times New Roman"/>
              </w:rPr>
              <w:t>34 m</w:t>
            </w:r>
            <w:r w:rsidRPr="00E07140">
              <w:rPr>
                <w:rFonts w:ascii="Times New Roman" w:hAnsi="Times New Roman" w:cs="Times New Roman"/>
                <w:i/>
              </w:rPr>
              <w:t>g</w:t>
            </w:r>
          </w:p>
        </w:tc>
        <w:tc>
          <w:tcPr>
            <w:tcW w:w="1188" w:type="dxa"/>
          </w:tcPr>
          <w:p w14:paraId="56F33D7F" w14:textId="77777777" w:rsidR="002C2AEB" w:rsidRPr="00E07140" w:rsidRDefault="002C2AEB" w:rsidP="00E7495C">
            <w:pPr>
              <w:rPr>
                <w:rFonts w:ascii="Times New Roman" w:hAnsi="Times New Roman" w:cs="Times New Roman"/>
              </w:rPr>
            </w:pPr>
            <w:r w:rsidRPr="00E07140">
              <w:rPr>
                <w:rFonts w:ascii="Times New Roman" w:hAnsi="Times New Roman" w:cs="Times New Roman"/>
              </w:rPr>
              <w:t>489.6</w:t>
            </w:r>
          </w:p>
        </w:tc>
        <w:tc>
          <w:tcPr>
            <w:tcW w:w="930" w:type="dxa"/>
          </w:tcPr>
          <w:p w14:paraId="4C8B135E" w14:textId="77777777" w:rsidR="002C2AEB" w:rsidRPr="00E07140" w:rsidRDefault="002C2AEB" w:rsidP="00E7495C">
            <w:pPr>
              <w:rPr>
                <w:rFonts w:ascii="Times New Roman" w:hAnsi="Times New Roman" w:cs="Times New Roman"/>
              </w:rPr>
            </w:pPr>
            <w:r w:rsidRPr="00E07140">
              <w:rPr>
                <w:rFonts w:ascii="Times New Roman" w:hAnsi="Times New Roman" w:cs="Times New Roman"/>
              </w:rPr>
              <w:t>2.8</w:t>
            </w:r>
          </w:p>
        </w:tc>
        <w:tc>
          <w:tcPr>
            <w:tcW w:w="1178" w:type="dxa"/>
          </w:tcPr>
          <w:p w14:paraId="0E72DC03" w14:textId="77777777" w:rsidR="002C2AEB" w:rsidRPr="00E07140" w:rsidRDefault="002C2AEB" w:rsidP="00E7495C">
            <w:pPr>
              <w:rPr>
                <w:rFonts w:ascii="Times New Roman" w:hAnsi="Times New Roman" w:cs="Times New Roman"/>
              </w:rPr>
            </w:pPr>
            <w:r w:rsidRPr="00E07140">
              <w:rPr>
                <w:rFonts w:ascii="Times New Roman" w:hAnsi="Times New Roman" w:cs="Times New Roman"/>
              </w:rPr>
              <w:t>-.38**</w:t>
            </w:r>
          </w:p>
        </w:tc>
        <w:tc>
          <w:tcPr>
            <w:tcW w:w="1234" w:type="dxa"/>
          </w:tcPr>
          <w:p w14:paraId="676F10EA" w14:textId="77777777" w:rsidR="002C2AEB" w:rsidRPr="00E07140" w:rsidRDefault="002C2AEB" w:rsidP="00E7495C">
            <w:pPr>
              <w:rPr>
                <w:rFonts w:ascii="Times New Roman" w:hAnsi="Times New Roman" w:cs="Times New Roman"/>
              </w:rPr>
            </w:pPr>
            <w:r w:rsidRPr="00E07140">
              <w:rPr>
                <w:rFonts w:ascii="Times New Roman" w:hAnsi="Times New Roman" w:cs="Times New Roman"/>
              </w:rPr>
              <w:t>0.92</w:t>
            </w:r>
          </w:p>
        </w:tc>
        <w:tc>
          <w:tcPr>
            <w:tcW w:w="1158" w:type="dxa"/>
          </w:tcPr>
          <w:p w14:paraId="2AE8D932" w14:textId="77777777" w:rsidR="002C2AEB" w:rsidRPr="00E07140" w:rsidRDefault="002C2AEB" w:rsidP="00E7495C">
            <w:pPr>
              <w:rPr>
                <w:rFonts w:ascii="Times New Roman" w:hAnsi="Times New Roman" w:cs="Times New Roman"/>
              </w:rPr>
            </w:pPr>
            <w:r w:rsidRPr="00E07140">
              <w:rPr>
                <w:rFonts w:ascii="Times New Roman" w:hAnsi="Times New Roman" w:cs="Times New Roman"/>
              </w:rPr>
              <w:t>0.86</w:t>
            </w:r>
          </w:p>
        </w:tc>
        <w:tc>
          <w:tcPr>
            <w:tcW w:w="1175" w:type="dxa"/>
          </w:tcPr>
          <w:p w14:paraId="41E11421" w14:textId="77777777" w:rsidR="002C2AEB" w:rsidRPr="00E07140" w:rsidRDefault="002C2AEB" w:rsidP="00E7495C">
            <w:pPr>
              <w:rPr>
                <w:rFonts w:ascii="Times New Roman" w:hAnsi="Times New Roman" w:cs="Times New Roman"/>
              </w:rPr>
            </w:pPr>
            <w:r w:rsidRPr="00E07140">
              <w:rPr>
                <w:rFonts w:ascii="Times New Roman" w:hAnsi="Times New Roman" w:cs="Times New Roman"/>
              </w:rPr>
              <w:t>-219.51</w:t>
            </w:r>
          </w:p>
        </w:tc>
        <w:tc>
          <w:tcPr>
            <w:tcW w:w="1194" w:type="dxa"/>
          </w:tcPr>
          <w:p w14:paraId="72CDFBF8" w14:textId="77777777" w:rsidR="002C2AEB" w:rsidRPr="00E07140" w:rsidRDefault="002C2AEB" w:rsidP="00E7495C">
            <w:pPr>
              <w:rPr>
                <w:rFonts w:ascii="Times New Roman" w:hAnsi="Times New Roman" w:cs="Times New Roman"/>
              </w:rPr>
            </w:pPr>
            <w:r w:rsidRPr="00E07140">
              <w:rPr>
                <w:rFonts w:ascii="Times New Roman" w:hAnsi="Times New Roman" w:cs="Times New Roman"/>
              </w:rPr>
              <w:t>216.18</w:t>
            </w:r>
          </w:p>
        </w:tc>
        <w:tc>
          <w:tcPr>
            <w:tcW w:w="1380" w:type="dxa"/>
          </w:tcPr>
          <w:p w14:paraId="63484BF5" w14:textId="77777777" w:rsidR="002C2AEB" w:rsidRPr="00E07140" w:rsidRDefault="002C2AEB" w:rsidP="00E7495C">
            <w:pPr>
              <w:rPr>
                <w:rFonts w:ascii="Times New Roman" w:hAnsi="Times New Roman" w:cs="Times New Roman"/>
              </w:rPr>
            </w:pPr>
            <w:r w:rsidRPr="00E07140">
              <w:rPr>
                <w:rFonts w:ascii="Times New Roman" w:hAnsi="Times New Roman" w:cs="Times New Roman"/>
              </w:rPr>
              <w:t>16.2 (15.8)</w:t>
            </w:r>
          </w:p>
        </w:tc>
        <w:tc>
          <w:tcPr>
            <w:tcW w:w="1133" w:type="dxa"/>
          </w:tcPr>
          <w:p w14:paraId="6796E160" w14:textId="77777777" w:rsidR="002C2AEB" w:rsidRPr="00E07140" w:rsidRDefault="002C2AEB" w:rsidP="00E7495C">
            <w:pPr>
              <w:rPr>
                <w:rFonts w:ascii="Times New Roman" w:hAnsi="Times New Roman" w:cs="Times New Roman"/>
              </w:rPr>
            </w:pPr>
            <w:r w:rsidRPr="00E07140">
              <w:rPr>
                <w:rFonts w:ascii="Times New Roman" w:hAnsi="Times New Roman" w:cs="Times New Roman"/>
              </w:rPr>
              <w:t>69.8</w:t>
            </w:r>
          </w:p>
        </w:tc>
        <w:tc>
          <w:tcPr>
            <w:tcW w:w="791" w:type="dxa"/>
          </w:tcPr>
          <w:p w14:paraId="225104E1" w14:textId="77777777" w:rsidR="002C2AEB" w:rsidRPr="00E07140" w:rsidRDefault="002C2AEB" w:rsidP="00E7495C">
            <w:pPr>
              <w:rPr>
                <w:rFonts w:ascii="Times New Roman" w:hAnsi="Times New Roman" w:cs="Times New Roman"/>
              </w:rPr>
            </w:pPr>
            <w:r w:rsidRPr="00E07140">
              <w:rPr>
                <w:rFonts w:ascii="Times New Roman" w:hAnsi="Times New Roman" w:cs="Times New Roman"/>
              </w:rPr>
              <w:t>0.38</w:t>
            </w:r>
          </w:p>
        </w:tc>
        <w:tc>
          <w:tcPr>
            <w:tcW w:w="1158" w:type="dxa"/>
          </w:tcPr>
          <w:p w14:paraId="1934FFE3" w14:textId="77777777" w:rsidR="002C2AEB" w:rsidRPr="00E07140" w:rsidRDefault="002C2AEB" w:rsidP="00E7495C">
            <w:pPr>
              <w:rPr>
                <w:rFonts w:ascii="Times New Roman" w:hAnsi="Times New Roman" w:cs="Times New Roman"/>
              </w:rPr>
            </w:pPr>
            <w:r w:rsidRPr="00E07140">
              <w:rPr>
                <w:rFonts w:ascii="Times New Roman" w:hAnsi="Times New Roman" w:cs="Times New Roman"/>
              </w:rPr>
              <w:t>63.6</w:t>
            </w:r>
          </w:p>
        </w:tc>
        <w:tc>
          <w:tcPr>
            <w:tcW w:w="1170" w:type="dxa"/>
          </w:tcPr>
          <w:p w14:paraId="21495A45" w14:textId="77777777" w:rsidR="002C2AEB" w:rsidRPr="00E07140" w:rsidRDefault="002C2AEB" w:rsidP="00E7495C">
            <w:pPr>
              <w:rPr>
                <w:rFonts w:ascii="Times New Roman" w:hAnsi="Times New Roman" w:cs="Times New Roman"/>
              </w:rPr>
            </w:pPr>
            <w:r w:rsidRPr="00E07140">
              <w:rPr>
                <w:rFonts w:ascii="Times New Roman" w:hAnsi="Times New Roman" w:cs="Times New Roman"/>
              </w:rPr>
              <w:t>74.2</w:t>
            </w:r>
          </w:p>
        </w:tc>
      </w:tr>
      <w:tr w:rsidR="002C2AEB" w14:paraId="58461BC1" w14:textId="77777777" w:rsidTr="00E7495C">
        <w:trPr>
          <w:trHeight w:val="390"/>
        </w:trPr>
        <w:tc>
          <w:tcPr>
            <w:tcW w:w="1276" w:type="dxa"/>
            <w:tcBorders>
              <w:bottom w:val="single" w:sz="4" w:space="0" w:color="auto"/>
            </w:tcBorders>
          </w:tcPr>
          <w:p w14:paraId="4EE62814" w14:textId="77777777" w:rsidR="002C2AEB" w:rsidRPr="0030078E" w:rsidRDefault="002C2AEB" w:rsidP="00E7495C">
            <w:pPr>
              <w:rPr>
                <w:rFonts w:ascii="Times New Roman" w:hAnsi="Times New Roman" w:cs="Times New Roman"/>
              </w:rPr>
            </w:pPr>
          </w:p>
        </w:tc>
        <w:tc>
          <w:tcPr>
            <w:tcW w:w="1053" w:type="dxa"/>
            <w:tcBorders>
              <w:bottom w:val="single" w:sz="4" w:space="0" w:color="auto"/>
            </w:tcBorders>
          </w:tcPr>
          <w:p w14:paraId="6E9C787B" w14:textId="77777777" w:rsidR="002C2AEB" w:rsidRPr="00E07140" w:rsidRDefault="002C2AEB" w:rsidP="00E7495C">
            <w:pPr>
              <w:rPr>
                <w:rFonts w:ascii="Times New Roman" w:hAnsi="Times New Roman" w:cs="Times New Roman"/>
              </w:rPr>
            </w:pPr>
            <w:r w:rsidRPr="00E07140">
              <w:rPr>
                <w:rFonts w:ascii="Times New Roman" w:hAnsi="Times New Roman" w:cs="Times New Roman"/>
              </w:rPr>
              <w:t>35 m</w:t>
            </w:r>
            <w:r w:rsidRPr="00E07140">
              <w:rPr>
                <w:rFonts w:ascii="Times New Roman" w:hAnsi="Times New Roman" w:cs="Times New Roman"/>
                <w:i/>
              </w:rPr>
              <w:t>g</w:t>
            </w:r>
          </w:p>
        </w:tc>
        <w:tc>
          <w:tcPr>
            <w:tcW w:w="1188" w:type="dxa"/>
            <w:tcBorders>
              <w:bottom w:val="single" w:sz="4" w:space="0" w:color="auto"/>
            </w:tcBorders>
          </w:tcPr>
          <w:p w14:paraId="03C6F223" w14:textId="77777777" w:rsidR="002C2AEB" w:rsidRPr="00E07140" w:rsidRDefault="002C2AEB" w:rsidP="00E7495C">
            <w:pPr>
              <w:rPr>
                <w:rFonts w:ascii="Times New Roman" w:hAnsi="Times New Roman" w:cs="Times New Roman"/>
              </w:rPr>
            </w:pPr>
            <w:r w:rsidRPr="00E07140">
              <w:rPr>
                <w:rFonts w:ascii="Times New Roman" w:hAnsi="Times New Roman" w:cs="Times New Roman"/>
              </w:rPr>
              <w:t>501</w:t>
            </w:r>
          </w:p>
        </w:tc>
        <w:tc>
          <w:tcPr>
            <w:tcW w:w="930" w:type="dxa"/>
            <w:tcBorders>
              <w:bottom w:val="single" w:sz="4" w:space="0" w:color="auto"/>
            </w:tcBorders>
          </w:tcPr>
          <w:p w14:paraId="0243C81D" w14:textId="77777777" w:rsidR="002C2AEB" w:rsidRPr="00E07140" w:rsidRDefault="002C2AEB" w:rsidP="00E7495C">
            <w:pPr>
              <w:rPr>
                <w:rFonts w:ascii="Times New Roman" w:hAnsi="Times New Roman" w:cs="Times New Roman"/>
              </w:rPr>
            </w:pPr>
            <w:r w:rsidRPr="00E07140">
              <w:rPr>
                <w:rFonts w:ascii="Times New Roman" w:hAnsi="Times New Roman" w:cs="Times New Roman"/>
              </w:rPr>
              <w:t>-8.6</w:t>
            </w:r>
          </w:p>
        </w:tc>
        <w:tc>
          <w:tcPr>
            <w:tcW w:w="1178" w:type="dxa"/>
            <w:tcBorders>
              <w:bottom w:val="single" w:sz="4" w:space="0" w:color="auto"/>
            </w:tcBorders>
          </w:tcPr>
          <w:p w14:paraId="7D60B821" w14:textId="77777777" w:rsidR="002C2AEB" w:rsidRPr="00E07140" w:rsidRDefault="002C2AEB" w:rsidP="00E7495C">
            <w:pPr>
              <w:rPr>
                <w:rFonts w:ascii="Times New Roman" w:hAnsi="Times New Roman" w:cs="Times New Roman"/>
              </w:rPr>
            </w:pPr>
            <w:r w:rsidRPr="00E07140">
              <w:rPr>
                <w:rFonts w:ascii="Times New Roman" w:hAnsi="Times New Roman" w:cs="Times New Roman"/>
              </w:rPr>
              <w:t>-.47**</w:t>
            </w:r>
          </w:p>
        </w:tc>
        <w:tc>
          <w:tcPr>
            <w:tcW w:w="1234" w:type="dxa"/>
            <w:tcBorders>
              <w:bottom w:val="single" w:sz="4" w:space="0" w:color="auto"/>
            </w:tcBorders>
          </w:tcPr>
          <w:p w14:paraId="0284C1A8" w14:textId="77777777" w:rsidR="002C2AEB" w:rsidRPr="00E07140" w:rsidRDefault="002C2AEB" w:rsidP="00E7495C">
            <w:pPr>
              <w:rPr>
                <w:rFonts w:ascii="Times New Roman" w:hAnsi="Times New Roman" w:cs="Times New Roman"/>
              </w:rPr>
            </w:pPr>
            <w:r w:rsidRPr="00E07140">
              <w:rPr>
                <w:rFonts w:ascii="Times New Roman" w:hAnsi="Times New Roman" w:cs="Times New Roman"/>
              </w:rPr>
              <w:t>0.93</w:t>
            </w:r>
          </w:p>
        </w:tc>
        <w:tc>
          <w:tcPr>
            <w:tcW w:w="1158" w:type="dxa"/>
            <w:tcBorders>
              <w:bottom w:val="single" w:sz="4" w:space="0" w:color="auto"/>
            </w:tcBorders>
          </w:tcPr>
          <w:p w14:paraId="3A05F138" w14:textId="77777777" w:rsidR="002C2AEB" w:rsidRPr="00E07140" w:rsidRDefault="002C2AEB" w:rsidP="00E7495C">
            <w:pPr>
              <w:rPr>
                <w:rFonts w:ascii="Times New Roman" w:hAnsi="Times New Roman" w:cs="Times New Roman"/>
              </w:rPr>
            </w:pPr>
            <w:r w:rsidRPr="00E07140">
              <w:rPr>
                <w:rFonts w:ascii="Times New Roman" w:hAnsi="Times New Roman" w:cs="Times New Roman"/>
              </w:rPr>
              <w:t>0.86</w:t>
            </w:r>
          </w:p>
        </w:tc>
        <w:tc>
          <w:tcPr>
            <w:tcW w:w="1175" w:type="dxa"/>
            <w:tcBorders>
              <w:bottom w:val="single" w:sz="4" w:space="0" w:color="auto"/>
            </w:tcBorders>
          </w:tcPr>
          <w:p w14:paraId="1103CB1D" w14:textId="77777777" w:rsidR="002C2AEB" w:rsidRPr="00E07140" w:rsidRDefault="002C2AEB" w:rsidP="00E7495C">
            <w:pPr>
              <w:rPr>
                <w:rFonts w:ascii="Times New Roman" w:hAnsi="Times New Roman" w:cs="Times New Roman"/>
              </w:rPr>
            </w:pPr>
            <w:r w:rsidRPr="00E07140">
              <w:rPr>
                <w:rFonts w:ascii="Times New Roman" w:hAnsi="Times New Roman" w:cs="Times New Roman"/>
              </w:rPr>
              <w:t>-220.88</w:t>
            </w:r>
          </w:p>
        </w:tc>
        <w:tc>
          <w:tcPr>
            <w:tcW w:w="1194" w:type="dxa"/>
            <w:tcBorders>
              <w:bottom w:val="single" w:sz="4" w:space="0" w:color="auto"/>
            </w:tcBorders>
          </w:tcPr>
          <w:p w14:paraId="5993D2E1" w14:textId="77777777" w:rsidR="002C2AEB" w:rsidRPr="00E07140" w:rsidRDefault="002C2AEB" w:rsidP="00E7495C">
            <w:pPr>
              <w:rPr>
                <w:rFonts w:ascii="Times New Roman" w:hAnsi="Times New Roman" w:cs="Times New Roman"/>
              </w:rPr>
            </w:pPr>
            <w:r w:rsidRPr="00E07140">
              <w:rPr>
                <w:rFonts w:ascii="Times New Roman" w:hAnsi="Times New Roman" w:cs="Times New Roman"/>
              </w:rPr>
              <w:t>203.71</w:t>
            </w:r>
          </w:p>
        </w:tc>
        <w:tc>
          <w:tcPr>
            <w:tcW w:w="1380" w:type="dxa"/>
            <w:tcBorders>
              <w:bottom w:val="single" w:sz="4" w:space="0" w:color="auto"/>
            </w:tcBorders>
          </w:tcPr>
          <w:p w14:paraId="170DD62F" w14:textId="77777777" w:rsidR="002C2AEB" w:rsidRPr="00E07140" w:rsidRDefault="002C2AEB" w:rsidP="00E7495C">
            <w:pPr>
              <w:rPr>
                <w:rFonts w:ascii="Times New Roman" w:hAnsi="Times New Roman" w:cs="Times New Roman"/>
              </w:rPr>
            </w:pPr>
            <w:r w:rsidRPr="00E07140">
              <w:rPr>
                <w:rFonts w:ascii="Times New Roman" w:hAnsi="Times New Roman" w:cs="Times New Roman"/>
              </w:rPr>
              <w:t>15.8 (15.7)</w:t>
            </w:r>
          </w:p>
        </w:tc>
        <w:tc>
          <w:tcPr>
            <w:tcW w:w="1133" w:type="dxa"/>
            <w:tcBorders>
              <w:bottom w:val="single" w:sz="4" w:space="0" w:color="auto"/>
            </w:tcBorders>
          </w:tcPr>
          <w:p w14:paraId="08DE97C1" w14:textId="77777777" w:rsidR="002C2AEB" w:rsidRPr="00E07140" w:rsidRDefault="002C2AEB" w:rsidP="00E7495C">
            <w:pPr>
              <w:rPr>
                <w:rFonts w:ascii="Times New Roman" w:hAnsi="Times New Roman" w:cs="Times New Roman"/>
              </w:rPr>
            </w:pPr>
            <w:r w:rsidRPr="00E07140">
              <w:rPr>
                <w:rFonts w:ascii="Times New Roman" w:hAnsi="Times New Roman" w:cs="Times New Roman"/>
              </w:rPr>
              <w:t>69.8</w:t>
            </w:r>
          </w:p>
        </w:tc>
        <w:tc>
          <w:tcPr>
            <w:tcW w:w="791" w:type="dxa"/>
            <w:tcBorders>
              <w:bottom w:val="single" w:sz="4" w:space="0" w:color="auto"/>
            </w:tcBorders>
          </w:tcPr>
          <w:p w14:paraId="5E706FF3" w14:textId="77777777" w:rsidR="002C2AEB" w:rsidRPr="00E07140" w:rsidRDefault="002C2AEB" w:rsidP="00E7495C">
            <w:pPr>
              <w:rPr>
                <w:rFonts w:ascii="Times New Roman" w:hAnsi="Times New Roman" w:cs="Times New Roman"/>
              </w:rPr>
            </w:pPr>
            <w:r w:rsidRPr="00E07140">
              <w:rPr>
                <w:rFonts w:ascii="Times New Roman" w:hAnsi="Times New Roman" w:cs="Times New Roman"/>
              </w:rPr>
              <w:t>0.38</w:t>
            </w:r>
          </w:p>
        </w:tc>
        <w:tc>
          <w:tcPr>
            <w:tcW w:w="1158" w:type="dxa"/>
            <w:tcBorders>
              <w:bottom w:val="single" w:sz="4" w:space="0" w:color="auto"/>
            </w:tcBorders>
          </w:tcPr>
          <w:p w14:paraId="1A8396E5" w14:textId="77777777" w:rsidR="002C2AEB" w:rsidRPr="00E07140" w:rsidRDefault="002C2AEB" w:rsidP="00E7495C">
            <w:pPr>
              <w:rPr>
                <w:rFonts w:ascii="Times New Roman" w:hAnsi="Times New Roman" w:cs="Times New Roman"/>
              </w:rPr>
            </w:pPr>
            <w:r w:rsidRPr="00E07140">
              <w:rPr>
                <w:rFonts w:ascii="Times New Roman" w:hAnsi="Times New Roman" w:cs="Times New Roman"/>
              </w:rPr>
              <w:t>64.8</w:t>
            </w:r>
          </w:p>
        </w:tc>
        <w:tc>
          <w:tcPr>
            <w:tcW w:w="1170" w:type="dxa"/>
            <w:tcBorders>
              <w:bottom w:val="single" w:sz="4" w:space="0" w:color="auto"/>
            </w:tcBorders>
          </w:tcPr>
          <w:p w14:paraId="45408BF5" w14:textId="77777777" w:rsidR="002C2AEB" w:rsidRPr="00E07140" w:rsidRDefault="002C2AEB" w:rsidP="00E7495C">
            <w:pPr>
              <w:rPr>
                <w:rFonts w:ascii="Times New Roman" w:hAnsi="Times New Roman" w:cs="Times New Roman"/>
              </w:rPr>
            </w:pPr>
            <w:r w:rsidRPr="00E07140">
              <w:rPr>
                <w:rFonts w:ascii="Times New Roman" w:hAnsi="Times New Roman" w:cs="Times New Roman"/>
              </w:rPr>
              <w:t>73.4</w:t>
            </w:r>
          </w:p>
        </w:tc>
      </w:tr>
      <w:tr w:rsidR="002C2AEB" w14:paraId="65B70D12" w14:textId="77777777" w:rsidTr="00E7495C">
        <w:trPr>
          <w:trHeight w:val="390"/>
        </w:trPr>
        <w:tc>
          <w:tcPr>
            <w:tcW w:w="1276" w:type="dxa"/>
            <w:tcBorders>
              <w:top w:val="single" w:sz="4" w:space="0" w:color="auto"/>
              <w:bottom w:val="nil"/>
            </w:tcBorders>
          </w:tcPr>
          <w:p w14:paraId="14A3AE95" w14:textId="77777777" w:rsidR="002C2AEB" w:rsidRPr="0030078E" w:rsidRDefault="002C2AEB" w:rsidP="00E7495C">
            <w:pPr>
              <w:rPr>
                <w:rFonts w:ascii="Times New Roman" w:hAnsi="Times New Roman" w:cs="Times New Roman"/>
              </w:rPr>
            </w:pPr>
            <w:r>
              <w:rPr>
                <w:rFonts w:ascii="Times New Roman" w:hAnsi="Times New Roman" w:cs="Times New Roman"/>
              </w:rPr>
              <w:t>Boys</w:t>
            </w:r>
          </w:p>
        </w:tc>
        <w:tc>
          <w:tcPr>
            <w:tcW w:w="1053" w:type="dxa"/>
            <w:tcBorders>
              <w:top w:val="single" w:sz="4" w:space="0" w:color="auto"/>
              <w:bottom w:val="nil"/>
            </w:tcBorders>
          </w:tcPr>
          <w:p w14:paraId="666D3A15" w14:textId="77777777" w:rsidR="002C2AEB" w:rsidRPr="00E07140" w:rsidRDefault="002C2AEB" w:rsidP="00E7495C">
            <w:pPr>
              <w:rPr>
                <w:rFonts w:ascii="Times New Roman" w:hAnsi="Times New Roman" w:cs="Times New Roman"/>
              </w:rPr>
            </w:pPr>
          </w:p>
        </w:tc>
        <w:tc>
          <w:tcPr>
            <w:tcW w:w="1188" w:type="dxa"/>
            <w:tcBorders>
              <w:top w:val="single" w:sz="4" w:space="0" w:color="auto"/>
              <w:bottom w:val="nil"/>
            </w:tcBorders>
          </w:tcPr>
          <w:p w14:paraId="075A1B10" w14:textId="77777777" w:rsidR="002C2AEB" w:rsidRPr="00E07140" w:rsidRDefault="002C2AEB" w:rsidP="00E7495C">
            <w:pPr>
              <w:rPr>
                <w:rFonts w:ascii="Times New Roman" w:hAnsi="Times New Roman" w:cs="Times New Roman"/>
              </w:rPr>
            </w:pPr>
          </w:p>
        </w:tc>
        <w:tc>
          <w:tcPr>
            <w:tcW w:w="930" w:type="dxa"/>
            <w:tcBorders>
              <w:top w:val="single" w:sz="4" w:space="0" w:color="auto"/>
              <w:bottom w:val="nil"/>
            </w:tcBorders>
          </w:tcPr>
          <w:p w14:paraId="26CCE9B7" w14:textId="77777777" w:rsidR="002C2AEB" w:rsidRPr="00E07140" w:rsidRDefault="002C2AEB" w:rsidP="00E7495C">
            <w:pPr>
              <w:rPr>
                <w:rFonts w:ascii="Times New Roman" w:hAnsi="Times New Roman" w:cs="Times New Roman"/>
              </w:rPr>
            </w:pPr>
          </w:p>
        </w:tc>
        <w:tc>
          <w:tcPr>
            <w:tcW w:w="1178" w:type="dxa"/>
            <w:tcBorders>
              <w:top w:val="single" w:sz="4" w:space="0" w:color="auto"/>
              <w:bottom w:val="nil"/>
            </w:tcBorders>
          </w:tcPr>
          <w:p w14:paraId="1E2ECE1A" w14:textId="77777777" w:rsidR="002C2AEB" w:rsidRPr="00E07140" w:rsidRDefault="002C2AEB" w:rsidP="00E7495C">
            <w:pPr>
              <w:rPr>
                <w:rFonts w:ascii="Times New Roman" w:hAnsi="Times New Roman" w:cs="Times New Roman"/>
              </w:rPr>
            </w:pPr>
          </w:p>
        </w:tc>
        <w:tc>
          <w:tcPr>
            <w:tcW w:w="1234" w:type="dxa"/>
            <w:tcBorders>
              <w:top w:val="single" w:sz="4" w:space="0" w:color="auto"/>
              <w:bottom w:val="nil"/>
            </w:tcBorders>
          </w:tcPr>
          <w:p w14:paraId="04A56CE7" w14:textId="77777777" w:rsidR="002C2AEB" w:rsidRPr="00E07140" w:rsidRDefault="002C2AEB" w:rsidP="00E7495C">
            <w:pPr>
              <w:rPr>
                <w:rFonts w:ascii="Times New Roman" w:hAnsi="Times New Roman" w:cs="Times New Roman"/>
              </w:rPr>
            </w:pPr>
          </w:p>
        </w:tc>
        <w:tc>
          <w:tcPr>
            <w:tcW w:w="1158" w:type="dxa"/>
            <w:tcBorders>
              <w:top w:val="single" w:sz="4" w:space="0" w:color="auto"/>
              <w:bottom w:val="nil"/>
            </w:tcBorders>
          </w:tcPr>
          <w:p w14:paraId="594F88E6" w14:textId="77777777" w:rsidR="002C2AEB" w:rsidRPr="00E07140" w:rsidRDefault="002C2AEB" w:rsidP="00E7495C">
            <w:pPr>
              <w:rPr>
                <w:rFonts w:ascii="Times New Roman" w:hAnsi="Times New Roman" w:cs="Times New Roman"/>
              </w:rPr>
            </w:pPr>
          </w:p>
        </w:tc>
        <w:tc>
          <w:tcPr>
            <w:tcW w:w="1175" w:type="dxa"/>
            <w:tcBorders>
              <w:top w:val="single" w:sz="4" w:space="0" w:color="auto"/>
              <w:bottom w:val="nil"/>
            </w:tcBorders>
          </w:tcPr>
          <w:p w14:paraId="5B43B51F" w14:textId="77777777" w:rsidR="002C2AEB" w:rsidRPr="00E07140" w:rsidRDefault="002C2AEB" w:rsidP="00E7495C">
            <w:pPr>
              <w:rPr>
                <w:rFonts w:ascii="Times New Roman" w:hAnsi="Times New Roman" w:cs="Times New Roman"/>
              </w:rPr>
            </w:pPr>
          </w:p>
        </w:tc>
        <w:tc>
          <w:tcPr>
            <w:tcW w:w="1194" w:type="dxa"/>
            <w:tcBorders>
              <w:top w:val="single" w:sz="4" w:space="0" w:color="auto"/>
              <w:bottom w:val="nil"/>
            </w:tcBorders>
          </w:tcPr>
          <w:p w14:paraId="4F8850BC" w14:textId="77777777" w:rsidR="002C2AEB" w:rsidRPr="00E07140" w:rsidRDefault="002C2AEB" w:rsidP="00E7495C">
            <w:pPr>
              <w:rPr>
                <w:rFonts w:ascii="Times New Roman" w:hAnsi="Times New Roman" w:cs="Times New Roman"/>
              </w:rPr>
            </w:pPr>
          </w:p>
        </w:tc>
        <w:tc>
          <w:tcPr>
            <w:tcW w:w="1380" w:type="dxa"/>
            <w:tcBorders>
              <w:top w:val="single" w:sz="4" w:space="0" w:color="auto"/>
              <w:bottom w:val="nil"/>
            </w:tcBorders>
          </w:tcPr>
          <w:p w14:paraId="3B8E1A68" w14:textId="77777777" w:rsidR="002C2AEB" w:rsidRPr="00E07140" w:rsidRDefault="002C2AEB" w:rsidP="00E7495C">
            <w:pPr>
              <w:rPr>
                <w:rFonts w:ascii="Times New Roman" w:hAnsi="Times New Roman" w:cs="Times New Roman"/>
              </w:rPr>
            </w:pPr>
          </w:p>
        </w:tc>
        <w:tc>
          <w:tcPr>
            <w:tcW w:w="1133" w:type="dxa"/>
            <w:tcBorders>
              <w:top w:val="single" w:sz="4" w:space="0" w:color="auto"/>
              <w:bottom w:val="nil"/>
            </w:tcBorders>
          </w:tcPr>
          <w:p w14:paraId="5597E704" w14:textId="77777777" w:rsidR="002C2AEB" w:rsidRPr="00E07140" w:rsidRDefault="002C2AEB" w:rsidP="00E7495C">
            <w:pPr>
              <w:rPr>
                <w:rFonts w:ascii="Times New Roman" w:hAnsi="Times New Roman" w:cs="Times New Roman"/>
              </w:rPr>
            </w:pPr>
          </w:p>
        </w:tc>
        <w:tc>
          <w:tcPr>
            <w:tcW w:w="791" w:type="dxa"/>
            <w:tcBorders>
              <w:top w:val="single" w:sz="4" w:space="0" w:color="auto"/>
              <w:bottom w:val="nil"/>
            </w:tcBorders>
          </w:tcPr>
          <w:p w14:paraId="3F86591F" w14:textId="77777777" w:rsidR="002C2AEB" w:rsidRPr="00E07140" w:rsidRDefault="002C2AEB" w:rsidP="00E7495C">
            <w:pPr>
              <w:rPr>
                <w:rFonts w:ascii="Times New Roman" w:hAnsi="Times New Roman" w:cs="Times New Roman"/>
              </w:rPr>
            </w:pPr>
          </w:p>
        </w:tc>
        <w:tc>
          <w:tcPr>
            <w:tcW w:w="1158" w:type="dxa"/>
            <w:tcBorders>
              <w:top w:val="single" w:sz="4" w:space="0" w:color="auto"/>
              <w:bottom w:val="nil"/>
            </w:tcBorders>
          </w:tcPr>
          <w:p w14:paraId="2015DDD8" w14:textId="77777777" w:rsidR="002C2AEB" w:rsidRPr="00E07140" w:rsidRDefault="002C2AEB" w:rsidP="00E7495C">
            <w:pPr>
              <w:rPr>
                <w:rFonts w:ascii="Times New Roman" w:hAnsi="Times New Roman" w:cs="Times New Roman"/>
              </w:rPr>
            </w:pPr>
          </w:p>
        </w:tc>
        <w:tc>
          <w:tcPr>
            <w:tcW w:w="1170" w:type="dxa"/>
            <w:tcBorders>
              <w:top w:val="single" w:sz="4" w:space="0" w:color="auto"/>
              <w:bottom w:val="nil"/>
            </w:tcBorders>
          </w:tcPr>
          <w:p w14:paraId="01EC6A4F" w14:textId="77777777" w:rsidR="002C2AEB" w:rsidRPr="00E07140" w:rsidRDefault="002C2AEB" w:rsidP="00E7495C">
            <w:pPr>
              <w:rPr>
                <w:rFonts w:ascii="Times New Roman" w:hAnsi="Times New Roman" w:cs="Times New Roman"/>
              </w:rPr>
            </w:pPr>
          </w:p>
        </w:tc>
      </w:tr>
      <w:tr w:rsidR="002C2AEB" w14:paraId="25EEB2C0" w14:textId="77777777" w:rsidTr="00E7495C">
        <w:trPr>
          <w:trHeight w:val="390"/>
        </w:trPr>
        <w:tc>
          <w:tcPr>
            <w:tcW w:w="1276" w:type="dxa"/>
            <w:tcBorders>
              <w:top w:val="nil"/>
            </w:tcBorders>
          </w:tcPr>
          <w:p w14:paraId="3A7D6A78"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ActiGraph ≤100 count∙min</w:t>
            </w:r>
            <w:r w:rsidRPr="0030078E">
              <w:rPr>
                <w:rFonts w:ascii="Times New Roman" w:hAnsi="Times New Roman" w:cs="Times New Roman"/>
                <w:vertAlign w:val="superscript"/>
              </w:rPr>
              <w:t>-1</w:t>
            </w:r>
          </w:p>
        </w:tc>
        <w:tc>
          <w:tcPr>
            <w:tcW w:w="1053" w:type="dxa"/>
            <w:tcBorders>
              <w:top w:val="nil"/>
            </w:tcBorders>
          </w:tcPr>
          <w:p w14:paraId="786A62E5" w14:textId="77777777" w:rsidR="002C2AEB" w:rsidRPr="0030078E" w:rsidRDefault="002C2AEB" w:rsidP="00E7495C">
            <w:pPr>
              <w:rPr>
                <w:rFonts w:ascii="Times New Roman" w:hAnsi="Times New Roman" w:cs="Times New Roman"/>
              </w:rPr>
            </w:pPr>
          </w:p>
        </w:tc>
        <w:tc>
          <w:tcPr>
            <w:tcW w:w="1188" w:type="dxa"/>
            <w:tcBorders>
              <w:top w:val="nil"/>
            </w:tcBorders>
          </w:tcPr>
          <w:p w14:paraId="2460DB36" w14:textId="77777777" w:rsidR="002C2AEB" w:rsidRPr="0030078E" w:rsidRDefault="002C2AEB" w:rsidP="00E7495C">
            <w:pPr>
              <w:rPr>
                <w:rFonts w:ascii="Times New Roman" w:hAnsi="Times New Roman" w:cs="Times New Roman"/>
              </w:rPr>
            </w:pPr>
            <w:r>
              <w:rPr>
                <w:rFonts w:ascii="Times New Roman" w:hAnsi="Times New Roman" w:cs="Times New Roman"/>
              </w:rPr>
              <w:t>499.7</w:t>
            </w:r>
          </w:p>
        </w:tc>
        <w:tc>
          <w:tcPr>
            <w:tcW w:w="930" w:type="dxa"/>
            <w:tcBorders>
              <w:top w:val="nil"/>
            </w:tcBorders>
          </w:tcPr>
          <w:p w14:paraId="32C66F60" w14:textId="77777777" w:rsidR="002C2AEB" w:rsidRPr="0030078E" w:rsidRDefault="002C2AEB" w:rsidP="00E7495C">
            <w:pPr>
              <w:rPr>
                <w:rFonts w:ascii="Times New Roman" w:hAnsi="Times New Roman" w:cs="Times New Roman"/>
              </w:rPr>
            </w:pPr>
          </w:p>
        </w:tc>
        <w:tc>
          <w:tcPr>
            <w:tcW w:w="1178" w:type="dxa"/>
            <w:tcBorders>
              <w:top w:val="nil"/>
            </w:tcBorders>
          </w:tcPr>
          <w:p w14:paraId="01AB77AB" w14:textId="77777777" w:rsidR="002C2AEB" w:rsidRPr="0030078E" w:rsidRDefault="002C2AEB" w:rsidP="00E7495C">
            <w:pPr>
              <w:rPr>
                <w:rFonts w:ascii="Times New Roman" w:hAnsi="Times New Roman" w:cs="Times New Roman"/>
              </w:rPr>
            </w:pPr>
          </w:p>
        </w:tc>
        <w:tc>
          <w:tcPr>
            <w:tcW w:w="1234" w:type="dxa"/>
            <w:tcBorders>
              <w:top w:val="nil"/>
            </w:tcBorders>
          </w:tcPr>
          <w:p w14:paraId="2A1A7AAB" w14:textId="77777777" w:rsidR="002C2AEB" w:rsidRPr="0030078E" w:rsidRDefault="002C2AEB" w:rsidP="00E7495C">
            <w:pPr>
              <w:rPr>
                <w:rFonts w:ascii="Times New Roman" w:hAnsi="Times New Roman" w:cs="Times New Roman"/>
              </w:rPr>
            </w:pPr>
          </w:p>
        </w:tc>
        <w:tc>
          <w:tcPr>
            <w:tcW w:w="1158" w:type="dxa"/>
            <w:tcBorders>
              <w:top w:val="nil"/>
            </w:tcBorders>
          </w:tcPr>
          <w:p w14:paraId="54E0B7A8" w14:textId="77777777" w:rsidR="002C2AEB" w:rsidRPr="0030078E" w:rsidRDefault="002C2AEB" w:rsidP="00E7495C">
            <w:pPr>
              <w:rPr>
                <w:rFonts w:ascii="Times New Roman" w:hAnsi="Times New Roman" w:cs="Times New Roman"/>
              </w:rPr>
            </w:pPr>
          </w:p>
        </w:tc>
        <w:tc>
          <w:tcPr>
            <w:tcW w:w="1175" w:type="dxa"/>
            <w:tcBorders>
              <w:top w:val="nil"/>
            </w:tcBorders>
          </w:tcPr>
          <w:p w14:paraId="4BF28817" w14:textId="77777777" w:rsidR="002C2AEB" w:rsidRPr="0030078E" w:rsidRDefault="002C2AEB" w:rsidP="00E7495C">
            <w:pPr>
              <w:rPr>
                <w:rFonts w:ascii="Times New Roman" w:hAnsi="Times New Roman" w:cs="Times New Roman"/>
              </w:rPr>
            </w:pPr>
          </w:p>
        </w:tc>
        <w:tc>
          <w:tcPr>
            <w:tcW w:w="1194" w:type="dxa"/>
            <w:tcBorders>
              <w:top w:val="nil"/>
            </w:tcBorders>
          </w:tcPr>
          <w:p w14:paraId="325BAEF3" w14:textId="77777777" w:rsidR="002C2AEB" w:rsidRPr="0030078E" w:rsidRDefault="002C2AEB" w:rsidP="00E7495C">
            <w:pPr>
              <w:rPr>
                <w:rFonts w:ascii="Times New Roman" w:hAnsi="Times New Roman" w:cs="Times New Roman"/>
              </w:rPr>
            </w:pPr>
          </w:p>
        </w:tc>
        <w:tc>
          <w:tcPr>
            <w:tcW w:w="1380" w:type="dxa"/>
            <w:tcBorders>
              <w:top w:val="nil"/>
            </w:tcBorders>
          </w:tcPr>
          <w:p w14:paraId="02537CE5" w14:textId="77777777" w:rsidR="002C2AEB" w:rsidRPr="0030078E" w:rsidRDefault="002C2AEB" w:rsidP="00E7495C">
            <w:pPr>
              <w:rPr>
                <w:rFonts w:ascii="Times New Roman" w:hAnsi="Times New Roman" w:cs="Times New Roman"/>
              </w:rPr>
            </w:pPr>
          </w:p>
        </w:tc>
        <w:tc>
          <w:tcPr>
            <w:tcW w:w="1133" w:type="dxa"/>
            <w:tcBorders>
              <w:top w:val="nil"/>
            </w:tcBorders>
          </w:tcPr>
          <w:p w14:paraId="57EAFDC9" w14:textId="77777777" w:rsidR="002C2AEB" w:rsidRPr="0030078E" w:rsidRDefault="002C2AEB" w:rsidP="00E7495C">
            <w:pPr>
              <w:rPr>
                <w:rFonts w:ascii="Times New Roman" w:hAnsi="Times New Roman" w:cs="Times New Roman"/>
              </w:rPr>
            </w:pPr>
          </w:p>
        </w:tc>
        <w:tc>
          <w:tcPr>
            <w:tcW w:w="791" w:type="dxa"/>
            <w:tcBorders>
              <w:top w:val="nil"/>
            </w:tcBorders>
          </w:tcPr>
          <w:p w14:paraId="6D16E262" w14:textId="77777777" w:rsidR="002C2AEB" w:rsidRPr="0030078E" w:rsidRDefault="002C2AEB" w:rsidP="00E7495C">
            <w:pPr>
              <w:rPr>
                <w:rFonts w:ascii="Times New Roman" w:hAnsi="Times New Roman" w:cs="Times New Roman"/>
              </w:rPr>
            </w:pPr>
          </w:p>
        </w:tc>
        <w:tc>
          <w:tcPr>
            <w:tcW w:w="1158" w:type="dxa"/>
            <w:tcBorders>
              <w:top w:val="nil"/>
            </w:tcBorders>
          </w:tcPr>
          <w:p w14:paraId="21F7BCB2" w14:textId="77777777" w:rsidR="002C2AEB" w:rsidRPr="0030078E" w:rsidRDefault="002C2AEB" w:rsidP="00E7495C">
            <w:pPr>
              <w:rPr>
                <w:rFonts w:ascii="Times New Roman" w:hAnsi="Times New Roman" w:cs="Times New Roman"/>
              </w:rPr>
            </w:pPr>
          </w:p>
        </w:tc>
        <w:tc>
          <w:tcPr>
            <w:tcW w:w="1170" w:type="dxa"/>
            <w:tcBorders>
              <w:top w:val="nil"/>
            </w:tcBorders>
          </w:tcPr>
          <w:p w14:paraId="380EAC24" w14:textId="77777777" w:rsidR="002C2AEB" w:rsidRPr="0030078E" w:rsidRDefault="002C2AEB" w:rsidP="00E7495C">
            <w:pPr>
              <w:rPr>
                <w:rFonts w:ascii="Times New Roman" w:hAnsi="Times New Roman" w:cs="Times New Roman"/>
              </w:rPr>
            </w:pPr>
          </w:p>
        </w:tc>
      </w:tr>
      <w:tr w:rsidR="002C2AEB" w:rsidRPr="00E07140" w14:paraId="7E903C72" w14:textId="77777777" w:rsidTr="00E7495C">
        <w:trPr>
          <w:trHeight w:val="390"/>
        </w:trPr>
        <w:tc>
          <w:tcPr>
            <w:tcW w:w="1276" w:type="dxa"/>
            <w:tcBorders>
              <w:bottom w:val="nil"/>
            </w:tcBorders>
          </w:tcPr>
          <w:p w14:paraId="514C4924" w14:textId="77777777" w:rsidR="002C2AEB" w:rsidRPr="0030078E" w:rsidRDefault="002C2AEB" w:rsidP="00E7495C">
            <w:pPr>
              <w:rPr>
                <w:rFonts w:ascii="Times New Roman" w:hAnsi="Times New Roman" w:cs="Times New Roman"/>
              </w:rPr>
            </w:pPr>
          </w:p>
        </w:tc>
        <w:tc>
          <w:tcPr>
            <w:tcW w:w="1053" w:type="dxa"/>
            <w:tcBorders>
              <w:bottom w:val="nil"/>
            </w:tcBorders>
          </w:tcPr>
          <w:p w14:paraId="769EB84D" w14:textId="77777777" w:rsidR="002C2AEB" w:rsidRPr="00E07140" w:rsidRDefault="002C2AEB" w:rsidP="00E7495C">
            <w:pPr>
              <w:rPr>
                <w:rFonts w:ascii="Times New Roman" w:hAnsi="Times New Roman" w:cs="Times New Roman"/>
              </w:rPr>
            </w:pPr>
            <w:r w:rsidRPr="00E07140">
              <w:rPr>
                <w:rFonts w:ascii="Times New Roman" w:hAnsi="Times New Roman" w:cs="Times New Roman"/>
              </w:rPr>
              <w:t>34 m</w:t>
            </w:r>
            <w:r w:rsidRPr="00E07140">
              <w:rPr>
                <w:rFonts w:ascii="Times New Roman" w:hAnsi="Times New Roman" w:cs="Times New Roman"/>
                <w:i/>
              </w:rPr>
              <w:t>g</w:t>
            </w:r>
          </w:p>
        </w:tc>
        <w:tc>
          <w:tcPr>
            <w:tcW w:w="1188" w:type="dxa"/>
            <w:tcBorders>
              <w:bottom w:val="nil"/>
            </w:tcBorders>
          </w:tcPr>
          <w:p w14:paraId="42115417" w14:textId="77777777" w:rsidR="002C2AEB" w:rsidRPr="00E07140" w:rsidRDefault="002C2AEB" w:rsidP="00E7495C">
            <w:pPr>
              <w:rPr>
                <w:rFonts w:ascii="Times New Roman" w:hAnsi="Times New Roman" w:cs="Times New Roman"/>
              </w:rPr>
            </w:pPr>
            <w:r>
              <w:rPr>
                <w:rFonts w:ascii="Times New Roman" w:hAnsi="Times New Roman" w:cs="Times New Roman"/>
              </w:rPr>
              <w:t>494.7</w:t>
            </w:r>
          </w:p>
        </w:tc>
        <w:tc>
          <w:tcPr>
            <w:tcW w:w="930" w:type="dxa"/>
            <w:tcBorders>
              <w:bottom w:val="nil"/>
            </w:tcBorders>
          </w:tcPr>
          <w:p w14:paraId="2DD3C269" w14:textId="77777777" w:rsidR="002C2AEB" w:rsidRPr="00E54EE8" w:rsidRDefault="002C2AEB" w:rsidP="00E7495C">
            <w:pPr>
              <w:rPr>
                <w:rFonts w:ascii="Times New Roman" w:hAnsi="Times New Roman" w:cs="Times New Roman"/>
                <w:highlight w:val="yellow"/>
              </w:rPr>
            </w:pPr>
            <w:r w:rsidRPr="00524135">
              <w:rPr>
                <w:rFonts w:ascii="Times New Roman" w:hAnsi="Times New Roman" w:cs="Times New Roman"/>
              </w:rPr>
              <w:t>5</w:t>
            </w:r>
          </w:p>
        </w:tc>
        <w:tc>
          <w:tcPr>
            <w:tcW w:w="1178" w:type="dxa"/>
            <w:tcBorders>
              <w:bottom w:val="nil"/>
            </w:tcBorders>
          </w:tcPr>
          <w:p w14:paraId="2FD5F7A2" w14:textId="77777777" w:rsidR="002C2AEB" w:rsidRPr="00E07140" w:rsidRDefault="002C2AEB" w:rsidP="00E7495C">
            <w:pPr>
              <w:rPr>
                <w:rFonts w:ascii="Times New Roman" w:hAnsi="Times New Roman" w:cs="Times New Roman"/>
              </w:rPr>
            </w:pPr>
            <w:r w:rsidRPr="00E07140">
              <w:rPr>
                <w:rFonts w:ascii="Times New Roman" w:hAnsi="Times New Roman" w:cs="Times New Roman"/>
              </w:rPr>
              <w:t>-.</w:t>
            </w:r>
            <w:r>
              <w:rPr>
                <w:rFonts w:ascii="Times New Roman" w:hAnsi="Times New Roman" w:cs="Times New Roman"/>
              </w:rPr>
              <w:t>47</w:t>
            </w:r>
            <w:r w:rsidRPr="00E07140">
              <w:rPr>
                <w:rFonts w:ascii="Times New Roman" w:hAnsi="Times New Roman" w:cs="Times New Roman"/>
              </w:rPr>
              <w:t>**</w:t>
            </w:r>
          </w:p>
        </w:tc>
        <w:tc>
          <w:tcPr>
            <w:tcW w:w="1234" w:type="dxa"/>
            <w:tcBorders>
              <w:bottom w:val="nil"/>
            </w:tcBorders>
          </w:tcPr>
          <w:p w14:paraId="3E89D240" w14:textId="77777777" w:rsidR="002C2AEB" w:rsidRPr="00E07140" w:rsidRDefault="002C2AEB" w:rsidP="00E7495C">
            <w:pPr>
              <w:rPr>
                <w:rFonts w:ascii="Times New Roman" w:hAnsi="Times New Roman" w:cs="Times New Roman"/>
              </w:rPr>
            </w:pPr>
            <w:r>
              <w:rPr>
                <w:rFonts w:ascii="Times New Roman" w:hAnsi="Times New Roman" w:cs="Times New Roman"/>
              </w:rPr>
              <w:t>0.93</w:t>
            </w:r>
          </w:p>
        </w:tc>
        <w:tc>
          <w:tcPr>
            <w:tcW w:w="1158" w:type="dxa"/>
            <w:tcBorders>
              <w:bottom w:val="nil"/>
            </w:tcBorders>
          </w:tcPr>
          <w:p w14:paraId="4853B744" w14:textId="77777777" w:rsidR="002C2AEB" w:rsidRPr="00E07140" w:rsidRDefault="002C2AEB" w:rsidP="00E7495C">
            <w:pPr>
              <w:rPr>
                <w:rFonts w:ascii="Times New Roman" w:hAnsi="Times New Roman" w:cs="Times New Roman"/>
              </w:rPr>
            </w:pPr>
            <w:r>
              <w:rPr>
                <w:rFonts w:ascii="Times New Roman" w:hAnsi="Times New Roman" w:cs="Times New Roman"/>
              </w:rPr>
              <w:t>0.87</w:t>
            </w:r>
          </w:p>
        </w:tc>
        <w:tc>
          <w:tcPr>
            <w:tcW w:w="1175" w:type="dxa"/>
            <w:tcBorders>
              <w:bottom w:val="nil"/>
            </w:tcBorders>
          </w:tcPr>
          <w:p w14:paraId="4EAA999F" w14:textId="77777777" w:rsidR="002C2AEB" w:rsidRPr="00524135" w:rsidRDefault="002C2AEB" w:rsidP="00E7495C">
            <w:pPr>
              <w:rPr>
                <w:rFonts w:ascii="Times New Roman" w:hAnsi="Times New Roman" w:cs="Times New Roman"/>
              </w:rPr>
            </w:pPr>
            <w:r w:rsidRPr="00524135">
              <w:rPr>
                <w:rFonts w:ascii="Times New Roman" w:hAnsi="Times New Roman" w:cs="Times New Roman"/>
              </w:rPr>
              <w:t>-236.3</w:t>
            </w:r>
          </w:p>
        </w:tc>
        <w:tc>
          <w:tcPr>
            <w:tcW w:w="1194" w:type="dxa"/>
            <w:tcBorders>
              <w:bottom w:val="nil"/>
            </w:tcBorders>
          </w:tcPr>
          <w:p w14:paraId="01D45483" w14:textId="77777777" w:rsidR="002C2AEB" w:rsidRPr="00524135" w:rsidRDefault="002C2AEB" w:rsidP="00E7495C">
            <w:pPr>
              <w:rPr>
                <w:rFonts w:ascii="Times New Roman" w:hAnsi="Times New Roman" w:cs="Times New Roman"/>
              </w:rPr>
            </w:pPr>
            <w:r w:rsidRPr="00524135">
              <w:rPr>
                <w:rFonts w:ascii="Times New Roman" w:hAnsi="Times New Roman" w:cs="Times New Roman"/>
              </w:rPr>
              <w:t>246.3</w:t>
            </w:r>
          </w:p>
        </w:tc>
        <w:tc>
          <w:tcPr>
            <w:tcW w:w="1380" w:type="dxa"/>
            <w:tcBorders>
              <w:bottom w:val="nil"/>
            </w:tcBorders>
          </w:tcPr>
          <w:p w14:paraId="49BAE0B5" w14:textId="77777777" w:rsidR="002C2AEB" w:rsidRPr="00524135" w:rsidRDefault="002C2AEB" w:rsidP="00E7495C">
            <w:pPr>
              <w:rPr>
                <w:rFonts w:ascii="Times New Roman" w:hAnsi="Times New Roman" w:cs="Times New Roman"/>
              </w:rPr>
            </w:pPr>
            <w:r w:rsidRPr="00524135">
              <w:rPr>
                <w:rFonts w:ascii="Times New Roman" w:hAnsi="Times New Roman" w:cs="Times New Roman"/>
              </w:rPr>
              <w:t>19 (16.8)</w:t>
            </w:r>
          </w:p>
        </w:tc>
        <w:tc>
          <w:tcPr>
            <w:tcW w:w="1133" w:type="dxa"/>
            <w:tcBorders>
              <w:bottom w:val="nil"/>
            </w:tcBorders>
          </w:tcPr>
          <w:p w14:paraId="214B65A9" w14:textId="77777777" w:rsidR="002C2AEB" w:rsidRPr="00524135" w:rsidRDefault="002C2AEB" w:rsidP="00E7495C">
            <w:pPr>
              <w:rPr>
                <w:rFonts w:ascii="Times New Roman" w:hAnsi="Times New Roman" w:cs="Times New Roman"/>
              </w:rPr>
            </w:pPr>
            <w:r w:rsidRPr="00524135">
              <w:rPr>
                <w:rFonts w:ascii="Times New Roman" w:hAnsi="Times New Roman" w:cs="Times New Roman"/>
              </w:rPr>
              <w:t>70.4</w:t>
            </w:r>
          </w:p>
        </w:tc>
        <w:tc>
          <w:tcPr>
            <w:tcW w:w="791" w:type="dxa"/>
            <w:tcBorders>
              <w:bottom w:val="nil"/>
            </w:tcBorders>
          </w:tcPr>
          <w:p w14:paraId="6487D012" w14:textId="77777777" w:rsidR="002C2AEB" w:rsidRPr="00524135" w:rsidRDefault="002C2AEB" w:rsidP="00E7495C">
            <w:pPr>
              <w:rPr>
                <w:rFonts w:ascii="Times New Roman" w:hAnsi="Times New Roman" w:cs="Times New Roman"/>
              </w:rPr>
            </w:pPr>
            <w:r w:rsidRPr="00524135">
              <w:rPr>
                <w:rFonts w:ascii="Times New Roman" w:hAnsi="Times New Roman" w:cs="Times New Roman"/>
              </w:rPr>
              <w:t>0.40</w:t>
            </w:r>
          </w:p>
        </w:tc>
        <w:tc>
          <w:tcPr>
            <w:tcW w:w="1158" w:type="dxa"/>
            <w:tcBorders>
              <w:bottom w:val="nil"/>
            </w:tcBorders>
          </w:tcPr>
          <w:p w14:paraId="49462DE9" w14:textId="77777777" w:rsidR="002C2AEB" w:rsidRPr="00524135" w:rsidRDefault="002C2AEB" w:rsidP="00E7495C">
            <w:pPr>
              <w:rPr>
                <w:rFonts w:ascii="Times New Roman" w:hAnsi="Times New Roman" w:cs="Times New Roman"/>
              </w:rPr>
            </w:pPr>
            <w:r w:rsidRPr="00524135">
              <w:rPr>
                <w:rFonts w:ascii="Times New Roman" w:hAnsi="Times New Roman" w:cs="Times New Roman"/>
              </w:rPr>
              <w:t>65.6</w:t>
            </w:r>
          </w:p>
        </w:tc>
        <w:tc>
          <w:tcPr>
            <w:tcW w:w="1170" w:type="dxa"/>
            <w:tcBorders>
              <w:bottom w:val="nil"/>
            </w:tcBorders>
          </w:tcPr>
          <w:p w14:paraId="245C28A6" w14:textId="77777777" w:rsidR="002C2AEB" w:rsidRPr="00524135" w:rsidRDefault="002C2AEB" w:rsidP="00E7495C">
            <w:pPr>
              <w:rPr>
                <w:rFonts w:ascii="Times New Roman" w:hAnsi="Times New Roman" w:cs="Times New Roman"/>
              </w:rPr>
            </w:pPr>
            <w:r w:rsidRPr="00524135">
              <w:rPr>
                <w:rFonts w:ascii="Times New Roman" w:hAnsi="Times New Roman" w:cs="Times New Roman"/>
              </w:rPr>
              <w:t>74.2</w:t>
            </w:r>
          </w:p>
        </w:tc>
      </w:tr>
      <w:tr w:rsidR="002C2AEB" w:rsidRPr="00E07140" w14:paraId="768BCD1E" w14:textId="77777777" w:rsidTr="00E7495C">
        <w:trPr>
          <w:trHeight w:val="390"/>
        </w:trPr>
        <w:tc>
          <w:tcPr>
            <w:tcW w:w="1276" w:type="dxa"/>
            <w:tcBorders>
              <w:top w:val="nil"/>
              <w:bottom w:val="single" w:sz="4" w:space="0" w:color="auto"/>
            </w:tcBorders>
          </w:tcPr>
          <w:p w14:paraId="7E6BE0F0" w14:textId="77777777" w:rsidR="002C2AEB" w:rsidRPr="0030078E" w:rsidRDefault="002C2AEB" w:rsidP="00E7495C">
            <w:pPr>
              <w:rPr>
                <w:rFonts w:ascii="Times New Roman" w:hAnsi="Times New Roman" w:cs="Times New Roman"/>
              </w:rPr>
            </w:pPr>
          </w:p>
        </w:tc>
        <w:tc>
          <w:tcPr>
            <w:tcW w:w="1053" w:type="dxa"/>
            <w:tcBorders>
              <w:top w:val="nil"/>
              <w:bottom w:val="single" w:sz="4" w:space="0" w:color="auto"/>
            </w:tcBorders>
          </w:tcPr>
          <w:p w14:paraId="0BA15D63" w14:textId="77777777" w:rsidR="002C2AEB" w:rsidRPr="00E07140" w:rsidRDefault="002C2AEB" w:rsidP="00E7495C">
            <w:pPr>
              <w:rPr>
                <w:rFonts w:ascii="Times New Roman" w:hAnsi="Times New Roman" w:cs="Times New Roman"/>
              </w:rPr>
            </w:pPr>
            <w:r w:rsidRPr="00E07140">
              <w:rPr>
                <w:rFonts w:ascii="Times New Roman" w:hAnsi="Times New Roman" w:cs="Times New Roman"/>
              </w:rPr>
              <w:t>35 m</w:t>
            </w:r>
            <w:r w:rsidRPr="00E07140">
              <w:rPr>
                <w:rFonts w:ascii="Times New Roman" w:hAnsi="Times New Roman" w:cs="Times New Roman"/>
                <w:i/>
              </w:rPr>
              <w:t>g</w:t>
            </w:r>
          </w:p>
        </w:tc>
        <w:tc>
          <w:tcPr>
            <w:tcW w:w="1188" w:type="dxa"/>
            <w:tcBorders>
              <w:top w:val="nil"/>
              <w:bottom w:val="single" w:sz="4" w:space="0" w:color="auto"/>
            </w:tcBorders>
          </w:tcPr>
          <w:p w14:paraId="48885EBB" w14:textId="77777777" w:rsidR="002C2AEB" w:rsidRPr="00E07140" w:rsidRDefault="002C2AEB" w:rsidP="00E7495C">
            <w:pPr>
              <w:rPr>
                <w:rFonts w:ascii="Times New Roman" w:hAnsi="Times New Roman" w:cs="Times New Roman"/>
              </w:rPr>
            </w:pPr>
            <w:r>
              <w:rPr>
                <w:rFonts w:ascii="Times New Roman" w:hAnsi="Times New Roman" w:cs="Times New Roman"/>
              </w:rPr>
              <w:t>505.5</w:t>
            </w:r>
          </w:p>
        </w:tc>
        <w:tc>
          <w:tcPr>
            <w:tcW w:w="930" w:type="dxa"/>
            <w:tcBorders>
              <w:top w:val="nil"/>
              <w:bottom w:val="single" w:sz="4" w:space="0" w:color="auto"/>
            </w:tcBorders>
          </w:tcPr>
          <w:p w14:paraId="32A6F584" w14:textId="77777777" w:rsidR="002C2AEB" w:rsidRPr="00E54EE8" w:rsidRDefault="002C2AEB" w:rsidP="00E7495C">
            <w:pPr>
              <w:rPr>
                <w:rFonts w:ascii="Times New Roman" w:hAnsi="Times New Roman" w:cs="Times New Roman"/>
                <w:highlight w:val="yellow"/>
              </w:rPr>
            </w:pPr>
            <w:r w:rsidRPr="00524135">
              <w:rPr>
                <w:rFonts w:ascii="Times New Roman" w:hAnsi="Times New Roman" w:cs="Times New Roman"/>
              </w:rPr>
              <w:t>-5.8</w:t>
            </w:r>
          </w:p>
        </w:tc>
        <w:tc>
          <w:tcPr>
            <w:tcW w:w="1178" w:type="dxa"/>
            <w:tcBorders>
              <w:top w:val="nil"/>
              <w:bottom w:val="single" w:sz="4" w:space="0" w:color="auto"/>
            </w:tcBorders>
          </w:tcPr>
          <w:p w14:paraId="4A258AAA" w14:textId="77777777" w:rsidR="002C2AEB" w:rsidRPr="00E07140" w:rsidRDefault="002C2AEB" w:rsidP="00E7495C">
            <w:pPr>
              <w:rPr>
                <w:rFonts w:ascii="Times New Roman" w:hAnsi="Times New Roman" w:cs="Times New Roman"/>
              </w:rPr>
            </w:pPr>
            <w:r w:rsidRPr="00E07140">
              <w:rPr>
                <w:rFonts w:ascii="Times New Roman" w:hAnsi="Times New Roman" w:cs="Times New Roman"/>
              </w:rPr>
              <w:t>-.</w:t>
            </w:r>
            <w:r>
              <w:rPr>
                <w:rFonts w:ascii="Times New Roman" w:hAnsi="Times New Roman" w:cs="Times New Roman"/>
              </w:rPr>
              <w:t>52</w:t>
            </w:r>
            <w:r w:rsidRPr="00E07140">
              <w:rPr>
                <w:rFonts w:ascii="Times New Roman" w:hAnsi="Times New Roman" w:cs="Times New Roman"/>
              </w:rPr>
              <w:t>**</w:t>
            </w:r>
          </w:p>
        </w:tc>
        <w:tc>
          <w:tcPr>
            <w:tcW w:w="1234" w:type="dxa"/>
            <w:tcBorders>
              <w:top w:val="nil"/>
              <w:bottom w:val="single" w:sz="4" w:space="0" w:color="auto"/>
            </w:tcBorders>
          </w:tcPr>
          <w:p w14:paraId="1D458110" w14:textId="77777777" w:rsidR="002C2AEB" w:rsidRPr="00E07140" w:rsidRDefault="002C2AEB" w:rsidP="00E7495C">
            <w:pPr>
              <w:rPr>
                <w:rFonts w:ascii="Times New Roman" w:hAnsi="Times New Roman" w:cs="Times New Roman"/>
              </w:rPr>
            </w:pPr>
            <w:r w:rsidRPr="00E07140">
              <w:rPr>
                <w:rFonts w:ascii="Times New Roman" w:hAnsi="Times New Roman" w:cs="Times New Roman"/>
              </w:rPr>
              <w:t>0.93</w:t>
            </w:r>
          </w:p>
        </w:tc>
        <w:tc>
          <w:tcPr>
            <w:tcW w:w="1158" w:type="dxa"/>
            <w:tcBorders>
              <w:top w:val="nil"/>
              <w:bottom w:val="single" w:sz="4" w:space="0" w:color="auto"/>
            </w:tcBorders>
          </w:tcPr>
          <w:p w14:paraId="0E750C78" w14:textId="77777777" w:rsidR="002C2AEB" w:rsidRPr="00E07140" w:rsidRDefault="002C2AEB" w:rsidP="00E7495C">
            <w:pPr>
              <w:rPr>
                <w:rFonts w:ascii="Times New Roman" w:hAnsi="Times New Roman" w:cs="Times New Roman"/>
              </w:rPr>
            </w:pPr>
            <w:r>
              <w:rPr>
                <w:rFonts w:ascii="Times New Roman" w:hAnsi="Times New Roman" w:cs="Times New Roman"/>
              </w:rPr>
              <w:t>0.87</w:t>
            </w:r>
          </w:p>
        </w:tc>
        <w:tc>
          <w:tcPr>
            <w:tcW w:w="1175" w:type="dxa"/>
            <w:tcBorders>
              <w:top w:val="nil"/>
              <w:bottom w:val="single" w:sz="4" w:space="0" w:color="auto"/>
            </w:tcBorders>
          </w:tcPr>
          <w:p w14:paraId="3B6C2046" w14:textId="77777777" w:rsidR="002C2AEB" w:rsidRPr="00524135" w:rsidRDefault="002C2AEB" w:rsidP="00E7495C">
            <w:pPr>
              <w:rPr>
                <w:rFonts w:ascii="Times New Roman" w:hAnsi="Times New Roman" w:cs="Times New Roman"/>
              </w:rPr>
            </w:pPr>
            <w:r w:rsidRPr="00524135">
              <w:rPr>
                <w:rFonts w:ascii="Times New Roman" w:hAnsi="Times New Roman" w:cs="Times New Roman"/>
              </w:rPr>
              <w:t>-247.3</w:t>
            </w:r>
          </w:p>
        </w:tc>
        <w:tc>
          <w:tcPr>
            <w:tcW w:w="1194" w:type="dxa"/>
            <w:tcBorders>
              <w:top w:val="nil"/>
              <w:bottom w:val="single" w:sz="4" w:space="0" w:color="auto"/>
            </w:tcBorders>
          </w:tcPr>
          <w:p w14:paraId="3E1EFE9D" w14:textId="77777777" w:rsidR="002C2AEB" w:rsidRPr="00524135" w:rsidRDefault="002C2AEB" w:rsidP="00E7495C">
            <w:pPr>
              <w:rPr>
                <w:rFonts w:ascii="Times New Roman" w:hAnsi="Times New Roman" w:cs="Times New Roman"/>
              </w:rPr>
            </w:pPr>
            <w:r w:rsidRPr="00524135">
              <w:rPr>
                <w:rFonts w:ascii="Times New Roman" w:hAnsi="Times New Roman" w:cs="Times New Roman"/>
              </w:rPr>
              <w:t>235.6</w:t>
            </w:r>
          </w:p>
        </w:tc>
        <w:tc>
          <w:tcPr>
            <w:tcW w:w="1380" w:type="dxa"/>
            <w:tcBorders>
              <w:top w:val="nil"/>
              <w:bottom w:val="single" w:sz="4" w:space="0" w:color="auto"/>
            </w:tcBorders>
          </w:tcPr>
          <w:p w14:paraId="461A9710" w14:textId="77777777" w:rsidR="002C2AEB" w:rsidRPr="00524135" w:rsidRDefault="002C2AEB" w:rsidP="00E7495C">
            <w:pPr>
              <w:rPr>
                <w:rFonts w:ascii="Times New Roman" w:hAnsi="Times New Roman" w:cs="Times New Roman"/>
              </w:rPr>
            </w:pPr>
            <w:r w:rsidRPr="00524135">
              <w:rPr>
                <w:rFonts w:ascii="Times New Roman" w:hAnsi="Times New Roman" w:cs="Times New Roman"/>
              </w:rPr>
              <w:t>19 (16.2)</w:t>
            </w:r>
          </w:p>
        </w:tc>
        <w:tc>
          <w:tcPr>
            <w:tcW w:w="1133" w:type="dxa"/>
            <w:tcBorders>
              <w:top w:val="nil"/>
              <w:bottom w:val="single" w:sz="4" w:space="0" w:color="auto"/>
            </w:tcBorders>
          </w:tcPr>
          <w:p w14:paraId="05222C57" w14:textId="77777777" w:rsidR="002C2AEB" w:rsidRPr="00524135" w:rsidRDefault="002C2AEB" w:rsidP="00E7495C">
            <w:pPr>
              <w:rPr>
                <w:rFonts w:ascii="Times New Roman" w:hAnsi="Times New Roman" w:cs="Times New Roman"/>
              </w:rPr>
            </w:pPr>
            <w:r w:rsidRPr="00524135">
              <w:rPr>
                <w:rFonts w:ascii="Times New Roman" w:hAnsi="Times New Roman" w:cs="Times New Roman"/>
              </w:rPr>
              <w:t>70.4</w:t>
            </w:r>
          </w:p>
        </w:tc>
        <w:tc>
          <w:tcPr>
            <w:tcW w:w="791" w:type="dxa"/>
            <w:tcBorders>
              <w:top w:val="nil"/>
              <w:bottom w:val="single" w:sz="4" w:space="0" w:color="auto"/>
            </w:tcBorders>
          </w:tcPr>
          <w:p w14:paraId="0B0BABD3" w14:textId="77777777" w:rsidR="002C2AEB" w:rsidRPr="00524135" w:rsidRDefault="002C2AEB" w:rsidP="00E7495C">
            <w:pPr>
              <w:rPr>
                <w:rFonts w:ascii="Times New Roman" w:hAnsi="Times New Roman" w:cs="Times New Roman"/>
              </w:rPr>
            </w:pPr>
            <w:r w:rsidRPr="00524135">
              <w:rPr>
                <w:rFonts w:ascii="Times New Roman" w:hAnsi="Times New Roman" w:cs="Times New Roman"/>
              </w:rPr>
              <w:t>0.40</w:t>
            </w:r>
          </w:p>
        </w:tc>
        <w:tc>
          <w:tcPr>
            <w:tcW w:w="1158" w:type="dxa"/>
            <w:tcBorders>
              <w:top w:val="nil"/>
              <w:bottom w:val="single" w:sz="4" w:space="0" w:color="auto"/>
            </w:tcBorders>
          </w:tcPr>
          <w:p w14:paraId="59CB6331" w14:textId="77777777" w:rsidR="002C2AEB" w:rsidRPr="00524135" w:rsidRDefault="002C2AEB" w:rsidP="00E7495C">
            <w:pPr>
              <w:rPr>
                <w:rFonts w:ascii="Times New Roman" w:hAnsi="Times New Roman" w:cs="Times New Roman"/>
              </w:rPr>
            </w:pPr>
            <w:r w:rsidRPr="00524135">
              <w:rPr>
                <w:rFonts w:ascii="Times New Roman" w:hAnsi="Times New Roman" w:cs="Times New Roman"/>
              </w:rPr>
              <w:t>66.7</w:t>
            </w:r>
          </w:p>
        </w:tc>
        <w:tc>
          <w:tcPr>
            <w:tcW w:w="1170" w:type="dxa"/>
            <w:tcBorders>
              <w:top w:val="nil"/>
              <w:bottom w:val="single" w:sz="4" w:space="0" w:color="auto"/>
            </w:tcBorders>
          </w:tcPr>
          <w:p w14:paraId="6AA928B6" w14:textId="77777777" w:rsidR="002C2AEB" w:rsidRPr="00524135" w:rsidRDefault="002C2AEB" w:rsidP="00E7495C">
            <w:pPr>
              <w:rPr>
                <w:rFonts w:ascii="Times New Roman" w:hAnsi="Times New Roman" w:cs="Times New Roman"/>
              </w:rPr>
            </w:pPr>
            <w:r w:rsidRPr="00524135">
              <w:rPr>
                <w:rFonts w:ascii="Times New Roman" w:hAnsi="Times New Roman" w:cs="Times New Roman"/>
              </w:rPr>
              <w:t>73.3</w:t>
            </w:r>
          </w:p>
        </w:tc>
      </w:tr>
      <w:tr w:rsidR="002C2AEB" w:rsidRPr="00E07140" w14:paraId="3B06C8B6" w14:textId="77777777" w:rsidTr="00E7495C">
        <w:trPr>
          <w:trHeight w:val="390"/>
        </w:trPr>
        <w:tc>
          <w:tcPr>
            <w:tcW w:w="1276" w:type="dxa"/>
            <w:tcBorders>
              <w:top w:val="single" w:sz="4" w:space="0" w:color="auto"/>
            </w:tcBorders>
          </w:tcPr>
          <w:p w14:paraId="6C48F387" w14:textId="77777777" w:rsidR="002C2AEB" w:rsidRPr="0030078E" w:rsidRDefault="002C2AEB" w:rsidP="00E7495C">
            <w:pPr>
              <w:rPr>
                <w:rFonts w:ascii="Times New Roman" w:hAnsi="Times New Roman" w:cs="Times New Roman"/>
              </w:rPr>
            </w:pPr>
            <w:r>
              <w:rPr>
                <w:rFonts w:ascii="Times New Roman" w:hAnsi="Times New Roman" w:cs="Times New Roman"/>
              </w:rPr>
              <w:t>Girls</w:t>
            </w:r>
          </w:p>
        </w:tc>
        <w:tc>
          <w:tcPr>
            <w:tcW w:w="1053" w:type="dxa"/>
            <w:tcBorders>
              <w:top w:val="single" w:sz="4" w:space="0" w:color="auto"/>
            </w:tcBorders>
          </w:tcPr>
          <w:p w14:paraId="45B37728" w14:textId="77777777" w:rsidR="002C2AEB" w:rsidRPr="00E07140" w:rsidRDefault="002C2AEB" w:rsidP="00E7495C">
            <w:pPr>
              <w:rPr>
                <w:rFonts w:ascii="Times New Roman" w:hAnsi="Times New Roman" w:cs="Times New Roman"/>
              </w:rPr>
            </w:pPr>
          </w:p>
        </w:tc>
        <w:tc>
          <w:tcPr>
            <w:tcW w:w="1188" w:type="dxa"/>
            <w:tcBorders>
              <w:top w:val="single" w:sz="4" w:space="0" w:color="auto"/>
            </w:tcBorders>
          </w:tcPr>
          <w:p w14:paraId="10EF0FC7" w14:textId="77777777" w:rsidR="002C2AEB" w:rsidRPr="00E07140" w:rsidRDefault="002C2AEB" w:rsidP="00E7495C">
            <w:pPr>
              <w:rPr>
                <w:rFonts w:ascii="Times New Roman" w:hAnsi="Times New Roman" w:cs="Times New Roman"/>
              </w:rPr>
            </w:pPr>
          </w:p>
        </w:tc>
        <w:tc>
          <w:tcPr>
            <w:tcW w:w="930" w:type="dxa"/>
            <w:tcBorders>
              <w:top w:val="single" w:sz="4" w:space="0" w:color="auto"/>
            </w:tcBorders>
          </w:tcPr>
          <w:p w14:paraId="3E3CFB64" w14:textId="77777777" w:rsidR="002C2AEB" w:rsidRPr="00E07140" w:rsidRDefault="002C2AEB" w:rsidP="00E7495C">
            <w:pPr>
              <w:rPr>
                <w:rFonts w:ascii="Times New Roman" w:hAnsi="Times New Roman" w:cs="Times New Roman"/>
              </w:rPr>
            </w:pPr>
          </w:p>
        </w:tc>
        <w:tc>
          <w:tcPr>
            <w:tcW w:w="1178" w:type="dxa"/>
            <w:tcBorders>
              <w:top w:val="single" w:sz="4" w:space="0" w:color="auto"/>
            </w:tcBorders>
          </w:tcPr>
          <w:p w14:paraId="44850AB6" w14:textId="77777777" w:rsidR="002C2AEB" w:rsidRPr="00E07140" w:rsidRDefault="002C2AEB" w:rsidP="00E7495C">
            <w:pPr>
              <w:rPr>
                <w:rFonts w:ascii="Times New Roman" w:hAnsi="Times New Roman" w:cs="Times New Roman"/>
              </w:rPr>
            </w:pPr>
          </w:p>
        </w:tc>
        <w:tc>
          <w:tcPr>
            <w:tcW w:w="1234" w:type="dxa"/>
            <w:tcBorders>
              <w:top w:val="single" w:sz="4" w:space="0" w:color="auto"/>
            </w:tcBorders>
          </w:tcPr>
          <w:p w14:paraId="3EF8CAB9" w14:textId="77777777" w:rsidR="002C2AEB" w:rsidRPr="00E07140" w:rsidRDefault="002C2AEB" w:rsidP="00E7495C">
            <w:pPr>
              <w:rPr>
                <w:rFonts w:ascii="Times New Roman" w:hAnsi="Times New Roman" w:cs="Times New Roman"/>
              </w:rPr>
            </w:pPr>
          </w:p>
        </w:tc>
        <w:tc>
          <w:tcPr>
            <w:tcW w:w="1158" w:type="dxa"/>
            <w:tcBorders>
              <w:top w:val="single" w:sz="4" w:space="0" w:color="auto"/>
            </w:tcBorders>
          </w:tcPr>
          <w:p w14:paraId="6985F68B" w14:textId="77777777" w:rsidR="002C2AEB" w:rsidRPr="00E07140" w:rsidRDefault="002C2AEB" w:rsidP="00E7495C">
            <w:pPr>
              <w:rPr>
                <w:rFonts w:ascii="Times New Roman" w:hAnsi="Times New Roman" w:cs="Times New Roman"/>
              </w:rPr>
            </w:pPr>
          </w:p>
        </w:tc>
        <w:tc>
          <w:tcPr>
            <w:tcW w:w="1175" w:type="dxa"/>
            <w:tcBorders>
              <w:top w:val="single" w:sz="4" w:space="0" w:color="auto"/>
            </w:tcBorders>
          </w:tcPr>
          <w:p w14:paraId="53501C72" w14:textId="77777777" w:rsidR="002C2AEB" w:rsidRPr="00E07140" w:rsidRDefault="002C2AEB" w:rsidP="00E7495C">
            <w:pPr>
              <w:rPr>
                <w:rFonts w:ascii="Times New Roman" w:hAnsi="Times New Roman" w:cs="Times New Roman"/>
              </w:rPr>
            </w:pPr>
          </w:p>
        </w:tc>
        <w:tc>
          <w:tcPr>
            <w:tcW w:w="1194" w:type="dxa"/>
            <w:tcBorders>
              <w:top w:val="single" w:sz="4" w:space="0" w:color="auto"/>
            </w:tcBorders>
          </w:tcPr>
          <w:p w14:paraId="4360151C" w14:textId="77777777" w:rsidR="002C2AEB" w:rsidRPr="00E07140" w:rsidRDefault="002C2AEB" w:rsidP="00E7495C">
            <w:pPr>
              <w:rPr>
                <w:rFonts w:ascii="Times New Roman" w:hAnsi="Times New Roman" w:cs="Times New Roman"/>
              </w:rPr>
            </w:pPr>
          </w:p>
        </w:tc>
        <w:tc>
          <w:tcPr>
            <w:tcW w:w="1380" w:type="dxa"/>
            <w:tcBorders>
              <w:top w:val="single" w:sz="4" w:space="0" w:color="auto"/>
            </w:tcBorders>
          </w:tcPr>
          <w:p w14:paraId="5816A8E4" w14:textId="77777777" w:rsidR="002C2AEB" w:rsidRPr="00E07140" w:rsidRDefault="002C2AEB" w:rsidP="00E7495C">
            <w:pPr>
              <w:rPr>
                <w:rFonts w:ascii="Times New Roman" w:hAnsi="Times New Roman" w:cs="Times New Roman"/>
              </w:rPr>
            </w:pPr>
          </w:p>
        </w:tc>
        <w:tc>
          <w:tcPr>
            <w:tcW w:w="1133" w:type="dxa"/>
            <w:tcBorders>
              <w:top w:val="single" w:sz="4" w:space="0" w:color="auto"/>
            </w:tcBorders>
          </w:tcPr>
          <w:p w14:paraId="785A04DF" w14:textId="77777777" w:rsidR="002C2AEB" w:rsidRPr="00E07140" w:rsidRDefault="002C2AEB" w:rsidP="00E7495C">
            <w:pPr>
              <w:rPr>
                <w:rFonts w:ascii="Times New Roman" w:hAnsi="Times New Roman" w:cs="Times New Roman"/>
              </w:rPr>
            </w:pPr>
          </w:p>
        </w:tc>
        <w:tc>
          <w:tcPr>
            <w:tcW w:w="791" w:type="dxa"/>
            <w:tcBorders>
              <w:top w:val="single" w:sz="4" w:space="0" w:color="auto"/>
            </w:tcBorders>
          </w:tcPr>
          <w:p w14:paraId="3079DB3E" w14:textId="77777777" w:rsidR="002C2AEB" w:rsidRPr="00E07140" w:rsidRDefault="002C2AEB" w:rsidP="00E7495C">
            <w:pPr>
              <w:rPr>
                <w:rFonts w:ascii="Times New Roman" w:hAnsi="Times New Roman" w:cs="Times New Roman"/>
              </w:rPr>
            </w:pPr>
          </w:p>
        </w:tc>
        <w:tc>
          <w:tcPr>
            <w:tcW w:w="1158" w:type="dxa"/>
            <w:tcBorders>
              <w:top w:val="single" w:sz="4" w:space="0" w:color="auto"/>
            </w:tcBorders>
          </w:tcPr>
          <w:p w14:paraId="4DDCB9A8" w14:textId="77777777" w:rsidR="002C2AEB" w:rsidRPr="00E07140" w:rsidRDefault="002C2AEB" w:rsidP="00E7495C">
            <w:pPr>
              <w:rPr>
                <w:rFonts w:ascii="Times New Roman" w:hAnsi="Times New Roman" w:cs="Times New Roman"/>
              </w:rPr>
            </w:pPr>
          </w:p>
        </w:tc>
        <w:tc>
          <w:tcPr>
            <w:tcW w:w="1170" w:type="dxa"/>
            <w:tcBorders>
              <w:top w:val="single" w:sz="4" w:space="0" w:color="auto"/>
            </w:tcBorders>
          </w:tcPr>
          <w:p w14:paraId="27CB3D98" w14:textId="77777777" w:rsidR="002C2AEB" w:rsidRPr="00E07140" w:rsidRDefault="002C2AEB" w:rsidP="00E7495C">
            <w:pPr>
              <w:rPr>
                <w:rFonts w:ascii="Times New Roman" w:hAnsi="Times New Roman" w:cs="Times New Roman"/>
              </w:rPr>
            </w:pPr>
          </w:p>
        </w:tc>
      </w:tr>
      <w:tr w:rsidR="002C2AEB" w:rsidRPr="00E07140" w14:paraId="305D10E7" w14:textId="77777777" w:rsidTr="00E7495C">
        <w:trPr>
          <w:trHeight w:val="390"/>
        </w:trPr>
        <w:tc>
          <w:tcPr>
            <w:tcW w:w="1276" w:type="dxa"/>
            <w:tcBorders>
              <w:top w:val="nil"/>
            </w:tcBorders>
          </w:tcPr>
          <w:p w14:paraId="0E4EB574" w14:textId="77777777" w:rsidR="002C2AEB" w:rsidRPr="0030078E" w:rsidRDefault="002C2AEB" w:rsidP="00E7495C">
            <w:pPr>
              <w:rPr>
                <w:rFonts w:ascii="Times New Roman" w:hAnsi="Times New Roman" w:cs="Times New Roman"/>
              </w:rPr>
            </w:pPr>
            <w:r w:rsidRPr="0030078E">
              <w:rPr>
                <w:rFonts w:ascii="Times New Roman" w:hAnsi="Times New Roman" w:cs="Times New Roman"/>
              </w:rPr>
              <w:t>ActiGraph ≤100 count∙min</w:t>
            </w:r>
            <w:r w:rsidRPr="0030078E">
              <w:rPr>
                <w:rFonts w:ascii="Times New Roman" w:hAnsi="Times New Roman" w:cs="Times New Roman"/>
                <w:vertAlign w:val="superscript"/>
              </w:rPr>
              <w:t>-1</w:t>
            </w:r>
          </w:p>
        </w:tc>
        <w:tc>
          <w:tcPr>
            <w:tcW w:w="1053" w:type="dxa"/>
            <w:tcBorders>
              <w:top w:val="nil"/>
            </w:tcBorders>
          </w:tcPr>
          <w:p w14:paraId="7C93D39E" w14:textId="77777777" w:rsidR="002C2AEB" w:rsidRPr="0030078E" w:rsidRDefault="002C2AEB" w:rsidP="00E7495C">
            <w:pPr>
              <w:rPr>
                <w:rFonts w:ascii="Times New Roman" w:hAnsi="Times New Roman" w:cs="Times New Roman"/>
              </w:rPr>
            </w:pPr>
          </w:p>
        </w:tc>
        <w:tc>
          <w:tcPr>
            <w:tcW w:w="1188" w:type="dxa"/>
            <w:tcBorders>
              <w:top w:val="nil"/>
            </w:tcBorders>
          </w:tcPr>
          <w:p w14:paraId="4E2A423E" w14:textId="77777777" w:rsidR="002C2AEB" w:rsidRPr="0030078E" w:rsidRDefault="002C2AEB" w:rsidP="00E7495C">
            <w:pPr>
              <w:rPr>
                <w:rFonts w:ascii="Times New Roman" w:hAnsi="Times New Roman" w:cs="Times New Roman"/>
              </w:rPr>
            </w:pPr>
            <w:r>
              <w:rPr>
                <w:rFonts w:ascii="Times New Roman" w:hAnsi="Times New Roman" w:cs="Times New Roman"/>
              </w:rPr>
              <w:t>487.6</w:t>
            </w:r>
          </w:p>
        </w:tc>
        <w:tc>
          <w:tcPr>
            <w:tcW w:w="930" w:type="dxa"/>
            <w:tcBorders>
              <w:top w:val="nil"/>
            </w:tcBorders>
          </w:tcPr>
          <w:p w14:paraId="463C2974" w14:textId="77777777" w:rsidR="002C2AEB" w:rsidRPr="0030078E" w:rsidRDefault="002C2AEB" w:rsidP="00E7495C">
            <w:pPr>
              <w:rPr>
                <w:rFonts w:ascii="Times New Roman" w:hAnsi="Times New Roman" w:cs="Times New Roman"/>
              </w:rPr>
            </w:pPr>
          </w:p>
        </w:tc>
        <w:tc>
          <w:tcPr>
            <w:tcW w:w="1178" w:type="dxa"/>
            <w:tcBorders>
              <w:top w:val="nil"/>
            </w:tcBorders>
          </w:tcPr>
          <w:p w14:paraId="0D0F1452" w14:textId="77777777" w:rsidR="002C2AEB" w:rsidRPr="0030078E" w:rsidRDefault="002C2AEB" w:rsidP="00E7495C">
            <w:pPr>
              <w:rPr>
                <w:rFonts w:ascii="Times New Roman" w:hAnsi="Times New Roman" w:cs="Times New Roman"/>
              </w:rPr>
            </w:pPr>
          </w:p>
        </w:tc>
        <w:tc>
          <w:tcPr>
            <w:tcW w:w="1234" w:type="dxa"/>
            <w:tcBorders>
              <w:top w:val="nil"/>
            </w:tcBorders>
          </w:tcPr>
          <w:p w14:paraId="168B44B7" w14:textId="77777777" w:rsidR="002C2AEB" w:rsidRPr="0030078E" w:rsidRDefault="002C2AEB" w:rsidP="00E7495C">
            <w:pPr>
              <w:rPr>
                <w:rFonts w:ascii="Times New Roman" w:hAnsi="Times New Roman" w:cs="Times New Roman"/>
              </w:rPr>
            </w:pPr>
          </w:p>
        </w:tc>
        <w:tc>
          <w:tcPr>
            <w:tcW w:w="1158" w:type="dxa"/>
            <w:tcBorders>
              <w:top w:val="nil"/>
            </w:tcBorders>
          </w:tcPr>
          <w:p w14:paraId="77D7D96C" w14:textId="77777777" w:rsidR="002C2AEB" w:rsidRPr="0030078E" w:rsidRDefault="002C2AEB" w:rsidP="00E7495C">
            <w:pPr>
              <w:rPr>
                <w:rFonts w:ascii="Times New Roman" w:hAnsi="Times New Roman" w:cs="Times New Roman"/>
              </w:rPr>
            </w:pPr>
          </w:p>
        </w:tc>
        <w:tc>
          <w:tcPr>
            <w:tcW w:w="1175" w:type="dxa"/>
            <w:tcBorders>
              <w:top w:val="nil"/>
            </w:tcBorders>
          </w:tcPr>
          <w:p w14:paraId="2EBD063D" w14:textId="77777777" w:rsidR="002C2AEB" w:rsidRPr="0030078E" w:rsidRDefault="002C2AEB" w:rsidP="00E7495C">
            <w:pPr>
              <w:rPr>
                <w:rFonts w:ascii="Times New Roman" w:hAnsi="Times New Roman" w:cs="Times New Roman"/>
              </w:rPr>
            </w:pPr>
          </w:p>
        </w:tc>
        <w:tc>
          <w:tcPr>
            <w:tcW w:w="1194" w:type="dxa"/>
            <w:tcBorders>
              <w:top w:val="nil"/>
            </w:tcBorders>
          </w:tcPr>
          <w:p w14:paraId="24A50B55" w14:textId="77777777" w:rsidR="002C2AEB" w:rsidRPr="0030078E" w:rsidRDefault="002C2AEB" w:rsidP="00E7495C">
            <w:pPr>
              <w:rPr>
                <w:rFonts w:ascii="Times New Roman" w:hAnsi="Times New Roman" w:cs="Times New Roman"/>
              </w:rPr>
            </w:pPr>
          </w:p>
        </w:tc>
        <w:tc>
          <w:tcPr>
            <w:tcW w:w="1380" w:type="dxa"/>
            <w:tcBorders>
              <w:top w:val="nil"/>
            </w:tcBorders>
          </w:tcPr>
          <w:p w14:paraId="6AB0860E" w14:textId="77777777" w:rsidR="002C2AEB" w:rsidRPr="0030078E" w:rsidRDefault="002C2AEB" w:rsidP="00E7495C">
            <w:pPr>
              <w:rPr>
                <w:rFonts w:ascii="Times New Roman" w:hAnsi="Times New Roman" w:cs="Times New Roman"/>
              </w:rPr>
            </w:pPr>
          </w:p>
        </w:tc>
        <w:tc>
          <w:tcPr>
            <w:tcW w:w="1133" w:type="dxa"/>
            <w:tcBorders>
              <w:top w:val="nil"/>
            </w:tcBorders>
          </w:tcPr>
          <w:p w14:paraId="1113C08C" w14:textId="77777777" w:rsidR="002C2AEB" w:rsidRPr="0030078E" w:rsidRDefault="002C2AEB" w:rsidP="00E7495C">
            <w:pPr>
              <w:rPr>
                <w:rFonts w:ascii="Times New Roman" w:hAnsi="Times New Roman" w:cs="Times New Roman"/>
              </w:rPr>
            </w:pPr>
          </w:p>
        </w:tc>
        <w:tc>
          <w:tcPr>
            <w:tcW w:w="791" w:type="dxa"/>
            <w:tcBorders>
              <w:top w:val="nil"/>
            </w:tcBorders>
          </w:tcPr>
          <w:p w14:paraId="3DCE7F32" w14:textId="77777777" w:rsidR="002C2AEB" w:rsidRPr="0030078E" w:rsidRDefault="002C2AEB" w:rsidP="00E7495C">
            <w:pPr>
              <w:rPr>
                <w:rFonts w:ascii="Times New Roman" w:hAnsi="Times New Roman" w:cs="Times New Roman"/>
              </w:rPr>
            </w:pPr>
          </w:p>
        </w:tc>
        <w:tc>
          <w:tcPr>
            <w:tcW w:w="1158" w:type="dxa"/>
            <w:tcBorders>
              <w:top w:val="nil"/>
            </w:tcBorders>
          </w:tcPr>
          <w:p w14:paraId="35F26DD1" w14:textId="77777777" w:rsidR="002C2AEB" w:rsidRPr="0030078E" w:rsidRDefault="002C2AEB" w:rsidP="00E7495C">
            <w:pPr>
              <w:rPr>
                <w:rFonts w:ascii="Times New Roman" w:hAnsi="Times New Roman" w:cs="Times New Roman"/>
              </w:rPr>
            </w:pPr>
          </w:p>
        </w:tc>
        <w:tc>
          <w:tcPr>
            <w:tcW w:w="1170" w:type="dxa"/>
            <w:tcBorders>
              <w:top w:val="nil"/>
            </w:tcBorders>
          </w:tcPr>
          <w:p w14:paraId="306BBDCC" w14:textId="77777777" w:rsidR="002C2AEB" w:rsidRPr="0030078E" w:rsidRDefault="002C2AEB" w:rsidP="00E7495C">
            <w:pPr>
              <w:rPr>
                <w:rFonts w:ascii="Times New Roman" w:hAnsi="Times New Roman" w:cs="Times New Roman"/>
              </w:rPr>
            </w:pPr>
          </w:p>
        </w:tc>
      </w:tr>
      <w:tr w:rsidR="002C2AEB" w:rsidRPr="00E07140" w14:paraId="0AB1E4BB" w14:textId="77777777" w:rsidTr="00E7495C">
        <w:trPr>
          <w:trHeight w:val="390"/>
        </w:trPr>
        <w:tc>
          <w:tcPr>
            <w:tcW w:w="1276" w:type="dxa"/>
            <w:tcBorders>
              <w:bottom w:val="nil"/>
            </w:tcBorders>
          </w:tcPr>
          <w:p w14:paraId="7D5E46EE" w14:textId="77777777" w:rsidR="002C2AEB" w:rsidRPr="0030078E" w:rsidRDefault="002C2AEB" w:rsidP="00E7495C">
            <w:pPr>
              <w:rPr>
                <w:rFonts w:ascii="Times New Roman" w:hAnsi="Times New Roman" w:cs="Times New Roman"/>
              </w:rPr>
            </w:pPr>
          </w:p>
        </w:tc>
        <w:tc>
          <w:tcPr>
            <w:tcW w:w="1053" w:type="dxa"/>
            <w:tcBorders>
              <w:bottom w:val="nil"/>
            </w:tcBorders>
          </w:tcPr>
          <w:p w14:paraId="24D41093" w14:textId="77777777" w:rsidR="002C2AEB" w:rsidRPr="00E07140" w:rsidRDefault="002C2AEB" w:rsidP="00E7495C">
            <w:pPr>
              <w:rPr>
                <w:rFonts w:ascii="Times New Roman" w:hAnsi="Times New Roman" w:cs="Times New Roman"/>
              </w:rPr>
            </w:pPr>
            <w:r w:rsidRPr="00E07140">
              <w:rPr>
                <w:rFonts w:ascii="Times New Roman" w:hAnsi="Times New Roman" w:cs="Times New Roman"/>
              </w:rPr>
              <w:t>34 m</w:t>
            </w:r>
            <w:r w:rsidRPr="00E07140">
              <w:rPr>
                <w:rFonts w:ascii="Times New Roman" w:hAnsi="Times New Roman" w:cs="Times New Roman"/>
                <w:i/>
              </w:rPr>
              <w:t>g</w:t>
            </w:r>
          </w:p>
        </w:tc>
        <w:tc>
          <w:tcPr>
            <w:tcW w:w="1188" w:type="dxa"/>
            <w:tcBorders>
              <w:bottom w:val="nil"/>
            </w:tcBorders>
          </w:tcPr>
          <w:p w14:paraId="768C9178" w14:textId="77777777" w:rsidR="002C2AEB" w:rsidRPr="00E07140" w:rsidRDefault="002C2AEB" w:rsidP="00E7495C">
            <w:pPr>
              <w:rPr>
                <w:rFonts w:ascii="Times New Roman" w:hAnsi="Times New Roman" w:cs="Times New Roman"/>
              </w:rPr>
            </w:pPr>
            <w:r>
              <w:rPr>
                <w:rFonts w:ascii="Times New Roman" w:hAnsi="Times New Roman" w:cs="Times New Roman"/>
              </w:rPr>
              <w:t>486.1</w:t>
            </w:r>
          </w:p>
        </w:tc>
        <w:tc>
          <w:tcPr>
            <w:tcW w:w="930" w:type="dxa"/>
            <w:tcBorders>
              <w:bottom w:val="nil"/>
            </w:tcBorders>
          </w:tcPr>
          <w:p w14:paraId="09B5A008" w14:textId="77777777" w:rsidR="002C2AEB" w:rsidRPr="00E54EE8" w:rsidRDefault="002C2AEB" w:rsidP="00E7495C">
            <w:pPr>
              <w:rPr>
                <w:rFonts w:ascii="Times New Roman" w:hAnsi="Times New Roman" w:cs="Times New Roman"/>
                <w:highlight w:val="yellow"/>
              </w:rPr>
            </w:pPr>
            <w:r w:rsidRPr="00524135">
              <w:rPr>
                <w:rFonts w:ascii="Times New Roman" w:hAnsi="Times New Roman" w:cs="Times New Roman"/>
              </w:rPr>
              <w:t>1.4</w:t>
            </w:r>
          </w:p>
        </w:tc>
        <w:tc>
          <w:tcPr>
            <w:tcW w:w="1178" w:type="dxa"/>
            <w:tcBorders>
              <w:bottom w:val="nil"/>
            </w:tcBorders>
          </w:tcPr>
          <w:p w14:paraId="17C91B11" w14:textId="77777777" w:rsidR="002C2AEB" w:rsidRPr="00E07140" w:rsidRDefault="002C2AEB" w:rsidP="00E7495C">
            <w:pPr>
              <w:rPr>
                <w:rFonts w:ascii="Times New Roman" w:hAnsi="Times New Roman" w:cs="Times New Roman"/>
              </w:rPr>
            </w:pPr>
            <w:r w:rsidRPr="00E07140">
              <w:rPr>
                <w:rFonts w:ascii="Times New Roman" w:hAnsi="Times New Roman" w:cs="Times New Roman"/>
              </w:rPr>
              <w:t>-.3</w:t>
            </w:r>
            <w:r>
              <w:rPr>
                <w:rFonts w:ascii="Times New Roman" w:hAnsi="Times New Roman" w:cs="Times New Roman"/>
              </w:rPr>
              <w:t>1</w:t>
            </w:r>
            <w:r w:rsidRPr="00E07140">
              <w:rPr>
                <w:rFonts w:ascii="Times New Roman" w:hAnsi="Times New Roman" w:cs="Times New Roman"/>
              </w:rPr>
              <w:t>**</w:t>
            </w:r>
          </w:p>
        </w:tc>
        <w:tc>
          <w:tcPr>
            <w:tcW w:w="1234" w:type="dxa"/>
            <w:tcBorders>
              <w:bottom w:val="nil"/>
            </w:tcBorders>
          </w:tcPr>
          <w:p w14:paraId="19200B95" w14:textId="77777777" w:rsidR="002C2AEB" w:rsidRPr="00E07140" w:rsidRDefault="002C2AEB" w:rsidP="00E7495C">
            <w:pPr>
              <w:rPr>
                <w:rFonts w:ascii="Times New Roman" w:hAnsi="Times New Roman" w:cs="Times New Roman"/>
              </w:rPr>
            </w:pPr>
            <w:r w:rsidRPr="00E07140">
              <w:rPr>
                <w:rFonts w:ascii="Times New Roman" w:hAnsi="Times New Roman" w:cs="Times New Roman"/>
              </w:rPr>
              <w:t>0.92</w:t>
            </w:r>
          </w:p>
        </w:tc>
        <w:tc>
          <w:tcPr>
            <w:tcW w:w="1158" w:type="dxa"/>
            <w:tcBorders>
              <w:bottom w:val="nil"/>
            </w:tcBorders>
          </w:tcPr>
          <w:p w14:paraId="7D6913A4" w14:textId="77777777" w:rsidR="002C2AEB" w:rsidRPr="00E07140" w:rsidRDefault="002C2AEB" w:rsidP="00E7495C">
            <w:pPr>
              <w:rPr>
                <w:rFonts w:ascii="Times New Roman" w:hAnsi="Times New Roman" w:cs="Times New Roman"/>
              </w:rPr>
            </w:pPr>
            <w:r>
              <w:rPr>
                <w:rFonts w:ascii="Times New Roman" w:hAnsi="Times New Roman" w:cs="Times New Roman"/>
              </w:rPr>
              <w:t>0.85</w:t>
            </w:r>
          </w:p>
        </w:tc>
        <w:tc>
          <w:tcPr>
            <w:tcW w:w="1175" w:type="dxa"/>
            <w:tcBorders>
              <w:bottom w:val="nil"/>
            </w:tcBorders>
          </w:tcPr>
          <w:p w14:paraId="4323637A" w14:textId="77777777" w:rsidR="002C2AEB" w:rsidRPr="00524135" w:rsidRDefault="002C2AEB" w:rsidP="00E7495C">
            <w:pPr>
              <w:rPr>
                <w:rFonts w:ascii="Times New Roman" w:hAnsi="Times New Roman" w:cs="Times New Roman"/>
              </w:rPr>
            </w:pPr>
            <w:r w:rsidRPr="00524135">
              <w:rPr>
                <w:rFonts w:ascii="Times New Roman" w:hAnsi="Times New Roman" w:cs="Times New Roman"/>
              </w:rPr>
              <w:t>-193.2</w:t>
            </w:r>
          </w:p>
        </w:tc>
        <w:tc>
          <w:tcPr>
            <w:tcW w:w="1194" w:type="dxa"/>
            <w:tcBorders>
              <w:bottom w:val="nil"/>
            </w:tcBorders>
          </w:tcPr>
          <w:p w14:paraId="3FAC248C" w14:textId="77777777" w:rsidR="002C2AEB" w:rsidRPr="00524135" w:rsidRDefault="002C2AEB" w:rsidP="00E7495C">
            <w:pPr>
              <w:rPr>
                <w:rFonts w:ascii="Times New Roman" w:hAnsi="Times New Roman" w:cs="Times New Roman"/>
              </w:rPr>
            </w:pPr>
            <w:r w:rsidRPr="00524135">
              <w:rPr>
                <w:rFonts w:ascii="Times New Roman" w:hAnsi="Times New Roman" w:cs="Times New Roman"/>
              </w:rPr>
              <w:t>196</w:t>
            </w:r>
          </w:p>
        </w:tc>
        <w:tc>
          <w:tcPr>
            <w:tcW w:w="1380" w:type="dxa"/>
            <w:tcBorders>
              <w:bottom w:val="nil"/>
            </w:tcBorders>
          </w:tcPr>
          <w:p w14:paraId="4A02F7E9" w14:textId="77777777" w:rsidR="002C2AEB" w:rsidRPr="00524135" w:rsidRDefault="002C2AEB" w:rsidP="00E7495C">
            <w:pPr>
              <w:rPr>
                <w:rFonts w:ascii="Times New Roman" w:hAnsi="Times New Roman" w:cs="Times New Roman"/>
              </w:rPr>
            </w:pPr>
            <w:r w:rsidRPr="00524135">
              <w:rPr>
                <w:rFonts w:ascii="Times New Roman" w:hAnsi="Times New Roman" w:cs="Times New Roman"/>
              </w:rPr>
              <w:t>14.4 (14.9)</w:t>
            </w:r>
          </w:p>
        </w:tc>
        <w:tc>
          <w:tcPr>
            <w:tcW w:w="1133" w:type="dxa"/>
            <w:tcBorders>
              <w:bottom w:val="nil"/>
            </w:tcBorders>
          </w:tcPr>
          <w:p w14:paraId="6EED7272" w14:textId="77777777" w:rsidR="002C2AEB" w:rsidRPr="00524135" w:rsidRDefault="002C2AEB" w:rsidP="00E7495C">
            <w:pPr>
              <w:rPr>
                <w:rFonts w:ascii="Times New Roman" w:hAnsi="Times New Roman" w:cs="Times New Roman"/>
              </w:rPr>
            </w:pPr>
            <w:r w:rsidRPr="00524135">
              <w:rPr>
                <w:rFonts w:ascii="Times New Roman" w:hAnsi="Times New Roman" w:cs="Times New Roman"/>
              </w:rPr>
              <w:t>69.4</w:t>
            </w:r>
          </w:p>
        </w:tc>
        <w:tc>
          <w:tcPr>
            <w:tcW w:w="791" w:type="dxa"/>
            <w:tcBorders>
              <w:bottom w:val="nil"/>
            </w:tcBorders>
          </w:tcPr>
          <w:p w14:paraId="264C6039" w14:textId="77777777" w:rsidR="002C2AEB" w:rsidRPr="00524135" w:rsidRDefault="002C2AEB" w:rsidP="00E7495C">
            <w:pPr>
              <w:rPr>
                <w:rFonts w:ascii="Times New Roman" w:hAnsi="Times New Roman" w:cs="Times New Roman"/>
              </w:rPr>
            </w:pPr>
            <w:r w:rsidRPr="00524135">
              <w:rPr>
                <w:rFonts w:ascii="Times New Roman" w:hAnsi="Times New Roman" w:cs="Times New Roman"/>
              </w:rPr>
              <w:t>0.37</w:t>
            </w:r>
          </w:p>
        </w:tc>
        <w:tc>
          <w:tcPr>
            <w:tcW w:w="1158" w:type="dxa"/>
            <w:tcBorders>
              <w:bottom w:val="nil"/>
            </w:tcBorders>
          </w:tcPr>
          <w:p w14:paraId="5B143842" w14:textId="77777777" w:rsidR="002C2AEB" w:rsidRPr="00524135" w:rsidRDefault="002C2AEB" w:rsidP="00E7495C">
            <w:pPr>
              <w:rPr>
                <w:rFonts w:ascii="Times New Roman" w:hAnsi="Times New Roman" w:cs="Times New Roman"/>
              </w:rPr>
            </w:pPr>
            <w:r w:rsidRPr="00524135">
              <w:rPr>
                <w:rFonts w:ascii="Times New Roman" w:hAnsi="Times New Roman" w:cs="Times New Roman"/>
              </w:rPr>
              <w:t>62.3</w:t>
            </w:r>
          </w:p>
        </w:tc>
        <w:tc>
          <w:tcPr>
            <w:tcW w:w="1170" w:type="dxa"/>
            <w:tcBorders>
              <w:bottom w:val="nil"/>
            </w:tcBorders>
          </w:tcPr>
          <w:p w14:paraId="31BF15BE" w14:textId="77777777" w:rsidR="002C2AEB" w:rsidRPr="00524135" w:rsidRDefault="002C2AEB" w:rsidP="00E7495C">
            <w:pPr>
              <w:rPr>
                <w:rFonts w:ascii="Times New Roman" w:hAnsi="Times New Roman" w:cs="Times New Roman"/>
              </w:rPr>
            </w:pPr>
            <w:r w:rsidRPr="00524135">
              <w:rPr>
                <w:rFonts w:ascii="Times New Roman" w:hAnsi="Times New Roman" w:cs="Times New Roman"/>
              </w:rPr>
              <w:t>74.2</w:t>
            </w:r>
          </w:p>
        </w:tc>
      </w:tr>
      <w:tr w:rsidR="002C2AEB" w:rsidRPr="00E07140" w14:paraId="4CC031DC" w14:textId="77777777" w:rsidTr="00E7495C">
        <w:trPr>
          <w:trHeight w:val="390"/>
        </w:trPr>
        <w:tc>
          <w:tcPr>
            <w:tcW w:w="1276" w:type="dxa"/>
            <w:tcBorders>
              <w:top w:val="nil"/>
              <w:bottom w:val="single" w:sz="4" w:space="0" w:color="auto"/>
            </w:tcBorders>
          </w:tcPr>
          <w:p w14:paraId="65A09114" w14:textId="77777777" w:rsidR="002C2AEB" w:rsidRPr="0030078E" w:rsidRDefault="002C2AEB" w:rsidP="00E7495C">
            <w:pPr>
              <w:rPr>
                <w:rFonts w:ascii="Times New Roman" w:hAnsi="Times New Roman" w:cs="Times New Roman"/>
              </w:rPr>
            </w:pPr>
          </w:p>
        </w:tc>
        <w:tc>
          <w:tcPr>
            <w:tcW w:w="1053" w:type="dxa"/>
            <w:tcBorders>
              <w:top w:val="nil"/>
              <w:bottom w:val="single" w:sz="4" w:space="0" w:color="auto"/>
            </w:tcBorders>
          </w:tcPr>
          <w:p w14:paraId="5BEAA07A" w14:textId="77777777" w:rsidR="002C2AEB" w:rsidRPr="00E07140" w:rsidRDefault="002C2AEB" w:rsidP="00E7495C">
            <w:pPr>
              <w:rPr>
                <w:rFonts w:ascii="Times New Roman" w:hAnsi="Times New Roman" w:cs="Times New Roman"/>
              </w:rPr>
            </w:pPr>
            <w:r w:rsidRPr="00E07140">
              <w:rPr>
                <w:rFonts w:ascii="Times New Roman" w:hAnsi="Times New Roman" w:cs="Times New Roman"/>
              </w:rPr>
              <w:t>35 m</w:t>
            </w:r>
            <w:r w:rsidRPr="00E07140">
              <w:rPr>
                <w:rFonts w:ascii="Times New Roman" w:hAnsi="Times New Roman" w:cs="Times New Roman"/>
                <w:i/>
              </w:rPr>
              <w:t>g</w:t>
            </w:r>
          </w:p>
        </w:tc>
        <w:tc>
          <w:tcPr>
            <w:tcW w:w="1188" w:type="dxa"/>
            <w:tcBorders>
              <w:top w:val="nil"/>
              <w:bottom w:val="single" w:sz="4" w:space="0" w:color="auto"/>
            </w:tcBorders>
          </w:tcPr>
          <w:p w14:paraId="531B5DF5" w14:textId="77777777" w:rsidR="002C2AEB" w:rsidRPr="00E07140" w:rsidRDefault="002C2AEB" w:rsidP="00E7495C">
            <w:pPr>
              <w:rPr>
                <w:rFonts w:ascii="Times New Roman" w:hAnsi="Times New Roman" w:cs="Times New Roman"/>
              </w:rPr>
            </w:pPr>
            <w:r>
              <w:rPr>
                <w:rFonts w:ascii="Times New Roman" w:hAnsi="Times New Roman" w:cs="Times New Roman"/>
              </w:rPr>
              <w:t>498</w:t>
            </w:r>
          </w:p>
        </w:tc>
        <w:tc>
          <w:tcPr>
            <w:tcW w:w="930" w:type="dxa"/>
            <w:tcBorders>
              <w:top w:val="nil"/>
              <w:bottom w:val="single" w:sz="4" w:space="0" w:color="auto"/>
            </w:tcBorders>
          </w:tcPr>
          <w:p w14:paraId="5BF06096" w14:textId="77777777" w:rsidR="002C2AEB" w:rsidRPr="00E54EE8" w:rsidRDefault="002C2AEB" w:rsidP="00E7495C">
            <w:pPr>
              <w:rPr>
                <w:rFonts w:ascii="Times New Roman" w:hAnsi="Times New Roman" w:cs="Times New Roman"/>
                <w:highlight w:val="yellow"/>
              </w:rPr>
            </w:pPr>
            <w:r w:rsidRPr="00524135">
              <w:rPr>
                <w:rFonts w:ascii="Times New Roman" w:hAnsi="Times New Roman" w:cs="Times New Roman"/>
              </w:rPr>
              <w:t>-10.4</w:t>
            </w:r>
          </w:p>
        </w:tc>
        <w:tc>
          <w:tcPr>
            <w:tcW w:w="1178" w:type="dxa"/>
            <w:tcBorders>
              <w:top w:val="nil"/>
              <w:bottom w:val="single" w:sz="4" w:space="0" w:color="auto"/>
            </w:tcBorders>
          </w:tcPr>
          <w:p w14:paraId="2FB63981" w14:textId="77777777" w:rsidR="002C2AEB" w:rsidRPr="00E07140" w:rsidRDefault="002C2AEB" w:rsidP="00E7495C">
            <w:pPr>
              <w:rPr>
                <w:rFonts w:ascii="Times New Roman" w:hAnsi="Times New Roman" w:cs="Times New Roman"/>
              </w:rPr>
            </w:pPr>
            <w:r>
              <w:rPr>
                <w:rFonts w:ascii="Times New Roman" w:hAnsi="Times New Roman" w:cs="Times New Roman"/>
              </w:rPr>
              <w:t>-.42</w:t>
            </w:r>
            <w:r w:rsidRPr="00E07140">
              <w:rPr>
                <w:rFonts w:ascii="Times New Roman" w:hAnsi="Times New Roman" w:cs="Times New Roman"/>
              </w:rPr>
              <w:t>**</w:t>
            </w:r>
          </w:p>
        </w:tc>
        <w:tc>
          <w:tcPr>
            <w:tcW w:w="1234" w:type="dxa"/>
            <w:tcBorders>
              <w:top w:val="nil"/>
              <w:bottom w:val="single" w:sz="4" w:space="0" w:color="auto"/>
            </w:tcBorders>
          </w:tcPr>
          <w:p w14:paraId="7CC8C9A0" w14:textId="77777777" w:rsidR="002C2AEB" w:rsidRPr="00E07140" w:rsidRDefault="002C2AEB" w:rsidP="00E7495C">
            <w:pPr>
              <w:rPr>
                <w:rFonts w:ascii="Times New Roman" w:hAnsi="Times New Roman" w:cs="Times New Roman"/>
              </w:rPr>
            </w:pPr>
            <w:r>
              <w:rPr>
                <w:rFonts w:ascii="Times New Roman" w:hAnsi="Times New Roman" w:cs="Times New Roman"/>
              </w:rPr>
              <w:t>0.92</w:t>
            </w:r>
          </w:p>
        </w:tc>
        <w:tc>
          <w:tcPr>
            <w:tcW w:w="1158" w:type="dxa"/>
            <w:tcBorders>
              <w:top w:val="nil"/>
              <w:bottom w:val="single" w:sz="4" w:space="0" w:color="auto"/>
            </w:tcBorders>
          </w:tcPr>
          <w:p w14:paraId="3DEBEF11" w14:textId="77777777" w:rsidR="002C2AEB" w:rsidRPr="00E07140" w:rsidRDefault="002C2AEB" w:rsidP="00E7495C">
            <w:pPr>
              <w:rPr>
                <w:rFonts w:ascii="Times New Roman" w:hAnsi="Times New Roman" w:cs="Times New Roman"/>
              </w:rPr>
            </w:pPr>
            <w:r w:rsidRPr="00E07140">
              <w:rPr>
                <w:rFonts w:ascii="Times New Roman" w:hAnsi="Times New Roman" w:cs="Times New Roman"/>
              </w:rPr>
              <w:t>0.86</w:t>
            </w:r>
          </w:p>
        </w:tc>
        <w:tc>
          <w:tcPr>
            <w:tcW w:w="1175" w:type="dxa"/>
            <w:tcBorders>
              <w:top w:val="nil"/>
              <w:bottom w:val="single" w:sz="4" w:space="0" w:color="auto"/>
            </w:tcBorders>
          </w:tcPr>
          <w:p w14:paraId="1F3F4767" w14:textId="77777777" w:rsidR="002C2AEB" w:rsidRPr="00524135" w:rsidRDefault="002C2AEB" w:rsidP="00E7495C">
            <w:pPr>
              <w:rPr>
                <w:rFonts w:ascii="Times New Roman" w:hAnsi="Times New Roman" w:cs="Times New Roman"/>
              </w:rPr>
            </w:pPr>
            <w:r w:rsidRPr="00524135">
              <w:rPr>
                <w:rFonts w:ascii="Times New Roman" w:hAnsi="Times New Roman" w:cs="Times New Roman"/>
              </w:rPr>
              <w:t>-202.9</w:t>
            </w:r>
          </w:p>
        </w:tc>
        <w:tc>
          <w:tcPr>
            <w:tcW w:w="1194" w:type="dxa"/>
            <w:tcBorders>
              <w:top w:val="nil"/>
              <w:bottom w:val="single" w:sz="4" w:space="0" w:color="auto"/>
            </w:tcBorders>
          </w:tcPr>
          <w:p w14:paraId="59A3074B" w14:textId="77777777" w:rsidR="002C2AEB" w:rsidRPr="00524135" w:rsidRDefault="002C2AEB" w:rsidP="00E7495C">
            <w:pPr>
              <w:rPr>
                <w:rFonts w:ascii="Times New Roman" w:hAnsi="Times New Roman" w:cs="Times New Roman"/>
              </w:rPr>
            </w:pPr>
            <w:r w:rsidRPr="00524135">
              <w:rPr>
                <w:rFonts w:ascii="Times New Roman" w:hAnsi="Times New Roman" w:cs="Times New Roman"/>
              </w:rPr>
              <w:t>182.1</w:t>
            </w:r>
          </w:p>
        </w:tc>
        <w:tc>
          <w:tcPr>
            <w:tcW w:w="1380" w:type="dxa"/>
            <w:tcBorders>
              <w:top w:val="nil"/>
              <w:bottom w:val="single" w:sz="4" w:space="0" w:color="auto"/>
            </w:tcBorders>
          </w:tcPr>
          <w:p w14:paraId="5E5BB005" w14:textId="77777777" w:rsidR="002C2AEB" w:rsidRPr="00524135" w:rsidRDefault="002C2AEB" w:rsidP="00E7495C">
            <w:pPr>
              <w:rPr>
                <w:rFonts w:ascii="Times New Roman" w:hAnsi="Times New Roman" w:cs="Times New Roman"/>
              </w:rPr>
            </w:pPr>
            <w:r w:rsidRPr="00524135">
              <w:rPr>
                <w:rFonts w:ascii="Times New Roman" w:hAnsi="Times New Roman" w:cs="Times New Roman"/>
              </w:rPr>
              <w:t>13.7 (15)</w:t>
            </w:r>
          </w:p>
        </w:tc>
        <w:tc>
          <w:tcPr>
            <w:tcW w:w="1133" w:type="dxa"/>
            <w:tcBorders>
              <w:top w:val="nil"/>
              <w:bottom w:val="single" w:sz="4" w:space="0" w:color="auto"/>
            </w:tcBorders>
          </w:tcPr>
          <w:p w14:paraId="7E7C9F9B" w14:textId="77777777" w:rsidR="002C2AEB" w:rsidRPr="00524135" w:rsidRDefault="002C2AEB" w:rsidP="00E7495C">
            <w:pPr>
              <w:rPr>
                <w:rFonts w:ascii="Times New Roman" w:hAnsi="Times New Roman" w:cs="Times New Roman"/>
              </w:rPr>
            </w:pPr>
            <w:r w:rsidRPr="00524135">
              <w:rPr>
                <w:rFonts w:ascii="Times New Roman" w:hAnsi="Times New Roman" w:cs="Times New Roman"/>
              </w:rPr>
              <w:t>69.4</w:t>
            </w:r>
          </w:p>
        </w:tc>
        <w:tc>
          <w:tcPr>
            <w:tcW w:w="791" w:type="dxa"/>
            <w:tcBorders>
              <w:top w:val="nil"/>
              <w:bottom w:val="single" w:sz="4" w:space="0" w:color="auto"/>
            </w:tcBorders>
          </w:tcPr>
          <w:p w14:paraId="0E03FDD0" w14:textId="77777777" w:rsidR="002C2AEB" w:rsidRPr="00524135" w:rsidRDefault="002C2AEB" w:rsidP="00E7495C">
            <w:pPr>
              <w:rPr>
                <w:rFonts w:ascii="Times New Roman" w:hAnsi="Times New Roman" w:cs="Times New Roman"/>
              </w:rPr>
            </w:pPr>
            <w:r w:rsidRPr="00524135">
              <w:rPr>
                <w:rFonts w:ascii="Times New Roman" w:hAnsi="Times New Roman" w:cs="Times New Roman"/>
              </w:rPr>
              <w:t>0.37</w:t>
            </w:r>
          </w:p>
        </w:tc>
        <w:tc>
          <w:tcPr>
            <w:tcW w:w="1158" w:type="dxa"/>
            <w:tcBorders>
              <w:top w:val="nil"/>
              <w:bottom w:val="single" w:sz="4" w:space="0" w:color="auto"/>
            </w:tcBorders>
          </w:tcPr>
          <w:p w14:paraId="4A2CDBD2" w14:textId="77777777" w:rsidR="002C2AEB" w:rsidRPr="00524135" w:rsidRDefault="002C2AEB" w:rsidP="00E7495C">
            <w:pPr>
              <w:rPr>
                <w:rFonts w:ascii="Times New Roman" w:hAnsi="Times New Roman" w:cs="Times New Roman"/>
              </w:rPr>
            </w:pPr>
            <w:r w:rsidRPr="00524135">
              <w:rPr>
                <w:rFonts w:ascii="Times New Roman" w:hAnsi="Times New Roman" w:cs="Times New Roman"/>
              </w:rPr>
              <w:t>63.6</w:t>
            </w:r>
          </w:p>
        </w:tc>
        <w:tc>
          <w:tcPr>
            <w:tcW w:w="1170" w:type="dxa"/>
            <w:tcBorders>
              <w:top w:val="nil"/>
              <w:bottom w:val="single" w:sz="4" w:space="0" w:color="auto"/>
            </w:tcBorders>
          </w:tcPr>
          <w:p w14:paraId="35F9D72A" w14:textId="77777777" w:rsidR="002C2AEB" w:rsidRPr="00524135" w:rsidRDefault="002C2AEB" w:rsidP="00E7495C">
            <w:pPr>
              <w:rPr>
                <w:rFonts w:ascii="Times New Roman" w:hAnsi="Times New Roman" w:cs="Times New Roman"/>
              </w:rPr>
            </w:pPr>
            <w:r w:rsidRPr="00524135">
              <w:rPr>
                <w:rFonts w:ascii="Times New Roman" w:hAnsi="Times New Roman" w:cs="Times New Roman"/>
              </w:rPr>
              <w:t>73.5</w:t>
            </w:r>
          </w:p>
        </w:tc>
      </w:tr>
    </w:tbl>
    <w:p w14:paraId="1DEECF89" w14:textId="1278DF7B" w:rsidR="00913C27" w:rsidRPr="004D2128" w:rsidRDefault="00913C27" w:rsidP="004D2128">
      <w:pPr>
        <w:spacing w:line="480" w:lineRule="auto"/>
        <w:rPr>
          <w:rFonts w:ascii="Times New Roman" w:hAnsi="Times New Roman" w:cs="Times New Roman"/>
          <w:u w:val="single"/>
        </w:rPr>
      </w:pPr>
      <w:r w:rsidRPr="004D2128">
        <w:rPr>
          <w:rFonts w:ascii="Times New Roman" w:hAnsi="Times New Roman" w:cs="Times New Roman"/>
          <w:u w:val="single"/>
        </w:rPr>
        <w:br w:type="page"/>
      </w:r>
    </w:p>
    <w:p w14:paraId="18057715" w14:textId="77777777" w:rsidR="002C2AEB" w:rsidRDefault="002C2AEB" w:rsidP="004D2128">
      <w:pPr>
        <w:spacing w:line="480" w:lineRule="auto"/>
        <w:rPr>
          <w:rFonts w:ascii="Times New Roman" w:hAnsi="Times New Roman" w:cs="Times New Roman"/>
          <w:u w:val="single"/>
        </w:rPr>
        <w:sectPr w:rsidR="002C2AEB" w:rsidSect="002C2AEB">
          <w:pgSz w:w="16838" w:h="11906" w:orient="landscape"/>
          <w:pgMar w:top="1440" w:right="1440" w:bottom="1440" w:left="1440" w:header="709" w:footer="709" w:gutter="0"/>
          <w:lnNumType w:countBy="1" w:restart="continuous"/>
          <w:cols w:space="708"/>
          <w:docGrid w:linePitch="360"/>
        </w:sectPr>
      </w:pPr>
    </w:p>
    <w:p w14:paraId="04948B8D" w14:textId="478B70C0" w:rsidR="00F30196" w:rsidRDefault="002C2AEB" w:rsidP="004D2128">
      <w:pPr>
        <w:spacing w:line="480" w:lineRule="auto"/>
        <w:rPr>
          <w:rFonts w:cstheme="minorHAnsi"/>
          <w:u w:val="single"/>
        </w:rPr>
      </w:pPr>
      <w:r>
        <w:rPr>
          <w:noProof/>
          <w:lang w:eastAsia="en-GB"/>
        </w:rPr>
        <w:lastRenderedPageBreak/>
        <w:drawing>
          <wp:anchor distT="0" distB="0" distL="114300" distR="114300" simplePos="0" relativeHeight="251659264" behindDoc="0" locked="0" layoutInCell="1" allowOverlap="1" wp14:anchorId="7999A44C" wp14:editId="0E12747E">
            <wp:simplePos x="0" y="0"/>
            <wp:positionH relativeFrom="margin">
              <wp:align>center</wp:align>
            </wp:positionH>
            <wp:positionV relativeFrom="paragraph">
              <wp:posOffset>1075690</wp:posOffset>
            </wp:positionV>
            <wp:extent cx="6908165" cy="4466590"/>
            <wp:effectExtent l="0" t="0" r="6985"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FF1CFA" w:rsidRPr="004D2128">
        <w:rPr>
          <w:rFonts w:ascii="Times New Roman" w:hAnsi="Times New Roman" w:cs="Times New Roman"/>
          <w:u w:val="single"/>
        </w:rPr>
        <w:t>Figure 1. ActiGraph ≤100 count∙min-1</w:t>
      </w:r>
      <w:r w:rsidR="00986BC4">
        <w:rPr>
          <w:rFonts w:ascii="Times New Roman" w:hAnsi="Times New Roman" w:cs="Times New Roman"/>
          <w:u w:val="single"/>
        </w:rPr>
        <w:t xml:space="preserve"> ±5%</w:t>
      </w:r>
      <w:r w:rsidR="00FF1CFA" w:rsidRPr="004D2128">
        <w:rPr>
          <w:rFonts w:ascii="Times New Roman" w:hAnsi="Times New Roman" w:cs="Times New Roman"/>
          <w:u w:val="single"/>
        </w:rPr>
        <w:t xml:space="preserve"> zone of equivalence (</w:t>
      </w:r>
      <w:r w:rsidR="00F30196">
        <w:rPr>
          <w:rFonts w:ascii="Times New Roman" w:hAnsi="Times New Roman" w:cs="Times New Roman"/>
          <w:u w:val="single"/>
        </w:rPr>
        <w:t xml:space="preserve">467.7 minutes- 517 minutes, </w:t>
      </w:r>
      <w:r w:rsidR="00FF1CFA" w:rsidRPr="004D2128">
        <w:rPr>
          <w:rFonts w:ascii="Times New Roman" w:hAnsi="Times New Roman" w:cs="Times New Roman"/>
          <w:u w:val="single"/>
        </w:rPr>
        <w:t xml:space="preserve">dotted lines) and 90% confidence intervals for the GENEActiv sedentary time estimates classified using </w:t>
      </w:r>
      <w:r w:rsidR="00986BC4">
        <w:rPr>
          <w:rFonts w:ascii="Times New Roman" w:hAnsi="Times New Roman" w:cs="Times New Roman"/>
          <w:u w:val="single"/>
        </w:rPr>
        <w:t>nine</w:t>
      </w:r>
      <w:r w:rsidR="00FF1CFA" w:rsidRPr="00A46A81">
        <w:rPr>
          <w:rFonts w:cstheme="minorHAnsi"/>
          <w:u w:val="single"/>
        </w:rPr>
        <w:t xml:space="preserve"> thresholds</w:t>
      </w:r>
    </w:p>
    <w:p w14:paraId="7F29003A" w14:textId="21239248" w:rsidR="002C2AEB" w:rsidRPr="00A46A81" w:rsidRDefault="002C2AEB" w:rsidP="004D2128">
      <w:pPr>
        <w:spacing w:line="480" w:lineRule="auto"/>
        <w:rPr>
          <w:rFonts w:cstheme="minorHAnsi"/>
          <w:u w:val="single"/>
        </w:rPr>
      </w:pPr>
    </w:p>
    <w:sectPr w:rsidR="002C2AEB" w:rsidRPr="00A46A81" w:rsidSect="002C2AEB">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728F7" w14:textId="77777777" w:rsidR="0060473E" w:rsidRDefault="0060473E" w:rsidP="00AA7852">
      <w:pPr>
        <w:spacing w:after="0" w:line="240" w:lineRule="auto"/>
      </w:pPr>
      <w:r>
        <w:separator/>
      </w:r>
    </w:p>
  </w:endnote>
  <w:endnote w:type="continuationSeparator" w:id="0">
    <w:p w14:paraId="59209BA3" w14:textId="77777777" w:rsidR="0060473E" w:rsidRDefault="0060473E" w:rsidP="00AA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74B03" w14:textId="77777777" w:rsidR="0060473E" w:rsidRDefault="0060473E" w:rsidP="00AA7852">
      <w:pPr>
        <w:spacing w:after="0" w:line="240" w:lineRule="auto"/>
      </w:pPr>
      <w:r>
        <w:separator/>
      </w:r>
    </w:p>
  </w:footnote>
  <w:footnote w:type="continuationSeparator" w:id="0">
    <w:p w14:paraId="2B7C6704" w14:textId="77777777" w:rsidR="0060473E" w:rsidRDefault="0060473E" w:rsidP="00AA78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4DED"/>
    <w:multiLevelType w:val="hybridMultilevel"/>
    <w:tmpl w:val="61463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9A2795"/>
    <w:multiLevelType w:val="hybridMultilevel"/>
    <w:tmpl w:val="917A76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1B491B"/>
    <w:multiLevelType w:val="hybridMultilevel"/>
    <w:tmpl w:val="BBA2E0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3802563E"/>
    <w:multiLevelType w:val="hybridMultilevel"/>
    <w:tmpl w:val="6E30C37A"/>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F1513F"/>
    <w:multiLevelType w:val="hybridMultilevel"/>
    <w:tmpl w:val="7D44F65A"/>
    <w:lvl w:ilvl="0" w:tplc="BAE42F0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Sci Med Spor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prev0dfidxrf0eed27p92ww9f22ztv052wf&quot;&gt;ENDNOTE LIBRARY 2&lt;record-ids&gt;&lt;item&gt;246&lt;/item&gt;&lt;item&gt;773&lt;/item&gt;&lt;item&gt;1016&lt;/item&gt;&lt;item&gt;1017&lt;/item&gt;&lt;item&gt;1053&lt;/item&gt;&lt;item&gt;1081&lt;/item&gt;&lt;item&gt;1166&lt;/item&gt;&lt;item&gt;1167&lt;/item&gt;&lt;item&gt;1199&lt;/item&gt;&lt;item&gt;1214&lt;/item&gt;&lt;item&gt;1221&lt;/item&gt;&lt;item&gt;1239&lt;/item&gt;&lt;item&gt;1719&lt;/item&gt;&lt;item&gt;1722&lt;/item&gt;&lt;item&gt;1723&lt;/item&gt;&lt;item&gt;1727&lt;/item&gt;&lt;item&gt;1728&lt;/item&gt;&lt;item&gt;1740&lt;/item&gt;&lt;item&gt;1744&lt;/item&gt;&lt;item&gt;1749&lt;/item&gt;&lt;item&gt;1752&lt;/item&gt;&lt;item&gt;1754&lt;/item&gt;&lt;item&gt;1756&lt;/item&gt;&lt;item&gt;1757&lt;/item&gt;&lt;item&gt;1758&lt;/item&gt;&lt;item&gt;1759&lt;/item&gt;&lt;item&gt;1761&lt;/item&gt;&lt;item&gt;1772&lt;/item&gt;&lt;item&gt;1776&lt;/item&gt;&lt;item&gt;1778&lt;/item&gt;&lt;item&gt;1780&lt;/item&gt;&lt;/record-ids&gt;&lt;/item&gt;&lt;/Libraries&gt;"/>
  </w:docVars>
  <w:rsids>
    <w:rsidRoot w:val="00EB0931"/>
    <w:rsid w:val="000006ED"/>
    <w:rsid w:val="0000091B"/>
    <w:rsid w:val="0001269E"/>
    <w:rsid w:val="0001563D"/>
    <w:rsid w:val="00020DEB"/>
    <w:rsid w:val="00030406"/>
    <w:rsid w:val="000315B1"/>
    <w:rsid w:val="000464F5"/>
    <w:rsid w:val="00052DF1"/>
    <w:rsid w:val="0005677C"/>
    <w:rsid w:val="00066F22"/>
    <w:rsid w:val="00076AC2"/>
    <w:rsid w:val="000A4950"/>
    <w:rsid w:val="000A63DB"/>
    <w:rsid w:val="000A6993"/>
    <w:rsid w:val="000A7118"/>
    <w:rsid w:val="000C1438"/>
    <w:rsid w:val="000C4F2D"/>
    <w:rsid w:val="000D3302"/>
    <w:rsid w:val="000D56B8"/>
    <w:rsid w:val="000F130F"/>
    <w:rsid w:val="000F2D91"/>
    <w:rsid w:val="0010027D"/>
    <w:rsid w:val="00102C2C"/>
    <w:rsid w:val="00106D42"/>
    <w:rsid w:val="001205AB"/>
    <w:rsid w:val="001402DD"/>
    <w:rsid w:val="0016339E"/>
    <w:rsid w:val="00163501"/>
    <w:rsid w:val="00165E8F"/>
    <w:rsid w:val="00166968"/>
    <w:rsid w:val="00176631"/>
    <w:rsid w:val="00180BAB"/>
    <w:rsid w:val="001A201F"/>
    <w:rsid w:val="001A263D"/>
    <w:rsid w:val="001A6AD8"/>
    <w:rsid w:val="001B3271"/>
    <w:rsid w:val="001C4474"/>
    <w:rsid w:val="001D0069"/>
    <w:rsid w:val="001D0D14"/>
    <w:rsid w:val="001D59AD"/>
    <w:rsid w:val="001E0ED8"/>
    <w:rsid w:val="001F38D3"/>
    <w:rsid w:val="002007BF"/>
    <w:rsid w:val="00215520"/>
    <w:rsid w:val="00226A69"/>
    <w:rsid w:val="00227627"/>
    <w:rsid w:val="00264557"/>
    <w:rsid w:val="002645CA"/>
    <w:rsid w:val="0026549C"/>
    <w:rsid w:val="00276040"/>
    <w:rsid w:val="00281C6F"/>
    <w:rsid w:val="00284E61"/>
    <w:rsid w:val="00292628"/>
    <w:rsid w:val="00293CFD"/>
    <w:rsid w:val="002B31BE"/>
    <w:rsid w:val="002C2AEB"/>
    <w:rsid w:val="002D280C"/>
    <w:rsid w:val="002D7B82"/>
    <w:rsid w:val="002E15AD"/>
    <w:rsid w:val="002E229B"/>
    <w:rsid w:val="002E40E3"/>
    <w:rsid w:val="002F65A3"/>
    <w:rsid w:val="002F7256"/>
    <w:rsid w:val="0031758C"/>
    <w:rsid w:val="00327665"/>
    <w:rsid w:val="00342A95"/>
    <w:rsid w:val="00343FD4"/>
    <w:rsid w:val="00346E0B"/>
    <w:rsid w:val="00347A57"/>
    <w:rsid w:val="00360CD4"/>
    <w:rsid w:val="00375C71"/>
    <w:rsid w:val="0038073C"/>
    <w:rsid w:val="003A0C40"/>
    <w:rsid w:val="003B3D10"/>
    <w:rsid w:val="003B53DF"/>
    <w:rsid w:val="003C6E49"/>
    <w:rsid w:val="003D4337"/>
    <w:rsid w:val="003E24C8"/>
    <w:rsid w:val="0040188F"/>
    <w:rsid w:val="00433150"/>
    <w:rsid w:val="00433692"/>
    <w:rsid w:val="00442A81"/>
    <w:rsid w:val="00450C79"/>
    <w:rsid w:val="004572F8"/>
    <w:rsid w:val="00487D37"/>
    <w:rsid w:val="00494439"/>
    <w:rsid w:val="004C6A15"/>
    <w:rsid w:val="004D2128"/>
    <w:rsid w:val="004D376D"/>
    <w:rsid w:val="004D6CCA"/>
    <w:rsid w:val="005164C2"/>
    <w:rsid w:val="00523109"/>
    <w:rsid w:val="0054070A"/>
    <w:rsid w:val="00541B94"/>
    <w:rsid w:val="00567094"/>
    <w:rsid w:val="00571892"/>
    <w:rsid w:val="00583514"/>
    <w:rsid w:val="00594655"/>
    <w:rsid w:val="0059729E"/>
    <w:rsid w:val="005A32B3"/>
    <w:rsid w:val="005B10CF"/>
    <w:rsid w:val="005B4237"/>
    <w:rsid w:val="005B7E1F"/>
    <w:rsid w:val="005C14C1"/>
    <w:rsid w:val="005C2B76"/>
    <w:rsid w:val="005E3723"/>
    <w:rsid w:val="005E503E"/>
    <w:rsid w:val="0060473E"/>
    <w:rsid w:val="00607B0F"/>
    <w:rsid w:val="00612285"/>
    <w:rsid w:val="0062163F"/>
    <w:rsid w:val="00621B3A"/>
    <w:rsid w:val="00621FC1"/>
    <w:rsid w:val="00630AC5"/>
    <w:rsid w:val="006802C2"/>
    <w:rsid w:val="006812D5"/>
    <w:rsid w:val="00686D74"/>
    <w:rsid w:val="00694311"/>
    <w:rsid w:val="00694629"/>
    <w:rsid w:val="006958F9"/>
    <w:rsid w:val="006A6F55"/>
    <w:rsid w:val="006B151D"/>
    <w:rsid w:val="006B2051"/>
    <w:rsid w:val="006C060E"/>
    <w:rsid w:val="006C7649"/>
    <w:rsid w:val="006D603B"/>
    <w:rsid w:val="006D6238"/>
    <w:rsid w:val="006E6081"/>
    <w:rsid w:val="006F0D12"/>
    <w:rsid w:val="006F37CC"/>
    <w:rsid w:val="007023DB"/>
    <w:rsid w:val="00727AF7"/>
    <w:rsid w:val="00740266"/>
    <w:rsid w:val="00785F8F"/>
    <w:rsid w:val="00795112"/>
    <w:rsid w:val="007959AC"/>
    <w:rsid w:val="007963D0"/>
    <w:rsid w:val="007A314C"/>
    <w:rsid w:val="007A3B7D"/>
    <w:rsid w:val="007A4022"/>
    <w:rsid w:val="007A48D5"/>
    <w:rsid w:val="007A6BE7"/>
    <w:rsid w:val="007C3532"/>
    <w:rsid w:val="007C57BC"/>
    <w:rsid w:val="007C77BD"/>
    <w:rsid w:val="007D3F97"/>
    <w:rsid w:val="007E1D51"/>
    <w:rsid w:val="007F5C58"/>
    <w:rsid w:val="008179E8"/>
    <w:rsid w:val="00825146"/>
    <w:rsid w:val="0082733C"/>
    <w:rsid w:val="008314A1"/>
    <w:rsid w:val="0083390A"/>
    <w:rsid w:val="008426C7"/>
    <w:rsid w:val="0084434E"/>
    <w:rsid w:val="008457B4"/>
    <w:rsid w:val="00871913"/>
    <w:rsid w:val="0088127A"/>
    <w:rsid w:val="008845DB"/>
    <w:rsid w:val="00897E73"/>
    <w:rsid w:val="008B5E38"/>
    <w:rsid w:val="008D0716"/>
    <w:rsid w:val="00901ACC"/>
    <w:rsid w:val="00906A69"/>
    <w:rsid w:val="00913C27"/>
    <w:rsid w:val="00913F2D"/>
    <w:rsid w:val="00943A72"/>
    <w:rsid w:val="00986BC4"/>
    <w:rsid w:val="0099334E"/>
    <w:rsid w:val="00993CA9"/>
    <w:rsid w:val="009C574B"/>
    <w:rsid w:val="009D0CEF"/>
    <w:rsid w:val="009D260E"/>
    <w:rsid w:val="009E6935"/>
    <w:rsid w:val="00A03A63"/>
    <w:rsid w:val="00A11C96"/>
    <w:rsid w:val="00A1510E"/>
    <w:rsid w:val="00A20977"/>
    <w:rsid w:val="00A31997"/>
    <w:rsid w:val="00A35862"/>
    <w:rsid w:val="00A36BEC"/>
    <w:rsid w:val="00A36BF2"/>
    <w:rsid w:val="00A46A81"/>
    <w:rsid w:val="00A47EAC"/>
    <w:rsid w:val="00A60E82"/>
    <w:rsid w:val="00A7624C"/>
    <w:rsid w:val="00A81CD8"/>
    <w:rsid w:val="00AA7852"/>
    <w:rsid w:val="00AC12AF"/>
    <w:rsid w:val="00AD76E4"/>
    <w:rsid w:val="00AF7DF9"/>
    <w:rsid w:val="00B111B6"/>
    <w:rsid w:val="00B149BF"/>
    <w:rsid w:val="00B206F4"/>
    <w:rsid w:val="00B302C4"/>
    <w:rsid w:val="00B42420"/>
    <w:rsid w:val="00B819EB"/>
    <w:rsid w:val="00B85A30"/>
    <w:rsid w:val="00B9224F"/>
    <w:rsid w:val="00B94B66"/>
    <w:rsid w:val="00B968BB"/>
    <w:rsid w:val="00B97875"/>
    <w:rsid w:val="00BA7584"/>
    <w:rsid w:val="00BB01FE"/>
    <w:rsid w:val="00BC66B1"/>
    <w:rsid w:val="00BE122B"/>
    <w:rsid w:val="00BE3D25"/>
    <w:rsid w:val="00BE5EA5"/>
    <w:rsid w:val="00BE723C"/>
    <w:rsid w:val="00BF64DD"/>
    <w:rsid w:val="00BF6FA9"/>
    <w:rsid w:val="00C02281"/>
    <w:rsid w:val="00C1025C"/>
    <w:rsid w:val="00C3443E"/>
    <w:rsid w:val="00C43DFC"/>
    <w:rsid w:val="00C62471"/>
    <w:rsid w:val="00C70037"/>
    <w:rsid w:val="00C829C7"/>
    <w:rsid w:val="00C90281"/>
    <w:rsid w:val="00C91AB7"/>
    <w:rsid w:val="00C953CE"/>
    <w:rsid w:val="00CA1E1A"/>
    <w:rsid w:val="00CA717F"/>
    <w:rsid w:val="00CB0E04"/>
    <w:rsid w:val="00CB665D"/>
    <w:rsid w:val="00CC2186"/>
    <w:rsid w:val="00CD2774"/>
    <w:rsid w:val="00CE1AA9"/>
    <w:rsid w:val="00CF72B1"/>
    <w:rsid w:val="00D03C32"/>
    <w:rsid w:val="00D03E83"/>
    <w:rsid w:val="00D04AF4"/>
    <w:rsid w:val="00D04EAC"/>
    <w:rsid w:val="00D113FE"/>
    <w:rsid w:val="00D12B63"/>
    <w:rsid w:val="00D20AC6"/>
    <w:rsid w:val="00D20D7E"/>
    <w:rsid w:val="00D30CBB"/>
    <w:rsid w:val="00D33034"/>
    <w:rsid w:val="00D35377"/>
    <w:rsid w:val="00D375B2"/>
    <w:rsid w:val="00D428CC"/>
    <w:rsid w:val="00D44815"/>
    <w:rsid w:val="00D4556B"/>
    <w:rsid w:val="00D5641C"/>
    <w:rsid w:val="00D74559"/>
    <w:rsid w:val="00D7683F"/>
    <w:rsid w:val="00D8015C"/>
    <w:rsid w:val="00D8148A"/>
    <w:rsid w:val="00D819DE"/>
    <w:rsid w:val="00D92B0C"/>
    <w:rsid w:val="00D93901"/>
    <w:rsid w:val="00DB1826"/>
    <w:rsid w:val="00DB7EF5"/>
    <w:rsid w:val="00DC12C6"/>
    <w:rsid w:val="00DD0E82"/>
    <w:rsid w:val="00DE422C"/>
    <w:rsid w:val="00DF244D"/>
    <w:rsid w:val="00E105CA"/>
    <w:rsid w:val="00E236B7"/>
    <w:rsid w:val="00E30748"/>
    <w:rsid w:val="00E62427"/>
    <w:rsid w:val="00E7495C"/>
    <w:rsid w:val="00E7639E"/>
    <w:rsid w:val="00E9394F"/>
    <w:rsid w:val="00EB0931"/>
    <w:rsid w:val="00EC084C"/>
    <w:rsid w:val="00ED0BC9"/>
    <w:rsid w:val="00EE1887"/>
    <w:rsid w:val="00EE2099"/>
    <w:rsid w:val="00EE3CF1"/>
    <w:rsid w:val="00EE5CDB"/>
    <w:rsid w:val="00F13CD9"/>
    <w:rsid w:val="00F30196"/>
    <w:rsid w:val="00F30AC8"/>
    <w:rsid w:val="00F33720"/>
    <w:rsid w:val="00F46CCF"/>
    <w:rsid w:val="00F50374"/>
    <w:rsid w:val="00F55F31"/>
    <w:rsid w:val="00F7287D"/>
    <w:rsid w:val="00F75174"/>
    <w:rsid w:val="00F86ABA"/>
    <w:rsid w:val="00F94CE9"/>
    <w:rsid w:val="00FA70BC"/>
    <w:rsid w:val="00FB7908"/>
    <w:rsid w:val="00FD4738"/>
    <w:rsid w:val="00FD7651"/>
    <w:rsid w:val="00FF1CFA"/>
    <w:rsid w:val="00FF2088"/>
    <w:rsid w:val="00FF21D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5CD1"/>
  <w15:chartTrackingRefBased/>
  <w15:docId w15:val="{D3B8F497-322D-484E-971C-64DCD410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4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B3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1B3A"/>
    <w:rPr>
      <w:rFonts w:ascii="Times New Roman" w:hAnsi="Times New Roman" w:cs="Times New Roman"/>
      <w:sz w:val="18"/>
      <w:szCs w:val="18"/>
    </w:rPr>
  </w:style>
  <w:style w:type="paragraph" w:styleId="NoSpacing">
    <w:name w:val="No Spacing"/>
    <w:uiPriority w:val="1"/>
    <w:qFormat/>
    <w:rsid w:val="00052DF1"/>
    <w:pPr>
      <w:spacing w:after="0" w:line="240" w:lineRule="auto"/>
    </w:pPr>
    <w:rPr>
      <w:rFonts w:ascii="Arial" w:hAnsi="Arial"/>
      <w:sz w:val="24"/>
    </w:rPr>
  </w:style>
  <w:style w:type="character" w:styleId="Hyperlink">
    <w:name w:val="Hyperlink"/>
    <w:basedOn w:val="DefaultParagraphFont"/>
    <w:uiPriority w:val="99"/>
    <w:unhideWhenUsed/>
    <w:rsid w:val="00346E0B"/>
    <w:rPr>
      <w:color w:val="0563C1" w:themeColor="hyperlink"/>
      <w:u w:val="single"/>
    </w:rPr>
  </w:style>
  <w:style w:type="paragraph" w:customStyle="1" w:styleId="EndNoteBibliographyTitle">
    <w:name w:val="EndNote Bibliography Title"/>
    <w:basedOn w:val="Normal"/>
    <w:link w:val="EndNoteBibliographyTitleChar"/>
    <w:rsid w:val="00D8148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8148A"/>
    <w:rPr>
      <w:rFonts w:ascii="Calibri" w:hAnsi="Calibri" w:cs="Calibri"/>
      <w:noProof/>
      <w:lang w:val="en-US"/>
    </w:rPr>
  </w:style>
  <w:style w:type="paragraph" w:customStyle="1" w:styleId="EndNoteBibliography">
    <w:name w:val="EndNote Bibliography"/>
    <w:basedOn w:val="Normal"/>
    <w:link w:val="EndNoteBibliographyChar"/>
    <w:rsid w:val="00D8148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8148A"/>
    <w:rPr>
      <w:rFonts w:ascii="Calibri" w:hAnsi="Calibri" w:cs="Calibri"/>
      <w:noProof/>
      <w:lang w:val="en-US"/>
    </w:rPr>
  </w:style>
  <w:style w:type="table" w:customStyle="1" w:styleId="TableGrid1">
    <w:name w:val="Table Grid1"/>
    <w:basedOn w:val="TableNormal"/>
    <w:next w:val="TableGrid"/>
    <w:uiPriority w:val="39"/>
    <w:rsid w:val="00293CF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64C2"/>
    <w:rPr>
      <w:sz w:val="18"/>
      <w:szCs w:val="18"/>
    </w:rPr>
  </w:style>
  <w:style w:type="paragraph" w:styleId="CommentText">
    <w:name w:val="annotation text"/>
    <w:basedOn w:val="Normal"/>
    <w:link w:val="CommentTextChar"/>
    <w:uiPriority w:val="99"/>
    <w:semiHidden/>
    <w:unhideWhenUsed/>
    <w:rsid w:val="005164C2"/>
    <w:pPr>
      <w:spacing w:line="240" w:lineRule="auto"/>
    </w:pPr>
    <w:rPr>
      <w:sz w:val="24"/>
      <w:szCs w:val="24"/>
    </w:rPr>
  </w:style>
  <w:style w:type="character" w:customStyle="1" w:styleId="CommentTextChar">
    <w:name w:val="Comment Text Char"/>
    <w:basedOn w:val="DefaultParagraphFont"/>
    <w:link w:val="CommentText"/>
    <w:uiPriority w:val="99"/>
    <w:semiHidden/>
    <w:rsid w:val="005164C2"/>
    <w:rPr>
      <w:sz w:val="24"/>
      <w:szCs w:val="24"/>
    </w:rPr>
  </w:style>
  <w:style w:type="paragraph" w:styleId="CommentSubject">
    <w:name w:val="annotation subject"/>
    <w:basedOn w:val="CommentText"/>
    <w:next w:val="CommentText"/>
    <w:link w:val="CommentSubjectChar"/>
    <w:uiPriority w:val="99"/>
    <w:semiHidden/>
    <w:unhideWhenUsed/>
    <w:rsid w:val="005164C2"/>
    <w:rPr>
      <w:b/>
      <w:bCs/>
      <w:sz w:val="20"/>
      <w:szCs w:val="20"/>
    </w:rPr>
  </w:style>
  <w:style w:type="character" w:customStyle="1" w:styleId="CommentSubjectChar">
    <w:name w:val="Comment Subject Char"/>
    <w:basedOn w:val="CommentTextChar"/>
    <w:link w:val="CommentSubject"/>
    <w:uiPriority w:val="99"/>
    <w:semiHidden/>
    <w:rsid w:val="005164C2"/>
    <w:rPr>
      <w:b/>
      <w:bCs/>
      <w:sz w:val="20"/>
      <w:szCs w:val="20"/>
    </w:rPr>
  </w:style>
  <w:style w:type="paragraph" w:styleId="Header">
    <w:name w:val="header"/>
    <w:basedOn w:val="Normal"/>
    <w:link w:val="HeaderChar"/>
    <w:uiPriority w:val="99"/>
    <w:unhideWhenUsed/>
    <w:rsid w:val="00AA7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852"/>
  </w:style>
  <w:style w:type="paragraph" w:styleId="Footer">
    <w:name w:val="footer"/>
    <w:basedOn w:val="Normal"/>
    <w:link w:val="FooterChar"/>
    <w:uiPriority w:val="99"/>
    <w:unhideWhenUsed/>
    <w:rsid w:val="00AA7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852"/>
  </w:style>
  <w:style w:type="paragraph" w:customStyle="1" w:styleId="p1">
    <w:name w:val="p1"/>
    <w:basedOn w:val="Normal"/>
    <w:rsid w:val="0054070A"/>
    <w:pPr>
      <w:spacing w:after="0" w:line="240" w:lineRule="auto"/>
      <w:ind w:left="540" w:hanging="540"/>
    </w:pPr>
    <w:rPr>
      <w:rFonts w:ascii="Helvetica" w:hAnsi="Helvetica" w:cs="Times New Roman"/>
      <w:sz w:val="18"/>
      <w:szCs w:val="18"/>
      <w:lang w:eastAsia="en-GB"/>
    </w:rPr>
  </w:style>
  <w:style w:type="character" w:styleId="LineNumber">
    <w:name w:val="line number"/>
    <w:basedOn w:val="DefaultParagraphFont"/>
    <w:uiPriority w:val="99"/>
    <w:semiHidden/>
    <w:unhideWhenUsed/>
    <w:rsid w:val="009C574B"/>
  </w:style>
  <w:style w:type="paragraph" w:styleId="ListParagraph">
    <w:name w:val="List Paragraph"/>
    <w:basedOn w:val="Normal"/>
    <w:uiPriority w:val="34"/>
    <w:qFormat/>
    <w:rsid w:val="00317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425954">
      <w:bodyDiv w:val="1"/>
      <w:marLeft w:val="0"/>
      <w:marRight w:val="0"/>
      <w:marTop w:val="0"/>
      <w:marBottom w:val="0"/>
      <w:divBdr>
        <w:top w:val="none" w:sz="0" w:space="0" w:color="auto"/>
        <w:left w:val="none" w:sz="0" w:space="0" w:color="auto"/>
        <w:bottom w:val="none" w:sz="0" w:space="0" w:color="auto"/>
        <w:right w:val="none" w:sz="0" w:space="0" w:color="auto"/>
      </w:divBdr>
    </w:div>
    <w:div w:id="18141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51274470250317"/>
          <c:y val="3.7181440597736176E-2"/>
          <c:w val="0.79712477515800217"/>
          <c:h val="0.81785485907132449"/>
        </c:manualLayout>
      </c:layout>
      <c:barChart>
        <c:barDir val="bar"/>
        <c:grouping val="clustered"/>
        <c:varyColors val="0"/>
        <c:ser>
          <c:idx val="0"/>
          <c:order val="0"/>
          <c:tx>
            <c:strRef>
              <c:f>'[Equivalence testing 5%.xlsx]DATA'!$B$2</c:f>
              <c:strCache>
                <c:ptCount val="1"/>
                <c:pt idx="0">
                  <c:v>Mean</c:v>
                </c:pt>
              </c:strCache>
            </c:strRef>
          </c:tx>
          <c:spPr>
            <a:noFill/>
            <a:ln>
              <a:noFill/>
            </a:ln>
          </c:spPr>
          <c:invertIfNegative val="0"/>
          <c:errBars>
            <c:errBarType val="both"/>
            <c:errValType val="cust"/>
            <c:noEndCap val="0"/>
            <c:plus>
              <c:numRef>
                <c:f>'[Equivalence testing 5%.xlsx]DATA'!$H$3:$H$11</c:f>
                <c:numCache>
                  <c:formatCode>General</c:formatCode>
                  <c:ptCount val="9"/>
                  <c:pt idx="0">
                    <c:v>19.171600000000012</c:v>
                  </c:pt>
                  <c:pt idx="1">
                    <c:v>17.580800000000011</c:v>
                  </c:pt>
                  <c:pt idx="2">
                    <c:v>17.170799999999986</c:v>
                  </c:pt>
                  <c:pt idx="3">
                    <c:v>17.088799999999992</c:v>
                  </c:pt>
                  <c:pt idx="4">
                    <c:v>17.121600000000001</c:v>
                  </c:pt>
                  <c:pt idx="5">
                    <c:v>17.220000000000027</c:v>
                  </c:pt>
                  <c:pt idx="6">
                    <c:v>17.400399999999991</c:v>
                  </c:pt>
                  <c:pt idx="7">
                    <c:v>17.990800000000036</c:v>
                  </c:pt>
                  <c:pt idx="8">
                    <c:v>18.564799999999991</c:v>
                  </c:pt>
                </c:numCache>
              </c:numRef>
            </c:plus>
            <c:minus>
              <c:numRef>
                <c:f>'[Equivalence testing 5%.xlsx]DATA'!$I$3:$I$11</c:f>
                <c:numCache>
                  <c:formatCode>General</c:formatCode>
                  <c:ptCount val="9"/>
                  <c:pt idx="0">
                    <c:v>19.171600000000012</c:v>
                  </c:pt>
                  <c:pt idx="1">
                    <c:v>17.580800000000011</c:v>
                  </c:pt>
                  <c:pt idx="2">
                    <c:v>17.170799999999986</c:v>
                  </c:pt>
                  <c:pt idx="3">
                    <c:v>17.088799999999992</c:v>
                  </c:pt>
                  <c:pt idx="4">
                    <c:v>17.121600000000001</c:v>
                  </c:pt>
                  <c:pt idx="5">
                    <c:v>17.220000000000027</c:v>
                  </c:pt>
                  <c:pt idx="6">
                    <c:v>17.400399999999991</c:v>
                  </c:pt>
                  <c:pt idx="7">
                    <c:v>17.990800000000036</c:v>
                  </c:pt>
                  <c:pt idx="8">
                    <c:v>18.564799999999991</c:v>
                  </c:pt>
                </c:numCache>
              </c:numRef>
            </c:minus>
            <c:spPr>
              <a:ln w="25400" cmpd="sng">
                <a:solidFill>
                  <a:schemeClr val="tx1"/>
                </a:solidFill>
                <a:prstDash val="solid"/>
                <a:miter lim="800000"/>
                <a:headEnd w="sm" len="sm"/>
                <a:tailEnd type="none" w="sm" len="sm"/>
              </a:ln>
            </c:spPr>
          </c:errBars>
          <c:cat>
            <c:strRef>
              <c:f>'[Equivalence testing 5%.xlsx]DATA'!$A$3:$A$11</c:f>
              <c:strCache>
                <c:ptCount val="9"/>
                <c:pt idx="0">
                  <c:v>23 mg</c:v>
                </c:pt>
                <c:pt idx="1">
                  <c:v>30 mg</c:v>
                </c:pt>
                <c:pt idx="2">
                  <c:v>34 mg</c:v>
                </c:pt>
                <c:pt idx="3">
                  <c:v>35 mg</c:v>
                </c:pt>
                <c:pt idx="4">
                  <c:v>36 mg</c:v>
                </c:pt>
                <c:pt idx="5">
                  <c:v>40 mg</c:v>
                </c:pt>
                <c:pt idx="6">
                  <c:v>45 mg</c:v>
                </c:pt>
                <c:pt idx="7">
                  <c:v>52 mg</c:v>
                </c:pt>
                <c:pt idx="8">
                  <c:v>56 mg</c:v>
                </c:pt>
              </c:strCache>
            </c:strRef>
          </c:cat>
          <c:val>
            <c:numRef>
              <c:f>'[Equivalence testing 5%.xlsx]DATA'!$B$3:$B$11</c:f>
              <c:numCache>
                <c:formatCode>General</c:formatCode>
                <c:ptCount val="9"/>
                <c:pt idx="0">
                  <c:v>342.6</c:v>
                </c:pt>
                <c:pt idx="1">
                  <c:v>440.4</c:v>
                </c:pt>
                <c:pt idx="2">
                  <c:v>489.6</c:v>
                </c:pt>
                <c:pt idx="3">
                  <c:v>501</c:v>
                </c:pt>
                <c:pt idx="4">
                  <c:v>510.2</c:v>
                </c:pt>
                <c:pt idx="5">
                  <c:v>554.79999999999995</c:v>
                </c:pt>
                <c:pt idx="6">
                  <c:v>603.6</c:v>
                </c:pt>
                <c:pt idx="7">
                  <c:v>660</c:v>
                </c:pt>
                <c:pt idx="8">
                  <c:v>692.3</c:v>
                </c:pt>
              </c:numCache>
            </c:numRef>
          </c:val>
          <c:extLst>
            <c:ext xmlns:c16="http://schemas.microsoft.com/office/drawing/2014/chart" uri="{C3380CC4-5D6E-409C-BE32-E72D297353CC}">
              <c16:uniqueId val="{00000000-7AF1-45EE-8E21-44407922413F}"/>
            </c:ext>
          </c:extLst>
        </c:ser>
        <c:ser>
          <c:idx val="1"/>
          <c:order val="1"/>
          <c:tx>
            <c:strRef>
              <c:f>'[Equivalence testing 5%.xlsx]DATA'!$J$2</c:f>
              <c:strCache>
                <c:ptCount val="1"/>
                <c:pt idx="0">
                  <c:v>Mean</c:v>
                </c:pt>
              </c:strCache>
            </c:strRef>
          </c:tx>
          <c:spPr>
            <a:noFill/>
          </c:spPr>
          <c:invertIfNegative val="0"/>
          <c:errBars>
            <c:errBarType val="both"/>
            <c:errValType val="cust"/>
            <c:noEndCap val="0"/>
            <c:plus>
              <c:numRef>
                <c:f>'[Equivalence testing 5%.xlsx]DATA'!$N$3:$N$11</c:f>
                <c:numCache>
                  <c:formatCode>General</c:formatCode>
                  <c:ptCount val="9"/>
                  <c:pt idx="0">
                    <c:v>24.620000000000005</c:v>
                  </c:pt>
                  <c:pt idx="1">
                    <c:v>24.620000000000005</c:v>
                  </c:pt>
                  <c:pt idx="2">
                    <c:v>24.620000000000005</c:v>
                  </c:pt>
                  <c:pt idx="3">
                    <c:v>24.620000000000005</c:v>
                  </c:pt>
                  <c:pt idx="4">
                    <c:v>24.620000000000005</c:v>
                  </c:pt>
                  <c:pt idx="5">
                    <c:v>24.620000000000005</c:v>
                  </c:pt>
                  <c:pt idx="6">
                    <c:v>24.620000000000005</c:v>
                  </c:pt>
                  <c:pt idx="7">
                    <c:v>24.620000000000005</c:v>
                  </c:pt>
                  <c:pt idx="8">
                    <c:v>24.620000000000005</c:v>
                  </c:pt>
                </c:numCache>
              </c:numRef>
            </c:plus>
            <c:minus>
              <c:numRef>
                <c:f>'[Equivalence testing 5%.xlsx]DATA'!$M$3:$M$11</c:f>
                <c:numCache>
                  <c:formatCode>General</c:formatCode>
                  <c:ptCount val="9"/>
                  <c:pt idx="0">
                    <c:v>24.620000000000005</c:v>
                  </c:pt>
                  <c:pt idx="1">
                    <c:v>24.620000000000005</c:v>
                  </c:pt>
                  <c:pt idx="2">
                    <c:v>24.620000000000005</c:v>
                  </c:pt>
                  <c:pt idx="3">
                    <c:v>24.620000000000005</c:v>
                  </c:pt>
                  <c:pt idx="4">
                    <c:v>24.620000000000005</c:v>
                  </c:pt>
                  <c:pt idx="5">
                    <c:v>24.620000000000005</c:v>
                  </c:pt>
                  <c:pt idx="6">
                    <c:v>24.620000000000005</c:v>
                  </c:pt>
                  <c:pt idx="7">
                    <c:v>24.620000000000005</c:v>
                  </c:pt>
                  <c:pt idx="8">
                    <c:v>24.620000000000005</c:v>
                  </c:pt>
                </c:numCache>
              </c:numRef>
            </c:minus>
            <c:spPr>
              <a:ln w="34925" cap="sq" cmpd="dbl">
                <a:solidFill>
                  <a:schemeClr val="tx1"/>
                </a:solidFill>
                <a:prstDash val="sysDot"/>
                <a:round/>
                <a:headEnd type="none" w="sm" len="sm"/>
                <a:tailEnd type="none" w="sm" len="sm"/>
              </a:ln>
              <a:effectLst>
                <a:glow>
                  <a:schemeClr val="accent1">
                    <a:alpha val="40000"/>
                  </a:schemeClr>
                </a:glow>
              </a:effectLst>
            </c:spPr>
          </c:errBars>
          <c:cat>
            <c:strRef>
              <c:f>'[Equivalence testing 5%.xlsx]DATA'!$A$3:$A$11</c:f>
              <c:strCache>
                <c:ptCount val="9"/>
                <c:pt idx="0">
                  <c:v>23 mg</c:v>
                </c:pt>
                <c:pt idx="1">
                  <c:v>30 mg</c:v>
                </c:pt>
                <c:pt idx="2">
                  <c:v>34 mg</c:v>
                </c:pt>
                <c:pt idx="3">
                  <c:v>35 mg</c:v>
                </c:pt>
                <c:pt idx="4">
                  <c:v>36 mg</c:v>
                </c:pt>
                <c:pt idx="5">
                  <c:v>40 mg</c:v>
                </c:pt>
                <c:pt idx="6">
                  <c:v>45 mg</c:v>
                </c:pt>
                <c:pt idx="7">
                  <c:v>52 mg</c:v>
                </c:pt>
                <c:pt idx="8">
                  <c:v>56 mg</c:v>
                </c:pt>
              </c:strCache>
            </c:strRef>
          </c:cat>
          <c:val>
            <c:numRef>
              <c:f>'[Equivalence testing 5%.xlsx]DATA'!$J$3:$J$11</c:f>
              <c:numCache>
                <c:formatCode>General</c:formatCode>
                <c:ptCount val="9"/>
                <c:pt idx="0">
                  <c:v>492.4</c:v>
                </c:pt>
                <c:pt idx="1">
                  <c:v>492.4</c:v>
                </c:pt>
                <c:pt idx="2">
                  <c:v>492.4</c:v>
                </c:pt>
                <c:pt idx="3">
                  <c:v>492.4</c:v>
                </c:pt>
                <c:pt idx="4">
                  <c:v>492.4</c:v>
                </c:pt>
                <c:pt idx="5">
                  <c:v>492.4</c:v>
                </c:pt>
                <c:pt idx="6">
                  <c:v>492.4</c:v>
                </c:pt>
                <c:pt idx="7">
                  <c:v>492.4</c:v>
                </c:pt>
                <c:pt idx="8">
                  <c:v>492.4</c:v>
                </c:pt>
              </c:numCache>
            </c:numRef>
          </c:val>
          <c:extLst>
            <c:ext xmlns:c16="http://schemas.microsoft.com/office/drawing/2014/chart" uri="{C3380CC4-5D6E-409C-BE32-E72D297353CC}">
              <c16:uniqueId val="{00000001-7AF1-45EE-8E21-44407922413F}"/>
            </c:ext>
          </c:extLst>
        </c:ser>
        <c:dLbls>
          <c:showLegendKey val="0"/>
          <c:showVal val="0"/>
          <c:showCatName val="0"/>
          <c:showSerName val="0"/>
          <c:showPercent val="0"/>
          <c:showBubbleSize val="0"/>
        </c:dLbls>
        <c:gapWidth val="436"/>
        <c:axId val="226423208"/>
        <c:axId val="226424384"/>
      </c:barChart>
      <c:catAx>
        <c:axId val="226423208"/>
        <c:scaling>
          <c:orientation val="maxMin"/>
        </c:scaling>
        <c:delete val="0"/>
        <c:axPos val="l"/>
        <c:majorGridlines>
          <c:spPr>
            <a:ln w="6350">
              <a:solidFill>
                <a:schemeClr val="bg1">
                  <a:lumMod val="85000"/>
                </a:schemeClr>
              </a:solidFill>
            </a:ln>
          </c:spPr>
        </c:majorGridlines>
        <c:numFmt formatCode="General" sourceLinked="0"/>
        <c:majorTickMark val="none"/>
        <c:minorTickMark val="none"/>
        <c:tickLblPos val="low"/>
        <c:txPr>
          <a:bodyPr/>
          <a:lstStyle/>
          <a:p>
            <a:pPr>
              <a:defRPr sz="800" b="1" baseline="0">
                <a:latin typeface="+mn-lt"/>
              </a:defRPr>
            </a:pPr>
            <a:endParaRPr lang="en-US"/>
          </a:p>
        </c:txPr>
        <c:crossAx val="226424384"/>
        <c:crosses val="autoZero"/>
        <c:auto val="0"/>
        <c:lblAlgn val="ctr"/>
        <c:lblOffset val="100"/>
        <c:noMultiLvlLbl val="0"/>
      </c:catAx>
      <c:valAx>
        <c:axId val="226424384"/>
        <c:scaling>
          <c:orientation val="minMax"/>
          <c:max val="750"/>
          <c:min val="300"/>
        </c:scaling>
        <c:delete val="0"/>
        <c:axPos val="t"/>
        <c:minorGridlines>
          <c:spPr>
            <a:ln>
              <a:solidFill>
                <a:schemeClr val="bg1"/>
              </a:solidFill>
            </a:ln>
          </c:spPr>
        </c:minorGridlines>
        <c:numFmt formatCode="General" sourceLinked="1"/>
        <c:majorTickMark val="none"/>
        <c:minorTickMark val="none"/>
        <c:tickLblPos val="high"/>
        <c:spPr>
          <a:ln>
            <a:solidFill>
              <a:schemeClr val="bg1">
                <a:lumMod val="95000"/>
                <a:alpha val="6000"/>
              </a:schemeClr>
            </a:solidFill>
          </a:ln>
        </c:spPr>
        <c:txPr>
          <a:bodyPr/>
          <a:lstStyle/>
          <a:p>
            <a:pPr>
              <a:defRPr sz="800" b="0" baseline="0">
                <a:latin typeface="+mn-lt"/>
              </a:defRPr>
            </a:pPr>
            <a:endParaRPr lang="en-US"/>
          </a:p>
        </c:txPr>
        <c:crossAx val="226423208"/>
        <c:crossesAt val="1"/>
        <c:crossBetween val="between"/>
        <c:majorUnit val="50"/>
        <c:minorUnit val="0.2"/>
      </c:valAx>
      <c:spPr>
        <a:noFill/>
        <a:ln w="19050">
          <a:solidFill>
            <a:schemeClr val="tx1">
              <a:lumMod val="50000"/>
              <a:lumOff val="50000"/>
            </a:schemeClr>
          </a:solidFill>
        </a:ln>
      </c:spPr>
    </c:plotArea>
    <c:plotVisOnly val="1"/>
    <c:dispBlanksAs val="gap"/>
    <c:showDLblsOverMax val="0"/>
  </c:chart>
  <c:spPr>
    <a:ln>
      <a:noFill/>
    </a:ln>
  </c:spPr>
  <c:txPr>
    <a:bodyPr/>
    <a:lstStyle/>
    <a:p>
      <a:pPr>
        <a:defRPr sz="1200">
          <a:latin typeface="Times New Roman" pitchFamily="18" charset="0"/>
          <a:ea typeface="Tahoma" pitchFamily="34" charset="0"/>
          <a:cs typeface="Times New Roman" pitchFamily="18"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0.2418</cdr:x>
      <cdr:y>0.92666</cdr:y>
    </cdr:from>
    <cdr:to>
      <cdr:x>0.88379</cdr:x>
      <cdr:y>0.97826</cdr:y>
    </cdr:to>
    <cdr:sp macro="" textlink="">
      <cdr:nvSpPr>
        <cdr:cNvPr id="3" name="TextBox 1"/>
        <cdr:cNvSpPr txBox="1"/>
      </cdr:nvSpPr>
      <cdr:spPr>
        <a:xfrm xmlns:a="http://schemas.openxmlformats.org/drawingml/2006/main">
          <a:off x="2091447" y="5814155"/>
          <a:ext cx="5552872" cy="3237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en-US" sz="1300" b="1">
            <a:latin typeface="Times New Roman" pitchFamily="18" charset="0"/>
            <a:cs typeface="Times New Roman" pitchFamily="18" charset="0"/>
          </a:endParaRPr>
        </a:p>
      </cdr:txBody>
    </cdr:sp>
  </cdr:relSizeAnchor>
  <cdr:relSizeAnchor xmlns:cdr="http://schemas.openxmlformats.org/drawingml/2006/chartDrawing">
    <cdr:from>
      <cdr:x>0.17476</cdr:x>
      <cdr:y>0.92952</cdr:y>
    </cdr:from>
    <cdr:to>
      <cdr:x>0.81675</cdr:x>
      <cdr:y>0.98112</cdr:y>
    </cdr:to>
    <cdr:sp macro="" textlink="">
      <cdr:nvSpPr>
        <cdr:cNvPr id="6" name="TextBox 1"/>
        <cdr:cNvSpPr txBox="1"/>
      </cdr:nvSpPr>
      <cdr:spPr>
        <a:xfrm xmlns:a="http://schemas.openxmlformats.org/drawingml/2006/main">
          <a:off x="1625252" y="5634142"/>
          <a:ext cx="5970420" cy="3127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1">
              <a:latin typeface="+mn-lt"/>
              <a:cs typeface="Times New Roman" pitchFamily="18" charset="0"/>
            </a:rPr>
            <a:t>Sedentary</a:t>
          </a:r>
          <a:r>
            <a:rPr lang="en-US" sz="1100" b="1" baseline="0">
              <a:latin typeface="+mn-lt"/>
              <a:cs typeface="Times New Roman" pitchFamily="18" charset="0"/>
            </a:rPr>
            <a:t> Time (minutes)</a:t>
          </a:r>
          <a:endParaRPr lang="en-US" sz="1100" b="1">
            <a:latin typeface="+mn-lt"/>
            <a:cs typeface="Times New Roman" pitchFamily="18" charset="0"/>
          </a:endParaRPr>
        </a:p>
      </cdr:txBody>
    </cdr:sp>
  </cdr:relSizeAnchor>
  <cdr:relSizeAnchor xmlns:cdr="http://schemas.openxmlformats.org/drawingml/2006/chartDrawing">
    <cdr:from>
      <cdr:x>0.2418</cdr:x>
      <cdr:y>0.92666</cdr:y>
    </cdr:from>
    <cdr:to>
      <cdr:x>0.88379</cdr:x>
      <cdr:y>0.97826</cdr:y>
    </cdr:to>
    <cdr:sp macro="" textlink="">
      <cdr:nvSpPr>
        <cdr:cNvPr id="7" name="TextBox 1"/>
        <cdr:cNvSpPr txBox="1"/>
      </cdr:nvSpPr>
      <cdr:spPr>
        <a:xfrm xmlns:a="http://schemas.openxmlformats.org/drawingml/2006/main">
          <a:off x="2091447" y="5814155"/>
          <a:ext cx="5552872" cy="3237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en-US" sz="1300" b="1">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258B6-13E0-4289-8E53-90C6404A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9175</Words>
  <Characters>52299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61352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Boddy, Lynne</dc:creator>
  <cp:keywords/>
  <dc:description/>
  <cp:lastModifiedBy>Noonan, Rob</cp:lastModifiedBy>
  <cp:revision>3</cp:revision>
  <dcterms:created xsi:type="dcterms:W3CDTF">2019-02-22T12:46:00Z</dcterms:created>
  <dcterms:modified xsi:type="dcterms:W3CDTF">2019-06-05T06:55:00Z</dcterms:modified>
</cp:coreProperties>
</file>