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D494" w14:textId="23AF8FF1" w:rsidR="00F02105" w:rsidRDefault="00F02105" w:rsidP="00F02105">
      <w:pPr>
        <w:pStyle w:val="NoSpacing"/>
        <w:rPr>
          <w:rFonts w:cstheme="minorHAnsi"/>
          <w:b/>
        </w:rPr>
      </w:pPr>
      <w:r>
        <w:rPr>
          <w:rFonts w:cstheme="minorHAnsi"/>
          <w:b/>
        </w:rPr>
        <w:t>Original research</w:t>
      </w:r>
    </w:p>
    <w:p w14:paraId="56BCF438" w14:textId="77777777" w:rsidR="00F02105" w:rsidRDefault="00F02105" w:rsidP="00F02105">
      <w:pPr>
        <w:pStyle w:val="NoSpacing"/>
        <w:rPr>
          <w:rFonts w:cstheme="minorHAnsi"/>
          <w:b/>
        </w:rPr>
      </w:pPr>
    </w:p>
    <w:p w14:paraId="69813AF1" w14:textId="487F59EE" w:rsidR="00065F67" w:rsidRPr="00F02105" w:rsidRDefault="00F02105" w:rsidP="00F02105">
      <w:pPr>
        <w:pStyle w:val="NoSpacing"/>
        <w:rPr>
          <w:rFonts w:eastAsia="Times New Roman" w:cstheme="minorHAnsi"/>
          <w:b/>
        </w:rPr>
      </w:pPr>
      <w:r>
        <w:rPr>
          <w:rFonts w:cstheme="minorHAnsi"/>
          <w:b/>
        </w:rPr>
        <w:t>A r</w:t>
      </w:r>
      <w:r w:rsidR="00065F67" w:rsidRPr="00F02105">
        <w:rPr>
          <w:rFonts w:cstheme="minorHAnsi"/>
          <w:b/>
        </w:rPr>
        <w:t xml:space="preserve">epeated </w:t>
      </w:r>
      <w:r>
        <w:rPr>
          <w:rFonts w:cstheme="minorHAnsi"/>
          <w:b/>
        </w:rPr>
        <w:t>point prevalence survey of antimicrobial use in specialized cancer care hospital of Pakistan: findings and i</w:t>
      </w:r>
      <w:r w:rsidR="00065F67" w:rsidRPr="00F02105">
        <w:rPr>
          <w:rFonts w:cstheme="minorHAnsi"/>
          <w:b/>
        </w:rPr>
        <w:t xml:space="preserve">mplications </w:t>
      </w:r>
    </w:p>
    <w:p w14:paraId="4A92110B" w14:textId="2131D1D1" w:rsidR="00065F67" w:rsidRDefault="00F02105" w:rsidP="00F02105">
      <w:pPr>
        <w:autoSpaceDE w:val="0"/>
        <w:autoSpaceDN w:val="0"/>
        <w:adjustRightInd w:val="0"/>
        <w:rPr>
          <w:rFonts w:cstheme="minorHAnsi"/>
          <w:sz w:val="22"/>
          <w:szCs w:val="22"/>
          <w:vertAlign w:val="superscript"/>
        </w:rPr>
      </w:pPr>
      <w:proofErr w:type="spellStart"/>
      <w:r>
        <w:rPr>
          <w:rFonts w:cstheme="minorHAnsi"/>
          <w:sz w:val="22"/>
          <w:szCs w:val="22"/>
        </w:rPr>
        <w:t>Zikria</w:t>
      </w:r>
      <w:proofErr w:type="spellEnd"/>
      <w:r>
        <w:rPr>
          <w:rFonts w:cstheme="minorHAnsi"/>
          <w:sz w:val="22"/>
          <w:szCs w:val="22"/>
        </w:rPr>
        <w:t xml:space="preserve"> Saleem</w:t>
      </w:r>
      <w:r w:rsidR="00065F67" w:rsidRPr="00F02105">
        <w:rPr>
          <w:rFonts w:cstheme="minorHAnsi"/>
          <w:sz w:val="22"/>
          <w:szCs w:val="22"/>
          <w:vertAlign w:val="superscript"/>
        </w:rPr>
        <w:t>1,2</w:t>
      </w:r>
      <w:r>
        <w:rPr>
          <w:rFonts w:cstheme="minorHAnsi"/>
          <w:sz w:val="22"/>
          <w:szCs w:val="22"/>
        </w:rPr>
        <w:t>*</w:t>
      </w:r>
      <w:r w:rsidR="00065F67" w:rsidRPr="00F02105">
        <w:rPr>
          <w:rFonts w:cstheme="minorHAnsi"/>
          <w:sz w:val="22"/>
          <w:szCs w:val="22"/>
        </w:rPr>
        <w:t>, Mohamed Azmi Hassali</w:t>
      </w:r>
      <w:r w:rsidR="00065F67" w:rsidRPr="00F02105">
        <w:rPr>
          <w:rFonts w:cstheme="minorHAnsi"/>
          <w:sz w:val="22"/>
          <w:szCs w:val="22"/>
          <w:vertAlign w:val="superscript"/>
        </w:rPr>
        <w:t>1</w:t>
      </w:r>
      <w:r w:rsidR="00065F67" w:rsidRPr="00F02105">
        <w:rPr>
          <w:rFonts w:cstheme="minorHAnsi"/>
          <w:sz w:val="22"/>
          <w:szCs w:val="22"/>
        </w:rPr>
        <w:t>, Furqan Khurshid Hashmi</w:t>
      </w:r>
      <w:r w:rsidR="00065F67" w:rsidRPr="00F02105">
        <w:rPr>
          <w:rFonts w:cstheme="minorHAnsi"/>
          <w:sz w:val="22"/>
          <w:szCs w:val="22"/>
          <w:vertAlign w:val="superscript"/>
        </w:rPr>
        <w:t>2</w:t>
      </w:r>
      <w:r w:rsidR="00065F67" w:rsidRPr="00F02105">
        <w:rPr>
          <w:rFonts w:cstheme="minorHAnsi"/>
          <w:sz w:val="22"/>
          <w:szCs w:val="22"/>
        </w:rPr>
        <w:t>, Brian Godman</w:t>
      </w:r>
      <w:r w:rsidR="00065F67" w:rsidRPr="00F02105">
        <w:rPr>
          <w:rFonts w:cstheme="minorHAnsi"/>
          <w:sz w:val="22"/>
          <w:szCs w:val="22"/>
          <w:vertAlign w:val="superscript"/>
        </w:rPr>
        <w:t>4,5,6</w:t>
      </w:r>
      <w:r w:rsidR="00065F67" w:rsidRPr="00F02105">
        <w:rPr>
          <w:rFonts w:cstheme="minorHAnsi"/>
          <w:sz w:val="22"/>
          <w:szCs w:val="22"/>
        </w:rPr>
        <w:t xml:space="preserve">, </w:t>
      </w:r>
      <w:bookmarkStart w:id="0" w:name="_Hlk10634149"/>
      <w:bookmarkStart w:id="1" w:name="_GoBack"/>
      <w:r w:rsidR="00065F67" w:rsidRPr="00F02105">
        <w:rPr>
          <w:rFonts w:cstheme="minorHAnsi"/>
          <w:sz w:val="22"/>
          <w:szCs w:val="22"/>
        </w:rPr>
        <w:t xml:space="preserve">Omar </w:t>
      </w:r>
      <w:proofErr w:type="spellStart"/>
      <w:r w:rsidR="00065F67" w:rsidRPr="00F02105">
        <w:rPr>
          <w:rFonts w:cstheme="minorHAnsi"/>
          <w:sz w:val="22"/>
          <w:szCs w:val="22"/>
        </w:rPr>
        <w:t>Akhlaq</w:t>
      </w:r>
      <w:proofErr w:type="spellEnd"/>
      <w:r w:rsidR="00065F67" w:rsidRPr="00F02105">
        <w:rPr>
          <w:rFonts w:cstheme="minorHAnsi"/>
          <w:sz w:val="22"/>
          <w:szCs w:val="22"/>
        </w:rPr>
        <w:t xml:space="preserve"> Bhutta</w:t>
      </w:r>
      <w:bookmarkEnd w:id="0"/>
      <w:bookmarkEnd w:id="1"/>
      <w:r w:rsidR="00065F67" w:rsidRPr="00F02105">
        <w:rPr>
          <w:rFonts w:cstheme="minorHAnsi"/>
          <w:sz w:val="22"/>
          <w:szCs w:val="22"/>
          <w:vertAlign w:val="superscript"/>
        </w:rPr>
        <w:t>7</w:t>
      </w:r>
    </w:p>
    <w:p w14:paraId="60A4B4A0" w14:textId="77777777" w:rsidR="00065F67" w:rsidRPr="00F02105" w:rsidRDefault="00065F67" w:rsidP="00F02105">
      <w:pPr>
        <w:rPr>
          <w:rFonts w:cstheme="minorHAnsi"/>
          <w:bCs/>
          <w:sz w:val="22"/>
          <w:szCs w:val="22"/>
          <w:vertAlign w:val="superscript"/>
        </w:rPr>
      </w:pPr>
    </w:p>
    <w:p w14:paraId="29B251F7" w14:textId="77777777" w:rsidR="00065F67" w:rsidRPr="00F02105" w:rsidRDefault="00065F67" w:rsidP="00F02105">
      <w:pPr>
        <w:rPr>
          <w:rFonts w:cstheme="minorHAnsi"/>
          <w:bCs/>
          <w:sz w:val="22"/>
          <w:szCs w:val="22"/>
        </w:rPr>
      </w:pPr>
      <w:r w:rsidRPr="00F02105">
        <w:rPr>
          <w:rFonts w:cstheme="minorHAnsi"/>
          <w:bCs/>
          <w:sz w:val="22"/>
          <w:szCs w:val="22"/>
          <w:vertAlign w:val="superscript"/>
        </w:rPr>
        <w:t xml:space="preserve">1 </w:t>
      </w:r>
      <w:r w:rsidRPr="00F02105">
        <w:rPr>
          <w:rFonts w:cstheme="minorHAnsi"/>
          <w:bCs/>
          <w:sz w:val="22"/>
          <w:szCs w:val="22"/>
        </w:rPr>
        <w:t xml:space="preserve">School of Pharmaceutical Sciences, </w:t>
      </w:r>
      <w:proofErr w:type="spellStart"/>
      <w:r w:rsidRPr="00F02105">
        <w:rPr>
          <w:rFonts w:cstheme="minorHAnsi"/>
          <w:bCs/>
          <w:sz w:val="22"/>
          <w:szCs w:val="22"/>
        </w:rPr>
        <w:t>Universiti</w:t>
      </w:r>
      <w:proofErr w:type="spellEnd"/>
      <w:r w:rsidRPr="00F02105">
        <w:rPr>
          <w:rFonts w:cstheme="minorHAnsi"/>
          <w:bCs/>
          <w:sz w:val="22"/>
          <w:szCs w:val="22"/>
        </w:rPr>
        <w:t xml:space="preserve"> </w:t>
      </w:r>
      <w:proofErr w:type="spellStart"/>
      <w:r w:rsidRPr="00F02105">
        <w:rPr>
          <w:rFonts w:cstheme="minorHAnsi"/>
          <w:bCs/>
          <w:sz w:val="22"/>
          <w:szCs w:val="22"/>
        </w:rPr>
        <w:t>Sains</w:t>
      </w:r>
      <w:proofErr w:type="spellEnd"/>
      <w:r w:rsidRPr="00F02105">
        <w:rPr>
          <w:rFonts w:cstheme="minorHAnsi"/>
          <w:bCs/>
          <w:sz w:val="22"/>
          <w:szCs w:val="22"/>
        </w:rPr>
        <w:t xml:space="preserve"> Malaysia, Malaysia</w:t>
      </w:r>
    </w:p>
    <w:p w14:paraId="38FF4387" w14:textId="77777777" w:rsidR="00065F67" w:rsidRPr="00F02105" w:rsidRDefault="00065F67" w:rsidP="00F02105">
      <w:pPr>
        <w:rPr>
          <w:rFonts w:cstheme="minorHAnsi"/>
          <w:bCs/>
          <w:sz w:val="22"/>
          <w:szCs w:val="22"/>
        </w:rPr>
      </w:pPr>
      <w:r w:rsidRPr="00F02105">
        <w:rPr>
          <w:rFonts w:cstheme="minorHAnsi"/>
          <w:bCs/>
          <w:sz w:val="22"/>
          <w:szCs w:val="22"/>
          <w:vertAlign w:val="superscript"/>
        </w:rPr>
        <w:t>2</w:t>
      </w:r>
      <w:r w:rsidRPr="00F02105">
        <w:rPr>
          <w:rFonts w:cstheme="minorHAnsi"/>
          <w:bCs/>
          <w:sz w:val="22"/>
          <w:szCs w:val="22"/>
        </w:rPr>
        <w:t xml:space="preserve"> Rashid Latif College of Pharmacy, </w:t>
      </w:r>
      <w:proofErr w:type="spellStart"/>
      <w:r w:rsidRPr="00F02105">
        <w:rPr>
          <w:rFonts w:cstheme="minorHAnsi"/>
          <w:bCs/>
          <w:sz w:val="22"/>
          <w:szCs w:val="22"/>
        </w:rPr>
        <w:t>Paksitan</w:t>
      </w:r>
      <w:proofErr w:type="spellEnd"/>
    </w:p>
    <w:p w14:paraId="33CE60DE" w14:textId="77777777" w:rsidR="00065F67" w:rsidRPr="00F02105" w:rsidRDefault="00065F67" w:rsidP="00F02105">
      <w:pPr>
        <w:rPr>
          <w:rFonts w:cstheme="minorHAnsi"/>
          <w:bCs/>
          <w:sz w:val="22"/>
          <w:szCs w:val="22"/>
        </w:rPr>
      </w:pPr>
      <w:r w:rsidRPr="00F02105">
        <w:rPr>
          <w:rFonts w:cstheme="minorHAnsi"/>
          <w:bCs/>
          <w:sz w:val="22"/>
          <w:szCs w:val="22"/>
          <w:vertAlign w:val="superscript"/>
        </w:rPr>
        <w:t xml:space="preserve">3 </w:t>
      </w:r>
      <w:r w:rsidRPr="00F02105">
        <w:rPr>
          <w:rFonts w:cstheme="minorHAnsi"/>
          <w:bCs/>
          <w:sz w:val="22"/>
          <w:szCs w:val="22"/>
        </w:rPr>
        <w:t>University College of Pharmacy, University of the Punjab, Pakistan</w:t>
      </w:r>
    </w:p>
    <w:p w14:paraId="0F6701CA" w14:textId="77777777" w:rsidR="00065F67" w:rsidRPr="00F02105" w:rsidRDefault="00065F67" w:rsidP="00F02105">
      <w:pPr>
        <w:rPr>
          <w:rFonts w:cstheme="minorHAnsi"/>
          <w:bCs/>
          <w:sz w:val="22"/>
          <w:szCs w:val="22"/>
        </w:rPr>
      </w:pPr>
      <w:r w:rsidRPr="00F02105">
        <w:rPr>
          <w:rFonts w:cstheme="minorHAnsi"/>
          <w:bCs/>
          <w:sz w:val="22"/>
          <w:szCs w:val="22"/>
          <w:vertAlign w:val="superscript"/>
        </w:rPr>
        <w:t>4</w:t>
      </w:r>
      <w:r w:rsidRPr="00F02105">
        <w:rPr>
          <w:rFonts w:cstheme="minorHAnsi"/>
          <w:bCs/>
          <w:sz w:val="22"/>
          <w:szCs w:val="22"/>
        </w:rPr>
        <w:t xml:space="preserve"> </w:t>
      </w:r>
      <w:r w:rsidRPr="00F02105">
        <w:rPr>
          <w:rFonts w:cstheme="minorHAnsi"/>
          <w:sz w:val="22"/>
          <w:szCs w:val="22"/>
        </w:rPr>
        <w:t>Department of Clinical Pharmacology, Karolinska Institute, Stockholm, Sweden</w:t>
      </w:r>
    </w:p>
    <w:p w14:paraId="7DBC4D63" w14:textId="77777777" w:rsidR="00065F67" w:rsidRPr="00F02105" w:rsidRDefault="00065F67" w:rsidP="00F02105">
      <w:pPr>
        <w:rPr>
          <w:rFonts w:cstheme="minorHAnsi"/>
          <w:bCs/>
          <w:sz w:val="22"/>
          <w:szCs w:val="22"/>
        </w:rPr>
      </w:pPr>
      <w:r w:rsidRPr="00F02105">
        <w:rPr>
          <w:rFonts w:cstheme="minorHAnsi"/>
          <w:sz w:val="22"/>
          <w:szCs w:val="22"/>
          <w:vertAlign w:val="superscript"/>
        </w:rPr>
        <w:t>5</w:t>
      </w:r>
      <w:r w:rsidRPr="00F02105">
        <w:rPr>
          <w:rFonts w:cstheme="minorHAnsi"/>
          <w:sz w:val="22"/>
          <w:szCs w:val="22"/>
        </w:rPr>
        <w:t xml:space="preserve"> Strathclyde Institute of Pharmacy and</w:t>
      </w:r>
      <w:r w:rsidRPr="00F02105">
        <w:rPr>
          <w:rFonts w:cstheme="minorHAnsi"/>
          <w:bCs/>
          <w:sz w:val="22"/>
          <w:szCs w:val="22"/>
        </w:rPr>
        <w:t xml:space="preserve"> </w:t>
      </w:r>
      <w:r w:rsidRPr="00F02105">
        <w:rPr>
          <w:rFonts w:cstheme="minorHAnsi"/>
          <w:sz w:val="22"/>
          <w:szCs w:val="22"/>
        </w:rPr>
        <w:t>Biomedical Sciences, Strathclyde University,</w:t>
      </w:r>
      <w:r w:rsidRPr="00F02105">
        <w:rPr>
          <w:rFonts w:cstheme="minorHAnsi"/>
          <w:bCs/>
          <w:sz w:val="22"/>
          <w:szCs w:val="22"/>
        </w:rPr>
        <w:t xml:space="preserve"> </w:t>
      </w:r>
      <w:r w:rsidRPr="00F02105">
        <w:rPr>
          <w:rFonts w:cstheme="minorHAnsi"/>
          <w:sz w:val="22"/>
          <w:szCs w:val="22"/>
        </w:rPr>
        <w:t>Glasgow, UK</w:t>
      </w:r>
    </w:p>
    <w:p w14:paraId="3BF1D935" w14:textId="77777777" w:rsidR="00065F67" w:rsidRPr="00F02105" w:rsidRDefault="00065F67" w:rsidP="00F02105">
      <w:pPr>
        <w:rPr>
          <w:rFonts w:cstheme="minorHAnsi"/>
          <w:sz w:val="22"/>
          <w:szCs w:val="22"/>
        </w:rPr>
      </w:pPr>
      <w:r w:rsidRPr="00F02105">
        <w:rPr>
          <w:rFonts w:cstheme="minorHAnsi"/>
          <w:sz w:val="22"/>
          <w:szCs w:val="22"/>
          <w:vertAlign w:val="superscript"/>
        </w:rPr>
        <w:t>6</w:t>
      </w:r>
      <w:r w:rsidRPr="00F02105">
        <w:rPr>
          <w:rFonts w:cstheme="minorHAnsi"/>
          <w:sz w:val="22"/>
          <w:szCs w:val="22"/>
        </w:rPr>
        <w:t xml:space="preserve"> Health Economics Centre, University of</w:t>
      </w:r>
      <w:r w:rsidRPr="00F02105">
        <w:rPr>
          <w:rFonts w:cstheme="minorHAnsi"/>
          <w:bCs/>
          <w:sz w:val="22"/>
          <w:szCs w:val="22"/>
        </w:rPr>
        <w:t xml:space="preserve"> </w:t>
      </w:r>
      <w:r w:rsidRPr="00F02105">
        <w:rPr>
          <w:rFonts w:cstheme="minorHAnsi"/>
          <w:sz w:val="22"/>
          <w:szCs w:val="22"/>
        </w:rPr>
        <w:t>Liverpool Management School, Liverpool, UK</w:t>
      </w:r>
    </w:p>
    <w:p w14:paraId="4826A50A" w14:textId="77777777" w:rsidR="00065F67" w:rsidRPr="00F02105" w:rsidRDefault="00065F67" w:rsidP="00F02105">
      <w:pPr>
        <w:rPr>
          <w:rFonts w:cstheme="minorHAnsi"/>
          <w:bCs/>
          <w:sz w:val="22"/>
          <w:szCs w:val="22"/>
        </w:rPr>
      </w:pPr>
      <w:r w:rsidRPr="00F02105">
        <w:rPr>
          <w:rFonts w:cstheme="minorHAnsi"/>
          <w:sz w:val="22"/>
          <w:szCs w:val="22"/>
          <w:vertAlign w:val="superscript"/>
        </w:rPr>
        <w:t xml:space="preserve">7 </w:t>
      </w:r>
      <w:r w:rsidRPr="00F02105">
        <w:rPr>
          <w:rFonts w:cstheme="minorHAnsi"/>
          <w:sz w:val="22"/>
          <w:szCs w:val="22"/>
        </w:rPr>
        <w:t xml:space="preserve">Department of Pharmacy Services, Shaukat Khanam Cancer Hospital and Research Centre, Pakistan </w:t>
      </w:r>
    </w:p>
    <w:p w14:paraId="0D9641DC" w14:textId="77777777" w:rsidR="00065F67" w:rsidRPr="00F02105" w:rsidRDefault="00065F67" w:rsidP="00F02105">
      <w:pPr>
        <w:rPr>
          <w:rFonts w:eastAsia="Times New Roman" w:cstheme="minorHAnsi"/>
          <w:b/>
          <w:sz w:val="22"/>
          <w:szCs w:val="22"/>
        </w:rPr>
      </w:pPr>
    </w:p>
    <w:p w14:paraId="6E8D4C4C" w14:textId="36A02096" w:rsidR="00065F67" w:rsidRPr="00F02105" w:rsidRDefault="00F02105" w:rsidP="00F02105">
      <w:pPr>
        <w:rPr>
          <w:rFonts w:cstheme="minorHAnsi"/>
          <w:b/>
          <w:sz w:val="22"/>
          <w:szCs w:val="22"/>
        </w:rPr>
      </w:pPr>
      <w:r>
        <w:rPr>
          <w:rFonts w:cstheme="minorHAnsi"/>
          <w:b/>
          <w:sz w:val="22"/>
          <w:szCs w:val="22"/>
        </w:rPr>
        <w:t>*Corresponding a</w:t>
      </w:r>
      <w:r w:rsidR="00065F67" w:rsidRPr="00F02105">
        <w:rPr>
          <w:rFonts w:cstheme="minorHAnsi"/>
          <w:b/>
          <w:sz w:val="22"/>
          <w:szCs w:val="22"/>
        </w:rPr>
        <w:t>uthor</w:t>
      </w:r>
      <w:r>
        <w:rPr>
          <w:rFonts w:cstheme="minorHAnsi"/>
          <w:b/>
          <w:sz w:val="22"/>
          <w:szCs w:val="22"/>
        </w:rPr>
        <w:t xml:space="preserve">: </w:t>
      </w:r>
      <w:proofErr w:type="spellStart"/>
      <w:r w:rsidR="00065F67" w:rsidRPr="00F02105">
        <w:rPr>
          <w:rFonts w:cstheme="minorHAnsi"/>
          <w:sz w:val="22"/>
          <w:szCs w:val="22"/>
        </w:rPr>
        <w:t>Zikria</w:t>
      </w:r>
      <w:proofErr w:type="spellEnd"/>
      <w:r w:rsidR="00065F67" w:rsidRPr="00F02105">
        <w:rPr>
          <w:rFonts w:cstheme="minorHAnsi"/>
          <w:sz w:val="22"/>
          <w:szCs w:val="22"/>
        </w:rPr>
        <w:t xml:space="preserve"> Saleem</w:t>
      </w:r>
      <w:r>
        <w:rPr>
          <w:rFonts w:cstheme="minorHAnsi"/>
          <w:sz w:val="22"/>
          <w:szCs w:val="22"/>
        </w:rPr>
        <w:t xml:space="preserve">, </w:t>
      </w:r>
      <w:r w:rsidR="00065F67" w:rsidRPr="00F02105">
        <w:rPr>
          <w:rFonts w:cstheme="minorHAnsi"/>
          <w:bCs/>
          <w:sz w:val="22"/>
          <w:szCs w:val="22"/>
        </w:rPr>
        <w:t xml:space="preserve">School of Pharmaceutical Sciences, </w:t>
      </w:r>
      <w:proofErr w:type="spellStart"/>
      <w:r w:rsidR="00065F67" w:rsidRPr="00F02105">
        <w:rPr>
          <w:rFonts w:cstheme="minorHAnsi"/>
          <w:bCs/>
          <w:sz w:val="22"/>
          <w:szCs w:val="22"/>
        </w:rPr>
        <w:t>Universiti</w:t>
      </w:r>
      <w:proofErr w:type="spellEnd"/>
      <w:r w:rsidR="00065F67" w:rsidRPr="00F02105">
        <w:rPr>
          <w:rFonts w:cstheme="minorHAnsi"/>
          <w:bCs/>
          <w:sz w:val="22"/>
          <w:szCs w:val="22"/>
        </w:rPr>
        <w:t xml:space="preserve"> </w:t>
      </w:r>
      <w:proofErr w:type="spellStart"/>
      <w:r w:rsidR="00065F67" w:rsidRPr="00F02105">
        <w:rPr>
          <w:rFonts w:cstheme="minorHAnsi"/>
          <w:bCs/>
          <w:sz w:val="22"/>
          <w:szCs w:val="22"/>
        </w:rPr>
        <w:t>Sains</w:t>
      </w:r>
      <w:proofErr w:type="spellEnd"/>
      <w:r w:rsidR="00065F67" w:rsidRPr="00F02105">
        <w:rPr>
          <w:rFonts w:cstheme="minorHAnsi"/>
          <w:bCs/>
          <w:sz w:val="22"/>
          <w:szCs w:val="22"/>
        </w:rPr>
        <w:t xml:space="preserve"> Malaysia, Malaysia, </w:t>
      </w:r>
      <w:r w:rsidR="00065F67" w:rsidRPr="00F02105">
        <w:rPr>
          <w:rFonts w:cstheme="minorHAnsi"/>
          <w:sz w:val="22"/>
          <w:szCs w:val="22"/>
        </w:rPr>
        <w:t>Email: xikria@gmail.com</w:t>
      </w:r>
    </w:p>
    <w:p w14:paraId="57D68D16" w14:textId="716C36B7" w:rsidR="0082609F" w:rsidRDefault="0082609F" w:rsidP="00F02105">
      <w:pPr>
        <w:rPr>
          <w:rFonts w:eastAsia="Times New Roman" w:cstheme="minorHAnsi"/>
          <w:b/>
          <w:sz w:val="22"/>
          <w:szCs w:val="22"/>
        </w:rPr>
      </w:pPr>
    </w:p>
    <w:p w14:paraId="5F7C0D87" w14:textId="612D2241" w:rsidR="003F4247" w:rsidRPr="003F4247" w:rsidRDefault="003F4247" w:rsidP="00F02105">
      <w:pPr>
        <w:rPr>
          <w:rFonts w:eastAsia="Times New Roman" w:cstheme="minorHAnsi"/>
          <w:bCs/>
          <w:sz w:val="22"/>
          <w:szCs w:val="22"/>
        </w:rPr>
      </w:pPr>
      <w:r w:rsidRPr="003F4247">
        <w:rPr>
          <w:rFonts w:eastAsia="Times New Roman" w:cstheme="minorHAnsi"/>
          <w:bCs/>
          <w:sz w:val="22"/>
          <w:szCs w:val="22"/>
        </w:rPr>
        <w:t>(Accepted for publication Hospital Practice – please keep Confidential)</w:t>
      </w:r>
    </w:p>
    <w:p w14:paraId="657133CC" w14:textId="42DCF32C" w:rsidR="00F02105" w:rsidRPr="003F4247" w:rsidRDefault="00F02105" w:rsidP="00F02105">
      <w:pPr>
        <w:rPr>
          <w:rFonts w:eastAsia="Times New Roman" w:cstheme="minorHAnsi"/>
          <w:bCs/>
          <w:sz w:val="22"/>
          <w:szCs w:val="22"/>
        </w:rPr>
      </w:pPr>
    </w:p>
    <w:p w14:paraId="57172A3E" w14:textId="7A01E2A6" w:rsidR="007B6BC3" w:rsidRPr="00F02105" w:rsidRDefault="006A216E" w:rsidP="00F02105">
      <w:pPr>
        <w:rPr>
          <w:rFonts w:eastAsia="Times New Roman" w:cstheme="minorHAnsi"/>
          <w:b/>
          <w:sz w:val="22"/>
          <w:szCs w:val="22"/>
        </w:rPr>
      </w:pPr>
      <w:r w:rsidRPr="00F02105">
        <w:rPr>
          <w:rFonts w:eastAsia="Times New Roman" w:cstheme="minorHAnsi"/>
          <w:b/>
          <w:sz w:val="22"/>
          <w:szCs w:val="22"/>
        </w:rPr>
        <w:t>Abstract</w:t>
      </w:r>
    </w:p>
    <w:p w14:paraId="59A227CC" w14:textId="730159D9" w:rsidR="00F3041C" w:rsidRPr="00F02105" w:rsidRDefault="00957FA2" w:rsidP="00F02105">
      <w:pPr>
        <w:rPr>
          <w:rFonts w:cstheme="minorHAnsi"/>
          <w:sz w:val="22"/>
          <w:szCs w:val="22"/>
        </w:rPr>
      </w:pPr>
      <w:r w:rsidRPr="00F02105">
        <w:rPr>
          <w:rFonts w:cstheme="minorHAnsi"/>
          <w:b/>
          <w:sz w:val="22"/>
          <w:szCs w:val="22"/>
        </w:rPr>
        <w:t>Background</w:t>
      </w:r>
      <w:r w:rsidR="00F3041C" w:rsidRPr="00F02105">
        <w:rPr>
          <w:rFonts w:cstheme="minorHAnsi"/>
          <w:b/>
          <w:sz w:val="22"/>
          <w:szCs w:val="22"/>
        </w:rPr>
        <w:t>:</w:t>
      </w:r>
      <w:r w:rsidR="00F3041C" w:rsidRPr="00F02105">
        <w:rPr>
          <w:rFonts w:cstheme="minorHAnsi"/>
          <w:sz w:val="22"/>
          <w:szCs w:val="22"/>
        </w:rPr>
        <w:t xml:space="preserve"> </w:t>
      </w:r>
      <w:r w:rsidR="00EF247A" w:rsidRPr="00F02105">
        <w:rPr>
          <w:rFonts w:cstheme="minorHAnsi"/>
          <w:sz w:val="22"/>
          <w:szCs w:val="22"/>
        </w:rPr>
        <w:t>The extensive use of broad</w:t>
      </w:r>
      <w:r w:rsidR="00E8137A" w:rsidRPr="00F02105">
        <w:rPr>
          <w:rFonts w:cstheme="minorHAnsi"/>
          <w:sz w:val="22"/>
          <w:szCs w:val="22"/>
        </w:rPr>
        <w:t>-</w:t>
      </w:r>
      <w:r w:rsidR="00EF247A" w:rsidRPr="00F02105">
        <w:rPr>
          <w:rFonts w:cstheme="minorHAnsi"/>
          <w:sz w:val="22"/>
          <w:szCs w:val="22"/>
        </w:rPr>
        <w:t xml:space="preserve">spectrum antimicrobials </w:t>
      </w:r>
      <w:r w:rsidR="00F02105">
        <w:rPr>
          <w:rFonts w:cstheme="minorHAnsi"/>
          <w:sz w:val="22"/>
          <w:szCs w:val="22"/>
        </w:rPr>
        <w:t>in</w:t>
      </w:r>
      <w:r w:rsidR="00EF247A" w:rsidRPr="00F02105">
        <w:rPr>
          <w:rFonts w:cstheme="minorHAnsi"/>
          <w:sz w:val="22"/>
          <w:szCs w:val="22"/>
        </w:rPr>
        <w:t xml:space="preserve"> immunocompromised patients is inevitable </w:t>
      </w:r>
      <w:r w:rsidR="0062048A" w:rsidRPr="00F02105">
        <w:rPr>
          <w:rFonts w:cstheme="minorHAnsi"/>
          <w:sz w:val="22"/>
          <w:szCs w:val="22"/>
        </w:rPr>
        <w:t xml:space="preserve">in situations where culture and sensitivity testing is challenging. However, their </w:t>
      </w:r>
      <w:r w:rsidR="00EF247A" w:rsidRPr="00F02105">
        <w:rPr>
          <w:rFonts w:cstheme="minorHAnsi"/>
          <w:sz w:val="22"/>
          <w:szCs w:val="22"/>
        </w:rPr>
        <w:t xml:space="preserve">overuse leads </w:t>
      </w:r>
      <w:r w:rsidR="00F02105">
        <w:rPr>
          <w:rFonts w:cstheme="minorHAnsi"/>
          <w:sz w:val="22"/>
          <w:szCs w:val="22"/>
        </w:rPr>
        <w:t xml:space="preserve">to an increase in </w:t>
      </w:r>
      <w:r w:rsidR="00EF247A" w:rsidRPr="00F02105">
        <w:rPr>
          <w:rFonts w:cstheme="minorHAnsi"/>
          <w:sz w:val="22"/>
          <w:szCs w:val="22"/>
        </w:rPr>
        <w:t>antimicrobial</w:t>
      </w:r>
      <w:r w:rsidR="00DC22EC" w:rsidRPr="00F02105">
        <w:rPr>
          <w:rFonts w:cstheme="minorHAnsi"/>
          <w:sz w:val="22"/>
          <w:szCs w:val="22"/>
        </w:rPr>
        <w:t xml:space="preserve"> resistance (AMR)</w:t>
      </w:r>
      <w:r w:rsidR="002F6E1E" w:rsidRPr="00F02105">
        <w:rPr>
          <w:rFonts w:cstheme="minorHAnsi"/>
          <w:sz w:val="22"/>
          <w:szCs w:val="22"/>
        </w:rPr>
        <w:t>, which is a growing concern</w:t>
      </w:r>
      <w:r w:rsidR="00CE4741" w:rsidRPr="00F02105">
        <w:rPr>
          <w:rFonts w:cstheme="minorHAnsi"/>
          <w:sz w:val="22"/>
          <w:szCs w:val="22"/>
        </w:rPr>
        <w:t>.</w:t>
      </w:r>
      <w:r w:rsidR="00DD4305" w:rsidRPr="00F02105">
        <w:rPr>
          <w:rFonts w:cstheme="minorHAnsi"/>
          <w:sz w:val="22"/>
          <w:szCs w:val="22"/>
        </w:rPr>
        <w:t xml:space="preserve"> </w:t>
      </w:r>
    </w:p>
    <w:p w14:paraId="1AC94C68" w14:textId="4C9B2833" w:rsidR="00782B14" w:rsidRPr="00F02105" w:rsidRDefault="00F3041C" w:rsidP="00F02105">
      <w:pPr>
        <w:rPr>
          <w:rFonts w:cstheme="minorHAnsi"/>
          <w:b/>
          <w:bCs/>
          <w:iCs/>
          <w:sz w:val="22"/>
          <w:szCs w:val="22"/>
          <w:lang w:val="en-GB"/>
        </w:rPr>
      </w:pPr>
      <w:r w:rsidRPr="00F02105">
        <w:rPr>
          <w:rFonts w:cstheme="minorHAnsi"/>
          <w:b/>
          <w:sz w:val="22"/>
          <w:szCs w:val="22"/>
        </w:rPr>
        <w:t>Method:</w:t>
      </w:r>
      <w:r w:rsidRPr="00F02105">
        <w:rPr>
          <w:rFonts w:cstheme="minorHAnsi"/>
          <w:sz w:val="22"/>
          <w:szCs w:val="22"/>
        </w:rPr>
        <w:t xml:space="preserve"> </w:t>
      </w:r>
      <w:r w:rsidR="002F6E1E" w:rsidRPr="00F02105">
        <w:rPr>
          <w:rFonts w:cstheme="minorHAnsi"/>
          <w:sz w:val="22"/>
          <w:szCs w:val="22"/>
        </w:rPr>
        <w:t>A</w:t>
      </w:r>
      <w:r w:rsidR="00DD4305" w:rsidRPr="00F02105">
        <w:rPr>
          <w:rFonts w:cstheme="minorHAnsi"/>
          <w:sz w:val="22"/>
          <w:szCs w:val="22"/>
        </w:rPr>
        <w:t xml:space="preserve"> repeated </w:t>
      </w:r>
      <w:r w:rsidR="00DD4305" w:rsidRPr="00F02105">
        <w:rPr>
          <w:rFonts w:cstheme="minorHAnsi"/>
          <w:sz w:val="22"/>
          <w:szCs w:val="22"/>
          <w:lang w:val="en-GB"/>
        </w:rPr>
        <w:t xml:space="preserve">point prevalence survey </w:t>
      </w:r>
      <w:r w:rsidR="004204D2" w:rsidRPr="00F02105">
        <w:rPr>
          <w:rFonts w:cstheme="minorHAnsi"/>
          <w:sz w:val="22"/>
          <w:szCs w:val="22"/>
          <w:lang w:val="en-GB"/>
        </w:rPr>
        <w:t xml:space="preserve">(PPS) </w:t>
      </w:r>
      <w:r w:rsidR="00DD4305" w:rsidRPr="00F02105">
        <w:rPr>
          <w:rFonts w:cstheme="minorHAnsi"/>
          <w:sz w:val="22"/>
          <w:szCs w:val="22"/>
        </w:rPr>
        <w:t>was</w:t>
      </w:r>
      <w:r w:rsidR="00957FA2" w:rsidRPr="00F02105">
        <w:rPr>
          <w:rFonts w:cstheme="minorHAnsi"/>
          <w:sz w:val="22"/>
          <w:szCs w:val="22"/>
        </w:rPr>
        <w:t xml:space="preserve"> conducted</w:t>
      </w:r>
      <w:r w:rsidR="00DD4305" w:rsidRPr="00F02105">
        <w:rPr>
          <w:rFonts w:cstheme="minorHAnsi"/>
          <w:sz w:val="22"/>
          <w:szCs w:val="22"/>
        </w:rPr>
        <w:t xml:space="preserve"> to </w:t>
      </w:r>
      <w:r w:rsidR="00DD4305" w:rsidRPr="00F02105">
        <w:rPr>
          <w:rFonts w:cstheme="minorHAnsi"/>
          <w:sz w:val="22"/>
          <w:szCs w:val="22"/>
          <w:lang w:val="en-GB"/>
        </w:rPr>
        <w:t xml:space="preserve">assess the pattern of antimicrobial prescribing in </w:t>
      </w:r>
      <w:r w:rsidR="0062048A" w:rsidRPr="00F02105">
        <w:rPr>
          <w:rFonts w:cstheme="minorHAnsi"/>
          <w:sz w:val="22"/>
          <w:szCs w:val="22"/>
          <w:lang w:val="en-GB"/>
        </w:rPr>
        <w:t xml:space="preserve">a </w:t>
      </w:r>
      <w:r w:rsidR="00DD4305" w:rsidRPr="00F02105">
        <w:rPr>
          <w:rFonts w:cstheme="minorHAnsi"/>
          <w:sz w:val="22"/>
          <w:szCs w:val="22"/>
          <w:lang w:val="en-GB"/>
        </w:rPr>
        <w:t xml:space="preserve">specialized cancer care hospital </w:t>
      </w:r>
      <w:r w:rsidR="0062048A" w:rsidRPr="00F02105">
        <w:rPr>
          <w:rFonts w:cstheme="minorHAnsi"/>
          <w:sz w:val="22"/>
          <w:szCs w:val="22"/>
          <w:lang w:val="en-GB"/>
        </w:rPr>
        <w:t xml:space="preserve">in </w:t>
      </w:r>
      <w:r w:rsidR="00DD4305" w:rsidRPr="00F02105">
        <w:rPr>
          <w:rFonts w:cstheme="minorHAnsi"/>
          <w:sz w:val="22"/>
          <w:szCs w:val="22"/>
          <w:lang w:val="en-GB"/>
        </w:rPr>
        <w:t>Pakistan</w:t>
      </w:r>
      <w:r w:rsidR="0062048A" w:rsidRPr="00F02105">
        <w:rPr>
          <w:rFonts w:cstheme="minorHAnsi"/>
          <w:sz w:val="22"/>
          <w:szCs w:val="22"/>
        </w:rPr>
        <w:t xml:space="preserve"> </w:t>
      </w:r>
      <w:r w:rsidR="00DD4305" w:rsidRPr="00F02105">
        <w:rPr>
          <w:rFonts w:cstheme="minorHAnsi"/>
          <w:sz w:val="22"/>
          <w:szCs w:val="22"/>
        </w:rPr>
        <w:t xml:space="preserve">using the methodology employed by </w:t>
      </w:r>
      <w:r w:rsidR="0062048A" w:rsidRPr="00F02105">
        <w:rPr>
          <w:rFonts w:cstheme="minorHAnsi"/>
          <w:sz w:val="22"/>
          <w:szCs w:val="22"/>
        </w:rPr>
        <w:t xml:space="preserve">the </w:t>
      </w:r>
      <w:r w:rsidR="00DD4305" w:rsidRPr="00F02105">
        <w:rPr>
          <w:rFonts w:cstheme="minorHAnsi"/>
          <w:sz w:val="22"/>
          <w:szCs w:val="22"/>
        </w:rPr>
        <w:t xml:space="preserve">European Centre of Disease </w:t>
      </w:r>
      <w:r w:rsidR="0062048A" w:rsidRPr="00F02105">
        <w:rPr>
          <w:rFonts w:cstheme="minorHAnsi"/>
          <w:sz w:val="22"/>
          <w:szCs w:val="22"/>
        </w:rPr>
        <w:t>P</w:t>
      </w:r>
      <w:r w:rsidR="00DD4305" w:rsidRPr="00F02105">
        <w:rPr>
          <w:rFonts w:cstheme="minorHAnsi"/>
          <w:sz w:val="22"/>
          <w:szCs w:val="22"/>
        </w:rPr>
        <w:t xml:space="preserve">revention and </w:t>
      </w:r>
      <w:r w:rsidR="0062048A" w:rsidRPr="00F02105">
        <w:rPr>
          <w:rFonts w:cstheme="minorHAnsi"/>
          <w:sz w:val="22"/>
          <w:szCs w:val="22"/>
        </w:rPr>
        <w:t>C</w:t>
      </w:r>
      <w:r w:rsidR="00DD4305" w:rsidRPr="00F02105">
        <w:rPr>
          <w:rFonts w:cstheme="minorHAnsi"/>
          <w:sz w:val="22"/>
          <w:szCs w:val="22"/>
        </w:rPr>
        <w:t>ontrol.</w:t>
      </w:r>
      <w:r w:rsidR="00DD4305" w:rsidRPr="00F02105">
        <w:rPr>
          <w:rFonts w:cstheme="minorHAnsi"/>
          <w:b/>
          <w:bCs/>
          <w:iCs/>
          <w:sz w:val="22"/>
          <w:szCs w:val="22"/>
          <w:lang w:val="en-GB"/>
        </w:rPr>
        <w:t xml:space="preserve"> </w:t>
      </w:r>
    </w:p>
    <w:p w14:paraId="7D1D30CC" w14:textId="622540D8" w:rsidR="00AE6261" w:rsidRPr="00F02105" w:rsidRDefault="00782B14" w:rsidP="00F02105">
      <w:pPr>
        <w:rPr>
          <w:rFonts w:cstheme="minorHAnsi"/>
          <w:sz w:val="22"/>
          <w:szCs w:val="22"/>
        </w:rPr>
      </w:pPr>
      <w:r w:rsidRPr="00F02105">
        <w:rPr>
          <w:rFonts w:cstheme="minorHAnsi"/>
          <w:b/>
          <w:bCs/>
          <w:iCs/>
          <w:sz w:val="22"/>
          <w:szCs w:val="22"/>
          <w:lang w:val="en-GB"/>
        </w:rPr>
        <w:t xml:space="preserve">Results: </w:t>
      </w:r>
      <w:r w:rsidR="00DD4305" w:rsidRPr="00F02105">
        <w:rPr>
          <w:rFonts w:cstheme="minorHAnsi"/>
          <w:sz w:val="22"/>
          <w:szCs w:val="22"/>
        </w:rPr>
        <w:t xml:space="preserve">Out of 313 hospitalized patients, 156 (49.8%) were </w:t>
      </w:r>
      <w:r w:rsidR="002F6E1E" w:rsidRPr="00F02105">
        <w:rPr>
          <w:rFonts w:cstheme="minorHAnsi"/>
          <w:sz w:val="22"/>
          <w:szCs w:val="22"/>
        </w:rPr>
        <w:t>prescribed</w:t>
      </w:r>
      <w:r w:rsidR="00DD4305" w:rsidRPr="00F02105">
        <w:rPr>
          <w:rFonts w:cstheme="minorHAnsi"/>
          <w:sz w:val="22"/>
          <w:szCs w:val="22"/>
        </w:rPr>
        <w:t xml:space="preserve"> one or more antimicrobials</w:t>
      </w:r>
      <w:r w:rsidR="00993810" w:rsidRPr="00F02105">
        <w:rPr>
          <w:rFonts w:cstheme="minorHAnsi"/>
          <w:sz w:val="22"/>
          <w:szCs w:val="22"/>
        </w:rPr>
        <w:t>, 82 (50.9) in 2017 and 74 (48.7) in 2018</w:t>
      </w:r>
      <w:r w:rsidR="00DD4305" w:rsidRPr="00F02105">
        <w:rPr>
          <w:rFonts w:cstheme="minorHAnsi"/>
          <w:sz w:val="22"/>
          <w:szCs w:val="22"/>
        </w:rPr>
        <w:t>.</w:t>
      </w:r>
      <w:r w:rsidR="009F26C5" w:rsidRPr="00F02105">
        <w:rPr>
          <w:rFonts w:cstheme="minorHAnsi"/>
          <w:sz w:val="22"/>
          <w:szCs w:val="22"/>
        </w:rPr>
        <w:t xml:space="preserve"> The average bed occupancy in the hospital was 80.3%.</w:t>
      </w:r>
      <w:r w:rsidR="00DD4305" w:rsidRPr="00F02105">
        <w:rPr>
          <w:rFonts w:cstheme="minorHAnsi"/>
          <w:sz w:val="22"/>
          <w:szCs w:val="22"/>
        </w:rPr>
        <w:t xml:space="preserve"> </w:t>
      </w:r>
      <w:r w:rsidR="00D44984" w:rsidRPr="00F02105">
        <w:rPr>
          <w:rFonts w:cstheme="minorHAnsi"/>
          <w:bCs/>
          <w:sz w:val="22"/>
          <w:szCs w:val="22"/>
        </w:rPr>
        <w:t>F</w:t>
      </w:r>
      <w:r w:rsidR="00D44984" w:rsidRPr="00F02105">
        <w:rPr>
          <w:rFonts w:cstheme="minorHAnsi"/>
          <w:sz w:val="22"/>
          <w:szCs w:val="22"/>
        </w:rPr>
        <w:t xml:space="preserve">ever in </w:t>
      </w:r>
      <w:r w:rsidR="00D44984" w:rsidRPr="00F02105">
        <w:rPr>
          <w:rFonts w:cstheme="minorHAnsi"/>
          <w:bCs/>
          <w:sz w:val="22"/>
          <w:szCs w:val="22"/>
        </w:rPr>
        <w:t>n</w:t>
      </w:r>
      <w:r w:rsidR="00D44984" w:rsidRPr="00F02105">
        <w:rPr>
          <w:rFonts w:cstheme="minorHAnsi"/>
          <w:sz w:val="22"/>
          <w:szCs w:val="22"/>
        </w:rPr>
        <w:t>eutropenic patient</w:t>
      </w:r>
      <w:r w:rsidR="0062048A" w:rsidRPr="00F02105">
        <w:rPr>
          <w:rFonts w:cstheme="minorHAnsi"/>
          <w:sz w:val="22"/>
          <w:szCs w:val="22"/>
        </w:rPr>
        <w:t>s</w:t>
      </w:r>
      <w:r w:rsidR="00D44984" w:rsidRPr="00F02105">
        <w:rPr>
          <w:rFonts w:cstheme="minorHAnsi"/>
          <w:sz w:val="22"/>
          <w:szCs w:val="22"/>
        </w:rPr>
        <w:t xml:space="preserve"> (</w:t>
      </w:r>
      <w:r w:rsidR="00D44984" w:rsidRPr="00F02105">
        <w:rPr>
          <w:rFonts w:eastAsia="Times New Roman" w:cstheme="minorHAnsi"/>
          <w:sz w:val="22"/>
          <w:szCs w:val="22"/>
        </w:rPr>
        <w:t>20.2</w:t>
      </w:r>
      <w:r w:rsidR="00D44984" w:rsidRPr="00F02105">
        <w:rPr>
          <w:rFonts w:cstheme="minorHAnsi"/>
          <w:sz w:val="22"/>
          <w:szCs w:val="22"/>
        </w:rPr>
        <w:t xml:space="preserve">%), </w:t>
      </w:r>
      <w:r w:rsidR="00D44984" w:rsidRPr="00F02105">
        <w:rPr>
          <w:rFonts w:eastAsia="Times New Roman" w:cstheme="minorHAnsi"/>
          <w:sz w:val="22"/>
          <w:szCs w:val="22"/>
        </w:rPr>
        <w:t>lower respiratory tract infection</w:t>
      </w:r>
      <w:r w:rsidR="0062048A" w:rsidRPr="00F02105">
        <w:rPr>
          <w:rFonts w:eastAsia="Times New Roman" w:cstheme="minorHAnsi"/>
          <w:sz w:val="22"/>
          <w:szCs w:val="22"/>
        </w:rPr>
        <w:t>s</w:t>
      </w:r>
      <w:r w:rsidR="00D44984" w:rsidRPr="00F02105">
        <w:rPr>
          <w:rFonts w:cstheme="minorHAnsi"/>
          <w:sz w:val="22"/>
          <w:szCs w:val="22"/>
        </w:rPr>
        <w:t xml:space="preserve"> (</w:t>
      </w:r>
      <w:r w:rsidR="00D44984" w:rsidRPr="00F02105">
        <w:rPr>
          <w:rFonts w:eastAsia="Times New Roman" w:cstheme="minorHAnsi"/>
          <w:sz w:val="22"/>
          <w:szCs w:val="22"/>
        </w:rPr>
        <w:t>17.8</w:t>
      </w:r>
      <w:r w:rsidR="00D44984" w:rsidRPr="00F02105">
        <w:rPr>
          <w:rFonts w:cstheme="minorHAnsi"/>
          <w:sz w:val="22"/>
          <w:szCs w:val="22"/>
        </w:rPr>
        <w:t xml:space="preserve">%), and </w:t>
      </w:r>
      <w:r w:rsidR="00D44984" w:rsidRPr="00F02105">
        <w:rPr>
          <w:rFonts w:eastAsia="Times New Roman" w:cstheme="minorHAnsi"/>
          <w:sz w:val="22"/>
          <w:szCs w:val="22"/>
        </w:rPr>
        <w:t>sepsis</w:t>
      </w:r>
      <w:r w:rsidR="00D44984" w:rsidRPr="00F02105">
        <w:rPr>
          <w:rFonts w:cstheme="minorHAnsi"/>
          <w:sz w:val="22"/>
          <w:szCs w:val="22"/>
        </w:rPr>
        <w:t xml:space="preserve"> (</w:t>
      </w:r>
      <w:r w:rsidR="00D44984" w:rsidRPr="00F02105">
        <w:rPr>
          <w:rFonts w:eastAsia="Times New Roman" w:cstheme="minorHAnsi"/>
          <w:sz w:val="22"/>
          <w:szCs w:val="22"/>
        </w:rPr>
        <w:t>14.9</w:t>
      </w:r>
      <w:r w:rsidR="00D44984" w:rsidRPr="00F02105">
        <w:rPr>
          <w:rFonts w:cstheme="minorHAnsi"/>
          <w:sz w:val="22"/>
          <w:szCs w:val="22"/>
        </w:rPr>
        <w:t xml:space="preserve">%) were </w:t>
      </w:r>
      <w:r w:rsidR="002F6E1E" w:rsidRPr="00F02105">
        <w:rPr>
          <w:rFonts w:cstheme="minorHAnsi"/>
          <w:sz w:val="22"/>
          <w:szCs w:val="22"/>
        </w:rPr>
        <w:t xml:space="preserve">the </w:t>
      </w:r>
      <w:r w:rsidR="00D44984" w:rsidRPr="00F02105">
        <w:rPr>
          <w:rFonts w:cstheme="minorHAnsi"/>
          <w:sz w:val="22"/>
          <w:szCs w:val="22"/>
        </w:rPr>
        <w:t xml:space="preserve">three most common clinical indications. The total number of prescribed antimicrobials was 242, of whom, 41 (16.9%) were given orally and 201 (83.1%) were given parenterally. The most commonly used antimicrobials were </w:t>
      </w:r>
      <w:r w:rsidR="004461D8" w:rsidRPr="00F02105">
        <w:rPr>
          <w:rFonts w:eastAsia="Times New Roman" w:cstheme="minorHAnsi"/>
          <w:sz w:val="22"/>
          <w:szCs w:val="22"/>
        </w:rPr>
        <w:t>piperacillin plus</w:t>
      </w:r>
      <w:r w:rsidR="00D44984" w:rsidRPr="00F02105">
        <w:rPr>
          <w:rFonts w:eastAsia="Times New Roman" w:cstheme="minorHAnsi"/>
          <w:sz w:val="22"/>
          <w:szCs w:val="22"/>
        </w:rPr>
        <w:t xml:space="preserve"> enzyme inhibitor </w:t>
      </w:r>
      <w:r w:rsidR="00D44984" w:rsidRPr="00F02105">
        <w:rPr>
          <w:rFonts w:cstheme="minorHAnsi"/>
          <w:sz w:val="22"/>
          <w:szCs w:val="22"/>
        </w:rPr>
        <w:t xml:space="preserve">(31.8%), </w:t>
      </w:r>
      <w:r w:rsidR="00D44984" w:rsidRPr="00F02105">
        <w:rPr>
          <w:rFonts w:eastAsia="Times New Roman" w:cstheme="minorHAnsi"/>
          <w:sz w:val="22"/>
          <w:szCs w:val="22"/>
        </w:rPr>
        <w:t>meropenem (7.9%),</w:t>
      </w:r>
      <w:r w:rsidR="00D44984" w:rsidRPr="00F02105">
        <w:rPr>
          <w:rFonts w:cstheme="minorHAnsi"/>
          <w:sz w:val="22"/>
          <w:szCs w:val="22"/>
        </w:rPr>
        <w:t xml:space="preserve"> ceftriaxone (6.2%) and </w:t>
      </w:r>
      <w:r w:rsidR="00D44984" w:rsidRPr="00F02105">
        <w:rPr>
          <w:rFonts w:eastAsia="Times New Roman" w:cstheme="minorHAnsi"/>
          <w:sz w:val="22"/>
          <w:szCs w:val="22"/>
        </w:rPr>
        <w:t>vancomycin</w:t>
      </w:r>
      <w:r w:rsidR="00D44984" w:rsidRPr="00F02105">
        <w:rPr>
          <w:rFonts w:cstheme="minorHAnsi"/>
          <w:sz w:val="22"/>
          <w:szCs w:val="22"/>
        </w:rPr>
        <w:t xml:space="preserve"> (6.2%). </w:t>
      </w:r>
      <w:r w:rsidR="00DD4305" w:rsidRPr="00F02105">
        <w:rPr>
          <w:rFonts w:cstheme="minorHAnsi"/>
          <w:sz w:val="22"/>
          <w:szCs w:val="22"/>
        </w:rPr>
        <w:t xml:space="preserve">Of the total prescribed antimicrobials, 42 (17.3%) antimicrobials were used in surgical departments, </w:t>
      </w:r>
      <w:r w:rsidR="00AE6261" w:rsidRPr="00F02105">
        <w:rPr>
          <w:rFonts w:cstheme="minorHAnsi"/>
          <w:sz w:val="22"/>
          <w:szCs w:val="22"/>
        </w:rPr>
        <w:t xml:space="preserve">89 (36.8) </w:t>
      </w:r>
      <w:r w:rsidR="00DD4305" w:rsidRPr="00F02105">
        <w:rPr>
          <w:rFonts w:cstheme="minorHAnsi"/>
          <w:sz w:val="22"/>
          <w:szCs w:val="22"/>
        </w:rPr>
        <w:t xml:space="preserve">in adult medical departments, 73 (30.1%) in pediatric medical departments and </w:t>
      </w:r>
      <w:r w:rsidR="00AE6261" w:rsidRPr="00F02105">
        <w:rPr>
          <w:rFonts w:cstheme="minorHAnsi"/>
          <w:sz w:val="22"/>
          <w:szCs w:val="22"/>
        </w:rPr>
        <w:t>38 (15.7)</w:t>
      </w:r>
      <w:r w:rsidR="00DD4305" w:rsidRPr="00F02105">
        <w:rPr>
          <w:rFonts w:cstheme="minorHAnsi"/>
          <w:sz w:val="22"/>
          <w:szCs w:val="22"/>
        </w:rPr>
        <w:t xml:space="preserve"> </w:t>
      </w:r>
      <w:r w:rsidR="004D74C9" w:rsidRPr="00F02105">
        <w:rPr>
          <w:rFonts w:cstheme="minorHAnsi"/>
          <w:sz w:val="22"/>
          <w:szCs w:val="22"/>
        </w:rPr>
        <w:t xml:space="preserve">in </w:t>
      </w:r>
      <w:r w:rsidR="003E3687">
        <w:rPr>
          <w:rFonts w:cstheme="minorHAnsi"/>
          <w:sz w:val="22"/>
          <w:szCs w:val="22"/>
        </w:rPr>
        <w:t>the intensive care unit (</w:t>
      </w:r>
      <w:r w:rsidR="004D74C9" w:rsidRPr="00F02105">
        <w:rPr>
          <w:rFonts w:cstheme="minorHAnsi"/>
          <w:sz w:val="22"/>
          <w:szCs w:val="22"/>
        </w:rPr>
        <w:t>ICU</w:t>
      </w:r>
      <w:r w:rsidR="003E3687">
        <w:rPr>
          <w:rFonts w:cstheme="minorHAnsi"/>
          <w:sz w:val="22"/>
          <w:szCs w:val="22"/>
        </w:rPr>
        <w:t>)</w:t>
      </w:r>
      <w:r w:rsidR="004D74C9" w:rsidRPr="00F02105">
        <w:rPr>
          <w:rFonts w:cstheme="minorHAnsi"/>
          <w:sz w:val="22"/>
          <w:szCs w:val="22"/>
        </w:rPr>
        <w:t>.</w:t>
      </w:r>
      <w:r w:rsidR="00DD4305" w:rsidRPr="00F02105">
        <w:rPr>
          <w:rFonts w:cstheme="minorHAnsi"/>
          <w:sz w:val="22"/>
          <w:szCs w:val="22"/>
        </w:rPr>
        <w:t xml:space="preserve"> In addition to these </w:t>
      </w:r>
      <w:proofErr w:type="spellStart"/>
      <w:r w:rsidR="00DD4305" w:rsidRPr="00F02105">
        <w:rPr>
          <w:rFonts w:cstheme="minorHAnsi"/>
          <w:sz w:val="22"/>
          <w:szCs w:val="22"/>
        </w:rPr>
        <w:t>antibacterial</w:t>
      </w:r>
      <w:r w:rsidR="003E3687">
        <w:rPr>
          <w:rFonts w:cstheme="minorHAnsi"/>
          <w:sz w:val="22"/>
          <w:szCs w:val="22"/>
        </w:rPr>
        <w:t>s</w:t>
      </w:r>
      <w:proofErr w:type="spellEnd"/>
      <w:r w:rsidR="00DD4305" w:rsidRPr="00F02105">
        <w:rPr>
          <w:rFonts w:cstheme="minorHAnsi"/>
          <w:sz w:val="22"/>
          <w:szCs w:val="22"/>
        </w:rPr>
        <w:t xml:space="preserve">, </w:t>
      </w:r>
      <w:r w:rsidR="0062048A" w:rsidRPr="00F02105">
        <w:rPr>
          <w:rFonts w:cstheme="minorHAnsi"/>
          <w:sz w:val="22"/>
          <w:szCs w:val="22"/>
        </w:rPr>
        <w:t xml:space="preserve">there was </w:t>
      </w:r>
      <w:r w:rsidR="00DD4305" w:rsidRPr="00F02105">
        <w:rPr>
          <w:rFonts w:cstheme="minorHAnsi"/>
          <w:sz w:val="22"/>
          <w:szCs w:val="22"/>
        </w:rPr>
        <w:t>relatively high use of antiviral</w:t>
      </w:r>
      <w:r w:rsidR="0062048A" w:rsidRPr="00F02105">
        <w:rPr>
          <w:rFonts w:cstheme="minorHAnsi"/>
          <w:sz w:val="22"/>
          <w:szCs w:val="22"/>
        </w:rPr>
        <w:t>s</w:t>
      </w:r>
      <w:r w:rsidR="00DD4305" w:rsidRPr="00F02105">
        <w:rPr>
          <w:rFonts w:cstheme="minorHAnsi"/>
          <w:sz w:val="22"/>
          <w:szCs w:val="22"/>
        </w:rPr>
        <w:t xml:space="preserve"> (acyclovir; 4.1%) and antifungal</w:t>
      </w:r>
      <w:r w:rsidR="0062048A" w:rsidRPr="00F02105">
        <w:rPr>
          <w:rFonts w:cstheme="minorHAnsi"/>
          <w:sz w:val="22"/>
          <w:szCs w:val="22"/>
        </w:rPr>
        <w:t>s</w:t>
      </w:r>
      <w:r w:rsidR="00DD4305" w:rsidRPr="00F02105">
        <w:rPr>
          <w:rFonts w:cstheme="minorHAnsi"/>
          <w:sz w:val="22"/>
          <w:szCs w:val="22"/>
        </w:rPr>
        <w:t xml:space="preserve"> (fluconazole; 3.7%, amphotericin B; 2.9%).</w:t>
      </w:r>
      <w:r w:rsidR="00D44984" w:rsidRPr="00F02105">
        <w:rPr>
          <w:rFonts w:cstheme="minorHAnsi"/>
          <w:sz w:val="22"/>
          <w:szCs w:val="22"/>
        </w:rPr>
        <w:t xml:space="preserve"> </w:t>
      </w:r>
    </w:p>
    <w:p w14:paraId="5C3CA0D6" w14:textId="65A96C06" w:rsidR="004D74C9" w:rsidRDefault="00782B14" w:rsidP="00F02105">
      <w:pPr>
        <w:rPr>
          <w:rFonts w:cstheme="minorHAnsi"/>
          <w:iCs/>
          <w:sz w:val="22"/>
          <w:szCs w:val="22"/>
        </w:rPr>
      </w:pPr>
      <w:r w:rsidRPr="00F02105">
        <w:rPr>
          <w:rFonts w:cstheme="minorHAnsi"/>
          <w:b/>
          <w:sz w:val="22"/>
          <w:szCs w:val="22"/>
        </w:rPr>
        <w:t>Conclusion:</w:t>
      </w:r>
      <w:r w:rsidRPr="00F02105">
        <w:rPr>
          <w:rFonts w:cstheme="minorHAnsi"/>
          <w:sz w:val="22"/>
          <w:szCs w:val="22"/>
        </w:rPr>
        <w:t xml:space="preserve"> </w:t>
      </w:r>
      <w:r w:rsidR="004F722B" w:rsidRPr="00F02105">
        <w:rPr>
          <w:rFonts w:cstheme="minorHAnsi"/>
          <w:sz w:val="22"/>
          <w:szCs w:val="22"/>
        </w:rPr>
        <w:t>The study concluded that b</w:t>
      </w:r>
      <w:r w:rsidR="00D44984" w:rsidRPr="00F02105">
        <w:rPr>
          <w:rFonts w:cstheme="minorHAnsi"/>
          <w:bCs/>
          <w:iCs/>
          <w:sz w:val="22"/>
          <w:szCs w:val="22"/>
          <w:lang w:val="en-GB"/>
        </w:rPr>
        <w:t>road</w:t>
      </w:r>
      <w:r w:rsidR="00E8137A" w:rsidRPr="00F02105">
        <w:rPr>
          <w:rFonts w:cstheme="minorHAnsi"/>
          <w:bCs/>
          <w:iCs/>
          <w:sz w:val="22"/>
          <w:szCs w:val="22"/>
          <w:lang w:val="en-GB"/>
        </w:rPr>
        <w:t>-</w:t>
      </w:r>
      <w:r w:rsidR="00D44984" w:rsidRPr="00F02105">
        <w:rPr>
          <w:rFonts w:cstheme="minorHAnsi"/>
          <w:bCs/>
          <w:iCs/>
          <w:sz w:val="22"/>
          <w:szCs w:val="22"/>
          <w:lang w:val="en-GB"/>
        </w:rPr>
        <w:t xml:space="preserve">spectrum </w:t>
      </w:r>
      <w:r w:rsidR="00406379" w:rsidRPr="00F02105">
        <w:rPr>
          <w:rFonts w:cstheme="minorHAnsi"/>
          <w:bCs/>
          <w:iCs/>
          <w:sz w:val="22"/>
          <w:szCs w:val="22"/>
          <w:lang w:val="en-GB"/>
        </w:rPr>
        <w:t>antimicrobial us</w:t>
      </w:r>
      <w:r w:rsidR="0062048A" w:rsidRPr="00F02105">
        <w:rPr>
          <w:rFonts w:cstheme="minorHAnsi"/>
          <w:bCs/>
          <w:iCs/>
          <w:sz w:val="22"/>
          <w:szCs w:val="22"/>
          <w:lang w:val="en-GB"/>
        </w:rPr>
        <w:t>age</w:t>
      </w:r>
      <w:r w:rsidR="00406379" w:rsidRPr="00F02105">
        <w:rPr>
          <w:rFonts w:cstheme="minorHAnsi"/>
          <w:bCs/>
          <w:iCs/>
          <w:sz w:val="22"/>
          <w:szCs w:val="22"/>
          <w:lang w:val="en-GB"/>
        </w:rPr>
        <w:t xml:space="preserve"> in </w:t>
      </w:r>
      <w:r w:rsidR="00D44984" w:rsidRPr="00F02105">
        <w:rPr>
          <w:rFonts w:cstheme="minorHAnsi"/>
          <w:bCs/>
          <w:iCs/>
          <w:sz w:val="22"/>
          <w:szCs w:val="22"/>
          <w:lang w:val="en-GB"/>
        </w:rPr>
        <w:t>cancer hospital</w:t>
      </w:r>
      <w:r w:rsidR="0062048A" w:rsidRPr="00F02105">
        <w:rPr>
          <w:rFonts w:cstheme="minorHAnsi"/>
          <w:bCs/>
          <w:iCs/>
          <w:sz w:val="22"/>
          <w:szCs w:val="22"/>
          <w:lang w:val="en-GB"/>
        </w:rPr>
        <w:t>s</w:t>
      </w:r>
      <w:r w:rsidR="004461D8" w:rsidRPr="00F02105">
        <w:rPr>
          <w:rFonts w:cstheme="minorHAnsi"/>
          <w:bCs/>
          <w:iCs/>
          <w:sz w:val="22"/>
          <w:szCs w:val="22"/>
          <w:lang w:val="en-GB"/>
        </w:rPr>
        <w:t xml:space="preserve"> </w:t>
      </w:r>
      <w:r w:rsidR="0062048A" w:rsidRPr="00F02105">
        <w:rPr>
          <w:rFonts w:cstheme="minorHAnsi"/>
          <w:bCs/>
          <w:iCs/>
          <w:sz w:val="22"/>
          <w:szCs w:val="22"/>
          <w:lang w:val="en-GB"/>
        </w:rPr>
        <w:t xml:space="preserve">in Pakistan </w:t>
      </w:r>
      <w:r w:rsidR="004461D8" w:rsidRPr="00F02105">
        <w:rPr>
          <w:rFonts w:cstheme="minorHAnsi"/>
          <w:bCs/>
          <w:iCs/>
          <w:sz w:val="22"/>
          <w:szCs w:val="22"/>
          <w:lang w:val="en-GB"/>
        </w:rPr>
        <w:t xml:space="preserve">is </w:t>
      </w:r>
      <w:r w:rsidR="002F6E1E" w:rsidRPr="00F02105">
        <w:rPr>
          <w:rFonts w:cstheme="minorHAnsi"/>
          <w:bCs/>
          <w:iCs/>
          <w:sz w:val="22"/>
          <w:szCs w:val="22"/>
          <w:lang w:val="en-GB"/>
        </w:rPr>
        <w:t>high,</w:t>
      </w:r>
      <w:r w:rsidR="004F722B" w:rsidRPr="00F02105">
        <w:rPr>
          <w:rFonts w:cstheme="minorHAnsi"/>
          <w:bCs/>
          <w:iCs/>
          <w:sz w:val="22"/>
          <w:szCs w:val="22"/>
          <w:lang w:val="en-GB"/>
        </w:rPr>
        <w:t xml:space="preserve"> which can be a risk factor for </w:t>
      </w:r>
      <w:r w:rsidR="008175FF" w:rsidRPr="00F02105">
        <w:rPr>
          <w:rFonts w:cstheme="minorHAnsi"/>
          <w:bCs/>
          <w:iCs/>
          <w:sz w:val="22"/>
          <w:szCs w:val="22"/>
          <w:lang w:val="en-GB"/>
        </w:rPr>
        <w:t xml:space="preserve">the emergence of </w:t>
      </w:r>
      <w:r w:rsidR="0062048A" w:rsidRPr="00F02105">
        <w:rPr>
          <w:rFonts w:cstheme="minorHAnsi"/>
          <w:bCs/>
          <w:iCs/>
          <w:sz w:val="22"/>
          <w:szCs w:val="22"/>
          <w:lang w:val="en-GB"/>
        </w:rPr>
        <w:t>AMR</w:t>
      </w:r>
      <w:r w:rsidR="004F722B" w:rsidRPr="00F02105">
        <w:rPr>
          <w:rFonts w:cstheme="minorHAnsi"/>
          <w:bCs/>
          <w:iCs/>
          <w:sz w:val="22"/>
          <w:szCs w:val="22"/>
          <w:lang w:val="en-GB"/>
        </w:rPr>
        <w:t xml:space="preserve">. </w:t>
      </w:r>
      <w:r w:rsidR="004204D2" w:rsidRPr="00F02105">
        <w:rPr>
          <w:rFonts w:cstheme="minorHAnsi"/>
          <w:iCs/>
          <w:sz w:val="22"/>
          <w:szCs w:val="22"/>
        </w:rPr>
        <w:t xml:space="preserve">Repeated PPS is a fruitful way to maintain </w:t>
      </w:r>
      <w:r w:rsidR="0062048A" w:rsidRPr="00F02105">
        <w:rPr>
          <w:rFonts w:cstheme="minorHAnsi"/>
          <w:iCs/>
          <w:sz w:val="22"/>
          <w:szCs w:val="22"/>
        </w:rPr>
        <w:t xml:space="preserve">a </w:t>
      </w:r>
      <w:r w:rsidR="004204D2" w:rsidRPr="00F02105">
        <w:rPr>
          <w:rFonts w:cstheme="minorHAnsi"/>
          <w:iCs/>
          <w:sz w:val="22"/>
          <w:szCs w:val="22"/>
        </w:rPr>
        <w:t xml:space="preserve">focus on </w:t>
      </w:r>
      <w:r w:rsidR="0062048A" w:rsidRPr="00F02105">
        <w:rPr>
          <w:rFonts w:cstheme="minorHAnsi"/>
          <w:iCs/>
          <w:sz w:val="22"/>
          <w:szCs w:val="22"/>
        </w:rPr>
        <w:t xml:space="preserve">inappropriate </w:t>
      </w:r>
      <w:r w:rsidR="001D64CE" w:rsidRPr="00F02105">
        <w:rPr>
          <w:rFonts w:cstheme="minorHAnsi"/>
          <w:iCs/>
          <w:sz w:val="22"/>
          <w:szCs w:val="22"/>
        </w:rPr>
        <w:t>antimicrobial use</w:t>
      </w:r>
      <w:r w:rsidR="002F6E1E" w:rsidRPr="00F02105">
        <w:rPr>
          <w:rFonts w:cstheme="minorHAnsi"/>
          <w:iCs/>
          <w:sz w:val="22"/>
          <w:szCs w:val="22"/>
        </w:rPr>
        <w:t xml:space="preserve"> and </w:t>
      </w:r>
      <w:r w:rsidR="003E3687" w:rsidRPr="00F02105">
        <w:rPr>
          <w:rFonts w:cstheme="minorHAnsi"/>
          <w:iCs/>
          <w:sz w:val="22"/>
          <w:szCs w:val="22"/>
        </w:rPr>
        <w:t>develop pertinent</w:t>
      </w:r>
      <w:r w:rsidR="002F6E1E" w:rsidRPr="00F02105">
        <w:rPr>
          <w:rFonts w:cstheme="minorHAnsi"/>
          <w:iCs/>
          <w:sz w:val="22"/>
          <w:szCs w:val="22"/>
        </w:rPr>
        <w:t xml:space="preserve"> </w:t>
      </w:r>
      <w:r w:rsidR="004204D2" w:rsidRPr="00F02105">
        <w:rPr>
          <w:rFonts w:cstheme="minorHAnsi"/>
          <w:iCs/>
          <w:sz w:val="22"/>
          <w:szCs w:val="22"/>
        </w:rPr>
        <w:t>inter</w:t>
      </w:r>
      <w:r w:rsidR="003E3687">
        <w:rPr>
          <w:rFonts w:cstheme="minorHAnsi"/>
          <w:iCs/>
          <w:sz w:val="22"/>
          <w:szCs w:val="22"/>
        </w:rPr>
        <w:t xml:space="preserve">vention programs </w:t>
      </w:r>
      <w:proofErr w:type="spellStart"/>
      <w:r w:rsidR="003E3687">
        <w:rPr>
          <w:rFonts w:cstheme="minorHAnsi"/>
          <w:iCs/>
          <w:sz w:val="22"/>
          <w:szCs w:val="22"/>
        </w:rPr>
        <w:t>targeteing</w:t>
      </w:r>
      <w:proofErr w:type="spellEnd"/>
      <w:r w:rsidR="004204D2" w:rsidRPr="00F02105">
        <w:rPr>
          <w:rFonts w:cstheme="minorHAnsi"/>
          <w:iCs/>
          <w:sz w:val="22"/>
          <w:szCs w:val="22"/>
        </w:rPr>
        <w:t xml:space="preserve"> specific issues</w:t>
      </w:r>
      <w:r w:rsidR="0062048A" w:rsidRPr="00F02105">
        <w:rPr>
          <w:rFonts w:cstheme="minorHAnsi"/>
          <w:iCs/>
          <w:sz w:val="22"/>
          <w:szCs w:val="22"/>
        </w:rPr>
        <w:t xml:space="preserve"> to improve future use</w:t>
      </w:r>
      <w:r w:rsidR="004204D2" w:rsidRPr="00F02105">
        <w:rPr>
          <w:rFonts w:cstheme="minorHAnsi"/>
          <w:iCs/>
          <w:sz w:val="22"/>
          <w:szCs w:val="22"/>
        </w:rPr>
        <w:t>.</w:t>
      </w:r>
    </w:p>
    <w:p w14:paraId="3FF7BD34" w14:textId="77777777" w:rsidR="00F02105" w:rsidRPr="00F02105" w:rsidRDefault="00F02105" w:rsidP="00F02105">
      <w:pPr>
        <w:rPr>
          <w:rFonts w:cstheme="minorHAnsi"/>
          <w:iCs/>
          <w:sz w:val="22"/>
          <w:szCs w:val="22"/>
        </w:rPr>
      </w:pPr>
    </w:p>
    <w:p w14:paraId="23C7058A" w14:textId="5E4A0C9D" w:rsidR="00406379" w:rsidRPr="00F02105" w:rsidRDefault="004D74C9" w:rsidP="00F02105">
      <w:pPr>
        <w:rPr>
          <w:rFonts w:cstheme="minorHAnsi"/>
          <w:bCs/>
          <w:iCs/>
          <w:sz w:val="22"/>
          <w:szCs w:val="22"/>
          <w:lang w:val="en-GB"/>
        </w:rPr>
      </w:pPr>
      <w:r w:rsidRPr="00F02105">
        <w:rPr>
          <w:rFonts w:cstheme="minorHAnsi"/>
          <w:b/>
          <w:iCs/>
          <w:sz w:val="22"/>
          <w:szCs w:val="22"/>
        </w:rPr>
        <w:t>Keywords:</w:t>
      </w:r>
      <w:r w:rsidR="00F02105">
        <w:rPr>
          <w:rFonts w:cstheme="minorHAnsi"/>
          <w:iCs/>
          <w:sz w:val="22"/>
          <w:szCs w:val="22"/>
        </w:rPr>
        <w:t xml:space="preserve"> Point Prevalence Survey; Cancer;</w:t>
      </w:r>
      <w:r w:rsidRPr="00F02105">
        <w:rPr>
          <w:rFonts w:cstheme="minorHAnsi"/>
          <w:iCs/>
          <w:sz w:val="22"/>
          <w:szCs w:val="22"/>
        </w:rPr>
        <w:t xml:space="preserve"> Antimicrobial Use</w:t>
      </w:r>
      <w:r w:rsidR="00F02105">
        <w:rPr>
          <w:rFonts w:cstheme="minorHAnsi"/>
          <w:iCs/>
          <w:sz w:val="22"/>
          <w:szCs w:val="22"/>
        </w:rPr>
        <w:t>;</w:t>
      </w:r>
      <w:r w:rsidR="00927D1E" w:rsidRPr="00F02105">
        <w:rPr>
          <w:rFonts w:cstheme="minorHAnsi"/>
          <w:iCs/>
          <w:sz w:val="22"/>
          <w:szCs w:val="22"/>
        </w:rPr>
        <w:t xml:space="preserve"> Pakistan</w:t>
      </w:r>
      <w:r w:rsidR="00F02105">
        <w:rPr>
          <w:rFonts w:cstheme="minorHAnsi"/>
          <w:iCs/>
          <w:sz w:val="22"/>
          <w:szCs w:val="22"/>
        </w:rPr>
        <w:t>;</w:t>
      </w:r>
      <w:r w:rsidR="00E3306D" w:rsidRPr="00F02105">
        <w:rPr>
          <w:rFonts w:cstheme="minorHAnsi"/>
          <w:iCs/>
          <w:sz w:val="22"/>
          <w:szCs w:val="22"/>
        </w:rPr>
        <w:t xml:space="preserve"> Antimicrobial Resistance </w:t>
      </w:r>
      <w:r w:rsidR="00406379" w:rsidRPr="00F02105">
        <w:rPr>
          <w:rFonts w:cstheme="minorHAnsi"/>
          <w:noProof/>
          <w:sz w:val="22"/>
          <w:szCs w:val="22"/>
        </w:rPr>
        <w:br w:type="page"/>
      </w:r>
    </w:p>
    <w:p w14:paraId="252C463E" w14:textId="5A466BAF" w:rsidR="00406379" w:rsidRPr="00F02105" w:rsidRDefault="003E3687" w:rsidP="00F02105">
      <w:pPr>
        <w:autoSpaceDE w:val="0"/>
        <w:autoSpaceDN w:val="0"/>
        <w:adjustRightInd w:val="0"/>
        <w:rPr>
          <w:rFonts w:cstheme="minorHAnsi"/>
          <w:b/>
          <w:bCs/>
          <w:sz w:val="22"/>
          <w:szCs w:val="22"/>
        </w:rPr>
      </w:pPr>
      <w:r w:rsidRPr="00F02105">
        <w:rPr>
          <w:rFonts w:cstheme="minorHAnsi"/>
          <w:b/>
          <w:bCs/>
          <w:sz w:val="22"/>
          <w:szCs w:val="22"/>
        </w:rPr>
        <w:lastRenderedPageBreak/>
        <w:t>Introduction</w:t>
      </w:r>
    </w:p>
    <w:p w14:paraId="2E8F7A76" w14:textId="24D65D71" w:rsidR="00406379" w:rsidRPr="00F02105" w:rsidRDefault="00406379" w:rsidP="00F02105">
      <w:pPr>
        <w:ind w:firstLine="720"/>
        <w:rPr>
          <w:rFonts w:cstheme="minorHAnsi"/>
          <w:sz w:val="22"/>
          <w:szCs w:val="22"/>
        </w:rPr>
      </w:pPr>
    </w:p>
    <w:p w14:paraId="0BC57656" w14:textId="3E0AA4A1" w:rsidR="00740DB8" w:rsidRPr="00F02105" w:rsidRDefault="00740DB8" w:rsidP="00F02105">
      <w:pPr>
        <w:rPr>
          <w:rFonts w:cstheme="minorHAnsi"/>
          <w:sz w:val="22"/>
          <w:szCs w:val="22"/>
        </w:rPr>
      </w:pPr>
      <w:r w:rsidRPr="00F02105">
        <w:rPr>
          <w:rFonts w:cstheme="minorHAnsi"/>
          <w:sz w:val="22"/>
          <w:szCs w:val="22"/>
        </w:rPr>
        <w:t>The extensive use of broad</w:t>
      </w:r>
      <w:r w:rsidR="00E8137A" w:rsidRPr="00F02105">
        <w:rPr>
          <w:rFonts w:cstheme="minorHAnsi"/>
          <w:sz w:val="22"/>
          <w:szCs w:val="22"/>
        </w:rPr>
        <w:t>-</w:t>
      </w:r>
      <w:r w:rsidRPr="00F02105">
        <w:rPr>
          <w:rFonts w:cstheme="minorHAnsi"/>
          <w:sz w:val="22"/>
          <w:szCs w:val="22"/>
        </w:rPr>
        <w:t xml:space="preserve">spectrum antimicrobials for immunocompromised patients is common. Unfortunately, </w:t>
      </w:r>
      <w:r w:rsidR="00D011E0" w:rsidRPr="00F02105">
        <w:rPr>
          <w:rFonts w:cstheme="minorHAnsi"/>
          <w:sz w:val="22"/>
          <w:szCs w:val="22"/>
        </w:rPr>
        <w:t xml:space="preserve">the </w:t>
      </w:r>
      <w:r w:rsidRPr="00F02105">
        <w:rPr>
          <w:rFonts w:cstheme="minorHAnsi"/>
          <w:sz w:val="22"/>
          <w:szCs w:val="22"/>
        </w:rPr>
        <w:t xml:space="preserve">overuse </w:t>
      </w:r>
      <w:r w:rsidR="00927D1E" w:rsidRPr="00F02105">
        <w:rPr>
          <w:rFonts w:cstheme="minorHAnsi"/>
          <w:sz w:val="22"/>
          <w:szCs w:val="22"/>
        </w:rPr>
        <w:t xml:space="preserve">of antimicrobials </w:t>
      </w:r>
      <w:r w:rsidRPr="00F02105">
        <w:rPr>
          <w:rFonts w:cstheme="minorHAnsi"/>
          <w:sz w:val="22"/>
          <w:szCs w:val="22"/>
        </w:rPr>
        <w:t xml:space="preserve">leads to </w:t>
      </w:r>
      <w:r w:rsidR="00927D1E" w:rsidRPr="00F02105">
        <w:rPr>
          <w:rFonts w:cstheme="minorHAnsi"/>
          <w:sz w:val="22"/>
          <w:szCs w:val="22"/>
        </w:rPr>
        <w:t>the</w:t>
      </w:r>
      <w:r w:rsidRPr="00F02105">
        <w:rPr>
          <w:rFonts w:cstheme="minorHAnsi"/>
          <w:sz w:val="22"/>
          <w:szCs w:val="22"/>
        </w:rPr>
        <w:t xml:space="preserve"> emergence of resistance </w:t>
      </w:r>
      <w:r w:rsidR="00927D1E" w:rsidRPr="00F02105">
        <w:rPr>
          <w:rFonts w:cstheme="minorHAnsi"/>
          <w:sz w:val="22"/>
          <w:szCs w:val="22"/>
        </w:rPr>
        <w:t xml:space="preserve">which is growing </w:t>
      </w:r>
      <w:r w:rsidRPr="00F02105">
        <w:rPr>
          <w:rFonts w:cstheme="minorHAnsi"/>
          <w:sz w:val="22"/>
          <w:szCs w:val="22"/>
        </w:rPr>
        <w:t xml:space="preserve">exponentially worldwide, </w:t>
      </w:r>
      <w:r w:rsidR="00927D1E" w:rsidRPr="00F02105">
        <w:rPr>
          <w:rFonts w:cstheme="minorHAnsi"/>
          <w:sz w:val="22"/>
          <w:szCs w:val="22"/>
        </w:rPr>
        <w:t xml:space="preserve">potentially </w:t>
      </w:r>
      <w:r w:rsidRPr="00F02105">
        <w:rPr>
          <w:rFonts w:cstheme="minorHAnsi"/>
          <w:sz w:val="22"/>
          <w:szCs w:val="22"/>
        </w:rPr>
        <w:t xml:space="preserve">rendering antimicrobials ineffective </w:t>
      </w:r>
      <w:r w:rsidR="00550DC7" w:rsidRPr="00F02105">
        <w:rPr>
          <w:rFonts w:cstheme="minorHAnsi"/>
          <w:sz w:val="22"/>
          <w:szCs w:val="22"/>
        </w:rPr>
        <w:t xml:space="preserve"> </w:t>
      </w:r>
      <w:r w:rsidR="00550DC7" w:rsidRPr="00F02105">
        <w:rPr>
          <w:rFonts w:cstheme="minorHAnsi"/>
          <w:sz w:val="22"/>
          <w:szCs w:val="22"/>
        </w:rPr>
        <w:fldChar w:fldCharType="begin"/>
      </w:r>
      <w:r w:rsidR="00D011E0" w:rsidRPr="00F02105">
        <w:rPr>
          <w:rFonts w:cstheme="minorHAnsi"/>
          <w:sz w:val="22"/>
          <w:szCs w:val="22"/>
        </w:rPr>
        <w:instrText xml:space="preserve"> ADDIN EN.CITE &lt;EndNote&gt;&lt;Cite&gt;&lt;Author&gt;Saleem&lt;/Author&gt;&lt;Year&gt;2018&lt;/Year&gt;&lt;RecNum&gt;1155&lt;/RecNum&gt;&lt;DisplayText&gt;(1)&lt;/DisplayText&gt;&lt;record&gt;&lt;rec-number&gt;1155&lt;/rec-number&gt;&lt;foreign-keys&gt;&lt;key app="EN" db-id="5partvetxr0t2jeax0q59v5xe5rr9f5apzev"&gt;1155&lt;/key&gt;&lt;/foreign-keys&gt;&lt;ref-type name="Journal Article"&gt;17&lt;/ref-type&gt;&lt;contributors&gt;&lt;authors&gt;&lt;author&gt;Saleem, Zikria&lt;/author&gt;&lt;author&gt;Hassali, Mohamed Azmi&lt;/author&gt;&lt;/authors&gt;&lt;/contributors&gt;&lt;titles&gt;&lt;title&gt;Travellers take heed: Outbreak of extensively drug resistant (XDR) typhoid fever in Pakistan and a warning from the US CDC&lt;/title&gt;&lt;secondary-title&gt;Travel Medicine and Infectious Disease&lt;/secondary-title&gt;&lt;/titles&gt;&lt;periodical&gt;&lt;full-title&gt;Travel Med Infect Dis&lt;/full-title&gt;&lt;abbr-1&gt;Travel medicine and infectious disease&lt;/abbr-1&gt;&lt;/periodical&gt;&lt;dates&gt;&lt;year&gt;2018&lt;/year&gt;&lt;pub-dates&gt;&lt;date&gt;2018/10/16/&lt;/date&gt;&lt;/pub-dates&gt;&lt;/dates&gt;&lt;isbn&gt;1477-8939&lt;/isbn&gt;&lt;urls&gt;&lt;related-urls&gt;&lt;url&gt;http://www.sciencedirect.com/science/article/pii/S1477893918302643&lt;/url&gt;&lt;/related-urls&gt;&lt;/urls&gt;&lt;electronic-resource-num&gt;https://doi.org/10.1016/j.tmaid.2018.10.013&lt;/electronic-resource-num&gt;&lt;/record&gt;&lt;/Cite&gt;&lt;/EndNote&gt;</w:instrText>
      </w:r>
      <w:r w:rsidR="00550DC7" w:rsidRPr="00F02105">
        <w:rPr>
          <w:rFonts w:cstheme="minorHAnsi"/>
          <w:sz w:val="22"/>
          <w:szCs w:val="22"/>
        </w:rPr>
        <w:fldChar w:fldCharType="separate"/>
      </w:r>
      <w:r w:rsidR="00D011E0" w:rsidRPr="00F02105">
        <w:rPr>
          <w:rFonts w:cstheme="minorHAnsi"/>
          <w:noProof/>
          <w:sz w:val="22"/>
          <w:szCs w:val="22"/>
        </w:rPr>
        <w:t>(</w:t>
      </w:r>
      <w:hyperlink w:anchor="_ENREF_1" w:tooltip="Saleem, 2018 #1155" w:history="1">
        <w:r w:rsidR="008A7253" w:rsidRPr="00F02105">
          <w:rPr>
            <w:rFonts w:cstheme="minorHAnsi"/>
            <w:noProof/>
            <w:sz w:val="22"/>
            <w:szCs w:val="22"/>
          </w:rPr>
          <w:t>1</w:t>
        </w:r>
      </w:hyperlink>
      <w:r w:rsidR="00D011E0" w:rsidRPr="00F02105">
        <w:rPr>
          <w:rFonts w:cstheme="minorHAnsi"/>
          <w:noProof/>
          <w:sz w:val="22"/>
          <w:szCs w:val="22"/>
        </w:rPr>
        <w:t>)</w:t>
      </w:r>
      <w:r w:rsidR="00550DC7" w:rsidRPr="00F02105">
        <w:rPr>
          <w:rFonts w:cstheme="minorHAnsi"/>
          <w:sz w:val="22"/>
          <w:szCs w:val="22"/>
        </w:rPr>
        <w:fldChar w:fldCharType="end"/>
      </w:r>
      <w:r w:rsidRPr="00F02105">
        <w:rPr>
          <w:rFonts w:cstheme="minorHAnsi"/>
          <w:sz w:val="22"/>
          <w:szCs w:val="22"/>
        </w:rPr>
        <w:t xml:space="preserve">. </w:t>
      </w:r>
      <w:r w:rsidR="00927D1E" w:rsidRPr="00F02105">
        <w:rPr>
          <w:rFonts w:cstheme="minorHAnsi"/>
          <w:sz w:val="22"/>
          <w:szCs w:val="22"/>
        </w:rPr>
        <w:t>Antimicrobial r</w:t>
      </w:r>
      <w:r w:rsidRPr="00F02105">
        <w:rPr>
          <w:rFonts w:cstheme="minorHAnsi"/>
          <w:sz w:val="22"/>
          <w:szCs w:val="22"/>
        </w:rPr>
        <w:t xml:space="preserve">esistance </w:t>
      </w:r>
      <w:r w:rsidR="00927D1E" w:rsidRPr="00F02105">
        <w:rPr>
          <w:rFonts w:cstheme="minorHAnsi"/>
          <w:sz w:val="22"/>
          <w:szCs w:val="22"/>
        </w:rPr>
        <w:t xml:space="preserve">(AMR) </w:t>
      </w:r>
      <w:r w:rsidRPr="00F02105">
        <w:rPr>
          <w:rFonts w:cstheme="minorHAnsi"/>
          <w:sz w:val="22"/>
          <w:szCs w:val="22"/>
        </w:rPr>
        <w:t xml:space="preserve">is a major hurdle in health care service provision along with </w:t>
      </w:r>
      <w:r w:rsidR="00D011E0" w:rsidRPr="00F02105">
        <w:rPr>
          <w:rFonts w:cstheme="minorHAnsi"/>
          <w:sz w:val="22"/>
          <w:szCs w:val="22"/>
        </w:rPr>
        <w:t>increasing</w:t>
      </w:r>
      <w:r w:rsidRPr="00F02105">
        <w:rPr>
          <w:rFonts w:cstheme="minorHAnsi"/>
          <w:sz w:val="22"/>
          <w:szCs w:val="22"/>
        </w:rPr>
        <w:t xml:space="preserve"> economic implications</w:t>
      </w:r>
      <w:r w:rsidR="00550DC7" w:rsidRPr="00F02105">
        <w:rPr>
          <w:rFonts w:cstheme="minorHAnsi"/>
          <w:sz w:val="22"/>
          <w:szCs w:val="22"/>
        </w:rPr>
        <w:t xml:space="preserve"> </w:t>
      </w:r>
      <w:r w:rsidR="00550DC7" w:rsidRPr="00F02105">
        <w:rPr>
          <w:rFonts w:cstheme="minorHAnsi"/>
          <w:sz w:val="22"/>
          <w:szCs w:val="22"/>
        </w:rPr>
        <w:fldChar w:fldCharType="begin">
          <w:fldData xml:space="preserve">PEVuZE5vdGU+PENpdGU+PEF1dGhvcj5TYWxlZW08L0F1dGhvcj48WWVhcj4yMDE4PC9ZZWFyPjxS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bG9TIG9uZTwvYWJici0xPjwvYWx0LXBlcmlvZGljYWw+PHBhZ2VzPmUwMTg5NjIxPC9wYWdlcz48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ZXJpb2RpY2FsPjxwYWdlcz44MTItODE4PC9wYWdlcz48dm9sdW1lPjIzPC92b2x1bWU+PG51bWJl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</w:fldData>
        </w:fldChar>
      </w:r>
      <w:r w:rsidR="00D011E0" w:rsidRPr="00F02105">
        <w:rPr>
          <w:rFonts w:cstheme="minorHAnsi"/>
          <w:sz w:val="22"/>
          <w:szCs w:val="22"/>
        </w:rPr>
        <w:instrText xml:space="preserve"> ADDIN EN.CITE </w:instrText>
      </w:r>
      <w:r w:rsidR="00D011E0" w:rsidRPr="00F02105">
        <w:rPr>
          <w:rFonts w:cstheme="minorHAnsi"/>
          <w:sz w:val="22"/>
          <w:szCs w:val="22"/>
        </w:rPr>
        <w:fldChar w:fldCharType="begin">
          <w:fldData xml:space="preserve">PEVuZE5vdGU+PENpdGU+PEF1dGhvcj5TYWxlZW08L0F1dGhvcj48WWVhcj4yMDE4PC9ZZWFyPjxS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bG9TIG9uZTwvYWJici0xPjwvYWx0LXBlcmlvZGljYWw+PHBhZ2VzPmUwMTg5NjIxPC9wYWdlcz48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</w:fldData>
        </w:fldChar>
      </w:r>
      <w:r w:rsidR="00D011E0" w:rsidRPr="00F02105">
        <w:rPr>
          <w:rFonts w:cstheme="minorHAnsi"/>
          <w:sz w:val="22"/>
          <w:szCs w:val="22"/>
        </w:rPr>
        <w:instrText xml:space="preserve"> ADDIN EN.CITE.DATA </w:instrText>
      </w:r>
      <w:r w:rsidR="00D011E0" w:rsidRPr="00F02105">
        <w:rPr>
          <w:rFonts w:cstheme="minorHAnsi"/>
          <w:sz w:val="22"/>
          <w:szCs w:val="22"/>
        </w:rPr>
      </w:r>
      <w:r w:rsidR="00D011E0" w:rsidRPr="00F02105">
        <w:rPr>
          <w:rFonts w:cstheme="minorHAnsi"/>
          <w:sz w:val="22"/>
          <w:szCs w:val="22"/>
        </w:rPr>
        <w:fldChar w:fldCharType="end"/>
      </w:r>
      <w:r w:rsidR="00550DC7" w:rsidRPr="00F02105">
        <w:rPr>
          <w:rFonts w:cstheme="minorHAnsi"/>
          <w:sz w:val="22"/>
          <w:szCs w:val="22"/>
        </w:rPr>
      </w:r>
      <w:r w:rsidR="00550DC7" w:rsidRPr="00F02105">
        <w:rPr>
          <w:rFonts w:cstheme="minorHAnsi"/>
          <w:sz w:val="22"/>
          <w:szCs w:val="22"/>
        </w:rPr>
        <w:fldChar w:fldCharType="separate"/>
      </w:r>
      <w:r w:rsidR="00D011E0" w:rsidRPr="00F02105">
        <w:rPr>
          <w:rFonts w:cstheme="minorHAnsi"/>
          <w:noProof/>
          <w:sz w:val="22"/>
          <w:szCs w:val="22"/>
        </w:rPr>
        <w:t>(</w:t>
      </w:r>
      <w:hyperlink w:anchor="_ENREF_2" w:tooltip="Saleem, 2018 #1151" w:history="1">
        <w:r w:rsidR="008A7253" w:rsidRPr="00F02105">
          <w:rPr>
            <w:rFonts w:cstheme="minorHAnsi"/>
            <w:noProof/>
            <w:sz w:val="22"/>
            <w:szCs w:val="22"/>
          </w:rPr>
          <w:t>2-5</w:t>
        </w:r>
      </w:hyperlink>
      <w:r w:rsidR="00D011E0" w:rsidRPr="00F02105">
        <w:rPr>
          <w:rFonts w:cstheme="minorHAnsi"/>
          <w:noProof/>
          <w:sz w:val="22"/>
          <w:szCs w:val="22"/>
        </w:rPr>
        <w:t>)</w:t>
      </w:r>
      <w:r w:rsidR="00550DC7" w:rsidRPr="00F02105">
        <w:rPr>
          <w:rFonts w:cstheme="minorHAnsi"/>
          <w:sz w:val="22"/>
          <w:szCs w:val="22"/>
        </w:rPr>
        <w:fldChar w:fldCharType="end"/>
      </w:r>
      <w:r w:rsidRPr="00F02105">
        <w:rPr>
          <w:rFonts w:cstheme="minorHAnsi"/>
          <w:sz w:val="22"/>
          <w:szCs w:val="22"/>
        </w:rPr>
        <w:t xml:space="preserve">. </w:t>
      </w:r>
      <w:r w:rsidR="00AC5D25" w:rsidRPr="00F02105">
        <w:rPr>
          <w:rFonts w:cstheme="minorHAnsi"/>
          <w:sz w:val="22"/>
          <w:szCs w:val="22"/>
        </w:rPr>
        <w:t>The prescribing of c</w:t>
      </w:r>
      <w:r w:rsidRPr="00F02105">
        <w:rPr>
          <w:rFonts w:cstheme="minorHAnsi"/>
          <w:sz w:val="22"/>
          <w:szCs w:val="22"/>
        </w:rPr>
        <w:t>olistin</w:t>
      </w:r>
      <w:r w:rsidR="00AC5D25" w:rsidRPr="00F02105">
        <w:rPr>
          <w:rFonts w:cstheme="minorHAnsi"/>
          <w:sz w:val="22"/>
          <w:szCs w:val="22"/>
        </w:rPr>
        <w:t>, which</w:t>
      </w:r>
      <w:r w:rsidRPr="00F02105">
        <w:rPr>
          <w:rFonts w:cstheme="minorHAnsi"/>
          <w:sz w:val="22"/>
          <w:szCs w:val="22"/>
        </w:rPr>
        <w:t xml:space="preserve"> was discovered a century ago</w:t>
      </w:r>
      <w:r w:rsidR="00AC5D25" w:rsidRPr="00F02105">
        <w:rPr>
          <w:rFonts w:cstheme="minorHAnsi"/>
          <w:sz w:val="22"/>
          <w:szCs w:val="22"/>
        </w:rPr>
        <w:t>, is growing</w:t>
      </w:r>
      <w:r w:rsidRPr="00F02105">
        <w:rPr>
          <w:rFonts w:cstheme="minorHAnsi"/>
          <w:sz w:val="22"/>
          <w:szCs w:val="22"/>
        </w:rPr>
        <w:t xml:space="preserve"> </w:t>
      </w:r>
      <w:r w:rsidR="00AC5D25" w:rsidRPr="00F02105">
        <w:rPr>
          <w:rFonts w:cstheme="minorHAnsi"/>
          <w:sz w:val="22"/>
          <w:szCs w:val="22"/>
        </w:rPr>
        <w:t>despite</w:t>
      </w:r>
      <w:r w:rsidRPr="00F02105">
        <w:rPr>
          <w:rFonts w:cstheme="minorHAnsi"/>
          <w:sz w:val="22"/>
          <w:szCs w:val="22"/>
        </w:rPr>
        <w:t xml:space="preserve"> side</w:t>
      </w:r>
      <w:r w:rsidR="00AC5D25" w:rsidRPr="00F02105">
        <w:rPr>
          <w:rFonts w:cstheme="minorHAnsi"/>
          <w:sz w:val="22"/>
          <w:szCs w:val="22"/>
        </w:rPr>
        <w:t>-</w:t>
      </w:r>
      <w:r w:rsidRPr="00F02105">
        <w:rPr>
          <w:rFonts w:cstheme="minorHAnsi"/>
          <w:sz w:val="22"/>
          <w:szCs w:val="22"/>
        </w:rPr>
        <w:t>effect</w:t>
      </w:r>
      <w:r w:rsidR="00AC5D25" w:rsidRPr="00F02105">
        <w:rPr>
          <w:rFonts w:cstheme="minorHAnsi"/>
          <w:sz w:val="22"/>
          <w:szCs w:val="22"/>
        </w:rPr>
        <w:t xml:space="preserve"> problems</w:t>
      </w:r>
      <w:r w:rsidRPr="00F02105">
        <w:rPr>
          <w:rFonts w:cstheme="minorHAnsi"/>
          <w:sz w:val="22"/>
          <w:szCs w:val="22"/>
        </w:rPr>
        <w:t xml:space="preserve"> </w:t>
      </w:r>
      <w:r w:rsidR="00AC5D25" w:rsidRPr="00F02105">
        <w:rPr>
          <w:rFonts w:cstheme="minorHAnsi"/>
          <w:sz w:val="22"/>
          <w:szCs w:val="22"/>
        </w:rPr>
        <w:t>as</w:t>
      </w:r>
      <w:r w:rsidRPr="00F02105">
        <w:rPr>
          <w:rFonts w:cstheme="minorHAnsi"/>
          <w:sz w:val="22"/>
          <w:szCs w:val="22"/>
        </w:rPr>
        <w:t xml:space="preserve"> p</w:t>
      </w:r>
      <w:r w:rsidR="00D011E0" w:rsidRPr="00F02105">
        <w:rPr>
          <w:rFonts w:cstheme="minorHAnsi"/>
          <w:sz w:val="22"/>
          <w:szCs w:val="22"/>
        </w:rPr>
        <w:t>hysicians</w:t>
      </w:r>
      <w:r w:rsidRPr="00F02105">
        <w:rPr>
          <w:rFonts w:cstheme="minorHAnsi"/>
          <w:sz w:val="22"/>
          <w:szCs w:val="22"/>
        </w:rPr>
        <w:t xml:space="preserve"> are forced to </w:t>
      </w:r>
      <w:r w:rsidR="00D011E0" w:rsidRPr="00F02105">
        <w:rPr>
          <w:rFonts w:cstheme="minorHAnsi"/>
          <w:sz w:val="22"/>
          <w:szCs w:val="22"/>
        </w:rPr>
        <w:t>prescribe</w:t>
      </w:r>
      <w:r w:rsidRPr="00F02105">
        <w:rPr>
          <w:rFonts w:cstheme="minorHAnsi"/>
          <w:sz w:val="22"/>
          <w:szCs w:val="22"/>
        </w:rPr>
        <w:t xml:space="preserve"> </w:t>
      </w:r>
      <w:r w:rsidR="00AC5D25" w:rsidRPr="00F02105">
        <w:rPr>
          <w:rFonts w:cstheme="minorHAnsi"/>
          <w:sz w:val="22"/>
          <w:szCs w:val="22"/>
        </w:rPr>
        <w:t xml:space="preserve">it </w:t>
      </w:r>
      <w:r w:rsidRPr="00F02105">
        <w:rPr>
          <w:rFonts w:cstheme="minorHAnsi"/>
          <w:sz w:val="22"/>
          <w:szCs w:val="22"/>
        </w:rPr>
        <w:t xml:space="preserve">again </w:t>
      </w:r>
      <w:r w:rsidR="00AC5D25" w:rsidRPr="00F02105">
        <w:rPr>
          <w:rFonts w:cstheme="minorHAnsi"/>
          <w:sz w:val="22"/>
          <w:szCs w:val="22"/>
        </w:rPr>
        <w:t>due to the</w:t>
      </w:r>
      <w:r w:rsidRPr="00F02105">
        <w:rPr>
          <w:rFonts w:cstheme="minorHAnsi"/>
          <w:sz w:val="22"/>
          <w:szCs w:val="22"/>
        </w:rPr>
        <w:t xml:space="preserve"> emergence of carbap</w:t>
      </w:r>
      <w:r w:rsidR="00E8137A" w:rsidRPr="00F02105">
        <w:rPr>
          <w:rFonts w:cstheme="minorHAnsi"/>
          <w:sz w:val="22"/>
          <w:szCs w:val="22"/>
        </w:rPr>
        <w:t>ene</w:t>
      </w:r>
      <w:r w:rsidRPr="00F02105">
        <w:rPr>
          <w:rFonts w:cstheme="minorHAnsi"/>
          <w:sz w:val="22"/>
          <w:szCs w:val="22"/>
        </w:rPr>
        <w:t>m</w:t>
      </w:r>
      <w:r w:rsidR="003375F8" w:rsidRPr="00F02105">
        <w:rPr>
          <w:rFonts w:cstheme="minorHAnsi"/>
          <w:sz w:val="22"/>
          <w:szCs w:val="22"/>
        </w:rPr>
        <w:t>-</w:t>
      </w:r>
      <w:r w:rsidRPr="00F02105">
        <w:rPr>
          <w:rFonts w:cstheme="minorHAnsi"/>
          <w:sz w:val="22"/>
          <w:szCs w:val="22"/>
        </w:rPr>
        <w:t>resistant gram</w:t>
      </w:r>
      <w:r w:rsidR="00E8137A" w:rsidRPr="00F02105">
        <w:rPr>
          <w:rFonts w:cstheme="minorHAnsi"/>
          <w:sz w:val="22"/>
          <w:szCs w:val="22"/>
        </w:rPr>
        <w:t>-</w:t>
      </w:r>
      <w:r w:rsidRPr="00F02105">
        <w:rPr>
          <w:rFonts w:cstheme="minorHAnsi"/>
          <w:sz w:val="22"/>
          <w:szCs w:val="22"/>
        </w:rPr>
        <w:t xml:space="preserve">negative bacteria </w:t>
      </w:r>
      <w:r w:rsidRPr="00F02105">
        <w:rPr>
          <w:rFonts w:cstheme="minorHAnsi"/>
          <w:sz w:val="22"/>
          <w:szCs w:val="22"/>
        </w:rPr>
        <w:fldChar w:fldCharType="begin"/>
      </w:r>
      <w:r w:rsidR="00D011E0" w:rsidRPr="00F02105">
        <w:rPr>
          <w:rFonts w:cstheme="minorHAnsi"/>
          <w:sz w:val="22"/>
          <w:szCs w:val="22"/>
        </w:rPr>
        <w:instrText xml:space="preserve"> ADDIN EN.CITE &lt;EndNote&gt;&lt;Cite&gt;&lt;Author&gt;Falagas&lt;/Author&gt;&lt;Year&gt;2008&lt;/Year&gt;&lt;RecNum&gt;727&lt;/RecNum&gt;&lt;DisplayText&gt;(6, 7)&lt;/DisplayText&gt;&lt;record&gt;&lt;rec-number&gt;727&lt;/rec-number&gt;&lt;foreign-keys&gt;&lt;key app="EN" db-id="5partvetxr0t2jeax0q59v5xe5rr9f5apzev"&gt;727&lt;/key&gt;&lt;/foreign-keys&gt;&lt;ref-type name="Journal Article"&gt;17&lt;/ref-type&gt;&lt;contributors&gt;&lt;authors&gt;&lt;author&gt;Falagas, Matthew E&lt;/author&gt;&lt;author&gt;Rafailidis, Petros I&lt;/author&gt;&lt;/authors&gt;&lt;/contributors&gt;&lt;titles&gt;&lt;title&gt;Re-emergence of colistin in today&amp;apos;s world of multidrug-resistant organisms: personal perspectives&lt;/title&gt;&lt;secondary-title&gt;Expert opinion on investigational drugs&lt;/secondary-title&gt;&lt;/titles&gt;&lt;periodical&gt;&lt;full-title&gt;Expert opinion on investigational drugs&lt;/full-title&gt;&lt;/periodical&gt;&lt;pages&gt;973-981&lt;/pages&gt;&lt;volume&gt;17&lt;/volume&gt;&lt;number&gt;7&lt;/number&gt;&lt;dates&gt;&lt;year&gt;2008&lt;/year&gt;&lt;/dates&gt;&lt;isbn&gt;1354-3784&lt;/isbn&gt;&lt;urls&gt;&lt;/urls&gt;&lt;/record&gt;&lt;/Cite&gt;&lt;Cite&gt;&lt;Author&gt;Karaaslan&lt;/Author&gt;&lt;Year&gt;2016&lt;/Year&gt;&lt;RecNum&gt;728&lt;/RecNum&gt;&lt;record&gt;&lt;rec-number&gt;728&lt;/rec-number&gt;&lt;foreign-keys&gt;&lt;key app="EN" db-id="5partvetxr0t2jeax0q59v5xe5rr9f5apzev"&gt;728&lt;/key&gt;&lt;/foreign-keys&gt;&lt;ref-type name="Journal Article"&gt;17&lt;/ref-type&gt;&lt;contributors&gt;&lt;authors&gt;&lt;author&gt;Karaaslan, Ayşe&lt;/author&gt;&lt;author&gt;Çağan, Eren&lt;/author&gt;&lt;author&gt;Kadayifci, Eda Kepenekli&lt;/author&gt;&lt;author&gt;Atıcı, Serkan&lt;/author&gt;&lt;author&gt;Akkoç, Gülşen&lt;/author&gt;&lt;author&gt;Yakut, Nurhayat&lt;/author&gt;&lt;author&gt;Demir, Sevliya Öcal&lt;/author&gt;&lt;author&gt;Soysal, Ahmet&lt;/author&gt;&lt;author&gt;Bakır, Mustafa&lt;/author&gt;&lt;/authors&gt;&lt;/contributors&gt;&lt;titles&gt;&lt;title&gt;Intravenous Colistin Use for Multidrug-Resistant Gram-Negative Infections in Pediatric Patients&lt;/title&gt;&lt;secondary-title&gt;Balkan Medical Journal&lt;/secondary-title&gt;&lt;/titles&gt;&lt;periodical&gt;&lt;full-title&gt;Balkan Medical Journal&lt;/full-title&gt;&lt;/periodical&gt;&lt;pages&gt;627&lt;/pages&gt;&lt;volume&gt;33&lt;/volume&gt;&lt;number&gt;6&lt;/number&gt;&lt;dates&gt;&lt;year&gt;2016&lt;/year&gt;&lt;/dates&gt;&lt;urls&gt;&lt;/urls&gt;&lt;/record&gt;&lt;/Cite&gt;&lt;/EndNote&gt;</w:instrText>
      </w:r>
      <w:r w:rsidRPr="00F02105">
        <w:rPr>
          <w:rFonts w:cstheme="minorHAnsi"/>
          <w:sz w:val="22"/>
          <w:szCs w:val="22"/>
        </w:rPr>
        <w:fldChar w:fldCharType="separate"/>
      </w:r>
      <w:r w:rsidR="00D011E0" w:rsidRPr="00F02105">
        <w:rPr>
          <w:rFonts w:cstheme="minorHAnsi"/>
          <w:noProof/>
          <w:sz w:val="22"/>
          <w:szCs w:val="22"/>
        </w:rPr>
        <w:t>(</w:t>
      </w:r>
      <w:hyperlink w:anchor="_ENREF_6" w:tooltip="Falagas, 2008 #727" w:history="1">
        <w:r w:rsidR="008A7253" w:rsidRPr="00F02105">
          <w:rPr>
            <w:rFonts w:cstheme="minorHAnsi"/>
            <w:noProof/>
            <w:sz w:val="22"/>
            <w:szCs w:val="22"/>
          </w:rPr>
          <w:t>6</w:t>
        </w:r>
      </w:hyperlink>
      <w:r w:rsidR="00D011E0" w:rsidRPr="00F02105">
        <w:rPr>
          <w:rFonts w:cstheme="minorHAnsi"/>
          <w:noProof/>
          <w:sz w:val="22"/>
          <w:szCs w:val="22"/>
        </w:rPr>
        <w:t xml:space="preserve">, </w:t>
      </w:r>
      <w:hyperlink w:anchor="_ENREF_7" w:tooltip="Karaaslan, 2016 #728" w:history="1">
        <w:r w:rsidR="008A7253" w:rsidRPr="00F02105">
          <w:rPr>
            <w:rFonts w:cstheme="minorHAnsi"/>
            <w:noProof/>
            <w:sz w:val="22"/>
            <w:szCs w:val="22"/>
          </w:rPr>
          <w:t>7</w:t>
        </w:r>
      </w:hyperlink>
      <w:r w:rsidR="00D011E0" w:rsidRPr="00F02105">
        <w:rPr>
          <w:rFonts w:cstheme="minorHAnsi"/>
          <w:noProof/>
          <w:sz w:val="22"/>
          <w:szCs w:val="22"/>
        </w:rPr>
        <w:t>)</w:t>
      </w:r>
      <w:r w:rsidRPr="00F02105">
        <w:rPr>
          <w:rFonts w:cstheme="minorHAnsi"/>
          <w:sz w:val="22"/>
          <w:szCs w:val="22"/>
        </w:rPr>
        <w:fldChar w:fldCharType="end"/>
      </w:r>
      <w:r w:rsidRPr="00F02105">
        <w:rPr>
          <w:rFonts w:cstheme="minorHAnsi"/>
          <w:sz w:val="22"/>
          <w:szCs w:val="22"/>
        </w:rPr>
        <w:t xml:space="preserve">. </w:t>
      </w:r>
      <w:r w:rsidRPr="00F02105">
        <w:rPr>
          <w:rFonts w:cstheme="minorHAnsi"/>
          <w:sz w:val="22"/>
          <w:szCs w:val="22"/>
          <w:shd w:val="clear" w:color="auto" w:fill="FFFFFF"/>
        </w:rPr>
        <w:t xml:space="preserve">Irrational antimicrobial use can </w:t>
      </w:r>
      <w:r w:rsidR="00D011E0" w:rsidRPr="00F02105">
        <w:rPr>
          <w:rFonts w:cstheme="minorHAnsi"/>
          <w:sz w:val="22"/>
          <w:szCs w:val="22"/>
          <w:shd w:val="clear" w:color="auto" w:fill="FFFFFF"/>
        </w:rPr>
        <w:t>increase</w:t>
      </w:r>
      <w:r w:rsidRPr="00F02105">
        <w:rPr>
          <w:rFonts w:cstheme="minorHAnsi"/>
          <w:sz w:val="22"/>
          <w:szCs w:val="22"/>
          <w:shd w:val="clear" w:color="auto" w:fill="FFFFFF"/>
        </w:rPr>
        <w:t xml:space="preserve"> direct and indirect treatment cost, including additional visits </w:t>
      </w:r>
      <w:r w:rsidR="003375F8" w:rsidRPr="00F02105">
        <w:rPr>
          <w:rFonts w:cstheme="minorHAnsi"/>
          <w:sz w:val="22"/>
          <w:szCs w:val="22"/>
          <w:shd w:val="clear" w:color="auto" w:fill="FFFFFF"/>
        </w:rPr>
        <w:t>to</w:t>
      </w:r>
      <w:r w:rsidRPr="00F02105">
        <w:rPr>
          <w:rFonts w:cstheme="minorHAnsi"/>
          <w:sz w:val="22"/>
          <w:szCs w:val="22"/>
          <w:shd w:val="clear" w:color="auto" w:fill="FFFFFF"/>
        </w:rPr>
        <w:t xml:space="preserve"> </w:t>
      </w:r>
      <w:r w:rsidR="00E8137A" w:rsidRPr="00F02105">
        <w:rPr>
          <w:rFonts w:cstheme="minorHAnsi"/>
          <w:sz w:val="22"/>
          <w:szCs w:val="22"/>
          <w:shd w:val="clear" w:color="auto" w:fill="FFFFFF"/>
        </w:rPr>
        <w:t xml:space="preserve">the </w:t>
      </w:r>
      <w:r w:rsidRPr="00F02105">
        <w:rPr>
          <w:rFonts w:cstheme="minorHAnsi"/>
          <w:sz w:val="22"/>
          <w:szCs w:val="22"/>
          <w:shd w:val="clear" w:color="auto" w:fill="FFFFFF"/>
        </w:rPr>
        <w:t xml:space="preserve">emergency department for surplus examinations or procedures, extra prescription load for adjuvant therapies or prolong hospital stay </w:t>
      </w:r>
      <w:r w:rsidRPr="00F02105">
        <w:rPr>
          <w:rFonts w:cstheme="minorHAnsi"/>
          <w:sz w:val="22"/>
          <w:szCs w:val="22"/>
          <w:shd w:val="clear" w:color="auto" w:fill="FFFFFF"/>
        </w:rPr>
        <w:fldChar w:fldCharType="begin"/>
      </w:r>
      <w:r w:rsidR="00D011E0" w:rsidRPr="00F02105">
        <w:rPr>
          <w:rFonts w:cstheme="minorHAnsi"/>
          <w:sz w:val="22"/>
          <w:szCs w:val="22"/>
          <w:shd w:val="clear" w:color="auto" w:fill="FFFFFF"/>
        </w:rPr>
        <w:instrText xml:space="preserve"> ADDIN EN.CITE &lt;EndNote&gt;&lt;Cite&gt;&lt;Author&gt;Kotwani&lt;/Author&gt;&lt;Year&gt;2012&lt;/Year&gt;&lt;RecNum&gt;716&lt;/RecNum&gt;&lt;DisplayText&gt;(8, 9)&lt;/DisplayText&gt;&lt;record&gt;&lt;rec-number&gt;716&lt;/rec-number&gt;&lt;foreign-keys&gt;&lt;key app="EN" db-id="5partvetxr0t2jeax0q59v5xe5rr9f5apzev"&gt;716&lt;/key&gt;&lt;/foreign-keys&gt;&lt;ref-type name="Journal Article"&gt;17&lt;/ref-type&gt;&lt;contributors&gt;&lt;authors&gt;&lt;author&gt;Kotwani, A&lt;/author&gt;&lt;author&gt;Wattal, C&lt;/author&gt;&lt;author&gt;Joshi, PC&lt;/author&gt;&lt;author&gt;Holloway, K&lt;/author&gt;&lt;/authors&gt;&lt;/contributors&gt;&lt;titles&gt;&lt;title&gt;Irrational use of antibiotics and role of the pharmacist: an insight from a qualitative study in New Delhi, India&lt;/title&gt;&lt;secondary-title&gt;Journal of clinical pharmacy and therapeutics&lt;/secondary-title&gt;&lt;/titles&gt;&lt;periodical&gt;&lt;full-title&gt;Journal of clinical pharmacy and therapeutics&lt;/full-title&gt;&lt;/periodical&gt;&lt;pages&gt;308-312&lt;/pages&gt;&lt;volume&gt;37&lt;/volume&gt;&lt;number&gt;3&lt;/number&gt;&lt;dates&gt;&lt;year&gt;2012&lt;/year&gt;&lt;/dates&gt;&lt;isbn&gt;1365-2710&lt;/isbn&gt;&lt;urls&gt;&lt;/urls&gt;&lt;/record&gt;&lt;/Cite&gt;&lt;Cite&gt;&lt;Author&gt;Slama&lt;/Author&gt;&lt;Year&gt;2005&lt;/Year&gt;&lt;RecNum&gt;717&lt;/RecNum&gt;&lt;record&gt;&lt;rec-number&gt;717&lt;/rec-number&gt;&lt;foreign-keys&gt;&lt;key app="EN" db-id="5partvetxr0t2jeax0q59v5xe5rr9f5apzev"&gt;717&lt;/key&gt;&lt;/foreign-keys&gt;&lt;ref-type name="Generic"&gt;13&lt;/ref-type&gt;&lt;contributors&gt;&lt;authors&gt;&lt;author&gt;Slama, Thomas G&lt;/author&gt;&lt;author&gt;Amin, Alpesh&lt;/author&gt;&lt;author&gt;Brunton, Stephen A&lt;/author&gt;&lt;author&gt;File, Thomas M&lt;/author&gt;&lt;author&gt;Milkovich, Gary&lt;/author&gt;&lt;author&gt;Rodvold, Keith A&lt;/author&gt;&lt;author&gt;Sahm, Daniel F&lt;/author&gt;&lt;author&gt;Varon, Joseph&lt;/author&gt;&lt;author&gt;Weiland, David&lt;/author&gt;&lt;author&gt;for Appropriate, Council&lt;/author&gt;&lt;/authors&gt;&lt;/contributors&gt;&lt;titles&gt;&lt;title&gt;A clinician’s guide to the appropriate and accurate use of antibiotics: the Council for Appropriate and Rational Antibiotic Therapy (CARAT) criteria&lt;/title&gt;&lt;/titles&gt;&lt;dates&gt;&lt;year&gt;2005&lt;/year&gt;&lt;/dates&gt;&lt;publisher&gt;Elsevier&lt;/publisher&gt;&lt;isbn&gt;0002-9343&lt;/isbn&gt;&lt;urls&gt;&lt;/urls&gt;&lt;/record&gt;&lt;/Cite&gt;&lt;/EndNote&gt;</w:instrText>
      </w:r>
      <w:r w:rsidRPr="00F02105">
        <w:rPr>
          <w:rFonts w:cstheme="minorHAnsi"/>
          <w:sz w:val="22"/>
          <w:szCs w:val="22"/>
          <w:shd w:val="clear" w:color="auto" w:fill="FFFFFF"/>
        </w:rPr>
        <w:fldChar w:fldCharType="separate"/>
      </w:r>
      <w:r w:rsidR="00D011E0" w:rsidRPr="00F02105">
        <w:rPr>
          <w:rFonts w:cstheme="minorHAnsi"/>
          <w:noProof/>
          <w:sz w:val="22"/>
          <w:szCs w:val="22"/>
          <w:shd w:val="clear" w:color="auto" w:fill="FFFFFF"/>
        </w:rPr>
        <w:t>(</w:t>
      </w:r>
      <w:hyperlink w:anchor="_ENREF_8" w:tooltip="Kotwani, 2012 #716" w:history="1">
        <w:r w:rsidR="008A7253" w:rsidRPr="00F02105">
          <w:rPr>
            <w:rFonts w:cstheme="minorHAnsi"/>
            <w:noProof/>
            <w:sz w:val="22"/>
            <w:szCs w:val="22"/>
            <w:shd w:val="clear" w:color="auto" w:fill="FFFFFF"/>
          </w:rPr>
          <w:t>8</w:t>
        </w:r>
      </w:hyperlink>
      <w:r w:rsidR="00D011E0" w:rsidRPr="00F02105">
        <w:rPr>
          <w:rFonts w:cstheme="minorHAnsi"/>
          <w:noProof/>
          <w:sz w:val="22"/>
          <w:szCs w:val="22"/>
          <w:shd w:val="clear" w:color="auto" w:fill="FFFFFF"/>
        </w:rPr>
        <w:t xml:space="preserve">, </w:t>
      </w:r>
      <w:hyperlink w:anchor="_ENREF_9" w:tooltip="Slama, 2005 #717" w:history="1">
        <w:r w:rsidR="008A7253" w:rsidRPr="00F02105">
          <w:rPr>
            <w:rFonts w:cstheme="minorHAnsi"/>
            <w:noProof/>
            <w:sz w:val="22"/>
            <w:szCs w:val="22"/>
            <w:shd w:val="clear" w:color="auto" w:fill="FFFFFF"/>
          </w:rPr>
          <w:t>9</w:t>
        </w:r>
      </w:hyperlink>
      <w:r w:rsidR="00D011E0" w:rsidRPr="00F02105">
        <w:rPr>
          <w:rFonts w:cstheme="minorHAnsi"/>
          <w:noProof/>
          <w:sz w:val="22"/>
          <w:szCs w:val="22"/>
          <w:shd w:val="clear" w:color="auto" w:fill="FFFFFF"/>
        </w:rPr>
        <w:t>)</w:t>
      </w:r>
      <w:r w:rsidRPr="00F02105">
        <w:rPr>
          <w:rFonts w:cstheme="minorHAnsi"/>
          <w:sz w:val="22"/>
          <w:szCs w:val="22"/>
          <w:shd w:val="clear" w:color="auto" w:fill="FFFFFF"/>
        </w:rPr>
        <w:fldChar w:fldCharType="end"/>
      </w:r>
      <w:r w:rsidRPr="00F02105">
        <w:rPr>
          <w:rFonts w:cstheme="minorHAnsi"/>
          <w:sz w:val="22"/>
          <w:szCs w:val="22"/>
          <w:shd w:val="clear" w:color="auto" w:fill="FFFFFF"/>
        </w:rPr>
        <w:t xml:space="preserve">. </w:t>
      </w:r>
      <w:r w:rsidRPr="00F02105">
        <w:rPr>
          <w:rFonts w:cstheme="minorHAnsi"/>
          <w:sz w:val="22"/>
          <w:szCs w:val="22"/>
        </w:rPr>
        <w:t xml:space="preserve">Antimicrobial stewardship </w:t>
      </w:r>
      <w:r w:rsidR="0027367F" w:rsidRPr="00F02105">
        <w:rPr>
          <w:rFonts w:cstheme="minorHAnsi"/>
          <w:sz w:val="22"/>
          <w:szCs w:val="22"/>
        </w:rPr>
        <w:t>program</w:t>
      </w:r>
      <w:r w:rsidR="00D011E0" w:rsidRPr="00F02105">
        <w:rPr>
          <w:rFonts w:cstheme="minorHAnsi"/>
          <w:sz w:val="22"/>
          <w:szCs w:val="22"/>
        </w:rPr>
        <w:t>s</w:t>
      </w:r>
      <w:r w:rsidR="0027367F" w:rsidRPr="00F02105">
        <w:rPr>
          <w:rFonts w:cstheme="minorHAnsi"/>
          <w:sz w:val="22"/>
          <w:szCs w:val="22"/>
        </w:rPr>
        <w:t xml:space="preserve"> (ASP) positively influence</w:t>
      </w:r>
      <w:r w:rsidR="00AC5D25" w:rsidRPr="00F02105">
        <w:rPr>
          <w:rFonts w:cstheme="minorHAnsi"/>
          <w:sz w:val="22"/>
          <w:szCs w:val="22"/>
        </w:rPr>
        <w:t xml:space="preserve"> </w:t>
      </w:r>
      <w:r w:rsidRPr="00F02105">
        <w:rPr>
          <w:rFonts w:cstheme="minorHAnsi"/>
          <w:sz w:val="22"/>
          <w:szCs w:val="22"/>
        </w:rPr>
        <w:t>the use of antimicrobials</w:t>
      </w:r>
      <w:r w:rsidR="00D011E0" w:rsidRPr="00F02105">
        <w:rPr>
          <w:rFonts w:cstheme="minorHAnsi"/>
          <w:sz w:val="22"/>
          <w:szCs w:val="22"/>
        </w:rPr>
        <w:t xml:space="preserve">, </w:t>
      </w:r>
      <w:r w:rsidRPr="00F02105">
        <w:rPr>
          <w:rFonts w:cstheme="minorHAnsi"/>
          <w:sz w:val="22"/>
          <w:szCs w:val="22"/>
        </w:rPr>
        <w:t xml:space="preserve">reducing total consumption and </w:t>
      </w:r>
      <w:r w:rsidR="00AC5D25" w:rsidRPr="00F02105">
        <w:rPr>
          <w:rFonts w:cstheme="minorHAnsi"/>
          <w:sz w:val="22"/>
          <w:szCs w:val="22"/>
        </w:rPr>
        <w:t xml:space="preserve">associated </w:t>
      </w:r>
      <w:r w:rsidRPr="00F02105">
        <w:rPr>
          <w:rFonts w:cstheme="minorHAnsi"/>
          <w:sz w:val="22"/>
          <w:szCs w:val="22"/>
        </w:rPr>
        <w:t>cost</w:t>
      </w:r>
      <w:r w:rsidR="00AC5D25" w:rsidRPr="00F02105">
        <w:rPr>
          <w:rFonts w:cstheme="minorHAnsi"/>
          <w:sz w:val="22"/>
          <w:szCs w:val="22"/>
        </w:rPr>
        <w:t>s</w:t>
      </w:r>
      <w:r w:rsidRPr="00F02105">
        <w:rPr>
          <w:rFonts w:cstheme="minorHAnsi"/>
          <w:sz w:val="22"/>
          <w:szCs w:val="22"/>
        </w:rPr>
        <w:t xml:space="preserve"> </w:t>
      </w:r>
      <w:r w:rsidRPr="00F02105">
        <w:rPr>
          <w:rFonts w:cstheme="minorHAnsi"/>
          <w:sz w:val="22"/>
          <w:szCs w:val="22"/>
        </w:rPr>
        <w:fldChar w:fldCharType="begin">
          <w:fldData xml:space="preserve">PEVuZE5vdGU+PENpdGU+PEF1dGhvcj5NYWdlZGFuejwvQXV0aG9yPjxZZWFyPjIwMTI8L1llYXI+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YWJici0xPjwvYWx0LXBlcmlvZGljYWw+PHBhZ2VzPjc5MS03OTI8L3BhZ2VzPjx2b2x1bWU+MjM8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==
</w:fldData>
        </w:fldChar>
      </w:r>
      <w:r w:rsidR="00D011E0" w:rsidRPr="00F02105">
        <w:rPr>
          <w:rFonts w:cstheme="minorHAnsi"/>
          <w:sz w:val="22"/>
          <w:szCs w:val="22"/>
        </w:rPr>
        <w:instrText xml:space="preserve"> ADDIN EN.CITE </w:instrText>
      </w:r>
      <w:r w:rsidR="00D011E0" w:rsidRPr="00F02105">
        <w:rPr>
          <w:rFonts w:cstheme="minorHAnsi"/>
          <w:sz w:val="22"/>
          <w:szCs w:val="22"/>
        </w:rPr>
        <w:fldChar w:fldCharType="begin">
          <w:fldData xml:space="preserve">PEVuZE5vdGU+PENpdGU+PEF1dGhvcj5NYWdlZGFuejwvQXV0aG9yPjxZZWFyPjIwMTI8L1llYXI+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==
</w:fldData>
        </w:fldChar>
      </w:r>
      <w:r w:rsidR="00D011E0" w:rsidRPr="00F02105">
        <w:rPr>
          <w:rFonts w:cstheme="minorHAnsi"/>
          <w:sz w:val="22"/>
          <w:szCs w:val="22"/>
        </w:rPr>
        <w:instrText xml:space="preserve"> ADDIN EN.CITE.DATA </w:instrText>
      </w:r>
      <w:r w:rsidR="00D011E0" w:rsidRPr="00F02105">
        <w:rPr>
          <w:rFonts w:cstheme="minorHAnsi"/>
          <w:sz w:val="22"/>
          <w:szCs w:val="22"/>
        </w:rPr>
      </w:r>
      <w:r w:rsidR="00D011E0" w:rsidRPr="00F02105">
        <w:rPr>
          <w:rFonts w:cstheme="minorHAnsi"/>
          <w:sz w:val="22"/>
          <w:szCs w:val="22"/>
        </w:rPr>
        <w:fldChar w:fldCharType="end"/>
      </w:r>
      <w:r w:rsidRPr="00F02105">
        <w:rPr>
          <w:rFonts w:cstheme="minorHAnsi"/>
          <w:sz w:val="22"/>
          <w:szCs w:val="22"/>
        </w:rPr>
      </w:r>
      <w:r w:rsidRPr="00F02105">
        <w:rPr>
          <w:rFonts w:cstheme="minorHAnsi"/>
          <w:sz w:val="22"/>
          <w:szCs w:val="22"/>
        </w:rPr>
        <w:fldChar w:fldCharType="separate"/>
      </w:r>
      <w:r w:rsidR="00D011E0" w:rsidRPr="00F02105">
        <w:rPr>
          <w:rFonts w:cstheme="minorHAnsi"/>
          <w:noProof/>
          <w:sz w:val="22"/>
          <w:szCs w:val="22"/>
        </w:rPr>
        <w:t>(</w:t>
      </w:r>
      <w:hyperlink w:anchor="_ENREF_10" w:tooltip="Magedanz, 2012 #916" w:history="1">
        <w:r w:rsidR="008A7253" w:rsidRPr="00F02105">
          <w:rPr>
            <w:rFonts w:cstheme="minorHAnsi"/>
            <w:noProof/>
            <w:sz w:val="22"/>
            <w:szCs w:val="22"/>
          </w:rPr>
          <w:t>10-14</w:t>
        </w:r>
      </w:hyperlink>
      <w:r w:rsidR="00D011E0" w:rsidRPr="00F02105">
        <w:rPr>
          <w:rFonts w:cstheme="minorHAnsi"/>
          <w:noProof/>
          <w:sz w:val="22"/>
          <w:szCs w:val="22"/>
        </w:rPr>
        <w:t>)</w:t>
      </w:r>
      <w:r w:rsidRPr="00F02105">
        <w:rPr>
          <w:rFonts w:cstheme="minorHAnsi"/>
          <w:sz w:val="22"/>
          <w:szCs w:val="22"/>
        </w:rPr>
        <w:fldChar w:fldCharType="end"/>
      </w:r>
      <w:r w:rsidRPr="00F02105">
        <w:rPr>
          <w:rFonts w:cstheme="minorHAnsi"/>
          <w:sz w:val="22"/>
          <w:szCs w:val="22"/>
        </w:rPr>
        <w:t>. ASP</w:t>
      </w:r>
      <w:r w:rsidR="00AC5D25" w:rsidRPr="00F02105">
        <w:rPr>
          <w:rFonts w:cstheme="minorHAnsi"/>
          <w:sz w:val="22"/>
          <w:szCs w:val="22"/>
        </w:rPr>
        <w:t>s</w:t>
      </w:r>
      <w:r w:rsidRPr="00F02105">
        <w:rPr>
          <w:rFonts w:cstheme="minorHAnsi"/>
          <w:sz w:val="22"/>
          <w:szCs w:val="22"/>
        </w:rPr>
        <w:t xml:space="preserve"> </w:t>
      </w:r>
      <w:r w:rsidR="00AC5D25" w:rsidRPr="00F02105">
        <w:rPr>
          <w:rFonts w:cstheme="minorHAnsi"/>
          <w:sz w:val="22"/>
          <w:szCs w:val="22"/>
        </w:rPr>
        <w:t>need</w:t>
      </w:r>
      <w:r w:rsidRPr="00F02105">
        <w:rPr>
          <w:rFonts w:cstheme="minorHAnsi"/>
          <w:sz w:val="22"/>
          <w:szCs w:val="22"/>
        </w:rPr>
        <w:t xml:space="preserve"> to be implemented in </w:t>
      </w:r>
      <w:r w:rsidR="00AC5D25" w:rsidRPr="00F02105">
        <w:rPr>
          <w:rFonts w:cstheme="minorHAnsi"/>
          <w:sz w:val="22"/>
          <w:szCs w:val="22"/>
        </w:rPr>
        <w:t>hospitals</w:t>
      </w:r>
      <w:r w:rsidRPr="00F02105">
        <w:rPr>
          <w:rFonts w:cstheme="minorHAnsi"/>
          <w:sz w:val="22"/>
          <w:szCs w:val="22"/>
        </w:rPr>
        <w:t xml:space="preserve"> for the optimal use of</w:t>
      </w:r>
      <w:r w:rsidR="00AC5D25" w:rsidRPr="00F02105">
        <w:rPr>
          <w:rFonts w:cstheme="minorHAnsi"/>
          <w:sz w:val="22"/>
          <w:szCs w:val="22"/>
        </w:rPr>
        <w:t xml:space="preserve"> antimicrobials; however</w:t>
      </w:r>
      <w:r w:rsidR="00E8137A" w:rsidRPr="00F02105">
        <w:rPr>
          <w:rFonts w:cstheme="minorHAnsi"/>
          <w:sz w:val="22"/>
          <w:szCs w:val="22"/>
        </w:rPr>
        <w:t>,</w:t>
      </w:r>
      <w:r w:rsidR="00AC5D25" w:rsidRPr="00F02105">
        <w:rPr>
          <w:rFonts w:cstheme="minorHAnsi"/>
          <w:sz w:val="22"/>
          <w:szCs w:val="22"/>
        </w:rPr>
        <w:t xml:space="preserve"> we know this practice ca</w:t>
      </w:r>
      <w:r w:rsidR="00E8137A" w:rsidRPr="00F02105">
        <w:rPr>
          <w:rFonts w:cstheme="minorHAnsi"/>
          <w:sz w:val="22"/>
          <w:szCs w:val="22"/>
        </w:rPr>
        <w:t xml:space="preserve">n be very variable in lower and </w:t>
      </w:r>
      <w:r w:rsidR="00AC5D25" w:rsidRPr="00F02105">
        <w:rPr>
          <w:rFonts w:cstheme="minorHAnsi"/>
          <w:sz w:val="22"/>
          <w:szCs w:val="22"/>
        </w:rPr>
        <w:t>middle</w:t>
      </w:r>
      <w:r w:rsidR="00E8137A" w:rsidRPr="00F02105">
        <w:rPr>
          <w:rFonts w:cstheme="minorHAnsi"/>
          <w:sz w:val="22"/>
          <w:szCs w:val="22"/>
        </w:rPr>
        <w:t>-</w:t>
      </w:r>
      <w:r w:rsidR="00AC5D25" w:rsidRPr="00F02105">
        <w:rPr>
          <w:rFonts w:cstheme="minorHAnsi"/>
          <w:sz w:val="22"/>
          <w:szCs w:val="22"/>
        </w:rPr>
        <w:t xml:space="preserve">income countries </w:t>
      </w:r>
      <w:r w:rsidR="00D011E0" w:rsidRPr="00F02105">
        <w:rPr>
          <w:rFonts w:cstheme="minorHAnsi"/>
          <w:sz w:val="22"/>
          <w:szCs w:val="22"/>
        </w:rPr>
        <w:t xml:space="preserve">(LMICs) </w:t>
      </w:r>
      <w:r w:rsidR="00AC5D25" w:rsidRPr="00F02105">
        <w:rPr>
          <w:rFonts w:cstheme="minorHAnsi"/>
          <w:sz w:val="22"/>
          <w:szCs w:val="22"/>
        </w:rPr>
        <w:t>due to a number of challenges</w:t>
      </w:r>
      <w:r w:rsidR="00D011E0" w:rsidRPr="00F02105">
        <w:rPr>
          <w:rFonts w:cstheme="minorHAnsi"/>
          <w:sz w:val="22"/>
          <w:szCs w:val="22"/>
        </w:rPr>
        <w:t>.</w:t>
      </w:r>
      <w:r w:rsidR="00AC5D25" w:rsidRPr="00F02105">
        <w:rPr>
          <w:rFonts w:cstheme="minorHAnsi"/>
          <w:sz w:val="22"/>
          <w:szCs w:val="22"/>
        </w:rPr>
        <w:t xml:space="preserve"> </w:t>
      </w:r>
      <w:r w:rsidR="00D011E0" w:rsidRPr="00F02105">
        <w:rPr>
          <w:rFonts w:cstheme="minorHAnsi"/>
          <w:sz w:val="22"/>
          <w:szCs w:val="22"/>
        </w:rPr>
        <w:t xml:space="preserve">These </w:t>
      </w:r>
      <w:r w:rsidR="00AC5D25" w:rsidRPr="00F02105">
        <w:rPr>
          <w:rFonts w:cstheme="minorHAnsi"/>
          <w:sz w:val="22"/>
          <w:szCs w:val="22"/>
        </w:rPr>
        <w:t>includ</w:t>
      </w:r>
      <w:r w:rsidR="00D011E0" w:rsidRPr="00F02105">
        <w:rPr>
          <w:rFonts w:cstheme="minorHAnsi"/>
          <w:sz w:val="22"/>
          <w:szCs w:val="22"/>
        </w:rPr>
        <w:t>e</w:t>
      </w:r>
      <w:r w:rsidR="00AC5D25" w:rsidRPr="00F02105">
        <w:rPr>
          <w:rFonts w:cstheme="minorHAnsi"/>
          <w:sz w:val="22"/>
          <w:szCs w:val="22"/>
        </w:rPr>
        <w:t xml:space="preserve"> manpower issues, training a</w:t>
      </w:r>
      <w:r w:rsidR="00E22E78" w:rsidRPr="00F02105">
        <w:rPr>
          <w:rFonts w:cstheme="minorHAnsi"/>
          <w:sz w:val="22"/>
          <w:szCs w:val="22"/>
        </w:rPr>
        <w:t xml:space="preserve">s well as </w:t>
      </w:r>
      <w:r w:rsidR="00D011E0" w:rsidRPr="00F02105">
        <w:rPr>
          <w:rFonts w:cstheme="minorHAnsi"/>
          <w:sz w:val="22"/>
          <w:szCs w:val="22"/>
        </w:rPr>
        <w:t xml:space="preserve">the </w:t>
      </w:r>
      <w:r w:rsidR="00E22E78" w:rsidRPr="00F02105">
        <w:rPr>
          <w:rFonts w:cstheme="minorHAnsi"/>
          <w:sz w:val="22"/>
          <w:szCs w:val="22"/>
        </w:rPr>
        <w:t xml:space="preserve">ready availability of laboratory services </w:t>
      </w:r>
      <w:r w:rsidR="00E22E78" w:rsidRPr="00F02105">
        <w:rPr>
          <w:rFonts w:cstheme="minorHAnsi"/>
          <w:sz w:val="22"/>
          <w:szCs w:val="22"/>
        </w:rPr>
        <w:fldChar w:fldCharType="begin">
          <w:fldData xml:space="preserve">PEVuZE5vdGU+PENpdGU+PEF1dGhvcj5Db3g8L0F1dGhvcj48WWVhcj4yMDE3PC9ZZWFyPjxSZWNO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b2d5IGFuZCBJbmZlY3Rpb3VzIERpc2Vhc2VzPC9hYmJyLTE+PC9wZXJpb2RpY2FsPjxhbHQtcGVy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</w:fldData>
        </w:fldChar>
      </w:r>
      <w:r w:rsidR="00D011E0" w:rsidRPr="00F02105">
        <w:rPr>
          <w:rFonts w:cstheme="minorHAnsi"/>
          <w:sz w:val="22"/>
          <w:szCs w:val="22"/>
        </w:rPr>
        <w:instrText xml:space="preserve"> ADDIN EN.CITE </w:instrText>
      </w:r>
      <w:r w:rsidR="00D011E0" w:rsidRPr="00F02105">
        <w:rPr>
          <w:rFonts w:cstheme="minorHAnsi"/>
          <w:sz w:val="22"/>
          <w:szCs w:val="22"/>
        </w:rPr>
        <w:fldChar w:fldCharType="begin">
          <w:fldData xml:space="preserve">PEVuZE5vdGU+PENpdGU+PEF1dGhvcj5Db3g8L0F1dGhvcj48WWVhcj4yMDE3PC9ZZWFyPjxSZWNO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</w:fldData>
        </w:fldChar>
      </w:r>
      <w:r w:rsidR="00D011E0" w:rsidRPr="00F02105">
        <w:rPr>
          <w:rFonts w:cstheme="minorHAnsi"/>
          <w:sz w:val="22"/>
          <w:szCs w:val="22"/>
        </w:rPr>
        <w:instrText xml:space="preserve"> ADDIN EN.CITE.DATA </w:instrText>
      </w:r>
      <w:r w:rsidR="00D011E0" w:rsidRPr="00F02105">
        <w:rPr>
          <w:rFonts w:cstheme="minorHAnsi"/>
          <w:sz w:val="22"/>
          <w:szCs w:val="22"/>
        </w:rPr>
      </w:r>
      <w:r w:rsidR="00D011E0" w:rsidRPr="00F02105">
        <w:rPr>
          <w:rFonts w:cstheme="minorHAnsi"/>
          <w:sz w:val="22"/>
          <w:szCs w:val="22"/>
        </w:rPr>
        <w:fldChar w:fldCharType="end"/>
      </w:r>
      <w:r w:rsidR="00E22E78" w:rsidRPr="00F02105">
        <w:rPr>
          <w:rFonts w:cstheme="minorHAnsi"/>
          <w:sz w:val="22"/>
          <w:szCs w:val="22"/>
        </w:rPr>
      </w:r>
      <w:r w:rsidR="00E22E78" w:rsidRPr="00F02105">
        <w:rPr>
          <w:rFonts w:cstheme="minorHAnsi"/>
          <w:sz w:val="22"/>
          <w:szCs w:val="22"/>
        </w:rPr>
        <w:fldChar w:fldCharType="separate"/>
      </w:r>
      <w:r w:rsidR="00D011E0" w:rsidRPr="00F02105">
        <w:rPr>
          <w:rFonts w:cstheme="minorHAnsi"/>
          <w:noProof/>
          <w:sz w:val="22"/>
          <w:szCs w:val="22"/>
        </w:rPr>
        <w:t>(</w:t>
      </w:r>
      <w:hyperlink w:anchor="_ENREF_4" w:tooltip="Cox, 2017 #2226" w:history="1">
        <w:r w:rsidR="008A7253" w:rsidRPr="00F02105">
          <w:rPr>
            <w:rFonts w:cstheme="minorHAnsi"/>
            <w:noProof/>
            <w:sz w:val="22"/>
            <w:szCs w:val="22"/>
          </w:rPr>
          <w:t>4</w:t>
        </w:r>
      </w:hyperlink>
      <w:r w:rsidR="00D011E0" w:rsidRPr="00F02105">
        <w:rPr>
          <w:rFonts w:cstheme="minorHAnsi"/>
          <w:noProof/>
          <w:sz w:val="22"/>
          <w:szCs w:val="22"/>
        </w:rPr>
        <w:t xml:space="preserve">, </w:t>
      </w:r>
      <w:hyperlink w:anchor="_ENREF_15" w:tooltip="Fadare, 2018 #4020" w:history="1">
        <w:r w:rsidR="008A7253" w:rsidRPr="00F02105">
          <w:rPr>
            <w:rFonts w:cstheme="minorHAnsi"/>
            <w:noProof/>
            <w:sz w:val="22"/>
            <w:szCs w:val="22"/>
          </w:rPr>
          <w:t>15</w:t>
        </w:r>
      </w:hyperlink>
      <w:r w:rsidR="00D011E0" w:rsidRPr="00F02105">
        <w:rPr>
          <w:rFonts w:cstheme="minorHAnsi"/>
          <w:noProof/>
          <w:sz w:val="22"/>
          <w:szCs w:val="22"/>
        </w:rPr>
        <w:t xml:space="preserve">, </w:t>
      </w:r>
      <w:hyperlink w:anchor="_ENREF_16" w:tooltip=",  #3822" w:history="1">
        <w:r w:rsidR="008A7253" w:rsidRPr="00F02105">
          <w:rPr>
            <w:rFonts w:cstheme="minorHAnsi"/>
            <w:noProof/>
            <w:sz w:val="22"/>
            <w:szCs w:val="22"/>
          </w:rPr>
          <w:t>16</w:t>
        </w:r>
      </w:hyperlink>
      <w:r w:rsidR="00D011E0" w:rsidRPr="00F02105">
        <w:rPr>
          <w:rFonts w:cstheme="minorHAnsi"/>
          <w:noProof/>
          <w:sz w:val="22"/>
          <w:szCs w:val="22"/>
        </w:rPr>
        <w:t>)</w:t>
      </w:r>
      <w:r w:rsidR="00E22E78" w:rsidRPr="00F02105">
        <w:rPr>
          <w:rFonts w:cstheme="minorHAnsi"/>
          <w:sz w:val="22"/>
          <w:szCs w:val="22"/>
        </w:rPr>
        <w:fldChar w:fldCharType="end"/>
      </w:r>
      <w:r w:rsidRPr="00F02105">
        <w:rPr>
          <w:rFonts w:cstheme="minorHAnsi"/>
          <w:sz w:val="22"/>
          <w:szCs w:val="22"/>
        </w:rPr>
        <w:t xml:space="preserve">. The </w:t>
      </w:r>
      <w:r w:rsidR="0082609F" w:rsidRPr="00F02105">
        <w:rPr>
          <w:rFonts w:cstheme="minorHAnsi"/>
          <w:sz w:val="22"/>
          <w:szCs w:val="22"/>
        </w:rPr>
        <w:t>World Health Organization (</w:t>
      </w:r>
      <w:r w:rsidRPr="00F02105">
        <w:rPr>
          <w:rFonts w:cstheme="minorHAnsi"/>
          <w:sz w:val="22"/>
          <w:szCs w:val="22"/>
        </w:rPr>
        <w:t>WHO</w:t>
      </w:r>
      <w:r w:rsidR="0082609F" w:rsidRPr="00F02105">
        <w:rPr>
          <w:rFonts w:cstheme="minorHAnsi"/>
          <w:sz w:val="22"/>
          <w:szCs w:val="22"/>
        </w:rPr>
        <w:t>)</w:t>
      </w:r>
      <w:r w:rsidRPr="00F02105">
        <w:rPr>
          <w:rFonts w:cstheme="minorHAnsi"/>
          <w:sz w:val="22"/>
          <w:szCs w:val="22"/>
        </w:rPr>
        <w:t xml:space="preserve">, </w:t>
      </w:r>
      <w:r w:rsidR="0082609F" w:rsidRPr="00F02105">
        <w:rPr>
          <w:rFonts w:cstheme="minorHAnsi"/>
          <w:sz w:val="22"/>
          <w:szCs w:val="22"/>
        </w:rPr>
        <w:t>Infectious Disease Society of America (</w:t>
      </w:r>
      <w:r w:rsidRPr="00F02105">
        <w:rPr>
          <w:rFonts w:cstheme="minorHAnsi"/>
          <w:sz w:val="22"/>
          <w:szCs w:val="22"/>
        </w:rPr>
        <w:t>IDSA</w:t>
      </w:r>
      <w:r w:rsidR="0082609F" w:rsidRPr="00F02105">
        <w:rPr>
          <w:rFonts w:cstheme="minorHAnsi"/>
          <w:sz w:val="22"/>
          <w:szCs w:val="22"/>
        </w:rPr>
        <w:t>)</w:t>
      </w:r>
      <w:r w:rsidRPr="00F02105">
        <w:rPr>
          <w:rFonts w:cstheme="minorHAnsi"/>
          <w:sz w:val="22"/>
          <w:szCs w:val="22"/>
        </w:rPr>
        <w:t xml:space="preserve">, </w:t>
      </w:r>
      <w:r w:rsidR="0082609F" w:rsidRPr="00F02105">
        <w:rPr>
          <w:rFonts w:cstheme="minorHAnsi"/>
          <w:sz w:val="22"/>
          <w:szCs w:val="22"/>
        </w:rPr>
        <w:t>Joint</w:t>
      </w:r>
      <w:r w:rsidR="001924E4" w:rsidRPr="00F02105">
        <w:rPr>
          <w:rFonts w:cstheme="minorHAnsi"/>
          <w:sz w:val="22"/>
          <w:szCs w:val="22"/>
        </w:rPr>
        <w:t xml:space="preserve"> Commission International (</w:t>
      </w:r>
      <w:r w:rsidRPr="00F02105">
        <w:rPr>
          <w:rFonts w:cstheme="minorHAnsi"/>
          <w:sz w:val="22"/>
          <w:szCs w:val="22"/>
        </w:rPr>
        <w:t>JCI</w:t>
      </w:r>
      <w:r w:rsidR="001924E4" w:rsidRPr="00F02105">
        <w:rPr>
          <w:rFonts w:cstheme="minorHAnsi"/>
          <w:sz w:val="22"/>
          <w:szCs w:val="22"/>
        </w:rPr>
        <w:t>)</w:t>
      </w:r>
      <w:r w:rsidRPr="00F02105">
        <w:rPr>
          <w:rFonts w:cstheme="minorHAnsi"/>
          <w:sz w:val="22"/>
          <w:szCs w:val="22"/>
        </w:rPr>
        <w:t xml:space="preserve"> and </w:t>
      </w:r>
      <w:r w:rsidR="001924E4" w:rsidRPr="00F02105">
        <w:rPr>
          <w:rFonts w:cstheme="minorHAnsi"/>
          <w:sz w:val="22"/>
          <w:szCs w:val="22"/>
        </w:rPr>
        <w:t>Society of Healthcare Epidemiology of America (</w:t>
      </w:r>
      <w:r w:rsidRPr="00F02105">
        <w:rPr>
          <w:rFonts w:cstheme="minorHAnsi"/>
          <w:sz w:val="22"/>
          <w:szCs w:val="22"/>
        </w:rPr>
        <w:t>SHEA</w:t>
      </w:r>
      <w:r w:rsidR="001924E4" w:rsidRPr="00F02105">
        <w:rPr>
          <w:rFonts w:cstheme="minorHAnsi"/>
          <w:sz w:val="22"/>
          <w:szCs w:val="22"/>
        </w:rPr>
        <w:t>)</w:t>
      </w:r>
      <w:r w:rsidRPr="00F02105">
        <w:rPr>
          <w:rFonts w:cstheme="minorHAnsi"/>
          <w:sz w:val="22"/>
          <w:szCs w:val="22"/>
        </w:rPr>
        <w:t xml:space="preserve"> </w:t>
      </w:r>
      <w:r w:rsidR="00E22E78" w:rsidRPr="00F02105">
        <w:rPr>
          <w:rFonts w:cstheme="minorHAnsi"/>
          <w:sz w:val="22"/>
          <w:szCs w:val="22"/>
        </w:rPr>
        <w:t xml:space="preserve">are all </w:t>
      </w:r>
      <w:r w:rsidRPr="00F02105">
        <w:rPr>
          <w:rFonts w:cstheme="minorHAnsi"/>
          <w:sz w:val="22"/>
          <w:szCs w:val="22"/>
        </w:rPr>
        <w:t>involve</w:t>
      </w:r>
      <w:r w:rsidR="00E22E78" w:rsidRPr="00F02105">
        <w:rPr>
          <w:rFonts w:cstheme="minorHAnsi"/>
          <w:sz w:val="22"/>
          <w:szCs w:val="22"/>
        </w:rPr>
        <w:t>d</w:t>
      </w:r>
      <w:r w:rsidRPr="00F02105">
        <w:rPr>
          <w:rFonts w:cstheme="minorHAnsi"/>
          <w:sz w:val="22"/>
          <w:szCs w:val="22"/>
        </w:rPr>
        <w:t xml:space="preserve"> in the implementation of ASP in different institution</w:t>
      </w:r>
      <w:r w:rsidR="00E22E78" w:rsidRPr="00F02105">
        <w:rPr>
          <w:rFonts w:cstheme="minorHAnsi"/>
          <w:sz w:val="22"/>
          <w:szCs w:val="22"/>
        </w:rPr>
        <w:t>s</w:t>
      </w:r>
      <w:r w:rsidRPr="00F02105">
        <w:rPr>
          <w:rFonts w:cstheme="minorHAnsi"/>
          <w:sz w:val="22"/>
          <w:szCs w:val="22"/>
        </w:rPr>
        <w:t xml:space="preserve"> </w:t>
      </w:r>
      <w:r w:rsidR="00E22E78" w:rsidRPr="00F02105">
        <w:rPr>
          <w:rFonts w:cstheme="minorHAnsi"/>
          <w:sz w:val="22"/>
          <w:szCs w:val="22"/>
        </w:rPr>
        <w:t>to improve future antibiotic use</w:t>
      </w:r>
      <w:r w:rsidRPr="00F02105">
        <w:rPr>
          <w:rFonts w:cstheme="minorHAnsi"/>
          <w:sz w:val="22"/>
          <w:szCs w:val="22"/>
        </w:rPr>
        <w:t>.</w:t>
      </w:r>
    </w:p>
    <w:p w14:paraId="3159873A" w14:textId="7A304DC4" w:rsidR="00740DB8" w:rsidRPr="00F02105" w:rsidRDefault="00E22E78" w:rsidP="00F02105">
      <w:pPr>
        <w:pStyle w:val="NormalWeb"/>
        <w:shd w:val="clear" w:color="auto" w:fill="FFFFFF"/>
        <w:rPr>
          <w:rFonts w:asciiTheme="minorHAnsi" w:hAnsiTheme="minorHAnsi" w:cstheme="minorHAnsi"/>
          <w:sz w:val="22"/>
          <w:szCs w:val="22"/>
        </w:rPr>
      </w:pPr>
      <w:r w:rsidRPr="00F02105">
        <w:rPr>
          <w:rFonts w:asciiTheme="minorHAnsi" w:hAnsiTheme="minorHAnsi" w:cstheme="minorHAnsi"/>
          <w:sz w:val="22"/>
          <w:szCs w:val="22"/>
        </w:rPr>
        <w:t>The rise in</w:t>
      </w:r>
      <w:r w:rsidR="00740DB8" w:rsidRPr="00F02105">
        <w:rPr>
          <w:rFonts w:asciiTheme="minorHAnsi" w:hAnsiTheme="minorHAnsi" w:cstheme="minorHAnsi"/>
          <w:sz w:val="22"/>
          <w:szCs w:val="22"/>
        </w:rPr>
        <w:t xml:space="preserve"> AMR</w:t>
      </w:r>
      <w:r w:rsidRPr="00F02105">
        <w:rPr>
          <w:rFonts w:asciiTheme="minorHAnsi" w:hAnsiTheme="minorHAnsi" w:cstheme="minorHAnsi"/>
          <w:sz w:val="22"/>
          <w:szCs w:val="22"/>
        </w:rPr>
        <w:t xml:space="preserve"> is particularly an issue</w:t>
      </w:r>
      <w:r w:rsidR="00740DB8" w:rsidRPr="00F02105">
        <w:rPr>
          <w:rFonts w:asciiTheme="minorHAnsi" w:hAnsiTheme="minorHAnsi" w:cstheme="minorHAnsi"/>
          <w:sz w:val="22"/>
          <w:szCs w:val="22"/>
        </w:rPr>
        <w:t xml:space="preserve"> </w:t>
      </w:r>
      <w:r w:rsidRPr="00F02105">
        <w:rPr>
          <w:rFonts w:asciiTheme="minorHAnsi" w:hAnsiTheme="minorHAnsi" w:cstheme="minorHAnsi"/>
          <w:sz w:val="22"/>
          <w:szCs w:val="22"/>
        </w:rPr>
        <w:t xml:space="preserve">in </w:t>
      </w:r>
      <w:r w:rsidR="00740DB8" w:rsidRPr="00F02105">
        <w:rPr>
          <w:rFonts w:asciiTheme="minorHAnsi" w:hAnsiTheme="minorHAnsi" w:cstheme="minorHAnsi"/>
          <w:sz w:val="22"/>
          <w:szCs w:val="22"/>
        </w:rPr>
        <w:t>patients who are immunocompromised from chemotherapy</w:t>
      </w:r>
      <w:r w:rsidR="00D011E0" w:rsidRPr="00F02105">
        <w:rPr>
          <w:rFonts w:asciiTheme="minorHAnsi" w:hAnsiTheme="minorHAnsi" w:cstheme="minorHAnsi"/>
          <w:sz w:val="22"/>
          <w:szCs w:val="22"/>
        </w:rPr>
        <w:t>,</w:t>
      </w:r>
      <w:r w:rsidR="00740DB8" w:rsidRPr="00F02105">
        <w:rPr>
          <w:rFonts w:asciiTheme="minorHAnsi" w:hAnsiTheme="minorHAnsi" w:cstheme="minorHAnsi"/>
          <w:sz w:val="22"/>
          <w:szCs w:val="22"/>
        </w:rPr>
        <w:t xml:space="preserve"> </w:t>
      </w:r>
      <w:r w:rsidRPr="00F02105">
        <w:rPr>
          <w:rFonts w:asciiTheme="minorHAnsi" w:hAnsiTheme="minorHAnsi" w:cstheme="minorHAnsi"/>
          <w:sz w:val="22"/>
          <w:szCs w:val="22"/>
        </w:rPr>
        <w:t xml:space="preserve">who </w:t>
      </w:r>
      <w:r w:rsidR="00740DB8" w:rsidRPr="00F02105">
        <w:rPr>
          <w:rFonts w:asciiTheme="minorHAnsi" w:hAnsiTheme="minorHAnsi" w:cstheme="minorHAnsi"/>
          <w:sz w:val="22"/>
          <w:szCs w:val="22"/>
        </w:rPr>
        <w:t xml:space="preserve">may experience life-threatening complications from </w:t>
      </w:r>
      <w:r w:rsidRPr="00F02105">
        <w:rPr>
          <w:rFonts w:asciiTheme="minorHAnsi" w:hAnsiTheme="minorHAnsi" w:cstheme="minorHAnsi"/>
          <w:sz w:val="22"/>
          <w:szCs w:val="22"/>
        </w:rPr>
        <w:t>organisms</w:t>
      </w:r>
      <w:r w:rsidR="00740DB8" w:rsidRPr="00F02105">
        <w:rPr>
          <w:rFonts w:asciiTheme="minorHAnsi" w:hAnsiTheme="minorHAnsi" w:cstheme="minorHAnsi"/>
          <w:sz w:val="22"/>
          <w:szCs w:val="22"/>
        </w:rPr>
        <w:t xml:space="preserve"> that have become resistant to antibiotics and the safety of surgical procedures may be threatened due to the increasing </w:t>
      </w:r>
      <w:r w:rsidR="00D011E0" w:rsidRPr="00F02105">
        <w:rPr>
          <w:rFonts w:asciiTheme="minorHAnsi" w:hAnsiTheme="minorHAnsi" w:cstheme="minorHAnsi"/>
          <w:sz w:val="22"/>
          <w:szCs w:val="22"/>
        </w:rPr>
        <w:t>AMR</w:t>
      </w:r>
      <w:r w:rsidR="00740DB8" w:rsidRPr="00F02105">
        <w:rPr>
          <w:rFonts w:asciiTheme="minorHAnsi" w:hAnsiTheme="minorHAnsi" w:cstheme="minorHAnsi"/>
          <w:sz w:val="22"/>
          <w:szCs w:val="22"/>
        </w:rPr>
        <w:t>. Inappropriate antimicrobial use is common in Pakistan</w:t>
      </w:r>
      <w:r w:rsidRPr="00F02105">
        <w:rPr>
          <w:rFonts w:asciiTheme="minorHAnsi" w:hAnsiTheme="minorHAnsi" w:cstheme="minorHAnsi"/>
          <w:sz w:val="22"/>
          <w:szCs w:val="22"/>
        </w:rPr>
        <w:t xml:space="preserve"> </w:t>
      </w:r>
      <w:r w:rsidRPr="00F02105">
        <w:rPr>
          <w:rFonts w:asciiTheme="minorHAnsi" w:hAnsiTheme="minorHAnsi" w:cstheme="minorHAnsi"/>
          <w:sz w:val="22"/>
          <w:szCs w:val="22"/>
        </w:rPr>
        <w:fldChar w:fldCharType="begin">
          <w:fldData xml:space="preserve">PEVuZE5vdGU+PENpdGU+PEF1dGhvcj5TYWxlZW08L0F1dGhvcj48WWVhcj4yMDE4PC9ZZWFyPjxS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</w:fldData>
        </w:fldChar>
      </w:r>
      <w:r w:rsidR="00D011E0" w:rsidRPr="00F02105">
        <w:rPr>
          <w:rFonts w:asciiTheme="minorHAnsi" w:hAnsiTheme="minorHAnsi" w:cstheme="minorHAnsi"/>
          <w:sz w:val="22"/>
          <w:szCs w:val="22"/>
        </w:rPr>
        <w:instrText xml:space="preserve"> ADDIN EN.CITE </w:instrText>
      </w:r>
      <w:r w:rsidR="00D011E0" w:rsidRPr="00F02105">
        <w:rPr>
          <w:rFonts w:asciiTheme="minorHAnsi" w:hAnsiTheme="minorHAnsi" w:cstheme="minorHAnsi"/>
          <w:sz w:val="22"/>
          <w:szCs w:val="22"/>
        </w:rPr>
        <w:fldChar w:fldCharType="begin">
          <w:fldData xml:space="preserve">PEVuZE5vdGU+PENpdGU+PEF1dGhvcj5TYWxlZW08L0F1dGhvcj48WWVhcj4yMDE4PC9ZZWFyPjxS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</w:fldData>
        </w:fldChar>
      </w:r>
      <w:r w:rsidR="00D011E0" w:rsidRPr="00F02105">
        <w:rPr>
          <w:rFonts w:asciiTheme="minorHAnsi" w:hAnsiTheme="minorHAnsi" w:cstheme="minorHAnsi"/>
          <w:sz w:val="22"/>
          <w:szCs w:val="22"/>
        </w:rPr>
        <w:instrText xml:space="preserve"> ADDIN EN.CITE.DATA </w:instrText>
      </w:r>
      <w:r w:rsidR="00D011E0" w:rsidRPr="00F02105">
        <w:rPr>
          <w:rFonts w:asciiTheme="minorHAnsi" w:hAnsiTheme="minorHAnsi" w:cstheme="minorHAnsi"/>
          <w:sz w:val="22"/>
          <w:szCs w:val="22"/>
        </w:rPr>
      </w:r>
      <w:r w:rsidR="00D011E0" w:rsidRPr="00F02105">
        <w:rPr>
          <w:rFonts w:asciiTheme="minorHAnsi" w:hAnsiTheme="minorHAnsi" w:cstheme="minorHAnsi"/>
          <w:sz w:val="22"/>
          <w:szCs w:val="22"/>
        </w:rPr>
        <w:fldChar w:fldCharType="end"/>
      </w:r>
      <w:r w:rsidRPr="00F02105">
        <w:rPr>
          <w:rFonts w:asciiTheme="minorHAnsi" w:hAnsiTheme="minorHAnsi" w:cstheme="minorHAnsi"/>
          <w:sz w:val="22"/>
          <w:szCs w:val="22"/>
        </w:rPr>
      </w:r>
      <w:r w:rsidRPr="00F02105">
        <w:rPr>
          <w:rFonts w:asciiTheme="minorHAnsi" w:hAnsiTheme="minorHAnsi" w:cstheme="minorHAnsi"/>
          <w:sz w:val="22"/>
          <w:szCs w:val="22"/>
        </w:rPr>
        <w:fldChar w:fldCharType="separate"/>
      </w:r>
      <w:r w:rsidR="00D011E0" w:rsidRPr="00F02105">
        <w:rPr>
          <w:rFonts w:asciiTheme="minorHAnsi" w:hAnsiTheme="minorHAnsi" w:cstheme="minorHAnsi"/>
          <w:noProof/>
          <w:sz w:val="22"/>
          <w:szCs w:val="22"/>
        </w:rPr>
        <w:t>(</w:t>
      </w:r>
      <w:hyperlink w:anchor="_ENREF_17" w:tooltip="Saleem, 2018 #3851" w:history="1">
        <w:r w:rsidR="008A7253" w:rsidRPr="00F02105">
          <w:rPr>
            <w:rFonts w:asciiTheme="minorHAnsi" w:hAnsiTheme="minorHAnsi" w:cstheme="minorHAnsi"/>
            <w:noProof/>
            <w:sz w:val="22"/>
            <w:szCs w:val="22"/>
          </w:rPr>
          <w:t>17-21</w:t>
        </w:r>
      </w:hyperlink>
      <w:r w:rsidR="00D011E0" w:rsidRPr="00F02105">
        <w:rPr>
          <w:rFonts w:asciiTheme="minorHAnsi" w:hAnsiTheme="minorHAnsi" w:cstheme="minorHAnsi"/>
          <w:noProof/>
          <w:sz w:val="22"/>
          <w:szCs w:val="22"/>
        </w:rPr>
        <w:t>)</w:t>
      </w:r>
      <w:r w:rsidRPr="00F02105">
        <w:rPr>
          <w:rFonts w:asciiTheme="minorHAnsi" w:hAnsiTheme="minorHAnsi" w:cstheme="minorHAnsi"/>
          <w:sz w:val="22"/>
          <w:szCs w:val="22"/>
        </w:rPr>
        <w:fldChar w:fldCharType="end"/>
      </w:r>
      <w:r w:rsidR="00740DB8" w:rsidRPr="00F02105">
        <w:rPr>
          <w:rFonts w:asciiTheme="minorHAnsi" w:hAnsiTheme="minorHAnsi" w:cstheme="minorHAnsi"/>
          <w:sz w:val="22"/>
          <w:szCs w:val="22"/>
        </w:rPr>
        <w:t xml:space="preserve">. However, nationwide surveillance to capture data on antimicrobial use and resistance is </w:t>
      </w:r>
      <w:r w:rsidRPr="00F02105">
        <w:rPr>
          <w:rFonts w:asciiTheme="minorHAnsi" w:hAnsiTheme="minorHAnsi" w:cstheme="minorHAnsi"/>
          <w:sz w:val="22"/>
          <w:szCs w:val="22"/>
        </w:rPr>
        <w:t xml:space="preserve">currently </w:t>
      </w:r>
      <w:r w:rsidR="00740DB8" w:rsidRPr="00F02105">
        <w:rPr>
          <w:rFonts w:asciiTheme="minorHAnsi" w:hAnsiTheme="minorHAnsi" w:cstheme="minorHAnsi"/>
          <w:sz w:val="22"/>
          <w:szCs w:val="22"/>
        </w:rPr>
        <w:t xml:space="preserve">not in place. </w:t>
      </w:r>
      <w:r w:rsidR="0027691E" w:rsidRPr="00F02105">
        <w:rPr>
          <w:rFonts w:asciiTheme="minorHAnsi" w:hAnsiTheme="minorHAnsi" w:cstheme="minorHAnsi"/>
          <w:sz w:val="22"/>
          <w:szCs w:val="22"/>
        </w:rPr>
        <w:t xml:space="preserve"> </w:t>
      </w:r>
      <w:r w:rsidRPr="00F02105">
        <w:rPr>
          <w:rFonts w:asciiTheme="minorHAnsi" w:hAnsiTheme="minorHAnsi" w:cstheme="minorHAnsi"/>
          <w:sz w:val="22"/>
          <w:szCs w:val="22"/>
        </w:rPr>
        <w:t>P</w:t>
      </w:r>
      <w:r w:rsidR="0027691E" w:rsidRPr="00F02105">
        <w:rPr>
          <w:rFonts w:asciiTheme="minorHAnsi" w:hAnsiTheme="minorHAnsi" w:cstheme="minorHAnsi"/>
          <w:sz w:val="22"/>
          <w:szCs w:val="22"/>
        </w:rPr>
        <w:t>oint prevalence surveys have been conducted a</w:t>
      </w:r>
      <w:r w:rsidRPr="00F02105">
        <w:rPr>
          <w:rFonts w:asciiTheme="minorHAnsi" w:hAnsiTheme="minorHAnsi" w:cstheme="minorHAnsi"/>
          <w:sz w:val="22"/>
          <w:szCs w:val="22"/>
        </w:rPr>
        <w:t>cross countries</w:t>
      </w:r>
      <w:r w:rsidR="0027691E" w:rsidRPr="00F02105">
        <w:rPr>
          <w:rFonts w:asciiTheme="minorHAnsi" w:hAnsiTheme="minorHAnsi" w:cstheme="minorHAnsi"/>
          <w:sz w:val="22"/>
          <w:szCs w:val="22"/>
        </w:rPr>
        <w:t xml:space="preserve"> to </w:t>
      </w:r>
      <w:r w:rsidRPr="00F02105">
        <w:rPr>
          <w:rFonts w:asciiTheme="minorHAnsi" w:hAnsiTheme="minorHAnsi" w:cstheme="minorHAnsi"/>
          <w:sz w:val="22"/>
          <w:szCs w:val="22"/>
        </w:rPr>
        <w:t>determine</w:t>
      </w:r>
      <w:r w:rsidR="0027691E" w:rsidRPr="00F02105">
        <w:rPr>
          <w:rFonts w:asciiTheme="minorHAnsi" w:hAnsiTheme="minorHAnsi" w:cstheme="minorHAnsi"/>
          <w:sz w:val="22"/>
          <w:szCs w:val="22"/>
        </w:rPr>
        <w:t xml:space="preserve"> pattern</w:t>
      </w:r>
      <w:r w:rsidRPr="00F02105">
        <w:rPr>
          <w:rFonts w:asciiTheme="minorHAnsi" w:hAnsiTheme="minorHAnsi" w:cstheme="minorHAnsi"/>
          <w:sz w:val="22"/>
          <w:szCs w:val="22"/>
        </w:rPr>
        <w:t>s</w:t>
      </w:r>
      <w:r w:rsidR="0027691E" w:rsidRPr="00F02105">
        <w:rPr>
          <w:rFonts w:asciiTheme="minorHAnsi" w:hAnsiTheme="minorHAnsi" w:cstheme="minorHAnsi"/>
          <w:sz w:val="22"/>
          <w:szCs w:val="22"/>
        </w:rPr>
        <w:t xml:space="preserve"> of antimicrobial use</w:t>
      </w:r>
      <w:r w:rsidR="00E8137A" w:rsidRPr="00F02105">
        <w:rPr>
          <w:rFonts w:asciiTheme="minorHAnsi" w:hAnsiTheme="minorHAnsi" w:cstheme="minorHAnsi"/>
          <w:sz w:val="22"/>
          <w:szCs w:val="22"/>
        </w:rPr>
        <w:t>,</w:t>
      </w:r>
      <w:r w:rsidR="0027691E" w:rsidRPr="00F02105">
        <w:rPr>
          <w:rFonts w:asciiTheme="minorHAnsi" w:hAnsiTheme="minorHAnsi" w:cstheme="minorHAnsi"/>
          <w:sz w:val="22"/>
          <w:szCs w:val="22"/>
        </w:rPr>
        <w:t xml:space="preserve"> </w:t>
      </w:r>
      <w:r w:rsidRPr="00F02105">
        <w:rPr>
          <w:rFonts w:asciiTheme="minorHAnsi" w:hAnsiTheme="minorHAnsi" w:cstheme="minorHAnsi"/>
          <w:sz w:val="22"/>
          <w:szCs w:val="22"/>
        </w:rPr>
        <w:t xml:space="preserve">particularly </w:t>
      </w:r>
      <w:r w:rsidR="0027691E" w:rsidRPr="00F02105">
        <w:rPr>
          <w:rFonts w:asciiTheme="minorHAnsi" w:hAnsiTheme="minorHAnsi" w:cstheme="minorHAnsi"/>
          <w:sz w:val="22"/>
          <w:szCs w:val="22"/>
        </w:rPr>
        <w:t>in acute hospitals</w:t>
      </w:r>
      <w:r w:rsidR="00D011E0" w:rsidRPr="00F02105">
        <w:rPr>
          <w:rFonts w:asciiTheme="minorHAnsi" w:hAnsiTheme="minorHAnsi" w:cstheme="minorHAnsi"/>
          <w:sz w:val="22"/>
          <w:szCs w:val="22"/>
        </w:rPr>
        <w:t>,</w:t>
      </w:r>
      <w:r w:rsidR="005237E5" w:rsidRPr="00F02105">
        <w:rPr>
          <w:rFonts w:asciiTheme="minorHAnsi" w:hAnsiTheme="minorHAnsi" w:cstheme="minorHAnsi"/>
          <w:sz w:val="22"/>
          <w:szCs w:val="22"/>
        </w:rPr>
        <w:t xml:space="preserve"> </w:t>
      </w:r>
      <w:r w:rsidR="000244BB" w:rsidRPr="00F02105">
        <w:rPr>
          <w:rFonts w:asciiTheme="minorHAnsi" w:hAnsiTheme="minorHAnsi" w:cstheme="minorHAnsi"/>
          <w:sz w:val="22"/>
          <w:szCs w:val="22"/>
        </w:rPr>
        <w:t xml:space="preserve">as a basis for developing pertinent strategies to improve future use </w:t>
      </w:r>
      <w:r w:rsidR="005237E5" w:rsidRPr="00F02105">
        <w:rPr>
          <w:rFonts w:asciiTheme="minorHAnsi" w:hAnsiTheme="minorHAnsi" w:cstheme="minorHAnsi"/>
          <w:sz w:val="22"/>
          <w:szCs w:val="22"/>
        </w:rPr>
        <w:fldChar w:fldCharType="begin">
          <w:fldData xml:space="preserve">PEVuZE5vdGU+PENpdGU+PEF1dGhvcj4hISEgSU5WQUxJRCBDSVRBVElPTiAhISEge0FtYWRlbywg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bCBjaGVtb3RoZXJhcHk8L2FiYnItMT48L2FsdC1wZXJpb2RpY2FsPjxwYWdlcz4yMjQ3LTUyPC9w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d2VycCwgQW50d2VycCwgQmVsZ2l1bS4gRWxlY3Ryb25pYyBhZGRyZXNzOiBhbm4udmVyc3BvcnRl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YWw+PHBhZ2VzPmU2MTktZTYyOTwvcGFnZXM+PHZvbHVtZT42PC92b2x1bWU+PG51bWJlcj42PC9u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aW9kaWNhbD48cGFnZXM+MzgxLTM4NDwvcGFnZXM+PHZvbHVtZT4xNjwvdm9sdW1lPjxudW1iZXI+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</w:fldData>
        </w:fldChar>
      </w:r>
      <w:r w:rsidR="001D7AFA" w:rsidRPr="00F02105">
        <w:rPr>
          <w:rFonts w:asciiTheme="minorHAnsi" w:hAnsiTheme="minorHAnsi" w:cstheme="minorHAnsi"/>
          <w:sz w:val="22"/>
          <w:szCs w:val="22"/>
        </w:rPr>
        <w:instrText xml:space="preserve"> ADDIN EN.CITE </w:instrText>
      </w:r>
      <w:r w:rsidR="001D7AFA" w:rsidRPr="00F02105">
        <w:rPr>
          <w:rFonts w:asciiTheme="minorHAnsi" w:hAnsiTheme="minorHAnsi" w:cstheme="minorHAnsi"/>
          <w:sz w:val="22"/>
          <w:szCs w:val="22"/>
        </w:rPr>
        <w:fldChar w:fldCharType="begin">
          <w:fldData xml:space="preserve">PEVuZE5vdGU+PENpdGU+PEF1dGhvcj4hISEgSU5WQUxJRCBDSVRBVElPTiAhISEge0FtYWRlbywg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bCBjaGVtb3RoZXJhcHk8L2FiYnItMT48L2FsdC1wZXJpb2RpY2FsPjxwYWdlcz4yMjQ3LTUyPC9w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aW9kaWNhbD48cGFnZXM+MzgxLTM4NDwvcGFnZXM+PHZvbHVtZT4xNjwvdm9sdW1lPjxudW1iZXI+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</w:fldData>
        </w:fldChar>
      </w:r>
      <w:r w:rsidR="001D7AFA" w:rsidRPr="00F02105">
        <w:rPr>
          <w:rFonts w:asciiTheme="minorHAnsi" w:hAnsiTheme="minorHAnsi" w:cstheme="minorHAnsi"/>
          <w:sz w:val="22"/>
          <w:szCs w:val="22"/>
        </w:rPr>
        <w:instrText xml:space="preserve"> ADDIN EN.CITE.DATA </w:instrText>
      </w:r>
      <w:r w:rsidR="001D7AFA" w:rsidRPr="00F02105">
        <w:rPr>
          <w:rFonts w:asciiTheme="minorHAnsi" w:hAnsiTheme="minorHAnsi" w:cstheme="minorHAnsi"/>
          <w:sz w:val="22"/>
          <w:szCs w:val="22"/>
        </w:rPr>
      </w:r>
      <w:r w:rsidR="001D7AFA" w:rsidRPr="00F02105">
        <w:rPr>
          <w:rFonts w:asciiTheme="minorHAnsi" w:hAnsiTheme="minorHAnsi" w:cstheme="minorHAnsi"/>
          <w:sz w:val="22"/>
          <w:szCs w:val="22"/>
        </w:rPr>
        <w:fldChar w:fldCharType="end"/>
      </w:r>
      <w:r w:rsidR="005237E5" w:rsidRPr="00F02105">
        <w:rPr>
          <w:rFonts w:asciiTheme="minorHAnsi" w:hAnsiTheme="minorHAnsi" w:cstheme="minorHAnsi"/>
          <w:sz w:val="22"/>
          <w:szCs w:val="22"/>
        </w:rPr>
      </w:r>
      <w:r w:rsidR="005237E5" w:rsidRPr="00F02105">
        <w:rPr>
          <w:rFonts w:asciiTheme="minorHAnsi" w:hAnsiTheme="minorHAnsi" w:cstheme="minorHAnsi"/>
          <w:sz w:val="22"/>
          <w:szCs w:val="22"/>
        </w:rPr>
        <w:fldChar w:fldCharType="separate"/>
      </w:r>
      <w:r w:rsidR="001D7AFA" w:rsidRPr="00F02105">
        <w:rPr>
          <w:rFonts w:asciiTheme="minorHAnsi" w:hAnsiTheme="minorHAnsi" w:cstheme="minorHAnsi"/>
          <w:noProof/>
          <w:sz w:val="22"/>
          <w:szCs w:val="22"/>
        </w:rPr>
        <w:t>(</w:t>
      </w:r>
      <w:hyperlink w:anchor="_ENREF_22" w:tooltip=", !!! INVALID CITATION !!! {Amadeo, 2010 #678;Versporten, 2018 #1031;Tiroyakgosi, 2018 #2699;Okoth, 2018 #3285;Saleem, 2019 #4889}" w:history="1">
        <w:r w:rsidR="008A7253" w:rsidRPr="00F02105">
          <w:rPr>
            <w:rFonts w:asciiTheme="minorHAnsi" w:hAnsiTheme="minorHAnsi" w:cstheme="minorHAnsi"/>
            <w:noProof/>
            <w:sz w:val="22"/>
            <w:szCs w:val="22"/>
          </w:rPr>
          <w:t>22-26</w:t>
        </w:r>
      </w:hyperlink>
      <w:r w:rsidR="001D7AFA" w:rsidRPr="00F02105">
        <w:rPr>
          <w:rFonts w:asciiTheme="minorHAnsi" w:hAnsiTheme="minorHAnsi" w:cstheme="minorHAnsi"/>
          <w:noProof/>
          <w:sz w:val="22"/>
          <w:szCs w:val="22"/>
        </w:rPr>
        <w:t>)</w:t>
      </w:r>
      <w:r w:rsidR="005237E5" w:rsidRPr="00F02105">
        <w:rPr>
          <w:rFonts w:asciiTheme="minorHAnsi" w:hAnsiTheme="minorHAnsi" w:cstheme="minorHAnsi"/>
          <w:sz w:val="22"/>
          <w:szCs w:val="22"/>
        </w:rPr>
        <w:fldChar w:fldCharType="end"/>
      </w:r>
      <w:r w:rsidR="0027691E" w:rsidRPr="00F02105">
        <w:rPr>
          <w:rFonts w:asciiTheme="minorHAnsi" w:hAnsiTheme="minorHAnsi" w:cstheme="minorHAnsi"/>
          <w:sz w:val="22"/>
          <w:szCs w:val="22"/>
        </w:rPr>
        <w:t xml:space="preserve">. </w:t>
      </w:r>
      <w:r w:rsidR="000244BB" w:rsidRPr="00F02105">
        <w:rPr>
          <w:rFonts w:asciiTheme="minorHAnsi" w:hAnsiTheme="minorHAnsi" w:cstheme="minorHAnsi"/>
          <w:sz w:val="22"/>
          <w:szCs w:val="22"/>
        </w:rPr>
        <w:t xml:space="preserve">As mentioned, </w:t>
      </w:r>
      <w:r w:rsidR="000244BB" w:rsidRPr="003E3687">
        <w:rPr>
          <w:rFonts w:asciiTheme="minorHAnsi" w:hAnsiTheme="minorHAnsi" w:cstheme="minorHAnsi"/>
          <w:sz w:val="22"/>
          <w:szCs w:val="22"/>
        </w:rPr>
        <w:t xml:space="preserve">this is particularly important in cancer patients given their compromised health. In addition, </w:t>
      </w:r>
      <w:r w:rsidR="0078336E" w:rsidRPr="003E3687">
        <w:rPr>
          <w:rFonts w:asciiTheme="minorHAnsi" w:hAnsiTheme="minorHAnsi" w:cstheme="minorHAnsi"/>
          <w:sz w:val="22"/>
          <w:szCs w:val="22"/>
        </w:rPr>
        <w:t xml:space="preserve">regular </w:t>
      </w:r>
      <w:r w:rsidR="0055487E" w:rsidRPr="003E3687">
        <w:rPr>
          <w:rFonts w:asciiTheme="minorHAnsi" w:hAnsiTheme="minorHAnsi" w:cstheme="minorHAnsi"/>
          <w:sz w:val="22"/>
          <w:szCs w:val="22"/>
        </w:rPr>
        <w:t>surveillance of antimicrobial use</w:t>
      </w:r>
      <w:r w:rsidR="003E037B" w:rsidRPr="003E3687">
        <w:rPr>
          <w:rFonts w:asciiTheme="minorHAnsi" w:hAnsiTheme="minorHAnsi" w:cstheme="minorHAnsi"/>
          <w:sz w:val="22"/>
          <w:szCs w:val="22"/>
        </w:rPr>
        <w:t xml:space="preserve"> is </w:t>
      </w:r>
      <w:r w:rsidR="000244BB" w:rsidRPr="003E3687">
        <w:rPr>
          <w:rFonts w:asciiTheme="minorHAnsi" w:hAnsiTheme="minorHAnsi" w:cstheme="minorHAnsi"/>
          <w:sz w:val="22"/>
          <w:szCs w:val="22"/>
        </w:rPr>
        <w:t xml:space="preserve">particularly important in </w:t>
      </w:r>
      <w:r w:rsidR="00846B98" w:rsidRPr="003E3687">
        <w:rPr>
          <w:rFonts w:asciiTheme="minorHAnsi" w:hAnsiTheme="minorHAnsi" w:cstheme="minorHAnsi"/>
          <w:sz w:val="22"/>
          <w:szCs w:val="22"/>
        </w:rPr>
        <w:t xml:space="preserve">LMICs </w:t>
      </w:r>
      <w:r w:rsidR="000244BB" w:rsidRPr="003E3687">
        <w:rPr>
          <w:rFonts w:asciiTheme="minorHAnsi" w:hAnsiTheme="minorHAnsi" w:cstheme="minorHAnsi"/>
          <w:sz w:val="22"/>
          <w:szCs w:val="22"/>
        </w:rPr>
        <w:t>with their growing number of cancer patients and concerns generally about their care</w:t>
      </w:r>
      <w:r w:rsidR="00B6501D" w:rsidRPr="003E3687">
        <w:rPr>
          <w:rFonts w:asciiTheme="minorHAnsi" w:hAnsiTheme="minorHAnsi" w:cstheme="minorHAnsi"/>
          <w:sz w:val="22"/>
          <w:szCs w:val="22"/>
        </w:rPr>
        <w:t xml:space="preserve"> with limited resources</w:t>
      </w:r>
      <w:r w:rsidR="001D7AFA" w:rsidRPr="003E3687">
        <w:rPr>
          <w:rFonts w:asciiTheme="minorHAnsi" w:hAnsiTheme="minorHAnsi" w:cstheme="minorHAnsi"/>
          <w:sz w:val="22"/>
          <w:szCs w:val="22"/>
        </w:rPr>
        <w:t xml:space="preserve"> in countries with existing high rates of infectious diseases</w:t>
      </w:r>
      <w:r w:rsidR="000244BB" w:rsidRPr="003E3687">
        <w:rPr>
          <w:rFonts w:asciiTheme="minorHAnsi" w:hAnsiTheme="minorHAnsi" w:cstheme="minorHAnsi"/>
          <w:sz w:val="22"/>
          <w:szCs w:val="22"/>
        </w:rPr>
        <w:t xml:space="preserve"> </w:t>
      </w:r>
      <w:r w:rsidR="000244BB" w:rsidRPr="003E3687">
        <w:rPr>
          <w:rFonts w:asciiTheme="minorHAnsi" w:hAnsiTheme="minorHAnsi" w:cstheme="minorHAnsi"/>
          <w:sz w:val="22"/>
          <w:szCs w:val="22"/>
        </w:rPr>
        <w:fldChar w:fldCharType="begin">
          <w:fldData xml:space="preserve">PEVuZE5vdGU+PENpdGU+PEF1dGhvcj5JQVJDPC9BdXRob3I+PFJlY051bT4yMjk5PC9SZWNOdW0+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bmNvbG9neTwvYWJici0xPjwvYWx0LXBlcmlvZGljYWw+PHBhZ2VzPmUxMTktMzE8L3BhZ2VzPjx2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aW9kaWNhbD48cGFnZXM+MzgxLTM4NDwvcGFnZXM+PHZvbHVtZT4xNjwvdm9sdW1lPjxudW1iZXI+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</w:fldData>
        </w:fldChar>
      </w:r>
      <w:r w:rsidR="001D7AFA" w:rsidRPr="003E3687">
        <w:rPr>
          <w:rFonts w:asciiTheme="minorHAnsi" w:hAnsiTheme="minorHAnsi" w:cstheme="minorHAnsi"/>
          <w:sz w:val="22"/>
          <w:szCs w:val="22"/>
        </w:rPr>
        <w:instrText xml:space="preserve"> ADDIN EN.CITE </w:instrText>
      </w:r>
      <w:r w:rsidR="001D7AFA" w:rsidRPr="003E3687">
        <w:rPr>
          <w:rFonts w:asciiTheme="minorHAnsi" w:hAnsiTheme="minorHAnsi" w:cstheme="minorHAnsi"/>
          <w:sz w:val="22"/>
          <w:szCs w:val="22"/>
        </w:rPr>
        <w:fldChar w:fldCharType="begin">
          <w:fldData xml:space="preserve">PEVuZE5vdGU+PENpdGU+PEF1dGhvcj5JQVJDPC9BdXRob3I+PFJlY051bT4yMjk5PC9SZWNOdW0+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</w:fldData>
        </w:fldChar>
      </w:r>
      <w:r w:rsidR="001D7AFA" w:rsidRPr="003E3687">
        <w:rPr>
          <w:rFonts w:asciiTheme="minorHAnsi" w:hAnsiTheme="minorHAnsi" w:cstheme="minorHAnsi"/>
          <w:sz w:val="22"/>
          <w:szCs w:val="22"/>
        </w:rPr>
        <w:instrText xml:space="preserve"> ADDIN EN.CITE.DATA </w:instrText>
      </w:r>
      <w:r w:rsidR="001D7AFA" w:rsidRPr="003E3687">
        <w:rPr>
          <w:rFonts w:asciiTheme="minorHAnsi" w:hAnsiTheme="minorHAnsi" w:cstheme="minorHAnsi"/>
          <w:sz w:val="22"/>
          <w:szCs w:val="22"/>
        </w:rPr>
      </w:r>
      <w:r w:rsidR="001D7AFA" w:rsidRPr="003E3687">
        <w:rPr>
          <w:rFonts w:asciiTheme="minorHAnsi" w:hAnsiTheme="minorHAnsi" w:cstheme="minorHAnsi"/>
          <w:sz w:val="22"/>
          <w:szCs w:val="22"/>
        </w:rPr>
        <w:fldChar w:fldCharType="end"/>
      </w:r>
      <w:r w:rsidR="000244BB" w:rsidRPr="003E3687">
        <w:rPr>
          <w:rFonts w:asciiTheme="minorHAnsi" w:hAnsiTheme="minorHAnsi" w:cstheme="minorHAnsi"/>
          <w:sz w:val="22"/>
          <w:szCs w:val="22"/>
        </w:rPr>
      </w:r>
      <w:r w:rsidR="000244BB" w:rsidRPr="003E3687">
        <w:rPr>
          <w:rFonts w:asciiTheme="minorHAnsi" w:hAnsiTheme="minorHAnsi" w:cstheme="minorHAnsi"/>
          <w:sz w:val="22"/>
          <w:szCs w:val="22"/>
        </w:rPr>
        <w:fldChar w:fldCharType="separate"/>
      </w:r>
      <w:r w:rsidR="001D7AFA" w:rsidRPr="003E3687">
        <w:rPr>
          <w:rFonts w:asciiTheme="minorHAnsi" w:hAnsiTheme="minorHAnsi" w:cstheme="minorHAnsi"/>
          <w:noProof/>
          <w:sz w:val="22"/>
          <w:szCs w:val="22"/>
        </w:rPr>
        <w:t>(</w:t>
      </w:r>
      <w:hyperlink w:anchor="_ENREF_25" w:tooltip="Tiroyakgosi, 2018 #2699" w:history="1">
        <w:r w:rsidR="008A7253" w:rsidRPr="003E3687">
          <w:rPr>
            <w:rFonts w:asciiTheme="minorHAnsi" w:hAnsiTheme="minorHAnsi" w:cstheme="minorHAnsi"/>
            <w:noProof/>
            <w:sz w:val="22"/>
            <w:szCs w:val="22"/>
          </w:rPr>
          <w:t>25</w:t>
        </w:r>
      </w:hyperlink>
      <w:r w:rsidR="001D7AFA" w:rsidRPr="003E3687">
        <w:rPr>
          <w:rFonts w:asciiTheme="minorHAnsi" w:hAnsiTheme="minorHAnsi" w:cstheme="minorHAnsi"/>
          <w:noProof/>
          <w:sz w:val="22"/>
          <w:szCs w:val="22"/>
        </w:rPr>
        <w:t xml:space="preserve">, </w:t>
      </w:r>
      <w:hyperlink w:anchor="_ENREF_27" w:tooltip="IARC,  #2299" w:history="1">
        <w:r w:rsidR="008A7253" w:rsidRPr="003E3687">
          <w:rPr>
            <w:rFonts w:asciiTheme="minorHAnsi" w:hAnsiTheme="minorHAnsi" w:cstheme="minorHAnsi"/>
            <w:noProof/>
            <w:sz w:val="22"/>
            <w:szCs w:val="22"/>
          </w:rPr>
          <w:t>27-30</w:t>
        </w:r>
      </w:hyperlink>
      <w:r w:rsidR="001D7AFA" w:rsidRPr="003E3687">
        <w:rPr>
          <w:rFonts w:asciiTheme="minorHAnsi" w:hAnsiTheme="minorHAnsi" w:cstheme="minorHAnsi"/>
          <w:noProof/>
          <w:sz w:val="22"/>
          <w:szCs w:val="22"/>
        </w:rPr>
        <w:t>)</w:t>
      </w:r>
      <w:r w:rsidR="000244BB" w:rsidRPr="003E3687">
        <w:rPr>
          <w:rFonts w:asciiTheme="minorHAnsi" w:hAnsiTheme="minorHAnsi" w:cstheme="minorHAnsi"/>
          <w:sz w:val="22"/>
          <w:szCs w:val="22"/>
        </w:rPr>
        <w:fldChar w:fldCharType="end"/>
      </w:r>
      <w:r w:rsidR="000244BB" w:rsidRPr="003E3687">
        <w:rPr>
          <w:rFonts w:asciiTheme="minorHAnsi" w:hAnsiTheme="minorHAnsi" w:cstheme="minorHAnsi"/>
          <w:sz w:val="22"/>
          <w:szCs w:val="22"/>
        </w:rPr>
        <w:t xml:space="preserve">. </w:t>
      </w:r>
      <w:r w:rsidR="0027691E" w:rsidRPr="003E3687">
        <w:rPr>
          <w:rFonts w:asciiTheme="minorHAnsi" w:hAnsiTheme="minorHAnsi" w:cstheme="minorHAnsi"/>
          <w:sz w:val="22"/>
          <w:szCs w:val="22"/>
        </w:rPr>
        <w:t xml:space="preserve">To the best of our knowledge, </w:t>
      </w:r>
      <w:r w:rsidR="000244BB" w:rsidRPr="003E3687">
        <w:rPr>
          <w:rFonts w:asciiTheme="minorHAnsi" w:hAnsiTheme="minorHAnsi" w:cstheme="minorHAnsi"/>
          <w:sz w:val="22"/>
          <w:szCs w:val="22"/>
        </w:rPr>
        <w:t xml:space="preserve">we believe </w:t>
      </w:r>
      <w:r w:rsidR="00740DB8" w:rsidRPr="003E3687">
        <w:rPr>
          <w:rFonts w:asciiTheme="minorHAnsi" w:hAnsiTheme="minorHAnsi" w:cstheme="minorHAnsi"/>
          <w:sz w:val="22"/>
          <w:szCs w:val="22"/>
        </w:rPr>
        <w:t>this</w:t>
      </w:r>
      <w:r w:rsidR="0027691E" w:rsidRPr="003E3687">
        <w:rPr>
          <w:rFonts w:asciiTheme="minorHAnsi" w:hAnsiTheme="minorHAnsi" w:cstheme="minorHAnsi"/>
          <w:sz w:val="22"/>
          <w:szCs w:val="22"/>
        </w:rPr>
        <w:t xml:space="preserve"> is </w:t>
      </w:r>
      <w:r w:rsidR="00E8137A" w:rsidRPr="003E3687">
        <w:rPr>
          <w:rFonts w:asciiTheme="minorHAnsi" w:hAnsiTheme="minorHAnsi" w:cstheme="minorHAnsi"/>
          <w:sz w:val="22"/>
          <w:szCs w:val="22"/>
        </w:rPr>
        <w:t xml:space="preserve">the </w:t>
      </w:r>
      <w:r w:rsidR="0027691E" w:rsidRPr="003E3687">
        <w:rPr>
          <w:rFonts w:asciiTheme="minorHAnsi" w:hAnsiTheme="minorHAnsi" w:cstheme="minorHAnsi"/>
          <w:sz w:val="22"/>
          <w:szCs w:val="22"/>
        </w:rPr>
        <w:t>first</w:t>
      </w:r>
      <w:r w:rsidR="00740DB8" w:rsidRPr="003E3687">
        <w:rPr>
          <w:rFonts w:asciiTheme="minorHAnsi" w:hAnsiTheme="minorHAnsi" w:cstheme="minorHAnsi"/>
          <w:sz w:val="22"/>
          <w:szCs w:val="22"/>
        </w:rPr>
        <w:t xml:space="preserve"> study to </w:t>
      </w:r>
      <w:r w:rsidR="00740DB8" w:rsidRPr="003E3687">
        <w:rPr>
          <w:rFonts w:asciiTheme="minorHAnsi" w:hAnsiTheme="minorHAnsi" w:cstheme="minorHAnsi"/>
          <w:sz w:val="22"/>
          <w:szCs w:val="22"/>
          <w:lang w:val="en-GB"/>
        </w:rPr>
        <w:t>assess the pattern of antimicrobial prescribing in</w:t>
      </w:r>
      <w:r w:rsidR="00740DB8" w:rsidRPr="00F02105">
        <w:rPr>
          <w:rFonts w:asciiTheme="minorHAnsi" w:hAnsiTheme="minorHAnsi" w:cstheme="minorHAnsi"/>
          <w:sz w:val="22"/>
          <w:szCs w:val="22"/>
          <w:lang w:val="en-GB"/>
        </w:rPr>
        <w:t xml:space="preserve"> </w:t>
      </w:r>
      <w:r w:rsidR="000244BB" w:rsidRPr="00F02105">
        <w:rPr>
          <w:rFonts w:asciiTheme="minorHAnsi" w:hAnsiTheme="minorHAnsi" w:cstheme="minorHAnsi"/>
          <w:sz w:val="22"/>
          <w:szCs w:val="22"/>
          <w:lang w:val="en-GB"/>
        </w:rPr>
        <w:t xml:space="preserve">a </w:t>
      </w:r>
      <w:r w:rsidR="00740DB8" w:rsidRPr="00F02105">
        <w:rPr>
          <w:rFonts w:asciiTheme="minorHAnsi" w:hAnsiTheme="minorHAnsi" w:cstheme="minorHAnsi"/>
          <w:sz w:val="22"/>
          <w:szCs w:val="22"/>
          <w:lang w:val="en-GB"/>
        </w:rPr>
        <w:t>specialized cancer care hospital of Punjab, Pakistan, using a Point Prevalence Survey (PPS) approach</w:t>
      </w:r>
      <w:r w:rsidR="00740DB8" w:rsidRPr="00F02105">
        <w:rPr>
          <w:rFonts w:asciiTheme="minorHAnsi" w:hAnsiTheme="minorHAnsi" w:cstheme="minorHAnsi"/>
          <w:sz w:val="22"/>
          <w:szCs w:val="22"/>
        </w:rPr>
        <w:t>.</w:t>
      </w:r>
      <w:r w:rsidR="000244BB" w:rsidRPr="00F02105">
        <w:rPr>
          <w:rFonts w:asciiTheme="minorHAnsi" w:hAnsiTheme="minorHAnsi" w:cstheme="minorHAnsi"/>
          <w:sz w:val="22"/>
          <w:szCs w:val="22"/>
        </w:rPr>
        <w:t xml:space="preserve"> We believe the findings will be of use not only in this hospital to develop pertinent interventions but also other leading hospitals in Pakistan treating cancer patients. </w:t>
      </w:r>
    </w:p>
    <w:p w14:paraId="7E422DC5" w14:textId="7A365B24" w:rsidR="00406379" w:rsidRPr="00F02105" w:rsidRDefault="003E3687" w:rsidP="00F02105">
      <w:pPr>
        <w:rPr>
          <w:rFonts w:cstheme="minorHAnsi"/>
          <w:b/>
          <w:caps/>
          <w:sz w:val="22"/>
          <w:szCs w:val="22"/>
        </w:rPr>
      </w:pPr>
      <w:r w:rsidRPr="00F02105">
        <w:rPr>
          <w:rFonts w:cstheme="minorHAnsi"/>
          <w:b/>
          <w:bCs/>
          <w:sz w:val="22"/>
          <w:szCs w:val="22"/>
        </w:rPr>
        <w:t>Methodology</w:t>
      </w:r>
    </w:p>
    <w:p w14:paraId="4BE2CEBC" w14:textId="3B6BE155" w:rsidR="00406379" w:rsidRPr="00F02105" w:rsidRDefault="003E3687" w:rsidP="00F02105">
      <w:pPr>
        <w:rPr>
          <w:rFonts w:cstheme="minorHAnsi"/>
          <w:b/>
          <w:i/>
          <w:sz w:val="22"/>
          <w:szCs w:val="22"/>
        </w:rPr>
      </w:pPr>
      <w:r>
        <w:rPr>
          <w:rFonts w:cstheme="minorHAnsi"/>
          <w:b/>
          <w:i/>
          <w:sz w:val="22"/>
          <w:szCs w:val="22"/>
        </w:rPr>
        <w:t>Study design and settings</w:t>
      </w:r>
    </w:p>
    <w:p w14:paraId="3228C87F" w14:textId="7E8315ED" w:rsidR="008A7253" w:rsidRPr="003E3687" w:rsidRDefault="00740DB8" w:rsidP="00F02105">
      <w:pPr>
        <w:rPr>
          <w:rFonts w:eastAsia="Calibri" w:cstheme="minorHAnsi"/>
          <w:sz w:val="22"/>
          <w:szCs w:val="22"/>
        </w:rPr>
      </w:pPr>
      <w:r w:rsidRPr="00F02105">
        <w:rPr>
          <w:rFonts w:cstheme="minorHAnsi"/>
          <w:sz w:val="22"/>
          <w:szCs w:val="22"/>
        </w:rPr>
        <w:t xml:space="preserve">The repeated PPS </w:t>
      </w:r>
      <w:r w:rsidR="00E6629B" w:rsidRPr="00F02105">
        <w:rPr>
          <w:rFonts w:cstheme="minorHAnsi"/>
          <w:sz w:val="22"/>
          <w:szCs w:val="22"/>
        </w:rPr>
        <w:t xml:space="preserve">Data was </w:t>
      </w:r>
      <w:r w:rsidR="000C00A5" w:rsidRPr="00F02105">
        <w:rPr>
          <w:rFonts w:cstheme="minorHAnsi"/>
          <w:sz w:val="22"/>
          <w:szCs w:val="22"/>
        </w:rPr>
        <w:t>colle</w:t>
      </w:r>
      <w:r w:rsidR="00E6629B" w:rsidRPr="00F02105">
        <w:rPr>
          <w:rFonts w:cstheme="minorHAnsi"/>
          <w:sz w:val="22"/>
          <w:szCs w:val="22"/>
        </w:rPr>
        <w:t xml:space="preserve">cted using the methodology employed by </w:t>
      </w:r>
      <w:r w:rsidR="00E8137A" w:rsidRPr="00F02105">
        <w:rPr>
          <w:rFonts w:cstheme="minorHAnsi"/>
          <w:sz w:val="22"/>
          <w:szCs w:val="22"/>
        </w:rPr>
        <w:t xml:space="preserve">the </w:t>
      </w:r>
      <w:r w:rsidR="00E6629B" w:rsidRPr="00F02105">
        <w:rPr>
          <w:rFonts w:cstheme="minorHAnsi"/>
          <w:sz w:val="22"/>
          <w:szCs w:val="22"/>
        </w:rPr>
        <w:t xml:space="preserve">European Centre of Disease </w:t>
      </w:r>
      <w:r w:rsidR="005E1527" w:rsidRPr="00F02105">
        <w:rPr>
          <w:rFonts w:cstheme="minorHAnsi"/>
          <w:sz w:val="22"/>
          <w:szCs w:val="22"/>
        </w:rPr>
        <w:t>P</w:t>
      </w:r>
      <w:r w:rsidR="00E6629B" w:rsidRPr="00F02105">
        <w:rPr>
          <w:rFonts w:cstheme="minorHAnsi"/>
          <w:sz w:val="22"/>
          <w:szCs w:val="22"/>
        </w:rPr>
        <w:t xml:space="preserve">revention and </w:t>
      </w:r>
      <w:r w:rsidR="005E1527" w:rsidRPr="00F02105">
        <w:rPr>
          <w:rFonts w:cstheme="minorHAnsi"/>
          <w:sz w:val="22"/>
          <w:szCs w:val="22"/>
        </w:rPr>
        <w:t>C</w:t>
      </w:r>
      <w:r w:rsidR="00E6629B" w:rsidRPr="00F02105">
        <w:rPr>
          <w:rFonts w:cstheme="minorHAnsi"/>
          <w:sz w:val="22"/>
          <w:szCs w:val="22"/>
        </w:rPr>
        <w:t xml:space="preserve">ontrol (ECDC) </w:t>
      </w:r>
      <w:r w:rsidR="00E6629B" w:rsidRPr="00F02105">
        <w:rPr>
          <w:rFonts w:cstheme="minorHAnsi"/>
          <w:sz w:val="22"/>
          <w:szCs w:val="22"/>
        </w:rPr>
        <w:fldChar w:fldCharType="begin">
          <w:fldData xml:space="preserve">PEVuZE5vdGU+PENpdGU+PEF1dGhvcj5MdXNpZ25hbmk8L0F1dGhvcj48WWVhcj4yMDE2PC9ZZWFy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</w:fldData>
        </w:fldChar>
      </w:r>
      <w:r w:rsidR="001D7AFA" w:rsidRPr="00F02105">
        <w:rPr>
          <w:rFonts w:cstheme="minorHAnsi"/>
          <w:sz w:val="22"/>
          <w:szCs w:val="22"/>
        </w:rPr>
        <w:instrText xml:space="preserve"> ADDIN EN.CITE </w:instrText>
      </w:r>
      <w:r w:rsidR="001D7AFA" w:rsidRPr="00F02105">
        <w:rPr>
          <w:rFonts w:cstheme="minorHAnsi"/>
          <w:sz w:val="22"/>
          <w:szCs w:val="22"/>
        </w:rPr>
        <w:fldChar w:fldCharType="begin">
          <w:fldData xml:space="preserve">PEVuZE5vdGU+PENpdGU+PEF1dGhvcj5MdXNpZ25hbmk8L0F1dGhvcj48WWVhcj4yMDE2PC9ZZWFy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</w:fldData>
        </w:fldChar>
      </w:r>
      <w:r w:rsidR="001D7AFA" w:rsidRPr="00F02105">
        <w:rPr>
          <w:rFonts w:cstheme="minorHAnsi"/>
          <w:sz w:val="22"/>
          <w:szCs w:val="22"/>
        </w:rPr>
        <w:instrText xml:space="preserve"> ADDIN EN.CITE.DATA </w:instrText>
      </w:r>
      <w:r w:rsidR="001D7AFA" w:rsidRPr="00F02105">
        <w:rPr>
          <w:rFonts w:cstheme="minorHAnsi"/>
          <w:sz w:val="22"/>
          <w:szCs w:val="22"/>
        </w:rPr>
      </w:r>
      <w:r w:rsidR="001D7AFA" w:rsidRPr="00F02105">
        <w:rPr>
          <w:rFonts w:cstheme="minorHAnsi"/>
          <w:sz w:val="22"/>
          <w:szCs w:val="22"/>
        </w:rPr>
        <w:fldChar w:fldCharType="end"/>
      </w:r>
      <w:r w:rsidR="00E6629B" w:rsidRPr="00F02105">
        <w:rPr>
          <w:rFonts w:cstheme="minorHAnsi"/>
          <w:sz w:val="22"/>
          <w:szCs w:val="22"/>
        </w:rPr>
      </w:r>
      <w:r w:rsidR="00E6629B" w:rsidRPr="00F02105">
        <w:rPr>
          <w:rFonts w:cstheme="minorHAnsi"/>
          <w:sz w:val="22"/>
          <w:szCs w:val="22"/>
        </w:rPr>
        <w:fldChar w:fldCharType="separate"/>
      </w:r>
      <w:r w:rsidR="001D7AFA" w:rsidRPr="00F02105">
        <w:rPr>
          <w:rFonts w:cstheme="minorHAnsi"/>
          <w:noProof/>
          <w:sz w:val="22"/>
          <w:szCs w:val="22"/>
        </w:rPr>
        <w:t>(</w:t>
      </w:r>
      <w:hyperlink w:anchor="_ENREF_31" w:tooltip="Lusignani, 2016 #673" w:history="1">
        <w:r w:rsidR="008A7253" w:rsidRPr="00F02105">
          <w:rPr>
            <w:rFonts w:cstheme="minorHAnsi"/>
            <w:noProof/>
            <w:sz w:val="22"/>
            <w:szCs w:val="22"/>
          </w:rPr>
          <w:t>31-33</w:t>
        </w:r>
      </w:hyperlink>
      <w:r w:rsidR="001D7AFA" w:rsidRPr="00F02105">
        <w:rPr>
          <w:rFonts w:cstheme="minorHAnsi"/>
          <w:noProof/>
          <w:sz w:val="22"/>
          <w:szCs w:val="22"/>
        </w:rPr>
        <w:t>)</w:t>
      </w:r>
      <w:r w:rsidR="00E6629B" w:rsidRPr="00F02105">
        <w:rPr>
          <w:rFonts w:cstheme="minorHAnsi"/>
          <w:sz w:val="22"/>
          <w:szCs w:val="22"/>
        </w:rPr>
        <w:fldChar w:fldCharType="end"/>
      </w:r>
      <w:r w:rsidR="00E6629B" w:rsidRPr="00F02105">
        <w:rPr>
          <w:rFonts w:cstheme="minorHAnsi"/>
          <w:sz w:val="22"/>
          <w:szCs w:val="22"/>
        </w:rPr>
        <w:t xml:space="preserve">. This structured survey method was used to observe and document hospital, ward and patient level data. </w:t>
      </w:r>
      <w:r w:rsidRPr="00F02105">
        <w:rPr>
          <w:rFonts w:cstheme="minorHAnsi"/>
          <w:sz w:val="22"/>
          <w:szCs w:val="22"/>
        </w:rPr>
        <w:t xml:space="preserve">The survey included all inpatients receiving an antimicrobial on the day of </w:t>
      </w:r>
      <w:r w:rsidR="000244BB" w:rsidRPr="00F02105">
        <w:rPr>
          <w:rFonts w:cstheme="minorHAnsi"/>
          <w:sz w:val="22"/>
          <w:szCs w:val="22"/>
        </w:rPr>
        <w:t xml:space="preserve">the </w:t>
      </w:r>
      <w:r w:rsidRPr="00F02105">
        <w:rPr>
          <w:rFonts w:cstheme="minorHAnsi"/>
          <w:sz w:val="22"/>
          <w:szCs w:val="22"/>
        </w:rPr>
        <w:t>PPS</w:t>
      </w:r>
      <w:r w:rsidR="000244BB" w:rsidRPr="00F02105">
        <w:rPr>
          <w:rFonts w:cstheme="minorHAnsi"/>
          <w:sz w:val="22"/>
          <w:szCs w:val="22"/>
        </w:rPr>
        <w:t xml:space="preserve"> in the hospital</w:t>
      </w:r>
      <w:r w:rsidRPr="00F02105">
        <w:rPr>
          <w:rFonts w:cstheme="minorHAnsi"/>
          <w:sz w:val="22"/>
          <w:szCs w:val="22"/>
        </w:rPr>
        <w:t xml:space="preserve">. </w:t>
      </w:r>
      <w:r w:rsidR="005E1527" w:rsidRPr="00F02105">
        <w:rPr>
          <w:rFonts w:cstheme="minorHAnsi"/>
          <w:sz w:val="22"/>
          <w:szCs w:val="22"/>
        </w:rPr>
        <w:t xml:space="preserve">The </w:t>
      </w:r>
      <w:r w:rsidR="005E1527" w:rsidRPr="00F02105">
        <w:rPr>
          <w:rFonts w:cstheme="minorHAnsi"/>
          <w:sz w:val="22"/>
          <w:szCs w:val="22"/>
          <w:lang w:val="en-GB"/>
        </w:rPr>
        <w:t>d</w:t>
      </w:r>
      <w:r w:rsidRPr="00F02105">
        <w:rPr>
          <w:rFonts w:cstheme="minorHAnsi"/>
          <w:sz w:val="22"/>
          <w:szCs w:val="22"/>
          <w:lang w:val="en-GB"/>
        </w:rPr>
        <w:t xml:space="preserve">ata collected included </w:t>
      </w:r>
      <w:r w:rsidRPr="00F02105">
        <w:rPr>
          <w:rFonts w:cstheme="minorHAnsi"/>
          <w:bCs/>
          <w:sz w:val="22"/>
          <w:szCs w:val="22"/>
          <w:lang w:val="en-GB"/>
        </w:rPr>
        <w:t>details on the antimicrobial</w:t>
      </w:r>
      <w:r w:rsidR="005E1527" w:rsidRPr="00F02105">
        <w:rPr>
          <w:rFonts w:cstheme="minorHAnsi"/>
          <w:bCs/>
          <w:sz w:val="22"/>
          <w:szCs w:val="22"/>
          <w:lang w:val="en-GB"/>
        </w:rPr>
        <w:t>s prescribed</w:t>
      </w:r>
      <w:r w:rsidRPr="00F02105">
        <w:rPr>
          <w:rFonts w:cstheme="minorHAnsi"/>
          <w:bCs/>
          <w:sz w:val="22"/>
          <w:szCs w:val="22"/>
          <w:lang w:val="en-GB"/>
        </w:rPr>
        <w:t xml:space="preserve">, </w:t>
      </w:r>
      <w:r w:rsidR="005E1527" w:rsidRPr="00F02105">
        <w:rPr>
          <w:rFonts w:cstheme="minorHAnsi"/>
          <w:bCs/>
          <w:sz w:val="22"/>
          <w:szCs w:val="22"/>
          <w:lang w:val="en-GB"/>
        </w:rPr>
        <w:t xml:space="preserve">their </w:t>
      </w:r>
      <w:r w:rsidRPr="00F02105">
        <w:rPr>
          <w:rFonts w:cstheme="minorHAnsi"/>
          <w:bCs/>
          <w:sz w:val="22"/>
          <w:szCs w:val="22"/>
          <w:lang w:val="en-GB"/>
        </w:rPr>
        <w:t>regimens</w:t>
      </w:r>
      <w:r w:rsidR="00E8137A" w:rsidRPr="00F02105">
        <w:rPr>
          <w:rFonts w:cstheme="minorHAnsi"/>
          <w:bCs/>
          <w:sz w:val="22"/>
          <w:szCs w:val="22"/>
          <w:lang w:val="en-GB"/>
        </w:rPr>
        <w:t>,</w:t>
      </w:r>
      <w:r w:rsidRPr="00F02105">
        <w:rPr>
          <w:rFonts w:cstheme="minorHAnsi"/>
          <w:bCs/>
          <w:sz w:val="22"/>
          <w:szCs w:val="22"/>
          <w:lang w:val="en-GB"/>
        </w:rPr>
        <w:t xml:space="preserve"> and indications.</w:t>
      </w:r>
      <w:r w:rsidRPr="00F02105">
        <w:rPr>
          <w:rFonts w:cstheme="minorHAnsi"/>
          <w:sz w:val="22"/>
          <w:szCs w:val="22"/>
          <w:lang w:val="en-GB"/>
        </w:rPr>
        <w:t xml:space="preserve"> </w:t>
      </w:r>
      <w:r w:rsidRPr="00F02105">
        <w:rPr>
          <w:rFonts w:cstheme="minorHAnsi"/>
          <w:sz w:val="22"/>
          <w:szCs w:val="22"/>
        </w:rPr>
        <w:t>Data was collected from a 195 beds specialized cancer care hospital</w:t>
      </w:r>
      <w:r w:rsidR="00E6629B" w:rsidRPr="00F02105">
        <w:rPr>
          <w:rFonts w:cstheme="minorHAnsi"/>
          <w:sz w:val="22"/>
          <w:szCs w:val="22"/>
        </w:rPr>
        <w:t>, Punjab, Pakistan</w:t>
      </w:r>
      <w:r w:rsidRPr="00F02105">
        <w:rPr>
          <w:rFonts w:cstheme="minorHAnsi"/>
          <w:sz w:val="22"/>
          <w:szCs w:val="22"/>
        </w:rPr>
        <w:t>.</w:t>
      </w:r>
      <w:r w:rsidR="00E6629B" w:rsidRPr="00F02105">
        <w:rPr>
          <w:rFonts w:cstheme="minorHAnsi"/>
          <w:sz w:val="22"/>
          <w:szCs w:val="22"/>
        </w:rPr>
        <w:t xml:space="preserve"> The hospital </w:t>
      </w:r>
      <w:r w:rsidR="005E1527" w:rsidRPr="00F02105">
        <w:rPr>
          <w:rFonts w:cstheme="minorHAnsi"/>
          <w:sz w:val="22"/>
          <w:szCs w:val="22"/>
        </w:rPr>
        <w:t>has</w:t>
      </w:r>
      <w:r w:rsidR="00E6629B" w:rsidRPr="00F02105">
        <w:rPr>
          <w:rFonts w:cstheme="minorHAnsi"/>
          <w:sz w:val="22"/>
          <w:szCs w:val="22"/>
        </w:rPr>
        <w:t xml:space="preserve"> </w:t>
      </w:r>
      <w:r w:rsidR="0083127B" w:rsidRPr="00F02105">
        <w:rPr>
          <w:rFonts w:cstheme="minorHAnsi"/>
          <w:sz w:val="22"/>
          <w:szCs w:val="22"/>
        </w:rPr>
        <w:t xml:space="preserve">recently </w:t>
      </w:r>
      <w:r w:rsidR="005E1527" w:rsidRPr="00F02105">
        <w:rPr>
          <w:rFonts w:cstheme="minorHAnsi"/>
          <w:sz w:val="22"/>
          <w:szCs w:val="22"/>
        </w:rPr>
        <w:t xml:space="preserve">been </w:t>
      </w:r>
      <w:r w:rsidR="00E6629B" w:rsidRPr="00F02105">
        <w:rPr>
          <w:rFonts w:cstheme="minorHAnsi"/>
          <w:sz w:val="22"/>
          <w:szCs w:val="22"/>
        </w:rPr>
        <w:t>accredited by</w:t>
      </w:r>
      <w:r w:rsidRPr="00F02105">
        <w:rPr>
          <w:rFonts w:cstheme="minorHAnsi"/>
          <w:sz w:val="22"/>
          <w:szCs w:val="22"/>
        </w:rPr>
        <w:t xml:space="preserve"> </w:t>
      </w:r>
      <w:r w:rsidR="00595953" w:rsidRPr="00F02105">
        <w:rPr>
          <w:rFonts w:cstheme="minorHAnsi"/>
          <w:sz w:val="22"/>
          <w:szCs w:val="22"/>
        </w:rPr>
        <w:t>Joint Commission International (JCI)</w:t>
      </w:r>
      <w:r w:rsidR="00E6629B" w:rsidRPr="00F02105">
        <w:rPr>
          <w:rFonts w:cstheme="minorHAnsi"/>
          <w:sz w:val="22"/>
          <w:szCs w:val="22"/>
        </w:rPr>
        <w:t>. JCI</w:t>
      </w:r>
      <w:r w:rsidR="00595953" w:rsidRPr="00F02105">
        <w:rPr>
          <w:rFonts w:cstheme="minorHAnsi"/>
          <w:sz w:val="22"/>
          <w:szCs w:val="22"/>
        </w:rPr>
        <w:t xml:space="preserve"> continually strives to identify tre</w:t>
      </w:r>
      <w:r w:rsidRPr="00F02105">
        <w:rPr>
          <w:rFonts w:cstheme="minorHAnsi"/>
          <w:sz w:val="22"/>
          <w:szCs w:val="22"/>
        </w:rPr>
        <w:t>nds in health care to ensure</w:t>
      </w:r>
      <w:r w:rsidR="00595953" w:rsidRPr="00F02105">
        <w:rPr>
          <w:rFonts w:cstheme="minorHAnsi"/>
          <w:sz w:val="22"/>
          <w:szCs w:val="22"/>
        </w:rPr>
        <w:t xml:space="preserve"> standards help organizations provide safer patient care. One of several new </w:t>
      </w:r>
      <w:r w:rsidR="00595953" w:rsidRPr="003E3687">
        <w:rPr>
          <w:rFonts w:cstheme="minorHAnsi"/>
          <w:sz w:val="22"/>
          <w:szCs w:val="22"/>
        </w:rPr>
        <w:t>standards developed for the </w:t>
      </w:r>
      <w:r w:rsidR="00595953" w:rsidRPr="003E3687">
        <w:rPr>
          <w:rStyle w:val="Emphasis"/>
          <w:rFonts w:cstheme="minorHAnsi"/>
          <w:sz w:val="22"/>
          <w:szCs w:val="22"/>
        </w:rPr>
        <w:t>JCI</w:t>
      </w:r>
      <w:r w:rsidRPr="003E3687">
        <w:rPr>
          <w:rStyle w:val="Emphasis"/>
          <w:rFonts w:cstheme="minorHAnsi"/>
          <w:sz w:val="22"/>
          <w:szCs w:val="22"/>
        </w:rPr>
        <w:t xml:space="preserve"> </w:t>
      </w:r>
      <w:r w:rsidR="00595953" w:rsidRPr="003E3687">
        <w:rPr>
          <w:rFonts w:cstheme="minorHAnsi"/>
          <w:sz w:val="22"/>
          <w:szCs w:val="22"/>
        </w:rPr>
        <w:t xml:space="preserve">addresses the issue associated with </w:t>
      </w:r>
      <w:r w:rsidRPr="003E3687">
        <w:rPr>
          <w:rFonts w:cstheme="minorHAnsi"/>
          <w:sz w:val="22"/>
          <w:szCs w:val="22"/>
        </w:rPr>
        <w:t xml:space="preserve">AMR. This new standard </w:t>
      </w:r>
      <w:r w:rsidR="00595953" w:rsidRPr="003E3687">
        <w:rPr>
          <w:rFonts w:cstheme="minorHAnsi"/>
          <w:sz w:val="22"/>
          <w:szCs w:val="22"/>
        </w:rPr>
        <w:t>requires organizations to develop and implement a</w:t>
      </w:r>
      <w:r w:rsidR="008A7253" w:rsidRPr="003E3687">
        <w:rPr>
          <w:rFonts w:cstheme="minorHAnsi"/>
          <w:sz w:val="22"/>
          <w:szCs w:val="22"/>
        </w:rPr>
        <w:t xml:space="preserve">n antimicrobial stewardship </w:t>
      </w:r>
      <w:r w:rsidR="00595953" w:rsidRPr="003E3687">
        <w:rPr>
          <w:rFonts w:cstheme="minorHAnsi"/>
          <w:sz w:val="22"/>
          <w:szCs w:val="22"/>
        </w:rPr>
        <w:t xml:space="preserve">program </w:t>
      </w:r>
      <w:r w:rsidR="008A7253" w:rsidRPr="003E3687">
        <w:rPr>
          <w:rFonts w:cstheme="minorHAnsi"/>
          <w:sz w:val="22"/>
          <w:szCs w:val="22"/>
        </w:rPr>
        <w:t>(</w:t>
      </w:r>
      <w:r w:rsidRPr="003E3687">
        <w:rPr>
          <w:rFonts w:cstheme="minorHAnsi"/>
          <w:sz w:val="22"/>
          <w:szCs w:val="22"/>
        </w:rPr>
        <w:t>ASP</w:t>
      </w:r>
      <w:r w:rsidR="008A7253" w:rsidRPr="003E3687">
        <w:rPr>
          <w:rFonts w:cstheme="minorHAnsi"/>
          <w:sz w:val="22"/>
          <w:szCs w:val="22"/>
        </w:rPr>
        <w:t>)</w:t>
      </w:r>
      <w:r w:rsidR="00595953" w:rsidRPr="003E3687">
        <w:rPr>
          <w:rFonts w:cstheme="minorHAnsi"/>
          <w:sz w:val="22"/>
          <w:szCs w:val="22"/>
        </w:rPr>
        <w:t>. </w:t>
      </w:r>
      <w:r w:rsidR="007E72C6" w:rsidRPr="003E3687">
        <w:rPr>
          <w:rFonts w:cstheme="minorHAnsi"/>
          <w:sz w:val="22"/>
          <w:szCs w:val="22"/>
        </w:rPr>
        <w:t>The JCI recommends that h</w:t>
      </w:r>
      <w:r w:rsidR="00100338" w:rsidRPr="003E3687">
        <w:rPr>
          <w:rFonts w:cstheme="minorHAnsi"/>
          <w:sz w:val="22"/>
          <w:szCs w:val="22"/>
        </w:rPr>
        <w:t xml:space="preserve">ospitals develop </w:t>
      </w:r>
      <w:r w:rsidR="00100338" w:rsidRPr="003E3687">
        <w:rPr>
          <w:rFonts w:cstheme="minorHAnsi"/>
          <w:sz w:val="22"/>
          <w:szCs w:val="22"/>
        </w:rPr>
        <w:lastRenderedPageBreak/>
        <w:t xml:space="preserve">and implemented different programs </w:t>
      </w:r>
      <w:r w:rsidR="007E72C6" w:rsidRPr="003E3687">
        <w:rPr>
          <w:rFonts w:cstheme="minorHAnsi"/>
          <w:sz w:val="22"/>
          <w:szCs w:val="22"/>
        </w:rPr>
        <w:t xml:space="preserve">to enhance the appropriate use of antibiotics </w:t>
      </w:r>
      <w:r w:rsidR="00100338" w:rsidRPr="003E3687">
        <w:rPr>
          <w:rFonts w:cstheme="minorHAnsi"/>
          <w:sz w:val="22"/>
          <w:szCs w:val="22"/>
        </w:rPr>
        <w:t xml:space="preserve">including </w:t>
      </w:r>
      <w:r w:rsidR="00100338" w:rsidRPr="003E3687">
        <w:rPr>
          <w:rFonts w:eastAsiaTheme="minorHAnsi" w:cstheme="minorHAnsi"/>
          <w:sz w:val="22"/>
          <w:szCs w:val="22"/>
        </w:rPr>
        <w:t>Pharmacy and Therapeutic Committee</w:t>
      </w:r>
      <w:r w:rsidR="007E72C6" w:rsidRPr="003E3687">
        <w:rPr>
          <w:rFonts w:eastAsiaTheme="minorHAnsi" w:cstheme="minorHAnsi"/>
          <w:sz w:val="22"/>
          <w:szCs w:val="22"/>
        </w:rPr>
        <w:t>s</w:t>
      </w:r>
      <w:r w:rsidR="00100338" w:rsidRPr="003E3687">
        <w:rPr>
          <w:rFonts w:eastAsiaTheme="minorHAnsi" w:cstheme="minorHAnsi"/>
          <w:sz w:val="22"/>
          <w:szCs w:val="22"/>
        </w:rPr>
        <w:t xml:space="preserve"> (P &amp; TC) for approving restricted antimicrobials list</w:t>
      </w:r>
      <w:r w:rsidR="007E72C6" w:rsidRPr="003E3687">
        <w:rPr>
          <w:rFonts w:eastAsiaTheme="minorHAnsi" w:cstheme="minorHAnsi"/>
          <w:sz w:val="22"/>
          <w:szCs w:val="22"/>
        </w:rPr>
        <w:t>ed</w:t>
      </w:r>
      <w:r w:rsidR="00100338" w:rsidRPr="003E3687">
        <w:rPr>
          <w:rFonts w:eastAsiaTheme="minorHAnsi" w:cstheme="minorHAnsi"/>
          <w:sz w:val="22"/>
          <w:szCs w:val="22"/>
        </w:rPr>
        <w:t xml:space="preserve"> on the formulary, regular audit on the prescribing and use of antimicrobials</w:t>
      </w:r>
      <w:r w:rsidR="00100338" w:rsidRPr="003E3687">
        <w:rPr>
          <w:rFonts w:eastAsia="Calibri" w:cstheme="minorHAnsi"/>
          <w:sz w:val="22"/>
          <w:szCs w:val="22"/>
        </w:rPr>
        <w:t xml:space="preserve"> by physicians, pharmacists and nurses, </w:t>
      </w:r>
      <w:r w:rsidR="00100338" w:rsidRPr="003E3687">
        <w:rPr>
          <w:rFonts w:eastAsiaTheme="minorHAnsi" w:cstheme="minorHAnsi"/>
          <w:sz w:val="22"/>
          <w:szCs w:val="22"/>
        </w:rPr>
        <w:t>installation of computerized clinical decision support systems integrated into the health record and routine access to an infectious disease specialist</w:t>
      </w:r>
      <w:r w:rsidR="00100338" w:rsidRPr="003E3687">
        <w:rPr>
          <w:rFonts w:eastAsia="Calibri" w:cstheme="minorHAnsi"/>
          <w:sz w:val="22"/>
          <w:szCs w:val="22"/>
        </w:rPr>
        <w:t xml:space="preserve">. </w:t>
      </w:r>
    </w:p>
    <w:p w14:paraId="13F64FC3" w14:textId="177D04AB" w:rsidR="00A744B0" w:rsidRPr="00F02105" w:rsidRDefault="00A744B0" w:rsidP="00F02105">
      <w:pPr>
        <w:rPr>
          <w:rFonts w:cstheme="minorHAnsi"/>
          <w:b/>
          <w:i/>
          <w:sz w:val="22"/>
          <w:szCs w:val="22"/>
        </w:rPr>
      </w:pPr>
      <w:r w:rsidRPr="003E3687">
        <w:rPr>
          <w:rFonts w:eastAsia="Calibri" w:cstheme="minorHAnsi"/>
          <w:sz w:val="22"/>
          <w:szCs w:val="22"/>
        </w:rPr>
        <w:t>Application for Ethics clearance prior to the conduct of the study was sought</w:t>
      </w:r>
      <w:r w:rsidRPr="00F02105">
        <w:rPr>
          <w:rFonts w:eastAsia="Calibri" w:cstheme="minorHAnsi"/>
          <w:sz w:val="22"/>
          <w:szCs w:val="22"/>
        </w:rPr>
        <w:t xml:space="preserve"> from the Human Ethics Division of University College of Pharmacy, University of Punjab, Lahore </w:t>
      </w:r>
      <w:r w:rsidRPr="00F02105">
        <w:rPr>
          <w:rFonts w:cstheme="minorHAnsi"/>
          <w:sz w:val="22"/>
          <w:szCs w:val="22"/>
        </w:rPr>
        <w:t>(HEC/1000/PUCP/1925RPPS)</w:t>
      </w:r>
      <w:r w:rsidRPr="00F02105">
        <w:rPr>
          <w:rFonts w:eastAsia="Calibri" w:cstheme="minorHAnsi"/>
          <w:sz w:val="22"/>
          <w:szCs w:val="22"/>
        </w:rPr>
        <w:t xml:space="preserve">. Subsequent approval to conduct the study in the hospital was obtained from the hospital management. All collected data were anonymized during the time of data collection. </w:t>
      </w:r>
    </w:p>
    <w:p w14:paraId="5FF8C026" w14:textId="36E5AB5C" w:rsidR="00E6629B" w:rsidRPr="00F02105" w:rsidRDefault="00E6629B" w:rsidP="00F02105">
      <w:pPr>
        <w:rPr>
          <w:rFonts w:cstheme="minorHAnsi"/>
          <w:sz w:val="22"/>
          <w:szCs w:val="22"/>
        </w:rPr>
      </w:pPr>
    </w:p>
    <w:p w14:paraId="28DD157B" w14:textId="68527080" w:rsidR="007652E3" w:rsidRPr="00F02105" w:rsidRDefault="003E3687" w:rsidP="00F02105">
      <w:pPr>
        <w:autoSpaceDE w:val="0"/>
        <w:autoSpaceDN w:val="0"/>
        <w:adjustRightInd w:val="0"/>
        <w:rPr>
          <w:rFonts w:cstheme="minorHAnsi"/>
          <w:bCs/>
          <w:sz w:val="22"/>
          <w:szCs w:val="22"/>
        </w:rPr>
      </w:pPr>
      <w:r>
        <w:rPr>
          <w:rFonts w:cstheme="minorHAnsi"/>
          <w:b/>
          <w:i/>
          <w:sz w:val="22"/>
          <w:szCs w:val="22"/>
        </w:rPr>
        <w:t>Data collection</w:t>
      </w:r>
    </w:p>
    <w:p w14:paraId="0431A335" w14:textId="74A31964" w:rsidR="00406379" w:rsidRPr="00F02105" w:rsidRDefault="00406379" w:rsidP="00F02105">
      <w:pPr>
        <w:rPr>
          <w:rFonts w:cstheme="minorHAnsi"/>
          <w:b/>
          <w:iCs/>
          <w:noProof/>
          <w:sz w:val="22"/>
          <w:szCs w:val="22"/>
        </w:rPr>
      </w:pPr>
      <w:r w:rsidRPr="00F02105">
        <w:rPr>
          <w:rFonts w:cstheme="minorHAnsi"/>
          <w:sz w:val="22"/>
          <w:szCs w:val="22"/>
        </w:rPr>
        <w:t>The data were collected using a</w:t>
      </w:r>
      <w:r w:rsidR="00131E6E" w:rsidRPr="00F02105">
        <w:rPr>
          <w:rFonts w:cstheme="minorHAnsi"/>
          <w:sz w:val="22"/>
          <w:szCs w:val="22"/>
        </w:rPr>
        <w:t xml:space="preserve"> structured data collection tool used in previous studies</w:t>
      </w:r>
      <w:r w:rsidR="000C00A5" w:rsidRPr="00F02105">
        <w:rPr>
          <w:rFonts w:cstheme="minorHAnsi"/>
          <w:sz w:val="22"/>
          <w:szCs w:val="22"/>
        </w:rPr>
        <w:t xml:space="preserve"> </w:t>
      </w:r>
      <w:r w:rsidR="00131E6E" w:rsidRPr="00F02105">
        <w:rPr>
          <w:rFonts w:cstheme="minorHAnsi"/>
          <w:sz w:val="22"/>
          <w:szCs w:val="22"/>
        </w:rPr>
        <w:fldChar w:fldCharType="begin">
          <w:fldData xml:space="preserve">PEVuZE5vdGU+PENpdGU+PEF1dGhvcj5MdXNpZ25hbmk8L0F1dGhvcj48WWVhcj4yMDE2PC9ZZWFy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</w:fldData>
        </w:fldChar>
      </w:r>
      <w:r w:rsidR="001D7AFA" w:rsidRPr="00F02105">
        <w:rPr>
          <w:rFonts w:cstheme="minorHAnsi"/>
          <w:sz w:val="22"/>
          <w:szCs w:val="22"/>
        </w:rPr>
        <w:instrText xml:space="preserve"> ADDIN EN.CITE </w:instrText>
      </w:r>
      <w:r w:rsidR="001D7AFA" w:rsidRPr="00F02105">
        <w:rPr>
          <w:rFonts w:cstheme="minorHAnsi"/>
          <w:sz w:val="22"/>
          <w:szCs w:val="22"/>
        </w:rPr>
        <w:fldChar w:fldCharType="begin">
          <w:fldData xml:space="preserve">PEVuZE5vdGU+PENpdGU+PEF1dGhvcj5MdXNpZ25hbmk8L0F1dGhvcj48WWVhcj4yMDE2PC9ZZWFy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</w:fldData>
        </w:fldChar>
      </w:r>
      <w:r w:rsidR="001D7AFA" w:rsidRPr="00F02105">
        <w:rPr>
          <w:rFonts w:cstheme="minorHAnsi"/>
          <w:sz w:val="22"/>
          <w:szCs w:val="22"/>
        </w:rPr>
        <w:instrText xml:space="preserve"> ADDIN EN.CITE.DATA </w:instrText>
      </w:r>
      <w:r w:rsidR="001D7AFA" w:rsidRPr="00F02105">
        <w:rPr>
          <w:rFonts w:cstheme="minorHAnsi"/>
          <w:sz w:val="22"/>
          <w:szCs w:val="22"/>
        </w:rPr>
      </w:r>
      <w:r w:rsidR="001D7AFA" w:rsidRPr="00F02105">
        <w:rPr>
          <w:rFonts w:cstheme="minorHAnsi"/>
          <w:sz w:val="22"/>
          <w:szCs w:val="22"/>
        </w:rPr>
        <w:fldChar w:fldCharType="end"/>
      </w:r>
      <w:r w:rsidR="00131E6E" w:rsidRPr="00F02105">
        <w:rPr>
          <w:rFonts w:cstheme="minorHAnsi"/>
          <w:sz w:val="22"/>
          <w:szCs w:val="22"/>
        </w:rPr>
      </w:r>
      <w:r w:rsidR="00131E6E" w:rsidRPr="00F02105">
        <w:rPr>
          <w:rFonts w:cstheme="minorHAnsi"/>
          <w:sz w:val="22"/>
          <w:szCs w:val="22"/>
        </w:rPr>
        <w:fldChar w:fldCharType="separate"/>
      </w:r>
      <w:r w:rsidR="001D7AFA" w:rsidRPr="00F02105">
        <w:rPr>
          <w:rFonts w:cstheme="minorHAnsi"/>
          <w:noProof/>
          <w:sz w:val="22"/>
          <w:szCs w:val="22"/>
        </w:rPr>
        <w:t>(</w:t>
      </w:r>
      <w:hyperlink w:anchor="_ENREF_31" w:tooltip="Lusignani, 2016 #673" w:history="1">
        <w:r w:rsidR="008A7253" w:rsidRPr="00F02105">
          <w:rPr>
            <w:rFonts w:cstheme="minorHAnsi"/>
            <w:noProof/>
            <w:sz w:val="22"/>
            <w:szCs w:val="22"/>
          </w:rPr>
          <w:t>31-33</w:t>
        </w:r>
      </w:hyperlink>
      <w:r w:rsidR="001D7AFA" w:rsidRPr="00F02105">
        <w:rPr>
          <w:rFonts w:cstheme="minorHAnsi"/>
          <w:noProof/>
          <w:sz w:val="22"/>
          <w:szCs w:val="22"/>
        </w:rPr>
        <w:t>)</w:t>
      </w:r>
      <w:r w:rsidR="00131E6E" w:rsidRPr="00F02105">
        <w:rPr>
          <w:rFonts w:cstheme="minorHAnsi"/>
          <w:sz w:val="22"/>
          <w:szCs w:val="22"/>
        </w:rPr>
        <w:fldChar w:fldCharType="end"/>
      </w:r>
      <w:r w:rsidRPr="00F02105">
        <w:rPr>
          <w:rFonts w:cstheme="minorHAnsi"/>
          <w:sz w:val="22"/>
          <w:szCs w:val="22"/>
        </w:rPr>
        <w:t xml:space="preserve">. All the patients admitted </w:t>
      </w:r>
      <w:r w:rsidR="00E8137A" w:rsidRPr="00F02105">
        <w:rPr>
          <w:rFonts w:cstheme="minorHAnsi"/>
          <w:sz w:val="22"/>
          <w:szCs w:val="22"/>
        </w:rPr>
        <w:t>to</w:t>
      </w:r>
      <w:r w:rsidRPr="00F02105">
        <w:rPr>
          <w:rFonts w:cstheme="minorHAnsi"/>
          <w:sz w:val="22"/>
          <w:szCs w:val="22"/>
        </w:rPr>
        <w:t xml:space="preserve"> the ward at 0800 </w:t>
      </w:r>
      <w:proofErr w:type="spellStart"/>
      <w:r w:rsidRPr="00F02105">
        <w:rPr>
          <w:rFonts w:cstheme="minorHAnsi"/>
          <w:sz w:val="22"/>
          <w:szCs w:val="22"/>
        </w:rPr>
        <w:t>hrs</w:t>
      </w:r>
      <w:proofErr w:type="spellEnd"/>
      <w:r w:rsidRPr="00F02105">
        <w:rPr>
          <w:rFonts w:cstheme="minorHAnsi"/>
          <w:sz w:val="22"/>
          <w:szCs w:val="22"/>
        </w:rPr>
        <w:t xml:space="preserve"> on the day of </w:t>
      </w:r>
      <w:r w:rsidR="00E8137A" w:rsidRPr="00F02105">
        <w:rPr>
          <w:rFonts w:cstheme="minorHAnsi"/>
          <w:sz w:val="22"/>
          <w:szCs w:val="22"/>
        </w:rPr>
        <w:t xml:space="preserve">the </w:t>
      </w:r>
      <w:r w:rsidRPr="00F02105">
        <w:rPr>
          <w:rFonts w:cstheme="minorHAnsi"/>
          <w:sz w:val="22"/>
          <w:szCs w:val="22"/>
        </w:rPr>
        <w:t xml:space="preserve">survey were </w:t>
      </w:r>
      <w:r w:rsidR="00131E6E" w:rsidRPr="00F02105">
        <w:rPr>
          <w:rFonts w:cstheme="minorHAnsi"/>
          <w:sz w:val="22"/>
          <w:szCs w:val="22"/>
        </w:rPr>
        <w:t>included</w:t>
      </w:r>
      <w:r w:rsidRPr="00F02105">
        <w:rPr>
          <w:rFonts w:cstheme="minorHAnsi"/>
          <w:sz w:val="22"/>
          <w:szCs w:val="22"/>
        </w:rPr>
        <w:t xml:space="preserve">. All the prescribed antimicrobials at the time of </w:t>
      </w:r>
      <w:r w:rsidR="00E8137A" w:rsidRPr="00F02105">
        <w:rPr>
          <w:rFonts w:cstheme="minorHAnsi"/>
          <w:sz w:val="22"/>
          <w:szCs w:val="22"/>
        </w:rPr>
        <w:t xml:space="preserve">the </w:t>
      </w:r>
      <w:r w:rsidRPr="00F02105">
        <w:rPr>
          <w:rFonts w:cstheme="minorHAnsi"/>
          <w:sz w:val="22"/>
          <w:szCs w:val="22"/>
        </w:rPr>
        <w:t>survey were included.</w:t>
      </w:r>
      <w:r w:rsidR="00A744B0" w:rsidRPr="00F02105">
        <w:rPr>
          <w:rFonts w:cstheme="minorHAnsi"/>
          <w:sz w:val="22"/>
          <w:szCs w:val="22"/>
        </w:rPr>
        <w:t xml:space="preserve"> </w:t>
      </w:r>
      <w:r w:rsidR="00A744B0" w:rsidRPr="00F02105">
        <w:rPr>
          <w:rFonts w:eastAsia="Calibri" w:cstheme="minorHAnsi"/>
          <w:sz w:val="22"/>
          <w:szCs w:val="22"/>
        </w:rPr>
        <w:t>Data</w:t>
      </w:r>
      <w:r w:rsidR="00A744B0" w:rsidRPr="00F02105">
        <w:rPr>
          <w:rFonts w:cstheme="minorHAnsi"/>
          <w:sz w:val="22"/>
          <w:szCs w:val="22"/>
        </w:rPr>
        <w:t xml:space="preserve"> were collected from the patients who were receiving at least one antimicrobial for at least one clinical condition or prophylaxis at the time of </w:t>
      </w:r>
      <w:r w:rsidR="00E8137A" w:rsidRPr="00F02105">
        <w:rPr>
          <w:rFonts w:cstheme="minorHAnsi"/>
          <w:sz w:val="22"/>
          <w:szCs w:val="22"/>
        </w:rPr>
        <w:t xml:space="preserve">the </w:t>
      </w:r>
      <w:r w:rsidR="00A744B0" w:rsidRPr="00F02105">
        <w:rPr>
          <w:rFonts w:cstheme="minorHAnsi"/>
          <w:sz w:val="22"/>
          <w:szCs w:val="22"/>
        </w:rPr>
        <w:t>survey. All antibacterial, antifungal and antiviral were cataloged as antimicrobials. Infections in more than one site in the same patient were reported as separate infections.</w:t>
      </w:r>
      <w:r w:rsidRPr="00F02105">
        <w:rPr>
          <w:rFonts w:cstheme="minorHAnsi"/>
          <w:sz w:val="22"/>
          <w:szCs w:val="22"/>
        </w:rPr>
        <w:t xml:space="preserve"> All patients admitted to the ward after 0800 </w:t>
      </w:r>
      <w:proofErr w:type="spellStart"/>
      <w:r w:rsidRPr="00F02105">
        <w:rPr>
          <w:rFonts w:cstheme="minorHAnsi"/>
          <w:sz w:val="22"/>
          <w:szCs w:val="22"/>
        </w:rPr>
        <w:t>hr</w:t>
      </w:r>
      <w:proofErr w:type="spellEnd"/>
      <w:r w:rsidRPr="00F02105">
        <w:rPr>
          <w:rFonts w:cstheme="minorHAnsi"/>
          <w:sz w:val="22"/>
          <w:szCs w:val="22"/>
        </w:rPr>
        <w:t xml:space="preserve"> were not included. The details of </w:t>
      </w:r>
      <w:r w:rsidR="00131E6E" w:rsidRPr="00F02105">
        <w:rPr>
          <w:rFonts w:cstheme="minorHAnsi"/>
          <w:sz w:val="22"/>
          <w:szCs w:val="22"/>
        </w:rPr>
        <w:t>clinical history</w:t>
      </w:r>
      <w:r w:rsidRPr="00F02105">
        <w:rPr>
          <w:rFonts w:cstheme="minorHAnsi"/>
          <w:sz w:val="22"/>
          <w:szCs w:val="22"/>
        </w:rPr>
        <w:t xml:space="preserve"> </w:t>
      </w:r>
      <w:r w:rsidR="000244BB" w:rsidRPr="00F02105">
        <w:rPr>
          <w:rFonts w:cstheme="minorHAnsi"/>
          <w:sz w:val="22"/>
          <w:szCs w:val="22"/>
        </w:rPr>
        <w:t xml:space="preserve">taken </w:t>
      </w:r>
      <w:r w:rsidRPr="003E3687">
        <w:rPr>
          <w:rFonts w:cstheme="minorHAnsi"/>
          <w:sz w:val="22"/>
          <w:szCs w:val="22"/>
        </w:rPr>
        <w:t xml:space="preserve">from the patient’s medical case notes and prescribing charts were recorded. Data from all wards of </w:t>
      </w:r>
      <w:r w:rsidR="00131E6E" w:rsidRPr="003E3687">
        <w:rPr>
          <w:rFonts w:cstheme="minorHAnsi"/>
          <w:sz w:val="22"/>
          <w:szCs w:val="22"/>
        </w:rPr>
        <w:t>this hospital were collected within one day</w:t>
      </w:r>
      <w:r w:rsidRPr="003E3687">
        <w:rPr>
          <w:rFonts w:cstheme="minorHAnsi"/>
          <w:sz w:val="22"/>
          <w:szCs w:val="22"/>
        </w:rPr>
        <w:t xml:space="preserve">. </w:t>
      </w:r>
      <w:r w:rsidR="00A56F11" w:rsidRPr="003E3687">
        <w:rPr>
          <w:rFonts w:cstheme="minorHAnsi"/>
          <w:sz w:val="22"/>
          <w:szCs w:val="22"/>
        </w:rPr>
        <w:t>One day d</w:t>
      </w:r>
      <w:r w:rsidR="00A744B0" w:rsidRPr="003E3687">
        <w:rPr>
          <w:rFonts w:cstheme="minorHAnsi"/>
          <w:sz w:val="22"/>
          <w:szCs w:val="22"/>
        </w:rPr>
        <w:t>ata was collected in March 2017 and March 2018.</w:t>
      </w:r>
      <w:r w:rsidR="00A744B0" w:rsidRPr="003E3687">
        <w:rPr>
          <w:rFonts w:cstheme="minorHAnsi"/>
          <w:b/>
          <w:sz w:val="22"/>
          <w:szCs w:val="22"/>
        </w:rPr>
        <w:t xml:space="preserve"> </w:t>
      </w:r>
      <w:r w:rsidRPr="003E3687">
        <w:rPr>
          <w:rFonts w:cstheme="minorHAnsi"/>
          <w:sz w:val="22"/>
          <w:szCs w:val="22"/>
        </w:rPr>
        <w:t xml:space="preserve">The Anatomical Therapeutic Chemical (ATC) classification of the WHO was used </w:t>
      </w:r>
      <w:r w:rsidR="008A12F4" w:rsidRPr="003E3687">
        <w:rPr>
          <w:rFonts w:cstheme="minorHAnsi"/>
          <w:sz w:val="22"/>
          <w:szCs w:val="22"/>
        </w:rPr>
        <w:t xml:space="preserve">to </w:t>
      </w:r>
      <w:r w:rsidR="00107A9F" w:rsidRPr="003E3687">
        <w:rPr>
          <w:rFonts w:cstheme="minorHAnsi"/>
          <w:sz w:val="22"/>
          <w:szCs w:val="22"/>
        </w:rPr>
        <w:t>classify the different antimicrobials used</w:t>
      </w:r>
      <w:r w:rsidR="00BD42EA" w:rsidRPr="003E3687">
        <w:rPr>
          <w:rFonts w:cstheme="minorHAnsi"/>
          <w:sz w:val="22"/>
          <w:szCs w:val="22"/>
        </w:rPr>
        <w:t xml:space="preserve"> </w:t>
      </w:r>
      <w:r w:rsidRPr="003E3687">
        <w:rPr>
          <w:rFonts w:cstheme="minorHAnsi"/>
          <w:sz w:val="22"/>
          <w:szCs w:val="22"/>
        </w:rPr>
        <w:fldChar w:fldCharType="begin"/>
      </w:r>
      <w:r w:rsidR="001D7AFA" w:rsidRPr="003E3687">
        <w:rPr>
          <w:rFonts w:cstheme="minorHAnsi"/>
          <w:sz w:val="22"/>
          <w:szCs w:val="22"/>
        </w:rPr>
        <w:instrText xml:space="preserve"> ADDIN EN.CITE &lt;EndNote&gt;&lt;Cite&gt;&lt;Author&gt;Organization&lt;/Author&gt;&lt;Year&gt;2009&lt;/Year&gt;&lt;RecNum&gt;705&lt;/RecNum&gt;&lt;DisplayText&gt;(34)&lt;/DisplayText&gt;&lt;record&gt;&lt;rec-number&gt;705&lt;/rec-number&gt;&lt;foreign-keys&gt;&lt;key app="EN" db-id="5partvetxr0t2jeax0q59v5xe5rr9f5apzev"&gt;705&lt;/key&gt;&lt;/foreign-keys&gt;&lt;ref-type name="Journal Article"&gt;17&lt;/ref-type&gt;&lt;contributors&gt;&lt;authors&gt;&lt;author&gt;World Health Organization&lt;/author&gt;&lt;author&gt;World Health Organization&lt;/author&gt;&lt;/authors&gt;&lt;/contributors&gt;&lt;titles&gt;&lt;title&gt;Collaborating centre for drug statistics methodology&lt;/title&gt;&lt;secondary-title&gt;Guidelines for ATC classification and DDD assignment&lt;/secondary-title&gt;&lt;/titles&gt;&lt;periodical&gt;&lt;full-title&gt;Guidelines for ATC classification and DDD assignment&lt;/full-title&gt;&lt;/periodical&gt;&lt;volume&gt;3&lt;/volume&gt;&lt;dates&gt;&lt;year&gt;2009&lt;/year&gt;&lt;/dates&gt;&lt;urls&gt;&lt;/urls&gt;&lt;/record&gt;&lt;/Cite&gt;&lt;/EndNote&gt;</w:instrText>
      </w:r>
      <w:r w:rsidRPr="003E3687">
        <w:rPr>
          <w:rFonts w:cstheme="minorHAnsi"/>
          <w:sz w:val="22"/>
          <w:szCs w:val="22"/>
        </w:rPr>
        <w:fldChar w:fldCharType="separate"/>
      </w:r>
      <w:r w:rsidR="001D7AFA" w:rsidRPr="003E3687">
        <w:rPr>
          <w:rFonts w:cstheme="minorHAnsi"/>
          <w:noProof/>
          <w:sz w:val="22"/>
          <w:szCs w:val="22"/>
        </w:rPr>
        <w:t>(</w:t>
      </w:r>
      <w:hyperlink w:anchor="_ENREF_34" w:tooltip="Organization, 2009 #705" w:history="1">
        <w:r w:rsidR="008A7253" w:rsidRPr="003E3687">
          <w:rPr>
            <w:rFonts w:cstheme="minorHAnsi"/>
            <w:noProof/>
            <w:sz w:val="22"/>
            <w:szCs w:val="22"/>
          </w:rPr>
          <w:t>34</w:t>
        </w:r>
      </w:hyperlink>
      <w:r w:rsidR="001D7AFA" w:rsidRPr="003E3687">
        <w:rPr>
          <w:rFonts w:cstheme="minorHAnsi"/>
          <w:noProof/>
          <w:sz w:val="22"/>
          <w:szCs w:val="22"/>
        </w:rPr>
        <w:t>)</w:t>
      </w:r>
      <w:r w:rsidRPr="003E3687">
        <w:rPr>
          <w:rFonts w:cstheme="minorHAnsi"/>
          <w:sz w:val="22"/>
          <w:szCs w:val="22"/>
        </w:rPr>
        <w:fldChar w:fldCharType="end"/>
      </w:r>
      <w:r w:rsidR="00A744B0" w:rsidRPr="003E3687">
        <w:rPr>
          <w:rFonts w:cstheme="minorHAnsi"/>
          <w:sz w:val="22"/>
          <w:szCs w:val="22"/>
        </w:rPr>
        <w:t>.</w:t>
      </w:r>
      <w:r w:rsidR="00A744B0" w:rsidRPr="003E3687">
        <w:rPr>
          <w:rFonts w:cstheme="minorHAnsi"/>
          <w:b/>
          <w:iCs/>
          <w:noProof/>
          <w:sz w:val="22"/>
          <w:szCs w:val="22"/>
        </w:rPr>
        <w:t xml:space="preserve"> </w:t>
      </w:r>
      <w:r w:rsidR="0005364C" w:rsidRPr="003E3687">
        <w:rPr>
          <w:rFonts w:eastAsia="Calibri" w:cstheme="minorHAnsi"/>
          <w:sz w:val="22"/>
          <w:szCs w:val="22"/>
        </w:rPr>
        <w:t xml:space="preserve">We did not break the various cancers down into the various types including </w:t>
      </w:r>
      <w:proofErr w:type="spellStart"/>
      <w:r w:rsidR="0005364C" w:rsidRPr="003E3687">
        <w:rPr>
          <w:rFonts w:eastAsia="Calibri" w:cstheme="minorHAnsi"/>
          <w:sz w:val="22"/>
          <w:szCs w:val="22"/>
        </w:rPr>
        <w:t>haematological</w:t>
      </w:r>
      <w:proofErr w:type="spellEnd"/>
      <w:r w:rsidR="0005364C" w:rsidRPr="003E3687">
        <w:rPr>
          <w:rFonts w:eastAsia="Calibri" w:cstheme="minorHAnsi"/>
          <w:sz w:val="22"/>
          <w:szCs w:val="22"/>
        </w:rPr>
        <w:t xml:space="preserve"> cancers and solid </w:t>
      </w:r>
      <w:proofErr w:type="spellStart"/>
      <w:r w:rsidR="0005364C" w:rsidRPr="003E3687">
        <w:rPr>
          <w:rFonts w:eastAsia="Calibri" w:cstheme="minorHAnsi"/>
          <w:sz w:val="22"/>
          <w:szCs w:val="22"/>
        </w:rPr>
        <w:t>tumours</w:t>
      </w:r>
      <w:proofErr w:type="spellEnd"/>
      <w:r w:rsidR="0005364C" w:rsidRPr="003E3687">
        <w:rPr>
          <w:rFonts w:eastAsia="Calibri" w:cstheme="minorHAnsi"/>
          <w:sz w:val="22"/>
          <w:szCs w:val="22"/>
        </w:rPr>
        <w:t xml:space="preserve"> as our main goal was to gain an understanding of key issues including the extent of broad spectrum antibiotic use, the extent of IV versus oral use as well as issues of extended prophylaxis. Similarly we did not check current antimicrobial use against current antibiograms. </w:t>
      </w:r>
      <w:r w:rsidRPr="003E3687">
        <w:rPr>
          <w:rFonts w:cstheme="minorHAnsi"/>
          <w:sz w:val="22"/>
          <w:szCs w:val="22"/>
        </w:rPr>
        <w:t xml:space="preserve">Data were analyzed using the latest versions of </w:t>
      </w:r>
      <w:r w:rsidRPr="003E3687">
        <w:rPr>
          <w:rFonts w:cstheme="minorHAnsi"/>
          <w:iCs/>
          <w:noProof/>
          <w:sz w:val="22"/>
          <w:szCs w:val="22"/>
        </w:rPr>
        <w:t xml:space="preserve">Microsoft Excel and SPSS </w:t>
      </w:r>
      <w:r w:rsidRPr="003E3687">
        <w:rPr>
          <w:rFonts w:cstheme="minorHAnsi"/>
          <w:sz w:val="22"/>
          <w:szCs w:val="22"/>
        </w:rPr>
        <w:t>(version 22 IBM, California, USA).</w:t>
      </w:r>
      <w:r w:rsidRPr="00F02105">
        <w:rPr>
          <w:rFonts w:cstheme="minorHAnsi"/>
          <w:sz w:val="22"/>
          <w:szCs w:val="22"/>
        </w:rPr>
        <w:t xml:space="preserve"> </w:t>
      </w:r>
    </w:p>
    <w:p w14:paraId="2ADDCA0A" w14:textId="77777777" w:rsidR="00D13B37" w:rsidRPr="00F02105" w:rsidRDefault="00D13B37" w:rsidP="00F02105">
      <w:pPr>
        <w:autoSpaceDE w:val="0"/>
        <w:autoSpaceDN w:val="0"/>
        <w:adjustRightInd w:val="0"/>
        <w:rPr>
          <w:rFonts w:cstheme="minorHAnsi"/>
          <w:sz w:val="22"/>
          <w:szCs w:val="22"/>
        </w:rPr>
      </w:pPr>
    </w:p>
    <w:p w14:paraId="49028FE3" w14:textId="41471462" w:rsidR="00C673C2" w:rsidRPr="00F02105" w:rsidRDefault="003E3687" w:rsidP="00F02105">
      <w:pPr>
        <w:autoSpaceDE w:val="0"/>
        <w:autoSpaceDN w:val="0"/>
        <w:adjustRightInd w:val="0"/>
        <w:rPr>
          <w:rFonts w:cstheme="minorHAnsi"/>
          <w:b/>
          <w:caps/>
          <w:sz w:val="22"/>
          <w:szCs w:val="22"/>
        </w:rPr>
      </w:pPr>
      <w:r w:rsidRPr="00F02105">
        <w:rPr>
          <w:rFonts w:cstheme="minorHAnsi"/>
          <w:b/>
          <w:sz w:val="22"/>
          <w:szCs w:val="22"/>
        </w:rPr>
        <w:t>Results</w:t>
      </w:r>
    </w:p>
    <w:p w14:paraId="51EF9248" w14:textId="4A82B663" w:rsidR="003F4247" w:rsidRDefault="00F7586C" w:rsidP="00F02105">
      <w:pPr>
        <w:autoSpaceDE w:val="0"/>
        <w:autoSpaceDN w:val="0"/>
        <w:adjustRightInd w:val="0"/>
        <w:rPr>
          <w:rFonts w:cstheme="minorHAnsi"/>
          <w:sz w:val="22"/>
          <w:szCs w:val="22"/>
        </w:rPr>
      </w:pPr>
      <w:r w:rsidRPr="003E3687">
        <w:rPr>
          <w:rFonts w:cstheme="minorHAnsi"/>
          <w:sz w:val="22"/>
          <w:szCs w:val="22"/>
        </w:rPr>
        <w:t>Overall</w:t>
      </w:r>
      <w:r w:rsidR="00406379" w:rsidRPr="003E3687">
        <w:rPr>
          <w:rFonts w:cstheme="minorHAnsi"/>
          <w:sz w:val="22"/>
          <w:szCs w:val="22"/>
        </w:rPr>
        <w:t xml:space="preserve"> antimicrobial</w:t>
      </w:r>
      <w:r w:rsidRPr="003E3687">
        <w:rPr>
          <w:rFonts w:cstheme="minorHAnsi"/>
          <w:sz w:val="22"/>
          <w:szCs w:val="22"/>
        </w:rPr>
        <w:t xml:space="preserve"> use prevalence</w:t>
      </w:r>
      <w:r w:rsidR="00406379" w:rsidRPr="003E3687">
        <w:rPr>
          <w:rFonts w:cstheme="minorHAnsi"/>
          <w:sz w:val="22"/>
          <w:szCs w:val="22"/>
        </w:rPr>
        <w:t xml:space="preserve"> is presented in </w:t>
      </w:r>
      <w:r w:rsidR="00107A9F" w:rsidRPr="003E3687">
        <w:rPr>
          <w:rFonts w:cstheme="minorHAnsi"/>
          <w:sz w:val="22"/>
          <w:szCs w:val="22"/>
        </w:rPr>
        <w:t>T</w:t>
      </w:r>
      <w:r w:rsidR="00406379" w:rsidRPr="003E3687">
        <w:rPr>
          <w:rFonts w:cstheme="minorHAnsi"/>
          <w:sz w:val="22"/>
          <w:szCs w:val="22"/>
        </w:rPr>
        <w:t xml:space="preserve">able 1. </w:t>
      </w:r>
    </w:p>
    <w:p w14:paraId="139BC172" w14:textId="5958DED8" w:rsidR="003F4247" w:rsidRDefault="003F4247" w:rsidP="00F02105">
      <w:pPr>
        <w:autoSpaceDE w:val="0"/>
        <w:autoSpaceDN w:val="0"/>
        <w:adjustRightInd w:val="0"/>
        <w:rPr>
          <w:rFonts w:cstheme="minorHAnsi"/>
          <w:sz w:val="22"/>
          <w:szCs w:val="22"/>
        </w:rPr>
      </w:pPr>
    </w:p>
    <w:p w14:paraId="7D6A65FD" w14:textId="77777777" w:rsidR="003F4247" w:rsidRDefault="003F4247" w:rsidP="003F4247">
      <w:pPr>
        <w:autoSpaceDE w:val="0"/>
        <w:autoSpaceDN w:val="0"/>
        <w:adjustRightInd w:val="0"/>
        <w:rPr>
          <w:rFonts w:cstheme="minorHAnsi"/>
          <w:sz w:val="22"/>
          <w:szCs w:val="22"/>
        </w:rPr>
      </w:pPr>
      <w:r w:rsidRPr="003E3687">
        <w:rPr>
          <w:rFonts w:cstheme="minorHAnsi"/>
          <w:sz w:val="22"/>
          <w:szCs w:val="22"/>
        </w:rPr>
        <w:t>During this PPS, 313 patients were hospitalized on the day of study.  The average bed occupancy in the hospital was 80.3%. Out of these, 156 (49.8%) patients were using one or more antimicrobials, 82 (50.9) in 2017 and 74 (48.7) in 2018.</w:t>
      </w:r>
    </w:p>
    <w:p w14:paraId="4169F9A8" w14:textId="77777777" w:rsidR="003F4247" w:rsidRDefault="003F4247" w:rsidP="00F02105">
      <w:pPr>
        <w:autoSpaceDE w:val="0"/>
        <w:autoSpaceDN w:val="0"/>
        <w:adjustRightInd w:val="0"/>
        <w:rPr>
          <w:rFonts w:cstheme="minorHAnsi"/>
          <w:sz w:val="22"/>
          <w:szCs w:val="22"/>
        </w:rPr>
      </w:pPr>
    </w:p>
    <w:p w14:paraId="1AB31536" w14:textId="77777777" w:rsidR="003F4247" w:rsidRDefault="003F4247" w:rsidP="00F02105">
      <w:pPr>
        <w:autoSpaceDE w:val="0"/>
        <w:autoSpaceDN w:val="0"/>
        <w:adjustRightInd w:val="0"/>
        <w:rPr>
          <w:rFonts w:cstheme="minorHAnsi"/>
          <w:sz w:val="22"/>
          <w:szCs w:val="22"/>
        </w:rPr>
      </w:pPr>
    </w:p>
    <w:p w14:paraId="7202A797" w14:textId="77777777" w:rsidR="003F4247" w:rsidRDefault="003F4247">
      <w:pPr>
        <w:spacing w:after="200" w:line="276" w:lineRule="auto"/>
        <w:rPr>
          <w:rFonts w:cstheme="minorHAnsi"/>
          <w:b/>
          <w:sz w:val="22"/>
          <w:szCs w:val="22"/>
        </w:rPr>
      </w:pPr>
      <w:r>
        <w:rPr>
          <w:rFonts w:cstheme="minorHAnsi"/>
          <w:b/>
          <w:sz w:val="22"/>
          <w:szCs w:val="22"/>
        </w:rPr>
        <w:br w:type="page"/>
      </w:r>
    </w:p>
    <w:p w14:paraId="634179E1" w14:textId="7E432C2D" w:rsidR="003F4247" w:rsidRPr="00F02105" w:rsidRDefault="003F4247" w:rsidP="003F4247">
      <w:pPr>
        <w:rPr>
          <w:rFonts w:cstheme="minorHAnsi"/>
          <w:b/>
          <w:sz w:val="22"/>
          <w:szCs w:val="22"/>
        </w:rPr>
      </w:pPr>
      <w:r w:rsidRPr="00F02105">
        <w:rPr>
          <w:rFonts w:cstheme="minorHAnsi"/>
          <w:b/>
          <w:sz w:val="22"/>
          <w:szCs w:val="22"/>
        </w:rPr>
        <w:lastRenderedPageBreak/>
        <w:t xml:space="preserve">Table 1: </w:t>
      </w:r>
      <w:r w:rsidRPr="00F02105">
        <w:rPr>
          <w:rFonts w:cstheme="minorHAnsi"/>
          <w:sz w:val="22"/>
          <w:szCs w:val="22"/>
        </w:rPr>
        <w:t>Overall antimicrobial use prevalence</w:t>
      </w:r>
      <w:r w:rsidRPr="00F02105">
        <w:rPr>
          <w:rFonts w:cstheme="minorHAns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268"/>
        <w:gridCol w:w="1268"/>
        <w:gridCol w:w="1287"/>
        <w:gridCol w:w="1264"/>
      </w:tblGrid>
      <w:tr w:rsidR="003F4247" w:rsidRPr="003E3687" w14:paraId="446F12E1" w14:textId="77777777" w:rsidTr="003F4247">
        <w:tc>
          <w:tcPr>
            <w:tcW w:w="2280" w:type="pct"/>
          </w:tcPr>
          <w:p w14:paraId="61ED8E98" w14:textId="77777777" w:rsidR="003F4247" w:rsidRPr="003E3687" w:rsidRDefault="003F4247" w:rsidP="003F4247">
            <w:pPr>
              <w:rPr>
                <w:rFonts w:cstheme="minorHAnsi"/>
                <w:b/>
                <w:sz w:val="22"/>
                <w:szCs w:val="22"/>
              </w:rPr>
            </w:pPr>
            <w:r w:rsidRPr="003E3687">
              <w:rPr>
                <w:rFonts w:cstheme="minorHAnsi"/>
                <w:b/>
                <w:sz w:val="22"/>
                <w:szCs w:val="22"/>
              </w:rPr>
              <w:t xml:space="preserve">Characteristics </w:t>
            </w:r>
            <w:r w:rsidRPr="003E3687">
              <w:rPr>
                <w:rFonts w:cstheme="minorHAnsi"/>
                <w:sz w:val="22"/>
                <w:szCs w:val="22"/>
              </w:rPr>
              <w:t>N (%)</w:t>
            </w:r>
          </w:p>
        </w:tc>
        <w:tc>
          <w:tcPr>
            <w:tcW w:w="678" w:type="pct"/>
          </w:tcPr>
          <w:p w14:paraId="71843F99" w14:textId="77777777" w:rsidR="003F4247" w:rsidRPr="003E3687" w:rsidRDefault="003F4247" w:rsidP="003F4247">
            <w:pPr>
              <w:jc w:val="center"/>
              <w:rPr>
                <w:rFonts w:cstheme="minorHAnsi"/>
                <w:b/>
                <w:sz w:val="22"/>
                <w:szCs w:val="22"/>
              </w:rPr>
            </w:pPr>
            <w:r w:rsidRPr="003E3687">
              <w:rPr>
                <w:rFonts w:cstheme="minorHAnsi"/>
                <w:b/>
                <w:sz w:val="22"/>
                <w:szCs w:val="22"/>
              </w:rPr>
              <w:t>2017</w:t>
            </w:r>
          </w:p>
        </w:tc>
        <w:tc>
          <w:tcPr>
            <w:tcW w:w="678" w:type="pct"/>
          </w:tcPr>
          <w:p w14:paraId="7988BD60" w14:textId="77777777" w:rsidR="003F4247" w:rsidRPr="003E3687" w:rsidRDefault="003F4247" w:rsidP="003F4247">
            <w:pPr>
              <w:jc w:val="center"/>
              <w:rPr>
                <w:rFonts w:cstheme="minorHAnsi"/>
                <w:b/>
                <w:sz w:val="22"/>
                <w:szCs w:val="22"/>
              </w:rPr>
            </w:pPr>
            <w:r w:rsidRPr="003E3687">
              <w:rPr>
                <w:rFonts w:cstheme="minorHAnsi"/>
                <w:b/>
                <w:sz w:val="22"/>
                <w:szCs w:val="22"/>
              </w:rPr>
              <w:t>2018</w:t>
            </w:r>
          </w:p>
        </w:tc>
        <w:tc>
          <w:tcPr>
            <w:tcW w:w="688" w:type="pct"/>
          </w:tcPr>
          <w:p w14:paraId="0DD60231" w14:textId="77777777" w:rsidR="003F4247" w:rsidRPr="003E3687" w:rsidRDefault="003F4247" w:rsidP="003F4247">
            <w:pPr>
              <w:jc w:val="center"/>
              <w:rPr>
                <w:rFonts w:cstheme="minorHAnsi"/>
                <w:b/>
                <w:sz w:val="22"/>
                <w:szCs w:val="22"/>
              </w:rPr>
            </w:pPr>
            <w:r w:rsidRPr="003E3687">
              <w:rPr>
                <w:rFonts w:cstheme="minorHAnsi"/>
                <w:b/>
                <w:sz w:val="22"/>
                <w:szCs w:val="22"/>
              </w:rPr>
              <w:t>% change</w:t>
            </w:r>
          </w:p>
        </w:tc>
        <w:tc>
          <w:tcPr>
            <w:tcW w:w="676" w:type="pct"/>
          </w:tcPr>
          <w:p w14:paraId="661EBE15" w14:textId="77777777" w:rsidR="003F4247" w:rsidRPr="003E3687" w:rsidRDefault="003F4247" w:rsidP="003F4247">
            <w:pPr>
              <w:jc w:val="center"/>
              <w:rPr>
                <w:rFonts w:cstheme="minorHAnsi"/>
                <w:b/>
                <w:sz w:val="22"/>
                <w:szCs w:val="22"/>
              </w:rPr>
            </w:pPr>
            <w:r w:rsidRPr="003E3687">
              <w:rPr>
                <w:rFonts w:cstheme="minorHAnsi"/>
                <w:b/>
                <w:sz w:val="22"/>
                <w:szCs w:val="22"/>
              </w:rPr>
              <w:t>Total</w:t>
            </w:r>
          </w:p>
        </w:tc>
      </w:tr>
      <w:tr w:rsidR="003F4247" w:rsidRPr="003E3687" w14:paraId="15F66CB1" w14:textId="77777777" w:rsidTr="003F4247">
        <w:tc>
          <w:tcPr>
            <w:tcW w:w="2280" w:type="pct"/>
          </w:tcPr>
          <w:p w14:paraId="7434271D" w14:textId="77777777" w:rsidR="003F4247" w:rsidRPr="003E3687" w:rsidRDefault="003F4247" w:rsidP="003F4247">
            <w:pPr>
              <w:rPr>
                <w:rFonts w:cstheme="minorHAnsi"/>
                <w:b/>
                <w:sz w:val="22"/>
                <w:szCs w:val="22"/>
              </w:rPr>
            </w:pPr>
            <w:r w:rsidRPr="003E3687">
              <w:rPr>
                <w:rFonts w:cstheme="minorHAnsi"/>
                <w:b/>
                <w:sz w:val="22"/>
                <w:szCs w:val="22"/>
              </w:rPr>
              <w:t>Hospitalized patients (Bed Occupancy)</w:t>
            </w:r>
          </w:p>
        </w:tc>
        <w:tc>
          <w:tcPr>
            <w:tcW w:w="678" w:type="pct"/>
          </w:tcPr>
          <w:p w14:paraId="0FCD7A86" w14:textId="77777777" w:rsidR="003F4247" w:rsidRPr="003E3687" w:rsidRDefault="003F4247" w:rsidP="003F4247">
            <w:pPr>
              <w:jc w:val="center"/>
              <w:rPr>
                <w:rFonts w:cstheme="minorHAnsi"/>
                <w:sz w:val="22"/>
                <w:szCs w:val="22"/>
              </w:rPr>
            </w:pPr>
            <w:r w:rsidRPr="003E3687">
              <w:rPr>
                <w:rFonts w:cstheme="minorHAnsi"/>
                <w:sz w:val="22"/>
                <w:szCs w:val="22"/>
              </w:rPr>
              <w:t>161 (82.6)</w:t>
            </w:r>
          </w:p>
        </w:tc>
        <w:tc>
          <w:tcPr>
            <w:tcW w:w="678" w:type="pct"/>
          </w:tcPr>
          <w:p w14:paraId="58E22B3D" w14:textId="77777777" w:rsidR="003F4247" w:rsidRPr="003E3687" w:rsidRDefault="003F4247" w:rsidP="003F4247">
            <w:pPr>
              <w:jc w:val="center"/>
              <w:rPr>
                <w:rFonts w:cstheme="minorHAnsi"/>
                <w:sz w:val="22"/>
                <w:szCs w:val="22"/>
              </w:rPr>
            </w:pPr>
            <w:r w:rsidRPr="003E3687">
              <w:rPr>
                <w:rFonts w:cstheme="minorHAnsi"/>
                <w:sz w:val="22"/>
                <w:szCs w:val="22"/>
              </w:rPr>
              <w:t>152 (77.9)</w:t>
            </w:r>
          </w:p>
        </w:tc>
        <w:tc>
          <w:tcPr>
            <w:tcW w:w="688" w:type="pct"/>
            <w:vAlign w:val="bottom"/>
          </w:tcPr>
          <w:p w14:paraId="77A1A4B7" w14:textId="77777777" w:rsidR="003F4247" w:rsidRPr="003E3687" w:rsidRDefault="003F4247" w:rsidP="003F4247">
            <w:pPr>
              <w:jc w:val="center"/>
              <w:rPr>
                <w:rFonts w:cstheme="minorHAnsi"/>
                <w:sz w:val="22"/>
                <w:szCs w:val="22"/>
              </w:rPr>
            </w:pPr>
            <w:r w:rsidRPr="003E3687">
              <w:rPr>
                <w:rFonts w:cstheme="minorHAnsi"/>
                <w:color w:val="000000"/>
                <w:sz w:val="22"/>
                <w:szCs w:val="22"/>
              </w:rPr>
              <w:t>-5.59</w:t>
            </w:r>
          </w:p>
        </w:tc>
        <w:tc>
          <w:tcPr>
            <w:tcW w:w="676" w:type="pct"/>
          </w:tcPr>
          <w:p w14:paraId="0F38ED5B" w14:textId="77777777" w:rsidR="003F4247" w:rsidRPr="003E3687" w:rsidRDefault="003F4247" w:rsidP="003F4247">
            <w:pPr>
              <w:jc w:val="center"/>
              <w:rPr>
                <w:rFonts w:cstheme="minorHAnsi"/>
                <w:sz w:val="22"/>
                <w:szCs w:val="22"/>
              </w:rPr>
            </w:pPr>
            <w:r w:rsidRPr="003E3687">
              <w:rPr>
                <w:rFonts w:cstheme="minorHAnsi"/>
                <w:sz w:val="22"/>
                <w:szCs w:val="22"/>
              </w:rPr>
              <w:t>313 (80.3)</w:t>
            </w:r>
          </w:p>
        </w:tc>
      </w:tr>
      <w:tr w:rsidR="003F4247" w:rsidRPr="003E3687" w14:paraId="649BB6C1" w14:textId="77777777" w:rsidTr="003F4247">
        <w:tc>
          <w:tcPr>
            <w:tcW w:w="2280" w:type="pct"/>
          </w:tcPr>
          <w:p w14:paraId="29B4715C" w14:textId="77777777" w:rsidR="003F4247" w:rsidRPr="003E3687" w:rsidRDefault="003F4247" w:rsidP="003F4247">
            <w:pPr>
              <w:rPr>
                <w:rFonts w:cstheme="minorHAnsi"/>
                <w:b/>
                <w:sz w:val="22"/>
                <w:szCs w:val="22"/>
              </w:rPr>
            </w:pPr>
            <w:r w:rsidRPr="003E3687">
              <w:rPr>
                <w:rFonts w:cstheme="minorHAnsi"/>
                <w:b/>
                <w:sz w:val="22"/>
                <w:szCs w:val="22"/>
              </w:rPr>
              <w:t>Number of treated patients</w:t>
            </w:r>
          </w:p>
        </w:tc>
        <w:tc>
          <w:tcPr>
            <w:tcW w:w="678" w:type="pct"/>
          </w:tcPr>
          <w:p w14:paraId="0A6D8C99" w14:textId="77777777" w:rsidR="003F4247" w:rsidRPr="003E3687" w:rsidRDefault="003F4247" w:rsidP="003F4247">
            <w:pPr>
              <w:jc w:val="center"/>
              <w:rPr>
                <w:rFonts w:cstheme="minorHAnsi"/>
                <w:sz w:val="22"/>
                <w:szCs w:val="22"/>
              </w:rPr>
            </w:pPr>
            <w:r w:rsidRPr="003E3687">
              <w:rPr>
                <w:rFonts w:cstheme="minorHAnsi"/>
                <w:sz w:val="22"/>
                <w:szCs w:val="22"/>
              </w:rPr>
              <w:t>82 (50.9)</w:t>
            </w:r>
          </w:p>
        </w:tc>
        <w:tc>
          <w:tcPr>
            <w:tcW w:w="678" w:type="pct"/>
          </w:tcPr>
          <w:p w14:paraId="27B78993" w14:textId="77777777" w:rsidR="003F4247" w:rsidRPr="003E3687" w:rsidRDefault="003F4247" w:rsidP="003F4247">
            <w:pPr>
              <w:jc w:val="center"/>
              <w:rPr>
                <w:rFonts w:cstheme="minorHAnsi"/>
                <w:sz w:val="22"/>
                <w:szCs w:val="22"/>
              </w:rPr>
            </w:pPr>
            <w:r w:rsidRPr="003E3687">
              <w:rPr>
                <w:rFonts w:cstheme="minorHAnsi"/>
                <w:sz w:val="22"/>
                <w:szCs w:val="22"/>
              </w:rPr>
              <w:t>74 (48.7)</w:t>
            </w:r>
          </w:p>
        </w:tc>
        <w:tc>
          <w:tcPr>
            <w:tcW w:w="688" w:type="pct"/>
            <w:vAlign w:val="bottom"/>
          </w:tcPr>
          <w:p w14:paraId="47258486" w14:textId="77777777" w:rsidR="003F4247" w:rsidRPr="003E3687" w:rsidRDefault="003F4247" w:rsidP="003F4247">
            <w:pPr>
              <w:jc w:val="center"/>
              <w:rPr>
                <w:rFonts w:cstheme="minorHAnsi"/>
                <w:sz w:val="22"/>
                <w:szCs w:val="22"/>
              </w:rPr>
            </w:pPr>
            <w:r w:rsidRPr="003E3687">
              <w:rPr>
                <w:rFonts w:cstheme="minorHAnsi"/>
                <w:color w:val="000000"/>
                <w:sz w:val="22"/>
                <w:szCs w:val="22"/>
              </w:rPr>
              <w:t>-9.76</w:t>
            </w:r>
          </w:p>
        </w:tc>
        <w:tc>
          <w:tcPr>
            <w:tcW w:w="676" w:type="pct"/>
          </w:tcPr>
          <w:p w14:paraId="0559E465" w14:textId="77777777" w:rsidR="003F4247" w:rsidRPr="003E3687" w:rsidRDefault="003F4247" w:rsidP="003F4247">
            <w:pPr>
              <w:jc w:val="center"/>
              <w:rPr>
                <w:rFonts w:cstheme="minorHAnsi"/>
                <w:sz w:val="22"/>
                <w:szCs w:val="22"/>
              </w:rPr>
            </w:pPr>
            <w:r w:rsidRPr="003E3687">
              <w:rPr>
                <w:rFonts w:cstheme="minorHAnsi"/>
                <w:sz w:val="22"/>
                <w:szCs w:val="22"/>
              </w:rPr>
              <w:t>156 (49.8)</w:t>
            </w:r>
          </w:p>
        </w:tc>
      </w:tr>
      <w:tr w:rsidR="003F4247" w:rsidRPr="003E3687" w14:paraId="6B3EB064" w14:textId="77777777" w:rsidTr="003F4247">
        <w:tc>
          <w:tcPr>
            <w:tcW w:w="2280" w:type="pct"/>
          </w:tcPr>
          <w:p w14:paraId="44BEEF91" w14:textId="77777777" w:rsidR="003F4247" w:rsidRPr="003E3687" w:rsidRDefault="003F4247" w:rsidP="003F4247">
            <w:pPr>
              <w:rPr>
                <w:rFonts w:cstheme="minorHAnsi"/>
                <w:b/>
                <w:sz w:val="22"/>
                <w:szCs w:val="22"/>
              </w:rPr>
            </w:pPr>
            <w:r w:rsidRPr="003E3687">
              <w:rPr>
                <w:rFonts w:cstheme="minorHAnsi"/>
                <w:b/>
                <w:sz w:val="22"/>
                <w:szCs w:val="22"/>
              </w:rPr>
              <w:t>Prescribed antibiotics</w:t>
            </w:r>
          </w:p>
        </w:tc>
        <w:tc>
          <w:tcPr>
            <w:tcW w:w="678" w:type="pct"/>
          </w:tcPr>
          <w:p w14:paraId="6BF96544" w14:textId="75D7A526" w:rsidR="003F4247" w:rsidRPr="003E3687" w:rsidRDefault="003F4247" w:rsidP="003F4247">
            <w:pPr>
              <w:jc w:val="center"/>
              <w:rPr>
                <w:rFonts w:cstheme="minorHAnsi"/>
                <w:sz w:val="22"/>
                <w:szCs w:val="22"/>
              </w:rPr>
            </w:pPr>
            <w:r w:rsidRPr="003E3687">
              <w:rPr>
                <w:rFonts w:cstheme="minorHAnsi"/>
                <w:sz w:val="22"/>
                <w:szCs w:val="22"/>
              </w:rPr>
              <w:t>140</w:t>
            </w:r>
          </w:p>
        </w:tc>
        <w:tc>
          <w:tcPr>
            <w:tcW w:w="678" w:type="pct"/>
          </w:tcPr>
          <w:p w14:paraId="59AEC881" w14:textId="6CE7A7F3" w:rsidR="003F4247" w:rsidRPr="003E3687" w:rsidRDefault="003F4247" w:rsidP="003F4247">
            <w:pPr>
              <w:jc w:val="center"/>
              <w:rPr>
                <w:rFonts w:cstheme="minorHAnsi"/>
                <w:sz w:val="22"/>
                <w:szCs w:val="22"/>
              </w:rPr>
            </w:pPr>
            <w:r w:rsidRPr="003E3687">
              <w:rPr>
                <w:rFonts w:cstheme="minorHAnsi"/>
                <w:sz w:val="22"/>
                <w:szCs w:val="22"/>
              </w:rPr>
              <w:t>102</w:t>
            </w:r>
          </w:p>
        </w:tc>
        <w:tc>
          <w:tcPr>
            <w:tcW w:w="688" w:type="pct"/>
            <w:vAlign w:val="bottom"/>
          </w:tcPr>
          <w:p w14:paraId="214EDECC" w14:textId="77777777" w:rsidR="003F4247" w:rsidRPr="003E3687" w:rsidRDefault="003F4247" w:rsidP="003F4247">
            <w:pPr>
              <w:jc w:val="center"/>
              <w:rPr>
                <w:rFonts w:cstheme="minorHAnsi"/>
                <w:sz w:val="22"/>
                <w:szCs w:val="22"/>
              </w:rPr>
            </w:pPr>
            <w:r w:rsidRPr="003E3687">
              <w:rPr>
                <w:rFonts w:cstheme="minorHAnsi"/>
                <w:color w:val="000000"/>
                <w:sz w:val="22"/>
                <w:szCs w:val="22"/>
              </w:rPr>
              <w:t>-27.14</w:t>
            </w:r>
          </w:p>
        </w:tc>
        <w:tc>
          <w:tcPr>
            <w:tcW w:w="676" w:type="pct"/>
          </w:tcPr>
          <w:p w14:paraId="69C5FB18" w14:textId="77777777" w:rsidR="003F4247" w:rsidRPr="003E3687" w:rsidRDefault="003F4247" w:rsidP="003F4247">
            <w:pPr>
              <w:jc w:val="center"/>
              <w:rPr>
                <w:rFonts w:cstheme="minorHAnsi"/>
                <w:sz w:val="22"/>
                <w:szCs w:val="22"/>
              </w:rPr>
            </w:pPr>
            <w:r w:rsidRPr="003E3687">
              <w:rPr>
                <w:rFonts w:cstheme="minorHAnsi"/>
                <w:sz w:val="22"/>
                <w:szCs w:val="22"/>
              </w:rPr>
              <w:t>242</w:t>
            </w:r>
          </w:p>
        </w:tc>
      </w:tr>
      <w:tr w:rsidR="003F4247" w:rsidRPr="003E3687" w14:paraId="1D8C9DCC" w14:textId="77777777" w:rsidTr="003F4247">
        <w:tc>
          <w:tcPr>
            <w:tcW w:w="2280" w:type="pct"/>
          </w:tcPr>
          <w:p w14:paraId="5F01E303" w14:textId="77777777" w:rsidR="003F4247" w:rsidRPr="003E3687" w:rsidRDefault="003F4247" w:rsidP="003F4247">
            <w:pPr>
              <w:rPr>
                <w:rFonts w:cstheme="minorHAnsi"/>
                <w:b/>
                <w:sz w:val="22"/>
                <w:szCs w:val="22"/>
              </w:rPr>
            </w:pPr>
            <w:r w:rsidRPr="003E3687">
              <w:rPr>
                <w:rFonts w:cstheme="minorHAnsi"/>
                <w:b/>
                <w:sz w:val="22"/>
                <w:szCs w:val="22"/>
              </w:rPr>
              <w:t>Prescribed antibiotics by departments</w:t>
            </w:r>
          </w:p>
        </w:tc>
        <w:tc>
          <w:tcPr>
            <w:tcW w:w="678" w:type="pct"/>
          </w:tcPr>
          <w:p w14:paraId="666EDF80" w14:textId="77777777" w:rsidR="003F4247" w:rsidRPr="003E3687" w:rsidRDefault="003F4247" w:rsidP="003F4247">
            <w:pPr>
              <w:jc w:val="center"/>
              <w:rPr>
                <w:rFonts w:cstheme="minorHAnsi"/>
                <w:sz w:val="22"/>
                <w:szCs w:val="22"/>
              </w:rPr>
            </w:pPr>
          </w:p>
        </w:tc>
        <w:tc>
          <w:tcPr>
            <w:tcW w:w="678" w:type="pct"/>
          </w:tcPr>
          <w:p w14:paraId="4681238A" w14:textId="77777777" w:rsidR="003F4247" w:rsidRPr="003E3687" w:rsidRDefault="003F4247" w:rsidP="003F4247">
            <w:pPr>
              <w:jc w:val="center"/>
              <w:rPr>
                <w:rFonts w:cstheme="minorHAnsi"/>
                <w:sz w:val="22"/>
                <w:szCs w:val="22"/>
              </w:rPr>
            </w:pPr>
          </w:p>
        </w:tc>
        <w:tc>
          <w:tcPr>
            <w:tcW w:w="688" w:type="pct"/>
            <w:vAlign w:val="bottom"/>
          </w:tcPr>
          <w:p w14:paraId="633D5081" w14:textId="77777777" w:rsidR="003F4247" w:rsidRPr="003E3687" w:rsidRDefault="003F4247" w:rsidP="003F4247">
            <w:pPr>
              <w:jc w:val="center"/>
              <w:rPr>
                <w:rFonts w:cstheme="minorHAnsi"/>
                <w:sz w:val="22"/>
                <w:szCs w:val="22"/>
              </w:rPr>
            </w:pPr>
          </w:p>
        </w:tc>
        <w:tc>
          <w:tcPr>
            <w:tcW w:w="676" w:type="pct"/>
          </w:tcPr>
          <w:p w14:paraId="424649DE" w14:textId="77777777" w:rsidR="003F4247" w:rsidRPr="003E3687" w:rsidRDefault="003F4247" w:rsidP="003F4247">
            <w:pPr>
              <w:jc w:val="center"/>
              <w:rPr>
                <w:rFonts w:cstheme="minorHAnsi"/>
                <w:sz w:val="22"/>
                <w:szCs w:val="22"/>
              </w:rPr>
            </w:pPr>
          </w:p>
        </w:tc>
      </w:tr>
      <w:tr w:rsidR="003F4247" w:rsidRPr="003E3687" w14:paraId="552F6395" w14:textId="77777777" w:rsidTr="003F4247">
        <w:tc>
          <w:tcPr>
            <w:tcW w:w="2280" w:type="pct"/>
          </w:tcPr>
          <w:p w14:paraId="368E4DE9" w14:textId="77777777" w:rsidR="003F4247" w:rsidRPr="003E3687" w:rsidRDefault="003F4247" w:rsidP="003F4247">
            <w:pPr>
              <w:rPr>
                <w:rFonts w:cstheme="minorHAnsi"/>
                <w:sz w:val="22"/>
                <w:szCs w:val="22"/>
              </w:rPr>
            </w:pPr>
            <w:r w:rsidRPr="003E3687">
              <w:rPr>
                <w:rFonts w:eastAsiaTheme="minorHAnsi" w:cstheme="minorHAnsi"/>
                <w:color w:val="000000"/>
                <w:sz w:val="22"/>
                <w:szCs w:val="22"/>
              </w:rPr>
              <w:t>Adult Intensive Care Unit</w:t>
            </w:r>
          </w:p>
        </w:tc>
        <w:tc>
          <w:tcPr>
            <w:tcW w:w="678" w:type="pct"/>
          </w:tcPr>
          <w:p w14:paraId="0C4FC355" w14:textId="77777777" w:rsidR="003F4247" w:rsidRPr="003E3687" w:rsidRDefault="003F4247" w:rsidP="003F4247">
            <w:pPr>
              <w:jc w:val="center"/>
              <w:rPr>
                <w:rFonts w:cstheme="minorHAnsi"/>
                <w:sz w:val="22"/>
                <w:szCs w:val="22"/>
              </w:rPr>
            </w:pPr>
            <w:r w:rsidRPr="003E3687">
              <w:rPr>
                <w:rFonts w:cstheme="minorHAnsi"/>
                <w:sz w:val="22"/>
                <w:szCs w:val="22"/>
              </w:rPr>
              <w:t>16 (11.4)</w:t>
            </w:r>
          </w:p>
        </w:tc>
        <w:tc>
          <w:tcPr>
            <w:tcW w:w="678" w:type="pct"/>
          </w:tcPr>
          <w:p w14:paraId="6B0545A1" w14:textId="77777777" w:rsidR="003F4247" w:rsidRPr="003E3687" w:rsidRDefault="003F4247" w:rsidP="003F4247">
            <w:pPr>
              <w:jc w:val="center"/>
              <w:rPr>
                <w:rFonts w:cstheme="minorHAnsi"/>
                <w:sz w:val="22"/>
                <w:szCs w:val="22"/>
              </w:rPr>
            </w:pPr>
            <w:r w:rsidRPr="003E3687">
              <w:rPr>
                <w:rFonts w:cstheme="minorHAnsi"/>
                <w:sz w:val="22"/>
                <w:szCs w:val="22"/>
              </w:rPr>
              <w:t>22 (26.6)</w:t>
            </w:r>
          </w:p>
        </w:tc>
        <w:tc>
          <w:tcPr>
            <w:tcW w:w="688" w:type="pct"/>
            <w:vAlign w:val="bottom"/>
          </w:tcPr>
          <w:p w14:paraId="444D22B4" w14:textId="77777777" w:rsidR="003F4247" w:rsidRPr="003E3687" w:rsidRDefault="003F4247" w:rsidP="003F4247">
            <w:pPr>
              <w:jc w:val="center"/>
              <w:rPr>
                <w:rFonts w:cstheme="minorHAnsi"/>
                <w:sz w:val="22"/>
                <w:szCs w:val="22"/>
              </w:rPr>
            </w:pPr>
            <w:r w:rsidRPr="003E3687">
              <w:rPr>
                <w:rFonts w:cstheme="minorHAnsi"/>
                <w:color w:val="000000"/>
                <w:sz w:val="22"/>
                <w:szCs w:val="22"/>
              </w:rPr>
              <w:t>37.50</w:t>
            </w:r>
          </w:p>
        </w:tc>
        <w:tc>
          <w:tcPr>
            <w:tcW w:w="676" w:type="pct"/>
          </w:tcPr>
          <w:p w14:paraId="5E393EE9" w14:textId="0E230CF1" w:rsidR="003F4247" w:rsidRPr="003E3687" w:rsidRDefault="003F4247" w:rsidP="003F4247">
            <w:pPr>
              <w:jc w:val="center"/>
              <w:rPr>
                <w:rFonts w:cstheme="minorHAnsi"/>
                <w:sz w:val="22"/>
                <w:szCs w:val="22"/>
              </w:rPr>
            </w:pPr>
            <w:r w:rsidRPr="003E3687">
              <w:rPr>
                <w:rFonts w:cstheme="minorHAnsi"/>
                <w:sz w:val="22"/>
                <w:szCs w:val="22"/>
              </w:rPr>
              <w:t>38 (15.7)</w:t>
            </w:r>
          </w:p>
        </w:tc>
      </w:tr>
      <w:tr w:rsidR="003F4247" w:rsidRPr="003E3687" w14:paraId="6AD2CBDB" w14:textId="77777777" w:rsidTr="003F4247">
        <w:tc>
          <w:tcPr>
            <w:tcW w:w="2280" w:type="pct"/>
          </w:tcPr>
          <w:p w14:paraId="160C3D66" w14:textId="77777777" w:rsidR="003F4247" w:rsidRPr="003E3687" w:rsidRDefault="003F4247" w:rsidP="003F4247">
            <w:pPr>
              <w:rPr>
                <w:rFonts w:cstheme="minorHAnsi"/>
                <w:b/>
                <w:sz w:val="22"/>
                <w:szCs w:val="22"/>
              </w:rPr>
            </w:pPr>
            <w:r w:rsidRPr="003E3687">
              <w:rPr>
                <w:rFonts w:eastAsiaTheme="minorHAnsi" w:cstheme="minorHAnsi"/>
                <w:color w:val="000000"/>
                <w:sz w:val="22"/>
                <w:szCs w:val="22"/>
              </w:rPr>
              <w:t>Adult Surgical Ward</w:t>
            </w:r>
          </w:p>
        </w:tc>
        <w:tc>
          <w:tcPr>
            <w:tcW w:w="678" w:type="pct"/>
          </w:tcPr>
          <w:p w14:paraId="6E9C259A" w14:textId="77777777" w:rsidR="003F4247" w:rsidRPr="003E3687" w:rsidRDefault="003F4247" w:rsidP="003F4247">
            <w:pPr>
              <w:jc w:val="center"/>
              <w:rPr>
                <w:rFonts w:cstheme="minorHAnsi"/>
                <w:sz w:val="22"/>
                <w:szCs w:val="22"/>
              </w:rPr>
            </w:pPr>
            <w:r w:rsidRPr="003E3687">
              <w:rPr>
                <w:rFonts w:cstheme="minorHAnsi"/>
                <w:sz w:val="22"/>
                <w:szCs w:val="22"/>
              </w:rPr>
              <w:t>19 (13.6)</w:t>
            </w:r>
          </w:p>
        </w:tc>
        <w:tc>
          <w:tcPr>
            <w:tcW w:w="678" w:type="pct"/>
          </w:tcPr>
          <w:p w14:paraId="775B83F2" w14:textId="77777777" w:rsidR="003F4247" w:rsidRPr="003E3687" w:rsidRDefault="003F4247" w:rsidP="003F4247">
            <w:pPr>
              <w:jc w:val="center"/>
              <w:rPr>
                <w:rFonts w:cstheme="minorHAnsi"/>
                <w:sz w:val="22"/>
                <w:szCs w:val="22"/>
              </w:rPr>
            </w:pPr>
            <w:r w:rsidRPr="003E3687">
              <w:rPr>
                <w:rFonts w:cstheme="minorHAnsi"/>
                <w:sz w:val="22"/>
                <w:szCs w:val="22"/>
              </w:rPr>
              <w:t>23 (27.5)</w:t>
            </w:r>
          </w:p>
        </w:tc>
        <w:tc>
          <w:tcPr>
            <w:tcW w:w="688" w:type="pct"/>
            <w:vAlign w:val="bottom"/>
          </w:tcPr>
          <w:p w14:paraId="0CE1D6A0" w14:textId="77777777" w:rsidR="003F4247" w:rsidRPr="003E3687" w:rsidRDefault="003F4247" w:rsidP="003F4247">
            <w:pPr>
              <w:jc w:val="center"/>
              <w:rPr>
                <w:rFonts w:cstheme="minorHAnsi"/>
                <w:sz w:val="22"/>
                <w:szCs w:val="22"/>
              </w:rPr>
            </w:pPr>
            <w:r w:rsidRPr="003E3687">
              <w:rPr>
                <w:rFonts w:cstheme="minorHAnsi"/>
                <w:color w:val="000000"/>
                <w:sz w:val="22"/>
                <w:szCs w:val="22"/>
              </w:rPr>
              <w:t>21.05</w:t>
            </w:r>
          </w:p>
        </w:tc>
        <w:tc>
          <w:tcPr>
            <w:tcW w:w="676" w:type="pct"/>
          </w:tcPr>
          <w:p w14:paraId="4EF36767" w14:textId="71B4302C" w:rsidR="003F4247" w:rsidRPr="003E3687" w:rsidRDefault="003F4247" w:rsidP="003F4247">
            <w:pPr>
              <w:jc w:val="center"/>
              <w:rPr>
                <w:rFonts w:cstheme="minorHAnsi"/>
                <w:sz w:val="22"/>
                <w:szCs w:val="22"/>
              </w:rPr>
            </w:pPr>
            <w:r w:rsidRPr="003E3687">
              <w:rPr>
                <w:rFonts w:cstheme="minorHAnsi"/>
                <w:sz w:val="22"/>
                <w:szCs w:val="22"/>
              </w:rPr>
              <w:t>42 (17.3)</w:t>
            </w:r>
          </w:p>
        </w:tc>
      </w:tr>
      <w:tr w:rsidR="003F4247" w:rsidRPr="003E3687" w14:paraId="044F8AB8" w14:textId="77777777" w:rsidTr="003F4247">
        <w:tc>
          <w:tcPr>
            <w:tcW w:w="2280" w:type="pct"/>
          </w:tcPr>
          <w:p w14:paraId="33E390E9" w14:textId="77777777" w:rsidR="003F4247" w:rsidRPr="003E3687" w:rsidRDefault="003F4247" w:rsidP="003F4247">
            <w:pPr>
              <w:rPr>
                <w:rFonts w:cstheme="minorHAnsi"/>
                <w:sz w:val="22"/>
                <w:szCs w:val="22"/>
              </w:rPr>
            </w:pPr>
            <w:r w:rsidRPr="003E3687">
              <w:rPr>
                <w:rFonts w:eastAsiaTheme="minorHAnsi" w:cstheme="minorHAnsi"/>
                <w:color w:val="000000"/>
                <w:sz w:val="22"/>
                <w:szCs w:val="22"/>
              </w:rPr>
              <w:t xml:space="preserve">Adult </w:t>
            </w:r>
            <w:proofErr w:type="spellStart"/>
            <w:r w:rsidRPr="003E3687">
              <w:rPr>
                <w:rFonts w:eastAsiaTheme="minorHAnsi" w:cstheme="minorHAnsi"/>
                <w:color w:val="000000"/>
                <w:sz w:val="22"/>
                <w:szCs w:val="22"/>
              </w:rPr>
              <w:t>Haematology</w:t>
            </w:r>
            <w:proofErr w:type="spellEnd"/>
            <w:r w:rsidRPr="003E3687">
              <w:rPr>
                <w:rFonts w:eastAsiaTheme="minorHAnsi" w:cstheme="minorHAnsi"/>
                <w:color w:val="000000"/>
                <w:sz w:val="22"/>
                <w:szCs w:val="22"/>
              </w:rPr>
              <w:t>-Oncology Ward</w:t>
            </w:r>
          </w:p>
        </w:tc>
        <w:tc>
          <w:tcPr>
            <w:tcW w:w="678" w:type="pct"/>
          </w:tcPr>
          <w:p w14:paraId="3C3B1A54" w14:textId="77777777" w:rsidR="003F4247" w:rsidRPr="003E3687" w:rsidRDefault="003F4247" w:rsidP="003F4247">
            <w:pPr>
              <w:jc w:val="center"/>
              <w:rPr>
                <w:rFonts w:cstheme="minorHAnsi"/>
                <w:sz w:val="22"/>
                <w:szCs w:val="22"/>
              </w:rPr>
            </w:pPr>
            <w:r w:rsidRPr="003E3687">
              <w:rPr>
                <w:rFonts w:cstheme="minorHAnsi"/>
                <w:sz w:val="22"/>
                <w:szCs w:val="22"/>
              </w:rPr>
              <w:t>54 (38.6)</w:t>
            </w:r>
          </w:p>
        </w:tc>
        <w:tc>
          <w:tcPr>
            <w:tcW w:w="678" w:type="pct"/>
          </w:tcPr>
          <w:p w14:paraId="426DE0A2" w14:textId="77777777" w:rsidR="003F4247" w:rsidRPr="003E3687" w:rsidRDefault="003F4247" w:rsidP="003F4247">
            <w:pPr>
              <w:jc w:val="center"/>
              <w:rPr>
                <w:rFonts w:cstheme="minorHAnsi"/>
                <w:sz w:val="22"/>
                <w:szCs w:val="22"/>
              </w:rPr>
            </w:pPr>
            <w:r w:rsidRPr="003E3687">
              <w:rPr>
                <w:rFonts w:cstheme="minorHAnsi"/>
                <w:sz w:val="22"/>
                <w:szCs w:val="22"/>
              </w:rPr>
              <w:t>35 (34.4)</w:t>
            </w:r>
          </w:p>
        </w:tc>
        <w:tc>
          <w:tcPr>
            <w:tcW w:w="688" w:type="pct"/>
            <w:vAlign w:val="bottom"/>
          </w:tcPr>
          <w:p w14:paraId="0C4F71B5" w14:textId="77777777" w:rsidR="003F4247" w:rsidRPr="003E3687" w:rsidRDefault="003F4247" w:rsidP="003F4247">
            <w:pPr>
              <w:jc w:val="center"/>
              <w:rPr>
                <w:rFonts w:cstheme="minorHAnsi"/>
                <w:sz w:val="22"/>
                <w:szCs w:val="22"/>
              </w:rPr>
            </w:pPr>
            <w:r w:rsidRPr="003E3687">
              <w:rPr>
                <w:rFonts w:cstheme="minorHAnsi"/>
                <w:color w:val="000000"/>
                <w:sz w:val="22"/>
                <w:szCs w:val="22"/>
              </w:rPr>
              <w:t>-35.19</w:t>
            </w:r>
          </w:p>
        </w:tc>
        <w:tc>
          <w:tcPr>
            <w:tcW w:w="676" w:type="pct"/>
          </w:tcPr>
          <w:p w14:paraId="5EC9F1D6" w14:textId="77777777" w:rsidR="003F4247" w:rsidRPr="003E3687" w:rsidRDefault="003F4247" w:rsidP="003F4247">
            <w:pPr>
              <w:jc w:val="center"/>
              <w:rPr>
                <w:rFonts w:cstheme="minorHAnsi"/>
                <w:sz w:val="22"/>
                <w:szCs w:val="22"/>
              </w:rPr>
            </w:pPr>
            <w:r w:rsidRPr="003E3687">
              <w:rPr>
                <w:rFonts w:cstheme="minorHAnsi"/>
                <w:sz w:val="22"/>
                <w:szCs w:val="22"/>
              </w:rPr>
              <w:t>89 (36.8)</w:t>
            </w:r>
          </w:p>
        </w:tc>
      </w:tr>
      <w:tr w:rsidR="003F4247" w:rsidRPr="003E3687" w14:paraId="6B572C8B" w14:textId="77777777" w:rsidTr="003F4247">
        <w:tc>
          <w:tcPr>
            <w:tcW w:w="2280" w:type="pct"/>
          </w:tcPr>
          <w:p w14:paraId="7A895E80" w14:textId="77777777" w:rsidR="003F4247" w:rsidRPr="003E3687" w:rsidRDefault="003F4247" w:rsidP="003F4247">
            <w:pPr>
              <w:rPr>
                <w:rFonts w:cstheme="minorHAnsi"/>
                <w:sz w:val="22"/>
                <w:szCs w:val="22"/>
              </w:rPr>
            </w:pPr>
            <w:r w:rsidRPr="003E3687">
              <w:rPr>
                <w:rFonts w:eastAsiaTheme="minorHAnsi" w:cstheme="minorHAnsi"/>
                <w:color w:val="000000"/>
                <w:sz w:val="22"/>
                <w:szCs w:val="22"/>
              </w:rPr>
              <w:t xml:space="preserve">Pediatric </w:t>
            </w:r>
            <w:proofErr w:type="spellStart"/>
            <w:r w:rsidRPr="003E3687">
              <w:rPr>
                <w:rFonts w:eastAsiaTheme="minorHAnsi" w:cstheme="minorHAnsi"/>
                <w:color w:val="000000"/>
                <w:sz w:val="22"/>
                <w:szCs w:val="22"/>
              </w:rPr>
              <w:t>Haematology</w:t>
            </w:r>
            <w:proofErr w:type="spellEnd"/>
            <w:r w:rsidRPr="003E3687">
              <w:rPr>
                <w:rFonts w:eastAsiaTheme="minorHAnsi" w:cstheme="minorHAnsi"/>
                <w:color w:val="000000"/>
                <w:sz w:val="22"/>
                <w:szCs w:val="22"/>
              </w:rPr>
              <w:t>-Oncology Ward</w:t>
            </w:r>
          </w:p>
        </w:tc>
        <w:tc>
          <w:tcPr>
            <w:tcW w:w="678" w:type="pct"/>
          </w:tcPr>
          <w:p w14:paraId="02FB5468" w14:textId="77777777" w:rsidR="003F4247" w:rsidRPr="003E3687" w:rsidRDefault="003F4247" w:rsidP="003F4247">
            <w:pPr>
              <w:jc w:val="center"/>
              <w:rPr>
                <w:rFonts w:cstheme="minorHAnsi"/>
                <w:sz w:val="22"/>
                <w:szCs w:val="22"/>
              </w:rPr>
            </w:pPr>
            <w:r w:rsidRPr="003E3687">
              <w:rPr>
                <w:rFonts w:cstheme="minorHAnsi"/>
                <w:sz w:val="22"/>
                <w:szCs w:val="22"/>
              </w:rPr>
              <w:t>51 (36.4)</w:t>
            </w:r>
          </w:p>
        </w:tc>
        <w:tc>
          <w:tcPr>
            <w:tcW w:w="678" w:type="pct"/>
          </w:tcPr>
          <w:p w14:paraId="7EE1CFA7" w14:textId="77777777" w:rsidR="003F4247" w:rsidRPr="003E3687" w:rsidRDefault="003F4247" w:rsidP="003F4247">
            <w:pPr>
              <w:jc w:val="center"/>
              <w:rPr>
                <w:rFonts w:cstheme="minorHAnsi"/>
                <w:sz w:val="22"/>
                <w:szCs w:val="22"/>
              </w:rPr>
            </w:pPr>
            <w:r w:rsidRPr="003E3687">
              <w:rPr>
                <w:rFonts w:cstheme="minorHAnsi"/>
                <w:sz w:val="22"/>
                <w:szCs w:val="22"/>
              </w:rPr>
              <w:t>22 (11.8)</w:t>
            </w:r>
          </w:p>
        </w:tc>
        <w:tc>
          <w:tcPr>
            <w:tcW w:w="688" w:type="pct"/>
            <w:vAlign w:val="bottom"/>
          </w:tcPr>
          <w:p w14:paraId="37E82A83" w14:textId="77777777" w:rsidR="003F4247" w:rsidRPr="003E3687" w:rsidRDefault="003F4247" w:rsidP="003F4247">
            <w:pPr>
              <w:jc w:val="center"/>
              <w:rPr>
                <w:rFonts w:cstheme="minorHAnsi"/>
                <w:sz w:val="22"/>
                <w:szCs w:val="22"/>
              </w:rPr>
            </w:pPr>
            <w:r w:rsidRPr="003E3687">
              <w:rPr>
                <w:rFonts w:cstheme="minorHAnsi"/>
                <w:color w:val="000000"/>
                <w:sz w:val="22"/>
                <w:szCs w:val="22"/>
              </w:rPr>
              <w:t>-56.86</w:t>
            </w:r>
          </w:p>
        </w:tc>
        <w:tc>
          <w:tcPr>
            <w:tcW w:w="676" w:type="pct"/>
          </w:tcPr>
          <w:p w14:paraId="60B3C346" w14:textId="77777777" w:rsidR="003F4247" w:rsidRPr="003E3687" w:rsidRDefault="003F4247" w:rsidP="003F4247">
            <w:pPr>
              <w:jc w:val="center"/>
              <w:rPr>
                <w:rFonts w:cstheme="minorHAnsi"/>
                <w:sz w:val="22"/>
                <w:szCs w:val="22"/>
              </w:rPr>
            </w:pPr>
            <w:r w:rsidRPr="003E3687">
              <w:rPr>
                <w:rFonts w:cstheme="minorHAnsi"/>
                <w:sz w:val="22"/>
                <w:szCs w:val="22"/>
              </w:rPr>
              <w:t>73 (30.1)</w:t>
            </w:r>
          </w:p>
        </w:tc>
      </w:tr>
      <w:tr w:rsidR="003F4247" w:rsidRPr="003E3687" w14:paraId="57180495" w14:textId="77777777" w:rsidTr="003F4247">
        <w:tc>
          <w:tcPr>
            <w:tcW w:w="2280" w:type="pct"/>
          </w:tcPr>
          <w:p w14:paraId="0A54C1B7" w14:textId="77777777" w:rsidR="003F4247" w:rsidRPr="003E3687" w:rsidRDefault="003F4247" w:rsidP="003F4247">
            <w:pPr>
              <w:rPr>
                <w:rFonts w:cstheme="minorHAnsi"/>
                <w:b/>
                <w:sz w:val="22"/>
                <w:szCs w:val="22"/>
              </w:rPr>
            </w:pPr>
            <w:r w:rsidRPr="003E3687">
              <w:rPr>
                <w:rFonts w:cstheme="minorHAnsi"/>
                <w:b/>
                <w:sz w:val="22"/>
                <w:szCs w:val="22"/>
              </w:rPr>
              <w:t>Route of administration</w:t>
            </w:r>
          </w:p>
        </w:tc>
        <w:tc>
          <w:tcPr>
            <w:tcW w:w="678" w:type="pct"/>
          </w:tcPr>
          <w:p w14:paraId="70984EA3" w14:textId="77777777" w:rsidR="003F4247" w:rsidRPr="003E3687" w:rsidRDefault="003F4247" w:rsidP="003F4247">
            <w:pPr>
              <w:jc w:val="center"/>
              <w:rPr>
                <w:rFonts w:cstheme="minorHAnsi"/>
                <w:sz w:val="22"/>
                <w:szCs w:val="22"/>
              </w:rPr>
            </w:pPr>
          </w:p>
        </w:tc>
        <w:tc>
          <w:tcPr>
            <w:tcW w:w="678" w:type="pct"/>
          </w:tcPr>
          <w:p w14:paraId="1E0DB628" w14:textId="77777777" w:rsidR="003F4247" w:rsidRPr="003E3687" w:rsidRDefault="003F4247" w:rsidP="003F4247">
            <w:pPr>
              <w:jc w:val="center"/>
              <w:rPr>
                <w:rFonts w:cstheme="minorHAnsi"/>
                <w:sz w:val="22"/>
                <w:szCs w:val="22"/>
              </w:rPr>
            </w:pPr>
          </w:p>
        </w:tc>
        <w:tc>
          <w:tcPr>
            <w:tcW w:w="688" w:type="pct"/>
            <w:vAlign w:val="bottom"/>
          </w:tcPr>
          <w:p w14:paraId="0F11E896" w14:textId="77777777" w:rsidR="003F4247" w:rsidRPr="003E3687" w:rsidRDefault="003F4247" w:rsidP="003F4247">
            <w:pPr>
              <w:jc w:val="center"/>
              <w:rPr>
                <w:rFonts w:cstheme="minorHAnsi"/>
                <w:sz w:val="22"/>
                <w:szCs w:val="22"/>
              </w:rPr>
            </w:pPr>
          </w:p>
        </w:tc>
        <w:tc>
          <w:tcPr>
            <w:tcW w:w="676" w:type="pct"/>
          </w:tcPr>
          <w:p w14:paraId="3D1483FB" w14:textId="77777777" w:rsidR="003F4247" w:rsidRPr="003E3687" w:rsidRDefault="003F4247" w:rsidP="003F4247">
            <w:pPr>
              <w:jc w:val="center"/>
              <w:rPr>
                <w:rFonts w:cstheme="minorHAnsi"/>
                <w:sz w:val="22"/>
                <w:szCs w:val="22"/>
              </w:rPr>
            </w:pPr>
          </w:p>
        </w:tc>
      </w:tr>
      <w:tr w:rsidR="003F4247" w:rsidRPr="003E3687" w14:paraId="3578B35F" w14:textId="77777777" w:rsidTr="003F4247">
        <w:tc>
          <w:tcPr>
            <w:tcW w:w="2280" w:type="pct"/>
          </w:tcPr>
          <w:p w14:paraId="4F749E25" w14:textId="77777777" w:rsidR="003F4247" w:rsidRPr="003E3687" w:rsidRDefault="003F4247" w:rsidP="003F4247">
            <w:pPr>
              <w:rPr>
                <w:rFonts w:cstheme="minorHAnsi"/>
                <w:b/>
                <w:sz w:val="22"/>
                <w:szCs w:val="22"/>
              </w:rPr>
            </w:pPr>
            <w:r w:rsidRPr="003E3687">
              <w:rPr>
                <w:rFonts w:cstheme="minorHAnsi"/>
                <w:sz w:val="22"/>
                <w:szCs w:val="22"/>
              </w:rPr>
              <w:t>Oral</w:t>
            </w:r>
          </w:p>
        </w:tc>
        <w:tc>
          <w:tcPr>
            <w:tcW w:w="678" w:type="pct"/>
          </w:tcPr>
          <w:p w14:paraId="47E3DF5C" w14:textId="77777777" w:rsidR="003F4247" w:rsidRPr="003E3687" w:rsidRDefault="003F4247" w:rsidP="003F4247">
            <w:pPr>
              <w:jc w:val="center"/>
              <w:rPr>
                <w:rFonts w:cstheme="minorHAnsi"/>
                <w:sz w:val="22"/>
                <w:szCs w:val="22"/>
              </w:rPr>
            </w:pPr>
            <w:r w:rsidRPr="003E3687">
              <w:rPr>
                <w:rFonts w:cstheme="minorHAnsi"/>
                <w:sz w:val="22"/>
                <w:szCs w:val="22"/>
              </w:rPr>
              <w:t>25 (17.9)</w:t>
            </w:r>
          </w:p>
        </w:tc>
        <w:tc>
          <w:tcPr>
            <w:tcW w:w="678" w:type="pct"/>
          </w:tcPr>
          <w:p w14:paraId="0BFCB82C" w14:textId="77777777" w:rsidR="003F4247" w:rsidRPr="003E3687" w:rsidRDefault="003F4247" w:rsidP="003F4247">
            <w:pPr>
              <w:jc w:val="center"/>
              <w:rPr>
                <w:rFonts w:cstheme="minorHAnsi"/>
                <w:sz w:val="22"/>
                <w:szCs w:val="22"/>
              </w:rPr>
            </w:pPr>
            <w:r w:rsidRPr="003E3687">
              <w:rPr>
                <w:rFonts w:cstheme="minorHAnsi"/>
                <w:sz w:val="22"/>
                <w:szCs w:val="22"/>
              </w:rPr>
              <w:t>16 (15.7)</w:t>
            </w:r>
          </w:p>
        </w:tc>
        <w:tc>
          <w:tcPr>
            <w:tcW w:w="688" w:type="pct"/>
            <w:vAlign w:val="bottom"/>
          </w:tcPr>
          <w:p w14:paraId="79322B1A" w14:textId="77777777" w:rsidR="003F4247" w:rsidRPr="003E3687" w:rsidRDefault="003F4247" w:rsidP="003F4247">
            <w:pPr>
              <w:jc w:val="center"/>
              <w:rPr>
                <w:rFonts w:cstheme="minorHAnsi"/>
                <w:sz w:val="22"/>
                <w:szCs w:val="22"/>
              </w:rPr>
            </w:pPr>
            <w:r w:rsidRPr="003E3687">
              <w:rPr>
                <w:rFonts w:cstheme="minorHAnsi"/>
                <w:color w:val="000000"/>
                <w:sz w:val="22"/>
                <w:szCs w:val="22"/>
              </w:rPr>
              <w:t>-36.00</w:t>
            </w:r>
          </w:p>
        </w:tc>
        <w:tc>
          <w:tcPr>
            <w:tcW w:w="676" w:type="pct"/>
          </w:tcPr>
          <w:p w14:paraId="14AC6A5A" w14:textId="77777777" w:rsidR="003F4247" w:rsidRPr="003E3687" w:rsidRDefault="003F4247" w:rsidP="003F4247">
            <w:pPr>
              <w:jc w:val="center"/>
              <w:rPr>
                <w:rFonts w:cstheme="minorHAnsi"/>
                <w:sz w:val="22"/>
                <w:szCs w:val="22"/>
              </w:rPr>
            </w:pPr>
            <w:r w:rsidRPr="003E3687">
              <w:rPr>
                <w:rFonts w:cstheme="minorHAnsi"/>
                <w:sz w:val="22"/>
                <w:szCs w:val="22"/>
              </w:rPr>
              <w:t>41 (16.9)</w:t>
            </w:r>
          </w:p>
        </w:tc>
      </w:tr>
      <w:tr w:rsidR="003F4247" w:rsidRPr="003E3687" w14:paraId="4AD48137" w14:textId="77777777" w:rsidTr="003F4247">
        <w:tc>
          <w:tcPr>
            <w:tcW w:w="2280" w:type="pct"/>
          </w:tcPr>
          <w:p w14:paraId="72861196" w14:textId="77777777" w:rsidR="003F4247" w:rsidRPr="003E3687" w:rsidRDefault="003F4247" w:rsidP="003F4247">
            <w:pPr>
              <w:rPr>
                <w:rFonts w:cstheme="minorHAnsi"/>
                <w:b/>
                <w:sz w:val="22"/>
                <w:szCs w:val="22"/>
              </w:rPr>
            </w:pPr>
            <w:r w:rsidRPr="003E3687">
              <w:rPr>
                <w:rFonts w:cstheme="minorHAnsi"/>
                <w:sz w:val="22"/>
                <w:szCs w:val="22"/>
              </w:rPr>
              <w:t>Parenteral</w:t>
            </w:r>
          </w:p>
        </w:tc>
        <w:tc>
          <w:tcPr>
            <w:tcW w:w="678" w:type="pct"/>
          </w:tcPr>
          <w:p w14:paraId="1C5D8BAC" w14:textId="77777777" w:rsidR="003F4247" w:rsidRPr="003E3687" w:rsidRDefault="003F4247" w:rsidP="003F4247">
            <w:pPr>
              <w:jc w:val="center"/>
              <w:rPr>
                <w:rFonts w:cstheme="minorHAnsi"/>
                <w:sz w:val="22"/>
                <w:szCs w:val="22"/>
              </w:rPr>
            </w:pPr>
            <w:r w:rsidRPr="003E3687">
              <w:rPr>
                <w:rFonts w:cstheme="minorHAnsi"/>
                <w:sz w:val="22"/>
                <w:szCs w:val="22"/>
              </w:rPr>
              <w:t>115 (82.1)</w:t>
            </w:r>
          </w:p>
        </w:tc>
        <w:tc>
          <w:tcPr>
            <w:tcW w:w="678" w:type="pct"/>
          </w:tcPr>
          <w:p w14:paraId="4BC419C7" w14:textId="77777777" w:rsidR="003F4247" w:rsidRPr="003E3687" w:rsidRDefault="003F4247" w:rsidP="003F4247">
            <w:pPr>
              <w:jc w:val="center"/>
              <w:rPr>
                <w:rFonts w:cstheme="minorHAnsi"/>
                <w:sz w:val="22"/>
                <w:szCs w:val="22"/>
              </w:rPr>
            </w:pPr>
            <w:r w:rsidRPr="003E3687">
              <w:rPr>
                <w:rFonts w:cstheme="minorHAnsi"/>
                <w:sz w:val="22"/>
                <w:szCs w:val="22"/>
              </w:rPr>
              <w:t>86 (84.3)</w:t>
            </w:r>
          </w:p>
        </w:tc>
        <w:tc>
          <w:tcPr>
            <w:tcW w:w="688" w:type="pct"/>
            <w:vAlign w:val="bottom"/>
          </w:tcPr>
          <w:p w14:paraId="3D1DCE65" w14:textId="77777777" w:rsidR="003F4247" w:rsidRPr="003E3687" w:rsidRDefault="003F4247" w:rsidP="003F4247">
            <w:pPr>
              <w:jc w:val="center"/>
              <w:rPr>
                <w:rFonts w:cstheme="minorHAnsi"/>
                <w:sz w:val="22"/>
                <w:szCs w:val="22"/>
              </w:rPr>
            </w:pPr>
            <w:r w:rsidRPr="003E3687">
              <w:rPr>
                <w:rFonts w:cstheme="minorHAnsi"/>
                <w:color w:val="000000"/>
                <w:sz w:val="22"/>
                <w:szCs w:val="22"/>
              </w:rPr>
              <w:t>-25.22</w:t>
            </w:r>
          </w:p>
        </w:tc>
        <w:tc>
          <w:tcPr>
            <w:tcW w:w="676" w:type="pct"/>
          </w:tcPr>
          <w:p w14:paraId="3B83D022" w14:textId="77777777" w:rsidR="003F4247" w:rsidRPr="003E3687" w:rsidRDefault="003F4247" w:rsidP="003F4247">
            <w:pPr>
              <w:jc w:val="center"/>
              <w:rPr>
                <w:rFonts w:cstheme="minorHAnsi"/>
                <w:sz w:val="22"/>
                <w:szCs w:val="22"/>
              </w:rPr>
            </w:pPr>
            <w:r w:rsidRPr="003E3687">
              <w:rPr>
                <w:rFonts w:cstheme="minorHAnsi"/>
                <w:sz w:val="22"/>
                <w:szCs w:val="22"/>
              </w:rPr>
              <w:t>201 (83.1)</w:t>
            </w:r>
          </w:p>
        </w:tc>
      </w:tr>
      <w:tr w:rsidR="003F4247" w:rsidRPr="003E3687" w14:paraId="020936EB" w14:textId="77777777" w:rsidTr="003F4247">
        <w:tc>
          <w:tcPr>
            <w:tcW w:w="2280" w:type="pct"/>
          </w:tcPr>
          <w:p w14:paraId="556E0527" w14:textId="77777777" w:rsidR="003F4247" w:rsidRPr="003E3687" w:rsidRDefault="003F4247" w:rsidP="003F4247">
            <w:pPr>
              <w:rPr>
                <w:rFonts w:cstheme="minorHAnsi"/>
                <w:b/>
                <w:sz w:val="22"/>
                <w:szCs w:val="22"/>
              </w:rPr>
            </w:pPr>
            <w:r w:rsidRPr="003E3687">
              <w:rPr>
                <w:rFonts w:cstheme="minorHAnsi"/>
                <w:b/>
                <w:sz w:val="22"/>
                <w:szCs w:val="22"/>
              </w:rPr>
              <w:t>Indication</w:t>
            </w:r>
          </w:p>
        </w:tc>
        <w:tc>
          <w:tcPr>
            <w:tcW w:w="678" w:type="pct"/>
          </w:tcPr>
          <w:p w14:paraId="78C891C4" w14:textId="77777777" w:rsidR="003F4247" w:rsidRPr="003E3687" w:rsidRDefault="003F4247" w:rsidP="003F4247">
            <w:pPr>
              <w:jc w:val="center"/>
              <w:rPr>
                <w:rFonts w:cstheme="minorHAnsi"/>
                <w:sz w:val="22"/>
                <w:szCs w:val="22"/>
              </w:rPr>
            </w:pPr>
          </w:p>
        </w:tc>
        <w:tc>
          <w:tcPr>
            <w:tcW w:w="678" w:type="pct"/>
          </w:tcPr>
          <w:p w14:paraId="418CFBEC" w14:textId="77777777" w:rsidR="003F4247" w:rsidRPr="003E3687" w:rsidRDefault="003F4247" w:rsidP="003F4247">
            <w:pPr>
              <w:jc w:val="center"/>
              <w:rPr>
                <w:rFonts w:cstheme="minorHAnsi"/>
                <w:sz w:val="22"/>
                <w:szCs w:val="22"/>
              </w:rPr>
            </w:pPr>
          </w:p>
        </w:tc>
        <w:tc>
          <w:tcPr>
            <w:tcW w:w="688" w:type="pct"/>
            <w:vAlign w:val="bottom"/>
          </w:tcPr>
          <w:p w14:paraId="58A95FFB" w14:textId="77777777" w:rsidR="003F4247" w:rsidRPr="003E3687" w:rsidRDefault="003F4247" w:rsidP="003F4247">
            <w:pPr>
              <w:jc w:val="center"/>
              <w:rPr>
                <w:rFonts w:cstheme="minorHAnsi"/>
                <w:sz w:val="22"/>
                <w:szCs w:val="22"/>
              </w:rPr>
            </w:pPr>
          </w:p>
        </w:tc>
        <w:tc>
          <w:tcPr>
            <w:tcW w:w="676" w:type="pct"/>
          </w:tcPr>
          <w:p w14:paraId="74D3F274" w14:textId="77777777" w:rsidR="003F4247" w:rsidRPr="003E3687" w:rsidRDefault="003F4247" w:rsidP="003F4247">
            <w:pPr>
              <w:jc w:val="center"/>
              <w:rPr>
                <w:rFonts w:cstheme="minorHAnsi"/>
                <w:sz w:val="22"/>
                <w:szCs w:val="22"/>
              </w:rPr>
            </w:pPr>
          </w:p>
        </w:tc>
      </w:tr>
      <w:tr w:rsidR="003F4247" w:rsidRPr="003E3687" w14:paraId="7239A1B0" w14:textId="77777777" w:rsidTr="003F4247">
        <w:tc>
          <w:tcPr>
            <w:tcW w:w="2280" w:type="pct"/>
          </w:tcPr>
          <w:p w14:paraId="368C82B4" w14:textId="77777777" w:rsidR="003F4247" w:rsidRPr="003E3687" w:rsidRDefault="003F4247" w:rsidP="003F4247">
            <w:pPr>
              <w:rPr>
                <w:rFonts w:cstheme="minorHAnsi"/>
                <w:b/>
                <w:sz w:val="22"/>
                <w:szCs w:val="22"/>
              </w:rPr>
            </w:pPr>
            <w:r w:rsidRPr="003E3687">
              <w:rPr>
                <w:rFonts w:cstheme="minorHAnsi"/>
                <w:sz w:val="22"/>
                <w:szCs w:val="22"/>
              </w:rPr>
              <w:t>Therapeutic use</w:t>
            </w:r>
          </w:p>
        </w:tc>
        <w:tc>
          <w:tcPr>
            <w:tcW w:w="678" w:type="pct"/>
          </w:tcPr>
          <w:p w14:paraId="477F091C" w14:textId="77777777" w:rsidR="003F4247" w:rsidRPr="003E3687" w:rsidRDefault="003F4247" w:rsidP="003F4247">
            <w:pPr>
              <w:jc w:val="center"/>
              <w:rPr>
                <w:rFonts w:cstheme="minorHAnsi"/>
                <w:sz w:val="22"/>
                <w:szCs w:val="22"/>
              </w:rPr>
            </w:pPr>
            <w:r w:rsidRPr="003E3687">
              <w:rPr>
                <w:rFonts w:cstheme="minorHAnsi"/>
                <w:sz w:val="22"/>
                <w:szCs w:val="22"/>
              </w:rPr>
              <w:t>106 (75.7)</w:t>
            </w:r>
          </w:p>
        </w:tc>
        <w:tc>
          <w:tcPr>
            <w:tcW w:w="678" w:type="pct"/>
          </w:tcPr>
          <w:p w14:paraId="6F8D6038" w14:textId="77777777" w:rsidR="003F4247" w:rsidRPr="003E3687" w:rsidRDefault="003F4247" w:rsidP="003F4247">
            <w:pPr>
              <w:jc w:val="center"/>
              <w:rPr>
                <w:rFonts w:cstheme="minorHAnsi"/>
                <w:sz w:val="22"/>
                <w:szCs w:val="22"/>
              </w:rPr>
            </w:pPr>
            <w:r w:rsidRPr="003E3687">
              <w:rPr>
                <w:rFonts w:cstheme="minorHAnsi"/>
                <w:sz w:val="22"/>
                <w:szCs w:val="22"/>
              </w:rPr>
              <w:t>64 (62.7)</w:t>
            </w:r>
          </w:p>
        </w:tc>
        <w:tc>
          <w:tcPr>
            <w:tcW w:w="688" w:type="pct"/>
            <w:vAlign w:val="bottom"/>
          </w:tcPr>
          <w:p w14:paraId="1DB13783" w14:textId="77777777" w:rsidR="003F4247" w:rsidRPr="003E3687" w:rsidRDefault="003F4247" w:rsidP="003F4247">
            <w:pPr>
              <w:jc w:val="center"/>
              <w:rPr>
                <w:rFonts w:cstheme="minorHAnsi"/>
                <w:sz w:val="22"/>
                <w:szCs w:val="22"/>
              </w:rPr>
            </w:pPr>
            <w:r w:rsidRPr="003E3687">
              <w:rPr>
                <w:rFonts w:cstheme="minorHAnsi"/>
                <w:color w:val="000000"/>
                <w:sz w:val="22"/>
                <w:szCs w:val="22"/>
              </w:rPr>
              <w:t>-39.62</w:t>
            </w:r>
          </w:p>
        </w:tc>
        <w:tc>
          <w:tcPr>
            <w:tcW w:w="676" w:type="pct"/>
          </w:tcPr>
          <w:p w14:paraId="32AB571C" w14:textId="77777777" w:rsidR="003F4247" w:rsidRPr="003E3687" w:rsidRDefault="003F4247" w:rsidP="003F4247">
            <w:pPr>
              <w:jc w:val="center"/>
              <w:rPr>
                <w:rFonts w:cstheme="minorHAnsi"/>
                <w:sz w:val="22"/>
                <w:szCs w:val="22"/>
              </w:rPr>
            </w:pPr>
            <w:r w:rsidRPr="003E3687">
              <w:rPr>
                <w:rFonts w:cstheme="minorHAnsi"/>
                <w:sz w:val="22"/>
                <w:szCs w:val="22"/>
              </w:rPr>
              <w:t>170 (70.2)</w:t>
            </w:r>
          </w:p>
        </w:tc>
      </w:tr>
      <w:tr w:rsidR="003F4247" w:rsidRPr="003E3687" w14:paraId="379833D0" w14:textId="77777777" w:rsidTr="003F4247">
        <w:tc>
          <w:tcPr>
            <w:tcW w:w="2280" w:type="pct"/>
          </w:tcPr>
          <w:p w14:paraId="27FCD8F2" w14:textId="77777777" w:rsidR="003F4247" w:rsidRPr="003E3687" w:rsidRDefault="003F4247" w:rsidP="003F4247">
            <w:pPr>
              <w:rPr>
                <w:rFonts w:cstheme="minorHAnsi"/>
                <w:b/>
                <w:sz w:val="22"/>
                <w:szCs w:val="22"/>
              </w:rPr>
            </w:pPr>
            <w:proofErr w:type="spellStart"/>
            <w:r w:rsidRPr="003E3687">
              <w:rPr>
                <w:rFonts w:cstheme="minorHAnsi"/>
                <w:sz w:val="22"/>
                <w:szCs w:val="22"/>
              </w:rPr>
              <w:t>Prophylaxic</w:t>
            </w:r>
            <w:proofErr w:type="spellEnd"/>
            <w:r w:rsidRPr="003E3687">
              <w:rPr>
                <w:rFonts w:cstheme="minorHAnsi"/>
                <w:sz w:val="22"/>
                <w:szCs w:val="22"/>
              </w:rPr>
              <w:t xml:space="preserve"> use</w:t>
            </w:r>
          </w:p>
        </w:tc>
        <w:tc>
          <w:tcPr>
            <w:tcW w:w="678" w:type="pct"/>
          </w:tcPr>
          <w:p w14:paraId="2A1B8712" w14:textId="77777777" w:rsidR="003F4247" w:rsidRPr="003E3687" w:rsidRDefault="003F4247" w:rsidP="003F4247">
            <w:pPr>
              <w:jc w:val="center"/>
              <w:rPr>
                <w:rFonts w:cstheme="minorHAnsi"/>
                <w:sz w:val="22"/>
                <w:szCs w:val="22"/>
              </w:rPr>
            </w:pPr>
            <w:r w:rsidRPr="003E3687">
              <w:rPr>
                <w:rFonts w:cstheme="minorHAnsi"/>
                <w:sz w:val="22"/>
                <w:szCs w:val="22"/>
              </w:rPr>
              <w:t>34 (25.3)</w:t>
            </w:r>
          </w:p>
        </w:tc>
        <w:tc>
          <w:tcPr>
            <w:tcW w:w="678" w:type="pct"/>
          </w:tcPr>
          <w:p w14:paraId="7D197821" w14:textId="77777777" w:rsidR="003F4247" w:rsidRPr="003E3687" w:rsidRDefault="003F4247" w:rsidP="003F4247">
            <w:pPr>
              <w:jc w:val="center"/>
              <w:rPr>
                <w:rFonts w:cstheme="minorHAnsi"/>
                <w:sz w:val="22"/>
                <w:szCs w:val="22"/>
              </w:rPr>
            </w:pPr>
            <w:r w:rsidRPr="003E3687">
              <w:rPr>
                <w:rFonts w:cstheme="minorHAnsi"/>
                <w:sz w:val="22"/>
                <w:szCs w:val="22"/>
              </w:rPr>
              <w:t>38 (37.3)</w:t>
            </w:r>
          </w:p>
        </w:tc>
        <w:tc>
          <w:tcPr>
            <w:tcW w:w="688" w:type="pct"/>
            <w:vAlign w:val="bottom"/>
          </w:tcPr>
          <w:p w14:paraId="55228BD7" w14:textId="77777777" w:rsidR="003F4247" w:rsidRPr="003E3687" w:rsidRDefault="003F4247" w:rsidP="003F4247">
            <w:pPr>
              <w:jc w:val="center"/>
              <w:rPr>
                <w:rFonts w:cstheme="minorHAnsi"/>
                <w:sz w:val="22"/>
                <w:szCs w:val="22"/>
              </w:rPr>
            </w:pPr>
            <w:r w:rsidRPr="003E3687">
              <w:rPr>
                <w:rFonts w:cstheme="minorHAnsi"/>
                <w:color w:val="000000"/>
                <w:sz w:val="22"/>
                <w:szCs w:val="22"/>
              </w:rPr>
              <w:t>11.76</w:t>
            </w:r>
          </w:p>
        </w:tc>
        <w:tc>
          <w:tcPr>
            <w:tcW w:w="676" w:type="pct"/>
          </w:tcPr>
          <w:p w14:paraId="295B88B4" w14:textId="77777777" w:rsidR="003F4247" w:rsidRPr="003E3687" w:rsidRDefault="003F4247" w:rsidP="003F4247">
            <w:pPr>
              <w:jc w:val="center"/>
              <w:rPr>
                <w:rFonts w:cstheme="minorHAnsi"/>
                <w:sz w:val="22"/>
                <w:szCs w:val="22"/>
              </w:rPr>
            </w:pPr>
            <w:r w:rsidRPr="003E3687">
              <w:rPr>
                <w:rFonts w:cstheme="minorHAnsi"/>
                <w:sz w:val="22"/>
                <w:szCs w:val="22"/>
              </w:rPr>
              <w:t>72 (15.7)</w:t>
            </w:r>
          </w:p>
        </w:tc>
      </w:tr>
      <w:tr w:rsidR="003F4247" w:rsidRPr="003E3687" w14:paraId="7A7171B6" w14:textId="77777777" w:rsidTr="003F4247">
        <w:tc>
          <w:tcPr>
            <w:tcW w:w="2280" w:type="pct"/>
          </w:tcPr>
          <w:p w14:paraId="650884E8" w14:textId="77777777" w:rsidR="003F4247" w:rsidRPr="003E3687" w:rsidRDefault="003F4247" w:rsidP="003F4247">
            <w:pPr>
              <w:rPr>
                <w:rFonts w:cstheme="minorHAnsi"/>
                <w:b/>
                <w:sz w:val="22"/>
                <w:szCs w:val="22"/>
              </w:rPr>
            </w:pPr>
            <w:r w:rsidRPr="003E3687">
              <w:rPr>
                <w:rFonts w:cstheme="minorHAnsi"/>
                <w:b/>
                <w:sz w:val="22"/>
                <w:szCs w:val="22"/>
              </w:rPr>
              <w:t>Indication for prophylaxis</w:t>
            </w:r>
          </w:p>
        </w:tc>
        <w:tc>
          <w:tcPr>
            <w:tcW w:w="678" w:type="pct"/>
          </w:tcPr>
          <w:p w14:paraId="12DFAA07" w14:textId="77777777" w:rsidR="003F4247" w:rsidRPr="003E3687" w:rsidRDefault="003F4247" w:rsidP="003F4247">
            <w:pPr>
              <w:jc w:val="center"/>
              <w:rPr>
                <w:rFonts w:cstheme="minorHAnsi"/>
                <w:sz w:val="22"/>
                <w:szCs w:val="22"/>
              </w:rPr>
            </w:pPr>
          </w:p>
        </w:tc>
        <w:tc>
          <w:tcPr>
            <w:tcW w:w="678" w:type="pct"/>
          </w:tcPr>
          <w:p w14:paraId="298A77AE" w14:textId="77777777" w:rsidR="003F4247" w:rsidRPr="003E3687" w:rsidRDefault="003F4247" w:rsidP="003F4247">
            <w:pPr>
              <w:jc w:val="center"/>
              <w:rPr>
                <w:rFonts w:cstheme="minorHAnsi"/>
                <w:sz w:val="22"/>
                <w:szCs w:val="22"/>
              </w:rPr>
            </w:pPr>
          </w:p>
        </w:tc>
        <w:tc>
          <w:tcPr>
            <w:tcW w:w="688" w:type="pct"/>
            <w:vAlign w:val="bottom"/>
          </w:tcPr>
          <w:p w14:paraId="401E1D56" w14:textId="77777777" w:rsidR="003F4247" w:rsidRPr="003E3687" w:rsidRDefault="003F4247" w:rsidP="003F4247">
            <w:pPr>
              <w:jc w:val="center"/>
              <w:rPr>
                <w:rFonts w:cstheme="minorHAnsi"/>
                <w:sz w:val="22"/>
                <w:szCs w:val="22"/>
              </w:rPr>
            </w:pPr>
          </w:p>
        </w:tc>
        <w:tc>
          <w:tcPr>
            <w:tcW w:w="676" w:type="pct"/>
          </w:tcPr>
          <w:p w14:paraId="5E583EE3" w14:textId="77777777" w:rsidR="003F4247" w:rsidRPr="003E3687" w:rsidRDefault="003F4247" w:rsidP="003F4247">
            <w:pPr>
              <w:jc w:val="center"/>
              <w:rPr>
                <w:rFonts w:cstheme="minorHAnsi"/>
                <w:sz w:val="22"/>
                <w:szCs w:val="22"/>
              </w:rPr>
            </w:pPr>
          </w:p>
        </w:tc>
      </w:tr>
      <w:tr w:rsidR="003F4247" w:rsidRPr="003E3687" w14:paraId="205AB716" w14:textId="77777777" w:rsidTr="003F4247">
        <w:tc>
          <w:tcPr>
            <w:tcW w:w="2280" w:type="pct"/>
          </w:tcPr>
          <w:p w14:paraId="6D245EDB" w14:textId="77777777" w:rsidR="003F4247" w:rsidRPr="003E3687" w:rsidRDefault="003F4247" w:rsidP="003F4247">
            <w:pPr>
              <w:rPr>
                <w:rFonts w:cstheme="minorHAnsi"/>
                <w:sz w:val="22"/>
                <w:szCs w:val="22"/>
              </w:rPr>
            </w:pPr>
            <w:r w:rsidRPr="003E3687">
              <w:rPr>
                <w:rFonts w:cstheme="minorHAnsi"/>
                <w:sz w:val="22"/>
                <w:szCs w:val="22"/>
              </w:rPr>
              <w:t>Medical</w:t>
            </w:r>
          </w:p>
        </w:tc>
        <w:tc>
          <w:tcPr>
            <w:tcW w:w="678" w:type="pct"/>
          </w:tcPr>
          <w:p w14:paraId="2757EE9F" w14:textId="77777777" w:rsidR="003F4247" w:rsidRPr="003E3687" w:rsidRDefault="003F4247" w:rsidP="003F4247">
            <w:pPr>
              <w:jc w:val="center"/>
              <w:rPr>
                <w:rFonts w:cstheme="minorHAnsi"/>
                <w:sz w:val="22"/>
                <w:szCs w:val="22"/>
              </w:rPr>
            </w:pPr>
            <w:r w:rsidRPr="003E3687">
              <w:rPr>
                <w:rFonts w:cstheme="minorHAnsi"/>
                <w:sz w:val="22"/>
                <w:szCs w:val="22"/>
              </w:rPr>
              <w:t>18 (52.9)</w:t>
            </w:r>
          </w:p>
        </w:tc>
        <w:tc>
          <w:tcPr>
            <w:tcW w:w="678" w:type="pct"/>
          </w:tcPr>
          <w:p w14:paraId="736A155D" w14:textId="77777777" w:rsidR="003F4247" w:rsidRPr="003E3687" w:rsidRDefault="003F4247" w:rsidP="003F4247">
            <w:pPr>
              <w:jc w:val="center"/>
              <w:rPr>
                <w:rFonts w:cstheme="minorHAnsi"/>
                <w:sz w:val="22"/>
                <w:szCs w:val="22"/>
              </w:rPr>
            </w:pPr>
            <w:r w:rsidRPr="003E3687">
              <w:rPr>
                <w:rFonts w:cstheme="minorHAnsi"/>
                <w:sz w:val="22"/>
                <w:szCs w:val="22"/>
              </w:rPr>
              <w:t>13 (34.2)</w:t>
            </w:r>
          </w:p>
        </w:tc>
        <w:tc>
          <w:tcPr>
            <w:tcW w:w="688" w:type="pct"/>
            <w:vAlign w:val="bottom"/>
          </w:tcPr>
          <w:p w14:paraId="47C27530" w14:textId="77777777" w:rsidR="003F4247" w:rsidRPr="003E3687" w:rsidRDefault="003F4247" w:rsidP="003F4247">
            <w:pPr>
              <w:jc w:val="center"/>
              <w:rPr>
                <w:rFonts w:cstheme="minorHAnsi"/>
                <w:sz w:val="22"/>
                <w:szCs w:val="22"/>
              </w:rPr>
            </w:pPr>
            <w:r w:rsidRPr="003E3687">
              <w:rPr>
                <w:rFonts w:cstheme="minorHAnsi"/>
                <w:color w:val="000000"/>
                <w:sz w:val="22"/>
                <w:szCs w:val="22"/>
              </w:rPr>
              <w:t>-27.78</w:t>
            </w:r>
          </w:p>
        </w:tc>
        <w:tc>
          <w:tcPr>
            <w:tcW w:w="676" w:type="pct"/>
          </w:tcPr>
          <w:p w14:paraId="0A169B91" w14:textId="77777777" w:rsidR="003F4247" w:rsidRPr="003E3687" w:rsidRDefault="003F4247" w:rsidP="003F4247">
            <w:pPr>
              <w:jc w:val="center"/>
              <w:rPr>
                <w:rFonts w:cstheme="minorHAnsi"/>
                <w:sz w:val="22"/>
                <w:szCs w:val="22"/>
              </w:rPr>
            </w:pPr>
            <w:r w:rsidRPr="003E3687">
              <w:rPr>
                <w:rFonts w:cstheme="minorHAnsi"/>
                <w:sz w:val="22"/>
                <w:szCs w:val="22"/>
              </w:rPr>
              <w:t>31 (43.1)</w:t>
            </w:r>
          </w:p>
        </w:tc>
      </w:tr>
      <w:tr w:rsidR="003F4247" w:rsidRPr="003E3687" w14:paraId="7611648A" w14:textId="77777777" w:rsidTr="003F4247">
        <w:tc>
          <w:tcPr>
            <w:tcW w:w="2280" w:type="pct"/>
          </w:tcPr>
          <w:p w14:paraId="532E7D50" w14:textId="77777777" w:rsidR="003F4247" w:rsidRPr="003E3687" w:rsidRDefault="003F4247" w:rsidP="003F4247">
            <w:pPr>
              <w:rPr>
                <w:rFonts w:cstheme="minorHAnsi"/>
                <w:b/>
                <w:sz w:val="22"/>
                <w:szCs w:val="22"/>
              </w:rPr>
            </w:pPr>
            <w:r w:rsidRPr="003E3687">
              <w:rPr>
                <w:rFonts w:cstheme="minorHAnsi"/>
                <w:sz w:val="22"/>
                <w:szCs w:val="22"/>
              </w:rPr>
              <w:t>Surgical</w:t>
            </w:r>
          </w:p>
        </w:tc>
        <w:tc>
          <w:tcPr>
            <w:tcW w:w="678" w:type="pct"/>
          </w:tcPr>
          <w:p w14:paraId="398A5A5A" w14:textId="77777777" w:rsidR="003F4247" w:rsidRPr="003E3687" w:rsidRDefault="003F4247" w:rsidP="003F4247">
            <w:pPr>
              <w:jc w:val="center"/>
              <w:rPr>
                <w:rFonts w:cstheme="minorHAnsi"/>
                <w:sz w:val="22"/>
                <w:szCs w:val="22"/>
              </w:rPr>
            </w:pPr>
            <w:r w:rsidRPr="003E3687">
              <w:rPr>
                <w:rFonts w:cstheme="minorHAnsi"/>
                <w:sz w:val="22"/>
                <w:szCs w:val="22"/>
              </w:rPr>
              <w:t>16 (47.1)</w:t>
            </w:r>
          </w:p>
        </w:tc>
        <w:tc>
          <w:tcPr>
            <w:tcW w:w="678" w:type="pct"/>
          </w:tcPr>
          <w:p w14:paraId="0BB904F1" w14:textId="77777777" w:rsidR="003F4247" w:rsidRPr="003E3687" w:rsidRDefault="003F4247" w:rsidP="003F4247">
            <w:pPr>
              <w:jc w:val="center"/>
              <w:rPr>
                <w:rFonts w:cstheme="minorHAnsi"/>
                <w:sz w:val="22"/>
                <w:szCs w:val="22"/>
              </w:rPr>
            </w:pPr>
            <w:r w:rsidRPr="003E3687">
              <w:rPr>
                <w:rFonts w:cstheme="minorHAnsi"/>
                <w:sz w:val="22"/>
                <w:szCs w:val="22"/>
              </w:rPr>
              <w:t>25 (65.8)</w:t>
            </w:r>
          </w:p>
        </w:tc>
        <w:tc>
          <w:tcPr>
            <w:tcW w:w="688" w:type="pct"/>
            <w:vAlign w:val="bottom"/>
          </w:tcPr>
          <w:p w14:paraId="53FF47A6" w14:textId="77777777" w:rsidR="003F4247" w:rsidRPr="003E3687" w:rsidRDefault="003F4247" w:rsidP="003F4247">
            <w:pPr>
              <w:jc w:val="center"/>
              <w:rPr>
                <w:rFonts w:cstheme="minorHAnsi"/>
                <w:sz w:val="22"/>
                <w:szCs w:val="22"/>
              </w:rPr>
            </w:pPr>
            <w:r w:rsidRPr="003E3687">
              <w:rPr>
                <w:rFonts w:cstheme="minorHAnsi"/>
                <w:color w:val="000000"/>
                <w:sz w:val="22"/>
                <w:szCs w:val="22"/>
              </w:rPr>
              <w:t>56.25</w:t>
            </w:r>
          </w:p>
        </w:tc>
        <w:tc>
          <w:tcPr>
            <w:tcW w:w="676" w:type="pct"/>
          </w:tcPr>
          <w:p w14:paraId="036C8AB1" w14:textId="77777777" w:rsidR="003F4247" w:rsidRPr="003E3687" w:rsidRDefault="003F4247" w:rsidP="003F4247">
            <w:pPr>
              <w:jc w:val="center"/>
              <w:rPr>
                <w:rFonts w:cstheme="minorHAnsi"/>
                <w:sz w:val="22"/>
                <w:szCs w:val="22"/>
              </w:rPr>
            </w:pPr>
            <w:r w:rsidRPr="003E3687">
              <w:rPr>
                <w:rFonts w:cstheme="minorHAnsi"/>
                <w:sz w:val="22"/>
                <w:szCs w:val="22"/>
              </w:rPr>
              <w:t>41 (56.9)</w:t>
            </w:r>
          </w:p>
        </w:tc>
      </w:tr>
      <w:tr w:rsidR="003F4247" w:rsidRPr="003E3687" w14:paraId="5796581E" w14:textId="77777777" w:rsidTr="003F4247">
        <w:tc>
          <w:tcPr>
            <w:tcW w:w="2280" w:type="pct"/>
          </w:tcPr>
          <w:p w14:paraId="144B03D6" w14:textId="77777777" w:rsidR="003F4247" w:rsidRPr="003E3687" w:rsidRDefault="003F4247" w:rsidP="003F4247">
            <w:pPr>
              <w:rPr>
                <w:rFonts w:cstheme="minorHAnsi"/>
                <w:b/>
                <w:sz w:val="22"/>
                <w:szCs w:val="22"/>
              </w:rPr>
            </w:pPr>
            <w:r w:rsidRPr="003E3687">
              <w:rPr>
                <w:rFonts w:cstheme="minorHAnsi"/>
                <w:b/>
                <w:sz w:val="22"/>
                <w:szCs w:val="22"/>
              </w:rPr>
              <w:t>Indication for infection</w:t>
            </w:r>
          </w:p>
        </w:tc>
        <w:tc>
          <w:tcPr>
            <w:tcW w:w="678" w:type="pct"/>
          </w:tcPr>
          <w:p w14:paraId="1CDEEC68" w14:textId="77777777" w:rsidR="003F4247" w:rsidRPr="003E3687" w:rsidRDefault="003F4247" w:rsidP="003F4247">
            <w:pPr>
              <w:jc w:val="center"/>
              <w:rPr>
                <w:rFonts w:cstheme="minorHAnsi"/>
                <w:sz w:val="22"/>
                <w:szCs w:val="22"/>
              </w:rPr>
            </w:pPr>
          </w:p>
        </w:tc>
        <w:tc>
          <w:tcPr>
            <w:tcW w:w="678" w:type="pct"/>
          </w:tcPr>
          <w:p w14:paraId="2F200615" w14:textId="77777777" w:rsidR="003F4247" w:rsidRPr="003E3687" w:rsidRDefault="003F4247" w:rsidP="003F4247">
            <w:pPr>
              <w:jc w:val="center"/>
              <w:rPr>
                <w:rFonts w:cstheme="minorHAnsi"/>
                <w:sz w:val="22"/>
                <w:szCs w:val="22"/>
              </w:rPr>
            </w:pPr>
          </w:p>
        </w:tc>
        <w:tc>
          <w:tcPr>
            <w:tcW w:w="688" w:type="pct"/>
            <w:vAlign w:val="bottom"/>
          </w:tcPr>
          <w:p w14:paraId="7A962539" w14:textId="77777777" w:rsidR="003F4247" w:rsidRPr="003E3687" w:rsidRDefault="003F4247" w:rsidP="003F4247">
            <w:pPr>
              <w:jc w:val="center"/>
              <w:rPr>
                <w:rFonts w:cstheme="minorHAnsi"/>
                <w:sz w:val="22"/>
                <w:szCs w:val="22"/>
              </w:rPr>
            </w:pPr>
          </w:p>
        </w:tc>
        <w:tc>
          <w:tcPr>
            <w:tcW w:w="676" w:type="pct"/>
          </w:tcPr>
          <w:p w14:paraId="6D1EF47D" w14:textId="77777777" w:rsidR="003F4247" w:rsidRPr="003E3687" w:rsidRDefault="003F4247" w:rsidP="003F4247">
            <w:pPr>
              <w:jc w:val="center"/>
              <w:rPr>
                <w:rFonts w:cstheme="minorHAnsi"/>
                <w:sz w:val="22"/>
                <w:szCs w:val="22"/>
              </w:rPr>
            </w:pPr>
          </w:p>
        </w:tc>
      </w:tr>
      <w:tr w:rsidR="003F4247" w:rsidRPr="003E3687" w14:paraId="52548BEE" w14:textId="77777777" w:rsidTr="003F4247">
        <w:tc>
          <w:tcPr>
            <w:tcW w:w="2280" w:type="pct"/>
          </w:tcPr>
          <w:p w14:paraId="3DBF68B7" w14:textId="77777777" w:rsidR="003F4247" w:rsidRPr="003E3687" w:rsidRDefault="003F4247" w:rsidP="003F4247">
            <w:pPr>
              <w:rPr>
                <w:rFonts w:cstheme="minorHAnsi"/>
                <w:sz w:val="22"/>
                <w:szCs w:val="22"/>
              </w:rPr>
            </w:pPr>
            <w:r w:rsidRPr="003E3687">
              <w:rPr>
                <w:rFonts w:cstheme="minorHAnsi"/>
                <w:sz w:val="22"/>
                <w:szCs w:val="22"/>
              </w:rPr>
              <w:t>Community-acquired</w:t>
            </w:r>
          </w:p>
        </w:tc>
        <w:tc>
          <w:tcPr>
            <w:tcW w:w="678" w:type="pct"/>
          </w:tcPr>
          <w:p w14:paraId="73210AF2" w14:textId="77777777" w:rsidR="003F4247" w:rsidRPr="003E3687" w:rsidRDefault="003F4247" w:rsidP="003F4247">
            <w:pPr>
              <w:jc w:val="center"/>
              <w:rPr>
                <w:rFonts w:cstheme="minorHAnsi"/>
                <w:sz w:val="22"/>
                <w:szCs w:val="22"/>
              </w:rPr>
            </w:pPr>
            <w:r w:rsidRPr="003E3687">
              <w:rPr>
                <w:rFonts w:cstheme="minorHAnsi"/>
                <w:sz w:val="22"/>
                <w:szCs w:val="22"/>
              </w:rPr>
              <w:t>69 (65.1)</w:t>
            </w:r>
          </w:p>
        </w:tc>
        <w:tc>
          <w:tcPr>
            <w:tcW w:w="678" w:type="pct"/>
          </w:tcPr>
          <w:p w14:paraId="55ADD748" w14:textId="77777777" w:rsidR="003F4247" w:rsidRPr="003E3687" w:rsidRDefault="003F4247" w:rsidP="003F4247">
            <w:pPr>
              <w:jc w:val="center"/>
              <w:rPr>
                <w:rFonts w:cstheme="minorHAnsi"/>
                <w:sz w:val="22"/>
                <w:szCs w:val="22"/>
              </w:rPr>
            </w:pPr>
            <w:r w:rsidRPr="003E3687">
              <w:rPr>
                <w:rFonts w:cstheme="minorHAnsi"/>
                <w:sz w:val="22"/>
                <w:szCs w:val="22"/>
              </w:rPr>
              <w:t>48 (75.0)</w:t>
            </w:r>
          </w:p>
        </w:tc>
        <w:tc>
          <w:tcPr>
            <w:tcW w:w="688" w:type="pct"/>
            <w:vAlign w:val="bottom"/>
          </w:tcPr>
          <w:p w14:paraId="0928B841" w14:textId="77777777" w:rsidR="003F4247" w:rsidRPr="003E3687" w:rsidRDefault="003F4247" w:rsidP="003F4247">
            <w:pPr>
              <w:jc w:val="center"/>
              <w:rPr>
                <w:rFonts w:cstheme="minorHAnsi"/>
                <w:sz w:val="22"/>
                <w:szCs w:val="22"/>
              </w:rPr>
            </w:pPr>
            <w:r w:rsidRPr="003E3687">
              <w:rPr>
                <w:rFonts w:cstheme="minorHAnsi"/>
                <w:color w:val="000000"/>
                <w:sz w:val="22"/>
                <w:szCs w:val="22"/>
              </w:rPr>
              <w:t>-30.43</w:t>
            </w:r>
          </w:p>
        </w:tc>
        <w:tc>
          <w:tcPr>
            <w:tcW w:w="676" w:type="pct"/>
          </w:tcPr>
          <w:p w14:paraId="7A3159F2" w14:textId="77777777" w:rsidR="003F4247" w:rsidRPr="003E3687" w:rsidRDefault="003F4247" w:rsidP="003F4247">
            <w:pPr>
              <w:jc w:val="center"/>
              <w:rPr>
                <w:rFonts w:cstheme="minorHAnsi"/>
                <w:sz w:val="22"/>
                <w:szCs w:val="22"/>
              </w:rPr>
            </w:pPr>
            <w:r w:rsidRPr="003E3687">
              <w:rPr>
                <w:rFonts w:cstheme="minorHAnsi"/>
                <w:sz w:val="22"/>
                <w:szCs w:val="22"/>
              </w:rPr>
              <w:t>117 (68.8)</w:t>
            </w:r>
          </w:p>
        </w:tc>
      </w:tr>
      <w:tr w:rsidR="003F4247" w:rsidRPr="003E3687" w14:paraId="7F7CEDC9" w14:textId="77777777" w:rsidTr="003F4247">
        <w:tc>
          <w:tcPr>
            <w:tcW w:w="2280" w:type="pct"/>
          </w:tcPr>
          <w:p w14:paraId="1088FC69" w14:textId="77777777" w:rsidR="003F4247" w:rsidRPr="003E3687" w:rsidRDefault="003F4247" w:rsidP="003F4247">
            <w:pPr>
              <w:rPr>
                <w:rFonts w:cstheme="minorHAnsi"/>
                <w:b/>
                <w:sz w:val="22"/>
                <w:szCs w:val="22"/>
              </w:rPr>
            </w:pPr>
            <w:r w:rsidRPr="003E3687">
              <w:rPr>
                <w:rFonts w:cstheme="minorHAnsi"/>
                <w:sz w:val="22"/>
                <w:szCs w:val="22"/>
              </w:rPr>
              <w:t>Hospital-acquired</w:t>
            </w:r>
          </w:p>
        </w:tc>
        <w:tc>
          <w:tcPr>
            <w:tcW w:w="678" w:type="pct"/>
          </w:tcPr>
          <w:p w14:paraId="7247FE8A" w14:textId="77777777" w:rsidR="003F4247" w:rsidRPr="003E3687" w:rsidRDefault="003F4247" w:rsidP="003F4247">
            <w:pPr>
              <w:jc w:val="center"/>
              <w:rPr>
                <w:rFonts w:cstheme="minorHAnsi"/>
                <w:sz w:val="22"/>
                <w:szCs w:val="22"/>
              </w:rPr>
            </w:pPr>
            <w:r w:rsidRPr="003E3687">
              <w:rPr>
                <w:rFonts w:cstheme="minorHAnsi"/>
                <w:sz w:val="22"/>
                <w:szCs w:val="22"/>
              </w:rPr>
              <w:t>37 (34.9)</w:t>
            </w:r>
          </w:p>
        </w:tc>
        <w:tc>
          <w:tcPr>
            <w:tcW w:w="678" w:type="pct"/>
          </w:tcPr>
          <w:p w14:paraId="4EFCEF64" w14:textId="77777777" w:rsidR="003F4247" w:rsidRPr="003E3687" w:rsidRDefault="003F4247" w:rsidP="003F4247">
            <w:pPr>
              <w:jc w:val="center"/>
              <w:rPr>
                <w:rFonts w:cstheme="minorHAnsi"/>
                <w:sz w:val="22"/>
                <w:szCs w:val="22"/>
              </w:rPr>
            </w:pPr>
            <w:r w:rsidRPr="003E3687">
              <w:rPr>
                <w:rFonts w:cstheme="minorHAnsi"/>
                <w:sz w:val="22"/>
                <w:szCs w:val="22"/>
              </w:rPr>
              <w:t>16 (25.0)</w:t>
            </w:r>
          </w:p>
        </w:tc>
        <w:tc>
          <w:tcPr>
            <w:tcW w:w="688" w:type="pct"/>
            <w:vAlign w:val="bottom"/>
          </w:tcPr>
          <w:p w14:paraId="5878A186" w14:textId="77777777" w:rsidR="003F4247" w:rsidRPr="003E3687" w:rsidRDefault="003F4247" w:rsidP="003F4247">
            <w:pPr>
              <w:jc w:val="center"/>
              <w:rPr>
                <w:rFonts w:cstheme="minorHAnsi"/>
                <w:sz w:val="22"/>
                <w:szCs w:val="22"/>
              </w:rPr>
            </w:pPr>
            <w:r w:rsidRPr="003E3687">
              <w:rPr>
                <w:rFonts w:cstheme="minorHAnsi"/>
                <w:color w:val="000000"/>
                <w:sz w:val="22"/>
                <w:szCs w:val="22"/>
              </w:rPr>
              <w:t>-56.76</w:t>
            </w:r>
          </w:p>
        </w:tc>
        <w:tc>
          <w:tcPr>
            <w:tcW w:w="676" w:type="pct"/>
          </w:tcPr>
          <w:p w14:paraId="26D9757C" w14:textId="77777777" w:rsidR="003F4247" w:rsidRPr="003E3687" w:rsidRDefault="003F4247" w:rsidP="003F4247">
            <w:pPr>
              <w:jc w:val="center"/>
              <w:rPr>
                <w:rFonts w:cstheme="minorHAnsi"/>
                <w:sz w:val="22"/>
                <w:szCs w:val="22"/>
              </w:rPr>
            </w:pPr>
            <w:r w:rsidRPr="003E3687">
              <w:rPr>
                <w:rFonts w:cstheme="minorHAnsi"/>
                <w:sz w:val="22"/>
                <w:szCs w:val="22"/>
              </w:rPr>
              <w:t>53 (31.2)</w:t>
            </w:r>
          </w:p>
        </w:tc>
      </w:tr>
      <w:tr w:rsidR="003F4247" w:rsidRPr="003E3687" w14:paraId="412C9FC5" w14:textId="77777777" w:rsidTr="003F4247">
        <w:tc>
          <w:tcPr>
            <w:tcW w:w="2280" w:type="pct"/>
          </w:tcPr>
          <w:p w14:paraId="76BB2CC1" w14:textId="77777777" w:rsidR="003F4247" w:rsidRPr="003E3687" w:rsidRDefault="003F4247" w:rsidP="003F4247">
            <w:pPr>
              <w:rPr>
                <w:rFonts w:cstheme="minorHAnsi"/>
                <w:b/>
                <w:sz w:val="22"/>
                <w:szCs w:val="22"/>
              </w:rPr>
            </w:pPr>
            <w:r w:rsidRPr="003E3687">
              <w:rPr>
                <w:rFonts w:cstheme="minorHAnsi"/>
                <w:b/>
                <w:sz w:val="22"/>
                <w:szCs w:val="22"/>
              </w:rPr>
              <w:t>Reason on Notes</w:t>
            </w:r>
          </w:p>
        </w:tc>
        <w:tc>
          <w:tcPr>
            <w:tcW w:w="678" w:type="pct"/>
          </w:tcPr>
          <w:p w14:paraId="05B0E852" w14:textId="77777777" w:rsidR="003F4247" w:rsidRPr="003E3687" w:rsidRDefault="003F4247" w:rsidP="003F4247">
            <w:pPr>
              <w:jc w:val="center"/>
              <w:rPr>
                <w:rFonts w:cstheme="minorHAnsi"/>
                <w:sz w:val="22"/>
                <w:szCs w:val="22"/>
              </w:rPr>
            </w:pPr>
          </w:p>
        </w:tc>
        <w:tc>
          <w:tcPr>
            <w:tcW w:w="678" w:type="pct"/>
          </w:tcPr>
          <w:p w14:paraId="6ECD3D2C" w14:textId="77777777" w:rsidR="003F4247" w:rsidRPr="003E3687" w:rsidRDefault="003F4247" w:rsidP="003F4247">
            <w:pPr>
              <w:jc w:val="center"/>
              <w:rPr>
                <w:rFonts w:cstheme="minorHAnsi"/>
                <w:sz w:val="22"/>
                <w:szCs w:val="22"/>
              </w:rPr>
            </w:pPr>
          </w:p>
        </w:tc>
        <w:tc>
          <w:tcPr>
            <w:tcW w:w="688" w:type="pct"/>
            <w:vAlign w:val="bottom"/>
          </w:tcPr>
          <w:p w14:paraId="52B0A157" w14:textId="77777777" w:rsidR="003F4247" w:rsidRPr="003E3687" w:rsidRDefault="003F4247" w:rsidP="003F4247">
            <w:pPr>
              <w:jc w:val="center"/>
              <w:rPr>
                <w:rFonts w:cstheme="minorHAnsi"/>
                <w:sz w:val="22"/>
                <w:szCs w:val="22"/>
              </w:rPr>
            </w:pPr>
          </w:p>
        </w:tc>
        <w:tc>
          <w:tcPr>
            <w:tcW w:w="676" w:type="pct"/>
          </w:tcPr>
          <w:p w14:paraId="5D2A7739" w14:textId="77777777" w:rsidR="003F4247" w:rsidRPr="003E3687" w:rsidRDefault="003F4247" w:rsidP="003F4247">
            <w:pPr>
              <w:jc w:val="center"/>
              <w:rPr>
                <w:rFonts w:cstheme="minorHAnsi"/>
                <w:sz w:val="22"/>
                <w:szCs w:val="22"/>
              </w:rPr>
            </w:pPr>
          </w:p>
        </w:tc>
      </w:tr>
      <w:tr w:rsidR="003F4247" w:rsidRPr="003E3687" w14:paraId="2FCA9D62" w14:textId="77777777" w:rsidTr="003F4247">
        <w:tc>
          <w:tcPr>
            <w:tcW w:w="2280" w:type="pct"/>
          </w:tcPr>
          <w:p w14:paraId="67FA2F24" w14:textId="77777777" w:rsidR="003F4247" w:rsidRPr="003E3687" w:rsidRDefault="003F4247" w:rsidP="003F4247">
            <w:pPr>
              <w:rPr>
                <w:rFonts w:cstheme="minorHAnsi"/>
                <w:sz w:val="22"/>
                <w:szCs w:val="22"/>
              </w:rPr>
            </w:pPr>
            <w:r w:rsidRPr="003E3687">
              <w:rPr>
                <w:rFonts w:cstheme="minorHAnsi"/>
                <w:sz w:val="22"/>
                <w:szCs w:val="22"/>
              </w:rPr>
              <w:t>Yes</w:t>
            </w:r>
          </w:p>
        </w:tc>
        <w:tc>
          <w:tcPr>
            <w:tcW w:w="678" w:type="pct"/>
          </w:tcPr>
          <w:p w14:paraId="03EF6B79" w14:textId="77777777" w:rsidR="003F4247" w:rsidRPr="003E3687" w:rsidRDefault="003F4247" w:rsidP="003F4247">
            <w:pPr>
              <w:jc w:val="center"/>
              <w:rPr>
                <w:rFonts w:cstheme="minorHAnsi"/>
                <w:sz w:val="22"/>
                <w:szCs w:val="22"/>
              </w:rPr>
            </w:pPr>
            <w:r w:rsidRPr="003E3687">
              <w:rPr>
                <w:rFonts w:cstheme="minorHAnsi"/>
                <w:sz w:val="22"/>
                <w:szCs w:val="22"/>
              </w:rPr>
              <w:t>78 (55.7)</w:t>
            </w:r>
          </w:p>
        </w:tc>
        <w:tc>
          <w:tcPr>
            <w:tcW w:w="678" w:type="pct"/>
          </w:tcPr>
          <w:p w14:paraId="12FAA9F2" w14:textId="77777777" w:rsidR="003F4247" w:rsidRPr="003E3687" w:rsidRDefault="003F4247" w:rsidP="003F4247">
            <w:pPr>
              <w:jc w:val="center"/>
              <w:rPr>
                <w:rFonts w:cstheme="minorHAnsi"/>
                <w:sz w:val="22"/>
                <w:szCs w:val="22"/>
              </w:rPr>
            </w:pPr>
            <w:r w:rsidRPr="003E3687">
              <w:rPr>
                <w:rFonts w:cstheme="minorHAnsi"/>
                <w:sz w:val="22"/>
                <w:szCs w:val="22"/>
              </w:rPr>
              <w:t>32 (31.4)</w:t>
            </w:r>
          </w:p>
        </w:tc>
        <w:tc>
          <w:tcPr>
            <w:tcW w:w="688" w:type="pct"/>
            <w:vAlign w:val="bottom"/>
          </w:tcPr>
          <w:p w14:paraId="35566A1A" w14:textId="77777777" w:rsidR="003F4247" w:rsidRPr="003E3687" w:rsidRDefault="003F4247" w:rsidP="003F4247">
            <w:pPr>
              <w:jc w:val="center"/>
              <w:rPr>
                <w:rFonts w:cstheme="minorHAnsi"/>
                <w:sz w:val="22"/>
                <w:szCs w:val="22"/>
              </w:rPr>
            </w:pPr>
            <w:r w:rsidRPr="003E3687">
              <w:rPr>
                <w:rFonts w:cstheme="minorHAnsi"/>
                <w:color w:val="000000"/>
                <w:sz w:val="22"/>
                <w:szCs w:val="22"/>
              </w:rPr>
              <w:t>-58.97</w:t>
            </w:r>
          </w:p>
        </w:tc>
        <w:tc>
          <w:tcPr>
            <w:tcW w:w="676" w:type="pct"/>
          </w:tcPr>
          <w:p w14:paraId="4F314255" w14:textId="77777777" w:rsidR="003F4247" w:rsidRPr="003E3687" w:rsidRDefault="003F4247" w:rsidP="003F4247">
            <w:pPr>
              <w:jc w:val="center"/>
              <w:rPr>
                <w:rFonts w:cstheme="minorHAnsi"/>
                <w:sz w:val="22"/>
                <w:szCs w:val="22"/>
              </w:rPr>
            </w:pPr>
            <w:r w:rsidRPr="003E3687">
              <w:rPr>
                <w:rFonts w:cstheme="minorHAnsi"/>
                <w:sz w:val="22"/>
                <w:szCs w:val="22"/>
              </w:rPr>
              <w:t>110 (45.5)</w:t>
            </w:r>
          </w:p>
        </w:tc>
      </w:tr>
      <w:tr w:rsidR="003F4247" w:rsidRPr="003E3687" w14:paraId="7C7B8450" w14:textId="77777777" w:rsidTr="003F4247">
        <w:tc>
          <w:tcPr>
            <w:tcW w:w="2280" w:type="pct"/>
          </w:tcPr>
          <w:p w14:paraId="0B047EAA" w14:textId="77777777" w:rsidR="003F4247" w:rsidRPr="003E3687" w:rsidRDefault="003F4247" w:rsidP="003F4247">
            <w:pPr>
              <w:rPr>
                <w:rFonts w:cstheme="minorHAnsi"/>
                <w:sz w:val="22"/>
                <w:szCs w:val="22"/>
              </w:rPr>
            </w:pPr>
            <w:r w:rsidRPr="003E3687">
              <w:rPr>
                <w:rFonts w:cstheme="minorHAnsi"/>
                <w:sz w:val="22"/>
                <w:szCs w:val="22"/>
              </w:rPr>
              <w:t>No</w:t>
            </w:r>
          </w:p>
        </w:tc>
        <w:tc>
          <w:tcPr>
            <w:tcW w:w="678" w:type="pct"/>
          </w:tcPr>
          <w:p w14:paraId="467BECDD" w14:textId="77777777" w:rsidR="003F4247" w:rsidRPr="003E3687" w:rsidRDefault="003F4247" w:rsidP="003F4247">
            <w:pPr>
              <w:jc w:val="center"/>
              <w:rPr>
                <w:rFonts w:cstheme="minorHAnsi"/>
                <w:sz w:val="22"/>
                <w:szCs w:val="22"/>
              </w:rPr>
            </w:pPr>
            <w:r w:rsidRPr="003E3687">
              <w:rPr>
                <w:rFonts w:cstheme="minorHAnsi"/>
                <w:sz w:val="22"/>
                <w:szCs w:val="22"/>
              </w:rPr>
              <w:t>62 (44.3)</w:t>
            </w:r>
          </w:p>
        </w:tc>
        <w:tc>
          <w:tcPr>
            <w:tcW w:w="678" w:type="pct"/>
          </w:tcPr>
          <w:p w14:paraId="1B3AC177" w14:textId="77777777" w:rsidR="003F4247" w:rsidRPr="003E3687" w:rsidRDefault="003F4247" w:rsidP="003F4247">
            <w:pPr>
              <w:jc w:val="center"/>
              <w:rPr>
                <w:rFonts w:cstheme="minorHAnsi"/>
                <w:sz w:val="22"/>
                <w:szCs w:val="22"/>
              </w:rPr>
            </w:pPr>
            <w:r w:rsidRPr="003E3687">
              <w:rPr>
                <w:rFonts w:cstheme="minorHAnsi"/>
                <w:sz w:val="22"/>
                <w:szCs w:val="22"/>
              </w:rPr>
              <w:t>70 (68.6)</w:t>
            </w:r>
          </w:p>
        </w:tc>
        <w:tc>
          <w:tcPr>
            <w:tcW w:w="688" w:type="pct"/>
            <w:vAlign w:val="bottom"/>
          </w:tcPr>
          <w:p w14:paraId="381CAA47" w14:textId="77777777" w:rsidR="003F4247" w:rsidRPr="003E3687" w:rsidRDefault="003F4247" w:rsidP="003F4247">
            <w:pPr>
              <w:jc w:val="center"/>
              <w:rPr>
                <w:rFonts w:cstheme="minorHAnsi"/>
                <w:sz w:val="22"/>
                <w:szCs w:val="22"/>
              </w:rPr>
            </w:pPr>
            <w:r w:rsidRPr="003E3687">
              <w:rPr>
                <w:rFonts w:cstheme="minorHAnsi"/>
                <w:color w:val="000000"/>
                <w:sz w:val="22"/>
                <w:szCs w:val="22"/>
              </w:rPr>
              <w:t>12.90</w:t>
            </w:r>
          </w:p>
        </w:tc>
        <w:tc>
          <w:tcPr>
            <w:tcW w:w="676" w:type="pct"/>
          </w:tcPr>
          <w:p w14:paraId="3EBD3A8A" w14:textId="77777777" w:rsidR="003F4247" w:rsidRPr="003E3687" w:rsidRDefault="003F4247" w:rsidP="003F4247">
            <w:pPr>
              <w:jc w:val="center"/>
              <w:rPr>
                <w:rFonts w:cstheme="minorHAnsi"/>
                <w:sz w:val="22"/>
                <w:szCs w:val="22"/>
              </w:rPr>
            </w:pPr>
            <w:r w:rsidRPr="003E3687">
              <w:rPr>
                <w:rFonts w:cstheme="minorHAnsi"/>
                <w:sz w:val="22"/>
                <w:szCs w:val="22"/>
              </w:rPr>
              <w:t>132 (54.5)</w:t>
            </w:r>
          </w:p>
        </w:tc>
      </w:tr>
      <w:tr w:rsidR="003F4247" w:rsidRPr="003E3687" w14:paraId="3F904C4C" w14:textId="77777777" w:rsidTr="003F4247">
        <w:tc>
          <w:tcPr>
            <w:tcW w:w="2280" w:type="pct"/>
          </w:tcPr>
          <w:p w14:paraId="298FFC81" w14:textId="77777777" w:rsidR="003F4247" w:rsidRPr="003E3687" w:rsidRDefault="003F4247" w:rsidP="003F4247">
            <w:pPr>
              <w:rPr>
                <w:rFonts w:cstheme="minorHAnsi"/>
                <w:b/>
                <w:sz w:val="22"/>
                <w:szCs w:val="22"/>
              </w:rPr>
            </w:pPr>
            <w:r w:rsidRPr="003E3687">
              <w:rPr>
                <w:rFonts w:cstheme="minorHAnsi"/>
                <w:b/>
                <w:sz w:val="22"/>
                <w:szCs w:val="22"/>
              </w:rPr>
              <w:t>Empirical Therapy</w:t>
            </w:r>
          </w:p>
        </w:tc>
        <w:tc>
          <w:tcPr>
            <w:tcW w:w="678" w:type="pct"/>
          </w:tcPr>
          <w:p w14:paraId="13D6BC0E" w14:textId="77777777" w:rsidR="003F4247" w:rsidRPr="003E3687" w:rsidRDefault="003F4247" w:rsidP="003F4247">
            <w:pPr>
              <w:jc w:val="center"/>
              <w:rPr>
                <w:rFonts w:cstheme="minorHAnsi"/>
                <w:sz w:val="22"/>
                <w:szCs w:val="22"/>
              </w:rPr>
            </w:pPr>
            <w:r w:rsidRPr="003E3687">
              <w:rPr>
                <w:rFonts w:cstheme="minorHAnsi"/>
                <w:sz w:val="22"/>
                <w:szCs w:val="22"/>
              </w:rPr>
              <w:t>92 (65.7)</w:t>
            </w:r>
          </w:p>
        </w:tc>
        <w:tc>
          <w:tcPr>
            <w:tcW w:w="678" w:type="pct"/>
          </w:tcPr>
          <w:p w14:paraId="2FF91ABC" w14:textId="77777777" w:rsidR="003F4247" w:rsidRPr="003E3687" w:rsidRDefault="003F4247" w:rsidP="003F4247">
            <w:pPr>
              <w:jc w:val="center"/>
              <w:rPr>
                <w:rFonts w:cstheme="minorHAnsi"/>
                <w:sz w:val="22"/>
                <w:szCs w:val="22"/>
              </w:rPr>
            </w:pPr>
            <w:r w:rsidRPr="003E3687">
              <w:rPr>
                <w:rFonts w:cstheme="minorHAnsi"/>
                <w:sz w:val="22"/>
                <w:szCs w:val="22"/>
              </w:rPr>
              <w:t>95 (93.1)</w:t>
            </w:r>
          </w:p>
        </w:tc>
        <w:tc>
          <w:tcPr>
            <w:tcW w:w="688" w:type="pct"/>
            <w:vAlign w:val="bottom"/>
          </w:tcPr>
          <w:p w14:paraId="02837A3D" w14:textId="77777777" w:rsidR="003F4247" w:rsidRPr="003E3687" w:rsidRDefault="003F4247" w:rsidP="003F4247">
            <w:pPr>
              <w:jc w:val="center"/>
              <w:rPr>
                <w:rFonts w:cstheme="minorHAnsi"/>
                <w:sz w:val="22"/>
                <w:szCs w:val="22"/>
              </w:rPr>
            </w:pPr>
            <w:r w:rsidRPr="003E3687">
              <w:rPr>
                <w:rFonts w:cstheme="minorHAnsi"/>
                <w:color w:val="000000"/>
                <w:sz w:val="22"/>
                <w:szCs w:val="22"/>
              </w:rPr>
              <w:t>3.26</w:t>
            </w:r>
          </w:p>
        </w:tc>
        <w:tc>
          <w:tcPr>
            <w:tcW w:w="676" w:type="pct"/>
          </w:tcPr>
          <w:p w14:paraId="08F524C5" w14:textId="77777777" w:rsidR="003F4247" w:rsidRPr="003E3687" w:rsidRDefault="003F4247" w:rsidP="003F4247">
            <w:pPr>
              <w:jc w:val="center"/>
              <w:rPr>
                <w:rFonts w:cstheme="minorHAnsi"/>
                <w:sz w:val="22"/>
                <w:szCs w:val="22"/>
              </w:rPr>
            </w:pPr>
            <w:r w:rsidRPr="003E3687">
              <w:rPr>
                <w:rFonts w:cstheme="minorHAnsi"/>
                <w:sz w:val="22"/>
                <w:szCs w:val="22"/>
              </w:rPr>
              <w:t>187 (77.2)</w:t>
            </w:r>
          </w:p>
        </w:tc>
      </w:tr>
      <w:tr w:rsidR="003F4247" w:rsidRPr="003E3687" w14:paraId="22842001" w14:textId="77777777" w:rsidTr="003F4247">
        <w:tc>
          <w:tcPr>
            <w:tcW w:w="2280" w:type="pct"/>
          </w:tcPr>
          <w:p w14:paraId="1DCBC8F5" w14:textId="77777777" w:rsidR="003F4247" w:rsidRPr="003E3687" w:rsidRDefault="003F4247" w:rsidP="003F4247">
            <w:pPr>
              <w:rPr>
                <w:rFonts w:cstheme="minorHAnsi"/>
                <w:b/>
                <w:color w:val="000000"/>
                <w:sz w:val="22"/>
                <w:szCs w:val="22"/>
              </w:rPr>
            </w:pPr>
            <w:r w:rsidRPr="003E3687">
              <w:rPr>
                <w:rFonts w:cstheme="minorHAnsi"/>
                <w:b/>
                <w:color w:val="000000"/>
                <w:sz w:val="22"/>
                <w:szCs w:val="22"/>
              </w:rPr>
              <w:t>Culture Reports</w:t>
            </w:r>
          </w:p>
        </w:tc>
        <w:tc>
          <w:tcPr>
            <w:tcW w:w="678" w:type="pct"/>
          </w:tcPr>
          <w:p w14:paraId="2DE922E4" w14:textId="77777777" w:rsidR="003F4247" w:rsidRPr="003E3687" w:rsidRDefault="003F4247" w:rsidP="003F4247">
            <w:pPr>
              <w:jc w:val="center"/>
              <w:rPr>
                <w:rFonts w:cstheme="minorHAnsi"/>
                <w:sz w:val="22"/>
                <w:szCs w:val="22"/>
              </w:rPr>
            </w:pPr>
            <w:r w:rsidRPr="003E3687">
              <w:rPr>
                <w:rFonts w:cstheme="minorHAnsi"/>
                <w:sz w:val="22"/>
                <w:szCs w:val="22"/>
              </w:rPr>
              <w:t>22</w:t>
            </w:r>
          </w:p>
        </w:tc>
        <w:tc>
          <w:tcPr>
            <w:tcW w:w="678" w:type="pct"/>
          </w:tcPr>
          <w:p w14:paraId="63EC4E08" w14:textId="77777777" w:rsidR="003F4247" w:rsidRPr="003E3687" w:rsidRDefault="003F4247" w:rsidP="003F4247">
            <w:pPr>
              <w:jc w:val="center"/>
              <w:rPr>
                <w:rFonts w:cstheme="minorHAnsi"/>
                <w:sz w:val="22"/>
                <w:szCs w:val="22"/>
              </w:rPr>
            </w:pPr>
            <w:r w:rsidRPr="003E3687">
              <w:rPr>
                <w:rFonts w:cstheme="minorHAnsi"/>
                <w:sz w:val="22"/>
                <w:szCs w:val="22"/>
              </w:rPr>
              <w:t>21</w:t>
            </w:r>
          </w:p>
        </w:tc>
        <w:tc>
          <w:tcPr>
            <w:tcW w:w="688" w:type="pct"/>
            <w:vAlign w:val="bottom"/>
          </w:tcPr>
          <w:p w14:paraId="7B7A7480" w14:textId="77777777" w:rsidR="003F4247" w:rsidRPr="003E3687" w:rsidRDefault="003F4247" w:rsidP="003F4247">
            <w:pPr>
              <w:jc w:val="center"/>
              <w:rPr>
                <w:rFonts w:cstheme="minorHAnsi"/>
                <w:sz w:val="22"/>
                <w:szCs w:val="22"/>
              </w:rPr>
            </w:pPr>
            <w:r w:rsidRPr="003E3687">
              <w:rPr>
                <w:rFonts w:cstheme="minorHAnsi"/>
                <w:color w:val="000000"/>
                <w:sz w:val="22"/>
                <w:szCs w:val="22"/>
              </w:rPr>
              <w:t>-4.55</w:t>
            </w:r>
          </w:p>
        </w:tc>
        <w:tc>
          <w:tcPr>
            <w:tcW w:w="676" w:type="pct"/>
          </w:tcPr>
          <w:p w14:paraId="23D44C69" w14:textId="77777777" w:rsidR="003F4247" w:rsidRPr="003E3687" w:rsidRDefault="003F4247" w:rsidP="003F4247">
            <w:pPr>
              <w:jc w:val="center"/>
              <w:rPr>
                <w:rFonts w:cstheme="minorHAnsi"/>
                <w:sz w:val="22"/>
                <w:szCs w:val="22"/>
              </w:rPr>
            </w:pPr>
            <w:r w:rsidRPr="003E3687">
              <w:rPr>
                <w:rFonts w:cstheme="minorHAnsi"/>
                <w:sz w:val="22"/>
                <w:szCs w:val="22"/>
              </w:rPr>
              <w:t>43</w:t>
            </w:r>
          </w:p>
        </w:tc>
      </w:tr>
    </w:tbl>
    <w:p w14:paraId="34F7E4DC" w14:textId="77777777" w:rsidR="003F4247" w:rsidRPr="003E3687" w:rsidRDefault="003F4247" w:rsidP="00F02105">
      <w:pPr>
        <w:autoSpaceDE w:val="0"/>
        <w:autoSpaceDN w:val="0"/>
        <w:adjustRightInd w:val="0"/>
        <w:rPr>
          <w:rFonts w:cstheme="minorHAnsi"/>
          <w:sz w:val="22"/>
          <w:szCs w:val="22"/>
        </w:rPr>
      </w:pPr>
    </w:p>
    <w:p w14:paraId="0AA734C3" w14:textId="6AE445C3" w:rsidR="00C814C5" w:rsidRPr="003E3687" w:rsidRDefault="00406379" w:rsidP="00F02105">
      <w:pPr>
        <w:autoSpaceDE w:val="0"/>
        <w:autoSpaceDN w:val="0"/>
        <w:adjustRightInd w:val="0"/>
        <w:rPr>
          <w:rFonts w:cstheme="minorHAnsi"/>
          <w:sz w:val="22"/>
          <w:szCs w:val="22"/>
        </w:rPr>
      </w:pPr>
      <w:r w:rsidRPr="003E3687">
        <w:rPr>
          <w:rFonts w:cstheme="minorHAnsi"/>
          <w:sz w:val="22"/>
          <w:szCs w:val="22"/>
        </w:rPr>
        <w:t>The total number of pr</w:t>
      </w:r>
      <w:r w:rsidR="00F7586C" w:rsidRPr="003E3687">
        <w:rPr>
          <w:rFonts w:cstheme="minorHAnsi"/>
          <w:sz w:val="22"/>
          <w:szCs w:val="22"/>
        </w:rPr>
        <w:t>escribed antimicrobials was 242</w:t>
      </w:r>
      <w:r w:rsidRPr="003E3687">
        <w:rPr>
          <w:rFonts w:cstheme="minorHAnsi"/>
          <w:sz w:val="22"/>
          <w:szCs w:val="22"/>
        </w:rPr>
        <w:t>, of whom,</w:t>
      </w:r>
      <w:r w:rsidR="00F7586C" w:rsidRPr="003E3687">
        <w:rPr>
          <w:rFonts w:cstheme="minorHAnsi"/>
          <w:sz w:val="22"/>
          <w:szCs w:val="22"/>
        </w:rPr>
        <w:t xml:space="preserve"> 41 (16.9%) were given orally and 201 (83.1%) were given parenterally. </w:t>
      </w:r>
      <w:r w:rsidR="001A3AC3" w:rsidRPr="003E3687">
        <w:rPr>
          <w:rFonts w:cstheme="minorHAnsi"/>
          <w:sz w:val="22"/>
          <w:szCs w:val="22"/>
        </w:rPr>
        <w:t xml:space="preserve">Of the total 242 antibiotics, 140 were given </w:t>
      </w:r>
      <w:r w:rsidR="00600637" w:rsidRPr="003E3687">
        <w:rPr>
          <w:rFonts w:cstheme="minorHAnsi"/>
          <w:sz w:val="22"/>
          <w:szCs w:val="22"/>
        </w:rPr>
        <w:t>in</w:t>
      </w:r>
      <w:r w:rsidR="001A3AC3" w:rsidRPr="003E3687">
        <w:rPr>
          <w:rFonts w:cstheme="minorHAnsi"/>
          <w:sz w:val="22"/>
          <w:szCs w:val="22"/>
        </w:rPr>
        <w:t xml:space="preserve"> 2017 and 102 </w:t>
      </w:r>
      <w:r w:rsidR="00600637" w:rsidRPr="003E3687">
        <w:rPr>
          <w:rFonts w:cstheme="minorHAnsi"/>
          <w:sz w:val="22"/>
          <w:szCs w:val="22"/>
        </w:rPr>
        <w:t>in</w:t>
      </w:r>
      <w:r w:rsidR="001A3AC3" w:rsidRPr="003E3687">
        <w:rPr>
          <w:rFonts w:cstheme="minorHAnsi"/>
          <w:sz w:val="22"/>
          <w:szCs w:val="22"/>
        </w:rPr>
        <w:t xml:space="preserve"> 2018 </w:t>
      </w:r>
      <w:r w:rsidR="00172334" w:rsidRPr="003E3687">
        <w:rPr>
          <w:rFonts w:cstheme="minorHAnsi"/>
          <w:sz w:val="22"/>
          <w:szCs w:val="22"/>
        </w:rPr>
        <w:t>representing a</w:t>
      </w:r>
      <w:r w:rsidR="001A3AC3" w:rsidRPr="003E3687">
        <w:rPr>
          <w:rFonts w:cstheme="minorHAnsi"/>
          <w:sz w:val="22"/>
          <w:szCs w:val="22"/>
        </w:rPr>
        <w:t xml:space="preserve"> 27.14% reduction. </w:t>
      </w:r>
      <w:r w:rsidRPr="003E3687">
        <w:rPr>
          <w:rFonts w:cstheme="minorHAnsi"/>
          <w:sz w:val="22"/>
          <w:szCs w:val="22"/>
        </w:rPr>
        <w:t>The average number of antimicrobials prescribed per patient</w:t>
      </w:r>
      <w:r w:rsidR="00F7586C" w:rsidRPr="003E3687">
        <w:rPr>
          <w:rFonts w:cstheme="minorHAnsi"/>
          <w:sz w:val="22"/>
          <w:szCs w:val="22"/>
        </w:rPr>
        <w:t xml:space="preserve"> was </w:t>
      </w:r>
      <w:r w:rsidRPr="003E3687">
        <w:rPr>
          <w:rFonts w:cstheme="minorHAnsi"/>
          <w:sz w:val="22"/>
          <w:szCs w:val="22"/>
        </w:rPr>
        <w:t>1.</w:t>
      </w:r>
      <w:r w:rsidR="00F7586C" w:rsidRPr="003E3687">
        <w:rPr>
          <w:rFonts w:cstheme="minorHAnsi"/>
          <w:sz w:val="22"/>
          <w:szCs w:val="22"/>
        </w:rPr>
        <w:t>56</w:t>
      </w:r>
      <w:r w:rsidRPr="003E3687">
        <w:rPr>
          <w:rFonts w:cstheme="minorHAnsi"/>
          <w:sz w:val="22"/>
          <w:szCs w:val="22"/>
        </w:rPr>
        <w:t xml:space="preserve">. </w:t>
      </w:r>
      <w:r w:rsidR="00484231" w:rsidRPr="003E3687">
        <w:rPr>
          <w:rFonts w:cstheme="minorHAnsi"/>
          <w:sz w:val="22"/>
          <w:szCs w:val="22"/>
        </w:rPr>
        <w:t>Of the total prescribed antimicrobials, 42 (17.3%) antimicrobials were used in surgical departments, 89 (36.8</w:t>
      </w:r>
      <w:r w:rsidR="00172334" w:rsidRPr="003E3687">
        <w:rPr>
          <w:rFonts w:cstheme="minorHAnsi"/>
          <w:sz w:val="22"/>
          <w:szCs w:val="22"/>
        </w:rPr>
        <w:t>%</w:t>
      </w:r>
      <w:r w:rsidR="00484231" w:rsidRPr="003E3687">
        <w:rPr>
          <w:rFonts w:cstheme="minorHAnsi"/>
          <w:sz w:val="22"/>
          <w:szCs w:val="22"/>
        </w:rPr>
        <w:t>) in adult medical departments, 73 (30.1%) in pediatric medical departments and 38 (15.7</w:t>
      </w:r>
      <w:r w:rsidR="00172334" w:rsidRPr="003E3687">
        <w:rPr>
          <w:rFonts w:cstheme="minorHAnsi"/>
          <w:sz w:val="22"/>
          <w:szCs w:val="22"/>
        </w:rPr>
        <w:t>%</w:t>
      </w:r>
      <w:r w:rsidR="00484231" w:rsidRPr="003E3687">
        <w:rPr>
          <w:rFonts w:cstheme="minorHAnsi"/>
          <w:sz w:val="22"/>
          <w:szCs w:val="22"/>
        </w:rPr>
        <w:t xml:space="preserve">) in </w:t>
      </w:r>
      <w:r w:rsidR="00172334" w:rsidRPr="003E3687">
        <w:rPr>
          <w:rFonts w:cstheme="minorHAnsi"/>
          <w:sz w:val="22"/>
          <w:szCs w:val="22"/>
        </w:rPr>
        <w:t xml:space="preserve">the </w:t>
      </w:r>
      <w:r w:rsidR="00484231" w:rsidRPr="003E3687">
        <w:rPr>
          <w:rFonts w:cstheme="minorHAnsi"/>
          <w:sz w:val="22"/>
          <w:szCs w:val="22"/>
        </w:rPr>
        <w:t xml:space="preserve">ICU. </w:t>
      </w:r>
      <w:r w:rsidRPr="003E3687">
        <w:rPr>
          <w:rFonts w:cstheme="minorHAnsi"/>
          <w:sz w:val="22"/>
          <w:szCs w:val="22"/>
        </w:rPr>
        <w:t xml:space="preserve">The admitted patients were more likely to receive antimicrobials as </w:t>
      </w:r>
      <w:r w:rsidR="00916CFD" w:rsidRPr="003E3687">
        <w:rPr>
          <w:rFonts w:cstheme="minorHAnsi"/>
          <w:sz w:val="22"/>
          <w:szCs w:val="22"/>
        </w:rPr>
        <w:t xml:space="preserve">per their </w:t>
      </w:r>
      <w:r w:rsidR="00F3542C" w:rsidRPr="003E3687">
        <w:rPr>
          <w:rFonts w:cstheme="minorHAnsi"/>
          <w:sz w:val="22"/>
          <w:szCs w:val="22"/>
        </w:rPr>
        <w:t>therapeutic indication</w:t>
      </w:r>
      <w:r w:rsidR="00E27E55" w:rsidRPr="003E3687">
        <w:rPr>
          <w:rFonts w:cstheme="minorHAnsi"/>
          <w:sz w:val="22"/>
          <w:szCs w:val="22"/>
        </w:rPr>
        <w:t>, 106 (75.7</w:t>
      </w:r>
      <w:r w:rsidR="00172334" w:rsidRPr="003E3687">
        <w:rPr>
          <w:rFonts w:cstheme="minorHAnsi"/>
          <w:sz w:val="22"/>
          <w:szCs w:val="22"/>
        </w:rPr>
        <w:t>%</w:t>
      </w:r>
      <w:r w:rsidR="00E27E55" w:rsidRPr="003E3687">
        <w:rPr>
          <w:rFonts w:cstheme="minorHAnsi"/>
          <w:sz w:val="22"/>
          <w:szCs w:val="22"/>
        </w:rPr>
        <w:t xml:space="preserve">) </w:t>
      </w:r>
      <w:r w:rsidR="00600637" w:rsidRPr="003E3687">
        <w:rPr>
          <w:rFonts w:cstheme="minorHAnsi"/>
          <w:sz w:val="22"/>
          <w:szCs w:val="22"/>
        </w:rPr>
        <w:t>in</w:t>
      </w:r>
      <w:r w:rsidR="00E27E55" w:rsidRPr="003E3687">
        <w:rPr>
          <w:rFonts w:cstheme="minorHAnsi"/>
          <w:sz w:val="22"/>
          <w:szCs w:val="22"/>
        </w:rPr>
        <w:t xml:space="preserve"> 2017 and 64 (62.7</w:t>
      </w:r>
      <w:r w:rsidR="00172334" w:rsidRPr="003E3687">
        <w:rPr>
          <w:rFonts w:cstheme="minorHAnsi"/>
          <w:sz w:val="22"/>
          <w:szCs w:val="22"/>
        </w:rPr>
        <w:t>%</w:t>
      </w:r>
      <w:r w:rsidR="00E27E55" w:rsidRPr="003E3687">
        <w:rPr>
          <w:rFonts w:cstheme="minorHAnsi"/>
          <w:sz w:val="22"/>
          <w:szCs w:val="22"/>
        </w:rPr>
        <w:t xml:space="preserve">) </w:t>
      </w:r>
      <w:r w:rsidR="00600637" w:rsidRPr="003E3687">
        <w:rPr>
          <w:rFonts w:cstheme="minorHAnsi"/>
          <w:sz w:val="22"/>
          <w:szCs w:val="22"/>
        </w:rPr>
        <w:t>in</w:t>
      </w:r>
      <w:r w:rsidR="00E27E55" w:rsidRPr="003E3687">
        <w:rPr>
          <w:rFonts w:cstheme="minorHAnsi"/>
          <w:sz w:val="22"/>
          <w:szCs w:val="22"/>
        </w:rPr>
        <w:t xml:space="preserve"> 2018</w:t>
      </w:r>
      <w:r w:rsidR="00F3542C" w:rsidRPr="003E3687">
        <w:rPr>
          <w:rFonts w:cstheme="minorHAnsi"/>
          <w:sz w:val="22"/>
          <w:szCs w:val="22"/>
        </w:rPr>
        <w:t>. All</w:t>
      </w:r>
      <w:r w:rsidRPr="003E3687">
        <w:rPr>
          <w:rFonts w:cstheme="minorHAnsi"/>
          <w:sz w:val="22"/>
          <w:szCs w:val="22"/>
        </w:rPr>
        <w:t xml:space="preserve"> </w:t>
      </w:r>
      <w:r w:rsidR="00F3542C" w:rsidRPr="003E3687">
        <w:rPr>
          <w:rFonts w:cstheme="minorHAnsi"/>
          <w:sz w:val="22"/>
          <w:szCs w:val="22"/>
        </w:rPr>
        <w:t>antimicrobials</w:t>
      </w:r>
      <w:r w:rsidRPr="003E3687">
        <w:rPr>
          <w:rFonts w:cstheme="minorHAnsi"/>
          <w:sz w:val="22"/>
          <w:szCs w:val="22"/>
        </w:rPr>
        <w:t xml:space="preserve"> for surgical prophylaxis were giv</w:t>
      </w:r>
      <w:r w:rsidR="00F3542C" w:rsidRPr="003E3687">
        <w:rPr>
          <w:rFonts w:cstheme="minorHAnsi"/>
          <w:sz w:val="22"/>
          <w:szCs w:val="22"/>
        </w:rPr>
        <w:t>en for more than one day</w:t>
      </w:r>
      <w:r w:rsidRPr="003E3687">
        <w:rPr>
          <w:rFonts w:cstheme="minorHAnsi"/>
          <w:sz w:val="22"/>
          <w:szCs w:val="22"/>
        </w:rPr>
        <w:t xml:space="preserve">.  For the management of infections, </w:t>
      </w:r>
      <w:r w:rsidR="00F3542C" w:rsidRPr="003E3687">
        <w:rPr>
          <w:rFonts w:cstheme="minorHAnsi"/>
          <w:sz w:val="22"/>
          <w:szCs w:val="22"/>
        </w:rPr>
        <w:t>117 (68.8%)</w:t>
      </w:r>
      <w:r w:rsidRPr="003E3687">
        <w:rPr>
          <w:rFonts w:cstheme="minorHAnsi"/>
          <w:sz w:val="22"/>
          <w:szCs w:val="22"/>
        </w:rPr>
        <w:t xml:space="preserve"> antimicrobials were given for community</w:t>
      </w:r>
      <w:r w:rsidR="00E8137A" w:rsidRPr="003E3687">
        <w:rPr>
          <w:rFonts w:cstheme="minorHAnsi"/>
          <w:sz w:val="22"/>
          <w:szCs w:val="22"/>
        </w:rPr>
        <w:t>-</w:t>
      </w:r>
      <w:r w:rsidRPr="003E3687">
        <w:rPr>
          <w:rFonts w:cstheme="minorHAnsi"/>
          <w:sz w:val="22"/>
          <w:szCs w:val="22"/>
        </w:rPr>
        <w:t xml:space="preserve">acquired </w:t>
      </w:r>
      <w:r w:rsidR="00916CFD" w:rsidRPr="003E3687">
        <w:rPr>
          <w:rFonts w:cstheme="minorHAnsi"/>
          <w:sz w:val="22"/>
          <w:szCs w:val="22"/>
        </w:rPr>
        <w:t xml:space="preserve">infections </w:t>
      </w:r>
      <w:r w:rsidRPr="003E3687">
        <w:rPr>
          <w:rFonts w:cstheme="minorHAnsi"/>
          <w:sz w:val="22"/>
          <w:szCs w:val="22"/>
        </w:rPr>
        <w:t xml:space="preserve">whereas </w:t>
      </w:r>
      <w:r w:rsidR="00F3542C" w:rsidRPr="003E3687">
        <w:rPr>
          <w:rFonts w:cstheme="minorHAnsi"/>
          <w:sz w:val="22"/>
          <w:szCs w:val="22"/>
        </w:rPr>
        <w:t xml:space="preserve">53 (31.2%) </w:t>
      </w:r>
      <w:r w:rsidRPr="003E3687">
        <w:rPr>
          <w:rFonts w:cstheme="minorHAnsi"/>
          <w:sz w:val="22"/>
          <w:szCs w:val="22"/>
        </w:rPr>
        <w:t>were given for hospital</w:t>
      </w:r>
      <w:r w:rsidR="00E8137A" w:rsidRPr="003E3687">
        <w:rPr>
          <w:rFonts w:cstheme="minorHAnsi"/>
          <w:sz w:val="22"/>
          <w:szCs w:val="22"/>
        </w:rPr>
        <w:t>-</w:t>
      </w:r>
      <w:r w:rsidRPr="003E3687">
        <w:rPr>
          <w:rFonts w:cstheme="minorHAnsi"/>
          <w:sz w:val="22"/>
          <w:szCs w:val="22"/>
        </w:rPr>
        <w:t xml:space="preserve">acquired infections.  In </w:t>
      </w:r>
      <w:r w:rsidR="00F3542C" w:rsidRPr="003E3687">
        <w:rPr>
          <w:rFonts w:cstheme="minorHAnsi"/>
          <w:sz w:val="22"/>
          <w:szCs w:val="22"/>
        </w:rPr>
        <w:t xml:space="preserve">half </w:t>
      </w:r>
      <w:r w:rsidRPr="003E3687">
        <w:rPr>
          <w:rFonts w:cstheme="minorHAnsi"/>
          <w:sz w:val="22"/>
          <w:szCs w:val="22"/>
        </w:rPr>
        <w:t xml:space="preserve">of </w:t>
      </w:r>
      <w:r w:rsidR="00E8137A" w:rsidRPr="003E3687">
        <w:rPr>
          <w:rFonts w:cstheme="minorHAnsi"/>
          <w:sz w:val="22"/>
          <w:szCs w:val="22"/>
        </w:rPr>
        <w:t xml:space="preserve">the </w:t>
      </w:r>
      <w:r w:rsidRPr="003E3687">
        <w:rPr>
          <w:rFonts w:cstheme="minorHAnsi"/>
          <w:sz w:val="22"/>
          <w:szCs w:val="22"/>
        </w:rPr>
        <w:t xml:space="preserve">cases, </w:t>
      </w:r>
      <w:r w:rsidR="00916CFD" w:rsidRPr="003E3687">
        <w:rPr>
          <w:rFonts w:cstheme="minorHAnsi"/>
          <w:sz w:val="22"/>
          <w:szCs w:val="22"/>
        </w:rPr>
        <w:t xml:space="preserve">the </w:t>
      </w:r>
      <w:r w:rsidRPr="003E3687">
        <w:rPr>
          <w:rFonts w:cstheme="minorHAnsi"/>
          <w:sz w:val="22"/>
          <w:szCs w:val="22"/>
        </w:rPr>
        <w:t xml:space="preserve">reasons for prescribing antimicrobials were not mentioned </w:t>
      </w:r>
      <w:r w:rsidR="00916CFD" w:rsidRPr="003E3687">
        <w:rPr>
          <w:rFonts w:cstheme="minorHAnsi"/>
          <w:sz w:val="22"/>
          <w:szCs w:val="22"/>
        </w:rPr>
        <w:t>i</w:t>
      </w:r>
      <w:r w:rsidRPr="003E3687">
        <w:rPr>
          <w:rFonts w:cstheme="minorHAnsi"/>
          <w:sz w:val="22"/>
          <w:szCs w:val="22"/>
        </w:rPr>
        <w:t xml:space="preserve">n </w:t>
      </w:r>
      <w:r w:rsidR="00916CFD" w:rsidRPr="003E3687">
        <w:rPr>
          <w:rFonts w:cstheme="minorHAnsi"/>
          <w:sz w:val="22"/>
          <w:szCs w:val="22"/>
        </w:rPr>
        <w:t xml:space="preserve">the </w:t>
      </w:r>
      <w:r w:rsidRPr="003E3687">
        <w:rPr>
          <w:rFonts w:cstheme="minorHAnsi"/>
          <w:sz w:val="22"/>
          <w:szCs w:val="22"/>
        </w:rPr>
        <w:t>patient</w:t>
      </w:r>
      <w:r w:rsidR="00916CFD" w:rsidRPr="003E3687">
        <w:rPr>
          <w:rFonts w:cstheme="minorHAnsi"/>
          <w:sz w:val="22"/>
          <w:szCs w:val="22"/>
        </w:rPr>
        <w:t>’s</w:t>
      </w:r>
      <w:r w:rsidRPr="003E3687">
        <w:rPr>
          <w:rFonts w:cstheme="minorHAnsi"/>
          <w:sz w:val="22"/>
          <w:szCs w:val="22"/>
        </w:rPr>
        <w:t xml:space="preserve"> medical file</w:t>
      </w:r>
      <w:r w:rsidR="00F3542C" w:rsidRPr="003E3687">
        <w:rPr>
          <w:rFonts w:cstheme="minorHAnsi"/>
          <w:sz w:val="22"/>
          <w:szCs w:val="22"/>
        </w:rPr>
        <w:t xml:space="preserve">. </w:t>
      </w:r>
    </w:p>
    <w:p w14:paraId="2A5478C8" w14:textId="77777777" w:rsidR="003F4247" w:rsidRDefault="003F4247" w:rsidP="00F02105">
      <w:pPr>
        <w:autoSpaceDE w:val="0"/>
        <w:autoSpaceDN w:val="0"/>
        <w:adjustRightInd w:val="0"/>
        <w:rPr>
          <w:rFonts w:cstheme="minorHAnsi"/>
          <w:sz w:val="22"/>
          <w:szCs w:val="22"/>
        </w:rPr>
      </w:pPr>
    </w:p>
    <w:p w14:paraId="5BA75EE8" w14:textId="77777777" w:rsidR="003F4247" w:rsidRDefault="00916CFD" w:rsidP="00F02105">
      <w:pPr>
        <w:autoSpaceDE w:val="0"/>
        <w:autoSpaceDN w:val="0"/>
        <w:adjustRightInd w:val="0"/>
        <w:rPr>
          <w:rFonts w:cstheme="minorHAnsi"/>
          <w:sz w:val="22"/>
          <w:szCs w:val="22"/>
        </w:rPr>
      </w:pPr>
      <w:r w:rsidRPr="003E3687">
        <w:rPr>
          <w:rFonts w:cstheme="minorHAnsi"/>
          <w:sz w:val="22"/>
          <w:szCs w:val="22"/>
        </w:rPr>
        <w:t>Physicians in the h</w:t>
      </w:r>
      <w:r w:rsidR="004B5AEB" w:rsidRPr="003E3687">
        <w:rPr>
          <w:rFonts w:cstheme="minorHAnsi"/>
          <w:sz w:val="22"/>
          <w:szCs w:val="22"/>
        </w:rPr>
        <w:t>ospital w</w:t>
      </w:r>
      <w:r w:rsidRPr="003E3687">
        <w:rPr>
          <w:rFonts w:cstheme="minorHAnsi"/>
          <w:sz w:val="22"/>
          <w:szCs w:val="22"/>
        </w:rPr>
        <w:t>ere currently prescribing</w:t>
      </w:r>
      <w:r w:rsidR="004B5AEB" w:rsidRPr="003E3687">
        <w:rPr>
          <w:rFonts w:cstheme="minorHAnsi"/>
          <w:sz w:val="22"/>
          <w:szCs w:val="22"/>
        </w:rPr>
        <w:t xml:space="preserve"> 24</w:t>
      </w:r>
      <w:r w:rsidR="00406379" w:rsidRPr="003E3687">
        <w:rPr>
          <w:rFonts w:cstheme="minorHAnsi"/>
          <w:sz w:val="22"/>
          <w:szCs w:val="22"/>
        </w:rPr>
        <w:t xml:space="preserve"> different types of antimicrobials. The details about </w:t>
      </w:r>
      <w:r w:rsidRPr="003E3687">
        <w:rPr>
          <w:rFonts w:cstheme="minorHAnsi"/>
          <w:sz w:val="22"/>
          <w:szCs w:val="22"/>
        </w:rPr>
        <w:t xml:space="preserve">their </w:t>
      </w:r>
      <w:r w:rsidR="00406379" w:rsidRPr="003E3687">
        <w:rPr>
          <w:rFonts w:cstheme="minorHAnsi"/>
          <w:sz w:val="22"/>
          <w:szCs w:val="22"/>
        </w:rPr>
        <w:t xml:space="preserve">use </w:t>
      </w:r>
      <w:r w:rsidR="004B5AEB" w:rsidRPr="003E3687">
        <w:rPr>
          <w:rFonts w:cstheme="minorHAnsi"/>
          <w:sz w:val="22"/>
          <w:szCs w:val="22"/>
        </w:rPr>
        <w:t>for</w:t>
      </w:r>
      <w:r w:rsidR="00406379" w:rsidRPr="003E3687">
        <w:rPr>
          <w:rFonts w:cstheme="minorHAnsi"/>
          <w:sz w:val="22"/>
          <w:szCs w:val="22"/>
        </w:rPr>
        <w:t xml:space="preserve"> different clinical indications are given in </w:t>
      </w:r>
      <w:r w:rsidR="00D13B37" w:rsidRPr="003E3687">
        <w:rPr>
          <w:rFonts w:cstheme="minorHAnsi"/>
          <w:sz w:val="22"/>
          <w:szCs w:val="22"/>
        </w:rPr>
        <w:t>T</w:t>
      </w:r>
      <w:r w:rsidR="00406379" w:rsidRPr="003E3687">
        <w:rPr>
          <w:rFonts w:cstheme="minorHAnsi"/>
          <w:sz w:val="22"/>
          <w:szCs w:val="22"/>
        </w:rPr>
        <w:t>able</w:t>
      </w:r>
      <w:r w:rsidR="00D13B37" w:rsidRPr="003E3687">
        <w:rPr>
          <w:rFonts w:cstheme="minorHAnsi"/>
          <w:sz w:val="22"/>
          <w:szCs w:val="22"/>
        </w:rPr>
        <w:t>s</w:t>
      </w:r>
      <w:r w:rsidR="00406379" w:rsidRPr="003E3687">
        <w:rPr>
          <w:rFonts w:cstheme="minorHAnsi"/>
          <w:sz w:val="22"/>
          <w:szCs w:val="22"/>
        </w:rPr>
        <w:t xml:space="preserve"> 2</w:t>
      </w:r>
      <w:r w:rsidR="002D1083" w:rsidRPr="003E3687">
        <w:rPr>
          <w:rFonts w:cstheme="minorHAnsi"/>
          <w:sz w:val="22"/>
          <w:szCs w:val="22"/>
        </w:rPr>
        <w:t>, 3 &amp; 4</w:t>
      </w:r>
      <w:r w:rsidR="00406379" w:rsidRPr="003E3687">
        <w:rPr>
          <w:rFonts w:cstheme="minorHAnsi"/>
          <w:sz w:val="22"/>
          <w:szCs w:val="22"/>
        </w:rPr>
        <w:t xml:space="preserve">.  </w:t>
      </w:r>
      <w:r w:rsidR="002D1083" w:rsidRPr="003E3687">
        <w:rPr>
          <w:rFonts w:cstheme="minorHAnsi"/>
          <w:bCs/>
          <w:sz w:val="22"/>
          <w:szCs w:val="22"/>
        </w:rPr>
        <w:t>F</w:t>
      </w:r>
      <w:r w:rsidR="002D1083" w:rsidRPr="003E3687">
        <w:rPr>
          <w:rFonts w:cstheme="minorHAnsi"/>
          <w:sz w:val="22"/>
          <w:szCs w:val="22"/>
        </w:rPr>
        <w:t xml:space="preserve">ever in the </w:t>
      </w:r>
      <w:r w:rsidR="002D1083" w:rsidRPr="003E3687">
        <w:rPr>
          <w:rFonts w:cstheme="minorHAnsi"/>
          <w:bCs/>
          <w:sz w:val="22"/>
          <w:szCs w:val="22"/>
        </w:rPr>
        <w:t>n</w:t>
      </w:r>
      <w:r w:rsidR="002D1083" w:rsidRPr="003E3687">
        <w:rPr>
          <w:rFonts w:cstheme="minorHAnsi"/>
          <w:sz w:val="22"/>
          <w:szCs w:val="22"/>
        </w:rPr>
        <w:t>eutropenic patient</w:t>
      </w:r>
      <w:r w:rsidR="00406379" w:rsidRPr="003E3687">
        <w:rPr>
          <w:rFonts w:cstheme="minorHAnsi"/>
          <w:sz w:val="22"/>
          <w:szCs w:val="22"/>
        </w:rPr>
        <w:t xml:space="preserve"> (</w:t>
      </w:r>
      <w:r w:rsidR="002D1083" w:rsidRPr="003E3687">
        <w:rPr>
          <w:rFonts w:eastAsia="Times New Roman" w:cstheme="minorHAnsi"/>
          <w:sz w:val="22"/>
          <w:szCs w:val="22"/>
        </w:rPr>
        <w:t>20.2</w:t>
      </w:r>
      <w:r w:rsidR="00406379" w:rsidRPr="003E3687">
        <w:rPr>
          <w:rFonts w:cstheme="minorHAnsi"/>
          <w:sz w:val="22"/>
          <w:szCs w:val="22"/>
        </w:rPr>
        <w:t xml:space="preserve">%), </w:t>
      </w:r>
      <w:r w:rsidR="002D1083" w:rsidRPr="003E3687">
        <w:rPr>
          <w:rFonts w:eastAsia="Times New Roman" w:cstheme="minorHAnsi"/>
          <w:sz w:val="22"/>
          <w:szCs w:val="22"/>
        </w:rPr>
        <w:t>lower respiratory tract infection</w:t>
      </w:r>
      <w:r w:rsidR="00406379" w:rsidRPr="003E3687">
        <w:rPr>
          <w:rFonts w:cstheme="minorHAnsi"/>
          <w:sz w:val="22"/>
          <w:szCs w:val="22"/>
        </w:rPr>
        <w:t xml:space="preserve"> (</w:t>
      </w:r>
      <w:r w:rsidR="002D1083" w:rsidRPr="003E3687">
        <w:rPr>
          <w:rFonts w:eastAsia="Times New Roman" w:cstheme="minorHAnsi"/>
          <w:sz w:val="22"/>
          <w:szCs w:val="22"/>
        </w:rPr>
        <w:t>17.8</w:t>
      </w:r>
      <w:r w:rsidR="00406379" w:rsidRPr="003E3687">
        <w:rPr>
          <w:rFonts w:cstheme="minorHAnsi"/>
          <w:sz w:val="22"/>
          <w:szCs w:val="22"/>
        </w:rPr>
        <w:t xml:space="preserve">%), and </w:t>
      </w:r>
      <w:r w:rsidR="002D1083" w:rsidRPr="003E3687">
        <w:rPr>
          <w:rFonts w:eastAsia="Times New Roman" w:cstheme="minorHAnsi"/>
          <w:sz w:val="22"/>
          <w:szCs w:val="22"/>
        </w:rPr>
        <w:t>sepsis</w:t>
      </w:r>
      <w:r w:rsidR="00406379" w:rsidRPr="003E3687">
        <w:rPr>
          <w:rFonts w:cstheme="minorHAnsi"/>
          <w:sz w:val="22"/>
          <w:szCs w:val="22"/>
        </w:rPr>
        <w:t xml:space="preserve"> (</w:t>
      </w:r>
      <w:r w:rsidR="002D1083" w:rsidRPr="003E3687">
        <w:rPr>
          <w:rFonts w:eastAsia="Times New Roman" w:cstheme="minorHAnsi"/>
          <w:sz w:val="22"/>
          <w:szCs w:val="22"/>
        </w:rPr>
        <w:t>14.9</w:t>
      </w:r>
      <w:r w:rsidR="002D1083" w:rsidRPr="003E3687">
        <w:rPr>
          <w:rFonts w:cstheme="minorHAnsi"/>
          <w:sz w:val="22"/>
          <w:szCs w:val="22"/>
        </w:rPr>
        <w:t xml:space="preserve">%) were </w:t>
      </w:r>
      <w:r w:rsidRPr="003E3687">
        <w:rPr>
          <w:rFonts w:cstheme="minorHAnsi"/>
          <w:sz w:val="22"/>
          <w:szCs w:val="22"/>
        </w:rPr>
        <w:t xml:space="preserve">the </w:t>
      </w:r>
      <w:r w:rsidR="002D1083" w:rsidRPr="003E3687">
        <w:rPr>
          <w:rFonts w:cstheme="minorHAnsi"/>
          <w:sz w:val="22"/>
          <w:szCs w:val="22"/>
        </w:rPr>
        <w:t>three</w:t>
      </w:r>
      <w:r w:rsidR="00406379" w:rsidRPr="003E3687">
        <w:rPr>
          <w:rFonts w:cstheme="minorHAnsi"/>
          <w:sz w:val="22"/>
          <w:szCs w:val="22"/>
        </w:rPr>
        <w:t xml:space="preserve"> most common clinical indications</w:t>
      </w:r>
      <w:r w:rsidR="00D13B37" w:rsidRPr="003E3687">
        <w:rPr>
          <w:rFonts w:cstheme="minorHAnsi"/>
          <w:sz w:val="22"/>
          <w:szCs w:val="22"/>
        </w:rPr>
        <w:t xml:space="preserve"> for antimicrobial use</w:t>
      </w:r>
      <w:r w:rsidR="00406379" w:rsidRPr="003E3687">
        <w:rPr>
          <w:rFonts w:cstheme="minorHAnsi"/>
          <w:sz w:val="22"/>
          <w:szCs w:val="22"/>
        </w:rPr>
        <w:t xml:space="preserve">. </w:t>
      </w:r>
      <w:r w:rsidR="004A7B5D" w:rsidRPr="003E3687">
        <w:rPr>
          <w:rFonts w:cstheme="minorHAnsi"/>
          <w:sz w:val="22"/>
          <w:szCs w:val="22"/>
        </w:rPr>
        <w:t xml:space="preserve">However, the number of patients with these conditions were less </w:t>
      </w:r>
      <w:r w:rsidR="00206BB8" w:rsidRPr="003E3687">
        <w:rPr>
          <w:rFonts w:cstheme="minorHAnsi"/>
          <w:sz w:val="22"/>
          <w:szCs w:val="22"/>
        </w:rPr>
        <w:t>in</w:t>
      </w:r>
      <w:r w:rsidR="004A7B5D" w:rsidRPr="003E3687">
        <w:rPr>
          <w:rFonts w:cstheme="minorHAnsi"/>
          <w:sz w:val="22"/>
          <w:szCs w:val="22"/>
        </w:rPr>
        <w:t xml:space="preserve"> 2018</w:t>
      </w:r>
      <w:r w:rsidR="00B84BF8" w:rsidRPr="003E3687">
        <w:rPr>
          <w:rFonts w:cstheme="minorHAnsi"/>
          <w:sz w:val="22"/>
          <w:szCs w:val="22"/>
        </w:rPr>
        <w:t xml:space="preserve"> as compared to 2017</w:t>
      </w:r>
      <w:r w:rsidR="004A7B5D" w:rsidRPr="003E3687">
        <w:rPr>
          <w:rFonts w:cstheme="minorHAnsi"/>
          <w:sz w:val="22"/>
          <w:szCs w:val="22"/>
        </w:rPr>
        <w:t xml:space="preserve">. </w:t>
      </w:r>
    </w:p>
    <w:p w14:paraId="36642224" w14:textId="77777777" w:rsidR="003F4247" w:rsidRDefault="003F4247" w:rsidP="00F02105">
      <w:pPr>
        <w:autoSpaceDE w:val="0"/>
        <w:autoSpaceDN w:val="0"/>
        <w:adjustRightInd w:val="0"/>
        <w:rPr>
          <w:rFonts w:cstheme="minorHAnsi"/>
          <w:sz w:val="22"/>
          <w:szCs w:val="22"/>
        </w:rPr>
      </w:pPr>
    </w:p>
    <w:p w14:paraId="745071C6" w14:textId="77777777" w:rsidR="003F4247" w:rsidRDefault="003F4247">
      <w:pPr>
        <w:spacing w:after="200" w:line="276" w:lineRule="auto"/>
        <w:rPr>
          <w:rFonts w:eastAsiaTheme="minorHAnsi" w:cstheme="minorHAnsi"/>
          <w:b/>
          <w:color w:val="1A171C"/>
          <w:sz w:val="22"/>
          <w:szCs w:val="22"/>
        </w:rPr>
      </w:pPr>
      <w:r>
        <w:rPr>
          <w:rFonts w:eastAsiaTheme="minorHAnsi" w:cstheme="minorHAnsi"/>
          <w:b/>
          <w:color w:val="1A171C"/>
          <w:sz w:val="22"/>
          <w:szCs w:val="22"/>
        </w:rPr>
        <w:br w:type="page"/>
      </w:r>
    </w:p>
    <w:p w14:paraId="3A7E8CC8" w14:textId="28A8F1C9" w:rsidR="003F4247" w:rsidRPr="003E3687" w:rsidRDefault="003F4247" w:rsidP="003F4247">
      <w:pPr>
        <w:rPr>
          <w:rFonts w:cstheme="minorHAnsi"/>
          <w:b/>
          <w:sz w:val="22"/>
          <w:szCs w:val="22"/>
        </w:rPr>
      </w:pPr>
      <w:r w:rsidRPr="003E3687">
        <w:rPr>
          <w:rFonts w:eastAsiaTheme="minorHAnsi" w:cstheme="minorHAnsi"/>
          <w:b/>
          <w:color w:val="1A171C"/>
          <w:sz w:val="22"/>
          <w:szCs w:val="22"/>
        </w:rPr>
        <w:lastRenderedPageBreak/>
        <w:t>Table 2:</w:t>
      </w:r>
      <w:r w:rsidRPr="003E3687">
        <w:rPr>
          <w:rFonts w:eastAsiaTheme="minorHAnsi" w:cstheme="minorHAnsi"/>
          <w:color w:val="1A171C"/>
          <w:sz w:val="22"/>
          <w:szCs w:val="22"/>
        </w:rPr>
        <w:t xml:space="preserve"> Antimicrobial Use Prevalence in Different Indications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1222"/>
        <w:gridCol w:w="1222"/>
        <w:gridCol w:w="1217"/>
        <w:gridCol w:w="1217"/>
      </w:tblGrid>
      <w:tr w:rsidR="003F4247" w:rsidRPr="003E3687" w14:paraId="11644E2D" w14:textId="77777777" w:rsidTr="003F4247">
        <w:trPr>
          <w:trHeight w:val="20"/>
        </w:trPr>
        <w:tc>
          <w:tcPr>
            <w:tcW w:w="2391" w:type="pct"/>
            <w:shd w:val="clear" w:color="auto" w:fill="auto"/>
          </w:tcPr>
          <w:p w14:paraId="23EB95FF" w14:textId="77777777" w:rsidR="003F4247" w:rsidRPr="003E3687" w:rsidRDefault="003F4247" w:rsidP="003F4247">
            <w:pPr>
              <w:rPr>
                <w:rFonts w:eastAsia="Times New Roman" w:cstheme="minorHAnsi"/>
                <w:b/>
                <w:color w:val="000000"/>
                <w:sz w:val="22"/>
                <w:szCs w:val="22"/>
              </w:rPr>
            </w:pPr>
            <w:r w:rsidRPr="003E3687">
              <w:rPr>
                <w:rFonts w:eastAsia="Times New Roman" w:cstheme="minorHAnsi"/>
                <w:b/>
                <w:color w:val="000000"/>
                <w:sz w:val="22"/>
                <w:szCs w:val="22"/>
              </w:rPr>
              <w:t>Indications</w:t>
            </w:r>
          </w:p>
        </w:tc>
        <w:tc>
          <w:tcPr>
            <w:tcW w:w="653" w:type="pct"/>
          </w:tcPr>
          <w:p w14:paraId="1FE61A1A" w14:textId="77777777" w:rsidR="003F4247" w:rsidRPr="003E3687" w:rsidRDefault="003F4247" w:rsidP="003F4247">
            <w:pPr>
              <w:jc w:val="center"/>
              <w:rPr>
                <w:rFonts w:cstheme="minorHAnsi"/>
                <w:b/>
                <w:sz w:val="22"/>
                <w:szCs w:val="22"/>
              </w:rPr>
            </w:pPr>
            <w:r w:rsidRPr="003E3687">
              <w:rPr>
                <w:rFonts w:cstheme="minorHAnsi"/>
                <w:b/>
                <w:sz w:val="22"/>
                <w:szCs w:val="22"/>
              </w:rPr>
              <w:t>2017</w:t>
            </w:r>
          </w:p>
        </w:tc>
        <w:tc>
          <w:tcPr>
            <w:tcW w:w="653" w:type="pct"/>
          </w:tcPr>
          <w:p w14:paraId="59840F57" w14:textId="77777777" w:rsidR="003F4247" w:rsidRPr="003E3687" w:rsidRDefault="003F4247" w:rsidP="003F4247">
            <w:pPr>
              <w:jc w:val="center"/>
              <w:rPr>
                <w:rFonts w:cstheme="minorHAnsi"/>
                <w:b/>
                <w:sz w:val="22"/>
                <w:szCs w:val="22"/>
              </w:rPr>
            </w:pPr>
            <w:r w:rsidRPr="003E3687">
              <w:rPr>
                <w:rFonts w:cstheme="minorHAnsi"/>
                <w:b/>
                <w:sz w:val="22"/>
                <w:szCs w:val="22"/>
              </w:rPr>
              <w:t>2018</w:t>
            </w:r>
          </w:p>
        </w:tc>
        <w:tc>
          <w:tcPr>
            <w:tcW w:w="651" w:type="pct"/>
          </w:tcPr>
          <w:p w14:paraId="3A4D69C7" w14:textId="77777777" w:rsidR="003F4247" w:rsidRPr="003E3687" w:rsidRDefault="003F4247" w:rsidP="003F4247">
            <w:pPr>
              <w:jc w:val="center"/>
              <w:rPr>
                <w:rFonts w:cstheme="minorHAnsi"/>
                <w:b/>
                <w:sz w:val="22"/>
                <w:szCs w:val="22"/>
              </w:rPr>
            </w:pPr>
            <w:r w:rsidRPr="003E3687">
              <w:rPr>
                <w:rFonts w:cstheme="minorHAnsi"/>
                <w:b/>
                <w:sz w:val="22"/>
                <w:szCs w:val="22"/>
              </w:rPr>
              <w:t>% change</w:t>
            </w:r>
          </w:p>
        </w:tc>
        <w:tc>
          <w:tcPr>
            <w:tcW w:w="651" w:type="pct"/>
          </w:tcPr>
          <w:p w14:paraId="46DFC3B8" w14:textId="77777777" w:rsidR="003F4247" w:rsidRPr="003E3687" w:rsidRDefault="003F4247" w:rsidP="003F4247">
            <w:pPr>
              <w:jc w:val="center"/>
              <w:rPr>
                <w:rFonts w:cstheme="minorHAnsi"/>
                <w:b/>
                <w:sz w:val="22"/>
                <w:szCs w:val="22"/>
              </w:rPr>
            </w:pPr>
            <w:r w:rsidRPr="003E3687">
              <w:rPr>
                <w:rFonts w:cstheme="minorHAnsi"/>
                <w:b/>
                <w:sz w:val="22"/>
                <w:szCs w:val="22"/>
              </w:rPr>
              <w:t>Total</w:t>
            </w:r>
          </w:p>
        </w:tc>
      </w:tr>
      <w:tr w:rsidR="003F4247" w:rsidRPr="003E3687" w14:paraId="42DFEA1C" w14:textId="77777777" w:rsidTr="003F4247">
        <w:trPr>
          <w:trHeight w:val="20"/>
        </w:trPr>
        <w:tc>
          <w:tcPr>
            <w:tcW w:w="2391" w:type="pct"/>
            <w:shd w:val="clear" w:color="auto" w:fill="auto"/>
          </w:tcPr>
          <w:p w14:paraId="5017D024" w14:textId="77777777" w:rsidR="003F4247" w:rsidRPr="003E3687" w:rsidRDefault="003F4247" w:rsidP="003F4247">
            <w:pPr>
              <w:rPr>
                <w:rFonts w:eastAsia="Times New Roman" w:cstheme="minorHAnsi"/>
                <w:color w:val="000000"/>
                <w:sz w:val="22"/>
                <w:szCs w:val="22"/>
              </w:rPr>
            </w:pPr>
            <w:r w:rsidRPr="003E3687">
              <w:rPr>
                <w:rFonts w:cstheme="minorHAnsi"/>
                <w:bCs/>
                <w:sz w:val="22"/>
                <w:szCs w:val="22"/>
              </w:rPr>
              <w:t>F</w:t>
            </w:r>
            <w:r w:rsidRPr="003E3687">
              <w:rPr>
                <w:rFonts w:cstheme="minorHAnsi"/>
                <w:sz w:val="22"/>
                <w:szCs w:val="22"/>
              </w:rPr>
              <w:t xml:space="preserve">ever in the </w:t>
            </w:r>
            <w:r w:rsidRPr="003E3687">
              <w:rPr>
                <w:rFonts w:cstheme="minorHAnsi"/>
                <w:bCs/>
                <w:sz w:val="22"/>
                <w:szCs w:val="22"/>
              </w:rPr>
              <w:t>N</w:t>
            </w:r>
            <w:r w:rsidRPr="003E3687">
              <w:rPr>
                <w:rFonts w:cstheme="minorHAnsi"/>
                <w:sz w:val="22"/>
                <w:szCs w:val="22"/>
              </w:rPr>
              <w:t>eutropenic patient</w:t>
            </w:r>
          </w:p>
        </w:tc>
        <w:tc>
          <w:tcPr>
            <w:tcW w:w="653" w:type="pct"/>
          </w:tcPr>
          <w:p w14:paraId="3C98CCF8"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38 (27.1)</w:t>
            </w:r>
          </w:p>
        </w:tc>
        <w:tc>
          <w:tcPr>
            <w:tcW w:w="653" w:type="pct"/>
          </w:tcPr>
          <w:p w14:paraId="4CFC2268"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11 (10.8)</w:t>
            </w:r>
          </w:p>
        </w:tc>
        <w:tc>
          <w:tcPr>
            <w:tcW w:w="651" w:type="pct"/>
            <w:vAlign w:val="bottom"/>
          </w:tcPr>
          <w:p w14:paraId="7FC0C13A"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-71.05</w:t>
            </w:r>
          </w:p>
        </w:tc>
        <w:tc>
          <w:tcPr>
            <w:tcW w:w="651" w:type="pct"/>
          </w:tcPr>
          <w:p w14:paraId="20C1B8EC"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49 (20.2)</w:t>
            </w:r>
          </w:p>
        </w:tc>
      </w:tr>
      <w:tr w:rsidR="003F4247" w:rsidRPr="003E3687" w14:paraId="17369052" w14:textId="77777777" w:rsidTr="003F4247">
        <w:trPr>
          <w:trHeight w:val="20"/>
        </w:trPr>
        <w:tc>
          <w:tcPr>
            <w:tcW w:w="2391" w:type="pct"/>
            <w:shd w:val="clear" w:color="auto" w:fill="auto"/>
          </w:tcPr>
          <w:p w14:paraId="23250CBD"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Lower Respiratory Tract Infection</w:t>
            </w:r>
          </w:p>
        </w:tc>
        <w:tc>
          <w:tcPr>
            <w:tcW w:w="653" w:type="pct"/>
          </w:tcPr>
          <w:p w14:paraId="5F667CF5" w14:textId="77777777" w:rsidR="003F4247" w:rsidRPr="003E3687" w:rsidRDefault="003F4247" w:rsidP="003F4247">
            <w:pPr>
              <w:jc w:val="center"/>
              <w:rPr>
                <w:rFonts w:cstheme="minorHAnsi"/>
                <w:sz w:val="22"/>
                <w:szCs w:val="22"/>
              </w:rPr>
            </w:pPr>
            <w:r w:rsidRPr="003E3687">
              <w:rPr>
                <w:rFonts w:eastAsia="Times New Roman" w:cstheme="minorHAnsi"/>
                <w:color w:val="000000"/>
                <w:sz w:val="22"/>
                <w:szCs w:val="22"/>
              </w:rPr>
              <w:t>26 (18.6)</w:t>
            </w:r>
          </w:p>
        </w:tc>
        <w:tc>
          <w:tcPr>
            <w:tcW w:w="653" w:type="pct"/>
          </w:tcPr>
          <w:p w14:paraId="79D4BC16" w14:textId="77777777" w:rsidR="003F4247" w:rsidRPr="003E3687" w:rsidRDefault="003F4247" w:rsidP="003F4247">
            <w:pPr>
              <w:jc w:val="center"/>
              <w:rPr>
                <w:rFonts w:cstheme="minorHAnsi"/>
                <w:sz w:val="22"/>
                <w:szCs w:val="22"/>
              </w:rPr>
            </w:pPr>
            <w:r w:rsidRPr="003E3687">
              <w:rPr>
                <w:rFonts w:eastAsia="Times New Roman" w:cstheme="minorHAnsi"/>
                <w:color w:val="000000"/>
                <w:sz w:val="22"/>
                <w:szCs w:val="22"/>
              </w:rPr>
              <w:t>17 (16.7)</w:t>
            </w:r>
          </w:p>
        </w:tc>
        <w:tc>
          <w:tcPr>
            <w:tcW w:w="651" w:type="pct"/>
            <w:vAlign w:val="bottom"/>
          </w:tcPr>
          <w:p w14:paraId="71408636"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-34.62</w:t>
            </w:r>
          </w:p>
        </w:tc>
        <w:tc>
          <w:tcPr>
            <w:tcW w:w="651" w:type="pct"/>
          </w:tcPr>
          <w:p w14:paraId="5369A6F3" w14:textId="77777777" w:rsidR="003F4247" w:rsidRPr="003E3687" w:rsidRDefault="003F4247" w:rsidP="003F4247">
            <w:pPr>
              <w:jc w:val="center"/>
              <w:rPr>
                <w:rFonts w:cstheme="minorHAnsi"/>
                <w:sz w:val="22"/>
                <w:szCs w:val="22"/>
              </w:rPr>
            </w:pPr>
            <w:r w:rsidRPr="003E3687">
              <w:rPr>
                <w:rFonts w:eastAsia="Times New Roman" w:cstheme="minorHAnsi"/>
                <w:color w:val="000000"/>
                <w:sz w:val="22"/>
                <w:szCs w:val="22"/>
              </w:rPr>
              <w:t>43 (17.8)</w:t>
            </w:r>
          </w:p>
        </w:tc>
      </w:tr>
      <w:tr w:rsidR="003F4247" w:rsidRPr="003E3687" w14:paraId="0E868958" w14:textId="77777777" w:rsidTr="003F4247">
        <w:trPr>
          <w:trHeight w:val="20"/>
        </w:trPr>
        <w:tc>
          <w:tcPr>
            <w:tcW w:w="2391" w:type="pct"/>
            <w:shd w:val="clear" w:color="auto" w:fill="auto"/>
          </w:tcPr>
          <w:p w14:paraId="234B5DAD"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Sepsis</w:t>
            </w:r>
          </w:p>
        </w:tc>
        <w:tc>
          <w:tcPr>
            <w:tcW w:w="653" w:type="pct"/>
          </w:tcPr>
          <w:p w14:paraId="1D557F0E"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19 (13.6)</w:t>
            </w:r>
          </w:p>
        </w:tc>
        <w:tc>
          <w:tcPr>
            <w:tcW w:w="653" w:type="pct"/>
          </w:tcPr>
          <w:p w14:paraId="73F80151"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17 (16.7)</w:t>
            </w:r>
          </w:p>
        </w:tc>
        <w:tc>
          <w:tcPr>
            <w:tcW w:w="651" w:type="pct"/>
            <w:vAlign w:val="bottom"/>
          </w:tcPr>
          <w:p w14:paraId="0C577A56"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-10.53</w:t>
            </w:r>
          </w:p>
        </w:tc>
        <w:tc>
          <w:tcPr>
            <w:tcW w:w="651" w:type="pct"/>
          </w:tcPr>
          <w:p w14:paraId="12FCFD1A"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36 (14.9)</w:t>
            </w:r>
          </w:p>
        </w:tc>
      </w:tr>
      <w:tr w:rsidR="003F4247" w:rsidRPr="003E3687" w14:paraId="0927C7AA" w14:textId="77777777" w:rsidTr="003F4247">
        <w:trPr>
          <w:trHeight w:val="20"/>
        </w:trPr>
        <w:tc>
          <w:tcPr>
            <w:tcW w:w="2391" w:type="pct"/>
            <w:shd w:val="clear" w:color="auto" w:fill="auto"/>
          </w:tcPr>
          <w:p w14:paraId="5A4F9F9A"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Skin and Soft Tissues Infections</w:t>
            </w:r>
          </w:p>
        </w:tc>
        <w:tc>
          <w:tcPr>
            <w:tcW w:w="653" w:type="pct"/>
          </w:tcPr>
          <w:p w14:paraId="3BAABE59"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15 (10.7)</w:t>
            </w:r>
          </w:p>
        </w:tc>
        <w:tc>
          <w:tcPr>
            <w:tcW w:w="653" w:type="pct"/>
          </w:tcPr>
          <w:p w14:paraId="20552949"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7 (6.9)</w:t>
            </w:r>
          </w:p>
        </w:tc>
        <w:tc>
          <w:tcPr>
            <w:tcW w:w="651" w:type="pct"/>
            <w:vAlign w:val="bottom"/>
          </w:tcPr>
          <w:p w14:paraId="7E1D9DE6"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-53.33</w:t>
            </w:r>
          </w:p>
        </w:tc>
        <w:tc>
          <w:tcPr>
            <w:tcW w:w="651" w:type="pct"/>
          </w:tcPr>
          <w:p w14:paraId="513F6C3A"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22 (9.1)</w:t>
            </w:r>
          </w:p>
        </w:tc>
      </w:tr>
      <w:tr w:rsidR="003F4247" w:rsidRPr="003E3687" w14:paraId="342F468C" w14:textId="77777777" w:rsidTr="003F4247">
        <w:trPr>
          <w:trHeight w:val="20"/>
        </w:trPr>
        <w:tc>
          <w:tcPr>
            <w:tcW w:w="2391" w:type="pct"/>
            <w:shd w:val="clear" w:color="auto" w:fill="auto"/>
          </w:tcPr>
          <w:p w14:paraId="56236906" w14:textId="77777777" w:rsidR="003F4247" w:rsidRPr="003E3687" w:rsidRDefault="003F4247" w:rsidP="003F4247">
            <w:pPr>
              <w:rPr>
                <w:rFonts w:eastAsia="Times New Roman" w:cstheme="minorHAnsi"/>
                <w:color w:val="000000"/>
                <w:sz w:val="22"/>
                <w:szCs w:val="22"/>
              </w:rPr>
            </w:pPr>
            <w:r w:rsidRPr="003E3687">
              <w:rPr>
                <w:rFonts w:cstheme="minorHAnsi"/>
                <w:bCs/>
                <w:sz w:val="22"/>
                <w:szCs w:val="22"/>
              </w:rPr>
              <w:t>Ob</w:t>
            </w:r>
            <w:r w:rsidRPr="003E3687">
              <w:rPr>
                <w:rFonts w:cstheme="minorHAnsi"/>
                <w:sz w:val="22"/>
                <w:szCs w:val="22"/>
              </w:rPr>
              <w:t xml:space="preserve">stetric or </w:t>
            </w:r>
            <w:proofErr w:type="spellStart"/>
            <w:r w:rsidRPr="003E3687">
              <w:rPr>
                <w:rFonts w:cstheme="minorHAnsi"/>
                <w:bCs/>
                <w:sz w:val="22"/>
                <w:szCs w:val="22"/>
              </w:rPr>
              <w:t>Gy</w:t>
            </w:r>
            <w:r w:rsidRPr="003E3687">
              <w:rPr>
                <w:rFonts w:cstheme="minorHAnsi"/>
                <w:sz w:val="22"/>
                <w:szCs w:val="22"/>
              </w:rPr>
              <w:t>naecological</w:t>
            </w:r>
            <w:proofErr w:type="spellEnd"/>
            <w:r w:rsidRPr="003E3687">
              <w:rPr>
                <w:rFonts w:cstheme="minorHAnsi"/>
                <w:sz w:val="22"/>
                <w:szCs w:val="22"/>
              </w:rPr>
              <w:t xml:space="preserve"> </w:t>
            </w:r>
            <w:r w:rsidRPr="003E3687">
              <w:rPr>
                <w:rFonts w:eastAsia="Times New Roman" w:cstheme="minorHAnsi"/>
                <w:color w:val="000000"/>
                <w:sz w:val="22"/>
                <w:szCs w:val="22"/>
              </w:rPr>
              <w:t>Prophylaxis</w:t>
            </w:r>
          </w:p>
        </w:tc>
        <w:tc>
          <w:tcPr>
            <w:tcW w:w="653" w:type="pct"/>
          </w:tcPr>
          <w:p w14:paraId="2780E1B9"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6 (4.3)</w:t>
            </w:r>
          </w:p>
        </w:tc>
        <w:tc>
          <w:tcPr>
            <w:tcW w:w="653" w:type="pct"/>
          </w:tcPr>
          <w:p w14:paraId="1660482E"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12 (11.8)</w:t>
            </w:r>
          </w:p>
        </w:tc>
        <w:tc>
          <w:tcPr>
            <w:tcW w:w="651" w:type="pct"/>
            <w:vAlign w:val="bottom"/>
          </w:tcPr>
          <w:p w14:paraId="06BDDB9D" w14:textId="77777777" w:rsidR="003F4247" w:rsidRPr="003E3687" w:rsidRDefault="003F4247" w:rsidP="003F4247">
            <w:pPr>
              <w:jc w:val="center"/>
              <w:rPr>
                <w:rFonts w:cstheme="minorHAnsi"/>
                <w:sz w:val="22"/>
                <w:szCs w:val="22"/>
              </w:rPr>
            </w:pPr>
            <w:r w:rsidRPr="003E3687">
              <w:rPr>
                <w:rFonts w:cstheme="minorHAnsi"/>
                <w:color w:val="000000"/>
                <w:sz w:val="22"/>
                <w:szCs w:val="22"/>
              </w:rPr>
              <w:t>100.00</w:t>
            </w:r>
          </w:p>
        </w:tc>
        <w:tc>
          <w:tcPr>
            <w:tcW w:w="651" w:type="pct"/>
          </w:tcPr>
          <w:p w14:paraId="3C9ED3C7"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18 (7.4)</w:t>
            </w:r>
          </w:p>
        </w:tc>
      </w:tr>
      <w:tr w:rsidR="003F4247" w:rsidRPr="003E3687" w14:paraId="3B09AC9E" w14:textId="77777777" w:rsidTr="003F4247">
        <w:trPr>
          <w:trHeight w:val="20"/>
        </w:trPr>
        <w:tc>
          <w:tcPr>
            <w:tcW w:w="2391" w:type="pct"/>
            <w:shd w:val="clear" w:color="auto" w:fill="auto"/>
            <w:hideMark/>
          </w:tcPr>
          <w:p w14:paraId="14B226C1"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Gastro-Intestinal Tract Infections</w:t>
            </w:r>
          </w:p>
        </w:tc>
        <w:tc>
          <w:tcPr>
            <w:tcW w:w="653" w:type="pct"/>
          </w:tcPr>
          <w:p w14:paraId="11856EF1"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12 (8.6)</w:t>
            </w:r>
          </w:p>
        </w:tc>
        <w:tc>
          <w:tcPr>
            <w:tcW w:w="653" w:type="pct"/>
          </w:tcPr>
          <w:p w14:paraId="46FDC933"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4 (3.9)</w:t>
            </w:r>
          </w:p>
        </w:tc>
        <w:tc>
          <w:tcPr>
            <w:tcW w:w="651" w:type="pct"/>
            <w:vAlign w:val="bottom"/>
          </w:tcPr>
          <w:p w14:paraId="111C8578"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-66.67</w:t>
            </w:r>
          </w:p>
        </w:tc>
        <w:tc>
          <w:tcPr>
            <w:tcW w:w="651" w:type="pct"/>
          </w:tcPr>
          <w:p w14:paraId="0E38FB34"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16 (6.6)</w:t>
            </w:r>
          </w:p>
        </w:tc>
      </w:tr>
      <w:tr w:rsidR="003F4247" w:rsidRPr="003E3687" w14:paraId="7AF42515" w14:textId="77777777" w:rsidTr="003F4247">
        <w:trPr>
          <w:trHeight w:val="20"/>
        </w:trPr>
        <w:tc>
          <w:tcPr>
            <w:tcW w:w="2391" w:type="pct"/>
            <w:shd w:val="clear" w:color="auto" w:fill="auto"/>
            <w:hideMark/>
          </w:tcPr>
          <w:p w14:paraId="7D30021C"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General Medical Prophylaxis</w:t>
            </w:r>
          </w:p>
        </w:tc>
        <w:tc>
          <w:tcPr>
            <w:tcW w:w="653" w:type="pct"/>
          </w:tcPr>
          <w:p w14:paraId="35CDEEC6"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4 (2.9)</w:t>
            </w:r>
          </w:p>
        </w:tc>
        <w:tc>
          <w:tcPr>
            <w:tcW w:w="653" w:type="pct"/>
          </w:tcPr>
          <w:p w14:paraId="384DEC7C"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12 (11.9)</w:t>
            </w:r>
          </w:p>
        </w:tc>
        <w:tc>
          <w:tcPr>
            <w:tcW w:w="651" w:type="pct"/>
            <w:vAlign w:val="bottom"/>
          </w:tcPr>
          <w:p w14:paraId="2076209F"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200.00</w:t>
            </w:r>
          </w:p>
        </w:tc>
        <w:tc>
          <w:tcPr>
            <w:tcW w:w="651" w:type="pct"/>
          </w:tcPr>
          <w:p w14:paraId="6ECE49DA"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16 (6.6)</w:t>
            </w:r>
          </w:p>
        </w:tc>
      </w:tr>
      <w:tr w:rsidR="003F4247" w:rsidRPr="003E3687" w14:paraId="2DD11EB0" w14:textId="77777777" w:rsidTr="003F4247">
        <w:trPr>
          <w:trHeight w:val="20"/>
        </w:trPr>
        <w:tc>
          <w:tcPr>
            <w:tcW w:w="2391" w:type="pct"/>
            <w:shd w:val="clear" w:color="auto" w:fill="auto"/>
          </w:tcPr>
          <w:p w14:paraId="033F7E42"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Gastro-Intestinal Tract Prophylaxis</w:t>
            </w:r>
          </w:p>
        </w:tc>
        <w:tc>
          <w:tcPr>
            <w:tcW w:w="653" w:type="pct"/>
          </w:tcPr>
          <w:p w14:paraId="35DB658C"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2 (1.4)</w:t>
            </w:r>
          </w:p>
        </w:tc>
        <w:tc>
          <w:tcPr>
            <w:tcW w:w="653" w:type="pct"/>
          </w:tcPr>
          <w:p w14:paraId="3CD36ED9"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7 (6.9)</w:t>
            </w:r>
          </w:p>
        </w:tc>
        <w:tc>
          <w:tcPr>
            <w:tcW w:w="651" w:type="pct"/>
            <w:vAlign w:val="bottom"/>
          </w:tcPr>
          <w:p w14:paraId="16505426"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250.00</w:t>
            </w:r>
          </w:p>
        </w:tc>
        <w:tc>
          <w:tcPr>
            <w:tcW w:w="651" w:type="pct"/>
          </w:tcPr>
          <w:p w14:paraId="22B8FD10"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9 (3.7)</w:t>
            </w:r>
          </w:p>
        </w:tc>
      </w:tr>
      <w:tr w:rsidR="003F4247" w:rsidRPr="003E3687" w14:paraId="5742DC03" w14:textId="77777777" w:rsidTr="003F4247">
        <w:trPr>
          <w:trHeight w:val="20"/>
        </w:trPr>
        <w:tc>
          <w:tcPr>
            <w:tcW w:w="2391" w:type="pct"/>
            <w:shd w:val="clear" w:color="auto" w:fill="auto"/>
            <w:hideMark/>
          </w:tcPr>
          <w:p w14:paraId="4A93118A"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Bone &amp; Joint Prophylaxis</w:t>
            </w:r>
          </w:p>
        </w:tc>
        <w:tc>
          <w:tcPr>
            <w:tcW w:w="653" w:type="pct"/>
          </w:tcPr>
          <w:p w14:paraId="0714BF8A"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3 (2.1)</w:t>
            </w:r>
          </w:p>
        </w:tc>
        <w:tc>
          <w:tcPr>
            <w:tcW w:w="653" w:type="pct"/>
          </w:tcPr>
          <w:p w14:paraId="4204D3E5"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5 (4.9)</w:t>
            </w:r>
          </w:p>
        </w:tc>
        <w:tc>
          <w:tcPr>
            <w:tcW w:w="651" w:type="pct"/>
            <w:vAlign w:val="bottom"/>
          </w:tcPr>
          <w:p w14:paraId="4E41CBF6" w14:textId="77777777" w:rsidR="003F4247" w:rsidRPr="003E3687" w:rsidRDefault="003F4247" w:rsidP="003F4247">
            <w:pPr>
              <w:jc w:val="center"/>
              <w:rPr>
                <w:rFonts w:eastAsia="Times New Roman" w:cstheme="minorHAnsi"/>
                <w:color w:val="000000"/>
                <w:sz w:val="22"/>
                <w:szCs w:val="22"/>
              </w:rPr>
            </w:pPr>
            <w:r w:rsidRPr="003E3687">
              <w:rPr>
                <w:rFonts w:cstheme="minorHAnsi"/>
                <w:color w:val="000000"/>
                <w:sz w:val="22"/>
                <w:szCs w:val="22"/>
              </w:rPr>
              <w:t>66.67</w:t>
            </w:r>
          </w:p>
        </w:tc>
        <w:tc>
          <w:tcPr>
            <w:tcW w:w="651" w:type="pct"/>
          </w:tcPr>
          <w:p w14:paraId="4D3A790E" w14:textId="77777777" w:rsidR="003F4247" w:rsidRPr="003E3687" w:rsidRDefault="003F4247" w:rsidP="003F4247">
            <w:pPr>
              <w:jc w:val="center"/>
              <w:rPr>
                <w:rFonts w:eastAsia="Times New Roman" w:cstheme="minorHAnsi"/>
                <w:color w:val="000000"/>
                <w:sz w:val="22"/>
                <w:szCs w:val="22"/>
              </w:rPr>
            </w:pPr>
            <w:r w:rsidRPr="003E3687">
              <w:rPr>
                <w:rFonts w:eastAsia="Times New Roman" w:cstheme="minorHAnsi"/>
                <w:color w:val="000000"/>
                <w:sz w:val="22"/>
                <w:szCs w:val="22"/>
              </w:rPr>
              <w:t>8 (3.3)</w:t>
            </w:r>
          </w:p>
        </w:tc>
      </w:tr>
      <w:tr w:rsidR="003F4247" w:rsidRPr="003E3687" w14:paraId="64504FB8" w14:textId="77777777" w:rsidTr="003F4247">
        <w:trPr>
          <w:trHeight w:val="20"/>
        </w:trPr>
        <w:tc>
          <w:tcPr>
            <w:tcW w:w="2391" w:type="pct"/>
            <w:shd w:val="clear" w:color="auto" w:fill="auto"/>
          </w:tcPr>
          <w:p w14:paraId="3AFF3555"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Lower Urinary Tract Infection</w:t>
            </w:r>
          </w:p>
        </w:tc>
        <w:tc>
          <w:tcPr>
            <w:tcW w:w="653" w:type="pct"/>
          </w:tcPr>
          <w:p w14:paraId="6BADDA57"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6 (4.3)</w:t>
            </w:r>
          </w:p>
        </w:tc>
        <w:tc>
          <w:tcPr>
            <w:tcW w:w="653" w:type="pct"/>
          </w:tcPr>
          <w:p w14:paraId="079E1AFE"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1 (1.0)</w:t>
            </w:r>
          </w:p>
        </w:tc>
        <w:tc>
          <w:tcPr>
            <w:tcW w:w="651" w:type="pct"/>
            <w:vAlign w:val="bottom"/>
          </w:tcPr>
          <w:p w14:paraId="577E3E97" w14:textId="77777777" w:rsidR="003F4247" w:rsidRPr="003E3687" w:rsidRDefault="003F4247" w:rsidP="003F4247">
            <w:pPr>
              <w:jc w:val="center"/>
              <w:rPr>
                <w:rFonts w:cstheme="minorHAnsi"/>
                <w:sz w:val="22"/>
                <w:szCs w:val="22"/>
              </w:rPr>
            </w:pPr>
            <w:r w:rsidRPr="003E3687">
              <w:rPr>
                <w:rFonts w:cstheme="minorHAnsi"/>
                <w:color w:val="000000"/>
                <w:sz w:val="22"/>
                <w:szCs w:val="22"/>
              </w:rPr>
              <w:t>-83.33</w:t>
            </w:r>
          </w:p>
        </w:tc>
        <w:tc>
          <w:tcPr>
            <w:tcW w:w="651" w:type="pct"/>
          </w:tcPr>
          <w:p w14:paraId="2134092A" w14:textId="77777777" w:rsidR="003F4247" w:rsidRPr="003E3687" w:rsidRDefault="003F4247" w:rsidP="003F4247">
            <w:pPr>
              <w:jc w:val="center"/>
              <w:rPr>
                <w:rFonts w:eastAsia="Times New Roman" w:cstheme="minorHAnsi"/>
                <w:color w:val="000000"/>
                <w:sz w:val="22"/>
                <w:szCs w:val="22"/>
              </w:rPr>
            </w:pPr>
            <w:r w:rsidRPr="003E3687">
              <w:rPr>
                <w:rFonts w:cstheme="minorHAnsi"/>
                <w:sz w:val="22"/>
                <w:szCs w:val="22"/>
              </w:rPr>
              <w:t>7 (2.9)</w:t>
            </w:r>
          </w:p>
        </w:tc>
      </w:tr>
      <w:tr w:rsidR="003F4247" w:rsidRPr="003E3687" w14:paraId="0DE9386A" w14:textId="77777777" w:rsidTr="003F4247">
        <w:trPr>
          <w:trHeight w:val="20"/>
        </w:trPr>
        <w:tc>
          <w:tcPr>
            <w:tcW w:w="2391" w:type="pct"/>
            <w:shd w:val="clear" w:color="auto" w:fill="auto"/>
            <w:hideMark/>
          </w:tcPr>
          <w:p w14:paraId="780F4046"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Upper Respiratory Tract Infection</w:t>
            </w:r>
          </w:p>
        </w:tc>
        <w:tc>
          <w:tcPr>
            <w:tcW w:w="653" w:type="pct"/>
          </w:tcPr>
          <w:p w14:paraId="7C21B5FC" w14:textId="77777777" w:rsidR="003F4247" w:rsidRPr="003E3687" w:rsidRDefault="003F4247" w:rsidP="003F4247">
            <w:pPr>
              <w:jc w:val="center"/>
              <w:rPr>
                <w:rFonts w:cstheme="minorHAnsi"/>
                <w:sz w:val="22"/>
                <w:szCs w:val="22"/>
              </w:rPr>
            </w:pPr>
            <w:r w:rsidRPr="003E3687">
              <w:rPr>
                <w:rFonts w:cstheme="minorHAnsi"/>
                <w:sz w:val="22"/>
                <w:szCs w:val="22"/>
              </w:rPr>
              <w:t>2 (1.4)</w:t>
            </w:r>
          </w:p>
        </w:tc>
        <w:tc>
          <w:tcPr>
            <w:tcW w:w="653" w:type="pct"/>
          </w:tcPr>
          <w:p w14:paraId="344F8ECA" w14:textId="77777777" w:rsidR="003F4247" w:rsidRPr="003E3687" w:rsidRDefault="003F4247" w:rsidP="003F4247">
            <w:pPr>
              <w:jc w:val="center"/>
              <w:rPr>
                <w:rFonts w:cstheme="minorHAnsi"/>
                <w:sz w:val="22"/>
                <w:szCs w:val="22"/>
              </w:rPr>
            </w:pPr>
            <w:r w:rsidRPr="003E3687">
              <w:rPr>
                <w:rFonts w:cstheme="minorHAnsi"/>
                <w:sz w:val="22"/>
                <w:szCs w:val="22"/>
              </w:rPr>
              <w:t>2 (2.0)</w:t>
            </w:r>
          </w:p>
        </w:tc>
        <w:tc>
          <w:tcPr>
            <w:tcW w:w="651" w:type="pct"/>
            <w:vAlign w:val="bottom"/>
          </w:tcPr>
          <w:p w14:paraId="6B25BA2A" w14:textId="77777777" w:rsidR="003F4247" w:rsidRPr="003E3687" w:rsidRDefault="003F4247" w:rsidP="003F4247">
            <w:pPr>
              <w:jc w:val="center"/>
              <w:rPr>
                <w:rFonts w:cstheme="minorHAnsi"/>
                <w:sz w:val="22"/>
                <w:szCs w:val="22"/>
              </w:rPr>
            </w:pPr>
            <w:r w:rsidRPr="003E3687">
              <w:rPr>
                <w:rFonts w:cstheme="minorHAnsi"/>
                <w:color w:val="000000"/>
                <w:sz w:val="22"/>
                <w:szCs w:val="22"/>
              </w:rPr>
              <w:t>0.00</w:t>
            </w:r>
          </w:p>
        </w:tc>
        <w:tc>
          <w:tcPr>
            <w:tcW w:w="651" w:type="pct"/>
          </w:tcPr>
          <w:p w14:paraId="2163D4D8" w14:textId="77777777" w:rsidR="003F4247" w:rsidRPr="003E3687" w:rsidRDefault="003F4247" w:rsidP="003F4247">
            <w:pPr>
              <w:jc w:val="center"/>
              <w:rPr>
                <w:rFonts w:cstheme="minorHAnsi"/>
                <w:sz w:val="22"/>
                <w:szCs w:val="22"/>
              </w:rPr>
            </w:pPr>
            <w:r w:rsidRPr="003E3687">
              <w:rPr>
                <w:rFonts w:cstheme="minorHAnsi"/>
                <w:sz w:val="22"/>
                <w:szCs w:val="22"/>
              </w:rPr>
              <w:t>4 (1.7)</w:t>
            </w:r>
          </w:p>
        </w:tc>
      </w:tr>
      <w:tr w:rsidR="003F4247" w:rsidRPr="003E3687" w14:paraId="516E13EE" w14:textId="77777777" w:rsidTr="003F4247">
        <w:trPr>
          <w:trHeight w:val="20"/>
        </w:trPr>
        <w:tc>
          <w:tcPr>
            <w:tcW w:w="2391" w:type="pct"/>
            <w:shd w:val="clear" w:color="auto" w:fill="auto"/>
            <w:hideMark/>
          </w:tcPr>
          <w:p w14:paraId="4725FB19" w14:textId="77777777" w:rsidR="003F4247" w:rsidRPr="003E3687" w:rsidRDefault="003F4247" w:rsidP="003F4247">
            <w:pPr>
              <w:rPr>
                <w:rFonts w:eastAsia="Times New Roman" w:cstheme="minorHAnsi"/>
                <w:color w:val="000000"/>
                <w:sz w:val="22"/>
                <w:szCs w:val="22"/>
              </w:rPr>
            </w:pPr>
            <w:r w:rsidRPr="003E3687">
              <w:rPr>
                <w:rFonts w:eastAsia="Times New Roman" w:cstheme="minorHAnsi"/>
                <w:color w:val="000000"/>
                <w:sz w:val="22"/>
                <w:szCs w:val="22"/>
              </w:rPr>
              <w:t>Other</w:t>
            </w:r>
          </w:p>
        </w:tc>
        <w:tc>
          <w:tcPr>
            <w:tcW w:w="653" w:type="pct"/>
          </w:tcPr>
          <w:p w14:paraId="171EB797" w14:textId="77777777" w:rsidR="003F4247" w:rsidRPr="003E3687" w:rsidRDefault="003F4247" w:rsidP="003F4247">
            <w:pPr>
              <w:jc w:val="center"/>
              <w:rPr>
                <w:rFonts w:cstheme="minorHAnsi"/>
                <w:sz w:val="22"/>
                <w:szCs w:val="22"/>
              </w:rPr>
            </w:pPr>
            <w:r w:rsidRPr="003E3687">
              <w:rPr>
                <w:rFonts w:cstheme="minorHAnsi"/>
                <w:sz w:val="22"/>
                <w:szCs w:val="22"/>
              </w:rPr>
              <w:t>5 (3.5)</w:t>
            </w:r>
          </w:p>
        </w:tc>
        <w:tc>
          <w:tcPr>
            <w:tcW w:w="653" w:type="pct"/>
          </w:tcPr>
          <w:p w14:paraId="1075D69A" w14:textId="77777777" w:rsidR="003F4247" w:rsidRPr="003E3687" w:rsidRDefault="003F4247" w:rsidP="003F4247">
            <w:pPr>
              <w:jc w:val="center"/>
              <w:rPr>
                <w:rFonts w:cstheme="minorHAnsi"/>
                <w:sz w:val="22"/>
                <w:szCs w:val="22"/>
              </w:rPr>
            </w:pPr>
            <w:r w:rsidRPr="003E3687">
              <w:rPr>
                <w:rFonts w:cstheme="minorHAnsi"/>
                <w:sz w:val="22"/>
                <w:szCs w:val="22"/>
              </w:rPr>
              <w:t>7 (6.9)</w:t>
            </w:r>
          </w:p>
        </w:tc>
        <w:tc>
          <w:tcPr>
            <w:tcW w:w="651" w:type="pct"/>
            <w:vAlign w:val="bottom"/>
          </w:tcPr>
          <w:p w14:paraId="13B69502" w14:textId="77777777" w:rsidR="003F4247" w:rsidRPr="003E3687" w:rsidRDefault="003F4247" w:rsidP="003F4247">
            <w:pPr>
              <w:jc w:val="center"/>
              <w:rPr>
                <w:rFonts w:cstheme="minorHAnsi"/>
                <w:sz w:val="22"/>
                <w:szCs w:val="22"/>
              </w:rPr>
            </w:pPr>
            <w:r w:rsidRPr="003E3687">
              <w:rPr>
                <w:rFonts w:cstheme="minorHAnsi"/>
                <w:color w:val="000000"/>
                <w:sz w:val="22"/>
                <w:szCs w:val="22"/>
              </w:rPr>
              <w:t>40.00</w:t>
            </w:r>
          </w:p>
        </w:tc>
        <w:tc>
          <w:tcPr>
            <w:tcW w:w="651" w:type="pct"/>
          </w:tcPr>
          <w:p w14:paraId="5E7F3701" w14:textId="77777777" w:rsidR="003F4247" w:rsidRPr="003E3687" w:rsidRDefault="003F4247" w:rsidP="003F4247">
            <w:pPr>
              <w:jc w:val="center"/>
              <w:rPr>
                <w:rFonts w:cstheme="minorHAnsi"/>
                <w:sz w:val="22"/>
                <w:szCs w:val="22"/>
              </w:rPr>
            </w:pPr>
            <w:r w:rsidRPr="003E3687">
              <w:rPr>
                <w:rFonts w:cstheme="minorHAnsi"/>
                <w:sz w:val="22"/>
                <w:szCs w:val="22"/>
              </w:rPr>
              <w:t>12 (5.0)</w:t>
            </w:r>
          </w:p>
        </w:tc>
      </w:tr>
    </w:tbl>
    <w:p w14:paraId="06FF60E4" w14:textId="77777777" w:rsidR="003F4247" w:rsidRPr="003E3687" w:rsidRDefault="003F4247" w:rsidP="003F4247">
      <w:pPr>
        <w:rPr>
          <w:rFonts w:cstheme="minorHAnsi"/>
          <w:b/>
          <w:sz w:val="22"/>
          <w:szCs w:val="22"/>
        </w:rPr>
      </w:pPr>
    </w:p>
    <w:p w14:paraId="4657A5A5" w14:textId="3EF0C937" w:rsidR="002D1083" w:rsidRPr="00F02105" w:rsidRDefault="00406379" w:rsidP="00F02105">
      <w:pPr>
        <w:autoSpaceDE w:val="0"/>
        <w:autoSpaceDN w:val="0"/>
        <w:adjustRightInd w:val="0"/>
        <w:rPr>
          <w:rFonts w:cstheme="minorHAnsi"/>
          <w:sz w:val="22"/>
          <w:szCs w:val="22"/>
        </w:rPr>
      </w:pPr>
      <w:r w:rsidRPr="003E3687">
        <w:rPr>
          <w:rFonts w:cstheme="minorHAnsi"/>
          <w:sz w:val="22"/>
          <w:szCs w:val="22"/>
        </w:rPr>
        <w:t xml:space="preserve">The most commonly used antimicrobials were </w:t>
      </w:r>
      <w:r w:rsidR="002D1083" w:rsidRPr="003E3687">
        <w:rPr>
          <w:rFonts w:eastAsia="Times New Roman" w:cstheme="minorHAnsi"/>
          <w:sz w:val="22"/>
          <w:szCs w:val="22"/>
        </w:rPr>
        <w:t xml:space="preserve">piperacillin, enzyme inhibitor </w:t>
      </w:r>
      <w:r w:rsidR="002D1083" w:rsidRPr="003E3687">
        <w:rPr>
          <w:rFonts w:cstheme="minorHAnsi"/>
          <w:sz w:val="22"/>
          <w:szCs w:val="22"/>
        </w:rPr>
        <w:t xml:space="preserve">(31.8%), </w:t>
      </w:r>
      <w:r w:rsidR="002D1083" w:rsidRPr="003E3687">
        <w:rPr>
          <w:rFonts w:eastAsia="Times New Roman" w:cstheme="minorHAnsi"/>
          <w:sz w:val="22"/>
          <w:szCs w:val="22"/>
        </w:rPr>
        <w:t>meropenem (7.9%),</w:t>
      </w:r>
      <w:r w:rsidR="002D1083" w:rsidRPr="003E3687">
        <w:rPr>
          <w:rFonts w:cstheme="minorHAnsi"/>
          <w:sz w:val="22"/>
          <w:szCs w:val="22"/>
        </w:rPr>
        <w:t xml:space="preserve"> ceftriaxone (6.2%) and </w:t>
      </w:r>
      <w:r w:rsidR="002D1083" w:rsidRPr="003E3687">
        <w:rPr>
          <w:rFonts w:eastAsia="Times New Roman" w:cstheme="minorHAnsi"/>
          <w:sz w:val="22"/>
          <w:szCs w:val="22"/>
        </w:rPr>
        <w:t>vancomycin</w:t>
      </w:r>
      <w:r w:rsidR="002D1083" w:rsidRPr="00F02105">
        <w:rPr>
          <w:rFonts w:cstheme="minorHAnsi"/>
          <w:sz w:val="22"/>
          <w:szCs w:val="22"/>
        </w:rPr>
        <w:t xml:space="preserve"> (6.2%). </w:t>
      </w:r>
      <w:r w:rsidR="00BC163C" w:rsidRPr="003E3687">
        <w:rPr>
          <w:rFonts w:cstheme="minorHAnsi"/>
          <w:sz w:val="22"/>
          <w:szCs w:val="22"/>
        </w:rPr>
        <w:t>Interestingly</w:t>
      </w:r>
      <w:r w:rsidR="00E417A6" w:rsidRPr="003E3687">
        <w:rPr>
          <w:rFonts w:cstheme="minorHAnsi"/>
          <w:sz w:val="22"/>
          <w:szCs w:val="22"/>
        </w:rPr>
        <w:t xml:space="preserve">, there was </w:t>
      </w:r>
      <w:r w:rsidR="00E8137A" w:rsidRPr="003E3687">
        <w:rPr>
          <w:rFonts w:cstheme="minorHAnsi"/>
          <w:sz w:val="22"/>
          <w:szCs w:val="22"/>
        </w:rPr>
        <w:t xml:space="preserve">a </w:t>
      </w:r>
      <w:r w:rsidR="00E417A6" w:rsidRPr="003E3687">
        <w:rPr>
          <w:rFonts w:cstheme="minorHAnsi"/>
          <w:sz w:val="22"/>
          <w:szCs w:val="22"/>
        </w:rPr>
        <w:t>significant reduction in the use of meropen</w:t>
      </w:r>
      <w:r w:rsidR="00E8137A" w:rsidRPr="003E3687">
        <w:rPr>
          <w:rFonts w:cstheme="minorHAnsi"/>
          <w:sz w:val="22"/>
          <w:szCs w:val="22"/>
        </w:rPr>
        <w:t>e</w:t>
      </w:r>
      <w:r w:rsidR="00E417A6" w:rsidRPr="003E3687">
        <w:rPr>
          <w:rFonts w:cstheme="minorHAnsi"/>
          <w:sz w:val="22"/>
          <w:szCs w:val="22"/>
        </w:rPr>
        <w:t xml:space="preserve">m </w:t>
      </w:r>
      <w:r w:rsidR="002A01E8" w:rsidRPr="003E3687">
        <w:rPr>
          <w:rFonts w:cstheme="minorHAnsi"/>
          <w:sz w:val="22"/>
          <w:szCs w:val="22"/>
        </w:rPr>
        <w:t>in</w:t>
      </w:r>
      <w:r w:rsidR="00E417A6" w:rsidRPr="003E3687">
        <w:rPr>
          <w:rFonts w:cstheme="minorHAnsi"/>
          <w:sz w:val="22"/>
          <w:szCs w:val="22"/>
        </w:rPr>
        <w:t xml:space="preserve"> 2018. </w:t>
      </w:r>
      <w:r w:rsidR="002D1083" w:rsidRPr="003E3687">
        <w:rPr>
          <w:rFonts w:cstheme="minorHAnsi"/>
          <w:sz w:val="22"/>
          <w:szCs w:val="22"/>
        </w:rPr>
        <w:t>In</w:t>
      </w:r>
      <w:r w:rsidR="002D1083" w:rsidRPr="00F02105">
        <w:rPr>
          <w:rFonts w:cstheme="minorHAnsi"/>
          <w:sz w:val="22"/>
          <w:szCs w:val="22"/>
        </w:rPr>
        <w:t xml:space="preserve"> addition to</w:t>
      </w:r>
      <w:r w:rsidRPr="00F02105">
        <w:rPr>
          <w:rFonts w:cstheme="minorHAnsi"/>
          <w:sz w:val="22"/>
          <w:szCs w:val="22"/>
        </w:rPr>
        <w:t xml:space="preserve"> these </w:t>
      </w:r>
      <w:r w:rsidR="002D1083" w:rsidRPr="00F02105">
        <w:rPr>
          <w:rFonts w:cstheme="minorHAnsi"/>
          <w:sz w:val="22"/>
          <w:szCs w:val="22"/>
        </w:rPr>
        <w:t>antibacterial</w:t>
      </w:r>
      <w:r w:rsidRPr="00F02105">
        <w:rPr>
          <w:rFonts w:cstheme="minorHAnsi"/>
          <w:sz w:val="22"/>
          <w:szCs w:val="22"/>
        </w:rPr>
        <w:t xml:space="preserve">, relatively high use of </w:t>
      </w:r>
      <w:r w:rsidR="002D1083" w:rsidRPr="00F02105">
        <w:rPr>
          <w:rFonts w:cstheme="minorHAnsi"/>
          <w:sz w:val="22"/>
          <w:szCs w:val="22"/>
        </w:rPr>
        <w:t xml:space="preserve">antiviral (acyclovir; 4.1%) and antifungal (fluconazole; 3.7%, amphotericin B; 2.9%) </w:t>
      </w:r>
      <w:r w:rsidRPr="00F02105">
        <w:rPr>
          <w:rFonts w:cstheme="minorHAnsi"/>
          <w:sz w:val="22"/>
          <w:szCs w:val="22"/>
        </w:rPr>
        <w:t>was observed</w:t>
      </w:r>
      <w:r w:rsidR="00685D81" w:rsidRPr="00F02105">
        <w:rPr>
          <w:rFonts w:cstheme="minorHAnsi"/>
          <w:sz w:val="22"/>
          <w:szCs w:val="22"/>
        </w:rPr>
        <w:t xml:space="preserve">. </w:t>
      </w:r>
    </w:p>
    <w:p w14:paraId="622B29E1" w14:textId="0DF36290" w:rsidR="003B06CA" w:rsidRDefault="003B06CA" w:rsidP="00F02105">
      <w:pPr>
        <w:rPr>
          <w:rFonts w:cstheme="minorHAnsi"/>
          <w:b/>
          <w:sz w:val="22"/>
          <w:szCs w:val="22"/>
        </w:rPr>
      </w:pPr>
    </w:p>
    <w:p w14:paraId="4DDD1C97" w14:textId="77777777" w:rsidR="003F4247" w:rsidRPr="003E3687" w:rsidRDefault="003F4247" w:rsidP="003F4247">
      <w:pPr>
        <w:rPr>
          <w:rFonts w:cstheme="minorHAnsi"/>
          <w:b/>
          <w:sz w:val="22"/>
          <w:szCs w:val="22"/>
        </w:rPr>
      </w:pPr>
      <w:r w:rsidRPr="003E3687">
        <w:rPr>
          <w:rFonts w:cstheme="minorHAnsi"/>
          <w:b/>
          <w:sz w:val="22"/>
          <w:szCs w:val="22"/>
        </w:rPr>
        <w:t xml:space="preserve">Table 3: </w:t>
      </w:r>
      <w:r w:rsidRPr="003E3687">
        <w:rPr>
          <w:rFonts w:cstheme="minorHAnsi"/>
          <w:sz w:val="22"/>
          <w:szCs w:val="22"/>
        </w:rPr>
        <w:t xml:space="preserve">Use prevalence of main antimicrobials classes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201"/>
        <w:gridCol w:w="1201"/>
        <w:gridCol w:w="1328"/>
        <w:gridCol w:w="1328"/>
      </w:tblGrid>
      <w:tr w:rsidR="003F4247" w:rsidRPr="003E3687" w14:paraId="2DE6BDD0" w14:textId="77777777" w:rsidTr="003F4247">
        <w:trPr>
          <w:trHeight w:val="20"/>
        </w:trPr>
        <w:tc>
          <w:tcPr>
            <w:tcW w:w="2295" w:type="pct"/>
          </w:tcPr>
          <w:p w14:paraId="369EA9B1" w14:textId="77777777" w:rsidR="003F4247" w:rsidRPr="003E3687" w:rsidRDefault="003F4247" w:rsidP="003F4247">
            <w:pPr>
              <w:rPr>
                <w:rFonts w:cstheme="minorHAnsi"/>
                <w:b/>
                <w:sz w:val="22"/>
                <w:szCs w:val="22"/>
              </w:rPr>
            </w:pPr>
            <w:r w:rsidRPr="003E3687">
              <w:rPr>
                <w:rFonts w:cstheme="minorHAnsi"/>
                <w:b/>
                <w:sz w:val="22"/>
                <w:szCs w:val="22"/>
              </w:rPr>
              <w:t xml:space="preserve">Antibiotics </w:t>
            </w:r>
          </w:p>
        </w:tc>
        <w:tc>
          <w:tcPr>
            <w:tcW w:w="642" w:type="pct"/>
          </w:tcPr>
          <w:p w14:paraId="7FE0C729" w14:textId="77777777" w:rsidR="003F4247" w:rsidRPr="003E3687" w:rsidRDefault="003F4247" w:rsidP="003F4247">
            <w:pPr>
              <w:rPr>
                <w:rFonts w:cstheme="minorHAnsi"/>
                <w:sz w:val="22"/>
                <w:szCs w:val="22"/>
              </w:rPr>
            </w:pPr>
            <w:r w:rsidRPr="003E3687">
              <w:rPr>
                <w:rFonts w:cstheme="minorHAnsi"/>
                <w:b/>
                <w:sz w:val="22"/>
                <w:szCs w:val="22"/>
              </w:rPr>
              <w:t>2017</w:t>
            </w:r>
          </w:p>
        </w:tc>
        <w:tc>
          <w:tcPr>
            <w:tcW w:w="642" w:type="pct"/>
          </w:tcPr>
          <w:p w14:paraId="6D456441" w14:textId="77777777" w:rsidR="003F4247" w:rsidRPr="003E3687" w:rsidRDefault="003F4247" w:rsidP="003F4247">
            <w:pPr>
              <w:rPr>
                <w:rFonts w:cstheme="minorHAnsi"/>
                <w:b/>
                <w:sz w:val="22"/>
                <w:szCs w:val="22"/>
              </w:rPr>
            </w:pPr>
            <w:r w:rsidRPr="003E3687">
              <w:rPr>
                <w:rFonts w:cstheme="minorHAnsi"/>
                <w:b/>
                <w:sz w:val="22"/>
                <w:szCs w:val="22"/>
              </w:rPr>
              <w:t>2018</w:t>
            </w:r>
          </w:p>
        </w:tc>
        <w:tc>
          <w:tcPr>
            <w:tcW w:w="710" w:type="pct"/>
          </w:tcPr>
          <w:p w14:paraId="1A241544" w14:textId="77777777" w:rsidR="003F4247" w:rsidRPr="003E3687" w:rsidRDefault="003F4247" w:rsidP="003F4247">
            <w:pPr>
              <w:rPr>
                <w:rFonts w:cstheme="minorHAnsi"/>
                <w:b/>
                <w:sz w:val="22"/>
                <w:szCs w:val="22"/>
              </w:rPr>
            </w:pPr>
            <w:r w:rsidRPr="003E3687">
              <w:rPr>
                <w:rFonts w:cstheme="minorHAnsi"/>
                <w:b/>
                <w:sz w:val="22"/>
                <w:szCs w:val="22"/>
              </w:rPr>
              <w:t>% change</w:t>
            </w:r>
          </w:p>
        </w:tc>
        <w:tc>
          <w:tcPr>
            <w:tcW w:w="710" w:type="pct"/>
          </w:tcPr>
          <w:p w14:paraId="75508AB8" w14:textId="77777777" w:rsidR="003F4247" w:rsidRPr="003E3687" w:rsidRDefault="003F4247" w:rsidP="003F4247">
            <w:pPr>
              <w:rPr>
                <w:rFonts w:cstheme="minorHAnsi"/>
                <w:b/>
                <w:sz w:val="22"/>
                <w:szCs w:val="22"/>
              </w:rPr>
            </w:pPr>
            <w:r w:rsidRPr="003E3687">
              <w:rPr>
                <w:rFonts w:cstheme="minorHAnsi"/>
                <w:b/>
                <w:sz w:val="22"/>
                <w:szCs w:val="22"/>
              </w:rPr>
              <w:t>Total</w:t>
            </w:r>
          </w:p>
        </w:tc>
      </w:tr>
      <w:tr w:rsidR="003F4247" w:rsidRPr="003E3687" w14:paraId="7A2C487C" w14:textId="77777777" w:rsidTr="003F4247">
        <w:trPr>
          <w:trHeight w:val="144"/>
        </w:trPr>
        <w:tc>
          <w:tcPr>
            <w:tcW w:w="2295" w:type="pct"/>
          </w:tcPr>
          <w:p w14:paraId="080CAFE7" w14:textId="77777777" w:rsidR="003F4247" w:rsidRPr="003E3687" w:rsidRDefault="003F4247" w:rsidP="003F4247">
            <w:pPr>
              <w:rPr>
                <w:rFonts w:eastAsia="Times New Roman" w:cstheme="minorHAnsi"/>
                <w:b/>
                <w:sz w:val="22"/>
                <w:szCs w:val="22"/>
              </w:rPr>
            </w:pPr>
            <w:r w:rsidRPr="003E3687">
              <w:rPr>
                <w:rFonts w:cstheme="minorHAnsi"/>
                <w:b/>
                <w:sz w:val="22"/>
                <w:szCs w:val="22"/>
                <w:shd w:val="clear" w:color="auto" w:fill="FFFFFF"/>
              </w:rPr>
              <w:t>ANTIBACTERIALS</w:t>
            </w:r>
            <w:r w:rsidRPr="003E3687">
              <w:rPr>
                <w:rFonts w:eastAsia="Times New Roman" w:cstheme="minorHAnsi"/>
                <w:b/>
                <w:sz w:val="22"/>
                <w:szCs w:val="22"/>
              </w:rPr>
              <w:t xml:space="preserve"> (J01)</w:t>
            </w:r>
          </w:p>
        </w:tc>
        <w:tc>
          <w:tcPr>
            <w:tcW w:w="642" w:type="pct"/>
          </w:tcPr>
          <w:p w14:paraId="69C4F480" w14:textId="77777777" w:rsidR="003F4247" w:rsidRPr="003E3687" w:rsidRDefault="003F4247" w:rsidP="003F4247">
            <w:pPr>
              <w:rPr>
                <w:rFonts w:cstheme="minorHAnsi"/>
                <w:b/>
                <w:sz w:val="22"/>
                <w:szCs w:val="22"/>
              </w:rPr>
            </w:pPr>
            <w:r w:rsidRPr="003E3687">
              <w:rPr>
                <w:rFonts w:cstheme="minorHAnsi"/>
                <w:b/>
                <w:sz w:val="22"/>
                <w:szCs w:val="22"/>
              </w:rPr>
              <w:t>119 (85)</w:t>
            </w:r>
          </w:p>
        </w:tc>
        <w:tc>
          <w:tcPr>
            <w:tcW w:w="642" w:type="pct"/>
          </w:tcPr>
          <w:p w14:paraId="43E4CC8F" w14:textId="77777777" w:rsidR="003F4247" w:rsidRPr="003E3687" w:rsidRDefault="003F4247" w:rsidP="003F4247">
            <w:pPr>
              <w:rPr>
                <w:rFonts w:cstheme="minorHAnsi"/>
                <w:b/>
                <w:sz w:val="22"/>
                <w:szCs w:val="22"/>
              </w:rPr>
            </w:pPr>
            <w:r w:rsidRPr="003E3687">
              <w:rPr>
                <w:rFonts w:cstheme="minorHAnsi"/>
                <w:b/>
                <w:sz w:val="22"/>
                <w:szCs w:val="22"/>
              </w:rPr>
              <w:t>86 (84.3)</w:t>
            </w:r>
          </w:p>
        </w:tc>
        <w:tc>
          <w:tcPr>
            <w:tcW w:w="710" w:type="pct"/>
            <w:vAlign w:val="bottom"/>
          </w:tcPr>
          <w:p w14:paraId="3B885FAB" w14:textId="77777777" w:rsidR="003F4247" w:rsidRPr="003E3687" w:rsidRDefault="003F4247" w:rsidP="003F4247">
            <w:pPr>
              <w:rPr>
                <w:rFonts w:cstheme="minorHAnsi"/>
                <w:b/>
                <w:sz w:val="22"/>
                <w:szCs w:val="22"/>
              </w:rPr>
            </w:pPr>
            <w:r w:rsidRPr="003E3687">
              <w:rPr>
                <w:rFonts w:cstheme="minorHAnsi"/>
                <w:color w:val="000000"/>
                <w:sz w:val="22"/>
                <w:szCs w:val="22"/>
              </w:rPr>
              <w:t>-27.73</w:t>
            </w:r>
          </w:p>
        </w:tc>
        <w:tc>
          <w:tcPr>
            <w:tcW w:w="710" w:type="pct"/>
          </w:tcPr>
          <w:p w14:paraId="79CAF52A" w14:textId="77777777" w:rsidR="003F4247" w:rsidRPr="003E3687" w:rsidRDefault="003F4247" w:rsidP="003F4247">
            <w:pPr>
              <w:rPr>
                <w:rFonts w:cstheme="minorHAnsi"/>
                <w:b/>
                <w:sz w:val="22"/>
                <w:szCs w:val="22"/>
              </w:rPr>
            </w:pPr>
            <w:r w:rsidRPr="003E3687">
              <w:rPr>
                <w:rFonts w:cstheme="minorHAnsi"/>
                <w:b/>
                <w:sz w:val="22"/>
                <w:szCs w:val="22"/>
              </w:rPr>
              <w:t>205 (84.7)</w:t>
            </w:r>
          </w:p>
        </w:tc>
      </w:tr>
      <w:tr w:rsidR="003F4247" w:rsidRPr="003E3687" w14:paraId="5242C88C" w14:textId="77777777" w:rsidTr="003F4247">
        <w:trPr>
          <w:trHeight w:val="144"/>
        </w:trPr>
        <w:tc>
          <w:tcPr>
            <w:tcW w:w="2295" w:type="pct"/>
          </w:tcPr>
          <w:p w14:paraId="0FE5C38C" w14:textId="77777777" w:rsidR="003F4247" w:rsidRPr="003E3687" w:rsidRDefault="003F4247" w:rsidP="003F4247">
            <w:pPr>
              <w:rPr>
                <w:rFonts w:eastAsia="Times New Roman" w:cstheme="minorHAnsi"/>
                <w:b/>
                <w:sz w:val="22"/>
                <w:szCs w:val="22"/>
              </w:rPr>
            </w:pPr>
            <w:proofErr w:type="spellStart"/>
            <w:r w:rsidRPr="003E3687">
              <w:rPr>
                <w:rFonts w:eastAsia="Times New Roman" w:cstheme="minorHAnsi"/>
                <w:b/>
                <w:sz w:val="22"/>
                <w:szCs w:val="22"/>
              </w:rPr>
              <w:t>Penicillins</w:t>
            </w:r>
            <w:proofErr w:type="spellEnd"/>
            <w:r w:rsidRPr="003E3687">
              <w:rPr>
                <w:rFonts w:eastAsia="Times New Roman" w:cstheme="minorHAnsi"/>
                <w:b/>
                <w:sz w:val="22"/>
                <w:szCs w:val="22"/>
              </w:rPr>
              <w:t xml:space="preserve"> </w:t>
            </w:r>
            <w:r w:rsidRPr="003E3687">
              <w:rPr>
                <w:rFonts w:eastAsia="Times New Roman" w:cstheme="minorHAnsi"/>
                <w:sz w:val="22"/>
                <w:szCs w:val="22"/>
              </w:rPr>
              <w:t>(J01C)</w:t>
            </w:r>
          </w:p>
        </w:tc>
        <w:tc>
          <w:tcPr>
            <w:tcW w:w="642" w:type="pct"/>
          </w:tcPr>
          <w:p w14:paraId="7C8B8721" w14:textId="77777777" w:rsidR="003F4247" w:rsidRPr="003E3687" w:rsidRDefault="003F4247" w:rsidP="003F4247">
            <w:pPr>
              <w:rPr>
                <w:rFonts w:cstheme="minorHAnsi"/>
                <w:sz w:val="22"/>
                <w:szCs w:val="22"/>
              </w:rPr>
            </w:pPr>
            <w:r w:rsidRPr="003E3687">
              <w:rPr>
                <w:rFonts w:cstheme="minorHAnsi"/>
                <w:sz w:val="22"/>
                <w:szCs w:val="22"/>
              </w:rPr>
              <w:t>49 (35.0)</w:t>
            </w:r>
          </w:p>
        </w:tc>
        <w:tc>
          <w:tcPr>
            <w:tcW w:w="642" w:type="pct"/>
          </w:tcPr>
          <w:p w14:paraId="0FCC02D0" w14:textId="77777777" w:rsidR="003F4247" w:rsidRPr="003E3687" w:rsidRDefault="003F4247" w:rsidP="003F4247">
            <w:pPr>
              <w:rPr>
                <w:rFonts w:cstheme="minorHAnsi"/>
                <w:sz w:val="22"/>
                <w:szCs w:val="22"/>
              </w:rPr>
            </w:pPr>
            <w:r w:rsidRPr="003E3687">
              <w:rPr>
                <w:rFonts w:cstheme="minorHAnsi"/>
                <w:sz w:val="22"/>
                <w:szCs w:val="22"/>
              </w:rPr>
              <w:t>40 (39.2)</w:t>
            </w:r>
          </w:p>
        </w:tc>
        <w:tc>
          <w:tcPr>
            <w:tcW w:w="710" w:type="pct"/>
            <w:vAlign w:val="bottom"/>
          </w:tcPr>
          <w:p w14:paraId="2094A8ED" w14:textId="77777777" w:rsidR="003F4247" w:rsidRPr="003E3687" w:rsidRDefault="003F4247" w:rsidP="003F4247">
            <w:pPr>
              <w:rPr>
                <w:rFonts w:cstheme="minorHAnsi"/>
                <w:sz w:val="22"/>
                <w:szCs w:val="22"/>
              </w:rPr>
            </w:pPr>
            <w:r w:rsidRPr="003E3687">
              <w:rPr>
                <w:rFonts w:cstheme="minorHAnsi"/>
                <w:color w:val="000000"/>
                <w:sz w:val="22"/>
                <w:szCs w:val="22"/>
              </w:rPr>
              <w:t>-18.37</w:t>
            </w:r>
          </w:p>
        </w:tc>
        <w:tc>
          <w:tcPr>
            <w:tcW w:w="710" w:type="pct"/>
          </w:tcPr>
          <w:p w14:paraId="02214AE4" w14:textId="77777777" w:rsidR="003F4247" w:rsidRPr="003E3687" w:rsidRDefault="003F4247" w:rsidP="003F4247">
            <w:pPr>
              <w:rPr>
                <w:rFonts w:cstheme="minorHAnsi"/>
                <w:sz w:val="22"/>
                <w:szCs w:val="22"/>
              </w:rPr>
            </w:pPr>
            <w:r w:rsidRPr="003E3687">
              <w:rPr>
                <w:rFonts w:cstheme="minorHAnsi"/>
                <w:sz w:val="22"/>
                <w:szCs w:val="22"/>
              </w:rPr>
              <w:t>89 (36.8)</w:t>
            </w:r>
          </w:p>
        </w:tc>
      </w:tr>
      <w:tr w:rsidR="003F4247" w:rsidRPr="003E3687" w14:paraId="56EA0722" w14:textId="77777777" w:rsidTr="003F4247">
        <w:trPr>
          <w:trHeight w:val="144"/>
        </w:trPr>
        <w:tc>
          <w:tcPr>
            <w:tcW w:w="2295" w:type="pct"/>
          </w:tcPr>
          <w:p w14:paraId="671473C8" w14:textId="77777777" w:rsidR="003F4247" w:rsidRPr="003E3687" w:rsidRDefault="003F4247" w:rsidP="003F4247">
            <w:pPr>
              <w:rPr>
                <w:rFonts w:eastAsia="Times New Roman" w:cstheme="minorHAnsi"/>
                <w:b/>
                <w:sz w:val="22"/>
                <w:szCs w:val="22"/>
              </w:rPr>
            </w:pPr>
            <w:proofErr w:type="spellStart"/>
            <w:r w:rsidRPr="003E3687">
              <w:rPr>
                <w:rFonts w:eastAsia="Times New Roman" w:cstheme="minorHAnsi"/>
                <w:b/>
                <w:sz w:val="22"/>
                <w:szCs w:val="22"/>
              </w:rPr>
              <w:t>Cephlosporins</w:t>
            </w:r>
            <w:proofErr w:type="spellEnd"/>
            <w:r w:rsidRPr="003E3687">
              <w:rPr>
                <w:rFonts w:eastAsia="Times New Roman" w:cstheme="minorHAnsi"/>
                <w:b/>
                <w:sz w:val="22"/>
                <w:szCs w:val="22"/>
              </w:rPr>
              <w:t xml:space="preserve"> &amp; </w:t>
            </w:r>
            <w:proofErr w:type="spellStart"/>
            <w:r w:rsidRPr="003E3687">
              <w:rPr>
                <w:rFonts w:eastAsia="Times New Roman" w:cstheme="minorHAnsi"/>
                <w:b/>
                <w:sz w:val="22"/>
                <w:szCs w:val="22"/>
              </w:rPr>
              <w:t>Penams</w:t>
            </w:r>
            <w:proofErr w:type="spellEnd"/>
            <w:r w:rsidRPr="003E3687">
              <w:rPr>
                <w:rFonts w:eastAsia="Times New Roman" w:cstheme="minorHAnsi"/>
                <w:b/>
                <w:sz w:val="22"/>
                <w:szCs w:val="22"/>
              </w:rPr>
              <w:t xml:space="preserve"> </w:t>
            </w:r>
            <w:r w:rsidRPr="003E3687">
              <w:rPr>
                <w:rFonts w:eastAsia="Times New Roman" w:cstheme="minorHAnsi"/>
                <w:sz w:val="22"/>
                <w:szCs w:val="22"/>
              </w:rPr>
              <w:t>(J01D)</w:t>
            </w:r>
          </w:p>
        </w:tc>
        <w:tc>
          <w:tcPr>
            <w:tcW w:w="642" w:type="pct"/>
          </w:tcPr>
          <w:p w14:paraId="16AAB718"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37 (26.4)</w:t>
            </w:r>
          </w:p>
        </w:tc>
        <w:tc>
          <w:tcPr>
            <w:tcW w:w="642" w:type="pct"/>
          </w:tcPr>
          <w:p w14:paraId="2E3EDBBA"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15 (14.7)</w:t>
            </w:r>
          </w:p>
        </w:tc>
        <w:tc>
          <w:tcPr>
            <w:tcW w:w="710" w:type="pct"/>
            <w:vAlign w:val="bottom"/>
          </w:tcPr>
          <w:p w14:paraId="3C803767"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-59.46</w:t>
            </w:r>
          </w:p>
        </w:tc>
        <w:tc>
          <w:tcPr>
            <w:tcW w:w="710" w:type="pct"/>
          </w:tcPr>
          <w:p w14:paraId="1DDA332D"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52 (21.2)</w:t>
            </w:r>
          </w:p>
        </w:tc>
      </w:tr>
      <w:tr w:rsidR="003F4247" w:rsidRPr="003E3687" w14:paraId="00F2226E" w14:textId="77777777" w:rsidTr="003F4247">
        <w:trPr>
          <w:trHeight w:val="20"/>
        </w:trPr>
        <w:tc>
          <w:tcPr>
            <w:tcW w:w="2295" w:type="pct"/>
          </w:tcPr>
          <w:p w14:paraId="6B208F9F"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Sulfonamides &amp; trimethoprim </w:t>
            </w:r>
            <w:r w:rsidRPr="003E3687">
              <w:rPr>
                <w:rFonts w:eastAsia="Times New Roman" w:cstheme="minorHAnsi"/>
                <w:sz w:val="22"/>
                <w:szCs w:val="22"/>
              </w:rPr>
              <w:t>(J01E)</w:t>
            </w:r>
          </w:p>
        </w:tc>
        <w:tc>
          <w:tcPr>
            <w:tcW w:w="642" w:type="pct"/>
          </w:tcPr>
          <w:p w14:paraId="5B32B2A8"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4 (2.9)</w:t>
            </w:r>
          </w:p>
        </w:tc>
        <w:tc>
          <w:tcPr>
            <w:tcW w:w="642" w:type="pct"/>
          </w:tcPr>
          <w:p w14:paraId="42FCC673"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10 (9.8)</w:t>
            </w:r>
          </w:p>
        </w:tc>
        <w:tc>
          <w:tcPr>
            <w:tcW w:w="710" w:type="pct"/>
            <w:vAlign w:val="bottom"/>
          </w:tcPr>
          <w:p w14:paraId="7656076F"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150.00</w:t>
            </w:r>
          </w:p>
        </w:tc>
        <w:tc>
          <w:tcPr>
            <w:tcW w:w="710" w:type="pct"/>
          </w:tcPr>
          <w:p w14:paraId="5D682F79"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14 (5.8)</w:t>
            </w:r>
          </w:p>
        </w:tc>
      </w:tr>
      <w:tr w:rsidR="003F4247" w:rsidRPr="003E3687" w14:paraId="1F50D1BC" w14:textId="77777777" w:rsidTr="003F4247">
        <w:trPr>
          <w:trHeight w:val="20"/>
        </w:trPr>
        <w:tc>
          <w:tcPr>
            <w:tcW w:w="2295" w:type="pct"/>
          </w:tcPr>
          <w:p w14:paraId="641F97E5"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Macrolides &amp; </w:t>
            </w:r>
            <w:proofErr w:type="spellStart"/>
            <w:r w:rsidRPr="003E3687">
              <w:rPr>
                <w:rFonts w:eastAsia="Times New Roman" w:cstheme="minorHAnsi"/>
                <w:b/>
                <w:sz w:val="22"/>
                <w:szCs w:val="22"/>
              </w:rPr>
              <w:t>lincosamides</w:t>
            </w:r>
            <w:proofErr w:type="spellEnd"/>
            <w:r w:rsidRPr="003E3687">
              <w:rPr>
                <w:rFonts w:eastAsia="Times New Roman" w:cstheme="minorHAnsi"/>
                <w:b/>
                <w:sz w:val="22"/>
                <w:szCs w:val="22"/>
              </w:rPr>
              <w:t xml:space="preserve"> </w:t>
            </w:r>
            <w:r w:rsidRPr="003E3687">
              <w:rPr>
                <w:rFonts w:eastAsia="Times New Roman" w:cstheme="minorHAnsi"/>
                <w:sz w:val="22"/>
                <w:szCs w:val="22"/>
              </w:rPr>
              <w:t>(J01F)</w:t>
            </w:r>
          </w:p>
        </w:tc>
        <w:tc>
          <w:tcPr>
            <w:tcW w:w="642" w:type="pct"/>
          </w:tcPr>
          <w:p w14:paraId="2B132667"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7 (5.0)</w:t>
            </w:r>
          </w:p>
        </w:tc>
        <w:tc>
          <w:tcPr>
            <w:tcW w:w="642" w:type="pct"/>
          </w:tcPr>
          <w:p w14:paraId="18B5062D"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8 (7.8)</w:t>
            </w:r>
          </w:p>
        </w:tc>
        <w:tc>
          <w:tcPr>
            <w:tcW w:w="710" w:type="pct"/>
            <w:vAlign w:val="bottom"/>
          </w:tcPr>
          <w:p w14:paraId="73BAAE22"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14.29</w:t>
            </w:r>
          </w:p>
        </w:tc>
        <w:tc>
          <w:tcPr>
            <w:tcW w:w="710" w:type="pct"/>
          </w:tcPr>
          <w:p w14:paraId="5BB73A9F"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15 (6.2)</w:t>
            </w:r>
          </w:p>
        </w:tc>
      </w:tr>
      <w:tr w:rsidR="003F4247" w:rsidRPr="003E3687" w14:paraId="764ED3DD" w14:textId="77777777" w:rsidTr="003F4247">
        <w:trPr>
          <w:trHeight w:val="20"/>
        </w:trPr>
        <w:tc>
          <w:tcPr>
            <w:tcW w:w="2295" w:type="pct"/>
          </w:tcPr>
          <w:p w14:paraId="7A8AE951"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Aminoglycosides </w:t>
            </w:r>
            <w:r w:rsidRPr="003E3687">
              <w:rPr>
                <w:rFonts w:eastAsia="Times New Roman" w:cstheme="minorHAnsi"/>
                <w:sz w:val="22"/>
                <w:szCs w:val="22"/>
              </w:rPr>
              <w:t>(J01G)</w:t>
            </w:r>
          </w:p>
        </w:tc>
        <w:tc>
          <w:tcPr>
            <w:tcW w:w="642" w:type="pct"/>
          </w:tcPr>
          <w:p w14:paraId="3E25C854"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 (0.7)</w:t>
            </w:r>
          </w:p>
        </w:tc>
        <w:tc>
          <w:tcPr>
            <w:tcW w:w="642" w:type="pct"/>
          </w:tcPr>
          <w:p w14:paraId="4A831AC1"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 (1.0)</w:t>
            </w:r>
          </w:p>
        </w:tc>
        <w:tc>
          <w:tcPr>
            <w:tcW w:w="710" w:type="pct"/>
            <w:vAlign w:val="bottom"/>
          </w:tcPr>
          <w:p w14:paraId="22A62898"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0.00</w:t>
            </w:r>
          </w:p>
        </w:tc>
        <w:tc>
          <w:tcPr>
            <w:tcW w:w="710" w:type="pct"/>
          </w:tcPr>
          <w:p w14:paraId="5B7017D3"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2 (0.8)</w:t>
            </w:r>
          </w:p>
        </w:tc>
      </w:tr>
      <w:tr w:rsidR="003F4247" w:rsidRPr="003E3687" w14:paraId="7BDAA7B0" w14:textId="77777777" w:rsidTr="003F4247">
        <w:trPr>
          <w:trHeight w:val="20"/>
        </w:trPr>
        <w:tc>
          <w:tcPr>
            <w:tcW w:w="2295" w:type="pct"/>
          </w:tcPr>
          <w:p w14:paraId="4922B9CC"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Quinolones </w:t>
            </w:r>
            <w:r w:rsidRPr="003E3687">
              <w:rPr>
                <w:rFonts w:eastAsia="Times New Roman" w:cstheme="minorHAnsi"/>
                <w:sz w:val="22"/>
                <w:szCs w:val="22"/>
              </w:rPr>
              <w:t>(J01M)</w:t>
            </w:r>
          </w:p>
        </w:tc>
        <w:tc>
          <w:tcPr>
            <w:tcW w:w="642" w:type="pct"/>
          </w:tcPr>
          <w:p w14:paraId="543EB255"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4 (2.9)</w:t>
            </w:r>
          </w:p>
        </w:tc>
        <w:tc>
          <w:tcPr>
            <w:tcW w:w="642" w:type="pct"/>
          </w:tcPr>
          <w:p w14:paraId="044C3DF3"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4 (3.9)</w:t>
            </w:r>
          </w:p>
        </w:tc>
        <w:tc>
          <w:tcPr>
            <w:tcW w:w="710" w:type="pct"/>
            <w:vAlign w:val="bottom"/>
          </w:tcPr>
          <w:p w14:paraId="7BF1494C"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0.00</w:t>
            </w:r>
          </w:p>
        </w:tc>
        <w:tc>
          <w:tcPr>
            <w:tcW w:w="710" w:type="pct"/>
          </w:tcPr>
          <w:p w14:paraId="7295E763"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8 (3.3)</w:t>
            </w:r>
          </w:p>
        </w:tc>
      </w:tr>
      <w:tr w:rsidR="003F4247" w:rsidRPr="003E3687" w14:paraId="77F49B13" w14:textId="77777777" w:rsidTr="003F4247">
        <w:trPr>
          <w:trHeight w:val="20"/>
        </w:trPr>
        <w:tc>
          <w:tcPr>
            <w:tcW w:w="2295" w:type="pct"/>
          </w:tcPr>
          <w:p w14:paraId="0E600C58"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Other </w:t>
            </w:r>
            <w:proofErr w:type="spellStart"/>
            <w:r w:rsidRPr="003E3687">
              <w:rPr>
                <w:rFonts w:eastAsia="Times New Roman" w:cstheme="minorHAnsi"/>
                <w:b/>
                <w:sz w:val="22"/>
                <w:szCs w:val="22"/>
              </w:rPr>
              <w:t>antibacterials</w:t>
            </w:r>
            <w:proofErr w:type="spellEnd"/>
            <w:r w:rsidRPr="003E3687">
              <w:rPr>
                <w:rFonts w:eastAsia="Times New Roman" w:cstheme="minorHAnsi"/>
                <w:b/>
                <w:sz w:val="22"/>
                <w:szCs w:val="22"/>
              </w:rPr>
              <w:t xml:space="preserve"> </w:t>
            </w:r>
            <w:r w:rsidRPr="003E3687">
              <w:rPr>
                <w:rFonts w:eastAsia="Times New Roman" w:cstheme="minorHAnsi"/>
                <w:sz w:val="22"/>
                <w:szCs w:val="22"/>
              </w:rPr>
              <w:t>(J01X)</w:t>
            </w:r>
          </w:p>
        </w:tc>
        <w:tc>
          <w:tcPr>
            <w:tcW w:w="642" w:type="pct"/>
          </w:tcPr>
          <w:p w14:paraId="15C633C2"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17 (12.1)</w:t>
            </w:r>
          </w:p>
        </w:tc>
        <w:tc>
          <w:tcPr>
            <w:tcW w:w="642" w:type="pct"/>
          </w:tcPr>
          <w:p w14:paraId="6FBC5E42"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8 (7.8)</w:t>
            </w:r>
          </w:p>
        </w:tc>
        <w:tc>
          <w:tcPr>
            <w:tcW w:w="710" w:type="pct"/>
            <w:vAlign w:val="bottom"/>
          </w:tcPr>
          <w:p w14:paraId="28790071"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-52.94</w:t>
            </w:r>
          </w:p>
        </w:tc>
        <w:tc>
          <w:tcPr>
            <w:tcW w:w="710" w:type="pct"/>
          </w:tcPr>
          <w:p w14:paraId="4512A945" w14:textId="77777777" w:rsidR="003F4247" w:rsidRPr="003E3687" w:rsidRDefault="003F4247" w:rsidP="003F4247">
            <w:pPr>
              <w:rPr>
                <w:rFonts w:eastAsia="Times New Roman" w:cstheme="minorHAnsi"/>
                <w:sz w:val="22"/>
                <w:szCs w:val="22"/>
              </w:rPr>
            </w:pPr>
            <w:r w:rsidRPr="003E3687">
              <w:rPr>
                <w:rFonts w:eastAsia="Times New Roman" w:cstheme="minorHAnsi"/>
                <w:sz w:val="22"/>
                <w:szCs w:val="22"/>
              </w:rPr>
              <w:t>25 (10.3)</w:t>
            </w:r>
          </w:p>
        </w:tc>
      </w:tr>
      <w:tr w:rsidR="003F4247" w:rsidRPr="003E3687" w14:paraId="148F1E22" w14:textId="77777777" w:rsidTr="003F4247">
        <w:trPr>
          <w:trHeight w:val="20"/>
        </w:trPr>
        <w:tc>
          <w:tcPr>
            <w:tcW w:w="2295" w:type="pct"/>
          </w:tcPr>
          <w:p w14:paraId="7DEE0E07" w14:textId="77777777" w:rsidR="003F4247" w:rsidRPr="003E3687" w:rsidRDefault="003F4247" w:rsidP="003F4247">
            <w:pPr>
              <w:rPr>
                <w:rFonts w:eastAsia="Times New Roman" w:cstheme="minorHAnsi"/>
                <w:b/>
                <w:sz w:val="22"/>
                <w:szCs w:val="22"/>
              </w:rPr>
            </w:pPr>
            <w:r w:rsidRPr="003E3687">
              <w:rPr>
                <w:rFonts w:cstheme="minorHAnsi"/>
                <w:b/>
                <w:sz w:val="22"/>
                <w:szCs w:val="22"/>
                <w:shd w:val="clear" w:color="auto" w:fill="FFFFFF"/>
              </w:rPr>
              <w:t>A</w:t>
            </w:r>
            <w:r w:rsidRPr="003E3687">
              <w:rPr>
                <w:rFonts w:cstheme="minorHAnsi"/>
                <w:b/>
                <w:caps/>
                <w:sz w:val="22"/>
                <w:szCs w:val="22"/>
                <w:shd w:val="clear" w:color="auto" w:fill="FFFFFF"/>
              </w:rPr>
              <w:t>ntimycotics</w:t>
            </w:r>
            <w:r w:rsidRPr="003E3687">
              <w:rPr>
                <w:rFonts w:eastAsia="Times New Roman" w:cstheme="minorHAnsi"/>
                <w:b/>
                <w:sz w:val="22"/>
                <w:szCs w:val="22"/>
              </w:rPr>
              <w:t xml:space="preserve"> (J02)</w:t>
            </w:r>
          </w:p>
        </w:tc>
        <w:tc>
          <w:tcPr>
            <w:tcW w:w="642" w:type="pct"/>
          </w:tcPr>
          <w:p w14:paraId="309D1290"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10 (7.1)</w:t>
            </w:r>
          </w:p>
        </w:tc>
        <w:tc>
          <w:tcPr>
            <w:tcW w:w="642" w:type="pct"/>
          </w:tcPr>
          <w:p w14:paraId="14DDE712"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9 (8.8)</w:t>
            </w:r>
          </w:p>
        </w:tc>
        <w:tc>
          <w:tcPr>
            <w:tcW w:w="710" w:type="pct"/>
            <w:vAlign w:val="bottom"/>
          </w:tcPr>
          <w:p w14:paraId="1FF65F54" w14:textId="77777777" w:rsidR="003F4247" w:rsidRPr="003E3687" w:rsidRDefault="003F4247" w:rsidP="003F4247">
            <w:pPr>
              <w:rPr>
                <w:rFonts w:eastAsia="Times New Roman" w:cstheme="minorHAnsi"/>
                <w:b/>
                <w:sz w:val="22"/>
                <w:szCs w:val="22"/>
              </w:rPr>
            </w:pPr>
            <w:r w:rsidRPr="003E3687">
              <w:rPr>
                <w:rFonts w:cstheme="minorHAnsi"/>
                <w:color w:val="000000"/>
                <w:sz w:val="22"/>
                <w:szCs w:val="22"/>
              </w:rPr>
              <w:t>-10.00</w:t>
            </w:r>
          </w:p>
        </w:tc>
        <w:tc>
          <w:tcPr>
            <w:tcW w:w="710" w:type="pct"/>
          </w:tcPr>
          <w:p w14:paraId="49B3DF6C"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19 (7.9)</w:t>
            </w:r>
          </w:p>
        </w:tc>
      </w:tr>
      <w:tr w:rsidR="003F4247" w:rsidRPr="003E3687" w14:paraId="30028B54" w14:textId="77777777" w:rsidTr="003F4247">
        <w:trPr>
          <w:trHeight w:val="20"/>
        </w:trPr>
        <w:tc>
          <w:tcPr>
            <w:tcW w:w="2295" w:type="pct"/>
          </w:tcPr>
          <w:p w14:paraId="5183C768" w14:textId="77777777" w:rsidR="003F4247" w:rsidRPr="003E3687" w:rsidRDefault="003F4247" w:rsidP="003F4247">
            <w:pPr>
              <w:rPr>
                <w:rFonts w:eastAsia="Times New Roman" w:cstheme="minorHAnsi"/>
                <w:b/>
                <w:sz w:val="22"/>
                <w:szCs w:val="22"/>
              </w:rPr>
            </w:pPr>
            <w:proofErr w:type="gramStart"/>
            <w:r w:rsidRPr="003E3687">
              <w:rPr>
                <w:rFonts w:cstheme="minorHAnsi"/>
                <w:b/>
                <w:sz w:val="22"/>
                <w:szCs w:val="22"/>
                <w:shd w:val="clear" w:color="auto" w:fill="FFFFFF"/>
              </w:rPr>
              <w:t>A</w:t>
            </w:r>
            <w:r w:rsidRPr="003E3687">
              <w:rPr>
                <w:rFonts w:cstheme="minorHAnsi"/>
                <w:b/>
                <w:caps/>
                <w:sz w:val="22"/>
                <w:szCs w:val="22"/>
                <w:shd w:val="clear" w:color="auto" w:fill="FFFFFF"/>
              </w:rPr>
              <w:t>ntivirals </w:t>
            </w:r>
            <w:r w:rsidRPr="003E3687">
              <w:rPr>
                <w:rFonts w:eastAsia="Times New Roman" w:cstheme="minorHAnsi"/>
                <w:b/>
                <w:sz w:val="22"/>
                <w:szCs w:val="22"/>
              </w:rPr>
              <w:t xml:space="preserve"> (</w:t>
            </w:r>
            <w:proofErr w:type="gramEnd"/>
            <w:r w:rsidRPr="003E3687">
              <w:rPr>
                <w:rFonts w:eastAsia="Times New Roman" w:cstheme="minorHAnsi"/>
                <w:b/>
                <w:sz w:val="22"/>
                <w:szCs w:val="22"/>
              </w:rPr>
              <w:t>J05)</w:t>
            </w:r>
          </w:p>
        </w:tc>
        <w:tc>
          <w:tcPr>
            <w:tcW w:w="642" w:type="pct"/>
          </w:tcPr>
          <w:p w14:paraId="4785BE71"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5 (3.6)</w:t>
            </w:r>
          </w:p>
        </w:tc>
        <w:tc>
          <w:tcPr>
            <w:tcW w:w="642" w:type="pct"/>
          </w:tcPr>
          <w:p w14:paraId="70E7D0D6"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6 (5.9)</w:t>
            </w:r>
          </w:p>
        </w:tc>
        <w:tc>
          <w:tcPr>
            <w:tcW w:w="710" w:type="pct"/>
            <w:vAlign w:val="bottom"/>
          </w:tcPr>
          <w:p w14:paraId="08438F24" w14:textId="77777777" w:rsidR="003F4247" w:rsidRPr="003E3687" w:rsidRDefault="003F4247" w:rsidP="003F4247">
            <w:pPr>
              <w:rPr>
                <w:rFonts w:eastAsia="Times New Roman" w:cstheme="minorHAnsi"/>
                <w:b/>
                <w:sz w:val="22"/>
                <w:szCs w:val="22"/>
              </w:rPr>
            </w:pPr>
            <w:r w:rsidRPr="003E3687">
              <w:rPr>
                <w:rFonts w:cstheme="minorHAnsi"/>
                <w:color w:val="000000"/>
                <w:sz w:val="22"/>
                <w:szCs w:val="22"/>
              </w:rPr>
              <w:t>20.00</w:t>
            </w:r>
          </w:p>
        </w:tc>
        <w:tc>
          <w:tcPr>
            <w:tcW w:w="710" w:type="pct"/>
          </w:tcPr>
          <w:p w14:paraId="22D7130C"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11 (4.5)</w:t>
            </w:r>
          </w:p>
        </w:tc>
      </w:tr>
      <w:tr w:rsidR="003F4247" w:rsidRPr="003E3687" w14:paraId="578AE841" w14:textId="77777777" w:rsidTr="003F4247">
        <w:trPr>
          <w:trHeight w:val="20"/>
        </w:trPr>
        <w:tc>
          <w:tcPr>
            <w:tcW w:w="2295" w:type="pct"/>
          </w:tcPr>
          <w:p w14:paraId="6CA7D26E" w14:textId="77777777" w:rsidR="003F4247" w:rsidRPr="003E3687" w:rsidRDefault="003F4247" w:rsidP="003F4247">
            <w:pPr>
              <w:rPr>
                <w:rFonts w:cstheme="minorHAnsi"/>
                <w:b/>
                <w:sz w:val="22"/>
                <w:szCs w:val="22"/>
                <w:shd w:val="clear" w:color="auto" w:fill="FFFFFF"/>
              </w:rPr>
            </w:pPr>
            <w:r w:rsidRPr="003E3687">
              <w:rPr>
                <w:rFonts w:cstheme="minorHAnsi"/>
                <w:b/>
                <w:sz w:val="22"/>
                <w:szCs w:val="22"/>
                <w:shd w:val="clear" w:color="auto" w:fill="FFFFFF"/>
              </w:rPr>
              <w:t>A</w:t>
            </w:r>
            <w:r w:rsidRPr="003E3687">
              <w:rPr>
                <w:rFonts w:cstheme="minorHAnsi"/>
                <w:b/>
                <w:caps/>
                <w:sz w:val="22"/>
                <w:szCs w:val="22"/>
                <w:shd w:val="clear" w:color="auto" w:fill="FFFFFF"/>
              </w:rPr>
              <w:t>ntiprotozoals</w:t>
            </w:r>
            <w:r w:rsidRPr="003E3687">
              <w:rPr>
                <w:rFonts w:cstheme="minorHAnsi"/>
                <w:b/>
                <w:sz w:val="22"/>
                <w:szCs w:val="22"/>
                <w:shd w:val="clear" w:color="auto" w:fill="FFFFFF"/>
              </w:rPr>
              <w:t xml:space="preserve"> </w:t>
            </w:r>
            <w:r w:rsidRPr="003E3687">
              <w:rPr>
                <w:rFonts w:eastAsia="Times New Roman" w:cstheme="minorHAnsi"/>
                <w:b/>
                <w:sz w:val="22"/>
                <w:szCs w:val="22"/>
              </w:rPr>
              <w:t>(P01)</w:t>
            </w:r>
          </w:p>
        </w:tc>
        <w:tc>
          <w:tcPr>
            <w:tcW w:w="642" w:type="pct"/>
          </w:tcPr>
          <w:p w14:paraId="7D40B9A6"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1 (0.7)</w:t>
            </w:r>
          </w:p>
        </w:tc>
        <w:tc>
          <w:tcPr>
            <w:tcW w:w="642" w:type="pct"/>
          </w:tcPr>
          <w:p w14:paraId="371F0087"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w:t>
            </w:r>
          </w:p>
        </w:tc>
        <w:tc>
          <w:tcPr>
            <w:tcW w:w="710" w:type="pct"/>
            <w:vAlign w:val="bottom"/>
          </w:tcPr>
          <w:p w14:paraId="3B64122F" w14:textId="77777777" w:rsidR="003F4247" w:rsidRPr="003E3687" w:rsidRDefault="003F4247" w:rsidP="003F4247">
            <w:pPr>
              <w:rPr>
                <w:rFonts w:eastAsia="Times New Roman" w:cstheme="minorHAnsi"/>
                <w:b/>
                <w:sz w:val="22"/>
                <w:szCs w:val="22"/>
              </w:rPr>
            </w:pPr>
            <w:r w:rsidRPr="003E3687">
              <w:rPr>
                <w:rFonts w:cstheme="minorHAnsi"/>
                <w:color w:val="000000"/>
                <w:sz w:val="22"/>
                <w:szCs w:val="22"/>
              </w:rPr>
              <w:t>-100.00</w:t>
            </w:r>
          </w:p>
        </w:tc>
        <w:tc>
          <w:tcPr>
            <w:tcW w:w="710" w:type="pct"/>
          </w:tcPr>
          <w:p w14:paraId="091A786F"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1 (0.4)</w:t>
            </w:r>
          </w:p>
        </w:tc>
      </w:tr>
      <w:tr w:rsidR="003F4247" w:rsidRPr="003E3687" w14:paraId="6D1C45D5" w14:textId="77777777" w:rsidTr="003F4247">
        <w:trPr>
          <w:trHeight w:val="144"/>
        </w:trPr>
        <w:tc>
          <w:tcPr>
            <w:tcW w:w="2295" w:type="pct"/>
          </w:tcPr>
          <w:p w14:paraId="06FCECB8" w14:textId="77777777" w:rsidR="003F4247" w:rsidRPr="003E3687" w:rsidRDefault="003F4247" w:rsidP="003F4247">
            <w:pPr>
              <w:rPr>
                <w:rFonts w:cstheme="minorHAnsi"/>
                <w:b/>
                <w:sz w:val="22"/>
                <w:szCs w:val="22"/>
              </w:rPr>
            </w:pPr>
            <w:r w:rsidRPr="003E3687">
              <w:rPr>
                <w:rFonts w:cstheme="minorHAnsi"/>
                <w:b/>
                <w:sz w:val="22"/>
                <w:szCs w:val="22"/>
                <w:shd w:val="clear" w:color="auto" w:fill="FFFFFF"/>
              </w:rPr>
              <w:t>A</w:t>
            </w:r>
            <w:r w:rsidRPr="003E3687">
              <w:rPr>
                <w:rFonts w:cstheme="minorHAnsi"/>
                <w:b/>
                <w:caps/>
                <w:sz w:val="22"/>
                <w:szCs w:val="22"/>
                <w:shd w:val="clear" w:color="auto" w:fill="FFFFFF"/>
              </w:rPr>
              <w:t>ntidiarrheals</w:t>
            </w:r>
            <w:r w:rsidRPr="003E3687">
              <w:rPr>
                <w:rFonts w:cstheme="minorHAnsi"/>
                <w:b/>
                <w:sz w:val="22"/>
                <w:szCs w:val="22"/>
              </w:rPr>
              <w:t xml:space="preserve"> (A07)</w:t>
            </w:r>
          </w:p>
        </w:tc>
        <w:tc>
          <w:tcPr>
            <w:tcW w:w="642" w:type="pct"/>
          </w:tcPr>
          <w:p w14:paraId="3011FFEC" w14:textId="77777777" w:rsidR="003F4247" w:rsidRPr="003E3687" w:rsidRDefault="003F4247" w:rsidP="003F4247">
            <w:pPr>
              <w:rPr>
                <w:rFonts w:cstheme="minorHAnsi"/>
                <w:b/>
                <w:sz w:val="22"/>
                <w:szCs w:val="22"/>
              </w:rPr>
            </w:pPr>
            <w:r w:rsidRPr="003E3687">
              <w:rPr>
                <w:rFonts w:cstheme="minorHAnsi"/>
                <w:b/>
                <w:sz w:val="22"/>
                <w:szCs w:val="22"/>
              </w:rPr>
              <w:t>5 (3.6)</w:t>
            </w:r>
          </w:p>
        </w:tc>
        <w:tc>
          <w:tcPr>
            <w:tcW w:w="642" w:type="pct"/>
          </w:tcPr>
          <w:p w14:paraId="3D93D99A" w14:textId="77777777" w:rsidR="003F4247" w:rsidRPr="003E3687" w:rsidRDefault="003F4247" w:rsidP="003F4247">
            <w:pPr>
              <w:rPr>
                <w:rFonts w:cstheme="minorHAnsi"/>
                <w:b/>
                <w:sz w:val="22"/>
                <w:szCs w:val="22"/>
              </w:rPr>
            </w:pPr>
            <w:r w:rsidRPr="003E3687">
              <w:rPr>
                <w:rFonts w:cstheme="minorHAnsi"/>
                <w:b/>
                <w:sz w:val="22"/>
                <w:szCs w:val="22"/>
              </w:rPr>
              <w:t>-</w:t>
            </w:r>
          </w:p>
        </w:tc>
        <w:tc>
          <w:tcPr>
            <w:tcW w:w="710" w:type="pct"/>
            <w:vAlign w:val="bottom"/>
          </w:tcPr>
          <w:p w14:paraId="6C0FACC1" w14:textId="77777777" w:rsidR="003F4247" w:rsidRPr="003E3687" w:rsidRDefault="003F4247" w:rsidP="003F4247">
            <w:pPr>
              <w:rPr>
                <w:rFonts w:cstheme="minorHAnsi"/>
                <w:b/>
                <w:sz w:val="22"/>
                <w:szCs w:val="22"/>
              </w:rPr>
            </w:pPr>
            <w:r w:rsidRPr="003E3687">
              <w:rPr>
                <w:rFonts w:cstheme="minorHAnsi"/>
                <w:color w:val="000000"/>
                <w:sz w:val="22"/>
                <w:szCs w:val="22"/>
              </w:rPr>
              <w:t>-100.00</w:t>
            </w:r>
          </w:p>
        </w:tc>
        <w:tc>
          <w:tcPr>
            <w:tcW w:w="710" w:type="pct"/>
          </w:tcPr>
          <w:p w14:paraId="306350B7" w14:textId="77777777" w:rsidR="003F4247" w:rsidRPr="003E3687" w:rsidRDefault="003F4247" w:rsidP="003F4247">
            <w:pPr>
              <w:rPr>
                <w:rFonts w:cstheme="minorHAnsi"/>
                <w:b/>
                <w:sz w:val="22"/>
                <w:szCs w:val="22"/>
              </w:rPr>
            </w:pPr>
            <w:r w:rsidRPr="003E3687">
              <w:rPr>
                <w:rFonts w:cstheme="minorHAnsi"/>
                <w:b/>
                <w:sz w:val="22"/>
                <w:szCs w:val="22"/>
              </w:rPr>
              <w:t>5 (2.1)</w:t>
            </w:r>
          </w:p>
        </w:tc>
      </w:tr>
    </w:tbl>
    <w:p w14:paraId="70AFF5E9" w14:textId="77777777" w:rsidR="003F4247" w:rsidRPr="003E3687" w:rsidRDefault="003F4247" w:rsidP="003F4247">
      <w:pPr>
        <w:rPr>
          <w:rFonts w:cstheme="minorHAnsi"/>
          <w:b/>
          <w:sz w:val="22"/>
          <w:szCs w:val="22"/>
        </w:rPr>
      </w:pPr>
    </w:p>
    <w:p w14:paraId="53E32B4C" w14:textId="77777777" w:rsidR="003F4247" w:rsidRDefault="003F4247">
      <w:pPr>
        <w:spacing w:after="200" w:line="276" w:lineRule="auto"/>
        <w:rPr>
          <w:rFonts w:cstheme="minorHAnsi"/>
          <w:b/>
          <w:sz w:val="22"/>
          <w:szCs w:val="22"/>
        </w:rPr>
      </w:pPr>
      <w:r>
        <w:rPr>
          <w:rFonts w:cstheme="minorHAnsi"/>
          <w:b/>
          <w:sz w:val="22"/>
          <w:szCs w:val="22"/>
        </w:rPr>
        <w:br w:type="page"/>
      </w:r>
    </w:p>
    <w:p w14:paraId="2979DD76" w14:textId="7FA0B8EC" w:rsidR="003F4247" w:rsidRPr="003E3687" w:rsidRDefault="003F4247" w:rsidP="003F4247">
      <w:pPr>
        <w:rPr>
          <w:rFonts w:cstheme="minorHAnsi"/>
          <w:b/>
          <w:sz w:val="22"/>
          <w:szCs w:val="22"/>
        </w:rPr>
      </w:pPr>
      <w:r w:rsidRPr="003E3687">
        <w:rPr>
          <w:rFonts w:cstheme="minorHAnsi"/>
          <w:b/>
          <w:sz w:val="22"/>
          <w:szCs w:val="22"/>
        </w:rPr>
        <w:lastRenderedPageBreak/>
        <w:t xml:space="preserve">Table 4: </w:t>
      </w:r>
      <w:r w:rsidRPr="003E3687">
        <w:rPr>
          <w:rFonts w:cstheme="minorHAnsi"/>
          <w:sz w:val="22"/>
          <w:szCs w:val="22"/>
        </w:rPr>
        <w:t xml:space="preserve">Antimicrobials use prevalence </w:t>
      </w:r>
      <w:r w:rsidRPr="003E3687">
        <w:rPr>
          <w:rFonts w:cstheme="minorHAns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1152"/>
        <w:gridCol w:w="1152"/>
        <w:gridCol w:w="1150"/>
        <w:gridCol w:w="1150"/>
      </w:tblGrid>
      <w:tr w:rsidR="003F4247" w:rsidRPr="003E3687" w14:paraId="34EE85B0" w14:textId="77777777" w:rsidTr="003F4247">
        <w:trPr>
          <w:trHeight w:val="20"/>
        </w:trPr>
        <w:tc>
          <w:tcPr>
            <w:tcW w:w="2538" w:type="pct"/>
          </w:tcPr>
          <w:p w14:paraId="4331CE69" w14:textId="77777777" w:rsidR="003F4247" w:rsidRPr="003E3687" w:rsidRDefault="003F4247" w:rsidP="003F4247">
            <w:pPr>
              <w:rPr>
                <w:rFonts w:cstheme="minorHAnsi"/>
                <w:b/>
                <w:sz w:val="22"/>
                <w:szCs w:val="22"/>
              </w:rPr>
            </w:pPr>
            <w:r w:rsidRPr="003E3687">
              <w:rPr>
                <w:rFonts w:cstheme="minorHAnsi"/>
                <w:b/>
                <w:sz w:val="22"/>
                <w:szCs w:val="22"/>
              </w:rPr>
              <w:t>Antibiotics</w:t>
            </w:r>
          </w:p>
        </w:tc>
        <w:tc>
          <w:tcPr>
            <w:tcW w:w="616" w:type="pct"/>
          </w:tcPr>
          <w:p w14:paraId="68C8641D" w14:textId="77777777" w:rsidR="003F4247" w:rsidRPr="003E3687" w:rsidRDefault="003F4247" w:rsidP="003F4247">
            <w:pPr>
              <w:rPr>
                <w:rFonts w:cstheme="minorHAnsi"/>
                <w:b/>
                <w:sz w:val="22"/>
                <w:szCs w:val="22"/>
              </w:rPr>
            </w:pPr>
            <w:r w:rsidRPr="003E3687">
              <w:rPr>
                <w:rFonts w:cstheme="minorHAnsi"/>
                <w:b/>
                <w:sz w:val="22"/>
                <w:szCs w:val="22"/>
              </w:rPr>
              <w:t>2017</w:t>
            </w:r>
          </w:p>
        </w:tc>
        <w:tc>
          <w:tcPr>
            <w:tcW w:w="616" w:type="pct"/>
          </w:tcPr>
          <w:p w14:paraId="6AB5A1CC" w14:textId="77777777" w:rsidR="003F4247" w:rsidRPr="003E3687" w:rsidRDefault="003F4247" w:rsidP="003F4247">
            <w:pPr>
              <w:rPr>
                <w:rFonts w:cstheme="minorHAnsi"/>
                <w:b/>
                <w:sz w:val="22"/>
                <w:szCs w:val="22"/>
              </w:rPr>
            </w:pPr>
            <w:r w:rsidRPr="003E3687">
              <w:rPr>
                <w:rFonts w:cstheme="minorHAnsi"/>
                <w:b/>
                <w:sz w:val="22"/>
                <w:szCs w:val="22"/>
              </w:rPr>
              <w:t>2018</w:t>
            </w:r>
          </w:p>
        </w:tc>
        <w:tc>
          <w:tcPr>
            <w:tcW w:w="615" w:type="pct"/>
          </w:tcPr>
          <w:p w14:paraId="550CF336" w14:textId="77777777" w:rsidR="003F4247" w:rsidRPr="003E3687" w:rsidRDefault="003F4247" w:rsidP="003F4247">
            <w:pPr>
              <w:rPr>
                <w:rFonts w:cstheme="minorHAnsi"/>
                <w:b/>
                <w:sz w:val="22"/>
                <w:szCs w:val="22"/>
              </w:rPr>
            </w:pPr>
            <w:r w:rsidRPr="003E3687">
              <w:rPr>
                <w:rFonts w:cstheme="minorHAnsi"/>
                <w:b/>
                <w:sz w:val="22"/>
                <w:szCs w:val="22"/>
              </w:rPr>
              <w:t>% change</w:t>
            </w:r>
          </w:p>
        </w:tc>
        <w:tc>
          <w:tcPr>
            <w:tcW w:w="615" w:type="pct"/>
          </w:tcPr>
          <w:p w14:paraId="6CDB523B" w14:textId="77777777" w:rsidR="003F4247" w:rsidRPr="003E3687" w:rsidRDefault="003F4247" w:rsidP="003F4247">
            <w:pPr>
              <w:rPr>
                <w:rFonts w:cstheme="minorHAnsi"/>
                <w:b/>
                <w:sz w:val="22"/>
                <w:szCs w:val="22"/>
              </w:rPr>
            </w:pPr>
            <w:r w:rsidRPr="003E3687">
              <w:rPr>
                <w:rFonts w:cstheme="minorHAnsi"/>
                <w:b/>
                <w:sz w:val="22"/>
                <w:szCs w:val="22"/>
              </w:rPr>
              <w:t>Total</w:t>
            </w:r>
          </w:p>
        </w:tc>
      </w:tr>
      <w:tr w:rsidR="003F4247" w:rsidRPr="003E3687" w14:paraId="53B4CD5D" w14:textId="77777777" w:rsidTr="003F4247">
        <w:trPr>
          <w:trHeight w:val="144"/>
        </w:trPr>
        <w:tc>
          <w:tcPr>
            <w:tcW w:w="2538" w:type="pct"/>
          </w:tcPr>
          <w:p w14:paraId="3D8B8C47"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Piperacillin, enzyme inhibitor </w:t>
            </w:r>
            <w:r w:rsidRPr="003E3687">
              <w:rPr>
                <w:rFonts w:eastAsia="Times New Roman" w:cstheme="minorHAnsi"/>
                <w:sz w:val="22"/>
                <w:szCs w:val="22"/>
              </w:rPr>
              <w:t>(</w:t>
            </w:r>
            <w:r w:rsidRPr="003E3687">
              <w:rPr>
                <w:rFonts w:cstheme="minorHAnsi"/>
                <w:sz w:val="22"/>
                <w:szCs w:val="22"/>
              </w:rPr>
              <w:t>J01CR05</w:t>
            </w:r>
            <w:r w:rsidRPr="003E3687">
              <w:rPr>
                <w:rFonts w:eastAsia="Times New Roman" w:cstheme="minorHAnsi"/>
                <w:sz w:val="22"/>
                <w:szCs w:val="22"/>
              </w:rPr>
              <w:t>)</w:t>
            </w:r>
          </w:p>
        </w:tc>
        <w:tc>
          <w:tcPr>
            <w:tcW w:w="616" w:type="pct"/>
          </w:tcPr>
          <w:p w14:paraId="2D914361" w14:textId="77777777" w:rsidR="003F4247" w:rsidRPr="003E3687" w:rsidRDefault="003F4247" w:rsidP="003F4247">
            <w:pPr>
              <w:rPr>
                <w:rFonts w:cstheme="minorHAnsi"/>
                <w:sz w:val="22"/>
                <w:szCs w:val="22"/>
              </w:rPr>
            </w:pPr>
            <w:r w:rsidRPr="003E3687">
              <w:rPr>
                <w:rFonts w:cstheme="minorHAnsi"/>
                <w:sz w:val="22"/>
                <w:szCs w:val="22"/>
              </w:rPr>
              <w:t>40 (28.6)</w:t>
            </w:r>
          </w:p>
        </w:tc>
        <w:tc>
          <w:tcPr>
            <w:tcW w:w="616" w:type="pct"/>
          </w:tcPr>
          <w:p w14:paraId="38D2B3EF" w14:textId="77777777" w:rsidR="003F4247" w:rsidRPr="003E3687" w:rsidRDefault="003F4247" w:rsidP="003F4247">
            <w:pPr>
              <w:rPr>
                <w:rFonts w:cstheme="minorHAnsi"/>
                <w:sz w:val="22"/>
                <w:szCs w:val="22"/>
              </w:rPr>
            </w:pPr>
            <w:r w:rsidRPr="003E3687">
              <w:rPr>
                <w:rFonts w:cstheme="minorHAnsi"/>
                <w:sz w:val="22"/>
                <w:szCs w:val="22"/>
              </w:rPr>
              <w:t>37 (36.3)</w:t>
            </w:r>
          </w:p>
        </w:tc>
        <w:tc>
          <w:tcPr>
            <w:tcW w:w="615" w:type="pct"/>
            <w:vAlign w:val="bottom"/>
          </w:tcPr>
          <w:p w14:paraId="064DAD8C" w14:textId="77777777" w:rsidR="003F4247" w:rsidRPr="003E3687" w:rsidRDefault="003F4247" w:rsidP="003F4247">
            <w:pPr>
              <w:rPr>
                <w:rFonts w:cstheme="minorHAnsi"/>
                <w:sz w:val="22"/>
                <w:szCs w:val="22"/>
              </w:rPr>
            </w:pPr>
            <w:r w:rsidRPr="003E3687">
              <w:rPr>
                <w:rFonts w:cstheme="minorHAnsi"/>
                <w:color w:val="000000"/>
                <w:sz w:val="22"/>
                <w:szCs w:val="22"/>
              </w:rPr>
              <w:t>-7.50</w:t>
            </w:r>
          </w:p>
        </w:tc>
        <w:tc>
          <w:tcPr>
            <w:tcW w:w="615" w:type="pct"/>
          </w:tcPr>
          <w:p w14:paraId="6D077F8A" w14:textId="77777777" w:rsidR="003F4247" w:rsidRPr="003E3687" w:rsidRDefault="003F4247" w:rsidP="003F4247">
            <w:pPr>
              <w:rPr>
                <w:rFonts w:cstheme="minorHAnsi"/>
                <w:sz w:val="22"/>
                <w:szCs w:val="22"/>
              </w:rPr>
            </w:pPr>
            <w:r w:rsidRPr="003E3687">
              <w:rPr>
                <w:rFonts w:cstheme="minorHAnsi"/>
                <w:sz w:val="22"/>
                <w:szCs w:val="22"/>
              </w:rPr>
              <w:t>77 (31.8)</w:t>
            </w:r>
          </w:p>
        </w:tc>
      </w:tr>
      <w:tr w:rsidR="003F4247" w:rsidRPr="003E3687" w14:paraId="21C01746" w14:textId="77777777" w:rsidTr="003F4247">
        <w:trPr>
          <w:trHeight w:val="144"/>
        </w:trPr>
        <w:tc>
          <w:tcPr>
            <w:tcW w:w="2538" w:type="pct"/>
          </w:tcPr>
          <w:p w14:paraId="5A3748EB"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Meropenem </w:t>
            </w:r>
            <w:r w:rsidRPr="003E3687">
              <w:rPr>
                <w:rFonts w:eastAsia="Times New Roman" w:cstheme="minorHAnsi"/>
                <w:sz w:val="22"/>
                <w:szCs w:val="22"/>
              </w:rPr>
              <w:t>(</w:t>
            </w:r>
            <w:r w:rsidRPr="003E3687">
              <w:rPr>
                <w:rFonts w:cstheme="minorHAnsi"/>
                <w:sz w:val="22"/>
                <w:szCs w:val="22"/>
              </w:rPr>
              <w:t>J01DH02</w:t>
            </w:r>
            <w:r w:rsidRPr="003E3687">
              <w:rPr>
                <w:rFonts w:eastAsia="Times New Roman" w:cstheme="minorHAnsi"/>
                <w:sz w:val="22"/>
                <w:szCs w:val="22"/>
              </w:rPr>
              <w:t>)</w:t>
            </w:r>
          </w:p>
        </w:tc>
        <w:tc>
          <w:tcPr>
            <w:tcW w:w="616" w:type="pct"/>
          </w:tcPr>
          <w:p w14:paraId="15F53AF0" w14:textId="77777777" w:rsidR="003F4247" w:rsidRPr="003E3687" w:rsidRDefault="003F4247" w:rsidP="003F4247">
            <w:pPr>
              <w:rPr>
                <w:rFonts w:cstheme="minorHAnsi"/>
                <w:sz w:val="22"/>
                <w:szCs w:val="22"/>
              </w:rPr>
            </w:pPr>
            <w:r w:rsidRPr="003E3687">
              <w:rPr>
                <w:rFonts w:eastAsia="Times New Roman" w:cstheme="minorHAnsi"/>
                <w:sz w:val="22"/>
                <w:szCs w:val="22"/>
              </w:rPr>
              <w:t>14 (10.0)</w:t>
            </w:r>
          </w:p>
        </w:tc>
        <w:tc>
          <w:tcPr>
            <w:tcW w:w="616" w:type="pct"/>
          </w:tcPr>
          <w:p w14:paraId="7BE2BB50" w14:textId="77777777" w:rsidR="003F4247" w:rsidRPr="003E3687" w:rsidRDefault="003F4247" w:rsidP="003F4247">
            <w:pPr>
              <w:rPr>
                <w:rFonts w:cstheme="minorHAnsi"/>
                <w:sz w:val="22"/>
                <w:szCs w:val="22"/>
              </w:rPr>
            </w:pPr>
            <w:r w:rsidRPr="003E3687">
              <w:rPr>
                <w:rFonts w:cstheme="minorHAnsi"/>
                <w:sz w:val="22"/>
                <w:szCs w:val="22"/>
              </w:rPr>
              <w:t>5 (4.9)</w:t>
            </w:r>
          </w:p>
        </w:tc>
        <w:tc>
          <w:tcPr>
            <w:tcW w:w="615" w:type="pct"/>
            <w:vAlign w:val="bottom"/>
          </w:tcPr>
          <w:p w14:paraId="4438D9C2"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-64.29</w:t>
            </w:r>
          </w:p>
        </w:tc>
        <w:tc>
          <w:tcPr>
            <w:tcW w:w="615" w:type="pct"/>
          </w:tcPr>
          <w:p w14:paraId="5406BE51" w14:textId="77777777" w:rsidR="003F4247" w:rsidRPr="003E3687" w:rsidRDefault="003F4247" w:rsidP="003F4247">
            <w:pPr>
              <w:rPr>
                <w:rFonts w:cstheme="minorHAnsi"/>
                <w:sz w:val="22"/>
                <w:szCs w:val="22"/>
              </w:rPr>
            </w:pPr>
            <w:r w:rsidRPr="003E3687">
              <w:rPr>
                <w:rFonts w:eastAsia="Times New Roman" w:cstheme="minorHAnsi"/>
                <w:sz w:val="22"/>
                <w:szCs w:val="22"/>
              </w:rPr>
              <w:t>19 (7.9)</w:t>
            </w:r>
          </w:p>
        </w:tc>
      </w:tr>
      <w:tr w:rsidR="003F4247" w:rsidRPr="003E3687" w14:paraId="3B330320" w14:textId="77777777" w:rsidTr="003F4247">
        <w:trPr>
          <w:trHeight w:val="144"/>
        </w:trPr>
        <w:tc>
          <w:tcPr>
            <w:tcW w:w="2538" w:type="pct"/>
          </w:tcPr>
          <w:p w14:paraId="614996D8"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Ceftriaxone </w:t>
            </w:r>
            <w:r w:rsidRPr="003E3687">
              <w:rPr>
                <w:rFonts w:cstheme="minorHAnsi"/>
                <w:sz w:val="22"/>
                <w:szCs w:val="22"/>
              </w:rPr>
              <w:t>(J01DD04)</w:t>
            </w:r>
          </w:p>
        </w:tc>
        <w:tc>
          <w:tcPr>
            <w:tcW w:w="616" w:type="pct"/>
          </w:tcPr>
          <w:p w14:paraId="5F2CC212" w14:textId="77777777" w:rsidR="003F4247" w:rsidRPr="003E3687" w:rsidRDefault="003F4247" w:rsidP="003F4247">
            <w:pPr>
              <w:rPr>
                <w:rFonts w:cstheme="minorHAnsi"/>
                <w:sz w:val="22"/>
                <w:szCs w:val="22"/>
              </w:rPr>
            </w:pPr>
            <w:r w:rsidRPr="003E3687">
              <w:rPr>
                <w:rFonts w:cstheme="minorHAnsi"/>
                <w:sz w:val="22"/>
                <w:szCs w:val="22"/>
              </w:rPr>
              <w:t>10 (7.1)</w:t>
            </w:r>
          </w:p>
        </w:tc>
        <w:tc>
          <w:tcPr>
            <w:tcW w:w="616" w:type="pct"/>
          </w:tcPr>
          <w:p w14:paraId="531E1211" w14:textId="77777777" w:rsidR="003F4247" w:rsidRPr="003E3687" w:rsidRDefault="003F4247" w:rsidP="003F4247">
            <w:pPr>
              <w:rPr>
                <w:rFonts w:cstheme="minorHAnsi"/>
                <w:sz w:val="22"/>
                <w:szCs w:val="22"/>
              </w:rPr>
            </w:pPr>
            <w:r w:rsidRPr="003E3687">
              <w:rPr>
                <w:rFonts w:cstheme="minorHAnsi"/>
                <w:sz w:val="22"/>
                <w:szCs w:val="22"/>
              </w:rPr>
              <w:t>5 (4.9)</w:t>
            </w:r>
          </w:p>
        </w:tc>
        <w:tc>
          <w:tcPr>
            <w:tcW w:w="615" w:type="pct"/>
            <w:vAlign w:val="bottom"/>
          </w:tcPr>
          <w:p w14:paraId="43A7F4BC" w14:textId="77777777" w:rsidR="003F4247" w:rsidRPr="003E3687" w:rsidRDefault="003F4247" w:rsidP="003F4247">
            <w:pPr>
              <w:rPr>
                <w:rFonts w:cstheme="minorHAnsi"/>
                <w:sz w:val="22"/>
                <w:szCs w:val="22"/>
              </w:rPr>
            </w:pPr>
            <w:r w:rsidRPr="003E3687">
              <w:rPr>
                <w:rFonts w:cstheme="minorHAnsi"/>
                <w:color w:val="000000"/>
                <w:sz w:val="22"/>
                <w:szCs w:val="22"/>
              </w:rPr>
              <w:t>-50.00</w:t>
            </w:r>
          </w:p>
        </w:tc>
        <w:tc>
          <w:tcPr>
            <w:tcW w:w="615" w:type="pct"/>
          </w:tcPr>
          <w:p w14:paraId="1D64B2FB" w14:textId="77777777" w:rsidR="003F4247" w:rsidRPr="003E3687" w:rsidRDefault="003F4247" w:rsidP="003F4247">
            <w:pPr>
              <w:rPr>
                <w:rFonts w:cstheme="minorHAnsi"/>
                <w:sz w:val="22"/>
                <w:szCs w:val="22"/>
              </w:rPr>
            </w:pPr>
            <w:r w:rsidRPr="003E3687">
              <w:rPr>
                <w:rFonts w:cstheme="minorHAnsi"/>
                <w:sz w:val="22"/>
                <w:szCs w:val="22"/>
              </w:rPr>
              <w:t>15 (6.2)</w:t>
            </w:r>
          </w:p>
        </w:tc>
      </w:tr>
      <w:tr w:rsidR="003F4247" w:rsidRPr="003E3687" w14:paraId="07B30E19" w14:textId="77777777" w:rsidTr="003F4247">
        <w:trPr>
          <w:trHeight w:val="144"/>
        </w:trPr>
        <w:tc>
          <w:tcPr>
            <w:tcW w:w="2538" w:type="pct"/>
          </w:tcPr>
          <w:p w14:paraId="2F0BC874"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Vancomycin </w:t>
            </w:r>
            <w:r w:rsidRPr="003E3687">
              <w:rPr>
                <w:rFonts w:eastAsia="Times New Roman" w:cstheme="minorHAnsi"/>
                <w:sz w:val="22"/>
                <w:szCs w:val="22"/>
              </w:rPr>
              <w:t>(</w:t>
            </w:r>
            <w:r w:rsidRPr="003E3687">
              <w:rPr>
                <w:rFonts w:cstheme="minorHAnsi"/>
                <w:sz w:val="22"/>
                <w:szCs w:val="22"/>
              </w:rPr>
              <w:t>J01XA01</w:t>
            </w:r>
            <w:r w:rsidRPr="003E3687">
              <w:rPr>
                <w:rFonts w:eastAsia="Times New Roman" w:cstheme="minorHAnsi"/>
                <w:sz w:val="22"/>
                <w:szCs w:val="22"/>
              </w:rPr>
              <w:t>)</w:t>
            </w:r>
          </w:p>
        </w:tc>
        <w:tc>
          <w:tcPr>
            <w:tcW w:w="616" w:type="pct"/>
          </w:tcPr>
          <w:p w14:paraId="7215DE35" w14:textId="77777777" w:rsidR="003F4247" w:rsidRPr="003E3687" w:rsidRDefault="003F4247" w:rsidP="003F4247">
            <w:pPr>
              <w:rPr>
                <w:rFonts w:cstheme="minorHAnsi"/>
                <w:sz w:val="22"/>
                <w:szCs w:val="22"/>
              </w:rPr>
            </w:pPr>
            <w:r w:rsidRPr="003E3687">
              <w:rPr>
                <w:rFonts w:cstheme="minorHAnsi"/>
                <w:sz w:val="22"/>
                <w:szCs w:val="22"/>
              </w:rPr>
              <w:t>9 (6.4)</w:t>
            </w:r>
          </w:p>
        </w:tc>
        <w:tc>
          <w:tcPr>
            <w:tcW w:w="616" w:type="pct"/>
          </w:tcPr>
          <w:p w14:paraId="4BFA8FD0" w14:textId="77777777" w:rsidR="003F4247" w:rsidRPr="003E3687" w:rsidRDefault="003F4247" w:rsidP="003F4247">
            <w:pPr>
              <w:rPr>
                <w:rFonts w:cstheme="minorHAnsi"/>
                <w:sz w:val="22"/>
                <w:szCs w:val="22"/>
              </w:rPr>
            </w:pPr>
            <w:r w:rsidRPr="003E3687">
              <w:rPr>
                <w:rFonts w:cstheme="minorHAnsi"/>
                <w:sz w:val="22"/>
                <w:szCs w:val="22"/>
              </w:rPr>
              <w:t>6 (5.9)</w:t>
            </w:r>
          </w:p>
        </w:tc>
        <w:tc>
          <w:tcPr>
            <w:tcW w:w="615" w:type="pct"/>
            <w:vAlign w:val="bottom"/>
          </w:tcPr>
          <w:p w14:paraId="666C0271" w14:textId="77777777" w:rsidR="003F4247" w:rsidRPr="003E3687" w:rsidRDefault="003F4247" w:rsidP="003F4247">
            <w:pPr>
              <w:rPr>
                <w:rFonts w:cstheme="minorHAnsi"/>
                <w:sz w:val="22"/>
                <w:szCs w:val="22"/>
              </w:rPr>
            </w:pPr>
            <w:r w:rsidRPr="003E3687">
              <w:rPr>
                <w:rFonts w:cstheme="minorHAnsi"/>
                <w:color w:val="000000"/>
                <w:sz w:val="22"/>
                <w:szCs w:val="22"/>
              </w:rPr>
              <w:t>-33.33</w:t>
            </w:r>
          </w:p>
        </w:tc>
        <w:tc>
          <w:tcPr>
            <w:tcW w:w="615" w:type="pct"/>
          </w:tcPr>
          <w:p w14:paraId="58A687C2" w14:textId="77777777" w:rsidR="003F4247" w:rsidRPr="003E3687" w:rsidRDefault="003F4247" w:rsidP="003F4247">
            <w:pPr>
              <w:rPr>
                <w:rFonts w:cstheme="minorHAnsi"/>
                <w:sz w:val="22"/>
                <w:szCs w:val="22"/>
              </w:rPr>
            </w:pPr>
            <w:r w:rsidRPr="003E3687">
              <w:rPr>
                <w:rFonts w:cstheme="minorHAnsi"/>
                <w:sz w:val="22"/>
                <w:szCs w:val="22"/>
              </w:rPr>
              <w:t>15 (6.2)</w:t>
            </w:r>
          </w:p>
        </w:tc>
      </w:tr>
      <w:tr w:rsidR="003F4247" w:rsidRPr="003E3687" w14:paraId="0A447E64" w14:textId="77777777" w:rsidTr="003F4247">
        <w:trPr>
          <w:trHeight w:val="144"/>
        </w:trPr>
        <w:tc>
          <w:tcPr>
            <w:tcW w:w="2538" w:type="pct"/>
          </w:tcPr>
          <w:p w14:paraId="7B3088C7" w14:textId="77777777" w:rsidR="003F4247" w:rsidRPr="003E3687" w:rsidRDefault="003F4247" w:rsidP="003F4247">
            <w:pPr>
              <w:rPr>
                <w:rFonts w:eastAsia="Times New Roman" w:cstheme="minorHAnsi"/>
                <w:b/>
                <w:sz w:val="22"/>
                <w:szCs w:val="22"/>
              </w:rPr>
            </w:pPr>
            <w:r w:rsidRPr="003E3687">
              <w:rPr>
                <w:rFonts w:cstheme="minorHAnsi"/>
                <w:b/>
                <w:sz w:val="22"/>
                <w:szCs w:val="22"/>
              </w:rPr>
              <w:t>Co-trimoxazole</w:t>
            </w:r>
            <w:r w:rsidRPr="003E3687">
              <w:rPr>
                <w:rFonts w:cstheme="minorHAnsi"/>
                <w:sz w:val="22"/>
                <w:szCs w:val="22"/>
              </w:rPr>
              <w:t xml:space="preserve"> (J01EE01)</w:t>
            </w:r>
          </w:p>
        </w:tc>
        <w:tc>
          <w:tcPr>
            <w:tcW w:w="616" w:type="pct"/>
          </w:tcPr>
          <w:p w14:paraId="0FFC473D" w14:textId="77777777" w:rsidR="003F4247" w:rsidRPr="003E3687" w:rsidRDefault="003F4247" w:rsidP="003F4247">
            <w:pPr>
              <w:rPr>
                <w:rFonts w:cstheme="minorHAnsi"/>
                <w:sz w:val="22"/>
                <w:szCs w:val="22"/>
              </w:rPr>
            </w:pPr>
            <w:r w:rsidRPr="003E3687">
              <w:rPr>
                <w:rFonts w:eastAsia="Times New Roman" w:cstheme="minorHAnsi"/>
                <w:sz w:val="22"/>
                <w:szCs w:val="22"/>
              </w:rPr>
              <w:t>4 (2.9)</w:t>
            </w:r>
          </w:p>
        </w:tc>
        <w:tc>
          <w:tcPr>
            <w:tcW w:w="616" w:type="pct"/>
          </w:tcPr>
          <w:p w14:paraId="5C4595E6" w14:textId="77777777" w:rsidR="003F4247" w:rsidRPr="003E3687" w:rsidRDefault="003F4247" w:rsidP="003F4247">
            <w:pPr>
              <w:rPr>
                <w:rFonts w:cstheme="minorHAnsi"/>
                <w:sz w:val="22"/>
                <w:szCs w:val="22"/>
              </w:rPr>
            </w:pPr>
            <w:r w:rsidRPr="003E3687">
              <w:rPr>
                <w:rFonts w:eastAsia="Times New Roman" w:cstheme="minorHAnsi"/>
                <w:sz w:val="22"/>
                <w:szCs w:val="22"/>
              </w:rPr>
              <w:t>10 (9.8)</w:t>
            </w:r>
          </w:p>
        </w:tc>
        <w:tc>
          <w:tcPr>
            <w:tcW w:w="615" w:type="pct"/>
            <w:vAlign w:val="bottom"/>
          </w:tcPr>
          <w:p w14:paraId="74946EDF"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150.00</w:t>
            </w:r>
          </w:p>
        </w:tc>
        <w:tc>
          <w:tcPr>
            <w:tcW w:w="615" w:type="pct"/>
          </w:tcPr>
          <w:p w14:paraId="7D6E4470" w14:textId="77777777" w:rsidR="003F4247" w:rsidRPr="003E3687" w:rsidRDefault="003F4247" w:rsidP="003F4247">
            <w:pPr>
              <w:rPr>
                <w:rFonts w:cstheme="minorHAnsi"/>
                <w:sz w:val="22"/>
                <w:szCs w:val="22"/>
              </w:rPr>
            </w:pPr>
            <w:r w:rsidRPr="003E3687">
              <w:rPr>
                <w:rFonts w:eastAsia="Times New Roman" w:cstheme="minorHAnsi"/>
                <w:sz w:val="22"/>
                <w:szCs w:val="22"/>
              </w:rPr>
              <w:t>14 (5.8)</w:t>
            </w:r>
          </w:p>
        </w:tc>
      </w:tr>
      <w:tr w:rsidR="003F4247" w:rsidRPr="003E3687" w14:paraId="328B09C8" w14:textId="77777777" w:rsidTr="003F4247">
        <w:trPr>
          <w:trHeight w:val="144"/>
        </w:trPr>
        <w:tc>
          <w:tcPr>
            <w:tcW w:w="2538" w:type="pct"/>
          </w:tcPr>
          <w:p w14:paraId="00B185FE"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Azithromycin </w:t>
            </w:r>
            <w:r w:rsidRPr="003E3687">
              <w:rPr>
                <w:rFonts w:eastAsia="Times New Roman" w:cstheme="minorHAnsi"/>
                <w:sz w:val="22"/>
                <w:szCs w:val="22"/>
              </w:rPr>
              <w:t>(</w:t>
            </w:r>
            <w:r w:rsidRPr="003E3687">
              <w:rPr>
                <w:rFonts w:cstheme="minorHAnsi"/>
                <w:sz w:val="22"/>
                <w:szCs w:val="22"/>
              </w:rPr>
              <w:t>J01FA10</w:t>
            </w:r>
            <w:r w:rsidRPr="003E3687">
              <w:rPr>
                <w:rFonts w:eastAsia="Times New Roman" w:cstheme="minorHAnsi"/>
                <w:sz w:val="22"/>
                <w:szCs w:val="22"/>
              </w:rPr>
              <w:t>)</w:t>
            </w:r>
          </w:p>
        </w:tc>
        <w:tc>
          <w:tcPr>
            <w:tcW w:w="616" w:type="pct"/>
          </w:tcPr>
          <w:p w14:paraId="356E1593" w14:textId="77777777" w:rsidR="003F4247" w:rsidRPr="003E3687" w:rsidRDefault="003F4247" w:rsidP="003F4247">
            <w:pPr>
              <w:rPr>
                <w:rFonts w:cstheme="minorHAnsi"/>
                <w:sz w:val="22"/>
                <w:szCs w:val="22"/>
              </w:rPr>
            </w:pPr>
            <w:r w:rsidRPr="003E3687">
              <w:rPr>
                <w:rFonts w:eastAsia="Times New Roman" w:cstheme="minorHAnsi"/>
                <w:sz w:val="22"/>
                <w:szCs w:val="22"/>
              </w:rPr>
              <w:t>7 (5.0)</w:t>
            </w:r>
          </w:p>
        </w:tc>
        <w:tc>
          <w:tcPr>
            <w:tcW w:w="616" w:type="pct"/>
          </w:tcPr>
          <w:p w14:paraId="5B3E7A00" w14:textId="77777777" w:rsidR="003F4247" w:rsidRPr="003E3687" w:rsidRDefault="003F4247" w:rsidP="003F4247">
            <w:pPr>
              <w:rPr>
                <w:rFonts w:cstheme="minorHAnsi"/>
                <w:sz w:val="22"/>
                <w:szCs w:val="22"/>
              </w:rPr>
            </w:pPr>
            <w:r w:rsidRPr="003E3687">
              <w:rPr>
                <w:rFonts w:eastAsia="Times New Roman" w:cstheme="minorHAnsi"/>
                <w:sz w:val="22"/>
                <w:szCs w:val="22"/>
              </w:rPr>
              <w:t>7 (6.9)</w:t>
            </w:r>
          </w:p>
        </w:tc>
        <w:tc>
          <w:tcPr>
            <w:tcW w:w="615" w:type="pct"/>
            <w:vAlign w:val="bottom"/>
          </w:tcPr>
          <w:p w14:paraId="06DB2FE4"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0.00</w:t>
            </w:r>
          </w:p>
        </w:tc>
        <w:tc>
          <w:tcPr>
            <w:tcW w:w="615" w:type="pct"/>
          </w:tcPr>
          <w:p w14:paraId="21C8E1CC" w14:textId="77777777" w:rsidR="003F4247" w:rsidRPr="003E3687" w:rsidRDefault="003F4247" w:rsidP="003F4247">
            <w:pPr>
              <w:rPr>
                <w:rFonts w:cstheme="minorHAnsi"/>
                <w:sz w:val="22"/>
                <w:szCs w:val="22"/>
              </w:rPr>
            </w:pPr>
            <w:r w:rsidRPr="003E3687">
              <w:rPr>
                <w:rFonts w:eastAsia="Times New Roman" w:cstheme="minorHAnsi"/>
                <w:sz w:val="22"/>
                <w:szCs w:val="22"/>
              </w:rPr>
              <w:t>14 (5.8)</w:t>
            </w:r>
          </w:p>
        </w:tc>
      </w:tr>
      <w:tr w:rsidR="003F4247" w:rsidRPr="003E3687" w14:paraId="153637E0" w14:textId="77777777" w:rsidTr="003F4247">
        <w:trPr>
          <w:trHeight w:val="144"/>
        </w:trPr>
        <w:tc>
          <w:tcPr>
            <w:tcW w:w="2538" w:type="pct"/>
          </w:tcPr>
          <w:p w14:paraId="1B02F9C0"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Co-amoxiclav </w:t>
            </w:r>
            <w:r w:rsidRPr="003E3687">
              <w:rPr>
                <w:rFonts w:eastAsia="Times New Roman" w:cstheme="minorHAnsi"/>
                <w:sz w:val="22"/>
                <w:szCs w:val="22"/>
              </w:rPr>
              <w:t>(</w:t>
            </w:r>
            <w:r w:rsidRPr="003E3687">
              <w:rPr>
                <w:rFonts w:cstheme="minorHAnsi"/>
                <w:sz w:val="22"/>
                <w:szCs w:val="22"/>
              </w:rPr>
              <w:t>J01CR02</w:t>
            </w:r>
            <w:r w:rsidRPr="003E3687">
              <w:rPr>
                <w:rFonts w:eastAsia="Times New Roman" w:cstheme="minorHAnsi"/>
                <w:sz w:val="22"/>
                <w:szCs w:val="22"/>
              </w:rPr>
              <w:t>)</w:t>
            </w:r>
          </w:p>
        </w:tc>
        <w:tc>
          <w:tcPr>
            <w:tcW w:w="616" w:type="pct"/>
          </w:tcPr>
          <w:p w14:paraId="5C340826" w14:textId="77777777" w:rsidR="003F4247" w:rsidRPr="003E3687" w:rsidRDefault="003F4247" w:rsidP="003F4247">
            <w:pPr>
              <w:rPr>
                <w:rFonts w:cstheme="minorHAnsi"/>
                <w:sz w:val="22"/>
                <w:szCs w:val="22"/>
              </w:rPr>
            </w:pPr>
            <w:r w:rsidRPr="003E3687">
              <w:rPr>
                <w:rFonts w:cstheme="minorHAnsi"/>
                <w:sz w:val="22"/>
                <w:szCs w:val="22"/>
              </w:rPr>
              <w:t>9 (6.4)</w:t>
            </w:r>
          </w:p>
        </w:tc>
        <w:tc>
          <w:tcPr>
            <w:tcW w:w="616" w:type="pct"/>
          </w:tcPr>
          <w:p w14:paraId="53298BFF" w14:textId="77777777" w:rsidR="003F4247" w:rsidRPr="003E3687" w:rsidRDefault="003F4247" w:rsidP="003F4247">
            <w:pPr>
              <w:rPr>
                <w:rFonts w:cstheme="minorHAnsi"/>
                <w:sz w:val="22"/>
                <w:szCs w:val="22"/>
              </w:rPr>
            </w:pPr>
            <w:r w:rsidRPr="003E3687">
              <w:rPr>
                <w:rFonts w:cstheme="minorHAnsi"/>
                <w:sz w:val="22"/>
                <w:szCs w:val="22"/>
              </w:rPr>
              <w:t>3 (2.9)</w:t>
            </w:r>
          </w:p>
        </w:tc>
        <w:tc>
          <w:tcPr>
            <w:tcW w:w="615" w:type="pct"/>
            <w:vAlign w:val="bottom"/>
          </w:tcPr>
          <w:p w14:paraId="7BEC8894" w14:textId="77777777" w:rsidR="003F4247" w:rsidRPr="003E3687" w:rsidRDefault="003F4247" w:rsidP="003F4247">
            <w:pPr>
              <w:rPr>
                <w:rFonts w:cstheme="minorHAnsi"/>
                <w:sz w:val="22"/>
                <w:szCs w:val="22"/>
              </w:rPr>
            </w:pPr>
            <w:r w:rsidRPr="003E3687">
              <w:rPr>
                <w:rFonts w:cstheme="minorHAnsi"/>
                <w:color w:val="000000"/>
                <w:sz w:val="22"/>
                <w:szCs w:val="22"/>
              </w:rPr>
              <w:t>-66.67</w:t>
            </w:r>
          </w:p>
        </w:tc>
        <w:tc>
          <w:tcPr>
            <w:tcW w:w="615" w:type="pct"/>
          </w:tcPr>
          <w:p w14:paraId="3C4098E4" w14:textId="77777777" w:rsidR="003F4247" w:rsidRPr="003E3687" w:rsidRDefault="003F4247" w:rsidP="003F4247">
            <w:pPr>
              <w:rPr>
                <w:rFonts w:cstheme="minorHAnsi"/>
                <w:sz w:val="22"/>
                <w:szCs w:val="22"/>
              </w:rPr>
            </w:pPr>
            <w:r w:rsidRPr="003E3687">
              <w:rPr>
                <w:rFonts w:cstheme="minorHAnsi"/>
                <w:sz w:val="22"/>
                <w:szCs w:val="22"/>
              </w:rPr>
              <w:t>12 (5.0)</w:t>
            </w:r>
          </w:p>
        </w:tc>
      </w:tr>
      <w:tr w:rsidR="003F4247" w:rsidRPr="003E3687" w14:paraId="5310DB0F" w14:textId="77777777" w:rsidTr="003F4247">
        <w:trPr>
          <w:trHeight w:val="144"/>
        </w:trPr>
        <w:tc>
          <w:tcPr>
            <w:tcW w:w="2538" w:type="pct"/>
          </w:tcPr>
          <w:p w14:paraId="5C0A4612" w14:textId="77777777" w:rsidR="003F4247" w:rsidRPr="003E3687" w:rsidRDefault="003F4247" w:rsidP="003F4247">
            <w:pPr>
              <w:rPr>
                <w:rFonts w:eastAsia="Times New Roman" w:cstheme="minorHAnsi"/>
                <w:b/>
                <w:sz w:val="22"/>
                <w:szCs w:val="22"/>
              </w:rPr>
            </w:pPr>
            <w:proofErr w:type="spellStart"/>
            <w:r w:rsidRPr="003E3687">
              <w:rPr>
                <w:rFonts w:eastAsia="Times New Roman" w:cstheme="minorHAnsi"/>
                <w:b/>
                <w:sz w:val="22"/>
                <w:szCs w:val="22"/>
              </w:rPr>
              <w:t>Aciclovir</w:t>
            </w:r>
            <w:proofErr w:type="spellEnd"/>
            <w:r w:rsidRPr="003E3687">
              <w:rPr>
                <w:rFonts w:eastAsia="Times New Roman" w:cstheme="minorHAnsi"/>
                <w:b/>
                <w:sz w:val="22"/>
                <w:szCs w:val="22"/>
              </w:rPr>
              <w:t xml:space="preserve"> </w:t>
            </w:r>
            <w:r w:rsidRPr="003E3687">
              <w:rPr>
                <w:rFonts w:eastAsia="Times New Roman" w:cstheme="minorHAnsi"/>
                <w:sz w:val="22"/>
                <w:szCs w:val="22"/>
              </w:rPr>
              <w:t>(</w:t>
            </w:r>
            <w:r w:rsidRPr="003E3687">
              <w:rPr>
                <w:rFonts w:cstheme="minorHAnsi"/>
                <w:sz w:val="22"/>
                <w:szCs w:val="22"/>
              </w:rPr>
              <w:t>J05AB01</w:t>
            </w:r>
            <w:r w:rsidRPr="003E3687">
              <w:rPr>
                <w:rFonts w:eastAsia="Times New Roman" w:cstheme="minorHAnsi"/>
                <w:sz w:val="22"/>
                <w:szCs w:val="22"/>
              </w:rPr>
              <w:t>)</w:t>
            </w:r>
          </w:p>
        </w:tc>
        <w:tc>
          <w:tcPr>
            <w:tcW w:w="616" w:type="pct"/>
          </w:tcPr>
          <w:p w14:paraId="112EF523" w14:textId="77777777" w:rsidR="003F4247" w:rsidRPr="003E3687" w:rsidRDefault="003F4247" w:rsidP="003F4247">
            <w:pPr>
              <w:rPr>
                <w:rFonts w:cstheme="minorHAnsi"/>
                <w:sz w:val="22"/>
                <w:szCs w:val="22"/>
              </w:rPr>
            </w:pPr>
            <w:r w:rsidRPr="003E3687">
              <w:rPr>
                <w:rFonts w:eastAsia="Times New Roman" w:cstheme="minorHAnsi"/>
                <w:sz w:val="22"/>
                <w:szCs w:val="22"/>
              </w:rPr>
              <w:t>5 (3.6)</w:t>
            </w:r>
          </w:p>
        </w:tc>
        <w:tc>
          <w:tcPr>
            <w:tcW w:w="616" w:type="pct"/>
          </w:tcPr>
          <w:p w14:paraId="517EF5F6" w14:textId="77777777" w:rsidR="003F4247" w:rsidRPr="003E3687" w:rsidRDefault="003F4247" w:rsidP="003F4247">
            <w:pPr>
              <w:rPr>
                <w:rFonts w:cstheme="minorHAnsi"/>
                <w:sz w:val="22"/>
                <w:szCs w:val="22"/>
              </w:rPr>
            </w:pPr>
            <w:r w:rsidRPr="003E3687">
              <w:rPr>
                <w:rFonts w:eastAsia="Times New Roman" w:cstheme="minorHAnsi"/>
                <w:sz w:val="22"/>
                <w:szCs w:val="22"/>
              </w:rPr>
              <w:t>5 (4.9)</w:t>
            </w:r>
          </w:p>
        </w:tc>
        <w:tc>
          <w:tcPr>
            <w:tcW w:w="615" w:type="pct"/>
            <w:vAlign w:val="bottom"/>
          </w:tcPr>
          <w:p w14:paraId="0EAECBB1"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0.00</w:t>
            </w:r>
          </w:p>
        </w:tc>
        <w:tc>
          <w:tcPr>
            <w:tcW w:w="615" w:type="pct"/>
          </w:tcPr>
          <w:p w14:paraId="62C8F94D" w14:textId="77777777" w:rsidR="003F4247" w:rsidRPr="003E3687" w:rsidRDefault="003F4247" w:rsidP="003F4247">
            <w:pPr>
              <w:rPr>
                <w:rFonts w:cstheme="minorHAnsi"/>
                <w:sz w:val="22"/>
                <w:szCs w:val="22"/>
              </w:rPr>
            </w:pPr>
            <w:r w:rsidRPr="003E3687">
              <w:rPr>
                <w:rFonts w:eastAsia="Times New Roman" w:cstheme="minorHAnsi"/>
                <w:sz w:val="22"/>
                <w:szCs w:val="22"/>
              </w:rPr>
              <w:t>10 (4.1)</w:t>
            </w:r>
          </w:p>
        </w:tc>
      </w:tr>
      <w:tr w:rsidR="003F4247" w:rsidRPr="003E3687" w14:paraId="49229910" w14:textId="77777777" w:rsidTr="003F4247">
        <w:trPr>
          <w:trHeight w:val="144"/>
        </w:trPr>
        <w:tc>
          <w:tcPr>
            <w:tcW w:w="2538" w:type="pct"/>
          </w:tcPr>
          <w:p w14:paraId="48B0B15B"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Fluconazole (J02AC01)</w:t>
            </w:r>
          </w:p>
        </w:tc>
        <w:tc>
          <w:tcPr>
            <w:tcW w:w="616" w:type="pct"/>
          </w:tcPr>
          <w:p w14:paraId="3D90C0E8" w14:textId="77777777" w:rsidR="003F4247" w:rsidRPr="003E3687" w:rsidRDefault="003F4247" w:rsidP="003F4247">
            <w:pPr>
              <w:rPr>
                <w:rFonts w:cstheme="minorHAnsi"/>
                <w:sz w:val="22"/>
                <w:szCs w:val="22"/>
              </w:rPr>
            </w:pPr>
            <w:r w:rsidRPr="003E3687">
              <w:rPr>
                <w:rFonts w:cstheme="minorHAnsi"/>
                <w:sz w:val="22"/>
                <w:szCs w:val="22"/>
              </w:rPr>
              <w:t>4 (2.9)</w:t>
            </w:r>
          </w:p>
        </w:tc>
        <w:tc>
          <w:tcPr>
            <w:tcW w:w="616" w:type="pct"/>
          </w:tcPr>
          <w:p w14:paraId="75455DBE" w14:textId="77777777" w:rsidR="003F4247" w:rsidRPr="003E3687" w:rsidRDefault="003F4247" w:rsidP="003F4247">
            <w:pPr>
              <w:rPr>
                <w:rFonts w:cstheme="minorHAnsi"/>
                <w:sz w:val="22"/>
                <w:szCs w:val="22"/>
              </w:rPr>
            </w:pPr>
            <w:r w:rsidRPr="003E3687">
              <w:rPr>
                <w:rFonts w:cstheme="minorHAnsi"/>
                <w:sz w:val="22"/>
                <w:szCs w:val="22"/>
              </w:rPr>
              <w:t>5 (4.9)</w:t>
            </w:r>
          </w:p>
        </w:tc>
        <w:tc>
          <w:tcPr>
            <w:tcW w:w="615" w:type="pct"/>
            <w:vAlign w:val="bottom"/>
          </w:tcPr>
          <w:p w14:paraId="012A3D96" w14:textId="77777777" w:rsidR="003F4247" w:rsidRPr="003E3687" w:rsidRDefault="003F4247" w:rsidP="003F4247">
            <w:pPr>
              <w:rPr>
                <w:rFonts w:cstheme="minorHAnsi"/>
                <w:sz w:val="22"/>
                <w:szCs w:val="22"/>
              </w:rPr>
            </w:pPr>
            <w:r w:rsidRPr="003E3687">
              <w:rPr>
                <w:rFonts w:cstheme="minorHAnsi"/>
                <w:color w:val="000000"/>
                <w:sz w:val="22"/>
                <w:szCs w:val="22"/>
              </w:rPr>
              <w:t>25.00</w:t>
            </w:r>
          </w:p>
        </w:tc>
        <w:tc>
          <w:tcPr>
            <w:tcW w:w="615" w:type="pct"/>
          </w:tcPr>
          <w:p w14:paraId="4C8944D6" w14:textId="77777777" w:rsidR="003F4247" w:rsidRPr="003E3687" w:rsidRDefault="003F4247" w:rsidP="003F4247">
            <w:pPr>
              <w:rPr>
                <w:rFonts w:cstheme="minorHAnsi"/>
                <w:sz w:val="22"/>
                <w:szCs w:val="22"/>
              </w:rPr>
            </w:pPr>
            <w:r w:rsidRPr="003E3687">
              <w:rPr>
                <w:rFonts w:cstheme="minorHAnsi"/>
                <w:sz w:val="22"/>
                <w:szCs w:val="22"/>
              </w:rPr>
              <w:t>9 (3.7)</w:t>
            </w:r>
          </w:p>
        </w:tc>
      </w:tr>
      <w:tr w:rsidR="003F4247" w:rsidRPr="003E3687" w14:paraId="07575D0C" w14:textId="77777777" w:rsidTr="003F4247">
        <w:trPr>
          <w:trHeight w:val="144"/>
        </w:trPr>
        <w:tc>
          <w:tcPr>
            <w:tcW w:w="2538" w:type="pct"/>
          </w:tcPr>
          <w:p w14:paraId="4F56DF84"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Amphotericin B (J02AA01)</w:t>
            </w:r>
          </w:p>
        </w:tc>
        <w:tc>
          <w:tcPr>
            <w:tcW w:w="616" w:type="pct"/>
          </w:tcPr>
          <w:p w14:paraId="52C9A996" w14:textId="77777777" w:rsidR="003F4247" w:rsidRPr="003E3687" w:rsidRDefault="003F4247" w:rsidP="003F4247">
            <w:pPr>
              <w:rPr>
                <w:rFonts w:cstheme="minorHAnsi"/>
                <w:sz w:val="22"/>
                <w:szCs w:val="22"/>
              </w:rPr>
            </w:pPr>
            <w:r w:rsidRPr="003E3687">
              <w:rPr>
                <w:rFonts w:cstheme="minorHAnsi"/>
                <w:sz w:val="22"/>
                <w:szCs w:val="22"/>
              </w:rPr>
              <w:t>4 (2.9)</w:t>
            </w:r>
          </w:p>
        </w:tc>
        <w:tc>
          <w:tcPr>
            <w:tcW w:w="616" w:type="pct"/>
          </w:tcPr>
          <w:p w14:paraId="1D7BC925" w14:textId="77777777" w:rsidR="003F4247" w:rsidRPr="003E3687" w:rsidRDefault="003F4247" w:rsidP="003F4247">
            <w:pPr>
              <w:rPr>
                <w:rFonts w:cstheme="minorHAnsi"/>
                <w:sz w:val="22"/>
                <w:szCs w:val="22"/>
              </w:rPr>
            </w:pPr>
            <w:r w:rsidRPr="003E3687">
              <w:rPr>
                <w:rFonts w:cstheme="minorHAnsi"/>
                <w:sz w:val="22"/>
                <w:szCs w:val="22"/>
              </w:rPr>
              <w:t>3 (2.9)</w:t>
            </w:r>
          </w:p>
        </w:tc>
        <w:tc>
          <w:tcPr>
            <w:tcW w:w="615" w:type="pct"/>
            <w:vAlign w:val="bottom"/>
          </w:tcPr>
          <w:p w14:paraId="30E04844" w14:textId="77777777" w:rsidR="003F4247" w:rsidRPr="003E3687" w:rsidRDefault="003F4247" w:rsidP="003F4247">
            <w:pPr>
              <w:rPr>
                <w:rFonts w:cstheme="minorHAnsi"/>
                <w:sz w:val="22"/>
                <w:szCs w:val="22"/>
              </w:rPr>
            </w:pPr>
            <w:r w:rsidRPr="003E3687">
              <w:rPr>
                <w:rFonts w:cstheme="minorHAnsi"/>
                <w:color w:val="000000"/>
                <w:sz w:val="22"/>
                <w:szCs w:val="22"/>
              </w:rPr>
              <w:t>-25.00</w:t>
            </w:r>
          </w:p>
        </w:tc>
        <w:tc>
          <w:tcPr>
            <w:tcW w:w="615" w:type="pct"/>
          </w:tcPr>
          <w:p w14:paraId="2741188B" w14:textId="77777777" w:rsidR="003F4247" w:rsidRPr="003E3687" w:rsidRDefault="003F4247" w:rsidP="003F4247">
            <w:pPr>
              <w:rPr>
                <w:rFonts w:cstheme="minorHAnsi"/>
                <w:sz w:val="22"/>
                <w:szCs w:val="22"/>
              </w:rPr>
            </w:pPr>
            <w:r w:rsidRPr="003E3687">
              <w:rPr>
                <w:rFonts w:cstheme="minorHAnsi"/>
                <w:sz w:val="22"/>
                <w:szCs w:val="22"/>
              </w:rPr>
              <w:t>7 (2.9)</w:t>
            </w:r>
          </w:p>
        </w:tc>
      </w:tr>
      <w:tr w:rsidR="003F4247" w:rsidRPr="003E3687" w14:paraId="7B22D37D" w14:textId="77777777" w:rsidTr="003F4247">
        <w:trPr>
          <w:trHeight w:val="144"/>
        </w:trPr>
        <w:tc>
          <w:tcPr>
            <w:tcW w:w="2538" w:type="pct"/>
          </w:tcPr>
          <w:p w14:paraId="3D9952F3" w14:textId="77777777" w:rsidR="003F4247" w:rsidRPr="003E3687" w:rsidRDefault="003F4247" w:rsidP="003F4247">
            <w:pPr>
              <w:rPr>
                <w:rFonts w:eastAsia="Times New Roman" w:cstheme="minorHAnsi"/>
                <w:b/>
                <w:sz w:val="22"/>
                <w:szCs w:val="22"/>
              </w:rPr>
            </w:pPr>
            <w:r w:rsidRPr="003E3687">
              <w:rPr>
                <w:rFonts w:cstheme="minorHAnsi"/>
                <w:b/>
                <w:sz w:val="22"/>
                <w:szCs w:val="22"/>
              </w:rPr>
              <w:t xml:space="preserve">Cefuroxime </w:t>
            </w:r>
            <w:r w:rsidRPr="003E3687">
              <w:rPr>
                <w:rFonts w:cstheme="minorHAnsi"/>
                <w:sz w:val="22"/>
                <w:szCs w:val="22"/>
              </w:rPr>
              <w:t>(J01DC02)</w:t>
            </w:r>
          </w:p>
        </w:tc>
        <w:tc>
          <w:tcPr>
            <w:tcW w:w="616" w:type="pct"/>
          </w:tcPr>
          <w:p w14:paraId="3E1019F5" w14:textId="77777777" w:rsidR="003F4247" w:rsidRPr="003E3687" w:rsidRDefault="003F4247" w:rsidP="003F4247">
            <w:pPr>
              <w:rPr>
                <w:rFonts w:cstheme="minorHAnsi"/>
                <w:sz w:val="22"/>
                <w:szCs w:val="22"/>
              </w:rPr>
            </w:pPr>
            <w:r w:rsidRPr="003E3687">
              <w:rPr>
                <w:rFonts w:eastAsia="Times New Roman" w:cstheme="minorHAnsi"/>
                <w:sz w:val="22"/>
                <w:szCs w:val="22"/>
              </w:rPr>
              <w:t>3 (2.1)</w:t>
            </w:r>
          </w:p>
        </w:tc>
        <w:tc>
          <w:tcPr>
            <w:tcW w:w="616" w:type="pct"/>
          </w:tcPr>
          <w:p w14:paraId="0AC09224" w14:textId="77777777" w:rsidR="003F4247" w:rsidRPr="003E3687" w:rsidRDefault="003F4247" w:rsidP="003F4247">
            <w:pPr>
              <w:rPr>
                <w:rFonts w:cstheme="minorHAnsi"/>
                <w:sz w:val="22"/>
                <w:szCs w:val="22"/>
              </w:rPr>
            </w:pPr>
            <w:r w:rsidRPr="003E3687">
              <w:rPr>
                <w:rFonts w:eastAsia="Times New Roman" w:cstheme="minorHAnsi"/>
                <w:sz w:val="22"/>
                <w:szCs w:val="22"/>
              </w:rPr>
              <w:t>3 (2.9)</w:t>
            </w:r>
          </w:p>
        </w:tc>
        <w:tc>
          <w:tcPr>
            <w:tcW w:w="615" w:type="pct"/>
            <w:vAlign w:val="bottom"/>
          </w:tcPr>
          <w:p w14:paraId="18B32328"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0.00</w:t>
            </w:r>
          </w:p>
        </w:tc>
        <w:tc>
          <w:tcPr>
            <w:tcW w:w="615" w:type="pct"/>
          </w:tcPr>
          <w:p w14:paraId="2B58723A" w14:textId="77777777" w:rsidR="003F4247" w:rsidRPr="003E3687" w:rsidRDefault="003F4247" w:rsidP="003F4247">
            <w:pPr>
              <w:rPr>
                <w:rFonts w:cstheme="minorHAnsi"/>
                <w:sz w:val="22"/>
                <w:szCs w:val="22"/>
              </w:rPr>
            </w:pPr>
            <w:r w:rsidRPr="003E3687">
              <w:rPr>
                <w:rFonts w:eastAsia="Times New Roman" w:cstheme="minorHAnsi"/>
                <w:sz w:val="22"/>
                <w:szCs w:val="22"/>
              </w:rPr>
              <w:t>6 (2.5)</w:t>
            </w:r>
          </w:p>
        </w:tc>
      </w:tr>
      <w:tr w:rsidR="003F4247" w:rsidRPr="003E3687" w14:paraId="40D7E470" w14:textId="77777777" w:rsidTr="003F4247">
        <w:trPr>
          <w:trHeight w:val="144"/>
        </w:trPr>
        <w:tc>
          <w:tcPr>
            <w:tcW w:w="2538" w:type="pct"/>
          </w:tcPr>
          <w:p w14:paraId="02185A00"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Imipenem and enzyme inhibitor </w:t>
            </w:r>
            <w:r w:rsidRPr="003E3687">
              <w:rPr>
                <w:rFonts w:eastAsia="Times New Roman" w:cstheme="minorHAnsi"/>
                <w:sz w:val="22"/>
                <w:szCs w:val="22"/>
              </w:rPr>
              <w:t>(</w:t>
            </w:r>
            <w:r w:rsidRPr="003E3687">
              <w:rPr>
                <w:rFonts w:cstheme="minorHAnsi"/>
                <w:sz w:val="22"/>
                <w:szCs w:val="22"/>
              </w:rPr>
              <w:t>J01DH51</w:t>
            </w:r>
            <w:r w:rsidRPr="003E3687">
              <w:rPr>
                <w:rFonts w:eastAsia="Times New Roman" w:cstheme="minorHAnsi"/>
                <w:sz w:val="22"/>
                <w:szCs w:val="22"/>
              </w:rPr>
              <w:t>)</w:t>
            </w:r>
          </w:p>
        </w:tc>
        <w:tc>
          <w:tcPr>
            <w:tcW w:w="616" w:type="pct"/>
          </w:tcPr>
          <w:p w14:paraId="7B416194" w14:textId="77777777" w:rsidR="003F4247" w:rsidRPr="003E3687" w:rsidRDefault="003F4247" w:rsidP="003F4247">
            <w:pPr>
              <w:rPr>
                <w:rFonts w:cstheme="minorHAnsi"/>
                <w:sz w:val="22"/>
                <w:szCs w:val="22"/>
              </w:rPr>
            </w:pPr>
            <w:r w:rsidRPr="003E3687">
              <w:rPr>
                <w:rFonts w:eastAsia="Times New Roman" w:cstheme="minorHAnsi"/>
                <w:sz w:val="22"/>
                <w:szCs w:val="22"/>
              </w:rPr>
              <w:t>5 (3.6)</w:t>
            </w:r>
          </w:p>
        </w:tc>
        <w:tc>
          <w:tcPr>
            <w:tcW w:w="616" w:type="pct"/>
          </w:tcPr>
          <w:p w14:paraId="164951B9" w14:textId="77777777" w:rsidR="003F4247" w:rsidRPr="003E3687" w:rsidRDefault="003F4247" w:rsidP="003F4247">
            <w:pPr>
              <w:rPr>
                <w:rFonts w:cstheme="minorHAnsi"/>
                <w:sz w:val="22"/>
                <w:szCs w:val="22"/>
              </w:rPr>
            </w:pPr>
            <w:r w:rsidRPr="003E3687">
              <w:rPr>
                <w:rFonts w:eastAsia="Times New Roman" w:cstheme="minorHAnsi"/>
                <w:sz w:val="22"/>
                <w:szCs w:val="22"/>
              </w:rPr>
              <w:t>1 (1.0)</w:t>
            </w:r>
          </w:p>
        </w:tc>
        <w:tc>
          <w:tcPr>
            <w:tcW w:w="615" w:type="pct"/>
            <w:vAlign w:val="bottom"/>
          </w:tcPr>
          <w:p w14:paraId="15D0E06E" w14:textId="77777777" w:rsidR="003F4247" w:rsidRPr="003E3687" w:rsidRDefault="003F4247" w:rsidP="003F4247">
            <w:pPr>
              <w:rPr>
                <w:rFonts w:eastAsia="Times New Roman" w:cstheme="minorHAnsi"/>
                <w:sz w:val="22"/>
                <w:szCs w:val="22"/>
              </w:rPr>
            </w:pPr>
            <w:r w:rsidRPr="003E3687">
              <w:rPr>
                <w:rFonts w:cstheme="minorHAnsi"/>
                <w:color w:val="000000"/>
                <w:sz w:val="22"/>
                <w:szCs w:val="22"/>
              </w:rPr>
              <w:t>-80.00</w:t>
            </w:r>
          </w:p>
        </w:tc>
        <w:tc>
          <w:tcPr>
            <w:tcW w:w="615" w:type="pct"/>
          </w:tcPr>
          <w:p w14:paraId="093E949C" w14:textId="77777777" w:rsidR="003F4247" w:rsidRPr="003E3687" w:rsidRDefault="003F4247" w:rsidP="003F4247">
            <w:pPr>
              <w:rPr>
                <w:rFonts w:cstheme="minorHAnsi"/>
                <w:sz w:val="22"/>
                <w:szCs w:val="22"/>
              </w:rPr>
            </w:pPr>
            <w:r w:rsidRPr="003E3687">
              <w:rPr>
                <w:rFonts w:eastAsia="Times New Roman" w:cstheme="minorHAnsi"/>
                <w:sz w:val="22"/>
                <w:szCs w:val="22"/>
              </w:rPr>
              <w:t>6 (2.5)</w:t>
            </w:r>
          </w:p>
        </w:tc>
      </w:tr>
      <w:tr w:rsidR="003F4247" w:rsidRPr="003E3687" w14:paraId="4D8F1D49" w14:textId="77777777" w:rsidTr="003F4247">
        <w:trPr>
          <w:trHeight w:val="144"/>
        </w:trPr>
        <w:tc>
          <w:tcPr>
            <w:tcW w:w="2538" w:type="pct"/>
          </w:tcPr>
          <w:p w14:paraId="35636645"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Metronidazole </w:t>
            </w:r>
            <w:r w:rsidRPr="003E3687">
              <w:rPr>
                <w:rFonts w:eastAsia="Times New Roman" w:cstheme="minorHAnsi"/>
                <w:sz w:val="22"/>
                <w:szCs w:val="22"/>
              </w:rPr>
              <w:t>(</w:t>
            </w:r>
            <w:r w:rsidRPr="003E3687">
              <w:rPr>
                <w:rFonts w:cstheme="minorHAnsi"/>
                <w:sz w:val="22"/>
                <w:szCs w:val="22"/>
              </w:rPr>
              <w:t>J01XD01</w:t>
            </w:r>
            <w:r w:rsidRPr="003E3687">
              <w:rPr>
                <w:rFonts w:eastAsia="Times New Roman" w:cstheme="minorHAnsi"/>
                <w:sz w:val="22"/>
                <w:szCs w:val="22"/>
              </w:rPr>
              <w:t>)</w:t>
            </w:r>
          </w:p>
        </w:tc>
        <w:tc>
          <w:tcPr>
            <w:tcW w:w="616" w:type="pct"/>
          </w:tcPr>
          <w:p w14:paraId="415726C7" w14:textId="77777777" w:rsidR="003F4247" w:rsidRPr="003E3687" w:rsidRDefault="003F4247" w:rsidP="003F4247">
            <w:pPr>
              <w:rPr>
                <w:rFonts w:eastAsia="Times New Roman" w:cstheme="minorHAnsi"/>
                <w:sz w:val="22"/>
                <w:szCs w:val="22"/>
              </w:rPr>
            </w:pPr>
            <w:r w:rsidRPr="003E3687">
              <w:rPr>
                <w:rFonts w:cstheme="minorHAnsi"/>
                <w:sz w:val="22"/>
                <w:szCs w:val="22"/>
              </w:rPr>
              <w:t>6 (4.3)</w:t>
            </w:r>
          </w:p>
        </w:tc>
        <w:tc>
          <w:tcPr>
            <w:tcW w:w="616" w:type="pct"/>
          </w:tcPr>
          <w:p w14:paraId="47778599" w14:textId="77777777" w:rsidR="003F4247" w:rsidRPr="003E3687" w:rsidRDefault="003F4247" w:rsidP="003F4247">
            <w:pPr>
              <w:rPr>
                <w:rFonts w:eastAsia="Times New Roman" w:cstheme="minorHAnsi"/>
                <w:sz w:val="22"/>
                <w:szCs w:val="22"/>
              </w:rPr>
            </w:pPr>
            <w:r w:rsidRPr="003E3687">
              <w:rPr>
                <w:rFonts w:cstheme="minorHAnsi"/>
                <w:sz w:val="22"/>
                <w:szCs w:val="22"/>
              </w:rPr>
              <w:t>-</w:t>
            </w:r>
          </w:p>
        </w:tc>
        <w:tc>
          <w:tcPr>
            <w:tcW w:w="615" w:type="pct"/>
            <w:vAlign w:val="bottom"/>
          </w:tcPr>
          <w:p w14:paraId="4F4D083C" w14:textId="77777777" w:rsidR="003F4247" w:rsidRPr="003E3687" w:rsidRDefault="003F4247" w:rsidP="003F4247">
            <w:pPr>
              <w:rPr>
                <w:rFonts w:cstheme="minorHAnsi"/>
                <w:sz w:val="22"/>
                <w:szCs w:val="22"/>
              </w:rPr>
            </w:pPr>
            <w:r w:rsidRPr="003E3687">
              <w:rPr>
                <w:rFonts w:cstheme="minorHAnsi"/>
                <w:color w:val="000000"/>
                <w:sz w:val="22"/>
                <w:szCs w:val="22"/>
              </w:rPr>
              <w:t>-100.00</w:t>
            </w:r>
          </w:p>
        </w:tc>
        <w:tc>
          <w:tcPr>
            <w:tcW w:w="615" w:type="pct"/>
          </w:tcPr>
          <w:p w14:paraId="5941D4D7" w14:textId="77777777" w:rsidR="003F4247" w:rsidRPr="003E3687" w:rsidRDefault="003F4247" w:rsidP="003F4247">
            <w:pPr>
              <w:rPr>
                <w:rFonts w:eastAsia="Times New Roman" w:cstheme="minorHAnsi"/>
                <w:sz w:val="22"/>
                <w:szCs w:val="22"/>
              </w:rPr>
            </w:pPr>
            <w:r w:rsidRPr="003E3687">
              <w:rPr>
                <w:rFonts w:cstheme="minorHAnsi"/>
                <w:sz w:val="22"/>
                <w:szCs w:val="22"/>
              </w:rPr>
              <w:t>6 (2.5)</w:t>
            </w:r>
          </w:p>
        </w:tc>
      </w:tr>
      <w:tr w:rsidR="003F4247" w:rsidRPr="003E3687" w14:paraId="5D4C5C04" w14:textId="77777777" w:rsidTr="003F4247">
        <w:trPr>
          <w:trHeight w:val="144"/>
        </w:trPr>
        <w:tc>
          <w:tcPr>
            <w:tcW w:w="2538" w:type="pct"/>
          </w:tcPr>
          <w:p w14:paraId="066369EA"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 xml:space="preserve">Ciprofloxacin </w:t>
            </w:r>
            <w:r w:rsidRPr="003E3687">
              <w:rPr>
                <w:rFonts w:eastAsia="Times New Roman" w:cstheme="minorHAnsi"/>
                <w:sz w:val="22"/>
                <w:szCs w:val="22"/>
              </w:rPr>
              <w:t>(</w:t>
            </w:r>
            <w:r w:rsidRPr="003E3687">
              <w:rPr>
                <w:rFonts w:cstheme="minorHAnsi"/>
                <w:sz w:val="22"/>
                <w:szCs w:val="22"/>
              </w:rPr>
              <w:t>J01MA02</w:t>
            </w:r>
            <w:r w:rsidRPr="003E3687">
              <w:rPr>
                <w:rFonts w:eastAsia="Times New Roman" w:cstheme="minorHAnsi"/>
                <w:sz w:val="22"/>
                <w:szCs w:val="22"/>
              </w:rPr>
              <w:t>)</w:t>
            </w:r>
          </w:p>
        </w:tc>
        <w:tc>
          <w:tcPr>
            <w:tcW w:w="616" w:type="pct"/>
          </w:tcPr>
          <w:p w14:paraId="2EE2FB2B" w14:textId="77777777" w:rsidR="003F4247" w:rsidRPr="003E3687" w:rsidRDefault="003F4247" w:rsidP="003F4247">
            <w:pPr>
              <w:rPr>
                <w:rFonts w:eastAsia="Times New Roman" w:cstheme="minorHAnsi"/>
                <w:sz w:val="22"/>
                <w:szCs w:val="22"/>
              </w:rPr>
            </w:pPr>
            <w:r w:rsidRPr="003E3687">
              <w:rPr>
                <w:rFonts w:cstheme="minorHAnsi"/>
                <w:sz w:val="22"/>
                <w:szCs w:val="22"/>
              </w:rPr>
              <w:t>3 (2.1)</w:t>
            </w:r>
          </w:p>
        </w:tc>
        <w:tc>
          <w:tcPr>
            <w:tcW w:w="616" w:type="pct"/>
          </w:tcPr>
          <w:p w14:paraId="54CA6D32" w14:textId="77777777" w:rsidR="003F4247" w:rsidRPr="003E3687" w:rsidRDefault="003F4247" w:rsidP="003F4247">
            <w:pPr>
              <w:rPr>
                <w:rFonts w:eastAsia="Times New Roman" w:cstheme="minorHAnsi"/>
                <w:sz w:val="22"/>
                <w:szCs w:val="22"/>
              </w:rPr>
            </w:pPr>
            <w:r w:rsidRPr="003E3687">
              <w:rPr>
                <w:rFonts w:cstheme="minorHAnsi"/>
                <w:sz w:val="22"/>
                <w:szCs w:val="22"/>
              </w:rPr>
              <w:t>2 (2.0)</w:t>
            </w:r>
          </w:p>
        </w:tc>
        <w:tc>
          <w:tcPr>
            <w:tcW w:w="615" w:type="pct"/>
            <w:vAlign w:val="bottom"/>
          </w:tcPr>
          <w:p w14:paraId="74CC096D" w14:textId="77777777" w:rsidR="003F4247" w:rsidRPr="003E3687" w:rsidRDefault="003F4247" w:rsidP="003F4247">
            <w:pPr>
              <w:rPr>
                <w:rFonts w:cstheme="minorHAnsi"/>
                <w:sz w:val="22"/>
                <w:szCs w:val="22"/>
              </w:rPr>
            </w:pPr>
            <w:r w:rsidRPr="003E3687">
              <w:rPr>
                <w:rFonts w:cstheme="minorHAnsi"/>
                <w:color w:val="000000"/>
                <w:sz w:val="22"/>
                <w:szCs w:val="22"/>
              </w:rPr>
              <w:t>-33.33</w:t>
            </w:r>
          </w:p>
        </w:tc>
        <w:tc>
          <w:tcPr>
            <w:tcW w:w="615" w:type="pct"/>
          </w:tcPr>
          <w:p w14:paraId="52929AE0" w14:textId="77777777" w:rsidR="003F4247" w:rsidRPr="003E3687" w:rsidRDefault="003F4247" w:rsidP="003F4247">
            <w:pPr>
              <w:rPr>
                <w:rFonts w:eastAsia="Times New Roman" w:cstheme="minorHAnsi"/>
                <w:sz w:val="22"/>
                <w:szCs w:val="22"/>
              </w:rPr>
            </w:pPr>
            <w:r w:rsidRPr="003E3687">
              <w:rPr>
                <w:rFonts w:cstheme="minorHAnsi"/>
                <w:sz w:val="22"/>
                <w:szCs w:val="22"/>
              </w:rPr>
              <w:t>5 (2.1)</w:t>
            </w:r>
          </w:p>
        </w:tc>
      </w:tr>
      <w:tr w:rsidR="003F4247" w:rsidRPr="00F02105" w14:paraId="644BD025" w14:textId="77777777" w:rsidTr="003F4247">
        <w:trPr>
          <w:trHeight w:val="144"/>
        </w:trPr>
        <w:tc>
          <w:tcPr>
            <w:tcW w:w="2538" w:type="pct"/>
          </w:tcPr>
          <w:p w14:paraId="5572DAB8" w14:textId="77777777" w:rsidR="003F4247" w:rsidRPr="003E3687" w:rsidRDefault="003F4247" w:rsidP="003F4247">
            <w:pPr>
              <w:rPr>
                <w:rFonts w:eastAsia="Times New Roman" w:cstheme="minorHAnsi"/>
                <w:b/>
                <w:sz w:val="22"/>
                <w:szCs w:val="22"/>
              </w:rPr>
            </w:pPr>
            <w:r w:rsidRPr="003E3687">
              <w:rPr>
                <w:rFonts w:eastAsia="Times New Roman" w:cstheme="minorHAnsi"/>
                <w:b/>
                <w:sz w:val="22"/>
                <w:szCs w:val="22"/>
              </w:rPr>
              <w:t>Others</w:t>
            </w:r>
          </w:p>
        </w:tc>
        <w:tc>
          <w:tcPr>
            <w:tcW w:w="616" w:type="pct"/>
            <w:vAlign w:val="center"/>
          </w:tcPr>
          <w:p w14:paraId="323DB9CF" w14:textId="77777777" w:rsidR="003F4247" w:rsidRPr="003E3687" w:rsidRDefault="003F4247" w:rsidP="003F4247">
            <w:pPr>
              <w:rPr>
                <w:rFonts w:cstheme="minorHAnsi"/>
                <w:sz w:val="22"/>
                <w:szCs w:val="22"/>
              </w:rPr>
            </w:pPr>
            <w:r w:rsidRPr="003E3687">
              <w:rPr>
                <w:rFonts w:cstheme="minorHAnsi"/>
                <w:sz w:val="22"/>
                <w:szCs w:val="22"/>
              </w:rPr>
              <w:t>14 (10.0)</w:t>
            </w:r>
          </w:p>
        </w:tc>
        <w:tc>
          <w:tcPr>
            <w:tcW w:w="616" w:type="pct"/>
          </w:tcPr>
          <w:p w14:paraId="050E026F" w14:textId="77777777" w:rsidR="003F4247" w:rsidRPr="003E3687" w:rsidRDefault="003F4247" w:rsidP="003F4247">
            <w:pPr>
              <w:rPr>
                <w:rFonts w:cstheme="minorHAnsi"/>
                <w:sz w:val="22"/>
                <w:szCs w:val="22"/>
              </w:rPr>
            </w:pPr>
            <w:r w:rsidRPr="003E3687">
              <w:rPr>
                <w:rFonts w:cstheme="minorHAnsi"/>
                <w:sz w:val="22"/>
                <w:szCs w:val="22"/>
              </w:rPr>
              <w:t>10 (9.8)</w:t>
            </w:r>
          </w:p>
        </w:tc>
        <w:tc>
          <w:tcPr>
            <w:tcW w:w="615" w:type="pct"/>
            <w:vAlign w:val="bottom"/>
          </w:tcPr>
          <w:p w14:paraId="058013B3" w14:textId="77777777" w:rsidR="003F4247" w:rsidRPr="003E3687" w:rsidRDefault="003F4247" w:rsidP="003F4247">
            <w:pPr>
              <w:rPr>
                <w:rFonts w:cstheme="minorHAnsi"/>
                <w:sz w:val="22"/>
                <w:szCs w:val="22"/>
              </w:rPr>
            </w:pPr>
            <w:r w:rsidRPr="003E3687">
              <w:rPr>
                <w:rFonts w:cstheme="minorHAnsi"/>
                <w:color w:val="000000"/>
                <w:sz w:val="22"/>
                <w:szCs w:val="22"/>
              </w:rPr>
              <w:t>-28.57</w:t>
            </w:r>
          </w:p>
        </w:tc>
        <w:tc>
          <w:tcPr>
            <w:tcW w:w="615" w:type="pct"/>
          </w:tcPr>
          <w:p w14:paraId="1D80766C" w14:textId="77777777" w:rsidR="003F4247" w:rsidRPr="00F02105" w:rsidRDefault="003F4247" w:rsidP="003F4247">
            <w:pPr>
              <w:rPr>
                <w:rFonts w:cstheme="minorHAnsi"/>
                <w:sz w:val="22"/>
                <w:szCs w:val="22"/>
              </w:rPr>
            </w:pPr>
            <w:r w:rsidRPr="003E3687">
              <w:rPr>
                <w:rFonts w:cstheme="minorHAnsi"/>
                <w:sz w:val="22"/>
                <w:szCs w:val="22"/>
              </w:rPr>
              <w:t>24 (9.9)</w:t>
            </w:r>
          </w:p>
        </w:tc>
      </w:tr>
    </w:tbl>
    <w:p w14:paraId="4D18DCD8" w14:textId="77777777" w:rsidR="003F4247" w:rsidRPr="00F02105" w:rsidRDefault="003F4247" w:rsidP="00F02105">
      <w:pPr>
        <w:rPr>
          <w:rFonts w:cstheme="minorHAnsi"/>
          <w:b/>
          <w:sz w:val="22"/>
          <w:szCs w:val="22"/>
        </w:rPr>
      </w:pPr>
    </w:p>
    <w:p w14:paraId="3FE2E628" w14:textId="4A4FD98D" w:rsidR="00406379" w:rsidRPr="00F02105" w:rsidRDefault="003E3687" w:rsidP="00F02105">
      <w:pPr>
        <w:rPr>
          <w:rFonts w:cstheme="minorHAnsi"/>
          <w:b/>
          <w:sz w:val="22"/>
          <w:szCs w:val="22"/>
        </w:rPr>
      </w:pPr>
      <w:r>
        <w:rPr>
          <w:rFonts w:cstheme="minorHAnsi"/>
          <w:b/>
          <w:sz w:val="22"/>
          <w:szCs w:val="22"/>
        </w:rPr>
        <w:t>Discussion</w:t>
      </w:r>
    </w:p>
    <w:p w14:paraId="55ABD9E3" w14:textId="6F07EC4A" w:rsidR="00E0322E" w:rsidRPr="00F02105" w:rsidRDefault="00FC4127" w:rsidP="00F02105">
      <w:pPr>
        <w:rPr>
          <w:rFonts w:cstheme="minorHAnsi"/>
          <w:sz w:val="22"/>
          <w:szCs w:val="22"/>
        </w:rPr>
      </w:pPr>
      <w:r w:rsidRPr="00F02105">
        <w:rPr>
          <w:rFonts w:cstheme="minorHAnsi"/>
          <w:sz w:val="22"/>
          <w:szCs w:val="22"/>
        </w:rPr>
        <w:t>Antimicrobial</w:t>
      </w:r>
      <w:r w:rsidR="00406379" w:rsidRPr="00F02105">
        <w:rPr>
          <w:rFonts w:cstheme="minorHAnsi"/>
          <w:sz w:val="22"/>
          <w:szCs w:val="22"/>
        </w:rPr>
        <w:t xml:space="preserve"> surveillance is </w:t>
      </w:r>
      <w:r w:rsidRPr="00F02105">
        <w:rPr>
          <w:rFonts w:cstheme="minorHAnsi"/>
          <w:sz w:val="22"/>
          <w:szCs w:val="22"/>
        </w:rPr>
        <w:t>important</w:t>
      </w:r>
      <w:r w:rsidR="00406379" w:rsidRPr="00F02105">
        <w:rPr>
          <w:rFonts w:cstheme="minorHAnsi"/>
          <w:sz w:val="22"/>
          <w:szCs w:val="22"/>
        </w:rPr>
        <w:t xml:space="preserve"> </w:t>
      </w:r>
      <w:r w:rsidRPr="00F02105">
        <w:rPr>
          <w:rFonts w:cstheme="minorHAnsi"/>
          <w:sz w:val="22"/>
          <w:szCs w:val="22"/>
        </w:rPr>
        <w:t>to</w:t>
      </w:r>
      <w:r w:rsidR="00446B72" w:rsidRPr="00F02105">
        <w:rPr>
          <w:rFonts w:cstheme="minorHAnsi"/>
          <w:sz w:val="22"/>
          <w:szCs w:val="22"/>
        </w:rPr>
        <w:t xml:space="preserve"> </w:t>
      </w:r>
      <w:r w:rsidRPr="00F02105">
        <w:rPr>
          <w:rFonts w:cstheme="minorHAnsi"/>
          <w:sz w:val="22"/>
          <w:szCs w:val="22"/>
        </w:rPr>
        <w:t xml:space="preserve">identify the targets for quality improvement and </w:t>
      </w:r>
      <w:r w:rsidR="00D713CF" w:rsidRPr="00F02105">
        <w:rPr>
          <w:rFonts w:cstheme="minorHAnsi"/>
          <w:sz w:val="22"/>
          <w:szCs w:val="22"/>
        </w:rPr>
        <w:t xml:space="preserve">to </w:t>
      </w:r>
      <w:r w:rsidRPr="00F02105">
        <w:rPr>
          <w:rFonts w:cstheme="minorHAnsi"/>
          <w:sz w:val="22"/>
          <w:szCs w:val="22"/>
        </w:rPr>
        <w:t>control</w:t>
      </w:r>
      <w:r w:rsidR="00406379" w:rsidRPr="00F02105">
        <w:rPr>
          <w:rFonts w:cstheme="minorHAnsi"/>
          <w:sz w:val="22"/>
          <w:szCs w:val="22"/>
        </w:rPr>
        <w:t xml:space="preserve"> the emergence of </w:t>
      </w:r>
      <w:r w:rsidRPr="00F02105">
        <w:rPr>
          <w:rFonts w:cstheme="minorHAnsi"/>
          <w:sz w:val="22"/>
          <w:szCs w:val="22"/>
        </w:rPr>
        <w:t>AMR</w:t>
      </w:r>
      <w:r w:rsidR="00D713CF" w:rsidRPr="00F02105">
        <w:rPr>
          <w:rFonts w:cstheme="minorHAnsi"/>
          <w:sz w:val="22"/>
          <w:szCs w:val="22"/>
        </w:rPr>
        <w:t>, especially among immunocompromised patients</w:t>
      </w:r>
      <w:r w:rsidR="00B25FE5" w:rsidRPr="00F02105">
        <w:rPr>
          <w:rFonts w:cstheme="minorHAnsi"/>
          <w:sz w:val="22"/>
          <w:szCs w:val="22"/>
        </w:rPr>
        <w:t xml:space="preserve">. </w:t>
      </w:r>
      <w:r w:rsidR="00406379" w:rsidRPr="00F02105">
        <w:rPr>
          <w:rFonts w:cstheme="minorHAnsi"/>
          <w:sz w:val="22"/>
          <w:szCs w:val="22"/>
        </w:rPr>
        <w:t>In the p</w:t>
      </w:r>
      <w:r w:rsidR="00B25FE5" w:rsidRPr="00F02105">
        <w:rPr>
          <w:rFonts w:cstheme="minorHAnsi"/>
          <w:sz w:val="22"/>
          <w:szCs w:val="22"/>
        </w:rPr>
        <w:t xml:space="preserve">resent study, </w:t>
      </w:r>
      <w:r w:rsidR="00D713CF" w:rsidRPr="00F02105">
        <w:rPr>
          <w:rFonts w:cstheme="minorHAnsi"/>
          <w:sz w:val="22"/>
          <w:szCs w:val="22"/>
        </w:rPr>
        <w:t xml:space="preserve">the </w:t>
      </w:r>
      <w:r w:rsidR="006821B9" w:rsidRPr="00F02105">
        <w:rPr>
          <w:rFonts w:cstheme="minorHAnsi"/>
          <w:sz w:val="22"/>
          <w:szCs w:val="22"/>
        </w:rPr>
        <w:t xml:space="preserve">prevalence of </w:t>
      </w:r>
      <w:r w:rsidR="00B25FE5" w:rsidRPr="00F02105">
        <w:rPr>
          <w:rFonts w:cstheme="minorHAnsi"/>
          <w:sz w:val="22"/>
          <w:szCs w:val="22"/>
        </w:rPr>
        <w:t>antimicrobial use</w:t>
      </w:r>
      <w:r w:rsidR="00446B72" w:rsidRPr="00F02105">
        <w:rPr>
          <w:rFonts w:cstheme="minorHAnsi"/>
          <w:sz w:val="22"/>
          <w:szCs w:val="22"/>
        </w:rPr>
        <w:t xml:space="preserve"> </w:t>
      </w:r>
      <w:r w:rsidR="00D20E76" w:rsidRPr="00F02105">
        <w:rPr>
          <w:rFonts w:cstheme="minorHAnsi"/>
          <w:sz w:val="22"/>
          <w:szCs w:val="22"/>
        </w:rPr>
        <w:t>appears high at</w:t>
      </w:r>
      <w:r w:rsidR="00406379" w:rsidRPr="00F02105">
        <w:rPr>
          <w:rFonts w:cstheme="minorHAnsi"/>
          <w:sz w:val="22"/>
          <w:szCs w:val="22"/>
        </w:rPr>
        <w:t xml:space="preserve"> </w:t>
      </w:r>
      <w:r w:rsidR="007E32D3" w:rsidRPr="00F02105">
        <w:rPr>
          <w:rFonts w:cstheme="minorHAnsi"/>
          <w:sz w:val="22"/>
          <w:szCs w:val="22"/>
        </w:rPr>
        <w:t>49.8</w:t>
      </w:r>
      <w:r w:rsidR="00406379" w:rsidRPr="00F02105">
        <w:rPr>
          <w:rFonts w:cstheme="minorHAnsi"/>
          <w:sz w:val="22"/>
          <w:szCs w:val="22"/>
        </w:rPr>
        <w:t>%</w:t>
      </w:r>
      <w:r w:rsidR="00DB756D" w:rsidRPr="00F02105">
        <w:rPr>
          <w:rFonts w:cstheme="minorHAnsi"/>
          <w:sz w:val="22"/>
          <w:szCs w:val="22"/>
        </w:rPr>
        <w:t>,</w:t>
      </w:r>
      <w:r w:rsidR="00406379" w:rsidRPr="00F02105">
        <w:rPr>
          <w:rFonts w:cstheme="minorHAnsi"/>
          <w:sz w:val="22"/>
          <w:szCs w:val="22"/>
        </w:rPr>
        <w:t xml:space="preserve"> which is higher than the prevalence reported in previous studies</w:t>
      </w:r>
      <w:r w:rsidR="00F96DF9" w:rsidRPr="00F02105">
        <w:rPr>
          <w:rFonts w:cstheme="minorHAnsi"/>
          <w:sz w:val="22"/>
          <w:szCs w:val="22"/>
        </w:rPr>
        <w:t xml:space="preserve"> </w:t>
      </w:r>
      <w:r w:rsidR="00F96DF9" w:rsidRPr="00F02105">
        <w:rPr>
          <w:rFonts w:cstheme="minorHAnsi"/>
          <w:sz w:val="22"/>
          <w:szCs w:val="22"/>
        </w:rPr>
        <w:fldChar w:fldCharType="begin"/>
      </w:r>
      <w:r w:rsidR="001D7AFA" w:rsidRPr="00F02105">
        <w:rPr>
          <w:rFonts w:cstheme="minorHAnsi"/>
          <w:sz w:val="22"/>
          <w:szCs w:val="22"/>
        </w:rPr>
        <w:instrText xml:space="preserve"> ADDIN EN.CITE &lt;EndNote&gt;&lt;Cite&gt;&lt;Author&gt;Ansari&lt;/Author&gt;&lt;Year&gt;2009&lt;/Year&gt;&lt;RecNum&gt;692&lt;/RecNum&gt;&lt;DisplayText&gt;(33)&lt;/DisplayText&gt;&lt;record&gt;&lt;rec-number&gt;692&lt;/rec-number&gt;&lt;foreign-keys&gt;&lt;key app="EN" db-id="5partvetxr0t2jeax0q59v5xe5rr9f5apzev"&gt;692&lt;/key&gt;&lt;/foreign-keys&gt;&lt;ref-type name="Journal Article"&gt;17&lt;/ref-type&gt;&lt;contributors&gt;&lt;authors&gt;&lt;author&gt;Ansari, Faranak&lt;/author&gt;&lt;author&gt;Erntell, Mats&lt;/author&gt;&lt;author&gt;Goossens, Herman&lt;/author&gt;&lt;author&gt;Davey, Peter&lt;/author&gt;&lt;author&gt;ESAC II Hospital Care Study Group&lt;/author&gt;&lt;/authors&gt;&lt;/contributors&gt;&lt;titles&gt;&lt;title&gt;The European surveillance of antimicrobial consumption (ESAC) point-prevalence survey of antibacterial use in 20 European hospitals in 2006&lt;/title&gt;&lt;secondary-title&gt;Clinical infectious diseases&lt;/secondary-title&gt;&lt;/titles&gt;&lt;periodical&gt;&lt;full-title&gt;Clinical infectious diseases&lt;/full-title&gt;&lt;/periodical&gt;&lt;pages&gt;1496-1504&lt;/pages&gt;&lt;volume&gt;49&lt;/volume&gt;&lt;number&gt;10&lt;/number&gt;&lt;dates&gt;&lt;year&gt;2009&lt;/year&gt;&lt;/dates&gt;&lt;isbn&gt;1058-4838&lt;/isbn&gt;&lt;urls&gt;&lt;/urls&gt;&lt;/record&gt;&lt;/Cite&gt;&lt;/EndNote&gt;</w:instrText>
      </w:r>
      <w:r w:rsidR="00F96DF9" w:rsidRPr="00F02105">
        <w:rPr>
          <w:rFonts w:cstheme="minorHAnsi"/>
          <w:sz w:val="22"/>
          <w:szCs w:val="22"/>
        </w:rPr>
        <w:fldChar w:fldCharType="separate"/>
      </w:r>
      <w:r w:rsidR="001D7AFA" w:rsidRPr="00F02105">
        <w:rPr>
          <w:rFonts w:cstheme="minorHAnsi"/>
          <w:noProof/>
          <w:sz w:val="22"/>
          <w:szCs w:val="22"/>
        </w:rPr>
        <w:t>(</w:t>
      </w:r>
      <w:hyperlink w:anchor="_ENREF_33" w:tooltip="Ansari, 2009 #692" w:history="1">
        <w:r w:rsidR="008A7253" w:rsidRPr="00F02105">
          <w:rPr>
            <w:rFonts w:cstheme="minorHAnsi"/>
            <w:noProof/>
            <w:sz w:val="22"/>
            <w:szCs w:val="22"/>
          </w:rPr>
          <w:t>33</w:t>
        </w:r>
      </w:hyperlink>
      <w:r w:rsidR="001D7AFA" w:rsidRPr="00F02105">
        <w:rPr>
          <w:rFonts w:cstheme="minorHAnsi"/>
          <w:noProof/>
          <w:sz w:val="22"/>
          <w:szCs w:val="22"/>
        </w:rPr>
        <w:t>)</w:t>
      </w:r>
      <w:r w:rsidR="00F96DF9" w:rsidRPr="00F02105">
        <w:rPr>
          <w:rFonts w:cstheme="minorHAnsi"/>
          <w:sz w:val="22"/>
          <w:szCs w:val="22"/>
        </w:rPr>
        <w:fldChar w:fldCharType="end"/>
      </w:r>
      <w:r w:rsidR="00E0322E" w:rsidRPr="00F02105">
        <w:rPr>
          <w:rFonts w:cstheme="minorHAnsi"/>
          <w:sz w:val="22"/>
          <w:szCs w:val="22"/>
        </w:rPr>
        <w:t>, but</w:t>
      </w:r>
      <w:r w:rsidR="00F96DF9" w:rsidRPr="00F02105">
        <w:rPr>
          <w:rFonts w:cstheme="minorHAnsi"/>
          <w:sz w:val="22"/>
          <w:szCs w:val="22"/>
        </w:rPr>
        <w:t xml:space="preserve"> less than China </w:t>
      </w:r>
      <w:r w:rsidR="00517A99" w:rsidRPr="00F02105">
        <w:rPr>
          <w:rFonts w:cstheme="minorHAnsi"/>
          <w:sz w:val="22"/>
          <w:szCs w:val="22"/>
        </w:rPr>
        <w:fldChar w:fldCharType="begin"/>
      </w:r>
      <w:r w:rsidR="001D7AFA" w:rsidRPr="00F02105">
        <w:rPr>
          <w:rFonts w:cstheme="minorHAnsi"/>
          <w:sz w:val="22"/>
          <w:szCs w:val="22"/>
        </w:rPr>
        <w:instrText xml:space="preserve"> ADDIN EN.CITE &lt;EndNote&gt;&lt;Cite&gt;&lt;Author&gt;Ren&lt;/Author&gt;&lt;Year&gt;2016&lt;/Year&gt;&lt;RecNum&gt;687&lt;/RecNum&gt;&lt;DisplayText&gt;(35)&lt;/DisplayText&gt;&lt;record&gt;&lt;rec-number&gt;687&lt;/rec-number&gt;&lt;foreign-keys&gt;&lt;key app="EN" db-id="5partvetxr0t2jeax0q59v5xe5rr9f5apzev"&gt;687&lt;/key&gt;&lt;/foreign-keys&gt;&lt;ref-type name="Journal Article"&gt;17&lt;/ref-type&gt;&lt;contributors&gt;&lt;authors&gt;&lt;author&gt;Ren, Nan&lt;/author&gt;&lt;author&gt;Zhou, Pengcheng&lt;/author&gt;&lt;author&gt;Wen, Ximao&lt;/author&gt;&lt;author&gt;Li, Chunhui&lt;/author&gt;&lt;author&gt;Huang, Xun&lt;/author&gt;&lt;author&gt;Guo, Yanhong&lt;/author&gt;&lt;author&gt;Meng, Li&lt;/author&gt;&lt;author&gt;Gong, Ruie&lt;/author&gt;&lt;author&gt;Feng, Li&lt;/author&gt;&lt;author&gt;Fu, Chenchao&lt;/author&gt;&lt;/authors&gt;&lt;/contributors&gt;&lt;titles&gt;&lt;title&gt;Point prevalence survey of antimicrobial use in Chinese hospitals in 2012&lt;/title&gt;&lt;secondary-title&gt;American journal of infection control&lt;/secondary-title&gt;&lt;/titles&gt;&lt;periodical&gt;&lt;full-title&gt;American journal of infection control&lt;/full-title&gt;&lt;/periodical&gt;&lt;pages&gt;332-339&lt;/pages&gt;&lt;volume&gt;44&lt;/volume&gt;&lt;number&gt;3&lt;/number&gt;&lt;dates&gt;&lt;year&gt;2016&lt;/year&gt;&lt;/dates&gt;&lt;isbn&gt;0196-6553&lt;/isbn&gt;&lt;urls&gt;&lt;/urls&gt;&lt;/record&gt;&lt;/Cite&gt;&lt;/EndNote&gt;</w:instrText>
      </w:r>
      <w:r w:rsidR="00517A99" w:rsidRPr="00F02105">
        <w:rPr>
          <w:rFonts w:cstheme="minorHAnsi"/>
          <w:sz w:val="22"/>
          <w:szCs w:val="22"/>
        </w:rPr>
        <w:fldChar w:fldCharType="separate"/>
      </w:r>
      <w:r w:rsidR="001D7AFA" w:rsidRPr="00F02105">
        <w:rPr>
          <w:rFonts w:cstheme="minorHAnsi"/>
          <w:noProof/>
          <w:sz w:val="22"/>
          <w:szCs w:val="22"/>
        </w:rPr>
        <w:t>(</w:t>
      </w:r>
      <w:hyperlink w:anchor="_ENREF_35" w:tooltip="Ren, 2016 #687" w:history="1">
        <w:r w:rsidR="008A7253" w:rsidRPr="00F02105">
          <w:rPr>
            <w:rFonts w:cstheme="minorHAnsi"/>
            <w:noProof/>
            <w:sz w:val="22"/>
            <w:szCs w:val="22"/>
          </w:rPr>
          <w:t>35</w:t>
        </w:r>
      </w:hyperlink>
      <w:r w:rsidR="001D7AFA" w:rsidRPr="00F02105">
        <w:rPr>
          <w:rFonts w:cstheme="minorHAnsi"/>
          <w:noProof/>
          <w:sz w:val="22"/>
          <w:szCs w:val="22"/>
        </w:rPr>
        <w:t>)</w:t>
      </w:r>
      <w:r w:rsidR="00517A99" w:rsidRPr="00F02105">
        <w:rPr>
          <w:rFonts w:cstheme="minorHAnsi"/>
          <w:sz w:val="22"/>
          <w:szCs w:val="22"/>
        </w:rPr>
        <w:fldChar w:fldCharType="end"/>
      </w:r>
      <w:r w:rsidR="00F96DF9" w:rsidRPr="00F02105">
        <w:rPr>
          <w:rFonts w:cstheme="minorHAnsi"/>
          <w:sz w:val="22"/>
          <w:szCs w:val="22"/>
        </w:rPr>
        <w:t xml:space="preserve">. </w:t>
      </w:r>
      <w:r w:rsidR="00E0322E" w:rsidRPr="00F02105">
        <w:rPr>
          <w:rFonts w:cstheme="minorHAnsi"/>
          <w:sz w:val="22"/>
          <w:szCs w:val="22"/>
        </w:rPr>
        <w:t>This may be because of the nature of the patients.</w:t>
      </w:r>
      <w:r w:rsidR="00786BE5" w:rsidRPr="00F02105">
        <w:rPr>
          <w:rFonts w:cstheme="minorHAnsi"/>
          <w:sz w:val="22"/>
          <w:szCs w:val="22"/>
        </w:rPr>
        <w:t xml:space="preserve"> </w:t>
      </w:r>
      <w:r w:rsidR="00E45775" w:rsidRPr="00F02105">
        <w:rPr>
          <w:rFonts w:cstheme="minorHAnsi"/>
          <w:sz w:val="22"/>
          <w:szCs w:val="22"/>
        </w:rPr>
        <w:t>The high proportion of broad</w:t>
      </w:r>
      <w:r w:rsidR="00E8137A" w:rsidRPr="00F02105">
        <w:rPr>
          <w:rFonts w:cstheme="minorHAnsi"/>
          <w:sz w:val="22"/>
          <w:szCs w:val="22"/>
        </w:rPr>
        <w:t>-</w:t>
      </w:r>
      <w:r w:rsidR="00E45775" w:rsidRPr="00F02105">
        <w:rPr>
          <w:rFonts w:cstheme="minorHAnsi"/>
          <w:sz w:val="22"/>
          <w:szCs w:val="22"/>
        </w:rPr>
        <w:t xml:space="preserve">spectrum </w:t>
      </w:r>
      <w:r w:rsidR="00B13517" w:rsidRPr="00F02105">
        <w:rPr>
          <w:rFonts w:cstheme="minorHAnsi"/>
          <w:sz w:val="22"/>
          <w:szCs w:val="22"/>
        </w:rPr>
        <w:t xml:space="preserve">antimicrobial use in this present study </w:t>
      </w:r>
      <w:r w:rsidR="00E0322E" w:rsidRPr="00F02105">
        <w:rPr>
          <w:rFonts w:cstheme="minorHAnsi"/>
          <w:sz w:val="22"/>
          <w:szCs w:val="22"/>
        </w:rPr>
        <w:t xml:space="preserve">is a concern </w:t>
      </w:r>
      <w:r w:rsidR="00786BE5" w:rsidRPr="00F02105">
        <w:rPr>
          <w:rFonts w:cstheme="minorHAnsi"/>
          <w:sz w:val="22"/>
          <w:szCs w:val="22"/>
        </w:rPr>
        <w:t xml:space="preserve">as </w:t>
      </w:r>
      <w:r w:rsidR="00E0322E" w:rsidRPr="00F02105">
        <w:rPr>
          <w:rFonts w:cstheme="minorHAnsi"/>
          <w:sz w:val="22"/>
          <w:szCs w:val="22"/>
        </w:rPr>
        <w:t>lower</w:t>
      </w:r>
      <w:r w:rsidR="00E45775" w:rsidRPr="00F02105">
        <w:rPr>
          <w:rFonts w:cstheme="minorHAnsi"/>
          <w:sz w:val="22"/>
          <w:szCs w:val="22"/>
        </w:rPr>
        <w:t xml:space="preserve"> </w:t>
      </w:r>
      <w:r w:rsidR="00B13517" w:rsidRPr="00F02105">
        <w:rPr>
          <w:rFonts w:cstheme="minorHAnsi"/>
          <w:sz w:val="22"/>
          <w:szCs w:val="22"/>
        </w:rPr>
        <w:t>use</w:t>
      </w:r>
      <w:r w:rsidR="00E45775" w:rsidRPr="00F02105">
        <w:rPr>
          <w:rFonts w:cstheme="minorHAnsi"/>
          <w:sz w:val="22"/>
          <w:szCs w:val="22"/>
        </w:rPr>
        <w:t xml:space="preserve"> of broad</w:t>
      </w:r>
      <w:r w:rsidR="00E8137A" w:rsidRPr="00F02105">
        <w:rPr>
          <w:rFonts w:cstheme="minorHAnsi"/>
          <w:sz w:val="22"/>
          <w:szCs w:val="22"/>
        </w:rPr>
        <w:t>-</w:t>
      </w:r>
      <w:r w:rsidR="00E45775" w:rsidRPr="00F02105">
        <w:rPr>
          <w:rFonts w:cstheme="minorHAnsi"/>
          <w:sz w:val="22"/>
          <w:szCs w:val="22"/>
        </w:rPr>
        <w:t>spectrum antimicrobials indicat</w:t>
      </w:r>
      <w:r w:rsidR="00DB756D" w:rsidRPr="00F02105">
        <w:rPr>
          <w:rFonts w:cstheme="minorHAnsi"/>
          <w:sz w:val="22"/>
          <w:szCs w:val="22"/>
        </w:rPr>
        <w:t>es</w:t>
      </w:r>
      <w:r w:rsidR="00E45775" w:rsidRPr="00F02105">
        <w:rPr>
          <w:rFonts w:cstheme="minorHAnsi"/>
          <w:sz w:val="22"/>
          <w:szCs w:val="22"/>
        </w:rPr>
        <w:t xml:space="preserve"> better </w:t>
      </w:r>
      <w:r w:rsidR="00E0322E" w:rsidRPr="00F02105">
        <w:rPr>
          <w:rFonts w:cstheme="minorHAnsi"/>
          <w:sz w:val="22"/>
          <w:szCs w:val="22"/>
        </w:rPr>
        <w:t xml:space="preserve">prescribing </w:t>
      </w:r>
      <w:r w:rsidR="00E45775" w:rsidRPr="00F02105">
        <w:rPr>
          <w:rFonts w:cstheme="minorHAnsi"/>
          <w:sz w:val="22"/>
          <w:szCs w:val="22"/>
        </w:rPr>
        <w:t xml:space="preserve">practice </w:t>
      </w:r>
      <w:r w:rsidR="00E45775" w:rsidRPr="00F02105">
        <w:rPr>
          <w:rFonts w:cstheme="minorHAnsi"/>
          <w:sz w:val="22"/>
          <w:szCs w:val="22"/>
        </w:rPr>
        <w:fldChar w:fldCharType="begin"/>
      </w:r>
      <w:r w:rsidR="001D7AFA" w:rsidRPr="00F02105">
        <w:rPr>
          <w:rFonts w:cstheme="minorHAnsi"/>
          <w:sz w:val="22"/>
          <w:szCs w:val="22"/>
        </w:rPr>
        <w:instrText xml:space="preserve"> ADDIN EN.CITE &lt;EndNote&gt;&lt;Cite&gt;&lt;Author&gt;Fitzpatrick&lt;/Author&gt;&lt;Year&gt;2008&lt;/Year&gt;&lt;RecNum&gt;942&lt;/RecNum&gt;&lt;DisplayText&gt;(36)&lt;/DisplayText&gt;&lt;record&gt;&lt;rec-number&gt;942&lt;/rec-number&gt;&lt;foreign-keys&gt;&lt;key app="EN" db-id="5partvetxr0t2jeax0q59v5xe5rr9f5apzev"&gt;942&lt;/key&gt;&lt;/foreign-keys&gt;&lt;ref-type name="Journal Article"&gt;17&lt;/ref-type&gt;&lt;contributors&gt;&lt;authors&gt;&lt;author&gt;Fitzpatrick, Raymond W&lt;/author&gt;&lt;author&gt;Edwards, Catherine MC&lt;/author&gt;&lt;/authors&gt;&lt;/contributors&gt;&lt;titles&gt;&lt;title&gt;Evaluation of a tool to benchmark hospital antibiotic prescribing in the United Kingdom&lt;/title&gt;&lt;secondary-title&gt;Pharmacy World &amp;amp; Science&lt;/secondary-title&gt;&lt;/titles&gt;&lt;periodical&gt;&lt;full-title&gt;Pharmacy world &amp;amp; science&lt;/full-title&gt;&lt;/periodical&gt;&lt;pages&gt;73-78&lt;/pages&gt;&lt;volume&gt;30&lt;/volume&gt;&lt;number&gt;1&lt;/number&gt;&lt;dates&gt;&lt;year&gt;2008&lt;/year&gt;&lt;/dates&gt;&lt;isbn&gt;0928-1231&lt;/isbn&gt;&lt;urls&gt;&lt;/urls&gt;&lt;/record&gt;&lt;/Cite&gt;&lt;/EndNote&gt;</w:instrText>
      </w:r>
      <w:r w:rsidR="00E45775" w:rsidRPr="00F02105">
        <w:rPr>
          <w:rFonts w:cstheme="minorHAnsi"/>
          <w:sz w:val="22"/>
          <w:szCs w:val="22"/>
        </w:rPr>
        <w:fldChar w:fldCharType="separate"/>
      </w:r>
      <w:r w:rsidR="001D7AFA" w:rsidRPr="00F02105">
        <w:rPr>
          <w:rFonts w:cstheme="minorHAnsi"/>
          <w:noProof/>
          <w:sz w:val="22"/>
          <w:szCs w:val="22"/>
        </w:rPr>
        <w:t>(</w:t>
      </w:r>
      <w:hyperlink w:anchor="_ENREF_36" w:tooltip="Fitzpatrick, 2008 #942" w:history="1">
        <w:r w:rsidR="008A7253" w:rsidRPr="00F02105">
          <w:rPr>
            <w:rFonts w:cstheme="minorHAnsi"/>
            <w:noProof/>
            <w:sz w:val="22"/>
            <w:szCs w:val="22"/>
          </w:rPr>
          <w:t>36</w:t>
        </w:r>
      </w:hyperlink>
      <w:r w:rsidR="001D7AFA" w:rsidRPr="00F02105">
        <w:rPr>
          <w:rFonts w:cstheme="minorHAnsi"/>
          <w:noProof/>
          <w:sz w:val="22"/>
          <w:szCs w:val="22"/>
        </w:rPr>
        <w:t>)</w:t>
      </w:r>
      <w:r w:rsidR="00E45775" w:rsidRPr="00F02105">
        <w:rPr>
          <w:rFonts w:cstheme="minorHAnsi"/>
          <w:sz w:val="22"/>
          <w:szCs w:val="22"/>
        </w:rPr>
        <w:fldChar w:fldCharType="end"/>
      </w:r>
      <w:r w:rsidR="00E45775" w:rsidRPr="00F02105">
        <w:rPr>
          <w:rFonts w:cstheme="minorHAnsi"/>
          <w:sz w:val="22"/>
          <w:szCs w:val="22"/>
        </w:rPr>
        <w:t>.</w:t>
      </w:r>
      <w:r w:rsidR="001957E1" w:rsidRPr="00F02105">
        <w:rPr>
          <w:rFonts w:cstheme="minorHAnsi"/>
          <w:sz w:val="22"/>
          <w:szCs w:val="22"/>
        </w:rPr>
        <w:t xml:space="preserve"> </w:t>
      </w:r>
      <w:r w:rsidR="00406379" w:rsidRPr="00F02105">
        <w:rPr>
          <w:rFonts w:cstheme="minorHAnsi"/>
          <w:sz w:val="22"/>
          <w:szCs w:val="22"/>
        </w:rPr>
        <w:t xml:space="preserve">The UK has </w:t>
      </w:r>
      <w:r w:rsidR="00B13517" w:rsidRPr="00F02105">
        <w:rPr>
          <w:rFonts w:cstheme="minorHAnsi"/>
          <w:sz w:val="22"/>
          <w:szCs w:val="22"/>
        </w:rPr>
        <w:t>effectively</w:t>
      </w:r>
      <w:r w:rsidR="00406379" w:rsidRPr="00F02105">
        <w:rPr>
          <w:rFonts w:cstheme="minorHAnsi"/>
          <w:sz w:val="22"/>
          <w:szCs w:val="22"/>
        </w:rPr>
        <w:t xml:space="preserve"> managed to </w:t>
      </w:r>
      <w:r w:rsidR="00B13517" w:rsidRPr="00F02105">
        <w:rPr>
          <w:rFonts w:cstheme="minorHAnsi"/>
          <w:sz w:val="22"/>
          <w:szCs w:val="22"/>
        </w:rPr>
        <w:t>decrease</w:t>
      </w:r>
      <w:r w:rsidR="00406379" w:rsidRPr="00F02105">
        <w:rPr>
          <w:rFonts w:cstheme="minorHAnsi"/>
          <w:sz w:val="22"/>
          <w:szCs w:val="22"/>
        </w:rPr>
        <w:t xml:space="preserve"> the use of the </w:t>
      </w:r>
      <w:r w:rsidR="00B13517" w:rsidRPr="00F02105">
        <w:rPr>
          <w:rFonts w:cstheme="minorHAnsi"/>
          <w:sz w:val="22"/>
          <w:szCs w:val="22"/>
        </w:rPr>
        <w:t>broad spectrum antimicrobial use</w:t>
      </w:r>
      <w:r w:rsidR="00B845FB" w:rsidRPr="00F02105">
        <w:rPr>
          <w:rFonts w:cstheme="minorHAnsi"/>
          <w:sz w:val="22"/>
          <w:szCs w:val="22"/>
        </w:rPr>
        <w:t xml:space="preserve"> by</w:t>
      </w:r>
      <w:r w:rsidR="00A1038C" w:rsidRPr="00F02105">
        <w:rPr>
          <w:rFonts w:cstheme="minorHAnsi"/>
          <w:sz w:val="22"/>
          <w:szCs w:val="22"/>
        </w:rPr>
        <w:t xml:space="preserve"> introducing ASP</w:t>
      </w:r>
      <w:r w:rsidR="008A7253" w:rsidRPr="00F02105">
        <w:rPr>
          <w:rFonts w:cstheme="minorHAnsi"/>
          <w:sz w:val="22"/>
          <w:szCs w:val="22"/>
        </w:rPr>
        <w:t>s</w:t>
      </w:r>
      <w:r w:rsidR="00406379" w:rsidRPr="00F02105">
        <w:rPr>
          <w:rFonts w:cstheme="minorHAnsi"/>
          <w:sz w:val="22"/>
          <w:szCs w:val="22"/>
        </w:rPr>
        <w:t xml:space="preserve"> </w:t>
      </w:r>
      <w:r w:rsidR="00406379" w:rsidRPr="00F02105">
        <w:rPr>
          <w:rFonts w:cstheme="minorHAnsi"/>
          <w:sz w:val="22"/>
          <w:szCs w:val="22"/>
        </w:rPr>
        <w:fldChar w:fldCharType="begin"/>
      </w:r>
      <w:r w:rsidR="00D011E0" w:rsidRPr="00F02105">
        <w:rPr>
          <w:rFonts w:cstheme="minorHAnsi"/>
          <w:sz w:val="22"/>
          <w:szCs w:val="22"/>
        </w:rPr>
        <w:instrText xml:space="preserve"> ADDIN EN.CITE &lt;EndNote&gt;&lt;Cite&gt;&lt;Author&gt;Ashiru-Oredope&lt;/Author&gt;&lt;Year&gt;2012&lt;/Year&gt;&lt;RecNum&gt;934&lt;/RecNum&gt;&lt;DisplayText&gt;(13, 14)&lt;/DisplayText&gt;&lt;record&gt;&lt;rec-number&gt;934&lt;/rec-number&gt;&lt;foreign-keys&gt;&lt;key app="EN" db-id="5partvetxr0t2jeax0q59v5xe5rr9f5apzev"&gt;934&lt;/key&gt;&lt;/foreign-keys&gt;&lt;ref-type name="Journal Article"&gt;17&lt;/ref-type&gt;&lt;contributors&gt;&lt;authors&gt;&lt;author&gt;Ashiru-Oredope, Diane&lt;/author&gt;&lt;author&gt;Sharland, Mike&lt;/author&gt;&lt;author&gt;Charani, Esmita&lt;/author&gt;&lt;author&gt;McNulty, Cliodna&lt;/author&gt;&lt;author&gt;Cooke, Jonathan&lt;/author&gt;&lt;/authors&gt;&lt;/contributors&gt;&lt;titles&gt;&lt;title&gt;Improving the quality of antibiotic prescribing in the NHS by developing a new Antimicrobial Stewardship Programme: Start Smart—Then Focus&lt;/title&gt;&lt;secondary-title&gt;Journal of antimicrobial chemotherapy&lt;/secondary-title&gt;&lt;/titles&gt;&lt;periodical&gt;&lt;full-title&gt;Journal of Antimicrobial Chemotherapy&lt;/full-title&gt;&lt;/periodical&gt;&lt;pages&gt;i51-i63&lt;/pages&gt;&lt;volume&gt;67&lt;/volume&gt;&lt;number&gt;suppl_1&lt;/number&gt;&lt;dates&gt;&lt;year&gt;2012&lt;/year&gt;&lt;/dates&gt;&lt;isbn&gt;1460-2091&lt;/isbn&gt;&lt;urls&gt;&lt;/urls&gt;&lt;/record&gt;&lt;/Cite&gt;&lt;Cite&gt;&lt;Author&gt;Sviestina&lt;/Author&gt;&lt;Year&gt;2013&lt;/Year&gt;&lt;RecNum&gt;935&lt;/RecNum&gt;&lt;record&gt;&lt;rec-number&gt;935&lt;/rec-number&gt;&lt;foreign-keys&gt;&lt;key app="EN" db-id="5partvetxr0t2jeax0q59v5xe5rr9f5apzev"&gt;935&lt;/key&gt;&lt;/foreign-keys&gt;&lt;ref-type name="Journal Article"&gt;17&lt;/ref-type&gt;&lt;contributors&gt;&lt;authors&gt;&lt;author&gt;Sviestina, Inese&lt;/author&gt;&lt;author&gt;Aston, Jeff&lt;/author&gt;&lt;author&gt;Mozgis, Dzintars&lt;/author&gt;&lt;/authors&gt;&lt;/contributors&gt;&lt;titles&gt;&lt;title&gt;Comparison of antimicrobial prescribing between two specialist paediatric centres in the UK and Latvia&lt;/title&gt;&lt;secondary-title&gt;European Journal of Hospital Pharmacy: Science and Practice&lt;/secondary-title&gt;&lt;/titles&gt;&lt;periodical&gt;&lt;full-title&gt;European Journal of Hospital Pharmacy: Science and Practice&lt;/full-title&gt;&lt;/periodical&gt;&lt;pages&gt;ejhpharm-2012-000179&lt;/pages&gt;&lt;dates&gt;&lt;year&gt;2013&lt;/year&gt;&lt;/dates&gt;&lt;isbn&gt;2047-9956&lt;/isbn&gt;&lt;urls&gt;&lt;/urls&gt;&lt;/record&gt;&lt;/Cite&gt;&lt;/EndNote&gt;</w:instrText>
      </w:r>
      <w:r w:rsidR="00406379" w:rsidRPr="00F02105">
        <w:rPr>
          <w:rFonts w:cstheme="minorHAnsi"/>
          <w:sz w:val="22"/>
          <w:szCs w:val="22"/>
        </w:rPr>
        <w:fldChar w:fldCharType="separate"/>
      </w:r>
      <w:r w:rsidR="00D011E0" w:rsidRPr="00F02105">
        <w:rPr>
          <w:rFonts w:cstheme="minorHAnsi"/>
          <w:noProof/>
          <w:sz w:val="22"/>
          <w:szCs w:val="22"/>
        </w:rPr>
        <w:t>(</w:t>
      </w:r>
      <w:hyperlink w:anchor="_ENREF_13" w:tooltip="Ashiru-Oredope, 2012 #16" w:history="1">
        <w:r w:rsidR="008A7253" w:rsidRPr="00F02105">
          <w:rPr>
            <w:rFonts w:cstheme="minorHAnsi"/>
            <w:noProof/>
            <w:sz w:val="22"/>
            <w:szCs w:val="22"/>
          </w:rPr>
          <w:t>13</w:t>
        </w:r>
      </w:hyperlink>
      <w:r w:rsidR="00D011E0" w:rsidRPr="00F02105">
        <w:rPr>
          <w:rFonts w:cstheme="minorHAnsi"/>
          <w:noProof/>
          <w:sz w:val="22"/>
          <w:szCs w:val="22"/>
        </w:rPr>
        <w:t xml:space="preserve">, </w:t>
      </w:r>
      <w:hyperlink w:anchor="_ENREF_14" w:tooltip="Sviestina, 2013 #935" w:history="1">
        <w:r w:rsidR="008A7253" w:rsidRPr="00F02105">
          <w:rPr>
            <w:rFonts w:cstheme="minorHAnsi"/>
            <w:noProof/>
            <w:sz w:val="22"/>
            <w:szCs w:val="22"/>
          </w:rPr>
          <w:t>14</w:t>
        </w:r>
      </w:hyperlink>
      <w:r w:rsidR="00D011E0" w:rsidRPr="00F02105">
        <w:rPr>
          <w:rFonts w:cstheme="minorHAnsi"/>
          <w:noProof/>
          <w:sz w:val="22"/>
          <w:szCs w:val="22"/>
        </w:rPr>
        <w:t>)</w:t>
      </w:r>
      <w:r w:rsidR="00406379" w:rsidRPr="00F02105">
        <w:rPr>
          <w:rFonts w:cstheme="minorHAnsi"/>
          <w:sz w:val="22"/>
          <w:szCs w:val="22"/>
        </w:rPr>
        <w:fldChar w:fldCharType="end"/>
      </w:r>
      <w:r w:rsidR="003828E6" w:rsidRPr="00F02105">
        <w:rPr>
          <w:rFonts w:cstheme="minorHAnsi"/>
          <w:sz w:val="22"/>
          <w:szCs w:val="22"/>
        </w:rPr>
        <w:t>, providing guidance to others</w:t>
      </w:r>
      <w:r w:rsidR="00406379" w:rsidRPr="00F02105">
        <w:rPr>
          <w:rFonts w:cstheme="minorHAnsi"/>
          <w:sz w:val="22"/>
          <w:szCs w:val="22"/>
        </w:rPr>
        <w:t xml:space="preserve">. </w:t>
      </w:r>
      <w:r w:rsidR="00B13517" w:rsidRPr="00F02105">
        <w:rPr>
          <w:rFonts w:cstheme="minorHAnsi"/>
          <w:sz w:val="22"/>
          <w:szCs w:val="22"/>
        </w:rPr>
        <w:t>This high use of broad</w:t>
      </w:r>
      <w:r w:rsidR="00E8137A" w:rsidRPr="00F02105">
        <w:rPr>
          <w:rFonts w:cstheme="minorHAnsi"/>
          <w:sz w:val="22"/>
          <w:szCs w:val="22"/>
        </w:rPr>
        <w:t>-</w:t>
      </w:r>
      <w:r w:rsidR="00B13517" w:rsidRPr="00F02105">
        <w:rPr>
          <w:rFonts w:cstheme="minorHAnsi"/>
          <w:sz w:val="22"/>
          <w:szCs w:val="22"/>
        </w:rPr>
        <w:t>spectrum antimicrobial</w:t>
      </w:r>
      <w:r w:rsidR="00DB756D" w:rsidRPr="00F02105">
        <w:rPr>
          <w:rFonts w:cstheme="minorHAnsi"/>
          <w:sz w:val="22"/>
          <w:szCs w:val="22"/>
        </w:rPr>
        <w:t>s</w:t>
      </w:r>
      <w:r w:rsidR="00406379" w:rsidRPr="00F02105">
        <w:rPr>
          <w:rFonts w:cstheme="minorHAnsi"/>
          <w:sz w:val="22"/>
          <w:szCs w:val="22"/>
        </w:rPr>
        <w:t xml:space="preserve"> </w:t>
      </w:r>
      <w:r w:rsidR="003828E6" w:rsidRPr="00F02105">
        <w:rPr>
          <w:rFonts w:cstheme="minorHAnsi"/>
          <w:sz w:val="22"/>
          <w:szCs w:val="22"/>
        </w:rPr>
        <w:t xml:space="preserve">may be </w:t>
      </w:r>
      <w:r w:rsidR="00406379" w:rsidRPr="00F02105">
        <w:rPr>
          <w:rFonts w:cstheme="minorHAnsi"/>
          <w:sz w:val="22"/>
          <w:szCs w:val="22"/>
        </w:rPr>
        <w:t xml:space="preserve">because of </w:t>
      </w:r>
      <w:r w:rsidR="00B13517" w:rsidRPr="00F02105">
        <w:rPr>
          <w:rFonts w:cstheme="minorHAnsi"/>
          <w:sz w:val="22"/>
          <w:szCs w:val="22"/>
        </w:rPr>
        <w:t xml:space="preserve">patient factors or </w:t>
      </w:r>
      <w:r w:rsidR="00E0322E" w:rsidRPr="00F02105">
        <w:rPr>
          <w:rFonts w:cstheme="minorHAnsi"/>
          <w:sz w:val="22"/>
          <w:szCs w:val="22"/>
        </w:rPr>
        <w:t xml:space="preserve">the </w:t>
      </w:r>
      <w:r w:rsidR="00B13517" w:rsidRPr="00F02105">
        <w:rPr>
          <w:rFonts w:cstheme="minorHAnsi"/>
          <w:sz w:val="22"/>
          <w:szCs w:val="22"/>
        </w:rPr>
        <w:t>severity</w:t>
      </w:r>
      <w:r w:rsidR="00406379" w:rsidRPr="00F02105">
        <w:rPr>
          <w:rFonts w:cstheme="minorHAnsi"/>
          <w:sz w:val="22"/>
          <w:szCs w:val="22"/>
        </w:rPr>
        <w:t xml:space="preserve"> of diseases</w:t>
      </w:r>
      <w:r w:rsidR="00B13517" w:rsidRPr="00F02105">
        <w:rPr>
          <w:rFonts w:cstheme="minorHAnsi"/>
          <w:sz w:val="22"/>
          <w:szCs w:val="22"/>
        </w:rPr>
        <w:t>.</w:t>
      </w:r>
      <w:r w:rsidR="00406379" w:rsidRPr="00F02105">
        <w:rPr>
          <w:rFonts w:cstheme="minorHAnsi"/>
          <w:sz w:val="22"/>
          <w:szCs w:val="22"/>
        </w:rPr>
        <w:t xml:space="preserve"> </w:t>
      </w:r>
      <w:r w:rsidR="00B13517" w:rsidRPr="00F02105">
        <w:rPr>
          <w:rFonts w:cstheme="minorHAnsi"/>
          <w:sz w:val="22"/>
          <w:szCs w:val="22"/>
        </w:rPr>
        <w:t xml:space="preserve">The </w:t>
      </w:r>
      <w:r w:rsidR="00406379" w:rsidRPr="00F02105">
        <w:rPr>
          <w:rFonts w:cstheme="minorHAnsi"/>
          <w:sz w:val="22"/>
          <w:szCs w:val="22"/>
        </w:rPr>
        <w:t xml:space="preserve">specialized </w:t>
      </w:r>
      <w:r w:rsidR="00B13517" w:rsidRPr="00F02105">
        <w:rPr>
          <w:rFonts w:cstheme="minorHAnsi"/>
          <w:sz w:val="22"/>
          <w:szCs w:val="22"/>
        </w:rPr>
        <w:t xml:space="preserve">cancer care </w:t>
      </w:r>
      <w:r w:rsidR="00406379" w:rsidRPr="00F02105">
        <w:rPr>
          <w:rFonts w:cstheme="minorHAnsi"/>
          <w:sz w:val="22"/>
          <w:szCs w:val="22"/>
        </w:rPr>
        <w:t>hospitals have more immunocompr</w:t>
      </w:r>
      <w:r w:rsidR="00E8137A" w:rsidRPr="00F02105">
        <w:rPr>
          <w:rFonts w:cstheme="minorHAnsi"/>
          <w:sz w:val="22"/>
          <w:szCs w:val="22"/>
        </w:rPr>
        <w:t>om</w:t>
      </w:r>
      <w:r w:rsidR="00406379" w:rsidRPr="00F02105">
        <w:rPr>
          <w:rFonts w:cstheme="minorHAnsi"/>
          <w:sz w:val="22"/>
          <w:szCs w:val="22"/>
        </w:rPr>
        <w:t xml:space="preserve">ised patients as compared to small hospitals. </w:t>
      </w:r>
      <w:r w:rsidR="00E0322E" w:rsidRPr="00F02105">
        <w:rPr>
          <w:rFonts w:cstheme="minorHAnsi"/>
          <w:sz w:val="22"/>
          <w:szCs w:val="22"/>
        </w:rPr>
        <w:t xml:space="preserve">This will be investigated further in future research projects. </w:t>
      </w:r>
    </w:p>
    <w:p w14:paraId="0ACC5CC5" w14:textId="77777777" w:rsidR="003F4247" w:rsidRDefault="003F4247" w:rsidP="00F02105">
      <w:pPr>
        <w:rPr>
          <w:rFonts w:cstheme="minorHAnsi"/>
          <w:sz w:val="22"/>
          <w:szCs w:val="22"/>
        </w:rPr>
      </w:pPr>
    </w:p>
    <w:p w14:paraId="7BC0EDCE" w14:textId="2AFEC4B0" w:rsidR="00B5096D" w:rsidRPr="003E3687" w:rsidRDefault="00B13517" w:rsidP="00F02105">
      <w:pPr>
        <w:rPr>
          <w:rFonts w:cstheme="minorHAnsi"/>
          <w:sz w:val="22"/>
          <w:szCs w:val="22"/>
        </w:rPr>
      </w:pPr>
      <w:r w:rsidRPr="00F02105">
        <w:rPr>
          <w:rFonts w:cstheme="minorHAnsi"/>
          <w:sz w:val="22"/>
          <w:szCs w:val="22"/>
        </w:rPr>
        <w:t>A</w:t>
      </w:r>
      <w:r w:rsidR="00E0322E" w:rsidRPr="00F02105">
        <w:rPr>
          <w:rFonts w:cstheme="minorHAnsi"/>
          <w:sz w:val="22"/>
          <w:szCs w:val="22"/>
        </w:rPr>
        <w:t>nother concern is the</w:t>
      </w:r>
      <w:r w:rsidRPr="00F02105">
        <w:rPr>
          <w:rFonts w:cstheme="minorHAnsi"/>
          <w:sz w:val="22"/>
          <w:szCs w:val="22"/>
        </w:rPr>
        <w:t xml:space="preserve"> very high us</w:t>
      </w:r>
      <w:r w:rsidR="00E0322E" w:rsidRPr="00F02105">
        <w:rPr>
          <w:rFonts w:cstheme="minorHAnsi"/>
          <w:sz w:val="22"/>
          <w:szCs w:val="22"/>
        </w:rPr>
        <w:t>e</w:t>
      </w:r>
      <w:r w:rsidR="00406379" w:rsidRPr="00F02105">
        <w:rPr>
          <w:rFonts w:cstheme="minorHAnsi"/>
          <w:sz w:val="22"/>
          <w:szCs w:val="22"/>
        </w:rPr>
        <w:t xml:space="preserve"> of parenteral antimicrobials in th</w:t>
      </w:r>
      <w:r w:rsidR="00871098" w:rsidRPr="00F02105">
        <w:rPr>
          <w:rFonts w:cstheme="minorHAnsi"/>
          <w:sz w:val="22"/>
          <w:szCs w:val="22"/>
        </w:rPr>
        <w:t>is</w:t>
      </w:r>
      <w:r w:rsidR="00406379" w:rsidRPr="00F02105">
        <w:rPr>
          <w:rFonts w:cstheme="minorHAnsi"/>
          <w:sz w:val="22"/>
          <w:szCs w:val="22"/>
        </w:rPr>
        <w:t xml:space="preserve"> study</w:t>
      </w:r>
      <w:r w:rsidR="00E0322E" w:rsidRPr="00F02105">
        <w:rPr>
          <w:rFonts w:cstheme="minorHAnsi"/>
          <w:sz w:val="22"/>
          <w:szCs w:val="22"/>
        </w:rPr>
        <w:t>,</w:t>
      </w:r>
      <w:r w:rsidR="00406379" w:rsidRPr="00F02105">
        <w:rPr>
          <w:rFonts w:cstheme="minorHAnsi"/>
          <w:sz w:val="22"/>
          <w:szCs w:val="22"/>
        </w:rPr>
        <w:t xml:space="preserve"> </w:t>
      </w:r>
      <w:r w:rsidRPr="00F02105">
        <w:rPr>
          <w:rFonts w:cstheme="minorHAnsi"/>
          <w:sz w:val="22"/>
          <w:szCs w:val="22"/>
        </w:rPr>
        <w:t xml:space="preserve">which </w:t>
      </w:r>
      <w:r w:rsidR="00E0322E" w:rsidRPr="00F02105">
        <w:rPr>
          <w:rFonts w:cstheme="minorHAnsi"/>
          <w:sz w:val="22"/>
          <w:szCs w:val="22"/>
        </w:rPr>
        <w:t>may be due to the</w:t>
      </w:r>
      <w:r w:rsidR="002B11CF" w:rsidRPr="00F02105">
        <w:rPr>
          <w:rFonts w:cstheme="minorHAnsi"/>
          <w:sz w:val="22"/>
          <w:szCs w:val="22"/>
        </w:rPr>
        <w:t xml:space="preserve"> high use of </w:t>
      </w:r>
      <w:r w:rsidRPr="00F02105">
        <w:rPr>
          <w:rFonts w:cstheme="minorHAnsi"/>
          <w:sz w:val="22"/>
          <w:szCs w:val="22"/>
        </w:rPr>
        <w:t>broad</w:t>
      </w:r>
      <w:r w:rsidR="00E8137A" w:rsidRPr="00F02105">
        <w:rPr>
          <w:rFonts w:cstheme="minorHAnsi"/>
          <w:sz w:val="22"/>
          <w:szCs w:val="22"/>
        </w:rPr>
        <w:t>-</w:t>
      </w:r>
      <w:r w:rsidRPr="00F02105">
        <w:rPr>
          <w:rFonts w:cstheme="minorHAnsi"/>
          <w:sz w:val="22"/>
          <w:szCs w:val="22"/>
        </w:rPr>
        <w:t xml:space="preserve">spectrum antimicrobials </w:t>
      </w:r>
      <w:r w:rsidR="002B11CF" w:rsidRPr="00F02105">
        <w:rPr>
          <w:rFonts w:cstheme="minorHAnsi"/>
          <w:sz w:val="22"/>
          <w:szCs w:val="22"/>
        </w:rPr>
        <w:t xml:space="preserve">for which no </w:t>
      </w:r>
      <w:r w:rsidRPr="00F02105">
        <w:rPr>
          <w:rFonts w:cstheme="minorHAnsi"/>
          <w:sz w:val="22"/>
          <w:szCs w:val="22"/>
        </w:rPr>
        <w:t>per-</w:t>
      </w:r>
      <w:r w:rsidR="002B11CF" w:rsidRPr="00F02105">
        <w:rPr>
          <w:rFonts w:cstheme="minorHAnsi"/>
          <w:sz w:val="22"/>
          <w:szCs w:val="22"/>
        </w:rPr>
        <w:t>oral equivalent is available.</w:t>
      </w:r>
      <w:r w:rsidR="00406379" w:rsidRPr="00F02105">
        <w:rPr>
          <w:rFonts w:cstheme="minorHAnsi"/>
          <w:sz w:val="22"/>
          <w:szCs w:val="22"/>
        </w:rPr>
        <w:t xml:space="preserve"> </w:t>
      </w:r>
      <w:r w:rsidR="00E0322E" w:rsidRPr="00F02105">
        <w:rPr>
          <w:rFonts w:cstheme="minorHAnsi"/>
          <w:sz w:val="22"/>
          <w:szCs w:val="22"/>
        </w:rPr>
        <w:t>In addition</w:t>
      </w:r>
      <w:r w:rsidRPr="00F02105">
        <w:rPr>
          <w:rFonts w:cstheme="minorHAnsi"/>
          <w:sz w:val="22"/>
          <w:szCs w:val="22"/>
        </w:rPr>
        <w:t xml:space="preserve">, </w:t>
      </w:r>
      <w:r w:rsidR="00E0322E" w:rsidRPr="00F02105">
        <w:rPr>
          <w:rFonts w:cstheme="minorHAnsi"/>
          <w:sz w:val="22"/>
          <w:szCs w:val="22"/>
        </w:rPr>
        <w:t>a number of</w:t>
      </w:r>
      <w:r w:rsidR="00406379" w:rsidRPr="00F02105">
        <w:rPr>
          <w:rFonts w:cstheme="minorHAnsi"/>
          <w:sz w:val="22"/>
          <w:szCs w:val="22"/>
        </w:rPr>
        <w:t xml:space="preserve"> physicians consider parenteral therapy is </w:t>
      </w:r>
      <w:r w:rsidR="00FD6138" w:rsidRPr="00F02105">
        <w:rPr>
          <w:rFonts w:cstheme="minorHAnsi"/>
          <w:sz w:val="22"/>
          <w:szCs w:val="22"/>
        </w:rPr>
        <w:t>better</w:t>
      </w:r>
      <w:r w:rsidR="00406379" w:rsidRPr="00F02105">
        <w:rPr>
          <w:rFonts w:cstheme="minorHAnsi"/>
          <w:sz w:val="22"/>
          <w:szCs w:val="22"/>
        </w:rPr>
        <w:t xml:space="preserve"> than oral administration</w:t>
      </w:r>
      <w:r w:rsidR="00E0322E" w:rsidRPr="00F02105">
        <w:rPr>
          <w:rFonts w:cstheme="minorHAnsi"/>
          <w:sz w:val="22"/>
          <w:szCs w:val="22"/>
        </w:rPr>
        <w:t xml:space="preserve"> and that</w:t>
      </w:r>
      <w:r w:rsidR="00406379" w:rsidRPr="00F02105">
        <w:rPr>
          <w:rFonts w:cstheme="minorHAnsi"/>
          <w:sz w:val="22"/>
          <w:szCs w:val="22"/>
        </w:rPr>
        <w:t xml:space="preserve"> </w:t>
      </w:r>
      <w:r w:rsidR="00406379" w:rsidRPr="00F02105">
        <w:rPr>
          <w:rFonts w:cstheme="minorHAnsi"/>
          <w:sz w:val="22"/>
          <w:szCs w:val="22"/>
        </w:rPr>
        <w:fldChar w:fldCharType="begin"/>
      </w:r>
      <w:r w:rsidR="001D7AFA" w:rsidRPr="00F02105">
        <w:rPr>
          <w:rFonts w:cstheme="minorHAnsi"/>
          <w:sz w:val="22"/>
          <w:szCs w:val="22"/>
        </w:rPr>
        <w:instrText xml:space="preserve"> ADDIN EN.CITE &lt;EndNote&gt;&lt;Cite&gt;&lt;Author&gt;Reynolds&lt;/Author&gt;&lt;Year&gt;2009&lt;/Year&gt;&lt;RecNum&gt;725&lt;/RecNum&gt;&lt;DisplayText&gt;(37)&lt;/DisplayText&gt;&lt;record&gt;&lt;rec-number&gt;725&lt;/rec-number&gt;&lt;foreign-keys&gt;&lt;key app="EN" db-id="5partvetxr0t2jeax0q59v5xe5rr9f5apzev"&gt;725&lt;/key&gt;&lt;/foreign-keys&gt;&lt;ref-type name="Journal Article"&gt;17&lt;/ref-type&gt;&lt;contributors&gt;&lt;authors&gt;&lt;author&gt;Reynolds, Lucy&lt;/author&gt;&lt;author&gt;McKee, Martin&lt;/author&gt;&lt;/authors&gt;&lt;/contributors&gt;&lt;titles&gt;&lt;title&gt;Factors influencing antibiotic prescribing in China: an exploratory analysis&lt;/title&gt;&lt;secondary-title&gt;Health policy&lt;/secondary-title&gt;&lt;/titles&gt;&lt;periodical&gt;&lt;full-title&gt;Health policy&lt;/full-title&gt;&lt;/periodical&gt;&lt;pages&gt;32-36&lt;/pages&gt;&lt;volume&gt;90&lt;/volume&gt;&lt;number&gt;1&lt;/number&gt;&lt;dates&gt;&lt;year&gt;2009&lt;/year&gt;&lt;/dates&gt;&lt;isbn&gt;0168-8510&lt;/isbn&gt;&lt;urls&gt;&lt;/urls&gt;&lt;/record&gt;&lt;/Cite&gt;&lt;/EndNote&gt;</w:instrText>
      </w:r>
      <w:r w:rsidR="00406379" w:rsidRPr="00F02105">
        <w:rPr>
          <w:rFonts w:cstheme="minorHAnsi"/>
          <w:sz w:val="22"/>
          <w:szCs w:val="22"/>
        </w:rPr>
        <w:fldChar w:fldCharType="separate"/>
      </w:r>
      <w:r w:rsidR="001D7AFA" w:rsidRPr="00F02105">
        <w:rPr>
          <w:rFonts w:cstheme="minorHAnsi"/>
          <w:noProof/>
          <w:sz w:val="22"/>
          <w:szCs w:val="22"/>
        </w:rPr>
        <w:t>(</w:t>
      </w:r>
      <w:hyperlink w:anchor="_ENREF_37" w:tooltip="Reynolds, 2009 #725" w:history="1">
        <w:r w:rsidR="008A7253" w:rsidRPr="00F02105">
          <w:rPr>
            <w:rFonts w:cstheme="minorHAnsi"/>
            <w:noProof/>
            <w:sz w:val="22"/>
            <w:szCs w:val="22"/>
          </w:rPr>
          <w:t>37</w:t>
        </w:r>
      </w:hyperlink>
      <w:r w:rsidR="001D7AFA" w:rsidRPr="00F02105">
        <w:rPr>
          <w:rFonts w:cstheme="minorHAnsi"/>
          <w:noProof/>
          <w:sz w:val="22"/>
          <w:szCs w:val="22"/>
        </w:rPr>
        <w:t>)</w:t>
      </w:r>
      <w:r w:rsidR="00406379" w:rsidRPr="00F02105">
        <w:rPr>
          <w:rFonts w:cstheme="minorHAnsi"/>
          <w:sz w:val="22"/>
          <w:szCs w:val="22"/>
        </w:rPr>
        <w:fldChar w:fldCharType="end"/>
      </w:r>
      <w:r w:rsidR="00406379" w:rsidRPr="00F02105">
        <w:rPr>
          <w:rFonts w:cstheme="minorHAnsi"/>
          <w:sz w:val="22"/>
          <w:szCs w:val="22"/>
        </w:rPr>
        <w:t xml:space="preserve">. </w:t>
      </w:r>
      <w:r w:rsidR="00FD6138" w:rsidRPr="00F02105">
        <w:rPr>
          <w:rFonts w:cstheme="minorHAnsi"/>
          <w:sz w:val="22"/>
          <w:szCs w:val="22"/>
        </w:rPr>
        <w:t>Additionally</w:t>
      </w:r>
      <w:r w:rsidR="00406379" w:rsidRPr="00F02105">
        <w:rPr>
          <w:rFonts w:cstheme="minorHAnsi"/>
          <w:sz w:val="22"/>
          <w:szCs w:val="22"/>
        </w:rPr>
        <w:t>, parenteral antimicrobial</w:t>
      </w:r>
      <w:r w:rsidR="00FD6138" w:rsidRPr="00F02105">
        <w:rPr>
          <w:rFonts w:cstheme="minorHAnsi"/>
          <w:sz w:val="22"/>
          <w:szCs w:val="22"/>
        </w:rPr>
        <w:t xml:space="preserve"> use</w:t>
      </w:r>
      <w:r w:rsidR="00406379" w:rsidRPr="00F02105">
        <w:rPr>
          <w:rFonts w:cstheme="minorHAnsi"/>
          <w:sz w:val="22"/>
          <w:szCs w:val="22"/>
        </w:rPr>
        <w:t xml:space="preserve"> is </w:t>
      </w:r>
      <w:r w:rsidR="00FD6138" w:rsidRPr="00F02105">
        <w:rPr>
          <w:rFonts w:cstheme="minorHAnsi"/>
          <w:sz w:val="22"/>
          <w:szCs w:val="22"/>
        </w:rPr>
        <w:t>unavoidable</w:t>
      </w:r>
      <w:r w:rsidR="00406379" w:rsidRPr="00F02105">
        <w:rPr>
          <w:rFonts w:cstheme="minorHAnsi"/>
          <w:sz w:val="22"/>
          <w:szCs w:val="22"/>
        </w:rPr>
        <w:t xml:space="preserve"> in</w:t>
      </w:r>
      <w:r w:rsidR="00FD6138" w:rsidRPr="00F02105">
        <w:rPr>
          <w:rFonts w:cstheme="minorHAnsi"/>
          <w:sz w:val="22"/>
          <w:szCs w:val="22"/>
        </w:rPr>
        <w:t xml:space="preserve"> immunocompromised patients with life</w:t>
      </w:r>
      <w:r w:rsidR="00E8137A" w:rsidRPr="00F02105">
        <w:rPr>
          <w:rFonts w:cstheme="minorHAnsi"/>
          <w:sz w:val="22"/>
          <w:szCs w:val="22"/>
        </w:rPr>
        <w:t>-</w:t>
      </w:r>
      <w:r w:rsidR="00FD6138" w:rsidRPr="00F02105">
        <w:rPr>
          <w:rFonts w:cstheme="minorHAnsi"/>
          <w:sz w:val="22"/>
          <w:szCs w:val="22"/>
        </w:rPr>
        <w:t>threatening infections</w:t>
      </w:r>
      <w:r w:rsidR="00406379" w:rsidRPr="00F02105">
        <w:rPr>
          <w:rFonts w:cstheme="minorHAnsi"/>
          <w:sz w:val="22"/>
          <w:szCs w:val="22"/>
        </w:rPr>
        <w:t>. Whenever possible</w:t>
      </w:r>
      <w:r w:rsidR="00871098" w:rsidRPr="00F02105">
        <w:rPr>
          <w:rFonts w:cstheme="minorHAnsi"/>
          <w:sz w:val="22"/>
          <w:szCs w:val="22"/>
        </w:rPr>
        <w:t xml:space="preserve"> though</w:t>
      </w:r>
      <w:r w:rsidR="00406379" w:rsidRPr="00F02105">
        <w:rPr>
          <w:rFonts w:cstheme="minorHAnsi"/>
          <w:sz w:val="22"/>
          <w:szCs w:val="22"/>
        </w:rPr>
        <w:t>, hospital</w:t>
      </w:r>
      <w:r w:rsidR="00E0322E" w:rsidRPr="00F02105">
        <w:rPr>
          <w:rFonts w:cstheme="minorHAnsi"/>
          <w:sz w:val="22"/>
          <w:szCs w:val="22"/>
        </w:rPr>
        <w:t>s</w:t>
      </w:r>
      <w:r w:rsidR="00406379" w:rsidRPr="00F02105">
        <w:rPr>
          <w:rFonts w:cstheme="minorHAnsi"/>
          <w:sz w:val="22"/>
          <w:szCs w:val="22"/>
        </w:rPr>
        <w:t xml:space="preserve"> should develop i</w:t>
      </w:r>
      <w:r w:rsidR="00FD6138" w:rsidRPr="00F02105">
        <w:rPr>
          <w:rFonts w:cstheme="minorHAnsi"/>
          <w:sz w:val="22"/>
          <w:szCs w:val="22"/>
        </w:rPr>
        <w:t>nstitutional</w:t>
      </w:r>
      <w:r w:rsidR="00406379" w:rsidRPr="00F02105">
        <w:rPr>
          <w:rFonts w:cstheme="minorHAnsi"/>
          <w:sz w:val="22"/>
          <w:szCs w:val="22"/>
        </w:rPr>
        <w:t xml:space="preserve"> guide</w:t>
      </w:r>
      <w:r w:rsidR="00FD6138" w:rsidRPr="00F02105">
        <w:rPr>
          <w:rFonts w:cstheme="minorHAnsi"/>
          <w:sz w:val="22"/>
          <w:szCs w:val="22"/>
        </w:rPr>
        <w:t>lines to switch from IV to oral therapy</w:t>
      </w:r>
      <w:r w:rsidR="00406379" w:rsidRPr="00F02105">
        <w:rPr>
          <w:rFonts w:cstheme="minorHAnsi"/>
          <w:sz w:val="22"/>
          <w:szCs w:val="22"/>
        </w:rPr>
        <w:t xml:space="preserve"> </w:t>
      </w:r>
      <w:r w:rsidR="00406379" w:rsidRPr="00F02105">
        <w:rPr>
          <w:rFonts w:cstheme="minorHAnsi"/>
          <w:sz w:val="22"/>
          <w:szCs w:val="22"/>
        </w:rPr>
        <w:fldChar w:fldCharType="begin">
          <w:fldData xml:space="preserve">PEVuZE5vdGU+PENpdGU+PEF1dGhvcj5DeXJpYWM8L0F1dGhvcj48WWVhcj4yMDE0PC9ZZWFyPjxS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</w:fldData>
        </w:fldChar>
      </w:r>
      <w:r w:rsidR="001D7AFA" w:rsidRPr="00F02105">
        <w:rPr>
          <w:rFonts w:cstheme="minorHAnsi"/>
          <w:sz w:val="22"/>
          <w:szCs w:val="22"/>
        </w:rPr>
        <w:instrText xml:space="preserve"> ADDIN EN.CITE </w:instrText>
      </w:r>
      <w:r w:rsidR="001D7AFA" w:rsidRPr="00F02105">
        <w:rPr>
          <w:rFonts w:cstheme="minorHAnsi"/>
          <w:sz w:val="22"/>
          <w:szCs w:val="22"/>
        </w:rPr>
        <w:fldChar w:fldCharType="begin">
          <w:fldData xml:space="preserve">PEVuZE5vdGU+PENpdGU+PEF1dGhvcj5DeXJpYWM8L0F1dGhvcj48WWVhcj4yMDE0PC9ZZWFyPjxS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</w:fldData>
        </w:fldChar>
      </w:r>
      <w:r w:rsidR="001D7AFA" w:rsidRPr="00F02105">
        <w:rPr>
          <w:rFonts w:cstheme="minorHAnsi"/>
          <w:sz w:val="22"/>
          <w:szCs w:val="22"/>
        </w:rPr>
        <w:instrText xml:space="preserve"> ADDIN EN.CITE.DATA </w:instrText>
      </w:r>
      <w:r w:rsidR="001D7AFA" w:rsidRPr="00F02105">
        <w:rPr>
          <w:rFonts w:cstheme="minorHAnsi"/>
          <w:sz w:val="22"/>
          <w:szCs w:val="22"/>
        </w:rPr>
      </w:r>
      <w:r w:rsidR="001D7AFA" w:rsidRPr="00F02105">
        <w:rPr>
          <w:rFonts w:cstheme="minorHAnsi"/>
          <w:sz w:val="22"/>
          <w:szCs w:val="22"/>
        </w:rPr>
        <w:fldChar w:fldCharType="end"/>
      </w:r>
      <w:r w:rsidR="00406379" w:rsidRPr="00F02105">
        <w:rPr>
          <w:rFonts w:cstheme="minorHAnsi"/>
          <w:sz w:val="22"/>
          <w:szCs w:val="22"/>
        </w:rPr>
      </w:r>
      <w:r w:rsidR="00406379" w:rsidRPr="00F02105">
        <w:rPr>
          <w:rFonts w:cstheme="minorHAnsi"/>
          <w:sz w:val="22"/>
          <w:szCs w:val="22"/>
        </w:rPr>
        <w:fldChar w:fldCharType="separate"/>
      </w:r>
      <w:r w:rsidR="001D7AFA" w:rsidRPr="00F02105">
        <w:rPr>
          <w:rFonts w:cstheme="minorHAnsi"/>
          <w:noProof/>
          <w:sz w:val="22"/>
          <w:szCs w:val="22"/>
        </w:rPr>
        <w:t>(</w:t>
      </w:r>
      <w:hyperlink w:anchor="_ENREF_38" w:tooltip="Cyriac, 2014 #4051" w:history="1">
        <w:r w:rsidR="008A7253" w:rsidRPr="00F02105">
          <w:rPr>
            <w:rFonts w:cstheme="minorHAnsi"/>
            <w:noProof/>
            <w:sz w:val="22"/>
            <w:szCs w:val="22"/>
          </w:rPr>
          <w:t>38</w:t>
        </w:r>
      </w:hyperlink>
      <w:r w:rsidR="001D7AFA" w:rsidRPr="00F02105">
        <w:rPr>
          <w:rFonts w:cstheme="minorHAnsi"/>
          <w:noProof/>
          <w:sz w:val="22"/>
          <w:szCs w:val="22"/>
        </w:rPr>
        <w:t xml:space="preserve">, </w:t>
      </w:r>
      <w:hyperlink w:anchor="_ENREF_39" w:tooltip="Lorgelly, 2010 #940" w:history="1">
        <w:r w:rsidR="008A7253" w:rsidRPr="00F02105">
          <w:rPr>
            <w:rFonts w:cstheme="minorHAnsi"/>
            <w:noProof/>
            <w:sz w:val="22"/>
            <w:szCs w:val="22"/>
          </w:rPr>
          <w:t>39</w:t>
        </w:r>
      </w:hyperlink>
      <w:r w:rsidR="001D7AFA" w:rsidRPr="00F02105">
        <w:rPr>
          <w:rFonts w:cstheme="minorHAnsi"/>
          <w:noProof/>
          <w:sz w:val="22"/>
          <w:szCs w:val="22"/>
        </w:rPr>
        <w:t>)</w:t>
      </w:r>
      <w:r w:rsidR="00406379" w:rsidRPr="00F02105">
        <w:rPr>
          <w:rFonts w:cstheme="minorHAnsi"/>
          <w:sz w:val="22"/>
          <w:szCs w:val="22"/>
        </w:rPr>
        <w:fldChar w:fldCharType="end"/>
      </w:r>
      <w:r w:rsidR="00FD6138" w:rsidRPr="00F02105">
        <w:rPr>
          <w:rFonts w:cstheme="minorHAnsi"/>
          <w:sz w:val="22"/>
          <w:szCs w:val="22"/>
        </w:rPr>
        <w:t>.</w:t>
      </w:r>
      <w:r w:rsidR="005258E4" w:rsidRPr="00F02105">
        <w:rPr>
          <w:rFonts w:cstheme="minorHAnsi"/>
          <w:sz w:val="22"/>
          <w:szCs w:val="22"/>
        </w:rPr>
        <w:t xml:space="preserve"> The timely change to oral from parenteral therapy is a potential quality parameter, owing to its many benefits, such as reduced costs, reduced possibility of catheter-</w:t>
      </w:r>
      <w:r w:rsidR="005258E4" w:rsidRPr="003E3687">
        <w:rPr>
          <w:rFonts w:cstheme="minorHAnsi"/>
          <w:sz w:val="22"/>
          <w:szCs w:val="22"/>
        </w:rPr>
        <w:t xml:space="preserve">related infections and the likelihood of early discharge </w:t>
      </w:r>
      <w:r w:rsidR="005258E4" w:rsidRPr="003E3687">
        <w:rPr>
          <w:rFonts w:cstheme="minorHAnsi"/>
          <w:sz w:val="22"/>
          <w:szCs w:val="22"/>
        </w:rPr>
        <w:fldChar w:fldCharType="begin">
          <w:fldData xml:space="preserve">PEVuZE5vdGU+PENpdGU+PEF1dGhvcj5DeXJpYWM8L0F1dGhvcj48WWVhcj4yMDE0PC9ZZWFyPjxS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</w:fldData>
        </w:fldChar>
      </w:r>
      <w:r w:rsidR="001D7AFA" w:rsidRPr="003E3687">
        <w:rPr>
          <w:rFonts w:cstheme="minorHAnsi"/>
          <w:sz w:val="22"/>
          <w:szCs w:val="22"/>
        </w:rPr>
        <w:instrText xml:space="preserve"> ADDIN EN.CITE </w:instrText>
      </w:r>
      <w:r w:rsidR="001D7AFA" w:rsidRPr="003E3687">
        <w:rPr>
          <w:rFonts w:cstheme="minorHAnsi"/>
          <w:sz w:val="22"/>
          <w:szCs w:val="22"/>
        </w:rPr>
        <w:fldChar w:fldCharType="begin">
          <w:fldData xml:space="preserve">PEVuZE5vdGU+PENpdGU+PEF1dGhvcj5DeXJpYWM8L0F1dGhvcj48WWVhcj4yMDE0PC9ZZWFyPjxS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</w:fldData>
        </w:fldChar>
      </w:r>
      <w:r w:rsidR="001D7AFA" w:rsidRPr="003E3687">
        <w:rPr>
          <w:rFonts w:cstheme="minorHAnsi"/>
          <w:sz w:val="22"/>
          <w:szCs w:val="22"/>
        </w:rPr>
        <w:instrText xml:space="preserve"> ADDIN EN.CITE.DATA </w:instrText>
      </w:r>
      <w:r w:rsidR="001D7AFA" w:rsidRPr="003E3687">
        <w:rPr>
          <w:rFonts w:cstheme="minorHAnsi"/>
          <w:sz w:val="22"/>
          <w:szCs w:val="22"/>
        </w:rPr>
      </w:r>
      <w:r w:rsidR="001D7AFA" w:rsidRPr="003E3687">
        <w:rPr>
          <w:rFonts w:cstheme="minorHAnsi"/>
          <w:sz w:val="22"/>
          <w:szCs w:val="22"/>
        </w:rPr>
        <w:fldChar w:fldCharType="end"/>
      </w:r>
      <w:r w:rsidR="005258E4" w:rsidRPr="003E3687">
        <w:rPr>
          <w:rFonts w:cstheme="minorHAnsi"/>
          <w:sz w:val="22"/>
          <w:szCs w:val="22"/>
        </w:rPr>
      </w:r>
      <w:r w:rsidR="005258E4" w:rsidRPr="003E3687">
        <w:rPr>
          <w:rFonts w:cstheme="minorHAnsi"/>
          <w:sz w:val="22"/>
          <w:szCs w:val="22"/>
        </w:rPr>
        <w:fldChar w:fldCharType="separate"/>
      </w:r>
      <w:r w:rsidR="001D7AFA" w:rsidRPr="003E3687">
        <w:rPr>
          <w:rFonts w:cstheme="minorHAnsi"/>
          <w:noProof/>
          <w:sz w:val="22"/>
          <w:szCs w:val="22"/>
        </w:rPr>
        <w:t>(</w:t>
      </w:r>
      <w:hyperlink w:anchor="_ENREF_38" w:tooltip="Cyriac, 2014 #4051" w:history="1">
        <w:r w:rsidR="008A7253" w:rsidRPr="003E3687">
          <w:rPr>
            <w:rFonts w:cstheme="minorHAnsi"/>
            <w:noProof/>
            <w:sz w:val="22"/>
            <w:szCs w:val="22"/>
          </w:rPr>
          <w:t>38</w:t>
        </w:r>
      </w:hyperlink>
      <w:r w:rsidR="001D7AFA" w:rsidRPr="003E3687">
        <w:rPr>
          <w:rFonts w:cstheme="minorHAnsi"/>
          <w:noProof/>
          <w:sz w:val="22"/>
          <w:szCs w:val="22"/>
        </w:rPr>
        <w:t xml:space="preserve">, </w:t>
      </w:r>
      <w:hyperlink w:anchor="_ENREF_40" w:tooltip="Schellack, 2017 #875" w:history="1">
        <w:r w:rsidR="008A7253" w:rsidRPr="003E3687">
          <w:rPr>
            <w:rFonts w:cstheme="minorHAnsi"/>
            <w:noProof/>
            <w:sz w:val="22"/>
            <w:szCs w:val="22"/>
          </w:rPr>
          <w:t>40</w:t>
        </w:r>
      </w:hyperlink>
      <w:r w:rsidR="001D7AFA" w:rsidRPr="003E3687">
        <w:rPr>
          <w:rFonts w:cstheme="minorHAnsi"/>
          <w:noProof/>
          <w:sz w:val="22"/>
          <w:szCs w:val="22"/>
        </w:rPr>
        <w:t xml:space="preserve">, </w:t>
      </w:r>
      <w:hyperlink w:anchor="_ENREF_41" w:tooltip="Sze, 2018 #4054" w:history="1">
        <w:r w:rsidR="008A7253" w:rsidRPr="003E3687">
          <w:rPr>
            <w:rFonts w:cstheme="minorHAnsi"/>
            <w:noProof/>
            <w:sz w:val="22"/>
            <w:szCs w:val="22"/>
          </w:rPr>
          <w:t>41</w:t>
        </w:r>
      </w:hyperlink>
      <w:r w:rsidR="001D7AFA" w:rsidRPr="003E3687">
        <w:rPr>
          <w:rFonts w:cstheme="minorHAnsi"/>
          <w:noProof/>
          <w:sz w:val="22"/>
          <w:szCs w:val="22"/>
        </w:rPr>
        <w:t>)</w:t>
      </w:r>
      <w:r w:rsidR="005258E4" w:rsidRPr="003E3687">
        <w:rPr>
          <w:rFonts w:cstheme="minorHAnsi"/>
          <w:sz w:val="22"/>
          <w:szCs w:val="22"/>
        </w:rPr>
        <w:fldChar w:fldCharType="end"/>
      </w:r>
      <w:r w:rsidR="00924F49" w:rsidRPr="003E3687">
        <w:rPr>
          <w:rFonts w:cstheme="minorHAnsi"/>
          <w:sz w:val="22"/>
          <w:szCs w:val="22"/>
        </w:rPr>
        <w:t>.</w:t>
      </w:r>
      <w:r w:rsidR="005258E4" w:rsidRPr="003E3687">
        <w:rPr>
          <w:rFonts w:cstheme="minorHAnsi"/>
          <w:sz w:val="22"/>
          <w:szCs w:val="22"/>
        </w:rPr>
        <w:t xml:space="preserve"> However, it is not fully recognized yet to what level different routes of antimicrobial administration have on </w:t>
      </w:r>
      <w:smartTag w:uri="urn:schemas-microsoft-com:office:smarttags" w:element="stockticker">
        <w:r w:rsidR="005258E4" w:rsidRPr="003E3687">
          <w:rPr>
            <w:rFonts w:cstheme="minorHAnsi"/>
            <w:sz w:val="22"/>
            <w:szCs w:val="22"/>
          </w:rPr>
          <w:t>AMR</w:t>
        </w:r>
      </w:smartTag>
      <w:r w:rsidR="005258E4" w:rsidRPr="003E3687">
        <w:rPr>
          <w:rFonts w:cstheme="minorHAnsi"/>
          <w:sz w:val="22"/>
          <w:szCs w:val="22"/>
        </w:rPr>
        <w:t xml:space="preserve"> rates </w:t>
      </w:r>
      <w:r w:rsidR="005258E4" w:rsidRPr="003E3687">
        <w:rPr>
          <w:rFonts w:cstheme="minorHAnsi"/>
          <w:sz w:val="22"/>
          <w:szCs w:val="22"/>
        </w:rPr>
        <w:fldChar w:fldCharType="begin"/>
      </w:r>
      <w:r w:rsidR="001D7AFA" w:rsidRPr="003E3687">
        <w:rPr>
          <w:rFonts w:cstheme="minorHAnsi"/>
          <w:sz w:val="22"/>
          <w:szCs w:val="22"/>
        </w:rPr>
        <w:instrText xml:space="preserve"> ADDIN EN.CITE &lt;EndNote&gt;&lt;Cite&gt;&lt;Author&gt;Zhang&lt;/Author&gt;&lt;Year&gt;2013&lt;/Year&gt;&lt;RecNum&gt;772&lt;/RecNum&gt;&lt;DisplayText&gt;(42)&lt;/DisplayText&gt;&lt;record&gt;&lt;rec-number&gt;772&lt;/rec-number&gt;&lt;foreign-keys&gt;&lt;key app="EN" db-id="5partvetxr0t2jeax0q59v5xe5rr9f5apzev"&gt;772&lt;/key&gt;&lt;/foreign-keys&gt;&lt;ref-type name="Journal Article"&gt;17&lt;/ref-type&gt;&lt;contributors&gt;&lt;authors&gt;&lt;author&gt;Zhang, Lu&lt;/author&gt;&lt;author&gt;Huang, Ying&lt;/author&gt;&lt;author&gt;Zhou, Yang&lt;/author&gt;&lt;author&gt;Buckley, Timothy&lt;/author&gt;&lt;author&gt;Wang, Hua H&lt;/author&gt;&lt;/authors&gt;&lt;/contributors&gt;&lt;titles&gt;&lt;title&gt;Antibiotic administration routes significantly influence the levels of antibiotic resistance in gut microbiota&lt;/title&gt;&lt;secondary-title&gt;Antimicrobial agents and chemotherapy&lt;/secondary-title&gt;&lt;/titles&gt;&lt;periodical&gt;&lt;full-title&gt;Antimicrobial agents and chemotherapy&lt;/full-title&gt;&lt;/periodical&gt;&lt;pages&gt;3659-3666&lt;/pages&gt;&lt;volume&gt;57&lt;/volume&gt;&lt;number&gt;8&lt;/number&gt;&lt;dates&gt;&lt;year&gt;2013&lt;/year&gt;&lt;/dates&gt;&lt;isbn&gt;0066-4804&lt;/isbn&gt;&lt;urls&gt;&lt;/urls&gt;&lt;/record&gt;&lt;/Cite&gt;&lt;/EndNote&gt;</w:instrText>
      </w:r>
      <w:r w:rsidR="005258E4" w:rsidRPr="003E3687">
        <w:rPr>
          <w:rFonts w:cstheme="minorHAnsi"/>
          <w:sz w:val="22"/>
          <w:szCs w:val="22"/>
        </w:rPr>
        <w:fldChar w:fldCharType="separate"/>
      </w:r>
      <w:r w:rsidR="001D7AFA" w:rsidRPr="003E3687">
        <w:rPr>
          <w:rFonts w:cstheme="minorHAnsi"/>
          <w:noProof/>
          <w:sz w:val="22"/>
          <w:szCs w:val="22"/>
        </w:rPr>
        <w:t>(</w:t>
      </w:r>
      <w:hyperlink w:anchor="_ENREF_42" w:tooltip="Zhang, 2013 #772" w:history="1">
        <w:r w:rsidR="008A7253" w:rsidRPr="003E3687">
          <w:rPr>
            <w:rFonts w:cstheme="minorHAnsi"/>
            <w:noProof/>
            <w:sz w:val="22"/>
            <w:szCs w:val="22"/>
          </w:rPr>
          <w:t>42</w:t>
        </w:r>
      </w:hyperlink>
      <w:r w:rsidR="001D7AFA" w:rsidRPr="003E3687">
        <w:rPr>
          <w:rFonts w:cstheme="minorHAnsi"/>
          <w:noProof/>
          <w:sz w:val="22"/>
          <w:szCs w:val="22"/>
        </w:rPr>
        <w:t>)</w:t>
      </w:r>
      <w:r w:rsidR="005258E4" w:rsidRPr="003E3687">
        <w:rPr>
          <w:rFonts w:cstheme="minorHAnsi"/>
          <w:sz w:val="22"/>
          <w:szCs w:val="22"/>
        </w:rPr>
        <w:fldChar w:fldCharType="end"/>
      </w:r>
      <w:r w:rsidR="005258E4" w:rsidRPr="003E3687">
        <w:rPr>
          <w:rFonts w:cstheme="minorHAnsi"/>
          <w:sz w:val="22"/>
          <w:szCs w:val="22"/>
        </w:rPr>
        <w:t xml:space="preserve">. </w:t>
      </w:r>
      <w:r w:rsidR="00FD6138" w:rsidRPr="003E3687">
        <w:rPr>
          <w:rFonts w:cstheme="minorHAnsi"/>
          <w:sz w:val="22"/>
          <w:szCs w:val="22"/>
        </w:rPr>
        <w:t xml:space="preserve"> </w:t>
      </w:r>
    </w:p>
    <w:p w14:paraId="3F6BC3F1" w14:textId="77777777" w:rsidR="003F4247" w:rsidRDefault="003F4247" w:rsidP="00F02105">
      <w:pPr>
        <w:rPr>
          <w:rFonts w:cstheme="minorHAnsi"/>
          <w:sz w:val="22"/>
          <w:szCs w:val="22"/>
        </w:rPr>
      </w:pPr>
    </w:p>
    <w:p w14:paraId="32EA0F7E" w14:textId="5D0FBA52" w:rsidR="00406379" w:rsidRPr="00F02105" w:rsidRDefault="00BF0B7B" w:rsidP="00F02105">
      <w:pPr>
        <w:rPr>
          <w:rFonts w:cstheme="minorHAnsi"/>
          <w:sz w:val="22"/>
          <w:szCs w:val="22"/>
        </w:rPr>
      </w:pPr>
      <w:r w:rsidRPr="003E3687">
        <w:rPr>
          <w:rFonts w:cstheme="minorHAnsi"/>
          <w:sz w:val="22"/>
          <w:szCs w:val="22"/>
        </w:rPr>
        <w:t>Future strategies</w:t>
      </w:r>
      <w:r w:rsidR="00B5096D" w:rsidRPr="003E3687">
        <w:rPr>
          <w:rFonts w:cstheme="minorHAnsi"/>
          <w:sz w:val="22"/>
          <w:szCs w:val="22"/>
        </w:rPr>
        <w:t xml:space="preserve"> to rationalize antibiotic use</w:t>
      </w:r>
      <w:r w:rsidRPr="003E3687">
        <w:rPr>
          <w:rFonts w:cstheme="minorHAnsi"/>
          <w:sz w:val="22"/>
          <w:szCs w:val="22"/>
        </w:rPr>
        <w:t xml:space="preserve"> can include </w:t>
      </w:r>
      <w:r w:rsidR="008A7253" w:rsidRPr="003E3687">
        <w:rPr>
          <w:rFonts w:cstheme="minorHAnsi"/>
          <w:sz w:val="22"/>
          <w:szCs w:val="22"/>
        </w:rPr>
        <w:t xml:space="preserve">looking at ways to reduce the extend of extended prophylaxis to prevent surgical site infections as this can enhance AMR rates as well as the extent of hospitalization </w:t>
      </w:r>
      <w:r w:rsidR="008A7253" w:rsidRPr="003E3687">
        <w:rPr>
          <w:rFonts w:cstheme="minorHAnsi"/>
          <w:sz w:val="22"/>
          <w:szCs w:val="22"/>
        </w:rPr>
        <w:fldChar w:fldCharType="begin"/>
      </w:r>
      <w:r w:rsidR="008A7253" w:rsidRPr="003E3687">
        <w:rPr>
          <w:rFonts w:cstheme="minorHAnsi"/>
          <w:sz w:val="22"/>
          <w:szCs w:val="22"/>
        </w:rPr>
        <w:instrText xml:space="preserve"> ADDIN EN.CITE &lt;EndNote&gt;&lt;Cite&gt;&lt;Author&gt;Haque&lt;/Author&gt;&lt;Year&gt;2019&lt;/Year&gt;&lt;RecNum&gt;3942&lt;/RecNum&gt;&lt;DisplayText&gt;(43)&lt;/DisplayText&gt;&lt;record&gt;&lt;rec-number&gt;3942&lt;/rec-number&gt;&lt;foreign-keys&gt;&lt;key app="EN" db-id="tztewz5eed050ueewv75axahvav02sewvwrv" timestamp="1544810205"&gt;3942&lt;/key&gt;&lt;/foreign-keys&gt;&lt;ref-type name="Journal Article"&gt;17&lt;/ref-type&gt;&lt;contributors&gt;&lt;authors&gt;&lt;author&gt;Haque, Mainul&lt;/author&gt;&lt;author&gt;McKimm, Judy&lt;/author&gt;&lt;author&gt;Godman, Brian&lt;/author&gt;&lt;author&gt;Abu Bakar, Muhamad&lt;/author&gt;&lt;author&gt;Sartelli, Massimo&lt;/author&gt;&lt;/authors&gt;&lt;/contributors&gt;&lt;titles&gt;&lt;title&gt;Initiatives to reduce postoperative surgical site infections of the head and neck cancer surgery with a special emphasis on developing countries&lt;/title&gt;&lt;secondary-title&gt;Expert Review of Anticancer Therapy&lt;/secondary-title&gt;&lt;/titles&gt;&lt;periodical&gt;&lt;full-title&gt;Expert Rev Anticancer Ther&lt;/full-title&gt;&lt;abbr-1&gt;Expert review of anticancer therapy&lt;/abbr-1&gt;&lt;/periodical&gt;&lt;pages&gt;81-92&lt;/pages&gt;&lt;volume&gt;19&lt;/volume&gt;&lt;number&gt;1&lt;/number&gt;&lt;dates&gt;&lt;year&gt;2019&lt;/year&gt;&lt;pub-dates&gt;&lt;date&gt;2019/01/02&lt;/date&gt;&lt;/pub-dates&gt;&lt;/dates&gt;&lt;publisher&gt;Taylor &amp;amp; Francis&lt;/publisher&gt;&lt;isbn&gt;1473-7140&lt;/isbn&gt;&lt;urls&gt;&lt;related-urls&gt;&lt;url&gt;https://doi.org/10.1080/14737140.2019.1544497&lt;/url&gt;&lt;/related-urls&gt;&lt;/urls&gt;&lt;electronic-resource-num&gt;10.1080/14737140.2019.1544497&lt;/electronic-resource-num&gt;&lt;/record&gt;&lt;/Cite&gt;&lt;/EndNote&gt;</w:instrText>
      </w:r>
      <w:r w:rsidR="008A7253" w:rsidRPr="003E3687">
        <w:rPr>
          <w:rFonts w:cstheme="minorHAnsi"/>
          <w:sz w:val="22"/>
          <w:szCs w:val="22"/>
        </w:rPr>
        <w:fldChar w:fldCharType="separate"/>
      </w:r>
      <w:r w:rsidR="008A7253" w:rsidRPr="003E3687">
        <w:rPr>
          <w:rFonts w:cstheme="minorHAnsi"/>
          <w:noProof/>
          <w:sz w:val="22"/>
          <w:szCs w:val="22"/>
        </w:rPr>
        <w:t>(</w:t>
      </w:r>
      <w:hyperlink w:anchor="_ENREF_43" w:tooltip="Haque, 2019 #3942" w:history="1">
        <w:r w:rsidR="008A7253" w:rsidRPr="003E3687">
          <w:rPr>
            <w:rFonts w:cstheme="minorHAnsi"/>
            <w:noProof/>
            <w:sz w:val="22"/>
            <w:szCs w:val="22"/>
          </w:rPr>
          <w:t>43</w:t>
        </w:r>
      </w:hyperlink>
      <w:r w:rsidR="008A7253" w:rsidRPr="003E3687">
        <w:rPr>
          <w:rFonts w:cstheme="minorHAnsi"/>
          <w:noProof/>
          <w:sz w:val="22"/>
          <w:szCs w:val="22"/>
        </w:rPr>
        <w:t>)</w:t>
      </w:r>
      <w:r w:rsidR="008A7253" w:rsidRPr="003E3687">
        <w:rPr>
          <w:rFonts w:cstheme="minorHAnsi"/>
          <w:sz w:val="22"/>
          <w:szCs w:val="22"/>
        </w:rPr>
        <w:fldChar w:fldCharType="end"/>
      </w:r>
      <w:r w:rsidR="008A7253" w:rsidRPr="003E3687">
        <w:rPr>
          <w:rFonts w:cstheme="minorHAnsi"/>
          <w:sz w:val="22"/>
          <w:szCs w:val="22"/>
        </w:rPr>
        <w:t xml:space="preserve">. This can be followed up as part </w:t>
      </w:r>
      <w:r w:rsidR="00902BE4" w:rsidRPr="003E3687">
        <w:rPr>
          <w:rFonts w:cstheme="minorHAnsi"/>
          <w:sz w:val="22"/>
          <w:szCs w:val="22"/>
        </w:rPr>
        <w:t>of implementing</w:t>
      </w:r>
      <w:r w:rsidR="008A7253" w:rsidRPr="003E3687">
        <w:rPr>
          <w:rFonts w:cstheme="minorHAnsi"/>
          <w:sz w:val="22"/>
          <w:szCs w:val="22"/>
        </w:rPr>
        <w:t xml:space="preserve"> </w:t>
      </w:r>
      <w:r w:rsidRPr="003E3687">
        <w:rPr>
          <w:rFonts w:cstheme="minorHAnsi"/>
          <w:sz w:val="22"/>
          <w:szCs w:val="22"/>
        </w:rPr>
        <w:t xml:space="preserve">ASPs in this hospital, acknowledging these are more difficult in LMICs </w:t>
      </w:r>
      <w:r w:rsidRPr="003E3687">
        <w:rPr>
          <w:rFonts w:cstheme="minorHAnsi"/>
          <w:sz w:val="22"/>
          <w:szCs w:val="22"/>
        </w:rPr>
        <w:fldChar w:fldCharType="begin">
          <w:fldData xml:space="preserve">PEVuZE5vdGU+PENpdGU+PEF1dGhvcj5Db3g8L0F1dGhvcj48WWVhcj4yMDE3PC9ZZWFyPjxSZWNO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YW5kIEluZmVjdGlvdXMgRGlzZWFzZXM8L2FiYnItMT48L3BlcmlvZGljYWw+PGFsdC1wZXJpb2Rp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bmQgSW5mZWN0aW91cyBEaXNlYXNlczwvYWJici0xPjwvYWx0LXBlcmlvZGljYWw+PHBhZ2VzPjgx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aWNhbD48cGFnZXM+NzkxLTc5MjwvcGFnZXM+PHZvbHVtZT4yMzwvdm9sdW1lPjxudW1iZXI+MTE8
L251bWJlcj48ZWRpdGlvbj4yMDE3LzA5LzA5PC9lZGl0aW9uPjxkYXRlcz48eWVhcj4yMDE3PC95
ZWFyPjxwdWItZGF0ZXM+PGRhdGU+Tm92PC9kYXRlPjwvcHViLWRhdGVzPjwvZGF0ZXM+PGlzYm4+
MTE5OC03NDN4PC9pc2JuPjxhY2Nlc3Npb24tbnVtPjI4ODgyNzIzPC9hY2Nlc3Npb24tbnVtPjx1
cmxzPjwvdXJscz48ZWxlY3Ryb25pYy1yZXNvdXJjZS1udW0+MTAuMTAxNi9qLmNtaS4yMDE3LjA4
LjAyMDwvZWxlY3Ryb25pYy1yZXNvdXJjZS1udW0+PHJlbW90ZS1kYXRhYmFzZS1wcm92aWRlcj5O
TE08L3JlbW90ZS1kYXRhYmFzZS1wcm92aWRlcj48bGFuZ3VhZ2U+ZW5nPC9sYW5ndWFnZT48L3Jl
Y29yZD48L0NpdGU+PC9FbmROb3RlPn==
</w:fldData>
        </w:fldChar>
      </w:r>
      <w:r w:rsidR="00D011E0" w:rsidRPr="003E3687">
        <w:rPr>
          <w:rFonts w:cstheme="minorHAnsi"/>
          <w:sz w:val="22"/>
          <w:szCs w:val="22"/>
        </w:rPr>
        <w:instrText xml:space="preserve"> ADDIN EN.CITE </w:instrText>
      </w:r>
      <w:r w:rsidR="00D011E0" w:rsidRPr="003E3687">
        <w:rPr>
          <w:rFonts w:cstheme="minorHAnsi"/>
          <w:sz w:val="22"/>
          <w:szCs w:val="22"/>
        </w:rPr>
        <w:fldChar w:fldCharType="begin">
          <w:fldData xml:space="preserve">PEVuZE5vdGU+PENpdGU+PEF1dGhvcj5Db3g8L0F1dGhvcj48WWVhcj4yMDE3PC9ZZWFyPjxSZWNO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dGl0bGVzPjxwZXJpb2RpY2FsPjxmdWxsLXRpdGxlPkNsaW4gTWljcm9iaW9sIEluZmVjdDwvZnVs
bC10aXRsZT48YWJici0xPkNsaW5pY2FsIG1pY3JvYmlvbG9neSBhbmQgaW5mZWN0aW9uIDogdGhl
IG9mZmljaWFsIHB1YmxpY2F0aW9uIG9mIHRoZSBFdXJvcGVhbiBTb2NpZXR5IG9mIENsaW5pY2Fs
IE1pY3JvYmlvbG9neSBhbmQgSW5mZWN0aW91cyBEaXNlYXNlczwvYWJici0xPjwvcGVyaW9kaWNh
bD48YWx0LXBlcmlvZGljYWw+PGZ1bGwtdGl0bGU+Q2xpbiBNaWNyb2Jpb2wgSW5mZWN0PC9mdWxs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TWljcm9iaW9sb2d5IGFuZCBJbmZlY3Rpb3VzIERpc2Vhc2VzPC9hYmJyLTE+PC9hbHQtcGVyaW9k
aWNhbD48cGFnZXM+NzkxLTc5MjwvcGFnZXM+PHZvbHVtZT4yMzwvdm9sdW1lPjxudW1iZXI+MTE8
L251bWJlcj48ZWRpdGlvbj4yMDE3LzA5LzA5PC9lZGl0aW9uPjxkYXRlcz48eWVhcj4yMDE3PC95
ZWFyPjxwdWItZGF0ZXM+PGRhdGU+Tm92PC9kYXRlPjwvcHViLWRhdGVzPjwvZGF0ZXM+PGlzYm4+
MTE5OC03NDN4PC9pc2JuPjxhY2Nlc3Npb24tbnVtPjI4ODgyNzIzPC9hY2Nlc3Npb24tbnVtPjx1
cmxzPjwvdXJscz48ZWxlY3Ryb25pYy1yZXNvdXJjZS1udW0+MTAuMTAxNi9qLmNtaS4yMDE3LjA4
LjAyMDwvZWxlY3Ryb25pYy1yZXNvdXJjZS1udW0+PHJlbW90ZS1kYXRhYmFzZS1wcm92aWRlcj5O
TE08L3JlbW90ZS1kYXRhYmFzZS1wcm92aWRlcj48bGFuZ3VhZ2U+ZW5nPC9sYW5ndWFnZT48L3Jl
Y29yZD48L0NpdGU+PC9FbmROb3RlPn==
</w:fldData>
        </w:fldChar>
      </w:r>
      <w:r w:rsidR="00D011E0" w:rsidRPr="003E3687">
        <w:rPr>
          <w:rFonts w:cstheme="minorHAnsi"/>
          <w:sz w:val="22"/>
          <w:szCs w:val="22"/>
        </w:rPr>
        <w:instrText xml:space="preserve"> ADDIN EN.CITE.DATA </w:instrText>
      </w:r>
      <w:r w:rsidR="00D011E0" w:rsidRPr="003E3687">
        <w:rPr>
          <w:rFonts w:cstheme="minorHAnsi"/>
          <w:sz w:val="22"/>
          <w:szCs w:val="22"/>
        </w:rPr>
      </w:r>
      <w:r w:rsidR="00D011E0" w:rsidRPr="003E3687">
        <w:rPr>
          <w:rFonts w:cstheme="minorHAnsi"/>
          <w:sz w:val="22"/>
          <w:szCs w:val="22"/>
        </w:rPr>
        <w:fldChar w:fldCharType="end"/>
      </w:r>
      <w:r w:rsidRPr="003E3687">
        <w:rPr>
          <w:rFonts w:cstheme="minorHAnsi"/>
          <w:sz w:val="22"/>
          <w:szCs w:val="22"/>
        </w:rPr>
      </w:r>
      <w:r w:rsidRPr="003E3687">
        <w:rPr>
          <w:rFonts w:cstheme="minorHAnsi"/>
          <w:sz w:val="22"/>
          <w:szCs w:val="22"/>
        </w:rPr>
        <w:fldChar w:fldCharType="separate"/>
      </w:r>
      <w:r w:rsidR="00D011E0" w:rsidRPr="003E3687">
        <w:rPr>
          <w:rFonts w:cstheme="minorHAnsi"/>
          <w:noProof/>
          <w:sz w:val="22"/>
          <w:szCs w:val="22"/>
        </w:rPr>
        <w:t>(</w:t>
      </w:r>
      <w:hyperlink w:anchor="_ENREF_4" w:tooltip="Cox, 2017 #2226" w:history="1">
        <w:r w:rsidR="008A7253" w:rsidRPr="003E3687">
          <w:rPr>
            <w:rFonts w:cstheme="minorHAnsi"/>
            <w:noProof/>
            <w:sz w:val="22"/>
            <w:szCs w:val="22"/>
          </w:rPr>
          <w:t>4</w:t>
        </w:r>
      </w:hyperlink>
      <w:r w:rsidR="00D011E0" w:rsidRPr="003E3687">
        <w:rPr>
          <w:rFonts w:cstheme="minorHAnsi"/>
          <w:noProof/>
          <w:sz w:val="22"/>
          <w:szCs w:val="22"/>
        </w:rPr>
        <w:t xml:space="preserve">, </w:t>
      </w:r>
      <w:hyperlink w:anchor="_ENREF_12" w:tooltip="Pulcini, 2017 #2225" w:history="1">
        <w:r w:rsidR="008A7253" w:rsidRPr="003E3687">
          <w:rPr>
            <w:rFonts w:cstheme="minorHAnsi"/>
            <w:noProof/>
            <w:sz w:val="22"/>
            <w:szCs w:val="22"/>
          </w:rPr>
          <w:t>12</w:t>
        </w:r>
      </w:hyperlink>
      <w:r w:rsidR="00D011E0" w:rsidRPr="003E3687">
        <w:rPr>
          <w:rFonts w:cstheme="minorHAnsi"/>
          <w:noProof/>
          <w:sz w:val="22"/>
          <w:szCs w:val="22"/>
        </w:rPr>
        <w:t>)</w:t>
      </w:r>
      <w:r w:rsidRPr="003E3687">
        <w:rPr>
          <w:rFonts w:cstheme="minorHAnsi"/>
          <w:sz w:val="22"/>
          <w:szCs w:val="22"/>
        </w:rPr>
        <w:fldChar w:fldCharType="end"/>
      </w:r>
      <w:r w:rsidRPr="003E3687">
        <w:rPr>
          <w:rFonts w:cstheme="minorHAnsi"/>
          <w:sz w:val="22"/>
          <w:szCs w:val="22"/>
        </w:rPr>
        <w:t>. We will be following this up in the future in this hospital to improve future antimicrobial use. ASPs can include prescribing guidance and categor</w:t>
      </w:r>
      <w:r w:rsidR="00DB756D" w:rsidRPr="003E3687">
        <w:rPr>
          <w:rFonts w:cstheme="minorHAnsi"/>
          <w:sz w:val="22"/>
          <w:szCs w:val="22"/>
        </w:rPr>
        <w:t>ies of antimicrobial use</w:t>
      </w:r>
      <w:r w:rsidRPr="003E3687">
        <w:rPr>
          <w:rFonts w:cstheme="minorHAnsi"/>
          <w:sz w:val="22"/>
          <w:szCs w:val="22"/>
        </w:rPr>
        <w:t xml:space="preserve">, e.g. restriction of certain antibiotics. </w:t>
      </w:r>
      <w:r w:rsidR="00DB756D" w:rsidRPr="003E3687">
        <w:rPr>
          <w:rFonts w:cstheme="minorHAnsi"/>
          <w:sz w:val="22"/>
          <w:szCs w:val="22"/>
        </w:rPr>
        <w:t>ASPs</w:t>
      </w:r>
      <w:r w:rsidRPr="003E3687">
        <w:rPr>
          <w:rFonts w:cstheme="minorHAnsi"/>
          <w:sz w:val="22"/>
          <w:szCs w:val="22"/>
        </w:rPr>
        <w:t xml:space="preserve"> can also include</w:t>
      </w:r>
      <w:r w:rsidRPr="00F02105">
        <w:rPr>
          <w:rFonts w:cstheme="minorHAnsi"/>
          <w:sz w:val="22"/>
          <w:szCs w:val="22"/>
        </w:rPr>
        <w:t xml:space="preserve"> greater use of culture and </w:t>
      </w:r>
      <w:r w:rsidRPr="00F02105">
        <w:rPr>
          <w:rFonts w:cstheme="minorHAnsi"/>
          <w:sz w:val="22"/>
          <w:szCs w:val="22"/>
        </w:rPr>
        <w:lastRenderedPageBreak/>
        <w:t xml:space="preserve">sensitivity reports with less reliance on the empiric use of antibiotics, as well as </w:t>
      </w:r>
      <w:r w:rsidR="00DB756D" w:rsidRPr="00F02105">
        <w:rPr>
          <w:rFonts w:cstheme="minorHAnsi"/>
          <w:sz w:val="22"/>
          <w:szCs w:val="22"/>
        </w:rPr>
        <w:t xml:space="preserve">emphasizing </w:t>
      </w:r>
      <w:r w:rsidRPr="00F02105">
        <w:rPr>
          <w:rFonts w:cstheme="minorHAnsi"/>
          <w:sz w:val="22"/>
          <w:szCs w:val="22"/>
        </w:rPr>
        <w:t xml:space="preserve">the need to document the rationale for the antibiotic chosen in terms of potential organisms and the infection site. ASPs can also </w:t>
      </w:r>
      <w:r w:rsidR="001650E7" w:rsidRPr="00F02105">
        <w:rPr>
          <w:rFonts w:cstheme="minorHAnsi"/>
          <w:sz w:val="22"/>
          <w:szCs w:val="22"/>
        </w:rPr>
        <w:t xml:space="preserve">reduce the length of prescribing of antibiotics to reduce surgical site infections in cancer patients given concerns with longer lengths </w:t>
      </w:r>
      <w:r w:rsidR="001650E7" w:rsidRPr="00F02105">
        <w:rPr>
          <w:rFonts w:cstheme="minorHAnsi"/>
          <w:sz w:val="22"/>
          <w:szCs w:val="22"/>
        </w:rPr>
        <w:fldChar w:fldCharType="begin">
          <w:fldData xml:space="preserve">PEVuZE5vdGU+PENpdGU+PEF1dGhvcj5IYXF1ZTwvQXV0aG9yPjxZZWFyPjIwMTk8L1llYXI+PFJl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</w:fldData>
        </w:fldChar>
      </w:r>
      <w:r w:rsidR="001D7AFA" w:rsidRPr="00F02105">
        <w:rPr>
          <w:rFonts w:cstheme="minorHAnsi"/>
          <w:sz w:val="22"/>
          <w:szCs w:val="22"/>
        </w:rPr>
        <w:instrText xml:space="preserve"> ADDIN EN.CITE </w:instrText>
      </w:r>
      <w:r w:rsidR="001D7AFA" w:rsidRPr="00F02105">
        <w:rPr>
          <w:rFonts w:cstheme="minorHAnsi"/>
          <w:sz w:val="22"/>
          <w:szCs w:val="22"/>
        </w:rPr>
        <w:fldChar w:fldCharType="begin">
          <w:fldData xml:space="preserve">PEVuZE5vdGU+PENpdGU+PEF1dGhvcj5IYXF1ZTwvQXV0aG9yPjxZZWFyPjIwMTk8L1llYXI+PFJl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</w:fldData>
        </w:fldChar>
      </w:r>
      <w:r w:rsidR="001D7AFA" w:rsidRPr="00F02105">
        <w:rPr>
          <w:rFonts w:cstheme="minorHAnsi"/>
          <w:sz w:val="22"/>
          <w:szCs w:val="22"/>
        </w:rPr>
        <w:instrText xml:space="preserve"> ADDIN EN.CITE.DATA </w:instrText>
      </w:r>
      <w:r w:rsidR="001D7AFA" w:rsidRPr="00F02105">
        <w:rPr>
          <w:rFonts w:cstheme="minorHAnsi"/>
          <w:sz w:val="22"/>
          <w:szCs w:val="22"/>
        </w:rPr>
      </w:r>
      <w:r w:rsidR="001D7AFA" w:rsidRPr="00F02105">
        <w:rPr>
          <w:rFonts w:cstheme="minorHAnsi"/>
          <w:sz w:val="22"/>
          <w:szCs w:val="22"/>
        </w:rPr>
        <w:fldChar w:fldCharType="end"/>
      </w:r>
      <w:r w:rsidR="001650E7" w:rsidRPr="00F02105">
        <w:rPr>
          <w:rFonts w:cstheme="minorHAnsi"/>
          <w:sz w:val="22"/>
          <w:szCs w:val="22"/>
        </w:rPr>
      </w:r>
      <w:r w:rsidR="001650E7" w:rsidRPr="00F02105">
        <w:rPr>
          <w:rFonts w:cstheme="minorHAnsi"/>
          <w:sz w:val="22"/>
          <w:szCs w:val="22"/>
        </w:rPr>
        <w:fldChar w:fldCharType="separate"/>
      </w:r>
      <w:r w:rsidR="001D7AFA" w:rsidRPr="00F02105">
        <w:rPr>
          <w:rFonts w:cstheme="minorHAnsi"/>
          <w:noProof/>
          <w:sz w:val="22"/>
          <w:szCs w:val="22"/>
        </w:rPr>
        <w:t>(</w:t>
      </w:r>
      <w:hyperlink w:anchor="_ENREF_43" w:tooltip="Haque, 2019 #3942" w:history="1">
        <w:r w:rsidR="008A7253" w:rsidRPr="00F02105">
          <w:rPr>
            <w:rFonts w:cstheme="minorHAnsi"/>
            <w:noProof/>
            <w:sz w:val="22"/>
            <w:szCs w:val="22"/>
          </w:rPr>
          <w:t>43</w:t>
        </w:r>
      </w:hyperlink>
      <w:r w:rsidR="001D7AFA" w:rsidRPr="00F02105">
        <w:rPr>
          <w:rFonts w:cstheme="minorHAnsi"/>
          <w:noProof/>
          <w:sz w:val="22"/>
          <w:szCs w:val="22"/>
        </w:rPr>
        <w:t xml:space="preserve">, </w:t>
      </w:r>
      <w:hyperlink w:anchor="_ENREF_44" w:tooltip="Mwita, 2018 #3282" w:history="1">
        <w:r w:rsidR="008A7253" w:rsidRPr="00F02105">
          <w:rPr>
            <w:rFonts w:cstheme="minorHAnsi"/>
            <w:noProof/>
            <w:sz w:val="22"/>
            <w:szCs w:val="22"/>
          </w:rPr>
          <w:t>44</w:t>
        </w:r>
      </w:hyperlink>
      <w:r w:rsidR="001D7AFA" w:rsidRPr="00F02105">
        <w:rPr>
          <w:rFonts w:cstheme="minorHAnsi"/>
          <w:noProof/>
          <w:sz w:val="22"/>
          <w:szCs w:val="22"/>
        </w:rPr>
        <w:t>)</w:t>
      </w:r>
      <w:r w:rsidR="001650E7" w:rsidRPr="00F02105">
        <w:rPr>
          <w:rFonts w:cstheme="minorHAnsi"/>
          <w:sz w:val="22"/>
          <w:szCs w:val="22"/>
        </w:rPr>
        <w:fldChar w:fldCharType="end"/>
      </w:r>
      <w:r w:rsidR="001650E7" w:rsidRPr="00F02105">
        <w:rPr>
          <w:rFonts w:cstheme="minorHAnsi"/>
          <w:sz w:val="22"/>
          <w:szCs w:val="22"/>
        </w:rPr>
        <w:t xml:space="preserve"> as well as </w:t>
      </w:r>
      <w:r w:rsidRPr="00F02105">
        <w:rPr>
          <w:rFonts w:cstheme="minorHAnsi"/>
          <w:sz w:val="22"/>
          <w:szCs w:val="22"/>
        </w:rPr>
        <w:t>enhance earl</w:t>
      </w:r>
      <w:r w:rsidR="001650E7" w:rsidRPr="00F02105">
        <w:rPr>
          <w:rFonts w:cstheme="minorHAnsi"/>
          <w:sz w:val="22"/>
          <w:szCs w:val="22"/>
        </w:rPr>
        <w:t>ier</w:t>
      </w:r>
      <w:r w:rsidRPr="00F02105">
        <w:rPr>
          <w:rFonts w:cstheme="minorHAnsi"/>
          <w:sz w:val="22"/>
          <w:szCs w:val="22"/>
        </w:rPr>
        <w:t xml:space="preserve"> switch</w:t>
      </w:r>
      <w:r w:rsidR="001650E7" w:rsidRPr="00F02105">
        <w:rPr>
          <w:rFonts w:cstheme="minorHAnsi"/>
          <w:sz w:val="22"/>
          <w:szCs w:val="22"/>
        </w:rPr>
        <w:t>ing</w:t>
      </w:r>
      <w:r w:rsidRPr="00F02105">
        <w:rPr>
          <w:rFonts w:cstheme="minorHAnsi"/>
          <w:sz w:val="22"/>
          <w:szCs w:val="22"/>
        </w:rPr>
        <w:t xml:space="preserve"> </w:t>
      </w:r>
      <w:r w:rsidR="001650E7" w:rsidRPr="00F02105">
        <w:rPr>
          <w:rFonts w:cstheme="minorHAnsi"/>
          <w:sz w:val="22"/>
          <w:szCs w:val="22"/>
        </w:rPr>
        <w:t xml:space="preserve">from </w:t>
      </w:r>
      <w:r w:rsidRPr="00F02105">
        <w:rPr>
          <w:rFonts w:cstheme="minorHAnsi"/>
          <w:sz w:val="22"/>
          <w:szCs w:val="22"/>
        </w:rPr>
        <w:t xml:space="preserve">IV </w:t>
      </w:r>
      <w:r w:rsidR="001650E7" w:rsidRPr="00F02105">
        <w:rPr>
          <w:rFonts w:cstheme="minorHAnsi"/>
          <w:sz w:val="22"/>
          <w:szCs w:val="22"/>
        </w:rPr>
        <w:t xml:space="preserve">to oral </w:t>
      </w:r>
      <w:r w:rsidRPr="00F02105">
        <w:rPr>
          <w:rFonts w:cstheme="minorHAnsi"/>
          <w:sz w:val="22"/>
          <w:szCs w:val="22"/>
        </w:rPr>
        <w:t xml:space="preserve">antibiotics where appropriate.  </w:t>
      </w:r>
      <w:r w:rsidR="001650E7" w:rsidRPr="00F02105">
        <w:rPr>
          <w:rFonts w:cstheme="minorHAnsi"/>
          <w:sz w:val="22"/>
          <w:szCs w:val="22"/>
        </w:rPr>
        <w:t>However, i</w:t>
      </w:r>
      <w:r w:rsidR="00B5096D" w:rsidRPr="00F02105">
        <w:rPr>
          <w:rFonts w:cstheme="minorHAnsi"/>
          <w:sz w:val="22"/>
          <w:szCs w:val="22"/>
        </w:rPr>
        <w:t xml:space="preserve">mplementing an </w:t>
      </w:r>
      <w:r w:rsidR="00924F49" w:rsidRPr="00F02105">
        <w:rPr>
          <w:rFonts w:cstheme="minorHAnsi"/>
          <w:sz w:val="22"/>
          <w:szCs w:val="22"/>
        </w:rPr>
        <w:t>ASP</w:t>
      </w:r>
      <w:r w:rsidR="00B5096D" w:rsidRPr="00F02105">
        <w:rPr>
          <w:rFonts w:cstheme="minorHAnsi"/>
          <w:sz w:val="22"/>
          <w:szCs w:val="22"/>
        </w:rPr>
        <w:t xml:space="preserve"> takes</w:t>
      </w:r>
      <w:r w:rsidR="00924F49" w:rsidRPr="00F02105">
        <w:rPr>
          <w:rFonts w:cstheme="minorHAnsi"/>
          <w:sz w:val="22"/>
          <w:szCs w:val="22"/>
        </w:rPr>
        <w:t xml:space="preserve"> resources and time</w:t>
      </w:r>
      <w:r w:rsidR="00B5096D" w:rsidRPr="00F02105">
        <w:rPr>
          <w:rFonts w:cstheme="minorHAnsi"/>
          <w:sz w:val="22"/>
          <w:szCs w:val="22"/>
        </w:rPr>
        <w:t xml:space="preserve">. It may be </w:t>
      </w:r>
      <w:r w:rsidR="00924F49" w:rsidRPr="00F02105">
        <w:rPr>
          <w:rFonts w:cstheme="minorHAnsi"/>
          <w:sz w:val="22"/>
          <w:szCs w:val="22"/>
        </w:rPr>
        <w:t>useful to initiate</w:t>
      </w:r>
      <w:r w:rsidR="00B5096D" w:rsidRPr="00F02105">
        <w:rPr>
          <w:rFonts w:cstheme="minorHAnsi"/>
          <w:sz w:val="22"/>
          <w:szCs w:val="22"/>
        </w:rPr>
        <w:t xml:space="preserve"> small and </w:t>
      </w:r>
      <w:r w:rsidR="00924F49" w:rsidRPr="00F02105">
        <w:rPr>
          <w:rFonts w:cstheme="minorHAnsi"/>
          <w:sz w:val="22"/>
          <w:szCs w:val="22"/>
        </w:rPr>
        <w:t>grow</w:t>
      </w:r>
      <w:r w:rsidR="001650E7" w:rsidRPr="00F02105">
        <w:rPr>
          <w:rFonts w:cstheme="minorHAnsi"/>
          <w:sz w:val="22"/>
          <w:szCs w:val="22"/>
        </w:rPr>
        <w:t xml:space="preserve">, and we will be pursuing this in our </w:t>
      </w:r>
      <w:r w:rsidR="008D37D1" w:rsidRPr="00F02105">
        <w:rPr>
          <w:rFonts w:cstheme="minorHAnsi"/>
          <w:sz w:val="22"/>
          <w:szCs w:val="22"/>
        </w:rPr>
        <w:t>hospital.</w:t>
      </w:r>
      <w:r w:rsidR="009A1766" w:rsidRPr="00F02105">
        <w:rPr>
          <w:rFonts w:eastAsiaTheme="minorHAnsi" w:cstheme="minorHAnsi"/>
          <w:sz w:val="22"/>
          <w:szCs w:val="22"/>
        </w:rPr>
        <w:t xml:space="preserve"> </w:t>
      </w:r>
      <w:r w:rsidR="001650E7" w:rsidRPr="00F02105">
        <w:rPr>
          <w:rFonts w:eastAsiaTheme="minorHAnsi" w:cstheme="minorHAnsi"/>
          <w:sz w:val="22"/>
          <w:szCs w:val="22"/>
        </w:rPr>
        <w:t xml:space="preserve">We are aware that </w:t>
      </w:r>
      <w:r w:rsidR="009A1766" w:rsidRPr="00F02105">
        <w:rPr>
          <w:rFonts w:eastAsiaTheme="minorHAnsi" w:cstheme="minorHAnsi"/>
          <w:sz w:val="22"/>
          <w:szCs w:val="22"/>
        </w:rPr>
        <w:t>t</w:t>
      </w:r>
      <w:r w:rsidR="00406379" w:rsidRPr="00F02105">
        <w:rPr>
          <w:rFonts w:eastAsiaTheme="minorHAnsi" w:cstheme="minorHAnsi"/>
          <w:sz w:val="22"/>
          <w:szCs w:val="22"/>
        </w:rPr>
        <w:t>he</w:t>
      </w:r>
      <w:r w:rsidR="00FD6138" w:rsidRPr="00F02105">
        <w:rPr>
          <w:rFonts w:eastAsiaTheme="minorHAnsi" w:cstheme="minorHAnsi"/>
          <w:sz w:val="22"/>
          <w:szCs w:val="22"/>
        </w:rPr>
        <w:t>re are</w:t>
      </w:r>
      <w:r w:rsidR="00406379" w:rsidRPr="00F02105">
        <w:rPr>
          <w:rFonts w:eastAsiaTheme="minorHAnsi" w:cstheme="minorHAnsi"/>
          <w:sz w:val="22"/>
          <w:szCs w:val="22"/>
        </w:rPr>
        <w:t xml:space="preserve"> </w:t>
      </w:r>
      <w:r w:rsidR="001650E7" w:rsidRPr="00F02105">
        <w:rPr>
          <w:rFonts w:eastAsiaTheme="minorHAnsi" w:cstheme="minorHAnsi"/>
          <w:sz w:val="22"/>
          <w:szCs w:val="22"/>
        </w:rPr>
        <w:t xml:space="preserve">some </w:t>
      </w:r>
      <w:r w:rsidR="00406379" w:rsidRPr="00F02105">
        <w:rPr>
          <w:rFonts w:eastAsiaTheme="minorHAnsi" w:cstheme="minorHAnsi"/>
          <w:sz w:val="22"/>
          <w:szCs w:val="22"/>
        </w:rPr>
        <w:t>limitations</w:t>
      </w:r>
      <w:r w:rsidR="00FD6138" w:rsidRPr="00F02105">
        <w:rPr>
          <w:rFonts w:eastAsiaTheme="minorHAnsi" w:cstheme="minorHAnsi"/>
          <w:sz w:val="22"/>
          <w:szCs w:val="22"/>
        </w:rPr>
        <w:t xml:space="preserve"> </w:t>
      </w:r>
      <w:r w:rsidR="001650E7" w:rsidRPr="00F02105">
        <w:rPr>
          <w:rFonts w:eastAsiaTheme="minorHAnsi" w:cstheme="minorHAnsi"/>
          <w:sz w:val="22"/>
          <w:szCs w:val="22"/>
        </w:rPr>
        <w:t>with our</w:t>
      </w:r>
      <w:r w:rsidR="00FD6138" w:rsidRPr="00F02105">
        <w:rPr>
          <w:rFonts w:eastAsiaTheme="minorHAnsi" w:cstheme="minorHAnsi"/>
          <w:sz w:val="22"/>
          <w:szCs w:val="22"/>
        </w:rPr>
        <w:t xml:space="preserve"> study</w:t>
      </w:r>
      <w:r w:rsidR="00406379" w:rsidRPr="00F02105">
        <w:rPr>
          <w:rFonts w:eastAsiaTheme="minorHAnsi" w:cstheme="minorHAnsi"/>
          <w:sz w:val="22"/>
          <w:szCs w:val="22"/>
        </w:rPr>
        <w:t xml:space="preserve">. Firstly, it was </w:t>
      </w:r>
      <w:r w:rsidR="00A74B86" w:rsidRPr="00F02105">
        <w:rPr>
          <w:rFonts w:eastAsiaTheme="minorHAnsi" w:cstheme="minorHAnsi"/>
          <w:sz w:val="22"/>
          <w:szCs w:val="22"/>
        </w:rPr>
        <w:t xml:space="preserve">not </w:t>
      </w:r>
      <w:r w:rsidR="00406379" w:rsidRPr="00F02105">
        <w:rPr>
          <w:rFonts w:eastAsiaTheme="minorHAnsi" w:cstheme="minorHAnsi"/>
          <w:sz w:val="22"/>
          <w:szCs w:val="22"/>
        </w:rPr>
        <w:t xml:space="preserve">possible to </w:t>
      </w:r>
      <w:r w:rsidR="00A74B86" w:rsidRPr="00F02105">
        <w:rPr>
          <w:rFonts w:eastAsiaTheme="minorHAnsi" w:cstheme="minorHAnsi"/>
          <w:sz w:val="22"/>
          <w:szCs w:val="22"/>
        </w:rPr>
        <w:t>evaluate</w:t>
      </w:r>
      <w:r w:rsidR="00406379" w:rsidRPr="00F02105">
        <w:rPr>
          <w:rFonts w:eastAsiaTheme="minorHAnsi" w:cstheme="minorHAnsi"/>
          <w:sz w:val="22"/>
          <w:szCs w:val="22"/>
        </w:rPr>
        <w:t xml:space="preserve"> </w:t>
      </w:r>
      <w:r w:rsidR="00E8137A" w:rsidRPr="00F02105">
        <w:rPr>
          <w:rFonts w:eastAsiaTheme="minorHAnsi" w:cstheme="minorHAnsi"/>
          <w:sz w:val="22"/>
          <w:szCs w:val="22"/>
        </w:rPr>
        <w:t xml:space="preserve">the </w:t>
      </w:r>
      <w:r w:rsidR="00406379" w:rsidRPr="00F02105">
        <w:rPr>
          <w:rFonts w:eastAsiaTheme="minorHAnsi" w:cstheme="minorHAnsi"/>
          <w:sz w:val="22"/>
          <w:szCs w:val="22"/>
        </w:rPr>
        <w:t>appropri</w:t>
      </w:r>
      <w:r w:rsidR="00A74B86" w:rsidRPr="00F02105">
        <w:rPr>
          <w:rFonts w:eastAsiaTheme="minorHAnsi" w:cstheme="minorHAnsi"/>
          <w:sz w:val="22"/>
          <w:szCs w:val="22"/>
        </w:rPr>
        <w:t>ateness of antimicrobial treatment</w:t>
      </w:r>
      <w:r w:rsidR="00406379" w:rsidRPr="00F02105">
        <w:rPr>
          <w:rFonts w:eastAsiaTheme="minorHAnsi" w:cstheme="minorHAnsi"/>
          <w:sz w:val="22"/>
          <w:szCs w:val="22"/>
        </w:rPr>
        <w:t xml:space="preserve"> </w:t>
      </w:r>
      <w:r w:rsidR="00A74B86" w:rsidRPr="00F02105">
        <w:rPr>
          <w:rFonts w:eastAsiaTheme="minorHAnsi" w:cstheme="minorHAnsi"/>
          <w:sz w:val="22"/>
          <w:szCs w:val="22"/>
        </w:rPr>
        <w:t>due</w:t>
      </w:r>
      <w:r w:rsidR="00406379" w:rsidRPr="00F02105">
        <w:rPr>
          <w:rFonts w:eastAsiaTheme="minorHAnsi" w:cstheme="minorHAnsi"/>
          <w:sz w:val="22"/>
          <w:szCs w:val="22"/>
        </w:rPr>
        <w:t xml:space="preserve"> to the </w:t>
      </w:r>
      <w:r w:rsidR="00A74B86" w:rsidRPr="00F02105">
        <w:rPr>
          <w:rFonts w:eastAsiaTheme="minorHAnsi" w:cstheme="minorHAnsi"/>
          <w:sz w:val="22"/>
          <w:szCs w:val="22"/>
        </w:rPr>
        <w:t xml:space="preserve">absence of institutional and national </w:t>
      </w:r>
      <w:r w:rsidR="00A74B86" w:rsidRPr="003E3687">
        <w:rPr>
          <w:rFonts w:eastAsiaTheme="minorHAnsi" w:cstheme="minorHAnsi"/>
          <w:sz w:val="22"/>
          <w:szCs w:val="22"/>
        </w:rPr>
        <w:t>antimicrobial prescribing guidelines</w:t>
      </w:r>
      <w:r w:rsidR="00406379" w:rsidRPr="003E3687">
        <w:rPr>
          <w:rFonts w:eastAsiaTheme="minorHAnsi" w:cstheme="minorHAnsi"/>
          <w:sz w:val="22"/>
          <w:szCs w:val="22"/>
        </w:rPr>
        <w:t xml:space="preserve">. </w:t>
      </w:r>
      <w:r w:rsidR="001B718C" w:rsidRPr="003E3687">
        <w:rPr>
          <w:rFonts w:eastAsiaTheme="minorHAnsi" w:cstheme="minorHAnsi"/>
          <w:sz w:val="22"/>
          <w:szCs w:val="22"/>
        </w:rPr>
        <w:t xml:space="preserve">This can be a critical part of any future ASP in the hospital. </w:t>
      </w:r>
      <w:r w:rsidR="00A74B86" w:rsidRPr="003E3687">
        <w:rPr>
          <w:rFonts w:eastAsiaTheme="minorHAnsi" w:cstheme="minorHAnsi"/>
          <w:sz w:val="22"/>
          <w:szCs w:val="22"/>
        </w:rPr>
        <w:t>Secondly,</w:t>
      </w:r>
      <w:r w:rsidR="009827E2" w:rsidRPr="003E3687">
        <w:rPr>
          <w:rFonts w:eastAsiaTheme="minorHAnsi" w:cstheme="minorHAnsi"/>
          <w:sz w:val="22"/>
          <w:szCs w:val="22"/>
        </w:rPr>
        <w:t xml:space="preserve"> we have not checked the type of cancer, type micro-organism and co-morbid conditions of each patients</w:t>
      </w:r>
      <w:r w:rsidR="001B718C" w:rsidRPr="003E3687">
        <w:rPr>
          <w:rFonts w:eastAsiaTheme="minorHAnsi" w:cstheme="minorHAnsi"/>
          <w:sz w:val="22"/>
          <w:szCs w:val="22"/>
        </w:rPr>
        <w:t xml:space="preserve"> for </w:t>
      </w:r>
      <w:r w:rsidR="00995A8E" w:rsidRPr="003E3687">
        <w:rPr>
          <w:rFonts w:eastAsiaTheme="minorHAnsi" w:cstheme="minorHAnsi"/>
          <w:sz w:val="22"/>
          <w:szCs w:val="22"/>
        </w:rPr>
        <w:t xml:space="preserve">some of </w:t>
      </w:r>
      <w:r w:rsidR="001B718C" w:rsidRPr="003E3687">
        <w:rPr>
          <w:rFonts w:eastAsiaTheme="minorHAnsi" w:cstheme="minorHAnsi"/>
          <w:sz w:val="22"/>
          <w:szCs w:val="22"/>
        </w:rPr>
        <w:t>the reasons stated</w:t>
      </w:r>
      <w:r w:rsidR="009827E2" w:rsidRPr="003E3687">
        <w:rPr>
          <w:rFonts w:eastAsiaTheme="minorHAnsi" w:cstheme="minorHAnsi"/>
          <w:sz w:val="22"/>
          <w:szCs w:val="22"/>
        </w:rPr>
        <w:t>.</w:t>
      </w:r>
      <w:r w:rsidR="00A74B86" w:rsidRPr="003E3687">
        <w:rPr>
          <w:rFonts w:eastAsiaTheme="minorHAnsi" w:cstheme="minorHAnsi"/>
          <w:sz w:val="22"/>
          <w:szCs w:val="22"/>
        </w:rPr>
        <w:t xml:space="preserve"> </w:t>
      </w:r>
      <w:r w:rsidR="001B718C" w:rsidRPr="003E3687">
        <w:rPr>
          <w:rFonts w:eastAsiaTheme="minorHAnsi" w:cstheme="minorHAnsi"/>
          <w:sz w:val="22"/>
          <w:szCs w:val="22"/>
        </w:rPr>
        <w:t>This will be followed up in future research</w:t>
      </w:r>
      <w:r w:rsidR="00995A8E" w:rsidRPr="003E3687">
        <w:rPr>
          <w:rFonts w:eastAsiaTheme="minorHAnsi" w:cstheme="minorHAnsi"/>
          <w:sz w:val="22"/>
          <w:szCs w:val="22"/>
        </w:rPr>
        <w:t xml:space="preserve"> as part of ASPs</w:t>
      </w:r>
      <w:r w:rsidR="001B718C" w:rsidRPr="003E3687">
        <w:rPr>
          <w:rFonts w:eastAsiaTheme="minorHAnsi" w:cstheme="minorHAnsi"/>
          <w:sz w:val="22"/>
          <w:szCs w:val="22"/>
        </w:rPr>
        <w:t xml:space="preserve">. </w:t>
      </w:r>
      <w:r w:rsidR="003262FB" w:rsidRPr="003E3687">
        <w:rPr>
          <w:rFonts w:eastAsiaTheme="minorHAnsi" w:cstheme="minorHAnsi"/>
          <w:sz w:val="22"/>
          <w:szCs w:val="22"/>
        </w:rPr>
        <w:t xml:space="preserve">Lastly, </w:t>
      </w:r>
      <w:r w:rsidR="009827E2" w:rsidRPr="003E3687">
        <w:rPr>
          <w:rFonts w:eastAsiaTheme="minorHAnsi" w:cstheme="minorHAnsi"/>
          <w:sz w:val="22"/>
          <w:szCs w:val="22"/>
        </w:rPr>
        <w:t>as this was the first PPS in this cancer care hospital, successive surveys must be conducted in other hospitals to know</w:t>
      </w:r>
      <w:r w:rsidR="009827E2" w:rsidRPr="00F02105">
        <w:rPr>
          <w:rFonts w:eastAsiaTheme="minorHAnsi" w:cstheme="minorHAnsi"/>
          <w:sz w:val="22"/>
          <w:szCs w:val="22"/>
        </w:rPr>
        <w:t xml:space="preserve"> the exact pattern of use in cancer patients.</w:t>
      </w:r>
      <w:r w:rsidR="003262FB" w:rsidRPr="00F02105">
        <w:rPr>
          <w:rFonts w:eastAsiaTheme="minorHAnsi" w:cstheme="minorHAnsi"/>
          <w:sz w:val="22"/>
          <w:szCs w:val="22"/>
        </w:rPr>
        <w:t xml:space="preserve">  </w:t>
      </w:r>
    </w:p>
    <w:p w14:paraId="5E10B236" w14:textId="77777777" w:rsidR="003F4247" w:rsidRDefault="003F4247" w:rsidP="00F02105">
      <w:pPr>
        <w:rPr>
          <w:rFonts w:cstheme="minorHAnsi"/>
          <w:sz w:val="22"/>
          <w:szCs w:val="22"/>
        </w:rPr>
      </w:pPr>
    </w:p>
    <w:p w14:paraId="586117C2" w14:textId="062F4257" w:rsidR="00406379" w:rsidRPr="00F02105" w:rsidRDefault="003E3687" w:rsidP="00F02105">
      <w:pPr>
        <w:rPr>
          <w:rFonts w:cstheme="minorHAnsi"/>
          <w:caps/>
          <w:sz w:val="22"/>
          <w:szCs w:val="22"/>
        </w:rPr>
      </w:pPr>
      <w:r w:rsidRPr="00F02105">
        <w:rPr>
          <w:rFonts w:cstheme="minorHAnsi"/>
          <w:b/>
          <w:sz w:val="22"/>
          <w:szCs w:val="22"/>
        </w:rPr>
        <w:t>Conclusion</w:t>
      </w:r>
    </w:p>
    <w:p w14:paraId="7C780D95" w14:textId="79823FF5" w:rsidR="00FE7284" w:rsidRPr="00F02105" w:rsidRDefault="00F33AA5" w:rsidP="00F02105">
      <w:pPr>
        <w:rPr>
          <w:rFonts w:cstheme="minorHAnsi"/>
          <w:iCs/>
          <w:sz w:val="22"/>
          <w:szCs w:val="22"/>
        </w:rPr>
      </w:pPr>
      <w:r w:rsidRPr="00F02105">
        <w:rPr>
          <w:rFonts w:cstheme="minorHAnsi"/>
          <w:sz w:val="22"/>
          <w:szCs w:val="22"/>
        </w:rPr>
        <w:t>The</w:t>
      </w:r>
      <w:r w:rsidR="00E64144" w:rsidRPr="00F02105">
        <w:rPr>
          <w:rFonts w:cstheme="minorHAnsi"/>
          <w:sz w:val="22"/>
          <w:szCs w:val="22"/>
        </w:rPr>
        <w:t xml:space="preserve">re is </w:t>
      </w:r>
      <w:r w:rsidR="00E8137A" w:rsidRPr="00F02105">
        <w:rPr>
          <w:rFonts w:cstheme="minorHAnsi"/>
          <w:sz w:val="22"/>
          <w:szCs w:val="22"/>
        </w:rPr>
        <w:t xml:space="preserve">a </w:t>
      </w:r>
      <w:r w:rsidR="00E64144" w:rsidRPr="00F02105">
        <w:rPr>
          <w:rFonts w:cstheme="minorHAnsi"/>
          <w:sz w:val="22"/>
          <w:szCs w:val="22"/>
        </w:rPr>
        <w:t xml:space="preserve">concern </w:t>
      </w:r>
      <w:r w:rsidR="001B718C" w:rsidRPr="00F02105">
        <w:rPr>
          <w:rFonts w:cstheme="minorHAnsi"/>
          <w:sz w:val="22"/>
          <w:szCs w:val="22"/>
        </w:rPr>
        <w:t>regarding</w:t>
      </w:r>
      <w:r w:rsidR="00E64144" w:rsidRPr="00F02105">
        <w:rPr>
          <w:rFonts w:cstheme="minorHAnsi"/>
          <w:sz w:val="22"/>
          <w:szCs w:val="22"/>
        </w:rPr>
        <w:t xml:space="preserve"> the high use of</w:t>
      </w:r>
      <w:r w:rsidRPr="00F02105">
        <w:rPr>
          <w:rFonts w:cstheme="minorHAnsi"/>
          <w:sz w:val="22"/>
          <w:szCs w:val="22"/>
        </w:rPr>
        <w:t xml:space="preserve"> b</w:t>
      </w:r>
      <w:r w:rsidRPr="00F02105">
        <w:rPr>
          <w:rFonts w:cstheme="minorHAnsi"/>
          <w:bCs/>
          <w:iCs/>
          <w:sz w:val="22"/>
          <w:szCs w:val="22"/>
          <w:lang w:val="en-GB"/>
        </w:rPr>
        <w:t>road</w:t>
      </w:r>
      <w:r w:rsidR="00E8137A" w:rsidRPr="00F02105">
        <w:rPr>
          <w:rFonts w:cstheme="minorHAnsi"/>
          <w:bCs/>
          <w:iCs/>
          <w:sz w:val="22"/>
          <w:szCs w:val="22"/>
          <w:lang w:val="en-GB"/>
        </w:rPr>
        <w:t>-</w:t>
      </w:r>
      <w:r w:rsidRPr="00F02105">
        <w:rPr>
          <w:rFonts w:cstheme="minorHAnsi"/>
          <w:bCs/>
          <w:iCs/>
          <w:sz w:val="22"/>
          <w:szCs w:val="22"/>
          <w:lang w:val="en-GB"/>
        </w:rPr>
        <w:t>spectrum antimicrobial</w:t>
      </w:r>
      <w:r w:rsidR="00E64144" w:rsidRPr="00F02105">
        <w:rPr>
          <w:rFonts w:cstheme="minorHAnsi"/>
          <w:bCs/>
          <w:iCs/>
          <w:sz w:val="22"/>
          <w:szCs w:val="22"/>
          <w:lang w:val="en-GB"/>
        </w:rPr>
        <w:t>s</w:t>
      </w:r>
      <w:r w:rsidRPr="00F02105">
        <w:rPr>
          <w:rFonts w:cstheme="minorHAnsi"/>
          <w:bCs/>
          <w:iCs/>
          <w:sz w:val="22"/>
          <w:szCs w:val="22"/>
          <w:lang w:val="en-GB"/>
        </w:rPr>
        <w:t xml:space="preserve"> in </w:t>
      </w:r>
      <w:r w:rsidR="00E64144" w:rsidRPr="00F02105">
        <w:rPr>
          <w:rFonts w:cstheme="minorHAnsi"/>
          <w:bCs/>
          <w:iCs/>
          <w:sz w:val="22"/>
          <w:szCs w:val="22"/>
          <w:lang w:val="en-GB"/>
        </w:rPr>
        <w:t xml:space="preserve">this </w:t>
      </w:r>
      <w:r w:rsidRPr="00F02105">
        <w:rPr>
          <w:rFonts w:cstheme="minorHAnsi"/>
          <w:bCs/>
          <w:iCs/>
          <w:sz w:val="22"/>
          <w:szCs w:val="22"/>
          <w:lang w:val="en-GB"/>
        </w:rPr>
        <w:t>cancer hospital</w:t>
      </w:r>
      <w:r w:rsidR="00E64144" w:rsidRPr="00F02105">
        <w:rPr>
          <w:rFonts w:cstheme="minorHAnsi"/>
          <w:bCs/>
          <w:iCs/>
          <w:sz w:val="22"/>
          <w:szCs w:val="22"/>
          <w:lang w:val="en-GB"/>
        </w:rPr>
        <w:t xml:space="preserve">, </w:t>
      </w:r>
      <w:r w:rsidRPr="00F02105">
        <w:rPr>
          <w:rFonts w:cstheme="minorHAnsi"/>
          <w:bCs/>
          <w:iCs/>
          <w:sz w:val="22"/>
          <w:szCs w:val="22"/>
          <w:lang w:val="en-GB"/>
        </w:rPr>
        <w:t>which can be a risk factor for the emergence of multidrug</w:t>
      </w:r>
      <w:r w:rsidR="00E8137A" w:rsidRPr="00F02105">
        <w:rPr>
          <w:rFonts w:cstheme="minorHAnsi"/>
          <w:bCs/>
          <w:iCs/>
          <w:sz w:val="22"/>
          <w:szCs w:val="22"/>
          <w:lang w:val="en-GB"/>
        </w:rPr>
        <w:t>-</w:t>
      </w:r>
      <w:r w:rsidRPr="00F02105">
        <w:rPr>
          <w:rFonts w:cstheme="minorHAnsi"/>
          <w:bCs/>
          <w:iCs/>
          <w:sz w:val="22"/>
          <w:szCs w:val="22"/>
          <w:lang w:val="en-GB"/>
        </w:rPr>
        <w:t xml:space="preserve">resistant microbes. </w:t>
      </w:r>
      <w:r w:rsidRPr="00F02105">
        <w:rPr>
          <w:rFonts w:cstheme="minorHAnsi"/>
          <w:iCs/>
          <w:sz w:val="22"/>
          <w:szCs w:val="22"/>
        </w:rPr>
        <w:t xml:space="preserve">Repeated PPS is a fruitful way to maintain </w:t>
      </w:r>
      <w:r w:rsidR="00E64144" w:rsidRPr="00F02105">
        <w:rPr>
          <w:rFonts w:cstheme="minorHAnsi"/>
          <w:iCs/>
          <w:sz w:val="22"/>
          <w:szCs w:val="22"/>
        </w:rPr>
        <w:t xml:space="preserve">a </w:t>
      </w:r>
      <w:r w:rsidRPr="00F02105">
        <w:rPr>
          <w:rFonts w:cstheme="minorHAnsi"/>
          <w:iCs/>
          <w:sz w:val="22"/>
          <w:szCs w:val="22"/>
        </w:rPr>
        <w:t xml:space="preserve">focus on </w:t>
      </w:r>
      <w:r w:rsidR="00E64144" w:rsidRPr="00F02105">
        <w:rPr>
          <w:rFonts w:cstheme="minorHAnsi"/>
          <w:iCs/>
          <w:sz w:val="22"/>
          <w:szCs w:val="22"/>
        </w:rPr>
        <w:t>appropriate</w:t>
      </w:r>
      <w:r w:rsidRPr="00F02105">
        <w:rPr>
          <w:rFonts w:cstheme="minorHAnsi"/>
          <w:iCs/>
          <w:sz w:val="22"/>
          <w:szCs w:val="22"/>
        </w:rPr>
        <w:t xml:space="preserve"> antimicrobial use</w:t>
      </w:r>
      <w:r w:rsidR="00E64144" w:rsidRPr="00F02105">
        <w:rPr>
          <w:rFonts w:cstheme="minorHAnsi"/>
          <w:iCs/>
          <w:sz w:val="22"/>
          <w:szCs w:val="22"/>
        </w:rPr>
        <w:t xml:space="preserve"> leading to the development of pragmatic </w:t>
      </w:r>
      <w:r w:rsidRPr="00F02105">
        <w:rPr>
          <w:rFonts w:cstheme="minorHAnsi"/>
          <w:iCs/>
          <w:sz w:val="22"/>
          <w:szCs w:val="22"/>
        </w:rPr>
        <w:t xml:space="preserve">intervention programs targeted </w:t>
      </w:r>
      <w:r w:rsidR="00E64144" w:rsidRPr="00F02105">
        <w:rPr>
          <w:rFonts w:cstheme="minorHAnsi"/>
          <w:iCs/>
          <w:sz w:val="22"/>
          <w:szCs w:val="22"/>
        </w:rPr>
        <w:t>at</w:t>
      </w:r>
      <w:r w:rsidRPr="00F02105">
        <w:rPr>
          <w:rFonts w:cstheme="minorHAnsi"/>
          <w:iCs/>
          <w:sz w:val="22"/>
          <w:szCs w:val="22"/>
        </w:rPr>
        <w:t xml:space="preserve"> specific issues.</w:t>
      </w:r>
    </w:p>
    <w:p w14:paraId="2F92D9D7" w14:textId="77777777" w:rsidR="00F33AA5" w:rsidRPr="00F02105" w:rsidRDefault="00F33AA5" w:rsidP="00F02105">
      <w:pPr>
        <w:rPr>
          <w:rFonts w:eastAsia="GuardianTextEgypGR-Regular" w:cstheme="minorHAnsi"/>
          <w:sz w:val="22"/>
          <w:szCs w:val="22"/>
        </w:rPr>
      </w:pPr>
    </w:p>
    <w:p w14:paraId="04A3891B" w14:textId="77777777" w:rsidR="003E3687" w:rsidRPr="003E3687" w:rsidRDefault="003E3687" w:rsidP="003E3687">
      <w:pPr>
        <w:rPr>
          <w:rFonts w:ascii="Calibri" w:eastAsia="Times New Roman" w:hAnsi="Calibri" w:cs="Calibri"/>
          <w:sz w:val="22"/>
          <w:szCs w:val="22"/>
        </w:rPr>
      </w:pPr>
      <w:r w:rsidRPr="003E3687">
        <w:rPr>
          <w:rFonts w:ascii="Calibri" w:eastAsia="Times New Roman" w:hAnsi="Calibri" w:cs="Calibri"/>
          <w:b/>
          <w:bCs/>
          <w:sz w:val="22"/>
          <w:szCs w:val="22"/>
        </w:rPr>
        <w:t>Funding</w:t>
      </w:r>
    </w:p>
    <w:p w14:paraId="10CF72D4" w14:textId="77777777" w:rsidR="003E3687" w:rsidRPr="003E3687" w:rsidRDefault="003E3687" w:rsidP="003E3687">
      <w:pPr>
        <w:rPr>
          <w:rFonts w:ascii="Calibri" w:eastAsia="Times New Roman" w:hAnsi="Calibri" w:cs="Calibri"/>
          <w:sz w:val="22"/>
          <w:szCs w:val="22"/>
        </w:rPr>
      </w:pPr>
      <w:r w:rsidRPr="003E3687">
        <w:rPr>
          <w:rFonts w:ascii="Calibri" w:eastAsia="Times New Roman" w:hAnsi="Calibri" w:cs="Calibri"/>
          <w:sz w:val="22"/>
          <w:szCs w:val="22"/>
        </w:rPr>
        <w:t>This paper was not funded.</w:t>
      </w:r>
    </w:p>
    <w:p w14:paraId="0174F454" w14:textId="77777777" w:rsidR="003E3687" w:rsidRPr="003E3687" w:rsidRDefault="003E3687" w:rsidP="003E3687">
      <w:pPr>
        <w:spacing w:after="160"/>
        <w:rPr>
          <w:rFonts w:ascii="Calibri" w:eastAsia="Times New Roman" w:hAnsi="Calibri" w:cs="Calibri"/>
          <w:sz w:val="22"/>
          <w:szCs w:val="22"/>
        </w:rPr>
      </w:pPr>
      <w:r w:rsidRPr="003E3687">
        <w:rPr>
          <w:rFonts w:ascii="Calibri" w:eastAsia="Times New Roman" w:hAnsi="Calibri" w:cs="Calibri"/>
          <w:sz w:val="22"/>
          <w:szCs w:val="22"/>
        </w:rPr>
        <w:t> </w:t>
      </w:r>
    </w:p>
    <w:p w14:paraId="7ECDEEAA" w14:textId="77777777" w:rsidR="003E3687" w:rsidRPr="003E3687" w:rsidRDefault="003E3687" w:rsidP="003E3687">
      <w:pPr>
        <w:rPr>
          <w:rFonts w:ascii="Calibri" w:eastAsia="Times New Roman" w:hAnsi="Calibri" w:cs="Calibri"/>
          <w:sz w:val="22"/>
          <w:szCs w:val="22"/>
        </w:rPr>
      </w:pPr>
      <w:r w:rsidRPr="003E3687">
        <w:rPr>
          <w:rFonts w:ascii="Calibri" w:eastAsia="Times New Roman" w:hAnsi="Calibri" w:cs="Calibri"/>
          <w:b/>
          <w:bCs/>
          <w:sz w:val="22"/>
          <w:szCs w:val="22"/>
        </w:rPr>
        <w:t>Declaration of interest</w:t>
      </w:r>
    </w:p>
    <w:p w14:paraId="3D49D9C8" w14:textId="77777777" w:rsidR="003E3687" w:rsidRPr="003E3687" w:rsidRDefault="003E3687" w:rsidP="003E3687">
      <w:pPr>
        <w:rPr>
          <w:rFonts w:ascii="Calibri" w:eastAsia="Times New Roman" w:hAnsi="Calibri" w:cs="Calibri"/>
          <w:sz w:val="22"/>
          <w:szCs w:val="22"/>
        </w:rPr>
      </w:pPr>
      <w:r w:rsidRPr="003E3687">
        <w:rPr>
          <w:rFonts w:ascii="Calibri" w:eastAsia="Times New Roman" w:hAnsi="Calibri" w:cs="Calibri"/>
          <w:sz w:val="22"/>
          <w:szCs w:val="22"/>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14:paraId="5534B3EF" w14:textId="77777777" w:rsidR="003E3687" w:rsidRPr="003E3687" w:rsidRDefault="003E3687" w:rsidP="003E3687">
      <w:pPr>
        <w:rPr>
          <w:rFonts w:ascii="Calibri" w:eastAsia="Times New Roman" w:hAnsi="Calibri" w:cs="Calibri"/>
          <w:sz w:val="22"/>
          <w:szCs w:val="22"/>
        </w:rPr>
      </w:pPr>
      <w:r w:rsidRPr="003E3687">
        <w:rPr>
          <w:rFonts w:ascii="Calibri" w:eastAsia="Times New Roman" w:hAnsi="Calibri" w:cs="Calibri"/>
          <w:sz w:val="22"/>
          <w:szCs w:val="22"/>
        </w:rPr>
        <w:t> </w:t>
      </w:r>
    </w:p>
    <w:p w14:paraId="6FCAE67D" w14:textId="762BE454" w:rsidR="00406379" w:rsidRPr="00F02105" w:rsidRDefault="00406379" w:rsidP="00F02105">
      <w:pPr>
        <w:rPr>
          <w:rFonts w:eastAsia="GuardianTextEgypGR-Regular" w:cstheme="minorHAnsi"/>
          <w:sz w:val="22"/>
          <w:szCs w:val="22"/>
        </w:rPr>
      </w:pPr>
      <w:r w:rsidRPr="00F02105">
        <w:rPr>
          <w:rFonts w:eastAsiaTheme="minorHAnsi" w:cstheme="minorHAnsi"/>
          <w:b/>
          <w:bCs/>
          <w:sz w:val="22"/>
          <w:szCs w:val="22"/>
        </w:rPr>
        <w:t>Acknowledgments</w:t>
      </w:r>
    </w:p>
    <w:p w14:paraId="05F71060" w14:textId="77777777" w:rsidR="005463CE" w:rsidRDefault="00406379" w:rsidP="005463CE">
      <w:pPr>
        <w:rPr>
          <w:rFonts w:eastAsiaTheme="minorHAnsi" w:cstheme="minorHAnsi"/>
          <w:sz w:val="22"/>
          <w:szCs w:val="22"/>
        </w:rPr>
      </w:pPr>
      <w:r w:rsidRPr="00F02105">
        <w:rPr>
          <w:rFonts w:eastAsiaTheme="minorHAnsi" w:cstheme="minorHAnsi"/>
          <w:sz w:val="22"/>
          <w:szCs w:val="22"/>
        </w:rPr>
        <w:t xml:space="preserve">This study would not have been possible without the contribution and involvement of administration and staff </w:t>
      </w:r>
      <w:r w:rsidR="009E0046" w:rsidRPr="00F02105">
        <w:rPr>
          <w:rFonts w:eastAsiaTheme="minorHAnsi" w:cstheme="minorHAnsi"/>
          <w:sz w:val="22"/>
          <w:szCs w:val="22"/>
        </w:rPr>
        <w:t xml:space="preserve">of </w:t>
      </w:r>
      <w:r w:rsidR="00E8137A" w:rsidRPr="00F02105">
        <w:rPr>
          <w:rFonts w:eastAsiaTheme="minorHAnsi" w:cstheme="minorHAnsi"/>
          <w:sz w:val="22"/>
          <w:szCs w:val="22"/>
        </w:rPr>
        <w:t xml:space="preserve">the </w:t>
      </w:r>
      <w:r w:rsidR="009E0046" w:rsidRPr="00F02105">
        <w:rPr>
          <w:rFonts w:eastAsiaTheme="minorHAnsi" w:cstheme="minorHAnsi"/>
          <w:sz w:val="22"/>
          <w:szCs w:val="22"/>
        </w:rPr>
        <w:t>hospital</w:t>
      </w:r>
      <w:r w:rsidRPr="00F02105">
        <w:rPr>
          <w:rFonts w:eastAsiaTheme="minorHAnsi" w:cstheme="minorHAnsi"/>
          <w:sz w:val="22"/>
          <w:szCs w:val="22"/>
        </w:rPr>
        <w:t>.</w:t>
      </w:r>
      <w:r w:rsidRPr="00F02105">
        <w:rPr>
          <w:rFonts w:eastAsia="GuardianTextEgypGR-Regular" w:cstheme="minorHAnsi"/>
          <w:b/>
          <w:sz w:val="22"/>
          <w:szCs w:val="22"/>
        </w:rPr>
        <w:t xml:space="preserve"> </w:t>
      </w:r>
      <w:r w:rsidRPr="00F02105">
        <w:rPr>
          <w:rFonts w:eastAsiaTheme="minorHAnsi" w:cstheme="minorHAnsi"/>
          <w:sz w:val="22"/>
          <w:szCs w:val="22"/>
        </w:rPr>
        <w:t>Their coopera</w:t>
      </w:r>
      <w:r w:rsidR="005463CE">
        <w:rPr>
          <w:rFonts w:eastAsiaTheme="minorHAnsi" w:cstheme="minorHAnsi"/>
          <w:sz w:val="22"/>
          <w:szCs w:val="22"/>
        </w:rPr>
        <w:t>tion is thankfully appreciated.</w:t>
      </w:r>
    </w:p>
    <w:p w14:paraId="0059CCDA" w14:textId="77777777" w:rsidR="005463CE" w:rsidRDefault="005463CE" w:rsidP="005463CE">
      <w:pPr>
        <w:rPr>
          <w:rFonts w:eastAsiaTheme="minorHAnsi" w:cstheme="minorHAnsi"/>
          <w:sz w:val="22"/>
          <w:szCs w:val="22"/>
        </w:rPr>
      </w:pPr>
    </w:p>
    <w:p w14:paraId="7D48636E" w14:textId="77777777" w:rsidR="005463CE" w:rsidRDefault="005463CE" w:rsidP="005463CE">
      <w:pPr>
        <w:rPr>
          <w:rFonts w:eastAsiaTheme="minorHAnsi" w:cstheme="minorHAnsi"/>
          <w:sz w:val="22"/>
          <w:szCs w:val="22"/>
        </w:rPr>
      </w:pPr>
      <w:r w:rsidRPr="005463CE">
        <w:rPr>
          <w:rFonts w:cstheme="minorHAnsi"/>
          <w:b/>
          <w:sz w:val="22"/>
          <w:szCs w:val="22"/>
        </w:rPr>
        <w:t>Contributions of authors</w:t>
      </w:r>
    </w:p>
    <w:p w14:paraId="2CCE443D" w14:textId="26B2C5CE" w:rsidR="005463CE" w:rsidRPr="00DC032A" w:rsidRDefault="005463CE" w:rsidP="005463CE">
      <w:pPr>
        <w:rPr>
          <w:rFonts w:eastAsiaTheme="minorHAnsi" w:cstheme="minorHAnsi"/>
          <w:sz w:val="22"/>
          <w:szCs w:val="22"/>
        </w:rPr>
      </w:pPr>
      <w:r w:rsidRPr="00DC032A">
        <w:rPr>
          <w:rFonts w:eastAsiaTheme="minorHAnsi" w:cstheme="minorHAnsi"/>
          <w:sz w:val="22"/>
          <w:szCs w:val="22"/>
        </w:rPr>
        <w:t xml:space="preserve">Z Saleem and M </w:t>
      </w:r>
      <w:proofErr w:type="gramStart"/>
      <w:r w:rsidRPr="00DC032A">
        <w:rPr>
          <w:rFonts w:eastAsiaTheme="minorHAnsi" w:cstheme="minorHAnsi"/>
          <w:sz w:val="22"/>
          <w:szCs w:val="22"/>
        </w:rPr>
        <w:t>A</w:t>
      </w:r>
      <w:proofErr w:type="gramEnd"/>
      <w:r w:rsidRPr="00DC032A">
        <w:rPr>
          <w:rFonts w:eastAsiaTheme="minorHAnsi" w:cstheme="minorHAnsi"/>
          <w:sz w:val="22"/>
          <w:szCs w:val="22"/>
        </w:rPr>
        <w:t xml:space="preserve"> </w:t>
      </w:r>
      <w:proofErr w:type="spellStart"/>
      <w:r w:rsidRPr="00DC032A">
        <w:rPr>
          <w:rFonts w:eastAsiaTheme="minorHAnsi" w:cstheme="minorHAnsi"/>
          <w:sz w:val="22"/>
          <w:szCs w:val="22"/>
        </w:rPr>
        <w:t>Hassali</w:t>
      </w:r>
      <w:proofErr w:type="spellEnd"/>
      <w:r w:rsidRPr="00DC032A">
        <w:rPr>
          <w:rFonts w:eastAsiaTheme="minorHAnsi" w:cstheme="minorHAnsi"/>
          <w:sz w:val="22"/>
          <w:szCs w:val="22"/>
        </w:rPr>
        <w:t xml:space="preserve"> were involved in the conception and design of the study. M A </w:t>
      </w:r>
      <w:proofErr w:type="spellStart"/>
      <w:r w:rsidRPr="00DC032A">
        <w:rPr>
          <w:rFonts w:eastAsiaTheme="minorHAnsi" w:cstheme="minorHAnsi"/>
          <w:sz w:val="22"/>
          <w:szCs w:val="22"/>
        </w:rPr>
        <w:t>Hassali</w:t>
      </w:r>
      <w:proofErr w:type="spellEnd"/>
      <w:r w:rsidRPr="00DC032A">
        <w:rPr>
          <w:rFonts w:eastAsiaTheme="minorHAnsi" w:cstheme="minorHAnsi"/>
          <w:sz w:val="22"/>
          <w:szCs w:val="22"/>
        </w:rPr>
        <w:t xml:space="preserve">, O A </w:t>
      </w:r>
      <w:proofErr w:type="spellStart"/>
      <w:r w:rsidRPr="00DC032A">
        <w:rPr>
          <w:rFonts w:eastAsiaTheme="minorHAnsi" w:cstheme="minorHAnsi"/>
          <w:sz w:val="22"/>
          <w:szCs w:val="22"/>
        </w:rPr>
        <w:t>Bhutta</w:t>
      </w:r>
      <w:proofErr w:type="spellEnd"/>
      <w:r w:rsidRPr="00DC032A">
        <w:rPr>
          <w:rFonts w:eastAsiaTheme="minorHAnsi" w:cstheme="minorHAnsi"/>
          <w:sz w:val="22"/>
          <w:szCs w:val="22"/>
        </w:rPr>
        <w:t xml:space="preserve"> and F K Hashmi helped in analysis and interpretation of the data. M A </w:t>
      </w:r>
      <w:proofErr w:type="spellStart"/>
      <w:r w:rsidRPr="00DC032A">
        <w:rPr>
          <w:rFonts w:eastAsiaTheme="minorHAnsi" w:cstheme="minorHAnsi"/>
          <w:sz w:val="22"/>
          <w:szCs w:val="22"/>
        </w:rPr>
        <w:t>Hassali</w:t>
      </w:r>
      <w:proofErr w:type="spellEnd"/>
      <w:r w:rsidRPr="00DC032A">
        <w:rPr>
          <w:rFonts w:eastAsiaTheme="minorHAnsi" w:cstheme="minorHAnsi"/>
          <w:sz w:val="22"/>
          <w:szCs w:val="22"/>
        </w:rPr>
        <w:t xml:space="preserve">, B Godman and Z Saleem were involved in the drafting of the paper. Z Saleem and B Godman revised it critically for intellectual content. M A </w:t>
      </w:r>
      <w:proofErr w:type="spellStart"/>
      <w:r w:rsidRPr="00DC032A">
        <w:rPr>
          <w:rFonts w:eastAsiaTheme="minorHAnsi" w:cstheme="minorHAnsi"/>
          <w:sz w:val="22"/>
          <w:szCs w:val="22"/>
        </w:rPr>
        <w:t>Hassali</w:t>
      </w:r>
      <w:proofErr w:type="spellEnd"/>
      <w:r w:rsidRPr="00DC032A">
        <w:rPr>
          <w:rFonts w:eastAsiaTheme="minorHAnsi" w:cstheme="minorHAnsi"/>
          <w:sz w:val="22"/>
          <w:szCs w:val="22"/>
        </w:rPr>
        <w:t xml:space="preserve"> gave the final approval of the version to be published. All authors agree to be accountable for all aspects of the work.</w:t>
      </w:r>
    </w:p>
    <w:p w14:paraId="71FCA346" w14:textId="77777777" w:rsidR="005463CE" w:rsidRPr="00F02105" w:rsidRDefault="005463CE" w:rsidP="00F02105">
      <w:pPr>
        <w:rPr>
          <w:rFonts w:eastAsia="GuardianTextEgypGR-Regular" w:cstheme="minorHAnsi"/>
          <w:sz w:val="22"/>
          <w:szCs w:val="22"/>
        </w:rPr>
      </w:pPr>
    </w:p>
    <w:p w14:paraId="7DFBEDC1" w14:textId="76D4AF01" w:rsidR="003E3687" w:rsidRPr="003E3687" w:rsidRDefault="003E3687" w:rsidP="00F02105">
      <w:pPr>
        <w:rPr>
          <w:rFonts w:eastAsiaTheme="minorHAnsi" w:cstheme="minorHAnsi"/>
          <w:b/>
          <w:sz w:val="22"/>
          <w:szCs w:val="22"/>
        </w:rPr>
      </w:pPr>
      <w:r>
        <w:rPr>
          <w:rFonts w:eastAsiaTheme="minorHAnsi" w:cstheme="minorHAnsi"/>
          <w:b/>
          <w:sz w:val="22"/>
          <w:szCs w:val="22"/>
        </w:rPr>
        <w:t>References</w:t>
      </w:r>
    </w:p>
    <w:bookmarkStart w:id="2" w:name="_Hlk520204913"/>
    <w:p w14:paraId="3EB78A40" w14:textId="77777777" w:rsidR="008A7253" w:rsidRPr="00F02105" w:rsidRDefault="00F64568" w:rsidP="00F02105">
      <w:pPr>
        <w:pStyle w:val="EndNoteBibliography"/>
        <w:spacing w:after="0"/>
        <w:rPr>
          <w:rFonts w:asciiTheme="minorHAnsi" w:hAnsiTheme="minorHAnsi" w:cstheme="minorHAnsi"/>
          <w:sz w:val="22"/>
        </w:rPr>
      </w:pPr>
      <w:r w:rsidRPr="00F02105">
        <w:rPr>
          <w:rFonts w:asciiTheme="minorHAnsi" w:hAnsiTheme="minorHAnsi" w:cstheme="minorHAnsi"/>
          <w:sz w:val="22"/>
        </w:rPr>
        <w:fldChar w:fldCharType="begin"/>
      </w:r>
      <w:r w:rsidRPr="00F02105">
        <w:rPr>
          <w:rFonts w:asciiTheme="minorHAnsi" w:hAnsiTheme="minorHAnsi" w:cstheme="minorHAnsi"/>
          <w:sz w:val="22"/>
        </w:rPr>
        <w:instrText xml:space="preserve"> ADDIN EN.REFLIST </w:instrText>
      </w:r>
      <w:r w:rsidRPr="00F02105">
        <w:rPr>
          <w:rFonts w:asciiTheme="minorHAnsi" w:hAnsiTheme="minorHAnsi" w:cstheme="minorHAnsi"/>
          <w:sz w:val="22"/>
        </w:rPr>
        <w:fldChar w:fldCharType="separate"/>
      </w:r>
      <w:bookmarkStart w:id="3" w:name="_ENREF_1"/>
      <w:r w:rsidR="008A7253" w:rsidRPr="00F02105">
        <w:rPr>
          <w:rFonts w:asciiTheme="minorHAnsi" w:hAnsiTheme="minorHAnsi" w:cstheme="minorHAnsi"/>
          <w:sz w:val="22"/>
        </w:rPr>
        <w:t>1.</w:t>
      </w:r>
      <w:r w:rsidR="008A7253" w:rsidRPr="00F02105">
        <w:rPr>
          <w:rFonts w:asciiTheme="minorHAnsi" w:hAnsiTheme="minorHAnsi" w:cstheme="minorHAnsi"/>
          <w:sz w:val="22"/>
        </w:rPr>
        <w:tab/>
        <w:t>Saleem Z, Hassali MA. Travellers take heed: Outbreak of extensively drug resistant (XDR) typhoid fever in Pakistan and a warning from the US CDC. Travel medicine and infectious disease. 2018.</w:t>
      </w:r>
      <w:bookmarkEnd w:id="3"/>
    </w:p>
    <w:p w14:paraId="7C69A468" w14:textId="77777777" w:rsidR="008A7253" w:rsidRPr="00F02105" w:rsidRDefault="008A7253" w:rsidP="00F02105">
      <w:pPr>
        <w:pStyle w:val="EndNoteBibliography"/>
        <w:spacing w:after="0"/>
        <w:rPr>
          <w:rFonts w:asciiTheme="minorHAnsi" w:hAnsiTheme="minorHAnsi" w:cstheme="minorHAnsi"/>
          <w:sz w:val="22"/>
        </w:rPr>
      </w:pPr>
      <w:bookmarkStart w:id="4" w:name="_ENREF_2"/>
      <w:r w:rsidRPr="00F02105">
        <w:rPr>
          <w:rFonts w:asciiTheme="minorHAnsi" w:hAnsiTheme="minorHAnsi" w:cstheme="minorHAnsi"/>
          <w:sz w:val="22"/>
        </w:rPr>
        <w:t>2.</w:t>
      </w:r>
      <w:r w:rsidRPr="00F02105">
        <w:rPr>
          <w:rFonts w:asciiTheme="minorHAnsi" w:hAnsiTheme="minorHAnsi" w:cstheme="minorHAnsi"/>
          <w:sz w:val="22"/>
        </w:rPr>
        <w:tab/>
        <w:t>Saleem Z, Hassali MA, Hashmi FK. Pakistan's national action plan for antimicrobial resistance: translating ideas into reality. The Lancet Infectious Diseases. 2018;18(10):1066-7.</w:t>
      </w:r>
      <w:bookmarkEnd w:id="4"/>
    </w:p>
    <w:p w14:paraId="2DCE000B" w14:textId="77777777" w:rsidR="008A7253" w:rsidRPr="00F02105" w:rsidRDefault="008A7253" w:rsidP="00F02105">
      <w:pPr>
        <w:pStyle w:val="EndNoteBibliography"/>
        <w:spacing w:after="0"/>
        <w:rPr>
          <w:rFonts w:asciiTheme="minorHAnsi" w:hAnsiTheme="minorHAnsi" w:cstheme="minorHAnsi"/>
          <w:sz w:val="22"/>
        </w:rPr>
      </w:pPr>
      <w:bookmarkStart w:id="5" w:name="_ENREF_3"/>
      <w:r w:rsidRPr="00F02105">
        <w:rPr>
          <w:rFonts w:asciiTheme="minorHAnsi" w:hAnsiTheme="minorHAnsi" w:cstheme="minorHAnsi"/>
          <w:sz w:val="22"/>
        </w:rPr>
        <w:t>3.</w:t>
      </w:r>
      <w:r w:rsidRPr="00F02105">
        <w:rPr>
          <w:rFonts w:asciiTheme="minorHAnsi" w:hAnsiTheme="minorHAnsi" w:cstheme="minorHAnsi"/>
          <w:sz w:val="22"/>
        </w:rPr>
        <w:tab/>
        <w:t>Founou RC, Founou LL, Essack SY. Clinical and economic impact of antibiotic resistance in developing countries: A systematic review and meta-analysis. PloS one. 2017;12(12):e0189621.</w:t>
      </w:r>
      <w:bookmarkEnd w:id="5"/>
    </w:p>
    <w:p w14:paraId="6580AE91" w14:textId="77777777" w:rsidR="008A7253" w:rsidRPr="00F02105" w:rsidRDefault="008A7253" w:rsidP="00F02105">
      <w:pPr>
        <w:pStyle w:val="EndNoteBibliography"/>
        <w:spacing w:after="0"/>
        <w:rPr>
          <w:rFonts w:asciiTheme="minorHAnsi" w:hAnsiTheme="minorHAnsi" w:cstheme="minorHAnsi"/>
          <w:sz w:val="22"/>
        </w:rPr>
      </w:pPr>
      <w:bookmarkStart w:id="6" w:name="_ENREF_4"/>
      <w:r w:rsidRPr="00F02105">
        <w:rPr>
          <w:rFonts w:asciiTheme="minorHAnsi" w:hAnsiTheme="minorHAnsi" w:cstheme="minorHAnsi"/>
          <w:sz w:val="22"/>
        </w:rPr>
        <w:lastRenderedPageBreak/>
        <w:t>4.</w:t>
      </w:r>
      <w:r w:rsidRPr="00F02105">
        <w:rPr>
          <w:rFonts w:asciiTheme="minorHAnsi" w:hAnsiTheme="minorHAnsi" w:cstheme="minorHAnsi"/>
          <w:sz w:val="22"/>
        </w:rPr>
        <w:tab/>
        <w:t>Cox JA, Vlieghe E, Mendelson M, Wertheim H, Ndegwa L, Villegas MV, et al. Antibiotic stewardship in low- and middle-income countries: the same but different? Clinical microbiology and infection : the official publication of the European Society of Clinical Microbiology and Infectious Diseases. 2017;23(11):812-8.</w:t>
      </w:r>
      <w:bookmarkEnd w:id="6"/>
    </w:p>
    <w:p w14:paraId="61DD84D4" w14:textId="52CED456" w:rsidR="008A7253" w:rsidRPr="00F02105" w:rsidRDefault="008A7253" w:rsidP="00F02105">
      <w:pPr>
        <w:pStyle w:val="EndNoteBibliography"/>
        <w:spacing w:after="0"/>
        <w:rPr>
          <w:rFonts w:asciiTheme="minorHAnsi" w:hAnsiTheme="minorHAnsi" w:cstheme="minorHAnsi"/>
          <w:sz w:val="22"/>
        </w:rPr>
      </w:pPr>
      <w:bookmarkStart w:id="7" w:name="_ENREF_5"/>
      <w:r w:rsidRPr="00F02105">
        <w:rPr>
          <w:rFonts w:asciiTheme="minorHAnsi" w:hAnsiTheme="minorHAnsi" w:cstheme="minorHAnsi"/>
          <w:sz w:val="22"/>
        </w:rPr>
        <w:t>5.</w:t>
      </w:r>
      <w:r w:rsidRPr="00F02105">
        <w:rPr>
          <w:rFonts w:asciiTheme="minorHAnsi" w:hAnsiTheme="minorHAnsi" w:cstheme="minorHAnsi"/>
          <w:sz w:val="22"/>
        </w:rPr>
        <w:tab/>
        <w:t xml:space="preserve">O'Neill J. Securing new drugs for future generations: the pipeline of antibiotics. The review of antimicrobial resistance. Available at URL: </w:t>
      </w:r>
      <w:hyperlink r:id="rId8" w:history="1">
        <w:r w:rsidRPr="00F02105">
          <w:rPr>
            <w:rStyle w:val="Hyperlink"/>
            <w:rFonts w:asciiTheme="minorHAnsi" w:hAnsiTheme="minorHAnsi" w:cstheme="minorHAnsi"/>
            <w:sz w:val="22"/>
          </w:rPr>
          <w:t>https://amr-review.org/sites/default/files/SECURING%20NEW%20DRUGS%20FOR%20FUTURE%20GENERATIONS%20FINAL%20WEB_0.pdf</w:t>
        </w:r>
      </w:hyperlink>
      <w:r w:rsidRPr="00F02105">
        <w:rPr>
          <w:rFonts w:asciiTheme="minorHAnsi" w:hAnsiTheme="minorHAnsi" w:cstheme="minorHAnsi"/>
          <w:sz w:val="22"/>
        </w:rPr>
        <w:t>.</w:t>
      </w:r>
      <w:bookmarkEnd w:id="7"/>
    </w:p>
    <w:p w14:paraId="68DEF857" w14:textId="77777777" w:rsidR="008A7253" w:rsidRPr="00F02105" w:rsidRDefault="008A7253" w:rsidP="00F02105">
      <w:pPr>
        <w:pStyle w:val="EndNoteBibliography"/>
        <w:spacing w:after="0"/>
        <w:rPr>
          <w:rFonts w:asciiTheme="minorHAnsi" w:hAnsiTheme="minorHAnsi" w:cstheme="minorHAnsi"/>
          <w:sz w:val="22"/>
        </w:rPr>
      </w:pPr>
      <w:bookmarkStart w:id="8" w:name="_ENREF_6"/>
      <w:r w:rsidRPr="00F02105">
        <w:rPr>
          <w:rFonts w:asciiTheme="minorHAnsi" w:hAnsiTheme="minorHAnsi" w:cstheme="minorHAnsi"/>
          <w:sz w:val="22"/>
        </w:rPr>
        <w:t>6.</w:t>
      </w:r>
      <w:r w:rsidRPr="00F02105">
        <w:rPr>
          <w:rFonts w:asciiTheme="minorHAnsi" w:hAnsiTheme="minorHAnsi" w:cstheme="minorHAnsi"/>
          <w:sz w:val="22"/>
        </w:rPr>
        <w:tab/>
        <w:t>Falagas ME, Rafailidis PI. Re-emergence of colistin in today's world of multidrug-resistant organisms: personal perspectives. Expert opinion on investigational drugs. 2008;17(7):973-81.</w:t>
      </w:r>
      <w:bookmarkEnd w:id="8"/>
    </w:p>
    <w:p w14:paraId="0A8E02B6" w14:textId="77777777" w:rsidR="008A7253" w:rsidRPr="00F02105" w:rsidRDefault="008A7253" w:rsidP="00F02105">
      <w:pPr>
        <w:pStyle w:val="EndNoteBibliography"/>
        <w:spacing w:after="0"/>
        <w:rPr>
          <w:rFonts w:asciiTheme="minorHAnsi" w:hAnsiTheme="minorHAnsi" w:cstheme="minorHAnsi"/>
          <w:sz w:val="22"/>
        </w:rPr>
      </w:pPr>
      <w:bookmarkStart w:id="9" w:name="_ENREF_7"/>
      <w:r w:rsidRPr="00F02105">
        <w:rPr>
          <w:rFonts w:asciiTheme="minorHAnsi" w:hAnsiTheme="minorHAnsi" w:cstheme="minorHAnsi"/>
          <w:sz w:val="22"/>
        </w:rPr>
        <w:t>7.</w:t>
      </w:r>
      <w:r w:rsidRPr="00F02105">
        <w:rPr>
          <w:rFonts w:asciiTheme="minorHAnsi" w:hAnsiTheme="minorHAnsi" w:cstheme="minorHAnsi"/>
          <w:sz w:val="22"/>
        </w:rPr>
        <w:tab/>
        <w:t>Karaaslan A, Çağan E, Kadayifci EK, Atıcı S, Akkoç G, Yakut N, et al. Intravenous Colistin Use for Multidrug-Resistant Gram-Negative Infections in Pediatric Patients. Balkan Medical Journal. 2016;33(6):627.</w:t>
      </w:r>
      <w:bookmarkEnd w:id="9"/>
    </w:p>
    <w:p w14:paraId="087E6A0A" w14:textId="77777777" w:rsidR="008A7253" w:rsidRPr="00F02105" w:rsidRDefault="008A7253" w:rsidP="00F02105">
      <w:pPr>
        <w:pStyle w:val="EndNoteBibliography"/>
        <w:spacing w:after="0"/>
        <w:rPr>
          <w:rFonts w:asciiTheme="minorHAnsi" w:hAnsiTheme="minorHAnsi" w:cstheme="minorHAnsi"/>
          <w:sz w:val="22"/>
        </w:rPr>
      </w:pPr>
      <w:bookmarkStart w:id="10" w:name="_ENREF_8"/>
      <w:r w:rsidRPr="00F02105">
        <w:rPr>
          <w:rFonts w:asciiTheme="minorHAnsi" w:hAnsiTheme="minorHAnsi" w:cstheme="minorHAnsi"/>
          <w:sz w:val="22"/>
        </w:rPr>
        <w:t>8.</w:t>
      </w:r>
      <w:r w:rsidRPr="00F02105">
        <w:rPr>
          <w:rFonts w:asciiTheme="minorHAnsi" w:hAnsiTheme="minorHAnsi" w:cstheme="minorHAnsi"/>
          <w:sz w:val="22"/>
        </w:rPr>
        <w:tab/>
        <w:t>Kotwani A, Wattal C, Joshi P, Holloway K. Irrational use of antibiotics and role of the pharmacist: an insight from a qualitative study in New Delhi, India. Journal of clinical pharmacy and therapeutics. 2012;37(3):308-12.</w:t>
      </w:r>
      <w:bookmarkEnd w:id="10"/>
    </w:p>
    <w:p w14:paraId="6B814339" w14:textId="77777777" w:rsidR="008A7253" w:rsidRPr="00F02105" w:rsidRDefault="008A7253" w:rsidP="00F02105">
      <w:pPr>
        <w:pStyle w:val="EndNoteBibliography"/>
        <w:spacing w:after="0"/>
        <w:rPr>
          <w:rFonts w:asciiTheme="minorHAnsi" w:hAnsiTheme="minorHAnsi" w:cstheme="minorHAnsi"/>
          <w:sz w:val="22"/>
        </w:rPr>
      </w:pPr>
      <w:bookmarkStart w:id="11" w:name="_ENREF_9"/>
      <w:r w:rsidRPr="00F02105">
        <w:rPr>
          <w:rFonts w:asciiTheme="minorHAnsi" w:hAnsiTheme="minorHAnsi" w:cstheme="minorHAnsi"/>
          <w:sz w:val="22"/>
        </w:rPr>
        <w:t>9.</w:t>
      </w:r>
      <w:r w:rsidRPr="00F02105">
        <w:rPr>
          <w:rFonts w:asciiTheme="minorHAnsi" w:hAnsiTheme="minorHAnsi" w:cstheme="minorHAnsi"/>
          <w:sz w:val="22"/>
        </w:rPr>
        <w:tab/>
        <w:t>Slama TG, Amin A, Brunton SA, File TM, Milkovich G, Rodvold KA, et al. A clinician’s guide to the appropriate and accurate use of antibiotics: the Council for Appropriate and Rational Antibiotic Therapy (CARAT) criteria. Elsevier; 2005.</w:t>
      </w:r>
      <w:bookmarkEnd w:id="11"/>
    </w:p>
    <w:p w14:paraId="45E24915" w14:textId="77777777" w:rsidR="008A7253" w:rsidRPr="00F02105" w:rsidRDefault="008A7253" w:rsidP="00F02105">
      <w:pPr>
        <w:pStyle w:val="EndNoteBibliography"/>
        <w:spacing w:after="0"/>
        <w:rPr>
          <w:rFonts w:asciiTheme="minorHAnsi" w:hAnsiTheme="minorHAnsi" w:cstheme="minorHAnsi"/>
          <w:sz w:val="22"/>
        </w:rPr>
      </w:pPr>
      <w:bookmarkStart w:id="12" w:name="_ENREF_10"/>
      <w:r w:rsidRPr="00F02105">
        <w:rPr>
          <w:rFonts w:asciiTheme="minorHAnsi" w:hAnsiTheme="minorHAnsi" w:cstheme="minorHAnsi"/>
          <w:sz w:val="22"/>
        </w:rPr>
        <w:t>10.</w:t>
      </w:r>
      <w:r w:rsidRPr="00F02105">
        <w:rPr>
          <w:rFonts w:asciiTheme="minorHAnsi" w:hAnsiTheme="minorHAnsi" w:cstheme="minorHAnsi"/>
          <w:sz w:val="22"/>
        </w:rPr>
        <w:tab/>
        <w:t>Magedanz L, Silliprandi EM, dos Santos RP. Impact of the pharmacist on a multidisciplinary team in an antimicrobial stewardship program: a quasi-experimental study. Int J Clin Pharm. 2012;34(2):290-4.</w:t>
      </w:r>
      <w:bookmarkEnd w:id="12"/>
    </w:p>
    <w:p w14:paraId="19479228" w14:textId="77777777" w:rsidR="008A7253" w:rsidRPr="00F02105" w:rsidRDefault="008A7253" w:rsidP="00F02105">
      <w:pPr>
        <w:pStyle w:val="EndNoteBibliography"/>
        <w:spacing w:after="0"/>
        <w:rPr>
          <w:rFonts w:asciiTheme="minorHAnsi" w:hAnsiTheme="minorHAnsi" w:cstheme="minorHAnsi"/>
          <w:sz w:val="22"/>
        </w:rPr>
      </w:pPr>
      <w:bookmarkStart w:id="13" w:name="_ENREF_11"/>
      <w:r w:rsidRPr="00F02105">
        <w:rPr>
          <w:rFonts w:asciiTheme="minorHAnsi" w:hAnsiTheme="minorHAnsi" w:cstheme="minorHAnsi"/>
          <w:sz w:val="22"/>
        </w:rPr>
        <w:t>11.</w:t>
      </w:r>
      <w:r w:rsidRPr="00F02105">
        <w:rPr>
          <w:rFonts w:asciiTheme="minorHAnsi" w:hAnsiTheme="minorHAnsi" w:cstheme="minorHAnsi"/>
          <w:sz w:val="22"/>
        </w:rPr>
        <w:tab/>
        <w:t>Cox JA, Vlieghe E, Mendelson M, Wertheim H, Ndegwa L, Villegas MV, et al. Antibiotic stewardship in low- and middle-income countries: the same but different? Clinical Microbiology and Infection. 2017.</w:t>
      </w:r>
      <w:bookmarkEnd w:id="13"/>
    </w:p>
    <w:p w14:paraId="769166B7" w14:textId="77777777" w:rsidR="008A7253" w:rsidRPr="00F02105" w:rsidRDefault="008A7253" w:rsidP="00F02105">
      <w:pPr>
        <w:pStyle w:val="EndNoteBibliography"/>
        <w:spacing w:after="0"/>
        <w:rPr>
          <w:rFonts w:asciiTheme="minorHAnsi" w:hAnsiTheme="minorHAnsi" w:cstheme="minorHAnsi"/>
          <w:sz w:val="22"/>
        </w:rPr>
      </w:pPr>
      <w:bookmarkStart w:id="14" w:name="_ENREF_12"/>
      <w:r w:rsidRPr="00F02105">
        <w:rPr>
          <w:rFonts w:asciiTheme="minorHAnsi" w:hAnsiTheme="minorHAnsi" w:cstheme="minorHAnsi"/>
          <w:sz w:val="22"/>
        </w:rPr>
        <w:t>12.</w:t>
      </w:r>
      <w:r w:rsidRPr="00F02105">
        <w:rPr>
          <w:rFonts w:asciiTheme="minorHAnsi" w:hAnsiTheme="minorHAnsi" w:cstheme="minorHAnsi"/>
          <w:sz w:val="22"/>
        </w:rPr>
        <w:tab/>
        <w:t>Pulcini C. Antibiotic stewardship: update and perspectives. Clinical microbiology and infection : the official publication of the European Society of Clinical Microbiology and Infectious Diseases. 2017;23(11):791-2.</w:t>
      </w:r>
      <w:bookmarkEnd w:id="14"/>
    </w:p>
    <w:p w14:paraId="7F0F116C" w14:textId="77777777" w:rsidR="008A7253" w:rsidRPr="00F02105" w:rsidRDefault="008A7253" w:rsidP="00F02105">
      <w:pPr>
        <w:pStyle w:val="EndNoteBibliography"/>
        <w:spacing w:after="0"/>
        <w:rPr>
          <w:rFonts w:asciiTheme="minorHAnsi" w:hAnsiTheme="minorHAnsi" w:cstheme="minorHAnsi"/>
          <w:sz w:val="22"/>
        </w:rPr>
      </w:pPr>
      <w:bookmarkStart w:id="15" w:name="_ENREF_13"/>
      <w:r w:rsidRPr="00F02105">
        <w:rPr>
          <w:rFonts w:asciiTheme="minorHAnsi" w:hAnsiTheme="minorHAnsi" w:cstheme="minorHAnsi"/>
          <w:sz w:val="22"/>
        </w:rPr>
        <w:t>13.</w:t>
      </w:r>
      <w:r w:rsidRPr="00F02105">
        <w:rPr>
          <w:rFonts w:asciiTheme="minorHAnsi" w:hAnsiTheme="minorHAnsi" w:cstheme="minorHAnsi"/>
          <w:sz w:val="22"/>
        </w:rPr>
        <w:tab/>
        <w:t>Ashiru-Oredope D, Sharland M, Charani E, McNulty C, Cooke J. Improving the quality of antibiotic prescribing in the NHS by developing a new Antimicrobial Stewardship Programme: Start Smart—Then Focus. Journal of antimicrobial chemotherapy. 2012;67(suppl_1):i51-i63.</w:t>
      </w:r>
      <w:bookmarkEnd w:id="15"/>
    </w:p>
    <w:p w14:paraId="2924CB7B" w14:textId="77777777" w:rsidR="008A7253" w:rsidRPr="00F02105" w:rsidRDefault="008A7253" w:rsidP="00F02105">
      <w:pPr>
        <w:pStyle w:val="EndNoteBibliography"/>
        <w:spacing w:after="0"/>
        <w:rPr>
          <w:rFonts w:asciiTheme="minorHAnsi" w:hAnsiTheme="minorHAnsi" w:cstheme="minorHAnsi"/>
          <w:sz w:val="22"/>
        </w:rPr>
      </w:pPr>
      <w:bookmarkStart w:id="16" w:name="_ENREF_14"/>
      <w:r w:rsidRPr="00F02105">
        <w:rPr>
          <w:rFonts w:asciiTheme="minorHAnsi" w:hAnsiTheme="minorHAnsi" w:cstheme="minorHAnsi"/>
          <w:sz w:val="22"/>
        </w:rPr>
        <w:t>14.</w:t>
      </w:r>
      <w:r w:rsidRPr="00F02105">
        <w:rPr>
          <w:rFonts w:asciiTheme="minorHAnsi" w:hAnsiTheme="minorHAnsi" w:cstheme="minorHAnsi"/>
          <w:sz w:val="22"/>
        </w:rPr>
        <w:tab/>
        <w:t>Sviestina I, Aston J, Mozgis D. Comparison of antimicrobial prescribing between two specialist paediatric centres in the UK and Latvia. European Journal of Hospital Pharmacy: Science and Practice. 2013:ejhpharm-2012-000179.</w:t>
      </w:r>
      <w:bookmarkEnd w:id="16"/>
    </w:p>
    <w:p w14:paraId="343591B3" w14:textId="77777777" w:rsidR="008A7253" w:rsidRPr="00F02105" w:rsidRDefault="008A7253" w:rsidP="00F02105">
      <w:pPr>
        <w:pStyle w:val="EndNoteBibliography"/>
        <w:spacing w:after="0"/>
        <w:rPr>
          <w:rFonts w:asciiTheme="minorHAnsi" w:hAnsiTheme="minorHAnsi" w:cstheme="minorHAnsi"/>
          <w:sz w:val="22"/>
        </w:rPr>
      </w:pPr>
      <w:bookmarkStart w:id="17" w:name="_ENREF_15"/>
      <w:r w:rsidRPr="00F02105">
        <w:rPr>
          <w:rFonts w:asciiTheme="minorHAnsi" w:hAnsiTheme="minorHAnsi" w:cstheme="minorHAnsi"/>
          <w:sz w:val="22"/>
        </w:rPr>
        <w:t>15.</w:t>
      </w:r>
      <w:r w:rsidRPr="00F02105">
        <w:rPr>
          <w:rFonts w:asciiTheme="minorHAnsi" w:hAnsiTheme="minorHAnsi" w:cstheme="minorHAnsi"/>
          <w:sz w:val="22"/>
        </w:rPr>
        <w:tab/>
        <w:t>Fadare JO, Ogunleye O, Iliyasu G, Adeoti A, Schellack N, Engler D, et al. Status of antimicrobial stewardship programs in Nigerian tertiary healthcare facilities; findings and implications. Journal of global antimicrobial resistance. 2018.</w:t>
      </w:r>
      <w:bookmarkEnd w:id="17"/>
    </w:p>
    <w:p w14:paraId="74572641" w14:textId="77777777" w:rsidR="008A7253" w:rsidRPr="00F02105" w:rsidRDefault="008A7253" w:rsidP="00F02105">
      <w:pPr>
        <w:pStyle w:val="EndNoteBibliography"/>
        <w:spacing w:after="0"/>
        <w:rPr>
          <w:rFonts w:asciiTheme="minorHAnsi" w:hAnsiTheme="minorHAnsi" w:cstheme="minorHAnsi"/>
          <w:sz w:val="22"/>
        </w:rPr>
      </w:pPr>
      <w:bookmarkStart w:id="18" w:name="_ENREF_16"/>
      <w:r w:rsidRPr="00F02105">
        <w:rPr>
          <w:rFonts w:asciiTheme="minorHAnsi" w:hAnsiTheme="minorHAnsi" w:cstheme="minorHAnsi"/>
          <w:sz w:val="22"/>
        </w:rPr>
        <w:t>16.</w:t>
      </w:r>
      <w:r w:rsidRPr="00F02105">
        <w:rPr>
          <w:rFonts w:asciiTheme="minorHAnsi" w:hAnsiTheme="minorHAnsi" w:cstheme="minorHAnsi"/>
          <w:sz w:val="22"/>
        </w:rPr>
        <w:tab/>
        <w:t>Kalungia AC, Mwambula H, Munkombwe D. Assessment of knowledge and perception on antimicrobial stewardship among physicians and pharmacists at University Teaching Hospitals in Zambia. MURIA 4; 2018: 16-17. Available at URL: file:///C:/Users/mail/Downloads/Consolidated-abstract-booklet%20(4).pdf.</w:t>
      </w:r>
      <w:bookmarkEnd w:id="18"/>
    </w:p>
    <w:p w14:paraId="1565182E" w14:textId="77777777" w:rsidR="008A7253" w:rsidRPr="00F02105" w:rsidRDefault="008A7253" w:rsidP="00F02105">
      <w:pPr>
        <w:pStyle w:val="EndNoteBibliography"/>
        <w:spacing w:after="0"/>
        <w:rPr>
          <w:rFonts w:asciiTheme="minorHAnsi" w:hAnsiTheme="minorHAnsi" w:cstheme="minorHAnsi"/>
          <w:sz w:val="22"/>
        </w:rPr>
      </w:pPr>
      <w:bookmarkStart w:id="19" w:name="_ENREF_17"/>
      <w:r w:rsidRPr="00F02105">
        <w:rPr>
          <w:rFonts w:asciiTheme="minorHAnsi" w:hAnsiTheme="minorHAnsi" w:cstheme="minorHAnsi"/>
          <w:sz w:val="22"/>
        </w:rPr>
        <w:t>17.</w:t>
      </w:r>
      <w:r w:rsidRPr="00F02105">
        <w:rPr>
          <w:rFonts w:asciiTheme="minorHAnsi" w:hAnsiTheme="minorHAnsi" w:cstheme="minorHAnsi"/>
          <w:sz w:val="22"/>
        </w:rPr>
        <w:tab/>
        <w:t>Saleem Z, Hassali MA, Godman B, Hashmi FK, Saleem F. A multicenter point prevalence survey of health care-associated infections in Pakistan: Findings and implications. American journal of infection control. 2018.</w:t>
      </w:r>
      <w:bookmarkEnd w:id="19"/>
    </w:p>
    <w:p w14:paraId="76036240" w14:textId="7DCB30D6" w:rsidR="008A7253" w:rsidRPr="00F02105" w:rsidRDefault="008A7253" w:rsidP="00F02105">
      <w:pPr>
        <w:pStyle w:val="EndNoteBibliography"/>
        <w:spacing w:after="0"/>
        <w:rPr>
          <w:rFonts w:asciiTheme="minorHAnsi" w:hAnsiTheme="minorHAnsi" w:cstheme="minorHAnsi"/>
          <w:sz w:val="22"/>
        </w:rPr>
      </w:pPr>
      <w:bookmarkStart w:id="20" w:name="_ENREF_18"/>
      <w:r w:rsidRPr="00F02105">
        <w:rPr>
          <w:rFonts w:asciiTheme="minorHAnsi" w:hAnsiTheme="minorHAnsi" w:cstheme="minorHAnsi"/>
          <w:sz w:val="22"/>
        </w:rPr>
        <w:t>18.</w:t>
      </w:r>
      <w:r w:rsidRPr="00F02105">
        <w:rPr>
          <w:rFonts w:asciiTheme="minorHAnsi" w:hAnsiTheme="minorHAnsi" w:cstheme="minorHAnsi"/>
          <w:sz w:val="22"/>
        </w:rPr>
        <w:tab/>
        <w:t>Riaz H</w:t>
      </w:r>
      <w:r w:rsidR="001E39A7" w:rsidRPr="00F02105">
        <w:rPr>
          <w:rFonts w:asciiTheme="minorHAnsi" w:hAnsiTheme="minorHAnsi" w:cstheme="minorHAnsi"/>
          <w:sz w:val="22"/>
        </w:rPr>
        <w:t>,</w:t>
      </w:r>
      <w:r w:rsidRPr="00F02105">
        <w:rPr>
          <w:rFonts w:asciiTheme="minorHAnsi" w:hAnsiTheme="minorHAnsi" w:cstheme="minorHAnsi"/>
          <w:sz w:val="22"/>
        </w:rPr>
        <w:t xml:space="preserve"> G</w:t>
      </w:r>
      <w:r w:rsidR="001E39A7" w:rsidRPr="00F02105">
        <w:rPr>
          <w:rFonts w:asciiTheme="minorHAnsi" w:hAnsiTheme="minorHAnsi" w:cstheme="minorHAnsi"/>
          <w:sz w:val="22"/>
        </w:rPr>
        <w:t xml:space="preserve">odman </w:t>
      </w:r>
      <w:r w:rsidRPr="00F02105">
        <w:rPr>
          <w:rFonts w:asciiTheme="minorHAnsi" w:hAnsiTheme="minorHAnsi" w:cstheme="minorHAnsi"/>
          <w:sz w:val="22"/>
        </w:rPr>
        <w:t>B, Hussain S, Malik F, Mahmood S, Shami A,  Bashir S. Prescribing of bisphosphonates and antibiotics in Pakistan: challenges and opportunities for the future. JPHSR 2015;6:111-21.</w:t>
      </w:r>
      <w:bookmarkEnd w:id="20"/>
    </w:p>
    <w:p w14:paraId="0F8605EF" w14:textId="77777777" w:rsidR="008A7253" w:rsidRPr="00F02105" w:rsidRDefault="008A7253" w:rsidP="00F02105">
      <w:pPr>
        <w:pStyle w:val="EndNoteBibliography"/>
        <w:spacing w:after="0"/>
        <w:rPr>
          <w:rFonts w:asciiTheme="minorHAnsi" w:hAnsiTheme="minorHAnsi" w:cstheme="minorHAnsi"/>
          <w:sz w:val="22"/>
        </w:rPr>
      </w:pPr>
      <w:bookmarkStart w:id="21" w:name="_ENREF_19"/>
      <w:r w:rsidRPr="00F02105">
        <w:rPr>
          <w:rFonts w:asciiTheme="minorHAnsi" w:hAnsiTheme="minorHAnsi" w:cstheme="minorHAnsi"/>
          <w:sz w:val="22"/>
        </w:rPr>
        <w:lastRenderedPageBreak/>
        <w:t>19.</w:t>
      </w:r>
      <w:r w:rsidRPr="00F02105">
        <w:rPr>
          <w:rFonts w:asciiTheme="minorHAnsi" w:hAnsiTheme="minorHAnsi" w:cstheme="minorHAnsi"/>
          <w:sz w:val="22"/>
        </w:rPr>
        <w:tab/>
        <w:t>Atif M, Sarwar MR, Azeem M, Umer D, Rauf A, Rasool A. Assessment of WHO/INRUD core drug use indicators in two tertiary care hospitals of Bahawalpur, Punjab, Pakistan. J Pharm Policy Pract. 2016;9.</w:t>
      </w:r>
      <w:bookmarkEnd w:id="21"/>
    </w:p>
    <w:p w14:paraId="36445164" w14:textId="05701A39" w:rsidR="008A7253" w:rsidRPr="00F02105" w:rsidRDefault="008A7253" w:rsidP="00F02105">
      <w:pPr>
        <w:pStyle w:val="EndNoteBibliography"/>
        <w:spacing w:after="0"/>
        <w:rPr>
          <w:rFonts w:asciiTheme="minorHAnsi" w:hAnsiTheme="minorHAnsi" w:cstheme="minorHAnsi"/>
          <w:sz w:val="22"/>
        </w:rPr>
      </w:pPr>
      <w:bookmarkStart w:id="22" w:name="_ENREF_20"/>
      <w:r w:rsidRPr="00F02105">
        <w:rPr>
          <w:rFonts w:asciiTheme="minorHAnsi" w:hAnsiTheme="minorHAnsi" w:cstheme="minorHAnsi"/>
          <w:sz w:val="22"/>
        </w:rPr>
        <w:t>20.</w:t>
      </w:r>
      <w:r w:rsidRPr="00F02105">
        <w:rPr>
          <w:rFonts w:asciiTheme="minorHAnsi" w:hAnsiTheme="minorHAnsi" w:cstheme="minorHAnsi"/>
          <w:sz w:val="22"/>
        </w:rPr>
        <w:tab/>
        <w:t xml:space="preserve">Editorial. The antibiotics resistance crisis: an emerging public health disaster - The misuse of antibiotics has reduced the effect of these drugs. DAWN 2017. Available at URL: </w:t>
      </w:r>
      <w:hyperlink r:id="rId9" w:history="1">
        <w:r w:rsidRPr="00F02105">
          <w:rPr>
            <w:rStyle w:val="Hyperlink"/>
            <w:rFonts w:asciiTheme="minorHAnsi" w:hAnsiTheme="minorHAnsi" w:cstheme="minorHAnsi"/>
            <w:sz w:val="22"/>
          </w:rPr>
          <w:t>https://www.dawn.com/news/1328924</w:t>
        </w:r>
      </w:hyperlink>
      <w:r w:rsidRPr="00F02105">
        <w:rPr>
          <w:rFonts w:asciiTheme="minorHAnsi" w:hAnsiTheme="minorHAnsi" w:cstheme="minorHAnsi"/>
          <w:sz w:val="22"/>
        </w:rPr>
        <w:t>.</w:t>
      </w:r>
      <w:bookmarkEnd w:id="22"/>
    </w:p>
    <w:p w14:paraId="202B6DF9" w14:textId="77777777" w:rsidR="008A7253" w:rsidRPr="00F02105" w:rsidRDefault="008A7253" w:rsidP="00F02105">
      <w:pPr>
        <w:pStyle w:val="EndNoteBibliography"/>
        <w:spacing w:after="0"/>
        <w:rPr>
          <w:rFonts w:asciiTheme="minorHAnsi" w:hAnsiTheme="minorHAnsi" w:cstheme="minorHAnsi"/>
          <w:sz w:val="22"/>
        </w:rPr>
      </w:pPr>
      <w:bookmarkStart w:id="23" w:name="_ENREF_21"/>
      <w:r w:rsidRPr="00F02105">
        <w:rPr>
          <w:rFonts w:asciiTheme="minorHAnsi" w:hAnsiTheme="minorHAnsi" w:cstheme="minorHAnsi"/>
          <w:sz w:val="22"/>
        </w:rPr>
        <w:t>21.</w:t>
      </w:r>
      <w:r w:rsidRPr="00F02105">
        <w:rPr>
          <w:rFonts w:asciiTheme="minorHAnsi" w:hAnsiTheme="minorHAnsi" w:cstheme="minorHAnsi"/>
          <w:sz w:val="22"/>
        </w:rPr>
        <w:tab/>
        <w:t>Saleem Z, Saeed H, Ahmad M, Yousaf M, Hassan HB, Javed A, et al. Antibiotic Self-Prescribing Trends, Experiences and Attitudes in Upper Respiratory Tract Infection among Pharmacy and Non-Pharmacy Students: A Study from Lahore. PloS one. 2016;11(2):e0149929.</w:t>
      </w:r>
      <w:bookmarkEnd w:id="23"/>
    </w:p>
    <w:p w14:paraId="29461CA8" w14:textId="77777777" w:rsidR="008A7253" w:rsidRPr="00F02105" w:rsidRDefault="008A7253" w:rsidP="00F02105">
      <w:pPr>
        <w:pStyle w:val="EndNoteBibliography"/>
        <w:spacing w:after="0"/>
        <w:rPr>
          <w:rFonts w:asciiTheme="minorHAnsi" w:hAnsiTheme="minorHAnsi" w:cstheme="minorHAnsi"/>
          <w:sz w:val="22"/>
        </w:rPr>
      </w:pPr>
      <w:bookmarkStart w:id="24" w:name="_ENREF_22"/>
      <w:r w:rsidRPr="00F02105">
        <w:rPr>
          <w:rFonts w:asciiTheme="minorHAnsi" w:hAnsiTheme="minorHAnsi" w:cstheme="minorHAnsi"/>
          <w:sz w:val="22"/>
        </w:rPr>
        <w:t>22.</w:t>
      </w:r>
      <w:r w:rsidRPr="00F02105">
        <w:rPr>
          <w:rFonts w:asciiTheme="minorHAnsi" w:hAnsiTheme="minorHAnsi" w:cstheme="minorHAnsi"/>
          <w:sz w:val="22"/>
        </w:rPr>
        <w:tab/>
        <w:t>. !!! INVALID CITATION !!! {Amadeo, 2010 #678;Versporten, 2018 #1031;Tiroyakgosi, 2018 #2699;Okoth, 2018 #3285;Saleem, 2019 #4889}.</w:t>
      </w:r>
      <w:bookmarkEnd w:id="24"/>
    </w:p>
    <w:p w14:paraId="195B9573" w14:textId="77777777" w:rsidR="008A7253" w:rsidRPr="00F02105" w:rsidRDefault="008A7253" w:rsidP="00F02105">
      <w:pPr>
        <w:pStyle w:val="EndNoteBibliography"/>
        <w:spacing w:after="0"/>
        <w:rPr>
          <w:rFonts w:asciiTheme="minorHAnsi" w:hAnsiTheme="minorHAnsi" w:cstheme="minorHAnsi"/>
          <w:sz w:val="22"/>
        </w:rPr>
      </w:pPr>
      <w:bookmarkStart w:id="25" w:name="_ENREF_23"/>
      <w:r w:rsidRPr="00F02105">
        <w:rPr>
          <w:rFonts w:asciiTheme="minorHAnsi" w:hAnsiTheme="minorHAnsi" w:cstheme="minorHAnsi"/>
          <w:sz w:val="22"/>
        </w:rPr>
        <w:t>23.</w:t>
      </w:r>
      <w:r w:rsidRPr="00F02105">
        <w:rPr>
          <w:rFonts w:asciiTheme="minorHAnsi" w:hAnsiTheme="minorHAnsi" w:cstheme="minorHAnsi"/>
          <w:sz w:val="22"/>
        </w:rPr>
        <w:tab/>
        <w:t>Amadeo B, Zarb P, Muller A, Drapier N, Vankerckhoven V, Rogues AM, et al. European Surveillance of Antibiotic Consumption (ESAC) point prevalence survey 2008: paediatric antimicrobial prescribing in 32 hospitals of 21 European countries. The Journal of antimicrobial chemotherapy. 2010;65(10):2247-52.</w:t>
      </w:r>
      <w:bookmarkEnd w:id="25"/>
    </w:p>
    <w:p w14:paraId="407A5ACC" w14:textId="77777777" w:rsidR="008A7253" w:rsidRPr="00F02105" w:rsidRDefault="008A7253" w:rsidP="00F02105">
      <w:pPr>
        <w:pStyle w:val="EndNoteBibliography"/>
        <w:spacing w:after="0"/>
        <w:rPr>
          <w:rFonts w:asciiTheme="minorHAnsi" w:hAnsiTheme="minorHAnsi" w:cstheme="minorHAnsi"/>
          <w:sz w:val="22"/>
        </w:rPr>
      </w:pPr>
      <w:bookmarkStart w:id="26" w:name="_ENREF_24"/>
      <w:r w:rsidRPr="00F02105">
        <w:rPr>
          <w:rFonts w:asciiTheme="minorHAnsi" w:hAnsiTheme="minorHAnsi" w:cstheme="minorHAnsi"/>
          <w:sz w:val="22"/>
        </w:rPr>
        <w:t>24.</w:t>
      </w:r>
      <w:r w:rsidRPr="00F02105">
        <w:rPr>
          <w:rFonts w:asciiTheme="minorHAnsi" w:hAnsiTheme="minorHAnsi" w:cstheme="minorHAnsi"/>
          <w:sz w:val="22"/>
        </w:rPr>
        <w:tab/>
        <w:t>Versporten A, Zarb P, Caniaux I, Gros MF, Drapier N, Miller M, et al. Antimicrobial consumption and resistance in adult hospital inpatients in 53 countries: results of an internet-based global point prevalence survey. The Lancet Global health. 2018;6(6):e619-e29.</w:t>
      </w:r>
      <w:bookmarkEnd w:id="26"/>
    </w:p>
    <w:p w14:paraId="1B9747FE" w14:textId="77777777" w:rsidR="008A7253" w:rsidRPr="00F02105" w:rsidRDefault="008A7253" w:rsidP="00F02105">
      <w:pPr>
        <w:pStyle w:val="EndNoteBibliography"/>
        <w:spacing w:after="0"/>
        <w:rPr>
          <w:rFonts w:asciiTheme="minorHAnsi" w:hAnsiTheme="minorHAnsi" w:cstheme="minorHAnsi"/>
          <w:sz w:val="22"/>
        </w:rPr>
      </w:pPr>
      <w:bookmarkStart w:id="27" w:name="_ENREF_25"/>
      <w:r w:rsidRPr="00F02105">
        <w:rPr>
          <w:rFonts w:asciiTheme="minorHAnsi" w:hAnsiTheme="minorHAnsi" w:cstheme="minorHAnsi"/>
          <w:sz w:val="22"/>
        </w:rPr>
        <w:t>25.</w:t>
      </w:r>
      <w:r w:rsidRPr="00F02105">
        <w:rPr>
          <w:rFonts w:asciiTheme="minorHAnsi" w:hAnsiTheme="minorHAnsi" w:cstheme="minorHAnsi"/>
          <w:sz w:val="22"/>
        </w:rPr>
        <w:tab/>
        <w:t>Tiroyakgosi C, Matome M, Summers E, Mashalla Y, Paramadhas BA, Souda S, et al. Ongoing initiatives to improve the use of antibiotics in Botswana: University of Botswana symposium meeting report. Expert review of anti-infective therapy. 2018;16(5):381-4.</w:t>
      </w:r>
      <w:bookmarkEnd w:id="27"/>
    </w:p>
    <w:p w14:paraId="64BDE639" w14:textId="77777777" w:rsidR="008A7253" w:rsidRPr="00F02105" w:rsidRDefault="008A7253" w:rsidP="00F02105">
      <w:pPr>
        <w:pStyle w:val="EndNoteBibliography"/>
        <w:spacing w:after="0"/>
        <w:rPr>
          <w:rFonts w:asciiTheme="minorHAnsi" w:hAnsiTheme="minorHAnsi" w:cstheme="minorHAnsi"/>
          <w:sz w:val="22"/>
        </w:rPr>
      </w:pPr>
      <w:bookmarkStart w:id="28" w:name="_ENREF_26"/>
      <w:r w:rsidRPr="00F02105">
        <w:rPr>
          <w:rFonts w:asciiTheme="minorHAnsi" w:hAnsiTheme="minorHAnsi" w:cstheme="minorHAnsi"/>
          <w:sz w:val="22"/>
        </w:rPr>
        <w:t>26.</w:t>
      </w:r>
      <w:r w:rsidRPr="00F02105">
        <w:rPr>
          <w:rFonts w:asciiTheme="minorHAnsi" w:hAnsiTheme="minorHAnsi" w:cstheme="minorHAnsi"/>
          <w:sz w:val="22"/>
        </w:rPr>
        <w:tab/>
        <w:t>Dlamini NN, Meyer JC, Kruger D, Kurdi A, Godman B, Schellack N. Feasibility of using point prevalence surveys to assess antimicrobial utilisation in public hospitals in South Africa: a pilot study and implications. Hospital practice (1995). 2019;47(2):88-95.</w:t>
      </w:r>
      <w:bookmarkEnd w:id="28"/>
    </w:p>
    <w:p w14:paraId="238E0ABC" w14:textId="6228ADF0" w:rsidR="008A7253" w:rsidRPr="00F02105" w:rsidRDefault="008A7253" w:rsidP="00F02105">
      <w:pPr>
        <w:pStyle w:val="EndNoteBibliography"/>
        <w:spacing w:after="0"/>
        <w:rPr>
          <w:rFonts w:asciiTheme="minorHAnsi" w:hAnsiTheme="minorHAnsi" w:cstheme="minorHAnsi"/>
          <w:sz w:val="22"/>
        </w:rPr>
      </w:pPr>
      <w:bookmarkStart w:id="29" w:name="_ENREF_27"/>
      <w:r w:rsidRPr="00F02105">
        <w:rPr>
          <w:rFonts w:asciiTheme="minorHAnsi" w:hAnsiTheme="minorHAnsi" w:cstheme="minorHAnsi"/>
          <w:sz w:val="22"/>
        </w:rPr>
        <w:t>27.</w:t>
      </w:r>
      <w:r w:rsidRPr="00F02105">
        <w:rPr>
          <w:rFonts w:asciiTheme="minorHAnsi" w:hAnsiTheme="minorHAnsi" w:cstheme="minorHAnsi"/>
          <w:sz w:val="22"/>
        </w:rPr>
        <w:tab/>
        <w:t xml:space="preserve">IARC. World Cancer Report 2014. Editors BW Stewart and CP Wild. Available at URL: </w:t>
      </w:r>
      <w:hyperlink r:id="rId10" w:history="1">
        <w:r w:rsidRPr="00F02105">
          <w:rPr>
            <w:rStyle w:val="Hyperlink"/>
            <w:rFonts w:asciiTheme="minorHAnsi" w:hAnsiTheme="minorHAnsi" w:cstheme="minorHAnsi"/>
            <w:sz w:val="22"/>
          </w:rPr>
          <w:t>http://www.searo.who.int/publications/bookstore/documents/9283204298/en/</w:t>
        </w:r>
      </w:hyperlink>
      <w:r w:rsidRPr="00F02105">
        <w:rPr>
          <w:rFonts w:asciiTheme="minorHAnsi" w:hAnsiTheme="minorHAnsi" w:cstheme="minorHAnsi"/>
          <w:sz w:val="22"/>
        </w:rPr>
        <w:t>.</w:t>
      </w:r>
      <w:bookmarkEnd w:id="29"/>
    </w:p>
    <w:p w14:paraId="218FA3E9" w14:textId="77777777" w:rsidR="008A7253" w:rsidRPr="00F02105" w:rsidRDefault="008A7253" w:rsidP="00F02105">
      <w:pPr>
        <w:pStyle w:val="EndNoteBibliography"/>
        <w:spacing w:after="0"/>
        <w:rPr>
          <w:rFonts w:asciiTheme="minorHAnsi" w:hAnsiTheme="minorHAnsi" w:cstheme="minorHAnsi"/>
          <w:sz w:val="22"/>
        </w:rPr>
      </w:pPr>
      <w:bookmarkStart w:id="30" w:name="_ENREF_28"/>
      <w:r w:rsidRPr="00F02105">
        <w:rPr>
          <w:rFonts w:asciiTheme="minorHAnsi" w:hAnsiTheme="minorHAnsi" w:cstheme="minorHAnsi"/>
          <w:sz w:val="22"/>
        </w:rPr>
        <w:t>28.</w:t>
      </w:r>
      <w:r w:rsidRPr="00F02105">
        <w:rPr>
          <w:rFonts w:asciiTheme="minorHAnsi" w:hAnsiTheme="minorHAnsi" w:cstheme="minorHAnsi"/>
          <w:sz w:val="22"/>
        </w:rPr>
        <w:tab/>
        <w:t>Chalkidou K, Marquez P, Dhillon PK, Teerawattananon Y, Anothaisintawee T, Gadelha CA, et al. Evidence-informed frameworks for cost-effective cancer care and prevention in low, middle, and high-income countries. The Lancet Oncology. 2014;15(3):e119-31.</w:t>
      </w:r>
      <w:bookmarkEnd w:id="30"/>
    </w:p>
    <w:p w14:paraId="19882F00" w14:textId="77777777" w:rsidR="008A7253" w:rsidRPr="00F02105" w:rsidRDefault="008A7253" w:rsidP="00F02105">
      <w:pPr>
        <w:pStyle w:val="EndNoteBibliography"/>
        <w:spacing w:after="0"/>
        <w:rPr>
          <w:rFonts w:asciiTheme="minorHAnsi" w:hAnsiTheme="minorHAnsi" w:cstheme="minorHAnsi"/>
          <w:sz w:val="22"/>
        </w:rPr>
      </w:pPr>
      <w:bookmarkStart w:id="31" w:name="_ENREF_29"/>
      <w:r w:rsidRPr="00F02105">
        <w:rPr>
          <w:rFonts w:asciiTheme="minorHAnsi" w:hAnsiTheme="minorHAnsi" w:cstheme="minorHAnsi"/>
          <w:sz w:val="22"/>
        </w:rPr>
        <w:t>29.</w:t>
      </w:r>
      <w:r w:rsidRPr="00F02105">
        <w:rPr>
          <w:rFonts w:asciiTheme="minorHAnsi" w:hAnsiTheme="minorHAnsi" w:cstheme="minorHAnsi"/>
          <w:sz w:val="22"/>
        </w:rPr>
        <w:tab/>
        <w:t>Atieno OM, Opanga S, Martin A, Kurdi A, Godman B. Pilot study assessing the direct medical cost of treating patients with cancer in Kenya; findings and implications for the future. Journal of medical economics. 2018;21(9):878-87.</w:t>
      </w:r>
      <w:bookmarkEnd w:id="31"/>
    </w:p>
    <w:p w14:paraId="3B424872" w14:textId="77777777" w:rsidR="008A7253" w:rsidRPr="00F02105" w:rsidRDefault="008A7253" w:rsidP="00F02105">
      <w:pPr>
        <w:pStyle w:val="EndNoteBibliography"/>
        <w:spacing w:after="0"/>
        <w:rPr>
          <w:rFonts w:asciiTheme="minorHAnsi" w:hAnsiTheme="minorHAnsi" w:cstheme="minorHAnsi"/>
          <w:sz w:val="22"/>
        </w:rPr>
      </w:pPr>
      <w:bookmarkStart w:id="32" w:name="_ENREF_30"/>
      <w:r w:rsidRPr="00F02105">
        <w:rPr>
          <w:rFonts w:asciiTheme="minorHAnsi" w:hAnsiTheme="minorHAnsi" w:cstheme="minorHAnsi"/>
          <w:sz w:val="22"/>
        </w:rPr>
        <w:t>30.</w:t>
      </w:r>
      <w:r w:rsidRPr="00F02105">
        <w:rPr>
          <w:rFonts w:asciiTheme="minorHAnsi" w:hAnsiTheme="minorHAnsi" w:cstheme="minorHAnsi"/>
          <w:sz w:val="22"/>
        </w:rPr>
        <w:tab/>
        <w:t>Nakwatumbah S, Kibuule D, Godman B, Haakuria V, Kalemeera F, Baker A, et al. Compliance to guidelines for the prescribing of antibiotics in acute infections at Namibia's national referral hospital: a pilot study and the implications. Expert review of anti-infective therapy. 2017;15(7):713-21.</w:t>
      </w:r>
      <w:bookmarkEnd w:id="32"/>
    </w:p>
    <w:p w14:paraId="41673BCE" w14:textId="77777777" w:rsidR="008A7253" w:rsidRPr="00F02105" w:rsidRDefault="008A7253" w:rsidP="00F02105">
      <w:pPr>
        <w:pStyle w:val="EndNoteBibliography"/>
        <w:spacing w:after="0"/>
        <w:rPr>
          <w:rFonts w:asciiTheme="minorHAnsi" w:hAnsiTheme="minorHAnsi" w:cstheme="minorHAnsi"/>
          <w:sz w:val="22"/>
        </w:rPr>
      </w:pPr>
      <w:bookmarkStart w:id="33" w:name="_ENREF_31"/>
      <w:r w:rsidRPr="00F02105">
        <w:rPr>
          <w:rFonts w:asciiTheme="minorHAnsi" w:hAnsiTheme="minorHAnsi" w:cstheme="minorHAnsi"/>
          <w:sz w:val="22"/>
        </w:rPr>
        <w:t>31.</w:t>
      </w:r>
      <w:r w:rsidRPr="00F02105">
        <w:rPr>
          <w:rFonts w:asciiTheme="minorHAnsi" w:hAnsiTheme="minorHAnsi" w:cstheme="minorHAnsi"/>
          <w:sz w:val="22"/>
        </w:rPr>
        <w:tab/>
        <w:t>Lusignani LS, Blacky A, Starzengruber P, Diab-Elschahawi APM, Wrba DIT, Presterl E. A national point prevalence study on healthcare-associated infections and antimicrobial use in Austria. Wiener klinische Wochenschrift. 2016;128(3-4):89-94.</w:t>
      </w:r>
      <w:bookmarkEnd w:id="33"/>
    </w:p>
    <w:p w14:paraId="6C00360E" w14:textId="77777777" w:rsidR="008A7253" w:rsidRPr="00F02105" w:rsidRDefault="008A7253" w:rsidP="00F02105">
      <w:pPr>
        <w:pStyle w:val="EndNoteBibliography"/>
        <w:spacing w:after="0"/>
        <w:rPr>
          <w:rFonts w:asciiTheme="minorHAnsi" w:hAnsiTheme="minorHAnsi" w:cstheme="minorHAnsi"/>
          <w:sz w:val="22"/>
        </w:rPr>
      </w:pPr>
      <w:bookmarkStart w:id="34" w:name="_ENREF_32"/>
      <w:r w:rsidRPr="00F02105">
        <w:rPr>
          <w:rFonts w:asciiTheme="minorHAnsi" w:hAnsiTheme="minorHAnsi" w:cstheme="minorHAnsi"/>
          <w:sz w:val="22"/>
        </w:rPr>
        <w:t>32.</w:t>
      </w:r>
      <w:r w:rsidRPr="00F02105">
        <w:rPr>
          <w:rFonts w:asciiTheme="minorHAnsi" w:hAnsiTheme="minorHAnsi" w:cstheme="minorHAnsi"/>
          <w:sz w:val="22"/>
        </w:rPr>
        <w:tab/>
        <w:t>Versporten A, Sharland M, Bielicki J, Drapier N, Vankerckhoven V, Goossens H. The antibiotic resistance and prescribing in European Children project: a neonatal and pediatric antimicrobial web-based point prevalence survey in 73 hospitals worldwide. The Pediatric infectious disease journal. 2013;32(6):e242-e53.</w:t>
      </w:r>
      <w:bookmarkEnd w:id="34"/>
    </w:p>
    <w:p w14:paraId="6E5E5998" w14:textId="77777777" w:rsidR="008A7253" w:rsidRPr="00F02105" w:rsidRDefault="008A7253" w:rsidP="00F02105">
      <w:pPr>
        <w:pStyle w:val="EndNoteBibliography"/>
        <w:spacing w:after="0"/>
        <w:rPr>
          <w:rFonts w:asciiTheme="minorHAnsi" w:hAnsiTheme="minorHAnsi" w:cstheme="minorHAnsi"/>
          <w:sz w:val="22"/>
        </w:rPr>
      </w:pPr>
      <w:bookmarkStart w:id="35" w:name="_ENREF_33"/>
      <w:r w:rsidRPr="00F02105">
        <w:rPr>
          <w:rFonts w:asciiTheme="minorHAnsi" w:hAnsiTheme="minorHAnsi" w:cstheme="minorHAnsi"/>
          <w:sz w:val="22"/>
        </w:rPr>
        <w:t>33.</w:t>
      </w:r>
      <w:r w:rsidRPr="00F02105">
        <w:rPr>
          <w:rFonts w:asciiTheme="minorHAnsi" w:hAnsiTheme="minorHAnsi" w:cstheme="minorHAnsi"/>
          <w:sz w:val="22"/>
        </w:rPr>
        <w:tab/>
        <w:t>Ansari F, Erntell M, Goossens H, Davey P, Group EIHCS. The European surveillance of antimicrobial consumption (ESAC) point-prevalence survey of antibacterial use in 20 European hospitals in 2006. Clinical infectious diseases. 2009;49(10):1496-504.</w:t>
      </w:r>
      <w:bookmarkEnd w:id="35"/>
    </w:p>
    <w:p w14:paraId="1DE65908" w14:textId="14DC8B4C" w:rsidR="008A7253" w:rsidRPr="00F02105" w:rsidRDefault="008A7253" w:rsidP="00F02105">
      <w:pPr>
        <w:pStyle w:val="EndNoteBibliography"/>
        <w:spacing w:after="0"/>
        <w:rPr>
          <w:rFonts w:asciiTheme="minorHAnsi" w:hAnsiTheme="minorHAnsi" w:cstheme="minorHAnsi"/>
          <w:sz w:val="22"/>
        </w:rPr>
      </w:pPr>
      <w:bookmarkStart w:id="36" w:name="_ENREF_34"/>
      <w:r w:rsidRPr="00F02105">
        <w:rPr>
          <w:rFonts w:asciiTheme="minorHAnsi" w:hAnsiTheme="minorHAnsi" w:cstheme="minorHAnsi"/>
          <w:sz w:val="22"/>
        </w:rPr>
        <w:t>34.</w:t>
      </w:r>
      <w:r w:rsidRPr="00F02105">
        <w:rPr>
          <w:rFonts w:asciiTheme="minorHAnsi" w:hAnsiTheme="minorHAnsi" w:cstheme="minorHAnsi"/>
          <w:sz w:val="22"/>
        </w:rPr>
        <w:tab/>
      </w:r>
      <w:r w:rsidR="007A3F52" w:rsidRPr="00F02105">
        <w:rPr>
          <w:rFonts w:asciiTheme="minorHAnsi" w:hAnsiTheme="minorHAnsi" w:cstheme="minorHAnsi"/>
          <w:sz w:val="22"/>
        </w:rPr>
        <w:t xml:space="preserve">World Health </w:t>
      </w:r>
      <w:r w:rsidRPr="00F02105">
        <w:rPr>
          <w:rFonts w:asciiTheme="minorHAnsi" w:hAnsiTheme="minorHAnsi" w:cstheme="minorHAnsi"/>
          <w:sz w:val="22"/>
        </w:rPr>
        <w:t>Organization WH. Collaborating centre for drug statistics methodology. Guidelines for ATC classification and DDD assignment. 2009;3.</w:t>
      </w:r>
      <w:bookmarkEnd w:id="36"/>
    </w:p>
    <w:p w14:paraId="745ABC8A" w14:textId="77777777" w:rsidR="008A7253" w:rsidRPr="00F02105" w:rsidRDefault="008A7253" w:rsidP="00F02105">
      <w:pPr>
        <w:pStyle w:val="EndNoteBibliography"/>
        <w:spacing w:after="0"/>
        <w:rPr>
          <w:rFonts w:asciiTheme="minorHAnsi" w:hAnsiTheme="minorHAnsi" w:cstheme="minorHAnsi"/>
          <w:sz w:val="22"/>
        </w:rPr>
      </w:pPr>
      <w:bookmarkStart w:id="37" w:name="_ENREF_35"/>
      <w:r w:rsidRPr="00F02105">
        <w:rPr>
          <w:rFonts w:asciiTheme="minorHAnsi" w:hAnsiTheme="minorHAnsi" w:cstheme="minorHAnsi"/>
          <w:sz w:val="22"/>
        </w:rPr>
        <w:lastRenderedPageBreak/>
        <w:t>35.</w:t>
      </w:r>
      <w:r w:rsidRPr="00F02105">
        <w:rPr>
          <w:rFonts w:asciiTheme="minorHAnsi" w:hAnsiTheme="minorHAnsi" w:cstheme="minorHAnsi"/>
          <w:sz w:val="22"/>
        </w:rPr>
        <w:tab/>
        <w:t>Ren N, Zhou P, Wen X, Li C, Huang X, Guo Y, et al. Point prevalence survey of antimicrobial use in Chinese hospitals in 2012. American journal of infection control. 2016;44(3):332-9.</w:t>
      </w:r>
      <w:bookmarkEnd w:id="37"/>
    </w:p>
    <w:p w14:paraId="2C8E9B2D" w14:textId="77777777" w:rsidR="008A7253" w:rsidRPr="00F02105" w:rsidRDefault="008A7253" w:rsidP="00F02105">
      <w:pPr>
        <w:pStyle w:val="EndNoteBibliography"/>
        <w:spacing w:after="0"/>
        <w:rPr>
          <w:rFonts w:asciiTheme="minorHAnsi" w:hAnsiTheme="minorHAnsi" w:cstheme="minorHAnsi"/>
          <w:sz w:val="22"/>
        </w:rPr>
      </w:pPr>
      <w:bookmarkStart w:id="38" w:name="_ENREF_36"/>
      <w:r w:rsidRPr="00F02105">
        <w:rPr>
          <w:rFonts w:asciiTheme="minorHAnsi" w:hAnsiTheme="minorHAnsi" w:cstheme="minorHAnsi"/>
          <w:sz w:val="22"/>
        </w:rPr>
        <w:t>36.</w:t>
      </w:r>
      <w:r w:rsidRPr="00F02105">
        <w:rPr>
          <w:rFonts w:asciiTheme="minorHAnsi" w:hAnsiTheme="minorHAnsi" w:cstheme="minorHAnsi"/>
          <w:sz w:val="22"/>
        </w:rPr>
        <w:tab/>
        <w:t>Fitzpatrick RW, Edwards CM. Evaluation of a tool to benchmark hospital antibiotic prescribing in the United Kingdom. Pharmacy World &amp; Science. 2008;30(1):73-8.</w:t>
      </w:r>
      <w:bookmarkEnd w:id="38"/>
    </w:p>
    <w:p w14:paraId="415D02CD" w14:textId="77777777" w:rsidR="008A7253" w:rsidRPr="00F02105" w:rsidRDefault="008A7253" w:rsidP="00F02105">
      <w:pPr>
        <w:pStyle w:val="EndNoteBibliography"/>
        <w:spacing w:after="0"/>
        <w:rPr>
          <w:rFonts w:asciiTheme="minorHAnsi" w:hAnsiTheme="minorHAnsi" w:cstheme="minorHAnsi"/>
          <w:sz w:val="22"/>
        </w:rPr>
      </w:pPr>
      <w:bookmarkStart w:id="39" w:name="_ENREF_37"/>
      <w:r w:rsidRPr="00F02105">
        <w:rPr>
          <w:rFonts w:asciiTheme="minorHAnsi" w:hAnsiTheme="minorHAnsi" w:cstheme="minorHAnsi"/>
          <w:sz w:val="22"/>
        </w:rPr>
        <w:t>37.</w:t>
      </w:r>
      <w:r w:rsidRPr="00F02105">
        <w:rPr>
          <w:rFonts w:asciiTheme="minorHAnsi" w:hAnsiTheme="minorHAnsi" w:cstheme="minorHAnsi"/>
          <w:sz w:val="22"/>
        </w:rPr>
        <w:tab/>
        <w:t>Reynolds L, McKee M. Factors influencing antibiotic prescribing in China: an exploratory analysis. Health policy. 2009;90(1):32-6.</w:t>
      </w:r>
      <w:bookmarkEnd w:id="39"/>
    </w:p>
    <w:p w14:paraId="476E95A1" w14:textId="77777777" w:rsidR="008A7253" w:rsidRPr="00F02105" w:rsidRDefault="008A7253" w:rsidP="00F02105">
      <w:pPr>
        <w:pStyle w:val="EndNoteBibliography"/>
        <w:spacing w:after="0"/>
        <w:rPr>
          <w:rFonts w:asciiTheme="minorHAnsi" w:hAnsiTheme="minorHAnsi" w:cstheme="minorHAnsi"/>
          <w:sz w:val="22"/>
        </w:rPr>
      </w:pPr>
      <w:bookmarkStart w:id="40" w:name="_ENREF_38"/>
      <w:r w:rsidRPr="00F02105">
        <w:rPr>
          <w:rFonts w:asciiTheme="minorHAnsi" w:hAnsiTheme="minorHAnsi" w:cstheme="minorHAnsi"/>
          <w:sz w:val="22"/>
        </w:rPr>
        <w:t>38.</w:t>
      </w:r>
      <w:r w:rsidRPr="00F02105">
        <w:rPr>
          <w:rFonts w:asciiTheme="minorHAnsi" w:hAnsiTheme="minorHAnsi" w:cstheme="minorHAnsi"/>
          <w:sz w:val="22"/>
        </w:rPr>
        <w:tab/>
        <w:t>Cyriac JM, James E. Switch over from intravenous to oral therapy: A concise overview. Journal of pharmacology &amp; pharmacotherapeutics. 2014;5(2):83-7.</w:t>
      </w:r>
      <w:bookmarkEnd w:id="40"/>
    </w:p>
    <w:p w14:paraId="3740D05A" w14:textId="77777777" w:rsidR="008A7253" w:rsidRPr="00F02105" w:rsidRDefault="008A7253" w:rsidP="00F02105">
      <w:pPr>
        <w:pStyle w:val="EndNoteBibliography"/>
        <w:spacing w:after="0"/>
        <w:rPr>
          <w:rFonts w:asciiTheme="minorHAnsi" w:hAnsiTheme="minorHAnsi" w:cstheme="minorHAnsi"/>
          <w:sz w:val="22"/>
        </w:rPr>
      </w:pPr>
      <w:bookmarkStart w:id="41" w:name="_ENREF_39"/>
      <w:r w:rsidRPr="00F02105">
        <w:rPr>
          <w:rFonts w:asciiTheme="minorHAnsi" w:hAnsiTheme="minorHAnsi" w:cstheme="minorHAnsi"/>
          <w:sz w:val="22"/>
        </w:rPr>
        <w:t>39.</w:t>
      </w:r>
      <w:r w:rsidRPr="00F02105">
        <w:rPr>
          <w:rFonts w:asciiTheme="minorHAnsi" w:hAnsiTheme="minorHAnsi" w:cstheme="minorHAnsi"/>
          <w:sz w:val="22"/>
        </w:rPr>
        <w:tab/>
        <w:t>Lorgelly PK, Atkinson M, Lakhanpaul M, Smyth AR, Vyas H, Weston V, et al. Oral versus iv antibiotics for community-acquired pneumonia in children: a cost-minimisation analysis. European Respiratory Journal. 2010;35(4):858-64.</w:t>
      </w:r>
      <w:bookmarkEnd w:id="41"/>
    </w:p>
    <w:p w14:paraId="19181B0C" w14:textId="6BD8AEA9" w:rsidR="008A7253" w:rsidRPr="00F02105" w:rsidRDefault="008A7253" w:rsidP="00F02105">
      <w:pPr>
        <w:pStyle w:val="EndNoteBibliography"/>
        <w:spacing w:after="0"/>
        <w:rPr>
          <w:rFonts w:asciiTheme="minorHAnsi" w:hAnsiTheme="minorHAnsi" w:cstheme="minorHAnsi"/>
          <w:sz w:val="22"/>
        </w:rPr>
      </w:pPr>
      <w:bookmarkStart w:id="42" w:name="_ENREF_40"/>
      <w:r w:rsidRPr="00F02105">
        <w:rPr>
          <w:rFonts w:asciiTheme="minorHAnsi" w:hAnsiTheme="minorHAnsi" w:cstheme="minorHAnsi"/>
          <w:sz w:val="22"/>
        </w:rPr>
        <w:t>40.</w:t>
      </w:r>
      <w:r w:rsidRPr="00F02105">
        <w:rPr>
          <w:rFonts w:asciiTheme="minorHAnsi" w:hAnsiTheme="minorHAnsi" w:cstheme="minorHAnsi"/>
          <w:sz w:val="22"/>
        </w:rPr>
        <w:tab/>
        <w:t xml:space="preserve">Schellack N, Bronkhorst E, Coetzee R, Godman B, Gous A, Kolman S, et al. SASOCP position statement on the pharmacist's role in antibiotic stewardship. Southern African Journal of Infectious Diseases. </w:t>
      </w:r>
      <w:r w:rsidR="007A3F52" w:rsidRPr="00F02105">
        <w:rPr>
          <w:rFonts w:asciiTheme="minorHAnsi" w:hAnsiTheme="minorHAnsi" w:cstheme="minorHAnsi"/>
          <w:sz w:val="22"/>
        </w:rPr>
        <w:t>2018;33(1):28-35</w:t>
      </w:r>
      <w:bookmarkEnd w:id="42"/>
    </w:p>
    <w:p w14:paraId="7C6CE9E5" w14:textId="77777777" w:rsidR="008A7253" w:rsidRPr="00F02105" w:rsidRDefault="008A7253" w:rsidP="00F02105">
      <w:pPr>
        <w:pStyle w:val="EndNoteBibliography"/>
        <w:spacing w:after="0"/>
        <w:rPr>
          <w:rFonts w:asciiTheme="minorHAnsi" w:hAnsiTheme="minorHAnsi" w:cstheme="minorHAnsi"/>
          <w:sz w:val="22"/>
        </w:rPr>
      </w:pPr>
      <w:bookmarkStart w:id="43" w:name="_ENREF_41"/>
      <w:r w:rsidRPr="00F02105">
        <w:rPr>
          <w:rFonts w:asciiTheme="minorHAnsi" w:hAnsiTheme="minorHAnsi" w:cstheme="minorHAnsi"/>
          <w:sz w:val="22"/>
        </w:rPr>
        <w:t>41.</w:t>
      </w:r>
      <w:r w:rsidRPr="00F02105">
        <w:rPr>
          <w:rFonts w:asciiTheme="minorHAnsi" w:hAnsiTheme="minorHAnsi" w:cstheme="minorHAnsi"/>
          <w:sz w:val="22"/>
        </w:rPr>
        <w:tab/>
        <w:t>Sze WT, Kong MC. Impact of printed antimicrobial stewardship recommendations on early intravenous to oral antibiotics switch practice in district hospitals. Pharmacy practice. 2018;16(2):855.</w:t>
      </w:r>
      <w:bookmarkEnd w:id="43"/>
    </w:p>
    <w:p w14:paraId="73B49D06" w14:textId="77777777" w:rsidR="008A7253" w:rsidRPr="00F02105" w:rsidRDefault="008A7253" w:rsidP="00F02105">
      <w:pPr>
        <w:pStyle w:val="EndNoteBibliography"/>
        <w:spacing w:after="0"/>
        <w:rPr>
          <w:rFonts w:asciiTheme="minorHAnsi" w:hAnsiTheme="minorHAnsi" w:cstheme="minorHAnsi"/>
          <w:sz w:val="22"/>
        </w:rPr>
      </w:pPr>
      <w:bookmarkStart w:id="44" w:name="_ENREF_42"/>
      <w:r w:rsidRPr="00F02105">
        <w:rPr>
          <w:rFonts w:asciiTheme="minorHAnsi" w:hAnsiTheme="minorHAnsi" w:cstheme="minorHAnsi"/>
          <w:sz w:val="22"/>
        </w:rPr>
        <w:t>42.</w:t>
      </w:r>
      <w:r w:rsidRPr="00F02105">
        <w:rPr>
          <w:rFonts w:asciiTheme="minorHAnsi" w:hAnsiTheme="minorHAnsi" w:cstheme="minorHAnsi"/>
          <w:sz w:val="22"/>
        </w:rPr>
        <w:tab/>
        <w:t>Zhang L, Huang Y, Zhou Y, Buckley T, Wang HH. Antibiotic administration routes significantly influence the levels of antibiotic resistance in gut microbiota. Antimicrobial agents and chemotherapy. 2013;57(8):3659-66.</w:t>
      </w:r>
      <w:bookmarkEnd w:id="44"/>
    </w:p>
    <w:p w14:paraId="70B933DF" w14:textId="77777777" w:rsidR="008A7253" w:rsidRPr="00F02105" w:rsidRDefault="008A7253" w:rsidP="00F02105">
      <w:pPr>
        <w:pStyle w:val="EndNoteBibliography"/>
        <w:spacing w:after="0"/>
        <w:rPr>
          <w:rFonts w:asciiTheme="minorHAnsi" w:hAnsiTheme="minorHAnsi" w:cstheme="minorHAnsi"/>
          <w:sz w:val="22"/>
        </w:rPr>
      </w:pPr>
      <w:bookmarkStart w:id="45" w:name="_ENREF_43"/>
      <w:r w:rsidRPr="00F02105">
        <w:rPr>
          <w:rFonts w:asciiTheme="minorHAnsi" w:hAnsiTheme="minorHAnsi" w:cstheme="minorHAnsi"/>
          <w:sz w:val="22"/>
        </w:rPr>
        <w:t>43.</w:t>
      </w:r>
      <w:r w:rsidRPr="00F02105">
        <w:rPr>
          <w:rFonts w:asciiTheme="minorHAnsi" w:hAnsiTheme="minorHAnsi" w:cstheme="minorHAnsi"/>
          <w:sz w:val="22"/>
        </w:rPr>
        <w:tab/>
        <w:t>Haque M, McKimm J, Godman B, Abu Bakar M, Sartelli M. Initiatives to reduce postoperative surgical site infections of the head and neck cancer surgery with a special emphasis on developing countries. Expert review of anticancer therapy. 2019;19(1):81-92.</w:t>
      </w:r>
      <w:bookmarkEnd w:id="45"/>
    </w:p>
    <w:p w14:paraId="67FA2D38" w14:textId="72B1713E" w:rsidR="008A7253" w:rsidRPr="00F02105" w:rsidRDefault="008A7253" w:rsidP="00F02105">
      <w:pPr>
        <w:pStyle w:val="EndNoteBibliography"/>
        <w:rPr>
          <w:rFonts w:asciiTheme="minorHAnsi" w:hAnsiTheme="minorHAnsi" w:cstheme="minorHAnsi"/>
          <w:sz w:val="22"/>
        </w:rPr>
      </w:pPr>
      <w:bookmarkStart w:id="46" w:name="_ENREF_44"/>
      <w:r w:rsidRPr="00F02105">
        <w:rPr>
          <w:rFonts w:asciiTheme="minorHAnsi" w:hAnsiTheme="minorHAnsi" w:cstheme="minorHAnsi"/>
          <w:sz w:val="22"/>
        </w:rPr>
        <w:t>44.</w:t>
      </w:r>
      <w:r w:rsidRPr="00F02105">
        <w:rPr>
          <w:rFonts w:asciiTheme="minorHAnsi" w:hAnsiTheme="minorHAnsi" w:cstheme="minorHAnsi"/>
          <w:sz w:val="22"/>
        </w:rPr>
        <w:tab/>
        <w:t>Mwita JC, Souda S, Magafu M, Massele A, Godman B, Mwandri M. Prophylactic antibiotics to prevent surgical site infections in Botswana: findings and implications. Hospital practice. 2018;46(3):97-102.</w:t>
      </w:r>
      <w:bookmarkEnd w:id="46"/>
    </w:p>
    <w:p w14:paraId="3D811387" w14:textId="28769335" w:rsidR="004B5AEB" w:rsidRPr="00F02105" w:rsidRDefault="00F64568" w:rsidP="00F02105">
      <w:pPr>
        <w:rPr>
          <w:rFonts w:cstheme="minorHAnsi"/>
          <w:sz w:val="22"/>
          <w:szCs w:val="22"/>
        </w:rPr>
      </w:pPr>
      <w:r w:rsidRPr="00F02105">
        <w:rPr>
          <w:rFonts w:cstheme="minorHAnsi"/>
          <w:sz w:val="22"/>
          <w:szCs w:val="22"/>
        </w:rPr>
        <w:fldChar w:fldCharType="end"/>
      </w:r>
      <w:bookmarkEnd w:id="2"/>
    </w:p>
    <w:p w14:paraId="2F04EDD7" w14:textId="77777777" w:rsidR="00444745" w:rsidRPr="003E3687" w:rsidRDefault="00444745" w:rsidP="00F02105">
      <w:pPr>
        <w:rPr>
          <w:rFonts w:cstheme="minorHAnsi"/>
          <w:sz w:val="22"/>
          <w:szCs w:val="22"/>
        </w:rPr>
      </w:pPr>
    </w:p>
    <w:p w14:paraId="6049D382" w14:textId="77777777" w:rsidR="003E3687" w:rsidRPr="003E3687" w:rsidRDefault="003E3687" w:rsidP="00F02105">
      <w:pPr>
        <w:rPr>
          <w:rFonts w:cstheme="minorHAnsi"/>
          <w:b/>
          <w:sz w:val="22"/>
          <w:szCs w:val="22"/>
        </w:rPr>
      </w:pPr>
    </w:p>
    <w:sectPr w:rsidR="003E3687" w:rsidRPr="003E3687">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1EBF1" w14:textId="77777777" w:rsidR="00B63277" w:rsidRDefault="00B63277">
      <w:r>
        <w:separator/>
      </w:r>
    </w:p>
  </w:endnote>
  <w:endnote w:type="continuationSeparator" w:id="0">
    <w:p w14:paraId="22D104D6" w14:textId="77777777" w:rsidR="00B63277" w:rsidRDefault="00B6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ardianTextEgypGR-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984130"/>
      <w:docPartObj>
        <w:docPartGallery w:val="Page Numbers (Bottom of Page)"/>
        <w:docPartUnique/>
      </w:docPartObj>
    </w:sdtPr>
    <w:sdtEndPr>
      <w:rPr>
        <w:noProof/>
      </w:rPr>
    </w:sdtEndPr>
    <w:sdtContent>
      <w:p w14:paraId="73D10784" w14:textId="4E1D3578" w:rsidR="003F4247" w:rsidRDefault="003F42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71CE2" w14:textId="62DF11B7" w:rsidR="003F4247" w:rsidRDefault="003F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201807"/>
      <w:docPartObj>
        <w:docPartGallery w:val="Page Numbers (Bottom of Page)"/>
        <w:docPartUnique/>
      </w:docPartObj>
    </w:sdtPr>
    <w:sdtContent>
      <w:p w14:paraId="0B1BB6A0" w14:textId="77777777" w:rsidR="003F4247" w:rsidRDefault="003F42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39BCEA" w14:textId="77777777" w:rsidR="003F4247" w:rsidRDefault="003F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FC696" w14:textId="77777777" w:rsidR="00B63277" w:rsidRDefault="00B63277">
      <w:r>
        <w:separator/>
      </w:r>
    </w:p>
  </w:footnote>
  <w:footnote w:type="continuationSeparator" w:id="0">
    <w:p w14:paraId="1A7D337D" w14:textId="77777777" w:rsidR="00B63277" w:rsidRDefault="00B63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4B"/>
    <w:multiLevelType w:val="hybridMultilevel"/>
    <w:tmpl w:val="91A4CF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53D172F"/>
    <w:multiLevelType w:val="hybridMultilevel"/>
    <w:tmpl w:val="42E00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F436B"/>
    <w:multiLevelType w:val="hybridMultilevel"/>
    <w:tmpl w:val="223EE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EF490C"/>
    <w:multiLevelType w:val="hybridMultilevel"/>
    <w:tmpl w:val="4CA60B86"/>
    <w:lvl w:ilvl="0" w:tplc="28525BB6">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B640A"/>
    <w:multiLevelType w:val="hybridMultilevel"/>
    <w:tmpl w:val="324883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51039DB"/>
    <w:multiLevelType w:val="hybridMultilevel"/>
    <w:tmpl w:val="69AA26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7E26D45"/>
    <w:multiLevelType w:val="hybridMultilevel"/>
    <w:tmpl w:val="015A38E6"/>
    <w:lvl w:ilvl="0" w:tplc="04060001">
      <w:start w:val="1"/>
      <w:numFmt w:val="bullet"/>
      <w:lvlText w:val=""/>
      <w:lvlJc w:val="left"/>
      <w:pPr>
        <w:ind w:left="720" w:hanging="360"/>
      </w:pPr>
      <w:rPr>
        <w:rFonts w:ascii="Symbol" w:hAnsi="Symbol" w:hint="default"/>
      </w:rPr>
    </w:lvl>
    <w:lvl w:ilvl="1" w:tplc="16C004BE">
      <w:numFmt w:val="bullet"/>
      <w:lvlText w:val="•"/>
      <w:lvlJc w:val="left"/>
      <w:pPr>
        <w:ind w:left="2385" w:hanging="1305"/>
      </w:pPr>
      <w:rPr>
        <w:rFonts w:ascii="Times New Roman" w:eastAsia="Times New Roman" w:hAnsi="Times New Roman" w:cs="Times New Roman"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A5F6CB3"/>
    <w:multiLevelType w:val="hybridMultilevel"/>
    <w:tmpl w:val="AB22DCF0"/>
    <w:lvl w:ilvl="0" w:tplc="A7283D18">
      <w:start w:val="1"/>
      <w:numFmt w:val="bullet"/>
      <w:lvlText w:val=""/>
      <w:lvlJc w:val="left"/>
      <w:pPr>
        <w:tabs>
          <w:tab w:val="num" w:pos="720"/>
        </w:tabs>
        <w:ind w:left="720" w:hanging="360"/>
      </w:pPr>
      <w:rPr>
        <w:rFonts w:ascii="Wingdings 2" w:hAnsi="Wingdings 2" w:hint="default"/>
      </w:rPr>
    </w:lvl>
    <w:lvl w:ilvl="1" w:tplc="20F854FA">
      <w:start w:val="1"/>
      <w:numFmt w:val="bullet"/>
      <w:lvlText w:val=""/>
      <w:lvlJc w:val="left"/>
      <w:pPr>
        <w:tabs>
          <w:tab w:val="num" w:pos="1440"/>
        </w:tabs>
        <w:ind w:left="1440" w:hanging="360"/>
      </w:pPr>
      <w:rPr>
        <w:rFonts w:ascii="Wingdings 2" w:hAnsi="Wingdings 2" w:hint="default"/>
      </w:rPr>
    </w:lvl>
    <w:lvl w:ilvl="2" w:tplc="7EA85828" w:tentative="1">
      <w:start w:val="1"/>
      <w:numFmt w:val="bullet"/>
      <w:lvlText w:val=""/>
      <w:lvlJc w:val="left"/>
      <w:pPr>
        <w:tabs>
          <w:tab w:val="num" w:pos="2160"/>
        </w:tabs>
        <w:ind w:left="2160" w:hanging="360"/>
      </w:pPr>
      <w:rPr>
        <w:rFonts w:ascii="Wingdings 2" w:hAnsi="Wingdings 2" w:hint="default"/>
      </w:rPr>
    </w:lvl>
    <w:lvl w:ilvl="3" w:tplc="68363C98" w:tentative="1">
      <w:start w:val="1"/>
      <w:numFmt w:val="bullet"/>
      <w:lvlText w:val=""/>
      <w:lvlJc w:val="left"/>
      <w:pPr>
        <w:tabs>
          <w:tab w:val="num" w:pos="2880"/>
        </w:tabs>
        <w:ind w:left="2880" w:hanging="360"/>
      </w:pPr>
      <w:rPr>
        <w:rFonts w:ascii="Wingdings 2" w:hAnsi="Wingdings 2" w:hint="default"/>
      </w:rPr>
    </w:lvl>
    <w:lvl w:ilvl="4" w:tplc="10222F1E" w:tentative="1">
      <w:start w:val="1"/>
      <w:numFmt w:val="bullet"/>
      <w:lvlText w:val=""/>
      <w:lvlJc w:val="left"/>
      <w:pPr>
        <w:tabs>
          <w:tab w:val="num" w:pos="3600"/>
        </w:tabs>
        <w:ind w:left="3600" w:hanging="360"/>
      </w:pPr>
      <w:rPr>
        <w:rFonts w:ascii="Wingdings 2" w:hAnsi="Wingdings 2" w:hint="default"/>
      </w:rPr>
    </w:lvl>
    <w:lvl w:ilvl="5" w:tplc="D6AE6606" w:tentative="1">
      <w:start w:val="1"/>
      <w:numFmt w:val="bullet"/>
      <w:lvlText w:val=""/>
      <w:lvlJc w:val="left"/>
      <w:pPr>
        <w:tabs>
          <w:tab w:val="num" w:pos="4320"/>
        </w:tabs>
        <w:ind w:left="4320" w:hanging="360"/>
      </w:pPr>
      <w:rPr>
        <w:rFonts w:ascii="Wingdings 2" w:hAnsi="Wingdings 2" w:hint="default"/>
      </w:rPr>
    </w:lvl>
    <w:lvl w:ilvl="6" w:tplc="4DBA4DEC" w:tentative="1">
      <w:start w:val="1"/>
      <w:numFmt w:val="bullet"/>
      <w:lvlText w:val=""/>
      <w:lvlJc w:val="left"/>
      <w:pPr>
        <w:tabs>
          <w:tab w:val="num" w:pos="5040"/>
        </w:tabs>
        <w:ind w:left="5040" w:hanging="360"/>
      </w:pPr>
      <w:rPr>
        <w:rFonts w:ascii="Wingdings 2" w:hAnsi="Wingdings 2" w:hint="default"/>
      </w:rPr>
    </w:lvl>
    <w:lvl w:ilvl="7" w:tplc="E1285F8E" w:tentative="1">
      <w:start w:val="1"/>
      <w:numFmt w:val="bullet"/>
      <w:lvlText w:val=""/>
      <w:lvlJc w:val="left"/>
      <w:pPr>
        <w:tabs>
          <w:tab w:val="num" w:pos="5760"/>
        </w:tabs>
        <w:ind w:left="5760" w:hanging="360"/>
      </w:pPr>
      <w:rPr>
        <w:rFonts w:ascii="Wingdings 2" w:hAnsi="Wingdings 2" w:hint="default"/>
      </w:rPr>
    </w:lvl>
    <w:lvl w:ilvl="8" w:tplc="4B4E3CE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27B7CC4"/>
    <w:multiLevelType w:val="hybridMultilevel"/>
    <w:tmpl w:val="9E0844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74A7A9C"/>
    <w:multiLevelType w:val="hybridMultilevel"/>
    <w:tmpl w:val="DE12FDD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1C3918"/>
    <w:multiLevelType w:val="hybridMultilevel"/>
    <w:tmpl w:val="2EDAE95E"/>
    <w:lvl w:ilvl="0" w:tplc="6C44CA4A">
      <w:start w:val="1"/>
      <w:numFmt w:val="lowerLetter"/>
      <w:lvlText w:val="%1)"/>
      <w:lvlJc w:val="left"/>
      <w:pPr>
        <w:tabs>
          <w:tab w:val="num" w:pos="720"/>
        </w:tabs>
        <w:ind w:left="720" w:hanging="360"/>
      </w:pPr>
    </w:lvl>
    <w:lvl w:ilvl="1" w:tplc="01A205EE">
      <w:start w:val="1975"/>
      <w:numFmt w:val="bullet"/>
      <w:lvlText w:val=""/>
      <w:lvlJc w:val="left"/>
      <w:pPr>
        <w:tabs>
          <w:tab w:val="num" w:pos="1440"/>
        </w:tabs>
        <w:ind w:left="1440" w:hanging="360"/>
      </w:pPr>
      <w:rPr>
        <w:rFonts w:ascii="Wingdings 2" w:hAnsi="Wingdings 2" w:hint="default"/>
      </w:rPr>
    </w:lvl>
    <w:lvl w:ilvl="2" w:tplc="F9FCC37E" w:tentative="1">
      <w:start w:val="1"/>
      <w:numFmt w:val="lowerLetter"/>
      <w:lvlText w:val="%3)"/>
      <w:lvlJc w:val="left"/>
      <w:pPr>
        <w:tabs>
          <w:tab w:val="num" w:pos="2160"/>
        </w:tabs>
        <w:ind w:left="2160" w:hanging="360"/>
      </w:pPr>
    </w:lvl>
    <w:lvl w:ilvl="3" w:tplc="46E8B8A2" w:tentative="1">
      <w:start w:val="1"/>
      <w:numFmt w:val="lowerLetter"/>
      <w:lvlText w:val="%4)"/>
      <w:lvlJc w:val="left"/>
      <w:pPr>
        <w:tabs>
          <w:tab w:val="num" w:pos="2880"/>
        </w:tabs>
        <w:ind w:left="2880" w:hanging="360"/>
      </w:pPr>
    </w:lvl>
    <w:lvl w:ilvl="4" w:tplc="B816D398" w:tentative="1">
      <w:start w:val="1"/>
      <w:numFmt w:val="lowerLetter"/>
      <w:lvlText w:val="%5)"/>
      <w:lvlJc w:val="left"/>
      <w:pPr>
        <w:tabs>
          <w:tab w:val="num" w:pos="3600"/>
        </w:tabs>
        <w:ind w:left="3600" w:hanging="360"/>
      </w:pPr>
    </w:lvl>
    <w:lvl w:ilvl="5" w:tplc="157A59F8" w:tentative="1">
      <w:start w:val="1"/>
      <w:numFmt w:val="lowerLetter"/>
      <w:lvlText w:val="%6)"/>
      <w:lvlJc w:val="left"/>
      <w:pPr>
        <w:tabs>
          <w:tab w:val="num" w:pos="4320"/>
        </w:tabs>
        <w:ind w:left="4320" w:hanging="360"/>
      </w:pPr>
    </w:lvl>
    <w:lvl w:ilvl="6" w:tplc="D9FC327A" w:tentative="1">
      <w:start w:val="1"/>
      <w:numFmt w:val="lowerLetter"/>
      <w:lvlText w:val="%7)"/>
      <w:lvlJc w:val="left"/>
      <w:pPr>
        <w:tabs>
          <w:tab w:val="num" w:pos="5040"/>
        </w:tabs>
        <w:ind w:left="5040" w:hanging="360"/>
      </w:pPr>
    </w:lvl>
    <w:lvl w:ilvl="7" w:tplc="EDDC9FD4" w:tentative="1">
      <w:start w:val="1"/>
      <w:numFmt w:val="lowerLetter"/>
      <w:lvlText w:val="%8)"/>
      <w:lvlJc w:val="left"/>
      <w:pPr>
        <w:tabs>
          <w:tab w:val="num" w:pos="5760"/>
        </w:tabs>
        <w:ind w:left="5760" w:hanging="360"/>
      </w:pPr>
    </w:lvl>
    <w:lvl w:ilvl="8" w:tplc="0870F46C" w:tentative="1">
      <w:start w:val="1"/>
      <w:numFmt w:val="lowerLetter"/>
      <w:lvlText w:val="%9)"/>
      <w:lvlJc w:val="left"/>
      <w:pPr>
        <w:tabs>
          <w:tab w:val="num" w:pos="6480"/>
        </w:tabs>
        <w:ind w:left="6480" w:hanging="360"/>
      </w:pPr>
    </w:lvl>
  </w:abstractNum>
  <w:abstractNum w:abstractNumId="11" w15:restartNumberingAfterBreak="0">
    <w:nsid w:val="34EA25EB"/>
    <w:multiLevelType w:val="hybridMultilevel"/>
    <w:tmpl w:val="C960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E468B"/>
    <w:multiLevelType w:val="hybridMultilevel"/>
    <w:tmpl w:val="20C0B78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71B3D02"/>
    <w:multiLevelType w:val="hybridMultilevel"/>
    <w:tmpl w:val="86D04C76"/>
    <w:lvl w:ilvl="0" w:tplc="C3B21CD2">
      <w:start w:val="1"/>
      <w:numFmt w:val="bullet"/>
      <w:lvlText w:val="•"/>
      <w:lvlJc w:val="left"/>
      <w:pPr>
        <w:tabs>
          <w:tab w:val="num" w:pos="720"/>
        </w:tabs>
        <w:ind w:left="720" w:hanging="360"/>
      </w:pPr>
      <w:rPr>
        <w:rFonts w:ascii="Arial" w:hAnsi="Arial" w:hint="default"/>
      </w:rPr>
    </w:lvl>
    <w:lvl w:ilvl="1" w:tplc="0CEAB2F6" w:tentative="1">
      <w:start w:val="1"/>
      <w:numFmt w:val="bullet"/>
      <w:lvlText w:val="•"/>
      <w:lvlJc w:val="left"/>
      <w:pPr>
        <w:tabs>
          <w:tab w:val="num" w:pos="1440"/>
        </w:tabs>
        <w:ind w:left="1440" w:hanging="360"/>
      </w:pPr>
      <w:rPr>
        <w:rFonts w:ascii="Arial" w:hAnsi="Arial" w:hint="default"/>
      </w:rPr>
    </w:lvl>
    <w:lvl w:ilvl="2" w:tplc="09C4EBB6" w:tentative="1">
      <w:start w:val="1"/>
      <w:numFmt w:val="bullet"/>
      <w:lvlText w:val="•"/>
      <w:lvlJc w:val="left"/>
      <w:pPr>
        <w:tabs>
          <w:tab w:val="num" w:pos="2160"/>
        </w:tabs>
        <w:ind w:left="2160" w:hanging="360"/>
      </w:pPr>
      <w:rPr>
        <w:rFonts w:ascii="Arial" w:hAnsi="Arial" w:hint="default"/>
      </w:rPr>
    </w:lvl>
    <w:lvl w:ilvl="3" w:tplc="59E038F2" w:tentative="1">
      <w:start w:val="1"/>
      <w:numFmt w:val="bullet"/>
      <w:lvlText w:val="•"/>
      <w:lvlJc w:val="left"/>
      <w:pPr>
        <w:tabs>
          <w:tab w:val="num" w:pos="2880"/>
        </w:tabs>
        <w:ind w:left="2880" w:hanging="360"/>
      </w:pPr>
      <w:rPr>
        <w:rFonts w:ascii="Arial" w:hAnsi="Arial" w:hint="default"/>
      </w:rPr>
    </w:lvl>
    <w:lvl w:ilvl="4" w:tplc="EFAC293E" w:tentative="1">
      <w:start w:val="1"/>
      <w:numFmt w:val="bullet"/>
      <w:lvlText w:val="•"/>
      <w:lvlJc w:val="left"/>
      <w:pPr>
        <w:tabs>
          <w:tab w:val="num" w:pos="3600"/>
        </w:tabs>
        <w:ind w:left="3600" w:hanging="360"/>
      </w:pPr>
      <w:rPr>
        <w:rFonts w:ascii="Arial" w:hAnsi="Arial" w:hint="default"/>
      </w:rPr>
    </w:lvl>
    <w:lvl w:ilvl="5" w:tplc="B9720356" w:tentative="1">
      <w:start w:val="1"/>
      <w:numFmt w:val="bullet"/>
      <w:lvlText w:val="•"/>
      <w:lvlJc w:val="left"/>
      <w:pPr>
        <w:tabs>
          <w:tab w:val="num" w:pos="4320"/>
        </w:tabs>
        <w:ind w:left="4320" w:hanging="360"/>
      </w:pPr>
      <w:rPr>
        <w:rFonts w:ascii="Arial" w:hAnsi="Arial" w:hint="default"/>
      </w:rPr>
    </w:lvl>
    <w:lvl w:ilvl="6" w:tplc="541C1D80" w:tentative="1">
      <w:start w:val="1"/>
      <w:numFmt w:val="bullet"/>
      <w:lvlText w:val="•"/>
      <w:lvlJc w:val="left"/>
      <w:pPr>
        <w:tabs>
          <w:tab w:val="num" w:pos="5040"/>
        </w:tabs>
        <w:ind w:left="5040" w:hanging="360"/>
      </w:pPr>
      <w:rPr>
        <w:rFonts w:ascii="Arial" w:hAnsi="Arial" w:hint="default"/>
      </w:rPr>
    </w:lvl>
    <w:lvl w:ilvl="7" w:tplc="1F624C18" w:tentative="1">
      <w:start w:val="1"/>
      <w:numFmt w:val="bullet"/>
      <w:lvlText w:val="•"/>
      <w:lvlJc w:val="left"/>
      <w:pPr>
        <w:tabs>
          <w:tab w:val="num" w:pos="5760"/>
        </w:tabs>
        <w:ind w:left="5760" w:hanging="360"/>
      </w:pPr>
      <w:rPr>
        <w:rFonts w:ascii="Arial" w:hAnsi="Arial" w:hint="default"/>
      </w:rPr>
    </w:lvl>
    <w:lvl w:ilvl="8" w:tplc="AFD2B8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CB752E"/>
    <w:multiLevelType w:val="hybridMultilevel"/>
    <w:tmpl w:val="8160E20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A87025E"/>
    <w:multiLevelType w:val="hybridMultilevel"/>
    <w:tmpl w:val="0AA0E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BDE69D2"/>
    <w:multiLevelType w:val="hybridMultilevel"/>
    <w:tmpl w:val="E5C4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B6228"/>
    <w:multiLevelType w:val="hybridMultilevel"/>
    <w:tmpl w:val="B456D4BA"/>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start w:val="1"/>
      <w:numFmt w:val="bullet"/>
      <w:lvlText w:val=""/>
      <w:lvlJc w:val="left"/>
      <w:pPr>
        <w:ind w:left="2220" w:hanging="360"/>
      </w:pPr>
      <w:rPr>
        <w:rFonts w:ascii="Wingdings" w:hAnsi="Wingdings" w:hint="default"/>
      </w:rPr>
    </w:lvl>
    <w:lvl w:ilvl="3" w:tplc="04060001">
      <w:start w:val="1"/>
      <w:numFmt w:val="bullet"/>
      <w:lvlText w:val=""/>
      <w:lvlJc w:val="left"/>
      <w:pPr>
        <w:ind w:left="2940" w:hanging="360"/>
      </w:pPr>
      <w:rPr>
        <w:rFonts w:ascii="Symbol" w:hAnsi="Symbol" w:hint="default"/>
      </w:rPr>
    </w:lvl>
    <w:lvl w:ilvl="4" w:tplc="04060003">
      <w:start w:val="1"/>
      <w:numFmt w:val="bullet"/>
      <w:lvlText w:val="o"/>
      <w:lvlJc w:val="left"/>
      <w:pPr>
        <w:ind w:left="3660" w:hanging="360"/>
      </w:pPr>
      <w:rPr>
        <w:rFonts w:ascii="Courier New" w:hAnsi="Courier New" w:cs="Courier New" w:hint="default"/>
      </w:rPr>
    </w:lvl>
    <w:lvl w:ilvl="5" w:tplc="04060005">
      <w:start w:val="1"/>
      <w:numFmt w:val="bullet"/>
      <w:lvlText w:val=""/>
      <w:lvlJc w:val="left"/>
      <w:pPr>
        <w:ind w:left="4380" w:hanging="360"/>
      </w:pPr>
      <w:rPr>
        <w:rFonts w:ascii="Wingdings" w:hAnsi="Wingdings" w:hint="default"/>
      </w:rPr>
    </w:lvl>
    <w:lvl w:ilvl="6" w:tplc="04060001">
      <w:start w:val="1"/>
      <w:numFmt w:val="bullet"/>
      <w:lvlText w:val=""/>
      <w:lvlJc w:val="left"/>
      <w:pPr>
        <w:ind w:left="5100" w:hanging="360"/>
      </w:pPr>
      <w:rPr>
        <w:rFonts w:ascii="Symbol" w:hAnsi="Symbol" w:hint="default"/>
      </w:rPr>
    </w:lvl>
    <w:lvl w:ilvl="7" w:tplc="04060003">
      <w:start w:val="1"/>
      <w:numFmt w:val="bullet"/>
      <w:lvlText w:val="o"/>
      <w:lvlJc w:val="left"/>
      <w:pPr>
        <w:ind w:left="5820" w:hanging="360"/>
      </w:pPr>
      <w:rPr>
        <w:rFonts w:ascii="Courier New" w:hAnsi="Courier New" w:cs="Courier New" w:hint="default"/>
      </w:rPr>
    </w:lvl>
    <w:lvl w:ilvl="8" w:tplc="04060005">
      <w:start w:val="1"/>
      <w:numFmt w:val="bullet"/>
      <w:lvlText w:val=""/>
      <w:lvlJc w:val="left"/>
      <w:pPr>
        <w:ind w:left="6540" w:hanging="360"/>
      </w:pPr>
      <w:rPr>
        <w:rFonts w:ascii="Wingdings" w:hAnsi="Wingdings" w:hint="default"/>
      </w:rPr>
    </w:lvl>
  </w:abstractNum>
  <w:abstractNum w:abstractNumId="18" w15:restartNumberingAfterBreak="0">
    <w:nsid w:val="40682773"/>
    <w:multiLevelType w:val="hybridMultilevel"/>
    <w:tmpl w:val="210ADFA2"/>
    <w:lvl w:ilvl="0" w:tplc="E0909562">
      <w:start w:val="1"/>
      <w:numFmt w:val="bullet"/>
      <w:lvlText w:val="•"/>
      <w:lvlJc w:val="left"/>
      <w:pPr>
        <w:tabs>
          <w:tab w:val="num" w:pos="720"/>
        </w:tabs>
        <w:ind w:left="720" w:hanging="360"/>
      </w:pPr>
      <w:rPr>
        <w:rFonts w:ascii="Arial" w:hAnsi="Arial" w:hint="default"/>
      </w:rPr>
    </w:lvl>
    <w:lvl w:ilvl="1" w:tplc="73E6B43C" w:tentative="1">
      <w:start w:val="1"/>
      <w:numFmt w:val="bullet"/>
      <w:lvlText w:val="•"/>
      <w:lvlJc w:val="left"/>
      <w:pPr>
        <w:tabs>
          <w:tab w:val="num" w:pos="1440"/>
        </w:tabs>
        <w:ind w:left="1440" w:hanging="360"/>
      </w:pPr>
      <w:rPr>
        <w:rFonts w:ascii="Arial" w:hAnsi="Arial" w:hint="default"/>
      </w:rPr>
    </w:lvl>
    <w:lvl w:ilvl="2" w:tplc="06D67CEE" w:tentative="1">
      <w:start w:val="1"/>
      <w:numFmt w:val="bullet"/>
      <w:lvlText w:val="•"/>
      <w:lvlJc w:val="left"/>
      <w:pPr>
        <w:tabs>
          <w:tab w:val="num" w:pos="2160"/>
        </w:tabs>
        <w:ind w:left="2160" w:hanging="360"/>
      </w:pPr>
      <w:rPr>
        <w:rFonts w:ascii="Arial" w:hAnsi="Arial" w:hint="default"/>
      </w:rPr>
    </w:lvl>
    <w:lvl w:ilvl="3" w:tplc="18480704" w:tentative="1">
      <w:start w:val="1"/>
      <w:numFmt w:val="bullet"/>
      <w:lvlText w:val="•"/>
      <w:lvlJc w:val="left"/>
      <w:pPr>
        <w:tabs>
          <w:tab w:val="num" w:pos="2880"/>
        </w:tabs>
        <w:ind w:left="2880" w:hanging="360"/>
      </w:pPr>
      <w:rPr>
        <w:rFonts w:ascii="Arial" w:hAnsi="Arial" w:hint="default"/>
      </w:rPr>
    </w:lvl>
    <w:lvl w:ilvl="4" w:tplc="67B2A88C" w:tentative="1">
      <w:start w:val="1"/>
      <w:numFmt w:val="bullet"/>
      <w:lvlText w:val="•"/>
      <w:lvlJc w:val="left"/>
      <w:pPr>
        <w:tabs>
          <w:tab w:val="num" w:pos="3600"/>
        </w:tabs>
        <w:ind w:left="3600" w:hanging="360"/>
      </w:pPr>
      <w:rPr>
        <w:rFonts w:ascii="Arial" w:hAnsi="Arial" w:hint="default"/>
      </w:rPr>
    </w:lvl>
    <w:lvl w:ilvl="5" w:tplc="94C001A0" w:tentative="1">
      <w:start w:val="1"/>
      <w:numFmt w:val="bullet"/>
      <w:lvlText w:val="•"/>
      <w:lvlJc w:val="left"/>
      <w:pPr>
        <w:tabs>
          <w:tab w:val="num" w:pos="4320"/>
        </w:tabs>
        <w:ind w:left="4320" w:hanging="360"/>
      </w:pPr>
      <w:rPr>
        <w:rFonts w:ascii="Arial" w:hAnsi="Arial" w:hint="default"/>
      </w:rPr>
    </w:lvl>
    <w:lvl w:ilvl="6" w:tplc="D35CF3A8" w:tentative="1">
      <w:start w:val="1"/>
      <w:numFmt w:val="bullet"/>
      <w:lvlText w:val="•"/>
      <w:lvlJc w:val="left"/>
      <w:pPr>
        <w:tabs>
          <w:tab w:val="num" w:pos="5040"/>
        </w:tabs>
        <w:ind w:left="5040" w:hanging="360"/>
      </w:pPr>
      <w:rPr>
        <w:rFonts w:ascii="Arial" w:hAnsi="Arial" w:hint="default"/>
      </w:rPr>
    </w:lvl>
    <w:lvl w:ilvl="7" w:tplc="396AF862" w:tentative="1">
      <w:start w:val="1"/>
      <w:numFmt w:val="bullet"/>
      <w:lvlText w:val="•"/>
      <w:lvlJc w:val="left"/>
      <w:pPr>
        <w:tabs>
          <w:tab w:val="num" w:pos="5760"/>
        </w:tabs>
        <w:ind w:left="5760" w:hanging="360"/>
      </w:pPr>
      <w:rPr>
        <w:rFonts w:ascii="Arial" w:hAnsi="Arial" w:hint="default"/>
      </w:rPr>
    </w:lvl>
    <w:lvl w:ilvl="8" w:tplc="859AD3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6E5901"/>
    <w:multiLevelType w:val="hybridMultilevel"/>
    <w:tmpl w:val="73E6C7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475412C8"/>
    <w:multiLevelType w:val="hybridMultilevel"/>
    <w:tmpl w:val="6B74BD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47751ADA"/>
    <w:multiLevelType w:val="hybridMultilevel"/>
    <w:tmpl w:val="8DD49476"/>
    <w:lvl w:ilvl="0" w:tplc="D5B2B766">
      <w:start w:val="1"/>
      <w:numFmt w:val="bullet"/>
      <w:lvlText w:val=""/>
      <w:lvlJc w:val="left"/>
      <w:pPr>
        <w:tabs>
          <w:tab w:val="num" w:pos="720"/>
        </w:tabs>
        <w:ind w:left="720" w:hanging="360"/>
      </w:pPr>
      <w:rPr>
        <w:rFonts w:ascii="Wingdings 2" w:hAnsi="Wingdings 2" w:hint="default"/>
      </w:rPr>
    </w:lvl>
    <w:lvl w:ilvl="1" w:tplc="7BAE3AE8">
      <w:start w:val="1"/>
      <w:numFmt w:val="bullet"/>
      <w:lvlText w:val=""/>
      <w:lvlJc w:val="left"/>
      <w:pPr>
        <w:tabs>
          <w:tab w:val="num" w:pos="1440"/>
        </w:tabs>
        <w:ind w:left="1440" w:hanging="360"/>
      </w:pPr>
      <w:rPr>
        <w:rFonts w:ascii="Wingdings 2" w:hAnsi="Wingdings 2" w:hint="default"/>
      </w:rPr>
    </w:lvl>
    <w:lvl w:ilvl="2" w:tplc="26586F1E" w:tentative="1">
      <w:start w:val="1"/>
      <w:numFmt w:val="bullet"/>
      <w:lvlText w:val=""/>
      <w:lvlJc w:val="left"/>
      <w:pPr>
        <w:tabs>
          <w:tab w:val="num" w:pos="2160"/>
        </w:tabs>
        <w:ind w:left="2160" w:hanging="360"/>
      </w:pPr>
      <w:rPr>
        <w:rFonts w:ascii="Wingdings 2" w:hAnsi="Wingdings 2" w:hint="default"/>
      </w:rPr>
    </w:lvl>
    <w:lvl w:ilvl="3" w:tplc="58B6A236" w:tentative="1">
      <w:start w:val="1"/>
      <w:numFmt w:val="bullet"/>
      <w:lvlText w:val=""/>
      <w:lvlJc w:val="left"/>
      <w:pPr>
        <w:tabs>
          <w:tab w:val="num" w:pos="2880"/>
        </w:tabs>
        <w:ind w:left="2880" w:hanging="360"/>
      </w:pPr>
      <w:rPr>
        <w:rFonts w:ascii="Wingdings 2" w:hAnsi="Wingdings 2" w:hint="default"/>
      </w:rPr>
    </w:lvl>
    <w:lvl w:ilvl="4" w:tplc="8D06A3DE" w:tentative="1">
      <w:start w:val="1"/>
      <w:numFmt w:val="bullet"/>
      <w:lvlText w:val=""/>
      <w:lvlJc w:val="left"/>
      <w:pPr>
        <w:tabs>
          <w:tab w:val="num" w:pos="3600"/>
        </w:tabs>
        <w:ind w:left="3600" w:hanging="360"/>
      </w:pPr>
      <w:rPr>
        <w:rFonts w:ascii="Wingdings 2" w:hAnsi="Wingdings 2" w:hint="default"/>
      </w:rPr>
    </w:lvl>
    <w:lvl w:ilvl="5" w:tplc="2D8CA9E0" w:tentative="1">
      <w:start w:val="1"/>
      <w:numFmt w:val="bullet"/>
      <w:lvlText w:val=""/>
      <w:lvlJc w:val="left"/>
      <w:pPr>
        <w:tabs>
          <w:tab w:val="num" w:pos="4320"/>
        </w:tabs>
        <w:ind w:left="4320" w:hanging="360"/>
      </w:pPr>
      <w:rPr>
        <w:rFonts w:ascii="Wingdings 2" w:hAnsi="Wingdings 2" w:hint="default"/>
      </w:rPr>
    </w:lvl>
    <w:lvl w:ilvl="6" w:tplc="8E247262" w:tentative="1">
      <w:start w:val="1"/>
      <w:numFmt w:val="bullet"/>
      <w:lvlText w:val=""/>
      <w:lvlJc w:val="left"/>
      <w:pPr>
        <w:tabs>
          <w:tab w:val="num" w:pos="5040"/>
        </w:tabs>
        <w:ind w:left="5040" w:hanging="360"/>
      </w:pPr>
      <w:rPr>
        <w:rFonts w:ascii="Wingdings 2" w:hAnsi="Wingdings 2" w:hint="default"/>
      </w:rPr>
    </w:lvl>
    <w:lvl w:ilvl="7" w:tplc="87985AAE" w:tentative="1">
      <w:start w:val="1"/>
      <w:numFmt w:val="bullet"/>
      <w:lvlText w:val=""/>
      <w:lvlJc w:val="left"/>
      <w:pPr>
        <w:tabs>
          <w:tab w:val="num" w:pos="5760"/>
        </w:tabs>
        <w:ind w:left="5760" w:hanging="360"/>
      </w:pPr>
      <w:rPr>
        <w:rFonts w:ascii="Wingdings 2" w:hAnsi="Wingdings 2" w:hint="default"/>
      </w:rPr>
    </w:lvl>
    <w:lvl w:ilvl="8" w:tplc="473A059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ADB0B4B"/>
    <w:multiLevelType w:val="hybridMultilevel"/>
    <w:tmpl w:val="ED661D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DE63A1D"/>
    <w:multiLevelType w:val="hybridMultilevel"/>
    <w:tmpl w:val="5CEE8BBA"/>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4" w15:restartNumberingAfterBreak="0">
    <w:nsid w:val="51BD0B6E"/>
    <w:multiLevelType w:val="hybridMultilevel"/>
    <w:tmpl w:val="557A947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2E26E6F"/>
    <w:multiLevelType w:val="hybridMultilevel"/>
    <w:tmpl w:val="CDA83D8A"/>
    <w:lvl w:ilvl="0" w:tplc="6C1E5256">
      <w:start w:val="1"/>
      <w:numFmt w:val="bullet"/>
      <w:lvlText w:val="•"/>
      <w:lvlJc w:val="left"/>
      <w:pPr>
        <w:tabs>
          <w:tab w:val="num" w:pos="720"/>
        </w:tabs>
        <w:ind w:left="720" w:hanging="360"/>
      </w:pPr>
      <w:rPr>
        <w:rFonts w:ascii="Arial" w:hAnsi="Arial" w:hint="default"/>
      </w:rPr>
    </w:lvl>
    <w:lvl w:ilvl="1" w:tplc="FD0C4088" w:tentative="1">
      <w:start w:val="1"/>
      <w:numFmt w:val="bullet"/>
      <w:lvlText w:val="•"/>
      <w:lvlJc w:val="left"/>
      <w:pPr>
        <w:tabs>
          <w:tab w:val="num" w:pos="1440"/>
        </w:tabs>
        <w:ind w:left="1440" w:hanging="360"/>
      </w:pPr>
      <w:rPr>
        <w:rFonts w:ascii="Arial" w:hAnsi="Arial" w:hint="default"/>
      </w:rPr>
    </w:lvl>
    <w:lvl w:ilvl="2" w:tplc="2806C5F2" w:tentative="1">
      <w:start w:val="1"/>
      <w:numFmt w:val="bullet"/>
      <w:lvlText w:val="•"/>
      <w:lvlJc w:val="left"/>
      <w:pPr>
        <w:tabs>
          <w:tab w:val="num" w:pos="2160"/>
        </w:tabs>
        <w:ind w:left="2160" w:hanging="360"/>
      </w:pPr>
      <w:rPr>
        <w:rFonts w:ascii="Arial" w:hAnsi="Arial" w:hint="default"/>
      </w:rPr>
    </w:lvl>
    <w:lvl w:ilvl="3" w:tplc="6ABC45E2" w:tentative="1">
      <w:start w:val="1"/>
      <w:numFmt w:val="bullet"/>
      <w:lvlText w:val="•"/>
      <w:lvlJc w:val="left"/>
      <w:pPr>
        <w:tabs>
          <w:tab w:val="num" w:pos="2880"/>
        </w:tabs>
        <w:ind w:left="2880" w:hanging="360"/>
      </w:pPr>
      <w:rPr>
        <w:rFonts w:ascii="Arial" w:hAnsi="Arial" w:hint="default"/>
      </w:rPr>
    </w:lvl>
    <w:lvl w:ilvl="4" w:tplc="60AC3726" w:tentative="1">
      <w:start w:val="1"/>
      <w:numFmt w:val="bullet"/>
      <w:lvlText w:val="•"/>
      <w:lvlJc w:val="left"/>
      <w:pPr>
        <w:tabs>
          <w:tab w:val="num" w:pos="3600"/>
        </w:tabs>
        <w:ind w:left="3600" w:hanging="360"/>
      </w:pPr>
      <w:rPr>
        <w:rFonts w:ascii="Arial" w:hAnsi="Arial" w:hint="default"/>
      </w:rPr>
    </w:lvl>
    <w:lvl w:ilvl="5" w:tplc="F9DCEE7C" w:tentative="1">
      <w:start w:val="1"/>
      <w:numFmt w:val="bullet"/>
      <w:lvlText w:val="•"/>
      <w:lvlJc w:val="left"/>
      <w:pPr>
        <w:tabs>
          <w:tab w:val="num" w:pos="4320"/>
        </w:tabs>
        <w:ind w:left="4320" w:hanging="360"/>
      </w:pPr>
      <w:rPr>
        <w:rFonts w:ascii="Arial" w:hAnsi="Arial" w:hint="default"/>
      </w:rPr>
    </w:lvl>
    <w:lvl w:ilvl="6" w:tplc="C2DE75B4" w:tentative="1">
      <w:start w:val="1"/>
      <w:numFmt w:val="bullet"/>
      <w:lvlText w:val="•"/>
      <w:lvlJc w:val="left"/>
      <w:pPr>
        <w:tabs>
          <w:tab w:val="num" w:pos="5040"/>
        </w:tabs>
        <w:ind w:left="5040" w:hanging="360"/>
      </w:pPr>
      <w:rPr>
        <w:rFonts w:ascii="Arial" w:hAnsi="Arial" w:hint="default"/>
      </w:rPr>
    </w:lvl>
    <w:lvl w:ilvl="7" w:tplc="ECCA827C" w:tentative="1">
      <w:start w:val="1"/>
      <w:numFmt w:val="bullet"/>
      <w:lvlText w:val="•"/>
      <w:lvlJc w:val="left"/>
      <w:pPr>
        <w:tabs>
          <w:tab w:val="num" w:pos="5760"/>
        </w:tabs>
        <w:ind w:left="5760" w:hanging="360"/>
      </w:pPr>
      <w:rPr>
        <w:rFonts w:ascii="Arial" w:hAnsi="Arial" w:hint="default"/>
      </w:rPr>
    </w:lvl>
    <w:lvl w:ilvl="8" w:tplc="6A522AB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616BB2"/>
    <w:multiLevelType w:val="hybridMultilevel"/>
    <w:tmpl w:val="AFA4ABC8"/>
    <w:lvl w:ilvl="0" w:tplc="9850A366">
      <w:start w:val="1"/>
      <w:numFmt w:val="bullet"/>
      <w:lvlText w:val="•"/>
      <w:lvlJc w:val="left"/>
      <w:pPr>
        <w:tabs>
          <w:tab w:val="num" w:pos="720"/>
        </w:tabs>
        <w:ind w:left="720" w:hanging="360"/>
      </w:pPr>
      <w:rPr>
        <w:rFonts w:ascii="Arial" w:hAnsi="Arial" w:hint="default"/>
      </w:rPr>
    </w:lvl>
    <w:lvl w:ilvl="1" w:tplc="19D8EF12" w:tentative="1">
      <w:start w:val="1"/>
      <w:numFmt w:val="bullet"/>
      <w:lvlText w:val="•"/>
      <w:lvlJc w:val="left"/>
      <w:pPr>
        <w:tabs>
          <w:tab w:val="num" w:pos="1440"/>
        </w:tabs>
        <w:ind w:left="1440" w:hanging="360"/>
      </w:pPr>
      <w:rPr>
        <w:rFonts w:ascii="Arial" w:hAnsi="Arial" w:hint="default"/>
      </w:rPr>
    </w:lvl>
    <w:lvl w:ilvl="2" w:tplc="198C9634" w:tentative="1">
      <w:start w:val="1"/>
      <w:numFmt w:val="bullet"/>
      <w:lvlText w:val="•"/>
      <w:lvlJc w:val="left"/>
      <w:pPr>
        <w:tabs>
          <w:tab w:val="num" w:pos="2160"/>
        </w:tabs>
        <w:ind w:left="2160" w:hanging="360"/>
      </w:pPr>
      <w:rPr>
        <w:rFonts w:ascii="Arial" w:hAnsi="Arial" w:hint="default"/>
      </w:rPr>
    </w:lvl>
    <w:lvl w:ilvl="3" w:tplc="C95ED6DE" w:tentative="1">
      <w:start w:val="1"/>
      <w:numFmt w:val="bullet"/>
      <w:lvlText w:val="•"/>
      <w:lvlJc w:val="left"/>
      <w:pPr>
        <w:tabs>
          <w:tab w:val="num" w:pos="2880"/>
        </w:tabs>
        <w:ind w:left="2880" w:hanging="360"/>
      </w:pPr>
      <w:rPr>
        <w:rFonts w:ascii="Arial" w:hAnsi="Arial" w:hint="default"/>
      </w:rPr>
    </w:lvl>
    <w:lvl w:ilvl="4" w:tplc="9926C956" w:tentative="1">
      <w:start w:val="1"/>
      <w:numFmt w:val="bullet"/>
      <w:lvlText w:val="•"/>
      <w:lvlJc w:val="left"/>
      <w:pPr>
        <w:tabs>
          <w:tab w:val="num" w:pos="3600"/>
        </w:tabs>
        <w:ind w:left="3600" w:hanging="360"/>
      </w:pPr>
      <w:rPr>
        <w:rFonts w:ascii="Arial" w:hAnsi="Arial" w:hint="default"/>
      </w:rPr>
    </w:lvl>
    <w:lvl w:ilvl="5" w:tplc="A1B2BF56" w:tentative="1">
      <w:start w:val="1"/>
      <w:numFmt w:val="bullet"/>
      <w:lvlText w:val="•"/>
      <w:lvlJc w:val="left"/>
      <w:pPr>
        <w:tabs>
          <w:tab w:val="num" w:pos="4320"/>
        </w:tabs>
        <w:ind w:left="4320" w:hanging="360"/>
      </w:pPr>
      <w:rPr>
        <w:rFonts w:ascii="Arial" w:hAnsi="Arial" w:hint="default"/>
      </w:rPr>
    </w:lvl>
    <w:lvl w:ilvl="6" w:tplc="C394BA2E" w:tentative="1">
      <w:start w:val="1"/>
      <w:numFmt w:val="bullet"/>
      <w:lvlText w:val="•"/>
      <w:lvlJc w:val="left"/>
      <w:pPr>
        <w:tabs>
          <w:tab w:val="num" w:pos="5040"/>
        </w:tabs>
        <w:ind w:left="5040" w:hanging="360"/>
      </w:pPr>
      <w:rPr>
        <w:rFonts w:ascii="Arial" w:hAnsi="Arial" w:hint="default"/>
      </w:rPr>
    </w:lvl>
    <w:lvl w:ilvl="7" w:tplc="1FC65B46" w:tentative="1">
      <w:start w:val="1"/>
      <w:numFmt w:val="bullet"/>
      <w:lvlText w:val="•"/>
      <w:lvlJc w:val="left"/>
      <w:pPr>
        <w:tabs>
          <w:tab w:val="num" w:pos="5760"/>
        </w:tabs>
        <w:ind w:left="5760" w:hanging="360"/>
      </w:pPr>
      <w:rPr>
        <w:rFonts w:ascii="Arial" w:hAnsi="Arial" w:hint="default"/>
      </w:rPr>
    </w:lvl>
    <w:lvl w:ilvl="8" w:tplc="E89E987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8D45E9"/>
    <w:multiLevelType w:val="hybridMultilevel"/>
    <w:tmpl w:val="7D48B1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13C1138"/>
    <w:multiLevelType w:val="hybridMultilevel"/>
    <w:tmpl w:val="80E41E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22448A6"/>
    <w:multiLevelType w:val="hybridMultilevel"/>
    <w:tmpl w:val="45900BF6"/>
    <w:lvl w:ilvl="0" w:tplc="0409000F">
      <w:start w:val="1"/>
      <w:numFmt w:val="decimal"/>
      <w:lvlText w:val="%1."/>
      <w:lvlJc w:val="left"/>
      <w:pPr>
        <w:ind w:left="63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0" w15:restartNumberingAfterBreak="0">
    <w:nsid w:val="63A45A49"/>
    <w:multiLevelType w:val="hybridMultilevel"/>
    <w:tmpl w:val="ED36D092"/>
    <w:lvl w:ilvl="0" w:tplc="0EA2A802">
      <w:start w:val="1"/>
      <w:numFmt w:val="bullet"/>
      <w:lvlText w:val=""/>
      <w:lvlJc w:val="left"/>
      <w:pPr>
        <w:tabs>
          <w:tab w:val="num" w:pos="720"/>
        </w:tabs>
        <w:ind w:left="720" w:hanging="360"/>
      </w:pPr>
      <w:rPr>
        <w:rFonts w:ascii="Wingdings 2" w:hAnsi="Wingdings 2" w:hint="default"/>
      </w:rPr>
    </w:lvl>
    <w:lvl w:ilvl="1" w:tplc="CE46E2C2">
      <w:start w:val="1"/>
      <w:numFmt w:val="bullet"/>
      <w:lvlText w:val=""/>
      <w:lvlJc w:val="left"/>
      <w:pPr>
        <w:tabs>
          <w:tab w:val="num" w:pos="1440"/>
        </w:tabs>
        <w:ind w:left="1440" w:hanging="360"/>
      </w:pPr>
      <w:rPr>
        <w:rFonts w:ascii="Wingdings 2" w:hAnsi="Wingdings 2" w:hint="default"/>
      </w:rPr>
    </w:lvl>
    <w:lvl w:ilvl="2" w:tplc="EF9494B8" w:tentative="1">
      <w:start w:val="1"/>
      <w:numFmt w:val="bullet"/>
      <w:lvlText w:val=""/>
      <w:lvlJc w:val="left"/>
      <w:pPr>
        <w:tabs>
          <w:tab w:val="num" w:pos="2160"/>
        </w:tabs>
        <w:ind w:left="2160" w:hanging="360"/>
      </w:pPr>
      <w:rPr>
        <w:rFonts w:ascii="Wingdings 2" w:hAnsi="Wingdings 2" w:hint="default"/>
      </w:rPr>
    </w:lvl>
    <w:lvl w:ilvl="3" w:tplc="EBF22CF6" w:tentative="1">
      <w:start w:val="1"/>
      <w:numFmt w:val="bullet"/>
      <w:lvlText w:val=""/>
      <w:lvlJc w:val="left"/>
      <w:pPr>
        <w:tabs>
          <w:tab w:val="num" w:pos="2880"/>
        </w:tabs>
        <w:ind w:left="2880" w:hanging="360"/>
      </w:pPr>
      <w:rPr>
        <w:rFonts w:ascii="Wingdings 2" w:hAnsi="Wingdings 2" w:hint="default"/>
      </w:rPr>
    </w:lvl>
    <w:lvl w:ilvl="4" w:tplc="657E1454" w:tentative="1">
      <w:start w:val="1"/>
      <w:numFmt w:val="bullet"/>
      <w:lvlText w:val=""/>
      <w:lvlJc w:val="left"/>
      <w:pPr>
        <w:tabs>
          <w:tab w:val="num" w:pos="3600"/>
        </w:tabs>
        <w:ind w:left="3600" w:hanging="360"/>
      </w:pPr>
      <w:rPr>
        <w:rFonts w:ascii="Wingdings 2" w:hAnsi="Wingdings 2" w:hint="default"/>
      </w:rPr>
    </w:lvl>
    <w:lvl w:ilvl="5" w:tplc="5BE01A26" w:tentative="1">
      <w:start w:val="1"/>
      <w:numFmt w:val="bullet"/>
      <w:lvlText w:val=""/>
      <w:lvlJc w:val="left"/>
      <w:pPr>
        <w:tabs>
          <w:tab w:val="num" w:pos="4320"/>
        </w:tabs>
        <w:ind w:left="4320" w:hanging="360"/>
      </w:pPr>
      <w:rPr>
        <w:rFonts w:ascii="Wingdings 2" w:hAnsi="Wingdings 2" w:hint="default"/>
      </w:rPr>
    </w:lvl>
    <w:lvl w:ilvl="6" w:tplc="730ABE04" w:tentative="1">
      <w:start w:val="1"/>
      <w:numFmt w:val="bullet"/>
      <w:lvlText w:val=""/>
      <w:lvlJc w:val="left"/>
      <w:pPr>
        <w:tabs>
          <w:tab w:val="num" w:pos="5040"/>
        </w:tabs>
        <w:ind w:left="5040" w:hanging="360"/>
      </w:pPr>
      <w:rPr>
        <w:rFonts w:ascii="Wingdings 2" w:hAnsi="Wingdings 2" w:hint="default"/>
      </w:rPr>
    </w:lvl>
    <w:lvl w:ilvl="7" w:tplc="2B4670A8" w:tentative="1">
      <w:start w:val="1"/>
      <w:numFmt w:val="bullet"/>
      <w:lvlText w:val=""/>
      <w:lvlJc w:val="left"/>
      <w:pPr>
        <w:tabs>
          <w:tab w:val="num" w:pos="5760"/>
        </w:tabs>
        <w:ind w:left="5760" w:hanging="360"/>
      </w:pPr>
      <w:rPr>
        <w:rFonts w:ascii="Wingdings 2" w:hAnsi="Wingdings 2" w:hint="default"/>
      </w:rPr>
    </w:lvl>
    <w:lvl w:ilvl="8" w:tplc="3E70D74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A1A46D8"/>
    <w:multiLevelType w:val="hybridMultilevel"/>
    <w:tmpl w:val="1248A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D83102D"/>
    <w:multiLevelType w:val="hybridMultilevel"/>
    <w:tmpl w:val="83AAA4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15063DC"/>
    <w:multiLevelType w:val="hybridMultilevel"/>
    <w:tmpl w:val="6A687E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7718234B"/>
    <w:multiLevelType w:val="hybridMultilevel"/>
    <w:tmpl w:val="600AB506"/>
    <w:lvl w:ilvl="0" w:tplc="16868922">
      <w:start w:val="1"/>
      <w:numFmt w:val="bullet"/>
      <w:lvlText w:val="•"/>
      <w:lvlJc w:val="left"/>
      <w:pPr>
        <w:tabs>
          <w:tab w:val="num" w:pos="720"/>
        </w:tabs>
        <w:ind w:left="720" w:hanging="360"/>
      </w:pPr>
      <w:rPr>
        <w:rFonts w:ascii="Arial" w:hAnsi="Arial" w:hint="default"/>
      </w:rPr>
    </w:lvl>
    <w:lvl w:ilvl="1" w:tplc="63D08B0A" w:tentative="1">
      <w:start w:val="1"/>
      <w:numFmt w:val="bullet"/>
      <w:lvlText w:val="•"/>
      <w:lvlJc w:val="left"/>
      <w:pPr>
        <w:tabs>
          <w:tab w:val="num" w:pos="1440"/>
        </w:tabs>
        <w:ind w:left="1440" w:hanging="360"/>
      </w:pPr>
      <w:rPr>
        <w:rFonts w:ascii="Arial" w:hAnsi="Arial" w:hint="default"/>
      </w:rPr>
    </w:lvl>
    <w:lvl w:ilvl="2" w:tplc="792601CE" w:tentative="1">
      <w:start w:val="1"/>
      <w:numFmt w:val="bullet"/>
      <w:lvlText w:val="•"/>
      <w:lvlJc w:val="left"/>
      <w:pPr>
        <w:tabs>
          <w:tab w:val="num" w:pos="2160"/>
        </w:tabs>
        <w:ind w:left="2160" w:hanging="360"/>
      </w:pPr>
      <w:rPr>
        <w:rFonts w:ascii="Arial" w:hAnsi="Arial" w:hint="default"/>
      </w:rPr>
    </w:lvl>
    <w:lvl w:ilvl="3" w:tplc="BE0440FE" w:tentative="1">
      <w:start w:val="1"/>
      <w:numFmt w:val="bullet"/>
      <w:lvlText w:val="•"/>
      <w:lvlJc w:val="left"/>
      <w:pPr>
        <w:tabs>
          <w:tab w:val="num" w:pos="2880"/>
        </w:tabs>
        <w:ind w:left="2880" w:hanging="360"/>
      </w:pPr>
      <w:rPr>
        <w:rFonts w:ascii="Arial" w:hAnsi="Arial" w:hint="default"/>
      </w:rPr>
    </w:lvl>
    <w:lvl w:ilvl="4" w:tplc="CF86DDA2" w:tentative="1">
      <w:start w:val="1"/>
      <w:numFmt w:val="bullet"/>
      <w:lvlText w:val="•"/>
      <w:lvlJc w:val="left"/>
      <w:pPr>
        <w:tabs>
          <w:tab w:val="num" w:pos="3600"/>
        </w:tabs>
        <w:ind w:left="3600" w:hanging="360"/>
      </w:pPr>
      <w:rPr>
        <w:rFonts w:ascii="Arial" w:hAnsi="Arial" w:hint="default"/>
      </w:rPr>
    </w:lvl>
    <w:lvl w:ilvl="5" w:tplc="1960E77C" w:tentative="1">
      <w:start w:val="1"/>
      <w:numFmt w:val="bullet"/>
      <w:lvlText w:val="•"/>
      <w:lvlJc w:val="left"/>
      <w:pPr>
        <w:tabs>
          <w:tab w:val="num" w:pos="4320"/>
        </w:tabs>
        <w:ind w:left="4320" w:hanging="360"/>
      </w:pPr>
      <w:rPr>
        <w:rFonts w:ascii="Arial" w:hAnsi="Arial" w:hint="default"/>
      </w:rPr>
    </w:lvl>
    <w:lvl w:ilvl="6" w:tplc="041ACD82" w:tentative="1">
      <w:start w:val="1"/>
      <w:numFmt w:val="bullet"/>
      <w:lvlText w:val="•"/>
      <w:lvlJc w:val="left"/>
      <w:pPr>
        <w:tabs>
          <w:tab w:val="num" w:pos="5040"/>
        </w:tabs>
        <w:ind w:left="5040" w:hanging="360"/>
      </w:pPr>
      <w:rPr>
        <w:rFonts w:ascii="Arial" w:hAnsi="Arial" w:hint="default"/>
      </w:rPr>
    </w:lvl>
    <w:lvl w:ilvl="7" w:tplc="6C8EF38A" w:tentative="1">
      <w:start w:val="1"/>
      <w:numFmt w:val="bullet"/>
      <w:lvlText w:val="•"/>
      <w:lvlJc w:val="left"/>
      <w:pPr>
        <w:tabs>
          <w:tab w:val="num" w:pos="5760"/>
        </w:tabs>
        <w:ind w:left="5760" w:hanging="360"/>
      </w:pPr>
      <w:rPr>
        <w:rFonts w:ascii="Arial" w:hAnsi="Arial" w:hint="default"/>
      </w:rPr>
    </w:lvl>
    <w:lvl w:ilvl="8" w:tplc="8C32F4D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5C1BEF"/>
    <w:multiLevelType w:val="hybridMultilevel"/>
    <w:tmpl w:val="9B28F4A2"/>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
  </w:num>
  <w:num w:numId="2">
    <w:abstractNumId w:val="9"/>
  </w:num>
  <w:num w:numId="3">
    <w:abstractNumId w:val="10"/>
  </w:num>
  <w:num w:numId="4">
    <w:abstractNumId w:val="30"/>
  </w:num>
  <w:num w:numId="5">
    <w:abstractNumId w:val="21"/>
  </w:num>
  <w:num w:numId="6">
    <w:abstractNumId w:val="7"/>
  </w:num>
  <w:num w:numId="7">
    <w:abstractNumId w:val="29"/>
  </w:num>
  <w:num w:numId="8">
    <w:abstractNumId w:val="13"/>
  </w:num>
  <w:num w:numId="9">
    <w:abstractNumId w:val="11"/>
  </w:num>
  <w:num w:numId="10">
    <w:abstractNumId w:val="1"/>
  </w:num>
  <w:num w:numId="11">
    <w:abstractNumId w:val="12"/>
  </w:num>
  <w:num w:numId="12">
    <w:abstractNumId w:val="0"/>
  </w:num>
  <w:num w:numId="13">
    <w:abstractNumId w:val="2"/>
  </w:num>
  <w:num w:numId="14">
    <w:abstractNumId w:val="27"/>
  </w:num>
  <w:num w:numId="15">
    <w:abstractNumId w:val="24"/>
  </w:num>
  <w:num w:numId="16">
    <w:abstractNumId w:val="35"/>
  </w:num>
  <w:num w:numId="17">
    <w:abstractNumId w:val="16"/>
  </w:num>
  <w:num w:numId="18">
    <w:abstractNumId w:val="22"/>
  </w:num>
  <w:num w:numId="19">
    <w:abstractNumId w:val="28"/>
  </w:num>
  <w:num w:numId="20">
    <w:abstractNumId w:val="6"/>
  </w:num>
  <w:num w:numId="21">
    <w:abstractNumId w:val="20"/>
  </w:num>
  <w:num w:numId="22">
    <w:abstractNumId w:val="14"/>
  </w:num>
  <w:num w:numId="23">
    <w:abstractNumId w:val="8"/>
  </w:num>
  <w:num w:numId="24">
    <w:abstractNumId w:val="31"/>
  </w:num>
  <w:num w:numId="25">
    <w:abstractNumId w:val="32"/>
  </w:num>
  <w:num w:numId="26">
    <w:abstractNumId w:val="33"/>
  </w:num>
  <w:num w:numId="27">
    <w:abstractNumId w:val="4"/>
  </w:num>
  <w:num w:numId="28">
    <w:abstractNumId w:val="17"/>
  </w:num>
  <w:num w:numId="29">
    <w:abstractNumId w:val="15"/>
  </w:num>
  <w:num w:numId="30">
    <w:abstractNumId w:val="19"/>
  </w:num>
  <w:num w:numId="31">
    <w:abstractNumId w:val="5"/>
  </w:num>
  <w:num w:numId="32">
    <w:abstractNumId w:val="18"/>
  </w:num>
  <w:num w:numId="33">
    <w:abstractNumId w:val="25"/>
  </w:num>
  <w:num w:numId="34">
    <w:abstractNumId w:val="26"/>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1tDQxNjI2tzA0NTRT0lEKTi0uzszPAykwrQUALcpV2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58&lt;/item&gt;&lt;item&gt;275&lt;/item&gt;&lt;item&gt;899&lt;/item&gt;&lt;item&gt;1315&lt;/item&gt;&lt;item&gt;2044&lt;/item&gt;&lt;item&gt;2222&lt;/item&gt;&lt;item&gt;2225&lt;/item&gt;&lt;item&gt;2226&lt;/item&gt;&lt;item&gt;2299&lt;/item&gt;&lt;item&gt;2519&lt;/item&gt;&lt;item&gt;2699&lt;/item&gt;&lt;item&gt;3282&lt;/item&gt;&lt;item&gt;3286&lt;/item&gt;&lt;item&gt;3638&lt;/item&gt;&lt;item&gt;3770&lt;/item&gt;&lt;item&gt;3822&lt;/item&gt;&lt;item&gt;3851&lt;/item&gt;&lt;item&gt;3942&lt;/item&gt;&lt;item&gt;4020&lt;/item&gt;&lt;item&gt;4051&lt;/item&gt;&lt;item&gt;4054&lt;/item&gt;&lt;item&gt;4710&lt;/item&gt;&lt;item&gt;4890&lt;/item&gt;&lt;/record-ids&gt;&lt;/item&gt;&lt;/Libraries&gt;"/>
  </w:docVars>
  <w:rsids>
    <w:rsidRoot w:val="00406379"/>
    <w:rsid w:val="00004CA5"/>
    <w:rsid w:val="0001004E"/>
    <w:rsid w:val="00011D4E"/>
    <w:rsid w:val="00012504"/>
    <w:rsid w:val="00013195"/>
    <w:rsid w:val="00021C21"/>
    <w:rsid w:val="000244BB"/>
    <w:rsid w:val="00025C9E"/>
    <w:rsid w:val="00037F0B"/>
    <w:rsid w:val="00043022"/>
    <w:rsid w:val="00043F61"/>
    <w:rsid w:val="0005364C"/>
    <w:rsid w:val="000536C3"/>
    <w:rsid w:val="00060EE6"/>
    <w:rsid w:val="00064557"/>
    <w:rsid w:val="00065F67"/>
    <w:rsid w:val="0007031C"/>
    <w:rsid w:val="00070A9F"/>
    <w:rsid w:val="00091B14"/>
    <w:rsid w:val="00094AB6"/>
    <w:rsid w:val="000A6522"/>
    <w:rsid w:val="000C00A5"/>
    <w:rsid w:val="000C1F18"/>
    <w:rsid w:val="000E09F8"/>
    <w:rsid w:val="000F0EDE"/>
    <w:rsid w:val="000F6667"/>
    <w:rsid w:val="000F6FB9"/>
    <w:rsid w:val="000F7F14"/>
    <w:rsid w:val="0010000C"/>
    <w:rsid w:val="00100338"/>
    <w:rsid w:val="00107A9F"/>
    <w:rsid w:val="00125DFB"/>
    <w:rsid w:val="00131E6E"/>
    <w:rsid w:val="00132C5D"/>
    <w:rsid w:val="00150694"/>
    <w:rsid w:val="00156810"/>
    <w:rsid w:val="00156BA3"/>
    <w:rsid w:val="00156C07"/>
    <w:rsid w:val="001650E7"/>
    <w:rsid w:val="00172334"/>
    <w:rsid w:val="00172B08"/>
    <w:rsid w:val="00176596"/>
    <w:rsid w:val="00177B08"/>
    <w:rsid w:val="00181FF4"/>
    <w:rsid w:val="0018285E"/>
    <w:rsid w:val="00186CDE"/>
    <w:rsid w:val="001924E4"/>
    <w:rsid w:val="001957E1"/>
    <w:rsid w:val="00197F00"/>
    <w:rsid w:val="001A1BB9"/>
    <w:rsid w:val="001A3AC3"/>
    <w:rsid w:val="001B0857"/>
    <w:rsid w:val="001B55D0"/>
    <w:rsid w:val="001B718C"/>
    <w:rsid w:val="001C3CAE"/>
    <w:rsid w:val="001D1041"/>
    <w:rsid w:val="001D21C5"/>
    <w:rsid w:val="001D64CE"/>
    <w:rsid w:val="001D7AFA"/>
    <w:rsid w:val="001E39A7"/>
    <w:rsid w:val="001E7004"/>
    <w:rsid w:val="00206BB8"/>
    <w:rsid w:val="002139D2"/>
    <w:rsid w:val="002269C7"/>
    <w:rsid w:val="00227BFB"/>
    <w:rsid w:val="00241067"/>
    <w:rsid w:val="00241AD3"/>
    <w:rsid w:val="00254585"/>
    <w:rsid w:val="00257ED0"/>
    <w:rsid w:val="00266D8D"/>
    <w:rsid w:val="0027367F"/>
    <w:rsid w:val="00274D5B"/>
    <w:rsid w:val="0027691E"/>
    <w:rsid w:val="002810C2"/>
    <w:rsid w:val="002839EB"/>
    <w:rsid w:val="00291EE8"/>
    <w:rsid w:val="002A01E8"/>
    <w:rsid w:val="002B11CF"/>
    <w:rsid w:val="002B692F"/>
    <w:rsid w:val="002C2536"/>
    <w:rsid w:val="002C7F35"/>
    <w:rsid w:val="002D1083"/>
    <w:rsid w:val="002E2E4B"/>
    <w:rsid w:val="002E353D"/>
    <w:rsid w:val="002E70EE"/>
    <w:rsid w:val="002F6E1E"/>
    <w:rsid w:val="00321574"/>
    <w:rsid w:val="00324B8D"/>
    <w:rsid w:val="003262FB"/>
    <w:rsid w:val="0033359E"/>
    <w:rsid w:val="00334D5F"/>
    <w:rsid w:val="003375F8"/>
    <w:rsid w:val="0034132F"/>
    <w:rsid w:val="0034704E"/>
    <w:rsid w:val="003779FD"/>
    <w:rsid w:val="003828E6"/>
    <w:rsid w:val="003A33B0"/>
    <w:rsid w:val="003A36C1"/>
    <w:rsid w:val="003A4840"/>
    <w:rsid w:val="003B06CA"/>
    <w:rsid w:val="003B14FF"/>
    <w:rsid w:val="003B1767"/>
    <w:rsid w:val="003B1C26"/>
    <w:rsid w:val="003B1FA7"/>
    <w:rsid w:val="003C16F3"/>
    <w:rsid w:val="003E037B"/>
    <w:rsid w:val="003E1BFB"/>
    <w:rsid w:val="003E3687"/>
    <w:rsid w:val="003E5841"/>
    <w:rsid w:val="003F4247"/>
    <w:rsid w:val="00402A7B"/>
    <w:rsid w:val="00404601"/>
    <w:rsid w:val="00405A06"/>
    <w:rsid w:val="00406379"/>
    <w:rsid w:val="004204D2"/>
    <w:rsid w:val="00444745"/>
    <w:rsid w:val="004461D8"/>
    <w:rsid w:val="00446B72"/>
    <w:rsid w:val="0045752E"/>
    <w:rsid w:val="004601E4"/>
    <w:rsid w:val="00480221"/>
    <w:rsid w:val="00484231"/>
    <w:rsid w:val="0048666E"/>
    <w:rsid w:val="004935EA"/>
    <w:rsid w:val="004A5A7E"/>
    <w:rsid w:val="004A7B5D"/>
    <w:rsid w:val="004B5AEB"/>
    <w:rsid w:val="004B5C68"/>
    <w:rsid w:val="004C1CED"/>
    <w:rsid w:val="004D7317"/>
    <w:rsid w:val="004D74C9"/>
    <w:rsid w:val="004E27E9"/>
    <w:rsid w:val="004F14F8"/>
    <w:rsid w:val="004F5B9F"/>
    <w:rsid w:val="004F722B"/>
    <w:rsid w:val="0050027F"/>
    <w:rsid w:val="00517A99"/>
    <w:rsid w:val="005217D4"/>
    <w:rsid w:val="005237E5"/>
    <w:rsid w:val="005258E4"/>
    <w:rsid w:val="00526CC8"/>
    <w:rsid w:val="00544B9B"/>
    <w:rsid w:val="005463CE"/>
    <w:rsid w:val="00550852"/>
    <w:rsid w:val="00550DC7"/>
    <w:rsid w:val="0055389E"/>
    <w:rsid w:val="0055487E"/>
    <w:rsid w:val="005564FE"/>
    <w:rsid w:val="00562B08"/>
    <w:rsid w:val="0057457B"/>
    <w:rsid w:val="00577711"/>
    <w:rsid w:val="00586B5A"/>
    <w:rsid w:val="00595953"/>
    <w:rsid w:val="0059603A"/>
    <w:rsid w:val="00596990"/>
    <w:rsid w:val="005A0088"/>
    <w:rsid w:val="005D3FC7"/>
    <w:rsid w:val="005E1527"/>
    <w:rsid w:val="005F1923"/>
    <w:rsid w:val="005F5203"/>
    <w:rsid w:val="005F575D"/>
    <w:rsid w:val="00600637"/>
    <w:rsid w:val="00602D87"/>
    <w:rsid w:val="0060530C"/>
    <w:rsid w:val="0062048A"/>
    <w:rsid w:val="00634943"/>
    <w:rsid w:val="0064056A"/>
    <w:rsid w:val="006446DD"/>
    <w:rsid w:val="0064539B"/>
    <w:rsid w:val="00655470"/>
    <w:rsid w:val="006557A9"/>
    <w:rsid w:val="0067349B"/>
    <w:rsid w:val="00681AFE"/>
    <w:rsid w:val="006821B9"/>
    <w:rsid w:val="00685D81"/>
    <w:rsid w:val="006A216E"/>
    <w:rsid w:val="006A3485"/>
    <w:rsid w:val="006A508A"/>
    <w:rsid w:val="006B0814"/>
    <w:rsid w:val="006B5154"/>
    <w:rsid w:val="006D02DC"/>
    <w:rsid w:val="006D1C53"/>
    <w:rsid w:val="006D7F2B"/>
    <w:rsid w:val="006E3C05"/>
    <w:rsid w:val="006F32F4"/>
    <w:rsid w:val="007207DF"/>
    <w:rsid w:val="00721603"/>
    <w:rsid w:val="00731733"/>
    <w:rsid w:val="00740DB8"/>
    <w:rsid w:val="00756D72"/>
    <w:rsid w:val="00760EE3"/>
    <w:rsid w:val="007622F8"/>
    <w:rsid w:val="00764D94"/>
    <w:rsid w:val="007652E3"/>
    <w:rsid w:val="00782B14"/>
    <w:rsid w:val="0078336E"/>
    <w:rsid w:val="00786BE5"/>
    <w:rsid w:val="007877AC"/>
    <w:rsid w:val="00792DC2"/>
    <w:rsid w:val="007A3F52"/>
    <w:rsid w:val="007A4777"/>
    <w:rsid w:val="007A6035"/>
    <w:rsid w:val="007A76BE"/>
    <w:rsid w:val="007B6328"/>
    <w:rsid w:val="007B6BC3"/>
    <w:rsid w:val="007B70AE"/>
    <w:rsid w:val="007C5D87"/>
    <w:rsid w:val="007D3A8D"/>
    <w:rsid w:val="007D56B1"/>
    <w:rsid w:val="007D573F"/>
    <w:rsid w:val="007E32D3"/>
    <w:rsid w:val="007E5B23"/>
    <w:rsid w:val="007E72C6"/>
    <w:rsid w:val="007E7BEC"/>
    <w:rsid w:val="007F207E"/>
    <w:rsid w:val="007F332D"/>
    <w:rsid w:val="00811926"/>
    <w:rsid w:val="0081453A"/>
    <w:rsid w:val="008175FF"/>
    <w:rsid w:val="00817D42"/>
    <w:rsid w:val="0082609F"/>
    <w:rsid w:val="0083127B"/>
    <w:rsid w:val="00840CE2"/>
    <w:rsid w:val="00846B98"/>
    <w:rsid w:val="00862470"/>
    <w:rsid w:val="00865303"/>
    <w:rsid w:val="00871098"/>
    <w:rsid w:val="00886B13"/>
    <w:rsid w:val="008871EA"/>
    <w:rsid w:val="00890161"/>
    <w:rsid w:val="00892857"/>
    <w:rsid w:val="008A12F4"/>
    <w:rsid w:val="008A64DE"/>
    <w:rsid w:val="008A7253"/>
    <w:rsid w:val="008C0EB4"/>
    <w:rsid w:val="008D37D1"/>
    <w:rsid w:val="008D5A5A"/>
    <w:rsid w:val="008D6440"/>
    <w:rsid w:val="008E3F9F"/>
    <w:rsid w:val="008E7F94"/>
    <w:rsid w:val="008F1641"/>
    <w:rsid w:val="008F2C65"/>
    <w:rsid w:val="008F2F88"/>
    <w:rsid w:val="008F418A"/>
    <w:rsid w:val="00902BE4"/>
    <w:rsid w:val="00911019"/>
    <w:rsid w:val="00915929"/>
    <w:rsid w:val="00916CFD"/>
    <w:rsid w:val="00916F75"/>
    <w:rsid w:val="00923DAA"/>
    <w:rsid w:val="00924F49"/>
    <w:rsid w:val="00925F37"/>
    <w:rsid w:val="00927D1E"/>
    <w:rsid w:val="00933820"/>
    <w:rsid w:val="00935B45"/>
    <w:rsid w:val="00936B91"/>
    <w:rsid w:val="00957FA2"/>
    <w:rsid w:val="00960B59"/>
    <w:rsid w:val="0096749A"/>
    <w:rsid w:val="009827E2"/>
    <w:rsid w:val="00987046"/>
    <w:rsid w:val="00993810"/>
    <w:rsid w:val="00995A8E"/>
    <w:rsid w:val="009977DF"/>
    <w:rsid w:val="009A1766"/>
    <w:rsid w:val="009C2185"/>
    <w:rsid w:val="009D1D03"/>
    <w:rsid w:val="009D1ECF"/>
    <w:rsid w:val="009D7B5F"/>
    <w:rsid w:val="009E0046"/>
    <w:rsid w:val="009F09C4"/>
    <w:rsid w:val="009F26C5"/>
    <w:rsid w:val="009F4EF4"/>
    <w:rsid w:val="00A02B38"/>
    <w:rsid w:val="00A1038C"/>
    <w:rsid w:val="00A16DD7"/>
    <w:rsid w:val="00A17789"/>
    <w:rsid w:val="00A23754"/>
    <w:rsid w:val="00A261A0"/>
    <w:rsid w:val="00A42DC9"/>
    <w:rsid w:val="00A55188"/>
    <w:rsid w:val="00A56F11"/>
    <w:rsid w:val="00A604DA"/>
    <w:rsid w:val="00A6212F"/>
    <w:rsid w:val="00A622C8"/>
    <w:rsid w:val="00A744B0"/>
    <w:rsid w:val="00A74B86"/>
    <w:rsid w:val="00A84EE6"/>
    <w:rsid w:val="00AA1F67"/>
    <w:rsid w:val="00AB4B4D"/>
    <w:rsid w:val="00AB7EDA"/>
    <w:rsid w:val="00AC51D6"/>
    <w:rsid w:val="00AC5D25"/>
    <w:rsid w:val="00AC6C0A"/>
    <w:rsid w:val="00AC7E17"/>
    <w:rsid w:val="00AE55F3"/>
    <w:rsid w:val="00AE6261"/>
    <w:rsid w:val="00AF417F"/>
    <w:rsid w:val="00B058C2"/>
    <w:rsid w:val="00B13517"/>
    <w:rsid w:val="00B16971"/>
    <w:rsid w:val="00B24689"/>
    <w:rsid w:val="00B25FE5"/>
    <w:rsid w:val="00B27753"/>
    <w:rsid w:val="00B43B22"/>
    <w:rsid w:val="00B5096D"/>
    <w:rsid w:val="00B5535A"/>
    <w:rsid w:val="00B63277"/>
    <w:rsid w:val="00B6501D"/>
    <w:rsid w:val="00B81BFA"/>
    <w:rsid w:val="00B83074"/>
    <w:rsid w:val="00B83CCB"/>
    <w:rsid w:val="00B845FB"/>
    <w:rsid w:val="00B84BF8"/>
    <w:rsid w:val="00BB1B2C"/>
    <w:rsid w:val="00BC163C"/>
    <w:rsid w:val="00BC1D53"/>
    <w:rsid w:val="00BD42EA"/>
    <w:rsid w:val="00BF0B7B"/>
    <w:rsid w:val="00C006AD"/>
    <w:rsid w:val="00C22D5F"/>
    <w:rsid w:val="00C22EDC"/>
    <w:rsid w:val="00C407C0"/>
    <w:rsid w:val="00C653F0"/>
    <w:rsid w:val="00C673C2"/>
    <w:rsid w:val="00C814C5"/>
    <w:rsid w:val="00C87747"/>
    <w:rsid w:val="00CA410F"/>
    <w:rsid w:val="00CB0987"/>
    <w:rsid w:val="00CB14BF"/>
    <w:rsid w:val="00CB3BB8"/>
    <w:rsid w:val="00CB4281"/>
    <w:rsid w:val="00CB7502"/>
    <w:rsid w:val="00CC453B"/>
    <w:rsid w:val="00CC6F06"/>
    <w:rsid w:val="00CD1EEB"/>
    <w:rsid w:val="00CD456B"/>
    <w:rsid w:val="00CE4741"/>
    <w:rsid w:val="00CE56A8"/>
    <w:rsid w:val="00D011E0"/>
    <w:rsid w:val="00D0133A"/>
    <w:rsid w:val="00D13B37"/>
    <w:rsid w:val="00D20E76"/>
    <w:rsid w:val="00D25968"/>
    <w:rsid w:val="00D27E4B"/>
    <w:rsid w:val="00D322A9"/>
    <w:rsid w:val="00D32ACD"/>
    <w:rsid w:val="00D36B68"/>
    <w:rsid w:val="00D434F5"/>
    <w:rsid w:val="00D44984"/>
    <w:rsid w:val="00D44FA7"/>
    <w:rsid w:val="00D45696"/>
    <w:rsid w:val="00D46D51"/>
    <w:rsid w:val="00D50918"/>
    <w:rsid w:val="00D67CF2"/>
    <w:rsid w:val="00D713CF"/>
    <w:rsid w:val="00D75142"/>
    <w:rsid w:val="00D77DC6"/>
    <w:rsid w:val="00D82CC0"/>
    <w:rsid w:val="00D91A28"/>
    <w:rsid w:val="00DA00FF"/>
    <w:rsid w:val="00DB4D87"/>
    <w:rsid w:val="00DB5CD5"/>
    <w:rsid w:val="00DB756D"/>
    <w:rsid w:val="00DC032A"/>
    <w:rsid w:val="00DC22EC"/>
    <w:rsid w:val="00DC3DB1"/>
    <w:rsid w:val="00DD363C"/>
    <w:rsid w:val="00DD4305"/>
    <w:rsid w:val="00DE2E28"/>
    <w:rsid w:val="00DF2A0E"/>
    <w:rsid w:val="00DF6758"/>
    <w:rsid w:val="00DF70D2"/>
    <w:rsid w:val="00E0322E"/>
    <w:rsid w:val="00E12EE2"/>
    <w:rsid w:val="00E13966"/>
    <w:rsid w:val="00E13C60"/>
    <w:rsid w:val="00E22E78"/>
    <w:rsid w:val="00E23583"/>
    <w:rsid w:val="00E27E55"/>
    <w:rsid w:val="00E3306D"/>
    <w:rsid w:val="00E417A6"/>
    <w:rsid w:val="00E41E2F"/>
    <w:rsid w:val="00E42C7A"/>
    <w:rsid w:val="00E45775"/>
    <w:rsid w:val="00E53274"/>
    <w:rsid w:val="00E5479D"/>
    <w:rsid w:val="00E56D74"/>
    <w:rsid w:val="00E5773A"/>
    <w:rsid w:val="00E64144"/>
    <w:rsid w:val="00E6629B"/>
    <w:rsid w:val="00E75063"/>
    <w:rsid w:val="00E8137A"/>
    <w:rsid w:val="00E85AB7"/>
    <w:rsid w:val="00E92A65"/>
    <w:rsid w:val="00E958CE"/>
    <w:rsid w:val="00E96435"/>
    <w:rsid w:val="00E96729"/>
    <w:rsid w:val="00E97489"/>
    <w:rsid w:val="00EB5B62"/>
    <w:rsid w:val="00EE14B1"/>
    <w:rsid w:val="00EE3F9A"/>
    <w:rsid w:val="00EE57DA"/>
    <w:rsid w:val="00EE67B9"/>
    <w:rsid w:val="00EF247A"/>
    <w:rsid w:val="00F02105"/>
    <w:rsid w:val="00F13C20"/>
    <w:rsid w:val="00F3041C"/>
    <w:rsid w:val="00F33AA5"/>
    <w:rsid w:val="00F3542C"/>
    <w:rsid w:val="00F40543"/>
    <w:rsid w:val="00F42F75"/>
    <w:rsid w:val="00F448E4"/>
    <w:rsid w:val="00F459A4"/>
    <w:rsid w:val="00F60497"/>
    <w:rsid w:val="00F60B2E"/>
    <w:rsid w:val="00F64568"/>
    <w:rsid w:val="00F71E49"/>
    <w:rsid w:val="00F7269F"/>
    <w:rsid w:val="00F7586C"/>
    <w:rsid w:val="00F80860"/>
    <w:rsid w:val="00F82A7F"/>
    <w:rsid w:val="00F96DF9"/>
    <w:rsid w:val="00FB5B8B"/>
    <w:rsid w:val="00FB688F"/>
    <w:rsid w:val="00FC4127"/>
    <w:rsid w:val="00FD0ED5"/>
    <w:rsid w:val="00FD23E5"/>
    <w:rsid w:val="00FD3277"/>
    <w:rsid w:val="00FD6138"/>
    <w:rsid w:val="00FE7284"/>
    <w:rsid w:val="00FF4B69"/>
    <w:rsid w:val="00FF6361"/>
    <w:rsid w:val="00FF6D89"/>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E89991A"/>
  <w15:docId w15:val="{D461C03A-1B1B-4C89-B2F4-1B200E0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79"/>
    <w:pPr>
      <w:spacing w:after="0" w:line="240" w:lineRule="auto"/>
    </w:pPr>
    <w:rPr>
      <w:rFonts w:eastAsiaTheme="minorEastAsia"/>
      <w:sz w:val="24"/>
      <w:szCs w:val="24"/>
    </w:rPr>
  </w:style>
  <w:style w:type="paragraph" w:styleId="Heading1">
    <w:name w:val="heading 1"/>
    <w:basedOn w:val="Normal"/>
    <w:link w:val="Heading1Char"/>
    <w:uiPriority w:val="9"/>
    <w:qFormat/>
    <w:rsid w:val="00406379"/>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406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379"/>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79"/>
    <w:rPr>
      <w:rFonts w:ascii="Times" w:eastAsiaTheme="minorEastAsia" w:hAnsi="Times"/>
      <w:b/>
      <w:bCs/>
      <w:kern w:val="36"/>
      <w:sz w:val="48"/>
      <w:szCs w:val="48"/>
    </w:rPr>
  </w:style>
  <w:style w:type="character" w:customStyle="1" w:styleId="Heading3Char">
    <w:name w:val="Heading 3 Char"/>
    <w:basedOn w:val="DefaultParagraphFont"/>
    <w:link w:val="Heading3"/>
    <w:uiPriority w:val="9"/>
    <w:semiHidden/>
    <w:rsid w:val="0040637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06379"/>
    <w:rPr>
      <w:rFonts w:asciiTheme="majorHAnsi" w:eastAsiaTheme="majorEastAsia" w:hAnsiTheme="majorHAnsi" w:cstheme="majorBidi"/>
      <w:b/>
      <w:bCs/>
      <w:i/>
      <w:iCs/>
      <w:color w:val="4F81BD" w:themeColor="accent1"/>
      <w:lang w:val="en-GB"/>
    </w:rPr>
  </w:style>
  <w:style w:type="paragraph" w:styleId="ListParagraph">
    <w:name w:val="List Paragraph"/>
    <w:basedOn w:val="Normal"/>
    <w:uiPriority w:val="34"/>
    <w:qFormat/>
    <w:rsid w:val="00406379"/>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406379"/>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6379"/>
    <w:rPr>
      <w:rFonts w:ascii="Tahoma" w:hAnsi="Tahoma" w:cs="Tahoma"/>
      <w:sz w:val="16"/>
      <w:szCs w:val="16"/>
    </w:rPr>
  </w:style>
  <w:style w:type="character" w:customStyle="1" w:styleId="BalloonTextChar">
    <w:name w:val="Balloon Text Char"/>
    <w:basedOn w:val="DefaultParagraphFont"/>
    <w:link w:val="BalloonText"/>
    <w:uiPriority w:val="99"/>
    <w:semiHidden/>
    <w:rsid w:val="00406379"/>
    <w:rPr>
      <w:rFonts w:ascii="Tahoma" w:eastAsiaTheme="minorEastAsia" w:hAnsi="Tahoma" w:cs="Tahoma"/>
      <w:sz w:val="16"/>
      <w:szCs w:val="16"/>
    </w:rPr>
  </w:style>
  <w:style w:type="character" w:customStyle="1" w:styleId="apple-converted-space">
    <w:name w:val="apple-converted-space"/>
    <w:basedOn w:val="DefaultParagraphFont"/>
    <w:rsid w:val="00406379"/>
  </w:style>
  <w:style w:type="paragraph" w:customStyle="1" w:styleId="EndNoteBibliography">
    <w:name w:val="EndNote Bibliography"/>
    <w:basedOn w:val="Normal"/>
    <w:link w:val="EndNoteBibliographyChar"/>
    <w:rsid w:val="00406379"/>
    <w:pPr>
      <w:spacing w:after="200"/>
    </w:pPr>
    <w:rPr>
      <w:rFonts w:ascii="Calibri" w:eastAsiaTheme="minorHAnsi" w:hAnsi="Calibri" w:cs="Calibri"/>
      <w:noProof/>
      <w:szCs w:val="22"/>
    </w:rPr>
  </w:style>
  <w:style w:type="character" w:customStyle="1" w:styleId="EndNoteBibliographyChar">
    <w:name w:val="EndNote Bibliography Char"/>
    <w:basedOn w:val="DefaultParagraphFont"/>
    <w:link w:val="EndNoteBibliography"/>
    <w:rsid w:val="00406379"/>
    <w:rPr>
      <w:rFonts w:ascii="Calibri" w:hAnsi="Calibri" w:cs="Calibri"/>
      <w:noProof/>
      <w:sz w:val="24"/>
    </w:rPr>
  </w:style>
  <w:style w:type="paragraph" w:styleId="NoSpacing">
    <w:name w:val="No Spacing"/>
    <w:link w:val="NoSpacingChar"/>
    <w:uiPriority w:val="1"/>
    <w:qFormat/>
    <w:rsid w:val="00406379"/>
    <w:pPr>
      <w:spacing w:after="0" w:line="240" w:lineRule="auto"/>
    </w:pPr>
    <w:rPr>
      <w:rFonts w:eastAsiaTheme="minorEastAsia"/>
    </w:rPr>
  </w:style>
  <w:style w:type="character" w:customStyle="1" w:styleId="NoSpacingChar">
    <w:name w:val="No Spacing Char"/>
    <w:basedOn w:val="DefaultParagraphFont"/>
    <w:link w:val="NoSpacing"/>
    <w:uiPriority w:val="1"/>
    <w:rsid w:val="00406379"/>
    <w:rPr>
      <w:rFonts w:eastAsiaTheme="minorEastAsia"/>
    </w:rPr>
  </w:style>
  <w:style w:type="character" w:styleId="Hyperlink">
    <w:name w:val="Hyperlink"/>
    <w:basedOn w:val="DefaultParagraphFont"/>
    <w:uiPriority w:val="99"/>
    <w:unhideWhenUsed/>
    <w:rsid w:val="00406379"/>
    <w:rPr>
      <w:color w:val="0000FF" w:themeColor="hyperlink"/>
      <w:u w:val="single"/>
    </w:rPr>
  </w:style>
  <w:style w:type="paragraph" w:customStyle="1" w:styleId="EndNoteBibliographyTitle">
    <w:name w:val="EndNote Bibliography Title"/>
    <w:basedOn w:val="Normal"/>
    <w:link w:val="EndNoteBibliographyTitleChar"/>
    <w:rsid w:val="00406379"/>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06379"/>
    <w:rPr>
      <w:rFonts w:ascii="Calibri" w:eastAsiaTheme="minorEastAsia" w:hAnsi="Calibri" w:cs="Calibri"/>
      <w:noProof/>
      <w:sz w:val="24"/>
      <w:szCs w:val="24"/>
    </w:rPr>
  </w:style>
  <w:style w:type="character" w:customStyle="1" w:styleId="st">
    <w:name w:val="st"/>
    <w:basedOn w:val="DefaultParagraphFont"/>
    <w:rsid w:val="00406379"/>
  </w:style>
  <w:style w:type="character" w:styleId="CommentReference">
    <w:name w:val="annotation reference"/>
    <w:basedOn w:val="DefaultParagraphFont"/>
    <w:uiPriority w:val="99"/>
    <w:semiHidden/>
    <w:unhideWhenUsed/>
    <w:rsid w:val="00406379"/>
    <w:rPr>
      <w:sz w:val="16"/>
      <w:szCs w:val="16"/>
    </w:rPr>
  </w:style>
  <w:style w:type="paragraph" w:styleId="CommentText">
    <w:name w:val="annotation text"/>
    <w:basedOn w:val="Normal"/>
    <w:link w:val="CommentTextChar"/>
    <w:uiPriority w:val="99"/>
    <w:unhideWhenUsed/>
    <w:rsid w:val="00406379"/>
    <w:rPr>
      <w:sz w:val="20"/>
      <w:szCs w:val="20"/>
    </w:rPr>
  </w:style>
  <w:style w:type="character" w:customStyle="1" w:styleId="CommentTextChar">
    <w:name w:val="Comment Text Char"/>
    <w:basedOn w:val="DefaultParagraphFont"/>
    <w:link w:val="CommentText"/>
    <w:uiPriority w:val="99"/>
    <w:rsid w:val="00406379"/>
    <w:rPr>
      <w:rFonts w:eastAsiaTheme="minorEastAsia"/>
      <w:sz w:val="20"/>
      <w:szCs w:val="20"/>
    </w:rPr>
  </w:style>
  <w:style w:type="character" w:customStyle="1" w:styleId="CommentSubjectChar">
    <w:name w:val="Comment Subject Char"/>
    <w:basedOn w:val="CommentTextChar"/>
    <w:link w:val="CommentSubject"/>
    <w:uiPriority w:val="99"/>
    <w:semiHidden/>
    <w:rsid w:val="0040637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06379"/>
    <w:rPr>
      <w:b/>
      <w:bCs/>
    </w:rPr>
  </w:style>
  <w:style w:type="paragraph" w:styleId="Header">
    <w:name w:val="header"/>
    <w:basedOn w:val="Normal"/>
    <w:link w:val="HeaderChar"/>
    <w:uiPriority w:val="99"/>
    <w:unhideWhenUsed/>
    <w:rsid w:val="00406379"/>
    <w:pPr>
      <w:tabs>
        <w:tab w:val="center" w:pos="4680"/>
        <w:tab w:val="right" w:pos="9360"/>
      </w:tabs>
    </w:pPr>
  </w:style>
  <w:style w:type="character" w:customStyle="1" w:styleId="HeaderChar">
    <w:name w:val="Header Char"/>
    <w:basedOn w:val="DefaultParagraphFont"/>
    <w:link w:val="Header"/>
    <w:uiPriority w:val="99"/>
    <w:rsid w:val="00406379"/>
    <w:rPr>
      <w:rFonts w:eastAsiaTheme="minorEastAsia"/>
      <w:sz w:val="24"/>
      <w:szCs w:val="24"/>
    </w:rPr>
  </w:style>
  <w:style w:type="paragraph" w:styleId="Footer">
    <w:name w:val="footer"/>
    <w:basedOn w:val="Normal"/>
    <w:link w:val="FooterChar"/>
    <w:uiPriority w:val="99"/>
    <w:unhideWhenUsed/>
    <w:rsid w:val="00406379"/>
    <w:pPr>
      <w:tabs>
        <w:tab w:val="center" w:pos="4680"/>
        <w:tab w:val="right" w:pos="9360"/>
      </w:tabs>
    </w:pPr>
  </w:style>
  <w:style w:type="character" w:customStyle="1" w:styleId="FooterChar">
    <w:name w:val="Footer Char"/>
    <w:basedOn w:val="DefaultParagraphFont"/>
    <w:link w:val="Footer"/>
    <w:uiPriority w:val="99"/>
    <w:rsid w:val="00406379"/>
    <w:rPr>
      <w:rFonts w:eastAsiaTheme="minorEastAsia"/>
      <w:sz w:val="24"/>
      <w:szCs w:val="24"/>
    </w:rPr>
  </w:style>
  <w:style w:type="paragraph" w:customStyle="1" w:styleId="Default">
    <w:name w:val="Default"/>
    <w:rsid w:val="00406379"/>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406379"/>
  </w:style>
  <w:style w:type="character" w:customStyle="1" w:styleId="UnresolvedMention1">
    <w:name w:val="Unresolved Mention1"/>
    <w:basedOn w:val="DefaultParagraphFont"/>
    <w:uiPriority w:val="99"/>
    <w:semiHidden/>
    <w:unhideWhenUsed/>
    <w:rsid w:val="00D77DC6"/>
    <w:rPr>
      <w:color w:val="605E5C"/>
      <w:shd w:val="clear" w:color="auto" w:fill="E1DFDD"/>
    </w:rPr>
  </w:style>
  <w:style w:type="paragraph" w:styleId="NormalWeb">
    <w:name w:val="Normal (Web)"/>
    <w:basedOn w:val="Normal"/>
    <w:uiPriority w:val="99"/>
    <w:unhideWhenUsed/>
    <w:rsid w:val="00D91A2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1A28"/>
    <w:rPr>
      <w:i/>
      <w:iCs/>
    </w:rPr>
  </w:style>
  <w:style w:type="character" w:customStyle="1" w:styleId="UnresolvedMention2">
    <w:name w:val="Unresolved Mention2"/>
    <w:basedOn w:val="DefaultParagraphFont"/>
    <w:uiPriority w:val="99"/>
    <w:semiHidden/>
    <w:unhideWhenUsed/>
    <w:rsid w:val="00AC5D25"/>
    <w:rPr>
      <w:color w:val="605E5C"/>
      <w:shd w:val="clear" w:color="auto" w:fill="E1DFDD"/>
    </w:rPr>
  </w:style>
  <w:style w:type="character" w:customStyle="1" w:styleId="UnresolvedMention3">
    <w:name w:val="Unresolved Mention3"/>
    <w:basedOn w:val="DefaultParagraphFont"/>
    <w:uiPriority w:val="99"/>
    <w:semiHidden/>
    <w:unhideWhenUsed/>
    <w:rsid w:val="00D0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272">
      <w:bodyDiv w:val="1"/>
      <w:marLeft w:val="0"/>
      <w:marRight w:val="0"/>
      <w:marTop w:val="0"/>
      <w:marBottom w:val="0"/>
      <w:divBdr>
        <w:top w:val="none" w:sz="0" w:space="0" w:color="auto"/>
        <w:left w:val="none" w:sz="0" w:space="0" w:color="auto"/>
        <w:bottom w:val="none" w:sz="0" w:space="0" w:color="auto"/>
        <w:right w:val="none" w:sz="0" w:space="0" w:color="auto"/>
      </w:divBdr>
    </w:div>
    <w:div w:id="314452841">
      <w:bodyDiv w:val="1"/>
      <w:marLeft w:val="0"/>
      <w:marRight w:val="0"/>
      <w:marTop w:val="0"/>
      <w:marBottom w:val="0"/>
      <w:divBdr>
        <w:top w:val="none" w:sz="0" w:space="0" w:color="auto"/>
        <w:left w:val="none" w:sz="0" w:space="0" w:color="auto"/>
        <w:bottom w:val="none" w:sz="0" w:space="0" w:color="auto"/>
        <w:right w:val="none" w:sz="0" w:space="0" w:color="auto"/>
      </w:divBdr>
    </w:div>
    <w:div w:id="5985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r-review.org/sites/default/files/SECURING%20NEW%20DRUGS%20FOR%20FUTURE%20GENERATIONS%20FINAL%20WEB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aro.who.int/publications/bookstore/documents/9283204298/en/" TargetMode="External"/><Relationship Id="rId4" Type="http://schemas.openxmlformats.org/officeDocument/2006/relationships/settings" Target="settings.xml"/><Relationship Id="rId9" Type="http://schemas.openxmlformats.org/officeDocument/2006/relationships/hyperlink" Target="https://www.dawn.com/news/13289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5F12-79C6-410E-8126-9882BC14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6988</Words>
  <Characters>39837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Zikria</dc:creator>
  <cp:lastModifiedBy>Brian Godman</cp:lastModifiedBy>
  <cp:revision>3</cp:revision>
  <dcterms:created xsi:type="dcterms:W3CDTF">2019-06-05T11:14:00Z</dcterms:created>
  <dcterms:modified xsi:type="dcterms:W3CDTF">2019-06-05T12:48:00Z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Stephen.Young@informa.com</vt:lpwstr>
  </property>
  <property fmtid="{D5CDD505-2E9C-101B-9397-08002B2CF9AE}" pid="5" name="MSIP_Label_181c070e-054b-4d1c-ba4c-fc70b099192e_SetDate">
    <vt:lpwstr>2019-06-03T13:56:12.5411712Z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79f93437-c7f3-4a48-9404-fc3544c9589c</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Stephen.Young@informa.com</vt:lpwstr>
  </property>
  <property fmtid="{D5CDD505-2E9C-101B-9397-08002B2CF9AE}" pid="13" name="MSIP_Label_2bbab825-a111-45e4-86a1-18cee0005896_SetDate">
    <vt:lpwstr>2019-06-03T13:56:12.5411712Z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79f93437-c7f3-4a48-9404-fc3544c9589c</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