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045D1" w14:textId="2B3F03DB" w:rsidR="00066104" w:rsidRPr="003067B6" w:rsidRDefault="00501283" w:rsidP="000A2EE0">
      <w:pPr>
        <w:shd w:val="clear" w:color="auto" w:fill="FFFFFF" w:themeFill="background1"/>
        <w:spacing w:line="240" w:lineRule="auto"/>
        <w:jc w:val="center"/>
        <w:rPr>
          <w:rFonts w:ascii="Times New Roman" w:hAnsi="Times New Roman" w:cs="Times New Roman"/>
          <w:b/>
          <w:sz w:val="24"/>
          <w:szCs w:val="24"/>
        </w:rPr>
      </w:pPr>
      <w:bookmarkStart w:id="0" w:name="_GoBack"/>
      <w:bookmarkEnd w:id="0"/>
      <w:r w:rsidRPr="003067B6">
        <w:rPr>
          <w:rFonts w:ascii="Times New Roman" w:hAnsi="Times New Roman" w:cs="Times New Roman"/>
          <w:b/>
          <w:sz w:val="24"/>
          <w:szCs w:val="24"/>
        </w:rPr>
        <w:t>Social media</w:t>
      </w:r>
      <w:r w:rsidR="00A10770">
        <w:rPr>
          <w:rFonts w:ascii="Times New Roman" w:hAnsi="Times New Roman" w:cs="Times New Roman"/>
          <w:b/>
          <w:sz w:val="24"/>
          <w:szCs w:val="24"/>
        </w:rPr>
        <w:t>-</w:t>
      </w:r>
      <w:r w:rsidR="002E6D52" w:rsidRPr="003067B6">
        <w:rPr>
          <w:rFonts w:ascii="Times New Roman" w:hAnsi="Times New Roman" w:cs="Times New Roman"/>
          <w:b/>
          <w:sz w:val="24"/>
          <w:szCs w:val="24"/>
        </w:rPr>
        <w:t xml:space="preserve">led </w:t>
      </w:r>
      <w:r w:rsidR="004E4FB0">
        <w:rPr>
          <w:rFonts w:ascii="Times New Roman" w:hAnsi="Times New Roman" w:cs="Times New Roman"/>
          <w:b/>
          <w:sz w:val="24"/>
          <w:szCs w:val="24"/>
        </w:rPr>
        <w:t>c</w:t>
      </w:r>
      <w:r w:rsidR="00990291" w:rsidRPr="003067B6">
        <w:rPr>
          <w:rFonts w:ascii="Times New Roman" w:hAnsi="Times New Roman" w:cs="Times New Roman"/>
          <w:b/>
          <w:sz w:val="24"/>
          <w:szCs w:val="24"/>
        </w:rPr>
        <w:t>o-creation</w:t>
      </w:r>
      <w:r w:rsidR="002E6D52" w:rsidRPr="003067B6">
        <w:rPr>
          <w:rFonts w:ascii="Times New Roman" w:hAnsi="Times New Roman" w:cs="Times New Roman"/>
          <w:b/>
          <w:sz w:val="24"/>
          <w:szCs w:val="24"/>
        </w:rPr>
        <w:t xml:space="preserve"> of knowledge</w:t>
      </w:r>
      <w:r w:rsidRPr="003067B6">
        <w:rPr>
          <w:rFonts w:ascii="Times New Roman" w:hAnsi="Times New Roman" w:cs="Times New Roman"/>
          <w:b/>
          <w:sz w:val="24"/>
          <w:szCs w:val="24"/>
        </w:rPr>
        <w:t xml:space="preserve"> in</w:t>
      </w:r>
      <w:r w:rsidR="002E6D52" w:rsidRPr="003067B6">
        <w:rPr>
          <w:rFonts w:ascii="Times New Roman" w:hAnsi="Times New Roman" w:cs="Times New Roman"/>
          <w:b/>
          <w:sz w:val="24"/>
          <w:szCs w:val="24"/>
        </w:rPr>
        <w:t xml:space="preserve"> </w:t>
      </w:r>
      <w:r w:rsidR="00990046" w:rsidRPr="003067B6">
        <w:rPr>
          <w:rFonts w:ascii="Times New Roman" w:hAnsi="Times New Roman" w:cs="Times New Roman"/>
          <w:b/>
          <w:sz w:val="24"/>
          <w:szCs w:val="24"/>
        </w:rPr>
        <w:t>developing societies</w:t>
      </w:r>
      <w:r w:rsidR="002E6D52" w:rsidRPr="003067B6">
        <w:rPr>
          <w:rFonts w:ascii="Times New Roman" w:hAnsi="Times New Roman" w:cs="Times New Roman"/>
          <w:b/>
          <w:sz w:val="24"/>
          <w:szCs w:val="24"/>
        </w:rPr>
        <w:t xml:space="preserve">: </w:t>
      </w:r>
      <w:r w:rsidR="006566EE" w:rsidRPr="006566EE">
        <w:rPr>
          <w:rFonts w:ascii="Times New Roman" w:hAnsi="Times New Roman" w:cs="Times New Roman"/>
          <w:b/>
          <w:sz w:val="24"/>
          <w:szCs w:val="24"/>
        </w:rPr>
        <w:t>small and medium enterprise</w:t>
      </w:r>
      <w:r w:rsidR="002E6D52" w:rsidRPr="003067B6">
        <w:rPr>
          <w:rFonts w:ascii="Times New Roman" w:hAnsi="Times New Roman" w:cs="Times New Roman"/>
          <w:b/>
          <w:sz w:val="24"/>
          <w:szCs w:val="24"/>
        </w:rPr>
        <w:t>’s role</w:t>
      </w:r>
      <w:r w:rsidRPr="003067B6">
        <w:rPr>
          <w:rFonts w:ascii="Times New Roman" w:hAnsi="Times New Roman" w:cs="Times New Roman"/>
          <w:b/>
          <w:sz w:val="24"/>
          <w:szCs w:val="24"/>
        </w:rPr>
        <w:t>s</w:t>
      </w:r>
      <w:r w:rsidR="002E6D52" w:rsidRPr="003067B6">
        <w:rPr>
          <w:rFonts w:ascii="Times New Roman" w:hAnsi="Times New Roman" w:cs="Times New Roman"/>
          <w:b/>
          <w:sz w:val="24"/>
          <w:szCs w:val="24"/>
        </w:rPr>
        <w:t xml:space="preserve"> in the adoption, u</w:t>
      </w:r>
      <w:r w:rsidR="00066104" w:rsidRPr="003067B6">
        <w:rPr>
          <w:rFonts w:ascii="Times New Roman" w:hAnsi="Times New Roman" w:cs="Times New Roman"/>
          <w:b/>
          <w:sz w:val="24"/>
          <w:szCs w:val="24"/>
        </w:rPr>
        <w:t xml:space="preserve">se and </w:t>
      </w:r>
      <w:r w:rsidR="006566EE">
        <w:rPr>
          <w:rFonts w:ascii="Times New Roman" w:hAnsi="Times New Roman" w:cs="Times New Roman"/>
          <w:b/>
          <w:sz w:val="24"/>
          <w:szCs w:val="24"/>
        </w:rPr>
        <w:t>a</w:t>
      </w:r>
      <w:r w:rsidR="00066104" w:rsidRPr="003067B6">
        <w:rPr>
          <w:rFonts w:ascii="Times New Roman" w:hAnsi="Times New Roman" w:cs="Times New Roman"/>
          <w:b/>
          <w:sz w:val="24"/>
          <w:szCs w:val="24"/>
        </w:rPr>
        <w:t xml:space="preserve">ppropriation of </w:t>
      </w:r>
      <w:r w:rsidR="006566EE">
        <w:rPr>
          <w:rFonts w:ascii="Times New Roman" w:hAnsi="Times New Roman" w:cs="Times New Roman"/>
          <w:b/>
          <w:sz w:val="24"/>
          <w:szCs w:val="24"/>
        </w:rPr>
        <w:t>s</w:t>
      </w:r>
      <w:r w:rsidR="00066104" w:rsidRPr="003067B6">
        <w:rPr>
          <w:rFonts w:ascii="Times New Roman" w:hAnsi="Times New Roman" w:cs="Times New Roman"/>
          <w:b/>
          <w:sz w:val="24"/>
          <w:szCs w:val="24"/>
        </w:rPr>
        <w:t>martphones in South Asia</w:t>
      </w:r>
    </w:p>
    <w:p w14:paraId="4434966A" w14:textId="31F5DE91" w:rsidR="005E04AB" w:rsidRPr="003067B6" w:rsidRDefault="005E04AB" w:rsidP="000A2EE0">
      <w:pPr>
        <w:shd w:val="clear" w:color="auto" w:fill="FFFFFF" w:themeFill="background1"/>
        <w:spacing w:line="240" w:lineRule="auto"/>
        <w:jc w:val="both"/>
        <w:rPr>
          <w:rFonts w:ascii="Times New Roman" w:hAnsi="Times New Roman" w:cs="Times New Roman"/>
          <w:b/>
          <w:sz w:val="24"/>
          <w:szCs w:val="24"/>
        </w:rPr>
      </w:pPr>
      <w:r w:rsidRPr="003067B6">
        <w:rPr>
          <w:rFonts w:ascii="Times New Roman" w:hAnsi="Times New Roman" w:cs="Times New Roman"/>
          <w:b/>
          <w:sz w:val="24"/>
          <w:szCs w:val="24"/>
        </w:rPr>
        <w:t>Abstract</w:t>
      </w:r>
    </w:p>
    <w:p w14:paraId="1A66F6AD" w14:textId="0673F834" w:rsidR="00DE7786" w:rsidRPr="003067B6" w:rsidRDefault="002E6D52" w:rsidP="000A2EE0">
      <w:pPr>
        <w:shd w:val="clear" w:color="auto" w:fill="FFFFFF" w:themeFill="background1"/>
        <w:spacing w:line="240" w:lineRule="auto"/>
        <w:jc w:val="both"/>
        <w:rPr>
          <w:rFonts w:ascii="Times New Roman" w:hAnsi="Times New Roman" w:cs="Times New Roman"/>
          <w:sz w:val="24"/>
          <w:szCs w:val="24"/>
        </w:rPr>
      </w:pPr>
      <w:r w:rsidRPr="003067B6">
        <w:rPr>
          <w:rFonts w:ascii="Times New Roman" w:hAnsi="Times New Roman" w:cs="Times New Roman"/>
          <w:sz w:val="24"/>
          <w:szCs w:val="24"/>
        </w:rPr>
        <w:t>Social media</w:t>
      </w:r>
      <w:r w:rsidR="00DC53B9" w:rsidRPr="003067B6">
        <w:rPr>
          <w:rFonts w:ascii="Times New Roman" w:hAnsi="Times New Roman" w:cs="Times New Roman"/>
          <w:sz w:val="24"/>
          <w:szCs w:val="24"/>
        </w:rPr>
        <w:t xml:space="preserve"> support</w:t>
      </w:r>
      <w:r w:rsidR="006566EE">
        <w:rPr>
          <w:rFonts w:ascii="Times New Roman" w:hAnsi="Times New Roman" w:cs="Times New Roman"/>
          <w:sz w:val="24"/>
          <w:szCs w:val="24"/>
        </w:rPr>
        <w:t>s the</w:t>
      </w:r>
      <w:r w:rsidR="00DC53B9" w:rsidRPr="003067B6">
        <w:rPr>
          <w:rFonts w:ascii="Times New Roman" w:hAnsi="Times New Roman" w:cs="Times New Roman"/>
          <w:sz w:val="24"/>
          <w:szCs w:val="24"/>
        </w:rPr>
        <w:t xml:space="preserve"> creative economy through </w:t>
      </w:r>
      <w:r w:rsidR="006566EE">
        <w:rPr>
          <w:rFonts w:ascii="Times New Roman" w:hAnsi="Times New Roman" w:cs="Times New Roman"/>
          <w:sz w:val="24"/>
          <w:szCs w:val="24"/>
        </w:rPr>
        <w:t>its</w:t>
      </w:r>
      <w:r w:rsidR="006566EE" w:rsidRPr="003067B6">
        <w:rPr>
          <w:rFonts w:ascii="Times New Roman" w:hAnsi="Times New Roman" w:cs="Times New Roman"/>
          <w:sz w:val="24"/>
          <w:szCs w:val="24"/>
        </w:rPr>
        <w:t xml:space="preserve"> </w:t>
      </w:r>
      <w:r w:rsidR="00DC53B9" w:rsidRPr="003067B6">
        <w:rPr>
          <w:rFonts w:ascii="Times New Roman" w:hAnsi="Times New Roman" w:cs="Times New Roman"/>
          <w:sz w:val="24"/>
          <w:szCs w:val="24"/>
        </w:rPr>
        <w:t xml:space="preserve">involvement in the adoption and </w:t>
      </w:r>
      <w:r w:rsidR="00501283" w:rsidRPr="003067B6">
        <w:rPr>
          <w:rFonts w:ascii="Times New Roman" w:hAnsi="Times New Roman" w:cs="Times New Roman"/>
          <w:sz w:val="24"/>
          <w:szCs w:val="24"/>
        </w:rPr>
        <w:t xml:space="preserve">appropriation </w:t>
      </w:r>
      <w:r w:rsidR="00DC53B9" w:rsidRPr="003067B6">
        <w:rPr>
          <w:rFonts w:ascii="Times New Roman" w:hAnsi="Times New Roman" w:cs="Times New Roman"/>
          <w:sz w:val="24"/>
          <w:szCs w:val="24"/>
        </w:rPr>
        <w:t>of new innovation and accelerate</w:t>
      </w:r>
      <w:r w:rsidR="006566EE">
        <w:rPr>
          <w:rFonts w:ascii="Times New Roman" w:hAnsi="Times New Roman" w:cs="Times New Roman"/>
          <w:sz w:val="24"/>
          <w:szCs w:val="24"/>
        </w:rPr>
        <w:t>s</w:t>
      </w:r>
      <w:r w:rsidR="00DC53B9" w:rsidRPr="003067B6">
        <w:rPr>
          <w:rFonts w:ascii="Times New Roman" w:hAnsi="Times New Roman" w:cs="Times New Roman"/>
          <w:sz w:val="24"/>
          <w:szCs w:val="24"/>
        </w:rPr>
        <w:t xml:space="preserve"> </w:t>
      </w:r>
      <w:r w:rsidR="00015133" w:rsidRPr="003067B6">
        <w:rPr>
          <w:rFonts w:ascii="Times New Roman" w:hAnsi="Times New Roman" w:cs="Times New Roman"/>
          <w:sz w:val="24"/>
          <w:szCs w:val="24"/>
        </w:rPr>
        <w:t xml:space="preserve">economic </w:t>
      </w:r>
      <w:r w:rsidR="00DC53B9" w:rsidRPr="003067B6">
        <w:rPr>
          <w:rFonts w:ascii="Times New Roman" w:hAnsi="Times New Roman" w:cs="Times New Roman"/>
          <w:sz w:val="24"/>
          <w:szCs w:val="24"/>
        </w:rPr>
        <w:t>growth. The current paper expands on this notion by ide</w:t>
      </w:r>
      <w:r w:rsidRPr="003067B6">
        <w:rPr>
          <w:rFonts w:ascii="Times New Roman" w:hAnsi="Times New Roman" w:cs="Times New Roman"/>
          <w:sz w:val="24"/>
          <w:szCs w:val="24"/>
        </w:rPr>
        <w:t>ntifying and analysing the interaction</w:t>
      </w:r>
      <w:r w:rsidR="00DC53B9" w:rsidRPr="003067B6">
        <w:rPr>
          <w:rFonts w:ascii="Times New Roman" w:hAnsi="Times New Roman" w:cs="Times New Roman"/>
          <w:sz w:val="24"/>
          <w:szCs w:val="24"/>
        </w:rPr>
        <w:t xml:space="preserve"> between </w:t>
      </w:r>
      <w:r w:rsidRPr="003067B6">
        <w:rPr>
          <w:rFonts w:ascii="Times New Roman" w:hAnsi="Times New Roman" w:cs="Times New Roman"/>
          <w:sz w:val="24"/>
          <w:szCs w:val="24"/>
        </w:rPr>
        <w:t>social media</w:t>
      </w:r>
      <w:r w:rsidR="00B73BBF">
        <w:rPr>
          <w:rFonts w:ascii="Times New Roman" w:hAnsi="Times New Roman" w:cs="Times New Roman"/>
          <w:sz w:val="24"/>
          <w:szCs w:val="24"/>
        </w:rPr>
        <w:t>-</w:t>
      </w:r>
      <w:r w:rsidRPr="003067B6">
        <w:rPr>
          <w:rFonts w:ascii="Times New Roman" w:hAnsi="Times New Roman" w:cs="Times New Roman"/>
          <w:sz w:val="24"/>
          <w:szCs w:val="24"/>
        </w:rPr>
        <w:t xml:space="preserve">based communities </w:t>
      </w:r>
      <w:r w:rsidR="00DC53B9" w:rsidRPr="003067B6">
        <w:rPr>
          <w:rFonts w:ascii="Times New Roman" w:hAnsi="Times New Roman" w:cs="Times New Roman"/>
          <w:sz w:val="24"/>
          <w:szCs w:val="24"/>
        </w:rPr>
        <w:t xml:space="preserve">and </w:t>
      </w:r>
      <w:r w:rsidR="00B73BBF" w:rsidRPr="003067B6">
        <w:rPr>
          <w:rFonts w:ascii="Times New Roman" w:hAnsi="Times New Roman" w:cs="Times New Roman"/>
          <w:sz w:val="24"/>
          <w:szCs w:val="24"/>
        </w:rPr>
        <w:t>small and medium enterprise</w:t>
      </w:r>
      <w:r w:rsidR="00B73BBF">
        <w:rPr>
          <w:rFonts w:ascii="Times New Roman" w:hAnsi="Times New Roman" w:cs="Times New Roman"/>
          <w:sz w:val="24"/>
          <w:szCs w:val="24"/>
        </w:rPr>
        <w:t>s</w:t>
      </w:r>
      <w:r w:rsidR="00B73BBF" w:rsidRPr="003067B6">
        <w:rPr>
          <w:rFonts w:ascii="Times New Roman" w:hAnsi="Times New Roman" w:cs="Times New Roman"/>
          <w:sz w:val="24"/>
          <w:szCs w:val="24"/>
        </w:rPr>
        <w:t xml:space="preserve"> </w:t>
      </w:r>
      <w:r w:rsidRPr="003067B6">
        <w:rPr>
          <w:rFonts w:ascii="Times New Roman" w:hAnsi="Times New Roman" w:cs="Times New Roman"/>
          <w:sz w:val="24"/>
          <w:szCs w:val="24"/>
        </w:rPr>
        <w:t>(</w:t>
      </w:r>
      <w:bookmarkStart w:id="1" w:name="_Hlk499913321"/>
      <w:r w:rsidR="00B73BBF" w:rsidRPr="003067B6">
        <w:rPr>
          <w:rFonts w:ascii="Times New Roman" w:hAnsi="Times New Roman" w:cs="Times New Roman"/>
          <w:sz w:val="24"/>
          <w:szCs w:val="24"/>
        </w:rPr>
        <w:t>SMEs</w:t>
      </w:r>
      <w:bookmarkEnd w:id="1"/>
      <w:r w:rsidRPr="003067B6">
        <w:rPr>
          <w:rFonts w:ascii="Times New Roman" w:hAnsi="Times New Roman" w:cs="Times New Roman"/>
          <w:sz w:val="24"/>
          <w:szCs w:val="24"/>
        </w:rPr>
        <w:t>)</w:t>
      </w:r>
      <w:r w:rsidR="00B73BBF">
        <w:rPr>
          <w:rFonts w:ascii="Times New Roman" w:hAnsi="Times New Roman" w:cs="Times New Roman"/>
          <w:sz w:val="24"/>
          <w:szCs w:val="24"/>
        </w:rPr>
        <w:t>,</w:t>
      </w:r>
      <w:r w:rsidR="00DC53B9" w:rsidRPr="003067B6">
        <w:rPr>
          <w:rFonts w:ascii="Times New Roman" w:hAnsi="Times New Roman" w:cs="Times New Roman"/>
          <w:sz w:val="24"/>
          <w:szCs w:val="24"/>
        </w:rPr>
        <w:t xml:space="preserve"> as it examines how social media contributes to the </w:t>
      </w:r>
      <w:r w:rsidRPr="003067B6">
        <w:rPr>
          <w:rFonts w:ascii="Times New Roman" w:hAnsi="Times New Roman" w:cs="Times New Roman"/>
          <w:sz w:val="24"/>
          <w:szCs w:val="24"/>
        </w:rPr>
        <w:t xml:space="preserve">knowledge co-creation and supports </w:t>
      </w:r>
      <w:r w:rsidR="00B73BBF">
        <w:rPr>
          <w:rFonts w:ascii="Times New Roman" w:hAnsi="Times New Roman" w:cs="Times New Roman"/>
          <w:sz w:val="24"/>
          <w:szCs w:val="24"/>
        </w:rPr>
        <w:t xml:space="preserve">the </w:t>
      </w:r>
      <w:r w:rsidR="00DC53B9" w:rsidRPr="003067B6">
        <w:rPr>
          <w:rFonts w:ascii="Times New Roman" w:hAnsi="Times New Roman" w:cs="Times New Roman"/>
          <w:sz w:val="24"/>
          <w:szCs w:val="24"/>
        </w:rPr>
        <w:t>adoption, use and appropriation of smartphones</w:t>
      </w:r>
      <w:r w:rsidR="00DF2670" w:rsidRPr="003067B6">
        <w:rPr>
          <w:rFonts w:ascii="Times New Roman" w:hAnsi="Times New Roman" w:cs="Times New Roman"/>
          <w:sz w:val="24"/>
          <w:szCs w:val="24"/>
        </w:rPr>
        <w:t xml:space="preserve"> </w:t>
      </w:r>
      <w:r w:rsidR="00DC53B9" w:rsidRPr="003067B6">
        <w:rPr>
          <w:rFonts w:ascii="Times New Roman" w:hAnsi="Times New Roman" w:cs="Times New Roman"/>
          <w:sz w:val="24"/>
          <w:szCs w:val="24"/>
        </w:rPr>
        <w:t>in</w:t>
      </w:r>
      <w:r w:rsidR="00DF2670" w:rsidRPr="003067B6">
        <w:rPr>
          <w:rFonts w:ascii="Times New Roman" w:hAnsi="Times New Roman" w:cs="Times New Roman"/>
          <w:sz w:val="24"/>
          <w:szCs w:val="24"/>
        </w:rPr>
        <w:t xml:space="preserve"> South </w:t>
      </w:r>
      <w:r w:rsidR="00990291" w:rsidRPr="003067B6">
        <w:rPr>
          <w:rFonts w:ascii="Times New Roman" w:hAnsi="Times New Roman" w:cs="Times New Roman"/>
          <w:sz w:val="24"/>
          <w:szCs w:val="24"/>
        </w:rPr>
        <w:t>Asian countries</w:t>
      </w:r>
      <w:r w:rsidR="00B73BBF">
        <w:rPr>
          <w:rFonts w:ascii="Times New Roman" w:hAnsi="Times New Roman" w:cs="Times New Roman"/>
          <w:sz w:val="24"/>
          <w:szCs w:val="24"/>
        </w:rPr>
        <w:t>, which are</w:t>
      </w:r>
      <w:r w:rsidR="00990291" w:rsidRPr="003067B6">
        <w:rPr>
          <w:rFonts w:ascii="Times New Roman" w:hAnsi="Times New Roman" w:cs="Times New Roman"/>
          <w:sz w:val="24"/>
          <w:szCs w:val="24"/>
        </w:rPr>
        <w:t xml:space="preserve"> inhabited by </w:t>
      </w:r>
      <w:r w:rsidR="00B73BBF" w:rsidRPr="003067B6">
        <w:rPr>
          <w:rFonts w:ascii="Times New Roman" w:hAnsi="Times New Roman" w:cs="Times New Roman"/>
          <w:sz w:val="24"/>
          <w:szCs w:val="24"/>
        </w:rPr>
        <w:t xml:space="preserve">approximately </w:t>
      </w:r>
      <w:r w:rsidR="00990291" w:rsidRPr="003067B6">
        <w:rPr>
          <w:rFonts w:ascii="Times New Roman" w:hAnsi="Times New Roman" w:cs="Times New Roman"/>
          <w:sz w:val="24"/>
          <w:szCs w:val="24"/>
        </w:rPr>
        <w:t>1.6</w:t>
      </w:r>
      <w:r w:rsidR="00DF2670" w:rsidRPr="003067B6">
        <w:rPr>
          <w:rFonts w:ascii="Times New Roman" w:hAnsi="Times New Roman" w:cs="Times New Roman"/>
          <w:sz w:val="24"/>
          <w:szCs w:val="24"/>
        </w:rPr>
        <w:t xml:space="preserve"> billion</w:t>
      </w:r>
      <w:r w:rsidR="00990291" w:rsidRPr="003067B6">
        <w:rPr>
          <w:rFonts w:ascii="Times New Roman" w:hAnsi="Times New Roman" w:cs="Times New Roman"/>
          <w:sz w:val="24"/>
          <w:szCs w:val="24"/>
        </w:rPr>
        <w:t xml:space="preserve"> </w:t>
      </w:r>
      <w:r w:rsidR="00DF2670" w:rsidRPr="003067B6">
        <w:rPr>
          <w:rFonts w:ascii="Times New Roman" w:hAnsi="Times New Roman" w:cs="Times New Roman"/>
          <w:sz w:val="24"/>
          <w:szCs w:val="24"/>
        </w:rPr>
        <w:t>people</w:t>
      </w:r>
      <w:r w:rsidR="00DC53B9" w:rsidRPr="003067B6">
        <w:rPr>
          <w:rFonts w:ascii="Times New Roman" w:hAnsi="Times New Roman" w:cs="Times New Roman"/>
          <w:sz w:val="24"/>
          <w:szCs w:val="24"/>
        </w:rPr>
        <w:t xml:space="preserve">. </w:t>
      </w:r>
      <w:r w:rsidR="00B73BBF">
        <w:rPr>
          <w:rFonts w:ascii="Times New Roman" w:hAnsi="Times New Roman" w:cs="Times New Roman"/>
          <w:sz w:val="24"/>
          <w:szCs w:val="24"/>
        </w:rPr>
        <w:t>The f</w:t>
      </w:r>
      <w:r w:rsidR="00DC53B9" w:rsidRPr="003067B6">
        <w:rPr>
          <w:rFonts w:ascii="Times New Roman" w:hAnsi="Times New Roman" w:cs="Times New Roman"/>
          <w:sz w:val="24"/>
          <w:szCs w:val="24"/>
        </w:rPr>
        <w:t>indings obtained through virtual ethnography</w:t>
      </w:r>
      <w:r w:rsidR="000C7889">
        <w:rPr>
          <w:rFonts w:ascii="Times New Roman" w:hAnsi="Times New Roman" w:cs="Times New Roman"/>
          <w:sz w:val="24"/>
          <w:szCs w:val="24"/>
        </w:rPr>
        <w:t xml:space="preserve"> (VE)</w:t>
      </w:r>
      <w:r w:rsidR="00DC53B9" w:rsidRPr="003067B6">
        <w:rPr>
          <w:rFonts w:ascii="Times New Roman" w:hAnsi="Times New Roman" w:cs="Times New Roman"/>
          <w:sz w:val="24"/>
          <w:szCs w:val="24"/>
        </w:rPr>
        <w:t xml:space="preserve"> provide insights into the</w:t>
      </w:r>
      <w:r w:rsidR="00695FF9" w:rsidRPr="003067B6">
        <w:rPr>
          <w:rFonts w:ascii="Times New Roman" w:hAnsi="Times New Roman" w:cs="Times New Roman"/>
          <w:sz w:val="24"/>
          <w:szCs w:val="24"/>
        </w:rPr>
        <w:t xml:space="preserve"> dynamics and kinetics of knowledge co-creation</w:t>
      </w:r>
      <w:r w:rsidR="00DC53B9" w:rsidRPr="003067B6">
        <w:rPr>
          <w:rFonts w:ascii="Times New Roman" w:hAnsi="Times New Roman" w:cs="Times New Roman"/>
          <w:sz w:val="24"/>
          <w:szCs w:val="24"/>
        </w:rPr>
        <w:t xml:space="preserve"> </w:t>
      </w:r>
      <w:r w:rsidR="00695FF9" w:rsidRPr="003067B6">
        <w:rPr>
          <w:rFonts w:ascii="Times New Roman" w:hAnsi="Times New Roman" w:cs="Times New Roman"/>
          <w:sz w:val="24"/>
          <w:szCs w:val="24"/>
        </w:rPr>
        <w:t>and how that benefits</w:t>
      </w:r>
      <w:r w:rsidR="00DC53B9" w:rsidRPr="003067B6">
        <w:rPr>
          <w:rFonts w:ascii="Times New Roman" w:hAnsi="Times New Roman" w:cs="Times New Roman"/>
          <w:sz w:val="24"/>
          <w:szCs w:val="24"/>
        </w:rPr>
        <w:t xml:space="preserve"> large multinatio</w:t>
      </w:r>
      <w:r w:rsidR="00501283" w:rsidRPr="003067B6">
        <w:rPr>
          <w:rFonts w:ascii="Times New Roman" w:hAnsi="Times New Roman" w:cs="Times New Roman"/>
          <w:sz w:val="24"/>
          <w:szCs w:val="24"/>
        </w:rPr>
        <w:t>nals,</w:t>
      </w:r>
      <w:r w:rsidR="00CC7CF5" w:rsidRPr="003067B6">
        <w:rPr>
          <w:rFonts w:ascii="Times New Roman" w:hAnsi="Times New Roman" w:cs="Times New Roman"/>
          <w:sz w:val="24"/>
          <w:szCs w:val="24"/>
        </w:rPr>
        <w:t xml:space="preserve"> small local businesses </w:t>
      </w:r>
      <w:r w:rsidR="00695FF9" w:rsidRPr="003067B6">
        <w:rPr>
          <w:rFonts w:ascii="Times New Roman" w:hAnsi="Times New Roman" w:cs="Times New Roman"/>
          <w:sz w:val="24"/>
          <w:szCs w:val="24"/>
        </w:rPr>
        <w:t xml:space="preserve">and </w:t>
      </w:r>
      <w:r w:rsidR="00F01054" w:rsidRPr="003067B6">
        <w:rPr>
          <w:rFonts w:ascii="Times New Roman" w:hAnsi="Times New Roman" w:cs="Times New Roman"/>
          <w:sz w:val="24"/>
          <w:szCs w:val="24"/>
        </w:rPr>
        <w:t>consumers</w:t>
      </w:r>
      <w:r w:rsidR="00695FF9" w:rsidRPr="003067B6">
        <w:rPr>
          <w:rFonts w:ascii="Times New Roman" w:hAnsi="Times New Roman" w:cs="Times New Roman"/>
          <w:sz w:val="24"/>
          <w:szCs w:val="24"/>
        </w:rPr>
        <w:t xml:space="preserve"> in developing societies.</w:t>
      </w:r>
      <w:r w:rsidR="00D7478E" w:rsidRPr="003067B6">
        <w:rPr>
          <w:rFonts w:ascii="Times New Roman" w:hAnsi="Times New Roman" w:cs="Times New Roman"/>
          <w:sz w:val="24"/>
          <w:szCs w:val="24"/>
        </w:rPr>
        <w:t xml:space="preserve"> As such</w:t>
      </w:r>
      <w:r w:rsidR="00FC3201" w:rsidRPr="003067B6">
        <w:rPr>
          <w:rFonts w:ascii="Times New Roman" w:hAnsi="Times New Roman" w:cs="Times New Roman"/>
          <w:sz w:val="24"/>
          <w:szCs w:val="24"/>
        </w:rPr>
        <w:t>,</w:t>
      </w:r>
      <w:r w:rsidR="00D7478E" w:rsidRPr="003067B6">
        <w:rPr>
          <w:rFonts w:ascii="Times New Roman" w:hAnsi="Times New Roman" w:cs="Times New Roman"/>
          <w:sz w:val="24"/>
          <w:szCs w:val="24"/>
        </w:rPr>
        <w:t xml:space="preserve"> we advance the knowledge management scholarship by presenting a holistic model of co-creation of knowledge in</w:t>
      </w:r>
      <w:r w:rsidR="00501283" w:rsidRPr="003067B6">
        <w:rPr>
          <w:rFonts w:ascii="Times New Roman" w:hAnsi="Times New Roman" w:cs="Times New Roman"/>
          <w:sz w:val="24"/>
          <w:szCs w:val="24"/>
        </w:rPr>
        <w:t>volving multiple stakeholders</w:t>
      </w:r>
      <w:r w:rsidR="00D7478E" w:rsidRPr="003067B6">
        <w:rPr>
          <w:rFonts w:ascii="Times New Roman" w:hAnsi="Times New Roman" w:cs="Times New Roman"/>
          <w:sz w:val="24"/>
          <w:szCs w:val="24"/>
        </w:rPr>
        <w:t xml:space="preserve">. </w:t>
      </w:r>
    </w:p>
    <w:p w14:paraId="307B370D" w14:textId="669B4456" w:rsidR="005E04AB" w:rsidRPr="003067B6" w:rsidRDefault="00CB25A9" w:rsidP="000A2EE0">
      <w:pPr>
        <w:shd w:val="clear" w:color="auto" w:fill="FFFFFF" w:themeFill="background1"/>
        <w:spacing w:line="240" w:lineRule="auto"/>
        <w:jc w:val="both"/>
        <w:rPr>
          <w:rFonts w:ascii="Times New Roman" w:hAnsi="Times New Roman" w:cs="Times New Roman"/>
          <w:sz w:val="24"/>
          <w:szCs w:val="24"/>
        </w:rPr>
      </w:pPr>
      <w:r w:rsidRPr="003067B6">
        <w:rPr>
          <w:rFonts w:ascii="Times New Roman" w:hAnsi="Times New Roman" w:cs="Times New Roman"/>
          <w:b/>
          <w:sz w:val="24"/>
          <w:szCs w:val="24"/>
        </w:rPr>
        <w:t xml:space="preserve">Keywords: </w:t>
      </w:r>
      <w:r w:rsidR="00133066" w:rsidRPr="003067B6">
        <w:rPr>
          <w:rFonts w:ascii="Times New Roman" w:hAnsi="Times New Roman" w:cs="Times New Roman"/>
          <w:sz w:val="24"/>
          <w:szCs w:val="24"/>
        </w:rPr>
        <w:t xml:space="preserve">Co-creation, </w:t>
      </w:r>
      <w:r w:rsidR="00501283" w:rsidRPr="003067B6">
        <w:rPr>
          <w:rFonts w:ascii="Times New Roman" w:hAnsi="Times New Roman" w:cs="Times New Roman"/>
          <w:sz w:val="24"/>
          <w:szCs w:val="24"/>
        </w:rPr>
        <w:t>social media</w:t>
      </w:r>
      <w:r w:rsidR="00133066" w:rsidRPr="003067B6">
        <w:rPr>
          <w:rFonts w:ascii="Times New Roman" w:hAnsi="Times New Roman" w:cs="Times New Roman"/>
          <w:sz w:val="24"/>
          <w:szCs w:val="24"/>
        </w:rPr>
        <w:t xml:space="preserve">, </w:t>
      </w:r>
      <w:r w:rsidR="00D7478E" w:rsidRPr="003067B6">
        <w:rPr>
          <w:rFonts w:ascii="Times New Roman" w:hAnsi="Times New Roman" w:cs="Times New Roman"/>
          <w:sz w:val="24"/>
          <w:szCs w:val="24"/>
        </w:rPr>
        <w:t>knowledge management</w:t>
      </w:r>
      <w:r w:rsidR="00133066" w:rsidRPr="003067B6">
        <w:rPr>
          <w:rFonts w:ascii="Times New Roman" w:hAnsi="Times New Roman" w:cs="Times New Roman"/>
          <w:sz w:val="24"/>
          <w:szCs w:val="24"/>
        </w:rPr>
        <w:t xml:space="preserve">, appropriation. </w:t>
      </w:r>
    </w:p>
    <w:p w14:paraId="2FE80D4C" w14:textId="77777777" w:rsidR="007A3062" w:rsidRPr="003067B6" w:rsidRDefault="007A3062" w:rsidP="000A2EE0">
      <w:pPr>
        <w:shd w:val="clear" w:color="auto" w:fill="FFFFFF" w:themeFill="background1"/>
        <w:spacing w:line="240" w:lineRule="auto"/>
        <w:jc w:val="both"/>
        <w:rPr>
          <w:rFonts w:ascii="Times New Roman" w:hAnsi="Times New Roman" w:cs="Times New Roman"/>
          <w:b/>
          <w:sz w:val="24"/>
          <w:szCs w:val="24"/>
        </w:rPr>
      </w:pPr>
    </w:p>
    <w:p w14:paraId="07A44656" w14:textId="61C6996D" w:rsidR="00703145" w:rsidRPr="003067B6" w:rsidRDefault="00703145" w:rsidP="006819BF">
      <w:pPr>
        <w:shd w:val="clear" w:color="auto" w:fill="FFFFFF" w:themeFill="background1"/>
        <w:spacing w:line="240" w:lineRule="auto"/>
        <w:jc w:val="both"/>
        <w:rPr>
          <w:rFonts w:ascii="Times New Roman" w:hAnsi="Times New Roman" w:cs="Times New Roman"/>
          <w:b/>
          <w:sz w:val="24"/>
          <w:szCs w:val="24"/>
        </w:rPr>
      </w:pPr>
      <w:r w:rsidRPr="003067B6">
        <w:rPr>
          <w:rFonts w:ascii="Times New Roman" w:hAnsi="Times New Roman" w:cs="Times New Roman"/>
          <w:b/>
          <w:sz w:val="24"/>
          <w:szCs w:val="24"/>
        </w:rPr>
        <w:t xml:space="preserve">Introduction </w:t>
      </w:r>
    </w:p>
    <w:p w14:paraId="6C20D349" w14:textId="013FABE9" w:rsidR="002E6701" w:rsidRPr="003067B6" w:rsidRDefault="003B536B" w:rsidP="006819BF">
      <w:pPr>
        <w:spacing w:line="240" w:lineRule="auto"/>
        <w:jc w:val="both"/>
        <w:rPr>
          <w:rFonts w:ascii="Times New Roman" w:hAnsi="Times New Roman" w:cs="Times New Roman"/>
          <w:sz w:val="24"/>
          <w:szCs w:val="24"/>
        </w:rPr>
      </w:pPr>
      <w:r>
        <w:rPr>
          <w:rFonts w:ascii="Times New Roman" w:hAnsi="Times New Roman" w:cs="Times New Roman"/>
          <w:sz w:val="24"/>
          <w:szCs w:val="24"/>
        </w:rPr>
        <w:t>The a</w:t>
      </w:r>
      <w:r w:rsidR="006819BF" w:rsidRPr="003067B6">
        <w:rPr>
          <w:rFonts w:ascii="Times New Roman" w:hAnsi="Times New Roman" w:cs="Times New Roman"/>
          <w:sz w:val="24"/>
          <w:szCs w:val="24"/>
        </w:rPr>
        <w:t xml:space="preserve">doption and use of information technology in developing societies have received significant research attention over the years (Dhir </w:t>
      </w:r>
      <w:r w:rsidR="006819BF" w:rsidRPr="003E35FC">
        <w:rPr>
          <w:rFonts w:ascii="Times New Roman" w:hAnsi="Times New Roman" w:cs="Times New Roman"/>
          <w:sz w:val="24"/>
          <w:szCs w:val="24"/>
        </w:rPr>
        <w:t>et al.,</w:t>
      </w:r>
      <w:r w:rsidR="006819BF" w:rsidRPr="003067B6">
        <w:rPr>
          <w:rFonts w:ascii="Times New Roman" w:hAnsi="Times New Roman" w:cs="Times New Roman"/>
          <w:sz w:val="24"/>
          <w:szCs w:val="24"/>
        </w:rPr>
        <w:t xml:space="preserve"> 2012; Rashid and Rahman, 2009; Bayes, 2001). It has also been suggested as a building block for economic and social development (Heeks and Jagun, 2007; Dey et al.</w:t>
      </w:r>
      <w:r>
        <w:rPr>
          <w:rFonts w:ascii="Times New Roman" w:hAnsi="Times New Roman" w:cs="Times New Roman"/>
          <w:sz w:val="24"/>
          <w:szCs w:val="24"/>
        </w:rPr>
        <w:t>,</w:t>
      </w:r>
      <w:r w:rsidR="006819BF" w:rsidRPr="003067B6">
        <w:rPr>
          <w:rFonts w:ascii="Times New Roman" w:hAnsi="Times New Roman" w:cs="Times New Roman"/>
          <w:sz w:val="24"/>
          <w:szCs w:val="24"/>
        </w:rPr>
        <w:t xml:space="preserve"> 2013)</w:t>
      </w:r>
      <w:r>
        <w:rPr>
          <w:rFonts w:ascii="Times New Roman" w:hAnsi="Times New Roman" w:cs="Times New Roman"/>
          <w:sz w:val="24"/>
          <w:szCs w:val="24"/>
        </w:rPr>
        <w:t>,</w:t>
      </w:r>
      <w:r w:rsidR="006819BF" w:rsidRPr="003067B6">
        <w:rPr>
          <w:rFonts w:ascii="Times New Roman" w:hAnsi="Times New Roman" w:cs="Times New Roman"/>
          <w:sz w:val="24"/>
          <w:szCs w:val="24"/>
        </w:rPr>
        <w:t xml:space="preserve"> which is argued to have been </w:t>
      </w:r>
      <w:r w:rsidRPr="003067B6">
        <w:rPr>
          <w:rFonts w:ascii="Times New Roman" w:hAnsi="Times New Roman" w:cs="Times New Roman"/>
          <w:sz w:val="24"/>
          <w:szCs w:val="24"/>
        </w:rPr>
        <w:t>reinforced</w:t>
      </w:r>
      <w:r w:rsidR="006819BF" w:rsidRPr="003067B6">
        <w:rPr>
          <w:rFonts w:ascii="Times New Roman" w:hAnsi="Times New Roman" w:cs="Times New Roman"/>
          <w:sz w:val="24"/>
          <w:szCs w:val="24"/>
        </w:rPr>
        <w:t xml:space="preserve"> by communal support and interactions (Dey et al. 2011; Meso et al. 2005). However, there is limited evidence of scholarly works on the role of </w:t>
      </w:r>
      <w:r>
        <w:rPr>
          <w:rFonts w:ascii="Times New Roman" w:hAnsi="Times New Roman" w:cs="Times New Roman"/>
          <w:sz w:val="24"/>
          <w:szCs w:val="24"/>
        </w:rPr>
        <w:t>SMEs</w:t>
      </w:r>
      <w:r w:rsidR="006819BF" w:rsidRPr="003067B6">
        <w:rPr>
          <w:rFonts w:ascii="Times New Roman" w:hAnsi="Times New Roman" w:cs="Times New Roman"/>
          <w:sz w:val="24"/>
          <w:szCs w:val="24"/>
        </w:rPr>
        <w:t xml:space="preserve"> in facilitating technology adoption in developing societies. Although large multinational companies’ products</w:t>
      </w:r>
      <w:r>
        <w:rPr>
          <w:rFonts w:ascii="Times New Roman" w:hAnsi="Times New Roman" w:cs="Times New Roman"/>
          <w:sz w:val="24"/>
          <w:szCs w:val="24"/>
        </w:rPr>
        <w:t>,</w:t>
      </w:r>
      <w:r w:rsidR="006819BF" w:rsidRPr="003067B6">
        <w:rPr>
          <w:rFonts w:ascii="Times New Roman" w:hAnsi="Times New Roman" w:cs="Times New Roman"/>
          <w:sz w:val="24"/>
          <w:szCs w:val="24"/>
        </w:rPr>
        <w:t xml:space="preserve"> such as computers and smartphones</w:t>
      </w:r>
      <w:r>
        <w:rPr>
          <w:rFonts w:ascii="Times New Roman" w:hAnsi="Times New Roman" w:cs="Times New Roman"/>
          <w:sz w:val="24"/>
          <w:szCs w:val="24"/>
        </w:rPr>
        <w:t>,</w:t>
      </w:r>
      <w:r w:rsidR="006819BF" w:rsidRPr="003067B6">
        <w:rPr>
          <w:rFonts w:ascii="Times New Roman" w:hAnsi="Times New Roman" w:cs="Times New Roman"/>
          <w:sz w:val="24"/>
          <w:szCs w:val="24"/>
        </w:rPr>
        <w:t xml:space="preserve"> </w:t>
      </w:r>
      <w:r>
        <w:rPr>
          <w:rFonts w:ascii="Times New Roman" w:hAnsi="Times New Roman" w:cs="Times New Roman"/>
          <w:sz w:val="24"/>
          <w:szCs w:val="24"/>
        </w:rPr>
        <w:t>are in</w:t>
      </w:r>
      <w:r w:rsidRPr="003067B6">
        <w:rPr>
          <w:rFonts w:ascii="Times New Roman" w:hAnsi="Times New Roman" w:cs="Times New Roman"/>
          <w:sz w:val="24"/>
          <w:szCs w:val="24"/>
        </w:rPr>
        <w:t xml:space="preserve"> </w:t>
      </w:r>
      <w:r w:rsidR="006819BF" w:rsidRPr="003067B6">
        <w:rPr>
          <w:rFonts w:ascii="Times New Roman" w:hAnsi="Times New Roman" w:cs="Times New Roman"/>
          <w:sz w:val="24"/>
          <w:szCs w:val="24"/>
        </w:rPr>
        <w:t>high demand in developing societies, the</w:t>
      </w:r>
      <w:r w:rsidR="002E6701" w:rsidRPr="003067B6">
        <w:rPr>
          <w:rFonts w:ascii="Times New Roman" w:hAnsi="Times New Roman" w:cs="Times New Roman"/>
          <w:sz w:val="24"/>
          <w:szCs w:val="24"/>
        </w:rPr>
        <w:t xml:space="preserve"> multinationals</w:t>
      </w:r>
      <w:r w:rsidR="006819BF" w:rsidRPr="003067B6">
        <w:rPr>
          <w:rFonts w:ascii="Times New Roman" w:hAnsi="Times New Roman" w:cs="Times New Roman"/>
          <w:sz w:val="24"/>
          <w:szCs w:val="24"/>
        </w:rPr>
        <w:t xml:space="preserve"> often do not have strong and pervasive interaction with those markets (Sturgeon and Biesebroeck, 2011) and can offer very limited after sales support</w:t>
      </w:r>
      <w:r w:rsidR="00FC3201" w:rsidRPr="003067B6">
        <w:rPr>
          <w:rFonts w:ascii="Times New Roman" w:hAnsi="Times New Roman" w:cs="Times New Roman"/>
          <w:sz w:val="24"/>
          <w:szCs w:val="24"/>
        </w:rPr>
        <w:t xml:space="preserve"> services</w:t>
      </w:r>
      <w:r w:rsidR="006819BF" w:rsidRPr="003067B6">
        <w:rPr>
          <w:rFonts w:ascii="Times New Roman" w:hAnsi="Times New Roman" w:cs="Times New Roman"/>
          <w:sz w:val="24"/>
          <w:szCs w:val="24"/>
        </w:rPr>
        <w:t xml:space="preserve"> and troubleshooting facilities</w:t>
      </w:r>
      <w:r>
        <w:rPr>
          <w:rFonts w:ascii="Times New Roman" w:hAnsi="Times New Roman" w:cs="Times New Roman"/>
          <w:sz w:val="24"/>
          <w:szCs w:val="24"/>
        </w:rPr>
        <w:t>,</w:t>
      </w:r>
      <w:r w:rsidR="006819BF" w:rsidRPr="003067B6">
        <w:rPr>
          <w:rFonts w:ascii="Times New Roman" w:hAnsi="Times New Roman" w:cs="Times New Roman"/>
          <w:sz w:val="24"/>
          <w:szCs w:val="24"/>
        </w:rPr>
        <w:t xml:space="preserve"> which are of immense importance for the continued and smooth use of </w:t>
      </w:r>
      <w:r>
        <w:rPr>
          <w:rFonts w:ascii="Times New Roman" w:hAnsi="Times New Roman" w:cs="Times New Roman"/>
          <w:sz w:val="24"/>
          <w:szCs w:val="24"/>
        </w:rPr>
        <w:t>the</w:t>
      </w:r>
      <w:r w:rsidRPr="003067B6">
        <w:rPr>
          <w:rFonts w:ascii="Times New Roman" w:hAnsi="Times New Roman" w:cs="Times New Roman"/>
          <w:sz w:val="24"/>
          <w:szCs w:val="24"/>
        </w:rPr>
        <w:t xml:space="preserve"> </w:t>
      </w:r>
      <w:r w:rsidR="006819BF" w:rsidRPr="003067B6">
        <w:rPr>
          <w:rFonts w:ascii="Times New Roman" w:hAnsi="Times New Roman" w:cs="Times New Roman"/>
          <w:sz w:val="24"/>
          <w:szCs w:val="24"/>
        </w:rPr>
        <w:t>products (Murali et al.</w:t>
      </w:r>
      <w:r>
        <w:rPr>
          <w:rFonts w:ascii="Times New Roman" w:hAnsi="Times New Roman" w:cs="Times New Roman"/>
          <w:sz w:val="24"/>
          <w:szCs w:val="24"/>
        </w:rPr>
        <w:t>,</w:t>
      </w:r>
      <w:r w:rsidR="006819BF" w:rsidRPr="003067B6">
        <w:rPr>
          <w:rFonts w:ascii="Times New Roman" w:hAnsi="Times New Roman" w:cs="Times New Roman"/>
          <w:sz w:val="24"/>
          <w:szCs w:val="24"/>
        </w:rPr>
        <w:t xml:space="preserve"> 2016). </w:t>
      </w:r>
      <w:r>
        <w:rPr>
          <w:rFonts w:ascii="Times New Roman" w:hAnsi="Times New Roman" w:cs="Times New Roman"/>
          <w:sz w:val="24"/>
          <w:szCs w:val="24"/>
        </w:rPr>
        <w:t>The c</w:t>
      </w:r>
      <w:r w:rsidR="006819BF" w:rsidRPr="003067B6">
        <w:rPr>
          <w:rFonts w:ascii="Times New Roman" w:hAnsi="Times New Roman" w:cs="Times New Roman"/>
          <w:sz w:val="24"/>
          <w:szCs w:val="24"/>
        </w:rPr>
        <w:t xml:space="preserve">onsumers’ lack of knowledge regarding the product use and </w:t>
      </w:r>
      <w:r>
        <w:rPr>
          <w:rFonts w:ascii="Times New Roman" w:hAnsi="Times New Roman" w:cs="Times New Roman"/>
          <w:sz w:val="24"/>
          <w:szCs w:val="24"/>
        </w:rPr>
        <w:t xml:space="preserve">the </w:t>
      </w:r>
      <w:r w:rsidR="006819BF" w:rsidRPr="003067B6">
        <w:rPr>
          <w:rFonts w:ascii="Times New Roman" w:hAnsi="Times New Roman" w:cs="Times New Roman"/>
          <w:sz w:val="24"/>
          <w:szCs w:val="24"/>
        </w:rPr>
        <w:t xml:space="preserve">large multinational companies’ limited interaction with the market </w:t>
      </w:r>
      <w:r w:rsidR="006D4EA0">
        <w:rPr>
          <w:rFonts w:ascii="Times New Roman" w:hAnsi="Times New Roman" w:cs="Times New Roman"/>
          <w:sz w:val="24"/>
          <w:szCs w:val="24"/>
        </w:rPr>
        <w:t>might</w:t>
      </w:r>
      <w:r w:rsidR="006819BF" w:rsidRPr="003067B6">
        <w:rPr>
          <w:rFonts w:ascii="Times New Roman" w:hAnsi="Times New Roman" w:cs="Times New Roman"/>
          <w:sz w:val="24"/>
          <w:szCs w:val="24"/>
        </w:rPr>
        <w:t xml:space="preserve"> </w:t>
      </w:r>
      <w:r w:rsidR="002E6701" w:rsidRPr="003067B6">
        <w:rPr>
          <w:rFonts w:ascii="Times New Roman" w:hAnsi="Times New Roman" w:cs="Times New Roman"/>
          <w:sz w:val="24"/>
          <w:szCs w:val="24"/>
        </w:rPr>
        <w:t>impede the growth and expansion</w:t>
      </w:r>
      <w:r w:rsidR="006819BF" w:rsidRPr="003067B6">
        <w:rPr>
          <w:rFonts w:ascii="Times New Roman" w:hAnsi="Times New Roman" w:cs="Times New Roman"/>
          <w:sz w:val="24"/>
          <w:szCs w:val="24"/>
        </w:rPr>
        <w:t xml:space="preserve"> of information and communication technologies in developing </w:t>
      </w:r>
      <w:r w:rsidR="002E6701" w:rsidRPr="003067B6">
        <w:rPr>
          <w:rFonts w:ascii="Times New Roman" w:hAnsi="Times New Roman" w:cs="Times New Roman"/>
          <w:sz w:val="24"/>
          <w:szCs w:val="24"/>
        </w:rPr>
        <w:t>markets</w:t>
      </w:r>
      <w:r w:rsidR="006819BF" w:rsidRPr="003067B6">
        <w:rPr>
          <w:rFonts w:ascii="Times New Roman" w:hAnsi="Times New Roman" w:cs="Times New Roman"/>
          <w:sz w:val="24"/>
          <w:szCs w:val="24"/>
        </w:rPr>
        <w:t xml:space="preserve">. However, </w:t>
      </w:r>
      <w:r>
        <w:rPr>
          <w:rFonts w:ascii="Times New Roman" w:hAnsi="Times New Roman" w:cs="Times New Roman"/>
          <w:sz w:val="24"/>
          <w:szCs w:val="24"/>
        </w:rPr>
        <w:t>SMEs</w:t>
      </w:r>
      <w:r w:rsidR="002E6701" w:rsidRPr="003067B6">
        <w:rPr>
          <w:rFonts w:ascii="Times New Roman" w:hAnsi="Times New Roman" w:cs="Times New Roman"/>
          <w:sz w:val="24"/>
          <w:szCs w:val="24"/>
        </w:rPr>
        <w:t xml:space="preserve"> can bridge this gap as they remain close to the customers and have regular business</w:t>
      </w:r>
      <w:r w:rsidR="00340051" w:rsidRPr="003067B6">
        <w:rPr>
          <w:rFonts w:ascii="Times New Roman" w:hAnsi="Times New Roman" w:cs="Times New Roman"/>
          <w:sz w:val="24"/>
          <w:szCs w:val="24"/>
        </w:rPr>
        <w:t xml:space="preserve"> interaction</w:t>
      </w:r>
      <w:r w:rsidR="002E6701" w:rsidRPr="003067B6">
        <w:rPr>
          <w:rFonts w:ascii="Times New Roman" w:hAnsi="Times New Roman" w:cs="Times New Roman"/>
          <w:sz w:val="24"/>
          <w:szCs w:val="24"/>
        </w:rPr>
        <w:t>, exchange of ideas and</w:t>
      </w:r>
      <w:r w:rsidR="00340051" w:rsidRPr="003067B6">
        <w:rPr>
          <w:rFonts w:ascii="Times New Roman" w:hAnsi="Times New Roman" w:cs="Times New Roman"/>
          <w:sz w:val="24"/>
          <w:szCs w:val="24"/>
        </w:rPr>
        <w:t xml:space="preserve"> </w:t>
      </w:r>
      <w:r w:rsidR="002E6701" w:rsidRPr="003067B6">
        <w:rPr>
          <w:rFonts w:ascii="Times New Roman" w:hAnsi="Times New Roman" w:cs="Times New Roman"/>
          <w:sz w:val="24"/>
          <w:szCs w:val="24"/>
        </w:rPr>
        <w:t>socio-economic bond</w:t>
      </w:r>
      <w:r>
        <w:rPr>
          <w:rFonts w:ascii="Times New Roman" w:hAnsi="Times New Roman" w:cs="Times New Roman"/>
          <w:sz w:val="24"/>
          <w:szCs w:val="24"/>
        </w:rPr>
        <w:t>s</w:t>
      </w:r>
      <w:r w:rsidR="002E6701" w:rsidRPr="003067B6">
        <w:rPr>
          <w:rFonts w:ascii="Times New Roman" w:hAnsi="Times New Roman" w:cs="Times New Roman"/>
          <w:sz w:val="24"/>
          <w:szCs w:val="24"/>
        </w:rPr>
        <w:t xml:space="preserve"> with them.</w:t>
      </w:r>
      <w:r w:rsidR="006819BF" w:rsidRPr="003067B6">
        <w:rPr>
          <w:rFonts w:ascii="Times New Roman" w:hAnsi="Times New Roman" w:cs="Times New Roman"/>
          <w:sz w:val="24"/>
          <w:szCs w:val="24"/>
        </w:rPr>
        <w:t xml:space="preserve"> </w:t>
      </w:r>
    </w:p>
    <w:p w14:paraId="6DFD0C0E" w14:textId="16F31124" w:rsidR="006819BF" w:rsidRPr="003067B6" w:rsidRDefault="006819BF" w:rsidP="006819BF">
      <w:pPr>
        <w:spacing w:line="240" w:lineRule="auto"/>
        <w:jc w:val="both"/>
        <w:rPr>
          <w:rFonts w:ascii="Times New Roman" w:hAnsi="Times New Roman" w:cs="Times New Roman"/>
          <w:sz w:val="24"/>
          <w:szCs w:val="24"/>
        </w:rPr>
      </w:pPr>
      <w:r w:rsidRPr="003067B6">
        <w:rPr>
          <w:rFonts w:ascii="Times New Roman" w:hAnsi="Times New Roman" w:cs="Times New Roman"/>
          <w:sz w:val="24"/>
          <w:szCs w:val="24"/>
        </w:rPr>
        <w:t>Although SMEs have their inherent problems and limitations in accessing information, achieving managerial expertise and optimising resource utilisation (</w:t>
      </w:r>
      <w:r w:rsidRPr="003067B6">
        <w:rPr>
          <w:rFonts w:ascii="Times New Roman" w:eastAsia="Times New Roman" w:hAnsi="Times New Roman" w:cs="Times New Roman"/>
          <w:sz w:val="24"/>
          <w:szCs w:val="24"/>
        </w:rPr>
        <w:t>Ates et al</w:t>
      </w:r>
      <w:r w:rsidR="003B536B">
        <w:rPr>
          <w:rFonts w:ascii="Times New Roman" w:eastAsia="Times New Roman" w:hAnsi="Times New Roman" w:cs="Times New Roman"/>
          <w:sz w:val="24"/>
          <w:szCs w:val="24"/>
        </w:rPr>
        <w:t>.,</w:t>
      </w:r>
      <w:r w:rsidRPr="003067B6">
        <w:rPr>
          <w:rFonts w:ascii="Times New Roman" w:eastAsia="Times New Roman" w:hAnsi="Times New Roman" w:cs="Times New Roman"/>
          <w:sz w:val="24"/>
          <w:szCs w:val="24"/>
        </w:rPr>
        <w:t xml:space="preserve"> 2013; Cerchione et al</w:t>
      </w:r>
      <w:r w:rsidR="003B536B">
        <w:rPr>
          <w:rFonts w:ascii="Times New Roman" w:eastAsia="Times New Roman" w:hAnsi="Times New Roman" w:cs="Times New Roman"/>
          <w:sz w:val="24"/>
          <w:szCs w:val="24"/>
        </w:rPr>
        <w:t>.</w:t>
      </w:r>
      <w:r w:rsidRPr="003067B6">
        <w:rPr>
          <w:rFonts w:ascii="Times New Roman" w:eastAsia="Times New Roman" w:hAnsi="Times New Roman" w:cs="Times New Roman"/>
          <w:sz w:val="24"/>
          <w:szCs w:val="24"/>
        </w:rPr>
        <w:t>, 2016</w:t>
      </w:r>
      <w:r w:rsidR="003B536B">
        <w:rPr>
          <w:rFonts w:ascii="Times New Roman" w:eastAsia="Times New Roman" w:hAnsi="Times New Roman" w:cs="Times New Roman"/>
          <w:sz w:val="24"/>
          <w:szCs w:val="24"/>
        </w:rPr>
        <w:t>;</w:t>
      </w:r>
      <w:r w:rsidRPr="003067B6">
        <w:rPr>
          <w:rFonts w:ascii="Times New Roman" w:hAnsi="Times New Roman" w:cs="Times New Roman"/>
          <w:color w:val="FF0000"/>
          <w:sz w:val="24"/>
          <w:szCs w:val="24"/>
        </w:rPr>
        <w:t xml:space="preserve"> </w:t>
      </w:r>
      <w:r w:rsidR="006007F7" w:rsidRPr="003067B6">
        <w:rPr>
          <w:rFonts w:ascii="Times New Roman" w:eastAsia="Times New Roman" w:hAnsi="Times New Roman" w:cs="Times New Roman"/>
          <w:sz w:val="24"/>
          <w:szCs w:val="24"/>
        </w:rPr>
        <w:t>Gunasekaran et al</w:t>
      </w:r>
      <w:r w:rsidR="003B536B">
        <w:rPr>
          <w:rFonts w:ascii="Times New Roman" w:eastAsia="Times New Roman" w:hAnsi="Times New Roman" w:cs="Times New Roman"/>
          <w:sz w:val="24"/>
          <w:szCs w:val="24"/>
        </w:rPr>
        <w:t>.</w:t>
      </w:r>
      <w:r w:rsidR="006007F7" w:rsidRPr="003067B6">
        <w:rPr>
          <w:rFonts w:ascii="Times New Roman" w:eastAsia="Times New Roman" w:hAnsi="Times New Roman" w:cs="Times New Roman"/>
          <w:sz w:val="24"/>
          <w:szCs w:val="24"/>
        </w:rPr>
        <w:t>, 2000</w:t>
      </w:r>
      <w:r w:rsidRPr="003067B6">
        <w:rPr>
          <w:rFonts w:ascii="Times New Roman" w:eastAsia="Times New Roman" w:hAnsi="Times New Roman" w:cs="Times New Roman"/>
          <w:sz w:val="24"/>
          <w:szCs w:val="24"/>
        </w:rPr>
        <w:t xml:space="preserve">), they can play a pivotal role in supporting the </w:t>
      </w:r>
      <w:r w:rsidR="003B536B" w:rsidRPr="003067B6">
        <w:rPr>
          <w:rFonts w:ascii="Times New Roman" w:eastAsia="Times New Roman" w:hAnsi="Times New Roman" w:cs="Times New Roman"/>
          <w:sz w:val="24"/>
          <w:szCs w:val="24"/>
        </w:rPr>
        <w:t>large multinational companies</w:t>
      </w:r>
      <w:r w:rsidR="003B536B">
        <w:rPr>
          <w:rFonts w:ascii="Times New Roman" w:eastAsia="Times New Roman" w:hAnsi="Times New Roman" w:cs="Times New Roman"/>
          <w:sz w:val="24"/>
          <w:szCs w:val="24"/>
        </w:rPr>
        <w:t>’</w:t>
      </w:r>
      <w:r w:rsidR="003B536B" w:rsidRPr="003067B6">
        <w:rPr>
          <w:rFonts w:ascii="Times New Roman" w:eastAsia="Times New Roman" w:hAnsi="Times New Roman" w:cs="Times New Roman"/>
          <w:sz w:val="24"/>
          <w:szCs w:val="24"/>
        </w:rPr>
        <w:t xml:space="preserve"> </w:t>
      </w:r>
      <w:r w:rsidRPr="003067B6">
        <w:rPr>
          <w:rFonts w:ascii="Times New Roman" w:eastAsia="Times New Roman" w:hAnsi="Times New Roman" w:cs="Times New Roman"/>
          <w:sz w:val="24"/>
          <w:szCs w:val="24"/>
        </w:rPr>
        <w:t>market expansion.</w:t>
      </w:r>
      <w:r w:rsidRPr="003067B6">
        <w:rPr>
          <w:rFonts w:ascii="Times New Roman" w:eastAsia="Times New Roman" w:hAnsi="Times New Roman" w:cs="Times New Roman"/>
          <w:b/>
          <w:sz w:val="24"/>
          <w:szCs w:val="24"/>
        </w:rPr>
        <w:t xml:space="preserve"> </w:t>
      </w:r>
      <w:r w:rsidRPr="003067B6">
        <w:rPr>
          <w:rFonts w:ascii="Times New Roman" w:eastAsia="Times New Roman" w:hAnsi="Times New Roman" w:cs="Times New Roman"/>
          <w:sz w:val="24"/>
          <w:szCs w:val="24"/>
        </w:rPr>
        <w:t xml:space="preserve">Hence, there </w:t>
      </w:r>
      <w:r w:rsidR="003B536B">
        <w:rPr>
          <w:rFonts w:ascii="Times New Roman" w:eastAsia="Times New Roman" w:hAnsi="Times New Roman" w:cs="Times New Roman"/>
          <w:sz w:val="24"/>
          <w:szCs w:val="24"/>
        </w:rPr>
        <w:t>could</w:t>
      </w:r>
      <w:r w:rsidR="003B536B" w:rsidRPr="003067B6">
        <w:rPr>
          <w:rFonts w:ascii="Times New Roman" w:eastAsia="Times New Roman" w:hAnsi="Times New Roman" w:cs="Times New Roman"/>
          <w:sz w:val="24"/>
          <w:szCs w:val="24"/>
        </w:rPr>
        <w:t xml:space="preserve"> </w:t>
      </w:r>
      <w:r w:rsidRPr="003067B6">
        <w:rPr>
          <w:rFonts w:ascii="Times New Roman" w:eastAsia="Times New Roman" w:hAnsi="Times New Roman" w:cs="Times New Roman"/>
          <w:sz w:val="24"/>
          <w:szCs w:val="24"/>
        </w:rPr>
        <w:t xml:space="preserve">be a broader and more holistic process for creating, processing and sharing knowledge amongst various stakeholders that </w:t>
      </w:r>
      <w:r w:rsidR="003B536B">
        <w:rPr>
          <w:rFonts w:ascii="Times New Roman" w:eastAsia="Times New Roman" w:hAnsi="Times New Roman" w:cs="Times New Roman"/>
          <w:sz w:val="24"/>
          <w:szCs w:val="24"/>
        </w:rPr>
        <w:t xml:space="preserve">could </w:t>
      </w:r>
      <w:r w:rsidRPr="003067B6">
        <w:rPr>
          <w:rFonts w:ascii="Times New Roman" w:eastAsia="Times New Roman" w:hAnsi="Times New Roman" w:cs="Times New Roman"/>
          <w:sz w:val="24"/>
          <w:szCs w:val="24"/>
        </w:rPr>
        <w:t xml:space="preserve">add or diminish value for the parties involved in the supply chain. </w:t>
      </w:r>
    </w:p>
    <w:p w14:paraId="1FC45D2A" w14:textId="0C776F32" w:rsidR="006819BF" w:rsidRPr="003067B6" w:rsidRDefault="003B536B" w:rsidP="006819BF">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Knowledge</w:t>
      </w:r>
      <w:r w:rsidRPr="003067B6">
        <w:rPr>
          <w:rFonts w:ascii="Times New Roman" w:hAnsi="Times New Roman"/>
          <w:sz w:val="24"/>
          <w:szCs w:val="24"/>
        </w:rPr>
        <w:t xml:space="preserve"> </w:t>
      </w:r>
      <w:r w:rsidR="006819BF" w:rsidRPr="003067B6">
        <w:rPr>
          <w:rFonts w:ascii="Times New Roman" w:hAnsi="Times New Roman"/>
          <w:sz w:val="24"/>
          <w:szCs w:val="24"/>
        </w:rPr>
        <w:t>creation is an outcome of the supportive and collaborative measures of multiple entities within an organisation (</w:t>
      </w:r>
      <w:r w:rsidR="00E268D7">
        <w:rPr>
          <w:rFonts w:ascii="Times New Roman" w:hAnsi="Times New Roman"/>
          <w:sz w:val="24"/>
          <w:szCs w:val="24"/>
        </w:rPr>
        <w:t>Landryová and Irgens, 2006</w:t>
      </w:r>
      <w:r w:rsidR="006819BF" w:rsidRPr="003067B6">
        <w:rPr>
          <w:rFonts w:ascii="Times New Roman" w:hAnsi="Times New Roman"/>
          <w:sz w:val="24"/>
          <w:szCs w:val="24"/>
        </w:rPr>
        <w:t>) and/or an outcome of interactions between various stakeholders (Thakkar et al.</w:t>
      </w:r>
      <w:r w:rsidR="00FF5B8F">
        <w:rPr>
          <w:rFonts w:ascii="Times New Roman" w:hAnsi="Times New Roman"/>
          <w:sz w:val="24"/>
          <w:szCs w:val="24"/>
        </w:rPr>
        <w:t>,</w:t>
      </w:r>
      <w:r w:rsidR="006819BF" w:rsidRPr="003067B6">
        <w:rPr>
          <w:rFonts w:ascii="Times New Roman" w:hAnsi="Times New Roman"/>
          <w:sz w:val="24"/>
          <w:szCs w:val="24"/>
        </w:rPr>
        <w:t xml:space="preserve"> 2012; Wang et al.</w:t>
      </w:r>
      <w:r w:rsidR="00FF5B8F">
        <w:rPr>
          <w:rFonts w:ascii="Times New Roman" w:hAnsi="Times New Roman"/>
          <w:sz w:val="24"/>
          <w:szCs w:val="24"/>
        </w:rPr>
        <w:t>,</w:t>
      </w:r>
      <w:r w:rsidR="006819BF" w:rsidRPr="003067B6">
        <w:rPr>
          <w:rFonts w:ascii="Times New Roman" w:hAnsi="Times New Roman"/>
          <w:sz w:val="24"/>
          <w:szCs w:val="24"/>
        </w:rPr>
        <w:t xml:space="preserve"> 2014). It is argued that organisations can </w:t>
      </w:r>
      <w:r w:rsidR="002E6701" w:rsidRPr="003067B6">
        <w:rPr>
          <w:rFonts w:ascii="Times New Roman" w:hAnsi="Times New Roman"/>
          <w:sz w:val="24"/>
          <w:szCs w:val="24"/>
        </w:rPr>
        <w:t>co-</w:t>
      </w:r>
      <w:r w:rsidR="006819BF" w:rsidRPr="003067B6">
        <w:rPr>
          <w:rFonts w:ascii="Times New Roman" w:hAnsi="Times New Roman"/>
          <w:sz w:val="24"/>
          <w:szCs w:val="24"/>
        </w:rPr>
        <w:t>create and disseminate knowledge</w:t>
      </w:r>
      <w:r w:rsidR="00FF5B8F">
        <w:rPr>
          <w:rFonts w:ascii="Times New Roman" w:hAnsi="Times New Roman"/>
          <w:sz w:val="24"/>
          <w:szCs w:val="24"/>
        </w:rPr>
        <w:t>,</w:t>
      </w:r>
      <w:r w:rsidR="006819BF" w:rsidRPr="003067B6">
        <w:rPr>
          <w:rFonts w:ascii="Times New Roman" w:hAnsi="Times New Roman"/>
          <w:sz w:val="24"/>
          <w:szCs w:val="24"/>
        </w:rPr>
        <w:t xml:space="preserve"> which can eventually offer value for their customers (Saarijärvi</w:t>
      </w:r>
      <w:r w:rsidR="00E268D7">
        <w:rPr>
          <w:rFonts w:ascii="Times New Roman" w:hAnsi="Times New Roman"/>
          <w:sz w:val="24"/>
          <w:szCs w:val="24"/>
        </w:rPr>
        <w:t xml:space="preserve"> et al. </w:t>
      </w:r>
      <w:r w:rsidR="002E6701" w:rsidRPr="003067B6">
        <w:rPr>
          <w:rFonts w:ascii="Times New Roman" w:hAnsi="Times New Roman"/>
          <w:sz w:val="24"/>
          <w:szCs w:val="24"/>
        </w:rPr>
        <w:t xml:space="preserve">2013; Vargo and Lusch, 2008; </w:t>
      </w:r>
      <w:r w:rsidR="006819BF" w:rsidRPr="003067B6">
        <w:rPr>
          <w:rFonts w:ascii="Times New Roman" w:hAnsi="Times New Roman"/>
          <w:sz w:val="24"/>
          <w:szCs w:val="24"/>
        </w:rPr>
        <w:t>P</w:t>
      </w:r>
      <w:r w:rsidR="002E6701" w:rsidRPr="003067B6">
        <w:rPr>
          <w:rFonts w:ascii="Times New Roman" w:hAnsi="Times New Roman"/>
          <w:sz w:val="24"/>
          <w:szCs w:val="24"/>
        </w:rPr>
        <w:t xml:space="preserve">rahalad and Ramaswamy, </w:t>
      </w:r>
      <w:r w:rsidR="002E6701" w:rsidRPr="003067B6">
        <w:rPr>
          <w:rFonts w:ascii="Times New Roman" w:hAnsi="Times New Roman"/>
          <w:sz w:val="24"/>
          <w:szCs w:val="24"/>
        </w:rPr>
        <w:lastRenderedPageBreak/>
        <w:t>2004</w:t>
      </w:r>
      <w:r w:rsidR="006819BF" w:rsidRPr="003067B6">
        <w:rPr>
          <w:rFonts w:ascii="Times New Roman" w:hAnsi="Times New Roman"/>
          <w:sz w:val="24"/>
          <w:szCs w:val="24"/>
        </w:rPr>
        <w:t xml:space="preserve">). The concept of co-creation is increasingly receiving attention in management, marketing and information systems literature. </w:t>
      </w:r>
      <w:r w:rsidR="00FF5B8F">
        <w:rPr>
          <w:rFonts w:ascii="Times New Roman" w:hAnsi="Times New Roman"/>
          <w:sz w:val="24"/>
          <w:szCs w:val="24"/>
        </w:rPr>
        <w:t>However</w:t>
      </w:r>
      <w:r w:rsidR="006819BF" w:rsidRPr="003067B6">
        <w:rPr>
          <w:rFonts w:ascii="Times New Roman" w:hAnsi="Times New Roman"/>
          <w:sz w:val="24"/>
          <w:szCs w:val="24"/>
        </w:rPr>
        <w:t xml:space="preserve">, </w:t>
      </w:r>
      <w:r w:rsidR="00FF5B8F">
        <w:rPr>
          <w:rFonts w:ascii="Times New Roman" w:hAnsi="Times New Roman"/>
          <w:sz w:val="24"/>
          <w:szCs w:val="24"/>
        </w:rPr>
        <w:t xml:space="preserve">although the </w:t>
      </w:r>
      <w:r w:rsidR="006819BF" w:rsidRPr="003067B6">
        <w:rPr>
          <w:rFonts w:ascii="Times New Roman" w:hAnsi="Times New Roman"/>
          <w:sz w:val="24"/>
          <w:szCs w:val="24"/>
        </w:rPr>
        <w:t>co-creation of value, ideas and design (Prahalad and Ramaswamy, 2004; Grönroos and Voima, 2013; Dey et al.</w:t>
      </w:r>
      <w:r w:rsidR="00FF5B8F">
        <w:rPr>
          <w:rFonts w:ascii="Times New Roman" w:hAnsi="Times New Roman"/>
          <w:sz w:val="24"/>
          <w:szCs w:val="24"/>
        </w:rPr>
        <w:t>,</w:t>
      </w:r>
      <w:r w:rsidR="00E268D7">
        <w:rPr>
          <w:rFonts w:ascii="Times New Roman" w:hAnsi="Times New Roman"/>
          <w:sz w:val="24"/>
          <w:szCs w:val="24"/>
        </w:rPr>
        <w:t xml:space="preserve"> 2016</w:t>
      </w:r>
      <w:r w:rsidR="006819BF" w:rsidRPr="003067B6">
        <w:rPr>
          <w:rFonts w:ascii="Times New Roman" w:hAnsi="Times New Roman"/>
          <w:sz w:val="24"/>
          <w:szCs w:val="24"/>
        </w:rPr>
        <w:t xml:space="preserve">) </w:t>
      </w:r>
      <w:r w:rsidR="00FF5B8F">
        <w:rPr>
          <w:rFonts w:ascii="Times New Roman" w:hAnsi="Times New Roman"/>
          <w:sz w:val="24"/>
          <w:szCs w:val="24"/>
        </w:rPr>
        <w:t>has</w:t>
      </w:r>
      <w:r w:rsidR="00FF5B8F" w:rsidRPr="003067B6">
        <w:rPr>
          <w:rFonts w:ascii="Times New Roman" w:hAnsi="Times New Roman"/>
          <w:sz w:val="24"/>
          <w:szCs w:val="24"/>
        </w:rPr>
        <w:t xml:space="preserve"> </w:t>
      </w:r>
      <w:r w:rsidR="006819BF" w:rsidRPr="003067B6">
        <w:rPr>
          <w:rFonts w:ascii="Times New Roman" w:hAnsi="Times New Roman"/>
          <w:sz w:val="24"/>
          <w:szCs w:val="24"/>
        </w:rPr>
        <w:t xml:space="preserve">received significant research attention in current literature, the co-creation of knowledge remains an understudied area. Some understanding of this concept can be obtained from </w:t>
      </w:r>
      <w:r w:rsidR="00FF5B8F">
        <w:rPr>
          <w:rFonts w:ascii="Times New Roman" w:hAnsi="Times New Roman"/>
          <w:sz w:val="24"/>
          <w:szCs w:val="24"/>
        </w:rPr>
        <w:t xml:space="preserve">the </w:t>
      </w:r>
      <w:r w:rsidR="006819BF" w:rsidRPr="003067B6">
        <w:rPr>
          <w:rFonts w:ascii="Times New Roman" w:hAnsi="Times New Roman"/>
          <w:sz w:val="24"/>
          <w:szCs w:val="24"/>
        </w:rPr>
        <w:t>existing</w:t>
      </w:r>
      <w:r w:rsidR="009F7EAF" w:rsidRPr="003067B6">
        <w:rPr>
          <w:rFonts w:ascii="Times New Roman" w:hAnsi="Times New Roman"/>
          <w:sz w:val="24"/>
          <w:szCs w:val="24"/>
        </w:rPr>
        <w:t xml:space="preserve"> literature (Mauser et al.</w:t>
      </w:r>
      <w:r w:rsidR="00FF5B8F">
        <w:rPr>
          <w:rFonts w:ascii="Times New Roman" w:hAnsi="Times New Roman"/>
          <w:sz w:val="24"/>
          <w:szCs w:val="24"/>
        </w:rPr>
        <w:t>,</w:t>
      </w:r>
      <w:r w:rsidR="009F7EAF" w:rsidRPr="003067B6">
        <w:rPr>
          <w:rFonts w:ascii="Times New Roman" w:hAnsi="Times New Roman"/>
          <w:sz w:val="24"/>
          <w:szCs w:val="24"/>
        </w:rPr>
        <w:t xml:space="preserve"> 201</w:t>
      </w:r>
      <w:r w:rsidR="00E268D7">
        <w:rPr>
          <w:rFonts w:ascii="Times New Roman" w:hAnsi="Times New Roman"/>
          <w:sz w:val="24"/>
          <w:szCs w:val="24"/>
        </w:rPr>
        <w:t>3)</w:t>
      </w:r>
      <w:r w:rsidR="00FF5B8F">
        <w:rPr>
          <w:rFonts w:ascii="Times New Roman" w:hAnsi="Times New Roman"/>
          <w:sz w:val="24"/>
          <w:szCs w:val="24"/>
        </w:rPr>
        <w:t>;</w:t>
      </w:r>
      <w:r w:rsidR="006819BF" w:rsidRPr="003067B6">
        <w:rPr>
          <w:rFonts w:ascii="Times New Roman" w:hAnsi="Times New Roman"/>
          <w:sz w:val="24"/>
          <w:szCs w:val="24"/>
        </w:rPr>
        <w:t xml:space="preserve"> </w:t>
      </w:r>
      <w:r w:rsidR="00FF5B8F">
        <w:rPr>
          <w:rFonts w:ascii="Times New Roman" w:hAnsi="Times New Roman"/>
          <w:sz w:val="24"/>
          <w:szCs w:val="24"/>
        </w:rPr>
        <w:t>h</w:t>
      </w:r>
      <w:r w:rsidR="006819BF" w:rsidRPr="003067B6">
        <w:rPr>
          <w:rFonts w:ascii="Times New Roman" w:hAnsi="Times New Roman"/>
          <w:sz w:val="24"/>
          <w:szCs w:val="24"/>
        </w:rPr>
        <w:t>owever, there is a significant dearth in conceptualising the process and outcome of co-creation of knowledge.</w:t>
      </w:r>
      <w:r w:rsidR="006D4EA0">
        <w:rPr>
          <w:rFonts w:ascii="Times New Roman" w:hAnsi="Times New Roman"/>
          <w:sz w:val="24"/>
          <w:szCs w:val="24"/>
        </w:rPr>
        <w:t xml:space="preserve"> </w:t>
      </w:r>
    </w:p>
    <w:p w14:paraId="4B36D346" w14:textId="77777777" w:rsidR="006819BF" w:rsidRPr="003067B6" w:rsidRDefault="006819BF" w:rsidP="006819BF">
      <w:pPr>
        <w:pStyle w:val="ListParagraph"/>
        <w:shd w:val="clear" w:color="auto" w:fill="FFFFFF" w:themeFill="background1"/>
        <w:spacing w:after="0" w:line="240" w:lineRule="auto"/>
        <w:ind w:left="360"/>
        <w:jc w:val="both"/>
        <w:rPr>
          <w:rFonts w:ascii="Times New Roman" w:hAnsi="Times New Roman"/>
          <w:sz w:val="24"/>
          <w:szCs w:val="24"/>
        </w:rPr>
      </w:pPr>
    </w:p>
    <w:p w14:paraId="1153F50E" w14:textId="050D4CC7" w:rsidR="006819BF" w:rsidRPr="003067B6" w:rsidRDefault="006819BF" w:rsidP="006819BF">
      <w:pPr>
        <w:shd w:val="clear" w:color="auto" w:fill="FFFFFF" w:themeFill="background1"/>
        <w:spacing w:after="0" w:line="240" w:lineRule="auto"/>
        <w:jc w:val="both"/>
        <w:rPr>
          <w:rFonts w:ascii="Times New Roman" w:hAnsi="Times New Roman"/>
          <w:sz w:val="24"/>
          <w:szCs w:val="24"/>
        </w:rPr>
      </w:pPr>
      <w:r w:rsidRPr="003067B6">
        <w:rPr>
          <w:rFonts w:ascii="Times New Roman" w:hAnsi="Times New Roman"/>
          <w:sz w:val="24"/>
          <w:szCs w:val="24"/>
        </w:rPr>
        <w:t xml:space="preserve">Studies </w:t>
      </w:r>
      <w:r w:rsidR="00FF5B8F">
        <w:rPr>
          <w:rFonts w:ascii="Times New Roman" w:hAnsi="Times New Roman"/>
          <w:sz w:val="24"/>
          <w:szCs w:val="24"/>
        </w:rPr>
        <w:t>into</w:t>
      </w:r>
      <w:r w:rsidR="00FF5B8F" w:rsidRPr="003067B6">
        <w:rPr>
          <w:rFonts w:ascii="Times New Roman" w:hAnsi="Times New Roman"/>
          <w:sz w:val="24"/>
          <w:szCs w:val="24"/>
        </w:rPr>
        <w:t xml:space="preserve"> </w:t>
      </w:r>
      <w:r w:rsidRPr="003067B6">
        <w:rPr>
          <w:rFonts w:ascii="Times New Roman" w:hAnsi="Times New Roman"/>
          <w:sz w:val="24"/>
          <w:szCs w:val="24"/>
        </w:rPr>
        <w:t>knowledge co-creation in non-standard environments</w:t>
      </w:r>
      <w:r w:rsidR="00FF5B8F">
        <w:rPr>
          <w:rFonts w:ascii="Times New Roman" w:hAnsi="Times New Roman"/>
          <w:sz w:val="24"/>
          <w:szCs w:val="24"/>
        </w:rPr>
        <w:t>,</w:t>
      </w:r>
      <w:r w:rsidRPr="003067B6">
        <w:rPr>
          <w:rFonts w:ascii="Times New Roman" w:hAnsi="Times New Roman"/>
          <w:sz w:val="24"/>
          <w:szCs w:val="24"/>
        </w:rPr>
        <w:t xml:space="preserve"> such as in emerging economies</w:t>
      </w:r>
      <w:r w:rsidR="00FF5B8F">
        <w:rPr>
          <w:rFonts w:ascii="Times New Roman" w:hAnsi="Times New Roman"/>
          <w:sz w:val="24"/>
          <w:szCs w:val="24"/>
        </w:rPr>
        <w:t>,</w:t>
      </w:r>
      <w:r w:rsidRPr="003067B6">
        <w:rPr>
          <w:rFonts w:ascii="Times New Roman" w:hAnsi="Times New Roman"/>
          <w:sz w:val="24"/>
          <w:szCs w:val="24"/>
        </w:rPr>
        <w:t xml:space="preserve"> can also benefit </w:t>
      </w:r>
      <w:r w:rsidR="00FF5B8F" w:rsidRPr="003067B6">
        <w:rPr>
          <w:rFonts w:ascii="Times New Roman" w:hAnsi="Times New Roman"/>
          <w:sz w:val="24"/>
          <w:szCs w:val="24"/>
        </w:rPr>
        <w:t>this scholarship</w:t>
      </w:r>
      <w:r w:rsidR="00FF5B8F">
        <w:rPr>
          <w:rFonts w:ascii="Times New Roman" w:hAnsi="Times New Roman"/>
          <w:sz w:val="24"/>
          <w:szCs w:val="24"/>
        </w:rPr>
        <w:t>’s</w:t>
      </w:r>
      <w:r w:rsidR="00FF5B8F" w:rsidRPr="003067B6">
        <w:rPr>
          <w:rFonts w:ascii="Times New Roman" w:hAnsi="Times New Roman"/>
          <w:sz w:val="24"/>
          <w:szCs w:val="24"/>
        </w:rPr>
        <w:t xml:space="preserve"> </w:t>
      </w:r>
      <w:r w:rsidRPr="003067B6">
        <w:rPr>
          <w:rFonts w:ascii="Times New Roman" w:hAnsi="Times New Roman"/>
          <w:sz w:val="24"/>
          <w:szCs w:val="24"/>
        </w:rPr>
        <w:t>advancement as the nature and outcome of stakeholder engagement in developing societies are not same as those in the developed world (Dey et al.</w:t>
      </w:r>
      <w:r w:rsidR="00FF5B8F">
        <w:rPr>
          <w:rFonts w:ascii="Times New Roman" w:hAnsi="Times New Roman"/>
          <w:sz w:val="24"/>
          <w:szCs w:val="24"/>
        </w:rPr>
        <w:t>,</w:t>
      </w:r>
      <w:r w:rsidRPr="003067B6">
        <w:rPr>
          <w:rFonts w:ascii="Times New Roman" w:hAnsi="Times New Roman"/>
          <w:sz w:val="24"/>
          <w:szCs w:val="24"/>
        </w:rPr>
        <w:t xml:space="preserve"> </w:t>
      </w:r>
      <w:r w:rsidRPr="003067B6">
        <w:rPr>
          <w:rFonts w:ascii="Times New Roman" w:hAnsi="Times New Roman" w:cs="Times New Roman"/>
          <w:sz w:val="24"/>
          <w:szCs w:val="24"/>
        </w:rPr>
        <w:t>2016; Bharti et al.</w:t>
      </w:r>
      <w:r w:rsidR="00FF5B8F">
        <w:rPr>
          <w:rFonts w:ascii="Times New Roman" w:hAnsi="Times New Roman" w:cs="Times New Roman"/>
          <w:sz w:val="24"/>
          <w:szCs w:val="24"/>
        </w:rPr>
        <w:t>,</w:t>
      </w:r>
      <w:r w:rsidRPr="003067B6">
        <w:rPr>
          <w:rFonts w:ascii="Times New Roman" w:hAnsi="Times New Roman" w:cs="Times New Roman"/>
          <w:sz w:val="24"/>
          <w:szCs w:val="24"/>
        </w:rPr>
        <w:t xml:space="preserve"> 201</w:t>
      </w:r>
      <w:r w:rsidR="00E268D7">
        <w:rPr>
          <w:rFonts w:ascii="Times New Roman" w:hAnsi="Times New Roman" w:cs="Times New Roman"/>
          <w:sz w:val="24"/>
          <w:szCs w:val="24"/>
        </w:rPr>
        <w:t>5)</w:t>
      </w:r>
      <w:r w:rsidRPr="003067B6">
        <w:rPr>
          <w:rFonts w:ascii="Times New Roman" w:hAnsi="Times New Roman" w:cs="Times New Roman"/>
          <w:sz w:val="24"/>
          <w:szCs w:val="24"/>
        </w:rPr>
        <w:t xml:space="preserve">. </w:t>
      </w:r>
      <w:r w:rsidR="00A43E47">
        <w:rPr>
          <w:rFonts w:ascii="Times New Roman" w:hAnsi="Times New Roman" w:cs="Times New Roman"/>
          <w:sz w:val="24"/>
          <w:szCs w:val="24"/>
        </w:rPr>
        <w:t>Furthermore</w:t>
      </w:r>
      <w:r w:rsidRPr="003067B6">
        <w:rPr>
          <w:rFonts w:ascii="Times New Roman" w:hAnsi="Times New Roman"/>
          <w:sz w:val="24"/>
          <w:szCs w:val="24"/>
        </w:rPr>
        <w:t xml:space="preserve">, there is </w:t>
      </w:r>
      <w:r w:rsidR="00BC0B7E">
        <w:rPr>
          <w:rFonts w:ascii="Times New Roman" w:hAnsi="Times New Roman"/>
          <w:sz w:val="24"/>
          <w:szCs w:val="24"/>
        </w:rPr>
        <w:t xml:space="preserve">a </w:t>
      </w:r>
      <w:r w:rsidRPr="003067B6">
        <w:rPr>
          <w:rFonts w:ascii="Times New Roman" w:hAnsi="Times New Roman"/>
          <w:sz w:val="24"/>
          <w:szCs w:val="24"/>
        </w:rPr>
        <w:t>paucity of empirical works on how social media</w:t>
      </w:r>
      <w:r w:rsidR="00BC0B7E">
        <w:rPr>
          <w:rFonts w:ascii="Times New Roman" w:hAnsi="Times New Roman"/>
          <w:sz w:val="24"/>
          <w:szCs w:val="24"/>
        </w:rPr>
        <w:t>-</w:t>
      </w:r>
      <w:r w:rsidRPr="003067B6">
        <w:rPr>
          <w:rFonts w:ascii="Times New Roman" w:hAnsi="Times New Roman"/>
          <w:sz w:val="24"/>
          <w:szCs w:val="24"/>
        </w:rPr>
        <w:t xml:space="preserve">led interaction </w:t>
      </w:r>
      <w:r w:rsidR="00BC0B7E">
        <w:rPr>
          <w:rFonts w:ascii="Times New Roman" w:hAnsi="Times New Roman"/>
          <w:sz w:val="24"/>
          <w:szCs w:val="24"/>
        </w:rPr>
        <w:t>between</w:t>
      </w:r>
      <w:r w:rsidR="00BC0B7E" w:rsidRPr="003067B6">
        <w:rPr>
          <w:rFonts w:ascii="Times New Roman" w:hAnsi="Times New Roman"/>
          <w:sz w:val="24"/>
          <w:szCs w:val="24"/>
        </w:rPr>
        <w:t xml:space="preserve"> </w:t>
      </w:r>
      <w:r w:rsidRPr="003067B6">
        <w:rPr>
          <w:rFonts w:ascii="Times New Roman" w:hAnsi="Times New Roman"/>
          <w:sz w:val="24"/>
          <w:szCs w:val="24"/>
        </w:rPr>
        <w:t>various stakeholders create</w:t>
      </w:r>
      <w:r w:rsidR="00BC0B7E">
        <w:rPr>
          <w:rFonts w:ascii="Times New Roman" w:hAnsi="Times New Roman"/>
          <w:sz w:val="24"/>
          <w:szCs w:val="24"/>
        </w:rPr>
        <w:t>s</w:t>
      </w:r>
      <w:r w:rsidRPr="003067B6">
        <w:rPr>
          <w:rFonts w:ascii="Times New Roman" w:hAnsi="Times New Roman"/>
          <w:sz w:val="24"/>
          <w:szCs w:val="24"/>
        </w:rPr>
        <w:t xml:space="preserve"> and co-create</w:t>
      </w:r>
      <w:r w:rsidR="00BC0B7E">
        <w:rPr>
          <w:rFonts w:ascii="Times New Roman" w:hAnsi="Times New Roman"/>
          <w:sz w:val="24"/>
          <w:szCs w:val="24"/>
        </w:rPr>
        <w:t>s</w:t>
      </w:r>
      <w:r w:rsidRPr="003067B6">
        <w:rPr>
          <w:rFonts w:ascii="Times New Roman" w:hAnsi="Times New Roman"/>
          <w:sz w:val="24"/>
          <w:szCs w:val="24"/>
        </w:rPr>
        <w:t xml:space="preserve"> knowledge for various parties in emerging societies that have infrastructural and institutional limitations, lack of customer expertise and volatile market demands.</w:t>
      </w:r>
      <w:r w:rsidR="006D4EA0">
        <w:rPr>
          <w:rFonts w:ascii="Times New Roman" w:hAnsi="Times New Roman"/>
          <w:sz w:val="24"/>
          <w:szCs w:val="24"/>
        </w:rPr>
        <w:t xml:space="preserve"> </w:t>
      </w:r>
    </w:p>
    <w:p w14:paraId="5CECDEA5" w14:textId="77777777" w:rsidR="006819BF" w:rsidRPr="003067B6" w:rsidRDefault="006819BF" w:rsidP="006819BF">
      <w:pPr>
        <w:shd w:val="clear" w:color="auto" w:fill="FFFFFF" w:themeFill="background1"/>
        <w:spacing w:after="0" w:line="240" w:lineRule="auto"/>
        <w:jc w:val="both"/>
        <w:rPr>
          <w:rFonts w:ascii="Times New Roman" w:hAnsi="Times New Roman"/>
          <w:sz w:val="24"/>
          <w:szCs w:val="24"/>
        </w:rPr>
      </w:pPr>
    </w:p>
    <w:p w14:paraId="06264180" w14:textId="52C6A77B" w:rsidR="006819BF" w:rsidRPr="003067B6" w:rsidRDefault="006819BF" w:rsidP="006819BF">
      <w:pPr>
        <w:shd w:val="clear" w:color="auto" w:fill="FFFFFF" w:themeFill="background1"/>
        <w:spacing w:after="0" w:line="240" w:lineRule="auto"/>
        <w:jc w:val="both"/>
        <w:rPr>
          <w:rFonts w:ascii="Times New Roman" w:hAnsi="Times New Roman"/>
          <w:sz w:val="24"/>
          <w:szCs w:val="24"/>
        </w:rPr>
      </w:pPr>
      <w:r w:rsidRPr="003067B6">
        <w:rPr>
          <w:rFonts w:ascii="Times New Roman" w:hAnsi="Times New Roman"/>
          <w:sz w:val="24"/>
          <w:szCs w:val="24"/>
        </w:rPr>
        <w:t>This paper seeks to address the above research gap by analysing how social media</w:t>
      </w:r>
      <w:r w:rsidR="00BC0B7E">
        <w:rPr>
          <w:rFonts w:ascii="Times New Roman" w:hAnsi="Times New Roman"/>
          <w:sz w:val="24"/>
          <w:szCs w:val="24"/>
        </w:rPr>
        <w:t>-</w:t>
      </w:r>
      <w:r w:rsidRPr="003067B6">
        <w:rPr>
          <w:rFonts w:ascii="Times New Roman" w:hAnsi="Times New Roman"/>
          <w:sz w:val="24"/>
          <w:szCs w:val="24"/>
        </w:rPr>
        <w:t xml:space="preserve">based interactions facilitate </w:t>
      </w:r>
      <w:r w:rsidR="00BC0B7E">
        <w:rPr>
          <w:rFonts w:ascii="Times New Roman" w:hAnsi="Times New Roman"/>
          <w:sz w:val="24"/>
          <w:szCs w:val="24"/>
        </w:rPr>
        <w:t xml:space="preserve">smartphone </w:t>
      </w:r>
      <w:r w:rsidRPr="003067B6">
        <w:rPr>
          <w:rFonts w:ascii="Times New Roman" w:hAnsi="Times New Roman"/>
          <w:sz w:val="24"/>
          <w:szCs w:val="24"/>
        </w:rPr>
        <w:t xml:space="preserve">adoption and use in South Asian countries and create and co-create knowledge by and for the customers, large multinationals and small and medium sized businesses. </w:t>
      </w:r>
    </w:p>
    <w:p w14:paraId="04AB9203" w14:textId="77777777" w:rsidR="006819BF" w:rsidRPr="003067B6" w:rsidRDefault="006819BF" w:rsidP="006819BF">
      <w:pPr>
        <w:shd w:val="clear" w:color="auto" w:fill="FFFFFF" w:themeFill="background1"/>
        <w:spacing w:after="0" w:line="240" w:lineRule="auto"/>
        <w:jc w:val="both"/>
        <w:rPr>
          <w:rFonts w:ascii="Times New Roman" w:hAnsi="Times New Roman" w:cs="Times New Roman"/>
          <w:sz w:val="24"/>
          <w:szCs w:val="24"/>
        </w:rPr>
      </w:pPr>
    </w:p>
    <w:p w14:paraId="450D2DA5" w14:textId="237045A6" w:rsidR="006819BF" w:rsidRPr="003067B6" w:rsidRDefault="007A1A5D" w:rsidP="006819BF">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a region, </w:t>
      </w:r>
      <w:r w:rsidR="006819BF" w:rsidRPr="003067B6">
        <w:rPr>
          <w:rFonts w:ascii="Times New Roman" w:hAnsi="Times New Roman" w:cs="Times New Roman"/>
          <w:sz w:val="24"/>
          <w:szCs w:val="24"/>
        </w:rPr>
        <w:t xml:space="preserve">South Asia comprises of seven countries: India, Pakistan, Bangladesh, Sri Lanka, Nepal, Bhutan and </w:t>
      </w:r>
      <w:r>
        <w:rPr>
          <w:rFonts w:ascii="Times New Roman" w:hAnsi="Times New Roman" w:cs="Times New Roman"/>
          <w:sz w:val="24"/>
          <w:szCs w:val="24"/>
        </w:rPr>
        <w:t xml:space="preserve">the </w:t>
      </w:r>
      <w:r w:rsidR="006819BF" w:rsidRPr="003067B6">
        <w:rPr>
          <w:rFonts w:ascii="Times New Roman" w:hAnsi="Times New Roman" w:cs="Times New Roman"/>
          <w:sz w:val="24"/>
          <w:szCs w:val="24"/>
        </w:rPr>
        <w:t>Maldives. The total population of these countries is almost equal to the total population of China, South Korea and Japan. The region has huge diversity in terms of ethnicity, religion and language. However, the</w:t>
      </w:r>
      <w:r>
        <w:rPr>
          <w:rFonts w:ascii="Times New Roman" w:hAnsi="Times New Roman" w:cs="Times New Roman"/>
          <w:sz w:val="24"/>
          <w:szCs w:val="24"/>
        </w:rPr>
        <w:t xml:space="preserve"> countries</w:t>
      </w:r>
      <w:r w:rsidR="006819BF" w:rsidRPr="003067B6">
        <w:rPr>
          <w:rFonts w:ascii="Times New Roman" w:hAnsi="Times New Roman" w:cs="Times New Roman"/>
          <w:sz w:val="24"/>
          <w:szCs w:val="24"/>
        </w:rPr>
        <w:t xml:space="preserve"> have </w:t>
      </w:r>
      <w:r>
        <w:rPr>
          <w:rFonts w:ascii="Times New Roman" w:hAnsi="Times New Roman" w:cs="Times New Roman"/>
          <w:sz w:val="24"/>
          <w:szCs w:val="24"/>
        </w:rPr>
        <w:t xml:space="preserve">a </w:t>
      </w:r>
      <w:r w:rsidR="006819BF" w:rsidRPr="003067B6">
        <w:rPr>
          <w:rFonts w:ascii="Times New Roman" w:hAnsi="Times New Roman" w:cs="Times New Roman"/>
          <w:sz w:val="24"/>
          <w:szCs w:val="24"/>
        </w:rPr>
        <w:t xml:space="preserve">strong historical bond and are part of </w:t>
      </w:r>
      <w:r>
        <w:rPr>
          <w:rFonts w:ascii="Times New Roman" w:hAnsi="Times New Roman" w:cs="Times New Roman"/>
          <w:sz w:val="24"/>
          <w:szCs w:val="24"/>
        </w:rPr>
        <w:t xml:space="preserve">the </w:t>
      </w:r>
      <w:r w:rsidR="006819BF" w:rsidRPr="003067B6">
        <w:rPr>
          <w:rFonts w:ascii="Times New Roman" w:hAnsi="Times New Roman" w:cs="Times New Roman"/>
          <w:sz w:val="24"/>
          <w:szCs w:val="24"/>
        </w:rPr>
        <w:t>South Asian Association of Regional Co-operation (SAARC). Most of the countries were part of the former British Indian Empire</w:t>
      </w:r>
      <w:r>
        <w:rPr>
          <w:rFonts w:ascii="Times New Roman" w:hAnsi="Times New Roman" w:cs="Times New Roman"/>
          <w:sz w:val="24"/>
          <w:szCs w:val="24"/>
        </w:rPr>
        <w:t>,</w:t>
      </w:r>
      <w:r w:rsidR="006819BF" w:rsidRPr="003067B6">
        <w:rPr>
          <w:rFonts w:ascii="Times New Roman" w:hAnsi="Times New Roman" w:cs="Times New Roman"/>
          <w:sz w:val="24"/>
          <w:szCs w:val="24"/>
        </w:rPr>
        <w:t xml:space="preserve"> “The British Raj”</w:t>
      </w:r>
      <w:r>
        <w:rPr>
          <w:rFonts w:ascii="Times New Roman" w:hAnsi="Times New Roman" w:cs="Times New Roman"/>
          <w:sz w:val="24"/>
          <w:szCs w:val="24"/>
        </w:rPr>
        <w:t xml:space="preserve"> and</w:t>
      </w:r>
      <w:r w:rsidR="006819BF" w:rsidRPr="003067B6">
        <w:rPr>
          <w:rFonts w:ascii="Times New Roman" w:hAnsi="Times New Roman" w:cs="Times New Roman"/>
          <w:sz w:val="24"/>
          <w:szCs w:val="24"/>
        </w:rPr>
        <w:t xml:space="preserve"> </w:t>
      </w:r>
      <w:r>
        <w:rPr>
          <w:rFonts w:ascii="Times New Roman" w:hAnsi="Times New Roman" w:cs="Times New Roman"/>
          <w:sz w:val="24"/>
          <w:szCs w:val="24"/>
        </w:rPr>
        <w:t>t</w:t>
      </w:r>
      <w:r w:rsidR="006819BF" w:rsidRPr="003067B6">
        <w:rPr>
          <w:rFonts w:ascii="Times New Roman" w:hAnsi="Times New Roman" w:cs="Times New Roman"/>
          <w:sz w:val="24"/>
          <w:szCs w:val="24"/>
        </w:rPr>
        <w:t xml:space="preserve">he British colonial patrimony included the English language, Standard English spelling, Westminster-style Parliamentary democracy, the common law legal system, driving on the left etc. </w:t>
      </w:r>
    </w:p>
    <w:p w14:paraId="259CE165" w14:textId="77777777" w:rsidR="006819BF" w:rsidRPr="003067B6" w:rsidRDefault="006819BF" w:rsidP="006819BF">
      <w:pPr>
        <w:pStyle w:val="ListParagraph"/>
        <w:shd w:val="clear" w:color="auto" w:fill="FFFFFF" w:themeFill="background1"/>
        <w:spacing w:after="0" w:line="240" w:lineRule="auto"/>
        <w:ind w:left="360"/>
        <w:jc w:val="both"/>
        <w:rPr>
          <w:rFonts w:ascii="Times New Roman" w:hAnsi="Times New Roman" w:cs="Times New Roman"/>
          <w:sz w:val="24"/>
          <w:szCs w:val="24"/>
        </w:rPr>
      </w:pPr>
      <w:r w:rsidRPr="003067B6">
        <w:rPr>
          <w:rFonts w:ascii="Times New Roman" w:hAnsi="Times New Roman" w:cs="Times New Roman"/>
          <w:sz w:val="24"/>
          <w:szCs w:val="24"/>
        </w:rPr>
        <w:t xml:space="preserve"> </w:t>
      </w:r>
    </w:p>
    <w:p w14:paraId="0E7F99FD" w14:textId="6D9E0904" w:rsidR="006819BF" w:rsidRPr="003067B6" w:rsidRDefault="006819BF" w:rsidP="006819BF">
      <w:pPr>
        <w:shd w:val="clear" w:color="auto" w:fill="FFFFFF" w:themeFill="background1"/>
        <w:spacing w:after="0" w:line="240" w:lineRule="auto"/>
        <w:jc w:val="both"/>
        <w:rPr>
          <w:rFonts w:ascii="Times New Roman" w:hAnsi="Times New Roman" w:cs="Times New Roman"/>
          <w:sz w:val="24"/>
          <w:szCs w:val="24"/>
        </w:rPr>
      </w:pPr>
      <w:r w:rsidRPr="003067B6">
        <w:rPr>
          <w:rFonts w:ascii="Times New Roman" w:hAnsi="Times New Roman" w:cs="Times New Roman"/>
          <w:sz w:val="24"/>
          <w:szCs w:val="24"/>
        </w:rPr>
        <w:t>Sectors such as digital marketing, ecommerce and social media in South Asia are evolving in a manner that demand</w:t>
      </w:r>
      <w:r w:rsidR="007A1A5D">
        <w:rPr>
          <w:rFonts w:ascii="Times New Roman" w:hAnsi="Times New Roman" w:cs="Times New Roman"/>
          <w:sz w:val="24"/>
          <w:szCs w:val="24"/>
        </w:rPr>
        <w:t>s</w:t>
      </w:r>
      <w:r w:rsidRPr="003067B6">
        <w:rPr>
          <w:rFonts w:ascii="Times New Roman" w:hAnsi="Times New Roman" w:cs="Times New Roman"/>
          <w:sz w:val="24"/>
          <w:szCs w:val="24"/>
        </w:rPr>
        <w:t xml:space="preserve"> a combination of social and technical capabilities and a likelihood of collaboration in </w:t>
      </w:r>
      <w:r w:rsidR="007A1A5D">
        <w:rPr>
          <w:rFonts w:ascii="Times New Roman" w:hAnsi="Times New Roman" w:cs="Times New Roman"/>
          <w:sz w:val="24"/>
          <w:szCs w:val="24"/>
        </w:rPr>
        <w:t xml:space="preserve">both physical and virtual </w:t>
      </w:r>
      <w:r w:rsidRPr="003067B6">
        <w:rPr>
          <w:rFonts w:ascii="Times New Roman" w:hAnsi="Times New Roman" w:cs="Times New Roman"/>
          <w:sz w:val="24"/>
          <w:szCs w:val="24"/>
        </w:rPr>
        <w:t xml:space="preserve">social networks that pose questions for further empirical investigation </w:t>
      </w:r>
      <w:r w:rsidRPr="003067B6">
        <w:rPr>
          <w:rFonts w:ascii="Times New Roman" w:hAnsi="Times New Roman" w:cs="Times New Roman"/>
          <w:sz w:val="24"/>
          <w:szCs w:val="24"/>
        </w:rPr>
        <w:fldChar w:fldCharType="begin"/>
      </w:r>
      <w:r w:rsidRPr="003067B6">
        <w:rPr>
          <w:rFonts w:ascii="Times New Roman" w:hAnsi="Times New Roman" w:cs="Times New Roman"/>
          <w:sz w:val="24"/>
          <w:szCs w:val="24"/>
        </w:rPr>
        <w:instrText xml:space="preserve"> ADDIN EN.CITE &lt;EndNote&gt;&lt;Cite&gt;&lt;Author&gt;Mangematin&lt;/Author&gt;&lt;Year&gt;2014&lt;/Year&gt;&lt;RecNum&gt;7490&lt;/RecNum&gt;&lt;DisplayText&gt;(Mangematin et al., 2014)&lt;/DisplayText&gt;&lt;record&gt;&lt;rec-number&gt;7490&lt;/rec-number&gt;&lt;foreign-keys&gt;&lt;key app="EN" db-id="zr9svsds6refx1e2xsn505rh2r5zt2xp2far" timestamp="1405533942"&gt;7490&lt;/key&gt;&lt;/foreign-keys&gt;&lt;ref-type name="Journal Article"&gt;17&lt;/ref-type&gt;&lt;contributors&gt;&lt;authors&gt;&lt;author&gt;Mangematin, Vincent&lt;/author&gt;&lt;author&gt;Sapsed, Jonathan&lt;/author&gt;&lt;author&gt;Schüßler, Elke&lt;/author&gt;&lt;/authors&gt;&lt;/contributors&gt;&lt;titles&gt;&lt;title&gt;Disassembly and reassembly: An introduction to the Special Issue on digital technology and creative industries&lt;/title&gt;&lt;secondary-title&gt;Technological Forecasting and Social Change&lt;/secondary-title&gt;&lt;/titles&gt;&lt;periodical&gt;&lt;full-title&gt;Technological Forecasting and Social Change&lt;/full-title&gt;&lt;/periodical&gt;&lt;pages&gt;1-9&lt;/pages&gt;&lt;volume&gt;83&lt;/volume&gt;&lt;number&gt;0&lt;/number&gt;&lt;keywords&gt;&lt;keyword&gt;Digital technology&lt;/keyword&gt;&lt;keyword&gt;Creative industries&lt;/keyword&gt;&lt;keyword&gt;Innovation&lt;/keyword&gt;&lt;keyword&gt;Business models&lt;/keyword&gt;&lt;keyword&gt;Institutional change&lt;/keyword&gt;&lt;keyword&gt;Institutional logics&lt;/keyword&gt;&lt;keyword&gt;Creative processes&lt;/keyword&gt;&lt;/keywords&gt;&lt;dates&gt;&lt;year&gt;2014&lt;/year&gt;&lt;pub-dates&gt;&lt;date&gt;3//&lt;/date&gt;&lt;/pub-dates&gt;&lt;/dates&gt;&lt;isbn&gt;0040-1625&lt;/isbn&gt;&lt;urls&gt;&lt;related-urls&gt;&lt;url&gt;http://www.sciencedirect.com/science/article/pii/S0040162514000134&lt;/url&gt;&lt;/related-urls&gt;&lt;/urls&gt;&lt;electronic-resource-num&gt;http://dx.doi.org/10.1016/j.techfore.2014.01.002&lt;/electronic-resource-num&gt;&lt;/record&gt;&lt;/Cite&gt;&lt;/EndNote&gt;</w:instrText>
      </w:r>
      <w:r w:rsidRPr="003067B6">
        <w:rPr>
          <w:rFonts w:ascii="Times New Roman" w:hAnsi="Times New Roman" w:cs="Times New Roman"/>
          <w:sz w:val="24"/>
          <w:szCs w:val="24"/>
        </w:rPr>
        <w:fldChar w:fldCharType="separate"/>
      </w:r>
      <w:r w:rsidRPr="003067B6">
        <w:rPr>
          <w:rFonts w:ascii="Times New Roman" w:hAnsi="Times New Roman" w:cs="Times New Roman"/>
          <w:noProof/>
          <w:sz w:val="24"/>
          <w:szCs w:val="24"/>
        </w:rPr>
        <w:t>(Mangematin et al., 2014)</w:t>
      </w:r>
      <w:r w:rsidRPr="003067B6">
        <w:rPr>
          <w:rFonts w:ascii="Times New Roman" w:hAnsi="Times New Roman" w:cs="Times New Roman"/>
          <w:sz w:val="24"/>
          <w:szCs w:val="24"/>
        </w:rPr>
        <w:fldChar w:fldCharType="end"/>
      </w:r>
      <w:r w:rsidRPr="003067B6">
        <w:rPr>
          <w:rFonts w:ascii="Times New Roman" w:hAnsi="Times New Roman" w:cs="Times New Roman"/>
          <w:sz w:val="24"/>
          <w:szCs w:val="24"/>
        </w:rPr>
        <w:t>. If a technology is to deliver desired outcomes, it needs to be integrated in</w:t>
      </w:r>
      <w:r w:rsidR="007A1A5D">
        <w:rPr>
          <w:rFonts w:ascii="Times New Roman" w:hAnsi="Times New Roman" w:cs="Times New Roman"/>
          <w:sz w:val="24"/>
          <w:szCs w:val="24"/>
        </w:rPr>
        <w:t>to</w:t>
      </w:r>
      <w:r w:rsidRPr="003067B6">
        <w:rPr>
          <w:rFonts w:ascii="Times New Roman" w:hAnsi="Times New Roman" w:cs="Times New Roman"/>
          <w:sz w:val="24"/>
          <w:szCs w:val="24"/>
        </w:rPr>
        <w:t xml:space="preserve"> </w:t>
      </w:r>
      <w:r w:rsidR="007A1A5D">
        <w:rPr>
          <w:rFonts w:ascii="Times New Roman" w:hAnsi="Times New Roman" w:cs="Times New Roman"/>
          <w:sz w:val="24"/>
          <w:szCs w:val="24"/>
        </w:rPr>
        <w:t>its users’</w:t>
      </w:r>
      <w:r w:rsidR="007A1A5D" w:rsidRPr="003067B6">
        <w:rPr>
          <w:rFonts w:ascii="Times New Roman" w:hAnsi="Times New Roman" w:cs="Times New Roman"/>
          <w:sz w:val="24"/>
          <w:szCs w:val="24"/>
        </w:rPr>
        <w:t xml:space="preserve"> </w:t>
      </w:r>
      <w:r w:rsidRPr="003067B6">
        <w:rPr>
          <w:rFonts w:ascii="Times New Roman" w:hAnsi="Times New Roman" w:cs="Times New Roman"/>
          <w:sz w:val="24"/>
          <w:szCs w:val="24"/>
        </w:rPr>
        <w:t xml:space="preserve">daily lives </w:t>
      </w:r>
      <w:r w:rsidRPr="003067B6">
        <w:rPr>
          <w:rFonts w:ascii="Times New Roman" w:hAnsi="Times New Roman" w:cs="Times New Roman"/>
          <w:sz w:val="24"/>
          <w:szCs w:val="24"/>
        </w:rPr>
        <w:fldChar w:fldCharType="begin">
          <w:fldData xml:space="preserve">PEVuZE5vdGU+PENpdGU+PEF1dGhvcj5DYXJyb2xsPC9BdXRob3I+PFllYXI+MjAwMzwvWWVhcj48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</w:fldData>
        </w:fldChar>
      </w:r>
      <w:r w:rsidRPr="003067B6">
        <w:rPr>
          <w:rFonts w:ascii="Times New Roman" w:hAnsi="Times New Roman" w:cs="Times New Roman"/>
          <w:sz w:val="24"/>
          <w:szCs w:val="24"/>
        </w:rPr>
        <w:instrText xml:space="preserve"> ADDIN EN.CITE </w:instrText>
      </w:r>
      <w:r w:rsidRPr="003067B6">
        <w:rPr>
          <w:rFonts w:ascii="Times New Roman" w:hAnsi="Times New Roman" w:cs="Times New Roman"/>
          <w:sz w:val="24"/>
          <w:szCs w:val="24"/>
        </w:rPr>
        <w:fldChar w:fldCharType="begin">
          <w:fldData xml:space="preserve">PEVuZE5vdGU+PENpdGU+PEF1dGhvcj5DYXJyb2xsPC9BdXRob3I+PFllYXI+MjAwMzwvWWVhcj48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</w:fldData>
        </w:fldChar>
      </w:r>
      <w:r w:rsidRPr="003067B6">
        <w:rPr>
          <w:rFonts w:ascii="Times New Roman" w:hAnsi="Times New Roman" w:cs="Times New Roman"/>
          <w:sz w:val="24"/>
          <w:szCs w:val="24"/>
        </w:rPr>
        <w:instrText xml:space="preserve"> ADDIN EN.CITE.DATA </w:instrText>
      </w:r>
      <w:r w:rsidRPr="003067B6">
        <w:rPr>
          <w:rFonts w:ascii="Times New Roman" w:hAnsi="Times New Roman" w:cs="Times New Roman"/>
          <w:sz w:val="24"/>
          <w:szCs w:val="24"/>
        </w:rPr>
      </w:r>
      <w:r w:rsidRPr="003067B6">
        <w:rPr>
          <w:rFonts w:ascii="Times New Roman" w:hAnsi="Times New Roman" w:cs="Times New Roman"/>
          <w:sz w:val="24"/>
          <w:szCs w:val="24"/>
        </w:rPr>
        <w:fldChar w:fldCharType="end"/>
      </w:r>
      <w:r w:rsidRPr="003067B6">
        <w:rPr>
          <w:rFonts w:ascii="Times New Roman" w:hAnsi="Times New Roman" w:cs="Times New Roman"/>
          <w:sz w:val="24"/>
          <w:szCs w:val="24"/>
        </w:rPr>
      </w:r>
      <w:r w:rsidRPr="003067B6">
        <w:rPr>
          <w:rFonts w:ascii="Times New Roman" w:hAnsi="Times New Roman" w:cs="Times New Roman"/>
          <w:sz w:val="24"/>
          <w:szCs w:val="24"/>
        </w:rPr>
        <w:fldChar w:fldCharType="separate"/>
      </w:r>
      <w:r w:rsidRPr="003067B6">
        <w:rPr>
          <w:rFonts w:ascii="Times New Roman" w:hAnsi="Times New Roman" w:cs="Times New Roman"/>
          <w:noProof/>
          <w:sz w:val="24"/>
          <w:szCs w:val="24"/>
        </w:rPr>
        <w:t>(Carroll</w:t>
      </w:r>
      <w:r w:rsidR="007A1A5D">
        <w:rPr>
          <w:rFonts w:ascii="Times New Roman" w:hAnsi="Times New Roman" w:cs="Times New Roman"/>
          <w:noProof/>
          <w:sz w:val="24"/>
          <w:szCs w:val="24"/>
        </w:rPr>
        <w:t xml:space="preserve"> et al.</w:t>
      </w:r>
      <w:r w:rsidRPr="003067B6">
        <w:rPr>
          <w:rFonts w:ascii="Times New Roman" w:hAnsi="Times New Roman" w:cs="Times New Roman"/>
          <w:noProof/>
          <w:sz w:val="24"/>
          <w:szCs w:val="24"/>
        </w:rPr>
        <w:t>, 2003</w:t>
      </w:r>
      <w:r w:rsidR="007A1A5D">
        <w:rPr>
          <w:rFonts w:ascii="Times New Roman" w:hAnsi="Times New Roman" w:cs="Times New Roman"/>
          <w:noProof/>
          <w:sz w:val="24"/>
          <w:szCs w:val="24"/>
        </w:rPr>
        <w:t>;</w:t>
      </w:r>
      <w:r w:rsidRPr="003067B6">
        <w:rPr>
          <w:rFonts w:ascii="Times New Roman" w:hAnsi="Times New Roman" w:cs="Times New Roman"/>
          <w:noProof/>
          <w:sz w:val="24"/>
          <w:szCs w:val="24"/>
        </w:rPr>
        <w:t xml:space="preserve"> Dey et al., 2011</w:t>
      </w:r>
      <w:r w:rsidR="007A1A5D">
        <w:rPr>
          <w:rFonts w:ascii="Times New Roman" w:hAnsi="Times New Roman" w:cs="Times New Roman"/>
          <w:noProof/>
          <w:sz w:val="24"/>
          <w:szCs w:val="24"/>
        </w:rPr>
        <w:t>;</w:t>
      </w:r>
      <w:r w:rsidRPr="003067B6">
        <w:rPr>
          <w:rFonts w:ascii="Times New Roman" w:hAnsi="Times New Roman" w:cs="Times New Roman"/>
          <w:noProof/>
          <w:sz w:val="24"/>
          <w:szCs w:val="24"/>
        </w:rPr>
        <w:t xml:space="preserve"> Salovaara and Tamminen, 2009)</w:t>
      </w:r>
      <w:r w:rsidRPr="003067B6">
        <w:rPr>
          <w:rFonts w:ascii="Times New Roman" w:hAnsi="Times New Roman" w:cs="Times New Roman"/>
          <w:sz w:val="24"/>
          <w:szCs w:val="24"/>
        </w:rPr>
        <w:fldChar w:fldCharType="end"/>
      </w:r>
      <w:r w:rsidRPr="003067B6">
        <w:rPr>
          <w:rFonts w:ascii="Times New Roman" w:hAnsi="Times New Roman" w:cs="Times New Roman"/>
          <w:sz w:val="24"/>
          <w:szCs w:val="24"/>
        </w:rPr>
        <w:t xml:space="preserve">. We have particularly chosen the adoption and use of smartphone devices and applications for this paper due to their huge uptake in South Asian countries and </w:t>
      </w:r>
      <w:r w:rsidR="00CE35FA">
        <w:rPr>
          <w:rFonts w:ascii="Times New Roman" w:hAnsi="Times New Roman" w:cs="Times New Roman"/>
          <w:sz w:val="24"/>
          <w:szCs w:val="24"/>
        </w:rPr>
        <w:t xml:space="preserve">the </w:t>
      </w:r>
      <w:r w:rsidRPr="003067B6">
        <w:rPr>
          <w:rFonts w:ascii="Times New Roman" w:hAnsi="Times New Roman" w:cs="Times New Roman"/>
          <w:sz w:val="24"/>
          <w:szCs w:val="24"/>
        </w:rPr>
        <w:t xml:space="preserve">resulting implications in </w:t>
      </w:r>
      <w:r w:rsidR="00CE35FA">
        <w:rPr>
          <w:rFonts w:ascii="Times New Roman" w:hAnsi="Times New Roman" w:cs="Times New Roman"/>
          <w:sz w:val="24"/>
          <w:szCs w:val="24"/>
        </w:rPr>
        <w:t xml:space="preserve">the </w:t>
      </w:r>
      <w:r w:rsidRPr="003067B6">
        <w:rPr>
          <w:rFonts w:ascii="Times New Roman" w:hAnsi="Times New Roman" w:cs="Times New Roman"/>
          <w:sz w:val="24"/>
          <w:szCs w:val="24"/>
        </w:rPr>
        <w:t>socio-economic spheres of the local communities and businesses. For instance, it is predicted that 650 million new smartphones will be sold in India</w:t>
      </w:r>
      <w:r w:rsidR="001629DC">
        <w:rPr>
          <w:rFonts w:ascii="Times New Roman" w:hAnsi="Times New Roman" w:cs="Times New Roman"/>
          <w:sz w:val="24"/>
          <w:szCs w:val="24"/>
        </w:rPr>
        <w:t xml:space="preserve"> </w:t>
      </w:r>
      <w:r w:rsidR="001629DC" w:rsidRPr="003067B6">
        <w:rPr>
          <w:rFonts w:ascii="Times New Roman" w:hAnsi="Times New Roman" w:cs="Times New Roman"/>
          <w:sz w:val="24"/>
          <w:szCs w:val="24"/>
        </w:rPr>
        <w:t xml:space="preserve">in the next four years </w:t>
      </w:r>
      <w:r w:rsidRPr="003067B6">
        <w:rPr>
          <w:rStyle w:val="FootnoteReference"/>
          <w:rFonts w:ascii="Times New Roman" w:hAnsi="Times New Roman" w:cs="Times New Roman"/>
          <w:sz w:val="24"/>
          <w:szCs w:val="24"/>
        </w:rPr>
        <w:footnoteReference w:id="1"/>
      </w:r>
      <w:r w:rsidRPr="003067B6">
        <w:rPr>
          <w:rFonts w:ascii="Times New Roman" w:hAnsi="Times New Roman" w:cs="Times New Roman"/>
          <w:sz w:val="24"/>
          <w:szCs w:val="24"/>
        </w:rPr>
        <w:t>.</w:t>
      </w:r>
      <w:r w:rsidR="006D4EA0">
        <w:rPr>
          <w:rFonts w:ascii="Times New Roman" w:hAnsi="Times New Roman" w:cs="Times New Roman"/>
          <w:sz w:val="24"/>
          <w:szCs w:val="24"/>
        </w:rPr>
        <w:t xml:space="preserve"> </w:t>
      </w:r>
    </w:p>
    <w:p w14:paraId="50433E86" w14:textId="77777777" w:rsidR="006819BF" w:rsidRPr="003067B6" w:rsidRDefault="006819BF" w:rsidP="006819BF">
      <w:pPr>
        <w:pStyle w:val="ListParagraph"/>
        <w:shd w:val="clear" w:color="auto" w:fill="FFFFFF" w:themeFill="background1"/>
        <w:spacing w:after="0" w:line="240" w:lineRule="auto"/>
        <w:ind w:left="360"/>
        <w:jc w:val="both"/>
        <w:rPr>
          <w:rFonts w:ascii="Times New Roman" w:hAnsi="Times New Roman" w:cs="Times New Roman"/>
          <w:sz w:val="24"/>
          <w:szCs w:val="24"/>
        </w:rPr>
      </w:pPr>
    </w:p>
    <w:p w14:paraId="3EC27CB0" w14:textId="4E29BD14" w:rsidR="006819BF" w:rsidRPr="003067B6" w:rsidRDefault="006819BF" w:rsidP="006819BF">
      <w:pPr>
        <w:spacing w:after="0" w:line="240" w:lineRule="auto"/>
        <w:jc w:val="both"/>
        <w:rPr>
          <w:rFonts w:ascii="Times New Roman" w:hAnsi="Times New Roman" w:cs="Times New Roman"/>
          <w:sz w:val="24"/>
          <w:szCs w:val="24"/>
        </w:rPr>
      </w:pPr>
      <w:r w:rsidRPr="003067B6">
        <w:rPr>
          <w:rFonts w:ascii="Times New Roman" w:hAnsi="Times New Roman" w:cs="Times New Roman"/>
          <w:sz w:val="24"/>
          <w:szCs w:val="24"/>
        </w:rPr>
        <w:t>Using in-depth interview</w:t>
      </w:r>
      <w:r w:rsidR="001629DC">
        <w:rPr>
          <w:rFonts w:ascii="Times New Roman" w:hAnsi="Times New Roman" w:cs="Times New Roman"/>
          <w:sz w:val="24"/>
          <w:szCs w:val="24"/>
        </w:rPr>
        <w:t>s</w:t>
      </w:r>
      <w:r w:rsidRPr="003067B6">
        <w:rPr>
          <w:rFonts w:ascii="Times New Roman" w:hAnsi="Times New Roman" w:cs="Times New Roman"/>
          <w:sz w:val="24"/>
          <w:szCs w:val="24"/>
        </w:rPr>
        <w:t xml:space="preserve"> and </w:t>
      </w:r>
      <w:r w:rsidR="000C7889">
        <w:rPr>
          <w:rFonts w:ascii="Times New Roman" w:hAnsi="Times New Roman" w:cs="Times New Roman"/>
          <w:sz w:val="24"/>
          <w:szCs w:val="24"/>
        </w:rPr>
        <w:t>VE</w:t>
      </w:r>
      <w:r w:rsidRPr="003067B6">
        <w:rPr>
          <w:rFonts w:ascii="Times New Roman" w:hAnsi="Times New Roman" w:cs="Times New Roman"/>
          <w:sz w:val="24"/>
          <w:szCs w:val="24"/>
        </w:rPr>
        <w:t xml:space="preserve"> </w:t>
      </w:r>
      <w:r w:rsidRPr="003067B6">
        <w:rPr>
          <w:rFonts w:ascii="Times New Roman" w:hAnsi="Times New Roman" w:cs="Times New Roman"/>
          <w:sz w:val="24"/>
          <w:szCs w:val="24"/>
        </w:rPr>
        <w:fldChar w:fldCharType="begin"/>
      </w:r>
      <w:r w:rsidRPr="003067B6">
        <w:rPr>
          <w:rFonts w:ascii="Times New Roman" w:hAnsi="Times New Roman" w:cs="Times New Roman"/>
          <w:sz w:val="24"/>
          <w:szCs w:val="24"/>
        </w:rPr>
        <w:instrText xml:space="preserve"> ADDIN EN.CITE &lt;EndNote&gt;&lt;Cite&gt;&lt;Author&gt;Hein&lt;/Author&gt;&lt;Year&gt;2000&lt;/Year&gt;&lt;RecNum&gt;7579&lt;/RecNum&gt;&lt;DisplayText&gt;(Hein, 2000)&lt;/DisplayText&gt;&lt;record&gt;&lt;rec-number&gt;7579&lt;/rec-number&gt;&lt;foreign-keys&gt;&lt;key app="EN" db-id="zr9svsds6refx1e2xsn505rh2r5zt2xp2far" timestamp="1414672053"&gt;7579&lt;/key&gt;&lt;/foreign-keys&gt;&lt;ref-type name="Generic"&gt;13&lt;/ref-type&gt;&lt;contributors&gt;&lt;authors&gt;&lt;author&gt;Hein, Christine&lt;/author&gt;&lt;/authors&gt;&lt;/contributors&gt;&lt;titles&gt;&lt;title&gt;Virtual Ethnography&lt;/title&gt;&lt;/titles&gt;&lt;dates&gt;&lt;year&gt;2000&lt;/year&gt;&lt;/dates&gt;&lt;publisher&gt;London: Sage Publications&lt;/publisher&gt;&lt;urls&gt;&lt;/urls&gt;&lt;/record&gt;&lt;/Cite&gt;&lt;/EndNote&gt;</w:instrText>
      </w:r>
      <w:r w:rsidRPr="003067B6">
        <w:rPr>
          <w:rFonts w:ascii="Times New Roman" w:hAnsi="Times New Roman" w:cs="Times New Roman"/>
          <w:sz w:val="24"/>
          <w:szCs w:val="24"/>
        </w:rPr>
        <w:fldChar w:fldCharType="separate"/>
      </w:r>
      <w:r w:rsidRPr="003067B6">
        <w:rPr>
          <w:rFonts w:ascii="Times New Roman" w:hAnsi="Times New Roman" w:cs="Times New Roman"/>
          <w:noProof/>
          <w:sz w:val="24"/>
          <w:szCs w:val="24"/>
        </w:rPr>
        <w:t>(Hein, 2000)</w:t>
      </w:r>
      <w:r w:rsidRPr="003067B6">
        <w:rPr>
          <w:rFonts w:ascii="Times New Roman" w:hAnsi="Times New Roman" w:cs="Times New Roman"/>
          <w:sz w:val="24"/>
          <w:szCs w:val="24"/>
        </w:rPr>
        <w:fldChar w:fldCharType="end"/>
      </w:r>
      <w:r w:rsidR="001629DC">
        <w:rPr>
          <w:rFonts w:ascii="Times New Roman" w:hAnsi="Times New Roman" w:cs="Times New Roman"/>
          <w:sz w:val="24"/>
          <w:szCs w:val="24"/>
        </w:rPr>
        <w:t>,</w:t>
      </w:r>
      <w:r w:rsidRPr="003067B6">
        <w:rPr>
          <w:rFonts w:ascii="Times New Roman" w:hAnsi="Times New Roman" w:cs="Times New Roman"/>
          <w:sz w:val="24"/>
          <w:szCs w:val="24"/>
        </w:rPr>
        <w:t xml:space="preserve"> this paper investigates virtual interactions within South Asian communities in various social media and obtains evidence of how such interactions influence and benefit the digital creative industries. Ten (10) Facebook groups</w:t>
      </w:r>
      <w:r w:rsidR="001629DC">
        <w:rPr>
          <w:rFonts w:ascii="Times New Roman" w:hAnsi="Times New Roman" w:cs="Times New Roman"/>
          <w:sz w:val="24"/>
          <w:szCs w:val="24"/>
        </w:rPr>
        <w:t>,</w:t>
      </w:r>
      <w:r w:rsidRPr="003067B6">
        <w:rPr>
          <w:rFonts w:ascii="Times New Roman" w:hAnsi="Times New Roman" w:cs="Times New Roman"/>
          <w:sz w:val="24"/>
          <w:szCs w:val="24"/>
        </w:rPr>
        <w:t xml:space="preserve"> some </w:t>
      </w:r>
      <w:r w:rsidR="001629DC">
        <w:rPr>
          <w:rFonts w:ascii="Times New Roman" w:hAnsi="Times New Roman" w:cs="Times New Roman"/>
          <w:sz w:val="24"/>
          <w:szCs w:val="24"/>
        </w:rPr>
        <w:t xml:space="preserve">of which </w:t>
      </w:r>
      <w:r w:rsidRPr="003067B6">
        <w:rPr>
          <w:rFonts w:ascii="Times New Roman" w:hAnsi="Times New Roman" w:cs="Times New Roman"/>
          <w:sz w:val="24"/>
          <w:szCs w:val="24"/>
        </w:rPr>
        <w:t>are closed and some</w:t>
      </w:r>
      <w:r w:rsidR="001629DC">
        <w:rPr>
          <w:rFonts w:ascii="Times New Roman" w:hAnsi="Times New Roman" w:cs="Times New Roman"/>
          <w:sz w:val="24"/>
          <w:szCs w:val="24"/>
        </w:rPr>
        <w:t xml:space="preserve"> of which</w:t>
      </w:r>
      <w:r w:rsidRPr="003067B6">
        <w:rPr>
          <w:rFonts w:ascii="Times New Roman" w:hAnsi="Times New Roman" w:cs="Times New Roman"/>
          <w:sz w:val="24"/>
          <w:szCs w:val="24"/>
        </w:rPr>
        <w:t xml:space="preserve"> are open, Twitter hashtags, five (5) blog sites and five (5) </w:t>
      </w:r>
      <w:r w:rsidR="00CF0E2B" w:rsidRPr="00CF0E2B">
        <w:rPr>
          <w:rFonts w:ascii="Times New Roman" w:hAnsi="Times New Roman" w:cs="Times New Roman"/>
          <w:sz w:val="24"/>
          <w:szCs w:val="24"/>
        </w:rPr>
        <w:t xml:space="preserve">Internet Relay Chat </w:t>
      </w:r>
      <w:r w:rsidR="00CF0E2B">
        <w:rPr>
          <w:rFonts w:ascii="Times New Roman" w:hAnsi="Times New Roman" w:cs="Times New Roman"/>
          <w:sz w:val="24"/>
          <w:szCs w:val="24"/>
        </w:rPr>
        <w:t>(</w:t>
      </w:r>
      <w:r w:rsidRPr="003067B6">
        <w:rPr>
          <w:rFonts w:ascii="Times New Roman" w:hAnsi="Times New Roman" w:cs="Times New Roman"/>
          <w:sz w:val="24"/>
          <w:szCs w:val="24"/>
        </w:rPr>
        <w:t>IRC</w:t>
      </w:r>
      <w:r w:rsidR="00CF0E2B">
        <w:rPr>
          <w:rFonts w:ascii="Times New Roman" w:hAnsi="Times New Roman" w:cs="Times New Roman"/>
          <w:sz w:val="24"/>
          <w:szCs w:val="24"/>
        </w:rPr>
        <w:t>)</w:t>
      </w:r>
      <w:r w:rsidRPr="003067B6">
        <w:rPr>
          <w:rFonts w:ascii="Times New Roman" w:hAnsi="Times New Roman" w:cs="Times New Roman"/>
          <w:sz w:val="24"/>
          <w:szCs w:val="24"/>
        </w:rPr>
        <w:t xml:space="preserve"> rooms have been accessed and monitored through </w:t>
      </w:r>
      <w:r w:rsidR="000C7889">
        <w:rPr>
          <w:rFonts w:ascii="Times New Roman" w:hAnsi="Times New Roman" w:cs="Times New Roman"/>
          <w:sz w:val="24"/>
          <w:szCs w:val="24"/>
        </w:rPr>
        <w:t>VE</w:t>
      </w:r>
      <w:r w:rsidRPr="003067B6">
        <w:rPr>
          <w:rFonts w:ascii="Times New Roman" w:hAnsi="Times New Roman" w:cs="Times New Roman"/>
          <w:sz w:val="24"/>
          <w:szCs w:val="24"/>
        </w:rPr>
        <w:t xml:space="preserve"> investigation over six months to obtain data for this paper.</w:t>
      </w:r>
      <w:r w:rsidR="006D4EA0">
        <w:rPr>
          <w:rFonts w:ascii="Times New Roman" w:hAnsi="Times New Roman" w:cs="Times New Roman"/>
          <w:sz w:val="24"/>
          <w:szCs w:val="24"/>
        </w:rPr>
        <w:t xml:space="preserve"> </w:t>
      </w:r>
    </w:p>
    <w:p w14:paraId="34E95354" w14:textId="77777777" w:rsidR="00990046" w:rsidRPr="003067B6" w:rsidRDefault="00990046" w:rsidP="00990046">
      <w:pPr>
        <w:pStyle w:val="ListParagraph"/>
        <w:ind w:left="360"/>
      </w:pPr>
    </w:p>
    <w:p w14:paraId="76ABA041" w14:textId="77777777" w:rsidR="000A2EE0" w:rsidRPr="003067B6" w:rsidRDefault="000A2EE0" w:rsidP="000A2EE0">
      <w:pPr>
        <w:spacing w:after="0" w:line="240" w:lineRule="auto"/>
        <w:jc w:val="both"/>
        <w:rPr>
          <w:rFonts w:ascii="Times New Roman" w:hAnsi="Times New Roman" w:cs="Times New Roman"/>
          <w:sz w:val="24"/>
          <w:szCs w:val="24"/>
        </w:rPr>
      </w:pPr>
    </w:p>
    <w:p w14:paraId="7A457D76" w14:textId="19444B9C" w:rsidR="00B43436" w:rsidRPr="003067B6" w:rsidRDefault="00703145" w:rsidP="006819BF">
      <w:pPr>
        <w:spacing w:after="0" w:line="240" w:lineRule="auto"/>
        <w:jc w:val="both"/>
        <w:rPr>
          <w:rFonts w:ascii="Times New Roman" w:hAnsi="Times New Roman" w:cs="Times New Roman"/>
          <w:sz w:val="24"/>
          <w:szCs w:val="24"/>
        </w:rPr>
      </w:pPr>
      <w:r w:rsidRPr="003067B6">
        <w:rPr>
          <w:rFonts w:ascii="Times New Roman" w:hAnsi="Times New Roman" w:cs="Times New Roman"/>
          <w:b/>
          <w:sz w:val="24"/>
          <w:szCs w:val="24"/>
        </w:rPr>
        <w:t xml:space="preserve">Literature Review </w:t>
      </w:r>
    </w:p>
    <w:p w14:paraId="070567F0" w14:textId="77777777" w:rsidR="006819BF" w:rsidRPr="003067B6" w:rsidRDefault="006819BF" w:rsidP="000A2EE0">
      <w:pPr>
        <w:spacing w:after="0" w:line="240" w:lineRule="auto"/>
        <w:jc w:val="both"/>
        <w:rPr>
          <w:rFonts w:ascii="Times New Roman" w:hAnsi="Times New Roman" w:cs="Times New Roman"/>
          <w:sz w:val="24"/>
          <w:szCs w:val="24"/>
        </w:rPr>
      </w:pPr>
    </w:p>
    <w:p w14:paraId="2AAD105D" w14:textId="301E2FE2" w:rsidR="00703145" w:rsidRPr="003067B6" w:rsidRDefault="001629DC" w:rsidP="000A2E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paper’s</w:t>
      </w:r>
      <w:r w:rsidRPr="003067B6">
        <w:rPr>
          <w:rFonts w:ascii="Times New Roman" w:hAnsi="Times New Roman" w:cs="Times New Roman"/>
          <w:sz w:val="24"/>
          <w:szCs w:val="24"/>
        </w:rPr>
        <w:t xml:space="preserve"> </w:t>
      </w:r>
      <w:r w:rsidR="00703145" w:rsidRPr="003067B6">
        <w:rPr>
          <w:rFonts w:ascii="Times New Roman" w:hAnsi="Times New Roman" w:cs="Times New Roman"/>
          <w:sz w:val="24"/>
          <w:szCs w:val="24"/>
        </w:rPr>
        <w:t xml:space="preserve">scope and objectives warrant </w:t>
      </w:r>
      <w:r>
        <w:rPr>
          <w:rFonts w:ascii="Times New Roman" w:hAnsi="Times New Roman" w:cs="Times New Roman"/>
          <w:sz w:val="24"/>
          <w:szCs w:val="24"/>
        </w:rPr>
        <w:t xml:space="preserve">the discussion and investigation of </w:t>
      </w:r>
      <w:r w:rsidR="007B5FFC" w:rsidRPr="003067B6">
        <w:rPr>
          <w:rFonts w:ascii="Times New Roman" w:hAnsi="Times New Roman" w:cs="Times New Roman"/>
          <w:sz w:val="24"/>
          <w:szCs w:val="24"/>
        </w:rPr>
        <w:t>two</w:t>
      </w:r>
      <w:r w:rsidR="00703145" w:rsidRPr="003067B6">
        <w:rPr>
          <w:rFonts w:ascii="Times New Roman" w:hAnsi="Times New Roman" w:cs="Times New Roman"/>
          <w:sz w:val="24"/>
          <w:szCs w:val="24"/>
        </w:rPr>
        <w:t xml:space="preserve"> major theoretical areas: technology app</w:t>
      </w:r>
      <w:r w:rsidR="007B5FFC" w:rsidRPr="003067B6">
        <w:rPr>
          <w:rFonts w:ascii="Times New Roman" w:hAnsi="Times New Roman" w:cs="Times New Roman"/>
          <w:sz w:val="24"/>
          <w:szCs w:val="24"/>
        </w:rPr>
        <w:t>ropriation and</w:t>
      </w:r>
      <w:r w:rsidR="0004069B" w:rsidRPr="003067B6">
        <w:rPr>
          <w:rFonts w:ascii="Times New Roman" w:hAnsi="Times New Roman" w:cs="Times New Roman"/>
          <w:sz w:val="24"/>
          <w:szCs w:val="24"/>
        </w:rPr>
        <w:t xml:space="preserve"> </w:t>
      </w:r>
      <w:r w:rsidR="006819BF" w:rsidRPr="003067B6">
        <w:rPr>
          <w:rFonts w:ascii="Times New Roman" w:hAnsi="Times New Roman" w:cs="Times New Roman"/>
          <w:sz w:val="24"/>
          <w:szCs w:val="24"/>
        </w:rPr>
        <w:t xml:space="preserve">co-creation </w:t>
      </w:r>
      <w:r w:rsidR="007B5FFC" w:rsidRPr="003067B6">
        <w:rPr>
          <w:rFonts w:ascii="Times New Roman" w:hAnsi="Times New Roman" w:cs="Times New Roman"/>
          <w:sz w:val="24"/>
          <w:szCs w:val="24"/>
        </w:rPr>
        <w:t>of</w:t>
      </w:r>
      <w:r w:rsidR="006819BF" w:rsidRPr="003067B6">
        <w:rPr>
          <w:rFonts w:ascii="Times New Roman" w:hAnsi="Times New Roman" w:cs="Times New Roman"/>
          <w:sz w:val="24"/>
          <w:szCs w:val="24"/>
        </w:rPr>
        <w:t xml:space="preserve"> knowledge</w:t>
      </w:r>
      <w:r w:rsidR="00703145" w:rsidRPr="003067B6">
        <w:rPr>
          <w:rFonts w:ascii="Times New Roman" w:hAnsi="Times New Roman" w:cs="Times New Roman"/>
          <w:sz w:val="24"/>
          <w:szCs w:val="24"/>
        </w:rPr>
        <w:t xml:space="preserve">. Accordingly, the review starts with a brief look at technology appropriation. </w:t>
      </w:r>
    </w:p>
    <w:p w14:paraId="312FCCCF" w14:textId="77777777" w:rsidR="000A2EE0" w:rsidRPr="003067B6" w:rsidRDefault="000A2EE0" w:rsidP="000A2EE0">
      <w:pPr>
        <w:spacing w:after="0" w:line="240" w:lineRule="auto"/>
        <w:jc w:val="both"/>
        <w:rPr>
          <w:rFonts w:ascii="Times New Roman" w:hAnsi="Times New Roman" w:cs="Times New Roman"/>
          <w:sz w:val="24"/>
          <w:szCs w:val="24"/>
        </w:rPr>
      </w:pPr>
    </w:p>
    <w:p w14:paraId="2179228E" w14:textId="232305FF" w:rsidR="00703145" w:rsidRPr="003067B6" w:rsidRDefault="00703145" w:rsidP="000A2EE0">
      <w:pPr>
        <w:spacing w:line="240" w:lineRule="auto"/>
        <w:jc w:val="both"/>
        <w:rPr>
          <w:rFonts w:ascii="Times New Roman" w:hAnsi="Times New Roman" w:cs="Times New Roman"/>
          <w:b/>
          <w:i/>
          <w:sz w:val="24"/>
          <w:szCs w:val="24"/>
        </w:rPr>
      </w:pPr>
      <w:r w:rsidRPr="003067B6">
        <w:rPr>
          <w:rFonts w:ascii="Times New Roman" w:hAnsi="Times New Roman" w:cs="Times New Roman"/>
          <w:b/>
          <w:i/>
          <w:sz w:val="24"/>
          <w:szCs w:val="24"/>
        </w:rPr>
        <w:t xml:space="preserve">Technology appropriation: </w:t>
      </w:r>
    </w:p>
    <w:p w14:paraId="3F2F5609" w14:textId="5F4EA14B" w:rsidR="00703145" w:rsidRPr="003067B6" w:rsidRDefault="00703145" w:rsidP="000A2EE0">
      <w:pPr>
        <w:spacing w:line="240" w:lineRule="auto"/>
        <w:jc w:val="both"/>
        <w:rPr>
          <w:rFonts w:ascii="Times New Roman" w:hAnsi="Times New Roman" w:cs="Times New Roman"/>
          <w:sz w:val="24"/>
          <w:szCs w:val="24"/>
        </w:rPr>
      </w:pPr>
      <w:r w:rsidRPr="003067B6">
        <w:rPr>
          <w:rFonts w:ascii="Times New Roman" w:hAnsi="Times New Roman" w:cs="Times New Roman"/>
          <w:sz w:val="24"/>
          <w:szCs w:val="24"/>
        </w:rPr>
        <w:t>The adoption of a technology does not guarantee continued and optimum</w:t>
      </w:r>
      <w:r w:rsidR="00E242EB" w:rsidRPr="003067B6">
        <w:rPr>
          <w:rFonts w:ascii="Times New Roman" w:hAnsi="Times New Roman" w:cs="Times New Roman"/>
          <w:sz w:val="24"/>
          <w:szCs w:val="24"/>
        </w:rPr>
        <w:t xml:space="preserve"> use</w:t>
      </w:r>
      <w:r w:rsidR="006D4EA0">
        <w:rPr>
          <w:rFonts w:ascii="Times New Roman" w:hAnsi="Times New Roman" w:cs="Times New Roman"/>
          <w:sz w:val="24"/>
          <w:szCs w:val="24"/>
        </w:rPr>
        <w:t xml:space="preserve"> </w:t>
      </w:r>
      <w:r w:rsidR="005070CA" w:rsidRPr="003067B6">
        <w:rPr>
          <w:rFonts w:ascii="Times New Roman" w:hAnsi="Times New Roman" w:cs="Times New Roman"/>
          <w:sz w:val="24"/>
          <w:szCs w:val="24"/>
        </w:rPr>
        <w:fldChar w:fldCharType="begin"/>
      </w:r>
      <w:r w:rsidR="005070CA" w:rsidRPr="003067B6">
        <w:rPr>
          <w:rFonts w:ascii="Times New Roman" w:hAnsi="Times New Roman" w:cs="Times New Roman"/>
          <w:sz w:val="24"/>
          <w:szCs w:val="24"/>
        </w:rPr>
        <w:instrText xml:space="preserve"> ADDIN EN.CITE &lt;EndNote&gt;&lt;Cite&gt;&lt;Author&gt;Dey&lt;/Author&gt;&lt;Year&gt;2013&lt;/Year&gt;&lt;RecNum&gt;7587&lt;/RecNum&gt;&lt;DisplayText&gt;(Dey et al., 2013)&lt;/DisplayText&gt;&lt;record&gt;&lt;rec-number&gt;7587&lt;/rec-number&gt;&lt;foreign-keys&gt;&lt;key app="EN" db-id="zr9svsds6refx1e2xsn505rh2r5zt2xp2far" timestamp="1414762114"&gt;7587&lt;/key&gt;&lt;/foreign-keys&gt;&lt;ref-type name="Journal Article"&gt;17&lt;/ref-type&gt;&lt;contributors&gt;&lt;authors&gt;&lt;author&gt;Dey, Bidit Lal&lt;/author&gt;&lt;author&gt;Binsardi, Ben&lt;/author&gt;&lt;author&gt;Prendergast, Renee&lt;/author&gt;&lt;author&gt;Saren, Mike&lt;/author&gt;&lt;/authors&gt;&lt;/contributors&gt;&lt;titles&gt;&lt;title&gt;A qualitative enquiry into the appropriation of mobile telephony at the bottom of the pyramid&lt;/title&gt;&lt;secondary-title&gt;International Marketing Review&lt;/secondary-title&gt;&lt;/titles&gt;&lt;periodical&gt;&lt;full-title&gt;International Marketing Review&lt;/full-title&gt;&lt;/periodical&gt;&lt;pages&gt;297-322&lt;/pages&gt;&lt;volume&gt;30&lt;/volume&gt;&lt;number&gt;4&lt;/number&gt;&lt;dates&gt;&lt;year&gt;2013&lt;/year&gt;&lt;/dates&gt;&lt;isbn&gt;0265-1335&lt;/isbn&gt;&lt;urls&gt;&lt;/urls&gt;&lt;/record&gt;&lt;/Cite&gt;&lt;/EndNote&gt;</w:instrText>
      </w:r>
      <w:r w:rsidR="005070CA" w:rsidRPr="003067B6">
        <w:rPr>
          <w:rFonts w:ascii="Times New Roman" w:hAnsi="Times New Roman" w:cs="Times New Roman"/>
          <w:sz w:val="24"/>
          <w:szCs w:val="24"/>
        </w:rPr>
        <w:fldChar w:fldCharType="separate"/>
      </w:r>
      <w:r w:rsidR="005070CA" w:rsidRPr="003067B6">
        <w:rPr>
          <w:rFonts w:ascii="Times New Roman" w:hAnsi="Times New Roman" w:cs="Times New Roman"/>
          <w:noProof/>
          <w:sz w:val="24"/>
          <w:szCs w:val="24"/>
        </w:rPr>
        <w:t>(</w:t>
      </w:r>
      <w:r w:rsidR="00B51B05" w:rsidRPr="003067B6">
        <w:rPr>
          <w:rFonts w:ascii="Times New Roman" w:hAnsi="Times New Roman" w:cs="Times New Roman"/>
          <w:noProof/>
          <w:sz w:val="24"/>
          <w:szCs w:val="24"/>
        </w:rPr>
        <w:t>Dey et al., 2013</w:t>
      </w:r>
      <w:r w:rsidR="005070CA" w:rsidRPr="003067B6">
        <w:rPr>
          <w:rFonts w:ascii="Times New Roman" w:hAnsi="Times New Roman" w:cs="Times New Roman"/>
          <w:noProof/>
          <w:sz w:val="24"/>
          <w:szCs w:val="24"/>
        </w:rPr>
        <w:t>)</w:t>
      </w:r>
      <w:r w:rsidR="005070CA" w:rsidRPr="003067B6">
        <w:rPr>
          <w:rFonts w:ascii="Times New Roman" w:hAnsi="Times New Roman" w:cs="Times New Roman"/>
          <w:sz w:val="24"/>
          <w:szCs w:val="24"/>
        </w:rPr>
        <w:fldChar w:fldCharType="end"/>
      </w:r>
      <w:r w:rsidR="001629DC">
        <w:rPr>
          <w:rFonts w:ascii="Times New Roman" w:hAnsi="Times New Roman" w:cs="Times New Roman"/>
          <w:sz w:val="24"/>
          <w:szCs w:val="24"/>
        </w:rPr>
        <w:t>,</w:t>
      </w:r>
      <w:r w:rsidR="00E242EB" w:rsidRPr="003067B6">
        <w:rPr>
          <w:rFonts w:ascii="Times New Roman" w:hAnsi="Times New Roman" w:cs="Times New Roman"/>
          <w:sz w:val="24"/>
          <w:szCs w:val="24"/>
        </w:rPr>
        <w:t xml:space="preserve"> </w:t>
      </w:r>
      <w:r w:rsidR="00433DCB" w:rsidRPr="003067B6">
        <w:rPr>
          <w:rFonts w:ascii="Times New Roman" w:hAnsi="Times New Roman" w:cs="Times New Roman"/>
          <w:sz w:val="24"/>
          <w:szCs w:val="24"/>
        </w:rPr>
        <w:t>as users</w:t>
      </w:r>
      <w:r w:rsidRPr="003067B6">
        <w:rPr>
          <w:rFonts w:ascii="Times New Roman" w:hAnsi="Times New Roman" w:cs="Times New Roman"/>
          <w:sz w:val="24"/>
          <w:szCs w:val="24"/>
        </w:rPr>
        <w:t xml:space="preserve"> are not always directed by technological applications and they often redesign, redefine, change or decline the use</w:t>
      </w:r>
      <w:r w:rsidR="005070CA" w:rsidRPr="003067B6">
        <w:rPr>
          <w:rFonts w:ascii="Times New Roman" w:hAnsi="Times New Roman" w:cs="Times New Roman"/>
          <w:sz w:val="24"/>
          <w:szCs w:val="24"/>
        </w:rPr>
        <w:t xml:space="preserve"> </w:t>
      </w:r>
      <w:r w:rsidR="005070CA" w:rsidRPr="003067B6">
        <w:rPr>
          <w:rFonts w:ascii="Times New Roman" w:hAnsi="Times New Roman" w:cs="Times New Roman"/>
          <w:sz w:val="24"/>
          <w:szCs w:val="24"/>
        </w:rPr>
        <w:fldChar w:fldCharType="begin"/>
      </w:r>
      <w:r w:rsidR="005070CA" w:rsidRPr="003067B6">
        <w:rPr>
          <w:rFonts w:ascii="Times New Roman" w:hAnsi="Times New Roman" w:cs="Times New Roman"/>
          <w:sz w:val="24"/>
          <w:szCs w:val="24"/>
        </w:rPr>
        <w:instrText xml:space="preserve"> ADDIN EN.CITE &lt;EndNote&gt;&lt;Cite&gt;&lt;Author&gt;Mackay&lt;/Author&gt;&lt;Year&gt;1992&lt;/Year&gt;&lt;RecNum&gt;7601&lt;/RecNum&gt;&lt;DisplayText&gt;(Mackay and Gillespie, 1992)&lt;/DisplayText&gt;&lt;record&gt;&lt;rec-number&gt;7601&lt;/rec-number&gt;&lt;foreign-keys&gt;&lt;key app="EN" db-id="zr9svsds6refx1e2xsn505rh2r5zt2xp2far" timestamp="1414764650"&gt;7601&lt;/key&gt;&lt;/foreign-keys&gt;&lt;ref-type name="Journal Article"&gt;17&lt;/ref-type&gt;&lt;contributors&gt;&lt;authors&gt;&lt;author&gt;Mackay, Hughie&lt;/author&gt;&lt;author&gt;Gillespie, Gareth&lt;/author&gt;&lt;/authors&gt;&lt;/contributors&gt;&lt;titles&gt;&lt;title&gt;Extending the social shaping of technology approach: ideology and appropriation&lt;/title&gt;&lt;secondary-title&gt;Social studies of science&lt;/secondary-title&gt;&lt;/titles&gt;&lt;periodical&gt;&lt;full-title&gt;Social Studies of Science&lt;/full-title&gt;&lt;/periodical&gt;&lt;pages&gt;685-716&lt;/pages&gt;&lt;volume&gt;22&lt;/volume&gt;&lt;number&gt;4&lt;/number&gt;&lt;dates&gt;&lt;year&gt;1992&lt;/year&gt;&lt;/dates&gt;&lt;isbn&gt;0306-3127&lt;/isbn&gt;&lt;urls&gt;&lt;/urls&gt;&lt;/record&gt;&lt;/Cite&gt;&lt;/EndNote&gt;</w:instrText>
      </w:r>
      <w:r w:rsidR="005070CA" w:rsidRPr="003067B6">
        <w:rPr>
          <w:rFonts w:ascii="Times New Roman" w:hAnsi="Times New Roman" w:cs="Times New Roman"/>
          <w:sz w:val="24"/>
          <w:szCs w:val="24"/>
        </w:rPr>
        <w:fldChar w:fldCharType="separate"/>
      </w:r>
      <w:r w:rsidR="005070CA" w:rsidRPr="003067B6">
        <w:rPr>
          <w:rFonts w:ascii="Times New Roman" w:hAnsi="Times New Roman" w:cs="Times New Roman"/>
          <w:noProof/>
          <w:sz w:val="24"/>
          <w:szCs w:val="24"/>
        </w:rPr>
        <w:t>(</w:t>
      </w:r>
      <w:r w:rsidR="00B51B05" w:rsidRPr="003067B6">
        <w:rPr>
          <w:rFonts w:ascii="Times New Roman" w:hAnsi="Times New Roman" w:cs="Times New Roman"/>
          <w:noProof/>
          <w:sz w:val="24"/>
          <w:szCs w:val="24"/>
        </w:rPr>
        <w:t>Mackay and Gillespie, 1992</w:t>
      </w:r>
      <w:r w:rsidR="005070CA" w:rsidRPr="003067B6">
        <w:rPr>
          <w:rFonts w:ascii="Times New Roman" w:hAnsi="Times New Roman" w:cs="Times New Roman"/>
          <w:noProof/>
          <w:sz w:val="24"/>
          <w:szCs w:val="24"/>
        </w:rPr>
        <w:t>)</w:t>
      </w:r>
      <w:r w:rsidR="005070CA" w:rsidRPr="003067B6">
        <w:rPr>
          <w:rFonts w:ascii="Times New Roman" w:hAnsi="Times New Roman" w:cs="Times New Roman"/>
          <w:sz w:val="24"/>
          <w:szCs w:val="24"/>
        </w:rPr>
        <w:fldChar w:fldCharType="end"/>
      </w:r>
      <w:r w:rsidRPr="003067B6">
        <w:rPr>
          <w:rFonts w:ascii="Times New Roman" w:hAnsi="Times New Roman" w:cs="Times New Roman"/>
          <w:sz w:val="24"/>
          <w:szCs w:val="24"/>
        </w:rPr>
        <w:t xml:space="preserve">. For example, the use of </w:t>
      </w:r>
      <w:r w:rsidRPr="003067B6">
        <w:rPr>
          <w:rFonts w:ascii="Times New Roman" w:hAnsi="Times New Roman" w:cs="Times New Roman"/>
          <w:i/>
          <w:sz w:val="24"/>
          <w:szCs w:val="24"/>
        </w:rPr>
        <w:t>miscall</w:t>
      </w:r>
      <w:r w:rsidRPr="003067B6">
        <w:rPr>
          <w:rFonts w:ascii="Times New Roman" w:hAnsi="Times New Roman" w:cs="Times New Roman"/>
          <w:sz w:val="24"/>
          <w:szCs w:val="24"/>
        </w:rPr>
        <w:t xml:space="preserve"> in many developing societies is a creative use of mobile telephones by price sensitive and resource constrained users</w:t>
      </w:r>
      <w:r w:rsidR="005070CA" w:rsidRPr="003067B6">
        <w:rPr>
          <w:rFonts w:ascii="Times New Roman" w:hAnsi="Times New Roman" w:cs="Times New Roman"/>
          <w:sz w:val="24"/>
          <w:szCs w:val="24"/>
        </w:rPr>
        <w:t xml:space="preserve"> </w:t>
      </w:r>
      <w:r w:rsidR="005070CA" w:rsidRPr="003067B6">
        <w:rPr>
          <w:rFonts w:ascii="Times New Roman" w:hAnsi="Times New Roman" w:cs="Times New Roman"/>
          <w:sz w:val="24"/>
          <w:szCs w:val="24"/>
        </w:rPr>
        <w:fldChar w:fldCharType="begin"/>
      </w:r>
      <w:r w:rsidR="005070CA" w:rsidRPr="003067B6">
        <w:rPr>
          <w:rFonts w:ascii="Times New Roman" w:hAnsi="Times New Roman" w:cs="Times New Roman"/>
          <w:sz w:val="24"/>
          <w:szCs w:val="24"/>
        </w:rPr>
        <w:instrText xml:space="preserve"> ADDIN EN.CITE &lt;EndNote&gt;&lt;Cite&gt;&lt;Author&gt;Dey&lt;/Author&gt;&lt;Year&gt;2013&lt;/Year&gt;&lt;RecNum&gt;7587&lt;/RecNum&gt;&lt;DisplayText&gt;(Dey et al., 2013, Donner, 2007)&lt;/DisplayText&gt;&lt;record&gt;&lt;rec-number&gt;7587&lt;/rec-number&gt;&lt;foreign-keys&gt;&lt;key app="EN" db-id="zr9svsds6refx1e2xsn505rh2r5zt2xp2far" timestamp="1414762114"&gt;7587&lt;/key&gt;&lt;/foreign-keys&gt;&lt;ref-type name="Journal Article"&gt;17&lt;/ref-type&gt;&lt;contributors&gt;&lt;authors&gt;&lt;author&gt;Dey, Bidit Lal&lt;/author&gt;&lt;author&gt;Binsardi, Ben&lt;/author&gt;&lt;author&gt;Prendergast, Renee&lt;/author&gt;&lt;author&gt;Saren, Mike&lt;/author&gt;&lt;/authors&gt;&lt;/contributors&gt;&lt;titles&gt;&lt;title&gt;A qualitative enquiry into the appropriation of mobile telephony at the bottom of the pyramid&lt;/title&gt;&lt;secondary-title&gt;International Marketing Review&lt;/secondary-title&gt;&lt;/titles&gt;&lt;periodical&gt;&lt;full-title&gt;International Marketing Review&lt;/full-title&gt;&lt;/periodical&gt;&lt;pages&gt;297-322&lt;/pages&gt;&lt;volume&gt;30&lt;/volume&gt;&lt;number&gt;4&lt;/number&gt;&lt;dates&gt;&lt;year&gt;2013&lt;/year&gt;&lt;/dates&gt;&lt;isbn&gt;0265-1335&lt;/isbn&gt;&lt;urls&gt;&lt;/urls&gt;&lt;/record&gt;&lt;/Cite&gt;&lt;Cite&gt;&lt;Author&gt;Donner&lt;/Author&gt;&lt;Year&gt;2007&lt;/Year&gt;&lt;RecNum&gt;7590&lt;/RecNum&gt;&lt;record&gt;&lt;rec-number&gt;7590&lt;/rec-number&gt;&lt;foreign-keys&gt;&lt;key app="EN" db-id="zr9svsds6refx1e2xsn505rh2r5zt2xp2far" timestamp="1414762445"&gt;7590&lt;/key&gt;&lt;/foreign-keys&gt;&lt;ref-type name="Journal Article"&gt;17&lt;/ref-type&gt;&lt;contributors&gt;&lt;authors&gt;&lt;author&gt;Donner, Jonathan&lt;/author&gt;&lt;/authors&gt;&lt;/contributors&gt;&lt;titles&gt;&lt;title&gt;The rules of beeping: exchanging messages via intentional “missed calls” on mobile phones&lt;/title&gt;&lt;secondary-title&gt;Journal of Computer</w:instrText>
      </w:r>
      <w:r w:rsidR="005070CA" w:rsidRPr="003067B6">
        <w:rPr>
          <w:rFonts w:ascii="Cambria Math" w:hAnsi="Cambria Math" w:cs="Cambria Math"/>
          <w:sz w:val="24"/>
          <w:szCs w:val="24"/>
        </w:rPr>
        <w:instrText>‐</w:instrText>
      </w:r>
      <w:r w:rsidR="005070CA" w:rsidRPr="003067B6">
        <w:rPr>
          <w:rFonts w:ascii="Times New Roman" w:hAnsi="Times New Roman" w:cs="Times New Roman"/>
          <w:sz w:val="24"/>
          <w:szCs w:val="24"/>
        </w:rPr>
        <w:instrText>Mediated Communication&lt;/secondary-title&gt;&lt;/titles&gt;&lt;periodical&gt;&lt;full-title&gt;Journal of Computer</w:instrText>
      </w:r>
      <w:r w:rsidR="005070CA" w:rsidRPr="003067B6">
        <w:rPr>
          <w:rFonts w:ascii="Cambria Math" w:hAnsi="Cambria Math" w:cs="Cambria Math"/>
          <w:sz w:val="24"/>
          <w:szCs w:val="24"/>
        </w:rPr>
        <w:instrText>‐</w:instrText>
      </w:r>
      <w:r w:rsidR="005070CA" w:rsidRPr="003067B6">
        <w:rPr>
          <w:rFonts w:ascii="Times New Roman" w:hAnsi="Times New Roman" w:cs="Times New Roman"/>
          <w:sz w:val="24"/>
          <w:szCs w:val="24"/>
        </w:rPr>
        <w:instrText>Mediated Communication&lt;/full-title&gt;&lt;/periodical&gt;&lt;pages&gt;1-22&lt;/pages&gt;&lt;volume&gt;13&lt;/volume&gt;&lt;number&gt;1&lt;/number&gt;&lt;dates&gt;&lt;year&gt;2007&lt;/year&gt;&lt;/dates&gt;&lt;isbn&gt;1083-6101&lt;/isbn&gt;&lt;urls&gt;&lt;/urls&gt;&lt;/record&gt;&lt;/Cite&gt;&lt;/EndNote&gt;</w:instrText>
      </w:r>
      <w:r w:rsidR="005070CA" w:rsidRPr="003067B6">
        <w:rPr>
          <w:rFonts w:ascii="Times New Roman" w:hAnsi="Times New Roman" w:cs="Times New Roman"/>
          <w:sz w:val="24"/>
          <w:szCs w:val="24"/>
        </w:rPr>
        <w:fldChar w:fldCharType="separate"/>
      </w:r>
      <w:r w:rsidR="005070CA" w:rsidRPr="003067B6">
        <w:rPr>
          <w:rFonts w:ascii="Times New Roman" w:hAnsi="Times New Roman" w:cs="Times New Roman"/>
          <w:noProof/>
          <w:sz w:val="24"/>
          <w:szCs w:val="24"/>
        </w:rPr>
        <w:t>(</w:t>
      </w:r>
      <w:r w:rsidR="00B51B05" w:rsidRPr="003067B6">
        <w:rPr>
          <w:rFonts w:ascii="Times New Roman" w:hAnsi="Times New Roman" w:cs="Times New Roman"/>
          <w:noProof/>
          <w:sz w:val="24"/>
          <w:szCs w:val="24"/>
        </w:rPr>
        <w:t>Dey et al., 2013</w:t>
      </w:r>
      <w:r w:rsidR="00597B0F">
        <w:rPr>
          <w:rFonts w:ascii="Times New Roman" w:hAnsi="Times New Roman" w:cs="Times New Roman"/>
          <w:noProof/>
          <w:sz w:val="24"/>
          <w:szCs w:val="24"/>
        </w:rPr>
        <w:t>;</w:t>
      </w:r>
      <w:r w:rsidR="005070CA" w:rsidRPr="003067B6">
        <w:rPr>
          <w:rFonts w:ascii="Times New Roman" w:hAnsi="Times New Roman" w:cs="Times New Roman"/>
          <w:noProof/>
          <w:sz w:val="24"/>
          <w:szCs w:val="24"/>
        </w:rPr>
        <w:t xml:space="preserve"> </w:t>
      </w:r>
      <w:r w:rsidR="00B51B05" w:rsidRPr="003067B6">
        <w:rPr>
          <w:rFonts w:ascii="Times New Roman" w:hAnsi="Times New Roman" w:cs="Times New Roman"/>
          <w:noProof/>
          <w:sz w:val="24"/>
          <w:szCs w:val="24"/>
        </w:rPr>
        <w:t>Donner, 2007</w:t>
      </w:r>
      <w:r w:rsidR="005070CA" w:rsidRPr="003067B6">
        <w:rPr>
          <w:rFonts w:ascii="Times New Roman" w:hAnsi="Times New Roman" w:cs="Times New Roman"/>
          <w:noProof/>
          <w:sz w:val="24"/>
          <w:szCs w:val="24"/>
        </w:rPr>
        <w:t>)</w:t>
      </w:r>
      <w:r w:rsidR="005070CA" w:rsidRPr="003067B6">
        <w:rPr>
          <w:rFonts w:ascii="Times New Roman" w:hAnsi="Times New Roman" w:cs="Times New Roman"/>
          <w:sz w:val="24"/>
          <w:szCs w:val="24"/>
        </w:rPr>
        <w:fldChar w:fldCharType="end"/>
      </w:r>
      <w:r w:rsidRPr="003067B6">
        <w:rPr>
          <w:rFonts w:ascii="Times New Roman" w:hAnsi="Times New Roman" w:cs="Times New Roman"/>
          <w:sz w:val="24"/>
          <w:szCs w:val="24"/>
        </w:rPr>
        <w:t xml:space="preserve">. Hence, the actual use of technology </w:t>
      </w:r>
      <w:r w:rsidR="006D4EA0">
        <w:rPr>
          <w:rFonts w:ascii="Times New Roman" w:hAnsi="Times New Roman" w:cs="Times New Roman"/>
          <w:sz w:val="24"/>
          <w:szCs w:val="24"/>
        </w:rPr>
        <w:t>might</w:t>
      </w:r>
      <w:r w:rsidRPr="003067B6">
        <w:rPr>
          <w:rFonts w:ascii="Times New Roman" w:hAnsi="Times New Roman" w:cs="Times New Roman"/>
          <w:sz w:val="24"/>
          <w:szCs w:val="24"/>
        </w:rPr>
        <w:t xml:space="preserve"> not be </w:t>
      </w:r>
      <w:r w:rsidR="00597B0F">
        <w:rPr>
          <w:rFonts w:ascii="Times New Roman" w:hAnsi="Times New Roman" w:cs="Times New Roman"/>
          <w:sz w:val="24"/>
          <w:szCs w:val="24"/>
        </w:rPr>
        <w:t>in</w:t>
      </w:r>
      <w:r w:rsidR="00597B0F" w:rsidRPr="003067B6">
        <w:rPr>
          <w:rFonts w:ascii="Times New Roman" w:hAnsi="Times New Roman" w:cs="Times New Roman"/>
          <w:sz w:val="24"/>
          <w:szCs w:val="24"/>
        </w:rPr>
        <w:t xml:space="preserve"> </w:t>
      </w:r>
      <w:r w:rsidRPr="003067B6">
        <w:rPr>
          <w:rFonts w:ascii="Times New Roman" w:hAnsi="Times New Roman" w:cs="Times New Roman"/>
          <w:sz w:val="24"/>
          <w:szCs w:val="24"/>
        </w:rPr>
        <w:t xml:space="preserve">the same form as envisaged by its designers and also </w:t>
      </w:r>
      <w:r w:rsidR="006D4EA0">
        <w:rPr>
          <w:rFonts w:ascii="Times New Roman" w:hAnsi="Times New Roman" w:cs="Times New Roman"/>
          <w:sz w:val="24"/>
          <w:szCs w:val="24"/>
        </w:rPr>
        <w:t>might</w:t>
      </w:r>
      <w:r w:rsidRPr="003067B6">
        <w:rPr>
          <w:rFonts w:ascii="Times New Roman" w:hAnsi="Times New Roman" w:cs="Times New Roman"/>
          <w:sz w:val="24"/>
          <w:szCs w:val="24"/>
        </w:rPr>
        <w:t xml:space="preserve"> be of heterogeneous nature</w:t>
      </w:r>
      <w:r w:rsidR="00597B0F">
        <w:rPr>
          <w:rFonts w:ascii="Times New Roman" w:hAnsi="Times New Roman" w:cs="Times New Roman"/>
          <w:sz w:val="24"/>
          <w:szCs w:val="24"/>
        </w:rPr>
        <w:t>,</w:t>
      </w:r>
      <w:r w:rsidRPr="003067B6">
        <w:rPr>
          <w:rFonts w:ascii="Times New Roman" w:hAnsi="Times New Roman" w:cs="Times New Roman"/>
          <w:sz w:val="24"/>
          <w:szCs w:val="24"/>
        </w:rPr>
        <w:t xml:space="preserve"> as all users </w:t>
      </w:r>
      <w:r w:rsidR="00E242EB" w:rsidRPr="003067B6">
        <w:rPr>
          <w:rFonts w:ascii="Times New Roman" w:hAnsi="Times New Roman" w:cs="Times New Roman"/>
          <w:sz w:val="24"/>
          <w:szCs w:val="24"/>
        </w:rPr>
        <w:t xml:space="preserve">would </w:t>
      </w:r>
      <w:r w:rsidRPr="003067B6">
        <w:rPr>
          <w:rFonts w:ascii="Times New Roman" w:hAnsi="Times New Roman" w:cs="Times New Roman"/>
          <w:sz w:val="24"/>
          <w:szCs w:val="24"/>
        </w:rPr>
        <w:t xml:space="preserve">not necessarily </w:t>
      </w:r>
      <w:r w:rsidR="00E242EB" w:rsidRPr="003067B6">
        <w:rPr>
          <w:rFonts w:ascii="Times New Roman" w:hAnsi="Times New Roman" w:cs="Times New Roman"/>
          <w:sz w:val="24"/>
          <w:szCs w:val="24"/>
        </w:rPr>
        <w:t>have</w:t>
      </w:r>
      <w:r w:rsidRPr="003067B6">
        <w:rPr>
          <w:rFonts w:ascii="Times New Roman" w:hAnsi="Times New Roman" w:cs="Times New Roman"/>
          <w:sz w:val="24"/>
          <w:szCs w:val="24"/>
        </w:rPr>
        <w:t xml:space="preserve"> the same </w:t>
      </w:r>
      <w:r w:rsidR="00E242EB" w:rsidRPr="003067B6">
        <w:rPr>
          <w:rFonts w:ascii="Times New Roman" w:hAnsi="Times New Roman" w:cs="Times New Roman"/>
          <w:sz w:val="24"/>
          <w:szCs w:val="24"/>
        </w:rPr>
        <w:t>degree</w:t>
      </w:r>
      <w:r w:rsidRPr="003067B6">
        <w:rPr>
          <w:rFonts w:ascii="Times New Roman" w:hAnsi="Times New Roman" w:cs="Times New Roman"/>
          <w:sz w:val="24"/>
          <w:szCs w:val="24"/>
        </w:rPr>
        <w:t xml:space="preserve"> and type of use </w:t>
      </w:r>
      <w:r w:rsidR="005070CA" w:rsidRPr="003067B6">
        <w:rPr>
          <w:rFonts w:ascii="Times New Roman" w:hAnsi="Times New Roman" w:cs="Times New Roman"/>
          <w:sz w:val="24"/>
          <w:szCs w:val="24"/>
        </w:rPr>
        <w:fldChar w:fldCharType="begin"/>
      </w:r>
      <w:r w:rsidR="005070CA" w:rsidRPr="003067B6">
        <w:rPr>
          <w:rFonts w:ascii="Times New Roman" w:hAnsi="Times New Roman" w:cs="Times New Roman"/>
          <w:sz w:val="24"/>
          <w:szCs w:val="24"/>
        </w:rPr>
        <w:instrText xml:space="preserve"> ADDIN EN.CITE &lt;EndNote&gt;&lt;Cite&gt;&lt;Author&gt;Salovaara&lt;/Author&gt;&lt;Year&gt;2009&lt;/Year&gt;&lt;RecNum&gt;7608&lt;/RecNum&gt;&lt;DisplayText&gt;(Salovaara and Tamminen, 2009)&lt;/DisplayText&gt;&lt;record&gt;&lt;rec-number&gt;7608&lt;/rec-number&gt;&lt;foreign-keys&gt;&lt;key app="EN" db-id="zr9svsds6refx1e2xsn505rh2r5zt2xp2far" timestamp="1414765152"&gt;7608&lt;/key&gt;&lt;/foreign-keys&gt;&lt;ref-type name="Book Section"&gt;5&lt;/ref-type&gt;&lt;contributors&gt;&lt;authors&gt;&lt;author&gt;Salovaara, Antti&lt;/author&gt;&lt;author&gt;Tamminen, Sakari&lt;/author&gt;&lt;/authors&gt;&lt;/contributors&gt;&lt;titles&gt;&lt;title&gt;Acceptance or appropriation? A design-oriented critique of technology acceptance models&lt;/title&gt;&lt;secondary-title&gt;Future interaction design II&lt;/secondary-title&gt;&lt;/titles&gt;&lt;pages&gt;157-173&lt;/pages&gt;&lt;dates&gt;&lt;year&gt;2009&lt;/year&gt;&lt;/dates&gt;&lt;publisher&gt;Springer&lt;/publisher&gt;&lt;isbn&gt;1848003005&lt;/isbn&gt;&lt;urls&gt;&lt;/urls&gt;&lt;/record&gt;&lt;/Cite&gt;&lt;/EndNote&gt;</w:instrText>
      </w:r>
      <w:r w:rsidR="005070CA" w:rsidRPr="003067B6">
        <w:rPr>
          <w:rFonts w:ascii="Times New Roman" w:hAnsi="Times New Roman" w:cs="Times New Roman"/>
          <w:sz w:val="24"/>
          <w:szCs w:val="24"/>
        </w:rPr>
        <w:fldChar w:fldCharType="separate"/>
      </w:r>
      <w:r w:rsidR="005070CA" w:rsidRPr="003067B6">
        <w:rPr>
          <w:rFonts w:ascii="Times New Roman" w:hAnsi="Times New Roman" w:cs="Times New Roman"/>
          <w:noProof/>
          <w:sz w:val="24"/>
          <w:szCs w:val="24"/>
        </w:rPr>
        <w:t>(</w:t>
      </w:r>
      <w:r w:rsidR="00B51B05" w:rsidRPr="003067B6">
        <w:rPr>
          <w:rFonts w:ascii="Times New Roman" w:hAnsi="Times New Roman" w:cs="Times New Roman"/>
          <w:noProof/>
          <w:sz w:val="24"/>
          <w:szCs w:val="24"/>
        </w:rPr>
        <w:t>Salovaara and Tamminen, 2009</w:t>
      </w:r>
      <w:r w:rsidR="005070CA" w:rsidRPr="003067B6">
        <w:rPr>
          <w:rFonts w:ascii="Times New Roman" w:hAnsi="Times New Roman" w:cs="Times New Roman"/>
          <w:noProof/>
          <w:sz w:val="24"/>
          <w:szCs w:val="24"/>
        </w:rPr>
        <w:t>)</w:t>
      </w:r>
      <w:r w:rsidR="005070CA" w:rsidRPr="003067B6">
        <w:rPr>
          <w:rFonts w:ascii="Times New Roman" w:hAnsi="Times New Roman" w:cs="Times New Roman"/>
          <w:sz w:val="24"/>
          <w:szCs w:val="24"/>
        </w:rPr>
        <w:fldChar w:fldCharType="end"/>
      </w:r>
      <w:r w:rsidRPr="003067B6">
        <w:rPr>
          <w:rFonts w:ascii="Times New Roman" w:hAnsi="Times New Roman" w:cs="Times New Roman"/>
          <w:sz w:val="24"/>
          <w:szCs w:val="24"/>
        </w:rPr>
        <w:t xml:space="preserve">. </w:t>
      </w:r>
      <w:r w:rsidR="007B5FFC" w:rsidRPr="003067B6">
        <w:rPr>
          <w:rFonts w:ascii="Times New Roman" w:hAnsi="Times New Roman" w:cs="Times New Roman"/>
          <w:sz w:val="24"/>
          <w:szCs w:val="24"/>
        </w:rPr>
        <w:t>User</w:t>
      </w:r>
      <w:r w:rsidRPr="003067B6">
        <w:rPr>
          <w:rFonts w:ascii="Times New Roman" w:hAnsi="Times New Roman" w:cs="Times New Roman"/>
          <w:sz w:val="24"/>
          <w:szCs w:val="24"/>
        </w:rPr>
        <w:t>-driven or user</w:t>
      </w:r>
      <w:r w:rsidR="00597B0F">
        <w:rPr>
          <w:rFonts w:ascii="Times New Roman" w:hAnsi="Times New Roman" w:cs="Times New Roman"/>
          <w:sz w:val="24"/>
          <w:szCs w:val="24"/>
        </w:rPr>
        <w:t>-</w:t>
      </w:r>
      <w:r w:rsidRPr="003067B6">
        <w:rPr>
          <w:rFonts w:ascii="Times New Roman" w:hAnsi="Times New Roman" w:cs="Times New Roman"/>
          <w:sz w:val="24"/>
          <w:szCs w:val="24"/>
        </w:rPr>
        <w:t xml:space="preserve">defined </w:t>
      </w:r>
      <w:r w:rsidR="00597B0F" w:rsidRPr="003067B6">
        <w:rPr>
          <w:rFonts w:ascii="Times New Roman" w:hAnsi="Times New Roman" w:cs="Times New Roman"/>
          <w:sz w:val="24"/>
          <w:szCs w:val="24"/>
        </w:rPr>
        <w:t xml:space="preserve">technology </w:t>
      </w:r>
      <w:r w:rsidRPr="003067B6">
        <w:rPr>
          <w:rFonts w:ascii="Times New Roman" w:hAnsi="Times New Roman" w:cs="Times New Roman"/>
          <w:sz w:val="24"/>
          <w:szCs w:val="24"/>
        </w:rPr>
        <w:t>use</w:t>
      </w:r>
      <w:r w:rsidR="00597B0F">
        <w:rPr>
          <w:rFonts w:ascii="Times New Roman" w:hAnsi="Times New Roman" w:cs="Times New Roman"/>
          <w:sz w:val="24"/>
          <w:szCs w:val="24"/>
        </w:rPr>
        <w:t>,</w:t>
      </w:r>
      <w:r w:rsidRPr="003067B6">
        <w:rPr>
          <w:rFonts w:ascii="Times New Roman" w:hAnsi="Times New Roman" w:cs="Times New Roman"/>
          <w:sz w:val="24"/>
          <w:szCs w:val="24"/>
        </w:rPr>
        <w:t xml:space="preserve"> also know</w:t>
      </w:r>
      <w:r w:rsidR="00924D8B" w:rsidRPr="003067B6">
        <w:rPr>
          <w:rFonts w:ascii="Times New Roman" w:hAnsi="Times New Roman" w:cs="Times New Roman"/>
          <w:sz w:val="24"/>
          <w:szCs w:val="24"/>
        </w:rPr>
        <w:t>n as technology appropriation</w:t>
      </w:r>
      <w:r w:rsidR="00597B0F">
        <w:rPr>
          <w:rFonts w:ascii="Times New Roman" w:hAnsi="Times New Roman" w:cs="Times New Roman"/>
          <w:sz w:val="24"/>
          <w:szCs w:val="24"/>
        </w:rPr>
        <w:t>,</w:t>
      </w:r>
      <w:r w:rsidR="00924D8B" w:rsidRPr="003067B6">
        <w:rPr>
          <w:rFonts w:ascii="Times New Roman" w:hAnsi="Times New Roman" w:cs="Times New Roman"/>
          <w:sz w:val="24"/>
          <w:szCs w:val="24"/>
        </w:rPr>
        <w:t xml:space="preserve"> </w:t>
      </w:r>
      <w:r w:rsidRPr="003067B6">
        <w:rPr>
          <w:rFonts w:ascii="Times New Roman" w:hAnsi="Times New Roman" w:cs="Times New Roman"/>
          <w:sz w:val="24"/>
          <w:szCs w:val="24"/>
        </w:rPr>
        <w:t>involves the development of an individual’s capacities during the use of the tool</w:t>
      </w:r>
      <w:r w:rsidR="00597B0F">
        <w:rPr>
          <w:rFonts w:ascii="Times New Roman" w:hAnsi="Times New Roman" w:cs="Times New Roman"/>
          <w:sz w:val="24"/>
          <w:szCs w:val="24"/>
        </w:rPr>
        <w:t xml:space="preserve">, </w:t>
      </w:r>
      <w:r w:rsidRPr="003067B6">
        <w:rPr>
          <w:rFonts w:ascii="Times New Roman" w:hAnsi="Times New Roman" w:cs="Times New Roman"/>
          <w:sz w:val="24"/>
          <w:szCs w:val="24"/>
        </w:rPr>
        <w:t>artefact</w:t>
      </w:r>
      <w:r w:rsidR="00597B0F">
        <w:rPr>
          <w:rFonts w:ascii="Times New Roman" w:hAnsi="Times New Roman" w:cs="Times New Roman"/>
          <w:sz w:val="24"/>
          <w:szCs w:val="24"/>
        </w:rPr>
        <w:t xml:space="preserve"> or </w:t>
      </w:r>
      <w:r w:rsidRPr="003067B6">
        <w:rPr>
          <w:rFonts w:ascii="Times New Roman" w:hAnsi="Times New Roman" w:cs="Times New Roman"/>
          <w:sz w:val="24"/>
          <w:szCs w:val="24"/>
        </w:rPr>
        <w:t>application to support his</w:t>
      </w:r>
      <w:r w:rsidR="00597B0F">
        <w:rPr>
          <w:rFonts w:ascii="Times New Roman" w:hAnsi="Times New Roman" w:cs="Times New Roman"/>
          <w:sz w:val="24"/>
          <w:szCs w:val="24"/>
        </w:rPr>
        <w:t xml:space="preserve"> or </w:t>
      </w:r>
      <w:r w:rsidRPr="003067B6">
        <w:rPr>
          <w:rFonts w:ascii="Times New Roman" w:hAnsi="Times New Roman" w:cs="Times New Roman"/>
          <w:sz w:val="24"/>
          <w:szCs w:val="24"/>
        </w:rPr>
        <w:t>her activi</w:t>
      </w:r>
      <w:r w:rsidR="00924D8B" w:rsidRPr="003067B6">
        <w:rPr>
          <w:rFonts w:ascii="Times New Roman" w:hAnsi="Times New Roman" w:cs="Times New Roman"/>
          <w:sz w:val="24"/>
          <w:szCs w:val="24"/>
        </w:rPr>
        <w:t>ties and subsequent development</w:t>
      </w:r>
      <w:r w:rsidRPr="003067B6">
        <w:rPr>
          <w:rFonts w:ascii="Times New Roman" w:hAnsi="Times New Roman" w:cs="Times New Roman"/>
          <w:sz w:val="24"/>
          <w:szCs w:val="24"/>
        </w:rPr>
        <w:t xml:space="preserve"> </w:t>
      </w:r>
      <w:r w:rsidR="005070CA" w:rsidRPr="003067B6">
        <w:rPr>
          <w:rFonts w:ascii="Times New Roman" w:hAnsi="Times New Roman" w:cs="Times New Roman"/>
          <w:sz w:val="24"/>
          <w:szCs w:val="24"/>
        </w:rPr>
        <w:fldChar w:fldCharType="begin"/>
      </w:r>
      <w:r w:rsidR="005070CA" w:rsidRPr="003067B6">
        <w:rPr>
          <w:rFonts w:ascii="Times New Roman" w:hAnsi="Times New Roman" w:cs="Times New Roman"/>
          <w:sz w:val="24"/>
          <w:szCs w:val="24"/>
        </w:rPr>
        <w:instrText xml:space="preserve"> ADDIN EN.CITE &lt;EndNote&gt;&lt;Cite&gt;&lt;Author&gt;Dey&lt;/Author&gt;&lt;Year&gt;2013&lt;/Year&gt;&lt;RecNum&gt;7587&lt;/RecNum&gt;&lt;DisplayText&gt;(Dey et al., 2013)&lt;/DisplayText&gt;&lt;record&gt;&lt;rec-number&gt;7587&lt;/rec-number&gt;&lt;foreign-keys&gt;&lt;key app="EN" db-id="zr9svsds6refx1e2xsn505rh2r5zt2xp2far" timestamp="1414762114"&gt;7587&lt;/key&gt;&lt;/foreign-keys&gt;&lt;ref-type name="Journal Article"&gt;17&lt;/ref-type&gt;&lt;contributors&gt;&lt;authors&gt;&lt;author&gt;Dey, Bidit Lal&lt;/author&gt;&lt;author&gt;Binsardi, Ben&lt;/author&gt;&lt;author&gt;Prendergast, Renee&lt;/author&gt;&lt;author&gt;Saren, Mike&lt;/author&gt;&lt;/authors&gt;&lt;/contributors&gt;&lt;titles&gt;&lt;title&gt;A qualitative enquiry into the appropriation of mobile telephony at the bottom of the pyramid&lt;/title&gt;&lt;secondary-title&gt;International Marketing Review&lt;/secondary-title&gt;&lt;/titles&gt;&lt;periodical&gt;&lt;full-title&gt;International Marketing Review&lt;/full-title&gt;&lt;/periodical&gt;&lt;pages&gt;297-322&lt;/pages&gt;&lt;volume&gt;30&lt;/volume&gt;&lt;number&gt;4&lt;/number&gt;&lt;dates&gt;&lt;year&gt;2013&lt;/year&gt;&lt;/dates&gt;&lt;isbn&gt;0265-1335&lt;/isbn&gt;&lt;urls&gt;&lt;/urls&gt;&lt;/record&gt;&lt;/Cite&gt;&lt;/EndNote&gt;</w:instrText>
      </w:r>
      <w:r w:rsidR="005070CA" w:rsidRPr="003067B6">
        <w:rPr>
          <w:rFonts w:ascii="Times New Roman" w:hAnsi="Times New Roman" w:cs="Times New Roman"/>
          <w:sz w:val="24"/>
          <w:szCs w:val="24"/>
        </w:rPr>
        <w:fldChar w:fldCharType="separate"/>
      </w:r>
      <w:r w:rsidR="005070CA" w:rsidRPr="003067B6">
        <w:rPr>
          <w:rFonts w:ascii="Times New Roman" w:hAnsi="Times New Roman" w:cs="Times New Roman"/>
          <w:noProof/>
          <w:sz w:val="24"/>
          <w:szCs w:val="24"/>
        </w:rPr>
        <w:t>(</w:t>
      </w:r>
      <w:r w:rsidR="00B51B05" w:rsidRPr="003067B6">
        <w:rPr>
          <w:rFonts w:ascii="Times New Roman" w:hAnsi="Times New Roman" w:cs="Times New Roman"/>
          <w:noProof/>
          <w:sz w:val="24"/>
          <w:szCs w:val="24"/>
        </w:rPr>
        <w:t>Dey et al., 2013</w:t>
      </w:r>
      <w:r w:rsidR="005070CA" w:rsidRPr="003067B6">
        <w:rPr>
          <w:rFonts w:ascii="Times New Roman" w:hAnsi="Times New Roman" w:cs="Times New Roman"/>
          <w:noProof/>
          <w:sz w:val="24"/>
          <w:szCs w:val="24"/>
        </w:rPr>
        <w:t>)</w:t>
      </w:r>
      <w:r w:rsidR="005070CA" w:rsidRPr="003067B6">
        <w:rPr>
          <w:rFonts w:ascii="Times New Roman" w:hAnsi="Times New Roman" w:cs="Times New Roman"/>
          <w:sz w:val="24"/>
          <w:szCs w:val="24"/>
        </w:rPr>
        <w:fldChar w:fldCharType="end"/>
      </w:r>
      <w:r w:rsidR="006D4EA0">
        <w:rPr>
          <w:rFonts w:ascii="Times New Roman" w:hAnsi="Times New Roman" w:cs="Times New Roman"/>
          <w:sz w:val="24"/>
          <w:szCs w:val="24"/>
        </w:rPr>
        <w:t xml:space="preserve"> </w:t>
      </w:r>
      <w:r w:rsidRPr="003067B6">
        <w:rPr>
          <w:rFonts w:ascii="Times New Roman" w:hAnsi="Times New Roman" w:cs="Times New Roman"/>
          <w:sz w:val="24"/>
          <w:szCs w:val="24"/>
        </w:rPr>
        <w:t xml:space="preserve">and could be a real challenge for technology designers </w:t>
      </w:r>
      <w:r w:rsidR="005070CA" w:rsidRPr="003067B6">
        <w:rPr>
          <w:rFonts w:ascii="Times New Roman" w:hAnsi="Times New Roman" w:cs="Times New Roman"/>
          <w:sz w:val="24"/>
          <w:szCs w:val="24"/>
        </w:rPr>
        <w:fldChar w:fldCharType="begin"/>
      </w:r>
      <w:r w:rsidR="005070CA" w:rsidRPr="003067B6">
        <w:rPr>
          <w:rFonts w:ascii="Times New Roman" w:hAnsi="Times New Roman" w:cs="Times New Roman"/>
          <w:sz w:val="24"/>
          <w:szCs w:val="24"/>
        </w:rPr>
        <w:instrText xml:space="preserve"> ADDIN EN.CITE &lt;EndNote&gt;&lt;Cite&gt;&lt;Author&gt;Dix&lt;/Author&gt;&lt;Year&gt;2007&lt;/Year&gt;&lt;RecNum&gt;7589&lt;/RecNum&gt;&lt;DisplayText&gt;(Dix, 2007)&lt;/DisplayText&gt;&lt;record&gt;&lt;rec-number&gt;7589&lt;/rec-number&gt;&lt;foreign-keys&gt;&lt;key app="EN" db-id="zr9svsds6refx1e2xsn505rh2r5zt2xp2far" timestamp="1414762402"&gt;7589&lt;/key&gt;&lt;/foreign-keys&gt;&lt;ref-type name="Conference Proceedings"&gt;10&lt;/ref-type&gt;&lt;contributors&gt;&lt;authors&gt;&lt;author&gt;Dix, Alan&lt;/author&gt;&lt;/authors&gt;&lt;/contributors&gt;&lt;titles&gt;&lt;title&gt;Designing for appropriation&lt;/title&gt;&lt;secondary-title&gt;Proceedings of the 21st British HCI Group Annual Conference on People and Computers: HCI... but not as we know it-Volume 2&lt;/secondary-title&gt;&lt;/titles&gt;&lt;pages&gt;27-30&lt;/pages&gt;&lt;dates&gt;&lt;year&gt;2007&lt;/year&gt;&lt;/dates&gt;&lt;publisher&gt;British Computer Society&lt;/publisher&gt;&lt;isbn&gt;1902505956&lt;/isbn&gt;&lt;urls&gt;&lt;/urls&gt;&lt;/record&gt;&lt;/Cite&gt;&lt;/EndNote&gt;</w:instrText>
      </w:r>
      <w:r w:rsidR="005070CA" w:rsidRPr="003067B6">
        <w:rPr>
          <w:rFonts w:ascii="Times New Roman" w:hAnsi="Times New Roman" w:cs="Times New Roman"/>
          <w:sz w:val="24"/>
          <w:szCs w:val="24"/>
        </w:rPr>
        <w:fldChar w:fldCharType="separate"/>
      </w:r>
      <w:r w:rsidR="005070CA" w:rsidRPr="003067B6">
        <w:rPr>
          <w:rFonts w:ascii="Times New Roman" w:hAnsi="Times New Roman" w:cs="Times New Roman"/>
          <w:noProof/>
          <w:sz w:val="24"/>
          <w:szCs w:val="24"/>
        </w:rPr>
        <w:t>(</w:t>
      </w:r>
      <w:r w:rsidR="00B51B05" w:rsidRPr="003067B6">
        <w:rPr>
          <w:rFonts w:ascii="Times New Roman" w:hAnsi="Times New Roman" w:cs="Times New Roman"/>
          <w:noProof/>
          <w:sz w:val="24"/>
          <w:szCs w:val="24"/>
        </w:rPr>
        <w:t>Dix, 2007</w:t>
      </w:r>
      <w:r w:rsidR="005070CA" w:rsidRPr="003067B6">
        <w:rPr>
          <w:rFonts w:ascii="Times New Roman" w:hAnsi="Times New Roman" w:cs="Times New Roman"/>
          <w:noProof/>
          <w:sz w:val="24"/>
          <w:szCs w:val="24"/>
        </w:rPr>
        <w:t>)</w:t>
      </w:r>
      <w:r w:rsidR="005070CA" w:rsidRPr="003067B6">
        <w:rPr>
          <w:rFonts w:ascii="Times New Roman" w:hAnsi="Times New Roman" w:cs="Times New Roman"/>
          <w:sz w:val="24"/>
          <w:szCs w:val="24"/>
        </w:rPr>
        <w:fldChar w:fldCharType="end"/>
      </w:r>
      <w:r w:rsidR="00597B0F">
        <w:rPr>
          <w:rFonts w:ascii="Times New Roman" w:hAnsi="Times New Roman" w:cs="Times New Roman"/>
          <w:sz w:val="24"/>
          <w:szCs w:val="24"/>
        </w:rPr>
        <w:t>,</w:t>
      </w:r>
      <w:r w:rsidRPr="003067B6">
        <w:rPr>
          <w:rFonts w:ascii="Times New Roman" w:hAnsi="Times New Roman" w:cs="Times New Roman"/>
          <w:sz w:val="24"/>
          <w:szCs w:val="24"/>
        </w:rPr>
        <w:t xml:space="preserve"> who seek to minimise the gap between their original intention and </w:t>
      </w:r>
      <w:r w:rsidR="00597B0F">
        <w:rPr>
          <w:rFonts w:ascii="Times New Roman" w:hAnsi="Times New Roman" w:cs="Times New Roman"/>
          <w:sz w:val="24"/>
          <w:szCs w:val="24"/>
        </w:rPr>
        <w:t xml:space="preserve">a technology’s </w:t>
      </w:r>
      <w:r w:rsidRPr="003067B6">
        <w:rPr>
          <w:rFonts w:ascii="Times New Roman" w:hAnsi="Times New Roman" w:cs="Times New Roman"/>
          <w:sz w:val="24"/>
          <w:szCs w:val="24"/>
        </w:rPr>
        <w:t xml:space="preserve">actual use. </w:t>
      </w:r>
      <w:r w:rsidR="007B5FFC" w:rsidRPr="003067B6">
        <w:rPr>
          <w:rFonts w:ascii="Times New Roman" w:hAnsi="Times New Roman" w:cs="Times New Roman"/>
          <w:sz w:val="24"/>
          <w:szCs w:val="24"/>
        </w:rPr>
        <w:t xml:space="preserve">However, current literature does not fully explain </w:t>
      </w:r>
      <w:r w:rsidR="00E268D7">
        <w:rPr>
          <w:rFonts w:ascii="Times New Roman" w:hAnsi="Times New Roman" w:cs="Times New Roman"/>
          <w:sz w:val="24"/>
          <w:szCs w:val="24"/>
        </w:rPr>
        <w:t xml:space="preserve">how and why </w:t>
      </w:r>
      <w:r w:rsidR="007B5FFC" w:rsidRPr="003067B6">
        <w:rPr>
          <w:rFonts w:ascii="Times New Roman" w:hAnsi="Times New Roman" w:cs="Times New Roman"/>
          <w:sz w:val="24"/>
          <w:szCs w:val="24"/>
        </w:rPr>
        <w:t>technology is appropriated by multiple parties involved in complex customer-service provider dynamics.</w:t>
      </w:r>
      <w:r w:rsidR="006D4EA0">
        <w:rPr>
          <w:rFonts w:ascii="Times New Roman" w:hAnsi="Times New Roman" w:cs="Times New Roman"/>
          <w:sz w:val="24"/>
          <w:szCs w:val="24"/>
        </w:rPr>
        <w:t xml:space="preserve"> </w:t>
      </w:r>
    </w:p>
    <w:p w14:paraId="160476CE" w14:textId="066639F6" w:rsidR="00703145" w:rsidRPr="003067B6" w:rsidRDefault="00703145" w:rsidP="000A2EE0">
      <w:pPr>
        <w:spacing w:line="240" w:lineRule="auto"/>
        <w:jc w:val="both"/>
        <w:rPr>
          <w:rFonts w:ascii="Times New Roman" w:hAnsi="Times New Roman" w:cs="Times New Roman"/>
          <w:sz w:val="24"/>
          <w:szCs w:val="24"/>
        </w:rPr>
      </w:pPr>
      <w:r w:rsidRPr="003067B6">
        <w:rPr>
          <w:rFonts w:ascii="Times New Roman" w:hAnsi="Times New Roman" w:cs="Times New Roman"/>
          <w:sz w:val="24"/>
          <w:szCs w:val="24"/>
        </w:rPr>
        <w:t xml:space="preserve">It has been argued that </w:t>
      </w:r>
      <w:r w:rsidR="00597B0F" w:rsidRPr="003067B6">
        <w:rPr>
          <w:rFonts w:ascii="Times New Roman" w:hAnsi="Times New Roman" w:cs="Times New Roman"/>
          <w:sz w:val="24"/>
          <w:szCs w:val="24"/>
        </w:rPr>
        <w:t xml:space="preserve">technology </w:t>
      </w:r>
      <w:r w:rsidRPr="003067B6">
        <w:rPr>
          <w:rFonts w:ascii="Times New Roman" w:hAnsi="Times New Roman" w:cs="Times New Roman"/>
          <w:sz w:val="24"/>
          <w:szCs w:val="24"/>
        </w:rPr>
        <w:t>appropriation entails iterative and multidimensional processes involving human beings, society and technological artefacts (Orlikowski, 1992; DeSanctis and Pool</w:t>
      </w:r>
      <w:r w:rsidR="004A6118">
        <w:rPr>
          <w:rFonts w:ascii="Times New Roman" w:hAnsi="Times New Roman" w:cs="Times New Roman"/>
          <w:sz w:val="24"/>
          <w:szCs w:val="24"/>
        </w:rPr>
        <w:t>e</w:t>
      </w:r>
      <w:r w:rsidRPr="003067B6">
        <w:rPr>
          <w:rFonts w:ascii="Times New Roman" w:hAnsi="Times New Roman" w:cs="Times New Roman"/>
          <w:sz w:val="24"/>
          <w:szCs w:val="24"/>
        </w:rPr>
        <w:t xml:space="preserve">, 1994). While a technology modifies or shapes human activities by offering new opportunities and constraints, it </w:t>
      </w:r>
      <w:r w:rsidR="006D4EA0">
        <w:rPr>
          <w:rFonts w:ascii="Times New Roman" w:hAnsi="Times New Roman" w:cs="Times New Roman"/>
          <w:sz w:val="24"/>
          <w:szCs w:val="24"/>
        </w:rPr>
        <w:t>might</w:t>
      </w:r>
      <w:r w:rsidRPr="003067B6">
        <w:rPr>
          <w:rFonts w:ascii="Times New Roman" w:hAnsi="Times New Roman" w:cs="Times New Roman"/>
          <w:sz w:val="24"/>
          <w:szCs w:val="24"/>
        </w:rPr>
        <w:t xml:space="preserve"> also be modified during the </w:t>
      </w:r>
      <w:r w:rsidR="004A6118" w:rsidRPr="003067B6">
        <w:rPr>
          <w:rFonts w:ascii="Times New Roman" w:hAnsi="Times New Roman" w:cs="Times New Roman"/>
          <w:sz w:val="24"/>
          <w:szCs w:val="24"/>
        </w:rPr>
        <w:t xml:space="preserve">appropriation </w:t>
      </w:r>
      <w:r w:rsidRPr="003067B6">
        <w:rPr>
          <w:rFonts w:ascii="Times New Roman" w:hAnsi="Times New Roman" w:cs="Times New Roman"/>
          <w:sz w:val="24"/>
          <w:szCs w:val="24"/>
        </w:rPr>
        <w:t>process and used in complete</w:t>
      </w:r>
      <w:r w:rsidR="004A6118">
        <w:rPr>
          <w:rFonts w:ascii="Times New Roman" w:hAnsi="Times New Roman" w:cs="Times New Roman"/>
          <w:sz w:val="24"/>
          <w:szCs w:val="24"/>
        </w:rPr>
        <w:t>ly</w:t>
      </w:r>
      <w:r w:rsidRPr="003067B6">
        <w:rPr>
          <w:rFonts w:ascii="Times New Roman" w:hAnsi="Times New Roman" w:cs="Times New Roman"/>
          <w:sz w:val="24"/>
          <w:szCs w:val="24"/>
        </w:rPr>
        <w:t xml:space="preserve"> new ways and for different purposes. </w:t>
      </w:r>
      <w:r w:rsidR="002158A9">
        <w:rPr>
          <w:rFonts w:ascii="Times New Roman" w:hAnsi="Times New Roman" w:cs="Times New Roman"/>
          <w:sz w:val="24"/>
          <w:szCs w:val="24"/>
        </w:rPr>
        <w:t>The</w:t>
      </w:r>
      <w:r w:rsidR="002158A9" w:rsidRPr="003067B6">
        <w:rPr>
          <w:rFonts w:ascii="Times New Roman" w:hAnsi="Times New Roman" w:cs="Times New Roman"/>
          <w:sz w:val="24"/>
          <w:szCs w:val="24"/>
        </w:rPr>
        <w:t xml:space="preserve"> </w:t>
      </w:r>
      <w:r w:rsidRPr="003067B6">
        <w:rPr>
          <w:rFonts w:ascii="Times New Roman" w:hAnsi="Times New Roman" w:cs="Times New Roman"/>
          <w:sz w:val="24"/>
          <w:szCs w:val="24"/>
        </w:rPr>
        <w:t>Short Message Service</w:t>
      </w:r>
      <w:r w:rsidR="002158A9">
        <w:rPr>
          <w:rFonts w:ascii="Times New Roman" w:hAnsi="Times New Roman" w:cs="Times New Roman"/>
          <w:sz w:val="24"/>
          <w:szCs w:val="24"/>
        </w:rPr>
        <w:t xml:space="preserve"> (SMS)</w:t>
      </w:r>
      <w:r w:rsidRPr="003067B6">
        <w:rPr>
          <w:rFonts w:ascii="Times New Roman" w:hAnsi="Times New Roman" w:cs="Times New Roman"/>
          <w:sz w:val="24"/>
          <w:szCs w:val="24"/>
        </w:rPr>
        <w:t xml:space="preserve"> is widely used as a cheap and convenient means of communication by mobile phone us</w:t>
      </w:r>
      <w:r w:rsidR="000F04E5" w:rsidRPr="003067B6">
        <w:rPr>
          <w:rFonts w:ascii="Times New Roman" w:hAnsi="Times New Roman" w:cs="Times New Roman"/>
          <w:sz w:val="24"/>
          <w:szCs w:val="24"/>
        </w:rPr>
        <w:t>ers</w:t>
      </w:r>
      <w:r w:rsidRPr="003067B6">
        <w:rPr>
          <w:rFonts w:ascii="Times New Roman" w:hAnsi="Times New Roman" w:cs="Times New Roman"/>
          <w:sz w:val="24"/>
          <w:szCs w:val="24"/>
        </w:rPr>
        <w:t xml:space="preserve">. Interestingly, SMS was originally designed to communicate billing information to mobile telephone customers. Hence, a technological application that was designed to perform business-to-customer communication transpired to be a popular means for consumer-to-consumer interaction. Likewise, mobile telephones are used like fixed phone devices in rural South Asia (Dey </w:t>
      </w:r>
      <w:r w:rsidR="00924D8B" w:rsidRPr="003067B6">
        <w:rPr>
          <w:rFonts w:ascii="Times New Roman" w:hAnsi="Times New Roman" w:cs="Times New Roman"/>
          <w:sz w:val="24"/>
          <w:szCs w:val="24"/>
        </w:rPr>
        <w:t>et al.</w:t>
      </w:r>
      <w:r w:rsidR="000E472B">
        <w:rPr>
          <w:rFonts w:ascii="Times New Roman" w:hAnsi="Times New Roman" w:cs="Times New Roman"/>
          <w:sz w:val="24"/>
          <w:szCs w:val="24"/>
        </w:rPr>
        <w:t>,</w:t>
      </w:r>
      <w:r w:rsidRPr="003067B6">
        <w:rPr>
          <w:rFonts w:ascii="Times New Roman" w:hAnsi="Times New Roman" w:cs="Times New Roman"/>
          <w:sz w:val="24"/>
          <w:szCs w:val="24"/>
        </w:rPr>
        <w:t xml:space="preserve"> 2011). </w:t>
      </w:r>
    </w:p>
    <w:p w14:paraId="444E8704" w14:textId="322B1EBD" w:rsidR="00703145" w:rsidRPr="003067B6" w:rsidRDefault="00924D8B" w:rsidP="000A2EE0">
      <w:pPr>
        <w:spacing w:line="240" w:lineRule="auto"/>
        <w:jc w:val="both"/>
        <w:rPr>
          <w:rFonts w:ascii="Times New Roman" w:hAnsi="Times New Roman" w:cs="Times New Roman"/>
          <w:sz w:val="24"/>
          <w:szCs w:val="24"/>
        </w:rPr>
      </w:pPr>
      <w:r w:rsidRPr="003067B6">
        <w:rPr>
          <w:rFonts w:ascii="Times New Roman" w:hAnsi="Times New Roman" w:cs="Times New Roman"/>
          <w:sz w:val="24"/>
          <w:szCs w:val="24"/>
        </w:rPr>
        <w:t xml:space="preserve">It is useful to understand </w:t>
      </w:r>
      <w:r w:rsidR="000E472B">
        <w:rPr>
          <w:rFonts w:ascii="Times New Roman" w:hAnsi="Times New Roman" w:cs="Times New Roman"/>
          <w:sz w:val="24"/>
          <w:szCs w:val="24"/>
        </w:rPr>
        <w:t xml:space="preserve">the </w:t>
      </w:r>
      <w:r w:rsidRPr="003067B6">
        <w:rPr>
          <w:rFonts w:ascii="Times New Roman" w:hAnsi="Times New Roman" w:cs="Times New Roman"/>
          <w:sz w:val="24"/>
          <w:szCs w:val="24"/>
        </w:rPr>
        <w:t xml:space="preserve">appropriation process to identify and analyse </w:t>
      </w:r>
      <w:r w:rsidR="000E472B">
        <w:rPr>
          <w:rFonts w:ascii="Times New Roman" w:hAnsi="Times New Roman" w:cs="Times New Roman"/>
          <w:sz w:val="24"/>
          <w:szCs w:val="24"/>
        </w:rPr>
        <w:t xml:space="preserve">the </w:t>
      </w:r>
      <w:r w:rsidRPr="003067B6">
        <w:rPr>
          <w:rFonts w:ascii="Times New Roman" w:hAnsi="Times New Roman" w:cs="Times New Roman"/>
          <w:sz w:val="24"/>
          <w:szCs w:val="24"/>
        </w:rPr>
        <w:t xml:space="preserve">contextual aspects of technology use in a particular setting </w:t>
      </w:r>
      <w:r w:rsidR="00691B54" w:rsidRPr="003067B6">
        <w:rPr>
          <w:rFonts w:ascii="Times New Roman" w:hAnsi="Times New Roman" w:cs="Times New Roman"/>
          <w:sz w:val="24"/>
          <w:szCs w:val="24"/>
        </w:rPr>
        <w:fldChar w:fldCharType="begin"/>
      </w:r>
      <w:r w:rsidR="00CB78B3" w:rsidRPr="003067B6">
        <w:rPr>
          <w:rFonts w:ascii="Times New Roman" w:hAnsi="Times New Roman" w:cs="Times New Roman"/>
          <w:sz w:val="24"/>
          <w:szCs w:val="24"/>
        </w:rPr>
        <w:instrText xml:space="preserve"> ADDIN EN.CITE &lt;EndNote&gt;&lt;Cite&gt;&lt;Author&gt;Jones&lt;/Author&gt;&lt;Year&gt;2007&lt;/Year&gt;&lt;RecNum&gt;7599&lt;/RecNum&gt;&lt;DisplayText&gt;(Jones and Issroff, 2007)&lt;/DisplayText&gt;&lt;record&gt;&lt;rec-number&gt;7599&lt;/rec-number&gt;&lt;foreign-keys&gt;&lt;key app="EN" db-id="zr9svsds6refx1e2xsn505rh2r5zt2xp2far" timestamp="1414764508"&gt;7599&lt;/key&gt;&lt;/foreign-keys&gt;&lt;ref-type name="Journal Article"&gt;17&lt;/ref-type&gt;&lt;contributors&gt;&lt;authors&gt;&lt;author&gt;Jones, Ann&lt;/author&gt;&lt;author&gt;Issroff, Kim&lt;/author&gt;&lt;/authors&gt;&lt;/contributors&gt;&lt;titles&gt;&lt;title&gt;Motivation and mobile devices: exploring the role of appropriation and coping strategies&lt;/title&gt;&lt;secondary-title&gt;Research in Learning Technology&lt;/secondary-title&gt;&lt;/titles&gt;&lt;periodical&gt;&lt;full-title&gt;Research in Learning Technology&lt;/full-title&gt;&lt;/periodical&gt;&lt;volume&gt;15&lt;/volume&gt;&lt;number&gt;3&lt;/number&gt;&lt;dates&gt;&lt;year&gt;2007&lt;/year&gt;&lt;/dates&gt;&lt;isbn&gt;2156-7077&lt;/isbn&gt;&lt;urls&gt;&lt;/urls&gt;&lt;/record&gt;&lt;/Cite&gt;&lt;/EndNote&gt;</w:instrText>
      </w:r>
      <w:r w:rsidR="00691B54" w:rsidRPr="003067B6">
        <w:rPr>
          <w:rFonts w:ascii="Times New Roman" w:hAnsi="Times New Roman" w:cs="Times New Roman"/>
          <w:sz w:val="24"/>
          <w:szCs w:val="24"/>
        </w:rPr>
        <w:fldChar w:fldCharType="separate"/>
      </w:r>
      <w:r w:rsidR="00CB78B3" w:rsidRPr="003067B6">
        <w:rPr>
          <w:rFonts w:ascii="Times New Roman" w:hAnsi="Times New Roman" w:cs="Times New Roman"/>
          <w:noProof/>
          <w:sz w:val="24"/>
          <w:szCs w:val="24"/>
        </w:rPr>
        <w:t>(</w:t>
      </w:r>
      <w:r w:rsidR="00B51B05" w:rsidRPr="003067B6">
        <w:rPr>
          <w:rFonts w:ascii="Times New Roman" w:hAnsi="Times New Roman" w:cs="Times New Roman"/>
          <w:noProof/>
          <w:sz w:val="24"/>
          <w:szCs w:val="24"/>
        </w:rPr>
        <w:t>Jones and Issroff, 2007</w:t>
      </w:r>
      <w:r w:rsidR="00CB78B3" w:rsidRPr="003067B6">
        <w:rPr>
          <w:rFonts w:ascii="Times New Roman" w:hAnsi="Times New Roman" w:cs="Times New Roman"/>
          <w:noProof/>
          <w:sz w:val="24"/>
          <w:szCs w:val="24"/>
        </w:rPr>
        <w:t>)</w:t>
      </w:r>
      <w:r w:rsidR="00691B54" w:rsidRPr="003067B6">
        <w:rPr>
          <w:rFonts w:ascii="Times New Roman" w:hAnsi="Times New Roman" w:cs="Times New Roman"/>
          <w:sz w:val="24"/>
          <w:szCs w:val="24"/>
        </w:rPr>
        <w:fldChar w:fldCharType="end"/>
      </w:r>
      <w:r w:rsidR="00703145" w:rsidRPr="003067B6">
        <w:rPr>
          <w:rFonts w:ascii="Times New Roman" w:hAnsi="Times New Roman" w:cs="Times New Roman"/>
          <w:sz w:val="24"/>
          <w:szCs w:val="24"/>
        </w:rPr>
        <w:t xml:space="preserve">. </w:t>
      </w:r>
      <w:r w:rsidR="000E472B">
        <w:rPr>
          <w:rFonts w:ascii="Times New Roman" w:hAnsi="Times New Roman" w:cs="Times New Roman"/>
          <w:sz w:val="24"/>
          <w:szCs w:val="24"/>
        </w:rPr>
        <w:t>The c</w:t>
      </w:r>
      <w:r w:rsidR="00703145" w:rsidRPr="003067B6">
        <w:rPr>
          <w:rFonts w:ascii="Times New Roman" w:hAnsi="Times New Roman" w:cs="Times New Roman"/>
          <w:sz w:val="24"/>
          <w:szCs w:val="24"/>
        </w:rPr>
        <w:t xml:space="preserve">urrent literature offers theoretical models for technology appropriation </w:t>
      </w:r>
      <w:r w:rsidR="00691B54" w:rsidRPr="003067B6">
        <w:rPr>
          <w:rFonts w:ascii="Times New Roman" w:hAnsi="Times New Roman" w:cs="Times New Roman"/>
          <w:sz w:val="24"/>
          <w:szCs w:val="24"/>
        </w:rPr>
        <w:fldChar w:fldCharType="begin">
          <w:fldData xml:space="preserve">PEVuZE5vdGU+PENpdGU+PEF1dGhvcj5DYXJyb2xsPC9BdXRob3I+PFllYXI+MjAwMzwvWWVhcj48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</w:fldData>
        </w:fldChar>
      </w:r>
      <w:r w:rsidR="00691B54" w:rsidRPr="003067B6">
        <w:rPr>
          <w:rFonts w:ascii="Times New Roman" w:hAnsi="Times New Roman" w:cs="Times New Roman"/>
          <w:sz w:val="24"/>
          <w:szCs w:val="24"/>
        </w:rPr>
        <w:instrText xml:space="preserve"> ADDIN EN.CITE </w:instrText>
      </w:r>
      <w:r w:rsidR="00691B54" w:rsidRPr="003067B6">
        <w:rPr>
          <w:rFonts w:ascii="Times New Roman" w:hAnsi="Times New Roman" w:cs="Times New Roman"/>
          <w:sz w:val="24"/>
          <w:szCs w:val="24"/>
        </w:rPr>
        <w:fldChar w:fldCharType="begin">
          <w:fldData xml:space="preserve">PEVuZE5vdGU+PENpdGU+PEF1dGhvcj5DYXJyb2xsPC9BdXRob3I+PFllYXI+MjAwMzwvWWVhcj48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</w:fldData>
        </w:fldChar>
      </w:r>
      <w:r w:rsidR="00691B54" w:rsidRPr="003067B6">
        <w:rPr>
          <w:rFonts w:ascii="Times New Roman" w:hAnsi="Times New Roman" w:cs="Times New Roman"/>
          <w:sz w:val="24"/>
          <w:szCs w:val="24"/>
        </w:rPr>
        <w:instrText xml:space="preserve"> ADDIN EN.CITE.DATA </w:instrText>
      </w:r>
      <w:r w:rsidR="00691B54" w:rsidRPr="003067B6">
        <w:rPr>
          <w:rFonts w:ascii="Times New Roman" w:hAnsi="Times New Roman" w:cs="Times New Roman"/>
          <w:sz w:val="24"/>
          <w:szCs w:val="24"/>
        </w:rPr>
      </w:r>
      <w:r w:rsidR="00691B54" w:rsidRPr="003067B6">
        <w:rPr>
          <w:rFonts w:ascii="Times New Roman" w:hAnsi="Times New Roman" w:cs="Times New Roman"/>
          <w:sz w:val="24"/>
          <w:szCs w:val="24"/>
        </w:rPr>
        <w:fldChar w:fldCharType="end"/>
      </w:r>
      <w:r w:rsidR="00691B54" w:rsidRPr="003067B6">
        <w:rPr>
          <w:rFonts w:ascii="Times New Roman" w:hAnsi="Times New Roman" w:cs="Times New Roman"/>
          <w:sz w:val="24"/>
          <w:szCs w:val="24"/>
        </w:rPr>
      </w:r>
      <w:r w:rsidR="00691B54" w:rsidRPr="003067B6">
        <w:rPr>
          <w:rFonts w:ascii="Times New Roman" w:hAnsi="Times New Roman" w:cs="Times New Roman"/>
          <w:sz w:val="24"/>
          <w:szCs w:val="24"/>
        </w:rPr>
        <w:fldChar w:fldCharType="separate"/>
      </w:r>
      <w:r w:rsidR="00691B54" w:rsidRPr="003067B6">
        <w:rPr>
          <w:rFonts w:ascii="Times New Roman" w:hAnsi="Times New Roman" w:cs="Times New Roman"/>
          <w:noProof/>
          <w:sz w:val="24"/>
          <w:szCs w:val="24"/>
        </w:rPr>
        <w:t>(</w:t>
      </w:r>
      <w:r w:rsidR="00B51B05" w:rsidRPr="003067B6">
        <w:rPr>
          <w:rFonts w:ascii="Times New Roman" w:hAnsi="Times New Roman" w:cs="Times New Roman"/>
          <w:noProof/>
          <w:sz w:val="24"/>
          <w:szCs w:val="24"/>
        </w:rPr>
        <w:t>Carroll</w:t>
      </w:r>
      <w:r w:rsidR="000E472B">
        <w:rPr>
          <w:rFonts w:ascii="Times New Roman" w:hAnsi="Times New Roman" w:cs="Times New Roman"/>
          <w:noProof/>
          <w:sz w:val="24"/>
          <w:szCs w:val="24"/>
        </w:rPr>
        <w:t xml:space="preserve"> et al.</w:t>
      </w:r>
      <w:r w:rsidR="00B51B05" w:rsidRPr="003067B6">
        <w:rPr>
          <w:rFonts w:ascii="Times New Roman" w:hAnsi="Times New Roman" w:cs="Times New Roman"/>
          <w:noProof/>
          <w:sz w:val="24"/>
          <w:szCs w:val="24"/>
        </w:rPr>
        <w:t>, 2003</w:t>
      </w:r>
      <w:r w:rsidR="000E472B">
        <w:rPr>
          <w:rFonts w:ascii="Times New Roman" w:hAnsi="Times New Roman" w:cs="Times New Roman"/>
          <w:noProof/>
          <w:sz w:val="24"/>
          <w:szCs w:val="24"/>
        </w:rPr>
        <w:t>;</w:t>
      </w:r>
      <w:r w:rsidR="00691B54" w:rsidRPr="003067B6">
        <w:rPr>
          <w:rFonts w:ascii="Times New Roman" w:hAnsi="Times New Roman" w:cs="Times New Roman"/>
          <w:noProof/>
          <w:sz w:val="24"/>
          <w:szCs w:val="24"/>
        </w:rPr>
        <w:t xml:space="preserve"> </w:t>
      </w:r>
      <w:r w:rsidR="00B51B05" w:rsidRPr="003067B6">
        <w:rPr>
          <w:rFonts w:ascii="Times New Roman" w:hAnsi="Times New Roman" w:cs="Times New Roman"/>
          <w:noProof/>
          <w:sz w:val="24"/>
          <w:szCs w:val="24"/>
        </w:rPr>
        <w:t>Dey et al., 2011</w:t>
      </w:r>
      <w:r w:rsidR="000E472B">
        <w:rPr>
          <w:rFonts w:ascii="Times New Roman" w:hAnsi="Times New Roman" w:cs="Times New Roman"/>
          <w:noProof/>
          <w:sz w:val="24"/>
          <w:szCs w:val="24"/>
        </w:rPr>
        <w:t>;</w:t>
      </w:r>
      <w:r w:rsidR="00691B54" w:rsidRPr="003067B6">
        <w:rPr>
          <w:rFonts w:ascii="Times New Roman" w:hAnsi="Times New Roman" w:cs="Times New Roman"/>
          <w:noProof/>
          <w:sz w:val="24"/>
          <w:szCs w:val="24"/>
        </w:rPr>
        <w:t xml:space="preserve"> </w:t>
      </w:r>
      <w:r w:rsidR="00B51B05" w:rsidRPr="003067B6">
        <w:rPr>
          <w:rFonts w:ascii="Times New Roman" w:hAnsi="Times New Roman" w:cs="Times New Roman"/>
          <w:noProof/>
          <w:sz w:val="24"/>
          <w:szCs w:val="24"/>
        </w:rPr>
        <w:t>Isaac et al., 2006</w:t>
      </w:r>
      <w:r w:rsidR="00691B54" w:rsidRPr="003067B6">
        <w:rPr>
          <w:rFonts w:ascii="Times New Roman" w:hAnsi="Times New Roman" w:cs="Times New Roman"/>
          <w:noProof/>
          <w:sz w:val="24"/>
          <w:szCs w:val="24"/>
        </w:rPr>
        <w:t>)</w:t>
      </w:r>
      <w:r w:rsidR="00691B54" w:rsidRPr="003067B6">
        <w:rPr>
          <w:rFonts w:ascii="Times New Roman" w:hAnsi="Times New Roman" w:cs="Times New Roman"/>
          <w:sz w:val="24"/>
          <w:szCs w:val="24"/>
        </w:rPr>
        <w:fldChar w:fldCharType="end"/>
      </w:r>
      <w:r w:rsidR="00691B54" w:rsidRPr="003067B6">
        <w:rPr>
          <w:rFonts w:ascii="Times New Roman" w:hAnsi="Times New Roman" w:cs="Times New Roman"/>
          <w:sz w:val="24"/>
          <w:szCs w:val="24"/>
        </w:rPr>
        <w:t xml:space="preserve"> </w:t>
      </w:r>
      <w:r w:rsidR="00703145" w:rsidRPr="003067B6">
        <w:rPr>
          <w:rFonts w:ascii="Times New Roman" w:hAnsi="Times New Roman" w:cs="Times New Roman"/>
          <w:sz w:val="24"/>
          <w:szCs w:val="24"/>
        </w:rPr>
        <w:t xml:space="preserve">by identifying the factors that lead to this process. Technology appropriation is influenced by both macro-environmental factors and individuals’ skills and abilities. Social/organisational systems and practices </w:t>
      </w:r>
      <w:r w:rsidR="002A41B8" w:rsidRPr="003067B6">
        <w:rPr>
          <w:rFonts w:ascii="Times New Roman" w:hAnsi="Times New Roman" w:cs="Times New Roman"/>
          <w:sz w:val="24"/>
          <w:szCs w:val="24"/>
        </w:rPr>
        <w:fldChar w:fldCharType="begin">
          <w:fldData xml:space="preserve">PEVuZE5vdGU+PENpdGU+PEF1dGhvcj5EZVNhbmN0aXM8L0F1dGhvcj48WWVhcj4xOTk0PC9ZZWFy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</w:fldData>
        </w:fldChar>
      </w:r>
      <w:r w:rsidR="002A41B8" w:rsidRPr="003067B6">
        <w:rPr>
          <w:rFonts w:ascii="Times New Roman" w:hAnsi="Times New Roman" w:cs="Times New Roman"/>
          <w:sz w:val="24"/>
          <w:szCs w:val="24"/>
        </w:rPr>
        <w:instrText xml:space="preserve"> ADDIN EN.CITE </w:instrText>
      </w:r>
      <w:r w:rsidR="002A41B8" w:rsidRPr="003067B6">
        <w:rPr>
          <w:rFonts w:ascii="Times New Roman" w:hAnsi="Times New Roman" w:cs="Times New Roman"/>
          <w:sz w:val="24"/>
          <w:szCs w:val="24"/>
        </w:rPr>
        <w:fldChar w:fldCharType="begin">
          <w:fldData xml:space="preserve">PEVuZE5vdGU+PENpdGU+PEF1dGhvcj5EZVNhbmN0aXM8L0F1dGhvcj48WWVhcj4xOTk0PC9ZZWFy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</w:fldData>
        </w:fldChar>
      </w:r>
      <w:r w:rsidR="002A41B8" w:rsidRPr="003067B6">
        <w:rPr>
          <w:rFonts w:ascii="Times New Roman" w:hAnsi="Times New Roman" w:cs="Times New Roman"/>
          <w:sz w:val="24"/>
          <w:szCs w:val="24"/>
        </w:rPr>
        <w:instrText xml:space="preserve"> ADDIN EN.CITE.DATA </w:instrText>
      </w:r>
      <w:r w:rsidR="002A41B8" w:rsidRPr="003067B6">
        <w:rPr>
          <w:rFonts w:ascii="Times New Roman" w:hAnsi="Times New Roman" w:cs="Times New Roman"/>
          <w:sz w:val="24"/>
          <w:szCs w:val="24"/>
        </w:rPr>
      </w:r>
      <w:r w:rsidR="002A41B8" w:rsidRPr="003067B6">
        <w:rPr>
          <w:rFonts w:ascii="Times New Roman" w:hAnsi="Times New Roman" w:cs="Times New Roman"/>
          <w:sz w:val="24"/>
          <w:szCs w:val="24"/>
        </w:rPr>
        <w:fldChar w:fldCharType="end"/>
      </w:r>
      <w:r w:rsidR="002A41B8" w:rsidRPr="003067B6">
        <w:rPr>
          <w:rFonts w:ascii="Times New Roman" w:hAnsi="Times New Roman" w:cs="Times New Roman"/>
          <w:sz w:val="24"/>
          <w:szCs w:val="24"/>
        </w:rPr>
      </w:r>
      <w:r w:rsidR="002A41B8" w:rsidRPr="003067B6">
        <w:rPr>
          <w:rFonts w:ascii="Times New Roman" w:hAnsi="Times New Roman" w:cs="Times New Roman"/>
          <w:sz w:val="24"/>
          <w:szCs w:val="24"/>
        </w:rPr>
        <w:fldChar w:fldCharType="separate"/>
      </w:r>
      <w:r w:rsidR="002A41B8" w:rsidRPr="003067B6">
        <w:rPr>
          <w:rFonts w:ascii="Times New Roman" w:hAnsi="Times New Roman" w:cs="Times New Roman"/>
          <w:noProof/>
          <w:sz w:val="24"/>
          <w:szCs w:val="24"/>
        </w:rPr>
        <w:t>(</w:t>
      </w:r>
      <w:r w:rsidR="00B51B05" w:rsidRPr="003067B6">
        <w:rPr>
          <w:rFonts w:ascii="Times New Roman" w:hAnsi="Times New Roman" w:cs="Times New Roman"/>
          <w:noProof/>
          <w:sz w:val="24"/>
          <w:szCs w:val="24"/>
        </w:rPr>
        <w:t>DeSanctis and Poole, 1994</w:t>
      </w:r>
      <w:r w:rsidR="000E472B">
        <w:rPr>
          <w:rFonts w:ascii="Times New Roman" w:hAnsi="Times New Roman" w:cs="Times New Roman"/>
          <w:noProof/>
          <w:sz w:val="24"/>
          <w:szCs w:val="24"/>
        </w:rPr>
        <w:t>;</w:t>
      </w:r>
      <w:r w:rsidR="002A41B8" w:rsidRPr="003067B6">
        <w:rPr>
          <w:rFonts w:ascii="Times New Roman" w:hAnsi="Times New Roman" w:cs="Times New Roman"/>
          <w:noProof/>
          <w:sz w:val="24"/>
          <w:szCs w:val="24"/>
        </w:rPr>
        <w:t xml:space="preserve"> </w:t>
      </w:r>
      <w:r w:rsidR="00B51B05" w:rsidRPr="003067B6">
        <w:rPr>
          <w:rFonts w:ascii="Times New Roman" w:hAnsi="Times New Roman" w:cs="Times New Roman"/>
          <w:noProof/>
          <w:sz w:val="24"/>
          <w:szCs w:val="24"/>
        </w:rPr>
        <w:t>Horst and Miller, 2006</w:t>
      </w:r>
      <w:r w:rsidR="000E472B">
        <w:rPr>
          <w:rFonts w:ascii="Times New Roman" w:hAnsi="Times New Roman" w:cs="Times New Roman"/>
          <w:noProof/>
          <w:sz w:val="24"/>
          <w:szCs w:val="24"/>
        </w:rPr>
        <w:t>;</w:t>
      </w:r>
      <w:r w:rsidR="002A41B8" w:rsidRPr="003067B6">
        <w:rPr>
          <w:rFonts w:ascii="Times New Roman" w:hAnsi="Times New Roman" w:cs="Times New Roman"/>
          <w:noProof/>
          <w:sz w:val="24"/>
          <w:szCs w:val="24"/>
        </w:rPr>
        <w:t xml:space="preserve"> </w:t>
      </w:r>
      <w:r w:rsidR="00B51B05" w:rsidRPr="003067B6">
        <w:rPr>
          <w:rFonts w:ascii="Times New Roman" w:hAnsi="Times New Roman" w:cs="Times New Roman"/>
          <w:noProof/>
          <w:sz w:val="24"/>
          <w:szCs w:val="24"/>
        </w:rPr>
        <w:t>Orlikowski, 1992</w:t>
      </w:r>
      <w:r w:rsidR="002A41B8" w:rsidRPr="003067B6">
        <w:rPr>
          <w:rFonts w:ascii="Times New Roman" w:hAnsi="Times New Roman" w:cs="Times New Roman"/>
          <w:noProof/>
          <w:sz w:val="24"/>
          <w:szCs w:val="24"/>
        </w:rPr>
        <w:t>)</w:t>
      </w:r>
      <w:r w:rsidR="002A41B8" w:rsidRPr="003067B6">
        <w:rPr>
          <w:rFonts w:ascii="Times New Roman" w:hAnsi="Times New Roman" w:cs="Times New Roman"/>
          <w:sz w:val="24"/>
          <w:szCs w:val="24"/>
        </w:rPr>
        <w:fldChar w:fldCharType="end"/>
      </w:r>
      <w:r w:rsidR="00703145" w:rsidRPr="003067B6">
        <w:rPr>
          <w:rFonts w:ascii="Times New Roman" w:hAnsi="Times New Roman" w:cs="Times New Roman"/>
          <w:sz w:val="24"/>
          <w:szCs w:val="24"/>
        </w:rPr>
        <w:t>, user</w:t>
      </w:r>
      <w:r w:rsidR="00FA6CFB">
        <w:rPr>
          <w:rFonts w:ascii="Times New Roman" w:hAnsi="Times New Roman" w:cs="Times New Roman"/>
          <w:sz w:val="24"/>
          <w:szCs w:val="24"/>
        </w:rPr>
        <w:t>-</w:t>
      </w:r>
      <w:r w:rsidR="00703145" w:rsidRPr="003067B6">
        <w:rPr>
          <w:rFonts w:ascii="Times New Roman" w:hAnsi="Times New Roman" w:cs="Times New Roman"/>
          <w:sz w:val="24"/>
          <w:szCs w:val="24"/>
        </w:rPr>
        <w:t xml:space="preserve">end improvisation </w:t>
      </w:r>
      <w:r w:rsidR="002A41B8" w:rsidRPr="003067B6">
        <w:rPr>
          <w:rFonts w:ascii="Times New Roman" w:hAnsi="Times New Roman" w:cs="Times New Roman"/>
          <w:sz w:val="24"/>
          <w:szCs w:val="24"/>
        </w:rPr>
        <w:fldChar w:fldCharType="begin">
          <w:fldData xml:space="preserve">PEVuZE5vdGU+PENpdGU+PEF1dGhvcj5DaGFrcmFib3J0eTwvQXV0aG9yPjxZZWFyPjIwMDQ8L1ll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</w:fldData>
        </w:fldChar>
      </w:r>
      <w:r w:rsidR="002A41B8" w:rsidRPr="003067B6">
        <w:rPr>
          <w:rFonts w:ascii="Times New Roman" w:hAnsi="Times New Roman" w:cs="Times New Roman"/>
          <w:sz w:val="24"/>
          <w:szCs w:val="24"/>
        </w:rPr>
        <w:instrText xml:space="preserve"> ADDIN EN.CITE </w:instrText>
      </w:r>
      <w:r w:rsidR="002A41B8" w:rsidRPr="003067B6">
        <w:rPr>
          <w:rFonts w:ascii="Times New Roman" w:hAnsi="Times New Roman" w:cs="Times New Roman"/>
          <w:sz w:val="24"/>
          <w:szCs w:val="24"/>
        </w:rPr>
        <w:fldChar w:fldCharType="begin">
          <w:fldData xml:space="preserve">PEVuZE5vdGU+PENpdGU+PEF1dGhvcj5DaGFrcmFib3J0eTwvQXV0aG9yPjxZZWFyPjIwMDQ8L1ll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</w:fldData>
        </w:fldChar>
      </w:r>
      <w:r w:rsidR="002A41B8" w:rsidRPr="003067B6">
        <w:rPr>
          <w:rFonts w:ascii="Times New Roman" w:hAnsi="Times New Roman" w:cs="Times New Roman"/>
          <w:sz w:val="24"/>
          <w:szCs w:val="24"/>
        </w:rPr>
        <w:instrText xml:space="preserve"> ADDIN EN.CITE.DATA </w:instrText>
      </w:r>
      <w:r w:rsidR="002A41B8" w:rsidRPr="003067B6">
        <w:rPr>
          <w:rFonts w:ascii="Times New Roman" w:hAnsi="Times New Roman" w:cs="Times New Roman"/>
          <w:sz w:val="24"/>
          <w:szCs w:val="24"/>
        </w:rPr>
      </w:r>
      <w:r w:rsidR="002A41B8" w:rsidRPr="003067B6">
        <w:rPr>
          <w:rFonts w:ascii="Times New Roman" w:hAnsi="Times New Roman" w:cs="Times New Roman"/>
          <w:sz w:val="24"/>
          <w:szCs w:val="24"/>
        </w:rPr>
        <w:fldChar w:fldCharType="end"/>
      </w:r>
      <w:r w:rsidR="002A41B8" w:rsidRPr="003067B6">
        <w:rPr>
          <w:rFonts w:ascii="Times New Roman" w:hAnsi="Times New Roman" w:cs="Times New Roman"/>
          <w:sz w:val="24"/>
          <w:szCs w:val="24"/>
        </w:rPr>
      </w:r>
      <w:r w:rsidR="002A41B8" w:rsidRPr="003067B6">
        <w:rPr>
          <w:rFonts w:ascii="Times New Roman" w:hAnsi="Times New Roman" w:cs="Times New Roman"/>
          <w:sz w:val="24"/>
          <w:szCs w:val="24"/>
        </w:rPr>
        <w:fldChar w:fldCharType="separate"/>
      </w:r>
      <w:r w:rsidR="002A41B8" w:rsidRPr="003067B6">
        <w:rPr>
          <w:rFonts w:ascii="Times New Roman" w:hAnsi="Times New Roman" w:cs="Times New Roman"/>
          <w:noProof/>
          <w:sz w:val="24"/>
          <w:szCs w:val="24"/>
        </w:rPr>
        <w:t>(</w:t>
      </w:r>
      <w:r w:rsidR="00B51B05" w:rsidRPr="003067B6">
        <w:rPr>
          <w:rFonts w:ascii="Times New Roman" w:hAnsi="Times New Roman" w:cs="Times New Roman"/>
          <w:noProof/>
          <w:sz w:val="24"/>
          <w:szCs w:val="24"/>
        </w:rPr>
        <w:t>Chakraborty, 2004</w:t>
      </w:r>
      <w:r w:rsidR="00FA6CFB">
        <w:rPr>
          <w:rFonts w:ascii="Times New Roman" w:hAnsi="Times New Roman" w:cs="Times New Roman"/>
          <w:noProof/>
          <w:sz w:val="24"/>
          <w:szCs w:val="24"/>
        </w:rPr>
        <w:t>;</w:t>
      </w:r>
      <w:r w:rsidR="002A41B8" w:rsidRPr="003067B6">
        <w:rPr>
          <w:rFonts w:ascii="Times New Roman" w:hAnsi="Times New Roman" w:cs="Times New Roman"/>
          <w:noProof/>
          <w:sz w:val="24"/>
          <w:szCs w:val="24"/>
        </w:rPr>
        <w:t xml:space="preserve"> </w:t>
      </w:r>
      <w:r w:rsidR="00B51B05" w:rsidRPr="003067B6">
        <w:rPr>
          <w:rFonts w:ascii="Times New Roman" w:hAnsi="Times New Roman" w:cs="Times New Roman"/>
          <w:noProof/>
          <w:sz w:val="24"/>
          <w:szCs w:val="24"/>
        </w:rPr>
        <w:t>Cheneau-Loquay, 2008</w:t>
      </w:r>
      <w:r w:rsidR="00FA6CFB">
        <w:rPr>
          <w:rFonts w:ascii="Times New Roman" w:hAnsi="Times New Roman" w:cs="Times New Roman"/>
          <w:noProof/>
          <w:sz w:val="24"/>
          <w:szCs w:val="24"/>
        </w:rPr>
        <w:t>;</w:t>
      </w:r>
      <w:r w:rsidR="002A41B8" w:rsidRPr="003067B6">
        <w:rPr>
          <w:rFonts w:ascii="Times New Roman" w:hAnsi="Times New Roman" w:cs="Times New Roman"/>
          <w:noProof/>
          <w:sz w:val="24"/>
          <w:szCs w:val="24"/>
        </w:rPr>
        <w:t xml:space="preserve"> </w:t>
      </w:r>
      <w:r w:rsidR="00B51B05" w:rsidRPr="003067B6">
        <w:rPr>
          <w:rFonts w:ascii="Times New Roman" w:hAnsi="Times New Roman" w:cs="Times New Roman"/>
          <w:noProof/>
          <w:sz w:val="24"/>
          <w:szCs w:val="24"/>
        </w:rPr>
        <w:t>Donner, 2007</w:t>
      </w:r>
      <w:r w:rsidR="002A41B8" w:rsidRPr="003067B6">
        <w:rPr>
          <w:rFonts w:ascii="Times New Roman" w:hAnsi="Times New Roman" w:cs="Times New Roman"/>
          <w:noProof/>
          <w:sz w:val="24"/>
          <w:szCs w:val="24"/>
        </w:rPr>
        <w:t>)</w:t>
      </w:r>
      <w:r w:rsidR="002A41B8" w:rsidRPr="003067B6">
        <w:rPr>
          <w:rFonts w:ascii="Times New Roman" w:hAnsi="Times New Roman" w:cs="Times New Roman"/>
          <w:sz w:val="24"/>
          <w:szCs w:val="24"/>
        </w:rPr>
        <w:fldChar w:fldCharType="end"/>
      </w:r>
      <w:r w:rsidR="00703145" w:rsidRPr="003067B6">
        <w:rPr>
          <w:rFonts w:ascii="Times New Roman" w:hAnsi="Times New Roman" w:cs="Times New Roman"/>
          <w:sz w:val="24"/>
          <w:szCs w:val="24"/>
        </w:rPr>
        <w:t xml:space="preserve"> and experience and knowledge </w:t>
      </w:r>
      <w:r w:rsidR="002A41B8" w:rsidRPr="003067B6">
        <w:rPr>
          <w:rFonts w:ascii="Times New Roman" w:hAnsi="Times New Roman" w:cs="Times New Roman"/>
          <w:sz w:val="24"/>
          <w:szCs w:val="24"/>
        </w:rPr>
        <w:fldChar w:fldCharType="begin"/>
      </w:r>
      <w:r w:rsidR="002A41B8" w:rsidRPr="003067B6">
        <w:rPr>
          <w:rFonts w:ascii="Times New Roman" w:hAnsi="Times New Roman" w:cs="Times New Roman"/>
          <w:sz w:val="24"/>
          <w:szCs w:val="24"/>
        </w:rPr>
        <w:instrText xml:space="preserve"> ADDIN EN.CITE &lt;EndNote&gt;&lt;Cite&gt;&lt;Author&gt;Isaac&lt;/Author&gt;&lt;Year&gt;2006&lt;/Year&gt;&lt;RecNum&gt;7598&lt;/RecNum&gt;&lt;DisplayText&gt;(Isaac et al., 2006, Jamison and Hård, 2003)&lt;/DisplayText&gt;&lt;record&gt;&lt;rec-number&gt;7598&lt;/rec-number&gt;&lt;foreign-keys&gt;&lt;key app="EN" db-id="zr9svsds6refx1e2xsn505rh2r5zt2xp2far" timestamp="1414764480"&gt;7598&lt;/key&gt;&lt;/foreign-keys&gt;&lt;ref-type name="Journal Article"&gt;17&lt;/ref-type&gt;&lt;contributors&gt;&lt;authors&gt;&lt;author&gt;Isaac, Henri&lt;/author&gt;&lt;author&gt;Des Horts, Charles-Henri Besseyre&lt;/author&gt;&lt;author&gt;Leclercq, Aurélie&lt;/author&gt;&lt;/authors&gt;&lt;/contributors&gt;&lt;titles&gt;&lt;title&gt;Adoption and appropriation: toward a new theoretical framework. An exploratory research on mobile technologies in french companies&lt;/title&gt;&lt;/titles&gt;&lt;dates&gt;&lt;year&gt;2006&lt;/year&gt;&lt;/dates&gt;&lt;urls&gt;&lt;/urls&gt;&lt;/record&gt;&lt;/Cite&gt;&lt;Cite&gt;&lt;Author&gt;Jamison&lt;/Author&gt;&lt;Year&gt;2003&lt;/Year&gt;&lt;RecNum&gt;7653&lt;/RecNum&gt;&lt;record&gt;&lt;rec-number&gt;7653&lt;/rec-number&gt;&lt;foreign-keys&gt;&lt;key app="EN" db-id="zr9svsds6refx1e2xsn505rh2r5zt2xp2far" timestamp="1414836842"&gt;7653&lt;/key&gt;&lt;/foreign-keys&gt;&lt;ref-type name="Journal Article"&gt;17&lt;/ref-type&gt;&lt;contributors&gt;&lt;authors&gt;&lt;author&gt;Jamison, Andrew&lt;/author&gt;&lt;author&gt;Hård, Mikael&lt;/author&gt;&lt;/authors&gt;&lt;/contributors&gt;&lt;titles&gt;&lt;title&gt;The story-lines of technological change: innovation, construction and appropriation&lt;/title&gt;&lt;secondary-title&gt;Technology Analysis &amp;amp; Strategic Management&lt;/secondary-title&gt;&lt;/titles&gt;&lt;periodical&gt;&lt;full-title&gt;Technology Analysis &amp;amp; Strategic Management&lt;/full-title&gt;&lt;/periodical&gt;&lt;pages&gt;81-91&lt;/pages&gt;&lt;volume&gt;15&lt;/volume&gt;&lt;number&gt;1&lt;/number&gt;&lt;dates&gt;&lt;year&gt;2003&lt;/year&gt;&lt;/dates&gt;&lt;isbn&gt;0953-7325&lt;/isbn&gt;&lt;urls&gt;&lt;/urls&gt;&lt;/record&gt;&lt;/Cite&gt;&lt;/EndNote&gt;</w:instrText>
      </w:r>
      <w:r w:rsidR="002A41B8" w:rsidRPr="003067B6">
        <w:rPr>
          <w:rFonts w:ascii="Times New Roman" w:hAnsi="Times New Roman" w:cs="Times New Roman"/>
          <w:sz w:val="24"/>
          <w:szCs w:val="24"/>
        </w:rPr>
        <w:fldChar w:fldCharType="separate"/>
      </w:r>
      <w:r w:rsidR="002A41B8" w:rsidRPr="003067B6">
        <w:rPr>
          <w:rFonts w:ascii="Times New Roman" w:hAnsi="Times New Roman" w:cs="Times New Roman"/>
          <w:noProof/>
          <w:sz w:val="24"/>
          <w:szCs w:val="24"/>
        </w:rPr>
        <w:t>(</w:t>
      </w:r>
      <w:r w:rsidR="00B51B05" w:rsidRPr="003067B6">
        <w:rPr>
          <w:rFonts w:ascii="Times New Roman" w:hAnsi="Times New Roman" w:cs="Times New Roman"/>
          <w:noProof/>
          <w:sz w:val="24"/>
          <w:szCs w:val="24"/>
        </w:rPr>
        <w:t>Isaac et al., 2006</w:t>
      </w:r>
      <w:r w:rsidR="00FA6CFB">
        <w:rPr>
          <w:rFonts w:ascii="Times New Roman" w:hAnsi="Times New Roman" w:cs="Times New Roman"/>
          <w:noProof/>
          <w:sz w:val="24"/>
          <w:szCs w:val="24"/>
        </w:rPr>
        <w:t>;</w:t>
      </w:r>
      <w:r w:rsidR="002A41B8" w:rsidRPr="003067B6">
        <w:rPr>
          <w:rFonts w:ascii="Times New Roman" w:hAnsi="Times New Roman" w:cs="Times New Roman"/>
          <w:noProof/>
          <w:sz w:val="24"/>
          <w:szCs w:val="24"/>
        </w:rPr>
        <w:t xml:space="preserve"> </w:t>
      </w:r>
      <w:r w:rsidR="00B51B05" w:rsidRPr="003067B6">
        <w:rPr>
          <w:rFonts w:ascii="Times New Roman" w:hAnsi="Times New Roman" w:cs="Times New Roman"/>
          <w:noProof/>
          <w:sz w:val="24"/>
          <w:szCs w:val="24"/>
        </w:rPr>
        <w:t>Jamison and Hård, 2003</w:t>
      </w:r>
      <w:r w:rsidR="002A41B8" w:rsidRPr="003067B6">
        <w:rPr>
          <w:rFonts w:ascii="Times New Roman" w:hAnsi="Times New Roman" w:cs="Times New Roman"/>
          <w:noProof/>
          <w:sz w:val="24"/>
          <w:szCs w:val="24"/>
        </w:rPr>
        <w:t>)</w:t>
      </w:r>
      <w:r w:rsidR="002A41B8" w:rsidRPr="003067B6">
        <w:rPr>
          <w:rFonts w:ascii="Times New Roman" w:hAnsi="Times New Roman" w:cs="Times New Roman"/>
          <w:sz w:val="24"/>
          <w:szCs w:val="24"/>
        </w:rPr>
        <w:fldChar w:fldCharType="end"/>
      </w:r>
      <w:r w:rsidR="002A41B8" w:rsidRPr="003067B6">
        <w:rPr>
          <w:rFonts w:ascii="Times New Roman" w:hAnsi="Times New Roman" w:cs="Times New Roman"/>
          <w:sz w:val="24"/>
          <w:szCs w:val="24"/>
        </w:rPr>
        <w:t xml:space="preserve"> </w:t>
      </w:r>
      <w:r w:rsidR="00FA6CFB">
        <w:rPr>
          <w:rFonts w:ascii="Times New Roman" w:hAnsi="Times New Roman" w:cs="Times New Roman"/>
          <w:sz w:val="24"/>
          <w:szCs w:val="24"/>
        </w:rPr>
        <w:t xml:space="preserve">all </w:t>
      </w:r>
      <w:r w:rsidR="00703145" w:rsidRPr="003067B6">
        <w:rPr>
          <w:rFonts w:ascii="Times New Roman" w:hAnsi="Times New Roman" w:cs="Times New Roman"/>
          <w:sz w:val="24"/>
          <w:szCs w:val="24"/>
        </w:rPr>
        <w:t>contribute to the appropriation process. While it is understood that dual and reciprocal relationships between technology appropriation, macro-environmental factors and individuals’ experience</w:t>
      </w:r>
      <w:r w:rsidR="00FA6CFB">
        <w:rPr>
          <w:rFonts w:ascii="Times New Roman" w:hAnsi="Times New Roman" w:cs="Times New Roman"/>
          <w:sz w:val="24"/>
          <w:szCs w:val="24"/>
        </w:rPr>
        <w:t>s</w:t>
      </w:r>
      <w:r w:rsidR="00703145" w:rsidRPr="003067B6">
        <w:rPr>
          <w:rFonts w:ascii="Times New Roman" w:hAnsi="Times New Roman" w:cs="Times New Roman"/>
          <w:sz w:val="24"/>
          <w:szCs w:val="24"/>
        </w:rPr>
        <w:t>, expertise, background</w:t>
      </w:r>
      <w:r w:rsidR="00FA6CFB">
        <w:rPr>
          <w:rFonts w:ascii="Times New Roman" w:hAnsi="Times New Roman" w:cs="Times New Roman"/>
          <w:sz w:val="24"/>
          <w:szCs w:val="24"/>
        </w:rPr>
        <w:t>s</w:t>
      </w:r>
      <w:r w:rsidR="00703145" w:rsidRPr="003067B6">
        <w:rPr>
          <w:rFonts w:ascii="Times New Roman" w:hAnsi="Times New Roman" w:cs="Times New Roman"/>
          <w:sz w:val="24"/>
          <w:szCs w:val="24"/>
        </w:rPr>
        <w:t>, knowledge and creativity influence appropriation, it is also important to identify and assess how user communities collectively embrace appropriation. In an organisational context</w:t>
      </w:r>
      <w:r w:rsidR="00FA6CFB">
        <w:rPr>
          <w:rFonts w:ascii="Times New Roman" w:hAnsi="Times New Roman" w:cs="Times New Roman"/>
          <w:sz w:val="24"/>
          <w:szCs w:val="24"/>
        </w:rPr>
        <w:t>, the</w:t>
      </w:r>
      <w:r w:rsidR="00703145" w:rsidRPr="003067B6">
        <w:rPr>
          <w:rFonts w:ascii="Times New Roman" w:hAnsi="Times New Roman" w:cs="Times New Roman"/>
          <w:sz w:val="24"/>
          <w:szCs w:val="24"/>
        </w:rPr>
        <w:t xml:space="preserve"> appropriation process is facilitated by individuals’ activities, </w:t>
      </w:r>
      <w:r w:rsidR="00703145" w:rsidRPr="003067B6">
        <w:rPr>
          <w:rFonts w:ascii="Times New Roman" w:hAnsi="Times New Roman" w:cs="Times New Roman"/>
          <w:sz w:val="24"/>
          <w:szCs w:val="24"/>
        </w:rPr>
        <w:lastRenderedPageBreak/>
        <w:t xml:space="preserve">formal structure and collegial support and cooperation </w:t>
      </w:r>
      <w:r w:rsidR="002A41B8" w:rsidRPr="003067B6">
        <w:rPr>
          <w:rFonts w:ascii="Times New Roman" w:hAnsi="Times New Roman" w:cs="Times New Roman"/>
          <w:sz w:val="24"/>
          <w:szCs w:val="24"/>
        </w:rPr>
        <w:fldChar w:fldCharType="begin"/>
      </w:r>
      <w:r w:rsidR="002A41B8" w:rsidRPr="003067B6">
        <w:rPr>
          <w:rFonts w:ascii="Times New Roman" w:hAnsi="Times New Roman" w:cs="Times New Roman"/>
          <w:sz w:val="24"/>
          <w:szCs w:val="24"/>
        </w:rPr>
        <w:instrText xml:space="preserve"> ADDIN EN.CITE &lt;EndNote&gt;&lt;Cite&gt;&lt;Author&gt;Draxler&lt;/Author&gt;&lt;Year&gt;2012&lt;/Year&gt;&lt;RecNum&gt;7592&lt;/RecNum&gt;&lt;DisplayText&gt;(Draxler et al., 2012, Fuller and Dennis, 2009)&lt;/DisplayText&gt;&lt;record&gt;&lt;rec-number&gt;7592&lt;/rec-number&gt;&lt;foreign-keys&gt;&lt;key app="EN" db-id="zr9svsds6refx1e2xsn505rh2r5zt2xp2far" timestamp="1414762542"&gt;7592&lt;/key&gt;&lt;/foreign-keys&gt;&lt;ref-type name="Conference Proceedings"&gt;10&lt;/ref-type&gt;&lt;contributors&gt;&lt;authors&gt;&lt;author&gt;Draxler, Sebastian&lt;/author&gt;&lt;author&gt;Stevens, Gunnar&lt;/author&gt;&lt;author&gt;Stein, Martin&lt;/author&gt;&lt;author&gt;Boden, Alexander&lt;/author&gt;&lt;author&gt;Randall, David&lt;/author&gt;&lt;/authors&gt;&lt;/contributors&gt;&lt;titles&gt;&lt;title&gt;Supporting the social context of technology appropriation: on a synthesis of sharing tools and tool knowledge&lt;/title&gt;&lt;secondary-title&gt;Proceedings of the SIGCHI Conference on Human Factors in Computing Systems&lt;/secondary-title&gt;&lt;/titles&gt;&lt;pages&gt;2835-2844&lt;/pages&gt;&lt;dates&gt;&lt;year&gt;2012&lt;/year&gt;&lt;/dates&gt;&lt;publisher&gt;ACM&lt;/publisher&gt;&lt;isbn&gt;145031015X&lt;/isbn&gt;&lt;urls&gt;&lt;/urls&gt;&lt;/record&gt;&lt;/Cite&gt;&lt;Cite&gt;&lt;Author&gt;Fuller&lt;/Author&gt;&lt;Year&gt;2009&lt;/Year&gt;&lt;RecNum&gt;7595&lt;/RecNum&gt;&lt;record&gt;&lt;rec-number&gt;7595&lt;/rec-number&gt;&lt;foreign-keys&gt;&lt;key app="EN" db-id="zr9svsds6refx1e2xsn505rh2r5zt2xp2far" timestamp="1414762775"&gt;7595&lt;/key&gt;&lt;/foreign-keys&gt;&lt;ref-type name="Journal Article"&gt;17&lt;/ref-type&gt;&lt;contributors&gt;&lt;authors&gt;&lt;author&gt;Fuller, Robert M&lt;/author&gt;&lt;author&gt;Dennis, Alan R&lt;/author&gt;&lt;/authors&gt;&lt;/contributors&gt;&lt;titles&gt;&lt;title&gt;Does fit matter? The impact of task-technology fit and appropriation on team performance in repeated tasks&lt;/title&gt;&lt;secondary-title&gt;Information Systems Research&lt;/secondary-title&gt;&lt;/titles&gt;&lt;periodical&gt;&lt;full-title&gt;Information Systems Research&lt;/full-title&gt;&lt;/periodical&gt;&lt;pages&gt;2-17&lt;/pages&gt;&lt;volume&gt;20&lt;/volume&gt;&lt;number&gt;1&lt;/number&gt;&lt;dates&gt;&lt;year&gt;2009&lt;/year&gt;&lt;/dates&gt;&lt;isbn&gt;1047-7047&lt;/isbn&gt;&lt;urls&gt;&lt;/urls&gt;&lt;/record&gt;&lt;/Cite&gt;&lt;/EndNote&gt;</w:instrText>
      </w:r>
      <w:r w:rsidR="002A41B8" w:rsidRPr="003067B6">
        <w:rPr>
          <w:rFonts w:ascii="Times New Roman" w:hAnsi="Times New Roman" w:cs="Times New Roman"/>
          <w:sz w:val="24"/>
          <w:szCs w:val="24"/>
        </w:rPr>
        <w:fldChar w:fldCharType="separate"/>
      </w:r>
      <w:r w:rsidR="002A41B8" w:rsidRPr="003067B6">
        <w:rPr>
          <w:rFonts w:ascii="Times New Roman" w:hAnsi="Times New Roman" w:cs="Times New Roman"/>
          <w:noProof/>
          <w:sz w:val="24"/>
          <w:szCs w:val="24"/>
        </w:rPr>
        <w:t>(</w:t>
      </w:r>
      <w:r w:rsidR="00B51B05" w:rsidRPr="003067B6">
        <w:rPr>
          <w:rFonts w:ascii="Times New Roman" w:hAnsi="Times New Roman" w:cs="Times New Roman"/>
          <w:noProof/>
          <w:sz w:val="24"/>
          <w:szCs w:val="24"/>
        </w:rPr>
        <w:t>Draxler et al., 2012</w:t>
      </w:r>
      <w:r w:rsidR="006259A6">
        <w:rPr>
          <w:rFonts w:ascii="Times New Roman" w:hAnsi="Times New Roman" w:cs="Times New Roman"/>
          <w:noProof/>
          <w:sz w:val="24"/>
          <w:szCs w:val="24"/>
        </w:rPr>
        <w:t>;</w:t>
      </w:r>
      <w:r w:rsidR="002A41B8" w:rsidRPr="003067B6">
        <w:rPr>
          <w:rFonts w:ascii="Times New Roman" w:hAnsi="Times New Roman" w:cs="Times New Roman"/>
          <w:noProof/>
          <w:sz w:val="24"/>
          <w:szCs w:val="24"/>
        </w:rPr>
        <w:t xml:space="preserve"> </w:t>
      </w:r>
      <w:r w:rsidR="00B51B05" w:rsidRPr="003067B6">
        <w:rPr>
          <w:rFonts w:ascii="Times New Roman" w:hAnsi="Times New Roman" w:cs="Times New Roman"/>
          <w:noProof/>
          <w:sz w:val="24"/>
          <w:szCs w:val="24"/>
        </w:rPr>
        <w:t>Fuller and Dennis, 2009</w:t>
      </w:r>
      <w:r w:rsidR="002A41B8" w:rsidRPr="003067B6">
        <w:rPr>
          <w:rFonts w:ascii="Times New Roman" w:hAnsi="Times New Roman" w:cs="Times New Roman"/>
          <w:noProof/>
          <w:sz w:val="24"/>
          <w:szCs w:val="24"/>
        </w:rPr>
        <w:t>)</w:t>
      </w:r>
      <w:r w:rsidR="002A41B8" w:rsidRPr="003067B6">
        <w:rPr>
          <w:rFonts w:ascii="Times New Roman" w:hAnsi="Times New Roman" w:cs="Times New Roman"/>
          <w:sz w:val="24"/>
          <w:szCs w:val="24"/>
        </w:rPr>
        <w:fldChar w:fldCharType="end"/>
      </w:r>
      <w:r w:rsidR="00703145" w:rsidRPr="003067B6">
        <w:rPr>
          <w:rFonts w:ascii="Times New Roman" w:hAnsi="Times New Roman" w:cs="Times New Roman"/>
          <w:sz w:val="24"/>
          <w:szCs w:val="24"/>
        </w:rPr>
        <w:t xml:space="preserve">. Communal interactions play a major role in </w:t>
      </w:r>
      <w:r w:rsidR="006259A6" w:rsidRPr="003067B6">
        <w:rPr>
          <w:rFonts w:ascii="Times New Roman" w:hAnsi="Times New Roman" w:cs="Times New Roman"/>
          <w:sz w:val="24"/>
          <w:szCs w:val="24"/>
        </w:rPr>
        <w:t>technology</w:t>
      </w:r>
      <w:r w:rsidR="006259A6">
        <w:rPr>
          <w:rFonts w:ascii="Times New Roman" w:hAnsi="Times New Roman" w:cs="Times New Roman"/>
          <w:sz w:val="24"/>
          <w:szCs w:val="24"/>
        </w:rPr>
        <w:t>’s</w:t>
      </w:r>
      <w:r w:rsidR="006259A6" w:rsidRPr="003067B6">
        <w:rPr>
          <w:rFonts w:ascii="Times New Roman" w:hAnsi="Times New Roman" w:cs="Times New Roman"/>
          <w:sz w:val="24"/>
          <w:szCs w:val="24"/>
        </w:rPr>
        <w:t xml:space="preserve"> </w:t>
      </w:r>
      <w:r w:rsidR="00703145" w:rsidRPr="003067B6">
        <w:rPr>
          <w:rFonts w:ascii="Times New Roman" w:hAnsi="Times New Roman" w:cs="Times New Roman"/>
          <w:sz w:val="24"/>
          <w:szCs w:val="24"/>
        </w:rPr>
        <w:t>social appropriation in developing societies</w:t>
      </w:r>
      <w:r w:rsidR="006259A6">
        <w:rPr>
          <w:rFonts w:ascii="Times New Roman" w:hAnsi="Times New Roman" w:cs="Times New Roman"/>
          <w:sz w:val="24"/>
          <w:szCs w:val="24"/>
        </w:rPr>
        <w:t>,</w:t>
      </w:r>
      <w:r w:rsidR="00703145" w:rsidRPr="003067B6">
        <w:rPr>
          <w:rFonts w:ascii="Times New Roman" w:hAnsi="Times New Roman" w:cs="Times New Roman"/>
          <w:sz w:val="24"/>
          <w:szCs w:val="24"/>
        </w:rPr>
        <w:t xml:space="preserve"> who normally have </w:t>
      </w:r>
      <w:r w:rsidR="006259A6">
        <w:rPr>
          <w:rFonts w:ascii="Times New Roman" w:hAnsi="Times New Roman" w:cs="Times New Roman"/>
          <w:sz w:val="24"/>
          <w:szCs w:val="24"/>
        </w:rPr>
        <w:t xml:space="preserve">a </w:t>
      </w:r>
      <w:r w:rsidR="00703145" w:rsidRPr="003067B6">
        <w:rPr>
          <w:rFonts w:ascii="Times New Roman" w:hAnsi="Times New Roman" w:cs="Times New Roman"/>
          <w:sz w:val="24"/>
          <w:szCs w:val="24"/>
        </w:rPr>
        <w:t>strong collectivist cultur</w:t>
      </w:r>
      <w:r w:rsidR="002A41B8" w:rsidRPr="003067B6">
        <w:rPr>
          <w:rFonts w:ascii="Times New Roman" w:hAnsi="Times New Roman" w:cs="Times New Roman"/>
          <w:sz w:val="24"/>
          <w:szCs w:val="24"/>
        </w:rPr>
        <w:t xml:space="preserve">e </w:t>
      </w:r>
      <w:r w:rsidR="002A41B8" w:rsidRPr="003067B6">
        <w:rPr>
          <w:rFonts w:ascii="Times New Roman" w:hAnsi="Times New Roman" w:cs="Times New Roman"/>
          <w:sz w:val="24"/>
          <w:szCs w:val="24"/>
        </w:rPr>
        <w:fldChar w:fldCharType="begin"/>
      </w:r>
      <w:r w:rsidR="002A41B8" w:rsidRPr="003067B6">
        <w:rPr>
          <w:rFonts w:ascii="Times New Roman" w:hAnsi="Times New Roman" w:cs="Times New Roman"/>
          <w:sz w:val="24"/>
          <w:szCs w:val="24"/>
        </w:rPr>
        <w:instrText xml:space="preserve"> ADDIN EN.CITE &lt;EndNote&gt;&lt;Cite&gt;&lt;Author&gt;Dey&lt;/Author&gt;&lt;Year&gt;2013&lt;/Year&gt;&lt;RecNum&gt;7587&lt;/RecNum&gt;&lt;DisplayText&gt;(Dey et al., 2013, Kapuire et al., 2010)&lt;/DisplayText&gt;&lt;record&gt;&lt;rec-number&gt;7587&lt;/rec-number&gt;&lt;foreign-keys&gt;&lt;key app="EN" db-id="zr9svsds6refx1e2xsn505rh2r5zt2xp2far" timestamp="1414762114"&gt;7587&lt;/key&gt;&lt;/foreign-keys&gt;&lt;ref-type name="Journal Article"&gt;17&lt;/ref-type&gt;&lt;contributors&gt;&lt;authors&gt;&lt;author&gt;Dey, Bidit Lal&lt;/author&gt;&lt;author&gt;Binsardi, Ben&lt;/author&gt;&lt;author&gt;Prendergast, Renee&lt;/author&gt;&lt;author&gt;Saren, Mike&lt;/author&gt;&lt;/authors&gt;&lt;/contributors&gt;&lt;titles&gt;&lt;title&gt;A qualitative enquiry into the appropriation of mobile telephony at the bottom of the pyramid&lt;/title&gt;&lt;secondary-title&gt;International Marketing Review&lt;/secondary-title&gt;&lt;/titles&gt;&lt;periodical&gt;&lt;full-title&gt;International Marketing Review&lt;/full-title&gt;&lt;/periodical&gt;&lt;pages&gt;297-322&lt;/pages&gt;&lt;volume&gt;30&lt;/volume&gt;&lt;number&gt;4&lt;/number&gt;&lt;dates&gt;&lt;year&gt;2013&lt;/year&gt;&lt;/dates&gt;&lt;isbn&gt;0265-1335&lt;/isbn&gt;&lt;urls&gt;&lt;/urls&gt;&lt;/record&gt;&lt;/Cite&gt;&lt;Cite&gt;&lt;Author&gt;Kapuire&lt;/Author&gt;&lt;Year&gt;2010&lt;/Year&gt;&lt;RecNum&gt;7600&lt;/RecNum&gt;&lt;record&gt;&lt;rec-number&gt;7600&lt;/rec-number&gt;&lt;foreign-keys&gt;&lt;key app="EN" db-id="zr9svsds6refx1e2xsn505rh2r5zt2xp2far" timestamp="1414764613"&gt;7600&lt;/key&gt;&lt;/foreign-keys&gt;&lt;ref-type name="Journal Article"&gt;17&lt;/ref-type&gt;&lt;contributors&gt;&lt;authors&gt;&lt;author&gt;Kapuire, Gereon Koch&lt;/author&gt;&lt;author&gt;Winschiers-Theophilus, Heike&lt;/author&gt;&lt;author&gt;Chivuno-Kurio, S&lt;/author&gt;&lt;author&gt;Bidwell, Nicola J&lt;/author&gt;&lt;author&gt;Blake, Edwin&lt;/author&gt;&lt;/authors&gt;&lt;/contributors&gt;&lt;titles&gt;&lt;title&gt;Revolution in ICT, the last hope for African rural communities&amp;apos; technology appropriation&lt;/title&gt;&lt;/titles&gt;&lt;dates&gt;&lt;year&gt;2010&lt;/year&gt;&lt;/dates&gt;&lt;isbn&gt;0620475900&lt;/isbn&gt;&lt;urls&gt;&lt;/urls&gt;&lt;/record&gt;&lt;/Cite&gt;&lt;/EndNote&gt;</w:instrText>
      </w:r>
      <w:r w:rsidR="002A41B8" w:rsidRPr="003067B6">
        <w:rPr>
          <w:rFonts w:ascii="Times New Roman" w:hAnsi="Times New Roman" w:cs="Times New Roman"/>
          <w:sz w:val="24"/>
          <w:szCs w:val="24"/>
        </w:rPr>
        <w:fldChar w:fldCharType="separate"/>
      </w:r>
      <w:r w:rsidR="002A41B8" w:rsidRPr="003067B6">
        <w:rPr>
          <w:rFonts w:ascii="Times New Roman" w:hAnsi="Times New Roman" w:cs="Times New Roman"/>
          <w:noProof/>
          <w:sz w:val="24"/>
          <w:szCs w:val="24"/>
        </w:rPr>
        <w:t>(</w:t>
      </w:r>
      <w:r w:rsidR="00B51B05" w:rsidRPr="003067B6">
        <w:rPr>
          <w:rFonts w:ascii="Times New Roman" w:hAnsi="Times New Roman" w:cs="Times New Roman"/>
          <w:noProof/>
          <w:sz w:val="24"/>
          <w:szCs w:val="24"/>
        </w:rPr>
        <w:t>Dey et al., 2013</w:t>
      </w:r>
      <w:r w:rsidR="006259A6">
        <w:rPr>
          <w:rFonts w:ascii="Times New Roman" w:hAnsi="Times New Roman" w:cs="Times New Roman"/>
          <w:noProof/>
          <w:sz w:val="24"/>
          <w:szCs w:val="24"/>
        </w:rPr>
        <w:t>;</w:t>
      </w:r>
      <w:r w:rsidR="002A41B8" w:rsidRPr="003067B6">
        <w:rPr>
          <w:rFonts w:ascii="Times New Roman" w:hAnsi="Times New Roman" w:cs="Times New Roman"/>
          <w:noProof/>
          <w:sz w:val="24"/>
          <w:szCs w:val="24"/>
        </w:rPr>
        <w:t xml:space="preserve"> </w:t>
      </w:r>
      <w:r w:rsidR="00B51B05" w:rsidRPr="003067B6">
        <w:rPr>
          <w:rFonts w:ascii="Times New Roman" w:hAnsi="Times New Roman" w:cs="Times New Roman"/>
          <w:noProof/>
          <w:sz w:val="24"/>
          <w:szCs w:val="24"/>
        </w:rPr>
        <w:t>Kapuire et al., 2010</w:t>
      </w:r>
      <w:r w:rsidR="002A41B8" w:rsidRPr="003067B6">
        <w:rPr>
          <w:rFonts w:ascii="Times New Roman" w:hAnsi="Times New Roman" w:cs="Times New Roman"/>
          <w:noProof/>
          <w:sz w:val="24"/>
          <w:szCs w:val="24"/>
        </w:rPr>
        <w:t>)</w:t>
      </w:r>
      <w:r w:rsidR="002A41B8" w:rsidRPr="003067B6">
        <w:rPr>
          <w:rFonts w:ascii="Times New Roman" w:hAnsi="Times New Roman" w:cs="Times New Roman"/>
          <w:sz w:val="24"/>
          <w:szCs w:val="24"/>
        </w:rPr>
        <w:fldChar w:fldCharType="end"/>
      </w:r>
      <w:r w:rsidR="00703145" w:rsidRPr="003067B6">
        <w:rPr>
          <w:rFonts w:ascii="Times New Roman" w:hAnsi="Times New Roman" w:cs="Times New Roman"/>
          <w:sz w:val="24"/>
          <w:szCs w:val="24"/>
        </w:rPr>
        <w:t xml:space="preserve">. </w:t>
      </w:r>
    </w:p>
    <w:p w14:paraId="284F60AC" w14:textId="413847E6" w:rsidR="00A120BA" w:rsidRPr="003067B6" w:rsidRDefault="00A120BA" w:rsidP="00A120BA">
      <w:pPr>
        <w:spacing w:line="240" w:lineRule="auto"/>
        <w:jc w:val="both"/>
        <w:rPr>
          <w:rFonts w:ascii="Times New Roman" w:hAnsi="Times New Roman"/>
          <w:color w:val="000000" w:themeColor="text1"/>
          <w:sz w:val="24"/>
        </w:rPr>
      </w:pPr>
      <w:r w:rsidRPr="003067B6">
        <w:rPr>
          <w:rFonts w:ascii="Times New Roman" w:hAnsi="Times New Roman"/>
          <w:color w:val="000000" w:themeColor="text1"/>
          <w:sz w:val="24"/>
        </w:rPr>
        <w:t>The concept of disappropriation discussed by Dey et al.</w:t>
      </w:r>
      <w:r w:rsidR="007B5FFC" w:rsidRPr="003067B6">
        <w:rPr>
          <w:rFonts w:ascii="Times New Roman" w:hAnsi="Times New Roman"/>
          <w:color w:val="000000" w:themeColor="text1"/>
          <w:sz w:val="24"/>
        </w:rPr>
        <w:t xml:space="preserve"> (2013)</w:t>
      </w:r>
      <w:r w:rsidRPr="003067B6">
        <w:rPr>
          <w:rFonts w:ascii="Times New Roman" w:hAnsi="Times New Roman"/>
          <w:color w:val="000000" w:themeColor="text1"/>
          <w:sz w:val="24"/>
        </w:rPr>
        <w:t xml:space="preserve"> and Carroll et al.</w:t>
      </w:r>
      <w:r w:rsidR="007B5FFC" w:rsidRPr="003067B6">
        <w:rPr>
          <w:rFonts w:ascii="Times New Roman" w:hAnsi="Times New Roman"/>
          <w:color w:val="000000" w:themeColor="text1"/>
          <w:sz w:val="24"/>
        </w:rPr>
        <w:t xml:space="preserve"> (2003)</w:t>
      </w:r>
      <w:r w:rsidRPr="003067B6">
        <w:rPr>
          <w:rFonts w:ascii="Times New Roman" w:hAnsi="Times New Roman"/>
          <w:color w:val="000000" w:themeColor="text1"/>
          <w:sz w:val="24"/>
        </w:rPr>
        <w:t xml:space="preserve"> also needs to be revisited. Technology use is neither a monolithic nor a mono-dimensional phenomenon</w:t>
      </w:r>
      <w:r w:rsidR="006259A6">
        <w:rPr>
          <w:rFonts w:ascii="Times New Roman" w:hAnsi="Times New Roman"/>
          <w:color w:val="000000" w:themeColor="text1"/>
          <w:sz w:val="24"/>
        </w:rPr>
        <w:t>;</w:t>
      </w:r>
      <w:r w:rsidRPr="003067B6">
        <w:rPr>
          <w:rFonts w:ascii="Times New Roman" w:hAnsi="Times New Roman"/>
          <w:color w:val="000000" w:themeColor="text1"/>
          <w:sz w:val="24"/>
        </w:rPr>
        <w:t xml:space="preserve"> </w:t>
      </w:r>
      <w:r w:rsidR="006259A6">
        <w:rPr>
          <w:rFonts w:ascii="Times New Roman" w:hAnsi="Times New Roman"/>
          <w:color w:val="000000" w:themeColor="text1"/>
          <w:sz w:val="24"/>
        </w:rPr>
        <w:t>i</w:t>
      </w:r>
      <w:r w:rsidRPr="003067B6">
        <w:rPr>
          <w:rFonts w:ascii="Times New Roman" w:hAnsi="Times New Roman"/>
          <w:color w:val="000000" w:themeColor="text1"/>
          <w:sz w:val="24"/>
        </w:rPr>
        <w:t xml:space="preserve">t involves both appropriation and disappropriation. As technology spans different communities, cultures and societies, they </w:t>
      </w:r>
      <w:r w:rsidR="006D4EA0">
        <w:rPr>
          <w:rFonts w:ascii="Times New Roman" w:hAnsi="Times New Roman"/>
          <w:color w:val="000000" w:themeColor="text1"/>
          <w:sz w:val="24"/>
        </w:rPr>
        <w:t>might</w:t>
      </w:r>
      <w:r w:rsidRPr="003067B6">
        <w:rPr>
          <w:rFonts w:ascii="Times New Roman" w:hAnsi="Times New Roman"/>
          <w:color w:val="000000" w:themeColor="text1"/>
          <w:sz w:val="24"/>
        </w:rPr>
        <w:t xml:space="preserve"> not have a stable and fixed form of use, interpretation and value system, indicating that socio-cultural appropriation is central to the adoption of the di</w:t>
      </w:r>
      <w:r w:rsidR="000F04E5" w:rsidRPr="003067B6">
        <w:rPr>
          <w:rFonts w:ascii="Times New Roman" w:hAnsi="Times New Roman"/>
          <w:color w:val="000000" w:themeColor="text1"/>
          <w:sz w:val="24"/>
        </w:rPr>
        <w:t>ffusion process</w:t>
      </w:r>
      <w:r w:rsidRPr="003067B6">
        <w:rPr>
          <w:rFonts w:ascii="Times New Roman" w:hAnsi="Times New Roman"/>
          <w:color w:val="000000" w:themeColor="text1"/>
          <w:sz w:val="24"/>
        </w:rPr>
        <w:t>. However, the curr</w:t>
      </w:r>
      <w:r w:rsidR="006819BF" w:rsidRPr="003067B6">
        <w:rPr>
          <w:rFonts w:ascii="Times New Roman" w:hAnsi="Times New Roman"/>
          <w:color w:val="000000" w:themeColor="text1"/>
          <w:sz w:val="24"/>
        </w:rPr>
        <w:t>e</w:t>
      </w:r>
      <w:r w:rsidRPr="003067B6">
        <w:rPr>
          <w:rFonts w:ascii="Times New Roman" w:hAnsi="Times New Roman"/>
          <w:color w:val="000000" w:themeColor="text1"/>
          <w:sz w:val="24"/>
        </w:rPr>
        <w:t>nt literature lacks theoretical scaffolding in conceptualising technology</w:t>
      </w:r>
      <w:r w:rsidR="006819BF" w:rsidRPr="003067B6">
        <w:rPr>
          <w:rFonts w:ascii="Times New Roman" w:hAnsi="Times New Roman"/>
          <w:color w:val="000000" w:themeColor="text1"/>
          <w:sz w:val="24"/>
        </w:rPr>
        <w:t xml:space="preserve"> appropriation </w:t>
      </w:r>
      <w:r w:rsidR="006259A6">
        <w:rPr>
          <w:rFonts w:ascii="Times New Roman" w:hAnsi="Times New Roman"/>
          <w:color w:val="000000" w:themeColor="text1"/>
          <w:sz w:val="24"/>
        </w:rPr>
        <w:t>at a</w:t>
      </w:r>
      <w:r w:rsidR="006259A6" w:rsidRPr="003067B6">
        <w:rPr>
          <w:rFonts w:ascii="Times New Roman" w:hAnsi="Times New Roman"/>
          <w:color w:val="000000" w:themeColor="text1"/>
          <w:sz w:val="24"/>
        </w:rPr>
        <w:t xml:space="preserve"> </w:t>
      </w:r>
      <w:r w:rsidR="006819BF" w:rsidRPr="003067B6">
        <w:rPr>
          <w:rFonts w:ascii="Times New Roman" w:hAnsi="Times New Roman"/>
          <w:color w:val="000000" w:themeColor="text1"/>
          <w:sz w:val="24"/>
        </w:rPr>
        <w:t>macro level – particularly in a more collaborative manner that transcends organisational boundaries.</w:t>
      </w:r>
      <w:r w:rsidRPr="003067B6">
        <w:rPr>
          <w:rFonts w:ascii="Times New Roman" w:hAnsi="Times New Roman"/>
          <w:color w:val="000000" w:themeColor="text1"/>
          <w:sz w:val="24"/>
        </w:rPr>
        <w:t xml:space="preserve"> </w:t>
      </w:r>
    </w:p>
    <w:p w14:paraId="21555BC0" w14:textId="65270FB0" w:rsidR="00703145" w:rsidRPr="003067B6" w:rsidRDefault="000A2EE0" w:rsidP="006819BF">
      <w:pPr>
        <w:spacing w:after="0" w:line="240" w:lineRule="auto"/>
        <w:jc w:val="both"/>
        <w:rPr>
          <w:rFonts w:ascii="Times New Roman" w:hAnsi="Times New Roman" w:cs="Times New Roman"/>
          <w:b/>
          <w:i/>
          <w:sz w:val="24"/>
          <w:szCs w:val="24"/>
        </w:rPr>
      </w:pPr>
      <w:r w:rsidRPr="003067B6">
        <w:rPr>
          <w:rFonts w:ascii="Times New Roman" w:hAnsi="Times New Roman" w:cs="Times New Roman"/>
          <w:b/>
          <w:i/>
          <w:sz w:val="24"/>
          <w:szCs w:val="24"/>
        </w:rPr>
        <w:t>C</w:t>
      </w:r>
      <w:r w:rsidR="00BA5C43" w:rsidRPr="003067B6">
        <w:rPr>
          <w:rFonts w:ascii="Times New Roman" w:hAnsi="Times New Roman" w:cs="Times New Roman"/>
          <w:b/>
          <w:i/>
          <w:sz w:val="24"/>
          <w:szCs w:val="24"/>
        </w:rPr>
        <w:t xml:space="preserve">o-creation: intra and inter-organisational dynamics </w:t>
      </w:r>
    </w:p>
    <w:p w14:paraId="64A88490" w14:textId="77777777" w:rsidR="000A2EE0" w:rsidRPr="003067B6" w:rsidRDefault="000A2EE0" w:rsidP="000A2EE0">
      <w:pPr>
        <w:spacing w:after="0" w:line="240" w:lineRule="auto"/>
        <w:jc w:val="both"/>
        <w:rPr>
          <w:rFonts w:ascii="Times New Roman" w:hAnsi="Times New Roman" w:cs="Times New Roman"/>
          <w:sz w:val="24"/>
          <w:szCs w:val="24"/>
        </w:rPr>
      </w:pPr>
    </w:p>
    <w:p w14:paraId="6132BD93" w14:textId="225AC8EE" w:rsidR="00703145" w:rsidRPr="003067B6" w:rsidRDefault="00A327CE" w:rsidP="00A327CE">
      <w:pPr>
        <w:spacing w:after="0" w:line="240" w:lineRule="auto"/>
        <w:jc w:val="both"/>
        <w:rPr>
          <w:rFonts w:ascii="Times New Roman" w:hAnsi="Times New Roman" w:cs="Times New Roman"/>
          <w:sz w:val="24"/>
          <w:szCs w:val="24"/>
        </w:rPr>
      </w:pPr>
      <w:r w:rsidRPr="003067B6">
        <w:rPr>
          <w:rFonts w:ascii="Times New Roman" w:hAnsi="Times New Roman" w:cs="Times New Roman"/>
          <w:sz w:val="24"/>
          <w:szCs w:val="24"/>
        </w:rPr>
        <w:t>The co-creation of value is also closely related to the concept of the co-creation of knowledge, ideas and design. The co-creation of knowledge is defined as an integrated process of the creation of knowledge (Mauser et al.</w:t>
      </w:r>
      <w:r w:rsidR="006259A6">
        <w:rPr>
          <w:rFonts w:ascii="Times New Roman" w:hAnsi="Times New Roman" w:cs="Times New Roman"/>
          <w:sz w:val="24"/>
          <w:szCs w:val="24"/>
        </w:rPr>
        <w:t>,</w:t>
      </w:r>
      <w:r w:rsidRPr="003067B6">
        <w:rPr>
          <w:rFonts w:ascii="Times New Roman" w:hAnsi="Times New Roman" w:cs="Times New Roman"/>
          <w:sz w:val="24"/>
          <w:szCs w:val="24"/>
        </w:rPr>
        <w:t xml:space="preserve"> 2013). However, the current scholarship lacks </w:t>
      </w:r>
      <w:r w:rsidR="006259A6">
        <w:rPr>
          <w:rFonts w:ascii="Times New Roman" w:hAnsi="Times New Roman" w:cs="Times New Roman"/>
          <w:sz w:val="24"/>
          <w:szCs w:val="24"/>
        </w:rPr>
        <w:t xml:space="preserve">the </w:t>
      </w:r>
      <w:r w:rsidRPr="003067B6">
        <w:rPr>
          <w:rFonts w:ascii="Times New Roman" w:hAnsi="Times New Roman" w:cs="Times New Roman"/>
          <w:sz w:val="24"/>
          <w:szCs w:val="24"/>
        </w:rPr>
        <w:t xml:space="preserve">empirical evidence and theoretical scaffolding that can explicate the process and outcome of knowledge co-creation. </w:t>
      </w:r>
      <w:r w:rsidR="006259A6">
        <w:rPr>
          <w:rFonts w:ascii="Times New Roman" w:hAnsi="Times New Roman" w:cs="Times New Roman"/>
          <w:sz w:val="24"/>
          <w:szCs w:val="24"/>
        </w:rPr>
        <w:t>T</w:t>
      </w:r>
      <w:r w:rsidRPr="003067B6">
        <w:rPr>
          <w:rFonts w:ascii="Times New Roman" w:hAnsi="Times New Roman" w:cs="Times New Roman"/>
          <w:sz w:val="24"/>
          <w:szCs w:val="24"/>
        </w:rPr>
        <w:t>herefore</w:t>
      </w:r>
      <w:r w:rsidR="006259A6">
        <w:rPr>
          <w:rFonts w:ascii="Times New Roman" w:hAnsi="Times New Roman" w:cs="Times New Roman"/>
          <w:sz w:val="24"/>
          <w:szCs w:val="24"/>
        </w:rPr>
        <w:t>, we</w:t>
      </w:r>
      <w:r w:rsidRPr="003067B6">
        <w:rPr>
          <w:rFonts w:ascii="Times New Roman" w:hAnsi="Times New Roman" w:cs="Times New Roman"/>
          <w:sz w:val="24"/>
          <w:szCs w:val="24"/>
        </w:rPr>
        <w:t xml:space="preserve"> seek to explore the literature on co-creation </w:t>
      </w:r>
      <w:r w:rsidR="004215CC" w:rsidRPr="003067B6">
        <w:rPr>
          <w:rFonts w:ascii="Times New Roman" w:hAnsi="Times New Roman" w:cs="Times New Roman"/>
          <w:sz w:val="24"/>
          <w:szCs w:val="24"/>
        </w:rPr>
        <w:t xml:space="preserve">in general </w:t>
      </w:r>
      <w:r w:rsidRPr="003067B6">
        <w:rPr>
          <w:rFonts w:ascii="Times New Roman" w:hAnsi="Times New Roman" w:cs="Times New Roman"/>
          <w:sz w:val="24"/>
          <w:szCs w:val="24"/>
        </w:rPr>
        <w:t>(Grönroos and Voima, 2013; Dey et al.</w:t>
      </w:r>
      <w:r w:rsidR="006259A6">
        <w:rPr>
          <w:rFonts w:ascii="Times New Roman" w:hAnsi="Times New Roman" w:cs="Times New Roman"/>
          <w:sz w:val="24"/>
          <w:szCs w:val="24"/>
        </w:rPr>
        <w:t>,</w:t>
      </w:r>
      <w:r w:rsidRPr="003067B6">
        <w:rPr>
          <w:rFonts w:ascii="Times New Roman" w:hAnsi="Times New Roman" w:cs="Times New Roman"/>
          <w:sz w:val="24"/>
          <w:szCs w:val="24"/>
        </w:rPr>
        <w:t xml:space="preserve"> 2016).</w:t>
      </w:r>
      <w:r w:rsidR="006D4EA0">
        <w:rPr>
          <w:rFonts w:ascii="Times New Roman" w:hAnsi="Times New Roman" w:cs="Times New Roman"/>
          <w:sz w:val="24"/>
          <w:szCs w:val="24"/>
        </w:rPr>
        <w:t xml:space="preserve"> </w:t>
      </w:r>
      <w:r w:rsidR="004215CC" w:rsidRPr="003067B6">
        <w:rPr>
          <w:rFonts w:ascii="Times New Roman" w:hAnsi="Times New Roman" w:cs="Times New Roman"/>
          <w:sz w:val="24"/>
          <w:szCs w:val="24"/>
        </w:rPr>
        <w:t>The concept of co-creation and its value</w:t>
      </w:r>
      <w:r w:rsidR="006259A6">
        <w:rPr>
          <w:rFonts w:ascii="Times New Roman" w:hAnsi="Times New Roman" w:cs="Times New Roman"/>
          <w:sz w:val="24"/>
          <w:szCs w:val="24"/>
        </w:rPr>
        <w:t>-</w:t>
      </w:r>
      <w:r w:rsidR="004215CC" w:rsidRPr="003067B6">
        <w:rPr>
          <w:rFonts w:ascii="Times New Roman" w:hAnsi="Times New Roman" w:cs="Times New Roman"/>
          <w:sz w:val="24"/>
          <w:szCs w:val="24"/>
        </w:rPr>
        <w:t>laden outcome is considered as</w:t>
      </w:r>
      <w:r w:rsidR="000A2EE0" w:rsidRPr="003067B6">
        <w:rPr>
          <w:rFonts w:ascii="Times New Roman" w:hAnsi="Times New Roman" w:cs="Times New Roman"/>
          <w:sz w:val="24"/>
          <w:szCs w:val="24"/>
        </w:rPr>
        <w:t xml:space="preserve"> a result of interaction between a subject and an object</w:t>
      </w:r>
      <w:r w:rsidR="006259A6">
        <w:rPr>
          <w:rFonts w:ascii="Times New Roman" w:hAnsi="Times New Roman" w:cs="Times New Roman"/>
          <w:sz w:val="24"/>
          <w:szCs w:val="24"/>
        </w:rPr>
        <w:t>;</w:t>
      </w:r>
      <w:r w:rsidR="000A2EE0" w:rsidRPr="003067B6">
        <w:rPr>
          <w:rFonts w:ascii="Times New Roman" w:hAnsi="Times New Roman" w:cs="Times New Roman"/>
          <w:sz w:val="24"/>
          <w:szCs w:val="24"/>
        </w:rPr>
        <w:t xml:space="preserve"> the subject-object relationship is relativistic and depends on contextual variables</w:t>
      </w:r>
      <w:r w:rsidR="004215CC" w:rsidRPr="003067B6">
        <w:rPr>
          <w:rFonts w:ascii="Times New Roman" w:hAnsi="Times New Roman" w:cs="Times New Roman"/>
          <w:sz w:val="24"/>
          <w:szCs w:val="24"/>
        </w:rPr>
        <w:t xml:space="preserve"> (Holbrook, 2006)</w:t>
      </w:r>
      <w:r w:rsidR="000A2EE0" w:rsidRPr="003067B6">
        <w:rPr>
          <w:rFonts w:ascii="Times New Roman" w:hAnsi="Times New Roman" w:cs="Times New Roman"/>
          <w:sz w:val="24"/>
          <w:szCs w:val="24"/>
        </w:rPr>
        <w:t>. T</w:t>
      </w:r>
      <w:r w:rsidR="00703145" w:rsidRPr="003067B6">
        <w:rPr>
          <w:rFonts w:ascii="Times New Roman" w:hAnsi="Times New Roman" w:cs="Times New Roman"/>
          <w:sz w:val="24"/>
          <w:szCs w:val="24"/>
        </w:rPr>
        <w:t>he use of digital technologies i</w:t>
      </w:r>
      <w:r w:rsidR="00340051" w:rsidRPr="003067B6">
        <w:rPr>
          <w:rFonts w:ascii="Times New Roman" w:hAnsi="Times New Roman" w:cs="Times New Roman"/>
          <w:sz w:val="24"/>
          <w:szCs w:val="24"/>
        </w:rPr>
        <w:t>s re-defining business models</w:t>
      </w:r>
      <w:r w:rsidR="006259A6">
        <w:rPr>
          <w:rFonts w:ascii="Times New Roman" w:hAnsi="Times New Roman" w:cs="Times New Roman"/>
          <w:sz w:val="24"/>
          <w:szCs w:val="24"/>
        </w:rPr>
        <w:t>.</w:t>
      </w:r>
      <w:r w:rsidR="00340051" w:rsidRPr="003067B6">
        <w:rPr>
          <w:rFonts w:ascii="Times New Roman" w:hAnsi="Times New Roman" w:cs="Times New Roman"/>
          <w:sz w:val="24"/>
          <w:szCs w:val="24"/>
        </w:rPr>
        <w:t xml:space="preserve"> I</w:t>
      </w:r>
      <w:r w:rsidR="00703145" w:rsidRPr="003067B6">
        <w:rPr>
          <w:rFonts w:ascii="Times New Roman" w:hAnsi="Times New Roman" w:cs="Times New Roman"/>
          <w:sz w:val="24"/>
          <w:szCs w:val="24"/>
        </w:rPr>
        <w:t>nternet users are changing the concept of</w:t>
      </w:r>
      <w:r w:rsidR="006D4EA0">
        <w:rPr>
          <w:rFonts w:ascii="Times New Roman" w:hAnsi="Times New Roman" w:cs="Times New Roman"/>
          <w:sz w:val="24"/>
          <w:szCs w:val="24"/>
        </w:rPr>
        <w:t xml:space="preserve"> </w:t>
      </w:r>
      <w:r w:rsidR="00703145" w:rsidRPr="003067B6">
        <w:rPr>
          <w:rFonts w:ascii="Times New Roman" w:hAnsi="Times New Roman" w:cs="Times New Roman"/>
          <w:sz w:val="24"/>
          <w:szCs w:val="24"/>
        </w:rPr>
        <w:t xml:space="preserve">traditional marketing, through involvement in the process of </w:t>
      </w:r>
      <w:r w:rsidR="006259A6">
        <w:rPr>
          <w:rFonts w:ascii="Times New Roman" w:hAnsi="Times New Roman" w:cs="Times New Roman"/>
          <w:sz w:val="24"/>
          <w:szCs w:val="24"/>
        </w:rPr>
        <w:t xml:space="preserve">the </w:t>
      </w:r>
      <w:r w:rsidR="00703145" w:rsidRPr="003067B6">
        <w:rPr>
          <w:rFonts w:ascii="Times New Roman" w:hAnsi="Times New Roman" w:cs="Times New Roman"/>
          <w:sz w:val="24"/>
          <w:szCs w:val="24"/>
        </w:rPr>
        <w:t>creation and the c</w:t>
      </w:r>
      <w:r w:rsidR="004215CC" w:rsidRPr="003067B6">
        <w:rPr>
          <w:rFonts w:ascii="Times New Roman" w:hAnsi="Times New Roman" w:cs="Times New Roman"/>
          <w:sz w:val="24"/>
          <w:szCs w:val="24"/>
        </w:rPr>
        <w:t>o-creation of ideas, knowledge and value</w:t>
      </w:r>
      <w:r w:rsidR="00703145" w:rsidRPr="003067B6">
        <w:rPr>
          <w:rFonts w:ascii="Times New Roman" w:hAnsi="Times New Roman" w:cs="Times New Roman"/>
          <w:sz w:val="24"/>
          <w:szCs w:val="24"/>
        </w:rPr>
        <w:t xml:space="preserve"> in virtual and physical space</w:t>
      </w:r>
      <w:r w:rsidR="006259A6">
        <w:rPr>
          <w:rFonts w:ascii="Times New Roman" w:hAnsi="Times New Roman" w:cs="Times New Roman"/>
          <w:sz w:val="24"/>
          <w:szCs w:val="24"/>
        </w:rPr>
        <w:t>s</w:t>
      </w:r>
      <w:r w:rsidR="00703145" w:rsidRPr="003067B6">
        <w:rPr>
          <w:rFonts w:ascii="Times New Roman" w:hAnsi="Times New Roman" w:cs="Times New Roman"/>
          <w:sz w:val="24"/>
          <w:szCs w:val="24"/>
        </w:rPr>
        <w:t xml:space="preserve"> </w:t>
      </w:r>
      <w:r w:rsidR="00703145" w:rsidRPr="003067B6">
        <w:rPr>
          <w:rFonts w:ascii="Times New Roman" w:hAnsi="Times New Roman" w:cs="Times New Roman"/>
          <w:sz w:val="24"/>
          <w:szCs w:val="24"/>
        </w:rPr>
        <w:fldChar w:fldCharType="begin"/>
      </w:r>
      <w:r w:rsidR="00703145" w:rsidRPr="003067B6">
        <w:rPr>
          <w:rFonts w:ascii="Times New Roman" w:hAnsi="Times New Roman" w:cs="Times New Roman"/>
          <w:sz w:val="24"/>
          <w:szCs w:val="24"/>
        </w:rPr>
        <w:instrText xml:space="preserve"> ADDIN EN.CITE &lt;EndNote&gt;&lt;Cite&gt;&lt;Author&gt;Eikhof&lt;/Author&gt;&lt;Year&gt;2014&lt;/Year&gt;&lt;RecNum&gt;7491&lt;/RecNum&gt;&lt;DisplayText&gt;(Eikhof, 2014)&lt;/DisplayText&gt;&lt;record&gt;&lt;rec-number&gt;7491&lt;/rec-number&gt;&lt;foreign-keys&gt;&lt;key app="EN" db-id="zr9svsds6refx1e2xsn505rh2r5zt2xp2far" timestamp="1405536763"&gt;7491&lt;/key&gt;&lt;/foreign-keys&gt;&lt;ref-type name="Journal Article"&gt;17&lt;/ref-type&gt;&lt;contributors&gt;&lt;authors&gt;&lt;author&gt;Eikhof, Doris Ruth&lt;/author&gt;&lt;/authors&gt;&lt;/contributors&gt;&lt;titles&gt;&lt;title&gt;Transorganisational work and production in the creative industries&lt;/title&gt;&lt;secondary-title&gt;Handbook of Management and Creativity&lt;/secondary-title&gt;&lt;/titles&gt;&lt;periodical&gt;&lt;full-title&gt;Handbook of Management and Creativity&lt;/full-title&gt;&lt;/periodical&gt;&lt;pages&gt;275&lt;/pages&gt;&lt;dates&gt;&lt;year&gt;2014&lt;/year&gt;&lt;/dates&gt;&lt;isbn&gt;1781000972&lt;/isbn&gt;&lt;urls&gt;&lt;/urls&gt;&lt;/record&gt;&lt;/Cite&gt;&lt;/EndNote&gt;</w:instrText>
      </w:r>
      <w:r w:rsidR="00703145" w:rsidRPr="003067B6">
        <w:rPr>
          <w:rFonts w:ascii="Times New Roman" w:hAnsi="Times New Roman" w:cs="Times New Roman"/>
          <w:sz w:val="24"/>
          <w:szCs w:val="24"/>
        </w:rPr>
        <w:fldChar w:fldCharType="separate"/>
      </w:r>
      <w:r w:rsidR="00703145" w:rsidRPr="003067B6">
        <w:rPr>
          <w:rFonts w:ascii="Times New Roman" w:hAnsi="Times New Roman" w:cs="Times New Roman"/>
          <w:sz w:val="24"/>
          <w:szCs w:val="24"/>
        </w:rPr>
        <w:t>(</w:t>
      </w:r>
      <w:r w:rsidR="00B51B05" w:rsidRPr="003067B6">
        <w:rPr>
          <w:rFonts w:ascii="Times New Roman" w:hAnsi="Times New Roman" w:cs="Times New Roman"/>
          <w:sz w:val="24"/>
          <w:szCs w:val="24"/>
        </w:rPr>
        <w:t>Eikhof, 2014</w:t>
      </w:r>
      <w:r w:rsidR="00703145" w:rsidRPr="003067B6">
        <w:rPr>
          <w:rFonts w:ascii="Times New Roman" w:hAnsi="Times New Roman" w:cs="Times New Roman"/>
          <w:sz w:val="24"/>
          <w:szCs w:val="24"/>
        </w:rPr>
        <w:t>)</w:t>
      </w:r>
      <w:r w:rsidR="00703145" w:rsidRPr="003067B6">
        <w:rPr>
          <w:rFonts w:ascii="Times New Roman" w:hAnsi="Times New Roman" w:cs="Times New Roman"/>
          <w:sz w:val="24"/>
          <w:szCs w:val="24"/>
        </w:rPr>
        <w:fldChar w:fldCharType="end"/>
      </w:r>
      <w:r w:rsidR="00703145" w:rsidRPr="003067B6">
        <w:rPr>
          <w:rFonts w:ascii="Times New Roman" w:hAnsi="Times New Roman" w:cs="Times New Roman"/>
          <w:sz w:val="24"/>
          <w:szCs w:val="24"/>
        </w:rPr>
        <w:t>.</w:t>
      </w:r>
      <w:r w:rsidR="006D4EA0">
        <w:rPr>
          <w:rFonts w:ascii="Times New Roman" w:hAnsi="Times New Roman" w:cs="Times New Roman"/>
          <w:sz w:val="24"/>
          <w:szCs w:val="24"/>
        </w:rPr>
        <w:t xml:space="preserve"> </w:t>
      </w:r>
      <w:r w:rsidR="00703145" w:rsidRPr="003067B6">
        <w:rPr>
          <w:rFonts w:ascii="Times New Roman" w:hAnsi="Times New Roman" w:cs="Times New Roman"/>
          <w:sz w:val="24"/>
          <w:szCs w:val="24"/>
        </w:rPr>
        <w:t xml:space="preserve">Developing economies are using new </w:t>
      </w:r>
      <w:r w:rsidR="006259A6">
        <w:rPr>
          <w:rFonts w:ascii="Times New Roman" w:hAnsi="Times New Roman" w:cs="Times New Roman"/>
          <w:sz w:val="24"/>
          <w:szCs w:val="24"/>
        </w:rPr>
        <w:t xml:space="preserve">methods of </w:t>
      </w:r>
      <w:r w:rsidR="00703145" w:rsidRPr="003067B6">
        <w:rPr>
          <w:rFonts w:ascii="Times New Roman" w:hAnsi="Times New Roman" w:cs="Times New Roman"/>
          <w:sz w:val="24"/>
          <w:szCs w:val="24"/>
        </w:rPr>
        <w:t>communication and technologies to incubate learning and knowledge within networks and to create value through innovation and are aggressively attracting the new ‘crea</w:t>
      </w:r>
      <w:r w:rsidR="000F04E5" w:rsidRPr="003067B6">
        <w:rPr>
          <w:rFonts w:ascii="Times New Roman" w:hAnsi="Times New Roman" w:cs="Times New Roman"/>
          <w:sz w:val="24"/>
          <w:szCs w:val="24"/>
        </w:rPr>
        <w:t>tive class’ to drive creativity.</w:t>
      </w:r>
      <w:r w:rsidR="00AA4AE6" w:rsidRPr="003067B6">
        <w:rPr>
          <w:rFonts w:ascii="Times New Roman" w:hAnsi="Times New Roman" w:cs="Times New Roman"/>
          <w:sz w:val="24"/>
          <w:szCs w:val="24"/>
        </w:rPr>
        <w:t xml:space="preserve"> </w:t>
      </w:r>
      <w:r w:rsidR="005349A1" w:rsidRPr="003067B6">
        <w:rPr>
          <w:rFonts w:ascii="Times New Roman" w:hAnsi="Times New Roman" w:cs="Times New Roman"/>
          <w:sz w:val="24"/>
          <w:szCs w:val="24"/>
        </w:rPr>
        <w:t>The concept of co-creation has drawn significant attention in management and marketing literature in recent time</w:t>
      </w:r>
      <w:r w:rsidR="006259A6">
        <w:rPr>
          <w:rFonts w:ascii="Times New Roman" w:hAnsi="Times New Roman" w:cs="Times New Roman"/>
          <w:sz w:val="24"/>
          <w:szCs w:val="24"/>
        </w:rPr>
        <w:t>s</w:t>
      </w:r>
      <w:r w:rsidR="005349A1" w:rsidRPr="003067B6">
        <w:rPr>
          <w:rFonts w:ascii="Times New Roman" w:hAnsi="Times New Roman" w:cs="Times New Roman"/>
          <w:sz w:val="24"/>
          <w:szCs w:val="24"/>
        </w:rPr>
        <w:t>.</w:t>
      </w:r>
      <w:r w:rsidR="006D4EA0">
        <w:rPr>
          <w:rFonts w:ascii="Times New Roman" w:hAnsi="Times New Roman" w:cs="Times New Roman"/>
          <w:sz w:val="24"/>
          <w:szCs w:val="24"/>
        </w:rPr>
        <w:t xml:space="preserve"> </w:t>
      </w:r>
    </w:p>
    <w:p w14:paraId="76DDA27C" w14:textId="77777777" w:rsidR="00A327CE" w:rsidRPr="003067B6" w:rsidRDefault="00A327CE" w:rsidP="000A2EE0">
      <w:pPr>
        <w:spacing w:line="240" w:lineRule="auto"/>
        <w:jc w:val="both"/>
        <w:rPr>
          <w:rFonts w:ascii="Times New Roman" w:hAnsi="Times New Roman" w:cs="Times New Roman"/>
          <w:sz w:val="24"/>
          <w:szCs w:val="24"/>
        </w:rPr>
      </w:pPr>
    </w:p>
    <w:p w14:paraId="4A44F89D" w14:textId="4BC3D4B5" w:rsidR="00FB0E21" w:rsidRPr="003067B6" w:rsidRDefault="000A2EE0" w:rsidP="000A2EE0">
      <w:pPr>
        <w:spacing w:line="240" w:lineRule="auto"/>
        <w:jc w:val="both"/>
        <w:rPr>
          <w:rFonts w:ascii="Times New Roman" w:hAnsi="Times New Roman" w:cs="Times New Roman"/>
          <w:sz w:val="24"/>
          <w:szCs w:val="24"/>
        </w:rPr>
      </w:pPr>
      <w:r w:rsidRPr="003067B6">
        <w:rPr>
          <w:rFonts w:ascii="Times New Roman" w:hAnsi="Times New Roman" w:cs="Times New Roman"/>
          <w:sz w:val="24"/>
          <w:szCs w:val="24"/>
        </w:rPr>
        <w:t xml:space="preserve">Prahalad and Ramaswamy (2004) challenge the traditional value chain concept </w:t>
      </w:r>
      <w:r w:rsidR="000F04E5" w:rsidRPr="003067B6">
        <w:rPr>
          <w:rFonts w:ascii="Times New Roman" w:hAnsi="Times New Roman" w:cs="Times New Roman"/>
          <w:sz w:val="24"/>
          <w:szCs w:val="24"/>
        </w:rPr>
        <w:t xml:space="preserve">and </w:t>
      </w:r>
      <w:r w:rsidRPr="003067B6">
        <w:rPr>
          <w:rFonts w:ascii="Times New Roman" w:hAnsi="Times New Roman" w:cs="Times New Roman"/>
          <w:sz w:val="24"/>
          <w:szCs w:val="24"/>
        </w:rPr>
        <w:t>argue that all parties involved in the production and consumption processes exchange resources and ideas to create value and</w:t>
      </w:r>
      <w:r w:rsidR="006259A6">
        <w:rPr>
          <w:rFonts w:ascii="Times New Roman" w:hAnsi="Times New Roman" w:cs="Times New Roman"/>
          <w:sz w:val="24"/>
          <w:szCs w:val="24"/>
        </w:rPr>
        <w:t>,</w:t>
      </w:r>
      <w:r w:rsidRPr="003067B6">
        <w:rPr>
          <w:rFonts w:ascii="Times New Roman" w:hAnsi="Times New Roman" w:cs="Times New Roman"/>
          <w:sz w:val="24"/>
          <w:szCs w:val="24"/>
        </w:rPr>
        <w:t xml:space="preserve"> hence</w:t>
      </w:r>
      <w:r w:rsidR="006259A6">
        <w:rPr>
          <w:rFonts w:ascii="Times New Roman" w:hAnsi="Times New Roman" w:cs="Times New Roman"/>
          <w:sz w:val="24"/>
          <w:szCs w:val="24"/>
        </w:rPr>
        <w:t>,</w:t>
      </w:r>
      <w:r w:rsidRPr="003067B6">
        <w:rPr>
          <w:rFonts w:ascii="Times New Roman" w:hAnsi="Times New Roman" w:cs="Times New Roman"/>
          <w:sz w:val="24"/>
          <w:szCs w:val="24"/>
        </w:rPr>
        <w:t xml:space="preserve"> value creation is not the result of producers’ endeavour</w:t>
      </w:r>
      <w:r w:rsidR="006259A6">
        <w:rPr>
          <w:rFonts w:ascii="Times New Roman" w:hAnsi="Times New Roman" w:cs="Times New Roman"/>
          <w:sz w:val="24"/>
          <w:szCs w:val="24"/>
        </w:rPr>
        <w:t>s</w:t>
      </w:r>
      <w:r w:rsidRPr="003067B6">
        <w:rPr>
          <w:rFonts w:ascii="Times New Roman" w:hAnsi="Times New Roman" w:cs="Times New Roman"/>
          <w:sz w:val="24"/>
          <w:szCs w:val="24"/>
        </w:rPr>
        <w:t xml:space="preserve"> alone. This is also argued by Vargo and Lusch (2008)</w:t>
      </w:r>
      <w:r w:rsidR="006259A6">
        <w:rPr>
          <w:rFonts w:ascii="Times New Roman" w:hAnsi="Times New Roman" w:cs="Times New Roman"/>
          <w:sz w:val="24"/>
          <w:szCs w:val="24"/>
        </w:rPr>
        <w:t>,</w:t>
      </w:r>
      <w:r w:rsidRPr="003067B6">
        <w:rPr>
          <w:rFonts w:ascii="Times New Roman" w:hAnsi="Times New Roman" w:cs="Times New Roman"/>
          <w:sz w:val="24"/>
          <w:szCs w:val="24"/>
        </w:rPr>
        <w:t xml:space="preserve"> who suggest that customers are involved in the value creation process. Although one of the fundamental assumptions of </w:t>
      </w:r>
      <w:r w:rsidR="002C2500">
        <w:rPr>
          <w:rFonts w:ascii="Times New Roman" w:hAnsi="Times New Roman" w:cs="Times New Roman"/>
          <w:sz w:val="24"/>
          <w:szCs w:val="24"/>
        </w:rPr>
        <w:t>service dominant (</w:t>
      </w:r>
      <w:r w:rsidRPr="003067B6">
        <w:rPr>
          <w:rFonts w:ascii="Times New Roman" w:hAnsi="Times New Roman" w:cs="Times New Roman"/>
          <w:sz w:val="24"/>
          <w:szCs w:val="24"/>
        </w:rPr>
        <w:t>SD</w:t>
      </w:r>
      <w:r w:rsidR="002C2500">
        <w:rPr>
          <w:rFonts w:ascii="Times New Roman" w:hAnsi="Times New Roman" w:cs="Times New Roman"/>
          <w:sz w:val="24"/>
          <w:szCs w:val="24"/>
        </w:rPr>
        <w:t>)</w:t>
      </w:r>
      <w:r w:rsidRPr="003067B6">
        <w:rPr>
          <w:rFonts w:ascii="Times New Roman" w:hAnsi="Times New Roman" w:cs="Times New Roman"/>
          <w:sz w:val="24"/>
          <w:szCs w:val="24"/>
        </w:rPr>
        <w:t xml:space="preserve"> logic (Vargo and Lusch, 200</w:t>
      </w:r>
      <w:r w:rsidR="00E268D7">
        <w:rPr>
          <w:rFonts w:ascii="Times New Roman" w:hAnsi="Times New Roman" w:cs="Times New Roman"/>
          <w:sz w:val="24"/>
          <w:szCs w:val="24"/>
        </w:rPr>
        <w:t>8)</w:t>
      </w:r>
      <w:r w:rsidRPr="003067B6">
        <w:rPr>
          <w:rFonts w:ascii="Times New Roman" w:hAnsi="Times New Roman" w:cs="Times New Roman"/>
          <w:sz w:val="24"/>
          <w:szCs w:val="24"/>
        </w:rPr>
        <w:t xml:space="preserve"> is based on the co-creation of value, more recent scholarly works (Heinonen et al.</w:t>
      </w:r>
      <w:r w:rsidR="002C2500">
        <w:rPr>
          <w:rFonts w:ascii="Times New Roman" w:hAnsi="Times New Roman" w:cs="Times New Roman"/>
          <w:sz w:val="24"/>
          <w:szCs w:val="24"/>
        </w:rPr>
        <w:t>,</w:t>
      </w:r>
      <w:r w:rsidRPr="003067B6">
        <w:rPr>
          <w:rFonts w:ascii="Times New Roman" w:hAnsi="Times New Roman" w:cs="Times New Roman"/>
          <w:sz w:val="24"/>
          <w:szCs w:val="24"/>
        </w:rPr>
        <w:t xml:space="preserve"> 2013) have criticised the notion due to </w:t>
      </w:r>
      <w:r w:rsidR="002C2500">
        <w:rPr>
          <w:rFonts w:ascii="Times New Roman" w:hAnsi="Times New Roman" w:cs="Times New Roman"/>
          <w:sz w:val="24"/>
          <w:szCs w:val="24"/>
        </w:rPr>
        <w:t>the</w:t>
      </w:r>
      <w:r w:rsidR="002C2500" w:rsidRPr="003067B6">
        <w:rPr>
          <w:rFonts w:ascii="Times New Roman" w:hAnsi="Times New Roman" w:cs="Times New Roman"/>
          <w:sz w:val="24"/>
          <w:szCs w:val="24"/>
        </w:rPr>
        <w:t xml:space="preserve"> </w:t>
      </w:r>
      <w:r w:rsidRPr="003067B6">
        <w:rPr>
          <w:rFonts w:ascii="Times New Roman" w:hAnsi="Times New Roman" w:cs="Times New Roman"/>
          <w:sz w:val="24"/>
          <w:szCs w:val="24"/>
        </w:rPr>
        <w:t xml:space="preserve">lack of emphasis </w:t>
      </w:r>
      <w:r w:rsidR="002C2500">
        <w:rPr>
          <w:rFonts w:ascii="Times New Roman" w:hAnsi="Times New Roman" w:cs="Times New Roman"/>
          <w:sz w:val="24"/>
          <w:szCs w:val="24"/>
        </w:rPr>
        <w:t>placed</w:t>
      </w:r>
      <w:r w:rsidR="002C2500" w:rsidRPr="003067B6">
        <w:rPr>
          <w:rFonts w:ascii="Times New Roman" w:hAnsi="Times New Roman" w:cs="Times New Roman"/>
          <w:sz w:val="24"/>
          <w:szCs w:val="24"/>
        </w:rPr>
        <w:t xml:space="preserve"> </w:t>
      </w:r>
      <w:r w:rsidRPr="003067B6">
        <w:rPr>
          <w:rFonts w:ascii="Times New Roman" w:hAnsi="Times New Roman" w:cs="Times New Roman"/>
          <w:sz w:val="24"/>
          <w:szCs w:val="24"/>
        </w:rPr>
        <w:t>on consumer</w:t>
      </w:r>
      <w:r w:rsidR="002C2500">
        <w:rPr>
          <w:rFonts w:ascii="Times New Roman" w:hAnsi="Times New Roman" w:cs="Times New Roman"/>
          <w:sz w:val="24"/>
          <w:szCs w:val="24"/>
        </w:rPr>
        <w:t>-</w:t>
      </w:r>
      <w:r w:rsidRPr="003067B6">
        <w:rPr>
          <w:rFonts w:ascii="Times New Roman" w:hAnsi="Times New Roman" w:cs="Times New Roman"/>
          <w:sz w:val="24"/>
          <w:szCs w:val="24"/>
        </w:rPr>
        <w:t>led value creation. Heinonen et al. (2010) propose consumer driven</w:t>
      </w:r>
      <w:r w:rsidR="002C2500">
        <w:rPr>
          <w:rFonts w:ascii="Times New Roman" w:hAnsi="Times New Roman" w:cs="Times New Roman"/>
          <w:sz w:val="24"/>
          <w:szCs w:val="24"/>
        </w:rPr>
        <w:t xml:space="preserve"> (CD)</w:t>
      </w:r>
      <w:r w:rsidRPr="003067B6">
        <w:rPr>
          <w:rFonts w:ascii="Times New Roman" w:hAnsi="Times New Roman" w:cs="Times New Roman"/>
          <w:sz w:val="24"/>
          <w:szCs w:val="24"/>
        </w:rPr>
        <w:t xml:space="preserve"> logic to highlight the fact that value creation is multi-contextual and depends on the dynamics of consumers’ lives and ecosystem</w:t>
      </w:r>
      <w:r w:rsidR="002C2500">
        <w:rPr>
          <w:rFonts w:ascii="Times New Roman" w:hAnsi="Times New Roman" w:cs="Times New Roman"/>
          <w:sz w:val="24"/>
          <w:szCs w:val="24"/>
        </w:rPr>
        <w:t>s</w:t>
      </w:r>
      <w:r w:rsidRPr="003067B6">
        <w:rPr>
          <w:rFonts w:ascii="Times New Roman" w:hAnsi="Times New Roman" w:cs="Times New Roman"/>
          <w:sz w:val="24"/>
          <w:szCs w:val="24"/>
        </w:rPr>
        <w:t>.</w:t>
      </w:r>
      <w:r w:rsidR="006D4EA0">
        <w:rPr>
          <w:rFonts w:ascii="Times New Roman" w:hAnsi="Times New Roman" w:cs="Times New Roman"/>
          <w:sz w:val="24"/>
          <w:szCs w:val="24"/>
        </w:rPr>
        <w:t xml:space="preserve"> </w:t>
      </w:r>
      <w:r w:rsidR="002C2500" w:rsidRPr="003067B6">
        <w:rPr>
          <w:rFonts w:ascii="Times New Roman" w:hAnsi="Times New Roman"/>
          <w:sz w:val="24"/>
          <w:szCs w:val="24"/>
        </w:rPr>
        <w:t>Saarijärvi</w:t>
      </w:r>
      <w:r w:rsidR="002C2500">
        <w:rPr>
          <w:rFonts w:ascii="Times New Roman" w:hAnsi="Times New Roman"/>
          <w:sz w:val="24"/>
          <w:szCs w:val="24"/>
        </w:rPr>
        <w:t xml:space="preserve"> </w:t>
      </w:r>
      <w:r w:rsidRPr="003067B6">
        <w:rPr>
          <w:rFonts w:ascii="Times New Roman" w:hAnsi="Times New Roman" w:cs="Times New Roman"/>
          <w:sz w:val="24"/>
          <w:szCs w:val="24"/>
        </w:rPr>
        <w:t>et al. (2013) suggest that customers should not be viewed as passive targets of marketing activities, but as active operant resources that can create value. It is argued that</w:t>
      </w:r>
      <w:r w:rsidR="002C2500">
        <w:rPr>
          <w:rFonts w:ascii="Times New Roman" w:hAnsi="Times New Roman" w:cs="Times New Roman"/>
          <w:sz w:val="24"/>
          <w:szCs w:val="24"/>
        </w:rPr>
        <w:t>,</w:t>
      </w:r>
      <w:r w:rsidRPr="003067B6">
        <w:rPr>
          <w:rFonts w:ascii="Times New Roman" w:hAnsi="Times New Roman" w:cs="Times New Roman"/>
          <w:sz w:val="24"/>
          <w:szCs w:val="24"/>
        </w:rPr>
        <w:t xml:space="preserve"> by involving customers in the product development and innovation processes, marketers can enhance their product value. </w:t>
      </w:r>
    </w:p>
    <w:p w14:paraId="6992D1BA" w14:textId="3737D8EF" w:rsidR="004215CC" w:rsidRPr="003067B6" w:rsidRDefault="000A2EE0" w:rsidP="000A2EE0">
      <w:pPr>
        <w:spacing w:line="240" w:lineRule="auto"/>
        <w:jc w:val="both"/>
        <w:rPr>
          <w:rFonts w:ascii="Times New Roman" w:hAnsi="Times New Roman" w:cs="Times New Roman"/>
          <w:sz w:val="24"/>
          <w:szCs w:val="24"/>
        </w:rPr>
      </w:pPr>
      <w:r w:rsidRPr="003067B6">
        <w:rPr>
          <w:rFonts w:ascii="Times New Roman" w:hAnsi="Times New Roman" w:cs="Times New Roman"/>
          <w:sz w:val="24"/>
          <w:szCs w:val="24"/>
        </w:rPr>
        <w:t xml:space="preserve">Nevertheless, value co-creation still remains an elusive concept. While scholars in this field hold different opinions regarding </w:t>
      </w:r>
      <w:r w:rsidR="00340051" w:rsidRPr="003067B6">
        <w:rPr>
          <w:rFonts w:ascii="Times New Roman" w:hAnsi="Times New Roman" w:cs="Times New Roman"/>
          <w:sz w:val="24"/>
          <w:szCs w:val="24"/>
        </w:rPr>
        <w:t>the nature and modality of</w:t>
      </w:r>
      <w:r w:rsidRPr="003067B6">
        <w:rPr>
          <w:rFonts w:ascii="Times New Roman" w:hAnsi="Times New Roman" w:cs="Times New Roman"/>
          <w:sz w:val="24"/>
          <w:szCs w:val="24"/>
        </w:rPr>
        <w:t xml:space="preserve"> co-creation, existing models (Chen and Nath, 2004;) offer a wide range of perspectives on this process. </w:t>
      </w:r>
      <w:r w:rsidR="002C2500">
        <w:rPr>
          <w:rFonts w:ascii="Times New Roman" w:hAnsi="Times New Roman" w:cs="Times New Roman"/>
          <w:sz w:val="24"/>
          <w:szCs w:val="24"/>
        </w:rPr>
        <w:t>Nevertheless, c</w:t>
      </w:r>
      <w:r w:rsidR="004215CC" w:rsidRPr="003067B6">
        <w:rPr>
          <w:rFonts w:ascii="Times New Roman" w:hAnsi="Times New Roman" w:cs="Times New Roman"/>
          <w:sz w:val="24"/>
          <w:szCs w:val="24"/>
        </w:rPr>
        <w:t>o-creation needs to be considered as a non-linear and dynamic process (Dey et al.</w:t>
      </w:r>
      <w:r w:rsidR="002C2500">
        <w:rPr>
          <w:rFonts w:ascii="Times New Roman" w:hAnsi="Times New Roman" w:cs="Times New Roman"/>
          <w:sz w:val="24"/>
          <w:szCs w:val="24"/>
        </w:rPr>
        <w:t>,</w:t>
      </w:r>
      <w:r w:rsidR="004215CC" w:rsidRPr="003067B6">
        <w:rPr>
          <w:rFonts w:ascii="Times New Roman" w:hAnsi="Times New Roman" w:cs="Times New Roman"/>
          <w:sz w:val="24"/>
          <w:szCs w:val="24"/>
        </w:rPr>
        <w:t xml:space="preserve"> 2016; Romero and </w:t>
      </w:r>
      <w:r w:rsidR="004215CC" w:rsidRPr="003067B6">
        <w:rPr>
          <w:rFonts w:ascii="Times New Roman" w:hAnsi="Times New Roman" w:cs="Times New Roman"/>
          <w:sz w:val="24"/>
          <w:szCs w:val="24"/>
        </w:rPr>
        <w:lastRenderedPageBreak/>
        <w:t xml:space="preserve">Molina, 2011). Rather, </w:t>
      </w:r>
      <w:r w:rsidR="002C2500">
        <w:rPr>
          <w:rFonts w:ascii="Times New Roman" w:hAnsi="Times New Roman" w:cs="Times New Roman"/>
          <w:sz w:val="24"/>
          <w:szCs w:val="24"/>
        </w:rPr>
        <w:t xml:space="preserve">the </w:t>
      </w:r>
      <w:r w:rsidR="004215CC" w:rsidRPr="003067B6">
        <w:rPr>
          <w:rFonts w:ascii="Times New Roman" w:hAnsi="Times New Roman" w:cs="Times New Roman"/>
          <w:sz w:val="24"/>
          <w:szCs w:val="24"/>
        </w:rPr>
        <w:t>co-creation process is collaborative and co-evolutionary by nature. Romero and Molina (2011) argue that organisations create the constellation of network</w:t>
      </w:r>
      <w:r w:rsidR="00E27C5F">
        <w:rPr>
          <w:rFonts w:ascii="Times New Roman" w:hAnsi="Times New Roman" w:cs="Times New Roman"/>
          <w:sz w:val="24"/>
          <w:szCs w:val="24"/>
        </w:rPr>
        <w:t>s</w:t>
      </w:r>
      <w:r w:rsidR="00E27C5F" w:rsidRPr="00E27C5F">
        <w:rPr>
          <w:rFonts w:ascii="Times New Roman" w:hAnsi="Times New Roman" w:cs="Times New Roman"/>
          <w:sz w:val="24"/>
          <w:szCs w:val="24"/>
        </w:rPr>
        <w:t xml:space="preserve"> </w:t>
      </w:r>
      <w:r w:rsidR="00E27C5F" w:rsidRPr="003067B6">
        <w:rPr>
          <w:rFonts w:ascii="Times New Roman" w:hAnsi="Times New Roman" w:cs="Times New Roman"/>
          <w:sz w:val="24"/>
          <w:szCs w:val="24"/>
        </w:rPr>
        <w:t>together</w:t>
      </w:r>
      <w:r w:rsidR="004215CC" w:rsidRPr="003067B6">
        <w:rPr>
          <w:rFonts w:ascii="Times New Roman" w:hAnsi="Times New Roman" w:cs="Times New Roman"/>
          <w:sz w:val="24"/>
          <w:szCs w:val="24"/>
        </w:rPr>
        <w:t xml:space="preserve"> that co-creates ideas, knowledge and value. Our research receives theoretical motivation from this dynamic and iterative nature of </w:t>
      </w:r>
      <w:r w:rsidR="00E27C5F">
        <w:rPr>
          <w:rFonts w:ascii="Times New Roman" w:hAnsi="Times New Roman" w:cs="Times New Roman"/>
          <w:sz w:val="24"/>
          <w:szCs w:val="24"/>
        </w:rPr>
        <w:t xml:space="preserve">the </w:t>
      </w:r>
      <w:r w:rsidR="004215CC" w:rsidRPr="003067B6">
        <w:rPr>
          <w:rFonts w:ascii="Times New Roman" w:hAnsi="Times New Roman" w:cs="Times New Roman"/>
          <w:sz w:val="24"/>
          <w:szCs w:val="24"/>
        </w:rPr>
        <w:t xml:space="preserve">constellation of networks that co-creates knowledge. </w:t>
      </w:r>
    </w:p>
    <w:p w14:paraId="026DDF1E" w14:textId="26F9A793" w:rsidR="00FB0E21" w:rsidRPr="003067B6" w:rsidRDefault="00703145" w:rsidP="000A2EE0">
      <w:pPr>
        <w:spacing w:after="0" w:line="240" w:lineRule="auto"/>
        <w:jc w:val="both"/>
        <w:rPr>
          <w:rFonts w:ascii="Times New Roman" w:hAnsi="Times New Roman" w:cs="Times New Roman"/>
          <w:sz w:val="24"/>
          <w:szCs w:val="24"/>
        </w:rPr>
      </w:pPr>
      <w:r w:rsidRPr="003067B6">
        <w:rPr>
          <w:rFonts w:ascii="Times New Roman" w:hAnsi="Times New Roman" w:cs="Times New Roman"/>
          <w:sz w:val="24"/>
          <w:szCs w:val="24"/>
        </w:rPr>
        <w:t xml:space="preserve">In this paper we seek to address </w:t>
      </w:r>
      <w:r w:rsidR="00A327CE" w:rsidRPr="003067B6">
        <w:rPr>
          <w:rFonts w:ascii="Times New Roman" w:hAnsi="Times New Roman" w:cs="Times New Roman"/>
          <w:sz w:val="24"/>
          <w:szCs w:val="24"/>
        </w:rPr>
        <w:t xml:space="preserve">the issue of the co-creation of knowledge by </w:t>
      </w:r>
      <w:r w:rsidRPr="003067B6">
        <w:rPr>
          <w:rFonts w:ascii="Times New Roman" w:hAnsi="Times New Roman" w:cs="Times New Roman"/>
          <w:sz w:val="24"/>
          <w:szCs w:val="24"/>
        </w:rPr>
        <w:t xml:space="preserve">exploring how online user communities support the use and appropriation of smartphones and other mobile applications, independent of the firms’ involvement. We study the way in which creativity is stimulated by the users themselves and we characterise the process of co-creation and co-production of ideas, solutions and inventive ways of using technologies within the user communities. The </w:t>
      </w:r>
      <w:r w:rsidR="00E27C5F">
        <w:rPr>
          <w:rFonts w:ascii="Times New Roman" w:hAnsi="Times New Roman" w:cs="Times New Roman"/>
          <w:sz w:val="24"/>
          <w:szCs w:val="24"/>
        </w:rPr>
        <w:t xml:space="preserve">paper’s </w:t>
      </w:r>
      <w:r w:rsidRPr="003067B6">
        <w:rPr>
          <w:rFonts w:ascii="Times New Roman" w:hAnsi="Times New Roman" w:cs="Times New Roman"/>
          <w:sz w:val="24"/>
          <w:szCs w:val="24"/>
        </w:rPr>
        <w:t>broad aim is to contribute to theory in this field by strengthening our understanding of the contribution of on-line user communities in relation to the development of creative digital technologies</w:t>
      </w:r>
      <w:r w:rsidR="004215CC" w:rsidRPr="003067B6">
        <w:rPr>
          <w:rFonts w:ascii="Times New Roman" w:hAnsi="Times New Roman" w:cs="Times New Roman"/>
          <w:sz w:val="24"/>
          <w:szCs w:val="24"/>
        </w:rPr>
        <w:t xml:space="preserve"> and knowledge management</w:t>
      </w:r>
      <w:r w:rsidRPr="003067B6">
        <w:rPr>
          <w:rFonts w:ascii="Times New Roman" w:hAnsi="Times New Roman" w:cs="Times New Roman"/>
          <w:sz w:val="24"/>
          <w:szCs w:val="24"/>
        </w:rPr>
        <w:t xml:space="preserve">. We focus this research, empirically, through a study of </w:t>
      </w:r>
      <w:r w:rsidR="00E27C5F">
        <w:rPr>
          <w:rFonts w:ascii="Times New Roman" w:hAnsi="Times New Roman" w:cs="Times New Roman"/>
          <w:sz w:val="24"/>
          <w:szCs w:val="24"/>
        </w:rPr>
        <w:t xml:space="preserve">the </w:t>
      </w:r>
      <w:r w:rsidRPr="003067B6">
        <w:rPr>
          <w:rFonts w:ascii="Times New Roman" w:hAnsi="Times New Roman" w:cs="Times New Roman"/>
          <w:sz w:val="24"/>
          <w:szCs w:val="24"/>
        </w:rPr>
        <w:t xml:space="preserve">ways in which users’ creativity is mobilised in </w:t>
      </w:r>
      <w:r w:rsidR="00E27C5F">
        <w:rPr>
          <w:rFonts w:ascii="Times New Roman" w:hAnsi="Times New Roman" w:cs="Times New Roman"/>
          <w:sz w:val="24"/>
          <w:szCs w:val="24"/>
        </w:rPr>
        <w:t>smartphone</w:t>
      </w:r>
      <w:r w:rsidR="00E27C5F" w:rsidRPr="003067B6">
        <w:rPr>
          <w:rFonts w:ascii="Times New Roman" w:hAnsi="Times New Roman" w:cs="Times New Roman"/>
          <w:sz w:val="24"/>
          <w:szCs w:val="24"/>
        </w:rPr>
        <w:t xml:space="preserve"> </w:t>
      </w:r>
      <w:r w:rsidRPr="003067B6">
        <w:rPr>
          <w:rFonts w:ascii="Times New Roman" w:hAnsi="Times New Roman" w:cs="Times New Roman"/>
          <w:sz w:val="24"/>
          <w:szCs w:val="24"/>
        </w:rPr>
        <w:t>development and enhancement, focussing on the central technological artefact, the smartphone itself, as well as the various applications running on smartphone devices.</w:t>
      </w:r>
    </w:p>
    <w:p w14:paraId="73A36B6B" w14:textId="529E752A" w:rsidR="00703145" w:rsidRPr="003067B6" w:rsidRDefault="006D4EA0" w:rsidP="000A2E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9EDD632" w14:textId="0217D6F2" w:rsidR="00703145" w:rsidRPr="003067B6" w:rsidRDefault="00703145" w:rsidP="000A2EE0">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3067B6">
        <w:rPr>
          <w:rFonts w:ascii="Times New Roman" w:hAnsi="Times New Roman" w:cs="Times New Roman"/>
          <w:b/>
          <w:sz w:val="24"/>
          <w:szCs w:val="24"/>
        </w:rPr>
        <w:t>Methodology</w:t>
      </w:r>
    </w:p>
    <w:p w14:paraId="342956CA" w14:textId="77777777" w:rsidR="00340051" w:rsidRPr="003067B6" w:rsidRDefault="00340051" w:rsidP="000A2EE0">
      <w:pPr>
        <w:pStyle w:val="Paper"/>
        <w:spacing w:after="0" w:line="240" w:lineRule="auto"/>
        <w:jc w:val="both"/>
        <w:rPr>
          <w:rFonts w:ascii="Times New Roman" w:hAnsi="Times New Roman"/>
          <w:color w:val="000000"/>
          <w:sz w:val="24"/>
          <w:szCs w:val="24"/>
        </w:rPr>
      </w:pPr>
    </w:p>
    <w:p w14:paraId="240CA5E6" w14:textId="3E7FEABA" w:rsidR="00703145" w:rsidRPr="003067B6" w:rsidRDefault="00703145" w:rsidP="000A2EE0">
      <w:pPr>
        <w:pStyle w:val="Paper"/>
        <w:spacing w:after="0" w:line="240" w:lineRule="auto"/>
        <w:jc w:val="both"/>
        <w:rPr>
          <w:rFonts w:ascii="Times New Roman" w:hAnsi="Times New Roman"/>
          <w:sz w:val="24"/>
          <w:szCs w:val="24"/>
        </w:rPr>
      </w:pPr>
      <w:r w:rsidRPr="003067B6">
        <w:rPr>
          <w:rFonts w:ascii="Times New Roman" w:hAnsi="Times New Roman"/>
          <w:color w:val="000000"/>
          <w:sz w:val="24"/>
          <w:szCs w:val="24"/>
        </w:rPr>
        <w:t xml:space="preserve">VE has been used to seek convergence regarding the conclusions for the case used. </w:t>
      </w:r>
      <w:r w:rsidRPr="003067B6">
        <w:rPr>
          <w:rFonts w:ascii="Times New Roman" w:hAnsi="Times New Roman"/>
          <w:sz w:val="24"/>
          <w:szCs w:val="24"/>
        </w:rPr>
        <w:t xml:space="preserve">The </w:t>
      </w:r>
      <w:r w:rsidR="00E27C5F">
        <w:rPr>
          <w:rFonts w:ascii="Times New Roman" w:hAnsi="Times New Roman"/>
          <w:sz w:val="24"/>
          <w:szCs w:val="24"/>
        </w:rPr>
        <w:t>VE</w:t>
      </w:r>
      <w:r w:rsidRPr="003067B6">
        <w:rPr>
          <w:rFonts w:ascii="Times New Roman" w:hAnsi="Times New Roman"/>
          <w:sz w:val="24"/>
          <w:szCs w:val="24"/>
        </w:rPr>
        <w:t xml:space="preserve"> technique augments and enriches the data, as well as offering an opportunity for triangulation.</w:t>
      </w:r>
      <w:r w:rsidRPr="003067B6">
        <w:rPr>
          <w:rFonts w:ascii="Times New Roman" w:hAnsi="Times New Roman"/>
          <w:color w:val="FF0000"/>
          <w:sz w:val="24"/>
          <w:szCs w:val="24"/>
        </w:rPr>
        <w:t xml:space="preserve"> </w:t>
      </w:r>
      <w:r w:rsidRPr="003067B6">
        <w:rPr>
          <w:rFonts w:ascii="Times New Roman" w:hAnsi="Times New Roman"/>
          <w:sz w:val="24"/>
          <w:szCs w:val="24"/>
        </w:rPr>
        <w:t>It is regarded as a valuable instrument in revealing the unfolding of practice</w:t>
      </w:r>
      <w:r w:rsidR="00AC5B5C" w:rsidRPr="003067B6">
        <w:rPr>
          <w:rFonts w:ascii="Times New Roman" w:hAnsi="Times New Roman"/>
          <w:sz w:val="24"/>
          <w:szCs w:val="24"/>
        </w:rPr>
        <w:fldChar w:fldCharType="begin"/>
      </w:r>
      <w:r w:rsidR="00AC5B5C" w:rsidRPr="003067B6">
        <w:rPr>
          <w:rFonts w:ascii="Times New Roman" w:hAnsi="Times New Roman"/>
          <w:sz w:val="24"/>
          <w:szCs w:val="24"/>
        </w:rPr>
        <w:instrText xml:space="preserve"> ADDIN EN.CITE &lt;EndNote&gt;&lt;Cite&gt;&lt;Author&gt;Ljungberg&lt;/Author&gt;&lt;Year&gt;1997&lt;/Year&gt;&lt;RecNum&gt;7654&lt;/RecNum&gt;&lt;DisplayText&gt;(Ljungberg, 1997)&lt;/DisplayText&gt;&lt;record&gt;&lt;rec-number&gt;7654&lt;/rec-number&gt;&lt;foreign-keys&gt;&lt;key app="EN" db-id="zr9svsds6refx1e2xsn505rh2r5zt2xp2far" timestamp="1414838992"&gt;7654&lt;/key&gt;&lt;/foreign-keys&gt;&lt;ref-type name="Journal Article"&gt;17&lt;/ref-type&gt;&lt;contributors&gt;&lt;authors&gt;&lt;author&gt;Ljungberg, Jan&lt;/author&gt;&lt;/authors&gt;&lt;/contributors&gt;&lt;titles&gt;&lt;title&gt;From workflow to conversation&lt;/title&gt;&lt;secondary-title&gt;rapport nr.: Gothenburg studies in Informatics&lt;/secondary-title&gt;&lt;/titles&gt;&lt;periodical&gt;&lt;full-title&gt;rapport nr.: Gothenburg studies in Informatics&lt;/full-title&gt;&lt;/periodical&gt;&lt;number&gt;12&lt;/number&gt;&lt;dates&gt;&lt;year&gt;1997&lt;/year&gt;&lt;/dates&gt;&lt;isbn&gt;1651-8225&lt;/isbn&gt;&lt;urls&gt;&lt;/urls&gt;&lt;/record&gt;&lt;/Cite&gt;&lt;/EndNote&gt;</w:instrText>
      </w:r>
      <w:r w:rsidR="00AC5B5C" w:rsidRPr="003067B6">
        <w:rPr>
          <w:rFonts w:ascii="Times New Roman" w:hAnsi="Times New Roman"/>
          <w:sz w:val="24"/>
          <w:szCs w:val="24"/>
        </w:rPr>
        <w:fldChar w:fldCharType="separate"/>
      </w:r>
      <w:r w:rsidR="00A75B21" w:rsidRPr="003067B6">
        <w:rPr>
          <w:rFonts w:ascii="Times New Roman" w:hAnsi="Times New Roman"/>
          <w:sz w:val="24"/>
          <w:szCs w:val="24"/>
        </w:rPr>
        <w:t xml:space="preserve"> </w:t>
      </w:r>
      <w:r w:rsidR="00AC5B5C" w:rsidRPr="003067B6">
        <w:rPr>
          <w:rFonts w:ascii="Times New Roman" w:hAnsi="Times New Roman"/>
          <w:noProof/>
          <w:sz w:val="24"/>
          <w:szCs w:val="24"/>
        </w:rPr>
        <w:t>(</w:t>
      </w:r>
      <w:hyperlink w:anchor="_ENREF_54" w:tooltip="Ljungberg, 1997 #7654" w:history="1">
        <w:r w:rsidR="00B51B05" w:rsidRPr="003067B6">
          <w:rPr>
            <w:rFonts w:ascii="Times New Roman" w:hAnsi="Times New Roman"/>
            <w:noProof/>
            <w:sz w:val="24"/>
            <w:szCs w:val="24"/>
          </w:rPr>
          <w:t>Ljungberg, 1997</w:t>
        </w:r>
      </w:hyperlink>
      <w:r w:rsidR="00AC5B5C" w:rsidRPr="003067B6">
        <w:rPr>
          <w:rFonts w:ascii="Times New Roman" w:hAnsi="Times New Roman"/>
          <w:noProof/>
          <w:sz w:val="24"/>
          <w:szCs w:val="24"/>
        </w:rPr>
        <w:t>)</w:t>
      </w:r>
      <w:r w:rsidR="00AC5B5C" w:rsidRPr="003067B6">
        <w:rPr>
          <w:rFonts w:ascii="Times New Roman" w:hAnsi="Times New Roman"/>
          <w:sz w:val="24"/>
          <w:szCs w:val="24"/>
        </w:rPr>
        <w:fldChar w:fldCharType="end"/>
      </w:r>
      <w:r w:rsidRPr="003067B6">
        <w:rPr>
          <w:rFonts w:ascii="Times New Roman" w:hAnsi="Times New Roman"/>
          <w:sz w:val="24"/>
          <w:szCs w:val="24"/>
        </w:rPr>
        <w:t xml:space="preserve">. The analysis of community member interactions and </w:t>
      </w:r>
      <w:r w:rsidR="00055272" w:rsidRPr="003067B6">
        <w:rPr>
          <w:rFonts w:ascii="Times New Roman" w:hAnsi="Times New Roman"/>
          <w:sz w:val="24"/>
          <w:szCs w:val="24"/>
        </w:rPr>
        <w:t>problem-solving</w:t>
      </w:r>
      <w:r w:rsidRPr="003067B6">
        <w:rPr>
          <w:rFonts w:ascii="Times New Roman" w:hAnsi="Times New Roman"/>
          <w:sz w:val="24"/>
          <w:szCs w:val="24"/>
        </w:rPr>
        <w:t xml:space="preserve"> processes in social media, blogs and chat rooms is an exciting new method for which we have had to develop new analytical tools. </w:t>
      </w:r>
      <w:r w:rsidRPr="003067B6">
        <w:rPr>
          <w:rFonts w:ascii="Times New Roman" w:hAnsi="Times New Roman"/>
          <w:color w:val="000000"/>
          <w:sz w:val="24"/>
          <w:szCs w:val="24"/>
        </w:rPr>
        <w:t>This provides greater validity for the constructs identified through the interviews and strengthens the internal validity and reliability of the research design</w:t>
      </w:r>
      <w:r w:rsidR="00DD14C9" w:rsidRPr="003067B6">
        <w:rPr>
          <w:rFonts w:ascii="Times New Roman" w:hAnsi="Times New Roman"/>
          <w:color w:val="000000"/>
          <w:sz w:val="24"/>
          <w:szCs w:val="24"/>
        </w:rPr>
        <w:t xml:space="preserve"> </w:t>
      </w:r>
      <w:r w:rsidR="00DD14C9" w:rsidRPr="003067B6">
        <w:rPr>
          <w:rFonts w:ascii="Times New Roman" w:hAnsi="Times New Roman"/>
          <w:color w:val="000000"/>
          <w:sz w:val="24"/>
          <w:szCs w:val="24"/>
        </w:rPr>
        <w:fldChar w:fldCharType="begin"/>
      </w:r>
      <w:r w:rsidR="00AC5B5C" w:rsidRPr="003067B6">
        <w:rPr>
          <w:rFonts w:ascii="Times New Roman" w:hAnsi="Times New Roman"/>
          <w:color w:val="000000"/>
          <w:sz w:val="24"/>
          <w:szCs w:val="24"/>
        </w:rPr>
        <w:instrText xml:space="preserve"> ADDIN EN.CITE &lt;EndNote&gt;&lt;Cite&gt;&lt;Author&gt;Hein&lt;/Author&gt;&lt;Year&gt;2000&lt;/Year&gt;&lt;RecNum&gt;7579&lt;/RecNum&gt;&lt;DisplayText&gt;(Hein, 2000)&lt;/DisplayText&gt;&lt;record&gt;&lt;rec-number&gt;7579&lt;/rec-number&gt;&lt;foreign-keys&gt;&lt;key app="EN" db-id="zr9svsds6refx1e2xsn505rh2r5zt2xp2far" timestamp="1414672053"&gt;7579&lt;/key&gt;&lt;/foreign-keys&gt;&lt;ref-type name="Generic"&gt;13&lt;/ref-type&gt;&lt;contributors&gt;&lt;authors&gt;&lt;author&gt;Hein, Christine&lt;/author&gt;&lt;/authors&gt;&lt;/contributors&gt;&lt;titles&gt;&lt;title&gt;Virtual Ethnography&lt;/title&gt;&lt;/titles&gt;&lt;dates&gt;&lt;year&gt;2000&lt;/year&gt;&lt;/dates&gt;&lt;publisher&gt;London: Sage Publications&lt;/publisher&gt;&lt;urls&gt;&lt;/urls&gt;&lt;/record&gt;&lt;/Cite&gt;&lt;Cite&gt;&lt;Author&gt;Hein&lt;/Author&gt;&lt;Year&gt;2000&lt;/Year&gt;&lt;RecNum&gt;7579&lt;/RecNum&gt;&lt;record&gt;&lt;rec-number&gt;7579&lt;/rec-number&gt;&lt;foreign-keys&gt;&lt;key app="EN" db-id="zr9svsds6refx1e2xsn505rh2r5zt2xp2far" timestamp="1414672053"&gt;7579&lt;/key&gt;&lt;/foreign-keys&gt;&lt;ref-type name="Generic"&gt;13&lt;/ref-type&gt;&lt;contributors&gt;&lt;authors&gt;&lt;author&gt;Hein, Christine&lt;/author&gt;&lt;/authors&gt;&lt;/contributors&gt;&lt;titles&gt;&lt;title&gt;Virtual Ethnography&lt;/title&gt;&lt;/titles&gt;&lt;dates&gt;&lt;year&gt;2000&lt;/year&gt;&lt;/dates&gt;&lt;publisher&gt;London: Sage Publications&lt;/publisher&gt;&lt;urls&gt;&lt;/urls&gt;&lt;/record&gt;&lt;/Cite&gt;&lt;/EndNote&gt;</w:instrText>
      </w:r>
      <w:r w:rsidR="00DD14C9" w:rsidRPr="003067B6">
        <w:rPr>
          <w:rFonts w:ascii="Times New Roman" w:hAnsi="Times New Roman"/>
          <w:color w:val="000000"/>
          <w:sz w:val="24"/>
          <w:szCs w:val="24"/>
        </w:rPr>
        <w:fldChar w:fldCharType="separate"/>
      </w:r>
      <w:r w:rsidR="00AC5B5C" w:rsidRPr="003067B6">
        <w:rPr>
          <w:rFonts w:ascii="Times New Roman" w:hAnsi="Times New Roman"/>
          <w:noProof/>
          <w:color w:val="000000"/>
          <w:sz w:val="24"/>
          <w:szCs w:val="24"/>
        </w:rPr>
        <w:t>(</w:t>
      </w:r>
      <w:hyperlink w:anchor="_ENREF_34" w:tooltip="Hein, 2000 #7579" w:history="1">
        <w:r w:rsidR="00B51B05" w:rsidRPr="003067B6">
          <w:rPr>
            <w:rFonts w:ascii="Times New Roman" w:hAnsi="Times New Roman"/>
            <w:noProof/>
            <w:color w:val="000000"/>
            <w:sz w:val="24"/>
            <w:szCs w:val="24"/>
          </w:rPr>
          <w:t>Hein, 2000</w:t>
        </w:r>
      </w:hyperlink>
      <w:r w:rsidR="00AC5B5C" w:rsidRPr="003067B6">
        <w:rPr>
          <w:rFonts w:ascii="Times New Roman" w:hAnsi="Times New Roman"/>
          <w:noProof/>
          <w:color w:val="000000"/>
          <w:sz w:val="24"/>
          <w:szCs w:val="24"/>
        </w:rPr>
        <w:t>)</w:t>
      </w:r>
      <w:r w:rsidR="00DD14C9" w:rsidRPr="003067B6">
        <w:rPr>
          <w:rFonts w:ascii="Times New Roman" w:hAnsi="Times New Roman"/>
          <w:color w:val="000000"/>
          <w:sz w:val="24"/>
          <w:szCs w:val="24"/>
        </w:rPr>
        <w:fldChar w:fldCharType="end"/>
      </w:r>
      <w:r w:rsidRPr="003067B6">
        <w:rPr>
          <w:rFonts w:ascii="Times New Roman" w:hAnsi="Times New Roman"/>
          <w:color w:val="000000"/>
          <w:sz w:val="24"/>
          <w:szCs w:val="24"/>
        </w:rPr>
        <w:t xml:space="preserve">. </w:t>
      </w:r>
      <w:r w:rsidRPr="003067B6">
        <w:rPr>
          <w:rFonts w:ascii="Times New Roman" w:hAnsi="Times New Roman"/>
          <w:sz w:val="24"/>
          <w:szCs w:val="24"/>
        </w:rPr>
        <w:t xml:space="preserve">The main goal in identifying detailed patterns of interaction is to develop a better understanding of how interactions in the virtual world facilitate </w:t>
      </w:r>
      <w:r w:rsidR="00E27C5F">
        <w:rPr>
          <w:rFonts w:ascii="Times New Roman" w:hAnsi="Times New Roman"/>
          <w:sz w:val="24"/>
          <w:szCs w:val="24"/>
        </w:rPr>
        <w:t>smartphone</w:t>
      </w:r>
      <w:r w:rsidR="00E27C5F" w:rsidRPr="003067B6">
        <w:rPr>
          <w:rFonts w:ascii="Times New Roman" w:hAnsi="Times New Roman"/>
          <w:sz w:val="24"/>
          <w:szCs w:val="24"/>
        </w:rPr>
        <w:t xml:space="preserve"> </w:t>
      </w:r>
      <w:r w:rsidRPr="003067B6">
        <w:rPr>
          <w:rFonts w:ascii="Times New Roman" w:hAnsi="Times New Roman"/>
          <w:sz w:val="24"/>
          <w:szCs w:val="24"/>
        </w:rPr>
        <w:t xml:space="preserve">use and appropriation in daily lives. </w:t>
      </w:r>
    </w:p>
    <w:p w14:paraId="618B79A1" w14:textId="77777777" w:rsidR="00FB0E21" w:rsidRPr="003067B6" w:rsidRDefault="00FB0E21" w:rsidP="000A2EE0">
      <w:pPr>
        <w:pStyle w:val="Paper"/>
        <w:spacing w:after="0" w:line="240" w:lineRule="auto"/>
        <w:jc w:val="both"/>
        <w:rPr>
          <w:rFonts w:ascii="Times New Roman" w:hAnsi="Times New Roman"/>
          <w:sz w:val="24"/>
          <w:szCs w:val="24"/>
        </w:rPr>
      </w:pPr>
    </w:p>
    <w:p w14:paraId="3F7B7517" w14:textId="07859C87" w:rsidR="00703145" w:rsidRPr="003067B6" w:rsidRDefault="00703145" w:rsidP="000A2EE0">
      <w:pPr>
        <w:pStyle w:val="Paper"/>
        <w:spacing w:after="0" w:line="240" w:lineRule="auto"/>
        <w:jc w:val="both"/>
        <w:rPr>
          <w:rFonts w:ascii="Times New Roman" w:hAnsi="Times New Roman"/>
          <w:sz w:val="24"/>
          <w:szCs w:val="24"/>
        </w:rPr>
      </w:pPr>
      <w:r w:rsidRPr="003067B6">
        <w:rPr>
          <w:rFonts w:ascii="Times New Roman" w:hAnsi="Times New Roman"/>
          <w:sz w:val="24"/>
          <w:szCs w:val="24"/>
        </w:rPr>
        <w:t>In this research we observed participant</w:t>
      </w:r>
      <w:r w:rsidR="002827FC" w:rsidRPr="003067B6">
        <w:rPr>
          <w:rFonts w:ascii="Times New Roman" w:hAnsi="Times New Roman"/>
          <w:sz w:val="24"/>
          <w:szCs w:val="24"/>
        </w:rPr>
        <w:t>s</w:t>
      </w:r>
      <w:r w:rsidRPr="003067B6">
        <w:rPr>
          <w:rFonts w:ascii="Times New Roman" w:hAnsi="Times New Roman"/>
          <w:sz w:val="24"/>
          <w:szCs w:val="24"/>
        </w:rPr>
        <w:t xml:space="preserve"> in social media based groups, blog forums and chat rooms. This can be regarded as a form of ‘lurking’ </w:t>
      </w:r>
      <w:r w:rsidR="00AC5B5C" w:rsidRPr="003067B6">
        <w:rPr>
          <w:rFonts w:ascii="Times New Roman" w:hAnsi="Times New Roman"/>
          <w:sz w:val="24"/>
          <w:szCs w:val="24"/>
        </w:rPr>
        <w:fldChar w:fldCharType="begin"/>
      </w:r>
      <w:r w:rsidR="00AC5B5C" w:rsidRPr="003067B6">
        <w:rPr>
          <w:rFonts w:ascii="Times New Roman" w:hAnsi="Times New Roman"/>
          <w:sz w:val="24"/>
          <w:szCs w:val="24"/>
        </w:rPr>
        <w:instrText xml:space="preserve"> ADDIN EN.CITE &lt;EndNote&gt;&lt;Cite&gt;&lt;Author&gt;Nonnecke&lt;/Author&gt;&lt;Year&gt;2006&lt;/Year&gt;&lt;RecNum&gt;7655&lt;/RecNum&gt;&lt;DisplayText&gt;(Nonnecke et al., 2006)&lt;/DisplayText&gt;&lt;record&gt;&lt;rec-number&gt;7655&lt;/rec-number&gt;&lt;foreign-keys&gt;&lt;key app="EN" db-id="zr9svsds6refx1e2xsn505rh2r5zt2xp2far" timestamp="1414839177"&gt;7655&lt;/key&gt;&lt;/foreign-keys&gt;&lt;ref-type name="Journal Article"&gt;17&lt;/ref-type&gt;&lt;contributors&gt;&lt;authors&gt;&lt;author&gt;Nonnecke, Blair&lt;/author&gt;&lt;author&gt;Andrews, Dorine&lt;/author&gt;&lt;author&gt;Preece, Jenny&lt;/author&gt;&lt;/authors&gt;&lt;/contributors&gt;&lt;titles&gt;&lt;title&gt;Non-public and public online community participation: Needs, attitudes and behavior&lt;/title&gt;&lt;secondary-title&gt;Electronic Commerce Research&lt;/secondary-title&gt;&lt;/titles&gt;&lt;periodical&gt;&lt;full-title&gt;Electronic Commerce Research&lt;/full-title&gt;&lt;/periodical&gt;&lt;pages&gt;7-20&lt;/pages&gt;&lt;volume&gt;6&lt;/volume&gt;&lt;number&gt;1&lt;/number&gt;&lt;dates&gt;&lt;year&gt;2006&lt;/year&gt;&lt;/dates&gt;&lt;isbn&gt;1389-5753&lt;/isbn&gt;&lt;urls&gt;&lt;/urls&gt;&lt;/record&gt;&lt;/Cite&gt;&lt;/EndNote&gt;</w:instrText>
      </w:r>
      <w:r w:rsidR="00AC5B5C" w:rsidRPr="003067B6">
        <w:rPr>
          <w:rFonts w:ascii="Times New Roman" w:hAnsi="Times New Roman"/>
          <w:sz w:val="24"/>
          <w:szCs w:val="24"/>
        </w:rPr>
        <w:fldChar w:fldCharType="separate"/>
      </w:r>
      <w:r w:rsidR="00AC5B5C" w:rsidRPr="003067B6">
        <w:rPr>
          <w:rFonts w:ascii="Times New Roman" w:hAnsi="Times New Roman"/>
          <w:noProof/>
          <w:sz w:val="24"/>
          <w:szCs w:val="24"/>
        </w:rPr>
        <w:t>(</w:t>
      </w:r>
      <w:hyperlink w:anchor="_ENREF_62" w:tooltip="Nonnecke, 2006 #7655" w:history="1">
        <w:r w:rsidR="00B51B05" w:rsidRPr="003067B6">
          <w:rPr>
            <w:rFonts w:ascii="Times New Roman" w:hAnsi="Times New Roman"/>
            <w:noProof/>
            <w:sz w:val="24"/>
            <w:szCs w:val="24"/>
          </w:rPr>
          <w:t>Nonnecke et al., 2006</w:t>
        </w:r>
      </w:hyperlink>
      <w:r w:rsidR="00AC5B5C" w:rsidRPr="003067B6">
        <w:rPr>
          <w:rFonts w:ascii="Times New Roman" w:hAnsi="Times New Roman"/>
          <w:noProof/>
          <w:sz w:val="24"/>
          <w:szCs w:val="24"/>
        </w:rPr>
        <w:t>)</w:t>
      </w:r>
      <w:r w:rsidR="00AC5B5C" w:rsidRPr="003067B6">
        <w:rPr>
          <w:rFonts w:ascii="Times New Roman" w:hAnsi="Times New Roman"/>
          <w:sz w:val="24"/>
          <w:szCs w:val="24"/>
        </w:rPr>
        <w:fldChar w:fldCharType="end"/>
      </w:r>
      <w:r w:rsidRPr="003067B6">
        <w:rPr>
          <w:rFonts w:ascii="Times New Roman" w:hAnsi="Times New Roman"/>
          <w:sz w:val="24"/>
          <w:szCs w:val="24"/>
        </w:rPr>
        <w:t xml:space="preserve"> that does not rely on direct interactions between the observer and the observed but focuses on the interactions amongst the members in the public space. However, in order to clarify some of </w:t>
      </w:r>
      <w:r w:rsidR="002827FC" w:rsidRPr="003067B6">
        <w:rPr>
          <w:rFonts w:ascii="Times New Roman" w:hAnsi="Times New Roman"/>
          <w:sz w:val="24"/>
          <w:szCs w:val="24"/>
        </w:rPr>
        <w:t xml:space="preserve">the </w:t>
      </w:r>
      <w:r w:rsidRPr="003067B6">
        <w:rPr>
          <w:rFonts w:ascii="Times New Roman" w:hAnsi="Times New Roman"/>
          <w:sz w:val="24"/>
          <w:szCs w:val="24"/>
        </w:rPr>
        <w:t>issues that popped up during the observation, brief and informal interviews were conducted with concerned individuals. During the observation, we chose not to intervene with our own opinions or offer any indication. Rather than wait</w:t>
      </w:r>
      <w:r w:rsidR="000A41A2" w:rsidRPr="003067B6">
        <w:rPr>
          <w:rFonts w:ascii="Times New Roman" w:hAnsi="Times New Roman"/>
          <w:sz w:val="24"/>
          <w:szCs w:val="24"/>
        </w:rPr>
        <w:t>ing</w:t>
      </w:r>
      <w:r w:rsidRPr="003067B6">
        <w:rPr>
          <w:rFonts w:ascii="Times New Roman" w:hAnsi="Times New Roman"/>
          <w:sz w:val="24"/>
          <w:szCs w:val="24"/>
        </w:rPr>
        <w:t xml:space="preserve"> for a particular release, we decided to glimpse into the virtual system</w:t>
      </w:r>
      <w:r w:rsidR="00E27C5F">
        <w:rPr>
          <w:rFonts w:ascii="Times New Roman" w:hAnsi="Times New Roman"/>
          <w:sz w:val="24"/>
          <w:szCs w:val="24"/>
        </w:rPr>
        <w:t xml:space="preserve">’s </w:t>
      </w:r>
      <w:r w:rsidR="00E27C5F" w:rsidRPr="003067B6">
        <w:rPr>
          <w:rFonts w:ascii="Times New Roman" w:hAnsi="Times New Roman"/>
          <w:sz w:val="24"/>
          <w:szCs w:val="24"/>
        </w:rPr>
        <w:t>functioning</w:t>
      </w:r>
      <w:r w:rsidRPr="003067B6">
        <w:rPr>
          <w:rFonts w:ascii="Times New Roman" w:hAnsi="Times New Roman"/>
          <w:sz w:val="24"/>
          <w:szCs w:val="24"/>
        </w:rPr>
        <w:t xml:space="preserve"> in order to gain insights into the </w:t>
      </w:r>
      <w:r w:rsidR="00E27C5F" w:rsidRPr="003067B6">
        <w:rPr>
          <w:rFonts w:ascii="Times New Roman" w:hAnsi="Times New Roman"/>
          <w:sz w:val="24"/>
          <w:szCs w:val="24"/>
        </w:rPr>
        <w:t>community</w:t>
      </w:r>
      <w:r w:rsidR="00E27C5F">
        <w:rPr>
          <w:rFonts w:ascii="Times New Roman" w:hAnsi="Times New Roman"/>
          <w:sz w:val="24"/>
          <w:szCs w:val="24"/>
        </w:rPr>
        <w:t>’s</w:t>
      </w:r>
      <w:r w:rsidR="00E27C5F" w:rsidRPr="003067B6">
        <w:rPr>
          <w:rFonts w:ascii="Times New Roman" w:hAnsi="Times New Roman"/>
          <w:sz w:val="24"/>
          <w:szCs w:val="24"/>
        </w:rPr>
        <w:t xml:space="preserve"> </w:t>
      </w:r>
      <w:r w:rsidRPr="003067B6">
        <w:rPr>
          <w:rFonts w:ascii="Times New Roman" w:hAnsi="Times New Roman"/>
          <w:sz w:val="24"/>
          <w:szCs w:val="24"/>
        </w:rPr>
        <w:t xml:space="preserve">implicit rhythm. </w:t>
      </w:r>
    </w:p>
    <w:p w14:paraId="3EC604C2" w14:textId="77777777" w:rsidR="00FB0E21" w:rsidRPr="003067B6" w:rsidRDefault="00FB0E21" w:rsidP="000A2EE0">
      <w:pPr>
        <w:pStyle w:val="Paper"/>
        <w:spacing w:after="0" w:line="240" w:lineRule="auto"/>
        <w:jc w:val="both"/>
        <w:rPr>
          <w:rFonts w:ascii="Times New Roman" w:hAnsi="Times New Roman"/>
          <w:sz w:val="24"/>
          <w:szCs w:val="24"/>
        </w:rPr>
      </w:pPr>
    </w:p>
    <w:p w14:paraId="37B2F503" w14:textId="496B672B" w:rsidR="00FB0E21" w:rsidRPr="003067B6" w:rsidRDefault="00703145" w:rsidP="00CA1631">
      <w:pPr>
        <w:pStyle w:val="Paper"/>
        <w:spacing w:after="0" w:line="240" w:lineRule="auto"/>
        <w:jc w:val="both"/>
        <w:rPr>
          <w:rFonts w:ascii="Times New Roman" w:hAnsi="Times New Roman"/>
          <w:sz w:val="24"/>
          <w:szCs w:val="24"/>
        </w:rPr>
      </w:pPr>
      <w:r w:rsidRPr="003067B6">
        <w:rPr>
          <w:rFonts w:ascii="Times New Roman" w:hAnsi="Times New Roman"/>
          <w:sz w:val="24"/>
          <w:szCs w:val="24"/>
        </w:rPr>
        <w:t>The following table provides a summary of the social media groups, blogs and chat rooms that were accessed for this research</w:t>
      </w:r>
      <w:r w:rsidR="00E27C5F">
        <w:rPr>
          <w:rFonts w:ascii="Times New Roman" w:hAnsi="Times New Roman"/>
          <w:sz w:val="24"/>
          <w:szCs w:val="24"/>
        </w:rPr>
        <w:t>.</w:t>
      </w:r>
      <w:r w:rsidRPr="003067B6">
        <w:rPr>
          <w:rFonts w:ascii="Times New Roman" w:hAnsi="Times New Roman"/>
          <w:sz w:val="24"/>
          <w:szCs w:val="24"/>
        </w:rPr>
        <w:t xml:space="preserve"> </w:t>
      </w:r>
    </w:p>
    <w:p w14:paraId="233DAE8C" w14:textId="77777777" w:rsidR="00D2023C" w:rsidRPr="003067B6" w:rsidRDefault="00D2023C" w:rsidP="00CA1631">
      <w:pPr>
        <w:pStyle w:val="Paper"/>
        <w:spacing w:after="0" w:line="240" w:lineRule="auto"/>
        <w:jc w:val="both"/>
        <w:rPr>
          <w:rFonts w:ascii="Times New Roman" w:hAnsi="Times New Roman"/>
          <w:sz w:val="24"/>
          <w:szCs w:val="24"/>
        </w:rPr>
      </w:pPr>
    </w:p>
    <w:p w14:paraId="53820164" w14:textId="77777777" w:rsidR="00E06EDD" w:rsidRPr="003067B6" w:rsidRDefault="00E06EDD" w:rsidP="00E06EDD">
      <w:pPr>
        <w:spacing w:line="240" w:lineRule="auto"/>
        <w:jc w:val="center"/>
        <w:rPr>
          <w:rFonts w:ascii="Times New Roman" w:hAnsi="Times New Roman"/>
          <w:b/>
          <w:color w:val="000000" w:themeColor="text1"/>
          <w:sz w:val="34"/>
        </w:rPr>
      </w:pPr>
      <w:r w:rsidRPr="003067B6">
        <w:rPr>
          <w:rFonts w:ascii="Times New Roman" w:hAnsi="Times New Roman"/>
          <w:b/>
          <w:color w:val="000000" w:themeColor="text1"/>
          <w:sz w:val="34"/>
        </w:rPr>
        <w:t>TABLE-1</w:t>
      </w:r>
    </w:p>
    <w:p w14:paraId="105DEB3B" w14:textId="77777777" w:rsidR="00D2023C" w:rsidRPr="003067B6" w:rsidRDefault="00D2023C" w:rsidP="00CA1631">
      <w:pPr>
        <w:pStyle w:val="Paper"/>
        <w:spacing w:after="0" w:line="240" w:lineRule="auto"/>
        <w:jc w:val="both"/>
        <w:rPr>
          <w:rFonts w:ascii="Times New Roman" w:hAnsi="Times New Roman"/>
          <w:sz w:val="24"/>
          <w:szCs w:val="24"/>
        </w:rPr>
      </w:pPr>
    </w:p>
    <w:p w14:paraId="535BBB18" w14:textId="023947C2" w:rsidR="00703145" w:rsidRPr="003067B6" w:rsidRDefault="00703145" w:rsidP="000A2EE0">
      <w:pPr>
        <w:pStyle w:val="Paper"/>
        <w:spacing w:after="0" w:line="240" w:lineRule="auto"/>
        <w:jc w:val="both"/>
        <w:rPr>
          <w:rFonts w:ascii="Times New Roman" w:hAnsi="Times New Roman"/>
          <w:sz w:val="24"/>
          <w:szCs w:val="24"/>
        </w:rPr>
      </w:pPr>
      <w:r w:rsidRPr="003067B6">
        <w:rPr>
          <w:rFonts w:ascii="Times New Roman" w:hAnsi="Times New Roman"/>
          <w:sz w:val="24"/>
          <w:szCs w:val="24"/>
        </w:rPr>
        <w:t>The groups were chosen on the basis of the number of followers and the</w:t>
      </w:r>
      <w:r w:rsidR="00A16497" w:rsidRPr="003067B6">
        <w:rPr>
          <w:rFonts w:ascii="Times New Roman" w:hAnsi="Times New Roman"/>
          <w:sz w:val="24"/>
          <w:szCs w:val="24"/>
        </w:rPr>
        <w:t xml:space="preserve">ir </w:t>
      </w:r>
      <w:r w:rsidR="00E27C5F">
        <w:rPr>
          <w:rFonts w:ascii="Times New Roman" w:hAnsi="Times New Roman"/>
          <w:sz w:val="24"/>
          <w:szCs w:val="24"/>
        </w:rPr>
        <w:t xml:space="preserve">recent activity </w:t>
      </w:r>
      <w:r w:rsidR="00A16497" w:rsidRPr="003067B6">
        <w:rPr>
          <w:rFonts w:ascii="Times New Roman" w:hAnsi="Times New Roman"/>
          <w:sz w:val="24"/>
          <w:szCs w:val="24"/>
        </w:rPr>
        <w:t>level</w:t>
      </w:r>
      <w:r w:rsidR="00E27C5F">
        <w:rPr>
          <w:rFonts w:ascii="Times New Roman" w:hAnsi="Times New Roman"/>
          <w:sz w:val="24"/>
          <w:szCs w:val="24"/>
        </w:rPr>
        <w:t>s</w:t>
      </w:r>
      <w:r w:rsidRPr="003067B6">
        <w:rPr>
          <w:rFonts w:ascii="Times New Roman" w:hAnsi="Times New Roman"/>
          <w:sz w:val="24"/>
          <w:szCs w:val="24"/>
        </w:rPr>
        <w:t xml:space="preserve">. There are many groups with thousands of </w:t>
      </w:r>
      <w:r w:rsidR="00055272" w:rsidRPr="003067B6">
        <w:rPr>
          <w:rFonts w:ascii="Times New Roman" w:hAnsi="Times New Roman"/>
          <w:sz w:val="24"/>
          <w:szCs w:val="24"/>
        </w:rPr>
        <w:t>members,</w:t>
      </w:r>
      <w:r w:rsidRPr="003067B6">
        <w:rPr>
          <w:rFonts w:ascii="Times New Roman" w:hAnsi="Times New Roman"/>
          <w:sz w:val="24"/>
          <w:szCs w:val="24"/>
        </w:rPr>
        <w:t xml:space="preserve"> but they appear to be not </w:t>
      </w:r>
      <w:r w:rsidR="00E27C5F">
        <w:rPr>
          <w:rFonts w:ascii="Times New Roman" w:hAnsi="Times New Roman"/>
          <w:sz w:val="24"/>
          <w:szCs w:val="24"/>
        </w:rPr>
        <w:t>very</w:t>
      </w:r>
      <w:r w:rsidR="00E27C5F" w:rsidRPr="003067B6">
        <w:rPr>
          <w:rFonts w:ascii="Times New Roman" w:hAnsi="Times New Roman"/>
          <w:sz w:val="24"/>
          <w:szCs w:val="24"/>
        </w:rPr>
        <w:t xml:space="preserve"> </w:t>
      </w:r>
      <w:r w:rsidRPr="003067B6">
        <w:rPr>
          <w:rFonts w:ascii="Times New Roman" w:hAnsi="Times New Roman"/>
          <w:sz w:val="24"/>
          <w:szCs w:val="24"/>
        </w:rPr>
        <w:t>active and</w:t>
      </w:r>
      <w:r w:rsidR="00E27C5F">
        <w:rPr>
          <w:rFonts w:ascii="Times New Roman" w:hAnsi="Times New Roman"/>
          <w:sz w:val="24"/>
          <w:szCs w:val="24"/>
        </w:rPr>
        <w:t>,</w:t>
      </w:r>
      <w:r w:rsidRPr="003067B6">
        <w:rPr>
          <w:rFonts w:ascii="Times New Roman" w:hAnsi="Times New Roman"/>
          <w:sz w:val="24"/>
          <w:szCs w:val="24"/>
        </w:rPr>
        <w:t xml:space="preserve"> hence</w:t>
      </w:r>
      <w:r w:rsidR="00E27C5F">
        <w:rPr>
          <w:rFonts w:ascii="Times New Roman" w:hAnsi="Times New Roman"/>
          <w:sz w:val="24"/>
          <w:szCs w:val="24"/>
        </w:rPr>
        <w:t>,</w:t>
      </w:r>
      <w:r w:rsidRPr="003067B6">
        <w:rPr>
          <w:rFonts w:ascii="Times New Roman" w:hAnsi="Times New Roman"/>
          <w:sz w:val="24"/>
          <w:szCs w:val="24"/>
        </w:rPr>
        <w:t xml:space="preserve"> are not very useful for this research. At the same </w:t>
      </w:r>
      <w:r w:rsidR="00055272" w:rsidRPr="003067B6">
        <w:rPr>
          <w:rFonts w:ascii="Times New Roman" w:hAnsi="Times New Roman"/>
          <w:sz w:val="24"/>
          <w:szCs w:val="24"/>
        </w:rPr>
        <w:t>time,</w:t>
      </w:r>
      <w:r w:rsidRPr="003067B6">
        <w:rPr>
          <w:rFonts w:ascii="Times New Roman" w:hAnsi="Times New Roman"/>
          <w:sz w:val="24"/>
          <w:szCs w:val="24"/>
        </w:rPr>
        <w:t xml:space="preserve"> it was important to notice the </w:t>
      </w:r>
      <w:r w:rsidRPr="003067B6">
        <w:rPr>
          <w:rFonts w:ascii="Times New Roman" w:hAnsi="Times New Roman"/>
          <w:sz w:val="24"/>
          <w:szCs w:val="24"/>
        </w:rPr>
        <w:lastRenderedPageBreak/>
        <w:t>member engagement</w:t>
      </w:r>
      <w:r w:rsidR="00E27C5F">
        <w:rPr>
          <w:rFonts w:ascii="Times New Roman" w:hAnsi="Times New Roman"/>
          <w:sz w:val="24"/>
          <w:szCs w:val="24"/>
        </w:rPr>
        <w:t xml:space="preserve"> levels</w:t>
      </w:r>
      <w:r w:rsidRPr="003067B6">
        <w:rPr>
          <w:rFonts w:ascii="Times New Roman" w:hAnsi="Times New Roman"/>
          <w:sz w:val="24"/>
          <w:szCs w:val="24"/>
        </w:rPr>
        <w:t xml:space="preserve"> in each of these groups. The Facebook groups chosen for this research have formidable member engagement. The same notion is applicable for the blogging sites. While the public groups were mostly identified an</w:t>
      </w:r>
      <w:r w:rsidR="00A16497" w:rsidRPr="003067B6">
        <w:rPr>
          <w:rFonts w:ascii="Times New Roman" w:hAnsi="Times New Roman"/>
          <w:sz w:val="24"/>
          <w:szCs w:val="24"/>
        </w:rPr>
        <w:t>d located through Facebook and G</w:t>
      </w:r>
      <w:r w:rsidRPr="003067B6">
        <w:rPr>
          <w:rFonts w:ascii="Times New Roman" w:hAnsi="Times New Roman"/>
          <w:sz w:val="24"/>
          <w:szCs w:val="24"/>
        </w:rPr>
        <w:t>oogle search</w:t>
      </w:r>
      <w:r w:rsidR="000C7889">
        <w:rPr>
          <w:rFonts w:ascii="Times New Roman" w:hAnsi="Times New Roman"/>
          <w:sz w:val="24"/>
          <w:szCs w:val="24"/>
        </w:rPr>
        <w:t>es</w:t>
      </w:r>
      <w:r w:rsidRPr="003067B6">
        <w:rPr>
          <w:rFonts w:ascii="Times New Roman" w:hAnsi="Times New Roman"/>
          <w:sz w:val="24"/>
          <w:szCs w:val="24"/>
        </w:rPr>
        <w:t xml:space="preserve">, the closed groups were referred to by the members in the open groups. </w:t>
      </w:r>
      <w:r w:rsidR="000C7889">
        <w:rPr>
          <w:rFonts w:ascii="Times New Roman" w:hAnsi="Times New Roman"/>
          <w:sz w:val="24"/>
          <w:szCs w:val="24"/>
        </w:rPr>
        <w:t>It</w:t>
      </w:r>
      <w:r w:rsidR="000C7889" w:rsidRPr="003067B6">
        <w:rPr>
          <w:rFonts w:ascii="Times New Roman" w:hAnsi="Times New Roman"/>
          <w:sz w:val="24"/>
          <w:szCs w:val="24"/>
        </w:rPr>
        <w:t xml:space="preserve"> </w:t>
      </w:r>
      <w:r w:rsidRPr="003067B6">
        <w:rPr>
          <w:rFonts w:ascii="Times New Roman" w:hAnsi="Times New Roman"/>
          <w:sz w:val="24"/>
          <w:szCs w:val="24"/>
        </w:rPr>
        <w:t xml:space="preserve">is relevant to mention that </w:t>
      </w:r>
      <w:r w:rsidR="000C7889">
        <w:rPr>
          <w:rFonts w:ascii="Times New Roman" w:hAnsi="Times New Roman"/>
          <w:sz w:val="24"/>
          <w:szCs w:val="24"/>
        </w:rPr>
        <w:t>obtaining</w:t>
      </w:r>
      <w:r w:rsidR="000C7889" w:rsidRPr="003067B6">
        <w:rPr>
          <w:rFonts w:ascii="Times New Roman" w:hAnsi="Times New Roman"/>
          <w:sz w:val="24"/>
          <w:szCs w:val="24"/>
        </w:rPr>
        <w:t xml:space="preserve"> </w:t>
      </w:r>
      <w:r w:rsidRPr="003067B6">
        <w:rPr>
          <w:rFonts w:ascii="Times New Roman" w:hAnsi="Times New Roman"/>
          <w:sz w:val="24"/>
          <w:szCs w:val="24"/>
        </w:rPr>
        <w:t>access to closed social media groups</w:t>
      </w:r>
      <w:r w:rsidR="000C7889">
        <w:rPr>
          <w:rFonts w:ascii="Times New Roman" w:hAnsi="Times New Roman"/>
          <w:sz w:val="24"/>
          <w:szCs w:val="24"/>
        </w:rPr>
        <w:t xml:space="preserve"> or </w:t>
      </w:r>
      <w:r w:rsidRPr="003067B6">
        <w:rPr>
          <w:rFonts w:ascii="Times New Roman" w:hAnsi="Times New Roman"/>
          <w:sz w:val="24"/>
          <w:szCs w:val="24"/>
        </w:rPr>
        <w:t xml:space="preserve">chat rooms was not very easy. The authors had to send </w:t>
      </w:r>
      <w:r w:rsidR="000C7889">
        <w:rPr>
          <w:rFonts w:ascii="Times New Roman" w:hAnsi="Times New Roman"/>
          <w:sz w:val="24"/>
          <w:szCs w:val="24"/>
        </w:rPr>
        <w:t xml:space="preserve">join </w:t>
      </w:r>
      <w:r w:rsidRPr="003067B6">
        <w:rPr>
          <w:rFonts w:ascii="Times New Roman" w:hAnsi="Times New Roman"/>
          <w:sz w:val="24"/>
          <w:szCs w:val="24"/>
        </w:rPr>
        <w:t xml:space="preserve">requests and were </w:t>
      </w:r>
      <w:r w:rsidR="000C7889" w:rsidRPr="003067B6">
        <w:rPr>
          <w:rFonts w:ascii="Times New Roman" w:hAnsi="Times New Roman"/>
          <w:sz w:val="24"/>
          <w:szCs w:val="24"/>
        </w:rPr>
        <w:t xml:space="preserve">often </w:t>
      </w:r>
      <w:r w:rsidRPr="003067B6">
        <w:rPr>
          <w:rFonts w:ascii="Times New Roman" w:hAnsi="Times New Roman"/>
          <w:sz w:val="24"/>
          <w:szCs w:val="24"/>
        </w:rPr>
        <w:t>denied access.</w:t>
      </w:r>
      <w:r w:rsidR="006D4EA0">
        <w:rPr>
          <w:rFonts w:ascii="Times New Roman" w:hAnsi="Times New Roman"/>
          <w:sz w:val="24"/>
          <w:szCs w:val="24"/>
        </w:rPr>
        <w:t xml:space="preserve"> </w:t>
      </w:r>
    </w:p>
    <w:p w14:paraId="676E539F" w14:textId="77777777" w:rsidR="00FB0E21" w:rsidRPr="003067B6" w:rsidRDefault="00FB0E21" w:rsidP="000A2EE0">
      <w:pPr>
        <w:spacing w:line="240" w:lineRule="auto"/>
        <w:jc w:val="both"/>
        <w:rPr>
          <w:rFonts w:ascii="Times New Roman" w:hAnsi="Times New Roman" w:cs="Times New Roman"/>
          <w:sz w:val="24"/>
          <w:szCs w:val="24"/>
          <w:lang w:eastAsia="en-US"/>
        </w:rPr>
      </w:pPr>
    </w:p>
    <w:p w14:paraId="613341AD" w14:textId="41033388" w:rsidR="007A3062" w:rsidRPr="003067B6" w:rsidRDefault="00703145" w:rsidP="000A2EE0">
      <w:pPr>
        <w:spacing w:line="240" w:lineRule="auto"/>
        <w:jc w:val="both"/>
        <w:rPr>
          <w:rFonts w:ascii="Times New Roman" w:hAnsi="Times New Roman" w:cs="Times New Roman"/>
          <w:sz w:val="24"/>
          <w:szCs w:val="24"/>
        </w:rPr>
      </w:pPr>
      <w:r w:rsidRPr="003067B6">
        <w:rPr>
          <w:rFonts w:ascii="Times New Roman" w:hAnsi="Times New Roman" w:cs="Times New Roman"/>
          <w:sz w:val="24"/>
          <w:szCs w:val="24"/>
          <w:lang w:eastAsia="en-US"/>
        </w:rPr>
        <w:t xml:space="preserve">All </w:t>
      </w:r>
      <w:r w:rsidR="000C7889">
        <w:rPr>
          <w:rFonts w:ascii="Times New Roman" w:hAnsi="Times New Roman" w:cs="Times New Roman"/>
          <w:sz w:val="24"/>
          <w:szCs w:val="24"/>
          <w:lang w:eastAsia="en-US"/>
        </w:rPr>
        <w:t xml:space="preserve">the </w:t>
      </w:r>
      <w:r w:rsidRPr="003067B6">
        <w:rPr>
          <w:rFonts w:ascii="Times New Roman" w:hAnsi="Times New Roman" w:cs="Times New Roman"/>
          <w:sz w:val="24"/>
          <w:szCs w:val="24"/>
          <w:lang w:eastAsia="en-US"/>
        </w:rPr>
        <w:t xml:space="preserve">excerpts collected from online sources were put into NVivo for analysis. Thematic coding </w:t>
      </w:r>
      <w:r w:rsidR="00DA4F2C" w:rsidRPr="003067B6">
        <w:rPr>
          <w:rFonts w:ascii="Times New Roman" w:hAnsi="Times New Roman" w:cs="Times New Roman"/>
          <w:sz w:val="24"/>
          <w:szCs w:val="24"/>
          <w:lang w:eastAsia="en-US"/>
        </w:rPr>
        <w:fldChar w:fldCharType="begin"/>
      </w:r>
      <w:r w:rsidR="00DA4F2C" w:rsidRPr="003067B6">
        <w:rPr>
          <w:rFonts w:ascii="Times New Roman" w:hAnsi="Times New Roman" w:cs="Times New Roman"/>
          <w:sz w:val="24"/>
          <w:szCs w:val="24"/>
          <w:lang w:eastAsia="en-US"/>
        </w:rPr>
        <w:instrText xml:space="preserve"> ADDIN EN.CITE &lt;EndNote&gt;&lt;Cite&gt;&lt;Author&gt;Boyatzis&lt;/Author&gt;&lt;Year&gt;1998&lt;/Year&gt;&lt;RecNum&gt;7581&lt;/RecNum&gt;&lt;DisplayText&gt;(Boyatzis, 1998)&lt;/DisplayText&gt;&lt;record&gt;&lt;rec-number&gt;7581&lt;/rec-number&gt;&lt;foreign-keys&gt;&lt;key app="EN" db-id="zr9svsds6refx1e2xsn505rh2r5zt2xp2far" timestamp="1414759526"&gt;7581&lt;/key&gt;&lt;/foreign-keys&gt;&lt;ref-type name="Book"&gt;6&lt;/ref-type&gt;&lt;contributors&gt;&lt;authors&gt;&lt;author&gt;Boyatzis, Richard E&lt;/author&gt;&lt;/authors&gt;&lt;/contributors&gt;&lt;titles&gt;&lt;title&gt;Transforming qualitative information: Thematic analysis and code development&lt;/title&gt;&lt;/titles&gt;&lt;dates&gt;&lt;year&gt;1998&lt;/year&gt;&lt;/dates&gt;&lt;publisher&gt;Sage&lt;/publisher&gt;&lt;isbn&gt;0761909613&lt;/isbn&gt;&lt;urls&gt;&lt;/urls&gt;&lt;/record&gt;&lt;/Cite&gt;&lt;/EndNote&gt;</w:instrText>
      </w:r>
      <w:r w:rsidR="00DA4F2C" w:rsidRPr="003067B6">
        <w:rPr>
          <w:rFonts w:ascii="Times New Roman" w:hAnsi="Times New Roman" w:cs="Times New Roman"/>
          <w:sz w:val="24"/>
          <w:szCs w:val="24"/>
          <w:lang w:eastAsia="en-US"/>
        </w:rPr>
        <w:fldChar w:fldCharType="separate"/>
      </w:r>
      <w:r w:rsidR="00DA4F2C" w:rsidRPr="003067B6">
        <w:rPr>
          <w:rFonts w:ascii="Times New Roman" w:hAnsi="Times New Roman" w:cs="Times New Roman"/>
          <w:noProof/>
          <w:sz w:val="24"/>
          <w:szCs w:val="24"/>
          <w:lang w:eastAsia="en-US"/>
        </w:rPr>
        <w:t>(</w:t>
      </w:r>
      <w:hyperlink w:anchor="_ENREF_6" w:tooltip="Boyatzis, 1998 #7581" w:history="1">
        <w:r w:rsidR="00B51B05" w:rsidRPr="003067B6">
          <w:rPr>
            <w:rFonts w:ascii="Times New Roman" w:hAnsi="Times New Roman" w:cs="Times New Roman"/>
            <w:noProof/>
            <w:sz w:val="24"/>
            <w:szCs w:val="24"/>
            <w:lang w:eastAsia="en-US"/>
          </w:rPr>
          <w:t>Boyatzis, 1998</w:t>
        </w:r>
      </w:hyperlink>
      <w:r w:rsidR="00DA4F2C" w:rsidRPr="003067B6">
        <w:rPr>
          <w:rFonts w:ascii="Times New Roman" w:hAnsi="Times New Roman" w:cs="Times New Roman"/>
          <w:noProof/>
          <w:sz w:val="24"/>
          <w:szCs w:val="24"/>
          <w:lang w:eastAsia="en-US"/>
        </w:rPr>
        <w:t>)</w:t>
      </w:r>
      <w:r w:rsidR="00DA4F2C" w:rsidRPr="003067B6">
        <w:rPr>
          <w:rFonts w:ascii="Times New Roman" w:hAnsi="Times New Roman" w:cs="Times New Roman"/>
          <w:sz w:val="24"/>
          <w:szCs w:val="24"/>
          <w:lang w:eastAsia="en-US"/>
        </w:rPr>
        <w:fldChar w:fldCharType="end"/>
      </w:r>
      <w:r w:rsidRPr="003067B6">
        <w:rPr>
          <w:rFonts w:ascii="Times New Roman" w:hAnsi="Times New Roman" w:cs="Times New Roman"/>
          <w:sz w:val="24"/>
          <w:szCs w:val="24"/>
          <w:lang w:eastAsia="en-US"/>
        </w:rPr>
        <w:t xml:space="preserve"> was used to analyse the data that involved identification and classification of themes</w:t>
      </w:r>
      <w:r w:rsidR="000C7889">
        <w:rPr>
          <w:rFonts w:ascii="Times New Roman" w:hAnsi="Times New Roman" w:cs="Times New Roman"/>
          <w:sz w:val="24"/>
          <w:szCs w:val="24"/>
          <w:lang w:eastAsia="en-US"/>
        </w:rPr>
        <w:t>,</w:t>
      </w:r>
      <w:r w:rsidRPr="003067B6">
        <w:rPr>
          <w:rFonts w:ascii="Times New Roman" w:hAnsi="Times New Roman" w:cs="Times New Roman"/>
          <w:sz w:val="24"/>
          <w:szCs w:val="24"/>
          <w:lang w:eastAsia="en-US"/>
        </w:rPr>
        <w:t xml:space="preserve"> with a view to eliciting communal interaction in social media and </w:t>
      </w:r>
      <w:r w:rsidR="000C7889">
        <w:rPr>
          <w:rFonts w:ascii="Times New Roman" w:hAnsi="Times New Roman" w:cs="Times New Roman"/>
          <w:sz w:val="24"/>
          <w:szCs w:val="24"/>
          <w:lang w:eastAsia="en-US"/>
        </w:rPr>
        <w:t xml:space="preserve">the </w:t>
      </w:r>
      <w:r w:rsidRPr="003067B6">
        <w:rPr>
          <w:rFonts w:ascii="Times New Roman" w:hAnsi="Times New Roman" w:cs="Times New Roman"/>
          <w:sz w:val="24"/>
          <w:szCs w:val="24"/>
          <w:lang w:eastAsia="en-US"/>
        </w:rPr>
        <w:t xml:space="preserve">resulting impact on people’s </w:t>
      </w:r>
      <w:r w:rsidR="000C7889">
        <w:rPr>
          <w:rFonts w:ascii="Times New Roman" w:hAnsi="Times New Roman" w:cs="Times New Roman"/>
          <w:sz w:val="24"/>
          <w:szCs w:val="24"/>
          <w:lang w:eastAsia="en-US"/>
        </w:rPr>
        <w:t xml:space="preserve">smartphone </w:t>
      </w:r>
      <w:r w:rsidRPr="003067B6">
        <w:rPr>
          <w:rFonts w:ascii="Times New Roman" w:hAnsi="Times New Roman" w:cs="Times New Roman"/>
          <w:sz w:val="24"/>
          <w:szCs w:val="24"/>
          <w:lang w:eastAsia="en-US"/>
        </w:rPr>
        <w:t xml:space="preserve">use. While some of the codes were theory driven, others were data driven, as in previous scholarly works </w:t>
      </w:r>
      <w:r w:rsidR="00DA4F2C" w:rsidRPr="003067B6">
        <w:rPr>
          <w:rFonts w:ascii="Times New Roman" w:hAnsi="Times New Roman" w:cs="Times New Roman"/>
          <w:sz w:val="24"/>
          <w:szCs w:val="24"/>
          <w:lang w:eastAsia="en-US"/>
        </w:rPr>
        <w:fldChar w:fldCharType="begin">
          <w:fldData xml:space="preserve">PEVuZE5vdGU+PENpdGU+PEF1dGhvcj5DaGVuPC9BdXRob3I+PFllYXI+MjAxMTwvWWVhcj48UmVj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</w:fldData>
        </w:fldChar>
      </w:r>
      <w:r w:rsidR="00DA4F2C" w:rsidRPr="003067B6">
        <w:rPr>
          <w:rFonts w:ascii="Times New Roman" w:hAnsi="Times New Roman" w:cs="Times New Roman"/>
          <w:sz w:val="24"/>
          <w:szCs w:val="24"/>
          <w:lang w:eastAsia="en-US"/>
        </w:rPr>
        <w:instrText xml:space="preserve"> ADDIN EN.CITE </w:instrText>
      </w:r>
      <w:r w:rsidR="00DA4F2C" w:rsidRPr="003067B6">
        <w:rPr>
          <w:rFonts w:ascii="Times New Roman" w:hAnsi="Times New Roman" w:cs="Times New Roman"/>
          <w:sz w:val="24"/>
          <w:szCs w:val="24"/>
          <w:lang w:eastAsia="en-US"/>
        </w:rPr>
        <w:fldChar w:fldCharType="begin">
          <w:fldData xml:space="preserve">PEVuZE5vdGU+PENpdGU+PEF1dGhvcj5DaGVuPC9BdXRob3I+PFllYXI+MjAxMTwvWWVhcj48UmVj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</w:fldData>
        </w:fldChar>
      </w:r>
      <w:r w:rsidR="00DA4F2C" w:rsidRPr="003067B6">
        <w:rPr>
          <w:rFonts w:ascii="Times New Roman" w:hAnsi="Times New Roman" w:cs="Times New Roman"/>
          <w:sz w:val="24"/>
          <w:szCs w:val="24"/>
          <w:lang w:eastAsia="en-US"/>
        </w:rPr>
        <w:instrText xml:space="preserve"> ADDIN EN.CITE.DATA </w:instrText>
      </w:r>
      <w:r w:rsidR="00DA4F2C" w:rsidRPr="003067B6">
        <w:rPr>
          <w:rFonts w:ascii="Times New Roman" w:hAnsi="Times New Roman" w:cs="Times New Roman"/>
          <w:sz w:val="24"/>
          <w:szCs w:val="24"/>
          <w:lang w:eastAsia="en-US"/>
        </w:rPr>
      </w:r>
      <w:r w:rsidR="00DA4F2C" w:rsidRPr="003067B6">
        <w:rPr>
          <w:rFonts w:ascii="Times New Roman" w:hAnsi="Times New Roman" w:cs="Times New Roman"/>
          <w:sz w:val="24"/>
          <w:szCs w:val="24"/>
          <w:lang w:eastAsia="en-US"/>
        </w:rPr>
        <w:fldChar w:fldCharType="end"/>
      </w:r>
      <w:r w:rsidR="00DA4F2C" w:rsidRPr="003067B6">
        <w:rPr>
          <w:rFonts w:ascii="Times New Roman" w:hAnsi="Times New Roman" w:cs="Times New Roman"/>
          <w:sz w:val="24"/>
          <w:szCs w:val="24"/>
          <w:lang w:eastAsia="en-US"/>
        </w:rPr>
      </w:r>
      <w:r w:rsidR="00DA4F2C" w:rsidRPr="003067B6">
        <w:rPr>
          <w:rFonts w:ascii="Times New Roman" w:hAnsi="Times New Roman" w:cs="Times New Roman"/>
          <w:sz w:val="24"/>
          <w:szCs w:val="24"/>
          <w:lang w:eastAsia="en-US"/>
        </w:rPr>
        <w:fldChar w:fldCharType="separate"/>
      </w:r>
      <w:r w:rsidR="00DA4F2C" w:rsidRPr="003067B6">
        <w:rPr>
          <w:rFonts w:ascii="Times New Roman" w:hAnsi="Times New Roman" w:cs="Times New Roman"/>
          <w:noProof/>
          <w:sz w:val="24"/>
          <w:szCs w:val="24"/>
          <w:lang w:eastAsia="en-US"/>
        </w:rPr>
        <w:t>(</w:t>
      </w:r>
      <w:hyperlink w:anchor="_ENREF_12" w:tooltip="Chen, 2011 #7584" w:history="1">
        <w:r w:rsidR="00B51B05" w:rsidRPr="003067B6">
          <w:rPr>
            <w:rFonts w:ascii="Times New Roman" w:hAnsi="Times New Roman" w:cs="Times New Roman"/>
            <w:noProof/>
            <w:sz w:val="24"/>
            <w:szCs w:val="24"/>
            <w:lang w:eastAsia="en-US"/>
          </w:rPr>
          <w:t>Chen et al., 2011</w:t>
        </w:r>
      </w:hyperlink>
      <w:r w:rsidR="000C7889">
        <w:rPr>
          <w:rFonts w:ascii="Times New Roman" w:hAnsi="Times New Roman" w:cs="Times New Roman"/>
          <w:noProof/>
          <w:sz w:val="24"/>
          <w:szCs w:val="24"/>
          <w:lang w:eastAsia="en-US"/>
        </w:rPr>
        <w:t>;</w:t>
      </w:r>
      <w:r w:rsidR="00DA4F2C" w:rsidRPr="003067B6">
        <w:rPr>
          <w:rFonts w:ascii="Times New Roman" w:hAnsi="Times New Roman" w:cs="Times New Roman"/>
          <w:noProof/>
          <w:sz w:val="24"/>
          <w:szCs w:val="24"/>
          <w:lang w:eastAsia="en-US"/>
        </w:rPr>
        <w:t xml:space="preserve"> </w:t>
      </w:r>
      <w:hyperlink w:anchor="_ENREF_20" w:tooltip="Dey, 2013 #7587" w:history="1">
        <w:r w:rsidR="00B51B05" w:rsidRPr="003067B6">
          <w:rPr>
            <w:rFonts w:ascii="Times New Roman" w:hAnsi="Times New Roman" w:cs="Times New Roman"/>
            <w:noProof/>
            <w:sz w:val="24"/>
            <w:szCs w:val="24"/>
            <w:lang w:eastAsia="en-US"/>
          </w:rPr>
          <w:t>Dey et al., 2013</w:t>
        </w:r>
      </w:hyperlink>
      <w:r w:rsidR="000C7889">
        <w:rPr>
          <w:rFonts w:ascii="Times New Roman" w:hAnsi="Times New Roman" w:cs="Times New Roman"/>
          <w:noProof/>
          <w:sz w:val="24"/>
          <w:szCs w:val="24"/>
          <w:lang w:eastAsia="en-US"/>
        </w:rPr>
        <w:t>;</w:t>
      </w:r>
      <w:r w:rsidR="00DA4F2C" w:rsidRPr="003067B6">
        <w:rPr>
          <w:rFonts w:ascii="Times New Roman" w:hAnsi="Times New Roman" w:cs="Times New Roman"/>
          <w:noProof/>
          <w:sz w:val="24"/>
          <w:szCs w:val="24"/>
          <w:lang w:eastAsia="en-US"/>
        </w:rPr>
        <w:t xml:space="preserve"> </w:t>
      </w:r>
      <w:hyperlink w:anchor="_ENREF_31" w:tooltip="Fereday, 2008 #7594" w:history="1">
        <w:r w:rsidR="00B51B05" w:rsidRPr="003067B6">
          <w:rPr>
            <w:rFonts w:ascii="Times New Roman" w:hAnsi="Times New Roman" w:cs="Times New Roman"/>
            <w:noProof/>
            <w:sz w:val="24"/>
            <w:szCs w:val="24"/>
            <w:lang w:eastAsia="en-US"/>
          </w:rPr>
          <w:t>Fereday and Muir-Cochrane, 2008</w:t>
        </w:r>
      </w:hyperlink>
      <w:r w:rsidR="00DA4F2C" w:rsidRPr="003067B6">
        <w:rPr>
          <w:rFonts w:ascii="Times New Roman" w:hAnsi="Times New Roman" w:cs="Times New Roman"/>
          <w:noProof/>
          <w:sz w:val="24"/>
          <w:szCs w:val="24"/>
          <w:lang w:eastAsia="en-US"/>
        </w:rPr>
        <w:t>)</w:t>
      </w:r>
      <w:r w:rsidR="00DA4F2C" w:rsidRPr="003067B6">
        <w:rPr>
          <w:rFonts w:ascii="Times New Roman" w:hAnsi="Times New Roman" w:cs="Times New Roman"/>
          <w:sz w:val="24"/>
          <w:szCs w:val="24"/>
          <w:lang w:eastAsia="en-US"/>
        </w:rPr>
        <w:fldChar w:fldCharType="end"/>
      </w:r>
      <w:r w:rsidRPr="003067B6">
        <w:rPr>
          <w:rFonts w:ascii="Times New Roman" w:hAnsi="Times New Roman" w:cs="Times New Roman"/>
          <w:sz w:val="24"/>
          <w:szCs w:val="24"/>
          <w:lang w:eastAsia="en-US"/>
        </w:rPr>
        <w:t xml:space="preserve">. </w:t>
      </w:r>
      <w:r w:rsidR="00055272" w:rsidRPr="003067B6">
        <w:rPr>
          <w:rFonts w:ascii="Times New Roman" w:hAnsi="Times New Roman" w:cs="Times New Roman"/>
          <w:sz w:val="24"/>
          <w:szCs w:val="24"/>
          <w:lang w:eastAsia="en-US"/>
        </w:rPr>
        <w:t>Accordingly,</w:t>
      </w:r>
      <w:r w:rsidRPr="003067B6">
        <w:rPr>
          <w:rFonts w:ascii="Times New Roman" w:hAnsi="Times New Roman" w:cs="Times New Roman"/>
          <w:sz w:val="24"/>
          <w:szCs w:val="24"/>
        </w:rPr>
        <w:t xml:space="preserve"> data are interwoven with theory: while the data generate ‘facts’ that reflect contextually</w:t>
      </w:r>
      <w:r w:rsidR="000C7889">
        <w:rPr>
          <w:rFonts w:ascii="Times New Roman" w:hAnsi="Times New Roman" w:cs="Times New Roman"/>
          <w:sz w:val="24"/>
          <w:szCs w:val="24"/>
        </w:rPr>
        <w:t>-</w:t>
      </w:r>
      <w:r w:rsidRPr="003067B6">
        <w:rPr>
          <w:rFonts w:ascii="Times New Roman" w:hAnsi="Times New Roman" w:cs="Times New Roman"/>
          <w:sz w:val="24"/>
          <w:szCs w:val="24"/>
        </w:rPr>
        <w:t>embedded ‘events’, the theory organi</w:t>
      </w:r>
      <w:r w:rsidR="000C7889">
        <w:rPr>
          <w:rFonts w:ascii="Times New Roman" w:hAnsi="Times New Roman" w:cs="Times New Roman"/>
          <w:sz w:val="24"/>
          <w:szCs w:val="24"/>
        </w:rPr>
        <w:t>s</w:t>
      </w:r>
      <w:r w:rsidRPr="003067B6">
        <w:rPr>
          <w:rFonts w:ascii="Times New Roman" w:hAnsi="Times New Roman" w:cs="Times New Roman"/>
          <w:sz w:val="24"/>
          <w:szCs w:val="24"/>
        </w:rPr>
        <w:t xml:space="preserve">es these ‘events’ into meaningful patterns or sequences. Data analysis was simultaneously conducted along with the data collection. </w:t>
      </w:r>
    </w:p>
    <w:p w14:paraId="13BA6A00" w14:textId="3238E79B" w:rsidR="00703145" w:rsidRPr="003067B6" w:rsidRDefault="007A3062" w:rsidP="000A2EE0">
      <w:pPr>
        <w:spacing w:line="240" w:lineRule="auto"/>
        <w:jc w:val="both"/>
        <w:rPr>
          <w:rFonts w:ascii="Times New Roman" w:hAnsi="Times New Roman" w:cs="Times New Roman"/>
          <w:sz w:val="24"/>
          <w:szCs w:val="24"/>
        </w:rPr>
      </w:pPr>
      <w:r w:rsidRPr="003E35FC">
        <w:rPr>
          <w:rFonts w:ascii="Times New Roman" w:hAnsi="Times New Roman" w:cs="Times New Roman"/>
          <w:i/>
          <w:sz w:val="24"/>
          <w:szCs w:val="24"/>
        </w:rPr>
        <w:t xml:space="preserve">A </w:t>
      </w:r>
      <w:r w:rsidR="000C7889" w:rsidRPr="003E35FC">
        <w:rPr>
          <w:rFonts w:ascii="Times New Roman" w:hAnsi="Times New Roman" w:cs="Times New Roman"/>
          <w:i/>
          <w:sz w:val="24"/>
          <w:szCs w:val="24"/>
        </w:rPr>
        <w:t>priori</w:t>
      </w:r>
      <w:r w:rsidR="000C7889" w:rsidRPr="003067B6">
        <w:rPr>
          <w:rFonts w:ascii="Times New Roman" w:hAnsi="Times New Roman" w:cs="Times New Roman"/>
          <w:sz w:val="24"/>
          <w:szCs w:val="24"/>
        </w:rPr>
        <w:t xml:space="preserve"> </w:t>
      </w:r>
      <w:r w:rsidR="00703145" w:rsidRPr="003067B6">
        <w:rPr>
          <w:rFonts w:ascii="Times New Roman" w:hAnsi="Times New Roman" w:cs="Times New Roman"/>
          <w:sz w:val="24"/>
          <w:szCs w:val="24"/>
        </w:rPr>
        <w:t xml:space="preserve">themes were used to identify the groups, hashtags and sites. For instance, </w:t>
      </w:r>
      <w:r w:rsidR="000C7889">
        <w:rPr>
          <w:rFonts w:ascii="Times New Roman" w:hAnsi="Times New Roman" w:cs="Times New Roman"/>
          <w:sz w:val="24"/>
          <w:szCs w:val="24"/>
        </w:rPr>
        <w:t xml:space="preserve">the </w:t>
      </w:r>
      <w:r w:rsidR="00703145" w:rsidRPr="003067B6">
        <w:rPr>
          <w:rFonts w:ascii="Times New Roman" w:hAnsi="Times New Roman" w:cs="Times New Roman"/>
          <w:sz w:val="24"/>
          <w:szCs w:val="24"/>
        </w:rPr>
        <w:t xml:space="preserve">literature review shows that </w:t>
      </w:r>
      <w:r w:rsidR="00703145" w:rsidRPr="003067B6">
        <w:rPr>
          <w:rFonts w:ascii="Times New Roman" w:hAnsi="Times New Roman" w:cs="Times New Roman"/>
          <w:i/>
          <w:sz w:val="24"/>
          <w:szCs w:val="24"/>
        </w:rPr>
        <w:t>missed</w:t>
      </w:r>
      <w:r w:rsidRPr="003067B6">
        <w:rPr>
          <w:rFonts w:ascii="Times New Roman" w:hAnsi="Times New Roman" w:cs="Times New Roman"/>
          <w:i/>
          <w:sz w:val="24"/>
          <w:szCs w:val="24"/>
        </w:rPr>
        <w:t xml:space="preserve"> </w:t>
      </w:r>
      <w:r w:rsidR="00703145" w:rsidRPr="003067B6">
        <w:rPr>
          <w:rFonts w:ascii="Times New Roman" w:hAnsi="Times New Roman" w:cs="Times New Roman"/>
          <w:i/>
          <w:sz w:val="24"/>
          <w:szCs w:val="24"/>
        </w:rPr>
        <w:t>call</w:t>
      </w:r>
      <w:r w:rsidR="00703145" w:rsidRPr="003067B6">
        <w:rPr>
          <w:rFonts w:ascii="Times New Roman" w:hAnsi="Times New Roman" w:cs="Times New Roman"/>
          <w:sz w:val="24"/>
          <w:szCs w:val="24"/>
        </w:rPr>
        <w:t xml:space="preserve"> is an example of appropriation and it was</w:t>
      </w:r>
      <w:r w:rsidR="000C7889">
        <w:rPr>
          <w:rFonts w:ascii="Times New Roman" w:hAnsi="Times New Roman" w:cs="Times New Roman"/>
          <w:sz w:val="24"/>
          <w:szCs w:val="24"/>
        </w:rPr>
        <w:t>,</w:t>
      </w:r>
      <w:r w:rsidR="00703145" w:rsidRPr="003067B6">
        <w:rPr>
          <w:rFonts w:ascii="Times New Roman" w:hAnsi="Times New Roman" w:cs="Times New Roman"/>
          <w:sz w:val="24"/>
          <w:szCs w:val="24"/>
        </w:rPr>
        <w:t xml:space="preserve"> thereby</w:t>
      </w:r>
      <w:r w:rsidR="000C7889">
        <w:rPr>
          <w:rFonts w:ascii="Times New Roman" w:hAnsi="Times New Roman" w:cs="Times New Roman"/>
          <w:sz w:val="24"/>
          <w:szCs w:val="24"/>
        </w:rPr>
        <w:t>,</w:t>
      </w:r>
      <w:r w:rsidR="00703145" w:rsidRPr="003067B6">
        <w:rPr>
          <w:rFonts w:ascii="Times New Roman" w:hAnsi="Times New Roman" w:cs="Times New Roman"/>
          <w:sz w:val="24"/>
          <w:szCs w:val="24"/>
        </w:rPr>
        <w:t xml:space="preserve"> used as a code. Contrarily</w:t>
      </w:r>
      <w:r w:rsidR="000C7889">
        <w:rPr>
          <w:rFonts w:ascii="Times New Roman" w:hAnsi="Times New Roman" w:cs="Times New Roman"/>
          <w:sz w:val="24"/>
          <w:szCs w:val="24"/>
        </w:rPr>
        <w:t>,</w:t>
      </w:r>
      <w:r w:rsidR="00703145" w:rsidRPr="003067B6">
        <w:rPr>
          <w:rFonts w:ascii="Times New Roman" w:hAnsi="Times New Roman" w:cs="Times New Roman"/>
          <w:sz w:val="24"/>
          <w:szCs w:val="24"/>
        </w:rPr>
        <w:t xml:space="preserve"> through Facebook groups it was found that ‘forking’ is increasingly becoming popular. The term was </w:t>
      </w:r>
      <w:r w:rsidR="000C7889" w:rsidRPr="003067B6">
        <w:rPr>
          <w:rFonts w:ascii="Times New Roman" w:hAnsi="Times New Roman" w:cs="Times New Roman"/>
          <w:sz w:val="24"/>
          <w:szCs w:val="24"/>
        </w:rPr>
        <w:t xml:space="preserve">eventually </w:t>
      </w:r>
      <w:r w:rsidR="003312AE" w:rsidRPr="003067B6">
        <w:rPr>
          <w:rFonts w:ascii="Times New Roman" w:hAnsi="Times New Roman" w:cs="Times New Roman"/>
          <w:sz w:val="24"/>
          <w:szCs w:val="24"/>
        </w:rPr>
        <w:t>looked up on Twitter</w:t>
      </w:r>
      <w:r w:rsidR="000C7889">
        <w:rPr>
          <w:rFonts w:ascii="Times New Roman" w:hAnsi="Times New Roman" w:cs="Times New Roman"/>
          <w:sz w:val="24"/>
          <w:szCs w:val="24"/>
        </w:rPr>
        <w:t>,</w:t>
      </w:r>
      <w:r w:rsidR="003312AE" w:rsidRPr="003067B6">
        <w:rPr>
          <w:rFonts w:ascii="Times New Roman" w:hAnsi="Times New Roman" w:cs="Times New Roman"/>
          <w:sz w:val="24"/>
          <w:szCs w:val="24"/>
        </w:rPr>
        <w:t xml:space="preserve"> with</w:t>
      </w:r>
      <w:r w:rsidR="00703145" w:rsidRPr="003067B6">
        <w:rPr>
          <w:rFonts w:ascii="Times New Roman" w:hAnsi="Times New Roman" w:cs="Times New Roman"/>
          <w:sz w:val="24"/>
          <w:szCs w:val="24"/>
        </w:rPr>
        <w:t xml:space="preserve"> </w:t>
      </w:r>
      <w:r w:rsidR="000C7889">
        <w:rPr>
          <w:rFonts w:ascii="Times New Roman" w:hAnsi="Times New Roman" w:cs="Times New Roman"/>
          <w:sz w:val="24"/>
          <w:szCs w:val="24"/>
        </w:rPr>
        <w:t xml:space="preserve">a </w:t>
      </w:r>
      <w:r w:rsidR="00703145" w:rsidRPr="003067B6">
        <w:rPr>
          <w:rFonts w:ascii="Times New Roman" w:hAnsi="Times New Roman" w:cs="Times New Roman"/>
          <w:sz w:val="24"/>
          <w:szCs w:val="24"/>
        </w:rPr>
        <w:t>hashtag</w:t>
      </w:r>
      <w:r w:rsidR="000C7889">
        <w:rPr>
          <w:rFonts w:ascii="Times New Roman" w:hAnsi="Times New Roman" w:cs="Times New Roman"/>
          <w:sz w:val="24"/>
          <w:szCs w:val="24"/>
        </w:rPr>
        <w:t>,</w:t>
      </w:r>
      <w:r w:rsidR="00703145" w:rsidRPr="003067B6">
        <w:rPr>
          <w:rFonts w:ascii="Times New Roman" w:hAnsi="Times New Roman" w:cs="Times New Roman"/>
          <w:sz w:val="24"/>
          <w:szCs w:val="24"/>
        </w:rPr>
        <w:t xml:space="preserve"> for further research and was used as a code. This </w:t>
      </w:r>
      <w:r w:rsidR="003312AE" w:rsidRPr="003067B6">
        <w:rPr>
          <w:rFonts w:ascii="Times New Roman" w:hAnsi="Times New Roman" w:cs="Times New Roman"/>
          <w:sz w:val="24"/>
          <w:szCs w:val="24"/>
        </w:rPr>
        <w:t>back and forth movement</w:t>
      </w:r>
      <w:r w:rsidR="00703145" w:rsidRPr="003067B6">
        <w:rPr>
          <w:rFonts w:ascii="Times New Roman" w:hAnsi="Times New Roman" w:cs="Times New Roman"/>
          <w:sz w:val="24"/>
          <w:szCs w:val="24"/>
        </w:rPr>
        <w:t xml:space="preserve"> between theory and data enables </w:t>
      </w:r>
      <w:r w:rsidR="000C7889">
        <w:rPr>
          <w:rFonts w:ascii="Times New Roman" w:hAnsi="Times New Roman" w:cs="Times New Roman"/>
          <w:sz w:val="24"/>
          <w:szCs w:val="24"/>
        </w:rPr>
        <w:t>data</w:t>
      </w:r>
      <w:r w:rsidR="000C7889" w:rsidRPr="003067B6">
        <w:rPr>
          <w:rFonts w:ascii="Times New Roman" w:hAnsi="Times New Roman" w:cs="Times New Roman"/>
          <w:sz w:val="24"/>
          <w:szCs w:val="24"/>
        </w:rPr>
        <w:t xml:space="preserve"> </w:t>
      </w:r>
      <w:r w:rsidR="00703145" w:rsidRPr="003067B6">
        <w:rPr>
          <w:rFonts w:ascii="Times New Roman" w:hAnsi="Times New Roman" w:cs="Times New Roman"/>
          <w:sz w:val="24"/>
          <w:szCs w:val="24"/>
        </w:rPr>
        <w:t xml:space="preserve">interpretation based on the earlier empirical findings while highlighting the processual nature of the methodology chosen. At the same time socio-political history and background information were taken into consideration while analysing the data. Through establishing these links between community activities and structural shifts, we hope to open the processual black box and </w:t>
      </w:r>
      <w:r w:rsidR="000C7889">
        <w:rPr>
          <w:rFonts w:ascii="Times New Roman" w:hAnsi="Times New Roman" w:cs="Times New Roman"/>
          <w:sz w:val="24"/>
          <w:szCs w:val="24"/>
        </w:rPr>
        <w:t xml:space="preserve">to </w:t>
      </w:r>
      <w:r w:rsidR="00703145" w:rsidRPr="003067B6">
        <w:rPr>
          <w:rFonts w:ascii="Times New Roman" w:hAnsi="Times New Roman" w:cs="Times New Roman"/>
          <w:sz w:val="24"/>
          <w:szCs w:val="24"/>
        </w:rPr>
        <w:t>make more meaningful interpretation of people’s interactions in virtual space.</w:t>
      </w:r>
    </w:p>
    <w:p w14:paraId="194346B2" w14:textId="77777777" w:rsidR="00215D05" w:rsidRPr="003067B6" w:rsidRDefault="00215D05" w:rsidP="000A2EE0">
      <w:pPr>
        <w:spacing w:line="240" w:lineRule="auto"/>
        <w:jc w:val="both"/>
        <w:rPr>
          <w:rFonts w:ascii="Times New Roman" w:hAnsi="Times New Roman" w:cs="Times New Roman"/>
          <w:color w:val="000000"/>
          <w:sz w:val="24"/>
          <w:szCs w:val="24"/>
        </w:rPr>
      </w:pPr>
    </w:p>
    <w:p w14:paraId="2E9DE25D" w14:textId="14CE09F1" w:rsidR="00D23A67" w:rsidRPr="003067B6" w:rsidRDefault="001232A4" w:rsidP="000A59D2">
      <w:pPr>
        <w:pStyle w:val="Heading2"/>
        <w:spacing w:line="240" w:lineRule="auto"/>
        <w:rPr>
          <w:rFonts w:ascii="Times New Roman" w:hAnsi="Times New Roman" w:cs="Times New Roman"/>
          <w:color w:val="auto"/>
          <w:sz w:val="24"/>
          <w:szCs w:val="24"/>
        </w:rPr>
      </w:pPr>
      <w:r w:rsidRPr="003067B6">
        <w:rPr>
          <w:rFonts w:ascii="Times New Roman" w:hAnsi="Times New Roman" w:cs="Times New Roman"/>
          <w:color w:val="auto"/>
          <w:sz w:val="24"/>
          <w:szCs w:val="24"/>
        </w:rPr>
        <w:t>Findings</w:t>
      </w:r>
      <w:r w:rsidR="00D23A67" w:rsidRPr="003067B6">
        <w:rPr>
          <w:rFonts w:ascii="Times New Roman" w:hAnsi="Times New Roman" w:cs="Times New Roman"/>
          <w:color w:val="auto"/>
          <w:sz w:val="24"/>
          <w:szCs w:val="24"/>
        </w:rPr>
        <w:t xml:space="preserve"> </w:t>
      </w:r>
    </w:p>
    <w:p w14:paraId="0C834A4D" w14:textId="77777777" w:rsidR="00D23A67" w:rsidRPr="003067B6" w:rsidRDefault="00D23A67" w:rsidP="000A2EE0">
      <w:pPr>
        <w:pStyle w:val="Heading3"/>
        <w:spacing w:line="240" w:lineRule="auto"/>
        <w:rPr>
          <w:rFonts w:ascii="Times New Roman" w:hAnsi="Times New Roman" w:cs="Times New Roman"/>
          <w:i/>
          <w:color w:val="auto"/>
          <w:sz w:val="24"/>
          <w:szCs w:val="24"/>
        </w:rPr>
      </w:pPr>
      <w:r w:rsidRPr="003067B6">
        <w:rPr>
          <w:rFonts w:ascii="Times New Roman" w:hAnsi="Times New Roman" w:cs="Times New Roman"/>
          <w:i/>
          <w:color w:val="auto"/>
          <w:sz w:val="24"/>
          <w:szCs w:val="24"/>
        </w:rPr>
        <w:t>Social media and adoption of smartphones:</w:t>
      </w:r>
    </w:p>
    <w:p w14:paraId="23C615DC" w14:textId="4C19EAFE" w:rsidR="00D23A67" w:rsidRPr="003067B6" w:rsidRDefault="00A75B21" w:rsidP="000A2EE0">
      <w:pPr>
        <w:spacing w:line="240" w:lineRule="auto"/>
        <w:jc w:val="both"/>
        <w:rPr>
          <w:rFonts w:ascii="Times New Roman" w:hAnsi="Times New Roman" w:cs="Times New Roman"/>
          <w:sz w:val="24"/>
          <w:szCs w:val="24"/>
        </w:rPr>
      </w:pPr>
      <w:r w:rsidRPr="003067B6">
        <w:rPr>
          <w:rFonts w:ascii="Times New Roman" w:hAnsi="Times New Roman" w:cs="Times New Roman"/>
          <w:sz w:val="24"/>
          <w:szCs w:val="24"/>
        </w:rPr>
        <w:t xml:space="preserve">The </w:t>
      </w:r>
      <w:r w:rsidR="000C7889">
        <w:rPr>
          <w:rFonts w:ascii="Times New Roman" w:hAnsi="Times New Roman" w:cs="Times New Roman"/>
          <w:sz w:val="24"/>
          <w:szCs w:val="24"/>
        </w:rPr>
        <w:t>VE</w:t>
      </w:r>
      <w:r w:rsidR="00D23A67" w:rsidRPr="003067B6">
        <w:rPr>
          <w:rFonts w:ascii="Times New Roman" w:hAnsi="Times New Roman" w:cs="Times New Roman"/>
          <w:sz w:val="24"/>
          <w:szCs w:val="24"/>
        </w:rPr>
        <w:t xml:space="preserve"> study offers a detailed account of people’s intentions to adopt various </w:t>
      </w:r>
      <w:r w:rsidR="000C7889">
        <w:rPr>
          <w:rFonts w:ascii="Times New Roman" w:hAnsi="Times New Roman" w:cs="Times New Roman"/>
          <w:sz w:val="24"/>
          <w:szCs w:val="24"/>
        </w:rPr>
        <w:t>i</w:t>
      </w:r>
      <w:r w:rsidR="000C7889" w:rsidRPr="000C7889">
        <w:rPr>
          <w:rFonts w:ascii="Times New Roman" w:hAnsi="Times New Roman" w:cs="Times New Roman"/>
          <w:sz w:val="24"/>
          <w:szCs w:val="24"/>
        </w:rPr>
        <w:t xml:space="preserve">nformation and communications technology </w:t>
      </w:r>
      <w:r w:rsidR="000C7889">
        <w:rPr>
          <w:rFonts w:ascii="Times New Roman" w:hAnsi="Times New Roman" w:cs="Times New Roman"/>
          <w:sz w:val="24"/>
          <w:szCs w:val="24"/>
        </w:rPr>
        <w:t>(</w:t>
      </w:r>
      <w:r w:rsidR="00D23A67" w:rsidRPr="003067B6">
        <w:rPr>
          <w:rFonts w:ascii="Times New Roman" w:hAnsi="Times New Roman" w:cs="Times New Roman"/>
          <w:sz w:val="24"/>
          <w:szCs w:val="24"/>
        </w:rPr>
        <w:t>ICT</w:t>
      </w:r>
      <w:r w:rsidR="000C7889">
        <w:rPr>
          <w:rFonts w:ascii="Times New Roman" w:hAnsi="Times New Roman" w:cs="Times New Roman"/>
          <w:sz w:val="24"/>
          <w:szCs w:val="24"/>
        </w:rPr>
        <w:t>)</w:t>
      </w:r>
      <w:r w:rsidR="00D23A67" w:rsidRPr="003067B6">
        <w:rPr>
          <w:rFonts w:ascii="Times New Roman" w:hAnsi="Times New Roman" w:cs="Times New Roman"/>
          <w:sz w:val="24"/>
          <w:szCs w:val="24"/>
        </w:rPr>
        <w:t xml:space="preserve"> applications, including smartphones. It is understood that there is a growing awareness regarding the product and design attributes of digital technologies in the form of smartphones amongst the South Asian population. </w:t>
      </w:r>
    </w:p>
    <w:p w14:paraId="7B3E96E4" w14:textId="02F9AB20" w:rsidR="00D23A67" w:rsidRPr="003067B6" w:rsidRDefault="00D23A67" w:rsidP="000A2EE0">
      <w:pPr>
        <w:spacing w:line="240" w:lineRule="auto"/>
        <w:jc w:val="both"/>
        <w:rPr>
          <w:rFonts w:ascii="Times New Roman" w:hAnsi="Times New Roman" w:cs="Times New Roman"/>
          <w:sz w:val="24"/>
          <w:szCs w:val="24"/>
        </w:rPr>
      </w:pPr>
      <w:r w:rsidRPr="003067B6">
        <w:rPr>
          <w:rFonts w:ascii="Times New Roman" w:hAnsi="Times New Roman" w:cs="Times New Roman"/>
          <w:sz w:val="24"/>
          <w:szCs w:val="24"/>
        </w:rPr>
        <w:t>A recent product marketing campaign by Apple resurrected</w:t>
      </w:r>
      <w:r w:rsidR="009106C9">
        <w:rPr>
          <w:rFonts w:ascii="Times New Roman" w:hAnsi="Times New Roman" w:cs="Times New Roman"/>
          <w:sz w:val="24"/>
          <w:szCs w:val="24"/>
        </w:rPr>
        <w:t xml:space="preserve"> the</w:t>
      </w:r>
      <w:r w:rsidRPr="003067B6">
        <w:rPr>
          <w:rFonts w:ascii="Times New Roman" w:hAnsi="Times New Roman" w:cs="Times New Roman"/>
          <w:sz w:val="24"/>
          <w:szCs w:val="24"/>
        </w:rPr>
        <w:t xml:space="preserve"> iPhone</w:t>
      </w:r>
      <w:r w:rsidR="00AC41DF">
        <w:rPr>
          <w:rFonts w:ascii="Times New Roman" w:hAnsi="Times New Roman" w:cs="Times New Roman"/>
          <w:sz w:val="24"/>
          <w:szCs w:val="24"/>
        </w:rPr>
        <w:t xml:space="preserve"> </w:t>
      </w:r>
      <w:r w:rsidRPr="003067B6">
        <w:rPr>
          <w:rFonts w:ascii="Times New Roman" w:hAnsi="Times New Roman" w:cs="Times New Roman"/>
          <w:sz w:val="24"/>
          <w:szCs w:val="24"/>
        </w:rPr>
        <w:t xml:space="preserve">4 for India, Indonesia and Brazil. Price sensitive customers welcomed this measure and the </w:t>
      </w:r>
      <w:r w:rsidR="009106C9" w:rsidRPr="003067B6">
        <w:rPr>
          <w:rFonts w:ascii="Times New Roman" w:hAnsi="Times New Roman" w:cs="Times New Roman"/>
          <w:sz w:val="24"/>
          <w:szCs w:val="24"/>
        </w:rPr>
        <w:t xml:space="preserve">iPhone </w:t>
      </w:r>
      <w:r w:rsidRPr="003067B6">
        <w:rPr>
          <w:rFonts w:ascii="Times New Roman" w:hAnsi="Times New Roman" w:cs="Times New Roman"/>
          <w:sz w:val="24"/>
          <w:szCs w:val="24"/>
        </w:rPr>
        <w:t>consumer base in India subsequently doubled. However, the quality-conscious consumers suspected that the quality might have been compromised. Twitter posts reflect</w:t>
      </w:r>
      <w:r w:rsidR="009106C9">
        <w:rPr>
          <w:rFonts w:ascii="Times New Roman" w:hAnsi="Times New Roman" w:cs="Times New Roman"/>
          <w:sz w:val="24"/>
          <w:szCs w:val="24"/>
        </w:rPr>
        <w:t>ed</w:t>
      </w:r>
      <w:r w:rsidRPr="003067B6">
        <w:rPr>
          <w:rFonts w:ascii="Times New Roman" w:hAnsi="Times New Roman" w:cs="Times New Roman"/>
          <w:sz w:val="24"/>
          <w:szCs w:val="24"/>
        </w:rPr>
        <w:t xml:space="preserve"> the initial optimism and subsequent scepticism among different consumer groups: </w:t>
      </w:r>
    </w:p>
    <w:p w14:paraId="2B2F9CD2" w14:textId="77777777" w:rsidR="00D23A67" w:rsidRPr="003067B6" w:rsidRDefault="00D23A67" w:rsidP="000A2EE0">
      <w:pPr>
        <w:spacing w:line="240" w:lineRule="auto"/>
        <w:ind w:left="567"/>
        <w:jc w:val="both"/>
        <w:rPr>
          <w:rFonts w:ascii="Times New Roman" w:hAnsi="Times New Roman" w:cs="Times New Roman"/>
          <w:sz w:val="24"/>
          <w:szCs w:val="24"/>
        </w:rPr>
      </w:pPr>
      <w:r w:rsidRPr="003067B6">
        <w:rPr>
          <w:rFonts w:ascii="Times New Roman" w:hAnsi="Times New Roman" w:cs="Times New Roman"/>
          <w:i/>
          <w:sz w:val="24"/>
          <w:szCs w:val="24"/>
        </w:rPr>
        <w:t xml:space="preserve">“Apple restarts </w:t>
      </w:r>
      <w:r w:rsidRPr="003067B6">
        <w:rPr>
          <w:rFonts w:ascii="Times New Roman" w:hAnsi="Times New Roman" w:cs="Times New Roman"/>
          <w:sz w:val="24"/>
          <w:szCs w:val="24"/>
        </w:rPr>
        <w:t>#</w:t>
      </w:r>
      <w:r w:rsidRPr="003067B6">
        <w:rPr>
          <w:rFonts w:ascii="Times New Roman" w:hAnsi="Times New Roman" w:cs="Times New Roman"/>
          <w:bCs/>
          <w:sz w:val="24"/>
          <w:szCs w:val="24"/>
        </w:rPr>
        <w:t>iPhone4</w:t>
      </w:r>
      <w:r w:rsidRPr="003067B6">
        <w:rPr>
          <w:rFonts w:ascii="Times New Roman" w:hAnsi="Times New Roman" w:cs="Times New Roman"/>
          <w:b/>
          <w:bCs/>
          <w:i/>
          <w:sz w:val="24"/>
          <w:szCs w:val="24"/>
        </w:rPr>
        <w:t xml:space="preserve"> </w:t>
      </w:r>
      <w:r w:rsidRPr="003067B6">
        <w:rPr>
          <w:rFonts w:ascii="Times New Roman" w:hAnsi="Times New Roman" w:cs="Times New Roman"/>
          <w:i/>
          <w:sz w:val="24"/>
          <w:szCs w:val="24"/>
        </w:rPr>
        <w:t xml:space="preserve">production for </w:t>
      </w:r>
      <w:r w:rsidRPr="003067B6">
        <w:rPr>
          <w:rFonts w:ascii="Times New Roman" w:hAnsi="Times New Roman" w:cs="Times New Roman"/>
          <w:sz w:val="24"/>
          <w:szCs w:val="24"/>
        </w:rPr>
        <w:t>#</w:t>
      </w:r>
      <w:r w:rsidRPr="003067B6">
        <w:rPr>
          <w:rFonts w:ascii="Times New Roman" w:hAnsi="Times New Roman" w:cs="Times New Roman"/>
          <w:bCs/>
          <w:sz w:val="24"/>
          <w:szCs w:val="24"/>
        </w:rPr>
        <w:t>India</w:t>
      </w:r>
      <w:r w:rsidRPr="003067B6">
        <w:rPr>
          <w:rFonts w:ascii="Times New Roman" w:hAnsi="Times New Roman" w:cs="Times New Roman"/>
          <w:i/>
          <w:sz w:val="24"/>
          <w:szCs w:val="24"/>
        </w:rPr>
        <w:t>, that's a 'revolutionary' step AHEAD”.</w:t>
      </w:r>
      <w:r w:rsidRPr="003067B6">
        <w:rPr>
          <w:rStyle w:val="FootnoteReference"/>
          <w:rFonts w:ascii="Times New Roman" w:hAnsi="Times New Roman" w:cs="Times New Roman"/>
          <w:i/>
          <w:sz w:val="24"/>
          <w:szCs w:val="24"/>
        </w:rPr>
        <w:footnoteReference w:id="2"/>
      </w:r>
      <w:r w:rsidRPr="003067B6">
        <w:rPr>
          <w:rFonts w:ascii="Times New Roman" w:hAnsi="Times New Roman" w:cs="Times New Roman"/>
          <w:i/>
          <w:sz w:val="24"/>
          <w:szCs w:val="24"/>
        </w:rPr>
        <w:t xml:space="preserve"> </w:t>
      </w:r>
    </w:p>
    <w:p w14:paraId="5C9FDEA8" w14:textId="3F26A0CC" w:rsidR="00D23A67" w:rsidRPr="003067B6" w:rsidRDefault="00D23A67" w:rsidP="000A2EE0">
      <w:pPr>
        <w:spacing w:line="240" w:lineRule="auto"/>
        <w:ind w:left="567"/>
        <w:jc w:val="both"/>
        <w:rPr>
          <w:rFonts w:ascii="Times New Roman" w:hAnsi="Times New Roman" w:cs="Times New Roman"/>
          <w:sz w:val="24"/>
          <w:szCs w:val="24"/>
        </w:rPr>
      </w:pPr>
      <w:r w:rsidRPr="003067B6">
        <w:rPr>
          <w:rFonts w:ascii="Times New Roman" w:hAnsi="Times New Roman" w:cs="Times New Roman"/>
          <w:i/>
          <w:sz w:val="24"/>
          <w:szCs w:val="24"/>
        </w:rPr>
        <w:t xml:space="preserve">This year Apple announced a big price cut to iPhone4 </w:t>
      </w:r>
      <w:r w:rsidR="00055272" w:rsidRPr="003067B6">
        <w:rPr>
          <w:rFonts w:ascii="Times New Roman" w:hAnsi="Times New Roman" w:cs="Times New Roman"/>
          <w:i/>
          <w:sz w:val="24"/>
          <w:szCs w:val="24"/>
        </w:rPr>
        <w:t>….</w:t>
      </w:r>
      <w:r w:rsidRPr="003067B6">
        <w:rPr>
          <w:rFonts w:ascii="Times New Roman" w:hAnsi="Times New Roman" w:cs="Times New Roman"/>
          <w:i/>
          <w:sz w:val="24"/>
          <w:szCs w:val="24"/>
        </w:rPr>
        <w:t xml:space="preserve"> They knew then they weren't going to update it to iOS 8. Bogus!</w:t>
      </w:r>
      <w:r w:rsidRPr="003067B6">
        <w:rPr>
          <w:rStyle w:val="FootnoteReference"/>
          <w:rFonts w:ascii="Times New Roman" w:hAnsi="Times New Roman" w:cs="Times New Roman"/>
          <w:i/>
          <w:sz w:val="24"/>
          <w:szCs w:val="24"/>
        </w:rPr>
        <w:footnoteReference w:id="3"/>
      </w:r>
      <w:r w:rsidRPr="003067B6">
        <w:rPr>
          <w:rFonts w:ascii="Times New Roman" w:hAnsi="Times New Roman" w:cs="Times New Roman"/>
          <w:sz w:val="24"/>
          <w:szCs w:val="24"/>
        </w:rPr>
        <w:t xml:space="preserve"> </w:t>
      </w:r>
    </w:p>
    <w:p w14:paraId="7C2DBFF9" w14:textId="25C71DA5" w:rsidR="00D23A67" w:rsidRPr="003067B6" w:rsidRDefault="00D23A67" w:rsidP="000A2EE0">
      <w:pPr>
        <w:spacing w:line="240" w:lineRule="auto"/>
        <w:jc w:val="both"/>
        <w:rPr>
          <w:rFonts w:ascii="Times New Roman" w:hAnsi="Times New Roman" w:cs="Times New Roman"/>
          <w:sz w:val="24"/>
          <w:szCs w:val="24"/>
        </w:rPr>
      </w:pPr>
      <w:r w:rsidRPr="003067B6">
        <w:rPr>
          <w:rFonts w:ascii="Times New Roman" w:hAnsi="Times New Roman" w:cs="Times New Roman"/>
          <w:sz w:val="24"/>
          <w:szCs w:val="24"/>
        </w:rPr>
        <w:lastRenderedPageBreak/>
        <w:t>Hence, people differ in terms of their opinions and perceptions of smartphone offers</w:t>
      </w:r>
      <w:r w:rsidR="009106C9">
        <w:rPr>
          <w:rFonts w:ascii="Times New Roman" w:hAnsi="Times New Roman" w:cs="Times New Roman"/>
          <w:sz w:val="24"/>
          <w:szCs w:val="24"/>
        </w:rPr>
        <w:t xml:space="preserve"> and</w:t>
      </w:r>
      <w:r w:rsidRPr="003067B6">
        <w:rPr>
          <w:rFonts w:ascii="Times New Roman" w:hAnsi="Times New Roman" w:cs="Times New Roman"/>
          <w:sz w:val="24"/>
          <w:szCs w:val="24"/>
        </w:rPr>
        <w:t xml:space="preserve"> </w:t>
      </w:r>
      <w:r w:rsidR="009106C9">
        <w:rPr>
          <w:rFonts w:ascii="Times New Roman" w:hAnsi="Times New Roman" w:cs="Times New Roman"/>
          <w:sz w:val="24"/>
          <w:szCs w:val="24"/>
        </w:rPr>
        <w:t>n</w:t>
      </w:r>
      <w:r w:rsidRPr="003067B6">
        <w:rPr>
          <w:rFonts w:ascii="Times New Roman" w:hAnsi="Times New Roman" w:cs="Times New Roman"/>
          <w:sz w:val="24"/>
          <w:szCs w:val="24"/>
        </w:rPr>
        <w:t>ot everyone appreciates generous price reduction</w:t>
      </w:r>
      <w:r w:rsidR="009106C9">
        <w:rPr>
          <w:rFonts w:ascii="Times New Roman" w:hAnsi="Times New Roman" w:cs="Times New Roman"/>
          <w:sz w:val="24"/>
          <w:szCs w:val="24"/>
        </w:rPr>
        <w:t>s</w:t>
      </w:r>
      <w:r w:rsidRPr="003067B6">
        <w:rPr>
          <w:rFonts w:ascii="Times New Roman" w:hAnsi="Times New Roman" w:cs="Times New Roman"/>
          <w:sz w:val="24"/>
          <w:szCs w:val="24"/>
        </w:rPr>
        <w:t>. There are also differences in the nature and extent of use: one group is capable and expert in using multi-faceted and complex technologies</w:t>
      </w:r>
      <w:r w:rsidR="009106C9">
        <w:rPr>
          <w:rFonts w:ascii="Times New Roman" w:hAnsi="Times New Roman" w:cs="Times New Roman"/>
          <w:sz w:val="24"/>
          <w:szCs w:val="24"/>
        </w:rPr>
        <w:t>,</w:t>
      </w:r>
      <w:r w:rsidRPr="003067B6">
        <w:rPr>
          <w:rFonts w:ascii="Times New Roman" w:hAnsi="Times New Roman" w:cs="Times New Roman"/>
          <w:sz w:val="24"/>
          <w:szCs w:val="24"/>
        </w:rPr>
        <w:t xml:space="preserve"> such as smartphones, while the other group </w:t>
      </w:r>
      <w:r w:rsidR="006D4EA0">
        <w:rPr>
          <w:rFonts w:ascii="Times New Roman" w:hAnsi="Times New Roman" w:cs="Times New Roman"/>
          <w:sz w:val="24"/>
          <w:szCs w:val="24"/>
        </w:rPr>
        <w:t>might</w:t>
      </w:r>
      <w:r w:rsidRPr="003067B6">
        <w:rPr>
          <w:rFonts w:ascii="Times New Roman" w:hAnsi="Times New Roman" w:cs="Times New Roman"/>
          <w:sz w:val="24"/>
          <w:szCs w:val="24"/>
        </w:rPr>
        <w:t xml:space="preserve"> have limited knowledge and expertise in </w:t>
      </w:r>
      <w:r w:rsidR="009106C9">
        <w:rPr>
          <w:rFonts w:ascii="Times New Roman" w:hAnsi="Times New Roman" w:cs="Times New Roman"/>
          <w:sz w:val="24"/>
          <w:szCs w:val="24"/>
        </w:rPr>
        <w:t xml:space="preserve">their </w:t>
      </w:r>
      <w:r w:rsidRPr="003067B6">
        <w:rPr>
          <w:rFonts w:ascii="Times New Roman" w:hAnsi="Times New Roman" w:cs="Times New Roman"/>
          <w:sz w:val="24"/>
          <w:szCs w:val="24"/>
        </w:rPr>
        <w:t>use. However, they co-exist and interact with each other through physical and virtual networks.</w:t>
      </w:r>
      <w:r w:rsidR="006D4EA0">
        <w:rPr>
          <w:rFonts w:ascii="Times New Roman" w:hAnsi="Times New Roman" w:cs="Times New Roman"/>
          <w:sz w:val="24"/>
          <w:szCs w:val="24"/>
        </w:rPr>
        <w:t xml:space="preserve"> </w:t>
      </w:r>
    </w:p>
    <w:p w14:paraId="022AB7B6" w14:textId="62C901F4" w:rsidR="00D23A67" w:rsidRPr="003067B6" w:rsidRDefault="00D23A67" w:rsidP="000A2EE0">
      <w:pPr>
        <w:spacing w:line="240" w:lineRule="auto"/>
        <w:jc w:val="both"/>
        <w:rPr>
          <w:rFonts w:ascii="Times New Roman" w:hAnsi="Times New Roman" w:cs="Times New Roman"/>
          <w:sz w:val="24"/>
          <w:szCs w:val="24"/>
        </w:rPr>
      </w:pPr>
      <w:r w:rsidRPr="003067B6">
        <w:rPr>
          <w:rFonts w:ascii="Times New Roman" w:hAnsi="Times New Roman" w:cs="Times New Roman"/>
          <w:sz w:val="24"/>
          <w:szCs w:val="24"/>
        </w:rPr>
        <w:t>Social and normative influence</w:t>
      </w:r>
      <w:r w:rsidR="009106C9">
        <w:rPr>
          <w:rFonts w:ascii="Times New Roman" w:hAnsi="Times New Roman" w:cs="Times New Roman"/>
          <w:sz w:val="24"/>
          <w:szCs w:val="24"/>
        </w:rPr>
        <w:t>s</w:t>
      </w:r>
      <w:r w:rsidRPr="003067B6">
        <w:rPr>
          <w:rFonts w:ascii="Times New Roman" w:hAnsi="Times New Roman" w:cs="Times New Roman"/>
          <w:sz w:val="24"/>
          <w:szCs w:val="24"/>
        </w:rPr>
        <w:t xml:space="preserve"> can be attributed as reasons behind smartphone adoption by South Asian communities, who have an inherent collectivist orientation and tend to appreciate social and communal bonds. Influence</w:t>
      </w:r>
      <w:r w:rsidR="008D5B9B" w:rsidRPr="003067B6">
        <w:rPr>
          <w:rFonts w:ascii="Times New Roman" w:hAnsi="Times New Roman" w:cs="Times New Roman"/>
          <w:sz w:val="24"/>
          <w:szCs w:val="24"/>
        </w:rPr>
        <w:t>s</w:t>
      </w:r>
      <w:r w:rsidRPr="003067B6">
        <w:rPr>
          <w:rFonts w:ascii="Times New Roman" w:hAnsi="Times New Roman" w:cs="Times New Roman"/>
          <w:sz w:val="24"/>
          <w:szCs w:val="24"/>
        </w:rPr>
        <w:t xml:space="preserve"> from friends, family members and colleagues on individ</w:t>
      </w:r>
      <w:r w:rsidR="008D5B9B" w:rsidRPr="003067B6">
        <w:rPr>
          <w:rFonts w:ascii="Times New Roman" w:hAnsi="Times New Roman" w:cs="Times New Roman"/>
          <w:sz w:val="24"/>
          <w:szCs w:val="24"/>
        </w:rPr>
        <w:t>uals’ decision-making process</w:t>
      </w:r>
      <w:r w:rsidR="009106C9">
        <w:rPr>
          <w:rFonts w:ascii="Times New Roman" w:hAnsi="Times New Roman" w:cs="Times New Roman"/>
          <w:sz w:val="24"/>
          <w:szCs w:val="24"/>
        </w:rPr>
        <w:t>es</w:t>
      </w:r>
      <w:r w:rsidR="008D5B9B" w:rsidRPr="003067B6">
        <w:rPr>
          <w:rFonts w:ascii="Times New Roman" w:hAnsi="Times New Roman" w:cs="Times New Roman"/>
          <w:sz w:val="24"/>
          <w:szCs w:val="24"/>
        </w:rPr>
        <w:t xml:space="preserve"> are</w:t>
      </w:r>
      <w:r w:rsidR="009106C9">
        <w:rPr>
          <w:rFonts w:ascii="Times New Roman" w:hAnsi="Times New Roman" w:cs="Times New Roman"/>
          <w:sz w:val="24"/>
          <w:szCs w:val="24"/>
        </w:rPr>
        <w:t>,</w:t>
      </w:r>
      <w:r w:rsidRPr="003067B6">
        <w:rPr>
          <w:rFonts w:ascii="Times New Roman" w:hAnsi="Times New Roman" w:cs="Times New Roman"/>
          <w:sz w:val="24"/>
          <w:szCs w:val="24"/>
        </w:rPr>
        <w:t xml:space="preserve"> therefore</w:t>
      </w:r>
      <w:r w:rsidR="009106C9">
        <w:rPr>
          <w:rFonts w:ascii="Times New Roman" w:hAnsi="Times New Roman" w:cs="Times New Roman"/>
          <w:sz w:val="24"/>
          <w:szCs w:val="24"/>
        </w:rPr>
        <w:t>,</w:t>
      </w:r>
      <w:r w:rsidRPr="003067B6">
        <w:rPr>
          <w:rFonts w:ascii="Times New Roman" w:hAnsi="Times New Roman" w:cs="Times New Roman"/>
          <w:sz w:val="24"/>
          <w:szCs w:val="24"/>
        </w:rPr>
        <w:t xml:space="preserve"> a common phenomenon. However, the widespread use of social media and virtual communities has expanded the nature and scope of social interactions. People now have more opportunities to learn about new products and innovations through social media</w:t>
      </w:r>
      <w:r w:rsidR="009106C9">
        <w:rPr>
          <w:rFonts w:ascii="Times New Roman" w:hAnsi="Times New Roman" w:cs="Times New Roman"/>
          <w:sz w:val="24"/>
          <w:szCs w:val="24"/>
        </w:rPr>
        <w:t>,</w:t>
      </w:r>
      <w:r w:rsidRPr="003067B6">
        <w:rPr>
          <w:rFonts w:ascii="Times New Roman" w:hAnsi="Times New Roman" w:cs="Times New Roman"/>
          <w:sz w:val="24"/>
          <w:szCs w:val="24"/>
        </w:rPr>
        <w:t xml:space="preserve"> which complement</w:t>
      </w:r>
      <w:r w:rsidR="009106C9">
        <w:rPr>
          <w:rFonts w:ascii="Times New Roman" w:hAnsi="Times New Roman" w:cs="Times New Roman"/>
          <w:sz w:val="24"/>
          <w:szCs w:val="24"/>
        </w:rPr>
        <w:t>s</w:t>
      </w:r>
      <w:r w:rsidRPr="003067B6">
        <w:rPr>
          <w:rFonts w:ascii="Times New Roman" w:hAnsi="Times New Roman" w:cs="Times New Roman"/>
          <w:sz w:val="24"/>
          <w:szCs w:val="24"/>
        </w:rPr>
        <w:t xml:space="preserve"> their knowledge gathered from the physical world. This influence not only works on the adoption decision</w:t>
      </w:r>
      <w:r w:rsidR="00CF0E2B">
        <w:rPr>
          <w:rFonts w:ascii="Times New Roman" w:hAnsi="Times New Roman" w:cs="Times New Roman"/>
          <w:sz w:val="24"/>
          <w:szCs w:val="24"/>
        </w:rPr>
        <w:t>,</w:t>
      </w:r>
      <w:r w:rsidR="009106C9">
        <w:rPr>
          <w:rFonts w:ascii="Times New Roman" w:hAnsi="Times New Roman" w:cs="Times New Roman"/>
          <w:sz w:val="24"/>
          <w:szCs w:val="24"/>
        </w:rPr>
        <w:t xml:space="preserve"> but</w:t>
      </w:r>
      <w:r w:rsidRPr="003067B6">
        <w:rPr>
          <w:rFonts w:ascii="Times New Roman" w:hAnsi="Times New Roman" w:cs="Times New Roman"/>
          <w:sz w:val="24"/>
          <w:szCs w:val="24"/>
        </w:rPr>
        <w:t xml:space="preserve"> it also has a huge impact on people’s actual use of the technologies. </w:t>
      </w:r>
    </w:p>
    <w:p w14:paraId="3BD66529" w14:textId="0C0BC226" w:rsidR="00D23A67" w:rsidRPr="003067B6" w:rsidRDefault="00D23A67" w:rsidP="000A2EE0">
      <w:pPr>
        <w:pStyle w:val="Heading3"/>
        <w:spacing w:line="240" w:lineRule="auto"/>
        <w:rPr>
          <w:rFonts w:ascii="Times New Roman" w:hAnsi="Times New Roman" w:cs="Times New Roman"/>
          <w:i/>
          <w:color w:val="000000" w:themeColor="text1"/>
          <w:sz w:val="24"/>
          <w:szCs w:val="24"/>
        </w:rPr>
      </w:pPr>
      <w:r w:rsidRPr="003067B6">
        <w:rPr>
          <w:rFonts w:ascii="Times New Roman" w:hAnsi="Times New Roman" w:cs="Times New Roman"/>
          <w:i/>
          <w:color w:val="000000" w:themeColor="text1"/>
          <w:sz w:val="24"/>
          <w:szCs w:val="24"/>
        </w:rPr>
        <w:t xml:space="preserve">Use </w:t>
      </w:r>
      <w:r w:rsidR="00215D05" w:rsidRPr="003067B6">
        <w:rPr>
          <w:rFonts w:ascii="Times New Roman" w:hAnsi="Times New Roman" w:cs="Times New Roman"/>
          <w:i/>
          <w:color w:val="000000" w:themeColor="text1"/>
          <w:sz w:val="24"/>
          <w:szCs w:val="24"/>
        </w:rPr>
        <w:t xml:space="preserve">and appropriation </w:t>
      </w:r>
      <w:r w:rsidRPr="003067B6">
        <w:rPr>
          <w:rFonts w:ascii="Times New Roman" w:hAnsi="Times New Roman" w:cs="Times New Roman"/>
          <w:i/>
          <w:color w:val="000000" w:themeColor="text1"/>
          <w:sz w:val="24"/>
          <w:szCs w:val="24"/>
        </w:rPr>
        <w:t xml:space="preserve">of Smartphones: </w:t>
      </w:r>
    </w:p>
    <w:p w14:paraId="2AF39789" w14:textId="6DBCA07B" w:rsidR="00D23A67" w:rsidRPr="003067B6" w:rsidRDefault="00D23A67" w:rsidP="000A2EE0">
      <w:pPr>
        <w:spacing w:line="240" w:lineRule="auto"/>
        <w:jc w:val="both"/>
        <w:rPr>
          <w:rFonts w:ascii="Times New Roman" w:hAnsi="Times New Roman" w:cs="Times New Roman"/>
          <w:sz w:val="24"/>
          <w:szCs w:val="24"/>
        </w:rPr>
      </w:pPr>
      <w:r w:rsidRPr="003067B6">
        <w:rPr>
          <w:rFonts w:ascii="Times New Roman" w:hAnsi="Times New Roman" w:cs="Times New Roman"/>
          <w:sz w:val="24"/>
          <w:szCs w:val="24"/>
        </w:rPr>
        <w:t>As discussed earlier, there are less privileged users in South Asia</w:t>
      </w:r>
      <w:r w:rsidR="00CF0E2B">
        <w:rPr>
          <w:rFonts w:ascii="Times New Roman" w:hAnsi="Times New Roman" w:cs="Times New Roman"/>
          <w:sz w:val="24"/>
          <w:szCs w:val="24"/>
        </w:rPr>
        <w:t>,</w:t>
      </w:r>
      <w:r w:rsidRPr="003067B6">
        <w:rPr>
          <w:rFonts w:ascii="Times New Roman" w:hAnsi="Times New Roman" w:cs="Times New Roman"/>
          <w:sz w:val="24"/>
          <w:szCs w:val="24"/>
        </w:rPr>
        <w:t xml:space="preserve"> </w:t>
      </w:r>
      <w:r w:rsidR="00CF0E2B">
        <w:rPr>
          <w:rFonts w:ascii="Times New Roman" w:hAnsi="Times New Roman" w:cs="Times New Roman"/>
          <w:sz w:val="24"/>
          <w:szCs w:val="24"/>
        </w:rPr>
        <w:t>as in</w:t>
      </w:r>
      <w:r w:rsidR="00CF0E2B" w:rsidRPr="003067B6">
        <w:rPr>
          <w:rFonts w:ascii="Times New Roman" w:hAnsi="Times New Roman" w:cs="Times New Roman"/>
          <w:sz w:val="24"/>
          <w:szCs w:val="24"/>
        </w:rPr>
        <w:t xml:space="preserve"> </w:t>
      </w:r>
      <w:r w:rsidRPr="003067B6">
        <w:rPr>
          <w:rFonts w:ascii="Times New Roman" w:hAnsi="Times New Roman" w:cs="Times New Roman"/>
          <w:sz w:val="24"/>
          <w:szCs w:val="24"/>
        </w:rPr>
        <w:t>many other developing countries</w:t>
      </w:r>
      <w:r w:rsidR="00CF0E2B">
        <w:rPr>
          <w:rFonts w:ascii="Times New Roman" w:hAnsi="Times New Roman" w:cs="Times New Roman"/>
          <w:sz w:val="24"/>
          <w:szCs w:val="24"/>
        </w:rPr>
        <w:t>,</w:t>
      </w:r>
      <w:r w:rsidRPr="003067B6">
        <w:rPr>
          <w:rFonts w:ascii="Times New Roman" w:hAnsi="Times New Roman" w:cs="Times New Roman"/>
          <w:sz w:val="24"/>
          <w:szCs w:val="24"/>
        </w:rPr>
        <w:t xml:space="preserve"> who have limited knowledge, expertise and financial means to adopt and/or use smartphones. Hence, the vast majority of the South Asian population </w:t>
      </w:r>
      <w:r w:rsidR="006D4EA0">
        <w:rPr>
          <w:rFonts w:ascii="Times New Roman" w:hAnsi="Times New Roman" w:cs="Times New Roman"/>
          <w:sz w:val="24"/>
          <w:szCs w:val="24"/>
        </w:rPr>
        <w:t>might</w:t>
      </w:r>
      <w:r w:rsidRPr="003067B6">
        <w:rPr>
          <w:rFonts w:ascii="Times New Roman" w:hAnsi="Times New Roman" w:cs="Times New Roman"/>
          <w:sz w:val="24"/>
          <w:szCs w:val="24"/>
        </w:rPr>
        <w:t xml:space="preserve"> not be able to buy smartphones and</w:t>
      </w:r>
      <w:r w:rsidR="00CF0E2B">
        <w:rPr>
          <w:rFonts w:ascii="Times New Roman" w:hAnsi="Times New Roman" w:cs="Times New Roman"/>
          <w:sz w:val="24"/>
          <w:szCs w:val="24"/>
        </w:rPr>
        <w:t>,</w:t>
      </w:r>
      <w:r w:rsidRPr="003067B6">
        <w:rPr>
          <w:rFonts w:ascii="Times New Roman" w:hAnsi="Times New Roman" w:cs="Times New Roman"/>
          <w:sz w:val="24"/>
          <w:szCs w:val="24"/>
        </w:rPr>
        <w:t xml:space="preserve"> even if they do, their adoption does not guarantee full and maximum use. Situational creativity and contextual </w:t>
      </w:r>
      <w:r w:rsidR="00CF0E2B">
        <w:rPr>
          <w:rFonts w:ascii="Times New Roman" w:hAnsi="Times New Roman" w:cs="Times New Roman"/>
          <w:sz w:val="24"/>
          <w:szCs w:val="24"/>
        </w:rPr>
        <w:t xml:space="preserve">smartphone </w:t>
      </w:r>
      <w:r w:rsidRPr="003067B6">
        <w:rPr>
          <w:rFonts w:ascii="Times New Roman" w:hAnsi="Times New Roman" w:cs="Times New Roman"/>
          <w:sz w:val="24"/>
          <w:szCs w:val="24"/>
        </w:rPr>
        <w:t xml:space="preserve">use in this regard could be interesting to note. </w:t>
      </w:r>
    </w:p>
    <w:p w14:paraId="5E0931BE" w14:textId="60F32C52" w:rsidR="00D23A67" w:rsidRPr="003067B6" w:rsidRDefault="004741FA" w:rsidP="000A2EE0">
      <w:pPr>
        <w:spacing w:line="240" w:lineRule="auto"/>
        <w:jc w:val="both"/>
        <w:rPr>
          <w:rFonts w:ascii="Times New Roman" w:hAnsi="Times New Roman" w:cs="Times New Roman"/>
          <w:sz w:val="24"/>
          <w:szCs w:val="24"/>
          <w:shd w:val="clear" w:color="auto" w:fill="FFFFFF"/>
        </w:rPr>
      </w:pPr>
      <w:r w:rsidRPr="003067B6">
        <w:rPr>
          <w:rFonts w:ascii="Times New Roman" w:hAnsi="Times New Roman" w:cs="Times New Roman"/>
          <w:sz w:val="24"/>
          <w:szCs w:val="24"/>
          <w:shd w:val="clear" w:color="auto" w:fill="FFFFFF"/>
        </w:rPr>
        <w:t>‘</w:t>
      </w:r>
      <w:r w:rsidR="00D23A67" w:rsidRPr="003067B6">
        <w:rPr>
          <w:rFonts w:ascii="Times New Roman" w:hAnsi="Times New Roman" w:cs="Times New Roman"/>
          <w:sz w:val="24"/>
          <w:szCs w:val="24"/>
          <w:shd w:val="clear" w:color="auto" w:fill="FFFFFF"/>
        </w:rPr>
        <w:t>Jailbreaking</w:t>
      </w:r>
      <w:r w:rsidRPr="003067B6">
        <w:rPr>
          <w:rFonts w:ascii="Times New Roman" w:hAnsi="Times New Roman" w:cs="Times New Roman"/>
          <w:sz w:val="24"/>
          <w:szCs w:val="24"/>
          <w:shd w:val="clear" w:color="auto" w:fill="FFFFFF"/>
        </w:rPr>
        <w:t xml:space="preserve">’, an activity through which </w:t>
      </w:r>
      <w:r w:rsidR="00CF0E2B">
        <w:rPr>
          <w:rFonts w:ascii="Times New Roman" w:hAnsi="Times New Roman" w:cs="Times New Roman"/>
          <w:sz w:val="24"/>
          <w:szCs w:val="24"/>
          <w:shd w:val="clear" w:color="auto" w:fill="FFFFFF"/>
        </w:rPr>
        <w:t>users</w:t>
      </w:r>
      <w:r w:rsidR="00CF0E2B" w:rsidRPr="003067B6">
        <w:rPr>
          <w:rFonts w:ascii="Times New Roman" w:hAnsi="Times New Roman" w:cs="Times New Roman"/>
          <w:sz w:val="24"/>
          <w:szCs w:val="24"/>
          <w:shd w:val="clear" w:color="auto" w:fill="FFFFFF"/>
        </w:rPr>
        <w:t xml:space="preserve"> </w:t>
      </w:r>
      <w:r w:rsidRPr="003067B6">
        <w:rPr>
          <w:rFonts w:ascii="Times New Roman" w:hAnsi="Times New Roman" w:cs="Times New Roman"/>
          <w:sz w:val="24"/>
          <w:szCs w:val="24"/>
          <w:shd w:val="clear" w:color="auto" w:fill="FFFFFF"/>
        </w:rPr>
        <w:t xml:space="preserve">break the operating system to gain root access and </w:t>
      </w:r>
      <w:r w:rsidR="00CF0E2B">
        <w:rPr>
          <w:rFonts w:ascii="Times New Roman" w:hAnsi="Times New Roman" w:cs="Times New Roman"/>
          <w:sz w:val="24"/>
          <w:szCs w:val="24"/>
          <w:shd w:val="clear" w:color="auto" w:fill="FFFFFF"/>
        </w:rPr>
        <w:t xml:space="preserve">to </w:t>
      </w:r>
      <w:r w:rsidRPr="003067B6">
        <w:rPr>
          <w:rFonts w:ascii="Times New Roman" w:hAnsi="Times New Roman" w:cs="Times New Roman"/>
          <w:sz w:val="24"/>
          <w:szCs w:val="24"/>
          <w:shd w:val="clear" w:color="auto" w:fill="FFFFFF"/>
        </w:rPr>
        <w:t xml:space="preserve">install applications that have not been approved by </w:t>
      </w:r>
      <w:r w:rsidR="00CF0E2B">
        <w:rPr>
          <w:rFonts w:ascii="Times New Roman" w:hAnsi="Times New Roman" w:cs="Times New Roman"/>
          <w:sz w:val="24"/>
          <w:szCs w:val="24"/>
          <w:shd w:val="clear" w:color="auto" w:fill="FFFFFF"/>
        </w:rPr>
        <w:t xml:space="preserve">the </w:t>
      </w:r>
      <w:r w:rsidRPr="003067B6">
        <w:rPr>
          <w:rFonts w:ascii="Times New Roman" w:hAnsi="Times New Roman" w:cs="Times New Roman"/>
          <w:sz w:val="24"/>
          <w:szCs w:val="24"/>
          <w:shd w:val="clear" w:color="auto" w:fill="FFFFFF"/>
        </w:rPr>
        <w:t xml:space="preserve">mobile </w:t>
      </w:r>
      <w:r w:rsidR="00CF0E2B">
        <w:rPr>
          <w:rFonts w:ascii="Times New Roman" w:hAnsi="Times New Roman" w:cs="Times New Roman"/>
          <w:sz w:val="24"/>
          <w:szCs w:val="24"/>
          <w:shd w:val="clear" w:color="auto" w:fill="FFFFFF"/>
        </w:rPr>
        <w:t xml:space="preserve">phone </w:t>
      </w:r>
      <w:r w:rsidRPr="003067B6">
        <w:rPr>
          <w:rFonts w:ascii="Times New Roman" w:hAnsi="Times New Roman" w:cs="Times New Roman"/>
          <w:sz w:val="24"/>
          <w:szCs w:val="24"/>
          <w:shd w:val="clear" w:color="auto" w:fill="FFFFFF"/>
        </w:rPr>
        <w:t xml:space="preserve">company </w:t>
      </w:r>
      <w:r w:rsidRPr="003067B6">
        <w:rPr>
          <w:rFonts w:ascii="Times New Roman" w:hAnsi="Times New Roman" w:cs="Times New Roman"/>
          <w:sz w:val="24"/>
          <w:szCs w:val="24"/>
          <w:shd w:val="clear" w:color="auto" w:fill="FFFFFF"/>
        </w:rPr>
        <w:fldChar w:fldCharType="begin"/>
      </w:r>
      <w:r w:rsidR="005070CA" w:rsidRPr="003067B6">
        <w:rPr>
          <w:rFonts w:ascii="Times New Roman" w:hAnsi="Times New Roman" w:cs="Times New Roman"/>
          <w:sz w:val="24"/>
          <w:szCs w:val="24"/>
          <w:shd w:val="clear" w:color="auto" w:fill="FFFFFF"/>
        </w:rPr>
        <w:instrText xml:space="preserve"> ADDIN EN.CITE &lt;EndNote&gt;&lt;Cite&gt;&lt;Author&gt;Salerno&lt;/Author&gt;&lt;Year&gt;2011&lt;/Year&gt;&lt;RecNum&gt;7580&lt;/RecNum&gt;&lt;DisplayText&gt;(Salerno et al., 2011)&lt;/DisplayText&gt;&lt;record&gt;&lt;rec-number&gt;7580&lt;/rec-number&gt;&lt;foreign-keys&gt;&lt;key app="EN" db-id="zr9svsds6refx1e2xsn505rh2r5zt2xp2far" timestamp="1414757009"&gt;7580&lt;/key&gt;&lt;/foreign-keys&gt;&lt;ref-type name="Journal Article"&gt;17&lt;/ref-type&gt;&lt;contributors&gt;&lt;authors&gt;&lt;author&gt;Salerno, Steven&lt;/author&gt;&lt;author&gt;Sanzgiri, Ameya&lt;/author&gt;&lt;author&gt;Upadhyaya, Shambhu&lt;/author&gt;&lt;/authors&gt;&lt;/contributors&gt;&lt;titles&gt;&lt;title&gt;Exploration of attacks on current generation smartphones&lt;/title&gt;&lt;secondary-title&gt;Procedia Computer Science&lt;/secondary-title&gt;&lt;/titles&gt;&lt;periodical&gt;&lt;full-title&gt;Procedia Computer Science&lt;/full-title&gt;&lt;/periodical&gt;&lt;pages&gt;546-553&lt;/pages&gt;&lt;volume&gt;5&lt;/volume&gt;&lt;dates&gt;&lt;year&gt;2011&lt;/year&gt;&lt;/dates&gt;&lt;isbn&gt;1877-0509&lt;/isbn&gt;&lt;urls&gt;&lt;/urls&gt;&lt;/record&gt;&lt;/Cite&gt;&lt;/EndNote&gt;</w:instrText>
      </w:r>
      <w:r w:rsidRPr="003067B6">
        <w:rPr>
          <w:rFonts w:ascii="Times New Roman" w:hAnsi="Times New Roman" w:cs="Times New Roman"/>
          <w:sz w:val="24"/>
          <w:szCs w:val="24"/>
          <w:shd w:val="clear" w:color="auto" w:fill="FFFFFF"/>
        </w:rPr>
        <w:fldChar w:fldCharType="separate"/>
      </w:r>
      <w:r w:rsidR="005070CA" w:rsidRPr="003067B6">
        <w:rPr>
          <w:rFonts w:ascii="Times New Roman" w:hAnsi="Times New Roman" w:cs="Times New Roman"/>
          <w:noProof/>
          <w:sz w:val="24"/>
          <w:szCs w:val="24"/>
          <w:shd w:val="clear" w:color="auto" w:fill="FFFFFF"/>
        </w:rPr>
        <w:t>(</w:t>
      </w:r>
      <w:hyperlink w:anchor="_ENREF_69" w:tooltip="Salerno, 2011 #7580" w:history="1">
        <w:r w:rsidR="00B51B05" w:rsidRPr="003067B6">
          <w:rPr>
            <w:rFonts w:ascii="Times New Roman" w:hAnsi="Times New Roman" w:cs="Times New Roman"/>
            <w:noProof/>
            <w:sz w:val="24"/>
            <w:szCs w:val="24"/>
            <w:shd w:val="clear" w:color="auto" w:fill="FFFFFF"/>
          </w:rPr>
          <w:t>Salerno et al., 2011</w:t>
        </w:r>
      </w:hyperlink>
      <w:r w:rsidR="005070CA" w:rsidRPr="003067B6">
        <w:rPr>
          <w:rFonts w:ascii="Times New Roman" w:hAnsi="Times New Roman" w:cs="Times New Roman"/>
          <w:noProof/>
          <w:sz w:val="24"/>
          <w:szCs w:val="24"/>
          <w:shd w:val="clear" w:color="auto" w:fill="FFFFFF"/>
        </w:rPr>
        <w:t>)</w:t>
      </w:r>
      <w:r w:rsidRPr="003067B6">
        <w:rPr>
          <w:rFonts w:ascii="Times New Roman" w:hAnsi="Times New Roman" w:cs="Times New Roman"/>
          <w:sz w:val="24"/>
          <w:szCs w:val="24"/>
          <w:shd w:val="clear" w:color="auto" w:fill="FFFFFF"/>
        </w:rPr>
        <w:fldChar w:fldCharType="end"/>
      </w:r>
      <w:r w:rsidR="00CF0E2B">
        <w:rPr>
          <w:rFonts w:ascii="Times New Roman" w:hAnsi="Times New Roman" w:cs="Times New Roman"/>
          <w:sz w:val="24"/>
          <w:szCs w:val="24"/>
          <w:shd w:val="clear" w:color="auto" w:fill="FFFFFF"/>
        </w:rPr>
        <w:t>,</w:t>
      </w:r>
      <w:r w:rsidRPr="003067B6">
        <w:rPr>
          <w:rFonts w:ascii="Times New Roman" w:hAnsi="Times New Roman" w:cs="Times New Roman"/>
          <w:sz w:val="24"/>
          <w:szCs w:val="24"/>
          <w:shd w:val="clear" w:color="auto" w:fill="FFFFFF"/>
        </w:rPr>
        <w:t xml:space="preserve"> </w:t>
      </w:r>
      <w:r w:rsidR="00D23A67" w:rsidRPr="003067B6">
        <w:rPr>
          <w:rFonts w:ascii="Times New Roman" w:hAnsi="Times New Roman" w:cs="Times New Roman"/>
          <w:sz w:val="24"/>
          <w:szCs w:val="24"/>
          <w:shd w:val="clear" w:color="auto" w:fill="FFFFFF"/>
        </w:rPr>
        <w:t xml:space="preserve">enables </w:t>
      </w:r>
      <w:r w:rsidR="00CF0E2B">
        <w:rPr>
          <w:rFonts w:ascii="Times New Roman" w:hAnsi="Times New Roman" w:cs="Times New Roman"/>
          <w:sz w:val="24"/>
          <w:szCs w:val="24"/>
          <w:shd w:val="clear" w:color="auto" w:fill="FFFFFF"/>
        </w:rPr>
        <w:t>them</w:t>
      </w:r>
      <w:r w:rsidR="00CF0E2B" w:rsidRPr="003067B6">
        <w:rPr>
          <w:rFonts w:ascii="Times New Roman" w:hAnsi="Times New Roman" w:cs="Times New Roman"/>
          <w:sz w:val="24"/>
          <w:szCs w:val="24"/>
          <w:shd w:val="clear" w:color="auto" w:fill="FFFFFF"/>
        </w:rPr>
        <w:t xml:space="preserve"> </w:t>
      </w:r>
      <w:r w:rsidR="00D23A67" w:rsidRPr="003067B6">
        <w:rPr>
          <w:rFonts w:ascii="Times New Roman" w:hAnsi="Times New Roman" w:cs="Times New Roman"/>
          <w:sz w:val="24"/>
          <w:szCs w:val="24"/>
          <w:shd w:val="clear" w:color="auto" w:fill="FFFFFF"/>
        </w:rPr>
        <w:t xml:space="preserve">to apply creative means to ensure contextual and customised use. </w:t>
      </w:r>
      <w:r w:rsidR="00D23A67" w:rsidRPr="003067B6">
        <w:rPr>
          <w:rFonts w:ascii="Times New Roman" w:hAnsi="Times New Roman" w:cs="Times New Roman"/>
          <w:sz w:val="24"/>
          <w:szCs w:val="24"/>
        </w:rPr>
        <w:t>S</w:t>
      </w:r>
      <w:r w:rsidR="00D23A67" w:rsidRPr="003067B6">
        <w:rPr>
          <w:rFonts w:ascii="Times New Roman" w:hAnsi="Times New Roman" w:cs="Times New Roman"/>
          <w:sz w:val="24"/>
          <w:szCs w:val="24"/>
          <w:shd w:val="clear" w:color="auto" w:fill="FFFFFF"/>
        </w:rPr>
        <w:t>martphones, tablets and game consoles usually have a layer of Digital Rights Management (DRM) software</w:t>
      </w:r>
      <w:r w:rsidR="00CF0E2B">
        <w:rPr>
          <w:rFonts w:ascii="Times New Roman" w:hAnsi="Times New Roman" w:cs="Times New Roman"/>
          <w:sz w:val="24"/>
          <w:szCs w:val="24"/>
          <w:shd w:val="clear" w:color="auto" w:fill="FFFFFF"/>
        </w:rPr>
        <w:t>,</w:t>
      </w:r>
      <w:r w:rsidR="00D23A67" w:rsidRPr="003067B6">
        <w:rPr>
          <w:rFonts w:ascii="Times New Roman" w:hAnsi="Times New Roman" w:cs="Times New Roman"/>
          <w:sz w:val="24"/>
          <w:szCs w:val="24"/>
          <w:shd w:val="clear" w:color="auto" w:fill="FFFFFF"/>
        </w:rPr>
        <w:t xml:space="preserve"> which determines which software can be run on them. Jailbreaking hacks these devices to bypass DRM restrictions, allowing users to run software not authorised by the original designers and to make changes to the operating system. Hence, jailbreaking offers users greater control over their devices. In doing so, it enables </w:t>
      </w:r>
      <w:r w:rsidR="00CF0E2B">
        <w:rPr>
          <w:rFonts w:ascii="Times New Roman" w:hAnsi="Times New Roman" w:cs="Times New Roman"/>
          <w:sz w:val="24"/>
          <w:szCs w:val="24"/>
          <w:shd w:val="clear" w:color="auto" w:fill="FFFFFF"/>
        </w:rPr>
        <w:t>them</w:t>
      </w:r>
      <w:r w:rsidR="00CF0E2B" w:rsidRPr="003067B6">
        <w:rPr>
          <w:rFonts w:ascii="Times New Roman" w:hAnsi="Times New Roman" w:cs="Times New Roman"/>
          <w:sz w:val="24"/>
          <w:szCs w:val="24"/>
          <w:shd w:val="clear" w:color="auto" w:fill="FFFFFF"/>
        </w:rPr>
        <w:t xml:space="preserve"> </w:t>
      </w:r>
      <w:r w:rsidR="00D23A67" w:rsidRPr="003067B6">
        <w:rPr>
          <w:rFonts w:ascii="Times New Roman" w:hAnsi="Times New Roman" w:cs="Times New Roman"/>
          <w:sz w:val="24"/>
          <w:szCs w:val="24"/>
          <w:shd w:val="clear" w:color="auto" w:fill="FFFFFF"/>
        </w:rPr>
        <w:t>to remove Apple-imposed restrictions and</w:t>
      </w:r>
      <w:r w:rsidR="00CF0E2B">
        <w:rPr>
          <w:rFonts w:ascii="Times New Roman" w:hAnsi="Times New Roman" w:cs="Times New Roman"/>
          <w:sz w:val="24"/>
          <w:szCs w:val="24"/>
          <w:shd w:val="clear" w:color="auto" w:fill="FFFFFF"/>
        </w:rPr>
        <w:t xml:space="preserve"> to</w:t>
      </w:r>
      <w:r w:rsidR="00D23A67" w:rsidRPr="003067B6">
        <w:rPr>
          <w:rFonts w:ascii="Times New Roman" w:hAnsi="Times New Roman" w:cs="Times New Roman"/>
          <w:sz w:val="24"/>
          <w:szCs w:val="24"/>
          <w:shd w:val="clear" w:color="auto" w:fill="FFFFFF"/>
        </w:rPr>
        <w:t xml:space="preserve"> install apps and other content that are not available in the official Apple App Store. Malpractices</w:t>
      </w:r>
      <w:r w:rsidR="00CF0E2B">
        <w:rPr>
          <w:rFonts w:ascii="Times New Roman" w:hAnsi="Times New Roman" w:cs="Times New Roman"/>
          <w:sz w:val="24"/>
          <w:szCs w:val="24"/>
          <w:shd w:val="clear" w:color="auto" w:fill="FFFFFF"/>
        </w:rPr>
        <w:t>,</w:t>
      </w:r>
      <w:r w:rsidR="00D23A67" w:rsidRPr="003067B6">
        <w:rPr>
          <w:rFonts w:ascii="Times New Roman" w:hAnsi="Times New Roman" w:cs="Times New Roman"/>
          <w:sz w:val="24"/>
          <w:szCs w:val="24"/>
          <w:shd w:val="clear" w:color="auto" w:fill="FFFFFF"/>
        </w:rPr>
        <w:t xml:space="preserve"> such as downloading pirated music and apps</w:t>
      </w:r>
      <w:r w:rsidR="00CF0E2B">
        <w:rPr>
          <w:rFonts w:ascii="Times New Roman" w:hAnsi="Times New Roman" w:cs="Times New Roman"/>
          <w:sz w:val="24"/>
          <w:szCs w:val="24"/>
          <w:shd w:val="clear" w:color="auto" w:fill="FFFFFF"/>
        </w:rPr>
        <w:t>,</w:t>
      </w:r>
      <w:r w:rsidR="00D23A67" w:rsidRPr="003067B6">
        <w:rPr>
          <w:rFonts w:ascii="Times New Roman" w:hAnsi="Times New Roman" w:cs="Times New Roman"/>
          <w:sz w:val="24"/>
          <w:szCs w:val="24"/>
          <w:shd w:val="clear" w:color="auto" w:fill="FFFFFF"/>
        </w:rPr>
        <w:t xml:space="preserve"> have made jailbreaking a controversial mechanism, although the process itself is not illegal. The process has been widely appreciated by liberty-seeking users who prefer to have a wide range of apps on their smartphones. </w:t>
      </w:r>
    </w:p>
    <w:p w14:paraId="21C63119" w14:textId="29FBE87D" w:rsidR="00D23A67" w:rsidRPr="003067B6" w:rsidRDefault="00D23A67" w:rsidP="000A2EE0">
      <w:pPr>
        <w:spacing w:line="240" w:lineRule="auto"/>
        <w:jc w:val="both"/>
        <w:rPr>
          <w:rFonts w:ascii="Times New Roman" w:hAnsi="Times New Roman" w:cs="Times New Roman"/>
          <w:sz w:val="24"/>
          <w:szCs w:val="24"/>
          <w:shd w:val="clear" w:color="auto" w:fill="FFFFFF"/>
        </w:rPr>
      </w:pPr>
      <w:r w:rsidRPr="003067B6">
        <w:rPr>
          <w:rFonts w:ascii="Times New Roman" w:hAnsi="Times New Roman" w:cs="Times New Roman"/>
          <w:sz w:val="24"/>
          <w:szCs w:val="24"/>
          <w:shd w:val="clear" w:color="auto" w:fill="FFFFFF"/>
        </w:rPr>
        <w:t xml:space="preserve">Jailbreaking has gained popularity in South Asian countries, particularly among younger users. Closed Facebook groups and IRC networks are often used to exchange opinions and expertise on jailbreaking. </w:t>
      </w:r>
      <w:r w:rsidR="00A75B21" w:rsidRPr="003067B6">
        <w:rPr>
          <w:rFonts w:ascii="Times New Roman" w:hAnsi="Times New Roman" w:cs="Times New Roman"/>
          <w:sz w:val="24"/>
          <w:szCs w:val="24"/>
          <w:shd w:val="clear" w:color="auto" w:fill="FFFFFF"/>
        </w:rPr>
        <w:t xml:space="preserve">Small businesses operating in high streets take this opportunity to spread their service information on social media. </w:t>
      </w:r>
      <w:r w:rsidRPr="003067B6">
        <w:rPr>
          <w:rFonts w:ascii="Times New Roman" w:hAnsi="Times New Roman" w:cs="Times New Roman"/>
          <w:sz w:val="24"/>
          <w:szCs w:val="24"/>
          <w:shd w:val="clear" w:color="auto" w:fill="FFFFFF"/>
        </w:rPr>
        <w:t xml:space="preserve">The following excerpts offer a snapshot of such discussions: </w:t>
      </w:r>
    </w:p>
    <w:p w14:paraId="4B565536" w14:textId="77777777" w:rsidR="00D23A67" w:rsidRPr="003067B6" w:rsidRDefault="00D23A67" w:rsidP="000A2EE0">
      <w:pPr>
        <w:spacing w:line="240" w:lineRule="auto"/>
        <w:ind w:left="567"/>
        <w:jc w:val="both"/>
        <w:rPr>
          <w:rFonts w:ascii="Times New Roman" w:hAnsi="Times New Roman" w:cs="Times New Roman"/>
          <w:i/>
          <w:sz w:val="24"/>
          <w:szCs w:val="24"/>
          <w:shd w:val="clear" w:color="auto" w:fill="FFFFFF"/>
        </w:rPr>
      </w:pPr>
      <w:r w:rsidRPr="003067B6">
        <w:rPr>
          <w:rFonts w:ascii="Times New Roman" w:hAnsi="Times New Roman" w:cs="Times New Roman"/>
          <w:i/>
          <w:sz w:val="24"/>
          <w:szCs w:val="24"/>
          <w:shd w:val="clear" w:color="auto" w:fill="FFFFFF"/>
        </w:rPr>
        <w:t>“Member-1: I have jailbroken an iPhone 3GS set. I downloaded iOS, set it up, then changed language and location. However, I cannot select the network. I need some help asap</w:t>
      </w:r>
      <w:r w:rsidRPr="003067B6">
        <w:rPr>
          <w:rStyle w:val="FootnoteReference"/>
          <w:rFonts w:ascii="Times New Roman" w:hAnsi="Times New Roman" w:cs="Times New Roman"/>
          <w:i/>
          <w:sz w:val="24"/>
          <w:szCs w:val="24"/>
          <w:shd w:val="clear" w:color="auto" w:fill="FFFFFF"/>
        </w:rPr>
        <w:footnoteReference w:id="4"/>
      </w:r>
      <w:r w:rsidRPr="003067B6">
        <w:rPr>
          <w:rFonts w:ascii="Times New Roman" w:hAnsi="Times New Roman" w:cs="Times New Roman"/>
          <w:i/>
          <w:sz w:val="24"/>
          <w:szCs w:val="24"/>
          <w:shd w:val="clear" w:color="auto" w:fill="FFFFFF"/>
        </w:rPr>
        <w:t xml:space="preserve">. </w:t>
      </w:r>
    </w:p>
    <w:p w14:paraId="4A0FDD3F" w14:textId="4012C892" w:rsidR="00D23A67" w:rsidRPr="003067B6" w:rsidRDefault="00D23A67" w:rsidP="000A2EE0">
      <w:pPr>
        <w:spacing w:line="240" w:lineRule="auto"/>
        <w:ind w:left="567"/>
        <w:jc w:val="both"/>
        <w:rPr>
          <w:rFonts w:ascii="Times New Roman" w:hAnsi="Times New Roman" w:cs="Times New Roman"/>
          <w:i/>
          <w:sz w:val="24"/>
          <w:szCs w:val="24"/>
          <w:shd w:val="clear" w:color="auto" w:fill="FFFFFF"/>
        </w:rPr>
      </w:pPr>
      <w:r w:rsidRPr="003067B6">
        <w:rPr>
          <w:rFonts w:ascii="Times New Roman" w:hAnsi="Times New Roman" w:cs="Times New Roman"/>
          <w:i/>
          <w:sz w:val="24"/>
          <w:szCs w:val="24"/>
          <w:shd w:val="clear" w:color="auto" w:fill="FFFFFF"/>
        </w:rPr>
        <w:t xml:space="preserve">Member-2: Please follow the instruction on this video and let me know if you have any further difficulties. </w:t>
      </w:r>
      <w:hyperlink r:id="rId8" w:history="1">
        <w:r w:rsidRPr="003067B6">
          <w:rPr>
            <w:rFonts w:ascii="Times New Roman" w:hAnsi="Times New Roman" w:cs="Times New Roman"/>
            <w:i/>
            <w:sz w:val="24"/>
            <w:szCs w:val="24"/>
          </w:rPr>
          <w:t>https://www.youtube.com/watch?v=8KmwoB7ggWI&amp;hd=1</w:t>
        </w:r>
      </w:hyperlink>
      <w:r w:rsidR="00A75B21" w:rsidRPr="003067B6">
        <w:rPr>
          <w:rFonts w:ascii="Times New Roman" w:hAnsi="Times New Roman" w:cs="Times New Roman"/>
          <w:i/>
          <w:sz w:val="24"/>
          <w:szCs w:val="24"/>
        </w:rPr>
        <w:t xml:space="preserve">. </w:t>
      </w:r>
      <w:r w:rsidR="00055272" w:rsidRPr="003067B6">
        <w:rPr>
          <w:rFonts w:ascii="Times New Roman" w:hAnsi="Times New Roman" w:cs="Times New Roman"/>
          <w:i/>
          <w:sz w:val="24"/>
          <w:szCs w:val="24"/>
        </w:rPr>
        <w:lastRenderedPageBreak/>
        <w:t>Alternatively,</w:t>
      </w:r>
      <w:r w:rsidR="00A75B21" w:rsidRPr="003067B6">
        <w:rPr>
          <w:rFonts w:ascii="Times New Roman" w:hAnsi="Times New Roman" w:cs="Times New Roman"/>
          <w:i/>
          <w:sz w:val="24"/>
          <w:szCs w:val="24"/>
        </w:rPr>
        <w:t xml:space="preserve"> please visit our business located in the second floor of the Bashundhara market</w:t>
      </w:r>
      <w:r w:rsidR="00A75B21" w:rsidRPr="003067B6">
        <w:rPr>
          <w:rStyle w:val="FootnoteReference"/>
          <w:rFonts w:ascii="Times New Roman" w:hAnsi="Times New Roman" w:cs="Times New Roman"/>
          <w:i/>
          <w:sz w:val="24"/>
          <w:szCs w:val="24"/>
        </w:rPr>
        <w:footnoteReference w:id="5"/>
      </w:r>
      <w:r w:rsidR="00A75B21" w:rsidRPr="003067B6">
        <w:rPr>
          <w:rFonts w:ascii="Times New Roman" w:hAnsi="Times New Roman" w:cs="Times New Roman"/>
          <w:i/>
          <w:sz w:val="24"/>
          <w:szCs w:val="24"/>
        </w:rPr>
        <w:t>.</w:t>
      </w:r>
    </w:p>
    <w:p w14:paraId="5DA7918D" w14:textId="77777777" w:rsidR="00D23A67" w:rsidRPr="003067B6" w:rsidRDefault="00D23A67" w:rsidP="000A2EE0">
      <w:pPr>
        <w:spacing w:line="240" w:lineRule="auto"/>
        <w:ind w:left="567"/>
        <w:jc w:val="both"/>
        <w:rPr>
          <w:rFonts w:ascii="Times New Roman" w:hAnsi="Times New Roman" w:cs="Times New Roman"/>
          <w:i/>
          <w:sz w:val="24"/>
          <w:szCs w:val="24"/>
          <w:shd w:val="clear" w:color="auto" w:fill="FFFFFF"/>
        </w:rPr>
      </w:pPr>
      <w:r w:rsidRPr="003067B6">
        <w:rPr>
          <w:rFonts w:ascii="Times New Roman" w:hAnsi="Times New Roman" w:cs="Times New Roman"/>
          <w:i/>
          <w:sz w:val="24"/>
          <w:szCs w:val="24"/>
          <w:shd w:val="clear" w:color="auto" w:fill="FFFFFF"/>
        </w:rPr>
        <w:t>Member-1: That’s quite helpful. Thanks a lot.”</w:t>
      </w:r>
    </w:p>
    <w:p w14:paraId="0087BBFF" w14:textId="2BA5559E" w:rsidR="00D23A67" w:rsidRPr="003067B6" w:rsidRDefault="00D23A67" w:rsidP="000A2EE0">
      <w:pPr>
        <w:spacing w:line="240" w:lineRule="auto"/>
        <w:jc w:val="both"/>
        <w:rPr>
          <w:rFonts w:ascii="Times New Roman" w:hAnsi="Times New Roman" w:cs="Times New Roman"/>
          <w:sz w:val="24"/>
          <w:szCs w:val="24"/>
          <w:shd w:val="clear" w:color="auto" w:fill="FFFFFF"/>
        </w:rPr>
      </w:pPr>
      <w:r w:rsidRPr="003067B6">
        <w:rPr>
          <w:rFonts w:ascii="Times New Roman" w:hAnsi="Times New Roman" w:cs="Times New Roman"/>
          <w:sz w:val="24"/>
          <w:szCs w:val="24"/>
          <w:shd w:val="clear" w:color="auto" w:fill="FFFFFF"/>
        </w:rPr>
        <w:t>Jailbreaking is also applied to decode iPhone sets in order to use them across border</w:t>
      </w:r>
      <w:r w:rsidR="00CF0E2B">
        <w:rPr>
          <w:rFonts w:ascii="Times New Roman" w:hAnsi="Times New Roman" w:cs="Times New Roman"/>
          <w:sz w:val="24"/>
          <w:szCs w:val="24"/>
          <w:shd w:val="clear" w:color="auto" w:fill="FFFFFF"/>
        </w:rPr>
        <w:t>s</w:t>
      </w:r>
      <w:r w:rsidRPr="003067B6">
        <w:rPr>
          <w:rFonts w:ascii="Times New Roman" w:hAnsi="Times New Roman" w:cs="Times New Roman"/>
          <w:sz w:val="24"/>
          <w:szCs w:val="24"/>
          <w:shd w:val="clear" w:color="auto" w:fill="FFFFFF"/>
        </w:rPr>
        <w:t>. A large number of migrant workers from South Asia live and work in the Middle East, Europe and North America. The familial and collectivist ethos and practices in South Asian countries encourage these migrant workers living abroad to offer gifts to their friends and relatives back home. After spending time working and/or studying abroad, people return to their native countries with their mobile devices</w:t>
      </w:r>
      <w:r w:rsidR="00CF0E2B">
        <w:rPr>
          <w:rFonts w:ascii="Times New Roman" w:hAnsi="Times New Roman" w:cs="Times New Roman"/>
          <w:sz w:val="24"/>
          <w:szCs w:val="24"/>
          <w:shd w:val="clear" w:color="auto" w:fill="FFFFFF"/>
        </w:rPr>
        <w:t>,</w:t>
      </w:r>
      <w:r w:rsidRPr="003067B6">
        <w:rPr>
          <w:rFonts w:ascii="Times New Roman" w:hAnsi="Times New Roman" w:cs="Times New Roman"/>
          <w:sz w:val="24"/>
          <w:szCs w:val="24"/>
          <w:shd w:val="clear" w:color="auto" w:fill="FFFFFF"/>
        </w:rPr>
        <w:t xml:space="preserve"> along with other possessions. Hence, a lot of smartphone sets are brought to South Asian countries by these consumers and</w:t>
      </w:r>
      <w:r w:rsidR="00CF0E2B">
        <w:rPr>
          <w:rFonts w:ascii="Times New Roman" w:hAnsi="Times New Roman" w:cs="Times New Roman"/>
          <w:sz w:val="24"/>
          <w:szCs w:val="24"/>
          <w:shd w:val="clear" w:color="auto" w:fill="FFFFFF"/>
        </w:rPr>
        <w:t>.</w:t>
      </w:r>
      <w:r w:rsidRPr="003067B6">
        <w:rPr>
          <w:rFonts w:ascii="Times New Roman" w:hAnsi="Times New Roman" w:cs="Times New Roman"/>
          <w:sz w:val="24"/>
          <w:szCs w:val="24"/>
          <w:shd w:val="clear" w:color="auto" w:fill="FFFFFF"/>
        </w:rPr>
        <w:t xml:space="preserve"> </w:t>
      </w:r>
      <w:r w:rsidR="00CF0E2B" w:rsidRPr="003067B6">
        <w:rPr>
          <w:rFonts w:ascii="Times New Roman" w:hAnsi="Times New Roman" w:cs="Times New Roman"/>
          <w:sz w:val="24"/>
          <w:szCs w:val="24"/>
          <w:shd w:val="clear" w:color="auto" w:fill="FFFFFF"/>
        </w:rPr>
        <w:t>O</w:t>
      </w:r>
      <w:r w:rsidRPr="003067B6">
        <w:rPr>
          <w:rFonts w:ascii="Times New Roman" w:hAnsi="Times New Roman" w:cs="Times New Roman"/>
          <w:sz w:val="24"/>
          <w:szCs w:val="24"/>
          <w:shd w:val="clear" w:color="auto" w:fill="FFFFFF"/>
        </w:rPr>
        <w:t>ften</w:t>
      </w:r>
      <w:r w:rsidR="00CF0E2B">
        <w:rPr>
          <w:rFonts w:ascii="Times New Roman" w:hAnsi="Times New Roman" w:cs="Times New Roman"/>
          <w:sz w:val="24"/>
          <w:szCs w:val="24"/>
          <w:shd w:val="clear" w:color="auto" w:fill="FFFFFF"/>
        </w:rPr>
        <w:t>.</w:t>
      </w:r>
      <w:r w:rsidRPr="003067B6">
        <w:rPr>
          <w:rFonts w:ascii="Times New Roman" w:hAnsi="Times New Roman" w:cs="Times New Roman"/>
          <w:sz w:val="24"/>
          <w:szCs w:val="24"/>
          <w:shd w:val="clear" w:color="auto" w:fill="FFFFFF"/>
        </w:rPr>
        <w:t xml:space="preserve"> the country codes of these sets need to be broken for local use. The following tweet from a British Pakistani demonstrates this interesting culture: </w:t>
      </w:r>
    </w:p>
    <w:p w14:paraId="7243DD15" w14:textId="77777777" w:rsidR="00D23A67" w:rsidRPr="003067B6" w:rsidRDefault="00D23A67" w:rsidP="000A2EE0">
      <w:pPr>
        <w:spacing w:line="240" w:lineRule="auto"/>
        <w:ind w:left="567"/>
        <w:jc w:val="both"/>
        <w:rPr>
          <w:rFonts w:ascii="Times New Roman" w:hAnsi="Times New Roman" w:cs="Times New Roman"/>
          <w:sz w:val="24"/>
          <w:szCs w:val="24"/>
        </w:rPr>
      </w:pPr>
      <w:r w:rsidRPr="003067B6">
        <w:rPr>
          <w:rFonts w:ascii="Times New Roman" w:hAnsi="Times New Roman" w:cs="Times New Roman"/>
          <w:i/>
          <w:sz w:val="24"/>
          <w:szCs w:val="24"/>
        </w:rPr>
        <w:t xml:space="preserve">“Why do my cousins from </w:t>
      </w:r>
      <w:r w:rsidRPr="003067B6">
        <w:rPr>
          <w:rFonts w:ascii="Times New Roman" w:hAnsi="Times New Roman" w:cs="Times New Roman"/>
          <w:b/>
          <w:bCs/>
          <w:i/>
          <w:sz w:val="24"/>
          <w:szCs w:val="24"/>
        </w:rPr>
        <w:t>Pakistan</w:t>
      </w:r>
      <w:r w:rsidRPr="003067B6">
        <w:rPr>
          <w:rFonts w:ascii="Times New Roman" w:hAnsi="Times New Roman" w:cs="Times New Roman"/>
          <w:i/>
          <w:sz w:val="24"/>
          <w:szCs w:val="24"/>
        </w:rPr>
        <w:t xml:space="preserve"> always ask me to send them an </w:t>
      </w:r>
      <w:r w:rsidRPr="003067B6">
        <w:rPr>
          <w:rFonts w:ascii="Times New Roman" w:hAnsi="Times New Roman" w:cs="Times New Roman"/>
          <w:b/>
          <w:bCs/>
          <w:i/>
          <w:sz w:val="24"/>
          <w:szCs w:val="24"/>
        </w:rPr>
        <w:t>iPhone</w:t>
      </w:r>
      <w:r w:rsidRPr="003067B6">
        <w:rPr>
          <w:rFonts w:ascii="Times New Roman" w:hAnsi="Times New Roman" w:cs="Times New Roman"/>
          <w:i/>
          <w:sz w:val="24"/>
          <w:szCs w:val="24"/>
        </w:rPr>
        <w:t>? I don't get this”.</w:t>
      </w:r>
      <w:r w:rsidRPr="003067B6">
        <w:rPr>
          <w:rStyle w:val="FootnoteReference"/>
          <w:rFonts w:ascii="Times New Roman" w:hAnsi="Times New Roman" w:cs="Times New Roman"/>
          <w:i/>
          <w:sz w:val="24"/>
          <w:szCs w:val="24"/>
        </w:rPr>
        <w:footnoteReference w:id="6"/>
      </w:r>
      <w:r w:rsidRPr="003067B6">
        <w:rPr>
          <w:rFonts w:ascii="Times New Roman" w:hAnsi="Times New Roman" w:cs="Times New Roman"/>
          <w:sz w:val="24"/>
          <w:szCs w:val="24"/>
        </w:rPr>
        <w:t xml:space="preserve"> </w:t>
      </w:r>
    </w:p>
    <w:p w14:paraId="3085585B" w14:textId="77777777" w:rsidR="00D23A67" w:rsidRPr="003067B6" w:rsidRDefault="00D23A67" w:rsidP="000A2EE0">
      <w:pPr>
        <w:spacing w:line="240" w:lineRule="auto"/>
        <w:jc w:val="both"/>
        <w:rPr>
          <w:rFonts w:ascii="Times New Roman" w:hAnsi="Times New Roman" w:cs="Times New Roman"/>
          <w:sz w:val="24"/>
          <w:szCs w:val="24"/>
          <w:shd w:val="clear" w:color="auto" w:fill="FFFFFF"/>
        </w:rPr>
      </w:pPr>
      <w:r w:rsidRPr="003067B6">
        <w:rPr>
          <w:rFonts w:ascii="Times New Roman" w:hAnsi="Times New Roman" w:cs="Times New Roman"/>
          <w:sz w:val="24"/>
          <w:szCs w:val="24"/>
          <w:shd w:val="clear" w:color="auto" w:fill="FFFFFF"/>
        </w:rPr>
        <w:t xml:space="preserve">Further evidence of the use of jailbreaking and country code unlocking can be obtained in the following conversation in a closed Facebook group (for iPhone users): </w:t>
      </w:r>
    </w:p>
    <w:p w14:paraId="069B6577" w14:textId="77777777" w:rsidR="00D23A67" w:rsidRPr="003067B6" w:rsidRDefault="00D23A67" w:rsidP="000A2EE0">
      <w:pPr>
        <w:spacing w:line="240" w:lineRule="auto"/>
        <w:ind w:left="567"/>
        <w:jc w:val="both"/>
        <w:rPr>
          <w:rFonts w:ascii="Times New Roman" w:hAnsi="Times New Roman" w:cs="Times New Roman"/>
          <w:i/>
          <w:sz w:val="24"/>
          <w:szCs w:val="24"/>
        </w:rPr>
      </w:pPr>
      <w:r w:rsidRPr="003067B6">
        <w:rPr>
          <w:rFonts w:ascii="Times New Roman" w:hAnsi="Times New Roman" w:cs="Times New Roman"/>
          <w:i/>
          <w:sz w:val="24"/>
          <w:szCs w:val="24"/>
        </w:rPr>
        <w:t>“Member-1: “pls</w:t>
      </w:r>
      <w:r w:rsidRPr="003067B6">
        <w:rPr>
          <w:rStyle w:val="FootnoteReference"/>
          <w:rFonts w:ascii="Times New Roman" w:hAnsi="Times New Roman" w:cs="Times New Roman"/>
          <w:i/>
          <w:sz w:val="24"/>
          <w:szCs w:val="24"/>
        </w:rPr>
        <w:footnoteReference w:id="7"/>
      </w:r>
      <w:r w:rsidRPr="003067B6">
        <w:rPr>
          <w:rFonts w:ascii="Times New Roman" w:hAnsi="Times New Roman" w:cs="Times New Roman"/>
          <w:i/>
          <w:sz w:val="24"/>
          <w:szCs w:val="24"/>
        </w:rPr>
        <w:t xml:space="preserve"> help: one of my Friends sent iPhone 5 from USA, but it’s unlocked and it has TMobile SIM card. How can I unlock the iPhone and where?? At present I am in Chittagong</w:t>
      </w:r>
      <w:r w:rsidRPr="003067B6">
        <w:rPr>
          <w:rStyle w:val="FootnoteReference"/>
          <w:rFonts w:ascii="Times New Roman" w:hAnsi="Times New Roman" w:cs="Times New Roman"/>
          <w:i/>
          <w:sz w:val="24"/>
          <w:szCs w:val="24"/>
        </w:rPr>
        <w:footnoteReference w:id="8"/>
      </w:r>
      <w:r w:rsidRPr="003067B6">
        <w:rPr>
          <w:rFonts w:ascii="Times New Roman" w:hAnsi="Times New Roman" w:cs="Times New Roman"/>
          <w:i/>
          <w:sz w:val="24"/>
          <w:szCs w:val="24"/>
        </w:rPr>
        <w:t>.”</w:t>
      </w:r>
    </w:p>
    <w:p w14:paraId="129047DF" w14:textId="77777777" w:rsidR="00D23A67" w:rsidRPr="003067B6" w:rsidRDefault="00D23A67" w:rsidP="000A2EE0">
      <w:pPr>
        <w:spacing w:line="240" w:lineRule="auto"/>
        <w:ind w:left="567"/>
        <w:jc w:val="both"/>
        <w:rPr>
          <w:rFonts w:ascii="Times New Roman" w:hAnsi="Times New Roman" w:cs="Times New Roman"/>
          <w:i/>
          <w:sz w:val="24"/>
          <w:szCs w:val="24"/>
        </w:rPr>
      </w:pPr>
      <w:r w:rsidRPr="003067B6">
        <w:rPr>
          <w:rFonts w:ascii="Times New Roman" w:hAnsi="Times New Roman" w:cs="Times New Roman"/>
          <w:i/>
          <w:sz w:val="24"/>
          <w:szCs w:val="24"/>
        </w:rPr>
        <w:t xml:space="preserve">Member-2: Please contact Mr. ‘X’ (his Facebook profile page enclosed). </w:t>
      </w:r>
    </w:p>
    <w:p w14:paraId="4421EDFC" w14:textId="77777777" w:rsidR="00D23A67" w:rsidRPr="003067B6" w:rsidRDefault="00D23A67" w:rsidP="000A2EE0">
      <w:pPr>
        <w:spacing w:line="240" w:lineRule="auto"/>
        <w:ind w:left="567"/>
        <w:jc w:val="both"/>
        <w:rPr>
          <w:rFonts w:ascii="Times New Roman" w:hAnsi="Times New Roman" w:cs="Times New Roman"/>
          <w:i/>
          <w:sz w:val="24"/>
          <w:szCs w:val="24"/>
        </w:rPr>
      </w:pPr>
      <w:r w:rsidRPr="003067B6">
        <w:rPr>
          <w:rFonts w:ascii="Times New Roman" w:hAnsi="Times New Roman" w:cs="Times New Roman"/>
          <w:i/>
          <w:sz w:val="24"/>
          <w:szCs w:val="24"/>
        </w:rPr>
        <w:t xml:space="preserve">Member-1: Thanks </w:t>
      </w:r>
    </w:p>
    <w:p w14:paraId="64B3AA52" w14:textId="77777777" w:rsidR="00D23A67" w:rsidRPr="003067B6" w:rsidRDefault="00D23A67" w:rsidP="000A2EE0">
      <w:pPr>
        <w:spacing w:line="240" w:lineRule="auto"/>
        <w:ind w:left="567"/>
        <w:jc w:val="both"/>
        <w:rPr>
          <w:rFonts w:ascii="Times New Roman" w:hAnsi="Times New Roman" w:cs="Times New Roman"/>
          <w:i/>
          <w:sz w:val="24"/>
          <w:szCs w:val="24"/>
        </w:rPr>
      </w:pPr>
      <w:r w:rsidRPr="003067B6">
        <w:rPr>
          <w:rFonts w:ascii="Times New Roman" w:hAnsi="Times New Roman" w:cs="Times New Roman"/>
          <w:i/>
          <w:sz w:val="24"/>
          <w:szCs w:val="24"/>
        </w:rPr>
        <w:t xml:space="preserve">Member-3: I did it a while back from ‘Y’ shop, located at ‘Z’. They are very helpful. </w:t>
      </w:r>
    </w:p>
    <w:p w14:paraId="5B99FA75" w14:textId="77777777" w:rsidR="00D23A67" w:rsidRPr="003067B6" w:rsidRDefault="00D23A67" w:rsidP="000A2EE0">
      <w:pPr>
        <w:spacing w:line="240" w:lineRule="auto"/>
        <w:ind w:left="567"/>
        <w:jc w:val="both"/>
        <w:rPr>
          <w:rFonts w:ascii="Times New Roman" w:hAnsi="Times New Roman" w:cs="Times New Roman"/>
          <w:sz w:val="24"/>
          <w:szCs w:val="24"/>
          <w:shd w:val="clear" w:color="auto" w:fill="FFFFFF"/>
        </w:rPr>
      </w:pPr>
      <w:r w:rsidRPr="003067B6">
        <w:rPr>
          <w:rFonts w:ascii="Times New Roman" w:hAnsi="Times New Roman" w:cs="Times New Roman"/>
          <w:i/>
          <w:sz w:val="24"/>
          <w:szCs w:val="24"/>
        </w:rPr>
        <w:t>Member -1: Thanks</w:t>
      </w:r>
      <w:r w:rsidRPr="003067B6">
        <w:rPr>
          <w:rFonts w:ascii="Times New Roman" w:hAnsi="Times New Roman" w:cs="Times New Roman"/>
          <w:sz w:val="24"/>
          <w:szCs w:val="24"/>
          <w:shd w:val="clear" w:color="auto" w:fill="FFFFFF"/>
        </w:rPr>
        <w:t xml:space="preserve">.” </w:t>
      </w:r>
    </w:p>
    <w:p w14:paraId="3D2A3F35" w14:textId="77777777" w:rsidR="00D23A67" w:rsidRPr="003067B6" w:rsidRDefault="00D23A67" w:rsidP="000A2EE0">
      <w:pPr>
        <w:spacing w:line="240" w:lineRule="auto"/>
        <w:jc w:val="both"/>
        <w:rPr>
          <w:rFonts w:ascii="Times New Roman" w:hAnsi="Times New Roman" w:cs="Times New Roman"/>
          <w:sz w:val="24"/>
          <w:szCs w:val="24"/>
        </w:rPr>
      </w:pPr>
      <w:r w:rsidRPr="003067B6">
        <w:rPr>
          <w:rFonts w:ascii="Times New Roman" w:hAnsi="Times New Roman" w:cs="Times New Roman"/>
          <w:sz w:val="24"/>
          <w:szCs w:val="24"/>
        </w:rPr>
        <w:t xml:space="preserve">Like jailbreaking, open source software innovators use ‘forking’ to develop new applications or changes to the existing software codes. In a closed IRC group, the following chat shows application developers’ interest in ‘forking’. </w:t>
      </w:r>
    </w:p>
    <w:p w14:paraId="18C7B2E4" w14:textId="77777777" w:rsidR="00D23A67" w:rsidRPr="003067B6" w:rsidRDefault="00D23A67" w:rsidP="000A2EE0">
      <w:pPr>
        <w:spacing w:line="240" w:lineRule="auto"/>
        <w:ind w:left="567"/>
        <w:jc w:val="both"/>
        <w:rPr>
          <w:rFonts w:ascii="Times New Roman" w:hAnsi="Times New Roman" w:cs="Times New Roman"/>
          <w:i/>
          <w:sz w:val="24"/>
          <w:szCs w:val="24"/>
        </w:rPr>
      </w:pPr>
      <w:r w:rsidRPr="003067B6">
        <w:rPr>
          <w:rFonts w:ascii="Times New Roman" w:hAnsi="Times New Roman" w:cs="Times New Roman"/>
          <w:i/>
          <w:sz w:val="24"/>
          <w:szCs w:val="24"/>
        </w:rPr>
        <w:t>“Member 1: …. indeed, constant refactoring keeps the code nice :D</w:t>
      </w:r>
      <w:r w:rsidRPr="003067B6">
        <w:rPr>
          <w:rStyle w:val="FootnoteReference"/>
          <w:rFonts w:ascii="Times New Roman" w:hAnsi="Times New Roman" w:cs="Times New Roman"/>
          <w:i/>
          <w:sz w:val="24"/>
          <w:szCs w:val="24"/>
        </w:rPr>
        <w:footnoteReference w:id="9"/>
      </w:r>
    </w:p>
    <w:p w14:paraId="4026981D" w14:textId="77777777" w:rsidR="00D23A67" w:rsidRPr="003067B6" w:rsidRDefault="00D23A67" w:rsidP="000A2EE0">
      <w:pPr>
        <w:spacing w:line="240" w:lineRule="auto"/>
        <w:ind w:left="567"/>
        <w:jc w:val="both"/>
        <w:rPr>
          <w:rFonts w:ascii="Times New Roman" w:hAnsi="Times New Roman" w:cs="Times New Roman"/>
          <w:i/>
          <w:sz w:val="24"/>
          <w:szCs w:val="24"/>
        </w:rPr>
      </w:pPr>
      <w:r w:rsidRPr="003067B6">
        <w:rPr>
          <w:rFonts w:ascii="Times New Roman" w:hAnsi="Times New Roman" w:cs="Times New Roman"/>
          <w:i/>
          <w:sz w:val="24"/>
          <w:szCs w:val="24"/>
        </w:rPr>
        <w:t>Member 2: With forking you are not resolving the problem. The issue is that there is no agreement on how to create the API</w:t>
      </w:r>
    </w:p>
    <w:p w14:paraId="23A66EB9" w14:textId="77777777" w:rsidR="00D23A67" w:rsidRPr="003067B6" w:rsidRDefault="00D23A67" w:rsidP="000A2EE0">
      <w:pPr>
        <w:spacing w:line="240" w:lineRule="auto"/>
        <w:ind w:left="567"/>
        <w:jc w:val="both"/>
        <w:rPr>
          <w:rFonts w:ascii="Times New Roman" w:hAnsi="Times New Roman" w:cs="Times New Roman"/>
          <w:i/>
          <w:sz w:val="24"/>
          <w:szCs w:val="24"/>
        </w:rPr>
      </w:pPr>
      <w:r w:rsidRPr="003067B6">
        <w:rPr>
          <w:rFonts w:ascii="Times New Roman" w:hAnsi="Times New Roman" w:cs="Times New Roman"/>
          <w:i/>
          <w:sz w:val="24"/>
          <w:szCs w:val="24"/>
        </w:rPr>
        <w:t>Member 3: So the problem remains</w:t>
      </w:r>
    </w:p>
    <w:p w14:paraId="42F26F0C" w14:textId="77777777" w:rsidR="00D23A67" w:rsidRPr="003067B6" w:rsidRDefault="00D23A67" w:rsidP="000A2EE0">
      <w:pPr>
        <w:spacing w:line="240" w:lineRule="auto"/>
        <w:ind w:left="567"/>
        <w:jc w:val="both"/>
        <w:rPr>
          <w:rFonts w:ascii="Times New Roman" w:hAnsi="Times New Roman" w:cs="Times New Roman"/>
          <w:i/>
          <w:sz w:val="24"/>
          <w:szCs w:val="24"/>
        </w:rPr>
      </w:pPr>
      <w:r w:rsidRPr="003067B6">
        <w:rPr>
          <w:rFonts w:ascii="Times New Roman" w:hAnsi="Times New Roman" w:cs="Times New Roman"/>
          <w:i/>
          <w:sz w:val="24"/>
          <w:szCs w:val="24"/>
        </w:rPr>
        <w:t xml:space="preserve">Member 4: (@Member 2): temporary fork to push patches we need and forking harder. I'm not complaining though.” </w:t>
      </w:r>
    </w:p>
    <w:p w14:paraId="699AEFE8" w14:textId="00D25A4E" w:rsidR="00D23A67" w:rsidRPr="003067B6" w:rsidRDefault="00D23A67" w:rsidP="000A2EE0">
      <w:pPr>
        <w:spacing w:line="240" w:lineRule="auto"/>
        <w:jc w:val="both"/>
        <w:rPr>
          <w:rFonts w:ascii="Times New Roman" w:hAnsi="Times New Roman" w:cs="Times New Roman"/>
          <w:sz w:val="24"/>
          <w:szCs w:val="24"/>
          <w:shd w:val="clear" w:color="auto" w:fill="FFFFFF"/>
        </w:rPr>
      </w:pPr>
      <w:r w:rsidRPr="003067B6">
        <w:rPr>
          <w:rFonts w:ascii="Times New Roman" w:hAnsi="Times New Roman" w:cs="Times New Roman"/>
          <w:sz w:val="24"/>
          <w:szCs w:val="24"/>
          <w:shd w:val="clear" w:color="auto" w:fill="FFFFFF"/>
        </w:rPr>
        <w:lastRenderedPageBreak/>
        <w:t>One of the most common iPhone use</w:t>
      </w:r>
      <w:r w:rsidR="00690B09">
        <w:rPr>
          <w:rFonts w:ascii="Times New Roman" w:hAnsi="Times New Roman" w:cs="Times New Roman"/>
          <w:sz w:val="24"/>
          <w:szCs w:val="24"/>
          <w:shd w:val="clear" w:color="auto" w:fill="FFFFFF"/>
        </w:rPr>
        <w:t>-</w:t>
      </w:r>
      <w:r w:rsidRPr="003067B6">
        <w:rPr>
          <w:rFonts w:ascii="Times New Roman" w:hAnsi="Times New Roman" w:cs="Times New Roman"/>
          <w:sz w:val="24"/>
          <w:szCs w:val="24"/>
          <w:shd w:val="clear" w:color="auto" w:fill="FFFFFF"/>
        </w:rPr>
        <w:t>related problems noticed on social media is battery drainage. Some of the tweets and Facebook posts reflect users’ frustration</w:t>
      </w:r>
      <w:r w:rsidR="00690B09">
        <w:rPr>
          <w:rFonts w:ascii="Times New Roman" w:hAnsi="Times New Roman" w:cs="Times New Roman"/>
          <w:sz w:val="24"/>
          <w:szCs w:val="24"/>
          <w:shd w:val="clear" w:color="auto" w:fill="FFFFFF"/>
        </w:rPr>
        <w:t>s</w:t>
      </w:r>
      <w:r w:rsidRPr="003067B6">
        <w:rPr>
          <w:rFonts w:ascii="Times New Roman" w:hAnsi="Times New Roman" w:cs="Times New Roman"/>
          <w:sz w:val="24"/>
          <w:szCs w:val="24"/>
          <w:shd w:val="clear" w:color="auto" w:fill="FFFFFF"/>
        </w:rPr>
        <w:t xml:space="preserve"> regarding their phones’ battery life: </w:t>
      </w:r>
    </w:p>
    <w:p w14:paraId="77F27B3C" w14:textId="77777777" w:rsidR="00D23A67" w:rsidRPr="003067B6" w:rsidRDefault="00D23A67" w:rsidP="000A2EE0">
      <w:pPr>
        <w:spacing w:line="240" w:lineRule="auto"/>
        <w:ind w:left="567"/>
        <w:jc w:val="both"/>
        <w:rPr>
          <w:rFonts w:ascii="Times New Roman" w:hAnsi="Times New Roman" w:cs="Times New Roman"/>
          <w:i/>
          <w:sz w:val="24"/>
          <w:szCs w:val="24"/>
        </w:rPr>
      </w:pPr>
      <w:r w:rsidRPr="003067B6">
        <w:rPr>
          <w:rFonts w:ascii="Times New Roman" w:hAnsi="Times New Roman" w:cs="Times New Roman"/>
          <w:i/>
          <w:sz w:val="24"/>
          <w:szCs w:val="24"/>
        </w:rPr>
        <w:t xml:space="preserve">“My </w:t>
      </w:r>
      <w:r w:rsidRPr="003067B6">
        <w:rPr>
          <w:rFonts w:ascii="Times New Roman" w:hAnsi="Times New Roman" w:cs="Times New Roman"/>
          <w:bCs/>
          <w:i/>
          <w:sz w:val="24"/>
          <w:szCs w:val="24"/>
        </w:rPr>
        <w:t>phone</w:t>
      </w:r>
      <w:r w:rsidRPr="003067B6">
        <w:rPr>
          <w:rFonts w:ascii="Times New Roman" w:hAnsi="Times New Roman" w:cs="Times New Roman"/>
          <w:i/>
          <w:sz w:val="24"/>
          <w:szCs w:val="24"/>
        </w:rPr>
        <w:t>'s #</w:t>
      </w:r>
      <w:r w:rsidRPr="003067B6">
        <w:rPr>
          <w:rFonts w:ascii="Times New Roman" w:hAnsi="Times New Roman" w:cs="Times New Roman"/>
          <w:bCs/>
          <w:i/>
          <w:sz w:val="24"/>
          <w:szCs w:val="24"/>
        </w:rPr>
        <w:t>battery</w:t>
      </w:r>
      <w:r w:rsidRPr="003067B6">
        <w:rPr>
          <w:rFonts w:ascii="Times New Roman" w:hAnsi="Times New Roman" w:cs="Times New Roman"/>
          <w:i/>
          <w:sz w:val="24"/>
          <w:szCs w:val="24"/>
        </w:rPr>
        <w:t xml:space="preserve"> ends quicker than #</w:t>
      </w:r>
      <w:r w:rsidRPr="003067B6">
        <w:rPr>
          <w:rFonts w:ascii="Times New Roman" w:hAnsi="Times New Roman" w:cs="Times New Roman"/>
          <w:bCs/>
          <w:i/>
          <w:sz w:val="24"/>
          <w:szCs w:val="24"/>
        </w:rPr>
        <w:t>Pakistan</w:t>
      </w:r>
      <w:r w:rsidRPr="003067B6">
        <w:rPr>
          <w:rFonts w:ascii="Times New Roman" w:hAnsi="Times New Roman" w:cs="Times New Roman"/>
          <w:i/>
          <w:sz w:val="24"/>
          <w:szCs w:val="24"/>
        </w:rPr>
        <w:t>'s batting innings”</w:t>
      </w:r>
      <w:r w:rsidRPr="003067B6">
        <w:rPr>
          <w:rStyle w:val="FootnoteReference"/>
          <w:rFonts w:ascii="Times New Roman" w:hAnsi="Times New Roman" w:cs="Times New Roman"/>
          <w:i/>
          <w:sz w:val="24"/>
          <w:szCs w:val="24"/>
        </w:rPr>
        <w:footnoteReference w:id="10"/>
      </w:r>
    </w:p>
    <w:p w14:paraId="2C6E927A" w14:textId="20DF15E4" w:rsidR="00D23A67" w:rsidRPr="003067B6" w:rsidRDefault="00D23A67" w:rsidP="000A2EE0">
      <w:pPr>
        <w:spacing w:line="240" w:lineRule="auto"/>
        <w:jc w:val="both"/>
        <w:rPr>
          <w:rFonts w:ascii="Times New Roman" w:hAnsi="Times New Roman" w:cs="Times New Roman"/>
          <w:sz w:val="24"/>
          <w:szCs w:val="24"/>
          <w:shd w:val="clear" w:color="auto" w:fill="FFFFFF"/>
        </w:rPr>
      </w:pPr>
      <w:r w:rsidRPr="003067B6">
        <w:rPr>
          <w:rFonts w:ascii="Times New Roman" w:hAnsi="Times New Roman" w:cs="Times New Roman"/>
          <w:sz w:val="24"/>
          <w:szCs w:val="24"/>
          <w:shd w:val="clear" w:color="auto" w:fill="FFFFFF"/>
        </w:rPr>
        <w:t xml:space="preserve">However, social media also offer solutions to these battery problems. The following conversation has been noticed on a Facebook group: </w:t>
      </w:r>
    </w:p>
    <w:p w14:paraId="28F61888" w14:textId="77777777" w:rsidR="00D23A67" w:rsidRPr="003067B6" w:rsidRDefault="00D23A67" w:rsidP="000A2EE0">
      <w:pPr>
        <w:spacing w:line="240" w:lineRule="auto"/>
        <w:ind w:left="567"/>
        <w:jc w:val="both"/>
        <w:rPr>
          <w:rFonts w:ascii="Times New Roman" w:hAnsi="Times New Roman" w:cs="Times New Roman"/>
          <w:i/>
          <w:sz w:val="24"/>
          <w:szCs w:val="24"/>
        </w:rPr>
      </w:pPr>
      <w:r w:rsidRPr="003067B6">
        <w:rPr>
          <w:rFonts w:ascii="Times New Roman" w:hAnsi="Times New Roman" w:cs="Times New Roman"/>
          <w:i/>
          <w:sz w:val="24"/>
          <w:szCs w:val="24"/>
        </w:rPr>
        <w:t>……</w:t>
      </w:r>
    </w:p>
    <w:p w14:paraId="0417D474" w14:textId="77777777" w:rsidR="00D23A67" w:rsidRPr="003067B6" w:rsidRDefault="00D23A67" w:rsidP="000A2EE0">
      <w:pPr>
        <w:spacing w:line="240" w:lineRule="auto"/>
        <w:ind w:left="567"/>
        <w:jc w:val="both"/>
        <w:rPr>
          <w:rFonts w:ascii="Times New Roman" w:hAnsi="Times New Roman" w:cs="Times New Roman"/>
          <w:i/>
          <w:sz w:val="24"/>
          <w:szCs w:val="24"/>
        </w:rPr>
      </w:pPr>
      <w:r w:rsidRPr="003067B6">
        <w:rPr>
          <w:rFonts w:ascii="Times New Roman" w:hAnsi="Times New Roman" w:cs="Times New Roman"/>
          <w:i/>
          <w:sz w:val="24"/>
          <w:szCs w:val="24"/>
        </w:rPr>
        <w:t xml:space="preserve">Member-1: I am struggling with battery draining on my iPhone 4. </w:t>
      </w:r>
    </w:p>
    <w:p w14:paraId="213E1EB7" w14:textId="77777777" w:rsidR="00D23A67" w:rsidRPr="003067B6" w:rsidRDefault="00D23A67" w:rsidP="000A2EE0">
      <w:pPr>
        <w:spacing w:line="240" w:lineRule="auto"/>
        <w:ind w:left="567"/>
        <w:jc w:val="both"/>
        <w:rPr>
          <w:rFonts w:ascii="Times New Roman" w:hAnsi="Times New Roman" w:cs="Times New Roman"/>
          <w:i/>
          <w:sz w:val="24"/>
          <w:szCs w:val="24"/>
        </w:rPr>
      </w:pPr>
      <w:r w:rsidRPr="003067B6">
        <w:rPr>
          <w:rFonts w:ascii="Times New Roman" w:hAnsi="Times New Roman" w:cs="Times New Roman"/>
          <w:i/>
          <w:sz w:val="24"/>
          <w:szCs w:val="24"/>
        </w:rPr>
        <w:t xml:space="preserve">Member-2: Oh I see. You can try the Power Bank. </w:t>
      </w:r>
    </w:p>
    <w:p w14:paraId="672D0B46" w14:textId="77777777" w:rsidR="00D23A67" w:rsidRPr="003067B6" w:rsidRDefault="00D23A67" w:rsidP="000A2EE0">
      <w:pPr>
        <w:spacing w:line="240" w:lineRule="auto"/>
        <w:ind w:left="567"/>
        <w:jc w:val="both"/>
        <w:rPr>
          <w:rFonts w:ascii="Times New Roman" w:hAnsi="Times New Roman" w:cs="Times New Roman"/>
          <w:i/>
          <w:sz w:val="24"/>
          <w:szCs w:val="24"/>
        </w:rPr>
      </w:pPr>
      <w:r w:rsidRPr="003067B6">
        <w:rPr>
          <w:rFonts w:ascii="Times New Roman" w:hAnsi="Times New Roman" w:cs="Times New Roman"/>
          <w:i/>
          <w:sz w:val="24"/>
          <w:szCs w:val="24"/>
        </w:rPr>
        <w:t xml:space="preserve">Member-1: what is that? </w:t>
      </w:r>
    </w:p>
    <w:p w14:paraId="4616707E" w14:textId="77777777" w:rsidR="00D23A67" w:rsidRPr="003067B6" w:rsidRDefault="00D23A67" w:rsidP="000A2EE0">
      <w:pPr>
        <w:spacing w:line="240" w:lineRule="auto"/>
        <w:ind w:left="567"/>
        <w:jc w:val="both"/>
        <w:rPr>
          <w:rFonts w:ascii="Times New Roman" w:hAnsi="Times New Roman" w:cs="Times New Roman"/>
          <w:i/>
          <w:sz w:val="24"/>
          <w:szCs w:val="24"/>
        </w:rPr>
      </w:pPr>
      <w:r w:rsidRPr="003067B6">
        <w:rPr>
          <w:rFonts w:ascii="Times New Roman" w:hAnsi="Times New Roman" w:cs="Times New Roman"/>
          <w:i/>
          <w:sz w:val="24"/>
          <w:szCs w:val="24"/>
        </w:rPr>
        <w:t xml:space="preserve">Member-2: It is an extra battery that looks like an iPhone cover. </w:t>
      </w:r>
    </w:p>
    <w:p w14:paraId="65E67979" w14:textId="77777777" w:rsidR="00D23A67" w:rsidRPr="003067B6" w:rsidRDefault="00D23A67" w:rsidP="000A2EE0">
      <w:pPr>
        <w:spacing w:line="240" w:lineRule="auto"/>
        <w:ind w:left="567"/>
        <w:jc w:val="both"/>
        <w:rPr>
          <w:rFonts w:ascii="Times New Roman" w:hAnsi="Times New Roman" w:cs="Times New Roman"/>
          <w:i/>
          <w:sz w:val="24"/>
          <w:szCs w:val="24"/>
        </w:rPr>
      </w:pPr>
      <w:r w:rsidRPr="003067B6">
        <w:rPr>
          <w:rFonts w:ascii="Times New Roman" w:hAnsi="Times New Roman" w:cs="Times New Roman"/>
          <w:i/>
          <w:sz w:val="24"/>
          <w:szCs w:val="24"/>
        </w:rPr>
        <w:t xml:space="preserve">Member-1: Where can I get it from? </w:t>
      </w:r>
    </w:p>
    <w:p w14:paraId="55CEFFC8" w14:textId="77777777" w:rsidR="00D23A67" w:rsidRPr="003067B6" w:rsidRDefault="00D23A67" w:rsidP="000A2EE0">
      <w:pPr>
        <w:spacing w:line="240" w:lineRule="auto"/>
        <w:ind w:left="567"/>
        <w:jc w:val="both"/>
        <w:rPr>
          <w:rFonts w:ascii="Times New Roman" w:hAnsi="Times New Roman" w:cs="Times New Roman"/>
          <w:i/>
          <w:sz w:val="24"/>
          <w:szCs w:val="24"/>
        </w:rPr>
      </w:pPr>
      <w:r w:rsidRPr="003067B6">
        <w:rPr>
          <w:rFonts w:ascii="Times New Roman" w:hAnsi="Times New Roman" w:cs="Times New Roman"/>
          <w:i/>
          <w:sz w:val="24"/>
          <w:szCs w:val="24"/>
        </w:rPr>
        <w:t>Member-2: You can get it from shop XYZ</w:t>
      </w:r>
      <w:r w:rsidRPr="003067B6">
        <w:rPr>
          <w:rStyle w:val="FootnoteReference"/>
          <w:rFonts w:ascii="Times New Roman" w:hAnsi="Times New Roman" w:cs="Times New Roman"/>
          <w:i/>
          <w:sz w:val="24"/>
          <w:szCs w:val="24"/>
        </w:rPr>
        <w:footnoteReference w:id="11"/>
      </w:r>
      <w:r w:rsidRPr="003067B6">
        <w:rPr>
          <w:rFonts w:ascii="Times New Roman" w:hAnsi="Times New Roman" w:cs="Times New Roman"/>
          <w:i/>
          <w:sz w:val="24"/>
          <w:szCs w:val="24"/>
        </w:rPr>
        <w:t>. The price ranges between INR</w:t>
      </w:r>
      <w:r w:rsidRPr="003067B6">
        <w:rPr>
          <w:rStyle w:val="FootnoteReference"/>
          <w:rFonts w:ascii="Times New Roman" w:hAnsi="Times New Roman" w:cs="Times New Roman"/>
          <w:i/>
          <w:sz w:val="24"/>
          <w:szCs w:val="24"/>
        </w:rPr>
        <w:footnoteReference w:id="12"/>
      </w:r>
      <w:r w:rsidRPr="003067B6">
        <w:rPr>
          <w:rFonts w:ascii="Times New Roman" w:hAnsi="Times New Roman" w:cs="Times New Roman"/>
          <w:i/>
          <w:sz w:val="24"/>
          <w:szCs w:val="24"/>
        </w:rPr>
        <w:t>500 to INR 3000</w:t>
      </w:r>
    </w:p>
    <w:p w14:paraId="013779EC" w14:textId="77777777" w:rsidR="00D23A67" w:rsidRPr="003067B6" w:rsidRDefault="00D23A67" w:rsidP="000A2EE0">
      <w:pPr>
        <w:spacing w:line="240" w:lineRule="auto"/>
        <w:ind w:left="567"/>
        <w:jc w:val="both"/>
        <w:rPr>
          <w:rFonts w:ascii="Times New Roman" w:hAnsi="Times New Roman" w:cs="Times New Roman"/>
          <w:i/>
          <w:sz w:val="24"/>
          <w:szCs w:val="24"/>
        </w:rPr>
      </w:pPr>
      <w:r w:rsidRPr="003067B6">
        <w:rPr>
          <w:rFonts w:ascii="Times New Roman" w:hAnsi="Times New Roman" w:cs="Times New Roman"/>
          <w:i/>
          <w:sz w:val="24"/>
          <w:szCs w:val="24"/>
        </w:rPr>
        <w:t>……..</w:t>
      </w:r>
    </w:p>
    <w:p w14:paraId="484CF32E" w14:textId="29577E1C" w:rsidR="00D23A67" w:rsidRPr="003067B6" w:rsidRDefault="00D23A67" w:rsidP="000A2EE0">
      <w:pPr>
        <w:spacing w:line="240" w:lineRule="auto"/>
        <w:jc w:val="both"/>
        <w:rPr>
          <w:rFonts w:ascii="Times New Roman" w:hAnsi="Times New Roman" w:cs="Times New Roman"/>
          <w:sz w:val="24"/>
          <w:szCs w:val="24"/>
          <w:shd w:val="clear" w:color="auto" w:fill="FFFFFF"/>
        </w:rPr>
      </w:pPr>
      <w:r w:rsidRPr="003067B6">
        <w:rPr>
          <w:rFonts w:ascii="Times New Roman" w:hAnsi="Times New Roman" w:cs="Times New Roman"/>
          <w:sz w:val="24"/>
          <w:szCs w:val="24"/>
          <w:shd w:val="clear" w:color="auto" w:fill="FFFFFF"/>
        </w:rPr>
        <w:t>Product and use</w:t>
      </w:r>
      <w:r w:rsidR="00690B09">
        <w:rPr>
          <w:rFonts w:ascii="Times New Roman" w:hAnsi="Times New Roman" w:cs="Times New Roman"/>
          <w:sz w:val="24"/>
          <w:szCs w:val="24"/>
          <w:shd w:val="clear" w:color="auto" w:fill="FFFFFF"/>
        </w:rPr>
        <w:t>-</w:t>
      </w:r>
      <w:r w:rsidRPr="003067B6">
        <w:rPr>
          <w:rFonts w:ascii="Times New Roman" w:hAnsi="Times New Roman" w:cs="Times New Roman"/>
          <w:sz w:val="24"/>
          <w:szCs w:val="24"/>
          <w:shd w:val="clear" w:color="auto" w:fill="FFFFFF"/>
        </w:rPr>
        <w:t xml:space="preserve">related information is also disseminated through large companies’ community blogs and discussion forums. The following excerpt shows how an Indian user receives an answer to his/her queries regarding iPhone use in India. </w:t>
      </w:r>
    </w:p>
    <w:p w14:paraId="4B19F823" w14:textId="77777777" w:rsidR="00D23A67" w:rsidRPr="003067B6" w:rsidRDefault="00D23A67" w:rsidP="000A2EE0">
      <w:pPr>
        <w:spacing w:line="240" w:lineRule="auto"/>
        <w:ind w:left="567"/>
        <w:jc w:val="both"/>
        <w:rPr>
          <w:rFonts w:ascii="Times New Roman" w:hAnsi="Times New Roman" w:cs="Times New Roman"/>
          <w:i/>
          <w:sz w:val="24"/>
          <w:szCs w:val="24"/>
        </w:rPr>
      </w:pPr>
      <w:r w:rsidRPr="003067B6">
        <w:rPr>
          <w:rFonts w:ascii="Times New Roman" w:hAnsi="Times New Roman" w:cs="Times New Roman"/>
          <w:sz w:val="24"/>
          <w:szCs w:val="24"/>
          <w:shd w:val="clear" w:color="auto" w:fill="FFFFFF"/>
        </w:rPr>
        <w:t>“</w:t>
      </w:r>
      <w:r w:rsidRPr="003067B6">
        <w:rPr>
          <w:rFonts w:ascii="Times New Roman" w:hAnsi="Times New Roman" w:cs="Times New Roman"/>
          <w:i/>
          <w:sz w:val="24"/>
          <w:szCs w:val="24"/>
        </w:rPr>
        <w:t xml:space="preserve">Member: I want to buy iPhone in USA from Apple store. Need to buy this for my brother in India. Will I receive international warranty on the device? Will I have any other issues like charger socket difference in India? </w:t>
      </w:r>
    </w:p>
    <w:p w14:paraId="3E514682" w14:textId="77777777" w:rsidR="00D23A67" w:rsidRPr="003067B6" w:rsidRDefault="00D23A67" w:rsidP="000A2EE0">
      <w:pPr>
        <w:spacing w:line="240" w:lineRule="auto"/>
        <w:ind w:left="567"/>
        <w:jc w:val="both"/>
        <w:rPr>
          <w:rFonts w:ascii="Times New Roman" w:hAnsi="Times New Roman" w:cs="Times New Roman"/>
          <w:i/>
          <w:sz w:val="24"/>
          <w:szCs w:val="24"/>
        </w:rPr>
      </w:pPr>
      <w:r w:rsidRPr="003067B6">
        <w:rPr>
          <w:rFonts w:ascii="Times New Roman" w:hAnsi="Times New Roman" w:cs="Times New Roman"/>
          <w:i/>
          <w:sz w:val="24"/>
          <w:szCs w:val="24"/>
        </w:rPr>
        <w:t xml:space="preserve">Webpage administrator: The warranty is country specific. If you buy in the USA the phone will need to be returned there for warranty issues. You can buy the phone in India, </w:t>
      </w:r>
      <w:hyperlink r:id="rId9" w:history="1">
        <w:r w:rsidRPr="003067B6">
          <w:rPr>
            <w:rFonts w:ascii="Times New Roman" w:hAnsi="Times New Roman" w:cs="Times New Roman"/>
            <w:i/>
            <w:sz w:val="24"/>
            <w:szCs w:val="24"/>
          </w:rPr>
          <w:t>http://www.apple.com/in/buy</w:t>
        </w:r>
      </w:hyperlink>
      <w:r w:rsidRPr="003067B6">
        <w:rPr>
          <w:rFonts w:ascii="Times New Roman" w:hAnsi="Times New Roman" w:cs="Times New Roman"/>
          <w:i/>
          <w:sz w:val="24"/>
          <w:szCs w:val="24"/>
        </w:rPr>
        <w:t xml:space="preserve">/ </w:t>
      </w:r>
    </w:p>
    <w:p w14:paraId="4F0AC35D" w14:textId="0308B505" w:rsidR="00D23A67" w:rsidRPr="003067B6" w:rsidRDefault="00D23A67" w:rsidP="000A2EE0">
      <w:pPr>
        <w:spacing w:line="240" w:lineRule="auto"/>
        <w:jc w:val="both"/>
        <w:rPr>
          <w:rFonts w:ascii="Times New Roman" w:hAnsi="Times New Roman" w:cs="Times New Roman"/>
          <w:sz w:val="24"/>
          <w:szCs w:val="24"/>
          <w:shd w:val="clear" w:color="auto" w:fill="FFFFFF"/>
        </w:rPr>
      </w:pPr>
      <w:r w:rsidRPr="003067B6">
        <w:rPr>
          <w:rFonts w:ascii="Times New Roman" w:hAnsi="Times New Roman" w:cs="Times New Roman"/>
          <w:sz w:val="24"/>
          <w:szCs w:val="24"/>
          <w:shd w:val="clear" w:color="auto" w:fill="FFFFFF"/>
        </w:rPr>
        <w:t>In addition to more country-specific troubleshooting queries, the discussion forums offer general use-related guidance. Often these forums offer platforms for C-2-C</w:t>
      </w:r>
      <w:r w:rsidRPr="003067B6">
        <w:rPr>
          <w:rStyle w:val="FootnoteReference"/>
          <w:rFonts w:ascii="Times New Roman" w:hAnsi="Times New Roman" w:cs="Times New Roman"/>
          <w:sz w:val="24"/>
          <w:szCs w:val="24"/>
          <w:shd w:val="clear" w:color="auto" w:fill="FFFFFF"/>
        </w:rPr>
        <w:footnoteReference w:id="13"/>
      </w:r>
      <w:r w:rsidRPr="003067B6">
        <w:rPr>
          <w:rFonts w:ascii="Times New Roman" w:hAnsi="Times New Roman" w:cs="Times New Roman"/>
          <w:sz w:val="24"/>
          <w:szCs w:val="24"/>
          <w:shd w:val="clear" w:color="auto" w:fill="FFFFFF"/>
        </w:rPr>
        <w:t xml:space="preserve"> interactions.</w:t>
      </w:r>
      <w:r w:rsidR="00A75B21" w:rsidRPr="003067B6">
        <w:rPr>
          <w:rFonts w:ascii="Times New Roman" w:hAnsi="Times New Roman" w:cs="Times New Roman"/>
          <w:sz w:val="24"/>
          <w:szCs w:val="24"/>
          <w:shd w:val="clear" w:color="auto" w:fill="FFFFFF"/>
        </w:rPr>
        <w:t xml:space="preserve"> Although these appear to be C-2-C, further probing </w:t>
      </w:r>
      <w:r w:rsidR="00690B09">
        <w:rPr>
          <w:rFonts w:ascii="Times New Roman" w:hAnsi="Times New Roman" w:cs="Times New Roman"/>
          <w:sz w:val="24"/>
          <w:szCs w:val="24"/>
          <w:shd w:val="clear" w:color="auto" w:fill="FFFFFF"/>
        </w:rPr>
        <w:t xml:space="preserve">has </w:t>
      </w:r>
      <w:r w:rsidR="00A75B21" w:rsidRPr="003067B6">
        <w:rPr>
          <w:rFonts w:ascii="Times New Roman" w:hAnsi="Times New Roman" w:cs="Times New Roman"/>
          <w:sz w:val="24"/>
          <w:szCs w:val="24"/>
          <w:shd w:val="clear" w:color="auto" w:fill="FFFFFF"/>
        </w:rPr>
        <w:t xml:space="preserve">revealed that small entrepreneurial groups have emerged who take to social media </w:t>
      </w:r>
      <w:r w:rsidR="00690B09">
        <w:rPr>
          <w:rFonts w:ascii="Times New Roman" w:hAnsi="Times New Roman" w:cs="Times New Roman"/>
          <w:sz w:val="24"/>
          <w:szCs w:val="24"/>
          <w:shd w:val="clear" w:color="auto" w:fill="FFFFFF"/>
        </w:rPr>
        <w:t>as</w:t>
      </w:r>
      <w:r w:rsidR="00A75B21" w:rsidRPr="003067B6">
        <w:rPr>
          <w:rFonts w:ascii="Times New Roman" w:hAnsi="Times New Roman" w:cs="Times New Roman"/>
          <w:sz w:val="24"/>
          <w:szCs w:val="24"/>
          <w:shd w:val="clear" w:color="auto" w:fill="FFFFFF"/>
        </w:rPr>
        <w:t xml:space="preserve"> freelance support businesses in small South Asian towns.</w:t>
      </w:r>
      <w:r w:rsidRPr="003067B6">
        <w:rPr>
          <w:rFonts w:ascii="Times New Roman" w:hAnsi="Times New Roman" w:cs="Times New Roman"/>
          <w:sz w:val="24"/>
          <w:szCs w:val="24"/>
          <w:shd w:val="clear" w:color="auto" w:fill="FFFFFF"/>
        </w:rPr>
        <w:t xml:space="preserve"> In </w:t>
      </w:r>
      <w:r w:rsidR="000A59D2" w:rsidRPr="003067B6">
        <w:rPr>
          <w:rFonts w:ascii="Times New Roman" w:hAnsi="Times New Roman" w:cs="Times New Roman"/>
          <w:sz w:val="24"/>
          <w:szCs w:val="24"/>
          <w:shd w:val="clear" w:color="auto" w:fill="FFFFFF"/>
        </w:rPr>
        <w:t xml:space="preserve">a supposedly C-2-C </w:t>
      </w:r>
      <w:r w:rsidRPr="003067B6">
        <w:rPr>
          <w:rFonts w:ascii="Times New Roman" w:hAnsi="Times New Roman" w:cs="Times New Roman"/>
          <w:sz w:val="24"/>
          <w:szCs w:val="24"/>
          <w:shd w:val="clear" w:color="auto" w:fill="FFFFFF"/>
        </w:rPr>
        <w:t xml:space="preserve">forum, the following suggestion came from another user, unlike the previous example when the forum administrator offered advice. </w:t>
      </w:r>
    </w:p>
    <w:p w14:paraId="6AF5B454" w14:textId="77777777" w:rsidR="00D23A67" w:rsidRPr="003067B6" w:rsidRDefault="00D23A67" w:rsidP="000A2EE0">
      <w:pPr>
        <w:spacing w:line="240" w:lineRule="auto"/>
        <w:ind w:left="567"/>
        <w:jc w:val="both"/>
        <w:rPr>
          <w:rFonts w:ascii="Times New Roman" w:hAnsi="Times New Roman" w:cs="Times New Roman"/>
          <w:i/>
          <w:sz w:val="24"/>
          <w:szCs w:val="24"/>
        </w:rPr>
      </w:pPr>
      <w:r w:rsidRPr="003067B6">
        <w:rPr>
          <w:rFonts w:ascii="Times New Roman" w:hAnsi="Times New Roman" w:cs="Times New Roman"/>
          <w:i/>
          <w:sz w:val="24"/>
          <w:szCs w:val="24"/>
        </w:rPr>
        <w:t>“Member-1: …. same problems here in India. The Wi-Fi button of my iPhone 4S is frozen and I can’t connect with our router anymore.</w:t>
      </w:r>
    </w:p>
    <w:p w14:paraId="6F13E9C8" w14:textId="2E4995A1" w:rsidR="00D23A67" w:rsidRPr="003067B6" w:rsidRDefault="00D23A67" w:rsidP="000A2EE0">
      <w:pPr>
        <w:spacing w:line="240" w:lineRule="auto"/>
        <w:ind w:left="567"/>
        <w:jc w:val="both"/>
        <w:rPr>
          <w:rFonts w:ascii="Times New Roman" w:hAnsi="Times New Roman" w:cs="Times New Roman"/>
          <w:i/>
          <w:sz w:val="24"/>
          <w:szCs w:val="24"/>
        </w:rPr>
      </w:pPr>
      <w:r w:rsidRPr="003067B6">
        <w:rPr>
          <w:rFonts w:ascii="Times New Roman" w:hAnsi="Times New Roman" w:cs="Times New Roman"/>
          <w:i/>
          <w:sz w:val="24"/>
          <w:szCs w:val="24"/>
        </w:rPr>
        <w:lastRenderedPageBreak/>
        <w:t xml:space="preserve">Member-2: I found an article online that had some fixes listed and it worked. </w:t>
      </w:r>
      <w:hyperlink r:id="rId10" w:history="1">
        <w:r w:rsidRPr="003067B6">
          <w:rPr>
            <w:rFonts w:ascii="Times New Roman" w:hAnsi="Times New Roman" w:cs="Times New Roman"/>
            <w:i/>
            <w:sz w:val="24"/>
            <w:szCs w:val="24"/>
          </w:rPr>
          <w:t>http://m.digitaltrends.com/mobile/ios-7-problems/</w:t>
        </w:r>
      </w:hyperlink>
      <w:r w:rsidR="000A59D2" w:rsidRPr="003067B6">
        <w:rPr>
          <w:rFonts w:ascii="Times New Roman" w:hAnsi="Times New Roman" w:cs="Times New Roman"/>
          <w:i/>
          <w:sz w:val="24"/>
          <w:szCs w:val="24"/>
        </w:rPr>
        <w:t>. Nevertheless, if you have further problems do not hesitate to contact me in this group.</w:t>
      </w:r>
      <w:r w:rsidRPr="003067B6">
        <w:rPr>
          <w:rFonts w:ascii="Times New Roman" w:hAnsi="Times New Roman" w:cs="Times New Roman"/>
          <w:i/>
          <w:sz w:val="24"/>
          <w:szCs w:val="24"/>
        </w:rPr>
        <w:t>”</w:t>
      </w:r>
    </w:p>
    <w:p w14:paraId="19BFA400" w14:textId="0DE0383A" w:rsidR="00D23A67" w:rsidRPr="003067B6" w:rsidRDefault="00D23A67" w:rsidP="000A59D2">
      <w:pPr>
        <w:spacing w:line="240" w:lineRule="auto"/>
        <w:jc w:val="both"/>
        <w:rPr>
          <w:rFonts w:ascii="Times New Roman" w:hAnsi="Times New Roman" w:cs="Times New Roman"/>
          <w:i/>
          <w:sz w:val="24"/>
          <w:szCs w:val="24"/>
        </w:rPr>
      </w:pPr>
      <w:r w:rsidRPr="003067B6">
        <w:rPr>
          <w:rFonts w:ascii="Times New Roman" w:hAnsi="Times New Roman" w:cs="Times New Roman"/>
          <w:sz w:val="24"/>
          <w:szCs w:val="24"/>
        </w:rPr>
        <w:t>User-led innovative measures revolutionised writing in Bengali on the Internet. The Avro Keypad</w:t>
      </w:r>
      <w:r w:rsidRPr="003067B6">
        <w:rPr>
          <w:rStyle w:val="FootnoteReference"/>
          <w:rFonts w:ascii="Times New Roman" w:hAnsi="Times New Roman" w:cs="Times New Roman"/>
          <w:sz w:val="24"/>
          <w:szCs w:val="24"/>
        </w:rPr>
        <w:footnoteReference w:id="14"/>
      </w:r>
      <w:r w:rsidRPr="003067B6">
        <w:rPr>
          <w:rFonts w:ascii="Times New Roman" w:hAnsi="Times New Roman" w:cs="Times New Roman"/>
          <w:sz w:val="24"/>
          <w:szCs w:val="24"/>
        </w:rPr>
        <w:t xml:space="preserve">, invented by some Bangladeshi university students in the </w:t>
      </w:r>
      <w:r w:rsidR="00690B09">
        <w:rPr>
          <w:rFonts w:ascii="Times New Roman" w:hAnsi="Times New Roman" w:cs="Times New Roman"/>
          <w:sz w:val="24"/>
          <w:szCs w:val="24"/>
        </w:rPr>
        <w:t>United States (</w:t>
      </w:r>
      <w:r w:rsidRPr="003067B6">
        <w:rPr>
          <w:rFonts w:ascii="Times New Roman" w:hAnsi="Times New Roman" w:cs="Times New Roman"/>
          <w:sz w:val="24"/>
          <w:szCs w:val="24"/>
        </w:rPr>
        <w:t>US</w:t>
      </w:r>
      <w:r w:rsidR="00690B09">
        <w:rPr>
          <w:rFonts w:ascii="Times New Roman" w:hAnsi="Times New Roman" w:cs="Times New Roman"/>
          <w:sz w:val="24"/>
          <w:szCs w:val="24"/>
        </w:rPr>
        <w:t>)</w:t>
      </w:r>
      <w:r w:rsidRPr="003067B6">
        <w:rPr>
          <w:rFonts w:ascii="Times New Roman" w:hAnsi="Times New Roman" w:cs="Times New Roman"/>
          <w:sz w:val="24"/>
          <w:szCs w:val="24"/>
        </w:rPr>
        <w:t xml:space="preserve">, is a tool to write in Bengali. The advantage of Avro over the more traditional and expensive </w:t>
      </w:r>
      <w:r w:rsidRPr="003067B6">
        <w:rPr>
          <w:rFonts w:ascii="Times New Roman" w:hAnsi="Times New Roman" w:cs="Times New Roman"/>
          <w:i/>
          <w:sz w:val="24"/>
          <w:szCs w:val="24"/>
        </w:rPr>
        <w:t>Bijoy</w:t>
      </w:r>
      <w:r w:rsidRPr="003067B6">
        <w:rPr>
          <w:rFonts w:ascii="Times New Roman" w:hAnsi="Times New Roman" w:cs="Times New Roman"/>
          <w:sz w:val="24"/>
          <w:szCs w:val="24"/>
        </w:rPr>
        <w:t xml:space="preserve"> software is its application of phonetics. Users can quickly learn Bengali typing by using the English-to-Bengali Phonetic method. Subsequently, Google introduced similar software for typing Bengali on the Internet, which is now also used on iPhone and Android devices. </w:t>
      </w:r>
    </w:p>
    <w:p w14:paraId="1B3EB6BB" w14:textId="3B4001B1" w:rsidR="00AB4749" w:rsidRPr="003067B6" w:rsidRDefault="000A59D2" w:rsidP="00AB4749">
      <w:pPr>
        <w:pStyle w:val="Heading3"/>
        <w:spacing w:line="240" w:lineRule="auto"/>
        <w:rPr>
          <w:rFonts w:ascii="Times New Roman" w:hAnsi="Times New Roman" w:cs="Times New Roman"/>
          <w:i/>
          <w:color w:val="000000" w:themeColor="text1"/>
          <w:sz w:val="24"/>
          <w:szCs w:val="24"/>
        </w:rPr>
      </w:pPr>
      <w:r w:rsidRPr="003067B6">
        <w:rPr>
          <w:rFonts w:ascii="Times New Roman" w:hAnsi="Times New Roman" w:cs="Times New Roman"/>
          <w:i/>
          <w:color w:val="000000" w:themeColor="text1"/>
          <w:sz w:val="24"/>
          <w:szCs w:val="24"/>
        </w:rPr>
        <w:t>Knowledge c</w:t>
      </w:r>
      <w:r w:rsidR="00AB4749" w:rsidRPr="003067B6">
        <w:rPr>
          <w:rFonts w:ascii="Times New Roman" w:hAnsi="Times New Roman" w:cs="Times New Roman"/>
          <w:i/>
          <w:color w:val="000000" w:themeColor="text1"/>
          <w:sz w:val="24"/>
          <w:szCs w:val="24"/>
        </w:rPr>
        <w:t xml:space="preserve">o-creation: </w:t>
      </w:r>
    </w:p>
    <w:p w14:paraId="6DEA3E51" w14:textId="45F0409A" w:rsidR="00143F8C" w:rsidRPr="003067B6" w:rsidRDefault="00AB4749" w:rsidP="00AB4749">
      <w:pPr>
        <w:spacing w:line="240" w:lineRule="auto"/>
        <w:jc w:val="both"/>
        <w:rPr>
          <w:rFonts w:ascii="Times New Roman" w:hAnsi="Times New Roman" w:cs="Times New Roman"/>
          <w:sz w:val="24"/>
          <w:szCs w:val="24"/>
        </w:rPr>
      </w:pPr>
      <w:r w:rsidRPr="003067B6">
        <w:rPr>
          <w:rFonts w:ascii="Times New Roman" w:hAnsi="Times New Roman" w:cs="Times New Roman"/>
          <w:sz w:val="24"/>
          <w:szCs w:val="24"/>
        </w:rPr>
        <w:t>Our findings have identified</w:t>
      </w:r>
      <w:r w:rsidR="00AB6FB0" w:rsidRPr="003067B6">
        <w:rPr>
          <w:rFonts w:ascii="Times New Roman" w:hAnsi="Times New Roman" w:cs="Times New Roman"/>
          <w:sz w:val="24"/>
          <w:szCs w:val="24"/>
        </w:rPr>
        <w:t xml:space="preserve"> that social media</w:t>
      </w:r>
      <w:r w:rsidR="00690B09">
        <w:rPr>
          <w:rFonts w:ascii="Times New Roman" w:hAnsi="Times New Roman" w:cs="Times New Roman"/>
          <w:sz w:val="24"/>
          <w:szCs w:val="24"/>
        </w:rPr>
        <w:t>-</w:t>
      </w:r>
      <w:r w:rsidR="00AB6FB0" w:rsidRPr="003067B6">
        <w:rPr>
          <w:rFonts w:ascii="Times New Roman" w:hAnsi="Times New Roman" w:cs="Times New Roman"/>
          <w:sz w:val="24"/>
          <w:szCs w:val="24"/>
        </w:rPr>
        <w:t>led interact</w:t>
      </w:r>
      <w:r w:rsidR="0095443A" w:rsidRPr="003067B6">
        <w:rPr>
          <w:rFonts w:ascii="Times New Roman" w:hAnsi="Times New Roman" w:cs="Times New Roman"/>
          <w:sz w:val="24"/>
          <w:szCs w:val="24"/>
        </w:rPr>
        <w:t>ions encourage and support knowledge</w:t>
      </w:r>
      <w:r w:rsidR="00AB6FB0" w:rsidRPr="003067B6">
        <w:rPr>
          <w:rFonts w:ascii="Times New Roman" w:hAnsi="Times New Roman" w:cs="Times New Roman"/>
          <w:sz w:val="24"/>
          <w:szCs w:val="24"/>
        </w:rPr>
        <w:t xml:space="preserve"> co-creation by sharing</w:t>
      </w:r>
      <w:r w:rsidRPr="003067B6">
        <w:rPr>
          <w:rFonts w:ascii="Times New Roman" w:hAnsi="Times New Roman" w:cs="Times New Roman"/>
          <w:sz w:val="24"/>
          <w:szCs w:val="24"/>
        </w:rPr>
        <w:t xml:space="preserve"> three major </w:t>
      </w:r>
      <w:r w:rsidR="00AB6FB0" w:rsidRPr="003067B6">
        <w:rPr>
          <w:rFonts w:ascii="Times New Roman" w:hAnsi="Times New Roman" w:cs="Times New Roman"/>
          <w:sz w:val="24"/>
          <w:szCs w:val="24"/>
        </w:rPr>
        <w:t>aspects of adoption and consumption</w:t>
      </w:r>
      <w:r w:rsidRPr="003067B6">
        <w:rPr>
          <w:rFonts w:ascii="Times New Roman" w:hAnsi="Times New Roman" w:cs="Times New Roman"/>
          <w:sz w:val="24"/>
          <w:szCs w:val="24"/>
        </w:rPr>
        <w:t>: dissemination of market and product information,</w:t>
      </w:r>
      <w:r w:rsidR="00AB6FB0" w:rsidRPr="003067B6">
        <w:rPr>
          <w:rFonts w:ascii="Times New Roman" w:hAnsi="Times New Roman" w:cs="Times New Roman"/>
          <w:sz w:val="24"/>
          <w:szCs w:val="24"/>
        </w:rPr>
        <w:t xml:space="preserve"> user-end adaptation and creativity and</w:t>
      </w:r>
      <w:r w:rsidRPr="003067B6">
        <w:rPr>
          <w:rFonts w:ascii="Times New Roman" w:hAnsi="Times New Roman" w:cs="Times New Roman"/>
          <w:sz w:val="24"/>
          <w:szCs w:val="24"/>
        </w:rPr>
        <w:t xml:space="preserve"> troubleshooting</w:t>
      </w:r>
      <w:r w:rsidR="00AB6FB0" w:rsidRPr="003067B6">
        <w:rPr>
          <w:rFonts w:ascii="Times New Roman" w:hAnsi="Times New Roman" w:cs="Times New Roman"/>
          <w:sz w:val="24"/>
          <w:szCs w:val="24"/>
        </w:rPr>
        <w:t xml:space="preserve">. </w:t>
      </w:r>
    </w:p>
    <w:p w14:paraId="2EF89A39" w14:textId="08152D69" w:rsidR="00143F8C" w:rsidRPr="003067B6" w:rsidRDefault="00AB6FB0" w:rsidP="00AB4749">
      <w:pPr>
        <w:spacing w:line="240" w:lineRule="auto"/>
        <w:jc w:val="both"/>
        <w:rPr>
          <w:rFonts w:ascii="Times New Roman" w:hAnsi="Times New Roman" w:cs="Times New Roman"/>
          <w:sz w:val="24"/>
          <w:szCs w:val="24"/>
        </w:rPr>
      </w:pPr>
      <w:r w:rsidRPr="003067B6">
        <w:rPr>
          <w:rFonts w:ascii="Times New Roman" w:hAnsi="Times New Roman" w:cs="Times New Roman"/>
          <w:sz w:val="24"/>
          <w:szCs w:val="24"/>
        </w:rPr>
        <w:t>In effect</w:t>
      </w:r>
      <w:r w:rsidR="00690B09">
        <w:rPr>
          <w:rFonts w:ascii="Times New Roman" w:hAnsi="Times New Roman" w:cs="Times New Roman"/>
          <w:sz w:val="24"/>
          <w:szCs w:val="24"/>
        </w:rPr>
        <w:t>,</w:t>
      </w:r>
      <w:r w:rsidRPr="003067B6">
        <w:rPr>
          <w:rFonts w:ascii="Times New Roman" w:hAnsi="Times New Roman" w:cs="Times New Roman"/>
          <w:sz w:val="24"/>
          <w:szCs w:val="24"/>
        </w:rPr>
        <w:t xml:space="preserve"> these three components create and potentially enhance the value-in-use. Social media</w:t>
      </w:r>
      <w:r w:rsidR="00690B09">
        <w:rPr>
          <w:rFonts w:ascii="Times New Roman" w:hAnsi="Times New Roman" w:cs="Times New Roman"/>
          <w:sz w:val="24"/>
          <w:szCs w:val="24"/>
        </w:rPr>
        <w:t>-</w:t>
      </w:r>
      <w:r w:rsidRPr="003067B6">
        <w:rPr>
          <w:rFonts w:ascii="Times New Roman" w:hAnsi="Times New Roman" w:cs="Times New Roman"/>
          <w:sz w:val="24"/>
          <w:szCs w:val="24"/>
        </w:rPr>
        <w:t xml:space="preserve">led interactions inform consumers regarding new innovations, </w:t>
      </w:r>
      <w:r w:rsidR="00690B09">
        <w:rPr>
          <w:rFonts w:ascii="Times New Roman" w:hAnsi="Times New Roman" w:cs="Times New Roman"/>
          <w:sz w:val="24"/>
          <w:szCs w:val="24"/>
        </w:rPr>
        <w:t xml:space="preserve">product </w:t>
      </w:r>
      <w:r w:rsidRPr="003067B6">
        <w:rPr>
          <w:rFonts w:ascii="Times New Roman" w:hAnsi="Times New Roman" w:cs="Times New Roman"/>
          <w:sz w:val="24"/>
          <w:szCs w:val="24"/>
        </w:rPr>
        <w:t>availability and prices and support the diffusion of innovation and product marketing. Creative means</w:t>
      </w:r>
      <w:r w:rsidR="00637DF3">
        <w:rPr>
          <w:rFonts w:ascii="Times New Roman" w:hAnsi="Times New Roman" w:cs="Times New Roman"/>
          <w:sz w:val="24"/>
          <w:szCs w:val="24"/>
        </w:rPr>
        <w:t>,</w:t>
      </w:r>
      <w:r w:rsidRPr="003067B6">
        <w:rPr>
          <w:rFonts w:ascii="Times New Roman" w:hAnsi="Times New Roman" w:cs="Times New Roman"/>
          <w:sz w:val="24"/>
          <w:szCs w:val="24"/>
        </w:rPr>
        <w:t xml:space="preserve"> in the form of</w:t>
      </w:r>
      <w:r w:rsidR="000A59D2" w:rsidRPr="003067B6">
        <w:rPr>
          <w:rFonts w:ascii="Times New Roman" w:hAnsi="Times New Roman" w:cs="Times New Roman"/>
          <w:sz w:val="24"/>
          <w:szCs w:val="24"/>
        </w:rPr>
        <w:t xml:space="preserve"> open source solutions and jail</w:t>
      </w:r>
      <w:r w:rsidRPr="003067B6">
        <w:rPr>
          <w:rFonts w:ascii="Times New Roman" w:hAnsi="Times New Roman" w:cs="Times New Roman"/>
          <w:sz w:val="24"/>
          <w:szCs w:val="24"/>
        </w:rPr>
        <w:t>breaking</w:t>
      </w:r>
      <w:r w:rsidR="00637DF3">
        <w:rPr>
          <w:rFonts w:ascii="Times New Roman" w:hAnsi="Times New Roman" w:cs="Times New Roman"/>
          <w:sz w:val="24"/>
          <w:szCs w:val="24"/>
        </w:rPr>
        <w:t>,</w:t>
      </w:r>
      <w:r w:rsidRPr="003067B6">
        <w:rPr>
          <w:rFonts w:ascii="Times New Roman" w:hAnsi="Times New Roman" w:cs="Times New Roman"/>
          <w:sz w:val="24"/>
          <w:szCs w:val="24"/>
        </w:rPr>
        <w:t xml:space="preserve"> enable consumers to overcome manufacturers’ imposed limitations and facilitate product adoption and use. Likewise, small and medium businesses developed locally can support user experience by offering troubleshooting services. This is particularly</w:t>
      </w:r>
      <w:r w:rsidR="00143F8C" w:rsidRPr="003067B6">
        <w:rPr>
          <w:rFonts w:ascii="Times New Roman" w:hAnsi="Times New Roman" w:cs="Times New Roman"/>
          <w:sz w:val="24"/>
          <w:szCs w:val="24"/>
        </w:rPr>
        <w:t xml:space="preserve"> useful in developing countr</w:t>
      </w:r>
      <w:r w:rsidR="00637DF3">
        <w:rPr>
          <w:rFonts w:ascii="Times New Roman" w:hAnsi="Times New Roman" w:cs="Times New Roman"/>
          <w:sz w:val="24"/>
          <w:szCs w:val="24"/>
        </w:rPr>
        <w:t>y</w:t>
      </w:r>
      <w:r w:rsidRPr="003067B6">
        <w:rPr>
          <w:rFonts w:ascii="Times New Roman" w:hAnsi="Times New Roman" w:cs="Times New Roman"/>
          <w:sz w:val="24"/>
          <w:szCs w:val="24"/>
        </w:rPr>
        <w:t xml:space="preserve"> contexts</w:t>
      </w:r>
      <w:r w:rsidR="00637DF3">
        <w:rPr>
          <w:rFonts w:ascii="Times New Roman" w:hAnsi="Times New Roman" w:cs="Times New Roman"/>
          <w:sz w:val="24"/>
          <w:szCs w:val="24"/>
        </w:rPr>
        <w:t>,</w:t>
      </w:r>
      <w:r w:rsidRPr="003067B6">
        <w:rPr>
          <w:rFonts w:ascii="Times New Roman" w:hAnsi="Times New Roman" w:cs="Times New Roman"/>
          <w:sz w:val="24"/>
          <w:szCs w:val="24"/>
        </w:rPr>
        <w:t xml:space="preserve"> where</w:t>
      </w:r>
      <w:r w:rsidR="00143F8C" w:rsidRPr="003067B6">
        <w:rPr>
          <w:rFonts w:ascii="Times New Roman" w:hAnsi="Times New Roman" w:cs="Times New Roman"/>
          <w:sz w:val="24"/>
          <w:szCs w:val="24"/>
        </w:rPr>
        <w:t xml:space="preserve"> top multinational companies have limited after-sales services.</w:t>
      </w:r>
      <w:r w:rsidRPr="003067B6">
        <w:rPr>
          <w:rFonts w:ascii="Times New Roman" w:hAnsi="Times New Roman" w:cs="Times New Roman"/>
          <w:sz w:val="24"/>
          <w:szCs w:val="24"/>
        </w:rPr>
        <w:t xml:space="preserve"> </w:t>
      </w:r>
    </w:p>
    <w:p w14:paraId="0ADA8B1B" w14:textId="386808FB" w:rsidR="00AB4749" w:rsidRPr="003067B6" w:rsidRDefault="007760C8" w:rsidP="00AB4749">
      <w:pPr>
        <w:spacing w:line="240" w:lineRule="auto"/>
        <w:jc w:val="both"/>
        <w:rPr>
          <w:rFonts w:ascii="Times New Roman" w:hAnsi="Times New Roman" w:cs="Times New Roman"/>
          <w:sz w:val="24"/>
          <w:szCs w:val="24"/>
        </w:rPr>
      </w:pPr>
      <w:r w:rsidRPr="003067B6">
        <w:rPr>
          <w:rFonts w:ascii="Times New Roman" w:hAnsi="Times New Roman" w:cs="Times New Roman"/>
          <w:sz w:val="24"/>
          <w:szCs w:val="24"/>
        </w:rPr>
        <w:t>The following table summarises the value co-creation components and their outcomes.</w:t>
      </w:r>
      <w:r w:rsidR="006D4EA0">
        <w:rPr>
          <w:rFonts w:ascii="Times New Roman" w:hAnsi="Times New Roman" w:cs="Times New Roman"/>
          <w:sz w:val="24"/>
          <w:szCs w:val="24"/>
        </w:rPr>
        <w:t xml:space="preserve"> </w:t>
      </w:r>
    </w:p>
    <w:p w14:paraId="70497AC9" w14:textId="0611D3A1" w:rsidR="00E06EDD" w:rsidRPr="003067B6" w:rsidRDefault="000A59D2" w:rsidP="00E06EDD">
      <w:pPr>
        <w:pStyle w:val="Heading2"/>
        <w:spacing w:line="240" w:lineRule="auto"/>
        <w:jc w:val="center"/>
        <w:rPr>
          <w:rFonts w:ascii="Times New Roman" w:hAnsi="Times New Roman" w:cs="Times New Roman"/>
          <w:color w:val="auto"/>
          <w:sz w:val="36"/>
          <w:szCs w:val="24"/>
        </w:rPr>
      </w:pPr>
      <w:r w:rsidRPr="003067B6">
        <w:rPr>
          <w:rFonts w:ascii="Times New Roman" w:hAnsi="Times New Roman" w:cs="Times New Roman"/>
          <w:color w:val="auto"/>
          <w:sz w:val="36"/>
          <w:szCs w:val="24"/>
        </w:rPr>
        <w:t>TABLE 2</w:t>
      </w:r>
    </w:p>
    <w:p w14:paraId="06A04ACC" w14:textId="77777777" w:rsidR="00E06EDD" w:rsidRPr="003067B6" w:rsidRDefault="00E06EDD" w:rsidP="000A2EE0">
      <w:pPr>
        <w:pStyle w:val="Heading2"/>
        <w:spacing w:line="240" w:lineRule="auto"/>
        <w:rPr>
          <w:rFonts w:ascii="Times New Roman" w:hAnsi="Times New Roman" w:cs="Times New Roman"/>
          <w:color w:val="auto"/>
          <w:sz w:val="24"/>
          <w:szCs w:val="24"/>
        </w:rPr>
      </w:pPr>
    </w:p>
    <w:p w14:paraId="3BABEEEF" w14:textId="77777777" w:rsidR="00D23A67" w:rsidRPr="003067B6" w:rsidRDefault="00D23A67" w:rsidP="000A2EE0">
      <w:pPr>
        <w:pStyle w:val="Heading2"/>
        <w:spacing w:line="240" w:lineRule="auto"/>
        <w:rPr>
          <w:rFonts w:ascii="Times New Roman" w:hAnsi="Times New Roman" w:cs="Times New Roman"/>
          <w:color w:val="auto"/>
          <w:sz w:val="24"/>
          <w:szCs w:val="24"/>
        </w:rPr>
      </w:pPr>
      <w:r w:rsidRPr="003067B6">
        <w:rPr>
          <w:rFonts w:ascii="Times New Roman" w:hAnsi="Times New Roman" w:cs="Times New Roman"/>
          <w:color w:val="auto"/>
          <w:sz w:val="24"/>
          <w:szCs w:val="24"/>
        </w:rPr>
        <w:t>Discussion</w:t>
      </w:r>
    </w:p>
    <w:p w14:paraId="1884E0C1" w14:textId="656C4F5F" w:rsidR="00151865" w:rsidRPr="003067B6" w:rsidRDefault="00E86D03" w:rsidP="000A2EE0">
      <w:pPr>
        <w:spacing w:line="240" w:lineRule="auto"/>
        <w:jc w:val="both"/>
        <w:rPr>
          <w:rFonts w:ascii="Times New Roman" w:hAnsi="Times New Roman" w:cs="Times New Roman"/>
          <w:sz w:val="24"/>
          <w:szCs w:val="24"/>
        </w:rPr>
      </w:pPr>
      <w:r w:rsidRPr="003067B6">
        <w:rPr>
          <w:rFonts w:ascii="Times New Roman" w:hAnsi="Times New Roman" w:cs="Times New Roman"/>
          <w:sz w:val="24"/>
          <w:szCs w:val="24"/>
        </w:rPr>
        <w:t>E</w:t>
      </w:r>
      <w:r w:rsidR="00D23A67" w:rsidRPr="003067B6">
        <w:rPr>
          <w:rFonts w:ascii="Times New Roman" w:hAnsi="Times New Roman" w:cs="Times New Roman"/>
          <w:sz w:val="24"/>
          <w:szCs w:val="24"/>
        </w:rPr>
        <w:t xml:space="preserve">ffective use of a technology and its subsequent impact on social and organisational developments are achieved through </w:t>
      </w:r>
      <w:r w:rsidR="00637DF3">
        <w:rPr>
          <w:rFonts w:ascii="Times New Roman" w:hAnsi="Times New Roman" w:cs="Times New Roman"/>
          <w:sz w:val="24"/>
          <w:szCs w:val="24"/>
        </w:rPr>
        <w:t xml:space="preserve">the </w:t>
      </w:r>
      <w:r w:rsidR="00D23A67" w:rsidRPr="003067B6">
        <w:rPr>
          <w:rFonts w:ascii="Times New Roman" w:hAnsi="Times New Roman" w:cs="Times New Roman"/>
          <w:sz w:val="24"/>
          <w:szCs w:val="24"/>
        </w:rPr>
        <w:t xml:space="preserve">mutual shaping of technology and human agents, resulting from their iterative interactions in a given context </w:t>
      </w:r>
      <w:r w:rsidR="00372728" w:rsidRPr="003067B6">
        <w:rPr>
          <w:rFonts w:ascii="Times New Roman" w:hAnsi="Times New Roman" w:cs="Times New Roman"/>
          <w:sz w:val="24"/>
          <w:szCs w:val="24"/>
        </w:rPr>
        <w:fldChar w:fldCharType="begin"/>
      </w:r>
      <w:r w:rsidR="00372728" w:rsidRPr="003067B6">
        <w:rPr>
          <w:rFonts w:ascii="Times New Roman" w:hAnsi="Times New Roman" w:cs="Times New Roman"/>
          <w:sz w:val="24"/>
          <w:szCs w:val="24"/>
        </w:rPr>
        <w:instrText xml:space="preserve"> ADDIN EN.CITE &lt;EndNote&gt;&lt;Cite&gt;&lt;Author&gt;Donner&lt;/Author&gt;&lt;Year&gt;2008&lt;/Year&gt;&lt;RecNum&gt;7591&lt;/RecNum&gt;&lt;DisplayText&gt;(Donner and Tellez, 2008, Orlikowski and Iacono, 2001)&lt;/DisplayText&gt;&lt;record&gt;&lt;rec-number&gt;7591&lt;/rec-number&gt;&lt;foreign-keys&gt;&lt;key app="EN" db-id="zr9svsds6refx1e2xsn505rh2r5zt2xp2far" timestamp="1414762492"&gt;7591&lt;/key&gt;&lt;/foreign-keys&gt;&lt;ref-type name="Journal Article"&gt;17&lt;/ref-type&gt;&lt;contributors&gt;&lt;authors&gt;&lt;author&gt;Donner, Jonathan&lt;/author&gt;&lt;author&gt;Tellez, Camilo Andres&lt;/author&gt;&lt;/authors&gt;&lt;/contributors&gt;&lt;titles&gt;&lt;title&gt;Mobile banking and economic development: Linking adoption, impact, and use&lt;/title&gt;&lt;secondary-title&gt;Asian Journal of Communication&lt;/secondary-title&gt;&lt;/titles&gt;&lt;periodical&gt;&lt;full-title&gt;Asian Journal of Communication&lt;/full-title&gt;&lt;/periodical&gt;&lt;pages&gt;318-332&lt;/pages&gt;&lt;volume&gt;18&lt;/volume&gt;&lt;number&gt;4&lt;/number&gt;&lt;dates&gt;&lt;year&gt;2008&lt;/year&gt;&lt;/dates&gt;&lt;isbn&gt;0129-2986&lt;/isbn&gt;&lt;urls&gt;&lt;/urls&gt;&lt;/record&gt;&lt;/Cite&gt;&lt;Cite&gt;&lt;Author&gt;Orlikowski&lt;/Author&gt;&lt;Year&gt;2001&lt;/Year&gt;&lt;RecNum&gt;7606&lt;/RecNum&gt;&lt;record&gt;&lt;rec-number&gt;7606&lt;/rec-number&gt;&lt;foreign-keys&gt;&lt;key app="EN" db-id="zr9svsds6refx1e2xsn505rh2r5zt2xp2far" timestamp="1414764840"&gt;7606&lt;/key&gt;&lt;/foreign-keys&gt;&lt;ref-type name="Journal Article"&gt;17&lt;/ref-type&gt;&lt;contributors&gt;&lt;authors&gt;&lt;author&gt;Orlikowski, Wanda J&lt;/author&gt;&lt;author&gt;Iacono, C Suzanne&lt;/author&gt;&lt;/authors&gt;&lt;/contributors&gt;&lt;titles&gt;&lt;title&gt;Research commentary: Desperately seeking the “IT” in IT research—A call to theorizing the IT artifact&lt;/title&gt;&lt;secondary-title&gt;Information systems research&lt;/secondary-title&gt;&lt;/titles&gt;&lt;periodical&gt;&lt;full-title&gt;Information Systems Research&lt;/full-title&gt;&lt;/periodical&gt;&lt;pages&gt;121-134&lt;/pages&gt;&lt;volume&gt;12&lt;/volume&gt;&lt;number&gt;2&lt;/number&gt;&lt;dates&gt;&lt;year&gt;2001&lt;/year&gt;&lt;/dates&gt;&lt;isbn&gt;1047-7047&lt;/isbn&gt;&lt;urls&gt;&lt;/urls&gt;&lt;/record&gt;&lt;/Cite&gt;&lt;/EndNote&gt;</w:instrText>
      </w:r>
      <w:r w:rsidR="00372728" w:rsidRPr="003067B6">
        <w:rPr>
          <w:rFonts w:ascii="Times New Roman" w:hAnsi="Times New Roman" w:cs="Times New Roman"/>
          <w:sz w:val="24"/>
          <w:szCs w:val="24"/>
        </w:rPr>
        <w:fldChar w:fldCharType="separate"/>
      </w:r>
      <w:r w:rsidR="00372728" w:rsidRPr="003067B6">
        <w:rPr>
          <w:rFonts w:ascii="Times New Roman" w:hAnsi="Times New Roman" w:cs="Times New Roman"/>
          <w:noProof/>
          <w:sz w:val="24"/>
          <w:szCs w:val="24"/>
        </w:rPr>
        <w:t>(</w:t>
      </w:r>
      <w:hyperlink w:anchor="_ENREF_24" w:tooltip="Donner, 2008 #7591" w:history="1">
        <w:r w:rsidR="00B51B05" w:rsidRPr="003067B6">
          <w:rPr>
            <w:rFonts w:ascii="Times New Roman" w:hAnsi="Times New Roman" w:cs="Times New Roman"/>
            <w:noProof/>
            <w:sz w:val="24"/>
            <w:szCs w:val="24"/>
          </w:rPr>
          <w:t>Donner and Tellez, 2008</w:t>
        </w:r>
      </w:hyperlink>
      <w:r w:rsidR="00637DF3">
        <w:rPr>
          <w:rFonts w:ascii="Times New Roman" w:hAnsi="Times New Roman" w:cs="Times New Roman"/>
          <w:noProof/>
          <w:sz w:val="24"/>
          <w:szCs w:val="24"/>
        </w:rPr>
        <w:t>;</w:t>
      </w:r>
      <w:r w:rsidR="00372728" w:rsidRPr="003067B6">
        <w:rPr>
          <w:rFonts w:ascii="Times New Roman" w:hAnsi="Times New Roman" w:cs="Times New Roman"/>
          <w:noProof/>
          <w:sz w:val="24"/>
          <w:szCs w:val="24"/>
        </w:rPr>
        <w:t xml:space="preserve"> </w:t>
      </w:r>
      <w:hyperlink w:anchor="_ENREF_65" w:tooltip="Orlikowski, 2001 #7606" w:history="1">
        <w:r w:rsidR="00B51B05" w:rsidRPr="003067B6">
          <w:rPr>
            <w:rFonts w:ascii="Times New Roman" w:hAnsi="Times New Roman" w:cs="Times New Roman"/>
            <w:noProof/>
            <w:sz w:val="24"/>
            <w:szCs w:val="24"/>
          </w:rPr>
          <w:t>Orlikowski and Iacono, 2001</w:t>
        </w:r>
      </w:hyperlink>
      <w:r w:rsidR="00372728" w:rsidRPr="003067B6">
        <w:rPr>
          <w:rFonts w:ascii="Times New Roman" w:hAnsi="Times New Roman" w:cs="Times New Roman"/>
          <w:noProof/>
          <w:sz w:val="24"/>
          <w:szCs w:val="24"/>
        </w:rPr>
        <w:t>)</w:t>
      </w:r>
      <w:r w:rsidR="00372728" w:rsidRPr="003067B6">
        <w:rPr>
          <w:rFonts w:ascii="Times New Roman" w:hAnsi="Times New Roman" w:cs="Times New Roman"/>
          <w:sz w:val="24"/>
          <w:szCs w:val="24"/>
        </w:rPr>
        <w:fldChar w:fldCharType="end"/>
      </w:r>
      <w:r w:rsidR="00D23A67" w:rsidRPr="003067B6">
        <w:rPr>
          <w:rFonts w:ascii="Times New Roman" w:hAnsi="Times New Roman" w:cs="Times New Roman"/>
          <w:sz w:val="24"/>
          <w:szCs w:val="24"/>
        </w:rPr>
        <w:t xml:space="preserve">, also known as appropriation. Our findings link social appropriation of technology and </w:t>
      </w:r>
      <w:r w:rsidR="0095443A" w:rsidRPr="003067B6">
        <w:rPr>
          <w:rFonts w:ascii="Times New Roman" w:hAnsi="Times New Roman" w:cs="Times New Roman"/>
          <w:sz w:val="24"/>
          <w:szCs w:val="24"/>
        </w:rPr>
        <w:t>knowledge</w:t>
      </w:r>
      <w:r w:rsidRPr="003067B6">
        <w:rPr>
          <w:rFonts w:ascii="Times New Roman" w:hAnsi="Times New Roman" w:cs="Times New Roman"/>
          <w:sz w:val="24"/>
          <w:szCs w:val="24"/>
        </w:rPr>
        <w:t xml:space="preserve"> co-creation</w:t>
      </w:r>
      <w:r w:rsidR="00D23A67" w:rsidRPr="003067B6">
        <w:rPr>
          <w:rFonts w:ascii="Times New Roman" w:hAnsi="Times New Roman" w:cs="Times New Roman"/>
          <w:sz w:val="24"/>
          <w:szCs w:val="24"/>
        </w:rPr>
        <w:t>, as we demonstrate how digitally</w:t>
      </w:r>
      <w:r w:rsidR="00637DF3">
        <w:rPr>
          <w:rFonts w:ascii="Times New Roman" w:hAnsi="Times New Roman" w:cs="Times New Roman"/>
          <w:sz w:val="24"/>
          <w:szCs w:val="24"/>
        </w:rPr>
        <w:t>-</w:t>
      </w:r>
      <w:r w:rsidR="00D23A67" w:rsidRPr="003067B6">
        <w:rPr>
          <w:rFonts w:ascii="Times New Roman" w:hAnsi="Times New Roman" w:cs="Times New Roman"/>
          <w:sz w:val="24"/>
          <w:szCs w:val="24"/>
        </w:rPr>
        <w:t xml:space="preserve">enabled social media and virtual communities lead and facilitate the </w:t>
      </w:r>
      <w:r w:rsidR="00637DF3">
        <w:rPr>
          <w:rFonts w:ascii="Times New Roman" w:hAnsi="Times New Roman" w:cs="Times New Roman"/>
          <w:sz w:val="24"/>
          <w:szCs w:val="24"/>
        </w:rPr>
        <w:t xml:space="preserve">smartphone </w:t>
      </w:r>
      <w:r w:rsidR="00D23A67" w:rsidRPr="003067B6">
        <w:rPr>
          <w:rFonts w:ascii="Times New Roman" w:hAnsi="Times New Roman" w:cs="Times New Roman"/>
          <w:sz w:val="24"/>
          <w:szCs w:val="24"/>
        </w:rPr>
        <w:t xml:space="preserve">adoption, use and appropriation in South Asian countries. Based on these findings, we seek to expand on the existing literature on creative economy </w:t>
      </w:r>
      <w:r w:rsidR="00372728" w:rsidRPr="003067B6">
        <w:rPr>
          <w:rFonts w:ascii="Times New Roman" w:hAnsi="Times New Roman" w:cs="Times New Roman"/>
          <w:sz w:val="24"/>
          <w:szCs w:val="24"/>
        </w:rPr>
        <w:fldChar w:fldCharType="begin">
          <w:fldData xml:space="preserve">PEVuZE5vdGU+PENpdGU+PEF1dGhvcj5CdXJnZXItSGVsbWNoZW48L0F1dGhvcj48WWVhcj4yMDEx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</w:fldData>
        </w:fldChar>
      </w:r>
      <w:r w:rsidR="00372728" w:rsidRPr="003067B6">
        <w:rPr>
          <w:rFonts w:ascii="Times New Roman" w:hAnsi="Times New Roman" w:cs="Times New Roman"/>
          <w:sz w:val="24"/>
          <w:szCs w:val="24"/>
        </w:rPr>
        <w:instrText xml:space="preserve"> ADDIN EN.CITE </w:instrText>
      </w:r>
      <w:r w:rsidR="00372728" w:rsidRPr="003067B6">
        <w:rPr>
          <w:rFonts w:ascii="Times New Roman" w:hAnsi="Times New Roman" w:cs="Times New Roman"/>
          <w:sz w:val="24"/>
          <w:szCs w:val="24"/>
        </w:rPr>
        <w:fldChar w:fldCharType="begin">
          <w:fldData xml:space="preserve">PEVuZE5vdGU+PENpdGU+PEF1dGhvcj5CdXJnZXItSGVsbWNoZW48L0F1dGhvcj48WWVhcj4yMDEx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</w:fldData>
        </w:fldChar>
      </w:r>
      <w:r w:rsidR="00372728" w:rsidRPr="003067B6">
        <w:rPr>
          <w:rFonts w:ascii="Times New Roman" w:hAnsi="Times New Roman" w:cs="Times New Roman"/>
          <w:sz w:val="24"/>
          <w:szCs w:val="24"/>
        </w:rPr>
        <w:instrText xml:space="preserve"> ADDIN EN.CITE.DATA </w:instrText>
      </w:r>
      <w:r w:rsidR="00372728" w:rsidRPr="003067B6">
        <w:rPr>
          <w:rFonts w:ascii="Times New Roman" w:hAnsi="Times New Roman" w:cs="Times New Roman"/>
          <w:sz w:val="24"/>
          <w:szCs w:val="24"/>
        </w:rPr>
      </w:r>
      <w:r w:rsidR="00372728" w:rsidRPr="003067B6">
        <w:rPr>
          <w:rFonts w:ascii="Times New Roman" w:hAnsi="Times New Roman" w:cs="Times New Roman"/>
          <w:sz w:val="24"/>
          <w:szCs w:val="24"/>
        </w:rPr>
        <w:fldChar w:fldCharType="end"/>
      </w:r>
      <w:r w:rsidR="00372728" w:rsidRPr="003067B6">
        <w:rPr>
          <w:rFonts w:ascii="Times New Roman" w:hAnsi="Times New Roman" w:cs="Times New Roman"/>
          <w:sz w:val="24"/>
          <w:szCs w:val="24"/>
        </w:rPr>
      </w:r>
      <w:r w:rsidR="00372728" w:rsidRPr="003067B6">
        <w:rPr>
          <w:rFonts w:ascii="Times New Roman" w:hAnsi="Times New Roman" w:cs="Times New Roman"/>
          <w:sz w:val="24"/>
          <w:szCs w:val="24"/>
        </w:rPr>
        <w:fldChar w:fldCharType="separate"/>
      </w:r>
      <w:r w:rsidR="00372728" w:rsidRPr="003067B6">
        <w:rPr>
          <w:rFonts w:ascii="Times New Roman" w:hAnsi="Times New Roman" w:cs="Times New Roman"/>
          <w:noProof/>
          <w:sz w:val="24"/>
          <w:szCs w:val="24"/>
        </w:rPr>
        <w:t>(</w:t>
      </w:r>
      <w:hyperlink w:anchor="_ENREF_21" w:tooltip="Dhanasai, 2006 #7513" w:history="1">
        <w:r w:rsidR="00B51B05" w:rsidRPr="003067B6">
          <w:rPr>
            <w:rFonts w:ascii="Times New Roman" w:hAnsi="Times New Roman" w:cs="Times New Roman"/>
            <w:noProof/>
            <w:sz w:val="24"/>
            <w:szCs w:val="24"/>
          </w:rPr>
          <w:t>Dhanasai and Parkhe, 2006</w:t>
        </w:r>
      </w:hyperlink>
      <w:r w:rsidR="00637DF3">
        <w:rPr>
          <w:rFonts w:ascii="Times New Roman" w:hAnsi="Times New Roman" w:cs="Times New Roman"/>
          <w:noProof/>
          <w:sz w:val="24"/>
          <w:szCs w:val="24"/>
        </w:rPr>
        <w:t>;</w:t>
      </w:r>
      <w:r w:rsidR="00372728" w:rsidRPr="003067B6">
        <w:rPr>
          <w:rFonts w:ascii="Times New Roman" w:hAnsi="Times New Roman" w:cs="Times New Roman"/>
          <w:noProof/>
          <w:sz w:val="24"/>
          <w:szCs w:val="24"/>
        </w:rPr>
        <w:t xml:space="preserve"> </w:t>
      </w:r>
      <w:hyperlink w:anchor="_ENREF_43" w:tooltip="Jeppesen, 2009 #7512" w:history="1">
        <w:r w:rsidR="00B51B05" w:rsidRPr="003067B6">
          <w:rPr>
            <w:rFonts w:ascii="Times New Roman" w:hAnsi="Times New Roman" w:cs="Times New Roman"/>
            <w:noProof/>
            <w:sz w:val="24"/>
            <w:szCs w:val="24"/>
          </w:rPr>
          <w:t>Jeppesen and Laursen, 2009</w:t>
        </w:r>
      </w:hyperlink>
      <w:r w:rsidR="00372728" w:rsidRPr="003067B6">
        <w:rPr>
          <w:rFonts w:ascii="Times New Roman" w:hAnsi="Times New Roman" w:cs="Times New Roman"/>
          <w:noProof/>
          <w:sz w:val="24"/>
          <w:szCs w:val="24"/>
        </w:rPr>
        <w:t>)</w:t>
      </w:r>
      <w:r w:rsidR="00372728" w:rsidRPr="003067B6">
        <w:rPr>
          <w:rFonts w:ascii="Times New Roman" w:hAnsi="Times New Roman" w:cs="Times New Roman"/>
          <w:sz w:val="24"/>
          <w:szCs w:val="24"/>
        </w:rPr>
        <w:fldChar w:fldCharType="end"/>
      </w:r>
      <w:r w:rsidRPr="003067B6">
        <w:rPr>
          <w:rFonts w:ascii="Times New Roman" w:hAnsi="Times New Roman" w:cs="Times New Roman"/>
          <w:sz w:val="24"/>
          <w:szCs w:val="24"/>
        </w:rPr>
        <w:t>, technology appropriation (Carrol et al.</w:t>
      </w:r>
      <w:r w:rsidR="00637DF3">
        <w:rPr>
          <w:rFonts w:ascii="Times New Roman" w:hAnsi="Times New Roman" w:cs="Times New Roman"/>
          <w:sz w:val="24"/>
          <w:szCs w:val="24"/>
        </w:rPr>
        <w:t>,</w:t>
      </w:r>
      <w:r w:rsidRPr="003067B6">
        <w:rPr>
          <w:rFonts w:ascii="Times New Roman" w:hAnsi="Times New Roman" w:cs="Times New Roman"/>
          <w:sz w:val="24"/>
          <w:szCs w:val="24"/>
        </w:rPr>
        <w:t xml:space="preserve"> 2003; Dey et al.</w:t>
      </w:r>
      <w:r w:rsidR="00637DF3">
        <w:rPr>
          <w:rFonts w:ascii="Times New Roman" w:hAnsi="Times New Roman" w:cs="Times New Roman"/>
          <w:sz w:val="24"/>
          <w:szCs w:val="24"/>
        </w:rPr>
        <w:t>,</w:t>
      </w:r>
      <w:r w:rsidR="0095443A" w:rsidRPr="003067B6">
        <w:rPr>
          <w:rFonts w:ascii="Times New Roman" w:hAnsi="Times New Roman" w:cs="Times New Roman"/>
          <w:sz w:val="24"/>
          <w:szCs w:val="24"/>
        </w:rPr>
        <w:t xml:space="preserve"> 2011) and</w:t>
      </w:r>
      <w:r w:rsidRPr="003067B6">
        <w:rPr>
          <w:rFonts w:ascii="Times New Roman" w:hAnsi="Times New Roman" w:cs="Times New Roman"/>
          <w:sz w:val="24"/>
          <w:szCs w:val="24"/>
        </w:rPr>
        <w:t xml:space="preserve"> co-creation (</w:t>
      </w:r>
      <w:r w:rsidR="00143F8C" w:rsidRPr="003067B6">
        <w:rPr>
          <w:rFonts w:ascii="Times New Roman" w:hAnsi="Times New Roman" w:cs="Times New Roman"/>
          <w:sz w:val="24"/>
          <w:szCs w:val="24"/>
        </w:rPr>
        <w:t>Prahalad and Ramaswamy, 2004; Payne et al.</w:t>
      </w:r>
      <w:r w:rsidR="00637DF3">
        <w:rPr>
          <w:rFonts w:ascii="Times New Roman" w:hAnsi="Times New Roman" w:cs="Times New Roman"/>
          <w:sz w:val="24"/>
          <w:szCs w:val="24"/>
        </w:rPr>
        <w:t>,</w:t>
      </w:r>
      <w:r w:rsidR="00143F8C" w:rsidRPr="003067B6">
        <w:rPr>
          <w:rFonts w:ascii="Times New Roman" w:hAnsi="Times New Roman" w:cs="Times New Roman"/>
          <w:sz w:val="24"/>
          <w:szCs w:val="24"/>
        </w:rPr>
        <w:t xml:space="preserve"> 2008</w:t>
      </w:r>
      <w:r w:rsidRPr="003067B6">
        <w:rPr>
          <w:rFonts w:ascii="Times New Roman" w:hAnsi="Times New Roman" w:cs="Times New Roman"/>
          <w:sz w:val="24"/>
          <w:szCs w:val="24"/>
        </w:rPr>
        <w:t>)</w:t>
      </w:r>
      <w:r w:rsidR="00D23A67" w:rsidRPr="003067B6">
        <w:rPr>
          <w:rFonts w:ascii="Times New Roman" w:hAnsi="Times New Roman" w:cs="Times New Roman"/>
          <w:sz w:val="24"/>
          <w:szCs w:val="24"/>
        </w:rPr>
        <w:t xml:space="preserve"> by analysing how social media</w:t>
      </w:r>
      <w:r w:rsidR="00637DF3">
        <w:rPr>
          <w:rFonts w:ascii="Times New Roman" w:hAnsi="Times New Roman" w:cs="Times New Roman"/>
          <w:sz w:val="24"/>
          <w:szCs w:val="24"/>
        </w:rPr>
        <w:t>,</w:t>
      </w:r>
      <w:r w:rsidR="00D23A67" w:rsidRPr="003067B6">
        <w:rPr>
          <w:rFonts w:ascii="Times New Roman" w:hAnsi="Times New Roman" w:cs="Times New Roman"/>
          <w:sz w:val="24"/>
          <w:szCs w:val="24"/>
        </w:rPr>
        <w:t xml:space="preserve"> in the form of Facebook, Twitter</w:t>
      </w:r>
      <w:r w:rsidR="00637DF3">
        <w:rPr>
          <w:rFonts w:ascii="Times New Roman" w:hAnsi="Times New Roman" w:cs="Times New Roman"/>
          <w:sz w:val="24"/>
          <w:szCs w:val="24"/>
        </w:rPr>
        <w:t xml:space="preserve"> and</w:t>
      </w:r>
      <w:r w:rsidR="00D23A67" w:rsidRPr="003067B6">
        <w:rPr>
          <w:rFonts w:ascii="Times New Roman" w:hAnsi="Times New Roman" w:cs="Times New Roman"/>
          <w:sz w:val="24"/>
          <w:szCs w:val="24"/>
        </w:rPr>
        <w:t xml:space="preserve"> YouTube</w:t>
      </w:r>
      <w:r w:rsidR="00637DF3">
        <w:rPr>
          <w:rFonts w:ascii="Times New Roman" w:hAnsi="Times New Roman" w:cs="Times New Roman"/>
          <w:sz w:val="24"/>
          <w:szCs w:val="24"/>
        </w:rPr>
        <w:t>,</w:t>
      </w:r>
      <w:r w:rsidR="00D23A67" w:rsidRPr="003067B6">
        <w:rPr>
          <w:rFonts w:ascii="Times New Roman" w:hAnsi="Times New Roman" w:cs="Times New Roman"/>
          <w:sz w:val="24"/>
          <w:szCs w:val="24"/>
        </w:rPr>
        <w:t xml:space="preserve"> and chat rooms and virtual communities built around these media</w:t>
      </w:r>
      <w:r w:rsidR="00637DF3">
        <w:rPr>
          <w:rFonts w:ascii="Times New Roman" w:hAnsi="Times New Roman" w:cs="Times New Roman"/>
          <w:sz w:val="24"/>
          <w:szCs w:val="24"/>
        </w:rPr>
        <w:t>,</w:t>
      </w:r>
      <w:r w:rsidR="00D23A67" w:rsidRPr="003067B6">
        <w:rPr>
          <w:rFonts w:ascii="Times New Roman" w:hAnsi="Times New Roman" w:cs="Times New Roman"/>
          <w:sz w:val="24"/>
          <w:szCs w:val="24"/>
        </w:rPr>
        <w:t xml:space="preserve"> enable users to share their creative ideas, raise queries and gather information and knowledge, which not only expedites the diffusion of innovation in the community but also guides them on their effective use.</w:t>
      </w:r>
      <w:r w:rsidR="00151865" w:rsidRPr="003067B6">
        <w:rPr>
          <w:rFonts w:ascii="Times New Roman" w:hAnsi="Times New Roman" w:cs="Times New Roman"/>
          <w:sz w:val="24"/>
          <w:szCs w:val="24"/>
        </w:rPr>
        <w:t xml:space="preserve"> </w:t>
      </w:r>
    </w:p>
    <w:p w14:paraId="4DFA2B87" w14:textId="08A66B0B" w:rsidR="00D23A67" w:rsidRPr="003067B6" w:rsidRDefault="00C041A4" w:rsidP="000A2EE0">
      <w:pPr>
        <w:spacing w:line="240" w:lineRule="auto"/>
        <w:jc w:val="both"/>
        <w:rPr>
          <w:rFonts w:ascii="Times New Roman" w:hAnsi="Times New Roman" w:cs="Times New Roman"/>
          <w:sz w:val="24"/>
          <w:szCs w:val="24"/>
        </w:rPr>
      </w:pPr>
      <w:hyperlink w:anchor="_ENREF_56" w:tooltip="Maicas, 2015 #7800" w:history="1">
        <w:r w:rsidR="00B51B05" w:rsidRPr="003067B6">
          <w:rPr>
            <w:rFonts w:ascii="Times New Roman" w:hAnsi="Times New Roman" w:cs="Times New Roman"/>
            <w:sz w:val="24"/>
            <w:szCs w:val="24"/>
          </w:rPr>
          <w:fldChar w:fldCharType="begin"/>
        </w:r>
        <w:r w:rsidR="00B51B05" w:rsidRPr="003067B6">
          <w:rPr>
            <w:rFonts w:ascii="Times New Roman" w:hAnsi="Times New Roman" w:cs="Times New Roman"/>
            <w:sz w:val="24"/>
            <w:szCs w:val="24"/>
          </w:rPr>
          <w:instrText xml:space="preserve"> ADDIN EN.CITE &lt;EndNote&gt;&lt;Cite AuthorYear="1"&gt;&lt;Author&gt;Maicas&lt;/Author&gt;&lt;Year&gt;2015&lt;/Year&gt;&lt;RecNum&gt;7800&lt;/RecNum&gt;&lt;DisplayText&gt;Maicas and Sese (2015)&lt;/DisplayText&gt;&lt;record&gt;&lt;rec-number&gt;7800&lt;/rec-number&gt;&lt;foreign-keys&gt;&lt;key app="EN" db-id="zr9svsds6refx1e2xsn505rh2r5zt2xp2far" timestamp="1444387342"&gt;7800&lt;/key&gt;&lt;/foreign-keys&gt;&lt;ref-type name="Journal Article"&gt;17&lt;/ref-type&gt;&lt;contributors&gt;&lt;authors&gt;&lt;author&gt;Maicas, Juan P&lt;/author&gt;&lt;author&gt;Sese, F Javier&lt;/author&gt;&lt;/authors&gt;&lt;/contributors&gt;&lt;titles&gt;&lt;title&gt;Customer</w:instrText>
        </w:r>
        <w:r w:rsidR="00B51B05" w:rsidRPr="003067B6">
          <w:rPr>
            <w:rFonts w:ascii="Cambria Math" w:hAnsi="Cambria Math" w:cs="Cambria Math"/>
            <w:sz w:val="24"/>
            <w:szCs w:val="24"/>
          </w:rPr>
          <w:instrText>‐</w:instrText>
        </w:r>
        <w:r w:rsidR="00B51B05" w:rsidRPr="003067B6">
          <w:rPr>
            <w:rFonts w:ascii="Times New Roman" w:hAnsi="Times New Roman" w:cs="Times New Roman"/>
            <w:sz w:val="24"/>
            <w:szCs w:val="24"/>
          </w:rPr>
          <w:instrText>Base Management in Network Industries: The Moderating Role of Network Size and Market Growth&lt;/title&gt;&lt;secondary-title&gt;European Management Review&lt;/secondary-title&gt;&lt;/titles&gt;&lt;periodical&gt;&lt;full-title&gt;European Management Review&lt;/full-title&gt;&lt;/periodical&gt;&lt;dates&gt;&lt;year&gt;2015&lt;/year&gt;&lt;/dates&gt;&lt;isbn&gt;1740-4762&lt;/isbn&gt;&lt;urls&gt;&lt;/urls&gt;&lt;/record&gt;&lt;/Cite&gt;&lt;/EndNote&gt;</w:instrText>
        </w:r>
        <w:r w:rsidR="00B51B05" w:rsidRPr="003067B6">
          <w:rPr>
            <w:rFonts w:ascii="Times New Roman" w:hAnsi="Times New Roman" w:cs="Times New Roman"/>
            <w:sz w:val="24"/>
            <w:szCs w:val="24"/>
          </w:rPr>
          <w:fldChar w:fldCharType="separate"/>
        </w:r>
        <w:r w:rsidR="00B51B05" w:rsidRPr="003067B6">
          <w:rPr>
            <w:rFonts w:ascii="Times New Roman" w:hAnsi="Times New Roman" w:cs="Times New Roman"/>
            <w:noProof/>
            <w:sz w:val="24"/>
            <w:szCs w:val="24"/>
          </w:rPr>
          <w:t>Maicas and Sese (2015)</w:t>
        </w:r>
        <w:r w:rsidR="00B51B05" w:rsidRPr="003067B6">
          <w:rPr>
            <w:rFonts w:ascii="Times New Roman" w:hAnsi="Times New Roman" w:cs="Times New Roman"/>
            <w:sz w:val="24"/>
            <w:szCs w:val="24"/>
          </w:rPr>
          <w:fldChar w:fldCharType="end"/>
        </w:r>
      </w:hyperlink>
      <w:r w:rsidR="00CB78B3" w:rsidRPr="003067B6">
        <w:rPr>
          <w:rFonts w:ascii="Times New Roman" w:hAnsi="Times New Roman" w:cs="Times New Roman"/>
          <w:sz w:val="24"/>
          <w:szCs w:val="24"/>
        </w:rPr>
        <w:t xml:space="preserve"> </w:t>
      </w:r>
      <w:r w:rsidR="00151865" w:rsidRPr="003067B6">
        <w:rPr>
          <w:rFonts w:ascii="Times New Roman" w:hAnsi="Times New Roman" w:cs="Times New Roman"/>
          <w:sz w:val="24"/>
          <w:szCs w:val="24"/>
        </w:rPr>
        <w:t>argue that obtaining information can be extremely difficult and pricy for fast</w:t>
      </w:r>
      <w:r w:rsidR="00637DF3">
        <w:rPr>
          <w:rFonts w:ascii="Times New Roman" w:hAnsi="Times New Roman" w:cs="Times New Roman"/>
          <w:sz w:val="24"/>
          <w:szCs w:val="24"/>
        </w:rPr>
        <w:t>-</w:t>
      </w:r>
      <w:r w:rsidR="00151865" w:rsidRPr="003067B6">
        <w:rPr>
          <w:rFonts w:ascii="Times New Roman" w:hAnsi="Times New Roman" w:cs="Times New Roman"/>
          <w:sz w:val="24"/>
          <w:szCs w:val="24"/>
        </w:rPr>
        <w:t xml:space="preserve">growing volatile markets. We identify that </w:t>
      </w:r>
      <w:r w:rsidR="00637DF3">
        <w:rPr>
          <w:rFonts w:ascii="Times New Roman" w:hAnsi="Times New Roman" w:cs="Times New Roman"/>
          <w:sz w:val="24"/>
          <w:szCs w:val="24"/>
        </w:rPr>
        <w:t xml:space="preserve">the </w:t>
      </w:r>
      <w:r w:rsidR="00151865" w:rsidRPr="003067B6">
        <w:rPr>
          <w:rFonts w:ascii="Times New Roman" w:hAnsi="Times New Roman" w:cs="Times New Roman"/>
          <w:sz w:val="24"/>
          <w:szCs w:val="24"/>
        </w:rPr>
        <w:t>digitally</w:t>
      </w:r>
      <w:r w:rsidR="00637DF3">
        <w:rPr>
          <w:rFonts w:ascii="Times New Roman" w:hAnsi="Times New Roman" w:cs="Times New Roman"/>
          <w:sz w:val="24"/>
          <w:szCs w:val="24"/>
        </w:rPr>
        <w:t>-</w:t>
      </w:r>
      <w:r w:rsidR="00151865" w:rsidRPr="003067B6">
        <w:rPr>
          <w:rFonts w:ascii="Times New Roman" w:hAnsi="Times New Roman" w:cs="Times New Roman"/>
          <w:sz w:val="24"/>
          <w:szCs w:val="24"/>
        </w:rPr>
        <w:t xml:space="preserve">enabled exchange of </w:t>
      </w:r>
      <w:r w:rsidR="00151865" w:rsidRPr="003067B6">
        <w:rPr>
          <w:rFonts w:ascii="Times New Roman" w:hAnsi="Times New Roman" w:cs="Times New Roman"/>
          <w:sz w:val="24"/>
          <w:szCs w:val="24"/>
        </w:rPr>
        <w:lastRenderedPageBreak/>
        <w:t>information between consumers and small businesses offer</w:t>
      </w:r>
      <w:r w:rsidR="00637DF3">
        <w:rPr>
          <w:rFonts w:ascii="Times New Roman" w:hAnsi="Times New Roman" w:cs="Times New Roman"/>
          <w:sz w:val="24"/>
          <w:szCs w:val="24"/>
        </w:rPr>
        <w:t>s</w:t>
      </w:r>
      <w:r w:rsidR="00151865" w:rsidRPr="003067B6">
        <w:rPr>
          <w:rFonts w:ascii="Times New Roman" w:hAnsi="Times New Roman" w:cs="Times New Roman"/>
          <w:sz w:val="24"/>
          <w:szCs w:val="24"/>
        </w:rPr>
        <w:t xml:space="preserve"> an opportunity to overcome the market frictions.</w:t>
      </w:r>
      <w:r w:rsidR="006D4EA0">
        <w:rPr>
          <w:rFonts w:ascii="Times New Roman" w:hAnsi="Times New Roman" w:cs="Times New Roman"/>
          <w:sz w:val="24"/>
          <w:szCs w:val="24"/>
        </w:rPr>
        <w:t xml:space="preserve"> </w:t>
      </w:r>
    </w:p>
    <w:p w14:paraId="1164B8AE" w14:textId="440D196D" w:rsidR="00D23A67" w:rsidRPr="003067B6" w:rsidRDefault="00D23A67" w:rsidP="000A2EE0">
      <w:pPr>
        <w:spacing w:line="240" w:lineRule="auto"/>
        <w:jc w:val="both"/>
        <w:rPr>
          <w:rFonts w:ascii="Times New Roman" w:hAnsi="Times New Roman" w:cs="Times New Roman"/>
          <w:sz w:val="24"/>
          <w:szCs w:val="24"/>
        </w:rPr>
      </w:pPr>
      <w:r w:rsidRPr="003067B6">
        <w:rPr>
          <w:rFonts w:ascii="Times New Roman" w:hAnsi="Times New Roman" w:cs="Times New Roman"/>
          <w:sz w:val="24"/>
          <w:szCs w:val="24"/>
        </w:rPr>
        <w:t xml:space="preserve">Here, the underlying assumption is that virtual communities and social media offer a platform and interaction mechanisms that would not otherwise have been possible. The </w:t>
      </w:r>
      <w:r w:rsidR="00637DF3">
        <w:rPr>
          <w:rFonts w:ascii="Times New Roman" w:hAnsi="Times New Roman" w:cs="Times New Roman"/>
          <w:sz w:val="24"/>
          <w:szCs w:val="24"/>
        </w:rPr>
        <w:t xml:space="preserve">research </w:t>
      </w:r>
      <w:r w:rsidRPr="003067B6">
        <w:rPr>
          <w:rFonts w:ascii="Times New Roman" w:hAnsi="Times New Roman" w:cs="Times New Roman"/>
          <w:sz w:val="24"/>
          <w:szCs w:val="24"/>
        </w:rPr>
        <w:t xml:space="preserve">findings lead to a model of </w:t>
      </w:r>
      <w:r w:rsidR="00637DF3">
        <w:rPr>
          <w:rFonts w:ascii="Times New Roman" w:hAnsi="Times New Roman" w:cs="Times New Roman"/>
          <w:sz w:val="24"/>
          <w:szCs w:val="24"/>
        </w:rPr>
        <w:t>smartphone</w:t>
      </w:r>
      <w:r w:rsidR="00637DF3" w:rsidRPr="003067B6">
        <w:rPr>
          <w:rFonts w:ascii="Times New Roman" w:hAnsi="Times New Roman" w:cs="Times New Roman"/>
          <w:sz w:val="24"/>
          <w:szCs w:val="24"/>
        </w:rPr>
        <w:t xml:space="preserve"> </w:t>
      </w:r>
      <w:r w:rsidRPr="003067B6">
        <w:rPr>
          <w:rFonts w:ascii="Times New Roman" w:hAnsi="Times New Roman" w:cs="Times New Roman"/>
          <w:sz w:val="24"/>
          <w:szCs w:val="24"/>
        </w:rPr>
        <w:t>appropriation in the South Asian context (Figure 1</w:t>
      </w:r>
      <w:r w:rsidR="004741FA" w:rsidRPr="003067B6">
        <w:rPr>
          <w:rFonts w:ascii="Times New Roman" w:hAnsi="Times New Roman" w:cs="Times New Roman"/>
          <w:sz w:val="24"/>
          <w:szCs w:val="24"/>
        </w:rPr>
        <w:t>, as seen below</w:t>
      </w:r>
      <w:r w:rsidRPr="003067B6">
        <w:rPr>
          <w:rFonts w:ascii="Times New Roman" w:hAnsi="Times New Roman" w:cs="Times New Roman"/>
          <w:sz w:val="24"/>
          <w:szCs w:val="24"/>
        </w:rPr>
        <w:t>) that illustrates the flow and interrelations between various factors and agents during adoption, use and socio-cultural integration. The following major steps are involved in this process.</w:t>
      </w:r>
      <w:r w:rsidR="006D4EA0">
        <w:rPr>
          <w:rFonts w:ascii="Times New Roman" w:hAnsi="Times New Roman" w:cs="Times New Roman"/>
          <w:sz w:val="24"/>
          <w:szCs w:val="24"/>
        </w:rPr>
        <w:t xml:space="preserve"> </w:t>
      </w:r>
    </w:p>
    <w:p w14:paraId="6594D799" w14:textId="77777777" w:rsidR="00D2023C" w:rsidRPr="003067B6" w:rsidRDefault="00D2023C" w:rsidP="000A2EE0">
      <w:pPr>
        <w:spacing w:line="240" w:lineRule="auto"/>
        <w:jc w:val="both"/>
        <w:rPr>
          <w:rFonts w:ascii="Times New Roman" w:hAnsi="Times New Roman" w:cs="Times New Roman"/>
          <w:sz w:val="24"/>
          <w:szCs w:val="24"/>
        </w:rPr>
      </w:pPr>
    </w:p>
    <w:p w14:paraId="600DAE7F" w14:textId="706B0B61" w:rsidR="00D23A67" w:rsidRPr="003067B6" w:rsidRDefault="00D23A67" w:rsidP="000A2EE0">
      <w:pPr>
        <w:spacing w:line="240" w:lineRule="auto"/>
        <w:jc w:val="both"/>
        <w:rPr>
          <w:rFonts w:ascii="Times New Roman" w:hAnsi="Times New Roman" w:cs="Times New Roman"/>
          <w:sz w:val="24"/>
          <w:szCs w:val="24"/>
        </w:rPr>
      </w:pPr>
      <w:r w:rsidRPr="003067B6">
        <w:rPr>
          <w:rFonts w:ascii="Times New Roman" w:hAnsi="Times New Roman" w:cs="Times New Roman"/>
          <w:b/>
          <w:i/>
          <w:sz w:val="24"/>
          <w:szCs w:val="24"/>
        </w:rPr>
        <w:t>A) Exchange of information between large commercial organisations and virtual communities</w:t>
      </w:r>
      <w:r w:rsidRPr="003067B6">
        <w:rPr>
          <w:rFonts w:ascii="Times New Roman" w:hAnsi="Times New Roman" w:cs="Times New Roman"/>
          <w:sz w:val="24"/>
          <w:szCs w:val="24"/>
        </w:rPr>
        <w:t xml:space="preserve">: The notion that concerted efforts from large and medium enterprises are directed to engage with the customer community through social media is quite natural and predictable and has also been adequately explained in existing literature </w:t>
      </w:r>
      <w:r w:rsidR="00F543F5" w:rsidRPr="003067B6">
        <w:rPr>
          <w:rFonts w:ascii="Times New Roman" w:hAnsi="Times New Roman" w:cs="Times New Roman"/>
          <w:sz w:val="24"/>
          <w:szCs w:val="24"/>
        </w:rPr>
        <w:fldChar w:fldCharType="begin"/>
      </w:r>
      <w:r w:rsidR="00F543F5" w:rsidRPr="003067B6">
        <w:rPr>
          <w:rFonts w:ascii="Times New Roman" w:hAnsi="Times New Roman" w:cs="Times New Roman"/>
          <w:sz w:val="24"/>
          <w:szCs w:val="24"/>
        </w:rPr>
        <w:instrText xml:space="preserve"> ADDIN EN.CITE &lt;EndNote&gt;&lt;Cite&gt;&lt;Author&gt;Michaelidou&lt;/Author&gt;&lt;Year&gt;2011&lt;/Year&gt;&lt;RecNum&gt;7603&lt;/RecNum&gt;&lt;DisplayText&gt;(Michaelidou et al., 2011, Saravanakumar and Suganthalakshmi, 2012)&lt;/DisplayText&gt;&lt;record&gt;&lt;rec-number&gt;7603&lt;/rec-number&gt;&lt;foreign-keys&gt;&lt;key app="EN" db-id="zr9svsds6refx1e2xsn505rh2r5zt2xp2far" timestamp="1414764741"&gt;7603&lt;/key&gt;&lt;/foreign-keys&gt;&lt;ref-type name="Journal Article"&gt;17&lt;/ref-type&gt;&lt;contributors&gt;&lt;authors&gt;&lt;author&gt;Michaelidou, Nina&lt;/author&gt;&lt;author&gt;Siamagka, Nikoletta Theofania&lt;/author&gt;&lt;author&gt;Christodoulides, George&lt;/author&gt;&lt;/authors&gt;&lt;/contributors&gt;&lt;titles&gt;&lt;title&gt;Usage, barriers and measurement of social media marketing: An exploratory investigation of small and medium B2B brands&lt;/title&gt;&lt;secondary-title&gt;Industrial Marketing Management&lt;/secondary-title&gt;&lt;/titles&gt;&lt;periodical&gt;&lt;full-title&gt;Industrial Marketing Management&lt;/full-title&gt;&lt;/periodical&gt;&lt;pages&gt;1153-1159&lt;/pages&gt;&lt;volume&gt;40&lt;/volume&gt;&lt;number&gt;7&lt;/number&gt;&lt;dates&gt;&lt;year&gt;2011&lt;/year&gt;&lt;/dates&gt;&lt;isbn&gt;0019-8501&lt;/isbn&gt;&lt;urls&gt;&lt;/urls&gt;&lt;/record&gt;&lt;/Cite&gt;&lt;Cite&gt;&lt;Author&gt;Saravanakumar&lt;/Author&gt;&lt;Year&gt;2012&lt;/Year&gt;&lt;RecNum&gt;7609&lt;/RecNum&gt;&lt;record&gt;&lt;rec-number&gt;7609&lt;/rec-number&gt;&lt;foreign-keys&gt;&lt;key app="EN" db-id="zr9svsds6refx1e2xsn505rh2r5zt2xp2far" timestamp="1414765202"&gt;7609&lt;/key&gt;&lt;/foreign-keys&gt;&lt;ref-type name="Journal Article"&gt;17&lt;/ref-type&gt;&lt;contributors&gt;&lt;authors&gt;&lt;author&gt;Saravanakumar, M&lt;/author&gt;&lt;author&gt;Suganthalakshmi, T&lt;/author&gt;&lt;/authors&gt;&lt;/contributors&gt;&lt;titles&gt;&lt;title&gt;Social media marketing&lt;/title&gt;&lt;secondary-title&gt;Life Science Journal&lt;/secondary-title&gt;&lt;/titles&gt;&lt;periodical&gt;&lt;full-title&gt;Life Science Journal&lt;/full-title&gt;&lt;/periodical&gt;&lt;pages&gt;4444-4451&lt;/pages&gt;&lt;volume&gt;9&lt;/volume&gt;&lt;number&gt;4&lt;/number&gt;&lt;dates&gt;&lt;year&gt;2012&lt;/year&gt;&lt;/dates&gt;&lt;urls&gt;&lt;/urls&gt;&lt;/record&gt;&lt;/Cite&gt;&lt;/EndNote&gt;</w:instrText>
      </w:r>
      <w:r w:rsidR="00F543F5" w:rsidRPr="003067B6">
        <w:rPr>
          <w:rFonts w:ascii="Times New Roman" w:hAnsi="Times New Roman" w:cs="Times New Roman"/>
          <w:sz w:val="24"/>
          <w:szCs w:val="24"/>
        </w:rPr>
        <w:fldChar w:fldCharType="separate"/>
      </w:r>
      <w:r w:rsidR="00F543F5" w:rsidRPr="003067B6">
        <w:rPr>
          <w:rFonts w:ascii="Times New Roman" w:hAnsi="Times New Roman" w:cs="Times New Roman"/>
          <w:noProof/>
          <w:sz w:val="24"/>
          <w:szCs w:val="24"/>
        </w:rPr>
        <w:t>(</w:t>
      </w:r>
      <w:hyperlink w:anchor="_ENREF_59" w:tooltip="Michaelidou, 2011 #7603" w:history="1">
        <w:r w:rsidR="00B51B05" w:rsidRPr="003067B6">
          <w:rPr>
            <w:rFonts w:ascii="Times New Roman" w:hAnsi="Times New Roman" w:cs="Times New Roman"/>
            <w:noProof/>
            <w:sz w:val="24"/>
            <w:szCs w:val="24"/>
          </w:rPr>
          <w:t>Michaelidou et al., 2011</w:t>
        </w:r>
      </w:hyperlink>
      <w:r w:rsidR="00637DF3">
        <w:rPr>
          <w:rFonts w:ascii="Times New Roman" w:hAnsi="Times New Roman" w:cs="Times New Roman"/>
          <w:noProof/>
          <w:sz w:val="24"/>
          <w:szCs w:val="24"/>
        </w:rPr>
        <w:t>;</w:t>
      </w:r>
      <w:r w:rsidR="00F543F5" w:rsidRPr="003067B6">
        <w:rPr>
          <w:rFonts w:ascii="Times New Roman" w:hAnsi="Times New Roman" w:cs="Times New Roman"/>
          <w:noProof/>
          <w:sz w:val="24"/>
          <w:szCs w:val="24"/>
        </w:rPr>
        <w:t xml:space="preserve"> </w:t>
      </w:r>
      <w:hyperlink w:anchor="_ENREF_71" w:tooltip="Saravanakumar, 2012 #7609" w:history="1">
        <w:r w:rsidR="00B51B05" w:rsidRPr="003067B6">
          <w:rPr>
            <w:rFonts w:ascii="Times New Roman" w:hAnsi="Times New Roman" w:cs="Times New Roman"/>
            <w:noProof/>
            <w:sz w:val="24"/>
            <w:szCs w:val="24"/>
          </w:rPr>
          <w:t>Saravanakumar and Suganthalakshmi, 2012</w:t>
        </w:r>
      </w:hyperlink>
      <w:r w:rsidR="00F543F5" w:rsidRPr="003067B6">
        <w:rPr>
          <w:rFonts w:ascii="Times New Roman" w:hAnsi="Times New Roman" w:cs="Times New Roman"/>
          <w:noProof/>
          <w:sz w:val="24"/>
          <w:szCs w:val="24"/>
        </w:rPr>
        <w:t>)</w:t>
      </w:r>
      <w:r w:rsidR="00F543F5" w:rsidRPr="003067B6">
        <w:rPr>
          <w:rFonts w:ascii="Times New Roman" w:hAnsi="Times New Roman" w:cs="Times New Roman"/>
          <w:sz w:val="24"/>
          <w:szCs w:val="24"/>
        </w:rPr>
        <w:fldChar w:fldCharType="end"/>
      </w:r>
      <w:r w:rsidRPr="003067B6">
        <w:rPr>
          <w:rFonts w:ascii="Times New Roman" w:hAnsi="Times New Roman" w:cs="Times New Roman"/>
          <w:sz w:val="24"/>
          <w:szCs w:val="24"/>
        </w:rPr>
        <w:t>. In contrast, companies have been warned of potential difficulties and negativities resulting from social media</w:t>
      </w:r>
      <w:r w:rsidR="00637DF3">
        <w:rPr>
          <w:rFonts w:ascii="Times New Roman" w:hAnsi="Times New Roman" w:cs="Times New Roman"/>
          <w:sz w:val="24"/>
          <w:szCs w:val="24"/>
        </w:rPr>
        <w:t>-</w:t>
      </w:r>
      <w:r w:rsidRPr="003067B6">
        <w:rPr>
          <w:rFonts w:ascii="Times New Roman" w:hAnsi="Times New Roman" w:cs="Times New Roman"/>
          <w:sz w:val="24"/>
          <w:szCs w:val="24"/>
        </w:rPr>
        <w:t xml:space="preserve">led customer interactions </w:t>
      </w:r>
      <w:r w:rsidR="00F543F5" w:rsidRPr="003067B6">
        <w:rPr>
          <w:rFonts w:ascii="Times New Roman" w:hAnsi="Times New Roman" w:cs="Times New Roman"/>
          <w:sz w:val="24"/>
          <w:szCs w:val="24"/>
        </w:rPr>
        <w:fldChar w:fldCharType="begin"/>
      </w:r>
      <w:r w:rsidR="00F543F5" w:rsidRPr="003067B6">
        <w:rPr>
          <w:rFonts w:ascii="Times New Roman" w:hAnsi="Times New Roman" w:cs="Times New Roman"/>
          <w:sz w:val="24"/>
          <w:szCs w:val="24"/>
        </w:rPr>
        <w:instrText xml:space="preserve"> ADDIN EN.CITE &lt;EndNote&gt;&lt;Cite&gt;&lt;Author&gt;Tsimonis&lt;/Author&gt;&lt;Year&gt;2014&lt;/Year&gt;&lt;RecNum&gt;7612&lt;/RecNum&gt;&lt;DisplayText&gt;(Tsimonis and Dimitriadis, 2014)&lt;/DisplayText&gt;&lt;record&gt;&lt;rec-number&gt;7612&lt;/rec-number&gt;&lt;foreign-keys&gt;&lt;key app="EN" db-id="zr9svsds6refx1e2xsn505rh2r5zt2xp2far" timestamp="1414765371"&gt;7612&lt;/key&gt;&lt;/foreign-keys&gt;&lt;ref-type name="Journal Article"&gt;17&lt;/ref-type&gt;&lt;contributors&gt;&lt;authors&gt;&lt;author&gt;Tsimonis, Georgios&lt;/author&gt;&lt;author&gt;Dimitriadis, Sergios&lt;/author&gt;&lt;/authors&gt;&lt;/contributors&gt;&lt;titles&gt;&lt;title&gt;Brand strategies in social media&lt;/title&gt;&lt;secondary-title&gt;Marketing Intelligence &amp;amp; Planning&lt;/secondary-title&gt;&lt;/titles&gt;&lt;periodical&gt;&lt;full-title&gt;Marketing Intelligence &amp;amp; Planning&lt;/full-title&gt;&lt;/periodical&gt;&lt;pages&gt;328-344&lt;/pages&gt;&lt;volume&gt;32&lt;/volume&gt;&lt;number&gt;3&lt;/number&gt;&lt;dates&gt;&lt;year&gt;2014&lt;/year&gt;&lt;/dates&gt;&lt;isbn&gt;0263-4503&lt;/isbn&gt;&lt;urls&gt;&lt;/urls&gt;&lt;/record&gt;&lt;/Cite&gt;&lt;/EndNote&gt;</w:instrText>
      </w:r>
      <w:r w:rsidR="00F543F5" w:rsidRPr="003067B6">
        <w:rPr>
          <w:rFonts w:ascii="Times New Roman" w:hAnsi="Times New Roman" w:cs="Times New Roman"/>
          <w:sz w:val="24"/>
          <w:szCs w:val="24"/>
        </w:rPr>
        <w:fldChar w:fldCharType="separate"/>
      </w:r>
      <w:r w:rsidR="00F543F5" w:rsidRPr="003067B6">
        <w:rPr>
          <w:rFonts w:ascii="Times New Roman" w:hAnsi="Times New Roman" w:cs="Times New Roman"/>
          <w:noProof/>
          <w:sz w:val="24"/>
          <w:szCs w:val="24"/>
        </w:rPr>
        <w:t>(</w:t>
      </w:r>
      <w:hyperlink w:anchor="_ENREF_78" w:tooltip="Tsimonis, 2014 #7612" w:history="1">
        <w:r w:rsidR="00B51B05" w:rsidRPr="003067B6">
          <w:rPr>
            <w:rFonts w:ascii="Times New Roman" w:hAnsi="Times New Roman" w:cs="Times New Roman"/>
            <w:noProof/>
            <w:sz w:val="24"/>
            <w:szCs w:val="24"/>
          </w:rPr>
          <w:t>Tsimonis and Dimitriadis, 2014</w:t>
        </w:r>
      </w:hyperlink>
      <w:r w:rsidR="00F543F5" w:rsidRPr="003067B6">
        <w:rPr>
          <w:rFonts w:ascii="Times New Roman" w:hAnsi="Times New Roman" w:cs="Times New Roman"/>
          <w:noProof/>
          <w:sz w:val="24"/>
          <w:szCs w:val="24"/>
        </w:rPr>
        <w:t>)</w:t>
      </w:r>
      <w:r w:rsidR="00F543F5" w:rsidRPr="003067B6">
        <w:rPr>
          <w:rFonts w:ascii="Times New Roman" w:hAnsi="Times New Roman" w:cs="Times New Roman"/>
          <w:sz w:val="24"/>
          <w:szCs w:val="24"/>
        </w:rPr>
        <w:fldChar w:fldCharType="end"/>
      </w:r>
      <w:r w:rsidRPr="003067B6">
        <w:rPr>
          <w:rFonts w:ascii="Times New Roman" w:hAnsi="Times New Roman" w:cs="Times New Roman"/>
          <w:sz w:val="24"/>
          <w:szCs w:val="24"/>
        </w:rPr>
        <w:t xml:space="preserve">. Our findings concur with these paradoxes and highlight why large companies should meticulously monitor virtual communities and various social media. The paradoxical comments on social media regarding the re-launch of the iPhone 4 in India can be mentioned here to underscore the difficulties </w:t>
      </w:r>
      <w:r w:rsidR="00637DF3">
        <w:rPr>
          <w:rFonts w:ascii="Times New Roman" w:hAnsi="Times New Roman" w:cs="Times New Roman"/>
          <w:sz w:val="24"/>
          <w:szCs w:val="24"/>
        </w:rPr>
        <w:t xml:space="preserve">that </w:t>
      </w:r>
      <w:r w:rsidRPr="003067B6">
        <w:rPr>
          <w:rFonts w:ascii="Times New Roman" w:hAnsi="Times New Roman" w:cs="Times New Roman"/>
          <w:sz w:val="24"/>
          <w:szCs w:val="24"/>
        </w:rPr>
        <w:t xml:space="preserve">large multinational companies </w:t>
      </w:r>
      <w:r w:rsidR="006D4EA0">
        <w:rPr>
          <w:rFonts w:ascii="Times New Roman" w:hAnsi="Times New Roman" w:cs="Times New Roman"/>
          <w:sz w:val="24"/>
          <w:szCs w:val="24"/>
        </w:rPr>
        <w:t>might</w:t>
      </w:r>
      <w:r w:rsidRPr="003067B6">
        <w:rPr>
          <w:rFonts w:ascii="Times New Roman" w:hAnsi="Times New Roman" w:cs="Times New Roman"/>
          <w:sz w:val="24"/>
          <w:szCs w:val="24"/>
        </w:rPr>
        <w:t xml:space="preserve"> face while operating in a dual economy that has a skewed distribution of wealth and income. While </w:t>
      </w:r>
      <w:r w:rsidR="00637DF3">
        <w:rPr>
          <w:rFonts w:ascii="Times New Roman" w:hAnsi="Times New Roman" w:cs="Times New Roman"/>
          <w:sz w:val="24"/>
          <w:szCs w:val="24"/>
        </w:rPr>
        <w:t xml:space="preserve">the </w:t>
      </w:r>
      <w:r w:rsidR="00637DF3" w:rsidRPr="003067B6">
        <w:rPr>
          <w:rFonts w:ascii="Times New Roman" w:hAnsi="Times New Roman" w:cs="Times New Roman"/>
          <w:sz w:val="24"/>
          <w:szCs w:val="24"/>
        </w:rPr>
        <w:t>iPhone</w:t>
      </w:r>
      <w:r w:rsidR="00AC41DF">
        <w:rPr>
          <w:rFonts w:ascii="Times New Roman" w:hAnsi="Times New Roman" w:cs="Times New Roman"/>
          <w:sz w:val="24"/>
          <w:szCs w:val="24"/>
        </w:rPr>
        <w:t xml:space="preserve"> </w:t>
      </w:r>
      <w:r w:rsidR="00637DF3" w:rsidRPr="003067B6">
        <w:rPr>
          <w:rFonts w:ascii="Times New Roman" w:hAnsi="Times New Roman" w:cs="Times New Roman"/>
          <w:sz w:val="24"/>
          <w:szCs w:val="24"/>
        </w:rPr>
        <w:t>4</w:t>
      </w:r>
      <w:r w:rsidR="00637DF3">
        <w:rPr>
          <w:rFonts w:ascii="Times New Roman" w:hAnsi="Times New Roman" w:cs="Times New Roman"/>
          <w:sz w:val="24"/>
          <w:szCs w:val="24"/>
        </w:rPr>
        <w:t xml:space="preserve"> </w:t>
      </w:r>
      <w:r w:rsidRPr="003067B6">
        <w:rPr>
          <w:rFonts w:ascii="Times New Roman" w:hAnsi="Times New Roman" w:cs="Times New Roman"/>
          <w:sz w:val="24"/>
          <w:szCs w:val="24"/>
        </w:rPr>
        <w:t xml:space="preserve">price reduction resulted in an increase in sales volume in India, </w:t>
      </w:r>
      <w:r w:rsidR="00AC41DF">
        <w:rPr>
          <w:rFonts w:ascii="Times New Roman" w:hAnsi="Times New Roman" w:cs="Times New Roman"/>
          <w:sz w:val="24"/>
          <w:szCs w:val="24"/>
        </w:rPr>
        <w:t xml:space="preserve">with </w:t>
      </w:r>
      <w:r w:rsidR="00AC41DF" w:rsidRPr="003067B6">
        <w:rPr>
          <w:rFonts w:ascii="Times New Roman" w:hAnsi="Times New Roman" w:cs="Times New Roman"/>
          <w:sz w:val="24"/>
          <w:szCs w:val="24"/>
        </w:rPr>
        <w:t>the bottom end of the market being more likely to appreciate this move</w:t>
      </w:r>
      <w:r w:rsidR="00AC41DF">
        <w:rPr>
          <w:rFonts w:ascii="Times New Roman" w:hAnsi="Times New Roman" w:cs="Times New Roman"/>
          <w:sz w:val="24"/>
          <w:szCs w:val="24"/>
        </w:rPr>
        <w:t>,</w:t>
      </w:r>
      <w:r w:rsidR="00AC41DF" w:rsidRPr="003067B6">
        <w:rPr>
          <w:rFonts w:ascii="Times New Roman" w:hAnsi="Times New Roman" w:cs="Times New Roman"/>
          <w:sz w:val="24"/>
          <w:szCs w:val="24"/>
        </w:rPr>
        <w:t xml:space="preserve"> </w:t>
      </w:r>
      <w:r w:rsidRPr="003067B6">
        <w:rPr>
          <w:rFonts w:ascii="Times New Roman" w:hAnsi="Times New Roman" w:cs="Times New Roman"/>
          <w:sz w:val="24"/>
          <w:szCs w:val="24"/>
        </w:rPr>
        <w:t xml:space="preserve">there was also </w:t>
      </w:r>
      <w:r w:rsidR="00AC41DF">
        <w:rPr>
          <w:rFonts w:ascii="Times New Roman" w:hAnsi="Times New Roman" w:cs="Times New Roman"/>
          <w:sz w:val="24"/>
          <w:szCs w:val="24"/>
        </w:rPr>
        <w:t xml:space="preserve">an </w:t>
      </w:r>
      <w:r w:rsidRPr="003067B6">
        <w:rPr>
          <w:rFonts w:ascii="Times New Roman" w:hAnsi="Times New Roman" w:cs="Times New Roman"/>
          <w:sz w:val="24"/>
          <w:szCs w:val="24"/>
        </w:rPr>
        <w:t>outcry from the more brand-sensitive c</w:t>
      </w:r>
      <w:r w:rsidR="000A59D2" w:rsidRPr="003067B6">
        <w:rPr>
          <w:rFonts w:ascii="Times New Roman" w:hAnsi="Times New Roman" w:cs="Times New Roman"/>
          <w:sz w:val="24"/>
          <w:szCs w:val="24"/>
        </w:rPr>
        <w:t>ustomer segment that comprises of more solvent and/</w:t>
      </w:r>
      <w:r w:rsidRPr="003067B6">
        <w:rPr>
          <w:rFonts w:ascii="Times New Roman" w:hAnsi="Times New Roman" w:cs="Times New Roman"/>
          <w:sz w:val="24"/>
          <w:szCs w:val="24"/>
        </w:rPr>
        <w:t>or more brand-conscious users. Subsequently</w:t>
      </w:r>
      <w:r w:rsidR="00AC41DF">
        <w:rPr>
          <w:rFonts w:ascii="Times New Roman" w:hAnsi="Times New Roman" w:cs="Times New Roman"/>
          <w:sz w:val="24"/>
          <w:szCs w:val="24"/>
        </w:rPr>
        <w:t>,</w:t>
      </w:r>
      <w:r w:rsidRPr="003067B6">
        <w:rPr>
          <w:rFonts w:ascii="Times New Roman" w:hAnsi="Times New Roman" w:cs="Times New Roman"/>
          <w:sz w:val="24"/>
          <w:szCs w:val="24"/>
        </w:rPr>
        <w:t xml:space="preserve"> Apple</w:t>
      </w:r>
      <w:r w:rsidR="00AC41DF">
        <w:rPr>
          <w:rFonts w:ascii="Times New Roman" w:hAnsi="Times New Roman" w:cs="Times New Roman"/>
          <w:sz w:val="24"/>
          <w:szCs w:val="24"/>
        </w:rPr>
        <w:t>’s</w:t>
      </w:r>
      <w:r w:rsidRPr="003067B6">
        <w:rPr>
          <w:rFonts w:ascii="Times New Roman" w:hAnsi="Times New Roman" w:cs="Times New Roman"/>
          <w:sz w:val="24"/>
          <w:szCs w:val="24"/>
        </w:rPr>
        <w:t xml:space="preserve"> management had to respond to the negativities surrounding the price reduction and they called off the campaign. Hence, stereotyping the consumer psyche and market dynamics of an emerging economy can be counter-productive. Furthermore, social media is increasingly becoming a place for dialogue and interactions between large companies and user communities</w:t>
      </w:r>
      <w:r w:rsidR="00AC41DF">
        <w:rPr>
          <w:rFonts w:ascii="Times New Roman" w:hAnsi="Times New Roman" w:cs="Times New Roman"/>
          <w:sz w:val="24"/>
          <w:szCs w:val="24"/>
        </w:rPr>
        <w:t>,</w:t>
      </w:r>
      <w:r w:rsidRPr="003067B6">
        <w:rPr>
          <w:rFonts w:ascii="Times New Roman" w:hAnsi="Times New Roman" w:cs="Times New Roman"/>
          <w:sz w:val="24"/>
          <w:szCs w:val="24"/>
        </w:rPr>
        <w:t xml:space="preserve"> benefiting both parties. On a positive note, large companies can disseminate product and price information, </w:t>
      </w:r>
      <w:r w:rsidR="00A53ACA" w:rsidRPr="003067B6">
        <w:rPr>
          <w:rFonts w:ascii="Times New Roman" w:hAnsi="Times New Roman" w:cs="Times New Roman"/>
          <w:sz w:val="24"/>
          <w:szCs w:val="24"/>
        </w:rPr>
        <w:t xml:space="preserve">generate </w:t>
      </w:r>
      <w:r w:rsidR="00AC41DF">
        <w:rPr>
          <w:rFonts w:ascii="Times New Roman" w:hAnsi="Times New Roman" w:cs="Times New Roman"/>
          <w:sz w:val="24"/>
          <w:szCs w:val="24"/>
        </w:rPr>
        <w:t xml:space="preserve">a </w:t>
      </w:r>
      <w:r w:rsidR="00A53ACA" w:rsidRPr="003067B6">
        <w:rPr>
          <w:rFonts w:ascii="Times New Roman" w:hAnsi="Times New Roman" w:cs="Times New Roman"/>
          <w:sz w:val="24"/>
          <w:szCs w:val="24"/>
        </w:rPr>
        <w:t xml:space="preserve">positive </w:t>
      </w:r>
      <w:r w:rsidR="00AC41DF">
        <w:rPr>
          <w:rFonts w:ascii="Times New Roman" w:hAnsi="Times New Roman" w:cs="Times New Roman"/>
          <w:sz w:val="24"/>
          <w:szCs w:val="24"/>
        </w:rPr>
        <w:t>‘</w:t>
      </w:r>
      <w:r w:rsidR="00A53ACA" w:rsidRPr="003067B6">
        <w:rPr>
          <w:rFonts w:ascii="Times New Roman" w:hAnsi="Times New Roman" w:cs="Times New Roman"/>
          <w:sz w:val="24"/>
          <w:szCs w:val="24"/>
        </w:rPr>
        <w:t>vibe</w:t>
      </w:r>
      <w:r w:rsidR="00AC41DF">
        <w:rPr>
          <w:rFonts w:ascii="Times New Roman" w:hAnsi="Times New Roman" w:cs="Times New Roman"/>
          <w:sz w:val="24"/>
          <w:szCs w:val="24"/>
        </w:rPr>
        <w:t>’</w:t>
      </w:r>
      <w:r w:rsidR="00A53ACA" w:rsidRPr="003067B6">
        <w:rPr>
          <w:rFonts w:ascii="Times New Roman" w:hAnsi="Times New Roman" w:cs="Times New Roman"/>
          <w:sz w:val="24"/>
          <w:szCs w:val="24"/>
        </w:rPr>
        <w:t xml:space="preserve"> </w:t>
      </w:r>
      <w:r w:rsidRPr="003067B6">
        <w:rPr>
          <w:rFonts w:ascii="Times New Roman" w:hAnsi="Times New Roman" w:cs="Times New Roman"/>
          <w:sz w:val="24"/>
          <w:szCs w:val="24"/>
        </w:rPr>
        <w:t xml:space="preserve">and </w:t>
      </w:r>
      <w:r w:rsidR="00A53ACA" w:rsidRPr="003067B6">
        <w:rPr>
          <w:rFonts w:ascii="Times New Roman" w:hAnsi="Times New Roman" w:cs="Times New Roman"/>
          <w:sz w:val="24"/>
          <w:szCs w:val="24"/>
        </w:rPr>
        <w:t>build corporate image</w:t>
      </w:r>
      <w:r w:rsidRPr="003067B6">
        <w:rPr>
          <w:rFonts w:ascii="Times New Roman" w:hAnsi="Times New Roman" w:cs="Times New Roman"/>
          <w:sz w:val="24"/>
          <w:szCs w:val="24"/>
        </w:rPr>
        <w:t xml:space="preserve"> through social media, which is widely accessed by digital natives in South Asia. </w:t>
      </w:r>
    </w:p>
    <w:p w14:paraId="07EC1C53" w14:textId="2D3AAE62" w:rsidR="00D23A67" w:rsidRPr="003067B6" w:rsidRDefault="00D23A67" w:rsidP="00143F8C">
      <w:pPr>
        <w:spacing w:line="240" w:lineRule="auto"/>
        <w:jc w:val="both"/>
        <w:rPr>
          <w:rFonts w:ascii="Times New Roman" w:hAnsi="Times New Roman" w:cs="Times New Roman"/>
          <w:sz w:val="24"/>
          <w:szCs w:val="24"/>
        </w:rPr>
      </w:pPr>
      <w:r w:rsidRPr="003067B6">
        <w:rPr>
          <w:rFonts w:ascii="Times New Roman" w:hAnsi="Times New Roman" w:cs="Times New Roman"/>
          <w:b/>
          <w:i/>
          <w:sz w:val="24"/>
          <w:szCs w:val="24"/>
        </w:rPr>
        <w:t>B) Social media’s roles in supporting smaller businesses and individuals’ capacity building</w:t>
      </w:r>
      <w:r w:rsidRPr="003067B6">
        <w:rPr>
          <w:rFonts w:ascii="Times New Roman" w:hAnsi="Times New Roman" w:cs="Times New Roman"/>
          <w:sz w:val="24"/>
          <w:szCs w:val="24"/>
        </w:rPr>
        <w:t>: Existing academic literature shows that rapid diffusion of mobile telephony in developing countries gives rise to supporting businesses</w:t>
      </w:r>
      <w:r w:rsidR="00F543F5" w:rsidRPr="003067B6">
        <w:rPr>
          <w:rFonts w:ascii="Times New Roman" w:hAnsi="Times New Roman" w:cs="Times New Roman"/>
          <w:sz w:val="24"/>
          <w:szCs w:val="24"/>
        </w:rPr>
        <w:t xml:space="preserve"> </w:t>
      </w:r>
      <w:r w:rsidR="00F543F5" w:rsidRPr="003067B6">
        <w:rPr>
          <w:rFonts w:ascii="Times New Roman" w:hAnsi="Times New Roman" w:cs="Times New Roman"/>
          <w:sz w:val="24"/>
          <w:szCs w:val="24"/>
        </w:rPr>
        <w:fldChar w:fldCharType="begin"/>
      </w:r>
      <w:r w:rsidR="00F543F5" w:rsidRPr="003067B6">
        <w:rPr>
          <w:rFonts w:ascii="Times New Roman" w:hAnsi="Times New Roman" w:cs="Times New Roman"/>
          <w:sz w:val="24"/>
          <w:szCs w:val="24"/>
        </w:rPr>
        <w:instrText xml:space="preserve"> ADDIN EN.CITE &lt;EndNote&gt;&lt;Cite&gt;&lt;Author&gt;Cheneau-Loquay&lt;/Author&gt;&lt;Year&gt;2008&lt;/Year&gt;&lt;RecNum&gt;7585&lt;/RecNum&gt;&lt;DisplayText&gt;(Cheneau-Loquay, 2008, Dey et al., 2013)&lt;/DisplayText&gt;&lt;record&gt;&lt;rec-number&gt;7585&lt;/rec-number&gt;&lt;foreign-keys&gt;&lt;key app="EN" db-id="zr9svsds6refx1e2xsn505rh2r5zt2xp2far" timestamp="1414761980"&gt;7585&lt;/key&gt;&lt;/foreign-keys&gt;&lt;ref-type name="Conference Proceedings"&gt;10&lt;/ref-type&gt;&lt;contributors&gt;&lt;authors&gt;&lt;author&gt;Cheneau-Loquay, Annie&lt;/author&gt;&lt;/authors&gt;&lt;/contributors&gt;&lt;titles&gt;&lt;title&gt;The role played by the informal economy in the appropriation of ICTs in urban environments in West Africa&lt;/title&gt;&lt;secondary-title&gt;Proceedings of CIRN Community Informatics Conference: ICTs for Social Inclusion: Myth or Reality&lt;/secondary-title&gt;&lt;/titles&gt;&lt;pages&gt;27-30&lt;/pages&gt;&lt;dates&gt;&lt;year&gt;2008&lt;/year&gt;&lt;/dates&gt;&lt;urls&gt;&lt;/urls&gt;&lt;/record&gt;&lt;/Cite&gt;&lt;Cite&gt;&lt;Author&gt;Dey&lt;/Author&gt;&lt;Year&gt;2013&lt;/Year&gt;&lt;RecNum&gt;7587&lt;/RecNum&gt;&lt;record&gt;&lt;rec-number&gt;7587&lt;/rec-number&gt;&lt;foreign-keys&gt;&lt;key app="EN" db-id="zr9svsds6refx1e2xsn505rh2r5zt2xp2far" timestamp="1414762114"&gt;7587&lt;/key&gt;&lt;/foreign-keys&gt;&lt;ref-type name="Journal Article"&gt;17&lt;/ref-type&gt;&lt;contributors&gt;&lt;authors&gt;&lt;author&gt;Dey, Bidit Lal&lt;/author&gt;&lt;author&gt;Binsardi, Ben&lt;/author&gt;&lt;author&gt;Prendergast, Renee&lt;/author&gt;&lt;author&gt;Saren, Mike&lt;/author&gt;&lt;/authors&gt;&lt;/contributors&gt;&lt;titles&gt;&lt;title&gt;A qualitative enquiry into the appropriation of mobile telephony at the bottom of the pyramid&lt;/title&gt;&lt;secondary-title&gt;International Marketing Review&lt;/secondary-title&gt;&lt;/titles&gt;&lt;periodical&gt;&lt;full-title&gt;International Marketing Review&lt;/full-title&gt;&lt;/periodical&gt;&lt;pages&gt;297-322&lt;/pages&gt;&lt;volume&gt;30&lt;/volume&gt;&lt;number&gt;4&lt;/number&gt;&lt;dates&gt;&lt;year&gt;2013&lt;/year&gt;&lt;/dates&gt;&lt;isbn&gt;0265-1335&lt;/isbn&gt;&lt;urls&gt;&lt;/urls&gt;&lt;/record&gt;&lt;/Cite&gt;&lt;/EndNote&gt;</w:instrText>
      </w:r>
      <w:r w:rsidR="00F543F5" w:rsidRPr="003067B6">
        <w:rPr>
          <w:rFonts w:ascii="Times New Roman" w:hAnsi="Times New Roman" w:cs="Times New Roman"/>
          <w:sz w:val="24"/>
          <w:szCs w:val="24"/>
        </w:rPr>
        <w:fldChar w:fldCharType="separate"/>
      </w:r>
      <w:r w:rsidR="00F543F5" w:rsidRPr="003067B6">
        <w:rPr>
          <w:rFonts w:ascii="Times New Roman" w:hAnsi="Times New Roman" w:cs="Times New Roman"/>
          <w:noProof/>
          <w:sz w:val="24"/>
          <w:szCs w:val="24"/>
        </w:rPr>
        <w:t>(</w:t>
      </w:r>
      <w:hyperlink w:anchor="_ENREF_13" w:tooltip="Cheneau-Loquay, 2008 #7585" w:history="1">
        <w:r w:rsidR="00B51B05" w:rsidRPr="003067B6">
          <w:rPr>
            <w:rFonts w:ascii="Times New Roman" w:hAnsi="Times New Roman" w:cs="Times New Roman"/>
            <w:noProof/>
            <w:sz w:val="24"/>
            <w:szCs w:val="24"/>
          </w:rPr>
          <w:t>Cheneau-Loquay, 2008</w:t>
        </w:r>
      </w:hyperlink>
      <w:r w:rsidR="00AC41DF">
        <w:rPr>
          <w:rFonts w:ascii="Times New Roman" w:hAnsi="Times New Roman" w:cs="Times New Roman"/>
          <w:noProof/>
          <w:sz w:val="24"/>
          <w:szCs w:val="24"/>
        </w:rPr>
        <w:t>;</w:t>
      </w:r>
      <w:r w:rsidR="00F543F5" w:rsidRPr="003067B6">
        <w:rPr>
          <w:rFonts w:ascii="Times New Roman" w:hAnsi="Times New Roman" w:cs="Times New Roman"/>
          <w:noProof/>
          <w:sz w:val="24"/>
          <w:szCs w:val="24"/>
        </w:rPr>
        <w:t xml:space="preserve"> </w:t>
      </w:r>
      <w:hyperlink w:anchor="_ENREF_20" w:tooltip="Dey, 2013 #7587" w:history="1">
        <w:r w:rsidR="00B51B05" w:rsidRPr="003067B6">
          <w:rPr>
            <w:rFonts w:ascii="Times New Roman" w:hAnsi="Times New Roman" w:cs="Times New Roman"/>
            <w:noProof/>
            <w:sz w:val="24"/>
            <w:szCs w:val="24"/>
          </w:rPr>
          <w:t>Dey et al., 2013</w:t>
        </w:r>
      </w:hyperlink>
      <w:r w:rsidR="00F543F5" w:rsidRPr="003067B6">
        <w:rPr>
          <w:rFonts w:ascii="Times New Roman" w:hAnsi="Times New Roman" w:cs="Times New Roman"/>
          <w:noProof/>
          <w:sz w:val="24"/>
          <w:szCs w:val="24"/>
        </w:rPr>
        <w:t>)</w:t>
      </w:r>
      <w:r w:rsidR="00F543F5" w:rsidRPr="003067B6">
        <w:rPr>
          <w:rFonts w:ascii="Times New Roman" w:hAnsi="Times New Roman" w:cs="Times New Roman"/>
          <w:sz w:val="24"/>
          <w:szCs w:val="24"/>
        </w:rPr>
        <w:fldChar w:fldCharType="end"/>
      </w:r>
      <w:r w:rsidRPr="003067B6">
        <w:rPr>
          <w:rFonts w:ascii="Times New Roman" w:hAnsi="Times New Roman" w:cs="Times New Roman"/>
          <w:sz w:val="24"/>
          <w:szCs w:val="24"/>
        </w:rPr>
        <w:t xml:space="preserve">. We have identified a new dimension to this phenomenon as </w:t>
      </w:r>
      <w:r w:rsidR="00AC41DF">
        <w:rPr>
          <w:rFonts w:ascii="Times New Roman" w:hAnsi="Times New Roman" w:cs="Times New Roman"/>
          <w:sz w:val="24"/>
          <w:szCs w:val="24"/>
        </w:rPr>
        <w:t>SMEs</w:t>
      </w:r>
      <w:r w:rsidRPr="003067B6">
        <w:rPr>
          <w:rFonts w:ascii="Times New Roman" w:hAnsi="Times New Roman" w:cs="Times New Roman"/>
          <w:sz w:val="24"/>
          <w:szCs w:val="24"/>
        </w:rPr>
        <w:t xml:space="preserve"> resort to social media to promote their businesses. Some of these businesses are initiated to </w:t>
      </w:r>
      <w:r w:rsidR="00A53ACA" w:rsidRPr="003067B6">
        <w:rPr>
          <w:rFonts w:ascii="Times New Roman" w:hAnsi="Times New Roman" w:cs="Times New Roman"/>
          <w:sz w:val="24"/>
          <w:szCs w:val="24"/>
        </w:rPr>
        <w:t xml:space="preserve">address </w:t>
      </w:r>
      <w:r w:rsidRPr="003067B6">
        <w:rPr>
          <w:rFonts w:ascii="Times New Roman" w:hAnsi="Times New Roman" w:cs="Times New Roman"/>
          <w:sz w:val="24"/>
          <w:szCs w:val="24"/>
        </w:rPr>
        <w:t>user-end problems</w:t>
      </w:r>
      <w:r w:rsidR="00AC41DF">
        <w:rPr>
          <w:rFonts w:ascii="Times New Roman" w:hAnsi="Times New Roman" w:cs="Times New Roman"/>
          <w:sz w:val="24"/>
          <w:szCs w:val="24"/>
        </w:rPr>
        <w:t>,</w:t>
      </w:r>
      <w:r w:rsidRPr="003067B6">
        <w:rPr>
          <w:rFonts w:ascii="Times New Roman" w:hAnsi="Times New Roman" w:cs="Times New Roman"/>
          <w:sz w:val="24"/>
          <w:szCs w:val="24"/>
        </w:rPr>
        <w:t xml:space="preserve"> which large mobile telephone </w:t>
      </w:r>
      <w:r w:rsidR="00A53ACA" w:rsidRPr="003067B6">
        <w:rPr>
          <w:rFonts w:ascii="Times New Roman" w:hAnsi="Times New Roman" w:cs="Times New Roman"/>
          <w:sz w:val="24"/>
          <w:szCs w:val="24"/>
        </w:rPr>
        <w:t xml:space="preserve">companies often do not </w:t>
      </w:r>
      <w:r w:rsidR="00AC41DF" w:rsidRPr="003067B6">
        <w:rPr>
          <w:rFonts w:ascii="Times New Roman" w:hAnsi="Times New Roman" w:cs="Times New Roman"/>
          <w:sz w:val="24"/>
          <w:szCs w:val="24"/>
        </w:rPr>
        <w:t xml:space="preserve">normally </w:t>
      </w:r>
      <w:r w:rsidR="00A53ACA" w:rsidRPr="003067B6">
        <w:rPr>
          <w:rFonts w:ascii="Times New Roman" w:hAnsi="Times New Roman" w:cs="Times New Roman"/>
          <w:sz w:val="24"/>
          <w:szCs w:val="24"/>
        </w:rPr>
        <w:t>undertake</w:t>
      </w:r>
      <w:r w:rsidRPr="003067B6">
        <w:rPr>
          <w:rFonts w:ascii="Times New Roman" w:hAnsi="Times New Roman" w:cs="Times New Roman"/>
          <w:sz w:val="24"/>
          <w:szCs w:val="24"/>
        </w:rPr>
        <w:t xml:space="preserve">. The application of ‘jailbreaking’ to break the country code of foreign-made smartphone sets is a fascinating example of how users find their own way to circumvent the limitations and difficulties of using a phone with or without direct support from the original designers. As mobile telephone accessory shops offer such services, we gain an understanding of how the socio-economic practices and enterprises of a community revolve around new innovations and receive support from social media. </w:t>
      </w:r>
      <w:r w:rsidR="00A53ACA" w:rsidRPr="003067B6">
        <w:rPr>
          <w:rFonts w:ascii="Times New Roman" w:hAnsi="Times New Roman" w:cs="Times New Roman"/>
          <w:sz w:val="24"/>
          <w:szCs w:val="24"/>
        </w:rPr>
        <w:t>More recent scholarly work</w:t>
      </w:r>
      <w:r w:rsidR="005224D7" w:rsidRPr="003067B6">
        <w:rPr>
          <w:rFonts w:ascii="Times New Roman" w:hAnsi="Times New Roman" w:cs="Times New Roman"/>
          <w:sz w:val="24"/>
          <w:szCs w:val="24"/>
        </w:rPr>
        <w:t xml:space="preserve"> </w:t>
      </w:r>
      <w:r w:rsidR="00F543F5" w:rsidRPr="003067B6">
        <w:rPr>
          <w:rFonts w:ascii="Times New Roman" w:hAnsi="Times New Roman" w:cs="Times New Roman"/>
          <w:sz w:val="24"/>
          <w:szCs w:val="24"/>
        </w:rPr>
        <w:fldChar w:fldCharType="begin"/>
      </w:r>
      <w:r w:rsidR="00F543F5" w:rsidRPr="003067B6">
        <w:rPr>
          <w:rFonts w:ascii="Times New Roman" w:hAnsi="Times New Roman" w:cs="Times New Roman"/>
          <w:sz w:val="24"/>
          <w:szCs w:val="24"/>
        </w:rPr>
        <w:instrText xml:space="preserve"> ADDIN EN.CITE &lt;EndNote&gt;&lt;Cite&gt;&lt;Author&gt;Parmentier&lt;/Author&gt;&lt;Year&gt;2014&lt;/Year&gt;&lt;RecNum&gt;7607&lt;/RecNum&gt;&lt;DisplayText&gt;(Parmentier and Mangematin, 2014)&lt;/DisplayText&gt;&lt;record&gt;&lt;rec-number&gt;7607&lt;/rec-number&gt;&lt;foreign-keys&gt;&lt;key app="EN" db-id="zr9svsds6refx1e2xsn505rh2r5zt2xp2far" timestamp="1414765117"&gt;7607&lt;/key&gt;&lt;/foreign-keys&gt;&lt;ref-type name="Journal Article"&gt;17&lt;/ref-type&gt;&lt;contributors&gt;&lt;authors&gt;&lt;author&gt;Parmentier, Guy&lt;/author&gt;&lt;author&gt;Mangematin, Vincent&lt;/author&gt;&lt;/authors&gt;&lt;/contributors&gt;&lt;titles&gt;&lt;title&gt;Orchestrating innovation with user communities in the creative industries&lt;/title&gt;&lt;secondary-title&gt;Technological Forecasting and Social Change&lt;/secondary-title&gt;&lt;/titles&gt;&lt;periodical&gt;&lt;full-title&gt;Technological Forecasting and Social Change&lt;/full-title&gt;&lt;/periodical&gt;&lt;pages&gt;40-53&lt;/pages&gt;&lt;volume&gt;83&lt;/volume&gt;&lt;dates&gt;&lt;year&gt;2014&lt;/year&gt;&lt;/dates&gt;&lt;isbn&gt;0040-1625&lt;/isbn&gt;&lt;urls&gt;&lt;/urls&gt;&lt;/record&gt;&lt;/Cite&gt;&lt;/EndNote&gt;</w:instrText>
      </w:r>
      <w:r w:rsidR="00F543F5" w:rsidRPr="003067B6">
        <w:rPr>
          <w:rFonts w:ascii="Times New Roman" w:hAnsi="Times New Roman" w:cs="Times New Roman"/>
          <w:sz w:val="24"/>
          <w:szCs w:val="24"/>
        </w:rPr>
        <w:fldChar w:fldCharType="separate"/>
      </w:r>
      <w:r w:rsidR="00F543F5" w:rsidRPr="003067B6">
        <w:rPr>
          <w:rFonts w:ascii="Times New Roman" w:hAnsi="Times New Roman" w:cs="Times New Roman"/>
          <w:noProof/>
          <w:sz w:val="24"/>
          <w:szCs w:val="24"/>
        </w:rPr>
        <w:t>(</w:t>
      </w:r>
      <w:hyperlink w:anchor="_ENREF_67" w:tooltip="Parmentier, 2014 #7607" w:history="1">
        <w:r w:rsidR="00B51B05" w:rsidRPr="003067B6">
          <w:rPr>
            <w:rFonts w:ascii="Times New Roman" w:hAnsi="Times New Roman" w:cs="Times New Roman"/>
            <w:noProof/>
            <w:sz w:val="24"/>
            <w:szCs w:val="24"/>
          </w:rPr>
          <w:t>Parmentier and Mangematin, 2014</w:t>
        </w:r>
      </w:hyperlink>
      <w:r w:rsidR="00F543F5" w:rsidRPr="003067B6">
        <w:rPr>
          <w:rFonts w:ascii="Times New Roman" w:hAnsi="Times New Roman" w:cs="Times New Roman"/>
          <w:noProof/>
          <w:sz w:val="24"/>
          <w:szCs w:val="24"/>
        </w:rPr>
        <w:t>)</w:t>
      </w:r>
      <w:r w:rsidR="00F543F5" w:rsidRPr="003067B6">
        <w:rPr>
          <w:rFonts w:ascii="Times New Roman" w:hAnsi="Times New Roman" w:cs="Times New Roman"/>
          <w:sz w:val="24"/>
          <w:szCs w:val="24"/>
        </w:rPr>
        <w:fldChar w:fldCharType="end"/>
      </w:r>
      <w:r w:rsidRPr="003067B6">
        <w:rPr>
          <w:rFonts w:ascii="Times New Roman" w:hAnsi="Times New Roman" w:cs="Times New Roman"/>
          <w:sz w:val="24"/>
          <w:szCs w:val="24"/>
        </w:rPr>
        <w:t xml:space="preserve"> </w:t>
      </w:r>
      <w:r w:rsidR="00A53ACA" w:rsidRPr="003067B6">
        <w:rPr>
          <w:rFonts w:ascii="Times New Roman" w:hAnsi="Times New Roman" w:cs="Times New Roman"/>
          <w:sz w:val="24"/>
          <w:szCs w:val="24"/>
        </w:rPr>
        <w:t>demonstrates</w:t>
      </w:r>
      <w:r w:rsidRPr="003067B6">
        <w:rPr>
          <w:rFonts w:ascii="Times New Roman" w:hAnsi="Times New Roman" w:cs="Times New Roman"/>
          <w:sz w:val="24"/>
          <w:szCs w:val="24"/>
        </w:rPr>
        <w:t xml:space="preserve"> how large companies can engage with customer communities for co-production, as the boundary between producer and consumer is now becoming blurred.</w:t>
      </w:r>
      <w:r w:rsidR="00A53ACA" w:rsidRPr="003067B6">
        <w:rPr>
          <w:rFonts w:ascii="Times New Roman" w:hAnsi="Times New Roman" w:cs="Times New Roman"/>
          <w:sz w:val="24"/>
          <w:szCs w:val="24"/>
        </w:rPr>
        <w:t xml:space="preserve"> However, there is limited evidence of empirical works explaining customers harnessing their resources and networks to use and appropriate technologies</w:t>
      </w:r>
      <w:r w:rsidR="00AC41DF">
        <w:rPr>
          <w:rFonts w:ascii="Times New Roman" w:hAnsi="Times New Roman" w:cs="Times New Roman"/>
          <w:sz w:val="24"/>
          <w:szCs w:val="24"/>
        </w:rPr>
        <w:t>,</w:t>
      </w:r>
      <w:r w:rsidR="00A53ACA" w:rsidRPr="003067B6">
        <w:rPr>
          <w:rFonts w:ascii="Times New Roman" w:hAnsi="Times New Roman" w:cs="Times New Roman"/>
          <w:sz w:val="24"/>
          <w:szCs w:val="24"/>
        </w:rPr>
        <w:t xml:space="preserve"> as suggested by Dey et al. (2013).</w:t>
      </w:r>
      <w:r w:rsidRPr="003067B6">
        <w:rPr>
          <w:rFonts w:ascii="Times New Roman" w:hAnsi="Times New Roman" w:cs="Times New Roman"/>
          <w:sz w:val="24"/>
          <w:szCs w:val="24"/>
        </w:rPr>
        <w:t xml:space="preserve"> Concurring </w:t>
      </w:r>
      <w:r w:rsidRPr="003067B6">
        <w:rPr>
          <w:rFonts w:ascii="Times New Roman" w:hAnsi="Times New Roman" w:cs="Times New Roman"/>
          <w:sz w:val="24"/>
          <w:szCs w:val="24"/>
        </w:rPr>
        <w:lastRenderedPageBreak/>
        <w:t xml:space="preserve">with their arguments, we further add that the role of </w:t>
      </w:r>
      <w:r w:rsidR="00AC41DF">
        <w:rPr>
          <w:rFonts w:ascii="Times New Roman" w:hAnsi="Times New Roman" w:cs="Times New Roman"/>
          <w:sz w:val="24"/>
          <w:szCs w:val="24"/>
        </w:rPr>
        <w:t>SMEs</w:t>
      </w:r>
      <w:r w:rsidRPr="003067B6">
        <w:rPr>
          <w:rFonts w:ascii="Times New Roman" w:hAnsi="Times New Roman" w:cs="Times New Roman"/>
          <w:sz w:val="24"/>
          <w:szCs w:val="24"/>
        </w:rPr>
        <w:t xml:space="preserve"> in supporting both customers and large companies should not be ignored. Particularly in emerging economies, their contribution to creative industries is immense. </w:t>
      </w:r>
    </w:p>
    <w:p w14:paraId="08075BFF" w14:textId="576F66B4" w:rsidR="00D23A67" w:rsidRPr="003067B6" w:rsidRDefault="00D23A67" w:rsidP="000A2EE0">
      <w:pPr>
        <w:spacing w:line="240" w:lineRule="auto"/>
        <w:jc w:val="both"/>
        <w:rPr>
          <w:rFonts w:ascii="Times New Roman" w:hAnsi="Times New Roman" w:cs="Times New Roman"/>
          <w:sz w:val="24"/>
          <w:szCs w:val="24"/>
        </w:rPr>
      </w:pPr>
      <w:r w:rsidRPr="003067B6">
        <w:rPr>
          <w:rFonts w:ascii="Times New Roman" w:hAnsi="Times New Roman" w:cs="Times New Roman"/>
          <w:sz w:val="24"/>
          <w:szCs w:val="24"/>
        </w:rPr>
        <w:t>Furthermore, virtual communities and social media have direct influence on individuals’ skills, knowledge and expertise</w:t>
      </w:r>
      <w:r w:rsidR="00AC41DF">
        <w:rPr>
          <w:rFonts w:ascii="Times New Roman" w:hAnsi="Times New Roman" w:cs="Times New Roman"/>
          <w:sz w:val="24"/>
          <w:szCs w:val="24"/>
        </w:rPr>
        <w:t>,</w:t>
      </w:r>
      <w:r w:rsidRPr="003067B6">
        <w:rPr>
          <w:rFonts w:ascii="Times New Roman" w:hAnsi="Times New Roman" w:cs="Times New Roman"/>
          <w:sz w:val="24"/>
          <w:szCs w:val="24"/>
        </w:rPr>
        <w:t xml:space="preserve"> as more and more people these days resort to Facebook groups, Twitter and blogs for troubleshooting and finding solutions to user-related problems. By expanding on the existing literature </w:t>
      </w:r>
      <w:r w:rsidR="00F543F5" w:rsidRPr="003067B6">
        <w:rPr>
          <w:rFonts w:ascii="Times New Roman" w:hAnsi="Times New Roman" w:cs="Times New Roman"/>
          <w:sz w:val="24"/>
          <w:szCs w:val="24"/>
        </w:rPr>
        <w:fldChar w:fldCharType="begin"/>
      </w:r>
      <w:r w:rsidR="00F543F5" w:rsidRPr="003067B6">
        <w:rPr>
          <w:rFonts w:ascii="Times New Roman" w:hAnsi="Times New Roman" w:cs="Times New Roman"/>
          <w:sz w:val="24"/>
          <w:szCs w:val="24"/>
        </w:rPr>
        <w:instrText xml:space="preserve"> ADDIN EN.CITE &lt;EndNote&gt;&lt;Cite&gt;&lt;Author&gt;Usoro&lt;/Author&gt;&lt;Year&gt;2007&lt;/Year&gt;&lt;RecNum&gt;7647&lt;/RecNum&gt;&lt;DisplayText&gt;(Usoro et al., 2007)&lt;/DisplayText&gt;&lt;record&gt;&lt;rec-number&gt;7647&lt;/rec-number&gt;&lt;foreign-keys&gt;&lt;key app="EN" db-id="zr9svsds6refx1e2xsn505rh2r5zt2xp2far" timestamp="1414767009"&gt;7647&lt;/key&gt;&lt;/foreign-keys&gt;&lt;ref-type name="Journal Article"&gt;17&lt;/ref-type&gt;&lt;contributors&gt;&lt;authors&gt;&lt;author&gt;Usoro, Abel&lt;/author&gt;&lt;author&gt;Sharratt, Mark W&lt;/author&gt;&lt;author&gt;Tsui, Eric&lt;/author&gt;&lt;author&gt;Shekhar, Sandhya&lt;/author&gt;&lt;/authors&gt;&lt;/contributors&gt;&lt;titles&gt;&lt;title&gt;Trust as an antecedent to knowledge sharing in virtual communities of practice&lt;/title&gt;&lt;secondary-title&gt;Knowledge Management Research &amp;amp; Practice&lt;/secondary-title&gt;&lt;/titles&gt;&lt;periodical&gt;&lt;full-title&gt;Knowledge Management Research &amp;amp; Practice&lt;/full-title&gt;&lt;/periodical&gt;&lt;pages&gt;199-212&lt;/pages&gt;&lt;volume&gt;5&lt;/volume&gt;&lt;number&gt;3&lt;/number&gt;&lt;dates&gt;&lt;year&gt;2007&lt;/year&gt;&lt;/dates&gt;&lt;isbn&gt;1477-8238&lt;/isbn&gt;&lt;urls&gt;&lt;/urls&gt;&lt;/record&gt;&lt;/Cite&gt;&lt;/EndNote&gt;</w:instrText>
      </w:r>
      <w:r w:rsidR="00F543F5" w:rsidRPr="003067B6">
        <w:rPr>
          <w:rFonts w:ascii="Times New Roman" w:hAnsi="Times New Roman" w:cs="Times New Roman"/>
          <w:sz w:val="24"/>
          <w:szCs w:val="24"/>
        </w:rPr>
        <w:fldChar w:fldCharType="separate"/>
      </w:r>
      <w:r w:rsidR="00F543F5" w:rsidRPr="003067B6">
        <w:rPr>
          <w:rFonts w:ascii="Times New Roman" w:hAnsi="Times New Roman" w:cs="Times New Roman"/>
          <w:noProof/>
          <w:sz w:val="24"/>
          <w:szCs w:val="24"/>
        </w:rPr>
        <w:t>(</w:t>
      </w:r>
      <w:hyperlink w:anchor="_ENREF_79" w:tooltip="Usoro, 2007 #7647" w:history="1">
        <w:r w:rsidR="00B51B05" w:rsidRPr="003067B6">
          <w:rPr>
            <w:rFonts w:ascii="Times New Roman" w:hAnsi="Times New Roman" w:cs="Times New Roman"/>
            <w:noProof/>
            <w:sz w:val="24"/>
            <w:szCs w:val="24"/>
          </w:rPr>
          <w:t>Usoro et al., 2007</w:t>
        </w:r>
      </w:hyperlink>
      <w:r w:rsidR="00F543F5" w:rsidRPr="003067B6">
        <w:rPr>
          <w:rFonts w:ascii="Times New Roman" w:hAnsi="Times New Roman" w:cs="Times New Roman"/>
          <w:noProof/>
          <w:sz w:val="24"/>
          <w:szCs w:val="24"/>
        </w:rPr>
        <w:t>)</w:t>
      </w:r>
      <w:r w:rsidR="00F543F5" w:rsidRPr="003067B6">
        <w:rPr>
          <w:rFonts w:ascii="Times New Roman" w:hAnsi="Times New Roman" w:cs="Times New Roman"/>
          <w:sz w:val="24"/>
          <w:szCs w:val="24"/>
        </w:rPr>
        <w:fldChar w:fldCharType="end"/>
      </w:r>
      <w:r w:rsidRPr="003067B6">
        <w:rPr>
          <w:rFonts w:ascii="Times New Roman" w:hAnsi="Times New Roman" w:cs="Times New Roman"/>
          <w:sz w:val="24"/>
          <w:szCs w:val="24"/>
        </w:rPr>
        <w:t xml:space="preserve">, our findings demonstrate that these communities and social media offer information on where to get smartphone accessories and quality products at reasonable prices and can be particularly crucial in markets that are fraught with counterfeit products, variable prices and high transaction costs and for consumers who </w:t>
      </w:r>
      <w:r w:rsidR="006D4EA0">
        <w:rPr>
          <w:rFonts w:ascii="Times New Roman" w:hAnsi="Times New Roman" w:cs="Times New Roman"/>
          <w:sz w:val="24"/>
          <w:szCs w:val="24"/>
        </w:rPr>
        <w:t>might</w:t>
      </w:r>
      <w:r w:rsidRPr="003067B6">
        <w:rPr>
          <w:rFonts w:ascii="Times New Roman" w:hAnsi="Times New Roman" w:cs="Times New Roman"/>
          <w:sz w:val="24"/>
          <w:szCs w:val="24"/>
        </w:rPr>
        <w:t xml:space="preserve"> not have </w:t>
      </w:r>
      <w:r w:rsidR="00AC41DF">
        <w:rPr>
          <w:rFonts w:ascii="Times New Roman" w:hAnsi="Times New Roman" w:cs="Times New Roman"/>
          <w:sz w:val="24"/>
          <w:szCs w:val="24"/>
        </w:rPr>
        <w:t xml:space="preserve">the </w:t>
      </w:r>
      <w:r w:rsidRPr="003067B6">
        <w:rPr>
          <w:rFonts w:ascii="Times New Roman" w:hAnsi="Times New Roman" w:cs="Times New Roman"/>
          <w:sz w:val="24"/>
          <w:szCs w:val="24"/>
        </w:rPr>
        <w:t>requisite product knowledge. Individuals’ capacity building also leads to communal expertise</w:t>
      </w:r>
      <w:r w:rsidR="00AC41DF">
        <w:rPr>
          <w:rFonts w:ascii="Times New Roman" w:hAnsi="Times New Roman" w:cs="Times New Roman"/>
          <w:sz w:val="24"/>
          <w:szCs w:val="24"/>
        </w:rPr>
        <w:t>,</w:t>
      </w:r>
      <w:r w:rsidRPr="003067B6">
        <w:rPr>
          <w:rFonts w:ascii="Times New Roman" w:hAnsi="Times New Roman" w:cs="Times New Roman"/>
          <w:sz w:val="24"/>
          <w:szCs w:val="24"/>
        </w:rPr>
        <w:t xml:space="preserve"> as people share their experiences and ideas </w:t>
      </w:r>
      <w:r w:rsidR="00AC41DF">
        <w:rPr>
          <w:rFonts w:ascii="Times New Roman" w:hAnsi="Times New Roman" w:cs="Times New Roman"/>
          <w:sz w:val="24"/>
          <w:szCs w:val="24"/>
        </w:rPr>
        <w:t>on</w:t>
      </w:r>
      <w:r w:rsidR="00AC41DF" w:rsidRPr="003067B6">
        <w:rPr>
          <w:rFonts w:ascii="Times New Roman" w:hAnsi="Times New Roman" w:cs="Times New Roman"/>
          <w:sz w:val="24"/>
          <w:szCs w:val="24"/>
        </w:rPr>
        <w:t xml:space="preserve"> </w:t>
      </w:r>
      <w:r w:rsidRPr="003067B6">
        <w:rPr>
          <w:rFonts w:ascii="Times New Roman" w:hAnsi="Times New Roman" w:cs="Times New Roman"/>
          <w:sz w:val="24"/>
          <w:szCs w:val="24"/>
        </w:rPr>
        <w:t>social media and help each other.</w:t>
      </w:r>
    </w:p>
    <w:p w14:paraId="0EFD3AC7" w14:textId="41F879C9" w:rsidR="00BE393C" w:rsidRPr="003067B6" w:rsidRDefault="00D23A67" w:rsidP="000A2EE0">
      <w:pPr>
        <w:spacing w:line="240" w:lineRule="auto"/>
        <w:jc w:val="both"/>
        <w:rPr>
          <w:rFonts w:ascii="Times New Roman" w:hAnsi="Times New Roman" w:cs="Times New Roman"/>
          <w:sz w:val="24"/>
          <w:szCs w:val="24"/>
        </w:rPr>
      </w:pPr>
      <w:r w:rsidRPr="003067B6">
        <w:rPr>
          <w:rFonts w:ascii="Times New Roman" w:hAnsi="Times New Roman" w:cs="Times New Roman"/>
          <w:b/>
          <w:i/>
          <w:sz w:val="24"/>
          <w:szCs w:val="24"/>
        </w:rPr>
        <w:t xml:space="preserve">C) Appropriation of smartphones leading to </w:t>
      </w:r>
      <w:r w:rsidR="0010537F" w:rsidRPr="003067B6">
        <w:rPr>
          <w:rFonts w:ascii="Times New Roman" w:hAnsi="Times New Roman" w:cs="Times New Roman"/>
          <w:b/>
          <w:i/>
          <w:sz w:val="24"/>
          <w:szCs w:val="24"/>
        </w:rPr>
        <w:t>value co-creation</w:t>
      </w:r>
      <w:r w:rsidRPr="003067B6">
        <w:rPr>
          <w:rFonts w:ascii="Times New Roman" w:hAnsi="Times New Roman" w:cs="Times New Roman"/>
          <w:sz w:val="24"/>
          <w:szCs w:val="24"/>
        </w:rPr>
        <w:t xml:space="preserve">: </w:t>
      </w:r>
      <w:hyperlink w:anchor="_ENREF_68" w:tooltip="Patel, 2014 #7801" w:history="1">
        <w:r w:rsidR="00B51B05" w:rsidRPr="003067B6">
          <w:rPr>
            <w:rFonts w:ascii="Times New Roman" w:hAnsi="Times New Roman" w:cs="Times New Roman"/>
            <w:sz w:val="24"/>
            <w:szCs w:val="24"/>
          </w:rPr>
          <w:fldChar w:fldCharType="begin"/>
        </w:r>
        <w:r w:rsidR="00B51B05" w:rsidRPr="003067B6">
          <w:rPr>
            <w:rFonts w:ascii="Times New Roman" w:hAnsi="Times New Roman" w:cs="Times New Roman"/>
            <w:sz w:val="24"/>
            <w:szCs w:val="24"/>
          </w:rPr>
          <w:instrText xml:space="preserve"> ADDIN EN.CITE &lt;EndNote&gt;&lt;Cite AuthorYear="1"&gt;&lt;Author&gt;Patel&lt;/Author&gt;&lt;Year&gt;2014&lt;/Year&gt;&lt;RecNum&gt;7801&lt;/RecNum&gt;&lt;DisplayText&gt;Patel and Haon (2014)&lt;/DisplayText&gt;&lt;record&gt;&lt;rec-number&gt;7801&lt;/rec-number&gt;&lt;foreign-keys&gt;&lt;key app="EN" db-id="zr9svsds6refx1e2xsn505rh2r5zt2xp2far" timestamp="1444387533"&gt;7801&lt;/key&gt;&lt;/foreign-keys&gt;&lt;ref-type name="Journal Article"&gt;17&lt;/ref-type&gt;&lt;contributors&gt;&lt;authors&gt;&lt;author&gt;Patel, Chirag&lt;/author&gt;&lt;author&gt;Haon, Christophe&lt;/author&gt;&lt;/authors&gt;&lt;/contributors&gt;&lt;titles&gt;&lt;title&gt;Internally Versus Externally Developed Technology and Market Acceptance of Innovations: The Complementary Role of Branding&lt;/title&gt;&lt;secondary-title&gt;European Management Review&lt;/secondary-title&gt;&lt;/titles&gt;&lt;periodical&gt;&lt;full-title&gt;European Management Review&lt;/full-title&gt;&lt;/periodical&gt;&lt;pages&gt;173-186&lt;/pages&gt;&lt;volume&gt;11&lt;/volume&gt;&lt;number&gt;2&lt;/number&gt;&lt;dates&gt;&lt;year&gt;2014&lt;/year&gt;&lt;/dates&gt;&lt;isbn&gt;1740-4762&lt;/isbn&gt;&lt;urls&gt;&lt;/urls&gt;&lt;/record&gt;&lt;/Cite&gt;&lt;/EndNote&gt;</w:instrText>
        </w:r>
        <w:r w:rsidR="00B51B05" w:rsidRPr="003067B6">
          <w:rPr>
            <w:rFonts w:ascii="Times New Roman" w:hAnsi="Times New Roman" w:cs="Times New Roman"/>
            <w:sz w:val="24"/>
            <w:szCs w:val="24"/>
          </w:rPr>
          <w:fldChar w:fldCharType="separate"/>
        </w:r>
        <w:r w:rsidR="00B51B05" w:rsidRPr="003067B6">
          <w:rPr>
            <w:rFonts w:ascii="Times New Roman" w:hAnsi="Times New Roman" w:cs="Times New Roman"/>
            <w:noProof/>
            <w:sz w:val="24"/>
            <w:szCs w:val="24"/>
          </w:rPr>
          <w:t>Patel and Haon (2014)</w:t>
        </w:r>
        <w:r w:rsidR="00B51B05" w:rsidRPr="003067B6">
          <w:rPr>
            <w:rFonts w:ascii="Times New Roman" w:hAnsi="Times New Roman" w:cs="Times New Roman"/>
            <w:sz w:val="24"/>
            <w:szCs w:val="24"/>
          </w:rPr>
          <w:fldChar w:fldCharType="end"/>
        </w:r>
      </w:hyperlink>
      <w:r w:rsidR="005224D7" w:rsidRPr="003067B6">
        <w:rPr>
          <w:rFonts w:ascii="Times New Roman" w:hAnsi="Times New Roman" w:cs="Times New Roman"/>
          <w:sz w:val="24"/>
          <w:szCs w:val="24"/>
        </w:rPr>
        <w:t xml:space="preserve"> </w:t>
      </w:r>
      <w:r w:rsidR="00583C0D" w:rsidRPr="003067B6">
        <w:rPr>
          <w:rFonts w:ascii="Times New Roman" w:hAnsi="Times New Roman" w:cs="Times New Roman"/>
          <w:sz w:val="24"/>
          <w:szCs w:val="24"/>
        </w:rPr>
        <w:t xml:space="preserve">argue that value creation and value appropriation mechanisms affect </w:t>
      </w:r>
      <w:r w:rsidR="00A10770">
        <w:rPr>
          <w:rFonts w:ascii="Times New Roman" w:hAnsi="Times New Roman" w:cs="Times New Roman"/>
          <w:sz w:val="24"/>
          <w:szCs w:val="24"/>
        </w:rPr>
        <w:t xml:space="preserve">technology’s </w:t>
      </w:r>
      <w:r w:rsidR="00583C0D" w:rsidRPr="003067B6">
        <w:rPr>
          <w:rFonts w:ascii="Times New Roman" w:hAnsi="Times New Roman" w:cs="Times New Roman"/>
          <w:sz w:val="24"/>
          <w:szCs w:val="24"/>
        </w:rPr>
        <w:t>market acceptance. However, a</w:t>
      </w:r>
      <w:r w:rsidRPr="003067B6">
        <w:rPr>
          <w:rFonts w:ascii="Times New Roman" w:hAnsi="Times New Roman" w:cs="Times New Roman"/>
          <w:sz w:val="24"/>
          <w:szCs w:val="24"/>
        </w:rPr>
        <w:t>doption</w:t>
      </w:r>
      <w:r w:rsidR="00583C0D" w:rsidRPr="003067B6">
        <w:rPr>
          <w:rFonts w:ascii="Times New Roman" w:hAnsi="Times New Roman" w:cs="Times New Roman"/>
          <w:sz w:val="24"/>
          <w:szCs w:val="24"/>
        </w:rPr>
        <w:t xml:space="preserve"> and acceptance</w:t>
      </w:r>
      <w:r w:rsidRPr="003067B6">
        <w:rPr>
          <w:rFonts w:ascii="Times New Roman" w:hAnsi="Times New Roman" w:cs="Times New Roman"/>
          <w:sz w:val="24"/>
          <w:szCs w:val="24"/>
        </w:rPr>
        <w:t xml:space="preserve"> do not always guarantee continuous or effective use and a technology needs to be integrated into the socio-cultural context if it is to make contributions to </w:t>
      </w:r>
      <w:r w:rsidR="00A10770">
        <w:rPr>
          <w:rFonts w:ascii="Times New Roman" w:hAnsi="Times New Roman" w:cs="Times New Roman"/>
          <w:sz w:val="24"/>
          <w:szCs w:val="24"/>
        </w:rPr>
        <w:t>a community’s</w:t>
      </w:r>
      <w:r w:rsidR="00A10770" w:rsidRPr="003067B6">
        <w:rPr>
          <w:rFonts w:ascii="Times New Roman" w:hAnsi="Times New Roman" w:cs="Times New Roman"/>
          <w:sz w:val="24"/>
          <w:szCs w:val="24"/>
        </w:rPr>
        <w:t xml:space="preserve"> </w:t>
      </w:r>
      <w:r w:rsidRPr="003067B6">
        <w:rPr>
          <w:rFonts w:ascii="Times New Roman" w:hAnsi="Times New Roman" w:cs="Times New Roman"/>
          <w:sz w:val="24"/>
          <w:szCs w:val="24"/>
        </w:rPr>
        <w:t>socio-economic spheres.</w:t>
      </w:r>
      <w:r w:rsidR="00583C0D" w:rsidRPr="003067B6">
        <w:rPr>
          <w:rFonts w:ascii="Times New Roman" w:hAnsi="Times New Roman" w:cs="Times New Roman"/>
          <w:sz w:val="24"/>
          <w:szCs w:val="24"/>
        </w:rPr>
        <w:t xml:space="preserve"> We argue that the value creation and appropriation should be examined over the entire period of a technology’s use.</w:t>
      </w:r>
      <w:r w:rsidR="006D4EA0">
        <w:rPr>
          <w:rFonts w:ascii="Times New Roman" w:hAnsi="Times New Roman" w:cs="Times New Roman"/>
          <w:sz w:val="24"/>
          <w:szCs w:val="24"/>
        </w:rPr>
        <w:t xml:space="preserve"> </w:t>
      </w:r>
      <w:r w:rsidR="00583C0D" w:rsidRPr="003067B6">
        <w:rPr>
          <w:rFonts w:ascii="Times New Roman" w:hAnsi="Times New Roman" w:cs="Times New Roman"/>
          <w:sz w:val="24"/>
          <w:szCs w:val="24"/>
        </w:rPr>
        <w:t>W</w:t>
      </w:r>
      <w:r w:rsidRPr="003067B6">
        <w:rPr>
          <w:rFonts w:ascii="Times New Roman" w:hAnsi="Times New Roman" w:cs="Times New Roman"/>
          <w:sz w:val="24"/>
          <w:szCs w:val="24"/>
        </w:rPr>
        <w:t>e have noticed that social media</w:t>
      </w:r>
      <w:r w:rsidR="00A10770">
        <w:rPr>
          <w:rFonts w:ascii="Times New Roman" w:hAnsi="Times New Roman" w:cs="Times New Roman"/>
          <w:sz w:val="24"/>
          <w:szCs w:val="24"/>
        </w:rPr>
        <w:t>-</w:t>
      </w:r>
      <w:r w:rsidRPr="003067B6">
        <w:rPr>
          <w:rFonts w:ascii="Times New Roman" w:hAnsi="Times New Roman" w:cs="Times New Roman"/>
          <w:sz w:val="24"/>
          <w:szCs w:val="24"/>
        </w:rPr>
        <w:t>led interactions eventually contribute to the diffusion of innovation and contribute to socio-economic practices. The creative means</w:t>
      </w:r>
      <w:r w:rsidR="00A10770">
        <w:rPr>
          <w:rFonts w:ascii="Times New Roman" w:hAnsi="Times New Roman" w:cs="Times New Roman"/>
          <w:sz w:val="24"/>
          <w:szCs w:val="24"/>
        </w:rPr>
        <w:t>,</w:t>
      </w:r>
      <w:r w:rsidRPr="003067B6">
        <w:rPr>
          <w:rFonts w:ascii="Times New Roman" w:hAnsi="Times New Roman" w:cs="Times New Roman"/>
          <w:sz w:val="24"/>
          <w:szCs w:val="24"/>
        </w:rPr>
        <w:t xml:space="preserve"> in the form</w:t>
      </w:r>
      <w:r w:rsidR="00A10770">
        <w:rPr>
          <w:rFonts w:ascii="Times New Roman" w:hAnsi="Times New Roman" w:cs="Times New Roman"/>
          <w:sz w:val="24"/>
          <w:szCs w:val="24"/>
        </w:rPr>
        <w:t>s</w:t>
      </w:r>
      <w:r w:rsidRPr="003067B6">
        <w:rPr>
          <w:rFonts w:ascii="Times New Roman" w:hAnsi="Times New Roman" w:cs="Times New Roman"/>
          <w:sz w:val="24"/>
          <w:szCs w:val="24"/>
        </w:rPr>
        <w:t xml:space="preserve"> of forking, open source software, miscall and jailbreaking</w:t>
      </w:r>
      <w:r w:rsidR="00A10770">
        <w:rPr>
          <w:rFonts w:ascii="Times New Roman" w:hAnsi="Times New Roman" w:cs="Times New Roman"/>
          <w:sz w:val="24"/>
          <w:szCs w:val="24"/>
        </w:rPr>
        <w:t>,</w:t>
      </w:r>
      <w:r w:rsidRPr="003067B6">
        <w:rPr>
          <w:rFonts w:ascii="Times New Roman" w:hAnsi="Times New Roman" w:cs="Times New Roman"/>
          <w:sz w:val="24"/>
          <w:szCs w:val="24"/>
        </w:rPr>
        <w:t xml:space="preserve"> support the situated and contextual </w:t>
      </w:r>
      <w:r w:rsidR="00A10770">
        <w:rPr>
          <w:rFonts w:ascii="Times New Roman" w:hAnsi="Times New Roman" w:cs="Times New Roman"/>
          <w:sz w:val="24"/>
          <w:szCs w:val="24"/>
        </w:rPr>
        <w:t xml:space="preserve">smartphone </w:t>
      </w:r>
      <w:r w:rsidRPr="003067B6">
        <w:rPr>
          <w:rFonts w:ascii="Times New Roman" w:hAnsi="Times New Roman" w:cs="Times New Roman"/>
          <w:sz w:val="24"/>
          <w:szCs w:val="24"/>
        </w:rPr>
        <w:t xml:space="preserve">use. </w:t>
      </w:r>
    </w:p>
    <w:p w14:paraId="05B5AD1C" w14:textId="53836BBF" w:rsidR="00143F8C" w:rsidRPr="003067B6" w:rsidRDefault="00143F8C" w:rsidP="000A2EE0">
      <w:pPr>
        <w:spacing w:line="240" w:lineRule="auto"/>
        <w:jc w:val="both"/>
        <w:rPr>
          <w:rFonts w:ascii="Times New Roman" w:hAnsi="Times New Roman" w:cs="Times New Roman"/>
          <w:sz w:val="24"/>
          <w:szCs w:val="24"/>
        </w:rPr>
      </w:pPr>
      <w:r w:rsidRPr="003067B6">
        <w:rPr>
          <w:rFonts w:ascii="Times New Roman" w:hAnsi="Times New Roman" w:cs="Times New Roman"/>
          <w:sz w:val="24"/>
          <w:szCs w:val="24"/>
        </w:rPr>
        <w:t>Here</w:t>
      </w:r>
      <w:r w:rsidR="00A10770">
        <w:rPr>
          <w:rFonts w:ascii="Times New Roman" w:hAnsi="Times New Roman" w:cs="Times New Roman"/>
          <w:sz w:val="24"/>
          <w:szCs w:val="24"/>
        </w:rPr>
        <w:t>,</w:t>
      </w:r>
      <w:r w:rsidRPr="003067B6">
        <w:rPr>
          <w:rFonts w:ascii="Times New Roman" w:hAnsi="Times New Roman" w:cs="Times New Roman"/>
          <w:sz w:val="24"/>
          <w:szCs w:val="24"/>
        </w:rPr>
        <w:t xml:space="preserve"> we make a significant advancement to existing literature on value co-creation. </w:t>
      </w:r>
      <w:r w:rsidR="00A10770">
        <w:rPr>
          <w:rFonts w:ascii="Times New Roman" w:hAnsi="Times New Roman" w:cs="Times New Roman"/>
          <w:sz w:val="24"/>
          <w:szCs w:val="24"/>
        </w:rPr>
        <w:t xml:space="preserve">The </w:t>
      </w:r>
      <w:r w:rsidRPr="003067B6">
        <w:rPr>
          <w:rFonts w:ascii="Times New Roman" w:hAnsi="Times New Roman" w:cs="Times New Roman"/>
          <w:sz w:val="24"/>
          <w:szCs w:val="24"/>
        </w:rPr>
        <w:t>DART model suggested by Prahalad and Ramaswamy (2004) does not take into account user</w:t>
      </w:r>
      <w:r w:rsidR="00A10770">
        <w:rPr>
          <w:rFonts w:ascii="Times New Roman" w:hAnsi="Times New Roman" w:cs="Times New Roman"/>
          <w:sz w:val="24"/>
          <w:szCs w:val="24"/>
        </w:rPr>
        <w:t>-</w:t>
      </w:r>
      <w:r w:rsidRPr="003067B6">
        <w:rPr>
          <w:rFonts w:ascii="Times New Roman" w:hAnsi="Times New Roman" w:cs="Times New Roman"/>
          <w:sz w:val="24"/>
          <w:szCs w:val="24"/>
        </w:rPr>
        <w:t xml:space="preserve">led innovation and adaptation. Our research particularly emphasises the simultaneous and spiralling flow of adoption and adaptation </w:t>
      </w:r>
      <w:r w:rsidR="0010537F" w:rsidRPr="003067B6">
        <w:rPr>
          <w:rFonts w:ascii="Times New Roman" w:hAnsi="Times New Roman" w:cs="Times New Roman"/>
          <w:sz w:val="24"/>
          <w:szCs w:val="24"/>
        </w:rPr>
        <w:t>that not only appropriate</w:t>
      </w:r>
      <w:r w:rsidR="00A10770">
        <w:rPr>
          <w:rFonts w:ascii="Times New Roman" w:hAnsi="Times New Roman" w:cs="Times New Roman"/>
          <w:sz w:val="24"/>
          <w:szCs w:val="24"/>
        </w:rPr>
        <w:t>s</w:t>
      </w:r>
      <w:r w:rsidR="0010537F" w:rsidRPr="003067B6">
        <w:rPr>
          <w:rFonts w:ascii="Times New Roman" w:hAnsi="Times New Roman" w:cs="Times New Roman"/>
          <w:sz w:val="24"/>
          <w:szCs w:val="24"/>
        </w:rPr>
        <w:t xml:space="preserve"> the technology with a socio-cultural context, but also provides</w:t>
      </w:r>
      <w:r w:rsidR="00A10770">
        <w:rPr>
          <w:rFonts w:ascii="Times New Roman" w:hAnsi="Times New Roman" w:cs="Times New Roman"/>
          <w:sz w:val="24"/>
          <w:szCs w:val="24"/>
        </w:rPr>
        <w:t>,</w:t>
      </w:r>
      <w:r w:rsidR="0010537F" w:rsidRPr="003067B6">
        <w:rPr>
          <w:rFonts w:ascii="Times New Roman" w:hAnsi="Times New Roman" w:cs="Times New Roman"/>
          <w:sz w:val="24"/>
          <w:szCs w:val="24"/>
        </w:rPr>
        <w:t xml:space="preserve"> creates and enhances the value-in-use. We would also like add to Payne et al. (2008) by suggesting that value co-creation is not a dyadic interrelationship between marketers and consumers</w:t>
      </w:r>
      <w:r w:rsidR="00A10770">
        <w:rPr>
          <w:rFonts w:ascii="Times New Roman" w:hAnsi="Times New Roman" w:cs="Times New Roman"/>
          <w:sz w:val="24"/>
          <w:szCs w:val="24"/>
        </w:rPr>
        <w:t xml:space="preserve"> but</w:t>
      </w:r>
      <w:r w:rsidR="0010537F" w:rsidRPr="003067B6">
        <w:rPr>
          <w:rFonts w:ascii="Times New Roman" w:hAnsi="Times New Roman" w:cs="Times New Roman"/>
          <w:sz w:val="24"/>
          <w:szCs w:val="24"/>
        </w:rPr>
        <w:t>, rather</w:t>
      </w:r>
      <w:r w:rsidR="00A10770">
        <w:rPr>
          <w:rFonts w:ascii="Times New Roman" w:hAnsi="Times New Roman" w:cs="Times New Roman"/>
          <w:sz w:val="24"/>
          <w:szCs w:val="24"/>
        </w:rPr>
        <w:t>,</w:t>
      </w:r>
      <w:r w:rsidR="0010537F" w:rsidRPr="003067B6">
        <w:rPr>
          <w:rFonts w:ascii="Times New Roman" w:hAnsi="Times New Roman" w:cs="Times New Roman"/>
          <w:sz w:val="24"/>
          <w:szCs w:val="24"/>
        </w:rPr>
        <w:t xml:space="preserve"> there are more complex relationships involving consumer-to-consumer and consumer-to-other businesses. In a more recent review of literature on value co-creation</w:t>
      </w:r>
      <w:r w:rsidR="00E1075F">
        <w:rPr>
          <w:rFonts w:ascii="Times New Roman" w:hAnsi="Times New Roman" w:cs="Times New Roman"/>
          <w:sz w:val="24"/>
          <w:szCs w:val="24"/>
        </w:rPr>
        <w:t>,</w:t>
      </w:r>
      <w:r w:rsidR="0010537F" w:rsidRPr="003067B6">
        <w:rPr>
          <w:rFonts w:ascii="Times New Roman" w:hAnsi="Times New Roman" w:cs="Times New Roman"/>
          <w:sz w:val="24"/>
          <w:szCs w:val="24"/>
        </w:rPr>
        <w:t xml:space="preserve"> Ranjan and Read (201</w:t>
      </w:r>
      <w:r w:rsidR="00E268D7">
        <w:rPr>
          <w:rFonts w:ascii="Times New Roman" w:hAnsi="Times New Roman" w:cs="Times New Roman"/>
          <w:sz w:val="24"/>
          <w:szCs w:val="24"/>
        </w:rPr>
        <w:t>6)</w:t>
      </w:r>
      <w:r w:rsidR="0010537F" w:rsidRPr="003067B6">
        <w:rPr>
          <w:rFonts w:ascii="Times New Roman" w:hAnsi="Times New Roman" w:cs="Times New Roman"/>
          <w:sz w:val="24"/>
          <w:szCs w:val="24"/>
        </w:rPr>
        <w:t xml:space="preserve"> have combined the co-production with the experience of value. However, we argue that value co-creation is not a mono-dimensional process</w:t>
      </w:r>
      <w:r w:rsidR="00E1075F">
        <w:rPr>
          <w:rFonts w:ascii="Times New Roman" w:hAnsi="Times New Roman" w:cs="Times New Roman"/>
          <w:sz w:val="24"/>
          <w:szCs w:val="24"/>
        </w:rPr>
        <w:t xml:space="preserve"> but,</w:t>
      </w:r>
      <w:r w:rsidR="0010537F" w:rsidRPr="003067B6">
        <w:rPr>
          <w:rFonts w:ascii="Times New Roman" w:hAnsi="Times New Roman" w:cs="Times New Roman"/>
          <w:sz w:val="24"/>
          <w:szCs w:val="24"/>
        </w:rPr>
        <w:t xml:space="preserve"> rather</w:t>
      </w:r>
      <w:r w:rsidR="00E1075F">
        <w:rPr>
          <w:rFonts w:ascii="Times New Roman" w:hAnsi="Times New Roman" w:cs="Times New Roman"/>
          <w:sz w:val="24"/>
          <w:szCs w:val="24"/>
        </w:rPr>
        <w:t>,</w:t>
      </w:r>
      <w:r w:rsidR="0010537F" w:rsidRPr="003067B6">
        <w:rPr>
          <w:rFonts w:ascii="Times New Roman" w:hAnsi="Times New Roman" w:cs="Times New Roman"/>
          <w:sz w:val="24"/>
          <w:szCs w:val="24"/>
        </w:rPr>
        <w:t xml:space="preserve"> it needs to be examined as an iterative and spiralling phenomenon</w:t>
      </w:r>
      <w:r w:rsidR="00E1075F">
        <w:rPr>
          <w:rFonts w:ascii="Times New Roman" w:hAnsi="Times New Roman" w:cs="Times New Roman"/>
          <w:sz w:val="24"/>
          <w:szCs w:val="24"/>
        </w:rPr>
        <w:t>,</w:t>
      </w:r>
      <w:r w:rsidR="0010537F" w:rsidRPr="003067B6">
        <w:rPr>
          <w:rFonts w:ascii="Times New Roman" w:hAnsi="Times New Roman" w:cs="Times New Roman"/>
          <w:sz w:val="24"/>
          <w:szCs w:val="24"/>
        </w:rPr>
        <w:t xml:space="preserve"> as demonstrated in </w:t>
      </w:r>
      <w:r w:rsidR="00E1075F">
        <w:rPr>
          <w:rFonts w:ascii="Times New Roman" w:hAnsi="Times New Roman" w:cs="Times New Roman"/>
          <w:sz w:val="24"/>
          <w:szCs w:val="24"/>
        </w:rPr>
        <w:t>F</w:t>
      </w:r>
      <w:r w:rsidR="0010537F" w:rsidRPr="003067B6">
        <w:rPr>
          <w:rFonts w:ascii="Times New Roman" w:hAnsi="Times New Roman" w:cs="Times New Roman"/>
          <w:sz w:val="24"/>
          <w:szCs w:val="24"/>
        </w:rPr>
        <w:t xml:space="preserve">igure-1. </w:t>
      </w:r>
    </w:p>
    <w:p w14:paraId="50B67EBB" w14:textId="4DF16353" w:rsidR="00BE393C" w:rsidRPr="003067B6" w:rsidRDefault="00BE393C" w:rsidP="000A2EE0">
      <w:pPr>
        <w:spacing w:line="240" w:lineRule="auto"/>
        <w:jc w:val="both"/>
        <w:rPr>
          <w:rFonts w:ascii="Times New Roman" w:hAnsi="Times New Roman" w:cs="Times New Roman"/>
          <w:noProof/>
          <w:sz w:val="24"/>
          <w:szCs w:val="24"/>
        </w:rPr>
      </w:pPr>
      <w:r w:rsidRPr="003067B6">
        <w:rPr>
          <w:rFonts w:ascii="Times New Roman" w:hAnsi="Times New Roman" w:cs="Times New Roman"/>
          <w:b/>
          <w:i/>
          <w:sz w:val="24"/>
          <w:szCs w:val="24"/>
        </w:rPr>
        <w:t>D) Contribution to the creative economy</w:t>
      </w:r>
      <w:r w:rsidRPr="003067B6">
        <w:rPr>
          <w:rFonts w:ascii="Times New Roman" w:hAnsi="Times New Roman" w:cs="Times New Roman"/>
          <w:sz w:val="24"/>
          <w:szCs w:val="24"/>
        </w:rPr>
        <w:t>:</w:t>
      </w:r>
      <w:r w:rsidR="00333E6C" w:rsidRPr="003067B6">
        <w:rPr>
          <w:rFonts w:ascii="Times New Roman" w:hAnsi="Times New Roman" w:cs="Times New Roman"/>
          <w:sz w:val="24"/>
          <w:szCs w:val="24"/>
        </w:rPr>
        <w:t xml:space="preserve"> </w:t>
      </w:r>
      <w:r w:rsidR="00333E6C" w:rsidRPr="003067B6">
        <w:rPr>
          <w:rFonts w:ascii="Times New Roman" w:hAnsi="Times New Roman" w:cs="Times New Roman"/>
          <w:noProof/>
          <w:sz w:val="24"/>
          <w:szCs w:val="24"/>
        </w:rPr>
        <w:t>While positivist research has identified trust, cognitive proximity and social capital influence on organ</w:t>
      </w:r>
      <w:r w:rsidR="00E1075F">
        <w:rPr>
          <w:rFonts w:ascii="Times New Roman" w:hAnsi="Times New Roman" w:cs="Times New Roman"/>
          <w:noProof/>
          <w:sz w:val="24"/>
          <w:szCs w:val="24"/>
        </w:rPr>
        <w:t>i</w:t>
      </w:r>
      <w:r w:rsidR="00333E6C" w:rsidRPr="003067B6">
        <w:rPr>
          <w:rFonts w:ascii="Times New Roman" w:hAnsi="Times New Roman" w:cs="Times New Roman"/>
          <w:noProof/>
          <w:sz w:val="24"/>
          <w:szCs w:val="24"/>
        </w:rPr>
        <w:t>sational innovativeness (Parra-Requena et al</w:t>
      </w:r>
      <w:r w:rsidR="00E1075F">
        <w:rPr>
          <w:rFonts w:ascii="Times New Roman" w:hAnsi="Times New Roman" w:cs="Times New Roman"/>
          <w:noProof/>
          <w:sz w:val="24"/>
          <w:szCs w:val="24"/>
        </w:rPr>
        <w:t>.,</w:t>
      </w:r>
      <w:r w:rsidR="00333E6C" w:rsidRPr="003067B6">
        <w:rPr>
          <w:rFonts w:ascii="Times New Roman" w:hAnsi="Times New Roman" w:cs="Times New Roman"/>
          <w:noProof/>
          <w:sz w:val="24"/>
          <w:szCs w:val="24"/>
        </w:rPr>
        <w:t xml:space="preserve"> 2015; Filieri et al.</w:t>
      </w:r>
      <w:r w:rsidR="00E1075F">
        <w:rPr>
          <w:rFonts w:ascii="Times New Roman" w:hAnsi="Times New Roman" w:cs="Times New Roman"/>
          <w:noProof/>
          <w:sz w:val="24"/>
          <w:szCs w:val="24"/>
        </w:rPr>
        <w:t>,</w:t>
      </w:r>
      <w:r w:rsidR="00333E6C" w:rsidRPr="003067B6">
        <w:rPr>
          <w:rFonts w:ascii="Times New Roman" w:hAnsi="Times New Roman" w:cs="Times New Roman"/>
          <w:noProof/>
          <w:sz w:val="24"/>
          <w:szCs w:val="24"/>
        </w:rPr>
        <w:t xml:space="preserve"> 2014), we argue that it is important to analyse the complex dynamics and iterative interrelationships between various agents within the broader socio-economic structure that not only encourage innovation within an orgnaisation, but also fosters </w:t>
      </w:r>
      <w:r w:rsidR="00E1075F">
        <w:rPr>
          <w:rFonts w:ascii="Times New Roman" w:hAnsi="Times New Roman" w:cs="Times New Roman"/>
          <w:noProof/>
          <w:sz w:val="24"/>
          <w:szCs w:val="24"/>
        </w:rPr>
        <w:t>an industry’s</w:t>
      </w:r>
      <w:r w:rsidR="00E1075F" w:rsidRPr="003067B6">
        <w:rPr>
          <w:rFonts w:ascii="Times New Roman" w:hAnsi="Times New Roman" w:cs="Times New Roman"/>
          <w:noProof/>
          <w:sz w:val="24"/>
          <w:szCs w:val="24"/>
        </w:rPr>
        <w:t xml:space="preserve"> </w:t>
      </w:r>
      <w:r w:rsidR="00333E6C" w:rsidRPr="003067B6">
        <w:rPr>
          <w:rFonts w:ascii="Times New Roman" w:hAnsi="Times New Roman" w:cs="Times New Roman"/>
          <w:noProof/>
          <w:sz w:val="24"/>
          <w:szCs w:val="24"/>
        </w:rPr>
        <w:t>creative development.</w:t>
      </w:r>
      <w:r w:rsidR="006D4EA0">
        <w:rPr>
          <w:rFonts w:ascii="Times New Roman" w:hAnsi="Times New Roman" w:cs="Times New Roman"/>
          <w:noProof/>
          <w:sz w:val="24"/>
          <w:szCs w:val="24"/>
        </w:rPr>
        <w:t xml:space="preserve"> </w:t>
      </w:r>
      <w:r w:rsidRPr="003067B6">
        <w:rPr>
          <w:rFonts w:ascii="Times New Roman" w:hAnsi="Times New Roman" w:cs="Times New Roman"/>
          <w:sz w:val="24"/>
          <w:szCs w:val="24"/>
        </w:rPr>
        <w:t>We argue that the diffusion of innovation and subsequent contribution to the socio-economic development would also encourage new product development</w:t>
      </w:r>
      <w:r w:rsidR="004A5A70" w:rsidRPr="003067B6">
        <w:rPr>
          <w:rFonts w:ascii="Times New Roman" w:hAnsi="Times New Roman" w:cs="Times New Roman"/>
          <w:sz w:val="24"/>
          <w:szCs w:val="24"/>
        </w:rPr>
        <w:t xml:space="preserve"> ideas</w:t>
      </w:r>
      <w:r w:rsidRPr="003067B6">
        <w:rPr>
          <w:rFonts w:ascii="Times New Roman" w:hAnsi="Times New Roman" w:cs="Times New Roman"/>
          <w:sz w:val="24"/>
          <w:szCs w:val="24"/>
        </w:rPr>
        <w:t xml:space="preserve">. Innovation and creativity at the organisational level can hugely benefit from such influence. </w:t>
      </w:r>
      <w:r w:rsidR="001D20AC" w:rsidRPr="003067B6">
        <w:rPr>
          <w:rFonts w:ascii="Times New Roman" w:hAnsi="Times New Roman" w:cs="Times New Roman"/>
          <w:sz w:val="24"/>
          <w:szCs w:val="24"/>
        </w:rPr>
        <w:t>A better understanding of the market dynamics can enable an organisation to explore opportunities through mutual exchange of i</w:t>
      </w:r>
      <w:r w:rsidR="004A5A70" w:rsidRPr="003067B6">
        <w:rPr>
          <w:rFonts w:ascii="Times New Roman" w:hAnsi="Times New Roman" w:cs="Times New Roman"/>
          <w:sz w:val="24"/>
          <w:szCs w:val="24"/>
        </w:rPr>
        <w:t>deas and support</w:t>
      </w:r>
      <w:r w:rsidR="00E1075F">
        <w:rPr>
          <w:rFonts w:ascii="Times New Roman" w:hAnsi="Times New Roman" w:cs="Times New Roman"/>
          <w:sz w:val="24"/>
          <w:szCs w:val="24"/>
        </w:rPr>
        <w:t>,</w:t>
      </w:r>
      <w:r w:rsidR="004A5A70" w:rsidRPr="003067B6">
        <w:rPr>
          <w:rFonts w:ascii="Times New Roman" w:hAnsi="Times New Roman" w:cs="Times New Roman"/>
          <w:sz w:val="24"/>
          <w:szCs w:val="24"/>
        </w:rPr>
        <w:t xml:space="preserve"> as suggested in</w:t>
      </w:r>
      <w:r w:rsidR="001D20AC" w:rsidRPr="003067B6">
        <w:rPr>
          <w:rFonts w:ascii="Times New Roman" w:hAnsi="Times New Roman" w:cs="Times New Roman"/>
          <w:sz w:val="24"/>
          <w:szCs w:val="24"/>
        </w:rPr>
        <w:t xml:space="preserve"> </w:t>
      </w:r>
      <w:r w:rsidR="00E1075F">
        <w:rPr>
          <w:rFonts w:ascii="Times New Roman" w:hAnsi="Times New Roman" w:cs="Times New Roman"/>
          <w:sz w:val="24"/>
          <w:szCs w:val="24"/>
        </w:rPr>
        <w:t xml:space="preserve">the </w:t>
      </w:r>
      <w:r w:rsidR="001D20AC" w:rsidRPr="003067B6">
        <w:rPr>
          <w:rFonts w:ascii="Times New Roman" w:hAnsi="Times New Roman" w:cs="Times New Roman"/>
          <w:sz w:val="24"/>
          <w:szCs w:val="24"/>
        </w:rPr>
        <w:t>existing literature (</w:t>
      </w:r>
      <w:hyperlink w:anchor="_ENREF_7" w:tooltip="Burger-Helmchen, 2011 #7511" w:history="1">
        <w:r w:rsidR="001D20AC" w:rsidRPr="003067B6">
          <w:rPr>
            <w:rFonts w:ascii="Times New Roman" w:hAnsi="Times New Roman" w:cs="Times New Roman"/>
            <w:noProof/>
            <w:sz w:val="24"/>
            <w:szCs w:val="24"/>
          </w:rPr>
          <w:t>Burger-Helmchen and Cohendet, 2011</w:t>
        </w:r>
      </w:hyperlink>
      <w:r w:rsidR="00E268D7">
        <w:rPr>
          <w:rFonts w:ascii="Times New Roman" w:hAnsi="Times New Roman" w:cs="Times New Roman"/>
          <w:noProof/>
          <w:sz w:val="24"/>
          <w:szCs w:val="24"/>
        </w:rPr>
        <w:t>)</w:t>
      </w:r>
      <w:r w:rsidR="001D20AC" w:rsidRPr="003067B6">
        <w:rPr>
          <w:rFonts w:ascii="Times New Roman" w:hAnsi="Times New Roman" w:cs="Times New Roman"/>
          <w:noProof/>
          <w:sz w:val="24"/>
          <w:szCs w:val="24"/>
        </w:rPr>
        <w:t>. However, we demonstrate that the complex interactions within digital environments resulting from the diffusion of innovation can also enable organisations to obtain new product development ideas and/or</w:t>
      </w:r>
      <w:r w:rsidR="00E1075F">
        <w:rPr>
          <w:rFonts w:ascii="Times New Roman" w:hAnsi="Times New Roman" w:cs="Times New Roman"/>
          <w:noProof/>
          <w:sz w:val="24"/>
          <w:szCs w:val="24"/>
        </w:rPr>
        <w:t xml:space="preserve"> to</w:t>
      </w:r>
      <w:r w:rsidR="001D20AC" w:rsidRPr="003067B6">
        <w:rPr>
          <w:rFonts w:ascii="Times New Roman" w:hAnsi="Times New Roman" w:cs="Times New Roman"/>
          <w:noProof/>
          <w:sz w:val="24"/>
          <w:szCs w:val="24"/>
        </w:rPr>
        <w:t xml:space="preserve"> alter existing </w:t>
      </w:r>
      <w:r w:rsidR="001D20AC" w:rsidRPr="003067B6">
        <w:rPr>
          <w:rFonts w:ascii="Times New Roman" w:hAnsi="Times New Roman" w:cs="Times New Roman"/>
          <w:noProof/>
          <w:sz w:val="24"/>
          <w:szCs w:val="24"/>
        </w:rPr>
        <w:lastRenderedPageBreak/>
        <w:t>marketing strategies. This efffectively closes the loop and shows that innovation on both sides of the market spectrum can help each other and lead to more sustained growth</w:t>
      </w:r>
      <w:r w:rsidR="004A5A70" w:rsidRPr="003067B6">
        <w:rPr>
          <w:rFonts w:ascii="Times New Roman" w:hAnsi="Times New Roman" w:cs="Times New Roman"/>
          <w:noProof/>
          <w:sz w:val="24"/>
          <w:szCs w:val="24"/>
        </w:rPr>
        <w:t xml:space="preserve"> for</w:t>
      </w:r>
      <w:r w:rsidR="001D20AC" w:rsidRPr="003067B6">
        <w:rPr>
          <w:rFonts w:ascii="Times New Roman" w:hAnsi="Times New Roman" w:cs="Times New Roman"/>
          <w:noProof/>
          <w:sz w:val="24"/>
          <w:szCs w:val="24"/>
        </w:rPr>
        <w:t xml:space="preserve"> creative economies.</w:t>
      </w:r>
      <w:r w:rsidR="006D4EA0">
        <w:rPr>
          <w:rFonts w:ascii="Times New Roman" w:hAnsi="Times New Roman" w:cs="Times New Roman"/>
          <w:noProof/>
          <w:sz w:val="24"/>
          <w:szCs w:val="24"/>
        </w:rPr>
        <w:t xml:space="preserve"> </w:t>
      </w:r>
    </w:p>
    <w:p w14:paraId="7158C895" w14:textId="77777777" w:rsidR="00E06EDD" w:rsidRPr="003067B6" w:rsidRDefault="00E06EDD" w:rsidP="000A2EE0">
      <w:pPr>
        <w:spacing w:line="240" w:lineRule="auto"/>
        <w:jc w:val="both"/>
        <w:rPr>
          <w:rFonts w:ascii="Times New Roman" w:hAnsi="Times New Roman" w:cs="Times New Roman"/>
          <w:noProof/>
          <w:sz w:val="24"/>
          <w:szCs w:val="24"/>
        </w:rPr>
      </w:pPr>
    </w:p>
    <w:p w14:paraId="7613F8F5" w14:textId="7742C084" w:rsidR="00E06EDD" w:rsidRPr="003067B6" w:rsidRDefault="00E06EDD" w:rsidP="00E06EDD">
      <w:pPr>
        <w:spacing w:line="240" w:lineRule="auto"/>
        <w:jc w:val="center"/>
        <w:rPr>
          <w:rFonts w:ascii="Times New Roman" w:hAnsi="Times New Roman" w:cs="Times New Roman"/>
          <w:b/>
          <w:sz w:val="30"/>
          <w:szCs w:val="24"/>
        </w:rPr>
      </w:pPr>
      <w:r w:rsidRPr="003067B6">
        <w:rPr>
          <w:rFonts w:ascii="Times New Roman" w:hAnsi="Times New Roman" w:cs="Times New Roman"/>
          <w:b/>
          <w:noProof/>
          <w:sz w:val="30"/>
          <w:szCs w:val="24"/>
        </w:rPr>
        <w:t>FIGURE-1</w:t>
      </w:r>
    </w:p>
    <w:p w14:paraId="56E08F59" w14:textId="77777777" w:rsidR="00E06EDD" w:rsidRPr="003067B6" w:rsidRDefault="00E06EDD" w:rsidP="000A2EE0">
      <w:pPr>
        <w:pStyle w:val="Heading2"/>
        <w:spacing w:line="240" w:lineRule="auto"/>
        <w:rPr>
          <w:rFonts w:ascii="Times New Roman" w:hAnsi="Times New Roman" w:cs="Times New Roman"/>
          <w:color w:val="000000" w:themeColor="text1"/>
          <w:sz w:val="24"/>
          <w:szCs w:val="24"/>
        </w:rPr>
      </w:pPr>
    </w:p>
    <w:p w14:paraId="182526CE" w14:textId="77777777" w:rsidR="000A59D2" w:rsidRPr="003067B6" w:rsidRDefault="000A59D2" w:rsidP="000A59D2">
      <w:pPr>
        <w:shd w:val="clear" w:color="auto" w:fill="FFFFFF" w:themeFill="background1"/>
        <w:spacing w:line="240" w:lineRule="auto"/>
        <w:jc w:val="both"/>
        <w:rPr>
          <w:rFonts w:ascii="Times New Roman" w:hAnsi="Times New Roman" w:cs="Times New Roman"/>
          <w:b/>
          <w:sz w:val="24"/>
          <w:szCs w:val="24"/>
        </w:rPr>
      </w:pPr>
      <w:r w:rsidRPr="003067B6">
        <w:rPr>
          <w:rFonts w:ascii="Times New Roman" w:hAnsi="Times New Roman" w:cs="Times New Roman"/>
          <w:b/>
          <w:sz w:val="24"/>
          <w:szCs w:val="24"/>
        </w:rPr>
        <w:t>Theoretical contribution:</w:t>
      </w:r>
    </w:p>
    <w:p w14:paraId="1E8A971F" w14:textId="0A6B9986" w:rsidR="007860F1" w:rsidRPr="003067B6" w:rsidRDefault="000A59D2" w:rsidP="000A59D2">
      <w:pPr>
        <w:spacing w:line="240" w:lineRule="auto"/>
        <w:jc w:val="both"/>
        <w:rPr>
          <w:rFonts w:ascii="Times New Roman" w:hAnsi="Times New Roman" w:cs="Times New Roman"/>
          <w:sz w:val="24"/>
          <w:szCs w:val="24"/>
        </w:rPr>
      </w:pPr>
      <w:r w:rsidRPr="003067B6">
        <w:rPr>
          <w:rFonts w:ascii="Times New Roman" w:hAnsi="Times New Roman" w:cs="Times New Roman"/>
          <w:sz w:val="24"/>
          <w:szCs w:val="24"/>
        </w:rPr>
        <w:t xml:space="preserve">This paper </w:t>
      </w:r>
      <w:r w:rsidR="00E1075F" w:rsidRPr="003067B6">
        <w:rPr>
          <w:rFonts w:ascii="Times New Roman" w:hAnsi="Times New Roman" w:cs="Times New Roman"/>
          <w:sz w:val="24"/>
          <w:szCs w:val="24"/>
        </w:rPr>
        <w:t>gathers</w:t>
      </w:r>
      <w:r w:rsidRPr="003067B6">
        <w:rPr>
          <w:rFonts w:ascii="Times New Roman" w:hAnsi="Times New Roman" w:cs="Times New Roman"/>
          <w:sz w:val="24"/>
          <w:szCs w:val="24"/>
        </w:rPr>
        <w:t xml:space="preserve"> three apparently distinct concepts to build a holistic understanding of the co-creation of knowledge through </w:t>
      </w:r>
      <w:r w:rsidR="00E1075F" w:rsidRPr="003067B6">
        <w:rPr>
          <w:rFonts w:ascii="Times New Roman" w:hAnsi="Times New Roman" w:cs="Times New Roman"/>
          <w:sz w:val="24"/>
          <w:szCs w:val="24"/>
        </w:rPr>
        <w:t xml:space="preserve">social media </w:t>
      </w:r>
      <w:r w:rsidRPr="003067B6">
        <w:rPr>
          <w:rFonts w:ascii="Times New Roman" w:hAnsi="Times New Roman" w:cs="Times New Roman"/>
          <w:sz w:val="24"/>
          <w:szCs w:val="24"/>
        </w:rPr>
        <w:t>appropriation. While existing literature (Gold et al.</w:t>
      </w:r>
      <w:r w:rsidR="00F91C33">
        <w:rPr>
          <w:rFonts w:ascii="Times New Roman" w:hAnsi="Times New Roman" w:cs="Times New Roman"/>
          <w:sz w:val="24"/>
          <w:szCs w:val="24"/>
        </w:rPr>
        <w:t>,</w:t>
      </w:r>
      <w:r w:rsidR="00E268D7">
        <w:rPr>
          <w:rFonts w:ascii="Times New Roman" w:hAnsi="Times New Roman" w:cs="Times New Roman"/>
          <w:sz w:val="24"/>
          <w:szCs w:val="24"/>
        </w:rPr>
        <w:t xml:space="preserve"> 2001)</w:t>
      </w:r>
      <w:r w:rsidRPr="003067B6">
        <w:rPr>
          <w:rFonts w:ascii="Times New Roman" w:hAnsi="Times New Roman" w:cs="Times New Roman"/>
          <w:sz w:val="24"/>
          <w:szCs w:val="24"/>
        </w:rPr>
        <w:t xml:space="preserve"> </w:t>
      </w:r>
      <w:r w:rsidR="00F91C33" w:rsidRPr="003067B6">
        <w:rPr>
          <w:rFonts w:ascii="Times New Roman" w:hAnsi="Times New Roman" w:cs="Times New Roman"/>
          <w:sz w:val="24"/>
          <w:szCs w:val="24"/>
        </w:rPr>
        <w:t xml:space="preserve">mostly </w:t>
      </w:r>
      <w:r w:rsidRPr="003067B6">
        <w:rPr>
          <w:rFonts w:ascii="Times New Roman" w:hAnsi="Times New Roman" w:cs="Times New Roman"/>
          <w:sz w:val="24"/>
          <w:szCs w:val="24"/>
        </w:rPr>
        <w:t>emphasise</w:t>
      </w:r>
      <w:r w:rsidR="007860F1" w:rsidRPr="003067B6">
        <w:rPr>
          <w:rFonts w:ascii="Times New Roman" w:hAnsi="Times New Roman" w:cs="Times New Roman"/>
          <w:sz w:val="24"/>
          <w:szCs w:val="24"/>
        </w:rPr>
        <w:t>s</w:t>
      </w:r>
      <w:r w:rsidRPr="003067B6">
        <w:rPr>
          <w:rFonts w:ascii="Times New Roman" w:hAnsi="Times New Roman" w:cs="Times New Roman"/>
          <w:sz w:val="24"/>
          <w:szCs w:val="24"/>
        </w:rPr>
        <w:t xml:space="preserve"> organisations’ process</w:t>
      </w:r>
      <w:r w:rsidR="00F91C33">
        <w:rPr>
          <w:rFonts w:ascii="Times New Roman" w:hAnsi="Times New Roman" w:cs="Times New Roman"/>
          <w:sz w:val="24"/>
          <w:szCs w:val="24"/>
        </w:rPr>
        <w:t>es</w:t>
      </w:r>
      <w:r w:rsidRPr="003067B6">
        <w:rPr>
          <w:rFonts w:ascii="Times New Roman" w:hAnsi="Times New Roman" w:cs="Times New Roman"/>
          <w:sz w:val="24"/>
          <w:szCs w:val="24"/>
        </w:rPr>
        <w:t xml:space="preserve"> and infrastructural capabilities, we argue that the operationalisation of those factors is dependent upon </w:t>
      </w:r>
      <w:r w:rsidR="00F91C33">
        <w:rPr>
          <w:rFonts w:ascii="Times New Roman" w:hAnsi="Times New Roman" w:cs="Times New Roman"/>
          <w:sz w:val="24"/>
          <w:szCs w:val="24"/>
        </w:rPr>
        <w:t xml:space="preserve">the </w:t>
      </w:r>
      <w:r w:rsidRPr="003067B6">
        <w:rPr>
          <w:rFonts w:ascii="Times New Roman" w:hAnsi="Times New Roman" w:cs="Times New Roman"/>
          <w:sz w:val="24"/>
          <w:szCs w:val="24"/>
        </w:rPr>
        <w:t>situated capabilities and creativity of actors involved in the information and knowledge management</w:t>
      </w:r>
      <w:r w:rsidR="00F91C33" w:rsidRPr="00F91C33">
        <w:rPr>
          <w:rFonts w:ascii="Times New Roman" w:hAnsi="Times New Roman" w:cs="Times New Roman"/>
          <w:sz w:val="24"/>
          <w:szCs w:val="24"/>
        </w:rPr>
        <w:t xml:space="preserve"> </w:t>
      </w:r>
      <w:r w:rsidR="00F91C33" w:rsidRPr="003067B6">
        <w:rPr>
          <w:rFonts w:ascii="Times New Roman" w:hAnsi="Times New Roman" w:cs="Times New Roman"/>
          <w:sz w:val="24"/>
          <w:szCs w:val="24"/>
        </w:rPr>
        <w:t>process</w:t>
      </w:r>
      <w:r w:rsidRPr="003067B6">
        <w:rPr>
          <w:rFonts w:ascii="Times New Roman" w:hAnsi="Times New Roman" w:cs="Times New Roman"/>
          <w:sz w:val="24"/>
          <w:szCs w:val="24"/>
        </w:rPr>
        <w:t xml:space="preserve">. </w:t>
      </w:r>
      <w:r w:rsidR="00F91C33">
        <w:rPr>
          <w:rFonts w:ascii="Times New Roman" w:hAnsi="Times New Roman" w:cs="Times New Roman"/>
          <w:sz w:val="24"/>
          <w:szCs w:val="24"/>
        </w:rPr>
        <w:t>R</w:t>
      </w:r>
      <w:r w:rsidRPr="003067B6">
        <w:rPr>
          <w:rFonts w:ascii="Times New Roman" w:hAnsi="Times New Roman" w:cs="Times New Roman"/>
          <w:sz w:val="24"/>
          <w:szCs w:val="24"/>
        </w:rPr>
        <w:t>es</w:t>
      </w:r>
      <w:r w:rsidR="007860F1" w:rsidRPr="003067B6">
        <w:rPr>
          <w:rFonts w:ascii="Times New Roman" w:hAnsi="Times New Roman" w:cs="Times New Roman"/>
          <w:sz w:val="24"/>
          <w:szCs w:val="24"/>
        </w:rPr>
        <w:t>ource</w:t>
      </w:r>
      <w:r w:rsidR="00F91C33">
        <w:rPr>
          <w:rFonts w:ascii="Times New Roman" w:hAnsi="Times New Roman" w:cs="Times New Roman"/>
          <w:sz w:val="24"/>
          <w:szCs w:val="24"/>
        </w:rPr>
        <w:t>-</w:t>
      </w:r>
      <w:r w:rsidR="007860F1" w:rsidRPr="003067B6">
        <w:rPr>
          <w:rFonts w:ascii="Times New Roman" w:hAnsi="Times New Roman" w:cs="Times New Roman"/>
          <w:sz w:val="24"/>
          <w:szCs w:val="24"/>
        </w:rPr>
        <w:t>constrained SMEs</w:t>
      </w:r>
      <w:r w:rsidRPr="003067B6">
        <w:rPr>
          <w:rFonts w:ascii="Times New Roman" w:hAnsi="Times New Roman" w:cs="Times New Roman"/>
          <w:sz w:val="24"/>
          <w:szCs w:val="24"/>
        </w:rPr>
        <w:t xml:space="preserve"> </w:t>
      </w:r>
      <w:r w:rsidR="00F91C33">
        <w:rPr>
          <w:rFonts w:ascii="Times New Roman" w:hAnsi="Times New Roman" w:cs="Times New Roman"/>
          <w:sz w:val="24"/>
          <w:szCs w:val="24"/>
        </w:rPr>
        <w:t>rely</w:t>
      </w:r>
      <w:r w:rsidR="00F91C33" w:rsidRPr="003067B6">
        <w:rPr>
          <w:rFonts w:ascii="Times New Roman" w:hAnsi="Times New Roman" w:cs="Times New Roman"/>
          <w:sz w:val="24"/>
          <w:szCs w:val="24"/>
        </w:rPr>
        <w:t xml:space="preserve"> </w:t>
      </w:r>
      <w:r w:rsidRPr="003067B6">
        <w:rPr>
          <w:rFonts w:ascii="Times New Roman" w:hAnsi="Times New Roman" w:cs="Times New Roman"/>
          <w:sz w:val="24"/>
          <w:szCs w:val="24"/>
        </w:rPr>
        <w:t xml:space="preserve">on </w:t>
      </w:r>
      <w:r w:rsidR="00F91C33">
        <w:rPr>
          <w:rFonts w:ascii="Times New Roman" w:hAnsi="Times New Roman" w:cs="Times New Roman"/>
          <w:sz w:val="24"/>
          <w:szCs w:val="24"/>
        </w:rPr>
        <w:t xml:space="preserve">the </w:t>
      </w:r>
      <w:r w:rsidRPr="003067B6">
        <w:rPr>
          <w:rFonts w:ascii="Times New Roman" w:hAnsi="Times New Roman" w:cs="Times New Roman"/>
          <w:sz w:val="24"/>
          <w:szCs w:val="24"/>
        </w:rPr>
        <w:t>shared understanding of multiple parties and their mutual collaboration. In doing</w:t>
      </w:r>
      <w:r w:rsidR="00F91C33" w:rsidRPr="00F91C33">
        <w:rPr>
          <w:rFonts w:ascii="Times New Roman" w:hAnsi="Times New Roman" w:cs="Times New Roman"/>
          <w:sz w:val="24"/>
          <w:szCs w:val="24"/>
        </w:rPr>
        <w:t xml:space="preserve"> </w:t>
      </w:r>
      <w:r w:rsidR="00F91C33" w:rsidRPr="003067B6">
        <w:rPr>
          <w:rFonts w:ascii="Times New Roman" w:hAnsi="Times New Roman" w:cs="Times New Roman"/>
          <w:sz w:val="24"/>
          <w:szCs w:val="24"/>
        </w:rPr>
        <w:t>so</w:t>
      </w:r>
      <w:r w:rsidR="00F91C33">
        <w:rPr>
          <w:rFonts w:ascii="Times New Roman" w:hAnsi="Times New Roman" w:cs="Times New Roman"/>
          <w:sz w:val="24"/>
          <w:szCs w:val="24"/>
        </w:rPr>
        <w:t>,</w:t>
      </w:r>
      <w:r w:rsidRPr="003067B6">
        <w:rPr>
          <w:rFonts w:ascii="Times New Roman" w:hAnsi="Times New Roman" w:cs="Times New Roman"/>
          <w:sz w:val="24"/>
          <w:szCs w:val="24"/>
        </w:rPr>
        <w:t xml:space="preserve"> the cultural and organisational barriers in knowledge creation</w:t>
      </w:r>
      <w:r w:rsidR="00F91C33">
        <w:rPr>
          <w:rFonts w:ascii="Times New Roman" w:hAnsi="Times New Roman" w:cs="Times New Roman"/>
          <w:sz w:val="24"/>
          <w:szCs w:val="24"/>
        </w:rPr>
        <w:t>,</w:t>
      </w:r>
      <w:r w:rsidRPr="003067B6">
        <w:rPr>
          <w:rFonts w:ascii="Times New Roman" w:hAnsi="Times New Roman" w:cs="Times New Roman"/>
          <w:sz w:val="24"/>
          <w:szCs w:val="24"/>
        </w:rPr>
        <w:t xml:space="preserve"> identified as </w:t>
      </w:r>
      <w:r w:rsidR="00055272" w:rsidRPr="003067B6">
        <w:rPr>
          <w:rFonts w:ascii="Times New Roman" w:hAnsi="Times New Roman" w:cs="Times New Roman"/>
          <w:sz w:val="24"/>
          <w:szCs w:val="24"/>
        </w:rPr>
        <w:t>major impediments</w:t>
      </w:r>
      <w:r w:rsidRPr="003067B6">
        <w:rPr>
          <w:rFonts w:ascii="Times New Roman" w:hAnsi="Times New Roman" w:cs="Times New Roman"/>
          <w:sz w:val="24"/>
          <w:szCs w:val="24"/>
        </w:rPr>
        <w:t xml:space="preserve"> in knowledge creation (Long and Fahey, 2000) can be overcome through symbiotic interactional support between various parties within the process. </w:t>
      </w:r>
    </w:p>
    <w:p w14:paraId="7A2A9BCF" w14:textId="160EC4F9" w:rsidR="007860F1" w:rsidRPr="003067B6" w:rsidRDefault="000A59D2" w:rsidP="000A59D2">
      <w:pPr>
        <w:spacing w:line="240" w:lineRule="auto"/>
        <w:jc w:val="both"/>
        <w:rPr>
          <w:rFonts w:ascii="Times New Roman" w:hAnsi="Times New Roman" w:cs="Times New Roman"/>
          <w:sz w:val="24"/>
          <w:szCs w:val="24"/>
        </w:rPr>
      </w:pPr>
      <w:r w:rsidRPr="003067B6">
        <w:rPr>
          <w:rFonts w:ascii="Times New Roman" w:hAnsi="Times New Roman" w:cs="Times New Roman"/>
          <w:sz w:val="24"/>
          <w:szCs w:val="24"/>
        </w:rPr>
        <w:t>Nevertheless, the relationships between the parties in the real world are neither monolith nor idealist. In effect</w:t>
      </w:r>
      <w:r w:rsidR="00F900C8">
        <w:rPr>
          <w:rFonts w:ascii="Times New Roman" w:hAnsi="Times New Roman" w:cs="Times New Roman"/>
          <w:sz w:val="24"/>
          <w:szCs w:val="24"/>
        </w:rPr>
        <w:t>,</w:t>
      </w:r>
      <w:r w:rsidRPr="003067B6">
        <w:rPr>
          <w:rFonts w:ascii="Times New Roman" w:hAnsi="Times New Roman" w:cs="Times New Roman"/>
          <w:sz w:val="24"/>
          <w:szCs w:val="24"/>
        </w:rPr>
        <w:t xml:space="preserve"> the quintessential interrelationship transpires to be dichotomous, competing and often self-destructing</w:t>
      </w:r>
      <w:r w:rsidR="00783FAE">
        <w:rPr>
          <w:rFonts w:ascii="Times New Roman" w:hAnsi="Times New Roman" w:cs="Times New Roman"/>
          <w:sz w:val="24"/>
          <w:szCs w:val="24"/>
        </w:rPr>
        <w:t>,</w:t>
      </w:r>
      <w:r w:rsidRPr="003067B6">
        <w:rPr>
          <w:rFonts w:ascii="Times New Roman" w:hAnsi="Times New Roman" w:cs="Times New Roman"/>
          <w:sz w:val="24"/>
          <w:szCs w:val="24"/>
        </w:rPr>
        <w:t xml:space="preserve"> calling upon the need to assess the process in a dialectic manner</w:t>
      </w:r>
      <w:r w:rsidR="00783FAE">
        <w:rPr>
          <w:rFonts w:ascii="Times New Roman" w:hAnsi="Times New Roman" w:cs="Times New Roman"/>
          <w:sz w:val="24"/>
          <w:szCs w:val="24"/>
        </w:rPr>
        <w:t>,</w:t>
      </w:r>
      <w:r w:rsidRPr="003067B6">
        <w:rPr>
          <w:rFonts w:ascii="Times New Roman" w:hAnsi="Times New Roman" w:cs="Times New Roman"/>
          <w:sz w:val="24"/>
          <w:szCs w:val="24"/>
        </w:rPr>
        <w:t xml:space="preserve"> which has not been properly articulated in knowledge management and co-creation literature. While structural properties </w:t>
      </w:r>
      <w:r w:rsidR="00783FAE">
        <w:rPr>
          <w:rFonts w:ascii="Times New Roman" w:hAnsi="Times New Roman" w:cs="Times New Roman"/>
          <w:sz w:val="24"/>
          <w:szCs w:val="24"/>
        </w:rPr>
        <w:t>are</w:t>
      </w:r>
      <w:r w:rsidR="00783FAE" w:rsidRPr="003067B6">
        <w:rPr>
          <w:rFonts w:ascii="Times New Roman" w:hAnsi="Times New Roman" w:cs="Times New Roman"/>
          <w:sz w:val="24"/>
          <w:szCs w:val="24"/>
        </w:rPr>
        <w:t xml:space="preserve"> </w:t>
      </w:r>
      <w:r w:rsidRPr="003067B6">
        <w:rPr>
          <w:rFonts w:ascii="Times New Roman" w:hAnsi="Times New Roman" w:cs="Times New Roman"/>
          <w:sz w:val="24"/>
          <w:szCs w:val="24"/>
        </w:rPr>
        <w:t>considered as a facilitating and inhibiting factor f</w:t>
      </w:r>
      <w:r w:rsidR="00AC4C56" w:rsidRPr="003067B6">
        <w:rPr>
          <w:rFonts w:ascii="Times New Roman" w:hAnsi="Times New Roman" w:cs="Times New Roman"/>
          <w:sz w:val="24"/>
          <w:szCs w:val="24"/>
        </w:rPr>
        <w:t xml:space="preserve">or information management and knowledge management </w:t>
      </w:r>
      <w:r w:rsidRPr="003067B6">
        <w:rPr>
          <w:rFonts w:ascii="Times New Roman" w:hAnsi="Times New Roman" w:cs="Times New Roman"/>
          <w:sz w:val="24"/>
          <w:szCs w:val="24"/>
        </w:rPr>
        <w:t xml:space="preserve">literature, we argue that the fluidity and flexibility of structural relationships is also dependent on how individuals and organisations choose to adopt and adapt new technologies. </w:t>
      </w:r>
    </w:p>
    <w:p w14:paraId="644E63D5" w14:textId="1F46B853" w:rsidR="000A59D2" w:rsidRPr="003067B6" w:rsidRDefault="000A59D2" w:rsidP="000A59D2">
      <w:pPr>
        <w:spacing w:line="240" w:lineRule="auto"/>
        <w:jc w:val="both"/>
        <w:rPr>
          <w:rFonts w:ascii="Times New Roman" w:hAnsi="Times New Roman" w:cs="Times New Roman"/>
          <w:sz w:val="24"/>
          <w:szCs w:val="24"/>
        </w:rPr>
      </w:pPr>
      <w:r w:rsidRPr="003067B6">
        <w:rPr>
          <w:rFonts w:ascii="Times New Roman" w:hAnsi="Times New Roman" w:cs="Times New Roman"/>
          <w:sz w:val="24"/>
          <w:szCs w:val="24"/>
        </w:rPr>
        <w:t xml:space="preserve">Social media offers a new </w:t>
      </w:r>
      <w:r w:rsidR="00783FAE">
        <w:rPr>
          <w:rFonts w:ascii="Times New Roman" w:hAnsi="Times New Roman" w:cs="Times New Roman"/>
          <w:sz w:val="24"/>
          <w:szCs w:val="24"/>
        </w:rPr>
        <w:t>stage</w:t>
      </w:r>
      <w:r w:rsidR="00783FAE" w:rsidRPr="003067B6">
        <w:rPr>
          <w:rFonts w:ascii="Times New Roman" w:hAnsi="Times New Roman" w:cs="Times New Roman"/>
          <w:sz w:val="24"/>
          <w:szCs w:val="24"/>
        </w:rPr>
        <w:t xml:space="preserve"> </w:t>
      </w:r>
      <w:r w:rsidRPr="003067B6">
        <w:rPr>
          <w:rFonts w:ascii="Times New Roman" w:hAnsi="Times New Roman" w:cs="Times New Roman"/>
          <w:sz w:val="24"/>
          <w:szCs w:val="24"/>
        </w:rPr>
        <w:t>in this regard by widening the platform of interaction and loosening the structural bondage – as all parties within the system enjoy flexibility in seeking, creating and disseminating knowledge. This is different from intra-organisational knowledge management systems</w:t>
      </w:r>
      <w:r w:rsidR="00783FAE" w:rsidRPr="00783FAE">
        <w:rPr>
          <w:rFonts w:ascii="Times New Roman" w:hAnsi="Times New Roman" w:cs="Times New Roman"/>
          <w:sz w:val="24"/>
          <w:szCs w:val="24"/>
        </w:rPr>
        <w:t xml:space="preserve"> </w:t>
      </w:r>
      <w:r w:rsidR="00783FAE">
        <w:rPr>
          <w:rFonts w:ascii="Times New Roman" w:hAnsi="Times New Roman" w:cs="Times New Roman"/>
          <w:sz w:val="24"/>
          <w:szCs w:val="24"/>
        </w:rPr>
        <w:t>(</w:t>
      </w:r>
      <w:r w:rsidR="00783FAE" w:rsidRPr="003067B6">
        <w:rPr>
          <w:rFonts w:ascii="Times New Roman" w:hAnsi="Times New Roman" w:cs="Times New Roman"/>
          <w:sz w:val="24"/>
          <w:szCs w:val="24"/>
        </w:rPr>
        <w:t>KMS</w:t>
      </w:r>
      <w:r w:rsidRPr="003067B6">
        <w:rPr>
          <w:rFonts w:ascii="Times New Roman" w:hAnsi="Times New Roman" w:cs="Times New Roman"/>
          <w:sz w:val="24"/>
          <w:szCs w:val="24"/>
        </w:rPr>
        <w:t>) (Wa</w:t>
      </w:r>
      <w:r w:rsidR="000F04E5" w:rsidRPr="003067B6">
        <w:rPr>
          <w:rFonts w:ascii="Times New Roman" w:hAnsi="Times New Roman" w:cs="Times New Roman"/>
          <w:sz w:val="24"/>
          <w:szCs w:val="24"/>
        </w:rPr>
        <w:t>n</w:t>
      </w:r>
      <w:r w:rsidRPr="003067B6">
        <w:rPr>
          <w:rFonts w:ascii="Times New Roman" w:hAnsi="Times New Roman" w:cs="Times New Roman"/>
          <w:sz w:val="24"/>
          <w:szCs w:val="24"/>
        </w:rPr>
        <w:t>g et al.</w:t>
      </w:r>
      <w:r w:rsidR="00783FAE">
        <w:rPr>
          <w:rFonts w:ascii="Times New Roman" w:hAnsi="Times New Roman" w:cs="Times New Roman"/>
          <w:sz w:val="24"/>
          <w:szCs w:val="24"/>
        </w:rPr>
        <w:t>,</w:t>
      </w:r>
      <w:r w:rsidRPr="003067B6">
        <w:rPr>
          <w:rFonts w:ascii="Times New Roman" w:hAnsi="Times New Roman" w:cs="Times New Roman"/>
          <w:sz w:val="24"/>
          <w:szCs w:val="24"/>
        </w:rPr>
        <w:t xml:space="preserve"> 2014).</w:t>
      </w:r>
      <w:r w:rsidR="006D4EA0">
        <w:rPr>
          <w:rFonts w:ascii="Times New Roman" w:hAnsi="Times New Roman" w:cs="Times New Roman"/>
          <w:sz w:val="24"/>
          <w:szCs w:val="24"/>
        </w:rPr>
        <w:t xml:space="preserve"> </w:t>
      </w:r>
      <w:r w:rsidRPr="003067B6">
        <w:rPr>
          <w:rFonts w:ascii="Times New Roman" w:hAnsi="Times New Roman" w:cs="Times New Roman"/>
          <w:sz w:val="24"/>
          <w:szCs w:val="24"/>
        </w:rPr>
        <w:t xml:space="preserve">Our findings complement and advance the </w:t>
      </w:r>
      <w:r w:rsidR="00783FAE">
        <w:rPr>
          <w:rFonts w:ascii="Times New Roman" w:hAnsi="Times New Roman" w:cs="Times New Roman"/>
          <w:sz w:val="24"/>
          <w:szCs w:val="24"/>
        </w:rPr>
        <w:t xml:space="preserve">work of the </w:t>
      </w:r>
      <w:r w:rsidRPr="003067B6">
        <w:rPr>
          <w:rFonts w:ascii="Times New Roman" w:hAnsi="Times New Roman" w:cs="Times New Roman"/>
          <w:sz w:val="24"/>
          <w:szCs w:val="24"/>
        </w:rPr>
        <w:t xml:space="preserve">likes of Khodakarami </w:t>
      </w:r>
      <w:r w:rsidR="00D36351" w:rsidRPr="003067B6">
        <w:rPr>
          <w:rFonts w:ascii="Times New Roman" w:hAnsi="Times New Roman" w:cs="Times New Roman"/>
          <w:sz w:val="24"/>
          <w:szCs w:val="24"/>
        </w:rPr>
        <w:t xml:space="preserve">and </w:t>
      </w:r>
      <w:r w:rsidR="00D36351">
        <w:rPr>
          <w:rFonts w:ascii="Times New Roman" w:hAnsi="Times New Roman" w:cs="Times New Roman"/>
          <w:sz w:val="24"/>
          <w:szCs w:val="24"/>
        </w:rPr>
        <w:t>Chan</w:t>
      </w:r>
      <w:r w:rsidR="00055272" w:rsidRPr="003067B6">
        <w:rPr>
          <w:rFonts w:ascii="Times New Roman" w:hAnsi="Times New Roman" w:cs="Times New Roman"/>
          <w:sz w:val="24"/>
          <w:szCs w:val="24"/>
        </w:rPr>
        <w:t xml:space="preserve"> (</w:t>
      </w:r>
      <w:r w:rsidRPr="003067B6">
        <w:rPr>
          <w:rFonts w:ascii="Times New Roman" w:hAnsi="Times New Roman" w:cs="Times New Roman"/>
          <w:sz w:val="24"/>
          <w:szCs w:val="24"/>
        </w:rPr>
        <w:t>2014)</w:t>
      </w:r>
      <w:r w:rsidR="00783FAE">
        <w:rPr>
          <w:rFonts w:ascii="Times New Roman" w:hAnsi="Times New Roman" w:cs="Times New Roman"/>
          <w:sz w:val="24"/>
          <w:szCs w:val="24"/>
        </w:rPr>
        <w:t>,</w:t>
      </w:r>
      <w:r w:rsidRPr="003067B6">
        <w:rPr>
          <w:rFonts w:ascii="Times New Roman" w:hAnsi="Times New Roman" w:cs="Times New Roman"/>
          <w:sz w:val="24"/>
          <w:szCs w:val="24"/>
        </w:rPr>
        <w:t xml:space="preserve"> who emphasise </w:t>
      </w:r>
      <w:r w:rsidR="00783FAE">
        <w:rPr>
          <w:rFonts w:ascii="Times New Roman" w:hAnsi="Times New Roman" w:cs="Times New Roman"/>
          <w:sz w:val="24"/>
          <w:szCs w:val="24"/>
        </w:rPr>
        <w:t xml:space="preserve">the </w:t>
      </w:r>
      <w:r w:rsidRPr="003067B6">
        <w:rPr>
          <w:rFonts w:ascii="Times New Roman" w:hAnsi="Times New Roman" w:cs="Times New Roman"/>
          <w:sz w:val="24"/>
          <w:szCs w:val="24"/>
        </w:rPr>
        <w:t>simultaneous influence of collaboration and externalisation as central to</w:t>
      </w:r>
      <w:r w:rsidR="00783FAE" w:rsidRPr="00783FAE">
        <w:t xml:space="preserve"> </w:t>
      </w:r>
      <w:r w:rsidR="00783FAE">
        <w:rPr>
          <w:rFonts w:ascii="Times New Roman" w:hAnsi="Times New Roman" w:cs="Times New Roman"/>
          <w:sz w:val="24"/>
          <w:szCs w:val="24"/>
        </w:rPr>
        <w:t>c</w:t>
      </w:r>
      <w:r w:rsidR="00783FAE" w:rsidRPr="00783FAE">
        <w:rPr>
          <w:rFonts w:ascii="Times New Roman" w:hAnsi="Times New Roman" w:cs="Times New Roman"/>
          <w:sz w:val="24"/>
          <w:szCs w:val="24"/>
        </w:rPr>
        <w:t>ustomer relationship management</w:t>
      </w:r>
      <w:r w:rsidRPr="003067B6">
        <w:rPr>
          <w:rFonts w:ascii="Times New Roman" w:hAnsi="Times New Roman" w:cs="Times New Roman"/>
          <w:sz w:val="24"/>
          <w:szCs w:val="24"/>
        </w:rPr>
        <w:t xml:space="preserve"> </w:t>
      </w:r>
      <w:r w:rsidR="00783FAE">
        <w:rPr>
          <w:rFonts w:ascii="Times New Roman" w:hAnsi="Times New Roman" w:cs="Times New Roman"/>
          <w:sz w:val="24"/>
          <w:szCs w:val="24"/>
        </w:rPr>
        <w:t>(</w:t>
      </w:r>
      <w:r w:rsidRPr="003067B6">
        <w:rPr>
          <w:rFonts w:ascii="Times New Roman" w:hAnsi="Times New Roman" w:cs="Times New Roman"/>
          <w:sz w:val="24"/>
          <w:szCs w:val="24"/>
        </w:rPr>
        <w:t>CRM</w:t>
      </w:r>
      <w:r w:rsidR="00783FAE">
        <w:rPr>
          <w:rFonts w:ascii="Times New Roman" w:hAnsi="Times New Roman" w:cs="Times New Roman"/>
          <w:sz w:val="24"/>
          <w:szCs w:val="24"/>
        </w:rPr>
        <w:t>)</w:t>
      </w:r>
      <w:r w:rsidRPr="003067B6">
        <w:rPr>
          <w:rFonts w:ascii="Times New Roman" w:hAnsi="Times New Roman" w:cs="Times New Roman"/>
          <w:sz w:val="24"/>
          <w:szCs w:val="24"/>
        </w:rPr>
        <w:t xml:space="preserve"> success.</w:t>
      </w:r>
      <w:r w:rsidR="007860F1" w:rsidRPr="003067B6">
        <w:rPr>
          <w:rFonts w:ascii="Times New Roman" w:hAnsi="Times New Roman" w:cs="Times New Roman"/>
          <w:sz w:val="24"/>
          <w:szCs w:val="24"/>
        </w:rPr>
        <w:t xml:space="preserve"> </w:t>
      </w:r>
      <w:r w:rsidR="00783FAE" w:rsidRPr="003067B6">
        <w:rPr>
          <w:rFonts w:ascii="Times New Roman" w:hAnsi="Times New Roman" w:cs="Times New Roman"/>
          <w:sz w:val="24"/>
          <w:szCs w:val="24"/>
        </w:rPr>
        <w:t>Founded</w:t>
      </w:r>
      <w:r w:rsidR="007860F1" w:rsidRPr="003067B6">
        <w:rPr>
          <w:rFonts w:ascii="Times New Roman" w:hAnsi="Times New Roman" w:cs="Times New Roman"/>
          <w:sz w:val="24"/>
          <w:szCs w:val="24"/>
        </w:rPr>
        <w:t xml:space="preserve"> on </w:t>
      </w:r>
      <w:r w:rsidR="00783FAE">
        <w:rPr>
          <w:rFonts w:ascii="Times New Roman" w:hAnsi="Times New Roman" w:cs="Times New Roman"/>
          <w:sz w:val="24"/>
          <w:szCs w:val="24"/>
        </w:rPr>
        <w:t xml:space="preserve">the </w:t>
      </w:r>
      <w:r w:rsidR="007860F1" w:rsidRPr="003067B6">
        <w:rPr>
          <w:rFonts w:ascii="Times New Roman" w:hAnsi="Times New Roman" w:cs="Times New Roman"/>
          <w:sz w:val="24"/>
          <w:szCs w:val="24"/>
        </w:rPr>
        <w:t>resource based view</w:t>
      </w:r>
      <w:r w:rsidR="00783FAE">
        <w:rPr>
          <w:rFonts w:ascii="Times New Roman" w:hAnsi="Times New Roman" w:cs="Times New Roman"/>
          <w:sz w:val="24"/>
          <w:szCs w:val="24"/>
        </w:rPr>
        <w:t xml:space="preserve"> (RBV</w:t>
      </w:r>
      <w:r w:rsidR="007860F1" w:rsidRPr="003067B6">
        <w:rPr>
          <w:rFonts w:ascii="Times New Roman" w:hAnsi="Times New Roman" w:cs="Times New Roman"/>
          <w:sz w:val="24"/>
          <w:szCs w:val="24"/>
        </w:rPr>
        <w:t>) perspective</w:t>
      </w:r>
      <w:r w:rsidR="00783FAE">
        <w:rPr>
          <w:rFonts w:ascii="Times New Roman" w:hAnsi="Times New Roman" w:cs="Times New Roman"/>
          <w:sz w:val="24"/>
          <w:szCs w:val="24"/>
        </w:rPr>
        <w:t>,</w:t>
      </w:r>
      <w:r w:rsidR="007860F1" w:rsidRPr="003067B6">
        <w:rPr>
          <w:rFonts w:ascii="Times New Roman" w:hAnsi="Times New Roman" w:cs="Times New Roman"/>
          <w:sz w:val="24"/>
          <w:szCs w:val="24"/>
        </w:rPr>
        <w:t xml:space="preserve"> Irani et al</w:t>
      </w:r>
      <w:r w:rsidR="00783FAE">
        <w:rPr>
          <w:rFonts w:ascii="Times New Roman" w:hAnsi="Times New Roman" w:cs="Times New Roman"/>
          <w:sz w:val="24"/>
          <w:szCs w:val="24"/>
        </w:rPr>
        <w:t>.</w:t>
      </w:r>
      <w:r w:rsidR="007860F1" w:rsidRPr="003067B6">
        <w:rPr>
          <w:rFonts w:ascii="Times New Roman" w:hAnsi="Times New Roman" w:cs="Times New Roman"/>
          <w:sz w:val="24"/>
          <w:szCs w:val="24"/>
        </w:rPr>
        <w:t xml:space="preserve"> (2017) suggest that </w:t>
      </w:r>
      <w:r w:rsidR="00783FAE">
        <w:rPr>
          <w:rFonts w:ascii="Times New Roman" w:hAnsi="Times New Roman" w:cs="Times New Roman"/>
          <w:sz w:val="24"/>
          <w:szCs w:val="24"/>
        </w:rPr>
        <w:t xml:space="preserve">the </w:t>
      </w:r>
      <w:r w:rsidR="007860F1" w:rsidRPr="003067B6">
        <w:rPr>
          <w:rFonts w:ascii="Times New Roman" w:hAnsi="Times New Roman" w:cs="Times New Roman"/>
          <w:sz w:val="24"/>
          <w:szCs w:val="24"/>
        </w:rPr>
        <w:t xml:space="preserve">collaboration and interaction offered by social media and Web 2.0 encourage product design. However, our research provides a more dynamic process that goes beyond the realm of product design and underpins how </w:t>
      </w:r>
      <w:r w:rsidR="006D4EA0" w:rsidRPr="003067B6">
        <w:rPr>
          <w:rFonts w:ascii="Times New Roman" w:hAnsi="Times New Roman" w:cs="Times New Roman"/>
          <w:sz w:val="24"/>
          <w:szCs w:val="24"/>
        </w:rPr>
        <w:t>product</w:t>
      </w:r>
      <w:r w:rsidR="00783FAE">
        <w:rPr>
          <w:rFonts w:ascii="Times New Roman" w:hAnsi="Times New Roman" w:cs="Times New Roman"/>
          <w:sz w:val="24"/>
          <w:szCs w:val="24"/>
        </w:rPr>
        <w:t>s</w:t>
      </w:r>
      <w:r w:rsidR="007860F1" w:rsidRPr="003067B6">
        <w:rPr>
          <w:rFonts w:ascii="Times New Roman" w:hAnsi="Times New Roman" w:cs="Times New Roman"/>
          <w:sz w:val="24"/>
          <w:szCs w:val="24"/>
        </w:rPr>
        <w:t xml:space="preserve"> can have extended lives through </w:t>
      </w:r>
      <w:r w:rsidR="00783FAE">
        <w:rPr>
          <w:rFonts w:ascii="Times New Roman" w:hAnsi="Times New Roman" w:cs="Times New Roman"/>
          <w:sz w:val="24"/>
          <w:szCs w:val="24"/>
        </w:rPr>
        <w:t xml:space="preserve">the </w:t>
      </w:r>
      <w:r w:rsidR="007860F1" w:rsidRPr="003067B6">
        <w:rPr>
          <w:rFonts w:ascii="Times New Roman" w:hAnsi="Times New Roman" w:cs="Times New Roman"/>
          <w:sz w:val="24"/>
          <w:szCs w:val="24"/>
        </w:rPr>
        <w:t xml:space="preserve">mutual shaping of ideas and troubleshooting in </w:t>
      </w:r>
      <w:r w:rsidR="00A8583A" w:rsidRPr="003067B6">
        <w:rPr>
          <w:rFonts w:ascii="Times New Roman" w:hAnsi="Times New Roman" w:cs="Times New Roman"/>
          <w:sz w:val="24"/>
          <w:szCs w:val="24"/>
        </w:rPr>
        <w:t>non-standard environments where customers and support businesses lack resource, expertise and capabilities.</w:t>
      </w:r>
      <w:r w:rsidRPr="003067B6">
        <w:rPr>
          <w:rFonts w:ascii="Times New Roman" w:hAnsi="Times New Roman" w:cs="Times New Roman"/>
          <w:sz w:val="24"/>
          <w:szCs w:val="24"/>
        </w:rPr>
        <w:t xml:space="preserve"> Here</w:t>
      </w:r>
      <w:r w:rsidR="00783FAE">
        <w:rPr>
          <w:rFonts w:ascii="Times New Roman" w:hAnsi="Times New Roman" w:cs="Times New Roman"/>
          <w:sz w:val="24"/>
          <w:szCs w:val="24"/>
        </w:rPr>
        <w:t>,</w:t>
      </w:r>
      <w:r w:rsidRPr="003067B6">
        <w:rPr>
          <w:rFonts w:ascii="Times New Roman" w:hAnsi="Times New Roman" w:cs="Times New Roman"/>
          <w:sz w:val="24"/>
          <w:szCs w:val="24"/>
        </w:rPr>
        <w:t xml:space="preserve"> our empirical findings lend themselves to the formulation of conceptual scaffolding as we exhibit the organic, symbiotic and dialectic interrelationships between various resource-constrained parties in developing societies that lead to co-creation of knowledge. </w:t>
      </w:r>
    </w:p>
    <w:p w14:paraId="54F2089F" w14:textId="77777777" w:rsidR="00D23A67" w:rsidRPr="003067B6" w:rsidRDefault="00D23A67" w:rsidP="000A2EE0">
      <w:pPr>
        <w:pStyle w:val="Heading2"/>
        <w:spacing w:line="240" w:lineRule="auto"/>
        <w:rPr>
          <w:rFonts w:ascii="Times New Roman" w:hAnsi="Times New Roman" w:cs="Times New Roman"/>
          <w:color w:val="000000" w:themeColor="text1"/>
          <w:sz w:val="24"/>
          <w:szCs w:val="24"/>
        </w:rPr>
      </w:pPr>
      <w:r w:rsidRPr="003067B6">
        <w:rPr>
          <w:rFonts w:ascii="Times New Roman" w:hAnsi="Times New Roman" w:cs="Times New Roman"/>
          <w:color w:val="000000" w:themeColor="text1"/>
          <w:sz w:val="24"/>
          <w:szCs w:val="24"/>
        </w:rPr>
        <w:t xml:space="preserve">Conclusion: </w:t>
      </w:r>
    </w:p>
    <w:p w14:paraId="7CDD0F7C" w14:textId="66C3B3E1" w:rsidR="0010537F" w:rsidRPr="003067B6" w:rsidRDefault="00D23A67" w:rsidP="000A2EE0">
      <w:pPr>
        <w:spacing w:line="240" w:lineRule="auto"/>
        <w:jc w:val="both"/>
        <w:rPr>
          <w:rFonts w:ascii="Times New Roman" w:hAnsi="Times New Roman" w:cs="Times New Roman"/>
          <w:sz w:val="24"/>
          <w:szCs w:val="24"/>
        </w:rPr>
      </w:pPr>
      <w:r w:rsidRPr="003067B6">
        <w:rPr>
          <w:rFonts w:ascii="Times New Roman" w:hAnsi="Times New Roman" w:cs="Times New Roman"/>
          <w:sz w:val="24"/>
          <w:szCs w:val="24"/>
        </w:rPr>
        <w:t xml:space="preserve">This paper makes a significant contribution to the current understanding of how creative economies in developing countries can benefit from the </w:t>
      </w:r>
      <w:r w:rsidR="0095443A" w:rsidRPr="003067B6">
        <w:rPr>
          <w:rFonts w:ascii="Times New Roman" w:hAnsi="Times New Roman" w:cs="Times New Roman"/>
          <w:sz w:val="24"/>
          <w:szCs w:val="24"/>
        </w:rPr>
        <w:t>co-creation of knowledge</w:t>
      </w:r>
      <w:r w:rsidRPr="003067B6">
        <w:rPr>
          <w:rFonts w:ascii="Times New Roman" w:hAnsi="Times New Roman" w:cs="Times New Roman"/>
          <w:sz w:val="24"/>
          <w:szCs w:val="24"/>
        </w:rPr>
        <w:t>.</w:t>
      </w:r>
      <w:r w:rsidR="006D4EA0">
        <w:rPr>
          <w:rFonts w:ascii="Times New Roman" w:hAnsi="Times New Roman" w:cs="Times New Roman"/>
          <w:sz w:val="24"/>
          <w:szCs w:val="24"/>
        </w:rPr>
        <w:t xml:space="preserve"> </w:t>
      </w:r>
      <w:r w:rsidRPr="003067B6">
        <w:rPr>
          <w:rFonts w:ascii="Times New Roman" w:hAnsi="Times New Roman" w:cs="Times New Roman"/>
          <w:sz w:val="24"/>
          <w:szCs w:val="24"/>
        </w:rPr>
        <w:t xml:space="preserve">It presents a robust model that explicates how creative industries </w:t>
      </w:r>
      <w:r w:rsidR="0010537F" w:rsidRPr="003067B6">
        <w:rPr>
          <w:rFonts w:ascii="Times New Roman" w:hAnsi="Times New Roman" w:cs="Times New Roman"/>
          <w:sz w:val="24"/>
          <w:szCs w:val="24"/>
        </w:rPr>
        <w:t>can benefit from the social media</w:t>
      </w:r>
      <w:r w:rsidR="00783FAE">
        <w:rPr>
          <w:rFonts w:ascii="Times New Roman" w:hAnsi="Times New Roman" w:cs="Times New Roman"/>
          <w:sz w:val="24"/>
          <w:szCs w:val="24"/>
        </w:rPr>
        <w:t>-</w:t>
      </w:r>
      <w:r w:rsidR="0010537F" w:rsidRPr="003067B6">
        <w:rPr>
          <w:rFonts w:ascii="Times New Roman" w:hAnsi="Times New Roman" w:cs="Times New Roman"/>
          <w:sz w:val="24"/>
          <w:szCs w:val="24"/>
        </w:rPr>
        <w:t>led market dynamics in South Asia</w:t>
      </w:r>
      <w:r w:rsidRPr="003067B6">
        <w:rPr>
          <w:rFonts w:ascii="Times New Roman" w:hAnsi="Times New Roman" w:cs="Times New Roman"/>
          <w:sz w:val="24"/>
          <w:szCs w:val="24"/>
        </w:rPr>
        <w:t xml:space="preserve">. </w:t>
      </w:r>
      <w:r w:rsidR="0010537F" w:rsidRPr="003067B6">
        <w:rPr>
          <w:rFonts w:ascii="Times New Roman" w:hAnsi="Times New Roman" w:cs="Times New Roman"/>
          <w:sz w:val="24"/>
          <w:szCs w:val="24"/>
        </w:rPr>
        <w:t xml:space="preserve">Although some of the issues and findings presented and discussed in this paper are context specific, there are several general issues </w:t>
      </w:r>
      <w:r w:rsidR="00783FAE">
        <w:rPr>
          <w:rFonts w:ascii="Times New Roman" w:hAnsi="Times New Roman" w:cs="Times New Roman"/>
          <w:sz w:val="24"/>
          <w:szCs w:val="24"/>
        </w:rPr>
        <w:t>that</w:t>
      </w:r>
      <w:r w:rsidR="00783FAE" w:rsidRPr="003067B6">
        <w:rPr>
          <w:rFonts w:ascii="Times New Roman" w:hAnsi="Times New Roman" w:cs="Times New Roman"/>
          <w:sz w:val="24"/>
          <w:szCs w:val="24"/>
        </w:rPr>
        <w:t xml:space="preserve"> </w:t>
      </w:r>
      <w:r w:rsidR="0010537F" w:rsidRPr="003067B6">
        <w:rPr>
          <w:rFonts w:ascii="Times New Roman" w:hAnsi="Times New Roman" w:cs="Times New Roman"/>
          <w:sz w:val="24"/>
          <w:szCs w:val="24"/>
        </w:rPr>
        <w:t xml:space="preserve">transcend </w:t>
      </w:r>
      <w:r w:rsidR="00B6244D" w:rsidRPr="003067B6">
        <w:rPr>
          <w:rFonts w:ascii="Times New Roman" w:hAnsi="Times New Roman" w:cs="Times New Roman"/>
          <w:sz w:val="24"/>
          <w:szCs w:val="24"/>
        </w:rPr>
        <w:lastRenderedPageBreak/>
        <w:t>geographic and contextual boundaries. For instance, troubleshooting and user</w:t>
      </w:r>
      <w:r w:rsidR="00783FAE">
        <w:rPr>
          <w:rFonts w:ascii="Times New Roman" w:hAnsi="Times New Roman" w:cs="Times New Roman"/>
          <w:sz w:val="24"/>
          <w:szCs w:val="24"/>
        </w:rPr>
        <w:t>-</w:t>
      </w:r>
      <w:r w:rsidR="00B6244D" w:rsidRPr="003067B6">
        <w:rPr>
          <w:rFonts w:ascii="Times New Roman" w:hAnsi="Times New Roman" w:cs="Times New Roman"/>
          <w:sz w:val="24"/>
          <w:szCs w:val="24"/>
        </w:rPr>
        <w:t>end innovation are common in other contexts. However, the importance of troubleshooting can be more crucial in developing countries’ context</w:t>
      </w:r>
      <w:r w:rsidR="00783FAE">
        <w:rPr>
          <w:rFonts w:ascii="Times New Roman" w:hAnsi="Times New Roman" w:cs="Times New Roman"/>
          <w:sz w:val="24"/>
          <w:szCs w:val="24"/>
        </w:rPr>
        <w:t>s,</w:t>
      </w:r>
      <w:r w:rsidR="00B6244D" w:rsidRPr="003067B6">
        <w:rPr>
          <w:rFonts w:ascii="Times New Roman" w:hAnsi="Times New Roman" w:cs="Times New Roman"/>
          <w:sz w:val="24"/>
          <w:szCs w:val="24"/>
        </w:rPr>
        <w:t xml:space="preserve"> as large smartphone manufacturers have limited reach and after sales services in most parts of developing countries. </w:t>
      </w:r>
    </w:p>
    <w:p w14:paraId="64418F74" w14:textId="7CD89C65" w:rsidR="00D23A67" w:rsidRPr="003067B6" w:rsidRDefault="00D23A67" w:rsidP="000A2EE0">
      <w:pPr>
        <w:spacing w:line="240" w:lineRule="auto"/>
        <w:jc w:val="both"/>
        <w:rPr>
          <w:rFonts w:ascii="Times New Roman" w:hAnsi="Times New Roman" w:cs="Times New Roman"/>
          <w:sz w:val="24"/>
          <w:szCs w:val="24"/>
        </w:rPr>
      </w:pPr>
      <w:r w:rsidRPr="003067B6">
        <w:rPr>
          <w:rFonts w:ascii="Times New Roman" w:hAnsi="Times New Roman" w:cs="Times New Roman"/>
          <w:sz w:val="24"/>
          <w:szCs w:val="24"/>
        </w:rPr>
        <w:t xml:space="preserve">Based on our findings, we argue that digital technologies are neither a magic solution nor </w:t>
      </w:r>
      <w:r w:rsidR="00783FAE">
        <w:rPr>
          <w:rFonts w:ascii="Times New Roman" w:hAnsi="Times New Roman" w:cs="Times New Roman"/>
          <w:sz w:val="24"/>
          <w:szCs w:val="24"/>
        </w:rPr>
        <w:t xml:space="preserve">are </w:t>
      </w:r>
      <w:r w:rsidRPr="003067B6">
        <w:rPr>
          <w:rFonts w:ascii="Times New Roman" w:hAnsi="Times New Roman" w:cs="Times New Roman"/>
          <w:sz w:val="24"/>
          <w:szCs w:val="24"/>
        </w:rPr>
        <w:t>malleable to individual or collective dominance. Rather, the contextual and reciprocal in</w:t>
      </w:r>
      <w:r w:rsidR="00166A39" w:rsidRPr="003067B6">
        <w:rPr>
          <w:rFonts w:ascii="Times New Roman" w:hAnsi="Times New Roman" w:cs="Times New Roman"/>
          <w:sz w:val="24"/>
          <w:szCs w:val="24"/>
        </w:rPr>
        <w:t>fluence between the technolog</w:t>
      </w:r>
      <w:r w:rsidR="00783FAE">
        <w:rPr>
          <w:rFonts w:ascii="Times New Roman" w:hAnsi="Times New Roman" w:cs="Times New Roman"/>
          <w:sz w:val="24"/>
          <w:szCs w:val="24"/>
        </w:rPr>
        <w:t>ies’</w:t>
      </w:r>
      <w:r w:rsidRPr="003067B6">
        <w:rPr>
          <w:rFonts w:ascii="Times New Roman" w:hAnsi="Times New Roman" w:cs="Times New Roman"/>
          <w:sz w:val="24"/>
          <w:szCs w:val="24"/>
        </w:rPr>
        <w:t xml:space="preserve"> individual users</w:t>
      </w:r>
      <w:r w:rsidR="00166A39" w:rsidRPr="003067B6">
        <w:rPr>
          <w:rFonts w:ascii="Times New Roman" w:hAnsi="Times New Roman" w:cs="Times New Roman"/>
          <w:sz w:val="24"/>
          <w:szCs w:val="24"/>
        </w:rPr>
        <w:t>, SMEs</w:t>
      </w:r>
      <w:r w:rsidRPr="003067B6">
        <w:rPr>
          <w:rFonts w:ascii="Times New Roman" w:hAnsi="Times New Roman" w:cs="Times New Roman"/>
          <w:sz w:val="24"/>
          <w:szCs w:val="24"/>
        </w:rPr>
        <w:t xml:space="preserve"> and/or their communities shapes their use and creates value. It is also understood that social media not only spreads micro-level innovation, skills, knowledge and experience to the wider public domain, but also offers a platfor</w:t>
      </w:r>
      <w:r w:rsidR="005224D7" w:rsidRPr="003067B6">
        <w:rPr>
          <w:rFonts w:ascii="Times New Roman" w:hAnsi="Times New Roman" w:cs="Times New Roman"/>
          <w:sz w:val="24"/>
          <w:szCs w:val="24"/>
        </w:rPr>
        <w:t>m for collaborative learning,</w:t>
      </w:r>
      <w:r w:rsidRPr="003067B6">
        <w:rPr>
          <w:rFonts w:ascii="Times New Roman" w:hAnsi="Times New Roman" w:cs="Times New Roman"/>
          <w:sz w:val="24"/>
          <w:szCs w:val="24"/>
        </w:rPr>
        <w:t xml:space="preserve"> creation and dissemination of those skills, knowledge and expertise. </w:t>
      </w:r>
    </w:p>
    <w:p w14:paraId="00622EFA" w14:textId="1CF4D0D8" w:rsidR="004A5A70" w:rsidRPr="003067B6" w:rsidRDefault="00D23A67" w:rsidP="000A2EE0">
      <w:pPr>
        <w:spacing w:line="240" w:lineRule="auto"/>
        <w:jc w:val="both"/>
        <w:rPr>
          <w:rFonts w:ascii="Times New Roman" w:hAnsi="Times New Roman" w:cs="Times New Roman"/>
          <w:sz w:val="24"/>
          <w:szCs w:val="24"/>
        </w:rPr>
      </w:pPr>
      <w:r w:rsidRPr="003067B6">
        <w:rPr>
          <w:rFonts w:ascii="Times New Roman" w:hAnsi="Times New Roman" w:cs="Times New Roman"/>
          <w:sz w:val="24"/>
          <w:szCs w:val="24"/>
        </w:rPr>
        <w:t xml:space="preserve">Adaptation and user-end innovation can be monitored through the use of social media. Furthermore, regular and interactive dialogue between customers and organisations </w:t>
      </w:r>
      <w:r w:rsidR="00783FAE">
        <w:rPr>
          <w:rFonts w:ascii="Times New Roman" w:hAnsi="Times New Roman" w:cs="Times New Roman"/>
          <w:sz w:val="24"/>
          <w:szCs w:val="24"/>
        </w:rPr>
        <w:t>is</w:t>
      </w:r>
      <w:r w:rsidR="00783FAE" w:rsidRPr="003067B6">
        <w:rPr>
          <w:rFonts w:ascii="Times New Roman" w:hAnsi="Times New Roman" w:cs="Times New Roman"/>
          <w:sz w:val="24"/>
          <w:szCs w:val="24"/>
        </w:rPr>
        <w:t xml:space="preserve"> </w:t>
      </w:r>
      <w:r w:rsidRPr="003067B6">
        <w:rPr>
          <w:rFonts w:ascii="Times New Roman" w:hAnsi="Times New Roman" w:cs="Times New Roman"/>
          <w:sz w:val="24"/>
          <w:szCs w:val="24"/>
        </w:rPr>
        <w:t>imperative for new product development and alteration of existing products and services.</w:t>
      </w:r>
      <w:r w:rsidR="004A5A70" w:rsidRPr="003067B6">
        <w:rPr>
          <w:rFonts w:ascii="Times New Roman" w:hAnsi="Times New Roman" w:cs="Times New Roman"/>
          <w:sz w:val="24"/>
          <w:szCs w:val="24"/>
        </w:rPr>
        <w:t xml:space="preserve"> For instance, the wide use of jailbreaking in South Asian countries is an indication that customers are willing to exercise freedom, innovation and adaptation. In response to this practice,</w:t>
      </w:r>
      <w:r w:rsidRPr="003067B6">
        <w:rPr>
          <w:rFonts w:ascii="Times New Roman" w:hAnsi="Times New Roman" w:cs="Times New Roman"/>
          <w:sz w:val="24"/>
          <w:szCs w:val="24"/>
        </w:rPr>
        <w:t xml:space="preserve"> Apple ha</w:t>
      </w:r>
      <w:r w:rsidR="002224A1" w:rsidRPr="003067B6">
        <w:rPr>
          <w:rFonts w:ascii="Times New Roman" w:hAnsi="Times New Roman" w:cs="Times New Roman"/>
          <w:sz w:val="24"/>
          <w:szCs w:val="24"/>
        </w:rPr>
        <w:t>ve</w:t>
      </w:r>
      <w:r w:rsidRPr="003067B6">
        <w:rPr>
          <w:rFonts w:ascii="Times New Roman" w:hAnsi="Times New Roman" w:cs="Times New Roman"/>
          <w:sz w:val="24"/>
          <w:szCs w:val="24"/>
        </w:rPr>
        <w:t xml:space="preserve"> incorporated various apps into the iOS to discourage jailbreaking efforts. </w:t>
      </w:r>
    </w:p>
    <w:p w14:paraId="6B161BDC" w14:textId="76FCB593" w:rsidR="000C2F0B" w:rsidRPr="003067B6" w:rsidRDefault="00D23A67" w:rsidP="000A2EE0">
      <w:pPr>
        <w:spacing w:line="240" w:lineRule="auto"/>
        <w:jc w:val="both"/>
        <w:rPr>
          <w:rFonts w:ascii="Times New Roman" w:hAnsi="Times New Roman" w:cs="Times New Roman"/>
          <w:sz w:val="24"/>
          <w:szCs w:val="24"/>
        </w:rPr>
      </w:pPr>
      <w:r w:rsidRPr="003067B6">
        <w:rPr>
          <w:rFonts w:ascii="Times New Roman" w:hAnsi="Times New Roman" w:cs="Times New Roman"/>
          <w:sz w:val="24"/>
          <w:szCs w:val="24"/>
        </w:rPr>
        <w:t xml:space="preserve">South Asia has entered into a crucial stage of its development. Digital technologies can effectively contribute to the enhancement of the quality of life and </w:t>
      </w:r>
      <w:r w:rsidR="00783FAE">
        <w:rPr>
          <w:rFonts w:ascii="Times New Roman" w:hAnsi="Times New Roman" w:cs="Times New Roman"/>
          <w:sz w:val="24"/>
          <w:szCs w:val="24"/>
        </w:rPr>
        <w:t xml:space="preserve">business </w:t>
      </w:r>
      <w:r w:rsidRPr="003067B6">
        <w:rPr>
          <w:rFonts w:ascii="Times New Roman" w:hAnsi="Times New Roman" w:cs="Times New Roman"/>
          <w:sz w:val="24"/>
          <w:szCs w:val="24"/>
        </w:rPr>
        <w:t>expansion if they are properly appropriated in local contexts. Correct and collaborative policies at the government level</w:t>
      </w:r>
      <w:r w:rsidR="00783FAE">
        <w:rPr>
          <w:rFonts w:ascii="Times New Roman" w:hAnsi="Times New Roman" w:cs="Times New Roman"/>
          <w:sz w:val="24"/>
          <w:szCs w:val="24"/>
        </w:rPr>
        <w:t>,</w:t>
      </w:r>
      <w:r w:rsidRPr="003067B6">
        <w:rPr>
          <w:rFonts w:ascii="Times New Roman" w:hAnsi="Times New Roman" w:cs="Times New Roman"/>
          <w:sz w:val="24"/>
          <w:szCs w:val="24"/>
        </w:rPr>
        <w:t xml:space="preserve"> in addition to individual and organisational innovation and creativity</w:t>
      </w:r>
      <w:r w:rsidR="00783FAE">
        <w:rPr>
          <w:rFonts w:ascii="Times New Roman" w:hAnsi="Times New Roman" w:cs="Times New Roman"/>
          <w:sz w:val="24"/>
          <w:szCs w:val="24"/>
        </w:rPr>
        <w:t>,</w:t>
      </w:r>
      <w:r w:rsidRPr="003067B6">
        <w:rPr>
          <w:rFonts w:ascii="Times New Roman" w:hAnsi="Times New Roman" w:cs="Times New Roman"/>
          <w:sz w:val="24"/>
          <w:szCs w:val="24"/>
        </w:rPr>
        <w:t xml:space="preserve"> would be instrumental to the sustainable success of creative industries. </w:t>
      </w:r>
    </w:p>
    <w:p w14:paraId="461DC9C1" w14:textId="2F5DBD3D" w:rsidR="00D23A67" w:rsidRPr="003067B6" w:rsidRDefault="00D23A67" w:rsidP="000A2EE0">
      <w:pPr>
        <w:spacing w:line="240" w:lineRule="auto"/>
        <w:jc w:val="both"/>
        <w:rPr>
          <w:rFonts w:ascii="Times New Roman" w:hAnsi="Times New Roman" w:cs="Times New Roman"/>
          <w:sz w:val="24"/>
          <w:szCs w:val="24"/>
        </w:rPr>
      </w:pPr>
      <w:r w:rsidRPr="003067B6">
        <w:rPr>
          <w:rFonts w:ascii="Times New Roman" w:hAnsi="Times New Roman" w:cs="Times New Roman"/>
          <w:sz w:val="24"/>
          <w:szCs w:val="24"/>
        </w:rPr>
        <w:t xml:space="preserve">The current paper provides exploratory and indicative findings that could be further investigated in country-specific contexts in South Asia and beyond. The </w:t>
      </w:r>
      <w:r w:rsidR="00783FAE">
        <w:rPr>
          <w:rFonts w:ascii="Times New Roman" w:hAnsi="Times New Roman" w:cs="Times New Roman"/>
          <w:sz w:val="24"/>
          <w:szCs w:val="24"/>
        </w:rPr>
        <w:t>VE-</w:t>
      </w:r>
      <w:r w:rsidR="000C2F0B" w:rsidRPr="003067B6">
        <w:rPr>
          <w:rFonts w:ascii="Times New Roman" w:hAnsi="Times New Roman" w:cs="Times New Roman"/>
          <w:sz w:val="24"/>
          <w:szCs w:val="24"/>
        </w:rPr>
        <w:t>led</w:t>
      </w:r>
      <w:r w:rsidRPr="003067B6">
        <w:rPr>
          <w:rFonts w:ascii="Times New Roman" w:hAnsi="Times New Roman" w:cs="Times New Roman"/>
          <w:sz w:val="24"/>
          <w:szCs w:val="24"/>
        </w:rPr>
        <w:t xml:space="preserve"> findings of this research can be triangulated with data from other research methods to provide a better and deeper understanding. </w:t>
      </w:r>
    </w:p>
    <w:p w14:paraId="4427177D" w14:textId="703861D3" w:rsidR="00D23A67" w:rsidRPr="003067B6" w:rsidRDefault="00245F4B" w:rsidP="000A2EE0">
      <w:pPr>
        <w:spacing w:line="240" w:lineRule="auto"/>
        <w:rPr>
          <w:rFonts w:ascii="Times New Roman" w:hAnsi="Times New Roman" w:cs="Times New Roman"/>
          <w:b/>
          <w:sz w:val="24"/>
          <w:szCs w:val="24"/>
        </w:rPr>
      </w:pPr>
      <w:r w:rsidRPr="003067B6">
        <w:rPr>
          <w:rFonts w:ascii="Times New Roman" w:hAnsi="Times New Roman" w:cs="Times New Roman"/>
          <w:b/>
          <w:sz w:val="24"/>
          <w:szCs w:val="24"/>
        </w:rPr>
        <w:t>References:</w:t>
      </w:r>
    </w:p>
    <w:p w14:paraId="22711EE6"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r w:rsidRPr="003067B6">
        <w:rPr>
          <w:rFonts w:ascii="Times New Roman" w:hAnsi="Times New Roman" w:cs="Times New Roman"/>
          <w:sz w:val="24"/>
          <w:szCs w:val="24"/>
        </w:rPr>
        <w:t xml:space="preserve">Andersson, P., C. Rosenqvist, and O. Ashrafi. 2007. “Mobile innovations in healthcare: customer involvement and the co-creation of value”. </w:t>
      </w:r>
      <w:r w:rsidRPr="003067B6">
        <w:rPr>
          <w:rFonts w:ascii="Times New Roman" w:hAnsi="Times New Roman" w:cs="Times New Roman"/>
          <w:i/>
          <w:sz w:val="24"/>
          <w:szCs w:val="24"/>
        </w:rPr>
        <w:t>International Journal of Mobile Communications</w:t>
      </w:r>
      <w:r w:rsidRPr="003067B6">
        <w:rPr>
          <w:rFonts w:ascii="Times New Roman" w:hAnsi="Times New Roman" w:cs="Times New Roman"/>
          <w:sz w:val="24"/>
          <w:szCs w:val="24"/>
        </w:rPr>
        <w:t xml:space="preserve"> 5: 371-388. </w:t>
      </w:r>
    </w:p>
    <w:p w14:paraId="68BB2BED" w14:textId="77777777" w:rsidR="00A73D30" w:rsidRPr="003067B6" w:rsidRDefault="00C041A4" w:rsidP="00A73D30">
      <w:pPr>
        <w:pStyle w:val="EndNoteBibliography"/>
        <w:spacing w:after="0"/>
        <w:ind w:left="720" w:hanging="720"/>
        <w:jc w:val="both"/>
        <w:rPr>
          <w:rFonts w:ascii="Times New Roman" w:hAnsi="Times New Roman" w:cs="Times New Roman"/>
          <w:sz w:val="24"/>
          <w:szCs w:val="24"/>
        </w:rPr>
      </w:pPr>
      <w:hyperlink r:id="rId11" w:history="1">
        <w:r w:rsidR="00A73D30" w:rsidRPr="003067B6">
          <w:rPr>
            <w:rFonts w:ascii="Times New Roman" w:hAnsi="Times New Roman" w:cs="Times New Roman"/>
            <w:sz w:val="24"/>
            <w:szCs w:val="24"/>
          </w:rPr>
          <w:t>Ates</w:t>
        </w:r>
      </w:hyperlink>
      <w:r w:rsidR="00A73D30" w:rsidRPr="003067B6">
        <w:rPr>
          <w:rFonts w:ascii="Times New Roman" w:hAnsi="Times New Roman" w:cs="Times New Roman"/>
          <w:sz w:val="24"/>
          <w:szCs w:val="24"/>
        </w:rPr>
        <w:t xml:space="preserve">, A., G. </w:t>
      </w:r>
      <w:hyperlink r:id="rId12" w:history="1">
        <w:r w:rsidR="00A73D30" w:rsidRPr="003067B6">
          <w:rPr>
            <w:rFonts w:ascii="Times New Roman" w:hAnsi="Times New Roman" w:cs="Times New Roman"/>
            <w:sz w:val="24"/>
            <w:szCs w:val="24"/>
          </w:rPr>
          <w:t>Patrizia</w:t>
        </w:r>
      </w:hyperlink>
      <w:r w:rsidR="00A73D30" w:rsidRPr="003067B6">
        <w:rPr>
          <w:rFonts w:ascii="Times New Roman" w:hAnsi="Times New Roman" w:cs="Times New Roman"/>
          <w:sz w:val="24"/>
          <w:szCs w:val="24"/>
        </w:rPr>
        <w:t xml:space="preserve">, C. </w:t>
      </w:r>
      <w:hyperlink r:id="rId13" w:history="1">
        <w:r w:rsidR="00A73D30" w:rsidRPr="003067B6">
          <w:rPr>
            <w:rFonts w:ascii="Times New Roman" w:hAnsi="Times New Roman" w:cs="Times New Roman"/>
            <w:sz w:val="24"/>
            <w:szCs w:val="24"/>
          </w:rPr>
          <w:t xml:space="preserve">Paola </w:t>
        </w:r>
      </w:hyperlink>
      <w:r w:rsidR="00A73D30" w:rsidRPr="003067B6">
        <w:rPr>
          <w:rFonts w:ascii="Times New Roman" w:hAnsi="Times New Roman" w:cs="Times New Roman"/>
          <w:sz w:val="24"/>
          <w:szCs w:val="24"/>
        </w:rPr>
        <w:t xml:space="preserve">and B. </w:t>
      </w:r>
      <w:hyperlink r:id="rId14" w:history="1">
        <w:r w:rsidR="00A73D30" w:rsidRPr="003067B6">
          <w:rPr>
            <w:rFonts w:ascii="Times New Roman" w:hAnsi="Times New Roman" w:cs="Times New Roman"/>
            <w:sz w:val="24"/>
            <w:szCs w:val="24"/>
          </w:rPr>
          <w:t xml:space="preserve">Umit. </w:t>
        </w:r>
      </w:hyperlink>
      <w:r w:rsidR="00A73D30" w:rsidRPr="003067B6">
        <w:rPr>
          <w:rFonts w:ascii="Times New Roman" w:hAnsi="Times New Roman" w:cs="Times New Roman"/>
          <w:sz w:val="24"/>
          <w:szCs w:val="24"/>
        </w:rPr>
        <w:t xml:space="preserve">2013. "The development of SME managerial practice for effective performance management." </w:t>
      </w:r>
      <w:r w:rsidR="00A73D30" w:rsidRPr="003067B6">
        <w:rPr>
          <w:rFonts w:ascii="Times New Roman" w:hAnsi="Times New Roman" w:cs="Times New Roman"/>
          <w:i/>
          <w:sz w:val="24"/>
          <w:szCs w:val="24"/>
        </w:rPr>
        <w:t>Journal of Small Business and Enterprise Development</w:t>
      </w:r>
      <w:r w:rsidR="00A73D30" w:rsidRPr="003067B6">
        <w:rPr>
          <w:rFonts w:ascii="Times New Roman" w:hAnsi="Times New Roman" w:cs="Times New Roman"/>
          <w:sz w:val="24"/>
          <w:szCs w:val="24"/>
        </w:rPr>
        <w:t xml:space="preserve">. 20 (1): 28-54. </w:t>
      </w:r>
    </w:p>
    <w:p w14:paraId="6F912326" w14:textId="3A318A74"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2" w:name="_ENREF_1"/>
      <w:r w:rsidRPr="003067B6">
        <w:rPr>
          <w:rFonts w:ascii="Times New Roman" w:hAnsi="Times New Roman" w:cs="Times New Roman"/>
          <w:sz w:val="24"/>
          <w:szCs w:val="24"/>
        </w:rPr>
        <w:t>Bar, F., F. Pisani, and M. Weber.</w:t>
      </w:r>
      <w:r w:rsidR="006D4EA0">
        <w:rPr>
          <w:rFonts w:ascii="Times New Roman" w:hAnsi="Times New Roman" w:cs="Times New Roman"/>
          <w:sz w:val="24"/>
          <w:szCs w:val="24"/>
        </w:rPr>
        <w:t xml:space="preserve"> </w:t>
      </w:r>
      <w:r w:rsidRPr="003067B6">
        <w:rPr>
          <w:rFonts w:ascii="Times New Roman" w:hAnsi="Times New Roman" w:cs="Times New Roman"/>
          <w:sz w:val="24"/>
          <w:szCs w:val="24"/>
        </w:rPr>
        <w:t xml:space="preserve">2007. “Mobile technology appropriation in a distant mirror: baroque infiltration, creolization and cannibalism.” </w:t>
      </w:r>
      <w:r w:rsidRPr="003067B6">
        <w:rPr>
          <w:rFonts w:ascii="Times New Roman" w:hAnsi="Times New Roman" w:cs="Times New Roman"/>
          <w:i/>
          <w:sz w:val="24"/>
          <w:szCs w:val="24"/>
        </w:rPr>
        <w:t>Paper presented at Seminario sobre Desarrollo Económico, Desarrollo Social y Comunicaciones Móviles en América Latina, Buenos Aires, Argentina</w:t>
      </w:r>
      <w:r w:rsidRPr="003067B6">
        <w:rPr>
          <w:rFonts w:ascii="Times New Roman" w:hAnsi="Times New Roman" w:cs="Times New Roman"/>
          <w:sz w:val="24"/>
          <w:szCs w:val="24"/>
        </w:rPr>
        <w:t xml:space="preserve">. Retrieved March 10, 2016 from </w:t>
      </w:r>
      <w:hyperlink r:id="rId15" w:history="1">
        <w:r w:rsidRPr="003067B6">
          <w:rPr>
            <w:rStyle w:val="Hyperlink"/>
            <w:rFonts w:ascii="Times New Roman" w:hAnsi="Times New Roman" w:cs="Times New Roman"/>
            <w:sz w:val="24"/>
            <w:szCs w:val="24"/>
          </w:rPr>
          <w:t>https://www.researchgate.net/profile/Francois_Bar/publication/253284230_Mobile_technology_appropriation_in_a_distant_mirror_baroque_infiltration_creolization_and_cannibalism/links/00b4952f9c4a468a23000000.pdf</w:t>
        </w:r>
      </w:hyperlink>
      <w:r w:rsidRPr="003067B6">
        <w:rPr>
          <w:rFonts w:ascii="Times New Roman" w:hAnsi="Times New Roman" w:cs="Times New Roman"/>
          <w:sz w:val="24"/>
          <w:szCs w:val="24"/>
        </w:rPr>
        <w:t>.</w:t>
      </w:r>
      <w:bookmarkEnd w:id="2"/>
    </w:p>
    <w:p w14:paraId="2DFE52E8" w14:textId="77777777" w:rsidR="00A73D30" w:rsidRPr="003067B6" w:rsidRDefault="00A73D30" w:rsidP="00A73D30">
      <w:pPr>
        <w:pStyle w:val="Normal12pt"/>
        <w:numPr>
          <w:ilvl w:val="0"/>
          <w:numId w:val="0"/>
        </w:numPr>
        <w:spacing w:line="240" w:lineRule="auto"/>
        <w:ind w:left="709" w:hanging="709"/>
        <w:rPr>
          <w:iCs/>
          <w:sz w:val="24"/>
        </w:rPr>
      </w:pPr>
      <w:r w:rsidRPr="003067B6">
        <w:rPr>
          <w:iCs/>
          <w:sz w:val="24"/>
        </w:rPr>
        <w:t xml:space="preserve">Bayes, A. 2001. “Infrastructure and rural development: insights from a Grameen Bank village phone initiative in Bangladesh.” </w:t>
      </w:r>
      <w:r w:rsidRPr="003067B6">
        <w:rPr>
          <w:i/>
          <w:iCs/>
          <w:sz w:val="24"/>
        </w:rPr>
        <w:t>Agric. Econ.</w:t>
      </w:r>
      <w:r w:rsidRPr="003067B6">
        <w:rPr>
          <w:iCs/>
          <w:sz w:val="24"/>
        </w:rPr>
        <w:t xml:space="preserve"> 25: 261–272.</w:t>
      </w:r>
    </w:p>
    <w:p w14:paraId="10BF498E"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r w:rsidRPr="003067B6">
        <w:rPr>
          <w:rFonts w:ascii="Times New Roman" w:hAnsi="Times New Roman" w:cs="Times New Roman"/>
          <w:sz w:val="24"/>
          <w:szCs w:val="24"/>
        </w:rPr>
        <w:t xml:space="preserve">Belussi, F. and S. R. SEDITA. 2013. </w:t>
      </w:r>
      <w:r w:rsidRPr="003067B6">
        <w:rPr>
          <w:rFonts w:ascii="Times New Roman" w:hAnsi="Times New Roman" w:cs="Times New Roman"/>
          <w:i/>
          <w:sz w:val="24"/>
          <w:szCs w:val="24"/>
        </w:rPr>
        <w:t>Managing situated creativity in cultural industries</w:t>
      </w:r>
      <w:r w:rsidRPr="003067B6">
        <w:rPr>
          <w:rFonts w:ascii="Times New Roman" w:hAnsi="Times New Roman" w:cs="Times New Roman"/>
          <w:sz w:val="24"/>
          <w:szCs w:val="24"/>
        </w:rPr>
        <w:t xml:space="preserve">, Abingdon, Routledge. </w:t>
      </w:r>
    </w:p>
    <w:p w14:paraId="157573B4" w14:textId="77777777" w:rsidR="00A73D30" w:rsidRPr="003067B6" w:rsidRDefault="00A73D30" w:rsidP="00A73D30">
      <w:pPr>
        <w:pStyle w:val="EndNoteBibliography"/>
        <w:spacing w:after="0"/>
        <w:ind w:left="720" w:hanging="720"/>
        <w:jc w:val="both"/>
        <w:rPr>
          <w:rFonts w:ascii="Times New Roman" w:hAnsi="Times New Roman" w:cs="Times New Roman"/>
          <w:bCs/>
          <w:sz w:val="24"/>
          <w:szCs w:val="24"/>
        </w:rPr>
      </w:pPr>
      <w:r w:rsidRPr="003067B6">
        <w:rPr>
          <w:rFonts w:ascii="Times New Roman" w:hAnsi="Times New Roman" w:cs="Times New Roman"/>
          <w:bCs/>
          <w:sz w:val="24"/>
          <w:szCs w:val="24"/>
        </w:rPr>
        <w:t xml:space="preserve">Bharti, K., R. Agrawal, and V. Sharma. 2015. “Value Co-creation: Literature Review and Conceptual Framework,” </w:t>
      </w:r>
      <w:r w:rsidRPr="003067B6">
        <w:rPr>
          <w:rFonts w:ascii="Times New Roman" w:hAnsi="Times New Roman" w:cs="Times New Roman"/>
          <w:bCs/>
          <w:i/>
          <w:sz w:val="24"/>
          <w:szCs w:val="24"/>
        </w:rPr>
        <w:t xml:space="preserve">International Journal of Market Research </w:t>
      </w:r>
      <w:r w:rsidRPr="003067B6">
        <w:rPr>
          <w:rFonts w:ascii="Times New Roman" w:hAnsi="Times New Roman" w:cs="Times New Roman"/>
          <w:bCs/>
          <w:sz w:val="24"/>
          <w:szCs w:val="24"/>
        </w:rPr>
        <w:t xml:space="preserve">57(4): 571-604. </w:t>
      </w:r>
    </w:p>
    <w:p w14:paraId="55E46CD2"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3" w:name="_ENREF_5"/>
      <w:r w:rsidRPr="003067B6">
        <w:rPr>
          <w:rFonts w:ascii="Times New Roman" w:hAnsi="Times New Roman" w:cs="Times New Roman"/>
          <w:sz w:val="24"/>
          <w:szCs w:val="24"/>
        </w:rPr>
        <w:lastRenderedPageBreak/>
        <w:t xml:space="preserve">Björk, J. and M. MAGNUSSON, 2009. “Where do good innovation ideas come from? Exploring the influence of network connectivity on innovation idea quality.” </w:t>
      </w:r>
      <w:r w:rsidRPr="003067B6">
        <w:rPr>
          <w:rFonts w:ascii="Times New Roman" w:hAnsi="Times New Roman" w:cs="Times New Roman"/>
          <w:i/>
          <w:sz w:val="24"/>
          <w:szCs w:val="24"/>
        </w:rPr>
        <w:t>Journal of Product Innovation Management</w:t>
      </w:r>
      <w:r w:rsidRPr="003067B6">
        <w:rPr>
          <w:rFonts w:ascii="Times New Roman" w:hAnsi="Times New Roman" w:cs="Times New Roman"/>
          <w:sz w:val="24"/>
          <w:szCs w:val="24"/>
        </w:rPr>
        <w:t xml:space="preserve"> 26</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662-670.</w:t>
      </w:r>
      <w:bookmarkEnd w:id="3"/>
    </w:p>
    <w:p w14:paraId="372FA97A"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4" w:name="_ENREF_6"/>
      <w:r w:rsidRPr="003067B6">
        <w:rPr>
          <w:rFonts w:ascii="Times New Roman" w:hAnsi="Times New Roman" w:cs="Times New Roman"/>
          <w:sz w:val="24"/>
          <w:szCs w:val="24"/>
        </w:rPr>
        <w:t xml:space="preserve">Boyatzis, R. E. 1998. </w:t>
      </w:r>
      <w:r w:rsidRPr="003067B6">
        <w:rPr>
          <w:rFonts w:ascii="Times New Roman" w:hAnsi="Times New Roman" w:cs="Times New Roman"/>
          <w:i/>
          <w:sz w:val="24"/>
          <w:szCs w:val="24"/>
        </w:rPr>
        <w:t>Transforming qualitative information: Thematic analysis and code development</w:t>
      </w:r>
      <w:r w:rsidRPr="003067B6">
        <w:rPr>
          <w:rFonts w:ascii="Times New Roman" w:hAnsi="Times New Roman" w:cs="Times New Roman"/>
          <w:sz w:val="24"/>
          <w:szCs w:val="24"/>
        </w:rPr>
        <w:t>, Sage.</w:t>
      </w:r>
      <w:bookmarkEnd w:id="4"/>
    </w:p>
    <w:p w14:paraId="3A858A75"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5" w:name="_ENREF_8"/>
      <w:r w:rsidRPr="003067B6">
        <w:rPr>
          <w:rFonts w:ascii="Times New Roman" w:hAnsi="Times New Roman" w:cs="Times New Roman"/>
          <w:sz w:val="24"/>
          <w:szCs w:val="24"/>
        </w:rPr>
        <w:t xml:space="preserve">Butler, B. S. 2001. “Membership size, communication activity, and sustainability: A resource-based model of online social structures,” </w:t>
      </w:r>
      <w:r w:rsidRPr="003067B6">
        <w:rPr>
          <w:rFonts w:ascii="Times New Roman" w:hAnsi="Times New Roman" w:cs="Times New Roman"/>
          <w:i/>
          <w:sz w:val="24"/>
          <w:szCs w:val="24"/>
        </w:rPr>
        <w:t>Information systems research</w:t>
      </w:r>
      <w:r w:rsidRPr="003067B6">
        <w:rPr>
          <w:rFonts w:ascii="Times New Roman" w:hAnsi="Times New Roman" w:cs="Times New Roman"/>
          <w:sz w:val="24"/>
          <w:szCs w:val="24"/>
        </w:rPr>
        <w:t xml:space="preserve"> 12</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346-362.</w:t>
      </w:r>
      <w:bookmarkEnd w:id="5"/>
    </w:p>
    <w:p w14:paraId="301D7BE1"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6" w:name="_ENREF_9"/>
      <w:r w:rsidRPr="003067B6">
        <w:rPr>
          <w:rFonts w:ascii="Times New Roman" w:hAnsi="Times New Roman" w:cs="Times New Roman"/>
          <w:sz w:val="24"/>
          <w:szCs w:val="24"/>
        </w:rPr>
        <w:t xml:space="preserve">Carroll, J., S. Howard, J. Peck, and J. Murphy. 2003. “From adoption to use: The process of appropriating a mobile phone.” </w:t>
      </w:r>
      <w:r w:rsidRPr="003067B6">
        <w:rPr>
          <w:rFonts w:ascii="Times New Roman" w:hAnsi="Times New Roman" w:cs="Times New Roman"/>
          <w:i/>
          <w:sz w:val="24"/>
          <w:szCs w:val="24"/>
        </w:rPr>
        <w:t>Australian Journal of Information Systems</w:t>
      </w:r>
      <w:r w:rsidRPr="003067B6">
        <w:rPr>
          <w:rFonts w:ascii="Times New Roman" w:hAnsi="Times New Roman" w:cs="Times New Roman"/>
          <w:sz w:val="24"/>
          <w:szCs w:val="24"/>
        </w:rPr>
        <w:t xml:space="preserve"> 10</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38-48.</w:t>
      </w:r>
      <w:bookmarkEnd w:id="6"/>
    </w:p>
    <w:p w14:paraId="76262440"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p>
    <w:p w14:paraId="3049B053"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7" w:name="_ENREF_10"/>
      <w:r w:rsidRPr="003067B6">
        <w:rPr>
          <w:rFonts w:ascii="Times New Roman" w:hAnsi="Times New Roman" w:cs="Times New Roman"/>
          <w:sz w:val="24"/>
          <w:szCs w:val="24"/>
        </w:rPr>
        <w:t xml:space="preserve">Chai, S., S. Das, and H.R. Rao. 2011. “Factors affecting bloggers' knowledge sharing: An investigation across gender.” </w:t>
      </w:r>
      <w:r w:rsidRPr="003067B6">
        <w:rPr>
          <w:rFonts w:ascii="Times New Roman" w:hAnsi="Times New Roman" w:cs="Times New Roman"/>
          <w:i/>
          <w:sz w:val="24"/>
          <w:szCs w:val="24"/>
        </w:rPr>
        <w:t>Journal of Management Information Systems</w:t>
      </w:r>
      <w:r w:rsidRPr="003067B6">
        <w:rPr>
          <w:rFonts w:ascii="Times New Roman" w:hAnsi="Times New Roman" w:cs="Times New Roman"/>
          <w:sz w:val="24"/>
          <w:szCs w:val="24"/>
        </w:rPr>
        <w:t xml:space="preserve"> 28</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309-342.</w:t>
      </w:r>
      <w:bookmarkEnd w:id="7"/>
    </w:p>
    <w:p w14:paraId="15FE2A69"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8" w:name="_ENREF_11"/>
      <w:r w:rsidRPr="003067B6">
        <w:rPr>
          <w:rFonts w:ascii="Times New Roman" w:hAnsi="Times New Roman" w:cs="Times New Roman"/>
          <w:sz w:val="24"/>
          <w:szCs w:val="24"/>
        </w:rPr>
        <w:t>D. Chakraborty. 2004. The case of mobile phones in Sitakund. i4d.</w:t>
      </w:r>
      <w:bookmarkEnd w:id="8"/>
    </w:p>
    <w:p w14:paraId="52ADB1D8"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9" w:name="_ENREF_12"/>
      <w:r w:rsidRPr="003067B6">
        <w:rPr>
          <w:rFonts w:ascii="Times New Roman" w:hAnsi="Times New Roman" w:cs="Times New Roman"/>
          <w:sz w:val="24"/>
          <w:szCs w:val="24"/>
        </w:rPr>
        <w:t xml:space="preserve">Chen, L.D. and R. Nath. 2004. “A framework for mobile business applications.” </w:t>
      </w:r>
      <w:r w:rsidRPr="003067B6">
        <w:rPr>
          <w:rFonts w:ascii="Times New Roman" w:hAnsi="Times New Roman" w:cs="Times New Roman"/>
          <w:i/>
          <w:sz w:val="24"/>
          <w:szCs w:val="24"/>
        </w:rPr>
        <w:t>International Journal of Mobile Communications</w:t>
      </w:r>
      <w:r w:rsidRPr="003067B6">
        <w:rPr>
          <w:rFonts w:ascii="Times New Roman" w:hAnsi="Times New Roman" w:cs="Times New Roman"/>
          <w:sz w:val="24"/>
          <w:szCs w:val="24"/>
        </w:rPr>
        <w:t xml:space="preserve"> 2: 368-381.</w:t>
      </w:r>
    </w:p>
    <w:p w14:paraId="6C8C920B" w14:textId="4C89E7A9" w:rsidR="00A73D30" w:rsidRPr="003067B6" w:rsidRDefault="00A73D30" w:rsidP="00A73D30">
      <w:pPr>
        <w:pStyle w:val="EndNoteBibliography"/>
        <w:spacing w:after="0"/>
        <w:ind w:left="720" w:hanging="720"/>
        <w:jc w:val="both"/>
        <w:rPr>
          <w:rFonts w:ascii="Times New Roman" w:hAnsi="Times New Roman" w:cs="Times New Roman"/>
          <w:sz w:val="24"/>
          <w:szCs w:val="24"/>
        </w:rPr>
      </w:pPr>
      <w:r w:rsidRPr="003067B6">
        <w:rPr>
          <w:rFonts w:ascii="Times New Roman" w:hAnsi="Times New Roman" w:cs="Times New Roman"/>
          <w:sz w:val="24"/>
          <w:szCs w:val="24"/>
        </w:rPr>
        <w:t>Chen, H., M.B. Nunes, L. Zhou and G.C. Peng. 2011. “Expanding the concept of requirements traceability: The role of electronic records management in gathering evidence of crucial communications and negotiations.”</w:t>
      </w:r>
      <w:r w:rsidR="006D4EA0">
        <w:rPr>
          <w:rFonts w:ascii="Times New Roman" w:hAnsi="Times New Roman" w:cs="Times New Roman"/>
          <w:sz w:val="24"/>
          <w:szCs w:val="24"/>
        </w:rPr>
        <w:t xml:space="preserve"> </w:t>
      </w:r>
      <w:r w:rsidRPr="003067B6">
        <w:rPr>
          <w:rFonts w:ascii="Times New Roman" w:hAnsi="Times New Roman" w:cs="Times New Roman"/>
          <w:i/>
          <w:sz w:val="24"/>
          <w:szCs w:val="24"/>
        </w:rPr>
        <w:t xml:space="preserve">Aslib Proceedings: New Informtion Perspectives </w:t>
      </w:r>
      <w:r w:rsidRPr="003067B6">
        <w:rPr>
          <w:rFonts w:ascii="Times New Roman" w:hAnsi="Times New Roman" w:cs="Times New Roman"/>
          <w:sz w:val="24"/>
          <w:szCs w:val="24"/>
        </w:rPr>
        <w:t>63(2/3): 168-187.</w:t>
      </w:r>
      <w:bookmarkEnd w:id="9"/>
    </w:p>
    <w:p w14:paraId="67CBA362" w14:textId="5ABB654C"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10" w:name="_ENREF_13"/>
      <w:r w:rsidRPr="003067B6">
        <w:rPr>
          <w:rFonts w:ascii="Times New Roman" w:hAnsi="Times New Roman" w:cs="Times New Roman"/>
          <w:sz w:val="24"/>
          <w:szCs w:val="24"/>
        </w:rPr>
        <w:t>Cheneau-loquay, A. 2008. “The role played by the informal economy in the appropriation of ICTs in urban environments in West Africa.”</w:t>
      </w:r>
      <w:r w:rsidR="006D4EA0">
        <w:rPr>
          <w:rFonts w:ascii="Times New Roman" w:hAnsi="Times New Roman" w:cs="Times New Roman"/>
          <w:sz w:val="24"/>
          <w:szCs w:val="24"/>
        </w:rPr>
        <w:t xml:space="preserve"> </w:t>
      </w:r>
      <w:r w:rsidRPr="003067B6">
        <w:rPr>
          <w:rFonts w:ascii="Times New Roman" w:hAnsi="Times New Roman" w:cs="Times New Roman"/>
          <w:i/>
          <w:sz w:val="24"/>
          <w:szCs w:val="24"/>
        </w:rPr>
        <w:t>Proceedings of CIRN Community Informatics Conference:</w:t>
      </w:r>
      <w:r w:rsidRPr="003067B6">
        <w:rPr>
          <w:rFonts w:ascii="Times New Roman" w:hAnsi="Times New Roman" w:cs="Times New Roman"/>
          <w:sz w:val="24"/>
          <w:szCs w:val="24"/>
        </w:rPr>
        <w:t xml:space="preserve"> </w:t>
      </w:r>
      <w:r w:rsidRPr="003067B6">
        <w:rPr>
          <w:rFonts w:ascii="Times New Roman" w:hAnsi="Times New Roman" w:cs="Times New Roman"/>
          <w:i/>
          <w:sz w:val="24"/>
          <w:szCs w:val="24"/>
        </w:rPr>
        <w:t>ICTs for Social Inclusion: Myth or Reality</w:t>
      </w:r>
      <w:r w:rsidRPr="003067B6">
        <w:rPr>
          <w:rFonts w:ascii="Times New Roman" w:hAnsi="Times New Roman" w:cs="Times New Roman"/>
          <w:sz w:val="24"/>
          <w:szCs w:val="24"/>
        </w:rPr>
        <w:t xml:space="preserve"> 27-30.</w:t>
      </w:r>
      <w:bookmarkEnd w:id="10"/>
    </w:p>
    <w:p w14:paraId="0A47DC51"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11" w:name="_ENREF_14"/>
      <w:r w:rsidRPr="003067B6">
        <w:rPr>
          <w:rFonts w:ascii="Times New Roman" w:hAnsi="Times New Roman" w:cs="Times New Roman"/>
          <w:sz w:val="24"/>
          <w:szCs w:val="24"/>
        </w:rPr>
        <w:t>Chiu, C. M., C.S. Chiu and H.C. Chang. 2007. “Examining the integrated influence of fairness and quality on learners’ satisfaction and Web</w:t>
      </w:r>
      <w:r w:rsidRPr="003067B6">
        <w:rPr>
          <w:rFonts w:ascii="Cambria Math" w:hAnsi="Cambria Math" w:cs="Cambria Math"/>
          <w:sz w:val="24"/>
          <w:szCs w:val="24"/>
        </w:rPr>
        <w:t>‐</w:t>
      </w:r>
      <w:r w:rsidRPr="003067B6">
        <w:rPr>
          <w:rFonts w:ascii="Times New Roman" w:hAnsi="Times New Roman" w:cs="Times New Roman"/>
          <w:sz w:val="24"/>
          <w:szCs w:val="24"/>
        </w:rPr>
        <w:t xml:space="preserve">based learning continuance intention.” </w:t>
      </w:r>
      <w:r w:rsidRPr="003067B6">
        <w:rPr>
          <w:rFonts w:ascii="Times New Roman" w:hAnsi="Times New Roman" w:cs="Times New Roman"/>
          <w:i/>
          <w:sz w:val="24"/>
          <w:szCs w:val="24"/>
        </w:rPr>
        <w:t>Information Systems Journal</w:t>
      </w:r>
      <w:r w:rsidRPr="003067B6">
        <w:rPr>
          <w:rFonts w:ascii="Times New Roman" w:hAnsi="Times New Roman" w:cs="Times New Roman"/>
          <w:sz w:val="24"/>
          <w:szCs w:val="24"/>
        </w:rPr>
        <w:t xml:space="preserve"> 17</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271-287.</w:t>
      </w:r>
      <w:bookmarkEnd w:id="11"/>
    </w:p>
    <w:p w14:paraId="01DBD09E"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r w:rsidRPr="003067B6">
        <w:rPr>
          <w:rFonts w:ascii="Times New Roman" w:hAnsi="Times New Roman" w:cs="Times New Roman"/>
          <w:sz w:val="24"/>
          <w:szCs w:val="24"/>
        </w:rPr>
        <w:t>Cerchione, R., E. Esposito, and M.R. Spadaro. 2016. “A literature review on knowledge management in SMEs.” </w:t>
      </w:r>
      <w:r w:rsidRPr="003067B6">
        <w:rPr>
          <w:rFonts w:ascii="Times New Roman" w:hAnsi="Times New Roman" w:cs="Times New Roman"/>
          <w:i/>
          <w:sz w:val="24"/>
          <w:szCs w:val="24"/>
        </w:rPr>
        <w:t>Knowledge Management Research &amp; Practice</w:t>
      </w:r>
      <w:r w:rsidRPr="003067B6">
        <w:rPr>
          <w:rFonts w:ascii="Times New Roman" w:hAnsi="Times New Roman" w:cs="Times New Roman"/>
          <w:sz w:val="24"/>
          <w:szCs w:val="24"/>
        </w:rPr>
        <w:t xml:space="preserve"> 14 (2): 169-177</w:t>
      </w:r>
    </w:p>
    <w:p w14:paraId="68DEF1EC"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12" w:name="_ENREF_17"/>
      <w:r w:rsidRPr="003067B6">
        <w:rPr>
          <w:rFonts w:ascii="Times New Roman" w:hAnsi="Times New Roman" w:cs="Times New Roman"/>
          <w:sz w:val="24"/>
          <w:szCs w:val="24"/>
        </w:rPr>
        <w:t xml:space="preserve">Defillippi,R., G. Grabher, and C. Jones. 2007. “Introduction to paradoxes of creativity: managerial and organizational challenges in the cultural economy.” </w:t>
      </w:r>
      <w:r w:rsidRPr="003067B6">
        <w:rPr>
          <w:rFonts w:ascii="Times New Roman" w:hAnsi="Times New Roman" w:cs="Times New Roman"/>
          <w:i/>
          <w:sz w:val="24"/>
          <w:szCs w:val="24"/>
        </w:rPr>
        <w:t>Journal of Organizational Behavior</w:t>
      </w:r>
      <w:r w:rsidRPr="003067B6">
        <w:rPr>
          <w:rFonts w:ascii="Times New Roman" w:hAnsi="Times New Roman" w:cs="Times New Roman"/>
          <w:sz w:val="24"/>
          <w:szCs w:val="24"/>
        </w:rPr>
        <w:t xml:space="preserve"> 28</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511-521.</w:t>
      </w:r>
      <w:bookmarkEnd w:id="12"/>
    </w:p>
    <w:p w14:paraId="4BF3D13D"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13" w:name="_ENREF_18"/>
      <w:r w:rsidRPr="003067B6">
        <w:rPr>
          <w:rFonts w:ascii="Times New Roman" w:hAnsi="Times New Roman" w:cs="Times New Roman"/>
          <w:sz w:val="24"/>
          <w:szCs w:val="24"/>
        </w:rPr>
        <w:t xml:space="preserve">Desanctis, G. and M.S. Poole. 1994. “Capturing the complexity in advanced technology use: Adaptive structuration theory.” </w:t>
      </w:r>
      <w:r w:rsidRPr="003067B6">
        <w:rPr>
          <w:rFonts w:ascii="Times New Roman" w:hAnsi="Times New Roman" w:cs="Times New Roman"/>
          <w:i/>
          <w:sz w:val="24"/>
          <w:szCs w:val="24"/>
        </w:rPr>
        <w:t>Organization science</w:t>
      </w:r>
      <w:r w:rsidRPr="003067B6">
        <w:rPr>
          <w:rFonts w:ascii="Times New Roman" w:hAnsi="Times New Roman" w:cs="Times New Roman"/>
          <w:sz w:val="24"/>
          <w:szCs w:val="24"/>
        </w:rPr>
        <w:t xml:space="preserve"> 5</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121-147.</w:t>
      </w:r>
      <w:bookmarkEnd w:id="13"/>
    </w:p>
    <w:p w14:paraId="63AEEE38"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14" w:name="_ENREF_19"/>
      <w:r w:rsidRPr="003067B6">
        <w:rPr>
          <w:rFonts w:ascii="Times New Roman" w:hAnsi="Times New Roman" w:cs="Times New Roman"/>
          <w:sz w:val="24"/>
          <w:szCs w:val="24"/>
        </w:rPr>
        <w:t xml:space="preserve">Dey, B., D. Newman, and R. Prendergast. 2011. “Analysing appropriation and usability in social and occupational lives: An investigation of Bangladeshi farmers' use of mobile telephony.” </w:t>
      </w:r>
      <w:r w:rsidRPr="003067B6">
        <w:rPr>
          <w:rFonts w:ascii="Times New Roman" w:hAnsi="Times New Roman" w:cs="Times New Roman"/>
          <w:i/>
          <w:sz w:val="24"/>
          <w:szCs w:val="24"/>
        </w:rPr>
        <w:t>Information Technology &amp; People</w:t>
      </w:r>
      <w:r w:rsidRPr="003067B6">
        <w:rPr>
          <w:rFonts w:ascii="Times New Roman" w:hAnsi="Times New Roman" w:cs="Times New Roman"/>
          <w:sz w:val="24"/>
          <w:szCs w:val="24"/>
        </w:rPr>
        <w:t xml:space="preserve"> 24</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46-63.</w:t>
      </w:r>
      <w:bookmarkEnd w:id="14"/>
    </w:p>
    <w:p w14:paraId="48F5CB1C"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15" w:name="_ENREF_20"/>
      <w:r w:rsidRPr="003067B6">
        <w:rPr>
          <w:rFonts w:ascii="Times New Roman" w:hAnsi="Times New Roman" w:cs="Times New Roman"/>
          <w:sz w:val="24"/>
          <w:szCs w:val="24"/>
        </w:rPr>
        <w:t xml:space="preserve">Dey, B. L., B. Binsardi, R. Prendergast and M. Saren. 2013. “A qualitative enquiry into the appropriation of mobile telephony at the bottom of the pyramid.” </w:t>
      </w:r>
      <w:r w:rsidRPr="003067B6">
        <w:rPr>
          <w:rFonts w:ascii="Times New Roman" w:hAnsi="Times New Roman" w:cs="Times New Roman"/>
          <w:i/>
          <w:sz w:val="24"/>
          <w:szCs w:val="24"/>
        </w:rPr>
        <w:t>International Marketing Review</w:t>
      </w:r>
      <w:r w:rsidRPr="003067B6">
        <w:rPr>
          <w:rFonts w:ascii="Times New Roman" w:hAnsi="Times New Roman" w:cs="Times New Roman"/>
          <w:sz w:val="24"/>
          <w:szCs w:val="24"/>
        </w:rPr>
        <w:t xml:space="preserve"> 30</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297-322.</w:t>
      </w:r>
      <w:bookmarkEnd w:id="15"/>
    </w:p>
    <w:p w14:paraId="187DD92D" w14:textId="6D89A1FF" w:rsidR="00A73D30" w:rsidRPr="003067B6" w:rsidRDefault="00A73D30" w:rsidP="00A73D30">
      <w:pPr>
        <w:spacing w:after="0" w:line="240" w:lineRule="auto"/>
        <w:ind w:left="567" w:hanging="567"/>
        <w:jc w:val="both"/>
        <w:rPr>
          <w:rFonts w:ascii="Times New Roman" w:hAnsi="Times New Roman" w:cs="Times New Roman"/>
          <w:sz w:val="24"/>
          <w:szCs w:val="24"/>
        </w:rPr>
      </w:pPr>
      <w:r w:rsidRPr="003067B6">
        <w:rPr>
          <w:rFonts w:ascii="Times New Roman" w:hAnsi="Times New Roman" w:cs="Times New Roman"/>
          <w:sz w:val="24"/>
          <w:szCs w:val="24"/>
        </w:rPr>
        <w:t>Dey, B.L., A. Pandit, M. Saren, S. Bhowmick, and H. Woodruffe-</w:t>
      </w:r>
      <w:r w:rsidR="006D4EA0">
        <w:rPr>
          <w:rFonts w:ascii="Times New Roman" w:hAnsi="Times New Roman" w:cs="Times New Roman"/>
          <w:sz w:val="24"/>
          <w:szCs w:val="24"/>
        </w:rPr>
        <w:t>B</w:t>
      </w:r>
      <w:r w:rsidRPr="003067B6">
        <w:rPr>
          <w:rFonts w:ascii="Times New Roman" w:hAnsi="Times New Roman" w:cs="Times New Roman"/>
          <w:sz w:val="24"/>
          <w:szCs w:val="24"/>
        </w:rPr>
        <w:t xml:space="preserve">urton. 2016. “Co-creation of Value at the Bottom of the Pyramid: Analysing Bangladeshi Farmers’ Use of Mobile Telephony.” </w:t>
      </w:r>
      <w:r w:rsidRPr="003067B6">
        <w:rPr>
          <w:rFonts w:ascii="Times New Roman" w:hAnsi="Times New Roman" w:cs="Times New Roman"/>
          <w:i/>
          <w:sz w:val="24"/>
          <w:szCs w:val="24"/>
        </w:rPr>
        <w:t xml:space="preserve">Journal of Retailing and Customer Services </w:t>
      </w:r>
      <w:r w:rsidRPr="003067B6">
        <w:rPr>
          <w:rFonts w:ascii="Times New Roman" w:hAnsi="Times New Roman" w:cs="Times New Roman"/>
          <w:sz w:val="24"/>
          <w:szCs w:val="24"/>
        </w:rPr>
        <w:t xml:space="preserve">29: 40-48. </w:t>
      </w:r>
    </w:p>
    <w:p w14:paraId="2F014B52"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16" w:name="_ENREF_21"/>
      <w:r w:rsidRPr="003067B6">
        <w:rPr>
          <w:rFonts w:ascii="Times New Roman" w:hAnsi="Times New Roman" w:cs="Times New Roman"/>
          <w:sz w:val="24"/>
          <w:szCs w:val="24"/>
        </w:rPr>
        <w:t xml:space="preserve">Dhanasai, C. and A. Parkhe. 2006. “Orchestrating Innovation Networks.” </w:t>
      </w:r>
      <w:r w:rsidRPr="003067B6">
        <w:rPr>
          <w:rFonts w:ascii="Times New Roman" w:hAnsi="Times New Roman" w:cs="Times New Roman"/>
          <w:i/>
          <w:sz w:val="24"/>
          <w:szCs w:val="24"/>
        </w:rPr>
        <w:t>The Academy of Management Review</w:t>
      </w:r>
      <w:r w:rsidRPr="003067B6">
        <w:rPr>
          <w:rFonts w:ascii="Times New Roman" w:hAnsi="Times New Roman" w:cs="Times New Roman"/>
          <w:sz w:val="24"/>
          <w:szCs w:val="24"/>
        </w:rPr>
        <w:t xml:space="preserve"> 31</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659-669.</w:t>
      </w:r>
      <w:bookmarkEnd w:id="16"/>
    </w:p>
    <w:p w14:paraId="5FB35690" w14:textId="5418AEAB" w:rsidR="00A73D30" w:rsidRPr="003067B6" w:rsidRDefault="00A73D30" w:rsidP="00A73D30">
      <w:pPr>
        <w:pStyle w:val="Normal12pt"/>
        <w:numPr>
          <w:ilvl w:val="0"/>
          <w:numId w:val="0"/>
        </w:numPr>
        <w:spacing w:line="240" w:lineRule="auto"/>
        <w:ind w:left="709" w:hanging="709"/>
        <w:rPr>
          <w:iCs/>
          <w:sz w:val="24"/>
        </w:rPr>
      </w:pPr>
      <w:r w:rsidRPr="003067B6">
        <w:rPr>
          <w:iCs/>
          <w:sz w:val="24"/>
        </w:rPr>
        <w:t xml:space="preserve">Dhir, A., Moukadem, I., Jere, N., Kaur, P., Kujala, S. and Yla-Jaaski, A. (2012), “Ethnographic examination of studying information sharing practices in rural South Africa”, </w:t>
      </w:r>
      <w:r w:rsidRPr="003067B6">
        <w:rPr>
          <w:rFonts w:eastAsia="Calibri"/>
          <w:i/>
          <w:iCs/>
          <w:sz w:val="24"/>
          <w:lang w:eastAsia="zh-CN"/>
        </w:rPr>
        <w:t>ACHI 2012: The Fifth International Conference on Advances in Computer-Human Interactions</w:t>
      </w:r>
      <w:r w:rsidRPr="003067B6">
        <w:rPr>
          <w:iCs/>
          <w:sz w:val="24"/>
        </w:rPr>
        <w:t xml:space="preserve">, available at </w:t>
      </w:r>
      <w:hyperlink r:id="rId16" w:history="1">
        <w:r w:rsidRPr="003067B6">
          <w:rPr>
            <w:rStyle w:val="Hyperlink"/>
            <w:iCs/>
            <w:sz w:val="24"/>
          </w:rPr>
          <w:t>http://www.academia.edu/1405296/Ethnographic_Examination_for_Studying_Information_Sharing_Practices_in_Rural_South_Africa</w:t>
        </w:r>
      </w:hyperlink>
      <w:r w:rsidRPr="003067B6">
        <w:rPr>
          <w:iCs/>
          <w:sz w:val="24"/>
        </w:rPr>
        <w:t>, accessed on 20 November 2017.</w:t>
      </w:r>
      <w:r w:rsidR="006D4EA0">
        <w:rPr>
          <w:iCs/>
          <w:sz w:val="24"/>
        </w:rPr>
        <w:t xml:space="preserve"> </w:t>
      </w:r>
    </w:p>
    <w:p w14:paraId="7E0CC0FA" w14:textId="4173B0F8"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17" w:name="_ENREF_22"/>
      <w:r w:rsidRPr="003067B6">
        <w:rPr>
          <w:rFonts w:ascii="Times New Roman" w:hAnsi="Times New Roman" w:cs="Times New Roman"/>
          <w:sz w:val="24"/>
          <w:szCs w:val="24"/>
        </w:rPr>
        <w:lastRenderedPageBreak/>
        <w:t>Dix, A. 2007. “Designing for appropriation.”</w:t>
      </w:r>
      <w:r w:rsidR="006D4EA0">
        <w:rPr>
          <w:rFonts w:ascii="Times New Roman" w:hAnsi="Times New Roman" w:cs="Times New Roman"/>
          <w:sz w:val="24"/>
          <w:szCs w:val="24"/>
        </w:rPr>
        <w:t xml:space="preserve"> </w:t>
      </w:r>
      <w:r w:rsidRPr="003067B6">
        <w:rPr>
          <w:rFonts w:ascii="Times New Roman" w:hAnsi="Times New Roman" w:cs="Times New Roman"/>
          <w:sz w:val="24"/>
          <w:szCs w:val="24"/>
        </w:rPr>
        <w:t>Proceedings of the 21st British HCI Group Annual Conference on People and Computers organised by British Computer Society</w:t>
      </w:r>
      <w:r w:rsidR="006D4EA0">
        <w:rPr>
          <w:rFonts w:ascii="Times New Roman" w:hAnsi="Times New Roman" w:cs="Times New Roman"/>
          <w:sz w:val="24"/>
          <w:szCs w:val="24"/>
        </w:rPr>
        <w:t xml:space="preserve"> </w:t>
      </w:r>
      <w:r w:rsidRPr="003067B6">
        <w:rPr>
          <w:rFonts w:ascii="Times New Roman" w:hAnsi="Times New Roman" w:cs="Times New Roman"/>
          <w:sz w:val="24"/>
          <w:szCs w:val="24"/>
        </w:rPr>
        <w:t>2: 27-30.</w:t>
      </w:r>
      <w:bookmarkEnd w:id="17"/>
    </w:p>
    <w:p w14:paraId="4A5441E3"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18" w:name="_ENREF_23"/>
      <w:r w:rsidRPr="003067B6">
        <w:rPr>
          <w:rFonts w:ascii="Times New Roman" w:hAnsi="Times New Roman" w:cs="Times New Roman"/>
          <w:sz w:val="24"/>
          <w:szCs w:val="24"/>
        </w:rPr>
        <w:t xml:space="preserve">Donner, J. 2007. “The rules of beeping: exchanging messages via intentional “missed calls” on mobile phones.” </w:t>
      </w:r>
      <w:r w:rsidRPr="003067B6">
        <w:rPr>
          <w:rFonts w:ascii="Times New Roman" w:hAnsi="Times New Roman" w:cs="Times New Roman"/>
          <w:i/>
          <w:sz w:val="24"/>
          <w:szCs w:val="24"/>
        </w:rPr>
        <w:t>Journal of Computer</w:t>
      </w:r>
      <w:r w:rsidRPr="003067B6">
        <w:rPr>
          <w:rFonts w:ascii="Cambria Math" w:hAnsi="Cambria Math" w:cs="Cambria Math"/>
          <w:i/>
          <w:sz w:val="24"/>
          <w:szCs w:val="24"/>
        </w:rPr>
        <w:t>‐</w:t>
      </w:r>
      <w:r w:rsidRPr="003067B6">
        <w:rPr>
          <w:rFonts w:ascii="Times New Roman" w:hAnsi="Times New Roman" w:cs="Times New Roman"/>
          <w:i/>
          <w:sz w:val="24"/>
          <w:szCs w:val="24"/>
        </w:rPr>
        <w:t>Mediated Communication</w:t>
      </w:r>
      <w:r w:rsidRPr="003067B6">
        <w:rPr>
          <w:rFonts w:ascii="Times New Roman" w:hAnsi="Times New Roman" w:cs="Times New Roman"/>
          <w:sz w:val="24"/>
          <w:szCs w:val="24"/>
        </w:rPr>
        <w:t xml:space="preserve"> 13</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1-22.</w:t>
      </w:r>
      <w:bookmarkEnd w:id="18"/>
    </w:p>
    <w:p w14:paraId="1D70801A"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19" w:name="_ENREF_24"/>
      <w:r w:rsidRPr="003067B6">
        <w:rPr>
          <w:rFonts w:ascii="Times New Roman" w:hAnsi="Times New Roman" w:cs="Times New Roman"/>
          <w:sz w:val="24"/>
          <w:szCs w:val="24"/>
        </w:rPr>
        <w:t xml:space="preserve">Donner, J. and C. A. Tellez. 2008. “Mobile banking and economic development: Linking adoption, impact, and use.” </w:t>
      </w:r>
      <w:r w:rsidRPr="003067B6">
        <w:rPr>
          <w:rFonts w:ascii="Times New Roman" w:hAnsi="Times New Roman" w:cs="Times New Roman"/>
          <w:i/>
          <w:sz w:val="24"/>
          <w:szCs w:val="24"/>
        </w:rPr>
        <w:t>Asian Journal of Communication</w:t>
      </w:r>
      <w:r w:rsidRPr="003067B6">
        <w:rPr>
          <w:rFonts w:ascii="Times New Roman" w:hAnsi="Times New Roman" w:cs="Times New Roman"/>
          <w:sz w:val="24"/>
          <w:szCs w:val="24"/>
        </w:rPr>
        <w:t xml:space="preserve"> 18</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318-332.</w:t>
      </w:r>
      <w:bookmarkEnd w:id="19"/>
    </w:p>
    <w:p w14:paraId="7FEF28BA" w14:textId="45A88049"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20" w:name="_ENREF_25"/>
      <w:r w:rsidRPr="003067B6">
        <w:rPr>
          <w:rFonts w:ascii="Times New Roman" w:hAnsi="Times New Roman" w:cs="Times New Roman"/>
          <w:sz w:val="24"/>
          <w:szCs w:val="24"/>
        </w:rPr>
        <w:t>Draxler, S., G. Stevens, M. Stein, A. Boden, and D. Randall. 2012. “Supporting the social context of technology appropriation: on a synthesis of sharing tools and tool knowledge.”</w:t>
      </w:r>
      <w:r w:rsidR="006D4EA0">
        <w:rPr>
          <w:rFonts w:ascii="Times New Roman" w:hAnsi="Times New Roman" w:cs="Times New Roman"/>
          <w:sz w:val="24"/>
          <w:szCs w:val="24"/>
        </w:rPr>
        <w:t xml:space="preserve"> </w:t>
      </w:r>
      <w:r w:rsidRPr="003067B6">
        <w:rPr>
          <w:rFonts w:ascii="Times New Roman" w:hAnsi="Times New Roman" w:cs="Times New Roman"/>
          <w:i/>
          <w:sz w:val="24"/>
          <w:szCs w:val="24"/>
        </w:rPr>
        <w:t>Proceedings of the SIGCHI Conference on Human Factors in Computing System</w:t>
      </w:r>
      <w:r w:rsidRPr="003067B6">
        <w:rPr>
          <w:rFonts w:ascii="Times New Roman" w:hAnsi="Times New Roman" w:cs="Times New Roman"/>
          <w:sz w:val="24"/>
          <w:szCs w:val="24"/>
        </w:rPr>
        <w:t xml:space="preserve"> :2835-2844.</w:t>
      </w:r>
      <w:bookmarkEnd w:id="20"/>
    </w:p>
    <w:p w14:paraId="14FA6C1F"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21" w:name="_ENREF_26"/>
      <w:r w:rsidRPr="003067B6">
        <w:rPr>
          <w:rFonts w:ascii="Times New Roman" w:hAnsi="Times New Roman" w:cs="Times New Roman"/>
          <w:sz w:val="24"/>
          <w:szCs w:val="24"/>
        </w:rPr>
        <w:t xml:space="preserve">Eikhof, D. R. 2014. Transorganisational work and production in the creative industries. </w:t>
      </w:r>
      <w:r w:rsidRPr="003067B6">
        <w:rPr>
          <w:rFonts w:ascii="Times New Roman" w:hAnsi="Times New Roman" w:cs="Times New Roman"/>
          <w:i/>
          <w:sz w:val="24"/>
          <w:szCs w:val="24"/>
        </w:rPr>
        <w:t>Handbook of Management and Creativity</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275.</w:t>
      </w:r>
      <w:bookmarkEnd w:id="21"/>
    </w:p>
    <w:p w14:paraId="6612A12C"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22" w:name="_ENREF_27"/>
      <w:r w:rsidRPr="003067B6">
        <w:rPr>
          <w:rFonts w:ascii="Times New Roman" w:hAnsi="Times New Roman" w:cs="Times New Roman"/>
          <w:sz w:val="24"/>
          <w:szCs w:val="24"/>
        </w:rPr>
        <w:t xml:space="preserve">Elliott, R. and N. Jankel-Elliott. 2003. “Using ethnography in strategic consumer research.” </w:t>
      </w:r>
      <w:r w:rsidRPr="003067B6">
        <w:rPr>
          <w:rFonts w:ascii="Times New Roman" w:hAnsi="Times New Roman" w:cs="Times New Roman"/>
          <w:i/>
          <w:sz w:val="24"/>
          <w:szCs w:val="24"/>
        </w:rPr>
        <w:t>Qualitative market research: An international journal</w:t>
      </w:r>
      <w:r w:rsidRPr="003067B6">
        <w:rPr>
          <w:rFonts w:ascii="Times New Roman" w:hAnsi="Times New Roman" w:cs="Times New Roman"/>
          <w:sz w:val="24"/>
          <w:szCs w:val="24"/>
        </w:rPr>
        <w:t xml:space="preserve"> 6</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215-223.</w:t>
      </w:r>
      <w:bookmarkEnd w:id="22"/>
    </w:p>
    <w:p w14:paraId="73BE12DC"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23" w:name="_ENREF_28"/>
      <w:r w:rsidRPr="003067B6">
        <w:rPr>
          <w:rFonts w:ascii="Times New Roman" w:hAnsi="Times New Roman" w:cs="Times New Roman"/>
          <w:sz w:val="24"/>
          <w:szCs w:val="24"/>
        </w:rPr>
        <w:t xml:space="preserve">Fang, Y.H. and C.M. Chiu. 2010. “In justice we trust: Exploring knowledge-sharing continuance intentions in virtual communities of practice.” </w:t>
      </w:r>
      <w:r w:rsidRPr="003067B6">
        <w:rPr>
          <w:rFonts w:ascii="Times New Roman" w:hAnsi="Times New Roman" w:cs="Times New Roman"/>
          <w:i/>
          <w:sz w:val="24"/>
          <w:szCs w:val="24"/>
        </w:rPr>
        <w:t>Computers in Human Behavior</w:t>
      </w:r>
      <w:r w:rsidRPr="003067B6">
        <w:rPr>
          <w:rFonts w:ascii="Times New Roman" w:hAnsi="Times New Roman" w:cs="Times New Roman"/>
          <w:sz w:val="24"/>
          <w:szCs w:val="24"/>
        </w:rPr>
        <w:t xml:space="preserve"> 26</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235-246.</w:t>
      </w:r>
      <w:bookmarkEnd w:id="23"/>
    </w:p>
    <w:p w14:paraId="5DE6881E" w14:textId="674E49E0"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24" w:name="_ENREF_29"/>
      <w:r w:rsidRPr="003067B6">
        <w:rPr>
          <w:rFonts w:ascii="Times New Roman" w:hAnsi="Times New Roman" w:cs="Times New Roman"/>
          <w:sz w:val="24"/>
          <w:szCs w:val="24"/>
        </w:rPr>
        <w:t>Faraj, S., S. L.</w:t>
      </w:r>
      <w:r w:rsidR="006D4EA0">
        <w:rPr>
          <w:rFonts w:ascii="Times New Roman" w:hAnsi="Times New Roman" w:cs="Times New Roman"/>
          <w:sz w:val="24"/>
          <w:szCs w:val="24"/>
        </w:rPr>
        <w:t xml:space="preserve"> </w:t>
      </w:r>
      <w:r w:rsidRPr="003067B6">
        <w:rPr>
          <w:rFonts w:ascii="Times New Roman" w:hAnsi="Times New Roman" w:cs="Times New Roman"/>
          <w:sz w:val="24"/>
          <w:szCs w:val="24"/>
        </w:rPr>
        <w:t xml:space="preserve">Jarvenpaa, and A. Majchrzak. 2011. “Knowledge collaboration in online communities.” </w:t>
      </w:r>
      <w:r w:rsidRPr="003067B6">
        <w:rPr>
          <w:rFonts w:ascii="Times New Roman" w:hAnsi="Times New Roman" w:cs="Times New Roman"/>
          <w:i/>
          <w:sz w:val="24"/>
          <w:szCs w:val="24"/>
        </w:rPr>
        <w:t>Organization Science</w:t>
      </w:r>
      <w:r w:rsidRPr="003067B6">
        <w:rPr>
          <w:rFonts w:ascii="Times New Roman" w:hAnsi="Times New Roman" w:cs="Times New Roman"/>
          <w:sz w:val="24"/>
          <w:szCs w:val="24"/>
        </w:rPr>
        <w:t xml:space="preserve"> 22</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1224-1239.</w:t>
      </w:r>
      <w:bookmarkEnd w:id="24"/>
    </w:p>
    <w:p w14:paraId="7000CD06"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25" w:name="_ENREF_30"/>
      <w:r w:rsidRPr="003067B6">
        <w:rPr>
          <w:rFonts w:ascii="Times New Roman" w:hAnsi="Times New Roman" w:cs="Times New Roman"/>
          <w:sz w:val="24"/>
          <w:szCs w:val="24"/>
        </w:rPr>
        <w:t xml:space="preserve">Faraj, S. and S.L. Johnson. 2011. “Network exchange patterns in online communities.” </w:t>
      </w:r>
      <w:r w:rsidRPr="003067B6">
        <w:rPr>
          <w:rFonts w:ascii="Times New Roman" w:hAnsi="Times New Roman" w:cs="Times New Roman"/>
          <w:i/>
          <w:sz w:val="24"/>
          <w:szCs w:val="24"/>
        </w:rPr>
        <w:t>Organization Science</w:t>
      </w:r>
      <w:r w:rsidRPr="003067B6">
        <w:rPr>
          <w:rFonts w:ascii="Times New Roman" w:hAnsi="Times New Roman" w:cs="Times New Roman"/>
          <w:sz w:val="24"/>
          <w:szCs w:val="24"/>
        </w:rPr>
        <w:t xml:space="preserve"> 22</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1464-1480.</w:t>
      </w:r>
      <w:bookmarkEnd w:id="25"/>
    </w:p>
    <w:p w14:paraId="69C64F1F"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26" w:name="_ENREF_31"/>
      <w:r w:rsidRPr="003067B6">
        <w:rPr>
          <w:rFonts w:ascii="Times New Roman" w:hAnsi="Times New Roman" w:cs="Times New Roman"/>
          <w:sz w:val="24"/>
          <w:szCs w:val="24"/>
        </w:rPr>
        <w:t xml:space="preserve">Fereday, J. and E. Muir-Cochrane. 2008. “Demonstrating rigor using thematic analysis: A hybrid approach of inductive and deductive coding and theme development.” </w:t>
      </w:r>
      <w:r w:rsidRPr="003067B6">
        <w:rPr>
          <w:rFonts w:ascii="Times New Roman" w:hAnsi="Times New Roman" w:cs="Times New Roman"/>
          <w:i/>
          <w:sz w:val="24"/>
          <w:szCs w:val="24"/>
        </w:rPr>
        <w:t>International journal of qualitative methods</w:t>
      </w:r>
      <w:r w:rsidRPr="003067B6">
        <w:rPr>
          <w:rFonts w:ascii="Times New Roman" w:hAnsi="Times New Roman" w:cs="Times New Roman"/>
          <w:sz w:val="24"/>
          <w:szCs w:val="24"/>
        </w:rPr>
        <w:t xml:space="preserve"> 5</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80-92.</w:t>
      </w:r>
      <w:bookmarkEnd w:id="26"/>
    </w:p>
    <w:p w14:paraId="77D6407C" w14:textId="77777777" w:rsidR="00A73D30" w:rsidRPr="003067B6" w:rsidRDefault="00A73D30" w:rsidP="00A73D30">
      <w:pPr>
        <w:tabs>
          <w:tab w:val="left" w:pos="709"/>
        </w:tabs>
        <w:spacing w:after="0" w:line="240" w:lineRule="auto"/>
        <w:ind w:left="567" w:hanging="567"/>
        <w:jc w:val="both"/>
        <w:rPr>
          <w:rFonts w:ascii="Times New Roman" w:hAnsi="Times New Roman" w:cs="Times New Roman"/>
          <w:noProof/>
          <w:sz w:val="24"/>
          <w:szCs w:val="24"/>
        </w:rPr>
      </w:pPr>
      <w:r w:rsidRPr="003067B6">
        <w:rPr>
          <w:rFonts w:ascii="Times New Roman" w:hAnsi="Times New Roman" w:cs="Times New Roman"/>
          <w:noProof/>
          <w:sz w:val="24"/>
          <w:szCs w:val="24"/>
        </w:rPr>
        <w:t xml:space="preserve">Filieri, R., R. C. Mcnally, M. O’dwyer and L. O’malley. 2014. “Structural social capital evolution and knowledge transfer: Evidence from an Irish pharmaceutical network.” </w:t>
      </w:r>
      <w:r w:rsidRPr="003067B6">
        <w:rPr>
          <w:rFonts w:ascii="Times New Roman" w:hAnsi="Times New Roman" w:cs="Times New Roman"/>
          <w:i/>
          <w:noProof/>
          <w:sz w:val="24"/>
          <w:szCs w:val="24"/>
        </w:rPr>
        <w:t>Industrial Marketing Management</w:t>
      </w:r>
      <w:r w:rsidRPr="003067B6">
        <w:rPr>
          <w:rFonts w:ascii="Times New Roman" w:hAnsi="Times New Roman" w:cs="Times New Roman"/>
          <w:noProof/>
          <w:sz w:val="24"/>
          <w:szCs w:val="24"/>
        </w:rPr>
        <w:t xml:space="preserve"> 43: 429–440</w:t>
      </w:r>
    </w:p>
    <w:p w14:paraId="7174C849"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27" w:name="_ENREF_32"/>
      <w:r w:rsidRPr="003067B6">
        <w:rPr>
          <w:rFonts w:ascii="Times New Roman" w:hAnsi="Times New Roman" w:cs="Times New Roman"/>
          <w:sz w:val="24"/>
          <w:szCs w:val="24"/>
        </w:rPr>
        <w:t xml:space="preserve">Fuller, R. M. and A.R. Dennis. 2009. Does fit matter? The impact of task-technology fit and appropriation on team performance in repeated tasks. </w:t>
      </w:r>
      <w:r w:rsidRPr="003067B6">
        <w:rPr>
          <w:rFonts w:ascii="Times New Roman" w:hAnsi="Times New Roman" w:cs="Times New Roman"/>
          <w:i/>
          <w:sz w:val="24"/>
          <w:szCs w:val="24"/>
        </w:rPr>
        <w:t>Information Systems Research,</w:t>
      </w:r>
      <w:r w:rsidRPr="003067B6">
        <w:rPr>
          <w:rFonts w:ascii="Times New Roman" w:hAnsi="Times New Roman" w:cs="Times New Roman"/>
          <w:sz w:val="24"/>
          <w:szCs w:val="24"/>
        </w:rPr>
        <w:t xml:space="preserve"> 20</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2-17.</w:t>
      </w:r>
      <w:bookmarkEnd w:id="27"/>
    </w:p>
    <w:p w14:paraId="28348072" w14:textId="77777777" w:rsidR="00A73D30" w:rsidRDefault="00A73D30" w:rsidP="00A73D30">
      <w:pPr>
        <w:pStyle w:val="EndNoteBibliography"/>
        <w:spacing w:after="0"/>
        <w:ind w:left="720" w:hanging="720"/>
        <w:jc w:val="both"/>
        <w:rPr>
          <w:rFonts w:ascii="Times New Roman" w:hAnsi="Times New Roman" w:cs="Times New Roman"/>
          <w:sz w:val="24"/>
          <w:szCs w:val="24"/>
        </w:rPr>
      </w:pPr>
      <w:r w:rsidRPr="003067B6">
        <w:rPr>
          <w:rFonts w:ascii="Times New Roman" w:hAnsi="Times New Roman" w:cs="Times New Roman"/>
          <w:sz w:val="24"/>
          <w:szCs w:val="24"/>
        </w:rPr>
        <w:t xml:space="preserve">Ibson, C. and L. Kong. 2005. “Cultural economy: a critical review.” </w:t>
      </w:r>
      <w:r w:rsidRPr="003067B6">
        <w:rPr>
          <w:rFonts w:ascii="Times New Roman" w:hAnsi="Times New Roman" w:cs="Times New Roman"/>
          <w:i/>
          <w:sz w:val="24"/>
          <w:szCs w:val="24"/>
        </w:rPr>
        <w:t>Progress in human geography</w:t>
      </w:r>
      <w:r w:rsidRPr="003067B6">
        <w:rPr>
          <w:rFonts w:ascii="Times New Roman" w:hAnsi="Times New Roman" w:cs="Times New Roman"/>
          <w:sz w:val="24"/>
          <w:szCs w:val="24"/>
        </w:rPr>
        <w:t xml:space="preserve"> 29</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541-561.</w:t>
      </w:r>
    </w:p>
    <w:p w14:paraId="1813251B" w14:textId="77777777" w:rsidR="00E268D7" w:rsidRPr="00E268D7" w:rsidRDefault="00E268D7" w:rsidP="00E268D7">
      <w:pPr>
        <w:ind w:left="709" w:hanging="709"/>
        <w:jc w:val="both"/>
        <w:rPr>
          <w:rFonts w:ascii="Times New Roman" w:hAnsi="Times New Roman" w:cs="Times New Roman"/>
          <w:sz w:val="24"/>
          <w:szCs w:val="24"/>
        </w:rPr>
      </w:pPr>
      <w:r w:rsidRPr="00E268D7">
        <w:rPr>
          <w:rFonts w:ascii="Times New Roman" w:hAnsi="Times New Roman" w:cs="Times New Roman"/>
          <w:sz w:val="24"/>
          <w:szCs w:val="24"/>
        </w:rPr>
        <w:t>Gold, A. H., &amp; Arvind Malhotra, A. H. S. (2001). Knowledge management: An organizational capabilities perspective. </w:t>
      </w:r>
      <w:r w:rsidRPr="00E268D7">
        <w:rPr>
          <w:rFonts w:ascii="Times New Roman" w:hAnsi="Times New Roman" w:cs="Times New Roman"/>
          <w:i/>
          <w:sz w:val="24"/>
          <w:szCs w:val="24"/>
        </w:rPr>
        <w:t>Journal of Management Information Systems</w:t>
      </w:r>
      <w:r w:rsidRPr="00E268D7">
        <w:rPr>
          <w:rFonts w:ascii="Times New Roman" w:hAnsi="Times New Roman" w:cs="Times New Roman"/>
          <w:sz w:val="24"/>
          <w:szCs w:val="24"/>
        </w:rPr>
        <w:t xml:space="preserve">, 18(1), 185-214. </w:t>
      </w:r>
    </w:p>
    <w:p w14:paraId="01306CDC"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28" w:name="_ENREF_34"/>
      <w:r w:rsidRPr="003067B6">
        <w:rPr>
          <w:rFonts w:ascii="Times New Roman" w:hAnsi="Times New Roman" w:cs="Times New Roman"/>
          <w:sz w:val="24"/>
          <w:szCs w:val="24"/>
        </w:rPr>
        <w:t xml:space="preserve">Grönroos, C. and P. Voima. 2013. “Critical service logic: making sense of value creation and co-creation.” </w:t>
      </w:r>
      <w:r w:rsidRPr="003067B6">
        <w:rPr>
          <w:rFonts w:ascii="Times New Roman" w:hAnsi="Times New Roman" w:cs="Times New Roman"/>
          <w:i/>
          <w:sz w:val="24"/>
          <w:szCs w:val="24"/>
        </w:rPr>
        <w:t>Journal of the Academy of Marketing Science</w:t>
      </w:r>
      <w:r w:rsidRPr="003067B6">
        <w:rPr>
          <w:rFonts w:ascii="Times New Roman" w:hAnsi="Times New Roman" w:cs="Times New Roman"/>
          <w:sz w:val="24"/>
          <w:szCs w:val="24"/>
        </w:rPr>
        <w:t xml:space="preserve"> 41: 133-150.</w:t>
      </w:r>
    </w:p>
    <w:p w14:paraId="39CCE66D"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r w:rsidRPr="003067B6">
        <w:rPr>
          <w:rFonts w:ascii="Times New Roman" w:hAnsi="Times New Roman" w:cs="Times New Roman"/>
          <w:sz w:val="24"/>
          <w:szCs w:val="24"/>
        </w:rPr>
        <w:t xml:space="preserve">Gunasekaran, A., L. Forker, and B. Kobu. 2000. “Improving operations performance in a small company: a case study. International.” </w:t>
      </w:r>
      <w:r w:rsidRPr="003067B6">
        <w:rPr>
          <w:rFonts w:ascii="Times New Roman" w:hAnsi="Times New Roman" w:cs="Times New Roman"/>
          <w:i/>
          <w:sz w:val="24"/>
          <w:szCs w:val="24"/>
        </w:rPr>
        <w:t>Journal of Operations &amp; Production Management</w:t>
      </w:r>
      <w:r w:rsidRPr="003067B6">
        <w:rPr>
          <w:rFonts w:ascii="Times New Roman" w:hAnsi="Times New Roman" w:cs="Times New Roman"/>
          <w:sz w:val="24"/>
          <w:szCs w:val="24"/>
        </w:rPr>
        <w:t xml:space="preserve"> 20(3): 316-336. </w:t>
      </w:r>
    </w:p>
    <w:p w14:paraId="04B0A76A"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r w:rsidRPr="003067B6">
        <w:rPr>
          <w:rFonts w:ascii="Times New Roman" w:hAnsi="Times New Roman" w:cs="Times New Roman"/>
          <w:sz w:val="24"/>
          <w:szCs w:val="24"/>
        </w:rPr>
        <w:t xml:space="preserve">Heeks, R. and A. Jagun. 2007. “m-Development: Current issues and Research Priorities”, Short paper by Development Informatics.” </w:t>
      </w:r>
      <w:r w:rsidRPr="003067B6">
        <w:rPr>
          <w:rFonts w:ascii="Times New Roman" w:hAnsi="Times New Roman" w:cs="Times New Roman"/>
          <w:i/>
          <w:sz w:val="24"/>
          <w:szCs w:val="24"/>
        </w:rPr>
        <w:t>IPDM, University of Manchester</w:t>
      </w:r>
      <w:r w:rsidRPr="003067B6">
        <w:rPr>
          <w:rFonts w:ascii="Times New Roman" w:hAnsi="Times New Roman" w:cs="Times New Roman"/>
          <w:sz w:val="24"/>
          <w:szCs w:val="24"/>
        </w:rPr>
        <w:t xml:space="preserve">, available at: </w:t>
      </w:r>
      <w:hyperlink r:id="rId17" w:anchor="sp" w:history="1">
        <w:r w:rsidRPr="003067B6">
          <w:rPr>
            <w:rFonts w:ascii="Times New Roman" w:hAnsi="Times New Roman" w:cs="Times New Roman"/>
            <w:sz w:val="24"/>
            <w:szCs w:val="24"/>
          </w:rPr>
          <w:t>http://www.sed.manchester.ac.uk/idpm/research/publications/wp/di/index.htm#sp</w:t>
        </w:r>
      </w:hyperlink>
      <w:r w:rsidRPr="003067B6">
        <w:rPr>
          <w:rFonts w:ascii="Times New Roman" w:hAnsi="Times New Roman" w:cs="Times New Roman"/>
          <w:sz w:val="24"/>
          <w:szCs w:val="24"/>
        </w:rPr>
        <w:t xml:space="preserve"> accessed on 21/06/ 2017.</w:t>
      </w:r>
    </w:p>
    <w:p w14:paraId="081334D9"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r w:rsidRPr="003067B6">
        <w:rPr>
          <w:rFonts w:ascii="Times New Roman" w:hAnsi="Times New Roman" w:cs="Times New Roman"/>
          <w:sz w:val="24"/>
          <w:szCs w:val="24"/>
        </w:rPr>
        <w:t>Hein, C. 2000. Virtual Ethnography. London: Sage Publications.</w:t>
      </w:r>
      <w:bookmarkEnd w:id="28"/>
    </w:p>
    <w:p w14:paraId="63DF2A2B"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29" w:name="_ENREF_35"/>
      <w:r w:rsidRPr="003067B6">
        <w:rPr>
          <w:rFonts w:ascii="Times New Roman" w:hAnsi="Times New Roman" w:cs="Times New Roman"/>
          <w:sz w:val="24"/>
          <w:szCs w:val="24"/>
        </w:rPr>
        <w:t xml:space="preserve">Henri, F. and B. Pudelko. 2003. “Understanding and analysing activity and learning in virtual communities.” </w:t>
      </w:r>
      <w:r w:rsidRPr="003067B6">
        <w:rPr>
          <w:rFonts w:ascii="Times New Roman" w:hAnsi="Times New Roman" w:cs="Times New Roman"/>
          <w:i/>
          <w:sz w:val="24"/>
          <w:szCs w:val="24"/>
        </w:rPr>
        <w:t>Journal of Computer Assisted Learning</w:t>
      </w:r>
      <w:r w:rsidRPr="003067B6">
        <w:rPr>
          <w:rFonts w:ascii="Times New Roman" w:hAnsi="Times New Roman" w:cs="Times New Roman"/>
          <w:sz w:val="24"/>
          <w:szCs w:val="24"/>
        </w:rPr>
        <w:t xml:space="preserve"> 19</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474-487.</w:t>
      </w:r>
      <w:bookmarkEnd w:id="29"/>
    </w:p>
    <w:p w14:paraId="03619C73"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r w:rsidRPr="003067B6">
        <w:rPr>
          <w:rFonts w:ascii="Times New Roman" w:hAnsi="Times New Roman" w:cs="Times New Roman"/>
          <w:sz w:val="24"/>
          <w:szCs w:val="24"/>
        </w:rPr>
        <w:lastRenderedPageBreak/>
        <w:t xml:space="preserve">Heinonen, K., T. Strandvik, K-J, Mickelsson, B. Edvardsson, E. Sundstrom, and P. Andersson. 2010. “A customer-dominant logic of service”, </w:t>
      </w:r>
      <w:r w:rsidRPr="003067B6">
        <w:rPr>
          <w:rFonts w:ascii="Times New Roman" w:hAnsi="Times New Roman" w:cs="Times New Roman"/>
          <w:i/>
          <w:sz w:val="24"/>
          <w:szCs w:val="24"/>
        </w:rPr>
        <w:t>Journal of Service Management</w:t>
      </w:r>
      <w:r w:rsidRPr="003067B6">
        <w:rPr>
          <w:rFonts w:ascii="Times New Roman" w:hAnsi="Times New Roman" w:cs="Times New Roman"/>
          <w:sz w:val="24"/>
          <w:szCs w:val="24"/>
        </w:rPr>
        <w:t xml:space="preserve">, 21(4): pp.531-548. </w:t>
      </w:r>
    </w:p>
    <w:p w14:paraId="52BB9FAC"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r w:rsidRPr="003067B6">
        <w:rPr>
          <w:rFonts w:ascii="Times New Roman" w:hAnsi="Times New Roman" w:cs="Times New Roman"/>
          <w:sz w:val="24"/>
          <w:szCs w:val="24"/>
        </w:rPr>
        <w:t xml:space="preserve">Heinonen, K., T. Strandvik and P. Voima. 2013. “Customer dominant value formation in service”, </w:t>
      </w:r>
      <w:r w:rsidRPr="003067B6">
        <w:rPr>
          <w:rFonts w:ascii="Times New Roman" w:hAnsi="Times New Roman" w:cs="Times New Roman"/>
          <w:i/>
          <w:sz w:val="24"/>
          <w:szCs w:val="24"/>
        </w:rPr>
        <w:t>European Business Review</w:t>
      </w:r>
      <w:r w:rsidRPr="003067B6">
        <w:rPr>
          <w:rFonts w:ascii="Times New Roman" w:hAnsi="Times New Roman" w:cs="Times New Roman"/>
          <w:sz w:val="24"/>
          <w:szCs w:val="24"/>
        </w:rPr>
        <w:t xml:space="preserve">, 25(2): 104-123. </w:t>
      </w:r>
    </w:p>
    <w:p w14:paraId="02E976A9"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30" w:name="_ENREF_36"/>
      <w:r w:rsidRPr="003067B6">
        <w:rPr>
          <w:rFonts w:ascii="Times New Roman" w:hAnsi="Times New Roman" w:cs="Times New Roman"/>
          <w:sz w:val="24"/>
          <w:szCs w:val="24"/>
        </w:rPr>
        <w:t xml:space="preserve">Hippel, E. V. and G.V. Krogh. 2003. “Open source software and the “private-collective” innovation model: Issues for organization science.” </w:t>
      </w:r>
      <w:r w:rsidRPr="003067B6">
        <w:rPr>
          <w:rFonts w:ascii="Times New Roman" w:hAnsi="Times New Roman" w:cs="Times New Roman"/>
          <w:i/>
          <w:sz w:val="24"/>
          <w:szCs w:val="24"/>
        </w:rPr>
        <w:t>Organization science</w:t>
      </w:r>
      <w:r w:rsidRPr="003067B6">
        <w:rPr>
          <w:rFonts w:ascii="Times New Roman" w:hAnsi="Times New Roman" w:cs="Times New Roman"/>
          <w:sz w:val="24"/>
          <w:szCs w:val="24"/>
        </w:rPr>
        <w:t xml:space="preserve"> 14: 209-223.</w:t>
      </w:r>
      <w:bookmarkEnd w:id="30"/>
    </w:p>
    <w:p w14:paraId="5179D775"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r w:rsidRPr="003067B6">
        <w:rPr>
          <w:rFonts w:ascii="Times New Roman" w:hAnsi="Times New Roman" w:cs="Times New Roman"/>
          <w:sz w:val="24"/>
          <w:szCs w:val="24"/>
        </w:rPr>
        <w:t xml:space="preserve">Holbrook, M.B. 2006. “Consumption experience, customer value and subjective personal introspection: An illustrative photographic essay.” </w:t>
      </w:r>
      <w:r w:rsidRPr="003067B6">
        <w:rPr>
          <w:rFonts w:ascii="Times New Roman" w:hAnsi="Times New Roman" w:cs="Times New Roman"/>
          <w:i/>
          <w:sz w:val="24"/>
          <w:szCs w:val="24"/>
        </w:rPr>
        <w:t>Journal of Business Research</w:t>
      </w:r>
      <w:r w:rsidRPr="003067B6">
        <w:rPr>
          <w:rFonts w:ascii="Times New Roman" w:hAnsi="Times New Roman" w:cs="Times New Roman"/>
          <w:sz w:val="24"/>
          <w:szCs w:val="24"/>
        </w:rPr>
        <w:t>, 59(6): 714-725.</w:t>
      </w:r>
    </w:p>
    <w:p w14:paraId="4A4B87D6"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r w:rsidRPr="003067B6">
        <w:rPr>
          <w:rFonts w:ascii="Times New Roman" w:hAnsi="Times New Roman" w:cs="Times New Roman"/>
          <w:sz w:val="24"/>
          <w:szCs w:val="24"/>
        </w:rPr>
        <w:t xml:space="preserve">Hollebeek, L. D. and R.J. Brodie. 2009. “Wine service marketing, value co-creation and involvement: research issues.” </w:t>
      </w:r>
      <w:r w:rsidRPr="003067B6">
        <w:rPr>
          <w:rFonts w:ascii="Times New Roman" w:hAnsi="Times New Roman" w:cs="Times New Roman"/>
          <w:i/>
          <w:sz w:val="24"/>
          <w:szCs w:val="24"/>
        </w:rPr>
        <w:t>International Journal of Wine Business Research</w:t>
      </w:r>
      <w:r w:rsidRPr="003067B6">
        <w:rPr>
          <w:rFonts w:ascii="Times New Roman" w:hAnsi="Times New Roman" w:cs="Times New Roman"/>
          <w:sz w:val="24"/>
          <w:szCs w:val="24"/>
        </w:rPr>
        <w:t xml:space="preserve"> 21: 339-353. </w:t>
      </w:r>
    </w:p>
    <w:p w14:paraId="4EA6EF8A"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31" w:name="_ENREF_37"/>
      <w:r w:rsidRPr="003067B6">
        <w:rPr>
          <w:rFonts w:ascii="Times New Roman" w:hAnsi="Times New Roman" w:cs="Times New Roman"/>
          <w:sz w:val="24"/>
          <w:szCs w:val="24"/>
        </w:rPr>
        <w:t xml:space="preserve">Horst, H. and D. Miller. 2006. </w:t>
      </w:r>
      <w:r w:rsidRPr="003067B6">
        <w:rPr>
          <w:rFonts w:ascii="Times New Roman" w:hAnsi="Times New Roman" w:cs="Times New Roman"/>
          <w:i/>
          <w:sz w:val="24"/>
          <w:szCs w:val="24"/>
        </w:rPr>
        <w:t>The cell phone: An anthropology of communication</w:t>
      </w:r>
      <w:r w:rsidRPr="003067B6">
        <w:rPr>
          <w:rFonts w:ascii="Times New Roman" w:hAnsi="Times New Roman" w:cs="Times New Roman"/>
          <w:sz w:val="24"/>
          <w:szCs w:val="24"/>
        </w:rPr>
        <w:t>, Berg.</w:t>
      </w:r>
      <w:bookmarkEnd w:id="31"/>
    </w:p>
    <w:p w14:paraId="75404FF4"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32" w:name="_ENREF_38"/>
      <w:r w:rsidRPr="003067B6">
        <w:rPr>
          <w:rFonts w:ascii="Times New Roman" w:hAnsi="Times New Roman" w:cs="Times New Roman"/>
          <w:sz w:val="24"/>
          <w:szCs w:val="24"/>
        </w:rPr>
        <w:t xml:space="preserve">Howkins, J. 2002. </w:t>
      </w:r>
      <w:r w:rsidRPr="003067B6">
        <w:rPr>
          <w:rFonts w:ascii="Times New Roman" w:hAnsi="Times New Roman" w:cs="Times New Roman"/>
          <w:i/>
          <w:sz w:val="24"/>
          <w:szCs w:val="24"/>
        </w:rPr>
        <w:t>The creative economy: How people make money from ideas</w:t>
      </w:r>
      <w:r w:rsidRPr="003067B6">
        <w:rPr>
          <w:rFonts w:ascii="Times New Roman" w:hAnsi="Times New Roman" w:cs="Times New Roman"/>
          <w:sz w:val="24"/>
          <w:szCs w:val="24"/>
        </w:rPr>
        <w:t>, Penguin UK.</w:t>
      </w:r>
      <w:bookmarkEnd w:id="32"/>
    </w:p>
    <w:p w14:paraId="3F484724"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33" w:name="_ENREF_39"/>
      <w:r w:rsidRPr="003067B6">
        <w:rPr>
          <w:rFonts w:ascii="Times New Roman" w:hAnsi="Times New Roman" w:cs="Times New Roman"/>
          <w:sz w:val="24"/>
          <w:szCs w:val="24"/>
        </w:rPr>
        <w:t xml:space="preserve">Isaac, H., C.-H. Des Horts, and A. Leclercq. 2006. </w:t>
      </w:r>
      <w:bookmarkStart w:id="34" w:name="_ENREF_41"/>
      <w:bookmarkEnd w:id="33"/>
      <w:r w:rsidRPr="003067B6">
        <w:rPr>
          <w:rFonts w:ascii="Times New Roman" w:hAnsi="Times New Roman" w:cs="Times New Roman"/>
          <w:sz w:val="24"/>
          <w:szCs w:val="24"/>
        </w:rPr>
        <w:t xml:space="preserve">“Adoption and appropriation: towards a new theoretical framework. An exploratory research on mobile technologies in French companies.” </w:t>
      </w:r>
      <w:r w:rsidRPr="003067B6">
        <w:rPr>
          <w:rFonts w:ascii="Times New Roman" w:hAnsi="Times New Roman" w:cs="Times New Roman"/>
          <w:i/>
          <w:sz w:val="24"/>
          <w:szCs w:val="24"/>
        </w:rPr>
        <w:t>Systèmes d'Information et Management</w:t>
      </w:r>
      <w:r w:rsidRPr="003067B6">
        <w:rPr>
          <w:rFonts w:ascii="Times New Roman" w:hAnsi="Times New Roman" w:cs="Times New Roman"/>
          <w:sz w:val="24"/>
          <w:szCs w:val="24"/>
        </w:rPr>
        <w:t xml:space="preserve"> 11(2): 2.</w:t>
      </w:r>
    </w:p>
    <w:p w14:paraId="3BCE7F66" w14:textId="65CA791C" w:rsidR="00A4776A" w:rsidRPr="003067B6" w:rsidRDefault="00A4776A" w:rsidP="00A73D30">
      <w:pPr>
        <w:pStyle w:val="EndNoteBibliography"/>
        <w:spacing w:after="0"/>
        <w:ind w:left="720" w:hanging="720"/>
        <w:jc w:val="both"/>
        <w:rPr>
          <w:rFonts w:ascii="Times New Roman" w:hAnsi="Times New Roman" w:cs="Times New Roman"/>
          <w:sz w:val="24"/>
          <w:szCs w:val="24"/>
        </w:rPr>
      </w:pPr>
      <w:r w:rsidRPr="003067B6">
        <w:rPr>
          <w:rFonts w:ascii="Times New Roman" w:eastAsia="Times New Roman" w:hAnsi="Times New Roman" w:cs="Times New Roman"/>
          <w:color w:val="000000" w:themeColor="text1"/>
          <w:sz w:val="24"/>
          <w:szCs w:val="24"/>
          <w:lang w:eastAsia="en-GB"/>
        </w:rPr>
        <w:t xml:space="preserve">Irani, Z., A. M. Sharif, T. Papadopoulos, and P.E. Love.2017. “Social media and Web 2.0 for knowledge sharing in product design.” </w:t>
      </w:r>
      <w:r w:rsidRPr="003067B6">
        <w:rPr>
          <w:rFonts w:ascii="Times New Roman" w:eastAsia="Times New Roman" w:hAnsi="Times New Roman" w:cs="Times New Roman"/>
          <w:i/>
          <w:color w:val="000000" w:themeColor="text1"/>
          <w:sz w:val="24"/>
          <w:szCs w:val="24"/>
          <w:lang w:eastAsia="en-GB"/>
        </w:rPr>
        <w:t>Production, Planning and Control</w:t>
      </w:r>
      <w:r w:rsidRPr="003067B6">
        <w:rPr>
          <w:rFonts w:ascii="Times New Roman" w:eastAsia="Times New Roman" w:hAnsi="Times New Roman" w:cs="Times New Roman"/>
          <w:color w:val="000000" w:themeColor="text1"/>
          <w:sz w:val="24"/>
          <w:szCs w:val="24"/>
          <w:lang w:eastAsia="en-GB"/>
        </w:rPr>
        <w:t xml:space="preserve"> 28 (13): 1047-1065.</w:t>
      </w:r>
    </w:p>
    <w:p w14:paraId="52DE0186"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r w:rsidRPr="003067B6">
        <w:rPr>
          <w:rFonts w:ascii="Times New Roman" w:hAnsi="Times New Roman" w:cs="Times New Roman"/>
          <w:sz w:val="24"/>
          <w:szCs w:val="24"/>
        </w:rPr>
        <w:t xml:space="preserve">Jamison, A. and M. Hård. 2003. The story-lines of technological change: innovation, construction and appropriation. </w:t>
      </w:r>
      <w:r w:rsidRPr="003067B6">
        <w:rPr>
          <w:rFonts w:ascii="Times New Roman" w:hAnsi="Times New Roman" w:cs="Times New Roman"/>
          <w:i/>
          <w:sz w:val="24"/>
          <w:szCs w:val="24"/>
        </w:rPr>
        <w:t>Technology Analysis &amp; Strategic Management,</w:t>
      </w:r>
      <w:r w:rsidRPr="003067B6">
        <w:rPr>
          <w:rFonts w:ascii="Times New Roman" w:hAnsi="Times New Roman" w:cs="Times New Roman"/>
          <w:sz w:val="24"/>
          <w:szCs w:val="24"/>
        </w:rPr>
        <w:t xml:space="preserve"> 15</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81-91.</w:t>
      </w:r>
      <w:bookmarkEnd w:id="34"/>
    </w:p>
    <w:p w14:paraId="29ED5C87"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35" w:name="_ENREF_42"/>
      <w:r w:rsidRPr="003067B6">
        <w:rPr>
          <w:rFonts w:ascii="Times New Roman" w:hAnsi="Times New Roman" w:cs="Times New Roman"/>
          <w:sz w:val="24"/>
          <w:szCs w:val="24"/>
        </w:rPr>
        <w:t xml:space="preserve">Jeppesen, L. B. and L. Frederiksen. 2006. “Why do users contribute to firm-hosted user communities? The case of computer-controlled music instruments.” </w:t>
      </w:r>
      <w:r w:rsidRPr="003067B6">
        <w:rPr>
          <w:rFonts w:ascii="Times New Roman" w:hAnsi="Times New Roman" w:cs="Times New Roman"/>
          <w:i/>
          <w:sz w:val="24"/>
          <w:szCs w:val="24"/>
        </w:rPr>
        <w:t>Organization science</w:t>
      </w:r>
      <w:r w:rsidRPr="003067B6">
        <w:rPr>
          <w:rFonts w:ascii="Times New Roman" w:hAnsi="Times New Roman" w:cs="Times New Roman"/>
          <w:sz w:val="24"/>
          <w:szCs w:val="24"/>
        </w:rPr>
        <w:t xml:space="preserve"> 17</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45-63.</w:t>
      </w:r>
      <w:bookmarkEnd w:id="35"/>
    </w:p>
    <w:p w14:paraId="120381A2"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36" w:name="_ENREF_43"/>
      <w:r w:rsidRPr="003067B6">
        <w:rPr>
          <w:rFonts w:ascii="Times New Roman" w:hAnsi="Times New Roman" w:cs="Times New Roman"/>
          <w:sz w:val="24"/>
          <w:szCs w:val="24"/>
        </w:rPr>
        <w:t xml:space="preserve">Jeppesen, L. B. &amp; K. Laursen. 2009. “The role of lead users in knowledge sharing.” </w:t>
      </w:r>
      <w:r w:rsidRPr="003067B6">
        <w:rPr>
          <w:rFonts w:ascii="Times New Roman" w:hAnsi="Times New Roman" w:cs="Times New Roman"/>
          <w:i/>
          <w:sz w:val="24"/>
          <w:szCs w:val="24"/>
        </w:rPr>
        <w:t>Research Policy</w:t>
      </w:r>
      <w:r w:rsidRPr="003067B6">
        <w:rPr>
          <w:rFonts w:ascii="Times New Roman" w:hAnsi="Times New Roman" w:cs="Times New Roman"/>
          <w:sz w:val="24"/>
          <w:szCs w:val="24"/>
        </w:rPr>
        <w:t xml:space="preserve"> 38</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1582-1589.</w:t>
      </w:r>
      <w:bookmarkEnd w:id="36"/>
    </w:p>
    <w:p w14:paraId="2B90EE7B"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37" w:name="_ENREF_44"/>
      <w:r w:rsidRPr="003067B6">
        <w:rPr>
          <w:rFonts w:ascii="Times New Roman" w:hAnsi="Times New Roman" w:cs="Times New Roman"/>
          <w:sz w:val="24"/>
          <w:szCs w:val="24"/>
        </w:rPr>
        <w:t xml:space="preserve">Jones, A. and K. Issroff. 2007. “Motivation and mobile devices: exploring the role of appropriation and coping strategies.” </w:t>
      </w:r>
      <w:r w:rsidRPr="003067B6">
        <w:rPr>
          <w:rFonts w:ascii="Times New Roman" w:hAnsi="Times New Roman" w:cs="Times New Roman"/>
          <w:i/>
          <w:sz w:val="24"/>
          <w:szCs w:val="24"/>
        </w:rPr>
        <w:t>Research in Learning Technology,</w:t>
      </w:r>
      <w:r w:rsidRPr="003067B6">
        <w:rPr>
          <w:rFonts w:ascii="Times New Roman" w:hAnsi="Times New Roman" w:cs="Times New Roman"/>
          <w:sz w:val="24"/>
          <w:szCs w:val="24"/>
        </w:rPr>
        <w:t xml:space="preserve"> 15</w:t>
      </w:r>
      <w:bookmarkEnd w:id="37"/>
      <w:r w:rsidRPr="003067B6">
        <w:rPr>
          <w:rFonts w:ascii="Times New Roman" w:hAnsi="Times New Roman" w:cs="Times New Roman"/>
          <w:sz w:val="24"/>
          <w:szCs w:val="24"/>
        </w:rPr>
        <w:t xml:space="preserve">(3): 247-258. </w:t>
      </w:r>
    </w:p>
    <w:p w14:paraId="7219BB39"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38" w:name="_ENREF_45"/>
      <w:r w:rsidRPr="003067B6">
        <w:rPr>
          <w:rFonts w:ascii="Times New Roman" w:hAnsi="Times New Roman" w:cs="Times New Roman"/>
          <w:sz w:val="24"/>
          <w:szCs w:val="24"/>
        </w:rPr>
        <w:t xml:space="preserve">Jones, C. and F.G. Massa. 2013. “From novel practice to consecrated exemplar: Unity Temple as a case of institutional evangelizing.” </w:t>
      </w:r>
      <w:r w:rsidRPr="003067B6">
        <w:rPr>
          <w:rFonts w:ascii="Times New Roman" w:hAnsi="Times New Roman" w:cs="Times New Roman"/>
          <w:i/>
          <w:sz w:val="24"/>
          <w:szCs w:val="24"/>
        </w:rPr>
        <w:t>Organization Studies</w:t>
      </w:r>
      <w:r w:rsidRPr="003067B6">
        <w:rPr>
          <w:rFonts w:ascii="Times New Roman" w:hAnsi="Times New Roman" w:cs="Times New Roman"/>
          <w:sz w:val="24"/>
          <w:szCs w:val="24"/>
        </w:rPr>
        <w:t xml:space="preserve"> 34</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1099-1136.</w:t>
      </w:r>
      <w:bookmarkEnd w:id="38"/>
    </w:p>
    <w:p w14:paraId="6030720A"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39" w:name="_ENREF_46"/>
      <w:r w:rsidRPr="003067B6">
        <w:rPr>
          <w:rFonts w:ascii="Times New Roman" w:hAnsi="Times New Roman" w:cs="Times New Roman"/>
          <w:sz w:val="24"/>
          <w:szCs w:val="24"/>
        </w:rPr>
        <w:t xml:space="preserve">Kapuire, G. K., H. Winschiers-Theophilus, S. Chivuno-Kurio, N.J. Bidwell, and E. Blake. 2010. “Revolution in ICT, the last hope for African rural communities' technology appropriation”. </w:t>
      </w:r>
      <w:r w:rsidRPr="003067B6">
        <w:rPr>
          <w:rFonts w:ascii="Times New Roman" w:hAnsi="Times New Roman" w:cs="Times New Roman"/>
          <w:i/>
          <w:sz w:val="24"/>
          <w:szCs w:val="24"/>
        </w:rPr>
        <w:t>IDIA</w:t>
      </w:r>
      <w:r w:rsidRPr="003067B6">
        <w:rPr>
          <w:rFonts w:ascii="Times New Roman" w:hAnsi="Times New Roman" w:cs="Times New Roman"/>
          <w:sz w:val="24"/>
          <w:szCs w:val="24"/>
        </w:rPr>
        <w:t>, Cape Town.</w:t>
      </w:r>
      <w:bookmarkEnd w:id="39"/>
    </w:p>
    <w:p w14:paraId="3D93DF0C"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r w:rsidRPr="003067B6">
        <w:rPr>
          <w:rFonts w:ascii="Times New Roman" w:hAnsi="Times New Roman" w:cs="Times New Roman"/>
          <w:sz w:val="24"/>
          <w:szCs w:val="24"/>
        </w:rPr>
        <w:t xml:space="preserve">Karna, A., F. Taube, and P. Sonderegger. 2013. “Evolution of innovation networks across geographical and organisational boundaries: a study of R&amp;D subsidiaries in the Bangalore IT cluster.” </w:t>
      </w:r>
      <w:r w:rsidRPr="003067B6">
        <w:rPr>
          <w:rFonts w:ascii="Times New Roman" w:hAnsi="Times New Roman" w:cs="Times New Roman"/>
          <w:i/>
          <w:sz w:val="24"/>
          <w:szCs w:val="24"/>
        </w:rPr>
        <w:t>European Management Review</w:t>
      </w:r>
      <w:r w:rsidRPr="003067B6">
        <w:rPr>
          <w:rFonts w:ascii="Times New Roman" w:hAnsi="Times New Roman" w:cs="Times New Roman"/>
          <w:sz w:val="24"/>
          <w:szCs w:val="24"/>
        </w:rPr>
        <w:t xml:space="preserve"> 10: 211-226. </w:t>
      </w:r>
    </w:p>
    <w:p w14:paraId="6CE09B09"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40" w:name="_ENREF_47"/>
      <w:r w:rsidRPr="003067B6">
        <w:rPr>
          <w:rFonts w:ascii="Times New Roman" w:hAnsi="Times New Roman" w:cs="Times New Roman"/>
          <w:sz w:val="24"/>
          <w:szCs w:val="24"/>
        </w:rPr>
        <w:t xml:space="preserve">Khandwalla, P. 2014. “Designing a creative and innovative India.” </w:t>
      </w:r>
      <w:r w:rsidRPr="003067B6">
        <w:rPr>
          <w:rFonts w:ascii="Times New Roman" w:hAnsi="Times New Roman" w:cs="Times New Roman"/>
          <w:i/>
          <w:sz w:val="24"/>
          <w:szCs w:val="24"/>
        </w:rPr>
        <w:t>The International Journal of Human Resource Management</w:t>
      </w:r>
      <w:r w:rsidRPr="003067B6">
        <w:rPr>
          <w:rFonts w:ascii="Times New Roman" w:hAnsi="Times New Roman" w:cs="Times New Roman"/>
          <w:sz w:val="24"/>
          <w:szCs w:val="24"/>
        </w:rPr>
        <w:t xml:space="preserve"> 25</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1417-1433.</w:t>
      </w:r>
      <w:bookmarkEnd w:id="40"/>
    </w:p>
    <w:p w14:paraId="7FA893A3" w14:textId="7A8C63D6" w:rsidR="00A73D30" w:rsidRDefault="00A73D30" w:rsidP="00A73D30">
      <w:pPr>
        <w:pStyle w:val="EndNoteBibliography"/>
        <w:spacing w:after="0"/>
        <w:ind w:left="720" w:hanging="720"/>
        <w:jc w:val="both"/>
        <w:rPr>
          <w:rFonts w:ascii="Times New Roman" w:hAnsi="Times New Roman" w:cs="Times New Roman"/>
          <w:sz w:val="24"/>
          <w:szCs w:val="24"/>
        </w:rPr>
      </w:pPr>
      <w:r w:rsidRPr="003067B6">
        <w:rPr>
          <w:rFonts w:ascii="Times New Roman" w:hAnsi="Times New Roman" w:cs="Times New Roman"/>
          <w:sz w:val="24"/>
          <w:szCs w:val="24"/>
        </w:rPr>
        <w:t>Khangana, S., H. Volber</w:t>
      </w:r>
      <w:r w:rsidR="004115BD">
        <w:rPr>
          <w:rFonts w:ascii="Times New Roman" w:hAnsi="Times New Roman" w:cs="Times New Roman"/>
          <w:sz w:val="24"/>
          <w:szCs w:val="24"/>
        </w:rPr>
        <w:t>da, J. Sidhu and I. Oshri. 2013.</w:t>
      </w:r>
      <w:r w:rsidRPr="003067B6">
        <w:rPr>
          <w:rFonts w:ascii="Times New Roman" w:hAnsi="Times New Roman" w:cs="Times New Roman"/>
          <w:sz w:val="24"/>
          <w:szCs w:val="24"/>
        </w:rPr>
        <w:t xml:space="preserve"> “Management innovation and adoption of emerging technologies: the case of cloud computing.” </w:t>
      </w:r>
      <w:r w:rsidRPr="003067B6">
        <w:rPr>
          <w:rFonts w:ascii="Times New Roman" w:hAnsi="Times New Roman" w:cs="Times New Roman"/>
          <w:i/>
          <w:sz w:val="24"/>
          <w:szCs w:val="24"/>
        </w:rPr>
        <w:t>European Management Review</w:t>
      </w:r>
      <w:r w:rsidRPr="003067B6">
        <w:rPr>
          <w:rFonts w:ascii="Times New Roman" w:hAnsi="Times New Roman" w:cs="Times New Roman"/>
          <w:sz w:val="24"/>
          <w:szCs w:val="24"/>
        </w:rPr>
        <w:t xml:space="preserve"> 10: 51-67.</w:t>
      </w:r>
      <w:r w:rsidR="006D4EA0">
        <w:rPr>
          <w:rFonts w:ascii="Times New Roman" w:hAnsi="Times New Roman" w:cs="Times New Roman"/>
          <w:sz w:val="24"/>
          <w:szCs w:val="24"/>
        </w:rPr>
        <w:t xml:space="preserve"> </w:t>
      </w:r>
    </w:p>
    <w:p w14:paraId="1AB77BAE" w14:textId="4BA2691B" w:rsidR="00E268D7" w:rsidRPr="004115BD" w:rsidRDefault="004115BD" w:rsidP="00A73D30">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Khodakarami, F. and </w:t>
      </w:r>
      <w:r w:rsidR="00E268D7">
        <w:rPr>
          <w:rFonts w:ascii="Times New Roman" w:hAnsi="Times New Roman" w:cs="Times New Roman"/>
          <w:sz w:val="24"/>
          <w:szCs w:val="24"/>
        </w:rPr>
        <w:t xml:space="preserve"> Y.E.</w:t>
      </w:r>
      <w:r>
        <w:rPr>
          <w:rFonts w:ascii="Times New Roman" w:hAnsi="Times New Roman" w:cs="Times New Roman"/>
          <w:sz w:val="24"/>
          <w:szCs w:val="24"/>
        </w:rPr>
        <w:t xml:space="preserve"> Chan</w:t>
      </w:r>
      <w:r w:rsidR="00E268D7">
        <w:rPr>
          <w:rFonts w:ascii="Times New Roman" w:hAnsi="Times New Roman" w:cs="Times New Roman"/>
          <w:sz w:val="24"/>
          <w:szCs w:val="24"/>
        </w:rPr>
        <w:t xml:space="preserve"> </w:t>
      </w:r>
      <w:r>
        <w:rPr>
          <w:rFonts w:ascii="Times New Roman" w:hAnsi="Times New Roman" w:cs="Times New Roman"/>
          <w:sz w:val="24"/>
          <w:szCs w:val="24"/>
        </w:rPr>
        <w:t>2014.</w:t>
      </w:r>
      <w:r w:rsidR="00E268D7">
        <w:rPr>
          <w:rFonts w:ascii="Times New Roman" w:hAnsi="Times New Roman" w:cs="Times New Roman"/>
          <w:sz w:val="24"/>
          <w:szCs w:val="24"/>
        </w:rPr>
        <w:t xml:space="preserve"> “</w:t>
      </w:r>
      <w:r>
        <w:rPr>
          <w:rFonts w:ascii="Times New Roman" w:hAnsi="Times New Roman" w:cs="Times New Roman"/>
          <w:sz w:val="24"/>
          <w:szCs w:val="24"/>
        </w:rPr>
        <w:t xml:space="preserve">Exploring the role of customer relationship management (CRM) systems in knowledge creation.” </w:t>
      </w:r>
      <w:r>
        <w:rPr>
          <w:rFonts w:ascii="Times New Roman" w:hAnsi="Times New Roman" w:cs="Times New Roman"/>
          <w:i/>
          <w:sz w:val="24"/>
          <w:szCs w:val="24"/>
        </w:rPr>
        <w:t xml:space="preserve">Information and Management, </w:t>
      </w:r>
      <w:r>
        <w:rPr>
          <w:rFonts w:ascii="Times New Roman" w:hAnsi="Times New Roman" w:cs="Times New Roman"/>
          <w:sz w:val="24"/>
          <w:szCs w:val="24"/>
        </w:rPr>
        <w:t xml:space="preserve">51, 27-42. </w:t>
      </w:r>
    </w:p>
    <w:p w14:paraId="0134DFA9"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41" w:name="_ENREF_48"/>
      <w:r w:rsidRPr="003067B6">
        <w:rPr>
          <w:rFonts w:ascii="Times New Roman" w:hAnsi="Times New Roman" w:cs="Times New Roman"/>
          <w:sz w:val="24"/>
          <w:szCs w:val="24"/>
        </w:rPr>
        <w:t xml:space="preserve">Kohler, T., K. Matzler. and J. Füller. 2009. “Avatar-based innovation: Using virtual worlds for real-world innovation.” </w:t>
      </w:r>
      <w:r w:rsidRPr="003067B6">
        <w:rPr>
          <w:rFonts w:ascii="Times New Roman" w:hAnsi="Times New Roman" w:cs="Times New Roman"/>
          <w:i/>
          <w:sz w:val="24"/>
          <w:szCs w:val="24"/>
        </w:rPr>
        <w:t>Technovation</w:t>
      </w:r>
      <w:r w:rsidRPr="003067B6">
        <w:rPr>
          <w:rFonts w:ascii="Times New Roman" w:hAnsi="Times New Roman" w:cs="Times New Roman"/>
          <w:sz w:val="24"/>
          <w:szCs w:val="24"/>
        </w:rPr>
        <w:t xml:space="preserve"> 29</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395-407.</w:t>
      </w:r>
      <w:bookmarkEnd w:id="41"/>
    </w:p>
    <w:p w14:paraId="64750B38"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42" w:name="_ENREF_49"/>
      <w:r w:rsidRPr="003067B6">
        <w:rPr>
          <w:rFonts w:ascii="Times New Roman" w:hAnsi="Times New Roman" w:cs="Times New Roman"/>
          <w:sz w:val="24"/>
          <w:szCs w:val="24"/>
        </w:rPr>
        <w:lastRenderedPageBreak/>
        <w:t xml:space="preserve">Kong, L., C. Gibson, L.M. Khoo, and A.L. Semple. 2006. “Knowledges of the creative economy: Towards a relational geography of diffusion and adaptation in Asia.” </w:t>
      </w:r>
      <w:r w:rsidRPr="003067B6">
        <w:rPr>
          <w:rFonts w:ascii="Times New Roman" w:hAnsi="Times New Roman" w:cs="Times New Roman"/>
          <w:i/>
          <w:sz w:val="24"/>
          <w:szCs w:val="24"/>
        </w:rPr>
        <w:t>Asia pacific viewpoint</w:t>
      </w:r>
      <w:r w:rsidRPr="003067B6">
        <w:rPr>
          <w:rFonts w:ascii="Times New Roman" w:hAnsi="Times New Roman" w:cs="Times New Roman"/>
          <w:sz w:val="24"/>
          <w:szCs w:val="24"/>
        </w:rPr>
        <w:t xml:space="preserve"> 47</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173-194.</w:t>
      </w:r>
      <w:bookmarkEnd w:id="42"/>
    </w:p>
    <w:p w14:paraId="793C3F5B"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r w:rsidRPr="003067B6">
        <w:rPr>
          <w:rFonts w:ascii="Times New Roman" w:hAnsi="Times New Roman" w:cs="Times New Roman"/>
          <w:sz w:val="24"/>
          <w:szCs w:val="24"/>
        </w:rPr>
        <w:t>Landryová, L., and C. Irgens, 2006. “Process knowledge generation and knowledge management to support product quality in the process industry by supervisory control and data acquisition (SCADA) open systems.” </w:t>
      </w:r>
      <w:r w:rsidRPr="003067B6">
        <w:rPr>
          <w:rFonts w:ascii="Times New Roman" w:hAnsi="Times New Roman" w:cs="Times New Roman"/>
          <w:i/>
          <w:sz w:val="24"/>
          <w:szCs w:val="24"/>
        </w:rPr>
        <w:t>Production Planning &amp; Control</w:t>
      </w:r>
      <w:r w:rsidRPr="003067B6">
        <w:rPr>
          <w:rFonts w:ascii="Times New Roman" w:hAnsi="Times New Roman" w:cs="Times New Roman"/>
          <w:sz w:val="24"/>
          <w:szCs w:val="24"/>
        </w:rPr>
        <w:t> 17(2): 94-98.</w:t>
      </w:r>
    </w:p>
    <w:p w14:paraId="17576D76"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43" w:name="_ENREF_53"/>
      <w:r w:rsidRPr="003067B6">
        <w:rPr>
          <w:rFonts w:ascii="Times New Roman" w:hAnsi="Times New Roman" w:cs="Times New Roman"/>
          <w:sz w:val="24"/>
          <w:szCs w:val="24"/>
        </w:rPr>
        <w:t>Liang, T.-P., C.-C. Liu, and C.-H Wu. 2008. “Can Social Exchange Theory Explain Individual Knowledge-Sharing Behavior? A Meta-Analysis.” ICIS. 171.</w:t>
      </w:r>
      <w:bookmarkEnd w:id="43"/>
    </w:p>
    <w:p w14:paraId="100F14D2"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r w:rsidRPr="003067B6">
        <w:rPr>
          <w:rFonts w:ascii="Times New Roman" w:hAnsi="Times New Roman" w:cs="Times New Roman"/>
          <w:sz w:val="24"/>
          <w:szCs w:val="24"/>
        </w:rPr>
        <w:t>Lee, S. Y., and R.D. Klassen. 2008. “Drivers and enablers that foster environmental management capabilities in small and medium sized suppliers in supply chains.” </w:t>
      </w:r>
      <w:r w:rsidRPr="003067B6">
        <w:rPr>
          <w:rFonts w:ascii="Times New Roman" w:hAnsi="Times New Roman" w:cs="Times New Roman"/>
          <w:i/>
          <w:sz w:val="24"/>
          <w:szCs w:val="24"/>
        </w:rPr>
        <w:t>Production and Operations Management</w:t>
      </w:r>
      <w:r w:rsidRPr="003067B6">
        <w:rPr>
          <w:rFonts w:ascii="Times New Roman" w:hAnsi="Times New Roman" w:cs="Times New Roman"/>
          <w:sz w:val="24"/>
          <w:szCs w:val="24"/>
        </w:rPr>
        <w:t xml:space="preserve"> 17(6): 573-586.</w:t>
      </w:r>
    </w:p>
    <w:p w14:paraId="2D9E84AC"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r w:rsidRPr="003067B6">
        <w:rPr>
          <w:rFonts w:ascii="Times New Roman" w:hAnsi="Times New Roman" w:cs="Times New Roman"/>
          <w:sz w:val="24"/>
          <w:szCs w:val="24"/>
        </w:rPr>
        <w:t>Letmathe, P., M. Schweitzer, and M. Zielinski. 2012. “How to learn new tasks: Shop floor performance effects of knowledge transfer and performance feedback.” </w:t>
      </w:r>
      <w:r w:rsidRPr="003067B6">
        <w:rPr>
          <w:rFonts w:ascii="Times New Roman" w:hAnsi="Times New Roman" w:cs="Times New Roman"/>
          <w:i/>
          <w:sz w:val="24"/>
          <w:szCs w:val="24"/>
        </w:rPr>
        <w:t>Journal of Operations Management</w:t>
      </w:r>
      <w:r w:rsidRPr="003067B6">
        <w:rPr>
          <w:rFonts w:ascii="Times New Roman" w:hAnsi="Times New Roman" w:cs="Times New Roman"/>
          <w:sz w:val="24"/>
          <w:szCs w:val="24"/>
        </w:rPr>
        <w:t> 30(3): 221-236.</w:t>
      </w:r>
    </w:p>
    <w:p w14:paraId="35547FCB" w14:textId="77777777" w:rsidR="00A73D30" w:rsidRDefault="00A73D30" w:rsidP="00A73D30">
      <w:pPr>
        <w:ind w:left="709" w:hanging="709"/>
        <w:jc w:val="both"/>
        <w:rPr>
          <w:rFonts w:ascii="Times New Roman" w:hAnsi="Times New Roman" w:cs="Times New Roman"/>
          <w:noProof/>
          <w:sz w:val="24"/>
          <w:szCs w:val="24"/>
        </w:rPr>
      </w:pPr>
      <w:r w:rsidRPr="003067B6">
        <w:rPr>
          <w:rFonts w:ascii="Times New Roman" w:hAnsi="Times New Roman" w:cs="Times New Roman"/>
          <w:noProof/>
          <w:sz w:val="24"/>
          <w:szCs w:val="24"/>
        </w:rPr>
        <w:t>Liu, S., J. Moizer, P. Megicks, D. Kasturiratne, and U. Jayawickrama. 2014. “A knowledge chain management framework to support integrated decisions in global supply chains.” </w:t>
      </w:r>
      <w:r w:rsidRPr="003067B6">
        <w:rPr>
          <w:rFonts w:ascii="Times New Roman" w:hAnsi="Times New Roman" w:cs="Times New Roman"/>
          <w:i/>
          <w:noProof/>
          <w:sz w:val="24"/>
          <w:szCs w:val="24"/>
        </w:rPr>
        <w:t>Production Planning &amp; Control</w:t>
      </w:r>
      <w:r w:rsidRPr="003067B6">
        <w:rPr>
          <w:rFonts w:ascii="Times New Roman" w:hAnsi="Times New Roman" w:cs="Times New Roman"/>
          <w:noProof/>
          <w:sz w:val="24"/>
          <w:szCs w:val="24"/>
        </w:rPr>
        <w:t> 25(8): 639-649.</w:t>
      </w:r>
    </w:p>
    <w:p w14:paraId="30A70D1F" w14:textId="06E1D6B4" w:rsidR="004115BD" w:rsidRPr="004115BD" w:rsidRDefault="004115BD" w:rsidP="00A73D30">
      <w:pPr>
        <w:ind w:left="709" w:hanging="709"/>
        <w:jc w:val="both"/>
        <w:rPr>
          <w:rFonts w:ascii="Times New Roman" w:hAnsi="Times New Roman" w:cs="Times New Roman"/>
          <w:noProof/>
          <w:sz w:val="24"/>
          <w:szCs w:val="24"/>
        </w:rPr>
      </w:pPr>
      <w:r>
        <w:rPr>
          <w:rFonts w:ascii="Times New Roman" w:hAnsi="Times New Roman" w:cs="Times New Roman"/>
          <w:noProof/>
          <w:sz w:val="24"/>
          <w:szCs w:val="24"/>
        </w:rPr>
        <w:t xml:space="preserve">Long, D.W.D. and L. Fahay. 2000. “Diagnosing cultural barriers in knowledge management”. </w:t>
      </w:r>
      <w:r>
        <w:rPr>
          <w:rFonts w:ascii="Times New Roman" w:hAnsi="Times New Roman" w:cs="Times New Roman"/>
          <w:i/>
          <w:noProof/>
          <w:sz w:val="24"/>
          <w:szCs w:val="24"/>
        </w:rPr>
        <w:t>Academy of Management Executive</w:t>
      </w:r>
      <w:r>
        <w:rPr>
          <w:rFonts w:ascii="Times New Roman" w:hAnsi="Times New Roman" w:cs="Times New Roman"/>
          <w:noProof/>
          <w:sz w:val="24"/>
          <w:szCs w:val="24"/>
        </w:rPr>
        <w:t xml:space="preserve">, 14(4), 113-127. </w:t>
      </w:r>
    </w:p>
    <w:p w14:paraId="05B76943"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44" w:name="_ENREF_54"/>
      <w:r w:rsidRPr="003067B6">
        <w:rPr>
          <w:rFonts w:ascii="Times New Roman" w:hAnsi="Times New Roman" w:cs="Times New Roman"/>
          <w:sz w:val="24"/>
          <w:szCs w:val="24"/>
        </w:rPr>
        <w:t xml:space="preserve">Ljungberg, J. 1997. From workflow to conversation. </w:t>
      </w:r>
      <w:r w:rsidRPr="003067B6">
        <w:rPr>
          <w:rFonts w:ascii="Times New Roman" w:hAnsi="Times New Roman" w:cs="Times New Roman"/>
          <w:i/>
          <w:sz w:val="24"/>
          <w:szCs w:val="24"/>
        </w:rPr>
        <w:t>rapport nr.: Gothenburg studies in Informatics</w:t>
      </w:r>
      <w:r w:rsidRPr="003067B6">
        <w:rPr>
          <w:rFonts w:ascii="Times New Roman" w:hAnsi="Times New Roman" w:cs="Times New Roman"/>
          <w:sz w:val="24"/>
          <w:szCs w:val="24"/>
        </w:rPr>
        <w:t>.</w:t>
      </w:r>
      <w:bookmarkEnd w:id="44"/>
    </w:p>
    <w:p w14:paraId="684DF2FF"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45" w:name="_ENREF_55"/>
      <w:r w:rsidRPr="003067B6">
        <w:rPr>
          <w:rFonts w:ascii="Times New Roman" w:hAnsi="Times New Roman" w:cs="Times New Roman"/>
          <w:sz w:val="24"/>
          <w:szCs w:val="24"/>
        </w:rPr>
        <w:t xml:space="preserve">Mackay, H. and G. Gillespie. 1992. “Extending the social shaping of technology approach: ideology and appropriation.” </w:t>
      </w:r>
      <w:r w:rsidRPr="003067B6">
        <w:rPr>
          <w:rFonts w:ascii="Times New Roman" w:hAnsi="Times New Roman" w:cs="Times New Roman"/>
          <w:i/>
          <w:sz w:val="24"/>
          <w:szCs w:val="24"/>
        </w:rPr>
        <w:t>Social studies of science</w:t>
      </w:r>
      <w:r w:rsidRPr="003067B6">
        <w:rPr>
          <w:rFonts w:ascii="Times New Roman" w:hAnsi="Times New Roman" w:cs="Times New Roman"/>
          <w:sz w:val="24"/>
          <w:szCs w:val="24"/>
        </w:rPr>
        <w:t xml:space="preserve"> 22</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685-716.</w:t>
      </w:r>
      <w:bookmarkEnd w:id="45"/>
    </w:p>
    <w:p w14:paraId="117021AB"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46" w:name="_ENREF_56"/>
      <w:r w:rsidRPr="003067B6">
        <w:rPr>
          <w:rFonts w:ascii="Times New Roman" w:hAnsi="Times New Roman" w:cs="Times New Roman"/>
          <w:sz w:val="24"/>
          <w:szCs w:val="24"/>
        </w:rPr>
        <w:t>Maicas, J. P. and F.J. Sese. 2015. “Customer</w:t>
      </w:r>
      <w:r w:rsidRPr="003067B6">
        <w:rPr>
          <w:rFonts w:ascii="Cambria Math" w:hAnsi="Cambria Math" w:cs="Cambria Math"/>
          <w:sz w:val="24"/>
          <w:szCs w:val="24"/>
        </w:rPr>
        <w:t>‐</w:t>
      </w:r>
      <w:r w:rsidRPr="003067B6">
        <w:rPr>
          <w:rFonts w:ascii="Times New Roman" w:hAnsi="Times New Roman" w:cs="Times New Roman"/>
          <w:sz w:val="24"/>
          <w:szCs w:val="24"/>
        </w:rPr>
        <w:t xml:space="preserve">Base Management in Network Industries: The Moderating Role of Network Size and Market Growth” </w:t>
      </w:r>
      <w:r w:rsidRPr="003067B6">
        <w:rPr>
          <w:rFonts w:ascii="Times New Roman" w:hAnsi="Times New Roman" w:cs="Times New Roman"/>
          <w:i/>
          <w:sz w:val="24"/>
          <w:szCs w:val="24"/>
        </w:rPr>
        <w:t>European Management Revie</w:t>
      </w:r>
      <w:bookmarkEnd w:id="46"/>
      <w:r w:rsidRPr="003067B6">
        <w:rPr>
          <w:rFonts w:ascii="Times New Roman" w:hAnsi="Times New Roman" w:cs="Times New Roman"/>
          <w:i/>
          <w:sz w:val="24"/>
          <w:szCs w:val="24"/>
        </w:rPr>
        <w:t xml:space="preserve">w </w:t>
      </w:r>
      <w:r w:rsidRPr="003067B6">
        <w:rPr>
          <w:rFonts w:ascii="Times New Roman" w:hAnsi="Times New Roman" w:cs="Times New Roman"/>
          <w:sz w:val="24"/>
          <w:szCs w:val="24"/>
        </w:rPr>
        <w:t xml:space="preserve">12(4): 209-220. </w:t>
      </w:r>
    </w:p>
    <w:p w14:paraId="15C8485C"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47" w:name="_ENREF_57"/>
      <w:r w:rsidRPr="003067B6">
        <w:rPr>
          <w:rFonts w:ascii="Times New Roman" w:hAnsi="Times New Roman" w:cs="Times New Roman"/>
          <w:sz w:val="24"/>
          <w:szCs w:val="24"/>
        </w:rPr>
        <w:t xml:space="preserve">Mangematin, V., J. Sapsed, and E. Schüßler. 2014. “Disassembly and reassembly: An introduction to the Special Issue on digital technology and creative industries.” </w:t>
      </w:r>
      <w:r w:rsidRPr="003067B6">
        <w:rPr>
          <w:rFonts w:ascii="Times New Roman" w:hAnsi="Times New Roman" w:cs="Times New Roman"/>
          <w:i/>
          <w:sz w:val="24"/>
          <w:szCs w:val="24"/>
        </w:rPr>
        <w:t>Technological Forecasting and Social Change</w:t>
      </w:r>
      <w:r w:rsidRPr="003067B6">
        <w:rPr>
          <w:rFonts w:ascii="Times New Roman" w:hAnsi="Times New Roman" w:cs="Times New Roman"/>
          <w:sz w:val="24"/>
          <w:szCs w:val="24"/>
        </w:rPr>
        <w:t xml:space="preserve"> 83</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1-9.</w:t>
      </w:r>
      <w:bookmarkEnd w:id="47"/>
    </w:p>
    <w:p w14:paraId="3F8C9D7B"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r w:rsidRPr="003067B6">
        <w:rPr>
          <w:rFonts w:ascii="Times New Roman" w:hAnsi="Times New Roman" w:cs="Times New Roman"/>
          <w:sz w:val="24"/>
          <w:szCs w:val="24"/>
        </w:rPr>
        <w:t xml:space="preserve">Mauser, W., G. Klepper, M. Rice, B.S. Schmalzbauer, and H. Heckmann. 2013. "Transdisciplinary global change research: the co-creation of knowledge of sustainability". </w:t>
      </w:r>
      <w:r w:rsidRPr="003067B6">
        <w:rPr>
          <w:rFonts w:ascii="Times New Roman" w:hAnsi="Times New Roman" w:cs="Times New Roman"/>
          <w:i/>
          <w:sz w:val="24"/>
          <w:szCs w:val="24"/>
        </w:rPr>
        <w:t xml:space="preserve">Current Opinion in Environmental Sustainability </w:t>
      </w:r>
      <w:r w:rsidRPr="003067B6">
        <w:rPr>
          <w:rFonts w:ascii="Times New Roman" w:hAnsi="Times New Roman" w:cs="Times New Roman"/>
          <w:sz w:val="24"/>
          <w:szCs w:val="24"/>
        </w:rPr>
        <w:t xml:space="preserve">5 (3/4): 420-431. </w:t>
      </w:r>
    </w:p>
    <w:p w14:paraId="10824A08"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48" w:name="_ENREF_58"/>
      <w:r w:rsidRPr="003067B6">
        <w:rPr>
          <w:rFonts w:ascii="Times New Roman" w:hAnsi="Times New Roman" w:cs="Times New Roman"/>
          <w:sz w:val="24"/>
          <w:szCs w:val="24"/>
        </w:rPr>
        <w:t xml:space="preserve">Mention, A.-L. 2011. Co-operation and co-opetition as open innovation practices in the service sector: which influence on innovation novelty? </w:t>
      </w:r>
      <w:r w:rsidRPr="003067B6">
        <w:rPr>
          <w:rFonts w:ascii="Times New Roman" w:hAnsi="Times New Roman" w:cs="Times New Roman"/>
          <w:i/>
          <w:sz w:val="24"/>
          <w:szCs w:val="24"/>
        </w:rPr>
        <w:t>Technovation</w:t>
      </w:r>
      <w:r w:rsidRPr="003067B6">
        <w:rPr>
          <w:rFonts w:ascii="Times New Roman" w:hAnsi="Times New Roman" w:cs="Times New Roman"/>
          <w:sz w:val="24"/>
          <w:szCs w:val="24"/>
        </w:rPr>
        <w:t xml:space="preserve"> 31 (1)</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44-53.</w:t>
      </w:r>
      <w:bookmarkEnd w:id="48"/>
    </w:p>
    <w:p w14:paraId="715EE048" w14:textId="77777777" w:rsidR="00A73D30" w:rsidRPr="003067B6" w:rsidRDefault="00A73D30" w:rsidP="00A73D30">
      <w:pPr>
        <w:pStyle w:val="Normal12pt"/>
        <w:numPr>
          <w:ilvl w:val="0"/>
          <w:numId w:val="0"/>
        </w:numPr>
        <w:spacing w:line="240" w:lineRule="auto"/>
        <w:ind w:left="709" w:hanging="709"/>
        <w:rPr>
          <w:iCs/>
          <w:sz w:val="24"/>
        </w:rPr>
      </w:pPr>
      <w:r w:rsidRPr="003067B6">
        <w:rPr>
          <w:iCs/>
          <w:sz w:val="24"/>
        </w:rPr>
        <w:t xml:space="preserve">Meso, P., P. Musa and V. Mbarika. 2005. “Towards a model of consumer use of mobile information and communication technology in LDCs: the case of Sub-Saharan Africa.” </w:t>
      </w:r>
      <w:r w:rsidRPr="003067B6">
        <w:rPr>
          <w:i/>
          <w:iCs/>
          <w:sz w:val="24"/>
        </w:rPr>
        <w:t>Info Systems</w:t>
      </w:r>
      <w:r w:rsidRPr="003067B6">
        <w:rPr>
          <w:iCs/>
          <w:sz w:val="24"/>
        </w:rPr>
        <w:t xml:space="preserve">, 15: 119-146. </w:t>
      </w:r>
    </w:p>
    <w:p w14:paraId="5FCF2004"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49" w:name="_ENREF_59"/>
      <w:r w:rsidRPr="003067B6">
        <w:rPr>
          <w:rFonts w:ascii="Times New Roman" w:hAnsi="Times New Roman" w:cs="Times New Roman"/>
          <w:sz w:val="24"/>
          <w:szCs w:val="24"/>
        </w:rPr>
        <w:t xml:space="preserve">Michaelidou, N., T. Siamagka, and G. Christodoulides. 2011. “Usage, barriers and measurement of social media marketing: An exploratory investigation of small and medium B2B brands.” </w:t>
      </w:r>
      <w:r w:rsidRPr="003067B6">
        <w:rPr>
          <w:rFonts w:ascii="Times New Roman" w:hAnsi="Times New Roman" w:cs="Times New Roman"/>
          <w:i/>
          <w:sz w:val="24"/>
          <w:szCs w:val="24"/>
        </w:rPr>
        <w:t>Industrial Marketing Management</w:t>
      </w:r>
      <w:r w:rsidRPr="003067B6">
        <w:rPr>
          <w:rFonts w:ascii="Times New Roman" w:hAnsi="Times New Roman" w:cs="Times New Roman"/>
          <w:sz w:val="24"/>
          <w:szCs w:val="24"/>
        </w:rPr>
        <w:t xml:space="preserve"> 40 (7)</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1153-1159.</w:t>
      </w:r>
      <w:bookmarkEnd w:id="49"/>
    </w:p>
    <w:p w14:paraId="280C2F04" w14:textId="0EB8B6F9"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50" w:name="_ENREF_60"/>
      <w:r w:rsidRPr="003067B6">
        <w:rPr>
          <w:rFonts w:ascii="Times New Roman" w:hAnsi="Times New Roman" w:cs="Times New Roman"/>
          <w:sz w:val="24"/>
          <w:szCs w:val="24"/>
        </w:rPr>
        <w:t>Millen, D. R.2000. “Rapid ethnography: time deepening strategies for HCI field research.”</w:t>
      </w:r>
      <w:r w:rsidR="006D4EA0">
        <w:rPr>
          <w:rFonts w:ascii="Times New Roman" w:hAnsi="Times New Roman" w:cs="Times New Roman"/>
          <w:sz w:val="24"/>
          <w:szCs w:val="24"/>
        </w:rPr>
        <w:t xml:space="preserve"> </w:t>
      </w:r>
      <w:r w:rsidRPr="003067B6">
        <w:rPr>
          <w:rFonts w:ascii="Times New Roman" w:hAnsi="Times New Roman" w:cs="Times New Roman"/>
          <w:i/>
          <w:sz w:val="24"/>
          <w:szCs w:val="24"/>
        </w:rPr>
        <w:t>Proceedings of the 3rd conference on Designing interactive systems: processes, practices, methods, and techniques,</w:t>
      </w:r>
      <w:r w:rsidRPr="003067B6">
        <w:rPr>
          <w:rFonts w:ascii="Times New Roman" w:hAnsi="Times New Roman" w:cs="Times New Roman"/>
          <w:sz w:val="24"/>
          <w:szCs w:val="24"/>
        </w:rPr>
        <w:t xml:space="preserve"> ACM, 280-286.</w:t>
      </w:r>
      <w:bookmarkEnd w:id="50"/>
    </w:p>
    <w:p w14:paraId="76748610"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r w:rsidRPr="003067B6">
        <w:rPr>
          <w:rFonts w:ascii="Times New Roman" w:hAnsi="Times New Roman" w:cs="Times New Roman"/>
          <w:sz w:val="24"/>
          <w:szCs w:val="24"/>
        </w:rPr>
        <w:t xml:space="preserve">Murali, S., S. Pugazhendhi and C. Muralidharan. 2016. “Modelling and investigating the relationship of after sales service quality with customer satisfaction, retention and loyalty – a case study of home appliance business.” </w:t>
      </w:r>
      <w:r w:rsidRPr="003067B6">
        <w:rPr>
          <w:rFonts w:ascii="Times New Roman" w:hAnsi="Times New Roman" w:cs="Times New Roman"/>
          <w:i/>
          <w:sz w:val="24"/>
          <w:szCs w:val="24"/>
        </w:rPr>
        <w:t xml:space="preserve">Journal of Retailing and Customer Services </w:t>
      </w:r>
      <w:r w:rsidRPr="003067B6">
        <w:rPr>
          <w:rFonts w:ascii="Times New Roman" w:hAnsi="Times New Roman" w:cs="Times New Roman"/>
          <w:sz w:val="24"/>
          <w:szCs w:val="24"/>
        </w:rPr>
        <w:t xml:space="preserve">30: 67-83. </w:t>
      </w:r>
    </w:p>
    <w:p w14:paraId="6F481D4E"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51" w:name="_ENREF_62"/>
      <w:r w:rsidRPr="003067B6">
        <w:rPr>
          <w:rFonts w:ascii="Times New Roman" w:hAnsi="Times New Roman" w:cs="Times New Roman"/>
          <w:sz w:val="24"/>
          <w:szCs w:val="24"/>
        </w:rPr>
        <w:lastRenderedPageBreak/>
        <w:t xml:space="preserve">Nonnecke, B., D. Andrews, D. and J. Preece. 2006. “Non-public and public online community participation: Needs, attitudes and behavior.” </w:t>
      </w:r>
      <w:r w:rsidRPr="003067B6">
        <w:rPr>
          <w:rFonts w:ascii="Times New Roman" w:hAnsi="Times New Roman" w:cs="Times New Roman"/>
          <w:i/>
          <w:sz w:val="24"/>
          <w:szCs w:val="24"/>
        </w:rPr>
        <w:t>Electronic Commerce Research</w:t>
      </w:r>
      <w:r w:rsidRPr="003067B6">
        <w:rPr>
          <w:rFonts w:ascii="Times New Roman" w:hAnsi="Times New Roman" w:cs="Times New Roman"/>
          <w:sz w:val="24"/>
          <w:szCs w:val="24"/>
        </w:rPr>
        <w:t xml:space="preserve"> 6 (1)</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7-20.</w:t>
      </w:r>
      <w:bookmarkEnd w:id="51"/>
    </w:p>
    <w:p w14:paraId="3C991F2A"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52" w:name="_ENREF_63"/>
      <w:r w:rsidRPr="003067B6">
        <w:rPr>
          <w:rFonts w:ascii="Times New Roman" w:hAnsi="Times New Roman" w:cs="Times New Roman"/>
          <w:sz w:val="24"/>
          <w:szCs w:val="24"/>
        </w:rPr>
        <w:t xml:space="preserve">Oh, W. and S. Jeon. 2007. “Membership herding and network stability in the open source community: The Ising perspective.” </w:t>
      </w:r>
      <w:r w:rsidRPr="003067B6">
        <w:rPr>
          <w:rFonts w:ascii="Times New Roman" w:hAnsi="Times New Roman" w:cs="Times New Roman"/>
          <w:i/>
          <w:sz w:val="24"/>
          <w:szCs w:val="24"/>
        </w:rPr>
        <w:t>Management science</w:t>
      </w:r>
      <w:r w:rsidRPr="003067B6">
        <w:rPr>
          <w:rFonts w:ascii="Times New Roman" w:hAnsi="Times New Roman" w:cs="Times New Roman"/>
          <w:sz w:val="24"/>
          <w:szCs w:val="24"/>
        </w:rPr>
        <w:t xml:space="preserve"> 53 (7)</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1086-1101.</w:t>
      </w:r>
      <w:bookmarkEnd w:id="52"/>
    </w:p>
    <w:p w14:paraId="594D6267"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53" w:name="_ENREF_64"/>
      <w:r w:rsidRPr="003067B6">
        <w:rPr>
          <w:rFonts w:ascii="Times New Roman" w:hAnsi="Times New Roman" w:cs="Times New Roman"/>
          <w:sz w:val="24"/>
          <w:szCs w:val="24"/>
        </w:rPr>
        <w:t xml:space="preserve">Orlikowski, W. J. 1992. “The duality of technology: Rethinking the concept of technology in organizations.” </w:t>
      </w:r>
      <w:r w:rsidRPr="003067B6">
        <w:rPr>
          <w:rFonts w:ascii="Times New Roman" w:hAnsi="Times New Roman" w:cs="Times New Roman"/>
          <w:i/>
          <w:sz w:val="24"/>
          <w:szCs w:val="24"/>
        </w:rPr>
        <w:t>Organization science,</w:t>
      </w:r>
      <w:r w:rsidRPr="003067B6">
        <w:rPr>
          <w:rFonts w:ascii="Times New Roman" w:hAnsi="Times New Roman" w:cs="Times New Roman"/>
          <w:sz w:val="24"/>
          <w:szCs w:val="24"/>
        </w:rPr>
        <w:t xml:space="preserve"> 3 (3)</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398-427.</w:t>
      </w:r>
      <w:bookmarkEnd w:id="53"/>
    </w:p>
    <w:p w14:paraId="08C4E296"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54" w:name="_ENREF_65"/>
      <w:r w:rsidRPr="003067B6">
        <w:rPr>
          <w:rFonts w:ascii="Times New Roman" w:hAnsi="Times New Roman" w:cs="Times New Roman"/>
          <w:sz w:val="24"/>
          <w:szCs w:val="24"/>
        </w:rPr>
        <w:t xml:space="preserve">Orlikowski, W. J. and C.S. Iacono. 2001. “Research commentary: Desperately seeking the “IT” in IT research—A call to theorizing the IT artifact.” </w:t>
      </w:r>
      <w:r w:rsidRPr="003067B6">
        <w:rPr>
          <w:rFonts w:ascii="Times New Roman" w:hAnsi="Times New Roman" w:cs="Times New Roman"/>
          <w:i/>
          <w:sz w:val="24"/>
          <w:szCs w:val="24"/>
        </w:rPr>
        <w:t>Information Systems Research</w:t>
      </w:r>
      <w:r w:rsidRPr="003067B6">
        <w:rPr>
          <w:rFonts w:ascii="Times New Roman" w:hAnsi="Times New Roman" w:cs="Times New Roman"/>
          <w:sz w:val="24"/>
          <w:szCs w:val="24"/>
        </w:rPr>
        <w:t xml:space="preserve"> 12 (2)</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121-134.</w:t>
      </w:r>
      <w:bookmarkEnd w:id="54"/>
    </w:p>
    <w:p w14:paraId="04354DD1"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55" w:name="_ENREF_66"/>
      <w:r w:rsidRPr="003067B6">
        <w:rPr>
          <w:rFonts w:ascii="Times New Roman" w:hAnsi="Times New Roman" w:cs="Times New Roman"/>
          <w:sz w:val="24"/>
          <w:szCs w:val="24"/>
        </w:rPr>
        <w:t xml:space="preserve">Orlikowski, W. J., J. Yates, K. Okamura, and M. Fujimoto. 1995. “Shaping electronic communication: the metastructuring of technology in the context of use.” </w:t>
      </w:r>
      <w:r w:rsidRPr="003067B6">
        <w:rPr>
          <w:rFonts w:ascii="Times New Roman" w:hAnsi="Times New Roman" w:cs="Times New Roman"/>
          <w:i/>
          <w:sz w:val="24"/>
          <w:szCs w:val="24"/>
        </w:rPr>
        <w:t>Organization science</w:t>
      </w:r>
      <w:r w:rsidRPr="003067B6">
        <w:rPr>
          <w:rFonts w:ascii="Times New Roman" w:hAnsi="Times New Roman" w:cs="Times New Roman"/>
          <w:sz w:val="24"/>
          <w:szCs w:val="24"/>
        </w:rPr>
        <w:t xml:space="preserve"> 6(4)</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423-444.</w:t>
      </w:r>
      <w:bookmarkEnd w:id="55"/>
    </w:p>
    <w:p w14:paraId="0BF6FCAF"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56" w:name="_ENREF_67"/>
      <w:r w:rsidRPr="003067B6">
        <w:rPr>
          <w:rFonts w:ascii="Times New Roman" w:hAnsi="Times New Roman" w:cs="Times New Roman"/>
          <w:sz w:val="24"/>
          <w:szCs w:val="24"/>
        </w:rPr>
        <w:t xml:space="preserve">Parra‐Requena, G., M.J. Ruiz‐Ortega, P.M. García‐Villaverde and J. Rodrigo‐Alarcón. 2015. “The Mediating Role of Knowledge Acquisition on the Relationship Between External Social Capital and Innovativeness.” </w:t>
      </w:r>
      <w:r w:rsidRPr="003067B6">
        <w:rPr>
          <w:rFonts w:ascii="Times New Roman" w:hAnsi="Times New Roman" w:cs="Times New Roman"/>
          <w:i/>
          <w:sz w:val="24"/>
          <w:szCs w:val="24"/>
        </w:rPr>
        <w:t>European Management Review</w:t>
      </w:r>
      <w:r w:rsidRPr="003067B6">
        <w:rPr>
          <w:rFonts w:ascii="Times New Roman" w:hAnsi="Times New Roman" w:cs="Times New Roman"/>
          <w:sz w:val="24"/>
          <w:szCs w:val="24"/>
        </w:rPr>
        <w:t xml:space="preserve"> 12: 149-169.</w:t>
      </w:r>
    </w:p>
    <w:p w14:paraId="1D486A11"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r w:rsidRPr="003067B6">
        <w:rPr>
          <w:rFonts w:ascii="Times New Roman" w:hAnsi="Times New Roman" w:cs="Times New Roman"/>
          <w:sz w:val="24"/>
          <w:szCs w:val="24"/>
        </w:rPr>
        <w:t xml:space="preserve">Parmentier, G. and V. Mangematin. 2014. “Orchestrating innovation with user communities in the creative industries” </w:t>
      </w:r>
      <w:r w:rsidRPr="003067B6">
        <w:rPr>
          <w:rFonts w:ascii="Times New Roman" w:hAnsi="Times New Roman" w:cs="Times New Roman"/>
          <w:i/>
          <w:sz w:val="24"/>
          <w:szCs w:val="24"/>
        </w:rPr>
        <w:t>Technological Forecasting and Social Change</w:t>
      </w:r>
      <w:r w:rsidRPr="003067B6">
        <w:rPr>
          <w:rFonts w:ascii="Times New Roman" w:hAnsi="Times New Roman" w:cs="Times New Roman"/>
          <w:sz w:val="24"/>
          <w:szCs w:val="24"/>
        </w:rPr>
        <w:t xml:space="preserve"> 83</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40-53.</w:t>
      </w:r>
      <w:bookmarkEnd w:id="56"/>
    </w:p>
    <w:p w14:paraId="7E19D342"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57" w:name="_ENREF_68"/>
      <w:r w:rsidRPr="003067B6">
        <w:rPr>
          <w:rFonts w:ascii="Times New Roman" w:hAnsi="Times New Roman" w:cs="Times New Roman"/>
          <w:sz w:val="24"/>
          <w:szCs w:val="24"/>
        </w:rPr>
        <w:t xml:space="preserve">Patel, C. and C. Haon. 2014. “Internally Versus Externally Developed Technology and Market Acceptance of Innovations: The Complementary Role of Branding.” </w:t>
      </w:r>
      <w:r w:rsidRPr="003067B6">
        <w:rPr>
          <w:rFonts w:ascii="Times New Roman" w:hAnsi="Times New Roman" w:cs="Times New Roman"/>
          <w:i/>
          <w:sz w:val="24"/>
          <w:szCs w:val="24"/>
        </w:rPr>
        <w:t>European Management Review</w:t>
      </w:r>
      <w:r w:rsidRPr="003067B6">
        <w:rPr>
          <w:rFonts w:ascii="Times New Roman" w:hAnsi="Times New Roman" w:cs="Times New Roman"/>
          <w:sz w:val="24"/>
          <w:szCs w:val="24"/>
        </w:rPr>
        <w:t xml:space="preserve"> 11(2)</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173-186.</w:t>
      </w:r>
      <w:bookmarkEnd w:id="57"/>
    </w:p>
    <w:p w14:paraId="3FCA76F3" w14:textId="77777777" w:rsidR="00A73D30" w:rsidRPr="003067B6" w:rsidRDefault="00A73D30" w:rsidP="00A73D30">
      <w:pPr>
        <w:spacing w:after="0" w:line="240" w:lineRule="auto"/>
        <w:ind w:left="709" w:hanging="709"/>
        <w:jc w:val="both"/>
        <w:rPr>
          <w:rFonts w:ascii="Times New Roman" w:hAnsi="Times New Roman" w:cs="Times New Roman"/>
          <w:sz w:val="24"/>
          <w:szCs w:val="24"/>
        </w:rPr>
      </w:pPr>
      <w:r w:rsidRPr="003067B6">
        <w:rPr>
          <w:rFonts w:ascii="Times New Roman" w:hAnsi="Times New Roman" w:cs="Times New Roman"/>
          <w:sz w:val="24"/>
          <w:szCs w:val="24"/>
        </w:rPr>
        <w:t xml:space="preserve">Payne, A.F., K. Storbacka and P. Frow. (2008). “Managing the co-creation of value.” </w:t>
      </w:r>
      <w:r w:rsidRPr="003067B6">
        <w:rPr>
          <w:rFonts w:ascii="Times New Roman" w:hAnsi="Times New Roman" w:cs="Times New Roman"/>
          <w:i/>
          <w:sz w:val="24"/>
          <w:szCs w:val="24"/>
        </w:rPr>
        <w:t>Journal of the Academy of Marketing Science</w:t>
      </w:r>
      <w:r w:rsidRPr="003067B6">
        <w:rPr>
          <w:rFonts w:ascii="Times New Roman" w:hAnsi="Times New Roman" w:cs="Times New Roman"/>
          <w:sz w:val="24"/>
          <w:szCs w:val="24"/>
        </w:rPr>
        <w:t xml:space="preserve"> 36: 83-96.</w:t>
      </w:r>
    </w:p>
    <w:p w14:paraId="55421860" w14:textId="77777777" w:rsidR="00A73D30" w:rsidRPr="003067B6" w:rsidRDefault="00A73D30" w:rsidP="00A73D30">
      <w:pPr>
        <w:spacing w:after="0" w:line="240" w:lineRule="auto"/>
        <w:ind w:left="709" w:hanging="709"/>
        <w:jc w:val="both"/>
        <w:rPr>
          <w:rFonts w:ascii="Times New Roman" w:hAnsi="Times New Roman" w:cs="Times New Roman"/>
          <w:sz w:val="24"/>
          <w:szCs w:val="24"/>
        </w:rPr>
      </w:pPr>
      <w:r w:rsidRPr="003067B6">
        <w:rPr>
          <w:rFonts w:ascii="Times New Roman" w:hAnsi="Times New Roman" w:cs="Times New Roman"/>
          <w:sz w:val="24"/>
          <w:szCs w:val="24"/>
        </w:rPr>
        <w:t xml:space="preserve">Prahalad, C.K. and V. Ramaswamy. (2004). “Co-creation experiences: The next practice in value creation”, </w:t>
      </w:r>
      <w:r w:rsidRPr="003067B6">
        <w:rPr>
          <w:rFonts w:ascii="Times New Roman" w:hAnsi="Times New Roman" w:cs="Times New Roman"/>
          <w:i/>
          <w:sz w:val="24"/>
          <w:szCs w:val="24"/>
        </w:rPr>
        <w:t>Journal of Interactive Marketing</w:t>
      </w:r>
      <w:r w:rsidRPr="003067B6">
        <w:rPr>
          <w:rFonts w:ascii="Times New Roman" w:hAnsi="Times New Roman" w:cs="Times New Roman"/>
          <w:sz w:val="24"/>
          <w:szCs w:val="24"/>
        </w:rPr>
        <w:t xml:space="preserve"> 18(3): 5-14.</w:t>
      </w:r>
    </w:p>
    <w:p w14:paraId="63ADFB61" w14:textId="77777777" w:rsidR="00A73D30" w:rsidRPr="003067B6" w:rsidRDefault="00A73D30" w:rsidP="00A73D30">
      <w:pPr>
        <w:spacing w:after="0" w:line="240" w:lineRule="auto"/>
        <w:ind w:left="709" w:hanging="709"/>
        <w:jc w:val="both"/>
        <w:rPr>
          <w:rFonts w:ascii="Times New Roman" w:hAnsi="Times New Roman" w:cs="Times New Roman"/>
          <w:sz w:val="24"/>
          <w:szCs w:val="24"/>
        </w:rPr>
      </w:pPr>
      <w:r w:rsidRPr="003067B6">
        <w:rPr>
          <w:rFonts w:ascii="Times New Roman" w:hAnsi="Times New Roman" w:cs="Times New Roman"/>
          <w:sz w:val="24"/>
          <w:szCs w:val="24"/>
        </w:rPr>
        <w:t xml:space="preserve">Pongsakornrungsilp, S. and J,E, Schroeder. 2011. “Understanding value co-creation in a co-consuming brand community” </w:t>
      </w:r>
      <w:r w:rsidRPr="003067B6">
        <w:rPr>
          <w:rFonts w:ascii="Times New Roman" w:hAnsi="Times New Roman" w:cs="Times New Roman"/>
          <w:i/>
          <w:sz w:val="24"/>
          <w:szCs w:val="24"/>
        </w:rPr>
        <w:t>Marketing Theory</w:t>
      </w:r>
      <w:r w:rsidRPr="003067B6">
        <w:rPr>
          <w:rFonts w:ascii="Times New Roman" w:hAnsi="Times New Roman" w:cs="Times New Roman"/>
          <w:sz w:val="24"/>
          <w:szCs w:val="24"/>
        </w:rPr>
        <w:t xml:space="preserve"> 11 (3)</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303-324.</w:t>
      </w:r>
    </w:p>
    <w:p w14:paraId="2491B6A5" w14:textId="77777777" w:rsidR="00A73D30" w:rsidRPr="003067B6" w:rsidRDefault="00A73D30" w:rsidP="00A73D30">
      <w:pPr>
        <w:spacing w:after="0" w:line="240" w:lineRule="auto"/>
        <w:ind w:left="709" w:hanging="709"/>
        <w:jc w:val="both"/>
        <w:rPr>
          <w:rFonts w:ascii="Times New Roman" w:hAnsi="Times New Roman" w:cs="Times New Roman"/>
          <w:sz w:val="24"/>
          <w:szCs w:val="24"/>
        </w:rPr>
      </w:pPr>
      <w:r w:rsidRPr="003067B6">
        <w:rPr>
          <w:rFonts w:ascii="Times New Roman" w:hAnsi="Times New Roman" w:cs="Times New Roman"/>
          <w:sz w:val="24"/>
          <w:szCs w:val="24"/>
        </w:rPr>
        <w:t>Reeger, B. 2009. "</w:t>
      </w:r>
      <w:r w:rsidRPr="003067B6">
        <w:rPr>
          <w:rFonts w:ascii="Times New Roman" w:hAnsi="Times New Roman" w:cs="Times New Roman"/>
          <w:bCs/>
          <w:sz w:val="24"/>
          <w:szCs w:val="24"/>
        </w:rPr>
        <w:t xml:space="preserve">Knowledge co-creation: Interaction between science and society. A transdisciplinary approach to complex societal issues", </w:t>
      </w:r>
      <w:r w:rsidRPr="003067B6">
        <w:rPr>
          <w:rFonts w:ascii="Times New Roman" w:hAnsi="Times New Roman" w:cs="Times New Roman"/>
          <w:bCs/>
          <w:i/>
          <w:sz w:val="24"/>
          <w:szCs w:val="24"/>
        </w:rPr>
        <w:t xml:space="preserve">RMNPO Series, </w:t>
      </w:r>
      <w:r w:rsidRPr="003067B6">
        <w:rPr>
          <w:rFonts w:ascii="Times New Roman" w:hAnsi="Times New Roman" w:cs="Times New Roman"/>
          <w:bCs/>
          <w:sz w:val="24"/>
          <w:szCs w:val="24"/>
        </w:rPr>
        <w:t>10: 113-119.</w:t>
      </w:r>
    </w:p>
    <w:p w14:paraId="05189BD5" w14:textId="77777777" w:rsidR="00A73D30" w:rsidRPr="003067B6" w:rsidRDefault="00A73D30" w:rsidP="00A73D30">
      <w:pPr>
        <w:spacing w:after="0" w:line="240" w:lineRule="auto"/>
        <w:ind w:left="567" w:hanging="567"/>
        <w:jc w:val="both"/>
        <w:rPr>
          <w:rFonts w:ascii="Times New Roman" w:hAnsi="Times New Roman" w:cs="Times New Roman"/>
          <w:sz w:val="24"/>
          <w:szCs w:val="24"/>
        </w:rPr>
      </w:pPr>
      <w:r w:rsidRPr="003067B6">
        <w:rPr>
          <w:rFonts w:ascii="Times New Roman" w:hAnsi="Times New Roman" w:cs="Times New Roman"/>
          <w:sz w:val="24"/>
          <w:szCs w:val="24"/>
        </w:rPr>
        <w:t xml:space="preserve">Ranjan, K.R. and S. Read. 2016. “Value Co-creation: Concept and Measurement.” </w:t>
      </w:r>
      <w:r w:rsidRPr="003067B6">
        <w:rPr>
          <w:rFonts w:ascii="Times New Roman" w:hAnsi="Times New Roman" w:cs="Times New Roman"/>
          <w:i/>
          <w:sz w:val="24"/>
          <w:szCs w:val="24"/>
        </w:rPr>
        <w:t xml:space="preserve">Journal of the Academy of Marketing Science, </w:t>
      </w:r>
      <w:r w:rsidRPr="003067B6">
        <w:rPr>
          <w:rFonts w:ascii="Times New Roman" w:hAnsi="Times New Roman" w:cs="Times New Roman"/>
          <w:sz w:val="24"/>
          <w:szCs w:val="24"/>
        </w:rPr>
        <w:t xml:space="preserve">44(3): 290-315. </w:t>
      </w:r>
    </w:p>
    <w:p w14:paraId="1C1EDD39" w14:textId="77777777" w:rsidR="00A73D30" w:rsidRPr="003067B6" w:rsidRDefault="00A73D30" w:rsidP="00A73D30">
      <w:pPr>
        <w:spacing w:after="0" w:line="240" w:lineRule="auto"/>
        <w:ind w:left="567" w:hanging="567"/>
        <w:jc w:val="both"/>
        <w:rPr>
          <w:rFonts w:ascii="Times New Roman" w:hAnsi="Times New Roman" w:cs="Times New Roman"/>
          <w:sz w:val="24"/>
          <w:szCs w:val="24"/>
        </w:rPr>
      </w:pPr>
      <w:r w:rsidRPr="003067B6">
        <w:rPr>
          <w:rFonts w:ascii="Times New Roman" w:hAnsi="Times New Roman" w:cs="Times New Roman"/>
          <w:sz w:val="24"/>
          <w:szCs w:val="24"/>
        </w:rPr>
        <w:t xml:space="preserve">Rashid, T. A. and M. Rahman. 2009. “Making profit to solve development problems: the case of Telenor AS and the Village Phone Programme in Bangladesh.” </w:t>
      </w:r>
      <w:r w:rsidRPr="003067B6">
        <w:rPr>
          <w:rFonts w:ascii="Times New Roman" w:hAnsi="Times New Roman" w:cs="Times New Roman"/>
          <w:i/>
          <w:sz w:val="24"/>
          <w:szCs w:val="24"/>
        </w:rPr>
        <w:t>Journal of Marketing Management</w:t>
      </w:r>
      <w:r w:rsidRPr="003067B6">
        <w:rPr>
          <w:rFonts w:ascii="Times New Roman" w:hAnsi="Times New Roman" w:cs="Times New Roman"/>
          <w:sz w:val="24"/>
          <w:szCs w:val="24"/>
        </w:rPr>
        <w:t xml:space="preserve"> 25 (9-10): 1049-1060.</w:t>
      </w:r>
    </w:p>
    <w:p w14:paraId="671998F0" w14:textId="77777777" w:rsidR="00A73D30" w:rsidRPr="003067B6" w:rsidRDefault="00A73D30" w:rsidP="00A73D30">
      <w:pPr>
        <w:spacing w:after="0" w:line="240" w:lineRule="auto"/>
        <w:ind w:left="567" w:hanging="567"/>
        <w:jc w:val="both"/>
        <w:rPr>
          <w:rFonts w:ascii="Times New Roman" w:hAnsi="Times New Roman" w:cs="Times New Roman"/>
          <w:sz w:val="24"/>
          <w:szCs w:val="24"/>
        </w:rPr>
      </w:pPr>
      <w:r w:rsidRPr="003067B6">
        <w:rPr>
          <w:rFonts w:ascii="Times New Roman" w:hAnsi="Times New Roman" w:cs="Times New Roman"/>
          <w:sz w:val="24"/>
          <w:szCs w:val="24"/>
        </w:rPr>
        <w:t xml:space="preserve">Ravald, A. and .C Grönroos. 1996. “The value concept and relationship marketing”, </w:t>
      </w:r>
      <w:r w:rsidRPr="003067B6">
        <w:rPr>
          <w:rFonts w:ascii="Times New Roman" w:hAnsi="Times New Roman" w:cs="Times New Roman"/>
          <w:i/>
          <w:sz w:val="24"/>
          <w:szCs w:val="24"/>
        </w:rPr>
        <w:t xml:space="preserve">European Journal of Marketing, </w:t>
      </w:r>
      <w:r w:rsidRPr="003067B6">
        <w:rPr>
          <w:rFonts w:ascii="Times New Roman" w:hAnsi="Times New Roman" w:cs="Times New Roman"/>
          <w:sz w:val="24"/>
          <w:szCs w:val="24"/>
        </w:rPr>
        <w:t xml:space="preserve">30(2):19-30. </w:t>
      </w:r>
    </w:p>
    <w:p w14:paraId="7560C863" w14:textId="26E1883E" w:rsidR="0037520C" w:rsidRPr="003067B6" w:rsidRDefault="00A4776A" w:rsidP="00A73D30">
      <w:pPr>
        <w:spacing w:after="0" w:line="240" w:lineRule="auto"/>
        <w:ind w:left="567" w:hanging="567"/>
        <w:jc w:val="both"/>
        <w:rPr>
          <w:rFonts w:ascii="Times New Roman" w:eastAsia="Times New Roman" w:hAnsi="Times New Roman" w:cs="Times New Roman"/>
          <w:color w:val="000000" w:themeColor="text1"/>
          <w:sz w:val="24"/>
          <w:szCs w:val="24"/>
          <w:lang w:eastAsia="en-GB"/>
        </w:rPr>
      </w:pPr>
      <w:r w:rsidRPr="003067B6">
        <w:rPr>
          <w:rFonts w:ascii="Times New Roman" w:eastAsia="Times New Roman" w:hAnsi="Times New Roman" w:cs="Times New Roman"/>
          <w:color w:val="000000" w:themeColor="text1"/>
          <w:sz w:val="24"/>
          <w:szCs w:val="24"/>
          <w:lang w:eastAsia="en-GB"/>
        </w:rPr>
        <w:t>Romero, D., and A.</w:t>
      </w:r>
      <w:r w:rsidR="0037520C" w:rsidRPr="003067B6">
        <w:rPr>
          <w:rFonts w:ascii="Times New Roman" w:eastAsia="Times New Roman" w:hAnsi="Times New Roman" w:cs="Times New Roman"/>
          <w:color w:val="000000" w:themeColor="text1"/>
          <w:sz w:val="24"/>
          <w:szCs w:val="24"/>
          <w:lang w:eastAsia="en-GB"/>
        </w:rPr>
        <w:t xml:space="preserve"> Molina</w:t>
      </w:r>
      <w:r w:rsidRPr="003067B6">
        <w:rPr>
          <w:rFonts w:ascii="Times New Roman" w:eastAsia="Times New Roman" w:hAnsi="Times New Roman" w:cs="Times New Roman"/>
          <w:color w:val="000000" w:themeColor="text1"/>
          <w:sz w:val="24"/>
          <w:szCs w:val="24"/>
          <w:lang w:eastAsia="en-GB"/>
        </w:rPr>
        <w:t xml:space="preserve">. </w:t>
      </w:r>
      <w:r w:rsidR="0037520C" w:rsidRPr="003067B6">
        <w:rPr>
          <w:rFonts w:ascii="Times New Roman" w:eastAsia="Times New Roman" w:hAnsi="Times New Roman" w:cs="Times New Roman"/>
          <w:color w:val="000000" w:themeColor="text1"/>
          <w:sz w:val="24"/>
          <w:szCs w:val="24"/>
          <w:lang w:eastAsia="en-GB"/>
        </w:rPr>
        <w:t xml:space="preserve">2011. </w:t>
      </w:r>
      <w:r w:rsidRPr="003067B6">
        <w:rPr>
          <w:rFonts w:ascii="Times New Roman" w:eastAsia="Times New Roman" w:hAnsi="Times New Roman" w:cs="Times New Roman"/>
          <w:color w:val="000000" w:themeColor="text1"/>
          <w:sz w:val="24"/>
          <w:szCs w:val="24"/>
          <w:lang w:eastAsia="en-GB"/>
        </w:rPr>
        <w:t>“</w:t>
      </w:r>
      <w:r w:rsidR="0037520C" w:rsidRPr="003067B6">
        <w:rPr>
          <w:rFonts w:ascii="Times New Roman" w:eastAsia="Times New Roman" w:hAnsi="Times New Roman" w:cs="Times New Roman"/>
          <w:color w:val="000000" w:themeColor="text1"/>
          <w:sz w:val="24"/>
          <w:szCs w:val="24"/>
          <w:lang w:eastAsia="en-GB"/>
        </w:rPr>
        <w:t xml:space="preserve">Collaborative networked organisations </w:t>
      </w:r>
      <w:r w:rsidRPr="003067B6">
        <w:rPr>
          <w:rFonts w:ascii="Times New Roman" w:eastAsia="Times New Roman" w:hAnsi="Times New Roman" w:cs="Times New Roman"/>
          <w:color w:val="000000" w:themeColor="text1"/>
          <w:sz w:val="24"/>
          <w:szCs w:val="24"/>
          <w:lang w:eastAsia="en-GB"/>
        </w:rPr>
        <w:t xml:space="preserve">and </w:t>
      </w:r>
      <w:r w:rsidR="0037520C" w:rsidRPr="003067B6">
        <w:rPr>
          <w:rFonts w:ascii="Times New Roman" w:eastAsia="Times New Roman" w:hAnsi="Times New Roman" w:cs="Times New Roman"/>
          <w:color w:val="000000" w:themeColor="text1"/>
          <w:sz w:val="24"/>
          <w:szCs w:val="24"/>
          <w:lang w:eastAsia="en-GB"/>
        </w:rPr>
        <w:t xml:space="preserve">customer communities: value co-creation </w:t>
      </w:r>
      <w:r w:rsidRPr="003067B6">
        <w:rPr>
          <w:rFonts w:ascii="Times New Roman" w:eastAsia="Times New Roman" w:hAnsi="Times New Roman" w:cs="Times New Roman"/>
          <w:color w:val="000000" w:themeColor="text1"/>
          <w:sz w:val="24"/>
          <w:szCs w:val="24"/>
          <w:lang w:eastAsia="en-GB"/>
        </w:rPr>
        <w:t>and</w:t>
      </w:r>
      <w:r w:rsidR="0037520C" w:rsidRPr="003067B6">
        <w:rPr>
          <w:rFonts w:ascii="Times New Roman" w:eastAsia="Times New Roman" w:hAnsi="Times New Roman" w:cs="Times New Roman"/>
          <w:color w:val="000000" w:themeColor="text1"/>
          <w:sz w:val="24"/>
          <w:szCs w:val="24"/>
          <w:lang w:eastAsia="en-GB"/>
        </w:rPr>
        <w:t xml:space="preserve"> co-innovation in the networking era.</w:t>
      </w:r>
      <w:r w:rsidRPr="003067B6">
        <w:rPr>
          <w:rFonts w:ascii="Times New Roman" w:eastAsia="Times New Roman" w:hAnsi="Times New Roman" w:cs="Times New Roman"/>
          <w:color w:val="000000" w:themeColor="text1"/>
          <w:sz w:val="24"/>
          <w:szCs w:val="24"/>
          <w:lang w:eastAsia="en-GB"/>
        </w:rPr>
        <w:t xml:space="preserve">” </w:t>
      </w:r>
      <w:r w:rsidRPr="003067B6">
        <w:rPr>
          <w:rFonts w:ascii="Times New Roman" w:eastAsia="Times New Roman" w:hAnsi="Times New Roman" w:cs="Times New Roman"/>
          <w:i/>
          <w:color w:val="000000" w:themeColor="text1"/>
          <w:sz w:val="24"/>
          <w:szCs w:val="24"/>
          <w:lang w:eastAsia="en-GB"/>
        </w:rPr>
        <w:t>Production, Planning &amp; Control</w:t>
      </w:r>
      <w:r w:rsidRPr="003067B6">
        <w:rPr>
          <w:rFonts w:ascii="Times New Roman" w:eastAsia="Times New Roman" w:hAnsi="Times New Roman" w:cs="Times New Roman"/>
          <w:color w:val="000000" w:themeColor="text1"/>
          <w:sz w:val="24"/>
          <w:szCs w:val="24"/>
          <w:lang w:eastAsia="en-GB"/>
        </w:rPr>
        <w:t xml:space="preserve"> 22(5/6):</w:t>
      </w:r>
      <w:r w:rsidR="0037520C" w:rsidRPr="003067B6">
        <w:rPr>
          <w:rFonts w:ascii="Times New Roman" w:eastAsia="Times New Roman" w:hAnsi="Times New Roman" w:cs="Times New Roman"/>
          <w:color w:val="000000" w:themeColor="text1"/>
          <w:sz w:val="24"/>
          <w:szCs w:val="24"/>
          <w:lang w:eastAsia="en-GB"/>
        </w:rPr>
        <w:t xml:space="preserve"> 447-472.</w:t>
      </w:r>
    </w:p>
    <w:p w14:paraId="5C0D2918"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58" w:name="_ENREF_69"/>
      <w:r w:rsidRPr="003067B6">
        <w:rPr>
          <w:rFonts w:ascii="Times New Roman" w:hAnsi="Times New Roman" w:cs="Times New Roman"/>
          <w:sz w:val="24"/>
          <w:szCs w:val="24"/>
        </w:rPr>
        <w:t xml:space="preserve">Salerno, S., A. Sanzgiri, A. and S. Upadhyaya. 2011. Exploration of attacks on current generation smartphones. </w:t>
      </w:r>
      <w:r w:rsidRPr="003067B6">
        <w:rPr>
          <w:rFonts w:ascii="Times New Roman" w:hAnsi="Times New Roman" w:cs="Times New Roman"/>
          <w:i/>
          <w:sz w:val="24"/>
          <w:szCs w:val="24"/>
        </w:rPr>
        <w:t>Procedia Computer Science,</w:t>
      </w:r>
      <w:r w:rsidRPr="003067B6">
        <w:rPr>
          <w:rFonts w:ascii="Times New Roman" w:hAnsi="Times New Roman" w:cs="Times New Roman"/>
          <w:sz w:val="24"/>
          <w:szCs w:val="24"/>
        </w:rPr>
        <w:t xml:space="preserve"> 5</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546-553.</w:t>
      </w:r>
      <w:bookmarkEnd w:id="58"/>
    </w:p>
    <w:p w14:paraId="7FEE6BDC"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59" w:name="_ENREF_70"/>
      <w:r w:rsidRPr="003067B6">
        <w:rPr>
          <w:rFonts w:ascii="Times New Roman" w:hAnsi="Times New Roman" w:cs="Times New Roman"/>
          <w:sz w:val="24"/>
          <w:szCs w:val="24"/>
        </w:rPr>
        <w:t xml:space="preserve">Salovaara, A. and S. Tamminen. 2009. “Acceptance or appropriation? A design-oriented critique of technology acceptance models.” </w:t>
      </w:r>
      <w:r w:rsidRPr="003067B6">
        <w:rPr>
          <w:rFonts w:ascii="Times New Roman" w:hAnsi="Times New Roman" w:cs="Times New Roman"/>
          <w:i/>
          <w:sz w:val="24"/>
          <w:szCs w:val="24"/>
        </w:rPr>
        <w:t>Future interaction design II.</w:t>
      </w:r>
      <w:r w:rsidRPr="003067B6">
        <w:rPr>
          <w:rFonts w:ascii="Times New Roman" w:hAnsi="Times New Roman" w:cs="Times New Roman"/>
          <w:sz w:val="24"/>
          <w:szCs w:val="24"/>
        </w:rPr>
        <w:t xml:space="preserve"> Springer.</w:t>
      </w:r>
      <w:bookmarkEnd w:id="59"/>
    </w:p>
    <w:p w14:paraId="78ACD792"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60" w:name="_ENREF_71"/>
      <w:r w:rsidRPr="003067B6">
        <w:rPr>
          <w:rFonts w:ascii="Times New Roman" w:hAnsi="Times New Roman" w:cs="Times New Roman"/>
          <w:sz w:val="24"/>
          <w:szCs w:val="24"/>
        </w:rPr>
        <w:t xml:space="preserve">Sandström, S., B. Edvardsson, P. Kristensson and &amp; P. Magnusson. 2008. “Value in use through service experience.” </w:t>
      </w:r>
      <w:r w:rsidRPr="003067B6">
        <w:rPr>
          <w:rFonts w:ascii="Times New Roman" w:hAnsi="Times New Roman" w:cs="Times New Roman"/>
          <w:i/>
          <w:sz w:val="24"/>
          <w:szCs w:val="24"/>
        </w:rPr>
        <w:t>Managing Service Quality: An International Journal</w:t>
      </w:r>
      <w:r w:rsidRPr="003067B6">
        <w:rPr>
          <w:rFonts w:ascii="Times New Roman" w:hAnsi="Times New Roman" w:cs="Times New Roman"/>
          <w:sz w:val="24"/>
          <w:szCs w:val="24"/>
        </w:rPr>
        <w:t>. 18(2): 112-126.</w:t>
      </w:r>
    </w:p>
    <w:p w14:paraId="19D6F799"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r w:rsidRPr="003067B6">
        <w:rPr>
          <w:rFonts w:ascii="Times New Roman" w:hAnsi="Times New Roman" w:cs="Times New Roman"/>
          <w:sz w:val="24"/>
          <w:szCs w:val="24"/>
        </w:rPr>
        <w:t xml:space="preserve">Saravanakumar, M. and T. Suganthalakshmi. 2012. Social media marketing. </w:t>
      </w:r>
      <w:r w:rsidRPr="003067B6">
        <w:rPr>
          <w:rFonts w:ascii="Times New Roman" w:hAnsi="Times New Roman" w:cs="Times New Roman"/>
          <w:i/>
          <w:sz w:val="24"/>
          <w:szCs w:val="24"/>
        </w:rPr>
        <w:t>Life Science Journal,</w:t>
      </w:r>
      <w:r w:rsidRPr="003067B6">
        <w:rPr>
          <w:rFonts w:ascii="Times New Roman" w:hAnsi="Times New Roman" w:cs="Times New Roman"/>
          <w:sz w:val="24"/>
          <w:szCs w:val="24"/>
        </w:rPr>
        <w:t xml:space="preserve"> 9(4)</w:t>
      </w:r>
      <w:r w:rsidRPr="003067B6">
        <w:rPr>
          <w:rFonts w:ascii="Times New Roman" w:hAnsi="Times New Roman" w:cs="Times New Roman"/>
          <w:b/>
          <w:sz w:val="24"/>
          <w:szCs w:val="24"/>
        </w:rPr>
        <w:t xml:space="preserve">: </w:t>
      </w:r>
      <w:r w:rsidRPr="003067B6">
        <w:rPr>
          <w:rFonts w:ascii="Times New Roman" w:hAnsi="Times New Roman" w:cs="Times New Roman"/>
          <w:sz w:val="24"/>
          <w:szCs w:val="24"/>
        </w:rPr>
        <w:t>4444-4451.</w:t>
      </w:r>
      <w:bookmarkEnd w:id="60"/>
    </w:p>
    <w:p w14:paraId="66E57049" w14:textId="2CA8DA8B" w:rsidR="00A73D30" w:rsidRPr="003067B6" w:rsidRDefault="00FF5B8F" w:rsidP="00A73D30">
      <w:pPr>
        <w:spacing w:after="0" w:line="240" w:lineRule="auto"/>
        <w:ind w:left="567" w:hanging="567"/>
        <w:jc w:val="both"/>
        <w:rPr>
          <w:rFonts w:ascii="Times New Roman" w:hAnsi="Times New Roman" w:cs="Times New Roman"/>
          <w:iCs/>
          <w:sz w:val="24"/>
        </w:rPr>
      </w:pPr>
      <w:r w:rsidRPr="003067B6">
        <w:rPr>
          <w:rFonts w:ascii="Times New Roman" w:hAnsi="Times New Roman"/>
          <w:sz w:val="24"/>
          <w:szCs w:val="24"/>
        </w:rPr>
        <w:t>Saarijärvi</w:t>
      </w:r>
      <w:r w:rsidR="00A73D30" w:rsidRPr="003067B6">
        <w:rPr>
          <w:rFonts w:ascii="Times New Roman" w:hAnsi="Times New Roman" w:cs="Times New Roman"/>
          <w:iCs/>
          <w:sz w:val="24"/>
        </w:rPr>
        <w:t xml:space="preserve">, H., P.K. Kannan and H. Kuusela. 2013. “Value co-creation: theoretical approaches and practical implications.” </w:t>
      </w:r>
      <w:r w:rsidR="00A73D30" w:rsidRPr="003067B6">
        <w:rPr>
          <w:rFonts w:ascii="Times New Roman" w:hAnsi="Times New Roman" w:cs="Times New Roman"/>
          <w:i/>
          <w:iCs/>
          <w:sz w:val="24"/>
        </w:rPr>
        <w:t xml:space="preserve">European Business Review </w:t>
      </w:r>
      <w:r w:rsidR="00A73D30" w:rsidRPr="003067B6">
        <w:rPr>
          <w:rFonts w:ascii="Times New Roman" w:hAnsi="Times New Roman" w:cs="Times New Roman"/>
          <w:iCs/>
          <w:sz w:val="24"/>
        </w:rPr>
        <w:t>25(1): 6-19.</w:t>
      </w:r>
    </w:p>
    <w:p w14:paraId="0B119A35"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61" w:name="_ENREF_72"/>
      <w:r w:rsidRPr="003067B6">
        <w:rPr>
          <w:rFonts w:ascii="Times New Roman" w:hAnsi="Times New Roman" w:cs="Times New Roman"/>
          <w:sz w:val="24"/>
          <w:szCs w:val="24"/>
        </w:rPr>
        <w:lastRenderedPageBreak/>
        <w:t xml:space="preserve">Stolarick, K., C. Mellander, C. and R. Florida. 2010. “Creative Jobs, Industries and Places.” </w:t>
      </w:r>
      <w:r w:rsidRPr="003067B6">
        <w:rPr>
          <w:rFonts w:ascii="Times New Roman" w:hAnsi="Times New Roman" w:cs="Times New Roman"/>
          <w:i/>
          <w:sz w:val="24"/>
          <w:szCs w:val="24"/>
        </w:rPr>
        <w:t>Industry &amp; Innovation</w:t>
      </w:r>
      <w:r w:rsidRPr="003067B6">
        <w:rPr>
          <w:rFonts w:ascii="Times New Roman" w:hAnsi="Times New Roman" w:cs="Times New Roman"/>
          <w:sz w:val="24"/>
          <w:szCs w:val="24"/>
        </w:rPr>
        <w:t xml:space="preserve"> 17(1)</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1-4.</w:t>
      </w:r>
      <w:bookmarkEnd w:id="61"/>
    </w:p>
    <w:p w14:paraId="3D559621"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r w:rsidRPr="003067B6">
        <w:rPr>
          <w:rFonts w:ascii="Times New Roman" w:hAnsi="Times New Roman" w:cs="Times New Roman"/>
          <w:sz w:val="24"/>
          <w:szCs w:val="24"/>
        </w:rPr>
        <w:t xml:space="preserve">Sturgeon, T.J. and J.V. Biesebroeck. 2011. Global value chain in the automative industry: an enhanced role for developing countries. 4(1/2/3): 181. </w:t>
      </w:r>
    </w:p>
    <w:p w14:paraId="176D56A5" w14:textId="64D4C582"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62" w:name="_ENREF_73"/>
      <w:r w:rsidRPr="003067B6">
        <w:rPr>
          <w:rFonts w:ascii="Times New Roman" w:hAnsi="Times New Roman" w:cs="Times New Roman"/>
          <w:sz w:val="24"/>
          <w:szCs w:val="24"/>
        </w:rPr>
        <w:t>Suchman, L.,</w:t>
      </w:r>
      <w:r w:rsidR="006D4EA0">
        <w:rPr>
          <w:rFonts w:ascii="Times New Roman" w:hAnsi="Times New Roman" w:cs="Times New Roman"/>
          <w:sz w:val="24"/>
          <w:szCs w:val="24"/>
        </w:rPr>
        <w:t xml:space="preserve"> </w:t>
      </w:r>
      <w:r w:rsidRPr="003067B6">
        <w:rPr>
          <w:rFonts w:ascii="Times New Roman" w:hAnsi="Times New Roman" w:cs="Times New Roman"/>
          <w:sz w:val="24"/>
          <w:szCs w:val="24"/>
        </w:rPr>
        <w:t xml:space="preserve">J. Blomberg, J.E. Orr, and R. Trigg. 1999. “Reconstructing technologies as social practice.” </w:t>
      </w:r>
      <w:r w:rsidRPr="003067B6">
        <w:rPr>
          <w:rFonts w:ascii="Times New Roman" w:hAnsi="Times New Roman" w:cs="Times New Roman"/>
          <w:i/>
          <w:sz w:val="24"/>
          <w:szCs w:val="24"/>
        </w:rPr>
        <w:t>American behavioral scientist</w:t>
      </w:r>
      <w:r w:rsidRPr="003067B6">
        <w:rPr>
          <w:rFonts w:ascii="Times New Roman" w:hAnsi="Times New Roman" w:cs="Times New Roman"/>
          <w:sz w:val="24"/>
          <w:szCs w:val="24"/>
        </w:rPr>
        <w:t xml:space="preserve"> 43(3): 392-408.</w:t>
      </w:r>
      <w:bookmarkEnd w:id="62"/>
    </w:p>
    <w:p w14:paraId="58A1A592" w14:textId="206C8DF1" w:rsidR="00A73D30" w:rsidRPr="003067B6" w:rsidRDefault="00A73D30" w:rsidP="00A73D30">
      <w:pPr>
        <w:pStyle w:val="EndNoteBibliography"/>
        <w:spacing w:after="0"/>
        <w:ind w:left="720" w:hanging="720"/>
        <w:jc w:val="both"/>
        <w:rPr>
          <w:rFonts w:ascii="Times New Roman" w:hAnsi="Times New Roman" w:cs="Times New Roman"/>
          <w:sz w:val="24"/>
          <w:szCs w:val="24"/>
        </w:rPr>
      </w:pPr>
      <w:r w:rsidRPr="003067B6">
        <w:rPr>
          <w:rFonts w:ascii="Times New Roman" w:hAnsi="Times New Roman" w:cs="Times New Roman"/>
          <w:sz w:val="24"/>
          <w:szCs w:val="24"/>
        </w:rPr>
        <w:t xml:space="preserve">Takenaka, T. and K. Ueda. 2008. “An analysis of service studies toward sustainable value creation.” </w:t>
      </w:r>
      <w:r w:rsidRPr="003067B6">
        <w:rPr>
          <w:rFonts w:ascii="Times New Roman" w:hAnsi="Times New Roman" w:cs="Times New Roman"/>
          <w:i/>
          <w:sz w:val="24"/>
          <w:szCs w:val="24"/>
        </w:rPr>
        <w:t>International Journal of</w:t>
      </w:r>
      <w:r w:rsidR="006D4EA0">
        <w:rPr>
          <w:rFonts w:ascii="Times New Roman" w:hAnsi="Times New Roman" w:cs="Times New Roman"/>
          <w:i/>
          <w:sz w:val="24"/>
          <w:szCs w:val="24"/>
        </w:rPr>
        <w:t xml:space="preserve"> </w:t>
      </w:r>
      <w:r w:rsidRPr="003067B6">
        <w:rPr>
          <w:rFonts w:ascii="Times New Roman" w:hAnsi="Times New Roman" w:cs="Times New Roman"/>
          <w:i/>
          <w:sz w:val="24"/>
          <w:szCs w:val="24"/>
        </w:rPr>
        <w:t>Sustainable Manufacturing,</w:t>
      </w:r>
      <w:r w:rsidRPr="003067B6">
        <w:rPr>
          <w:rFonts w:ascii="Times New Roman" w:hAnsi="Times New Roman" w:cs="Times New Roman"/>
          <w:sz w:val="24"/>
          <w:szCs w:val="24"/>
        </w:rPr>
        <w:t xml:space="preserve"> 1(2): 167-179.</w:t>
      </w:r>
      <w:r w:rsidR="006D4EA0">
        <w:rPr>
          <w:rFonts w:ascii="Times New Roman" w:hAnsi="Times New Roman" w:cs="Times New Roman"/>
          <w:sz w:val="24"/>
          <w:szCs w:val="24"/>
        </w:rPr>
        <w:t xml:space="preserve"> </w:t>
      </w:r>
    </w:p>
    <w:p w14:paraId="4C59C3A1"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63" w:name="_ENREF_74"/>
      <w:r w:rsidRPr="003067B6">
        <w:rPr>
          <w:rFonts w:ascii="Times New Roman" w:hAnsi="Times New Roman" w:cs="Times New Roman"/>
          <w:sz w:val="24"/>
          <w:szCs w:val="24"/>
        </w:rPr>
        <w:t xml:space="preserve">Tenhunen, S. 2008. Mobile technology in the village: ICTs, culture, and social logistics in India. </w:t>
      </w:r>
      <w:r w:rsidRPr="003067B6">
        <w:rPr>
          <w:rFonts w:ascii="Times New Roman" w:hAnsi="Times New Roman" w:cs="Times New Roman"/>
          <w:i/>
          <w:sz w:val="24"/>
          <w:szCs w:val="24"/>
        </w:rPr>
        <w:t>Journal of the Royal Anthropological Institute,</w:t>
      </w:r>
      <w:r w:rsidRPr="003067B6">
        <w:rPr>
          <w:rFonts w:ascii="Times New Roman" w:hAnsi="Times New Roman" w:cs="Times New Roman"/>
          <w:sz w:val="24"/>
          <w:szCs w:val="24"/>
        </w:rPr>
        <w:t xml:space="preserve"> 14 (3)</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515-534.</w:t>
      </w:r>
      <w:bookmarkEnd w:id="63"/>
    </w:p>
    <w:p w14:paraId="2AB2DF6A" w14:textId="77777777" w:rsidR="00A73D30" w:rsidRPr="003067B6" w:rsidRDefault="00A73D30" w:rsidP="00A73D30">
      <w:pPr>
        <w:ind w:left="709" w:hanging="709"/>
        <w:jc w:val="both"/>
        <w:rPr>
          <w:rFonts w:ascii="Times New Roman" w:hAnsi="Times New Roman" w:cs="Times New Roman"/>
          <w:noProof/>
          <w:sz w:val="24"/>
          <w:szCs w:val="24"/>
        </w:rPr>
      </w:pPr>
      <w:r w:rsidRPr="003067B6">
        <w:rPr>
          <w:rFonts w:ascii="Times New Roman" w:hAnsi="Times New Roman" w:cs="Times New Roman"/>
          <w:noProof/>
          <w:sz w:val="24"/>
          <w:szCs w:val="24"/>
        </w:rPr>
        <w:t>Thakkar, J., A. Kanda, and S.G. Deshmukh. 2012. “Supply chain issues in Indian manufacturing SMEs: insights from six case studies.” </w:t>
      </w:r>
      <w:r w:rsidRPr="003067B6">
        <w:rPr>
          <w:rFonts w:ascii="Times New Roman" w:hAnsi="Times New Roman" w:cs="Times New Roman"/>
          <w:i/>
          <w:noProof/>
          <w:sz w:val="24"/>
          <w:szCs w:val="24"/>
        </w:rPr>
        <w:t>Journal of Manufacturing Technology Management</w:t>
      </w:r>
      <w:r w:rsidRPr="003067B6">
        <w:rPr>
          <w:rFonts w:ascii="Times New Roman" w:hAnsi="Times New Roman" w:cs="Times New Roman"/>
          <w:noProof/>
          <w:sz w:val="24"/>
          <w:szCs w:val="24"/>
        </w:rPr>
        <w:t> 23(5): 634-664.</w:t>
      </w:r>
    </w:p>
    <w:p w14:paraId="2B31BCE0"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64" w:name="_ENREF_75"/>
      <w:r w:rsidRPr="003067B6">
        <w:rPr>
          <w:rFonts w:ascii="Times New Roman" w:hAnsi="Times New Roman" w:cs="Times New Roman"/>
          <w:sz w:val="24"/>
          <w:szCs w:val="24"/>
        </w:rPr>
        <w:t xml:space="preserve">M. Tickle, D. Adebanjo, and Z. Michaelides. 2011. “Developmental approaches to B2B virtual communities.” </w:t>
      </w:r>
      <w:r w:rsidRPr="003067B6">
        <w:rPr>
          <w:rFonts w:ascii="Times New Roman" w:hAnsi="Times New Roman" w:cs="Times New Roman"/>
          <w:i/>
          <w:sz w:val="24"/>
          <w:szCs w:val="24"/>
        </w:rPr>
        <w:t>Technovation,</w:t>
      </w:r>
      <w:r w:rsidRPr="003067B6">
        <w:rPr>
          <w:rFonts w:ascii="Times New Roman" w:hAnsi="Times New Roman" w:cs="Times New Roman"/>
          <w:sz w:val="24"/>
          <w:szCs w:val="24"/>
        </w:rPr>
        <w:t xml:space="preserve"> 31 (7)</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296-308.</w:t>
      </w:r>
      <w:bookmarkEnd w:id="64"/>
    </w:p>
    <w:p w14:paraId="2E27AF46"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65" w:name="_ENREF_76"/>
      <w:r w:rsidRPr="003067B6">
        <w:rPr>
          <w:rFonts w:ascii="Times New Roman" w:hAnsi="Times New Roman" w:cs="Times New Roman"/>
          <w:sz w:val="24"/>
          <w:szCs w:val="24"/>
        </w:rPr>
        <w:t xml:space="preserve">Townley, B. and N. Beech. 2010. </w:t>
      </w:r>
      <w:r w:rsidRPr="003067B6">
        <w:rPr>
          <w:rFonts w:ascii="Times New Roman" w:hAnsi="Times New Roman" w:cs="Times New Roman"/>
          <w:i/>
          <w:sz w:val="24"/>
          <w:szCs w:val="24"/>
        </w:rPr>
        <w:t>Managing creativity</w:t>
      </w:r>
      <w:r w:rsidRPr="003067B6">
        <w:rPr>
          <w:rFonts w:ascii="Times New Roman" w:hAnsi="Times New Roman" w:cs="Times New Roman"/>
          <w:sz w:val="24"/>
          <w:szCs w:val="24"/>
        </w:rPr>
        <w:t>, Cambridge: Cambridge University Press.</w:t>
      </w:r>
      <w:bookmarkEnd w:id="65"/>
    </w:p>
    <w:p w14:paraId="437BD85C"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66" w:name="_ENREF_77"/>
      <w:r w:rsidRPr="003067B6">
        <w:rPr>
          <w:rFonts w:ascii="Times New Roman" w:hAnsi="Times New Roman" w:cs="Times New Roman"/>
          <w:sz w:val="24"/>
          <w:szCs w:val="24"/>
        </w:rPr>
        <w:t xml:space="preserve">Tschmuck, P. 2012. </w:t>
      </w:r>
      <w:r w:rsidRPr="003067B6">
        <w:rPr>
          <w:rFonts w:ascii="Times New Roman" w:hAnsi="Times New Roman" w:cs="Times New Roman"/>
          <w:i/>
          <w:sz w:val="24"/>
          <w:szCs w:val="24"/>
        </w:rPr>
        <w:t>Creativity and innovation in the music industry</w:t>
      </w:r>
      <w:r w:rsidRPr="003067B6">
        <w:rPr>
          <w:rFonts w:ascii="Times New Roman" w:hAnsi="Times New Roman" w:cs="Times New Roman"/>
          <w:sz w:val="24"/>
          <w:szCs w:val="24"/>
        </w:rPr>
        <w:t>, Springer.</w:t>
      </w:r>
      <w:bookmarkEnd w:id="66"/>
    </w:p>
    <w:p w14:paraId="012829A7"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67" w:name="_ENREF_78"/>
      <w:r w:rsidRPr="003067B6">
        <w:rPr>
          <w:rFonts w:ascii="Times New Roman" w:hAnsi="Times New Roman" w:cs="Times New Roman"/>
          <w:sz w:val="24"/>
          <w:szCs w:val="24"/>
        </w:rPr>
        <w:t xml:space="preserve">Tsimonis, G. and S. Dimitriadis.2014. “Brand strategies in social media.” </w:t>
      </w:r>
      <w:r w:rsidRPr="003067B6">
        <w:rPr>
          <w:rFonts w:ascii="Times New Roman" w:hAnsi="Times New Roman" w:cs="Times New Roman"/>
          <w:i/>
          <w:sz w:val="24"/>
          <w:szCs w:val="24"/>
        </w:rPr>
        <w:t>Marketing Intelligence &amp; Planning</w:t>
      </w:r>
      <w:r w:rsidRPr="003067B6">
        <w:rPr>
          <w:rFonts w:ascii="Times New Roman" w:hAnsi="Times New Roman" w:cs="Times New Roman"/>
          <w:sz w:val="24"/>
          <w:szCs w:val="24"/>
        </w:rPr>
        <w:t xml:space="preserve"> 32</w:t>
      </w:r>
      <w:r w:rsidRPr="003067B6">
        <w:rPr>
          <w:rFonts w:ascii="Times New Roman" w:hAnsi="Times New Roman" w:cs="Times New Roman"/>
          <w:b/>
          <w:sz w:val="24"/>
          <w:szCs w:val="24"/>
        </w:rPr>
        <w:t xml:space="preserve"> </w:t>
      </w:r>
      <w:r w:rsidRPr="003067B6">
        <w:rPr>
          <w:rFonts w:ascii="Times New Roman" w:hAnsi="Times New Roman" w:cs="Times New Roman"/>
          <w:sz w:val="24"/>
          <w:szCs w:val="24"/>
        </w:rPr>
        <w:t>(3) 328-344.</w:t>
      </w:r>
      <w:bookmarkEnd w:id="67"/>
    </w:p>
    <w:p w14:paraId="7CD2922D"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68" w:name="_ENREF_79"/>
      <w:r w:rsidRPr="003067B6">
        <w:rPr>
          <w:rFonts w:ascii="Times New Roman" w:hAnsi="Times New Roman" w:cs="Times New Roman"/>
          <w:sz w:val="24"/>
          <w:szCs w:val="24"/>
        </w:rPr>
        <w:t xml:space="preserve">Usoro, A., M. W. Sharratt, E. Tsui, and S Shekhar. 2007. “Trust as an antecedent to knowledge sharing in virtual communities of practice.” </w:t>
      </w:r>
      <w:r w:rsidRPr="003067B6">
        <w:rPr>
          <w:rFonts w:ascii="Times New Roman" w:hAnsi="Times New Roman" w:cs="Times New Roman"/>
          <w:i/>
          <w:sz w:val="24"/>
          <w:szCs w:val="24"/>
        </w:rPr>
        <w:t>Knowledge Management Research &amp; Practice</w:t>
      </w:r>
      <w:r w:rsidRPr="003067B6">
        <w:rPr>
          <w:rFonts w:ascii="Times New Roman" w:hAnsi="Times New Roman" w:cs="Times New Roman"/>
          <w:sz w:val="24"/>
          <w:szCs w:val="24"/>
        </w:rPr>
        <w:t xml:space="preserve"> 5 (3)</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199-212.</w:t>
      </w:r>
      <w:bookmarkEnd w:id="68"/>
    </w:p>
    <w:p w14:paraId="353ED67D" w14:textId="0C39A5A2" w:rsidR="00A73D30" w:rsidRPr="003067B6" w:rsidRDefault="00A73D30" w:rsidP="00A73D30">
      <w:pPr>
        <w:pStyle w:val="EndNoteBibliography"/>
        <w:spacing w:after="0"/>
        <w:ind w:left="720" w:hanging="720"/>
        <w:jc w:val="both"/>
        <w:rPr>
          <w:rFonts w:ascii="Times New Roman" w:hAnsi="Times New Roman" w:cs="Times New Roman"/>
          <w:sz w:val="24"/>
          <w:szCs w:val="24"/>
        </w:rPr>
      </w:pPr>
      <w:r w:rsidRPr="003067B6">
        <w:rPr>
          <w:rFonts w:ascii="Times New Roman" w:hAnsi="Times New Roman" w:cs="Times New Roman"/>
          <w:sz w:val="24"/>
          <w:szCs w:val="24"/>
        </w:rPr>
        <w:t xml:space="preserve">Vargo, S.L., and R.F. Lusch. 2008., “Service dominant logic: continuing the evolution”, </w:t>
      </w:r>
      <w:r w:rsidRPr="003067B6">
        <w:rPr>
          <w:rFonts w:ascii="Times New Roman" w:hAnsi="Times New Roman" w:cs="Times New Roman"/>
          <w:i/>
          <w:sz w:val="24"/>
          <w:szCs w:val="24"/>
        </w:rPr>
        <w:t>Journal of the Academy of Marketing Science</w:t>
      </w:r>
      <w:r w:rsidR="006D4EA0">
        <w:rPr>
          <w:rFonts w:ascii="Times New Roman" w:hAnsi="Times New Roman" w:cs="Times New Roman"/>
          <w:i/>
          <w:sz w:val="24"/>
          <w:szCs w:val="24"/>
        </w:rPr>
        <w:t xml:space="preserve"> </w:t>
      </w:r>
      <w:r w:rsidRPr="003067B6">
        <w:rPr>
          <w:rFonts w:ascii="Times New Roman" w:hAnsi="Times New Roman" w:cs="Times New Roman"/>
          <w:sz w:val="24"/>
          <w:szCs w:val="24"/>
        </w:rPr>
        <w:t>36(1): 1-10.</w:t>
      </w:r>
    </w:p>
    <w:p w14:paraId="46B74E74"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69" w:name="_ENREF_81"/>
      <w:r w:rsidRPr="003067B6">
        <w:rPr>
          <w:rFonts w:ascii="Times New Roman" w:hAnsi="Times New Roman" w:cs="Times New Roman"/>
          <w:sz w:val="24"/>
          <w:szCs w:val="24"/>
        </w:rPr>
        <w:t xml:space="preserve">Venkatesh, A., N. Stolzoff, E. Shih, and R. Mazumdar.2001. “The home of the future: An ethnographic study of new information technologies in the home.” </w:t>
      </w:r>
      <w:r w:rsidRPr="003067B6">
        <w:rPr>
          <w:rFonts w:ascii="Times New Roman" w:hAnsi="Times New Roman" w:cs="Times New Roman"/>
          <w:i/>
          <w:sz w:val="24"/>
          <w:szCs w:val="24"/>
        </w:rPr>
        <w:t>Advances in consumer research</w:t>
      </w:r>
      <w:r w:rsidRPr="003067B6">
        <w:rPr>
          <w:rFonts w:ascii="Times New Roman" w:hAnsi="Times New Roman" w:cs="Times New Roman"/>
          <w:sz w:val="24"/>
          <w:szCs w:val="24"/>
        </w:rPr>
        <w:t xml:space="preserve"> 28</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88-97.</w:t>
      </w:r>
      <w:bookmarkEnd w:id="69"/>
    </w:p>
    <w:p w14:paraId="01499834"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r w:rsidRPr="003067B6">
        <w:rPr>
          <w:rFonts w:ascii="Times New Roman" w:hAnsi="Times New Roman" w:cs="Times New Roman"/>
          <w:sz w:val="24"/>
          <w:szCs w:val="24"/>
        </w:rPr>
        <w:t xml:space="preserve">Wang, S., A.N. Raymond and Z. Wang (2014). “Motivating knowledge sharing in knowledge management systems: A Quasi-field experience.” </w:t>
      </w:r>
      <w:r w:rsidRPr="003067B6">
        <w:rPr>
          <w:rFonts w:ascii="Times New Roman" w:hAnsi="Times New Roman" w:cs="Times New Roman"/>
          <w:i/>
          <w:sz w:val="24"/>
          <w:szCs w:val="24"/>
        </w:rPr>
        <w:t xml:space="preserve">Journal of Management </w:t>
      </w:r>
      <w:r w:rsidRPr="003067B6">
        <w:rPr>
          <w:rFonts w:ascii="Times New Roman" w:hAnsi="Times New Roman" w:cs="Times New Roman"/>
          <w:sz w:val="24"/>
          <w:szCs w:val="24"/>
        </w:rPr>
        <w:t xml:space="preserve">40(4): 978-1009. </w:t>
      </w:r>
    </w:p>
    <w:p w14:paraId="7F60B11E"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70" w:name="_ENREF_82"/>
      <w:r w:rsidRPr="003067B6">
        <w:rPr>
          <w:rFonts w:ascii="Times New Roman" w:hAnsi="Times New Roman" w:cs="Times New Roman"/>
          <w:sz w:val="24"/>
          <w:szCs w:val="24"/>
        </w:rPr>
        <w:t xml:space="preserve">Wasko, M. M. and S. Faraj. 2005. “Why should I share? Examining social capital and knowledge contribution in electronic networks of practice.” </w:t>
      </w:r>
      <w:r w:rsidRPr="003067B6">
        <w:rPr>
          <w:rFonts w:ascii="Times New Roman" w:hAnsi="Times New Roman" w:cs="Times New Roman"/>
          <w:i/>
          <w:sz w:val="24"/>
          <w:szCs w:val="24"/>
        </w:rPr>
        <w:t>MIS quarterly</w:t>
      </w:r>
      <w:r w:rsidRPr="003067B6">
        <w:rPr>
          <w:rFonts w:ascii="Times New Roman" w:hAnsi="Times New Roman" w:cs="Times New Roman"/>
          <w:sz w:val="24"/>
          <w:szCs w:val="24"/>
        </w:rPr>
        <w:t xml:space="preserve"> 29(1): 35-57.</w:t>
      </w:r>
      <w:bookmarkEnd w:id="70"/>
    </w:p>
    <w:p w14:paraId="3B77CEE0"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71" w:name="_ENREF_83"/>
      <w:r w:rsidRPr="003067B6">
        <w:rPr>
          <w:rFonts w:ascii="Times New Roman" w:hAnsi="Times New Roman" w:cs="Times New Roman"/>
          <w:sz w:val="24"/>
          <w:szCs w:val="24"/>
        </w:rPr>
        <w:t xml:space="preserve">Weilenmann, A. 2001. “Negotiating use: Making sense of mobile technology.” </w:t>
      </w:r>
      <w:r w:rsidRPr="003067B6">
        <w:rPr>
          <w:rFonts w:ascii="Times New Roman" w:hAnsi="Times New Roman" w:cs="Times New Roman"/>
          <w:i/>
          <w:sz w:val="24"/>
          <w:szCs w:val="24"/>
        </w:rPr>
        <w:t>Personal and Ubiquitous Computing</w:t>
      </w:r>
      <w:r w:rsidRPr="003067B6">
        <w:rPr>
          <w:rFonts w:ascii="Times New Roman" w:hAnsi="Times New Roman" w:cs="Times New Roman"/>
          <w:sz w:val="24"/>
          <w:szCs w:val="24"/>
        </w:rPr>
        <w:t xml:space="preserve"> 5</w:t>
      </w:r>
      <w:r w:rsidRPr="003067B6">
        <w:rPr>
          <w:rFonts w:ascii="Times New Roman" w:hAnsi="Times New Roman" w:cs="Times New Roman"/>
          <w:b/>
          <w:sz w:val="24"/>
          <w:szCs w:val="24"/>
        </w:rPr>
        <w:t xml:space="preserve"> </w:t>
      </w:r>
      <w:r w:rsidRPr="003067B6">
        <w:rPr>
          <w:rFonts w:ascii="Times New Roman" w:hAnsi="Times New Roman" w:cs="Times New Roman"/>
          <w:sz w:val="24"/>
          <w:szCs w:val="24"/>
        </w:rPr>
        <w:t>(2) 137-145.</w:t>
      </w:r>
      <w:bookmarkEnd w:id="71"/>
    </w:p>
    <w:p w14:paraId="7E4839DE"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bookmarkStart w:id="72" w:name="_ENREF_85"/>
      <w:r w:rsidRPr="003067B6">
        <w:rPr>
          <w:rFonts w:ascii="Times New Roman" w:hAnsi="Times New Roman" w:cs="Times New Roman"/>
          <w:sz w:val="24"/>
          <w:szCs w:val="24"/>
        </w:rPr>
        <w:t xml:space="preserve">Wu, S.-C. and W. Fang.2010. “The effect of consumer-to-consumer interactions on idea generation in virtual brand community relationships.” </w:t>
      </w:r>
      <w:r w:rsidRPr="003067B6">
        <w:rPr>
          <w:rFonts w:ascii="Times New Roman" w:hAnsi="Times New Roman" w:cs="Times New Roman"/>
          <w:i/>
          <w:sz w:val="24"/>
          <w:szCs w:val="24"/>
        </w:rPr>
        <w:t xml:space="preserve">Technovation </w:t>
      </w:r>
      <w:r w:rsidRPr="003067B6">
        <w:rPr>
          <w:rFonts w:ascii="Times New Roman" w:hAnsi="Times New Roman" w:cs="Times New Roman"/>
          <w:sz w:val="24"/>
          <w:szCs w:val="24"/>
        </w:rPr>
        <w:t>30</w:t>
      </w:r>
      <w:r w:rsidRPr="003067B6">
        <w:rPr>
          <w:rFonts w:ascii="Times New Roman" w:hAnsi="Times New Roman" w:cs="Times New Roman"/>
          <w:b/>
          <w:sz w:val="24"/>
          <w:szCs w:val="24"/>
        </w:rPr>
        <w:t xml:space="preserve"> </w:t>
      </w:r>
      <w:r w:rsidRPr="003067B6">
        <w:rPr>
          <w:rFonts w:ascii="Times New Roman" w:hAnsi="Times New Roman" w:cs="Times New Roman"/>
          <w:sz w:val="24"/>
          <w:szCs w:val="24"/>
        </w:rPr>
        <w:t>(11/12) 570-581.</w:t>
      </w:r>
      <w:bookmarkEnd w:id="72"/>
    </w:p>
    <w:p w14:paraId="33E0F954" w14:textId="77777777" w:rsidR="00A73D30" w:rsidRPr="003067B6" w:rsidRDefault="00A73D30" w:rsidP="00A73D30">
      <w:pPr>
        <w:spacing w:after="0" w:line="240" w:lineRule="auto"/>
        <w:ind w:left="567" w:hanging="567"/>
        <w:jc w:val="both"/>
        <w:rPr>
          <w:rFonts w:ascii="Times New Roman" w:hAnsi="Times New Roman" w:cs="Times New Roman"/>
          <w:sz w:val="24"/>
          <w:szCs w:val="24"/>
        </w:rPr>
      </w:pPr>
      <w:r w:rsidRPr="003067B6">
        <w:rPr>
          <w:rFonts w:ascii="Times New Roman" w:hAnsi="Times New Roman" w:cs="Times New Roman"/>
          <w:sz w:val="24"/>
          <w:szCs w:val="24"/>
        </w:rPr>
        <w:t xml:space="preserve">Yates, D. C. Wagner and A. Majchrzak. 2010. “Factors affecting shapers of organizational wikis.” </w:t>
      </w:r>
      <w:r w:rsidRPr="003067B6">
        <w:rPr>
          <w:rFonts w:ascii="Times New Roman" w:hAnsi="Times New Roman" w:cs="Times New Roman"/>
          <w:i/>
          <w:sz w:val="24"/>
          <w:szCs w:val="24"/>
        </w:rPr>
        <w:t>Journal of the American Society for Information Science and Technology</w:t>
      </w:r>
      <w:r w:rsidRPr="003067B6">
        <w:rPr>
          <w:rFonts w:ascii="Times New Roman" w:hAnsi="Times New Roman" w:cs="Times New Roman"/>
          <w:sz w:val="24"/>
          <w:szCs w:val="24"/>
        </w:rPr>
        <w:t xml:space="preserve"> 61(3)</w:t>
      </w:r>
      <w:r w:rsidRPr="003067B6">
        <w:rPr>
          <w:rFonts w:ascii="Times New Roman" w:hAnsi="Times New Roman" w:cs="Times New Roman"/>
          <w:b/>
          <w:sz w:val="24"/>
          <w:szCs w:val="24"/>
        </w:rPr>
        <w:t>:</w:t>
      </w:r>
      <w:r w:rsidRPr="003067B6">
        <w:rPr>
          <w:rFonts w:ascii="Times New Roman" w:hAnsi="Times New Roman" w:cs="Times New Roman"/>
          <w:sz w:val="24"/>
          <w:szCs w:val="24"/>
        </w:rPr>
        <w:t xml:space="preserve"> 543-554</w:t>
      </w:r>
    </w:p>
    <w:p w14:paraId="58C9D2C5"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p>
    <w:p w14:paraId="51A7C5CD"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p>
    <w:p w14:paraId="2C5C3B71" w14:textId="77777777" w:rsidR="00A73D30" w:rsidRPr="003067B6" w:rsidRDefault="00A73D30" w:rsidP="00A73D30">
      <w:pPr>
        <w:pStyle w:val="EndNoteBibliography"/>
        <w:spacing w:after="0"/>
        <w:ind w:left="720" w:hanging="720"/>
        <w:jc w:val="both"/>
        <w:rPr>
          <w:rFonts w:ascii="Times New Roman" w:hAnsi="Times New Roman" w:cs="Times New Roman"/>
          <w:sz w:val="24"/>
          <w:szCs w:val="24"/>
        </w:rPr>
      </w:pPr>
    </w:p>
    <w:p w14:paraId="3E0DCEBE" w14:textId="268DA148" w:rsidR="001077ED" w:rsidRPr="003067B6" w:rsidRDefault="001077ED" w:rsidP="00A73D30">
      <w:pPr>
        <w:pStyle w:val="EndNoteBibliography"/>
        <w:spacing w:after="0"/>
        <w:ind w:left="720" w:hanging="720"/>
        <w:rPr>
          <w:rFonts w:ascii="Times New Roman" w:hAnsi="Times New Roman" w:cs="Times New Roman"/>
          <w:sz w:val="24"/>
          <w:szCs w:val="24"/>
        </w:rPr>
      </w:pPr>
    </w:p>
    <w:sectPr w:rsidR="001077ED" w:rsidRPr="003067B6" w:rsidSect="0026660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AD2431" w16cid:durableId="1DCCD728"/>
  <w16cid:commentId w16cid:paraId="1BC3DB5F" w16cid:durableId="1DCCD985"/>
  <w16cid:commentId w16cid:paraId="374FBBC7" w16cid:durableId="1DCCD998"/>
  <w16cid:commentId w16cid:paraId="7481BFDA" w16cid:durableId="1DCCDA10"/>
  <w16cid:commentId w16cid:paraId="047D092D" w16cid:durableId="1DCCDABC"/>
  <w16cid:commentId w16cid:paraId="6BBCB8FB" w16cid:durableId="1DCCDAEF"/>
  <w16cid:commentId w16cid:paraId="37811836" w16cid:durableId="1DCCDB67"/>
  <w16cid:commentId w16cid:paraId="2461AFB4" w16cid:durableId="1DCCDD49"/>
  <w16cid:commentId w16cid:paraId="79EA353B" w16cid:durableId="1DCCDD71"/>
  <w16cid:commentId w16cid:paraId="7A51CE88" w16cid:durableId="1DCCDD8C"/>
  <w16cid:commentId w16cid:paraId="215B4D8F" w16cid:durableId="1DCCDDB9"/>
  <w16cid:commentId w16cid:paraId="37CB02A2" w16cid:durableId="1DCCE485"/>
  <w16cid:commentId w16cid:paraId="76B7A48B" w16cid:durableId="1DCCE6B5"/>
  <w16cid:commentId w16cid:paraId="2EA0E481" w16cid:durableId="1DCE32F7"/>
  <w16cid:commentId w16cid:paraId="34AE3A59" w16cid:durableId="1DCCDA33"/>
  <w16cid:commentId w16cid:paraId="6F79A99A" w16cid:durableId="1DCE3A5C"/>
  <w16cid:commentId w16cid:paraId="22B2A67D" w16cid:durableId="1DCE3B24"/>
  <w16cid:commentId w16cid:paraId="1D72E799" w16cid:durableId="1DCE3B54"/>
  <w16cid:commentId w16cid:paraId="5D810AB9" w16cid:durableId="1DCE3BBC"/>
  <w16cid:commentId w16cid:paraId="5E89F59E" w16cid:durableId="1DCE4DC4"/>
  <w16cid:commentId w16cid:paraId="23ADBB67" w16cid:durableId="1DCE4FA1"/>
  <w16cid:commentId w16cid:paraId="11EC224C" w16cid:durableId="1DCE51AF"/>
  <w16cid:commentId w16cid:paraId="6E3A9372" w16cid:durableId="1DCE5246"/>
  <w16cid:commentId w16cid:paraId="6287C7D9" w16cid:durableId="1DCE6B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5E841" w14:textId="77777777" w:rsidR="00C041A4" w:rsidRDefault="00C041A4" w:rsidP="00E25771">
      <w:pPr>
        <w:spacing w:after="0" w:line="240" w:lineRule="auto"/>
      </w:pPr>
      <w:r>
        <w:separator/>
      </w:r>
    </w:p>
  </w:endnote>
  <w:endnote w:type="continuationSeparator" w:id="0">
    <w:p w14:paraId="5D96DCA1" w14:textId="77777777" w:rsidR="00C041A4" w:rsidRDefault="00C041A4" w:rsidP="00E2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rinda">
    <w:altName w:val="Gadugi"/>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8F89C" w14:textId="77777777" w:rsidR="00C041A4" w:rsidRDefault="00C041A4" w:rsidP="00E25771">
      <w:pPr>
        <w:spacing w:after="0" w:line="240" w:lineRule="auto"/>
      </w:pPr>
      <w:r>
        <w:separator/>
      </w:r>
    </w:p>
  </w:footnote>
  <w:footnote w:type="continuationSeparator" w:id="0">
    <w:p w14:paraId="724E83C8" w14:textId="77777777" w:rsidR="00C041A4" w:rsidRDefault="00C041A4" w:rsidP="00E25771">
      <w:pPr>
        <w:spacing w:after="0" w:line="240" w:lineRule="auto"/>
      </w:pPr>
      <w:r>
        <w:continuationSeparator/>
      </w:r>
    </w:p>
  </w:footnote>
  <w:footnote w:id="1">
    <w:p w14:paraId="463635E4" w14:textId="77777777" w:rsidR="003E35FC" w:rsidRDefault="003E35FC" w:rsidP="006819BF">
      <w:pPr>
        <w:pStyle w:val="FootnoteText"/>
      </w:pPr>
      <w:r>
        <w:rPr>
          <w:rStyle w:val="FootnoteReference"/>
        </w:rPr>
        <w:footnoteRef/>
      </w:r>
      <w:r>
        <w:t xml:space="preserve"> </w:t>
      </w:r>
      <w:r w:rsidRPr="00360E0E">
        <w:t>http://articles.economictimes.indiatimes.com/2015-02-03/news/58751662_1_networking-index-mobile-users-population</w:t>
      </w:r>
    </w:p>
  </w:footnote>
  <w:footnote w:id="2">
    <w:p w14:paraId="5EE674BF" w14:textId="771A0A29" w:rsidR="003E35FC" w:rsidRDefault="003E35FC" w:rsidP="00D23A67">
      <w:pPr>
        <w:pStyle w:val="FootnoteText"/>
      </w:pPr>
      <w:r>
        <w:rPr>
          <w:rStyle w:val="FootnoteReference"/>
        </w:rPr>
        <w:footnoteRef/>
      </w:r>
      <w:r>
        <w:t xml:space="preserve"> </w:t>
      </w:r>
      <w:r w:rsidRPr="00DD1563">
        <w:t xml:space="preserve">Tweeted on </w:t>
      </w:r>
      <w:r>
        <w:t>7</w:t>
      </w:r>
      <w:r w:rsidRPr="001C5210">
        <w:rPr>
          <w:vertAlign w:val="superscript"/>
        </w:rPr>
        <w:t>th</w:t>
      </w:r>
      <w:r>
        <w:rPr>
          <w:vertAlign w:val="superscript"/>
        </w:rPr>
        <w:t xml:space="preserve"> </w:t>
      </w:r>
      <w:r w:rsidRPr="00DD1563">
        <w:t>February, 2014</w:t>
      </w:r>
    </w:p>
  </w:footnote>
  <w:footnote w:id="3">
    <w:p w14:paraId="4A19A58B" w14:textId="1A93F7EB" w:rsidR="003E35FC" w:rsidRDefault="003E35FC" w:rsidP="00D23A67">
      <w:pPr>
        <w:pStyle w:val="FootnoteText"/>
      </w:pPr>
      <w:r>
        <w:rPr>
          <w:rStyle w:val="FootnoteReference"/>
        </w:rPr>
        <w:footnoteRef/>
      </w:r>
      <w:r>
        <w:t xml:space="preserve"> Tweeted on 3</w:t>
      </w:r>
      <w:r w:rsidRPr="001C5210">
        <w:rPr>
          <w:vertAlign w:val="superscript"/>
        </w:rPr>
        <w:t>rd</w:t>
      </w:r>
      <w:r>
        <w:t xml:space="preserve"> June, 2014 </w:t>
      </w:r>
    </w:p>
  </w:footnote>
  <w:footnote w:id="4">
    <w:p w14:paraId="54F09D63" w14:textId="77777777" w:rsidR="003E35FC" w:rsidRDefault="003E35FC" w:rsidP="00D23A67">
      <w:pPr>
        <w:pStyle w:val="FootnoteText"/>
      </w:pPr>
      <w:r>
        <w:rPr>
          <w:rStyle w:val="FootnoteReference"/>
        </w:rPr>
        <w:footnoteRef/>
      </w:r>
      <w:r>
        <w:t xml:space="preserve"> </w:t>
      </w:r>
      <w:r w:rsidRPr="003E35FC">
        <w:t>As soon as possible</w:t>
      </w:r>
    </w:p>
  </w:footnote>
  <w:footnote w:id="5">
    <w:p w14:paraId="767C28DE" w14:textId="12BE2508" w:rsidR="003E35FC" w:rsidRDefault="003E35FC">
      <w:pPr>
        <w:pStyle w:val="FootnoteText"/>
      </w:pPr>
      <w:r>
        <w:rPr>
          <w:rStyle w:val="FootnoteReference"/>
        </w:rPr>
        <w:footnoteRef/>
      </w:r>
      <w:r>
        <w:t xml:space="preserve"> A famous retail centre in Dhaka, Bangladesh </w:t>
      </w:r>
    </w:p>
  </w:footnote>
  <w:footnote w:id="6">
    <w:p w14:paraId="2DD2BB47" w14:textId="5ECE3CD0" w:rsidR="003E35FC" w:rsidRDefault="003E35FC" w:rsidP="00D23A67">
      <w:pPr>
        <w:pStyle w:val="FootnoteText"/>
      </w:pPr>
      <w:r>
        <w:rPr>
          <w:rStyle w:val="FootnoteReference"/>
        </w:rPr>
        <w:footnoteRef/>
      </w:r>
      <w:r>
        <w:t xml:space="preserve"> Tweeted on 10</w:t>
      </w:r>
      <w:r w:rsidRPr="001C5210">
        <w:rPr>
          <w:vertAlign w:val="superscript"/>
        </w:rPr>
        <w:t>th</w:t>
      </w:r>
      <w:r>
        <w:t xml:space="preserve"> May, 2013</w:t>
      </w:r>
    </w:p>
  </w:footnote>
  <w:footnote w:id="7">
    <w:p w14:paraId="0867643E" w14:textId="77777777" w:rsidR="003E35FC" w:rsidRDefault="003E35FC" w:rsidP="00D23A67">
      <w:pPr>
        <w:pStyle w:val="FootnoteText"/>
      </w:pPr>
      <w:r>
        <w:rPr>
          <w:rStyle w:val="FootnoteReference"/>
        </w:rPr>
        <w:footnoteRef/>
      </w:r>
      <w:r>
        <w:t xml:space="preserve"> Pls - please</w:t>
      </w:r>
    </w:p>
  </w:footnote>
  <w:footnote w:id="8">
    <w:p w14:paraId="017D6303" w14:textId="77777777" w:rsidR="003E35FC" w:rsidRDefault="003E35FC" w:rsidP="00D23A67">
      <w:pPr>
        <w:pStyle w:val="FootnoteText"/>
      </w:pPr>
      <w:r>
        <w:rPr>
          <w:rStyle w:val="FootnoteReference"/>
        </w:rPr>
        <w:footnoteRef/>
      </w:r>
      <w:r>
        <w:t xml:space="preserve"> Bangladeshi port city </w:t>
      </w:r>
    </w:p>
  </w:footnote>
  <w:footnote w:id="9">
    <w:p w14:paraId="424C1E51" w14:textId="77777777" w:rsidR="003E35FC" w:rsidRDefault="003E35FC" w:rsidP="00D23A67">
      <w:pPr>
        <w:pStyle w:val="FootnoteText"/>
      </w:pPr>
      <w:r>
        <w:rPr>
          <w:rStyle w:val="FootnoteReference"/>
        </w:rPr>
        <w:footnoteRef/>
      </w:r>
      <w:r>
        <w:t xml:space="preserve"> ‘:D’ is used to express a ‘smiley face’</w:t>
      </w:r>
    </w:p>
  </w:footnote>
  <w:footnote w:id="10">
    <w:p w14:paraId="7D33D40D" w14:textId="1EE3B63F" w:rsidR="003E35FC" w:rsidRDefault="003E35FC" w:rsidP="00D23A67">
      <w:pPr>
        <w:pStyle w:val="FootnoteText"/>
      </w:pPr>
      <w:r>
        <w:rPr>
          <w:rStyle w:val="FootnoteReference"/>
        </w:rPr>
        <w:footnoteRef/>
      </w:r>
      <w:r>
        <w:t xml:space="preserve"> Tweeted on 8</w:t>
      </w:r>
      <w:r w:rsidRPr="001C5210">
        <w:rPr>
          <w:vertAlign w:val="superscript"/>
        </w:rPr>
        <w:t>th</w:t>
      </w:r>
      <w:r>
        <w:t xml:space="preserve"> November, 2013; ‘batting innings’ is a term used in Cricket </w:t>
      </w:r>
    </w:p>
  </w:footnote>
  <w:footnote w:id="11">
    <w:p w14:paraId="485AFF18" w14:textId="77777777" w:rsidR="003E35FC" w:rsidRDefault="003E35FC" w:rsidP="00D23A67">
      <w:pPr>
        <w:pStyle w:val="FootnoteText"/>
      </w:pPr>
      <w:r>
        <w:rPr>
          <w:rStyle w:val="FootnoteReference"/>
        </w:rPr>
        <w:footnoteRef/>
      </w:r>
      <w:r>
        <w:t xml:space="preserve"> The name of the shop has been concealed </w:t>
      </w:r>
    </w:p>
  </w:footnote>
  <w:footnote w:id="12">
    <w:p w14:paraId="65F905AC" w14:textId="399AB176" w:rsidR="003E35FC" w:rsidRDefault="003E35FC" w:rsidP="00D23A67">
      <w:pPr>
        <w:pStyle w:val="FootnoteText"/>
      </w:pPr>
      <w:r>
        <w:rPr>
          <w:rStyle w:val="FootnoteReference"/>
        </w:rPr>
        <w:footnoteRef/>
      </w:r>
      <w:r>
        <w:t xml:space="preserve"> INR – Indian Rupees; 1 USD = 62INR on 29</w:t>
      </w:r>
      <w:r w:rsidRPr="001C5210">
        <w:rPr>
          <w:vertAlign w:val="superscript"/>
        </w:rPr>
        <w:t>th</w:t>
      </w:r>
      <w:r>
        <w:t xml:space="preserve"> September, 2014 </w:t>
      </w:r>
    </w:p>
  </w:footnote>
  <w:footnote w:id="13">
    <w:p w14:paraId="1D5B7C0A" w14:textId="77777777" w:rsidR="003E35FC" w:rsidRDefault="003E35FC" w:rsidP="00D23A67">
      <w:pPr>
        <w:pStyle w:val="FootnoteText"/>
      </w:pPr>
      <w:r>
        <w:rPr>
          <w:rStyle w:val="FootnoteReference"/>
        </w:rPr>
        <w:footnoteRef/>
      </w:r>
      <w:r>
        <w:t xml:space="preserve"> Customer-to-Customer</w:t>
      </w:r>
    </w:p>
  </w:footnote>
  <w:footnote w:id="14">
    <w:p w14:paraId="59B25C54" w14:textId="77777777" w:rsidR="003E35FC" w:rsidRDefault="003E35FC" w:rsidP="00D23A67">
      <w:pPr>
        <w:pStyle w:val="FootnoteText"/>
      </w:pPr>
      <w:r>
        <w:rPr>
          <w:rStyle w:val="FootnoteReference"/>
        </w:rPr>
        <w:footnoteRef/>
      </w:r>
      <w:r w:rsidRPr="00506521">
        <w:t>http://avro-keyboard.software.informer.com/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6BC"/>
    <w:multiLevelType w:val="multilevel"/>
    <w:tmpl w:val="14EA9E4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75CD12F1"/>
    <w:multiLevelType w:val="hybridMultilevel"/>
    <w:tmpl w:val="804093D4"/>
    <w:name w:val="WW8Num8"/>
    <w:lvl w:ilvl="0" w:tplc="0A9EA496">
      <w:start w:val="1"/>
      <w:numFmt w:val="decimal"/>
      <w:pStyle w:val="Normal12pt"/>
      <w:lvlText w:val="%1."/>
      <w:lvlJc w:val="left"/>
      <w:pPr>
        <w:tabs>
          <w:tab w:val="num" w:pos="720"/>
        </w:tabs>
        <w:ind w:left="720" w:hanging="360"/>
      </w:pPr>
      <w:rPr>
        <w:rFonts w:hint="default"/>
      </w:rPr>
    </w:lvl>
    <w:lvl w:ilvl="1" w:tplc="AE826398" w:tentative="1">
      <w:start w:val="1"/>
      <w:numFmt w:val="lowerLetter"/>
      <w:lvlText w:val="%2."/>
      <w:lvlJc w:val="left"/>
      <w:pPr>
        <w:tabs>
          <w:tab w:val="num" w:pos="1440"/>
        </w:tabs>
        <w:ind w:left="1440" w:hanging="360"/>
      </w:pPr>
    </w:lvl>
    <w:lvl w:ilvl="2" w:tplc="2DC66274" w:tentative="1">
      <w:start w:val="1"/>
      <w:numFmt w:val="lowerRoman"/>
      <w:lvlText w:val="%3."/>
      <w:lvlJc w:val="right"/>
      <w:pPr>
        <w:tabs>
          <w:tab w:val="num" w:pos="2160"/>
        </w:tabs>
        <w:ind w:left="2160" w:hanging="180"/>
      </w:pPr>
    </w:lvl>
    <w:lvl w:ilvl="3" w:tplc="6C461A7E" w:tentative="1">
      <w:start w:val="1"/>
      <w:numFmt w:val="decimal"/>
      <w:lvlText w:val="%4."/>
      <w:lvlJc w:val="left"/>
      <w:pPr>
        <w:tabs>
          <w:tab w:val="num" w:pos="2880"/>
        </w:tabs>
        <w:ind w:left="2880" w:hanging="360"/>
      </w:pPr>
    </w:lvl>
    <w:lvl w:ilvl="4" w:tplc="BFD039BE" w:tentative="1">
      <w:start w:val="1"/>
      <w:numFmt w:val="lowerLetter"/>
      <w:lvlText w:val="%5."/>
      <w:lvlJc w:val="left"/>
      <w:pPr>
        <w:tabs>
          <w:tab w:val="num" w:pos="3600"/>
        </w:tabs>
        <w:ind w:left="3600" w:hanging="360"/>
      </w:pPr>
    </w:lvl>
    <w:lvl w:ilvl="5" w:tplc="C0C00000" w:tentative="1">
      <w:start w:val="1"/>
      <w:numFmt w:val="lowerRoman"/>
      <w:lvlText w:val="%6."/>
      <w:lvlJc w:val="right"/>
      <w:pPr>
        <w:tabs>
          <w:tab w:val="num" w:pos="4320"/>
        </w:tabs>
        <w:ind w:left="4320" w:hanging="180"/>
      </w:pPr>
    </w:lvl>
    <w:lvl w:ilvl="6" w:tplc="7D64EA36" w:tentative="1">
      <w:start w:val="1"/>
      <w:numFmt w:val="decimal"/>
      <w:lvlText w:val="%7."/>
      <w:lvlJc w:val="left"/>
      <w:pPr>
        <w:tabs>
          <w:tab w:val="num" w:pos="5040"/>
        </w:tabs>
        <w:ind w:left="5040" w:hanging="360"/>
      </w:pPr>
    </w:lvl>
    <w:lvl w:ilvl="7" w:tplc="A6A81C78" w:tentative="1">
      <w:start w:val="1"/>
      <w:numFmt w:val="lowerLetter"/>
      <w:lvlText w:val="%8."/>
      <w:lvlJc w:val="left"/>
      <w:pPr>
        <w:tabs>
          <w:tab w:val="num" w:pos="5760"/>
        </w:tabs>
        <w:ind w:left="5760" w:hanging="360"/>
      </w:pPr>
    </w:lvl>
    <w:lvl w:ilvl="8" w:tplc="AFFAB7C2"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r9svsds6refx1e2xsn505rh2r5zt2xp2far&quot;&gt;General_Bibliography_Start_September_2005&lt;record-ids&gt;&lt;item&gt;7389&lt;/item&gt;&lt;item&gt;7390&lt;/item&gt;&lt;item&gt;7391&lt;/item&gt;&lt;item&gt;7392&lt;/item&gt;&lt;item&gt;7393&lt;/item&gt;&lt;item&gt;7489&lt;/item&gt;&lt;item&gt;7490&lt;/item&gt;&lt;item&gt;7491&lt;/item&gt;&lt;item&gt;7492&lt;/item&gt;&lt;item&gt;7493&lt;/item&gt;&lt;item&gt;7494&lt;/item&gt;&lt;item&gt;7495&lt;/item&gt;&lt;item&gt;7496&lt;/item&gt;&lt;item&gt;7497&lt;/item&gt;&lt;item&gt;7498&lt;/item&gt;&lt;item&gt;7500&lt;/item&gt;&lt;item&gt;7501&lt;/item&gt;&lt;item&gt;7502&lt;/item&gt;&lt;item&gt;7504&lt;/item&gt;&lt;item&gt;7505&lt;/item&gt;&lt;item&gt;7506&lt;/item&gt;&lt;item&gt;7507&lt;/item&gt;&lt;item&gt;7510&lt;/item&gt;&lt;item&gt;7511&lt;/item&gt;&lt;item&gt;7512&lt;/item&gt;&lt;item&gt;7513&lt;/item&gt;&lt;item&gt;7514&lt;/item&gt;&lt;item&gt;7515&lt;/item&gt;&lt;item&gt;7516&lt;/item&gt;&lt;item&gt;7517&lt;/item&gt;&lt;item&gt;7518&lt;/item&gt;&lt;item&gt;7519&lt;/item&gt;&lt;item&gt;7520&lt;/item&gt;&lt;item&gt;7521&lt;/item&gt;&lt;item&gt;7579&lt;/item&gt;&lt;item&gt;7580&lt;/item&gt;&lt;item&gt;7581&lt;/item&gt;&lt;item&gt;7582&lt;/item&gt;&lt;item&gt;7583&lt;/item&gt;&lt;item&gt;7584&lt;/item&gt;&lt;item&gt;7585&lt;/item&gt;&lt;item&gt;7586&lt;/item&gt;&lt;item&gt;7587&lt;/item&gt;&lt;item&gt;7588&lt;/item&gt;&lt;item&gt;7589&lt;/item&gt;&lt;item&gt;7590&lt;/item&gt;&lt;item&gt;7591&lt;/item&gt;&lt;item&gt;7592&lt;/item&gt;&lt;item&gt;7593&lt;/item&gt;&lt;item&gt;7594&lt;/item&gt;&lt;item&gt;7595&lt;/item&gt;&lt;item&gt;7596&lt;/item&gt;&lt;item&gt;7597&lt;/item&gt;&lt;item&gt;7598&lt;/item&gt;&lt;item&gt;7599&lt;/item&gt;&lt;item&gt;7600&lt;/item&gt;&lt;item&gt;7601&lt;/item&gt;&lt;item&gt;7603&lt;/item&gt;&lt;item&gt;7604&lt;/item&gt;&lt;item&gt;7605&lt;/item&gt;&lt;item&gt;7606&lt;/item&gt;&lt;item&gt;7607&lt;/item&gt;&lt;item&gt;7608&lt;/item&gt;&lt;item&gt;7609&lt;/item&gt;&lt;item&gt;7610&lt;/item&gt;&lt;item&gt;7611&lt;/item&gt;&lt;item&gt;7612&lt;/item&gt;&lt;item&gt;7613&lt;/item&gt;&lt;item&gt;7614&lt;/item&gt;&lt;item&gt;7618&lt;/item&gt;&lt;item&gt;7619&lt;/item&gt;&lt;item&gt;7620&lt;/item&gt;&lt;item&gt;7622&lt;/item&gt;&lt;item&gt;7625&lt;/item&gt;&lt;item&gt;7627&lt;/item&gt;&lt;item&gt;7632&lt;/item&gt;&lt;item&gt;7638&lt;/item&gt;&lt;item&gt;7640&lt;/item&gt;&lt;item&gt;7641&lt;/item&gt;&lt;item&gt;7647&lt;/item&gt;&lt;item&gt;7650&lt;/item&gt;&lt;item&gt;7652&lt;/item&gt;&lt;item&gt;7653&lt;/item&gt;&lt;item&gt;7654&lt;/item&gt;&lt;item&gt;7655&lt;/item&gt;&lt;item&gt;7656&lt;/item&gt;&lt;item&gt;7800&lt;/item&gt;&lt;item&gt;7801&lt;/item&gt;&lt;/record-ids&gt;&lt;/item&gt;&lt;/Libraries&gt;"/>
  </w:docVars>
  <w:rsids>
    <w:rsidRoot w:val="00E25771"/>
    <w:rsid w:val="000124F6"/>
    <w:rsid w:val="00015133"/>
    <w:rsid w:val="00034357"/>
    <w:rsid w:val="0004069B"/>
    <w:rsid w:val="00044658"/>
    <w:rsid w:val="00055272"/>
    <w:rsid w:val="00057FA2"/>
    <w:rsid w:val="00066104"/>
    <w:rsid w:val="00076CF0"/>
    <w:rsid w:val="000911DA"/>
    <w:rsid w:val="000A2EE0"/>
    <w:rsid w:val="000A41A2"/>
    <w:rsid w:val="000A4A7D"/>
    <w:rsid w:val="000A59D2"/>
    <w:rsid w:val="000B420E"/>
    <w:rsid w:val="000C2F0B"/>
    <w:rsid w:val="000C30F7"/>
    <w:rsid w:val="000C3452"/>
    <w:rsid w:val="000C7889"/>
    <w:rsid w:val="000E472B"/>
    <w:rsid w:val="000F04E5"/>
    <w:rsid w:val="0010537F"/>
    <w:rsid w:val="001077ED"/>
    <w:rsid w:val="00112132"/>
    <w:rsid w:val="001232A4"/>
    <w:rsid w:val="00133066"/>
    <w:rsid w:val="0013338F"/>
    <w:rsid w:val="00134C1E"/>
    <w:rsid w:val="00143F8C"/>
    <w:rsid w:val="00151865"/>
    <w:rsid w:val="00151C1B"/>
    <w:rsid w:val="001629DC"/>
    <w:rsid w:val="00166A39"/>
    <w:rsid w:val="00196922"/>
    <w:rsid w:val="001C2CBA"/>
    <w:rsid w:val="001D20AC"/>
    <w:rsid w:val="001D371B"/>
    <w:rsid w:val="001E47DF"/>
    <w:rsid w:val="002158A9"/>
    <w:rsid w:val="00215D05"/>
    <w:rsid w:val="002224A1"/>
    <w:rsid w:val="00236076"/>
    <w:rsid w:val="00245F4B"/>
    <w:rsid w:val="002503B7"/>
    <w:rsid w:val="0025540F"/>
    <w:rsid w:val="0026352F"/>
    <w:rsid w:val="00266601"/>
    <w:rsid w:val="002827FC"/>
    <w:rsid w:val="002856DB"/>
    <w:rsid w:val="0028579B"/>
    <w:rsid w:val="002A15E3"/>
    <w:rsid w:val="002A36D7"/>
    <w:rsid w:val="002A41B8"/>
    <w:rsid w:val="002C2500"/>
    <w:rsid w:val="002E6701"/>
    <w:rsid w:val="002E6D52"/>
    <w:rsid w:val="003067B6"/>
    <w:rsid w:val="003312AE"/>
    <w:rsid w:val="00333E6C"/>
    <w:rsid w:val="0033710B"/>
    <w:rsid w:val="00340051"/>
    <w:rsid w:val="0034655F"/>
    <w:rsid w:val="00360E0E"/>
    <w:rsid w:val="00372728"/>
    <w:rsid w:val="00373B67"/>
    <w:rsid w:val="0037520C"/>
    <w:rsid w:val="00377866"/>
    <w:rsid w:val="003B515A"/>
    <w:rsid w:val="003B536B"/>
    <w:rsid w:val="003E35FC"/>
    <w:rsid w:val="003E3E85"/>
    <w:rsid w:val="003F4492"/>
    <w:rsid w:val="004115BD"/>
    <w:rsid w:val="0042116B"/>
    <w:rsid w:val="004215CC"/>
    <w:rsid w:val="00426405"/>
    <w:rsid w:val="00433DCB"/>
    <w:rsid w:val="004741FA"/>
    <w:rsid w:val="004A5A70"/>
    <w:rsid w:val="004A6118"/>
    <w:rsid w:val="004D7B57"/>
    <w:rsid w:val="004E4FB0"/>
    <w:rsid w:val="004F1DE1"/>
    <w:rsid w:val="004F3C61"/>
    <w:rsid w:val="00501283"/>
    <w:rsid w:val="005070CA"/>
    <w:rsid w:val="005224D7"/>
    <w:rsid w:val="005349A1"/>
    <w:rsid w:val="00566D9E"/>
    <w:rsid w:val="005804FC"/>
    <w:rsid w:val="00583C0D"/>
    <w:rsid w:val="00597B0F"/>
    <w:rsid w:val="005B563F"/>
    <w:rsid w:val="005E04AB"/>
    <w:rsid w:val="005F480D"/>
    <w:rsid w:val="005F58BA"/>
    <w:rsid w:val="006007F7"/>
    <w:rsid w:val="00615DB4"/>
    <w:rsid w:val="006259A6"/>
    <w:rsid w:val="00637DF3"/>
    <w:rsid w:val="006566EE"/>
    <w:rsid w:val="006645B9"/>
    <w:rsid w:val="0066781F"/>
    <w:rsid w:val="006819BF"/>
    <w:rsid w:val="00681F62"/>
    <w:rsid w:val="00690B09"/>
    <w:rsid w:val="00691B54"/>
    <w:rsid w:val="00695FF9"/>
    <w:rsid w:val="006A0265"/>
    <w:rsid w:val="006B1704"/>
    <w:rsid w:val="006D4EA0"/>
    <w:rsid w:val="006E39AC"/>
    <w:rsid w:val="006F5959"/>
    <w:rsid w:val="00703145"/>
    <w:rsid w:val="00717F5B"/>
    <w:rsid w:val="0072109A"/>
    <w:rsid w:val="00744C6C"/>
    <w:rsid w:val="00761EFA"/>
    <w:rsid w:val="00770587"/>
    <w:rsid w:val="007760C8"/>
    <w:rsid w:val="00783FAE"/>
    <w:rsid w:val="007860F1"/>
    <w:rsid w:val="00790EBF"/>
    <w:rsid w:val="007947A0"/>
    <w:rsid w:val="007A1A5D"/>
    <w:rsid w:val="007A3062"/>
    <w:rsid w:val="007A4824"/>
    <w:rsid w:val="007B454B"/>
    <w:rsid w:val="007B5FFC"/>
    <w:rsid w:val="007C29E4"/>
    <w:rsid w:val="0081538D"/>
    <w:rsid w:val="00834868"/>
    <w:rsid w:val="00840A6C"/>
    <w:rsid w:val="00843DD2"/>
    <w:rsid w:val="00874698"/>
    <w:rsid w:val="00875049"/>
    <w:rsid w:val="008B36FC"/>
    <w:rsid w:val="008D5B9B"/>
    <w:rsid w:val="008E3F61"/>
    <w:rsid w:val="008F4513"/>
    <w:rsid w:val="008F54AF"/>
    <w:rsid w:val="009106C9"/>
    <w:rsid w:val="00924D8B"/>
    <w:rsid w:val="00931B5B"/>
    <w:rsid w:val="0095443A"/>
    <w:rsid w:val="00963C66"/>
    <w:rsid w:val="0096462C"/>
    <w:rsid w:val="00990046"/>
    <w:rsid w:val="00990291"/>
    <w:rsid w:val="00990D9C"/>
    <w:rsid w:val="009A499A"/>
    <w:rsid w:val="009B6777"/>
    <w:rsid w:val="009E15E9"/>
    <w:rsid w:val="009F3244"/>
    <w:rsid w:val="009F7EAF"/>
    <w:rsid w:val="00A10770"/>
    <w:rsid w:val="00A120BA"/>
    <w:rsid w:val="00A16497"/>
    <w:rsid w:val="00A17A99"/>
    <w:rsid w:val="00A240A8"/>
    <w:rsid w:val="00A327CE"/>
    <w:rsid w:val="00A40AAE"/>
    <w:rsid w:val="00A413C4"/>
    <w:rsid w:val="00A43E47"/>
    <w:rsid w:val="00A4776A"/>
    <w:rsid w:val="00A51F2E"/>
    <w:rsid w:val="00A53ACA"/>
    <w:rsid w:val="00A549E7"/>
    <w:rsid w:val="00A61DD4"/>
    <w:rsid w:val="00A6217A"/>
    <w:rsid w:val="00A7258B"/>
    <w:rsid w:val="00A7396F"/>
    <w:rsid w:val="00A73D30"/>
    <w:rsid w:val="00A75B21"/>
    <w:rsid w:val="00A8583A"/>
    <w:rsid w:val="00A96EAB"/>
    <w:rsid w:val="00AA4AE6"/>
    <w:rsid w:val="00AB4749"/>
    <w:rsid w:val="00AB6FB0"/>
    <w:rsid w:val="00AC41DF"/>
    <w:rsid w:val="00AC4C56"/>
    <w:rsid w:val="00AC5B5C"/>
    <w:rsid w:val="00B177AA"/>
    <w:rsid w:val="00B22296"/>
    <w:rsid w:val="00B312A4"/>
    <w:rsid w:val="00B31DC1"/>
    <w:rsid w:val="00B35A57"/>
    <w:rsid w:val="00B43436"/>
    <w:rsid w:val="00B51B05"/>
    <w:rsid w:val="00B550E3"/>
    <w:rsid w:val="00B6244D"/>
    <w:rsid w:val="00B73BBF"/>
    <w:rsid w:val="00B90917"/>
    <w:rsid w:val="00B92B4D"/>
    <w:rsid w:val="00BA5C43"/>
    <w:rsid w:val="00BB1AEB"/>
    <w:rsid w:val="00BC0B7E"/>
    <w:rsid w:val="00BC470F"/>
    <w:rsid w:val="00BE03A7"/>
    <w:rsid w:val="00BE393C"/>
    <w:rsid w:val="00BF2ADF"/>
    <w:rsid w:val="00BF4C6D"/>
    <w:rsid w:val="00C041A4"/>
    <w:rsid w:val="00C05DBC"/>
    <w:rsid w:val="00C116A3"/>
    <w:rsid w:val="00C1334F"/>
    <w:rsid w:val="00C22A4E"/>
    <w:rsid w:val="00C50AB6"/>
    <w:rsid w:val="00C5219A"/>
    <w:rsid w:val="00C5572C"/>
    <w:rsid w:val="00C55EF5"/>
    <w:rsid w:val="00C810EC"/>
    <w:rsid w:val="00C81E5A"/>
    <w:rsid w:val="00C9013A"/>
    <w:rsid w:val="00C96F8F"/>
    <w:rsid w:val="00CA1631"/>
    <w:rsid w:val="00CB25A9"/>
    <w:rsid w:val="00CB78B3"/>
    <w:rsid w:val="00CC7CF5"/>
    <w:rsid w:val="00CE3131"/>
    <w:rsid w:val="00CE35FA"/>
    <w:rsid w:val="00CF0E2B"/>
    <w:rsid w:val="00CF1ED5"/>
    <w:rsid w:val="00D00488"/>
    <w:rsid w:val="00D1110A"/>
    <w:rsid w:val="00D2023C"/>
    <w:rsid w:val="00D23A67"/>
    <w:rsid w:val="00D3126C"/>
    <w:rsid w:val="00D36351"/>
    <w:rsid w:val="00D611FA"/>
    <w:rsid w:val="00D72C32"/>
    <w:rsid w:val="00D72FD0"/>
    <w:rsid w:val="00D7478E"/>
    <w:rsid w:val="00D8185F"/>
    <w:rsid w:val="00D85ACC"/>
    <w:rsid w:val="00D93E53"/>
    <w:rsid w:val="00DA4F2C"/>
    <w:rsid w:val="00DB37CC"/>
    <w:rsid w:val="00DC53B9"/>
    <w:rsid w:val="00DD14C9"/>
    <w:rsid w:val="00DD1563"/>
    <w:rsid w:val="00DD7FE6"/>
    <w:rsid w:val="00DE7786"/>
    <w:rsid w:val="00DF0AB7"/>
    <w:rsid w:val="00DF2670"/>
    <w:rsid w:val="00E06EDD"/>
    <w:rsid w:val="00E07B64"/>
    <w:rsid w:val="00E1075F"/>
    <w:rsid w:val="00E12CCE"/>
    <w:rsid w:val="00E14ECF"/>
    <w:rsid w:val="00E242EB"/>
    <w:rsid w:val="00E25771"/>
    <w:rsid w:val="00E268D7"/>
    <w:rsid w:val="00E27C5F"/>
    <w:rsid w:val="00E41736"/>
    <w:rsid w:val="00E61497"/>
    <w:rsid w:val="00E734CC"/>
    <w:rsid w:val="00E86D03"/>
    <w:rsid w:val="00E90829"/>
    <w:rsid w:val="00EA3F61"/>
    <w:rsid w:val="00EC127A"/>
    <w:rsid w:val="00EC332A"/>
    <w:rsid w:val="00EC40D5"/>
    <w:rsid w:val="00EC600F"/>
    <w:rsid w:val="00ED1D9A"/>
    <w:rsid w:val="00ED29EF"/>
    <w:rsid w:val="00EE22E7"/>
    <w:rsid w:val="00F00FAA"/>
    <w:rsid w:val="00F01054"/>
    <w:rsid w:val="00F50C40"/>
    <w:rsid w:val="00F52E72"/>
    <w:rsid w:val="00F543F5"/>
    <w:rsid w:val="00F6236A"/>
    <w:rsid w:val="00F900C8"/>
    <w:rsid w:val="00F91C33"/>
    <w:rsid w:val="00F97F63"/>
    <w:rsid w:val="00FA6CFB"/>
    <w:rsid w:val="00FB0E21"/>
    <w:rsid w:val="00FC2D79"/>
    <w:rsid w:val="00FC3201"/>
    <w:rsid w:val="00FC3221"/>
    <w:rsid w:val="00FF5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0FF9"/>
  <w15:docId w15:val="{EA5B0C7C-65C6-41FD-9C40-B6393170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771"/>
    <w:rPr>
      <w:rFonts w:ascii="Calibri" w:eastAsia="SimSun" w:hAnsi="Calibri" w:cs="Vrinda"/>
      <w:lang w:eastAsia="zh-CN"/>
    </w:rPr>
  </w:style>
  <w:style w:type="paragraph" w:styleId="Heading2">
    <w:name w:val="heading 2"/>
    <w:basedOn w:val="Normal"/>
    <w:next w:val="Normal"/>
    <w:link w:val="Heading2Char"/>
    <w:uiPriority w:val="9"/>
    <w:unhideWhenUsed/>
    <w:qFormat/>
    <w:rsid w:val="002666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66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E25771"/>
    <w:pPr>
      <w:spacing w:line="240" w:lineRule="auto"/>
    </w:pPr>
    <w:rPr>
      <w:b/>
      <w:bCs/>
      <w:color w:val="4F81BD"/>
      <w:sz w:val="18"/>
      <w:szCs w:val="18"/>
    </w:rPr>
  </w:style>
  <w:style w:type="character" w:customStyle="1" w:styleId="uficommentbody">
    <w:name w:val="uficommentbody"/>
    <w:basedOn w:val="DefaultParagraphFont"/>
    <w:rsid w:val="00E25771"/>
  </w:style>
  <w:style w:type="character" w:styleId="Strong">
    <w:name w:val="Strong"/>
    <w:uiPriority w:val="22"/>
    <w:qFormat/>
    <w:rsid w:val="00E25771"/>
    <w:rPr>
      <w:b/>
      <w:bCs/>
    </w:rPr>
  </w:style>
  <w:style w:type="paragraph" w:styleId="FootnoteText">
    <w:name w:val="footnote text"/>
    <w:basedOn w:val="Normal"/>
    <w:link w:val="FootnoteTextChar"/>
    <w:uiPriority w:val="99"/>
    <w:semiHidden/>
    <w:unhideWhenUsed/>
    <w:rsid w:val="00E257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5771"/>
    <w:rPr>
      <w:rFonts w:ascii="Calibri" w:eastAsia="SimSun" w:hAnsi="Calibri" w:cs="Vrinda"/>
      <w:sz w:val="20"/>
      <w:szCs w:val="20"/>
      <w:lang w:eastAsia="zh-CN"/>
    </w:rPr>
  </w:style>
  <w:style w:type="character" w:styleId="FootnoteReference">
    <w:name w:val="footnote reference"/>
    <w:uiPriority w:val="99"/>
    <w:semiHidden/>
    <w:unhideWhenUsed/>
    <w:rsid w:val="00E25771"/>
    <w:rPr>
      <w:vertAlign w:val="superscript"/>
    </w:rPr>
  </w:style>
  <w:style w:type="paragraph" w:styleId="NormalWeb">
    <w:name w:val="Normal (Web)"/>
    <w:basedOn w:val="Normal"/>
    <w:uiPriority w:val="99"/>
    <w:unhideWhenUsed/>
    <w:rsid w:val="00E25771"/>
    <w:pPr>
      <w:spacing w:before="150" w:after="150" w:line="240" w:lineRule="auto"/>
      <w:textAlignment w:val="baseline"/>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66601"/>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
    <w:rsid w:val="00266601"/>
    <w:rPr>
      <w:rFonts w:asciiTheme="majorHAnsi" w:eastAsiaTheme="majorEastAsia" w:hAnsiTheme="majorHAnsi" w:cstheme="majorBidi"/>
      <w:b/>
      <w:bCs/>
      <w:color w:val="4F81BD" w:themeColor="accent1"/>
      <w:lang w:eastAsia="zh-CN"/>
    </w:rPr>
  </w:style>
  <w:style w:type="character" w:styleId="Hyperlink">
    <w:name w:val="Hyperlink"/>
    <w:basedOn w:val="DefaultParagraphFont"/>
    <w:unhideWhenUsed/>
    <w:rsid w:val="00EA3F61"/>
    <w:rPr>
      <w:color w:val="0000FF" w:themeColor="hyperlink"/>
      <w:u w:val="single"/>
    </w:rPr>
  </w:style>
  <w:style w:type="character" w:styleId="CommentReference">
    <w:name w:val="annotation reference"/>
    <w:uiPriority w:val="99"/>
    <w:semiHidden/>
    <w:unhideWhenUsed/>
    <w:rsid w:val="00057FA2"/>
    <w:rPr>
      <w:sz w:val="16"/>
      <w:szCs w:val="16"/>
    </w:rPr>
  </w:style>
  <w:style w:type="paragraph" w:styleId="CommentText">
    <w:name w:val="annotation text"/>
    <w:basedOn w:val="Normal"/>
    <w:link w:val="CommentTextChar"/>
    <w:uiPriority w:val="99"/>
    <w:semiHidden/>
    <w:unhideWhenUsed/>
    <w:rsid w:val="00057FA2"/>
    <w:pPr>
      <w:spacing w:line="240" w:lineRule="auto"/>
    </w:pPr>
    <w:rPr>
      <w:sz w:val="20"/>
      <w:szCs w:val="20"/>
    </w:rPr>
  </w:style>
  <w:style w:type="character" w:customStyle="1" w:styleId="CommentTextChar">
    <w:name w:val="Comment Text Char"/>
    <w:basedOn w:val="DefaultParagraphFont"/>
    <w:link w:val="CommentText"/>
    <w:uiPriority w:val="99"/>
    <w:semiHidden/>
    <w:rsid w:val="00057FA2"/>
    <w:rPr>
      <w:rFonts w:ascii="Calibri" w:eastAsia="SimSun" w:hAnsi="Calibri" w:cs="Vrinda"/>
      <w:sz w:val="20"/>
      <w:szCs w:val="20"/>
      <w:lang w:eastAsia="zh-CN"/>
    </w:rPr>
  </w:style>
  <w:style w:type="paragraph" w:customStyle="1" w:styleId="Paper">
    <w:name w:val="Paper"/>
    <w:basedOn w:val="Normal"/>
    <w:link w:val="PaperChar"/>
    <w:rsid w:val="00057FA2"/>
    <w:pPr>
      <w:spacing w:after="180"/>
    </w:pPr>
    <w:rPr>
      <w:rFonts w:cs="Times New Roman"/>
      <w:lang w:eastAsia="en-US"/>
    </w:rPr>
  </w:style>
  <w:style w:type="character" w:customStyle="1" w:styleId="PaperChar">
    <w:name w:val="Paper Char"/>
    <w:link w:val="Paper"/>
    <w:rsid w:val="00057FA2"/>
    <w:rPr>
      <w:rFonts w:ascii="Calibri" w:eastAsia="SimSun" w:hAnsi="Calibri" w:cs="Times New Roman"/>
    </w:rPr>
  </w:style>
  <w:style w:type="paragraph" w:styleId="BalloonText">
    <w:name w:val="Balloon Text"/>
    <w:basedOn w:val="Normal"/>
    <w:link w:val="BalloonTextChar"/>
    <w:uiPriority w:val="99"/>
    <w:semiHidden/>
    <w:unhideWhenUsed/>
    <w:rsid w:val="00703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145"/>
    <w:rPr>
      <w:rFonts w:ascii="Segoe UI" w:eastAsia="SimSun" w:hAnsi="Segoe UI" w:cs="Segoe UI"/>
      <w:sz w:val="18"/>
      <w:szCs w:val="18"/>
      <w:lang w:eastAsia="zh-CN"/>
    </w:rPr>
  </w:style>
  <w:style w:type="paragraph" w:customStyle="1" w:styleId="EndNoteBibliographyTitle">
    <w:name w:val="EndNote Bibliography Title"/>
    <w:basedOn w:val="Normal"/>
    <w:link w:val="EndNoteBibliographyTitleChar"/>
    <w:rsid w:val="00744C6C"/>
    <w:pPr>
      <w:spacing w:after="0"/>
      <w:jc w:val="center"/>
    </w:pPr>
    <w:rPr>
      <w:noProof/>
    </w:rPr>
  </w:style>
  <w:style w:type="character" w:customStyle="1" w:styleId="EndNoteBibliographyTitleChar">
    <w:name w:val="EndNote Bibliography Title Char"/>
    <w:basedOn w:val="DefaultParagraphFont"/>
    <w:link w:val="EndNoteBibliographyTitle"/>
    <w:rsid w:val="00744C6C"/>
    <w:rPr>
      <w:rFonts w:ascii="Calibri" w:eastAsia="SimSun" w:hAnsi="Calibri" w:cs="Vrinda"/>
      <w:noProof/>
      <w:lang w:eastAsia="zh-CN"/>
    </w:rPr>
  </w:style>
  <w:style w:type="paragraph" w:customStyle="1" w:styleId="EndNoteBibliography">
    <w:name w:val="EndNote Bibliography"/>
    <w:basedOn w:val="Normal"/>
    <w:link w:val="EndNoteBibliographyChar"/>
    <w:rsid w:val="00744C6C"/>
    <w:pPr>
      <w:spacing w:line="240" w:lineRule="auto"/>
    </w:pPr>
    <w:rPr>
      <w:noProof/>
    </w:rPr>
  </w:style>
  <w:style w:type="character" w:customStyle="1" w:styleId="EndNoteBibliographyChar">
    <w:name w:val="EndNote Bibliography Char"/>
    <w:basedOn w:val="DefaultParagraphFont"/>
    <w:link w:val="EndNoteBibliography"/>
    <w:rsid w:val="00744C6C"/>
    <w:rPr>
      <w:rFonts w:ascii="Calibri" w:eastAsia="SimSun" w:hAnsi="Calibri" w:cs="Vrinda"/>
      <w:noProof/>
      <w:lang w:eastAsia="zh-CN"/>
    </w:rPr>
  </w:style>
  <w:style w:type="paragraph" w:styleId="ListParagraph">
    <w:name w:val="List Paragraph"/>
    <w:basedOn w:val="Normal"/>
    <w:uiPriority w:val="34"/>
    <w:qFormat/>
    <w:rsid w:val="00B43436"/>
    <w:pPr>
      <w:ind w:left="720"/>
      <w:contextualSpacing/>
    </w:pPr>
  </w:style>
  <w:style w:type="paragraph" w:customStyle="1" w:styleId="Normal12pt">
    <w:name w:val="Normal + 12 pt"/>
    <w:basedOn w:val="Normal"/>
    <w:rsid w:val="00B312A4"/>
    <w:pPr>
      <w:numPr>
        <w:numId w:val="2"/>
      </w:numPr>
      <w:spacing w:after="0" w:line="360" w:lineRule="auto"/>
      <w:jc w:val="both"/>
    </w:pPr>
    <w:rPr>
      <w:rFonts w:ascii="Times New Roman" w:eastAsia="Times New Roman" w:hAnsi="Times New Roman" w:cs="Times New Roman"/>
      <w:sz w:val="20"/>
      <w:szCs w:val="24"/>
      <w:lang w:eastAsia="en-GB"/>
    </w:rPr>
  </w:style>
  <w:style w:type="character" w:customStyle="1" w:styleId="current-selection">
    <w:name w:val="current-selection"/>
    <w:basedOn w:val="DefaultParagraphFont"/>
    <w:rsid w:val="004D7B57"/>
  </w:style>
  <w:style w:type="character" w:customStyle="1" w:styleId="a">
    <w:name w:val="_"/>
    <w:basedOn w:val="DefaultParagraphFont"/>
    <w:rsid w:val="004D7B57"/>
  </w:style>
  <w:style w:type="character" w:customStyle="1" w:styleId="ff1">
    <w:name w:val="ff1"/>
    <w:basedOn w:val="DefaultParagraphFont"/>
    <w:rsid w:val="004D7B57"/>
  </w:style>
  <w:style w:type="table" w:styleId="TableGrid">
    <w:name w:val="Table Grid"/>
    <w:basedOn w:val="TableNormal"/>
    <w:uiPriority w:val="59"/>
    <w:rsid w:val="00A12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
    <w:name w:val="text2"/>
    <w:basedOn w:val="DefaultParagraphFont"/>
    <w:rsid w:val="003E3E85"/>
  </w:style>
  <w:style w:type="paragraph" w:styleId="CommentSubject">
    <w:name w:val="annotation subject"/>
    <w:basedOn w:val="CommentText"/>
    <w:next w:val="CommentText"/>
    <w:link w:val="CommentSubjectChar"/>
    <w:uiPriority w:val="99"/>
    <w:semiHidden/>
    <w:unhideWhenUsed/>
    <w:rsid w:val="00D85ACC"/>
    <w:rPr>
      <w:b/>
      <w:bCs/>
    </w:rPr>
  </w:style>
  <w:style w:type="character" w:customStyle="1" w:styleId="CommentSubjectChar">
    <w:name w:val="Comment Subject Char"/>
    <w:basedOn w:val="CommentTextChar"/>
    <w:link w:val="CommentSubject"/>
    <w:uiPriority w:val="99"/>
    <w:semiHidden/>
    <w:rsid w:val="00D85ACC"/>
    <w:rPr>
      <w:rFonts w:ascii="Calibri" w:eastAsia="SimSun" w:hAnsi="Calibri" w:cs="Vrind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349799">
      <w:bodyDiv w:val="1"/>
      <w:marLeft w:val="0"/>
      <w:marRight w:val="0"/>
      <w:marTop w:val="0"/>
      <w:marBottom w:val="0"/>
      <w:divBdr>
        <w:top w:val="none" w:sz="0" w:space="0" w:color="auto"/>
        <w:left w:val="none" w:sz="0" w:space="0" w:color="auto"/>
        <w:bottom w:val="none" w:sz="0" w:space="0" w:color="auto"/>
        <w:right w:val="none" w:sz="0" w:space="0" w:color="auto"/>
      </w:divBdr>
      <w:divsChild>
        <w:div w:id="1943343541">
          <w:marLeft w:val="0"/>
          <w:marRight w:val="0"/>
          <w:marTop w:val="0"/>
          <w:marBottom w:val="0"/>
          <w:divBdr>
            <w:top w:val="none" w:sz="0" w:space="0" w:color="auto"/>
            <w:left w:val="none" w:sz="0" w:space="0" w:color="auto"/>
            <w:bottom w:val="none" w:sz="0" w:space="0" w:color="auto"/>
            <w:right w:val="none" w:sz="0" w:space="0" w:color="auto"/>
          </w:divBdr>
        </w:div>
        <w:div w:id="1816488975">
          <w:marLeft w:val="0"/>
          <w:marRight w:val="0"/>
          <w:marTop w:val="0"/>
          <w:marBottom w:val="0"/>
          <w:divBdr>
            <w:top w:val="none" w:sz="0" w:space="0" w:color="auto"/>
            <w:left w:val="none" w:sz="0" w:space="0" w:color="auto"/>
            <w:bottom w:val="none" w:sz="0" w:space="0" w:color="auto"/>
            <w:right w:val="none" w:sz="0" w:space="0" w:color="auto"/>
          </w:divBdr>
        </w:div>
        <w:div w:id="386077601">
          <w:marLeft w:val="0"/>
          <w:marRight w:val="0"/>
          <w:marTop w:val="0"/>
          <w:marBottom w:val="0"/>
          <w:divBdr>
            <w:top w:val="none" w:sz="0" w:space="0" w:color="auto"/>
            <w:left w:val="none" w:sz="0" w:space="0" w:color="auto"/>
            <w:bottom w:val="none" w:sz="0" w:space="0" w:color="auto"/>
            <w:right w:val="none" w:sz="0" w:space="0" w:color="auto"/>
          </w:divBdr>
        </w:div>
      </w:divsChild>
    </w:div>
    <w:div w:id="1492603900">
      <w:bodyDiv w:val="1"/>
      <w:marLeft w:val="0"/>
      <w:marRight w:val="0"/>
      <w:marTop w:val="0"/>
      <w:marBottom w:val="0"/>
      <w:divBdr>
        <w:top w:val="none" w:sz="0" w:space="0" w:color="auto"/>
        <w:left w:val="none" w:sz="0" w:space="0" w:color="auto"/>
        <w:bottom w:val="none" w:sz="0" w:space="0" w:color="auto"/>
        <w:right w:val="none" w:sz="0" w:space="0" w:color="auto"/>
      </w:divBdr>
      <w:divsChild>
        <w:div w:id="1512524219">
          <w:marLeft w:val="0"/>
          <w:marRight w:val="0"/>
          <w:marTop w:val="0"/>
          <w:marBottom w:val="0"/>
          <w:divBdr>
            <w:top w:val="none" w:sz="0" w:space="0" w:color="auto"/>
            <w:left w:val="none" w:sz="0" w:space="0" w:color="auto"/>
            <w:bottom w:val="none" w:sz="0" w:space="0" w:color="auto"/>
            <w:right w:val="none" w:sz="0" w:space="0" w:color="auto"/>
          </w:divBdr>
        </w:div>
        <w:div w:id="676462642">
          <w:marLeft w:val="0"/>
          <w:marRight w:val="0"/>
          <w:marTop w:val="0"/>
          <w:marBottom w:val="0"/>
          <w:divBdr>
            <w:top w:val="none" w:sz="0" w:space="0" w:color="auto"/>
            <w:left w:val="none" w:sz="0" w:space="0" w:color="auto"/>
            <w:bottom w:val="none" w:sz="0" w:space="0" w:color="auto"/>
            <w:right w:val="none" w:sz="0" w:space="0" w:color="auto"/>
          </w:divBdr>
        </w:div>
        <w:div w:id="163593689">
          <w:marLeft w:val="0"/>
          <w:marRight w:val="0"/>
          <w:marTop w:val="0"/>
          <w:marBottom w:val="0"/>
          <w:divBdr>
            <w:top w:val="none" w:sz="0" w:space="0" w:color="auto"/>
            <w:left w:val="none" w:sz="0" w:space="0" w:color="auto"/>
            <w:bottom w:val="none" w:sz="0" w:space="0" w:color="auto"/>
            <w:right w:val="none" w:sz="0" w:space="0" w:color="auto"/>
          </w:divBdr>
        </w:div>
        <w:div w:id="898707722">
          <w:marLeft w:val="0"/>
          <w:marRight w:val="0"/>
          <w:marTop w:val="0"/>
          <w:marBottom w:val="0"/>
          <w:divBdr>
            <w:top w:val="none" w:sz="0" w:space="0" w:color="auto"/>
            <w:left w:val="none" w:sz="0" w:space="0" w:color="auto"/>
            <w:bottom w:val="none" w:sz="0" w:space="0" w:color="auto"/>
            <w:right w:val="none" w:sz="0" w:space="0" w:color="auto"/>
          </w:divBdr>
        </w:div>
      </w:divsChild>
    </w:div>
    <w:div w:id="1772507488">
      <w:bodyDiv w:val="1"/>
      <w:marLeft w:val="0"/>
      <w:marRight w:val="0"/>
      <w:marTop w:val="0"/>
      <w:marBottom w:val="0"/>
      <w:divBdr>
        <w:top w:val="none" w:sz="0" w:space="0" w:color="auto"/>
        <w:left w:val="none" w:sz="0" w:space="0" w:color="auto"/>
        <w:bottom w:val="none" w:sz="0" w:space="0" w:color="auto"/>
        <w:right w:val="none" w:sz="0" w:space="0" w:color="auto"/>
      </w:divBdr>
      <w:divsChild>
        <w:div w:id="1671711418">
          <w:marLeft w:val="0"/>
          <w:marRight w:val="0"/>
          <w:marTop w:val="0"/>
          <w:marBottom w:val="0"/>
          <w:divBdr>
            <w:top w:val="none" w:sz="0" w:space="0" w:color="auto"/>
            <w:left w:val="none" w:sz="0" w:space="0" w:color="auto"/>
            <w:bottom w:val="none" w:sz="0" w:space="0" w:color="auto"/>
            <w:right w:val="none" w:sz="0" w:space="0" w:color="auto"/>
          </w:divBdr>
        </w:div>
        <w:div w:id="1722095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KmwoB7ggWI&amp;hd=1" TargetMode="External"/><Relationship Id="rId13" Type="http://schemas.openxmlformats.org/officeDocument/2006/relationships/hyperlink" Target="http://www.emeraldinsight.com/author/Cocca%2C+Paola"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emeraldinsight.com/author/Garengo%2C+Patrizia" TargetMode="External"/><Relationship Id="rId17" Type="http://schemas.openxmlformats.org/officeDocument/2006/relationships/hyperlink" Target="http://www.sed.manchester.ac.uk/idpm/research/publications/wp/di/index.htm" TargetMode="External"/><Relationship Id="rId2" Type="http://schemas.openxmlformats.org/officeDocument/2006/relationships/numbering" Target="numbering.xml"/><Relationship Id="rId16" Type="http://schemas.openxmlformats.org/officeDocument/2006/relationships/hyperlink" Target="http://www.academia.edu/1405296/Ethnographic_Examination_for_Studying_Information_Sharing_Practices_in_Rural_South_Afr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raldinsight.com/author/Ates%2C+Aylin" TargetMode="External"/><Relationship Id="rId5" Type="http://schemas.openxmlformats.org/officeDocument/2006/relationships/webSettings" Target="webSettings.xml"/><Relationship Id="rId15" Type="http://schemas.openxmlformats.org/officeDocument/2006/relationships/hyperlink" Target="https://www.researchgate.net/profile/Francois_Bar/publication/253284230_Mobile_technology_appropriation_in_a_distant_mirror_baroque_infiltration_creolization_and_cannibalism/links/00b4952f9c4a468a23000000.pdf" TargetMode="External"/><Relationship Id="rId10" Type="http://schemas.openxmlformats.org/officeDocument/2006/relationships/hyperlink" Target="http://m.digitaltrends.com/mobile/ios-7-proble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ple.com/in/buy" TargetMode="External"/><Relationship Id="rId14" Type="http://schemas.openxmlformats.org/officeDocument/2006/relationships/hyperlink" Target="http://www.emeraldinsight.com/author/Bititci%2C+U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146BC-2C5B-4350-9513-7EDDAC05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14686</Words>
  <Characters>83715</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98205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BuildUser</dc:creator>
  <cp:lastModifiedBy>Sarma, Meera [msarma]</cp:lastModifiedBy>
  <cp:revision>2</cp:revision>
  <dcterms:created xsi:type="dcterms:W3CDTF">2019-07-11T11:05:00Z</dcterms:created>
  <dcterms:modified xsi:type="dcterms:W3CDTF">2019-07-11T11:05:00Z</dcterms:modified>
</cp:coreProperties>
</file>