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5D4D" w:rsidRPr="00B740A0" w:rsidRDefault="003D5D4D" w:rsidP="003D5D4D">
      <w:pPr>
        <w:pStyle w:val="Normal1"/>
        <w:spacing w:line="480" w:lineRule="auto"/>
        <w:jc w:val="center"/>
        <w:rPr>
          <w:rFonts w:ascii="Times New Roman" w:hAnsi="Times New Roman" w:cs="Times New Roman"/>
          <w:sz w:val="24"/>
          <w:lang w:val="en-US"/>
        </w:rPr>
      </w:pPr>
    </w:p>
    <w:p w:rsidR="003D5D4D" w:rsidRPr="00532126" w:rsidRDefault="003D5D4D" w:rsidP="003D5D4D">
      <w:pPr>
        <w:pStyle w:val="Normal1"/>
        <w:spacing w:line="480" w:lineRule="auto"/>
        <w:jc w:val="center"/>
        <w:rPr>
          <w:rFonts w:ascii="Times New Roman" w:hAnsi="Times New Roman" w:cs="Times New Roman"/>
          <w:sz w:val="24"/>
          <w:lang w:val="en-US"/>
        </w:rPr>
      </w:pPr>
      <w:r w:rsidRPr="00532126">
        <w:rPr>
          <w:rFonts w:ascii="Times New Roman" w:eastAsia="Times New Roman" w:hAnsi="Times New Roman" w:cs="Times New Roman"/>
          <w:b/>
          <w:sz w:val="24"/>
          <w:lang w:val="en-US"/>
        </w:rPr>
        <w:t>Identifying the Manipulative Mating Methods Associated with Psychopathic traits and BPD Features</w:t>
      </w:r>
    </w:p>
    <w:p w:rsidR="003D5D4D" w:rsidRPr="00532126" w:rsidRDefault="003D5D4D" w:rsidP="003D5D4D">
      <w:pPr>
        <w:pStyle w:val="Normal1"/>
        <w:spacing w:line="480" w:lineRule="auto"/>
        <w:jc w:val="center"/>
        <w:rPr>
          <w:rFonts w:ascii="Times New Roman" w:hAnsi="Times New Roman" w:cs="Times New Roman"/>
          <w:sz w:val="24"/>
          <w:lang w:val="en-US"/>
        </w:rPr>
      </w:pPr>
      <w:r w:rsidRPr="00532126">
        <w:rPr>
          <w:rFonts w:ascii="Times New Roman" w:hAnsi="Times New Roman" w:cs="Times New Roman"/>
          <w:sz w:val="24"/>
          <w:lang w:val="en-US"/>
        </w:rPr>
        <w:t xml:space="preserve"> </w:t>
      </w:r>
    </w:p>
    <w:p w:rsidR="003D5D4D" w:rsidRPr="00532126" w:rsidRDefault="003D5D4D" w:rsidP="003D5D4D">
      <w:pPr>
        <w:widowControl w:val="0"/>
        <w:spacing w:line="480" w:lineRule="auto"/>
        <w:jc w:val="center"/>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 xml:space="preserve">Luna C. </w:t>
      </w:r>
      <w:proofErr w:type="spellStart"/>
      <w:r w:rsidRPr="00532126">
        <w:rPr>
          <w:rFonts w:ascii="Times New Roman" w:eastAsia="Times New Roman" w:hAnsi="Times New Roman" w:cs="Times New Roman"/>
          <w:sz w:val="24"/>
          <w:lang w:val="en-US"/>
        </w:rPr>
        <w:t>Muñoz</w:t>
      </w:r>
      <w:proofErr w:type="spellEnd"/>
      <w:r w:rsidRPr="00532126">
        <w:rPr>
          <w:rFonts w:ascii="Times New Roman" w:eastAsia="Times New Roman" w:hAnsi="Times New Roman" w:cs="Times New Roman"/>
          <w:sz w:val="24"/>
          <w:lang w:val="en-US"/>
        </w:rPr>
        <w:t xml:space="preserve"> Centifanti, PhD </w:t>
      </w:r>
    </w:p>
    <w:p w:rsidR="003D5D4D" w:rsidRPr="00532126" w:rsidRDefault="003D5D4D" w:rsidP="003D5D4D">
      <w:pPr>
        <w:widowControl w:val="0"/>
        <w:spacing w:line="480" w:lineRule="auto"/>
        <w:jc w:val="center"/>
        <w:rPr>
          <w:lang w:val="en-US"/>
        </w:rPr>
      </w:pPr>
      <w:r w:rsidRPr="00532126">
        <w:rPr>
          <w:rFonts w:ascii="Times New Roman" w:eastAsia="Times New Roman" w:hAnsi="Times New Roman" w:cs="Times New Roman"/>
          <w:sz w:val="24"/>
          <w:lang w:val="en-US"/>
        </w:rPr>
        <w:t xml:space="preserve">Nicholas D. Thomson, </w:t>
      </w:r>
      <w:proofErr w:type="spellStart"/>
      <w:r w:rsidRPr="00532126">
        <w:rPr>
          <w:rFonts w:ascii="Times New Roman" w:eastAsia="Times New Roman" w:hAnsi="Times New Roman" w:cs="Times New Roman"/>
          <w:sz w:val="24"/>
          <w:lang w:val="en-US"/>
        </w:rPr>
        <w:t>MSc</w:t>
      </w:r>
      <w:proofErr w:type="spellEnd"/>
    </w:p>
    <w:p w:rsidR="003D5D4D" w:rsidRPr="00532126" w:rsidRDefault="003D5D4D" w:rsidP="003D5D4D">
      <w:pPr>
        <w:widowControl w:val="0"/>
        <w:spacing w:line="480" w:lineRule="auto"/>
        <w:jc w:val="center"/>
        <w:rPr>
          <w:lang w:val="en-US"/>
        </w:rPr>
      </w:pPr>
      <w:r w:rsidRPr="00532126">
        <w:rPr>
          <w:rFonts w:ascii="Times New Roman" w:eastAsia="Times New Roman" w:hAnsi="Times New Roman" w:cs="Times New Roman"/>
          <w:sz w:val="24"/>
          <w:lang w:val="en-US"/>
        </w:rPr>
        <w:t>University of Durham, UK</w:t>
      </w:r>
    </w:p>
    <w:p w:rsidR="003D5D4D" w:rsidRPr="00532126" w:rsidRDefault="003D5D4D" w:rsidP="003D5D4D">
      <w:pPr>
        <w:widowControl w:val="0"/>
        <w:spacing w:line="480" w:lineRule="auto"/>
        <w:jc w:val="center"/>
        <w:rPr>
          <w:lang w:val="en-US"/>
        </w:rPr>
      </w:pPr>
      <w:r w:rsidRPr="00532126">
        <w:rPr>
          <w:rFonts w:ascii="Times New Roman" w:eastAsia="Times New Roman" w:hAnsi="Times New Roman" w:cs="Times New Roman"/>
          <w:sz w:val="24"/>
          <w:lang w:val="en-US"/>
        </w:rPr>
        <w:t xml:space="preserve">Angela H. Kwok, </w:t>
      </w:r>
      <w:proofErr w:type="spellStart"/>
      <w:r w:rsidRPr="00532126">
        <w:rPr>
          <w:rFonts w:ascii="Times New Roman" w:eastAsia="Times New Roman" w:hAnsi="Times New Roman" w:cs="Times New Roman"/>
          <w:sz w:val="24"/>
          <w:lang w:val="en-US"/>
        </w:rPr>
        <w:t>BSc</w:t>
      </w:r>
      <w:proofErr w:type="spellEnd"/>
    </w:p>
    <w:p w:rsidR="003D5D4D" w:rsidRPr="00532126" w:rsidRDefault="003D5D4D" w:rsidP="003D5D4D">
      <w:pPr>
        <w:widowControl w:val="0"/>
        <w:spacing w:line="480" w:lineRule="auto"/>
        <w:jc w:val="center"/>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 xml:space="preserve">York University, </w:t>
      </w:r>
      <w:proofErr w:type="spellStart"/>
      <w:r w:rsidRPr="00532126">
        <w:rPr>
          <w:rFonts w:ascii="Times New Roman" w:eastAsia="Times New Roman" w:hAnsi="Times New Roman" w:cs="Times New Roman"/>
          <w:sz w:val="24"/>
          <w:lang w:val="en-US"/>
        </w:rPr>
        <w:t>Osgoode</w:t>
      </w:r>
      <w:proofErr w:type="spellEnd"/>
      <w:r w:rsidRPr="00532126">
        <w:rPr>
          <w:rFonts w:ascii="Times New Roman" w:eastAsia="Times New Roman" w:hAnsi="Times New Roman" w:cs="Times New Roman"/>
          <w:sz w:val="24"/>
          <w:lang w:val="en-US"/>
        </w:rPr>
        <w:t xml:space="preserve"> Hall Law School, Canada  </w:t>
      </w:r>
    </w:p>
    <w:p w:rsidR="003D5D4D" w:rsidRPr="00532126" w:rsidRDefault="003D5D4D" w:rsidP="003D5D4D">
      <w:pPr>
        <w:widowControl w:val="0"/>
        <w:spacing w:line="480" w:lineRule="auto"/>
        <w:jc w:val="center"/>
        <w:rPr>
          <w:lang w:val="en-US"/>
        </w:rPr>
      </w:pPr>
    </w:p>
    <w:p w:rsidR="003D5D4D" w:rsidRPr="00532126" w:rsidRDefault="003D5D4D" w:rsidP="003D5D4D">
      <w:pPr>
        <w:widowControl w:val="0"/>
        <w:spacing w:line="480" w:lineRule="auto"/>
        <w:rPr>
          <w:lang w:val="en-US"/>
        </w:rPr>
      </w:pPr>
      <w:r w:rsidRPr="00532126">
        <w:rPr>
          <w:rFonts w:ascii="Times New Roman" w:eastAsia="Times New Roman" w:hAnsi="Times New Roman" w:cs="Times New Roman"/>
          <w:sz w:val="24"/>
          <w:lang w:val="en-US"/>
        </w:rPr>
        <w:t xml:space="preserve">Corresponding Author: Dr. Luna C. </w:t>
      </w:r>
      <w:proofErr w:type="spellStart"/>
      <w:r w:rsidRPr="00532126">
        <w:rPr>
          <w:rFonts w:ascii="Times New Roman" w:eastAsia="Times New Roman" w:hAnsi="Times New Roman" w:cs="Times New Roman"/>
          <w:sz w:val="24"/>
          <w:lang w:val="en-US"/>
        </w:rPr>
        <w:t>Muñoz</w:t>
      </w:r>
      <w:proofErr w:type="spellEnd"/>
      <w:r w:rsidRPr="00532126">
        <w:rPr>
          <w:rFonts w:ascii="Times New Roman" w:eastAsia="Times New Roman" w:hAnsi="Times New Roman" w:cs="Times New Roman"/>
          <w:sz w:val="24"/>
          <w:lang w:val="en-US"/>
        </w:rPr>
        <w:t xml:space="preserve"> Centifanti</w:t>
      </w:r>
    </w:p>
    <w:p w:rsidR="003D5D4D" w:rsidRPr="00532126" w:rsidRDefault="003D5D4D" w:rsidP="003D5D4D">
      <w:pPr>
        <w:widowControl w:val="0"/>
        <w:spacing w:line="480" w:lineRule="auto"/>
        <w:rPr>
          <w:lang w:val="en-US"/>
        </w:rPr>
      </w:pPr>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ab/>
        <w:t xml:space="preserve">  Department of Psychology</w:t>
      </w:r>
    </w:p>
    <w:p w:rsidR="003D5D4D" w:rsidRPr="00532126" w:rsidRDefault="003D5D4D" w:rsidP="003D5D4D">
      <w:pPr>
        <w:widowControl w:val="0"/>
        <w:spacing w:line="480" w:lineRule="auto"/>
        <w:rPr>
          <w:lang w:val="en-US"/>
        </w:rPr>
      </w:pPr>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ab/>
        <w:t xml:space="preserve">  South Road, </w:t>
      </w:r>
      <w:proofErr w:type="spellStart"/>
      <w:r w:rsidRPr="00532126">
        <w:rPr>
          <w:rFonts w:ascii="Times New Roman" w:eastAsia="Times New Roman" w:hAnsi="Times New Roman" w:cs="Times New Roman"/>
          <w:sz w:val="24"/>
          <w:lang w:val="en-US"/>
        </w:rPr>
        <w:t>Mountjoy</w:t>
      </w:r>
      <w:proofErr w:type="spellEnd"/>
      <w:r w:rsidRPr="00532126">
        <w:rPr>
          <w:rFonts w:ascii="Times New Roman" w:eastAsia="Times New Roman" w:hAnsi="Times New Roman" w:cs="Times New Roman"/>
          <w:sz w:val="24"/>
          <w:lang w:val="en-US"/>
        </w:rPr>
        <w:t xml:space="preserve"> Site</w:t>
      </w:r>
    </w:p>
    <w:p w:rsidR="003D5D4D" w:rsidRPr="00532126" w:rsidRDefault="003D5D4D" w:rsidP="003D5D4D">
      <w:pPr>
        <w:widowControl w:val="0"/>
        <w:spacing w:line="480" w:lineRule="auto"/>
        <w:rPr>
          <w:lang w:val="en-US"/>
        </w:rPr>
      </w:pPr>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ab/>
        <w:t xml:space="preserve">  University of Durham</w:t>
      </w:r>
    </w:p>
    <w:p w:rsidR="003D5D4D" w:rsidRPr="00532126" w:rsidRDefault="003D5D4D" w:rsidP="003D5D4D">
      <w:pPr>
        <w:widowControl w:val="0"/>
        <w:spacing w:line="480" w:lineRule="auto"/>
        <w:rPr>
          <w:lang w:val="en-US"/>
        </w:rPr>
      </w:pPr>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ab/>
        <w:t xml:space="preserve">  Durham, DH1 3LE</w:t>
      </w:r>
    </w:p>
    <w:p w:rsidR="003D5D4D" w:rsidRPr="00532126" w:rsidRDefault="003D5D4D" w:rsidP="003D5D4D">
      <w:pPr>
        <w:widowControl w:val="0"/>
        <w:spacing w:line="480" w:lineRule="auto"/>
        <w:rPr>
          <w:lang w:val="en-US"/>
        </w:rPr>
      </w:pPr>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ab/>
        <w:t xml:space="preserve">  United Kingdom</w:t>
      </w:r>
    </w:p>
    <w:p w:rsidR="003D5D4D" w:rsidRPr="00532126" w:rsidRDefault="003D5D4D" w:rsidP="003D5D4D">
      <w:pPr>
        <w:widowControl w:val="0"/>
        <w:spacing w:line="480" w:lineRule="auto"/>
        <w:rPr>
          <w:lang w:val="en-US"/>
        </w:rPr>
      </w:pPr>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ab/>
        <w:t xml:space="preserve">  Phone: +44 1913343245</w:t>
      </w:r>
    </w:p>
    <w:p w:rsidR="003D5D4D" w:rsidRPr="00532126" w:rsidRDefault="003D5D4D" w:rsidP="003D5D4D">
      <w:pPr>
        <w:widowControl w:val="0"/>
        <w:spacing w:line="480" w:lineRule="auto"/>
        <w:rPr>
          <w:lang w:val="en-US"/>
        </w:rPr>
      </w:pPr>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ab/>
        <w:t xml:space="preserve">  Fax: +44 1913343241</w:t>
      </w:r>
    </w:p>
    <w:p w:rsidR="003D5D4D" w:rsidRPr="00532126" w:rsidRDefault="003D5D4D" w:rsidP="003D5D4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ab/>
        <w:t xml:space="preserve">  Email: luna.munoz@durham.ac.uk</w:t>
      </w:r>
    </w:p>
    <w:p w:rsidR="001F5CE4" w:rsidRPr="00532126" w:rsidRDefault="001F5CE4">
      <w:pPr>
        <w:pStyle w:val="Normal1"/>
        <w:rPr>
          <w:rFonts w:ascii="Times New Roman" w:hAnsi="Times New Roman" w:cs="Times New Roman"/>
          <w:sz w:val="24"/>
          <w:lang w:val="en-US"/>
        </w:rPr>
      </w:pPr>
    </w:p>
    <w:p w:rsidR="003D5D4D" w:rsidRPr="00532126" w:rsidRDefault="003D5D4D">
      <w:pPr>
        <w:pStyle w:val="Normal1"/>
        <w:rPr>
          <w:rFonts w:ascii="Times New Roman" w:hAnsi="Times New Roman" w:cs="Times New Roman"/>
          <w:sz w:val="24"/>
          <w:lang w:val="en-US"/>
        </w:rPr>
      </w:pPr>
    </w:p>
    <w:p w:rsidR="003D5D4D" w:rsidRPr="00532126" w:rsidRDefault="003D5D4D">
      <w:pPr>
        <w:pStyle w:val="Normal1"/>
        <w:rPr>
          <w:rFonts w:ascii="Times New Roman" w:hAnsi="Times New Roman" w:cs="Times New Roman"/>
          <w:sz w:val="24"/>
          <w:lang w:val="en-US"/>
        </w:rPr>
      </w:pPr>
    </w:p>
    <w:p w:rsidR="003D5D4D" w:rsidRPr="00532126" w:rsidRDefault="003D5D4D">
      <w:pPr>
        <w:pStyle w:val="Normal1"/>
        <w:rPr>
          <w:rFonts w:ascii="Times New Roman" w:hAnsi="Times New Roman" w:cs="Times New Roman"/>
          <w:sz w:val="24"/>
          <w:lang w:val="en-US"/>
        </w:rPr>
      </w:pPr>
    </w:p>
    <w:p w:rsidR="001F5CE4" w:rsidRPr="00532126" w:rsidRDefault="003D5D4D" w:rsidP="003D5D4D">
      <w:pPr>
        <w:pStyle w:val="Normal1"/>
        <w:rPr>
          <w:rFonts w:ascii="Times New Roman" w:hAnsi="Times New Roman" w:cs="Times New Roman"/>
          <w:sz w:val="24"/>
          <w:lang w:val="en-US"/>
        </w:rPr>
      </w:pPr>
      <w:proofErr w:type="gramStart"/>
      <w:r w:rsidRPr="00532126">
        <w:rPr>
          <w:rFonts w:ascii="Times New Roman" w:hAnsi="Times New Roman" w:cs="Times New Roman"/>
          <w:sz w:val="24"/>
          <w:lang w:val="en-US"/>
        </w:rPr>
        <w:t xml:space="preserve">To appear in </w:t>
      </w:r>
      <w:r w:rsidRPr="00532126">
        <w:rPr>
          <w:rFonts w:ascii="Times New Roman" w:hAnsi="Times New Roman" w:cs="Times New Roman"/>
          <w:i/>
          <w:sz w:val="24"/>
          <w:lang w:val="en-US"/>
        </w:rPr>
        <w:t>Journal of Personality Disorders</w:t>
      </w:r>
      <w:r w:rsidRPr="00532126">
        <w:rPr>
          <w:rFonts w:ascii="Times New Roman" w:hAnsi="Times New Roman" w:cs="Times New Roman"/>
          <w:sz w:val="24"/>
          <w:lang w:val="en-US"/>
        </w:rPr>
        <w:t>.</w:t>
      </w:r>
      <w:proofErr w:type="gramEnd"/>
      <w:r w:rsidRPr="00532126">
        <w:rPr>
          <w:rFonts w:ascii="Times New Roman" w:hAnsi="Times New Roman" w:cs="Times New Roman"/>
          <w:sz w:val="24"/>
          <w:lang w:val="en-US"/>
        </w:rPr>
        <w:t xml:space="preserve"> </w:t>
      </w:r>
      <w:r w:rsidRPr="00532126">
        <w:rPr>
          <w:rStyle w:val="Hyperlink0"/>
          <w:rFonts w:ascii="Times New Roman"/>
          <w:color w:val="2D2D2D"/>
          <w:sz w:val="24"/>
          <w:u w:val="none"/>
          <w:lang w:val="en-US"/>
        </w:rPr>
        <w:t>This version of the manuscript is the final accepted version, but does not include final editorial changes.</w:t>
      </w:r>
      <w:r w:rsidR="00DE29E2" w:rsidRPr="00532126">
        <w:rPr>
          <w:rFonts w:ascii="Times New Roman" w:hAnsi="Times New Roman" w:cs="Times New Roman"/>
          <w:sz w:val="24"/>
          <w:lang w:val="en-US"/>
        </w:rPr>
        <w:t xml:space="preserve"> </w:t>
      </w:r>
    </w:p>
    <w:p w:rsidR="001F5CE4" w:rsidRPr="00532126" w:rsidRDefault="00DE29E2">
      <w:pPr>
        <w:pStyle w:val="Normal1"/>
        <w:spacing w:line="480" w:lineRule="auto"/>
        <w:jc w:val="center"/>
        <w:rPr>
          <w:rFonts w:ascii="Times New Roman" w:hAnsi="Times New Roman" w:cs="Times New Roman"/>
          <w:sz w:val="24"/>
          <w:lang w:val="en-US"/>
        </w:rPr>
      </w:pPr>
      <w:r w:rsidRPr="00532126">
        <w:rPr>
          <w:rFonts w:ascii="Times New Roman" w:hAnsi="Times New Roman" w:cs="Times New Roman"/>
          <w:sz w:val="24"/>
          <w:lang w:val="en-US"/>
        </w:rPr>
        <w:t xml:space="preserve"> </w:t>
      </w:r>
    </w:p>
    <w:p w:rsidR="001F5CE4" w:rsidRPr="00532126" w:rsidRDefault="001F5CE4">
      <w:pPr>
        <w:pStyle w:val="Normal1"/>
        <w:spacing w:line="480" w:lineRule="auto"/>
        <w:jc w:val="center"/>
        <w:rPr>
          <w:rFonts w:ascii="Times New Roman" w:hAnsi="Times New Roman" w:cs="Times New Roman"/>
          <w:sz w:val="24"/>
          <w:lang w:val="en-US"/>
        </w:rPr>
      </w:pPr>
    </w:p>
    <w:p w:rsidR="001F5CE4" w:rsidRPr="00532126" w:rsidRDefault="00DE29E2">
      <w:pPr>
        <w:pStyle w:val="Normal1"/>
        <w:rPr>
          <w:rFonts w:ascii="Times New Roman" w:hAnsi="Times New Roman" w:cs="Times New Roman"/>
          <w:sz w:val="24"/>
          <w:lang w:val="en-US"/>
        </w:rPr>
      </w:pPr>
      <w:r w:rsidRPr="00532126">
        <w:rPr>
          <w:rFonts w:ascii="Times New Roman" w:hAnsi="Times New Roman" w:cs="Times New Roman"/>
          <w:sz w:val="24"/>
          <w:lang w:val="en-US"/>
        </w:rPr>
        <w:br w:type="page"/>
      </w:r>
    </w:p>
    <w:p w:rsidR="001F5CE4" w:rsidRPr="00532126" w:rsidRDefault="001F5CE4">
      <w:pPr>
        <w:pStyle w:val="Normal1"/>
        <w:spacing w:line="480" w:lineRule="auto"/>
        <w:jc w:val="center"/>
        <w:rPr>
          <w:rFonts w:ascii="Times New Roman" w:hAnsi="Times New Roman" w:cs="Times New Roman"/>
          <w:sz w:val="24"/>
          <w:lang w:val="en-US"/>
        </w:rPr>
      </w:pPr>
    </w:p>
    <w:p w:rsidR="001F5CE4" w:rsidRPr="00532126" w:rsidRDefault="00DE29E2">
      <w:pPr>
        <w:pStyle w:val="Normal1"/>
        <w:spacing w:line="480" w:lineRule="auto"/>
        <w:jc w:val="center"/>
        <w:rPr>
          <w:rFonts w:ascii="Times New Roman" w:hAnsi="Times New Roman" w:cs="Times New Roman"/>
          <w:sz w:val="24"/>
          <w:lang w:val="en-US"/>
        </w:rPr>
      </w:pPr>
      <w:r w:rsidRPr="00532126">
        <w:rPr>
          <w:rFonts w:ascii="Times New Roman" w:eastAsia="Times New Roman" w:hAnsi="Times New Roman" w:cs="Times New Roman"/>
          <w:b/>
          <w:sz w:val="24"/>
          <w:lang w:val="en-US"/>
        </w:rPr>
        <w:t>Abstract</w:t>
      </w:r>
    </w:p>
    <w:p w:rsidR="00DF3FE9" w:rsidRPr="00532126" w:rsidRDefault="00DF3FE9">
      <w:pPr>
        <w:pStyle w:val="Normal1"/>
        <w:spacing w:line="480" w:lineRule="auto"/>
        <w:rPr>
          <w:rFonts w:ascii="Times New Roman" w:eastAsia="Times New Roman" w:hAnsi="Times New Roman" w:cs="Times New Roman"/>
          <w:sz w:val="24"/>
          <w:lang w:val="en-US"/>
        </w:rPr>
      </w:pPr>
      <w:bookmarkStart w:id="0" w:name="_GoBack"/>
      <w:r w:rsidRPr="00532126">
        <w:rPr>
          <w:rFonts w:ascii="Times New Roman" w:eastAsia="Times New Roman" w:hAnsi="Times New Roman" w:cs="Times New Roman"/>
          <w:sz w:val="24"/>
          <w:lang w:val="en-US"/>
        </w:rPr>
        <w:t xml:space="preserve">Psychopathy and borderline personality disorder (BPD) traits are associated with coercion and manipulation within relationships. We investigated whether BPD traits were uniquely associated with manipulation for emotional closeness while psychopathy for the purpose of attaining physical closeness. A community sample (N=164) reported on mating behaviors, psychopathic, and BPD traits. Hierarchical regressions were conducted predicting mating behaviors </w:t>
      </w:r>
      <w:r w:rsidR="00A314E1" w:rsidRPr="00532126">
        <w:rPr>
          <w:rFonts w:ascii="Times New Roman" w:eastAsia="Times New Roman" w:hAnsi="Times New Roman" w:cs="Times New Roman"/>
          <w:sz w:val="24"/>
          <w:lang w:val="en-US"/>
        </w:rPr>
        <w:t>accounting for the overlap between psychopathy and BPD</w:t>
      </w:r>
      <w:r w:rsidRPr="00532126">
        <w:rPr>
          <w:rFonts w:ascii="Times New Roman" w:eastAsia="Times New Roman" w:hAnsi="Times New Roman" w:cs="Times New Roman"/>
          <w:sz w:val="24"/>
          <w:lang w:val="en-US"/>
        </w:rPr>
        <w:t>. Total psychopathic traits were associated with lower levels of relationship exclusivity, greater use of partner poaching, and perpetration of sexual coercion. Specifically, the callousness and egocentricity were related to lower relationship exclusivity. BPD traits were associated with the use of mate retention strategies, mate poaching, and victimization in sexual coercion.  Our findings indicate manipulative mating behaviors encompass tools to achieve sex and intimacy. Those with BPD traits use these tools for emotional closeness, whilst those with psychopathic traits use them to obtain physical closeness and gratification.</w:t>
      </w:r>
    </w:p>
    <w:bookmarkEnd w:id="0"/>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color w:val="0D0D0D"/>
          <w:sz w:val="24"/>
          <w:lang w:val="en-US"/>
        </w:rPr>
        <w:t>Keywords: Psychopathy; Borderline Personality Disorder; Sexual Coercion; Mate Poaching; Mate Retention.</w:t>
      </w: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 </w:t>
      </w: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hAnsi="Times New Roman" w:cs="Times New Roman"/>
          <w:sz w:val="24"/>
          <w:lang w:val="en-US"/>
        </w:rPr>
        <w:t xml:space="preserve"> </w:t>
      </w:r>
    </w:p>
    <w:p w:rsidR="001F5CE4" w:rsidRPr="00532126" w:rsidRDefault="001F5CE4">
      <w:pPr>
        <w:pStyle w:val="Normal1"/>
        <w:spacing w:line="480" w:lineRule="auto"/>
        <w:jc w:val="center"/>
        <w:rPr>
          <w:rFonts w:ascii="Times New Roman" w:hAnsi="Times New Roman" w:cs="Times New Roman"/>
          <w:sz w:val="24"/>
          <w:lang w:val="en-US"/>
        </w:rPr>
      </w:pPr>
    </w:p>
    <w:p w:rsidR="00C911C0" w:rsidRPr="00532126" w:rsidRDefault="00C911C0">
      <w:pPr>
        <w:rPr>
          <w:rFonts w:ascii="Times New Roman" w:eastAsia="Times New Roman" w:hAnsi="Times New Roman" w:cs="Times New Roman"/>
          <w:b/>
          <w:sz w:val="24"/>
          <w:lang w:val="en-US"/>
        </w:rPr>
      </w:pPr>
      <w:r w:rsidRPr="00532126">
        <w:rPr>
          <w:rFonts w:ascii="Times New Roman" w:eastAsia="Times New Roman" w:hAnsi="Times New Roman" w:cs="Times New Roman"/>
          <w:b/>
          <w:sz w:val="24"/>
          <w:lang w:val="en-US"/>
        </w:rPr>
        <w:br w:type="page"/>
      </w:r>
    </w:p>
    <w:p w:rsidR="006401F3" w:rsidRPr="00532126" w:rsidRDefault="006401F3" w:rsidP="006401F3">
      <w:pPr>
        <w:pStyle w:val="Normal1"/>
        <w:spacing w:line="480" w:lineRule="auto"/>
        <w:jc w:val="center"/>
        <w:rPr>
          <w:rFonts w:ascii="Times New Roman" w:hAnsi="Times New Roman" w:cs="Times New Roman"/>
          <w:sz w:val="24"/>
          <w:lang w:val="en-US"/>
        </w:rPr>
      </w:pPr>
      <w:r w:rsidRPr="00532126">
        <w:rPr>
          <w:rFonts w:ascii="Times New Roman" w:eastAsia="Times New Roman" w:hAnsi="Times New Roman" w:cs="Times New Roman"/>
          <w:b/>
          <w:sz w:val="24"/>
          <w:lang w:val="en-US"/>
        </w:rPr>
        <w:lastRenderedPageBreak/>
        <w:t>Identifying the Manipulative Mating Methods Associated with Psychopathic traits and BPD Features</w:t>
      </w:r>
    </w:p>
    <w:p w:rsidR="002C475D" w:rsidRPr="00532126" w:rsidRDefault="00DD4B56">
      <w:pPr>
        <w:pStyle w:val="Normal1"/>
        <w:spacing w:line="480" w:lineRule="auto"/>
        <w:ind w:firstLine="720"/>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 xml:space="preserve">Maladaptive interpersonal functioning is characteristic of various personality disorders. </w:t>
      </w:r>
      <w:r w:rsidR="00DE29E2" w:rsidRPr="00532126">
        <w:rPr>
          <w:rFonts w:ascii="Times New Roman" w:eastAsia="Times New Roman" w:hAnsi="Times New Roman" w:cs="Times New Roman"/>
          <w:sz w:val="24"/>
          <w:lang w:val="en-US"/>
        </w:rPr>
        <w:t xml:space="preserve">Personality features such as having poor behavioral controls, thinking mainly about oneself, and </w:t>
      </w:r>
      <w:r w:rsidRPr="00532126">
        <w:rPr>
          <w:rFonts w:ascii="Times New Roman" w:eastAsia="Times New Roman" w:hAnsi="Times New Roman" w:cs="Times New Roman"/>
          <w:sz w:val="24"/>
          <w:lang w:val="en-US"/>
        </w:rPr>
        <w:t>resorting to</w:t>
      </w:r>
      <w:r w:rsidR="00C2358D" w:rsidRPr="00532126">
        <w:rPr>
          <w:rFonts w:ascii="Times New Roman" w:eastAsia="Times New Roman" w:hAnsi="Times New Roman" w:cs="Times New Roman"/>
          <w:sz w:val="24"/>
          <w:lang w:val="en-US"/>
        </w:rPr>
        <w:t xml:space="preserve"> manipulative</w:t>
      </w:r>
      <w:r w:rsidR="00DE29E2"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behaviors all</w:t>
      </w:r>
      <w:r w:rsidR="00DE29E2"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preclude</w:t>
      </w:r>
      <w:r w:rsidR="00DE29E2"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the maintenance of satisfying</w:t>
      </w:r>
      <w:r w:rsidR="00DE29E2" w:rsidRPr="00532126">
        <w:rPr>
          <w:rFonts w:ascii="Times New Roman" w:eastAsia="Times New Roman" w:hAnsi="Times New Roman" w:cs="Times New Roman"/>
          <w:sz w:val="24"/>
          <w:lang w:val="en-US"/>
        </w:rPr>
        <w:t xml:space="preserve"> long-term relationships.</w:t>
      </w:r>
      <w:r w:rsidRPr="00532126">
        <w:rPr>
          <w:rFonts w:ascii="Times New Roman" w:eastAsia="Times New Roman" w:hAnsi="Times New Roman" w:cs="Times New Roman"/>
          <w:sz w:val="24"/>
          <w:lang w:val="en-US"/>
        </w:rPr>
        <w:t xml:space="preserve"> Indeed, maladaptive interpersonal functioning has been found to </w:t>
      </w:r>
      <w:r w:rsidR="00B75D26" w:rsidRPr="00532126">
        <w:rPr>
          <w:rFonts w:ascii="Times New Roman" w:eastAsia="Times New Roman" w:hAnsi="Times New Roman" w:cs="Times New Roman"/>
          <w:sz w:val="24"/>
          <w:lang w:val="en-US"/>
        </w:rPr>
        <w:t>characterize</w:t>
      </w:r>
      <w:r w:rsidRPr="00532126">
        <w:rPr>
          <w:rFonts w:ascii="Times New Roman" w:eastAsia="Times New Roman" w:hAnsi="Times New Roman" w:cs="Times New Roman"/>
          <w:sz w:val="24"/>
          <w:lang w:val="en-US"/>
        </w:rPr>
        <w:t xml:space="preserve"> several personality disorders (Wright</w:t>
      </w:r>
      <w:r w:rsidRPr="00532126">
        <w:rPr>
          <w:rFonts w:ascii="Times New Roman" w:eastAsia="Times New Roman" w:hAnsi="Times New Roman" w:cs="Times New Roman"/>
          <w:color w:val="0D0D0D"/>
          <w:sz w:val="24"/>
          <w:lang w:val="en-US"/>
        </w:rPr>
        <w:t xml:space="preserve">, Scott, </w:t>
      </w:r>
      <w:proofErr w:type="spellStart"/>
      <w:r w:rsidRPr="00532126">
        <w:rPr>
          <w:rFonts w:ascii="Times New Roman" w:eastAsia="Times New Roman" w:hAnsi="Times New Roman" w:cs="Times New Roman"/>
          <w:color w:val="0D0D0D"/>
          <w:sz w:val="24"/>
          <w:lang w:val="en-US"/>
        </w:rPr>
        <w:t>Stepp</w:t>
      </w:r>
      <w:proofErr w:type="spellEnd"/>
      <w:r w:rsidRPr="00532126">
        <w:rPr>
          <w:rFonts w:ascii="Times New Roman" w:eastAsia="Times New Roman" w:hAnsi="Times New Roman" w:cs="Times New Roman"/>
          <w:color w:val="0D0D0D"/>
          <w:sz w:val="24"/>
          <w:lang w:val="en-US"/>
        </w:rPr>
        <w:t xml:space="preserve">, </w:t>
      </w:r>
      <w:proofErr w:type="spellStart"/>
      <w:r w:rsidRPr="00532126">
        <w:rPr>
          <w:rFonts w:ascii="Times New Roman" w:eastAsia="Times New Roman" w:hAnsi="Times New Roman" w:cs="Times New Roman"/>
          <w:color w:val="0D0D0D"/>
          <w:sz w:val="24"/>
          <w:lang w:val="en-US"/>
        </w:rPr>
        <w:t>Halquist</w:t>
      </w:r>
      <w:proofErr w:type="spellEnd"/>
      <w:r w:rsidRPr="00532126">
        <w:rPr>
          <w:rFonts w:ascii="Times New Roman" w:eastAsia="Times New Roman" w:hAnsi="Times New Roman" w:cs="Times New Roman"/>
          <w:color w:val="0D0D0D"/>
          <w:sz w:val="24"/>
          <w:lang w:val="en-US"/>
        </w:rPr>
        <w:t xml:space="preserve">, &amp; </w:t>
      </w:r>
      <w:proofErr w:type="spellStart"/>
      <w:r w:rsidRPr="00532126">
        <w:rPr>
          <w:rFonts w:ascii="Times New Roman" w:eastAsia="Times New Roman" w:hAnsi="Times New Roman" w:cs="Times New Roman"/>
          <w:color w:val="0D0D0D"/>
          <w:sz w:val="24"/>
          <w:lang w:val="en-US"/>
        </w:rPr>
        <w:t>Pilkonis</w:t>
      </w:r>
      <w:proofErr w:type="spellEnd"/>
      <w:r w:rsidRPr="00532126">
        <w:rPr>
          <w:rFonts w:ascii="Times New Roman" w:eastAsia="Times New Roman" w:hAnsi="Times New Roman" w:cs="Times New Roman"/>
          <w:color w:val="0D0D0D"/>
          <w:sz w:val="24"/>
          <w:lang w:val="en-US"/>
        </w:rPr>
        <w:t>, 2015).</w:t>
      </w:r>
      <w:r w:rsidR="00DE29E2" w:rsidRPr="00532126">
        <w:rPr>
          <w:rFonts w:ascii="Times New Roman" w:eastAsia="Times New Roman" w:hAnsi="Times New Roman" w:cs="Times New Roman"/>
          <w:sz w:val="24"/>
          <w:lang w:val="en-US"/>
        </w:rPr>
        <w:t xml:space="preserve"> </w:t>
      </w:r>
    </w:p>
    <w:p w:rsidR="00FD46AF" w:rsidRPr="00532126" w:rsidRDefault="002E3BF3" w:rsidP="00F90471">
      <w:pPr>
        <w:pStyle w:val="Normal1"/>
        <w:spacing w:line="480" w:lineRule="auto"/>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Individual</w:t>
      </w:r>
      <w:r w:rsidR="00D502B7" w:rsidRPr="00532126">
        <w:rPr>
          <w:rFonts w:ascii="Times New Roman" w:eastAsia="Times New Roman" w:hAnsi="Times New Roman" w:cs="Times New Roman"/>
          <w:sz w:val="24"/>
          <w:lang w:val="en-US"/>
        </w:rPr>
        <w:t>s</w:t>
      </w:r>
      <w:r w:rsidR="00B75D26" w:rsidRPr="00532126">
        <w:rPr>
          <w:rFonts w:ascii="Times New Roman" w:eastAsia="Times New Roman" w:hAnsi="Times New Roman" w:cs="Times New Roman"/>
          <w:sz w:val="24"/>
          <w:lang w:val="en-US"/>
        </w:rPr>
        <w:t xml:space="preserve"> with borderline personality disorder (BPD) traits</w:t>
      </w:r>
      <w:r w:rsidR="00E27E12"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 xml:space="preserve">show sensitivity to rejection within their important relationships </w:t>
      </w:r>
      <w:r w:rsidR="00D502B7" w:rsidRPr="00532126">
        <w:rPr>
          <w:rFonts w:ascii="Times New Roman" w:eastAsia="Times New Roman" w:hAnsi="Times New Roman" w:cs="Times New Roman"/>
          <w:sz w:val="24"/>
          <w:lang w:val="en-US"/>
        </w:rPr>
        <w:t xml:space="preserve">(Chapman et al., 2014) </w:t>
      </w:r>
      <w:r w:rsidRPr="00532126">
        <w:rPr>
          <w:rFonts w:ascii="Times New Roman" w:eastAsia="Times New Roman" w:hAnsi="Times New Roman" w:cs="Times New Roman"/>
          <w:sz w:val="24"/>
          <w:lang w:val="en-US"/>
        </w:rPr>
        <w:t>and research show</w:t>
      </w:r>
      <w:r w:rsidR="00D502B7" w:rsidRPr="00532126">
        <w:rPr>
          <w:rFonts w:ascii="Times New Roman" w:eastAsia="Times New Roman" w:hAnsi="Times New Roman" w:cs="Times New Roman"/>
          <w:sz w:val="24"/>
          <w:lang w:val="en-US"/>
        </w:rPr>
        <w:t>s</w:t>
      </w:r>
      <w:r w:rsidRPr="00532126">
        <w:rPr>
          <w:rFonts w:ascii="Times New Roman" w:eastAsia="Times New Roman" w:hAnsi="Times New Roman" w:cs="Times New Roman"/>
          <w:sz w:val="24"/>
          <w:lang w:val="en-US"/>
        </w:rPr>
        <w:t xml:space="preserve"> they experience </w:t>
      </w:r>
      <w:r w:rsidR="00D502B7" w:rsidRPr="00532126">
        <w:rPr>
          <w:rFonts w:ascii="Times New Roman" w:eastAsia="Times New Roman" w:hAnsi="Times New Roman" w:cs="Times New Roman"/>
          <w:sz w:val="24"/>
          <w:lang w:val="en-US"/>
        </w:rPr>
        <w:t xml:space="preserve">stable levels of distress but also </w:t>
      </w:r>
      <w:r w:rsidR="00F02FBF" w:rsidRPr="00532126">
        <w:rPr>
          <w:rFonts w:ascii="Times New Roman" w:eastAsia="Times New Roman" w:hAnsi="Times New Roman" w:cs="Times New Roman"/>
          <w:sz w:val="24"/>
          <w:lang w:val="en-US"/>
        </w:rPr>
        <w:t xml:space="preserve">fluctuate </w:t>
      </w:r>
      <w:r w:rsidR="00D502B7" w:rsidRPr="00532126">
        <w:rPr>
          <w:rFonts w:ascii="Times New Roman" w:eastAsia="Times New Roman" w:hAnsi="Times New Roman" w:cs="Times New Roman"/>
          <w:sz w:val="24"/>
          <w:lang w:val="en-US"/>
        </w:rPr>
        <w:t xml:space="preserve">in </w:t>
      </w:r>
      <w:r w:rsidR="00B839B1" w:rsidRPr="00532126">
        <w:rPr>
          <w:rFonts w:ascii="Times New Roman" w:eastAsia="Times New Roman" w:hAnsi="Times New Roman" w:cs="Times New Roman"/>
          <w:sz w:val="24"/>
          <w:lang w:val="en-US"/>
        </w:rPr>
        <w:t>being able to effectively manage</w:t>
      </w:r>
      <w:r w:rsidR="00D502B7" w:rsidRPr="00532126">
        <w:rPr>
          <w:rFonts w:ascii="Times New Roman" w:eastAsia="Times New Roman" w:hAnsi="Times New Roman" w:cs="Times New Roman"/>
          <w:sz w:val="24"/>
          <w:lang w:val="en-US"/>
        </w:rPr>
        <w:t xml:space="preserve"> closeness in </w:t>
      </w:r>
      <w:r w:rsidR="00B839B1" w:rsidRPr="00532126">
        <w:rPr>
          <w:rFonts w:ascii="Times New Roman" w:eastAsia="Times New Roman" w:hAnsi="Times New Roman" w:cs="Times New Roman"/>
          <w:sz w:val="24"/>
          <w:lang w:val="en-US"/>
        </w:rPr>
        <w:t xml:space="preserve">their </w:t>
      </w:r>
      <w:r w:rsidR="00D502B7" w:rsidRPr="00532126">
        <w:rPr>
          <w:rFonts w:ascii="Times New Roman" w:eastAsia="Times New Roman" w:hAnsi="Times New Roman" w:cs="Times New Roman"/>
          <w:sz w:val="24"/>
          <w:lang w:val="en-US"/>
        </w:rPr>
        <w:t>relationships (Wright et al., 2015)</w:t>
      </w:r>
      <w:r w:rsidR="00EF63E8" w:rsidRPr="00532126">
        <w:rPr>
          <w:rFonts w:ascii="Times New Roman" w:eastAsia="Times New Roman" w:hAnsi="Times New Roman" w:cs="Times New Roman"/>
          <w:sz w:val="24"/>
          <w:lang w:val="en-US"/>
        </w:rPr>
        <w:t xml:space="preserve">, using emotional manipulation (e.g., </w:t>
      </w:r>
      <w:proofErr w:type="spellStart"/>
      <w:r w:rsidR="00EF63E8" w:rsidRPr="00532126">
        <w:rPr>
          <w:rFonts w:ascii="Times New Roman" w:eastAsia="Times New Roman" w:hAnsi="Times New Roman" w:cs="Times New Roman"/>
          <w:sz w:val="24"/>
          <w:lang w:val="en-US"/>
        </w:rPr>
        <w:t>Tragesser</w:t>
      </w:r>
      <w:proofErr w:type="spellEnd"/>
      <w:r w:rsidR="00EF63E8" w:rsidRPr="00532126">
        <w:rPr>
          <w:rFonts w:ascii="Times New Roman" w:eastAsia="Times New Roman" w:hAnsi="Times New Roman" w:cs="Times New Roman"/>
          <w:sz w:val="24"/>
          <w:lang w:val="en-US"/>
        </w:rPr>
        <w:t xml:space="preserve"> &amp; Benfield, 2012)</w:t>
      </w:r>
      <w:r w:rsidR="00D502B7" w:rsidRPr="00532126">
        <w:rPr>
          <w:rFonts w:ascii="Times New Roman" w:eastAsia="Times New Roman" w:hAnsi="Times New Roman" w:cs="Times New Roman"/>
          <w:sz w:val="24"/>
          <w:lang w:val="en-US"/>
        </w:rPr>
        <w:t xml:space="preserve">. </w:t>
      </w:r>
      <w:r w:rsidR="00EF63E8" w:rsidRPr="00532126">
        <w:rPr>
          <w:rFonts w:ascii="Times New Roman" w:eastAsia="Times New Roman" w:hAnsi="Times New Roman" w:cs="Times New Roman"/>
          <w:sz w:val="24"/>
          <w:lang w:val="en-US"/>
        </w:rPr>
        <w:t>Individuals with psychopathy may callously use and coerce others into romantic and sexual relationships; possibly</w:t>
      </w:r>
      <w:r w:rsidR="00883486" w:rsidRPr="00532126">
        <w:rPr>
          <w:rFonts w:ascii="Times New Roman" w:eastAsia="Times New Roman" w:hAnsi="Times New Roman" w:cs="Times New Roman"/>
          <w:sz w:val="24"/>
          <w:lang w:val="en-US"/>
        </w:rPr>
        <w:t>,</w:t>
      </w:r>
      <w:r w:rsidR="00EF63E8" w:rsidRPr="00532126">
        <w:rPr>
          <w:rFonts w:ascii="Times New Roman" w:eastAsia="Times New Roman" w:hAnsi="Times New Roman" w:cs="Times New Roman"/>
          <w:sz w:val="24"/>
          <w:lang w:val="en-US"/>
        </w:rPr>
        <w:t xml:space="preserve"> </w:t>
      </w:r>
      <w:r w:rsidR="00883486" w:rsidRPr="00532126">
        <w:rPr>
          <w:rFonts w:ascii="Times New Roman" w:eastAsia="Times New Roman" w:hAnsi="Times New Roman" w:cs="Times New Roman"/>
          <w:sz w:val="24"/>
          <w:lang w:val="en-US"/>
        </w:rPr>
        <w:t>this manipulative behavior</w:t>
      </w:r>
      <w:r w:rsidR="00EF63E8" w:rsidRPr="00532126">
        <w:rPr>
          <w:rFonts w:ascii="Times New Roman" w:eastAsia="Times New Roman" w:hAnsi="Times New Roman" w:cs="Times New Roman"/>
          <w:sz w:val="24"/>
          <w:lang w:val="en-US"/>
        </w:rPr>
        <w:t xml:space="preserve"> for closeness in relationships </w:t>
      </w:r>
      <w:r w:rsidR="00883486" w:rsidRPr="00532126">
        <w:rPr>
          <w:rFonts w:ascii="Times New Roman" w:eastAsia="Times New Roman" w:hAnsi="Times New Roman" w:cs="Times New Roman"/>
          <w:sz w:val="24"/>
          <w:lang w:val="en-US"/>
        </w:rPr>
        <w:t>may stem</w:t>
      </w:r>
      <w:r w:rsidR="00EF63E8" w:rsidRPr="00532126">
        <w:rPr>
          <w:rFonts w:ascii="Times New Roman" w:eastAsia="Times New Roman" w:hAnsi="Times New Roman" w:cs="Times New Roman"/>
          <w:sz w:val="24"/>
          <w:lang w:val="en-US"/>
        </w:rPr>
        <w:t xml:space="preserve"> from seeking </w:t>
      </w:r>
      <w:r w:rsidR="00883486" w:rsidRPr="00532126">
        <w:rPr>
          <w:rFonts w:ascii="Times New Roman" w:eastAsia="Times New Roman" w:hAnsi="Times New Roman" w:cs="Times New Roman"/>
          <w:sz w:val="24"/>
          <w:lang w:val="en-US"/>
        </w:rPr>
        <w:t xml:space="preserve">to gain </w:t>
      </w:r>
      <w:r w:rsidR="00EF63E8" w:rsidRPr="00532126">
        <w:rPr>
          <w:rFonts w:ascii="Times New Roman" w:eastAsia="Times New Roman" w:hAnsi="Times New Roman" w:cs="Times New Roman"/>
          <w:sz w:val="24"/>
          <w:lang w:val="en-US"/>
        </w:rPr>
        <w:t xml:space="preserve">physical </w:t>
      </w:r>
      <w:r w:rsidR="00D96490" w:rsidRPr="00532126">
        <w:rPr>
          <w:rFonts w:ascii="Times New Roman" w:eastAsia="Times New Roman" w:hAnsi="Times New Roman" w:cs="Times New Roman"/>
          <w:sz w:val="24"/>
          <w:lang w:val="en-US"/>
        </w:rPr>
        <w:t>pleasure (</w:t>
      </w:r>
      <w:proofErr w:type="spellStart"/>
      <w:r w:rsidR="00D96490" w:rsidRPr="00532126">
        <w:rPr>
          <w:rFonts w:ascii="Times New Roman" w:eastAsia="Times New Roman" w:hAnsi="Times New Roman" w:cs="Times New Roman"/>
          <w:sz w:val="24"/>
          <w:lang w:val="en-US"/>
        </w:rPr>
        <w:t>Kastner</w:t>
      </w:r>
      <w:proofErr w:type="spellEnd"/>
      <w:r w:rsidR="00D96490" w:rsidRPr="00532126">
        <w:rPr>
          <w:rFonts w:ascii="Times New Roman" w:eastAsia="Times New Roman" w:hAnsi="Times New Roman" w:cs="Times New Roman"/>
          <w:sz w:val="24"/>
          <w:lang w:val="en-US"/>
        </w:rPr>
        <w:t xml:space="preserve"> &amp; </w:t>
      </w:r>
      <w:proofErr w:type="spellStart"/>
      <w:r w:rsidR="00D96490" w:rsidRPr="00532126">
        <w:rPr>
          <w:rFonts w:ascii="Times New Roman" w:eastAsia="Times New Roman" w:hAnsi="Times New Roman" w:cs="Times New Roman"/>
          <w:sz w:val="24"/>
          <w:lang w:val="en-US"/>
        </w:rPr>
        <w:t>Sellbom</w:t>
      </w:r>
      <w:proofErr w:type="spellEnd"/>
      <w:r w:rsidR="00D96490" w:rsidRPr="00532126">
        <w:rPr>
          <w:rFonts w:ascii="Times New Roman" w:eastAsia="Times New Roman" w:hAnsi="Times New Roman" w:cs="Times New Roman"/>
          <w:sz w:val="24"/>
          <w:lang w:val="en-US"/>
        </w:rPr>
        <w:t>, 2012)</w:t>
      </w:r>
      <w:r w:rsidR="00EF63E8" w:rsidRPr="00532126">
        <w:rPr>
          <w:rFonts w:ascii="Times New Roman" w:eastAsia="Times New Roman" w:hAnsi="Times New Roman" w:cs="Times New Roman"/>
          <w:sz w:val="24"/>
          <w:lang w:val="en-US"/>
        </w:rPr>
        <w:t>.</w:t>
      </w:r>
      <w:r w:rsidR="00883486" w:rsidRPr="00532126">
        <w:rPr>
          <w:rFonts w:ascii="Times New Roman" w:eastAsia="Times New Roman" w:hAnsi="Times New Roman" w:cs="Times New Roman"/>
          <w:sz w:val="24"/>
          <w:lang w:val="en-US"/>
        </w:rPr>
        <w:t xml:space="preserve"> </w:t>
      </w:r>
      <w:r w:rsidR="00F7687E" w:rsidRPr="00532126">
        <w:rPr>
          <w:rFonts w:ascii="Times New Roman" w:eastAsia="Times New Roman" w:hAnsi="Times New Roman" w:cs="Times New Roman"/>
          <w:sz w:val="24"/>
          <w:lang w:val="en-US"/>
        </w:rPr>
        <w:t>Thus, although both personality pathologies are associated with coercion and manipulation, they diverge in being related to emotional closeness versus physical closeness. Wright and colleagues</w:t>
      </w:r>
      <w:r w:rsidR="00560A79" w:rsidRPr="00532126">
        <w:rPr>
          <w:rFonts w:ascii="Times New Roman" w:eastAsia="Times New Roman" w:hAnsi="Times New Roman" w:cs="Times New Roman"/>
          <w:sz w:val="24"/>
          <w:lang w:val="en-US"/>
        </w:rPr>
        <w:t xml:space="preserve"> (2015)</w:t>
      </w:r>
      <w:r w:rsidR="00F7687E" w:rsidRPr="00532126">
        <w:rPr>
          <w:rFonts w:ascii="Times New Roman" w:eastAsia="Times New Roman" w:hAnsi="Times New Roman" w:cs="Times New Roman"/>
          <w:sz w:val="24"/>
          <w:lang w:val="en-US"/>
        </w:rPr>
        <w:t xml:space="preserve"> </w:t>
      </w:r>
      <w:r w:rsidR="0085780C" w:rsidRPr="00532126">
        <w:rPr>
          <w:rFonts w:ascii="Times New Roman" w:eastAsia="Times New Roman" w:hAnsi="Times New Roman" w:cs="Times New Roman"/>
          <w:sz w:val="24"/>
          <w:lang w:val="en-US"/>
        </w:rPr>
        <w:t xml:space="preserve">argue that focusing on single diagnostic </w:t>
      </w:r>
      <w:r w:rsidR="00560A79" w:rsidRPr="00532126">
        <w:rPr>
          <w:rFonts w:ascii="Times New Roman" w:eastAsia="Times New Roman" w:hAnsi="Times New Roman" w:cs="Times New Roman"/>
          <w:sz w:val="24"/>
          <w:lang w:val="en-US"/>
        </w:rPr>
        <w:t>categories</w:t>
      </w:r>
      <w:r w:rsidR="0085780C" w:rsidRPr="00532126">
        <w:rPr>
          <w:rFonts w:ascii="Times New Roman" w:eastAsia="Times New Roman" w:hAnsi="Times New Roman" w:cs="Times New Roman"/>
          <w:sz w:val="24"/>
          <w:lang w:val="en-US"/>
        </w:rPr>
        <w:t xml:space="preserve"> </w:t>
      </w:r>
      <w:r w:rsidR="00560A79" w:rsidRPr="00532126">
        <w:rPr>
          <w:rFonts w:ascii="Times New Roman" w:eastAsia="Times New Roman" w:hAnsi="Times New Roman" w:cs="Times New Roman"/>
          <w:sz w:val="24"/>
          <w:lang w:val="en-US"/>
        </w:rPr>
        <w:t xml:space="preserve">may fail to identify the domains of functioning that are unique or overlapping across disorders. Based on arguments in the literature (Krueger &amp; Eaton, 2010), </w:t>
      </w:r>
      <w:r w:rsidR="0037418F" w:rsidRPr="00532126">
        <w:rPr>
          <w:rFonts w:ascii="Times New Roman" w:eastAsia="Times New Roman" w:hAnsi="Times New Roman" w:cs="Times New Roman"/>
          <w:sz w:val="24"/>
          <w:lang w:val="en-US"/>
        </w:rPr>
        <w:t>Diagnostic Statistical Manual (</w:t>
      </w:r>
      <w:r w:rsidR="00FD46AF" w:rsidRPr="00532126">
        <w:rPr>
          <w:rFonts w:ascii="Times New Roman" w:eastAsia="Times New Roman" w:hAnsi="Times New Roman" w:cs="Times New Roman"/>
          <w:sz w:val="24"/>
          <w:lang w:val="en-US"/>
        </w:rPr>
        <w:t xml:space="preserve">DSM; </w:t>
      </w:r>
      <w:r w:rsidR="0037418F" w:rsidRPr="00532126">
        <w:rPr>
          <w:rFonts w:ascii="Times New Roman" w:eastAsia="Times New Roman" w:hAnsi="Times New Roman" w:cs="Times New Roman"/>
          <w:sz w:val="24"/>
          <w:lang w:val="en-US"/>
        </w:rPr>
        <w:t>APA, 2010)</w:t>
      </w:r>
      <w:r w:rsidR="00F90471" w:rsidRPr="00532126">
        <w:rPr>
          <w:rFonts w:ascii="Times New Roman" w:eastAsia="Times New Roman" w:hAnsi="Times New Roman" w:cs="Times New Roman"/>
          <w:sz w:val="24"/>
          <w:lang w:val="en-US"/>
        </w:rPr>
        <w:t xml:space="preserve"> criteria has had endemic problems, both in </w:t>
      </w:r>
      <w:proofErr w:type="spellStart"/>
      <w:r w:rsidR="00F90471" w:rsidRPr="00532126">
        <w:rPr>
          <w:rFonts w:ascii="Times New Roman" w:eastAsia="Times New Roman" w:hAnsi="Times New Roman" w:cs="Times New Roman"/>
          <w:sz w:val="24"/>
          <w:lang w:val="en-US"/>
        </w:rPr>
        <w:t>covariation</w:t>
      </w:r>
      <w:proofErr w:type="spellEnd"/>
      <w:r w:rsidR="00F90471" w:rsidRPr="00532126">
        <w:rPr>
          <w:rFonts w:ascii="Times New Roman" w:eastAsia="Times New Roman" w:hAnsi="Times New Roman" w:cs="Times New Roman"/>
          <w:sz w:val="24"/>
          <w:lang w:val="en-US"/>
        </w:rPr>
        <w:t xml:space="preserve"> among disorders (</w:t>
      </w:r>
      <w:proofErr w:type="spellStart"/>
      <w:r w:rsidR="00F90471" w:rsidRPr="00532126">
        <w:rPr>
          <w:rFonts w:ascii="Times New Roman" w:eastAsia="Times New Roman" w:hAnsi="Times New Roman" w:cs="Times New Roman"/>
          <w:sz w:val="24"/>
          <w:lang w:val="en-US"/>
        </w:rPr>
        <w:t>Lilienfeld</w:t>
      </w:r>
      <w:proofErr w:type="spellEnd"/>
      <w:r w:rsidR="00F90471" w:rsidRPr="00532126">
        <w:rPr>
          <w:rFonts w:ascii="Times New Roman" w:eastAsia="Times New Roman" w:hAnsi="Times New Roman" w:cs="Times New Roman"/>
          <w:sz w:val="24"/>
          <w:lang w:val="en-US"/>
        </w:rPr>
        <w:t xml:space="preserve">, Waldman, &amp; Israel, 1994) </w:t>
      </w:r>
      <w:r w:rsidR="00BF5F13" w:rsidRPr="00532126">
        <w:rPr>
          <w:rFonts w:ascii="Times New Roman" w:eastAsia="Times New Roman" w:hAnsi="Times New Roman" w:cs="Times New Roman"/>
          <w:sz w:val="24"/>
          <w:lang w:val="en-US"/>
        </w:rPr>
        <w:t xml:space="preserve">and </w:t>
      </w:r>
      <w:r w:rsidR="00F90471" w:rsidRPr="00532126">
        <w:rPr>
          <w:rFonts w:ascii="Times New Roman" w:eastAsia="Times New Roman" w:hAnsi="Times New Roman" w:cs="Times New Roman"/>
          <w:sz w:val="24"/>
          <w:lang w:val="en-US"/>
        </w:rPr>
        <w:t>in heterogeneity within disorders (</w:t>
      </w:r>
      <w:proofErr w:type="spellStart"/>
      <w:r w:rsidR="00F90471" w:rsidRPr="00532126">
        <w:rPr>
          <w:rFonts w:ascii="Times New Roman" w:eastAsia="Times New Roman" w:hAnsi="Times New Roman" w:cs="Times New Roman"/>
          <w:sz w:val="24"/>
          <w:lang w:val="en-US"/>
        </w:rPr>
        <w:t>Hallquist</w:t>
      </w:r>
      <w:proofErr w:type="spellEnd"/>
      <w:r w:rsidR="00F90471" w:rsidRPr="00532126">
        <w:rPr>
          <w:rFonts w:ascii="Times New Roman" w:eastAsia="Times New Roman" w:hAnsi="Times New Roman" w:cs="Times New Roman"/>
          <w:sz w:val="24"/>
          <w:lang w:val="en-US"/>
        </w:rPr>
        <w:t xml:space="preserve"> &amp; </w:t>
      </w:r>
      <w:proofErr w:type="spellStart"/>
      <w:r w:rsidR="00F90471" w:rsidRPr="00532126">
        <w:rPr>
          <w:rFonts w:ascii="Times New Roman" w:eastAsia="Times New Roman" w:hAnsi="Times New Roman" w:cs="Times New Roman"/>
          <w:sz w:val="24"/>
          <w:lang w:val="en-US"/>
        </w:rPr>
        <w:t>Pilkonis</w:t>
      </w:r>
      <w:proofErr w:type="spellEnd"/>
      <w:r w:rsidR="00F90471" w:rsidRPr="00532126">
        <w:rPr>
          <w:rFonts w:ascii="Times New Roman" w:eastAsia="Times New Roman" w:hAnsi="Times New Roman" w:cs="Times New Roman"/>
          <w:sz w:val="24"/>
          <w:lang w:val="en-US"/>
        </w:rPr>
        <w:t xml:space="preserve">, 2012; </w:t>
      </w:r>
      <w:proofErr w:type="spellStart"/>
      <w:r w:rsidR="00F90471" w:rsidRPr="00532126">
        <w:rPr>
          <w:rFonts w:ascii="Times New Roman" w:eastAsia="Times New Roman" w:hAnsi="Times New Roman" w:cs="Times New Roman"/>
          <w:sz w:val="24"/>
          <w:lang w:val="en-US"/>
        </w:rPr>
        <w:t>Lenzenweger</w:t>
      </w:r>
      <w:proofErr w:type="spellEnd"/>
      <w:r w:rsidR="00F90471" w:rsidRPr="00532126">
        <w:rPr>
          <w:rFonts w:ascii="Times New Roman" w:eastAsia="Times New Roman" w:hAnsi="Times New Roman" w:cs="Times New Roman"/>
          <w:sz w:val="24"/>
          <w:lang w:val="en-US"/>
        </w:rPr>
        <w:t xml:space="preserve">, </w:t>
      </w:r>
      <w:proofErr w:type="spellStart"/>
      <w:r w:rsidR="00F90471" w:rsidRPr="00532126">
        <w:rPr>
          <w:rFonts w:ascii="Times New Roman" w:eastAsia="Times New Roman" w:hAnsi="Times New Roman" w:cs="Times New Roman"/>
          <w:sz w:val="24"/>
          <w:lang w:val="en-US"/>
        </w:rPr>
        <w:t>Clarkin</w:t>
      </w:r>
      <w:proofErr w:type="spellEnd"/>
      <w:r w:rsidR="00F90471" w:rsidRPr="00532126">
        <w:rPr>
          <w:rFonts w:ascii="Times New Roman" w:eastAsia="Times New Roman" w:hAnsi="Times New Roman" w:cs="Times New Roman"/>
          <w:sz w:val="24"/>
          <w:lang w:val="en-US"/>
        </w:rPr>
        <w:t xml:space="preserve">, </w:t>
      </w:r>
      <w:proofErr w:type="spellStart"/>
      <w:r w:rsidR="00F90471" w:rsidRPr="00532126">
        <w:rPr>
          <w:rFonts w:ascii="Times New Roman" w:eastAsia="Times New Roman" w:hAnsi="Times New Roman" w:cs="Times New Roman"/>
          <w:sz w:val="24"/>
          <w:lang w:val="en-US"/>
        </w:rPr>
        <w:t>Yeomans</w:t>
      </w:r>
      <w:proofErr w:type="spellEnd"/>
      <w:r w:rsidR="00F90471" w:rsidRPr="00532126">
        <w:rPr>
          <w:rFonts w:ascii="Times New Roman" w:eastAsia="Times New Roman" w:hAnsi="Times New Roman" w:cs="Times New Roman"/>
          <w:sz w:val="24"/>
          <w:lang w:val="en-US"/>
        </w:rPr>
        <w:t xml:space="preserve">, </w:t>
      </w:r>
      <w:proofErr w:type="spellStart"/>
      <w:r w:rsidR="00F90471" w:rsidRPr="00532126">
        <w:rPr>
          <w:rFonts w:ascii="Times New Roman" w:eastAsia="Times New Roman" w:hAnsi="Times New Roman" w:cs="Times New Roman"/>
          <w:sz w:val="24"/>
          <w:lang w:val="en-US"/>
        </w:rPr>
        <w:t>Kernberg</w:t>
      </w:r>
      <w:proofErr w:type="spellEnd"/>
      <w:r w:rsidR="00F90471" w:rsidRPr="00532126">
        <w:rPr>
          <w:rFonts w:ascii="Times New Roman" w:eastAsia="Times New Roman" w:hAnsi="Times New Roman" w:cs="Times New Roman"/>
          <w:sz w:val="24"/>
          <w:lang w:val="en-US"/>
        </w:rPr>
        <w:t xml:space="preserve">, &amp; Levy, 2008; Samuel &amp; </w:t>
      </w:r>
      <w:proofErr w:type="spellStart"/>
      <w:r w:rsidR="00F90471" w:rsidRPr="00532126">
        <w:rPr>
          <w:rFonts w:ascii="Times New Roman" w:eastAsia="Times New Roman" w:hAnsi="Times New Roman" w:cs="Times New Roman"/>
          <w:sz w:val="24"/>
          <w:lang w:val="en-US"/>
        </w:rPr>
        <w:t>Widiger</w:t>
      </w:r>
      <w:proofErr w:type="spellEnd"/>
      <w:r w:rsidR="00F90471" w:rsidRPr="00532126">
        <w:rPr>
          <w:rFonts w:ascii="Times New Roman" w:eastAsia="Times New Roman" w:hAnsi="Times New Roman" w:cs="Times New Roman"/>
          <w:sz w:val="24"/>
          <w:lang w:val="en-US"/>
        </w:rPr>
        <w:t xml:space="preserve">, 2008; </w:t>
      </w:r>
      <w:proofErr w:type="spellStart"/>
      <w:r w:rsidR="00F90471" w:rsidRPr="00532126">
        <w:rPr>
          <w:rFonts w:ascii="Times New Roman" w:eastAsia="Times New Roman" w:hAnsi="Times New Roman" w:cs="Times New Roman"/>
          <w:sz w:val="24"/>
          <w:lang w:val="en-US"/>
        </w:rPr>
        <w:t>Widiger</w:t>
      </w:r>
      <w:proofErr w:type="spellEnd"/>
      <w:r w:rsidR="00F90471" w:rsidRPr="00532126">
        <w:rPr>
          <w:rFonts w:ascii="Times New Roman" w:eastAsia="Times New Roman" w:hAnsi="Times New Roman" w:cs="Times New Roman"/>
          <w:sz w:val="24"/>
          <w:lang w:val="en-US"/>
        </w:rPr>
        <w:t xml:space="preserve"> &amp; Sanderson, 1995; Wright</w:t>
      </w:r>
      <w:r w:rsidR="006F5EB7" w:rsidRPr="00532126">
        <w:rPr>
          <w:rFonts w:ascii="Times New Roman" w:eastAsia="Times New Roman" w:hAnsi="Times New Roman" w:cs="Times New Roman"/>
          <w:sz w:val="24"/>
          <w:lang w:val="en-US"/>
        </w:rPr>
        <w:t xml:space="preserve"> et al.,</w:t>
      </w:r>
      <w:r w:rsidR="00F90471" w:rsidRPr="00532126">
        <w:rPr>
          <w:rFonts w:ascii="Times New Roman" w:eastAsia="Times New Roman" w:hAnsi="Times New Roman" w:cs="Times New Roman"/>
          <w:sz w:val="24"/>
          <w:lang w:val="en-US"/>
        </w:rPr>
        <w:t xml:space="preserve"> 2013).</w:t>
      </w:r>
      <w:r w:rsidR="0037418F" w:rsidRPr="00532126">
        <w:rPr>
          <w:rFonts w:ascii="Times New Roman" w:eastAsia="Times New Roman" w:hAnsi="Times New Roman" w:cs="Times New Roman"/>
          <w:sz w:val="24"/>
          <w:lang w:val="en-US"/>
        </w:rPr>
        <w:t xml:space="preserve"> </w:t>
      </w:r>
      <w:r w:rsidR="00FD46AF" w:rsidRPr="00532126">
        <w:rPr>
          <w:rFonts w:ascii="Times New Roman" w:eastAsia="Times New Roman" w:hAnsi="Times New Roman" w:cs="Times New Roman"/>
          <w:sz w:val="24"/>
          <w:lang w:val="en-US"/>
        </w:rPr>
        <w:t xml:space="preserve">Further, DSM-V aimed to use dimensional diagnostic structures and to limit </w:t>
      </w:r>
      <w:r w:rsidR="00C46851" w:rsidRPr="00532126">
        <w:rPr>
          <w:rFonts w:ascii="Times New Roman" w:eastAsia="Times New Roman" w:hAnsi="Times New Roman" w:cs="Times New Roman"/>
          <w:sz w:val="24"/>
          <w:lang w:val="en-US"/>
        </w:rPr>
        <w:t xml:space="preserve">the use of </w:t>
      </w:r>
      <w:r w:rsidR="00FD46AF" w:rsidRPr="00532126">
        <w:rPr>
          <w:rFonts w:ascii="Times New Roman" w:eastAsia="Times New Roman" w:hAnsi="Times New Roman" w:cs="Times New Roman"/>
          <w:sz w:val="24"/>
          <w:lang w:val="en-US"/>
        </w:rPr>
        <w:t>categories</w:t>
      </w:r>
      <w:r w:rsidR="00C46851" w:rsidRPr="00532126">
        <w:rPr>
          <w:rFonts w:ascii="Times New Roman" w:eastAsia="Times New Roman" w:hAnsi="Times New Roman" w:cs="Times New Roman"/>
          <w:sz w:val="24"/>
          <w:lang w:val="en-US"/>
        </w:rPr>
        <w:t>. This may reveal that maladaptive personality</w:t>
      </w:r>
      <w:r w:rsidR="002D0483" w:rsidRPr="00532126">
        <w:rPr>
          <w:rFonts w:ascii="Times New Roman" w:eastAsia="Times New Roman" w:hAnsi="Times New Roman" w:cs="Times New Roman"/>
          <w:sz w:val="24"/>
          <w:lang w:val="en-US"/>
        </w:rPr>
        <w:t xml:space="preserve"> traits, along a domain, relate differently to domains of functioning </w:t>
      </w:r>
      <w:r w:rsidR="002D0483" w:rsidRPr="00532126">
        <w:rPr>
          <w:rFonts w:ascii="Times New Roman" w:eastAsia="Times New Roman" w:hAnsi="Times New Roman" w:cs="Times New Roman"/>
          <w:sz w:val="24"/>
          <w:lang w:val="en-US"/>
        </w:rPr>
        <w:lastRenderedPageBreak/>
        <w:t>based on</w:t>
      </w:r>
      <w:r w:rsidR="00C46851" w:rsidRPr="00532126">
        <w:rPr>
          <w:rFonts w:ascii="Times New Roman" w:eastAsia="Times New Roman" w:hAnsi="Times New Roman" w:cs="Times New Roman"/>
          <w:sz w:val="24"/>
          <w:lang w:val="en-US"/>
        </w:rPr>
        <w:t xml:space="preserve"> demographic </w:t>
      </w:r>
      <w:r w:rsidR="002D0483" w:rsidRPr="00532126">
        <w:rPr>
          <w:rFonts w:ascii="Times New Roman" w:eastAsia="Times New Roman" w:hAnsi="Times New Roman" w:cs="Times New Roman"/>
          <w:sz w:val="24"/>
          <w:lang w:val="en-US"/>
        </w:rPr>
        <w:t>factors. Indeed, Sprague</w:t>
      </w:r>
      <w:r w:rsidR="00892504" w:rsidRPr="00532126">
        <w:rPr>
          <w:rFonts w:ascii="Times New Roman" w:eastAsia="Times New Roman" w:hAnsi="Times New Roman" w:cs="Times New Roman"/>
          <w:sz w:val="24"/>
          <w:lang w:val="en-US"/>
        </w:rPr>
        <w:t xml:space="preserve">, </w:t>
      </w:r>
      <w:proofErr w:type="spellStart"/>
      <w:r w:rsidR="00892504" w:rsidRPr="00532126">
        <w:rPr>
          <w:rFonts w:ascii="Times New Roman" w:eastAsia="Times New Roman" w:hAnsi="Times New Roman" w:cs="Times New Roman"/>
          <w:sz w:val="24"/>
          <w:lang w:val="en-US"/>
        </w:rPr>
        <w:t>Javdani</w:t>
      </w:r>
      <w:proofErr w:type="spellEnd"/>
      <w:r w:rsidR="00892504" w:rsidRPr="00532126">
        <w:rPr>
          <w:rFonts w:ascii="Times New Roman" w:eastAsia="Times New Roman" w:hAnsi="Times New Roman" w:cs="Times New Roman"/>
          <w:sz w:val="24"/>
          <w:lang w:val="en-US"/>
        </w:rPr>
        <w:t xml:space="preserve">, </w:t>
      </w:r>
      <w:proofErr w:type="spellStart"/>
      <w:r w:rsidR="00892504" w:rsidRPr="00532126">
        <w:rPr>
          <w:rFonts w:ascii="Times New Roman" w:eastAsia="Times New Roman" w:hAnsi="Times New Roman" w:cs="Times New Roman"/>
          <w:sz w:val="24"/>
          <w:lang w:val="en-US"/>
        </w:rPr>
        <w:t>Sadeh</w:t>
      </w:r>
      <w:proofErr w:type="spellEnd"/>
      <w:r w:rsidR="00892504" w:rsidRPr="00532126">
        <w:rPr>
          <w:rFonts w:ascii="Times New Roman" w:eastAsia="Times New Roman" w:hAnsi="Times New Roman" w:cs="Times New Roman"/>
          <w:sz w:val="24"/>
          <w:lang w:val="en-US"/>
        </w:rPr>
        <w:t xml:space="preserve">, Newman, and Verona </w:t>
      </w:r>
      <w:r w:rsidR="00CF5609" w:rsidRPr="00532126">
        <w:rPr>
          <w:rFonts w:ascii="Times New Roman" w:eastAsia="Times New Roman" w:hAnsi="Times New Roman" w:cs="Times New Roman"/>
          <w:sz w:val="24"/>
          <w:lang w:val="en-US"/>
        </w:rPr>
        <w:t xml:space="preserve">(2012) argue that BPD in women could be the phenotypic equivalent to psychopathy in men. Recently, women with BPD were shown to be </w:t>
      </w:r>
      <w:proofErr w:type="spellStart"/>
      <w:r w:rsidR="00CB0054" w:rsidRPr="00532126">
        <w:rPr>
          <w:rFonts w:ascii="Times New Roman" w:eastAsia="Times New Roman" w:hAnsi="Times New Roman" w:cs="Times New Roman"/>
          <w:sz w:val="24"/>
          <w:lang w:val="en-US"/>
        </w:rPr>
        <w:t>psychophysiologically</w:t>
      </w:r>
      <w:proofErr w:type="spellEnd"/>
      <w:r w:rsidR="00CB0054" w:rsidRPr="00532126">
        <w:rPr>
          <w:rFonts w:ascii="Times New Roman" w:eastAsia="Times New Roman" w:hAnsi="Times New Roman" w:cs="Times New Roman"/>
          <w:sz w:val="24"/>
          <w:lang w:val="en-US"/>
        </w:rPr>
        <w:t xml:space="preserve"> </w:t>
      </w:r>
      <w:proofErr w:type="spellStart"/>
      <w:r w:rsidR="00CF5609" w:rsidRPr="00532126">
        <w:rPr>
          <w:rFonts w:ascii="Times New Roman" w:eastAsia="Times New Roman" w:hAnsi="Times New Roman" w:cs="Times New Roman"/>
          <w:sz w:val="24"/>
          <w:lang w:val="en-US"/>
        </w:rPr>
        <w:t>hyporeactive</w:t>
      </w:r>
      <w:proofErr w:type="spellEnd"/>
      <w:r w:rsidR="00CF5609" w:rsidRPr="00532126">
        <w:rPr>
          <w:rFonts w:ascii="Times New Roman" w:eastAsia="Times New Roman" w:hAnsi="Times New Roman" w:cs="Times New Roman"/>
          <w:sz w:val="24"/>
          <w:lang w:val="en-US"/>
        </w:rPr>
        <w:t xml:space="preserve"> to emotional stimuli (</w:t>
      </w:r>
      <w:proofErr w:type="spellStart"/>
      <w:r w:rsidR="00CF5609" w:rsidRPr="00532126">
        <w:rPr>
          <w:rFonts w:ascii="Times New Roman" w:eastAsia="Times New Roman" w:hAnsi="Times New Roman" w:cs="Times New Roman"/>
          <w:sz w:val="24"/>
          <w:lang w:val="en-US"/>
        </w:rPr>
        <w:t>Pfaltz</w:t>
      </w:r>
      <w:proofErr w:type="spellEnd"/>
      <w:r w:rsidR="00CF5609" w:rsidRPr="00532126">
        <w:rPr>
          <w:rFonts w:ascii="Times New Roman" w:eastAsia="Times New Roman" w:hAnsi="Times New Roman" w:cs="Times New Roman"/>
          <w:sz w:val="24"/>
          <w:lang w:val="en-US"/>
        </w:rPr>
        <w:t xml:space="preserve"> et al., 2015), which has also been found in males with psychopathic traits (</w:t>
      </w:r>
      <w:proofErr w:type="spellStart"/>
      <w:r w:rsidR="008A5CD0" w:rsidRPr="00532126">
        <w:rPr>
          <w:rFonts w:ascii="Times New Roman" w:eastAsia="Times New Roman" w:hAnsi="Times New Roman" w:cs="Times New Roman"/>
          <w:sz w:val="24"/>
          <w:lang w:val="en-US"/>
        </w:rPr>
        <w:t>Fanti</w:t>
      </w:r>
      <w:proofErr w:type="spellEnd"/>
      <w:r w:rsidR="008A5CD0" w:rsidRPr="00532126">
        <w:rPr>
          <w:rFonts w:ascii="Times New Roman" w:eastAsia="Times New Roman" w:hAnsi="Times New Roman" w:cs="Times New Roman"/>
          <w:sz w:val="24"/>
          <w:lang w:val="en-US"/>
        </w:rPr>
        <w:t xml:space="preserve">, </w:t>
      </w:r>
      <w:proofErr w:type="spellStart"/>
      <w:r w:rsidR="008A5CD0" w:rsidRPr="00532126">
        <w:rPr>
          <w:rFonts w:ascii="Times New Roman" w:eastAsia="Times New Roman" w:hAnsi="Times New Roman" w:cs="Times New Roman"/>
          <w:sz w:val="24"/>
          <w:lang w:val="en-US"/>
        </w:rPr>
        <w:t>Panayiotou</w:t>
      </w:r>
      <w:proofErr w:type="spellEnd"/>
      <w:r w:rsidR="008A5CD0" w:rsidRPr="00532126">
        <w:rPr>
          <w:rFonts w:ascii="Times New Roman" w:eastAsia="Times New Roman" w:hAnsi="Times New Roman" w:cs="Times New Roman"/>
          <w:sz w:val="24"/>
          <w:lang w:val="en-US"/>
        </w:rPr>
        <w:t xml:space="preserve">, Lombardo, &amp; </w:t>
      </w:r>
      <w:proofErr w:type="spellStart"/>
      <w:r w:rsidR="008A5CD0" w:rsidRPr="00532126">
        <w:rPr>
          <w:rFonts w:ascii="Times New Roman" w:eastAsia="Times New Roman" w:hAnsi="Times New Roman" w:cs="Times New Roman"/>
          <w:sz w:val="24"/>
          <w:lang w:val="en-US"/>
        </w:rPr>
        <w:t>Kyranides</w:t>
      </w:r>
      <w:proofErr w:type="spellEnd"/>
      <w:r w:rsidR="008A5CD0" w:rsidRPr="00532126">
        <w:rPr>
          <w:rFonts w:ascii="Times New Roman" w:eastAsia="Times New Roman" w:hAnsi="Times New Roman" w:cs="Times New Roman"/>
          <w:sz w:val="24"/>
          <w:lang w:val="en-US"/>
        </w:rPr>
        <w:t xml:space="preserve">, </w:t>
      </w:r>
      <w:r w:rsidR="00CF5609" w:rsidRPr="00532126">
        <w:rPr>
          <w:rFonts w:ascii="Times New Roman" w:eastAsia="Times New Roman" w:hAnsi="Times New Roman" w:cs="Times New Roman"/>
          <w:sz w:val="24"/>
          <w:lang w:val="en-US"/>
        </w:rPr>
        <w:t>2015</w:t>
      </w:r>
      <w:r w:rsidR="008A5CD0" w:rsidRPr="00532126">
        <w:rPr>
          <w:rFonts w:ascii="Times New Roman" w:eastAsia="Times New Roman" w:hAnsi="Times New Roman" w:cs="Times New Roman"/>
          <w:sz w:val="24"/>
          <w:lang w:val="en-US"/>
        </w:rPr>
        <w:t>; Patrick</w:t>
      </w:r>
      <w:r w:rsidR="00CF5609" w:rsidRPr="00532126">
        <w:rPr>
          <w:rFonts w:ascii="Times New Roman" w:eastAsia="Times New Roman" w:hAnsi="Times New Roman" w:cs="Times New Roman"/>
          <w:sz w:val="24"/>
          <w:lang w:val="en-US"/>
        </w:rPr>
        <w:t>,</w:t>
      </w:r>
      <w:r w:rsidR="008A5CD0" w:rsidRPr="00532126">
        <w:rPr>
          <w:rFonts w:ascii="Times New Roman" w:eastAsia="Times New Roman" w:hAnsi="Times New Roman" w:cs="Times New Roman"/>
          <w:sz w:val="24"/>
          <w:lang w:val="en-US"/>
        </w:rPr>
        <w:t xml:space="preserve"> Bradley, &amp; Lang,</w:t>
      </w:r>
      <w:r w:rsidR="00CF5609" w:rsidRPr="00532126">
        <w:rPr>
          <w:rFonts w:ascii="Times New Roman" w:eastAsia="Times New Roman" w:hAnsi="Times New Roman" w:cs="Times New Roman"/>
          <w:sz w:val="24"/>
          <w:lang w:val="en-US"/>
        </w:rPr>
        <w:t xml:space="preserve"> 1993).</w:t>
      </w:r>
      <w:r w:rsidR="0062100D" w:rsidRPr="00532126">
        <w:rPr>
          <w:rFonts w:ascii="Times New Roman" w:eastAsia="Times New Roman" w:hAnsi="Times New Roman" w:cs="Times New Roman"/>
          <w:sz w:val="24"/>
          <w:lang w:val="en-US"/>
        </w:rPr>
        <w:t xml:space="preserve"> Thus, the present study aimed to examine interpersonal functioning specific to BPD and psychopathy as well as exploring the overlap of the dimensional features of the two disorders for males and females.</w:t>
      </w:r>
    </w:p>
    <w:p w:rsidR="003133BF" w:rsidRPr="00532126" w:rsidRDefault="00883486" w:rsidP="005D1F90">
      <w:pPr>
        <w:pStyle w:val="Normal1"/>
        <w:spacing w:line="480" w:lineRule="auto"/>
        <w:ind w:firstLine="720"/>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Wright and colleagues (2015) describe individuals with BPD as exhibiting “fits and starts or lurches toward and away from closeness” (p. 15). Individuals w</w:t>
      </w:r>
      <w:r w:rsidR="00DE29E2" w:rsidRPr="00532126">
        <w:rPr>
          <w:rFonts w:ascii="Times New Roman" w:eastAsia="Times New Roman" w:hAnsi="Times New Roman" w:cs="Times New Roman"/>
          <w:sz w:val="24"/>
          <w:lang w:val="en-US"/>
        </w:rPr>
        <w:t>ith borderline personality disorder (BPD) traits show manipulative behaviors within their interpersonal relationships (</w:t>
      </w:r>
      <w:proofErr w:type="spellStart"/>
      <w:r w:rsidR="00DE29E2" w:rsidRPr="00532126">
        <w:rPr>
          <w:rFonts w:ascii="Times New Roman" w:eastAsia="Times New Roman" w:hAnsi="Times New Roman" w:cs="Times New Roman"/>
          <w:sz w:val="24"/>
          <w:lang w:val="en-US"/>
        </w:rPr>
        <w:t>Tragesser</w:t>
      </w:r>
      <w:proofErr w:type="spellEnd"/>
      <w:r w:rsidR="00DE29E2" w:rsidRPr="00532126">
        <w:rPr>
          <w:rFonts w:ascii="Times New Roman" w:eastAsia="Times New Roman" w:hAnsi="Times New Roman" w:cs="Times New Roman"/>
          <w:sz w:val="24"/>
          <w:lang w:val="en-US"/>
        </w:rPr>
        <w:t xml:space="preserve"> &amp; Benfield, 2012)</w:t>
      </w:r>
      <w:r w:rsidR="00D51E5A" w:rsidRPr="00532126">
        <w:rPr>
          <w:rFonts w:ascii="Times New Roman" w:eastAsia="Times New Roman" w:hAnsi="Times New Roman" w:cs="Times New Roman"/>
          <w:sz w:val="24"/>
          <w:lang w:val="en-US"/>
        </w:rPr>
        <w:t>, possibly to maintain emotional closeness</w:t>
      </w:r>
      <w:r w:rsidR="00DE29E2" w:rsidRPr="00532126">
        <w:rPr>
          <w:rFonts w:ascii="Times New Roman" w:eastAsia="Times New Roman" w:hAnsi="Times New Roman" w:cs="Times New Roman"/>
          <w:sz w:val="24"/>
          <w:lang w:val="en-US"/>
        </w:rPr>
        <w:t xml:space="preserve">. That is, </w:t>
      </w:r>
      <w:r w:rsidR="00261F73" w:rsidRPr="00532126">
        <w:rPr>
          <w:rFonts w:ascii="Times New Roman" w:eastAsia="Times New Roman" w:hAnsi="Times New Roman" w:cs="Times New Roman"/>
          <w:sz w:val="24"/>
          <w:lang w:val="en-US"/>
        </w:rPr>
        <w:t xml:space="preserve">individuals </w:t>
      </w:r>
      <w:r w:rsidR="00DE29E2" w:rsidRPr="00532126">
        <w:rPr>
          <w:rFonts w:ascii="Times New Roman" w:eastAsia="Times New Roman" w:hAnsi="Times New Roman" w:cs="Times New Roman"/>
          <w:sz w:val="24"/>
          <w:lang w:val="en-US"/>
        </w:rPr>
        <w:t>with BPD traits tend to be motivated to obtain reassurance (</w:t>
      </w:r>
      <w:proofErr w:type="spellStart"/>
      <w:r w:rsidR="00DE29E2" w:rsidRPr="00532126">
        <w:rPr>
          <w:rFonts w:ascii="Times New Roman" w:eastAsia="Times New Roman" w:hAnsi="Times New Roman" w:cs="Times New Roman"/>
          <w:sz w:val="24"/>
          <w:lang w:val="en-US"/>
        </w:rPr>
        <w:t>Abela</w:t>
      </w:r>
      <w:proofErr w:type="spellEnd"/>
      <w:r w:rsidR="00DE29E2" w:rsidRPr="00532126">
        <w:rPr>
          <w:rFonts w:ascii="Times New Roman" w:eastAsia="Times New Roman" w:hAnsi="Times New Roman" w:cs="Times New Roman"/>
          <w:sz w:val="24"/>
          <w:lang w:val="en-US"/>
        </w:rPr>
        <w:t xml:space="preserve">, </w:t>
      </w:r>
      <w:proofErr w:type="spellStart"/>
      <w:r w:rsidR="00DE29E2" w:rsidRPr="00532126">
        <w:rPr>
          <w:rFonts w:ascii="Times New Roman" w:eastAsia="Times New Roman" w:hAnsi="Times New Roman" w:cs="Times New Roman"/>
          <w:sz w:val="24"/>
          <w:lang w:val="en-US"/>
        </w:rPr>
        <w:t>Skitch</w:t>
      </w:r>
      <w:proofErr w:type="spellEnd"/>
      <w:r w:rsidR="00DE29E2" w:rsidRPr="00532126">
        <w:rPr>
          <w:rFonts w:ascii="Times New Roman" w:eastAsia="Times New Roman" w:hAnsi="Times New Roman" w:cs="Times New Roman"/>
          <w:sz w:val="24"/>
          <w:lang w:val="en-US"/>
        </w:rPr>
        <w:t xml:space="preserve">, </w:t>
      </w:r>
      <w:proofErr w:type="spellStart"/>
      <w:r w:rsidR="00DE29E2" w:rsidRPr="00532126">
        <w:rPr>
          <w:rFonts w:ascii="Times New Roman" w:eastAsia="Times New Roman" w:hAnsi="Times New Roman" w:cs="Times New Roman"/>
          <w:sz w:val="24"/>
          <w:lang w:val="en-US"/>
        </w:rPr>
        <w:t>Auerbach</w:t>
      </w:r>
      <w:proofErr w:type="spellEnd"/>
      <w:r w:rsidR="00DE29E2" w:rsidRPr="00532126">
        <w:rPr>
          <w:rFonts w:ascii="Times New Roman" w:eastAsia="Times New Roman" w:hAnsi="Times New Roman" w:cs="Times New Roman"/>
          <w:sz w:val="24"/>
          <w:lang w:val="en-US"/>
        </w:rPr>
        <w:t xml:space="preserve">, &amp; Adams, 2005) and validation from others (Selby, </w:t>
      </w:r>
      <w:proofErr w:type="spellStart"/>
      <w:r w:rsidR="00DE29E2" w:rsidRPr="00532126">
        <w:rPr>
          <w:rFonts w:ascii="Times New Roman" w:eastAsia="Times New Roman" w:hAnsi="Times New Roman" w:cs="Times New Roman"/>
          <w:sz w:val="24"/>
          <w:lang w:val="en-US"/>
        </w:rPr>
        <w:t>Anestis</w:t>
      </w:r>
      <w:proofErr w:type="spellEnd"/>
      <w:r w:rsidR="00DE29E2" w:rsidRPr="00532126">
        <w:rPr>
          <w:rFonts w:ascii="Times New Roman" w:eastAsia="Times New Roman" w:hAnsi="Times New Roman" w:cs="Times New Roman"/>
          <w:sz w:val="24"/>
          <w:lang w:val="en-US"/>
        </w:rPr>
        <w:t>, &amp; Joiner, 20</w:t>
      </w:r>
      <w:r w:rsidR="00D51E5A" w:rsidRPr="00532126">
        <w:rPr>
          <w:rFonts w:ascii="Times New Roman" w:eastAsia="Times New Roman" w:hAnsi="Times New Roman" w:cs="Times New Roman"/>
          <w:sz w:val="24"/>
          <w:lang w:val="en-US"/>
        </w:rPr>
        <w:t xml:space="preserve">08; Selby &amp; Joiner, 2013). Given their motivation for emotional closeness and reassurance, Sprague and colleagues (2012) suggest that a perceived slight from their partner </w:t>
      </w:r>
      <w:r w:rsidR="00DE29E2" w:rsidRPr="00532126">
        <w:rPr>
          <w:rFonts w:ascii="Times New Roman" w:eastAsia="Times New Roman" w:hAnsi="Times New Roman" w:cs="Times New Roman"/>
          <w:sz w:val="24"/>
          <w:lang w:val="en-US"/>
        </w:rPr>
        <w:t>may</w:t>
      </w:r>
      <w:r w:rsidR="00D51E5A" w:rsidRPr="00532126">
        <w:rPr>
          <w:rFonts w:ascii="Times New Roman" w:eastAsia="Times New Roman" w:hAnsi="Times New Roman" w:cs="Times New Roman"/>
          <w:sz w:val="24"/>
          <w:lang w:val="en-US"/>
        </w:rPr>
        <w:t xml:space="preserve"> result in a reactive</w:t>
      </w:r>
      <w:r w:rsidR="003133BF" w:rsidRPr="00532126">
        <w:rPr>
          <w:rFonts w:ascii="Times New Roman" w:eastAsia="Times New Roman" w:hAnsi="Times New Roman" w:cs="Times New Roman"/>
          <w:sz w:val="24"/>
          <w:lang w:val="en-US"/>
        </w:rPr>
        <w:t xml:space="preserve"> (i.e., impulsive)</w:t>
      </w:r>
      <w:r w:rsidR="00D51E5A" w:rsidRPr="00532126">
        <w:rPr>
          <w:rFonts w:ascii="Times New Roman" w:eastAsia="Times New Roman" w:hAnsi="Times New Roman" w:cs="Times New Roman"/>
          <w:sz w:val="24"/>
          <w:lang w:val="en-US"/>
        </w:rPr>
        <w:t xml:space="preserve"> emotional </w:t>
      </w:r>
      <w:r w:rsidR="003133BF" w:rsidRPr="00532126">
        <w:rPr>
          <w:rFonts w:ascii="Times New Roman" w:eastAsia="Times New Roman" w:hAnsi="Times New Roman" w:cs="Times New Roman"/>
          <w:sz w:val="24"/>
          <w:lang w:val="en-US"/>
        </w:rPr>
        <w:t>coldness,</w:t>
      </w:r>
      <w:r w:rsidR="00D51E5A" w:rsidRPr="00532126">
        <w:rPr>
          <w:rFonts w:ascii="Times New Roman" w:eastAsia="Times New Roman" w:hAnsi="Times New Roman" w:cs="Times New Roman"/>
          <w:sz w:val="24"/>
          <w:lang w:val="en-US"/>
        </w:rPr>
        <w:t xml:space="preserve"> callous retaliation</w:t>
      </w:r>
      <w:r w:rsidR="003133BF" w:rsidRPr="00532126">
        <w:rPr>
          <w:rFonts w:ascii="Times New Roman" w:eastAsia="Times New Roman" w:hAnsi="Times New Roman" w:cs="Times New Roman"/>
          <w:sz w:val="24"/>
          <w:lang w:val="en-US"/>
        </w:rPr>
        <w:t>, or use of manipulative tactics to attain emotional closeness with their partner</w:t>
      </w:r>
      <w:r w:rsidR="00D51E5A" w:rsidRPr="00532126">
        <w:rPr>
          <w:rFonts w:ascii="Times New Roman" w:eastAsia="Times New Roman" w:hAnsi="Times New Roman" w:cs="Times New Roman"/>
          <w:sz w:val="24"/>
          <w:lang w:val="en-US"/>
        </w:rPr>
        <w:t>.</w:t>
      </w:r>
      <w:r w:rsidR="00DE29E2" w:rsidRPr="00532126">
        <w:rPr>
          <w:rFonts w:ascii="Times New Roman" w:eastAsia="Times New Roman" w:hAnsi="Times New Roman" w:cs="Times New Roman"/>
          <w:sz w:val="24"/>
          <w:lang w:val="en-US"/>
        </w:rPr>
        <w:t xml:space="preserve"> </w:t>
      </w:r>
      <w:r w:rsidR="003133BF" w:rsidRPr="00532126">
        <w:rPr>
          <w:rFonts w:ascii="Times New Roman" w:eastAsia="Times New Roman" w:hAnsi="Times New Roman" w:cs="Times New Roman"/>
          <w:sz w:val="24"/>
          <w:lang w:val="en-US"/>
        </w:rPr>
        <w:t xml:space="preserve">To be sure, prior research shows that BPD traits are </w:t>
      </w:r>
      <w:r w:rsidR="00DE29E2" w:rsidRPr="00532126">
        <w:rPr>
          <w:rFonts w:ascii="Times New Roman" w:eastAsia="Times New Roman" w:hAnsi="Times New Roman" w:cs="Times New Roman"/>
          <w:sz w:val="24"/>
          <w:lang w:val="en-US"/>
        </w:rPr>
        <w:t>relate</w:t>
      </w:r>
      <w:r w:rsidR="003133BF" w:rsidRPr="00532126">
        <w:rPr>
          <w:rFonts w:ascii="Times New Roman" w:eastAsia="Times New Roman" w:hAnsi="Times New Roman" w:cs="Times New Roman"/>
          <w:sz w:val="24"/>
          <w:lang w:val="en-US"/>
        </w:rPr>
        <w:t>d</w:t>
      </w:r>
      <w:r w:rsidR="00DE29E2" w:rsidRPr="00532126">
        <w:rPr>
          <w:rFonts w:ascii="Times New Roman" w:eastAsia="Times New Roman" w:hAnsi="Times New Roman" w:cs="Times New Roman"/>
          <w:sz w:val="24"/>
          <w:lang w:val="en-US"/>
        </w:rPr>
        <w:t xml:space="preserve"> to impulsive use of mate retention behaviors (</w:t>
      </w:r>
      <w:proofErr w:type="spellStart"/>
      <w:r w:rsidR="00DE29E2" w:rsidRPr="00532126">
        <w:rPr>
          <w:rFonts w:ascii="Times New Roman" w:eastAsia="Times New Roman" w:hAnsi="Times New Roman" w:cs="Times New Roman"/>
          <w:sz w:val="24"/>
          <w:lang w:val="en-US"/>
        </w:rPr>
        <w:t>Tragesser</w:t>
      </w:r>
      <w:proofErr w:type="spellEnd"/>
      <w:r w:rsidR="00DE29E2" w:rsidRPr="00532126">
        <w:rPr>
          <w:rFonts w:ascii="Times New Roman" w:eastAsia="Times New Roman" w:hAnsi="Times New Roman" w:cs="Times New Roman"/>
          <w:sz w:val="24"/>
          <w:lang w:val="en-US"/>
        </w:rPr>
        <w:t xml:space="preserve"> &amp; Benfield, 2012)</w:t>
      </w:r>
      <w:r w:rsidR="003133BF" w:rsidRPr="00532126">
        <w:rPr>
          <w:rFonts w:ascii="Times New Roman" w:eastAsia="Times New Roman" w:hAnsi="Times New Roman" w:cs="Times New Roman"/>
          <w:sz w:val="24"/>
          <w:lang w:val="en-US"/>
        </w:rPr>
        <w:t>. Thus, the manipulative mating behaviors that individuals with BPD traits display may be related to seeking to fulfill their emotional needs.</w:t>
      </w:r>
    </w:p>
    <w:p w:rsidR="00BA1D4F" w:rsidRPr="00532126" w:rsidRDefault="0069310C" w:rsidP="0069310C">
      <w:pPr>
        <w:pStyle w:val="Normal1"/>
        <w:spacing w:line="480" w:lineRule="auto"/>
        <w:ind w:firstLine="720"/>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Prior research supports similarities between psychopathic traits and features of BPD (Baskin-</w:t>
      </w:r>
      <w:proofErr w:type="spellStart"/>
      <w:r w:rsidRPr="00532126">
        <w:rPr>
          <w:rFonts w:ascii="Times New Roman" w:eastAsia="Times New Roman" w:hAnsi="Times New Roman" w:cs="Times New Roman"/>
          <w:sz w:val="24"/>
          <w:lang w:val="en-US"/>
        </w:rPr>
        <w:t>Sommers</w:t>
      </w:r>
      <w:proofErr w:type="spellEnd"/>
      <w:r w:rsidRPr="00532126">
        <w:rPr>
          <w:rFonts w:ascii="Times New Roman" w:eastAsia="Times New Roman" w:hAnsi="Times New Roman" w:cs="Times New Roman"/>
          <w:sz w:val="24"/>
          <w:lang w:val="en-US"/>
        </w:rPr>
        <w:t xml:space="preserve">, </w:t>
      </w:r>
      <w:proofErr w:type="spellStart"/>
      <w:r w:rsidRPr="00532126">
        <w:rPr>
          <w:rFonts w:ascii="Times New Roman" w:eastAsia="Times New Roman" w:hAnsi="Times New Roman" w:cs="Times New Roman"/>
          <w:sz w:val="24"/>
          <w:lang w:val="en-US"/>
        </w:rPr>
        <w:t>Krusemark</w:t>
      </w:r>
      <w:proofErr w:type="spellEnd"/>
      <w:r w:rsidRPr="00532126">
        <w:rPr>
          <w:rFonts w:ascii="Times New Roman" w:eastAsia="Times New Roman" w:hAnsi="Times New Roman" w:cs="Times New Roman"/>
          <w:sz w:val="24"/>
          <w:lang w:val="en-US"/>
        </w:rPr>
        <w:t xml:space="preserve">, &amp; </w:t>
      </w:r>
      <w:proofErr w:type="spellStart"/>
      <w:r w:rsidRPr="00532126">
        <w:rPr>
          <w:rFonts w:ascii="Times New Roman" w:eastAsia="Times New Roman" w:hAnsi="Times New Roman" w:cs="Times New Roman"/>
          <w:sz w:val="24"/>
          <w:lang w:val="en-US"/>
        </w:rPr>
        <w:t>Ronningstam</w:t>
      </w:r>
      <w:proofErr w:type="spellEnd"/>
      <w:r w:rsidRPr="00532126">
        <w:rPr>
          <w:rFonts w:ascii="Times New Roman" w:eastAsia="Times New Roman" w:hAnsi="Times New Roman" w:cs="Times New Roman"/>
          <w:sz w:val="24"/>
          <w:lang w:val="en-US"/>
        </w:rPr>
        <w:t xml:space="preserve">, 2014; </w:t>
      </w:r>
      <w:proofErr w:type="spellStart"/>
      <w:r w:rsidRPr="00532126">
        <w:rPr>
          <w:rFonts w:ascii="Times New Roman" w:eastAsia="Times New Roman" w:hAnsi="Times New Roman" w:cs="Times New Roman"/>
          <w:sz w:val="24"/>
          <w:lang w:val="en-US"/>
        </w:rPr>
        <w:t>Fossati</w:t>
      </w:r>
      <w:proofErr w:type="spellEnd"/>
      <w:r w:rsidRPr="00532126">
        <w:rPr>
          <w:rFonts w:ascii="Times New Roman" w:eastAsia="Times New Roman" w:hAnsi="Times New Roman" w:cs="Times New Roman"/>
          <w:sz w:val="24"/>
          <w:lang w:val="en-US"/>
        </w:rPr>
        <w:t xml:space="preserve"> et al., 2004; Sprague</w:t>
      </w:r>
      <w:r w:rsidR="00892504" w:rsidRPr="00532126">
        <w:rPr>
          <w:rFonts w:ascii="Times New Roman" w:eastAsia="Times New Roman" w:hAnsi="Times New Roman" w:cs="Times New Roman"/>
          <w:sz w:val="24"/>
          <w:lang w:val="en-US"/>
        </w:rPr>
        <w:t xml:space="preserve"> et al.</w:t>
      </w:r>
      <w:r w:rsidRPr="00532126">
        <w:rPr>
          <w:rFonts w:ascii="Times New Roman" w:eastAsia="Times New Roman" w:hAnsi="Times New Roman" w:cs="Times New Roman"/>
          <w:sz w:val="24"/>
          <w:lang w:val="en-US"/>
        </w:rPr>
        <w:t xml:space="preserve">, 2012). </w:t>
      </w:r>
      <w:r w:rsidR="00B46226" w:rsidRPr="00532126">
        <w:rPr>
          <w:rFonts w:ascii="Times New Roman" w:eastAsia="Times New Roman" w:hAnsi="Times New Roman" w:cs="Times New Roman"/>
          <w:sz w:val="24"/>
          <w:lang w:val="en-US"/>
        </w:rPr>
        <w:t xml:space="preserve">This association is </w:t>
      </w:r>
      <w:r w:rsidR="00063141" w:rsidRPr="00532126">
        <w:rPr>
          <w:rFonts w:ascii="Times New Roman" w:eastAsia="Times New Roman" w:hAnsi="Times New Roman" w:cs="Times New Roman"/>
          <w:sz w:val="24"/>
          <w:lang w:val="en-US"/>
        </w:rPr>
        <w:t>specific</w:t>
      </w:r>
      <w:r w:rsidR="005E3E07" w:rsidRPr="00532126">
        <w:rPr>
          <w:rFonts w:ascii="Times New Roman" w:eastAsia="Times New Roman" w:hAnsi="Times New Roman" w:cs="Times New Roman"/>
          <w:sz w:val="24"/>
          <w:lang w:val="en-US"/>
        </w:rPr>
        <w:t xml:space="preserve"> </w:t>
      </w:r>
      <w:r w:rsidR="005F0766" w:rsidRPr="00532126">
        <w:rPr>
          <w:rFonts w:ascii="Times New Roman" w:eastAsia="Times New Roman" w:hAnsi="Times New Roman" w:cs="Times New Roman"/>
          <w:sz w:val="24"/>
          <w:lang w:val="en-US"/>
        </w:rPr>
        <w:t>to the antisocial dimension of psychopathy</w:t>
      </w:r>
      <w:r w:rsidR="00063141" w:rsidRPr="00532126">
        <w:rPr>
          <w:rFonts w:ascii="Times New Roman" w:eastAsia="Times New Roman" w:hAnsi="Times New Roman" w:cs="Times New Roman"/>
          <w:sz w:val="24"/>
          <w:lang w:val="en-US"/>
        </w:rPr>
        <w:t xml:space="preserve"> (Hunt, </w:t>
      </w:r>
      <w:proofErr w:type="spellStart"/>
      <w:r w:rsidR="00063141" w:rsidRPr="00532126">
        <w:rPr>
          <w:rFonts w:ascii="Times New Roman" w:eastAsia="Times New Roman" w:hAnsi="Times New Roman" w:cs="Times New Roman"/>
          <w:sz w:val="24"/>
          <w:lang w:val="en-US"/>
        </w:rPr>
        <w:t>Bornovalova</w:t>
      </w:r>
      <w:proofErr w:type="spellEnd"/>
      <w:r w:rsidR="00063141" w:rsidRPr="00532126">
        <w:rPr>
          <w:rFonts w:ascii="Times New Roman" w:eastAsia="Times New Roman" w:hAnsi="Times New Roman" w:cs="Times New Roman"/>
          <w:sz w:val="24"/>
          <w:lang w:val="en-US"/>
        </w:rPr>
        <w:t>, &amp; Patrick, 2014</w:t>
      </w:r>
      <w:r w:rsidR="005F0766" w:rsidRPr="00532126">
        <w:rPr>
          <w:rFonts w:ascii="Times New Roman" w:eastAsia="Times New Roman" w:hAnsi="Times New Roman" w:cs="Times New Roman"/>
          <w:sz w:val="24"/>
          <w:lang w:val="en-US"/>
        </w:rPr>
        <w:t>)</w:t>
      </w:r>
      <w:r w:rsidR="005E3E07" w:rsidRPr="00532126">
        <w:rPr>
          <w:rFonts w:ascii="Times New Roman" w:eastAsia="Times New Roman" w:hAnsi="Times New Roman" w:cs="Times New Roman"/>
          <w:sz w:val="24"/>
          <w:lang w:val="en-US"/>
        </w:rPr>
        <w:t xml:space="preserve">. </w:t>
      </w:r>
      <w:r w:rsidR="00063141" w:rsidRPr="00532126">
        <w:rPr>
          <w:rFonts w:ascii="Times New Roman" w:eastAsia="Times New Roman" w:hAnsi="Times New Roman" w:cs="Times New Roman"/>
          <w:sz w:val="24"/>
          <w:lang w:val="en-US"/>
        </w:rPr>
        <w:t>Further</w:t>
      </w:r>
      <w:r w:rsidR="00B46226" w:rsidRPr="00532126">
        <w:rPr>
          <w:rFonts w:ascii="Times New Roman" w:eastAsia="Times New Roman" w:hAnsi="Times New Roman" w:cs="Times New Roman"/>
          <w:sz w:val="24"/>
          <w:lang w:val="en-US"/>
        </w:rPr>
        <w:t xml:space="preserve">, BPD </w:t>
      </w:r>
      <w:r w:rsidR="00063141" w:rsidRPr="00532126">
        <w:rPr>
          <w:rFonts w:ascii="Times New Roman" w:eastAsia="Times New Roman" w:hAnsi="Times New Roman" w:cs="Times New Roman"/>
          <w:sz w:val="24"/>
          <w:lang w:val="en-US"/>
        </w:rPr>
        <w:t xml:space="preserve">and antisocial personality disorder have </w:t>
      </w:r>
      <w:r w:rsidR="00063141" w:rsidRPr="00532126">
        <w:rPr>
          <w:rFonts w:ascii="Times New Roman" w:eastAsia="Times New Roman" w:hAnsi="Times New Roman" w:cs="Times New Roman"/>
          <w:sz w:val="24"/>
          <w:lang w:val="en-US"/>
        </w:rPr>
        <w:lastRenderedPageBreak/>
        <w:t>diagnostic features in common</w:t>
      </w:r>
      <w:r w:rsidR="005F0766" w:rsidRPr="00532126">
        <w:rPr>
          <w:rFonts w:ascii="Times New Roman" w:eastAsia="Times New Roman" w:hAnsi="Times New Roman" w:cs="Times New Roman"/>
          <w:sz w:val="24"/>
          <w:lang w:val="en-US"/>
        </w:rPr>
        <w:t xml:space="preserve">, </w:t>
      </w:r>
      <w:r w:rsidR="00063141" w:rsidRPr="00532126">
        <w:rPr>
          <w:rFonts w:ascii="Times New Roman" w:eastAsia="Times New Roman" w:hAnsi="Times New Roman" w:cs="Times New Roman"/>
          <w:sz w:val="24"/>
          <w:lang w:val="en-US"/>
        </w:rPr>
        <w:t>particularly</w:t>
      </w:r>
      <w:r w:rsidR="00B46226" w:rsidRPr="00532126">
        <w:rPr>
          <w:rFonts w:ascii="Times New Roman" w:eastAsia="Times New Roman" w:hAnsi="Times New Roman" w:cs="Times New Roman"/>
          <w:sz w:val="24"/>
          <w:lang w:val="en-US"/>
        </w:rPr>
        <w:t xml:space="preserve"> </w:t>
      </w:r>
      <w:r w:rsidR="005E3E07" w:rsidRPr="00532126">
        <w:rPr>
          <w:rFonts w:ascii="Times New Roman" w:eastAsia="Times New Roman" w:hAnsi="Times New Roman" w:cs="Times New Roman"/>
          <w:sz w:val="24"/>
          <w:lang w:val="en-US"/>
        </w:rPr>
        <w:t>r</w:t>
      </w:r>
      <w:r w:rsidR="005F0766" w:rsidRPr="00532126">
        <w:rPr>
          <w:rFonts w:ascii="Times New Roman" w:eastAsia="Times New Roman" w:hAnsi="Times New Roman" w:cs="Times New Roman"/>
          <w:sz w:val="24"/>
          <w:lang w:val="en-US"/>
        </w:rPr>
        <w:t>eckless disinhibited b</w:t>
      </w:r>
      <w:r w:rsidR="00063141" w:rsidRPr="00532126">
        <w:rPr>
          <w:rFonts w:ascii="Times New Roman" w:eastAsia="Times New Roman" w:hAnsi="Times New Roman" w:cs="Times New Roman"/>
          <w:sz w:val="24"/>
          <w:lang w:val="en-US"/>
        </w:rPr>
        <w:t>ehavior</w:t>
      </w:r>
      <w:r w:rsidR="005E3E07" w:rsidRPr="00532126">
        <w:rPr>
          <w:rFonts w:ascii="Times New Roman" w:eastAsia="Times New Roman" w:hAnsi="Times New Roman" w:cs="Times New Roman"/>
          <w:sz w:val="24"/>
          <w:lang w:val="en-US"/>
        </w:rPr>
        <w:t xml:space="preserve"> and </w:t>
      </w:r>
      <w:r w:rsidR="005F0766" w:rsidRPr="00532126">
        <w:rPr>
          <w:rFonts w:ascii="Times New Roman" w:eastAsia="Times New Roman" w:hAnsi="Times New Roman" w:cs="Times New Roman"/>
          <w:sz w:val="24"/>
          <w:lang w:val="en-US"/>
        </w:rPr>
        <w:t xml:space="preserve">being </w:t>
      </w:r>
      <w:r w:rsidR="005E3E07" w:rsidRPr="00532126">
        <w:rPr>
          <w:rFonts w:ascii="Times New Roman" w:eastAsia="Times New Roman" w:hAnsi="Times New Roman" w:cs="Times New Roman"/>
          <w:sz w:val="24"/>
          <w:lang w:val="en-US"/>
        </w:rPr>
        <w:t>emotionally reactive</w:t>
      </w:r>
      <w:r w:rsidR="005F0766" w:rsidRPr="00532126">
        <w:rPr>
          <w:rFonts w:ascii="Times New Roman" w:eastAsia="Times New Roman" w:hAnsi="Times New Roman" w:cs="Times New Roman"/>
          <w:sz w:val="24"/>
          <w:lang w:val="en-US"/>
        </w:rPr>
        <w:t xml:space="preserve"> and</w:t>
      </w:r>
      <w:r w:rsidR="005E3E07" w:rsidRPr="00532126">
        <w:rPr>
          <w:rFonts w:ascii="Times New Roman" w:eastAsia="Times New Roman" w:hAnsi="Times New Roman" w:cs="Times New Roman"/>
          <w:sz w:val="24"/>
          <w:lang w:val="en-US"/>
        </w:rPr>
        <w:t xml:space="preserve"> unstable</w:t>
      </w:r>
      <w:r w:rsidR="005F0766" w:rsidRPr="00532126">
        <w:rPr>
          <w:rFonts w:ascii="Times New Roman" w:eastAsia="Times New Roman" w:hAnsi="Times New Roman" w:cs="Times New Roman"/>
          <w:sz w:val="24"/>
          <w:lang w:val="en-US"/>
        </w:rPr>
        <w:t xml:space="preserve"> (APA, 2013)</w:t>
      </w:r>
      <w:r w:rsidR="005E3E07" w:rsidRPr="00532126">
        <w:rPr>
          <w:rFonts w:ascii="Times New Roman" w:eastAsia="Times New Roman" w:hAnsi="Times New Roman" w:cs="Times New Roman"/>
          <w:sz w:val="24"/>
          <w:lang w:val="en-US"/>
        </w:rPr>
        <w:t>.</w:t>
      </w:r>
      <w:r w:rsidR="00B46226" w:rsidRPr="00532126">
        <w:rPr>
          <w:rFonts w:ascii="Times New Roman" w:eastAsia="Times New Roman" w:hAnsi="Times New Roman" w:cs="Times New Roman"/>
          <w:sz w:val="24"/>
          <w:lang w:val="en-US"/>
        </w:rPr>
        <w:t xml:space="preserve"> </w:t>
      </w:r>
      <w:r w:rsidR="00DC6F41" w:rsidRPr="00532126">
        <w:rPr>
          <w:rFonts w:ascii="Times New Roman" w:eastAsia="Times New Roman" w:hAnsi="Times New Roman" w:cs="Times New Roman"/>
          <w:sz w:val="24"/>
          <w:lang w:val="en-US"/>
        </w:rPr>
        <w:t xml:space="preserve">However, we argue there may be important dissociations at the same time that there are overlaps. </w:t>
      </w:r>
      <w:r w:rsidR="008220FC" w:rsidRPr="00532126">
        <w:rPr>
          <w:rFonts w:ascii="Times New Roman" w:eastAsia="Times New Roman" w:hAnsi="Times New Roman" w:cs="Times New Roman"/>
          <w:sz w:val="24"/>
          <w:lang w:val="en-US"/>
        </w:rPr>
        <w:t xml:space="preserve">BPD traits have been specifically associated with dysfunctional romantic relationships - showing worse impairment in this domain than other personality disorders (Hill et al., 2008). Yet, they show instability across communal interpersonal domains that are similar to other personality disorders (Wright et al., 2015). In relationships, individuals with BPD traits </w:t>
      </w:r>
      <w:r w:rsidR="00BA1D4F" w:rsidRPr="00532126">
        <w:rPr>
          <w:rFonts w:ascii="Times New Roman" w:eastAsia="Times New Roman" w:hAnsi="Times New Roman" w:cs="Times New Roman"/>
          <w:sz w:val="24"/>
          <w:lang w:val="en-US"/>
        </w:rPr>
        <w:t xml:space="preserve">may engage in behaviors </w:t>
      </w:r>
      <w:r w:rsidR="00A3501E" w:rsidRPr="00532126">
        <w:rPr>
          <w:rFonts w:ascii="Times New Roman" w:eastAsia="Times New Roman" w:hAnsi="Times New Roman" w:cs="Times New Roman"/>
          <w:sz w:val="24"/>
          <w:lang w:val="en-US"/>
        </w:rPr>
        <w:t>that</w:t>
      </w:r>
      <w:r w:rsidR="00BA1D4F" w:rsidRPr="00532126">
        <w:rPr>
          <w:rFonts w:ascii="Times New Roman" w:eastAsia="Times New Roman" w:hAnsi="Times New Roman" w:cs="Times New Roman"/>
          <w:sz w:val="24"/>
          <w:lang w:val="en-US"/>
        </w:rPr>
        <w:t xml:space="preserve"> stem</w:t>
      </w:r>
      <w:r w:rsidR="008220FC" w:rsidRPr="00532126">
        <w:rPr>
          <w:rFonts w:ascii="Times New Roman" w:eastAsia="Times New Roman" w:hAnsi="Times New Roman" w:cs="Times New Roman"/>
          <w:sz w:val="24"/>
          <w:lang w:val="en-US"/>
        </w:rPr>
        <w:t xml:space="preserve"> </w:t>
      </w:r>
      <w:r w:rsidR="00A3501E" w:rsidRPr="00532126">
        <w:rPr>
          <w:rFonts w:ascii="Times New Roman" w:eastAsia="Times New Roman" w:hAnsi="Times New Roman" w:cs="Times New Roman"/>
          <w:sz w:val="24"/>
          <w:lang w:val="en-US"/>
        </w:rPr>
        <w:t xml:space="preserve">from </w:t>
      </w:r>
      <w:r w:rsidR="00BA1D4F" w:rsidRPr="00532126">
        <w:rPr>
          <w:rFonts w:ascii="Times New Roman" w:eastAsia="Times New Roman" w:hAnsi="Times New Roman" w:cs="Times New Roman"/>
          <w:sz w:val="24"/>
          <w:lang w:val="en-US"/>
        </w:rPr>
        <w:t>their</w:t>
      </w:r>
      <w:r w:rsidR="008220FC" w:rsidRPr="00532126">
        <w:rPr>
          <w:rFonts w:ascii="Times New Roman" w:eastAsia="Times New Roman" w:hAnsi="Times New Roman" w:cs="Times New Roman"/>
          <w:sz w:val="24"/>
          <w:lang w:val="en-US"/>
        </w:rPr>
        <w:t xml:space="preserve"> fearful, preoccupied, interpersonal style</w:t>
      </w:r>
      <w:r w:rsidR="00BA1D4F" w:rsidRPr="00532126">
        <w:rPr>
          <w:rFonts w:ascii="Times New Roman" w:eastAsia="Times New Roman" w:hAnsi="Times New Roman" w:cs="Times New Roman"/>
          <w:sz w:val="24"/>
          <w:lang w:val="en-US"/>
        </w:rPr>
        <w:t xml:space="preserve"> </w:t>
      </w:r>
      <w:r w:rsidR="008220FC" w:rsidRPr="00532126">
        <w:rPr>
          <w:rFonts w:ascii="Times New Roman" w:eastAsia="Times New Roman" w:hAnsi="Times New Roman" w:cs="Times New Roman"/>
          <w:sz w:val="24"/>
          <w:lang w:val="en-US"/>
        </w:rPr>
        <w:t xml:space="preserve">(Agrawal, Gunderson, Holmes, &amp; Lyons-Ruth, 2004). </w:t>
      </w:r>
      <w:r w:rsidR="00BA1D4F" w:rsidRPr="00532126">
        <w:rPr>
          <w:rFonts w:ascii="Times New Roman" w:eastAsia="Times New Roman" w:hAnsi="Times New Roman" w:cs="Times New Roman"/>
          <w:sz w:val="24"/>
          <w:lang w:val="en-US"/>
        </w:rPr>
        <w:t>For example, feeling that they have been abandoned, which is a typical fear for individuals with BPD traits, may precipitate</w:t>
      </w:r>
      <w:r w:rsidR="008220FC" w:rsidRPr="00532126">
        <w:rPr>
          <w:rFonts w:ascii="Times New Roman" w:eastAsia="Times New Roman" w:hAnsi="Times New Roman" w:cs="Times New Roman"/>
          <w:sz w:val="24"/>
          <w:lang w:val="en-US"/>
        </w:rPr>
        <w:t xml:space="preserve"> </w:t>
      </w:r>
      <w:r w:rsidR="00BA1D4F" w:rsidRPr="00532126">
        <w:rPr>
          <w:rFonts w:ascii="Times New Roman" w:eastAsia="Times New Roman" w:hAnsi="Times New Roman" w:cs="Times New Roman"/>
          <w:sz w:val="24"/>
          <w:lang w:val="en-US"/>
        </w:rPr>
        <w:t>reactive</w:t>
      </w:r>
      <w:r w:rsidR="008220FC" w:rsidRPr="00532126">
        <w:rPr>
          <w:rFonts w:ascii="Times New Roman" w:eastAsia="Times New Roman" w:hAnsi="Times New Roman" w:cs="Times New Roman"/>
          <w:sz w:val="24"/>
          <w:lang w:val="en-US"/>
        </w:rPr>
        <w:t xml:space="preserve"> behaviors </w:t>
      </w:r>
      <w:r w:rsidR="00BA1D4F" w:rsidRPr="00532126">
        <w:rPr>
          <w:rFonts w:ascii="Times New Roman" w:eastAsia="Times New Roman" w:hAnsi="Times New Roman" w:cs="Times New Roman"/>
          <w:sz w:val="24"/>
          <w:lang w:val="en-US"/>
        </w:rPr>
        <w:t>to</w:t>
      </w:r>
      <w:r w:rsidR="008220FC" w:rsidRPr="00532126">
        <w:rPr>
          <w:rFonts w:ascii="Times New Roman" w:eastAsia="Times New Roman" w:hAnsi="Times New Roman" w:cs="Times New Roman"/>
          <w:sz w:val="24"/>
          <w:lang w:val="en-US"/>
        </w:rPr>
        <w:t xml:space="preserve"> </w:t>
      </w:r>
      <w:r w:rsidR="00BA1D4F" w:rsidRPr="00532126">
        <w:rPr>
          <w:rFonts w:ascii="Times New Roman" w:eastAsia="Times New Roman" w:hAnsi="Times New Roman" w:cs="Times New Roman"/>
          <w:sz w:val="24"/>
          <w:lang w:val="en-US"/>
        </w:rPr>
        <w:t xml:space="preserve">ensure emotional </w:t>
      </w:r>
      <w:r w:rsidR="008220FC" w:rsidRPr="00532126">
        <w:rPr>
          <w:rFonts w:ascii="Times New Roman" w:eastAsia="Times New Roman" w:hAnsi="Times New Roman" w:cs="Times New Roman"/>
          <w:sz w:val="24"/>
          <w:lang w:val="en-US"/>
        </w:rPr>
        <w:t>close</w:t>
      </w:r>
      <w:r w:rsidR="00BA1D4F" w:rsidRPr="00532126">
        <w:rPr>
          <w:rFonts w:ascii="Times New Roman" w:eastAsia="Times New Roman" w:hAnsi="Times New Roman" w:cs="Times New Roman"/>
          <w:sz w:val="24"/>
          <w:lang w:val="en-US"/>
        </w:rPr>
        <w:t>ness</w:t>
      </w:r>
      <w:r w:rsidR="008220FC" w:rsidRPr="00532126">
        <w:rPr>
          <w:rFonts w:ascii="Times New Roman" w:eastAsia="Times New Roman" w:hAnsi="Times New Roman" w:cs="Times New Roman"/>
          <w:sz w:val="24"/>
          <w:lang w:val="en-US"/>
        </w:rPr>
        <w:t xml:space="preserve"> </w:t>
      </w:r>
      <w:r w:rsidR="00BA1D4F" w:rsidRPr="00532126">
        <w:rPr>
          <w:rFonts w:ascii="Times New Roman" w:eastAsia="Times New Roman" w:hAnsi="Times New Roman" w:cs="Times New Roman"/>
          <w:sz w:val="24"/>
          <w:lang w:val="en-US"/>
        </w:rPr>
        <w:t>is gained or maintained</w:t>
      </w:r>
      <w:r w:rsidR="008220FC" w:rsidRPr="00532126">
        <w:rPr>
          <w:rFonts w:ascii="Times New Roman" w:eastAsia="Times New Roman" w:hAnsi="Times New Roman" w:cs="Times New Roman"/>
          <w:sz w:val="24"/>
          <w:lang w:val="en-US"/>
        </w:rPr>
        <w:t xml:space="preserve"> (e.g., checking on the proximity of significant others; </w:t>
      </w:r>
      <w:proofErr w:type="spellStart"/>
      <w:r w:rsidR="008220FC" w:rsidRPr="00532126">
        <w:rPr>
          <w:rFonts w:ascii="Times New Roman" w:eastAsia="Times New Roman" w:hAnsi="Times New Roman" w:cs="Times New Roman"/>
          <w:sz w:val="24"/>
          <w:lang w:val="en-US"/>
        </w:rPr>
        <w:t>Cheavens</w:t>
      </w:r>
      <w:proofErr w:type="spellEnd"/>
      <w:r w:rsidR="008220FC" w:rsidRPr="00532126">
        <w:rPr>
          <w:rFonts w:ascii="Times New Roman" w:eastAsia="Times New Roman" w:hAnsi="Times New Roman" w:cs="Times New Roman"/>
          <w:sz w:val="24"/>
          <w:lang w:val="en-US"/>
        </w:rPr>
        <w:t xml:space="preserve">, Lazarus, &amp; Herr, 2014; Gunderson, 1996). </w:t>
      </w:r>
      <w:r w:rsidR="00BA1D4F" w:rsidRPr="00532126">
        <w:rPr>
          <w:rFonts w:ascii="Times New Roman" w:eastAsia="Times New Roman" w:hAnsi="Times New Roman" w:cs="Times New Roman"/>
          <w:sz w:val="24"/>
          <w:lang w:val="en-US"/>
        </w:rPr>
        <w:t>Further</w:t>
      </w:r>
      <w:r w:rsidR="008220FC" w:rsidRPr="00532126">
        <w:rPr>
          <w:rFonts w:ascii="Times New Roman" w:eastAsia="Times New Roman" w:hAnsi="Times New Roman" w:cs="Times New Roman"/>
          <w:sz w:val="24"/>
          <w:lang w:val="en-US"/>
        </w:rPr>
        <w:t>, individuals with BPD traits may use mate retention strategies to preempt abandonment by their partners (</w:t>
      </w:r>
      <w:proofErr w:type="spellStart"/>
      <w:r w:rsidR="008220FC" w:rsidRPr="00532126">
        <w:rPr>
          <w:rFonts w:ascii="Times New Roman" w:eastAsia="Times New Roman" w:hAnsi="Times New Roman" w:cs="Times New Roman"/>
          <w:sz w:val="24"/>
          <w:lang w:val="en-US"/>
        </w:rPr>
        <w:t>Tragesser</w:t>
      </w:r>
      <w:proofErr w:type="spellEnd"/>
      <w:r w:rsidR="008220FC" w:rsidRPr="00532126">
        <w:rPr>
          <w:rFonts w:ascii="Times New Roman" w:eastAsia="Times New Roman" w:hAnsi="Times New Roman" w:cs="Times New Roman"/>
          <w:sz w:val="24"/>
          <w:lang w:val="en-US"/>
        </w:rPr>
        <w:t xml:space="preserve"> &amp; Benfield, 2012). </w:t>
      </w:r>
      <w:r w:rsidR="00BA1D4F" w:rsidRPr="00532126">
        <w:rPr>
          <w:rFonts w:ascii="Times New Roman" w:eastAsia="Times New Roman" w:hAnsi="Times New Roman" w:cs="Times New Roman"/>
          <w:sz w:val="24"/>
          <w:lang w:val="en-US"/>
        </w:rPr>
        <w:t>The use of manipulation and coercive tactics are similar to the manipulative behaviors shown in those with psychopathy</w:t>
      </w:r>
      <w:r w:rsidR="002A463B" w:rsidRPr="00532126">
        <w:rPr>
          <w:rFonts w:ascii="Times New Roman" w:eastAsia="Times New Roman" w:hAnsi="Times New Roman" w:cs="Times New Roman"/>
          <w:sz w:val="24"/>
          <w:lang w:val="en-US"/>
        </w:rPr>
        <w:t xml:space="preserve"> (see </w:t>
      </w:r>
      <w:proofErr w:type="spellStart"/>
      <w:r w:rsidR="002A463B" w:rsidRPr="00532126">
        <w:rPr>
          <w:rFonts w:ascii="Times New Roman" w:eastAsia="Times New Roman" w:hAnsi="Times New Roman" w:cs="Times New Roman"/>
          <w:sz w:val="24"/>
          <w:lang w:val="en-US"/>
        </w:rPr>
        <w:t>Muñoz</w:t>
      </w:r>
      <w:proofErr w:type="spellEnd"/>
      <w:r w:rsidR="002A463B" w:rsidRPr="00532126">
        <w:rPr>
          <w:rFonts w:ascii="Times New Roman" w:eastAsia="Times New Roman" w:hAnsi="Times New Roman" w:cs="Times New Roman"/>
          <w:sz w:val="24"/>
          <w:lang w:val="en-US"/>
        </w:rPr>
        <w:t xml:space="preserve">, Khan, &amp; </w:t>
      </w:r>
      <w:proofErr w:type="spellStart"/>
      <w:r w:rsidR="002A463B" w:rsidRPr="00532126">
        <w:rPr>
          <w:rFonts w:ascii="Times New Roman" w:eastAsia="Times New Roman" w:hAnsi="Times New Roman" w:cs="Times New Roman"/>
          <w:sz w:val="24"/>
          <w:lang w:val="en-US"/>
        </w:rPr>
        <w:t>Cordwell</w:t>
      </w:r>
      <w:proofErr w:type="spellEnd"/>
      <w:r w:rsidR="002A463B" w:rsidRPr="00532126">
        <w:rPr>
          <w:rFonts w:ascii="Times New Roman" w:eastAsia="Times New Roman" w:hAnsi="Times New Roman" w:cs="Times New Roman"/>
          <w:sz w:val="24"/>
          <w:lang w:val="en-US"/>
        </w:rPr>
        <w:t>, 2010)</w:t>
      </w:r>
      <w:r w:rsidR="00BA1D4F" w:rsidRPr="00532126">
        <w:rPr>
          <w:rFonts w:ascii="Times New Roman" w:eastAsia="Times New Roman" w:hAnsi="Times New Roman" w:cs="Times New Roman"/>
          <w:sz w:val="24"/>
          <w:lang w:val="en-US"/>
        </w:rPr>
        <w:t xml:space="preserve">. </w:t>
      </w:r>
      <w:r w:rsidR="00D86219" w:rsidRPr="00532126">
        <w:rPr>
          <w:rFonts w:ascii="Times New Roman" w:eastAsia="Times New Roman" w:hAnsi="Times New Roman" w:cs="Times New Roman"/>
          <w:sz w:val="24"/>
          <w:lang w:val="en-US"/>
        </w:rPr>
        <w:t xml:space="preserve">Therefore, phenotypically, BPD traits may be similar to psychopathic traits – this may be particularly true for females with BPD who appear to share features with males exhibiting psychopathic traits (see Sprague et al., 2012). An important difference postulated is that the manipulation used </w:t>
      </w:r>
      <w:r w:rsidR="00A3501E" w:rsidRPr="00532126">
        <w:rPr>
          <w:rFonts w:ascii="Times New Roman" w:eastAsia="Times New Roman" w:hAnsi="Times New Roman" w:cs="Times New Roman"/>
          <w:sz w:val="24"/>
          <w:lang w:val="en-US"/>
        </w:rPr>
        <w:t xml:space="preserve">by </w:t>
      </w:r>
      <w:r w:rsidR="00D86219" w:rsidRPr="00532126">
        <w:rPr>
          <w:rFonts w:ascii="Times New Roman" w:eastAsia="Times New Roman" w:hAnsi="Times New Roman" w:cs="Times New Roman"/>
          <w:sz w:val="24"/>
          <w:lang w:val="en-US"/>
        </w:rPr>
        <w:t>those with BPD</w:t>
      </w:r>
      <w:r w:rsidR="00BA1D4F" w:rsidRPr="00532126">
        <w:rPr>
          <w:rFonts w:ascii="Times New Roman" w:eastAsia="Times New Roman" w:hAnsi="Times New Roman" w:cs="Times New Roman"/>
          <w:sz w:val="24"/>
          <w:lang w:val="en-US"/>
        </w:rPr>
        <w:t xml:space="preserve"> result</w:t>
      </w:r>
      <w:r w:rsidR="00D86219" w:rsidRPr="00532126">
        <w:rPr>
          <w:rFonts w:ascii="Times New Roman" w:eastAsia="Times New Roman" w:hAnsi="Times New Roman" w:cs="Times New Roman"/>
          <w:sz w:val="24"/>
          <w:lang w:val="en-US"/>
        </w:rPr>
        <w:t>s</w:t>
      </w:r>
      <w:r w:rsidR="00BA1D4F" w:rsidRPr="00532126">
        <w:rPr>
          <w:rFonts w:ascii="Times New Roman" w:eastAsia="Times New Roman" w:hAnsi="Times New Roman" w:cs="Times New Roman"/>
          <w:sz w:val="24"/>
          <w:lang w:val="en-US"/>
        </w:rPr>
        <w:t xml:space="preserve"> from a fearful, preoccupied state triggered </w:t>
      </w:r>
      <w:r w:rsidR="00D86219" w:rsidRPr="00532126">
        <w:rPr>
          <w:rFonts w:ascii="Times New Roman" w:eastAsia="Times New Roman" w:hAnsi="Times New Roman" w:cs="Times New Roman"/>
          <w:sz w:val="24"/>
          <w:lang w:val="en-US"/>
        </w:rPr>
        <w:t>by</w:t>
      </w:r>
      <w:r w:rsidR="00BA1D4F" w:rsidRPr="00532126">
        <w:rPr>
          <w:rFonts w:ascii="Times New Roman" w:eastAsia="Times New Roman" w:hAnsi="Times New Roman" w:cs="Times New Roman"/>
          <w:sz w:val="24"/>
          <w:lang w:val="en-US"/>
        </w:rPr>
        <w:t xml:space="preserve"> perc</w:t>
      </w:r>
      <w:r w:rsidR="00D86219" w:rsidRPr="00532126">
        <w:rPr>
          <w:rFonts w:ascii="Times New Roman" w:eastAsia="Times New Roman" w:hAnsi="Times New Roman" w:cs="Times New Roman"/>
          <w:sz w:val="24"/>
          <w:lang w:val="en-US"/>
        </w:rPr>
        <w:t>eived rejection from a partner.</w:t>
      </w:r>
    </w:p>
    <w:p w:rsidR="008220FC" w:rsidRPr="00532126" w:rsidRDefault="00DA7FA7" w:rsidP="0069310C">
      <w:pPr>
        <w:pStyle w:val="Normal1"/>
        <w:spacing w:line="480" w:lineRule="auto"/>
        <w:ind w:firstLine="720"/>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Another reactive manipulative tactic that may result from perceived abandonment from a partner is pursuing</w:t>
      </w:r>
      <w:r w:rsidR="008220FC" w:rsidRPr="00532126">
        <w:rPr>
          <w:rFonts w:ascii="Times New Roman" w:eastAsia="Times New Roman" w:hAnsi="Times New Roman" w:cs="Times New Roman"/>
          <w:sz w:val="24"/>
          <w:lang w:val="en-US"/>
        </w:rPr>
        <w:t xml:space="preserve"> new relationships, so they may seek multiple intimate relationships to satisfy their emotional needs (</w:t>
      </w:r>
      <w:proofErr w:type="spellStart"/>
      <w:r w:rsidR="008220FC" w:rsidRPr="00532126">
        <w:rPr>
          <w:rFonts w:ascii="Times New Roman" w:eastAsia="Times New Roman" w:hAnsi="Times New Roman" w:cs="Times New Roman"/>
          <w:sz w:val="24"/>
          <w:lang w:val="en-US"/>
        </w:rPr>
        <w:t>Cheavens</w:t>
      </w:r>
      <w:proofErr w:type="spellEnd"/>
      <w:r w:rsidR="008220FC" w:rsidRPr="00532126">
        <w:rPr>
          <w:rFonts w:ascii="Times New Roman" w:eastAsia="Times New Roman" w:hAnsi="Times New Roman" w:cs="Times New Roman"/>
          <w:sz w:val="24"/>
          <w:lang w:val="en-US"/>
        </w:rPr>
        <w:t xml:space="preserve"> et al., 2014). For example,</w:t>
      </w:r>
      <w:r w:rsidRPr="00532126">
        <w:rPr>
          <w:rFonts w:ascii="Times New Roman" w:eastAsia="Times New Roman" w:hAnsi="Times New Roman" w:cs="Times New Roman"/>
          <w:sz w:val="24"/>
          <w:lang w:val="en-US"/>
        </w:rPr>
        <w:t xml:space="preserve"> when individuals with BPD traits feel emotionally vulnerable in their current relationships,</w:t>
      </w:r>
      <w:r w:rsidR="008220FC"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they show</w:t>
      </w:r>
      <w:r w:rsidR="008220FC" w:rsidRPr="00532126">
        <w:rPr>
          <w:rFonts w:ascii="Times New Roman" w:eastAsia="Times New Roman" w:hAnsi="Times New Roman" w:cs="Times New Roman"/>
          <w:sz w:val="24"/>
          <w:lang w:val="en-US"/>
        </w:rPr>
        <w:t xml:space="preserve"> a preference towards </w:t>
      </w:r>
      <w:r w:rsidRPr="00532126">
        <w:rPr>
          <w:rFonts w:ascii="Times New Roman" w:eastAsia="Times New Roman" w:hAnsi="Times New Roman" w:cs="Times New Roman"/>
          <w:sz w:val="24"/>
          <w:lang w:val="en-US"/>
        </w:rPr>
        <w:t>new/novel</w:t>
      </w:r>
      <w:r w:rsidR="008220FC" w:rsidRPr="00532126">
        <w:rPr>
          <w:rFonts w:ascii="Times New Roman" w:eastAsia="Times New Roman" w:hAnsi="Times New Roman" w:cs="Times New Roman"/>
          <w:sz w:val="24"/>
          <w:lang w:val="en-US"/>
        </w:rPr>
        <w:t xml:space="preserve"> relationships, possibly </w:t>
      </w:r>
      <w:r w:rsidRPr="00532126">
        <w:rPr>
          <w:rFonts w:ascii="Times New Roman" w:eastAsia="Times New Roman" w:hAnsi="Times New Roman" w:cs="Times New Roman"/>
          <w:sz w:val="24"/>
          <w:lang w:val="en-US"/>
        </w:rPr>
        <w:t>to retaliate aggressively</w:t>
      </w:r>
      <w:r w:rsidR="008220FC" w:rsidRPr="00532126">
        <w:rPr>
          <w:rFonts w:ascii="Times New Roman" w:eastAsia="Times New Roman" w:hAnsi="Times New Roman" w:cs="Times New Roman"/>
          <w:sz w:val="24"/>
          <w:lang w:val="en-US"/>
        </w:rPr>
        <w:t xml:space="preserve"> (</w:t>
      </w:r>
      <w:proofErr w:type="spellStart"/>
      <w:r w:rsidR="008220FC" w:rsidRPr="00532126">
        <w:rPr>
          <w:rFonts w:ascii="Times New Roman" w:eastAsia="Times New Roman" w:hAnsi="Times New Roman" w:cs="Times New Roman"/>
          <w:sz w:val="24"/>
          <w:lang w:val="en-US"/>
        </w:rPr>
        <w:t>Cheavens</w:t>
      </w:r>
      <w:proofErr w:type="spellEnd"/>
      <w:r w:rsidR="008220FC" w:rsidRPr="00532126">
        <w:rPr>
          <w:rFonts w:ascii="Times New Roman" w:eastAsia="Times New Roman" w:hAnsi="Times New Roman" w:cs="Times New Roman"/>
          <w:sz w:val="24"/>
          <w:lang w:val="en-US"/>
        </w:rPr>
        <w:t xml:space="preserve"> et al., 2014). </w:t>
      </w:r>
      <w:r w:rsidRPr="00532126">
        <w:rPr>
          <w:rFonts w:ascii="Times New Roman" w:eastAsia="Times New Roman" w:hAnsi="Times New Roman" w:cs="Times New Roman"/>
          <w:sz w:val="24"/>
          <w:lang w:val="en-US"/>
        </w:rPr>
        <w:lastRenderedPageBreak/>
        <w:t>Indeed, aggression is characteristic of psychopathy, which is also related to reactive forms of retaliation (</w:t>
      </w:r>
      <w:r w:rsidR="006F5EB7" w:rsidRPr="00532126">
        <w:rPr>
          <w:rFonts w:ascii="Times New Roman" w:eastAsia="Times New Roman" w:hAnsi="Times New Roman" w:cs="Times New Roman"/>
          <w:sz w:val="24"/>
          <w:lang w:val="en-US"/>
        </w:rPr>
        <w:t>Blair, 2010</w:t>
      </w:r>
      <w:r w:rsidRPr="00532126">
        <w:rPr>
          <w:rFonts w:ascii="Times New Roman" w:eastAsia="Times New Roman" w:hAnsi="Times New Roman" w:cs="Times New Roman"/>
          <w:sz w:val="24"/>
          <w:lang w:val="en-US"/>
        </w:rPr>
        <w:t>).</w:t>
      </w:r>
      <w:r w:rsidR="008220FC" w:rsidRPr="00532126">
        <w:rPr>
          <w:rFonts w:ascii="Times New Roman" w:eastAsia="Times New Roman" w:hAnsi="Times New Roman" w:cs="Times New Roman"/>
          <w:sz w:val="24"/>
          <w:lang w:val="en-US"/>
        </w:rPr>
        <w:t xml:space="preserve"> BPD traits and antisocial traits have been shown to be </w:t>
      </w:r>
      <w:r w:rsidRPr="00532126">
        <w:rPr>
          <w:rFonts w:ascii="Times New Roman" w:eastAsia="Times New Roman" w:hAnsi="Times New Roman" w:cs="Times New Roman"/>
          <w:sz w:val="24"/>
          <w:lang w:val="en-US"/>
        </w:rPr>
        <w:t xml:space="preserve">highly </w:t>
      </w:r>
      <w:r w:rsidR="008220FC" w:rsidRPr="00532126">
        <w:rPr>
          <w:rFonts w:ascii="Times New Roman" w:eastAsia="Times New Roman" w:hAnsi="Times New Roman" w:cs="Times New Roman"/>
          <w:sz w:val="24"/>
          <w:lang w:val="en-US"/>
        </w:rPr>
        <w:t xml:space="preserve">associated </w:t>
      </w:r>
      <w:r w:rsidR="008220FC" w:rsidRPr="00532126">
        <w:rPr>
          <w:rFonts w:ascii="Times New Roman" w:eastAsia="Times New Roman" w:hAnsi="Times New Roman" w:cs="Times New Roman"/>
          <w:color w:val="0D0D0D"/>
          <w:sz w:val="24"/>
          <w:lang w:val="en-US"/>
        </w:rPr>
        <w:t>(</w:t>
      </w:r>
      <w:r w:rsidR="008220FC" w:rsidRPr="00532126">
        <w:rPr>
          <w:rFonts w:ascii="Times New Roman" w:eastAsia="Times New Roman" w:hAnsi="Times New Roman" w:cs="Times New Roman"/>
          <w:sz w:val="24"/>
          <w:lang w:val="en-US"/>
        </w:rPr>
        <w:t xml:space="preserve">Sprague et al., 2012). Similar to antisocial individuals, individuals with BPD traits engage in risky and impulsive behavior, such as having unsafe sex (APA, 2013) and being </w:t>
      </w:r>
      <w:r w:rsidR="008220FC" w:rsidRPr="00532126">
        <w:rPr>
          <w:rFonts w:ascii="Times New Roman" w:eastAsia="Times New Roman" w:hAnsi="Times New Roman" w:cs="Times New Roman"/>
          <w:color w:val="0D0D0D"/>
          <w:sz w:val="24"/>
          <w:lang w:val="en-US"/>
        </w:rPr>
        <w:t>sexually promiscuous (</w:t>
      </w:r>
      <w:proofErr w:type="spellStart"/>
      <w:r w:rsidR="008220FC" w:rsidRPr="00532126">
        <w:rPr>
          <w:rFonts w:ascii="Times New Roman" w:eastAsia="Times New Roman" w:hAnsi="Times New Roman" w:cs="Times New Roman"/>
          <w:color w:val="0D0D0D"/>
          <w:sz w:val="24"/>
          <w:lang w:val="en-US"/>
        </w:rPr>
        <w:t>Sansone</w:t>
      </w:r>
      <w:proofErr w:type="spellEnd"/>
      <w:r w:rsidR="008220FC" w:rsidRPr="00532126">
        <w:rPr>
          <w:rFonts w:ascii="Times New Roman" w:eastAsia="Times New Roman" w:hAnsi="Times New Roman" w:cs="Times New Roman"/>
          <w:color w:val="0D0D0D"/>
          <w:sz w:val="24"/>
          <w:lang w:val="en-US"/>
        </w:rPr>
        <w:t xml:space="preserve"> &amp; </w:t>
      </w:r>
      <w:proofErr w:type="spellStart"/>
      <w:r w:rsidR="008220FC" w:rsidRPr="00532126">
        <w:rPr>
          <w:rFonts w:ascii="Times New Roman" w:eastAsia="Times New Roman" w:hAnsi="Times New Roman" w:cs="Times New Roman"/>
          <w:color w:val="0D0D0D"/>
          <w:sz w:val="24"/>
          <w:lang w:val="en-US"/>
        </w:rPr>
        <w:t>Wiederman</w:t>
      </w:r>
      <w:proofErr w:type="spellEnd"/>
      <w:r w:rsidR="008220FC" w:rsidRPr="00532126">
        <w:rPr>
          <w:rFonts w:ascii="Times New Roman" w:eastAsia="Times New Roman" w:hAnsi="Times New Roman" w:cs="Times New Roman"/>
          <w:color w:val="0D0D0D"/>
          <w:sz w:val="24"/>
          <w:lang w:val="en-US"/>
        </w:rPr>
        <w:t>, 2009). Therefore, the relative contribution of particular mating behaviors that explain BPD features could be similar to that observed for antisocial traits.</w:t>
      </w:r>
      <w:r w:rsidR="00E062F0" w:rsidRPr="00532126">
        <w:rPr>
          <w:rFonts w:ascii="Times New Roman" w:eastAsia="Times New Roman" w:hAnsi="Times New Roman" w:cs="Times New Roman"/>
          <w:color w:val="0D0D0D"/>
          <w:sz w:val="24"/>
          <w:lang w:val="en-US"/>
        </w:rPr>
        <w:t xml:space="preserve"> Yet, accounting for the overlap between BPD and psychopathy may reveal BPD to be uniquely related to the use of manipulative tactics lurching toward maintaining emotional closeness. </w:t>
      </w:r>
    </w:p>
    <w:p w:rsidR="001F5CE4" w:rsidRPr="00532126" w:rsidRDefault="00565729">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In contrast to BPD, </w:t>
      </w:r>
      <w:r w:rsidR="00261F73" w:rsidRPr="00532126">
        <w:rPr>
          <w:rFonts w:ascii="Times New Roman" w:eastAsia="Times New Roman" w:hAnsi="Times New Roman" w:cs="Times New Roman"/>
          <w:sz w:val="24"/>
          <w:lang w:val="en-US"/>
        </w:rPr>
        <w:t xml:space="preserve">individuals </w:t>
      </w:r>
      <w:r w:rsidR="00C2358D" w:rsidRPr="00532126">
        <w:rPr>
          <w:rFonts w:ascii="Times New Roman" w:eastAsia="Times New Roman" w:hAnsi="Times New Roman" w:cs="Times New Roman"/>
          <w:sz w:val="24"/>
          <w:lang w:val="en-US"/>
        </w:rPr>
        <w:t>with high levels of psychopathic traits</w:t>
      </w:r>
      <w:r w:rsidR="00DE29E2" w:rsidRPr="00532126">
        <w:rPr>
          <w:rFonts w:ascii="Times New Roman" w:eastAsia="Times New Roman" w:hAnsi="Times New Roman" w:cs="Times New Roman"/>
          <w:sz w:val="24"/>
          <w:lang w:val="en-US"/>
        </w:rPr>
        <w:t xml:space="preserve"> may </w:t>
      </w:r>
      <w:r w:rsidRPr="00532126">
        <w:rPr>
          <w:rFonts w:ascii="Times New Roman" w:eastAsia="Times New Roman" w:hAnsi="Times New Roman" w:cs="Times New Roman"/>
          <w:sz w:val="24"/>
          <w:lang w:val="en-US"/>
        </w:rPr>
        <w:t>strive for</w:t>
      </w:r>
      <w:r w:rsidR="00DE29E2"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fulfilment of</w:t>
      </w:r>
      <w:r w:rsidR="00DE29E2" w:rsidRPr="00532126">
        <w:rPr>
          <w:rFonts w:ascii="Times New Roman" w:eastAsia="Times New Roman" w:hAnsi="Times New Roman" w:cs="Times New Roman"/>
          <w:sz w:val="24"/>
          <w:lang w:val="en-US"/>
        </w:rPr>
        <w:t xml:space="preserve"> </w:t>
      </w:r>
      <w:r w:rsidR="00E062F0" w:rsidRPr="00532126">
        <w:rPr>
          <w:rFonts w:ascii="Times New Roman" w:eastAsia="Times New Roman" w:hAnsi="Times New Roman" w:cs="Times New Roman"/>
          <w:sz w:val="24"/>
          <w:lang w:val="en-US"/>
        </w:rPr>
        <w:t xml:space="preserve">their </w:t>
      </w:r>
      <w:r w:rsidR="00DE29E2" w:rsidRPr="00532126">
        <w:rPr>
          <w:rFonts w:ascii="Times New Roman" w:eastAsia="Times New Roman" w:hAnsi="Times New Roman" w:cs="Times New Roman"/>
          <w:sz w:val="24"/>
          <w:lang w:val="en-US"/>
        </w:rPr>
        <w:t>physical desires</w:t>
      </w:r>
      <w:r w:rsidRPr="00532126">
        <w:rPr>
          <w:rFonts w:ascii="Times New Roman" w:eastAsia="Times New Roman" w:hAnsi="Times New Roman" w:cs="Times New Roman"/>
          <w:sz w:val="24"/>
          <w:lang w:val="en-US"/>
        </w:rPr>
        <w:t>,</w:t>
      </w:r>
      <w:r w:rsidR="00DE29E2" w:rsidRPr="00532126">
        <w:rPr>
          <w:rFonts w:ascii="Times New Roman" w:eastAsia="Times New Roman" w:hAnsi="Times New Roman" w:cs="Times New Roman"/>
          <w:sz w:val="24"/>
          <w:lang w:val="en-US"/>
        </w:rPr>
        <w:t xml:space="preserve"> given their </w:t>
      </w:r>
      <w:r w:rsidRPr="00532126">
        <w:rPr>
          <w:rFonts w:ascii="Times New Roman" w:eastAsia="Times New Roman" w:hAnsi="Times New Roman" w:cs="Times New Roman"/>
          <w:sz w:val="24"/>
          <w:lang w:val="en-US"/>
        </w:rPr>
        <w:t xml:space="preserve">acute </w:t>
      </w:r>
      <w:r w:rsidR="00DE29E2" w:rsidRPr="00532126">
        <w:rPr>
          <w:rFonts w:ascii="Times New Roman" w:eastAsia="Times New Roman" w:hAnsi="Times New Roman" w:cs="Times New Roman"/>
          <w:sz w:val="24"/>
          <w:lang w:val="en-US"/>
        </w:rPr>
        <w:t>focus on bodily needs (e.g., Hancock, Woodworth, &amp; Porter, 2011).</w:t>
      </w:r>
      <w:r w:rsidR="00E062F0" w:rsidRPr="00532126">
        <w:rPr>
          <w:rFonts w:ascii="Times New Roman" w:eastAsia="Times New Roman" w:hAnsi="Times New Roman" w:cs="Times New Roman"/>
          <w:sz w:val="24"/>
          <w:lang w:val="en-US"/>
        </w:rPr>
        <w:t xml:space="preserve"> That is, their manipulative and coercive tactics may serve physical pursuits for sex. </w:t>
      </w:r>
      <w:r w:rsidR="00DE29E2" w:rsidRPr="00532126">
        <w:rPr>
          <w:rFonts w:ascii="Times New Roman" w:eastAsia="Times New Roman" w:hAnsi="Times New Roman" w:cs="Times New Roman"/>
          <w:sz w:val="24"/>
          <w:lang w:val="en-US"/>
        </w:rPr>
        <w:t>There is a robust association between psychopathy and sexual coercion, leading to the idea that the callous and manipulative traits related to psychopathy may be advantageous for acquiring</w:t>
      </w:r>
      <w:r w:rsidR="00E062F0" w:rsidRPr="00532126">
        <w:rPr>
          <w:rFonts w:ascii="Times New Roman" w:eastAsia="Times New Roman" w:hAnsi="Times New Roman" w:cs="Times New Roman"/>
          <w:sz w:val="24"/>
          <w:lang w:val="en-US"/>
        </w:rPr>
        <w:t xml:space="preserve"> sexual</w:t>
      </w:r>
      <w:r w:rsidR="00DE29E2" w:rsidRPr="00532126">
        <w:rPr>
          <w:rFonts w:ascii="Times New Roman" w:eastAsia="Times New Roman" w:hAnsi="Times New Roman" w:cs="Times New Roman"/>
          <w:sz w:val="24"/>
          <w:lang w:val="en-US"/>
        </w:rPr>
        <w:t xml:space="preserve"> mates. Prior research shows associations between the callous and manipulative features of psychopathy in university samples that vary in trait severity (Muñoz</w:t>
      </w:r>
      <w:r w:rsidR="002A463B" w:rsidRPr="00532126">
        <w:rPr>
          <w:rFonts w:ascii="Times New Roman" w:eastAsia="Times New Roman" w:hAnsi="Times New Roman" w:cs="Times New Roman"/>
          <w:sz w:val="24"/>
          <w:lang w:val="en-US"/>
        </w:rPr>
        <w:t xml:space="preserve"> et al.,</w:t>
      </w:r>
      <w:r w:rsidR="00DE29E2" w:rsidRPr="00532126">
        <w:rPr>
          <w:rFonts w:ascii="Times New Roman" w:eastAsia="Times New Roman" w:hAnsi="Times New Roman" w:cs="Times New Roman"/>
          <w:sz w:val="24"/>
          <w:lang w:val="en-US"/>
        </w:rPr>
        <w:t xml:space="preserve"> 2011) and within psychopathic offenders (see Knight &amp; </w:t>
      </w:r>
      <w:proofErr w:type="spellStart"/>
      <w:r w:rsidR="00DE29E2" w:rsidRPr="00532126">
        <w:rPr>
          <w:rFonts w:ascii="Times New Roman" w:eastAsia="Times New Roman" w:hAnsi="Times New Roman" w:cs="Times New Roman"/>
          <w:sz w:val="24"/>
          <w:lang w:val="en-US"/>
        </w:rPr>
        <w:t>Guay</w:t>
      </w:r>
      <w:proofErr w:type="spellEnd"/>
      <w:r w:rsidR="00DE29E2" w:rsidRPr="00532126">
        <w:rPr>
          <w:rFonts w:ascii="Times New Roman" w:eastAsia="Times New Roman" w:hAnsi="Times New Roman" w:cs="Times New Roman"/>
          <w:sz w:val="24"/>
          <w:lang w:val="en-US"/>
        </w:rPr>
        <w:t xml:space="preserve">, 2006). At least one study has shown that perpetration of sexual coercion is associated with psychopathy for both men and women (see Muñoz et al., 2011). A possible motivation for </w:t>
      </w:r>
      <w:r w:rsidR="00261F73" w:rsidRPr="00532126">
        <w:rPr>
          <w:rFonts w:ascii="Times New Roman" w:eastAsia="Times New Roman" w:hAnsi="Times New Roman" w:cs="Times New Roman"/>
          <w:sz w:val="24"/>
          <w:lang w:val="en-US"/>
        </w:rPr>
        <w:t xml:space="preserve">individuals </w:t>
      </w:r>
      <w:r w:rsidR="00DE29E2" w:rsidRPr="00532126">
        <w:rPr>
          <w:rFonts w:ascii="Times New Roman" w:eastAsia="Times New Roman" w:hAnsi="Times New Roman" w:cs="Times New Roman"/>
          <w:sz w:val="24"/>
          <w:lang w:val="en-US"/>
        </w:rPr>
        <w:t xml:space="preserve">with psychopathic traits engaging in intimate relationships with others may be their </w:t>
      </w:r>
      <w:proofErr w:type="spellStart"/>
      <w:r w:rsidR="00DE29E2" w:rsidRPr="00532126">
        <w:rPr>
          <w:rFonts w:ascii="Times New Roman" w:eastAsia="Times New Roman" w:hAnsi="Times New Roman" w:cs="Times New Roman"/>
          <w:sz w:val="24"/>
          <w:lang w:val="en-US"/>
        </w:rPr>
        <w:t>hypersexuality</w:t>
      </w:r>
      <w:proofErr w:type="spellEnd"/>
      <w:r w:rsidR="00DE29E2" w:rsidRPr="00532126">
        <w:rPr>
          <w:rFonts w:ascii="Times New Roman" w:eastAsia="Times New Roman" w:hAnsi="Times New Roman" w:cs="Times New Roman"/>
          <w:sz w:val="24"/>
          <w:lang w:val="en-US"/>
        </w:rPr>
        <w:t xml:space="preserve"> (</w:t>
      </w:r>
      <w:proofErr w:type="spellStart"/>
      <w:r w:rsidR="00DE29E2" w:rsidRPr="00532126">
        <w:rPr>
          <w:rFonts w:ascii="Times New Roman" w:eastAsia="Times New Roman" w:hAnsi="Times New Roman" w:cs="Times New Roman"/>
          <w:sz w:val="24"/>
          <w:lang w:val="en-US"/>
        </w:rPr>
        <w:t>Kastner</w:t>
      </w:r>
      <w:proofErr w:type="spellEnd"/>
      <w:r w:rsidR="00DE29E2" w:rsidRPr="00532126">
        <w:rPr>
          <w:rFonts w:ascii="Times New Roman" w:eastAsia="Times New Roman" w:hAnsi="Times New Roman" w:cs="Times New Roman"/>
          <w:sz w:val="24"/>
          <w:lang w:val="en-US"/>
        </w:rPr>
        <w:t xml:space="preserve"> &amp; </w:t>
      </w:r>
      <w:proofErr w:type="spellStart"/>
      <w:r w:rsidR="00DE29E2" w:rsidRPr="00532126">
        <w:rPr>
          <w:rFonts w:ascii="Times New Roman" w:eastAsia="Times New Roman" w:hAnsi="Times New Roman" w:cs="Times New Roman"/>
          <w:sz w:val="24"/>
          <w:lang w:val="en-US"/>
        </w:rPr>
        <w:t>Sellbom</w:t>
      </w:r>
      <w:proofErr w:type="spellEnd"/>
      <w:r w:rsidR="00DE29E2" w:rsidRPr="00532126">
        <w:rPr>
          <w:rFonts w:ascii="Times New Roman" w:eastAsia="Times New Roman" w:hAnsi="Times New Roman" w:cs="Times New Roman"/>
          <w:sz w:val="24"/>
          <w:lang w:val="en-US"/>
        </w:rPr>
        <w:t>, 2012). Therefore, promiscu</w:t>
      </w:r>
      <w:r w:rsidR="008D1D68" w:rsidRPr="00532126">
        <w:rPr>
          <w:rFonts w:ascii="Times New Roman" w:eastAsia="Times New Roman" w:hAnsi="Times New Roman" w:cs="Times New Roman"/>
          <w:sz w:val="24"/>
          <w:lang w:val="en-US"/>
        </w:rPr>
        <w:t>ity and forceful sexual tactics</w:t>
      </w:r>
      <w:r w:rsidR="00DE29E2" w:rsidRPr="00532126">
        <w:rPr>
          <w:rFonts w:ascii="Times New Roman" w:eastAsia="Times New Roman" w:hAnsi="Times New Roman" w:cs="Times New Roman"/>
          <w:sz w:val="24"/>
          <w:lang w:val="en-US"/>
        </w:rPr>
        <w:t xml:space="preserve"> </w:t>
      </w:r>
      <w:r w:rsidR="006A63BF" w:rsidRPr="00532126">
        <w:rPr>
          <w:rFonts w:ascii="Times New Roman" w:eastAsia="Times New Roman" w:hAnsi="Times New Roman" w:cs="Times New Roman"/>
          <w:sz w:val="24"/>
          <w:lang w:val="en-US"/>
        </w:rPr>
        <w:t>may uniquely relate to</w:t>
      </w:r>
      <w:r w:rsidR="00DE29E2" w:rsidRPr="00532126">
        <w:rPr>
          <w:rFonts w:ascii="Times New Roman" w:eastAsia="Times New Roman" w:hAnsi="Times New Roman" w:cs="Times New Roman"/>
          <w:sz w:val="24"/>
          <w:lang w:val="en-US"/>
        </w:rPr>
        <w:t xml:space="preserve"> psychopathic traits</w:t>
      </w:r>
      <w:r w:rsidR="006A63BF" w:rsidRPr="00532126">
        <w:rPr>
          <w:rFonts w:ascii="Times New Roman" w:eastAsia="Times New Roman" w:hAnsi="Times New Roman" w:cs="Times New Roman"/>
          <w:sz w:val="24"/>
          <w:lang w:val="en-US"/>
        </w:rPr>
        <w:t>, once accounting for the overlap in variance with BPD traits</w:t>
      </w:r>
      <w:r w:rsidR="00DE29E2" w:rsidRPr="00532126">
        <w:rPr>
          <w:rFonts w:ascii="Times New Roman" w:eastAsia="Times New Roman" w:hAnsi="Times New Roman" w:cs="Times New Roman"/>
          <w:sz w:val="24"/>
          <w:lang w:val="en-US"/>
        </w:rPr>
        <w:t xml:space="preserve">. </w:t>
      </w:r>
    </w:p>
    <w:p w:rsidR="001F5CE4" w:rsidRPr="00532126" w:rsidRDefault="00E473F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In addition to understanding maladaptive functioning within interpersonal domains while accounting for overlapping psychopathological personality traits, </w:t>
      </w:r>
      <w:r w:rsidR="008C74FF" w:rsidRPr="00532126">
        <w:rPr>
          <w:rFonts w:ascii="Times New Roman" w:eastAsia="Times New Roman" w:hAnsi="Times New Roman" w:cs="Times New Roman"/>
          <w:sz w:val="24"/>
          <w:lang w:val="en-US"/>
        </w:rPr>
        <w:t xml:space="preserve">there is </w:t>
      </w:r>
      <w:r w:rsidRPr="00532126">
        <w:rPr>
          <w:rFonts w:ascii="Times New Roman" w:eastAsia="Times New Roman" w:hAnsi="Times New Roman" w:cs="Times New Roman"/>
          <w:sz w:val="24"/>
          <w:lang w:val="en-US"/>
        </w:rPr>
        <w:t>heterogeneity</w:t>
      </w:r>
      <w:r w:rsidR="008C74FF" w:rsidRPr="00532126">
        <w:rPr>
          <w:rFonts w:ascii="Times New Roman" w:eastAsia="Times New Roman" w:hAnsi="Times New Roman" w:cs="Times New Roman"/>
          <w:sz w:val="24"/>
          <w:lang w:val="en-US"/>
        </w:rPr>
        <w:t xml:space="preserve"> </w:t>
      </w:r>
      <w:r w:rsidR="008C74FF" w:rsidRPr="00532126">
        <w:rPr>
          <w:rFonts w:ascii="Times New Roman" w:eastAsia="Times New Roman" w:hAnsi="Times New Roman" w:cs="Times New Roman"/>
          <w:sz w:val="24"/>
          <w:lang w:val="en-US"/>
        </w:rPr>
        <w:lastRenderedPageBreak/>
        <w:t>to consider</w:t>
      </w:r>
      <w:r w:rsidRPr="00532126">
        <w:rPr>
          <w:rFonts w:ascii="Times New Roman" w:eastAsia="Times New Roman" w:hAnsi="Times New Roman" w:cs="Times New Roman"/>
          <w:sz w:val="24"/>
          <w:lang w:val="en-US"/>
        </w:rPr>
        <w:t xml:space="preserve">. </w:t>
      </w:r>
      <w:r w:rsidR="005C5AD2" w:rsidRPr="00532126">
        <w:rPr>
          <w:rFonts w:ascii="Times New Roman" w:eastAsia="Times New Roman" w:hAnsi="Times New Roman" w:cs="Times New Roman"/>
          <w:sz w:val="24"/>
          <w:lang w:val="en-US"/>
        </w:rPr>
        <w:t>R</w:t>
      </w:r>
      <w:r w:rsidRPr="00532126">
        <w:rPr>
          <w:rFonts w:ascii="Times New Roman" w:eastAsia="Times New Roman" w:hAnsi="Times New Roman" w:cs="Times New Roman"/>
          <w:sz w:val="24"/>
          <w:lang w:val="en-US"/>
        </w:rPr>
        <w:t xml:space="preserve">esearch </w:t>
      </w:r>
      <w:r w:rsidR="005C5AD2" w:rsidRPr="00532126">
        <w:rPr>
          <w:rFonts w:ascii="Times New Roman" w:eastAsia="Times New Roman" w:hAnsi="Times New Roman" w:cs="Times New Roman"/>
          <w:sz w:val="24"/>
          <w:lang w:val="en-US"/>
        </w:rPr>
        <w:t xml:space="preserve">that </w:t>
      </w:r>
      <w:r w:rsidRPr="00532126">
        <w:rPr>
          <w:rFonts w:ascii="Times New Roman" w:eastAsia="Times New Roman" w:hAnsi="Times New Roman" w:cs="Times New Roman"/>
          <w:sz w:val="24"/>
          <w:lang w:val="en-US"/>
        </w:rPr>
        <w:t>fails to consider he</w:t>
      </w:r>
      <w:r w:rsidR="005C5AD2" w:rsidRPr="00532126">
        <w:rPr>
          <w:rFonts w:ascii="Times New Roman" w:eastAsia="Times New Roman" w:hAnsi="Times New Roman" w:cs="Times New Roman"/>
          <w:sz w:val="24"/>
          <w:lang w:val="en-US"/>
        </w:rPr>
        <w:t xml:space="preserve">terogeneity within disorders may fail to identify </w:t>
      </w:r>
      <w:r w:rsidRPr="00532126">
        <w:rPr>
          <w:rFonts w:ascii="Times New Roman" w:eastAsia="Times New Roman" w:hAnsi="Times New Roman" w:cs="Times New Roman"/>
          <w:sz w:val="24"/>
          <w:lang w:val="en-US"/>
        </w:rPr>
        <w:t xml:space="preserve">maladaptive functioning </w:t>
      </w:r>
      <w:r w:rsidR="005C5AD2" w:rsidRPr="00532126">
        <w:rPr>
          <w:rFonts w:ascii="Times New Roman" w:eastAsia="Times New Roman" w:hAnsi="Times New Roman" w:cs="Times New Roman"/>
          <w:sz w:val="24"/>
          <w:lang w:val="en-US"/>
        </w:rPr>
        <w:t>that is specific to some variants of the disorder (Wright et al., 2015) – possibly even overlapping with that identified for BPD traits or other personality disorders.</w:t>
      </w:r>
      <w:r w:rsidRPr="00532126">
        <w:rPr>
          <w:rFonts w:ascii="Times New Roman" w:eastAsia="Times New Roman" w:hAnsi="Times New Roman" w:cs="Times New Roman"/>
          <w:sz w:val="24"/>
          <w:lang w:val="en-US"/>
        </w:rPr>
        <w:t xml:space="preserve"> </w:t>
      </w:r>
      <w:r w:rsidR="00320E46" w:rsidRPr="00532126">
        <w:rPr>
          <w:rFonts w:ascii="Times New Roman" w:eastAsia="Times New Roman" w:hAnsi="Times New Roman" w:cs="Times New Roman"/>
          <w:sz w:val="24"/>
          <w:lang w:val="en-US"/>
        </w:rPr>
        <w:t xml:space="preserve">Indeed, Sprague and colleagues (2012) argue that BPD traits may be most damaging to relationships when they show the </w:t>
      </w:r>
      <w:r w:rsidR="008C74FF" w:rsidRPr="00532126">
        <w:rPr>
          <w:rFonts w:ascii="Times New Roman" w:eastAsia="Times New Roman" w:hAnsi="Times New Roman" w:cs="Times New Roman"/>
          <w:sz w:val="24"/>
          <w:lang w:val="en-US"/>
        </w:rPr>
        <w:t>greatest</w:t>
      </w:r>
      <w:r w:rsidR="00320E46" w:rsidRPr="00532126">
        <w:rPr>
          <w:rFonts w:ascii="Times New Roman" w:eastAsia="Times New Roman" w:hAnsi="Times New Roman" w:cs="Times New Roman"/>
          <w:sz w:val="24"/>
          <w:lang w:val="en-US"/>
        </w:rPr>
        <w:t xml:space="preserve"> overlap with callous and egocentric traits (those associated with the affective and interpersonal facets of psychopathy). </w:t>
      </w:r>
      <w:r w:rsidR="00DE29E2" w:rsidRPr="00532126">
        <w:rPr>
          <w:rFonts w:ascii="Times New Roman" w:eastAsia="Times New Roman" w:hAnsi="Times New Roman" w:cs="Times New Roman"/>
          <w:sz w:val="24"/>
          <w:lang w:val="en-US"/>
        </w:rPr>
        <w:t xml:space="preserve">Traditionally conceptualized as a combination of traits reflecting emotional detachment and antisocial deviance, more recent empirical work suggests that the measure most commonly used to assess psychopathy – the Psychopathy Checklist-Revised (PCL-R; Hare, 1991) taps three (Cooke &amp; </w:t>
      </w:r>
      <w:proofErr w:type="spellStart"/>
      <w:r w:rsidR="00DE29E2" w:rsidRPr="00532126">
        <w:rPr>
          <w:rFonts w:ascii="Times New Roman" w:eastAsia="Times New Roman" w:hAnsi="Times New Roman" w:cs="Times New Roman"/>
          <w:sz w:val="24"/>
          <w:lang w:val="en-US"/>
        </w:rPr>
        <w:t>Michie</w:t>
      </w:r>
      <w:proofErr w:type="spellEnd"/>
      <w:r w:rsidR="00DE29E2" w:rsidRPr="00532126">
        <w:rPr>
          <w:rFonts w:ascii="Times New Roman" w:eastAsia="Times New Roman" w:hAnsi="Times New Roman" w:cs="Times New Roman"/>
          <w:sz w:val="24"/>
          <w:lang w:val="en-US"/>
        </w:rPr>
        <w:t xml:space="preserve">, 2001) or four distinct dimensions (Hare, 2003; Hare &amp; Neumann, 2005; Neumann, Hare, &amp; Newman, 2007). These include an interpersonal style characterized by interpersonal (Factor 1), affective traits (Factor 2), and an impulsive and irresponsible (antisocial) lifestyle (Factor 3). Analogous factor debates have extended to understanding the construct of psychopathy </w:t>
      </w:r>
      <w:r w:rsidR="005B471D" w:rsidRPr="00532126">
        <w:rPr>
          <w:rFonts w:ascii="Times New Roman" w:eastAsia="Times New Roman" w:hAnsi="Times New Roman" w:cs="Times New Roman"/>
          <w:sz w:val="24"/>
          <w:lang w:val="en-US"/>
        </w:rPr>
        <w:t>with measures developed for</w:t>
      </w:r>
      <w:r w:rsidR="00DE29E2" w:rsidRPr="00532126">
        <w:rPr>
          <w:rFonts w:ascii="Times New Roman" w:eastAsia="Times New Roman" w:hAnsi="Times New Roman" w:cs="Times New Roman"/>
          <w:sz w:val="24"/>
          <w:lang w:val="en-US"/>
        </w:rPr>
        <w:t xml:space="preserve"> community samples. For example, several factor analytic studies of the </w:t>
      </w:r>
      <w:proofErr w:type="spellStart"/>
      <w:r w:rsidR="00DE29E2" w:rsidRPr="00532126">
        <w:rPr>
          <w:rFonts w:ascii="Times New Roman" w:eastAsia="Times New Roman" w:hAnsi="Times New Roman" w:cs="Times New Roman"/>
          <w:sz w:val="24"/>
          <w:lang w:val="en-US"/>
        </w:rPr>
        <w:t>Levenson</w:t>
      </w:r>
      <w:proofErr w:type="spellEnd"/>
      <w:r w:rsidR="00DE29E2" w:rsidRPr="00532126">
        <w:rPr>
          <w:rFonts w:ascii="Times New Roman" w:eastAsia="Times New Roman" w:hAnsi="Times New Roman" w:cs="Times New Roman"/>
          <w:sz w:val="24"/>
          <w:lang w:val="en-US"/>
        </w:rPr>
        <w:t xml:space="preserve"> Self-Report of Psychopathy Scale (</w:t>
      </w:r>
      <w:proofErr w:type="spellStart"/>
      <w:r w:rsidR="00DE29E2" w:rsidRPr="00532126">
        <w:rPr>
          <w:rFonts w:ascii="Times New Roman" w:eastAsia="Times New Roman" w:hAnsi="Times New Roman" w:cs="Times New Roman"/>
          <w:sz w:val="24"/>
          <w:lang w:val="en-US"/>
        </w:rPr>
        <w:t>Levenson</w:t>
      </w:r>
      <w:proofErr w:type="spellEnd"/>
      <w:r w:rsidR="00DE29E2" w:rsidRPr="00532126">
        <w:rPr>
          <w:rFonts w:ascii="Times New Roman" w:eastAsia="Times New Roman" w:hAnsi="Times New Roman" w:cs="Times New Roman"/>
          <w:sz w:val="24"/>
          <w:lang w:val="en-US"/>
        </w:rPr>
        <w:t xml:space="preserve">, </w:t>
      </w:r>
      <w:proofErr w:type="spellStart"/>
      <w:r w:rsidR="00DE29E2" w:rsidRPr="00532126">
        <w:rPr>
          <w:rFonts w:ascii="Times New Roman" w:eastAsia="Times New Roman" w:hAnsi="Times New Roman" w:cs="Times New Roman"/>
          <w:sz w:val="24"/>
          <w:lang w:val="en-US"/>
        </w:rPr>
        <w:t>Kiehl</w:t>
      </w:r>
      <w:proofErr w:type="spellEnd"/>
      <w:r w:rsidR="00DE29E2" w:rsidRPr="00532126">
        <w:rPr>
          <w:rFonts w:ascii="Times New Roman" w:eastAsia="Times New Roman" w:hAnsi="Times New Roman" w:cs="Times New Roman"/>
          <w:sz w:val="24"/>
          <w:lang w:val="en-US"/>
        </w:rPr>
        <w:t xml:space="preserve">, &amp; Fitzpatrick, 1995) have emerged in recent years, </w:t>
      </w:r>
      <w:r w:rsidR="005B471D" w:rsidRPr="00532126">
        <w:rPr>
          <w:rFonts w:ascii="Times New Roman" w:eastAsia="Times New Roman" w:hAnsi="Times New Roman" w:cs="Times New Roman"/>
          <w:sz w:val="24"/>
          <w:lang w:val="en-US"/>
        </w:rPr>
        <w:t>suggesting a similar three-factor structure</w:t>
      </w:r>
      <w:r w:rsidR="00DE29E2" w:rsidRPr="00532126">
        <w:rPr>
          <w:rFonts w:ascii="Times New Roman" w:eastAsia="Times New Roman" w:hAnsi="Times New Roman" w:cs="Times New Roman"/>
          <w:sz w:val="24"/>
          <w:lang w:val="en-US"/>
        </w:rPr>
        <w:t xml:space="preserve"> (Brinkley, Diamond, </w:t>
      </w:r>
      <w:proofErr w:type="spellStart"/>
      <w:r w:rsidR="00DE29E2" w:rsidRPr="00532126">
        <w:rPr>
          <w:rFonts w:ascii="Times New Roman" w:eastAsia="Times New Roman" w:hAnsi="Times New Roman" w:cs="Times New Roman"/>
          <w:sz w:val="24"/>
          <w:lang w:val="en-US"/>
        </w:rPr>
        <w:t>Magaletta</w:t>
      </w:r>
      <w:proofErr w:type="spellEnd"/>
      <w:r w:rsidR="00DE29E2" w:rsidRPr="00532126">
        <w:rPr>
          <w:rFonts w:ascii="Times New Roman" w:eastAsia="Times New Roman" w:hAnsi="Times New Roman" w:cs="Times New Roman"/>
          <w:sz w:val="24"/>
          <w:lang w:val="en-US"/>
        </w:rPr>
        <w:t xml:space="preserve">, &amp; </w:t>
      </w:r>
      <w:proofErr w:type="spellStart"/>
      <w:r w:rsidR="00DE29E2" w:rsidRPr="00532126">
        <w:rPr>
          <w:rFonts w:ascii="Times New Roman" w:eastAsia="Times New Roman" w:hAnsi="Times New Roman" w:cs="Times New Roman"/>
          <w:sz w:val="24"/>
          <w:lang w:val="en-US"/>
        </w:rPr>
        <w:t>Heigel</w:t>
      </w:r>
      <w:proofErr w:type="spellEnd"/>
      <w:r w:rsidR="00DE29E2" w:rsidRPr="00532126">
        <w:rPr>
          <w:rFonts w:ascii="Times New Roman" w:eastAsia="Times New Roman" w:hAnsi="Times New Roman" w:cs="Times New Roman"/>
          <w:sz w:val="24"/>
          <w:lang w:val="en-US"/>
        </w:rPr>
        <w:t xml:space="preserve">, 2008; Sellbom, 2011). The interpersonal traits include egocentric, grandiose, dominant, and manipulative behaviors; affective traits include callousness and a lack of empathy; and antisocial traits include sensation seeking, impulsivity, and irresponsibility (Brinkley et al., 2008). Although researchers have examined total scores of psychopathy, there is evidence for examining </w:t>
      </w:r>
      <w:r w:rsidR="005B471D" w:rsidRPr="00532126">
        <w:rPr>
          <w:rFonts w:ascii="Times New Roman" w:eastAsia="Times New Roman" w:hAnsi="Times New Roman" w:cs="Times New Roman"/>
          <w:sz w:val="24"/>
          <w:lang w:val="en-US"/>
        </w:rPr>
        <w:t>the three factors</w:t>
      </w:r>
      <w:r w:rsidR="00DE29E2" w:rsidRPr="00532126">
        <w:rPr>
          <w:rFonts w:ascii="Times New Roman" w:eastAsia="Times New Roman" w:hAnsi="Times New Roman" w:cs="Times New Roman"/>
          <w:sz w:val="24"/>
          <w:lang w:val="en-US"/>
        </w:rPr>
        <w:t xml:space="preserve"> (Brinkley et al., 2008; </w:t>
      </w:r>
      <w:proofErr w:type="spellStart"/>
      <w:r w:rsidR="00DE29E2" w:rsidRPr="00532126">
        <w:rPr>
          <w:rFonts w:ascii="Times New Roman" w:eastAsia="Times New Roman" w:hAnsi="Times New Roman" w:cs="Times New Roman"/>
          <w:sz w:val="24"/>
          <w:lang w:val="en-US"/>
        </w:rPr>
        <w:t>Sellbom</w:t>
      </w:r>
      <w:proofErr w:type="spellEnd"/>
      <w:r w:rsidR="00DE29E2" w:rsidRPr="00532126">
        <w:rPr>
          <w:rFonts w:ascii="Times New Roman" w:eastAsia="Times New Roman" w:hAnsi="Times New Roman" w:cs="Times New Roman"/>
          <w:sz w:val="24"/>
          <w:lang w:val="en-US"/>
        </w:rPr>
        <w:t>, 2011</w:t>
      </w:r>
      <w:r w:rsidR="00DF4766" w:rsidRPr="00532126">
        <w:rPr>
          <w:rFonts w:ascii="Times New Roman" w:eastAsia="Times New Roman" w:hAnsi="Times New Roman" w:cs="Times New Roman"/>
          <w:sz w:val="24"/>
          <w:lang w:val="en-US"/>
        </w:rPr>
        <w:t xml:space="preserve">; </w:t>
      </w:r>
      <w:proofErr w:type="spellStart"/>
      <w:r w:rsidR="00DF4766" w:rsidRPr="00532126">
        <w:rPr>
          <w:rFonts w:ascii="Times New Roman" w:eastAsia="Times New Roman" w:hAnsi="Times New Roman" w:cs="Times New Roman"/>
          <w:sz w:val="24"/>
        </w:rPr>
        <w:t>Somma</w:t>
      </w:r>
      <w:proofErr w:type="spellEnd"/>
      <w:r w:rsidR="00DF4766" w:rsidRPr="00532126">
        <w:rPr>
          <w:rFonts w:ascii="Times New Roman" w:eastAsia="Times New Roman" w:hAnsi="Times New Roman" w:cs="Times New Roman"/>
          <w:sz w:val="24"/>
        </w:rPr>
        <w:t xml:space="preserve">, </w:t>
      </w:r>
      <w:proofErr w:type="spellStart"/>
      <w:r w:rsidR="00DF4766" w:rsidRPr="00532126">
        <w:rPr>
          <w:rFonts w:ascii="Times New Roman" w:eastAsia="Times New Roman" w:hAnsi="Times New Roman" w:cs="Times New Roman"/>
          <w:sz w:val="24"/>
        </w:rPr>
        <w:t>Fossati</w:t>
      </w:r>
      <w:proofErr w:type="spellEnd"/>
      <w:r w:rsidR="00DF4766" w:rsidRPr="00532126">
        <w:rPr>
          <w:rFonts w:ascii="Times New Roman" w:eastAsia="Times New Roman" w:hAnsi="Times New Roman" w:cs="Times New Roman"/>
          <w:sz w:val="24"/>
        </w:rPr>
        <w:t xml:space="preserve">, Patrick, </w:t>
      </w:r>
      <w:proofErr w:type="spellStart"/>
      <w:r w:rsidR="00DF4766" w:rsidRPr="00532126">
        <w:rPr>
          <w:rFonts w:ascii="Times New Roman" w:eastAsia="Times New Roman" w:hAnsi="Times New Roman" w:cs="Times New Roman"/>
          <w:sz w:val="24"/>
        </w:rPr>
        <w:t>Maffei</w:t>
      </w:r>
      <w:proofErr w:type="spellEnd"/>
      <w:r w:rsidR="00DF4766" w:rsidRPr="00532126">
        <w:rPr>
          <w:rFonts w:ascii="Times New Roman" w:eastAsia="Times New Roman" w:hAnsi="Times New Roman" w:cs="Times New Roman"/>
          <w:sz w:val="24"/>
        </w:rPr>
        <w:t xml:space="preserve">, &amp; </w:t>
      </w:r>
      <w:proofErr w:type="spellStart"/>
      <w:r w:rsidR="00DF4766" w:rsidRPr="00532126">
        <w:rPr>
          <w:rFonts w:ascii="Times New Roman" w:eastAsia="Times New Roman" w:hAnsi="Times New Roman" w:cs="Times New Roman"/>
          <w:sz w:val="24"/>
        </w:rPr>
        <w:t>Borroni</w:t>
      </w:r>
      <w:proofErr w:type="spellEnd"/>
      <w:r w:rsidR="00DF4766" w:rsidRPr="00532126">
        <w:rPr>
          <w:rFonts w:ascii="Times New Roman" w:eastAsia="Times New Roman" w:hAnsi="Times New Roman" w:cs="Times New Roman"/>
          <w:sz w:val="24"/>
        </w:rPr>
        <w:t>, 2014</w:t>
      </w:r>
      <w:r w:rsidR="00DE29E2" w:rsidRPr="00532126">
        <w:rPr>
          <w:rFonts w:ascii="Times New Roman" w:eastAsia="Times New Roman" w:hAnsi="Times New Roman" w:cs="Times New Roman"/>
          <w:sz w:val="24"/>
          <w:lang w:val="en-US"/>
        </w:rPr>
        <w:t>). The affective traits</w:t>
      </w:r>
      <w:r w:rsidR="00DF4766" w:rsidRPr="00532126">
        <w:rPr>
          <w:rFonts w:ascii="Times New Roman" w:eastAsia="Times New Roman" w:hAnsi="Times New Roman" w:cs="Times New Roman"/>
          <w:sz w:val="24"/>
          <w:lang w:val="en-US"/>
        </w:rPr>
        <w:t>, in particular,</w:t>
      </w:r>
      <w:r w:rsidR="00DE29E2" w:rsidRPr="00532126">
        <w:rPr>
          <w:rFonts w:ascii="Times New Roman" w:eastAsia="Times New Roman" w:hAnsi="Times New Roman" w:cs="Times New Roman"/>
          <w:sz w:val="24"/>
          <w:lang w:val="en-US"/>
        </w:rPr>
        <w:t xml:space="preserve"> may be related to a lack of faithfulness and concern for relationships beyond sexual gratification. Related to coercion, the affective and interpersonal traits may be associated with coercive sexual behavior when a partner refuses sex when compared to other </w:t>
      </w:r>
      <w:r w:rsidR="00DE29E2" w:rsidRPr="00532126">
        <w:rPr>
          <w:rFonts w:ascii="Times New Roman" w:eastAsia="Times New Roman" w:hAnsi="Times New Roman" w:cs="Times New Roman"/>
          <w:sz w:val="24"/>
          <w:lang w:val="en-US"/>
        </w:rPr>
        <w:lastRenderedPageBreak/>
        <w:t xml:space="preserve">mating behaviors. For example, </w:t>
      </w:r>
      <w:r w:rsidR="00261F73" w:rsidRPr="00532126">
        <w:rPr>
          <w:rFonts w:ascii="Times New Roman" w:eastAsia="Times New Roman" w:hAnsi="Times New Roman" w:cs="Times New Roman"/>
          <w:sz w:val="24"/>
          <w:lang w:val="en-US"/>
        </w:rPr>
        <w:t xml:space="preserve">individuals </w:t>
      </w:r>
      <w:r w:rsidR="00DE29E2" w:rsidRPr="00532126">
        <w:rPr>
          <w:rFonts w:ascii="Times New Roman" w:eastAsia="Times New Roman" w:hAnsi="Times New Roman" w:cs="Times New Roman"/>
          <w:sz w:val="24"/>
          <w:lang w:val="en-US"/>
        </w:rPr>
        <w:t>with interpersonal and affective psychopathic traits have been shown to exhibit greater sexual sensation-seeking and less concern over being caught for their sexual risk-taking (</w:t>
      </w:r>
      <w:proofErr w:type="spellStart"/>
      <w:r w:rsidR="00DE29E2" w:rsidRPr="00532126">
        <w:rPr>
          <w:rFonts w:ascii="Times New Roman" w:eastAsia="Times New Roman" w:hAnsi="Times New Roman" w:cs="Times New Roman"/>
          <w:sz w:val="24"/>
          <w:lang w:val="en-US"/>
        </w:rPr>
        <w:t>Kastner</w:t>
      </w:r>
      <w:proofErr w:type="spellEnd"/>
      <w:r w:rsidR="00DE29E2" w:rsidRPr="00532126">
        <w:rPr>
          <w:rFonts w:ascii="Times New Roman" w:eastAsia="Times New Roman" w:hAnsi="Times New Roman" w:cs="Times New Roman"/>
          <w:sz w:val="24"/>
          <w:lang w:val="en-US"/>
        </w:rPr>
        <w:t xml:space="preserve"> &amp; </w:t>
      </w:r>
      <w:proofErr w:type="spellStart"/>
      <w:r w:rsidR="00DE29E2" w:rsidRPr="00532126">
        <w:rPr>
          <w:rFonts w:ascii="Times New Roman" w:eastAsia="Times New Roman" w:hAnsi="Times New Roman" w:cs="Times New Roman"/>
          <w:sz w:val="24"/>
          <w:lang w:val="en-US"/>
        </w:rPr>
        <w:t>Sellbom</w:t>
      </w:r>
      <w:proofErr w:type="spellEnd"/>
      <w:r w:rsidR="00DE29E2" w:rsidRPr="00532126">
        <w:rPr>
          <w:rFonts w:ascii="Times New Roman" w:eastAsia="Times New Roman" w:hAnsi="Times New Roman" w:cs="Times New Roman"/>
          <w:sz w:val="24"/>
          <w:lang w:val="en-US"/>
        </w:rPr>
        <w:t>, 2012).</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sz w:val="24"/>
          <w:lang w:val="en-US"/>
        </w:rPr>
        <w:t>In the short-term, interpersonal traits such as grandiosity, manipulation, and glibness are advantageous for maintaining the exciting and novel characteristics of a superficial relationship. However, in the long-term, partners might see through the superficiality and disloyalty. For these reasons, those with psychopathic traits have many short-term partners (</w:t>
      </w:r>
      <w:proofErr w:type="spellStart"/>
      <w:r w:rsidRPr="00532126">
        <w:rPr>
          <w:rFonts w:ascii="Times New Roman" w:eastAsia="Times New Roman" w:hAnsi="Times New Roman" w:cs="Times New Roman"/>
          <w:sz w:val="24"/>
          <w:lang w:val="en-US"/>
        </w:rPr>
        <w:t>Jonason</w:t>
      </w:r>
      <w:proofErr w:type="spellEnd"/>
      <w:r w:rsidRPr="00532126">
        <w:rPr>
          <w:rFonts w:ascii="Times New Roman" w:eastAsia="Times New Roman" w:hAnsi="Times New Roman" w:cs="Times New Roman"/>
          <w:sz w:val="24"/>
          <w:lang w:val="en-US"/>
        </w:rPr>
        <w:t xml:space="preserve">, Li, &amp; Buss, 2010; </w:t>
      </w:r>
      <w:proofErr w:type="spellStart"/>
      <w:r w:rsidRPr="00532126">
        <w:rPr>
          <w:rFonts w:ascii="Times New Roman" w:eastAsia="Times New Roman" w:hAnsi="Times New Roman" w:cs="Times New Roman"/>
          <w:sz w:val="24"/>
          <w:lang w:val="en-US"/>
        </w:rPr>
        <w:t>Jonason</w:t>
      </w:r>
      <w:proofErr w:type="spellEnd"/>
      <w:r w:rsidRPr="00532126">
        <w:rPr>
          <w:rFonts w:ascii="Times New Roman" w:eastAsia="Times New Roman" w:hAnsi="Times New Roman" w:cs="Times New Roman"/>
          <w:sz w:val="24"/>
          <w:lang w:val="en-US"/>
        </w:rPr>
        <w:t>, Li, Webster, &amp; Schmitt, 2009), possibly obtained and maintained through coercive, controlling, and manipulative methods. Also, psychopathic traits have been associated with manipulative strategies meant to maintain control over one’s mates (</w:t>
      </w:r>
      <w:proofErr w:type="spellStart"/>
      <w:r w:rsidRPr="00532126">
        <w:rPr>
          <w:rFonts w:ascii="Times New Roman" w:eastAsia="Times New Roman" w:hAnsi="Times New Roman" w:cs="Times New Roman"/>
          <w:sz w:val="24"/>
          <w:lang w:val="en-US"/>
        </w:rPr>
        <w:t>Jonason</w:t>
      </w:r>
      <w:proofErr w:type="spellEnd"/>
      <w:r w:rsidRPr="00532126">
        <w:rPr>
          <w:rFonts w:ascii="Times New Roman" w:eastAsia="Times New Roman" w:hAnsi="Times New Roman" w:cs="Times New Roman"/>
          <w:sz w:val="24"/>
          <w:lang w:val="en-US"/>
        </w:rPr>
        <w:t xml:space="preserve"> et al., 2010). Yet research has not identified whether these strategies relate to particular dimensions of psychopathy and whether they are as important as other coercive mating strategies to understanding psychopathy dimensions. Therefore, mate retention behaviors may be particularly related to interpersonal psychopathic traits, given their egocentric concern. </w:t>
      </w:r>
      <w:r w:rsidR="00B43805" w:rsidRPr="00532126">
        <w:rPr>
          <w:rFonts w:ascii="Times New Roman" w:eastAsia="Times New Roman" w:hAnsi="Times New Roman" w:cs="Times New Roman"/>
          <w:sz w:val="24"/>
          <w:lang w:val="en-US"/>
        </w:rPr>
        <w:t>However, it may be that egocentricity ceases to be associated with the use of mate retention strategies once accounting for the overlap in variance with BPD.</w:t>
      </w:r>
    </w:p>
    <w:p w:rsidR="00D07948" w:rsidRPr="00532126" w:rsidRDefault="00405A7A">
      <w:pPr>
        <w:pStyle w:val="Normal1"/>
        <w:spacing w:line="480" w:lineRule="auto"/>
        <w:ind w:firstLine="720"/>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S</w:t>
      </w:r>
      <w:r w:rsidR="00DE29E2" w:rsidRPr="00532126">
        <w:rPr>
          <w:rFonts w:ascii="Times New Roman" w:eastAsia="Times New Roman" w:hAnsi="Times New Roman" w:cs="Times New Roman"/>
          <w:sz w:val="24"/>
          <w:lang w:val="en-US"/>
        </w:rPr>
        <w:t>eeking short-term sexual relationships with people</w:t>
      </w:r>
      <w:r w:rsidR="00A126A9" w:rsidRPr="00532126">
        <w:rPr>
          <w:rFonts w:ascii="Times New Roman" w:eastAsia="Times New Roman" w:hAnsi="Times New Roman" w:cs="Times New Roman"/>
          <w:sz w:val="24"/>
          <w:lang w:val="en-US"/>
        </w:rPr>
        <w:t xml:space="preserve"> who are</w:t>
      </w:r>
      <w:r w:rsidR="00DE29E2" w:rsidRPr="00532126">
        <w:rPr>
          <w:rFonts w:ascii="Times New Roman" w:eastAsia="Times New Roman" w:hAnsi="Times New Roman" w:cs="Times New Roman"/>
          <w:sz w:val="24"/>
          <w:lang w:val="en-US"/>
        </w:rPr>
        <w:t xml:space="preserve"> already committed to another is </w:t>
      </w:r>
      <w:r w:rsidRPr="00532126">
        <w:rPr>
          <w:rFonts w:ascii="Times New Roman" w:eastAsia="Times New Roman" w:hAnsi="Times New Roman" w:cs="Times New Roman"/>
          <w:sz w:val="24"/>
          <w:lang w:val="en-US"/>
        </w:rPr>
        <w:t xml:space="preserve">another </w:t>
      </w:r>
      <w:r w:rsidR="00DE29E2" w:rsidRPr="00532126">
        <w:rPr>
          <w:rFonts w:ascii="Times New Roman" w:eastAsia="Times New Roman" w:hAnsi="Times New Roman" w:cs="Times New Roman"/>
          <w:sz w:val="24"/>
          <w:lang w:val="en-US"/>
        </w:rPr>
        <w:t>coercive and manipulative</w:t>
      </w:r>
      <w:r w:rsidRPr="00532126">
        <w:rPr>
          <w:rFonts w:ascii="Times New Roman" w:eastAsia="Times New Roman" w:hAnsi="Times New Roman" w:cs="Times New Roman"/>
          <w:sz w:val="24"/>
          <w:lang w:val="en-US"/>
        </w:rPr>
        <w:t xml:space="preserve"> mating behavior</w:t>
      </w:r>
      <w:r w:rsidR="00DE29E2"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 xml:space="preserve">In addition, this mate poaching </w:t>
      </w:r>
      <w:r w:rsidR="00DE29E2" w:rsidRPr="00532126">
        <w:rPr>
          <w:rFonts w:ascii="Times New Roman" w:eastAsia="Times New Roman" w:hAnsi="Times New Roman" w:cs="Times New Roman"/>
          <w:sz w:val="24"/>
          <w:lang w:val="en-US"/>
        </w:rPr>
        <w:t xml:space="preserve">behavior </w:t>
      </w:r>
      <w:r w:rsidRPr="00532126">
        <w:rPr>
          <w:rFonts w:ascii="Times New Roman" w:eastAsia="Times New Roman" w:hAnsi="Times New Roman" w:cs="Times New Roman"/>
          <w:sz w:val="24"/>
          <w:lang w:val="en-US"/>
        </w:rPr>
        <w:t>breaks social norms about the importance of respecting monogamy</w:t>
      </w:r>
      <w:r w:rsidR="00DE29E2"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Although p</w:t>
      </w:r>
      <w:r w:rsidR="00DE29E2" w:rsidRPr="00532126">
        <w:rPr>
          <w:rFonts w:ascii="Times New Roman" w:eastAsia="Times New Roman" w:hAnsi="Times New Roman" w:cs="Times New Roman"/>
          <w:sz w:val="24"/>
          <w:lang w:val="en-US"/>
        </w:rPr>
        <w:t xml:space="preserve">rior research shows psychopathic traits to be associated with </w:t>
      </w:r>
      <w:r w:rsidRPr="00532126">
        <w:rPr>
          <w:rFonts w:ascii="Times New Roman" w:eastAsia="Times New Roman" w:hAnsi="Times New Roman" w:cs="Times New Roman"/>
          <w:sz w:val="24"/>
          <w:lang w:val="en-US"/>
        </w:rPr>
        <w:t>mate</w:t>
      </w:r>
      <w:r w:rsidR="00DE29E2" w:rsidRPr="00532126">
        <w:rPr>
          <w:rFonts w:ascii="Times New Roman" w:eastAsia="Times New Roman" w:hAnsi="Times New Roman" w:cs="Times New Roman"/>
          <w:sz w:val="24"/>
          <w:lang w:val="en-US"/>
        </w:rPr>
        <w:t xml:space="preserve"> poaching (</w:t>
      </w:r>
      <w:proofErr w:type="spellStart"/>
      <w:r w:rsidR="00DE29E2" w:rsidRPr="00532126">
        <w:rPr>
          <w:rFonts w:ascii="Times New Roman" w:eastAsia="Times New Roman" w:hAnsi="Times New Roman" w:cs="Times New Roman"/>
          <w:sz w:val="24"/>
          <w:lang w:val="en-US"/>
        </w:rPr>
        <w:t>Jonason</w:t>
      </w:r>
      <w:proofErr w:type="spellEnd"/>
      <w:r w:rsidR="00DE29E2" w:rsidRPr="00532126">
        <w:rPr>
          <w:rFonts w:ascii="Times New Roman" w:eastAsia="Times New Roman" w:hAnsi="Times New Roman" w:cs="Times New Roman"/>
          <w:sz w:val="24"/>
          <w:lang w:val="en-US"/>
        </w:rPr>
        <w:t xml:space="preserve"> et al., 2010; </w:t>
      </w:r>
      <w:proofErr w:type="spellStart"/>
      <w:r w:rsidR="00DE29E2" w:rsidRPr="00532126">
        <w:rPr>
          <w:rFonts w:ascii="Times New Roman" w:eastAsia="Times New Roman" w:hAnsi="Times New Roman" w:cs="Times New Roman"/>
          <w:sz w:val="24"/>
          <w:lang w:val="en-US"/>
        </w:rPr>
        <w:t>Jonason</w:t>
      </w:r>
      <w:proofErr w:type="spellEnd"/>
      <w:r w:rsidR="00DE29E2" w:rsidRPr="00532126">
        <w:rPr>
          <w:rFonts w:ascii="Times New Roman" w:eastAsia="Times New Roman" w:hAnsi="Times New Roman" w:cs="Times New Roman"/>
          <w:sz w:val="24"/>
          <w:lang w:val="en-US"/>
        </w:rPr>
        <w:t xml:space="preserve"> et al., 2009)</w:t>
      </w:r>
      <w:r w:rsidRPr="00532126">
        <w:rPr>
          <w:rFonts w:ascii="Times New Roman" w:eastAsia="Times New Roman" w:hAnsi="Times New Roman" w:cs="Times New Roman"/>
          <w:sz w:val="24"/>
          <w:lang w:val="en-US"/>
        </w:rPr>
        <w:t>, the facets of psychopathy associated with this behavior are unknown</w:t>
      </w:r>
      <w:r w:rsidR="00DE29E2"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 xml:space="preserve">Mate poaching would be hypothesized to be associated with </w:t>
      </w:r>
      <w:proofErr w:type="spellStart"/>
      <w:r w:rsidRPr="00532126">
        <w:rPr>
          <w:rFonts w:ascii="Times New Roman" w:eastAsia="Times New Roman" w:hAnsi="Times New Roman" w:cs="Times New Roman"/>
          <w:sz w:val="24"/>
          <w:lang w:val="en-US"/>
        </w:rPr>
        <w:t>antisociality</w:t>
      </w:r>
      <w:proofErr w:type="spellEnd"/>
      <w:r w:rsidRPr="00532126">
        <w:rPr>
          <w:rFonts w:ascii="Times New Roman" w:eastAsia="Times New Roman" w:hAnsi="Times New Roman" w:cs="Times New Roman"/>
          <w:sz w:val="24"/>
          <w:lang w:val="en-US"/>
        </w:rPr>
        <w:t>, given the association with the violation of social norms. H</w:t>
      </w:r>
      <w:r w:rsidR="00DE29E2" w:rsidRPr="00532126">
        <w:rPr>
          <w:rFonts w:ascii="Times New Roman" w:eastAsia="Times New Roman" w:hAnsi="Times New Roman" w:cs="Times New Roman"/>
          <w:sz w:val="24"/>
          <w:lang w:val="en-US"/>
        </w:rPr>
        <w:t xml:space="preserve">owever, research </w:t>
      </w:r>
      <w:r w:rsidRPr="00532126">
        <w:rPr>
          <w:rFonts w:ascii="Times New Roman" w:eastAsia="Times New Roman" w:hAnsi="Times New Roman" w:cs="Times New Roman"/>
          <w:sz w:val="24"/>
          <w:lang w:val="en-US"/>
        </w:rPr>
        <w:t>on</w:t>
      </w:r>
      <w:r w:rsidR="00DE29E2"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 xml:space="preserve">personality traits associated with </w:t>
      </w:r>
      <w:r w:rsidR="00DE29E2" w:rsidRPr="00532126">
        <w:rPr>
          <w:rFonts w:ascii="Times New Roman" w:eastAsia="Times New Roman" w:hAnsi="Times New Roman" w:cs="Times New Roman"/>
          <w:sz w:val="24"/>
          <w:lang w:val="en-US"/>
        </w:rPr>
        <w:t>short-term mating strategies</w:t>
      </w:r>
      <w:r w:rsidRPr="00532126">
        <w:rPr>
          <w:rFonts w:ascii="Times New Roman" w:eastAsia="Times New Roman" w:hAnsi="Times New Roman" w:cs="Times New Roman"/>
          <w:sz w:val="24"/>
          <w:lang w:val="en-US"/>
        </w:rPr>
        <w:t xml:space="preserve"> </w:t>
      </w:r>
      <w:r w:rsidR="00DE29E2" w:rsidRPr="00532126">
        <w:rPr>
          <w:rFonts w:ascii="Times New Roman" w:eastAsia="Times New Roman" w:hAnsi="Times New Roman" w:cs="Times New Roman"/>
          <w:sz w:val="24"/>
          <w:lang w:val="en-US"/>
        </w:rPr>
        <w:t xml:space="preserve">has </w:t>
      </w:r>
      <w:r w:rsidRPr="00532126">
        <w:rPr>
          <w:rFonts w:ascii="Times New Roman" w:eastAsia="Times New Roman" w:hAnsi="Times New Roman" w:cs="Times New Roman"/>
          <w:sz w:val="24"/>
          <w:lang w:val="en-US"/>
        </w:rPr>
        <w:t>tended to examine</w:t>
      </w:r>
      <w:r w:rsidR="00DE29E2" w:rsidRPr="00532126">
        <w:rPr>
          <w:rFonts w:ascii="Times New Roman" w:eastAsia="Times New Roman" w:hAnsi="Times New Roman" w:cs="Times New Roman"/>
          <w:sz w:val="24"/>
          <w:lang w:val="en-US"/>
        </w:rPr>
        <w:t xml:space="preserve"> </w:t>
      </w:r>
      <w:r w:rsidR="008D1D68" w:rsidRPr="00532126">
        <w:rPr>
          <w:rFonts w:ascii="Times New Roman" w:eastAsia="Times New Roman" w:hAnsi="Times New Roman" w:cs="Times New Roman"/>
          <w:sz w:val="24"/>
          <w:lang w:val="en-US"/>
        </w:rPr>
        <w:t>the Dark Triad</w:t>
      </w:r>
      <w:r w:rsidRPr="00532126">
        <w:rPr>
          <w:rFonts w:ascii="Times New Roman" w:eastAsia="Times New Roman" w:hAnsi="Times New Roman" w:cs="Times New Roman"/>
          <w:sz w:val="24"/>
          <w:lang w:val="en-US"/>
        </w:rPr>
        <w:t xml:space="preserve">. Although the </w:t>
      </w:r>
      <w:r w:rsidR="004617DC" w:rsidRPr="00532126">
        <w:rPr>
          <w:rFonts w:ascii="Times New Roman" w:eastAsia="Times New Roman" w:hAnsi="Times New Roman" w:cs="Times New Roman"/>
          <w:sz w:val="24"/>
          <w:lang w:val="en-US"/>
        </w:rPr>
        <w:t>Dark Triad</w:t>
      </w:r>
      <w:r w:rsidRPr="00532126">
        <w:rPr>
          <w:rFonts w:ascii="Times New Roman" w:eastAsia="Times New Roman" w:hAnsi="Times New Roman" w:cs="Times New Roman"/>
          <w:sz w:val="24"/>
          <w:lang w:val="en-US"/>
        </w:rPr>
        <w:t xml:space="preserve"> includes psychopathy within the cluster of personality traits, </w:t>
      </w:r>
      <w:r w:rsidRPr="00532126">
        <w:rPr>
          <w:rFonts w:ascii="Times New Roman" w:eastAsia="Times New Roman" w:hAnsi="Times New Roman" w:cs="Times New Roman"/>
          <w:sz w:val="24"/>
          <w:lang w:val="en-US"/>
        </w:rPr>
        <w:lastRenderedPageBreak/>
        <w:t>research finds that psychopathy is comparatively more important than the</w:t>
      </w:r>
      <w:r w:rsidR="004617DC"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sz w:val="24"/>
          <w:lang w:val="en-US"/>
        </w:rPr>
        <w:t xml:space="preserve">other clustered traits </w:t>
      </w:r>
      <w:r w:rsidR="00DE29E2" w:rsidRPr="00532126">
        <w:rPr>
          <w:rFonts w:ascii="Times New Roman" w:eastAsia="Times New Roman" w:hAnsi="Times New Roman" w:cs="Times New Roman"/>
          <w:sz w:val="24"/>
          <w:lang w:val="en-US"/>
        </w:rPr>
        <w:t xml:space="preserve">(Glenn &amp; </w:t>
      </w:r>
      <w:proofErr w:type="spellStart"/>
      <w:r w:rsidR="00DE29E2" w:rsidRPr="00532126">
        <w:rPr>
          <w:rFonts w:ascii="Times New Roman" w:eastAsia="Times New Roman" w:hAnsi="Times New Roman" w:cs="Times New Roman"/>
          <w:sz w:val="24"/>
          <w:lang w:val="en-US"/>
        </w:rPr>
        <w:t>Sellbom</w:t>
      </w:r>
      <w:proofErr w:type="spellEnd"/>
      <w:r w:rsidR="00DE29E2" w:rsidRPr="00532126">
        <w:rPr>
          <w:rFonts w:ascii="Times New Roman" w:eastAsia="Times New Roman" w:hAnsi="Times New Roman" w:cs="Times New Roman"/>
          <w:sz w:val="24"/>
          <w:lang w:val="en-US"/>
        </w:rPr>
        <w:t>, 2014).</w:t>
      </w:r>
      <w:r w:rsidR="00F622DB" w:rsidRPr="00532126">
        <w:rPr>
          <w:rFonts w:ascii="Times New Roman" w:eastAsia="Times New Roman" w:hAnsi="Times New Roman" w:cs="Times New Roman"/>
          <w:sz w:val="24"/>
          <w:lang w:val="en-US"/>
        </w:rPr>
        <w:t xml:space="preserve"> Thus, research should focus on psychopathy, and arguably the psychopathy facets related to </w:t>
      </w:r>
      <w:r w:rsidR="002A53F9" w:rsidRPr="00532126">
        <w:rPr>
          <w:rFonts w:ascii="Times New Roman" w:eastAsia="Times New Roman" w:hAnsi="Times New Roman" w:cs="Times New Roman"/>
          <w:sz w:val="24"/>
          <w:lang w:val="en-US"/>
        </w:rPr>
        <w:t>mate poaching, to determine if antisocial traits are best explained by this mating behavior that challenges social norms.</w:t>
      </w:r>
    </w:p>
    <w:p w:rsidR="001F5CE4" w:rsidRPr="00532126" w:rsidRDefault="00C22ADB">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color w:val="0D0D0D"/>
          <w:sz w:val="24"/>
          <w:lang w:val="en-US"/>
        </w:rPr>
        <w:t>An important point of</w:t>
      </w:r>
      <w:r w:rsidR="00DE29E2" w:rsidRPr="00532126">
        <w:rPr>
          <w:rFonts w:ascii="Times New Roman" w:eastAsia="Times New Roman" w:hAnsi="Times New Roman" w:cs="Times New Roman"/>
          <w:color w:val="0D0D0D"/>
          <w:sz w:val="24"/>
          <w:lang w:val="en-US"/>
        </w:rPr>
        <w:t xml:space="preserve"> divergence </w:t>
      </w:r>
      <w:r w:rsidRPr="00532126">
        <w:rPr>
          <w:rFonts w:ascii="Times New Roman" w:eastAsia="Times New Roman" w:hAnsi="Times New Roman" w:cs="Times New Roman"/>
          <w:color w:val="0D0D0D"/>
          <w:sz w:val="24"/>
          <w:lang w:val="en-US"/>
        </w:rPr>
        <w:t>in</w:t>
      </w:r>
      <w:r w:rsidR="00DE29E2" w:rsidRPr="00532126">
        <w:rPr>
          <w:rFonts w:ascii="Times New Roman" w:eastAsia="Times New Roman" w:hAnsi="Times New Roman" w:cs="Times New Roman"/>
          <w:color w:val="0D0D0D"/>
          <w:sz w:val="24"/>
          <w:lang w:val="en-US"/>
        </w:rPr>
        <w:t xml:space="preserve"> mating behaviors </w:t>
      </w:r>
      <w:r w:rsidRPr="00532126">
        <w:rPr>
          <w:rFonts w:ascii="Times New Roman" w:eastAsia="Times New Roman" w:hAnsi="Times New Roman" w:cs="Times New Roman"/>
          <w:color w:val="0D0D0D"/>
          <w:sz w:val="24"/>
          <w:lang w:val="en-US"/>
        </w:rPr>
        <w:t>typifying</w:t>
      </w:r>
      <w:r w:rsidR="00DE29E2" w:rsidRPr="00532126">
        <w:rPr>
          <w:rFonts w:ascii="Times New Roman" w:eastAsia="Times New Roman" w:hAnsi="Times New Roman" w:cs="Times New Roman"/>
          <w:color w:val="0D0D0D"/>
          <w:sz w:val="24"/>
          <w:lang w:val="en-US"/>
        </w:rPr>
        <w:t xml:space="preserve"> BPD </w:t>
      </w:r>
      <w:r w:rsidRPr="00532126">
        <w:rPr>
          <w:rFonts w:ascii="Times New Roman" w:eastAsia="Times New Roman" w:hAnsi="Times New Roman" w:cs="Times New Roman"/>
          <w:color w:val="0D0D0D"/>
          <w:sz w:val="24"/>
          <w:lang w:val="en-US"/>
        </w:rPr>
        <w:t>but not</w:t>
      </w:r>
      <w:r w:rsidR="00DE29E2" w:rsidRPr="00532126">
        <w:rPr>
          <w:rFonts w:ascii="Times New Roman" w:eastAsia="Times New Roman" w:hAnsi="Times New Roman" w:cs="Times New Roman"/>
          <w:color w:val="0D0D0D"/>
          <w:sz w:val="24"/>
          <w:lang w:val="en-US"/>
        </w:rPr>
        <w:t xml:space="preserve"> antisocial traits</w:t>
      </w:r>
      <w:r w:rsidRPr="00532126">
        <w:rPr>
          <w:rFonts w:ascii="Times New Roman" w:eastAsia="Times New Roman" w:hAnsi="Times New Roman" w:cs="Times New Roman"/>
          <w:color w:val="0D0D0D"/>
          <w:sz w:val="24"/>
          <w:lang w:val="en-US"/>
        </w:rPr>
        <w:t xml:space="preserve"> or psychopathy is sexual victimization</w:t>
      </w:r>
      <w:r w:rsidR="00DE29E2" w:rsidRPr="00532126">
        <w:rPr>
          <w:rFonts w:ascii="Times New Roman" w:eastAsia="Times New Roman" w:hAnsi="Times New Roman" w:cs="Times New Roman"/>
          <w:color w:val="0D0D0D"/>
          <w:sz w:val="24"/>
          <w:lang w:val="en-US"/>
        </w:rPr>
        <w:t xml:space="preserve">. </w:t>
      </w:r>
      <w:r w:rsidR="00261F73" w:rsidRPr="00532126">
        <w:rPr>
          <w:rFonts w:ascii="Times New Roman" w:eastAsia="Times New Roman" w:hAnsi="Times New Roman" w:cs="Times New Roman"/>
          <w:color w:val="0D0D0D"/>
          <w:sz w:val="24"/>
          <w:lang w:val="en-US"/>
        </w:rPr>
        <w:t xml:space="preserve">Individuals </w:t>
      </w:r>
      <w:r w:rsidR="00DE29E2" w:rsidRPr="00532126">
        <w:rPr>
          <w:rFonts w:ascii="Times New Roman" w:eastAsia="Times New Roman" w:hAnsi="Times New Roman" w:cs="Times New Roman"/>
          <w:color w:val="0D0D0D"/>
          <w:sz w:val="24"/>
          <w:lang w:val="en-US"/>
        </w:rPr>
        <w:t xml:space="preserve">with BPD traits report being sexually victimized </w:t>
      </w:r>
      <w:r w:rsidR="00DE29E2" w:rsidRPr="00532126">
        <w:rPr>
          <w:rFonts w:ascii="Times New Roman" w:eastAsia="Times New Roman" w:hAnsi="Times New Roman" w:cs="Times New Roman"/>
          <w:sz w:val="24"/>
          <w:lang w:val="en-US"/>
        </w:rPr>
        <w:t>(</w:t>
      </w:r>
      <w:proofErr w:type="spellStart"/>
      <w:r w:rsidR="00DE29E2" w:rsidRPr="00532126">
        <w:rPr>
          <w:rFonts w:ascii="Times New Roman" w:eastAsia="Times New Roman" w:hAnsi="Times New Roman" w:cs="Times New Roman"/>
          <w:sz w:val="24"/>
          <w:lang w:val="en-US"/>
        </w:rPr>
        <w:t>Bandelow</w:t>
      </w:r>
      <w:proofErr w:type="spellEnd"/>
      <w:r w:rsidR="00DE29E2" w:rsidRPr="00532126">
        <w:rPr>
          <w:rFonts w:ascii="Times New Roman" w:eastAsia="Times New Roman" w:hAnsi="Times New Roman" w:cs="Times New Roman"/>
          <w:sz w:val="24"/>
          <w:lang w:val="en-US"/>
        </w:rPr>
        <w:t xml:space="preserve"> et al., 2005; </w:t>
      </w:r>
      <w:proofErr w:type="spellStart"/>
      <w:r w:rsidR="00DE29E2" w:rsidRPr="00532126">
        <w:rPr>
          <w:rFonts w:ascii="Times New Roman" w:eastAsia="Times New Roman" w:hAnsi="Times New Roman" w:cs="Times New Roman"/>
          <w:sz w:val="24"/>
          <w:lang w:val="en-US"/>
        </w:rPr>
        <w:t>Sansone</w:t>
      </w:r>
      <w:proofErr w:type="spellEnd"/>
      <w:r w:rsidR="00DE29E2" w:rsidRPr="00532126">
        <w:rPr>
          <w:rFonts w:ascii="Times New Roman" w:eastAsia="Times New Roman" w:hAnsi="Times New Roman" w:cs="Times New Roman"/>
          <w:sz w:val="24"/>
          <w:lang w:val="en-US"/>
        </w:rPr>
        <w:t xml:space="preserve"> et al., 2008; </w:t>
      </w:r>
      <w:proofErr w:type="spellStart"/>
      <w:r w:rsidR="00DE29E2" w:rsidRPr="00532126">
        <w:rPr>
          <w:rFonts w:ascii="Times New Roman" w:eastAsia="Times New Roman" w:hAnsi="Times New Roman" w:cs="Times New Roman"/>
          <w:sz w:val="24"/>
          <w:lang w:val="en-US"/>
        </w:rPr>
        <w:t>Sansone</w:t>
      </w:r>
      <w:proofErr w:type="spellEnd"/>
      <w:r w:rsidR="00DE29E2" w:rsidRPr="00532126">
        <w:rPr>
          <w:rFonts w:ascii="Times New Roman" w:eastAsia="Times New Roman" w:hAnsi="Times New Roman" w:cs="Times New Roman"/>
          <w:sz w:val="24"/>
          <w:lang w:val="en-US"/>
        </w:rPr>
        <w:t xml:space="preserve"> &amp; </w:t>
      </w:r>
      <w:proofErr w:type="spellStart"/>
      <w:r w:rsidR="00DE29E2" w:rsidRPr="00532126">
        <w:rPr>
          <w:rFonts w:ascii="Times New Roman" w:eastAsia="Times New Roman" w:hAnsi="Times New Roman" w:cs="Times New Roman"/>
          <w:sz w:val="24"/>
          <w:lang w:val="en-US"/>
        </w:rPr>
        <w:t>Sansone</w:t>
      </w:r>
      <w:proofErr w:type="spellEnd"/>
      <w:r w:rsidR="00DE29E2" w:rsidRPr="00532126">
        <w:rPr>
          <w:rFonts w:ascii="Times New Roman" w:eastAsia="Times New Roman" w:hAnsi="Times New Roman" w:cs="Times New Roman"/>
          <w:sz w:val="24"/>
          <w:lang w:val="en-US"/>
        </w:rPr>
        <w:t xml:space="preserve">, 2011). When examining the relative contribution of coercive tactics we would </w:t>
      </w:r>
      <w:r w:rsidRPr="00532126">
        <w:rPr>
          <w:rFonts w:ascii="Times New Roman" w:eastAsia="Times New Roman" w:hAnsi="Times New Roman" w:cs="Times New Roman"/>
          <w:sz w:val="24"/>
          <w:lang w:val="en-US"/>
        </w:rPr>
        <w:t>hypothesize that</w:t>
      </w:r>
      <w:r w:rsidR="00DE29E2" w:rsidRPr="00532126">
        <w:rPr>
          <w:rFonts w:ascii="Times New Roman" w:eastAsia="Times New Roman" w:hAnsi="Times New Roman" w:cs="Times New Roman"/>
          <w:sz w:val="24"/>
          <w:lang w:val="en-US"/>
        </w:rPr>
        <w:t xml:space="preserve"> BPD features </w:t>
      </w:r>
      <w:r w:rsidRPr="00532126">
        <w:rPr>
          <w:rFonts w:ascii="Times New Roman" w:eastAsia="Times New Roman" w:hAnsi="Times New Roman" w:cs="Times New Roman"/>
          <w:sz w:val="24"/>
          <w:lang w:val="en-US"/>
        </w:rPr>
        <w:t>would</w:t>
      </w:r>
      <w:r w:rsidR="00DE29E2" w:rsidRPr="00532126">
        <w:rPr>
          <w:rFonts w:ascii="Times New Roman" w:eastAsia="Times New Roman" w:hAnsi="Times New Roman" w:cs="Times New Roman"/>
          <w:sz w:val="24"/>
          <w:lang w:val="en-US"/>
        </w:rPr>
        <w:t xml:space="preserve"> be associated with </w:t>
      </w:r>
      <w:r w:rsidRPr="00532126">
        <w:rPr>
          <w:rFonts w:ascii="Times New Roman" w:eastAsia="Times New Roman" w:hAnsi="Times New Roman" w:cs="Times New Roman"/>
          <w:sz w:val="24"/>
          <w:lang w:val="en-US"/>
        </w:rPr>
        <w:t>experiencing</w:t>
      </w:r>
      <w:r w:rsidR="00DE29E2" w:rsidRPr="00532126">
        <w:rPr>
          <w:rFonts w:ascii="Times New Roman" w:eastAsia="Times New Roman" w:hAnsi="Times New Roman" w:cs="Times New Roman"/>
          <w:sz w:val="24"/>
          <w:lang w:val="en-US"/>
        </w:rPr>
        <w:t xml:space="preserve"> sexual coercion. </w:t>
      </w:r>
      <w:r w:rsidRPr="00532126">
        <w:rPr>
          <w:rFonts w:ascii="Times New Roman" w:eastAsia="Times New Roman" w:hAnsi="Times New Roman" w:cs="Times New Roman"/>
          <w:sz w:val="24"/>
          <w:lang w:val="en-US"/>
        </w:rPr>
        <w:t>BPD may also be associated with perpetration of sexual coercion, but this would not be expected to be uniquely related to BPD once the overlap in variance with psychopathic traits was controlled.</w:t>
      </w:r>
    </w:p>
    <w:p w:rsidR="001F5CE4" w:rsidRPr="00532126" w:rsidRDefault="009F4A99">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Prior research has failed to examine mating behaviors that might differentiate psychopathy and BPD, such as those that specifically relate to a set of personality traits related to psychopathy and BPD. </w:t>
      </w:r>
      <w:r w:rsidR="00DE29E2" w:rsidRPr="00532126">
        <w:rPr>
          <w:rFonts w:ascii="Times New Roman" w:eastAsia="Times New Roman" w:hAnsi="Times New Roman" w:cs="Times New Roman"/>
          <w:sz w:val="24"/>
          <w:lang w:val="en-US"/>
        </w:rPr>
        <w:t xml:space="preserve">To date, mating behaviors associated with psychopathy and BPD </w:t>
      </w:r>
      <w:proofErr w:type="gramStart"/>
      <w:r w:rsidR="00DE29E2" w:rsidRPr="00532126">
        <w:rPr>
          <w:rFonts w:ascii="Times New Roman" w:eastAsia="Times New Roman" w:hAnsi="Times New Roman" w:cs="Times New Roman"/>
          <w:sz w:val="24"/>
          <w:lang w:val="en-US"/>
        </w:rPr>
        <w:t>have</w:t>
      </w:r>
      <w:proofErr w:type="gramEnd"/>
      <w:r w:rsidR="00DE29E2" w:rsidRPr="00532126">
        <w:rPr>
          <w:rFonts w:ascii="Times New Roman" w:eastAsia="Times New Roman" w:hAnsi="Times New Roman" w:cs="Times New Roman"/>
          <w:sz w:val="24"/>
          <w:lang w:val="en-US"/>
        </w:rPr>
        <w:t xml:space="preserve"> been studied in isolation from each other. In understanding the interpersonal dynamics that are emblematic of psychopathic traits and BPD features, we need to examine and compare the </w:t>
      </w:r>
      <w:r w:rsidR="008C74FF" w:rsidRPr="00532126">
        <w:rPr>
          <w:rFonts w:ascii="Times New Roman" w:eastAsia="Times New Roman" w:hAnsi="Times New Roman" w:cs="Times New Roman"/>
          <w:sz w:val="24"/>
          <w:lang w:val="en-US"/>
        </w:rPr>
        <w:t>mating</w:t>
      </w:r>
      <w:r w:rsidR="00DE29E2" w:rsidRPr="00532126">
        <w:rPr>
          <w:rFonts w:ascii="Times New Roman" w:eastAsia="Times New Roman" w:hAnsi="Times New Roman" w:cs="Times New Roman"/>
          <w:sz w:val="24"/>
          <w:lang w:val="en-US"/>
        </w:rPr>
        <w:t xml:space="preserve"> behaviors </w:t>
      </w:r>
      <w:r w:rsidR="008C74FF" w:rsidRPr="00532126">
        <w:rPr>
          <w:rFonts w:ascii="Times New Roman" w:eastAsia="Times New Roman" w:hAnsi="Times New Roman" w:cs="Times New Roman"/>
          <w:sz w:val="24"/>
          <w:lang w:val="en-US"/>
        </w:rPr>
        <w:t>with</w:t>
      </w:r>
      <w:r w:rsidR="00DE29E2" w:rsidRPr="00532126">
        <w:rPr>
          <w:rFonts w:ascii="Times New Roman" w:eastAsia="Times New Roman" w:hAnsi="Times New Roman" w:cs="Times New Roman"/>
          <w:sz w:val="24"/>
          <w:lang w:val="en-US"/>
        </w:rPr>
        <w:t xml:space="preserve">in </w:t>
      </w:r>
      <w:r w:rsidR="008C74FF" w:rsidRPr="00532126">
        <w:rPr>
          <w:rFonts w:ascii="Times New Roman" w:eastAsia="Times New Roman" w:hAnsi="Times New Roman" w:cs="Times New Roman"/>
          <w:sz w:val="24"/>
          <w:lang w:val="en-US"/>
        </w:rPr>
        <w:t>the same</w:t>
      </w:r>
      <w:r w:rsidR="00DE29E2" w:rsidRPr="00532126">
        <w:rPr>
          <w:rFonts w:ascii="Times New Roman" w:eastAsia="Times New Roman" w:hAnsi="Times New Roman" w:cs="Times New Roman"/>
          <w:sz w:val="24"/>
          <w:lang w:val="en-US"/>
        </w:rPr>
        <w:t xml:space="preserve"> study. Further, no known studies exist that examine mating strategies and the three dimensions of psychopathy, even though they would be expected to be differentially associated with mating strategies.</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sz w:val="24"/>
          <w:lang w:val="en-US"/>
        </w:rPr>
        <w:t>In many of the current industrialized societies, a culture of uncommitted sexual encounters exists</w:t>
      </w:r>
      <w:r w:rsidR="004617DC" w:rsidRPr="00532126">
        <w:rPr>
          <w:rFonts w:ascii="Times New Roman" w:eastAsia="Times New Roman" w:hAnsi="Times New Roman" w:cs="Times New Roman"/>
          <w:sz w:val="24"/>
          <w:lang w:val="en-US"/>
        </w:rPr>
        <w:t>, particularly in young</w:t>
      </w:r>
      <w:r w:rsidR="00A73B43" w:rsidRPr="00532126">
        <w:rPr>
          <w:rFonts w:ascii="Times New Roman" w:eastAsia="Times New Roman" w:hAnsi="Times New Roman" w:cs="Times New Roman"/>
          <w:sz w:val="24"/>
          <w:lang w:val="en-US"/>
        </w:rPr>
        <w:t>er</w:t>
      </w:r>
      <w:r w:rsidR="004617DC" w:rsidRPr="00532126">
        <w:rPr>
          <w:rFonts w:ascii="Times New Roman" w:eastAsia="Times New Roman" w:hAnsi="Times New Roman" w:cs="Times New Roman"/>
          <w:sz w:val="24"/>
          <w:lang w:val="en-US"/>
        </w:rPr>
        <w:t xml:space="preserve"> </w:t>
      </w:r>
      <w:r w:rsidR="00261F73" w:rsidRPr="00532126">
        <w:rPr>
          <w:rFonts w:ascii="Times New Roman" w:eastAsia="Times New Roman" w:hAnsi="Times New Roman" w:cs="Times New Roman"/>
          <w:sz w:val="24"/>
          <w:lang w:val="en-US"/>
        </w:rPr>
        <w:t xml:space="preserve">individuals </w:t>
      </w:r>
      <w:r w:rsidRPr="00532126">
        <w:rPr>
          <w:rFonts w:ascii="Times New Roman" w:eastAsia="Times New Roman" w:hAnsi="Times New Roman" w:cs="Times New Roman"/>
          <w:sz w:val="24"/>
          <w:lang w:val="en-US"/>
        </w:rPr>
        <w:t xml:space="preserve">(Garcia, </w:t>
      </w:r>
      <w:proofErr w:type="spellStart"/>
      <w:r w:rsidRPr="00532126">
        <w:rPr>
          <w:rFonts w:ascii="Times New Roman" w:eastAsia="Times New Roman" w:hAnsi="Times New Roman" w:cs="Times New Roman"/>
          <w:sz w:val="24"/>
          <w:lang w:val="en-US"/>
        </w:rPr>
        <w:t>Reiber</w:t>
      </w:r>
      <w:proofErr w:type="spellEnd"/>
      <w:r w:rsidRPr="00532126">
        <w:rPr>
          <w:rFonts w:ascii="Times New Roman" w:eastAsia="Times New Roman" w:hAnsi="Times New Roman" w:cs="Times New Roman"/>
          <w:sz w:val="24"/>
          <w:lang w:val="en-US"/>
        </w:rPr>
        <w:t xml:space="preserve">, Massey, &amp; </w:t>
      </w:r>
      <w:proofErr w:type="spellStart"/>
      <w:r w:rsidRPr="00532126">
        <w:rPr>
          <w:rFonts w:ascii="Times New Roman" w:eastAsia="Times New Roman" w:hAnsi="Times New Roman" w:cs="Times New Roman"/>
          <w:sz w:val="24"/>
          <w:lang w:val="en-US"/>
        </w:rPr>
        <w:t>Merriwether</w:t>
      </w:r>
      <w:proofErr w:type="spellEnd"/>
      <w:r w:rsidRPr="00532126">
        <w:rPr>
          <w:rFonts w:ascii="Times New Roman" w:eastAsia="Times New Roman" w:hAnsi="Times New Roman" w:cs="Times New Roman"/>
          <w:sz w:val="24"/>
          <w:lang w:val="en-US"/>
        </w:rPr>
        <w:t>, 2012). Therefore, the mating behaviors of interest to this study may be more likely to occur in community settings. Attitudes towards this behavior, at least in popular culture, suggest that dominant sexual pursuers are desirable</w:t>
      </w:r>
      <w:r w:rsidR="002A463B" w:rsidRPr="00532126">
        <w:rPr>
          <w:rFonts w:ascii="Times New Roman" w:eastAsia="Times New Roman" w:hAnsi="Times New Roman" w:cs="Times New Roman"/>
          <w:sz w:val="24"/>
          <w:lang w:val="en-US"/>
        </w:rPr>
        <w:t xml:space="preserve"> (Bryan, Webster, &amp; Mahaffey, 2011)</w:t>
      </w:r>
      <w:r w:rsidRPr="00532126">
        <w:rPr>
          <w:rFonts w:ascii="Times New Roman" w:eastAsia="Times New Roman" w:hAnsi="Times New Roman" w:cs="Times New Roman"/>
          <w:sz w:val="24"/>
          <w:lang w:val="en-US"/>
        </w:rPr>
        <w:t xml:space="preserve">. Therefore, to assess normative sexual behaviors, it is important to include community </w:t>
      </w:r>
      <w:r w:rsidRPr="00532126">
        <w:rPr>
          <w:rFonts w:ascii="Times New Roman" w:eastAsia="Times New Roman" w:hAnsi="Times New Roman" w:cs="Times New Roman"/>
          <w:sz w:val="24"/>
          <w:lang w:val="en-US"/>
        </w:rPr>
        <w:lastRenderedPageBreak/>
        <w:t xml:space="preserve">samples who exhibit a range of committed and uncommitted relationships. Undergraduate populations are not as diverse since they </w:t>
      </w:r>
      <w:r w:rsidR="00C81F95" w:rsidRPr="00532126">
        <w:rPr>
          <w:rFonts w:ascii="Times New Roman" w:eastAsia="Times New Roman" w:hAnsi="Times New Roman" w:cs="Times New Roman"/>
          <w:sz w:val="24"/>
          <w:lang w:val="en-US"/>
        </w:rPr>
        <w:t xml:space="preserve">come from </w:t>
      </w:r>
      <w:r w:rsidRPr="00532126">
        <w:rPr>
          <w:rFonts w:ascii="Times New Roman" w:eastAsia="Times New Roman" w:hAnsi="Times New Roman" w:cs="Times New Roman"/>
          <w:sz w:val="24"/>
          <w:lang w:val="en-US"/>
        </w:rPr>
        <w:t xml:space="preserve">restricted </w:t>
      </w:r>
      <w:r w:rsidR="00E10CA5" w:rsidRPr="00532126">
        <w:rPr>
          <w:rFonts w:ascii="Times New Roman" w:eastAsia="Times New Roman" w:hAnsi="Times New Roman" w:cs="Times New Roman"/>
          <w:sz w:val="24"/>
          <w:lang w:val="en-US"/>
        </w:rPr>
        <w:t>socioeconomic strata</w:t>
      </w:r>
      <w:r w:rsidRPr="00532126">
        <w:rPr>
          <w:rFonts w:ascii="Times New Roman" w:eastAsia="Times New Roman" w:hAnsi="Times New Roman" w:cs="Times New Roman"/>
          <w:sz w:val="24"/>
          <w:lang w:val="en-US"/>
        </w:rPr>
        <w:t xml:space="preserve"> and ethnic diversity </w:t>
      </w:r>
      <w:r w:rsidR="00E10CA5" w:rsidRPr="00532126">
        <w:rPr>
          <w:rFonts w:ascii="Times New Roman" w:eastAsia="Times New Roman" w:hAnsi="Times New Roman" w:cs="Times New Roman"/>
          <w:sz w:val="24"/>
          <w:lang w:val="en-US"/>
        </w:rPr>
        <w:t>as well as</w:t>
      </w:r>
      <w:r w:rsidRPr="00532126">
        <w:rPr>
          <w:rFonts w:ascii="Times New Roman" w:eastAsia="Times New Roman" w:hAnsi="Times New Roman" w:cs="Times New Roman"/>
          <w:sz w:val="24"/>
          <w:lang w:val="en-US"/>
        </w:rPr>
        <w:t xml:space="preserve"> </w:t>
      </w:r>
      <w:r w:rsidR="00E10CA5" w:rsidRPr="00532126">
        <w:rPr>
          <w:rFonts w:ascii="Times New Roman" w:eastAsia="Times New Roman" w:hAnsi="Times New Roman" w:cs="Times New Roman"/>
          <w:sz w:val="24"/>
          <w:lang w:val="en-US"/>
        </w:rPr>
        <w:t xml:space="preserve">being </w:t>
      </w:r>
      <w:r w:rsidRPr="00532126">
        <w:rPr>
          <w:rFonts w:ascii="Times New Roman" w:eastAsia="Times New Roman" w:hAnsi="Times New Roman" w:cs="Times New Roman"/>
          <w:sz w:val="24"/>
          <w:lang w:val="en-US"/>
        </w:rPr>
        <w:t>disproportion</w:t>
      </w:r>
      <w:r w:rsidR="00E10CA5" w:rsidRPr="00532126">
        <w:rPr>
          <w:rFonts w:ascii="Times New Roman" w:eastAsia="Times New Roman" w:hAnsi="Times New Roman" w:cs="Times New Roman"/>
          <w:sz w:val="24"/>
          <w:lang w:val="en-US"/>
        </w:rPr>
        <w:t>ately</w:t>
      </w:r>
      <w:r w:rsidRPr="00532126">
        <w:rPr>
          <w:rFonts w:ascii="Times New Roman" w:eastAsia="Times New Roman" w:hAnsi="Times New Roman" w:cs="Times New Roman"/>
          <w:sz w:val="24"/>
          <w:lang w:val="en-US"/>
        </w:rPr>
        <w:t xml:space="preserve"> </w:t>
      </w:r>
      <w:r w:rsidR="004617DC" w:rsidRPr="00532126">
        <w:rPr>
          <w:rFonts w:ascii="Times New Roman" w:eastAsia="Times New Roman" w:hAnsi="Times New Roman" w:cs="Times New Roman"/>
          <w:sz w:val="24"/>
          <w:lang w:val="en-US"/>
        </w:rPr>
        <w:t>fe</w:t>
      </w:r>
      <w:r w:rsidR="00E10CA5" w:rsidRPr="00532126">
        <w:rPr>
          <w:rFonts w:ascii="Times New Roman" w:eastAsia="Times New Roman" w:hAnsi="Times New Roman" w:cs="Times New Roman"/>
          <w:sz w:val="24"/>
          <w:lang w:val="en-US"/>
        </w:rPr>
        <w:t>male</w:t>
      </w:r>
      <w:r w:rsidRPr="00532126">
        <w:rPr>
          <w:rFonts w:ascii="Times New Roman" w:eastAsia="Times New Roman" w:hAnsi="Times New Roman" w:cs="Times New Roman"/>
          <w:sz w:val="24"/>
          <w:lang w:val="en-US"/>
        </w:rPr>
        <w:t xml:space="preserve">. </w:t>
      </w:r>
    </w:p>
    <w:p w:rsidR="001F5CE4" w:rsidRPr="00532126" w:rsidRDefault="00D4181E">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sz w:val="24"/>
          <w:lang w:val="en-US"/>
        </w:rPr>
        <w:t>The present study aimed to examine BPD and psychopathy as differentiated personality dimensions related to mating behaviors for distinct reasons</w:t>
      </w:r>
      <w:r w:rsidR="005D4F32" w:rsidRPr="00532126">
        <w:rPr>
          <w:rFonts w:ascii="Times New Roman" w:eastAsia="Times New Roman" w:hAnsi="Times New Roman" w:cs="Times New Roman"/>
          <w:sz w:val="24"/>
          <w:lang w:val="en-US"/>
        </w:rPr>
        <w:t xml:space="preserve"> although we argued above, based on prior research, that they share features of disinhibition (e</w:t>
      </w:r>
      <w:r w:rsidRPr="00532126">
        <w:rPr>
          <w:rFonts w:ascii="Times New Roman" w:eastAsia="Times New Roman" w:hAnsi="Times New Roman" w:cs="Times New Roman"/>
          <w:sz w:val="24"/>
          <w:lang w:val="en-US"/>
        </w:rPr>
        <w:t>.</w:t>
      </w:r>
      <w:r w:rsidR="005D4F32" w:rsidRPr="00532126">
        <w:rPr>
          <w:rFonts w:ascii="Times New Roman" w:eastAsia="Times New Roman" w:hAnsi="Times New Roman" w:cs="Times New Roman"/>
          <w:sz w:val="24"/>
          <w:lang w:val="en-US"/>
        </w:rPr>
        <w:t>g., impulsivity and risk taking).</w:t>
      </w:r>
      <w:r w:rsidRPr="00532126">
        <w:rPr>
          <w:rFonts w:ascii="Times New Roman" w:eastAsia="Times New Roman" w:hAnsi="Times New Roman" w:cs="Times New Roman"/>
          <w:sz w:val="24"/>
          <w:lang w:val="en-US"/>
        </w:rPr>
        <w:t xml:space="preserve"> Overall, on the basis that psychopathy and BPD show differentiation in interpersonal functioning, we propose here that all the sexual/mating behaviors examined will show relations with traits relating to each of these conditions. </w:t>
      </w:r>
      <w:r w:rsidR="00BA3A03" w:rsidRPr="00532126">
        <w:rPr>
          <w:rFonts w:ascii="Times New Roman" w:eastAsia="Times New Roman" w:hAnsi="Times New Roman" w:cs="Times New Roman"/>
          <w:sz w:val="24"/>
          <w:lang w:val="en-US"/>
        </w:rPr>
        <w:t xml:space="preserve">By examining behaviors central to attaining and maintaining intimate relationships, the present study may disentangle interpersonal behaviors related to psychopathy dimensions separate from those related to BPD features. </w:t>
      </w:r>
      <w:r w:rsidRPr="00532126">
        <w:rPr>
          <w:rFonts w:ascii="Times New Roman" w:eastAsia="Times New Roman" w:hAnsi="Times New Roman" w:cs="Times New Roman"/>
          <w:sz w:val="24"/>
          <w:lang w:val="en-US"/>
        </w:rPr>
        <w:t xml:space="preserve">We tested this in a community sample. </w:t>
      </w:r>
      <w:r w:rsidR="00931557" w:rsidRPr="00532126">
        <w:rPr>
          <w:rFonts w:ascii="Times New Roman" w:eastAsia="Times New Roman" w:hAnsi="Times New Roman" w:cs="Times New Roman"/>
          <w:sz w:val="24"/>
        </w:rPr>
        <w:t xml:space="preserve">First, we tested the overlap between BPD traits and psychopathy. </w:t>
      </w:r>
      <w:r w:rsidR="00931557" w:rsidRPr="00532126">
        <w:rPr>
          <w:rFonts w:ascii="Times New Roman" w:eastAsia="Times New Roman" w:hAnsi="Times New Roman" w:cs="Times New Roman"/>
          <w:sz w:val="24"/>
          <w:lang w:val="en-US"/>
        </w:rPr>
        <w:t xml:space="preserve">We expected BPD traits to be most associated with the antisocial dimension of psychopathy. </w:t>
      </w:r>
      <w:r w:rsidR="002B2B9B" w:rsidRPr="00532126">
        <w:rPr>
          <w:rFonts w:ascii="Times New Roman" w:eastAsia="Times New Roman" w:hAnsi="Times New Roman" w:cs="Times New Roman"/>
          <w:sz w:val="24"/>
          <w:lang w:val="en-US"/>
        </w:rPr>
        <w:t>Second, w</w:t>
      </w:r>
      <w:r w:rsidR="0052288B" w:rsidRPr="00532126">
        <w:rPr>
          <w:rFonts w:ascii="Times New Roman" w:eastAsia="Times New Roman" w:hAnsi="Times New Roman" w:cs="Times New Roman"/>
          <w:sz w:val="24"/>
        </w:rPr>
        <w:t>e hypothesized that psychopathy and BPD traits may differ based on</w:t>
      </w:r>
      <w:r w:rsidR="00C73481" w:rsidRPr="00532126">
        <w:rPr>
          <w:rFonts w:ascii="Times New Roman" w:eastAsia="Times New Roman" w:hAnsi="Times New Roman" w:cs="Times New Roman"/>
          <w:sz w:val="24"/>
        </w:rPr>
        <w:t xml:space="preserve"> their motivations for physical contact (hypothesized to be uniquely associated with psychopathy) and emotional connections (hypothesized to be uniquely associated with BPD traits)</w:t>
      </w:r>
      <w:r w:rsidR="0052288B" w:rsidRPr="00532126">
        <w:rPr>
          <w:rFonts w:ascii="Times New Roman" w:eastAsia="Times New Roman" w:hAnsi="Times New Roman" w:cs="Times New Roman"/>
          <w:sz w:val="24"/>
        </w:rPr>
        <w:t>.</w:t>
      </w:r>
      <w:r w:rsidR="00BA3A03" w:rsidRPr="00532126">
        <w:rPr>
          <w:rFonts w:ascii="Times New Roman" w:eastAsia="Times New Roman" w:hAnsi="Times New Roman" w:cs="Times New Roman"/>
          <w:sz w:val="24"/>
        </w:rPr>
        <w:t xml:space="preserve"> Specifically, w</w:t>
      </w:r>
      <w:r w:rsidR="00DE29E2" w:rsidRPr="00532126">
        <w:rPr>
          <w:rFonts w:ascii="Times New Roman" w:eastAsia="Times New Roman" w:hAnsi="Times New Roman" w:cs="Times New Roman"/>
          <w:sz w:val="24"/>
          <w:lang w:val="en-US"/>
        </w:rPr>
        <w:t xml:space="preserve">e </w:t>
      </w:r>
      <w:r w:rsidR="002B2B9B" w:rsidRPr="00532126">
        <w:rPr>
          <w:rFonts w:ascii="Times New Roman" w:eastAsia="Times New Roman" w:hAnsi="Times New Roman" w:cs="Times New Roman"/>
          <w:sz w:val="24"/>
          <w:lang w:val="en-US"/>
        </w:rPr>
        <w:t>expected</w:t>
      </w:r>
      <w:r w:rsidR="00E67CF2" w:rsidRPr="00532126">
        <w:rPr>
          <w:rFonts w:ascii="Times New Roman" w:eastAsia="Times New Roman" w:hAnsi="Times New Roman" w:cs="Times New Roman"/>
          <w:sz w:val="24"/>
          <w:lang w:val="en-US"/>
        </w:rPr>
        <w:t xml:space="preserve"> </w:t>
      </w:r>
      <w:r w:rsidR="00BA3A03" w:rsidRPr="00532126">
        <w:rPr>
          <w:rFonts w:ascii="Times New Roman" w:eastAsia="Times New Roman" w:hAnsi="Times New Roman" w:cs="Times New Roman"/>
          <w:sz w:val="24"/>
          <w:lang w:val="en-US"/>
        </w:rPr>
        <w:t>that</w:t>
      </w:r>
      <w:r w:rsidR="00DE29E2" w:rsidRPr="00532126">
        <w:rPr>
          <w:rFonts w:ascii="Times New Roman" w:eastAsia="Times New Roman" w:hAnsi="Times New Roman" w:cs="Times New Roman"/>
          <w:sz w:val="24"/>
          <w:lang w:val="en-US"/>
        </w:rPr>
        <w:t xml:space="preserve"> perpetration of coercion, sexual promiscuity (low relationship exclusivity), mate retention strategies, and partner poaching </w:t>
      </w:r>
      <w:r w:rsidR="00BA3A03" w:rsidRPr="00532126">
        <w:rPr>
          <w:rFonts w:ascii="Times New Roman" w:eastAsia="Times New Roman" w:hAnsi="Times New Roman" w:cs="Times New Roman"/>
          <w:sz w:val="24"/>
          <w:lang w:val="en-US"/>
        </w:rPr>
        <w:t>would</w:t>
      </w:r>
      <w:r w:rsidR="00DE29E2" w:rsidRPr="00532126">
        <w:rPr>
          <w:rFonts w:ascii="Times New Roman" w:eastAsia="Times New Roman" w:hAnsi="Times New Roman" w:cs="Times New Roman"/>
          <w:sz w:val="24"/>
          <w:lang w:val="en-US"/>
        </w:rPr>
        <w:t xml:space="preserve"> be associated with total levels of psychopathy</w:t>
      </w:r>
      <w:r w:rsidR="00BA3A03" w:rsidRPr="00532126">
        <w:rPr>
          <w:rFonts w:ascii="Times New Roman" w:eastAsia="Times New Roman" w:hAnsi="Times New Roman" w:cs="Times New Roman"/>
          <w:sz w:val="24"/>
          <w:lang w:val="en-US"/>
        </w:rPr>
        <w:t>, beyond the variance contributed</w:t>
      </w:r>
      <w:r w:rsidR="00931557" w:rsidRPr="00532126">
        <w:rPr>
          <w:rFonts w:ascii="Times New Roman" w:eastAsia="Times New Roman" w:hAnsi="Times New Roman" w:cs="Times New Roman"/>
          <w:sz w:val="24"/>
          <w:lang w:val="en-US"/>
        </w:rPr>
        <w:t xml:space="preserve"> by BPD traits</w:t>
      </w:r>
      <w:r w:rsidR="00DE29E2" w:rsidRPr="00532126">
        <w:rPr>
          <w:rFonts w:ascii="Times New Roman" w:eastAsia="Times New Roman" w:hAnsi="Times New Roman" w:cs="Times New Roman"/>
          <w:sz w:val="24"/>
          <w:lang w:val="en-US"/>
        </w:rPr>
        <w:t xml:space="preserve">. We </w:t>
      </w:r>
      <w:r w:rsidR="00E67CF2" w:rsidRPr="00532126">
        <w:rPr>
          <w:rFonts w:ascii="Times New Roman" w:eastAsia="Times New Roman" w:hAnsi="Times New Roman" w:cs="Times New Roman"/>
          <w:sz w:val="24"/>
          <w:lang w:val="en-US"/>
        </w:rPr>
        <w:t>hypothesized</w:t>
      </w:r>
      <w:r w:rsidR="00DE29E2" w:rsidRPr="00532126">
        <w:rPr>
          <w:rFonts w:ascii="Times New Roman" w:eastAsia="Times New Roman" w:hAnsi="Times New Roman" w:cs="Times New Roman"/>
          <w:sz w:val="24"/>
          <w:lang w:val="en-US"/>
        </w:rPr>
        <w:t xml:space="preserve"> interpersonal </w:t>
      </w:r>
      <w:r w:rsidR="004617DC" w:rsidRPr="00532126">
        <w:rPr>
          <w:rFonts w:ascii="Times New Roman" w:eastAsia="Times New Roman" w:hAnsi="Times New Roman" w:cs="Times New Roman"/>
          <w:sz w:val="24"/>
          <w:lang w:val="en-US"/>
        </w:rPr>
        <w:t xml:space="preserve">(egocentric) </w:t>
      </w:r>
      <w:r w:rsidR="00DE29E2" w:rsidRPr="00532126">
        <w:rPr>
          <w:rFonts w:ascii="Times New Roman" w:eastAsia="Times New Roman" w:hAnsi="Times New Roman" w:cs="Times New Roman"/>
          <w:sz w:val="24"/>
          <w:lang w:val="en-US"/>
        </w:rPr>
        <w:t>traits to be most associated with the perpetration of sexual coercion, mate retention, and sexual promiscuity, and affective</w:t>
      </w:r>
      <w:r w:rsidR="004617DC" w:rsidRPr="00532126">
        <w:rPr>
          <w:rFonts w:ascii="Times New Roman" w:eastAsia="Times New Roman" w:hAnsi="Times New Roman" w:cs="Times New Roman"/>
          <w:sz w:val="24"/>
          <w:lang w:val="en-US"/>
        </w:rPr>
        <w:t xml:space="preserve"> (callousness)</w:t>
      </w:r>
      <w:r w:rsidR="00DE29E2" w:rsidRPr="00532126">
        <w:rPr>
          <w:rFonts w:ascii="Times New Roman" w:eastAsia="Times New Roman" w:hAnsi="Times New Roman" w:cs="Times New Roman"/>
          <w:sz w:val="24"/>
          <w:lang w:val="en-US"/>
        </w:rPr>
        <w:t xml:space="preserve"> traits to be most associated with perpetration of sexual coercion and sexual promiscuity. The antisocial traits </w:t>
      </w:r>
      <w:r w:rsidR="00E67CF2" w:rsidRPr="00532126">
        <w:rPr>
          <w:rFonts w:ascii="Times New Roman" w:eastAsia="Times New Roman" w:hAnsi="Times New Roman" w:cs="Times New Roman"/>
          <w:sz w:val="24"/>
          <w:lang w:val="en-US"/>
        </w:rPr>
        <w:t>were hypothesized</w:t>
      </w:r>
      <w:r w:rsidR="00DE29E2" w:rsidRPr="00532126">
        <w:rPr>
          <w:rFonts w:ascii="Times New Roman" w:eastAsia="Times New Roman" w:hAnsi="Times New Roman" w:cs="Times New Roman"/>
          <w:sz w:val="24"/>
          <w:lang w:val="en-US"/>
        </w:rPr>
        <w:t xml:space="preserve"> to be associated with perpetration of sexual coercion, sexual promiscuity, and partner poaching. Finally, we aim to examine whether BPD traits show similar or divergent association with mating behaviors in </w:t>
      </w:r>
      <w:r w:rsidR="00DE29E2" w:rsidRPr="00532126">
        <w:rPr>
          <w:rFonts w:ascii="Times New Roman" w:eastAsia="Times New Roman" w:hAnsi="Times New Roman" w:cs="Times New Roman"/>
          <w:sz w:val="24"/>
          <w:lang w:val="en-US"/>
        </w:rPr>
        <w:lastRenderedPageBreak/>
        <w:t xml:space="preserve">comparison to the dimensions of psychopathy. </w:t>
      </w:r>
      <w:r w:rsidR="00E67CF2" w:rsidRPr="00532126">
        <w:rPr>
          <w:rFonts w:ascii="Times New Roman" w:eastAsia="Times New Roman" w:hAnsi="Times New Roman" w:cs="Times New Roman"/>
          <w:sz w:val="24"/>
          <w:lang w:val="en-US"/>
        </w:rPr>
        <w:t>The hypothesis was for</w:t>
      </w:r>
      <w:r w:rsidR="00DE29E2" w:rsidRPr="00532126">
        <w:rPr>
          <w:rFonts w:ascii="Times New Roman" w:eastAsia="Times New Roman" w:hAnsi="Times New Roman" w:cs="Times New Roman"/>
          <w:sz w:val="24"/>
          <w:lang w:val="en-US"/>
        </w:rPr>
        <w:t xml:space="preserve"> BPD traits to be best predicted by mate retention strategies, sexual promiscuity, </w:t>
      </w:r>
      <w:proofErr w:type="gramStart"/>
      <w:r w:rsidR="00DE29E2" w:rsidRPr="00532126">
        <w:rPr>
          <w:rFonts w:ascii="Times New Roman" w:eastAsia="Times New Roman" w:hAnsi="Times New Roman" w:cs="Times New Roman"/>
          <w:sz w:val="24"/>
          <w:lang w:val="en-US"/>
        </w:rPr>
        <w:t>partner</w:t>
      </w:r>
      <w:proofErr w:type="gramEnd"/>
      <w:r w:rsidR="00DE29E2" w:rsidRPr="00532126">
        <w:rPr>
          <w:rFonts w:ascii="Times New Roman" w:eastAsia="Times New Roman" w:hAnsi="Times New Roman" w:cs="Times New Roman"/>
          <w:sz w:val="24"/>
          <w:lang w:val="en-US"/>
        </w:rPr>
        <w:t xml:space="preserve"> poaching, </w:t>
      </w:r>
      <w:r w:rsidR="00E67CF2" w:rsidRPr="00532126">
        <w:rPr>
          <w:rFonts w:ascii="Times New Roman" w:eastAsia="Times New Roman" w:hAnsi="Times New Roman" w:cs="Times New Roman"/>
          <w:sz w:val="24"/>
          <w:lang w:val="en-US"/>
        </w:rPr>
        <w:t xml:space="preserve">and </w:t>
      </w:r>
      <w:r w:rsidR="002F048D" w:rsidRPr="00532126">
        <w:rPr>
          <w:rFonts w:ascii="Times New Roman" w:eastAsia="Times New Roman" w:hAnsi="Times New Roman" w:cs="Times New Roman"/>
          <w:sz w:val="24"/>
          <w:lang w:val="en-US"/>
        </w:rPr>
        <w:t xml:space="preserve">experiencing </w:t>
      </w:r>
      <w:r w:rsidR="00E67CF2" w:rsidRPr="00532126">
        <w:rPr>
          <w:rFonts w:ascii="Times New Roman" w:eastAsia="Times New Roman" w:hAnsi="Times New Roman" w:cs="Times New Roman"/>
          <w:sz w:val="24"/>
          <w:lang w:val="en-US"/>
        </w:rPr>
        <w:t>sexual</w:t>
      </w:r>
      <w:r w:rsidR="002F048D" w:rsidRPr="00532126">
        <w:rPr>
          <w:rFonts w:ascii="Times New Roman" w:eastAsia="Times New Roman" w:hAnsi="Times New Roman" w:cs="Times New Roman"/>
          <w:sz w:val="24"/>
          <w:lang w:val="en-US"/>
        </w:rPr>
        <w:t xml:space="preserve"> coercion as a victim</w:t>
      </w:r>
      <w:r w:rsidR="00DE29E2" w:rsidRPr="00532126">
        <w:rPr>
          <w:rFonts w:ascii="Times New Roman" w:eastAsia="Times New Roman" w:hAnsi="Times New Roman" w:cs="Times New Roman"/>
          <w:sz w:val="24"/>
          <w:lang w:val="en-US"/>
        </w:rPr>
        <w:t>.</w:t>
      </w:r>
      <w:r w:rsidR="00AB6FEE" w:rsidRPr="00532126">
        <w:rPr>
          <w:rFonts w:ascii="Times New Roman" w:eastAsia="Times New Roman" w:hAnsi="Times New Roman" w:cs="Times New Roman"/>
          <w:sz w:val="24"/>
          <w:lang w:val="en-US"/>
        </w:rPr>
        <w:t xml:space="preserve"> </w:t>
      </w:r>
    </w:p>
    <w:p w:rsidR="001F5CE4" w:rsidRPr="00532126" w:rsidRDefault="00DE29E2">
      <w:pPr>
        <w:pStyle w:val="Normal1"/>
        <w:spacing w:line="480" w:lineRule="auto"/>
        <w:jc w:val="center"/>
        <w:rPr>
          <w:rFonts w:ascii="Times New Roman" w:hAnsi="Times New Roman" w:cs="Times New Roman"/>
          <w:sz w:val="24"/>
          <w:lang w:val="en-US"/>
        </w:rPr>
      </w:pPr>
      <w:r w:rsidRPr="00532126">
        <w:rPr>
          <w:rFonts w:ascii="Times New Roman" w:eastAsia="Times New Roman" w:hAnsi="Times New Roman" w:cs="Times New Roman"/>
          <w:b/>
          <w:sz w:val="24"/>
          <w:lang w:val="en-US"/>
        </w:rPr>
        <w:t>Method</w:t>
      </w: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b/>
          <w:sz w:val="24"/>
          <w:lang w:val="en-US"/>
        </w:rPr>
        <w:t>Participants</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sz w:val="24"/>
          <w:lang w:val="en-US"/>
        </w:rPr>
        <w:t>A community sample (</w:t>
      </w:r>
      <w:r w:rsidRPr="00532126">
        <w:rPr>
          <w:rFonts w:ascii="Times New Roman" w:eastAsia="Times New Roman" w:hAnsi="Times New Roman" w:cs="Times New Roman"/>
          <w:i/>
          <w:sz w:val="24"/>
          <w:lang w:val="en-US"/>
        </w:rPr>
        <w:t>N</w:t>
      </w:r>
      <w:r w:rsidRPr="00532126">
        <w:rPr>
          <w:rFonts w:ascii="Times New Roman" w:eastAsia="Times New Roman" w:hAnsi="Times New Roman" w:cs="Times New Roman"/>
          <w:sz w:val="24"/>
          <w:lang w:val="en-US"/>
        </w:rPr>
        <w:t xml:space="preserve"> =164) was recruited, with 56% female and an age range from 17 to 51 years (</w:t>
      </w:r>
      <w:r w:rsidRPr="00532126">
        <w:rPr>
          <w:rFonts w:ascii="Times New Roman" w:eastAsia="Times New Roman" w:hAnsi="Times New Roman" w:cs="Times New Roman"/>
          <w:i/>
          <w:sz w:val="24"/>
          <w:lang w:val="en-US"/>
        </w:rPr>
        <w:t>M</w:t>
      </w:r>
      <w:r w:rsidRPr="00532126">
        <w:rPr>
          <w:rFonts w:ascii="Times New Roman" w:eastAsia="Times New Roman" w:hAnsi="Times New Roman" w:cs="Times New Roman"/>
          <w:sz w:val="24"/>
          <w:lang w:val="en-US"/>
        </w:rPr>
        <w:t xml:space="preserve"> = 22.3, </w:t>
      </w:r>
      <w:r w:rsidRPr="00532126">
        <w:rPr>
          <w:rFonts w:ascii="Times New Roman" w:eastAsia="Times New Roman" w:hAnsi="Times New Roman" w:cs="Times New Roman"/>
          <w:i/>
          <w:sz w:val="24"/>
          <w:lang w:val="en-US"/>
        </w:rPr>
        <w:t>SD</w:t>
      </w:r>
      <w:r w:rsidRPr="00532126">
        <w:rPr>
          <w:rFonts w:ascii="Times New Roman" w:eastAsia="Times New Roman" w:hAnsi="Times New Roman" w:cs="Times New Roman"/>
          <w:sz w:val="24"/>
          <w:lang w:val="en-US"/>
        </w:rPr>
        <w:t xml:space="preserve"> = 6.1). Participants were majority White British (85%), with minorities consisting of Middle Eastern (3.6%), Asian (5.4%), and African ethnicity (1.2%). Individuals reported their relationship status as married (5%), in a long term relationship of three or more years (22%), in a relationship between 6 months to three years (28%), in a relationship for less than six months (14%), single or divorce</w:t>
      </w:r>
      <w:r w:rsidR="00133754" w:rsidRPr="00532126">
        <w:rPr>
          <w:rFonts w:ascii="Times New Roman" w:eastAsia="Times New Roman" w:hAnsi="Times New Roman" w:cs="Times New Roman"/>
          <w:sz w:val="24"/>
          <w:lang w:val="en-US"/>
        </w:rPr>
        <w:t>d</w:t>
      </w:r>
      <w:r w:rsidRPr="00532126">
        <w:rPr>
          <w:rFonts w:ascii="Times New Roman" w:eastAsia="Times New Roman" w:hAnsi="Times New Roman" w:cs="Times New Roman"/>
          <w:sz w:val="24"/>
          <w:lang w:val="en-US"/>
        </w:rPr>
        <w:t xml:space="preserve"> and sexually active (19%), single or divorced and not sexually active (11%), or other (1%). Of the sample, 73% reported living with a partner. The highest education level achieved ranged </w:t>
      </w:r>
      <w:r w:rsidR="00133754" w:rsidRPr="00532126">
        <w:rPr>
          <w:rFonts w:ascii="Times New Roman" w:eastAsia="Times New Roman" w:hAnsi="Times New Roman" w:cs="Times New Roman"/>
          <w:sz w:val="24"/>
          <w:lang w:val="en-US"/>
        </w:rPr>
        <w:t>between</w:t>
      </w:r>
      <w:r w:rsidRPr="00532126">
        <w:rPr>
          <w:rFonts w:ascii="Times New Roman" w:eastAsia="Times New Roman" w:hAnsi="Times New Roman" w:cs="Times New Roman"/>
          <w:sz w:val="24"/>
          <w:lang w:val="en-US"/>
        </w:rPr>
        <w:t xml:space="preserve"> no high school qualifications (1%), graduation from high school (24%), college/associate’s diploma/A-levels (36%), bachelor’s degree (28%), master’s degree (9%), and PhD (2%). We used education as a covariate as a proxy for socioeconomic status.</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sz w:val="24"/>
          <w:lang w:val="en-US"/>
        </w:rPr>
        <w:t>Participants reported their occupation as managers and senior officials (9%), professional occupations (3%), associate professional and technical occupations (1%), administrative and secretarial occupations (3%), skilled trades occupations (3%), personal service occupations (5%), sales and customer service occupations (23%), process, plant and machine operatives (1%), elementary occupations (11%), student (35%), or unemployed (6%).</w:t>
      </w: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b/>
          <w:sz w:val="24"/>
          <w:lang w:val="en-US"/>
        </w:rPr>
        <w:t>Measures</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b/>
          <w:sz w:val="24"/>
          <w:lang w:val="en-US"/>
        </w:rPr>
        <w:t>Psychopathy.</w:t>
      </w:r>
      <w:r w:rsidRPr="00532126">
        <w:rPr>
          <w:rFonts w:ascii="Times New Roman" w:eastAsia="Times New Roman" w:hAnsi="Times New Roman" w:cs="Times New Roman"/>
          <w:i/>
          <w:sz w:val="24"/>
          <w:lang w:val="en-US"/>
        </w:rPr>
        <w:t xml:space="preserve"> </w:t>
      </w:r>
      <w:r w:rsidRPr="00532126">
        <w:rPr>
          <w:rFonts w:ascii="Times New Roman" w:eastAsia="Times New Roman" w:hAnsi="Times New Roman" w:cs="Times New Roman"/>
          <w:sz w:val="24"/>
          <w:lang w:val="en-US"/>
        </w:rPr>
        <w:t xml:space="preserve">The </w:t>
      </w:r>
      <w:proofErr w:type="spellStart"/>
      <w:r w:rsidRPr="00532126">
        <w:rPr>
          <w:rFonts w:ascii="Times New Roman" w:eastAsia="Times New Roman" w:hAnsi="Times New Roman" w:cs="Times New Roman"/>
          <w:sz w:val="24"/>
          <w:lang w:val="en-US"/>
        </w:rPr>
        <w:t>Levenson</w:t>
      </w:r>
      <w:proofErr w:type="spellEnd"/>
      <w:r w:rsidRPr="00532126">
        <w:rPr>
          <w:rFonts w:ascii="Times New Roman" w:eastAsia="Times New Roman" w:hAnsi="Times New Roman" w:cs="Times New Roman"/>
          <w:sz w:val="24"/>
          <w:lang w:val="en-US"/>
        </w:rPr>
        <w:t xml:space="preserve"> Self-Report of Psychopathy Scale (LSRP; </w:t>
      </w:r>
      <w:proofErr w:type="spellStart"/>
      <w:r w:rsidRPr="00532126">
        <w:rPr>
          <w:rFonts w:ascii="Times New Roman" w:eastAsia="Times New Roman" w:hAnsi="Times New Roman" w:cs="Times New Roman"/>
          <w:sz w:val="24"/>
          <w:lang w:val="en-US"/>
        </w:rPr>
        <w:t>Levenson</w:t>
      </w:r>
      <w:proofErr w:type="spellEnd"/>
      <w:r w:rsidRPr="00532126">
        <w:rPr>
          <w:rFonts w:ascii="Times New Roman" w:eastAsia="Times New Roman" w:hAnsi="Times New Roman" w:cs="Times New Roman"/>
          <w:sz w:val="24"/>
          <w:lang w:val="en-US"/>
        </w:rPr>
        <w:t xml:space="preserve">, </w:t>
      </w:r>
      <w:proofErr w:type="spellStart"/>
      <w:r w:rsidRPr="00532126">
        <w:rPr>
          <w:rFonts w:ascii="Times New Roman" w:eastAsia="Times New Roman" w:hAnsi="Times New Roman" w:cs="Times New Roman"/>
          <w:sz w:val="24"/>
          <w:lang w:val="en-US"/>
        </w:rPr>
        <w:t>Kiehl</w:t>
      </w:r>
      <w:proofErr w:type="spellEnd"/>
      <w:r w:rsidRPr="00532126">
        <w:rPr>
          <w:rFonts w:ascii="Times New Roman" w:eastAsia="Times New Roman" w:hAnsi="Times New Roman" w:cs="Times New Roman"/>
          <w:sz w:val="24"/>
          <w:lang w:val="en-US"/>
        </w:rPr>
        <w:t xml:space="preserve">, &amp; Fitzpatrick, 1995) was developed for non-institutionalized populations to measure </w:t>
      </w:r>
      <w:r w:rsidR="00147269" w:rsidRPr="00532126">
        <w:rPr>
          <w:rFonts w:ascii="Times New Roman" w:eastAsia="Times New Roman" w:hAnsi="Times New Roman" w:cs="Times New Roman"/>
          <w:sz w:val="24"/>
          <w:lang w:val="en-US"/>
        </w:rPr>
        <w:lastRenderedPageBreak/>
        <w:t xml:space="preserve">what </w:t>
      </w:r>
      <w:proofErr w:type="spellStart"/>
      <w:r w:rsidR="00147269" w:rsidRPr="00532126">
        <w:rPr>
          <w:rFonts w:ascii="Times New Roman" w:eastAsia="Times New Roman" w:hAnsi="Times New Roman" w:cs="Times New Roman"/>
          <w:sz w:val="24"/>
          <w:lang w:val="en-US"/>
        </w:rPr>
        <w:t>Levenson</w:t>
      </w:r>
      <w:proofErr w:type="spellEnd"/>
      <w:r w:rsidR="00147269" w:rsidRPr="00532126">
        <w:rPr>
          <w:rFonts w:ascii="Times New Roman" w:eastAsia="Times New Roman" w:hAnsi="Times New Roman" w:cs="Times New Roman"/>
          <w:sz w:val="24"/>
          <w:lang w:val="en-US"/>
        </w:rPr>
        <w:t xml:space="preserve"> et al. called “</w:t>
      </w:r>
      <w:r w:rsidRPr="00532126">
        <w:rPr>
          <w:rFonts w:ascii="Times New Roman" w:eastAsia="Times New Roman" w:hAnsi="Times New Roman" w:cs="Times New Roman"/>
          <w:sz w:val="24"/>
          <w:lang w:val="en-US"/>
        </w:rPr>
        <w:t>primary</w:t>
      </w:r>
      <w:r w:rsidR="00147269" w:rsidRPr="00532126">
        <w:rPr>
          <w:rFonts w:ascii="Times New Roman" w:eastAsia="Times New Roman" w:hAnsi="Times New Roman" w:cs="Times New Roman"/>
          <w:sz w:val="24"/>
          <w:lang w:val="en-US"/>
        </w:rPr>
        <w:t>”</w:t>
      </w:r>
      <w:r w:rsidRPr="00532126">
        <w:rPr>
          <w:rFonts w:ascii="Times New Roman" w:eastAsia="Times New Roman" w:hAnsi="Times New Roman" w:cs="Times New Roman"/>
          <w:sz w:val="24"/>
          <w:lang w:val="en-US"/>
        </w:rPr>
        <w:t xml:space="preserve"> and </w:t>
      </w:r>
      <w:r w:rsidR="00147269" w:rsidRPr="00532126">
        <w:rPr>
          <w:rFonts w:ascii="Times New Roman" w:eastAsia="Times New Roman" w:hAnsi="Times New Roman" w:cs="Times New Roman"/>
          <w:sz w:val="24"/>
          <w:lang w:val="en-US"/>
        </w:rPr>
        <w:t>“</w:t>
      </w:r>
      <w:r w:rsidRPr="00532126">
        <w:rPr>
          <w:rFonts w:ascii="Times New Roman" w:eastAsia="Times New Roman" w:hAnsi="Times New Roman" w:cs="Times New Roman"/>
          <w:sz w:val="24"/>
          <w:lang w:val="en-US"/>
        </w:rPr>
        <w:t>secondary</w:t>
      </w:r>
      <w:r w:rsidR="00147269" w:rsidRPr="00532126">
        <w:rPr>
          <w:rFonts w:ascii="Times New Roman" w:eastAsia="Times New Roman" w:hAnsi="Times New Roman" w:cs="Times New Roman"/>
          <w:sz w:val="24"/>
          <w:lang w:val="en-US"/>
        </w:rPr>
        <w:t>”</w:t>
      </w:r>
      <w:r w:rsidRPr="00532126">
        <w:rPr>
          <w:rFonts w:ascii="Times New Roman" w:eastAsia="Times New Roman" w:hAnsi="Times New Roman" w:cs="Times New Roman"/>
          <w:sz w:val="24"/>
          <w:lang w:val="en-US"/>
        </w:rPr>
        <w:t xml:space="preserve"> psychopathy in the same manner that </w:t>
      </w:r>
      <w:r w:rsidR="00362848" w:rsidRPr="00532126">
        <w:rPr>
          <w:rFonts w:ascii="Times New Roman" w:eastAsia="Times New Roman" w:hAnsi="Times New Roman" w:cs="Times New Roman"/>
          <w:sz w:val="24"/>
          <w:lang w:val="en-US"/>
        </w:rPr>
        <w:t>the PCL-R (Hare, 2003) captured</w:t>
      </w:r>
      <w:r w:rsidRPr="00532126">
        <w:rPr>
          <w:rFonts w:ascii="Times New Roman" w:eastAsia="Times New Roman" w:hAnsi="Times New Roman" w:cs="Times New Roman"/>
          <w:sz w:val="24"/>
          <w:lang w:val="en-US"/>
        </w:rPr>
        <w:t xml:space="preserve"> two</w:t>
      </w:r>
      <w:r w:rsidR="00147269" w:rsidRPr="00532126">
        <w:rPr>
          <w:rFonts w:ascii="Times New Roman" w:eastAsia="Times New Roman" w:hAnsi="Times New Roman" w:cs="Times New Roman"/>
          <w:sz w:val="24"/>
          <w:lang w:val="en-US"/>
        </w:rPr>
        <w:t xml:space="preserve"> </w:t>
      </w:r>
      <w:r w:rsidR="00362848" w:rsidRPr="00532126">
        <w:rPr>
          <w:rFonts w:ascii="Times New Roman" w:eastAsia="Times New Roman" w:hAnsi="Times New Roman" w:cs="Times New Roman"/>
          <w:sz w:val="24"/>
          <w:lang w:val="en-US"/>
        </w:rPr>
        <w:t>factors</w:t>
      </w:r>
      <w:r w:rsidRPr="00532126">
        <w:rPr>
          <w:rFonts w:ascii="Times New Roman" w:eastAsia="Times New Roman" w:hAnsi="Times New Roman" w:cs="Times New Roman"/>
          <w:sz w:val="24"/>
          <w:lang w:val="en-US"/>
        </w:rPr>
        <w:t xml:space="preserve">. More recently, research has supported </w:t>
      </w:r>
      <w:r w:rsidR="00147269" w:rsidRPr="00532126">
        <w:rPr>
          <w:rFonts w:ascii="Times New Roman" w:eastAsia="Times New Roman" w:hAnsi="Times New Roman" w:cs="Times New Roman"/>
          <w:sz w:val="24"/>
          <w:lang w:val="en-US"/>
        </w:rPr>
        <w:t>a</w:t>
      </w:r>
      <w:r w:rsidRPr="00532126">
        <w:rPr>
          <w:rFonts w:ascii="Times New Roman" w:eastAsia="Times New Roman" w:hAnsi="Times New Roman" w:cs="Times New Roman"/>
          <w:sz w:val="24"/>
          <w:lang w:val="en-US"/>
        </w:rPr>
        <w:t xml:space="preserve"> three-factor model. Sellbom (2011) found in three separate groups (male inmates, and male and female college students) </w:t>
      </w:r>
      <w:r w:rsidR="00362848" w:rsidRPr="00532126">
        <w:rPr>
          <w:rFonts w:ascii="Times New Roman" w:eastAsia="Times New Roman" w:hAnsi="Times New Roman" w:cs="Times New Roman"/>
          <w:sz w:val="24"/>
          <w:lang w:val="en-US"/>
        </w:rPr>
        <w:t>three facets</w:t>
      </w:r>
      <w:r w:rsidRPr="00532126">
        <w:rPr>
          <w:rFonts w:ascii="Times New Roman" w:eastAsia="Times New Roman" w:hAnsi="Times New Roman" w:cs="Times New Roman"/>
          <w:sz w:val="24"/>
          <w:lang w:val="en-US"/>
        </w:rPr>
        <w:t xml:space="preserve"> </w:t>
      </w:r>
      <w:r w:rsidR="00362848" w:rsidRPr="00532126">
        <w:rPr>
          <w:rFonts w:ascii="Times New Roman" w:eastAsia="Times New Roman" w:hAnsi="Times New Roman" w:cs="Times New Roman"/>
          <w:sz w:val="24"/>
          <w:lang w:val="en-US"/>
        </w:rPr>
        <w:t>representing</w:t>
      </w:r>
      <w:r w:rsidRPr="00532126">
        <w:rPr>
          <w:rFonts w:ascii="Times New Roman" w:eastAsia="Times New Roman" w:hAnsi="Times New Roman" w:cs="Times New Roman"/>
          <w:sz w:val="24"/>
          <w:lang w:val="en-US"/>
        </w:rPr>
        <w:t xml:space="preserve"> </w:t>
      </w:r>
      <w:r w:rsidR="00362848" w:rsidRPr="00532126">
        <w:rPr>
          <w:rFonts w:ascii="Times New Roman" w:eastAsia="Times New Roman" w:hAnsi="Times New Roman" w:cs="Times New Roman"/>
          <w:sz w:val="24"/>
          <w:lang w:val="en-US"/>
        </w:rPr>
        <w:t xml:space="preserve">different aspects of </w:t>
      </w:r>
      <w:r w:rsidRPr="00532126">
        <w:rPr>
          <w:rFonts w:ascii="Times New Roman" w:eastAsia="Times New Roman" w:hAnsi="Times New Roman" w:cs="Times New Roman"/>
          <w:sz w:val="24"/>
          <w:lang w:val="en-US"/>
        </w:rPr>
        <w:t>p</w:t>
      </w:r>
      <w:r w:rsidR="00362848" w:rsidRPr="00532126">
        <w:rPr>
          <w:rFonts w:ascii="Times New Roman" w:eastAsia="Times New Roman" w:hAnsi="Times New Roman" w:cs="Times New Roman"/>
          <w:sz w:val="24"/>
          <w:lang w:val="en-US"/>
        </w:rPr>
        <w:t xml:space="preserve">sychopathy. In their study, </w:t>
      </w:r>
      <w:r w:rsidR="004617DC" w:rsidRPr="00532126">
        <w:rPr>
          <w:rFonts w:ascii="Times New Roman" w:eastAsia="Times New Roman" w:hAnsi="Times New Roman" w:cs="Times New Roman"/>
          <w:sz w:val="24"/>
          <w:lang w:val="en-US"/>
        </w:rPr>
        <w:t xml:space="preserve">egocentricity </w:t>
      </w:r>
      <w:r w:rsidR="00362848" w:rsidRPr="00532126">
        <w:rPr>
          <w:rFonts w:ascii="Times New Roman" w:eastAsia="Times New Roman" w:hAnsi="Times New Roman" w:cs="Times New Roman"/>
          <w:sz w:val="24"/>
          <w:lang w:val="en-US"/>
        </w:rPr>
        <w:t>was most associated</w:t>
      </w:r>
      <w:r w:rsidRPr="00532126">
        <w:rPr>
          <w:rFonts w:ascii="Times New Roman" w:eastAsia="Times New Roman" w:hAnsi="Times New Roman" w:cs="Times New Roman"/>
          <w:sz w:val="24"/>
          <w:lang w:val="en-US"/>
        </w:rPr>
        <w:t xml:space="preserve"> with </w:t>
      </w:r>
      <w:r w:rsidR="00362848" w:rsidRPr="00532126">
        <w:rPr>
          <w:rFonts w:ascii="Times New Roman" w:eastAsia="Times New Roman" w:hAnsi="Times New Roman" w:cs="Times New Roman"/>
          <w:sz w:val="24"/>
          <w:lang w:val="en-US"/>
        </w:rPr>
        <w:t xml:space="preserve">Machiavellianism </w:t>
      </w:r>
      <w:r w:rsidRPr="00532126">
        <w:rPr>
          <w:rFonts w:ascii="Times New Roman" w:eastAsia="Times New Roman" w:hAnsi="Times New Roman" w:cs="Times New Roman"/>
          <w:sz w:val="24"/>
          <w:lang w:val="en-US"/>
        </w:rPr>
        <w:t>as would be expected for interpersonal psychopathy characteristics. Callousness, as part of the affective psychopathy traits, was found to</w:t>
      </w:r>
      <w:r w:rsidR="00362848" w:rsidRPr="00532126">
        <w:rPr>
          <w:rFonts w:ascii="Times New Roman" w:eastAsia="Times New Roman" w:hAnsi="Times New Roman" w:cs="Times New Roman"/>
          <w:sz w:val="24"/>
          <w:lang w:val="en-US"/>
        </w:rPr>
        <w:t xml:space="preserve"> be the strongest predictor of </w:t>
      </w:r>
      <w:proofErr w:type="spellStart"/>
      <w:r w:rsidR="00362848" w:rsidRPr="00532126">
        <w:rPr>
          <w:rFonts w:ascii="Times New Roman" w:eastAsia="Times New Roman" w:hAnsi="Times New Roman" w:cs="Times New Roman"/>
          <w:sz w:val="24"/>
          <w:lang w:val="en-US"/>
        </w:rPr>
        <w:t>Cold</w:t>
      </w:r>
      <w:r w:rsidRPr="00532126">
        <w:rPr>
          <w:rFonts w:ascii="Times New Roman" w:eastAsia="Times New Roman" w:hAnsi="Times New Roman" w:cs="Times New Roman"/>
          <w:sz w:val="24"/>
          <w:lang w:val="en-US"/>
        </w:rPr>
        <w:t>heartedness</w:t>
      </w:r>
      <w:proofErr w:type="spellEnd"/>
      <w:r w:rsidRPr="00532126">
        <w:rPr>
          <w:rFonts w:ascii="Times New Roman" w:eastAsia="Times New Roman" w:hAnsi="Times New Roman" w:cs="Times New Roman"/>
          <w:sz w:val="24"/>
          <w:lang w:val="en-US"/>
        </w:rPr>
        <w:t xml:space="preserve"> and low empathy (Sellbom, 2011). The antisocial factor correlated most strongly with Impulsive-</w:t>
      </w:r>
      <w:proofErr w:type="spellStart"/>
      <w:r w:rsidRPr="00532126">
        <w:rPr>
          <w:rFonts w:ascii="Times New Roman" w:eastAsia="Times New Roman" w:hAnsi="Times New Roman" w:cs="Times New Roman"/>
          <w:sz w:val="24"/>
          <w:lang w:val="en-US"/>
        </w:rPr>
        <w:t>Antisociality</w:t>
      </w:r>
      <w:proofErr w:type="spellEnd"/>
      <w:r w:rsidRPr="00532126">
        <w:rPr>
          <w:rFonts w:ascii="Times New Roman" w:eastAsia="Times New Roman" w:hAnsi="Times New Roman" w:cs="Times New Roman"/>
          <w:sz w:val="24"/>
          <w:lang w:val="en-US"/>
        </w:rPr>
        <w:t xml:space="preserve"> on the PPI, impulsivity, disinhibition, and emotional distress, in addition to rebelliousness and nonconformity only within the male prison inmates (Sellbom, 2011). The LSRP consists of 26 items reported in a Likert-scale self-report format, with ratings from 1 (</w:t>
      </w:r>
      <w:r w:rsidRPr="00532126">
        <w:rPr>
          <w:rFonts w:ascii="Times New Roman" w:eastAsia="Times New Roman" w:hAnsi="Times New Roman" w:cs="Times New Roman"/>
          <w:i/>
          <w:sz w:val="24"/>
          <w:lang w:val="en-US"/>
        </w:rPr>
        <w:t>disagree strongly</w:t>
      </w:r>
      <w:r w:rsidRPr="00532126">
        <w:rPr>
          <w:rFonts w:ascii="Times New Roman" w:eastAsia="Times New Roman" w:hAnsi="Times New Roman" w:cs="Times New Roman"/>
          <w:sz w:val="24"/>
          <w:lang w:val="en-US"/>
        </w:rPr>
        <w:t>) to 4 (</w:t>
      </w:r>
      <w:r w:rsidRPr="00532126">
        <w:rPr>
          <w:rFonts w:ascii="Times New Roman" w:eastAsia="Times New Roman" w:hAnsi="Times New Roman" w:cs="Times New Roman"/>
          <w:i/>
          <w:sz w:val="24"/>
          <w:lang w:val="en-US"/>
        </w:rPr>
        <w:t>agree strongly</w:t>
      </w:r>
      <w:r w:rsidRPr="00532126">
        <w:rPr>
          <w:rFonts w:ascii="Times New Roman" w:eastAsia="Times New Roman" w:hAnsi="Times New Roman" w:cs="Times New Roman"/>
          <w:sz w:val="24"/>
          <w:lang w:val="en-US"/>
        </w:rPr>
        <w:t>), with alpha of .78 for the total score (M=52.94, SD=9.49). Egocentric (10 items [i.e., In today’s world, I feel justified in doing anything I can get away with to succeed”]; M=19.61, SD=5.35), Callousness (</w:t>
      </w:r>
      <w:r w:rsidR="00A02AAC" w:rsidRPr="00532126">
        <w:rPr>
          <w:rFonts w:ascii="Times New Roman" w:eastAsia="Times New Roman" w:hAnsi="Times New Roman" w:cs="Times New Roman"/>
          <w:sz w:val="24"/>
          <w:lang w:val="en-US"/>
        </w:rPr>
        <w:t>four</w:t>
      </w:r>
      <w:r w:rsidRPr="00532126">
        <w:rPr>
          <w:rFonts w:ascii="Times New Roman" w:eastAsia="Times New Roman" w:hAnsi="Times New Roman" w:cs="Times New Roman"/>
          <w:sz w:val="24"/>
          <w:lang w:val="en-US"/>
        </w:rPr>
        <w:t xml:space="preserve"> items [“I make a point of trying not to hurt others in pursuit of my goals”]; M=7.32, SD=2.16), and antisocial (</w:t>
      </w:r>
      <w:r w:rsidR="00A02AAC" w:rsidRPr="00532126">
        <w:rPr>
          <w:rFonts w:ascii="Times New Roman" w:eastAsia="Times New Roman" w:hAnsi="Times New Roman" w:cs="Times New Roman"/>
          <w:sz w:val="24"/>
          <w:lang w:val="en-US"/>
        </w:rPr>
        <w:t>six</w:t>
      </w:r>
      <w:r w:rsidRPr="00532126">
        <w:rPr>
          <w:rFonts w:ascii="Times New Roman" w:eastAsia="Times New Roman" w:hAnsi="Times New Roman" w:cs="Times New Roman"/>
          <w:sz w:val="24"/>
          <w:lang w:val="en-US"/>
        </w:rPr>
        <w:t xml:space="preserve"> items [i.e., “I have been in a lot of shouting matches with other people”]; M=13.05, SD=2.86) psychopathy subscales showed low to adequate internal consistency (Cronbach’s alpha = .72, .52, and .45, respectively). </w:t>
      </w:r>
      <w:r w:rsidR="00486125" w:rsidRPr="00532126">
        <w:rPr>
          <w:rFonts w:ascii="Times New Roman" w:hAnsi="Times New Roman"/>
          <w:bCs/>
          <w:sz w:val="24"/>
        </w:rPr>
        <w:t xml:space="preserve">Mean inter-item correlations (MIC) </w:t>
      </w:r>
      <w:r w:rsidR="00486125" w:rsidRPr="00532126">
        <w:rPr>
          <w:rFonts w:ascii="Times New Roman" w:hAnsi="Times New Roman"/>
          <w:bCs/>
          <w:sz w:val="24"/>
          <w:lang w:val="nl-NL"/>
        </w:rPr>
        <w:t xml:space="preserve">above </w:t>
      </w:r>
      <w:r w:rsidR="00486125" w:rsidRPr="00532126">
        <w:rPr>
          <w:rFonts w:ascii="Times New Roman" w:hAnsi="Times New Roman"/>
          <w:bCs/>
          <w:sz w:val="24"/>
        </w:rPr>
        <w:t>.20 indicate acceptable homogeneity within a scale (</w:t>
      </w:r>
      <w:proofErr w:type="spellStart"/>
      <w:r w:rsidR="00486125" w:rsidRPr="00532126">
        <w:rPr>
          <w:rFonts w:ascii="Times New Roman" w:hAnsi="Times New Roman"/>
          <w:bCs/>
          <w:sz w:val="24"/>
        </w:rPr>
        <w:t>Nunnally</w:t>
      </w:r>
      <w:proofErr w:type="spellEnd"/>
      <w:r w:rsidR="00486125" w:rsidRPr="00532126">
        <w:rPr>
          <w:rFonts w:ascii="Times New Roman" w:hAnsi="Times New Roman"/>
          <w:bCs/>
          <w:sz w:val="24"/>
        </w:rPr>
        <w:t xml:space="preserve"> &amp; Bernstein, 1994). In the present study the MIC for Callous (.21), and Egocentric (.23) met this threshold, while the Antisocial was lower than expected (.12). </w:t>
      </w:r>
      <w:r w:rsidR="00D83AB6" w:rsidRPr="00532126">
        <w:rPr>
          <w:rFonts w:ascii="Times New Roman" w:hAnsi="Times New Roman"/>
          <w:bCs/>
          <w:sz w:val="24"/>
        </w:rPr>
        <w:t>Yet, t</w:t>
      </w:r>
      <w:r w:rsidRPr="00532126">
        <w:rPr>
          <w:rFonts w:ascii="Times New Roman" w:eastAsia="Times New Roman" w:hAnsi="Times New Roman" w:cs="Times New Roman"/>
          <w:sz w:val="24"/>
          <w:lang w:val="en-US"/>
        </w:rPr>
        <w:t xml:space="preserve">he average </w:t>
      </w:r>
      <w:r w:rsidR="00D83AB6" w:rsidRPr="00532126">
        <w:rPr>
          <w:rFonts w:ascii="Times New Roman" w:eastAsia="Times New Roman" w:hAnsi="Times New Roman" w:cs="Times New Roman"/>
          <w:sz w:val="24"/>
          <w:lang w:val="en-US"/>
        </w:rPr>
        <w:t xml:space="preserve">corrected item-total </w:t>
      </w:r>
      <w:r w:rsidRPr="00532126">
        <w:rPr>
          <w:rFonts w:ascii="Times New Roman" w:eastAsia="Times New Roman" w:hAnsi="Times New Roman" w:cs="Times New Roman"/>
          <w:sz w:val="24"/>
          <w:lang w:val="en-US"/>
        </w:rPr>
        <w:t>correlations ranged from .22 to .40, which were above acceptabl</w:t>
      </w:r>
      <w:r w:rsidR="008D1D68" w:rsidRPr="00532126">
        <w:rPr>
          <w:rFonts w:ascii="Times New Roman" w:eastAsia="Times New Roman" w:hAnsi="Times New Roman" w:cs="Times New Roman"/>
          <w:sz w:val="24"/>
          <w:lang w:val="en-US"/>
        </w:rPr>
        <w:t>e ranges (Clark &amp; Watson, 1995)</w:t>
      </w:r>
      <w:r w:rsidRPr="00532126">
        <w:rPr>
          <w:rFonts w:ascii="Times New Roman" w:eastAsia="Times New Roman" w:hAnsi="Times New Roman" w:cs="Times New Roman"/>
          <w:sz w:val="24"/>
          <w:lang w:val="en-US"/>
        </w:rPr>
        <w:t xml:space="preserve"> and similar to </w:t>
      </w:r>
      <w:r w:rsidR="004617DC" w:rsidRPr="00532126">
        <w:rPr>
          <w:rFonts w:ascii="Times New Roman" w:eastAsia="Times New Roman" w:hAnsi="Times New Roman" w:cs="Times New Roman"/>
          <w:sz w:val="24"/>
          <w:lang w:val="en-US"/>
        </w:rPr>
        <w:t xml:space="preserve">those reported by </w:t>
      </w:r>
      <w:r w:rsidRPr="00532126">
        <w:rPr>
          <w:rFonts w:ascii="Times New Roman" w:eastAsia="Times New Roman" w:hAnsi="Times New Roman" w:cs="Times New Roman"/>
          <w:sz w:val="24"/>
          <w:lang w:val="en-US"/>
        </w:rPr>
        <w:t>Sellbom (2011).</w:t>
      </w:r>
      <w:r w:rsidR="001A6A58" w:rsidRPr="00532126">
        <w:rPr>
          <w:rFonts w:ascii="Times New Roman" w:eastAsia="Times New Roman" w:hAnsi="Times New Roman" w:cs="Times New Roman"/>
          <w:sz w:val="24"/>
          <w:lang w:val="en-US"/>
        </w:rPr>
        <w:t xml:space="preserve"> Further, none of the corrected item-total correlations were negative.</w:t>
      </w:r>
    </w:p>
    <w:p w:rsidR="001F5CE4" w:rsidRPr="00532126" w:rsidRDefault="00DE29E2">
      <w:pPr>
        <w:pStyle w:val="Normal1"/>
        <w:spacing w:line="480" w:lineRule="auto"/>
        <w:ind w:firstLine="720"/>
        <w:rPr>
          <w:rFonts w:ascii="Times New Roman" w:hAnsi="Times New Roman" w:cs="Times New Roman"/>
          <w:sz w:val="24"/>
          <w:lang w:val="en-US"/>
        </w:rPr>
      </w:pPr>
      <w:proofErr w:type="gramStart"/>
      <w:r w:rsidRPr="00532126">
        <w:rPr>
          <w:rFonts w:ascii="Times New Roman" w:eastAsia="Times New Roman" w:hAnsi="Times New Roman" w:cs="Times New Roman"/>
          <w:b/>
          <w:sz w:val="24"/>
          <w:lang w:val="en-US"/>
        </w:rPr>
        <w:t>Borderline personality traits.</w:t>
      </w:r>
      <w:proofErr w:type="gramEnd"/>
      <w:r w:rsidRPr="00532126">
        <w:rPr>
          <w:rFonts w:ascii="Times New Roman" w:eastAsia="Times New Roman" w:hAnsi="Times New Roman" w:cs="Times New Roman"/>
          <w:b/>
          <w:sz w:val="24"/>
          <w:lang w:val="en-US"/>
        </w:rPr>
        <w:t xml:space="preserve"> </w:t>
      </w:r>
      <w:r w:rsidRPr="00532126">
        <w:rPr>
          <w:rFonts w:ascii="Times New Roman" w:eastAsia="Times New Roman" w:hAnsi="Times New Roman" w:cs="Times New Roman"/>
          <w:sz w:val="24"/>
          <w:lang w:val="en-US"/>
        </w:rPr>
        <w:t xml:space="preserve">The Minnesota Borderline Personality Disorder Scale (MBPD; </w:t>
      </w:r>
      <w:proofErr w:type="spellStart"/>
      <w:r w:rsidRPr="00532126">
        <w:rPr>
          <w:rFonts w:ascii="Times New Roman" w:eastAsia="Times New Roman" w:hAnsi="Times New Roman" w:cs="Times New Roman"/>
          <w:sz w:val="24"/>
          <w:lang w:val="en-US"/>
        </w:rPr>
        <w:t>Bornovalova</w:t>
      </w:r>
      <w:proofErr w:type="spellEnd"/>
      <w:r w:rsidRPr="00532126">
        <w:rPr>
          <w:rFonts w:ascii="Times New Roman" w:eastAsia="Times New Roman" w:hAnsi="Times New Roman" w:cs="Times New Roman"/>
          <w:sz w:val="24"/>
          <w:lang w:val="en-US"/>
        </w:rPr>
        <w:t xml:space="preserve">, Hicks, Patrick, </w:t>
      </w:r>
      <w:proofErr w:type="spellStart"/>
      <w:r w:rsidRPr="00532126">
        <w:rPr>
          <w:rFonts w:ascii="Times New Roman" w:eastAsia="Times New Roman" w:hAnsi="Times New Roman" w:cs="Times New Roman"/>
          <w:sz w:val="24"/>
          <w:lang w:val="en-US"/>
        </w:rPr>
        <w:t>Iacono</w:t>
      </w:r>
      <w:proofErr w:type="spellEnd"/>
      <w:r w:rsidRPr="00532126">
        <w:rPr>
          <w:rFonts w:ascii="Times New Roman" w:eastAsia="Times New Roman" w:hAnsi="Times New Roman" w:cs="Times New Roman"/>
          <w:sz w:val="24"/>
          <w:lang w:val="en-US"/>
        </w:rPr>
        <w:t xml:space="preserve">, &amp; </w:t>
      </w:r>
      <w:proofErr w:type="spellStart"/>
      <w:r w:rsidRPr="00532126">
        <w:rPr>
          <w:rFonts w:ascii="Times New Roman" w:eastAsia="Times New Roman" w:hAnsi="Times New Roman" w:cs="Times New Roman"/>
          <w:sz w:val="24"/>
          <w:lang w:val="en-US"/>
        </w:rPr>
        <w:t>McGue</w:t>
      </w:r>
      <w:proofErr w:type="spellEnd"/>
      <w:r w:rsidRPr="00532126">
        <w:rPr>
          <w:rFonts w:ascii="Times New Roman" w:eastAsia="Times New Roman" w:hAnsi="Times New Roman" w:cs="Times New Roman"/>
          <w:sz w:val="24"/>
          <w:lang w:val="en-US"/>
        </w:rPr>
        <w:t xml:space="preserve">, 2011) was used to measure BPD </w:t>
      </w:r>
      <w:r w:rsidRPr="00532126">
        <w:rPr>
          <w:rFonts w:ascii="Times New Roman" w:eastAsia="Times New Roman" w:hAnsi="Times New Roman" w:cs="Times New Roman"/>
          <w:sz w:val="24"/>
          <w:lang w:val="en-US"/>
        </w:rPr>
        <w:lastRenderedPageBreak/>
        <w:t xml:space="preserve">traits. The MBPD is a derivative of the Multidimensional Personality Questionnaire-Brief Form (MPQ; Patrick, Curtin, &amp; </w:t>
      </w:r>
      <w:proofErr w:type="spellStart"/>
      <w:r w:rsidRPr="00532126">
        <w:rPr>
          <w:rFonts w:ascii="Times New Roman" w:eastAsia="Times New Roman" w:hAnsi="Times New Roman" w:cs="Times New Roman"/>
          <w:sz w:val="24"/>
          <w:lang w:val="en-US"/>
        </w:rPr>
        <w:t>Tellegen</w:t>
      </w:r>
      <w:proofErr w:type="spellEnd"/>
      <w:r w:rsidRPr="00532126">
        <w:rPr>
          <w:rFonts w:ascii="Times New Roman" w:eastAsia="Times New Roman" w:hAnsi="Times New Roman" w:cs="Times New Roman"/>
          <w:sz w:val="24"/>
          <w:lang w:val="en-US"/>
        </w:rPr>
        <w:t>, 2002), and consists of 19 true/false items that tap into BPD features (i.e., “Sometimes I seem to enjoy hurting people by saying mean things”, “My mood often goes up and down”, “My ‘friends’ have often betrayed me”). The MBPD has been established as a reputable and valid measure of BPD traits in twin studies, young adults from the community (Rojas et al., 2013), substance users, undergraduates (</w:t>
      </w:r>
      <w:proofErr w:type="spellStart"/>
      <w:r w:rsidRPr="00532126">
        <w:rPr>
          <w:rFonts w:ascii="Times New Roman" w:eastAsia="Times New Roman" w:hAnsi="Times New Roman" w:cs="Times New Roman"/>
          <w:sz w:val="24"/>
          <w:lang w:val="en-US"/>
        </w:rPr>
        <w:t>Bornovalova</w:t>
      </w:r>
      <w:proofErr w:type="spellEnd"/>
      <w:r w:rsidRPr="00532126">
        <w:rPr>
          <w:rFonts w:ascii="Times New Roman" w:eastAsia="Times New Roman" w:hAnsi="Times New Roman" w:cs="Times New Roman"/>
          <w:sz w:val="24"/>
          <w:lang w:val="en-US"/>
        </w:rPr>
        <w:t xml:space="preserve"> et al., 2011), and forensic samples (</w:t>
      </w:r>
      <w:proofErr w:type="spellStart"/>
      <w:r w:rsidRPr="00532126">
        <w:rPr>
          <w:rFonts w:ascii="Times New Roman" w:eastAsia="Times New Roman" w:hAnsi="Times New Roman" w:cs="Times New Roman"/>
          <w:sz w:val="24"/>
          <w:lang w:val="en-US"/>
        </w:rPr>
        <w:t>Blonigen</w:t>
      </w:r>
      <w:proofErr w:type="spellEnd"/>
      <w:r w:rsidRPr="00532126">
        <w:rPr>
          <w:rFonts w:ascii="Times New Roman" w:eastAsia="Times New Roman" w:hAnsi="Times New Roman" w:cs="Times New Roman"/>
          <w:sz w:val="24"/>
          <w:lang w:val="en-US"/>
        </w:rPr>
        <w:t>, Sullivan, Hicks, &amp; Patrick, 2012). MBPD scores have been positively correlated with other measures of BPD traits; Personality Assessment Inventory-Borderline scale (Morey, 1991); Inventory for Interpersonal Problems–BPD scale (</w:t>
      </w:r>
      <w:proofErr w:type="spellStart"/>
      <w:r w:rsidRPr="00532126">
        <w:rPr>
          <w:rFonts w:ascii="Times New Roman" w:eastAsia="Times New Roman" w:hAnsi="Times New Roman" w:cs="Times New Roman"/>
          <w:sz w:val="24"/>
          <w:lang w:val="en-US"/>
        </w:rPr>
        <w:t>Lejuez</w:t>
      </w:r>
      <w:proofErr w:type="spellEnd"/>
      <w:r w:rsidRPr="00532126">
        <w:rPr>
          <w:rFonts w:ascii="Times New Roman" w:eastAsia="Times New Roman" w:hAnsi="Times New Roman" w:cs="Times New Roman"/>
          <w:sz w:val="24"/>
          <w:lang w:val="en-US"/>
        </w:rPr>
        <w:t xml:space="preserve">, Daughters, Nowak, Lynch, Rosenthal, &amp; </w:t>
      </w:r>
      <w:proofErr w:type="spellStart"/>
      <w:r w:rsidRPr="00532126">
        <w:rPr>
          <w:rFonts w:ascii="Times New Roman" w:eastAsia="Times New Roman" w:hAnsi="Times New Roman" w:cs="Times New Roman"/>
          <w:sz w:val="24"/>
          <w:lang w:val="en-US"/>
        </w:rPr>
        <w:t>Kosson</w:t>
      </w:r>
      <w:proofErr w:type="spellEnd"/>
      <w:r w:rsidRPr="00532126">
        <w:rPr>
          <w:rFonts w:ascii="Times New Roman" w:eastAsia="Times New Roman" w:hAnsi="Times New Roman" w:cs="Times New Roman"/>
          <w:sz w:val="24"/>
          <w:lang w:val="en-US"/>
        </w:rPr>
        <w:t xml:space="preserve">, 2003; </w:t>
      </w:r>
      <w:proofErr w:type="spellStart"/>
      <w:r w:rsidRPr="00532126">
        <w:rPr>
          <w:rFonts w:ascii="Times New Roman" w:eastAsia="Times New Roman" w:hAnsi="Times New Roman" w:cs="Times New Roman"/>
          <w:sz w:val="24"/>
          <w:lang w:val="en-US"/>
        </w:rPr>
        <w:t>Pilkonis</w:t>
      </w:r>
      <w:proofErr w:type="spellEnd"/>
      <w:r w:rsidRPr="00532126">
        <w:rPr>
          <w:rFonts w:ascii="Times New Roman" w:eastAsia="Times New Roman" w:hAnsi="Times New Roman" w:cs="Times New Roman"/>
          <w:sz w:val="24"/>
          <w:lang w:val="en-US"/>
        </w:rPr>
        <w:t xml:space="preserve">, Kim, </w:t>
      </w:r>
      <w:proofErr w:type="spellStart"/>
      <w:r w:rsidRPr="00532126">
        <w:rPr>
          <w:rFonts w:ascii="Times New Roman" w:eastAsia="Times New Roman" w:hAnsi="Times New Roman" w:cs="Times New Roman"/>
          <w:sz w:val="24"/>
          <w:lang w:val="en-US"/>
        </w:rPr>
        <w:t>Proietti</w:t>
      </w:r>
      <w:proofErr w:type="spellEnd"/>
      <w:r w:rsidRPr="00532126">
        <w:rPr>
          <w:rFonts w:ascii="Times New Roman" w:eastAsia="Times New Roman" w:hAnsi="Times New Roman" w:cs="Times New Roman"/>
          <w:sz w:val="24"/>
          <w:lang w:val="en-US"/>
        </w:rPr>
        <w:t xml:space="preserve">, &amp; </w:t>
      </w:r>
      <w:proofErr w:type="spellStart"/>
      <w:r w:rsidRPr="00532126">
        <w:rPr>
          <w:rFonts w:ascii="Times New Roman" w:eastAsia="Times New Roman" w:hAnsi="Times New Roman" w:cs="Times New Roman"/>
          <w:sz w:val="24"/>
          <w:lang w:val="en-US"/>
        </w:rPr>
        <w:t>Barkham</w:t>
      </w:r>
      <w:proofErr w:type="spellEnd"/>
      <w:r w:rsidRPr="00532126">
        <w:rPr>
          <w:rFonts w:ascii="Times New Roman" w:eastAsia="Times New Roman" w:hAnsi="Times New Roman" w:cs="Times New Roman"/>
          <w:sz w:val="24"/>
          <w:lang w:val="en-US"/>
        </w:rPr>
        <w:t>, 1996); and Structured Clinical Interview for DSM-IV Axis II Personality Disorders (SCID-II; First, Gibbon, Spitzer, Williams, &amp; Benjamin, 1997). In the present study, the MBPD showed good internal consistency (Cronbach’s alpha = .80; M=7.24, SD=4.10).</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 xml:space="preserve">Partner poaching. </w:t>
      </w:r>
      <w:r w:rsidRPr="00532126">
        <w:rPr>
          <w:rFonts w:ascii="Times New Roman" w:eastAsia="Times New Roman" w:hAnsi="Times New Roman" w:cs="Times New Roman"/>
          <w:i/>
          <w:color w:val="0D0D0D"/>
          <w:sz w:val="24"/>
          <w:lang w:val="en-US"/>
        </w:rPr>
        <w:t xml:space="preserve">Anonymous Romantic Attraction Survey </w:t>
      </w:r>
      <w:r w:rsidRPr="00532126">
        <w:rPr>
          <w:rFonts w:ascii="Times New Roman" w:eastAsia="Times New Roman" w:hAnsi="Times New Roman" w:cs="Times New Roman"/>
          <w:color w:val="0D0D0D"/>
          <w:sz w:val="24"/>
          <w:lang w:val="en-US"/>
        </w:rPr>
        <w:t xml:space="preserve">(ARAS, Schmitt &amp; Buss, 2001) is an </w:t>
      </w:r>
      <w:r w:rsidR="00471AFC" w:rsidRPr="00532126">
        <w:rPr>
          <w:rFonts w:ascii="Times New Roman" w:eastAsia="Times New Roman" w:hAnsi="Times New Roman" w:cs="Times New Roman"/>
          <w:color w:val="0D0D0D"/>
          <w:sz w:val="24"/>
          <w:lang w:val="en-US"/>
        </w:rPr>
        <w:t>eight</w:t>
      </w:r>
      <w:r w:rsidRPr="00532126">
        <w:rPr>
          <w:rFonts w:ascii="Times New Roman" w:eastAsia="Times New Roman" w:hAnsi="Times New Roman" w:cs="Times New Roman"/>
          <w:color w:val="0D0D0D"/>
          <w:sz w:val="24"/>
          <w:lang w:val="en-US"/>
        </w:rPr>
        <w:t xml:space="preserve">-item measure designed to examine the extent to which (1) participants attracting short-term or long-term sexual partners (i.e., “How frequently do you attract romantic partners, either as short term sexual partners or long term mating partners?”), (2) participants have attempted to attract another individual’s romantic partner (i.e., “ Have you ever tried to attract someone who was already in a relationship with someone else for a short term sexual relationship with you?”), (3) another individual has attempted to attract the participant away from their romantic partner (i.e., “While you were in a romantic relationship, have others tried to attract you as a short term sexual partner?”), and (4) participants’ romantic partners have been approached by others in an attempt to attract them away (i.e., “While you were in a romantic relationship, have others ever attempted to obtain </w:t>
      </w:r>
      <w:r w:rsidRPr="00532126">
        <w:rPr>
          <w:rFonts w:ascii="Times New Roman" w:eastAsia="Times New Roman" w:hAnsi="Times New Roman" w:cs="Times New Roman"/>
          <w:color w:val="0D0D0D"/>
          <w:sz w:val="24"/>
          <w:lang w:val="en-US"/>
        </w:rPr>
        <w:lastRenderedPageBreak/>
        <w:t xml:space="preserve">your partner for a short term sexual relationship?”). Responses are indicated on a </w:t>
      </w:r>
      <w:r w:rsidR="00471AFC" w:rsidRPr="00532126">
        <w:rPr>
          <w:rFonts w:ascii="Times New Roman" w:eastAsia="Times New Roman" w:hAnsi="Times New Roman" w:cs="Times New Roman"/>
          <w:color w:val="0D0D0D"/>
          <w:sz w:val="24"/>
          <w:lang w:val="en-US"/>
        </w:rPr>
        <w:t>seven</w:t>
      </w:r>
      <w:r w:rsidRPr="00532126">
        <w:rPr>
          <w:rFonts w:ascii="Times New Roman" w:eastAsia="Times New Roman" w:hAnsi="Times New Roman" w:cs="Times New Roman"/>
          <w:color w:val="0D0D0D"/>
          <w:sz w:val="24"/>
          <w:lang w:val="en-US"/>
        </w:rPr>
        <w:t xml:space="preserve">-point scale ranging from 1 (Never) to 7 (Always). </w:t>
      </w:r>
      <w:r w:rsidR="008D1D68" w:rsidRPr="00532126">
        <w:rPr>
          <w:rFonts w:ascii="Times New Roman" w:eastAsia="Times New Roman" w:hAnsi="Times New Roman" w:cs="Times New Roman"/>
          <w:color w:val="0D0D0D"/>
          <w:sz w:val="24"/>
          <w:lang w:val="en-US"/>
        </w:rPr>
        <w:t>The present study was only concerned with poaching: o</w:t>
      </w:r>
      <w:r w:rsidRPr="00532126">
        <w:rPr>
          <w:rFonts w:ascii="Times New Roman" w:eastAsia="Times New Roman" w:hAnsi="Times New Roman" w:cs="Times New Roman"/>
          <w:color w:val="0D0D0D"/>
          <w:sz w:val="24"/>
          <w:lang w:val="en-US"/>
        </w:rPr>
        <w:t>n average, participants rated poaching as “rarely” to “seldom” (M=2.49, SD=1.54).</w:t>
      </w:r>
      <w:r w:rsidR="00A357BA" w:rsidRPr="00532126">
        <w:rPr>
          <w:rFonts w:ascii="Times New Roman" w:eastAsia="Times New Roman" w:hAnsi="Times New Roman" w:cs="Times New Roman"/>
          <w:color w:val="0D0D0D"/>
          <w:sz w:val="24"/>
          <w:lang w:val="en-US"/>
        </w:rPr>
        <w:t xml:space="preserve"> This was measured with the single item.</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 xml:space="preserve">Sexual coercion. </w:t>
      </w:r>
      <w:proofErr w:type="spellStart"/>
      <w:r w:rsidRPr="00532126">
        <w:rPr>
          <w:rFonts w:ascii="Times New Roman" w:eastAsia="Times New Roman" w:hAnsi="Times New Roman" w:cs="Times New Roman"/>
          <w:i/>
          <w:color w:val="0D0D0D"/>
          <w:sz w:val="24"/>
          <w:lang w:val="en-US"/>
        </w:rPr>
        <w:t>Postrefusal</w:t>
      </w:r>
      <w:proofErr w:type="spellEnd"/>
      <w:r w:rsidRPr="00532126">
        <w:rPr>
          <w:rFonts w:ascii="Times New Roman" w:eastAsia="Times New Roman" w:hAnsi="Times New Roman" w:cs="Times New Roman"/>
          <w:i/>
          <w:color w:val="0D0D0D"/>
          <w:sz w:val="24"/>
          <w:lang w:val="en-US"/>
        </w:rPr>
        <w:t xml:space="preserve"> Sexual Persistence Scale</w:t>
      </w:r>
      <w:r w:rsidRPr="00532126">
        <w:rPr>
          <w:rFonts w:ascii="Times New Roman" w:eastAsia="Times New Roman" w:hAnsi="Times New Roman" w:cs="Times New Roman"/>
          <w:color w:val="0D0D0D"/>
          <w:sz w:val="24"/>
          <w:lang w:val="en-US"/>
        </w:rPr>
        <w:t xml:space="preserve"> (PSP Scale, </w:t>
      </w:r>
      <w:proofErr w:type="spellStart"/>
      <w:r w:rsidRPr="00532126">
        <w:rPr>
          <w:rFonts w:ascii="Times New Roman" w:eastAsia="Times New Roman" w:hAnsi="Times New Roman" w:cs="Times New Roman"/>
          <w:color w:val="222222"/>
          <w:sz w:val="24"/>
          <w:lang w:val="en-US"/>
        </w:rPr>
        <w:t>Struckman</w:t>
      </w:r>
      <w:proofErr w:type="spellEnd"/>
      <w:r w:rsidRPr="00532126">
        <w:rPr>
          <w:rFonts w:ascii="Times New Roman" w:eastAsia="Times New Roman" w:hAnsi="Times New Roman" w:cs="Times New Roman"/>
          <w:color w:val="222222"/>
          <w:sz w:val="24"/>
          <w:lang w:val="en-US"/>
        </w:rPr>
        <w:t xml:space="preserve">-Johnson, </w:t>
      </w:r>
      <w:proofErr w:type="spellStart"/>
      <w:r w:rsidRPr="00532126">
        <w:rPr>
          <w:rFonts w:ascii="Times New Roman" w:eastAsia="Times New Roman" w:hAnsi="Times New Roman" w:cs="Times New Roman"/>
          <w:color w:val="222222"/>
          <w:sz w:val="24"/>
          <w:lang w:val="en-US"/>
        </w:rPr>
        <w:t>Struckman</w:t>
      </w:r>
      <w:proofErr w:type="spellEnd"/>
      <w:r w:rsidRPr="00532126">
        <w:rPr>
          <w:rFonts w:ascii="Times New Roman" w:eastAsia="Times New Roman" w:hAnsi="Times New Roman" w:cs="Times New Roman"/>
          <w:color w:val="222222"/>
          <w:sz w:val="24"/>
          <w:lang w:val="en-US"/>
        </w:rPr>
        <w:t>-Johnson, &amp; Anderson, 2003</w:t>
      </w:r>
      <w:r w:rsidRPr="00532126">
        <w:rPr>
          <w:rFonts w:ascii="Times New Roman" w:eastAsia="Times New Roman" w:hAnsi="Times New Roman" w:cs="Times New Roman"/>
          <w:color w:val="0D0D0D"/>
          <w:sz w:val="24"/>
          <w:lang w:val="en-US"/>
        </w:rPr>
        <w:t xml:space="preserve">): Participants were asked to report if they had experienced sexually coercive behaviors (as both perpetrator and victim since the age of 16) by indicating “yes” [1] or “no” [0] in response to 19 items which constitute the PSP Scale. These items reflect different tactics, and are placed in </w:t>
      </w:r>
      <w:r w:rsidR="00DE39DD" w:rsidRPr="00532126">
        <w:rPr>
          <w:rFonts w:ascii="Times New Roman" w:eastAsia="Times New Roman" w:hAnsi="Times New Roman" w:cs="Times New Roman"/>
          <w:color w:val="0D0D0D"/>
          <w:sz w:val="24"/>
          <w:lang w:val="en-US"/>
        </w:rPr>
        <w:t>four</w:t>
      </w:r>
      <w:r w:rsidRPr="00532126">
        <w:rPr>
          <w:rFonts w:ascii="Times New Roman" w:eastAsia="Times New Roman" w:hAnsi="Times New Roman" w:cs="Times New Roman"/>
          <w:color w:val="0D0D0D"/>
          <w:sz w:val="24"/>
          <w:lang w:val="en-US"/>
        </w:rPr>
        <w:t xml:space="preserve"> subscales to measure (1) sexual arousal – </w:t>
      </w:r>
      <w:r w:rsidR="00DE39DD" w:rsidRPr="00532126">
        <w:rPr>
          <w:rFonts w:ascii="Times New Roman" w:eastAsia="Times New Roman" w:hAnsi="Times New Roman" w:cs="Times New Roman"/>
          <w:color w:val="0D0D0D"/>
          <w:sz w:val="24"/>
          <w:lang w:val="en-US"/>
        </w:rPr>
        <w:t>three</w:t>
      </w:r>
      <w:r w:rsidRPr="00532126">
        <w:rPr>
          <w:rFonts w:ascii="Times New Roman" w:eastAsia="Times New Roman" w:hAnsi="Times New Roman" w:cs="Times New Roman"/>
          <w:color w:val="0D0D0D"/>
          <w:sz w:val="24"/>
          <w:lang w:val="en-US"/>
        </w:rPr>
        <w:t xml:space="preserve"> items (i.e., “Persistent kissing and touching), (2) emotional manipulation and deception – </w:t>
      </w:r>
      <w:r w:rsidR="00DE39DD" w:rsidRPr="00532126">
        <w:rPr>
          <w:rFonts w:ascii="Times New Roman" w:eastAsia="Times New Roman" w:hAnsi="Times New Roman" w:cs="Times New Roman"/>
          <w:color w:val="0D0D0D"/>
          <w:sz w:val="24"/>
          <w:lang w:val="en-US"/>
        </w:rPr>
        <w:t>eight</w:t>
      </w:r>
      <w:r w:rsidRPr="00532126">
        <w:rPr>
          <w:rFonts w:ascii="Times New Roman" w:eastAsia="Times New Roman" w:hAnsi="Times New Roman" w:cs="Times New Roman"/>
          <w:color w:val="0D0D0D"/>
          <w:sz w:val="24"/>
          <w:lang w:val="en-US"/>
        </w:rPr>
        <w:t xml:space="preserve"> items (i.e., “Threatening self-harm”), (3) exploitation of the intoxicated – </w:t>
      </w:r>
      <w:r w:rsidR="00DE39DD" w:rsidRPr="00532126">
        <w:rPr>
          <w:rFonts w:ascii="Times New Roman" w:eastAsia="Times New Roman" w:hAnsi="Times New Roman" w:cs="Times New Roman"/>
          <w:color w:val="0D0D0D"/>
          <w:sz w:val="24"/>
          <w:lang w:val="en-US"/>
        </w:rPr>
        <w:t>two</w:t>
      </w:r>
      <w:r w:rsidRPr="00532126">
        <w:rPr>
          <w:rFonts w:ascii="Times New Roman" w:eastAsia="Times New Roman" w:hAnsi="Times New Roman" w:cs="Times New Roman"/>
          <w:color w:val="0D0D0D"/>
          <w:sz w:val="24"/>
          <w:lang w:val="en-US"/>
        </w:rPr>
        <w:t xml:space="preserve"> items (i.e., “Purposely getting you drunk”), and (4) physical force, threats, harm – </w:t>
      </w:r>
      <w:r w:rsidR="00DE39DD" w:rsidRPr="00532126">
        <w:rPr>
          <w:rFonts w:ascii="Times New Roman" w:eastAsia="Times New Roman" w:hAnsi="Times New Roman" w:cs="Times New Roman"/>
          <w:color w:val="0D0D0D"/>
          <w:sz w:val="24"/>
          <w:lang w:val="en-US"/>
        </w:rPr>
        <w:t>six</w:t>
      </w:r>
      <w:r w:rsidRPr="00532126">
        <w:rPr>
          <w:rFonts w:ascii="Times New Roman" w:eastAsia="Times New Roman" w:hAnsi="Times New Roman" w:cs="Times New Roman"/>
          <w:color w:val="0D0D0D"/>
          <w:sz w:val="24"/>
          <w:lang w:val="en-US"/>
        </w:rPr>
        <w:t xml:space="preserve"> items (i.e., “Using physical restraint”). Prior research provides evidence for a strong relationship between sexually coercive tactics and primary psychopathy in both male and female university students when using this measure (see Muñoz et al. 2011). A total score for each subsection was calculated by summing the nominal responses (i.e., number of “yes” responses). Perpetration (M=1.90; SD=2.38) and victimization (M=3.60; SD=3.30) showed good internal consistency (Cronbach’s alpha = .80 and .83).</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 xml:space="preserve">Relationship exclusivity. </w:t>
      </w:r>
      <w:r w:rsidRPr="00532126">
        <w:rPr>
          <w:rFonts w:ascii="Times New Roman" w:eastAsia="Times New Roman" w:hAnsi="Times New Roman" w:cs="Times New Roman"/>
          <w:i/>
          <w:color w:val="0D0D0D"/>
          <w:sz w:val="24"/>
          <w:lang w:val="en-US"/>
        </w:rPr>
        <w:t xml:space="preserve">“Sexy Seven Dimensions of Sexuality” Questionnaire </w:t>
      </w:r>
      <w:r w:rsidRPr="00532126">
        <w:rPr>
          <w:rFonts w:ascii="Times New Roman" w:eastAsia="Times New Roman" w:hAnsi="Times New Roman" w:cs="Times New Roman"/>
          <w:color w:val="0D0D0D"/>
          <w:sz w:val="24"/>
          <w:lang w:val="en-US"/>
        </w:rPr>
        <w:t xml:space="preserve">(Schmitt &amp; Buss, 2001): The relationship exclusivity scale was used from the original questionnaire of 67 sexual adjectives relating to </w:t>
      </w:r>
      <w:r w:rsidR="00DE39DD" w:rsidRPr="00532126">
        <w:rPr>
          <w:rFonts w:ascii="Times New Roman" w:eastAsia="Times New Roman" w:hAnsi="Times New Roman" w:cs="Times New Roman"/>
          <w:color w:val="0D0D0D"/>
          <w:sz w:val="24"/>
          <w:lang w:val="en-US"/>
        </w:rPr>
        <w:t>seven</w:t>
      </w:r>
      <w:r w:rsidRPr="00532126">
        <w:rPr>
          <w:rFonts w:ascii="Times New Roman" w:eastAsia="Times New Roman" w:hAnsi="Times New Roman" w:cs="Times New Roman"/>
          <w:color w:val="0D0D0D"/>
          <w:sz w:val="24"/>
          <w:lang w:val="en-US"/>
        </w:rPr>
        <w:t xml:space="preserve"> dimensions of sexuality. Participants were asked to rate how accurately each of the adjectives described their personality on a nine-point scale ranging from (1) Extremely Inaccurate to (9) Extremely Accurate. Relationship exclusivity scores were determined using a total score of the following eight words within the 67 words presented in this scale: “adulterous (R)”, “devoted”, “faithful”, “loose (R)”, </w:t>
      </w:r>
      <w:r w:rsidRPr="00532126">
        <w:rPr>
          <w:rFonts w:ascii="Times New Roman" w:eastAsia="Times New Roman" w:hAnsi="Times New Roman" w:cs="Times New Roman"/>
          <w:color w:val="0D0D0D"/>
          <w:sz w:val="24"/>
          <w:lang w:val="en-US"/>
        </w:rPr>
        <w:lastRenderedPageBreak/>
        <w:t xml:space="preserve">“monogamous”, polygamous (R)”, promiscuous (R)”, and “unfaithful (R)”. In prior research, this measure has been shown to relate the Big </w:t>
      </w:r>
      <w:r w:rsidR="004A6F47" w:rsidRPr="00532126">
        <w:rPr>
          <w:rFonts w:ascii="Times New Roman" w:eastAsia="Times New Roman" w:hAnsi="Times New Roman" w:cs="Times New Roman"/>
          <w:color w:val="0D0D0D"/>
          <w:sz w:val="24"/>
          <w:lang w:val="en-US"/>
        </w:rPr>
        <w:t>Five</w:t>
      </w:r>
      <w:r w:rsidRPr="00532126">
        <w:rPr>
          <w:rFonts w:ascii="Times New Roman" w:eastAsia="Times New Roman" w:hAnsi="Times New Roman" w:cs="Times New Roman"/>
          <w:color w:val="0D0D0D"/>
          <w:sz w:val="24"/>
          <w:lang w:val="en-US"/>
        </w:rPr>
        <w:t xml:space="preserve"> personality traits of extraversion with sexual promiscuity which, along with low agreeableness and low conscientiousness, was associated with sexual infidelity (Schmitt, 2004a) – personality traits integral to psychopathy. Internal consistency was good in the present study (Cronbach’s alpha=.77; M=57.99, SD=10.35).</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 xml:space="preserve">Mate retention strategies. </w:t>
      </w:r>
      <w:r w:rsidRPr="00532126">
        <w:rPr>
          <w:rFonts w:ascii="Times New Roman" w:eastAsia="Times New Roman" w:hAnsi="Times New Roman" w:cs="Times New Roman"/>
          <w:i/>
          <w:color w:val="0D0D0D"/>
          <w:sz w:val="24"/>
          <w:lang w:val="en-US"/>
        </w:rPr>
        <w:t xml:space="preserve">Mate Retention Inventory – Short Form (MRI-SF) </w:t>
      </w:r>
      <w:r w:rsidRPr="00532126">
        <w:rPr>
          <w:rFonts w:ascii="Times New Roman" w:eastAsia="Times New Roman" w:hAnsi="Times New Roman" w:cs="Times New Roman"/>
          <w:color w:val="0D0D0D"/>
          <w:sz w:val="24"/>
          <w:lang w:val="en-US"/>
        </w:rPr>
        <w:t xml:space="preserve">(Buss, Shackelford, &amp; </w:t>
      </w:r>
      <w:proofErr w:type="spellStart"/>
      <w:r w:rsidRPr="00532126">
        <w:rPr>
          <w:rFonts w:ascii="Times New Roman" w:eastAsia="Times New Roman" w:hAnsi="Times New Roman" w:cs="Times New Roman"/>
          <w:color w:val="0D0D0D"/>
          <w:sz w:val="24"/>
          <w:lang w:val="en-US"/>
        </w:rPr>
        <w:t>McKibbin</w:t>
      </w:r>
      <w:proofErr w:type="spellEnd"/>
      <w:r w:rsidRPr="00532126">
        <w:rPr>
          <w:rFonts w:ascii="Times New Roman" w:eastAsia="Times New Roman" w:hAnsi="Times New Roman" w:cs="Times New Roman"/>
          <w:color w:val="0D0D0D"/>
          <w:sz w:val="24"/>
          <w:lang w:val="en-US"/>
        </w:rPr>
        <w:t xml:space="preserve">, 2007) consists of 38 different tactics </w:t>
      </w:r>
      <w:r w:rsidR="00A73B43" w:rsidRPr="00532126">
        <w:rPr>
          <w:rFonts w:ascii="Times New Roman" w:eastAsia="Times New Roman" w:hAnsi="Times New Roman" w:cs="Times New Roman"/>
          <w:color w:val="0D0D0D"/>
          <w:sz w:val="24"/>
          <w:lang w:val="en-US"/>
        </w:rPr>
        <w:t xml:space="preserve">individuals </w:t>
      </w:r>
      <w:r w:rsidRPr="00532126">
        <w:rPr>
          <w:rFonts w:ascii="Times New Roman" w:eastAsia="Times New Roman" w:hAnsi="Times New Roman" w:cs="Times New Roman"/>
          <w:color w:val="0D0D0D"/>
          <w:sz w:val="24"/>
          <w:lang w:val="en-US"/>
        </w:rPr>
        <w:t>use to retain their romantic partners. Research has established that the MRI-SF is suitable for basic and applied research contexts as it shows high internal consistency and high correlations with the full version. The items cover a wide range of psychological (i.e., “Pleaded that I could not live without my partner”), verbal (i.e., “Complimented my partner on his appearance), physical (i.e., “Made myself ‘extra’ attractive for my partner”), sexually coercive (i.e., “Performed sexual favors to keep my partner around”), and violent behaviors (i.e., “Slapped a woman who made a pass at my partner”). In the present study, internal consistency was good (Cronbach’s alpha = .91; M=35.66, SD=17.85).</w:t>
      </w: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Procedure</w:t>
      </w: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color w:val="0D0D0D"/>
          <w:sz w:val="24"/>
          <w:lang w:val="en-US"/>
        </w:rPr>
        <w:tab/>
        <w:t>Approval for this study was obtained from the University of Durham, Department of Psychology Ethics Committee. Participants were recruited through handing questionnaires to people at their places of work (e.g., shops, restaurants, bars, malls). These places were chosen to recruit mainly young adults, with relatively equal males and females. Participants were introduced to the study by briefly informing them about the nature and purpose of the study. They were told that the questionnaires involve some personal questions regarding sexual behaviors, but that they could withdraw from the study if they felt uncomfortable completing the questionnaire.</w:t>
      </w:r>
      <w:r w:rsidR="004F7B23" w:rsidRPr="00532126">
        <w:rPr>
          <w:rFonts w:ascii="Times New Roman" w:eastAsia="Times New Roman" w:hAnsi="Times New Roman" w:cs="Times New Roman"/>
          <w:color w:val="0D0D0D"/>
          <w:sz w:val="24"/>
          <w:lang w:val="en-US"/>
        </w:rPr>
        <w:t xml:space="preserve"> Anyone not present for the briefing had access to a poster with an </w:t>
      </w:r>
      <w:r w:rsidR="004F7B23" w:rsidRPr="00532126">
        <w:rPr>
          <w:rFonts w:ascii="Times New Roman" w:eastAsia="Times New Roman" w:hAnsi="Times New Roman" w:cs="Times New Roman"/>
          <w:color w:val="0D0D0D"/>
          <w:sz w:val="24"/>
          <w:lang w:val="en-US"/>
        </w:rPr>
        <w:lastRenderedPageBreak/>
        <w:t>information sheet about the study.</w:t>
      </w:r>
      <w:r w:rsidRPr="00532126">
        <w:rPr>
          <w:rFonts w:ascii="Times New Roman" w:eastAsia="Times New Roman" w:hAnsi="Times New Roman" w:cs="Times New Roman"/>
          <w:color w:val="0D0D0D"/>
          <w:sz w:val="24"/>
          <w:lang w:val="en-US"/>
        </w:rPr>
        <w:t xml:space="preserve"> Participants </w:t>
      </w:r>
      <w:r w:rsidR="004F7B23" w:rsidRPr="00532126">
        <w:rPr>
          <w:rFonts w:ascii="Times New Roman" w:eastAsia="Times New Roman" w:hAnsi="Times New Roman" w:cs="Times New Roman"/>
          <w:color w:val="0D0D0D"/>
          <w:sz w:val="24"/>
          <w:lang w:val="en-US"/>
        </w:rPr>
        <w:t>had access to envelopes, which contained</w:t>
      </w:r>
      <w:r w:rsidRPr="00532126">
        <w:rPr>
          <w:rFonts w:ascii="Times New Roman" w:eastAsia="Times New Roman" w:hAnsi="Times New Roman" w:cs="Times New Roman"/>
          <w:color w:val="0D0D0D"/>
          <w:sz w:val="24"/>
          <w:lang w:val="en-US"/>
        </w:rPr>
        <w:t xml:space="preserve"> </w:t>
      </w:r>
      <w:r w:rsidR="004F7B23" w:rsidRPr="00532126">
        <w:rPr>
          <w:rFonts w:ascii="Times New Roman" w:eastAsia="Times New Roman" w:hAnsi="Times New Roman" w:cs="Times New Roman"/>
          <w:color w:val="0D0D0D"/>
          <w:sz w:val="24"/>
          <w:lang w:val="en-US"/>
        </w:rPr>
        <w:t>questionnaire booklets with</w:t>
      </w:r>
      <w:r w:rsidRPr="00532126">
        <w:rPr>
          <w:rFonts w:ascii="Times New Roman" w:eastAsia="Times New Roman" w:hAnsi="Times New Roman" w:cs="Times New Roman"/>
          <w:color w:val="0D0D0D"/>
          <w:sz w:val="24"/>
          <w:lang w:val="en-US"/>
        </w:rPr>
        <w:t xml:space="preserve"> demographic </w:t>
      </w:r>
      <w:r w:rsidR="004F7B23" w:rsidRPr="00532126">
        <w:rPr>
          <w:rFonts w:ascii="Times New Roman" w:eastAsia="Times New Roman" w:hAnsi="Times New Roman" w:cs="Times New Roman"/>
          <w:color w:val="0D0D0D"/>
          <w:sz w:val="24"/>
          <w:lang w:val="en-US"/>
        </w:rPr>
        <w:t xml:space="preserve">questions </w:t>
      </w:r>
      <w:r w:rsidRPr="00532126">
        <w:rPr>
          <w:rFonts w:ascii="Times New Roman" w:eastAsia="Times New Roman" w:hAnsi="Times New Roman" w:cs="Times New Roman"/>
          <w:color w:val="0D0D0D"/>
          <w:sz w:val="24"/>
          <w:lang w:val="en-US"/>
        </w:rPr>
        <w:t xml:space="preserve">and the assessment questionnaires. The questionnaires were left with the participants within the targeted venue to be completed on their own time. </w:t>
      </w:r>
      <w:r w:rsidR="00634D95" w:rsidRPr="00532126">
        <w:rPr>
          <w:rFonts w:ascii="Times New Roman" w:eastAsia="Times New Roman" w:hAnsi="Times New Roman" w:cs="Times New Roman"/>
          <w:color w:val="0D0D0D"/>
          <w:sz w:val="24"/>
          <w:lang w:val="en-US"/>
        </w:rPr>
        <w:t>A stack of Manila</w:t>
      </w:r>
      <w:r w:rsidRPr="00532126">
        <w:rPr>
          <w:rFonts w:ascii="Times New Roman" w:eastAsia="Times New Roman" w:hAnsi="Times New Roman" w:cs="Times New Roman"/>
          <w:color w:val="0D0D0D"/>
          <w:sz w:val="24"/>
          <w:lang w:val="en-US"/>
        </w:rPr>
        <w:t xml:space="preserve"> envelopes were left at the venue, </w:t>
      </w:r>
      <w:r w:rsidR="00DE39DD" w:rsidRPr="00532126">
        <w:rPr>
          <w:rFonts w:ascii="Times New Roman" w:eastAsia="Times New Roman" w:hAnsi="Times New Roman" w:cs="Times New Roman"/>
          <w:color w:val="0D0D0D"/>
          <w:sz w:val="24"/>
          <w:lang w:val="en-US"/>
        </w:rPr>
        <w:t xml:space="preserve">in </w:t>
      </w:r>
      <w:r w:rsidRPr="00532126">
        <w:rPr>
          <w:rFonts w:ascii="Times New Roman" w:eastAsia="Times New Roman" w:hAnsi="Times New Roman" w:cs="Times New Roman"/>
          <w:color w:val="0D0D0D"/>
          <w:sz w:val="24"/>
          <w:lang w:val="en-US"/>
        </w:rPr>
        <w:t>which participants place</w:t>
      </w:r>
      <w:r w:rsidR="00DE39DD" w:rsidRPr="00532126">
        <w:rPr>
          <w:rFonts w:ascii="Times New Roman" w:eastAsia="Times New Roman" w:hAnsi="Times New Roman" w:cs="Times New Roman"/>
          <w:color w:val="0D0D0D"/>
          <w:sz w:val="24"/>
          <w:lang w:val="en-US"/>
        </w:rPr>
        <w:t>d</w:t>
      </w:r>
      <w:r w:rsidRPr="00532126">
        <w:rPr>
          <w:rFonts w:ascii="Times New Roman" w:eastAsia="Times New Roman" w:hAnsi="Times New Roman" w:cs="Times New Roman"/>
          <w:color w:val="0D0D0D"/>
          <w:sz w:val="24"/>
          <w:lang w:val="en-US"/>
        </w:rPr>
        <w:t xml:space="preserve"> the completed q</w:t>
      </w:r>
      <w:r w:rsidR="004F7B23" w:rsidRPr="00532126">
        <w:rPr>
          <w:rFonts w:ascii="Times New Roman" w:eastAsia="Times New Roman" w:hAnsi="Times New Roman" w:cs="Times New Roman"/>
          <w:color w:val="0D0D0D"/>
          <w:sz w:val="24"/>
          <w:lang w:val="en-US"/>
        </w:rPr>
        <w:t>uestionnaires with a seal</w:t>
      </w:r>
      <w:r w:rsidRPr="00532126">
        <w:rPr>
          <w:rFonts w:ascii="Times New Roman" w:eastAsia="Times New Roman" w:hAnsi="Times New Roman" w:cs="Times New Roman"/>
          <w:color w:val="0D0D0D"/>
          <w:sz w:val="24"/>
          <w:lang w:val="en-US"/>
        </w:rPr>
        <w:t xml:space="preserve"> for privacy.</w:t>
      </w:r>
      <w:r w:rsidR="004F7B23" w:rsidRPr="00532126">
        <w:rPr>
          <w:rFonts w:ascii="Times New Roman" w:eastAsia="Times New Roman" w:hAnsi="Times New Roman" w:cs="Times New Roman"/>
          <w:color w:val="0D0D0D"/>
          <w:sz w:val="24"/>
          <w:lang w:val="en-US"/>
        </w:rPr>
        <w:t xml:space="preserve"> The questionnaires were anonymous and only a participant ID number was included.</w:t>
      </w:r>
      <w:r w:rsidRPr="00532126">
        <w:rPr>
          <w:rFonts w:ascii="Times New Roman" w:eastAsia="Times New Roman" w:hAnsi="Times New Roman" w:cs="Times New Roman"/>
          <w:color w:val="0D0D0D"/>
          <w:sz w:val="24"/>
          <w:lang w:val="en-US"/>
        </w:rPr>
        <w:t xml:space="preserve"> The researcher returned at another time </w:t>
      </w:r>
      <w:r w:rsidR="004F7B23" w:rsidRPr="00532126">
        <w:rPr>
          <w:rFonts w:ascii="Times New Roman" w:eastAsia="Times New Roman" w:hAnsi="Times New Roman" w:cs="Times New Roman"/>
          <w:color w:val="0D0D0D"/>
          <w:sz w:val="24"/>
          <w:lang w:val="en-US"/>
        </w:rPr>
        <w:t>to collect the sealed envelopes. Compensation</w:t>
      </w:r>
      <w:r w:rsidRPr="00532126">
        <w:rPr>
          <w:rFonts w:ascii="Times New Roman" w:eastAsia="Times New Roman" w:hAnsi="Times New Roman" w:cs="Times New Roman"/>
          <w:color w:val="0D0D0D"/>
          <w:sz w:val="24"/>
          <w:lang w:val="en-US"/>
        </w:rPr>
        <w:t xml:space="preserve"> </w:t>
      </w:r>
      <w:r w:rsidR="004F7B23" w:rsidRPr="00532126">
        <w:rPr>
          <w:rFonts w:ascii="Times New Roman" w:eastAsia="Times New Roman" w:hAnsi="Times New Roman" w:cs="Times New Roman"/>
          <w:color w:val="0D0D0D"/>
          <w:sz w:val="24"/>
          <w:lang w:val="en-US"/>
        </w:rPr>
        <w:t>(£5) was provided for participation. Participants wrote their name on a separate sheet that was posted at the locations to be compensated. Because there was never only one questionnaire completed at the locations, the names could not be linked to questionnaires in the sealed envelopes. We compared the number of names to the number of envelopes containing completed questionnaires and these invariably matched, though one participant requested not to be compensated. Finally,</w:t>
      </w:r>
      <w:r w:rsidR="00950DBC" w:rsidRPr="00532126">
        <w:rPr>
          <w:rFonts w:ascii="Times New Roman" w:eastAsia="Times New Roman" w:hAnsi="Times New Roman" w:cs="Times New Roman"/>
          <w:color w:val="0D0D0D"/>
          <w:sz w:val="24"/>
          <w:lang w:val="en-US"/>
        </w:rPr>
        <w:t xml:space="preserve"> </w:t>
      </w:r>
      <w:r w:rsidR="004F7B23" w:rsidRPr="00532126">
        <w:rPr>
          <w:rFonts w:ascii="Times New Roman" w:eastAsia="Times New Roman" w:hAnsi="Times New Roman" w:cs="Times New Roman"/>
          <w:color w:val="0D0D0D"/>
          <w:sz w:val="24"/>
          <w:lang w:val="en-US"/>
        </w:rPr>
        <w:t>debriefing sheet</w:t>
      </w:r>
      <w:r w:rsidR="00950DBC" w:rsidRPr="00532126">
        <w:rPr>
          <w:rFonts w:ascii="Times New Roman" w:eastAsia="Times New Roman" w:hAnsi="Times New Roman" w:cs="Times New Roman"/>
          <w:color w:val="0D0D0D"/>
          <w:sz w:val="24"/>
          <w:lang w:val="en-US"/>
        </w:rPr>
        <w:t>s</w:t>
      </w:r>
      <w:r w:rsidR="004F7B23" w:rsidRPr="00532126">
        <w:rPr>
          <w:rFonts w:ascii="Times New Roman" w:eastAsia="Times New Roman" w:hAnsi="Times New Roman" w:cs="Times New Roman"/>
          <w:color w:val="0D0D0D"/>
          <w:sz w:val="24"/>
          <w:lang w:val="en-US"/>
        </w:rPr>
        <w:t xml:space="preserve"> </w:t>
      </w:r>
      <w:r w:rsidR="00950DBC" w:rsidRPr="00532126">
        <w:rPr>
          <w:rFonts w:ascii="Times New Roman" w:eastAsia="Times New Roman" w:hAnsi="Times New Roman" w:cs="Times New Roman"/>
          <w:color w:val="0D0D0D"/>
          <w:sz w:val="24"/>
          <w:lang w:val="en-US"/>
        </w:rPr>
        <w:t>were left at the location</w:t>
      </w:r>
      <w:r w:rsidR="004F7B23" w:rsidRPr="00532126">
        <w:rPr>
          <w:rFonts w:ascii="Times New Roman" w:eastAsia="Times New Roman" w:hAnsi="Times New Roman" w:cs="Times New Roman"/>
          <w:color w:val="0D0D0D"/>
          <w:sz w:val="24"/>
          <w:lang w:val="en-US"/>
        </w:rPr>
        <w:t xml:space="preserve"> </w:t>
      </w:r>
      <w:r w:rsidR="00950DBC" w:rsidRPr="00532126">
        <w:rPr>
          <w:rFonts w:ascii="Times New Roman" w:eastAsia="Times New Roman" w:hAnsi="Times New Roman" w:cs="Times New Roman"/>
          <w:color w:val="0D0D0D"/>
          <w:sz w:val="24"/>
          <w:lang w:val="en-US"/>
        </w:rPr>
        <w:t>for participants to collect</w:t>
      </w:r>
      <w:r w:rsidRPr="00532126">
        <w:rPr>
          <w:rFonts w:ascii="Times New Roman" w:eastAsia="Times New Roman" w:hAnsi="Times New Roman" w:cs="Times New Roman"/>
          <w:color w:val="0D0D0D"/>
          <w:sz w:val="24"/>
          <w:lang w:val="en-US"/>
        </w:rPr>
        <w:t>.</w:t>
      </w:r>
      <w:r w:rsidRPr="00532126">
        <w:rPr>
          <w:rFonts w:ascii="Times New Roman" w:hAnsi="Times New Roman" w:cs="Times New Roman"/>
          <w:sz w:val="24"/>
          <w:lang w:val="en-US"/>
        </w:rPr>
        <w:t xml:space="preserve"> </w:t>
      </w:r>
      <w:r w:rsidRPr="00532126">
        <w:rPr>
          <w:rFonts w:ascii="Times New Roman" w:eastAsia="Times New Roman" w:hAnsi="Times New Roman" w:cs="Times New Roman"/>
          <w:color w:val="0D0D0D"/>
          <w:sz w:val="24"/>
          <w:lang w:val="en-US"/>
        </w:rPr>
        <w:t>The response rate was acceptable for a community sample at 64%</w:t>
      </w:r>
      <w:r w:rsidR="00950DBC" w:rsidRPr="00532126">
        <w:rPr>
          <w:rFonts w:ascii="Times New Roman" w:eastAsia="Times New Roman" w:hAnsi="Times New Roman" w:cs="Times New Roman"/>
          <w:color w:val="0D0D0D"/>
          <w:sz w:val="24"/>
          <w:lang w:val="en-US"/>
        </w:rPr>
        <w:t>. This was achieved by continually visiting the locations, saving travel and postage costs for participants</w:t>
      </w:r>
      <w:r w:rsidRPr="00532126">
        <w:rPr>
          <w:rFonts w:ascii="Times New Roman" w:eastAsia="Times New Roman" w:hAnsi="Times New Roman" w:cs="Times New Roman"/>
          <w:color w:val="0D0D0D"/>
          <w:sz w:val="24"/>
          <w:lang w:val="en-US"/>
        </w:rPr>
        <w:t>.</w:t>
      </w:r>
    </w:p>
    <w:p w:rsidR="001F5CE4" w:rsidRPr="00532126" w:rsidRDefault="00DE29E2">
      <w:pPr>
        <w:pStyle w:val="Normal1"/>
        <w:spacing w:line="480" w:lineRule="auto"/>
        <w:jc w:val="center"/>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Results</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color w:val="0D0D0D"/>
          <w:sz w:val="24"/>
          <w:lang w:val="en-US"/>
        </w:rPr>
        <w:t xml:space="preserve">One-way analyses of variance (ANOVA) were conducted to examine whether the main study variables differ with respect to relationship status. Brown-Forsythe (Brown &amp; Forsythe, 1974) test was performed as it is more robust to </w:t>
      </w:r>
      <w:proofErr w:type="spellStart"/>
      <w:r w:rsidRPr="00532126">
        <w:rPr>
          <w:rFonts w:ascii="Times New Roman" w:eastAsia="Times New Roman" w:hAnsi="Times New Roman" w:cs="Times New Roman"/>
          <w:color w:val="0D0D0D"/>
          <w:sz w:val="24"/>
          <w:lang w:val="en-US"/>
        </w:rPr>
        <w:t>heteroscedasticity</w:t>
      </w:r>
      <w:proofErr w:type="spellEnd"/>
      <w:r w:rsidRPr="00532126">
        <w:rPr>
          <w:rFonts w:ascii="Times New Roman" w:eastAsia="Times New Roman" w:hAnsi="Times New Roman" w:cs="Times New Roman"/>
          <w:color w:val="0D0D0D"/>
          <w:sz w:val="24"/>
          <w:lang w:val="en-US"/>
        </w:rPr>
        <w:t>. All tests showed non-significant differences among relationship status categories</w:t>
      </w:r>
      <w:r w:rsidR="00A06520" w:rsidRPr="00532126">
        <w:rPr>
          <w:rFonts w:ascii="Times New Roman" w:eastAsia="Times New Roman" w:hAnsi="Times New Roman" w:cs="Times New Roman"/>
          <w:color w:val="0D0D0D"/>
          <w:sz w:val="24"/>
          <w:lang w:val="en-US"/>
        </w:rPr>
        <w:t xml:space="preserve"> (see Table 1 for descriptive information)</w:t>
      </w:r>
      <w:r w:rsidRPr="00532126">
        <w:rPr>
          <w:rFonts w:ascii="Times New Roman" w:eastAsia="Times New Roman" w:hAnsi="Times New Roman" w:cs="Times New Roman"/>
          <w:color w:val="0D0D0D"/>
          <w:sz w:val="24"/>
          <w:lang w:val="en-US"/>
        </w:rPr>
        <w:t xml:space="preserve">. We also tested if </w:t>
      </w:r>
      <w:r w:rsidR="00A73B43" w:rsidRPr="00532126">
        <w:rPr>
          <w:rFonts w:ascii="Times New Roman" w:eastAsia="Times New Roman" w:hAnsi="Times New Roman" w:cs="Times New Roman"/>
          <w:color w:val="0D0D0D"/>
          <w:sz w:val="24"/>
          <w:lang w:val="en-US"/>
        </w:rPr>
        <w:t xml:space="preserve">individuals </w:t>
      </w:r>
      <w:r w:rsidRPr="00532126">
        <w:rPr>
          <w:rFonts w:ascii="Times New Roman" w:eastAsia="Times New Roman" w:hAnsi="Times New Roman" w:cs="Times New Roman"/>
          <w:color w:val="0D0D0D"/>
          <w:sz w:val="24"/>
          <w:lang w:val="en-US"/>
        </w:rPr>
        <w:t xml:space="preserve">who reported living with someone were significantly different on all the main study variables. Independent samples t-test showed no significant effects of living with someone. Males </w:t>
      </w:r>
      <w:r w:rsidR="00A06520" w:rsidRPr="00532126">
        <w:rPr>
          <w:rFonts w:ascii="Times New Roman" w:eastAsia="Times New Roman" w:hAnsi="Times New Roman" w:cs="Times New Roman"/>
          <w:color w:val="0D0D0D"/>
          <w:sz w:val="24"/>
          <w:lang w:val="en-US"/>
        </w:rPr>
        <w:t xml:space="preserve">(see Table 1) </w:t>
      </w:r>
      <w:r w:rsidRPr="00532126">
        <w:rPr>
          <w:rFonts w:ascii="Times New Roman" w:eastAsia="Times New Roman" w:hAnsi="Times New Roman" w:cs="Times New Roman"/>
          <w:color w:val="0D0D0D"/>
          <w:sz w:val="24"/>
          <w:lang w:val="en-US"/>
        </w:rPr>
        <w:t>were higher in total psychopathic traits, callous, egocentric, antisocial, and BPD traits</w:t>
      </w:r>
      <w:r w:rsidR="00634D95" w:rsidRPr="00532126">
        <w:rPr>
          <w:rFonts w:ascii="Times New Roman" w:eastAsia="Times New Roman" w:hAnsi="Times New Roman" w:cs="Times New Roman"/>
          <w:color w:val="0D0D0D"/>
          <w:sz w:val="24"/>
          <w:lang w:val="en-US"/>
        </w:rPr>
        <w:t xml:space="preserve"> than females</w:t>
      </w:r>
      <w:r w:rsidRPr="00532126">
        <w:rPr>
          <w:rFonts w:ascii="Times New Roman" w:eastAsia="Times New Roman" w:hAnsi="Times New Roman" w:cs="Times New Roman"/>
          <w:color w:val="0D0D0D"/>
          <w:sz w:val="24"/>
          <w:lang w:val="en-US"/>
        </w:rPr>
        <w:t>. Relationship exclusivity, partner poaching, and perpetration of sexual coercion were higher for men.</w:t>
      </w:r>
    </w:p>
    <w:p w:rsidR="00F3647D" w:rsidRPr="00532126" w:rsidRDefault="00F3647D" w:rsidP="00F3647D">
      <w:pPr>
        <w:pStyle w:val="Body"/>
        <w:spacing w:line="480" w:lineRule="auto"/>
        <w:ind w:firstLine="720"/>
        <w:rPr>
          <w:rFonts w:ascii="Times New Roman" w:hAnsi="Times New Roman"/>
          <w:sz w:val="24"/>
        </w:rPr>
      </w:pPr>
      <w:r w:rsidRPr="00532126">
        <w:rPr>
          <w:rFonts w:ascii="Times New Roman" w:hAnsi="Times New Roman"/>
          <w:sz w:val="24"/>
        </w:rPr>
        <w:lastRenderedPageBreak/>
        <w:t xml:space="preserve">To test the relation between psychopathy facets, BPD traits, and mating strategies, we first conducted zero-order correlations (see Table 2). Callous, egocentric, antisocial psychopathic traits, and BPD traits were negatively related to mate retention. Callous psychopathic traits were positively related to egocentric psychopathic traits and perpetrator of coercion. Egocentric psychopathic traits were positively related to antisocial psychopathic traits, BPD traits, mate retention strategies, partner poaching, and perpetrator of coercion, but were not significantly associated with victim of coercion. As expected, antisocial psychopathic traits were positively associated with BPD traits. Further, BPD traits and antisocial psychopathic traits were positively related to egocentric psychopathic traits, mate retention, partner poaching, victim of coercion, and perpetrator of coercion. BPD and antisocial psychopathic traits were most similar in their associations with all methods of mating strategies and being a victim of coercion, while callous psychopathic traits </w:t>
      </w:r>
      <w:r w:rsidR="003014D8" w:rsidRPr="00532126">
        <w:rPr>
          <w:rFonts w:ascii="Times New Roman" w:hAnsi="Times New Roman"/>
          <w:sz w:val="24"/>
        </w:rPr>
        <w:t>were</w:t>
      </w:r>
      <w:r w:rsidRPr="00532126">
        <w:rPr>
          <w:rFonts w:ascii="Times New Roman" w:hAnsi="Times New Roman"/>
          <w:sz w:val="24"/>
        </w:rPr>
        <w:t xml:space="preserve"> only related to perpetration of coercion. </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color w:val="0D0D0D"/>
          <w:sz w:val="24"/>
          <w:lang w:val="en-US"/>
        </w:rPr>
        <w:t>We tested the overlap be</w:t>
      </w:r>
      <w:r w:rsidR="00634D95" w:rsidRPr="00532126">
        <w:rPr>
          <w:rFonts w:ascii="Times New Roman" w:eastAsia="Times New Roman" w:hAnsi="Times New Roman" w:cs="Times New Roman"/>
          <w:color w:val="0D0D0D"/>
          <w:sz w:val="24"/>
          <w:lang w:val="en-US"/>
        </w:rPr>
        <w:t xml:space="preserve">tween BPD traits and psychopathic traits. We tested the association with </w:t>
      </w:r>
      <w:r w:rsidRPr="00532126">
        <w:rPr>
          <w:rFonts w:ascii="Times New Roman" w:eastAsia="Times New Roman" w:hAnsi="Times New Roman" w:cs="Times New Roman"/>
          <w:color w:val="0D0D0D"/>
          <w:sz w:val="24"/>
          <w:lang w:val="en-US"/>
        </w:rPr>
        <w:t>egocentric, callous, and antisocial psychopathy traits. The correlation between BPD and antisocial (</w:t>
      </w:r>
      <w:r w:rsidRPr="00532126">
        <w:rPr>
          <w:rFonts w:ascii="Times New Roman" w:eastAsia="Times New Roman" w:hAnsi="Times New Roman" w:cs="Times New Roman"/>
          <w:i/>
          <w:color w:val="0D0D0D"/>
          <w:sz w:val="24"/>
          <w:lang w:val="en-US"/>
        </w:rPr>
        <w:t>r</w:t>
      </w:r>
      <w:r w:rsidRPr="00532126">
        <w:rPr>
          <w:rFonts w:ascii="Times New Roman" w:eastAsia="Times New Roman" w:hAnsi="Times New Roman" w:cs="Times New Roman"/>
          <w:color w:val="0D0D0D"/>
          <w:sz w:val="24"/>
          <w:lang w:val="en-US"/>
        </w:rPr>
        <w:t xml:space="preserve"> = .63,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 &lt;.001) was stronger than the </w:t>
      </w:r>
      <w:r w:rsidR="00634D95" w:rsidRPr="00532126">
        <w:rPr>
          <w:rFonts w:ascii="Times New Roman" w:eastAsia="Times New Roman" w:hAnsi="Times New Roman" w:cs="Times New Roman"/>
          <w:color w:val="0D0D0D"/>
          <w:sz w:val="24"/>
          <w:lang w:val="en-US"/>
        </w:rPr>
        <w:t>association</w:t>
      </w:r>
      <w:r w:rsidRPr="00532126">
        <w:rPr>
          <w:rFonts w:ascii="Times New Roman" w:eastAsia="Times New Roman" w:hAnsi="Times New Roman" w:cs="Times New Roman"/>
          <w:color w:val="0D0D0D"/>
          <w:sz w:val="24"/>
          <w:lang w:val="en-US"/>
        </w:rPr>
        <w:t xml:space="preserve"> between BPD and egocentric</w:t>
      </w:r>
      <w:r w:rsidR="00634D95" w:rsidRPr="00532126">
        <w:rPr>
          <w:rFonts w:ascii="Times New Roman" w:eastAsia="Times New Roman" w:hAnsi="Times New Roman" w:cs="Times New Roman"/>
          <w:color w:val="0D0D0D"/>
          <w:sz w:val="24"/>
          <w:lang w:val="en-US"/>
        </w:rPr>
        <w:t>ity</w:t>
      </w:r>
      <w:r w:rsidRPr="00532126">
        <w:rPr>
          <w:rFonts w:ascii="Times New Roman" w:eastAsia="Times New Roman" w:hAnsi="Times New Roman" w:cs="Times New Roman"/>
          <w:color w:val="0D0D0D"/>
          <w:sz w:val="24"/>
          <w:lang w:val="en-US"/>
        </w:rPr>
        <w:t xml:space="preserve"> (</w:t>
      </w:r>
      <w:r w:rsidRPr="00532126">
        <w:rPr>
          <w:rFonts w:ascii="Times New Roman" w:eastAsia="Times New Roman" w:hAnsi="Times New Roman" w:cs="Times New Roman"/>
          <w:i/>
          <w:color w:val="0D0D0D"/>
          <w:sz w:val="24"/>
          <w:lang w:val="en-US"/>
        </w:rPr>
        <w:t>r</w:t>
      </w:r>
      <w:r w:rsidRPr="00532126">
        <w:rPr>
          <w:rFonts w:ascii="Times New Roman" w:eastAsia="Times New Roman" w:hAnsi="Times New Roman" w:cs="Times New Roman"/>
          <w:color w:val="0D0D0D"/>
          <w:sz w:val="24"/>
          <w:lang w:val="en-US"/>
        </w:rPr>
        <w:t xml:space="preserve"> = .37,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 &lt;.001) and BPD and callous</w:t>
      </w:r>
      <w:r w:rsidR="00634D95" w:rsidRPr="00532126">
        <w:rPr>
          <w:rFonts w:ascii="Times New Roman" w:eastAsia="Times New Roman" w:hAnsi="Times New Roman" w:cs="Times New Roman"/>
          <w:color w:val="0D0D0D"/>
          <w:sz w:val="24"/>
          <w:lang w:val="en-US"/>
        </w:rPr>
        <w:t>ness</w:t>
      </w:r>
      <w:r w:rsidRPr="00532126">
        <w:rPr>
          <w:rFonts w:ascii="Times New Roman" w:eastAsia="Times New Roman" w:hAnsi="Times New Roman" w:cs="Times New Roman"/>
          <w:color w:val="0D0D0D"/>
          <w:sz w:val="24"/>
          <w:lang w:val="en-US"/>
        </w:rPr>
        <w:t xml:space="preserve"> (</w:t>
      </w:r>
      <w:r w:rsidRPr="00532126">
        <w:rPr>
          <w:rFonts w:ascii="Times New Roman" w:eastAsia="Times New Roman" w:hAnsi="Times New Roman" w:cs="Times New Roman"/>
          <w:i/>
          <w:color w:val="0D0D0D"/>
          <w:sz w:val="24"/>
          <w:lang w:val="en-US"/>
        </w:rPr>
        <w:t>r</w:t>
      </w:r>
      <w:r w:rsidRPr="00532126">
        <w:rPr>
          <w:rFonts w:ascii="Times New Roman" w:eastAsia="Times New Roman" w:hAnsi="Times New Roman" w:cs="Times New Roman"/>
          <w:color w:val="0D0D0D"/>
          <w:sz w:val="24"/>
          <w:lang w:val="en-US"/>
        </w:rPr>
        <w:t xml:space="preserve"> = .11,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 =.160) traits (</w:t>
      </w:r>
      <w:proofErr w:type="gramStart"/>
      <w:r w:rsidRPr="00532126">
        <w:rPr>
          <w:rFonts w:ascii="Times New Roman" w:eastAsia="Times New Roman" w:hAnsi="Times New Roman" w:cs="Times New Roman"/>
          <w:i/>
          <w:color w:val="0D0D0D"/>
          <w:sz w:val="24"/>
          <w:lang w:val="en-US"/>
        </w:rPr>
        <w:t>t</w:t>
      </w:r>
      <w:r w:rsidRPr="00532126">
        <w:rPr>
          <w:rFonts w:ascii="Times New Roman" w:eastAsia="Times New Roman" w:hAnsi="Times New Roman" w:cs="Times New Roman"/>
          <w:color w:val="0D0D0D"/>
          <w:sz w:val="24"/>
          <w:lang w:val="en-US"/>
        </w:rPr>
        <w:t>(</w:t>
      </w:r>
      <w:proofErr w:type="gramEnd"/>
      <w:r w:rsidRPr="00532126">
        <w:rPr>
          <w:rFonts w:ascii="Times New Roman" w:eastAsia="Times New Roman" w:hAnsi="Times New Roman" w:cs="Times New Roman"/>
          <w:color w:val="0D0D0D"/>
          <w:sz w:val="24"/>
          <w:lang w:val="en-US"/>
        </w:rPr>
        <w:t xml:space="preserve">161) = 3.71,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 &lt; .001; </w:t>
      </w:r>
      <w:r w:rsidRPr="00532126">
        <w:rPr>
          <w:rFonts w:ascii="Times New Roman" w:eastAsia="Times New Roman" w:hAnsi="Times New Roman" w:cs="Times New Roman"/>
          <w:i/>
          <w:color w:val="0D0D0D"/>
          <w:sz w:val="24"/>
          <w:lang w:val="en-US"/>
        </w:rPr>
        <w:t>t</w:t>
      </w:r>
      <w:r w:rsidRPr="00532126">
        <w:rPr>
          <w:rFonts w:ascii="Times New Roman" w:eastAsia="Times New Roman" w:hAnsi="Times New Roman" w:cs="Times New Roman"/>
          <w:color w:val="0D0D0D"/>
          <w:sz w:val="24"/>
          <w:lang w:val="en-US"/>
        </w:rPr>
        <w:t xml:space="preserve">(161) = 6.14,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 &lt; .001, respectively). This was shown by the Williams </w:t>
      </w:r>
      <w:r w:rsidRPr="00532126">
        <w:rPr>
          <w:rFonts w:ascii="Times New Roman" w:eastAsia="Times New Roman" w:hAnsi="Times New Roman" w:cs="Times New Roman"/>
          <w:i/>
          <w:color w:val="0D0D0D"/>
          <w:sz w:val="24"/>
          <w:lang w:val="en-US"/>
        </w:rPr>
        <w:t>t</w:t>
      </w:r>
      <w:r w:rsidRPr="00532126">
        <w:rPr>
          <w:rFonts w:ascii="Times New Roman" w:eastAsia="Times New Roman" w:hAnsi="Times New Roman" w:cs="Times New Roman"/>
          <w:color w:val="0D0D0D"/>
          <w:sz w:val="24"/>
          <w:lang w:val="en-US"/>
        </w:rPr>
        <w:t>-test for testing comparable differences in strength of correlations (</w:t>
      </w:r>
      <w:proofErr w:type="spellStart"/>
      <w:r w:rsidRPr="00532126">
        <w:rPr>
          <w:rFonts w:ascii="Times New Roman" w:eastAsia="Times New Roman" w:hAnsi="Times New Roman" w:cs="Times New Roman"/>
          <w:color w:val="0D0D0D"/>
          <w:sz w:val="24"/>
          <w:lang w:val="en-US"/>
        </w:rPr>
        <w:t>Steiger</w:t>
      </w:r>
      <w:proofErr w:type="spellEnd"/>
      <w:r w:rsidRPr="00532126">
        <w:rPr>
          <w:rFonts w:ascii="Times New Roman" w:eastAsia="Times New Roman" w:hAnsi="Times New Roman" w:cs="Times New Roman"/>
          <w:color w:val="0D0D0D"/>
          <w:sz w:val="24"/>
          <w:lang w:val="en-US"/>
        </w:rPr>
        <w:t>, 1980) accounting for the overlap between antisocial and egocentric</w:t>
      </w:r>
      <w:r w:rsidR="00634D95" w:rsidRPr="00532126">
        <w:rPr>
          <w:rFonts w:ascii="Times New Roman" w:eastAsia="Times New Roman" w:hAnsi="Times New Roman" w:cs="Times New Roman"/>
          <w:color w:val="0D0D0D"/>
          <w:sz w:val="24"/>
          <w:lang w:val="en-US"/>
        </w:rPr>
        <w:t>ity</w:t>
      </w:r>
      <w:r w:rsidRPr="00532126">
        <w:rPr>
          <w:rFonts w:ascii="Times New Roman" w:eastAsia="Times New Roman" w:hAnsi="Times New Roman" w:cs="Times New Roman"/>
          <w:color w:val="0D0D0D"/>
          <w:sz w:val="24"/>
          <w:lang w:val="en-US"/>
        </w:rPr>
        <w:t xml:space="preserve"> (</w:t>
      </w:r>
      <w:r w:rsidRPr="00532126">
        <w:rPr>
          <w:rFonts w:ascii="Times New Roman" w:eastAsia="Times New Roman" w:hAnsi="Times New Roman" w:cs="Times New Roman"/>
          <w:i/>
          <w:color w:val="0D0D0D"/>
          <w:sz w:val="24"/>
          <w:lang w:val="en-US"/>
        </w:rPr>
        <w:t>r</w:t>
      </w:r>
      <w:r w:rsidRPr="00532126">
        <w:rPr>
          <w:rFonts w:ascii="Times New Roman" w:eastAsia="Times New Roman" w:hAnsi="Times New Roman" w:cs="Times New Roman"/>
          <w:color w:val="0D0D0D"/>
          <w:sz w:val="24"/>
          <w:lang w:val="en-US"/>
        </w:rPr>
        <w:t xml:space="preserve"> = .38,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 &lt;.001), and antisocial and callous</w:t>
      </w:r>
      <w:r w:rsidR="00634D95" w:rsidRPr="00532126">
        <w:rPr>
          <w:rFonts w:ascii="Times New Roman" w:eastAsia="Times New Roman" w:hAnsi="Times New Roman" w:cs="Times New Roman"/>
          <w:color w:val="0D0D0D"/>
          <w:sz w:val="24"/>
          <w:lang w:val="en-US"/>
        </w:rPr>
        <w:t>ness</w:t>
      </w:r>
      <w:r w:rsidRPr="00532126">
        <w:rPr>
          <w:rFonts w:ascii="Times New Roman" w:eastAsia="Times New Roman" w:hAnsi="Times New Roman" w:cs="Times New Roman"/>
          <w:color w:val="0D0D0D"/>
          <w:sz w:val="24"/>
          <w:lang w:val="en-US"/>
        </w:rPr>
        <w:t xml:space="preserve"> traits (</w:t>
      </w:r>
      <w:r w:rsidRPr="00532126">
        <w:rPr>
          <w:rFonts w:ascii="Times New Roman" w:eastAsia="Times New Roman" w:hAnsi="Times New Roman" w:cs="Times New Roman"/>
          <w:i/>
          <w:color w:val="0D0D0D"/>
          <w:sz w:val="24"/>
          <w:lang w:val="en-US"/>
        </w:rPr>
        <w:t>r</w:t>
      </w:r>
      <w:r w:rsidRPr="00532126">
        <w:rPr>
          <w:rFonts w:ascii="Times New Roman" w:eastAsia="Times New Roman" w:hAnsi="Times New Roman" w:cs="Times New Roman"/>
          <w:color w:val="0D0D0D"/>
          <w:sz w:val="24"/>
          <w:lang w:val="en-US"/>
        </w:rPr>
        <w:t xml:space="preserve"> = .12,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 =.112). Accounting for the correlation between egocentric</w:t>
      </w:r>
      <w:r w:rsidR="00634D95" w:rsidRPr="00532126">
        <w:rPr>
          <w:rFonts w:ascii="Times New Roman" w:eastAsia="Times New Roman" w:hAnsi="Times New Roman" w:cs="Times New Roman"/>
          <w:color w:val="0D0D0D"/>
          <w:sz w:val="24"/>
          <w:lang w:val="en-US"/>
        </w:rPr>
        <w:t>ity</w:t>
      </w:r>
      <w:r w:rsidRPr="00532126">
        <w:rPr>
          <w:rFonts w:ascii="Times New Roman" w:eastAsia="Times New Roman" w:hAnsi="Times New Roman" w:cs="Times New Roman"/>
          <w:color w:val="0D0D0D"/>
          <w:sz w:val="24"/>
          <w:lang w:val="en-US"/>
        </w:rPr>
        <w:t xml:space="preserve"> and callous</w:t>
      </w:r>
      <w:r w:rsidR="00634D95" w:rsidRPr="00532126">
        <w:rPr>
          <w:rFonts w:ascii="Times New Roman" w:eastAsia="Times New Roman" w:hAnsi="Times New Roman" w:cs="Times New Roman"/>
          <w:color w:val="0D0D0D"/>
          <w:sz w:val="24"/>
          <w:lang w:val="en-US"/>
        </w:rPr>
        <w:t>ness</w:t>
      </w:r>
      <w:r w:rsidRPr="00532126">
        <w:rPr>
          <w:rFonts w:ascii="Times New Roman" w:eastAsia="Times New Roman" w:hAnsi="Times New Roman" w:cs="Times New Roman"/>
          <w:color w:val="0D0D0D"/>
          <w:sz w:val="24"/>
          <w:lang w:val="en-US"/>
        </w:rPr>
        <w:t xml:space="preserve"> (</w:t>
      </w:r>
      <w:r w:rsidRPr="00532126">
        <w:rPr>
          <w:rFonts w:ascii="Times New Roman" w:eastAsia="Times New Roman" w:hAnsi="Times New Roman" w:cs="Times New Roman"/>
          <w:i/>
          <w:color w:val="0D0D0D"/>
          <w:sz w:val="24"/>
          <w:lang w:val="en-US"/>
        </w:rPr>
        <w:t>r</w:t>
      </w:r>
      <w:r w:rsidRPr="00532126">
        <w:rPr>
          <w:rFonts w:ascii="Times New Roman" w:eastAsia="Times New Roman" w:hAnsi="Times New Roman" w:cs="Times New Roman"/>
          <w:color w:val="0D0D0D"/>
          <w:sz w:val="24"/>
          <w:lang w:val="en-US"/>
        </w:rPr>
        <w:t xml:space="preserve"> = .29,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 &lt;.001), egocentric</w:t>
      </w:r>
      <w:r w:rsidR="00634D95" w:rsidRPr="00532126">
        <w:rPr>
          <w:rFonts w:ascii="Times New Roman" w:eastAsia="Times New Roman" w:hAnsi="Times New Roman" w:cs="Times New Roman"/>
          <w:color w:val="0D0D0D"/>
          <w:sz w:val="24"/>
          <w:lang w:val="en-US"/>
        </w:rPr>
        <w:t>ity</w:t>
      </w:r>
      <w:r w:rsidRPr="00532126">
        <w:rPr>
          <w:rFonts w:ascii="Times New Roman" w:eastAsia="Times New Roman" w:hAnsi="Times New Roman" w:cs="Times New Roman"/>
          <w:color w:val="0D0D0D"/>
          <w:sz w:val="24"/>
          <w:lang w:val="en-US"/>
        </w:rPr>
        <w:t xml:space="preserve"> was more highly correlated with BPD than callous</w:t>
      </w:r>
      <w:r w:rsidR="00634D95" w:rsidRPr="00532126">
        <w:rPr>
          <w:rFonts w:ascii="Times New Roman" w:eastAsia="Times New Roman" w:hAnsi="Times New Roman" w:cs="Times New Roman"/>
          <w:color w:val="0D0D0D"/>
          <w:sz w:val="24"/>
          <w:lang w:val="en-US"/>
        </w:rPr>
        <w:t>ness</w:t>
      </w:r>
      <w:r w:rsidRPr="00532126">
        <w:rPr>
          <w:rFonts w:ascii="Times New Roman" w:eastAsia="Times New Roman" w:hAnsi="Times New Roman" w:cs="Times New Roman"/>
          <w:color w:val="0D0D0D"/>
          <w:sz w:val="24"/>
          <w:lang w:val="en-US"/>
        </w:rPr>
        <w:t xml:space="preserve"> (</w:t>
      </w:r>
      <w:proofErr w:type="gramStart"/>
      <w:r w:rsidRPr="00532126">
        <w:rPr>
          <w:rFonts w:ascii="Times New Roman" w:eastAsia="Times New Roman" w:hAnsi="Times New Roman" w:cs="Times New Roman"/>
          <w:i/>
          <w:color w:val="0D0D0D"/>
          <w:sz w:val="24"/>
          <w:lang w:val="en-US"/>
        </w:rPr>
        <w:t>t</w:t>
      </w:r>
      <w:r w:rsidRPr="00532126">
        <w:rPr>
          <w:rFonts w:ascii="Times New Roman" w:eastAsia="Times New Roman" w:hAnsi="Times New Roman" w:cs="Times New Roman"/>
          <w:color w:val="0D0D0D"/>
          <w:sz w:val="24"/>
          <w:lang w:val="en-US"/>
        </w:rPr>
        <w:t>(</w:t>
      </w:r>
      <w:proofErr w:type="gramEnd"/>
      <w:r w:rsidRPr="00532126">
        <w:rPr>
          <w:rFonts w:ascii="Times New Roman" w:eastAsia="Times New Roman" w:hAnsi="Times New Roman" w:cs="Times New Roman"/>
          <w:color w:val="0D0D0D"/>
          <w:sz w:val="24"/>
          <w:lang w:val="en-US"/>
        </w:rPr>
        <w:t xml:space="preserve">161) = 2.96,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 =.003).</w:t>
      </w:r>
    </w:p>
    <w:p w:rsidR="001F5CE4" w:rsidRPr="00532126" w:rsidRDefault="00D27D7F">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Was mate retention</w:t>
      </w:r>
      <w:r w:rsidR="00DE29E2" w:rsidRPr="00532126">
        <w:rPr>
          <w:rFonts w:ascii="Times New Roman" w:eastAsia="Times New Roman" w:hAnsi="Times New Roman" w:cs="Times New Roman"/>
          <w:b/>
          <w:color w:val="0D0D0D"/>
          <w:sz w:val="24"/>
          <w:lang w:val="en-US"/>
        </w:rPr>
        <w:t xml:space="preserve"> </w:t>
      </w:r>
      <w:r w:rsidR="007538C2" w:rsidRPr="00532126">
        <w:rPr>
          <w:rFonts w:ascii="Times New Roman" w:eastAsia="Times New Roman" w:hAnsi="Times New Roman" w:cs="Times New Roman"/>
          <w:b/>
          <w:color w:val="0D0D0D"/>
          <w:sz w:val="24"/>
          <w:lang w:val="en-US"/>
        </w:rPr>
        <w:t xml:space="preserve">uniquely </w:t>
      </w:r>
      <w:r w:rsidR="00634D95" w:rsidRPr="00532126">
        <w:rPr>
          <w:rFonts w:ascii="Times New Roman" w:eastAsia="Times New Roman" w:hAnsi="Times New Roman" w:cs="Times New Roman"/>
          <w:b/>
          <w:color w:val="0D0D0D"/>
          <w:sz w:val="24"/>
          <w:lang w:val="en-US"/>
        </w:rPr>
        <w:t xml:space="preserve">associated with </w:t>
      </w:r>
      <w:r w:rsidR="00DE29E2" w:rsidRPr="00532126">
        <w:rPr>
          <w:rFonts w:ascii="Times New Roman" w:eastAsia="Times New Roman" w:hAnsi="Times New Roman" w:cs="Times New Roman"/>
          <w:b/>
          <w:color w:val="0D0D0D"/>
          <w:sz w:val="24"/>
          <w:lang w:val="en-US"/>
        </w:rPr>
        <w:t xml:space="preserve">psychopathic </w:t>
      </w:r>
      <w:r w:rsidR="007A7D8B" w:rsidRPr="00532126">
        <w:rPr>
          <w:rFonts w:ascii="Times New Roman" w:eastAsia="Times New Roman" w:hAnsi="Times New Roman" w:cs="Times New Roman"/>
          <w:b/>
          <w:color w:val="0D0D0D"/>
          <w:sz w:val="24"/>
          <w:lang w:val="en-US"/>
        </w:rPr>
        <w:t>and BPD</w:t>
      </w:r>
      <w:r w:rsidRPr="00532126">
        <w:rPr>
          <w:rFonts w:ascii="Times New Roman" w:eastAsia="Times New Roman" w:hAnsi="Times New Roman" w:cs="Times New Roman"/>
          <w:b/>
          <w:color w:val="0D0D0D"/>
          <w:sz w:val="24"/>
          <w:lang w:val="en-US"/>
        </w:rPr>
        <w:t xml:space="preserve"> </w:t>
      </w:r>
      <w:r w:rsidR="00DE29E2" w:rsidRPr="00532126">
        <w:rPr>
          <w:rFonts w:ascii="Times New Roman" w:eastAsia="Times New Roman" w:hAnsi="Times New Roman" w:cs="Times New Roman"/>
          <w:b/>
          <w:color w:val="0D0D0D"/>
          <w:sz w:val="24"/>
          <w:lang w:val="en-US"/>
        </w:rPr>
        <w:t>traits?</w:t>
      </w:r>
    </w:p>
    <w:p w:rsidR="00D27D7F" w:rsidRPr="00532126" w:rsidRDefault="00DE29E2">
      <w:pPr>
        <w:pStyle w:val="Normal1"/>
        <w:spacing w:line="480" w:lineRule="auto"/>
        <w:ind w:firstLine="720"/>
        <w:rPr>
          <w:rFonts w:ascii="Times New Roman" w:eastAsia="Times New Roman" w:hAnsi="Times New Roman" w:cs="Times New Roman"/>
          <w:color w:val="0D0D0D"/>
          <w:sz w:val="24"/>
          <w:lang w:val="en-US"/>
        </w:rPr>
      </w:pPr>
      <w:r w:rsidRPr="00532126">
        <w:rPr>
          <w:rFonts w:ascii="Times New Roman" w:eastAsia="Times New Roman" w:hAnsi="Times New Roman" w:cs="Times New Roman"/>
          <w:color w:val="0D0D0D"/>
          <w:sz w:val="24"/>
          <w:lang w:val="en-US"/>
        </w:rPr>
        <w:lastRenderedPageBreak/>
        <w:t xml:space="preserve">To examine which </w:t>
      </w:r>
      <w:r w:rsidR="00634D95" w:rsidRPr="00532126">
        <w:rPr>
          <w:rFonts w:ascii="Times New Roman" w:eastAsia="Times New Roman" w:hAnsi="Times New Roman" w:cs="Times New Roman"/>
          <w:color w:val="0D0D0D"/>
          <w:sz w:val="24"/>
          <w:lang w:val="en-US"/>
        </w:rPr>
        <w:t>mating</w:t>
      </w:r>
      <w:r w:rsidRPr="00532126">
        <w:rPr>
          <w:rFonts w:ascii="Times New Roman" w:eastAsia="Times New Roman" w:hAnsi="Times New Roman" w:cs="Times New Roman"/>
          <w:color w:val="0D0D0D"/>
          <w:sz w:val="24"/>
          <w:lang w:val="en-US"/>
        </w:rPr>
        <w:t xml:space="preserve"> behaviors </w:t>
      </w:r>
      <w:r w:rsidR="007A7D8B" w:rsidRPr="00532126">
        <w:rPr>
          <w:rFonts w:ascii="Times New Roman" w:eastAsia="Times New Roman" w:hAnsi="Times New Roman" w:cs="Times New Roman"/>
          <w:color w:val="0D0D0D"/>
          <w:sz w:val="24"/>
          <w:lang w:val="en-US"/>
        </w:rPr>
        <w:t>were most associated with</w:t>
      </w:r>
      <w:r w:rsidRPr="00532126">
        <w:rPr>
          <w:rFonts w:ascii="Times New Roman" w:eastAsia="Times New Roman" w:hAnsi="Times New Roman" w:cs="Times New Roman"/>
          <w:color w:val="0D0D0D"/>
          <w:sz w:val="24"/>
          <w:lang w:val="en-US"/>
        </w:rPr>
        <w:t xml:space="preserve"> psychopathic </w:t>
      </w:r>
      <w:r w:rsidR="00A42AA9" w:rsidRPr="00532126">
        <w:rPr>
          <w:rFonts w:ascii="Times New Roman" w:eastAsia="Times New Roman" w:hAnsi="Times New Roman" w:cs="Times New Roman"/>
          <w:color w:val="0D0D0D"/>
          <w:sz w:val="24"/>
          <w:lang w:val="en-US"/>
        </w:rPr>
        <w:t xml:space="preserve">and BPD </w:t>
      </w:r>
      <w:r w:rsidRPr="00532126">
        <w:rPr>
          <w:rFonts w:ascii="Times New Roman" w:eastAsia="Times New Roman" w:hAnsi="Times New Roman" w:cs="Times New Roman"/>
          <w:color w:val="0D0D0D"/>
          <w:sz w:val="24"/>
          <w:lang w:val="en-US"/>
        </w:rPr>
        <w:t>traits, we conducted a hierarchical regression</w:t>
      </w:r>
      <w:r w:rsidR="00E779DF" w:rsidRPr="00532126">
        <w:rPr>
          <w:rFonts w:ascii="Times New Roman" w:eastAsia="Times New Roman" w:hAnsi="Times New Roman" w:cs="Times New Roman"/>
          <w:color w:val="0D0D0D"/>
          <w:sz w:val="24"/>
          <w:lang w:val="en-US"/>
        </w:rPr>
        <w:t xml:space="preserve"> predicting mating behaviors. We entered</w:t>
      </w:r>
      <w:r w:rsidRPr="00532126">
        <w:rPr>
          <w:rFonts w:ascii="Times New Roman" w:eastAsia="Times New Roman" w:hAnsi="Times New Roman" w:cs="Times New Roman"/>
          <w:color w:val="0D0D0D"/>
          <w:sz w:val="24"/>
          <w:lang w:val="en-US"/>
        </w:rPr>
        <w:t xml:space="preserve"> gender</w:t>
      </w:r>
      <w:r w:rsidR="00261F73" w:rsidRPr="00532126">
        <w:rPr>
          <w:rFonts w:ascii="Times New Roman" w:eastAsia="Times New Roman" w:hAnsi="Times New Roman" w:cs="Times New Roman"/>
          <w:color w:val="0D0D0D"/>
          <w:sz w:val="24"/>
          <w:lang w:val="en-US"/>
        </w:rPr>
        <w:t xml:space="preserve"> </w:t>
      </w:r>
      <w:r w:rsidR="00637D9A" w:rsidRPr="00532126">
        <w:rPr>
          <w:rFonts w:ascii="Times New Roman" w:eastAsia="Times New Roman" w:hAnsi="Times New Roman" w:cs="Times New Roman"/>
          <w:color w:val="0D0D0D"/>
          <w:sz w:val="24"/>
          <w:lang w:val="en-US"/>
        </w:rPr>
        <w:t xml:space="preserve">on the first step and </w:t>
      </w:r>
      <w:r w:rsidR="00E779DF" w:rsidRPr="00532126">
        <w:rPr>
          <w:rFonts w:ascii="Times New Roman" w:eastAsia="Times New Roman" w:hAnsi="Times New Roman" w:cs="Times New Roman"/>
          <w:color w:val="0D0D0D"/>
          <w:sz w:val="24"/>
          <w:lang w:val="en-US"/>
        </w:rPr>
        <w:t>the personality traits</w:t>
      </w:r>
      <w:r w:rsidRPr="00532126">
        <w:rPr>
          <w:rFonts w:ascii="Times New Roman" w:eastAsia="Times New Roman" w:hAnsi="Times New Roman" w:cs="Times New Roman"/>
          <w:color w:val="0D0D0D"/>
          <w:sz w:val="24"/>
          <w:lang w:val="en-US"/>
        </w:rPr>
        <w:t xml:space="preserve"> on the second step. </w:t>
      </w:r>
      <w:r w:rsidR="00D27D7F" w:rsidRPr="00532126">
        <w:rPr>
          <w:rFonts w:ascii="Times New Roman" w:eastAsia="Times New Roman" w:hAnsi="Times New Roman" w:cs="Times New Roman"/>
          <w:color w:val="0D0D0D"/>
          <w:sz w:val="24"/>
          <w:lang w:val="en-US"/>
        </w:rPr>
        <w:t>We examined the significance of the second step to determine if the mating behavior being examined (i.e., mate retention) was significantly associated with both psychopathic traits and BPD traits</w:t>
      </w:r>
      <w:r w:rsidR="00A42AA9" w:rsidRPr="00532126">
        <w:rPr>
          <w:rFonts w:ascii="Times New Roman" w:eastAsia="Times New Roman" w:hAnsi="Times New Roman" w:cs="Times New Roman"/>
          <w:color w:val="0D0D0D"/>
          <w:sz w:val="24"/>
          <w:lang w:val="en-US"/>
        </w:rPr>
        <w:t>, expecting BPD traits to be uniquely associated with mate retention</w:t>
      </w:r>
      <w:r w:rsidR="00D27D7F" w:rsidRPr="00532126">
        <w:rPr>
          <w:rFonts w:ascii="Times New Roman" w:eastAsia="Times New Roman" w:hAnsi="Times New Roman" w:cs="Times New Roman"/>
          <w:color w:val="0D0D0D"/>
          <w:sz w:val="24"/>
          <w:lang w:val="en-US"/>
        </w:rPr>
        <w:t xml:space="preserve">. We examined the regression weights, which are used to indicate the unique overlap between personality and mate retention, controlling for the other personality traits in the regression model. We did this for the total score on psychopathic traits and for the psychopathy dimensions – in two separate regressions. </w:t>
      </w:r>
      <w:r w:rsidR="00CD5291" w:rsidRPr="00532126">
        <w:rPr>
          <w:rFonts w:ascii="Times New Roman" w:eastAsia="Times New Roman" w:hAnsi="Times New Roman" w:cs="Times New Roman"/>
          <w:color w:val="0D0D0D"/>
          <w:sz w:val="24"/>
          <w:lang w:val="en-US"/>
        </w:rPr>
        <w:t xml:space="preserve">Table 3 shows the result of the final model with all variables entered and for the regression with the psychopathy dimensions. </w:t>
      </w:r>
      <w:r w:rsidR="00D27D7F" w:rsidRPr="00532126">
        <w:rPr>
          <w:rFonts w:ascii="Times New Roman" w:eastAsia="Times New Roman" w:hAnsi="Times New Roman" w:cs="Times New Roman"/>
          <w:color w:val="0D0D0D"/>
          <w:sz w:val="24"/>
          <w:lang w:val="en-US"/>
        </w:rPr>
        <w:t>The</w:t>
      </w:r>
      <w:r w:rsidR="00160AE8" w:rsidRPr="00532126">
        <w:rPr>
          <w:rFonts w:ascii="Times New Roman" w:eastAsia="Times New Roman" w:hAnsi="Times New Roman" w:cs="Times New Roman"/>
          <w:color w:val="0D0D0D"/>
          <w:sz w:val="24"/>
          <w:lang w:val="en-US"/>
        </w:rPr>
        <w:t xml:space="preserve"> regression with total psychopathy and </w:t>
      </w:r>
      <w:r w:rsidR="00CD5291" w:rsidRPr="00532126">
        <w:rPr>
          <w:rFonts w:ascii="Times New Roman" w:eastAsia="Times New Roman" w:hAnsi="Times New Roman" w:cs="Times New Roman"/>
          <w:color w:val="0D0D0D"/>
          <w:sz w:val="24"/>
          <w:lang w:val="en-US"/>
        </w:rPr>
        <w:t xml:space="preserve">the regression </w:t>
      </w:r>
      <w:r w:rsidR="00160AE8" w:rsidRPr="00532126">
        <w:rPr>
          <w:rFonts w:ascii="Times New Roman" w:eastAsia="Times New Roman" w:hAnsi="Times New Roman" w:cs="Times New Roman"/>
          <w:color w:val="0D0D0D"/>
          <w:sz w:val="24"/>
          <w:lang w:val="en-US"/>
        </w:rPr>
        <w:t xml:space="preserve">with the dimensions of psychopathy both revealed BPD to be uniquely associated with the use of mate retention strategies (β= .47, </w:t>
      </w:r>
      <w:r w:rsidR="00160AE8" w:rsidRPr="00532126">
        <w:rPr>
          <w:rFonts w:ascii="Times New Roman" w:eastAsia="Times New Roman" w:hAnsi="Times New Roman" w:cs="Times New Roman"/>
          <w:i/>
          <w:color w:val="0D0D0D"/>
          <w:sz w:val="24"/>
          <w:lang w:val="en-US"/>
        </w:rPr>
        <w:t>t</w:t>
      </w:r>
      <w:r w:rsidR="00160AE8" w:rsidRPr="00532126">
        <w:rPr>
          <w:rFonts w:ascii="Times New Roman" w:eastAsia="Times New Roman" w:hAnsi="Times New Roman" w:cs="Times New Roman"/>
          <w:color w:val="0D0D0D"/>
          <w:sz w:val="24"/>
          <w:lang w:val="en-US"/>
        </w:rPr>
        <w:t xml:space="preserve">=5.64, </w:t>
      </w:r>
      <w:r w:rsidR="00160AE8" w:rsidRPr="00532126">
        <w:rPr>
          <w:rFonts w:ascii="Times New Roman" w:eastAsia="Times New Roman" w:hAnsi="Times New Roman" w:cs="Times New Roman"/>
          <w:i/>
          <w:color w:val="0D0D0D"/>
          <w:sz w:val="24"/>
          <w:lang w:val="en-US"/>
        </w:rPr>
        <w:t>p</w:t>
      </w:r>
      <w:r w:rsidR="00160AE8" w:rsidRPr="00532126">
        <w:rPr>
          <w:rFonts w:ascii="Times New Roman" w:eastAsia="Times New Roman" w:hAnsi="Times New Roman" w:cs="Times New Roman"/>
          <w:color w:val="0D0D0D"/>
          <w:sz w:val="24"/>
          <w:lang w:val="en-US"/>
        </w:rPr>
        <w:t xml:space="preserve">&lt;.001; β=.51, </w:t>
      </w:r>
      <w:r w:rsidR="00160AE8" w:rsidRPr="00532126">
        <w:rPr>
          <w:rFonts w:ascii="Times New Roman" w:eastAsia="Times New Roman" w:hAnsi="Times New Roman" w:cs="Times New Roman"/>
          <w:i/>
          <w:color w:val="0D0D0D"/>
          <w:sz w:val="24"/>
          <w:lang w:val="en-US"/>
        </w:rPr>
        <w:t>t</w:t>
      </w:r>
      <w:r w:rsidR="00160AE8" w:rsidRPr="00532126">
        <w:rPr>
          <w:rFonts w:ascii="Times New Roman" w:eastAsia="Times New Roman" w:hAnsi="Times New Roman" w:cs="Times New Roman"/>
          <w:color w:val="0D0D0D"/>
          <w:sz w:val="24"/>
          <w:lang w:val="en-US"/>
        </w:rPr>
        <w:t xml:space="preserve">=5.66, </w:t>
      </w:r>
      <w:r w:rsidR="00160AE8" w:rsidRPr="00532126">
        <w:rPr>
          <w:rFonts w:ascii="Times New Roman" w:eastAsia="Times New Roman" w:hAnsi="Times New Roman" w:cs="Times New Roman"/>
          <w:i/>
          <w:color w:val="0D0D0D"/>
          <w:sz w:val="24"/>
          <w:lang w:val="en-US"/>
        </w:rPr>
        <w:t>p</w:t>
      </w:r>
      <w:r w:rsidR="00160AE8" w:rsidRPr="00532126">
        <w:rPr>
          <w:rFonts w:ascii="Times New Roman" w:eastAsia="Times New Roman" w:hAnsi="Times New Roman" w:cs="Times New Roman"/>
          <w:color w:val="0D0D0D"/>
          <w:sz w:val="24"/>
          <w:lang w:val="en-US"/>
        </w:rPr>
        <w:t>&lt;.001</w:t>
      </w:r>
      <w:r w:rsidR="007F0465" w:rsidRPr="00532126">
        <w:rPr>
          <w:rFonts w:ascii="Times New Roman" w:eastAsia="Times New Roman" w:hAnsi="Times New Roman" w:cs="Times New Roman"/>
          <w:color w:val="0D0D0D"/>
          <w:sz w:val="24"/>
          <w:lang w:val="en-US"/>
        </w:rPr>
        <w:t>, respectively</w:t>
      </w:r>
      <w:r w:rsidR="00160AE8" w:rsidRPr="00532126">
        <w:rPr>
          <w:rFonts w:ascii="Times New Roman" w:eastAsia="Times New Roman" w:hAnsi="Times New Roman" w:cs="Times New Roman"/>
          <w:color w:val="0D0D0D"/>
          <w:sz w:val="24"/>
          <w:lang w:val="en-US"/>
        </w:rPr>
        <w:t>).</w:t>
      </w:r>
      <w:r w:rsidR="007F0465" w:rsidRPr="00532126">
        <w:rPr>
          <w:rFonts w:ascii="Times New Roman" w:eastAsia="Times New Roman" w:hAnsi="Times New Roman" w:cs="Times New Roman"/>
          <w:color w:val="0D0D0D"/>
          <w:sz w:val="24"/>
          <w:lang w:val="en-US"/>
        </w:rPr>
        <w:t xml:space="preserve"> Total psychopathy </w:t>
      </w:r>
      <w:r w:rsidR="00CD5291" w:rsidRPr="00532126">
        <w:rPr>
          <w:rFonts w:ascii="Times New Roman" w:eastAsia="Times New Roman" w:hAnsi="Times New Roman" w:cs="Times New Roman"/>
          <w:color w:val="0D0D0D"/>
          <w:sz w:val="24"/>
          <w:lang w:val="en-US"/>
        </w:rPr>
        <w:t>was non</w:t>
      </w:r>
      <w:r w:rsidR="007F0465" w:rsidRPr="00532126">
        <w:rPr>
          <w:rFonts w:ascii="Times New Roman" w:eastAsia="Times New Roman" w:hAnsi="Times New Roman" w:cs="Times New Roman"/>
          <w:color w:val="0D0D0D"/>
          <w:sz w:val="24"/>
          <w:lang w:val="en-US"/>
        </w:rPr>
        <w:t>significant</w:t>
      </w:r>
      <w:r w:rsidR="00CD5291" w:rsidRPr="00532126">
        <w:rPr>
          <w:rFonts w:ascii="Times New Roman" w:eastAsia="Times New Roman" w:hAnsi="Times New Roman" w:cs="Times New Roman"/>
          <w:color w:val="0D0D0D"/>
          <w:sz w:val="24"/>
          <w:lang w:val="en-US"/>
        </w:rPr>
        <w:t xml:space="preserve"> (β= .03, </w:t>
      </w:r>
      <w:r w:rsidR="00CD5291" w:rsidRPr="00532126">
        <w:rPr>
          <w:rFonts w:ascii="Times New Roman" w:eastAsia="Times New Roman" w:hAnsi="Times New Roman" w:cs="Times New Roman"/>
          <w:i/>
          <w:color w:val="0D0D0D"/>
          <w:sz w:val="24"/>
          <w:lang w:val="en-US"/>
        </w:rPr>
        <w:t>t</w:t>
      </w:r>
      <w:r w:rsidR="00CD5291" w:rsidRPr="00532126">
        <w:rPr>
          <w:rFonts w:ascii="Times New Roman" w:eastAsia="Times New Roman" w:hAnsi="Times New Roman" w:cs="Times New Roman"/>
          <w:color w:val="0D0D0D"/>
          <w:sz w:val="24"/>
          <w:lang w:val="en-US"/>
        </w:rPr>
        <w:t xml:space="preserve">=0.30, </w:t>
      </w:r>
      <w:r w:rsidR="00CD5291" w:rsidRPr="00532126">
        <w:rPr>
          <w:rFonts w:ascii="Times New Roman" w:eastAsia="Times New Roman" w:hAnsi="Times New Roman" w:cs="Times New Roman"/>
          <w:i/>
          <w:color w:val="0D0D0D"/>
          <w:sz w:val="24"/>
          <w:lang w:val="en-US"/>
        </w:rPr>
        <w:t>p</w:t>
      </w:r>
      <w:r w:rsidR="00CD5291" w:rsidRPr="00532126">
        <w:rPr>
          <w:rFonts w:ascii="Times New Roman" w:eastAsia="Times New Roman" w:hAnsi="Times New Roman" w:cs="Times New Roman"/>
          <w:color w:val="0D0D0D"/>
          <w:sz w:val="24"/>
          <w:lang w:val="en-US"/>
        </w:rPr>
        <w:t>=.768)</w:t>
      </w:r>
      <w:r w:rsidR="007F0465" w:rsidRPr="00532126">
        <w:rPr>
          <w:rFonts w:ascii="Times New Roman" w:eastAsia="Times New Roman" w:hAnsi="Times New Roman" w:cs="Times New Roman"/>
          <w:color w:val="0D0D0D"/>
          <w:sz w:val="24"/>
          <w:lang w:val="en-US"/>
        </w:rPr>
        <w:t>.</w:t>
      </w:r>
      <w:r w:rsidR="00CD5291" w:rsidRPr="00532126">
        <w:rPr>
          <w:rFonts w:ascii="Times New Roman" w:eastAsia="Times New Roman" w:hAnsi="Times New Roman" w:cs="Times New Roman"/>
          <w:color w:val="0D0D0D"/>
          <w:sz w:val="24"/>
          <w:lang w:val="en-US"/>
        </w:rPr>
        <w:t xml:space="preserve"> As shown in Table 3, the psychopathy dimensions were also nonsignificant when taking into account the overlapping variance with BPD traits.</w:t>
      </w:r>
      <w:r w:rsidR="00E5430D" w:rsidRPr="00532126">
        <w:rPr>
          <w:rFonts w:ascii="Times New Roman" w:eastAsia="Times New Roman" w:hAnsi="Times New Roman" w:cs="Times New Roman"/>
          <w:color w:val="0D0D0D"/>
          <w:sz w:val="24"/>
          <w:lang w:val="en-US"/>
        </w:rPr>
        <w:t xml:space="preserve"> </w:t>
      </w:r>
      <w:r w:rsidR="00F81EFB" w:rsidRPr="00532126">
        <w:rPr>
          <w:rFonts w:ascii="Times New Roman" w:eastAsia="Times New Roman" w:hAnsi="Times New Roman" w:cs="Times New Roman"/>
          <w:color w:val="0D0D0D"/>
          <w:sz w:val="24"/>
          <w:lang w:val="en-US"/>
        </w:rPr>
        <w:t>Yet, the model including personality explained 26% of the variance in mate retention and BPD traits accounted for this significant variance. In sum, h</w:t>
      </w:r>
      <w:r w:rsidR="00E5430D" w:rsidRPr="00532126">
        <w:rPr>
          <w:rFonts w:ascii="Times New Roman" w:eastAsia="Times New Roman" w:hAnsi="Times New Roman" w:cs="Times New Roman"/>
          <w:color w:val="0D0D0D"/>
          <w:sz w:val="24"/>
          <w:lang w:val="en-US"/>
        </w:rPr>
        <w:t xml:space="preserve">igher BPD traits were </w:t>
      </w:r>
      <w:r w:rsidR="00F81EFB" w:rsidRPr="00532126">
        <w:rPr>
          <w:rFonts w:ascii="Times New Roman" w:eastAsia="Times New Roman" w:hAnsi="Times New Roman" w:cs="Times New Roman"/>
          <w:color w:val="0D0D0D"/>
          <w:sz w:val="24"/>
          <w:lang w:val="en-US"/>
        </w:rPr>
        <w:t xml:space="preserve">uniquely </w:t>
      </w:r>
      <w:r w:rsidR="00E5430D" w:rsidRPr="00532126">
        <w:rPr>
          <w:rFonts w:ascii="Times New Roman" w:eastAsia="Times New Roman" w:hAnsi="Times New Roman" w:cs="Times New Roman"/>
          <w:color w:val="0D0D0D"/>
          <w:sz w:val="24"/>
          <w:lang w:val="en-US"/>
        </w:rPr>
        <w:t>related to greater use of mate retention strategies.</w:t>
      </w:r>
    </w:p>
    <w:p w:rsidR="00E605DE" w:rsidRPr="00532126" w:rsidRDefault="00E605DE" w:rsidP="00E605DE">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Was mate poaching uniquely associated with psychopathic and BPD traits?</w:t>
      </w:r>
    </w:p>
    <w:p w:rsidR="00E605DE" w:rsidRPr="00532126" w:rsidRDefault="00E605DE" w:rsidP="00E605DE">
      <w:pPr>
        <w:pStyle w:val="Normal1"/>
        <w:spacing w:line="480" w:lineRule="auto"/>
        <w:rPr>
          <w:rFonts w:ascii="Times New Roman" w:eastAsia="Times New Roman" w:hAnsi="Times New Roman" w:cs="Times New Roman"/>
          <w:color w:val="0D0D0D"/>
          <w:sz w:val="24"/>
          <w:lang w:val="en-US"/>
        </w:rPr>
      </w:pPr>
      <w:r w:rsidRPr="00532126">
        <w:rPr>
          <w:rFonts w:ascii="Times New Roman" w:eastAsia="Times New Roman" w:hAnsi="Times New Roman" w:cs="Times New Roman"/>
          <w:color w:val="0D0D0D"/>
          <w:sz w:val="24"/>
          <w:lang w:val="en-US"/>
        </w:rPr>
        <w:tab/>
        <w:t xml:space="preserve">Hierarchical regressions were conducted to examine the association that psychopathy and BPD traits have with mate poaching, expecting antisocial and BPD traits to be unique statistical predictors. In the first regression with BPD and total psychopathy, both were significant (β= .25, </w:t>
      </w:r>
      <w:r w:rsidRPr="00532126">
        <w:rPr>
          <w:rFonts w:ascii="Times New Roman" w:eastAsia="Times New Roman" w:hAnsi="Times New Roman" w:cs="Times New Roman"/>
          <w:i/>
          <w:color w:val="0D0D0D"/>
          <w:sz w:val="24"/>
          <w:lang w:val="en-US"/>
        </w:rPr>
        <w:t>t</w:t>
      </w:r>
      <w:r w:rsidRPr="00532126">
        <w:rPr>
          <w:rFonts w:ascii="Times New Roman" w:eastAsia="Times New Roman" w:hAnsi="Times New Roman" w:cs="Times New Roman"/>
          <w:color w:val="0D0D0D"/>
          <w:sz w:val="24"/>
          <w:lang w:val="en-US"/>
        </w:rPr>
        <w:t xml:space="preserve">=3.20,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=.002; β= .21, </w:t>
      </w:r>
      <w:r w:rsidRPr="00532126">
        <w:rPr>
          <w:rFonts w:ascii="Times New Roman" w:eastAsia="Times New Roman" w:hAnsi="Times New Roman" w:cs="Times New Roman"/>
          <w:i/>
          <w:color w:val="0D0D0D"/>
          <w:sz w:val="24"/>
          <w:lang w:val="en-US"/>
        </w:rPr>
        <w:t>t</w:t>
      </w:r>
      <w:r w:rsidRPr="00532126">
        <w:rPr>
          <w:rFonts w:ascii="Times New Roman" w:eastAsia="Times New Roman" w:hAnsi="Times New Roman" w:cs="Times New Roman"/>
          <w:color w:val="0D0D0D"/>
          <w:sz w:val="24"/>
          <w:lang w:val="en-US"/>
        </w:rPr>
        <w:t xml:space="preserve">=2.52,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=.013, respectively). When including the three psychopathy dimensions in the subsequent hierarchical regression, only BPD traits were </w:t>
      </w:r>
      <w:r w:rsidRPr="00532126">
        <w:rPr>
          <w:rFonts w:ascii="Times New Roman" w:eastAsia="Times New Roman" w:hAnsi="Times New Roman" w:cs="Times New Roman"/>
          <w:color w:val="0D0D0D"/>
          <w:sz w:val="24"/>
          <w:lang w:val="en-US"/>
        </w:rPr>
        <w:lastRenderedPageBreak/>
        <w:t xml:space="preserve">uniquely related to mate poaching (β= .23, </w:t>
      </w:r>
      <w:r w:rsidRPr="00532126">
        <w:rPr>
          <w:rFonts w:ascii="Times New Roman" w:eastAsia="Times New Roman" w:hAnsi="Times New Roman" w:cs="Times New Roman"/>
          <w:i/>
          <w:color w:val="0D0D0D"/>
          <w:sz w:val="24"/>
          <w:lang w:val="en-US"/>
        </w:rPr>
        <w:t>t</w:t>
      </w:r>
      <w:r w:rsidRPr="00532126">
        <w:rPr>
          <w:rFonts w:ascii="Times New Roman" w:eastAsia="Times New Roman" w:hAnsi="Times New Roman" w:cs="Times New Roman"/>
          <w:color w:val="0D0D0D"/>
          <w:sz w:val="24"/>
          <w:lang w:val="en-US"/>
        </w:rPr>
        <w:t xml:space="preserve">=2.62,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 xml:space="preserve">=.010). The personality traits on step two explained 16% of the variance. As shown in Table 3, the antisocial dimension was the closest to being significant (β= .16, </w:t>
      </w:r>
      <w:r w:rsidRPr="00532126">
        <w:rPr>
          <w:rFonts w:ascii="Times New Roman" w:eastAsia="Times New Roman" w:hAnsi="Times New Roman" w:cs="Times New Roman"/>
          <w:i/>
          <w:color w:val="0D0D0D"/>
          <w:sz w:val="24"/>
          <w:lang w:val="en-US"/>
        </w:rPr>
        <w:t>t</w:t>
      </w:r>
      <w:r w:rsidRPr="00532126">
        <w:rPr>
          <w:rFonts w:ascii="Times New Roman" w:eastAsia="Times New Roman" w:hAnsi="Times New Roman" w:cs="Times New Roman"/>
          <w:color w:val="0D0D0D"/>
          <w:sz w:val="24"/>
          <w:lang w:val="en-US"/>
        </w:rPr>
        <w:t xml:space="preserve">=1.81, </w:t>
      </w:r>
      <w:r w:rsidRPr="00532126">
        <w:rPr>
          <w:rFonts w:ascii="Times New Roman" w:eastAsia="Times New Roman" w:hAnsi="Times New Roman" w:cs="Times New Roman"/>
          <w:i/>
          <w:color w:val="0D0D0D"/>
          <w:sz w:val="24"/>
          <w:lang w:val="en-US"/>
        </w:rPr>
        <w:t>p</w:t>
      </w:r>
      <w:r w:rsidRPr="00532126">
        <w:rPr>
          <w:rFonts w:ascii="Times New Roman" w:eastAsia="Times New Roman" w:hAnsi="Times New Roman" w:cs="Times New Roman"/>
          <w:color w:val="0D0D0D"/>
          <w:sz w:val="24"/>
          <w:lang w:val="en-US"/>
        </w:rPr>
        <w:t>=.073); however, none of the psychopathy dimensions were significant when accounting for the overlap with BPD traits. Thus, BPD traits were uniquely associated with attracting potential partners who were already in relationships.</w:t>
      </w:r>
    </w:p>
    <w:p w:rsidR="007538C2" w:rsidRPr="00532126" w:rsidRDefault="007538C2" w:rsidP="007538C2">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Was relationship exclusivity uniquely associated with psychopathic and BPD traits?</w:t>
      </w:r>
    </w:p>
    <w:p w:rsidR="007538C2" w:rsidRPr="00532126" w:rsidRDefault="002F0549">
      <w:pPr>
        <w:pStyle w:val="Normal1"/>
        <w:spacing w:line="480" w:lineRule="auto"/>
        <w:ind w:firstLine="720"/>
        <w:rPr>
          <w:rFonts w:ascii="Times New Roman" w:eastAsia="Times New Roman" w:hAnsi="Times New Roman" w:cs="Times New Roman"/>
          <w:color w:val="0D0D0D"/>
          <w:sz w:val="24"/>
          <w:lang w:val="en-US"/>
        </w:rPr>
      </w:pPr>
      <w:r w:rsidRPr="00532126">
        <w:rPr>
          <w:rFonts w:ascii="Times New Roman" w:eastAsia="Times New Roman" w:hAnsi="Times New Roman" w:cs="Times New Roman"/>
          <w:color w:val="0D0D0D"/>
          <w:sz w:val="24"/>
          <w:lang w:val="en-US"/>
        </w:rPr>
        <w:t>S</w:t>
      </w:r>
      <w:r w:rsidR="007538C2" w:rsidRPr="00532126">
        <w:rPr>
          <w:rFonts w:ascii="Times New Roman" w:eastAsia="Times New Roman" w:hAnsi="Times New Roman" w:cs="Times New Roman"/>
          <w:color w:val="0D0D0D"/>
          <w:sz w:val="24"/>
          <w:lang w:val="en-US"/>
        </w:rPr>
        <w:t>eparate hierarchical regression</w:t>
      </w:r>
      <w:r w:rsidRPr="00532126">
        <w:rPr>
          <w:rFonts w:ascii="Times New Roman" w:eastAsia="Times New Roman" w:hAnsi="Times New Roman" w:cs="Times New Roman"/>
          <w:color w:val="0D0D0D"/>
          <w:sz w:val="24"/>
          <w:lang w:val="en-US"/>
        </w:rPr>
        <w:t>s</w:t>
      </w:r>
      <w:r w:rsidR="007538C2" w:rsidRPr="00532126">
        <w:rPr>
          <w:rFonts w:ascii="Times New Roman" w:eastAsia="Times New Roman" w:hAnsi="Times New Roman" w:cs="Times New Roman"/>
          <w:color w:val="0D0D0D"/>
          <w:sz w:val="24"/>
          <w:lang w:val="en-US"/>
        </w:rPr>
        <w:t xml:space="preserve"> </w:t>
      </w:r>
      <w:r w:rsidRPr="00532126">
        <w:rPr>
          <w:rFonts w:ascii="Times New Roman" w:eastAsia="Times New Roman" w:hAnsi="Times New Roman" w:cs="Times New Roman"/>
          <w:color w:val="0D0D0D"/>
          <w:sz w:val="24"/>
          <w:lang w:val="en-US"/>
        </w:rPr>
        <w:t>were</w:t>
      </w:r>
      <w:r w:rsidR="007538C2" w:rsidRPr="00532126">
        <w:rPr>
          <w:rFonts w:ascii="Times New Roman" w:eastAsia="Times New Roman" w:hAnsi="Times New Roman" w:cs="Times New Roman"/>
          <w:color w:val="0D0D0D"/>
          <w:sz w:val="24"/>
          <w:lang w:val="en-US"/>
        </w:rPr>
        <w:t xml:space="preserve"> conducted to examine psychopathy</w:t>
      </w:r>
      <w:r w:rsidR="009C20A1" w:rsidRPr="00532126">
        <w:rPr>
          <w:rFonts w:ascii="Times New Roman" w:eastAsia="Times New Roman" w:hAnsi="Times New Roman" w:cs="Times New Roman"/>
          <w:color w:val="0D0D0D"/>
          <w:sz w:val="24"/>
          <w:lang w:val="en-US"/>
        </w:rPr>
        <w:t xml:space="preserve"> and BPD traits as statistical predictors of relationship exclusivity</w:t>
      </w:r>
      <w:r w:rsidR="00090542" w:rsidRPr="00532126">
        <w:rPr>
          <w:rFonts w:ascii="Times New Roman" w:eastAsia="Times New Roman" w:hAnsi="Times New Roman" w:cs="Times New Roman"/>
          <w:color w:val="0D0D0D"/>
          <w:sz w:val="24"/>
          <w:lang w:val="en-US"/>
        </w:rPr>
        <w:t>, expecting most personality traits to be negatively related to relationship exclusivity (the inverse of promiscuity)</w:t>
      </w:r>
      <w:r w:rsidR="007538C2" w:rsidRPr="00532126">
        <w:rPr>
          <w:rFonts w:ascii="Times New Roman" w:eastAsia="Times New Roman" w:hAnsi="Times New Roman" w:cs="Times New Roman"/>
          <w:color w:val="0D0D0D"/>
          <w:sz w:val="24"/>
          <w:lang w:val="en-US"/>
        </w:rPr>
        <w:t xml:space="preserve">. </w:t>
      </w:r>
      <w:r w:rsidR="00DE29E2" w:rsidRPr="00532126">
        <w:rPr>
          <w:rFonts w:ascii="Times New Roman" w:eastAsia="Times New Roman" w:hAnsi="Times New Roman" w:cs="Times New Roman"/>
          <w:color w:val="0D0D0D"/>
          <w:sz w:val="24"/>
          <w:lang w:val="en-US"/>
        </w:rPr>
        <w:t xml:space="preserve">Higher </w:t>
      </w:r>
      <w:r w:rsidR="00090542" w:rsidRPr="00532126">
        <w:rPr>
          <w:rFonts w:ascii="Times New Roman" w:eastAsia="Times New Roman" w:hAnsi="Times New Roman" w:cs="Times New Roman"/>
          <w:color w:val="0D0D0D"/>
          <w:sz w:val="24"/>
          <w:lang w:val="en-US"/>
        </w:rPr>
        <w:t xml:space="preserve">total </w:t>
      </w:r>
      <w:r w:rsidR="00DE29E2" w:rsidRPr="00532126">
        <w:rPr>
          <w:rFonts w:ascii="Times New Roman" w:eastAsia="Times New Roman" w:hAnsi="Times New Roman" w:cs="Times New Roman"/>
          <w:color w:val="0D0D0D"/>
          <w:sz w:val="24"/>
          <w:lang w:val="en-US"/>
        </w:rPr>
        <w:t>psychopathic traits were related to lower levels of relationship exclusivity</w:t>
      </w:r>
      <w:r w:rsidR="00090542" w:rsidRPr="00532126">
        <w:rPr>
          <w:rFonts w:ascii="Times New Roman" w:eastAsia="Times New Roman" w:hAnsi="Times New Roman" w:cs="Times New Roman"/>
          <w:color w:val="0D0D0D"/>
          <w:sz w:val="24"/>
          <w:lang w:val="en-US"/>
        </w:rPr>
        <w:t xml:space="preserve"> (β= -.36, </w:t>
      </w:r>
      <w:r w:rsidR="00090542" w:rsidRPr="00532126">
        <w:rPr>
          <w:rFonts w:ascii="Times New Roman" w:eastAsia="Times New Roman" w:hAnsi="Times New Roman" w:cs="Times New Roman"/>
          <w:i/>
          <w:color w:val="0D0D0D"/>
          <w:sz w:val="24"/>
          <w:lang w:val="en-US"/>
        </w:rPr>
        <w:t>t</w:t>
      </w:r>
      <w:r w:rsidR="00090542" w:rsidRPr="00532126">
        <w:rPr>
          <w:rFonts w:ascii="Times New Roman" w:eastAsia="Times New Roman" w:hAnsi="Times New Roman" w:cs="Times New Roman"/>
          <w:color w:val="0D0D0D"/>
          <w:sz w:val="24"/>
          <w:lang w:val="en-US"/>
        </w:rPr>
        <w:t xml:space="preserve">=-3.96, </w:t>
      </w:r>
      <w:r w:rsidR="00090542" w:rsidRPr="00532126">
        <w:rPr>
          <w:rFonts w:ascii="Times New Roman" w:eastAsia="Times New Roman" w:hAnsi="Times New Roman" w:cs="Times New Roman"/>
          <w:i/>
          <w:color w:val="0D0D0D"/>
          <w:sz w:val="24"/>
          <w:lang w:val="en-US"/>
        </w:rPr>
        <w:t>p</w:t>
      </w:r>
      <w:r w:rsidR="00090542" w:rsidRPr="00532126">
        <w:rPr>
          <w:rFonts w:ascii="Times New Roman" w:eastAsia="Times New Roman" w:hAnsi="Times New Roman" w:cs="Times New Roman"/>
          <w:color w:val="0D0D0D"/>
          <w:sz w:val="24"/>
          <w:lang w:val="en-US"/>
        </w:rPr>
        <w:t xml:space="preserve">&lt;.001) while BPD traits were nonsignificant (β= </w:t>
      </w:r>
      <w:r w:rsidR="008479CA" w:rsidRPr="00532126">
        <w:rPr>
          <w:rFonts w:ascii="Times New Roman" w:eastAsia="Times New Roman" w:hAnsi="Times New Roman" w:cs="Times New Roman"/>
          <w:color w:val="0D0D0D"/>
          <w:sz w:val="24"/>
          <w:lang w:val="en-US"/>
        </w:rPr>
        <w:t>-.02</w:t>
      </w:r>
      <w:r w:rsidR="00090542" w:rsidRPr="00532126">
        <w:rPr>
          <w:rFonts w:ascii="Times New Roman" w:eastAsia="Times New Roman" w:hAnsi="Times New Roman" w:cs="Times New Roman"/>
          <w:color w:val="0D0D0D"/>
          <w:sz w:val="24"/>
          <w:lang w:val="en-US"/>
        </w:rPr>
        <w:t xml:space="preserve">, </w:t>
      </w:r>
      <w:r w:rsidR="00090542" w:rsidRPr="00532126">
        <w:rPr>
          <w:rFonts w:ascii="Times New Roman" w:eastAsia="Times New Roman" w:hAnsi="Times New Roman" w:cs="Times New Roman"/>
          <w:i/>
          <w:color w:val="0D0D0D"/>
          <w:sz w:val="24"/>
          <w:lang w:val="en-US"/>
        </w:rPr>
        <w:t>t</w:t>
      </w:r>
      <w:r w:rsidR="00090542" w:rsidRPr="00532126">
        <w:rPr>
          <w:rFonts w:ascii="Times New Roman" w:eastAsia="Times New Roman" w:hAnsi="Times New Roman" w:cs="Times New Roman"/>
          <w:color w:val="0D0D0D"/>
          <w:sz w:val="24"/>
          <w:lang w:val="en-US"/>
        </w:rPr>
        <w:t>=</w:t>
      </w:r>
      <w:r w:rsidR="008479CA" w:rsidRPr="00532126">
        <w:rPr>
          <w:rFonts w:ascii="Times New Roman" w:eastAsia="Times New Roman" w:hAnsi="Times New Roman" w:cs="Times New Roman"/>
          <w:color w:val="0D0D0D"/>
          <w:sz w:val="24"/>
          <w:lang w:val="en-US"/>
        </w:rPr>
        <w:t>-0.21</w:t>
      </w:r>
      <w:r w:rsidR="00090542" w:rsidRPr="00532126">
        <w:rPr>
          <w:rFonts w:ascii="Times New Roman" w:eastAsia="Times New Roman" w:hAnsi="Times New Roman" w:cs="Times New Roman"/>
          <w:color w:val="0D0D0D"/>
          <w:sz w:val="24"/>
          <w:lang w:val="en-US"/>
        </w:rPr>
        <w:t xml:space="preserve">, </w:t>
      </w:r>
      <w:r w:rsidR="00090542" w:rsidRPr="00532126">
        <w:rPr>
          <w:rFonts w:ascii="Times New Roman" w:eastAsia="Times New Roman" w:hAnsi="Times New Roman" w:cs="Times New Roman"/>
          <w:i/>
          <w:color w:val="0D0D0D"/>
          <w:sz w:val="24"/>
          <w:lang w:val="en-US"/>
        </w:rPr>
        <w:t>p</w:t>
      </w:r>
      <w:r w:rsidR="008479CA" w:rsidRPr="00532126">
        <w:rPr>
          <w:rFonts w:ascii="Times New Roman" w:eastAsia="Times New Roman" w:hAnsi="Times New Roman" w:cs="Times New Roman"/>
          <w:color w:val="0D0D0D"/>
          <w:sz w:val="24"/>
          <w:lang w:val="en-US"/>
        </w:rPr>
        <w:t>=.831</w:t>
      </w:r>
      <w:r w:rsidR="00090542" w:rsidRPr="00532126">
        <w:rPr>
          <w:rFonts w:ascii="Times New Roman" w:eastAsia="Times New Roman" w:hAnsi="Times New Roman" w:cs="Times New Roman"/>
          <w:color w:val="0D0D0D"/>
          <w:sz w:val="24"/>
          <w:lang w:val="en-US"/>
        </w:rPr>
        <w:t>)</w:t>
      </w:r>
      <w:r w:rsidR="008479CA" w:rsidRPr="00532126">
        <w:rPr>
          <w:rFonts w:ascii="Times New Roman" w:eastAsia="Times New Roman" w:hAnsi="Times New Roman" w:cs="Times New Roman"/>
          <w:color w:val="0D0D0D"/>
          <w:sz w:val="24"/>
          <w:lang w:val="en-US"/>
        </w:rPr>
        <w:t>. Table 3 shows the result of the regression including the psychopathy dimensions, and it reveals egocentric and callous</w:t>
      </w:r>
      <w:r w:rsidR="00D5271C" w:rsidRPr="00532126">
        <w:rPr>
          <w:rFonts w:ascii="Times New Roman" w:eastAsia="Times New Roman" w:hAnsi="Times New Roman" w:cs="Times New Roman"/>
          <w:color w:val="0D0D0D"/>
          <w:sz w:val="24"/>
          <w:lang w:val="en-US"/>
        </w:rPr>
        <w:t>ness</w:t>
      </w:r>
      <w:r w:rsidR="008479CA" w:rsidRPr="00532126">
        <w:rPr>
          <w:rFonts w:ascii="Times New Roman" w:eastAsia="Times New Roman" w:hAnsi="Times New Roman" w:cs="Times New Roman"/>
          <w:color w:val="0D0D0D"/>
          <w:sz w:val="24"/>
          <w:lang w:val="en-US"/>
        </w:rPr>
        <w:t xml:space="preserve"> as uniquely associated with relationship exclusivity (β= -.19, </w:t>
      </w:r>
      <w:r w:rsidR="008479CA" w:rsidRPr="00532126">
        <w:rPr>
          <w:rFonts w:ascii="Times New Roman" w:eastAsia="Times New Roman" w:hAnsi="Times New Roman" w:cs="Times New Roman"/>
          <w:i/>
          <w:color w:val="0D0D0D"/>
          <w:sz w:val="24"/>
          <w:lang w:val="en-US"/>
        </w:rPr>
        <w:t>t</w:t>
      </w:r>
      <w:r w:rsidR="008479CA" w:rsidRPr="00532126">
        <w:rPr>
          <w:rFonts w:ascii="Times New Roman" w:eastAsia="Times New Roman" w:hAnsi="Times New Roman" w:cs="Times New Roman"/>
          <w:color w:val="0D0D0D"/>
          <w:sz w:val="24"/>
          <w:lang w:val="en-US"/>
        </w:rPr>
        <w:t xml:space="preserve">=-2.15, </w:t>
      </w:r>
      <w:r w:rsidR="008479CA" w:rsidRPr="00532126">
        <w:rPr>
          <w:rFonts w:ascii="Times New Roman" w:eastAsia="Times New Roman" w:hAnsi="Times New Roman" w:cs="Times New Roman"/>
          <w:i/>
          <w:color w:val="0D0D0D"/>
          <w:sz w:val="24"/>
          <w:lang w:val="en-US"/>
        </w:rPr>
        <w:t>p</w:t>
      </w:r>
      <w:r w:rsidR="008479CA" w:rsidRPr="00532126">
        <w:rPr>
          <w:rFonts w:ascii="Times New Roman" w:eastAsia="Times New Roman" w:hAnsi="Times New Roman" w:cs="Times New Roman"/>
          <w:color w:val="0D0D0D"/>
          <w:sz w:val="24"/>
          <w:lang w:val="en-US"/>
        </w:rPr>
        <w:t xml:space="preserve">=.033; β= -.18, </w:t>
      </w:r>
      <w:r w:rsidR="008479CA" w:rsidRPr="00532126">
        <w:rPr>
          <w:rFonts w:ascii="Times New Roman" w:eastAsia="Times New Roman" w:hAnsi="Times New Roman" w:cs="Times New Roman"/>
          <w:i/>
          <w:color w:val="0D0D0D"/>
          <w:sz w:val="24"/>
          <w:lang w:val="en-US"/>
        </w:rPr>
        <w:t>t</w:t>
      </w:r>
      <w:r w:rsidR="008479CA" w:rsidRPr="00532126">
        <w:rPr>
          <w:rFonts w:ascii="Times New Roman" w:eastAsia="Times New Roman" w:hAnsi="Times New Roman" w:cs="Times New Roman"/>
          <w:color w:val="0D0D0D"/>
          <w:sz w:val="24"/>
          <w:lang w:val="en-US"/>
        </w:rPr>
        <w:t xml:space="preserve">=-2.31, </w:t>
      </w:r>
      <w:r w:rsidR="008479CA" w:rsidRPr="00532126">
        <w:rPr>
          <w:rFonts w:ascii="Times New Roman" w:eastAsia="Times New Roman" w:hAnsi="Times New Roman" w:cs="Times New Roman"/>
          <w:i/>
          <w:color w:val="0D0D0D"/>
          <w:sz w:val="24"/>
          <w:lang w:val="en-US"/>
        </w:rPr>
        <w:t>p</w:t>
      </w:r>
      <w:r w:rsidR="008479CA" w:rsidRPr="00532126">
        <w:rPr>
          <w:rFonts w:ascii="Times New Roman" w:eastAsia="Times New Roman" w:hAnsi="Times New Roman" w:cs="Times New Roman"/>
          <w:color w:val="0D0D0D"/>
          <w:sz w:val="24"/>
          <w:lang w:val="en-US"/>
        </w:rPr>
        <w:t>=.022, respectively).</w:t>
      </w:r>
      <w:r w:rsidR="00CF3726" w:rsidRPr="00532126">
        <w:rPr>
          <w:rFonts w:ascii="Times New Roman" w:eastAsia="Times New Roman" w:hAnsi="Times New Roman" w:cs="Times New Roman"/>
          <w:color w:val="0D0D0D"/>
          <w:sz w:val="24"/>
          <w:lang w:val="en-US"/>
        </w:rPr>
        <w:t xml:space="preserve"> The second step with the personality traits explained 12% of the variance.</w:t>
      </w:r>
      <w:r w:rsidR="005848F0" w:rsidRPr="00532126">
        <w:rPr>
          <w:rFonts w:ascii="Times New Roman" w:eastAsia="Times New Roman" w:hAnsi="Times New Roman" w:cs="Times New Roman"/>
          <w:color w:val="0D0D0D"/>
          <w:sz w:val="24"/>
          <w:lang w:val="en-US"/>
        </w:rPr>
        <w:t xml:space="preserve"> Thus, the affective and interpersonal traits related to psychopathy explained the relation between total psychopathy scores and relationship exclusivity.</w:t>
      </w:r>
    </w:p>
    <w:p w:rsidR="001843BE" w:rsidRPr="00532126" w:rsidRDefault="001843BE" w:rsidP="001843BE">
      <w:pPr>
        <w:pStyle w:val="Normal1"/>
        <w:spacing w:line="480" w:lineRule="auto"/>
        <w:rPr>
          <w:rFonts w:ascii="Times New Roman" w:eastAsia="Times New Roman" w:hAnsi="Times New Roman" w:cs="Times New Roman"/>
          <w:b/>
          <w:color w:val="0D0D0D"/>
          <w:sz w:val="24"/>
          <w:lang w:val="en-US"/>
        </w:rPr>
      </w:pPr>
      <w:r w:rsidRPr="00532126">
        <w:rPr>
          <w:rFonts w:ascii="Times New Roman" w:eastAsia="Times New Roman" w:hAnsi="Times New Roman" w:cs="Times New Roman"/>
          <w:b/>
          <w:color w:val="0D0D0D"/>
          <w:sz w:val="24"/>
          <w:lang w:val="en-US"/>
        </w:rPr>
        <w:t>Was perpetration of sexual coercion uniquely associated with psychopathic and BPD traits?</w:t>
      </w:r>
    </w:p>
    <w:p w:rsidR="00E605DE" w:rsidRPr="00532126" w:rsidRDefault="00E605DE" w:rsidP="0054502E">
      <w:pPr>
        <w:pStyle w:val="Normal1"/>
        <w:spacing w:line="480" w:lineRule="auto"/>
        <w:ind w:firstLine="720"/>
        <w:rPr>
          <w:rFonts w:ascii="Times New Roman" w:eastAsia="Times New Roman" w:hAnsi="Times New Roman" w:cs="Times New Roman"/>
          <w:color w:val="0D0D0D"/>
          <w:sz w:val="24"/>
          <w:lang w:val="en-US"/>
        </w:rPr>
      </w:pPr>
      <w:r w:rsidRPr="00532126">
        <w:rPr>
          <w:rFonts w:ascii="Times New Roman" w:eastAsia="Times New Roman" w:hAnsi="Times New Roman" w:cs="Times New Roman"/>
          <w:color w:val="0D0D0D"/>
          <w:sz w:val="24"/>
          <w:lang w:val="en-US"/>
        </w:rPr>
        <w:t xml:space="preserve">Negative binomial regression was selected because of its capability of handling positively skewed data that is </w:t>
      </w:r>
      <w:proofErr w:type="spellStart"/>
      <w:r w:rsidRPr="00532126">
        <w:rPr>
          <w:rFonts w:ascii="Times New Roman" w:eastAsia="Times New Roman" w:hAnsi="Times New Roman" w:cs="Times New Roman"/>
          <w:color w:val="0D0D0D"/>
          <w:sz w:val="24"/>
          <w:lang w:val="en-US"/>
        </w:rPr>
        <w:t>overdisbursed</w:t>
      </w:r>
      <w:proofErr w:type="spellEnd"/>
      <w:r w:rsidR="003D6AD2" w:rsidRPr="00532126">
        <w:rPr>
          <w:rFonts w:ascii="Times New Roman" w:eastAsia="Times New Roman" w:hAnsi="Times New Roman" w:cs="Times New Roman"/>
          <w:color w:val="0D0D0D"/>
          <w:sz w:val="24"/>
          <w:lang w:val="en-US"/>
        </w:rPr>
        <w:t xml:space="preserve"> and because of its suitability to handle count variables, which describes the coercion variables (i.e., number of endorsements [“yes”] of coercive tactics)</w:t>
      </w:r>
      <w:r w:rsidRPr="00532126">
        <w:rPr>
          <w:rFonts w:ascii="Times New Roman" w:eastAsia="Times New Roman" w:hAnsi="Times New Roman" w:cs="Times New Roman"/>
          <w:color w:val="0D0D0D"/>
          <w:sz w:val="24"/>
          <w:lang w:val="en-US"/>
        </w:rPr>
        <w:t xml:space="preserve">. </w:t>
      </w:r>
      <w:r w:rsidR="003D6AD2" w:rsidRPr="00532126">
        <w:rPr>
          <w:rFonts w:ascii="Times New Roman" w:eastAsia="Times New Roman" w:hAnsi="Times New Roman" w:cs="Times New Roman"/>
          <w:color w:val="0D0D0D"/>
          <w:sz w:val="24"/>
          <w:lang w:val="en-US"/>
        </w:rPr>
        <w:t>G</w:t>
      </w:r>
      <w:r w:rsidRPr="00532126">
        <w:rPr>
          <w:rFonts w:ascii="Times New Roman" w:eastAsia="Times New Roman" w:hAnsi="Times New Roman" w:cs="Times New Roman"/>
          <w:color w:val="0D0D0D"/>
          <w:sz w:val="24"/>
          <w:lang w:val="en-US"/>
        </w:rPr>
        <w:t>oodness of fit</w:t>
      </w:r>
      <w:r w:rsidR="003D6AD2" w:rsidRPr="00532126">
        <w:rPr>
          <w:rFonts w:ascii="Times New Roman" w:eastAsia="Times New Roman" w:hAnsi="Times New Roman" w:cs="Times New Roman"/>
          <w:color w:val="0D0D0D"/>
          <w:sz w:val="24"/>
          <w:lang w:val="en-US"/>
        </w:rPr>
        <w:t>,</w:t>
      </w:r>
      <w:r w:rsidRPr="00532126">
        <w:rPr>
          <w:rFonts w:ascii="Times New Roman" w:eastAsia="Times New Roman" w:hAnsi="Times New Roman" w:cs="Times New Roman"/>
          <w:color w:val="0D0D0D"/>
          <w:sz w:val="24"/>
          <w:lang w:val="en-US"/>
        </w:rPr>
        <w:t xml:space="preserve"> indicated by deviance scores below 1</w:t>
      </w:r>
      <w:r w:rsidR="003D6AD2" w:rsidRPr="00532126">
        <w:rPr>
          <w:rFonts w:ascii="Times New Roman" w:eastAsia="Times New Roman" w:hAnsi="Times New Roman" w:cs="Times New Roman"/>
          <w:color w:val="0D0D0D"/>
          <w:sz w:val="24"/>
          <w:lang w:val="en-US"/>
        </w:rPr>
        <w:t>, was examined</w:t>
      </w:r>
      <w:r w:rsidRPr="00532126">
        <w:rPr>
          <w:rFonts w:ascii="Times New Roman" w:eastAsia="Times New Roman" w:hAnsi="Times New Roman" w:cs="Times New Roman"/>
          <w:color w:val="0D0D0D"/>
          <w:sz w:val="24"/>
          <w:lang w:val="en-US"/>
        </w:rPr>
        <w:t xml:space="preserve">. </w:t>
      </w:r>
      <w:r w:rsidR="003D6AD2" w:rsidRPr="00532126">
        <w:rPr>
          <w:rFonts w:ascii="Times New Roman" w:eastAsia="Times New Roman" w:hAnsi="Times New Roman" w:cs="Times New Roman"/>
          <w:color w:val="0D0D0D"/>
          <w:sz w:val="24"/>
          <w:lang w:val="en-US"/>
        </w:rPr>
        <w:t>Gender, BPD traits, and total psychopathy scores were</w:t>
      </w:r>
      <w:r w:rsidRPr="00532126">
        <w:rPr>
          <w:rFonts w:ascii="Times New Roman" w:eastAsia="Times New Roman" w:hAnsi="Times New Roman" w:cs="Times New Roman"/>
          <w:color w:val="0D0D0D"/>
          <w:sz w:val="24"/>
          <w:lang w:val="en-US"/>
        </w:rPr>
        <w:t xml:space="preserve"> entered into the model as predictor</w:t>
      </w:r>
      <w:r w:rsidR="003D6AD2" w:rsidRPr="00532126">
        <w:rPr>
          <w:rFonts w:ascii="Times New Roman" w:eastAsia="Times New Roman" w:hAnsi="Times New Roman" w:cs="Times New Roman"/>
          <w:color w:val="0D0D0D"/>
          <w:sz w:val="24"/>
          <w:lang w:val="en-US"/>
        </w:rPr>
        <w:t>s</w:t>
      </w:r>
      <w:r w:rsidR="0054502E" w:rsidRPr="00532126">
        <w:rPr>
          <w:rFonts w:ascii="Times New Roman" w:eastAsia="Times New Roman" w:hAnsi="Times New Roman" w:cs="Times New Roman"/>
          <w:color w:val="0D0D0D"/>
          <w:sz w:val="24"/>
          <w:lang w:val="en-US"/>
        </w:rPr>
        <w:t xml:space="preserve"> of perpetration of sexual coercion, with the expectation that psychopathy would emerge as a unique predictor</w:t>
      </w:r>
      <w:r w:rsidR="003D6AD2" w:rsidRPr="00532126">
        <w:rPr>
          <w:rFonts w:ascii="Times New Roman" w:eastAsia="Times New Roman" w:hAnsi="Times New Roman" w:cs="Times New Roman"/>
          <w:color w:val="0D0D0D"/>
          <w:sz w:val="24"/>
          <w:lang w:val="en-US"/>
        </w:rPr>
        <w:t xml:space="preserve">. In the subsequent regression, we entered gender, BPD traits, and the three </w:t>
      </w:r>
      <w:r w:rsidR="003D6AD2" w:rsidRPr="00532126">
        <w:rPr>
          <w:rFonts w:ascii="Times New Roman" w:eastAsia="Times New Roman" w:hAnsi="Times New Roman" w:cs="Times New Roman"/>
          <w:color w:val="0D0D0D"/>
          <w:sz w:val="24"/>
          <w:lang w:val="en-US"/>
        </w:rPr>
        <w:lastRenderedPageBreak/>
        <w:t>psychopathy dimension</w:t>
      </w:r>
      <w:r w:rsidR="0054502E" w:rsidRPr="00532126">
        <w:rPr>
          <w:rFonts w:ascii="Times New Roman" w:eastAsia="Times New Roman" w:hAnsi="Times New Roman" w:cs="Times New Roman"/>
          <w:color w:val="0D0D0D"/>
          <w:sz w:val="24"/>
          <w:lang w:val="en-US"/>
        </w:rPr>
        <w:t>s as predictors of sexual coercion, with the expectation that the affective and interpersonal dimensions might emerge as unique predictors</w:t>
      </w:r>
      <w:r w:rsidR="003D6AD2" w:rsidRPr="00532126">
        <w:rPr>
          <w:rFonts w:ascii="Times New Roman" w:eastAsia="Times New Roman" w:hAnsi="Times New Roman" w:cs="Times New Roman"/>
          <w:color w:val="0D0D0D"/>
          <w:sz w:val="24"/>
          <w:lang w:val="en-US"/>
        </w:rPr>
        <w:t>. The goodness of fit was close to one (1.02) wi</w:t>
      </w:r>
      <w:r w:rsidR="0054502E" w:rsidRPr="00532126">
        <w:rPr>
          <w:rFonts w:ascii="Times New Roman" w:eastAsia="Times New Roman" w:hAnsi="Times New Roman" w:cs="Times New Roman"/>
          <w:color w:val="0D0D0D"/>
          <w:sz w:val="24"/>
          <w:lang w:val="en-US"/>
        </w:rPr>
        <w:t>th minimal deviance from a good-</w:t>
      </w:r>
      <w:r w:rsidR="003D6AD2" w:rsidRPr="00532126">
        <w:rPr>
          <w:rFonts w:ascii="Times New Roman" w:eastAsia="Times New Roman" w:hAnsi="Times New Roman" w:cs="Times New Roman"/>
          <w:color w:val="0D0D0D"/>
          <w:sz w:val="24"/>
          <w:lang w:val="en-US"/>
        </w:rPr>
        <w:t xml:space="preserve">fitting model. </w:t>
      </w:r>
      <w:r w:rsidR="0054502E" w:rsidRPr="00532126">
        <w:rPr>
          <w:rFonts w:ascii="Times New Roman" w:eastAsia="Times New Roman" w:hAnsi="Times New Roman" w:cs="Times New Roman"/>
          <w:color w:val="0D0D0D"/>
          <w:sz w:val="24"/>
          <w:lang w:val="en-US"/>
        </w:rPr>
        <w:t>The omnibus test was significant (Likelihood ratio (</w:t>
      </w:r>
      <w:proofErr w:type="spellStart"/>
      <w:r w:rsidR="0054502E" w:rsidRPr="00532126">
        <w:rPr>
          <w:rFonts w:ascii="Times New Roman" w:eastAsia="Times New Roman" w:hAnsi="Times New Roman" w:cs="Times New Roman"/>
          <w:color w:val="0D0D0D"/>
          <w:sz w:val="24"/>
          <w:lang w:val="en-US"/>
        </w:rPr>
        <w:t>df</w:t>
      </w:r>
      <w:proofErr w:type="spellEnd"/>
      <w:r w:rsidR="0054502E" w:rsidRPr="00532126">
        <w:rPr>
          <w:rFonts w:ascii="Times New Roman" w:eastAsia="Times New Roman" w:hAnsi="Times New Roman" w:cs="Times New Roman"/>
          <w:color w:val="0D0D0D"/>
          <w:sz w:val="24"/>
          <w:lang w:val="en-US"/>
        </w:rPr>
        <w:t>=3) =41.94, p&lt;.001), and t</w:t>
      </w:r>
      <w:r w:rsidR="003D6AD2" w:rsidRPr="00532126">
        <w:rPr>
          <w:rFonts w:ascii="Times New Roman" w:eastAsia="Times New Roman" w:hAnsi="Times New Roman" w:cs="Times New Roman"/>
          <w:color w:val="0D0D0D"/>
          <w:sz w:val="24"/>
          <w:lang w:val="en-US"/>
        </w:rPr>
        <w:t>otal psychopathy scores emerged as a</w:t>
      </w:r>
      <w:r w:rsidRPr="00532126">
        <w:rPr>
          <w:rFonts w:ascii="Times New Roman" w:eastAsia="Times New Roman" w:hAnsi="Times New Roman" w:cs="Times New Roman"/>
          <w:color w:val="0D0D0D"/>
          <w:sz w:val="24"/>
          <w:lang w:val="en-US"/>
        </w:rPr>
        <w:t xml:space="preserve"> significa</w:t>
      </w:r>
      <w:r w:rsidR="003D6AD2" w:rsidRPr="00532126">
        <w:rPr>
          <w:rFonts w:ascii="Times New Roman" w:eastAsia="Times New Roman" w:hAnsi="Times New Roman" w:cs="Times New Roman"/>
          <w:color w:val="0D0D0D"/>
          <w:sz w:val="24"/>
          <w:lang w:val="en-US"/>
        </w:rPr>
        <w:t>nt predictor</w:t>
      </w:r>
      <w:r w:rsidRPr="00532126">
        <w:rPr>
          <w:rFonts w:ascii="Times New Roman" w:eastAsia="Times New Roman" w:hAnsi="Times New Roman" w:cs="Times New Roman"/>
          <w:color w:val="0D0D0D"/>
          <w:sz w:val="24"/>
          <w:lang w:val="en-US"/>
        </w:rPr>
        <w:t xml:space="preserve"> </w:t>
      </w:r>
      <w:r w:rsidR="003D6AD2" w:rsidRPr="00532126">
        <w:rPr>
          <w:rFonts w:ascii="Times New Roman" w:eastAsia="Times New Roman" w:hAnsi="Times New Roman" w:cs="Times New Roman"/>
          <w:color w:val="0D0D0D"/>
          <w:sz w:val="24"/>
          <w:lang w:val="en-US"/>
        </w:rPr>
        <w:t>of perpetration of sexual coercion</w:t>
      </w:r>
      <w:r w:rsidRPr="00532126">
        <w:rPr>
          <w:rFonts w:ascii="Times New Roman" w:eastAsia="Times New Roman" w:hAnsi="Times New Roman" w:cs="Times New Roman"/>
          <w:color w:val="0D0D0D"/>
          <w:sz w:val="24"/>
          <w:lang w:val="en-US"/>
        </w:rPr>
        <w:t xml:space="preserve"> (Wald χ2 (1</w:t>
      </w:r>
      <w:proofErr w:type="gramStart"/>
      <w:r w:rsidRPr="00532126">
        <w:rPr>
          <w:rFonts w:ascii="Times New Roman" w:eastAsia="Times New Roman" w:hAnsi="Times New Roman" w:cs="Times New Roman"/>
          <w:color w:val="0D0D0D"/>
          <w:sz w:val="24"/>
          <w:lang w:val="en-US"/>
        </w:rPr>
        <w:t>)=</w:t>
      </w:r>
      <w:proofErr w:type="gramEnd"/>
      <w:r w:rsidR="003D6AD2" w:rsidRPr="00532126">
        <w:rPr>
          <w:rFonts w:ascii="Times New Roman" w:eastAsia="Times New Roman" w:hAnsi="Times New Roman" w:cs="Times New Roman"/>
          <w:color w:val="0D0D0D"/>
          <w:sz w:val="24"/>
          <w:lang w:val="en-US"/>
        </w:rPr>
        <w:t>8.13, p=.004</w:t>
      </w:r>
      <w:r w:rsidRPr="00532126">
        <w:rPr>
          <w:rFonts w:ascii="Times New Roman" w:eastAsia="Times New Roman" w:hAnsi="Times New Roman" w:cs="Times New Roman"/>
          <w:color w:val="0D0D0D"/>
          <w:sz w:val="24"/>
          <w:lang w:val="en-US"/>
        </w:rPr>
        <w:t>, B=.</w:t>
      </w:r>
      <w:r w:rsidR="003D6AD2" w:rsidRPr="00532126">
        <w:rPr>
          <w:rFonts w:ascii="Times New Roman" w:eastAsia="Times New Roman" w:hAnsi="Times New Roman" w:cs="Times New Roman"/>
          <w:color w:val="0D0D0D"/>
          <w:sz w:val="24"/>
          <w:lang w:val="en-US"/>
        </w:rPr>
        <w:t>03, SE=.01</w:t>
      </w:r>
      <w:r w:rsidR="007D04B6" w:rsidRPr="00532126">
        <w:rPr>
          <w:rFonts w:ascii="Times New Roman" w:eastAsia="Times New Roman" w:hAnsi="Times New Roman" w:cs="Times New Roman"/>
          <w:color w:val="0D0D0D"/>
          <w:sz w:val="24"/>
          <w:lang w:val="en-US"/>
        </w:rPr>
        <w:t>, 95%CI= .01, .06</w:t>
      </w:r>
      <w:r w:rsidRPr="00532126">
        <w:rPr>
          <w:rFonts w:ascii="Times New Roman" w:eastAsia="Times New Roman" w:hAnsi="Times New Roman" w:cs="Times New Roman"/>
          <w:color w:val="0D0D0D"/>
          <w:sz w:val="24"/>
          <w:lang w:val="en-US"/>
        </w:rPr>
        <w:t>).</w:t>
      </w:r>
      <w:r w:rsidR="003D6AD2" w:rsidRPr="00532126">
        <w:rPr>
          <w:rFonts w:ascii="Times New Roman" w:eastAsia="Times New Roman" w:hAnsi="Times New Roman" w:cs="Times New Roman"/>
          <w:color w:val="0D0D0D"/>
          <w:sz w:val="24"/>
          <w:lang w:val="en-US"/>
        </w:rPr>
        <w:t xml:space="preserve"> The results of the regression including the three dimensions of psychopathy are shown in Table 3. </w:t>
      </w:r>
      <w:r w:rsidR="0054502E" w:rsidRPr="00532126">
        <w:rPr>
          <w:rFonts w:ascii="Times New Roman" w:eastAsia="Times New Roman" w:hAnsi="Times New Roman" w:cs="Times New Roman"/>
          <w:color w:val="0D0D0D"/>
          <w:sz w:val="24"/>
          <w:lang w:val="en-US"/>
        </w:rPr>
        <w:t>Again the goodness of fit was close to one (1.02), and the omnibus test was significant (Likelihood ratio (</w:t>
      </w:r>
      <w:proofErr w:type="spellStart"/>
      <w:proofErr w:type="gramStart"/>
      <w:r w:rsidR="0054502E" w:rsidRPr="00532126">
        <w:rPr>
          <w:rFonts w:ascii="Times New Roman" w:eastAsia="Times New Roman" w:hAnsi="Times New Roman" w:cs="Times New Roman"/>
          <w:color w:val="0D0D0D"/>
          <w:sz w:val="24"/>
          <w:lang w:val="en-US"/>
        </w:rPr>
        <w:t>df</w:t>
      </w:r>
      <w:proofErr w:type="spellEnd"/>
      <w:r w:rsidR="0054502E" w:rsidRPr="00532126">
        <w:rPr>
          <w:rFonts w:ascii="Times New Roman" w:eastAsia="Times New Roman" w:hAnsi="Times New Roman" w:cs="Times New Roman"/>
          <w:color w:val="0D0D0D"/>
          <w:sz w:val="24"/>
          <w:lang w:val="en-US"/>
        </w:rPr>
        <w:t>=</w:t>
      </w:r>
      <w:proofErr w:type="gramEnd"/>
      <w:r w:rsidR="0054502E" w:rsidRPr="00532126">
        <w:rPr>
          <w:rFonts w:ascii="Times New Roman" w:eastAsia="Times New Roman" w:hAnsi="Times New Roman" w:cs="Times New Roman"/>
          <w:color w:val="0D0D0D"/>
          <w:sz w:val="24"/>
          <w:lang w:val="en-US"/>
        </w:rPr>
        <w:t xml:space="preserve">5) =43.81, p&lt;.001). </w:t>
      </w:r>
      <w:r w:rsidR="003D6AD2" w:rsidRPr="00532126">
        <w:rPr>
          <w:rFonts w:ascii="Times New Roman" w:eastAsia="Times New Roman" w:hAnsi="Times New Roman" w:cs="Times New Roman"/>
          <w:color w:val="0D0D0D"/>
          <w:sz w:val="24"/>
          <w:lang w:val="en-US"/>
        </w:rPr>
        <w:t>In this regression, none of the psychopathy dimensions reached significance.</w:t>
      </w:r>
      <w:r w:rsidR="0054502E" w:rsidRPr="00532126">
        <w:rPr>
          <w:rFonts w:ascii="Times New Roman" w:eastAsia="Times New Roman" w:hAnsi="Times New Roman" w:cs="Times New Roman"/>
          <w:color w:val="0D0D0D"/>
          <w:sz w:val="24"/>
          <w:lang w:val="en-US"/>
        </w:rPr>
        <w:t xml:space="preserve"> Although total psychopathy was associated with perpetration of sexual coercion, the overlap among the dimensions seemed to account for the significant association.</w:t>
      </w:r>
    </w:p>
    <w:p w:rsidR="00E605DE" w:rsidRPr="00532126" w:rsidRDefault="00E605DE" w:rsidP="00E605DE">
      <w:pPr>
        <w:pStyle w:val="Normal1"/>
        <w:spacing w:line="480" w:lineRule="auto"/>
        <w:rPr>
          <w:rFonts w:ascii="Times New Roman" w:eastAsia="Times New Roman" w:hAnsi="Times New Roman" w:cs="Times New Roman"/>
          <w:b/>
          <w:color w:val="0D0D0D"/>
          <w:sz w:val="24"/>
          <w:lang w:val="en-US"/>
        </w:rPr>
      </w:pPr>
      <w:r w:rsidRPr="00532126">
        <w:rPr>
          <w:rFonts w:ascii="Times New Roman" w:eastAsia="Times New Roman" w:hAnsi="Times New Roman" w:cs="Times New Roman"/>
          <w:b/>
          <w:color w:val="0D0D0D"/>
          <w:sz w:val="24"/>
          <w:lang w:val="en-US"/>
        </w:rPr>
        <w:t>Was victimization in sexual coercion uniquely associated with psychopathic and BPD traits?</w:t>
      </w:r>
    </w:p>
    <w:p w:rsidR="0054502E" w:rsidRPr="00532126" w:rsidRDefault="0054502E" w:rsidP="0054502E">
      <w:pPr>
        <w:pStyle w:val="Normal1"/>
        <w:spacing w:line="480" w:lineRule="auto"/>
        <w:ind w:firstLine="720"/>
        <w:rPr>
          <w:rFonts w:ascii="Times New Roman" w:eastAsia="Times New Roman" w:hAnsi="Times New Roman" w:cs="Times New Roman"/>
          <w:color w:val="0D0D0D"/>
          <w:sz w:val="24"/>
          <w:lang w:val="en-US"/>
        </w:rPr>
      </w:pPr>
      <w:r w:rsidRPr="00532126">
        <w:rPr>
          <w:rFonts w:ascii="Times New Roman" w:eastAsia="Times New Roman" w:hAnsi="Times New Roman" w:cs="Times New Roman"/>
          <w:color w:val="0D0D0D"/>
          <w:sz w:val="24"/>
          <w:lang w:val="en-US"/>
        </w:rPr>
        <w:t xml:space="preserve">Negative binomial regression analyses were conducted to assess the unique contribution of </w:t>
      </w:r>
      <w:r w:rsidR="00553CF3" w:rsidRPr="00532126">
        <w:rPr>
          <w:rFonts w:ascii="Times New Roman" w:eastAsia="Times New Roman" w:hAnsi="Times New Roman" w:cs="Times New Roman"/>
          <w:color w:val="0D0D0D"/>
          <w:sz w:val="24"/>
          <w:lang w:val="en-US"/>
        </w:rPr>
        <w:t>BPD traits and psychopathy</w:t>
      </w:r>
      <w:r w:rsidRPr="00532126">
        <w:rPr>
          <w:rFonts w:ascii="Times New Roman" w:eastAsia="Times New Roman" w:hAnsi="Times New Roman" w:cs="Times New Roman"/>
          <w:color w:val="0D0D0D"/>
          <w:sz w:val="24"/>
          <w:lang w:val="en-US"/>
        </w:rPr>
        <w:t xml:space="preserve"> in predicting </w:t>
      </w:r>
      <w:r w:rsidR="00553CF3" w:rsidRPr="00532126">
        <w:rPr>
          <w:rFonts w:ascii="Times New Roman" w:eastAsia="Times New Roman" w:hAnsi="Times New Roman" w:cs="Times New Roman"/>
          <w:color w:val="0D0D0D"/>
          <w:sz w:val="24"/>
          <w:lang w:val="en-US"/>
        </w:rPr>
        <w:t>victimization in sexual coercion, both with total psychopathy scores entered and separately with the psychopathy dimensions entered as we did above</w:t>
      </w:r>
      <w:r w:rsidRPr="00532126">
        <w:rPr>
          <w:rFonts w:ascii="Times New Roman" w:eastAsia="Times New Roman" w:hAnsi="Times New Roman" w:cs="Times New Roman"/>
          <w:color w:val="0D0D0D"/>
          <w:sz w:val="24"/>
          <w:lang w:val="en-US"/>
        </w:rPr>
        <w:t xml:space="preserve">. </w:t>
      </w:r>
      <w:r w:rsidR="00946FC7" w:rsidRPr="00532126">
        <w:rPr>
          <w:rFonts w:ascii="Times New Roman" w:eastAsia="Times New Roman" w:hAnsi="Times New Roman" w:cs="Times New Roman"/>
          <w:color w:val="0D0D0D"/>
          <w:sz w:val="24"/>
          <w:lang w:val="en-US"/>
        </w:rPr>
        <w:t xml:space="preserve">We hypothesized that BPD traits would emerge as a unique predictor of victimization. </w:t>
      </w:r>
      <w:r w:rsidRPr="00532126">
        <w:rPr>
          <w:rFonts w:ascii="Times New Roman" w:eastAsia="Times New Roman" w:hAnsi="Times New Roman" w:cs="Times New Roman"/>
          <w:color w:val="0D0D0D"/>
          <w:sz w:val="24"/>
          <w:lang w:val="en-US"/>
        </w:rPr>
        <w:t>The goodness of fit in both models was good as indicated by deviance scores below 1</w:t>
      </w:r>
      <w:r w:rsidR="00553CF3" w:rsidRPr="00532126">
        <w:rPr>
          <w:rFonts w:ascii="Times New Roman" w:eastAsia="Times New Roman" w:hAnsi="Times New Roman" w:cs="Times New Roman"/>
          <w:color w:val="0D0D0D"/>
          <w:sz w:val="24"/>
          <w:lang w:val="en-US"/>
        </w:rPr>
        <w:t xml:space="preserve"> (.95 and .94, respectively)</w:t>
      </w:r>
      <w:r w:rsidRPr="00532126">
        <w:rPr>
          <w:rFonts w:ascii="Times New Roman" w:eastAsia="Times New Roman" w:hAnsi="Times New Roman" w:cs="Times New Roman"/>
          <w:color w:val="0D0D0D"/>
          <w:sz w:val="24"/>
          <w:lang w:val="en-US"/>
        </w:rPr>
        <w:t xml:space="preserve">. The omnibus test was significant for </w:t>
      </w:r>
      <w:r w:rsidR="007D04B6" w:rsidRPr="00532126">
        <w:rPr>
          <w:rFonts w:ascii="Times New Roman" w:eastAsia="Times New Roman" w:hAnsi="Times New Roman" w:cs="Times New Roman"/>
          <w:color w:val="0D0D0D"/>
          <w:sz w:val="24"/>
          <w:lang w:val="en-US"/>
        </w:rPr>
        <w:t>the model with total psychopathy (Likelihood ratio (</w:t>
      </w:r>
      <w:proofErr w:type="spellStart"/>
      <w:proofErr w:type="gramStart"/>
      <w:r w:rsidR="007D04B6" w:rsidRPr="00532126">
        <w:rPr>
          <w:rFonts w:ascii="Times New Roman" w:eastAsia="Times New Roman" w:hAnsi="Times New Roman" w:cs="Times New Roman"/>
          <w:color w:val="0D0D0D"/>
          <w:sz w:val="24"/>
          <w:lang w:val="en-US"/>
        </w:rPr>
        <w:t>df</w:t>
      </w:r>
      <w:proofErr w:type="spellEnd"/>
      <w:r w:rsidR="007D04B6" w:rsidRPr="00532126">
        <w:rPr>
          <w:rFonts w:ascii="Times New Roman" w:eastAsia="Times New Roman" w:hAnsi="Times New Roman" w:cs="Times New Roman"/>
          <w:color w:val="0D0D0D"/>
          <w:sz w:val="24"/>
          <w:lang w:val="en-US"/>
        </w:rPr>
        <w:t>=</w:t>
      </w:r>
      <w:proofErr w:type="gramEnd"/>
      <w:r w:rsidR="007D04B6" w:rsidRPr="00532126">
        <w:rPr>
          <w:rFonts w:ascii="Times New Roman" w:eastAsia="Times New Roman" w:hAnsi="Times New Roman" w:cs="Times New Roman"/>
          <w:color w:val="0D0D0D"/>
          <w:sz w:val="24"/>
          <w:lang w:val="en-US"/>
        </w:rPr>
        <w:t>3) =1</w:t>
      </w:r>
      <w:r w:rsidRPr="00532126">
        <w:rPr>
          <w:rFonts w:ascii="Times New Roman" w:eastAsia="Times New Roman" w:hAnsi="Times New Roman" w:cs="Times New Roman"/>
          <w:color w:val="0D0D0D"/>
          <w:sz w:val="24"/>
          <w:lang w:val="en-US"/>
        </w:rPr>
        <w:t xml:space="preserve">9.01, p&lt;.001) and </w:t>
      </w:r>
      <w:r w:rsidR="007D04B6" w:rsidRPr="00532126">
        <w:rPr>
          <w:rFonts w:ascii="Times New Roman" w:eastAsia="Times New Roman" w:hAnsi="Times New Roman" w:cs="Times New Roman"/>
          <w:color w:val="0D0D0D"/>
          <w:sz w:val="24"/>
          <w:lang w:val="en-US"/>
        </w:rPr>
        <w:t>the dimensions (Likelihood ratio (</w:t>
      </w:r>
      <w:proofErr w:type="spellStart"/>
      <w:r w:rsidR="007D04B6" w:rsidRPr="00532126">
        <w:rPr>
          <w:rFonts w:ascii="Times New Roman" w:eastAsia="Times New Roman" w:hAnsi="Times New Roman" w:cs="Times New Roman"/>
          <w:color w:val="0D0D0D"/>
          <w:sz w:val="24"/>
          <w:lang w:val="en-US"/>
        </w:rPr>
        <w:t>df</w:t>
      </w:r>
      <w:proofErr w:type="spellEnd"/>
      <w:r w:rsidR="007D04B6" w:rsidRPr="00532126">
        <w:rPr>
          <w:rFonts w:ascii="Times New Roman" w:eastAsia="Times New Roman" w:hAnsi="Times New Roman" w:cs="Times New Roman"/>
          <w:color w:val="0D0D0D"/>
          <w:sz w:val="24"/>
          <w:lang w:val="en-US"/>
        </w:rPr>
        <w:t>=5) =22.18, p&lt;.001</w:t>
      </w:r>
      <w:r w:rsidRPr="00532126">
        <w:rPr>
          <w:rFonts w:ascii="Times New Roman" w:eastAsia="Times New Roman" w:hAnsi="Times New Roman" w:cs="Times New Roman"/>
          <w:color w:val="0D0D0D"/>
          <w:sz w:val="24"/>
          <w:lang w:val="en-US"/>
        </w:rPr>
        <w:t xml:space="preserve">). Consistent with predictions, </w:t>
      </w:r>
      <w:r w:rsidR="007D04B6" w:rsidRPr="00532126">
        <w:rPr>
          <w:rFonts w:ascii="Times New Roman" w:eastAsia="Times New Roman" w:hAnsi="Times New Roman" w:cs="Times New Roman"/>
          <w:color w:val="0D0D0D"/>
          <w:sz w:val="24"/>
          <w:lang w:val="en-US"/>
        </w:rPr>
        <w:t>BPD traits</w:t>
      </w:r>
      <w:r w:rsidRPr="00532126">
        <w:rPr>
          <w:rFonts w:ascii="Times New Roman" w:eastAsia="Times New Roman" w:hAnsi="Times New Roman" w:cs="Times New Roman"/>
          <w:color w:val="0D0D0D"/>
          <w:sz w:val="24"/>
          <w:lang w:val="en-US"/>
        </w:rPr>
        <w:t xml:space="preserve"> contributed unique variance to the statistical prediction of </w:t>
      </w:r>
      <w:r w:rsidR="007D04B6" w:rsidRPr="00532126">
        <w:rPr>
          <w:rFonts w:ascii="Times New Roman" w:eastAsia="Times New Roman" w:hAnsi="Times New Roman" w:cs="Times New Roman"/>
          <w:color w:val="0D0D0D"/>
          <w:sz w:val="24"/>
          <w:lang w:val="en-US"/>
        </w:rPr>
        <w:t xml:space="preserve">victimization </w:t>
      </w:r>
      <w:r w:rsidRPr="00532126">
        <w:rPr>
          <w:rFonts w:ascii="Times New Roman" w:eastAsia="Times New Roman" w:hAnsi="Times New Roman" w:cs="Times New Roman"/>
          <w:color w:val="0D0D0D"/>
          <w:sz w:val="24"/>
          <w:lang w:val="en-US"/>
        </w:rPr>
        <w:t xml:space="preserve">beyond </w:t>
      </w:r>
      <w:r w:rsidR="007D04B6" w:rsidRPr="00532126">
        <w:rPr>
          <w:rFonts w:ascii="Times New Roman" w:eastAsia="Times New Roman" w:hAnsi="Times New Roman" w:cs="Times New Roman"/>
          <w:color w:val="0D0D0D"/>
          <w:sz w:val="24"/>
          <w:lang w:val="en-US"/>
        </w:rPr>
        <w:t xml:space="preserve">total </w:t>
      </w:r>
      <w:r w:rsidRPr="00532126">
        <w:rPr>
          <w:rFonts w:ascii="Times New Roman" w:eastAsia="Times New Roman" w:hAnsi="Times New Roman" w:cs="Times New Roman"/>
          <w:color w:val="0D0D0D"/>
          <w:sz w:val="24"/>
          <w:lang w:val="en-US"/>
        </w:rPr>
        <w:t xml:space="preserve">psychopathy </w:t>
      </w:r>
      <w:r w:rsidR="007D04B6" w:rsidRPr="00532126">
        <w:rPr>
          <w:rFonts w:ascii="Times New Roman" w:eastAsia="Times New Roman" w:hAnsi="Times New Roman" w:cs="Times New Roman"/>
          <w:color w:val="0D0D0D"/>
          <w:sz w:val="24"/>
          <w:lang w:val="en-US"/>
        </w:rPr>
        <w:t>(Wald χ2 (1</w:t>
      </w:r>
      <w:proofErr w:type="gramStart"/>
      <w:r w:rsidR="007D04B6" w:rsidRPr="00532126">
        <w:rPr>
          <w:rFonts w:ascii="Times New Roman" w:eastAsia="Times New Roman" w:hAnsi="Times New Roman" w:cs="Times New Roman"/>
          <w:color w:val="0D0D0D"/>
          <w:sz w:val="24"/>
          <w:lang w:val="en-US"/>
        </w:rPr>
        <w:t>)=</w:t>
      </w:r>
      <w:proofErr w:type="gramEnd"/>
      <w:r w:rsidR="007D04B6" w:rsidRPr="00532126">
        <w:rPr>
          <w:rFonts w:ascii="Times New Roman" w:eastAsia="Times New Roman" w:hAnsi="Times New Roman" w:cs="Times New Roman"/>
          <w:color w:val="0D0D0D"/>
          <w:sz w:val="24"/>
          <w:lang w:val="en-US"/>
        </w:rPr>
        <w:t xml:space="preserve">13.71, p&lt;.001, B=.10, SE=.03, 95%CI= .05, .15) and the psychopathy </w:t>
      </w:r>
      <w:r w:rsidRPr="00532126">
        <w:rPr>
          <w:rFonts w:ascii="Times New Roman" w:eastAsia="Times New Roman" w:hAnsi="Times New Roman" w:cs="Times New Roman"/>
          <w:color w:val="0D0D0D"/>
          <w:sz w:val="24"/>
          <w:lang w:val="en-US"/>
        </w:rPr>
        <w:t>dimensions</w:t>
      </w:r>
      <w:r w:rsidR="007D04B6" w:rsidRPr="00532126">
        <w:rPr>
          <w:rFonts w:ascii="Times New Roman" w:eastAsia="Times New Roman" w:hAnsi="Times New Roman" w:cs="Times New Roman"/>
          <w:color w:val="0D0D0D"/>
          <w:sz w:val="24"/>
          <w:lang w:val="en-US"/>
        </w:rPr>
        <w:t xml:space="preserve"> (Wald χ2 (1)=9.89, p=.002, B=.09, SE=.03, 95%CI= .03, .14). </w:t>
      </w:r>
      <w:r w:rsidR="00946FC7" w:rsidRPr="00532126">
        <w:rPr>
          <w:rFonts w:ascii="Times New Roman" w:eastAsia="Times New Roman" w:hAnsi="Times New Roman" w:cs="Times New Roman"/>
          <w:color w:val="0D0D0D"/>
          <w:sz w:val="24"/>
          <w:lang w:val="en-US"/>
        </w:rPr>
        <w:t xml:space="preserve">Psychopathy did not add </w:t>
      </w:r>
      <w:r w:rsidR="00946FC7" w:rsidRPr="00532126">
        <w:rPr>
          <w:rFonts w:ascii="Times New Roman" w:eastAsia="Times New Roman" w:hAnsi="Times New Roman" w:cs="Times New Roman"/>
          <w:color w:val="0D0D0D"/>
          <w:sz w:val="24"/>
          <w:lang w:val="en-US"/>
        </w:rPr>
        <w:lastRenderedPageBreak/>
        <w:t>significantly unique variance. Higher BPD traits were related to greater reporting of victimization in sexual relationships.</w:t>
      </w:r>
    </w:p>
    <w:p w:rsidR="001F5CE4" w:rsidRPr="00532126" w:rsidRDefault="00DE29E2">
      <w:pPr>
        <w:pStyle w:val="Normal1"/>
        <w:spacing w:line="480" w:lineRule="auto"/>
        <w:jc w:val="center"/>
        <w:rPr>
          <w:rFonts w:ascii="Times New Roman" w:hAnsi="Times New Roman" w:cs="Times New Roman"/>
          <w:sz w:val="24"/>
          <w:lang w:val="en-US"/>
        </w:rPr>
      </w:pPr>
      <w:r w:rsidRPr="00532126">
        <w:rPr>
          <w:rFonts w:ascii="Times New Roman" w:eastAsia="Times New Roman" w:hAnsi="Times New Roman" w:cs="Times New Roman"/>
          <w:b/>
          <w:color w:val="0D0D0D"/>
          <w:sz w:val="24"/>
          <w:lang w:val="en-US"/>
        </w:rPr>
        <w:t>Discussion</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color w:val="0D0D0D"/>
          <w:sz w:val="24"/>
          <w:lang w:val="en-US"/>
        </w:rPr>
        <w:t>The present study aimed to examine which mating behaviors were most associated with psychopathic and BPD traits</w:t>
      </w:r>
      <w:r w:rsidR="009B147A" w:rsidRPr="00532126">
        <w:rPr>
          <w:rFonts w:ascii="Times New Roman" w:eastAsia="Times New Roman" w:hAnsi="Times New Roman" w:cs="Times New Roman"/>
          <w:color w:val="0D0D0D"/>
          <w:sz w:val="24"/>
          <w:lang w:val="en-US"/>
        </w:rPr>
        <w:t>, controlling for the overlap between these two sets of traits which share features associated with interpersonal functioning</w:t>
      </w:r>
      <w:r w:rsidR="003F4CB6" w:rsidRPr="00532126">
        <w:rPr>
          <w:rFonts w:ascii="Times New Roman" w:eastAsia="Times New Roman" w:hAnsi="Times New Roman" w:cs="Times New Roman"/>
          <w:color w:val="0D0D0D"/>
          <w:sz w:val="24"/>
          <w:lang w:val="en-US"/>
        </w:rPr>
        <w:t xml:space="preserve"> (e.g., Wright</w:t>
      </w:r>
      <w:r w:rsidR="00DD4B56" w:rsidRPr="00532126">
        <w:rPr>
          <w:rFonts w:ascii="Times New Roman" w:eastAsia="Times New Roman" w:hAnsi="Times New Roman" w:cs="Times New Roman"/>
          <w:color w:val="0D0D0D"/>
          <w:sz w:val="24"/>
          <w:lang w:val="en-US"/>
        </w:rPr>
        <w:t xml:space="preserve"> et al.</w:t>
      </w:r>
      <w:r w:rsidR="003F4CB6" w:rsidRPr="00532126">
        <w:rPr>
          <w:rFonts w:ascii="Times New Roman" w:eastAsia="Times New Roman" w:hAnsi="Times New Roman" w:cs="Times New Roman"/>
          <w:color w:val="0D0D0D"/>
          <w:sz w:val="24"/>
          <w:lang w:val="en-US"/>
        </w:rPr>
        <w:t>, 2015)</w:t>
      </w:r>
      <w:r w:rsidRPr="00532126">
        <w:rPr>
          <w:rFonts w:ascii="Times New Roman" w:eastAsia="Times New Roman" w:hAnsi="Times New Roman" w:cs="Times New Roman"/>
          <w:color w:val="0D0D0D"/>
          <w:sz w:val="24"/>
          <w:lang w:val="en-US"/>
        </w:rPr>
        <w:t xml:space="preserve">. Total psychopathic traits were </w:t>
      </w:r>
      <w:r w:rsidR="00BB7235" w:rsidRPr="00532126">
        <w:rPr>
          <w:rFonts w:ascii="Times New Roman" w:eastAsia="Times New Roman" w:hAnsi="Times New Roman" w:cs="Times New Roman"/>
          <w:color w:val="0D0D0D"/>
          <w:sz w:val="24"/>
          <w:lang w:val="en-US"/>
        </w:rPr>
        <w:t>associated with</w:t>
      </w:r>
      <w:r w:rsidRPr="00532126">
        <w:rPr>
          <w:rFonts w:ascii="Times New Roman" w:eastAsia="Times New Roman" w:hAnsi="Times New Roman" w:cs="Times New Roman"/>
          <w:color w:val="0D0D0D"/>
          <w:sz w:val="24"/>
          <w:lang w:val="en-US"/>
        </w:rPr>
        <w:t xml:space="preserve"> lower levels of relationship exclusivity, greater use of partner poaching, and perpetration of sexual coercion. </w:t>
      </w:r>
      <w:r w:rsidR="003F3BE5" w:rsidRPr="00532126">
        <w:rPr>
          <w:rFonts w:ascii="Times New Roman" w:eastAsia="Times New Roman" w:hAnsi="Times New Roman" w:cs="Times New Roman"/>
          <w:color w:val="0D0D0D"/>
          <w:sz w:val="24"/>
          <w:lang w:val="en-US"/>
        </w:rPr>
        <w:t xml:space="preserve">The affective and interpersonal traits (callousness and egocentricity) associated with psychopathy emerged significant in predicting relationship exclusivity, indicating unique associations with promiscuous, unfaithful behavior. </w:t>
      </w:r>
      <w:r w:rsidR="00BB7235" w:rsidRPr="00532126">
        <w:rPr>
          <w:rFonts w:ascii="Times New Roman" w:eastAsia="Times New Roman" w:hAnsi="Times New Roman" w:cs="Times New Roman"/>
          <w:color w:val="0D0D0D"/>
          <w:sz w:val="24"/>
          <w:lang w:val="en-US"/>
        </w:rPr>
        <w:t>These are</w:t>
      </w:r>
      <w:r w:rsidRPr="00532126">
        <w:rPr>
          <w:rFonts w:ascii="Times New Roman" w:eastAsia="Times New Roman" w:hAnsi="Times New Roman" w:cs="Times New Roman"/>
          <w:color w:val="0D0D0D"/>
          <w:sz w:val="24"/>
          <w:lang w:val="en-US"/>
        </w:rPr>
        <w:t xml:space="preserve"> meaningful finding</w:t>
      </w:r>
      <w:r w:rsidR="00BB7235" w:rsidRPr="00532126">
        <w:rPr>
          <w:rFonts w:ascii="Times New Roman" w:eastAsia="Times New Roman" w:hAnsi="Times New Roman" w:cs="Times New Roman"/>
          <w:color w:val="0D0D0D"/>
          <w:sz w:val="24"/>
          <w:lang w:val="en-US"/>
        </w:rPr>
        <w:t>s</w:t>
      </w:r>
      <w:r w:rsidRPr="00532126">
        <w:rPr>
          <w:rFonts w:ascii="Times New Roman" w:eastAsia="Times New Roman" w:hAnsi="Times New Roman" w:cs="Times New Roman"/>
          <w:color w:val="0D0D0D"/>
          <w:sz w:val="24"/>
          <w:lang w:val="en-US"/>
        </w:rPr>
        <w:t xml:space="preserve"> as prior research has neglected to include other forms of mating behaviors</w:t>
      </w:r>
      <w:r w:rsidR="00BB7235" w:rsidRPr="00532126">
        <w:rPr>
          <w:rFonts w:ascii="Times New Roman" w:eastAsia="Times New Roman" w:hAnsi="Times New Roman" w:cs="Times New Roman"/>
          <w:color w:val="0D0D0D"/>
          <w:sz w:val="24"/>
          <w:lang w:val="en-US"/>
        </w:rPr>
        <w:t>; we can conclude that psychopathy is associated with many forms of mating behaviors meant to seek physical contact with a sexual or romantic partner, regardless of the partner being unwilling or unavailable</w:t>
      </w:r>
      <w:r w:rsidRPr="00532126">
        <w:rPr>
          <w:rFonts w:ascii="Times New Roman" w:eastAsia="Times New Roman" w:hAnsi="Times New Roman" w:cs="Times New Roman"/>
          <w:color w:val="0D0D0D"/>
          <w:sz w:val="24"/>
          <w:lang w:val="en-US"/>
        </w:rPr>
        <w:t xml:space="preserve">. </w:t>
      </w:r>
      <w:r w:rsidR="00BB7235" w:rsidRPr="00532126">
        <w:rPr>
          <w:rFonts w:ascii="Times New Roman" w:eastAsia="Times New Roman" w:hAnsi="Times New Roman" w:cs="Times New Roman"/>
          <w:color w:val="0D0D0D"/>
          <w:sz w:val="24"/>
          <w:lang w:val="en-US"/>
        </w:rPr>
        <w:t xml:space="preserve">BPD traits were associated with the use of mate retention strategies, mate poaching, and victimization in sexual coercion. </w:t>
      </w:r>
      <w:r w:rsidRPr="00532126">
        <w:rPr>
          <w:rFonts w:ascii="Times New Roman" w:eastAsia="Times New Roman" w:hAnsi="Times New Roman" w:cs="Times New Roman"/>
          <w:color w:val="0D0D0D"/>
          <w:sz w:val="24"/>
          <w:lang w:val="en-US"/>
        </w:rPr>
        <w:t>Therefore, the present study shows that psychopathy</w:t>
      </w:r>
      <w:r w:rsidR="003F3BE5" w:rsidRPr="00532126">
        <w:rPr>
          <w:rFonts w:ascii="Times New Roman" w:eastAsia="Times New Roman" w:hAnsi="Times New Roman" w:cs="Times New Roman"/>
          <w:color w:val="0D0D0D"/>
          <w:sz w:val="24"/>
          <w:lang w:val="en-US"/>
        </w:rPr>
        <w:t xml:space="preserve"> </w:t>
      </w:r>
      <w:r w:rsidR="006A4C52" w:rsidRPr="00532126">
        <w:rPr>
          <w:rFonts w:ascii="Times New Roman" w:eastAsia="Times New Roman" w:hAnsi="Times New Roman" w:cs="Times New Roman"/>
          <w:color w:val="0D0D0D"/>
          <w:sz w:val="24"/>
          <w:lang w:val="en-US"/>
        </w:rPr>
        <w:t xml:space="preserve">was </w:t>
      </w:r>
      <w:r w:rsidRPr="00532126">
        <w:rPr>
          <w:rFonts w:ascii="Times New Roman" w:eastAsia="Times New Roman" w:hAnsi="Times New Roman" w:cs="Times New Roman"/>
          <w:color w:val="0D0D0D"/>
          <w:sz w:val="24"/>
          <w:lang w:val="en-US"/>
        </w:rPr>
        <w:t xml:space="preserve">characterized by persisting in using </w:t>
      </w:r>
      <w:r w:rsidR="00D036C5" w:rsidRPr="00532126">
        <w:rPr>
          <w:rFonts w:ascii="Times New Roman" w:eastAsia="Times New Roman" w:hAnsi="Times New Roman" w:cs="Times New Roman"/>
          <w:color w:val="0D0D0D"/>
          <w:sz w:val="24"/>
          <w:lang w:val="en-US"/>
        </w:rPr>
        <w:t>physical</w:t>
      </w:r>
      <w:r w:rsidR="00EA190A" w:rsidRPr="00532126">
        <w:rPr>
          <w:rFonts w:ascii="Times New Roman" w:eastAsia="Times New Roman" w:hAnsi="Times New Roman" w:cs="Times New Roman"/>
          <w:color w:val="0D0D0D"/>
          <w:sz w:val="24"/>
          <w:lang w:val="en-US"/>
        </w:rPr>
        <w:t>ly</w:t>
      </w:r>
      <w:r w:rsidR="00D036C5" w:rsidRPr="00532126">
        <w:rPr>
          <w:rFonts w:ascii="Times New Roman" w:eastAsia="Times New Roman" w:hAnsi="Times New Roman" w:cs="Times New Roman"/>
          <w:color w:val="0D0D0D"/>
          <w:sz w:val="24"/>
          <w:lang w:val="en-US"/>
        </w:rPr>
        <w:t xml:space="preserve"> </w:t>
      </w:r>
      <w:r w:rsidRPr="00532126">
        <w:rPr>
          <w:rFonts w:ascii="Times New Roman" w:eastAsia="Times New Roman" w:hAnsi="Times New Roman" w:cs="Times New Roman"/>
          <w:color w:val="0D0D0D"/>
          <w:sz w:val="24"/>
          <w:lang w:val="en-US"/>
        </w:rPr>
        <w:t xml:space="preserve">coercive </w:t>
      </w:r>
      <w:r w:rsidR="000754A1" w:rsidRPr="00532126">
        <w:rPr>
          <w:rFonts w:ascii="Times New Roman" w:eastAsia="Times New Roman" w:hAnsi="Times New Roman" w:cs="Times New Roman"/>
          <w:color w:val="0D0D0D"/>
          <w:sz w:val="24"/>
          <w:lang w:val="en-US"/>
        </w:rPr>
        <w:t xml:space="preserve">(sometimes forceful) </w:t>
      </w:r>
      <w:r w:rsidR="003F3BE5" w:rsidRPr="00532126">
        <w:rPr>
          <w:rFonts w:ascii="Times New Roman" w:eastAsia="Times New Roman" w:hAnsi="Times New Roman" w:cs="Times New Roman"/>
          <w:color w:val="0D0D0D"/>
          <w:sz w:val="24"/>
          <w:lang w:val="en-US"/>
        </w:rPr>
        <w:t>strategies to sexually pursue a</w:t>
      </w:r>
      <w:r w:rsidRPr="00532126">
        <w:rPr>
          <w:rFonts w:ascii="Times New Roman" w:eastAsia="Times New Roman" w:hAnsi="Times New Roman" w:cs="Times New Roman"/>
          <w:color w:val="0D0D0D"/>
          <w:sz w:val="24"/>
          <w:lang w:val="en-US"/>
        </w:rPr>
        <w:t xml:space="preserve"> partner</w:t>
      </w:r>
      <w:r w:rsidR="003F3BE5" w:rsidRPr="00532126">
        <w:rPr>
          <w:rFonts w:ascii="Times New Roman" w:eastAsia="Times New Roman" w:hAnsi="Times New Roman" w:cs="Times New Roman"/>
          <w:color w:val="0D0D0D"/>
          <w:sz w:val="24"/>
          <w:lang w:val="en-US"/>
        </w:rPr>
        <w:t xml:space="preserve"> while BPD traits were related to seeking emotional closeness potentially resulting in or from victimization in relationships</w:t>
      </w:r>
      <w:r w:rsidRPr="00532126">
        <w:rPr>
          <w:rFonts w:ascii="Times New Roman" w:eastAsia="Times New Roman" w:hAnsi="Times New Roman" w:cs="Times New Roman"/>
          <w:color w:val="0D0D0D"/>
          <w:sz w:val="24"/>
          <w:lang w:val="en-US"/>
        </w:rPr>
        <w:t>.</w:t>
      </w:r>
    </w:p>
    <w:p w:rsidR="00206E2C" w:rsidRPr="00532126" w:rsidRDefault="00DE29E2" w:rsidP="00206E2C">
      <w:pPr>
        <w:pStyle w:val="Normal1"/>
        <w:spacing w:line="480" w:lineRule="auto"/>
        <w:ind w:firstLine="720"/>
        <w:rPr>
          <w:rFonts w:ascii="Times New Roman" w:eastAsia="Times New Roman" w:hAnsi="Times New Roman" w:cs="Times New Roman"/>
          <w:color w:val="222222"/>
          <w:sz w:val="24"/>
          <w:lang w:val="en-US"/>
        </w:rPr>
      </w:pPr>
      <w:r w:rsidRPr="00532126">
        <w:rPr>
          <w:rFonts w:ascii="Times New Roman" w:eastAsia="Times New Roman" w:hAnsi="Times New Roman" w:cs="Times New Roman"/>
          <w:color w:val="222222"/>
          <w:sz w:val="24"/>
          <w:lang w:val="en-US"/>
        </w:rPr>
        <w:t xml:space="preserve">Our findings suggest </w:t>
      </w:r>
      <w:r w:rsidR="00D5271C" w:rsidRPr="00532126">
        <w:rPr>
          <w:rFonts w:ascii="Times New Roman" w:eastAsia="Times New Roman" w:hAnsi="Times New Roman" w:cs="Times New Roman"/>
          <w:color w:val="222222"/>
          <w:sz w:val="24"/>
          <w:lang w:val="en-US"/>
        </w:rPr>
        <w:t xml:space="preserve">that </w:t>
      </w:r>
      <w:r w:rsidR="00261F73" w:rsidRPr="00532126">
        <w:rPr>
          <w:rFonts w:ascii="Times New Roman" w:eastAsia="Times New Roman" w:hAnsi="Times New Roman" w:cs="Times New Roman"/>
          <w:color w:val="222222"/>
          <w:sz w:val="24"/>
          <w:lang w:val="en-US"/>
        </w:rPr>
        <w:t xml:space="preserve">individuals </w:t>
      </w:r>
      <w:r w:rsidRPr="00532126">
        <w:rPr>
          <w:rFonts w:ascii="Times New Roman" w:eastAsia="Times New Roman" w:hAnsi="Times New Roman" w:cs="Times New Roman"/>
          <w:color w:val="222222"/>
          <w:sz w:val="24"/>
          <w:lang w:val="en-US"/>
        </w:rPr>
        <w:t xml:space="preserve">with psychopathy </w:t>
      </w:r>
      <w:r w:rsidR="009E24A3" w:rsidRPr="00532126">
        <w:rPr>
          <w:rFonts w:ascii="Times New Roman" w:eastAsia="Times New Roman" w:hAnsi="Times New Roman" w:cs="Times New Roman"/>
          <w:color w:val="222222"/>
          <w:sz w:val="24"/>
          <w:lang w:val="en-US"/>
        </w:rPr>
        <w:t>may be</w:t>
      </w:r>
      <w:r w:rsidRPr="00532126">
        <w:rPr>
          <w:rFonts w:ascii="Times New Roman" w:eastAsia="Times New Roman" w:hAnsi="Times New Roman" w:cs="Times New Roman"/>
          <w:color w:val="222222"/>
          <w:sz w:val="24"/>
          <w:lang w:val="en-US"/>
        </w:rPr>
        <w:t xml:space="preserve"> motivated by physical attainment of others for their </w:t>
      </w:r>
      <w:r w:rsidR="009E24A3" w:rsidRPr="00532126">
        <w:rPr>
          <w:rFonts w:ascii="Times New Roman" w:eastAsia="Times New Roman" w:hAnsi="Times New Roman" w:cs="Times New Roman"/>
          <w:color w:val="222222"/>
          <w:sz w:val="24"/>
          <w:lang w:val="en-US"/>
        </w:rPr>
        <w:t xml:space="preserve">own sexual gratification. </w:t>
      </w:r>
      <w:r w:rsidR="009E0ABF" w:rsidRPr="00532126">
        <w:rPr>
          <w:rFonts w:ascii="Times New Roman" w:eastAsia="Times New Roman" w:hAnsi="Times New Roman" w:cs="Times New Roman"/>
          <w:color w:val="0D0D0D"/>
          <w:sz w:val="24"/>
          <w:lang w:val="en-US"/>
        </w:rPr>
        <w:t xml:space="preserve">The egocentric and callousness dimensions of psychopathy were uniquely associated with lower levels of relationship exclusivity, which focuses on the physical pursuit of intimate relationships without worry about being committed to these relationships. </w:t>
      </w:r>
      <w:r w:rsidR="009E24A3" w:rsidRPr="00532126">
        <w:rPr>
          <w:rFonts w:ascii="Times New Roman" w:eastAsia="Times New Roman" w:hAnsi="Times New Roman" w:cs="Times New Roman"/>
          <w:color w:val="222222"/>
          <w:sz w:val="24"/>
          <w:lang w:val="en-US"/>
        </w:rPr>
        <w:t xml:space="preserve">The motivations behind these </w:t>
      </w:r>
      <w:r w:rsidRPr="00532126">
        <w:rPr>
          <w:rFonts w:ascii="Times New Roman" w:eastAsia="Times New Roman" w:hAnsi="Times New Roman" w:cs="Times New Roman"/>
          <w:color w:val="222222"/>
          <w:sz w:val="24"/>
          <w:lang w:val="en-US"/>
        </w:rPr>
        <w:t xml:space="preserve">actions may </w:t>
      </w:r>
      <w:r w:rsidR="00D5271C" w:rsidRPr="00532126">
        <w:rPr>
          <w:rFonts w:ascii="Times New Roman" w:eastAsia="Times New Roman" w:hAnsi="Times New Roman" w:cs="Times New Roman"/>
          <w:color w:val="222222"/>
          <w:sz w:val="24"/>
          <w:lang w:val="en-US"/>
        </w:rPr>
        <w:t xml:space="preserve">be </w:t>
      </w:r>
      <w:r w:rsidRPr="00532126">
        <w:rPr>
          <w:rFonts w:ascii="Times New Roman" w:eastAsia="Times New Roman" w:hAnsi="Times New Roman" w:cs="Times New Roman"/>
          <w:color w:val="222222"/>
          <w:sz w:val="24"/>
          <w:lang w:val="en-US"/>
        </w:rPr>
        <w:t xml:space="preserve">the psychopath’s “self-enhancement at the expense of others” (Blackburn, 2007, p.10) and </w:t>
      </w:r>
      <w:r w:rsidRPr="00532126">
        <w:rPr>
          <w:rFonts w:ascii="Times New Roman" w:eastAsia="Times New Roman" w:hAnsi="Times New Roman" w:cs="Times New Roman"/>
          <w:color w:val="222222"/>
          <w:sz w:val="24"/>
          <w:lang w:val="en-US"/>
        </w:rPr>
        <w:lastRenderedPageBreak/>
        <w:t xml:space="preserve">their determination to gain opportunities to enhance reproductive success at </w:t>
      </w:r>
      <w:r w:rsidR="009E24A3" w:rsidRPr="00532126">
        <w:rPr>
          <w:rFonts w:ascii="Times New Roman" w:eastAsia="Times New Roman" w:hAnsi="Times New Roman" w:cs="Times New Roman"/>
          <w:color w:val="222222"/>
          <w:sz w:val="24"/>
          <w:lang w:val="en-US"/>
        </w:rPr>
        <w:t>any cost</w:t>
      </w:r>
      <w:r w:rsidRPr="00532126">
        <w:rPr>
          <w:rFonts w:ascii="Times New Roman" w:eastAsia="Times New Roman" w:hAnsi="Times New Roman" w:cs="Times New Roman"/>
          <w:color w:val="222222"/>
          <w:sz w:val="24"/>
          <w:lang w:val="en-US"/>
        </w:rPr>
        <w:t xml:space="preserve">. Consistent with this notion, we found that </w:t>
      </w:r>
      <w:r w:rsidR="0016405D" w:rsidRPr="00532126">
        <w:rPr>
          <w:rFonts w:ascii="Times New Roman" w:eastAsia="Times New Roman" w:hAnsi="Times New Roman" w:cs="Times New Roman"/>
          <w:color w:val="222222"/>
          <w:sz w:val="24"/>
          <w:lang w:val="en-US"/>
        </w:rPr>
        <w:t>total</w:t>
      </w:r>
      <w:r w:rsidRPr="00532126">
        <w:rPr>
          <w:rFonts w:ascii="Times New Roman" w:eastAsia="Times New Roman" w:hAnsi="Times New Roman" w:cs="Times New Roman"/>
          <w:color w:val="222222"/>
          <w:sz w:val="24"/>
          <w:lang w:val="en-US"/>
        </w:rPr>
        <w:t xml:space="preserve"> psychopathy </w:t>
      </w:r>
      <w:r w:rsidR="0016405D" w:rsidRPr="00532126">
        <w:rPr>
          <w:rFonts w:ascii="Times New Roman" w:eastAsia="Times New Roman" w:hAnsi="Times New Roman" w:cs="Times New Roman"/>
          <w:color w:val="222222"/>
          <w:sz w:val="24"/>
          <w:lang w:val="en-US"/>
        </w:rPr>
        <w:t>was</w:t>
      </w:r>
      <w:r w:rsidRPr="00532126">
        <w:rPr>
          <w:rFonts w:ascii="Times New Roman" w:eastAsia="Times New Roman" w:hAnsi="Times New Roman" w:cs="Times New Roman"/>
          <w:color w:val="222222"/>
          <w:sz w:val="24"/>
          <w:lang w:val="en-US"/>
        </w:rPr>
        <w:t xml:space="preserve"> associated with using sexually coercive tactics to gain sex</w:t>
      </w:r>
      <w:r w:rsidR="0016405D" w:rsidRPr="00532126">
        <w:rPr>
          <w:rFonts w:ascii="Times New Roman" w:eastAsia="Times New Roman" w:hAnsi="Times New Roman" w:cs="Times New Roman"/>
          <w:color w:val="222222"/>
          <w:sz w:val="24"/>
          <w:lang w:val="en-US"/>
        </w:rPr>
        <w:t xml:space="preserve">, although none of the three dimensions were significant in contributing unique variance, which was different from research only separating psychopathy into primary and secondary dimensions </w:t>
      </w:r>
      <w:r w:rsidRPr="00532126">
        <w:rPr>
          <w:rFonts w:ascii="Times New Roman" w:eastAsia="Times New Roman" w:hAnsi="Times New Roman" w:cs="Times New Roman"/>
          <w:color w:val="222222"/>
          <w:sz w:val="24"/>
          <w:lang w:val="en-US"/>
        </w:rPr>
        <w:t xml:space="preserve">(e.g., Muñoz et al., 2011). </w:t>
      </w:r>
      <w:r w:rsidR="0016405D" w:rsidRPr="00532126">
        <w:rPr>
          <w:rFonts w:ascii="Times New Roman" w:eastAsia="Times New Roman" w:hAnsi="Times New Roman" w:cs="Times New Roman"/>
          <w:color w:val="222222"/>
          <w:sz w:val="24"/>
          <w:lang w:val="en-US"/>
        </w:rPr>
        <w:t>There are recent studies suggesting three dimensions better represent psychopathy measures (</w:t>
      </w:r>
      <w:proofErr w:type="spellStart"/>
      <w:r w:rsidR="00A3501E" w:rsidRPr="00532126">
        <w:rPr>
          <w:rFonts w:ascii="Times New Roman" w:eastAsia="Times New Roman" w:hAnsi="Times New Roman" w:cs="Times New Roman"/>
          <w:color w:val="222222"/>
          <w:sz w:val="24"/>
          <w:lang w:val="en-US"/>
        </w:rPr>
        <w:t>Sellbom</w:t>
      </w:r>
      <w:proofErr w:type="spellEnd"/>
      <w:r w:rsidR="00A3501E" w:rsidRPr="00532126">
        <w:rPr>
          <w:rFonts w:ascii="Times New Roman" w:eastAsia="Times New Roman" w:hAnsi="Times New Roman" w:cs="Times New Roman"/>
          <w:color w:val="222222"/>
          <w:sz w:val="24"/>
          <w:lang w:val="en-US"/>
        </w:rPr>
        <w:t xml:space="preserve">, 2011; </w:t>
      </w:r>
      <w:proofErr w:type="spellStart"/>
      <w:r w:rsidR="00A3501E" w:rsidRPr="00532126">
        <w:rPr>
          <w:rFonts w:ascii="Times New Roman" w:hAnsi="Times New Roman" w:cs="Times New Roman"/>
          <w:sz w:val="24"/>
          <w:lang w:val="en-US"/>
        </w:rPr>
        <w:t>Skeem</w:t>
      </w:r>
      <w:proofErr w:type="spellEnd"/>
      <w:r w:rsidR="00A3501E" w:rsidRPr="00532126">
        <w:rPr>
          <w:rFonts w:ascii="Times New Roman" w:hAnsi="Times New Roman" w:cs="Times New Roman"/>
          <w:sz w:val="24"/>
          <w:lang w:val="en-US"/>
        </w:rPr>
        <w:t xml:space="preserve">, </w:t>
      </w:r>
      <w:proofErr w:type="spellStart"/>
      <w:r w:rsidR="00A3501E" w:rsidRPr="00532126">
        <w:rPr>
          <w:rFonts w:ascii="Times New Roman" w:hAnsi="Times New Roman" w:cs="Times New Roman"/>
          <w:sz w:val="24"/>
          <w:lang w:val="en-US"/>
        </w:rPr>
        <w:t>Mulvery</w:t>
      </w:r>
      <w:proofErr w:type="spellEnd"/>
      <w:r w:rsidR="00A3501E" w:rsidRPr="00532126">
        <w:rPr>
          <w:rFonts w:ascii="Times New Roman" w:hAnsi="Times New Roman" w:cs="Times New Roman"/>
          <w:sz w:val="24"/>
          <w:lang w:val="en-US"/>
        </w:rPr>
        <w:t xml:space="preserve">, &amp; </w:t>
      </w:r>
      <w:proofErr w:type="spellStart"/>
      <w:r w:rsidR="00A3501E" w:rsidRPr="00532126">
        <w:rPr>
          <w:rFonts w:ascii="Times New Roman" w:hAnsi="Times New Roman" w:cs="Times New Roman"/>
          <w:sz w:val="24"/>
          <w:lang w:val="en-US"/>
        </w:rPr>
        <w:t>Grisso</w:t>
      </w:r>
      <w:proofErr w:type="spellEnd"/>
      <w:r w:rsidR="00A3501E" w:rsidRPr="00532126">
        <w:rPr>
          <w:rFonts w:ascii="Times New Roman" w:hAnsi="Times New Roman" w:cs="Times New Roman"/>
          <w:sz w:val="24"/>
          <w:lang w:val="en-US"/>
        </w:rPr>
        <w:t>, 2003</w:t>
      </w:r>
      <w:r w:rsidR="0016405D" w:rsidRPr="00532126">
        <w:rPr>
          <w:rFonts w:ascii="Times New Roman" w:eastAsia="Times New Roman" w:hAnsi="Times New Roman" w:cs="Times New Roman"/>
          <w:color w:val="222222"/>
          <w:sz w:val="24"/>
          <w:lang w:val="en-US"/>
        </w:rPr>
        <w:t xml:space="preserve">). </w:t>
      </w:r>
    </w:p>
    <w:p w:rsidR="007E146E" w:rsidRPr="00532126" w:rsidRDefault="00206E2C" w:rsidP="00206E2C">
      <w:pPr>
        <w:pStyle w:val="Normal1"/>
        <w:spacing w:line="480" w:lineRule="auto"/>
        <w:ind w:firstLine="720"/>
        <w:rPr>
          <w:rFonts w:ascii="Times New Roman" w:eastAsia="Times New Roman" w:hAnsi="Times New Roman" w:cs="Times New Roman"/>
          <w:color w:val="222222"/>
          <w:sz w:val="24"/>
          <w:lang w:val="en-US"/>
        </w:rPr>
      </w:pPr>
      <w:r w:rsidRPr="00532126">
        <w:rPr>
          <w:rFonts w:ascii="Times New Roman" w:eastAsia="Times New Roman" w:hAnsi="Times New Roman" w:cs="Times New Roman"/>
          <w:color w:val="222222"/>
          <w:sz w:val="24"/>
          <w:lang w:val="en-US"/>
        </w:rPr>
        <w:t xml:space="preserve">Our results suggest </w:t>
      </w:r>
      <w:r w:rsidR="00D5271C" w:rsidRPr="00532126">
        <w:rPr>
          <w:rFonts w:ascii="Times New Roman" w:eastAsia="Times New Roman" w:hAnsi="Times New Roman" w:cs="Times New Roman"/>
          <w:color w:val="222222"/>
          <w:sz w:val="24"/>
          <w:lang w:val="en-US"/>
        </w:rPr>
        <w:t xml:space="preserve">that </w:t>
      </w:r>
      <w:r w:rsidRPr="00532126">
        <w:rPr>
          <w:rFonts w:ascii="Times New Roman" w:eastAsia="Times New Roman" w:hAnsi="Times New Roman" w:cs="Times New Roman"/>
          <w:color w:val="222222"/>
          <w:sz w:val="24"/>
          <w:lang w:val="en-US"/>
        </w:rPr>
        <w:t>the affective traits of callousness and interpersonal traits of egocentricity were strongly related to promiscuity, arguably a highly risky sexual behavior. P</w:t>
      </w:r>
      <w:r w:rsidR="00DE29E2" w:rsidRPr="00532126">
        <w:rPr>
          <w:rFonts w:ascii="Times New Roman" w:eastAsia="Times New Roman" w:hAnsi="Times New Roman" w:cs="Times New Roman"/>
          <w:color w:val="222222"/>
          <w:sz w:val="24"/>
          <w:lang w:val="en-US"/>
        </w:rPr>
        <w:t>rior research suggests</w:t>
      </w:r>
      <w:r w:rsidR="00D5271C" w:rsidRPr="00532126">
        <w:rPr>
          <w:rFonts w:ascii="Times New Roman" w:eastAsia="Times New Roman" w:hAnsi="Times New Roman" w:cs="Times New Roman"/>
          <w:color w:val="222222"/>
          <w:sz w:val="24"/>
          <w:lang w:val="en-US"/>
        </w:rPr>
        <w:t xml:space="preserve"> that</w:t>
      </w:r>
      <w:r w:rsidR="00DE29E2" w:rsidRPr="00532126">
        <w:rPr>
          <w:rFonts w:ascii="Times New Roman" w:eastAsia="Times New Roman" w:hAnsi="Times New Roman" w:cs="Times New Roman"/>
          <w:color w:val="222222"/>
          <w:sz w:val="24"/>
          <w:lang w:val="en-US"/>
        </w:rPr>
        <w:t xml:space="preserve"> affective and egocentric traits most relate to sexual </w:t>
      </w:r>
      <w:r w:rsidR="0016405D" w:rsidRPr="00532126">
        <w:rPr>
          <w:rFonts w:ascii="Times New Roman" w:eastAsia="Times New Roman" w:hAnsi="Times New Roman" w:cs="Times New Roman"/>
          <w:color w:val="222222"/>
          <w:sz w:val="24"/>
          <w:lang w:val="en-US"/>
        </w:rPr>
        <w:t>risk-taking</w:t>
      </w:r>
      <w:r w:rsidRPr="00532126">
        <w:rPr>
          <w:rFonts w:ascii="Times New Roman" w:eastAsia="Times New Roman" w:hAnsi="Times New Roman" w:cs="Times New Roman"/>
          <w:color w:val="222222"/>
          <w:sz w:val="24"/>
          <w:lang w:val="en-US"/>
        </w:rPr>
        <w:t xml:space="preserve"> (</w:t>
      </w:r>
      <w:proofErr w:type="spellStart"/>
      <w:r w:rsidRPr="00532126">
        <w:rPr>
          <w:rFonts w:ascii="Times New Roman" w:eastAsia="Times New Roman" w:hAnsi="Times New Roman" w:cs="Times New Roman"/>
          <w:color w:val="222222"/>
          <w:sz w:val="24"/>
          <w:lang w:val="en-US"/>
        </w:rPr>
        <w:t>Kastner</w:t>
      </w:r>
      <w:proofErr w:type="spellEnd"/>
      <w:r w:rsidRPr="00532126">
        <w:rPr>
          <w:rFonts w:ascii="Times New Roman" w:eastAsia="Times New Roman" w:hAnsi="Times New Roman" w:cs="Times New Roman"/>
          <w:color w:val="222222"/>
          <w:sz w:val="24"/>
          <w:lang w:val="en-US"/>
        </w:rPr>
        <w:t xml:space="preserve"> &amp; </w:t>
      </w:r>
      <w:proofErr w:type="spellStart"/>
      <w:r w:rsidRPr="00532126">
        <w:rPr>
          <w:rFonts w:ascii="Times New Roman" w:eastAsia="Times New Roman" w:hAnsi="Times New Roman" w:cs="Times New Roman"/>
          <w:color w:val="222222"/>
          <w:sz w:val="24"/>
          <w:lang w:val="en-US"/>
        </w:rPr>
        <w:t>Sellbom</w:t>
      </w:r>
      <w:proofErr w:type="spellEnd"/>
      <w:r w:rsidRPr="00532126">
        <w:rPr>
          <w:rFonts w:ascii="Times New Roman" w:eastAsia="Times New Roman" w:hAnsi="Times New Roman" w:cs="Times New Roman"/>
          <w:color w:val="222222"/>
          <w:sz w:val="24"/>
          <w:lang w:val="en-US"/>
        </w:rPr>
        <w:t>, 2012)</w:t>
      </w:r>
      <w:r w:rsidR="00AA33DD" w:rsidRPr="00532126">
        <w:rPr>
          <w:rFonts w:ascii="Times New Roman" w:eastAsia="Times New Roman" w:hAnsi="Times New Roman" w:cs="Times New Roman"/>
          <w:color w:val="222222"/>
          <w:sz w:val="24"/>
          <w:lang w:val="en-US"/>
        </w:rPr>
        <w:t xml:space="preserve">. </w:t>
      </w:r>
      <w:r w:rsidR="007E146E" w:rsidRPr="00532126">
        <w:rPr>
          <w:rFonts w:ascii="Times New Roman" w:eastAsia="Times New Roman" w:hAnsi="Times New Roman" w:cs="Times New Roman"/>
          <w:color w:val="222222"/>
          <w:sz w:val="24"/>
          <w:lang w:val="en-US"/>
        </w:rPr>
        <w:t>Callousness is characterized by emotional detachment which may allow individuals with these traits to remain emotionally detached in relationships. Thus, they may move from partner to partner possibly without guilt or concern for the feelings of others. Prior research has found callousness and egocentricity to be related to having little concern for the negative consequences of their sexual risk-taking (</w:t>
      </w:r>
      <w:proofErr w:type="spellStart"/>
      <w:r w:rsidR="007E146E" w:rsidRPr="00532126">
        <w:rPr>
          <w:rFonts w:ascii="Times New Roman" w:eastAsia="Times New Roman" w:hAnsi="Times New Roman" w:cs="Times New Roman"/>
          <w:color w:val="222222"/>
          <w:sz w:val="24"/>
          <w:lang w:val="en-US"/>
        </w:rPr>
        <w:t>Kastner</w:t>
      </w:r>
      <w:proofErr w:type="spellEnd"/>
      <w:r w:rsidR="007E146E" w:rsidRPr="00532126">
        <w:rPr>
          <w:rFonts w:ascii="Times New Roman" w:eastAsia="Times New Roman" w:hAnsi="Times New Roman" w:cs="Times New Roman"/>
          <w:color w:val="222222"/>
          <w:sz w:val="24"/>
          <w:lang w:val="en-US"/>
        </w:rPr>
        <w:t xml:space="preserve"> &amp; </w:t>
      </w:r>
      <w:proofErr w:type="spellStart"/>
      <w:r w:rsidR="007E146E" w:rsidRPr="00532126">
        <w:rPr>
          <w:rFonts w:ascii="Times New Roman" w:eastAsia="Times New Roman" w:hAnsi="Times New Roman" w:cs="Times New Roman"/>
          <w:color w:val="222222"/>
          <w:sz w:val="24"/>
          <w:lang w:val="en-US"/>
        </w:rPr>
        <w:t>Sellbom</w:t>
      </w:r>
      <w:proofErr w:type="spellEnd"/>
      <w:r w:rsidR="007E146E" w:rsidRPr="00532126">
        <w:rPr>
          <w:rFonts w:ascii="Times New Roman" w:eastAsia="Times New Roman" w:hAnsi="Times New Roman" w:cs="Times New Roman"/>
          <w:color w:val="222222"/>
          <w:sz w:val="24"/>
          <w:lang w:val="en-US"/>
        </w:rPr>
        <w:t xml:space="preserve">, 2012). Because individuals high on egocentricity are self-centered, they may seek short-term mates to seek physical sexual relationships without concern for the needs of others. Indeed, </w:t>
      </w:r>
      <w:proofErr w:type="spellStart"/>
      <w:r w:rsidR="007E146E" w:rsidRPr="00532126">
        <w:rPr>
          <w:rFonts w:ascii="Times New Roman" w:eastAsia="Times New Roman" w:hAnsi="Times New Roman" w:cs="Times New Roman"/>
          <w:color w:val="222222"/>
          <w:sz w:val="24"/>
          <w:lang w:val="en-US"/>
        </w:rPr>
        <w:t>Kastner</w:t>
      </w:r>
      <w:proofErr w:type="spellEnd"/>
      <w:r w:rsidR="007E146E" w:rsidRPr="00532126">
        <w:rPr>
          <w:rFonts w:ascii="Times New Roman" w:eastAsia="Times New Roman" w:hAnsi="Times New Roman" w:cs="Times New Roman"/>
          <w:color w:val="222222"/>
          <w:sz w:val="24"/>
          <w:lang w:val="en-US"/>
        </w:rPr>
        <w:t xml:space="preserve"> and </w:t>
      </w:r>
      <w:proofErr w:type="spellStart"/>
      <w:r w:rsidR="007E146E" w:rsidRPr="00532126">
        <w:rPr>
          <w:rFonts w:ascii="Times New Roman" w:eastAsia="Times New Roman" w:hAnsi="Times New Roman" w:cs="Times New Roman"/>
          <w:color w:val="222222"/>
          <w:sz w:val="24"/>
          <w:lang w:val="en-US"/>
        </w:rPr>
        <w:t>Sellbom</w:t>
      </w:r>
      <w:proofErr w:type="spellEnd"/>
      <w:r w:rsidR="007E146E" w:rsidRPr="00532126">
        <w:rPr>
          <w:rFonts w:ascii="Times New Roman" w:eastAsia="Times New Roman" w:hAnsi="Times New Roman" w:cs="Times New Roman"/>
          <w:color w:val="222222"/>
          <w:sz w:val="24"/>
          <w:lang w:val="en-US"/>
        </w:rPr>
        <w:t xml:space="preserve"> (2012) found th</w:t>
      </w:r>
      <w:r w:rsidR="00D5271C" w:rsidRPr="00532126">
        <w:rPr>
          <w:rFonts w:ascii="Times New Roman" w:eastAsia="Times New Roman" w:hAnsi="Times New Roman" w:cs="Times New Roman"/>
          <w:color w:val="222222"/>
          <w:sz w:val="24"/>
          <w:lang w:val="en-US"/>
        </w:rPr>
        <w:t>at</w:t>
      </w:r>
      <w:r w:rsidR="007E146E" w:rsidRPr="00532126">
        <w:rPr>
          <w:rFonts w:ascii="Times New Roman" w:eastAsia="Times New Roman" w:hAnsi="Times New Roman" w:cs="Times New Roman"/>
          <w:color w:val="222222"/>
          <w:sz w:val="24"/>
          <w:lang w:val="en-US"/>
        </w:rPr>
        <w:t xml:space="preserve"> affective and interpersonal traits (as Fearless-Dominance) were associated with a lack of concern for the consequences of sexual risk-taking. Therefore, although all facets of psychopathy and BPD traits were associated with reduced relationship exclusivity in the zero-order correlations, the callous and egocentric features of psychopathy appeared to explain unique variance in self-reported pursuits of physical pleasure with multiple partners. </w:t>
      </w:r>
    </w:p>
    <w:p w:rsidR="00206E2C" w:rsidRPr="00532126" w:rsidRDefault="009E0ABF" w:rsidP="009E0ABF">
      <w:pPr>
        <w:pStyle w:val="Normal1"/>
        <w:spacing w:line="480" w:lineRule="auto"/>
        <w:ind w:firstLine="720"/>
        <w:rPr>
          <w:rFonts w:ascii="Times New Roman" w:eastAsia="Times New Roman" w:hAnsi="Times New Roman" w:cs="Times New Roman"/>
          <w:color w:val="0D0D0D"/>
          <w:sz w:val="24"/>
          <w:lang w:val="en-US"/>
        </w:rPr>
      </w:pPr>
      <w:r w:rsidRPr="00532126">
        <w:rPr>
          <w:rFonts w:ascii="Times New Roman" w:eastAsia="Times New Roman" w:hAnsi="Times New Roman" w:cs="Times New Roman"/>
          <w:color w:val="0D0D0D"/>
          <w:sz w:val="24"/>
          <w:lang w:val="en-US"/>
        </w:rPr>
        <w:t xml:space="preserve">Total psychopathy was associated with greater partner poaching. We hypothesized that BPD traits would be similarly related to mating behaviors as the antisocial dimension of </w:t>
      </w:r>
      <w:r w:rsidRPr="00532126">
        <w:rPr>
          <w:rFonts w:ascii="Times New Roman" w:eastAsia="Times New Roman" w:hAnsi="Times New Roman" w:cs="Times New Roman"/>
          <w:color w:val="0D0D0D"/>
          <w:sz w:val="24"/>
          <w:lang w:val="en-US"/>
        </w:rPr>
        <w:lastRenderedPageBreak/>
        <w:t xml:space="preserve">psychopathy, because we hypothesized for BPD to </w:t>
      </w:r>
      <w:r w:rsidR="0057327B" w:rsidRPr="00532126">
        <w:rPr>
          <w:rFonts w:ascii="Times New Roman" w:eastAsia="Times New Roman" w:hAnsi="Times New Roman" w:cs="Times New Roman"/>
          <w:color w:val="0D0D0D"/>
          <w:sz w:val="24"/>
          <w:lang w:val="en-US"/>
        </w:rPr>
        <w:t>be most associated with antisocial traits and the impulsive and risk taking propensities associated with antisocial traits.</w:t>
      </w:r>
      <w:r w:rsidRPr="00532126">
        <w:rPr>
          <w:rFonts w:ascii="Times New Roman" w:eastAsia="Times New Roman" w:hAnsi="Times New Roman" w:cs="Times New Roman"/>
          <w:color w:val="0D0D0D"/>
          <w:sz w:val="24"/>
          <w:lang w:val="en-US"/>
        </w:rPr>
        <w:t xml:space="preserve"> In particular, recent research suggests </w:t>
      </w:r>
      <w:r w:rsidR="00D5271C" w:rsidRPr="00532126">
        <w:rPr>
          <w:rFonts w:ascii="Times New Roman" w:eastAsia="Times New Roman" w:hAnsi="Times New Roman" w:cs="Times New Roman"/>
          <w:color w:val="0D0D0D"/>
          <w:sz w:val="24"/>
          <w:lang w:val="en-US"/>
        </w:rPr>
        <w:t xml:space="preserve">that </w:t>
      </w:r>
      <w:r w:rsidRPr="00532126">
        <w:rPr>
          <w:rFonts w:ascii="Times New Roman" w:eastAsia="Times New Roman" w:hAnsi="Times New Roman" w:cs="Times New Roman"/>
          <w:color w:val="0D0D0D"/>
          <w:sz w:val="24"/>
          <w:lang w:val="en-US"/>
        </w:rPr>
        <w:t xml:space="preserve">BPD may be a manifestation of psychopathy, at least for women (Sprague et al., 2012). In correlations, BPD traits were most associated with antisocial traits and least associated with callousness. Further, we found that BPD traits were most associated with greater partner poaching, mate retention strategies, and greater occurrences </w:t>
      </w:r>
      <w:r w:rsidR="00D5271C" w:rsidRPr="00532126">
        <w:rPr>
          <w:rFonts w:ascii="Times New Roman" w:eastAsia="Times New Roman" w:hAnsi="Times New Roman" w:cs="Times New Roman"/>
          <w:color w:val="0D0D0D"/>
          <w:sz w:val="24"/>
          <w:lang w:val="en-US"/>
        </w:rPr>
        <w:t xml:space="preserve">of </w:t>
      </w:r>
      <w:r w:rsidRPr="00532126">
        <w:rPr>
          <w:rFonts w:ascii="Times New Roman" w:eastAsia="Times New Roman" w:hAnsi="Times New Roman" w:cs="Times New Roman"/>
          <w:color w:val="0D0D0D"/>
          <w:sz w:val="24"/>
          <w:lang w:val="en-US"/>
        </w:rPr>
        <w:t xml:space="preserve">victimization in sexually coercive contexts. Because the overlap between personality features was controlled for in the regressions, unique associations were revealed between psychopathy and BPD. </w:t>
      </w:r>
    </w:p>
    <w:p w:rsidR="001F5CE4" w:rsidRPr="00532126" w:rsidRDefault="00E4518A">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color w:val="222222"/>
          <w:sz w:val="24"/>
          <w:lang w:val="en-US"/>
        </w:rPr>
        <w:t>P</w:t>
      </w:r>
      <w:r w:rsidR="00DE29E2" w:rsidRPr="00532126">
        <w:rPr>
          <w:rFonts w:ascii="Times New Roman" w:eastAsia="Times New Roman" w:hAnsi="Times New Roman" w:cs="Times New Roman"/>
          <w:color w:val="222222"/>
          <w:sz w:val="24"/>
          <w:lang w:val="en-US"/>
        </w:rPr>
        <w:t xml:space="preserve">sychopathic traits </w:t>
      </w:r>
      <w:r w:rsidRPr="00532126">
        <w:rPr>
          <w:rFonts w:ascii="Times New Roman" w:eastAsia="Times New Roman" w:hAnsi="Times New Roman" w:cs="Times New Roman"/>
          <w:color w:val="222222"/>
          <w:sz w:val="24"/>
          <w:lang w:val="en-US"/>
        </w:rPr>
        <w:t xml:space="preserve">have been found to be </w:t>
      </w:r>
      <w:r w:rsidR="00DE29E2" w:rsidRPr="00532126">
        <w:rPr>
          <w:rFonts w:ascii="Times New Roman" w:eastAsia="Times New Roman" w:hAnsi="Times New Roman" w:cs="Times New Roman"/>
          <w:color w:val="222222"/>
          <w:sz w:val="24"/>
          <w:lang w:val="en-US"/>
        </w:rPr>
        <w:t>associated with partner poaching and using manipulative mate retention strategies (</w:t>
      </w:r>
      <w:proofErr w:type="spellStart"/>
      <w:r w:rsidR="00DE29E2" w:rsidRPr="00532126">
        <w:rPr>
          <w:rFonts w:ascii="Times New Roman" w:eastAsia="Times New Roman" w:hAnsi="Times New Roman" w:cs="Times New Roman"/>
          <w:color w:val="222222"/>
          <w:sz w:val="24"/>
          <w:lang w:val="en-US"/>
        </w:rPr>
        <w:t>Jonason</w:t>
      </w:r>
      <w:proofErr w:type="spellEnd"/>
      <w:r w:rsidR="00DE29E2" w:rsidRPr="00532126">
        <w:rPr>
          <w:rFonts w:ascii="Times New Roman" w:eastAsia="Times New Roman" w:hAnsi="Times New Roman" w:cs="Times New Roman"/>
          <w:color w:val="222222"/>
          <w:sz w:val="24"/>
          <w:lang w:val="en-US"/>
        </w:rPr>
        <w:t xml:space="preserve"> et al., 2010; </w:t>
      </w:r>
      <w:proofErr w:type="spellStart"/>
      <w:r w:rsidR="00DE29E2" w:rsidRPr="00532126">
        <w:rPr>
          <w:rFonts w:ascii="Times New Roman" w:eastAsia="Times New Roman" w:hAnsi="Times New Roman" w:cs="Times New Roman"/>
          <w:color w:val="222222"/>
          <w:sz w:val="24"/>
          <w:lang w:val="en-US"/>
        </w:rPr>
        <w:t>Jonason</w:t>
      </w:r>
      <w:proofErr w:type="spellEnd"/>
      <w:r w:rsidR="00DE29E2" w:rsidRPr="00532126">
        <w:rPr>
          <w:rFonts w:ascii="Times New Roman" w:eastAsia="Times New Roman" w:hAnsi="Times New Roman" w:cs="Times New Roman"/>
          <w:color w:val="222222"/>
          <w:sz w:val="24"/>
          <w:lang w:val="en-US"/>
        </w:rPr>
        <w:t xml:space="preserve"> et al., 2009). Our findings extend this research by showing that </w:t>
      </w:r>
      <w:r w:rsidR="00321B3D" w:rsidRPr="00532126">
        <w:rPr>
          <w:rFonts w:ascii="Times New Roman" w:eastAsia="Times New Roman" w:hAnsi="Times New Roman" w:cs="Times New Roman"/>
          <w:color w:val="222222"/>
          <w:sz w:val="24"/>
          <w:lang w:val="en-US"/>
        </w:rPr>
        <w:t>psychopathy</w:t>
      </w:r>
      <w:r w:rsidR="00A71C4A" w:rsidRPr="00532126">
        <w:rPr>
          <w:rFonts w:ascii="Times New Roman" w:eastAsia="Times New Roman" w:hAnsi="Times New Roman" w:cs="Times New Roman"/>
          <w:color w:val="222222"/>
          <w:sz w:val="24"/>
          <w:lang w:val="en-US"/>
        </w:rPr>
        <w:t xml:space="preserve"> as a total score (made up of the three dimensions)</w:t>
      </w:r>
      <w:r w:rsidR="00321B3D" w:rsidRPr="00532126">
        <w:rPr>
          <w:rFonts w:ascii="Times New Roman" w:eastAsia="Times New Roman" w:hAnsi="Times New Roman" w:cs="Times New Roman"/>
          <w:color w:val="222222"/>
          <w:sz w:val="24"/>
          <w:lang w:val="en-US"/>
        </w:rPr>
        <w:t xml:space="preserve"> </w:t>
      </w:r>
      <w:r w:rsidR="00A71C4A" w:rsidRPr="00532126">
        <w:rPr>
          <w:rFonts w:ascii="Times New Roman" w:eastAsia="Times New Roman" w:hAnsi="Times New Roman" w:cs="Times New Roman"/>
          <w:color w:val="222222"/>
          <w:sz w:val="24"/>
          <w:lang w:val="en-US"/>
        </w:rPr>
        <w:t>and BPD traits both contributed</w:t>
      </w:r>
      <w:r w:rsidR="00321B3D" w:rsidRPr="00532126">
        <w:rPr>
          <w:rFonts w:ascii="Times New Roman" w:eastAsia="Times New Roman" w:hAnsi="Times New Roman" w:cs="Times New Roman"/>
          <w:color w:val="222222"/>
          <w:sz w:val="24"/>
          <w:lang w:val="en-US"/>
        </w:rPr>
        <w:t xml:space="preserve"> </w:t>
      </w:r>
      <w:r w:rsidR="00A71C4A" w:rsidRPr="00532126">
        <w:rPr>
          <w:rFonts w:ascii="Times New Roman" w:eastAsia="Times New Roman" w:hAnsi="Times New Roman" w:cs="Times New Roman"/>
          <w:color w:val="222222"/>
          <w:sz w:val="24"/>
          <w:lang w:val="en-US"/>
        </w:rPr>
        <w:t>uniquely</w:t>
      </w:r>
      <w:r w:rsidR="00321B3D" w:rsidRPr="00532126">
        <w:rPr>
          <w:rFonts w:ascii="Times New Roman" w:eastAsia="Times New Roman" w:hAnsi="Times New Roman" w:cs="Times New Roman"/>
          <w:color w:val="222222"/>
          <w:sz w:val="24"/>
          <w:lang w:val="en-US"/>
        </w:rPr>
        <w:t xml:space="preserve"> </w:t>
      </w:r>
      <w:r w:rsidR="00A71C4A" w:rsidRPr="00532126">
        <w:rPr>
          <w:rFonts w:ascii="Times New Roman" w:eastAsia="Times New Roman" w:hAnsi="Times New Roman" w:cs="Times New Roman"/>
          <w:color w:val="222222"/>
          <w:sz w:val="24"/>
          <w:lang w:val="en-US"/>
        </w:rPr>
        <w:t>to</w:t>
      </w:r>
      <w:r w:rsidR="00321B3D" w:rsidRPr="00532126">
        <w:rPr>
          <w:rFonts w:ascii="Times New Roman" w:eastAsia="Times New Roman" w:hAnsi="Times New Roman" w:cs="Times New Roman"/>
          <w:color w:val="222222"/>
          <w:sz w:val="24"/>
          <w:lang w:val="en-US"/>
        </w:rPr>
        <w:t xml:space="preserve"> partner poaching. </w:t>
      </w:r>
      <w:r w:rsidR="00A71C4A" w:rsidRPr="00532126">
        <w:rPr>
          <w:rFonts w:ascii="Times New Roman" w:eastAsia="Times New Roman" w:hAnsi="Times New Roman" w:cs="Times New Roman"/>
          <w:color w:val="222222"/>
          <w:sz w:val="24"/>
          <w:lang w:val="en-US"/>
        </w:rPr>
        <w:t>Indeed</w:t>
      </w:r>
      <w:r w:rsidR="00321B3D" w:rsidRPr="00532126">
        <w:rPr>
          <w:rFonts w:ascii="Times New Roman" w:eastAsia="Times New Roman" w:hAnsi="Times New Roman" w:cs="Times New Roman"/>
          <w:color w:val="222222"/>
          <w:sz w:val="24"/>
          <w:lang w:val="en-US"/>
        </w:rPr>
        <w:t xml:space="preserve">, BPD traits showed a moderate association with partner poaching in the zero-order correlations, </w:t>
      </w:r>
      <w:r w:rsidR="00A71C4A" w:rsidRPr="00532126">
        <w:rPr>
          <w:rFonts w:ascii="Times New Roman" w:eastAsia="Times New Roman" w:hAnsi="Times New Roman" w:cs="Times New Roman"/>
          <w:color w:val="222222"/>
          <w:sz w:val="24"/>
          <w:lang w:val="en-US"/>
        </w:rPr>
        <w:t xml:space="preserve">and </w:t>
      </w:r>
      <w:r w:rsidR="00321B3D" w:rsidRPr="00532126">
        <w:rPr>
          <w:rFonts w:ascii="Times New Roman" w:eastAsia="Times New Roman" w:hAnsi="Times New Roman" w:cs="Times New Roman"/>
          <w:color w:val="222222"/>
          <w:sz w:val="24"/>
          <w:lang w:val="en-US"/>
        </w:rPr>
        <w:t xml:space="preserve">this association </w:t>
      </w:r>
      <w:r w:rsidR="00A71C4A" w:rsidRPr="00532126">
        <w:rPr>
          <w:rFonts w:ascii="Times New Roman" w:eastAsia="Times New Roman" w:hAnsi="Times New Roman" w:cs="Times New Roman"/>
          <w:color w:val="222222"/>
          <w:sz w:val="24"/>
          <w:lang w:val="en-US"/>
        </w:rPr>
        <w:t>held</w:t>
      </w:r>
      <w:r w:rsidR="00321B3D" w:rsidRPr="00532126">
        <w:rPr>
          <w:rFonts w:ascii="Times New Roman" w:eastAsia="Times New Roman" w:hAnsi="Times New Roman" w:cs="Times New Roman"/>
          <w:color w:val="222222"/>
          <w:sz w:val="24"/>
          <w:lang w:val="en-US"/>
        </w:rPr>
        <w:t xml:space="preserve"> in the regression analyses</w:t>
      </w:r>
      <w:r w:rsidR="00A71C4A" w:rsidRPr="00532126">
        <w:rPr>
          <w:rFonts w:ascii="Times New Roman" w:eastAsia="Times New Roman" w:hAnsi="Times New Roman" w:cs="Times New Roman"/>
          <w:color w:val="222222"/>
          <w:sz w:val="24"/>
          <w:lang w:val="en-US"/>
        </w:rPr>
        <w:t xml:space="preserve">. </w:t>
      </w:r>
      <w:r w:rsidR="007E146E" w:rsidRPr="00532126">
        <w:rPr>
          <w:rFonts w:ascii="Times New Roman" w:eastAsia="Times New Roman" w:hAnsi="Times New Roman" w:cs="Times New Roman"/>
          <w:color w:val="222222"/>
          <w:sz w:val="24"/>
          <w:lang w:val="en-US"/>
        </w:rPr>
        <w:t xml:space="preserve">Also, </w:t>
      </w:r>
      <w:r w:rsidR="00A71C4A" w:rsidRPr="00532126">
        <w:rPr>
          <w:rFonts w:ascii="Times New Roman" w:eastAsia="Times New Roman" w:hAnsi="Times New Roman" w:cs="Times New Roman"/>
          <w:color w:val="222222"/>
          <w:sz w:val="24"/>
          <w:lang w:val="en-US"/>
        </w:rPr>
        <w:t>BPD traits were uniquely predictive when including the three dimensions of psychopathy as simultaneous predictors</w:t>
      </w:r>
      <w:r w:rsidR="00321B3D" w:rsidRPr="00532126">
        <w:rPr>
          <w:rFonts w:ascii="Times New Roman" w:eastAsia="Times New Roman" w:hAnsi="Times New Roman" w:cs="Times New Roman"/>
          <w:color w:val="222222"/>
          <w:sz w:val="24"/>
          <w:lang w:val="en-US"/>
        </w:rPr>
        <w:t xml:space="preserve">. </w:t>
      </w:r>
      <w:r w:rsidR="007E146E" w:rsidRPr="00532126">
        <w:rPr>
          <w:rFonts w:ascii="Times New Roman" w:eastAsia="Times New Roman" w:hAnsi="Times New Roman" w:cs="Times New Roman"/>
          <w:color w:val="222222"/>
          <w:sz w:val="24"/>
          <w:lang w:val="en-US"/>
        </w:rPr>
        <w:t xml:space="preserve">Egocentricity and antisocial traits were significantly associated with mate retention strategies in the zero-order correlations, but were not in the regressions where BPD features were </w:t>
      </w:r>
      <w:proofErr w:type="spellStart"/>
      <w:r w:rsidR="007E146E" w:rsidRPr="00532126">
        <w:rPr>
          <w:rFonts w:ascii="Times New Roman" w:eastAsia="Times New Roman" w:hAnsi="Times New Roman" w:cs="Times New Roman"/>
          <w:color w:val="222222"/>
          <w:sz w:val="24"/>
          <w:lang w:val="en-US"/>
        </w:rPr>
        <w:t>covaried</w:t>
      </w:r>
      <w:proofErr w:type="spellEnd"/>
      <w:r w:rsidR="007E146E" w:rsidRPr="00532126">
        <w:rPr>
          <w:rFonts w:ascii="Times New Roman" w:eastAsia="Times New Roman" w:hAnsi="Times New Roman" w:cs="Times New Roman"/>
          <w:color w:val="222222"/>
          <w:sz w:val="24"/>
          <w:lang w:val="en-US"/>
        </w:rPr>
        <w:t xml:space="preserve">. </w:t>
      </w:r>
      <w:r w:rsidR="00A71C4A" w:rsidRPr="00532126">
        <w:rPr>
          <w:rFonts w:ascii="Times New Roman" w:eastAsia="Times New Roman" w:hAnsi="Times New Roman" w:cs="Times New Roman"/>
          <w:color w:val="222222"/>
          <w:sz w:val="24"/>
          <w:lang w:val="en-US"/>
        </w:rPr>
        <w:t>Together with the mate retention findings, o</w:t>
      </w:r>
      <w:r w:rsidR="00A71C4A" w:rsidRPr="00532126">
        <w:rPr>
          <w:rFonts w:ascii="Times New Roman" w:eastAsia="Times New Roman" w:hAnsi="Times New Roman" w:cs="Times New Roman"/>
          <w:color w:val="0D0D0D"/>
          <w:sz w:val="24"/>
          <w:lang w:val="en-US"/>
        </w:rPr>
        <w:t>ur findings suggest</w:t>
      </w:r>
      <w:r w:rsidR="00027AA8" w:rsidRPr="00532126">
        <w:rPr>
          <w:rFonts w:ascii="Times New Roman" w:eastAsia="Times New Roman" w:hAnsi="Times New Roman" w:cs="Times New Roman"/>
          <w:color w:val="0D0D0D"/>
          <w:sz w:val="24"/>
          <w:lang w:val="en-US"/>
        </w:rPr>
        <w:t xml:space="preserve"> that</w:t>
      </w:r>
      <w:r w:rsidR="00A71C4A" w:rsidRPr="00532126">
        <w:rPr>
          <w:rFonts w:ascii="Times New Roman" w:eastAsia="Times New Roman" w:hAnsi="Times New Roman" w:cs="Times New Roman"/>
          <w:color w:val="0D0D0D"/>
          <w:sz w:val="24"/>
          <w:lang w:val="en-US"/>
        </w:rPr>
        <w:t xml:space="preserve"> people with BPD traits are manipulative in their romantic or sexual relationships in order to secure and maintain partners, even when these partners are already in committed relationships.</w:t>
      </w:r>
      <w:r w:rsidR="007E146E" w:rsidRPr="00532126">
        <w:rPr>
          <w:rFonts w:ascii="Times New Roman" w:eastAsia="Times New Roman" w:hAnsi="Times New Roman" w:cs="Times New Roman"/>
          <w:color w:val="0D0D0D"/>
          <w:sz w:val="24"/>
          <w:lang w:val="en-US"/>
        </w:rPr>
        <w:t xml:space="preserve"> </w:t>
      </w:r>
      <w:r w:rsidR="00A71C4A" w:rsidRPr="00532126">
        <w:rPr>
          <w:rFonts w:ascii="Times New Roman" w:eastAsia="Times New Roman" w:hAnsi="Times New Roman" w:cs="Times New Roman"/>
          <w:color w:val="0D0D0D"/>
          <w:sz w:val="24"/>
          <w:lang w:val="en-US"/>
        </w:rPr>
        <w:t xml:space="preserve">Since people with </w:t>
      </w:r>
      <w:r w:rsidR="00A71C4A" w:rsidRPr="00532126">
        <w:rPr>
          <w:rFonts w:ascii="Times New Roman" w:eastAsia="Times New Roman" w:hAnsi="Times New Roman" w:cs="Times New Roman"/>
          <w:color w:val="222222"/>
          <w:sz w:val="24"/>
          <w:lang w:val="en-US"/>
        </w:rPr>
        <w:t>BPD traits show greater fear of abandonment (Barone et al., 2011), they may seek to gain new relationships at the same time as trying to maintain current relationships (</w:t>
      </w:r>
      <w:proofErr w:type="spellStart"/>
      <w:r w:rsidR="00A71C4A" w:rsidRPr="00532126">
        <w:rPr>
          <w:rFonts w:ascii="Times New Roman" w:eastAsia="Times New Roman" w:hAnsi="Times New Roman" w:cs="Times New Roman"/>
          <w:color w:val="222222"/>
          <w:sz w:val="24"/>
          <w:lang w:val="en-US"/>
        </w:rPr>
        <w:t>Cheavens</w:t>
      </w:r>
      <w:proofErr w:type="spellEnd"/>
      <w:r w:rsidR="00A71C4A" w:rsidRPr="00532126">
        <w:rPr>
          <w:rFonts w:ascii="Times New Roman" w:eastAsia="Times New Roman" w:hAnsi="Times New Roman" w:cs="Times New Roman"/>
          <w:color w:val="222222"/>
          <w:sz w:val="24"/>
          <w:lang w:val="en-US"/>
        </w:rPr>
        <w:t xml:space="preserve"> et al., 2014; </w:t>
      </w:r>
      <w:proofErr w:type="spellStart"/>
      <w:r w:rsidR="00A71C4A" w:rsidRPr="00532126">
        <w:rPr>
          <w:rFonts w:ascii="Times New Roman" w:eastAsia="Times New Roman" w:hAnsi="Times New Roman" w:cs="Times New Roman"/>
          <w:color w:val="222222"/>
          <w:sz w:val="24"/>
          <w:lang w:val="en-US"/>
        </w:rPr>
        <w:t>Tragesser</w:t>
      </w:r>
      <w:proofErr w:type="spellEnd"/>
      <w:r w:rsidR="00A71C4A" w:rsidRPr="00532126">
        <w:rPr>
          <w:rFonts w:ascii="Times New Roman" w:eastAsia="Times New Roman" w:hAnsi="Times New Roman" w:cs="Times New Roman"/>
          <w:color w:val="222222"/>
          <w:sz w:val="24"/>
          <w:lang w:val="en-US"/>
        </w:rPr>
        <w:t xml:space="preserve"> &amp; Benfield, 2012). </w:t>
      </w:r>
      <w:r w:rsidR="00206E2C" w:rsidRPr="00532126">
        <w:rPr>
          <w:rFonts w:ascii="Times New Roman" w:eastAsia="Times New Roman" w:hAnsi="Times New Roman" w:cs="Times New Roman"/>
          <w:color w:val="0D0D0D"/>
          <w:sz w:val="24"/>
          <w:lang w:val="en-US"/>
        </w:rPr>
        <w:t xml:space="preserve">Our findings support BPD traits as seeking to maintain control over current relationships and to seek new relationships – </w:t>
      </w:r>
      <w:r w:rsidR="00206E2C" w:rsidRPr="00532126">
        <w:rPr>
          <w:rFonts w:ascii="Times New Roman" w:eastAsia="Times New Roman" w:hAnsi="Times New Roman" w:cs="Times New Roman"/>
          <w:color w:val="0D0D0D"/>
          <w:sz w:val="24"/>
          <w:lang w:val="en-US"/>
        </w:rPr>
        <w:lastRenderedPageBreak/>
        <w:t>showing a focus on emotional closeness in intimate relations. As suggested by prior research (</w:t>
      </w:r>
      <w:proofErr w:type="spellStart"/>
      <w:r w:rsidR="00206E2C" w:rsidRPr="00532126">
        <w:rPr>
          <w:rFonts w:ascii="Times New Roman" w:eastAsia="Times New Roman" w:hAnsi="Times New Roman" w:cs="Times New Roman"/>
          <w:color w:val="222222"/>
          <w:sz w:val="24"/>
          <w:lang w:val="en-US"/>
        </w:rPr>
        <w:t>Cheavens</w:t>
      </w:r>
      <w:proofErr w:type="spellEnd"/>
      <w:r w:rsidR="00206E2C" w:rsidRPr="00532126">
        <w:rPr>
          <w:rFonts w:ascii="Times New Roman" w:eastAsia="Times New Roman" w:hAnsi="Times New Roman" w:cs="Times New Roman"/>
          <w:color w:val="222222"/>
          <w:sz w:val="24"/>
          <w:lang w:val="en-US"/>
        </w:rPr>
        <w:t xml:space="preserve"> et al., 2014</w:t>
      </w:r>
      <w:r w:rsidR="00206E2C" w:rsidRPr="00532126">
        <w:rPr>
          <w:rFonts w:ascii="Times New Roman" w:eastAsia="Times New Roman" w:hAnsi="Times New Roman" w:cs="Times New Roman"/>
          <w:color w:val="0D0D0D"/>
          <w:sz w:val="24"/>
          <w:lang w:val="en-US"/>
        </w:rPr>
        <w:t xml:space="preserve">), individuals with high levels of BPD traits may respond to perceived rejection from their current partner by being instrumentally aggressive. One way they may do this is to seek partners that are unavailable – in partnerships already. This is an interesting possibility for future research to explore.  </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color w:val="0D0D0D"/>
          <w:sz w:val="24"/>
          <w:lang w:val="en-US"/>
        </w:rPr>
        <w:t>Consistent with prior research (</w:t>
      </w:r>
      <w:r w:rsidRPr="00532126">
        <w:rPr>
          <w:rFonts w:ascii="Times New Roman" w:eastAsia="Times New Roman" w:hAnsi="Times New Roman" w:cs="Times New Roman"/>
          <w:color w:val="222222"/>
          <w:sz w:val="24"/>
          <w:lang w:val="en-US"/>
        </w:rPr>
        <w:t>Sprague et al., 2012)</w:t>
      </w:r>
      <w:r w:rsidRPr="00532126">
        <w:rPr>
          <w:rFonts w:ascii="Times New Roman" w:eastAsia="Times New Roman" w:hAnsi="Times New Roman" w:cs="Times New Roman"/>
          <w:color w:val="0D0D0D"/>
          <w:sz w:val="24"/>
          <w:lang w:val="en-US"/>
        </w:rPr>
        <w:t>, we found that BPD traits and antisocial</w:t>
      </w:r>
      <w:r w:rsidR="00951971" w:rsidRPr="00532126">
        <w:rPr>
          <w:rFonts w:ascii="Times New Roman" w:eastAsia="Times New Roman" w:hAnsi="Times New Roman" w:cs="Times New Roman"/>
          <w:color w:val="0D0D0D"/>
          <w:sz w:val="24"/>
          <w:lang w:val="en-US"/>
        </w:rPr>
        <w:t xml:space="preserve"> features of</w:t>
      </w:r>
      <w:r w:rsidRPr="00532126">
        <w:rPr>
          <w:rFonts w:ascii="Times New Roman" w:eastAsia="Times New Roman" w:hAnsi="Times New Roman" w:cs="Times New Roman"/>
          <w:color w:val="0D0D0D"/>
          <w:sz w:val="24"/>
          <w:lang w:val="en-US"/>
        </w:rPr>
        <w:t xml:space="preserve"> psychopathy were more strongly related </w:t>
      </w:r>
      <w:r w:rsidR="00951971" w:rsidRPr="00532126">
        <w:rPr>
          <w:rFonts w:ascii="Times New Roman" w:eastAsia="Times New Roman" w:hAnsi="Times New Roman" w:cs="Times New Roman"/>
          <w:color w:val="0D0D0D"/>
          <w:sz w:val="24"/>
          <w:lang w:val="en-US"/>
        </w:rPr>
        <w:t xml:space="preserve">to each other </w:t>
      </w:r>
      <w:r w:rsidRPr="00532126">
        <w:rPr>
          <w:rFonts w:ascii="Times New Roman" w:eastAsia="Times New Roman" w:hAnsi="Times New Roman" w:cs="Times New Roman"/>
          <w:color w:val="0D0D0D"/>
          <w:sz w:val="24"/>
          <w:lang w:val="en-US"/>
        </w:rPr>
        <w:t xml:space="preserve">than </w:t>
      </w:r>
      <w:r w:rsidR="00951971" w:rsidRPr="00532126">
        <w:rPr>
          <w:rFonts w:ascii="Times New Roman" w:eastAsia="Times New Roman" w:hAnsi="Times New Roman" w:cs="Times New Roman"/>
          <w:color w:val="0D0D0D"/>
          <w:sz w:val="24"/>
          <w:lang w:val="en-US"/>
        </w:rPr>
        <w:t xml:space="preserve">was the case for </w:t>
      </w:r>
      <w:r w:rsidRPr="00532126">
        <w:rPr>
          <w:rFonts w:ascii="Times New Roman" w:eastAsia="Times New Roman" w:hAnsi="Times New Roman" w:cs="Times New Roman"/>
          <w:color w:val="0D0D0D"/>
          <w:sz w:val="24"/>
          <w:lang w:val="en-US"/>
        </w:rPr>
        <w:t xml:space="preserve">BPD </w:t>
      </w:r>
      <w:r w:rsidR="00027AA8" w:rsidRPr="00532126">
        <w:rPr>
          <w:rFonts w:ascii="Times New Roman" w:eastAsia="Times New Roman" w:hAnsi="Times New Roman" w:cs="Times New Roman"/>
          <w:color w:val="0D0D0D"/>
          <w:sz w:val="24"/>
          <w:lang w:val="en-US"/>
        </w:rPr>
        <w:t xml:space="preserve">and </w:t>
      </w:r>
      <w:r w:rsidR="00951971" w:rsidRPr="00532126">
        <w:rPr>
          <w:rFonts w:ascii="Times New Roman" w:eastAsia="Times New Roman" w:hAnsi="Times New Roman" w:cs="Times New Roman"/>
          <w:color w:val="0D0D0D"/>
          <w:sz w:val="24"/>
          <w:lang w:val="en-US"/>
        </w:rPr>
        <w:t xml:space="preserve">the other </w:t>
      </w:r>
      <w:r w:rsidRPr="00532126">
        <w:rPr>
          <w:rFonts w:ascii="Times New Roman" w:eastAsia="Times New Roman" w:hAnsi="Times New Roman" w:cs="Times New Roman"/>
          <w:color w:val="0D0D0D"/>
          <w:sz w:val="24"/>
          <w:lang w:val="en-US"/>
        </w:rPr>
        <w:t>psychopathy</w:t>
      </w:r>
      <w:r w:rsidR="00951971" w:rsidRPr="00532126">
        <w:rPr>
          <w:rFonts w:ascii="Times New Roman" w:eastAsia="Times New Roman" w:hAnsi="Times New Roman" w:cs="Times New Roman"/>
          <w:color w:val="0D0D0D"/>
          <w:sz w:val="24"/>
          <w:lang w:val="en-US"/>
        </w:rPr>
        <w:t xml:space="preserve"> features</w:t>
      </w:r>
      <w:r w:rsidRPr="00532126">
        <w:rPr>
          <w:rFonts w:ascii="Times New Roman" w:eastAsia="Times New Roman" w:hAnsi="Times New Roman" w:cs="Times New Roman"/>
          <w:color w:val="0D0D0D"/>
          <w:sz w:val="24"/>
          <w:lang w:val="en-US"/>
        </w:rPr>
        <w:t xml:space="preserve">. </w:t>
      </w:r>
      <w:r w:rsidR="003F5C1F" w:rsidRPr="00532126">
        <w:rPr>
          <w:rFonts w:ascii="Times New Roman" w:eastAsia="Times New Roman" w:hAnsi="Times New Roman" w:cs="Times New Roman"/>
          <w:color w:val="222222"/>
          <w:sz w:val="24"/>
          <w:lang w:val="en-US"/>
        </w:rPr>
        <w:t xml:space="preserve">Moreover, accounting for the overlap with psychopathy, promiscuity or </w:t>
      </w:r>
      <w:r w:rsidRPr="00532126">
        <w:rPr>
          <w:rFonts w:ascii="Times New Roman" w:eastAsia="Times New Roman" w:hAnsi="Times New Roman" w:cs="Times New Roman"/>
          <w:color w:val="222222"/>
          <w:sz w:val="24"/>
          <w:lang w:val="en-US"/>
        </w:rPr>
        <w:t xml:space="preserve">unfaithful behavior was not significantly related to BPD traits. This is consistent with prior research which is equivocal in showing </w:t>
      </w:r>
      <w:r w:rsidR="009E24A3" w:rsidRPr="00532126">
        <w:rPr>
          <w:rFonts w:ascii="Times New Roman" w:eastAsia="Times New Roman" w:hAnsi="Times New Roman" w:cs="Times New Roman"/>
          <w:color w:val="222222"/>
          <w:sz w:val="24"/>
          <w:lang w:val="en-US"/>
        </w:rPr>
        <w:t>associations</w:t>
      </w:r>
      <w:r w:rsidRPr="00532126">
        <w:rPr>
          <w:rFonts w:ascii="Times New Roman" w:eastAsia="Times New Roman" w:hAnsi="Times New Roman" w:cs="Times New Roman"/>
          <w:color w:val="222222"/>
          <w:sz w:val="24"/>
          <w:lang w:val="en-US"/>
        </w:rPr>
        <w:t xml:space="preserve"> between promiscuity and BPD traits (</w:t>
      </w:r>
      <w:proofErr w:type="spellStart"/>
      <w:r w:rsidRPr="00532126">
        <w:rPr>
          <w:rFonts w:ascii="Times New Roman" w:eastAsia="Times New Roman" w:hAnsi="Times New Roman" w:cs="Times New Roman"/>
          <w:color w:val="222222"/>
          <w:sz w:val="24"/>
          <w:lang w:val="en-US"/>
        </w:rPr>
        <w:t>Sansone</w:t>
      </w:r>
      <w:proofErr w:type="spellEnd"/>
      <w:r w:rsidRPr="00532126">
        <w:rPr>
          <w:rFonts w:ascii="Times New Roman" w:eastAsia="Times New Roman" w:hAnsi="Times New Roman" w:cs="Times New Roman"/>
          <w:color w:val="222222"/>
          <w:sz w:val="24"/>
          <w:lang w:val="en-US"/>
        </w:rPr>
        <w:t xml:space="preserve"> &amp; </w:t>
      </w:r>
      <w:proofErr w:type="spellStart"/>
      <w:r w:rsidRPr="00532126">
        <w:rPr>
          <w:rFonts w:ascii="Times New Roman" w:eastAsia="Times New Roman" w:hAnsi="Times New Roman" w:cs="Times New Roman"/>
          <w:color w:val="222222"/>
          <w:sz w:val="24"/>
          <w:lang w:val="en-US"/>
        </w:rPr>
        <w:t>Wiederman</w:t>
      </w:r>
      <w:proofErr w:type="spellEnd"/>
      <w:r w:rsidRPr="00532126">
        <w:rPr>
          <w:rFonts w:ascii="Times New Roman" w:eastAsia="Times New Roman" w:hAnsi="Times New Roman" w:cs="Times New Roman"/>
          <w:color w:val="222222"/>
          <w:sz w:val="24"/>
          <w:lang w:val="en-US"/>
        </w:rPr>
        <w:t xml:space="preserve">, 2009; </w:t>
      </w:r>
      <w:proofErr w:type="spellStart"/>
      <w:r w:rsidRPr="00532126">
        <w:rPr>
          <w:rFonts w:ascii="Times New Roman" w:eastAsia="Times New Roman" w:hAnsi="Times New Roman" w:cs="Times New Roman"/>
          <w:color w:val="222222"/>
          <w:sz w:val="24"/>
          <w:lang w:val="en-US"/>
        </w:rPr>
        <w:t>Sansone</w:t>
      </w:r>
      <w:proofErr w:type="spellEnd"/>
      <w:r w:rsidRPr="00532126">
        <w:rPr>
          <w:rFonts w:ascii="Times New Roman" w:eastAsia="Times New Roman" w:hAnsi="Times New Roman" w:cs="Times New Roman"/>
          <w:color w:val="222222"/>
          <w:sz w:val="24"/>
          <w:lang w:val="en-US"/>
        </w:rPr>
        <w:t xml:space="preserve"> et al., 2008). </w:t>
      </w:r>
      <w:r w:rsidR="007B1199" w:rsidRPr="00532126">
        <w:rPr>
          <w:rFonts w:ascii="Times New Roman" w:eastAsia="Times New Roman" w:hAnsi="Times New Roman" w:cs="Times New Roman"/>
          <w:color w:val="0D0D0D"/>
          <w:sz w:val="24"/>
          <w:lang w:val="en-US"/>
        </w:rPr>
        <w:t xml:space="preserve">Individuals high on BPD traits also reported being a victim of others’ pursuits of sexual contact. </w:t>
      </w:r>
      <w:r w:rsidRPr="00532126">
        <w:rPr>
          <w:rFonts w:ascii="Times New Roman" w:eastAsia="Times New Roman" w:hAnsi="Times New Roman" w:cs="Times New Roman"/>
          <w:color w:val="222222"/>
          <w:sz w:val="24"/>
          <w:lang w:val="en-US"/>
        </w:rPr>
        <w:t xml:space="preserve">Consistent with </w:t>
      </w:r>
      <w:r w:rsidR="003F5C1F" w:rsidRPr="00532126">
        <w:rPr>
          <w:rFonts w:ascii="Times New Roman" w:eastAsia="Times New Roman" w:hAnsi="Times New Roman" w:cs="Times New Roman"/>
          <w:color w:val="222222"/>
          <w:sz w:val="24"/>
          <w:lang w:val="en-US"/>
        </w:rPr>
        <w:t>individuals with</w:t>
      </w:r>
      <w:r w:rsidRPr="00532126">
        <w:rPr>
          <w:rFonts w:ascii="Times New Roman" w:eastAsia="Times New Roman" w:hAnsi="Times New Roman" w:cs="Times New Roman"/>
          <w:color w:val="222222"/>
          <w:sz w:val="24"/>
          <w:lang w:val="en-US"/>
        </w:rPr>
        <w:t xml:space="preserve"> BPD </w:t>
      </w:r>
      <w:r w:rsidR="003F5C1F" w:rsidRPr="00532126">
        <w:rPr>
          <w:rFonts w:ascii="Times New Roman" w:eastAsia="Times New Roman" w:hAnsi="Times New Roman" w:cs="Times New Roman"/>
          <w:color w:val="222222"/>
          <w:sz w:val="24"/>
          <w:lang w:val="en-US"/>
        </w:rPr>
        <w:t>traits seeking</w:t>
      </w:r>
      <w:r w:rsidRPr="00532126">
        <w:rPr>
          <w:rFonts w:ascii="Times New Roman" w:eastAsia="Times New Roman" w:hAnsi="Times New Roman" w:cs="Times New Roman"/>
          <w:color w:val="222222"/>
          <w:sz w:val="24"/>
          <w:lang w:val="en-US"/>
        </w:rPr>
        <w:t xml:space="preserve"> social approval, our results regarding victimization suggest </w:t>
      </w:r>
      <w:r w:rsidR="00027AA8" w:rsidRPr="00532126">
        <w:rPr>
          <w:rFonts w:ascii="Times New Roman" w:eastAsia="Times New Roman" w:hAnsi="Times New Roman" w:cs="Times New Roman"/>
          <w:color w:val="222222"/>
          <w:sz w:val="24"/>
          <w:lang w:val="en-US"/>
        </w:rPr>
        <w:t xml:space="preserve">that </w:t>
      </w:r>
      <w:r w:rsidR="00261F73" w:rsidRPr="00532126">
        <w:rPr>
          <w:rFonts w:ascii="Times New Roman" w:eastAsia="Times New Roman" w:hAnsi="Times New Roman" w:cs="Times New Roman"/>
          <w:color w:val="222222"/>
          <w:sz w:val="24"/>
          <w:lang w:val="en-US"/>
        </w:rPr>
        <w:t xml:space="preserve">individuals </w:t>
      </w:r>
      <w:r w:rsidRPr="00532126">
        <w:rPr>
          <w:rFonts w:ascii="Times New Roman" w:eastAsia="Times New Roman" w:hAnsi="Times New Roman" w:cs="Times New Roman"/>
          <w:color w:val="222222"/>
          <w:sz w:val="24"/>
          <w:lang w:val="en-US"/>
        </w:rPr>
        <w:t xml:space="preserve">with BPD traits may place themselves in situations where they </w:t>
      </w:r>
      <w:r w:rsidR="003F5C1F" w:rsidRPr="00532126">
        <w:rPr>
          <w:rFonts w:ascii="Times New Roman" w:eastAsia="Times New Roman" w:hAnsi="Times New Roman" w:cs="Times New Roman"/>
          <w:color w:val="222222"/>
          <w:sz w:val="24"/>
          <w:lang w:val="en-US"/>
        </w:rPr>
        <w:t>are, or at least perceive themselves to be,</w:t>
      </w:r>
      <w:r w:rsidRPr="00532126">
        <w:rPr>
          <w:rFonts w:ascii="Times New Roman" w:eastAsia="Times New Roman" w:hAnsi="Times New Roman" w:cs="Times New Roman"/>
          <w:color w:val="222222"/>
          <w:sz w:val="24"/>
          <w:lang w:val="en-US"/>
        </w:rPr>
        <w:t xml:space="preserve"> victimized (see Bouchard, </w:t>
      </w:r>
      <w:proofErr w:type="spellStart"/>
      <w:r w:rsidRPr="00532126">
        <w:rPr>
          <w:rFonts w:ascii="Times New Roman" w:eastAsia="Times New Roman" w:hAnsi="Times New Roman" w:cs="Times New Roman"/>
          <w:color w:val="222222"/>
          <w:sz w:val="24"/>
          <w:lang w:val="en-US"/>
        </w:rPr>
        <w:t>Sabourin</w:t>
      </w:r>
      <w:proofErr w:type="spellEnd"/>
      <w:r w:rsidRPr="00532126">
        <w:rPr>
          <w:rFonts w:ascii="Times New Roman" w:eastAsia="Times New Roman" w:hAnsi="Times New Roman" w:cs="Times New Roman"/>
          <w:color w:val="222222"/>
          <w:sz w:val="24"/>
          <w:lang w:val="en-US"/>
        </w:rPr>
        <w:t xml:space="preserve">, </w:t>
      </w:r>
      <w:proofErr w:type="spellStart"/>
      <w:r w:rsidRPr="00532126">
        <w:rPr>
          <w:rFonts w:ascii="Times New Roman" w:eastAsia="Times New Roman" w:hAnsi="Times New Roman" w:cs="Times New Roman"/>
          <w:color w:val="222222"/>
          <w:sz w:val="24"/>
          <w:lang w:val="en-US"/>
        </w:rPr>
        <w:t>Lussier</w:t>
      </w:r>
      <w:proofErr w:type="spellEnd"/>
      <w:r w:rsidRPr="00532126">
        <w:rPr>
          <w:rFonts w:ascii="Times New Roman" w:eastAsia="Times New Roman" w:hAnsi="Times New Roman" w:cs="Times New Roman"/>
          <w:color w:val="222222"/>
          <w:sz w:val="24"/>
          <w:lang w:val="en-US"/>
        </w:rPr>
        <w:t xml:space="preserve">, &amp; Villeneuve, 2009). </w:t>
      </w:r>
      <w:r w:rsidR="007B1199" w:rsidRPr="00532126">
        <w:rPr>
          <w:rFonts w:ascii="Times New Roman" w:eastAsia="Times New Roman" w:hAnsi="Times New Roman" w:cs="Times New Roman"/>
          <w:color w:val="0D0D0D"/>
          <w:sz w:val="24"/>
          <w:lang w:val="en-US"/>
        </w:rPr>
        <w:t xml:space="preserve">Although the direction of effect is unclear, this is a well-replicated finding. </w:t>
      </w:r>
      <w:r w:rsidRPr="00532126">
        <w:rPr>
          <w:rFonts w:ascii="Times New Roman" w:eastAsia="Times New Roman" w:hAnsi="Times New Roman" w:cs="Times New Roman"/>
          <w:color w:val="222222"/>
          <w:sz w:val="24"/>
          <w:lang w:val="en-US"/>
        </w:rPr>
        <w:t xml:space="preserve">The </w:t>
      </w:r>
      <w:r w:rsidR="003F5C1F" w:rsidRPr="00532126">
        <w:rPr>
          <w:rFonts w:ascii="Times New Roman" w:eastAsia="Times New Roman" w:hAnsi="Times New Roman" w:cs="Times New Roman"/>
          <w:color w:val="222222"/>
          <w:sz w:val="24"/>
          <w:lang w:val="en-US"/>
        </w:rPr>
        <w:t>association</w:t>
      </w:r>
      <w:r w:rsidRPr="00532126">
        <w:rPr>
          <w:rFonts w:ascii="Times New Roman" w:eastAsia="Times New Roman" w:hAnsi="Times New Roman" w:cs="Times New Roman"/>
          <w:color w:val="222222"/>
          <w:sz w:val="24"/>
          <w:lang w:val="en-US"/>
        </w:rPr>
        <w:t xml:space="preserve"> we found between BPD traits and greater victimization is consistent with research showing </w:t>
      </w:r>
      <w:r w:rsidR="00261F73" w:rsidRPr="00532126">
        <w:rPr>
          <w:rFonts w:ascii="Times New Roman" w:eastAsia="Times New Roman" w:hAnsi="Times New Roman" w:cs="Times New Roman"/>
          <w:color w:val="222222"/>
          <w:sz w:val="24"/>
          <w:lang w:val="en-US"/>
        </w:rPr>
        <w:t xml:space="preserve">individuals </w:t>
      </w:r>
      <w:r w:rsidR="003F5C1F" w:rsidRPr="00532126">
        <w:rPr>
          <w:rFonts w:ascii="Times New Roman" w:eastAsia="Times New Roman" w:hAnsi="Times New Roman" w:cs="Times New Roman"/>
          <w:color w:val="222222"/>
          <w:sz w:val="24"/>
          <w:lang w:val="en-US"/>
        </w:rPr>
        <w:t>with BPD report</w:t>
      </w:r>
      <w:r w:rsidRPr="00532126">
        <w:rPr>
          <w:rFonts w:ascii="Times New Roman" w:eastAsia="Times New Roman" w:hAnsi="Times New Roman" w:cs="Times New Roman"/>
          <w:color w:val="222222"/>
          <w:sz w:val="24"/>
          <w:lang w:val="en-US"/>
        </w:rPr>
        <w:t xml:space="preserve"> </w:t>
      </w:r>
      <w:r w:rsidR="003F5C1F" w:rsidRPr="00532126">
        <w:rPr>
          <w:rFonts w:ascii="Times New Roman" w:eastAsia="Times New Roman" w:hAnsi="Times New Roman" w:cs="Times New Roman"/>
          <w:color w:val="222222"/>
          <w:sz w:val="24"/>
          <w:lang w:val="en-US"/>
        </w:rPr>
        <w:t xml:space="preserve">both </w:t>
      </w:r>
      <w:r w:rsidRPr="00532126">
        <w:rPr>
          <w:rFonts w:ascii="Times New Roman" w:eastAsia="Times New Roman" w:hAnsi="Times New Roman" w:cs="Times New Roman"/>
          <w:color w:val="222222"/>
          <w:sz w:val="24"/>
          <w:lang w:val="en-US"/>
        </w:rPr>
        <w:t xml:space="preserve">being sexually coerced and </w:t>
      </w:r>
      <w:r w:rsidR="003F5C1F" w:rsidRPr="00532126">
        <w:rPr>
          <w:rFonts w:ascii="Times New Roman" w:eastAsia="Times New Roman" w:hAnsi="Times New Roman" w:cs="Times New Roman"/>
          <w:color w:val="222222"/>
          <w:sz w:val="24"/>
          <w:lang w:val="en-US"/>
        </w:rPr>
        <w:t xml:space="preserve">having </w:t>
      </w:r>
      <w:r w:rsidRPr="00532126">
        <w:rPr>
          <w:rFonts w:ascii="Times New Roman" w:eastAsia="Times New Roman" w:hAnsi="Times New Roman" w:cs="Times New Roman"/>
          <w:color w:val="222222"/>
          <w:sz w:val="24"/>
          <w:lang w:val="en-US"/>
        </w:rPr>
        <w:t>histories of sexual abuse (</w:t>
      </w:r>
      <w:proofErr w:type="spellStart"/>
      <w:r w:rsidRPr="00532126">
        <w:rPr>
          <w:rFonts w:ascii="Times New Roman" w:eastAsia="Times New Roman" w:hAnsi="Times New Roman" w:cs="Times New Roman"/>
          <w:color w:val="222222"/>
          <w:sz w:val="24"/>
          <w:lang w:val="en-US"/>
        </w:rPr>
        <w:t>Bandelow</w:t>
      </w:r>
      <w:proofErr w:type="spellEnd"/>
      <w:r w:rsidRPr="00532126">
        <w:rPr>
          <w:rFonts w:ascii="Times New Roman" w:eastAsia="Times New Roman" w:hAnsi="Times New Roman" w:cs="Times New Roman"/>
          <w:color w:val="222222"/>
          <w:sz w:val="24"/>
          <w:lang w:val="en-US"/>
        </w:rPr>
        <w:t xml:space="preserve"> et al., 2005; </w:t>
      </w:r>
      <w:proofErr w:type="spellStart"/>
      <w:r w:rsidRPr="00532126">
        <w:rPr>
          <w:rFonts w:ascii="Times New Roman" w:eastAsia="Times New Roman" w:hAnsi="Times New Roman" w:cs="Times New Roman"/>
          <w:color w:val="222222"/>
          <w:sz w:val="24"/>
          <w:lang w:val="en-US"/>
        </w:rPr>
        <w:t>Sansone</w:t>
      </w:r>
      <w:proofErr w:type="spellEnd"/>
      <w:r w:rsidRPr="00532126">
        <w:rPr>
          <w:rFonts w:ascii="Times New Roman" w:eastAsia="Times New Roman" w:hAnsi="Times New Roman" w:cs="Times New Roman"/>
          <w:color w:val="222222"/>
          <w:sz w:val="24"/>
          <w:lang w:val="en-US"/>
        </w:rPr>
        <w:t xml:space="preserve"> et al., 2008; </w:t>
      </w:r>
      <w:proofErr w:type="spellStart"/>
      <w:r w:rsidRPr="00532126">
        <w:rPr>
          <w:rFonts w:ascii="Times New Roman" w:eastAsia="Times New Roman" w:hAnsi="Times New Roman" w:cs="Times New Roman"/>
          <w:color w:val="222222"/>
          <w:sz w:val="24"/>
          <w:lang w:val="en-US"/>
        </w:rPr>
        <w:t>Sansone</w:t>
      </w:r>
      <w:proofErr w:type="spellEnd"/>
      <w:r w:rsidRPr="00532126">
        <w:rPr>
          <w:rFonts w:ascii="Times New Roman" w:eastAsia="Times New Roman" w:hAnsi="Times New Roman" w:cs="Times New Roman"/>
          <w:color w:val="222222"/>
          <w:sz w:val="24"/>
          <w:lang w:val="en-US"/>
        </w:rPr>
        <w:t xml:space="preserve"> &amp; </w:t>
      </w:r>
      <w:proofErr w:type="spellStart"/>
      <w:r w:rsidRPr="00532126">
        <w:rPr>
          <w:rFonts w:ascii="Times New Roman" w:eastAsia="Times New Roman" w:hAnsi="Times New Roman" w:cs="Times New Roman"/>
          <w:color w:val="222222"/>
          <w:sz w:val="24"/>
          <w:lang w:val="en-US"/>
        </w:rPr>
        <w:t>Sansone</w:t>
      </w:r>
      <w:proofErr w:type="spellEnd"/>
      <w:r w:rsidRPr="00532126">
        <w:rPr>
          <w:rFonts w:ascii="Times New Roman" w:eastAsia="Times New Roman" w:hAnsi="Times New Roman" w:cs="Times New Roman"/>
          <w:color w:val="222222"/>
          <w:sz w:val="24"/>
          <w:lang w:val="en-US"/>
        </w:rPr>
        <w:t xml:space="preserve">, 2011). In all, </w:t>
      </w:r>
      <w:r w:rsidR="00261F73" w:rsidRPr="00532126">
        <w:rPr>
          <w:rFonts w:ascii="Times New Roman" w:eastAsia="Times New Roman" w:hAnsi="Times New Roman" w:cs="Times New Roman"/>
          <w:color w:val="222222"/>
          <w:sz w:val="24"/>
          <w:lang w:val="en-US"/>
        </w:rPr>
        <w:t xml:space="preserve">individuals </w:t>
      </w:r>
      <w:r w:rsidRPr="00532126">
        <w:rPr>
          <w:rFonts w:ascii="Times New Roman" w:eastAsia="Times New Roman" w:hAnsi="Times New Roman" w:cs="Times New Roman"/>
          <w:color w:val="222222"/>
          <w:sz w:val="24"/>
          <w:lang w:val="en-US"/>
        </w:rPr>
        <w:t xml:space="preserve">with BPD </w:t>
      </w:r>
      <w:r w:rsidR="003F5C1F" w:rsidRPr="00532126">
        <w:rPr>
          <w:rFonts w:ascii="Times New Roman" w:eastAsia="Times New Roman" w:hAnsi="Times New Roman" w:cs="Times New Roman"/>
          <w:color w:val="222222"/>
          <w:sz w:val="24"/>
          <w:lang w:val="en-US"/>
        </w:rPr>
        <w:t>traits</w:t>
      </w:r>
      <w:r w:rsidRPr="00532126">
        <w:rPr>
          <w:rFonts w:ascii="Times New Roman" w:eastAsia="Times New Roman" w:hAnsi="Times New Roman" w:cs="Times New Roman"/>
          <w:color w:val="222222"/>
          <w:sz w:val="24"/>
          <w:lang w:val="en-US"/>
        </w:rPr>
        <w:t xml:space="preserve"> </w:t>
      </w:r>
      <w:r w:rsidR="009E24A3" w:rsidRPr="00532126">
        <w:rPr>
          <w:rFonts w:ascii="Times New Roman" w:eastAsia="Times New Roman" w:hAnsi="Times New Roman" w:cs="Times New Roman"/>
          <w:color w:val="222222"/>
          <w:sz w:val="24"/>
          <w:lang w:val="en-US"/>
        </w:rPr>
        <w:t xml:space="preserve">may </w:t>
      </w:r>
      <w:r w:rsidR="003F5C1F" w:rsidRPr="00532126">
        <w:rPr>
          <w:rFonts w:ascii="Times New Roman" w:eastAsia="Times New Roman" w:hAnsi="Times New Roman" w:cs="Times New Roman"/>
          <w:color w:val="222222"/>
          <w:sz w:val="24"/>
          <w:lang w:val="en-US"/>
        </w:rPr>
        <w:t>attempt</w:t>
      </w:r>
      <w:r w:rsidRPr="00532126">
        <w:rPr>
          <w:rFonts w:ascii="Times New Roman" w:eastAsia="Times New Roman" w:hAnsi="Times New Roman" w:cs="Times New Roman"/>
          <w:color w:val="222222"/>
          <w:sz w:val="24"/>
          <w:lang w:val="en-US"/>
        </w:rPr>
        <w:t xml:space="preserve"> </w:t>
      </w:r>
      <w:r w:rsidR="003F5C1F" w:rsidRPr="00532126">
        <w:rPr>
          <w:rFonts w:ascii="Times New Roman" w:eastAsia="Times New Roman" w:hAnsi="Times New Roman" w:cs="Times New Roman"/>
          <w:color w:val="222222"/>
          <w:sz w:val="24"/>
          <w:lang w:val="en-US"/>
        </w:rPr>
        <w:t>to attain or maintain</w:t>
      </w:r>
      <w:r w:rsidRPr="00532126">
        <w:rPr>
          <w:rFonts w:ascii="Times New Roman" w:eastAsia="Times New Roman" w:hAnsi="Times New Roman" w:cs="Times New Roman"/>
          <w:color w:val="222222"/>
          <w:sz w:val="24"/>
          <w:lang w:val="en-US"/>
        </w:rPr>
        <w:t xml:space="preserve"> emotional security within</w:t>
      </w:r>
      <w:r w:rsidR="003F5C1F" w:rsidRPr="00532126">
        <w:rPr>
          <w:rFonts w:ascii="Times New Roman" w:eastAsia="Times New Roman" w:hAnsi="Times New Roman" w:cs="Times New Roman"/>
          <w:color w:val="222222"/>
          <w:sz w:val="24"/>
          <w:lang w:val="en-US"/>
        </w:rPr>
        <w:t xml:space="preserve"> their</w:t>
      </w:r>
      <w:r w:rsidRPr="00532126">
        <w:rPr>
          <w:rFonts w:ascii="Times New Roman" w:eastAsia="Times New Roman" w:hAnsi="Times New Roman" w:cs="Times New Roman"/>
          <w:color w:val="222222"/>
          <w:sz w:val="24"/>
          <w:lang w:val="en-US"/>
        </w:rPr>
        <w:t xml:space="preserve"> intimate relationships.</w:t>
      </w:r>
    </w:p>
    <w:p w:rsidR="001F5CE4" w:rsidRPr="00532126" w:rsidRDefault="00DE29E2">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color w:val="222222"/>
          <w:sz w:val="24"/>
          <w:lang w:val="en-US"/>
        </w:rPr>
        <w:t xml:space="preserve">There are several limitations that must be considered when interpreting our findings. We </w:t>
      </w:r>
      <w:r w:rsidR="00CA3ED2" w:rsidRPr="00532126">
        <w:rPr>
          <w:rFonts w:ascii="Times New Roman" w:eastAsia="Times New Roman" w:hAnsi="Times New Roman" w:cs="Times New Roman"/>
          <w:color w:val="222222"/>
          <w:sz w:val="24"/>
          <w:lang w:val="en-US"/>
        </w:rPr>
        <w:t>only included</w:t>
      </w:r>
      <w:r w:rsidRPr="00532126">
        <w:rPr>
          <w:rFonts w:ascii="Times New Roman" w:eastAsia="Times New Roman" w:hAnsi="Times New Roman" w:cs="Times New Roman"/>
          <w:color w:val="222222"/>
          <w:sz w:val="24"/>
          <w:lang w:val="en-US"/>
        </w:rPr>
        <w:t xml:space="preserve"> self-reported measures, </w:t>
      </w:r>
      <w:r w:rsidR="00556A81" w:rsidRPr="00532126">
        <w:rPr>
          <w:rFonts w:ascii="Times New Roman" w:eastAsia="Times New Roman" w:hAnsi="Times New Roman" w:cs="Times New Roman"/>
          <w:color w:val="222222"/>
          <w:sz w:val="24"/>
          <w:lang w:val="en-US"/>
        </w:rPr>
        <w:t>which</w:t>
      </w:r>
      <w:r w:rsidRPr="00532126">
        <w:rPr>
          <w:rFonts w:ascii="Times New Roman" w:eastAsia="Times New Roman" w:hAnsi="Times New Roman" w:cs="Times New Roman"/>
          <w:color w:val="222222"/>
          <w:sz w:val="24"/>
          <w:lang w:val="en-US"/>
        </w:rPr>
        <w:t xml:space="preserve"> could lead to inflat</w:t>
      </w:r>
      <w:r w:rsidR="009E24A3" w:rsidRPr="00532126">
        <w:rPr>
          <w:rFonts w:ascii="Times New Roman" w:eastAsia="Times New Roman" w:hAnsi="Times New Roman" w:cs="Times New Roman"/>
          <w:color w:val="222222"/>
          <w:sz w:val="24"/>
          <w:lang w:val="en-US"/>
        </w:rPr>
        <w:t>ed relations between</w:t>
      </w:r>
      <w:r w:rsidR="00CA3ED2" w:rsidRPr="00532126">
        <w:rPr>
          <w:rFonts w:ascii="Times New Roman" w:eastAsia="Times New Roman" w:hAnsi="Times New Roman" w:cs="Times New Roman"/>
          <w:color w:val="222222"/>
          <w:sz w:val="24"/>
          <w:lang w:val="en-US"/>
        </w:rPr>
        <w:t xml:space="preserve"> our variables due to shared method variance</w:t>
      </w:r>
      <w:r w:rsidR="009E24A3" w:rsidRPr="00532126">
        <w:rPr>
          <w:rFonts w:ascii="Times New Roman" w:eastAsia="Times New Roman" w:hAnsi="Times New Roman" w:cs="Times New Roman"/>
          <w:color w:val="222222"/>
          <w:sz w:val="24"/>
          <w:lang w:val="en-US"/>
        </w:rPr>
        <w:t>. Also, r</w:t>
      </w:r>
      <w:r w:rsidRPr="00532126">
        <w:rPr>
          <w:rFonts w:ascii="Times New Roman" w:eastAsia="Times New Roman" w:hAnsi="Times New Roman" w:cs="Times New Roman"/>
          <w:color w:val="222222"/>
          <w:sz w:val="24"/>
          <w:lang w:val="en-US"/>
        </w:rPr>
        <w:t xml:space="preserve">esearch </w:t>
      </w:r>
      <w:r w:rsidR="000F751B" w:rsidRPr="00532126">
        <w:rPr>
          <w:rFonts w:ascii="Times New Roman" w:eastAsia="Times New Roman" w:hAnsi="Times New Roman" w:cs="Times New Roman"/>
          <w:color w:val="222222"/>
          <w:sz w:val="24"/>
          <w:lang w:val="en-US"/>
        </w:rPr>
        <w:t xml:space="preserve">has </w:t>
      </w:r>
      <w:r w:rsidRPr="00532126">
        <w:rPr>
          <w:rFonts w:ascii="Times New Roman" w:eastAsia="Times New Roman" w:hAnsi="Times New Roman" w:cs="Times New Roman"/>
          <w:color w:val="222222"/>
          <w:sz w:val="24"/>
          <w:lang w:val="en-US"/>
        </w:rPr>
        <w:t>show</w:t>
      </w:r>
      <w:r w:rsidR="000F751B" w:rsidRPr="00532126">
        <w:rPr>
          <w:rFonts w:ascii="Times New Roman" w:eastAsia="Times New Roman" w:hAnsi="Times New Roman" w:cs="Times New Roman"/>
          <w:color w:val="222222"/>
          <w:sz w:val="24"/>
          <w:lang w:val="en-US"/>
        </w:rPr>
        <w:t>n</w:t>
      </w:r>
      <w:r w:rsidRPr="00532126">
        <w:rPr>
          <w:rFonts w:ascii="Times New Roman" w:eastAsia="Times New Roman" w:hAnsi="Times New Roman" w:cs="Times New Roman"/>
          <w:color w:val="222222"/>
          <w:sz w:val="24"/>
          <w:lang w:val="en-US"/>
        </w:rPr>
        <w:t xml:space="preserve"> that </w:t>
      </w:r>
      <w:r w:rsidR="00261F73" w:rsidRPr="00532126">
        <w:rPr>
          <w:rFonts w:ascii="Times New Roman" w:eastAsia="Times New Roman" w:hAnsi="Times New Roman" w:cs="Times New Roman"/>
          <w:color w:val="222222"/>
          <w:sz w:val="24"/>
          <w:lang w:val="en-US"/>
        </w:rPr>
        <w:t xml:space="preserve">individuals </w:t>
      </w:r>
      <w:r w:rsidRPr="00532126">
        <w:rPr>
          <w:rFonts w:ascii="Times New Roman" w:eastAsia="Times New Roman" w:hAnsi="Times New Roman" w:cs="Times New Roman"/>
          <w:color w:val="222222"/>
          <w:sz w:val="24"/>
          <w:lang w:val="en-US"/>
        </w:rPr>
        <w:t xml:space="preserve">with psychopathic traits are very good at managing their social impressions on questionnaires </w:t>
      </w:r>
      <w:r w:rsidRPr="00532126">
        <w:rPr>
          <w:rFonts w:ascii="Times New Roman" w:eastAsia="Times New Roman" w:hAnsi="Times New Roman" w:cs="Times New Roman"/>
          <w:color w:val="222222"/>
          <w:sz w:val="24"/>
          <w:lang w:val="en-US"/>
        </w:rPr>
        <w:lastRenderedPageBreak/>
        <w:t xml:space="preserve">(Kelsey, Rogers, &amp; Robinson, 2014); thus, </w:t>
      </w:r>
      <w:r w:rsidR="00CA3ED2" w:rsidRPr="00532126">
        <w:rPr>
          <w:rFonts w:ascii="Times New Roman" w:eastAsia="Times New Roman" w:hAnsi="Times New Roman" w:cs="Times New Roman"/>
          <w:color w:val="222222"/>
          <w:sz w:val="24"/>
          <w:lang w:val="en-US"/>
        </w:rPr>
        <w:t>future studies</w:t>
      </w:r>
      <w:r w:rsidRPr="00532126">
        <w:rPr>
          <w:rFonts w:ascii="Times New Roman" w:eastAsia="Times New Roman" w:hAnsi="Times New Roman" w:cs="Times New Roman"/>
          <w:color w:val="222222"/>
          <w:sz w:val="24"/>
          <w:lang w:val="en-US"/>
        </w:rPr>
        <w:t xml:space="preserve"> </w:t>
      </w:r>
      <w:r w:rsidR="00CA3ED2" w:rsidRPr="00532126">
        <w:rPr>
          <w:rFonts w:ascii="Times New Roman" w:eastAsia="Times New Roman" w:hAnsi="Times New Roman" w:cs="Times New Roman"/>
          <w:color w:val="222222"/>
          <w:sz w:val="24"/>
          <w:lang w:val="en-US"/>
        </w:rPr>
        <w:t>should attempt to</w:t>
      </w:r>
      <w:r w:rsidRPr="00532126">
        <w:rPr>
          <w:rFonts w:ascii="Times New Roman" w:eastAsia="Times New Roman" w:hAnsi="Times New Roman" w:cs="Times New Roman"/>
          <w:color w:val="222222"/>
          <w:sz w:val="24"/>
          <w:lang w:val="en-US"/>
        </w:rPr>
        <w:t xml:space="preserve"> incorporate a variety of </w:t>
      </w:r>
      <w:r w:rsidR="00CA3ED2" w:rsidRPr="00532126">
        <w:rPr>
          <w:rFonts w:ascii="Times New Roman" w:eastAsia="Times New Roman" w:hAnsi="Times New Roman" w:cs="Times New Roman"/>
          <w:color w:val="222222"/>
          <w:sz w:val="24"/>
          <w:lang w:val="en-US"/>
        </w:rPr>
        <w:t xml:space="preserve">measures or multiple </w:t>
      </w:r>
      <w:r w:rsidRPr="00532126">
        <w:rPr>
          <w:rFonts w:ascii="Times New Roman" w:eastAsia="Times New Roman" w:hAnsi="Times New Roman" w:cs="Times New Roman"/>
          <w:color w:val="222222"/>
          <w:sz w:val="24"/>
          <w:lang w:val="en-US"/>
        </w:rPr>
        <w:t xml:space="preserve">reporters. </w:t>
      </w:r>
      <w:r w:rsidR="00CA3ED2" w:rsidRPr="00532126">
        <w:rPr>
          <w:rFonts w:ascii="Times New Roman" w:eastAsia="Times New Roman" w:hAnsi="Times New Roman" w:cs="Times New Roman"/>
          <w:color w:val="222222"/>
          <w:sz w:val="24"/>
          <w:lang w:val="en-US"/>
        </w:rPr>
        <w:t xml:space="preserve">Another </w:t>
      </w:r>
      <w:r w:rsidR="00027AA8" w:rsidRPr="00532126">
        <w:rPr>
          <w:rFonts w:ascii="Times New Roman" w:eastAsia="Times New Roman" w:hAnsi="Times New Roman" w:cs="Times New Roman"/>
          <w:color w:val="222222"/>
          <w:sz w:val="24"/>
          <w:lang w:val="en-US"/>
        </w:rPr>
        <w:t>issue</w:t>
      </w:r>
      <w:r w:rsidR="00CA3ED2" w:rsidRPr="00532126">
        <w:rPr>
          <w:rFonts w:ascii="Times New Roman" w:eastAsia="Times New Roman" w:hAnsi="Times New Roman" w:cs="Times New Roman"/>
          <w:color w:val="222222"/>
          <w:sz w:val="24"/>
          <w:lang w:val="en-US"/>
        </w:rPr>
        <w:t xml:space="preserve"> to consider is that p</w:t>
      </w:r>
      <w:r w:rsidRPr="00532126">
        <w:rPr>
          <w:rFonts w:ascii="Times New Roman" w:eastAsia="Times New Roman" w:hAnsi="Times New Roman" w:cs="Times New Roman"/>
          <w:color w:val="222222"/>
          <w:sz w:val="24"/>
          <w:lang w:val="en-US"/>
        </w:rPr>
        <w:t xml:space="preserve">articipants </w:t>
      </w:r>
      <w:r w:rsidR="00CA3ED2" w:rsidRPr="00532126">
        <w:rPr>
          <w:rFonts w:ascii="Times New Roman" w:eastAsia="Times New Roman" w:hAnsi="Times New Roman" w:cs="Times New Roman"/>
          <w:color w:val="222222"/>
          <w:sz w:val="24"/>
          <w:lang w:val="en-US"/>
        </w:rPr>
        <w:t>may have been</w:t>
      </w:r>
      <w:r w:rsidRPr="00532126">
        <w:rPr>
          <w:rFonts w:ascii="Times New Roman" w:eastAsia="Times New Roman" w:hAnsi="Times New Roman" w:cs="Times New Roman"/>
          <w:color w:val="222222"/>
          <w:sz w:val="24"/>
          <w:lang w:val="en-US"/>
        </w:rPr>
        <w:t xml:space="preserve"> reluctant to report </w:t>
      </w:r>
      <w:r w:rsidR="00CA3ED2" w:rsidRPr="00532126">
        <w:rPr>
          <w:rFonts w:ascii="Times New Roman" w:eastAsia="Times New Roman" w:hAnsi="Times New Roman" w:cs="Times New Roman"/>
          <w:color w:val="222222"/>
          <w:sz w:val="24"/>
          <w:lang w:val="en-US"/>
        </w:rPr>
        <w:t xml:space="preserve">engaging in atypical </w:t>
      </w:r>
      <w:r w:rsidRPr="00532126">
        <w:rPr>
          <w:rFonts w:ascii="Times New Roman" w:eastAsia="Times New Roman" w:hAnsi="Times New Roman" w:cs="Times New Roman"/>
          <w:color w:val="222222"/>
          <w:sz w:val="24"/>
          <w:lang w:val="en-US"/>
        </w:rPr>
        <w:t>sexual mating behaviors.</w:t>
      </w:r>
      <w:r w:rsidR="00CA3ED2" w:rsidRPr="00532126">
        <w:rPr>
          <w:rFonts w:ascii="Times New Roman" w:eastAsia="Times New Roman" w:hAnsi="Times New Roman" w:cs="Times New Roman"/>
          <w:color w:val="222222"/>
          <w:sz w:val="24"/>
          <w:lang w:val="en-US"/>
        </w:rPr>
        <w:t xml:space="preserve"> For example, we recruited a community sample which could be generally low in engagement in norm-breaking behavior or unwilling to divulge their mating behaviors.</w:t>
      </w:r>
      <w:r w:rsidR="00AE561F" w:rsidRPr="00532126">
        <w:rPr>
          <w:rFonts w:ascii="Times New Roman" w:eastAsia="Times New Roman" w:hAnsi="Times New Roman" w:cs="Times New Roman"/>
          <w:color w:val="222222"/>
          <w:sz w:val="24"/>
          <w:lang w:val="en-US"/>
        </w:rPr>
        <w:t xml:space="preserve"> </w:t>
      </w:r>
      <w:r w:rsidRPr="00532126">
        <w:rPr>
          <w:rFonts w:ascii="Times New Roman" w:eastAsia="Times New Roman" w:hAnsi="Times New Roman" w:cs="Times New Roman"/>
          <w:color w:val="222222"/>
          <w:sz w:val="24"/>
          <w:lang w:val="en-US"/>
        </w:rPr>
        <w:t>Yet, we found similar results to prior research to feel confident in the validity of the data</w:t>
      </w:r>
      <w:r w:rsidR="00CA3ED2" w:rsidRPr="00532126">
        <w:rPr>
          <w:rFonts w:ascii="Times New Roman" w:eastAsia="Times New Roman" w:hAnsi="Times New Roman" w:cs="Times New Roman"/>
          <w:color w:val="222222"/>
          <w:sz w:val="24"/>
          <w:lang w:val="en-US"/>
        </w:rPr>
        <w:t>; many of our measures have been validated within community samples</w:t>
      </w:r>
      <w:r w:rsidRPr="00532126">
        <w:rPr>
          <w:rFonts w:ascii="Times New Roman" w:eastAsia="Times New Roman" w:hAnsi="Times New Roman" w:cs="Times New Roman"/>
          <w:color w:val="222222"/>
          <w:sz w:val="24"/>
          <w:lang w:val="en-US"/>
        </w:rPr>
        <w:t>. Also, recent research (</w:t>
      </w:r>
      <w:r w:rsidRPr="00532126">
        <w:rPr>
          <w:rFonts w:ascii="Times New Roman" w:eastAsia="Times New Roman" w:hAnsi="Times New Roman" w:cs="Times New Roman"/>
          <w:color w:val="333333"/>
          <w:sz w:val="24"/>
          <w:lang w:val="en-US"/>
        </w:rPr>
        <w:t xml:space="preserve">Edwards, Bradshaw, &amp; </w:t>
      </w:r>
      <w:proofErr w:type="spellStart"/>
      <w:r w:rsidRPr="00532126">
        <w:rPr>
          <w:rFonts w:ascii="Times New Roman" w:eastAsia="Times New Roman" w:hAnsi="Times New Roman" w:cs="Times New Roman"/>
          <w:color w:val="333333"/>
          <w:sz w:val="24"/>
          <w:lang w:val="en-US"/>
        </w:rPr>
        <w:t>Hinsz</w:t>
      </w:r>
      <w:proofErr w:type="spellEnd"/>
      <w:r w:rsidRPr="00532126">
        <w:rPr>
          <w:rFonts w:ascii="Times New Roman" w:eastAsia="Times New Roman" w:hAnsi="Times New Roman" w:cs="Times New Roman"/>
          <w:color w:val="333333"/>
          <w:sz w:val="24"/>
          <w:lang w:val="en-US"/>
        </w:rPr>
        <w:t>, 2014</w:t>
      </w:r>
      <w:r w:rsidRPr="00532126">
        <w:rPr>
          <w:rFonts w:ascii="Times New Roman" w:eastAsia="Times New Roman" w:hAnsi="Times New Roman" w:cs="Times New Roman"/>
          <w:color w:val="222222"/>
          <w:sz w:val="24"/>
          <w:lang w:val="en-US"/>
        </w:rPr>
        <w:t xml:space="preserve">) suggests </w:t>
      </w:r>
      <w:r w:rsidR="00027AA8" w:rsidRPr="00532126">
        <w:rPr>
          <w:rFonts w:ascii="Times New Roman" w:eastAsia="Times New Roman" w:hAnsi="Times New Roman" w:cs="Times New Roman"/>
          <w:color w:val="222222"/>
          <w:sz w:val="24"/>
          <w:lang w:val="en-US"/>
        </w:rPr>
        <w:t xml:space="preserve">that </w:t>
      </w:r>
      <w:r w:rsidR="00261F73" w:rsidRPr="00532126">
        <w:rPr>
          <w:rFonts w:ascii="Times New Roman" w:eastAsia="Times New Roman" w:hAnsi="Times New Roman" w:cs="Times New Roman"/>
          <w:color w:val="222222"/>
          <w:sz w:val="24"/>
          <w:lang w:val="en-US"/>
        </w:rPr>
        <w:t xml:space="preserve">individuals </w:t>
      </w:r>
      <w:r w:rsidRPr="00532126">
        <w:rPr>
          <w:rFonts w:ascii="Times New Roman" w:eastAsia="Times New Roman" w:hAnsi="Times New Roman" w:cs="Times New Roman"/>
          <w:color w:val="222222"/>
          <w:sz w:val="24"/>
          <w:lang w:val="en-US"/>
        </w:rPr>
        <w:t xml:space="preserve">who are callous may feel free to endorse using force to gain sex when the phrasing of the question refers to force and not rape. </w:t>
      </w:r>
      <w:r w:rsidR="00CA3ED2" w:rsidRPr="00532126">
        <w:rPr>
          <w:rFonts w:ascii="Times New Roman" w:eastAsia="Times New Roman" w:hAnsi="Times New Roman" w:cs="Times New Roman"/>
          <w:color w:val="222222"/>
          <w:sz w:val="24"/>
          <w:lang w:val="en-US"/>
        </w:rPr>
        <w:t>In line with this, w</w:t>
      </w:r>
      <w:r w:rsidRPr="00532126">
        <w:rPr>
          <w:rFonts w:ascii="Times New Roman" w:eastAsia="Times New Roman" w:hAnsi="Times New Roman" w:cs="Times New Roman"/>
          <w:color w:val="222222"/>
          <w:sz w:val="24"/>
          <w:lang w:val="en-US"/>
        </w:rPr>
        <w:t xml:space="preserve">e used research scales that described </w:t>
      </w:r>
      <w:r w:rsidR="00CA3ED2" w:rsidRPr="00532126">
        <w:rPr>
          <w:rFonts w:ascii="Times New Roman" w:eastAsia="Times New Roman" w:hAnsi="Times New Roman" w:cs="Times New Roman"/>
          <w:color w:val="222222"/>
          <w:sz w:val="24"/>
          <w:lang w:val="en-US"/>
        </w:rPr>
        <w:t xml:space="preserve">general </w:t>
      </w:r>
      <w:r w:rsidRPr="00532126">
        <w:rPr>
          <w:rFonts w:ascii="Times New Roman" w:eastAsia="Times New Roman" w:hAnsi="Times New Roman" w:cs="Times New Roman"/>
          <w:color w:val="222222"/>
          <w:sz w:val="24"/>
          <w:lang w:val="en-US"/>
        </w:rPr>
        <w:t>behaviors rather than</w:t>
      </w:r>
      <w:r w:rsidR="009E24A3" w:rsidRPr="00532126">
        <w:rPr>
          <w:rFonts w:ascii="Times New Roman" w:eastAsia="Times New Roman" w:hAnsi="Times New Roman" w:cs="Times New Roman"/>
          <w:color w:val="222222"/>
          <w:sz w:val="24"/>
          <w:lang w:val="en-US"/>
        </w:rPr>
        <w:t xml:space="preserve"> naming</w:t>
      </w:r>
      <w:r w:rsidRPr="00532126">
        <w:rPr>
          <w:rFonts w:ascii="Times New Roman" w:eastAsia="Times New Roman" w:hAnsi="Times New Roman" w:cs="Times New Roman"/>
          <w:color w:val="222222"/>
          <w:sz w:val="24"/>
          <w:lang w:val="en-US"/>
        </w:rPr>
        <w:t xml:space="preserve"> illegal acts. </w:t>
      </w:r>
      <w:r w:rsidR="00817D6F" w:rsidRPr="00532126">
        <w:rPr>
          <w:rFonts w:ascii="Times New Roman" w:eastAsia="Times New Roman" w:hAnsi="Times New Roman" w:cs="Times New Roman"/>
          <w:color w:val="222222"/>
          <w:sz w:val="24"/>
          <w:lang w:val="en-US"/>
        </w:rPr>
        <w:t>Regardless</w:t>
      </w:r>
      <w:r w:rsidRPr="00532126">
        <w:rPr>
          <w:rFonts w:ascii="Times New Roman" w:eastAsia="Times New Roman" w:hAnsi="Times New Roman" w:cs="Times New Roman"/>
          <w:color w:val="222222"/>
          <w:sz w:val="24"/>
          <w:lang w:val="en-US"/>
        </w:rPr>
        <w:t xml:space="preserve">, </w:t>
      </w:r>
      <w:r w:rsidR="00817D6F" w:rsidRPr="00532126">
        <w:rPr>
          <w:rFonts w:ascii="Times New Roman" w:eastAsia="Times New Roman" w:hAnsi="Times New Roman" w:cs="Times New Roman"/>
          <w:color w:val="222222"/>
          <w:sz w:val="24"/>
          <w:lang w:val="en-US"/>
        </w:rPr>
        <w:t>future studies should include clinical samples</w:t>
      </w:r>
      <w:r w:rsidRPr="00532126">
        <w:rPr>
          <w:rFonts w:ascii="Times New Roman" w:eastAsia="Times New Roman" w:hAnsi="Times New Roman" w:cs="Times New Roman"/>
          <w:color w:val="222222"/>
          <w:sz w:val="24"/>
          <w:lang w:val="en-US"/>
        </w:rPr>
        <w:t xml:space="preserve"> </w:t>
      </w:r>
      <w:r w:rsidR="00817D6F" w:rsidRPr="00532126">
        <w:rPr>
          <w:rFonts w:ascii="Times New Roman" w:eastAsia="Times New Roman" w:hAnsi="Times New Roman" w:cs="Times New Roman"/>
          <w:color w:val="222222"/>
          <w:sz w:val="24"/>
          <w:lang w:val="en-US"/>
        </w:rPr>
        <w:t xml:space="preserve">to determine if our results are robust to the type of sample recruited. </w:t>
      </w:r>
      <w:r w:rsidRPr="00532126">
        <w:rPr>
          <w:rFonts w:ascii="Times New Roman" w:eastAsia="Times New Roman" w:hAnsi="Times New Roman" w:cs="Times New Roman"/>
          <w:color w:val="222222"/>
          <w:sz w:val="24"/>
          <w:lang w:val="en-US"/>
        </w:rPr>
        <w:t>The present study benefitted from c</w:t>
      </w:r>
      <w:r w:rsidR="009E24A3" w:rsidRPr="00532126">
        <w:rPr>
          <w:rFonts w:ascii="Times New Roman" w:eastAsia="Times New Roman" w:hAnsi="Times New Roman" w:cs="Times New Roman"/>
          <w:color w:val="222222"/>
          <w:sz w:val="24"/>
          <w:lang w:val="en-US"/>
        </w:rPr>
        <w:t>ertain methodological strengths</w:t>
      </w:r>
      <w:r w:rsidRPr="00532126">
        <w:rPr>
          <w:rFonts w:ascii="Times New Roman" w:eastAsia="Times New Roman" w:hAnsi="Times New Roman" w:cs="Times New Roman"/>
          <w:color w:val="222222"/>
          <w:sz w:val="24"/>
          <w:lang w:val="en-US"/>
        </w:rPr>
        <w:t xml:space="preserve">. In particular, we included multiple measures of personality traits hypothesized to be related to specific mating strategies and sexual behaviors. </w:t>
      </w:r>
      <w:r w:rsidR="00585120" w:rsidRPr="00532126">
        <w:rPr>
          <w:rFonts w:ascii="Times New Roman" w:eastAsia="Times New Roman" w:hAnsi="Times New Roman" w:cs="Times New Roman"/>
          <w:color w:val="0D0D0D"/>
          <w:sz w:val="24"/>
          <w:lang w:val="en-US"/>
        </w:rPr>
        <w:t xml:space="preserve">In the present study, by controlling for BPD traits, we accounted for the possibility that psychopathic traits were related to mating behaviors mainly due to their overlap with borderline features. </w:t>
      </w:r>
      <w:r w:rsidRPr="00532126">
        <w:rPr>
          <w:rFonts w:ascii="Times New Roman" w:eastAsia="Times New Roman" w:hAnsi="Times New Roman" w:cs="Times New Roman"/>
          <w:color w:val="222222"/>
          <w:sz w:val="24"/>
          <w:lang w:val="en-US"/>
        </w:rPr>
        <w:t>These multiple measures of personality traits have been neglected in prior research (Marcus &amp; Norris, 2014; Muñoz et al., 2011). Because we included a community sample, we included measures that varied in severity from promiscuity to coercive acts; this adds to the understanding of normative to antisocial behaviors in the general population.</w:t>
      </w:r>
    </w:p>
    <w:p w:rsidR="001F5CE4" w:rsidRPr="00532126" w:rsidRDefault="00EF4D40">
      <w:pPr>
        <w:pStyle w:val="Normal1"/>
        <w:spacing w:line="480" w:lineRule="auto"/>
        <w:ind w:firstLine="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We found that </w:t>
      </w:r>
      <w:r w:rsidR="00D4181E" w:rsidRPr="00532126">
        <w:rPr>
          <w:rFonts w:ascii="Times New Roman" w:eastAsia="Times New Roman" w:hAnsi="Times New Roman" w:cs="Times New Roman"/>
          <w:sz w:val="24"/>
          <w:lang w:val="en-US"/>
        </w:rPr>
        <w:t>psychopathic trait expression</w:t>
      </w:r>
      <w:r w:rsidRPr="00532126">
        <w:rPr>
          <w:rFonts w:ascii="Times New Roman" w:eastAsia="Times New Roman" w:hAnsi="Times New Roman" w:cs="Times New Roman"/>
          <w:sz w:val="24"/>
          <w:lang w:val="en-US"/>
        </w:rPr>
        <w:t xml:space="preserve"> was</w:t>
      </w:r>
      <w:r w:rsidR="00D4181E" w:rsidRPr="00532126">
        <w:rPr>
          <w:rFonts w:ascii="Times New Roman" w:eastAsia="Times New Roman" w:hAnsi="Times New Roman" w:cs="Times New Roman"/>
          <w:sz w:val="24"/>
          <w:lang w:val="en-US"/>
        </w:rPr>
        <w:t xml:space="preserve"> related to continuing to attempt to gain sex when obstructed and being open to infidelity, and that individuals high on borderline trait expression report more preoccupation with relationship loss</w:t>
      </w:r>
      <w:r w:rsidRPr="00532126">
        <w:rPr>
          <w:rFonts w:ascii="Times New Roman" w:eastAsia="Times New Roman" w:hAnsi="Times New Roman" w:cs="Times New Roman"/>
          <w:sz w:val="24"/>
          <w:lang w:val="en-US"/>
        </w:rPr>
        <w:t xml:space="preserve"> (via the use of mate retention tactics), starting new relationships with attached partners,</w:t>
      </w:r>
      <w:r w:rsidR="00D4181E" w:rsidRPr="00532126">
        <w:rPr>
          <w:rFonts w:ascii="Times New Roman" w:eastAsia="Times New Roman" w:hAnsi="Times New Roman" w:cs="Times New Roman"/>
          <w:sz w:val="24"/>
          <w:lang w:val="en-US"/>
        </w:rPr>
        <w:t xml:space="preserve"> and </w:t>
      </w:r>
      <w:r w:rsidRPr="00532126">
        <w:rPr>
          <w:rFonts w:ascii="Times New Roman" w:eastAsia="Times New Roman" w:hAnsi="Times New Roman" w:cs="Times New Roman"/>
          <w:sz w:val="24"/>
          <w:lang w:val="en-US"/>
        </w:rPr>
        <w:t xml:space="preserve">experiencing </w:t>
      </w:r>
      <w:r w:rsidR="00D4181E" w:rsidRPr="00532126">
        <w:rPr>
          <w:rFonts w:ascii="Times New Roman" w:eastAsia="Times New Roman" w:hAnsi="Times New Roman" w:cs="Times New Roman"/>
          <w:sz w:val="24"/>
          <w:lang w:val="en-US"/>
        </w:rPr>
        <w:t>victimization</w:t>
      </w:r>
      <w:r w:rsidRPr="00532126">
        <w:rPr>
          <w:rFonts w:ascii="Times New Roman" w:eastAsia="Times New Roman" w:hAnsi="Times New Roman" w:cs="Times New Roman"/>
          <w:sz w:val="24"/>
          <w:lang w:val="en-US"/>
        </w:rPr>
        <w:t>.</w:t>
      </w:r>
      <w:r w:rsidRPr="00532126">
        <w:rPr>
          <w:rFonts w:ascii="Times New Roman" w:eastAsia="Times New Roman" w:hAnsi="Times New Roman" w:cs="Times New Roman"/>
          <w:color w:val="0D0D0D"/>
          <w:sz w:val="24"/>
          <w:lang w:val="en-US"/>
        </w:rPr>
        <w:t xml:space="preserve"> Our findings dovetail with clinical vignettes of these two disorders, such that</w:t>
      </w:r>
      <w:r w:rsidR="00DE29E2" w:rsidRPr="00532126">
        <w:rPr>
          <w:rFonts w:ascii="Times New Roman" w:eastAsia="Times New Roman" w:hAnsi="Times New Roman" w:cs="Times New Roman"/>
          <w:color w:val="0D0D0D"/>
          <w:sz w:val="24"/>
          <w:lang w:val="en-US"/>
        </w:rPr>
        <w:t xml:space="preserve"> </w:t>
      </w:r>
      <w:r w:rsidR="00DE29E2" w:rsidRPr="00532126">
        <w:rPr>
          <w:rFonts w:ascii="Times New Roman" w:eastAsia="Times New Roman" w:hAnsi="Times New Roman" w:cs="Times New Roman"/>
          <w:color w:val="0D0D0D"/>
          <w:sz w:val="24"/>
          <w:lang w:val="en-US"/>
        </w:rPr>
        <w:lastRenderedPageBreak/>
        <w:t xml:space="preserve">those with BPD traits </w:t>
      </w:r>
      <w:r w:rsidRPr="00532126">
        <w:rPr>
          <w:rFonts w:ascii="Times New Roman" w:eastAsia="Times New Roman" w:hAnsi="Times New Roman" w:cs="Times New Roman"/>
          <w:color w:val="0D0D0D"/>
          <w:sz w:val="24"/>
          <w:lang w:val="en-US"/>
        </w:rPr>
        <w:t xml:space="preserve">show marked impairment </w:t>
      </w:r>
      <w:r w:rsidR="00DE29E2" w:rsidRPr="00532126">
        <w:rPr>
          <w:rFonts w:ascii="Times New Roman" w:eastAsia="Times New Roman" w:hAnsi="Times New Roman" w:cs="Times New Roman"/>
          <w:color w:val="0D0D0D"/>
          <w:sz w:val="24"/>
          <w:lang w:val="en-US"/>
        </w:rPr>
        <w:t xml:space="preserve">within romantic relationships (Hill et al., 2008), </w:t>
      </w:r>
      <w:r w:rsidRPr="00532126">
        <w:rPr>
          <w:rFonts w:ascii="Times New Roman" w:eastAsia="Times New Roman" w:hAnsi="Times New Roman" w:cs="Times New Roman"/>
          <w:color w:val="0D0D0D"/>
          <w:sz w:val="24"/>
          <w:lang w:val="en-US"/>
        </w:rPr>
        <w:t>exhibiting</w:t>
      </w:r>
      <w:r w:rsidR="00DE29E2" w:rsidRPr="00532126">
        <w:rPr>
          <w:rFonts w:ascii="Times New Roman" w:eastAsia="Times New Roman" w:hAnsi="Times New Roman" w:cs="Times New Roman"/>
          <w:color w:val="0D0D0D"/>
          <w:sz w:val="24"/>
          <w:lang w:val="en-US"/>
        </w:rPr>
        <w:t xml:space="preserve"> a </w:t>
      </w:r>
      <w:r w:rsidRPr="00532126">
        <w:rPr>
          <w:rFonts w:ascii="Times New Roman" w:eastAsia="Times New Roman" w:hAnsi="Times New Roman" w:cs="Times New Roman"/>
          <w:color w:val="0D0D0D"/>
          <w:sz w:val="24"/>
          <w:lang w:val="en-US"/>
        </w:rPr>
        <w:t>preoccupation</w:t>
      </w:r>
      <w:r w:rsidR="00DE29E2" w:rsidRPr="00532126">
        <w:rPr>
          <w:rFonts w:ascii="Times New Roman" w:eastAsia="Times New Roman" w:hAnsi="Times New Roman" w:cs="Times New Roman"/>
          <w:color w:val="0D0D0D"/>
          <w:sz w:val="24"/>
          <w:lang w:val="en-US"/>
        </w:rPr>
        <w:t xml:space="preserve"> </w:t>
      </w:r>
      <w:r w:rsidRPr="00532126">
        <w:rPr>
          <w:rFonts w:ascii="Times New Roman" w:eastAsia="Times New Roman" w:hAnsi="Times New Roman" w:cs="Times New Roman"/>
          <w:color w:val="0D0D0D"/>
          <w:sz w:val="24"/>
          <w:lang w:val="en-US"/>
        </w:rPr>
        <w:t>over</w:t>
      </w:r>
      <w:r w:rsidR="00DE29E2" w:rsidRPr="00532126">
        <w:rPr>
          <w:rFonts w:ascii="Times New Roman" w:eastAsia="Times New Roman" w:hAnsi="Times New Roman" w:cs="Times New Roman"/>
          <w:color w:val="0D0D0D"/>
          <w:sz w:val="24"/>
          <w:lang w:val="en-US"/>
        </w:rPr>
        <w:t xml:space="preserve"> their current romantic relationship at the same time as being amenable to fulfilling emotional needs outside of their relationship.</w:t>
      </w:r>
      <w:r w:rsidR="00DE29E2" w:rsidRPr="00532126">
        <w:rPr>
          <w:rFonts w:ascii="Times New Roman" w:eastAsia="Times New Roman" w:hAnsi="Times New Roman" w:cs="Times New Roman"/>
          <w:color w:val="222222"/>
          <w:sz w:val="24"/>
          <w:lang w:val="en-US"/>
        </w:rPr>
        <w:t xml:space="preserve"> </w:t>
      </w:r>
      <w:r w:rsidR="00D11E05" w:rsidRPr="00532126">
        <w:rPr>
          <w:rFonts w:ascii="Times New Roman" w:eastAsia="Times New Roman" w:hAnsi="Times New Roman" w:cs="Times New Roman"/>
          <w:color w:val="222222"/>
          <w:sz w:val="24"/>
          <w:lang w:val="en-US"/>
        </w:rPr>
        <w:t>W</w:t>
      </w:r>
      <w:r w:rsidR="00DE29E2" w:rsidRPr="00532126">
        <w:rPr>
          <w:rFonts w:ascii="Times New Roman" w:eastAsia="Times New Roman" w:hAnsi="Times New Roman" w:cs="Times New Roman"/>
          <w:color w:val="222222"/>
          <w:sz w:val="24"/>
          <w:lang w:val="en-US"/>
        </w:rPr>
        <w:t xml:space="preserve">e found that </w:t>
      </w:r>
      <w:r w:rsidR="00261F73" w:rsidRPr="00532126">
        <w:rPr>
          <w:rFonts w:ascii="Times New Roman" w:eastAsia="Times New Roman" w:hAnsi="Times New Roman" w:cs="Times New Roman"/>
          <w:color w:val="222222"/>
          <w:sz w:val="24"/>
          <w:lang w:val="en-US"/>
        </w:rPr>
        <w:t xml:space="preserve">individuals </w:t>
      </w:r>
      <w:r w:rsidR="00DE29E2" w:rsidRPr="00532126">
        <w:rPr>
          <w:rFonts w:ascii="Times New Roman" w:eastAsia="Times New Roman" w:hAnsi="Times New Roman" w:cs="Times New Roman"/>
          <w:color w:val="222222"/>
          <w:sz w:val="24"/>
          <w:lang w:val="en-US"/>
        </w:rPr>
        <w:t xml:space="preserve">with psychopathic traits vary on their mating behaviors, but are coercive and </w:t>
      </w:r>
      <w:r w:rsidR="00D11E05" w:rsidRPr="00532126">
        <w:rPr>
          <w:rFonts w:ascii="Times New Roman" w:eastAsia="Times New Roman" w:hAnsi="Times New Roman" w:cs="Times New Roman"/>
          <w:color w:val="222222"/>
          <w:sz w:val="24"/>
          <w:lang w:val="en-US"/>
        </w:rPr>
        <w:t>show a lack of commitment possibly owing to their callous</w:t>
      </w:r>
      <w:r w:rsidR="00DE29E2" w:rsidRPr="00532126">
        <w:rPr>
          <w:rFonts w:ascii="Times New Roman" w:eastAsia="Times New Roman" w:hAnsi="Times New Roman" w:cs="Times New Roman"/>
          <w:color w:val="222222"/>
          <w:sz w:val="24"/>
          <w:lang w:val="en-US"/>
        </w:rPr>
        <w:t>, manipulative, and charming</w:t>
      </w:r>
      <w:r w:rsidR="003A11E0" w:rsidRPr="00532126">
        <w:rPr>
          <w:rFonts w:ascii="Times New Roman" w:eastAsia="Times New Roman" w:hAnsi="Times New Roman" w:cs="Times New Roman"/>
          <w:color w:val="222222"/>
          <w:sz w:val="24"/>
          <w:lang w:val="en-US"/>
        </w:rPr>
        <w:t xml:space="preserve"> ways while showing</w:t>
      </w:r>
      <w:r w:rsidR="00DE29E2" w:rsidRPr="00532126">
        <w:rPr>
          <w:rFonts w:ascii="Times New Roman" w:eastAsia="Times New Roman" w:hAnsi="Times New Roman" w:cs="Times New Roman"/>
          <w:color w:val="222222"/>
          <w:sz w:val="24"/>
          <w:lang w:val="en-US"/>
        </w:rPr>
        <w:t xml:space="preserve"> a </w:t>
      </w:r>
      <w:r w:rsidR="00D11E05" w:rsidRPr="00532126">
        <w:rPr>
          <w:rFonts w:ascii="Times New Roman" w:eastAsia="Times New Roman" w:hAnsi="Times New Roman" w:cs="Times New Roman"/>
          <w:color w:val="222222"/>
          <w:sz w:val="24"/>
          <w:lang w:val="en-US"/>
        </w:rPr>
        <w:t>blasé attitude to possibly damaging others</w:t>
      </w:r>
      <w:r w:rsidR="00DE29E2" w:rsidRPr="00532126">
        <w:rPr>
          <w:rFonts w:ascii="Times New Roman" w:eastAsia="Times New Roman" w:hAnsi="Times New Roman" w:cs="Times New Roman"/>
          <w:color w:val="222222"/>
          <w:sz w:val="24"/>
          <w:lang w:val="en-US"/>
        </w:rPr>
        <w:t xml:space="preserve">. Hence, our findings </w:t>
      </w:r>
      <w:r w:rsidR="007667F9" w:rsidRPr="00532126">
        <w:rPr>
          <w:rFonts w:ascii="Times New Roman" w:eastAsia="Times New Roman" w:hAnsi="Times New Roman" w:cs="Times New Roman"/>
          <w:color w:val="222222"/>
          <w:sz w:val="24"/>
          <w:lang w:val="en-US"/>
        </w:rPr>
        <w:t>indicate</w:t>
      </w:r>
      <w:r w:rsidR="00DE29E2" w:rsidRPr="00532126">
        <w:rPr>
          <w:rFonts w:ascii="Times New Roman" w:eastAsia="Times New Roman" w:hAnsi="Times New Roman" w:cs="Times New Roman"/>
          <w:color w:val="222222"/>
          <w:sz w:val="24"/>
          <w:lang w:val="en-US"/>
        </w:rPr>
        <w:t xml:space="preserve"> that </w:t>
      </w:r>
      <w:r w:rsidR="007667F9" w:rsidRPr="00532126">
        <w:rPr>
          <w:rFonts w:ascii="Times New Roman" w:eastAsia="Times New Roman" w:hAnsi="Times New Roman" w:cs="Times New Roman"/>
          <w:color w:val="222222"/>
          <w:sz w:val="24"/>
          <w:lang w:val="en-US"/>
        </w:rPr>
        <w:t xml:space="preserve">manipulative mating behaviors encompass tools that are used to </w:t>
      </w:r>
      <w:r w:rsidR="003E0EE3" w:rsidRPr="00532126">
        <w:rPr>
          <w:rFonts w:ascii="Times New Roman" w:eastAsia="Times New Roman" w:hAnsi="Times New Roman" w:cs="Times New Roman"/>
          <w:color w:val="222222"/>
          <w:sz w:val="24"/>
          <w:lang w:val="en-US"/>
        </w:rPr>
        <w:t>achieve sex and intimacy</w:t>
      </w:r>
      <w:r w:rsidR="007667F9" w:rsidRPr="00532126">
        <w:rPr>
          <w:rFonts w:ascii="Times New Roman" w:eastAsia="Times New Roman" w:hAnsi="Times New Roman" w:cs="Times New Roman"/>
          <w:color w:val="222222"/>
          <w:sz w:val="24"/>
          <w:lang w:val="en-US"/>
        </w:rPr>
        <w:t xml:space="preserve"> but the effect depends on who is using </w:t>
      </w:r>
      <w:r w:rsidR="003E0EE3" w:rsidRPr="00532126">
        <w:rPr>
          <w:rFonts w:ascii="Times New Roman" w:eastAsia="Times New Roman" w:hAnsi="Times New Roman" w:cs="Times New Roman"/>
          <w:color w:val="222222"/>
          <w:sz w:val="24"/>
          <w:lang w:val="en-US"/>
        </w:rPr>
        <w:t>the tools</w:t>
      </w:r>
      <w:r w:rsidR="007667F9" w:rsidRPr="00532126">
        <w:rPr>
          <w:rFonts w:ascii="Times New Roman" w:eastAsia="Times New Roman" w:hAnsi="Times New Roman" w:cs="Times New Roman"/>
          <w:color w:val="222222"/>
          <w:sz w:val="24"/>
          <w:lang w:val="en-US"/>
        </w:rPr>
        <w:t>. T</w:t>
      </w:r>
      <w:r w:rsidR="00DE29E2" w:rsidRPr="00532126">
        <w:rPr>
          <w:rFonts w:ascii="Times New Roman" w:eastAsia="Times New Roman" w:hAnsi="Times New Roman" w:cs="Times New Roman"/>
          <w:color w:val="222222"/>
          <w:sz w:val="24"/>
          <w:lang w:val="en-US"/>
        </w:rPr>
        <w:t xml:space="preserve">hose with BPD traits </w:t>
      </w:r>
      <w:r w:rsidR="00AD230F" w:rsidRPr="00532126">
        <w:rPr>
          <w:rFonts w:ascii="Times New Roman" w:eastAsia="Times New Roman" w:hAnsi="Times New Roman" w:cs="Times New Roman"/>
          <w:color w:val="222222"/>
          <w:sz w:val="24"/>
          <w:lang w:val="en-US"/>
        </w:rPr>
        <w:t>use these tools for</w:t>
      </w:r>
      <w:r w:rsidR="00DE29E2" w:rsidRPr="00532126">
        <w:rPr>
          <w:rFonts w:ascii="Times New Roman" w:eastAsia="Times New Roman" w:hAnsi="Times New Roman" w:cs="Times New Roman"/>
          <w:color w:val="222222"/>
          <w:sz w:val="24"/>
          <w:lang w:val="en-US"/>
        </w:rPr>
        <w:t xml:space="preserve"> </w:t>
      </w:r>
      <w:r w:rsidR="00AB5A11" w:rsidRPr="00532126">
        <w:rPr>
          <w:rFonts w:ascii="Times New Roman" w:eastAsia="Times New Roman" w:hAnsi="Times New Roman" w:cs="Times New Roman"/>
          <w:color w:val="222222"/>
          <w:sz w:val="24"/>
          <w:lang w:val="en-US"/>
        </w:rPr>
        <w:t>emotional closeness</w:t>
      </w:r>
      <w:r w:rsidR="00DE29E2" w:rsidRPr="00532126">
        <w:rPr>
          <w:rFonts w:ascii="Times New Roman" w:eastAsia="Times New Roman" w:hAnsi="Times New Roman" w:cs="Times New Roman"/>
          <w:color w:val="222222"/>
          <w:sz w:val="24"/>
          <w:lang w:val="en-US"/>
        </w:rPr>
        <w:t xml:space="preserve">, whilst those with psychopathic </w:t>
      </w:r>
      <w:r w:rsidR="000F751B" w:rsidRPr="00532126">
        <w:rPr>
          <w:rFonts w:ascii="Times New Roman" w:eastAsia="Times New Roman" w:hAnsi="Times New Roman" w:cs="Times New Roman"/>
          <w:color w:val="222222"/>
          <w:sz w:val="24"/>
          <w:lang w:val="en-US"/>
        </w:rPr>
        <w:t xml:space="preserve">traits </w:t>
      </w:r>
      <w:r w:rsidR="00AD230F" w:rsidRPr="00532126">
        <w:rPr>
          <w:rFonts w:ascii="Times New Roman" w:eastAsia="Times New Roman" w:hAnsi="Times New Roman" w:cs="Times New Roman"/>
          <w:color w:val="222222"/>
          <w:sz w:val="24"/>
          <w:lang w:val="en-US"/>
        </w:rPr>
        <w:t>use them to obtain</w:t>
      </w:r>
      <w:r w:rsidR="00DE29E2" w:rsidRPr="00532126">
        <w:rPr>
          <w:rFonts w:ascii="Times New Roman" w:eastAsia="Times New Roman" w:hAnsi="Times New Roman" w:cs="Times New Roman"/>
          <w:color w:val="222222"/>
          <w:sz w:val="24"/>
          <w:lang w:val="en-US"/>
        </w:rPr>
        <w:t xml:space="preserve"> physical </w:t>
      </w:r>
      <w:r w:rsidR="00AB5A11" w:rsidRPr="00532126">
        <w:rPr>
          <w:rFonts w:ascii="Times New Roman" w:eastAsia="Times New Roman" w:hAnsi="Times New Roman" w:cs="Times New Roman"/>
          <w:color w:val="222222"/>
          <w:sz w:val="24"/>
          <w:lang w:val="en-US"/>
        </w:rPr>
        <w:t>closeness</w:t>
      </w:r>
      <w:r w:rsidR="00AD230F" w:rsidRPr="00532126">
        <w:rPr>
          <w:rFonts w:ascii="Times New Roman" w:eastAsia="Times New Roman" w:hAnsi="Times New Roman" w:cs="Times New Roman"/>
          <w:color w:val="222222"/>
          <w:sz w:val="24"/>
          <w:lang w:val="en-US"/>
        </w:rPr>
        <w:t xml:space="preserve"> and sex</w:t>
      </w:r>
      <w:r w:rsidR="00DE29E2" w:rsidRPr="00532126">
        <w:rPr>
          <w:rFonts w:ascii="Times New Roman" w:eastAsia="Times New Roman" w:hAnsi="Times New Roman" w:cs="Times New Roman"/>
          <w:color w:val="222222"/>
          <w:sz w:val="24"/>
          <w:lang w:val="en-US"/>
        </w:rPr>
        <w:t>.</w:t>
      </w:r>
    </w:p>
    <w:p w:rsidR="001F5CE4" w:rsidRPr="00532126" w:rsidRDefault="001F5CE4">
      <w:pPr>
        <w:pStyle w:val="Normal1"/>
        <w:spacing w:line="480" w:lineRule="auto"/>
        <w:rPr>
          <w:rFonts w:ascii="Times New Roman" w:hAnsi="Times New Roman" w:cs="Times New Roman"/>
          <w:sz w:val="24"/>
          <w:lang w:val="en-US"/>
        </w:rPr>
      </w:pPr>
    </w:p>
    <w:p w:rsidR="009E24A3" w:rsidRPr="00532126" w:rsidRDefault="009E24A3">
      <w:pPr>
        <w:rPr>
          <w:rFonts w:ascii="Times New Roman" w:eastAsia="Times New Roman" w:hAnsi="Times New Roman" w:cs="Times New Roman"/>
          <w:b/>
          <w:color w:val="222222"/>
          <w:sz w:val="24"/>
          <w:lang w:val="en-US"/>
        </w:rPr>
      </w:pPr>
      <w:r w:rsidRPr="00532126">
        <w:rPr>
          <w:rFonts w:ascii="Times New Roman" w:eastAsia="Times New Roman" w:hAnsi="Times New Roman" w:cs="Times New Roman"/>
          <w:b/>
          <w:color w:val="222222"/>
          <w:sz w:val="24"/>
          <w:lang w:val="en-US"/>
        </w:rPr>
        <w:br w:type="page"/>
      </w:r>
    </w:p>
    <w:p w:rsidR="001F5CE4" w:rsidRPr="00532126" w:rsidRDefault="00DE29E2">
      <w:pPr>
        <w:pStyle w:val="Normal1"/>
        <w:spacing w:line="480" w:lineRule="auto"/>
        <w:jc w:val="center"/>
        <w:rPr>
          <w:rFonts w:ascii="Times New Roman" w:hAnsi="Times New Roman" w:cs="Times New Roman"/>
          <w:sz w:val="24"/>
          <w:lang w:val="en-US"/>
        </w:rPr>
      </w:pPr>
      <w:r w:rsidRPr="00532126">
        <w:rPr>
          <w:rFonts w:ascii="Times New Roman" w:eastAsia="Times New Roman" w:hAnsi="Times New Roman" w:cs="Times New Roman"/>
          <w:b/>
          <w:color w:val="222222"/>
          <w:sz w:val="24"/>
          <w:lang w:val="en-US"/>
        </w:rPr>
        <w:lastRenderedPageBreak/>
        <w:t>References</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Abela</w:t>
      </w:r>
      <w:proofErr w:type="spellEnd"/>
      <w:r w:rsidRPr="00532126">
        <w:rPr>
          <w:rFonts w:ascii="Times New Roman" w:eastAsia="Times New Roman" w:hAnsi="Times New Roman" w:cs="Times New Roman"/>
          <w:sz w:val="24"/>
          <w:lang w:val="en-US"/>
        </w:rPr>
        <w:t xml:space="preserve">, J. R., </w:t>
      </w:r>
      <w:proofErr w:type="spellStart"/>
      <w:r w:rsidRPr="00532126">
        <w:rPr>
          <w:rFonts w:ascii="Times New Roman" w:eastAsia="Times New Roman" w:hAnsi="Times New Roman" w:cs="Times New Roman"/>
          <w:sz w:val="24"/>
          <w:lang w:val="en-US"/>
        </w:rPr>
        <w:t>Skitch</w:t>
      </w:r>
      <w:proofErr w:type="spellEnd"/>
      <w:r w:rsidRPr="00532126">
        <w:rPr>
          <w:rFonts w:ascii="Times New Roman" w:eastAsia="Times New Roman" w:hAnsi="Times New Roman" w:cs="Times New Roman"/>
          <w:sz w:val="24"/>
          <w:lang w:val="en-US"/>
        </w:rPr>
        <w:t xml:space="preserve">, S. A., </w:t>
      </w:r>
      <w:proofErr w:type="spellStart"/>
      <w:r w:rsidRPr="00532126">
        <w:rPr>
          <w:rFonts w:ascii="Times New Roman" w:eastAsia="Times New Roman" w:hAnsi="Times New Roman" w:cs="Times New Roman"/>
          <w:sz w:val="24"/>
          <w:lang w:val="en-US"/>
        </w:rPr>
        <w:t>Auerbach</w:t>
      </w:r>
      <w:proofErr w:type="spellEnd"/>
      <w:r w:rsidRPr="00532126">
        <w:rPr>
          <w:rFonts w:ascii="Times New Roman" w:eastAsia="Times New Roman" w:hAnsi="Times New Roman" w:cs="Times New Roman"/>
          <w:sz w:val="24"/>
          <w:lang w:val="en-US"/>
        </w:rPr>
        <w:t xml:space="preserve">, R. P., &amp; Adams, P. (2005). </w:t>
      </w:r>
      <w:proofErr w:type="gramStart"/>
      <w:r w:rsidRPr="00532126">
        <w:rPr>
          <w:rFonts w:ascii="Times New Roman" w:eastAsia="Times New Roman" w:hAnsi="Times New Roman" w:cs="Times New Roman"/>
          <w:sz w:val="24"/>
          <w:lang w:val="en-US"/>
        </w:rPr>
        <w:t>The impact of parental borderline personality disorder on vulnerability to depression in children of affectively ill parents.</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Journal of Personality Disorders, 19</w:t>
      </w:r>
      <w:r w:rsidRPr="00532126">
        <w:rPr>
          <w:rFonts w:ascii="Times New Roman" w:eastAsia="Times New Roman" w:hAnsi="Times New Roman" w:cs="Times New Roman"/>
          <w:sz w:val="24"/>
          <w:lang w:val="en-US"/>
        </w:rPr>
        <w:t>(1), 68-83. doi:10.1521/pedi.19.1.68.62177</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Agrawal, H. R., Gunderson, J., Holmes, B. M., &amp; Lyons-Ruth, K. (2004). Attachment Studies with Borderline Patients: A Review. </w:t>
      </w:r>
      <w:r w:rsidRPr="00532126">
        <w:rPr>
          <w:rFonts w:ascii="Times New Roman" w:eastAsia="Times New Roman" w:hAnsi="Times New Roman" w:cs="Times New Roman"/>
          <w:i/>
          <w:sz w:val="24"/>
          <w:lang w:val="en-US"/>
        </w:rPr>
        <w:t>Harvard Review of Psychiatry, 12</w:t>
      </w:r>
      <w:r w:rsidRPr="00532126">
        <w:rPr>
          <w:rFonts w:ascii="Times New Roman" w:eastAsia="Times New Roman" w:hAnsi="Times New Roman" w:cs="Times New Roman"/>
          <w:sz w:val="24"/>
          <w:lang w:val="en-US"/>
        </w:rPr>
        <w:t xml:space="preserve">(2), 94–104.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10.1080/10673220490447218</w:t>
      </w:r>
    </w:p>
    <w:p w:rsidR="00FD7E31" w:rsidRPr="00532126" w:rsidRDefault="0057327B" w:rsidP="00FD7E31">
      <w:pPr>
        <w:spacing w:line="480" w:lineRule="auto"/>
        <w:ind w:left="720" w:hanging="720"/>
        <w:rPr>
          <w:rFonts w:ascii="Times New Roman" w:hAnsi="Times New Roman"/>
          <w:color w:val="000000" w:themeColor="text1"/>
          <w:kern w:val="36"/>
          <w:sz w:val="24"/>
        </w:rPr>
      </w:pPr>
      <w:proofErr w:type="gramStart"/>
      <w:r w:rsidRPr="00532126">
        <w:rPr>
          <w:rFonts w:ascii="Times New Roman" w:hAnsi="Times New Roman"/>
          <w:color w:val="000000" w:themeColor="text1"/>
          <w:kern w:val="36"/>
          <w:sz w:val="24"/>
        </w:rPr>
        <w:t>American Psychiatric Association.</w:t>
      </w:r>
      <w:proofErr w:type="gramEnd"/>
      <w:r w:rsidRPr="00532126">
        <w:rPr>
          <w:rFonts w:ascii="Times New Roman" w:hAnsi="Times New Roman"/>
          <w:color w:val="000000" w:themeColor="text1"/>
          <w:kern w:val="36"/>
          <w:sz w:val="24"/>
        </w:rPr>
        <w:t xml:space="preserve"> (2000). </w:t>
      </w:r>
      <w:r w:rsidRPr="00532126">
        <w:rPr>
          <w:rFonts w:ascii="Times New Roman" w:hAnsi="Times New Roman"/>
          <w:i/>
          <w:color w:val="000000" w:themeColor="text1"/>
          <w:kern w:val="36"/>
          <w:sz w:val="24"/>
        </w:rPr>
        <w:t>Diagnostic and statistical manual of mental disorders</w:t>
      </w:r>
      <w:r w:rsidRPr="00532126">
        <w:rPr>
          <w:rFonts w:ascii="Times New Roman" w:hAnsi="Times New Roman"/>
          <w:color w:val="000000" w:themeColor="text1"/>
          <w:kern w:val="36"/>
          <w:sz w:val="24"/>
        </w:rPr>
        <w:t xml:space="preserve"> (Revised 4th </w:t>
      </w:r>
      <w:proofErr w:type="gramStart"/>
      <w:r w:rsidRPr="00532126">
        <w:rPr>
          <w:rFonts w:ascii="Times New Roman" w:hAnsi="Times New Roman"/>
          <w:color w:val="000000" w:themeColor="text1"/>
          <w:kern w:val="36"/>
          <w:sz w:val="24"/>
        </w:rPr>
        <w:t>ed</w:t>
      </w:r>
      <w:proofErr w:type="gramEnd"/>
      <w:r w:rsidRPr="00532126">
        <w:rPr>
          <w:rFonts w:ascii="Times New Roman" w:hAnsi="Times New Roman"/>
          <w:color w:val="000000" w:themeColor="text1"/>
          <w:kern w:val="36"/>
          <w:sz w:val="24"/>
        </w:rPr>
        <w:t>.). Washington, DC: American Psychiatric Association.</w:t>
      </w:r>
    </w:p>
    <w:p w:rsidR="001F5CE4" w:rsidRPr="00532126" w:rsidRDefault="00DE29E2"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American Psychiatric Association.</w:t>
      </w:r>
      <w:proofErr w:type="gramEnd"/>
      <w:r w:rsidRPr="00532126">
        <w:rPr>
          <w:rFonts w:ascii="Times New Roman" w:eastAsia="Times New Roman" w:hAnsi="Times New Roman" w:cs="Times New Roman"/>
          <w:sz w:val="24"/>
          <w:lang w:val="en-US"/>
        </w:rPr>
        <w:t xml:space="preserve"> (2013). </w:t>
      </w:r>
      <w:r w:rsidR="007C5276" w:rsidRPr="00532126">
        <w:rPr>
          <w:rFonts w:ascii="Times New Roman" w:eastAsia="Times New Roman" w:hAnsi="Times New Roman" w:cs="Times New Roman"/>
          <w:i/>
          <w:sz w:val="24"/>
          <w:lang w:val="en-US"/>
        </w:rPr>
        <w:t xml:space="preserve">Diagnostic and statistical Manual of Mental Disorders </w:t>
      </w:r>
      <w:r w:rsidR="007C5276" w:rsidRPr="00532126">
        <w:rPr>
          <w:rFonts w:ascii="Times New Roman" w:eastAsia="Times New Roman" w:hAnsi="Times New Roman" w:cs="Times New Roman"/>
          <w:sz w:val="24"/>
          <w:lang w:val="en-US"/>
        </w:rPr>
        <w:t xml:space="preserve">(5th </w:t>
      </w:r>
      <w:proofErr w:type="gramStart"/>
      <w:r w:rsidR="007C5276" w:rsidRPr="00532126">
        <w:rPr>
          <w:rFonts w:ascii="Times New Roman" w:eastAsia="Times New Roman" w:hAnsi="Times New Roman" w:cs="Times New Roman"/>
          <w:sz w:val="24"/>
          <w:lang w:val="en-US"/>
        </w:rPr>
        <w:t>ed</w:t>
      </w:r>
      <w:proofErr w:type="gramEnd"/>
      <w:r w:rsidR="007C5276" w:rsidRPr="00532126">
        <w:rPr>
          <w:rFonts w:ascii="Times New Roman" w:eastAsia="Times New Roman" w:hAnsi="Times New Roman" w:cs="Times New Roman"/>
          <w:sz w:val="24"/>
          <w:lang w:val="en-US"/>
        </w:rPr>
        <w:t>.). Arlington, VA: American Psychiatric Publishing.</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Bandelow</w:t>
      </w:r>
      <w:proofErr w:type="spellEnd"/>
      <w:r w:rsidRPr="00532126">
        <w:rPr>
          <w:rFonts w:ascii="Times New Roman" w:eastAsia="Times New Roman" w:hAnsi="Times New Roman" w:cs="Times New Roman"/>
          <w:sz w:val="24"/>
          <w:lang w:val="en-US"/>
        </w:rPr>
        <w:t xml:space="preserve">, B., Krause, J., </w:t>
      </w:r>
      <w:proofErr w:type="spellStart"/>
      <w:r w:rsidRPr="00532126">
        <w:rPr>
          <w:rFonts w:ascii="Times New Roman" w:eastAsia="Times New Roman" w:hAnsi="Times New Roman" w:cs="Times New Roman"/>
          <w:sz w:val="24"/>
          <w:lang w:val="en-US"/>
        </w:rPr>
        <w:t>Wedekind</w:t>
      </w:r>
      <w:proofErr w:type="spellEnd"/>
      <w:r w:rsidRPr="00532126">
        <w:rPr>
          <w:rFonts w:ascii="Times New Roman" w:eastAsia="Times New Roman" w:hAnsi="Times New Roman" w:cs="Times New Roman"/>
          <w:sz w:val="24"/>
          <w:lang w:val="en-US"/>
        </w:rPr>
        <w:t xml:space="preserve">, D., </w:t>
      </w:r>
      <w:proofErr w:type="spellStart"/>
      <w:r w:rsidRPr="00532126">
        <w:rPr>
          <w:rFonts w:ascii="Times New Roman" w:eastAsia="Times New Roman" w:hAnsi="Times New Roman" w:cs="Times New Roman"/>
          <w:sz w:val="24"/>
          <w:lang w:val="en-US"/>
        </w:rPr>
        <w:t>Broocks</w:t>
      </w:r>
      <w:proofErr w:type="spellEnd"/>
      <w:r w:rsidRPr="00532126">
        <w:rPr>
          <w:rFonts w:ascii="Times New Roman" w:eastAsia="Times New Roman" w:hAnsi="Times New Roman" w:cs="Times New Roman"/>
          <w:sz w:val="24"/>
          <w:lang w:val="en-US"/>
        </w:rPr>
        <w:t xml:space="preserve">, A., </w:t>
      </w:r>
      <w:proofErr w:type="spellStart"/>
      <w:r w:rsidRPr="00532126">
        <w:rPr>
          <w:rFonts w:ascii="Times New Roman" w:eastAsia="Times New Roman" w:hAnsi="Times New Roman" w:cs="Times New Roman"/>
          <w:sz w:val="24"/>
          <w:lang w:val="en-US"/>
        </w:rPr>
        <w:t>Hajak</w:t>
      </w:r>
      <w:proofErr w:type="spellEnd"/>
      <w:r w:rsidRPr="00532126">
        <w:rPr>
          <w:rFonts w:ascii="Times New Roman" w:eastAsia="Times New Roman" w:hAnsi="Times New Roman" w:cs="Times New Roman"/>
          <w:sz w:val="24"/>
          <w:lang w:val="en-US"/>
        </w:rPr>
        <w:t xml:space="preserve">, G., &amp; </w:t>
      </w:r>
      <w:proofErr w:type="spellStart"/>
      <w:r w:rsidRPr="00532126">
        <w:rPr>
          <w:rFonts w:ascii="Times New Roman" w:eastAsia="Times New Roman" w:hAnsi="Times New Roman" w:cs="Times New Roman"/>
          <w:sz w:val="24"/>
          <w:lang w:val="en-US"/>
        </w:rPr>
        <w:t>Rüther</w:t>
      </w:r>
      <w:proofErr w:type="spellEnd"/>
      <w:r w:rsidRPr="00532126">
        <w:rPr>
          <w:rFonts w:ascii="Times New Roman" w:eastAsia="Times New Roman" w:hAnsi="Times New Roman" w:cs="Times New Roman"/>
          <w:sz w:val="24"/>
          <w:lang w:val="en-US"/>
        </w:rPr>
        <w:t xml:space="preserve">, E. (2005). Early traumatic life events, parental attitudes, family history, and birth risk factors in patients with borderline personality disorder and healthy controls. </w:t>
      </w:r>
      <w:r w:rsidRPr="00532126">
        <w:rPr>
          <w:rFonts w:ascii="Times New Roman" w:eastAsia="Times New Roman" w:hAnsi="Times New Roman" w:cs="Times New Roman"/>
          <w:i/>
          <w:sz w:val="24"/>
          <w:lang w:val="en-US"/>
        </w:rPr>
        <w:t>Psychiatry Research, 134</w:t>
      </w:r>
      <w:r w:rsidRPr="00532126">
        <w:rPr>
          <w:rFonts w:ascii="Times New Roman" w:eastAsia="Times New Roman" w:hAnsi="Times New Roman" w:cs="Times New Roman"/>
          <w:sz w:val="24"/>
          <w:lang w:val="en-US"/>
        </w:rPr>
        <w:t>(2), 169-179. doi:10.1016/j.psychres.2003.07.008</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 xml:space="preserve">Barone, L., </w:t>
      </w:r>
      <w:proofErr w:type="spellStart"/>
      <w:r w:rsidRPr="00532126">
        <w:rPr>
          <w:rFonts w:ascii="Times New Roman" w:eastAsia="Times New Roman" w:hAnsi="Times New Roman" w:cs="Times New Roman"/>
          <w:sz w:val="24"/>
          <w:lang w:val="en-US"/>
        </w:rPr>
        <w:t>Fossati</w:t>
      </w:r>
      <w:proofErr w:type="spellEnd"/>
      <w:r w:rsidRPr="00532126">
        <w:rPr>
          <w:rFonts w:ascii="Times New Roman" w:eastAsia="Times New Roman" w:hAnsi="Times New Roman" w:cs="Times New Roman"/>
          <w:sz w:val="24"/>
          <w:lang w:val="en-US"/>
        </w:rPr>
        <w:t xml:space="preserve">, A., &amp; </w:t>
      </w:r>
      <w:proofErr w:type="spellStart"/>
      <w:r w:rsidRPr="00532126">
        <w:rPr>
          <w:rFonts w:ascii="Times New Roman" w:eastAsia="Times New Roman" w:hAnsi="Times New Roman" w:cs="Times New Roman"/>
          <w:sz w:val="24"/>
          <w:lang w:val="en-US"/>
        </w:rPr>
        <w:t>Guiducci</w:t>
      </w:r>
      <w:proofErr w:type="spellEnd"/>
      <w:r w:rsidRPr="00532126">
        <w:rPr>
          <w:rFonts w:ascii="Times New Roman" w:eastAsia="Times New Roman" w:hAnsi="Times New Roman" w:cs="Times New Roman"/>
          <w:sz w:val="24"/>
          <w:lang w:val="en-US"/>
        </w:rPr>
        <w:t>, V. (2011).</w:t>
      </w:r>
      <w:proofErr w:type="gramEnd"/>
      <w:r w:rsidRPr="00532126">
        <w:rPr>
          <w:rFonts w:ascii="Times New Roman" w:eastAsia="Times New Roman" w:hAnsi="Times New Roman" w:cs="Times New Roman"/>
          <w:sz w:val="24"/>
          <w:lang w:val="en-US"/>
        </w:rPr>
        <w:t xml:space="preserve"> Attachment mental states and inferred pathways of development in borderline personality disorder: a study using the Adult Attachment Interview. </w:t>
      </w:r>
      <w:r w:rsidRPr="00532126">
        <w:rPr>
          <w:rFonts w:ascii="Times New Roman" w:eastAsia="Times New Roman" w:hAnsi="Times New Roman" w:cs="Times New Roman"/>
          <w:i/>
          <w:sz w:val="24"/>
          <w:lang w:val="en-US"/>
        </w:rPr>
        <w:t>Attachment &amp; Human Development, 13</w:t>
      </w:r>
      <w:r w:rsidRPr="00532126">
        <w:rPr>
          <w:rFonts w:ascii="Times New Roman" w:eastAsia="Times New Roman" w:hAnsi="Times New Roman" w:cs="Times New Roman"/>
          <w:sz w:val="24"/>
          <w:lang w:val="en-US"/>
        </w:rPr>
        <w:t>(5), 451-469. doi:10.1080/14616734.2011.602245</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 xml:space="preserve">Baskin-Sommers, A., </w:t>
      </w:r>
      <w:proofErr w:type="spellStart"/>
      <w:r w:rsidRPr="00532126">
        <w:rPr>
          <w:rFonts w:ascii="Times New Roman" w:eastAsia="Times New Roman" w:hAnsi="Times New Roman" w:cs="Times New Roman"/>
          <w:sz w:val="24"/>
          <w:lang w:val="en-US"/>
        </w:rPr>
        <w:t>Krusemark</w:t>
      </w:r>
      <w:proofErr w:type="spellEnd"/>
      <w:r w:rsidRPr="00532126">
        <w:rPr>
          <w:rFonts w:ascii="Times New Roman" w:eastAsia="Times New Roman" w:hAnsi="Times New Roman" w:cs="Times New Roman"/>
          <w:sz w:val="24"/>
          <w:lang w:val="en-US"/>
        </w:rPr>
        <w:t xml:space="preserve">, E., &amp; </w:t>
      </w:r>
      <w:proofErr w:type="spellStart"/>
      <w:r w:rsidRPr="00532126">
        <w:rPr>
          <w:rFonts w:ascii="Times New Roman" w:eastAsia="Times New Roman" w:hAnsi="Times New Roman" w:cs="Times New Roman"/>
          <w:sz w:val="24"/>
          <w:lang w:val="en-US"/>
        </w:rPr>
        <w:t>Ronningstam</w:t>
      </w:r>
      <w:proofErr w:type="spellEnd"/>
      <w:r w:rsidRPr="00532126">
        <w:rPr>
          <w:rFonts w:ascii="Times New Roman" w:eastAsia="Times New Roman" w:hAnsi="Times New Roman" w:cs="Times New Roman"/>
          <w:sz w:val="24"/>
          <w:lang w:val="en-US"/>
        </w:rPr>
        <w:t>, E. (2014).</w:t>
      </w:r>
      <w:proofErr w:type="gramEnd"/>
      <w:r w:rsidRPr="00532126">
        <w:rPr>
          <w:rFonts w:ascii="Times New Roman" w:eastAsia="Times New Roman" w:hAnsi="Times New Roman" w:cs="Times New Roman"/>
          <w:sz w:val="24"/>
          <w:lang w:val="en-US"/>
        </w:rPr>
        <w:t xml:space="preserve"> Empathy in narcissistic personality disorder: From clinical and empirical perspectives. </w:t>
      </w:r>
      <w:r w:rsidRPr="00532126">
        <w:rPr>
          <w:rFonts w:ascii="Times New Roman" w:eastAsia="Times New Roman" w:hAnsi="Times New Roman" w:cs="Times New Roman"/>
          <w:i/>
          <w:sz w:val="24"/>
          <w:lang w:val="en-US"/>
        </w:rPr>
        <w:t>Personality Disorders: Theory, Research, and Treatment, 5</w:t>
      </w:r>
      <w:r w:rsidRPr="00532126">
        <w:rPr>
          <w:rFonts w:ascii="Times New Roman" w:eastAsia="Times New Roman" w:hAnsi="Times New Roman" w:cs="Times New Roman"/>
          <w:sz w:val="24"/>
          <w:lang w:val="en-US"/>
        </w:rPr>
        <w:t xml:space="preserve">(3), 323–333.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10.1037/per0000061</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Blackburn, R. (2007). Personality disorder and psychopathy: Conceptual and empirical integration. </w:t>
      </w:r>
      <w:r w:rsidRPr="00532126">
        <w:rPr>
          <w:rFonts w:ascii="Times New Roman" w:eastAsia="Times New Roman" w:hAnsi="Times New Roman" w:cs="Times New Roman"/>
          <w:i/>
          <w:sz w:val="24"/>
          <w:lang w:val="en-US"/>
        </w:rPr>
        <w:t>Psychology, Crime &amp; Law, 13</w:t>
      </w:r>
      <w:r w:rsidRPr="00532126">
        <w:rPr>
          <w:rFonts w:ascii="Times New Roman" w:eastAsia="Times New Roman" w:hAnsi="Times New Roman" w:cs="Times New Roman"/>
          <w:sz w:val="24"/>
          <w:lang w:val="en-US"/>
        </w:rPr>
        <w:t xml:space="preserve">(1), 7-18.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10.1080/10683160600869585</w:t>
      </w:r>
    </w:p>
    <w:p w:rsidR="00FD7E31" w:rsidRPr="00532126" w:rsidRDefault="0057327B" w:rsidP="00FD7E31">
      <w:pPr>
        <w:spacing w:line="480" w:lineRule="auto"/>
        <w:ind w:left="720" w:hanging="720"/>
        <w:rPr>
          <w:rFonts w:ascii="Times New Roman" w:hAnsi="Times New Roman"/>
          <w:color w:val="1A1A1A"/>
          <w:sz w:val="24"/>
          <w:szCs w:val="26"/>
        </w:rPr>
      </w:pPr>
      <w:r w:rsidRPr="00532126">
        <w:rPr>
          <w:rFonts w:ascii="Times New Roman" w:hAnsi="Times New Roman"/>
          <w:color w:val="1A1A1A"/>
          <w:sz w:val="24"/>
          <w:szCs w:val="26"/>
        </w:rPr>
        <w:lastRenderedPageBreak/>
        <w:t xml:space="preserve">Blair, R. J. R. (2010). Psychopathy, frustration, and reactive aggression: the role of ventromedial prefrontal cortex. </w:t>
      </w:r>
      <w:r w:rsidRPr="00532126">
        <w:rPr>
          <w:rFonts w:ascii="Times New Roman" w:hAnsi="Times New Roman"/>
          <w:i/>
          <w:iCs/>
          <w:color w:val="1A1A1A"/>
          <w:sz w:val="24"/>
          <w:szCs w:val="26"/>
        </w:rPr>
        <w:t>British Journal of Psychology</w:t>
      </w:r>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101</w:t>
      </w:r>
      <w:r w:rsidRPr="00532126">
        <w:rPr>
          <w:rFonts w:ascii="Times New Roman" w:hAnsi="Times New Roman"/>
          <w:color w:val="1A1A1A"/>
          <w:sz w:val="24"/>
          <w:szCs w:val="26"/>
        </w:rPr>
        <w:t xml:space="preserve">(3), 383-399. </w:t>
      </w:r>
      <w:proofErr w:type="gramStart"/>
      <w:r w:rsidRPr="00532126">
        <w:rPr>
          <w:rFonts w:ascii="Times New Roman" w:hAnsi="Times New Roman"/>
          <w:color w:val="1A1A1A"/>
          <w:sz w:val="24"/>
          <w:szCs w:val="26"/>
        </w:rPr>
        <w:t>doi:</w:t>
      </w:r>
      <w:proofErr w:type="gramEnd"/>
      <w:r w:rsidRPr="00532126">
        <w:rPr>
          <w:rFonts w:ascii="Times New Roman" w:hAnsi="Times New Roman"/>
          <w:color w:val="1A1A1A"/>
          <w:sz w:val="24"/>
          <w:szCs w:val="26"/>
        </w:rPr>
        <w:t>10.1348/000712609x418480</w:t>
      </w:r>
    </w:p>
    <w:p w:rsidR="001F5CE4" w:rsidRPr="00532126" w:rsidRDefault="00DE29E2"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Blonigen, D. M., Sullivan, E. A., Hicks, B. M., &amp; Patrick, C. J. (2012). Facets of psychopathy in relation to potentially traumatic events and posttraumatic stress disorder among female prisoners: The mediating role of borderline personality disorder traits. </w:t>
      </w:r>
      <w:r w:rsidR="007C5276" w:rsidRPr="00532126">
        <w:rPr>
          <w:rFonts w:ascii="Times New Roman" w:eastAsia="Times New Roman" w:hAnsi="Times New Roman" w:cs="Times New Roman"/>
          <w:i/>
          <w:sz w:val="24"/>
          <w:lang w:val="en-US"/>
        </w:rPr>
        <w:t>Personality Disorders: Theory, Research, and Treatment, 3</w:t>
      </w:r>
      <w:r w:rsidR="007C5276" w:rsidRPr="00532126">
        <w:rPr>
          <w:rFonts w:ascii="Times New Roman" w:eastAsia="Times New Roman" w:hAnsi="Times New Roman" w:cs="Times New Roman"/>
          <w:sz w:val="24"/>
          <w:lang w:val="en-US"/>
        </w:rPr>
        <w:t xml:space="preserve">(4), 406. </w:t>
      </w:r>
      <w:proofErr w:type="gramStart"/>
      <w:r w:rsidR="007C5276" w:rsidRPr="00532126">
        <w:rPr>
          <w:rFonts w:ascii="Times New Roman" w:eastAsia="Times New Roman" w:hAnsi="Times New Roman" w:cs="Times New Roman"/>
          <w:sz w:val="24"/>
          <w:lang w:val="en-US"/>
        </w:rPr>
        <w:t>doi:</w:t>
      </w:r>
      <w:proofErr w:type="gramEnd"/>
      <w:r w:rsidR="007C5276" w:rsidRPr="00532126">
        <w:rPr>
          <w:rFonts w:ascii="Times New Roman" w:eastAsia="Times New Roman" w:hAnsi="Times New Roman" w:cs="Times New Roman"/>
          <w:sz w:val="24"/>
          <w:lang w:val="en-US"/>
        </w:rPr>
        <w:t>10.1037/a0026184</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Bornovalova</w:t>
      </w:r>
      <w:proofErr w:type="spellEnd"/>
      <w:r w:rsidRPr="00532126">
        <w:rPr>
          <w:rFonts w:ascii="Times New Roman" w:eastAsia="Times New Roman" w:hAnsi="Times New Roman" w:cs="Times New Roman"/>
          <w:sz w:val="24"/>
          <w:lang w:val="en-US"/>
        </w:rPr>
        <w:t xml:space="preserve">, M. A., Hicks, B. M., Patrick, C. J., </w:t>
      </w:r>
      <w:proofErr w:type="spellStart"/>
      <w:r w:rsidRPr="00532126">
        <w:rPr>
          <w:rFonts w:ascii="Times New Roman" w:eastAsia="Times New Roman" w:hAnsi="Times New Roman" w:cs="Times New Roman"/>
          <w:sz w:val="24"/>
          <w:lang w:val="en-US"/>
        </w:rPr>
        <w:t>Iacono</w:t>
      </w:r>
      <w:proofErr w:type="spellEnd"/>
      <w:r w:rsidRPr="00532126">
        <w:rPr>
          <w:rFonts w:ascii="Times New Roman" w:eastAsia="Times New Roman" w:hAnsi="Times New Roman" w:cs="Times New Roman"/>
          <w:sz w:val="24"/>
          <w:lang w:val="en-US"/>
        </w:rPr>
        <w:t xml:space="preserve">, W. G., &amp; </w:t>
      </w:r>
      <w:proofErr w:type="spellStart"/>
      <w:r w:rsidRPr="00532126">
        <w:rPr>
          <w:rFonts w:ascii="Times New Roman" w:eastAsia="Times New Roman" w:hAnsi="Times New Roman" w:cs="Times New Roman"/>
          <w:sz w:val="24"/>
          <w:lang w:val="en-US"/>
        </w:rPr>
        <w:t>McGue</w:t>
      </w:r>
      <w:proofErr w:type="spellEnd"/>
      <w:r w:rsidRPr="00532126">
        <w:rPr>
          <w:rFonts w:ascii="Times New Roman" w:eastAsia="Times New Roman" w:hAnsi="Times New Roman" w:cs="Times New Roman"/>
          <w:sz w:val="24"/>
          <w:lang w:val="en-US"/>
        </w:rPr>
        <w:t xml:space="preserve">, M. (2011). Development and validation of the Minnesota Borderline Personality Disorder scale. </w:t>
      </w:r>
      <w:r w:rsidRPr="00532126">
        <w:rPr>
          <w:rFonts w:ascii="Times New Roman" w:eastAsia="Times New Roman" w:hAnsi="Times New Roman" w:cs="Times New Roman"/>
          <w:i/>
          <w:sz w:val="24"/>
          <w:lang w:val="en-US"/>
        </w:rPr>
        <w:t>Assessment, 18</w:t>
      </w:r>
      <w:r w:rsidRPr="00532126">
        <w:rPr>
          <w:rFonts w:ascii="Times New Roman" w:eastAsia="Times New Roman" w:hAnsi="Times New Roman" w:cs="Times New Roman"/>
          <w:sz w:val="24"/>
          <w:lang w:val="en-US"/>
        </w:rPr>
        <w:t xml:space="preserve">(2), 234-252.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10.1177/1073191111398320</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 xml:space="preserve">Bouchard, S., </w:t>
      </w:r>
      <w:proofErr w:type="spellStart"/>
      <w:r w:rsidRPr="00532126">
        <w:rPr>
          <w:rFonts w:ascii="Times New Roman" w:eastAsia="Times New Roman" w:hAnsi="Times New Roman" w:cs="Times New Roman"/>
          <w:sz w:val="24"/>
          <w:lang w:val="en-US"/>
        </w:rPr>
        <w:t>Sabourin</w:t>
      </w:r>
      <w:proofErr w:type="spellEnd"/>
      <w:r w:rsidRPr="00532126">
        <w:rPr>
          <w:rFonts w:ascii="Times New Roman" w:eastAsia="Times New Roman" w:hAnsi="Times New Roman" w:cs="Times New Roman"/>
          <w:sz w:val="24"/>
          <w:lang w:val="en-US"/>
        </w:rPr>
        <w:t xml:space="preserve">, S., </w:t>
      </w:r>
      <w:proofErr w:type="spellStart"/>
      <w:r w:rsidRPr="00532126">
        <w:rPr>
          <w:rFonts w:ascii="Times New Roman" w:eastAsia="Times New Roman" w:hAnsi="Times New Roman" w:cs="Times New Roman"/>
          <w:sz w:val="24"/>
          <w:lang w:val="en-US"/>
        </w:rPr>
        <w:t>Lussier</w:t>
      </w:r>
      <w:proofErr w:type="spellEnd"/>
      <w:r w:rsidRPr="00532126">
        <w:rPr>
          <w:rFonts w:ascii="Times New Roman" w:eastAsia="Times New Roman" w:hAnsi="Times New Roman" w:cs="Times New Roman"/>
          <w:sz w:val="24"/>
          <w:lang w:val="en-US"/>
        </w:rPr>
        <w:t>, Y., &amp; Villeneuve, E. (2009).</w:t>
      </w:r>
      <w:proofErr w:type="gramEnd"/>
      <w:r w:rsidRPr="00532126">
        <w:rPr>
          <w:rFonts w:ascii="Times New Roman" w:eastAsia="Times New Roman" w:hAnsi="Times New Roman" w:cs="Times New Roman"/>
          <w:sz w:val="24"/>
          <w:lang w:val="en-US"/>
        </w:rPr>
        <w:t xml:space="preserve"> </w:t>
      </w:r>
      <w:proofErr w:type="gramStart"/>
      <w:r w:rsidRPr="00532126">
        <w:rPr>
          <w:rFonts w:ascii="Times New Roman" w:eastAsia="Times New Roman" w:hAnsi="Times New Roman" w:cs="Times New Roman"/>
          <w:sz w:val="24"/>
          <w:lang w:val="en-US"/>
        </w:rPr>
        <w:t>Relationship quality and stability in couples when one partner suffers from Borderline Personality Disorder.</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Journal of Marital and Family Therapy, 35</w:t>
      </w:r>
      <w:r w:rsidRPr="00532126">
        <w:rPr>
          <w:rFonts w:ascii="Times New Roman" w:eastAsia="Times New Roman" w:hAnsi="Times New Roman" w:cs="Times New Roman"/>
          <w:sz w:val="24"/>
          <w:lang w:val="en-US"/>
        </w:rPr>
        <w:t>(4), 446-455. doi:10.1111/j.1752-0606.2009.00151.x</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Brinkley, C. A., Diamond, P. M., </w:t>
      </w:r>
      <w:proofErr w:type="spellStart"/>
      <w:r w:rsidRPr="00532126">
        <w:rPr>
          <w:rFonts w:ascii="Times New Roman" w:eastAsia="Times New Roman" w:hAnsi="Times New Roman" w:cs="Times New Roman"/>
          <w:sz w:val="24"/>
          <w:lang w:val="en-US"/>
        </w:rPr>
        <w:t>Magaletta</w:t>
      </w:r>
      <w:proofErr w:type="spellEnd"/>
      <w:r w:rsidRPr="00532126">
        <w:rPr>
          <w:rFonts w:ascii="Times New Roman" w:eastAsia="Times New Roman" w:hAnsi="Times New Roman" w:cs="Times New Roman"/>
          <w:sz w:val="24"/>
          <w:lang w:val="en-US"/>
        </w:rPr>
        <w:t xml:space="preserve">, P. R., &amp; </w:t>
      </w:r>
      <w:proofErr w:type="spellStart"/>
      <w:r w:rsidRPr="00532126">
        <w:rPr>
          <w:rFonts w:ascii="Times New Roman" w:eastAsia="Times New Roman" w:hAnsi="Times New Roman" w:cs="Times New Roman"/>
          <w:sz w:val="24"/>
          <w:lang w:val="en-US"/>
        </w:rPr>
        <w:t>Heigel</w:t>
      </w:r>
      <w:proofErr w:type="spellEnd"/>
      <w:r w:rsidRPr="00532126">
        <w:rPr>
          <w:rFonts w:ascii="Times New Roman" w:eastAsia="Times New Roman" w:hAnsi="Times New Roman" w:cs="Times New Roman"/>
          <w:sz w:val="24"/>
          <w:lang w:val="en-US"/>
        </w:rPr>
        <w:t xml:space="preserve">, C. P. (2008). Cross-validation of </w:t>
      </w:r>
      <w:proofErr w:type="spellStart"/>
      <w:r w:rsidRPr="00532126">
        <w:rPr>
          <w:rFonts w:ascii="Times New Roman" w:eastAsia="Times New Roman" w:hAnsi="Times New Roman" w:cs="Times New Roman"/>
          <w:sz w:val="24"/>
          <w:lang w:val="en-US"/>
        </w:rPr>
        <w:t>Levenson's</w:t>
      </w:r>
      <w:proofErr w:type="spellEnd"/>
      <w:r w:rsidRPr="00532126">
        <w:rPr>
          <w:rFonts w:ascii="Times New Roman" w:eastAsia="Times New Roman" w:hAnsi="Times New Roman" w:cs="Times New Roman"/>
          <w:sz w:val="24"/>
          <w:lang w:val="en-US"/>
        </w:rPr>
        <w:t xml:space="preserve"> Psychopathy Scale in a sample of federal female inmates. </w:t>
      </w:r>
      <w:r w:rsidRPr="00532126">
        <w:rPr>
          <w:rFonts w:ascii="Times New Roman" w:eastAsia="Times New Roman" w:hAnsi="Times New Roman" w:cs="Times New Roman"/>
          <w:i/>
          <w:sz w:val="24"/>
          <w:lang w:val="en-US"/>
        </w:rPr>
        <w:t>Assessment, 15</w:t>
      </w:r>
      <w:r w:rsidRPr="00532126">
        <w:rPr>
          <w:rFonts w:ascii="Times New Roman" w:eastAsia="Times New Roman" w:hAnsi="Times New Roman" w:cs="Times New Roman"/>
          <w:sz w:val="24"/>
          <w:lang w:val="en-US"/>
        </w:rPr>
        <w:t xml:space="preserve">(4), 464-482. </w:t>
      </w:r>
      <w:proofErr w:type="spellStart"/>
      <w:proofErr w:type="gramStart"/>
      <w:r w:rsidRPr="00532126">
        <w:rPr>
          <w:rFonts w:ascii="Times New Roman" w:eastAsia="Times New Roman" w:hAnsi="Times New Roman" w:cs="Times New Roman"/>
          <w:sz w:val="24"/>
          <w:lang w:val="en-US"/>
        </w:rPr>
        <w:t>doi</w:t>
      </w:r>
      <w:proofErr w:type="spellEnd"/>
      <w:proofErr w:type="gramEnd"/>
      <w:r w:rsidRPr="00532126">
        <w:rPr>
          <w:rFonts w:ascii="Times New Roman" w:eastAsia="Times New Roman" w:hAnsi="Times New Roman" w:cs="Times New Roman"/>
          <w:sz w:val="24"/>
          <w:lang w:val="en-US"/>
        </w:rPr>
        <w:t>: 10.1177/1073191108319043</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Brown, M. B., &amp; Forsythe, A. B. (1974). Robust tests for the equality of variances. </w:t>
      </w:r>
      <w:r w:rsidRPr="00532126">
        <w:rPr>
          <w:rFonts w:ascii="Times New Roman" w:eastAsia="Times New Roman" w:hAnsi="Times New Roman" w:cs="Times New Roman"/>
          <w:i/>
          <w:sz w:val="24"/>
          <w:lang w:val="en-US"/>
        </w:rPr>
        <w:t>Journal of the American Statistical Association, 69</w:t>
      </w:r>
      <w:r w:rsidRPr="00532126">
        <w:rPr>
          <w:rFonts w:ascii="Times New Roman" w:eastAsia="Times New Roman" w:hAnsi="Times New Roman" w:cs="Times New Roman"/>
          <w:sz w:val="24"/>
          <w:lang w:val="en-US"/>
        </w:rPr>
        <w:t>(346), 364-367. doi:10.1080/01621459.1974.10482955</w:t>
      </w:r>
    </w:p>
    <w:p w:rsidR="002A463B" w:rsidRPr="00532126" w:rsidRDefault="007C5276" w:rsidP="00051A47">
      <w:pPr>
        <w:pStyle w:val="Normal1"/>
        <w:spacing w:line="480" w:lineRule="auto"/>
        <w:ind w:left="720" w:hanging="720"/>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 xml:space="preserve">Bryan, A. D., Webster, G. D., &amp; Mahaffey, A. L. (2011). The big, the rich, and the powerful: Physical, financial, and social dimensions of dominance in mating and attraction. Personality and Social Psychology Bulletin, 37(3), 365-382.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10.1177/0146167210395604</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lastRenderedPageBreak/>
        <w:t xml:space="preserve">Buss, D. M., Shackelford, T. K., &amp; </w:t>
      </w:r>
      <w:proofErr w:type="spellStart"/>
      <w:r w:rsidRPr="00532126">
        <w:rPr>
          <w:rFonts w:ascii="Times New Roman" w:eastAsia="Times New Roman" w:hAnsi="Times New Roman" w:cs="Times New Roman"/>
          <w:sz w:val="24"/>
          <w:lang w:val="en-US"/>
        </w:rPr>
        <w:t>McKibbin</w:t>
      </w:r>
      <w:proofErr w:type="spellEnd"/>
      <w:r w:rsidRPr="00532126">
        <w:rPr>
          <w:rFonts w:ascii="Times New Roman" w:eastAsia="Times New Roman" w:hAnsi="Times New Roman" w:cs="Times New Roman"/>
          <w:sz w:val="24"/>
          <w:lang w:val="en-US"/>
        </w:rPr>
        <w:t xml:space="preserve">, W. F. (2008). </w:t>
      </w:r>
      <w:proofErr w:type="gramStart"/>
      <w:r w:rsidRPr="00532126">
        <w:rPr>
          <w:rFonts w:ascii="Times New Roman" w:eastAsia="Times New Roman" w:hAnsi="Times New Roman" w:cs="Times New Roman"/>
          <w:sz w:val="24"/>
          <w:lang w:val="en-US"/>
        </w:rPr>
        <w:t>The mate retention inventory-short form (MRI-SF).</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Personality and Individual Differences, 44</w:t>
      </w:r>
      <w:r w:rsidRPr="00532126">
        <w:rPr>
          <w:rFonts w:ascii="Times New Roman" w:eastAsia="Times New Roman" w:hAnsi="Times New Roman" w:cs="Times New Roman"/>
          <w:sz w:val="24"/>
          <w:lang w:val="en-US"/>
        </w:rPr>
        <w:t>(1), 322-334. doi:10.1016/j.paid.2007.08.013</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Cheavens</w:t>
      </w:r>
      <w:proofErr w:type="spellEnd"/>
      <w:r w:rsidRPr="00532126">
        <w:rPr>
          <w:rFonts w:ascii="Times New Roman" w:eastAsia="Times New Roman" w:hAnsi="Times New Roman" w:cs="Times New Roman"/>
          <w:sz w:val="24"/>
          <w:lang w:val="en-US"/>
        </w:rPr>
        <w:t xml:space="preserve">, J. S., Lazarus, S. A., &amp; Herr, N. R. (2014). Interpersonal Partner Choices by Individuals </w:t>
      </w:r>
      <w:proofErr w:type="gramStart"/>
      <w:r w:rsidRPr="00532126">
        <w:rPr>
          <w:rFonts w:ascii="Times New Roman" w:eastAsia="Times New Roman" w:hAnsi="Times New Roman" w:cs="Times New Roman"/>
          <w:sz w:val="24"/>
          <w:lang w:val="en-US"/>
        </w:rPr>
        <w:t>With</w:t>
      </w:r>
      <w:proofErr w:type="gramEnd"/>
      <w:r w:rsidRPr="00532126">
        <w:rPr>
          <w:rFonts w:ascii="Times New Roman" w:eastAsia="Times New Roman" w:hAnsi="Times New Roman" w:cs="Times New Roman"/>
          <w:sz w:val="24"/>
          <w:lang w:val="en-US"/>
        </w:rPr>
        <w:t xml:space="preserve"> Elevated Features of Borderline Personality Disorder. </w:t>
      </w:r>
      <w:r w:rsidRPr="00532126">
        <w:rPr>
          <w:rFonts w:ascii="Times New Roman" w:eastAsia="Times New Roman" w:hAnsi="Times New Roman" w:cs="Times New Roman"/>
          <w:i/>
          <w:sz w:val="24"/>
          <w:lang w:val="en-US"/>
        </w:rPr>
        <w:t>Journal of Personality Disorders, 28</w:t>
      </w:r>
      <w:r w:rsidRPr="00532126">
        <w:rPr>
          <w:rFonts w:ascii="Times New Roman" w:eastAsia="Times New Roman" w:hAnsi="Times New Roman" w:cs="Times New Roman"/>
          <w:sz w:val="24"/>
          <w:lang w:val="en-US"/>
        </w:rPr>
        <w:t xml:space="preserve">(4), 594–606.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10.1521/pedi_2013_27_069</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Clark, L. A., &amp; Watson, D. (1995). Constructing validity: Basic issues in objective scale development. </w:t>
      </w:r>
      <w:proofErr w:type="gramStart"/>
      <w:r w:rsidRPr="00532126">
        <w:rPr>
          <w:rFonts w:ascii="Times New Roman" w:eastAsia="Times New Roman" w:hAnsi="Times New Roman" w:cs="Times New Roman"/>
          <w:i/>
          <w:sz w:val="24"/>
          <w:lang w:val="en-US"/>
        </w:rPr>
        <w:t>Psychological assessment, 7</w:t>
      </w:r>
      <w:r w:rsidRPr="00532126">
        <w:rPr>
          <w:rFonts w:ascii="Times New Roman" w:eastAsia="Times New Roman" w:hAnsi="Times New Roman" w:cs="Times New Roman"/>
          <w:sz w:val="24"/>
          <w:lang w:val="en-US"/>
        </w:rPr>
        <w:t>(3), 309.</w:t>
      </w:r>
      <w:proofErr w:type="gramEnd"/>
      <w:r w:rsidRPr="00532126">
        <w:rPr>
          <w:rFonts w:ascii="Times New Roman" w:eastAsia="Times New Roman" w:hAnsi="Times New Roman" w:cs="Times New Roman"/>
          <w:sz w:val="24"/>
          <w:lang w:val="en-US"/>
        </w:rPr>
        <w:t xml:space="preserve"> doi:10.1037/1040-3590.7.3.309</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Cooke, D. J., &amp; </w:t>
      </w:r>
      <w:proofErr w:type="spellStart"/>
      <w:r w:rsidRPr="00532126">
        <w:rPr>
          <w:rFonts w:ascii="Times New Roman" w:eastAsia="Times New Roman" w:hAnsi="Times New Roman" w:cs="Times New Roman"/>
          <w:sz w:val="24"/>
          <w:lang w:val="en-US"/>
        </w:rPr>
        <w:t>Michie</w:t>
      </w:r>
      <w:proofErr w:type="spellEnd"/>
      <w:r w:rsidRPr="00532126">
        <w:rPr>
          <w:rFonts w:ascii="Times New Roman" w:eastAsia="Times New Roman" w:hAnsi="Times New Roman" w:cs="Times New Roman"/>
          <w:sz w:val="24"/>
          <w:lang w:val="en-US"/>
        </w:rPr>
        <w:t>, C. (2001). Refining the construct of psychopathy: towards a hierarchical model.</w:t>
      </w:r>
      <w:r w:rsidRPr="00532126">
        <w:rPr>
          <w:rFonts w:ascii="Times New Roman" w:eastAsia="Times New Roman" w:hAnsi="Times New Roman" w:cs="Times New Roman"/>
          <w:i/>
          <w:sz w:val="24"/>
          <w:lang w:val="en-US"/>
        </w:rPr>
        <w:t xml:space="preserve"> </w:t>
      </w:r>
      <w:proofErr w:type="gramStart"/>
      <w:r w:rsidRPr="00532126">
        <w:rPr>
          <w:rFonts w:ascii="Times New Roman" w:eastAsia="Times New Roman" w:hAnsi="Times New Roman" w:cs="Times New Roman"/>
          <w:i/>
          <w:sz w:val="24"/>
          <w:lang w:val="en-US"/>
        </w:rPr>
        <w:t>Psychological assessment, 13</w:t>
      </w:r>
      <w:r w:rsidRPr="00532126">
        <w:rPr>
          <w:rFonts w:ascii="Times New Roman" w:eastAsia="Times New Roman" w:hAnsi="Times New Roman" w:cs="Times New Roman"/>
          <w:sz w:val="24"/>
          <w:lang w:val="en-US"/>
        </w:rPr>
        <w:t>(2), 171.</w:t>
      </w:r>
      <w:proofErr w:type="gramEnd"/>
      <w:r w:rsidRPr="00532126">
        <w:rPr>
          <w:rFonts w:ascii="Times New Roman" w:eastAsia="Times New Roman" w:hAnsi="Times New Roman" w:cs="Times New Roman"/>
          <w:sz w:val="24"/>
          <w:lang w:val="en-US"/>
        </w:rPr>
        <w:t xml:space="preserve"> doi:10.1037/1040-3590.13.2.171</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Edwards, S. R., Bradshaw, K. A., &amp; </w:t>
      </w:r>
      <w:proofErr w:type="spellStart"/>
      <w:r w:rsidRPr="00532126">
        <w:rPr>
          <w:rFonts w:ascii="Times New Roman" w:eastAsia="Times New Roman" w:hAnsi="Times New Roman" w:cs="Times New Roman"/>
          <w:sz w:val="24"/>
          <w:lang w:val="en-US"/>
        </w:rPr>
        <w:t>Hinsz</w:t>
      </w:r>
      <w:proofErr w:type="spellEnd"/>
      <w:r w:rsidRPr="00532126">
        <w:rPr>
          <w:rFonts w:ascii="Times New Roman" w:eastAsia="Times New Roman" w:hAnsi="Times New Roman" w:cs="Times New Roman"/>
          <w:sz w:val="24"/>
          <w:lang w:val="en-US"/>
        </w:rPr>
        <w:t xml:space="preserve">, V. B. (2014). Denying rape but endorsing forceful intercourse: Exploring differences among responders. </w:t>
      </w:r>
      <w:r w:rsidRPr="00532126">
        <w:rPr>
          <w:rFonts w:ascii="Times New Roman" w:eastAsia="Times New Roman" w:hAnsi="Times New Roman" w:cs="Times New Roman"/>
          <w:i/>
          <w:sz w:val="24"/>
          <w:lang w:val="en-US"/>
        </w:rPr>
        <w:t>Violence and Gender, 1</w:t>
      </w:r>
      <w:r w:rsidRPr="00532126">
        <w:rPr>
          <w:rFonts w:ascii="Times New Roman" w:eastAsia="Times New Roman" w:hAnsi="Times New Roman" w:cs="Times New Roman"/>
          <w:sz w:val="24"/>
          <w:lang w:val="en-US"/>
        </w:rPr>
        <w:t>(4), 188-193. doi:10.1089/vio.2014.0022.</w:t>
      </w:r>
    </w:p>
    <w:p w:rsidR="00FD7E31" w:rsidRPr="00532126" w:rsidRDefault="0057327B" w:rsidP="00FD7E31">
      <w:pPr>
        <w:spacing w:line="480" w:lineRule="auto"/>
        <w:ind w:left="720" w:hanging="720"/>
        <w:rPr>
          <w:rFonts w:ascii="Times New Roman" w:hAnsi="Times New Roman"/>
          <w:color w:val="1A1A1A"/>
          <w:sz w:val="24"/>
          <w:szCs w:val="26"/>
        </w:rPr>
      </w:pPr>
      <w:r w:rsidRPr="00532126">
        <w:rPr>
          <w:rFonts w:ascii="Times New Roman" w:hAnsi="Times New Roman"/>
          <w:color w:val="1A1A1A"/>
          <w:sz w:val="24"/>
          <w:szCs w:val="26"/>
        </w:rPr>
        <w:t xml:space="preserve">Fanti, K. A., </w:t>
      </w:r>
      <w:proofErr w:type="spellStart"/>
      <w:r w:rsidRPr="00532126">
        <w:rPr>
          <w:rFonts w:ascii="Times New Roman" w:hAnsi="Times New Roman"/>
          <w:color w:val="1A1A1A"/>
          <w:sz w:val="24"/>
          <w:szCs w:val="26"/>
        </w:rPr>
        <w:t>Panayiotou</w:t>
      </w:r>
      <w:proofErr w:type="spellEnd"/>
      <w:r w:rsidRPr="00532126">
        <w:rPr>
          <w:rFonts w:ascii="Times New Roman" w:hAnsi="Times New Roman"/>
          <w:color w:val="1A1A1A"/>
          <w:sz w:val="24"/>
          <w:szCs w:val="26"/>
        </w:rPr>
        <w:t xml:space="preserve">, G., Lombardo, M. V., &amp; Kyranides, M. N. (2015). Unemotional on all counts: Evidence of reduced affective responses in individuals with high callous-unemotional traits across emotion systems and valences. </w:t>
      </w:r>
      <w:r w:rsidRPr="00532126">
        <w:rPr>
          <w:rFonts w:ascii="Times New Roman" w:hAnsi="Times New Roman"/>
          <w:i/>
          <w:iCs/>
          <w:color w:val="1A1A1A"/>
          <w:sz w:val="24"/>
          <w:szCs w:val="26"/>
        </w:rPr>
        <w:t>Social neuroscience</w:t>
      </w:r>
      <w:r w:rsidRPr="00532126">
        <w:rPr>
          <w:rFonts w:ascii="Times New Roman" w:hAnsi="Times New Roman"/>
          <w:color w:val="1A1A1A"/>
          <w:sz w:val="24"/>
          <w:szCs w:val="26"/>
        </w:rPr>
        <w:t>, (just-accepted). doi:10.1080/17470919.2015.1034378</w:t>
      </w:r>
    </w:p>
    <w:p w:rsidR="001F5CE4" w:rsidRPr="00532126" w:rsidRDefault="00DE29E2"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First, M. B., Gibbon, M., Spitzer, R. L., Williams, J. B., &amp; Benjamin, L. (1997).</w:t>
      </w:r>
      <w:proofErr w:type="gramEnd"/>
      <w:r w:rsidRPr="00532126">
        <w:rPr>
          <w:rFonts w:ascii="Times New Roman" w:eastAsia="Times New Roman" w:hAnsi="Times New Roman" w:cs="Times New Roman"/>
          <w:i/>
          <w:sz w:val="24"/>
          <w:lang w:val="en-US"/>
        </w:rPr>
        <w:t xml:space="preserve"> Structured Clinical Interview for DSM-IV Personality Disorders (SCID-II): Interview and Questionnaire</w:t>
      </w:r>
      <w:r w:rsidR="007C5276" w:rsidRPr="00532126">
        <w:rPr>
          <w:rFonts w:ascii="Times New Roman" w:eastAsia="Times New Roman" w:hAnsi="Times New Roman" w:cs="Times New Roman"/>
          <w:sz w:val="24"/>
          <w:lang w:val="en-US"/>
        </w:rPr>
        <w:t>. Washington, DC: American Psychiatric Association.</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proofErr w:type="gramStart"/>
      <w:r w:rsidRPr="00532126">
        <w:rPr>
          <w:rFonts w:ascii="Times New Roman" w:eastAsia="Times New Roman" w:hAnsi="Times New Roman" w:cs="Times New Roman"/>
          <w:sz w:val="24"/>
          <w:lang w:val="en-US"/>
        </w:rPr>
        <w:t>Fossati</w:t>
      </w:r>
      <w:proofErr w:type="spellEnd"/>
      <w:r w:rsidRPr="00532126">
        <w:rPr>
          <w:rFonts w:ascii="Times New Roman" w:eastAsia="Times New Roman" w:hAnsi="Times New Roman" w:cs="Times New Roman"/>
          <w:sz w:val="24"/>
          <w:lang w:val="en-US"/>
        </w:rPr>
        <w:t xml:space="preserve">, A., Barratt, E. S., </w:t>
      </w:r>
      <w:proofErr w:type="spellStart"/>
      <w:r w:rsidRPr="00532126">
        <w:rPr>
          <w:rFonts w:ascii="Times New Roman" w:eastAsia="Times New Roman" w:hAnsi="Times New Roman" w:cs="Times New Roman"/>
          <w:sz w:val="24"/>
          <w:lang w:val="en-US"/>
        </w:rPr>
        <w:t>Carretta</w:t>
      </w:r>
      <w:proofErr w:type="spellEnd"/>
      <w:r w:rsidRPr="00532126">
        <w:rPr>
          <w:rFonts w:ascii="Times New Roman" w:eastAsia="Times New Roman" w:hAnsi="Times New Roman" w:cs="Times New Roman"/>
          <w:sz w:val="24"/>
          <w:lang w:val="en-US"/>
        </w:rPr>
        <w:t xml:space="preserve">, I., </w:t>
      </w:r>
      <w:proofErr w:type="spellStart"/>
      <w:r w:rsidRPr="00532126">
        <w:rPr>
          <w:rFonts w:ascii="Times New Roman" w:eastAsia="Times New Roman" w:hAnsi="Times New Roman" w:cs="Times New Roman"/>
          <w:sz w:val="24"/>
          <w:lang w:val="en-US"/>
        </w:rPr>
        <w:t>Leonardi</w:t>
      </w:r>
      <w:proofErr w:type="spellEnd"/>
      <w:r w:rsidRPr="00532126">
        <w:rPr>
          <w:rFonts w:ascii="Times New Roman" w:eastAsia="Times New Roman" w:hAnsi="Times New Roman" w:cs="Times New Roman"/>
          <w:sz w:val="24"/>
          <w:lang w:val="en-US"/>
        </w:rPr>
        <w:t xml:space="preserve">, B., </w:t>
      </w:r>
      <w:proofErr w:type="spellStart"/>
      <w:r w:rsidRPr="00532126">
        <w:rPr>
          <w:rFonts w:ascii="Times New Roman" w:eastAsia="Times New Roman" w:hAnsi="Times New Roman" w:cs="Times New Roman"/>
          <w:sz w:val="24"/>
          <w:lang w:val="en-US"/>
        </w:rPr>
        <w:t>Grazioli</w:t>
      </w:r>
      <w:proofErr w:type="spellEnd"/>
      <w:r w:rsidRPr="00532126">
        <w:rPr>
          <w:rFonts w:ascii="Times New Roman" w:eastAsia="Times New Roman" w:hAnsi="Times New Roman" w:cs="Times New Roman"/>
          <w:sz w:val="24"/>
          <w:lang w:val="en-US"/>
        </w:rPr>
        <w:t xml:space="preserve">, F., &amp; </w:t>
      </w:r>
      <w:proofErr w:type="spellStart"/>
      <w:r w:rsidRPr="00532126">
        <w:rPr>
          <w:rFonts w:ascii="Times New Roman" w:eastAsia="Times New Roman" w:hAnsi="Times New Roman" w:cs="Times New Roman"/>
          <w:sz w:val="24"/>
          <w:lang w:val="en-US"/>
        </w:rPr>
        <w:t>Maffei</w:t>
      </w:r>
      <w:proofErr w:type="spellEnd"/>
      <w:r w:rsidRPr="00532126">
        <w:rPr>
          <w:rFonts w:ascii="Times New Roman" w:eastAsia="Times New Roman" w:hAnsi="Times New Roman" w:cs="Times New Roman"/>
          <w:sz w:val="24"/>
          <w:lang w:val="en-US"/>
        </w:rPr>
        <w:t>, C. (2004).</w:t>
      </w:r>
      <w:proofErr w:type="gramEnd"/>
      <w:r w:rsidRPr="00532126">
        <w:rPr>
          <w:rFonts w:ascii="Times New Roman" w:eastAsia="Times New Roman" w:hAnsi="Times New Roman" w:cs="Times New Roman"/>
          <w:sz w:val="24"/>
          <w:lang w:val="en-US"/>
        </w:rPr>
        <w:t xml:space="preserve"> Predicting borderline and antisocial personality disorder features in nonclinical subjects using measures of impulsivity and aggressiveness. </w:t>
      </w:r>
      <w:r w:rsidRPr="00532126">
        <w:rPr>
          <w:rFonts w:ascii="Times New Roman" w:eastAsia="Times New Roman" w:hAnsi="Times New Roman" w:cs="Times New Roman"/>
          <w:i/>
          <w:sz w:val="24"/>
          <w:lang w:val="en-US"/>
        </w:rPr>
        <w:t>Psychiatry Research, 125</w:t>
      </w:r>
      <w:r w:rsidRPr="00532126">
        <w:rPr>
          <w:rFonts w:ascii="Times New Roman" w:eastAsia="Times New Roman" w:hAnsi="Times New Roman" w:cs="Times New Roman"/>
          <w:sz w:val="24"/>
          <w:lang w:val="en-US"/>
        </w:rPr>
        <w:t>(2), 161-170. doi:10.1016/j.psychres.2003.12.001</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lastRenderedPageBreak/>
        <w:t xml:space="preserve">Garcia, J. R., </w:t>
      </w:r>
      <w:proofErr w:type="spellStart"/>
      <w:r w:rsidRPr="00532126">
        <w:rPr>
          <w:rFonts w:ascii="Times New Roman" w:eastAsia="Times New Roman" w:hAnsi="Times New Roman" w:cs="Times New Roman"/>
          <w:sz w:val="24"/>
          <w:lang w:val="en-US"/>
        </w:rPr>
        <w:t>Reiber</w:t>
      </w:r>
      <w:proofErr w:type="spellEnd"/>
      <w:r w:rsidRPr="00532126">
        <w:rPr>
          <w:rFonts w:ascii="Times New Roman" w:eastAsia="Times New Roman" w:hAnsi="Times New Roman" w:cs="Times New Roman"/>
          <w:sz w:val="24"/>
          <w:lang w:val="en-US"/>
        </w:rPr>
        <w:t xml:space="preserve">, C., Massey, S. G., &amp; </w:t>
      </w:r>
      <w:proofErr w:type="spellStart"/>
      <w:r w:rsidRPr="00532126">
        <w:rPr>
          <w:rFonts w:ascii="Times New Roman" w:eastAsia="Times New Roman" w:hAnsi="Times New Roman" w:cs="Times New Roman"/>
          <w:sz w:val="24"/>
          <w:lang w:val="en-US"/>
        </w:rPr>
        <w:t>Merriwether</w:t>
      </w:r>
      <w:proofErr w:type="spellEnd"/>
      <w:r w:rsidRPr="00532126">
        <w:rPr>
          <w:rFonts w:ascii="Times New Roman" w:eastAsia="Times New Roman" w:hAnsi="Times New Roman" w:cs="Times New Roman"/>
          <w:sz w:val="24"/>
          <w:lang w:val="en-US"/>
        </w:rPr>
        <w:t xml:space="preserve">, A. M. (2012). Sexual hookup culture: A review. </w:t>
      </w:r>
      <w:proofErr w:type="gramStart"/>
      <w:r w:rsidRPr="00532126">
        <w:rPr>
          <w:rFonts w:ascii="Times New Roman" w:eastAsia="Times New Roman" w:hAnsi="Times New Roman" w:cs="Times New Roman"/>
          <w:i/>
          <w:sz w:val="24"/>
          <w:lang w:val="en-US"/>
        </w:rPr>
        <w:t>Review of General Psychology, 16</w:t>
      </w:r>
      <w:r w:rsidRPr="00532126">
        <w:rPr>
          <w:rFonts w:ascii="Times New Roman" w:eastAsia="Times New Roman" w:hAnsi="Times New Roman" w:cs="Times New Roman"/>
          <w:sz w:val="24"/>
          <w:lang w:val="en-US"/>
        </w:rPr>
        <w:t>(2), 161.</w:t>
      </w:r>
      <w:proofErr w:type="gramEnd"/>
      <w:r w:rsidRPr="00532126">
        <w:rPr>
          <w:rFonts w:ascii="Times New Roman" w:eastAsia="Times New Roman" w:hAnsi="Times New Roman" w:cs="Times New Roman"/>
          <w:sz w:val="24"/>
          <w:lang w:val="en-US"/>
        </w:rPr>
        <w:t xml:space="preserve">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10.1037/a0027911</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Glenn, A. L., &amp; Sellbom, M. (2014). </w:t>
      </w:r>
      <w:proofErr w:type="gramStart"/>
      <w:r w:rsidRPr="00532126">
        <w:rPr>
          <w:rFonts w:ascii="Times New Roman" w:eastAsia="Times New Roman" w:hAnsi="Times New Roman" w:cs="Times New Roman"/>
          <w:sz w:val="24"/>
          <w:lang w:val="en-US"/>
        </w:rPr>
        <w:t>Theoretical and Empirical Concerns Regarding the Dark Triad as a Construct.</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Journal of personality disorders, 1</w:t>
      </w:r>
      <w:r w:rsidRPr="00532126">
        <w:rPr>
          <w:rFonts w:ascii="Times New Roman" w:eastAsia="Times New Roman" w:hAnsi="Times New Roman" w:cs="Times New Roman"/>
          <w:sz w:val="24"/>
          <w:lang w:val="en-US"/>
        </w:rPr>
        <w:t xml:space="preserve">(18).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10.1521/pedi_2014_28_162</w:t>
      </w:r>
    </w:p>
    <w:p w:rsidR="00FD7E31" w:rsidRPr="00532126" w:rsidRDefault="0057327B" w:rsidP="00FD7E31">
      <w:pPr>
        <w:spacing w:line="480" w:lineRule="auto"/>
        <w:ind w:left="720" w:hanging="720"/>
        <w:rPr>
          <w:rFonts w:ascii="Times New Roman" w:hAnsi="Times New Roman"/>
          <w:color w:val="1A1A1A"/>
          <w:sz w:val="24"/>
          <w:szCs w:val="26"/>
        </w:rPr>
      </w:pPr>
      <w:proofErr w:type="spellStart"/>
      <w:r w:rsidRPr="00532126">
        <w:rPr>
          <w:rFonts w:ascii="Times New Roman" w:hAnsi="Times New Roman"/>
          <w:color w:val="1A1A1A"/>
          <w:sz w:val="24"/>
          <w:szCs w:val="26"/>
        </w:rPr>
        <w:t>Hallquist</w:t>
      </w:r>
      <w:proofErr w:type="spellEnd"/>
      <w:r w:rsidRPr="00532126">
        <w:rPr>
          <w:rFonts w:ascii="Times New Roman" w:hAnsi="Times New Roman"/>
          <w:color w:val="1A1A1A"/>
          <w:sz w:val="24"/>
          <w:szCs w:val="26"/>
        </w:rPr>
        <w:t xml:space="preserve">, M. N., &amp; </w:t>
      </w:r>
      <w:proofErr w:type="spellStart"/>
      <w:r w:rsidRPr="00532126">
        <w:rPr>
          <w:rFonts w:ascii="Times New Roman" w:hAnsi="Times New Roman"/>
          <w:color w:val="1A1A1A"/>
          <w:sz w:val="24"/>
          <w:szCs w:val="26"/>
        </w:rPr>
        <w:t>Pilkonis</w:t>
      </w:r>
      <w:proofErr w:type="spellEnd"/>
      <w:r w:rsidRPr="00532126">
        <w:rPr>
          <w:rFonts w:ascii="Times New Roman" w:hAnsi="Times New Roman"/>
          <w:color w:val="1A1A1A"/>
          <w:sz w:val="24"/>
          <w:szCs w:val="26"/>
        </w:rPr>
        <w:t xml:space="preserve">, P. A. (2012). Refining the phenotype of borderline personality disorder: Diagnostic criteria and beyond. </w:t>
      </w:r>
      <w:r w:rsidRPr="00532126">
        <w:rPr>
          <w:rFonts w:ascii="Times New Roman" w:hAnsi="Times New Roman"/>
          <w:i/>
          <w:iCs/>
          <w:color w:val="1A1A1A"/>
          <w:sz w:val="24"/>
          <w:szCs w:val="26"/>
        </w:rPr>
        <w:t>Personality disorders: Theory, research, and treatment</w:t>
      </w:r>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3</w:t>
      </w:r>
      <w:r w:rsidRPr="00532126">
        <w:rPr>
          <w:rFonts w:ascii="Times New Roman" w:hAnsi="Times New Roman"/>
          <w:color w:val="1A1A1A"/>
          <w:sz w:val="24"/>
          <w:szCs w:val="26"/>
        </w:rPr>
        <w:t xml:space="preserve">(3), 228. </w:t>
      </w:r>
      <w:proofErr w:type="gramStart"/>
      <w:r w:rsidRPr="00532126">
        <w:rPr>
          <w:rFonts w:ascii="Times New Roman" w:hAnsi="Times New Roman"/>
          <w:color w:val="1A1A1A"/>
          <w:sz w:val="24"/>
          <w:szCs w:val="26"/>
        </w:rPr>
        <w:t>doi:</w:t>
      </w:r>
      <w:proofErr w:type="gramEnd"/>
      <w:r w:rsidRPr="00532126">
        <w:rPr>
          <w:rFonts w:ascii="Times New Roman" w:hAnsi="Times New Roman"/>
          <w:color w:val="1A1A1A"/>
          <w:sz w:val="24"/>
          <w:szCs w:val="26"/>
        </w:rPr>
        <w:t>10.1037/a0027953</w:t>
      </w:r>
    </w:p>
    <w:p w:rsidR="001F5CE4" w:rsidRPr="00532126" w:rsidRDefault="00DE29E2"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Hancock, J. T., Woodworth, M. T., &amp; Porter, S. (2013). Hungry like the wolf: A word</w:t>
      </w:r>
      <w:r w:rsidR="00051A47" w:rsidRPr="00532126">
        <w:rPr>
          <w:rFonts w:ascii="Times New Roman" w:eastAsia="Times New Roman" w:hAnsi="Times New Roman" w:cs="Times New Roman"/>
          <w:sz w:val="24"/>
          <w:lang w:val="en-US"/>
        </w:rPr>
        <w:t>-</w:t>
      </w:r>
      <w:r w:rsidRPr="00532126">
        <w:rPr>
          <w:rFonts w:ascii="Times New Roman" w:eastAsia="Times New Roman" w:hAnsi="Times New Roman" w:cs="Times New Roman"/>
          <w:sz w:val="24"/>
          <w:lang w:val="en-US"/>
        </w:rPr>
        <w:t>pattern analysis of the language of ps</w:t>
      </w:r>
      <w:r w:rsidR="007C5276" w:rsidRPr="00532126">
        <w:rPr>
          <w:rFonts w:ascii="Times New Roman" w:eastAsia="Times New Roman" w:hAnsi="Times New Roman" w:cs="Times New Roman"/>
          <w:sz w:val="24"/>
          <w:lang w:val="en-US"/>
        </w:rPr>
        <w:t xml:space="preserve">ychopaths. </w:t>
      </w:r>
      <w:proofErr w:type="gramStart"/>
      <w:r w:rsidR="007C5276" w:rsidRPr="00532126">
        <w:rPr>
          <w:rFonts w:ascii="Times New Roman" w:eastAsia="Times New Roman" w:hAnsi="Times New Roman" w:cs="Times New Roman"/>
          <w:i/>
          <w:sz w:val="24"/>
          <w:lang w:val="en-US"/>
        </w:rPr>
        <w:t>Legal and criminological psychology, 18</w:t>
      </w:r>
      <w:r w:rsidR="007C5276" w:rsidRPr="00532126">
        <w:rPr>
          <w:rFonts w:ascii="Times New Roman" w:eastAsia="Times New Roman" w:hAnsi="Times New Roman" w:cs="Times New Roman"/>
          <w:sz w:val="24"/>
          <w:lang w:val="en-US"/>
        </w:rPr>
        <w:t>(1), 102-114.</w:t>
      </w:r>
      <w:proofErr w:type="gramEnd"/>
      <w:r w:rsidR="007C5276" w:rsidRPr="00532126">
        <w:rPr>
          <w:rFonts w:ascii="Times New Roman" w:eastAsia="Times New Roman" w:hAnsi="Times New Roman" w:cs="Times New Roman"/>
          <w:sz w:val="24"/>
          <w:lang w:val="en-US"/>
        </w:rPr>
        <w:t xml:space="preserve"> </w:t>
      </w:r>
      <w:proofErr w:type="spellStart"/>
      <w:proofErr w:type="gramStart"/>
      <w:r w:rsidR="007C5276" w:rsidRPr="00532126">
        <w:rPr>
          <w:rFonts w:ascii="Times New Roman" w:eastAsia="Times New Roman" w:hAnsi="Times New Roman" w:cs="Times New Roman"/>
          <w:sz w:val="24"/>
          <w:lang w:val="en-US"/>
        </w:rPr>
        <w:t>doi</w:t>
      </w:r>
      <w:proofErr w:type="spellEnd"/>
      <w:proofErr w:type="gramEnd"/>
      <w:r w:rsidR="007C5276" w:rsidRPr="00532126">
        <w:rPr>
          <w:rFonts w:ascii="Times New Roman" w:eastAsia="Times New Roman" w:hAnsi="Times New Roman" w:cs="Times New Roman"/>
          <w:sz w:val="24"/>
          <w:lang w:val="en-US"/>
        </w:rPr>
        <w:t>: 10.1111/j.2044-8333.2011.02025.x</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Hare, R. D. (1991).</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The Hare Psychopathy Checklist-Revised</w:t>
      </w:r>
      <w:r w:rsidRPr="00532126">
        <w:rPr>
          <w:rFonts w:ascii="Times New Roman" w:eastAsia="Times New Roman" w:hAnsi="Times New Roman" w:cs="Times New Roman"/>
          <w:sz w:val="24"/>
          <w:lang w:val="en-US"/>
        </w:rPr>
        <w:t>. Toronto, ON: Multi-Health Systems.</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Hare, R. D. (2003).</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Manual for the Psychopathy Checklist-Revised</w:t>
      </w:r>
      <w:r w:rsidRPr="00532126">
        <w:rPr>
          <w:rFonts w:ascii="Times New Roman" w:eastAsia="Times New Roman" w:hAnsi="Times New Roman" w:cs="Times New Roman"/>
          <w:sz w:val="24"/>
          <w:lang w:val="en-US"/>
        </w:rPr>
        <w:t xml:space="preserve"> (2nd ed.). Toronto, Canada: Multi-Health Systems.</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Hare, R. D., &amp; Neumann, C. S. (2005).</w:t>
      </w:r>
      <w:proofErr w:type="gramEnd"/>
      <w:r w:rsidRPr="00532126">
        <w:rPr>
          <w:rFonts w:ascii="Times New Roman" w:eastAsia="Times New Roman" w:hAnsi="Times New Roman" w:cs="Times New Roman"/>
          <w:sz w:val="24"/>
          <w:lang w:val="en-US"/>
        </w:rPr>
        <w:t xml:space="preserve"> </w:t>
      </w:r>
      <w:proofErr w:type="gramStart"/>
      <w:r w:rsidRPr="00532126">
        <w:rPr>
          <w:rFonts w:ascii="Times New Roman" w:eastAsia="Times New Roman" w:hAnsi="Times New Roman" w:cs="Times New Roman"/>
          <w:sz w:val="24"/>
          <w:lang w:val="en-US"/>
        </w:rPr>
        <w:t>Structural models of psychopathy.</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Current psychiatry reports, 7</w:t>
      </w:r>
      <w:r w:rsidRPr="00532126">
        <w:rPr>
          <w:rFonts w:ascii="Times New Roman" w:eastAsia="Times New Roman" w:hAnsi="Times New Roman" w:cs="Times New Roman"/>
          <w:sz w:val="24"/>
          <w:lang w:val="en-US"/>
        </w:rPr>
        <w:t xml:space="preserve">(1), 57-64.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10.1007/s11920-005-0026-3</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Hill, J., </w:t>
      </w:r>
      <w:proofErr w:type="spellStart"/>
      <w:r w:rsidRPr="00532126">
        <w:rPr>
          <w:rFonts w:ascii="Times New Roman" w:eastAsia="Times New Roman" w:hAnsi="Times New Roman" w:cs="Times New Roman"/>
          <w:sz w:val="24"/>
          <w:lang w:val="en-US"/>
        </w:rPr>
        <w:t>Pilkonis</w:t>
      </w:r>
      <w:proofErr w:type="spellEnd"/>
      <w:r w:rsidRPr="00532126">
        <w:rPr>
          <w:rFonts w:ascii="Times New Roman" w:eastAsia="Times New Roman" w:hAnsi="Times New Roman" w:cs="Times New Roman"/>
          <w:sz w:val="24"/>
          <w:lang w:val="en-US"/>
        </w:rPr>
        <w:t xml:space="preserve">, P., Morse, J., </w:t>
      </w:r>
      <w:proofErr w:type="spellStart"/>
      <w:r w:rsidRPr="00532126">
        <w:rPr>
          <w:rFonts w:ascii="Times New Roman" w:eastAsia="Times New Roman" w:hAnsi="Times New Roman" w:cs="Times New Roman"/>
          <w:sz w:val="24"/>
          <w:lang w:val="en-US"/>
        </w:rPr>
        <w:t>Feske</w:t>
      </w:r>
      <w:proofErr w:type="spellEnd"/>
      <w:r w:rsidRPr="00532126">
        <w:rPr>
          <w:rFonts w:ascii="Times New Roman" w:eastAsia="Times New Roman" w:hAnsi="Times New Roman" w:cs="Times New Roman"/>
          <w:sz w:val="24"/>
          <w:lang w:val="en-US"/>
        </w:rPr>
        <w:t xml:space="preserve">, U., Reynolds, S., Hope, H., … </w:t>
      </w:r>
      <w:proofErr w:type="spellStart"/>
      <w:r w:rsidRPr="00532126">
        <w:rPr>
          <w:rFonts w:ascii="Times New Roman" w:eastAsia="Times New Roman" w:hAnsi="Times New Roman" w:cs="Times New Roman"/>
          <w:sz w:val="24"/>
          <w:lang w:val="en-US"/>
        </w:rPr>
        <w:t>Broyden</w:t>
      </w:r>
      <w:proofErr w:type="spellEnd"/>
      <w:r w:rsidRPr="00532126">
        <w:rPr>
          <w:rFonts w:ascii="Times New Roman" w:eastAsia="Times New Roman" w:hAnsi="Times New Roman" w:cs="Times New Roman"/>
          <w:sz w:val="24"/>
          <w:lang w:val="en-US"/>
        </w:rPr>
        <w:t xml:space="preserve">, N. (2008). </w:t>
      </w:r>
      <w:proofErr w:type="gramStart"/>
      <w:r w:rsidRPr="00532126">
        <w:rPr>
          <w:rFonts w:ascii="Times New Roman" w:eastAsia="Times New Roman" w:hAnsi="Times New Roman" w:cs="Times New Roman"/>
          <w:sz w:val="24"/>
          <w:lang w:val="en-US"/>
        </w:rPr>
        <w:t>Social domain dysfunction and disorganization in borderline personality disorder.</w:t>
      </w:r>
      <w:proofErr w:type="gramEnd"/>
      <w:r w:rsidRPr="00532126">
        <w:rPr>
          <w:rFonts w:ascii="Times New Roman" w:eastAsia="Times New Roman" w:hAnsi="Times New Roman" w:cs="Times New Roman"/>
          <w:sz w:val="24"/>
          <w:lang w:val="en-US"/>
        </w:rPr>
        <w:t xml:space="preserve"> </w:t>
      </w:r>
      <w:proofErr w:type="gramStart"/>
      <w:r w:rsidRPr="00532126">
        <w:rPr>
          <w:rFonts w:ascii="Times New Roman" w:eastAsia="Times New Roman" w:hAnsi="Times New Roman" w:cs="Times New Roman"/>
          <w:i/>
          <w:sz w:val="24"/>
          <w:lang w:val="en-US"/>
        </w:rPr>
        <w:t>Psychological Medicine, 38</w:t>
      </w:r>
      <w:r w:rsidRPr="00532126">
        <w:rPr>
          <w:rFonts w:ascii="Times New Roman" w:eastAsia="Times New Roman" w:hAnsi="Times New Roman" w:cs="Times New Roman"/>
          <w:sz w:val="24"/>
          <w:lang w:val="en-US"/>
        </w:rPr>
        <w:t>(01).</w:t>
      </w:r>
      <w:proofErr w:type="gramEnd"/>
      <w:r w:rsidRPr="00532126">
        <w:rPr>
          <w:rFonts w:ascii="Times New Roman" w:eastAsia="Times New Roman" w:hAnsi="Times New Roman" w:cs="Times New Roman"/>
          <w:sz w:val="24"/>
          <w:lang w:val="en-US"/>
        </w:rPr>
        <w:t xml:space="preserve">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10.1017/s0033291707001626</w:t>
      </w:r>
    </w:p>
    <w:p w:rsidR="00713020" w:rsidRPr="00532126" w:rsidRDefault="00713020" w:rsidP="00051A47">
      <w:pPr>
        <w:pStyle w:val="Normal1"/>
        <w:spacing w:line="480" w:lineRule="auto"/>
        <w:ind w:left="720" w:hanging="720"/>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 xml:space="preserve">Hunt, E., </w:t>
      </w:r>
      <w:proofErr w:type="spellStart"/>
      <w:r w:rsidRPr="00532126">
        <w:rPr>
          <w:rFonts w:ascii="Times New Roman" w:eastAsia="Times New Roman" w:hAnsi="Times New Roman" w:cs="Times New Roman"/>
          <w:sz w:val="24"/>
          <w:lang w:val="en-US"/>
        </w:rPr>
        <w:t>Bornovalova</w:t>
      </w:r>
      <w:proofErr w:type="spellEnd"/>
      <w:r w:rsidRPr="00532126">
        <w:rPr>
          <w:rFonts w:ascii="Times New Roman" w:eastAsia="Times New Roman" w:hAnsi="Times New Roman" w:cs="Times New Roman"/>
          <w:sz w:val="24"/>
          <w:lang w:val="en-US"/>
        </w:rPr>
        <w:t xml:space="preserve">, M. A., &amp; Patrick, C. J. (2014). Genetic and environmental overlap between borderline personality disorder traits and psychopathy: evidence for </w:t>
      </w:r>
      <w:proofErr w:type="spellStart"/>
      <w:r w:rsidRPr="00532126">
        <w:rPr>
          <w:rFonts w:ascii="Times New Roman" w:eastAsia="Times New Roman" w:hAnsi="Times New Roman" w:cs="Times New Roman"/>
          <w:sz w:val="24"/>
          <w:lang w:val="en-US"/>
        </w:rPr>
        <w:t>promotive</w:t>
      </w:r>
      <w:proofErr w:type="spellEnd"/>
      <w:r w:rsidRPr="00532126">
        <w:rPr>
          <w:rFonts w:ascii="Times New Roman" w:eastAsia="Times New Roman" w:hAnsi="Times New Roman" w:cs="Times New Roman"/>
          <w:sz w:val="24"/>
          <w:lang w:val="en-US"/>
        </w:rPr>
        <w:t xml:space="preserve"> effects of factor 2 and protective effects of factor 1. </w:t>
      </w:r>
      <w:proofErr w:type="gramStart"/>
      <w:r w:rsidRPr="00532126">
        <w:rPr>
          <w:rFonts w:ascii="Times New Roman" w:eastAsia="Times New Roman" w:hAnsi="Times New Roman" w:cs="Times New Roman"/>
          <w:sz w:val="24"/>
          <w:lang w:val="en-US"/>
        </w:rPr>
        <w:t>Psychological medicine, 1-11.</w:t>
      </w:r>
      <w:proofErr w:type="gramEnd"/>
      <w:r w:rsidRPr="00532126">
        <w:rPr>
          <w:rFonts w:ascii="Times New Roman" w:eastAsia="Times New Roman" w:hAnsi="Times New Roman" w:cs="Times New Roman"/>
          <w:sz w:val="24"/>
          <w:lang w:val="en-US"/>
        </w:rPr>
        <w:t xml:space="preserve"> doi:10.1017/s0033291714002608</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lastRenderedPageBreak/>
        <w:t>Jonason</w:t>
      </w:r>
      <w:proofErr w:type="spellEnd"/>
      <w:r w:rsidRPr="00532126">
        <w:rPr>
          <w:rFonts w:ascii="Times New Roman" w:eastAsia="Times New Roman" w:hAnsi="Times New Roman" w:cs="Times New Roman"/>
          <w:sz w:val="24"/>
          <w:lang w:val="en-US"/>
        </w:rPr>
        <w:t xml:space="preserve">, P. K., Li, N. P., &amp; Buss, D. M. (2010). The costs and benefits of the Dark Triad: Implications for mate poaching and mate retention tactics. </w:t>
      </w:r>
      <w:r w:rsidRPr="00532126">
        <w:rPr>
          <w:rFonts w:ascii="Times New Roman" w:eastAsia="Times New Roman" w:hAnsi="Times New Roman" w:cs="Times New Roman"/>
          <w:i/>
          <w:sz w:val="24"/>
          <w:lang w:val="en-US"/>
        </w:rPr>
        <w:t>Personality and Individual Differences, 48</w:t>
      </w:r>
      <w:r w:rsidRPr="00532126">
        <w:rPr>
          <w:rFonts w:ascii="Times New Roman" w:eastAsia="Times New Roman" w:hAnsi="Times New Roman" w:cs="Times New Roman"/>
          <w:sz w:val="24"/>
          <w:lang w:val="en-US"/>
        </w:rPr>
        <w:t>(4), 373-378. doi:10.1016/j.paid.2009.11.003</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Jonason</w:t>
      </w:r>
      <w:proofErr w:type="spellEnd"/>
      <w:r w:rsidRPr="00532126">
        <w:rPr>
          <w:rFonts w:ascii="Times New Roman" w:eastAsia="Times New Roman" w:hAnsi="Times New Roman" w:cs="Times New Roman"/>
          <w:sz w:val="24"/>
          <w:lang w:val="en-US"/>
        </w:rPr>
        <w:t>, P. K., Li, N. P., Webster, G. D., &amp; Schmitt, D. P. (2009). The dark triad: Facilitating a short</w:t>
      </w:r>
      <w:r w:rsidRPr="00532126">
        <w:rPr>
          <w:rFonts w:ascii="Times New Roman" w:eastAsia="Times New Roman" w:hAnsi="Cambria Math" w:cs="Times New Roman"/>
          <w:sz w:val="24"/>
          <w:lang w:val="en-US"/>
        </w:rPr>
        <w:t>‐</w:t>
      </w:r>
      <w:r w:rsidRPr="00532126">
        <w:rPr>
          <w:rFonts w:ascii="Times New Roman" w:eastAsia="Times New Roman" w:hAnsi="Times New Roman" w:cs="Times New Roman"/>
          <w:sz w:val="24"/>
          <w:lang w:val="en-US"/>
        </w:rPr>
        <w:t xml:space="preserve">term mating strategy in men. </w:t>
      </w:r>
      <w:r w:rsidRPr="00532126">
        <w:rPr>
          <w:rFonts w:ascii="Times New Roman" w:eastAsia="Times New Roman" w:hAnsi="Times New Roman" w:cs="Times New Roman"/>
          <w:i/>
          <w:sz w:val="24"/>
          <w:lang w:val="en-US"/>
        </w:rPr>
        <w:t>European Journal of Personality, 23</w:t>
      </w:r>
      <w:r w:rsidRPr="00532126">
        <w:rPr>
          <w:rFonts w:ascii="Times New Roman" w:eastAsia="Times New Roman" w:hAnsi="Times New Roman" w:cs="Times New Roman"/>
          <w:sz w:val="24"/>
          <w:lang w:val="en-US"/>
        </w:rPr>
        <w:t>(1), 5-18. doi:10.1002/per.698</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Kastner</w:t>
      </w:r>
      <w:proofErr w:type="spellEnd"/>
      <w:r w:rsidRPr="00532126">
        <w:rPr>
          <w:rFonts w:ascii="Times New Roman" w:eastAsia="Times New Roman" w:hAnsi="Times New Roman" w:cs="Times New Roman"/>
          <w:sz w:val="24"/>
          <w:lang w:val="en-US"/>
        </w:rPr>
        <w:t xml:space="preserve">, R. M., &amp; Sellbom, M. (2012). </w:t>
      </w:r>
      <w:proofErr w:type="spellStart"/>
      <w:r w:rsidRPr="00532126">
        <w:rPr>
          <w:rFonts w:ascii="Times New Roman" w:eastAsia="Times New Roman" w:hAnsi="Times New Roman" w:cs="Times New Roman"/>
          <w:sz w:val="24"/>
          <w:lang w:val="en-US"/>
        </w:rPr>
        <w:t>Hypersexuality</w:t>
      </w:r>
      <w:proofErr w:type="spellEnd"/>
      <w:r w:rsidRPr="00532126">
        <w:rPr>
          <w:rFonts w:ascii="Times New Roman" w:eastAsia="Times New Roman" w:hAnsi="Times New Roman" w:cs="Times New Roman"/>
          <w:sz w:val="24"/>
          <w:lang w:val="en-US"/>
        </w:rPr>
        <w:t xml:space="preserve"> in college students: The role of psychopathy. </w:t>
      </w:r>
      <w:r w:rsidRPr="00532126">
        <w:rPr>
          <w:rFonts w:ascii="Times New Roman" w:eastAsia="Times New Roman" w:hAnsi="Times New Roman" w:cs="Times New Roman"/>
          <w:i/>
          <w:sz w:val="24"/>
          <w:lang w:val="en-US"/>
        </w:rPr>
        <w:t>Personality and Individual Differences, 53</w:t>
      </w:r>
      <w:r w:rsidRPr="00532126">
        <w:rPr>
          <w:rFonts w:ascii="Times New Roman" w:eastAsia="Times New Roman" w:hAnsi="Times New Roman" w:cs="Times New Roman"/>
          <w:sz w:val="24"/>
          <w:lang w:val="en-US"/>
        </w:rPr>
        <w:t>(5), 644-649. doi:10.1016/j.paid.2012.05.005</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color w:val="222222"/>
          <w:sz w:val="24"/>
          <w:lang w:val="en-US"/>
        </w:rPr>
        <w:t>Kelsey, K. R., Rogers, R., &amp; Robinson, E. V. (2014). Self-Report Measures of Psychopathy: What is their Role in Forensic Assessments</w:t>
      </w:r>
      <w:proofErr w:type="gramStart"/>
      <w:r w:rsidRPr="00532126">
        <w:rPr>
          <w:rFonts w:ascii="Times New Roman" w:eastAsia="Times New Roman" w:hAnsi="Times New Roman" w:cs="Times New Roman"/>
          <w:color w:val="222222"/>
          <w:sz w:val="24"/>
          <w:lang w:val="en-US"/>
        </w:rPr>
        <w:t>?.</w:t>
      </w:r>
      <w:proofErr w:type="gramEnd"/>
      <w:r w:rsidRPr="00532126">
        <w:rPr>
          <w:rFonts w:ascii="Times New Roman" w:eastAsia="Times New Roman" w:hAnsi="Times New Roman" w:cs="Times New Roman"/>
          <w:color w:val="222222"/>
          <w:sz w:val="24"/>
          <w:lang w:val="en-US"/>
        </w:rPr>
        <w:t xml:space="preserve"> </w:t>
      </w:r>
      <w:r w:rsidRPr="00532126">
        <w:rPr>
          <w:rFonts w:ascii="Times New Roman" w:eastAsia="Times New Roman" w:hAnsi="Times New Roman" w:cs="Times New Roman"/>
          <w:i/>
          <w:color w:val="222222"/>
          <w:sz w:val="24"/>
          <w:lang w:val="en-US"/>
        </w:rPr>
        <w:t>Journal of Psychopathology and Behavioral Assessment</w:t>
      </w:r>
      <w:r w:rsidRPr="00532126">
        <w:rPr>
          <w:rFonts w:ascii="Times New Roman" w:eastAsia="Times New Roman" w:hAnsi="Times New Roman" w:cs="Times New Roman"/>
          <w:color w:val="222222"/>
          <w:sz w:val="24"/>
          <w:lang w:val="en-US"/>
        </w:rPr>
        <w:t xml:space="preserve">, 1-12. </w:t>
      </w:r>
      <w:proofErr w:type="gramStart"/>
      <w:r w:rsidRPr="00532126">
        <w:rPr>
          <w:rFonts w:ascii="Times New Roman" w:eastAsia="Times New Roman" w:hAnsi="Times New Roman" w:cs="Times New Roman"/>
          <w:color w:val="222222"/>
          <w:sz w:val="24"/>
          <w:lang w:val="en-US"/>
        </w:rPr>
        <w:t>doi:</w:t>
      </w:r>
      <w:proofErr w:type="gramEnd"/>
      <w:r w:rsidRPr="00532126">
        <w:rPr>
          <w:rFonts w:ascii="Times New Roman" w:eastAsia="Times New Roman" w:hAnsi="Times New Roman" w:cs="Times New Roman"/>
          <w:color w:val="222222"/>
          <w:sz w:val="24"/>
          <w:lang w:val="en-US"/>
        </w:rPr>
        <w:t>10.1007/s10862-014-9475-5</w:t>
      </w:r>
    </w:p>
    <w:p w:rsidR="008558DE" w:rsidRPr="00532126" w:rsidRDefault="007C5276" w:rsidP="00051A47">
      <w:pPr>
        <w:pStyle w:val="Normal1"/>
        <w:spacing w:line="480" w:lineRule="auto"/>
        <w:ind w:left="720" w:hanging="720"/>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 xml:space="preserve">Kimonis, E. R., Frick, P. J., </w:t>
      </w:r>
      <w:proofErr w:type="spellStart"/>
      <w:r w:rsidRPr="00532126">
        <w:rPr>
          <w:rFonts w:ascii="Times New Roman" w:eastAsia="Times New Roman" w:hAnsi="Times New Roman" w:cs="Times New Roman"/>
          <w:sz w:val="24"/>
          <w:lang w:val="en-US"/>
        </w:rPr>
        <w:t>Cauffman</w:t>
      </w:r>
      <w:proofErr w:type="spellEnd"/>
      <w:r w:rsidRPr="00532126">
        <w:rPr>
          <w:rFonts w:ascii="Times New Roman" w:eastAsia="Times New Roman" w:hAnsi="Times New Roman" w:cs="Times New Roman"/>
          <w:sz w:val="24"/>
          <w:lang w:val="en-US"/>
        </w:rPr>
        <w:t xml:space="preserve">, E., Goldweber, A., &amp; </w:t>
      </w:r>
      <w:proofErr w:type="spellStart"/>
      <w:r w:rsidRPr="00532126">
        <w:rPr>
          <w:rFonts w:ascii="Times New Roman" w:eastAsia="Times New Roman" w:hAnsi="Times New Roman" w:cs="Times New Roman"/>
          <w:sz w:val="24"/>
          <w:lang w:val="en-US"/>
        </w:rPr>
        <w:t>Skeem</w:t>
      </w:r>
      <w:proofErr w:type="spellEnd"/>
      <w:r w:rsidRPr="00532126">
        <w:rPr>
          <w:rFonts w:ascii="Times New Roman" w:eastAsia="Times New Roman" w:hAnsi="Times New Roman" w:cs="Times New Roman"/>
          <w:sz w:val="24"/>
          <w:lang w:val="en-US"/>
        </w:rPr>
        <w:t xml:space="preserve">, J. (2012). Primary and secondary variants of juvenile psychopathy differ in emotional processing. </w:t>
      </w:r>
      <w:r w:rsidRPr="00532126">
        <w:rPr>
          <w:rFonts w:ascii="Times New Roman" w:eastAsia="Times New Roman" w:hAnsi="Times New Roman" w:cs="Times New Roman"/>
          <w:i/>
          <w:sz w:val="24"/>
          <w:lang w:val="en-US"/>
        </w:rPr>
        <w:t>Development and Psychopathology, 24</w:t>
      </w:r>
      <w:r w:rsidRPr="00532126">
        <w:rPr>
          <w:rFonts w:ascii="Times New Roman" w:eastAsia="Times New Roman" w:hAnsi="Times New Roman" w:cs="Times New Roman"/>
          <w:sz w:val="24"/>
          <w:lang w:val="en-US"/>
        </w:rPr>
        <w:t xml:space="preserve">(3), 1091–103.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10.1017/S0954579412000557</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 xml:space="preserve">Knight, R. A., &amp; </w:t>
      </w:r>
      <w:proofErr w:type="spellStart"/>
      <w:r w:rsidRPr="00532126">
        <w:rPr>
          <w:rFonts w:ascii="Times New Roman" w:eastAsia="Times New Roman" w:hAnsi="Times New Roman" w:cs="Times New Roman"/>
          <w:sz w:val="24"/>
          <w:lang w:val="en-US"/>
        </w:rPr>
        <w:t>Guay</w:t>
      </w:r>
      <w:proofErr w:type="spellEnd"/>
      <w:r w:rsidRPr="00532126">
        <w:rPr>
          <w:rFonts w:ascii="Times New Roman" w:eastAsia="Times New Roman" w:hAnsi="Times New Roman" w:cs="Times New Roman"/>
          <w:sz w:val="24"/>
          <w:lang w:val="en-US"/>
        </w:rPr>
        <w:t>, J. P. (2006).</w:t>
      </w:r>
      <w:proofErr w:type="gramEnd"/>
      <w:r w:rsidRPr="00532126">
        <w:rPr>
          <w:rFonts w:ascii="Times New Roman" w:eastAsia="Times New Roman" w:hAnsi="Times New Roman" w:cs="Times New Roman"/>
          <w:sz w:val="24"/>
          <w:lang w:val="en-US"/>
        </w:rPr>
        <w:t xml:space="preserve"> </w:t>
      </w:r>
      <w:proofErr w:type="gramStart"/>
      <w:r w:rsidRPr="00532126">
        <w:rPr>
          <w:rFonts w:ascii="Times New Roman" w:eastAsia="Times New Roman" w:hAnsi="Times New Roman" w:cs="Times New Roman"/>
          <w:sz w:val="24"/>
          <w:lang w:val="en-US"/>
        </w:rPr>
        <w:t>The Role of Psychopathy in Sexual Coercion against Women.</w:t>
      </w:r>
      <w:proofErr w:type="gramEnd"/>
      <w:r w:rsidRPr="00532126">
        <w:rPr>
          <w:rFonts w:ascii="Times New Roman" w:eastAsia="Times New Roman" w:hAnsi="Times New Roman" w:cs="Times New Roman"/>
          <w:sz w:val="24"/>
          <w:lang w:val="en-US"/>
        </w:rPr>
        <w:t xml:space="preserve"> In C. J. Patrick (Ed.), </w:t>
      </w:r>
      <w:r w:rsidRPr="00532126">
        <w:rPr>
          <w:rFonts w:ascii="Times New Roman" w:eastAsia="Times New Roman" w:hAnsi="Times New Roman" w:cs="Times New Roman"/>
          <w:i/>
          <w:sz w:val="24"/>
          <w:lang w:val="en-US"/>
        </w:rPr>
        <w:t>The handbook of psychopathy</w:t>
      </w:r>
      <w:r w:rsidRPr="00532126">
        <w:rPr>
          <w:rFonts w:ascii="Times New Roman" w:eastAsia="Times New Roman" w:hAnsi="Times New Roman" w:cs="Times New Roman"/>
          <w:sz w:val="24"/>
          <w:lang w:val="en-US"/>
        </w:rPr>
        <w:t xml:space="preserve"> (pp. 512-532). New York: The Guildford Press.</w:t>
      </w:r>
    </w:p>
    <w:p w:rsidR="00FD7E31" w:rsidRPr="00532126" w:rsidRDefault="0057327B" w:rsidP="00FD7E31">
      <w:pPr>
        <w:spacing w:line="480" w:lineRule="auto"/>
        <w:ind w:left="720" w:hanging="720"/>
        <w:rPr>
          <w:rFonts w:ascii="Times New Roman" w:hAnsi="Times New Roman"/>
          <w:color w:val="1A1A1A"/>
          <w:sz w:val="24"/>
          <w:szCs w:val="26"/>
        </w:rPr>
      </w:pPr>
      <w:r w:rsidRPr="00532126">
        <w:rPr>
          <w:rFonts w:ascii="Times New Roman" w:hAnsi="Times New Roman"/>
          <w:color w:val="1A1A1A"/>
          <w:sz w:val="24"/>
          <w:szCs w:val="26"/>
        </w:rPr>
        <w:t xml:space="preserve">Krueger, R. F., &amp; Eaton, N. R. (2010). </w:t>
      </w:r>
      <w:proofErr w:type="gramStart"/>
      <w:r w:rsidRPr="00532126">
        <w:rPr>
          <w:rFonts w:ascii="Times New Roman" w:hAnsi="Times New Roman"/>
          <w:color w:val="1A1A1A"/>
          <w:sz w:val="24"/>
          <w:szCs w:val="26"/>
        </w:rPr>
        <w:t>Personality traits and the classification of mental disorders.</w:t>
      </w:r>
      <w:proofErr w:type="gramEnd"/>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Personality Disorders: Theory, Research, and Treatment</w:t>
      </w:r>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1</w:t>
      </w:r>
      <w:r w:rsidRPr="00532126">
        <w:rPr>
          <w:rFonts w:ascii="Times New Roman" w:hAnsi="Times New Roman"/>
          <w:color w:val="1A1A1A"/>
          <w:sz w:val="24"/>
          <w:szCs w:val="26"/>
        </w:rPr>
        <w:t xml:space="preserve">(2), 97-118. </w:t>
      </w:r>
      <w:proofErr w:type="gramStart"/>
      <w:r w:rsidRPr="00532126">
        <w:rPr>
          <w:rFonts w:ascii="Times New Roman" w:hAnsi="Times New Roman"/>
          <w:color w:val="1A1A1A"/>
          <w:sz w:val="24"/>
          <w:szCs w:val="26"/>
        </w:rPr>
        <w:t>doi:</w:t>
      </w:r>
      <w:proofErr w:type="gramEnd"/>
      <w:r w:rsidRPr="00532126">
        <w:rPr>
          <w:rFonts w:ascii="Times New Roman" w:hAnsi="Times New Roman"/>
          <w:color w:val="1A1A1A"/>
          <w:sz w:val="24"/>
          <w:szCs w:val="26"/>
        </w:rPr>
        <w:t>10.1037/a0018990</w:t>
      </w:r>
    </w:p>
    <w:p w:rsidR="001F5CE4" w:rsidRPr="00532126" w:rsidRDefault="00DE29E2"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Lejuez</w:t>
      </w:r>
      <w:proofErr w:type="spellEnd"/>
      <w:r w:rsidRPr="00532126">
        <w:rPr>
          <w:rFonts w:ascii="Times New Roman" w:eastAsia="Times New Roman" w:hAnsi="Times New Roman" w:cs="Times New Roman"/>
          <w:sz w:val="24"/>
          <w:lang w:val="en-US"/>
        </w:rPr>
        <w:t>, C. W., Daughters, S. B., Nowak, J. A., Lynch, T., Rosenthal, M. Z., &amp; Kosson, D. (2003). Examining the inventory of interpersonal problems as a tool for conducting analogue studies of mechanisms underlying borderline personality disorder.</w:t>
      </w:r>
      <w:r w:rsidR="007C5276" w:rsidRPr="00532126">
        <w:rPr>
          <w:rFonts w:ascii="Times New Roman" w:eastAsia="Times New Roman" w:hAnsi="Times New Roman" w:cs="Times New Roman"/>
          <w:i/>
          <w:sz w:val="24"/>
          <w:lang w:val="en-US"/>
        </w:rPr>
        <w:t xml:space="preserve"> Journal </w:t>
      </w:r>
      <w:r w:rsidR="007C5276" w:rsidRPr="00532126">
        <w:rPr>
          <w:rFonts w:ascii="Times New Roman" w:eastAsia="Times New Roman" w:hAnsi="Times New Roman" w:cs="Times New Roman"/>
          <w:i/>
          <w:sz w:val="24"/>
          <w:lang w:val="en-US"/>
        </w:rPr>
        <w:lastRenderedPageBreak/>
        <w:t>of Behavior Therapy and Experimental Psychiatry, 34</w:t>
      </w:r>
      <w:r w:rsidR="007C5276" w:rsidRPr="00532126">
        <w:rPr>
          <w:rFonts w:ascii="Times New Roman" w:eastAsia="Times New Roman" w:hAnsi="Times New Roman" w:cs="Times New Roman"/>
          <w:sz w:val="24"/>
          <w:lang w:val="en-US"/>
        </w:rPr>
        <w:t>(3), 313-324. doi:10.1016/j.jbtep.2003.11.002</w:t>
      </w:r>
    </w:p>
    <w:p w:rsidR="00FD7E31" w:rsidRPr="00532126" w:rsidRDefault="0057327B" w:rsidP="00FD7E31">
      <w:pPr>
        <w:spacing w:line="480" w:lineRule="auto"/>
        <w:ind w:left="720" w:hanging="720"/>
        <w:rPr>
          <w:rFonts w:ascii="Times New Roman" w:hAnsi="Times New Roman"/>
          <w:color w:val="1A1A1A"/>
          <w:sz w:val="24"/>
          <w:szCs w:val="26"/>
        </w:rPr>
      </w:pPr>
      <w:r w:rsidRPr="00532126">
        <w:rPr>
          <w:rFonts w:ascii="Times New Roman" w:hAnsi="Times New Roman"/>
          <w:color w:val="1A1A1A"/>
          <w:sz w:val="24"/>
          <w:szCs w:val="26"/>
        </w:rPr>
        <w:t xml:space="preserve">Lenzenweger, M. F., </w:t>
      </w:r>
      <w:proofErr w:type="spellStart"/>
      <w:r w:rsidRPr="00532126">
        <w:rPr>
          <w:rFonts w:ascii="Times New Roman" w:hAnsi="Times New Roman"/>
          <w:color w:val="1A1A1A"/>
          <w:sz w:val="24"/>
          <w:szCs w:val="26"/>
        </w:rPr>
        <w:t>Clarkin</w:t>
      </w:r>
      <w:proofErr w:type="spellEnd"/>
      <w:r w:rsidRPr="00532126">
        <w:rPr>
          <w:rFonts w:ascii="Times New Roman" w:hAnsi="Times New Roman"/>
          <w:color w:val="1A1A1A"/>
          <w:sz w:val="24"/>
          <w:szCs w:val="26"/>
        </w:rPr>
        <w:t xml:space="preserve">, J. F., </w:t>
      </w:r>
      <w:proofErr w:type="spellStart"/>
      <w:r w:rsidRPr="00532126">
        <w:rPr>
          <w:rFonts w:ascii="Times New Roman" w:hAnsi="Times New Roman"/>
          <w:color w:val="1A1A1A"/>
          <w:sz w:val="24"/>
          <w:szCs w:val="26"/>
        </w:rPr>
        <w:t>Yeomans</w:t>
      </w:r>
      <w:proofErr w:type="spellEnd"/>
      <w:r w:rsidRPr="00532126">
        <w:rPr>
          <w:rFonts w:ascii="Times New Roman" w:hAnsi="Times New Roman"/>
          <w:color w:val="1A1A1A"/>
          <w:sz w:val="24"/>
          <w:szCs w:val="26"/>
        </w:rPr>
        <w:t xml:space="preserve">, F. E., </w:t>
      </w:r>
      <w:proofErr w:type="spellStart"/>
      <w:r w:rsidRPr="00532126">
        <w:rPr>
          <w:rFonts w:ascii="Times New Roman" w:hAnsi="Times New Roman"/>
          <w:color w:val="1A1A1A"/>
          <w:sz w:val="24"/>
          <w:szCs w:val="26"/>
        </w:rPr>
        <w:t>Kernberg</w:t>
      </w:r>
      <w:proofErr w:type="spellEnd"/>
      <w:r w:rsidRPr="00532126">
        <w:rPr>
          <w:rFonts w:ascii="Times New Roman" w:hAnsi="Times New Roman"/>
          <w:color w:val="1A1A1A"/>
          <w:sz w:val="24"/>
          <w:szCs w:val="26"/>
        </w:rPr>
        <w:t xml:space="preserve">, O. F., &amp; Levy, K. N. (2008). Refining the borderline personality disorder phenotype through finite mixture </w:t>
      </w:r>
      <w:proofErr w:type="spellStart"/>
      <w:r w:rsidRPr="00532126">
        <w:rPr>
          <w:rFonts w:ascii="Times New Roman" w:hAnsi="Times New Roman"/>
          <w:color w:val="1A1A1A"/>
          <w:sz w:val="24"/>
          <w:szCs w:val="26"/>
        </w:rPr>
        <w:t>modeling</w:t>
      </w:r>
      <w:proofErr w:type="spellEnd"/>
      <w:r w:rsidRPr="00532126">
        <w:rPr>
          <w:rFonts w:ascii="Times New Roman" w:hAnsi="Times New Roman"/>
          <w:color w:val="1A1A1A"/>
          <w:sz w:val="24"/>
          <w:szCs w:val="26"/>
        </w:rPr>
        <w:t xml:space="preserve">: Implications for classification. </w:t>
      </w:r>
      <w:r w:rsidRPr="00532126">
        <w:rPr>
          <w:rFonts w:ascii="Times New Roman" w:hAnsi="Times New Roman"/>
          <w:i/>
          <w:iCs/>
          <w:color w:val="1A1A1A"/>
          <w:sz w:val="24"/>
          <w:szCs w:val="26"/>
        </w:rPr>
        <w:t>Journal of Personality Disorders</w:t>
      </w:r>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22</w:t>
      </w:r>
      <w:r w:rsidRPr="00532126">
        <w:rPr>
          <w:rFonts w:ascii="Times New Roman" w:hAnsi="Times New Roman"/>
          <w:color w:val="1A1A1A"/>
          <w:sz w:val="24"/>
          <w:szCs w:val="26"/>
        </w:rPr>
        <w:t>(4), 313-331. doi:10.1521/pedi.2008.22.4.313</w:t>
      </w:r>
    </w:p>
    <w:p w:rsidR="001F5CE4" w:rsidRPr="00532126" w:rsidRDefault="00DE29E2" w:rsidP="00051A47">
      <w:pPr>
        <w:pStyle w:val="Normal1"/>
        <w:spacing w:line="480" w:lineRule="auto"/>
        <w:ind w:left="720" w:hanging="720"/>
        <w:rPr>
          <w:rFonts w:ascii="Times New Roman" w:hAnsi="Times New Roman" w:cs="Times New Roman"/>
          <w:sz w:val="24"/>
          <w:lang w:val="en-US"/>
        </w:rPr>
      </w:pPr>
      <w:proofErr w:type="spellStart"/>
      <w:proofErr w:type="gramStart"/>
      <w:r w:rsidRPr="00532126">
        <w:rPr>
          <w:rFonts w:ascii="Times New Roman" w:eastAsia="Times New Roman" w:hAnsi="Times New Roman" w:cs="Times New Roman"/>
          <w:sz w:val="24"/>
          <w:lang w:val="en-US"/>
        </w:rPr>
        <w:t>Levenson</w:t>
      </w:r>
      <w:proofErr w:type="spellEnd"/>
      <w:r w:rsidRPr="00532126">
        <w:rPr>
          <w:rFonts w:ascii="Times New Roman" w:eastAsia="Times New Roman" w:hAnsi="Times New Roman" w:cs="Times New Roman"/>
          <w:sz w:val="24"/>
          <w:lang w:val="en-US"/>
        </w:rPr>
        <w:t>, M. R., Kiehl, K. A., &amp; Fitzpatrick, C. M. (1995).</w:t>
      </w:r>
      <w:proofErr w:type="gramEnd"/>
      <w:r w:rsidRPr="00532126">
        <w:rPr>
          <w:rFonts w:ascii="Times New Roman" w:eastAsia="Times New Roman" w:hAnsi="Times New Roman" w:cs="Times New Roman"/>
          <w:sz w:val="24"/>
          <w:lang w:val="en-US"/>
        </w:rPr>
        <w:t xml:space="preserve"> Assessing psychopathic attributes in a noninstitutionalized population. </w:t>
      </w:r>
      <w:r w:rsidR="007C5276" w:rsidRPr="00532126">
        <w:rPr>
          <w:rFonts w:ascii="Times New Roman" w:eastAsia="Times New Roman" w:hAnsi="Times New Roman" w:cs="Times New Roman"/>
          <w:i/>
          <w:sz w:val="24"/>
          <w:lang w:val="en-US"/>
        </w:rPr>
        <w:t>Journal of Personality and Social Psychology, 68</w:t>
      </w:r>
      <w:r w:rsidR="007C5276" w:rsidRPr="00532126">
        <w:rPr>
          <w:rFonts w:ascii="Times New Roman" w:eastAsia="Times New Roman" w:hAnsi="Times New Roman" w:cs="Times New Roman"/>
          <w:sz w:val="24"/>
          <w:lang w:val="en-US"/>
        </w:rPr>
        <w:t>(1), 151-158. doi:10.1037//0022-3514.68.1.151</w:t>
      </w:r>
    </w:p>
    <w:p w:rsidR="00FD7E31" w:rsidRPr="00532126" w:rsidRDefault="0057327B" w:rsidP="00FD7E31">
      <w:pPr>
        <w:spacing w:line="480" w:lineRule="auto"/>
        <w:ind w:left="720" w:hanging="720"/>
        <w:rPr>
          <w:rFonts w:ascii="Times New Roman" w:hAnsi="Times New Roman"/>
          <w:color w:val="1A1A1A"/>
          <w:sz w:val="24"/>
          <w:szCs w:val="26"/>
        </w:rPr>
      </w:pPr>
      <w:proofErr w:type="spellStart"/>
      <w:proofErr w:type="gramStart"/>
      <w:r w:rsidRPr="00532126">
        <w:rPr>
          <w:rFonts w:ascii="Times New Roman" w:hAnsi="Times New Roman"/>
          <w:color w:val="1A1A1A"/>
          <w:sz w:val="24"/>
          <w:szCs w:val="26"/>
        </w:rPr>
        <w:t>Lilienfeld</w:t>
      </w:r>
      <w:proofErr w:type="spellEnd"/>
      <w:r w:rsidRPr="00532126">
        <w:rPr>
          <w:rFonts w:ascii="Times New Roman" w:hAnsi="Times New Roman"/>
          <w:color w:val="1A1A1A"/>
          <w:sz w:val="24"/>
          <w:szCs w:val="26"/>
        </w:rPr>
        <w:t>, S. O., Waldman, I. D., &amp; Israel, A. C. (1994).</w:t>
      </w:r>
      <w:proofErr w:type="gramEnd"/>
      <w:r w:rsidRPr="00532126">
        <w:rPr>
          <w:rFonts w:ascii="Times New Roman" w:hAnsi="Times New Roman"/>
          <w:color w:val="1A1A1A"/>
          <w:sz w:val="24"/>
          <w:szCs w:val="26"/>
        </w:rPr>
        <w:t xml:space="preserve"> </w:t>
      </w:r>
      <w:proofErr w:type="gramStart"/>
      <w:r w:rsidRPr="00532126">
        <w:rPr>
          <w:rFonts w:ascii="Times New Roman" w:hAnsi="Times New Roman"/>
          <w:color w:val="1A1A1A"/>
          <w:sz w:val="24"/>
          <w:szCs w:val="26"/>
        </w:rPr>
        <w:t>A critical examination of the use of the term and concept of comorbidity in psychopathology research.</w:t>
      </w:r>
      <w:proofErr w:type="gramEnd"/>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Clinical Psychology: Science and Practice</w:t>
      </w:r>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1</w:t>
      </w:r>
      <w:r w:rsidRPr="00532126">
        <w:rPr>
          <w:rFonts w:ascii="Times New Roman" w:hAnsi="Times New Roman"/>
          <w:color w:val="1A1A1A"/>
          <w:sz w:val="24"/>
          <w:szCs w:val="26"/>
        </w:rPr>
        <w:t>(1), 71-83. doi:10.1111/j.1468-2850.1994.tb00007.x</w:t>
      </w:r>
    </w:p>
    <w:p w:rsidR="001F5CE4" w:rsidRPr="00532126" w:rsidRDefault="00DE29E2"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Marcus, D. K., &amp; Norris, A. L. (2014). A New Measure of Attitudes </w:t>
      </w:r>
      <w:proofErr w:type="gramStart"/>
      <w:r w:rsidRPr="00532126">
        <w:rPr>
          <w:rFonts w:ascii="Times New Roman" w:eastAsia="Times New Roman" w:hAnsi="Times New Roman" w:cs="Times New Roman"/>
          <w:sz w:val="24"/>
          <w:lang w:val="en-US"/>
        </w:rPr>
        <w:t>Toward</w:t>
      </w:r>
      <w:proofErr w:type="gramEnd"/>
      <w:r w:rsidRPr="00532126">
        <w:rPr>
          <w:rFonts w:ascii="Times New Roman" w:eastAsia="Times New Roman" w:hAnsi="Times New Roman" w:cs="Times New Roman"/>
          <w:sz w:val="24"/>
          <w:lang w:val="en-US"/>
        </w:rPr>
        <w:t xml:space="preserve"> Sexually Predatory Tactics and Its Relation to the </w:t>
      </w:r>
      <w:proofErr w:type="spellStart"/>
      <w:r w:rsidRPr="00532126">
        <w:rPr>
          <w:rFonts w:ascii="Times New Roman" w:eastAsia="Times New Roman" w:hAnsi="Times New Roman" w:cs="Times New Roman"/>
          <w:sz w:val="24"/>
          <w:lang w:val="en-US"/>
        </w:rPr>
        <w:t>Triarchic</w:t>
      </w:r>
      <w:proofErr w:type="spellEnd"/>
      <w:r w:rsidRPr="00532126">
        <w:rPr>
          <w:rFonts w:ascii="Times New Roman" w:eastAsia="Times New Roman" w:hAnsi="Times New Roman" w:cs="Times New Roman"/>
          <w:sz w:val="24"/>
          <w:lang w:val="en-US"/>
        </w:rPr>
        <w:t xml:space="preserve"> Model of Psychopathy. </w:t>
      </w:r>
      <w:r w:rsidR="007C5276" w:rsidRPr="00532126">
        <w:rPr>
          <w:rFonts w:ascii="Times New Roman" w:eastAsia="Times New Roman" w:hAnsi="Times New Roman" w:cs="Times New Roman"/>
          <w:i/>
          <w:sz w:val="24"/>
          <w:lang w:val="en-US"/>
        </w:rPr>
        <w:t>Journal of Personality Disorders, 28</w:t>
      </w:r>
      <w:r w:rsidR="007C5276" w:rsidRPr="00532126">
        <w:rPr>
          <w:rFonts w:ascii="Times New Roman" w:eastAsia="Times New Roman" w:hAnsi="Times New Roman" w:cs="Times New Roman"/>
          <w:sz w:val="24"/>
          <w:lang w:val="en-US"/>
        </w:rPr>
        <w:t xml:space="preserve">(2), 247-261. </w:t>
      </w:r>
      <w:proofErr w:type="gramStart"/>
      <w:r w:rsidR="007C5276" w:rsidRPr="00532126">
        <w:rPr>
          <w:rFonts w:ascii="Times New Roman" w:eastAsia="Times New Roman" w:hAnsi="Times New Roman" w:cs="Times New Roman"/>
          <w:sz w:val="24"/>
          <w:lang w:val="en-US"/>
        </w:rPr>
        <w:t>doi:</w:t>
      </w:r>
      <w:proofErr w:type="gramEnd"/>
      <w:r w:rsidR="007C5276" w:rsidRPr="00532126">
        <w:rPr>
          <w:rFonts w:ascii="Times New Roman" w:eastAsia="Times New Roman" w:hAnsi="Times New Roman" w:cs="Times New Roman"/>
          <w:sz w:val="24"/>
          <w:lang w:val="en-US"/>
        </w:rPr>
        <w:t>10.1521/pedi_2013_27_118</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Morey, L.C. (1991). </w:t>
      </w:r>
      <w:proofErr w:type="gramStart"/>
      <w:r w:rsidRPr="00532126">
        <w:rPr>
          <w:rFonts w:ascii="Times New Roman" w:eastAsia="Times New Roman" w:hAnsi="Times New Roman" w:cs="Times New Roman"/>
          <w:i/>
          <w:sz w:val="24"/>
          <w:lang w:val="en-US"/>
        </w:rPr>
        <w:t>Personality Assessment Inventory Professional Manual</w:t>
      </w:r>
      <w:r w:rsidRPr="00532126">
        <w:rPr>
          <w:rFonts w:ascii="Times New Roman" w:eastAsia="Times New Roman" w:hAnsi="Times New Roman" w:cs="Times New Roman"/>
          <w:sz w:val="24"/>
          <w:lang w:val="en-US"/>
        </w:rPr>
        <w:t>.</w:t>
      </w:r>
      <w:proofErr w:type="gramEnd"/>
      <w:r w:rsidRPr="00532126">
        <w:rPr>
          <w:rFonts w:ascii="Times New Roman" w:eastAsia="Times New Roman" w:hAnsi="Times New Roman" w:cs="Times New Roman"/>
          <w:sz w:val="24"/>
          <w:lang w:val="en-US"/>
        </w:rPr>
        <w:t xml:space="preserve"> Odessa, FL: Psychological Assessment Resources.</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 xml:space="preserve">Muñoz, L. C., Khan, R., &amp; </w:t>
      </w:r>
      <w:proofErr w:type="spellStart"/>
      <w:r w:rsidRPr="00532126">
        <w:rPr>
          <w:rFonts w:ascii="Times New Roman" w:eastAsia="Times New Roman" w:hAnsi="Times New Roman" w:cs="Times New Roman"/>
          <w:sz w:val="24"/>
          <w:lang w:val="en-US"/>
        </w:rPr>
        <w:t>Cordwell</w:t>
      </w:r>
      <w:proofErr w:type="spellEnd"/>
      <w:r w:rsidRPr="00532126">
        <w:rPr>
          <w:rFonts w:ascii="Times New Roman" w:eastAsia="Times New Roman" w:hAnsi="Times New Roman" w:cs="Times New Roman"/>
          <w:sz w:val="24"/>
          <w:lang w:val="en-US"/>
        </w:rPr>
        <w:t>, L. (2011).</w:t>
      </w:r>
      <w:proofErr w:type="gramEnd"/>
      <w:r w:rsidRPr="00532126">
        <w:rPr>
          <w:rFonts w:ascii="Times New Roman" w:eastAsia="Times New Roman" w:hAnsi="Times New Roman" w:cs="Times New Roman"/>
          <w:sz w:val="24"/>
          <w:lang w:val="en-US"/>
        </w:rPr>
        <w:t xml:space="preserve"> Sexually coercive tactics used by university students: A clear role for primary psychopathy. </w:t>
      </w:r>
      <w:r w:rsidRPr="00532126">
        <w:rPr>
          <w:rFonts w:ascii="Times New Roman" w:eastAsia="Times New Roman" w:hAnsi="Times New Roman" w:cs="Times New Roman"/>
          <w:i/>
          <w:sz w:val="24"/>
          <w:lang w:val="en-US"/>
        </w:rPr>
        <w:t>Journal of Personality Disorders, 25</w:t>
      </w:r>
      <w:r w:rsidRPr="00532126">
        <w:rPr>
          <w:rFonts w:ascii="Times New Roman" w:eastAsia="Times New Roman" w:hAnsi="Times New Roman" w:cs="Times New Roman"/>
          <w:sz w:val="24"/>
          <w:lang w:val="en-US"/>
        </w:rPr>
        <w:t>(1), 28-40. doi:10.1521/pedi.2011.25.1.28</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Neumann, C. S., Hare, R. D., &amp; Newman, J. P. (2007). </w:t>
      </w:r>
      <w:proofErr w:type="gramStart"/>
      <w:r w:rsidRPr="00532126">
        <w:rPr>
          <w:rFonts w:ascii="Times New Roman" w:eastAsia="Times New Roman" w:hAnsi="Times New Roman" w:cs="Times New Roman"/>
          <w:sz w:val="24"/>
          <w:lang w:val="en-US"/>
        </w:rPr>
        <w:t>The super-ordinate nature of the Psychopathy Checklist-Revised.</w:t>
      </w:r>
      <w:proofErr w:type="gramEnd"/>
      <w:r w:rsidRPr="00532126">
        <w:rPr>
          <w:rFonts w:ascii="Times New Roman" w:eastAsia="Times New Roman" w:hAnsi="Times New Roman" w:cs="Times New Roman"/>
          <w:sz w:val="24"/>
          <w:lang w:val="en-US"/>
        </w:rPr>
        <w:t xml:space="preserve"> </w:t>
      </w:r>
      <w:proofErr w:type="gramStart"/>
      <w:r w:rsidRPr="00532126">
        <w:rPr>
          <w:rFonts w:ascii="Times New Roman" w:eastAsia="Times New Roman" w:hAnsi="Times New Roman" w:cs="Times New Roman"/>
          <w:i/>
          <w:sz w:val="24"/>
          <w:lang w:val="en-US"/>
        </w:rPr>
        <w:t>Journal of personality disorders, 21</w:t>
      </w:r>
      <w:r w:rsidRPr="00532126">
        <w:rPr>
          <w:rFonts w:ascii="Times New Roman" w:eastAsia="Times New Roman" w:hAnsi="Times New Roman" w:cs="Times New Roman"/>
          <w:sz w:val="24"/>
          <w:lang w:val="en-US"/>
        </w:rPr>
        <w:t>(2), 102.</w:t>
      </w:r>
      <w:proofErr w:type="gramEnd"/>
      <w:r w:rsidRPr="00532126">
        <w:rPr>
          <w:rFonts w:ascii="Times New Roman" w:eastAsia="Times New Roman" w:hAnsi="Times New Roman" w:cs="Times New Roman"/>
          <w:sz w:val="24"/>
          <w:lang w:val="en-US"/>
        </w:rPr>
        <w:t xml:space="preserve"> doi:10.1521/pedi.2007.21.2.102</w:t>
      </w:r>
    </w:p>
    <w:p w:rsidR="00000000" w:rsidRPr="00532126" w:rsidRDefault="0057327B">
      <w:pPr>
        <w:spacing w:line="480" w:lineRule="auto"/>
        <w:ind w:left="720" w:hanging="720"/>
        <w:rPr>
          <w:rFonts w:ascii="Times New Roman" w:hAnsi="Times New Roman"/>
          <w:color w:val="1A1A1A"/>
          <w:sz w:val="24"/>
          <w:szCs w:val="26"/>
        </w:rPr>
      </w:pPr>
      <w:r w:rsidRPr="00532126">
        <w:rPr>
          <w:rFonts w:ascii="Times New Roman" w:hAnsi="Times New Roman"/>
          <w:color w:val="1A1A1A"/>
          <w:sz w:val="24"/>
          <w:szCs w:val="26"/>
        </w:rPr>
        <w:lastRenderedPageBreak/>
        <w:t xml:space="preserve">Patrick, C. J., Bradley, M. M., &amp; Lang, P. J. (1993). Emotion in the criminal psychopath: startle reflex modulation. </w:t>
      </w:r>
      <w:r w:rsidRPr="00532126">
        <w:rPr>
          <w:rFonts w:ascii="Times New Roman" w:hAnsi="Times New Roman"/>
          <w:i/>
          <w:iCs/>
          <w:color w:val="1A1A1A"/>
          <w:sz w:val="24"/>
          <w:szCs w:val="26"/>
        </w:rPr>
        <w:t>Journal of abnormal psychology</w:t>
      </w:r>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102</w:t>
      </w:r>
      <w:r w:rsidRPr="00532126">
        <w:rPr>
          <w:rFonts w:ascii="Times New Roman" w:hAnsi="Times New Roman"/>
          <w:color w:val="1A1A1A"/>
          <w:sz w:val="24"/>
          <w:szCs w:val="26"/>
        </w:rPr>
        <w:t>(1), 82. doi:10.1037/0021-843x.102.1.82</w:t>
      </w:r>
    </w:p>
    <w:p w:rsidR="001F5CE4" w:rsidRPr="00532126" w:rsidRDefault="00DE29E2"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Patrick, C. J., Curtin, J. J., &amp; </w:t>
      </w:r>
      <w:proofErr w:type="spellStart"/>
      <w:r w:rsidRPr="00532126">
        <w:rPr>
          <w:rFonts w:ascii="Times New Roman" w:eastAsia="Times New Roman" w:hAnsi="Times New Roman" w:cs="Times New Roman"/>
          <w:sz w:val="24"/>
          <w:lang w:val="en-US"/>
        </w:rPr>
        <w:t>Tellegen</w:t>
      </w:r>
      <w:proofErr w:type="spellEnd"/>
      <w:r w:rsidRPr="00532126">
        <w:rPr>
          <w:rFonts w:ascii="Times New Roman" w:eastAsia="Times New Roman" w:hAnsi="Times New Roman" w:cs="Times New Roman"/>
          <w:sz w:val="24"/>
          <w:lang w:val="en-US"/>
        </w:rPr>
        <w:t xml:space="preserve">, A. (2002). </w:t>
      </w:r>
      <w:proofErr w:type="gramStart"/>
      <w:r w:rsidRPr="00532126">
        <w:rPr>
          <w:rFonts w:ascii="Times New Roman" w:eastAsia="Times New Roman" w:hAnsi="Times New Roman" w:cs="Times New Roman"/>
          <w:sz w:val="24"/>
          <w:lang w:val="en-US"/>
        </w:rPr>
        <w:t>Development and validation of a brief form of the Multidimensional Personality Questionnaire.</w:t>
      </w:r>
      <w:proofErr w:type="gramEnd"/>
      <w:r w:rsidRPr="00532126">
        <w:rPr>
          <w:rFonts w:ascii="Times New Roman" w:eastAsia="Times New Roman" w:hAnsi="Times New Roman" w:cs="Times New Roman"/>
          <w:sz w:val="24"/>
          <w:lang w:val="en-US"/>
        </w:rPr>
        <w:t xml:space="preserve"> </w:t>
      </w:r>
      <w:proofErr w:type="gramStart"/>
      <w:r w:rsidR="007C5276" w:rsidRPr="00532126">
        <w:rPr>
          <w:rFonts w:ascii="Times New Roman" w:eastAsia="Times New Roman" w:hAnsi="Times New Roman" w:cs="Times New Roman"/>
          <w:i/>
          <w:sz w:val="24"/>
          <w:lang w:val="en-US"/>
        </w:rPr>
        <w:t>Psychological Assessment, 14</w:t>
      </w:r>
      <w:r w:rsidR="007C5276" w:rsidRPr="00532126">
        <w:rPr>
          <w:rFonts w:ascii="Times New Roman" w:eastAsia="Times New Roman" w:hAnsi="Times New Roman" w:cs="Times New Roman"/>
          <w:sz w:val="24"/>
          <w:lang w:val="en-US"/>
        </w:rPr>
        <w:t>(2), 150.</w:t>
      </w:r>
      <w:proofErr w:type="gramEnd"/>
      <w:r w:rsidR="007C5276" w:rsidRPr="00532126">
        <w:rPr>
          <w:rFonts w:ascii="Times New Roman" w:eastAsia="Times New Roman" w:hAnsi="Times New Roman" w:cs="Times New Roman"/>
          <w:sz w:val="24"/>
          <w:lang w:val="en-US"/>
        </w:rPr>
        <w:t xml:space="preserve"> doi:10.1037//1040-3590.14.2.150</w:t>
      </w:r>
    </w:p>
    <w:p w:rsidR="00FD7E31" w:rsidRPr="00532126" w:rsidRDefault="0057327B" w:rsidP="00FD7E31">
      <w:pPr>
        <w:spacing w:line="480" w:lineRule="auto"/>
        <w:ind w:left="720" w:hanging="720"/>
        <w:rPr>
          <w:rFonts w:ascii="Times New Roman" w:hAnsi="Times New Roman"/>
          <w:color w:val="1A1A1A"/>
          <w:sz w:val="24"/>
          <w:szCs w:val="26"/>
        </w:rPr>
      </w:pPr>
      <w:proofErr w:type="spellStart"/>
      <w:r w:rsidRPr="00532126">
        <w:rPr>
          <w:rFonts w:ascii="Times New Roman" w:hAnsi="Times New Roman"/>
          <w:color w:val="1A1A1A"/>
          <w:sz w:val="24"/>
          <w:szCs w:val="26"/>
        </w:rPr>
        <w:t>Pfaltz</w:t>
      </w:r>
      <w:proofErr w:type="spellEnd"/>
      <w:r w:rsidRPr="00532126">
        <w:rPr>
          <w:rFonts w:ascii="Times New Roman" w:hAnsi="Times New Roman"/>
          <w:color w:val="1A1A1A"/>
          <w:sz w:val="24"/>
          <w:szCs w:val="26"/>
        </w:rPr>
        <w:t xml:space="preserve">, M. C., Schumacher, S., Wilhelm, F. H., </w:t>
      </w:r>
      <w:proofErr w:type="spellStart"/>
      <w:r w:rsidRPr="00532126">
        <w:rPr>
          <w:rFonts w:ascii="Times New Roman" w:hAnsi="Times New Roman"/>
          <w:color w:val="1A1A1A"/>
          <w:sz w:val="24"/>
          <w:szCs w:val="26"/>
        </w:rPr>
        <w:t>Dammann</w:t>
      </w:r>
      <w:proofErr w:type="spellEnd"/>
      <w:r w:rsidRPr="00532126">
        <w:rPr>
          <w:rFonts w:ascii="Times New Roman" w:hAnsi="Times New Roman"/>
          <w:color w:val="1A1A1A"/>
          <w:sz w:val="24"/>
          <w:szCs w:val="26"/>
        </w:rPr>
        <w:t xml:space="preserve">, G., </w:t>
      </w:r>
      <w:proofErr w:type="spellStart"/>
      <w:r w:rsidRPr="00532126">
        <w:rPr>
          <w:rFonts w:ascii="Times New Roman" w:hAnsi="Times New Roman"/>
          <w:color w:val="1A1A1A"/>
          <w:sz w:val="24"/>
          <w:szCs w:val="26"/>
        </w:rPr>
        <w:t>Seifritz</w:t>
      </w:r>
      <w:proofErr w:type="spellEnd"/>
      <w:r w:rsidRPr="00532126">
        <w:rPr>
          <w:rFonts w:ascii="Times New Roman" w:hAnsi="Times New Roman"/>
          <w:color w:val="1A1A1A"/>
          <w:sz w:val="24"/>
          <w:szCs w:val="26"/>
        </w:rPr>
        <w:t>, E., &amp; Martin-</w:t>
      </w:r>
      <w:proofErr w:type="spellStart"/>
      <w:r w:rsidRPr="00532126">
        <w:rPr>
          <w:rFonts w:ascii="Times New Roman" w:hAnsi="Times New Roman"/>
          <w:color w:val="1A1A1A"/>
          <w:sz w:val="24"/>
          <w:szCs w:val="26"/>
        </w:rPr>
        <w:t>Soelch</w:t>
      </w:r>
      <w:proofErr w:type="spellEnd"/>
      <w:r w:rsidRPr="00532126">
        <w:rPr>
          <w:rFonts w:ascii="Times New Roman" w:hAnsi="Times New Roman"/>
          <w:color w:val="1A1A1A"/>
          <w:sz w:val="24"/>
          <w:szCs w:val="26"/>
        </w:rPr>
        <w:t xml:space="preserve">, C. (2015). Acoustic Emotional Processing in Patients With Borderline Personality Disorder: Hyper-or </w:t>
      </w:r>
      <w:proofErr w:type="spellStart"/>
      <w:r w:rsidRPr="00532126">
        <w:rPr>
          <w:rFonts w:ascii="Times New Roman" w:hAnsi="Times New Roman"/>
          <w:color w:val="1A1A1A"/>
          <w:sz w:val="24"/>
          <w:szCs w:val="26"/>
        </w:rPr>
        <w:t>Hyporeactivity</w:t>
      </w:r>
      <w:proofErr w:type="spellEnd"/>
      <w:proofErr w:type="gramStart"/>
      <w:r w:rsidRPr="00532126">
        <w:rPr>
          <w:rFonts w:ascii="Times New Roman" w:hAnsi="Times New Roman"/>
          <w:color w:val="1A1A1A"/>
          <w:sz w:val="24"/>
          <w:szCs w:val="26"/>
        </w:rPr>
        <w:t>?.</w:t>
      </w:r>
      <w:proofErr w:type="gramEnd"/>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Journal of personality disorders</w:t>
      </w:r>
      <w:r w:rsidRPr="00532126">
        <w:rPr>
          <w:rFonts w:ascii="Times New Roman" w:hAnsi="Times New Roman"/>
          <w:color w:val="1A1A1A"/>
          <w:sz w:val="24"/>
          <w:szCs w:val="26"/>
        </w:rPr>
        <w:t xml:space="preserve">, 1-19. </w:t>
      </w:r>
      <w:proofErr w:type="gramStart"/>
      <w:r w:rsidRPr="00532126">
        <w:rPr>
          <w:rFonts w:ascii="Times New Roman" w:hAnsi="Times New Roman"/>
          <w:color w:val="1A1A1A"/>
          <w:sz w:val="24"/>
          <w:szCs w:val="26"/>
        </w:rPr>
        <w:t>doi:</w:t>
      </w:r>
      <w:proofErr w:type="gramEnd"/>
      <w:r w:rsidRPr="00532126">
        <w:rPr>
          <w:rFonts w:ascii="Times New Roman" w:hAnsi="Times New Roman"/>
          <w:color w:val="1A1A1A"/>
          <w:sz w:val="24"/>
          <w:szCs w:val="26"/>
        </w:rPr>
        <w:t>10.1521/pedi_2015_29_176</w:t>
      </w:r>
    </w:p>
    <w:p w:rsidR="001F5CE4" w:rsidRPr="00532126" w:rsidRDefault="00DE29E2"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Pilkonis</w:t>
      </w:r>
      <w:proofErr w:type="spellEnd"/>
      <w:r w:rsidRPr="00532126">
        <w:rPr>
          <w:rFonts w:ascii="Times New Roman" w:eastAsia="Times New Roman" w:hAnsi="Times New Roman" w:cs="Times New Roman"/>
          <w:sz w:val="24"/>
          <w:lang w:val="en-US"/>
        </w:rPr>
        <w:t xml:space="preserve">, P. A., Kim, Y., </w:t>
      </w:r>
      <w:proofErr w:type="spellStart"/>
      <w:r w:rsidRPr="00532126">
        <w:rPr>
          <w:rFonts w:ascii="Times New Roman" w:eastAsia="Times New Roman" w:hAnsi="Times New Roman" w:cs="Times New Roman"/>
          <w:sz w:val="24"/>
          <w:lang w:val="en-US"/>
        </w:rPr>
        <w:t>Proietti</w:t>
      </w:r>
      <w:proofErr w:type="spellEnd"/>
      <w:r w:rsidRPr="00532126">
        <w:rPr>
          <w:rFonts w:ascii="Times New Roman" w:eastAsia="Times New Roman" w:hAnsi="Times New Roman" w:cs="Times New Roman"/>
          <w:sz w:val="24"/>
          <w:lang w:val="en-US"/>
        </w:rPr>
        <w:t xml:space="preserve">, J. M., &amp; </w:t>
      </w:r>
      <w:proofErr w:type="spellStart"/>
      <w:r w:rsidRPr="00532126">
        <w:rPr>
          <w:rFonts w:ascii="Times New Roman" w:eastAsia="Times New Roman" w:hAnsi="Times New Roman" w:cs="Times New Roman"/>
          <w:sz w:val="24"/>
          <w:lang w:val="en-US"/>
        </w:rPr>
        <w:t>Barkham</w:t>
      </w:r>
      <w:proofErr w:type="spellEnd"/>
      <w:r w:rsidRPr="00532126">
        <w:rPr>
          <w:rFonts w:ascii="Times New Roman" w:eastAsia="Times New Roman" w:hAnsi="Times New Roman" w:cs="Times New Roman"/>
          <w:sz w:val="24"/>
          <w:lang w:val="en-US"/>
        </w:rPr>
        <w:t xml:space="preserve">, M. (1996). Scales for personality disorders developed from the Inventory of Interpersonal Problems. </w:t>
      </w:r>
      <w:r w:rsidR="007C5276" w:rsidRPr="00532126">
        <w:rPr>
          <w:rFonts w:ascii="Times New Roman" w:eastAsia="Times New Roman" w:hAnsi="Times New Roman" w:cs="Times New Roman"/>
          <w:i/>
          <w:sz w:val="24"/>
          <w:lang w:val="en-US"/>
        </w:rPr>
        <w:t>Journal of Personality Disorders, 10</w:t>
      </w:r>
      <w:r w:rsidR="007C5276" w:rsidRPr="00532126">
        <w:rPr>
          <w:rFonts w:ascii="Times New Roman" w:eastAsia="Times New Roman" w:hAnsi="Times New Roman" w:cs="Times New Roman"/>
          <w:sz w:val="24"/>
          <w:lang w:val="en-US"/>
        </w:rPr>
        <w:t>(4), 355-369. doi:10.1521/pedi.1996.10.4.355</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Rojas, E. C., Cummings, J. R., </w:t>
      </w:r>
      <w:proofErr w:type="spellStart"/>
      <w:r w:rsidRPr="00532126">
        <w:rPr>
          <w:rFonts w:ascii="Times New Roman" w:eastAsia="Times New Roman" w:hAnsi="Times New Roman" w:cs="Times New Roman"/>
          <w:sz w:val="24"/>
          <w:lang w:val="en-US"/>
        </w:rPr>
        <w:t>Bornovalova</w:t>
      </w:r>
      <w:proofErr w:type="spellEnd"/>
      <w:r w:rsidRPr="00532126">
        <w:rPr>
          <w:rFonts w:ascii="Times New Roman" w:eastAsia="Times New Roman" w:hAnsi="Times New Roman" w:cs="Times New Roman"/>
          <w:sz w:val="24"/>
          <w:lang w:val="en-US"/>
        </w:rPr>
        <w:t xml:space="preserve">, M. A., Hopwood, C. J., Racine, S. E., Keel, P. K.,... </w:t>
      </w:r>
      <w:proofErr w:type="spellStart"/>
      <w:r w:rsidRPr="00532126">
        <w:rPr>
          <w:rFonts w:ascii="Times New Roman" w:eastAsia="Times New Roman" w:hAnsi="Times New Roman" w:cs="Times New Roman"/>
          <w:sz w:val="24"/>
          <w:lang w:val="en-US"/>
        </w:rPr>
        <w:t>Klump</w:t>
      </w:r>
      <w:proofErr w:type="spellEnd"/>
      <w:r w:rsidRPr="00532126">
        <w:rPr>
          <w:rFonts w:ascii="Times New Roman" w:eastAsia="Times New Roman" w:hAnsi="Times New Roman" w:cs="Times New Roman"/>
          <w:sz w:val="24"/>
          <w:lang w:val="en-US"/>
        </w:rPr>
        <w:t xml:space="preserve">, K. L. (2013). </w:t>
      </w:r>
      <w:proofErr w:type="gramStart"/>
      <w:r w:rsidRPr="00532126">
        <w:rPr>
          <w:rFonts w:ascii="Times New Roman" w:eastAsia="Times New Roman" w:hAnsi="Times New Roman" w:cs="Times New Roman"/>
          <w:sz w:val="24"/>
          <w:lang w:val="en-US"/>
        </w:rPr>
        <w:t>A Further Validation of the Minnesota Borderline Personality Disorder Scale.</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Personality Disorders: Theory, Research, and Treatment, 5</w:t>
      </w:r>
      <w:r w:rsidRPr="00532126">
        <w:rPr>
          <w:rFonts w:ascii="Times New Roman" w:eastAsia="Times New Roman" w:hAnsi="Times New Roman" w:cs="Times New Roman"/>
          <w:sz w:val="24"/>
          <w:lang w:val="en-US"/>
        </w:rPr>
        <w:t xml:space="preserve">(2), 146.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10.1037/per0000036.</w:t>
      </w:r>
    </w:p>
    <w:p w:rsidR="00FD7E31" w:rsidRPr="00532126" w:rsidRDefault="0057327B" w:rsidP="00FD7E31">
      <w:pPr>
        <w:spacing w:line="480" w:lineRule="auto"/>
        <w:ind w:left="720" w:hanging="720"/>
        <w:rPr>
          <w:rFonts w:ascii="Times New Roman" w:hAnsi="Times New Roman"/>
          <w:color w:val="1A1A1A"/>
          <w:sz w:val="24"/>
          <w:szCs w:val="26"/>
        </w:rPr>
      </w:pPr>
      <w:r w:rsidRPr="00532126">
        <w:rPr>
          <w:rFonts w:ascii="Times New Roman" w:hAnsi="Times New Roman"/>
          <w:color w:val="1A1A1A"/>
          <w:sz w:val="24"/>
          <w:szCs w:val="26"/>
        </w:rPr>
        <w:t xml:space="preserve">Samuel, D. B., &amp; </w:t>
      </w:r>
      <w:proofErr w:type="spellStart"/>
      <w:r w:rsidRPr="00532126">
        <w:rPr>
          <w:rFonts w:ascii="Times New Roman" w:hAnsi="Times New Roman"/>
          <w:color w:val="1A1A1A"/>
          <w:sz w:val="24"/>
          <w:szCs w:val="26"/>
        </w:rPr>
        <w:t>Widiger</w:t>
      </w:r>
      <w:proofErr w:type="spellEnd"/>
      <w:r w:rsidRPr="00532126">
        <w:rPr>
          <w:rFonts w:ascii="Times New Roman" w:hAnsi="Times New Roman"/>
          <w:color w:val="1A1A1A"/>
          <w:sz w:val="24"/>
          <w:szCs w:val="26"/>
        </w:rPr>
        <w:t xml:space="preserve">, T. A. (2008). A meta-analytic review of the relationships between the five-factor model and DSM-IV-TR personality disorders: A facet level analysis. </w:t>
      </w:r>
      <w:r w:rsidRPr="00532126">
        <w:rPr>
          <w:rFonts w:ascii="Times New Roman" w:hAnsi="Times New Roman"/>
          <w:i/>
          <w:iCs/>
          <w:color w:val="1A1A1A"/>
          <w:sz w:val="24"/>
          <w:szCs w:val="26"/>
        </w:rPr>
        <w:t>Clinical psychology review</w:t>
      </w:r>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28</w:t>
      </w:r>
      <w:r w:rsidRPr="00532126">
        <w:rPr>
          <w:rFonts w:ascii="Times New Roman" w:hAnsi="Times New Roman"/>
          <w:color w:val="1A1A1A"/>
          <w:sz w:val="24"/>
          <w:szCs w:val="26"/>
        </w:rPr>
        <w:t>(8), 1326-1342. doi:10.1016/j.cpr.2008.07.002</w:t>
      </w:r>
    </w:p>
    <w:p w:rsidR="001F5CE4" w:rsidRPr="00532126" w:rsidRDefault="00DE29E2"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Sansone</w:t>
      </w:r>
      <w:proofErr w:type="spellEnd"/>
      <w:r w:rsidRPr="00532126">
        <w:rPr>
          <w:rFonts w:ascii="Times New Roman" w:eastAsia="Times New Roman" w:hAnsi="Times New Roman" w:cs="Times New Roman"/>
          <w:sz w:val="24"/>
          <w:lang w:val="en-US"/>
        </w:rPr>
        <w:t xml:space="preserve">, R. A., &amp; </w:t>
      </w:r>
      <w:proofErr w:type="spellStart"/>
      <w:r w:rsidRPr="00532126">
        <w:rPr>
          <w:rFonts w:ascii="Times New Roman" w:eastAsia="Times New Roman" w:hAnsi="Times New Roman" w:cs="Times New Roman"/>
          <w:sz w:val="24"/>
          <w:lang w:val="en-US"/>
        </w:rPr>
        <w:t>Sansone</w:t>
      </w:r>
      <w:proofErr w:type="spellEnd"/>
      <w:r w:rsidRPr="00532126">
        <w:rPr>
          <w:rFonts w:ascii="Times New Roman" w:eastAsia="Times New Roman" w:hAnsi="Times New Roman" w:cs="Times New Roman"/>
          <w:sz w:val="24"/>
          <w:lang w:val="en-US"/>
        </w:rPr>
        <w:t xml:space="preserve">, L. A. (2011). Sexual behavior in borderline personality: a review. </w:t>
      </w:r>
      <w:proofErr w:type="gramStart"/>
      <w:r w:rsidRPr="00532126">
        <w:rPr>
          <w:rFonts w:ascii="Times New Roman" w:eastAsia="Times New Roman" w:hAnsi="Times New Roman" w:cs="Times New Roman"/>
          <w:i/>
          <w:sz w:val="24"/>
          <w:lang w:val="en-US"/>
        </w:rPr>
        <w:t>Innovations in clin</w:t>
      </w:r>
      <w:r w:rsidR="007C5276" w:rsidRPr="00532126">
        <w:rPr>
          <w:rFonts w:ascii="Times New Roman" w:eastAsia="Times New Roman" w:hAnsi="Times New Roman" w:cs="Times New Roman"/>
          <w:i/>
          <w:sz w:val="24"/>
          <w:lang w:val="en-US"/>
        </w:rPr>
        <w:t>ical neuroscience, 8</w:t>
      </w:r>
      <w:r w:rsidR="007C5276" w:rsidRPr="00532126">
        <w:rPr>
          <w:rFonts w:ascii="Times New Roman" w:eastAsia="Times New Roman" w:hAnsi="Times New Roman" w:cs="Times New Roman"/>
          <w:sz w:val="24"/>
          <w:lang w:val="en-US"/>
        </w:rPr>
        <w:t>(2), 14-18.</w:t>
      </w:r>
      <w:proofErr w:type="gramEnd"/>
      <w:r w:rsidR="007C5276" w:rsidRPr="00532126">
        <w:rPr>
          <w:rFonts w:ascii="Times New Roman" w:eastAsia="Times New Roman" w:hAnsi="Times New Roman" w:cs="Times New Roman"/>
          <w:sz w:val="24"/>
          <w:lang w:val="en-US"/>
        </w:rPr>
        <w:t xml:space="preserve"> doi:10.1016/j.eurpsy.2008.01.723</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t>Sansone</w:t>
      </w:r>
      <w:proofErr w:type="spellEnd"/>
      <w:r w:rsidRPr="00532126">
        <w:rPr>
          <w:rFonts w:ascii="Times New Roman" w:eastAsia="Times New Roman" w:hAnsi="Times New Roman" w:cs="Times New Roman"/>
          <w:sz w:val="24"/>
          <w:lang w:val="en-US"/>
        </w:rPr>
        <w:t xml:space="preserve">, R. A., &amp; </w:t>
      </w:r>
      <w:proofErr w:type="spellStart"/>
      <w:r w:rsidRPr="00532126">
        <w:rPr>
          <w:rFonts w:ascii="Times New Roman" w:eastAsia="Times New Roman" w:hAnsi="Times New Roman" w:cs="Times New Roman"/>
          <w:sz w:val="24"/>
          <w:lang w:val="en-US"/>
        </w:rPr>
        <w:t>Wiederman</w:t>
      </w:r>
      <w:proofErr w:type="spellEnd"/>
      <w:r w:rsidRPr="00532126">
        <w:rPr>
          <w:rFonts w:ascii="Times New Roman" w:eastAsia="Times New Roman" w:hAnsi="Times New Roman" w:cs="Times New Roman"/>
          <w:sz w:val="24"/>
          <w:lang w:val="en-US"/>
        </w:rPr>
        <w:t xml:space="preserve">, M. W. (2009). </w:t>
      </w:r>
      <w:proofErr w:type="gramStart"/>
      <w:r w:rsidRPr="00532126">
        <w:rPr>
          <w:rFonts w:ascii="Times New Roman" w:eastAsia="Times New Roman" w:hAnsi="Times New Roman" w:cs="Times New Roman"/>
          <w:sz w:val="24"/>
          <w:lang w:val="en-US"/>
        </w:rPr>
        <w:t>Borderline personality symptomatology, casual sexual relationships, and promiscuity.</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Psychiatry (</w:t>
      </w:r>
      <w:proofErr w:type="spellStart"/>
      <w:r w:rsidRPr="00532126">
        <w:rPr>
          <w:rFonts w:ascii="Times New Roman" w:eastAsia="Times New Roman" w:hAnsi="Times New Roman" w:cs="Times New Roman"/>
          <w:i/>
          <w:sz w:val="24"/>
          <w:lang w:val="en-US"/>
        </w:rPr>
        <w:t>Edgmont</w:t>
      </w:r>
      <w:proofErr w:type="spellEnd"/>
      <w:r w:rsidRPr="00532126">
        <w:rPr>
          <w:rFonts w:ascii="Times New Roman" w:eastAsia="Times New Roman" w:hAnsi="Times New Roman" w:cs="Times New Roman"/>
          <w:i/>
          <w:sz w:val="24"/>
          <w:lang w:val="en-US"/>
        </w:rPr>
        <w:t>), 6</w:t>
      </w:r>
      <w:r w:rsidRPr="00532126">
        <w:rPr>
          <w:rFonts w:ascii="Times New Roman" w:eastAsia="Times New Roman" w:hAnsi="Times New Roman" w:cs="Times New Roman"/>
          <w:sz w:val="24"/>
          <w:lang w:val="en-US"/>
        </w:rPr>
        <w:t>(3), 36-40. doi:10.2190/pm.38.1.e</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lastRenderedPageBreak/>
        <w:t>Sansone</w:t>
      </w:r>
      <w:proofErr w:type="spellEnd"/>
      <w:r w:rsidRPr="00532126">
        <w:rPr>
          <w:rFonts w:ascii="Times New Roman" w:eastAsia="Times New Roman" w:hAnsi="Times New Roman" w:cs="Times New Roman"/>
          <w:sz w:val="24"/>
          <w:lang w:val="en-US"/>
        </w:rPr>
        <w:t xml:space="preserve">, R. A., Barnes, J., </w:t>
      </w:r>
      <w:proofErr w:type="spellStart"/>
      <w:r w:rsidRPr="00532126">
        <w:rPr>
          <w:rFonts w:ascii="Times New Roman" w:eastAsia="Times New Roman" w:hAnsi="Times New Roman" w:cs="Times New Roman"/>
          <w:sz w:val="24"/>
          <w:lang w:val="en-US"/>
        </w:rPr>
        <w:t>Muennich</w:t>
      </w:r>
      <w:proofErr w:type="spellEnd"/>
      <w:r w:rsidRPr="00532126">
        <w:rPr>
          <w:rFonts w:ascii="Times New Roman" w:eastAsia="Times New Roman" w:hAnsi="Times New Roman" w:cs="Times New Roman"/>
          <w:sz w:val="24"/>
          <w:lang w:val="en-US"/>
        </w:rPr>
        <w:t xml:space="preserve">, E., &amp; </w:t>
      </w:r>
      <w:proofErr w:type="spellStart"/>
      <w:r w:rsidRPr="00532126">
        <w:rPr>
          <w:rFonts w:ascii="Times New Roman" w:eastAsia="Times New Roman" w:hAnsi="Times New Roman" w:cs="Times New Roman"/>
          <w:sz w:val="24"/>
          <w:lang w:val="en-US"/>
        </w:rPr>
        <w:t>Wiederman</w:t>
      </w:r>
      <w:proofErr w:type="spellEnd"/>
      <w:r w:rsidRPr="00532126">
        <w:rPr>
          <w:rFonts w:ascii="Times New Roman" w:eastAsia="Times New Roman" w:hAnsi="Times New Roman" w:cs="Times New Roman"/>
          <w:sz w:val="24"/>
          <w:lang w:val="en-US"/>
        </w:rPr>
        <w:t xml:space="preserve">, M. W. (2008). </w:t>
      </w:r>
      <w:proofErr w:type="gramStart"/>
      <w:r w:rsidRPr="00532126">
        <w:rPr>
          <w:rFonts w:ascii="Times New Roman" w:eastAsia="Times New Roman" w:hAnsi="Times New Roman" w:cs="Times New Roman"/>
          <w:sz w:val="24"/>
          <w:lang w:val="en-US"/>
        </w:rPr>
        <w:t>Borderline personality symptomatology and sexual impulsivity.</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The International Journal of Psychiatry in Medicine, 38</w:t>
      </w:r>
      <w:r w:rsidRPr="00532126">
        <w:rPr>
          <w:rFonts w:ascii="Times New Roman" w:eastAsia="Times New Roman" w:hAnsi="Times New Roman" w:cs="Times New Roman"/>
          <w:sz w:val="24"/>
          <w:lang w:val="en-US"/>
        </w:rPr>
        <w:t xml:space="preserve">(1), 53-60. </w:t>
      </w:r>
      <w:proofErr w:type="spellStart"/>
      <w:proofErr w:type="gramStart"/>
      <w:r w:rsidRPr="00532126">
        <w:rPr>
          <w:rFonts w:ascii="Times New Roman" w:eastAsia="Times New Roman" w:hAnsi="Times New Roman" w:cs="Times New Roman"/>
          <w:sz w:val="24"/>
          <w:lang w:val="en-US"/>
        </w:rPr>
        <w:t>doi</w:t>
      </w:r>
      <w:proofErr w:type="spellEnd"/>
      <w:proofErr w:type="gramEnd"/>
      <w:r w:rsidRPr="00532126">
        <w:rPr>
          <w:rFonts w:ascii="Times New Roman" w:eastAsia="Times New Roman" w:hAnsi="Times New Roman" w:cs="Times New Roman"/>
          <w:sz w:val="24"/>
          <w:lang w:val="en-US"/>
        </w:rPr>
        <w:t>: 10.2190/PM.38.1.e</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Schmitt, D. P. (2004a). The Big Five related to risky sexual </w:t>
      </w:r>
      <w:proofErr w:type="spellStart"/>
      <w:r w:rsidRPr="00532126">
        <w:rPr>
          <w:rFonts w:ascii="Times New Roman" w:eastAsia="Times New Roman" w:hAnsi="Times New Roman" w:cs="Times New Roman"/>
          <w:sz w:val="24"/>
          <w:lang w:val="en-US"/>
        </w:rPr>
        <w:t>behaviour</w:t>
      </w:r>
      <w:proofErr w:type="spellEnd"/>
      <w:r w:rsidRPr="00532126">
        <w:rPr>
          <w:rFonts w:ascii="Times New Roman" w:eastAsia="Times New Roman" w:hAnsi="Times New Roman" w:cs="Times New Roman"/>
          <w:sz w:val="24"/>
          <w:lang w:val="en-US"/>
        </w:rPr>
        <w:t xml:space="preserve"> across 10 world regions: Differential personality associations of sexual promiscuity and relationship infidelity. </w:t>
      </w:r>
      <w:r w:rsidRPr="00532126">
        <w:rPr>
          <w:rFonts w:ascii="Times New Roman" w:eastAsia="Times New Roman" w:hAnsi="Times New Roman" w:cs="Times New Roman"/>
          <w:i/>
          <w:sz w:val="24"/>
          <w:lang w:val="en-US"/>
        </w:rPr>
        <w:t>European Journal of Personality, 18</w:t>
      </w:r>
      <w:r w:rsidRPr="00532126">
        <w:rPr>
          <w:rFonts w:ascii="Times New Roman" w:eastAsia="Times New Roman" w:hAnsi="Times New Roman" w:cs="Times New Roman"/>
          <w:sz w:val="24"/>
          <w:lang w:val="en-US"/>
        </w:rPr>
        <w:t>(4), 301-319. doi:10.1002/per.520</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Schmitt, D. P., &amp; Buss, D. M. (2001). Human mate poaching: Tactics and temptations for infiltrating existing </w:t>
      </w:r>
      <w:proofErr w:type="spellStart"/>
      <w:r w:rsidRPr="00532126">
        <w:rPr>
          <w:rFonts w:ascii="Times New Roman" w:eastAsia="Times New Roman" w:hAnsi="Times New Roman" w:cs="Times New Roman"/>
          <w:sz w:val="24"/>
          <w:lang w:val="en-US"/>
        </w:rPr>
        <w:t>mateships</w:t>
      </w:r>
      <w:proofErr w:type="spell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Journal of Personality and Social Psychology, 80</w:t>
      </w:r>
      <w:r w:rsidRPr="00532126">
        <w:rPr>
          <w:rFonts w:ascii="Times New Roman" w:eastAsia="Times New Roman" w:hAnsi="Times New Roman" w:cs="Times New Roman"/>
          <w:sz w:val="24"/>
          <w:lang w:val="en-US"/>
        </w:rPr>
        <w:t>(6), 894-917. doi:10.1037/0022-3514.80.6.894</w:t>
      </w:r>
    </w:p>
    <w:p w:rsidR="001F5CE4" w:rsidRPr="00532126" w:rsidRDefault="007C5276" w:rsidP="00051A47">
      <w:pPr>
        <w:pStyle w:val="Normal1"/>
        <w:spacing w:line="480" w:lineRule="auto"/>
        <w:ind w:left="720" w:hanging="720"/>
        <w:rPr>
          <w:rFonts w:ascii="Times New Roman" w:hAnsi="Times New Roman" w:cs="Times New Roman"/>
          <w:sz w:val="24"/>
          <w:lang w:val="en-US"/>
        </w:rPr>
      </w:pPr>
      <w:r w:rsidRPr="00532126">
        <w:rPr>
          <w:rFonts w:ascii="Times New Roman" w:eastAsia="Times New Roman" w:hAnsi="Times New Roman" w:cs="Times New Roman"/>
          <w:sz w:val="24"/>
          <w:lang w:val="en-US"/>
        </w:rPr>
        <w:t xml:space="preserve">Selby, E. A., </w:t>
      </w:r>
      <w:proofErr w:type="spellStart"/>
      <w:r w:rsidRPr="00532126">
        <w:rPr>
          <w:rFonts w:ascii="Times New Roman" w:eastAsia="Times New Roman" w:hAnsi="Times New Roman" w:cs="Times New Roman"/>
          <w:sz w:val="24"/>
          <w:lang w:val="en-US"/>
        </w:rPr>
        <w:t>Anestis</w:t>
      </w:r>
      <w:proofErr w:type="spellEnd"/>
      <w:r w:rsidRPr="00532126">
        <w:rPr>
          <w:rFonts w:ascii="Times New Roman" w:eastAsia="Times New Roman" w:hAnsi="Times New Roman" w:cs="Times New Roman"/>
          <w:sz w:val="24"/>
          <w:lang w:val="en-US"/>
        </w:rPr>
        <w:t xml:space="preserve">, M. D., &amp; Joiner, T. E. (2008). Understanding the relationship between emotional and behavioral dysregulation: Emotional cascades. </w:t>
      </w:r>
      <w:proofErr w:type="spellStart"/>
      <w:r w:rsidRPr="00532126">
        <w:rPr>
          <w:rFonts w:ascii="Times New Roman" w:eastAsia="Times New Roman" w:hAnsi="Times New Roman" w:cs="Times New Roman"/>
          <w:i/>
          <w:sz w:val="24"/>
          <w:lang w:val="en-US"/>
        </w:rPr>
        <w:t>Behaviour</w:t>
      </w:r>
      <w:proofErr w:type="spellEnd"/>
      <w:r w:rsidRPr="00532126">
        <w:rPr>
          <w:rFonts w:ascii="Times New Roman" w:eastAsia="Times New Roman" w:hAnsi="Times New Roman" w:cs="Times New Roman"/>
          <w:i/>
          <w:sz w:val="24"/>
          <w:lang w:val="en-US"/>
        </w:rPr>
        <w:t xml:space="preserve"> Research and Therapy, 46</w:t>
      </w:r>
      <w:r w:rsidRPr="00532126">
        <w:rPr>
          <w:rFonts w:ascii="Times New Roman" w:eastAsia="Times New Roman" w:hAnsi="Times New Roman" w:cs="Times New Roman"/>
          <w:sz w:val="24"/>
          <w:lang w:val="en-US"/>
        </w:rPr>
        <w:t>(5), 593-611. doi:10.1016/j.brat.2008.02.002</w:t>
      </w:r>
    </w:p>
    <w:p w:rsidR="001F5CE4" w:rsidRPr="00532126" w:rsidRDefault="007C5276" w:rsidP="00051A47">
      <w:pPr>
        <w:pStyle w:val="Normal1"/>
        <w:spacing w:line="480" w:lineRule="auto"/>
        <w:ind w:left="720" w:hanging="720"/>
        <w:rPr>
          <w:rFonts w:ascii="Times New Roman" w:eastAsia="Times New Roman" w:hAnsi="Times New Roman" w:cs="Times New Roman"/>
          <w:sz w:val="24"/>
          <w:lang w:val="en-US"/>
        </w:rPr>
      </w:pPr>
      <w:r w:rsidRPr="00532126">
        <w:rPr>
          <w:rFonts w:ascii="Times New Roman" w:eastAsia="Times New Roman" w:hAnsi="Times New Roman" w:cs="Times New Roman"/>
          <w:sz w:val="24"/>
          <w:lang w:val="en-US"/>
        </w:rPr>
        <w:t xml:space="preserve">Sellbom, M. (2011). Elaborating on the construct validity of the </w:t>
      </w:r>
      <w:proofErr w:type="spellStart"/>
      <w:r w:rsidRPr="00532126">
        <w:rPr>
          <w:rFonts w:ascii="Times New Roman" w:eastAsia="Times New Roman" w:hAnsi="Times New Roman" w:cs="Times New Roman"/>
          <w:sz w:val="24"/>
          <w:lang w:val="en-US"/>
        </w:rPr>
        <w:t>Levenson</w:t>
      </w:r>
      <w:proofErr w:type="spellEnd"/>
      <w:r w:rsidRPr="00532126">
        <w:rPr>
          <w:rFonts w:ascii="Times New Roman" w:eastAsia="Times New Roman" w:hAnsi="Times New Roman" w:cs="Times New Roman"/>
          <w:sz w:val="24"/>
          <w:lang w:val="en-US"/>
        </w:rPr>
        <w:t xml:space="preserve"> Self-Report Psychopathy Scale in incarcerated and non-incarcerated samples. </w:t>
      </w:r>
      <w:proofErr w:type="gramStart"/>
      <w:r w:rsidRPr="00532126">
        <w:rPr>
          <w:rFonts w:ascii="Times New Roman" w:eastAsia="Times New Roman" w:hAnsi="Times New Roman" w:cs="Times New Roman"/>
          <w:i/>
          <w:sz w:val="24"/>
          <w:lang w:val="en-US"/>
        </w:rPr>
        <w:t>Law and human behavior, 35</w:t>
      </w:r>
      <w:r w:rsidRPr="00532126">
        <w:rPr>
          <w:rFonts w:ascii="Times New Roman" w:eastAsia="Times New Roman" w:hAnsi="Times New Roman" w:cs="Times New Roman"/>
          <w:sz w:val="24"/>
          <w:lang w:val="en-US"/>
        </w:rPr>
        <w:t>(6), 440-451.</w:t>
      </w:r>
      <w:proofErr w:type="gramEnd"/>
      <w:r w:rsidRPr="00532126">
        <w:rPr>
          <w:rFonts w:ascii="Times New Roman" w:eastAsia="Times New Roman" w:hAnsi="Times New Roman" w:cs="Times New Roman"/>
          <w:sz w:val="24"/>
          <w:lang w:val="en-US"/>
        </w:rPr>
        <w:t xml:space="preserve">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10.1007/s10979-010-9249-x</w:t>
      </w:r>
    </w:p>
    <w:p w:rsidR="00A3501E"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hAnsi="Times New Roman" w:cs="Times New Roman"/>
          <w:sz w:val="24"/>
          <w:lang w:val="en-US"/>
        </w:rPr>
        <w:t>Skeem</w:t>
      </w:r>
      <w:proofErr w:type="spellEnd"/>
      <w:r w:rsidRPr="00532126">
        <w:rPr>
          <w:rFonts w:ascii="Times New Roman" w:hAnsi="Times New Roman" w:cs="Times New Roman"/>
          <w:sz w:val="24"/>
          <w:lang w:val="en-US"/>
        </w:rPr>
        <w:t xml:space="preserve">, J. L., </w:t>
      </w:r>
      <w:proofErr w:type="spellStart"/>
      <w:r w:rsidRPr="00532126">
        <w:rPr>
          <w:rFonts w:ascii="Times New Roman" w:hAnsi="Times New Roman" w:cs="Times New Roman"/>
          <w:sz w:val="24"/>
          <w:lang w:val="en-US"/>
        </w:rPr>
        <w:t>Mulvey</w:t>
      </w:r>
      <w:proofErr w:type="spellEnd"/>
      <w:r w:rsidRPr="00532126">
        <w:rPr>
          <w:rFonts w:ascii="Times New Roman" w:hAnsi="Times New Roman" w:cs="Times New Roman"/>
          <w:sz w:val="24"/>
          <w:lang w:val="en-US"/>
        </w:rPr>
        <w:t xml:space="preserve">, E. P., &amp; </w:t>
      </w:r>
      <w:proofErr w:type="spellStart"/>
      <w:r w:rsidRPr="00532126">
        <w:rPr>
          <w:rFonts w:ascii="Times New Roman" w:hAnsi="Times New Roman" w:cs="Times New Roman"/>
          <w:sz w:val="24"/>
          <w:lang w:val="en-US"/>
        </w:rPr>
        <w:t>Grisso</w:t>
      </w:r>
      <w:proofErr w:type="spellEnd"/>
      <w:r w:rsidRPr="00532126">
        <w:rPr>
          <w:rFonts w:ascii="Times New Roman" w:hAnsi="Times New Roman" w:cs="Times New Roman"/>
          <w:sz w:val="24"/>
          <w:lang w:val="en-US"/>
        </w:rPr>
        <w:t xml:space="preserve">, T. (2003). Applicability of traditional and revised models of psychopathy to the Psychopathy Checklist: screening version. </w:t>
      </w:r>
      <w:r w:rsidRPr="00532126">
        <w:rPr>
          <w:rFonts w:ascii="Times New Roman" w:hAnsi="Times New Roman" w:cs="Times New Roman"/>
          <w:i/>
          <w:iCs/>
          <w:sz w:val="24"/>
          <w:lang w:val="en-US"/>
        </w:rPr>
        <w:t>Psychological assessment</w:t>
      </w:r>
      <w:r w:rsidRPr="00532126">
        <w:rPr>
          <w:rFonts w:ascii="Times New Roman" w:hAnsi="Times New Roman" w:cs="Times New Roman"/>
          <w:sz w:val="24"/>
          <w:lang w:val="en-US"/>
        </w:rPr>
        <w:t xml:space="preserve">, </w:t>
      </w:r>
      <w:r w:rsidRPr="00532126">
        <w:rPr>
          <w:rFonts w:ascii="Times New Roman" w:hAnsi="Times New Roman" w:cs="Times New Roman"/>
          <w:i/>
          <w:iCs/>
          <w:sz w:val="24"/>
          <w:lang w:val="en-US"/>
        </w:rPr>
        <w:t>15</w:t>
      </w:r>
      <w:r w:rsidRPr="00532126">
        <w:rPr>
          <w:rFonts w:ascii="Times New Roman" w:hAnsi="Times New Roman" w:cs="Times New Roman"/>
          <w:sz w:val="24"/>
          <w:lang w:val="en-US"/>
        </w:rPr>
        <w:t>(1), 41. doi:10.1037/1040-3590.15.1.41</w:t>
      </w:r>
    </w:p>
    <w:p w:rsidR="00DF4766" w:rsidRPr="00532126" w:rsidRDefault="007C5276" w:rsidP="00051A47">
      <w:pPr>
        <w:pStyle w:val="Normal1"/>
        <w:spacing w:line="480" w:lineRule="auto"/>
        <w:ind w:left="720" w:hanging="720"/>
        <w:rPr>
          <w:rFonts w:ascii="Times New Roman" w:hAnsi="Times New Roman" w:cs="Times New Roman"/>
          <w:sz w:val="24"/>
          <w:lang w:val="en-US"/>
        </w:rPr>
      </w:pPr>
      <w:proofErr w:type="spellStart"/>
      <w:r w:rsidRPr="00532126">
        <w:rPr>
          <w:rFonts w:ascii="Times New Roman" w:hAnsi="Times New Roman" w:cs="Times New Roman"/>
          <w:sz w:val="24"/>
          <w:lang w:val="en-US"/>
        </w:rPr>
        <w:t>Somma</w:t>
      </w:r>
      <w:proofErr w:type="spellEnd"/>
      <w:r w:rsidRPr="00532126">
        <w:rPr>
          <w:rFonts w:ascii="Times New Roman" w:hAnsi="Times New Roman" w:cs="Times New Roman"/>
          <w:sz w:val="24"/>
          <w:lang w:val="en-US"/>
        </w:rPr>
        <w:t xml:space="preserve">, A., </w:t>
      </w:r>
      <w:proofErr w:type="spellStart"/>
      <w:r w:rsidRPr="00532126">
        <w:rPr>
          <w:rFonts w:ascii="Times New Roman" w:hAnsi="Times New Roman" w:cs="Times New Roman"/>
          <w:sz w:val="24"/>
          <w:lang w:val="en-US"/>
        </w:rPr>
        <w:t>Fossati</w:t>
      </w:r>
      <w:proofErr w:type="spellEnd"/>
      <w:r w:rsidRPr="00532126">
        <w:rPr>
          <w:rFonts w:ascii="Times New Roman" w:hAnsi="Times New Roman" w:cs="Times New Roman"/>
          <w:sz w:val="24"/>
          <w:lang w:val="en-US"/>
        </w:rPr>
        <w:t xml:space="preserve">, A., Patrick, C., </w:t>
      </w:r>
      <w:proofErr w:type="spellStart"/>
      <w:r w:rsidRPr="00532126">
        <w:rPr>
          <w:rFonts w:ascii="Times New Roman" w:hAnsi="Times New Roman" w:cs="Times New Roman"/>
          <w:sz w:val="24"/>
          <w:lang w:val="en-US"/>
        </w:rPr>
        <w:t>Maffei</w:t>
      </w:r>
      <w:proofErr w:type="spellEnd"/>
      <w:r w:rsidRPr="00532126">
        <w:rPr>
          <w:rFonts w:ascii="Times New Roman" w:hAnsi="Times New Roman" w:cs="Times New Roman"/>
          <w:sz w:val="24"/>
          <w:lang w:val="en-US"/>
        </w:rPr>
        <w:t xml:space="preserve">, C., &amp; </w:t>
      </w:r>
      <w:proofErr w:type="spellStart"/>
      <w:r w:rsidRPr="00532126">
        <w:rPr>
          <w:rFonts w:ascii="Times New Roman" w:hAnsi="Times New Roman" w:cs="Times New Roman"/>
          <w:sz w:val="24"/>
          <w:lang w:val="en-US"/>
        </w:rPr>
        <w:t>Borroni</w:t>
      </w:r>
      <w:proofErr w:type="spellEnd"/>
      <w:r w:rsidRPr="00532126">
        <w:rPr>
          <w:rFonts w:ascii="Times New Roman" w:hAnsi="Times New Roman" w:cs="Times New Roman"/>
          <w:sz w:val="24"/>
          <w:lang w:val="en-US"/>
        </w:rPr>
        <w:t xml:space="preserve">, S. (2014). The three-factor structure of the </w:t>
      </w:r>
      <w:proofErr w:type="spellStart"/>
      <w:r w:rsidRPr="00532126">
        <w:rPr>
          <w:rFonts w:ascii="Times New Roman" w:hAnsi="Times New Roman" w:cs="Times New Roman"/>
          <w:sz w:val="24"/>
          <w:lang w:val="en-US"/>
        </w:rPr>
        <w:t>Levenson</w:t>
      </w:r>
      <w:proofErr w:type="spellEnd"/>
      <w:r w:rsidRPr="00532126">
        <w:rPr>
          <w:rFonts w:ascii="Times New Roman" w:hAnsi="Times New Roman" w:cs="Times New Roman"/>
          <w:sz w:val="24"/>
          <w:lang w:val="en-US"/>
        </w:rPr>
        <w:t xml:space="preserve"> Self-Report Psychopathy scale: Fool’s gold or true gold? </w:t>
      </w:r>
      <w:proofErr w:type="gramStart"/>
      <w:r w:rsidRPr="00532126">
        <w:rPr>
          <w:rFonts w:ascii="Times New Roman" w:hAnsi="Times New Roman" w:cs="Times New Roman"/>
          <w:sz w:val="24"/>
          <w:lang w:val="en-US"/>
        </w:rPr>
        <w:t>A study in a sample of Italian adult non-clinical participants.</w:t>
      </w:r>
      <w:proofErr w:type="gramEnd"/>
      <w:r w:rsidRPr="00532126">
        <w:rPr>
          <w:rFonts w:ascii="Times New Roman" w:hAnsi="Times New Roman" w:cs="Times New Roman"/>
          <w:sz w:val="24"/>
          <w:lang w:val="en-US"/>
        </w:rPr>
        <w:t xml:space="preserve"> </w:t>
      </w:r>
      <w:proofErr w:type="gramStart"/>
      <w:r w:rsidRPr="00532126">
        <w:rPr>
          <w:rFonts w:ascii="Times New Roman" w:hAnsi="Times New Roman" w:cs="Times New Roman"/>
          <w:i/>
          <w:sz w:val="24"/>
          <w:lang w:val="en-US"/>
        </w:rPr>
        <w:t>Personality and Mental Health, 8</w:t>
      </w:r>
      <w:r w:rsidRPr="00532126">
        <w:rPr>
          <w:rFonts w:ascii="Times New Roman" w:hAnsi="Times New Roman" w:cs="Times New Roman"/>
          <w:sz w:val="24"/>
          <w:lang w:val="en-US"/>
        </w:rPr>
        <w:t>(4), 337–47.</w:t>
      </w:r>
      <w:proofErr w:type="gramEnd"/>
      <w:r w:rsidRPr="00532126">
        <w:rPr>
          <w:rFonts w:ascii="Times New Roman" w:hAnsi="Times New Roman" w:cs="Times New Roman"/>
          <w:sz w:val="24"/>
          <w:lang w:val="en-US"/>
        </w:rPr>
        <w:t xml:space="preserve"> doi:10.1002/pmh.1267</w:t>
      </w:r>
    </w:p>
    <w:p w:rsidR="001F5CE4" w:rsidRPr="00532126" w:rsidRDefault="007C5276" w:rsidP="00051A47">
      <w:pPr>
        <w:pStyle w:val="Normal1"/>
        <w:spacing w:line="480" w:lineRule="auto"/>
        <w:ind w:left="720" w:hanging="720"/>
        <w:rPr>
          <w:rFonts w:ascii="Times New Roman" w:hAnsi="Times New Roman" w:cs="Times New Roman"/>
          <w:sz w:val="24"/>
          <w:lang w:val="en-US"/>
        </w:rPr>
      </w:pPr>
      <w:proofErr w:type="gramStart"/>
      <w:r w:rsidRPr="00532126">
        <w:rPr>
          <w:rFonts w:ascii="Times New Roman" w:eastAsia="Times New Roman" w:hAnsi="Times New Roman" w:cs="Times New Roman"/>
          <w:sz w:val="24"/>
          <w:lang w:val="en-US"/>
        </w:rPr>
        <w:t xml:space="preserve">Sprague, J., </w:t>
      </w:r>
      <w:proofErr w:type="spellStart"/>
      <w:r w:rsidRPr="00532126">
        <w:rPr>
          <w:rFonts w:ascii="Times New Roman" w:eastAsia="Times New Roman" w:hAnsi="Times New Roman" w:cs="Times New Roman"/>
          <w:sz w:val="24"/>
          <w:lang w:val="en-US"/>
        </w:rPr>
        <w:t>Javdani</w:t>
      </w:r>
      <w:proofErr w:type="spellEnd"/>
      <w:r w:rsidRPr="00532126">
        <w:rPr>
          <w:rFonts w:ascii="Times New Roman" w:eastAsia="Times New Roman" w:hAnsi="Times New Roman" w:cs="Times New Roman"/>
          <w:sz w:val="24"/>
          <w:lang w:val="en-US"/>
        </w:rPr>
        <w:t xml:space="preserve">, S., </w:t>
      </w:r>
      <w:proofErr w:type="spellStart"/>
      <w:r w:rsidRPr="00532126">
        <w:rPr>
          <w:rFonts w:ascii="Times New Roman" w:eastAsia="Times New Roman" w:hAnsi="Times New Roman" w:cs="Times New Roman"/>
          <w:sz w:val="24"/>
          <w:lang w:val="en-US"/>
        </w:rPr>
        <w:t>Sadeh</w:t>
      </w:r>
      <w:proofErr w:type="spellEnd"/>
      <w:r w:rsidRPr="00532126">
        <w:rPr>
          <w:rFonts w:ascii="Times New Roman" w:eastAsia="Times New Roman" w:hAnsi="Times New Roman" w:cs="Times New Roman"/>
          <w:sz w:val="24"/>
          <w:lang w:val="en-US"/>
        </w:rPr>
        <w:t>, N., Newman, J. P., &amp; Verona, E. (2012).</w:t>
      </w:r>
      <w:proofErr w:type="gramEnd"/>
      <w:r w:rsidRPr="00532126">
        <w:rPr>
          <w:rFonts w:ascii="Times New Roman" w:eastAsia="Times New Roman" w:hAnsi="Times New Roman" w:cs="Times New Roman"/>
          <w:sz w:val="24"/>
          <w:lang w:val="en-US"/>
        </w:rPr>
        <w:t xml:space="preserve"> Borderline personality disorder as a female phenotypic expression of psychopathy</w:t>
      </w:r>
      <w:proofErr w:type="gramStart"/>
      <w:r w:rsidRPr="00532126">
        <w:rPr>
          <w:rFonts w:ascii="Times New Roman" w:eastAsia="Times New Roman" w:hAnsi="Times New Roman" w:cs="Times New Roman"/>
          <w:sz w:val="24"/>
          <w:lang w:val="en-US"/>
        </w:rPr>
        <w:t>?.</w:t>
      </w:r>
      <w:proofErr w:type="gramEnd"/>
      <w:r w:rsidRPr="00532126">
        <w:rPr>
          <w:rFonts w:ascii="Times New Roman" w:eastAsia="Times New Roman" w:hAnsi="Times New Roman" w:cs="Times New Roman"/>
          <w:sz w:val="24"/>
          <w:lang w:val="en-US"/>
        </w:rPr>
        <w:t xml:space="preserve"> </w:t>
      </w:r>
      <w:r w:rsidRPr="00532126">
        <w:rPr>
          <w:rFonts w:ascii="Times New Roman" w:eastAsia="Times New Roman" w:hAnsi="Times New Roman" w:cs="Times New Roman"/>
          <w:i/>
          <w:sz w:val="24"/>
          <w:lang w:val="en-US"/>
        </w:rPr>
        <w:t>Personality Disorders: Theory, research, and treatment, 3</w:t>
      </w:r>
      <w:r w:rsidRPr="00532126">
        <w:rPr>
          <w:rFonts w:ascii="Times New Roman" w:eastAsia="Times New Roman" w:hAnsi="Times New Roman" w:cs="Times New Roman"/>
          <w:sz w:val="24"/>
          <w:lang w:val="en-US"/>
        </w:rPr>
        <w:t xml:space="preserve">(2), 127-139.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10.1037/a0024134</w:t>
      </w:r>
    </w:p>
    <w:p w:rsidR="001F5CE4" w:rsidRPr="00532126" w:rsidRDefault="007C5276" w:rsidP="00DE29E2">
      <w:pPr>
        <w:pStyle w:val="Normal1"/>
        <w:spacing w:line="480" w:lineRule="auto"/>
        <w:ind w:left="720" w:hanging="720"/>
        <w:rPr>
          <w:rFonts w:ascii="Times New Roman" w:hAnsi="Times New Roman" w:cs="Times New Roman"/>
          <w:sz w:val="24"/>
          <w:lang w:val="en-US"/>
        </w:rPr>
      </w:pPr>
      <w:proofErr w:type="spellStart"/>
      <w:r w:rsidRPr="00532126">
        <w:rPr>
          <w:rFonts w:ascii="Times New Roman" w:eastAsia="Times New Roman" w:hAnsi="Times New Roman" w:cs="Times New Roman"/>
          <w:sz w:val="24"/>
          <w:lang w:val="en-US"/>
        </w:rPr>
        <w:lastRenderedPageBreak/>
        <w:t>Tragesser</w:t>
      </w:r>
      <w:proofErr w:type="spellEnd"/>
      <w:r w:rsidRPr="00532126">
        <w:rPr>
          <w:rFonts w:ascii="Times New Roman" w:eastAsia="Times New Roman" w:hAnsi="Times New Roman" w:cs="Times New Roman"/>
          <w:sz w:val="24"/>
          <w:lang w:val="en-US"/>
        </w:rPr>
        <w:t xml:space="preserve">, S. L., &amp; Benfield, J. (2012). Borderline personality disorder features and mate retention tactics. </w:t>
      </w:r>
      <w:r w:rsidRPr="00532126">
        <w:rPr>
          <w:rFonts w:ascii="Times New Roman" w:eastAsia="Times New Roman" w:hAnsi="Times New Roman" w:cs="Times New Roman"/>
          <w:i/>
          <w:sz w:val="24"/>
          <w:lang w:val="en-US"/>
        </w:rPr>
        <w:t>Journal of personality disorders, 26</w:t>
      </w:r>
      <w:r w:rsidRPr="00532126">
        <w:rPr>
          <w:rFonts w:ascii="Times New Roman" w:eastAsia="Times New Roman" w:hAnsi="Times New Roman" w:cs="Times New Roman"/>
          <w:sz w:val="24"/>
          <w:lang w:val="en-US"/>
        </w:rPr>
        <w:t xml:space="preserve">(3), 334-344. </w:t>
      </w:r>
      <w:proofErr w:type="gramStart"/>
      <w:r w:rsidRPr="00532126">
        <w:rPr>
          <w:rFonts w:ascii="Times New Roman" w:eastAsia="Times New Roman" w:hAnsi="Times New Roman" w:cs="Times New Roman"/>
          <w:sz w:val="24"/>
          <w:lang w:val="en-US"/>
        </w:rPr>
        <w:t>doi:</w:t>
      </w:r>
      <w:proofErr w:type="gramEnd"/>
      <w:r w:rsidRPr="00532126">
        <w:rPr>
          <w:rFonts w:ascii="Times New Roman" w:eastAsia="Times New Roman" w:hAnsi="Times New Roman" w:cs="Times New Roman"/>
          <w:sz w:val="24"/>
          <w:lang w:val="en-US"/>
        </w:rPr>
        <w:t xml:space="preserve">10.1521/pedi_2012_26_003 </w:t>
      </w:r>
    </w:p>
    <w:p w:rsidR="00FD7E31" w:rsidRPr="00532126" w:rsidRDefault="007C5276" w:rsidP="00FD7E31">
      <w:pPr>
        <w:pStyle w:val="NormalWeb"/>
        <w:spacing w:before="2" w:after="2" w:line="480" w:lineRule="auto"/>
        <w:ind w:left="720" w:hanging="720"/>
        <w:rPr>
          <w:rFonts w:ascii="Times New Roman" w:hAnsi="Times New Roman"/>
          <w:sz w:val="24"/>
        </w:rPr>
      </w:pPr>
      <w:proofErr w:type="spellStart"/>
      <w:r w:rsidRPr="00532126">
        <w:rPr>
          <w:rFonts w:ascii="Times New Roman" w:hAnsi="Times New Roman"/>
          <w:sz w:val="24"/>
        </w:rPr>
        <w:t>Widiger</w:t>
      </w:r>
      <w:proofErr w:type="spellEnd"/>
      <w:r w:rsidRPr="00532126">
        <w:rPr>
          <w:rFonts w:ascii="Times New Roman" w:hAnsi="Times New Roman"/>
          <w:sz w:val="24"/>
        </w:rPr>
        <w:t xml:space="preserve">, T. A., &amp; Sanderson, C. (1995). </w:t>
      </w:r>
      <w:proofErr w:type="gramStart"/>
      <w:r w:rsidRPr="00532126">
        <w:rPr>
          <w:rFonts w:ascii="Times New Roman" w:hAnsi="Times New Roman"/>
          <w:sz w:val="24"/>
        </w:rPr>
        <w:t>Toward a dimensional model of personality disorder in DSM-III-R and DSM- IV.</w:t>
      </w:r>
      <w:proofErr w:type="gramEnd"/>
      <w:r w:rsidRPr="00532126">
        <w:rPr>
          <w:rFonts w:ascii="Times New Roman" w:hAnsi="Times New Roman"/>
          <w:sz w:val="24"/>
        </w:rPr>
        <w:t xml:space="preserve"> In W. J. </w:t>
      </w:r>
      <w:proofErr w:type="spellStart"/>
      <w:r w:rsidRPr="00532126">
        <w:rPr>
          <w:rFonts w:ascii="Times New Roman" w:hAnsi="Times New Roman"/>
          <w:sz w:val="24"/>
        </w:rPr>
        <w:t>Livesley</w:t>
      </w:r>
      <w:proofErr w:type="spellEnd"/>
      <w:r w:rsidRPr="00532126">
        <w:rPr>
          <w:rFonts w:ascii="Times New Roman" w:hAnsi="Times New Roman"/>
          <w:sz w:val="24"/>
        </w:rPr>
        <w:t xml:space="preserve">, </w:t>
      </w:r>
      <w:r w:rsidRPr="00532126">
        <w:rPr>
          <w:rFonts w:ascii="Times New Roman" w:hAnsi="Times New Roman"/>
          <w:i/>
          <w:iCs/>
          <w:sz w:val="24"/>
        </w:rPr>
        <w:t>The DSM-IV Personality Disorders</w:t>
      </w:r>
      <w:r w:rsidRPr="00532126">
        <w:rPr>
          <w:rFonts w:ascii="Times New Roman" w:hAnsi="Times New Roman"/>
          <w:sz w:val="24"/>
        </w:rPr>
        <w:t xml:space="preserve">. New York: Guilford. </w:t>
      </w:r>
    </w:p>
    <w:p w:rsidR="00FD7E31" w:rsidRPr="00532126" w:rsidRDefault="0057327B" w:rsidP="00FD7E31">
      <w:pPr>
        <w:spacing w:line="480" w:lineRule="auto"/>
        <w:ind w:left="720" w:hanging="720"/>
        <w:rPr>
          <w:rFonts w:ascii="Times New Roman" w:hAnsi="Times New Roman"/>
          <w:color w:val="1A1A1A"/>
          <w:sz w:val="24"/>
          <w:szCs w:val="26"/>
        </w:rPr>
      </w:pPr>
      <w:r w:rsidRPr="00532126">
        <w:rPr>
          <w:rFonts w:ascii="Times New Roman" w:hAnsi="Times New Roman"/>
          <w:color w:val="1A1A1A"/>
          <w:sz w:val="24"/>
          <w:szCs w:val="26"/>
        </w:rPr>
        <w:t xml:space="preserve">Wright, A. G., </w:t>
      </w:r>
      <w:proofErr w:type="spellStart"/>
      <w:r w:rsidRPr="00532126">
        <w:rPr>
          <w:rFonts w:ascii="Times New Roman" w:hAnsi="Times New Roman"/>
          <w:color w:val="1A1A1A"/>
          <w:sz w:val="24"/>
          <w:szCs w:val="26"/>
        </w:rPr>
        <w:t>Hallquist</w:t>
      </w:r>
      <w:proofErr w:type="spellEnd"/>
      <w:r w:rsidRPr="00532126">
        <w:rPr>
          <w:rFonts w:ascii="Times New Roman" w:hAnsi="Times New Roman"/>
          <w:color w:val="1A1A1A"/>
          <w:sz w:val="24"/>
          <w:szCs w:val="26"/>
        </w:rPr>
        <w:t xml:space="preserve">, M. N., Morse, J. Q., Scott, L. N., </w:t>
      </w:r>
      <w:proofErr w:type="spellStart"/>
      <w:r w:rsidRPr="00532126">
        <w:rPr>
          <w:rFonts w:ascii="Times New Roman" w:hAnsi="Times New Roman"/>
          <w:color w:val="1A1A1A"/>
          <w:sz w:val="24"/>
          <w:szCs w:val="26"/>
        </w:rPr>
        <w:t>Stepp</w:t>
      </w:r>
      <w:proofErr w:type="spellEnd"/>
      <w:r w:rsidRPr="00532126">
        <w:rPr>
          <w:rFonts w:ascii="Times New Roman" w:hAnsi="Times New Roman"/>
          <w:color w:val="1A1A1A"/>
          <w:sz w:val="24"/>
          <w:szCs w:val="26"/>
        </w:rPr>
        <w:t xml:space="preserve">, S. D., </w:t>
      </w:r>
      <w:proofErr w:type="spellStart"/>
      <w:r w:rsidRPr="00532126">
        <w:rPr>
          <w:rFonts w:ascii="Times New Roman" w:hAnsi="Times New Roman"/>
          <w:color w:val="1A1A1A"/>
          <w:sz w:val="24"/>
          <w:szCs w:val="26"/>
        </w:rPr>
        <w:t>Nolf</w:t>
      </w:r>
      <w:proofErr w:type="spellEnd"/>
      <w:r w:rsidRPr="00532126">
        <w:rPr>
          <w:rFonts w:ascii="Times New Roman" w:hAnsi="Times New Roman"/>
          <w:color w:val="1A1A1A"/>
          <w:sz w:val="24"/>
          <w:szCs w:val="26"/>
        </w:rPr>
        <w:t xml:space="preserve">, K. A., &amp; </w:t>
      </w:r>
      <w:proofErr w:type="spellStart"/>
      <w:r w:rsidRPr="00532126">
        <w:rPr>
          <w:rFonts w:ascii="Times New Roman" w:hAnsi="Times New Roman"/>
          <w:color w:val="1A1A1A"/>
          <w:sz w:val="24"/>
          <w:szCs w:val="26"/>
        </w:rPr>
        <w:t>Pilkonis</w:t>
      </w:r>
      <w:proofErr w:type="spellEnd"/>
      <w:r w:rsidRPr="00532126">
        <w:rPr>
          <w:rFonts w:ascii="Times New Roman" w:hAnsi="Times New Roman"/>
          <w:color w:val="1A1A1A"/>
          <w:sz w:val="24"/>
          <w:szCs w:val="26"/>
        </w:rPr>
        <w:t xml:space="preserve">, P. A. (2013). Clarifying interpersonal heterogeneity in borderline personality disorder using latent mixture </w:t>
      </w:r>
      <w:proofErr w:type="spellStart"/>
      <w:r w:rsidRPr="00532126">
        <w:rPr>
          <w:rFonts w:ascii="Times New Roman" w:hAnsi="Times New Roman"/>
          <w:color w:val="1A1A1A"/>
          <w:sz w:val="24"/>
          <w:szCs w:val="26"/>
        </w:rPr>
        <w:t>modeling</w:t>
      </w:r>
      <w:proofErr w:type="spellEnd"/>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Journal of personality disorders</w:t>
      </w:r>
      <w:r w:rsidRPr="00532126">
        <w:rPr>
          <w:rFonts w:ascii="Times New Roman" w:hAnsi="Times New Roman"/>
          <w:color w:val="1A1A1A"/>
          <w:sz w:val="24"/>
          <w:szCs w:val="26"/>
        </w:rPr>
        <w:t xml:space="preserve">, </w:t>
      </w:r>
      <w:r w:rsidRPr="00532126">
        <w:rPr>
          <w:rFonts w:ascii="Times New Roman" w:hAnsi="Times New Roman"/>
          <w:i/>
          <w:iCs/>
          <w:color w:val="1A1A1A"/>
          <w:sz w:val="24"/>
          <w:szCs w:val="26"/>
        </w:rPr>
        <w:t>27</w:t>
      </w:r>
      <w:r w:rsidRPr="00532126">
        <w:rPr>
          <w:rFonts w:ascii="Times New Roman" w:hAnsi="Times New Roman"/>
          <w:color w:val="1A1A1A"/>
          <w:sz w:val="24"/>
          <w:szCs w:val="26"/>
        </w:rPr>
        <w:t>(2), 125. doi:10.1521/pedi.2013.27.2.125</w:t>
      </w:r>
    </w:p>
    <w:p w:rsidR="00FD7E31" w:rsidRPr="00532126" w:rsidRDefault="0057327B" w:rsidP="00FD7E31">
      <w:pPr>
        <w:spacing w:line="480" w:lineRule="auto"/>
        <w:ind w:left="720" w:hanging="720"/>
        <w:rPr>
          <w:rFonts w:ascii="Times New Roman" w:hAnsi="Times New Roman"/>
          <w:color w:val="1A1A1A"/>
          <w:sz w:val="24"/>
          <w:szCs w:val="26"/>
        </w:rPr>
      </w:pPr>
      <w:r w:rsidRPr="00532126">
        <w:rPr>
          <w:rFonts w:ascii="Times New Roman" w:hAnsi="Times New Roman"/>
          <w:color w:val="1A1A1A"/>
          <w:sz w:val="24"/>
          <w:szCs w:val="26"/>
        </w:rPr>
        <w:t xml:space="preserve">Wright, A. G., Scott, L. N., </w:t>
      </w:r>
      <w:proofErr w:type="spellStart"/>
      <w:r w:rsidRPr="00532126">
        <w:rPr>
          <w:rFonts w:ascii="Times New Roman" w:hAnsi="Times New Roman"/>
          <w:color w:val="1A1A1A"/>
          <w:sz w:val="24"/>
          <w:szCs w:val="26"/>
        </w:rPr>
        <w:t>Stepp</w:t>
      </w:r>
      <w:proofErr w:type="spellEnd"/>
      <w:r w:rsidRPr="00532126">
        <w:rPr>
          <w:rFonts w:ascii="Times New Roman" w:hAnsi="Times New Roman"/>
          <w:color w:val="1A1A1A"/>
          <w:sz w:val="24"/>
          <w:szCs w:val="26"/>
        </w:rPr>
        <w:t xml:space="preserve">, S. D., </w:t>
      </w:r>
      <w:proofErr w:type="spellStart"/>
      <w:r w:rsidRPr="00532126">
        <w:rPr>
          <w:rFonts w:ascii="Times New Roman" w:hAnsi="Times New Roman"/>
          <w:color w:val="1A1A1A"/>
          <w:sz w:val="24"/>
          <w:szCs w:val="26"/>
        </w:rPr>
        <w:t>Hallquist</w:t>
      </w:r>
      <w:proofErr w:type="spellEnd"/>
      <w:r w:rsidRPr="00532126">
        <w:rPr>
          <w:rFonts w:ascii="Times New Roman" w:hAnsi="Times New Roman"/>
          <w:color w:val="1A1A1A"/>
          <w:sz w:val="24"/>
          <w:szCs w:val="26"/>
        </w:rPr>
        <w:t xml:space="preserve">, M. N., &amp; </w:t>
      </w:r>
      <w:proofErr w:type="spellStart"/>
      <w:r w:rsidRPr="00532126">
        <w:rPr>
          <w:rFonts w:ascii="Times New Roman" w:hAnsi="Times New Roman"/>
          <w:color w:val="1A1A1A"/>
          <w:sz w:val="24"/>
          <w:szCs w:val="26"/>
        </w:rPr>
        <w:t>Pilkonis</w:t>
      </w:r>
      <w:proofErr w:type="spellEnd"/>
      <w:r w:rsidRPr="00532126">
        <w:rPr>
          <w:rFonts w:ascii="Times New Roman" w:hAnsi="Times New Roman"/>
          <w:color w:val="1A1A1A"/>
          <w:sz w:val="24"/>
          <w:szCs w:val="26"/>
        </w:rPr>
        <w:t xml:space="preserve">, P. A. (2015). Personality Pathology and Interpersonal Problem Stability. </w:t>
      </w:r>
      <w:r w:rsidRPr="00532126">
        <w:rPr>
          <w:rFonts w:ascii="Times New Roman" w:hAnsi="Times New Roman"/>
          <w:i/>
          <w:iCs/>
          <w:color w:val="1A1A1A"/>
          <w:sz w:val="24"/>
          <w:szCs w:val="26"/>
        </w:rPr>
        <w:t>Journal of personality disorders</w:t>
      </w:r>
      <w:r w:rsidRPr="00532126">
        <w:rPr>
          <w:rFonts w:ascii="Times New Roman" w:hAnsi="Times New Roman"/>
          <w:color w:val="1A1A1A"/>
          <w:sz w:val="24"/>
          <w:szCs w:val="26"/>
        </w:rPr>
        <w:t xml:space="preserve">, 1-23. </w:t>
      </w:r>
      <w:proofErr w:type="gramStart"/>
      <w:r w:rsidRPr="00532126">
        <w:rPr>
          <w:rFonts w:ascii="Times New Roman" w:hAnsi="Times New Roman"/>
          <w:color w:val="1A1A1A"/>
          <w:sz w:val="24"/>
          <w:szCs w:val="26"/>
        </w:rPr>
        <w:t>doi:</w:t>
      </w:r>
      <w:proofErr w:type="gramEnd"/>
      <w:r w:rsidRPr="00532126">
        <w:rPr>
          <w:rFonts w:ascii="Times New Roman" w:hAnsi="Times New Roman"/>
          <w:color w:val="1A1A1A"/>
          <w:sz w:val="24"/>
          <w:szCs w:val="26"/>
        </w:rPr>
        <w:t>10.1521/pedi_2014_28_171</w:t>
      </w:r>
    </w:p>
    <w:p w:rsidR="001F5CE4" w:rsidRPr="00532126" w:rsidRDefault="00DE29E2">
      <w:pPr>
        <w:pStyle w:val="Normal1"/>
        <w:spacing w:line="480" w:lineRule="auto"/>
        <w:ind w:left="720"/>
        <w:rPr>
          <w:rFonts w:ascii="Times New Roman" w:hAnsi="Times New Roman" w:cs="Times New Roman"/>
          <w:sz w:val="24"/>
          <w:lang w:val="en-US"/>
        </w:rPr>
      </w:pPr>
      <w:r w:rsidRPr="00532126">
        <w:rPr>
          <w:rFonts w:ascii="Times New Roman" w:eastAsia="Times New Roman" w:hAnsi="Times New Roman" w:cs="Times New Roman"/>
          <w:color w:val="222222"/>
          <w:sz w:val="24"/>
          <w:lang w:val="en-US"/>
        </w:rPr>
        <w:tab/>
        <w:t xml:space="preserve">               </w:t>
      </w:r>
      <w:r w:rsidRPr="00532126">
        <w:rPr>
          <w:rFonts w:ascii="Times New Roman" w:eastAsia="Times New Roman" w:hAnsi="Times New Roman" w:cs="Times New Roman"/>
          <w:color w:val="222222"/>
          <w:sz w:val="24"/>
          <w:lang w:val="en-US"/>
        </w:rPr>
        <w:tab/>
      </w: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hAnsi="Times New Roman" w:cs="Times New Roman"/>
          <w:sz w:val="24"/>
          <w:lang w:val="en-US"/>
        </w:rPr>
        <w:t xml:space="preserve"> </w:t>
      </w: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eastAsia="Times New Roman" w:hAnsi="Times New Roman" w:cs="Times New Roman"/>
          <w:color w:val="222222"/>
          <w:sz w:val="24"/>
          <w:lang w:val="en-US"/>
        </w:rPr>
        <w:t xml:space="preserve">                    </w:t>
      </w:r>
      <w:r w:rsidRPr="00532126">
        <w:rPr>
          <w:rFonts w:ascii="Times New Roman" w:eastAsia="Times New Roman" w:hAnsi="Times New Roman" w:cs="Times New Roman"/>
          <w:color w:val="222222"/>
          <w:sz w:val="24"/>
          <w:lang w:val="en-US"/>
        </w:rPr>
        <w:tab/>
      </w:r>
    </w:p>
    <w:p w:rsidR="001F5CE4" w:rsidRPr="00532126" w:rsidRDefault="001F5CE4">
      <w:pPr>
        <w:pStyle w:val="Normal1"/>
        <w:rPr>
          <w:rFonts w:ascii="Times New Roman" w:hAnsi="Times New Roman" w:cs="Times New Roman"/>
          <w:sz w:val="24"/>
          <w:lang w:val="en-US"/>
        </w:rPr>
      </w:pP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hAnsi="Times New Roman" w:cs="Times New Roman"/>
          <w:sz w:val="24"/>
          <w:lang w:val="en-US"/>
        </w:rPr>
        <w:t xml:space="preserve"> </w:t>
      </w:r>
    </w:p>
    <w:p w:rsidR="00051A47" w:rsidRPr="00532126" w:rsidRDefault="00DE29E2">
      <w:pPr>
        <w:pStyle w:val="Normal1"/>
        <w:spacing w:line="480" w:lineRule="auto"/>
        <w:rPr>
          <w:rFonts w:ascii="Times New Roman" w:hAnsi="Times New Roman" w:cs="Times New Roman"/>
          <w:sz w:val="24"/>
          <w:lang w:val="en-US"/>
        </w:rPr>
        <w:sectPr w:rsidR="00051A47" w:rsidRPr="00532126">
          <w:headerReference w:type="default" r:id="rId7"/>
          <w:pgSz w:w="11906" w:h="16838"/>
          <w:pgMar w:top="1440" w:right="1440" w:bottom="1440" w:left="1440" w:header="720" w:footer="720" w:gutter="0"/>
          <w:cols w:space="720"/>
        </w:sectPr>
      </w:pPr>
      <w:r w:rsidRPr="00532126">
        <w:rPr>
          <w:rFonts w:ascii="Times New Roman" w:hAnsi="Times New Roman" w:cs="Times New Roman"/>
          <w:sz w:val="24"/>
          <w:lang w:val="en-US"/>
        </w:rPr>
        <w:t xml:space="preserve"> </w:t>
      </w:r>
    </w:p>
    <w:p w:rsidR="001F5CE4" w:rsidRPr="00532126" w:rsidRDefault="001F5CE4">
      <w:pPr>
        <w:pStyle w:val="Normal1"/>
        <w:spacing w:line="480" w:lineRule="auto"/>
        <w:rPr>
          <w:rFonts w:ascii="Times New Roman" w:hAnsi="Times New Roman" w:cs="Times New Roman"/>
          <w:sz w:val="24"/>
          <w:lang w:val="en-US"/>
        </w:rPr>
      </w:pPr>
    </w:p>
    <w:p w:rsidR="00864591" w:rsidRPr="00532126" w:rsidRDefault="00864591" w:rsidP="00864591">
      <w:pPr>
        <w:spacing w:line="360" w:lineRule="auto"/>
        <w:rPr>
          <w:rFonts w:ascii="Times New Roman" w:hAnsi="Times New Roman"/>
        </w:rPr>
      </w:pPr>
      <w:r w:rsidRPr="00532126">
        <w:rPr>
          <w:rFonts w:ascii="Times New Roman" w:hAnsi="Times New Roman"/>
        </w:rPr>
        <w:t xml:space="preserve">Table 1. Means and Standard Deviations of Psychopathy and BPD as a Function of Gender and Relationship Status </w:t>
      </w:r>
    </w:p>
    <w:tbl>
      <w:tblPr>
        <w:tblStyle w:val="TableGrid"/>
        <w:tblW w:w="12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256"/>
        <w:gridCol w:w="756"/>
        <w:gridCol w:w="636"/>
        <w:gridCol w:w="756"/>
        <w:gridCol w:w="636"/>
        <w:gridCol w:w="400"/>
        <w:gridCol w:w="219"/>
        <w:gridCol w:w="544"/>
        <w:gridCol w:w="642"/>
        <w:gridCol w:w="756"/>
        <w:gridCol w:w="687"/>
        <w:gridCol w:w="756"/>
        <w:gridCol w:w="687"/>
        <w:gridCol w:w="756"/>
        <w:gridCol w:w="687"/>
        <w:gridCol w:w="756"/>
        <w:gridCol w:w="636"/>
        <w:gridCol w:w="756"/>
        <w:gridCol w:w="636"/>
      </w:tblGrid>
      <w:tr w:rsidR="00864591" w:rsidRPr="00532126">
        <w:trPr>
          <w:trHeight w:val="396"/>
        </w:trPr>
        <w:tc>
          <w:tcPr>
            <w:tcW w:w="4659" w:type="dxa"/>
            <w:gridSpan w:val="7"/>
            <w:tcBorders>
              <w:bottom w:val="single" w:sz="4" w:space="0" w:color="auto"/>
            </w:tcBorders>
          </w:tcPr>
          <w:p w:rsidR="00864591" w:rsidRPr="00532126" w:rsidRDefault="00864591" w:rsidP="001A6A58">
            <w:pPr>
              <w:spacing w:line="360" w:lineRule="auto"/>
              <w:rPr>
                <w:rFonts w:ascii="Times New Roman" w:hAnsi="Times New Roman"/>
              </w:rPr>
            </w:pPr>
          </w:p>
        </w:tc>
        <w:tc>
          <w:tcPr>
            <w:tcW w:w="8299" w:type="dxa"/>
            <w:gridSpan w:val="12"/>
            <w:tcBorders>
              <w:bottom w:val="single" w:sz="4" w:space="0" w:color="auto"/>
            </w:tcBorders>
          </w:tcPr>
          <w:p w:rsidR="00864591" w:rsidRPr="00532126" w:rsidRDefault="00864591" w:rsidP="001A6A58">
            <w:pPr>
              <w:spacing w:line="360" w:lineRule="auto"/>
              <w:rPr>
                <w:rFonts w:ascii="Times New Roman" w:hAnsi="Times New Roman"/>
              </w:rPr>
            </w:pPr>
          </w:p>
        </w:tc>
      </w:tr>
      <w:tr w:rsidR="00864591" w:rsidRPr="00532126">
        <w:trPr>
          <w:trHeight w:val="504"/>
        </w:trPr>
        <w:tc>
          <w:tcPr>
            <w:tcW w:w="1256" w:type="dxa"/>
            <w:tcBorders>
              <w:top w:val="single" w:sz="4" w:space="0" w:color="auto"/>
            </w:tcBorders>
          </w:tcPr>
          <w:p w:rsidR="00864591" w:rsidRPr="00532126" w:rsidRDefault="00864591" w:rsidP="001A6A58">
            <w:pPr>
              <w:spacing w:line="360" w:lineRule="auto"/>
              <w:rPr>
                <w:rFonts w:ascii="Times New Roman" w:hAnsi="Times New Roman"/>
              </w:rPr>
            </w:pPr>
          </w:p>
        </w:tc>
        <w:tc>
          <w:tcPr>
            <w:tcW w:w="2784" w:type="dxa"/>
            <w:gridSpan w:val="4"/>
            <w:tcBorders>
              <w:top w:val="single" w:sz="4" w:space="0" w:color="auto"/>
              <w:bottom w:val="single" w:sz="4" w:space="0" w:color="auto"/>
            </w:tcBorders>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Gender</w:t>
            </w:r>
          </w:p>
        </w:tc>
        <w:tc>
          <w:tcPr>
            <w:tcW w:w="400" w:type="dxa"/>
            <w:tcBorders>
              <w:top w:val="single" w:sz="4" w:space="0" w:color="auto"/>
            </w:tcBorders>
          </w:tcPr>
          <w:p w:rsidR="00864591" w:rsidRPr="00532126" w:rsidRDefault="00864591" w:rsidP="001A6A58">
            <w:pPr>
              <w:spacing w:line="360" w:lineRule="auto"/>
              <w:jc w:val="center"/>
              <w:rPr>
                <w:rFonts w:ascii="Times New Roman" w:hAnsi="Times New Roman"/>
                <w:b/>
              </w:rPr>
            </w:pPr>
          </w:p>
        </w:tc>
        <w:tc>
          <w:tcPr>
            <w:tcW w:w="8518" w:type="dxa"/>
            <w:gridSpan w:val="13"/>
            <w:tcBorders>
              <w:top w:val="single" w:sz="4" w:space="0" w:color="auto"/>
              <w:bottom w:val="single" w:sz="4" w:space="0" w:color="auto"/>
            </w:tcBorders>
            <w:shd w:val="clear" w:color="auto" w:fill="auto"/>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Relationship Status</w:t>
            </w:r>
          </w:p>
        </w:tc>
      </w:tr>
      <w:tr w:rsidR="00864591" w:rsidRPr="00532126">
        <w:trPr>
          <w:trHeight w:val="504"/>
        </w:trPr>
        <w:tc>
          <w:tcPr>
            <w:tcW w:w="1256" w:type="dxa"/>
            <w:vAlign w:val="bottom"/>
          </w:tcPr>
          <w:p w:rsidR="00864591" w:rsidRPr="00532126" w:rsidRDefault="00864591" w:rsidP="001A6A58">
            <w:pPr>
              <w:spacing w:line="360" w:lineRule="auto"/>
              <w:jc w:val="center"/>
              <w:rPr>
                <w:rFonts w:ascii="Times New Roman" w:hAnsi="Times New Roman"/>
              </w:rPr>
            </w:pPr>
          </w:p>
        </w:tc>
        <w:tc>
          <w:tcPr>
            <w:tcW w:w="1392" w:type="dxa"/>
            <w:gridSpan w:val="2"/>
            <w:tcBorders>
              <w:bottom w:val="single" w:sz="4" w:space="0" w:color="auto"/>
            </w:tcBorders>
            <w:vAlign w:val="bottom"/>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Male</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w:t>
            </w:r>
            <w:r w:rsidRPr="00532126">
              <w:rPr>
                <w:rFonts w:ascii="Times New Roman" w:hAnsi="Times New Roman"/>
                <w:b/>
                <w:i/>
              </w:rPr>
              <w:t>n</w:t>
            </w:r>
            <w:r w:rsidRPr="00532126">
              <w:rPr>
                <w:rFonts w:ascii="Times New Roman" w:hAnsi="Times New Roman"/>
                <w:b/>
              </w:rPr>
              <w:t>=72)</w:t>
            </w:r>
          </w:p>
        </w:tc>
        <w:tc>
          <w:tcPr>
            <w:tcW w:w="1392" w:type="dxa"/>
            <w:gridSpan w:val="2"/>
            <w:tcBorders>
              <w:bottom w:val="single" w:sz="4" w:space="0" w:color="auto"/>
            </w:tcBorders>
            <w:vAlign w:val="bottom"/>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Female</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w:t>
            </w:r>
            <w:r w:rsidRPr="00532126">
              <w:rPr>
                <w:rFonts w:ascii="Times New Roman" w:hAnsi="Times New Roman"/>
                <w:b/>
                <w:i/>
              </w:rPr>
              <w:t>n</w:t>
            </w:r>
            <w:r w:rsidRPr="00532126">
              <w:rPr>
                <w:rFonts w:ascii="Times New Roman" w:hAnsi="Times New Roman"/>
                <w:b/>
              </w:rPr>
              <w:t>=91)</w:t>
            </w:r>
          </w:p>
        </w:tc>
        <w:tc>
          <w:tcPr>
            <w:tcW w:w="400" w:type="dxa"/>
          </w:tcPr>
          <w:p w:rsidR="00864591" w:rsidRPr="00532126" w:rsidRDefault="00864591" w:rsidP="001A6A58">
            <w:pPr>
              <w:spacing w:line="360" w:lineRule="auto"/>
              <w:jc w:val="center"/>
              <w:rPr>
                <w:rFonts w:ascii="Times New Roman" w:hAnsi="Times New Roman"/>
                <w:b/>
              </w:rPr>
            </w:pPr>
          </w:p>
        </w:tc>
        <w:tc>
          <w:tcPr>
            <w:tcW w:w="1405" w:type="dxa"/>
            <w:gridSpan w:val="3"/>
            <w:tcBorders>
              <w:bottom w:val="single" w:sz="4" w:space="0" w:color="auto"/>
            </w:tcBorders>
            <w:shd w:val="clear" w:color="auto" w:fill="auto"/>
            <w:vAlign w:val="bottom"/>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Married</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w:t>
            </w:r>
            <w:r w:rsidRPr="00532126">
              <w:rPr>
                <w:rFonts w:ascii="Times New Roman" w:hAnsi="Times New Roman"/>
                <w:b/>
                <w:i/>
              </w:rPr>
              <w:t>n</w:t>
            </w:r>
            <w:r w:rsidRPr="00532126">
              <w:rPr>
                <w:rFonts w:ascii="Times New Roman" w:hAnsi="Times New Roman"/>
                <w:b/>
              </w:rPr>
              <w:t>=8)</w:t>
            </w:r>
          </w:p>
        </w:tc>
        <w:tc>
          <w:tcPr>
            <w:tcW w:w="1443" w:type="dxa"/>
            <w:gridSpan w:val="2"/>
            <w:tcBorders>
              <w:bottom w:val="single" w:sz="4" w:space="0" w:color="auto"/>
            </w:tcBorders>
            <w:shd w:val="clear" w:color="auto" w:fill="auto"/>
            <w:vAlign w:val="bottom"/>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Long term relationship</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w:t>
            </w:r>
            <w:r w:rsidRPr="00532126">
              <w:rPr>
                <w:rFonts w:ascii="Times New Roman" w:hAnsi="Times New Roman"/>
                <w:b/>
                <w:i/>
              </w:rPr>
              <w:t>n</w:t>
            </w:r>
            <w:r w:rsidRPr="00532126">
              <w:rPr>
                <w:rFonts w:ascii="Times New Roman" w:hAnsi="Times New Roman"/>
                <w:b/>
              </w:rPr>
              <w:t>=35)</w:t>
            </w:r>
          </w:p>
        </w:tc>
        <w:tc>
          <w:tcPr>
            <w:tcW w:w="1443" w:type="dxa"/>
            <w:gridSpan w:val="2"/>
            <w:tcBorders>
              <w:bottom w:val="single" w:sz="4" w:space="0" w:color="auto"/>
            </w:tcBorders>
            <w:shd w:val="clear" w:color="auto" w:fill="auto"/>
            <w:vAlign w:val="bottom"/>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Medium term relationship</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w:t>
            </w:r>
            <w:r w:rsidRPr="00532126">
              <w:rPr>
                <w:rFonts w:ascii="Times New Roman" w:hAnsi="Times New Roman"/>
                <w:b/>
                <w:i/>
              </w:rPr>
              <w:t>n</w:t>
            </w:r>
            <w:r w:rsidRPr="00532126">
              <w:rPr>
                <w:rFonts w:ascii="Times New Roman" w:hAnsi="Times New Roman"/>
                <w:b/>
              </w:rPr>
              <w:t>=46)</w:t>
            </w:r>
          </w:p>
        </w:tc>
        <w:tc>
          <w:tcPr>
            <w:tcW w:w="1443" w:type="dxa"/>
            <w:gridSpan w:val="2"/>
            <w:tcBorders>
              <w:bottom w:val="single" w:sz="4" w:space="0" w:color="auto"/>
            </w:tcBorders>
            <w:shd w:val="clear" w:color="auto" w:fill="auto"/>
            <w:vAlign w:val="bottom"/>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Early relationship</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(n=22)</w:t>
            </w:r>
          </w:p>
        </w:tc>
        <w:tc>
          <w:tcPr>
            <w:tcW w:w="1392" w:type="dxa"/>
            <w:gridSpan w:val="2"/>
            <w:tcBorders>
              <w:bottom w:val="single" w:sz="4" w:space="0" w:color="auto"/>
            </w:tcBorders>
            <w:shd w:val="clear" w:color="auto" w:fill="auto"/>
            <w:vAlign w:val="bottom"/>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Single/</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divorced sexually active</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w:t>
            </w:r>
            <w:r w:rsidRPr="00532126">
              <w:rPr>
                <w:rFonts w:ascii="Times New Roman" w:hAnsi="Times New Roman"/>
                <w:b/>
                <w:i/>
              </w:rPr>
              <w:t>n</w:t>
            </w:r>
            <w:r w:rsidRPr="00532126">
              <w:rPr>
                <w:rFonts w:ascii="Times New Roman" w:hAnsi="Times New Roman"/>
                <w:b/>
              </w:rPr>
              <w:t>=31)</w:t>
            </w:r>
          </w:p>
        </w:tc>
        <w:tc>
          <w:tcPr>
            <w:tcW w:w="1392" w:type="dxa"/>
            <w:gridSpan w:val="2"/>
            <w:tcBorders>
              <w:bottom w:val="single" w:sz="4" w:space="0" w:color="auto"/>
            </w:tcBorders>
            <w:shd w:val="clear" w:color="auto" w:fill="auto"/>
            <w:vAlign w:val="bottom"/>
          </w:tcPr>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Single/</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divorced</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not sexually</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active</w:t>
            </w:r>
          </w:p>
          <w:p w:rsidR="00864591" w:rsidRPr="00532126" w:rsidRDefault="00864591" w:rsidP="001A6A58">
            <w:pPr>
              <w:spacing w:line="360" w:lineRule="auto"/>
              <w:jc w:val="center"/>
              <w:rPr>
                <w:rFonts w:ascii="Times New Roman" w:hAnsi="Times New Roman"/>
                <w:b/>
              </w:rPr>
            </w:pPr>
            <w:r w:rsidRPr="00532126">
              <w:rPr>
                <w:rFonts w:ascii="Times New Roman" w:hAnsi="Times New Roman"/>
                <w:b/>
              </w:rPr>
              <w:t>(</w:t>
            </w:r>
            <w:r w:rsidRPr="00532126">
              <w:rPr>
                <w:rFonts w:ascii="Times New Roman" w:hAnsi="Times New Roman"/>
                <w:b/>
                <w:i/>
              </w:rPr>
              <w:t>n</w:t>
            </w:r>
            <w:r w:rsidRPr="00532126">
              <w:rPr>
                <w:rFonts w:ascii="Times New Roman" w:hAnsi="Times New Roman"/>
                <w:b/>
              </w:rPr>
              <w:t>=18)</w:t>
            </w:r>
          </w:p>
        </w:tc>
      </w:tr>
      <w:tr w:rsidR="00864591" w:rsidRPr="00532126">
        <w:trPr>
          <w:trHeight w:val="288"/>
        </w:trPr>
        <w:tc>
          <w:tcPr>
            <w:tcW w:w="1256" w:type="dxa"/>
          </w:tcPr>
          <w:p w:rsidR="00864591" w:rsidRPr="00532126" w:rsidRDefault="00864591" w:rsidP="001A6A58">
            <w:pPr>
              <w:spacing w:line="360" w:lineRule="auto"/>
              <w:rPr>
                <w:rFonts w:ascii="Times New Roman" w:hAnsi="Times New Roman"/>
                <w:b/>
                <w:u w:val="single"/>
              </w:rPr>
            </w:pPr>
            <w:r w:rsidRPr="00532126">
              <w:rPr>
                <w:rFonts w:ascii="Times New Roman" w:hAnsi="Times New Roman"/>
                <w:b/>
                <w:u w:val="single"/>
              </w:rPr>
              <w:t>Measures</w:t>
            </w:r>
          </w:p>
        </w:tc>
        <w:tc>
          <w:tcPr>
            <w:tcW w:w="756"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M</w:t>
            </w:r>
          </w:p>
        </w:tc>
        <w:tc>
          <w:tcPr>
            <w:tcW w:w="636"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SD</w:t>
            </w:r>
          </w:p>
        </w:tc>
        <w:tc>
          <w:tcPr>
            <w:tcW w:w="756" w:type="dxa"/>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M</w:t>
            </w:r>
          </w:p>
        </w:tc>
        <w:tc>
          <w:tcPr>
            <w:tcW w:w="636" w:type="dxa"/>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SD</w:t>
            </w:r>
          </w:p>
        </w:tc>
        <w:tc>
          <w:tcPr>
            <w:tcW w:w="400" w:type="dxa"/>
          </w:tcPr>
          <w:p w:rsidR="00864591" w:rsidRPr="00532126" w:rsidRDefault="00864591" w:rsidP="001A6A58">
            <w:pPr>
              <w:spacing w:line="360" w:lineRule="auto"/>
              <w:jc w:val="center"/>
              <w:rPr>
                <w:rFonts w:ascii="Times New Roman" w:hAnsi="Times New Roman"/>
                <w:b/>
                <w:i/>
                <w:u w:val="single"/>
              </w:rPr>
            </w:pPr>
          </w:p>
        </w:tc>
        <w:tc>
          <w:tcPr>
            <w:tcW w:w="763" w:type="dxa"/>
            <w:gridSpan w:val="2"/>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M</w:t>
            </w:r>
          </w:p>
        </w:tc>
        <w:tc>
          <w:tcPr>
            <w:tcW w:w="642"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SD</w:t>
            </w:r>
          </w:p>
        </w:tc>
        <w:tc>
          <w:tcPr>
            <w:tcW w:w="756"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M</w:t>
            </w:r>
          </w:p>
        </w:tc>
        <w:tc>
          <w:tcPr>
            <w:tcW w:w="687"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SD</w:t>
            </w:r>
          </w:p>
        </w:tc>
        <w:tc>
          <w:tcPr>
            <w:tcW w:w="756"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M</w:t>
            </w:r>
          </w:p>
        </w:tc>
        <w:tc>
          <w:tcPr>
            <w:tcW w:w="687"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SD</w:t>
            </w:r>
          </w:p>
        </w:tc>
        <w:tc>
          <w:tcPr>
            <w:tcW w:w="756"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M</w:t>
            </w:r>
          </w:p>
        </w:tc>
        <w:tc>
          <w:tcPr>
            <w:tcW w:w="687"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SD</w:t>
            </w:r>
          </w:p>
        </w:tc>
        <w:tc>
          <w:tcPr>
            <w:tcW w:w="756"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M</w:t>
            </w:r>
          </w:p>
        </w:tc>
        <w:tc>
          <w:tcPr>
            <w:tcW w:w="636"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SD</w:t>
            </w:r>
          </w:p>
        </w:tc>
        <w:tc>
          <w:tcPr>
            <w:tcW w:w="756"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M</w:t>
            </w:r>
          </w:p>
        </w:tc>
        <w:tc>
          <w:tcPr>
            <w:tcW w:w="636" w:type="dxa"/>
            <w:tcBorders>
              <w:top w:val="single" w:sz="4" w:space="0" w:color="auto"/>
            </w:tcBorders>
          </w:tcPr>
          <w:p w:rsidR="00864591" w:rsidRPr="00532126" w:rsidRDefault="00864591" w:rsidP="001A6A58">
            <w:pPr>
              <w:spacing w:line="360" w:lineRule="auto"/>
              <w:jc w:val="center"/>
              <w:rPr>
                <w:rFonts w:ascii="Times New Roman" w:hAnsi="Times New Roman"/>
                <w:b/>
                <w:i/>
                <w:u w:val="single"/>
              </w:rPr>
            </w:pPr>
            <w:r w:rsidRPr="00532126">
              <w:rPr>
                <w:rFonts w:ascii="Times New Roman" w:hAnsi="Times New Roman"/>
                <w:b/>
                <w:i/>
                <w:u w:val="single"/>
              </w:rPr>
              <w:t>SD</w:t>
            </w:r>
          </w:p>
        </w:tc>
      </w:tr>
      <w:tr w:rsidR="00864591" w:rsidRPr="00532126">
        <w:trPr>
          <w:trHeight w:val="504"/>
        </w:trPr>
        <w:tc>
          <w:tcPr>
            <w:tcW w:w="1256" w:type="dxa"/>
          </w:tcPr>
          <w:p w:rsidR="00864591" w:rsidRPr="00532126" w:rsidRDefault="00864591" w:rsidP="001A6A58">
            <w:pPr>
              <w:spacing w:line="360" w:lineRule="auto"/>
              <w:rPr>
                <w:rFonts w:ascii="Times New Roman" w:hAnsi="Times New Roman"/>
              </w:rPr>
            </w:pPr>
            <w:r w:rsidRPr="00532126">
              <w:rPr>
                <w:rFonts w:ascii="Times New Roman" w:hAnsi="Times New Roman"/>
              </w:rPr>
              <w:t>Antisocial</w:t>
            </w:r>
          </w:p>
        </w:tc>
        <w:tc>
          <w:tcPr>
            <w:tcW w:w="756" w:type="dxa"/>
          </w:tcPr>
          <w:p w:rsidR="00864591" w:rsidRPr="00532126" w:rsidRDefault="00864591" w:rsidP="001A6A58">
            <w:pPr>
              <w:spacing w:line="360" w:lineRule="auto"/>
              <w:rPr>
                <w:rFonts w:ascii="Times New Roman" w:hAnsi="Times New Roman"/>
              </w:rPr>
            </w:pPr>
            <w:r w:rsidRPr="00532126">
              <w:rPr>
                <w:rFonts w:ascii="Times New Roman" w:hAnsi="Times New Roman"/>
              </w:rPr>
              <w:t>13.38</w:t>
            </w:r>
          </w:p>
        </w:tc>
        <w:tc>
          <w:tcPr>
            <w:tcW w:w="636" w:type="dxa"/>
          </w:tcPr>
          <w:p w:rsidR="00864591" w:rsidRPr="00532126" w:rsidRDefault="00864591" w:rsidP="001A6A58">
            <w:pPr>
              <w:spacing w:line="360" w:lineRule="auto"/>
              <w:rPr>
                <w:rFonts w:ascii="Times New Roman" w:hAnsi="Times New Roman"/>
              </w:rPr>
            </w:pPr>
            <w:r w:rsidRPr="00532126">
              <w:rPr>
                <w:rFonts w:ascii="Times New Roman" w:hAnsi="Times New Roman"/>
              </w:rPr>
              <w:t>3.07</w:t>
            </w:r>
          </w:p>
        </w:tc>
        <w:tc>
          <w:tcPr>
            <w:tcW w:w="756" w:type="dxa"/>
          </w:tcPr>
          <w:p w:rsidR="00864591" w:rsidRPr="00532126" w:rsidRDefault="00864591" w:rsidP="001A6A58">
            <w:pPr>
              <w:spacing w:line="360" w:lineRule="auto"/>
              <w:rPr>
                <w:rFonts w:ascii="Times New Roman" w:hAnsi="Times New Roman"/>
              </w:rPr>
            </w:pPr>
            <w:r w:rsidRPr="00532126">
              <w:rPr>
                <w:rFonts w:ascii="Times New Roman" w:hAnsi="Times New Roman"/>
              </w:rPr>
              <w:t>12.79</w:t>
            </w:r>
          </w:p>
        </w:tc>
        <w:tc>
          <w:tcPr>
            <w:tcW w:w="636" w:type="dxa"/>
          </w:tcPr>
          <w:p w:rsidR="00864591" w:rsidRPr="00532126" w:rsidRDefault="00864591" w:rsidP="001A6A58">
            <w:pPr>
              <w:spacing w:line="360" w:lineRule="auto"/>
              <w:rPr>
                <w:rFonts w:ascii="Times New Roman" w:hAnsi="Times New Roman"/>
              </w:rPr>
            </w:pPr>
            <w:r w:rsidRPr="00532126">
              <w:rPr>
                <w:rFonts w:ascii="Times New Roman" w:hAnsi="Times New Roman"/>
              </w:rPr>
              <w:t>2.69</w:t>
            </w:r>
          </w:p>
        </w:tc>
        <w:tc>
          <w:tcPr>
            <w:tcW w:w="400" w:type="dxa"/>
          </w:tcPr>
          <w:p w:rsidR="00864591" w:rsidRPr="00532126" w:rsidRDefault="00864591" w:rsidP="001A6A58">
            <w:pPr>
              <w:spacing w:line="360" w:lineRule="auto"/>
              <w:jc w:val="center"/>
              <w:rPr>
                <w:rFonts w:ascii="Times New Roman" w:hAnsi="Times New Roman"/>
              </w:rPr>
            </w:pPr>
          </w:p>
        </w:tc>
        <w:tc>
          <w:tcPr>
            <w:tcW w:w="763" w:type="dxa"/>
            <w:gridSpan w:val="2"/>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11.63</w:t>
            </w:r>
          </w:p>
        </w:tc>
        <w:tc>
          <w:tcPr>
            <w:tcW w:w="642"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2.07</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13.03</w:t>
            </w:r>
          </w:p>
        </w:tc>
        <w:tc>
          <w:tcPr>
            <w:tcW w:w="687"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2.96</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13.19</w:t>
            </w:r>
          </w:p>
        </w:tc>
        <w:tc>
          <w:tcPr>
            <w:tcW w:w="687"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3.06</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13.09</w:t>
            </w:r>
          </w:p>
        </w:tc>
        <w:tc>
          <w:tcPr>
            <w:tcW w:w="687"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2.49</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13.26</w:t>
            </w:r>
          </w:p>
        </w:tc>
        <w:tc>
          <w:tcPr>
            <w:tcW w:w="63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2.93</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12.50</w:t>
            </w:r>
          </w:p>
        </w:tc>
        <w:tc>
          <w:tcPr>
            <w:tcW w:w="63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2.87</w:t>
            </w:r>
          </w:p>
        </w:tc>
      </w:tr>
      <w:tr w:rsidR="00864591" w:rsidRPr="00532126">
        <w:trPr>
          <w:trHeight w:val="504"/>
        </w:trPr>
        <w:tc>
          <w:tcPr>
            <w:tcW w:w="1256" w:type="dxa"/>
          </w:tcPr>
          <w:p w:rsidR="00864591" w:rsidRPr="00532126" w:rsidRDefault="00864591" w:rsidP="001A6A58">
            <w:pPr>
              <w:spacing w:line="360" w:lineRule="auto"/>
              <w:rPr>
                <w:rFonts w:ascii="Times New Roman" w:hAnsi="Times New Roman"/>
              </w:rPr>
            </w:pPr>
            <w:r w:rsidRPr="00532126">
              <w:rPr>
                <w:rFonts w:ascii="Times New Roman" w:hAnsi="Times New Roman"/>
              </w:rPr>
              <w:t>Egocentric</w:t>
            </w:r>
          </w:p>
        </w:tc>
        <w:tc>
          <w:tcPr>
            <w:tcW w:w="756" w:type="dxa"/>
          </w:tcPr>
          <w:p w:rsidR="00864591" w:rsidRPr="00532126" w:rsidRDefault="00864591" w:rsidP="001A6A58">
            <w:pPr>
              <w:spacing w:line="360" w:lineRule="auto"/>
              <w:rPr>
                <w:rFonts w:ascii="Times New Roman" w:hAnsi="Times New Roman"/>
              </w:rPr>
            </w:pPr>
            <w:r w:rsidRPr="00532126">
              <w:rPr>
                <w:rFonts w:ascii="Times New Roman" w:hAnsi="Times New Roman"/>
              </w:rPr>
              <w:t>21.68</w:t>
            </w:r>
          </w:p>
        </w:tc>
        <w:tc>
          <w:tcPr>
            <w:tcW w:w="636" w:type="dxa"/>
          </w:tcPr>
          <w:p w:rsidR="00864591" w:rsidRPr="00532126" w:rsidRDefault="00864591" w:rsidP="001A6A58">
            <w:pPr>
              <w:spacing w:line="360" w:lineRule="auto"/>
              <w:rPr>
                <w:rFonts w:ascii="Times New Roman" w:hAnsi="Times New Roman"/>
              </w:rPr>
            </w:pPr>
            <w:r w:rsidRPr="00532126">
              <w:rPr>
                <w:rFonts w:ascii="Times New Roman" w:hAnsi="Times New Roman"/>
              </w:rPr>
              <w:t>5.74</w:t>
            </w:r>
          </w:p>
        </w:tc>
        <w:tc>
          <w:tcPr>
            <w:tcW w:w="756" w:type="dxa"/>
          </w:tcPr>
          <w:p w:rsidR="00864591" w:rsidRPr="00532126" w:rsidRDefault="00864591" w:rsidP="001A6A58">
            <w:pPr>
              <w:spacing w:line="360" w:lineRule="auto"/>
              <w:rPr>
                <w:rFonts w:ascii="Times New Roman" w:hAnsi="Times New Roman"/>
              </w:rPr>
            </w:pPr>
            <w:r w:rsidRPr="00532126">
              <w:rPr>
                <w:rFonts w:ascii="Times New Roman" w:hAnsi="Times New Roman"/>
              </w:rPr>
              <w:t>17.97</w:t>
            </w:r>
          </w:p>
        </w:tc>
        <w:tc>
          <w:tcPr>
            <w:tcW w:w="636" w:type="dxa"/>
          </w:tcPr>
          <w:p w:rsidR="00864591" w:rsidRPr="00532126" w:rsidRDefault="00864591" w:rsidP="001A6A58">
            <w:pPr>
              <w:spacing w:line="360" w:lineRule="auto"/>
              <w:rPr>
                <w:rFonts w:ascii="Times New Roman" w:hAnsi="Times New Roman"/>
              </w:rPr>
            </w:pPr>
            <w:r w:rsidRPr="00532126">
              <w:rPr>
                <w:rFonts w:ascii="Times New Roman" w:hAnsi="Times New Roman"/>
              </w:rPr>
              <w:t>5.74</w:t>
            </w:r>
          </w:p>
        </w:tc>
        <w:tc>
          <w:tcPr>
            <w:tcW w:w="400" w:type="dxa"/>
          </w:tcPr>
          <w:p w:rsidR="00864591" w:rsidRPr="00532126" w:rsidRDefault="00864591" w:rsidP="001A6A58">
            <w:pPr>
              <w:spacing w:line="360" w:lineRule="auto"/>
              <w:jc w:val="center"/>
              <w:rPr>
                <w:rFonts w:ascii="Times New Roman" w:hAnsi="Times New Roman"/>
              </w:rPr>
            </w:pPr>
          </w:p>
        </w:tc>
        <w:tc>
          <w:tcPr>
            <w:tcW w:w="763" w:type="dxa"/>
            <w:gridSpan w:val="2"/>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18.25</w:t>
            </w:r>
          </w:p>
        </w:tc>
        <w:tc>
          <w:tcPr>
            <w:tcW w:w="642"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3.33</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18.91</w:t>
            </w:r>
          </w:p>
        </w:tc>
        <w:tc>
          <w:tcPr>
            <w:tcW w:w="687"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4.51</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20.17</w:t>
            </w:r>
          </w:p>
        </w:tc>
        <w:tc>
          <w:tcPr>
            <w:tcW w:w="687"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5.98</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20.05</w:t>
            </w:r>
          </w:p>
        </w:tc>
        <w:tc>
          <w:tcPr>
            <w:tcW w:w="687"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4.91</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20.58</w:t>
            </w:r>
          </w:p>
        </w:tc>
        <w:tc>
          <w:tcPr>
            <w:tcW w:w="63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6.09</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17.06</w:t>
            </w:r>
          </w:p>
        </w:tc>
        <w:tc>
          <w:tcPr>
            <w:tcW w:w="63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4.67</w:t>
            </w:r>
          </w:p>
        </w:tc>
      </w:tr>
      <w:tr w:rsidR="00864591" w:rsidRPr="00532126">
        <w:trPr>
          <w:trHeight w:val="504"/>
        </w:trPr>
        <w:tc>
          <w:tcPr>
            <w:tcW w:w="1256" w:type="dxa"/>
          </w:tcPr>
          <w:p w:rsidR="00864591" w:rsidRPr="00532126" w:rsidRDefault="00864591" w:rsidP="001A6A58">
            <w:pPr>
              <w:spacing w:line="360" w:lineRule="auto"/>
              <w:rPr>
                <w:rFonts w:ascii="Times New Roman" w:hAnsi="Times New Roman"/>
              </w:rPr>
            </w:pPr>
            <w:r w:rsidRPr="00532126">
              <w:rPr>
                <w:rFonts w:ascii="Times New Roman" w:hAnsi="Times New Roman"/>
              </w:rPr>
              <w:t>Callous</w:t>
            </w:r>
          </w:p>
        </w:tc>
        <w:tc>
          <w:tcPr>
            <w:tcW w:w="756" w:type="dxa"/>
          </w:tcPr>
          <w:p w:rsidR="00864591" w:rsidRPr="00532126" w:rsidRDefault="00864591" w:rsidP="001A6A58">
            <w:pPr>
              <w:spacing w:line="360" w:lineRule="auto"/>
              <w:rPr>
                <w:rFonts w:ascii="Times New Roman" w:hAnsi="Times New Roman"/>
              </w:rPr>
            </w:pPr>
            <w:r w:rsidRPr="00532126">
              <w:rPr>
                <w:rFonts w:ascii="Times New Roman" w:hAnsi="Times New Roman"/>
              </w:rPr>
              <w:t>7.82</w:t>
            </w:r>
          </w:p>
        </w:tc>
        <w:tc>
          <w:tcPr>
            <w:tcW w:w="636" w:type="dxa"/>
          </w:tcPr>
          <w:p w:rsidR="00864591" w:rsidRPr="00532126" w:rsidRDefault="00864591" w:rsidP="001A6A58">
            <w:pPr>
              <w:spacing w:line="360" w:lineRule="auto"/>
              <w:rPr>
                <w:rFonts w:ascii="Times New Roman" w:hAnsi="Times New Roman"/>
              </w:rPr>
            </w:pPr>
            <w:r w:rsidRPr="00532126">
              <w:rPr>
                <w:rFonts w:ascii="Times New Roman" w:hAnsi="Times New Roman"/>
              </w:rPr>
              <w:t>2.13</w:t>
            </w:r>
          </w:p>
        </w:tc>
        <w:tc>
          <w:tcPr>
            <w:tcW w:w="756" w:type="dxa"/>
          </w:tcPr>
          <w:p w:rsidR="00864591" w:rsidRPr="00532126" w:rsidRDefault="00864591" w:rsidP="001A6A58">
            <w:pPr>
              <w:spacing w:line="360" w:lineRule="auto"/>
              <w:rPr>
                <w:rFonts w:ascii="Times New Roman" w:hAnsi="Times New Roman"/>
              </w:rPr>
            </w:pPr>
            <w:r w:rsidRPr="00532126">
              <w:rPr>
                <w:rFonts w:ascii="Times New Roman" w:hAnsi="Times New Roman"/>
              </w:rPr>
              <w:t>6.95</w:t>
            </w:r>
          </w:p>
        </w:tc>
        <w:tc>
          <w:tcPr>
            <w:tcW w:w="636" w:type="dxa"/>
          </w:tcPr>
          <w:p w:rsidR="00864591" w:rsidRPr="00532126" w:rsidRDefault="00864591" w:rsidP="001A6A58">
            <w:pPr>
              <w:spacing w:line="360" w:lineRule="auto"/>
              <w:rPr>
                <w:rFonts w:ascii="Times New Roman" w:hAnsi="Times New Roman"/>
              </w:rPr>
            </w:pPr>
            <w:r w:rsidRPr="00532126">
              <w:rPr>
                <w:rFonts w:ascii="Times New Roman" w:hAnsi="Times New Roman"/>
              </w:rPr>
              <w:t>2.12</w:t>
            </w:r>
          </w:p>
        </w:tc>
        <w:tc>
          <w:tcPr>
            <w:tcW w:w="400" w:type="dxa"/>
          </w:tcPr>
          <w:p w:rsidR="00864591" w:rsidRPr="00532126" w:rsidRDefault="00864591" w:rsidP="001A6A58">
            <w:pPr>
              <w:spacing w:line="360" w:lineRule="auto"/>
              <w:jc w:val="center"/>
              <w:rPr>
                <w:rFonts w:ascii="Times New Roman" w:hAnsi="Times New Roman"/>
              </w:rPr>
            </w:pPr>
          </w:p>
        </w:tc>
        <w:tc>
          <w:tcPr>
            <w:tcW w:w="763" w:type="dxa"/>
            <w:gridSpan w:val="2"/>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7.88</w:t>
            </w:r>
          </w:p>
        </w:tc>
        <w:tc>
          <w:tcPr>
            <w:tcW w:w="642"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2.47</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7.11</w:t>
            </w:r>
          </w:p>
        </w:tc>
        <w:tc>
          <w:tcPr>
            <w:tcW w:w="687"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1.98</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7.54</w:t>
            </w:r>
          </w:p>
        </w:tc>
        <w:tc>
          <w:tcPr>
            <w:tcW w:w="687"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2.38</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7.27</w:t>
            </w:r>
          </w:p>
        </w:tc>
        <w:tc>
          <w:tcPr>
            <w:tcW w:w="687"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2.39</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7.48</w:t>
            </w:r>
          </w:p>
        </w:tc>
        <w:tc>
          <w:tcPr>
            <w:tcW w:w="63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1.98</w:t>
            </w:r>
          </w:p>
        </w:tc>
        <w:tc>
          <w:tcPr>
            <w:tcW w:w="75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6.50</w:t>
            </w:r>
          </w:p>
        </w:tc>
        <w:tc>
          <w:tcPr>
            <w:tcW w:w="636" w:type="dxa"/>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1.92</w:t>
            </w:r>
          </w:p>
        </w:tc>
      </w:tr>
      <w:tr w:rsidR="00864591" w:rsidRPr="00532126">
        <w:trPr>
          <w:trHeight w:val="504"/>
        </w:trPr>
        <w:tc>
          <w:tcPr>
            <w:tcW w:w="1256" w:type="dxa"/>
            <w:tcBorders>
              <w:bottom w:val="single" w:sz="4" w:space="0" w:color="auto"/>
            </w:tcBorders>
          </w:tcPr>
          <w:p w:rsidR="00864591" w:rsidRPr="00532126" w:rsidRDefault="00864591" w:rsidP="001A6A58">
            <w:pPr>
              <w:spacing w:line="360" w:lineRule="auto"/>
              <w:rPr>
                <w:rFonts w:ascii="Times New Roman" w:hAnsi="Times New Roman"/>
              </w:rPr>
            </w:pPr>
            <w:r w:rsidRPr="00532126">
              <w:rPr>
                <w:rFonts w:ascii="Times New Roman" w:hAnsi="Times New Roman"/>
              </w:rPr>
              <w:t>BPD</w:t>
            </w:r>
          </w:p>
        </w:tc>
        <w:tc>
          <w:tcPr>
            <w:tcW w:w="756" w:type="dxa"/>
            <w:tcBorders>
              <w:bottom w:val="single" w:sz="4" w:space="0" w:color="auto"/>
            </w:tcBorders>
          </w:tcPr>
          <w:p w:rsidR="00864591" w:rsidRPr="00532126" w:rsidRDefault="00864591" w:rsidP="001A6A58">
            <w:pPr>
              <w:spacing w:line="360" w:lineRule="auto"/>
              <w:rPr>
                <w:rFonts w:ascii="Times New Roman" w:hAnsi="Times New Roman"/>
              </w:rPr>
            </w:pPr>
            <w:r w:rsidRPr="00532126">
              <w:rPr>
                <w:rFonts w:ascii="Times New Roman" w:hAnsi="Times New Roman"/>
              </w:rPr>
              <w:t>3.06</w:t>
            </w:r>
          </w:p>
        </w:tc>
        <w:tc>
          <w:tcPr>
            <w:tcW w:w="636" w:type="dxa"/>
            <w:tcBorders>
              <w:bottom w:val="single" w:sz="4" w:space="0" w:color="auto"/>
            </w:tcBorders>
          </w:tcPr>
          <w:p w:rsidR="00864591" w:rsidRPr="00532126" w:rsidRDefault="00864591" w:rsidP="001A6A58">
            <w:pPr>
              <w:spacing w:line="360" w:lineRule="auto"/>
              <w:rPr>
                <w:rFonts w:ascii="Times New Roman" w:hAnsi="Times New Roman"/>
              </w:rPr>
            </w:pPr>
            <w:r w:rsidRPr="00532126">
              <w:rPr>
                <w:rFonts w:ascii="Times New Roman" w:hAnsi="Times New Roman"/>
              </w:rPr>
              <w:t>1.96</w:t>
            </w:r>
          </w:p>
        </w:tc>
        <w:tc>
          <w:tcPr>
            <w:tcW w:w="756" w:type="dxa"/>
            <w:tcBorders>
              <w:bottom w:val="single" w:sz="4" w:space="0" w:color="auto"/>
            </w:tcBorders>
          </w:tcPr>
          <w:p w:rsidR="00864591" w:rsidRPr="00532126" w:rsidRDefault="00864591" w:rsidP="001A6A58">
            <w:pPr>
              <w:spacing w:line="360" w:lineRule="auto"/>
              <w:rPr>
                <w:rFonts w:ascii="Times New Roman" w:hAnsi="Times New Roman"/>
              </w:rPr>
            </w:pPr>
            <w:r w:rsidRPr="00532126">
              <w:rPr>
                <w:rFonts w:ascii="Times New Roman" w:hAnsi="Times New Roman"/>
              </w:rPr>
              <w:t>2.73</w:t>
            </w:r>
          </w:p>
        </w:tc>
        <w:tc>
          <w:tcPr>
            <w:tcW w:w="636" w:type="dxa"/>
            <w:tcBorders>
              <w:bottom w:val="single" w:sz="4" w:space="0" w:color="auto"/>
            </w:tcBorders>
          </w:tcPr>
          <w:p w:rsidR="00864591" w:rsidRPr="00532126" w:rsidRDefault="00864591" w:rsidP="001A6A58">
            <w:pPr>
              <w:spacing w:line="360" w:lineRule="auto"/>
              <w:rPr>
                <w:rFonts w:ascii="Times New Roman" w:hAnsi="Times New Roman"/>
              </w:rPr>
            </w:pPr>
            <w:r w:rsidRPr="00532126">
              <w:rPr>
                <w:rFonts w:ascii="Times New Roman" w:hAnsi="Times New Roman"/>
              </w:rPr>
              <w:t>1.93</w:t>
            </w:r>
          </w:p>
        </w:tc>
        <w:tc>
          <w:tcPr>
            <w:tcW w:w="400" w:type="dxa"/>
            <w:tcBorders>
              <w:bottom w:val="single" w:sz="4" w:space="0" w:color="auto"/>
            </w:tcBorders>
          </w:tcPr>
          <w:p w:rsidR="00864591" w:rsidRPr="00532126" w:rsidRDefault="00864591" w:rsidP="001A6A58">
            <w:pPr>
              <w:spacing w:line="360" w:lineRule="auto"/>
              <w:jc w:val="center"/>
              <w:rPr>
                <w:rFonts w:ascii="Times New Roman" w:hAnsi="Times New Roman"/>
              </w:rPr>
            </w:pPr>
          </w:p>
        </w:tc>
        <w:tc>
          <w:tcPr>
            <w:tcW w:w="763" w:type="dxa"/>
            <w:gridSpan w:val="2"/>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2.00</w:t>
            </w:r>
          </w:p>
        </w:tc>
        <w:tc>
          <w:tcPr>
            <w:tcW w:w="642"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1.38</w:t>
            </w:r>
          </w:p>
        </w:tc>
        <w:tc>
          <w:tcPr>
            <w:tcW w:w="756"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2.51</w:t>
            </w:r>
          </w:p>
        </w:tc>
        <w:tc>
          <w:tcPr>
            <w:tcW w:w="687"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1.31</w:t>
            </w:r>
          </w:p>
        </w:tc>
        <w:tc>
          <w:tcPr>
            <w:tcW w:w="756"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3.39</w:t>
            </w:r>
          </w:p>
        </w:tc>
        <w:tc>
          <w:tcPr>
            <w:tcW w:w="687"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1.98</w:t>
            </w:r>
          </w:p>
        </w:tc>
        <w:tc>
          <w:tcPr>
            <w:tcW w:w="756"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2.73</w:t>
            </w:r>
          </w:p>
        </w:tc>
        <w:tc>
          <w:tcPr>
            <w:tcW w:w="687"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2.03</w:t>
            </w:r>
          </w:p>
        </w:tc>
        <w:tc>
          <w:tcPr>
            <w:tcW w:w="756"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2.94</w:t>
            </w:r>
          </w:p>
        </w:tc>
        <w:tc>
          <w:tcPr>
            <w:tcW w:w="636"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1.79</w:t>
            </w:r>
          </w:p>
        </w:tc>
        <w:tc>
          <w:tcPr>
            <w:tcW w:w="756"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2.56</w:t>
            </w:r>
          </w:p>
        </w:tc>
        <w:tc>
          <w:tcPr>
            <w:tcW w:w="636" w:type="dxa"/>
            <w:tcBorders>
              <w:bottom w:val="single" w:sz="4" w:space="0" w:color="auto"/>
            </w:tcBorders>
          </w:tcPr>
          <w:p w:rsidR="00864591" w:rsidRPr="00532126" w:rsidRDefault="00864591" w:rsidP="001A6A58">
            <w:pPr>
              <w:spacing w:line="360" w:lineRule="auto"/>
              <w:jc w:val="center"/>
              <w:rPr>
                <w:rFonts w:ascii="Times New Roman" w:hAnsi="Times New Roman"/>
              </w:rPr>
            </w:pPr>
            <w:r w:rsidRPr="00532126">
              <w:rPr>
                <w:rFonts w:ascii="Times New Roman" w:hAnsi="Times New Roman"/>
              </w:rPr>
              <w:t>1.98</w:t>
            </w:r>
          </w:p>
        </w:tc>
      </w:tr>
    </w:tbl>
    <w:p w:rsidR="00864591" w:rsidRPr="00532126" w:rsidRDefault="00864591" w:rsidP="00864591">
      <w:pPr>
        <w:spacing w:line="360" w:lineRule="auto"/>
        <w:rPr>
          <w:rFonts w:ascii="Times New Roman" w:hAnsi="Times New Roman"/>
        </w:rPr>
      </w:pPr>
    </w:p>
    <w:p w:rsidR="00864591" w:rsidRPr="00532126" w:rsidRDefault="00864591" w:rsidP="00864591">
      <w:pPr>
        <w:spacing w:line="360" w:lineRule="auto"/>
        <w:rPr>
          <w:rFonts w:ascii="Times New Roman" w:hAnsi="Times New Roman"/>
        </w:rPr>
      </w:pPr>
    </w:p>
    <w:p w:rsidR="00864591" w:rsidRPr="00532126" w:rsidRDefault="00864591">
      <w:pPr>
        <w:rPr>
          <w:rFonts w:ascii="Times New Roman" w:hAnsi="Times New Roman" w:cs="Times New Roman"/>
          <w:sz w:val="24"/>
          <w:lang w:val="en-US"/>
        </w:rPr>
      </w:pPr>
      <w:r w:rsidRPr="00532126">
        <w:rPr>
          <w:rFonts w:ascii="Times New Roman" w:hAnsi="Times New Roman" w:cs="Times New Roman"/>
          <w:sz w:val="24"/>
          <w:lang w:val="en-US"/>
        </w:rPr>
        <w:br w:type="page"/>
      </w:r>
    </w:p>
    <w:p w:rsidR="00051A47" w:rsidRPr="00532126" w:rsidRDefault="00DE29E2">
      <w:pPr>
        <w:pStyle w:val="Normal1"/>
        <w:spacing w:line="480" w:lineRule="auto"/>
        <w:rPr>
          <w:rFonts w:ascii="Times New Roman" w:hAnsi="Times New Roman" w:cs="Times New Roman"/>
          <w:sz w:val="24"/>
          <w:lang w:val="en-US"/>
        </w:rPr>
      </w:pPr>
      <w:r w:rsidRPr="00532126">
        <w:rPr>
          <w:rFonts w:ascii="Times New Roman" w:hAnsi="Times New Roman" w:cs="Times New Roman"/>
          <w:sz w:val="24"/>
          <w:lang w:val="en-US"/>
        </w:rPr>
        <w:lastRenderedPageBreak/>
        <w:t xml:space="preserve"> </w:t>
      </w:r>
      <w:r w:rsidR="002E72BF" w:rsidRPr="00532126">
        <w:rPr>
          <w:rFonts w:ascii="Times New Roman" w:hAnsi="Times New Roman" w:cs="Times New Roman"/>
          <w:sz w:val="24"/>
          <w:lang w:val="en-US"/>
        </w:rPr>
        <w:t>Table 2</w:t>
      </w:r>
      <w:r w:rsidR="00051A47" w:rsidRPr="00532126">
        <w:rPr>
          <w:rFonts w:ascii="Times New Roman" w:hAnsi="Times New Roman" w:cs="Times New Roman"/>
          <w:sz w:val="24"/>
          <w:lang w:val="en-US"/>
        </w:rPr>
        <w:t xml:space="preserve">. </w:t>
      </w:r>
    </w:p>
    <w:p w:rsidR="00051A47" w:rsidRPr="00532126" w:rsidRDefault="00C643A4">
      <w:pPr>
        <w:pStyle w:val="Normal1"/>
        <w:spacing w:line="480" w:lineRule="auto"/>
        <w:rPr>
          <w:rFonts w:ascii="Times New Roman" w:hAnsi="Times New Roman" w:cs="Times New Roman"/>
          <w:b/>
          <w:sz w:val="24"/>
          <w:lang w:val="en-US"/>
        </w:rPr>
      </w:pPr>
      <w:proofErr w:type="gramStart"/>
      <w:r w:rsidRPr="00532126">
        <w:rPr>
          <w:rFonts w:ascii="Times New Roman" w:hAnsi="Times New Roman" w:cs="Times New Roman"/>
          <w:b/>
          <w:sz w:val="24"/>
          <w:lang w:val="en-US"/>
        </w:rPr>
        <w:t>Zero-order correlations among the main study variables.</w:t>
      </w:r>
      <w:proofErr w:type="gramEnd"/>
    </w:p>
    <w:tbl>
      <w:tblPr>
        <w:tblW w:w="12770" w:type="dxa"/>
        <w:tblInd w:w="96" w:type="dxa"/>
        <w:tblLook w:val="04A0"/>
      </w:tblPr>
      <w:tblGrid>
        <w:gridCol w:w="438"/>
        <w:gridCol w:w="2551"/>
        <w:gridCol w:w="1134"/>
        <w:gridCol w:w="1276"/>
        <w:gridCol w:w="1276"/>
        <w:gridCol w:w="1275"/>
        <w:gridCol w:w="1134"/>
        <w:gridCol w:w="1134"/>
        <w:gridCol w:w="1276"/>
        <w:gridCol w:w="1276"/>
      </w:tblGrid>
      <w:tr w:rsidR="00051A47" w:rsidRPr="00532126">
        <w:trPr>
          <w:trHeight w:val="315"/>
        </w:trPr>
        <w:tc>
          <w:tcPr>
            <w:tcW w:w="438" w:type="dxa"/>
            <w:tcBorders>
              <w:top w:val="single" w:sz="4" w:space="0" w:color="auto"/>
            </w:tcBorders>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2551" w:type="dxa"/>
            <w:tcBorders>
              <w:top w:val="single" w:sz="4" w:space="0" w:color="auto"/>
            </w:tcBorders>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134" w:type="dxa"/>
            <w:tcBorders>
              <w:top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2</w:t>
            </w:r>
          </w:p>
        </w:tc>
        <w:tc>
          <w:tcPr>
            <w:tcW w:w="1276" w:type="dxa"/>
            <w:tcBorders>
              <w:top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3</w:t>
            </w:r>
          </w:p>
        </w:tc>
        <w:tc>
          <w:tcPr>
            <w:tcW w:w="1276" w:type="dxa"/>
            <w:tcBorders>
              <w:top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4</w:t>
            </w:r>
          </w:p>
        </w:tc>
        <w:tc>
          <w:tcPr>
            <w:tcW w:w="1275" w:type="dxa"/>
            <w:tcBorders>
              <w:top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5</w:t>
            </w:r>
          </w:p>
        </w:tc>
        <w:tc>
          <w:tcPr>
            <w:tcW w:w="1134" w:type="dxa"/>
            <w:tcBorders>
              <w:top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6</w:t>
            </w:r>
          </w:p>
        </w:tc>
        <w:tc>
          <w:tcPr>
            <w:tcW w:w="1134" w:type="dxa"/>
            <w:tcBorders>
              <w:top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7</w:t>
            </w:r>
          </w:p>
        </w:tc>
        <w:tc>
          <w:tcPr>
            <w:tcW w:w="1276" w:type="dxa"/>
            <w:tcBorders>
              <w:top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8</w:t>
            </w:r>
          </w:p>
        </w:tc>
        <w:tc>
          <w:tcPr>
            <w:tcW w:w="1276" w:type="dxa"/>
            <w:tcBorders>
              <w:top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9</w:t>
            </w:r>
          </w:p>
        </w:tc>
      </w:tr>
      <w:tr w:rsidR="00051A47" w:rsidRPr="00532126">
        <w:trPr>
          <w:trHeight w:val="315"/>
        </w:trPr>
        <w:tc>
          <w:tcPr>
            <w:tcW w:w="438"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w:t>
            </w:r>
          </w:p>
        </w:tc>
        <w:tc>
          <w:tcPr>
            <w:tcW w:w="2551" w:type="dxa"/>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Callous</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.29***</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0.12</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0.11</w:t>
            </w:r>
          </w:p>
        </w:tc>
        <w:tc>
          <w:tcPr>
            <w:tcW w:w="1275"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-0.01</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-.26***</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0.14</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-0.07</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.26***</w:t>
            </w:r>
          </w:p>
        </w:tc>
      </w:tr>
      <w:tr w:rsidR="00051A47" w:rsidRPr="00532126">
        <w:trPr>
          <w:trHeight w:val="315"/>
        </w:trPr>
        <w:tc>
          <w:tcPr>
            <w:tcW w:w="438"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w:t>
            </w:r>
          </w:p>
        </w:tc>
        <w:tc>
          <w:tcPr>
            <w:tcW w:w="2551" w:type="dxa"/>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Egocentric</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.38***</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.37***</w:t>
            </w:r>
          </w:p>
        </w:tc>
        <w:tc>
          <w:tcPr>
            <w:tcW w:w="1275"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.27***</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-.32***</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.37***</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0.18</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.38***</w:t>
            </w:r>
          </w:p>
        </w:tc>
      </w:tr>
      <w:tr w:rsidR="00051A47" w:rsidRPr="00532126">
        <w:trPr>
          <w:trHeight w:val="315"/>
        </w:trPr>
        <w:tc>
          <w:tcPr>
            <w:tcW w:w="438"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w:t>
            </w:r>
          </w:p>
        </w:tc>
        <w:tc>
          <w:tcPr>
            <w:tcW w:w="2551" w:type="dxa"/>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Antisocial</w:t>
            </w:r>
          </w:p>
        </w:tc>
        <w:tc>
          <w:tcPr>
            <w:tcW w:w="1134"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.63***</w:t>
            </w:r>
          </w:p>
        </w:tc>
        <w:tc>
          <w:tcPr>
            <w:tcW w:w="1275"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.26***</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-.22**</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.38***</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.29***</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.36***</w:t>
            </w:r>
          </w:p>
        </w:tc>
      </w:tr>
      <w:tr w:rsidR="00051A47" w:rsidRPr="00532126">
        <w:trPr>
          <w:trHeight w:val="315"/>
        </w:trPr>
        <w:tc>
          <w:tcPr>
            <w:tcW w:w="438"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4</w:t>
            </w:r>
          </w:p>
        </w:tc>
        <w:tc>
          <w:tcPr>
            <w:tcW w:w="2551" w:type="dxa"/>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BPD Traits</w:t>
            </w:r>
          </w:p>
        </w:tc>
        <w:tc>
          <w:tcPr>
            <w:tcW w:w="1134"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w:t>
            </w:r>
          </w:p>
        </w:tc>
        <w:tc>
          <w:tcPr>
            <w:tcW w:w="1275"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.49***</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-.24**</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.42***</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.42***</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.36***</w:t>
            </w:r>
          </w:p>
        </w:tc>
      </w:tr>
      <w:tr w:rsidR="00051A47" w:rsidRPr="00532126">
        <w:trPr>
          <w:trHeight w:val="315"/>
        </w:trPr>
        <w:tc>
          <w:tcPr>
            <w:tcW w:w="438"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5</w:t>
            </w:r>
          </w:p>
        </w:tc>
        <w:tc>
          <w:tcPr>
            <w:tcW w:w="2551" w:type="dxa"/>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Mate Retention</w:t>
            </w:r>
          </w:p>
        </w:tc>
        <w:tc>
          <w:tcPr>
            <w:tcW w:w="1134"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5"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-0.07</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.37***</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.38***</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.36***</w:t>
            </w:r>
          </w:p>
        </w:tc>
      </w:tr>
      <w:tr w:rsidR="00051A47" w:rsidRPr="00532126">
        <w:trPr>
          <w:trHeight w:val="315"/>
        </w:trPr>
        <w:tc>
          <w:tcPr>
            <w:tcW w:w="438" w:type="dxa"/>
            <w:shd w:val="clear" w:color="auto" w:fill="auto"/>
            <w:noWrap/>
          </w:tcPr>
          <w:p w:rsidR="00051A47" w:rsidRPr="00532126" w:rsidRDefault="00051A47" w:rsidP="00C643A4">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6</w:t>
            </w:r>
          </w:p>
        </w:tc>
        <w:tc>
          <w:tcPr>
            <w:tcW w:w="2551" w:type="dxa"/>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Relationship Exclusivity</w:t>
            </w:r>
          </w:p>
        </w:tc>
        <w:tc>
          <w:tcPr>
            <w:tcW w:w="1134"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5"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134" w:type="dxa"/>
            <w:shd w:val="clear" w:color="auto" w:fill="auto"/>
            <w:noWrap/>
          </w:tcPr>
          <w:p w:rsidR="00051A47" w:rsidRPr="00532126" w:rsidRDefault="00051A47" w:rsidP="00C643A4">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w:t>
            </w:r>
          </w:p>
        </w:tc>
        <w:tc>
          <w:tcPr>
            <w:tcW w:w="1134" w:type="dxa"/>
            <w:shd w:val="clear" w:color="auto" w:fill="auto"/>
            <w:noWrap/>
          </w:tcPr>
          <w:p w:rsidR="00051A47" w:rsidRPr="00532126" w:rsidRDefault="00051A47" w:rsidP="00C643A4">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-.33***</w:t>
            </w:r>
          </w:p>
        </w:tc>
        <w:tc>
          <w:tcPr>
            <w:tcW w:w="1276" w:type="dxa"/>
            <w:shd w:val="clear" w:color="auto" w:fill="auto"/>
            <w:noWrap/>
          </w:tcPr>
          <w:p w:rsidR="00051A47" w:rsidRPr="00532126" w:rsidRDefault="00051A47" w:rsidP="00C643A4">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-0.11</w:t>
            </w:r>
          </w:p>
        </w:tc>
        <w:tc>
          <w:tcPr>
            <w:tcW w:w="1276" w:type="dxa"/>
            <w:shd w:val="clear" w:color="auto" w:fill="auto"/>
            <w:noWrap/>
          </w:tcPr>
          <w:p w:rsidR="00051A47" w:rsidRPr="00532126" w:rsidRDefault="00051A47" w:rsidP="00C643A4">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-.27***</w:t>
            </w:r>
          </w:p>
        </w:tc>
      </w:tr>
      <w:tr w:rsidR="00051A47" w:rsidRPr="00532126">
        <w:trPr>
          <w:trHeight w:val="315"/>
        </w:trPr>
        <w:tc>
          <w:tcPr>
            <w:tcW w:w="438"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7</w:t>
            </w:r>
          </w:p>
        </w:tc>
        <w:tc>
          <w:tcPr>
            <w:tcW w:w="2551" w:type="dxa"/>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Partner Poaching</w:t>
            </w:r>
          </w:p>
        </w:tc>
        <w:tc>
          <w:tcPr>
            <w:tcW w:w="1134"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5"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134"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134"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.32***</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.39***</w:t>
            </w:r>
          </w:p>
        </w:tc>
      </w:tr>
      <w:tr w:rsidR="00051A47" w:rsidRPr="00532126">
        <w:trPr>
          <w:trHeight w:val="315"/>
        </w:trPr>
        <w:tc>
          <w:tcPr>
            <w:tcW w:w="438"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8</w:t>
            </w:r>
          </w:p>
        </w:tc>
        <w:tc>
          <w:tcPr>
            <w:tcW w:w="2551" w:type="dxa"/>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Victim of Coercion</w:t>
            </w:r>
          </w:p>
        </w:tc>
        <w:tc>
          <w:tcPr>
            <w:tcW w:w="1134"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5"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134"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134" w:type="dxa"/>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w:t>
            </w:r>
          </w:p>
        </w:tc>
        <w:tc>
          <w:tcPr>
            <w:tcW w:w="1276" w:type="dxa"/>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.56***</w:t>
            </w:r>
          </w:p>
        </w:tc>
      </w:tr>
      <w:tr w:rsidR="00051A47" w:rsidRPr="00532126">
        <w:trPr>
          <w:trHeight w:val="315"/>
        </w:trPr>
        <w:tc>
          <w:tcPr>
            <w:tcW w:w="438" w:type="dxa"/>
            <w:tcBorders>
              <w:bottom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9</w:t>
            </w:r>
          </w:p>
        </w:tc>
        <w:tc>
          <w:tcPr>
            <w:tcW w:w="2551" w:type="dxa"/>
            <w:tcBorders>
              <w:bottom w:val="single" w:sz="4" w:space="0" w:color="auto"/>
            </w:tcBorders>
            <w:shd w:val="clear" w:color="auto" w:fill="auto"/>
            <w:noWrap/>
            <w:vAlign w:val="bottom"/>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Perpetrator of Coercion</w:t>
            </w:r>
          </w:p>
        </w:tc>
        <w:tc>
          <w:tcPr>
            <w:tcW w:w="1134" w:type="dxa"/>
            <w:tcBorders>
              <w:bottom w:val="single" w:sz="4" w:space="0" w:color="auto"/>
            </w:tcBorders>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tcBorders>
              <w:bottom w:val="single" w:sz="4" w:space="0" w:color="auto"/>
            </w:tcBorders>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tcBorders>
              <w:bottom w:val="single" w:sz="4" w:space="0" w:color="auto"/>
            </w:tcBorders>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5" w:type="dxa"/>
            <w:tcBorders>
              <w:bottom w:val="single" w:sz="4" w:space="0" w:color="auto"/>
            </w:tcBorders>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134" w:type="dxa"/>
            <w:tcBorders>
              <w:bottom w:val="single" w:sz="4" w:space="0" w:color="auto"/>
            </w:tcBorders>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134" w:type="dxa"/>
            <w:tcBorders>
              <w:bottom w:val="single" w:sz="4" w:space="0" w:color="auto"/>
            </w:tcBorders>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tcBorders>
              <w:bottom w:val="single" w:sz="4" w:space="0" w:color="auto"/>
            </w:tcBorders>
            <w:shd w:val="clear" w:color="auto" w:fill="auto"/>
            <w:noWrap/>
          </w:tcPr>
          <w:p w:rsidR="00051A47" w:rsidRPr="00532126" w:rsidRDefault="00051A47" w:rsidP="00051A47">
            <w:pPr>
              <w:spacing w:line="48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 </w:t>
            </w:r>
          </w:p>
        </w:tc>
        <w:tc>
          <w:tcPr>
            <w:tcW w:w="1276" w:type="dxa"/>
            <w:tcBorders>
              <w:bottom w:val="single" w:sz="4" w:space="0" w:color="auto"/>
            </w:tcBorders>
            <w:shd w:val="clear" w:color="auto" w:fill="auto"/>
            <w:noWrap/>
            <w:vAlign w:val="bottom"/>
          </w:tcPr>
          <w:p w:rsidR="00051A47" w:rsidRPr="00532126" w:rsidRDefault="00051A47" w:rsidP="00051A47">
            <w:pPr>
              <w:spacing w:line="48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w:t>
            </w:r>
          </w:p>
        </w:tc>
      </w:tr>
    </w:tbl>
    <w:p w:rsidR="001F5CE4" w:rsidRPr="00532126" w:rsidRDefault="001F5CE4">
      <w:pPr>
        <w:pStyle w:val="Normal1"/>
        <w:spacing w:line="480" w:lineRule="auto"/>
        <w:rPr>
          <w:rFonts w:ascii="Times New Roman" w:hAnsi="Times New Roman" w:cs="Times New Roman"/>
          <w:sz w:val="24"/>
          <w:lang w:val="en-US"/>
        </w:rPr>
      </w:pPr>
    </w:p>
    <w:p w:rsidR="001F5CE4" w:rsidRPr="00532126" w:rsidRDefault="00DE29E2">
      <w:pPr>
        <w:pStyle w:val="Normal1"/>
        <w:spacing w:line="480" w:lineRule="auto"/>
        <w:rPr>
          <w:rFonts w:ascii="Times New Roman" w:hAnsi="Times New Roman" w:cs="Times New Roman"/>
          <w:sz w:val="24"/>
          <w:lang w:val="en-US"/>
        </w:rPr>
      </w:pPr>
      <w:r w:rsidRPr="00532126">
        <w:rPr>
          <w:rFonts w:ascii="Times New Roman" w:hAnsi="Times New Roman" w:cs="Times New Roman"/>
          <w:sz w:val="24"/>
          <w:lang w:val="en-US"/>
        </w:rPr>
        <w:t xml:space="preserve">Note: </w:t>
      </w:r>
      <w:r w:rsidR="00C643A4" w:rsidRPr="00532126">
        <w:rPr>
          <w:rFonts w:ascii="Times New Roman" w:hAnsi="Times New Roman" w:cs="Times New Roman"/>
          <w:sz w:val="24"/>
          <w:lang w:val="en-US"/>
        </w:rPr>
        <w:t xml:space="preserve">BPD=Borderline personality disorder traits; </w:t>
      </w:r>
      <w:r w:rsidRPr="00532126">
        <w:rPr>
          <w:rFonts w:ascii="Times New Roman" w:hAnsi="Times New Roman" w:cs="Times New Roman"/>
          <w:sz w:val="24"/>
          <w:lang w:val="en-US"/>
        </w:rPr>
        <w:t>*</w:t>
      </w:r>
      <w:r w:rsidRPr="00532126">
        <w:rPr>
          <w:rFonts w:ascii="Times New Roman" w:hAnsi="Times New Roman" w:cs="Times New Roman"/>
          <w:i/>
          <w:sz w:val="24"/>
          <w:lang w:val="en-US"/>
        </w:rPr>
        <w:t>p</w:t>
      </w:r>
      <w:r w:rsidRPr="00532126">
        <w:rPr>
          <w:rFonts w:ascii="Times New Roman" w:hAnsi="Times New Roman" w:cs="Times New Roman"/>
          <w:sz w:val="24"/>
          <w:lang w:val="en-US"/>
        </w:rPr>
        <w:t>&lt;.05; **</w:t>
      </w:r>
      <w:r w:rsidRPr="00532126">
        <w:rPr>
          <w:rFonts w:ascii="Times New Roman" w:hAnsi="Times New Roman" w:cs="Times New Roman"/>
          <w:i/>
          <w:sz w:val="24"/>
          <w:lang w:val="en-US"/>
        </w:rPr>
        <w:t>p</w:t>
      </w:r>
      <w:r w:rsidRPr="00532126">
        <w:rPr>
          <w:rFonts w:ascii="Times New Roman" w:hAnsi="Times New Roman" w:cs="Times New Roman"/>
          <w:sz w:val="24"/>
          <w:lang w:val="en-US"/>
        </w:rPr>
        <w:t>&lt;.01; ***</w:t>
      </w:r>
      <w:r w:rsidRPr="00532126">
        <w:rPr>
          <w:rFonts w:ascii="Times New Roman" w:hAnsi="Times New Roman" w:cs="Times New Roman"/>
          <w:i/>
          <w:sz w:val="24"/>
          <w:lang w:val="en-US"/>
        </w:rPr>
        <w:t>p</w:t>
      </w:r>
      <w:r w:rsidRPr="00532126">
        <w:rPr>
          <w:rFonts w:ascii="Times New Roman" w:hAnsi="Times New Roman" w:cs="Times New Roman"/>
          <w:sz w:val="24"/>
          <w:lang w:val="en-US"/>
        </w:rPr>
        <w:t>&lt;.001.</w:t>
      </w:r>
    </w:p>
    <w:p w:rsidR="00864591" w:rsidRPr="00532126" w:rsidRDefault="00864591">
      <w:pPr>
        <w:rPr>
          <w:rFonts w:ascii="Times New Roman" w:hAnsi="Times New Roman" w:cs="Times New Roman"/>
          <w:sz w:val="24"/>
          <w:lang w:val="en-US"/>
        </w:rPr>
      </w:pPr>
      <w:r w:rsidRPr="00532126">
        <w:rPr>
          <w:rFonts w:ascii="Times New Roman" w:hAnsi="Times New Roman" w:cs="Times New Roman"/>
          <w:sz w:val="24"/>
          <w:lang w:val="en-US"/>
        </w:rPr>
        <w:br w:type="page"/>
      </w:r>
    </w:p>
    <w:p w:rsidR="001F5CE4" w:rsidRPr="00532126" w:rsidRDefault="002E72BF">
      <w:pPr>
        <w:pStyle w:val="Normal1"/>
        <w:spacing w:line="480" w:lineRule="auto"/>
        <w:rPr>
          <w:rFonts w:ascii="Times New Roman" w:hAnsi="Times New Roman" w:cs="Times New Roman"/>
          <w:sz w:val="24"/>
          <w:lang w:val="en-US"/>
        </w:rPr>
      </w:pPr>
      <w:r w:rsidRPr="00532126">
        <w:rPr>
          <w:rFonts w:ascii="Times New Roman" w:hAnsi="Times New Roman" w:cs="Times New Roman"/>
          <w:sz w:val="24"/>
          <w:lang w:val="en-US"/>
        </w:rPr>
        <w:lastRenderedPageBreak/>
        <w:t>Table 3</w:t>
      </w:r>
      <w:r w:rsidR="00D31D02" w:rsidRPr="00532126">
        <w:rPr>
          <w:rFonts w:ascii="Times New Roman" w:hAnsi="Times New Roman" w:cs="Times New Roman"/>
          <w:sz w:val="24"/>
          <w:lang w:val="en-US"/>
        </w:rPr>
        <w:t>.</w:t>
      </w:r>
    </w:p>
    <w:p w:rsidR="00BC01DC" w:rsidRPr="00532126" w:rsidRDefault="00B223EE">
      <w:pPr>
        <w:pStyle w:val="Normal1"/>
        <w:spacing w:line="480" w:lineRule="auto"/>
        <w:rPr>
          <w:rFonts w:ascii="Times New Roman" w:hAnsi="Times New Roman" w:cs="Times New Roman"/>
          <w:b/>
          <w:sz w:val="24"/>
          <w:lang w:val="en-US"/>
        </w:rPr>
      </w:pPr>
      <w:r w:rsidRPr="00532126">
        <w:rPr>
          <w:rFonts w:ascii="Times New Roman" w:hAnsi="Times New Roman" w:cs="Times New Roman"/>
          <w:b/>
          <w:sz w:val="24"/>
          <w:lang w:val="en-US"/>
        </w:rPr>
        <w:t xml:space="preserve">Hierarchical multiple regression </w:t>
      </w:r>
      <w:r w:rsidR="009A6406" w:rsidRPr="00532126">
        <w:rPr>
          <w:rFonts w:ascii="Times New Roman" w:hAnsi="Times New Roman" w:cs="Times New Roman"/>
          <w:b/>
          <w:sz w:val="24"/>
          <w:lang w:val="en-US"/>
        </w:rPr>
        <w:t>with gender</w:t>
      </w:r>
      <w:r w:rsidR="009D4884" w:rsidRPr="00532126">
        <w:rPr>
          <w:rFonts w:ascii="Times New Roman" w:hAnsi="Times New Roman" w:cs="Times New Roman"/>
          <w:b/>
          <w:sz w:val="24"/>
          <w:lang w:val="en-US"/>
        </w:rPr>
        <w:t xml:space="preserve"> </w:t>
      </w:r>
      <w:r w:rsidR="009A6406" w:rsidRPr="00532126">
        <w:rPr>
          <w:rFonts w:ascii="Times New Roman" w:hAnsi="Times New Roman" w:cs="Times New Roman"/>
          <w:b/>
          <w:sz w:val="24"/>
          <w:lang w:val="en-US"/>
        </w:rPr>
        <w:t xml:space="preserve">(step 1) and </w:t>
      </w:r>
      <w:r w:rsidR="0035117F" w:rsidRPr="00532126">
        <w:rPr>
          <w:rFonts w:ascii="Times New Roman" w:hAnsi="Times New Roman" w:cs="Times New Roman"/>
          <w:b/>
          <w:sz w:val="24"/>
          <w:lang w:val="en-US"/>
        </w:rPr>
        <w:t>personality traits</w:t>
      </w:r>
      <w:r w:rsidR="009A6406" w:rsidRPr="00532126">
        <w:rPr>
          <w:rFonts w:ascii="Times New Roman" w:hAnsi="Times New Roman" w:cs="Times New Roman"/>
          <w:b/>
          <w:sz w:val="24"/>
          <w:lang w:val="en-US"/>
        </w:rPr>
        <w:t xml:space="preserve"> (step 2) predicting</w:t>
      </w:r>
      <w:r w:rsidRPr="00532126">
        <w:rPr>
          <w:rFonts w:ascii="Times New Roman" w:hAnsi="Times New Roman" w:cs="Times New Roman"/>
          <w:b/>
          <w:sz w:val="24"/>
          <w:lang w:val="en-US"/>
        </w:rPr>
        <w:t xml:space="preserve"> </w:t>
      </w:r>
      <w:r w:rsidR="0035117F" w:rsidRPr="00532126">
        <w:rPr>
          <w:rFonts w:ascii="Times New Roman" w:hAnsi="Times New Roman" w:cs="Times New Roman"/>
          <w:b/>
          <w:sz w:val="24"/>
          <w:lang w:val="en-US"/>
        </w:rPr>
        <w:t>mating behaviors</w:t>
      </w:r>
      <w:r w:rsidRPr="00532126">
        <w:rPr>
          <w:rFonts w:ascii="Times New Roman" w:hAnsi="Times New Roman" w:cs="Times New Roman"/>
          <w:b/>
          <w:sz w:val="24"/>
          <w:lang w:val="en-US"/>
        </w:rPr>
        <w: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383"/>
        <w:gridCol w:w="590"/>
        <w:gridCol w:w="510"/>
        <w:gridCol w:w="750"/>
        <w:gridCol w:w="900"/>
        <w:gridCol w:w="778"/>
        <w:gridCol w:w="900"/>
        <w:gridCol w:w="590"/>
        <w:gridCol w:w="510"/>
        <w:gridCol w:w="830"/>
        <w:gridCol w:w="1499"/>
        <w:gridCol w:w="721"/>
        <w:gridCol w:w="1984"/>
        <w:gridCol w:w="709"/>
      </w:tblGrid>
      <w:tr w:rsidR="00F856EA" w:rsidRPr="00532126">
        <w:trPr>
          <w:trHeight w:val="315"/>
        </w:trPr>
        <w:tc>
          <w:tcPr>
            <w:tcW w:w="0" w:type="auto"/>
            <w:tcBorders>
              <w:top w:val="single" w:sz="4" w:space="0" w:color="auto"/>
              <w:left w:val="single" w:sz="6" w:space="0" w:color="CCCCCC"/>
              <w:bottom w:val="nil"/>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rPr>
                <w:rFonts w:ascii="Times New Roman" w:eastAsia="Times New Roman" w:hAnsi="Times New Roman" w:cs="Times New Roman"/>
                <w:color w:val="auto"/>
                <w:sz w:val="24"/>
              </w:rPr>
            </w:pPr>
          </w:p>
        </w:tc>
        <w:tc>
          <w:tcPr>
            <w:tcW w:w="0" w:type="auto"/>
            <w:gridSpan w:val="3"/>
            <w:tcBorders>
              <w:top w:val="single" w:sz="4" w:space="0" w:color="auto"/>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b/>
                <w:bCs/>
                <w:color w:val="auto"/>
                <w:sz w:val="24"/>
              </w:rPr>
            </w:pPr>
            <w:r w:rsidRPr="00532126">
              <w:rPr>
                <w:rFonts w:ascii="Times New Roman" w:eastAsia="Times New Roman" w:hAnsi="Times New Roman" w:cs="Times New Roman"/>
                <w:b/>
                <w:bCs/>
                <w:color w:val="auto"/>
                <w:sz w:val="24"/>
              </w:rPr>
              <w:t>Mate Retention</w:t>
            </w:r>
          </w:p>
        </w:tc>
        <w:tc>
          <w:tcPr>
            <w:tcW w:w="0" w:type="auto"/>
            <w:gridSpan w:val="3"/>
            <w:tcBorders>
              <w:top w:val="single" w:sz="4" w:space="0" w:color="auto"/>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b/>
                <w:bCs/>
                <w:color w:val="auto"/>
                <w:sz w:val="24"/>
              </w:rPr>
            </w:pPr>
            <w:r w:rsidRPr="00532126">
              <w:rPr>
                <w:rFonts w:ascii="Times New Roman" w:eastAsia="Times New Roman" w:hAnsi="Times New Roman" w:cs="Times New Roman"/>
                <w:b/>
                <w:bCs/>
                <w:color w:val="auto"/>
                <w:sz w:val="24"/>
              </w:rPr>
              <w:t>Relationship Exclusivity</w:t>
            </w:r>
          </w:p>
        </w:tc>
        <w:tc>
          <w:tcPr>
            <w:tcW w:w="0" w:type="auto"/>
            <w:gridSpan w:val="3"/>
            <w:tcBorders>
              <w:top w:val="single" w:sz="4" w:space="0" w:color="auto"/>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b/>
                <w:bCs/>
                <w:color w:val="auto"/>
                <w:sz w:val="24"/>
              </w:rPr>
            </w:pPr>
            <w:r w:rsidRPr="00532126">
              <w:rPr>
                <w:rFonts w:ascii="Times New Roman" w:eastAsia="Times New Roman" w:hAnsi="Times New Roman" w:cs="Times New Roman"/>
                <w:b/>
                <w:bCs/>
                <w:color w:val="auto"/>
                <w:sz w:val="24"/>
              </w:rPr>
              <w:t>Poacher</w:t>
            </w:r>
          </w:p>
        </w:tc>
        <w:tc>
          <w:tcPr>
            <w:tcW w:w="2220" w:type="dxa"/>
            <w:gridSpan w:val="2"/>
            <w:tcBorders>
              <w:top w:val="single" w:sz="4" w:space="0" w:color="auto"/>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b/>
                <w:bCs/>
                <w:color w:val="auto"/>
                <w:sz w:val="24"/>
              </w:rPr>
            </w:pPr>
            <w:r w:rsidRPr="00532126">
              <w:rPr>
                <w:rFonts w:ascii="Times New Roman" w:eastAsia="Times New Roman" w:hAnsi="Times New Roman" w:cs="Times New Roman"/>
                <w:b/>
                <w:bCs/>
                <w:color w:val="auto"/>
                <w:sz w:val="24"/>
              </w:rPr>
              <w:t>Victim of Coercion</w:t>
            </w:r>
          </w:p>
        </w:tc>
        <w:tc>
          <w:tcPr>
            <w:tcW w:w="2693" w:type="dxa"/>
            <w:gridSpan w:val="2"/>
            <w:tcBorders>
              <w:top w:val="single" w:sz="4" w:space="0" w:color="auto"/>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b/>
                <w:bCs/>
                <w:color w:val="auto"/>
                <w:sz w:val="24"/>
              </w:rPr>
            </w:pPr>
            <w:r w:rsidRPr="00532126">
              <w:rPr>
                <w:rFonts w:ascii="Times New Roman" w:eastAsia="Times New Roman" w:hAnsi="Times New Roman" w:cs="Times New Roman"/>
                <w:b/>
                <w:bCs/>
                <w:color w:val="auto"/>
                <w:sz w:val="24"/>
              </w:rPr>
              <w:t>Perpetrator of Coercion</w:t>
            </w:r>
          </w:p>
        </w:tc>
      </w:tr>
      <w:tr w:rsidR="00F856EA" w:rsidRPr="00532126">
        <w:trPr>
          <w:trHeight w:val="315"/>
        </w:trPr>
        <w:tc>
          <w:tcPr>
            <w:tcW w:w="0" w:type="auto"/>
            <w:tcBorders>
              <w:top w:val="nil"/>
              <w:left w:val="single" w:sz="6" w:space="0" w:color="CCCCCC"/>
              <w:bottom w:val="single" w:sz="6" w:space="0" w:color="CCCCCC"/>
              <w:right w:val="single" w:sz="6" w:space="0" w:color="CCCCCC"/>
            </w:tcBorders>
            <w:tcMar>
              <w:top w:w="30" w:type="dxa"/>
              <w:left w:w="45" w:type="dxa"/>
              <w:bottom w:w="30" w:type="dxa"/>
              <w:right w:w="45" w:type="dxa"/>
            </w:tcMar>
            <w:vAlign w:val="bottom"/>
          </w:tcPr>
          <w:p w:rsidR="003975B9" w:rsidRPr="00532126" w:rsidRDefault="00F856EA" w:rsidP="00F856EA">
            <w:pPr>
              <w:spacing w:line="240" w:lineRule="auto"/>
              <w:rPr>
                <w:rFonts w:ascii="Times New Roman" w:eastAsia="Times New Roman" w:hAnsi="Times New Roman" w:cs="Times New Roman"/>
                <w:b/>
                <w:color w:val="auto"/>
                <w:sz w:val="24"/>
              </w:rPr>
            </w:pPr>
            <w:r w:rsidRPr="00532126">
              <w:rPr>
                <w:rFonts w:ascii="Times New Roman" w:eastAsia="Times New Roman" w:hAnsi="Times New Roman" w:cs="Times New Roman"/>
                <w:b/>
                <w:color w:val="auto"/>
                <w:sz w:val="24"/>
              </w:rPr>
              <w:t>Final model</w:t>
            </w:r>
            <w:r w:rsidR="003975B9" w:rsidRPr="00532126">
              <w:rPr>
                <w:rFonts w:ascii="Times New Roman" w:eastAsia="Times New Roman" w:hAnsi="Times New Roman" w:cs="Times New Roman"/>
                <w:b/>
                <w:color w:val="auto"/>
                <w:sz w:val="24"/>
              </w:rPr>
              <w:t xml:space="preserve"> </w:t>
            </w:r>
          </w:p>
          <w:p w:rsidR="00F856EA" w:rsidRPr="00532126" w:rsidRDefault="003975B9" w:rsidP="00F856EA">
            <w:pPr>
              <w:spacing w:line="240" w:lineRule="auto"/>
              <w:rPr>
                <w:rFonts w:ascii="Times New Roman" w:eastAsia="Times New Roman" w:hAnsi="Times New Roman" w:cs="Times New Roman"/>
                <w:b/>
                <w:color w:val="auto"/>
                <w:sz w:val="24"/>
              </w:rPr>
            </w:pPr>
            <w:r w:rsidRPr="00532126">
              <w:rPr>
                <w:rFonts w:ascii="Times New Roman" w:eastAsia="Times New Roman" w:hAnsi="Times New Roman" w:cs="Times New Roman"/>
                <w:b/>
                <w:color w:val="auto"/>
                <w:sz w:val="24"/>
              </w:rPr>
              <w:t>(step 2)</w:t>
            </w:r>
            <w:r w:rsidR="00F856EA" w:rsidRPr="00532126">
              <w:rPr>
                <w:rFonts w:ascii="Times New Roman" w:eastAsia="Times New Roman" w:hAnsi="Times New Roman" w:cs="Times New Roman"/>
                <w:b/>
                <w:color w:val="auto"/>
                <w:sz w:val="24"/>
              </w:rPr>
              <w:t>:</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b</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SE</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β</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BF5F13">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b</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BF5F13">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SE</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BF5F13">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β</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BF5F13">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b</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BF5F13">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SE</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BF5F13">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β</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Beta (95%CI)</w:t>
            </w:r>
          </w:p>
        </w:tc>
        <w:tc>
          <w:tcPr>
            <w:tcW w:w="717"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SE</w:t>
            </w:r>
          </w:p>
        </w:tc>
        <w:tc>
          <w:tcPr>
            <w:tcW w:w="198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Beta (95%CI)</w:t>
            </w:r>
          </w:p>
        </w:tc>
        <w:tc>
          <w:tcPr>
            <w:tcW w:w="709"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u w:val="single"/>
              </w:rPr>
            </w:pPr>
            <w:r w:rsidRPr="00532126">
              <w:rPr>
                <w:rFonts w:ascii="Times New Roman" w:eastAsia="Times New Roman" w:hAnsi="Times New Roman" w:cs="Times New Roman"/>
                <w:color w:val="auto"/>
                <w:sz w:val="24"/>
                <w:u w:val="single"/>
              </w:rPr>
              <w:t>SE</w:t>
            </w:r>
          </w:p>
        </w:tc>
      </w:tr>
      <w:tr w:rsidR="00F856EA" w:rsidRPr="0053212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Gender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.15 (-.23, .53)</w:t>
            </w:r>
          </w:p>
        </w:tc>
        <w:tc>
          <w:tcPr>
            <w:tcW w:w="7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0.19</w:t>
            </w:r>
          </w:p>
        </w:tc>
        <w:tc>
          <w:tcPr>
            <w:tcW w:w="19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.67*** (.28, 1.07)</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0.20</w:t>
            </w:r>
          </w:p>
        </w:tc>
      </w:tr>
      <w:tr w:rsidR="00F856EA" w:rsidRPr="0053212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Borderline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.09* (.03, .14)</w:t>
            </w:r>
          </w:p>
        </w:tc>
        <w:tc>
          <w:tcPr>
            <w:tcW w:w="7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0.03</w:t>
            </w:r>
          </w:p>
        </w:tc>
        <w:tc>
          <w:tcPr>
            <w:tcW w:w="19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.04 (-.01, .10)</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0.03</w:t>
            </w:r>
          </w:p>
        </w:tc>
      </w:tr>
      <w:tr w:rsidR="00F856EA" w:rsidRPr="0053212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Egocentricity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.01 (-.03, .05)</w:t>
            </w:r>
          </w:p>
        </w:tc>
        <w:tc>
          <w:tcPr>
            <w:tcW w:w="7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0.02</w:t>
            </w:r>
          </w:p>
        </w:tc>
        <w:tc>
          <w:tcPr>
            <w:tcW w:w="19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.03 (-.01, .07)</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0.02</w:t>
            </w:r>
          </w:p>
        </w:tc>
      </w:tr>
      <w:tr w:rsidR="00F856EA" w:rsidRPr="0053212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Callousness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-.08 (-.17, .01)</w:t>
            </w:r>
          </w:p>
        </w:tc>
        <w:tc>
          <w:tcPr>
            <w:tcW w:w="7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0.04</w:t>
            </w:r>
          </w:p>
        </w:tc>
        <w:tc>
          <w:tcPr>
            <w:tcW w:w="19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.07 (-.02, .16)</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0.04</w:t>
            </w:r>
          </w:p>
        </w:tc>
      </w:tr>
      <w:tr w:rsidR="00F856EA" w:rsidRPr="00532126">
        <w:trPr>
          <w:trHeight w:val="315"/>
        </w:trPr>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Antisocial</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-0.65</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0.56</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-.11</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-0.27</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0.46</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-.06</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0.08</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0.05</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.16</w:t>
            </w:r>
          </w:p>
        </w:tc>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.01 (-.06, .09)</w:t>
            </w:r>
          </w:p>
        </w:tc>
        <w:tc>
          <w:tcPr>
            <w:tcW w:w="71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0.04</w:t>
            </w:r>
          </w:p>
        </w:tc>
        <w:tc>
          <w:tcPr>
            <w:tcW w:w="198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.07 (-.01, .15)</w:t>
            </w:r>
          </w:p>
        </w:tc>
        <w:tc>
          <w:tcPr>
            <w:tcW w:w="709"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rsidR="00F856EA" w:rsidRPr="00532126" w:rsidRDefault="00F856EA" w:rsidP="00F856EA">
            <w:pPr>
              <w:spacing w:line="240" w:lineRule="auto"/>
              <w:jc w:val="center"/>
              <w:rPr>
                <w:rFonts w:ascii="Times New Roman" w:eastAsia="Times New Roman" w:hAnsi="Times New Roman" w:cs="Times New Roman"/>
                <w:color w:val="auto"/>
                <w:sz w:val="24"/>
              </w:rPr>
            </w:pPr>
            <w:r w:rsidRPr="00532126">
              <w:rPr>
                <w:rFonts w:ascii="Times New Roman" w:eastAsia="Times New Roman" w:hAnsi="Times New Roman" w:cs="Times New Roman"/>
                <w:color w:val="auto"/>
                <w:sz w:val="24"/>
              </w:rPr>
              <w:t>0.04</w:t>
            </w:r>
          </w:p>
        </w:tc>
      </w:tr>
    </w:tbl>
    <w:p w:rsidR="00780EF7" w:rsidRPr="00532126" w:rsidRDefault="00780EF7">
      <w:pPr>
        <w:pStyle w:val="Normal1"/>
        <w:spacing w:line="480" w:lineRule="auto"/>
        <w:rPr>
          <w:rFonts w:ascii="Times New Roman" w:hAnsi="Times New Roman" w:cs="Times New Roman"/>
          <w:b/>
          <w:sz w:val="24"/>
          <w:lang w:val="en-US"/>
        </w:rPr>
      </w:pPr>
    </w:p>
    <w:p w:rsidR="00D31D02" w:rsidRPr="00DE29E2" w:rsidRDefault="00BC01DC">
      <w:pPr>
        <w:pStyle w:val="Normal1"/>
        <w:spacing w:line="480" w:lineRule="auto"/>
        <w:rPr>
          <w:rFonts w:ascii="Times New Roman" w:hAnsi="Times New Roman" w:cs="Times New Roman"/>
          <w:sz w:val="24"/>
          <w:lang w:val="en-US"/>
        </w:rPr>
      </w:pPr>
      <w:r w:rsidRPr="00532126">
        <w:rPr>
          <w:rFonts w:ascii="Times New Roman" w:hAnsi="Times New Roman" w:cs="Times New Roman"/>
          <w:sz w:val="24"/>
          <w:lang w:val="en-US"/>
        </w:rPr>
        <w:t>Note: *</w:t>
      </w:r>
      <w:r w:rsidRPr="00532126">
        <w:rPr>
          <w:rFonts w:ascii="Times New Roman" w:hAnsi="Times New Roman" w:cs="Times New Roman"/>
          <w:i/>
          <w:sz w:val="24"/>
          <w:lang w:val="en-US"/>
        </w:rPr>
        <w:t>p</w:t>
      </w:r>
      <w:r w:rsidRPr="00532126">
        <w:rPr>
          <w:rFonts w:ascii="Times New Roman" w:hAnsi="Times New Roman" w:cs="Times New Roman"/>
          <w:sz w:val="24"/>
          <w:lang w:val="en-US"/>
        </w:rPr>
        <w:t>&lt;.05; **</w:t>
      </w:r>
      <w:r w:rsidRPr="00532126">
        <w:rPr>
          <w:rFonts w:ascii="Times New Roman" w:hAnsi="Times New Roman" w:cs="Times New Roman"/>
          <w:i/>
          <w:sz w:val="24"/>
          <w:lang w:val="en-US"/>
        </w:rPr>
        <w:t>p</w:t>
      </w:r>
      <w:r w:rsidRPr="00532126">
        <w:rPr>
          <w:rFonts w:ascii="Times New Roman" w:hAnsi="Times New Roman" w:cs="Times New Roman"/>
          <w:sz w:val="24"/>
          <w:lang w:val="en-US"/>
        </w:rPr>
        <w:t>&lt;.01; ***</w:t>
      </w:r>
      <w:r w:rsidRPr="00532126">
        <w:rPr>
          <w:rFonts w:ascii="Times New Roman" w:hAnsi="Times New Roman" w:cs="Times New Roman"/>
          <w:i/>
          <w:sz w:val="24"/>
          <w:lang w:val="en-US"/>
        </w:rPr>
        <w:t>p</w:t>
      </w:r>
      <w:r w:rsidRPr="00532126">
        <w:rPr>
          <w:rFonts w:ascii="Times New Roman" w:hAnsi="Times New Roman" w:cs="Times New Roman"/>
          <w:sz w:val="24"/>
          <w:lang w:val="en-US"/>
        </w:rPr>
        <w:t>&lt;.001.</w:t>
      </w:r>
      <w:r w:rsidR="00660FAC" w:rsidRPr="00532126">
        <w:rPr>
          <w:rFonts w:ascii="Times New Roman" w:hAnsi="Times New Roman" w:cs="Times New Roman"/>
          <w:sz w:val="24"/>
          <w:lang w:val="en-US"/>
        </w:rPr>
        <w:t xml:space="preserve"> Mate retention</w:t>
      </w:r>
      <w:r w:rsidR="00DE29E2" w:rsidRPr="00532126">
        <w:rPr>
          <w:rFonts w:ascii="Times New Roman" w:hAnsi="Times New Roman" w:cs="Times New Roman"/>
          <w:sz w:val="24"/>
          <w:lang w:val="en-US"/>
        </w:rPr>
        <w:t xml:space="preserve">: Step 1, </w:t>
      </w:r>
      <w:r w:rsidR="00FA1039" w:rsidRPr="00532126">
        <w:rPr>
          <w:rFonts w:ascii="Times New Roman" w:hAnsi="Times New Roman" w:cs="Times New Roman"/>
          <w:i/>
          <w:sz w:val="24"/>
          <w:lang w:val="en-US"/>
        </w:rPr>
        <w:t>R</w:t>
      </w:r>
      <w:r w:rsidR="00FA1039" w:rsidRPr="00532126">
        <w:rPr>
          <w:rFonts w:ascii="Times New Roman" w:hAnsi="Times New Roman" w:cs="Times New Roman"/>
          <w:i/>
          <w:sz w:val="24"/>
          <w:vertAlign w:val="superscript"/>
          <w:lang w:val="en-US"/>
        </w:rPr>
        <w:t>2</w:t>
      </w:r>
      <w:r w:rsidR="00FA1039" w:rsidRPr="00532126">
        <w:rPr>
          <w:rFonts w:ascii="Times New Roman" w:hAnsi="Times New Roman" w:cs="Times New Roman"/>
          <w:sz w:val="24"/>
          <w:lang w:val="en-US"/>
        </w:rPr>
        <w:t xml:space="preserve">=.01, </w:t>
      </w:r>
      <w:r w:rsidR="00DE29E2" w:rsidRPr="00532126">
        <w:rPr>
          <w:rFonts w:ascii="Times New Roman" w:hAnsi="Times New Roman" w:cs="Times New Roman"/>
          <w:i/>
          <w:sz w:val="24"/>
          <w:lang w:val="en-US"/>
        </w:rPr>
        <w:t>F</w:t>
      </w:r>
      <w:r w:rsidR="00946E27" w:rsidRPr="00532126">
        <w:rPr>
          <w:rFonts w:ascii="Times New Roman" w:hAnsi="Times New Roman" w:cs="Times New Roman"/>
          <w:sz w:val="24"/>
          <w:lang w:val="en-US"/>
        </w:rPr>
        <w:t>(1</w:t>
      </w:r>
      <w:r w:rsidR="009D4884" w:rsidRPr="00532126">
        <w:rPr>
          <w:rFonts w:ascii="Times New Roman" w:hAnsi="Times New Roman" w:cs="Times New Roman"/>
          <w:sz w:val="24"/>
          <w:lang w:val="en-US"/>
        </w:rPr>
        <w:t>,</w:t>
      </w:r>
      <w:r w:rsidR="00946E27" w:rsidRPr="00532126">
        <w:rPr>
          <w:rFonts w:ascii="Times New Roman" w:hAnsi="Times New Roman" w:cs="Times New Roman"/>
          <w:sz w:val="24"/>
          <w:lang w:val="en-US"/>
        </w:rPr>
        <w:t>161</w:t>
      </w:r>
      <w:r w:rsidR="00DE29E2" w:rsidRPr="00532126">
        <w:rPr>
          <w:rFonts w:ascii="Times New Roman" w:hAnsi="Times New Roman" w:cs="Times New Roman"/>
          <w:sz w:val="24"/>
          <w:lang w:val="en-US"/>
        </w:rPr>
        <w:t>)=</w:t>
      </w:r>
      <w:r w:rsidR="00946E27" w:rsidRPr="00532126">
        <w:rPr>
          <w:rFonts w:ascii="Times New Roman" w:hAnsi="Times New Roman" w:cs="Times New Roman"/>
          <w:sz w:val="24"/>
          <w:lang w:val="en-US"/>
        </w:rPr>
        <w:t>1.31</w:t>
      </w:r>
      <w:r w:rsidR="00DE29E2" w:rsidRPr="00532126">
        <w:rPr>
          <w:rFonts w:ascii="Times New Roman" w:hAnsi="Times New Roman" w:cs="Times New Roman"/>
          <w:sz w:val="24"/>
          <w:lang w:val="en-US"/>
        </w:rPr>
        <w:t xml:space="preserve">, </w:t>
      </w:r>
      <w:r w:rsidR="00DE29E2" w:rsidRPr="00532126">
        <w:rPr>
          <w:rFonts w:ascii="Times New Roman" w:hAnsi="Times New Roman" w:cs="Times New Roman"/>
          <w:i/>
          <w:sz w:val="24"/>
          <w:lang w:val="en-US"/>
        </w:rPr>
        <w:t>p</w:t>
      </w:r>
      <w:r w:rsidR="00DE29E2" w:rsidRPr="00532126">
        <w:rPr>
          <w:rFonts w:ascii="Times New Roman" w:hAnsi="Times New Roman" w:cs="Times New Roman"/>
          <w:sz w:val="24"/>
          <w:lang w:val="en-US"/>
        </w:rPr>
        <w:t xml:space="preserve"> </w:t>
      </w:r>
      <w:r w:rsidR="00946E27" w:rsidRPr="00532126">
        <w:rPr>
          <w:rFonts w:ascii="Times New Roman" w:hAnsi="Times New Roman" w:cs="Times New Roman"/>
          <w:sz w:val="24"/>
          <w:lang w:val="en-US"/>
        </w:rPr>
        <w:t>=.254</w:t>
      </w:r>
      <w:r w:rsidR="00DE29E2" w:rsidRPr="00532126">
        <w:rPr>
          <w:rFonts w:ascii="Times New Roman" w:hAnsi="Times New Roman" w:cs="Times New Roman"/>
          <w:sz w:val="24"/>
          <w:lang w:val="en-US"/>
        </w:rPr>
        <w:t xml:space="preserve">, Step 2 </w:t>
      </w:r>
      <w:r w:rsidR="00FA1039" w:rsidRPr="00532126">
        <w:rPr>
          <w:rFonts w:ascii="Times New Roman" w:hAnsi="Times New Roman" w:cs="Times New Roman"/>
          <w:sz w:val="24"/>
          <w:lang w:val="en-US"/>
        </w:rPr>
        <w:t>∆</w:t>
      </w:r>
      <w:r w:rsidR="00FA1039" w:rsidRPr="00532126">
        <w:rPr>
          <w:rFonts w:ascii="Times New Roman" w:hAnsi="Times New Roman" w:cs="Times New Roman"/>
          <w:i/>
          <w:sz w:val="24"/>
          <w:lang w:val="en-US"/>
        </w:rPr>
        <w:t>R</w:t>
      </w:r>
      <w:r w:rsidR="00FA1039" w:rsidRPr="00532126">
        <w:rPr>
          <w:rFonts w:ascii="Times New Roman" w:hAnsi="Times New Roman" w:cs="Times New Roman"/>
          <w:i/>
          <w:sz w:val="24"/>
          <w:vertAlign w:val="superscript"/>
          <w:lang w:val="en-US"/>
        </w:rPr>
        <w:t>2</w:t>
      </w:r>
      <w:r w:rsidR="00FA1039" w:rsidRPr="00532126">
        <w:rPr>
          <w:rFonts w:ascii="Times New Roman" w:hAnsi="Times New Roman" w:cs="Times New Roman"/>
          <w:sz w:val="24"/>
          <w:lang w:val="en-US"/>
        </w:rPr>
        <w:t xml:space="preserve">=.26, </w:t>
      </w:r>
      <w:r w:rsidR="00DE29E2" w:rsidRPr="00532126">
        <w:rPr>
          <w:rFonts w:ascii="Times New Roman" w:hAnsi="Times New Roman" w:cs="Times New Roman"/>
          <w:sz w:val="24"/>
          <w:lang w:val="en-US"/>
        </w:rPr>
        <w:t>∆</w:t>
      </w:r>
      <w:r w:rsidR="00DE29E2" w:rsidRPr="00532126">
        <w:rPr>
          <w:rFonts w:ascii="Times New Roman" w:hAnsi="Times New Roman" w:cs="Times New Roman"/>
          <w:i/>
          <w:sz w:val="24"/>
          <w:lang w:val="en-US"/>
        </w:rPr>
        <w:t>F</w:t>
      </w:r>
      <w:r w:rsidR="00946E27" w:rsidRPr="00532126">
        <w:rPr>
          <w:rFonts w:ascii="Times New Roman" w:hAnsi="Times New Roman" w:cs="Times New Roman"/>
          <w:sz w:val="24"/>
          <w:lang w:val="en-US"/>
        </w:rPr>
        <w:t>(4,157</w:t>
      </w:r>
      <w:r w:rsidR="00DE29E2" w:rsidRPr="00532126">
        <w:rPr>
          <w:rFonts w:ascii="Times New Roman" w:hAnsi="Times New Roman" w:cs="Times New Roman"/>
          <w:sz w:val="24"/>
          <w:lang w:val="en-US"/>
        </w:rPr>
        <w:t>)=</w:t>
      </w:r>
      <w:r w:rsidR="00946E27" w:rsidRPr="00532126">
        <w:rPr>
          <w:rFonts w:ascii="Times New Roman" w:hAnsi="Times New Roman" w:cs="Times New Roman"/>
          <w:sz w:val="24"/>
          <w:lang w:val="en-US"/>
        </w:rPr>
        <w:t>13.61</w:t>
      </w:r>
      <w:r w:rsidR="00DE29E2" w:rsidRPr="00532126">
        <w:rPr>
          <w:rFonts w:ascii="Times New Roman" w:hAnsi="Times New Roman" w:cs="Times New Roman"/>
          <w:sz w:val="24"/>
          <w:lang w:val="en-US"/>
        </w:rPr>
        <w:t xml:space="preserve">, </w:t>
      </w:r>
      <w:r w:rsidR="00DE29E2" w:rsidRPr="00532126">
        <w:rPr>
          <w:rFonts w:ascii="Times New Roman" w:hAnsi="Times New Roman" w:cs="Times New Roman"/>
          <w:i/>
          <w:sz w:val="24"/>
          <w:lang w:val="en-US"/>
        </w:rPr>
        <w:t>p</w:t>
      </w:r>
      <w:r w:rsidR="00DE29E2" w:rsidRPr="00532126">
        <w:rPr>
          <w:rFonts w:ascii="Times New Roman" w:hAnsi="Times New Roman" w:cs="Times New Roman"/>
          <w:sz w:val="24"/>
          <w:lang w:val="en-US"/>
        </w:rPr>
        <w:t xml:space="preserve"> &lt;.001; </w:t>
      </w:r>
      <w:r w:rsidR="00660FAC" w:rsidRPr="00532126">
        <w:rPr>
          <w:rFonts w:ascii="Times New Roman" w:hAnsi="Times New Roman" w:cs="Times New Roman"/>
          <w:sz w:val="24"/>
          <w:lang w:val="en-US"/>
        </w:rPr>
        <w:t>Relationship exclusivity</w:t>
      </w:r>
      <w:r w:rsidR="00DE29E2" w:rsidRPr="00532126">
        <w:rPr>
          <w:rFonts w:ascii="Times New Roman" w:hAnsi="Times New Roman" w:cs="Times New Roman"/>
          <w:sz w:val="24"/>
          <w:lang w:val="en-US"/>
        </w:rPr>
        <w:t xml:space="preserve">: Step 1, </w:t>
      </w:r>
      <w:r w:rsidR="00FA1039" w:rsidRPr="00532126">
        <w:rPr>
          <w:rFonts w:ascii="Times New Roman" w:hAnsi="Times New Roman" w:cs="Times New Roman"/>
          <w:i/>
          <w:sz w:val="24"/>
          <w:lang w:val="en-US"/>
        </w:rPr>
        <w:t>R</w:t>
      </w:r>
      <w:r w:rsidR="00FA1039" w:rsidRPr="00532126">
        <w:rPr>
          <w:rFonts w:ascii="Times New Roman" w:hAnsi="Times New Roman" w:cs="Times New Roman"/>
          <w:i/>
          <w:sz w:val="24"/>
          <w:vertAlign w:val="superscript"/>
          <w:lang w:val="en-US"/>
        </w:rPr>
        <w:t>2</w:t>
      </w:r>
      <w:r w:rsidR="00FA1039" w:rsidRPr="00532126">
        <w:rPr>
          <w:rFonts w:ascii="Times New Roman" w:hAnsi="Times New Roman" w:cs="Times New Roman"/>
          <w:sz w:val="24"/>
          <w:lang w:val="en-US"/>
        </w:rPr>
        <w:t xml:space="preserve">=.03, </w:t>
      </w:r>
      <w:r w:rsidR="00DE29E2" w:rsidRPr="00532126">
        <w:rPr>
          <w:rFonts w:ascii="Times New Roman" w:hAnsi="Times New Roman" w:cs="Times New Roman"/>
          <w:i/>
          <w:sz w:val="24"/>
          <w:lang w:val="en-US"/>
        </w:rPr>
        <w:t>F</w:t>
      </w:r>
      <w:r w:rsidR="00946E27" w:rsidRPr="00532126">
        <w:rPr>
          <w:rFonts w:ascii="Times New Roman" w:hAnsi="Times New Roman" w:cs="Times New Roman"/>
          <w:sz w:val="24"/>
          <w:lang w:val="en-US"/>
        </w:rPr>
        <w:t>(1</w:t>
      </w:r>
      <w:r w:rsidR="00527C5C" w:rsidRPr="00532126">
        <w:rPr>
          <w:rFonts w:ascii="Times New Roman" w:hAnsi="Times New Roman" w:cs="Times New Roman"/>
          <w:sz w:val="24"/>
          <w:lang w:val="en-US"/>
        </w:rPr>
        <w:t>,</w:t>
      </w:r>
      <w:r w:rsidR="00946E27" w:rsidRPr="00532126">
        <w:rPr>
          <w:rFonts w:ascii="Times New Roman" w:hAnsi="Times New Roman" w:cs="Times New Roman"/>
          <w:sz w:val="24"/>
          <w:lang w:val="en-US"/>
        </w:rPr>
        <w:t>160</w:t>
      </w:r>
      <w:r w:rsidR="00DE29E2" w:rsidRPr="00532126">
        <w:rPr>
          <w:rFonts w:ascii="Times New Roman" w:hAnsi="Times New Roman" w:cs="Times New Roman"/>
          <w:sz w:val="24"/>
          <w:lang w:val="en-US"/>
        </w:rPr>
        <w:t>)=</w:t>
      </w:r>
      <w:r w:rsidR="00946E27" w:rsidRPr="00532126">
        <w:rPr>
          <w:rFonts w:ascii="Times New Roman" w:hAnsi="Times New Roman" w:cs="Times New Roman"/>
          <w:sz w:val="24"/>
          <w:lang w:val="en-US"/>
        </w:rPr>
        <w:t>5.22</w:t>
      </w:r>
      <w:r w:rsidR="00DE29E2" w:rsidRPr="00532126">
        <w:rPr>
          <w:rFonts w:ascii="Times New Roman" w:hAnsi="Times New Roman" w:cs="Times New Roman"/>
          <w:sz w:val="24"/>
          <w:lang w:val="en-US"/>
        </w:rPr>
        <w:t xml:space="preserve">, </w:t>
      </w:r>
      <w:r w:rsidR="00DE29E2" w:rsidRPr="00532126">
        <w:rPr>
          <w:rFonts w:ascii="Times New Roman" w:hAnsi="Times New Roman" w:cs="Times New Roman"/>
          <w:i/>
          <w:sz w:val="24"/>
          <w:lang w:val="en-US"/>
        </w:rPr>
        <w:t>p</w:t>
      </w:r>
      <w:r w:rsidR="00DE29E2" w:rsidRPr="00532126">
        <w:rPr>
          <w:rFonts w:ascii="Times New Roman" w:hAnsi="Times New Roman" w:cs="Times New Roman"/>
          <w:sz w:val="24"/>
          <w:lang w:val="en-US"/>
        </w:rPr>
        <w:t xml:space="preserve"> </w:t>
      </w:r>
      <w:r w:rsidR="00946E27" w:rsidRPr="00532126">
        <w:rPr>
          <w:rFonts w:ascii="Times New Roman" w:hAnsi="Times New Roman" w:cs="Times New Roman"/>
          <w:sz w:val="24"/>
          <w:lang w:val="en-US"/>
        </w:rPr>
        <w:t>=.024</w:t>
      </w:r>
      <w:r w:rsidR="00DE29E2" w:rsidRPr="00532126">
        <w:rPr>
          <w:rFonts w:ascii="Times New Roman" w:hAnsi="Times New Roman" w:cs="Times New Roman"/>
          <w:sz w:val="24"/>
          <w:lang w:val="en-US"/>
        </w:rPr>
        <w:t xml:space="preserve">, Step 2 </w:t>
      </w:r>
      <w:r w:rsidR="00FA1039" w:rsidRPr="00532126">
        <w:rPr>
          <w:rFonts w:ascii="Times New Roman" w:hAnsi="Times New Roman" w:cs="Times New Roman"/>
          <w:sz w:val="24"/>
          <w:lang w:val="en-US"/>
        </w:rPr>
        <w:t>∆</w:t>
      </w:r>
      <w:r w:rsidR="00FA1039" w:rsidRPr="00532126">
        <w:rPr>
          <w:rFonts w:ascii="Times New Roman" w:hAnsi="Times New Roman" w:cs="Times New Roman"/>
          <w:i/>
          <w:sz w:val="24"/>
          <w:lang w:val="en-US"/>
        </w:rPr>
        <w:t>R</w:t>
      </w:r>
      <w:r w:rsidR="00FA1039" w:rsidRPr="00532126">
        <w:rPr>
          <w:rFonts w:ascii="Times New Roman" w:hAnsi="Times New Roman" w:cs="Times New Roman"/>
          <w:i/>
          <w:sz w:val="24"/>
          <w:vertAlign w:val="superscript"/>
          <w:lang w:val="en-US"/>
        </w:rPr>
        <w:t>2</w:t>
      </w:r>
      <w:r w:rsidR="00FA1039" w:rsidRPr="00532126">
        <w:rPr>
          <w:rFonts w:ascii="Times New Roman" w:hAnsi="Times New Roman" w:cs="Times New Roman"/>
          <w:sz w:val="24"/>
          <w:lang w:val="en-US"/>
        </w:rPr>
        <w:t xml:space="preserve">=.12, </w:t>
      </w:r>
      <w:r w:rsidR="00DE29E2" w:rsidRPr="00532126">
        <w:rPr>
          <w:rFonts w:ascii="Times New Roman" w:hAnsi="Times New Roman" w:cs="Times New Roman"/>
          <w:sz w:val="24"/>
          <w:lang w:val="en-US"/>
        </w:rPr>
        <w:t>∆</w:t>
      </w:r>
      <w:r w:rsidR="00DE29E2" w:rsidRPr="00532126">
        <w:rPr>
          <w:rFonts w:ascii="Times New Roman" w:hAnsi="Times New Roman" w:cs="Times New Roman"/>
          <w:i/>
          <w:sz w:val="24"/>
          <w:lang w:val="en-US"/>
        </w:rPr>
        <w:t>F</w:t>
      </w:r>
      <w:r w:rsidR="00946E27" w:rsidRPr="00532126">
        <w:rPr>
          <w:rFonts w:ascii="Times New Roman" w:hAnsi="Times New Roman" w:cs="Times New Roman"/>
          <w:sz w:val="24"/>
          <w:lang w:val="en-US"/>
        </w:rPr>
        <w:t>(4</w:t>
      </w:r>
      <w:r w:rsidR="00527C5C" w:rsidRPr="00532126">
        <w:rPr>
          <w:rFonts w:ascii="Times New Roman" w:hAnsi="Times New Roman" w:cs="Times New Roman"/>
          <w:sz w:val="24"/>
          <w:lang w:val="en-US"/>
        </w:rPr>
        <w:t>,</w:t>
      </w:r>
      <w:r w:rsidR="00946E27" w:rsidRPr="00532126">
        <w:rPr>
          <w:rFonts w:ascii="Times New Roman" w:hAnsi="Times New Roman" w:cs="Times New Roman"/>
          <w:sz w:val="24"/>
          <w:lang w:val="en-US"/>
        </w:rPr>
        <w:t>156</w:t>
      </w:r>
      <w:r w:rsidR="00DE29E2" w:rsidRPr="00532126">
        <w:rPr>
          <w:rFonts w:ascii="Times New Roman" w:hAnsi="Times New Roman" w:cs="Times New Roman"/>
          <w:sz w:val="24"/>
          <w:lang w:val="en-US"/>
        </w:rPr>
        <w:t>)=</w:t>
      </w:r>
      <w:r w:rsidR="00946E27" w:rsidRPr="00532126">
        <w:rPr>
          <w:rFonts w:ascii="Times New Roman" w:hAnsi="Times New Roman" w:cs="Times New Roman"/>
          <w:sz w:val="24"/>
          <w:lang w:val="en-US"/>
        </w:rPr>
        <w:t>5.56</w:t>
      </w:r>
      <w:r w:rsidR="00DE29E2" w:rsidRPr="00532126">
        <w:rPr>
          <w:rFonts w:ascii="Times New Roman" w:hAnsi="Times New Roman" w:cs="Times New Roman"/>
          <w:sz w:val="24"/>
          <w:lang w:val="en-US"/>
        </w:rPr>
        <w:t xml:space="preserve">, </w:t>
      </w:r>
      <w:r w:rsidR="00DE29E2" w:rsidRPr="00532126">
        <w:rPr>
          <w:rFonts w:ascii="Times New Roman" w:hAnsi="Times New Roman" w:cs="Times New Roman"/>
          <w:i/>
          <w:sz w:val="24"/>
          <w:lang w:val="en-US"/>
        </w:rPr>
        <w:t>p</w:t>
      </w:r>
      <w:r w:rsidR="00946E27" w:rsidRPr="00532126">
        <w:rPr>
          <w:rFonts w:ascii="Times New Roman" w:hAnsi="Times New Roman" w:cs="Times New Roman"/>
          <w:sz w:val="24"/>
          <w:lang w:val="en-US"/>
        </w:rPr>
        <w:t xml:space="preserve"> &lt;.001</w:t>
      </w:r>
      <w:r w:rsidR="00DE29E2" w:rsidRPr="00532126">
        <w:rPr>
          <w:rFonts w:ascii="Times New Roman" w:hAnsi="Times New Roman" w:cs="Times New Roman"/>
          <w:sz w:val="24"/>
          <w:lang w:val="en-US"/>
        </w:rPr>
        <w:t xml:space="preserve">; </w:t>
      </w:r>
      <w:r w:rsidR="00660FAC" w:rsidRPr="00532126">
        <w:rPr>
          <w:rFonts w:ascii="Times New Roman" w:hAnsi="Times New Roman" w:cs="Times New Roman"/>
          <w:sz w:val="24"/>
          <w:lang w:val="en-US"/>
        </w:rPr>
        <w:t>Poacher</w:t>
      </w:r>
      <w:r w:rsidR="00DE29E2" w:rsidRPr="00532126">
        <w:rPr>
          <w:rFonts w:ascii="Times New Roman" w:hAnsi="Times New Roman" w:cs="Times New Roman"/>
          <w:sz w:val="24"/>
          <w:lang w:val="en-US"/>
        </w:rPr>
        <w:t xml:space="preserve">: Step 1, </w:t>
      </w:r>
      <w:r w:rsidR="00FA1039" w:rsidRPr="00532126">
        <w:rPr>
          <w:rFonts w:ascii="Times New Roman" w:hAnsi="Times New Roman" w:cs="Times New Roman"/>
          <w:i/>
          <w:sz w:val="24"/>
          <w:lang w:val="en-US"/>
        </w:rPr>
        <w:t>R</w:t>
      </w:r>
      <w:r w:rsidR="00FA1039" w:rsidRPr="00532126">
        <w:rPr>
          <w:rFonts w:ascii="Times New Roman" w:hAnsi="Times New Roman" w:cs="Times New Roman"/>
          <w:i/>
          <w:sz w:val="24"/>
          <w:vertAlign w:val="superscript"/>
          <w:lang w:val="en-US"/>
        </w:rPr>
        <w:t>2</w:t>
      </w:r>
      <w:r w:rsidR="00FA1039" w:rsidRPr="00532126">
        <w:rPr>
          <w:rFonts w:ascii="Times New Roman" w:hAnsi="Times New Roman" w:cs="Times New Roman"/>
          <w:sz w:val="24"/>
          <w:lang w:val="en-US"/>
        </w:rPr>
        <w:t xml:space="preserve">=.16, </w:t>
      </w:r>
      <w:r w:rsidR="00DE29E2" w:rsidRPr="00532126">
        <w:rPr>
          <w:rFonts w:ascii="Times New Roman" w:hAnsi="Times New Roman" w:cs="Times New Roman"/>
          <w:i/>
          <w:sz w:val="24"/>
          <w:lang w:val="en-US"/>
        </w:rPr>
        <w:t>F</w:t>
      </w:r>
      <w:r w:rsidR="00946E27" w:rsidRPr="00532126">
        <w:rPr>
          <w:rFonts w:ascii="Times New Roman" w:hAnsi="Times New Roman" w:cs="Times New Roman"/>
          <w:sz w:val="24"/>
          <w:lang w:val="en-US"/>
        </w:rPr>
        <w:t>(1</w:t>
      </w:r>
      <w:r w:rsidR="00957AC9" w:rsidRPr="00532126">
        <w:rPr>
          <w:rFonts w:ascii="Times New Roman" w:hAnsi="Times New Roman" w:cs="Times New Roman"/>
          <w:sz w:val="24"/>
          <w:lang w:val="en-US"/>
        </w:rPr>
        <w:t>,</w:t>
      </w:r>
      <w:r w:rsidR="00946E27" w:rsidRPr="00532126">
        <w:rPr>
          <w:rFonts w:ascii="Times New Roman" w:hAnsi="Times New Roman" w:cs="Times New Roman"/>
          <w:sz w:val="24"/>
          <w:lang w:val="en-US"/>
        </w:rPr>
        <w:t>161</w:t>
      </w:r>
      <w:r w:rsidR="00957AC9" w:rsidRPr="00532126">
        <w:rPr>
          <w:rFonts w:ascii="Times New Roman" w:hAnsi="Times New Roman" w:cs="Times New Roman"/>
          <w:sz w:val="24"/>
          <w:lang w:val="en-US"/>
        </w:rPr>
        <w:t>)=3</w:t>
      </w:r>
      <w:r w:rsidR="00946E27" w:rsidRPr="00532126">
        <w:rPr>
          <w:rFonts w:ascii="Times New Roman" w:hAnsi="Times New Roman" w:cs="Times New Roman"/>
          <w:sz w:val="24"/>
          <w:lang w:val="en-US"/>
        </w:rPr>
        <w:t>1</w:t>
      </w:r>
      <w:r w:rsidR="00957AC9" w:rsidRPr="00532126">
        <w:rPr>
          <w:rFonts w:ascii="Times New Roman" w:hAnsi="Times New Roman" w:cs="Times New Roman"/>
          <w:sz w:val="24"/>
          <w:lang w:val="en-US"/>
        </w:rPr>
        <w:t>.</w:t>
      </w:r>
      <w:r w:rsidR="00946E27" w:rsidRPr="00532126">
        <w:rPr>
          <w:rFonts w:ascii="Times New Roman" w:hAnsi="Times New Roman" w:cs="Times New Roman"/>
          <w:sz w:val="24"/>
          <w:lang w:val="en-US"/>
        </w:rPr>
        <w:t>40</w:t>
      </w:r>
      <w:r w:rsidR="00DE29E2" w:rsidRPr="00532126">
        <w:rPr>
          <w:rFonts w:ascii="Times New Roman" w:hAnsi="Times New Roman" w:cs="Times New Roman"/>
          <w:sz w:val="24"/>
          <w:lang w:val="en-US"/>
        </w:rPr>
        <w:t xml:space="preserve">, </w:t>
      </w:r>
      <w:r w:rsidR="00DE29E2" w:rsidRPr="00532126">
        <w:rPr>
          <w:rFonts w:ascii="Times New Roman" w:hAnsi="Times New Roman" w:cs="Times New Roman"/>
          <w:i/>
          <w:sz w:val="24"/>
          <w:lang w:val="en-US"/>
        </w:rPr>
        <w:t>p</w:t>
      </w:r>
      <w:r w:rsidR="00946E27" w:rsidRPr="00532126">
        <w:rPr>
          <w:rFonts w:ascii="Times New Roman" w:hAnsi="Times New Roman" w:cs="Times New Roman"/>
          <w:sz w:val="24"/>
          <w:lang w:val="en-US"/>
        </w:rPr>
        <w:t xml:space="preserve"> &lt;</w:t>
      </w:r>
      <w:r w:rsidR="00DE29E2" w:rsidRPr="00532126">
        <w:rPr>
          <w:rFonts w:ascii="Times New Roman" w:hAnsi="Times New Roman" w:cs="Times New Roman"/>
          <w:sz w:val="24"/>
          <w:lang w:val="en-US"/>
        </w:rPr>
        <w:t>.0</w:t>
      </w:r>
      <w:r w:rsidR="00946E27" w:rsidRPr="00532126">
        <w:rPr>
          <w:rFonts w:ascii="Times New Roman" w:hAnsi="Times New Roman" w:cs="Times New Roman"/>
          <w:sz w:val="24"/>
          <w:lang w:val="en-US"/>
        </w:rPr>
        <w:t>01</w:t>
      </w:r>
      <w:r w:rsidR="00DE29E2" w:rsidRPr="00532126">
        <w:rPr>
          <w:rFonts w:ascii="Times New Roman" w:hAnsi="Times New Roman" w:cs="Times New Roman"/>
          <w:sz w:val="24"/>
          <w:lang w:val="en-US"/>
        </w:rPr>
        <w:t xml:space="preserve">, Step 2, </w:t>
      </w:r>
      <w:r w:rsidR="00FA1039" w:rsidRPr="00532126">
        <w:rPr>
          <w:rFonts w:ascii="Times New Roman" w:hAnsi="Times New Roman" w:cs="Times New Roman"/>
          <w:sz w:val="24"/>
          <w:lang w:val="en-US"/>
        </w:rPr>
        <w:t>∆</w:t>
      </w:r>
      <w:r w:rsidR="00FA1039" w:rsidRPr="00532126">
        <w:rPr>
          <w:rFonts w:ascii="Times New Roman" w:hAnsi="Times New Roman" w:cs="Times New Roman"/>
          <w:i/>
          <w:sz w:val="24"/>
          <w:lang w:val="en-US"/>
        </w:rPr>
        <w:t>R</w:t>
      </w:r>
      <w:r w:rsidR="00FA1039" w:rsidRPr="00532126">
        <w:rPr>
          <w:rFonts w:ascii="Times New Roman" w:hAnsi="Times New Roman" w:cs="Times New Roman"/>
          <w:i/>
          <w:sz w:val="24"/>
          <w:vertAlign w:val="superscript"/>
          <w:lang w:val="en-US"/>
        </w:rPr>
        <w:t>2</w:t>
      </w:r>
      <w:r w:rsidR="00FA1039" w:rsidRPr="00532126">
        <w:rPr>
          <w:rFonts w:ascii="Times New Roman" w:hAnsi="Times New Roman" w:cs="Times New Roman"/>
          <w:sz w:val="24"/>
          <w:lang w:val="en-US"/>
        </w:rPr>
        <w:t xml:space="preserve">=.16, </w:t>
      </w:r>
      <w:r w:rsidR="00DE29E2" w:rsidRPr="00532126">
        <w:rPr>
          <w:rFonts w:ascii="Times New Roman" w:hAnsi="Times New Roman" w:cs="Times New Roman"/>
          <w:sz w:val="24"/>
          <w:lang w:val="en-US"/>
        </w:rPr>
        <w:t>∆</w:t>
      </w:r>
      <w:r w:rsidR="00DE29E2" w:rsidRPr="00532126">
        <w:rPr>
          <w:rFonts w:ascii="Times New Roman" w:hAnsi="Times New Roman" w:cs="Times New Roman"/>
          <w:i/>
          <w:sz w:val="24"/>
          <w:lang w:val="en-US"/>
        </w:rPr>
        <w:t>F</w:t>
      </w:r>
      <w:r w:rsidR="00946E27" w:rsidRPr="00532126">
        <w:rPr>
          <w:rFonts w:ascii="Times New Roman" w:hAnsi="Times New Roman" w:cs="Times New Roman"/>
          <w:sz w:val="24"/>
          <w:lang w:val="en-US"/>
        </w:rPr>
        <w:t>(4,157)=9.33</w:t>
      </w:r>
      <w:r w:rsidR="00DE29E2" w:rsidRPr="00532126">
        <w:rPr>
          <w:rFonts w:ascii="Times New Roman" w:hAnsi="Times New Roman" w:cs="Times New Roman"/>
          <w:sz w:val="24"/>
          <w:lang w:val="en-US"/>
        </w:rPr>
        <w:t xml:space="preserve">, </w:t>
      </w:r>
      <w:r w:rsidR="00DE29E2" w:rsidRPr="00532126">
        <w:rPr>
          <w:rFonts w:ascii="Times New Roman" w:hAnsi="Times New Roman" w:cs="Times New Roman"/>
          <w:i/>
          <w:sz w:val="24"/>
          <w:lang w:val="en-US"/>
        </w:rPr>
        <w:t>p</w:t>
      </w:r>
      <w:r w:rsidR="00DE29E2" w:rsidRPr="00532126">
        <w:rPr>
          <w:rFonts w:ascii="Times New Roman" w:hAnsi="Times New Roman" w:cs="Times New Roman"/>
          <w:sz w:val="24"/>
          <w:lang w:val="en-US"/>
        </w:rPr>
        <w:t xml:space="preserve"> &lt;.001; </w:t>
      </w:r>
      <w:r w:rsidR="00660FAC" w:rsidRPr="00532126">
        <w:rPr>
          <w:rFonts w:ascii="Times New Roman" w:hAnsi="Times New Roman" w:cs="Times New Roman"/>
          <w:sz w:val="24"/>
          <w:lang w:val="en-US"/>
        </w:rPr>
        <w:t xml:space="preserve">Coercion variables were analyzed using negative binomial regression using log link functions and both had significant omnibus tests </w:t>
      </w:r>
      <w:r w:rsidR="00660FAC" w:rsidRPr="00532126">
        <w:rPr>
          <w:rFonts w:ascii="Times New Roman" w:eastAsia="Times New Roman" w:hAnsi="Times New Roman" w:cs="Times New Roman"/>
          <w:color w:val="0D0D0D"/>
          <w:sz w:val="24"/>
          <w:lang w:val="en-US"/>
        </w:rPr>
        <w:t>(Perpetration: Likelihood ratio (</w:t>
      </w:r>
      <w:proofErr w:type="spellStart"/>
      <w:r w:rsidR="00660FAC" w:rsidRPr="00532126">
        <w:rPr>
          <w:rFonts w:ascii="Times New Roman" w:eastAsia="Times New Roman" w:hAnsi="Times New Roman" w:cs="Times New Roman"/>
          <w:color w:val="0D0D0D"/>
          <w:sz w:val="24"/>
          <w:lang w:val="en-US"/>
        </w:rPr>
        <w:t>df</w:t>
      </w:r>
      <w:proofErr w:type="spellEnd"/>
      <w:r w:rsidR="00660FAC" w:rsidRPr="00532126">
        <w:rPr>
          <w:rFonts w:ascii="Times New Roman" w:eastAsia="Times New Roman" w:hAnsi="Times New Roman" w:cs="Times New Roman"/>
          <w:color w:val="0D0D0D"/>
          <w:sz w:val="24"/>
          <w:lang w:val="en-US"/>
        </w:rPr>
        <w:t>=5) =43.81, p&lt;.001; Victimization: Likelihood ratio (</w:t>
      </w:r>
      <w:proofErr w:type="spellStart"/>
      <w:r w:rsidR="00660FAC" w:rsidRPr="00532126">
        <w:rPr>
          <w:rFonts w:ascii="Times New Roman" w:eastAsia="Times New Roman" w:hAnsi="Times New Roman" w:cs="Times New Roman"/>
          <w:color w:val="0D0D0D"/>
          <w:sz w:val="24"/>
          <w:lang w:val="en-US"/>
        </w:rPr>
        <w:t>df</w:t>
      </w:r>
      <w:proofErr w:type="spellEnd"/>
      <w:r w:rsidR="00660FAC" w:rsidRPr="00532126">
        <w:rPr>
          <w:rFonts w:ascii="Times New Roman" w:eastAsia="Times New Roman" w:hAnsi="Times New Roman" w:cs="Times New Roman"/>
          <w:color w:val="0D0D0D"/>
          <w:sz w:val="24"/>
          <w:lang w:val="en-US"/>
        </w:rPr>
        <w:t>=5) =22.18, p&lt;.001)</w:t>
      </w:r>
      <w:r w:rsidR="00C95BB5" w:rsidRPr="00532126">
        <w:rPr>
          <w:rFonts w:ascii="Times New Roman" w:hAnsi="Times New Roman" w:cs="Times New Roman"/>
          <w:sz w:val="24"/>
          <w:lang w:val="en-US"/>
        </w:rPr>
        <w:t>.</w:t>
      </w:r>
    </w:p>
    <w:sectPr w:rsidR="00D31D02" w:rsidRPr="00DE29E2" w:rsidSect="00051A47">
      <w:pgSz w:w="16838" w:h="11906" w:orient="landscape"/>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E3B" w:rsidRDefault="009E2E3B" w:rsidP="001F5CE4">
      <w:pPr>
        <w:spacing w:line="240" w:lineRule="auto"/>
      </w:pPr>
      <w:r>
        <w:separator/>
      </w:r>
    </w:p>
  </w:endnote>
  <w:endnote w:type="continuationSeparator" w:id="0">
    <w:p w:rsidR="009E2E3B" w:rsidRDefault="009E2E3B" w:rsidP="001F5C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E3B" w:rsidRDefault="009E2E3B" w:rsidP="001F5CE4">
      <w:pPr>
        <w:spacing w:line="240" w:lineRule="auto"/>
      </w:pPr>
      <w:r>
        <w:separator/>
      </w:r>
    </w:p>
  </w:footnote>
  <w:footnote w:type="continuationSeparator" w:id="0">
    <w:p w:rsidR="009E2E3B" w:rsidRDefault="009E2E3B" w:rsidP="001F5C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6" w:rsidRDefault="005F0766">
    <w:pPr>
      <w:pStyle w:val="Normal1"/>
    </w:pPr>
    <w:r>
      <w:rPr>
        <w:rFonts w:ascii="Times New Roman" w:eastAsia="Times New Roman" w:hAnsi="Times New Roman" w:cs="Times New Roman"/>
        <w:sz w:val="24"/>
      </w:rPr>
      <w:t>MANIPULATIVE MATING METHODS</w:t>
    </w:r>
    <w:r>
      <w:tab/>
    </w:r>
    <w:r>
      <w:tab/>
    </w:r>
    <w:r>
      <w:tab/>
    </w:r>
    <w:r>
      <w:tab/>
    </w:r>
    <w:r>
      <w:tab/>
    </w:r>
    <w:r>
      <w:tab/>
    </w:r>
    <w:r>
      <w:tab/>
    </w:r>
    <w:r w:rsidR="0057327B">
      <w:fldChar w:fldCharType="begin"/>
    </w:r>
    <w:r w:rsidR="00CD038B">
      <w:instrText>PAGE</w:instrText>
    </w:r>
    <w:r w:rsidR="0057327B">
      <w:fldChar w:fldCharType="separate"/>
    </w:r>
    <w:r w:rsidR="00532126">
      <w:rPr>
        <w:noProof/>
      </w:rPr>
      <w:t>1</w:t>
    </w:r>
    <w:r w:rsidR="0057327B">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5CE4"/>
    <w:rsid w:val="00010446"/>
    <w:rsid w:val="0001789C"/>
    <w:rsid w:val="000251F8"/>
    <w:rsid w:val="00027AA8"/>
    <w:rsid w:val="00030897"/>
    <w:rsid w:val="00033391"/>
    <w:rsid w:val="00051A47"/>
    <w:rsid w:val="0006280D"/>
    <w:rsid w:val="00063141"/>
    <w:rsid w:val="000754A1"/>
    <w:rsid w:val="00090542"/>
    <w:rsid w:val="00090A2B"/>
    <w:rsid w:val="000C2037"/>
    <w:rsid w:val="000D5A7D"/>
    <w:rsid w:val="000F751B"/>
    <w:rsid w:val="00120262"/>
    <w:rsid w:val="00133754"/>
    <w:rsid w:val="00140456"/>
    <w:rsid w:val="00147269"/>
    <w:rsid w:val="00147C97"/>
    <w:rsid w:val="00151E68"/>
    <w:rsid w:val="00160AE8"/>
    <w:rsid w:val="00161970"/>
    <w:rsid w:val="001621D0"/>
    <w:rsid w:val="0016266A"/>
    <w:rsid w:val="0016405D"/>
    <w:rsid w:val="0016679F"/>
    <w:rsid w:val="001843BE"/>
    <w:rsid w:val="001958C8"/>
    <w:rsid w:val="001A6A58"/>
    <w:rsid w:val="001D7CA4"/>
    <w:rsid w:val="001E2A43"/>
    <w:rsid w:val="001F5CE4"/>
    <w:rsid w:val="002024FA"/>
    <w:rsid w:val="00206E2C"/>
    <w:rsid w:val="00230700"/>
    <w:rsid w:val="00261F73"/>
    <w:rsid w:val="002667D7"/>
    <w:rsid w:val="00276C32"/>
    <w:rsid w:val="002A463B"/>
    <w:rsid w:val="002A53F9"/>
    <w:rsid w:val="002B2B9B"/>
    <w:rsid w:val="002B6627"/>
    <w:rsid w:val="002C0A91"/>
    <w:rsid w:val="002C0F32"/>
    <w:rsid w:val="002C2726"/>
    <w:rsid w:val="002C475D"/>
    <w:rsid w:val="002C595A"/>
    <w:rsid w:val="002D0483"/>
    <w:rsid w:val="002D4F17"/>
    <w:rsid w:val="002E3BF3"/>
    <w:rsid w:val="002E72BF"/>
    <w:rsid w:val="002F048D"/>
    <w:rsid w:val="002F0549"/>
    <w:rsid w:val="002F3164"/>
    <w:rsid w:val="002F6849"/>
    <w:rsid w:val="003014D8"/>
    <w:rsid w:val="003133BF"/>
    <w:rsid w:val="00316325"/>
    <w:rsid w:val="00320E46"/>
    <w:rsid w:val="00321B3D"/>
    <w:rsid w:val="00326799"/>
    <w:rsid w:val="00345340"/>
    <w:rsid w:val="0035117F"/>
    <w:rsid w:val="00352F12"/>
    <w:rsid w:val="00362848"/>
    <w:rsid w:val="0037418F"/>
    <w:rsid w:val="0038168B"/>
    <w:rsid w:val="00385784"/>
    <w:rsid w:val="00391E61"/>
    <w:rsid w:val="003975B9"/>
    <w:rsid w:val="003A11E0"/>
    <w:rsid w:val="003C6FE9"/>
    <w:rsid w:val="003C7276"/>
    <w:rsid w:val="003D5D4D"/>
    <w:rsid w:val="003D6AD2"/>
    <w:rsid w:val="003E0EE3"/>
    <w:rsid w:val="003F3BE5"/>
    <w:rsid w:val="003F4CB6"/>
    <w:rsid w:val="003F5C1F"/>
    <w:rsid w:val="00405A7A"/>
    <w:rsid w:val="00406777"/>
    <w:rsid w:val="004617DC"/>
    <w:rsid w:val="00471AFC"/>
    <w:rsid w:val="004722F9"/>
    <w:rsid w:val="00475C51"/>
    <w:rsid w:val="00486125"/>
    <w:rsid w:val="004A6F47"/>
    <w:rsid w:val="004A7C1B"/>
    <w:rsid w:val="004B3531"/>
    <w:rsid w:val="004B4A71"/>
    <w:rsid w:val="004F7B23"/>
    <w:rsid w:val="00503B43"/>
    <w:rsid w:val="005105D4"/>
    <w:rsid w:val="00515282"/>
    <w:rsid w:val="0052240E"/>
    <w:rsid w:val="0052288B"/>
    <w:rsid w:val="00525335"/>
    <w:rsid w:val="00527C5C"/>
    <w:rsid w:val="00532126"/>
    <w:rsid w:val="00537FD9"/>
    <w:rsid w:val="00544D26"/>
    <w:rsid w:val="0054502E"/>
    <w:rsid w:val="00553CF3"/>
    <w:rsid w:val="00556A81"/>
    <w:rsid w:val="00560A79"/>
    <w:rsid w:val="00565729"/>
    <w:rsid w:val="0057327B"/>
    <w:rsid w:val="005848F0"/>
    <w:rsid w:val="00585120"/>
    <w:rsid w:val="00585326"/>
    <w:rsid w:val="00594AD5"/>
    <w:rsid w:val="005B39E5"/>
    <w:rsid w:val="005B471D"/>
    <w:rsid w:val="005B5D5B"/>
    <w:rsid w:val="005C5AD2"/>
    <w:rsid w:val="005D1F90"/>
    <w:rsid w:val="005D4F32"/>
    <w:rsid w:val="005E3E07"/>
    <w:rsid w:val="005F0766"/>
    <w:rsid w:val="00603D9F"/>
    <w:rsid w:val="00616CA7"/>
    <w:rsid w:val="0062100D"/>
    <w:rsid w:val="00634D95"/>
    <w:rsid w:val="00637D9A"/>
    <w:rsid w:val="006401F3"/>
    <w:rsid w:val="00640A37"/>
    <w:rsid w:val="0064584D"/>
    <w:rsid w:val="006479FD"/>
    <w:rsid w:val="00660FAC"/>
    <w:rsid w:val="0067715A"/>
    <w:rsid w:val="00680ACD"/>
    <w:rsid w:val="00685855"/>
    <w:rsid w:val="00686596"/>
    <w:rsid w:val="0069310C"/>
    <w:rsid w:val="006A4C52"/>
    <w:rsid w:val="006A63BF"/>
    <w:rsid w:val="006B02C1"/>
    <w:rsid w:val="006E627C"/>
    <w:rsid w:val="006F5EB7"/>
    <w:rsid w:val="00710D65"/>
    <w:rsid w:val="00713020"/>
    <w:rsid w:val="00721B1A"/>
    <w:rsid w:val="00722561"/>
    <w:rsid w:val="00745E6F"/>
    <w:rsid w:val="007538C2"/>
    <w:rsid w:val="007667F9"/>
    <w:rsid w:val="00780EF7"/>
    <w:rsid w:val="007A0E41"/>
    <w:rsid w:val="007A7D8B"/>
    <w:rsid w:val="007B1199"/>
    <w:rsid w:val="007B499A"/>
    <w:rsid w:val="007B6B0E"/>
    <w:rsid w:val="007C4CCD"/>
    <w:rsid w:val="007C5276"/>
    <w:rsid w:val="007D026E"/>
    <w:rsid w:val="007D04B6"/>
    <w:rsid w:val="007D7230"/>
    <w:rsid w:val="007E146E"/>
    <w:rsid w:val="007F0465"/>
    <w:rsid w:val="00817D6F"/>
    <w:rsid w:val="008220FC"/>
    <w:rsid w:val="008479CA"/>
    <w:rsid w:val="00851913"/>
    <w:rsid w:val="008558DE"/>
    <w:rsid w:val="0085780C"/>
    <w:rsid w:val="00863E1D"/>
    <w:rsid w:val="00864591"/>
    <w:rsid w:val="00876F59"/>
    <w:rsid w:val="00883486"/>
    <w:rsid w:val="0088443F"/>
    <w:rsid w:val="00885826"/>
    <w:rsid w:val="0089245A"/>
    <w:rsid w:val="00892504"/>
    <w:rsid w:val="008A2963"/>
    <w:rsid w:val="008A5CD0"/>
    <w:rsid w:val="008C74FF"/>
    <w:rsid w:val="008D1D68"/>
    <w:rsid w:val="008E6F49"/>
    <w:rsid w:val="00901763"/>
    <w:rsid w:val="00931557"/>
    <w:rsid w:val="009401F8"/>
    <w:rsid w:val="00946E27"/>
    <w:rsid w:val="00946FC7"/>
    <w:rsid w:val="00950DBC"/>
    <w:rsid w:val="00951971"/>
    <w:rsid w:val="00957AC9"/>
    <w:rsid w:val="00960C9A"/>
    <w:rsid w:val="009654B8"/>
    <w:rsid w:val="00986338"/>
    <w:rsid w:val="00986DE1"/>
    <w:rsid w:val="009A6406"/>
    <w:rsid w:val="009B147A"/>
    <w:rsid w:val="009B5840"/>
    <w:rsid w:val="009C20A1"/>
    <w:rsid w:val="009C4044"/>
    <w:rsid w:val="009D4884"/>
    <w:rsid w:val="009E0ABF"/>
    <w:rsid w:val="009E24A3"/>
    <w:rsid w:val="009E2E3B"/>
    <w:rsid w:val="009E511F"/>
    <w:rsid w:val="009F4A99"/>
    <w:rsid w:val="00A02AAC"/>
    <w:rsid w:val="00A05018"/>
    <w:rsid w:val="00A06520"/>
    <w:rsid w:val="00A126A9"/>
    <w:rsid w:val="00A1465B"/>
    <w:rsid w:val="00A15532"/>
    <w:rsid w:val="00A3003C"/>
    <w:rsid w:val="00A314E1"/>
    <w:rsid w:val="00A3501E"/>
    <w:rsid w:val="00A357BA"/>
    <w:rsid w:val="00A35F84"/>
    <w:rsid w:val="00A42AA9"/>
    <w:rsid w:val="00A43131"/>
    <w:rsid w:val="00A5108E"/>
    <w:rsid w:val="00A71C4A"/>
    <w:rsid w:val="00A73B43"/>
    <w:rsid w:val="00A85B0A"/>
    <w:rsid w:val="00A87C70"/>
    <w:rsid w:val="00AA33DD"/>
    <w:rsid w:val="00AB5A11"/>
    <w:rsid w:val="00AB6FEE"/>
    <w:rsid w:val="00AB7869"/>
    <w:rsid w:val="00AC4360"/>
    <w:rsid w:val="00AD230F"/>
    <w:rsid w:val="00AE561F"/>
    <w:rsid w:val="00B00E34"/>
    <w:rsid w:val="00B223EE"/>
    <w:rsid w:val="00B33920"/>
    <w:rsid w:val="00B43805"/>
    <w:rsid w:val="00B46226"/>
    <w:rsid w:val="00B5562F"/>
    <w:rsid w:val="00B56219"/>
    <w:rsid w:val="00B740A0"/>
    <w:rsid w:val="00B75D26"/>
    <w:rsid w:val="00B839B1"/>
    <w:rsid w:val="00BA1D4F"/>
    <w:rsid w:val="00BA3A03"/>
    <w:rsid w:val="00BB7235"/>
    <w:rsid w:val="00BB72EE"/>
    <w:rsid w:val="00BC01DC"/>
    <w:rsid w:val="00BC0248"/>
    <w:rsid w:val="00BC6F5C"/>
    <w:rsid w:val="00BE6611"/>
    <w:rsid w:val="00BF3EF8"/>
    <w:rsid w:val="00BF5F13"/>
    <w:rsid w:val="00C11D2E"/>
    <w:rsid w:val="00C2270F"/>
    <w:rsid w:val="00C22ADB"/>
    <w:rsid w:val="00C2358D"/>
    <w:rsid w:val="00C4414C"/>
    <w:rsid w:val="00C46851"/>
    <w:rsid w:val="00C51FA1"/>
    <w:rsid w:val="00C537FF"/>
    <w:rsid w:val="00C57E8D"/>
    <w:rsid w:val="00C643A4"/>
    <w:rsid w:val="00C65164"/>
    <w:rsid w:val="00C73481"/>
    <w:rsid w:val="00C81F95"/>
    <w:rsid w:val="00C83A36"/>
    <w:rsid w:val="00C911C0"/>
    <w:rsid w:val="00C92BCF"/>
    <w:rsid w:val="00C93B33"/>
    <w:rsid w:val="00C95BB5"/>
    <w:rsid w:val="00CA3ACF"/>
    <w:rsid w:val="00CA3ED2"/>
    <w:rsid w:val="00CB0054"/>
    <w:rsid w:val="00CD038B"/>
    <w:rsid w:val="00CD5291"/>
    <w:rsid w:val="00CD5C2D"/>
    <w:rsid w:val="00CF3726"/>
    <w:rsid w:val="00CF5609"/>
    <w:rsid w:val="00D036C5"/>
    <w:rsid w:val="00D07948"/>
    <w:rsid w:val="00D11E05"/>
    <w:rsid w:val="00D242D7"/>
    <w:rsid w:val="00D24DD0"/>
    <w:rsid w:val="00D27D7F"/>
    <w:rsid w:val="00D31D02"/>
    <w:rsid w:val="00D4181E"/>
    <w:rsid w:val="00D502B7"/>
    <w:rsid w:val="00D51E5A"/>
    <w:rsid w:val="00D5271C"/>
    <w:rsid w:val="00D5533A"/>
    <w:rsid w:val="00D83AB6"/>
    <w:rsid w:val="00D86219"/>
    <w:rsid w:val="00D96490"/>
    <w:rsid w:val="00D97E3C"/>
    <w:rsid w:val="00DA7FA7"/>
    <w:rsid w:val="00DC6F41"/>
    <w:rsid w:val="00DD4B56"/>
    <w:rsid w:val="00DE29E2"/>
    <w:rsid w:val="00DE39DD"/>
    <w:rsid w:val="00DF31CD"/>
    <w:rsid w:val="00DF3FE9"/>
    <w:rsid w:val="00DF4766"/>
    <w:rsid w:val="00DF7A6E"/>
    <w:rsid w:val="00E062F0"/>
    <w:rsid w:val="00E10CA5"/>
    <w:rsid w:val="00E27E12"/>
    <w:rsid w:val="00E37CF7"/>
    <w:rsid w:val="00E41BB2"/>
    <w:rsid w:val="00E4518A"/>
    <w:rsid w:val="00E461F0"/>
    <w:rsid w:val="00E473F2"/>
    <w:rsid w:val="00E5430D"/>
    <w:rsid w:val="00E605DE"/>
    <w:rsid w:val="00E60D3D"/>
    <w:rsid w:val="00E63B67"/>
    <w:rsid w:val="00E64DF5"/>
    <w:rsid w:val="00E67CF2"/>
    <w:rsid w:val="00E7169A"/>
    <w:rsid w:val="00E779DF"/>
    <w:rsid w:val="00EA190A"/>
    <w:rsid w:val="00EB31D2"/>
    <w:rsid w:val="00EF4D40"/>
    <w:rsid w:val="00EF569B"/>
    <w:rsid w:val="00EF63E8"/>
    <w:rsid w:val="00F02FBF"/>
    <w:rsid w:val="00F2257C"/>
    <w:rsid w:val="00F3647D"/>
    <w:rsid w:val="00F5489F"/>
    <w:rsid w:val="00F622DB"/>
    <w:rsid w:val="00F73376"/>
    <w:rsid w:val="00F7687E"/>
    <w:rsid w:val="00F81EFB"/>
    <w:rsid w:val="00F856EA"/>
    <w:rsid w:val="00F87D84"/>
    <w:rsid w:val="00F90471"/>
    <w:rsid w:val="00F91124"/>
    <w:rsid w:val="00FA1039"/>
    <w:rsid w:val="00FA18CA"/>
    <w:rsid w:val="00FA25DE"/>
    <w:rsid w:val="00FC390E"/>
    <w:rsid w:val="00FD46AF"/>
    <w:rsid w:val="00FD7E31"/>
    <w:rsid w:val="00FF0544"/>
    <w:rsid w:val="00FF1466"/>
    <w:rsid w:val="00FF2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GB" w:eastAsia="en-GB"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rsid w:val="00AB7869"/>
  </w:style>
  <w:style w:type="paragraph" w:styleId="Heading1">
    <w:name w:val="heading 1"/>
    <w:basedOn w:val="Normal1"/>
    <w:next w:val="Normal1"/>
    <w:rsid w:val="001F5CE4"/>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1F5CE4"/>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1F5CE4"/>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1F5CE4"/>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1F5CE4"/>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1F5CE4"/>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5CE4"/>
  </w:style>
  <w:style w:type="paragraph" w:styleId="Title">
    <w:name w:val="Title"/>
    <w:basedOn w:val="Normal1"/>
    <w:next w:val="Normal1"/>
    <w:rsid w:val="001F5CE4"/>
    <w:pPr>
      <w:keepNext/>
      <w:keepLines/>
    </w:pPr>
    <w:rPr>
      <w:rFonts w:ascii="Trebuchet MS" w:eastAsia="Trebuchet MS" w:hAnsi="Trebuchet MS" w:cs="Trebuchet MS"/>
      <w:sz w:val="42"/>
    </w:rPr>
  </w:style>
  <w:style w:type="paragraph" w:styleId="Subtitle">
    <w:name w:val="Subtitle"/>
    <w:basedOn w:val="Normal1"/>
    <w:next w:val="Normal1"/>
    <w:rsid w:val="001F5CE4"/>
    <w:pPr>
      <w:keepNext/>
      <w:keepLines/>
      <w:spacing w:after="200"/>
    </w:pPr>
    <w:rPr>
      <w:rFonts w:ascii="Trebuchet MS" w:eastAsia="Trebuchet MS" w:hAnsi="Trebuchet MS" w:cs="Trebuchet MS"/>
      <w:i/>
      <w:color w:val="666666"/>
      <w:sz w:val="26"/>
    </w:rPr>
  </w:style>
  <w:style w:type="table" w:customStyle="1" w:styleId="a">
    <w:basedOn w:val="TableNormal"/>
    <w:rsid w:val="001F5CE4"/>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34D95"/>
    <w:pPr>
      <w:spacing w:line="240" w:lineRule="auto"/>
    </w:pPr>
    <w:rPr>
      <w:sz w:val="20"/>
    </w:rPr>
  </w:style>
  <w:style w:type="character" w:customStyle="1" w:styleId="FootnoteTextChar">
    <w:name w:val="Footnote Text Char"/>
    <w:basedOn w:val="DefaultParagraphFont"/>
    <w:link w:val="FootnoteText"/>
    <w:uiPriority w:val="99"/>
    <w:semiHidden/>
    <w:rsid w:val="00634D95"/>
    <w:rPr>
      <w:sz w:val="20"/>
    </w:rPr>
  </w:style>
  <w:style w:type="character" w:styleId="FootnoteReference">
    <w:name w:val="footnote reference"/>
    <w:basedOn w:val="DefaultParagraphFont"/>
    <w:uiPriority w:val="99"/>
    <w:semiHidden/>
    <w:unhideWhenUsed/>
    <w:rsid w:val="00634D95"/>
    <w:rPr>
      <w:vertAlign w:val="superscript"/>
    </w:rPr>
  </w:style>
  <w:style w:type="paragraph" w:styleId="BalloonText">
    <w:name w:val="Balloon Text"/>
    <w:basedOn w:val="Normal"/>
    <w:link w:val="BalloonTextChar"/>
    <w:uiPriority w:val="99"/>
    <w:semiHidden/>
    <w:unhideWhenUsed/>
    <w:rsid w:val="00E60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3D"/>
    <w:rPr>
      <w:rFonts w:ascii="Tahoma" w:hAnsi="Tahoma" w:cs="Tahoma"/>
      <w:sz w:val="16"/>
      <w:szCs w:val="16"/>
    </w:rPr>
  </w:style>
  <w:style w:type="paragraph" w:styleId="NormalWeb">
    <w:name w:val="Normal (Web)"/>
    <w:basedOn w:val="Normal"/>
    <w:uiPriority w:val="99"/>
    <w:rsid w:val="00FD7E31"/>
    <w:pPr>
      <w:spacing w:beforeLines="1" w:afterLines="1" w:line="240" w:lineRule="auto"/>
    </w:pPr>
    <w:rPr>
      <w:rFonts w:ascii="Times" w:eastAsiaTheme="minorHAnsi" w:hAnsi="Times" w:cs="Times New Roman"/>
      <w:color w:val="auto"/>
      <w:sz w:val="20"/>
      <w:lang w:val="en-US" w:eastAsia="en-US"/>
    </w:rPr>
  </w:style>
  <w:style w:type="table" w:styleId="TableGrid">
    <w:name w:val="Table Grid"/>
    <w:basedOn w:val="TableNormal"/>
    <w:uiPriority w:val="59"/>
    <w:rsid w:val="00864591"/>
    <w:pPr>
      <w:spacing w:line="240" w:lineRule="auto"/>
    </w:pPr>
    <w:rPr>
      <w:rFonts w:asciiTheme="minorHAnsi" w:eastAsiaTheme="minorHAnsi" w:hAnsiTheme="minorHAnsi" w:cstheme="minorBidi"/>
      <w:color w:val="auto"/>
      <w:sz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F3647D"/>
    <w:pPr>
      <w:pBdr>
        <w:top w:val="nil"/>
        <w:left w:val="nil"/>
        <w:bottom w:val="nil"/>
        <w:right w:val="nil"/>
        <w:between w:val="nil"/>
        <w:bar w:val="nil"/>
      </w:pBdr>
      <w:spacing w:line="240" w:lineRule="auto"/>
    </w:pPr>
    <w:rPr>
      <w:rFonts w:ascii="Helvetica" w:eastAsia="Arial Unicode MS" w:hAnsi="Arial Unicode MS" w:cs="Arial Unicode MS"/>
      <w:szCs w:val="22"/>
      <w:bdr w:val="nil"/>
      <w:lang w:val="en-US" w:eastAsia="en-US"/>
    </w:rPr>
  </w:style>
  <w:style w:type="character" w:customStyle="1" w:styleId="Hyperlink0">
    <w:name w:val="Hyperlink.0"/>
    <w:basedOn w:val="Hyperlink"/>
    <w:rsid w:val="003D5D4D"/>
  </w:style>
  <w:style w:type="character" w:styleId="Hyperlink">
    <w:name w:val="Hyperlink"/>
    <w:basedOn w:val="DefaultParagraphFont"/>
    <w:rsid w:val="003D5D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GB" w:eastAsia="en-GB" w:bidi="ar-SA"/>
      </w:rPr>
    </w:rPrDefault>
    <w:pPrDefault>
      <w:pPr>
        <w:spacing w:line="276" w:lineRule="auto"/>
      </w:pPr>
    </w:pPrDefault>
  </w:docDefaults>
  <w:latentStyles w:defLockedState="0" w:defUIPriority="0" w:defSemiHidden="0" w:defUnhideWhenUsed="0" w:defQFormat="0" w:count="267"/>
  <w:style w:type="paragraph" w:default="1" w:styleId="Normal">
    <w:name w:val="Normal"/>
    <w:qFormat/>
    <w:rsid w:val="00AB7869"/>
  </w:style>
  <w:style w:type="paragraph" w:styleId="Heading1">
    <w:name w:val="heading 1"/>
    <w:basedOn w:val="Normal1"/>
    <w:next w:val="Normal1"/>
    <w:rsid w:val="001F5CE4"/>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1F5CE4"/>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1F5CE4"/>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1F5CE4"/>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1F5CE4"/>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1F5CE4"/>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5CE4"/>
  </w:style>
  <w:style w:type="paragraph" w:styleId="Title">
    <w:name w:val="Title"/>
    <w:basedOn w:val="Normal1"/>
    <w:next w:val="Normal1"/>
    <w:rsid w:val="001F5CE4"/>
    <w:pPr>
      <w:keepNext/>
      <w:keepLines/>
    </w:pPr>
    <w:rPr>
      <w:rFonts w:ascii="Trebuchet MS" w:eastAsia="Trebuchet MS" w:hAnsi="Trebuchet MS" w:cs="Trebuchet MS"/>
      <w:sz w:val="42"/>
    </w:rPr>
  </w:style>
  <w:style w:type="paragraph" w:styleId="Subtitle">
    <w:name w:val="Subtitle"/>
    <w:basedOn w:val="Normal1"/>
    <w:next w:val="Normal1"/>
    <w:rsid w:val="001F5CE4"/>
    <w:pPr>
      <w:keepNext/>
      <w:keepLines/>
      <w:spacing w:after="200"/>
    </w:pPr>
    <w:rPr>
      <w:rFonts w:ascii="Trebuchet MS" w:eastAsia="Trebuchet MS" w:hAnsi="Trebuchet MS" w:cs="Trebuchet MS"/>
      <w:i/>
      <w:color w:val="666666"/>
      <w:sz w:val="26"/>
    </w:rPr>
  </w:style>
  <w:style w:type="table" w:customStyle="1" w:styleId="a">
    <w:basedOn w:val="TableNormal"/>
    <w:rsid w:val="001F5CE4"/>
    <w:tblPr>
      <w:tblStyleRowBandSize w:val="1"/>
      <w:tblStyleColBandSize w:val="1"/>
    </w:tblPr>
  </w:style>
  <w:style w:type="paragraph" w:styleId="FootnoteText">
    <w:name w:val="footnote text"/>
    <w:basedOn w:val="Normal"/>
    <w:link w:val="FootnoteTextChar"/>
    <w:uiPriority w:val="99"/>
    <w:semiHidden/>
    <w:unhideWhenUsed/>
    <w:rsid w:val="00634D95"/>
    <w:pPr>
      <w:spacing w:line="240" w:lineRule="auto"/>
    </w:pPr>
    <w:rPr>
      <w:sz w:val="20"/>
    </w:rPr>
  </w:style>
  <w:style w:type="character" w:customStyle="1" w:styleId="FootnoteTextChar">
    <w:name w:val="Footnote Text Char"/>
    <w:basedOn w:val="DefaultParagraphFont"/>
    <w:link w:val="FootnoteText"/>
    <w:uiPriority w:val="99"/>
    <w:semiHidden/>
    <w:rsid w:val="00634D95"/>
    <w:rPr>
      <w:sz w:val="20"/>
    </w:rPr>
  </w:style>
  <w:style w:type="character" w:styleId="FootnoteReference">
    <w:name w:val="footnote reference"/>
    <w:basedOn w:val="DefaultParagraphFont"/>
    <w:uiPriority w:val="99"/>
    <w:semiHidden/>
    <w:unhideWhenUsed/>
    <w:rsid w:val="00634D95"/>
    <w:rPr>
      <w:vertAlign w:val="superscript"/>
    </w:rPr>
  </w:style>
  <w:style w:type="paragraph" w:styleId="BalloonText">
    <w:name w:val="Balloon Text"/>
    <w:basedOn w:val="Normal"/>
    <w:link w:val="BalloonTextChar"/>
    <w:uiPriority w:val="99"/>
    <w:semiHidden/>
    <w:unhideWhenUsed/>
    <w:rsid w:val="00E60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3D"/>
    <w:rPr>
      <w:rFonts w:ascii="Tahoma" w:hAnsi="Tahoma" w:cs="Tahoma"/>
      <w:sz w:val="16"/>
      <w:szCs w:val="16"/>
    </w:rPr>
  </w:style>
  <w:style w:type="paragraph" w:styleId="NormalWeb">
    <w:name w:val="Normal (Web)"/>
    <w:basedOn w:val="Normal"/>
    <w:uiPriority w:val="99"/>
    <w:rsid w:val="00FD7E31"/>
    <w:pPr>
      <w:spacing w:beforeLines="1" w:afterLines="1" w:line="240" w:lineRule="auto"/>
    </w:pPr>
    <w:rPr>
      <w:rFonts w:ascii="Times" w:eastAsiaTheme="minorHAnsi" w:hAnsi="Times" w:cs="Times New Roman"/>
      <w:color w:val="auto"/>
      <w:sz w:val="20"/>
      <w:lang w:val="en-US" w:eastAsia="en-US"/>
    </w:rPr>
  </w:style>
  <w:style w:type="table" w:styleId="TableGrid">
    <w:name w:val="Table Grid"/>
    <w:basedOn w:val="TableNormal"/>
    <w:uiPriority w:val="59"/>
    <w:rsid w:val="00864591"/>
    <w:pPr>
      <w:spacing w:line="240" w:lineRule="auto"/>
    </w:pPr>
    <w:rPr>
      <w:rFonts w:asciiTheme="minorHAnsi" w:eastAsiaTheme="minorHAnsi" w:hAnsiTheme="minorHAnsi" w:cstheme="minorBidi"/>
      <w:color w:val="auto"/>
      <w:sz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F3647D"/>
    <w:pPr>
      <w:pBdr>
        <w:top w:val="nil"/>
        <w:left w:val="nil"/>
        <w:bottom w:val="nil"/>
        <w:right w:val="nil"/>
        <w:between w:val="nil"/>
        <w:bar w:val="nil"/>
      </w:pBdr>
      <w:spacing w:line="240" w:lineRule="auto"/>
    </w:pPr>
    <w:rPr>
      <w:rFonts w:ascii="Helvetica" w:eastAsia="Arial Unicode MS" w:hAnsi="Arial Unicode MS" w:cs="Arial Unicode MS"/>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127403903">
      <w:bodyDiv w:val="1"/>
      <w:marLeft w:val="0"/>
      <w:marRight w:val="0"/>
      <w:marTop w:val="0"/>
      <w:marBottom w:val="0"/>
      <w:divBdr>
        <w:top w:val="none" w:sz="0" w:space="0" w:color="auto"/>
        <w:left w:val="none" w:sz="0" w:space="0" w:color="auto"/>
        <w:bottom w:val="none" w:sz="0" w:space="0" w:color="auto"/>
        <w:right w:val="none" w:sz="0" w:space="0" w:color="auto"/>
      </w:divBdr>
    </w:div>
    <w:div w:id="155154529">
      <w:bodyDiv w:val="1"/>
      <w:marLeft w:val="0"/>
      <w:marRight w:val="0"/>
      <w:marTop w:val="0"/>
      <w:marBottom w:val="0"/>
      <w:divBdr>
        <w:top w:val="none" w:sz="0" w:space="0" w:color="auto"/>
        <w:left w:val="none" w:sz="0" w:space="0" w:color="auto"/>
        <w:bottom w:val="none" w:sz="0" w:space="0" w:color="auto"/>
        <w:right w:val="none" w:sz="0" w:space="0" w:color="auto"/>
      </w:divBdr>
    </w:div>
    <w:div w:id="863396731">
      <w:bodyDiv w:val="1"/>
      <w:marLeft w:val="0"/>
      <w:marRight w:val="0"/>
      <w:marTop w:val="0"/>
      <w:marBottom w:val="0"/>
      <w:divBdr>
        <w:top w:val="none" w:sz="0" w:space="0" w:color="auto"/>
        <w:left w:val="none" w:sz="0" w:space="0" w:color="auto"/>
        <w:bottom w:val="none" w:sz="0" w:space="0" w:color="auto"/>
        <w:right w:val="none" w:sz="0" w:space="0" w:color="auto"/>
      </w:divBdr>
      <w:divsChild>
        <w:div w:id="2041664249">
          <w:marLeft w:val="0"/>
          <w:marRight w:val="0"/>
          <w:marTop w:val="0"/>
          <w:marBottom w:val="0"/>
          <w:divBdr>
            <w:top w:val="none" w:sz="0" w:space="0" w:color="auto"/>
            <w:left w:val="none" w:sz="0" w:space="0" w:color="auto"/>
            <w:bottom w:val="none" w:sz="0" w:space="0" w:color="auto"/>
            <w:right w:val="none" w:sz="0" w:space="0" w:color="auto"/>
          </w:divBdr>
          <w:divsChild>
            <w:div w:id="6714726">
              <w:marLeft w:val="0"/>
              <w:marRight w:val="0"/>
              <w:marTop w:val="0"/>
              <w:marBottom w:val="0"/>
              <w:divBdr>
                <w:top w:val="none" w:sz="0" w:space="0" w:color="auto"/>
                <w:left w:val="none" w:sz="0" w:space="0" w:color="auto"/>
                <w:bottom w:val="none" w:sz="0" w:space="0" w:color="auto"/>
                <w:right w:val="none" w:sz="0" w:space="0" w:color="auto"/>
              </w:divBdr>
              <w:divsChild>
                <w:div w:id="12629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690">
      <w:bodyDiv w:val="1"/>
      <w:marLeft w:val="0"/>
      <w:marRight w:val="0"/>
      <w:marTop w:val="0"/>
      <w:marBottom w:val="0"/>
      <w:divBdr>
        <w:top w:val="none" w:sz="0" w:space="0" w:color="auto"/>
        <w:left w:val="none" w:sz="0" w:space="0" w:color="auto"/>
        <w:bottom w:val="none" w:sz="0" w:space="0" w:color="auto"/>
        <w:right w:val="none" w:sz="0" w:space="0" w:color="auto"/>
      </w:divBdr>
    </w:div>
    <w:div w:id="1329676829">
      <w:bodyDiv w:val="1"/>
      <w:marLeft w:val="0"/>
      <w:marRight w:val="0"/>
      <w:marTop w:val="0"/>
      <w:marBottom w:val="0"/>
      <w:divBdr>
        <w:top w:val="none" w:sz="0" w:space="0" w:color="auto"/>
        <w:left w:val="none" w:sz="0" w:space="0" w:color="auto"/>
        <w:bottom w:val="none" w:sz="0" w:space="0" w:color="auto"/>
        <w:right w:val="none" w:sz="0" w:space="0" w:color="auto"/>
      </w:divBdr>
    </w:div>
    <w:div w:id="1381174319">
      <w:bodyDiv w:val="1"/>
      <w:marLeft w:val="0"/>
      <w:marRight w:val="0"/>
      <w:marTop w:val="0"/>
      <w:marBottom w:val="0"/>
      <w:divBdr>
        <w:top w:val="none" w:sz="0" w:space="0" w:color="auto"/>
        <w:left w:val="none" w:sz="0" w:space="0" w:color="auto"/>
        <w:bottom w:val="none" w:sz="0" w:space="0" w:color="auto"/>
        <w:right w:val="none" w:sz="0" w:space="0" w:color="auto"/>
      </w:divBdr>
    </w:div>
    <w:div w:id="1558055267">
      <w:bodyDiv w:val="1"/>
      <w:marLeft w:val="0"/>
      <w:marRight w:val="0"/>
      <w:marTop w:val="0"/>
      <w:marBottom w:val="0"/>
      <w:divBdr>
        <w:top w:val="none" w:sz="0" w:space="0" w:color="auto"/>
        <w:left w:val="none" w:sz="0" w:space="0" w:color="auto"/>
        <w:bottom w:val="none" w:sz="0" w:space="0" w:color="auto"/>
        <w:right w:val="none" w:sz="0" w:space="0" w:color="auto"/>
      </w:divBdr>
    </w:div>
    <w:div w:id="1677532444">
      <w:bodyDiv w:val="1"/>
      <w:marLeft w:val="0"/>
      <w:marRight w:val="0"/>
      <w:marTop w:val="0"/>
      <w:marBottom w:val="0"/>
      <w:divBdr>
        <w:top w:val="none" w:sz="0" w:space="0" w:color="auto"/>
        <w:left w:val="none" w:sz="0" w:space="0" w:color="auto"/>
        <w:bottom w:val="none" w:sz="0" w:space="0" w:color="auto"/>
        <w:right w:val="none" w:sz="0" w:space="0" w:color="auto"/>
      </w:divBdr>
    </w:div>
    <w:div w:id="1812943889">
      <w:bodyDiv w:val="1"/>
      <w:marLeft w:val="0"/>
      <w:marRight w:val="0"/>
      <w:marTop w:val="0"/>
      <w:marBottom w:val="0"/>
      <w:divBdr>
        <w:top w:val="none" w:sz="0" w:space="0" w:color="auto"/>
        <w:left w:val="none" w:sz="0" w:space="0" w:color="auto"/>
        <w:bottom w:val="none" w:sz="0" w:space="0" w:color="auto"/>
        <w:right w:val="none" w:sz="0" w:space="0" w:color="auto"/>
      </w:divBdr>
    </w:div>
    <w:div w:id="202644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4D1E2-27F9-40FA-B48C-FD80B30D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10456</Words>
  <Characters>59603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BPD UK 20140807 blind.docx.docx</vt:lpstr>
    </vt:vector>
  </TitlesOfParts>
  <Company>Durham University</Company>
  <LinksUpToDate>false</LinksUpToDate>
  <CharactersWithSpaces>69920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BPD UK 20140807 blind.docx.docx</dc:title>
  <dc:creator>psychology</dc:creator>
  <cp:lastModifiedBy>Luna1</cp:lastModifiedBy>
  <cp:revision>2</cp:revision>
  <dcterms:created xsi:type="dcterms:W3CDTF">2015-05-31T18:38:00Z</dcterms:created>
  <dcterms:modified xsi:type="dcterms:W3CDTF">2015-05-31T18:38:00Z</dcterms:modified>
</cp:coreProperties>
</file>